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130EF3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4440B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763FAE74" w14:textId="62CA3468" w:rsidR="0011473D" w:rsidRPr="005965BF" w:rsidRDefault="00C56B61" w:rsidP="004440B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w:t>
      </w:r>
      <w:r w:rsidR="00001F16">
        <w:rPr>
          <w:rFonts w:ascii="Avenir Next Demi Bold" w:hAnsi="Avenir Next Demi Bold" w:cs="Arial"/>
          <w:b/>
          <w:bCs/>
          <w:color w:val="000000" w:themeColor="text1"/>
          <w:sz w:val="22"/>
          <w:szCs w:val="22"/>
          <w:lang w:val="en-GB"/>
        </w:rPr>
        <w:t>F</w:t>
      </w:r>
    </w:p>
    <w:p w14:paraId="0414852A" w14:textId="77777777" w:rsidR="002638B0" w:rsidRPr="005965BF" w:rsidRDefault="002638B0" w:rsidP="004440B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2455AD3" w14:textId="76762C89" w:rsidR="002638B0" w:rsidRDefault="00001F16" w:rsidP="004440B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MAURITIUS</w:t>
      </w:r>
    </w:p>
    <w:p w14:paraId="59BA1DD4" w14:textId="77777777" w:rsidR="00434A8C" w:rsidRPr="005965BF" w:rsidRDefault="00434A8C" w:rsidP="00D710D6">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06B44D84"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00001F16">
        <w:rPr>
          <w:rFonts w:ascii="Avenir Next Demi Bold" w:hAnsi="Avenir Next Demi Bold" w:cs="Arial"/>
          <w:b/>
          <w:bCs/>
          <w:color w:val="767171" w:themeColor="background2" w:themeShade="80"/>
          <w:sz w:val="22"/>
          <w:szCs w:val="22"/>
          <w:lang w:val="en-GB"/>
        </w:rPr>
        <w:t>F</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1925ADB3"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00001F16">
        <w:rPr>
          <w:rFonts w:ascii="Avenir Next Demi Bold" w:hAnsi="Avenir Next Demi Bold" w:cs="Arial"/>
          <w:b/>
          <w:bCs/>
          <w:color w:val="767171" w:themeColor="background2" w:themeShade="80"/>
          <w:sz w:val="22"/>
          <w:szCs w:val="22"/>
          <w:lang w:val="en-GB"/>
        </w:rPr>
        <w:t>F</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5F563D0C"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w:t>
      </w:r>
      <w:proofErr w:type="gramStart"/>
      <w:r w:rsidRPr="00B87DBA">
        <w:rPr>
          <w:rFonts w:ascii="Avenir Next" w:hAnsi="Avenir Next" w:cs="Arial"/>
          <w:sz w:val="22"/>
          <w:szCs w:val="22"/>
          <w:lang w:val="en-GB"/>
        </w:rPr>
        <w:t xml:space="preserve">. </w:t>
      </w:r>
      <w:r w:rsidR="00482BE0">
        <w:rPr>
          <w:rFonts w:ascii="Avenir Next" w:hAnsi="Avenir Next" w:cs="Arial"/>
          <w:sz w:val="22"/>
          <w:szCs w:val="22"/>
          <w:lang w:val="en-GB"/>
        </w:rPr>
        <w:t>]</w:t>
      </w:r>
      <w:proofErr w:type="gramEnd"/>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4850EC0C"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w:t>
      </w:r>
      <w:r w:rsidR="00001F16">
        <w:rPr>
          <w:rFonts w:ascii="Avenir Next Demi Bold" w:hAnsi="Avenir Next Demi Bold" w:cs="Arial"/>
          <w:b/>
          <w:bCs/>
          <w:sz w:val="22"/>
          <w:szCs w:val="22"/>
          <w:lang w:val="en-GB" w:eastAsia="en-GB"/>
        </w:rPr>
        <w:t>F</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w:t>
      </w:r>
      <w:r w:rsidR="00001F16">
        <w:rPr>
          <w:rFonts w:ascii="Avenir Next" w:hAnsi="Avenir Next" w:cs="Arial"/>
          <w:sz w:val="22"/>
          <w:szCs w:val="22"/>
          <w:lang w:val="en-GB" w:eastAsia="en-GB"/>
        </w:rPr>
        <w:t>F</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227FE459" w14:textId="10D8BB95" w:rsidR="001C6CF3" w:rsidRPr="00973CC7" w:rsidRDefault="001C6CF3" w:rsidP="00973CC7">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D52CB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D52CB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Default="005B79F4" w:rsidP="008065CE">
      <w:pPr>
        <w:jc w:val="both"/>
        <w:rPr>
          <w:rFonts w:ascii="Avenir Next" w:hAnsi="Avenir Next" w:cs="Arial"/>
          <w:sz w:val="22"/>
          <w:szCs w:val="22"/>
          <w:lang w:val="en-GB"/>
        </w:rPr>
      </w:pPr>
    </w:p>
    <w:p w14:paraId="45447C06" w14:textId="29C581B7" w:rsidR="00001F16" w:rsidRDefault="00CB5318" w:rsidP="008065CE">
      <w:pPr>
        <w:jc w:val="both"/>
        <w:rPr>
          <w:rFonts w:ascii="Avenir Next" w:hAnsi="Avenir Next" w:cs="Arial"/>
          <w:sz w:val="22"/>
          <w:szCs w:val="22"/>
          <w:lang w:val="en-GB"/>
        </w:rPr>
      </w:pPr>
      <w:r>
        <w:rPr>
          <w:rFonts w:ascii="Avenir Next" w:hAnsi="Avenir Next" w:cs="Arial"/>
          <w:sz w:val="22"/>
          <w:szCs w:val="22"/>
          <w:lang w:val="en-GB"/>
        </w:rPr>
        <w:t>Upon</w:t>
      </w:r>
      <w:r w:rsidR="00001F16">
        <w:rPr>
          <w:rFonts w:ascii="Avenir Next" w:hAnsi="Avenir Next" w:cs="Arial"/>
          <w:sz w:val="22"/>
          <w:szCs w:val="22"/>
          <w:lang w:val="en-GB"/>
        </w:rPr>
        <w:t xml:space="preserve"> which of the following grounds will the Court </w:t>
      </w:r>
      <w:r w:rsidR="00001F16" w:rsidRPr="00CB5318">
        <w:rPr>
          <w:rFonts w:ascii="Avenir Next Demi Bold" w:hAnsi="Avenir Next Demi Bold" w:cs="Arial"/>
          <w:b/>
          <w:bCs/>
          <w:sz w:val="22"/>
          <w:szCs w:val="22"/>
          <w:u w:val="single"/>
          <w:lang w:val="en-GB"/>
        </w:rPr>
        <w:t>not</w:t>
      </w:r>
      <w:r w:rsidRPr="00CB5318">
        <w:rPr>
          <w:rFonts w:ascii="Avenir Next" w:hAnsi="Avenir Next" w:cs="Arial"/>
          <w:sz w:val="22"/>
          <w:szCs w:val="22"/>
          <w:lang w:val="en-GB"/>
        </w:rPr>
        <w:t xml:space="preserve"> </w:t>
      </w:r>
      <w:r w:rsidR="00001F16">
        <w:rPr>
          <w:rFonts w:ascii="Avenir Next" w:hAnsi="Avenir Next" w:cs="Arial"/>
          <w:sz w:val="22"/>
          <w:szCs w:val="22"/>
          <w:lang w:val="en-GB"/>
        </w:rPr>
        <w:t xml:space="preserve">make an order for </w:t>
      </w:r>
      <w:r>
        <w:rPr>
          <w:rFonts w:ascii="Avenir Next" w:hAnsi="Avenir Next" w:cs="Arial"/>
          <w:sz w:val="22"/>
          <w:szCs w:val="22"/>
          <w:lang w:val="en-GB"/>
        </w:rPr>
        <w:t>b</w:t>
      </w:r>
      <w:r w:rsidR="00001F16">
        <w:rPr>
          <w:rFonts w:ascii="Avenir Next" w:hAnsi="Avenir Next" w:cs="Arial"/>
          <w:sz w:val="22"/>
          <w:szCs w:val="22"/>
          <w:lang w:val="en-GB"/>
        </w:rPr>
        <w:t>ankruptcy?</w:t>
      </w:r>
    </w:p>
    <w:p w14:paraId="18AC88FF" w14:textId="77777777" w:rsidR="00001F16" w:rsidRPr="005965BF" w:rsidRDefault="00001F16" w:rsidP="008065CE">
      <w:pPr>
        <w:jc w:val="both"/>
        <w:rPr>
          <w:rFonts w:ascii="Avenir Next" w:hAnsi="Avenir Next" w:cs="Arial"/>
          <w:sz w:val="22"/>
          <w:szCs w:val="22"/>
          <w:lang w:val="en-GB"/>
        </w:rPr>
      </w:pPr>
    </w:p>
    <w:p w14:paraId="795D22C7" w14:textId="0ABABDC2" w:rsidR="00B50615" w:rsidRPr="005965BF" w:rsidRDefault="00001F16" w:rsidP="00A20FE8">
      <w:pPr>
        <w:pStyle w:val="ListParagraph"/>
        <w:numPr>
          <w:ilvl w:val="0"/>
          <w:numId w:val="13"/>
        </w:numPr>
        <w:ind w:left="426"/>
        <w:jc w:val="both"/>
        <w:rPr>
          <w:rFonts w:ascii="Avenir Next" w:hAnsi="Avenir Next" w:cs="Arial"/>
          <w:sz w:val="22"/>
          <w:szCs w:val="22"/>
          <w:lang w:val="en-GB"/>
        </w:rPr>
      </w:pPr>
      <w:r>
        <w:rPr>
          <w:rFonts w:ascii="Avenir Next" w:eastAsia="MS Mincho" w:hAnsi="Avenir Next" w:cs="Arial"/>
          <w:sz w:val="22"/>
          <w:szCs w:val="22"/>
          <w:lang w:val="en-GB"/>
        </w:rPr>
        <w:t>Upon an admission to the creditors that the debtor is insolvent.</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CDB16FC" w:rsidR="00511CB4" w:rsidRPr="005965BF" w:rsidRDefault="00001F16" w:rsidP="00A20FE8">
      <w:pPr>
        <w:pStyle w:val="ListParagraph"/>
        <w:numPr>
          <w:ilvl w:val="0"/>
          <w:numId w:val="13"/>
        </w:numPr>
        <w:ind w:left="426"/>
        <w:jc w:val="both"/>
        <w:rPr>
          <w:rFonts w:ascii="Avenir Next" w:eastAsia="MS Mincho" w:hAnsi="Avenir Next" w:cs="Arial"/>
          <w:sz w:val="22"/>
          <w:szCs w:val="22"/>
          <w:lang w:val="en-GB"/>
        </w:rPr>
      </w:pPr>
      <w:r>
        <w:rPr>
          <w:rFonts w:ascii="Avenir Next" w:eastAsia="MS Mincho" w:hAnsi="Avenir Next" w:cs="Arial"/>
          <w:sz w:val="22"/>
          <w:szCs w:val="22"/>
          <w:lang w:val="en-GB"/>
        </w:rPr>
        <w:t>Upon failure to comply with a bankruptcy notice</w:t>
      </w:r>
      <w:r w:rsidR="00B50615" w:rsidRPr="005965BF">
        <w:rPr>
          <w:rFonts w:ascii="Avenir Next" w:eastAsia="MS Mincho" w:hAnsi="Avenir Next" w:cs="Arial"/>
          <w:sz w:val="22"/>
          <w:szCs w:val="22"/>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1F75A1CA" w:rsidR="00B50615" w:rsidRPr="00835BEF" w:rsidRDefault="00001F16" w:rsidP="00A20FE8">
      <w:pPr>
        <w:pStyle w:val="ListParagraph"/>
        <w:numPr>
          <w:ilvl w:val="0"/>
          <w:numId w:val="13"/>
        </w:numPr>
        <w:ind w:left="426"/>
        <w:jc w:val="both"/>
        <w:rPr>
          <w:rFonts w:ascii="Avenir Next" w:hAnsi="Avenir Next" w:cs="Arial"/>
          <w:sz w:val="22"/>
          <w:szCs w:val="22"/>
          <w:highlight w:val="yellow"/>
          <w:lang w:val="en-GB"/>
        </w:rPr>
      </w:pPr>
      <w:r w:rsidRPr="00835BEF">
        <w:rPr>
          <w:rFonts w:ascii="Avenir Next" w:hAnsi="Avenir Next" w:cs="Arial"/>
          <w:sz w:val="22"/>
          <w:szCs w:val="22"/>
          <w:highlight w:val="yellow"/>
          <w:lang w:val="en-GB"/>
        </w:rPr>
        <w:t>Upon the debtor incurring more liabilities</w:t>
      </w:r>
      <w:r w:rsidR="0062226A" w:rsidRPr="00835BEF">
        <w:rPr>
          <w:rFonts w:ascii="Avenir Next" w:hAnsi="Avenir Next" w:cs="Arial"/>
          <w:sz w:val="22"/>
          <w:szCs w:val="22"/>
          <w:highlight w:val="yellow"/>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1D077E4D" w:rsidR="00B50615" w:rsidRPr="005965BF" w:rsidRDefault="00001F16" w:rsidP="00A20FE8">
      <w:pPr>
        <w:pStyle w:val="ListParagraph"/>
        <w:numPr>
          <w:ilvl w:val="0"/>
          <w:numId w:val="13"/>
        </w:numPr>
        <w:ind w:left="426"/>
        <w:jc w:val="both"/>
        <w:rPr>
          <w:rFonts w:ascii="Avenir Next" w:hAnsi="Avenir Next" w:cs="Arial"/>
          <w:sz w:val="22"/>
          <w:szCs w:val="22"/>
          <w:lang w:val="en-GB"/>
        </w:rPr>
      </w:pPr>
      <w:r>
        <w:rPr>
          <w:rFonts w:ascii="Avenir Next" w:eastAsia="MS Mincho" w:hAnsi="Avenir Next" w:cs="Arial"/>
          <w:sz w:val="22"/>
          <w:szCs w:val="22"/>
          <w:lang w:val="en-GB"/>
        </w:rPr>
        <w:t>Upon departure from Mauritius with intent to defeat or delay a creditor</w:t>
      </w:r>
      <w:r w:rsidR="00B50615" w:rsidRPr="005965BF">
        <w:rPr>
          <w:rFonts w:ascii="Avenir Next" w:eastAsia="MS Mincho" w:hAnsi="Avenir Next" w:cs="Arial"/>
          <w:sz w:val="22"/>
          <w:szCs w:val="22"/>
          <w:lang w:val="en-GB"/>
        </w:rPr>
        <w:t>.</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71F0D559" w:rsidR="00511CB4" w:rsidRPr="005965BF" w:rsidRDefault="00001F16" w:rsidP="008065CE">
      <w:pPr>
        <w:jc w:val="both"/>
        <w:rPr>
          <w:rFonts w:ascii="Avenir Next" w:hAnsi="Avenir Next" w:cs="Arial"/>
          <w:sz w:val="22"/>
          <w:szCs w:val="22"/>
          <w:lang w:val="en-GB"/>
        </w:rPr>
      </w:pPr>
      <w:r>
        <w:rPr>
          <w:rFonts w:ascii="Avenir Next" w:hAnsi="Avenir Next" w:cs="Arial"/>
          <w:sz w:val="22"/>
          <w:szCs w:val="22"/>
          <w:lang w:val="en-GB"/>
        </w:rPr>
        <w:t xml:space="preserve">Under </w:t>
      </w:r>
      <w:r w:rsidR="00DB5583">
        <w:rPr>
          <w:rFonts w:ascii="Avenir Next" w:hAnsi="Avenir Next" w:cs="Arial"/>
          <w:sz w:val="22"/>
          <w:szCs w:val="22"/>
          <w:lang w:val="en-GB"/>
        </w:rPr>
        <w:t>s</w:t>
      </w:r>
      <w:r>
        <w:rPr>
          <w:rFonts w:ascii="Avenir Next" w:hAnsi="Avenir Next" w:cs="Arial"/>
          <w:sz w:val="22"/>
          <w:szCs w:val="22"/>
          <w:lang w:val="en-GB"/>
        </w:rPr>
        <w:t>ection 8 of the Insolvency Act</w:t>
      </w:r>
      <w:r w:rsidR="00DB5583">
        <w:rPr>
          <w:rFonts w:ascii="Avenir Next" w:hAnsi="Avenir Next" w:cs="Arial"/>
          <w:sz w:val="22"/>
          <w:szCs w:val="22"/>
          <w:lang w:val="en-GB"/>
        </w:rPr>
        <w:t xml:space="preserve"> 2009</w:t>
      </w:r>
      <w:r w:rsidR="00511CB4" w:rsidRPr="005965BF">
        <w:rPr>
          <w:rFonts w:ascii="Avenir Next" w:hAnsi="Avenir Next" w:cs="Arial"/>
          <w:sz w:val="22"/>
          <w:szCs w:val="22"/>
          <w:lang w:val="en-GB"/>
        </w:rPr>
        <w:t>,</w:t>
      </w:r>
      <w:r w:rsidR="00DB5583">
        <w:rPr>
          <w:rFonts w:ascii="Avenir Next" w:hAnsi="Avenir Next" w:cs="Arial"/>
          <w:sz w:val="22"/>
          <w:szCs w:val="22"/>
          <w:lang w:val="en-GB"/>
        </w:rPr>
        <w:t xml:space="preserve"> </w:t>
      </w:r>
      <w:r w:rsidR="00C66866" w:rsidRPr="00DB5583">
        <w:rPr>
          <w:rFonts w:ascii="Avenir Next Demi Bold" w:hAnsi="Avenir Next Demi Bold" w:cs="Arial"/>
          <w:b/>
          <w:bCs/>
          <w:sz w:val="22"/>
          <w:szCs w:val="22"/>
          <w:u w:val="single"/>
          <w:lang w:val="en-GB"/>
        </w:rPr>
        <w:t>within which timeframe</w:t>
      </w:r>
      <w:r w:rsidR="00C66866" w:rsidRPr="00DB5583">
        <w:rPr>
          <w:rFonts w:ascii="Avenir Next Demi Bold" w:hAnsi="Avenir Next Demi Bold" w:cs="Arial"/>
          <w:b/>
          <w:bCs/>
          <w:sz w:val="22"/>
          <w:szCs w:val="22"/>
          <w:lang w:val="en-GB"/>
        </w:rPr>
        <w:t xml:space="preserve"> </w:t>
      </w:r>
      <w:r w:rsidR="00666DF9" w:rsidRPr="005965BF">
        <w:rPr>
          <w:rFonts w:ascii="Avenir Next" w:hAnsi="Avenir Next" w:cs="Arial"/>
          <w:bCs/>
          <w:sz w:val="22"/>
          <w:szCs w:val="22"/>
          <w:lang w:val="en-GB"/>
        </w:rPr>
        <w:t>must</w:t>
      </w:r>
      <w:r w:rsidR="00C66866">
        <w:rPr>
          <w:rFonts w:ascii="Avenir Next" w:hAnsi="Avenir Next" w:cs="Arial"/>
          <w:bCs/>
          <w:sz w:val="22"/>
          <w:szCs w:val="22"/>
          <w:lang w:val="en-GB"/>
        </w:rPr>
        <w:t xml:space="preserve"> a debtor comply with the exigencies of a </w:t>
      </w:r>
      <w:r>
        <w:rPr>
          <w:rFonts w:ascii="Avenir Next" w:hAnsi="Avenir Next" w:cs="Arial"/>
          <w:bCs/>
          <w:sz w:val="22"/>
          <w:szCs w:val="22"/>
          <w:lang w:val="en-GB"/>
        </w:rPr>
        <w:t>bankruptcy notice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7679531E"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001F16">
        <w:rPr>
          <w:rFonts w:ascii="Avenir Next" w:hAnsi="Avenir Next" w:cs="Arial"/>
          <w:sz w:val="22"/>
          <w:szCs w:val="22"/>
          <w:lang w:val="en-GB"/>
        </w:rPr>
        <w:t>42</w:t>
      </w:r>
      <w:r w:rsidRPr="005965BF">
        <w:rPr>
          <w:rFonts w:ascii="Avenir Next" w:hAnsi="Avenir Next" w:cs="Arial"/>
          <w:sz w:val="22"/>
          <w:szCs w:val="22"/>
          <w:lang w:val="en-GB"/>
        </w:rPr>
        <w:t xml:space="preserve"> days of the service of the </w:t>
      </w:r>
      <w:r w:rsidR="00DB5583">
        <w:rPr>
          <w:rFonts w:ascii="Avenir Next" w:hAnsi="Avenir Next" w:cs="Arial"/>
          <w:sz w:val="22"/>
          <w:szCs w:val="22"/>
          <w:lang w:val="en-GB"/>
        </w:rPr>
        <w:t>bankruptcy notice</w:t>
      </w:r>
      <w:r w:rsidR="00DB5583" w:rsidRPr="005965BF">
        <w:rPr>
          <w:rFonts w:ascii="Avenir Next" w:hAnsi="Avenir Next" w:cs="Arial"/>
          <w:sz w:val="22"/>
          <w:szCs w:val="22"/>
          <w:lang w:val="en-GB"/>
        </w:rPr>
        <w:t>.</w:t>
      </w:r>
    </w:p>
    <w:p w14:paraId="1207D826" w14:textId="77777777" w:rsidR="00E87B1B" w:rsidRPr="005965BF" w:rsidRDefault="00E87B1B" w:rsidP="00E87B1B">
      <w:pPr>
        <w:ind w:left="66"/>
        <w:jc w:val="both"/>
        <w:rPr>
          <w:rFonts w:ascii="Avenir Next" w:hAnsi="Avenir Next" w:cs="Arial"/>
          <w:sz w:val="22"/>
          <w:szCs w:val="22"/>
          <w:lang w:val="en-GB"/>
        </w:rPr>
      </w:pPr>
    </w:p>
    <w:p w14:paraId="229E0FA6" w14:textId="0EAC5B2A" w:rsidR="00001F16" w:rsidRPr="005965BF" w:rsidRDefault="00001F16" w:rsidP="00001F16">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Pr>
          <w:rFonts w:ascii="Avenir Next" w:hAnsi="Avenir Next" w:cs="Arial"/>
          <w:sz w:val="22"/>
          <w:szCs w:val="22"/>
          <w:lang w:val="en-GB"/>
        </w:rPr>
        <w:t>42</w:t>
      </w:r>
      <w:r w:rsidRPr="005965BF">
        <w:rPr>
          <w:rFonts w:ascii="Avenir Next" w:hAnsi="Avenir Next" w:cs="Arial"/>
          <w:sz w:val="22"/>
          <w:szCs w:val="22"/>
          <w:lang w:val="en-GB"/>
        </w:rPr>
        <w:t xml:space="preserve"> days of the </w:t>
      </w:r>
      <w:r>
        <w:rPr>
          <w:rFonts w:ascii="Avenir Next" w:hAnsi="Avenir Next" w:cs="Arial"/>
          <w:sz w:val="22"/>
          <w:szCs w:val="22"/>
          <w:lang w:val="en-GB"/>
        </w:rPr>
        <w:t>date</w:t>
      </w:r>
      <w:r w:rsidRPr="005965BF">
        <w:rPr>
          <w:rFonts w:ascii="Avenir Next" w:hAnsi="Avenir Next" w:cs="Arial"/>
          <w:sz w:val="22"/>
          <w:szCs w:val="22"/>
          <w:lang w:val="en-GB"/>
        </w:rPr>
        <w:t xml:space="preserve"> of the </w:t>
      </w:r>
      <w:r w:rsidR="00DB5583">
        <w:rPr>
          <w:rFonts w:ascii="Avenir Next" w:hAnsi="Avenir Next" w:cs="Arial"/>
          <w:sz w:val="22"/>
          <w:szCs w:val="22"/>
          <w:lang w:val="en-GB"/>
        </w:rPr>
        <w:t>bankruptcy notice</w:t>
      </w:r>
      <w:r w:rsidRPr="005965BF">
        <w:rPr>
          <w:rFonts w:ascii="Avenir Next" w:hAnsi="Avenir Next" w:cs="Arial"/>
          <w:sz w:val="22"/>
          <w:szCs w:val="22"/>
          <w:lang w:val="en-GB"/>
        </w:rPr>
        <w:t>.</w:t>
      </w:r>
    </w:p>
    <w:p w14:paraId="7C6C0DD3" w14:textId="77777777" w:rsidR="00E87B1B" w:rsidRPr="005965BF" w:rsidRDefault="00E87B1B" w:rsidP="00E87B1B">
      <w:pPr>
        <w:ind w:left="66"/>
        <w:jc w:val="both"/>
        <w:rPr>
          <w:rFonts w:ascii="Avenir Next" w:hAnsi="Avenir Next" w:cs="Arial"/>
          <w:sz w:val="22"/>
          <w:szCs w:val="22"/>
          <w:lang w:val="en-GB"/>
        </w:rPr>
      </w:pPr>
    </w:p>
    <w:p w14:paraId="24CB1FA9" w14:textId="6AA4E9B8" w:rsidR="00001F16" w:rsidRPr="00D97566" w:rsidRDefault="00001F16" w:rsidP="00001F16">
      <w:pPr>
        <w:pStyle w:val="ListParagraph"/>
        <w:numPr>
          <w:ilvl w:val="0"/>
          <w:numId w:val="14"/>
        </w:numPr>
        <w:ind w:left="426"/>
        <w:jc w:val="both"/>
        <w:rPr>
          <w:rFonts w:ascii="Avenir Next" w:hAnsi="Avenir Next" w:cs="Arial"/>
          <w:sz w:val="22"/>
          <w:szCs w:val="22"/>
          <w:highlight w:val="yellow"/>
          <w:lang w:val="en-GB"/>
        </w:rPr>
      </w:pPr>
      <w:r w:rsidRPr="00D97566">
        <w:rPr>
          <w:rFonts w:ascii="Avenir Next" w:hAnsi="Avenir Next" w:cs="Arial"/>
          <w:sz w:val="22"/>
          <w:szCs w:val="22"/>
          <w:highlight w:val="yellow"/>
          <w:lang w:val="en-GB"/>
        </w:rPr>
        <w:t xml:space="preserve">Within 14 days of the service of the </w:t>
      </w:r>
      <w:r w:rsidR="00DB5583" w:rsidRPr="00D97566">
        <w:rPr>
          <w:rFonts w:ascii="Avenir Next" w:hAnsi="Avenir Next" w:cs="Arial"/>
          <w:sz w:val="22"/>
          <w:szCs w:val="22"/>
          <w:highlight w:val="yellow"/>
          <w:lang w:val="en-GB"/>
        </w:rPr>
        <w:t>bankruptcy notice</w:t>
      </w:r>
      <w:r w:rsidRPr="00D97566">
        <w:rPr>
          <w:rFonts w:ascii="Avenir Next" w:hAnsi="Avenir Next" w:cs="Arial"/>
          <w:sz w:val="22"/>
          <w:szCs w:val="22"/>
          <w:highlight w:val="yellow"/>
          <w:lang w:val="en-GB"/>
        </w:rPr>
        <w:t>.</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1F8A4D65" w14:textId="4E9CF2DF" w:rsidR="00001F16" w:rsidRPr="005965BF" w:rsidRDefault="00001F16" w:rsidP="00001F16">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14 days of the </w:t>
      </w:r>
      <w:r>
        <w:rPr>
          <w:rFonts w:ascii="Avenir Next" w:hAnsi="Avenir Next" w:cs="Arial"/>
          <w:sz w:val="22"/>
          <w:szCs w:val="22"/>
          <w:lang w:val="en-GB"/>
        </w:rPr>
        <w:t>date</w:t>
      </w:r>
      <w:r w:rsidRPr="005965BF">
        <w:rPr>
          <w:rFonts w:ascii="Avenir Next" w:hAnsi="Avenir Next" w:cs="Arial"/>
          <w:sz w:val="22"/>
          <w:szCs w:val="22"/>
          <w:lang w:val="en-GB"/>
        </w:rPr>
        <w:t xml:space="preserve"> of the </w:t>
      </w:r>
      <w:r w:rsidR="00DB5583">
        <w:rPr>
          <w:rFonts w:ascii="Avenir Next" w:hAnsi="Avenir Next" w:cs="Arial"/>
          <w:sz w:val="22"/>
          <w:szCs w:val="22"/>
          <w:lang w:val="en-GB"/>
        </w:rPr>
        <w:t>bankruptcy notice</w:t>
      </w:r>
      <w:r w:rsidRPr="005965BF">
        <w:rPr>
          <w:rFonts w:ascii="Avenir Next" w:hAnsi="Avenir Next" w:cs="Arial"/>
          <w:sz w:val="22"/>
          <w:szCs w:val="22"/>
          <w:lang w:val="en-GB"/>
        </w:rPr>
        <w:t>.</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5FF054AF"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Wh</w:t>
      </w:r>
      <w:r w:rsidR="00BD0301">
        <w:rPr>
          <w:rFonts w:ascii="Avenir Next" w:hAnsi="Avenir Next" w:cs="Arial"/>
          <w:sz w:val="22"/>
          <w:szCs w:val="22"/>
          <w:lang w:val="en-GB"/>
        </w:rPr>
        <w:t xml:space="preserve">o </w:t>
      </w:r>
      <w:r w:rsidR="00BD0301">
        <w:rPr>
          <w:rFonts w:ascii="Avenir Next Demi Bold" w:hAnsi="Avenir Next Demi Bold" w:cs="Arial"/>
          <w:b/>
          <w:bCs/>
          <w:sz w:val="22"/>
          <w:szCs w:val="22"/>
          <w:u w:val="single"/>
          <w:lang w:val="en-GB"/>
        </w:rPr>
        <w:t>are</w:t>
      </w:r>
      <w:r w:rsidRPr="001C6CF3">
        <w:rPr>
          <w:rFonts w:ascii="Avenir Next Demi Bold" w:hAnsi="Avenir Next Demi Bold" w:cs="Arial"/>
          <w:b/>
          <w:bCs/>
          <w:sz w:val="22"/>
          <w:szCs w:val="22"/>
          <w:u w:val="single"/>
          <w:lang w:val="en-GB"/>
        </w:rPr>
        <w:t xml:space="preserve"> not </w:t>
      </w:r>
      <w:r w:rsidR="00001F16">
        <w:rPr>
          <w:rFonts w:ascii="Avenir Next Demi Bold" w:hAnsi="Avenir Next Demi Bold" w:cs="Arial"/>
          <w:b/>
          <w:bCs/>
          <w:sz w:val="22"/>
          <w:szCs w:val="22"/>
          <w:u w:val="single"/>
          <w:lang w:val="en-GB"/>
        </w:rPr>
        <w:t>bound</w:t>
      </w:r>
      <w:r w:rsidR="00001F16" w:rsidRPr="000F1EC9">
        <w:rPr>
          <w:rFonts w:ascii="Avenir Next Demi Bold" w:hAnsi="Avenir Next Demi Bold" w:cs="Arial"/>
          <w:b/>
          <w:bCs/>
          <w:sz w:val="22"/>
          <w:szCs w:val="22"/>
          <w:lang w:val="en-GB"/>
        </w:rPr>
        <w:t xml:space="preserve"> </w:t>
      </w:r>
      <w:r w:rsidR="00001F16">
        <w:rPr>
          <w:rFonts w:ascii="Avenir Next" w:hAnsi="Avenir Next" w:cs="Arial"/>
          <w:sz w:val="22"/>
          <w:szCs w:val="22"/>
          <w:lang w:val="en-GB"/>
        </w:rPr>
        <w:t xml:space="preserve">by a </w:t>
      </w:r>
      <w:r w:rsidR="00F06EEA">
        <w:rPr>
          <w:rFonts w:ascii="Avenir Next" w:hAnsi="Avenir Next" w:cs="Arial"/>
          <w:sz w:val="22"/>
          <w:szCs w:val="22"/>
          <w:lang w:val="en-GB"/>
        </w:rPr>
        <w:t>d</w:t>
      </w:r>
      <w:r w:rsidR="00001F16">
        <w:rPr>
          <w:rFonts w:ascii="Avenir Next" w:hAnsi="Avenir Next" w:cs="Arial"/>
          <w:sz w:val="22"/>
          <w:szCs w:val="22"/>
          <w:lang w:val="en-GB"/>
        </w:rPr>
        <w:t xml:space="preserve">eed of </w:t>
      </w:r>
      <w:r w:rsidR="00F06EEA">
        <w:rPr>
          <w:rFonts w:ascii="Avenir Next" w:hAnsi="Avenir Next" w:cs="Arial"/>
          <w:sz w:val="22"/>
          <w:szCs w:val="22"/>
          <w:lang w:val="en-GB"/>
        </w:rPr>
        <w:t>c</w:t>
      </w:r>
      <w:r w:rsidR="00001F16">
        <w:rPr>
          <w:rFonts w:ascii="Avenir Next" w:hAnsi="Avenir Next" w:cs="Arial"/>
          <w:sz w:val="22"/>
          <w:szCs w:val="22"/>
          <w:lang w:val="en-GB"/>
        </w:rPr>
        <w:t>ompany arrangement</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6BF52A50" w:rsidR="00511CB4" w:rsidRPr="005965BF" w:rsidRDefault="00640297" w:rsidP="001B77C3">
      <w:pPr>
        <w:pStyle w:val="ListParagraph"/>
        <w:numPr>
          <w:ilvl w:val="0"/>
          <w:numId w:val="15"/>
        </w:numPr>
        <w:ind w:left="426"/>
        <w:jc w:val="both"/>
        <w:rPr>
          <w:rFonts w:ascii="Avenir Next" w:hAnsi="Avenir Next" w:cs="Arial"/>
          <w:sz w:val="22"/>
          <w:szCs w:val="22"/>
          <w:lang w:val="en-GB"/>
        </w:rPr>
      </w:pPr>
      <w:r>
        <w:rPr>
          <w:rFonts w:ascii="Avenir Next" w:hAnsi="Avenir Next" w:cs="Arial"/>
          <w:sz w:val="22"/>
          <w:szCs w:val="22"/>
          <w:lang w:val="en-GB"/>
        </w:rPr>
        <w:t>T</w:t>
      </w:r>
      <w:r w:rsidR="00001F16">
        <w:rPr>
          <w:rFonts w:ascii="Avenir Next" w:hAnsi="Avenir Next" w:cs="Arial"/>
          <w:sz w:val="22"/>
          <w:szCs w:val="22"/>
          <w:lang w:val="en-GB"/>
        </w:rPr>
        <w:t>he</w:t>
      </w:r>
      <w:r w:rsidR="00617A39" w:rsidRPr="005965BF">
        <w:rPr>
          <w:rFonts w:ascii="Avenir Next" w:hAnsi="Avenir Next" w:cs="Arial"/>
          <w:sz w:val="22"/>
          <w:szCs w:val="22"/>
          <w:lang w:val="en-GB"/>
        </w:rPr>
        <w:t xml:space="preserve"> member</w:t>
      </w:r>
      <w:r w:rsidR="00001F16">
        <w:rPr>
          <w:rFonts w:ascii="Avenir Next" w:hAnsi="Avenir Next" w:cs="Arial"/>
          <w:sz w:val="22"/>
          <w:szCs w:val="22"/>
          <w:lang w:val="en-GB"/>
        </w:rPr>
        <w:t>s</w:t>
      </w:r>
      <w:r w:rsidR="00617A39" w:rsidRPr="005965BF">
        <w:rPr>
          <w:rFonts w:ascii="Avenir Next" w:hAnsi="Avenir Next" w:cs="Arial"/>
          <w:sz w:val="22"/>
          <w:szCs w:val="22"/>
          <w:lang w:val="en-GB"/>
        </w:rPr>
        <w:t xml:space="preserve">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3F87047D" w:rsidR="00511CB4" w:rsidRPr="00574C66" w:rsidRDefault="00640297" w:rsidP="001B77C3">
      <w:pPr>
        <w:pStyle w:val="ListParagraph"/>
        <w:numPr>
          <w:ilvl w:val="0"/>
          <w:numId w:val="15"/>
        </w:numPr>
        <w:ind w:left="426"/>
        <w:jc w:val="both"/>
        <w:rPr>
          <w:rFonts w:ascii="Avenir Next" w:hAnsi="Avenir Next" w:cs="Arial"/>
          <w:sz w:val="22"/>
          <w:szCs w:val="22"/>
          <w:highlight w:val="yellow"/>
          <w:lang w:val="en-GB"/>
        </w:rPr>
      </w:pPr>
      <w:r w:rsidRPr="00574C66">
        <w:rPr>
          <w:rFonts w:ascii="Avenir Next" w:hAnsi="Avenir Next" w:cs="Arial"/>
          <w:sz w:val="22"/>
          <w:szCs w:val="22"/>
          <w:highlight w:val="yellow"/>
          <w:lang w:val="en-GB"/>
        </w:rPr>
        <w:t>T</w:t>
      </w:r>
      <w:r w:rsidR="00001F16" w:rsidRPr="00574C66">
        <w:rPr>
          <w:rFonts w:ascii="Avenir Next" w:hAnsi="Avenir Next" w:cs="Arial"/>
          <w:sz w:val="22"/>
          <w:szCs w:val="22"/>
          <w:highlight w:val="yellow"/>
          <w:lang w:val="en-GB"/>
        </w:rPr>
        <w:t>he</w:t>
      </w:r>
      <w:r w:rsidR="00511CB4" w:rsidRPr="00574C66">
        <w:rPr>
          <w:rFonts w:ascii="Avenir Next" w:hAnsi="Avenir Next" w:cs="Arial"/>
          <w:sz w:val="22"/>
          <w:szCs w:val="22"/>
          <w:highlight w:val="yellow"/>
          <w:lang w:val="en-GB"/>
        </w:rPr>
        <w:t xml:space="preserve"> </w:t>
      </w:r>
      <w:r w:rsidR="00001F16" w:rsidRPr="00574C66">
        <w:rPr>
          <w:rFonts w:ascii="Avenir Next" w:hAnsi="Avenir Next" w:cs="Arial"/>
          <w:sz w:val="22"/>
          <w:szCs w:val="22"/>
          <w:highlight w:val="yellow"/>
          <w:lang w:val="en-GB"/>
        </w:rPr>
        <w:t>future creditors of the company</w:t>
      </w:r>
      <w:r w:rsidR="00511CB4" w:rsidRPr="00574C66">
        <w:rPr>
          <w:rFonts w:ascii="Avenir Next" w:hAnsi="Avenir Next" w:cs="Arial"/>
          <w:sz w:val="22"/>
          <w:szCs w:val="22"/>
          <w:highlight w:val="yellow"/>
          <w:lang w:val="en-GB"/>
        </w:rPr>
        <w:t>.</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305BD128" w:rsidR="00511CB4" w:rsidRPr="005965BF" w:rsidRDefault="00640297" w:rsidP="001B77C3">
      <w:pPr>
        <w:pStyle w:val="ListParagraph"/>
        <w:numPr>
          <w:ilvl w:val="0"/>
          <w:numId w:val="15"/>
        </w:numPr>
        <w:ind w:left="426"/>
        <w:jc w:val="both"/>
        <w:rPr>
          <w:rFonts w:ascii="Avenir Next" w:hAnsi="Avenir Next" w:cs="Arial"/>
          <w:sz w:val="22"/>
          <w:szCs w:val="22"/>
          <w:lang w:val="en-GB"/>
        </w:rPr>
      </w:pPr>
      <w:r>
        <w:rPr>
          <w:rFonts w:ascii="Avenir Next" w:hAnsi="Avenir Next" w:cs="Arial"/>
          <w:sz w:val="22"/>
          <w:szCs w:val="22"/>
          <w:lang w:val="en-GB"/>
        </w:rPr>
        <w:t>T</w:t>
      </w:r>
      <w:r w:rsidR="00001F16">
        <w:rPr>
          <w:rFonts w:ascii="Avenir Next" w:hAnsi="Avenir Next" w:cs="Arial"/>
          <w:sz w:val="22"/>
          <w:szCs w:val="22"/>
          <w:lang w:val="en-GB"/>
        </w:rPr>
        <w:t xml:space="preserve">he </w:t>
      </w:r>
      <w:r w:rsidR="00BD0301">
        <w:rPr>
          <w:rFonts w:ascii="Avenir Next" w:hAnsi="Avenir Next" w:cs="Arial"/>
          <w:sz w:val="22"/>
          <w:szCs w:val="22"/>
          <w:lang w:val="en-GB"/>
        </w:rPr>
        <w:t>secured creditors of the company</w:t>
      </w:r>
      <w:r w:rsidR="00617A39" w:rsidRPr="005965BF">
        <w:rPr>
          <w:rFonts w:ascii="Avenir Next" w:hAnsi="Avenir Next" w:cs="Arial"/>
          <w:sz w:val="22"/>
          <w:szCs w:val="22"/>
          <w:lang w:val="en-GB"/>
        </w:rPr>
        <w:t>.</w:t>
      </w:r>
    </w:p>
    <w:p w14:paraId="49998369" w14:textId="77777777" w:rsidR="001B77C3" w:rsidRPr="005965BF" w:rsidRDefault="001B77C3" w:rsidP="001B77C3">
      <w:pPr>
        <w:ind w:left="66"/>
        <w:jc w:val="both"/>
        <w:rPr>
          <w:rFonts w:ascii="Avenir Next" w:hAnsi="Avenir Next" w:cs="Arial"/>
          <w:sz w:val="22"/>
          <w:szCs w:val="22"/>
          <w:lang w:val="en-GB"/>
        </w:rPr>
      </w:pPr>
    </w:p>
    <w:p w14:paraId="26D76522" w14:textId="1B514AA0" w:rsidR="00BD0301" w:rsidRPr="00640297" w:rsidRDefault="00640297" w:rsidP="008065CE">
      <w:pPr>
        <w:pStyle w:val="ListParagraph"/>
        <w:numPr>
          <w:ilvl w:val="0"/>
          <w:numId w:val="15"/>
        </w:numPr>
        <w:ind w:left="426"/>
        <w:jc w:val="both"/>
        <w:rPr>
          <w:rFonts w:ascii="Avenir Next" w:hAnsi="Avenir Next" w:cs="Arial"/>
          <w:sz w:val="22"/>
          <w:szCs w:val="22"/>
          <w:lang w:val="en-GB"/>
        </w:rPr>
      </w:pPr>
      <w:r>
        <w:rPr>
          <w:rFonts w:ascii="Avenir Next" w:hAnsi="Avenir Next" w:cs="Arial"/>
          <w:sz w:val="22"/>
          <w:szCs w:val="22"/>
          <w:lang w:val="en-GB"/>
        </w:rPr>
        <w:t>T</w:t>
      </w:r>
      <w:r w:rsidR="00001F16">
        <w:rPr>
          <w:rFonts w:ascii="Avenir Next" w:hAnsi="Avenir Next" w:cs="Arial"/>
          <w:sz w:val="22"/>
          <w:szCs w:val="22"/>
          <w:lang w:val="en-GB"/>
        </w:rPr>
        <w:t>he directors of the company</w:t>
      </w:r>
      <w:r w:rsidR="00617A39" w:rsidRPr="005965BF">
        <w:rPr>
          <w:rFonts w:ascii="Avenir Next" w:hAnsi="Avenir Next" w:cs="Arial"/>
          <w:sz w:val="22"/>
          <w:szCs w:val="22"/>
          <w:lang w:val="en-GB"/>
        </w:rPr>
        <w:t>.</w:t>
      </w:r>
    </w:p>
    <w:p w14:paraId="7A26011E" w14:textId="77777777" w:rsidR="00BD0301" w:rsidRDefault="00BD0301" w:rsidP="008065CE">
      <w:pPr>
        <w:jc w:val="both"/>
        <w:rPr>
          <w:rFonts w:ascii="Avenir Next Demi Bold" w:hAnsi="Avenir Next Demi Bold" w:cs="Arial"/>
          <w:b/>
          <w:bCs/>
          <w:sz w:val="22"/>
          <w:szCs w:val="22"/>
          <w:lang w:val="en-GB"/>
        </w:rPr>
      </w:pPr>
    </w:p>
    <w:p w14:paraId="3040CA4B" w14:textId="77777777" w:rsidR="00075DA4" w:rsidRDefault="00075DA4" w:rsidP="008065CE">
      <w:pPr>
        <w:jc w:val="both"/>
        <w:rPr>
          <w:rFonts w:ascii="Avenir Next Demi Bold" w:hAnsi="Avenir Next Demi Bold" w:cs="Arial"/>
          <w:b/>
          <w:bCs/>
          <w:sz w:val="22"/>
          <w:szCs w:val="22"/>
          <w:lang w:val="en-GB"/>
        </w:rPr>
      </w:pPr>
    </w:p>
    <w:p w14:paraId="72E5020D" w14:textId="77777777" w:rsidR="00075DA4" w:rsidRDefault="00075DA4" w:rsidP="008065CE">
      <w:pPr>
        <w:jc w:val="both"/>
        <w:rPr>
          <w:rFonts w:ascii="Avenir Next Demi Bold" w:hAnsi="Avenir Next Demi Bold" w:cs="Arial"/>
          <w:b/>
          <w:bCs/>
          <w:sz w:val="22"/>
          <w:szCs w:val="22"/>
          <w:lang w:val="en-GB"/>
        </w:rPr>
      </w:pPr>
    </w:p>
    <w:p w14:paraId="30AA270D" w14:textId="304FA2D1"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391736F3" w:rsidR="00802DB8" w:rsidRPr="00E021CA" w:rsidRDefault="006F063C" w:rsidP="00966035">
      <w:pPr>
        <w:pStyle w:val="ListParagraph"/>
        <w:numPr>
          <w:ilvl w:val="0"/>
          <w:numId w:val="16"/>
        </w:numPr>
        <w:ind w:left="426"/>
        <w:jc w:val="both"/>
        <w:rPr>
          <w:rFonts w:ascii="Avenir Next" w:hAnsi="Avenir Next" w:cs="Arial"/>
          <w:sz w:val="22"/>
          <w:szCs w:val="22"/>
          <w:highlight w:val="yellow"/>
          <w:lang w:val="en-GB"/>
        </w:rPr>
      </w:pPr>
      <w:r w:rsidRPr="00E021CA">
        <w:rPr>
          <w:rFonts w:ascii="Avenir Next" w:hAnsi="Avenir Next" w:cs="Arial"/>
          <w:sz w:val="22"/>
          <w:szCs w:val="22"/>
          <w:highlight w:val="yellow"/>
          <w:lang w:val="en-GB"/>
        </w:rPr>
        <w:t>T</w:t>
      </w:r>
      <w:r w:rsidR="00BD0301" w:rsidRPr="00E021CA">
        <w:rPr>
          <w:rFonts w:ascii="Avenir Next" w:hAnsi="Avenir Next" w:cs="Arial"/>
          <w:sz w:val="22"/>
          <w:szCs w:val="22"/>
          <w:highlight w:val="yellow"/>
          <w:lang w:val="en-GB"/>
        </w:rPr>
        <w:t xml:space="preserve">he </w:t>
      </w:r>
      <w:r w:rsidRPr="00E021CA">
        <w:rPr>
          <w:rFonts w:ascii="Avenir Next" w:hAnsi="Avenir Next" w:cs="Arial"/>
          <w:sz w:val="22"/>
          <w:szCs w:val="22"/>
          <w:highlight w:val="yellow"/>
          <w:lang w:val="en-GB"/>
        </w:rPr>
        <w:t>charger.</w:t>
      </w:r>
    </w:p>
    <w:p w14:paraId="606414E5" w14:textId="77777777" w:rsidR="00966035" w:rsidRPr="005965BF" w:rsidRDefault="00966035" w:rsidP="00966035">
      <w:pPr>
        <w:ind w:left="66"/>
        <w:jc w:val="both"/>
        <w:rPr>
          <w:rFonts w:ascii="Avenir Next" w:hAnsi="Avenir Next" w:cs="Arial"/>
          <w:sz w:val="22"/>
          <w:szCs w:val="22"/>
          <w:lang w:val="en-GB"/>
        </w:rPr>
      </w:pPr>
    </w:p>
    <w:p w14:paraId="60C0611C" w14:textId="4AA3D2E8" w:rsidR="00966035" w:rsidRDefault="006F063C" w:rsidP="00BD0301">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T</w:t>
      </w:r>
      <w:r w:rsidR="00BD0301">
        <w:rPr>
          <w:rFonts w:ascii="Avenir Next" w:hAnsi="Avenir Next" w:cs="Arial"/>
          <w:sz w:val="22"/>
          <w:szCs w:val="22"/>
          <w:lang w:val="en-GB"/>
        </w:rPr>
        <w:t>he unsecured creditors</w:t>
      </w:r>
      <w:r>
        <w:rPr>
          <w:rFonts w:ascii="Avenir Next" w:hAnsi="Avenir Next" w:cs="Arial"/>
          <w:sz w:val="22"/>
          <w:szCs w:val="22"/>
          <w:lang w:val="en-GB"/>
        </w:rPr>
        <w:t>.</w:t>
      </w:r>
    </w:p>
    <w:p w14:paraId="6D0D3712" w14:textId="77777777" w:rsidR="00BD0301" w:rsidRPr="00BD0301" w:rsidRDefault="00BD0301" w:rsidP="00BD0301">
      <w:pPr>
        <w:pStyle w:val="ListParagraph"/>
        <w:rPr>
          <w:rFonts w:ascii="Avenir Next" w:hAnsi="Avenir Next" w:cs="Arial"/>
          <w:sz w:val="22"/>
          <w:szCs w:val="22"/>
          <w:lang w:val="en-GB"/>
        </w:rPr>
      </w:pPr>
    </w:p>
    <w:p w14:paraId="4F939D7A" w14:textId="09DEE4D4" w:rsidR="00BD0301" w:rsidRDefault="006F063C" w:rsidP="00BD0301">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T</w:t>
      </w:r>
      <w:r w:rsidR="00BD0301">
        <w:rPr>
          <w:rFonts w:ascii="Avenir Next" w:hAnsi="Avenir Next" w:cs="Arial"/>
          <w:sz w:val="22"/>
          <w:szCs w:val="22"/>
          <w:lang w:val="en-GB"/>
        </w:rPr>
        <w:t>he shareholders</w:t>
      </w:r>
      <w:r>
        <w:rPr>
          <w:rFonts w:ascii="Avenir Next" w:hAnsi="Avenir Next" w:cs="Arial"/>
          <w:sz w:val="22"/>
          <w:szCs w:val="22"/>
          <w:lang w:val="en-GB"/>
        </w:rPr>
        <w:t>.</w:t>
      </w:r>
    </w:p>
    <w:p w14:paraId="4998C947" w14:textId="77777777" w:rsidR="00BD0301" w:rsidRPr="00BD0301" w:rsidRDefault="00BD0301" w:rsidP="00BD0301">
      <w:pPr>
        <w:pStyle w:val="ListParagraph"/>
        <w:rPr>
          <w:rFonts w:ascii="Avenir Next" w:hAnsi="Avenir Next" w:cs="Arial"/>
          <w:sz w:val="22"/>
          <w:szCs w:val="22"/>
          <w:lang w:val="en-GB"/>
        </w:rPr>
      </w:pPr>
    </w:p>
    <w:p w14:paraId="1AB269FD" w14:textId="46FD44A0" w:rsidR="00BD0301" w:rsidRDefault="006F063C" w:rsidP="00BD0301">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T</w:t>
      </w:r>
      <w:r w:rsidR="00BD0301">
        <w:rPr>
          <w:rFonts w:ascii="Avenir Next" w:hAnsi="Avenir Next" w:cs="Arial"/>
          <w:sz w:val="22"/>
          <w:szCs w:val="22"/>
          <w:lang w:val="en-GB"/>
        </w:rPr>
        <w:t>he directors</w:t>
      </w:r>
      <w:r>
        <w:rPr>
          <w:rFonts w:ascii="Avenir Next" w:hAnsi="Avenir Next" w:cs="Arial"/>
          <w:sz w:val="22"/>
          <w:szCs w:val="22"/>
          <w:lang w:val="en-GB"/>
        </w:rPr>
        <w:t>.</w:t>
      </w:r>
    </w:p>
    <w:p w14:paraId="79DE9C4C" w14:textId="77777777" w:rsidR="00BD0301" w:rsidRPr="00BD0301" w:rsidRDefault="00BD0301" w:rsidP="00BD0301">
      <w:pPr>
        <w:pStyle w:val="ListParagrap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0243DC0C" w:rsidR="00802DB8" w:rsidRPr="005965BF" w:rsidRDefault="00BD0301" w:rsidP="008065CE">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Under the Insolvency Act</w:t>
      </w:r>
      <w:r w:rsidR="00793046">
        <w:rPr>
          <w:rFonts w:ascii="Avenir Next" w:hAnsi="Avenir Next" w:cs="Arial"/>
          <w:sz w:val="22"/>
          <w:szCs w:val="22"/>
          <w:lang w:val="en-GB"/>
        </w:rPr>
        <w:t xml:space="preserve"> 2009</w:t>
      </w:r>
      <w:r>
        <w:rPr>
          <w:rFonts w:ascii="Avenir Next" w:hAnsi="Avenir Next" w:cs="Arial"/>
          <w:sz w:val="22"/>
          <w:szCs w:val="22"/>
          <w:lang w:val="en-GB"/>
        </w:rPr>
        <w:t>, the winding up of a company may</w:t>
      </w:r>
      <w:r w:rsidR="00CF7009">
        <w:rPr>
          <w:rFonts w:ascii="Avenir Next" w:hAnsi="Avenir Next" w:cs="Arial"/>
          <w:sz w:val="22"/>
          <w:szCs w:val="22"/>
          <w:lang w:val="en-GB"/>
        </w:rPr>
        <w:t xml:space="preserve"> </w:t>
      </w:r>
      <w:r w:rsidR="00CF7009" w:rsidRPr="00793046">
        <w:rPr>
          <w:rFonts w:ascii="Avenir Next Demi Bold" w:hAnsi="Avenir Next Demi Bold" w:cs="Arial"/>
          <w:b/>
          <w:bCs/>
          <w:sz w:val="22"/>
          <w:szCs w:val="22"/>
          <w:u w:val="single"/>
          <w:lang w:val="en-GB"/>
        </w:rPr>
        <w:t>not</w:t>
      </w:r>
      <w:r>
        <w:rPr>
          <w:rFonts w:ascii="Avenir Next" w:hAnsi="Avenir Next" w:cs="Arial"/>
          <w:sz w:val="22"/>
          <w:szCs w:val="22"/>
          <w:lang w:val="en-GB"/>
        </w:rPr>
        <w:t xml:space="preserve"> be </w:t>
      </w:r>
      <w:proofErr w:type="gramStart"/>
      <w:r>
        <w:rPr>
          <w:rFonts w:ascii="Avenir Next" w:hAnsi="Avenir Next" w:cs="Arial"/>
          <w:sz w:val="22"/>
          <w:szCs w:val="22"/>
          <w:lang w:val="en-GB"/>
        </w:rPr>
        <w:t>effected</w:t>
      </w:r>
      <w:proofErr w:type="gramEnd"/>
      <w:r>
        <w:rPr>
          <w:rFonts w:ascii="Avenir Next" w:hAnsi="Avenir Next" w:cs="Arial"/>
          <w:sz w:val="22"/>
          <w:szCs w:val="22"/>
          <w:lang w:val="en-GB"/>
        </w:rPr>
        <w:t xml:space="preserve"> by way of</w:t>
      </w:r>
      <w:r w:rsidR="002B4F08"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0140F3EB" w:rsidR="00802DB8" w:rsidRDefault="00BD0301"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creditors’ voluntary winding up</w:t>
      </w:r>
      <w:r w:rsidR="00793046">
        <w:rPr>
          <w:rFonts w:ascii="Avenir Next" w:hAnsi="Avenir Next" w:cs="Arial"/>
          <w:sz w:val="22"/>
          <w:szCs w:val="22"/>
          <w:lang w:val="en-GB"/>
        </w:rPr>
        <w:t>.</w:t>
      </w:r>
    </w:p>
    <w:p w14:paraId="1D2373E4" w14:textId="77777777" w:rsidR="00BD0301" w:rsidRDefault="00BD0301" w:rsidP="00BD0301">
      <w:pPr>
        <w:pStyle w:val="ListParagraph"/>
        <w:autoSpaceDE w:val="0"/>
        <w:autoSpaceDN w:val="0"/>
        <w:adjustRightInd w:val="0"/>
        <w:ind w:left="426"/>
        <w:jc w:val="both"/>
        <w:rPr>
          <w:rFonts w:ascii="Avenir Next" w:hAnsi="Avenir Next" w:cs="Arial"/>
          <w:sz w:val="22"/>
          <w:szCs w:val="22"/>
          <w:lang w:val="en-GB"/>
        </w:rPr>
      </w:pPr>
    </w:p>
    <w:p w14:paraId="1B64038F" w14:textId="79683EBC" w:rsidR="00BD0301" w:rsidRDefault="00BD0301"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 xml:space="preserve">Court </w:t>
      </w:r>
      <w:r w:rsidR="00793046">
        <w:rPr>
          <w:rFonts w:ascii="Avenir Next" w:hAnsi="Avenir Next" w:cs="Arial"/>
          <w:sz w:val="22"/>
          <w:szCs w:val="22"/>
          <w:lang w:val="en-GB"/>
        </w:rPr>
        <w:t>w</w:t>
      </w:r>
      <w:r>
        <w:rPr>
          <w:rFonts w:ascii="Avenir Next" w:hAnsi="Avenir Next" w:cs="Arial"/>
          <w:sz w:val="22"/>
          <w:szCs w:val="22"/>
          <w:lang w:val="en-GB"/>
        </w:rPr>
        <w:t xml:space="preserve">inding </w:t>
      </w:r>
      <w:r w:rsidR="00793046">
        <w:rPr>
          <w:rFonts w:ascii="Avenir Next" w:hAnsi="Avenir Next" w:cs="Arial"/>
          <w:sz w:val="22"/>
          <w:szCs w:val="22"/>
          <w:lang w:val="en-GB"/>
        </w:rPr>
        <w:t>u</w:t>
      </w:r>
      <w:r>
        <w:rPr>
          <w:rFonts w:ascii="Avenir Next" w:hAnsi="Avenir Next" w:cs="Arial"/>
          <w:sz w:val="22"/>
          <w:szCs w:val="22"/>
          <w:lang w:val="en-GB"/>
        </w:rPr>
        <w:t>p</w:t>
      </w:r>
      <w:r w:rsidR="00793046">
        <w:rPr>
          <w:rFonts w:ascii="Avenir Next" w:hAnsi="Avenir Next" w:cs="Arial"/>
          <w:sz w:val="22"/>
          <w:szCs w:val="22"/>
          <w:lang w:val="en-GB"/>
        </w:rPr>
        <w:t>.</w:t>
      </w:r>
    </w:p>
    <w:p w14:paraId="0E90FB21" w14:textId="77777777" w:rsidR="00BD0301" w:rsidRPr="00BD0301" w:rsidRDefault="00BD0301" w:rsidP="00BD0301">
      <w:pPr>
        <w:pStyle w:val="ListParagraph"/>
        <w:rPr>
          <w:rFonts w:ascii="Avenir Next" w:hAnsi="Avenir Next" w:cs="Arial"/>
          <w:sz w:val="22"/>
          <w:szCs w:val="22"/>
          <w:lang w:val="en-GB"/>
        </w:rPr>
      </w:pPr>
    </w:p>
    <w:p w14:paraId="2362562E" w14:textId="14209AAB" w:rsidR="00BD0301" w:rsidRDefault="00BD0301"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shareholders’ voluntary winding up</w:t>
      </w:r>
      <w:r w:rsidR="00940D6F">
        <w:rPr>
          <w:rFonts w:ascii="Avenir Next" w:hAnsi="Avenir Next" w:cs="Arial"/>
          <w:sz w:val="22"/>
          <w:szCs w:val="22"/>
          <w:lang w:val="en-GB"/>
        </w:rPr>
        <w:t>.</w:t>
      </w:r>
    </w:p>
    <w:p w14:paraId="0DCE0227" w14:textId="77777777" w:rsidR="00BD0301" w:rsidRPr="00BD0301" w:rsidRDefault="00BD0301" w:rsidP="00BD0301">
      <w:pPr>
        <w:pStyle w:val="ListParagraph"/>
        <w:rPr>
          <w:rFonts w:ascii="Avenir Next" w:hAnsi="Avenir Next" w:cs="Arial"/>
          <w:sz w:val="22"/>
          <w:szCs w:val="22"/>
          <w:lang w:val="en-GB"/>
        </w:rPr>
      </w:pPr>
    </w:p>
    <w:p w14:paraId="2C8BE49C" w14:textId="20EE6E35" w:rsidR="00BD0301" w:rsidRPr="00961D60" w:rsidRDefault="00BD0301"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961D60">
        <w:rPr>
          <w:rFonts w:ascii="Avenir Next" w:hAnsi="Avenir Next" w:cs="Arial"/>
          <w:sz w:val="22"/>
          <w:szCs w:val="22"/>
          <w:highlight w:val="yellow"/>
          <w:lang w:val="en-GB"/>
        </w:rPr>
        <w:t>directors’ voluntary winding</w:t>
      </w:r>
      <w:r w:rsidR="00940D6F" w:rsidRPr="00961D60">
        <w:rPr>
          <w:rFonts w:ascii="Avenir Next" w:hAnsi="Avenir Next" w:cs="Arial"/>
          <w:sz w:val="22"/>
          <w:szCs w:val="22"/>
          <w:highlight w:val="yellow"/>
          <w:lang w:val="en-GB"/>
        </w:rPr>
        <w:t xml:space="preserve"> up.</w:t>
      </w:r>
    </w:p>
    <w:p w14:paraId="47D40ED3" w14:textId="77777777" w:rsidR="00A205BF" w:rsidRPr="00F64F46" w:rsidRDefault="00A205BF" w:rsidP="00F64F46">
      <w:pPr>
        <w:autoSpaceDE w:val="0"/>
        <w:autoSpaceDN w:val="0"/>
        <w:adjustRightInd w:val="0"/>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D1D2000" w:rsidR="00802DB8" w:rsidRPr="005965BF" w:rsidRDefault="009E4771" w:rsidP="008065CE">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Within </w:t>
      </w:r>
      <w:r w:rsidRPr="00F64F46">
        <w:rPr>
          <w:rFonts w:ascii="Avenir Next Demi Bold" w:hAnsi="Avenir Next Demi Bold" w:cs="Arial"/>
          <w:b/>
          <w:bCs/>
          <w:sz w:val="22"/>
          <w:szCs w:val="22"/>
          <w:u w:val="single"/>
          <w:lang w:val="en-GB"/>
        </w:rPr>
        <w:t>what timeframe</w:t>
      </w:r>
      <w:r>
        <w:rPr>
          <w:rFonts w:ascii="Avenir Next" w:hAnsi="Avenir Next" w:cs="Arial"/>
          <w:sz w:val="22"/>
          <w:szCs w:val="22"/>
          <w:lang w:val="en-GB"/>
        </w:rPr>
        <w:t xml:space="preserve"> is a liquidator required to give written notice of his appointment to the Director of Insolvency Service</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4C28E6DE" w14:textId="5E351AE4" w:rsidR="0027374E" w:rsidRPr="00082DFC" w:rsidRDefault="00053BC1" w:rsidP="009E4771">
      <w:pPr>
        <w:pStyle w:val="ListParagraph"/>
        <w:numPr>
          <w:ilvl w:val="0"/>
          <w:numId w:val="18"/>
        </w:numPr>
        <w:autoSpaceDE w:val="0"/>
        <w:autoSpaceDN w:val="0"/>
        <w:adjustRightInd w:val="0"/>
        <w:ind w:left="360"/>
        <w:jc w:val="both"/>
        <w:rPr>
          <w:rFonts w:ascii="Avenir Next" w:hAnsi="Avenir Next" w:cs="Arial"/>
          <w:sz w:val="22"/>
          <w:szCs w:val="22"/>
          <w:lang w:val="en-GB"/>
        </w:rPr>
      </w:pPr>
      <w:r w:rsidRPr="00082DFC">
        <w:rPr>
          <w:rFonts w:ascii="Avenir Next" w:hAnsi="Avenir Next" w:cs="Arial"/>
          <w:sz w:val="22"/>
          <w:szCs w:val="22"/>
          <w:lang w:val="en-GB"/>
        </w:rPr>
        <w:t xml:space="preserve">Within </w:t>
      </w:r>
      <w:r w:rsidR="00F64F46" w:rsidRPr="00082DFC">
        <w:rPr>
          <w:rFonts w:ascii="Avenir Next" w:hAnsi="Avenir Next" w:cs="Arial"/>
          <w:sz w:val="22"/>
          <w:szCs w:val="22"/>
          <w:lang w:val="en-GB"/>
        </w:rPr>
        <w:t>seven</w:t>
      </w:r>
      <w:r w:rsidR="009E4771" w:rsidRPr="00082DFC">
        <w:rPr>
          <w:rFonts w:ascii="Avenir Next" w:hAnsi="Avenir Next" w:cs="Arial"/>
          <w:sz w:val="22"/>
          <w:szCs w:val="22"/>
          <w:lang w:val="en-GB"/>
        </w:rPr>
        <w:t xml:space="preserve"> days of appointment</w:t>
      </w:r>
      <w:r w:rsidR="00F64F46" w:rsidRPr="00082DFC">
        <w:rPr>
          <w:rFonts w:ascii="Avenir Next" w:hAnsi="Avenir Next" w:cs="Arial"/>
          <w:sz w:val="22"/>
          <w:szCs w:val="22"/>
          <w:lang w:val="en-GB"/>
        </w:rPr>
        <w:t>.</w:t>
      </w:r>
    </w:p>
    <w:p w14:paraId="7D074C26" w14:textId="77777777" w:rsidR="009E4771" w:rsidRPr="009E4771" w:rsidRDefault="009E4771" w:rsidP="009E4771">
      <w:pPr>
        <w:pStyle w:val="ListParagraph"/>
        <w:autoSpaceDE w:val="0"/>
        <w:autoSpaceDN w:val="0"/>
        <w:adjustRightInd w:val="0"/>
        <w:ind w:left="360" w:hanging="360"/>
        <w:jc w:val="both"/>
        <w:rPr>
          <w:rFonts w:ascii="Avenir Next" w:hAnsi="Avenir Next" w:cs="Arial"/>
          <w:sz w:val="22"/>
          <w:szCs w:val="22"/>
          <w:lang w:val="en-GB"/>
        </w:rPr>
      </w:pPr>
    </w:p>
    <w:p w14:paraId="78935A79" w14:textId="52533C17" w:rsidR="009E4771" w:rsidRPr="00082DFC" w:rsidRDefault="009E4771" w:rsidP="009E4771">
      <w:pPr>
        <w:pStyle w:val="ListParagraph"/>
        <w:numPr>
          <w:ilvl w:val="0"/>
          <w:numId w:val="18"/>
        </w:numPr>
        <w:autoSpaceDE w:val="0"/>
        <w:autoSpaceDN w:val="0"/>
        <w:adjustRightInd w:val="0"/>
        <w:ind w:left="360"/>
        <w:jc w:val="both"/>
        <w:rPr>
          <w:rFonts w:ascii="Avenir Next" w:hAnsi="Avenir Next" w:cs="Arial"/>
          <w:sz w:val="22"/>
          <w:szCs w:val="22"/>
          <w:highlight w:val="yellow"/>
          <w:lang w:val="en-GB"/>
        </w:rPr>
      </w:pPr>
      <w:r w:rsidRPr="00082DFC">
        <w:rPr>
          <w:rFonts w:ascii="Avenir Next" w:hAnsi="Avenir Next" w:cs="Arial"/>
          <w:sz w:val="22"/>
          <w:szCs w:val="22"/>
          <w:highlight w:val="yellow"/>
          <w:lang w:val="en-GB"/>
        </w:rPr>
        <w:t>Within 14 days of appointment</w:t>
      </w:r>
      <w:r w:rsidR="00F64F46" w:rsidRPr="00082DFC">
        <w:rPr>
          <w:rFonts w:ascii="Avenir Next" w:hAnsi="Avenir Next" w:cs="Arial"/>
          <w:sz w:val="22"/>
          <w:szCs w:val="22"/>
          <w:highlight w:val="yellow"/>
          <w:lang w:val="en-GB"/>
        </w:rPr>
        <w:t>.</w:t>
      </w:r>
    </w:p>
    <w:p w14:paraId="6D4471CD" w14:textId="77777777" w:rsidR="0027374E" w:rsidRPr="005965BF" w:rsidRDefault="0027374E" w:rsidP="009E4771">
      <w:pPr>
        <w:autoSpaceDE w:val="0"/>
        <w:autoSpaceDN w:val="0"/>
        <w:adjustRightInd w:val="0"/>
        <w:ind w:left="360" w:hanging="360"/>
        <w:jc w:val="both"/>
        <w:rPr>
          <w:rFonts w:ascii="Avenir Next" w:hAnsi="Avenir Next" w:cs="Arial"/>
          <w:sz w:val="22"/>
          <w:szCs w:val="22"/>
          <w:lang w:val="en-GB"/>
        </w:rPr>
      </w:pPr>
    </w:p>
    <w:p w14:paraId="4802D595" w14:textId="60441036" w:rsidR="009E4771" w:rsidRDefault="009E4771" w:rsidP="009E4771">
      <w:pPr>
        <w:pStyle w:val="ListParagraph"/>
        <w:numPr>
          <w:ilvl w:val="0"/>
          <w:numId w:val="18"/>
        </w:numPr>
        <w:autoSpaceDE w:val="0"/>
        <w:autoSpaceDN w:val="0"/>
        <w:adjustRightInd w:val="0"/>
        <w:ind w:left="360"/>
        <w:jc w:val="both"/>
        <w:rPr>
          <w:rFonts w:ascii="Avenir Next" w:hAnsi="Avenir Next" w:cs="Arial"/>
          <w:sz w:val="22"/>
          <w:szCs w:val="22"/>
          <w:lang w:val="en-GB"/>
        </w:rPr>
      </w:pPr>
      <w:r w:rsidRPr="009E4771">
        <w:rPr>
          <w:rFonts w:ascii="Avenir Next" w:hAnsi="Avenir Next" w:cs="Arial"/>
          <w:sz w:val="22"/>
          <w:szCs w:val="22"/>
          <w:lang w:val="en-GB"/>
        </w:rPr>
        <w:t xml:space="preserve">Within </w:t>
      </w:r>
      <w:r>
        <w:rPr>
          <w:rFonts w:ascii="Avenir Next" w:hAnsi="Avenir Next" w:cs="Arial"/>
          <w:sz w:val="22"/>
          <w:szCs w:val="22"/>
          <w:lang w:val="en-GB"/>
        </w:rPr>
        <w:t xml:space="preserve">21 </w:t>
      </w:r>
      <w:r w:rsidRPr="009E4771">
        <w:rPr>
          <w:rFonts w:ascii="Avenir Next" w:hAnsi="Avenir Next" w:cs="Arial"/>
          <w:sz w:val="22"/>
          <w:szCs w:val="22"/>
          <w:lang w:val="en-GB"/>
        </w:rPr>
        <w:t>days of appointment</w:t>
      </w:r>
      <w:r w:rsidR="00F64F46">
        <w:rPr>
          <w:rFonts w:ascii="Avenir Next" w:hAnsi="Avenir Next" w:cs="Arial"/>
          <w:sz w:val="22"/>
          <w:szCs w:val="22"/>
          <w:lang w:val="en-GB"/>
        </w:rPr>
        <w:t>.</w:t>
      </w:r>
    </w:p>
    <w:p w14:paraId="1682A69E" w14:textId="77777777" w:rsidR="0027374E" w:rsidRPr="005965BF" w:rsidRDefault="0027374E" w:rsidP="009E4771">
      <w:pPr>
        <w:autoSpaceDE w:val="0"/>
        <w:autoSpaceDN w:val="0"/>
        <w:adjustRightInd w:val="0"/>
        <w:ind w:left="360" w:hanging="360"/>
        <w:jc w:val="both"/>
        <w:rPr>
          <w:rFonts w:ascii="Avenir Next" w:hAnsi="Avenir Next" w:cs="Arial"/>
          <w:sz w:val="22"/>
          <w:szCs w:val="22"/>
          <w:lang w:val="en-GB"/>
        </w:rPr>
      </w:pPr>
    </w:p>
    <w:p w14:paraId="2FC89843" w14:textId="2E2EBE9C" w:rsidR="009E4771" w:rsidRDefault="009E4771" w:rsidP="009E4771">
      <w:pPr>
        <w:pStyle w:val="ListParagraph"/>
        <w:numPr>
          <w:ilvl w:val="0"/>
          <w:numId w:val="18"/>
        </w:numPr>
        <w:autoSpaceDE w:val="0"/>
        <w:autoSpaceDN w:val="0"/>
        <w:adjustRightInd w:val="0"/>
        <w:ind w:left="360"/>
        <w:jc w:val="both"/>
        <w:rPr>
          <w:rFonts w:ascii="Avenir Next" w:hAnsi="Avenir Next" w:cs="Arial"/>
          <w:sz w:val="22"/>
          <w:szCs w:val="22"/>
          <w:lang w:val="en-GB"/>
        </w:rPr>
      </w:pPr>
      <w:r w:rsidRPr="009E4771">
        <w:rPr>
          <w:rFonts w:ascii="Avenir Next" w:hAnsi="Avenir Next" w:cs="Arial"/>
          <w:sz w:val="22"/>
          <w:szCs w:val="22"/>
          <w:lang w:val="en-GB"/>
        </w:rPr>
        <w:t xml:space="preserve">Within </w:t>
      </w:r>
      <w:r w:rsidR="00F64F46">
        <w:rPr>
          <w:rFonts w:ascii="Avenir Next" w:hAnsi="Avenir Next" w:cs="Arial"/>
          <w:sz w:val="22"/>
          <w:szCs w:val="22"/>
          <w:lang w:val="en-GB"/>
        </w:rPr>
        <w:t>three</w:t>
      </w:r>
      <w:r>
        <w:rPr>
          <w:rFonts w:ascii="Avenir Next" w:hAnsi="Avenir Next" w:cs="Arial"/>
          <w:sz w:val="22"/>
          <w:szCs w:val="22"/>
          <w:lang w:val="en-GB"/>
        </w:rPr>
        <w:t xml:space="preserve"> </w:t>
      </w:r>
      <w:r w:rsidRPr="009E4771">
        <w:rPr>
          <w:rFonts w:ascii="Avenir Next" w:hAnsi="Avenir Next" w:cs="Arial"/>
          <w:sz w:val="22"/>
          <w:szCs w:val="22"/>
          <w:lang w:val="en-GB"/>
        </w:rPr>
        <w:t>days of appointment</w:t>
      </w:r>
      <w:r w:rsidR="00F64F46">
        <w:rPr>
          <w:rFonts w:ascii="Avenir Next" w:hAnsi="Avenir Next" w:cs="Arial"/>
          <w:sz w:val="22"/>
          <w:szCs w:val="22"/>
          <w:lang w:val="en-GB"/>
        </w:rPr>
        <w:t>.</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2446B6" w:rsidRDefault="00665098" w:rsidP="0027374E">
      <w:pPr>
        <w:pStyle w:val="ListParagraph"/>
        <w:numPr>
          <w:ilvl w:val="0"/>
          <w:numId w:val="19"/>
        </w:numPr>
        <w:ind w:left="426"/>
        <w:jc w:val="both"/>
        <w:rPr>
          <w:rFonts w:ascii="Avenir Next" w:hAnsi="Avenir Next" w:cs="Arial"/>
          <w:sz w:val="22"/>
          <w:szCs w:val="22"/>
          <w:lang w:val="en-GB"/>
        </w:rPr>
      </w:pPr>
      <w:r w:rsidRPr="00E66500">
        <w:rPr>
          <w:rFonts w:ascii="Avenir Next" w:hAnsi="Avenir Next" w:cs="Arial"/>
          <w:sz w:val="22"/>
          <w:szCs w:val="22"/>
          <w:highlight w:val="yellow"/>
          <w:lang w:val="en-GB"/>
        </w:rPr>
        <w:t xml:space="preserve">The </w:t>
      </w:r>
      <w:r w:rsidRPr="00920F0E">
        <w:rPr>
          <w:rFonts w:ascii="Avenir Next" w:hAnsi="Avenir Next" w:cs="Arial"/>
          <w:sz w:val="22"/>
          <w:szCs w:val="22"/>
          <w:highlight w:val="yellow"/>
          <w:lang w:val="en-GB"/>
        </w:rPr>
        <w:t>assets automatically vest in the liquidator.</w:t>
      </w:r>
      <w:r w:rsidRPr="002446B6">
        <w:rPr>
          <w:rFonts w:ascii="Avenir Next" w:hAnsi="Avenir Next" w:cs="Arial"/>
          <w:sz w:val="22"/>
          <w:szCs w:val="22"/>
          <w:lang w:val="en-GB"/>
        </w:rPr>
        <w:t xml:space="preserve">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7B6392E1"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but cease to have any powers</w:t>
      </w:r>
      <w:r w:rsidR="009E4771">
        <w:rPr>
          <w:rFonts w:ascii="Avenir Next" w:hAnsi="Avenir Next" w:cs="Arial"/>
          <w:sz w:val="22"/>
          <w:szCs w:val="22"/>
          <w:lang w:val="en-GB"/>
        </w:rPr>
        <w:t xml:space="preserve"> except those provided under the Insolvency Act</w:t>
      </w:r>
      <w:r w:rsidR="00141971">
        <w:rPr>
          <w:rFonts w:ascii="Avenir Next" w:hAnsi="Avenir Next" w:cs="Arial"/>
          <w:sz w:val="22"/>
          <w:szCs w:val="22"/>
          <w:lang w:val="en-GB"/>
        </w:rPr>
        <w:t xml:space="preserve"> 2009</w:t>
      </w:r>
      <w:r w:rsidRPr="005965BF">
        <w:rPr>
          <w:rFonts w:ascii="Avenir Next" w:hAnsi="Avenir Next" w:cs="Arial"/>
          <w:sz w:val="22"/>
          <w:szCs w:val="22"/>
          <w:lang w:val="en-GB"/>
        </w:rPr>
        <w:t xml:space="preserve">.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0CB382AF" w:rsidR="00802DB8" w:rsidRPr="005965BF" w:rsidRDefault="004E73DA" w:rsidP="008065CE">
      <w:pPr>
        <w:jc w:val="both"/>
        <w:rPr>
          <w:rFonts w:ascii="Avenir Next" w:hAnsi="Avenir Next" w:cs="Arial"/>
          <w:sz w:val="22"/>
          <w:szCs w:val="22"/>
          <w:lang w:val="en-GB"/>
        </w:rPr>
      </w:pPr>
      <w:r>
        <w:rPr>
          <w:rFonts w:ascii="Avenir Next" w:hAnsi="Avenir Next" w:cs="Arial"/>
          <w:sz w:val="22"/>
          <w:szCs w:val="22"/>
          <w:lang w:val="en-GB"/>
        </w:rPr>
        <w:t xml:space="preserve">Which </w:t>
      </w:r>
      <w:r w:rsidR="00141971">
        <w:rPr>
          <w:rFonts w:ascii="Avenir Next" w:hAnsi="Avenir Next" w:cs="Arial"/>
          <w:sz w:val="22"/>
          <w:szCs w:val="22"/>
          <w:lang w:val="en-GB"/>
        </w:rPr>
        <w:t xml:space="preserve">one </w:t>
      </w:r>
      <w:r>
        <w:rPr>
          <w:rFonts w:ascii="Avenir Next" w:hAnsi="Avenir Next" w:cs="Arial"/>
          <w:sz w:val="22"/>
          <w:szCs w:val="22"/>
          <w:lang w:val="en-GB"/>
        </w:rPr>
        <w:t xml:space="preserve">of the following persons is </w:t>
      </w:r>
      <w:r w:rsidRPr="00141971">
        <w:rPr>
          <w:rFonts w:ascii="Avenir Next Demi Bold" w:hAnsi="Avenir Next Demi Bold" w:cs="Arial"/>
          <w:b/>
          <w:bCs/>
          <w:sz w:val="22"/>
          <w:szCs w:val="22"/>
          <w:u w:val="single"/>
          <w:lang w:val="en-GB"/>
        </w:rPr>
        <w:t>not</w:t>
      </w:r>
      <w:r w:rsidRPr="00141971">
        <w:rPr>
          <w:rFonts w:ascii="Avenir Next" w:hAnsi="Avenir Next" w:cs="Arial"/>
          <w:b/>
          <w:bCs/>
          <w:sz w:val="22"/>
          <w:szCs w:val="22"/>
          <w:lang w:val="en-GB"/>
        </w:rPr>
        <w:t xml:space="preserve"> </w:t>
      </w:r>
      <w:r>
        <w:rPr>
          <w:rFonts w:ascii="Avenir Next" w:hAnsi="Avenir Next" w:cs="Arial"/>
          <w:sz w:val="22"/>
          <w:szCs w:val="22"/>
          <w:lang w:val="en-GB"/>
        </w:rPr>
        <w:t>qualified to act as Insolvency Practitioner</w:t>
      </w:r>
      <w:r w:rsidR="00802DB8" w:rsidRPr="005965BF">
        <w:rPr>
          <w:rFonts w:ascii="Avenir Next" w:hAnsi="Avenir Next" w:cs="Arial"/>
          <w:sz w:val="22"/>
          <w:szCs w:val="22"/>
          <w:lang w:val="en-GB"/>
        </w:rPr>
        <w:t>?</w:t>
      </w:r>
    </w:p>
    <w:p w14:paraId="381DBCA2" w14:textId="77777777" w:rsidR="00802DB8" w:rsidRPr="005965BF" w:rsidRDefault="00802DB8" w:rsidP="008065CE">
      <w:pPr>
        <w:jc w:val="both"/>
        <w:rPr>
          <w:rFonts w:ascii="Avenir Next" w:hAnsi="Avenir Next" w:cs="Arial"/>
          <w:sz w:val="22"/>
          <w:szCs w:val="22"/>
          <w:lang w:val="en-GB"/>
        </w:rPr>
      </w:pPr>
    </w:p>
    <w:p w14:paraId="3F4C8DB5" w14:textId="5040DEEC" w:rsidR="00802DB8" w:rsidRDefault="004E73DA" w:rsidP="004E73DA">
      <w:pPr>
        <w:pStyle w:val="ListParagraph"/>
        <w:numPr>
          <w:ilvl w:val="0"/>
          <w:numId w:val="20"/>
        </w:numPr>
        <w:ind w:left="360"/>
        <w:jc w:val="both"/>
        <w:rPr>
          <w:rFonts w:ascii="Avenir Next" w:hAnsi="Avenir Next" w:cs="Arial"/>
          <w:sz w:val="22"/>
          <w:szCs w:val="22"/>
          <w:lang w:val="en-GB"/>
        </w:rPr>
      </w:pPr>
      <w:r>
        <w:rPr>
          <w:rFonts w:ascii="Avenir Next" w:hAnsi="Avenir Next" w:cs="Arial"/>
          <w:sz w:val="22"/>
          <w:szCs w:val="22"/>
          <w:lang w:val="en-GB"/>
        </w:rPr>
        <w:t xml:space="preserve">A </w:t>
      </w:r>
      <w:r w:rsidRPr="004E73DA">
        <w:rPr>
          <w:rFonts w:ascii="Avenir Next" w:hAnsi="Avenir Next" w:cs="Arial"/>
          <w:sz w:val="22"/>
          <w:szCs w:val="22"/>
          <w:lang w:val="en-GB"/>
        </w:rPr>
        <w:t>member of the Chartered Institute of Management Accountants of United Kingdom</w:t>
      </w:r>
      <w:r>
        <w:rPr>
          <w:rFonts w:ascii="Avenir Next" w:hAnsi="Avenir Next" w:cs="Arial"/>
          <w:sz w:val="22"/>
          <w:szCs w:val="22"/>
          <w:lang w:val="en-GB"/>
        </w:rPr>
        <w:t>.</w:t>
      </w:r>
    </w:p>
    <w:p w14:paraId="66871181" w14:textId="77777777" w:rsidR="004E73DA" w:rsidRDefault="004E73DA" w:rsidP="004E73DA">
      <w:pPr>
        <w:pStyle w:val="ListParagraph"/>
        <w:ind w:left="360"/>
        <w:jc w:val="both"/>
        <w:rPr>
          <w:rFonts w:ascii="Avenir Next" w:hAnsi="Avenir Next" w:cs="Arial"/>
          <w:sz w:val="22"/>
          <w:szCs w:val="22"/>
          <w:lang w:val="en-GB"/>
        </w:rPr>
      </w:pPr>
    </w:p>
    <w:p w14:paraId="76E5409A" w14:textId="5335C12E" w:rsidR="00802DB8" w:rsidRDefault="004E73DA" w:rsidP="004E73DA">
      <w:pPr>
        <w:pStyle w:val="ListParagraph"/>
        <w:numPr>
          <w:ilvl w:val="0"/>
          <w:numId w:val="20"/>
        </w:numPr>
        <w:ind w:left="360"/>
        <w:jc w:val="both"/>
        <w:rPr>
          <w:rFonts w:ascii="Avenir Next" w:hAnsi="Avenir Next" w:cs="Arial"/>
          <w:sz w:val="22"/>
          <w:szCs w:val="22"/>
          <w:lang w:val="en-GB"/>
        </w:rPr>
      </w:pPr>
      <w:r>
        <w:rPr>
          <w:rFonts w:ascii="Avenir Next" w:hAnsi="Avenir Next" w:cs="Arial"/>
          <w:sz w:val="22"/>
          <w:szCs w:val="22"/>
          <w:lang w:val="en-GB"/>
        </w:rPr>
        <w:t>A law practitioner.</w:t>
      </w:r>
    </w:p>
    <w:p w14:paraId="43030670" w14:textId="77777777" w:rsidR="004E73DA" w:rsidRPr="004E73DA" w:rsidRDefault="004E73DA" w:rsidP="004E73DA">
      <w:pPr>
        <w:pStyle w:val="ListParagraph"/>
        <w:rPr>
          <w:rFonts w:ascii="Avenir Next" w:hAnsi="Avenir Next" w:cs="Arial"/>
          <w:sz w:val="22"/>
          <w:szCs w:val="22"/>
          <w:lang w:val="en-GB"/>
        </w:rPr>
      </w:pPr>
    </w:p>
    <w:p w14:paraId="26FC9594" w14:textId="783E602E" w:rsidR="004E73DA" w:rsidRPr="003D44CB" w:rsidRDefault="004E73DA" w:rsidP="004E73DA">
      <w:pPr>
        <w:pStyle w:val="ListParagraph"/>
        <w:numPr>
          <w:ilvl w:val="0"/>
          <w:numId w:val="20"/>
        </w:numPr>
        <w:ind w:left="360"/>
        <w:jc w:val="both"/>
        <w:rPr>
          <w:rFonts w:ascii="Avenir Next" w:hAnsi="Avenir Next" w:cs="Arial"/>
          <w:sz w:val="22"/>
          <w:szCs w:val="22"/>
          <w:highlight w:val="yellow"/>
          <w:lang w:val="en-GB"/>
        </w:rPr>
      </w:pPr>
      <w:r w:rsidRPr="003D44CB">
        <w:rPr>
          <w:rFonts w:ascii="Avenir Next" w:hAnsi="Avenir Next" w:cs="Arial"/>
          <w:sz w:val="22"/>
          <w:szCs w:val="22"/>
          <w:highlight w:val="yellow"/>
          <w:lang w:val="en-GB"/>
        </w:rPr>
        <w:t>A director</w:t>
      </w:r>
      <w:r w:rsidR="00CD58F8" w:rsidRPr="003D44CB">
        <w:rPr>
          <w:rFonts w:ascii="Avenir Next" w:hAnsi="Avenir Next" w:cs="Arial"/>
          <w:sz w:val="22"/>
          <w:szCs w:val="22"/>
          <w:highlight w:val="yellow"/>
          <w:lang w:val="en-GB"/>
        </w:rPr>
        <w:t xml:space="preserve"> of the company</w:t>
      </w:r>
      <w:r w:rsidRPr="003D44CB">
        <w:rPr>
          <w:rFonts w:ascii="Avenir Next" w:hAnsi="Avenir Next" w:cs="Arial"/>
          <w:sz w:val="22"/>
          <w:szCs w:val="22"/>
          <w:highlight w:val="yellow"/>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34B0A7EC" w14:textId="1EF611A5" w:rsidR="00CF7009" w:rsidRPr="00141971" w:rsidRDefault="004E73DA" w:rsidP="00CF7009">
      <w:pPr>
        <w:pStyle w:val="ListParagraph"/>
        <w:numPr>
          <w:ilvl w:val="0"/>
          <w:numId w:val="20"/>
        </w:numPr>
        <w:ind w:left="426"/>
        <w:jc w:val="both"/>
        <w:rPr>
          <w:rFonts w:ascii="Avenir Next" w:hAnsi="Avenir Next" w:cs="Arial"/>
          <w:sz w:val="22"/>
          <w:szCs w:val="22"/>
          <w:lang w:val="en-GB"/>
        </w:rPr>
      </w:pPr>
      <w:r w:rsidRPr="00141971">
        <w:rPr>
          <w:rFonts w:ascii="Avenir Next" w:hAnsi="Avenir Next" w:cs="Arial"/>
          <w:sz w:val="22"/>
          <w:szCs w:val="22"/>
        </w:rPr>
        <w:t>A qualified auditor.</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6C80197B" w:rsidR="00802DB8" w:rsidRPr="005965BF" w:rsidRDefault="0096315C" w:rsidP="008065CE">
      <w:pPr>
        <w:jc w:val="both"/>
        <w:rPr>
          <w:rFonts w:ascii="Avenir Next" w:hAnsi="Avenir Next" w:cs="Arial"/>
          <w:sz w:val="22"/>
          <w:szCs w:val="22"/>
          <w:lang w:val="en-GB"/>
        </w:rPr>
      </w:pPr>
      <w:r w:rsidRPr="00CF7D52">
        <w:rPr>
          <w:rFonts w:ascii="Avenir Next Demi Bold" w:hAnsi="Avenir Next Demi Bold" w:cs="Arial"/>
          <w:b/>
          <w:bCs/>
          <w:sz w:val="22"/>
          <w:szCs w:val="22"/>
          <w:u w:val="single"/>
          <w:lang w:val="en-GB"/>
        </w:rPr>
        <w:t>In which of the following circumstances</w:t>
      </w:r>
      <w:r>
        <w:rPr>
          <w:rFonts w:ascii="Avenir Next" w:hAnsi="Avenir Next" w:cs="Arial"/>
          <w:sz w:val="22"/>
          <w:szCs w:val="22"/>
          <w:lang w:val="en-GB"/>
        </w:rPr>
        <w:t xml:space="preserve"> can a liquidator apply to the Court for an </w:t>
      </w:r>
      <w:r w:rsidR="00CF7D52">
        <w:rPr>
          <w:rFonts w:ascii="Avenir Next" w:hAnsi="Avenir Next" w:cs="Arial"/>
          <w:sz w:val="22"/>
          <w:szCs w:val="22"/>
          <w:lang w:val="en-GB"/>
        </w:rPr>
        <w:t>o</w:t>
      </w:r>
      <w:r>
        <w:rPr>
          <w:rFonts w:ascii="Avenir Next" w:hAnsi="Avenir Next" w:cs="Arial"/>
          <w:sz w:val="22"/>
          <w:szCs w:val="22"/>
          <w:lang w:val="en-GB"/>
        </w:rPr>
        <w:t>rder that he be released as liquidator</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37CF5349" w:rsidR="00802DB8" w:rsidRPr="0096315C" w:rsidRDefault="0096315C" w:rsidP="002649C2">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rPr>
        <w:t xml:space="preserve">Where he found that a director of the </w:t>
      </w:r>
      <w:r w:rsidR="00CF7D52">
        <w:rPr>
          <w:rFonts w:ascii="Avenir Next" w:hAnsi="Avenir Next" w:cs="Arial"/>
          <w:sz w:val="22"/>
          <w:szCs w:val="22"/>
        </w:rPr>
        <w:t>c</w:t>
      </w:r>
      <w:r>
        <w:rPr>
          <w:rFonts w:ascii="Avenir Next" w:hAnsi="Avenir Next" w:cs="Arial"/>
          <w:sz w:val="22"/>
          <w:szCs w:val="22"/>
        </w:rPr>
        <w:t xml:space="preserve">ompany has siphoned money belonging to the </w:t>
      </w:r>
      <w:proofErr w:type="gramStart"/>
      <w:r w:rsidR="00CF7D52">
        <w:rPr>
          <w:rFonts w:ascii="Avenir Next" w:hAnsi="Avenir Next" w:cs="Arial"/>
          <w:sz w:val="22"/>
          <w:szCs w:val="22"/>
        </w:rPr>
        <w:t>c</w:t>
      </w:r>
      <w:r>
        <w:rPr>
          <w:rFonts w:ascii="Avenir Next" w:hAnsi="Avenir Next" w:cs="Arial"/>
          <w:sz w:val="22"/>
          <w:szCs w:val="22"/>
        </w:rPr>
        <w:t>ompany;</w:t>
      </w:r>
      <w:proofErr w:type="gramEnd"/>
    </w:p>
    <w:p w14:paraId="1E048F7F" w14:textId="77777777" w:rsidR="0096315C" w:rsidRPr="005965BF" w:rsidRDefault="0096315C" w:rsidP="0096315C">
      <w:pPr>
        <w:pStyle w:val="ListParagraph"/>
        <w:ind w:left="426"/>
        <w:jc w:val="both"/>
        <w:rPr>
          <w:rFonts w:ascii="Avenir Next" w:hAnsi="Avenir Next" w:cs="Arial"/>
          <w:sz w:val="22"/>
          <w:szCs w:val="22"/>
          <w:lang w:val="en-GB"/>
        </w:rPr>
      </w:pPr>
    </w:p>
    <w:p w14:paraId="5FF4C291" w14:textId="473225F8" w:rsidR="00802DB8" w:rsidRPr="005965BF" w:rsidRDefault="0096315C" w:rsidP="002649C2">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rPr>
        <w:t xml:space="preserve">Where is unable to access the books and records of the </w:t>
      </w:r>
      <w:proofErr w:type="gramStart"/>
      <w:r w:rsidR="00CF7D52">
        <w:rPr>
          <w:rFonts w:ascii="Avenir Next" w:hAnsi="Avenir Next" w:cs="Arial"/>
          <w:sz w:val="22"/>
          <w:szCs w:val="22"/>
        </w:rPr>
        <w:t>c</w:t>
      </w:r>
      <w:r>
        <w:rPr>
          <w:rFonts w:ascii="Avenir Next" w:hAnsi="Avenir Next" w:cs="Arial"/>
          <w:sz w:val="22"/>
          <w:szCs w:val="22"/>
        </w:rPr>
        <w:t>ompany;</w:t>
      </w:r>
      <w:proofErr w:type="gramEnd"/>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6E5B738E" w:rsidR="00802DB8" w:rsidRPr="005965BF" w:rsidRDefault="0096315C" w:rsidP="002649C2">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Where is appointed to act as the liquidator o</w:t>
      </w:r>
      <w:r w:rsidR="00CF7D52">
        <w:rPr>
          <w:rFonts w:ascii="Avenir Next" w:hAnsi="Avenir Next" w:cs="Arial"/>
          <w:sz w:val="22"/>
          <w:szCs w:val="22"/>
          <w:lang w:val="en-GB"/>
        </w:rPr>
        <w:t>f</w:t>
      </w:r>
      <w:r>
        <w:rPr>
          <w:rFonts w:ascii="Avenir Next" w:hAnsi="Avenir Next" w:cs="Arial"/>
          <w:sz w:val="22"/>
          <w:szCs w:val="22"/>
          <w:lang w:val="en-GB"/>
        </w:rPr>
        <w:t xml:space="preserve"> another </w:t>
      </w:r>
      <w:proofErr w:type="gramStart"/>
      <w:r>
        <w:rPr>
          <w:rFonts w:ascii="Avenir Next" w:hAnsi="Avenir Next" w:cs="Arial"/>
          <w:sz w:val="22"/>
          <w:szCs w:val="22"/>
          <w:lang w:val="en-GB"/>
        </w:rPr>
        <w:t>company;</w:t>
      </w:r>
      <w:proofErr w:type="gramEnd"/>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456D0892" w:rsidR="00876F56" w:rsidRPr="009657FC" w:rsidRDefault="0096315C" w:rsidP="002649C2">
      <w:pPr>
        <w:pStyle w:val="ListParagraph"/>
        <w:numPr>
          <w:ilvl w:val="0"/>
          <w:numId w:val="21"/>
        </w:numPr>
        <w:ind w:left="426"/>
        <w:jc w:val="both"/>
        <w:rPr>
          <w:rFonts w:ascii="Avenir Next" w:hAnsi="Avenir Next" w:cs="Arial"/>
          <w:sz w:val="22"/>
          <w:szCs w:val="22"/>
          <w:highlight w:val="yellow"/>
          <w:lang w:val="en-GB"/>
        </w:rPr>
      </w:pPr>
      <w:r w:rsidRPr="009657FC">
        <w:rPr>
          <w:rFonts w:ascii="Avenir Next" w:hAnsi="Avenir Next" w:cs="Arial"/>
          <w:sz w:val="22"/>
          <w:szCs w:val="22"/>
          <w:highlight w:val="yellow"/>
        </w:rPr>
        <w:t xml:space="preserve">Where he </w:t>
      </w:r>
      <w:proofErr w:type="gramStart"/>
      <w:r w:rsidRPr="009657FC">
        <w:rPr>
          <w:rFonts w:ascii="Avenir Next" w:hAnsi="Avenir Next" w:cs="Arial"/>
          <w:sz w:val="22"/>
          <w:szCs w:val="22"/>
          <w:highlight w:val="yellow"/>
        </w:rPr>
        <w:t>is removed</w:t>
      </w:r>
      <w:proofErr w:type="gramEnd"/>
      <w:r w:rsidRPr="009657FC">
        <w:rPr>
          <w:rFonts w:ascii="Avenir Next" w:hAnsi="Avenir Next" w:cs="Arial"/>
          <w:sz w:val="22"/>
          <w:szCs w:val="22"/>
          <w:highlight w:val="yellow"/>
        </w:rPr>
        <w:t xml:space="preserve"> from office.</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3CB0642F" w:rsidR="00802DB8" w:rsidRPr="005965BF" w:rsidRDefault="004E73DA" w:rsidP="008065CE">
      <w:pPr>
        <w:jc w:val="both"/>
        <w:rPr>
          <w:rFonts w:ascii="Avenir Next" w:hAnsi="Avenir Next" w:cs="Arial"/>
          <w:sz w:val="22"/>
          <w:szCs w:val="22"/>
          <w:lang w:val="en-GB"/>
        </w:rPr>
      </w:pPr>
      <w:r>
        <w:rPr>
          <w:rFonts w:ascii="Avenir Next Demi Bold" w:hAnsi="Avenir Next Demi Bold" w:cs="Arial"/>
          <w:b/>
          <w:bCs/>
          <w:sz w:val="22"/>
          <w:szCs w:val="22"/>
          <w:u w:val="single"/>
          <w:lang w:val="en-GB"/>
        </w:rPr>
        <w:t>After how long</w:t>
      </w:r>
      <w:r w:rsidRPr="004E73DA">
        <w:rPr>
          <w:rFonts w:ascii="Avenir Next Demi Bold" w:hAnsi="Avenir Next Demi Bold" w:cs="Arial"/>
          <w:sz w:val="22"/>
          <w:szCs w:val="22"/>
          <w:lang w:val="en-GB"/>
        </w:rPr>
        <w:t xml:space="preserve"> </w:t>
      </w:r>
      <w:r w:rsidRPr="00665244">
        <w:rPr>
          <w:rFonts w:ascii="Avenir Next" w:hAnsi="Avenir Next" w:cs="Arial"/>
          <w:sz w:val="22"/>
          <w:szCs w:val="22"/>
          <w:lang w:val="en-GB"/>
        </w:rPr>
        <w:t>can a creditor enforce</w:t>
      </w:r>
      <w:r>
        <w:rPr>
          <w:rFonts w:ascii="Avenir Next" w:hAnsi="Avenir Next" w:cs="Arial"/>
          <w:sz w:val="22"/>
          <w:szCs w:val="22"/>
          <w:lang w:val="en-GB"/>
        </w:rPr>
        <w:t xml:space="preserve"> a foreign judgment which has been rendered executory in Mauritius</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7D30B42A" w:rsidR="00802DB8" w:rsidRPr="005965BF" w:rsidRDefault="004E73DA" w:rsidP="002649C2">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10 days after the judgment.</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6669EBA3" w:rsidR="00802DB8" w:rsidRPr="005965BF" w:rsidRDefault="004E73DA" w:rsidP="002649C2">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Immediately after the judgment is delivered.</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41C1EEE0" w:rsidR="00802DB8" w:rsidRPr="005965BF" w:rsidRDefault="004E73DA" w:rsidP="002649C2">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14 days after the judgment</w:t>
      </w:r>
      <w:r w:rsidR="00FF23F2">
        <w:rPr>
          <w:rFonts w:ascii="Avenir Next" w:hAnsi="Avenir Next" w:cs="Arial"/>
          <w:sz w:val="22"/>
          <w:szCs w:val="22"/>
          <w:lang w:val="en-GB"/>
        </w:rPr>
        <w:t>.</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7F5ED6D" w:rsidR="005B79F4" w:rsidRPr="00D521F9" w:rsidRDefault="004E73DA" w:rsidP="002649C2">
      <w:pPr>
        <w:pStyle w:val="ListParagraph"/>
        <w:numPr>
          <w:ilvl w:val="0"/>
          <w:numId w:val="22"/>
        </w:numPr>
        <w:ind w:left="426"/>
        <w:jc w:val="both"/>
        <w:rPr>
          <w:rFonts w:ascii="Avenir Next" w:hAnsi="Avenir Next" w:cs="Arial"/>
          <w:sz w:val="22"/>
          <w:szCs w:val="22"/>
          <w:highlight w:val="yellow"/>
          <w:lang w:val="en-GB"/>
        </w:rPr>
      </w:pPr>
      <w:r w:rsidRPr="00D521F9">
        <w:rPr>
          <w:rFonts w:ascii="Avenir Next" w:hAnsi="Avenir Next" w:cs="Arial"/>
          <w:sz w:val="22"/>
          <w:szCs w:val="22"/>
          <w:highlight w:val="yellow"/>
          <w:lang w:val="en-GB"/>
        </w:rPr>
        <w:t>21 days after the judgment</w:t>
      </w:r>
      <w:r w:rsidR="00FF23F2" w:rsidRPr="00D521F9">
        <w:rPr>
          <w:rFonts w:ascii="Avenir Next" w:hAnsi="Avenir Next" w:cs="Arial"/>
          <w:sz w:val="22"/>
          <w:szCs w:val="22"/>
          <w:highlight w:val="yellow"/>
          <w:lang w:val="en-GB"/>
        </w:rPr>
        <w:t>.</w:t>
      </w: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26AB438B" w:rsidR="000B4961" w:rsidRDefault="002703FE" w:rsidP="000B4961">
      <w:pPr>
        <w:jc w:val="both"/>
        <w:rPr>
          <w:rFonts w:ascii="Avenir Next" w:hAnsi="Avenir Next" w:cs="Arial"/>
          <w:bCs/>
          <w:sz w:val="22"/>
          <w:szCs w:val="22"/>
          <w:lang w:val="en-GB"/>
        </w:rPr>
      </w:pPr>
      <w:r>
        <w:rPr>
          <w:rFonts w:ascii="Avenir Next" w:hAnsi="Avenir Next" w:cs="Arial"/>
          <w:bCs/>
          <w:sz w:val="22"/>
          <w:szCs w:val="22"/>
          <w:lang w:val="en-GB"/>
        </w:rPr>
        <w:t>Identify and describe the different securities available to a creditor to secure banking facilities and the protection afforded</w:t>
      </w:r>
      <w:r w:rsidR="00B83EC8">
        <w:rPr>
          <w:rFonts w:ascii="Avenir Next" w:hAnsi="Avenir Next" w:cs="Arial"/>
          <w:bCs/>
          <w:sz w:val="22"/>
          <w:szCs w:val="22"/>
          <w:lang w:val="en-GB"/>
        </w:rPr>
        <w:t xml:space="preserve"> thereby</w:t>
      </w:r>
      <w:r>
        <w:rPr>
          <w:rFonts w:ascii="Avenir Next" w:hAnsi="Avenir Next" w:cs="Arial"/>
          <w:bCs/>
          <w:sz w:val="22"/>
          <w:szCs w:val="22"/>
          <w:lang w:val="en-GB"/>
        </w:rPr>
        <w:t>.</w:t>
      </w:r>
    </w:p>
    <w:p w14:paraId="76546690" w14:textId="77777777" w:rsidR="00873E7B" w:rsidRDefault="00873E7B" w:rsidP="000B4961">
      <w:pPr>
        <w:jc w:val="both"/>
        <w:rPr>
          <w:rFonts w:ascii="Avenir Next" w:hAnsi="Avenir Next" w:cs="Arial"/>
          <w:bCs/>
          <w:sz w:val="22"/>
          <w:szCs w:val="22"/>
          <w:lang w:val="en-GB"/>
        </w:rPr>
      </w:pPr>
    </w:p>
    <w:p w14:paraId="463A0D54" w14:textId="5D7F9C98" w:rsidR="00C5192F" w:rsidRDefault="00B02B14" w:rsidP="000B4961">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Under the Mauritian legal framework, there are </w:t>
      </w:r>
      <w:r w:rsidR="00EA5B02">
        <w:rPr>
          <w:rFonts w:ascii="Avenir Next" w:hAnsi="Avenir Next" w:cs="Arial"/>
          <w:bCs/>
          <w:color w:val="808080" w:themeColor="background1" w:themeShade="80"/>
          <w:sz w:val="22"/>
          <w:szCs w:val="22"/>
          <w:lang w:val="en-GB"/>
        </w:rPr>
        <w:t>several</w:t>
      </w:r>
      <w:r w:rsidR="006614DF">
        <w:rPr>
          <w:rFonts w:ascii="Avenir Next" w:hAnsi="Avenir Next" w:cs="Arial"/>
          <w:bCs/>
          <w:color w:val="808080" w:themeColor="background1" w:themeShade="80"/>
          <w:sz w:val="22"/>
          <w:szCs w:val="22"/>
          <w:lang w:val="en-GB"/>
        </w:rPr>
        <w:t xml:space="preserve"> </w:t>
      </w:r>
      <w:r w:rsidR="00170D85">
        <w:rPr>
          <w:rFonts w:ascii="Avenir Next" w:hAnsi="Avenir Next" w:cs="Arial"/>
          <w:bCs/>
          <w:color w:val="808080" w:themeColor="background1" w:themeShade="80"/>
          <w:sz w:val="22"/>
          <w:szCs w:val="22"/>
          <w:lang w:val="en-GB"/>
        </w:rPr>
        <w:t xml:space="preserve">types of securities available to secure the </w:t>
      </w:r>
      <w:r w:rsidR="00C5192F">
        <w:rPr>
          <w:rFonts w:ascii="Avenir Next" w:hAnsi="Avenir Next" w:cs="Arial"/>
          <w:bCs/>
          <w:color w:val="808080" w:themeColor="background1" w:themeShade="80"/>
          <w:sz w:val="22"/>
          <w:szCs w:val="22"/>
          <w:lang w:val="en-GB"/>
        </w:rPr>
        <w:t xml:space="preserve">settlement of a debt. The same are created either by operation of law or by contract as </w:t>
      </w:r>
      <w:r w:rsidR="007248AB">
        <w:rPr>
          <w:rFonts w:ascii="Avenir Next" w:hAnsi="Avenir Next" w:cs="Arial"/>
          <w:bCs/>
          <w:color w:val="808080" w:themeColor="background1" w:themeShade="80"/>
          <w:sz w:val="22"/>
          <w:szCs w:val="22"/>
          <w:lang w:val="en-GB"/>
        </w:rPr>
        <w:t>discussed</w:t>
      </w:r>
      <w:r w:rsidR="00C5192F">
        <w:rPr>
          <w:rFonts w:ascii="Avenir Next" w:hAnsi="Avenir Next" w:cs="Arial"/>
          <w:bCs/>
          <w:color w:val="808080" w:themeColor="background1" w:themeShade="80"/>
          <w:sz w:val="22"/>
          <w:szCs w:val="22"/>
          <w:lang w:val="en-GB"/>
        </w:rPr>
        <w:t xml:space="preserve"> below. </w:t>
      </w:r>
    </w:p>
    <w:p w14:paraId="6E478128" w14:textId="77777777" w:rsidR="00C5192F" w:rsidRDefault="00C5192F" w:rsidP="000B4961">
      <w:pPr>
        <w:jc w:val="both"/>
        <w:rPr>
          <w:rFonts w:ascii="Avenir Next" w:hAnsi="Avenir Next" w:cs="Arial"/>
          <w:bCs/>
          <w:color w:val="808080" w:themeColor="background1" w:themeShade="80"/>
          <w:sz w:val="22"/>
          <w:szCs w:val="22"/>
          <w:lang w:val="en-GB"/>
        </w:rPr>
      </w:pPr>
    </w:p>
    <w:p w14:paraId="0A95B6D3" w14:textId="6BCC7BDB" w:rsidR="00134DFE" w:rsidRDefault="00C5192F" w:rsidP="000B4961">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First are fixed charges </w:t>
      </w:r>
      <w:r w:rsidR="00941AF8">
        <w:rPr>
          <w:rFonts w:ascii="Avenir Next" w:hAnsi="Avenir Next" w:cs="Arial"/>
          <w:bCs/>
          <w:color w:val="808080" w:themeColor="background1" w:themeShade="80"/>
          <w:sz w:val="22"/>
          <w:szCs w:val="22"/>
          <w:lang w:val="en-GB"/>
        </w:rPr>
        <w:t>which can only be granted over the entirety of immovable property</w:t>
      </w:r>
      <w:r w:rsidR="004F6ABE">
        <w:rPr>
          <w:rFonts w:ascii="Avenir Next" w:hAnsi="Avenir Next" w:cs="Arial"/>
          <w:bCs/>
          <w:color w:val="808080" w:themeColor="background1" w:themeShade="80"/>
          <w:sz w:val="22"/>
          <w:szCs w:val="22"/>
          <w:lang w:val="en-GB"/>
        </w:rPr>
        <w:t xml:space="preserve"> </w:t>
      </w:r>
      <w:r w:rsidR="005F4DFC">
        <w:rPr>
          <w:rFonts w:ascii="Avenir Next" w:hAnsi="Avenir Next" w:cs="Arial"/>
          <w:bCs/>
          <w:color w:val="808080" w:themeColor="background1" w:themeShade="80"/>
          <w:sz w:val="22"/>
          <w:szCs w:val="22"/>
          <w:lang w:val="en-GB"/>
        </w:rPr>
        <w:t>and inscription of the same is mandatory as it affects the validity</w:t>
      </w:r>
      <w:r w:rsidR="00941AF8">
        <w:rPr>
          <w:rFonts w:ascii="Avenir Next" w:hAnsi="Avenir Next" w:cs="Arial"/>
          <w:bCs/>
          <w:color w:val="808080" w:themeColor="background1" w:themeShade="80"/>
          <w:sz w:val="22"/>
          <w:szCs w:val="22"/>
          <w:lang w:val="en-GB"/>
        </w:rPr>
        <w:t xml:space="preserve">. </w:t>
      </w:r>
      <w:r w:rsidR="00134DFE">
        <w:rPr>
          <w:rFonts w:ascii="Avenir Next" w:hAnsi="Avenir Next" w:cs="Arial"/>
          <w:bCs/>
          <w:color w:val="808080" w:themeColor="background1" w:themeShade="80"/>
          <w:sz w:val="22"/>
          <w:szCs w:val="22"/>
          <w:lang w:val="en-GB"/>
        </w:rPr>
        <w:t>Fixed charges</w:t>
      </w:r>
      <w:r w:rsidR="00045207">
        <w:rPr>
          <w:rFonts w:ascii="Avenir Next" w:hAnsi="Avenir Next" w:cs="Arial"/>
          <w:bCs/>
          <w:color w:val="808080" w:themeColor="background1" w:themeShade="80"/>
          <w:sz w:val="22"/>
          <w:szCs w:val="22"/>
          <w:lang w:val="en-GB"/>
        </w:rPr>
        <w:t xml:space="preserve"> afford protection to </w:t>
      </w:r>
      <w:r w:rsidR="00045207">
        <w:rPr>
          <w:rFonts w:ascii="Avenir Next" w:hAnsi="Avenir Next" w:cs="Arial"/>
          <w:bCs/>
          <w:color w:val="808080" w:themeColor="background1" w:themeShade="80"/>
          <w:sz w:val="22"/>
          <w:szCs w:val="22"/>
          <w:lang w:val="en-GB"/>
        </w:rPr>
        <w:lastRenderedPageBreak/>
        <w:t xml:space="preserve">creditors as the creditors </w:t>
      </w:r>
      <w:r w:rsidR="00690B60">
        <w:rPr>
          <w:rFonts w:ascii="Avenir Next" w:hAnsi="Avenir Next" w:cs="Arial"/>
          <w:bCs/>
          <w:color w:val="808080" w:themeColor="background1" w:themeShade="80"/>
          <w:sz w:val="22"/>
          <w:szCs w:val="22"/>
          <w:lang w:val="en-GB"/>
        </w:rPr>
        <w:t>can</w:t>
      </w:r>
      <w:r w:rsidR="00045207">
        <w:rPr>
          <w:rFonts w:ascii="Avenir Next" w:hAnsi="Avenir Next" w:cs="Arial"/>
          <w:bCs/>
          <w:color w:val="808080" w:themeColor="background1" w:themeShade="80"/>
          <w:sz w:val="22"/>
          <w:szCs w:val="22"/>
          <w:lang w:val="en-GB"/>
        </w:rPr>
        <w:t xml:space="preserve"> </w:t>
      </w:r>
      <w:r w:rsidR="00BD629A">
        <w:rPr>
          <w:rFonts w:ascii="Avenir Next" w:hAnsi="Avenir Next" w:cs="Arial"/>
          <w:bCs/>
          <w:color w:val="808080" w:themeColor="background1" w:themeShade="80"/>
          <w:sz w:val="22"/>
          <w:szCs w:val="22"/>
          <w:lang w:val="en-GB"/>
        </w:rPr>
        <w:t xml:space="preserve">enforce the same by power to seize given to an Usher of the Supreme Court </w:t>
      </w:r>
      <w:r w:rsidR="00A83372">
        <w:rPr>
          <w:rFonts w:ascii="Avenir Next" w:hAnsi="Avenir Next" w:cs="Arial"/>
          <w:bCs/>
          <w:color w:val="808080" w:themeColor="background1" w:themeShade="80"/>
          <w:sz w:val="22"/>
          <w:szCs w:val="22"/>
          <w:lang w:val="en-GB"/>
        </w:rPr>
        <w:t xml:space="preserve">and the sale proceeds goes to all creditors with the secured creditor having priority. </w:t>
      </w:r>
    </w:p>
    <w:p w14:paraId="379CAA17" w14:textId="1F43891A" w:rsidR="00690B60" w:rsidRDefault="00690B60" w:rsidP="000B4961">
      <w:pPr>
        <w:jc w:val="both"/>
        <w:rPr>
          <w:rFonts w:ascii="Avenir Next" w:hAnsi="Avenir Next" w:cs="Arial"/>
          <w:bCs/>
          <w:color w:val="808080" w:themeColor="background1" w:themeShade="80"/>
          <w:sz w:val="22"/>
          <w:szCs w:val="22"/>
          <w:lang w:val="en-GB"/>
        </w:rPr>
      </w:pPr>
    </w:p>
    <w:p w14:paraId="093D3284" w14:textId="5118768E" w:rsidR="00690B60" w:rsidRDefault="00690B60" w:rsidP="000B4961">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Second type of securities are floating charges which are instruments created</w:t>
      </w:r>
      <w:r w:rsidR="004D3E87">
        <w:rPr>
          <w:rFonts w:ascii="Avenir Next" w:hAnsi="Avenir Next" w:cs="Arial"/>
          <w:bCs/>
          <w:color w:val="808080" w:themeColor="background1" w:themeShade="80"/>
          <w:sz w:val="22"/>
          <w:szCs w:val="22"/>
          <w:lang w:val="en-GB"/>
        </w:rPr>
        <w:t xml:space="preserve"> over present and future movable and immovable assets</w:t>
      </w:r>
      <w:r w:rsidR="005B4E0F">
        <w:rPr>
          <w:rFonts w:ascii="Avenir Next" w:hAnsi="Avenir Next" w:cs="Arial"/>
          <w:bCs/>
          <w:color w:val="808080" w:themeColor="background1" w:themeShade="80"/>
          <w:sz w:val="22"/>
          <w:szCs w:val="22"/>
          <w:lang w:val="en-GB"/>
        </w:rPr>
        <w:t xml:space="preserve">. A creditor has a right to enforce this security upon crystallisation in the same manner as the enforcement of a fixed charge. </w:t>
      </w:r>
    </w:p>
    <w:p w14:paraId="5B811BBC" w14:textId="77777777" w:rsidR="009A4A19" w:rsidRDefault="009A4A19" w:rsidP="000B4961">
      <w:pPr>
        <w:jc w:val="both"/>
        <w:rPr>
          <w:rFonts w:ascii="Avenir Next" w:hAnsi="Avenir Next" w:cs="Arial"/>
          <w:bCs/>
          <w:color w:val="808080" w:themeColor="background1" w:themeShade="80"/>
          <w:sz w:val="22"/>
          <w:szCs w:val="22"/>
          <w:lang w:val="en-GB"/>
        </w:rPr>
      </w:pPr>
    </w:p>
    <w:p w14:paraId="5E8C2CFD" w14:textId="0BC534E0" w:rsidR="009A4A19" w:rsidRDefault="009A4A19" w:rsidP="000B4961">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Third is the personal guarantees which can either be a simple gua</w:t>
      </w:r>
      <w:r w:rsidR="00EB1A71">
        <w:rPr>
          <w:rFonts w:ascii="Avenir Next" w:hAnsi="Avenir Next" w:cs="Arial"/>
          <w:bCs/>
          <w:color w:val="808080" w:themeColor="background1" w:themeShade="80"/>
          <w:sz w:val="22"/>
          <w:szCs w:val="22"/>
          <w:lang w:val="en-GB"/>
        </w:rPr>
        <w:t xml:space="preserve">rantee </w:t>
      </w:r>
      <w:r w:rsidR="006940ED">
        <w:rPr>
          <w:rFonts w:ascii="Avenir Next" w:hAnsi="Avenir Next" w:cs="Arial"/>
          <w:bCs/>
          <w:color w:val="808080" w:themeColor="background1" w:themeShade="80"/>
          <w:sz w:val="22"/>
          <w:szCs w:val="22"/>
          <w:lang w:val="en-GB"/>
        </w:rPr>
        <w:t xml:space="preserve">where the guarantor becomes liable to pay the debt </w:t>
      </w:r>
      <w:r w:rsidR="00995D2C">
        <w:rPr>
          <w:rFonts w:ascii="Avenir Next" w:hAnsi="Avenir Next" w:cs="Arial"/>
          <w:bCs/>
          <w:color w:val="808080" w:themeColor="background1" w:themeShade="80"/>
          <w:sz w:val="22"/>
          <w:szCs w:val="22"/>
          <w:lang w:val="en-GB"/>
        </w:rPr>
        <w:t xml:space="preserve">of principal debtor upon default </w:t>
      </w:r>
      <w:r w:rsidR="00EB1A71">
        <w:rPr>
          <w:rFonts w:ascii="Avenir Next" w:hAnsi="Avenir Next" w:cs="Arial"/>
          <w:bCs/>
          <w:color w:val="808080" w:themeColor="background1" w:themeShade="80"/>
          <w:sz w:val="22"/>
          <w:szCs w:val="22"/>
          <w:lang w:val="en-GB"/>
        </w:rPr>
        <w:t>or joint guarantee</w:t>
      </w:r>
      <w:r w:rsidR="00995D2C">
        <w:rPr>
          <w:rFonts w:ascii="Avenir Next" w:hAnsi="Avenir Next" w:cs="Arial"/>
          <w:bCs/>
          <w:color w:val="808080" w:themeColor="background1" w:themeShade="80"/>
          <w:sz w:val="22"/>
          <w:szCs w:val="22"/>
          <w:lang w:val="en-GB"/>
        </w:rPr>
        <w:t xml:space="preserve"> where the guarantor is equally bound by the debt and becomes a co-debtor</w:t>
      </w:r>
      <w:r w:rsidR="00EB1A71">
        <w:rPr>
          <w:rFonts w:ascii="Avenir Next" w:hAnsi="Avenir Next" w:cs="Arial"/>
          <w:bCs/>
          <w:color w:val="808080" w:themeColor="background1" w:themeShade="80"/>
          <w:sz w:val="22"/>
          <w:szCs w:val="22"/>
          <w:lang w:val="en-GB"/>
        </w:rPr>
        <w:t xml:space="preserve">. In both </w:t>
      </w:r>
      <w:r w:rsidR="00995D2C">
        <w:rPr>
          <w:rFonts w:ascii="Avenir Next" w:hAnsi="Avenir Next" w:cs="Arial"/>
          <w:bCs/>
          <w:color w:val="808080" w:themeColor="background1" w:themeShade="80"/>
          <w:sz w:val="22"/>
          <w:szCs w:val="22"/>
          <w:lang w:val="en-GB"/>
        </w:rPr>
        <w:t xml:space="preserve">types, the creditor can recover amounts owed to them from the guarantors. </w:t>
      </w:r>
    </w:p>
    <w:p w14:paraId="794E7BFD" w14:textId="77777777" w:rsidR="00637FF2" w:rsidRDefault="00637FF2" w:rsidP="000B4961">
      <w:pPr>
        <w:jc w:val="both"/>
        <w:rPr>
          <w:rFonts w:ascii="Avenir Next" w:hAnsi="Avenir Next" w:cs="Arial"/>
          <w:bCs/>
          <w:color w:val="808080" w:themeColor="background1" w:themeShade="80"/>
          <w:sz w:val="22"/>
          <w:szCs w:val="22"/>
          <w:lang w:val="en-GB"/>
        </w:rPr>
      </w:pPr>
    </w:p>
    <w:p w14:paraId="7D60FA62" w14:textId="2ED1E8EF" w:rsidR="00637FF2" w:rsidRDefault="00637FF2" w:rsidP="000B4961">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Fourth are mortgages which are instruments created over </w:t>
      </w:r>
      <w:r w:rsidR="00AF0222">
        <w:rPr>
          <w:rFonts w:ascii="Avenir Next" w:hAnsi="Avenir Next" w:cs="Arial"/>
          <w:bCs/>
          <w:color w:val="808080" w:themeColor="background1" w:themeShade="80"/>
          <w:sz w:val="22"/>
          <w:szCs w:val="22"/>
          <w:lang w:val="en-GB"/>
        </w:rPr>
        <w:t xml:space="preserve">commercially available </w:t>
      </w:r>
      <w:r>
        <w:rPr>
          <w:rFonts w:ascii="Avenir Next" w:hAnsi="Avenir Next" w:cs="Arial"/>
          <w:bCs/>
          <w:color w:val="808080" w:themeColor="background1" w:themeShade="80"/>
          <w:sz w:val="22"/>
          <w:szCs w:val="22"/>
          <w:lang w:val="en-GB"/>
        </w:rPr>
        <w:t>immovable property</w:t>
      </w:r>
      <w:r w:rsidR="0042229E">
        <w:rPr>
          <w:rFonts w:ascii="Avenir Next" w:hAnsi="Avenir Next" w:cs="Arial"/>
          <w:bCs/>
          <w:color w:val="808080" w:themeColor="background1" w:themeShade="80"/>
          <w:sz w:val="22"/>
          <w:szCs w:val="22"/>
          <w:lang w:val="en-GB"/>
        </w:rPr>
        <w:t xml:space="preserve"> and is only valid if created by way of notarial deed</w:t>
      </w:r>
      <w:r w:rsidR="00DF7BBC">
        <w:rPr>
          <w:rFonts w:ascii="Avenir Next" w:hAnsi="Avenir Next" w:cs="Arial"/>
          <w:bCs/>
          <w:color w:val="808080" w:themeColor="background1" w:themeShade="80"/>
          <w:sz w:val="22"/>
          <w:szCs w:val="22"/>
          <w:lang w:val="en-GB"/>
        </w:rPr>
        <w:t xml:space="preserve"> stating the amounts guaranteed and the property being used as collateral. A creditor is afforded protection in that they can sell </w:t>
      </w:r>
      <w:r w:rsidR="003623E6">
        <w:rPr>
          <w:rFonts w:ascii="Avenir Next" w:hAnsi="Avenir Next" w:cs="Arial"/>
          <w:bCs/>
          <w:color w:val="808080" w:themeColor="background1" w:themeShade="80"/>
          <w:sz w:val="22"/>
          <w:szCs w:val="22"/>
          <w:lang w:val="en-GB"/>
        </w:rPr>
        <w:t xml:space="preserve">the mortgaged property to recover their monies. </w:t>
      </w:r>
    </w:p>
    <w:p w14:paraId="071BE176" w14:textId="77777777" w:rsidR="003623E6" w:rsidRDefault="003623E6" w:rsidP="000B4961">
      <w:pPr>
        <w:jc w:val="both"/>
        <w:rPr>
          <w:rFonts w:ascii="Avenir Next" w:hAnsi="Avenir Next" w:cs="Arial"/>
          <w:bCs/>
          <w:color w:val="808080" w:themeColor="background1" w:themeShade="80"/>
          <w:sz w:val="22"/>
          <w:szCs w:val="22"/>
          <w:lang w:val="en-GB"/>
        </w:rPr>
      </w:pPr>
    </w:p>
    <w:p w14:paraId="63DF208A" w14:textId="344ECBA6" w:rsidR="00D52412" w:rsidRDefault="00A310D9" w:rsidP="008065CE">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Fifth category of securities are pledges which can be created </w:t>
      </w:r>
      <w:r w:rsidR="008F1CC5">
        <w:rPr>
          <w:rFonts w:ascii="Avenir Next" w:hAnsi="Avenir Next" w:cs="Arial"/>
          <w:bCs/>
          <w:color w:val="808080" w:themeColor="background1" w:themeShade="80"/>
          <w:sz w:val="22"/>
          <w:szCs w:val="22"/>
          <w:lang w:val="en-GB"/>
        </w:rPr>
        <w:t>over immovable property</w:t>
      </w:r>
      <w:r w:rsidR="000B0DD0">
        <w:rPr>
          <w:rFonts w:ascii="Avenir Next" w:hAnsi="Avenir Next" w:cs="Arial"/>
          <w:bCs/>
          <w:color w:val="808080" w:themeColor="background1" w:themeShade="80"/>
          <w:sz w:val="22"/>
          <w:szCs w:val="22"/>
          <w:lang w:val="en-GB"/>
        </w:rPr>
        <w:t>. Pledges could be on shares where the seller is expected to inscribe their priv</w:t>
      </w:r>
      <w:r w:rsidR="007838ED">
        <w:rPr>
          <w:rFonts w:ascii="Avenir Next" w:hAnsi="Avenir Next" w:cs="Arial"/>
          <w:bCs/>
          <w:color w:val="808080" w:themeColor="background1" w:themeShade="80"/>
          <w:sz w:val="22"/>
          <w:szCs w:val="22"/>
          <w:lang w:val="en-GB"/>
        </w:rPr>
        <w:t xml:space="preserve">ilege within 2 months of the deed of sale of the property </w:t>
      </w:r>
      <w:r w:rsidR="00CC233F">
        <w:rPr>
          <w:rFonts w:ascii="Avenir Next" w:hAnsi="Avenir Next" w:cs="Arial"/>
          <w:bCs/>
          <w:color w:val="808080" w:themeColor="background1" w:themeShade="80"/>
          <w:sz w:val="22"/>
          <w:szCs w:val="22"/>
          <w:lang w:val="en-GB"/>
        </w:rPr>
        <w:t xml:space="preserve">or pledge over rental income. Both types of pledge entitle the creditor to benefit from the property but no to </w:t>
      </w:r>
      <w:r w:rsidR="00EA5B02">
        <w:rPr>
          <w:rFonts w:ascii="Avenir Next" w:hAnsi="Avenir Next" w:cs="Arial"/>
          <w:bCs/>
          <w:color w:val="808080" w:themeColor="background1" w:themeShade="80"/>
          <w:sz w:val="22"/>
          <w:szCs w:val="22"/>
          <w:lang w:val="en-GB"/>
        </w:rPr>
        <w:t xml:space="preserve">acquire the property. </w:t>
      </w:r>
    </w:p>
    <w:p w14:paraId="43395C76" w14:textId="77777777" w:rsidR="00EA5B02" w:rsidRDefault="00EA5B02" w:rsidP="008065CE">
      <w:pPr>
        <w:jc w:val="both"/>
        <w:rPr>
          <w:rFonts w:ascii="Avenir Next" w:hAnsi="Avenir Next" w:cs="Arial"/>
          <w:bCs/>
          <w:color w:val="808080" w:themeColor="background1" w:themeShade="80"/>
          <w:sz w:val="22"/>
          <w:szCs w:val="22"/>
          <w:lang w:val="en-GB"/>
        </w:rPr>
      </w:pPr>
    </w:p>
    <w:p w14:paraId="7B89C648" w14:textId="38B81A78" w:rsidR="00812D05" w:rsidRDefault="00812D05" w:rsidP="008065CE">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Finally, gage is a type of security that allows the creditor to be paid in preference to </w:t>
      </w:r>
      <w:r w:rsidR="00BD35C8">
        <w:rPr>
          <w:rFonts w:ascii="Avenir Next" w:hAnsi="Avenir Next" w:cs="Arial"/>
          <w:bCs/>
          <w:color w:val="808080" w:themeColor="background1" w:themeShade="80"/>
          <w:sz w:val="22"/>
          <w:szCs w:val="22"/>
          <w:lang w:val="en-GB"/>
        </w:rPr>
        <w:t>other creditors</w:t>
      </w:r>
      <w:r w:rsidR="00031588">
        <w:rPr>
          <w:rFonts w:ascii="Avenir Next" w:hAnsi="Avenir Next" w:cs="Arial"/>
          <w:bCs/>
          <w:color w:val="808080" w:themeColor="background1" w:themeShade="80"/>
          <w:sz w:val="22"/>
          <w:szCs w:val="22"/>
          <w:lang w:val="en-GB"/>
        </w:rPr>
        <w:t xml:space="preserve"> and the pledge asset is kept by the creditor</w:t>
      </w:r>
      <w:r w:rsidR="00F0061E">
        <w:rPr>
          <w:rFonts w:ascii="Avenir Next" w:hAnsi="Avenir Next" w:cs="Arial"/>
          <w:bCs/>
          <w:color w:val="808080" w:themeColor="background1" w:themeShade="80"/>
          <w:sz w:val="22"/>
          <w:szCs w:val="22"/>
          <w:lang w:val="en-GB"/>
        </w:rPr>
        <w:t xml:space="preserve"> or an agreed third party who will have property right on the pledged asset. </w:t>
      </w:r>
    </w:p>
    <w:p w14:paraId="3FFD711A" w14:textId="77777777" w:rsidR="00EA5B02" w:rsidRPr="005965BF" w:rsidRDefault="00EA5B0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5371B6A9" w:rsidR="00007BF3" w:rsidRDefault="004E73DA" w:rsidP="00A339C4">
      <w:pPr>
        <w:jc w:val="both"/>
        <w:rPr>
          <w:rFonts w:ascii="Avenir Next" w:hAnsi="Avenir Next" w:cs="Arial"/>
          <w:sz w:val="22"/>
          <w:szCs w:val="22"/>
          <w:lang w:val="en-GB"/>
        </w:rPr>
      </w:pPr>
      <w:r>
        <w:rPr>
          <w:rFonts w:ascii="Avenir Next" w:hAnsi="Avenir Next" w:cs="Arial"/>
          <w:sz w:val="22"/>
          <w:szCs w:val="22"/>
          <w:lang w:val="en-GB"/>
        </w:rPr>
        <w:t xml:space="preserve">What are the duties of the Director of </w:t>
      </w:r>
      <w:r w:rsidR="001E5DE7">
        <w:rPr>
          <w:rFonts w:ascii="Avenir Next" w:hAnsi="Avenir Next" w:cs="Arial"/>
          <w:sz w:val="22"/>
          <w:szCs w:val="22"/>
          <w:lang w:val="en-GB"/>
        </w:rPr>
        <w:t xml:space="preserve">the </w:t>
      </w:r>
      <w:r>
        <w:rPr>
          <w:rFonts w:ascii="Avenir Next" w:hAnsi="Avenir Next" w:cs="Arial"/>
          <w:sz w:val="22"/>
          <w:szCs w:val="22"/>
          <w:lang w:val="en-GB"/>
        </w:rPr>
        <w:t>Insolvency Service when dealing with Insolvency Practitioners</w:t>
      </w:r>
      <w:r w:rsidR="000B4961" w:rsidRPr="005965BF">
        <w:rPr>
          <w:rFonts w:ascii="Avenir Next" w:hAnsi="Avenir Next" w:cs="Arial"/>
          <w:sz w:val="22"/>
          <w:szCs w:val="22"/>
          <w:lang w:val="en-GB"/>
        </w:rPr>
        <w:t>?</w:t>
      </w:r>
    </w:p>
    <w:p w14:paraId="16BEA663" w14:textId="77777777" w:rsidR="00464ED8" w:rsidRDefault="00464ED8" w:rsidP="00A339C4">
      <w:pPr>
        <w:jc w:val="both"/>
        <w:rPr>
          <w:rFonts w:ascii="Avenir Next" w:hAnsi="Avenir Next" w:cs="Arial"/>
          <w:sz w:val="22"/>
          <w:szCs w:val="22"/>
          <w:lang w:val="en-GB"/>
        </w:rPr>
      </w:pPr>
    </w:p>
    <w:p w14:paraId="00442C1E" w14:textId="77777777" w:rsidR="008B155C" w:rsidRDefault="002F058E" w:rsidP="00873E7B">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The Director of Insolvency Services as the regulator responsible for </w:t>
      </w:r>
      <w:r w:rsidR="003A1D2B">
        <w:rPr>
          <w:rFonts w:ascii="Avenir Next" w:hAnsi="Avenir Next" w:cs="Arial"/>
          <w:bCs/>
          <w:color w:val="808080" w:themeColor="background1" w:themeShade="80"/>
          <w:sz w:val="22"/>
          <w:szCs w:val="22"/>
          <w:lang w:val="en-GB"/>
        </w:rPr>
        <w:t>insolvency services has a</w:t>
      </w:r>
      <w:r w:rsidR="00E32F4B">
        <w:rPr>
          <w:rFonts w:ascii="Avenir Next" w:hAnsi="Avenir Next" w:cs="Arial"/>
          <w:bCs/>
          <w:color w:val="808080" w:themeColor="background1" w:themeShade="80"/>
          <w:sz w:val="22"/>
          <w:szCs w:val="22"/>
          <w:lang w:val="en-GB"/>
        </w:rPr>
        <w:t xml:space="preserve"> </w:t>
      </w:r>
      <w:r w:rsidR="003A1D2B">
        <w:rPr>
          <w:rFonts w:ascii="Avenir Next" w:hAnsi="Avenir Next" w:cs="Arial"/>
          <w:bCs/>
          <w:color w:val="808080" w:themeColor="background1" w:themeShade="80"/>
          <w:sz w:val="22"/>
          <w:szCs w:val="22"/>
          <w:lang w:val="en-GB"/>
        </w:rPr>
        <w:t xml:space="preserve">duty to monitor the </w:t>
      </w:r>
      <w:r w:rsidR="00E32F4B">
        <w:rPr>
          <w:rFonts w:ascii="Avenir Next" w:hAnsi="Avenir Next" w:cs="Arial"/>
          <w:bCs/>
          <w:color w:val="808080" w:themeColor="background1" w:themeShade="80"/>
          <w:sz w:val="22"/>
          <w:szCs w:val="22"/>
          <w:lang w:val="en-GB"/>
        </w:rPr>
        <w:t xml:space="preserve">performance and discipline of insolvency practitioners and can apply to court for the removal </w:t>
      </w:r>
      <w:r w:rsidR="008B155C">
        <w:rPr>
          <w:rFonts w:ascii="Avenir Next" w:hAnsi="Avenir Next" w:cs="Arial"/>
          <w:bCs/>
          <w:color w:val="808080" w:themeColor="background1" w:themeShade="80"/>
          <w:sz w:val="22"/>
          <w:szCs w:val="22"/>
          <w:lang w:val="en-GB"/>
        </w:rPr>
        <w:t xml:space="preserve">or discipline </w:t>
      </w:r>
      <w:r w:rsidR="00E32F4B">
        <w:rPr>
          <w:rFonts w:ascii="Avenir Next" w:hAnsi="Avenir Next" w:cs="Arial"/>
          <w:bCs/>
          <w:color w:val="808080" w:themeColor="background1" w:themeShade="80"/>
          <w:sz w:val="22"/>
          <w:szCs w:val="22"/>
          <w:lang w:val="en-GB"/>
        </w:rPr>
        <w:t>of an insolvency practitioner</w:t>
      </w:r>
      <w:r w:rsidR="008B155C">
        <w:rPr>
          <w:rFonts w:ascii="Avenir Next" w:hAnsi="Avenir Next" w:cs="Arial"/>
          <w:bCs/>
          <w:color w:val="808080" w:themeColor="background1" w:themeShade="80"/>
          <w:sz w:val="22"/>
          <w:szCs w:val="22"/>
          <w:lang w:val="en-GB"/>
        </w:rPr>
        <w:t xml:space="preserve">. </w:t>
      </w:r>
    </w:p>
    <w:p w14:paraId="5E9E7952" w14:textId="77777777" w:rsidR="00681C30" w:rsidRDefault="00681C30" w:rsidP="008B155C">
      <w:pPr>
        <w:jc w:val="both"/>
        <w:rPr>
          <w:rFonts w:ascii="Avenir Next" w:hAnsi="Avenir Next" w:cs="Arial"/>
          <w:bCs/>
          <w:color w:val="808080" w:themeColor="background1" w:themeShade="80"/>
          <w:sz w:val="22"/>
          <w:szCs w:val="22"/>
          <w:lang w:val="en-GB"/>
        </w:rPr>
      </w:pPr>
    </w:p>
    <w:p w14:paraId="3E0C37BB" w14:textId="77777777" w:rsidR="00A73E8E" w:rsidRDefault="008B155C" w:rsidP="008B155C">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Additionally, the director has a duty, in collaboration with other profe</w:t>
      </w:r>
      <w:r w:rsidR="00E65A49">
        <w:rPr>
          <w:rFonts w:ascii="Avenir Next" w:hAnsi="Avenir Next" w:cs="Arial"/>
          <w:bCs/>
          <w:color w:val="808080" w:themeColor="background1" w:themeShade="80"/>
          <w:sz w:val="22"/>
          <w:szCs w:val="22"/>
          <w:lang w:val="en-GB"/>
        </w:rPr>
        <w:t>ssional bodies, to set rules,</w:t>
      </w:r>
      <w:r w:rsidR="00681C30">
        <w:rPr>
          <w:rFonts w:ascii="Avenir Next" w:hAnsi="Avenir Next" w:cs="Arial"/>
          <w:bCs/>
          <w:color w:val="808080" w:themeColor="background1" w:themeShade="80"/>
          <w:sz w:val="22"/>
          <w:szCs w:val="22"/>
          <w:lang w:val="en-GB"/>
        </w:rPr>
        <w:t xml:space="preserve"> standard and guidance governing performance and conduct of insolvency practitioners. </w:t>
      </w:r>
    </w:p>
    <w:p w14:paraId="4CB1EDBC" w14:textId="77777777" w:rsidR="00A73E8E" w:rsidRDefault="00A73E8E" w:rsidP="008B155C">
      <w:pPr>
        <w:jc w:val="both"/>
        <w:rPr>
          <w:rFonts w:ascii="Avenir Next" w:hAnsi="Avenir Next" w:cs="Arial"/>
          <w:bCs/>
          <w:color w:val="808080" w:themeColor="background1" w:themeShade="80"/>
          <w:sz w:val="22"/>
          <w:szCs w:val="22"/>
          <w:lang w:val="en-GB"/>
        </w:rPr>
      </w:pPr>
    </w:p>
    <w:p w14:paraId="3535AC9A" w14:textId="75C2C950" w:rsidR="00873E7B" w:rsidRDefault="0040290F" w:rsidP="008B155C">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Further the director is responsible for the continuous professional development of insolvency practitioners in Mauritius. </w:t>
      </w:r>
    </w:p>
    <w:p w14:paraId="30371CFC" w14:textId="77777777" w:rsidR="00A73E8E" w:rsidRDefault="00A73E8E" w:rsidP="008B155C">
      <w:pPr>
        <w:jc w:val="both"/>
        <w:rPr>
          <w:rFonts w:ascii="Avenir Next" w:hAnsi="Avenir Next" w:cs="Arial"/>
          <w:bCs/>
          <w:color w:val="808080" w:themeColor="background1" w:themeShade="80"/>
          <w:sz w:val="22"/>
          <w:szCs w:val="22"/>
          <w:lang w:val="en-GB"/>
        </w:rPr>
      </w:pPr>
    </w:p>
    <w:p w14:paraId="6BE94D39" w14:textId="0BC41605" w:rsidR="00A73E8E" w:rsidRPr="00873E7B" w:rsidRDefault="00A73E8E" w:rsidP="008B155C">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The Director also has a duty to </w:t>
      </w:r>
      <w:r w:rsidR="00336A6F">
        <w:rPr>
          <w:rFonts w:ascii="Avenir Next" w:hAnsi="Avenir Next" w:cs="Arial"/>
          <w:bCs/>
          <w:color w:val="808080" w:themeColor="background1" w:themeShade="80"/>
          <w:sz w:val="22"/>
          <w:szCs w:val="22"/>
          <w:lang w:val="en-GB"/>
        </w:rPr>
        <w:t xml:space="preserve">keep and maintain an </w:t>
      </w:r>
      <w:r w:rsidR="00C6562E">
        <w:rPr>
          <w:rFonts w:ascii="Avenir Next" w:hAnsi="Avenir Next" w:cs="Arial"/>
          <w:bCs/>
          <w:color w:val="808080" w:themeColor="background1" w:themeShade="80"/>
          <w:sz w:val="22"/>
          <w:szCs w:val="22"/>
          <w:lang w:val="en-GB"/>
        </w:rPr>
        <w:t>up-to-date</w:t>
      </w:r>
      <w:r w:rsidR="00336A6F">
        <w:rPr>
          <w:rFonts w:ascii="Avenir Next" w:hAnsi="Avenir Next" w:cs="Arial"/>
          <w:bCs/>
          <w:color w:val="808080" w:themeColor="background1" w:themeShade="80"/>
          <w:sz w:val="22"/>
          <w:szCs w:val="22"/>
          <w:lang w:val="en-GB"/>
        </w:rPr>
        <w:t xml:space="preserve"> register of insolvency practitioners and their qualifications. </w:t>
      </w:r>
    </w:p>
    <w:p w14:paraId="40020D03" w14:textId="77777777" w:rsidR="00D52412" w:rsidRPr="005965BF" w:rsidRDefault="00D52412" w:rsidP="00464ED8">
      <w:pPr>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5FD1908B"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00AD691C">
        <w:rPr>
          <w:rFonts w:ascii="Avenir Next" w:hAnsi="Avenir Next" w:cs="Arial"/>
          <w:sz w:val="22"/>
          <w:szCs w:val="22"/>
          <w:lang w:val="en-GB"/>
        </w:rPr>
        <w:t xml:space="preserve"> 2009</w:t>
      </w:r>
      <w:r w:rsidRPr="005965BF">
        <w:rPr>
          <w:rFonts w:ascii="Avenir Next" w:hAnsi="Avenir Next" w:cs="Arial"/>
          <w:sz w:val="22"/>
          <w:szCs w:val="22"/>
          <w:lang w:val="en-GB"/>
        </w:rPr>
        <w:t xml:space="preserve">, </w:t>
      </w:r>
      <w:r w:rsidR="000241B5">
        <w:rPr>
          <w:rFonts w:ascii="Avenir Next" w:hAnsi="Avenir Next" w:cs="Arial"/>
          <w:sz w:val="22"/>
          <w:szCs w:val="22"/>
          <w:lang w:val="en-GB"/>
        </w:rPr>
        <w:t>briefly describe the various meetings that an administrator must call upon his appointment and the aim of such meetings.</w:t>
      </w:r>
    </w:p>
    <w:p w14:paraId="385A77DC" w14:textId="77777777" w:rsidR="002649C2" w:rsidRPr="005965BF" w:rsidRDefault="002649C2" w:rsidP="00BA1879">
      <w:pPr>
        <w:pStyle w:val="ListParagraph"/>
        <w:ind w:left="426"/>
        <w:jc w:val="both"/>
        <w:rPr>
          <w:rFonts w:ascii="Avenir Next" w:hAnsi="Avenir Next" w:cs="Arial"/>
          <w:color w:val="7B7B7B" w:themeColor="accent3" w:themeShade="BF"/>
          <w:sz w:val="22"/>
          <w:szCs w:val="22"/>
          <w:lang w:val="en-GB"/>
        </w:rPr>
      </w:pPr>
    </w:p>
    <w:p w14:paraId="1C07732B" w14:textId="0DE94731" w:rsidR="00D52412" w:rsidRDefault="005E448F" w:rsidP="008065CE">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lastRenderedPageBreak/>
        <w:t>Upon appointment, the Administrator must call the first c</w:t>
      </w:r>
      <w:r w:rsidR="00E67382">
        <w:rPr>
          <w:rFonts w:ascii="Avenir Next" w:hAnsi="Avenir Next" w:cs="Arial"/>
          <w:bCs/>
          <w:color w:val="808080" w:themeColor="background1" w:themeShade="80"/>
          <w:sz w:val="22"/>
          <w:szCs w:val="22"/>
          <w:lang w:val="en-GB"/>
        </w:rPr>
        <w:t xml:space="preserve">reditors meeting and the watershed meeting. The Administrator is at liberty to call upon any other meeting as required by the creditors committee or the Administrator. </w:t>
      </w:r>
    </w:p>
    <w:p w14:paraId="0C1ED63E" w14:textId="77777777" w:rsidR="00E67382" w:rsidRDefault="00E67382" w:rsidP="008065CE">
      <w:pPr>
        <w:jc w:val="both"/>
        <w:rPr>
          <w:rFonts w:ascii="Avenir Next" w:hAnsi="Avenir Next" w:cs="Arial"/>
          <w:bCs/>
          <w:color w:val="808080" w:themeColor="background1" w:themeShade="80"/>
          <w:sz w:val="22"/>
          <w:szCs w:val="22"/>
          <w:lang w:val="en-GB"/>
        </w:rPr>
      </w:pPr>
    </w:p>
    <w:p w14:paraId="2648B0D0" w14:textId="7AF6E5C1" w:rsidR="00E67382" w:rsidRDefault="00E67382" w:rsidP="008065CE">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The first meeting of creditors must be convened within 10 days </w:t>
      </w:r>
      <w:r w:rsidR="000D1169">
        <w:rPr>
          <w:rFonts w:ascii="Avenir Next" w:hAnsi="Avenir Next" w:cs="Arial"/>
          <w:bCs/>
          <w:color w:val="808080" w:themeColor="background1" w:themeShade="80"/>
          <w:sz w:val="22"/>
          <w:szCs w:val="22"/>
          <w:lang w:val="en-GB"/>
        </w:rPr>
        <w:t xml:space="preserve">of the administration commencing and its main aim is to decide </w:t>
      </w:r>
      <w:r w:rsidR="008F1E0F">
        <w:rPr>
          <w:rFonts w:ascii="Avenir Next" w:hAnsi="Avenir Next" w:cs="Arial"/>
          <w:bCs/>
          <w:color w:val="808080" w:themeColor="background1" w:themeShade="80"/>
          <w:sz w:val="22"/>
          <w:szCs w:val="22"/>
          <w:lang w:val="en-GB"/>
        </w:rPr>
        <w:t>whether</w:t>
      </w:r>
      <w:r w:rsidR="000D1169">
        <w:rPr>
          <w:rFonts w:ascii="Avenir Next" w:hAnsi="Avenir Next" w:cs="Arial"/>
          <w:bCs/>
          <w:color w:val="808080" w:themeColor="background1" w:themeShade="80"/>
          <w:sz w:val="22"/>
          <w:szCs w:val="22"/>
          <w:lang w:val="en-GB"/>
        </w:rPr>
        <w:t xml:space="preserve"> to appoint a creditors committee and </w:t>
      </w:r>
      <w:r w:rsidR="008F1E0F">
        <w:rPr>
          <w:rFonts w:ascii="Avenir Next" w:hAnsi="Avenir Next" w:cs="Arial"/>
          <w:bCs/>
          <w:color w:val="808080" w:themeColor="background1" w:themeShade="80"/>
          <w:sz w:val="22"/>
          <w:szCs w:val="22"/>
          <w:lang w:val="en-GB"/>
        </w:rPr>
        <w:t xml:space="preserve">to replace the administrator. Notice of such meeting shall be sent to all known creditors and published in a daily newspaper. </w:t>
      </w:r>
    </w:p>
    <w:p w14:paraId="5CDF8548" w14:textId="77777777" w:rsidR="008F1E0F" w:rsidRDefault="008F1E0F" w:rsidP="008065CE">
      <w:pPr>
        <w:jc w:val="both"/>
        <w:rPr>
          <w:rFonts w:ascii="Avenir Next" w:hAnsi="Avenir Next" w:cs="Arial"/>
          <w:bCs/>
          <w:color w:val="808080" w:themeColor="background1" w:themeShade="80"/>
          <w:sz w:val="22"/>
          <w:szCs w:val="22"/>
          <w:lang w:val="en-GB"/>
        </w:rPr>
      </w:pPr>
    </w:p>
    <w:p w14:paraId="23C5089E" w14:textId="4BA32AF1" w:rsidR="008F1E0F" w:rsidRDefault="008F1E0F" w:rsidP="008065CE">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Secondly is the watershed meeting to be held </w:t>
      </w:r>
      <w:r w:rsidR="000176BF">
        <w:rPr>
          <w:rFonts w:ascii="Avenir Next" w:hAnsi="Avenir Next" w:cs="Arial"/>
          <w:bCs/>
          <w:color w:val="808080" w:themeColor="background1" w:themeShade="80"/>
          <w:sz w:val="22"/>
          <w:szCs w:val="22"/>
          <w:lang w:val="en-GB"/>
        </w:rPr>
        <w:t xml:space="preserve">within 28 days of the </w:t>
      </w:r>
      <w:r w:rsidR="007A6691">
        <w:rPr>
          <w:rFonts w:ascii="Avenir Next" w:hAnsi="Avenir Next" w:cs="Arial"/>
          <w:bCs/>
          <w:color w:val="808080" w:themeColor="background1" w:themeShade="80"/>
          <w:sz w:val="22"/>
          <w:szCs w:val="22"/>
          <w:lang w:val="en-GB"/>
        </w:rPr>
        <w:t>appointment of the Administrator o</w:t>
      </w:r>
      <w:r w:rsidR="00CC3FC7">
        <w:rPr>
          <w:rFonts w:ascii="Avenir Next" w:hAnsi="Avenir Next" w:cs="Arial"/>
          <w:bCs/>
          <w:color w:val="808080" w:themeColor="background1" w:themeShade="80"/>
          <w:sz w:val="22"/>
          <w:szCs w:val="22"/>
          <w:lang w:val="en-GB"/>
        </w:rPr>
        <w:t xml:space="preserve">r </w:t>
      </w:r>
      <w:r w:rsidR="007A6691">
        <w:rPr>
          <w:rFonts w:ascii="Avenir Next" w:hAnsi="Avenir Next" w:cs="Arial"/>
          <w:bCs/>
          <w:color w:val="808080" w:themeColor="background1" w:themeShade="80"/>
          <w:sz w:val="22"/>
          <w:szCs w:val="22"/>
          <w:lang w:val="en-GB"/>
        </w:rPr>
        <w:t>within such timeframes as may be extended by the court upon the app</w:t>
      </w:r>
      <w:r w:rsidR="001C23D6">
        <w:rPr>
          <w:rFonts w:ascii="Avenir Next" w:hAnsi="Avenir Next" w:cs="Arial"/>
          <w:bCs/>
          <w:color w:val="808080" w:themeColor="background1" w:themeShade="80"/>
          <w:sz w:val="22"/>
          <w:szCs w:val="22"/>
          <w:lang w:val="en-GB"/>
        </w:rPr>
        <w:t xml:space="preserve">lication of the Administrator. </w:t>
      </w:r>
      <w:r w:rsidR="004B5154">
        <w:rPr>
          <w:rFonts w:ascii="Avenir Next" w:hAnsi="Avenir Next" w:cs="Arial"/>
          <w:bCs/>
          <w:color w:val="808080" w:themeColor="background1" w:themeShade="80"/>
          <w:sz w:val="22"/>
          <w:szCs w:val="22"/>
          <w:lang w:val="en-GB"/>
        </w:rPr>
        <w:t xml:space="preserve">The aim of the watershed meeting </w:t>
      </w:r>
      <w:r w:rsidR="00272B04">
        <w:rPr>
          <w:rFonts w:ascii="Avenir Next" w:hAnsi="Avenir Next" w:cs="Arial"/>
          <w:bCs/>
          <w:color w:val="808080" w:themeColor="background1" w:themeShade="80"/>
          <w:sz w:val="22"/>
          <w:szCs w:val="22"/>
          <w:lang w:val="en-GB"/>
        </w:rPr>
        <w:t>is to consider the Administrator’s proposals on whether the c</w:t>
      </w:r>
      <w:r w:rsidR="006249E6">
        <w:rPr>
          <w:rFonts w:ascii="Avenir Next" w:hAnsi="Avenir Next" w:cs="Arial"/>
          <w:bCs/>
          <w:color w:val="808080" w:themeColor="background1" w:themeShade="80"/>
          <w:sz w:val="22"/>
          <w:szCs w:val="22"/>
          <w:lang w:val="en-GB"/>
        </w:rPr>
        <w:t xml:space="preserve">reditors should execute a deed of </w:t>
      </w:r>
      <w:r w:rsidR="00CC3FC7">
        <w:rPr>
          <w:rFonts w:ascii="Avenir Next" w:hAnsi="Avenir Next" w:cs="Arial"/>
          <w:bCs/>
          <w:color w:val="808080" w:themeColor="background1" w:themeShade="80"/>
          <w:sz w:val="22"/>
          <w:szCs w:val="22"/>
          <w:lang w:val="en-GB"/>
        </w:rPr>
        <w:t xml:space="preserve">company </w:t>
      </w:r>
      <w:r w:rsidR="006249E6">
        <w:rPr>
          <w:rFonts w:ascii="Avenir Next" w:hAnsi="Avenir Next" w:cs="Arial"/>
          <w:bCs/>
          <w:color w:val="808080" w:themeColor="background1" w:themeShade="80"/>
          <w:sz w:val="22"/>
          <w:szCs w:val="22"/>
          <w:lang w:val="en-GB"/>
        </w:rPr>
        <w:t xml:space="preserve">arrangement, end the administration or </w:t>
      </w:r>
      <w:r w:rsidR="00B34237">
        <w:rPr>
          <w:rFonts w:ascii="Avenir Next" w:hAnsi="Avenir Next" w:cs="Arial"/>
          <w:bCs/>
          <w:color w:val="808080" w:themeColor="background1" w:themeShade="80"/>
          <w:sz w:val="22"/>
          <w:szCs w:val="22"/>
          <w:lang w:val="en-GB"/>
        </w:rPr>
        <w:t xml:space="preserve">the company enters liquidation in which case the liquidator is to be appointed at the watershed meeting. The notice of the watershed meeting </w:t>
      </w:r>
      <w:r w:rsidR="00500887">
        <w:rPr>
          <w:rFonts w:ascii="Avenir Next" w:hAnsi="Avenir Next" w:cs="Arial"/>
          <w:bCs/>
          <w:color w:val="808080" w:themeColor="background1" w:themeShade="80"/>
          <w:sz w:val="22"/>
          <w:szCs w:val="22"/>
          <w:lang w:val="en-GB"/>
        </w:rPr>
        <w:t xml:space="preserve">should be accompanied by the above proposal for consideration as well as the Administrator’s report setting out the </w:t>
      </w:r>
      <w:proofErr w:type="gramStart"/>
      <w:r w:rsidR="00500887">
        <w:rPr>
          <w:rFonts w:ascii="Avenir Next" w:hAnsi="Avenir Next" w:cs="Arial"/>
          <w:bCs/>
          <w:color w:val="808080" w:themeColor="background1" w:themeShade="80"/>
          <w:sz w:val="22"/>
          <w:szCs w:val="22"/>
          <w:lang w:val="en-GB"/>
        </w:rPr>
        <w:t>state of affairs</w:t>
      </w:r>
      <w:proofErr w:type="gramEnd"/>
      <w:r w:rsidR="00500887">
        <w:rPr>
          <w:rFonts w:ascii="Avenir Next" w:hAnsi="Avenir Next" w:cs="Arial"/>
          <w:bCs/>
          <w:color w:val="808080" w:themeColor="background1" w:themeShade="80"/>
          <w:sz w:val="22"/>
          <w:szCs w:val="22"/>
          <w:lang w:val="en-GB"/>
        </w:rPr>
        <w:t xml:space="preserve"> and finances of the company. </w:t>
      </w:r>
    </w:p>
    <w:p w14:paraId="62163C49" w14:textId="77777777" w:rsidR="00301BA1" w:rsidRPr="00BA1879" w:rsidRDefault="00301BA1"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A2D9DA" w:rsidR="00802DB8"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xml:space="preserve">, set out the circumstances in which a company will be considered </w:t>
      </w:r>
      <w:r w:rsidR="000241B5">
        <w:rPr>
          <w:rFonts w:ascii="Avenir Next" w:hAnsi="Avenir Next" w:cs="Arial"/>
          <w:bCs/>
          <w:sz w:val="22"/>
          <w:szCs w:val="22"/>
          <w:lang w:val="en-GB"/>
        </w:rPr>
        <w:t>unable to pay its debts</w:t>
      </w:r>
      <w:r w:rsidR="005D737D">
        <w:rPr>
          <w:rFonts w:ascii="Avenir Next" w:hAnsi="Avenir Next" w:cs="Arial"/>
          <w:bCs/>
          <w:sz w:val="22"/>
          <w:szCs w:val="22"/>
          <w:lang w:val="en-GB"/>
        </w:rPr>
        <w:t xml:space="preserve"> in the ordinary course of business</w:t>
      </w:r>
      <w:r w:rsidR="000241B5">
        <w:rPr>
          <w:rFonts w:ascii="Avenir Next" w:hAnsi="Avenir Next" w:cs="Arial"/>
          <w:bCs/>
          <w:sz w:val="22"/>
          <w:szCs w:val="22"/>
          <w:lang w:val="en-GB"/>
        </w:rPr>
        <w:t xml:space="preserve"> under the Insolvency Act</w:t>
      </w:r>
      <w:r w:rsidR="00BA1879">
        <w:rPr>
          <w:rFonts w:ascii="Avenir Next" w:hAnsi="Avenir Next" w:cs="Arial"/>
          <w:bCs/>
          <w:sz w:val="22"/>
          <w:szCs w:val="22"/>
          <w:lang w:val="en-GB"/>
        </w:rPr>
        <w:t xml:space="preserve"> 2009</w:t>
      </w:r>
      <w:r w:rsidR="000241B5">
        <w:rPr>
          <w:rFonts w:ascii="Avenir Next" w:hAnsi="Avenir Next" w:cs="Arial"/>
          <w:bCs/>
          <w:sz w:val="22"/>
          <w:szCs w:val="22"/>
          <w:lang w:val="en-GB"/>
        </w:rPr>
        <w:t>.</w:t>
      </w:r>
    </w:p>
    <w:p w14:paraId="546A2A86" w14:textId="77777777" w:rsidR="006E499C" w:rsidRDefault="006E499C" w:rsidP="008065CE">
      <w:pPr>
        <w:jc w:val="both"/>
        <w:rPr>
          <w:rFonts w:ascii="Avenir Next" w:hAnsi="Avenir Next" w:cs="Arial"/>
          <w:bCs/>
          <w:sz w:val="22"/>
          <w:szCs w:val="22"/>
          <w:lang w:val="en-GB"/>
        </w:rPr>
      </w:pPr>
    </w:p>
    <w:p w14:paraId="7F95D219" w14:textId="778723BD" w:rsidR="00802DB8" w:rsidRDefault="00671E82" w:rsidP="002637A5">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Under the provisions of </w:t>
      </w:r>
      <w:r w:rsidR="00464D4C">
        <w:rPr>
          <w:rFonts w:ascii="Avenir Next" w:hAnsi="Avenir Next" w:cs="Arial"/>
          <w:bCs/>
          <w:color w:val="808080" w:themeColor="background1" w:themeShade="80"/>
          <w:sz w:val="22"/>
          <w:szCs w:val="22"/>
          <w:lang w:val="en-GB"/>
        </w:rPr>
        <w:t>Section 17</w:t>
      </w:r>
      <w:r w:rsidR="00C702DC">
        <w:rPr>
          <w:rFonts w:ascii="Avenir Next" w:hAnsi="Avenir Next" w:cs="Arial"/>
          <w:bCs/>
          <w:color w:val="808080" w:themeColor="background1" w:themeShade="80"/>
          <w:sz w:val="22"/>
          <w:szCs w:val="22"/>
          <w:lang w:val="en-GB"/>
        </w:rPr>
        <w:t>8</w:t>
      </w:r>
      <w:r w:rsidR="00464D4C">
        <w:rPr>
          <w:rFonts w:ascii="Avenir Next" w:hAnsi="Avenir Next" w:cs="Arial"/>
          <w:bCs/>
          <w:color w:val="808080" w:themeColor="background1" w:themeShade="80"/>
          <w:sz w:val="22"/>
          <w:szCs w:val="22"/>
          <w:lang w:val="en-GB"/>
        </w:rPr>
        <w:t xml:space="preserve"> of the Insolvency Act 2009</w:t>
      </w:r>
      <w:r w:rsidR="00C702DC">
        <w:rPr>
          <w:rStyle w:val="FootnoteReference"/>
          <w:rFonts w:ascii="Avenir Next" w:hAnsi="Avenir Next" w:cs="Arial"/>
          <w:bCs/>
          <w:color w:val="808080" w:themeColor="background1" w:themeShade="80"/>
          <w:sz w:val="22"/>
          <w:szCs w:val="22"/>
          <w:lang w:val="en-GB"/>
        </w:rPr>
        <w:footnoteReference w:id="1"/>
      </w:r>
      <w:r w:rsidR="00464D4C">
        <w:rPr>
          <w:rFonts w:ascii="Avenir Next" w:hAnsi="Avenir Next" w:cs="Arial"/>
          <w:bCs/>
          <w:color w:val="808080" w:themeColor="background1" w:themeShade="80"/>
          <w:sz w:val="22"/>
          <w:szCs w:val="22"/>
          <w:lang w:val="en-GB"/>
        </w:rPr>
        <w:t xml:space="preserve">, there are </w:t>
      </w:r>
      <w:r w:rsidR="00610EF2">
        <w:rPr>
          <w:rFonts w:ascii="Avenir Next" w:hAnsi="Avenir Next" w:cs="Arial"/>
          <w:bCs/>
          <w:color w:val="808080" w:themeColor="background1" w:themeShade="80"/>
          <w:sz w:val="22"/>
          <w:szCs w:val="22"/>
          <w:lang w:val="en-GB"/>
        </w:rPr>
        <w:t>four</w:t>
      </w:r>
      <w:r w:rsidR="00464D4C">
        <w:rPr>
          <w:rFonts w:ascii="Avenir Next" w:hAnsi="Avenir Next" w:cs="Arial"/>
          <w:bCs/>
          <w:color w:val="808080" w:themeColor="background1" w:themeShade="80"/>
          <w:sz w:val="22"/>
          <w:szCs w:val="22"/>
          <w:lang w:val="en-GB"/>
        </w:rPr>
        <w:t xml:space="preserve"> circumstances where a company </w:t>
      </w:r>
      <w:r w:rsidR="00A1066B">
        <w:rPr>
          <w:rFonts w:ascii="Avenir Next" w:hAnsi="Avenir Next" w:cs="Arial"/>
          <w:bCs/>
          <w:color w:val="808080" w:themeColor="background1" w:themeShade="80"/>
          <w:sz w:val="22"/>
          <w:szCs w:val="22"/>
          <w:lang w:val="en-GB"/>
        </w:rPr>
        <w:t xml:space="preserve">will be considered unable to pay its debts in the ordinary course of </w:t>
      </w:r>
      <w:r w:rsidR="002637A5">
        <w:rPr>
          <w:rFonts w:ascii="Avenir Next" w:hAnsi="Avenir Next" w:cs="Arial"/>
          <w:bCs/>
          <w:color w:val="808080" w:themeColor="background1" w:themeShade="80"/>
          <w:sz w:val="22"/>
          <w:szCs w:val="22"/>
          <w:lang w:val="en-GB"/>
        </w:rPr>
        <w:t>business. These are:</w:t>
      </w:r>
    </w:p>
    <w:p w14:paraId="029CC291" w14:textId="77777777" w:rsidR="00AF227D" w:rsidRDefault="00AF227D" w:rsidP="002637A5">
      <w:pPr>
        <w:jc w:val="both"/>
        <w:rPr>
          <w:rFonts w:ascii="Avenir Next" w:hAnsi="Avenir Next" w:cs="Arial"/>
          <w:bCs/>
          <w:color w:val="808080" w:themeColor="background1" w:themeShade="80"/>
          <w:sz w:val="22"/>
          <w:szCs w:val="22"/>
          <w:lang w:val="en-GB"/>
        </w:rPr>
      </w:pPr>
    </w:p>
    <w:p w14:paraId="06A0905D" w14:textId="7C1BA798" w:rsidR="00E55D54" w:rsidRDefault="002637A5" w:rsidP="002637A5">
      <w:pPr>
        <w:pStyle w:val="ListParagraph"/>
        <w:numPr>
          <w:ilvl w:val="0"/>
          <w:numId w:val="38"/>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Where the company has </w:t>
      </w:r>
      <w:r w:rsidR="00AF227D">
        <w:rPr>
          <w:rFonts w:ascii="Avenir Next" w:hAnsi="Avenir Next" w:cs="Arial"/>
          <w:bCs/>
          <w:color w:val="808080" w:themeColor="background1" w:themeShade="80"/>
          <w:sz w:val="22"/>
          <w:szCs w:val="22"/>
          <w:lang w:val="en-GB"/>
        </w:rPr>
        <w:t xml:space="preserve">failed to comply with a statutory </w:t>
      </w:r>
      <w:r w:rsidR="003B52BA">
        <w:rPr>
          <w:rFonts w:ascii="Avenir Next" w:hAnsi="Avenir Next" w:cs="Arial"/>
          <w:bCs/>
          <w:color w:val="808080" w:themeColor="background1" w:themeShade="80"/>
          <w:sz w:val="22"/>
          <w:szCs w:val="22"/>
          <w:lang w:val="en-GB"/>
        </w:rPr>
        <w:t>demand.</w:t>
      </w:r>
    </w:p>
    <w:p w14:paraId="5A079B7D" w14:textId="1A0EDC46" w:rsidR="002637A5" w:rsidRDefault="003B52BA" w:rsidP="002637A5">
      <w:pPr>
        <w:pStyle w:val="ListParagraph"/>
        <w:numPr>
          <w:ilvl w:val="0"/>
          <w:numId w:val="38"/>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W</w:t>
      </w:r>
      <w:r w:rsidR="00AF227D">
        <w:rPr>
          <w:rFonts w:ascii="Avenir Next" w:hAnsi="Avenir Next" w:cs="Arial"/>
          <w:bCs/>
          <w:color w:val="808080" w:themeColor="background1" w:themeShade="80"/>
          <w:sz w:val="22"/>
          <w:szCs w:val="22"/>
          <w:lang w:val="en-GB"/>
        </w:rPr>
        <w:t xml:space="preserve">here an execution issued against the company </w:t>
      </w:r>
      <w:r w:rsidR="00935EC9">
        <w:rPr>
          <w:rFonts w:ascii="Avenir Next" w:hAnsi="Avenir Next" w:cs="Arial"/>
          <w:bCs/>
          <w:color w:val="808080" w:themeColor="background1" w:themeShade="80"/>
          <w:sz w:val="22"/>
          <w:szCs w:val="22"/>
          <w:lang w:val="en-GB"/>
        </w:rPr>
        <w:t xml:space="preserve">in respect of a judgment debt has been returned unsatisfied. </w:t>
      </w:r>
    </w:p>
    <w:p w14:paraId="60A46F12" w14:textId="7C3DF2D4" w:rsidR="00935EC9" w:rsidRDefault="00935EC9" w:rsidP="002637A5">
      <w:pPr>
        <w:pStyle w:val="ListParagraph"/>
        <w:numPr>
          <w:ilvl w:val="0"/>
          <w:numId w:val="38"/>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Where a person entitled to a charge over all or substantially </w:t>
      </w:r>
      <w:r w:rsidR="0039084D">
        <w:rPr>
          <w:rFonts w:ascii="Avenir Next" w:hAnsi="Avenir Next" w:cs="Arial"/>
          <w:bCs/>
          <w:color w:val="808080" w:themeColor="background1" w:themeShade="80"/>
          <w:sz w:val="22"/>
          <w:szCs w:val="22"/>
          <w:lang w:val="en-GB"/>
        </w:rPr>
        <w:t>all</w:t>
      </w:r>
      <w:r w:rsidR="000D06CD">
        <w:rPr>
          <w:rFonts w:ascii="Avenir Next" w:hAnsi="Avenir Next" w:cs="Arial"/>
          <w:bCs/>
          <w:color w:val="808080" w:themeColor="background1" w:themeShade="80"/>
          <w:sz w:val="22"/>
          <w:szCs w:val="22"/>
          <w:lang w:val="en-GB"/>
        </w:rPr>
        <w:t xml:space="preserve"> the property of the company has appointed a receiver under the instrument creating the charge</w:t>
      </w:r>
      <w:r w:rsidR="00792A5B">
        <w:rPr>
          <w:rFonts w:ascii="Avenir Next" w:hAnsi="Avenir Next" w:cs="Arial"/>
          <w:bCs/>
          <w:color w:val="808080" w:themeColor="background1" w:themeShade="80"/>
          <w:sz w:val="22"/>
          <w:szCs w:val="22"/>
          <w:lang w:val="en-GB"/>
        </w:rPr>
        <w:t>; or</w:t>
      </w:r>
    </w:p>
    <w:p w14:paraId="0DE5DFC3" w14:textId="601F28FC" w:rsidR="00792A5B" w:rsidRDefault="00792A5B" w:rsidP="002637A5">
      <w:pPr>
        <w:pStyle w:val="ListParagraph"/>
        <w:numPr>
          <w:ilvl w:val="0"/>
          <w:numId w:val="38"/>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Where a compromise between the company and its creditors has been put to a vote as per the provision of the Companies Act 2001 </w:t>
      </w:r>
      <w:r w:rsidR="00C134D2">
        <w:rPr>
          <w:rFonts w:ascii="Avenir Next" w:hAnsi="Avenir Next" w:cs="Arial"/>
          <w:bCs/>
          <w:color w:val="808080" w:themeColor="background1" w:themeShade="80"/>
          <w:sz w:val="22"/>
          <w:szCs w:val="22"/>
          <w:lang w:val="en-GB"/>
        </w:rPr>
        <w:t xml:space="preserve">but the compromise has not been approved. </w:t>
      </w: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7FF38DE2" w14:textId="6516054E" w:rsidR="00241FA3" w:rsidRDefault="00AF69E4"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legislation</w:t>
      </w:r>
      <w:r w:rsidR="005D737D">
        <w:rPr>
          <w:rFonts w:ascii="Avenir Next" w:hAnsi="Avenir Next" w:cs="Arial"/>
          <w:bCs/>
          <w:sz w:val="22"/>
          <w:szCs w:val="22"/>
          <w:lang w:val="en-GB"/>
        </w:rPr>
        <w:t>, describe the different steps to be undertaken by</w:t>
      </w:r>
      <w:r w:rsidR="00C66866">
        <w:rPr>
          <w:rFonts w:ascii="Avenir Next" w:hAnsi="Avenir Next" w:cs="Arial"/>
          <w:bCs/>
          <w:sz w:val="22"/>
          <w:szCs w:val="22"/>
          <w:lang w:val="en-GB"/>
        </w:rPr>
        <w:t xml:space="preserve"> a</w:t>
      </w:r>
      <w:r w:rsidR="005D737D">
        <w:rPr>
          <w:rFonts w:ascii="Avenir Next" w:hAnsi="Avenir Next" w:cs="Arial"/>
          <w:bCs/>
          <w:sz w:val="22"/>
          <w:szCs w:val="22"/>
          <w:lang w:val="en-GB"/>
        </w:rPr>
        <w:t xml:space="preserve"> creditor to adjudge an individual</w:t>
      </w:r>
      <w:r w:rsidR="00C66866" w:rsidRPr="00C66866">
        <w:rPr>
          <w:rFonts w:ascii="Avenir Next" w:hAnsi="Avenir Next" w:cs="Arial"/>
          <w:bCs/>
          <w:sz w:val="22"/>
          <w:szCs w:val="22"/>
          <w:lang w:val="en-GB"/>
        </w:rPr>
        <w:t xml:space="preserve"> </w:t>
      </w:r>
      <w:r w:rsidR="00C66866">
        <w:rPr>
          <w:rFonts w:ascii="Avenir Next" w:hAnsi="Avenir Next" w:cs="Arial"/>
          <w:bCs/>
          <w:sz w:val="22"/>
          <w:szCs w:val="22"/>
          <w:lang w:val="en-GB"/>
        </w:rPr>
        <w:t>bankrupt. The</w:t>
      </w:r>
      <w:r w:rsidR="005D737D">
        <w:rPr>
          <w:rFonts w:ascii="Avenir Next" w:hAnsi="Avenir Next" w:cs="Arial"/>
          <w:bCs/>
          <w:sz w:val="22"/>
          <w:szCs w:val="22"/>
          <w:lang w:val="en-GB"/>
        </w:rPr>
        <w:t xml:space="preserve"> said </w:t>
      </w:r>
      <w:r w:rsidR="00C66866">
        <w:rPr>
          <w:rFonts w:ascii="Avenir Next" w:hAnsi="Avenir Next" w:cs="Arial"/>
          <w:bCs/>
          <w:sz w:val="22"/>
          <w:szCs w:val="22"/>
          <w:lang w:val="en-GB"/>
        </w:rPr>
        <w:t xml:space="preserve">debtor owes the creditor the sum of </w:t>
      </w:r>
      <w:r w:rsidR="005D737D">
        <w:rPr>
          <w:rFonts w:ascii="Avenir Next" w:hAnsi="Avenir Next" w:cs="Arial"/>
          <w:bCs/>
          <w:sz w:val="22"/>
          <w:szCs w:val="22"/>
          <w:lang w:val="en-GB"/>
        </w:rPr>
        <w:t xml:space="preserve">MUR </w:t>
      </w:r>
      <w:r w:rsidR="00C66866">
        <w:rPr>
          <w:rFonts w:ascii="Avenir Next" w:hAnsi="Avenir Next" w:cs="Arial"/>
          <w:bCs/>
          <w:sz w:val="22"/>
          <w:szCs w:val="22"/>
          <w:lang w:val="en-GB"/>
        </w:rPr>
        <w:t>570</w:t>
      </w:r>
      <w:r w:rsidR="005D737D">
        <w:rPr>
          <w:rFonts w:ascii="Avenir Next" w:hAnsi="Avenir Next" w:cs="Arial"/>
          <w:bCs/>
          <w:sz w:val="22"/>
          <w:szCs w:val="22"/>
          <w:lang w:val="en-GB"/>
        </w:rPr>
        <w:t>,000</w:t>
      </w:r>
      <w:r w:rsidR="004C4B44">
        <w:rPr>
          <w:rFonts w:ascii="Avenir Next" w:hAnsi="Avenir Next" w:cs="Arial"/>
          <w:bCs/>
          <w:sz w:val="22"/>
          <w:szCs w:val="22"/>
          <w:lang w:val="en-GB"/>
        </w:rPr>
        <w:t>.</w:t>
      </w:r>
    </w:p>
    <w:p w14:paraId="6AC4F94E" w14:textId="618D7157" w:rsidR="00CD1883" w:rsidRDefault="00CD1883" w:rsidP="008065CE">
      <w:pPr>
        <w:jc w:val="both"/>
        <w:rPr>
          <w:rFonts w:ascii="Avenir Next" w:hAnsi="Avenir Next" w:cs="Arial"/>
          <w:bCs/>
          <w:sz w:val="22"/>
          <w:szCs w:val="22"/>
          <w:lang w:val="en-GB"/>
        </w:rPr>
      </w:pPr>
    </w:p>
    <w:p w14:paraId="56DE47D9" w14:textId="3E5BEEF4" w:rsidR="00315C83" w:rsidRDefault="00983702"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A creditor can petition the court to adjudge an individual bankrupt </w:t>
      </w:r>
      <w:r w:rsidR="0064658C">
        <w:rPr>
          <w:rFonts w:ascii="Avenir Next" w:hAnsi="Avenir Next" w:cs="Arial"/>
          <w:bCs/>
          <w:color w:val="808080" w:themeColor="background1" w:themeShade="80"/>
          <w:sz w:val="22"/>
          <w:szCs w:val="22"/>
          <w:lang w:val="en-GB"/>
        </w:rPr>
        <w:t xml:space="preserve">where the debtor owes more than MUR 100,000. </w:t>
      </w:r>
      <w:r w:rsidR="00333ECA">
        <w:rPr>
          <w:rFonts w:ascii="Avenir Next" w:hAnsi="Avenir Next" w:cs="Arial"/>
          <w:bCs/>
          <w:color w:val="808080" w:themeColor="background1" w:themeShade="80"/>
          <w:sz w:val="22"/>
          <w:szCs w:val="22"/>
          <w:lang w:val="en-GB"/>
        </w:rPr>
        <w:t xml:space="preserve">In this case where the creditor is owed MUR 570,000, they should undertake the following steps. </w:t>
      </w:r>
    </w:p>
    <w:p w14:paraId="00A004FA" w14:textId="77777777" w:rsidR="00315C83" w:rsidRDefault="00315C83" w:rsidP="00EB1464">
      <w:pPr>
        <w:jc w:val="both"/>
        <w:rPr>
          <w:rFonts w:ascii="Avenir Next" w:hAnsi="Avenir Next" w:cs="Arial"/>
          <w:bCs/>
          <w:color w:val="808080" w:themeColor="background1" w:themeShade="80"/>
          <w:sz w:val="22"/>
          <w:szCs w:val="22"/>
          <w:lang w:val="en-GB"/>
        </w:rPr>
      </w:pPr>
    </w:p>
    <w:p w14:paraId="6A69E471" w14:textId="4D5F6845" w:rsidR="00EB1464" w:rsidRDefault="00410FBD"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First, u</w:t>
      </w:r>
      <w:r w:rsidR="00B44C91">
        <w:rPr>
          <w:rFonts w:ascii="Avenir Next" w:hAnsi="Avenir Next" w:cs="Arial"/>
          <w:bCs/>
          <w:color w:val="808080" w:themeColor="background1" w:themeShade="80"/>
          <w:sz w:val="22"/>
          <w:szCs w:val="22"/>
          <w:lang w:val="en-GB"/>
        </w:rPr>
        <w:t>nder Section 8</w:t>
      </w:r>
      <w:r w:rsidR="0066204A">
        <w:rPr>
          <w:rFonts w:ascii="Avenir Next" w:hAnsi="Avenir Next" w:cs="Arial"/>
          <w:bCs/>
          <w:color w:val="808080" w:themeColor="background1" w:themeShade="80"/>
          <w:sz w:val="22"/>
          <w:szCs w:val="22"/>
          <w:lang w:val="en-GB"/>
        </w:rPr>
        <w:t xml:space="preserve"> </w:t>
      </w:r>
      <w:r w:rsidR="00B44C91">
        <w:rPr>
          <w:rFonts w:ascii="Avenir Next" w:hAnsi="Avenir Next" w:cs="Arial"/>
          <w:bCs/>
          <w:color w:val="808080" w:themeColor="background1" w:themeShade="80"/>
          <w:sz w:val="22"/>
          <w:szCs w:val="22"/>
          <w:lang w:val="en-GB"/>
        </w:rPr>
        <w:t xml:space="preserve">of the Insolvency Act 2009, </w:t>
      </w:r>
      <w:r w:rsidR="00CD1883">
        <w:rPr>
          <w:rFonts w:ascii="Avenir Next" w:hAnsi="Avenir Next" w:cs="Arial"/>
          <w:bCs/>
          <w:color w:val="808080" w:themeColor="background1" w:themeShade="80"/>
          <w:sz w:val="22"/>
          <w:szCs w:val="22"/>
          <w:lang w:val="en-GB"/>
        </w:rPr>
        <w:t>a creditor</w:t>
      </w:r>
      <w:r>
        <w:rPr>
          <w:rFonts w:ascii="Avenir Next" w:hAnsi="Avenir Next" w:cs="Arial"/>
          <w:bCs/>
          <w:color w:val="808080" w:themeColor="background1" w:themeShade="80"/>
          <w:sz w:val="22"/>
          <w:szCs w:val="22"/>
          <w:lang w:val="en-GB"/>
        </w:rPr>
        <w:t xml:space="preserve"> must </w:t>
      </w:r>
      <w:r w:rsidR="00315C83" w:rsidRPr="00045CBE">
        <w:rPr>
          <w:rFonts w:ascii="Avenir Next" w:hAnsi="Avenir Next" w:cs="Arial"/>
          <w:bCs/>
          <w:color w:val="808080" w:themeColor="background1" w:themeShade="80"/>
          <w:sz w:val="22"/>
          <w:szCs w:val="22"/>
          <w:lang w:val="en-GB"/>
        </w:rPr>
        <w:t xml:space="preserve">within 42 days before the date of the petition for a bankruptcy order, </w:t>
      </w:r>
      <w:r w:rsidR="00045CBE">
        <w:rPr>
          <w:rFonts w:ascii="Avenir Next" w:hAnsi="Avenir Next" w:cs="Arial"/>
          <w:bCs/>
          <w:color w:val="808080" w:themeColor="background1" w:themeShade="80"/>
          <w:sz w:val="22"/>
          <w:szCs w:val="22"/>
          <w:lang w:val="en-GB"/>
        </w:rPr>
        <w:t xml:space="preserve">serve a </w:t>
      </w:r>
      <w:r w:rsidR="00315C83" w:rsidRPr="00045CBE">
        <w:rPr>
          <w:rFonts w:ascii="Avenir Next" w:hAnsi="Avenir Next" w:cs="Arial"/>
          <w:bCs/>
          <w:color w:val="808080" w:themeColor="background1" w:themeShade="80"/>
          <w:sz w:val="22"/>
          <w:szCs w:val="22"/>
          <w:lang w:val="en-GB"/>
        </w:rPr>
        <w:t>bankruptcy notice</w:t>
      </w:r>
      <w:r w:rsidR="00045CBE">
        <w:rPr>
          <w:rFonts w:ascii="Avenir Next" w:hAnsi="Avenir Next" w:cs="Arial"/>
          <w:bCs/>
          <w:color w:val="808080" w:themeColor="background1" w:themeShade="80"/>
          <w:sz w:val="22"/>
          <w:szCs w:val="22"/>
          <w:lang w:val="en-GB"/>
        </w:rPr>
        <w:t xml:space="preserve"> on the debtor. The bankruptcy notice sh</w:t>
      </w:r>
      <w:r w:rsidR="00A77BDA">
        <w:rPr>
          <w:rFonts w:ascii="Avenir Next" w:hAnsi="Avenir Next" w:cs="Arial"/>
          <w:bCs/>
          <w:color w:val="808080" w:themeColor="background1" w:themeShade="80"/>
          <w:sz w:val="22"/>
          <w:szCs w:val="22"/>
          <w:lang w:val="en-GB"/>
        </w:rPr>
        <w:t xml:space="preserve">all </w:t>
      </w:r>
      <w:r w:rsidR="00584359">
        <w:rPr>
          <w:rFonts w:ascii="Avenir Next" w:hAnsi="Avenir Next" w:cs="Arial"/>
          <w:bCs/>
          <w:color w:val="808080" w:themeColor="background1" w:themeShade="80"/>
          <w:sz w:val="22"/>
          <w:szCs w:val="22"/>
          <w:lang w:val="en-GB"/>
        </w:rPr>
        <w:t xml:space="preserve">comply with the provisions of Section 6 of the Insolvency Act and </w:t>
      </w:r>
      <w:r w:rsidR="00A77BDA">
        <w:rPr>
          <w:rFonts w:ascii="Avenir Next" w:hAnsi="Avenir Next" w:cs="Arial"/>
          <w:bCs/>
          <w:color w:val="808080" w:themeColor="background1" w:themeShade="80"/>
          <w:sz w:val="22"/>
          <w:szCs w:val="22"/>
          <w:lang w:val="en-GB"/>
        </w:rPr>
        <w:t xml:space="preserve">require a debtor to pay a specific amount </w:t>
      </w:r>
      <w:r w:rsidR="00AE79A8">
        <w:rPr>
          <w:rFonts w:ascii="Avenir Next" w:hAnsi="Avenir Next" w:cs="Arial"/>
          <w:bCs/>
          <w:color w:val="808080" w:themeColor="background1" w:themeShade="80"/>
          <w:sz w:val="22"/>
          <w:szCs w:val="22"/>
          <w:lang w:val="en-GB"/>
        </w:rPr>
        <w:t>or give security for the amount to satisfy an order of court</w:t>
      </w:r>
      <w:r w:rsidR="00574650">
        <w:rPr>
          <w:rFonts w:ascii="Avenir Next" w:hAnsi="Avenir Next" w:cs="Arial"/>
          <w:bCs/>
          <w:color w:val="808080" w:themeColor="background1" w:themeShade="80"/>
          <w:sz w:val="22"/>
          <w:szCs w:val="22"/>
          <w:lang w:val="en-GB"/>
        </w:rPr>
        <w:t xml:space="preserve"> or amounts owed or to compromise the amount on terms satisfactory to the court and/or the creditor</w:t>
      </w:r>
      <w:r w:rsidR="00820D5F">
        <w:rPr>
          <w:rFonts w:ascii="Avenir Next" w:hAnsi="Avenir Next" w:cs="Arial"/>
          <w:bCs/>
          <w:color w:val="808080" w:themeColor="background1" w:themeShade="80"/>
          <w:sz w:val="22"/>
          <w:szCs w:val="22"/>
          <w:lang w:val="en-GB"/>
        </w:rPr>
        <w:t xml:space="preserve">. </w:t>
      </w:r>
    </w:p>
    <w:p w14:paraId="20247253" w14:textId="06EF0E42" w:rsidR="00820D5F" w:rsidRDefault="00820D5F"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lastRenderedPageBreak/>
        <w:t xml:space="preserve">Once the bankruptcy notice has been served on the debtor </w:t>
      </w:r>
      <w:r w:rsidR="006E625A">
        <w:rPr>
          <w:rFonts w:ascii="Avenir Next" w:hAnsi="Avenir Next" w:cs="Arial"/>
          <w:bCs/>
          <w:color w:val="808080" w:themeColor="background1" w:themeShade="80"/>
          <w:sz w:val="22"/>
          <w:szCs w:val="22"/>
          <w:lang w:val="en-GB"/>
        </w:rPr>
        <w:t xml:space="preserve">42 days prior to the filing of the petition </w:t>
      </w:r>
      <w:r>
        <w:rPr>
          <w:rFonts w:ascii="Avenir Next" w:hAnsi="Avenir Next" w:cs="Arial"/>
          <w:bCs/>
          <w:color w:val="808080" w:themeColor="background1" w:themeShade="80"/>
          <w:sz w:val="22"/>
          <w:szCs w:val="22"/>
          <w:lang w:val="en-GB"/>
        </w:rPr>
        <w:t xml:space="preserve">and they have </w:t>
      </w:r>
      <w:r w:rsidR="00FE1CFC">
        <w:rPr>
          <w:rFonts w:ascii="Avenir Next" w:hAnsi="Avenir Next" w:cs="Arial"/>
          <w:bCs/>
          <w:color w:val="808080" w:themeColor="background1" w:themeShade="80"/>
          <w:sz w:val="22"/>
          <w:szCs w:val="22"/>
          <w:lang w:val="en-GB"/>
        </w:rPr>
        <w:t>neither complied</w:t>
      </w:r>
      <w:r w:rsidR="009503EE">
        <w:rPr>
          <w:rFonts w:ascii="Avenir Next" w:hAnsi="Avenir Next" w:cs="Arial"/>
          <w:bCs/>
          <w:color w:val="808080" w:themeColor="background1" w:themeShade="80"/>
          <w:sz w:val="22"/>
          <w:szCs w:val="22"/>
          <w:lang w:val="en-GB"/>
        </w:rPr>
        <w:t xml:space="preserve"> nor satisfied the Court that they have a c</w:t>
      </w:r>
      <w:r w:rsidR="00FC59DA">
        <w:rPr>
          <w:rFonts w:ascii="Avenir Next" w:hAnsi="Avenir Next" w:cs="Arial"/>
          <w:bCs/>
          <w:color w:val="808080" w:themeColor="background1" w:themeShade="80"/>
          <w:sz w:val="22"/>
          <w:szCs w:val="22"/>
          <w:lang w:val="en-GB"/>
        </w:rPr>
        <w:t>ross claim</w:t>
      </w:r>
      <w:r>
        <w:rPr>
          <w:rFonts w:ascii="Avenir Next" w:hAnsi="Avenir Next" w:cs="Arial"/>
          <w:bCs/>
          <w:color w:val="808080" w:themeColor="background1" w:themeShade="80"/>
          <w:sz w:val="22"/>
          <w:szCs w:val="22"/>
          <w:lang w:val="en-GB"/>
        </w:rPr>
        <w:t xml:space="preserve"> within </w:t>
      </w:r>
      <w:r w:rsidR="006E625A">
        <w:rPr>
          <w:rFonts w:ascii="Avenir Next" w:hAnsi="Avenir Next" w:cs="Arial"/>
          <w:bCs/>
          <w:color w:val="808080" w:themeColor="background1" w:themeShade="80"/>
          <w:sz w:val="22"/>
          <w:szCs w:val="22"/>
          <w:lang w:val="en-GB"/>
        </w:rPr>
        <w:t>14</w:t>
      </w:r>
      <w:r>
        <w:rPr>
          <w:rFonts w:ascii="Avenir Next" w:hAnsi="Avenir Next" w:cs="Arial"/>
          <w:bCs/>
          <w:color w:val="808080" w:themeColor="background1" w:themeShade="80"/>
          <w:sz w:val="22"/>
          <w:szCs w:val="22"/>
          <w:lang w:val="en-GB"/>
        </w:rPr>
        <w:t xml:space="preserve"> days</w:t>
      </w:r>
      <w:r w:rsidR="00FE1CFC">
        <w:rPr>
          <w:rFonts w:ascii="Avenir Next" w:hAnsi="Avenir Next" w:cs="Arial"/>
          <w:bCs/>
          <w:color w:val="808080" w:themeColor="background1" w:themeShade="80"/>
          <w:sz w:val="22"/>
          <w:szCs w:val="22"/>
          <w:lang w:val="en-GB"/>
        </w:rPr>
        <w:t xml:space="preserve"> of service</w:t>
      </w:r>
      <w:r>
        <w:rPr>
          <w:rFonts w:ascii="Avenir Next" w:hAnsi="Avenir Next" w:cs="Arial"/>
          <w:bCs/>
          <w:color w:val="808080" w:themeColor="background1" w:themeShade="80"/>
          <w:sz w:val="22"/>
          <w:szCs w:val="22"/>
          <w:lang w:val="en-GB"/>
        </w:rPr>
        <w:t xml:space="preserve">, the creditor shall file a petition to the </w:t>
      </w:r>
      <w:r w:rsidR="00FF5F01">
        <w:rPr>
          <w:rFonts w:ascii="Avenir Next" w:hAnsi="Avenir Next" w:cs="Arial"/>
          <w:bCs/>
          <w:color w:val="808080" w:themeColor="background1" w:themeShade="80"/>
          <w:sz w:val="22"/>
          <w:szCs w:val="22"/>
          <w:lang w:val="en-GB"/>
        </w:rPr>
        <w:t>Bankr</w:t>
      </w:r>
      <w:r w:rsidR="00C265ED">
        <w:rPr>
          <w:rFonts w:ascii="Avenir Next" w:hAnsi="Avenir Next" w:cs="Arial"/>
          <w:bCs/>
          <w:color w:val="808080" w:themeColor="background1" w:themeShade="80"/>
          <w:sz w:val="22"/>
          <w:szCs w:val="22"/>
          <w:lang w:val="en-GB"/>
        </w:rPr>
        <w:t xml:space="preserve">uptcy Division of the Commercial Court of Mauritius. </w:t>
      </w:r>
      <w:r w:rsidR="00CD782C">
        <w:rPr>
          <w:rFonts w:ascii="Avenir Next" w:hAnsi="Avenir Next" w:cs="Arial"/>
          <w:bCs/>
          <w:color w:val="808080" w:themeColor="background1" w:themeShade="80"/>
          <w:sz w:val="22"/>
          <w:szCs w:val="22"/>
          <w:lang w:val="en-GB"/>
        </w:rPr>
        <w:t>Under Section 5(5) of the Insolvency Act 2009, t</w:t>
      </w:r>
      <w:r w:rsidR="00EC0352">
        <w:rPr>
          <w:rFonts w:ascii="Avenir Next" w:hAnsi="Avenir Next" w:cs="Arial"/>
          <w:bCs/>
          <w:color w:val="808080" w:themeColor="background1" w:themeShade="80"/>
          <w:sz w:val="22"/>
          <w:szCs w:val="22"/>
          <w:lang w:val="en-GB"/>
        </w:rPr>
        <w:t xml:space="preserve">he petition shall be </w:t>
      </w:r>
      <w:r w:rsidR="0066204A" w:rsidRPr="00CD782C">
        <w:rPr>
          <w:rFonts w:ascii="Avenir Next" w:hAnsi="Avenir Next" w:cs="Arial"/>
          <w:bCs/>
          <w:color w:val="808080" w:themeColor="background1" w:themeShade="80"/>
          <w:sz w:val="22"/>
          <w:szCs w:val="22"/>
          <w:lang w:val="en-GB"/>
        </w:rPr>
        <w:t xml:space="preserve">verified by affidavit of the </w:t>
      </w:r>
      <w:r w:rsidR="00B70661" w:rsidRPr="00CD782C">
        <w:rPr>
          <w:rFonts w:ascii="Avenir Next" w:hAnsi="Avenir Next" w:cs="Arial"/>
          <w:bCs/>
          <w:color w:val="808080" w:themeColor="background1" w:themeShade="80"/>
          <w:sz w:val="22"/>
          <w:szCs w:val="22"/>
          <w:lang w:val="en-GB"/>
        </w:rPr>
        <w:t>creditor,</w:t>
      </w:r>
      <w:r w:rsidR="0066204A" w:rsidRPr="00CD782C">
        <w:rPr>
          <w:rFonts w:ascii="Avenir Next" w:hAnsi="Avenir Next" w:cs="Arial"/>
          <w:bCs/>
          <w:color w:val="808080" w:themeColor="background1" w:themeShade="80"/>
          <w:sz w:val="22"/>
          <w:szCs w:val="22"/>
          <w:lang w:val="en-GB"/>
        </w:rPr>
        <w:t xml:space="preserve"> or some other person having knowledge of the facts</w:t>
      </w:r>
      <w:r w:rsidR="00CD782C">
        <w:rPr>
          <w:rFonts w:ascii="Avenir Next" w:hAnsi="Avenir Next" w:cs="Arial"/>
          <w:bCs/>
          <w:color w:val="808080" w:themeColor="background1" w:themeShade="80"/>
          <w:sz w:val="22"/>
          <w:szCs w:val="22"/>
          <w:lang w:val="en-GB"/>
        </w:rPr>
        <w:t xml:space="preserve">, </w:t>
      </w:r>
      <w:r w:rsidR="0066204A" w:rsidRPr="00CD782C">
        <w:rPr>
          <w:rFonts w:ascii="Avenir Next" w:hAnsi="Avenir Next" w:cs="Arial"/>
          <w:bCs/>
          <w:color w:val="808080" w:themeColor="background1" w:themeShade="80"/>
          <w:sz w:val="22"/>
          <w:szCs w:val="22"/>
          <w:lang w:val="en-GB"/>
        </w:rPr>
        <w:t>be served on the debtor</w:t>
      </w:r>
      <w:r w:rsidR="00CD782C">
        <w:rPr>
          <w:rFonts w:ascii="Avenir Next" w:hAnsi="Avenir Next" w:cs="Arial"/>
          <w:bCs/>
          <w:color w:val="808080" w:themeColor="background1" w:themeShade="80"/>
          <w:sz w:val="22"/>
          <w:szCs w:val="22"/>
          <w:lang w:val="en-GB"/>
        </w:rPr>
        <w:t xml:space="preserve"> and </w:t>
      </w:r>
      <w:r w:rsidR="0066204A" w:rsidRPr="00CD782C">
        <w:rPr>
          <w:rFonts w:ascii="Avenir Next" w:hAnsi="Avenir Next" w:cs="Arial"/>
          <w:bCs/>
          <w:color w:val="808080" w:themeColor="background1" w:themeShade="80"/>
          <w:sz w:val="22"/>
          <w:szCs w:val="22"/>
          <w:lang w:val="en-GB"/>
        </w:rPr>
        <w:t xml:space="preserve">call on the debtor to show cause at the hearing of the application as to why the debtor should not be </w:t>
      </w:r>
      <w:r w:rsidR="00CD782C">
        <w:rPr>
          <w:rFonts w:ascii="Avenir Next" w:hAnsi="Avenir Next" w:cs="Arial"/>
          <w:bCs/>
          <w:color w:val="808080" w:themeColor="background1" w:themeShade="80"/>
          <w:sz w:val="22"/>
          <w:szCs w:val="22"/>
          <w:lang w:val="en-GB"/>
        </w:rPr>
        <w:t xml:space="preserve">adjudged bankrupt. </w:t>
      </w:r>
    </w:p>
    <w:p w14:paraId="6F3417C7" w14:textId="77777777" w:rsidR="00B70661" w:rsidRDefault="00B70661" w:rsidP="00EB1464">
      <w:pPr>
        <w:jc w:val="both"/>
        <w:rPr>
          <w:rFonts w:ascii="Avenir Next" w:hAnsi="Avenir Next" w:cs="Arial"/>
          <w:bCs/>
          <w:color w:val="808080" w:themeColor="background1" w:themeShade="80"/>
          <w:sz w:val="22"/>
          <w:szCs w:val="22"/>
          <w:lang w:val="en-GB"/>
        </w:rPr>
      </w:pPr>
    </w:p>
    <w:p w14:paraId="42C99229" w14:textId="6D3C4FF0" w:rsidR="00B70661" w:rsidRDefault="00B70661"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Following the service of the petition on the debtor, the petition is then </w:t>
      </w:r>
      <w:r w:rsidR="00872CDF">
        <w:rPr>
          <w:rFonts w:ascii="Avenir Next" w:hAnsi="Avenir Next" w:cs="Arial"/>
          <w:bCs/>
          <w:color w:val="808080" w:themeColor="background1" w:themeShade="80"/>
          <w:sz w:val="22"/>
          <w:szCs w:val="22"/>
          <w:lang w:val="en-GB"/>
        </w:rPr>
        <w:t xml:space="preserve">set for hearing by the Court. </w:t>
      </w:r>
      <w:r w:rsidR="0014658D">
        <w:rPr>
          <w:rFonts w:ascii="Avenir Next" w:hAnsi="Avenir Next" w:cs="Arial"/>
          <w:bCs/>
          <w:color w:val="808080" w:themeColor="background1" w:themeShade="80"/>
          <w:sz w:val="22"/>
          <w:szCs w:val="22"/>
          <w:lang w:val="en-GB"/>
        </w:rPr>
        <w:t>For the court to adjudge a debtor bankrupt, the creditor must satisfy the court that th</w:t>
      </w:r>
      <w:r w:rsidR="006E5DE6">
        <w:rPr>
          <w:rFonts w:ascii="Avenir Next" w:hAnsi="Avenir Next" w:cs="Arial"/>
          <w:bCs/>
          <w:color w:val="808080" w:themeColor="background1" w:themeShade="80"/>
          <w:sz w:val="22"/>
          <w:szCs w:val="22"/>
          <w:lang w:val="en-GB"/>
        </w:rPr>
        <w:t>e requirements under Section 4(2) have been met i.e.,</w:t>
      </w:r>
      <w:r w:rsidR="006E5DE6" w:rsidRPr="006E5DE6">
        <w:rPr>
          <w:rFonts w:ascii="Avenir Next" w:hAnsi="Avenir Next" w:cs="Arial"/>
          <w:bCs/>
          <w:color w:val="808080" w:themeColor="background1" w:themeShade="80"/>
          <w:sz w:val="22"/>
          <w:szCs w:val="22"/>
          <w:lang w:val="en-GB"/>
        </w:rPr>
        <w:t xml:space="preserve"> the debtor has failed to comply with a bankruptcy notice, the debtor has departed from Mauritius with intent to defeat or delay the creditor, the creditor received notification in writing by the debtor that he has suspended, or proposes to suspend, payment of his debts or admission to creditors that the debtor is insolvent.</w:t>
      </w:r>
    </w:p>
    <w:p w14:paraId="41313EA7" w14:textId="77777777" w:rsidR="006E5DE6" w:rsidRDefault="006E5DE6" w:rsidP="00EB1464">
      <w:pPr>
        <w:jc w:val="both"/>
        <w:rPr>
          <w:rFonts w:ascii="Avenir Next" w:hAnsi="Avenir Next" w:cs="Arial"/>
          <w:bCs/>
          <w:color w:val="808080" w:themeColor="background1" w:themeShade="80"/>
          <w:sz w:val="22"/>
          <w:szCs w:val="22"/>
          <w:lang w:val="en-GB"/>
        </w:rPr>
      </w:pPr>
    </w:p>
    <w:p w14:paraId="4CC52DCC" w14:textId="77777777" w:rsidR="000F48E1" w:rsidRDefault="006E5DE6"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If the court is satisfied on the above,</w:t>
      </w:r>
      <w:r w:rsidR="00427C6E">
        <w:rPr>
          <w:rFonts w:ascii="Avenir Next" w:hAnsi="Avenir Next" w:cs="Arial"/>
          <w:bCs/>
          <w:color w:val="808080" w:themeColor="background1" w:themeShade="80"/>
          <w:sz w:val="22"/>
          <w:szCs w:val="22"/>
          <w:lang w:val="en-GB"/>
        </w:rPr>
        <w:t xml:space="preserve"> the court will adjudge the debtor bankrupt </w:t>
      </w:r>
      <w:r w:rsidR="00595EE8">
        <w:rPr>
          <w:rFonts w:ascii="Avenir Next" w:hAnsi="Avenir Next" w:cs="Arial"/>
          <w:bCs/>
          <w:color w:val="808080" w:themeColor="background1" w:themeShade="80"/>
          <w:sz w:val="22"/>
          <w:szCs w:val="22"/>
          <w:lang w:val="en-GB"/>
        </w:rPr>
        <w:t xml:space="preserve">and the </w:t>
      </w:r>
      <w:r w:rsidR="00B36325">
        <w:rPr>
          <w:rFonts w:ascii="Avenir Next" w:hAnsi="Avenir Next" w:cs="Arial"/>
          <w:bCs/>
          <w:color w:val="808080" w:themeColor="background1" w:themeShade="80"/>
          <w:sz w:val="22"/>
          <w:szCs w:val="22"/>
          <w:lang w:val="en-GB"/>
        </w:rPr>
        <w:t>bankruptcy shall commence at the date and time when the bankruptcy order is made</w:t>
      </w:r>
      <w:r w:rsidR="006A4B7B">
        <w:rPr>
          <w:rFonts w:ascii="Avenir Next" w:hAnsi="Avenir Next" w:cs="Arial"/>
          <w:bCs/>
          <w:color w:val="808080" w:themeColor="background1" w:themeShade="80"/>
          <w:sz w:val="22"/>
          <w:szCs w:val="22"/>
          <w:lang w:val="en-GB"/>
        </w:rPr>
        <w:t xml:space="preserve"> leading to the appointment of </w:t>
      </w:r>
      <w:r w:rsidR="000B1088">
        <w:rPr>
          <w:rFonts w:ascii="Avenir Next" w:hAnsi="Avenir Next" w:cs="Arial"/>
          <w:bCs/>
          <w:color w:val="808080" w:themeColor="background1" w:themeShade="80"/>
          <w:sz w:val="22"/>
          <w:szCs w:val="22"/>
          <w:lang w:val="en-GB"/>
        </w:rPr>
        <w:t xml:space="preserve">the Official Receiver </w:t>
      </w:r>
      <w:r w:rsidR="000865E5">
        <w:rPr>
          <w:rFonts w:ascii="Avenir Next" w:hAnsi="Avenir Next" w:cs="Arial"/>
          <w:bCs/>
          <w:color w:val="808080" w:themeColor="background1" w:themeShade="80"/>
          <w:sz w:val="22"/>
          <w:szCs w:val="22"/>
          <w:lang w:val="en-GB"/>
        </w:rPr>
        <w:t xml:space="preserve">as interim receiver to conserve the debtor’s property. </w:t>
      </w:r>
    </w:p>
    <w:p w14:paraId="348A02E3" w14:textId="77777777" w:rsidR="00D17FDC" w:rsidRPr="00045CBE" w:rsidRDefault="00D17FDC" w:rsidP="008065CE">
      <w:pPr>
        <w:ind w:left="720" w:hanging="720"/>
        <w:jc w:val="both"/>
        <w:rPr>
          <w:rFonts w:ascii="Avenir Next" w:hAnsi="Avenir Next" w:cs="Arial"/>
          <w:bCs/>
          <w:color w:val="808080" w:themeColor="background1" w:themeShade="80"/>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0D2F266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w:t>
      </w:r>
      <w:r w:rsidR="00C66866">
        <w:rPr>
          <w:rFonts w:ascii="Avenir Next" w:hAnsi="Avenir Next" w:cs="Arial"/>
          <w:sz w:val="22"/>
          <w:szCs w:val="22"/>
          <w:lang w:val="en-GB"/>
        </w:rPr>
        <w:t xml:space="preserve">Mauritian </w:t>
      </w:r>
      <w:r w:rsidR="00E02586">
        <w:rPr>
          <w:rFonts w:ascii="Avenir Next" w:hAnsi="Avenir Next" w:cs="Arial"/>
          <w:sz w:val="22"/>
          <w:szCs w:val="22"/>
          <w:lang w:val="en-GB"/>
        </w:rPr>
        <w:t>c</w:t>
      </w:r>
      <w:r w:rsidR="00C66866">
        <w:rPr>
          <w:rFonts w:ascii="Avenir Next" w:hAnsi="Avenir Next" w:cs="Arial"/>
          <w:sz w:val="22"/>
          <w:szCs w:val="22"/>
          <w:lang w:val="en-GB"/>
        </w:rPr>
        <w:t>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588C957" w:rsidR="000B4961" w:rsidRDefault="00E02586" w:rsidP="00631541">
      <w:pPr>
        <w:pStyle w:val="ListParagraph"/>
        <w:numPr>
          <w:ilvl w:val="0"/>
          <w:numId w:val="24"/>
        </w:numPr>
        <w:ind w:left="426"/>
        <w:jc w:val="both"/>
        <w:rPr>
          <w:rFonts w:ascii="Avenir Next" w:hAnsi="Avenir Next" w:cs="Arial"/>
          <w:sz w:val="22"/>
          <w:szCs w:val="22"/>
          <w:lang w:val="en-GB"/>
        </w:rPr>
      </w:pPr>
      <w:r>
        <w:rPr>
          <w:rFonts w:ascii="Avenir Next" w:hAnsi="Avenir Next" w:cs="Arial"/>
          <w:sz w:val="22"/>
          <w:szCs w:val="22"/>
          <w:lang w:val="en-GB"/>
        </w:rPr>
        <w:t>I</w:t>
      </w:r>
      <w:r w:rsidR="005563EB" w:rsidRPr="00631541">
        <w:rPr>
          <w:rFonts w:ascii="Avenir Next" w:hAnsi="Avenir Next" w:cs="Arial"/>
          <w:sz w:val="22"/>
          <w:szCs w:val="22"/>
          <w:lang w:val="en-GB"/>
        </w:rPr>
        <w:t>n what circumstances might a creditor consider the appointment of an overseas insolvency practitioner</w:t>
      </w:r>
      <w:r>
        <w:rPr>
          <w:rFonts w:ascii="Avenir Next" w:hAnsi="Avenir Next" w:cs="Arial"/>
          <w:sz w:val="22"/>
          <w:szCs w:val="22"/>
          <w:lang w:val="en-GB"/>
        </w:rPr>
        <w:t>?</w:t>
      </w:r>
    </w:p>
    <w:p w14:paraId="14768E66" w14:textId="77777777" w:rsidR="00AB6FC5" w:rsidRDefault="00AB6FC5" w:rsidP="00FA07BF">
      <w:pPr>
        <w:ind w:left="426"/>
        <w:jc w:val="both"/>
        <w:rPr>
          <w:rFonts w:ascii="Avenir Next" w:hAnsi="Avenir Next" w:cs="Arial"/>
          <w:sz w:val="22"/>
          <w:szCs w:val="22"/>
          <w:lang w:val="en-GB"/>
        </w:rPr>
      </w:pPr>
    </w:p>
    <w:p w14:paraId="29DE246D" w14:textId="77777777" w:rsidR="00FC16AF" w:rsidRDefault="00F25494" w:rsidP="00521435">
      <w:pPr>
        <w:ind w:left="426"/>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Mauritius has adopted the UNICTRAL Model Laws on Cross border Insolvency and </w:t>
      </w:r>
      <w:r w:rsidR="00AF5C8F">
        <w:rPr>
          <w:rFonts w:ascii="Avenir Next" w:hAnsi="Avenir Next" w:cs="Arial"/>
          <w:bCs/>
          <w:color w:val="808080" w:themeColor="background1" w:themeShade="80"/>
          <w:sz w:val="22"/>
          <w:szCs w:val="22"/>
          <w:lang w:val="en-GB"/>
        </w:rPr>
        <w:t xml:space="preserve">promotes coordination and collaboration with other jurisdictions that have adopted the Model Law. To this end, an overseas insolvency practitioner can be appointed </w:t>
      </w:r>
      <w:r w:rsidR="00521435">
        <w:rPr>
          <w:rFonts w:ascii="Avenir Next" w:hAnsi="Avenir Next" w:cs="Arial"/>
          <w:bCs/>
          <w:color w:val="808080" w:themeColor="background1" w:themeShade="80"/>
          <w:sz w:val="22"/>
          <w:szCs w:val="22"/>
          <w:lang w:val="en-GB"/>
        </w:rPr>
        <w:t>by a creditor of a Mauritian company. S</w:t>
      </w:r>
      <w:r w:rsidR="00FC16AF">
        <w:rPr>
          <w:rFonts w:ascii="Avenir Next" w:hAnsi="Avenir Next" w:cs="Arial"/>
          <w:bCs/>
          <w:color w:val="808080" w:themeColor="background1" w:themeShade="80"/>
          <w:sz w:val="22"/>
          <w:szCs w:val="22"/>
          <w:lang w:val="en-GB"/>
        </w:rPr>
        <w:t xml:space="preserve">ome of the key considerations would include: </w:t>
      </w:r>
    </w:p>
    <w:p w14:paraId="6B667AF4" w14:textId="77777777" w:rsidR="00FC16AF" w:rsidRDefault="00FC16AF" w:rsidP="00521435">
      <w:pPr>
        <w:ind w:left="426"/>
        <w:jc w:val="both"/>
        <w:rPr>
          <w:rFonts w:ascii="Avenir Next" w:hAnsi="Avenir Next" w:cs="Arial"/>
          <w:bCs/>
          <w:color w:val="808080" w:themeColor="background1" w:themeShade="80"/>
          <w:sz w:val="22"/>
          <w:szCs w:val="22"/>
          <w:lang w:val="en-GB"/>
        </w:rPr>
      </w:pPr>
    </w:p>
    <w:p w14:paraId="04D8E929" w14:textId="43B6AFA9" w:rsidR="00845A8C" w:rsidRDefault="00FC16AF" w:rsidP="00FC16AF">
      <w:pPr>
        <w:pStyle w:val="ListParagraph"/>
        <w:numPr>
          <w:ilvl w:val="0"/>
          <w:numId w:val="42"/>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W</w:t>
      </w:r>
      <w:r w:rsidR="004B122F" w:rsidRPr="00FC16AF">
        <w:rPr>
          <w:rFonts w:ascii="Avenir Next" w:hAnsi="Avenir Next" w:cs="Arial"/>
          <w:bCs/>
          <w:color w:val="808080" w:themeColor="background1" w:themeShade="80"/>
          <w:sz w:val="22"/>
          <w:szCs w:val="22"/>
          <w:lang w:val="en-GB"/>
        </w:rPr>
        <w:t xml:space="preserve">here the assets of the </w:t>
      </w:r>
      <w:r w:rsidR="00494A8F" w:rsidRPr="00FC16AF">
        <w:rPr>
          <w:rFonts w:ascii="Avenir Next" w:hAnsi="Avenir Next" w:cs="Arial"/>
          <w:bCs/>
          <w:color w:val="808080" w:themeColor="background1" w:themeShade="80"/>
          <w:sz w:val="22"/>
          <w:szCs w:val="22"/>
          <w:lang w:val="en-GB"/>
        </w:rPr>
        <w:t>debtor</w:t>
      </w:r>
      <w:r w:rsidR="004B122F" w:rsidRPr="00FC16AF">
        <w:rPr>
          <w:rFonts w:ascii="Avenir Next" w:hAnsi="Avenir Next" w:cs="Arial"/>
          <w:bCs/>
          <w:color w:val="808080" w:themeColor="background1" w:themeShade="80"/>
          <w:sz w:val="22"/>
          <w:szCs w:val="22"/>
          <w:lang w:val="en-GB"/>
        </w:rPr>
        <w:t xml:space="preserve"> </w:t>
      </w:r>
      <w:r w:rsidR="004F0B94" w:rsidRPr="00FC16AF">
        <w:rPr>
          <w:rFonts w:ascii="Avenir Next" w:hAnsi="Avenir Next" w:cs="Arial"/>
          <w:bCs/>
          <w:color w:val="808080" w:themeColor="background1" w:themeShade="80"/>
          <w:sz w:val="22"/>
          <w:szCs w:val="22"/>
          <w:lang w:val="en-GB"/>
        </w:rPr>
        <w:t xml:space="preserve">or other subsidiaries of the debtor </w:t>
      </w:r>
      <w:r w:rsidR="004B122F" w:rsidRPr="00FC16AF">
        <w:rPr>
          <w:rFonts w:ascii="Avenir Next" w:hAnsi="Avenir Next" w:cs="Arial"/>
          <w:bCs/>
          <w:color w:val="808080" w:themeColor="background1" w:themeShade="80"/>
          <w:sz w:val="22"/>
          <w:szCs w:val="22"/>
          <w:lang w:val="en-GB"/>
        </w:rPr>
        <w:t xml:space="preserve">are situated </w:t>
      </w:r>
      <w:r w:rsidR="004F0B94" w:rsidRPr="00FC16AF">
        <w:rPr>
          <w:rFonts w:ascii="Avenir Next" w:hAnsi="Avenir Next" w:cs="Arial"/>
          <w:bCs/>
          <w:color w:val="808080" w:themeColor="background1" w:themeShade="80"/>
          <w:sz w:val="22"/>
          <w:szCs w:val="22"/>
          <w:lang w:val="en-GB"/>
        </w:rPr>
        <w:t>overseas</w:t>
      </w:r>
      <w:r w:rsidR="006A5692" w:rsidRPr="00FC16AF">
        <w:rPr>
          <w:rFonts w:ascii="Avenir Next" w:hAnsi="Avenir Next" w:cs="Arial"/>
          <w:bCs/>
          <w:color w:val="808080" w:themeColor="background1" w:themeShade="80"/>
          <w:sz w:val="22"/>
          <w:szCs w:val="22"/>
          <w:lang w:val="en-GB"/>
        </w:rPr>
        <w:t>. In such a scenario, an insolvency practitioner in that specific jurisdiction would be best suited to</w:t>
      </w:r>
      <w:r w:rsidR="005A5D6F" w:rsidRPr="00FC16AF">
        <w:rPr>
          <w:rFonts w:ascii="Avenir Next" w:hAnsi="Avenir Next" w:cs="Arial"/>
          <w:bCs/>
          <w:color w:val="808080" w:themeColor="background1" w:themeShade="80"/>
          <w:sz w:val="22"/>
          <w:szCs w:val="22"/>
          <w:lang w:val="en-GB"/>
        </w:rPr>
        <w:t xml:space="preserve"> handle the assets and ensure the best outcome for all creditors is attained. </w:t>
      </w:r>
    </w:p>
    <w:p w14:paraId="3DC8C985" w14:textId="4C18626A" w:rsidR="00FC16AF" w:rsidRDefault="00FC16AF" w:rsidP="00FC16AF">
      <w:pPr>
        <w:pStyle w:val="ListParagraph"/>
        <w:numPr>
          <w:ilvl w:val="0"/>
          <w:numId w:val="42"/>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Where the business of the Mauritian company involves complex </w:t>
      </w:r>
      <w:r w:rsidR="00CA7ABE">
        <w:rPr>
          <w:rFonts w:ascii="Avenir Next" w:hAnsi="Avenir Next" w:cs="Arial"/>
          <w:bCs/>
          <w:color w:val="808080" w:themeColor="background1" w:themeShade="80"/>
          <w:sz w:val="22"/>
          <w:szCs w:val="22"/>
          <w:lang w:val="en-GB"/>
        </w:rPr>
        <w:t xml:space="preserve">international assets or financial </w:t>
      </w:r>
      <w:r w:rsidR="00EF4842">
        <w:rPr>
          <w:rFonts w:ascii="Avenir Next" w:hAnsi="Avenir Next" w:cs="Arial"/>
          <w:bCs/>
          <w:color w:val="808080" w:themeColor="background1" w:themeShade="80"/>
          <w:sz w:val="22"/>
          <w:szCs w:val="22"/>
          <w:lang w:val="en-GB"/>
        </w:rPr>
        <w:t>instruments,</w:t>
      </w:r>
      <w:r w:rsidR="00CA7ABE">
        <w:rPr>
          <w:rFonts w:ascii="Avenir Next" w:hAnsi="Avenir Next" w:cs="Arial"/>
          <w:bCs/>
          <w:color w:val="808080" w:themeColor="background1" w:themeShade="80"/>
          <w:sz w:val="22"/>
          <w:szCs w:val="22"/>
          <w:lang w:val="en-GB"/>
        </w:rPr>
        <w:t xml:space="preserve"> and an overseas practitioner is the only best suited person to deal with the complexities. </w:t>
      </w:r>
    </w:p>
    <w:p w14:paraId="060CBA8D" w14:textId="29636B26" w:rsidR="00845A8C" w:rsidRPr="004721F0" w:rsidRDefault="003A22E4" w:rsidP="004721F0">
      <w:pPr>
        <w:pStyle w:val="ListParagraph"/>
        <w:numPr>
          <w:ilvl w:val="0"/>
          <w:numId w:val="42"/>
        </w:numPr>
        <w:jc w:val="both"/>
        <w:rPr>
          <w:rFonts w:ascii="Avenir Next" w:hAnsi="Avenir Next" w:cs="Arial"/>
          <w:bCs/>
          <w:color w:val="808080" w:themeColor="background1" w:themeShade="80"/>
          <w:sz w:val="22"/>
          <w:szCs w:val="22"/>
          <w:lang w:val="en-GB"/>
        </w:rPr>
      </w:pPr>
      <w:proofErr w:type="gramStart"/>
      <w:r>
        <w:rPr>
          <w:rFonts w:ascii="Avenir Next" w:hAnsi="Avenir Next" w:cs="Arial"/>
          <w:bCs/>
          <w:color w:val="808080" w:themeColor="background1" w:themeShade="80"/>
          <w:sz w:val="22"/>
          <w:szCs w:val="22"/>
          <w:lang w:val="en-GB"/>
        </w:rPr>
        <w:t>Similar to</w:t>
      </w:r>
      <w:proofErr w:type="gramEnd"/>
      <w:r>
        <w:rPr>
          <w:rFonts w:ascii="Avenir Next" w:hAnsi="Avenir Next" w:cs="Arial"/>
          <w:bCs/>
          <w:color w:val="808080" w:themeColor="background1" w:themeShade="80"/>
          <w:sz w:val="22"/>
          <w:szCs w:val="22"/>
          <w:lang w:val="en-GB"/>
        </w:rPr>
        <w:t xml:space="preserve"> (ii) above, a creditor may consider </w:t>
      </w:r>
      <w:r w:rsidR="00A2117E">
        <w:rPr>
          <w:rFonts w:ascii="Avenir Next" w:hAnsi="Avenir Next" w:cs="Arial"/>
          <w:bCs/>
          <w:color w:val="808080" w:themeColor="background1" w:themeShade="80"/>
          <w:sz w:val="22"/>
          <w:szCs w:val="22"/>
          <w:lang w:val="en-GB"/>
        </w:rPr>
        <w:t xml:space="preserve">the appointment of an overseas </w:t>
      </w:r>
      <w:r w:rsidR="00ED209B">
        <w:rPr>
          <w:rFonts w:ascii="Avenir Next" w:hAnsi="Avenir Next" w:cs="Arial"/>
          <w:bCs/>
          <w:color w:val="808080" w:themeColor="background1" w:themeShade="80"/>
          <w:sz w:val="22"/>
          <w:szCs w:val="22"/>
          <w:lang w:val="en-GB"/>
        </w:rPr>
        <w:t xml:space="preserve">where there is a lack of qualified local practitioners in Mauritius. </w:t>
      </w:r>
    </w:p>
    <w:p w14:paraId="3E332E0D" w14:textId="77777777" w:rsidR="00AB6FC5" w:rsidRDefault="00AB6FC5" w:rsidP="00FA07BF">
      <w:pPr>
        <w:ind w:left="426"/>
        <w:jc w:val="both"/>
        <w:rPr>
          <w:rFonts w:ascii="Avenir Next" w:hAnsi="Avenir Next" w:cs="Arial"/>
          <w:sz w:val="22"/>
          <w:szCs w:val="22"/>
          <w:lang w:val="en-GB"/>
        </w:rPr>
      </w:pPr>
    </w:p>
    <w:p w14:paraId="5A4FA01D" w14:textId="1B96DF57" w:rsidR="00AF69E4" w:rsidRPr="00631541" w:rsidRDefault="00E02586" w:rsidP="00631541">
      <w:pPr>
        <w:pStyle w:val="ListParagraph"/>
        <w:numPr>
          <w:ilvl w:val="0"/>
          <w:numId w:val="24"/>
        </w:numPr>
        <w:ind w:left="426"/>
        <w:jc w:val="both"/>
        <w:rPr>
          <w:rFonts w:ascii="Avenir Next" w:hAnsi="Avenir Next" w:cs="Arial"/>
          <w:sz w:val="22"/>
          <w:szCs w:val="22"/>
          <w:lang w:val="en-GB"/>
        </w:rPr>
      </w:pPr>
      <w:r>
        <w:rPr>
          <w:rFonts w:ascii="Avenir Next" w:hAnsi="Avenir Next" w:cs="Arial"/>
          <w:sz w:val="22"/>
          <w:szCs w:val="22"/>
          <w:lang w:val="en-GB"/>
        </w:rPr>
        <w:t>W</w:t>
      </w:r>
      <w:r w:rsidR="005563EB" w:rsidRPr="00631541">
        <w:rPr>
          <w:rFonts w:ascii="Avenir Next" w:hAnsi="Avenir Next" w:cs="Arial"/>
          <w:sz w:val="22"/>
          <w:szCs w:val="22"/>
          <w:lang w:val="en-GB"/>
        </w:rPr>
        <w:t>hat is the process for such proposed appointment</w:t>
      </w:r>
      <w:r w:rsidR="00D2440B">
        <w:rPr>
          <w:rFonts w:ascii="Avenir Next" w:hAnsi="Avenir Next" w:cs="Arial"/>
          <w:sz w:val="22"/>
          <w:szCs w:val="22"/>
          <w:lang w:val="en-GB"/>
        </w:rPr>
        <w:t xml:space="preserve"> and the</w:t>
      </w:r>
      <w:r w:rsidR="00613F8A">
        <w:rPr>
          <w:rFonts w:ascii="Avenir Next" w:hAnsi="Avenir Next" w:cs="Arial"/>
          <w:sz w:val="22"/>
          <w:szCs w:val="22"/>
          <w:lang w:val="en-GB"/>
        </w:rPr>
        <w:t xml:space="preserve"> required documents required to be submitted in support of such application</w:t>
      </w:r>
      <w:r w:rsidR="005563EB" w:rsidRPr="00631541">
        <w:rPr>
          <w:rFonts w:ascii="Avenir Next" w:hAnsi="Avenir Next" w:cs="Arial"/>
          <w:sz w:val="22"/>
          <w:szCs w:val="22"/>
          <w:lang w:val="en-GB"/>
        </w:rPr>
        <w: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77E383B7" w14:textId="77777777" w:rsidR="00C81893" w:rsidRDefault="008544C4"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Under Article 15 of the Ninth Schedule of the Insolvency Act 2009, a foreign representative can seek recognition in a Mauritius court which recognition will grant them locus standi </w:t>
      </w:r>
      <w:r w:rsidR="00C81893">
        <w:rPr>
          <w:rFonts w:ascii="Avenir Next" w:hAnsi="Avenir Next" w:cs="Arial"/>
          <w:bCs/>
          <w:color w:val="808080" w:themeColor="background1" w:themeShade="80"/>
          <w:sz w:val="22"/>
          <w:szCs w:val="22"/>
          <w:lang w:val="en-GB"/>
        </w:rPr>
        <w:t xml:space="preserve">as an insolvency practitioner in Mauritius for the purpose of the debtor. </w:t>
      </w:r>
    </w:p>
    <w:p w14:paraId="32DC959E" w14:textId="77777777" w:rsidR="00BB0622" w:rsidRDefault="00BB0622" w:rsidP="00EB1464">
      <w:pPr>
        <w:jc w:val="both"/>
        <w:rPr>
          <w:rFonts w:ascii="Avenir Next" w:hAnsi="Avenir Next" w:cs="Arial"/>
          <w:bCs/>
          <w:color w:val="808080" w:themeColor="background1" w:themeShade="80"/>
          <w:sz w:val="22"/>
          <w:szCs w:val="22"/>
          <w:lang w:val="en-GB"/>
        </w:rPr>
      </w:pPr>
    </w:p>
    <w:p w14:paraId="577A3F20" w14:textId="3C89E1E4" w:rsidR="00BB0622" w:rsidRDefault="00BB0622"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An application for recognition shall be accompanied by the following documents:</w:t>
      </w:r>
    </w:p>
    <w:p w14:paraId="27D42309" w14:textId="77777777" w:rsidR="00BB0622" w:rsidRDefault="00BB0622" w:rsidP="00EB1464">
      <w:pPr>
        <w:jc w:val="both"/>
        <w:rPr>
          <w:rFonts w:ascii="Avenir Next" w:hAnsi="Avenir Next" w:cs="Arial"/>
          <w:bCs/>
          <w:color w:val="808080" w:themeColor="background1" w:themeShade="80"/>
          <w:sz w:val="22"/>
          <w:szCs w:val="22"/>
          <w:lang w:val="en-GB"/>
        </w:rPr>
      </w:pPr>
    </w:p>
    <w:p w14:paraId="49A10B54" w14:textId="77777777" w:rsidR="00BB0622" w:rsidRDefault="008544C4" w:rsidP="00EB1464">
      <w:pPr>
        <w:pStyle w:val="ListParagraph"/>
        <w:numPr>
          <w:ilvl w:val="0"/>
          <w:numId w:val="43"/>
        </w:numPr>
        <w:jc w:val="both"/>
        <w:rPr>
          <w:rFonts w:ascii="Avenir Next" w:hAnsi="Avenir Next" w:cs="Arial"/>
          <w:bCs/>
          <w:color w:val="808080" w:themeColor="background1" w:themeShade="80"/>
          <w:sz w:val="22"/>
          <w:szCs w:val="22"/>
          <w:lang w:val="en-GB"/>
        </w:rPr>
      </w:pPr>
      <w:r w:rsidRPr="00BB0622">
        <w:rPr>
          <w:rFonts w:ascii="Avenir Next" w:hAnsi="Avenir Next" w:cs="Arial"/>
          <w:bCs/>
          <w:color w:val="808080" w:themeColor="background1" w:themeShade="80"/>
          <w:sz w:val="22"/>
          <w:szCs w:val="22"/>
          <w:lang w:val="en-GB"/>
        </w:rPr>
        <w:lastRenderedPageBreak/>
        <w:t xml:space="preserve">certified copy of the decision commencing the foreign proceeding and appointing the foreign representative; or </w:t>
      </w:r>
    </w:p>
    <w:p w14:paraId="0F6FBF42" w14:textId="72DC1609" w:rsidR="008206D3" w:rsidRDefault="008544C4" w:rsidP="00EB1464">
      <w:pPr>
        <w:pStyle w:val="ListParagraph"/>
        <w:numPr>
          <w:ilvl w:val="0"/>
          <w:numId w:val="43"/>
        </w:numPr>
        <w:jc w:val="both"/>
        <w:rPr>
          <w:rFonts w:ascii="Avenir Next" w:hAnsi="Avenir Next" w:cs="Arial"/>
          <w:bCs/>
          <w:color w:val="808080" w:themeColor="background1" w:themeShade="80"/>
          <w:sz w:val="22"/>
          <w:szCs w:val="22"/>
          <w:lang w:val="en-GB"/>
        </w:rPr>
      </w:pPr>
      <w:r w:rsidRPr="00BB0622">
        <w:rPr>
          <w:rFonts w:ascii="Avenir Next" w:hAnsi="Avenir Next" w:cs="Arial"/>
          <w:bCs/>
          <w:color w:val="808080" w:themeColor="background1" w:themeShade="80"/>
          <w:sz w:val="22"/>
          <w:szCs w:val="22"/>
          <w:lang w:val="en-GB"/>
        </w:rPr>
        <w:t xml:space="preserve">a certificate from the foreign court affirming the existence of the foreign proceeding and of the appointment of the foreign representative; or </w:t>
      </w:r>
    </w:p>
    <w:p w14:paraId="431E78BA" w14:textId="797B2874" w:rsidR="008206D3" w:rsidRDefault="008544C4" w:rsidP="00EB1464">
      <w:pPr>
        <w:pStyle w:val="ListParagraph"/>
        <w:numPr>
          <w:ilvl w:val="0"/>
          <w:numId w:val="43"/>
        </w:numPr>
        <w:jc w:val="both"/>
        <w:rPr>
          <w:rFonts w:ascii="Avenir Next" w:hAnsi="Avenir Next" w:cs="Arial"/>
          <w:bCs/>
          <w:color w:val="808080" w:themeColor="background1" w:themeShade="80"/>
          <w:sz w:val="22"/>
          <w:szCs w:val="22"/>
          <w:lang w:val="en-GB"/>
        </w:rPr>
      </w:pPr>
      <w:r w:rsidRPr="00BB0622">
        <w:rPr>
          <w:rFonts w:ascii="Avenir Next" w:hAnsi="Avenir Next" w:cs="Arial"/>
          <w:bCs/>
          <w:color w:val="808080" w:themeColor="background1" w:themeShade="80"/>
          <w:sz w:val="22"/>
          <w:szCs w:val="22"/>
          <w:lang w:val="en-GB"/>
        </w:rPr>
        <w:t>in the absence of evidence referred to in sub-paragraphs (</w:t>
      </w:r>
      <w:proofErr w:type="spellStart"/>
      <w:r w:rsidR="00026A9E">
        <w:rPr>
          <w:rFonts w:ascii="Avenir Next" w:hAnsi="Avenir Next" w:cs="Arial"/>
          <w:bCs/>
          <w:color w:val="808080" w:themeColor="background1" w:themeShade="80"/>
          <w:sz w:val="22"/>
          <w:szCs w:val="22"/>
          <w:lang w:val="en-GB"/>
        </w:rPr>
        <w:t>i</w:t>
      </w:r>
      <w:proofErr w:type="spellEnd"/>
      <w:r w:rsidRPr="00BB0622">
        <w:rPr>
          <w:rFonts w:ascii="Avenir Next" w:hAnsi="Avenir Next" w:cs="Arial"/>
          <w:bCs/>
          <w:color w:val="808080" w:themeColor="background1" w:themeShade="80"/>
          <w:sz w:val="22"/>
          <w:szCs w:val="22"/>
          <w:lang w:val="en-GB"/>
        </w:rPr>
        <w:t>) and (</w:t>
      </w:r>
      <w:r w:rsidR="008206D3">
        <w:rPr>
          <w:rFonts w:ascii="Avenir Next" w:hAnsi="Avenir Next" w:cs="Arial"/>
          <w:bCs/>
          <w:color w:val="808080" w:themeColor="background1" w:themeShade="80"/>
          <w:sz w:val="22"/>
          <w:szCs w:val="22"/>
          <w:lang w:val="en-GB"/>
        </w:rPr>
        <w:t>ii</w:t>
      </w:r>
      <w:r w:rsidRPr="00BB0622">
        <w:rPr>
          <w:rFonts w:ascii="Avenir Next" w:hAnsi="Avenir Next" w:cs="Arial"/>
          <w:bCs/>
          <w:color w:val="808080" w:themeColor="background1" w:themeShade="80"/>
          <w:sz w:val="22"/>
          <w:szCs w:val="22"/>
          <w:lang w:val="en-GB"/>
        </w:rPr>
        <w:t>), any other evidence acceptable to the Court of the existence of the foreign proceeding and of the appointment of the foreign representative.</w:t>
      </w:r>
    </w:p>
    <w:p w14:paraId="0E05E989" w14:textId="00464D23" w:rsidR="00DE6459" w:rsidRDefault="008544C4" w:rsidP="00EB1464">
      <w:pPr>
        <w:pStyle w:val="ListParagraph"/>
        <w:numPr>
          <w:ilvl w:val="0"/>
          <w:numId w:val="43"/>
        </w:numPr>
        <w:jc w:val="both"/>
        <w:rPr>
          <w:rFonts w:ascii="Avenir Next" w:hAnsi="Avenir Next" w:cs="Arial"/>
          <w:bCs/>
          <w:color w:val="808080" w:themeColor="background1" w:themeShade="80"/>
          <w:sz w:val="22"/>
          <w:szCs w:val="22"/>
          <w:lang w:val="en-GB"/>
        </w:rPr>
      </w:pPr>
      <w:r w:rsidRPr="00BB0622">
        <w:rPr>
          <w:rFonts w:ascii="Avenir Next" w:hAnsi="Avenir Next" w:cs="Arial"/>
          <w:bCs/>
          <w:color w:val="808080" w:themeColor="background1" w:themeShade="80"/>
          <w:sz w:val="22"/>
          <w:szCs w:val="22"/>
          <w:lang w:val="en-GB"/>
        </w:rPr>
        <w:t>a statement identifying all foreign proceedings in respect of the debtor that are known to the foreign representative.</w:t>
      </w:r>
    </w:p>
    <w:p w14:paraId="0BAD6E0C" w14:textId="56A4F48C" w:rsidR="00EB1464" w:rsidRPr="00BB0622" w:rsidRDefault="00DE6459" w:rsidP="00EB1464">
      <w:pPr>
        <w:pStyle w:val="ListParagraph"/>
        <w:numPr>
          <w:ilvl w:val="0"/>
          <w:numId w:val="43"/>
        </w:num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a</w:t>
      </w:r>
      <w:r w:rsidR="008544C4" w:rsidRPr="00BB0622">
        <w:rPr>
          <w:rFonts w:ascii="Avenir Next" w:hAnsi="Avenir Next" w:cs="Arial"/>
          <w:bCs/>
          <w:color w:val="808080" w:themeColor="background1" w:themeShade="80"/>
          <w:sz w:val="22"/>
          <w:szCs w:val="22"/>
          <w:lang w:val="en-GB"/>
        </w:rPr>
        <w:t xml:space="preserve"> translation of documents supplied in support of the application for recognition into an official language of Mauritius</w:t>
      </w:r>
      <w:r>
        <w:rPr>
          <w:rFonts w:ascii="Avenir Next" w:hAnsi="Avenir Next" w:cs="Arial"/>
          <w:bCs/>
          <w:color w:val="808080" w:themeColor="background1" w:themeShade="80"/>
          <w:sz w:val="22"/>
          <w:szCs w:val="22"/>
          <w:lang w:val="en-GB"/>
        </w:rPr>
        <w:t xml:space="preserve"> if required by court. </w:t>
      </w:r>
    </w:p>
    <w:p w14:paraId="7DA21633" w14:textId="77777777" w:rsidR="00425C49" w:rsidRPr="00425C49" w:rsidRDefault="00425C49" w:rsidP="00425C49">
      <w:pPr>
        <w:jc w:val="both"/>
        <w:rPr>
          <w:rFonts w:ascii="Avenir Next" w:hAnsi="Avenir Next" w:cs="Arial"/>
          <w:color w:val="808080" w:themeColor="background1" w:themeShade="80"/>
          <w:sz w:val="22"/>
          <w:szCs w:val="28"/>
        </w:rPr>
      </w:pPr>
    </w:p>
    <w:p w14:paraId="5D79B52D" w14:textId="423F1FA2" w:rsidR="00802DB8" w:rsidRPr="00167872" w:rsidRDefault="00802DB8" w:rsidP="00425C49">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574F145C"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 xml:space="preserve">etail the different types of liquidation in </w:t>
      </w:r>
      <w:r w:rsidR="000241B5">
        <w:rPr>
          <w:rFonts w:ascii="Avenir Next" w:hAnsi="Avenir Next" w:cs="Arial"/>
          <w:sz w:val="22"/>
          <w:szCs w:val="22"/>
          <w:lang w:val="en-GB"/>
        </w:rPr>
        <w:t>Mauritius</w:t>
      </w:r>
      <w:r w:rsidR="00717595" w:rsidRPr="005965BF">
        <w:rPr>
          <w:rFonts w:ascii="Avenir Next" w:hAnsi="Avenir Next" w:cs="Arial"/>
          <w:sz w:val="22"/>
          <w:szCs w:val="22"/>
          <w:lang w:val="en-GB"/>
        </w:rPr>
        <w:t>, along with the procedures required for the commencement of each type.</w:t>
      </w:r>
    </w:p>
    <w:p w14:paraId="3A21339C" w14:textId="77777777" w:rsidR="00717595" w:rsidRPr="000E47EE" w:rsidRDefault="00717595" w:rsidP="000E47EE">
      <w:pPr>
        <w:pStyle w:val="ListParagraph"/>
        <w:ind w:left="426"/>
        <w:jc w:val="both"/>
        <w:rPr>
          <w:rFonts w:ascii="Avenir Next" w:hAnsi="Avenir Next" w:cs="Arial"/>
          <w:color w:val="7B7B7B" w:themeColor="accent3" w:themeShade="BF"/>
          <w:sz w:val="22"/>
          <w:szCs w:val="22"/>
          <w:lang w:val="en-GB"/>
        </w:rPr>
      </w:pPr>
    </w:p>
    <w:p w14:paraId="5B9F71C3" w14:textId="07305A86" w:rsidR="001B50B3" w:rsidRDefault="00F57C6E"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Under Section 100 of the Insolvency Act 2009, </w:t>
      </w:r>
      <w:r w:rsidR="00D264B1">
        <w:rPr>
          <w:rFonts w:ascii="Avenir Next" w:hAnsi="Avenir Next" w:cs="Arial"/>
          <w:bCs/>
          <w:color w:val="808080" w:themeColor="background1" w:themeShade="80"/>
          <w:sz w:val="22"/>
          <w:szCs w:val="22"/>
          <w:lang w:val="en-GB"/>
        </w:rPr>
        <w:t xml:space="preserve">liquidation or winding up can be </w:t>
      </w:r>
      <w:proofErr w:type="gramStart"/>
      <w:r w:rsidR="00D264B1">
        <w:rPr>
          <w:rFonts w:ascii="Avenir Next" w:hAnsi="Avenir Next" w:cs="Arial"/>
          <w:bCs/>
          <w:color w:val="808080" w:themeColor="background1" w:themeShade="80"/>
          <w:sz w:val="22"/>
          <w:szCs w:val="22"/>
          <w:lang w:val="en-GB"/>
        </w:rPr>
        <w:t>effected</w:t>
      </w:r>
      <w:proofErr w:type="gramEnd"/>
      <w:r w:rsidR="00D264B1">
        <w:rPr>
          <w:rFonts w:ascii="Avenir Next" w:hAnsi="Avenir Next" w:cs="Arial"/>
          <w:bCs/>
          <w:color w:val="808080" w:themeColor="background1" w:themeShade="80"/>
          <w:sz w:val="22"/>
          <w:szCs w:val="22"/>
          <w:lang w:val="en-GB"/>
        </w:rPr>
        <w:t xml:space="preserve"> through court vide a winding up order, </w:t>
      </w:r>
      <w:r w:rsidR="008B4E54">
        <w:rPr>
          <w:rFonts w:ascii="Avenir Next" w:hAnsi="Avenir Next" w:cs="Arial"/>
          <w:bCs/>
          <w:color w:val="808080" w:themeColor="background1" w:themeShade="80"/>
          <w:sz w:val="22"/>
          <w:szCs w:val="22"/>
          <w:lang w:val="en-GB"/>
        </w:rPr>
        <w:t xml:space="preserve">a creditors voluntary winding up for insolvent companies, shareholders voluntary winding up for solvent companies </w:t>
      </w:r>
      <w:r w:rsidR="001B50B3">
        <w:rPr>
          <w:rFonts w:ascii="Avenir Next" w:hAnsi="Avenir Next" w:cs="Arial"/>
          <w:bCs/>
          <w:color w:val="808080" w:themeColor="background1" w:themeShade="80"/>
          <w:sz w:val="22"/>
          <w:szCs w:val="22"/>
          <w:lang w:val="en-GB"/>
        </w:rPr>
        <w:t xml:space="preserve">or by creditors at the watershed meeting in an administration. </w:t>
      </w:r>
      <w:r w:rsidR="002E564D">
        <w:rPr>
          <w:rFonts w:ascii="Avenir Next" w:hAnsi="Avenir Next" w:cs="Arial"/>
          <w:bCs/>
          <w:color w:val="808080" w:themeColor="background1" w:themeShade="80"/>
          <w:sz w:val="22"/>
          <w:szCs w:val="22"/>
          <w:lang w:val="en-GB"/>
        </w:rPr>
        <w:t xml:space="preserve">The procedures for the commencement of each are discussed below. </w:t>
      </w:r>
    </w:p>
    <w:p w14:paraId="4F50D682" w14:textId="77777777" w:rsidR="002E564D" w:rsidRDefault="002E564D" w:rsidP="00EB1464">
      <w:pPr>
        <w:jc w:val="both"/>
        <w:rPr>
          <w:rFonts w:ascii="Avenir Next" w:hAnsi="Avenir Next" w:cs="Arial"/>
          <w:bCs/>
          <w:color w:val="808080" w:themeColor="background1" w:themeShade="80"/>
          <w:sz w:val="22"/>
          <w:szCs w:val="22"/>
          <w:lang w:val="en-GB"/>
        </w:rPr>
      </w:pPr>
    </w:p>
    <w:p w14:paraId="3234655C" w14:textId="319967D5" w:rsidR="00E03969" w:rsidRPr="00E03969" w:rsidRDefault="00E03969" w:rsidP="00E03969">
      <w:pPr>
        <w:pStyle w:val="ListParagraph"/>
        <w:numPr>
          <w:ilvl w:val="0"/>
          <w:numId w:val="39"/>
        </w:numPr>
        <w:jc w:val="both"/>
        <w:rPr>
          <w:rFonts w:ascii="Avenir Next" w:hAnsi="Avenir Next" w:cs="Arial"/>
          <w:bCs/>
          <w:i/>
          <w:iCs/>
          <w:color w:val="808080" w:themeColor="background1" w:themeShade="80"/>
          <w:sz w:val="22"/>
          <w:szCs w:val="22"/>
          <w:lang w:val="en-GB"/>
        </w:rPr>
      </w:pPr>
      <w:r w:rsidRPr="00E03969">
        <w:rPr>
          <w:rFonts w:ascii="Avenir Next" w:hAnsi="Avenir Next" w:cs="Arial"/>
          <w:bCs/>
          <w:i/>
          <w:iCs/>
          <w:color w:val="808080" w:themeColor="background1" w:themeShade="80"/>
          <w:sz w:val="22"/>
          <w:szCs w:val="22"/>
          <w:lang w:val="en-GB"/>
        </w:rPr>
        <w:t>Winding up by court</w:t>
      </w:r>
    </w:p>
    <w:p w14:paraId="27F1AA19" w14:textId="77777777" w:rsidR="00E03969" w:rsidRPr="00E03969" w:rsidRDefault="00E03969" w:rsidP="00E03969">
      <w:pPr>
        <w:pStyle w:val="ListParagraph"/>
        <w:jc w:val="both"/>
        <w:rPr>
          <w:rFonts w:ascii="Avenir Next" w:hAnsi="Avenir Next" w:cs="Arial"/>
          <w:bCs/>
          <w:color w:val="808080" w:themeColor="background1" w:themeShade="80"/>
          <w:sz w:val="22"/>
          <w:szCs w:val="22"/>
          <w:lang w:val="en-GB"/>
        </w:rPr>
      </w:pPr>
    </w:p>
    <w:p w14:paraId="02CEDA06" w14:textId="320F6A14" w:rsidR="00BB3ED8" w:rsidRDefault="0028658D"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In </w:t>
      </w:r>
      <w:r w:rsidR="00B73A33">
        <w:rPr>
          <w:rFonts w:ascii="Avenir Next" w:hAnsi="Avenir Next" w:cs="Arial"/>
          <w:bCs/>
          <w:color w:val="808080" w:themeColor="background1" w:themeShade="80"/>
          <w:sz w:val="22"/>
          <w:szCs w:val="22"/>
          <w:lang w:val="en-GB"/>
        </w:rPr>
        <w:t xml:space="preserve">winding up by court, as per the provisions of Section 102 of the Act, a petition can be presented </w:t>
      </w:r>
      <w:r w:rsidR="000E6490">
        <w:rPr>
          <w:rFonts w:ascii="Avenir Next" w:hAnsi="Avenir Next" w:cs="Arial"/>
          <w:bCs/>
          <w:color w:val="808080" w:themeColor="background1" w:themeShade="80"/>
          <w:sz w:val="22"/>
          <w:szCs w:val="22"/>
          <w:lang w:val="en-GB"/>
        </w:rPr>
        <w:t xml:space="preserve">by the company, a contributory, a shareholder, a creditor, a liquidator, a </w:t>
      </w:r>
      <w:r w:rsidR="00BB3ED8">
        <w:rPr>
          <w:rFonts w:ascii="Avenir Next" w:hAnsi="Avenir Next" w:cs="Arial"/>
          <w:bCs/>
          <w:color w:val="808080" w:themeColor="background1" w:themeShade="80"/>
          <w:sz w:val="22"/>
          <w:szCs w:val="22"/>
          <w:lang w:val="en-GB"/>
        </w:rPr>
        <w:t>director,</w:t>
      </w:r>
      <w:r w:rsidR="000E6490">
        <w:rPr>
          <w:rFonts w:ascii="Avenir Next" w:hAnsi="Avenir Next" w:cs="Arial"/>
          <w:bCs/>
          <w:color w:val="808080" w:themeColor="background1" w:themeShade="80"/>
          <w:sz w:val="22"/>
          <w:szCs w:val="22"/>
          <w:lang w:val="en-GB"/>
        </w:rPr>
        <w:t xml:space="preserve"> or the Financial Services Commission where </w:t>
      </w:r>
      <w:r w:rsidR="001D529F">
        <w:rPr>
          <w:rFonts w:ascii="Avenir Next" w:hAnsi="Avenir Next" w:cs="Arial"/>
          <w:bCs/>
          <w:color w:val="808080" w:themeColor="background1" w:themeShade="80"/>
          <w:sz w:val="22"/>
          <w:szCs w:val="22"/>
          <w:lang w:val="en-GB"/>
        </w:rPr>
        <w:t xml:space="preserve">the company is licensed by the Commission. </w:t>
      </w:r>
    </w:p>
    <w:p w14:paraId="0F0330E1" w14:textId="77777777" w:rsidR="00B072B4" w:rsidRDefault="00B072B4" w:rsidP="00EB1464">
      <w:pPr>
        <w:jc w:val="both"/>
        <w:rPr>
          <w:rFonts w:ascii="Avenir Next" w:hAnsi="Avenir Next" w:cs="Arial"/>
          <w:bCs/>
          <w:color w:val="808080" w:themeColor="background1" w:themeShade="80"/>
          <w:sz w:val="22"/>
          <w:szCs w:val="22"/>
          <w:lang w:val="en-GB"/>
        </w:rPr>
      </w:pPr>
    </w:p>
    <w:p w14:paraId="5673743B" w14:textId="3C9667D2" w:rsidR="00B072B4" w:rsidRDefault="00B072B4"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Upon receipt of a winding up petition, the court may appoint the official receiver as a provisional liquidator if satisfied that </w:t>
      </w:r>
      <w:r w:rsidR="002517C1">
        <w:rPr>
          <w:rFonts w:ascii="Avenir Next" w:hAnsi="Avenir Next" w:cs="Arial"/>
          <w:bCs/>
          <w:color w:val="808080" w:themeColor="background1" w:themeShade="80"/>
          <w:sz w:val="22"/>
          <w:szCs w:val="22"/>
          <w:lang w:val="en-GB"/>
        </w:rPr>
        <w:t xml:space="preserve">there are reasonable grounds to believe that the company is insolvent and certain assets of the company are at risk of leaving Mauritius. </w:t>
      </w:r>
      <w:r w:rsidR="003D3973">
        <w:rPr>
          <w:rFonts w:ascii="Avenir Next" w:hAnsi="Avenir Next" w:cs="Arial"/>
          <w:bCs/>
          <w:color w:val="808080" w:themeColor="background1" w:themeShade="80"/>
          <w:sz w:val="22"/>
          <w:szCs w:val="22"/>
          <w:lang w:val="en-GB"/>
        </w:rPr>
        <w:t xml:space="preserve">The provisional liquidator will exercise all the powers of a liquidator. </w:t>
      </w:r>
    </w:p>
    <w:p w14:paraId="74F83156" w14:textId="77777777" w:rsidR="00FE32AF" w:rsidRDefault="00FE32AF" w:rsidP="00EB1464">
      <w:pPr>
        <w:jc w:val="both"/>
        <w:rPr>
          <w:rFonts w:ascii="Avenir Next" w:hAnsi="Avenir Next" w:cs="Arial"/>
          <w:bCs/>
          <w:color w:val="808080" w:themeColor="background1" w:themeShade="80"/>
          <w:sz w:val="22"/>
          <w:szCs w:val="22"/>
          <w:lang w:val="en-GB"/>
        </w:rPr>
      </w:pPr>
    </w:p>
    <w:p w14:paraId="6AC623C4" w14:textId="57483A75" w:rsidR="00FE32AF" w:rsidRDefault="00FE32AF"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Upon hearing the application, the court may either grant a winding up order, adjourn the hearing of the petition or </w:t>
      </w:r>
      <w:r w:rsidR="00287323">
        <w:rPr>
          <w:rFonts w:ascii="Avenir Next" w:hAnsi="Avenir Next" w:cs="Arial"/>
          <w:bCs/>
          <w:color w:val="808080" w:themeColor="background1" w:themeShade="80"/>
          <w:sz w:val="22"/>
          <w:szCs w:val="22"/>
          <w:lang w:val="en-GB"/>
        </w:rPr>
        <w:t xml:space="preserve">dismiss the petition conditionally or unconditionally. </w:t>
      </w:r>
    </w:p>
    <w:p w14:paraId="311B5B87" w14:textId="77777777" w:rsidR="00CD5327" w:rsidRDefault="00CD5327" w:rsidP="00EB1464">
      <w:pPr>
        <w:jc w:val="both"/>
        <w:rPr>
          <w:rFonts w:ascii="Avenir Next" w:hAnsi="Avenir Next" w:cs="Arial"/>
          <w:bCs/>
          <w:color w:val="808080" w:themeColor="background1" w:themeShade="80"/>
          <w:sz w:val="22"/>
          <w:szCs w:val="22"/>
          <w:lang w:val="en-GB"/>
        </w:rPr>
      </w:pPr>
    </w:p>
    <w:p w14:paraId="05B1BCD2" w14:textId="0479C3FC" w:rsidR="00CD5327" w:rsidRDefault="00CD5327"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If the winding up order is granted, </w:t>
      </w:r>
      <w:r w:rsidR="008542AF">
        <w:rPr>
          <w:rFonts w:ascii="Avenir Next" w:hAnsi="Avenir Next" w:cs="Arial"/>
          <w:bCs/>
          <w:color w:val="808080" w:themeColor="background1" w:themeShade="80"/>
          <w:sz w:val="22"/>
          <w:szCs w:val="22"/>
          <w:lang w:val="en-GB"/>
        </w:rPr>
        <w:t xml:space="preserve">the winding up commences on the date of the order and </w:t>
      </w:r>
      <w:r>
        <w:rPr>
          <w:rFonts w:ascii="Avenir Next" w:hAnsi="Avenir Next" w:cs="Arial"/>
          <w:bCs/>
          <w:color w:val="808080" w:themeColor="background1" w:themeShade="80"/>
          <w:sz w:val="22"/>
          <w:szCs w:val="22"/>
          <w:lang w:val="en-GB"/>
        </w:rPr>
        <w:t xml:space="preserve">the Official </w:t>
      </w:r>
      <w:r w:rsidR="00026A9E">
        <w:rPr>
          <w:rFonts w:ascii="Avenir Next" w:hAnsi="Avenir Next" w:cs="Arial"/>
          <w:bCs/>
          <w:color w:val="808080" w:themeColor="background1" w:themeShade="80"/>
          <w:sz w:val="22"/>
          <w:szCs w:val="22"/>
          <w:lang w:val="en-GB"/>
        </w:rPr>
        <w:t>Receiver,</w:t>
      </w:r>
      <w:r>
        <w:rPr>
          <w:rFonts w:ascii="Avenir Next" w:hAnsi="Avenir Next" w:cs="Arial"/>
          <w:bCs/>
          <w:color w:val="808080" w:themeColor="background1" w:themeShade="80"/>
          <w:sz w:val="22"/>
          <w:szCs w:val="22"/>
          <w:lang w:val="en-GB"/>
        </w:rPr>
        <w:t xml:space="preserve"> or any other qualified person appointed by court will act as provisional liquidator. The appointed person must consent in writing to act as a liquidator. </w:t>
      </w:r>
    </w:p>
    <w:p w14:paraId="1C6EF6BB" w14:textId="77777777" w:rsidR="00585D5E" w:rsidRDefault="00585D5E" w:rsidP="00EB1464">
      <w:pPr>
        <w:jc w:val="both"/>
        <w:rPr>
          <w:rFonts w:ascii="Avenir Next" w:hAnsi="Avenir Next" w:cs="Arial"/>
          <w:bCs/>
          <w:color w:val="808080" w:themeColor="background1" w:themeShade="80"/>
          <w:sz w:val="22"/>
          <w:szCs w:val="22"/>
          <w:lang w:val="en-GB"/>
        </w:rPr>
      </w:pPr>
    </w:p>
    <w:p w14:paraId="4CB64D58" w14:textId="14584AC2" w:rsidR="00585D5E" w:rsidRDefault="0050282D"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Within 14 days of appointment, the appointed person must give notice of the appointment to the Director of Insolvency Services</w:t>
      </w:r>
      <w:r w:rsidR="00201A1F">
        <w:rPr>
          <w:rFonts w:ascii="Avenir Next" w:hAnsi="Avenir Next" w:cs="Arial"/>
          <w:bCs/>
          <w:color w:val="808080" w:themeColor="background1" w:themeShade="80"/>
          <w:sz w:val="22"/>
          <w:szCs w:val="22"/>
          <w:lang w:val="en-GB"/>
        </w:rPr>
        <w:t xml:space="preserve">. The liquidator must also provide security </w:t>
      </w:r>
      <w:r w:rsidR="005C2BBB">
        <w:rPr>
          <w:rFonts w:ascii="Avenir Next" w:hAnsi="Avenir Next" w:cs="Arial"/>
          <w:bCs/>
          <w:color w:val="808080" w:themeColor="background1" w:themeShade="80"/>
          <w:sz w:val="22"/>
          <w:szCs w:val="22"/>
          <w:lang w:val="en-GB"/>
        </w:rPr>
        <w:t xml:space="preserve">to the Official Receiver and satisfactory evidence </w:t>
      </w:r>
      <w:r w:rsidR="00201A1F">
        <w:rPr>
          <w:rFonts w:ascii="Avenir Next" w:hAnsi="Avenir Next" w:cs="Arial"/>
          <w:bCs/>
          <w:color w:val="808080" w:themeColor="background1" w:themeShade="80"/>
          <w:sz w:val="22"/>
          <w:szCs w:val="22"/>
          <w:lang w:val="en-GB"/>
        </w:rPr>
        <w:t>that they hold professional indemnity insurance</w:t>
      </w:r>
      <w:r w:rsidR="005C2BBB">
        <w:rPr>
          <w:rFonts w:ascii="Avenir Next" w:hAnsi="Avenir Next" w:cs="Arial"/>
          <w:bCs/>
          <w:color w:val="808080" w:themeColor="background1" w:themeShade="80"/>
          <w:sz w:val="22"/>
          <w:szCs w:val="22"/>
          <w:lang w:val="en-GB"/>
        </w:rPr>
        <w:t xml:space="preserve">. </w:t>
      </w:r>
    </w:p>
    <w:p w14:paraId="77FEE875" w14:textId="77777777" w:rsidR="001821E7" w:rsidRDefault="001821E7" w:rsidP="00EB1464">
      <w:pPr>
        <w:jc w:val="both"/>
        <w:rPr>
          <w:rFonts w:ascii="Avenir Next" w:hAnsi="Avenir Next" w:cs="Arial"/>
          <w:bCs/>
          <w:color w:val="808080" w:themeColor="background1" w:themeShade="80"/>
          <w:sz w:val="22"/>
          <w:szCs w:val="22"/>
          <w:lang w:val="en-GB"/>
        </w:rPr>
      </w:pPr>
    </w:p>
    <w:p w14:paraId="7F2052CF" w14:textId="38C5324E" w:rsidR="001821E7" w:rsidRDefault="001821E7"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Once liquidation commences the powers of the directors will cease unless as approved to continue by the committee of inspection if any. </w:t>
      </w:r>
      <w:r w:rsidR="00F836E2">
        <w:rPr>
          <w:rFonts w:ascii="Avenir Next" w:hAnsi="Avenir Next" w:cs="Arial"/>
          <w:bCs/>
          <w:color w:val="808080" w:themeColor="background1" w:themeShade="80"/>
          <w:sz w:val="22"/>
          <w:szCs w:val="22"/>
          <w:lang w:val="en-GB"/>
        </w:rPr>
        <w:t xml:space="preserve">Additionally, there is a </w:t>
      </w:r>
      <w:r w:rsidR="00976C2B">
        <w:rPr>
          <w:rFonts w:ascii="Avenir Next" w:hAnsi="Avenir Next" w:cs="Arial"/>
          <w:bCs/>
          <w:color w:val="808080" w:themeColor="background1" w:themeShade="80"/>
          <w:sz w:val="22"/>
          <w:szCs w:val="22"/>
          <w:lang w:val="en-GB"/>
        </w:rPr>
        <w:t>moratorium,</w:t>
      </w:r>
      <w:r w:rsidR="00F836E2">
        <w:rPr>
          <w:rFonts w:ascii="Avenir Next" w:hAnsi="Avenir Next" w:cs="Arial"/>
          <w:bCs/>
          <w:color w:val="808080" w:themeColor="background1" w:themeShade="80"/>
          <w:sz w:val="22"/>
          <w:szCs w:val="22"/>
          <w:lang w:val="en-GB"/>
        </w:rPr>
        <w:t xml:space="preserve"> and no creditors can take any action or </w:t>
      </w:r>
      <w:r w:rsidR="00551ACF">
        <w:rPr>
          <w:rFonts w:ascii="Avenir Next" w:hAnsi="Avenir Next" w:cs="Arial"/>
          <w:bCs/>
          <w:color w:val="808080" w:themeColor="background1" w:themeShade="80"/>
          <w:sz w:val="22"/>
          <w:szCs w:val="22"/>
          <w:lang w:val="en-GB"/>
        </w:rPr>
        <w:t xml:space="preserve">bring legal proceedings against the company unless the court of the liquidator consents to such. </w:t>
      </w:r>
      <w:r w:rsidR="00976C2B">
        <w:rPr>
          <w:rFonts w:ascii="Avenir Next" w:hAnsi="Avenir Next" w:cs="Arial"/>
          <w:bCs/>
          <w:color w:val="808080" w:themeColor="background1" w:themeShade="80"/>
          <w:sz w:val="22"/>
          <w:szCs w:val="22"/>
          <w:lang w:val="en-GB"/>
        </w:rPr>
        <w:t xml:space="preserve">This extends to dealings in the shares of the company. </w:t>
      </w:r>
    </w:p>
    <w:p w14:paraId="66CD2016" w14:textId="77777777" w:rsidR="00A56F11" w:rsidRDefault="00A56F11" w:rsidP="00EB1464">
      <w:pPr>
        <w:jc w:val="both"/>
        <w:rPr>
          <w:rFonts w:ascii="Avenir Next" w:hAnsi="Avenir Next" w:cs="Arial"/>
          <w:bCs/>
          <w:color w:val="808080" w:themeColor="background1" w:themeShade="80"/>
          <w:sz w:val="22"/>
          <w:szCs w:val="22"/>
          <w:lang w:val="en-GB"/>
        </w:rPr>
      </w:pPr>
    </w:p>
    <w:p w14:paraId="3F172F0C" w14:textId="4538C1FA" w:rsidR="00B86084" w:rsidRDefault="00A56F11"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lastRenderedPageBreak/>
        <w:t>The directors have a duty to provide the liquidator with a statement of affairs showing the assets, liabilities</w:t>
      </w:r>
      <w:r w:rsidR="00726A05">
        <w:rPr>
          <w:rFonts w:ascii="Avenir Next" w:hAnsi="Avenir Next" w:cs="Arial"/>
          <w:bCs/>
          <w:color w:val="808080" w:themeColor="background1" w:themeShade="80"/>
          <w:sz w:val="22"/>
          <w:szCs w:val="22"/>
          <w:lang w:val="en-GB"/>
        </w:rPr>
        <w:t xml:space="preserve">, details of creditors and charges held by them </w:t>
      </w:r>
      <w:r w:rsidR="00E73D5E">
        <w:rPr>
          <w:rFonts w:ascii="Avenir Next" w:hAnsi="Avenir Next" w:cs="Arial"/>
          <w:bCs/>
          <w:color w:val="808080" w:themeColor="background1" w:themeShade="80"/>
          <w:sz w:val="22"/>
          <w:szCs w:val="22"/>
          <w:lang w:val="en-GB"/>
        </w:rPr>
        <w:t xml:space="preserve">as well as when the same were created and any other information that the liquidator may require. </w:t>
      </w:r>
    </w:p>
    <w:p w14:paraId="655362A3" w14:textId="77777777" w:rsidR="00B3506B" w:rsidRDefault="00B3506B" w:rsidP="00EB1464">
      <w:pPr>
        <w:jc w:val="both"/>
        <w:rPr>
          <w:rFonts w:ascii="Avenir Next" w:hAnsi="Avenir Next" w:cs="Arial"/>
          <w:bCs/>
          <w:color w:val="808080" w:themeColor="background1" w:themeShade="80"/>
          <w:sz w:val="22"/>
          <w:szCs w:val="22"/>
          <w:lang w:val="en-GB"/>
        </w:rPr>
      </w:pPr>
    </w:p>
    <w:p w14:paraId="06AFC5A0" w14:textId="77234AF6" w:rsidR="003A0F1C" w:rsidRPr="003A0F1C" w:rsidRDefault="003A0F1C" w:rsidP="003A0F1C">
      <w:pPr>
        <w:pStyle w:val="ListParagraph"/>
        <w:numPr>
          <w:ilvl w:val="0"/>
          <w:numId w:val="39"/>
        </w:numPr>
        <w:jc w:val="both"/>
        <w:rPr>
          <w:rFonts w:ascii="Avenir Next" w:hAnsi="Avenir Next" w:cs="Arial"/>
          <w:bCs/>
          <w:i/>
          <w:iCs/>
          <w:color w:val="808080" w:themeColor="background1" w:themeShade="80"/>
          <w:sz w:val="22"/>
          <w:szCs w:val="22"/>
          <w:lang w:val="en-GB"/>
        </w:rPr>
      </w:pPr>
      <w:r w:rsidRPr="003A0F1C">
        <w:rPr>
          <w:rFonts w:ascii="Avenir Next" w:hAnsi="Avenir Next" w:cs="Arial"/>
          <w:bCs/>
          <w:i/>
          <w:iCs/>
          <w:color w:val="808080" w:themeColor="background1" w:themeShade="80"/>
          <w:sz w:val="22"/>
          <w:szCs w:val="22"/>
          <w:lang w:val="en-GB"/>
        </w:rPr>
        <w:t xml:space="preserve">Shareholders voluntary winding up </w:t>
      </w:r>
    </w:p>
    <w:p w14:paraId="47EB0542" w14:textId="77777777" w:rsidR="00E03969" w:rsidRDefault="00E03969" w:rsidP="008065CE">
      <w:pPr>
        <w:jc w:val="both"/>
        <w:rPr>
          <w:rFonts w:ascii="Avenir Next" w:hAnsi="Avenir Next" w:cs="Arial"/>
          <w:bCs/>
          <w:color w:val="808080" w:themeColor="background1" w:themeShade="80"/>
          <w:sz w:val="22"/>
          <w:szCs w:val="22"/>
          <w:lang w:val="en-GB"/>
        </w:rPr>
      </w:pPr>
    </w:p>
    <w:p w14:paraId="36A44758" w14:textId="26AFF8DD" w:rsidR="008A35D4" w:rsidRDefault="003A0F1C" w:rsidP="008065CE">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A precondition to this type of winding up is that the directors must sign a declaration of solvency stating that the company will be able to pay all its debts including the cost of liquidation within 12 months of the commencement of liquidation. </w:t>
      </w:r>
    </w:p>
    <w:p w14:paraId="715B3917" w14:textId="77777777" w:rsidR="00A021A9" w:rsidRDefault="00A021A9" w:rsidP="008065CE">
      <w:pPr>
        <w:jc w:val="both"/>
        <w:rPr>
          <w:rFonts w:ascii="Avenir Next" w:hAnsi="Avenir Next" w:cs="Arial"/>
          <w:bCs/>
          <w:color w:val="808080" w:themeColor="background1" w:themeShade="80"/>
          <w:sz w:val="22"/>
          <w:szCs w:val="22"/>
          <w:lang w:val="en-GB"/>
        </w:rPr>
      </w:pPr>
    </w:p>
    <w:p w14:paraId="1BC958D8" w14:textId="1865DC94" w:rsidR="008D5DC2" w:rsidRDefault="006A5E37" w:rsidP="008065CE">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28 days prior to the passing of </w:t>
      </w:r>
      <w:r w:rsidR="00B3671D">
        <w:rPr>
          <w:rFonts w:ascii="Avenir Next" w:hAnsi="Avenir Next" w:cs="Arial"/>
          <w:bCs/>
          <w:color w:val="808080" w:themeColor="background1" w:themeShade="80"/>
          <w:sz w:val="22"/>
          <w:szCs w:val="22"/>
          <w:lang w:val="en-GB"/>
        </w:rPr>
        <w:t>a resolution by the shareholders to wind up, the directors</w:t>
      </w:r>
      <w:r w:rsidR="00AC46AC">
        <w:rPr>
          <w:rFonts w:ascii="Avenir Next" w:hAnsi="Avenir Next" w:cs="Arial"/>
          <w:bCs/>
          <w:color w:val="808080" w:themeColor="background1" w:themeShade="80"/>
          <w:sz w:val="22"/>
          <w:szCs w:val="22"/>
          <w:lang w:val="en-GB"/>
        </w:rPr>
        <w:t xml:space="preserve"> </w:t>
      </w:r>
      <w:r w:rsidR="00443A5D">
        <w:rPr>
          <w:rFonts w:ascii="Avenir Next" w:hAnsi="Avenir Next" w:cs="Arial"/>
          <w:bCs/>
          <w:color w:val="808080" w:themeColor="background1" w:themeShade="80"/>
          <w:sz w:val="22"/>
          <w:szCs w:val="22"/>
          <w:lang w:val="en-GB"/>
        </w:rPr>
        <w:t xml:space="preserve">must make a written declaration that the company will be able to pay all its debts within 12 months of the commencement of the liquidation. The declaration is to be accompanied by a statement of affairs showing the assets, </w:t>
      </w:r>
      <w:r w:rsidR="00A522A6">
        <w:rPr>
          <w:rFonts w:ascii="Avenir Next" w:hAnsi="Avenir Next" w:cs="Arial"/>
          <w:bCs/>
          <w:color w:val="808080" w:themeColor="background1" w:themeShade="80"/>
          <w:sz w:val="22"/>
          <w:szCs w:val="22"/>
          <w:lang w:val="en-GB"/>
        </w:rPr>
        <w:t>liabilities,</w:t>
      </w:r>
      <w:r w:rsidR="00443A5D">
        <w:rPr>
          <w:rFonts w:ascii="Avenir Next" w:hAnsi="Avenir Next" w:cs="Arial"/>
          <w:bCs/>
          <w:color w:val="808080" w:themeColor="background1" w:themeShade="80"/>
          <w:sz w:val="22"/>
          <w:szCs w:val="22"/>
          <w:lang w:val="en-GB"/>
        </w:rPr>
        <w:t xml:space="preserve"> and the estimated costs of the liquidation.  </w:t>
      </w:r>
      <w:r w:rsidR="00A522A6">
        <w:rPr>
          <w:rFonts w:ascii="Avenir Next" w:hAnsi="Avenir Next" w:cs="Arial"/>
          <w:bCs/>
          <w:color w:val="808080" w:themeColor="background1" w:themeShade="80"/>
          <w:sz w:val="22"/>
          <w:szCs w:val="22"/>
          <w:lang w:val="en-GB"/>
        </w:rPr>
        <w:t xml:space="preserve">The declaration </w:t>
      </w:r>
      <w:r w:rsidR="008A35D4">
        <w:rPr>
          <w:rFonts w:ascii="Avenir Next" w:hAnsi="Avenir Next" w:cs="Arial"/>
          <w:bCs/>
          <w:color w:val="808080" w:themeColor="background1" w:themeShade="80"/>
          <w:sz w:val="22"/>
          <w:szCs w:val="22"/>
          <w:lang w:val="en-GB"/>
        </w:rPr>
        <w:t xml:space="preserve">must be lodged with the Director of Insolvency Services </w:t>
      </w:r>
      <w:r w:rsidR="008D5DC2">
        <w:rPr>
          <w:rFonts w:ascii="Avenir Next" w:hAnsi="Avenir Next" w:cs="Arial"/>
          <w:bCs/>
          <w:color w:val="808080" w:themeColor="background1" w:themeShade="80"/>
          <w:sz w:val="22"/>
          <w:szCs w:val="22"/>
          <w:lang w:val="en-GB"/>
        </w:rPr>
        <w:t>before the notices for the shareholders meeting to pass the winding up resolution are sent</w:t>
      </w:r>
      <w:r w:rsidR="008542AF">
        <w:rPr>
          <w:rFonts w:ascii="Avenir Next" w:hAnsi="Avenir Next" w:cs="Arial"/>
          <w:bCs/>
          <w:color w:val="808080" w:themeColor="background1" w:themeShade="80"/>
          <w:sz w:val="22"/>
          <w:szCs w:val="22"/>
          <w:lang w:val="en-GB"/>
        </w:rPr>
        <w:t>. The winding up commences on the date of the resolution.</w:t>
      </w:r>
    </w:p>
    <w:p w14:paraId="4BF325C4" w14:textId="77777777" w:rsidR="008D5DC2" w:rsidRDefault="008D5DC2" w:rsidP="008065CE">
      <w:pPr>
        <w:jc w:val="both"/>
        <w:rPr>
          <w:rFonts w:ascii="Avenir Next" w:hAnsi="Avenir Next" w:cs="Arial"/>
          <w:bCs/>
          <w:color w:val="808080" w:themeColor="background1" w:themeShade="80"/>
          <w:sz w:val="22"/>
          <w:szCs w:val="22"/>
          <w:lang w:val="en-GB"/>
        </w:rPr>
      </w:pPr>
    </w:p>
    <w:p w14:paraId="48AD804B" w14:textId="3A9FC8ED" w:rsidR="002E564D" w:rsidRDefault="008D5DC2" w:rsidP="008065CE">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The shareholders must then pass</w:t>
      </w:r>
      <w:r w:rsidR="00AC46AC">
        <w:rPr>
          <w:rFonts w:ascii="Avenir Next" w:hAnsi="Avenir Next" w:cs="Arial"/>
          <w:bCs/>
          <w:color w:val="808080" w:themeColor="background1" w:themeShade="80"/>
          <w:sz w:val="22"/>
          <w:szCs w:val="22"/>
          <w:lang w:val="en-GB"/>
        </w:rPr>
        <w:t xml:space="preserve"> a resolution that the company be wound up</w:t>
      </w:r>
      <w:r w:rsidR="0067147B">
        <w:rPr>
          <w:rFonts w:ascii="Avenir Next" w:hAnsi="Avenir Next" w:cs="Arial"/>
          <w:bCs/>
          <w:color w:val="808080" w:themeColor="background1" w:themeShade="80"/>
          <w:sz w:val="22"/>
          <w:szCs w:val="22"/>
          <w:lang w:val="en-GB"/>
        </w:rPr>
        <w:t xml:space="preserve"> which resolution must be lodged with the Director of Insolvency Service within 7 days of its passing</w:t>
      </w:r>
      <w:r w:rsidR="006A6283">
        <w:rPr>
          <w:rFonts w:ascii="Avenir Next" w:hAnsi="Avenir Next" w:cs="Arial"/>
          <w:bCs/>
          <w:color w:val="808080" w:themeColor="background1" w:themeShade="80"/>
          <w:sz w:val="22"/>
          <w:szCs w:val="22"/>
          <w:lang w:val="en-GB"/>
        </w:rPr>
        <w:t xml:space="preserve"> and be published in the </w:t>
      </w:r>
      <w:r w:rsidR="002B17A1">
        <w:rPr>
          <w:rFonts w:ascii="Avenir Next" w:hAnsi="Avenir Next" w:cs="Arial"/>
          <w:bCs/>
          <w:color w:val="808080" w:themeColor="background1" w:themeShade="80"/>
          <w:sz w:val="22"/>
          <w:szCs w:val="22"/>
          <w:lang w:val="en-GB"/>
        </w:rPr>
        <w:t>Gazette and one daily newspaper within 10 days of the resolution</w:t>
      </w:r>
      <w:r w:rsidR="007949D5">
        <w:rPr>
          <w:rFonts w:ascii="Avenir Next" w:hAnsi="Avenir Next" w:cs="Arial"/>
          <w:bCs/>
          <w:color w:val="808080" w:themeColor="background1" w:themeShade="80"/>
          <w:sz w:val="22"/>
          <w:szCs w:val="22"/>
          <w:lang w:val="en-GB"/>
        </w:rPr>
        <w:t>.</w:t>
      </w:r>
      <w:r w:rsidR="009450AD">
        <w:rPr>
          <w:rFonts w:ascii="Avenir Next" w:hAnsi="Avenir Next" w:cs="Arial"/>
          <w:bCs/>
          <w:color w:val="808080" w:themeColor="background1" w:themeShade="80"/>
          <w:sz w:val="22"/>
          <w:szCs w:val="22"/>
          <w:lang w:val="en-GB"/>
        </w:rPr>
        <w:t xml:space="preserve"> </w:t>
      </w:r>
      <w:r w:rsidR="00963BFD">
        <w:rPr>
          <w:rFonts w:ascii="Avenir Next" w:hAnsi="Avenir Next" w:cs="Arial"/>
          <w:bCs/>
          <w:color w:val="808080" w:themeColor="background1" w:themeShade="80"/>
          <w:sz w:val="22"/>
          <w:szCs w:val="22"/>
          <w:lang w:val="en-GB"/>
        </w:rPr>
        <w:t xml:space="preserve">The </w:t>
      </w:r>
      <w:r w:rsidR="006761F4">
        <w:rPr>
          <w:rFonts w:ascii="Avenir Next" w:hAnsi="Avenir Next" w:cs="Arial"/>
          <w:bCs/>
          <w:color w:val="808080" w:themeColor="background1" w:themeShade="80"/>
          <w:sz w:val="22"/>
          <w:szCs w:val="22"/>
          <w:lang w:val="en-GB"/>
        </w:rPr>
        <w:t>director’s</w:t>
      </w:r>
      <w:r w:rsidR="00963BFD">
        <w:rPr>
          <w:rFonts w:ascii="Avenir Next" w:hAnsi="Avenir Next" w:cs="Arial"/>
          <w:bCs/>
          <w:color w:val="808080" w:themeColor="background1" w:themeShade="80"/>
          <w:sz w:val="22"/>
          <w:szCs w:val="22"/>
          <w:lang w:val="en-GB"/>
        </w:rPr>
        <w:t xml:space="preserve"> declaration must have been signed before the publication of the notices. </w:t>
      </w:r>
    </w:p>
    <w:p w14:paraId="36689147" w14:textId="77777777" w:rsidR="00CE0D57" w:rsidRDefault="00CE0D57" w:rsidP="008065CE">
      <w:pPr>
        <w:jc w:val="both"/>
        <w:rPr>
          <w:rFonts w:ascii="Avenir Next" w:hAnsi="Avenir Next" w:cs="Arial"/>
          <w:bCs/>
          <w:color w:val="808080" w:themeColor="background1" w:themeShade="80"/>
          <w:sz w:val="22"/>
          <w:szCs w:val="22"/>
          <w:lang w:val="en-GB"/>
        </w:rPr>
      </w:pPr>
    </w:p>
    <w:p w14:paraId="1B35E4C4" w14:textId="375E47F6" w:rsidR="00CE0D57" w:rsidRDefault="00F93406" w:rsidP="008065CE">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The </w:t>
      </w:r>
      <w:r w:rsidR="006761F4">
        <w:rPr>
          <w:rFonts w:ascii="Avenir Next" w:hAnsi="Avenir Next" w:cs="Arial"/>
          <w:bCs/>
          <w:color w:val="808080" w:themeColor="background1" w:themeShade="80"/>
          <w:sz w:val="22"/>
          <w:szCs w:val="22"/>
          <w:lang w:val="en-GB"/>
        </w:rPr>
        <w:t xml:space="preserve">shareholders meeting will then appoint a liquidator to wind up the affairs of the company and distribute the assets of the company. </w:t>
      </w:r>
      <w:r w:rsidR="00432A5B">
        <w:rPr>
          <w:rFonts w:ascii="Avenir Next" w:hAnsi="Avenir Next" w:cs="Arial"/>
          <w:bCs/>
          <w:color w:val="808080" w:themeColor="background1" w:themeShade="80"/>
          <w:sz w:val="22"/>
          <w:szCs w:val="22"/>
          <w:lang w:val="en-GB"/>
        </w:rPr>
        <w:t xml:space="preserve">If the liquidator is of the opinion that the company is insolvent, they will cause a meeting of creditors to be held and </w:t>
      </w:r>
      <w:r w:rsidR="00BF328F">
        <w:rPr>
          <w:rFonts w:ascii="Avenir Next" w:hAnsi="Avenir Next" w:cs="Arial"/>
          <w:bCs/>
          <w:color w:val="808080" w:themeColor="background1" w:themeShade="80"/>
          <w:sz w:val="22"/>
          <w:szCs w:val="22"/>
          <w:lang w:val="en-GB"/>
        </w:rPr>
        <w:t xml:space="preserve">the creditors may appoint another liquidator and the liquidation converts to a </w:t>
      </w:r>
      <w:r w:rsidR="0052783E">
        <w:rPr>
          <w:rFonts w:ascii="Avenir Next" w:hAnsi="Avenir Next" w:cs="Arial"/>
          <w:bCs/>
          <w:color w:val="808080" w:themeColor="background1" w:themeShade="80"/>
          <w:sz w:val="22"/>
          <w:szCs w:val="22"/>
          <w:lang w:val="en-GB"/>
        </w:rPr>
        <w:t xml:space="preserve">creditors’ </w:t>
      </w:r>
      <w:r w:rsidR="00BF328F">
        <w:rPr>
          <w:rFonts w:ascii="Avenir Next" w:hAnsi="Avenir Next" w:cs="Arial"/>
          <w:bCs/>
          <w:color w:val="808080" w:themeColor="background1" w:themeShade="80"/>
          <w:sz w:val="22"/>
          <w:szCs w:val="22"/>
          <w:lang w:val="en-GB"/>
        </w:rPr>
        <w:t xml:space="preserve">voluntary liquidation. </w:t>
      </w:r>
    </w:p>
    <w:p w14:paraId="1F7C3043" w14:textId="77777777" w:rsidR="0052783E" w:rsidRDefault="0052783E" w:rsidP="008065CE">
      <w:pPr>
        <w:jc w:val="both"/>
        <w:rPr>
          <w:rFonts w:ascii="Avenir Next" w:hAnsi="Avenir Next" w:cs="Arial"/>
          <w:bCs/>
          <w:color w:val="808080" w:themeColor="background1" w:themeShade="80"/>
          <w:sz w:val="22"/>
          <w:szCs w:val="22"/>
          <w:lang w:val="en-GB"/>
        </w:rPr>
      </w:pPr>
    </w:p>
    <w:p w14:paraId="0BAD8E3F" w14:textId="2E4C5989" w:rsidR="0052783E" w:rsidRDefault="00705505" w:rsidP="0052783E">
      <w:pPr>
        <w:pStyle w:val="ListParagraph"/>
        <w:numPr>
          <w:ilvl w:val="0"/>
          <w:numId w:val="39"/>
        </w:numPr>
        <w:jc w:val="both"/>
        <w:rPr>
          <w:rFonts w:ascii="Avenir Next" w:hAnsi="Avenir Next" w:cs="Arial"/>
          <w:bCs/>
          <w:i/>
          <w:iCs/>
          <w:color w:val="808080" w:themeColor="background1" w:themeShade="80"/>
          <w:sz w:val="22"/>
          <w:szCs w:val="22"/>
          <w:lang w:val="en-GB"/>
        </w:rPr>
      </w:pPr>
      <w:r w:rsidRPr="00705505">
        <w:rPr>
          <w:rFonts w:ascii="Avenir Next" w:hAnsi="Avenir Next" w:cs="Arial"/>
          <w:bCs/>
          <w:i/>
          <w:iCs/>
          <w:color w:val="808080" w:themeColor="background1" w:themeShade="80"/>
          <w:sz w:val="22"/>
          <w:szCs w:val="22"/>
          <w:lang w:val="en-GB"/>
        </w:rPr>
        <w:t>Creditors voluntary winding up</w:t>
      </w:r>
    </w:p>
    <w:p w14:paraId="01CE3F83" w14:textId="77777777" w:rsidR="00705505" w:rsidRDefault="00705505" w:rsidP="00705505">
      <w:pPr>
        <w:jc w:val="both"/>
        <w:rPr>
          <w:rFonts w:ascii="Avenir Next" w:hAnsi="Avenir Next" w:cs="Arial"/>
          <w:bCs/>
          <w:color w:val="808080" w:themeColor="background1" w:themeShade="80"/>
          <w:sz w:val="22"/>
          <w:szCs w:val="22"/>
          <w:lang w:val="en-GB"/>
        </w:rPr>
      </w:pPr>
    </w:p>
    <w:p w14:paraId="2289667D" w14:textId="27A37D04" w:rsidR="00CB5AC2" w:rsidRDefault="005437A9" w:rsidP="00705505">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This applies where a company is insolvent</w:t>
      </w:r>
      <w:r w:rsidR="00AD2FAD">
        <w:rPr>
          <w:rFonts w:ascii="Avenir Next" w:hAnsi="Avenir Next" w:cs="Arial"/>
          <w:bCs/>
          <w:color w:val="808080" w:themeColor="background1" w:themeShade="80"/>
          <w:sz w:val="22"/>
          <w:szCs w:val="22"/>
          <w:lang w:val="en-GB"/>
        </w:rPr>
        <w:t>. The shareholders shall pass a winding up resolution to commence the process followed by a meeting of creditors</w:t>
      </w:r>
      <w:r w:rsidR="00607440">
        <w:rPr>
          <w:rFonts w:ascii="Avenir Next" w:hAnsi="Avenir Next" w:cs="Arial"/>
          <w:bCs/>
          <w:color w:val="808080" w:themeColor="background1" w:themeShade="80"/>
          <w:sz w:val="22"/>
          <w:szCs w:val="22"/>
          <w:lang w:val="en-GB"/>
        </w:rPr>
        <w:t xml:space="preserve"> of the company to be summoned by the directors to pass the winding up resolution. </w:t>
      </w:r>
      <w:r w:rsidR="00AA407C">
        <w:rPr>
          <w:rFonts w:ascii="Avenir Next" w:hAnsi="Avenir Next" w:cs="Arial"/>
          <w:bCs/>
          <w:color w:val="808080" w:themeColor="background1" w:themeShade="80"/>
          <w:sz w:val="22"/>
          <w:szCs w:val="22"/>
          <w:lang w:val="en-GB"/>
        </w:rPr>
        <w:t xml:space="preserve">The winding up commences on the date of the resolution. </w:t>
      </w:r>
    </w:p>
    <w:p w14:paraId="4A618803" w14:textId="77777777" w:rsidR="00CB5AC2" w:rsidRDefault="00CB5AC2" w:rsidP="00705505">
      <w:pPr>
        <w:jc w:val="both"/>
        <w:rPr>
          <w:rFonts w:ascii="Avenir Next" w:hAnsi="Avenir Next" w:cs="Arial"/>
          <w:bCs/>
          <w:color w:val="808080" w:themeColor="background1" w:themeShade="80"/>
          <w:sz w:val="22"/>
          <w:szCs w:val="22"/>
          <w:lang w:val="en-GB"/>
        </w:rPr>
      </w:pPr>
    </w:p>
    <w:p w14:paraId="4883C977" w14:textId="0C2D8C06" w:rsidR="00705505" w:rsidRDefault="0061799D" w:rsidP="00705505">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The directors shall cause a </w:t>
      </w:r>
      <w:r w:rsidR="005D3CBB">
        <w:rPr>
          <w:rFonts w:ascii="Avenir Next" w:hAnsi="Avenir Next" w:cs="Arial"/>
          <w:bCs/>
          <w:color w:val="808080" w:themeColor="background1" w:themeShade="80"/>
          <w:sz w:val="22"/>
          <w:szCs w:val="22"/>
          <w:lang w:val="en-GB"/>
        </w:rPr>
        <w:t xml:space="preserve">notice of at least 7 days to be issued </w:t>
      </w:r>
      <w:r w:rsidR="001D2FF3">
        <w:rPr>
          <w:rFonts w:ascii="Avenir Next" w:hAnsi="Avenir Next" w:cs="Arial"/>
          <w:bCs/>
          <w:color w:val="808080" w:themeColor="background1" w:themeShade="80"/>
          <w:sz w:val="22"/>
          <w:szCs w:val="22"/>
          <w:lang w:val="en-GB"/>
        </w:rPr>
        <w:t xml:space="preserve">to creditors. The notice should be accompanied by </w:t>
      </w:r>
      <w:r w:rsidR="00954F44">
        <w:rPr>
          <w:rFonts w:ascii="Avenir Next" w:hAnsi="Avenir Next" w:cs="Arial"/>
          <w:bCs/>
          <w:color w:val="808080" w:themeColor="background1" w:themeShade="80"/>
          <w:sz w:val="22"/>
          <w:szCs w:val="22"/>
          <w:lang w:val="en-GB"/>
        </w:rPr>
        <w:t>a statement showing the names of all creditors</w:t>
      </w:r>
      <w:r w:rsidR="00C166EB">
        <w:rPr>
          <w:rFonts w:ascii="Avenir Next" w:hAnsi="Avenir Next" w:cs="Arial"/>
          <w:bCs/>
          <w:color w:val="808080" w:themeColor="background1" w:themeShade="80"/>
          <w:sz w:val="22"/>
          <w:szCs w:val="22"/>
          <w:lang w:val="en-GB"/>
        </w:rPr>
        <w:t xml:space="preserve"> and amounts of their claims. The notice must be advertised in one daily newspaper </w:t>
      </w:r>
      <w:r w:rsidR="006E0C52">
        <w:rPr>
          <w:rFonts w:ascii="Avenir Next" w:hAnsi="Avenir Next" w:cs="Arial"/>
          <w:bCs/>
          <w:color w:val="808080" w:themeColor="background1" w:themeShade="80"/>
          <w:sz w:val="22"/>
          <w:szCs w:val="22"/>
          <w:lang w:val="en-GB"/>
        </w:rPr>
        <w:t xml:space="preserve">at least 7 days before the meeting. </w:t>
      </w:r>
    </w:p>
    <w:p w14:paraId="0796A38A" w14:textId="77777777" w:rsidR="004C6A1D" w:rsidRDefault="004C6A1D" w:rsidP="00705505">
      <w:pPr>
        <w:jc w:val="both"/>
        <w:rPr>
          <w:rFonts w:ascii="Avenir Next" w:hAnsi="Avenir Next" w:cs="Arial"/>
          <w:bCs/>
          <w:color w:val="808080" w:themeColor="background1" w:themeShade="80"/>
          <w:sz w:val="22"/>
          <w:szCs w:val="22"/>
          <w:lang w:val="en-GB"/>
        </w:rPr>
      </w:pPr>
    </w:p>
    <w:p w14:paraId="360D6A67" w14:textId="3B3DC51C" w:rsidR="004C6A1D" w:rsidRDefault="004C6A1D" w:rsidP="00705505">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At the meeting of creditors, the creditors may nominate </w:t>
      </w:r>
      <w:r w:rsidR="001C475A">
        <w:rPr>
          <w:rFonts w:ascii="Avenir Next" w:hAnsi="Avenir Next" w:cs="Arial"/>
          <w:bCs/>
          <w:color w:val="808080" w:themeColor="background1" w:themeShade="80"/>
          <w:sz w:val="22"/>
          <w:szCs w:val="22"/>
          <w:lang w:val="en-GB"/>
        </w:rPr>
        <w:t xml:space="preserve">a liquidator, and if their nominee is different from the director’s nominee then </w:t>
      </w:r>
      <w:r w:rsidR="00425085">
        <w:rPr>
          <w:rFonts w:ascii="Avenir Next" w:hAnsi="Avenir Next" w:cs="Arial"/>
          <w:bCs/>
          <w:color w:val="808080" w:themeColor="background1" w:themeShade="80"/>
          <w:sz w:val="22"/>
          <w:szCs w:val="22"/>
          <w:lang w:val="en-GB"/>
        </w:rPr>
        <w:t xml:space="preserve">the nominee of the creditors shall be the liquidator. </w:t>
      </w:r>
    </w:p>
    <w:p w14:paraId="62A864F9" w14:textId="77777777" w:rsidR="00EF16AF" w:rsidRDefault="00EF16AF" w:rsidP="00705505">
      <w:pPr>
        <w:jc w:val="both"/>
        <w:rPr>
          <w:rFonts w:ascii="Avenir Next" w:hAnsi="Avenir Next" w:cs="Arial"/>
          <w:bCs/>
          <w:color w:val="808080" w:themeColor="background1" w:themeShade="80"/>
          <w:sz w:val="22"/>
          <w:szCs w:val="22"/>
          <w:lang w:val="en-GB"/>
        </w:rPr>
      </w:pPr>
    </w:p>
    <w:p w14:paraId="52E2B7EB" w14:textId="5E8E3DA7" w:rsidR="00EF16AF" w:rsidRDefault="00EF16AF" w:rsidP="00705505">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The liquidator shall then proceed to </w:t>
      </w:r>
      <w:r w:rsidR="002A4C2C">
        <w:rPr>
          <w:rFonts w:ascii="Avenir Next" w:hAnsi="Avenir Next" w:cs="Arial"/>
          <w:bCs/>
          <w:color w:val="808080" w:themeColor="background1" w:themeShade="80"/>
          <w:sz w:val="22"/>
          <w:szCs w:val="22"/>
          <w:lang w:val="en-GB"/>
        </w:rPr>
        <w:t xml:space="preserve">carry out the winding up of the affairs of the company and make a distribution to creditors from the realisation of available assets of the company. </w:t>
      </w:r>
    </w:p>
    <w:p w14:paraId="5DFE6DB0" w14:textId="77777777" w:rsidR="002A4C2C" w:rsidRDefault="002A4C2C" w:rsidP="00705505">
      <w:pPr>
        <w:jc w:val="both"/>
        <w:rPr>
          <w:rFonts w:ascii="Avenir Next" w:hAnsi="Avenir Next" w:cs="Arial"/>
          <w:bCs/>
          <w:color w:val="808080" w:themeColor="background1" w:themeShade="80"/>
          <w:sz w:val="22"/>
          <w:szCs w:val="22"/>
          <w:lang w:val="en-GB"/>
        </w:rPr>
      </w:pPr>
    </w:p>
    <w:p w14:paraId="4098B3EA" w14:textId="16B794BB" w:rsidR="002A4C2C" w:rsidRPr="00161ED7" w:rsidRDefault="002A4C2C" w:rsidP="002A4C2C">
      <w:pPr>
        <w:pStyle w:val="ListParagraph"/>
        <w:numPr>
          <w:ilvl w:val="0"/>
          <w:numId w:val="39"/>
        </w:numPr>
        <w:jc w:val="both"/>
        <w:rPr>
          <w:rFonts w:ascii="Avenir Next" w:hAnsi="Avenir Next" w:cs="Arial"/>
          <w:bCs/>
          <w:i/>
          <w:iCs/>
          <w:color w:val="808080" w:themeColor="background1" w:themeShade="80"/>
          <w:sz w:val="22"/>
          <w:szCs w:val="22"/>
          <w:lang w:val="en-GB"/>
        </w:rPr>
      </w:pPr>
      <w:r w:rsidRPr="00161ED7">
        <w:rPr>
          <w:rFonts w:ascii="Avenir Next" w:hAnsi="Avenir Next" w:cs="Arial"/>
          <w:bCs/>
          <w:i/>
          <w:iCs/>
          <w:color w:val="808080" w:themeColor="background1" w:themeShade="80"/>
          <w:sz w:val="22"/>
          <w:szCs w:val="22"/>
          <w:lang w:val="en-GB"/>
        </w:rPr>
        <w:t>Liquidat</w:t>
      </w:r>
      <w:r w:rsidR="00161ED7" w:rsidRPr="00161ED7">
        <w:rPr>
          <w:rFonts w:ascii="Avenir Next" w:hAnsi="Avenir Next" w:cs="Arial"/>
          <w:bCs/>
          <w:i/>
          <w:iCs/>
          <w:color w:val="808080" w:themeColor="background1" w:themeShade="80"/>
          <w:sz w:val="22"/>
          <w:szCs w:val="22"/>
          <w:lang w:val="en-GB"/>
        </w:rPr>
        <w:t>ion passed by resolution of creditors at watershed meeting</w:t>
      </w:r>
      <w:r w:rsidR="005641E6">
        <w:rPr>
          <w:rFonts w:ascii="Avenir Next" w:hAnsi="Avenir Next" w:cs="Arial"/>
          <w:bCs/>
          <w:i/>
          <w:iCs/>
          <w:color w:val="808080" w:themeColor="background1" w:themeShade="80"/>
          <w:sz w:val="22"/>
          <w:szCs w:val="22"/>
          <w:lang w:val="en-GB"/>
        </w:rPr>
        <w:t xml:space="preserve">. </w:t>
      </w:r>
    </w:p>
    <w:p w14:paraId="04EF004D" w14:textId="77777777" w:rsidR="00161ED7" w:rsidRDefault="00161ED7" w:rsidP="00161ED7">
      <w:pPr>
        <w:jc w:val="both"/>
        <w:rPr>
          <w:rFonts w:ascii="Avenir Next" w:hAnsi="Avenir Next" w:cs="Arial"/>
          <w:bCs/>
          <w:color w:val="808080" w:themeColor="background1" w:themeShade="80"/>
          <w:sz w:val="22"/>
          <w:szCs w:val="22"/>
          <w:lang w:val="en-GB"/>
        </w:rPr>
      </w:pPr>
    </w:p>
    <w:p w14:paraId="763FE260" w14:textId="4DB5617E" w:rsidR="00161ED7" w:rsidRPr="00161ED7" w:rsidRDefault="00161ED7" w:rsidP="00161ED7">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Where the creditors of a company pass a resolution at a watershed meeting that the company be wound up, the </w:t>
      </w:r>
      <w:r w:rsidR="002F7DD7">
        <w:rPr>
          <w:rFonts w:ascii="Avenir Next" w:hAnsi="Avenir Next" w:cs="Arial"/>
          <w:bCs/>
          <w:color w:val="808080" w:themeColor="background1" w:themeShade="80"/>
          <w:sz w:val="22"/>
          <w:szCs w:val="22"/>
          <w:lang w:val="en-GB"/>
        </w:rPr>
        <w:t xml:space="preserve">company will be wound up </w:t>
      </w:r>
      <w:r w:rsidR="0044550F">
        <w:rPr>
          <w:rFonts w:ascii="Avenir Next" w:hAnsi="Avenir Next" w:cs="Arial"/>
          <w:bCs/>
          <w:color w:val="808080" w:themeColor="background1" w:themeShade="80"/>
          <w:sz w:val="22"/>
          <w:szCs w:val="22"/>
          <w:lang w:val="en-GB"/>
        </w:rPr>
        <w:t xml:space="preserve">following the steps in (c) above. </w:t>
      </w:r>
    </w:p>
    <w:p w14:paraId="0329004E" w14:textId="77777777" w:rsidR="001A297B" w:rsidRDefault="001A297B" w:rsidP="008065CE">
      <w:pPr>
        <w:jc w:val="both"/>
        <w:rPr>
          <w:rFonts w:ascii="Avenir Next" w:hAnsi="Avenir Next" w:cs="Arial"/>
          <w:sz w:val="22"/>
          <w:szCs w:val="22"/>
          <w:shd w:val="clear" w:color="auto" w:fill="FFFFFF"/>
          <w:lang w:val="en-GB"/>
        </w:rPr>
      </w:pPr>
    </w:p>
    <w:p w14:paraId="0374BFC6" w14:textId="77777777" w:rsidR="001A297B" w:rsidRDefault="001A297B" w:rsidP="008065CE">
      <w:pPr>
        <w:jc w:val="both"/>
        <w:rPr>
          <w:rFonts w:ascii="Avenir Next" w:hAnsi="Avenir Next" w:cs="Arial"/>
          <w:sz w:val="22"/>
          <w:szCs w:val="22"/>
          <w:shd w:val="clear" w:color="auto" w:fill="FFFFFF"/>
          <w:lang w:val="en-GB"/>
        </w:rPr>
      </w:pPr>
    </w:p>
    <w:p w14:paraId="2C19E386" w14:textId="77777777" w:rsidR="001A297B" w:rsidRDefault="001A297B" w:rsidP="008065CE">
      <w:pPr>
        <w:jc w:val="both"/>
        <w:rPr>
          <w:rFonts w:ascii="Avenir Next" w:hAnsi="Avenir Next" w:cs="Arial"/>
          <w:sz w:val="22"/>
          <w:szCs w:val="22"/>
          <w:shd w:val="clear" w:color="auto" w:fill="FFFFFF"/>
          <w:lang w:val="en-GB"/>
        </w:rPr>
      </w:pPr>
    </w:p>
    <w:p w14:paraId="71A64462" w14:textId="77777777" w:rsidR="001A297B" w:rsidRPr="005965BF" w:rsidRDefault="001A297B"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lastRenderedPageBreak/>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151DC290" w14:textId="2CED76CF" w:rsidR="00033E87" w:rsidRPr="00033E87" w:rsidRDefault="00033E87" w:rsidP="00033E87">
      <w:pPr>
        <w:jc w:val="both"/>
        <w:rPr>
          <w:rFonts w:ascii="Avenir Next" w:hAnsi="Avenir Next" w:cs="Arial"/>
          <w:sz w:val="22"/>
          <w:szCs w:val="22"/>
          <w:lang w:val="en-GB"/>
        </w:rPr>
      </w:pPr>
      <w:r w:rsidRPr="00033E87">
        <w:rPr>
          <w:rFonts w:ascii="Avenir Next" w:hAnsi="Avenir Next" w:cs="Arial"/>
          <w:sz w:val="22"/>
          <w:szCs w:val="22"/>
          <w:lang w:val="en-GB"/>
        </w:rPr>
        <w:t>XYZ Trading Lt</w:t>
      </w:r>
      <w:r w:rsidR="00C66866">
        <w:rPr>
          <w:rFonts w:ascii="Avenir Next" w:hAnsi="Avenir Next" w:cs="Arial"/>
          <w:sz w:val="22"/>
          <w:szCs w:val="22"/>
          <w:lang w:val="en-GB"/>
        </w:rPr>
        <w:t>d</w:t>
      </w:r>
      <w:r w:rsidRPr="00033E87">
        <w:rPr>
          <w:rFonts w:ascii="Avenir Next" w:hAnsi="Avenir Next" w:cs="Arial"/>
          <w:sz w:val="22"/>
          <w:szCs w:val="22"/>
          <w:lang w:val="en-GB"/>
        </w:rPr>
        <w:t xml:space="preserve"> is a company engaged in importing and distributing electronic goods in Mauritius. The company has been facing financial difficulties for several months, struggling to meet its obligations to creditors. Among its creditors is ABC Suppliers Ltd, a supplier of electronic components.</w:t>
      </w:r>
    </w:p>
    <w:p w14:paraId="31BDD712" w14:textId="77777777" w:rsidR="00033E87" w:rsidRPr="00033E87" w:rsidRDefault="00033E87" w:rsidP="00033E87">
      <w:pPr>
        <w:jc w:val="both"/>
        <w:rPr>
          <w:rFonts w:ascii="Avenir Next" w:hAnsi="Avenir Next" w:cs="Arial"/>
          <w:sz w:val="22"/>
          <w:szCs w:val="22"/>
          <w:lang w:val="en-GB"/>
        </w:rPr>
      </w:pPr>
    </w:p>
    <w:p w14:paraId="67011CC0" w14:textId="62165356" w:rsidR="00C66866" w:rsidRDefault="000241B5" w:rsidP="001F2E6D">
      <w:pPr>
        <w:jc w:val="both"/>
        <w:rPr>
          <w:rFonts w:ascii="Avenir Next" w:hAnsi="Avenir Next" w:cs="Arial"/>
          <w:sz w:val="22"/>
          <w:szCs w:val="22"/>
          <w:lang w:val="en-GB"/>
        </w:rPr>
      </w:pPr>
      <w:r>
        <w:rPr>
          <w:rFonts w:ascii="Avenir Next" w:hAnsi="Avenir Next" w:cs="Arial"/>
          <w:sz w:val="22"/>
          <w:szCs w:val="22"/>
          <w:lang w:val="en-GB"/>
        </w:rPr>
        <w:t xml:space="preserve">In April 2023, </w:t>
      </w:r>
      <w:proofErr w:type="gramStart"/>
      <w:r>
        <w:rPr>
          <w:rFonts w:ascii="Avenir Next" w:hAnsi="Avenir Next" w:cs="Arial"/>
          <w:sz w:val="22"/>
          <w:szCs w:val="22"/>
          <w:lang w:val="en-GB"/>
        </w:rPr>
        <w:t>i</w:t>
      </w:r>
      <w:r w:rsidR="00033E87" w:rsidRPr="00033E87">
        <w:rPr>
          <w:rFonts w:ascii="Avenir Next" w:hAnsi="Avenir Next" w:cs="Arial"/>
          <w:sz w:val="22"/>
          <w:szCs w:val="22"/>
          <w:lang w:val="en-GB"/>
        </w:rPr>
        <w:t>n an attempt to</w:t>
      </w:r>
      <w:proofErr w:type="gramEnd"/>
      <w:r w:rsidR="00033E87" w:rsidRPr="00033E87">
        <w:rPr>
          <w:rFonts w:ascii="Avenir Next" w:hAnsi="Avenir Next" w:cs="Arial"/>
          <w:sz w:val="22"/>
          <w:szCs w:val="22"/>
          <w:lang w:val="en-GB"/>
        </w:rPr>
        <w:t xml:space="preserve"> address its financial woes, XYZ Trading Ltd</w:t>
      </w:r>
      <w:r>
        <w:rPr>
          <w:rFonts w:ascii="Avenir Next" w:hAnsi="Avenir Next" w:cs="Arial"/>
          <w:sz w:val="22"/>
          <w:szCs w:val="22"/>
          <w:lang w:val="en-GB"/>
        </w:rPr>
        <w:t xml:space="preserve"> </w:t>
      </w:r>
      <w:r w:rsidR="00033E87" w:rsidRPr="00033E87">
        <w:rPr>
          <w:rFonts w:ascii="Avenir Next" w:hAnsi="Avenir Next" w:cs="Arial"/>
          <w:sz w:val="22"/>
          <w:szCs w:val="22"/>
          <w:lang w:val="en-GB"/>
        </w:rPr>
        <w:t xml:space="preserve">makes a significant payment of </w:t>
      </w:r>
      <w:r w:rsidR="00C66866">
        <w:rPr>
          <w:rFonts w:ascii="Avenir Next" w:hAnsi="Avenir Next" w:cs="Arial"/>
          <w:sz w:val="22"/>
          <w:szCs w:val="22"/>
          <w:lang w:val="en-GB"/>
        </w:rPr>
        <w:t>MUR</w:t>
      </w:r>
      <w:r w:rsidR="00033E87" w:rsidRPr="00033E87">
        <w:rPr>
          <w:rFonts w:ascii="Avenir Next" w:hAnsi="Avenir Next" w:cs="Arial"/>
          <w:sz w:val="22"/>
          <w:szCs w:val="22"/>
          <w:lang w:val="en-GB"/>
        </w:rPr>
        <w:t xml:space="preserve"> 300,000 to ABC Suppliers Ltd</w:t>
      </w:r>
      <w:r>
        <w:rPr>
          <w:rFonts w:ascii="Avenir Next" w:hAnsi="Avenir Next" w:cs="Arial"/>
          <w:sz w:val="22"/>
          <w:szCs w:val="22"/>
          <w:lang w:val="en-GB"/>
        </w:rPr>
        <w:t>, an unsecured creditor.</w:t>
      </w:r>
      <w:r w:rsidR="00033E87" w:rsidRPr="00033E87">
        <w:rPr>
          <w:rFonts w:ascii="Avenir Next" w:hAnsi="Avenir Next" w:cs="Arial"/>
          <w:sz w:val="22"/>
          <w:szCs w:val="22"/>
          <w:lang w:val="en-GB"/>
        </w:rPr>
        <w:t xml:space="preserve"> At the time of the payment, XYZ Trading Ltd owed ABC Suppliers Ltd</w:t>
      </w:r>
      <w:r w:rsidR="00C66866">
        <w:rPr>
          <w:rFonts w:ascii="Avenir Next" w:hAnsi="Avenir Next" w:cs="Arial"/>
          <w:sz w:val="22"/>
          <w:szCs w:val="22"/>
          <w:lang w:val="en-GB"/>
        </w:rPr>
        <w:t xml:space="preserve"> </w:t>
      </w:r>
      <w:r w:rsidR="00033E87" w:rsidRPr="00033E87">
        <w:rPr>
          <w:rFonts w:ascii="Avenir Next" w:hAnsi="Avenir Next" w:cs="Arial"/>
          <w:sz w:val="22"/>
          <w:szCs w:val="22"/>
          <w:lang w:val="en-GB"/>
        </w:rPr>
        <w:t xml:space="preserve">a total of </w:t>
      </w:r>
      <w:r w:rsidR="00C66866">
        <w:rPr>
          <w:rFonts w:ascii="Avenir Next" w:hAnsi="Avenir Next" w:cs="Arial"/>
          <w:sz w:val="22"/>
          <w:szCs w:val="22"/>
          <w:lang w:val="en-GB"/>
        </w:rPr>
        <w:t>MUR</w:t>
      </w:r>
      <w:r w:rsidR="00033E87" w:rsidRPr="00033E87">
        <w:rPr>
          <w:rFonts w:ascii="Avenir Next" w:hAnsi="Avenir Next" w:cs="Arial"/>
          <w:sz w:val="22"/>
          <w:szCs w:val="22"/>
          <w:lang w:val="en-GB"/>
        </w:rPr>
        <w:t xml:space="preserve"> 500,000.</w:t>
      </w:r>
      <w:r>
        <w:rPr>
          <w:rFonts w:ascii="Avenir Next" w:hAnsi="Avenir Next" w:cs="Arial"/>
          <w:sz w:val="22"/>
          <w:szCs w:val="22"/>
          <w:lang w:val="en-GB"/>
        </w:rPr>
        <w:t xml:space="preserve"> </w:t>
      </w:r>
      <w:r w:rsidR="00033E87" w:rsidRPr="00033E87">
        <w:rPr>
          <w:rFonts w:ascii="Avenir Next" w:hAnsi="Avenir Next" w:cs="Arial"/>
          <w:sz w:val="22"/>
          <w:szCs w:val="22"/>
          <w:lang w:val="en-GB"/>
        </w:rPr>
        <w:t xml:space="preserve">The company's financial condition continues to deteriorate and </w:t>
      </w:r>
      <w:r w:rsidR="00135011">
        <w:rPr>
          <w:rFonts w:ascii="Avenir Next" w:hAnsi="Avenir Next" w:cs="Arial"/>
          <w:sz w:val="22"/>
          <w:szCs w:val="22"/>
          <w:lang w:val="en-GB"/>
        </w:rPr>
        <w:t>three</w:t>
      </w:r>
      <w:r>
        <w:rPr>
          <w:rFonts w:ascii="Avenir Next" w:hAnsi="Avenir Next" w:cs="Arial"/>
          <w:sz w:val="22"/>
          <w:szCs w:val="22"/>
          <w:lang w:val="en-GB"/>
        </w:rPr>
        <w:t xml:space="preserve"> months later </w:t>
      </w:r>
      <w:r w:rsidR="00033E87" w:rsidRPr="00033E87">
        <w:rPr>
          <w:rFonts w:ascii="Avenir Next" w:hAnsi="Avenir Next" w:cs="Arial"/>
          <w:sz w:val="22"/>
          <w:szCs w:val="22"/>
          <w:lang w:val="en-GB"/>
        </w:rPr>
        <w:t xml:space="preserve">XYZ Trading Ltd </w:t>
      </w:r>
      <w:r>
        <w:rPr>
          <w:rFonts w:ascii="Avenir Next" w:hAnsi="Avenir Next" w:cs="Arial"/>
          <w:sz w:val="22"/>
          <w:szCs w:val="22"/>
          <w:lang w:val="en-GB"/>
        </w:rPr>
        <w:t>is eventually placed in liquidation</w:t>
      </w:r>
      <w:r w:rsidR="00033E87" w:rsidRPr="00033E87">
        <w:rPr>
          <w:rFonts w:ascii="Avenir Next" w:hAnsi="Avenir Next" w:cs="Arial"/>
          <w:sz w:val="22"/>
          <w:szCs w:val="22"/>
          <w:lang w:val="en-GB"/>
        </w:rPr>
        <w:t xml:space="preserve">. </w:t>
      </w:r>
      <w:r>
        <w:rPr>
          <w:rFonts w:ascii="Avenir Next" w:hAnsi="Avenir Next" w:cs="Arial"/>
          <w:sz w:val="22"/>
          <w:szCs w:val="22"/>
          <w:lang w:val="en-GB"/>
        </w:rPr>
        <w:t xml:space="preserve">The liquidator of </w:t>
      </w:r>
      <w:r w:rsidR="00135011" w:rsidRPr="00033E87">
        <w:rPr>
          <w:rFonts w:ascii="Avenir Next" w:hAnsi="Avenir Next" w:cs="Arial"/>
          <w:sz w:val="22"/>
          <w:szCs w:val="22"/>
          <w:lang w:val="en-GB"/>
        </w:rPr>
        <w:t xml:space="preserve">XYZ Trading Ltd </w:t>
      </w:r>
      <w:r>
        <w:rPr>
          <w:rFonts w:ascii="Avenir Next" w:hAnsi="Avenir Next" w:cs="Arial"/>
          <w:sz w:val="22"/>
          <w:szCs w:val="22"/>
          <w:lang w:val="en-GB"/>
        </w:rPr>
        <w:t xml:space="preserve">has appointed you to advise on the transaction made between the company and ABC Suppliers Ltd. </w:t>
      </w:r>
    </w:p>
    <w:p w14:paraId="4229CF2F" w14:textId="77777777" w:rsidR="00C66866" w:rsidRDefault="00C66866" w:rsidP="001F2E6D">
      <w:pPr>
        <w:jc w:val="both"/>
        <w:rPr>
          <w:rFonts w:ascii="Avenir Next" w:hAnsi="Avenir Next" w:cs="Arial"/>
          <w:sz w:val="22"/>
          <w:szCs w:val="22"/>
          <w:lang w:val="en-GB"/>
        </w:rPr>
      </w:pPr>
    </w:p>
    <w:p w14:paraId="4CCF68AA" w14:textId="085DC35D" w:rsidR="008E73F9" w:rsidRDefault="001F2E6D" w:rsidP="005071B7">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w:t>
      </w:r>
      <w:r w:rsidR="00135011">
        <w:rPr>
          <w:rFonts w:ascii="Avenir Next" w:hAnsi="Avenir Next" w:cs="Arial"/>
          <w:sz w:val="22"/>
          <w:szCs w:val="22"/>
          <w:lang w:val="en-GB"/>
        </w:rPr>
        <w:t xml:space="preserve"> 2009</w:t>
      </w:r>
      <w:r w:rsidRPr="005965BF">
        <w:rPr>
          <w:rFonts w:ascii="Avenir Next" w:hAnsi="Avenir Next" w:cs="Arial"/>
          <w:sz w:val="22"/>
          <w:szCs w:val="22"/>
          <w:lang w:val="en-GB"/>
        </w:rPr>
        <w:t xml:space="preserve">, </w:t>
      </w:r>
      <w:r w:rsidR="000241B5">
        <w:rPr>
          <w:rFonts w:ascii="Avenir Next" w:hAnsi="Avenir Next" w:cs="Arial"/>
          <w:sz w:val="22"/>
          <w:szCs w:val="22"/>
          <w:lang w:val="en-GB"/>
        </w:rPr>
        <w:t>describe the</w:t>
      </w:r>
      <w:r w:rsidR="00764EA5" w:rsidRPr="005965BF">
        <w:rPr>
          <w:rFonts w:ascii="Avenir Next" w:hAnsi="Avenir Next" w:cs="Arial"/>
          <w:sz w:val="22"/>
          <w:szCs w:val="22"/>
          <w:lang w:val="en-GB"/>
        </w:rPr>
        <w:t xml:space="preserve"> </w:t>
      </w:r>
      <w:r w:rsidR="000241B5">
        <w:rPr>
          <w:rFonts w:ascii="Avenir Next" w:hAnsi="Avenir Next" w:cs="Arial"/>
          <w:sz w:val="22"/>
          <w:szCs w:val="22"/>
          <w:lang w:val="en-GB"/>
        </w:rPr>
        <w:t xml:space="preserve">option available to the liquidator and the procedure to recover the sum of </w:t>
      </w:r>
      <w:r w:rsidR="00C66866">
        <w:rPr>
          <w:rFonts w:ascii="Avenir Next" w:hAnsi="Avenir Next" w:cs="Arial"/>
          <w:sz w:val="22"/>
          <w:szCs w:val="22"/>
          <w:lang w:val="en-GB"/>
        </w:rPr>
        <w:t>MUR</w:t>
      </w:r>
      <w:r w:rsidR="000241B5">
        <w:rPr>
          <w:rFonts w:ascii="Avenir Next" w:hAnsi="Avenir Next" w:cs="Arial"/>
          <w:sz w:val="22"/>
          <w:szCs w:val="22"/>
          <w:lang w:val="en-GB"/>
        </w:rPr>
        <w:t xml:space="preserve"> 300,000 paid to ABC Suppliers Ltd. </w:t>
      </w:r>
    </w:p>
    <w:p w14:paraId="2BFDFC1E" w14:textId="77777777" w:rsidR="002938DD" w:rsidRDefault="002938DD" w:rsidP="005071B7">
      <w:pPr>
        <w:jc w:val="both"/>
        <w:rPr>
          <w:rFonts w:ascii="Avenir Next" w:hAnsi="Avenir Next" w:cs="Arial"/>
          <w:sz w:val="22"/>
          <w:szCs w:val="22"/>
          <w:lang w:val="en-GB"/>
        </w:rPr>
      </w:pPr>
    </w:p>
    <w:p w14:paraId="10EC6727" w14:textId="7EAC3509" w:rsidR="002938DD" w:rsidRDefault="002938DD" w:rsidP="005071B7">
      <w:pPr>
        <w:jc w:val="both"/>
        <w:rPr>
          <w:rFonts w:ascii="Avenir Next" w:hAnsi="Avenir Next" w:cs="Arial"/>
          <w:bCs/>
          <w:color w:val="808080" w:themeColor="background1" w:themeShade="80"/>
          <w:sz w:val="22"/>
          <w:szCs w:val="22"/>
          <w:lang w:val="en-GB"/>
        </w:rPr>
      </w:pPr>
      <w:r w:rsidRPr="00AB1223">
        <w:rPr>
          <w:rFonts w:ascii="Avenir Next" w:hAnsi="Avenir Next" w:cs="Arial"/>
          <w:bCs/>
          <w:color w:val="808080" w:themeColor="background1" w:themeShade="80"/>
          <w:sz w:val="22"/>
          <w:szCs w:val="22"/>
          <w:lang w:val="en-GB"/>
        </w:rPr>
        <w:t xml:space="preserve">In the case study above, the provisions of </w:t>
      </w:r>
      <w:r w:rsidR="00AB1223" w:rsidRPr="00AB1223">
        <w:rPr>
          <w:rFonts w:ascii="Avenir Next" w:hAnsi="Avenir Next" w:cs="Arial"/>
          <w:bCs/>
          <w:color w:val="808080" w:themeColor="background1" w:themeShade="80"/>
          <w:sz w:val="22"/>
          <w:szCs w:val="22"/>
          <w:lang w:val="en-GB"/>
        </w:rPr>
        <w:t xml:space="preserve">Section 313 of the Insolvency Act 2009 will apply as relates to voidable preferences and the power of court to set aside the same. </w:t>
      </w:r>
    </w:p>
    <w:p w14:paraId="0BB4AA23" w14:textId="77777777" w:rsidR="00507429" w:rsidRDefault="00507429" w:rsidP="005071B7">
      <w:pPr>
        <w:jc w:val="both"/>
        <w:rPr>
          <w:rFonts w:ascii="Avenir Next" w:hAnsi="Avenir Next" w:cs="Arial"/>
          <w:bCs/>
          <w:color w:val="808080" w:themeColor="background1" w:themeShade="80"/>
          <w:sz w:val="22"/>
          <w:szCs w:val="22"/>
          <w:lang w:val="en-GB"/>
        </w:rPr>
      </w:pPr>
    </w:p>
    <w:p w14:paraId="01A73B93" w14:textId="37F86B49" w:rsidR="00507429" w:rsidRDefault="00507429" w:rsidP="005071B7">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A voidable preference is defined under </w:t>
      </w:r>
      <w:r w:rsidR="009C539A">
        <w:rPr>
          <w:rFonts w:ascii="Avenir Next" w:hAnsi="Avenir Next" w:cs="Arial"/>
          <w:bCs/>
          <w:color w:val="808080" w:themeColor="background1" w:themeShade="80"/>
          <w:sz w:val="22"/>
          <w:szCs w:val="22"/>
          <w:lang w:val="en-GB"/>
        </w:rPr>
        <w:t xml:space="preserve">Section 313(2) of </w:t>
      </w:r>
      <w:r>
        <w:rPr>
          <w:rFonts w:ascii="Avenir Next" w:hAnsi="Avenir Next" w:cs="Arial"/>
          <w:bCs/>
          <w:color w:val="808080" w:themeColor="background1" w:themeShade="80"/>
          <w:sz w:val="22"/>
          <w:szCs w:val="22"/>
          <w:lang w:val="en-GB"/>
        </w:rPr>
        <w:t xml:space="preserve">the Act </w:t>
      </w:r>
      <w:r w:rsidR="002F24CF">
        <w:rPr>
          <w:rFonts w:ascii="Avenir Next" w:hAnsi="Avenir Next" w:cs="Arial"/>
          <w:bCs/>
          <w:color w:val="808080" w:themeColor="background1" w:themeShade="80"/>
          <w:sz w:val="22"/>
          <w:szCs w:val="22"/>
          <w:lang w:val="en-GB"/>
        </w:rPr>
        <w:t>a</w:t>
      </w:r>
      <w:r w:rsidR="007317A7" w:rsidRPr="007317A7">
        <w:rPr>
          <w:rFonts w:ascii="Avenir Next" w:hAnsi="Avenir Next" w:cs="Arial"/>
          <w:bCs/>
          <w:color w:val="808080" w:themeColor="background1" w:themeShade="80"/>
          <w:sz w:val="22"/>
          <w:szCs w:val="22"/>
          <w:lang w:val="en-GB"/>
        </w:rPr>
        <w:t>s</w:t>
      </w:r>
      <w:r w:rsidR="002F24CF">
        <w:rPr>
          <w:rFonts w:ascii="Avenir Next" w:hAnsi="Avenir Next" w:cs="Arial"/>
          <w:bCs/>
          <w:color w:val="808080" w:themeColor="background1" w:themeShade="80"/>
          <w:sz w:val="22"/>
          <w:szCs w:val="22"/>
          <w:lang w:val="en-GB"/>
        </w:rPr>
        <w:t xml:space="preserve"> a transaction</w:t>
      </w:r>
      <w:r w:rsidR="007317A7" w:rsidRPr="007317A7">
        <w:rPr>
          <w:rFonts w:ascii="Avenir Next" w:hAnsi="Avenir Next" w:cs="Arial"/>
          <w:bCs/>
          <w:color w:val="808080" w:themeColor="background1" w:themeShade="80"/>
          <w:sz w:val="22"/>
          <w:szCs w:val="22"/>
          <w:lang w:val="en-GB"/>
        </w:rPr>
        <w:t xml:space="preserve"> made at a time when the debtor is unable to pay</w:t>
      </w:r>
      <w:r w:rsidR="00D116AA">
        <w:rPr>
          <w:rFonts w:ascii="Avenir Next" w:hAnsi="Avenir Next" w:cs="Arial"/>
          <w:bCs/>
          <w:color w:val="808080" w:themeColor="background1" w:themeShade="80"/>
          <w:sz w:val="22"/>
          <w:szCs w:val="22"/>
          <w:lang w:val="en-GB"/>
        </w:rPr>
        <w:t xml:space="preserve"> their</w:t>
      </w:r>
      <w:r w:rsidR="007317A7" w:rsidRPr="007317A7">
        <w:rPr>
          <w:rFonts w:ascii="Avenir Next" w:hAnsi="Avenir Next" w:cs="Arial"/>
          <w:bCs/>
          <w:color w:val="808080" w:themeColor="background1" w:themeShade="80"/>
          <w:sz w:val="22"/>
          <w:szCs w:val="22"/>
          <w:lang w:val="en-GB"/>
        </w:rPr>
        <w:t xml:space="preserve"> due debts</w:t>
      </w:r>
      <w:r w:rsidR="00D116AA">
        <w:rPr>
          <w:rFonts w:ascii="Avenir Next" w:hAnsi="Avenir Next" w:cs="Arial"/>
          <w:bCs/>
          <w:color w:val="808080" w:themeColor="background1" w:themeShade="80"/>
          <w:sz w:val="22"/>
          <w:szCs w:val="22"/>
          <w:lang w:val="en-GB"/>
        </w:rPr>
        <w:t xml:space="preserve"> </w:t>
      </w:r>
      <w:r w:rsidR="007317A7" w:rsidRPr="007317A7">
        <w:rPr>
          <w:rFonts w:ascii="Avenir Next" w:hAnsi="Avenir Next" w:cs="Arial"/>
          <w:bCs/>
          <w:color w:val="808080" w:themeColor="background1" w:themeShade="80"/>
          <w:sz w:val="22"/>
          <w:szCs w:val="22"/>
          <w:lang w:val="en-GB"/>
        </w:rPr>
        <w:t>and</w:t>
      </w:r>
      <w:r w:rsidR="00D116AA">
        <w:rPr>
          <w:rFonts w:ascii="Avenir Next" w:hAnsi="Avenir Next" w:cs="Arial"/>
          <w:bCs/>
          <w:color w:val="808080" w:themeColor="background1" w:themeShade="80"/>
          <w:sz w:val="22"/>
          <w:szCs w:val="22"/>
          <w:lang w:val="en-GB"/>
        </w:rPr>
        <w:t xml:space="preserve"> one</w:t>
      </w:r>
      <w:r w:rsidR="007317A7" w:rsidRPr="007317A7">
        <w:rPr>
          <w:rFonts w:ascii="Avenir Next" w:hAnsi="Avenir Next" w:cs="Arial"/>
          <w:bCs/>
          <w:color w:val="808080" w:themeColor="background1" w:themeShade="80"/>
          <w:sz w:val="22"/>
          <w:szCs w:val="22"/>
          <w:lang w:val="en-GB"/>
        </w:rPr>
        <w:t xml:space="preserve"> </w:t>
      </w:r>
      <w:r w:rsidR="00BA7B3E">
        <w:rPr>
          <w:rFonts w:ascii="Avenir Next" w:hAnsi="Avenir Next" w:cs="Arial"/>
          <w:bCs/>
          <w:color w:val="808080" w:themeColor="background1" w:themeShade="80"/>
          <w:sz w:val="22"/>
          <w:szCs w:val="22"/>
          <w:lang w:val="en-GB"/>
        </w:rPr>
        <w:t xml:space="preserve">that </w:t>
      </w:r>
      <w:r w:rsidR="007317A7" w:rsidRPr="007317A7">
        <w:rPr>
          <w:rFonts w:ascii="Avenir Next" w:hAnsi="Avenir Next" w:cs="Arial"/>
          <w:bCs/>
          <w:color w:val="808080" w:themeColor="background1" w:themeShade="80"/>
          <w:sz w:val="22"/>
          <w:szCs w:val="22"/>
          <w:lang w:val="en-GB"/>
        </w:rPr>
        <w:t>enables another person to receive more towards satisfaction of a debt by the debtor than that person would receive, or would be likely to receive, in the bankruptcy or liquidation.</w:t>
      </w:r>
      <w:r w:rsidR="00D116AA">
        <w:rPr>
          <w:rFonts w:ascii="Avenir Next" w:hAnsi="Avenir Next" w:cs="Arial"/>
          <w:bCs/>
          <w:color w:val="808080" w:themeColor="background1" w:themeShade="80"/>
          <w:sz w:val="22"/>
          <w:szCs w:val="22"/>
          <w:lang w:val="en-GB"/>
        </w:rPr>
        <w:t xml:space="preserve"> In the case study, the payment</w:t>
      </w:r>
      <w:r w:rsidR="00B85C6F">
        <w:rPr>
          <w:rFonts w:ascii="Avenir Next" w:hAnsi="Avenir Next" w:cs="Arial"/>
          <w:bCs/>
          <w:color w:val="808080" w:themeColor="background1" w:themeShade="80"/>
          <w:sz w:val="22"/>
          <w:szCs w:val="22"/>
          <w:lang w:val="en-GB"/>
        </w:rPr>
        <w:t xml:space="preserve"> of 60% of monies owed</w:t>
      </w:r>
      <w:r w:rsidR="00D116AA">
        <w:rPr>
          <w:rFonts w:ascii="Avenir Next" w:hAnsi="Avenir Next" w:cs="Arial"/>
          <w:bCs/>
          <w:color w:val="808080" w:themeColor="background1" w:themeShade="80"/>
          <w:sz w:val="22"/>
          <w:szCs w:val="22"/>
          <w:lang w:val="en-GB"/>
        </w:rPr>
        <w:t xml:space="preserve"> to an unsecured creditor </w:t>
      </w:r>
      <w:r w:rsidR="00B85C6F">
        <w:rPr>
          <w:rFonts w:ascii="Avenir Next" w:hAnsi="Avenir Next" w:cs="Arial"/>
          <w:bCs/>
          <w:color w:val="808080" w:themeColor="background1" w:themeShade="80"/>
          <w:sz w:val="22"/>
          <w:szCs w:val="22"/>
          <w:lang w:val="en-GB"/>
        </w:rPr>
        <w:t xml:space="preserve">during a period when </w:t>
      </w:r>
      <w:r w:rsidR="000749A0">
        <w:rPr>
          <w:rFonts w:ascii="Avenir Next" w:hAnsi="Avenir Next" w:cs="Arial"/>
          <w:bCs/>
          <w:color w:val="808080" w:themeColor="background1" w:themeShade="80"/>
          <w:sz w:val="22"/>
          <w:szCs w:val="22"/>
          <w:lang w:val="en-GB"/>
        </w:rPr>
        <w:t xml:space="preserve">the company was facing financial difficulties and eventually being wound up three months later amounts to a voidable preference made at a time when XYZ </w:t>
      </w:r>
      <w:r w:rsidR="003247D0">
        <w:rPr>
          <w:rFonts w:ascii="Avenir Next" w:hAnsi="Avenir Next" w:cs="Arial"/>
          <w:bCs/>
          <w:color w:val="808080" w:themeColor="background1" w:themeShade="80"/>
          <w:sz w:val="22"/>
          <w:szCs w:val="22"/>
          <w:lang w:val="en-GB"/>
        </w:rPr>
        <w:t>Limited was unable to pay its debts</w:t>
      </w:r>
      <w:r w:rsidR="00A2552B">
        <w:rPr>
          <w:rFonts w:ascii="Avenir Next" w:hAnsi="Avenir Next" w:cs="Arial"/>
          <w:bCs/>
          <w:color w:val="808080" w:themeColor="background1" w:themeShade="80"/>
          <w:sz w:val="22"/>
          <w:szCs w:val="22"/>
          <w:lang w:val="en-GB"/>
        </w:rPr>
        <w:t xml:space="preserve"> as per the provisions of Section 313 (3) as it is made </w:t>
      </w:r>
      <w:r w:rsidR="003403AC">
        <w:rPr>
          <w:rFonts w:ascii="Avenir Next" w:hAnsi="Avenir Next" w:cs="Arial"/>
          <w:bCs/>
          <w:color w:val="808080" w:themeColor="background1" w:themeShade="80"/>
          <w:sz w:val="22"/>
          <w:szCs w:val="22"/>
          <w:lang w:val="en-GB"/>
        </w:rPr>
        <w:t xml:space="preserve">6 months immediately before the winding up. </w:t>
      </w:r>
    </w:p>
    <w:p w14:paraId="361B3E6B" w14:textId="77777777" w:rsidR="00FD2BCF" w:rsidRDefault="00FD2BCF" w:rsidP="005071B7">
      <w:pPr>
        <w:jc w:val="both"/>
        <w:rPr>
          <w:rFonts w:ascii="Avenir Next" w:hAnsi="Avenir Next" w:cs="Arial"/>
          <w:bCs/>
          <w:color w:val="808080" w:themeColor="background1" w:themeShade="80"/>
          <w:sz w:val="22"/>
          <w:szCs w:val="22"/>
          <w:lang w:val="en-GB"/>
        </w:rPr>
      </w:pPr>
    </w:p>
    <w:p w14:paraId="196FD360" w14:textId="367B61BC" w:rsidR="00FD2BCF" w:rsidRDefault="00FD2BCF" w:rsidP="005071B7">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Having established that the </w:t>
      </w:r>
      <w:r w:rsidR="00EA7463">
        <w:rPr>
          <w:rFonts w:ascii="Avenir Next" w:hAnsi="Avenir Next" w:cs="Arial"/>
          <w:bCs/>
          <w:color w:val="808080" w:themeColor="background1" w:themeShade="80"/>
          <w:sz w:val="22"/>
          <w:szCs w:val="22"/>
          <w:lang w:val="en-GB"/>
        </w:rPr>
        <w:t>payment</w:t>
      </w:r>
      <w:r>
        <w:rPr>
          <w:rFonts w:ascii="Avenir Next" w:hAnsi="Avenir Next" w:cs="Arial"/>
          <w:bCs/>
          <w:color w:val="808080" w:themeColor="background1" w:themeShade="80"/>
          <w:sz w:val="22"/>
          <w:szCs w:val="22"/>
          <w:lang w:val="en-GB"/>
        </w:rPr>
        <w:t xml:space="preserve"> to ABC Supplies Limited is a voidable preference,</w:t>
      </w:r>
      <w:r w:rsidR="00152D0F">
        <w:rPr>
          <w:rFonts w:ascii="Avenir Next" w:hAnsi="Avenir Next" w:cs="Arial"/>
          <w:bCs/>
          <w:color w:val="808080" w:themeColor="background1" w:themeShade="80"/>
          <w:sz w:val="22"/>
          <w:szCs w:val="22"/>
          <w:lang w:val="en-GB"/>
        </w:rPr>
        <w:t xml:space="preserve"> the option available to the liquidator is to file an application to court for the voidable preference to be set aside as envisioned </w:t>
      </w:r>
      <w:r w:rsidR="00BA7D78">
        <w:rPr>
          <w:rFonts w:ascii="Avenir Next" w:hAnsi="Avenir Next" w:cs="Arial"/>
          <w:bCs/>
          <w:color w:val="808080" w:themeColor="background1" w:themeShade="80"/>
          <w:sz w:val="22"/>
          <w:szCs w:val="22"/>
          <w:lang w:val="en-GB"/>
        </w:rPr>
        <w:t>by Section</w:t>
      </w:r>
      <w:r w:rsidR="00EA7463">
        <w:rPr>
          <w:rFonts w:ascii="Avenir Next" w:hAnsi="Avenir Next" w:cs="Arial"/>
          <w:bCs/>
          <w:color w:val="808080" w:themeColor="background1" w:themeShade="80"/>
          <w:sz w:val="22"/>
          <w:szCs w:val="22"/>
          <w:lang w:val="en-GB"/>
        </w:rPr>
        <w:t xml:space="preserve"> </w:t>
      </w:r>
      <w:r w:rsidR="004B7BDC">
        <w:rPr>
          <w:rFonts w:ascii="Avenir Next" w:hAnsi="Avenir Next" w:cs="Arial"/>
          <w:bCs/>
          <w:color w:val="808080" w:themeColor="background1" w:themeShade="80"/>
          <w:sz w:val="22"/>
          <w:szCs w:val="22"/>
          <w:lang w:val="en-GB"/>
        </w:rPr>
        <w:t xml:space="preserve">321 of the Insolvency Act 2009. </w:t>
      </w:r>
    </w:p>
    <w:p w14:paraId="1F98DA09" w14:textId="77777777" w:rsidR="00BA7D78" w:rsidRDefault="00BA7D78" w:rsidP="005071B7">
      <w:pPr>
        <w:jc w:val="both"/>
        <w:rPr>
          <w:rFonts w:ascii="Avenir Next" w:hAnsi="Avenir Next" w:cs="Arial"/>
          <w:bCs/>
          <w:color w:val="808080" w:themeColor="background1" w:themeShade="80"/>
          <w:sz w:val="22"/>
          <w:szCs w:val="22"/>
          <w:lang w:val="en-GB"/>
        </w:rPr>
      </w:pPr>
    </w:p>
    <w:p w14:paraId="546E06A2" w14:textId="64B0AA57" w:rsidR="00BA7D78" w:rsidRDefault="00BA7D78" w:rsidP="005071B7">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First, the liquidator shall serve a </w:t>
      </w:r>
      <w:r w:rsidR="00A0177C">
        <w:rPr>
          <w:rFonts w:ascii="Avenir Next" w:hAnsi="Avenir Next" w:cs="Arial"/>
          <w:bCs/>
          <w:color w:val="808080" w:themeColor="background1" w:themeShade="80"/>
          <w:sz w:val="22"/>
          <w:szCs w:val="22"/>
          <w:lang w:val="en-GB"/>
        </w:rPr>
        <w:t xml:space="preserve">written </w:t>
      </w:r>
      <w:r>
        <w:rPr>
          <w:rFonts w:ascii="Avenir Next" w:hAnsi="Avenir Next" w:cs="Arial"/>
          <w:bCs/>
          <w:color w:val="808080" w:themeColor="background1" w:themeShade="80"/>
          <w:sz w:val="22"/>
          <w:szCs w:val="22"/>
          <w:lang w:val="en-GB"/>
        </w:rPr>
        <w:t xml:space="preserve">notice to ABC Suppliers Ltd </w:t>
      </w:r>
      <w:r w:rsidR="00A0177C">
        <w:rPr>
          <w:rFonts w:ascii="Avenir Next" w:hAnsi="Avenir Next" w:cs="Arial"/>
          <w:bCs/>
          <w:color w:val="808080" w:themeColor="background1" w:themeShade="80"/>
          <w:sz w:val="22"/>
          <w:szCs w:val="22"/>
          <w:lang w:val="en-GB"/>
        </w:rPr>
        <w:t xml:space="preserve">specifying the voidable transaction </w:t>
      </w:r>
      <w:r w:rsidR="0063758A">
        <w:rPr>
          <w:rFonts w:ascii="Avenir Next" w:hAnsi="Avenir Next" w:cs="Arial"/>
          <w:bCs/>
          <w:color w:val="808080" w:themeColor="background1" w:themeShade="80"/>
          <w:sz w:val="22"/>
          <w:szCs w:val="22"/>
          <w:lang w:val="en-GB"/>
        </w:rPr>
        <w:t>to be set aside</w:t>
      </w:r>
      <w:r w:rsidR="004F6415">
        <w:rPr>
          <w:rFonts w:ascii="Avenir Next" w:hAnsi="Avenir Next" w:cs="Arial"/>
          <w:bCs/>
          <w:color w:val="808080" w:themeColor="background1" w:themeShade="80"/>
          <w:sz w:val="22"/>
          <w:szCs w:val="22"/>
          <w:lang w:val="en-GB"/>
        </w:rPr>
        <w:t xml:space="preserve"> i.e., the payment of MUR 300,000 to themselves</w:t>
      </w:r>
      <w:r w:rsidR="0063758A">
        <w:rPr>
          <w:rFonts w:ascii="Avenir Next" w:hAnsi="Avenir Next" w:cs="Arial"/>
          <w:bCs/>
          <w:color w:val="808080" w:themeColor="background1" w:themeShade="80"/>
          <w:sz w:val="22"/>
          <w:szCs w:val="22"/>
          <w:lang w:val="en-GB"/>
        </w:rPr>
        <w:t>, stating that the liquidator intend</w:t>
      </w:r>
      <w:r w:rsidR="00BB7B40">
        <w:rPr>
          <w:rFonts w:ascii="Avenir Next" w:hAnsi="Avenir Next" w:cs="Arial"/>
          <w:bCs/>
          <w:color w:val="808080" w:themeColor="background1" w:themeShade="80"/>
          <w:sz w:val="22"/>
          <w:szCs w:val="22"/>
          <w:lang w:val="en-GB"/>
        </w:rPr>
        <w:t xml:space="preserve">s </w:t>
      </w:r>
      <w:r w:rsidR="0063758A">
        <w:rPr>
          <w:rFonts w:ascii="Avenir Next" w:hAnsi="Avenir Next" w:cs="Arial"/>
          <w:bCs/>
          <w:color w:val="808080" w:themeColor="background1" w:themeShade="80"/>
          <w:sz w:val="22"/>
          <w:szCs w:val="22"/>
          <w:lang w:val="en-GB"/>
        </w:rPr>
        <w:t>to recover MUR 300,000 from ABC Suppliers Ltd</w:t>
      </w:r>
      <w:r w:rsidR="00EF07E4">
        <w:rPr>
          <w:rFonts w:ascii="Avenir Next" w:hAnsi="Avenir Next" w:cs="Arial"/>
          <w:bCs/>
          <w:color w:val="808080" w:themeColor="background1" w:themeShade="80"/>
          <w:sz w:val="22"/>
          <w:szCs w:val="22"/>
          <w:lang w:val="en-GB"/>
        </w:rPr>
        <w:t xml:space="preserve">, providing the address of the liquidator as well as </w:t>
      </w:r>
      <w:r w:rsidR="00A764A9">
        <w:rPr>
          <w:rFonts w:ascii="Avenir Next" w:hAnsi="Avenir Next" w:cs="Arial"/>
          <w:bCs/>
          <w:color w:val="808080" w:themeColor="background1" w:themeShade="80"/>
          <w:sz w:val="22"/>
          <w:szCs w:val="22"/>
          <w:lang w:val="en-GB"/>
        </w:rPr>
        <w:t>giving ABC Suppliers Ltd a chance to object</w:t>
      </w:r>
      <w:r w:rsidR="00F56D78">
        <w:rPr>
          <w:rFonts w:ascii="Avenir Next" w:hAnsi="Avenir Next" w:cs="Arial"/>
          <w:bCs/>
          <w:color w:val="808080" w:themeColor="background1" w:themeShade="80"/>
          <w:sz w:val="22"/>
          <w:szCs w:val="22"/>
          <w:lang w:val="en-GB"/>
        </w:rPr>
        <w:t xml:space="preserve"> </w:t>
      </w:r>
      <w:r w:rsidR="00BB7B40">
        <w:rPr>
          <w:rFonts w:ascii="Avenir Next" w:hAnsi="Avenir Next" w:cs="Arial"/>
          <w:bCs/>
          <w:color w:val="808080" w:themeColor="background1" w:themeShade="80"/>
          <w:sz w:val="22"/>
          <w:szCs w:val="22"/>
          <w:lang w:val="en-GB"/>
        </w:rPr>
        <w:t xml:space="preserve">to the notice </w:t>
      </w:r>
      <w:r w:rsidR="00F56D78">
        <w:rPr>
          <w:rFonts w:ascii="Avenir Next" w:hAnsi="Avenir Next" w:cs="Arial"/>
          <w:bCs/>
          <w:color w:val="808080" w:themeColor="background1" w:themeShade="80"/>
          <w:sz w:val="22"/>
          <w:szCs w:val="22"/>
          <w:lang w:val="en-GB"/>
        </w:rPr>
        <w:t>within 28 days</w:t>
      </w:r>
      <w:r w:rsidR="00A764A9">
        <w:rPr>
          <w:rFonts w:ascii="Avenir Next" w:hAnsi="Avenir Next" w:cs="Arial"/>
          <w:bCs/>
          <w:color w:val="808080" w:themeColor="background1" w:themeShade="80"/>
          <w:sz w:val="22"/>
          <w:szCs w:val="22"/>
          <w:lang w:val="en-GB"/>
        </w:rPr>
        <w:t xml:space="preserve"> and stating that if there is no objection then the transaction shall be </w:t>
      </w:r>
      <w:r w:rsidR="002306F1">
        <w:rPr>
          <w:rFonts w:ascii="Avenir Next" w:hAnsi="Avenir Next" w:cs="Arial"/>
          <w:bCs/>
          <w:color w:val="808080" w:themeColor="background1" w:themeShade="80"/>
          <w:sz w:val="22"/>
          <w:szCs w:val="22"/>
          <w:lang w:val="en-GB"/>
        </w:rPr>
        <w:t>automatically</w:t>
      </w:r>
      <w:r w:rsidR="00BB7B40">
        <w:rPr>
          <w:rFonts w:ascii="Avenir Next" w:hAnsi="Avenir Next" w:cs="Arial"/>
          <w:bCs/>
          <w:color w:val="808080" w:themeColor="background1" w:themeShade="80"/>
          <w:sz w:val="22"/>
          <w:szCs w:val="22"/>
          <w:lang w:val="en-GB"/>
        </w:rPr>
        <w:t xml:space="preserve"> be </w:t>
      </w:r>
      <w:r w:rsidR="00A764A9">
        <w:rPr>
          <w:rFonts w:ascii="Avenir Next" w:hAnsi="Avenir Next" w:cs="Arial"/>
          <w:bCs/>
          <w:color w:val="808080" w:themeColor="background1" w:themeShade="80"/>
          <w:sz w:val="22"/>
          <w:szCs w:val="22"/>
          <w:lang w:val="en-GB"/>
        </w:rPr>
        <w:t>set aside</w:t>
      </w:r>
      <w:r w:rsidR="003F06F8">
        <w:rPr>
          <w:rFonts w:ascii="Avenir Next" w:hAnsi="Avenir Next" w:cs="Arial"/>
          <w:bCs/>
          <w:color w:val="808080" w:themeColor="background1" w:themeShade="80"/>
          <w:sz w:val="22"/>
          <w:szCs w:val="22"/>
          <w:lang w:val="en-GB"/>
        </w:rPr>
        <w:t xml:space="preserve"> </w:t>
      </w:r>
      <w:r w:rsidR="00217200">
        <w:rPr>
          <w:rFonts w:ascii="Avenir Next" w:hAnsi="Avenir Next" w:cs="Arial"/>
          <w:bCs/>
          <w:color w:val="808080" w:themeColor="background1" w:themeShade="80"/>
          <w:sz w:val="22"/>
          <w:szCs w:val="22"/>
          <w:lang w:val="en-GB"/>
        </w:rPr>
        <w:t xml:space="preserve">within 5 days of the expiration of the </w:t>
      </w:r>
      <w:r w:rsidR="00D322FB">
        <w:rPr>
          <w:rFonts w:ascii="Avenir Next" w:hAnsi="Avenir Next" w:cs="Arial"/>
          <w:bCs/>
          <w:color w:val="808080" w:themeColor="background1" w:themeShade="80"/>
          <w:sz w:val="22"/>
          <w:szCs w:val="22"/>
          <w:lang w:val="en-GB"/>
        </w:rPr>
        <w:t>28 days’ notice</w:t>
      </w:r>
      <w:r w:rsidR="001C49B6">
        <w:rPr>
          <w:rFonts w:ascii="Avenir Next" w:hAnsi="Avenir Next" w:cs="Arial"/>
          <w:bCs/>
          <w:color w:val="808080" w:themeColor="background1" w:themeShade="80"/>
          <w:sz w:val="22"/>
          <w:szCs w:val="22"/>
          <w:lang w:val="en-GB"/>
        </w:rPr>
        <w:t xml:space="preserve">. </w:t>
      </w:r>
    </w:p>
    <w:p w14:paraId="16F6AAFD" w14:textId="77777777" w:rsidR="002306F1" w:rsidRDefault="002306F1" w:rsidP="005071B7">
      <w:pPr>
        <w:jc w:val="both"/>
        <w:rPr>
          <w:rFonts w:ascii="Avenir Next" w:hAnsi="Avenir Next" w:cs="Arial"/>
          <w:bCs/>
          <w:color w:val="808080" w:themeColor="background1" w:themeShade="80"/>
          <w:sz w:val="22"/>
          <w:szCs w:val="22"/>
          <w:lang w:val="en-GB"/>
        </w:rPr>
      </w:pPr>
    </w:p>
    <w:p w14:paraId="2F06DF2F" w14:textId="3702074A" w:rsidR="007836E9" w:rsidRDefault="00164F9A"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Under Section 322 of the Insolvency Act, the effect of setting aside the payment </w:t>
      </w:r>
      <w:r w:rsidR="007836E9">
        <w:rPr>
          <w:rFonts w:ascii="Avenir Next" w:hAnsi="Avenir Next" w:cs="Arial"/>
          <w:bCs/>
          <w:color w:val="808080" w:themeColor="background1" w:themeShade="80"/>
          <w:sz w:val="22"/>
          <w:szCs w:val="22"/>
          <w:lang w:val="en-GB"/>
        </w:rPr>
        <w:t>to ABC Suppliers Limited may be an order for retransfer</w:t>
      </w:r>
      <w:r w:rsidR="002B2CD2">
        <w:rPr>
          <w:rFonts w:ascii="Avenir Next" w:hAnsi="Avenir Next" w:cs="Arial"/>
          <w:bCs/>
          <w:color w:val="808080" w:themeColor="background1" w:themeShade="80"/>
          <w:sz w:val="22"/>
          <w:szCs w:val="22"/>
          <w:lang w:val="en-GB"/>
        </w:rPr>
        <w:t xml:space="preserve"> </w:t>
      </w:r>
      <w:r w:rsidR="007836E9">
        <w:rPr>
          <w:rFonts w:ascii="Avenir Next" w:hAnsi="Avenir Next" w:cs="Arial"/>
          <w:bCs/>
          <w:color w:val="808080" w:themeColor="background1" w:themeShade="80"/>
          <w:sz w:val="22"/>
          <w:szCs w:val="22"/>
          <w:lang w:val="en-GB"/>
        </w:rPr>
        <w:t>of the said amount of MUR 300,000</w:t>
      </w:r>
      <w:r w:rsidR="002B2CD2">
        <w:rPr>
          <w:rFonts w:ascii="Avenir Next" w:hAnsi="Avenir Next" w:cs="Arial"/>
          <w:bCs/>
          <w:color w:val="808080" w:themeColor="background1" w:themeShade="80"/>
          <w:sz w:val="22"/>
          <w:szCs w:val="22"/>
          <w:lang w:val="en-GB"/>
        </w:rPr>
        <w:t xml:space="preserve"> to the liquidator</w:t>
      </w:r>
      <w:r w:rsidR="007836E9">
        <w:rPr>
          <w:rFonts w:ascii="Avenir Next" w:hAnsi="Avenir Next" w:cs="Arial"/>
          <w:bCs/>
          <w:color w:val="808080" w:themeColor="background1" w:themeShade="80"/>
          <w:sz w:val="22"/>
          <w:szCs w:val="22"/>
          <w:lang w:val="en-GB"/>
        </w:rPr>
        <w:t xml:space="preserve"> </w:t>
      </w:r>
      <w:r w:rsidR="00163B86">
        <w:rPr>
          <w:rFonts w:ascii="Avenir Next" w:hAnsi="Avenir Next" w:cs="Arial"/>
          <w:bCs/>
          <w:color w:val="808080" w:themeColor="background1" w:themeShade="80"/>
          <w:sz w:val="22"/>
          <w:szCs w:val="22"/>
          <w:lang w:val="en-GB"/>
        </w:rPr>
        <w:t xml:space="preserve">or payment to the liquidator of a sum the </w:t>
      </w:r>
      <w:r w:rsidR="00F21548">
        <w:rPr>
          <w:rFonts w:ascii="Avenir Next" w:hAnsi="Avenir Next" w:cs="Arial"/>
          <w:bCs/>
          <w:color w:val="808080" w:themeColor="background1" w:themeShade="80"/>
          <w:sz w:val="22"/>
          <w:szCs w:val="22"/>
          <w:lang w:val="en-GB"/>
        </w:rPr>
        <w:t xml:space="preserve">court deems appropriate which must not be greater than the MUR 300,000. </w:t>
      </w:r>
    </w:p>
    <w:p w14:paraId="2016E7AF" w14:textId="77777777" w:rsidR="00F21548" w:rsidRDefault="00F21548" w:rsidP="00EB1464">
      <w:pPr>
        <w:jc w:val="both"/>
        <w:rPr>
          <w:rFonts w:ascii="Avenir Next" w:hAnsi="Avenir Next" w:cs="Arial"/>
          <w:bCs/>
          <w:color w:val="808080" w:themeColor="background1" w:themeShade="80"/>
          <w:sz w:val="22"/>
          <w:szCs w:val="22"/>
          <w:lang w:val="en-GB"/>
        </w:rPr>
      </w:pPr>
    </w:p>
    <w:p w14:paraId="4783091A" w14:textId="06ED6D88" w:rsidR="002938DD" w:rsidRDefault="00B56F1A"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ABC Suppliers Limited may have a defence against the setting aside of the transaction if they are able to prove as provided under Section 323 that </w:t>
      </w:r>
      <w:r w:rsidR="000E4F17">
        <w:rPr>
          <w:rFonts w:ascii="Avenir Next" w:hAnsi="Avenir Next" w:cs="Arial"/>
          <w:bCs/>
          <w:color w:val="808080" w:themeColor="background1" w:themeShade="80"/>
          <w:sz w:val="22"/>
          <w:szCs w:val="22"/>
          <w:lang w:val="en-GB"/>
        </w:rPr>
        <w:t>they</w:t>
      </w:r>
      <w:r w:rsidR="000E4F17" w:rsidRPr="000E4F17">
        <w:rPr>
          <w:rFonts w:ascii="Avenir Next" w:hAnsi="Avenir Next" w:cs="Arial"/>
          <w:bCs/>
          <w:color w:val="808080" w:themeColor="background1" w:themeShade="80"/>
          <w:sz w:val="22"/>
          <w:szCs w:val="22"/>
          <w:lang w:val="en-GB"/>
        </w:rPr>
        <w:t xml:space="preserve"> acted in good faith</w:t>
      </w:r>
      <w:r w:rsidR="000E4F17">
        <w:rPr>
          <w:rFonts w:ascii="Avenir Next" w:hAnsi="Avenir Next" w:cs="Arial"/>
          <w:bCs/>
          <w:color w:val="808080" w:themeColor="background1" w:themeShade="80"/>
          <w:sz w:val="22"/>
          <w:szCs w:val="22"/>
          <w:lang w:val="en-GB"/>
        </w:rPr>
        <w:t xml:space="preserve"> or that</w:t>
      </w:r>
      <w:r w:rsidR="000E4F17" w:rsidRPr="000E4F17">
        <w:rPr>
          <w:rFonts w:ascii="Avenir Next" w:hAnsi="Avenir Next" w:cs="Arial"/>
          <w:bCs/>
          <w:color w:val="808080" w:themeColor="background1" w:themeShade="80"/>
          <w:sz w:val="22"/>
          <w:szCs w:val="22"/>
          <w:lang w:val="en-GB"/>
        </w:rPr>
        <w:t xml:space="preserve"> a reasonable person in </w:t>
      </w:r>
      <w:r w:rsidR="000E4F17">
        <w:rPr>
          <w:rFonts w:ascii="Avenir Next" w:hAnsi="Avenir Next" w:cs="Arial"/>
          <w:bCs/>
          <w:color w:val="808080" w:themeColor="background1" w:themeShade="80"/>
          <w:sz w:val="22"/>
          <w:szCs w:val="22"/>
          <w:lang w:val="en-GB"/>
        </w:rPr>
        <w:t>their</w:t>
      </w:r>
      <w:r w:rsidR="000E4F17" w:rsidRPr="000E4F17">
        <w:rPr>
          <w:rFonts w:ascii="Avenir Next" w:hAnsi="Avenir Next" w:cs="Arial"/>
          <w:bCs/>
          <w:color w:val="808080" w:themeColor="background1" w:themeShade="80"/>
          <w:sz w:val="22"/>
          <w:szCs w:val="22"/>
          <w:lang w:val="en-GB"/>
        </w:rPr>
        <w:t xml:space="preserve"> position would not have suspected that </w:t>
      </w:r>
      <w:r w:rsidR="000E4F17">
        <w:rPr>
          <w:rFonts w:ascii="Avenir Next" w:hAnsi="Avenir Next" w:cs="Arial"/>
          <w:bCs/>
          <w:color w:val="808080" w:themeColor="background1" w:themeShade="80"/>
          <w:sz w:val="22"/>
          <w:szCs w:val="22"/>
          <w:lang w:val="en-GB"/>
        </w:rPr>
        <w:t xml:space="preserve">XYZ Limited </w:t>
      </w:r>
      <w:r w:rsidR="000E4F17" w:rsidRPr="000E4F17">
        <w:rPr>
          <w:rFonts w:ascii="Avenir Next" w:hAnsi="Avenir Next" w:cs="Arial"/>
          <w:bCs/>
          <w:color w:val="808080" w:themeColor="background1" w:themeShade="80"/>
          <w:sz w:val="22"/>
          <w:szCs w:val="22"/>
          <w:lang w:val="en-GB"/>
        </w:rPr>
        <w:t xml:space="preserve">was, or would become, unable to pay his due debts; and </w:t>
      </w:r>
      <w:r w:rsidR="000E4F17">
        <w:rPr>
          <w:rFonts w:ascii="Avenir Next" w:hAnsi="Avenir Next" w:cs="Arial"/>
          <w:bCs/>
          <w:color w:val="808080" w:themeColor="background1" w:themeShade="80"/>
          <w:sz w:val="22"/>
          <w:szCs w:val="22"/>
          <w:lang w:val="en-GB"/>
        </w:rPr>
        <w:t xml:space="preserve">that they </w:t>
      </w:r>
      <w:r w:rsidR="000E4F17" w:rsidRPr="000E4F17">
        <w:rPr>
          <w:rFonts w:ascii="Avenir Next" w:hAnsi="Avenir Next" w:cs="Arial"/>
          <w:bCs/>
          <w:color w:val="808080" w:themeColor="background1" w:themeShade="80"/>
          <w:sz w:val="22"/>
          <w:szCs w:val="22"/>
          <w:lang w:val="en-GB"/>
        </w:rPr>
        <w:t xml:space="preserve">altered </w:t>
      </w:r>
      <w:r w:rsidR="00D12DE0">
        <w:rPr>
          <w:rFonts w:ascii="Avenir Next" w:hAnsi="Avenir Next" w:cs="Arial"/>
          <w:bCs/>
          <w:color w:val="808080" w:themeColor="background1" w:themeShade="80"/>
          <w:sz w:val="22"/>
          <w:szCs w:val="22"/>
          <w:lang w:val="en-GB"/>
        </w:rPr>
        <w:t>their</w:t>
      </w:r>
      <w:r w:rsidR="000E4F17" w:rsidRPr="000E4F17">
        <w:rPr>
          <w:rFonts w:ascii="Avenir Next" w:hAnsi="Avenir Next" w:cs="Arial"/>
          <w:bCs/>
          <w:color w:val="808080" w:themeColor="background1" w:themeShade="80"/>
          <w:sz w:val="22"/>
          <w:szCs w:val="22"/>
          <w:lang w:val="en-GB"/>
        </w:rPr>
        <w:t xml:space="preserve"> position in the reasonably held belief that the </w:t>
      </w:r>
      <w:r w:rsidR="00D12DE0">
        <w:rPr>
          <w:rFonts w:ascii="Avenir Next" w:hAnsi="Avenir Next" w:cs="Arial"/>
          <w:bCs/>
          <w:color w:val="808080" w:themeColor="background1" w:themeShade="80"/>
          <w:sz w:val="22"/>
          <w:szCs w:val="22"/>
          <w:lang w:val="en-GB"/>
        </w:rPr>
        <w:t>payment to them</w:t>
      </w:r>
      <w:r w:rsidR="000E4F17" w:rsidRPr="000E4F17">
        <w:rPr>
          <w:rFonts w:ascii="Avenir Next" w:hAnsi="Avenir Next" w:cs="Arial"/>
          <w:bCs/>
          <w:color w:val="808080" w:themeColor="background1" w:themeShade="80"/>
          <w:sz w:val="22"/>
          <w:szCs w:val="22"/>
          <w:lang w:val="en-GB"/>
        </w:rPr>
        <w:t xml:space="preserve"> was valid and would not be set aside.  </w:t>
      </w:r>
      <w:r w:rsidR="00374E91">
        <w:rPr>
          <w:rFonts w:ascii="Avenir Next" w:hAnsi="Avenir Next" w:cs="Arial"/>
          <w:bCs/>
          <w:color w:val="808080" w:themeColor="background1" w:themeShade="80"/>
          <w:sz w:val="22"/>
          <w:szCs w:val="22"/>
          <w:lang w:val="en-GB"/>
        </w:rPr>
        <w:t xml:space="preserve">The liquidator should thus prepare to rebut such defences and </w:t>
      </w:r>
      <w:r w:rsidR="00374E91">
        <w:rPr>
          <w:rFonts w:ascii="Avenir Next" w:hAnsi="Avenir Next" w:cs="Arial"/>
          <w:bCs/>
          <w:color w:val="808080" w:themeColor="background1" w:themeShade="80"/>
          <w:sz w:val="22"/>
          <w:szCs w:val="22"/>
          <w:lang w:val="en-GB"/>
        </w:rPr>
        <w:lastRenderedPageBreak/>
        <w:t xml:space="preserve">prove that the payment was made within the relevant time and the pressure from </w:t>
      </w:r>
      <w:r w:rsidR="00201B95">
        <w:rPr>
          <w:rFonts w:ascii="Avenir Next" w:hAnsi="Avenir Next" w:cs="Arial"/>
          <w:bCs/>
          <w:color w:val="808080" w:themeColor="background1" w:themeShade="80"/>
          <w:sz w:val="22"/>
          <w:szCs w:val="22"/>
          <w:lang w:val="en-GB"/>
        </w:rPr>
        <w:t xml:space="preserve">ABC Suppliers Limited was </w:t>
      </w:r>
      <w:proofErr w:type="gramStart"/>
      <w:r w:rsidR="00201B95">
        <w:rPr>
          <w:rFonts w:ascii="Avenir Next" w:hAnsi="Avenir Next" w:cs="Arial"/>
          <w:bCs/>
          <w:color w:val="808080" w:themeColor="background1" w:themeShade="80"/>
          <w:sz w:val="22"/>
          <w:szCs w:val="22"/>
          <w:lang w:val="en-GB"/>
        </w:rPr>
        <w:t>as a result of</w:t>
      </w:r>
      <w:proofErr w:type="gramEnd"/>
      <w:r w:rsidR="00201B95">
        <w:rPr>
          <w:rFonts w:ascii="Avenir Next" w:hAnsi="Avenir Next" w:cs="Arial"/>
          <w:bCs/>
          <w:color w:val="808080" w:themeColor="background1" w:themeShade="80"/>
          <w:sz w:val="22"/>
          <w:szCs w:val="22"/>
          <w:lang w:val="en-GB"/>
        </w:rPr>
        <w:t xml:space="preserve"> apprehension that XYZ Limited would become insolvent. </w:t>
      </w:r>
    </w:p>
    <w:p w14:paraId="489B88C0" w14:textId="77777777" w:rsidR="00D43AC6" w:rsidRDefault="00D43AC6" w:rsidP="00EB1464">
      <w:pPr>
        <w:jc w:val="both"/>
        <w:rPr>
          <w:rFonts w:ascii="Avenir Next" w:hAnsi="Avenir Next" w:cs="Arial"/>
          <w:bCs/>
          <w:color w:val="808080" w:themeColor="background1" w:themeShade="80"/>
          <w:sz w:val="22"/>
          <w:szCs w:val="22"/>
          <w:lang w:val="en-GB"/>
        </w:rPr>
      </w:pPr>
    </w:p>
    <w:p w14:paraId="73484A33" w14:textId="07D46435" w:rsidR="00D43AC6" w:rsidRDefault="00D43AC6" w:rsidP="00EB146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Once the liquidator extracts the court orders for repayment of the said sums, </w:t>
      </w:r>
      <w:r w:rsidR="00903C77">
        <w:rPr>
          <w:rFonts w:ascii="Avenir Next" w:hAnsi="Avenir Next" w:cs="Arial"/>
          <w:bCs/>
          <w:color w:val="808080" w:themeColor="background1" w:themeShade="80"/>
          <w:sz w:val="22"/>
          <w:szCs w:val="22"/>
          <w:lang w:val="en-GB"/>
        </w:rPr>
        <w:t xml:space="preserve">the liquidator shall then </w:t>
      </w:r>
      <w:r w:rsidR="00FC254A">
        <w:rPr>
          <w:rFonts w:ascii="Avenir Next" w:hAnsi="Avenir Next" w:cs="Arial"/>
          <w:bCs/>
          <w:color w:val="808080" w:themeColor="background1" w:themeShade="80"/>
          <w:sz w:val="22"/>
          <w:szCs w:val="22"/>
          <w:lang w:val="en-GB"/>
        </w:rPr>
        <w:t xml:space="preserve">execute the order as against ABC Suppliers Limited to recover the voidable preference amount. </w:t>
      </w:r>
    </w:p>
    <w:p w14:paraId="5212965F" w14:textId="77777777" w:rsidR="00D12DE0" w:rsidRPr="00873E7B" w:rsidRDefault="00D12DE0" w:rsidP="00EB1464">
      <w:pPr>
        <w:jc w:val="both"/>
        <w:rPr>
          <w:rFonts w:ascii="Avenir Next" w:hAnsi="Avenir Next" w:cs="Arial"/>
          <w:bCs/>
          <w:color w:val="808080" w:themeColor="background1" w:themeShade="80"/>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78DBD545" w14:textId="7C58C47D" w:rsidR="00120FA8" w:rsidRPr="00120FA8" w:rsidRDefault="00120FA8" w:rsidP="00120FA8">
      <w:pPr>
        <w:jc w:val="both"/>
        <w:rPr>
          <w:rFonts w:ascii="Avenir Next" w:hAnsi="Avenir Next" w:cs="Arial"/>
          <w:sz w:val="22"/>
          <w:szCs w:val="22"/>
        </w:rPr>
      </w:pPr>
      <w:proofErr w:type="spellStart"/>
      <w:r>
        <w:rPr>
          <w:rFonts w:ascii="Avenir Next" w:hAnsi="Avenir Next" w:cs="Arial"/>
          <w:sz w:val="22"/>
          <w:szCs w:val="22"/>
        </w:rPr>
        <w:t>NewsTyle</w:t>
      </w:r>
      <w:proofErr w:type="spellEnd"/>
      <w:r>
        <w:rPr>
          <w:rFonts w:ascii="Avenir Next" w:hAnsi="Avenir Next" w:cs="Arial"/>
          <w:sz w:val="22"/>
          <w:szCs w:val="22"/>
        </w:rPr>
        <w:t xml:space="preserve"> </w:t>
      </w:r>
      <w:r w:rsidRPr="00120FA8">
        <w:rPr>
          <w:rFonts w:ascii="Avenir Next" w:hAnsi="Avenir Next" w:cs="Arial"/>
          <w:sz w:val="22"/>
          <w:szCs w:val="22"/>
        </w:rPr>
        <w:t xml:space="preserve">Textiles Ltd is a long-established textile manufacturing company in Mauritius. However, due to increased competition from overseas manufacturers and a decline in domestic demand for their products, the company has been facing financial difficulties for the past few years. The situation has worsened </w:t>
      </w:r>
      <w:r>
        <w:rPr>
          <w:rFonts w:ascii="Avenir Next" w:hAnsi="Avenir Next" w:cs="Arial"/>
          <w:sz w:val="22"/>
          <w:szCs w:val="22"/>
        </w:rPr>
        <w:t xml:space="preserve">following the Covid-19 pandemic </w:t>
      </w:r>
      <w:r w:rsidRPr="00120FA8">
        <w:rPr>
          <w:rFonts w:ascii="Avenir Next" w:hAnsi="Avenir Next" w:cs="Arial"/>
          <w:sz w:val="22"/>
          <w:szCs w:val="22"/>
        </w:rPr>
        <w:t>to the point where</w:t>
      </w:r>
      <w:r>
        <w:rPr>
          <w:rFonts w:ascii="Avenir Next" w:hAnsi="Avenir Next" w:cs="Arial"/>
          <w:sz w:val="22"/>
          <w:szCs w:val="22"/>
        </w:rPr>
        <w:t xml:space="preserve"> </w:t>
      </w:r>
      <w:proofErr w:type="spellStart"/>
      <w:r>
        <w:rPr>
          <w:rFonts w:ascii="Avenir Next" w:hAnsi="Avenir Next" w:cs="Arial"/>
          <w:sz w:val="22"/>
          <w:szCs w:val="22"/>
        </w:rPr>
        <w:t>NewsTyle</w:t>
      </w:r>
      <w:proofErr w:type="spellEnd"/>
      <w:r>
        <w:rPr>
          <w:rFonts w:ascii="Avenir Next" w:hAnsi="Avenir Next" w:cs="Arial"/>
          <w:sz w:val="22"/>
          <w:szCs w:val="22"/>
        </w:rPr>
        <w:t xml:space="preserve"> </w:t>
      </w:r>
      <w:r w:rsidRPr="00120FA8">
        <w:rPr>
          <w:rFonts w:ascii="Avenir Next" w:hAnsi="Avenir Next" w:cs="Arial"/>
          <w:sz w:val="22"/>
          <w:szCs w:val="22"/>
        </w:rPr>
        <w:t xml:space="preserve">Textiles Ltd is unable to meet its financial obligations to creditors, including suppliers, </w:t>
      </w:r>
      <w:proofErr w:type="gramStart"/>
      <w:r w:rsidRPr="00120FA8">
        <w:rPr>
          <w:rFonts w:ascii="Avenir Next" w:hAnsi="Avenir Next" w:cs="Arial"/>
          <w:sz w:val="22"/>
          <w:szCs w:val="22"/>
        </w:rPr>
        <w:t>banks</w:t>
      </w:r>
      <w:proofErr w:type="gramEnd"/>
      <w:r w:rsidRPr="00120FA8">
        <w:rPr>
          <w:rFonts w:ascii="Avenir Next" w:hAnsi="Avenir Next" w:cs="Arial"/>
          <w:sz w:val="22"/>
          <w:szCs w:val="22"/>
        </w:rPr>
        <w:t xml:space="preserve"> and employees. </w:t>
      </w:r>
    </w:p>
    <w:p w14:paraId="2491AF21" w14:textId="77777777" w:rsidR="00120FA8" w:rsidRPr="00120FA8" w:rsidRDefault="00120FA8" w:rsidP="00120FA8">
      <w:pPr>
        <w:jc w:val="both"/>
        <w:rPr>
          <w:rFonts w:ascii="Avenir Next" w:hAnsi="Avenir Next" w:cs="Arial"/>
          <w:sz w:val="22"/>
          <w:szCs w:val="22"/>
        </w:rPr>
      </w:pPr>
    </w:p>
    <w:p w14:paraId="7AD62C49" w14:textId="3F6BAAF2" w:rsidR="00033E87" w:rsidRDefault="00120FA8" w:rsidP="00120FA8">
      <w:pPr>
        <w:jc w:val="both"/>
        <w:rPr>
          <w:rFonts w:ascii="Avenir Next" w:hAnsi="Avenir Next" w:cs="Arial"/>
          <w:sz w:val="22"/>
          <w:szCs w:val="22"/>
        </w:rPr>
      </w:pPr>
      <w:r w:rsidRPr="00120FA8">
        <w:rPr>
          <w:rFonts w:ascii="Avenir Next" w:hAnsi="Avenir Next" w:cs="Arial"/>
          <w:sz w:val="22"/>
          <w:szCs w:val="22"/>
        </w:rPr>
        <w:t xml:space="preserve">The board of directors of </w:t>
      </w:r>
      <w:proofErr w:type="spellStart"/>
      <w:r w:rsidR="00033E87">
        <w:rPr>
          <w:rFonts w:ascii="Avenir Next" w:hAnsi="Avenir Next" w:cs="Arial"/>
          <w:sz w:val="22"/>
          <w:szCs w:val="22"/>
        </w:rPr>
        <w:t>NewsTyle</w:t>
      </w:r>
      <w:proofErr w:type="spellEnd"/>
      <w:r w:rsidRPr="00120FA8">
        <w:rPr>
          <w:rFonts w:ascii="Avenir Next" w:hAnsi="Avenir Next" w:cs="Arial"/>
          <w:sz w:val="22"/>
          <w:szCs w:val="22"/>
        </w:rPr>
        <w:t xml:space="preserve"> Textiles Ltd is concerned about the company</w:t>
      </w:r>
      <w:r w:rsidR="00320604">
        <w:rPr>
          <w:rFonts w:ascii="Avenir Next" w:hAnsi="Avenir Next" w:cs="Arial"/>
          <w:sz w:val="22"/>
          <w:szCs w:val="22"/>
        </w:rPr>
        <w:t>’s</w:t>
      </w:r>
      <w:r w:rsidRPr="00120FA8">
        <w:rPr>
          <w:rFonts w:ascii="Avenir Next" w:hAnsi="Avenir Next" w:cs="Arial"/>
          <w:sz w:val="22"/>
          <w:szCs w:val="22"/>
        </w:rPr>
        <w:t xml:space="preserve"> financial health and is considering </w:t>
      </w:r>
      <w:proofErr w:type="gramStart"/>
      <w:r w:rsidRPr="00120FA8">
        <w:rPr>
          <w:rFonts w:ascii="Avenir Next" w:hAnsi="Avenir Next" w:cs="Arial"/>
          <w:sz w:val="22"/>
          <w:szCs w:val="22"/>
        </w:rPr>
        <w:t>various options</w:t>
      </w:r>
      <w:proofErr w:type="gramEnd"/>
      <w:r w:rsidRPr="00120FA8">
        <w:rPr>
          <w:rFonts w:ascii="Avenir Next" w:hAnsi="Avenir Next" w:cs="Arial"/>
          <w:sz w:val="22"/>
          <w:szCs w:val="22"/>
        </w:rPr>
        <w:t xml:space="preserve"> to address the situation. They are aware of Mauritius</w:t>
      </w:r>
      <w:r w:rsidR="00320604">
        <w:rPr>
          <w:rFonts w:ascii="Avenir Next" w:hAnsi="Avenir Next" w:cs="Arial"/>
          <w:sz w:val="22"/>
          <w:szCs w:val="22"/>
        </w:rPr>
        <w:t>’</w:t>
      </w:r>
      <w:r w:rsidRPr="00120FA8">
        <w:rPr>
          <w:rFonts w:ascii="Avenir Next" w:hAnsi="Avenir Next" w:cs="Arial"/>
          <w:sz w:val="22"/>
          <w:szCs w:val="22"/>
        </w:rPr>
        <w:t xml:space="preserve"> insolvency laws and have approached you for guidance. </w:t>
      </w:r>
    </w:p>
    <w:p w14:paraId="63701A5A" w14:textId="77777777" w:rsidR="00033E87" w:rsidRDefault="00033E87" w:rsidP="00120FA8">
      <w:pPr>
        <w:jc w:val="both"/>
        <w:rPr>
          <w:rFonts w:ascii="Avenir Next" w:hAnsi="Avenir Next" w:cs="Arial"/>
          <w:sz w:val="22"/>
          <w:szCs w:val="22"/>
        </w:rPr>
      </w:pPr>
    </w:p>
    <w:p w14:paraId="36DDED9A" w14:textId="2ED891AB" w:rsidR="00120FA8" w:rsidRDefault="00120FA8" w:rsidP="00033E87">
      <w:pPr>
        <w:jc w:val="both"/>
        <w:rPr>
          <w:rFonts w:ascii="Avenir Next" w:hAnsi="Avenir Next" w:cs="Arial"/>
          <w:sz w:val="22"/>
          <w:szCs w:val="22"/>
        </w:rPr>
      </w:pPr>
      <w:r w:rsidRPr="00120FA8">
        <w:rPr>
          <w:rFonts w:ascii="Avenir Next" w:hAnsi="Avenir Next" w:cs="Arial"/>
          <w:sz w:val="22"/>
          <w:szCs w:val="22"/>
        </w:rPr>
        <w:t xml:space="preserve">Your task is to </w:t>
      </w:r>
      <w:proofErr w:type="spellStart"/>
      <w:r w:rsidRPr="00120FA8">
        <w:rPr>
          <w:rFonts w:ascii="Avenir Next" w:hAnsi="Avenir Next" w:cs="Arial"/>
          <w:sz w:val="22"/>
          <w:szCs w:val="22"/>
        </w:rPr>
        <w:t>analy</w:t>
      </w:r>
      <w:r w:rsidR="00320604">
        <w:rPr>
          <w:rFonts w:ascii="Avenir Next" w:hAnsi="Avenir Next" w:cs="Arial"/>
          <w:sz w:val="22"/>
          <w:szCs w:val="22"/>
        </w:rPr>
        <w:t>s</w:t>
      </w:r>
      <w:r w:rsidRPr="00120FA8">
        <w:rPr>
          <w:rFonts w:ascii="Avenir Next" w:hAnsi="Avenir Next" w:cs="Arial"/>
          <w:sz w:val="22"/>
          <w:szCs w:val="22"/>
        </w:rPr>
        <w:t>e</w:t>
      </w:r>
      <w:proofErr w:type="spellEnd"/>
      <w:r w:rsidR="00033E87">
        <w:rPr>
          <w:rFonts w:ascii="Avenir Next" w:hAnsi="Avenir Next" w:cs="Arial"/>
          <w:sz w:val="22"/>
          <w:szCs w:val="22"/>
        </w:rPr>
        <w:t>, with particular reference to the Insolvency Act</w:t>
      </w:r>
      <w:r w:rsidR="00320604">
        <w:rPr>
          <w:rFonts w:ascii="Avenir Next" w:hAnsi="Avenir Next" w:cs="Arial"/>
          <w:sz w:val="22"/>
          <w:szCs w:val="22"/>
        </w:rPr>
        <w:t xml:space="preserve"> 2009</w:t>
      </w:r>
      <w:r w:rsidR="00033E87">
        <w:rPr>
          <w:rFonts w:ascii="Avenir Next" w:hAnsi="Avenir Next" w:cs="Arial"/>
          <w:sz w:val="22"/>
          <w:szCs w:val="22"/>
        </w:rPr>
        <w:t>,</w:t>
      </w:r>
      <w:r w:rsidRPr="00120FA8">
        <w:rPr>
          <w:rFonts w:ascii="Avenir Next" w:hAnsi="Avenir Next" w:cs="Arial"/>
          <w:sz w:val="22"/>
          <w:szCs w:val="22"/>
        </w:rPr>
        <w:t xml:space="preserve"> </w:t>
      </w:r>
      <w:r w:rsidR="00033E87">
        <w:rPr>
          <w:rFonts w:ascii="Avenir Next" w:hAnsi="Avenir Next" w:cs="Arial"/>
          <w:sz w:val="22"/>
          <w:szCs w:val="22"/>
        </w:rPr>
        <w:t xml:space="preserve">the statutory obligation of the </w:t>
      </w:r>
      <w:r w:rsidR="00384C90">
        <w:rPr>
          <w:rFonts w:ascii="Avenir Next" w:hAnsi="Avenir Next" w:cs="Arial"/>
          <w:sz w:val="22"/>
          <w:szCs w:val="22"/>
        </w:rPr>
        <w:t>b</w:t>
      </w:r>
      <w:r w:rsidR="00033E87">
        <w:rPr>
          <w:rFonts w:ascii="Avenir Next" w:hAnsi="Avenir Next" w:cs="Arial"/>
          <w:sz w:val="22"/>
          <w:szCs w:val="22"/>
        </w:rPr>
        <w:t xml:space="preserve">oard of </w:t>
      </w:r>
      <w:r w:rsidR="00384C90">
        <w:rPr>
          <w:rFonts w:ascii="Avenir Next" w:hAnsi="Avenir Next" w:cs="Arial"/>
          <w:sz w:val="22"/>
          <w:szCs w:val="22"/>
        </w:rPr>
        <w:t>d</w:t>
      </w:r>
      <w:r w:rsidR="00033E87">
        <w:rPr>
          <w:rFonts w:ascii="Avenir Next" w:hAnsi="Avenir Next" w:cs="Arial"/>
          <w:sz w:val="22"/>
          <w:szCs w:val="22"/>
        </w:rPr>
        <w:t>irectors in light of the insolvent situation of</w:t>
      </w:r>
      <w:r w:rsidRPr="00120FA8">
        <w:rPr>
          <w:rFonts w:ascii="Avenir Next" w:hAnsi="Avenir Next" w:cs="Arial"/>
          <w:sz w:val="22"/>
          <w:szCs w:val="22"/>
        </w:rPr>
        <w:t xml:space="preserve"> </w:t>
      </w:r>
      <w:proofErr w:type="spellStart"/>
      <w:r w:rsidR="00033E87">
        <w:rPr>
          <w:rFonts w:ascii="Avenir Next" w:hAnsi="Avenir Next" w:cs="Arial"/>
          <w:sz w:val="22"/>
          <w:szCs w:val="22"/>
        </w:rPr>
        <w:t>NewsTyle</w:t>
      </w:r>
      <w:proofErr w:type="spellEnd"/>
      <w:r w:rsidRPr="00120FA8">
        <w:rPr>
          <w:rFonts w:ascii="Avenir Next" w:hAnsi="Avenir Next" w:cs="Arial"/>
          <w:sz w:val="22"/>
          <w:szCs w:val="22"/>
        </w:rPr>
        <w:t xml:space="preserve"> Textiles Ltd</w:t>
      </w:r>
      <w:r w:rsidR="00033E87">
        <w:rPr>
          <w:rFonts w:ascii="Avenir Next" w:hAnsi="Avenir Next" w:cs="Arial"/>
          <w:sz w:val="22"/>
          <w:szCs w:val="22"/>
        </w:rPr>
        <w:t xml:space="preserve"> </w:t>
      </w:r>
      <w:r w:rsidRPr="00120FA8">
        <w:rPr>
          <w:rFonts w:ascii="Avenir Next" w:hAnsi="Avenir Next" w:cs="Arial"/>
          <w:sz w:val="22"/>
          <w:szCs w:val="22"/>
        </w:rPr>
        <w:t>under Mauritius</w:t>
      </w:r>
      <w:r w:rsidR="00384C90">
        <w:rPr>
          <w:rFonts w:ascii="Avenir Next" w:hAnsi="Avenir Next" w:cs="Arial"/>
          <w:sz w:val="22"/>
          <w:szCs w:val="22"/>
        </w:rPr>
        <w:t>’</w:t>
      </w:r>
      <w:r w:rsidRPr="00120FA8">
        <w:rPr>
          <w:rFonts w:ascii="Avenir Next" w:hAnsi="Avenir Next" w:cs="Arial"/>
          <w:sz w:val="22"/>
          <w:szCs w:val="22"/>
        </w:rPr>
        <w:t xml:space="preserve"> insolvency laws</w:t>
      </w:r>
      <w:r w:rsidR="00FD04FD">
        <w:rPr>
          <w:rFonts w:ascii="Avenir Next" w:hAnsi="Avenir Next" w:cs="Arial"/>
          <w:sz w:val="22"/>
          <w:szCs w:val="22"/>
        </w:rPr>
        <w:t xml:space="preserve"> and to describe the different steps that the directors must take to place the company in liquidation.</w:t>
      </w:r>
    </w:p>
    <w:p w14:paraId="300269A1" w14:textId="77777777" w:rsidR="00033E87" w:rsidRDefault="00033E87" w:rsidP="00033E87">
      <w:pPr>
        <w:jc w:val="both"/>
        <w:rPr>
          <w:rFonts w:ascii="Avenir Next" w:hAnsi="Avenir Next" w:cs="Arial"/>
          <w:sz w:val="22"/>
          <w:szCs w:val="22"/>
        </w:rPr>
      </w:pPr>
    </w:p>
    <w:p w14:paraId="417E742F" w14:textId="71E2B939" w:rsidR="00033E87" w:rsidRDefault="00033E87" w:rsidP="00033E87">
      <w:pPr>
        <w:jc w:val="both"/>
        <w:rPr>
          <w:rFonts w:ascii="Avenir Next" w:hAnsi="Avenir Next" w:cs="Arial"/>
          <w:sz w:val="22"/>
          <w:szCs w:val="22"/>
        </w:rPr>
      </w:pPr>
      <w:r>
        <w:rPr>
          <w:rFonts w:ascii="Avenir Next" w:hAnsi="Avenir Next" w:cs="Arial"/>
          <w:sz w:val="22"/>
          <w:szCs w:val="22"/>
        </w:rPr>
        <w:t xml:space="preserve">The </w:t>
      </w:r>
      <w:r w:rsidR="00384C90">
        <w:rPr>
          <w:rFonts w:ascii="Avenir Next" w:hAnsi="Avenir Next" w:cs="Arial"/>
          <w:sz w:val="22"/>
          <w:szCs w:val="22"/>
        </w:rPr>
        <w:t>b</w:t>
      </w:r>
      <w:r>
        <w:rPr>
          <w:rFonts w:ascii="Avenir Next" w:hAnsi="Avenir Next" w:cs="Arial"/>
          <w:sz w:val="22"/>
          <w:szCs w:val="22"/>
        </w:rPr>
        <w:t xml:space="preserve">oard of </w:t>
      </w:r>
      <w:r w:rsidR="00384C90">
        <w:rPr>
          <w:rFonts w:ascii="Avenir Next" w:hAnsi="Avenir Next" w:cs="Arial"/>
          <w:sz w:val="22"/>
          <w:szCs w:val="22"/>
        </w:rPr>
        <w:t>d</w:t>
      </w:r>
      <w:r>
        <w:rPr>
          <w:rFonts w:ascii="Avenir Next" w:hAnsi="Avenir Next" w:cs="Arial"/>
          <w:sz w:val="22"/>
          <w:szCs w:val="22"/>
        </w:rPr>
        <w:t xml:space="preserve">irectors have managed to find an investor who is willing to </w:t>
      </w:r>
      <w:proofErr w:type="gramStart"/>
      <w:r>
        <w:rPr>
          <w:rFonts w:ascii="Avenir Next" w:hAnsi="Avenir Next" w:cs="Arial"/>
          <w:sz w:val="22"/>
          <w:szCs w:val="22"/>
        </w:rPr>
        <w:t>inject</w:t>
      </w:r>
      <w:proofErr w:type="gramEnd"/>
      <w:r>
        <w:rPr>
          <w:rFonts w:ascii="Avenir Next" w:hAnsi="Avenir Next" w:cs="Arial"/>
          <w:sz w:val="22"/>
          <w:szCs w:val="22"/>
        </w:rPr>
        <w:t xml:space="preserve"> money in </w:t>
      </w:r>
      <w:proofErr w:type="spellStart"/>
      <w:r>
        <w:rPr>
          <w:rFonts w:ascii="Avenir Next" w:hAnsi="Avenir Next" w:cs="Arial"/>
          <w:sz w:val="22"/>
          <w:szCs w:val="22"/>
        </w:rPr>
        <w:t>NewsTyle</w:t>
      </w:r>
      <w:proofErr w:type="spellEnd"/>
      <w:r>
        <w:rPr>
          <w:rFonts w:ascii="Avenir Next" w:hAnsi="Avenir Next" w:cs="Arial"/>
          <w:sz w:val="22"/>
          <w:szCs w:val="22"/>
        </w:rPr>
        <w:t xml:space="preserve"> Textiles Ltd, however the investor will need some more time to secure the financing. Your task is to recommend to the </w:t>
      </w:r>
      <w:r w:rsidR="00384C90">
        <w:rPr>
          <w:rFonts w:ascii="Avenir Next" w:hAnsi="Avenir Next" w:cs="Arial"/>
          <w:sz w:val="22"/>
          <w:szCs w:val="22"/>
        </w:rPr>
        <w:t>b</w:t>
      </w:r>
      <w:r>
        <w:rPr>
          <w:rFonts w:ascii="Avenir Next" w:hAnsi="Avenir Next" w:cs="Arial"/>
          <w:sz w:val="22"/>
          <w:szCs w:val="22"/>
        </w:rPr>
        <w:t xml:space="preserve">oard of </w:t>
      </w:r>
      <w:r w:rsidR="00384C90">
        <w:rPr>
          <w:rFonts w:ascii="Avenir Next" w:hAnsi="Avenir Next" w:cs="Arial"/>
          <w:sz w:val="22"/>
          <w:szCs w:val="22"/>
        </w:rPr>
        <w:t>d</w:t>
      </w:r>
      <w:r>
        <w:rPr>
          <w:rFonts w:ascii="Avenir Next" w:hAnsi="Avenir Next" w:cs="Arial"/>
          <w:sz w:val="22"/>
          <w:szCs w:val="22"/>
        </w:rPr>
        <w:t>irectors, with particular reference to the Insolvency Act</w:t>
      </w:r>
      <w:r w:rsidR="00384C90">
        <w:rPr>
          <w:rFonts w:ascii="Avenir Next" w:hAnsi="Avenir Next" w:cs="Arial"/>
          <w:sz w:val="22"/>
          <w:szCs w:val="22"/>
        </w:rPr>
        <w:t xml:space="preserve"> 2009</w:t>
      </w:r>
      <w:proofErr w:type="gramStart"/>
      <w:r>
        <w:rPr>
          <w:rFonts w:ascii="Avenir Next" w:hAnsi="Avenir Next" w:cs="Arial"/>
          <w:sz w:val="22"/>
          <w:szCs w:val="22"/>
        </w:rPr>
        <w:t>, on</w:t>
      </w:r>
      <w:proofErr w:type="gramEnd"/>
      <w:r>
        <w:rPr>
          <w:rFonts w:ascii="Avenir Next" w:hAnsi="Avenir Next" w:cs="Arial"/>
          <w:sz w:val="22"/>
          <w:szCs w:val="22"/>
        </w:rPr>
        <w:t xml:space="preserve"> the possibilities available to salvage the </w:t>
      </w:r>
      <w:r w:rsidR="00384C90">
        <w:rPr>
          <w:rFonts w:ascii="Avenir Next" w:hAnsi="Avenir Next" w:cs="Arial"/>
          <w:sz w:val="22"/>
          <w:szCs w:val="22"/>
        </w:rPr>
        <w:t>c</w:t>
      </w:r>
      <w:r>
        <w:rPr>
          <w:rFonts w:ascii="Avenir Next" w:hAnsi="Avenir Next" w:cs="Arial"/>
          <w:sz w:val="22"/>
          <w:szCs w:val="22"/>
        </w:rPr>
        <w:t>ompany.</w:t>
      </w:r>
    </w:p>
    <w:p w14:paraId="31EC5BFB" w14:textId="77777777" w:rsidR="00033E87" w:rsidRPr="00120FA8" w:rsidRDefault="00033E87" w:rsidP="00033E87">
      <w:pPr>
        <w:jc w:val="both"/>
        <w:rPr>
          <w:rFonts w:ascii="Avenir Next" w:hAnsi="Avenir Next" w:cs="Arial"/>
          <w:sz w:val="22"/>
          <w:szCs w:val="22"/>
        </w:rPr>
      </w:pPr>
    </w:p>
    <w:bookmarkEnd w:id="0"/>
    <w:p w14:paraId="241468B4" w14:textId="77777777" w:rsidR="007B0940" w:rsidRDefault="007B0940" w:rsidP="00EB1464">
      <w:pPr>
        <w:jc w:val="both"/>
        <w:rPr>
          <w:rFonts w:ascii="Avenir Next" w:hAnsi="Avenir Next" w:cs="Arial"/>
          <w:bCs/>
          <w:color w:val="808080" w:themeColor="background1" w:themeShade="80"/>
          <w:sz w:val="22"/>
          <w:szCs w:val="22"/>
          <w:lang w:val="en-GB"/>
        </w:rPr>
      </w:pPr>
    </w:p>
    <w:p w14:paraId="7B99885D" w14:textId="76C703D0" w:rsidR="00D9015A" w:rsidRDefault="009F36AA" w:rsidP="009F36AA">
      <w:pPr>
        <w:jc w:val="both"/>
        <w:rPr>
          <w:rFonts w:ascii="Avenir Next" w:hAnsi="Avenir Next" w:cs="Arial"/>
          <w:bCs/>
          <w:color w:val="808080" w:themeColor="background1" w:themeShade="80"/>
          <w:sz w:val="22"/>
          <w:szCs w:val="22"/>
        </w:rPr>
      </w:pPr>
      <w:r>
        <w:rPr>
          <w:rFonts w:ascii="Avenir Next" w:hAnsi="Avenir Next" w:cs="Arial"/>
          <w:bCs/>
          <w:color w:val="808080" w:themeColor="background1" w:themeShade="80"/>
          <w:sz w:val="22"/>
          <w:szCs w:val="22"/>
        </w:rPr>
        <w:t>Pursuant to Section 137</w:t>
      </w:r>
      <w:r w:rsidR="006958CA">
        <w:rPr>
          <w:rFonts w:ascii="Avenir Next" w:hAnsi="Avenir Next" w:cs="Arial"/>
          <w:bCs/>
          <w:color w:val="808080" w:themeColor="background1" w:themeShade="80"/>
          <w:sz w:val="22"/>
          <w:szCs w:val="22"/>
        </w:rPr>
        <w:t>(4)</w:t>
      </w:r>
      <w:r>
        <w:rPr>
          <w:rFonts w:ascii="Avenir Next" w:hAnsi="Avenir Next" w:cs="Arial"/>
          <w:bCs/>
          <w:color w:val="808080" w:themeColor="background1" w:themeShade="80"/>
          <w:sz w:val="22"/>
          <w:szCs w:val="22"/>
        </w:rPr>
        <w:t xml:space="preserve"> of the Insolvency Act 2009, the directors of </w:t>
      </w:r>
      <w:proofErr w:type="spellStart"/>
      <w:r>
        <w:rPr>
          <w:rFonts w:ascii="Avenir Next" w:hAnsi="Avenir Next" w:cs="Arial"/>
          <w:bCs/>
          <w:color w:val="808080" w:themeColor="background1" w:themeShade="80"/>
          <w:sz w:val="22"/>
          <w:szCs w:val="22"/>
        </w:rPr>
        <w:t>News</w:t>
      </w:r>
      <w:r w:rsidR="00917C4E">
        <w:rPr>
          <w:rFonts w:ascii="Avenir Next" w:hAnsi="Avenir Next" w:cs="Arial"/>
          <w:bCs/>
          <w:color w:val="808080" w:themeColor="background1" w:themeShade="80"/>
          <w:sz w:val="22"/>
          <w:szCs w:val="22"/>
        </w:rPr>
        <w:t>T</w:t>
      </w:r>
      <w:r>
        <w:rPr>
          <w:rFonts w:ascii="Avenir Next" w:hAnsi="Avenir Next" w:cs="Arial"/>
          <w:bCs/>
          <w:color w:val="808080" w:themeColor="background1" w:themeShade="80"/>
          <w:sz w:val="22"/>
          <w:szCs w:val="22"/>
        </w:rPr>
        <w:t>yle</w:t>
      </w:r>
      <w:proofErr w:type="spellEnd"/>
      <w:r>
        <w:rPr>
          <w:rFonts w:ascii="Avenir Next" w:hAnsi="Avenir Next" w:cs="Arial"/>
          <w:bCs/>
          <w:color w:val="808080" w:themeColor="background1" w:themeShade="80"/>
          <w:sz w:val="22"/>
          <w:szCs w:val="22"/>
        </w:rPr>
        <w:t xml:space="preserve"> Textile</w:t>
      </w:r>
      <w:r w:rsidR="00B42E2E">
        <w:rPr>
          <w:rFonts w:ascii="Avenir Next" w:hAnsi="Avenir Next" w:cs="Arial"/>
          <w:bCs/>
          <w:color w:val="808080" w:themeColor="background1" w:themeShade="80"/>
          <w:sz w:val="22"/>
          <w:szCs w:val="22"/>
        </w:rPr>
        <w:t>s Limited</w:t>
      </w:r>
      <w:r>
        <w:rPr>
          <w:rFonts w:ascii="Avenir Next" w:hAnsi="Avenir Next" w:cs="Arial"/>
          <w:bCs/>
          <w:color w:val="808080" w:themeColor="background1" w:themeShade="80"/>
          <w:sz w:val="22"/>
          <w:szCs w:val="22"/>
        </w:rPr>
        <w:t xml:space="preserve"> have an obligation to</w:t>
      </w:r>
      <w:r w:rsidR="0001469D">
        <w:rPr>
          <w:rFonts w:ascii="Avenir Next" w:hAnsi="Avenir Next" w:cs="Arial"/>
          <w:bCs/>
          <w:color w:val="808080" w:themeColor="background1" w:themeShade="80"/>
          <w:sz w:val="22"/>
          <w:szCs w:val="22"/>
        </w:rPr>
        <w:t xml:space="preserve"> submit a declaration of insolvency to the Director of Insolvency Services before </w:t>
      </w:r>
      <w:r w:rsidR="0062129B">
        <w:rPr>
          <w:rFonts w:ascii="Avenir Next" w:hAnsi="Avenir Next" w:cs="Arial"/>
          <w:bCs/>
          <w:color w:val="808080" w:themeColor="background1" w:themeShade="80"/>
          <w:sz w:val="22"/>
          <w:szCs w:val="22"/>
        </w:rPr>
        <w:t>holding a general meeting to pass the winding up resolution.</w:t>
      </w:r>
      <w:r w:rsidR="002D6138">
        <w:rPr>
          <w:rFonts w:ascii="Avenir Next" w:hAnsi="Avenir Next" w:cs="Arial"/>
          <w:bCs/>
          <w:color w:val="808080" w:themeColor="background1" w:themeShade="80"/>
          <w:sz w:val="22"/>
          <w:szCs w:val="22"/>
        </w:rPr>
        <w:t xml:space="preserve"> The declaration should state that </w:t>
      </w:r>
      <w:r w:rsidR="00B716EB">
        <w:rPr>
          <w:rFonts w:ascii="Avenir Next" w:hAnsi="Avenir Next" w:cs="Arial"/>
          <w:bCs/>
          <w:color w:val="808080" w:themeColor="background1" w:themeShade="80"/>
          <w:sz w:val="22"/>
          <w:szCs w:val="22"/>
        </w:rPr>
        <w:t xml:space="preserve">the company cannot continue trading because of the existing liabilities and that </w:t>
      </w:r>
      <w:r w:rsidR="00490585">
        <w:rPr>
          <w:rFonts w:ascii="Avenir Next" w:hAnsi="Avenir Next" w:cs="Arial"/>
          <w:bCs/>
          <w:color w:val="808080" w:themeColor="background1" w:themeShade="80"/>
          <w:sz w:val="22"/>
          <w:szCs w:val="22"/>
        </w:rPr>
        <w:t xml:space="preserve">meetings of both members and creditors have </w:t>
      </w:r>
      <w:proofErr w:type="gramStart"/>
      <w:r w:rsidR="00490585">
        <w:rPr>
          <w:rFonts w:ascii="Avenir Next" w:hAnsi="Avenir Next" w:cs="Arial"/>
          <w:bCs/>
          <w:color w:val="808080" w:themeColor="background1" w:themeShade="80"/>
          <w:sz w:val="22"/>
          <w:szCs w:val="22"/>
        </w:rPr>
        <w:t>been summoned</w:t>
      </w:r>
      <w:proofErr w:type="gramEnd"/>
      <w:r w:rsidR="00490585">
        <w:rPr>
          <w:rFonts w:ascii="Avenir Next" w:hAnsi="Avenir Next" w:cs="Arial"/>
          <w:bCs/>
          <w:color w:val="808080" w:themeColor="background1" w:themeShade="80"/>
          <w:sz w:val="22"/>
          <w:szCs w:val="22"/>
        </w:rPr>
        <w:t xml:space="preserve"> to </w:t>
      </w:r>
      <w:r w:rsidR="00D9015A">
        <w:rPr>
          <w:rFonts w:ascii="Avenir Next" w:hAnsi="Avenir Next" w:cs="Arial"/>
          <w:bCs/>
          <w:color w:val="808080" w:themeColor="background1" w:themeShade="80"/>
          <w:sz w:val="22"/>
          <w:szCs w:val="22"/>
        </w:rPr>
        <w:t xml:space="preserve">happen in the next one month. </w:t>
      </w:r>
    </w:p>
    <w:p w14:paraId="4F8920BE" w14:textId="77777777" w:rsidR="00D9015A" w:rsidRDefault="00D9015A" w:rsidP="009F36AA">
      <w:pPr>
        <w:jc w:val="both"/>
        <w:rPr>
          <w:rFonts w:ascii="Avenir Next" w:hAnsi="Avenir Next" w:cs="Arial"/>
          <w:bCs/>
          <w:color w:val="808080" w:themeColor="background1" w:themeShade="80"/>
          <w:sz w:val="22"/>
          <w:szCs w:val="22"/>
        </w:rPr>
      </w:pPr>
    </w:p>
    <w:p w14:paraId="2D301AFE" w14:textId="5507EB93" w:rsidR="003A32E3" w:rsidRDefault="00D9015A" w:rsidP="009F36AA">
      <w:pPr>
        <w:jc w:val="both"/>
        <w:rPr>
          <w:rFonts w:ascii="Avenir Next" w:hAnsi="Avenir Next" w:cs="Arial"/>
          <w:bCs/>
          <w:color w:val="808080" w:themeColor="background1" w:themeShade="80"/>
          <w:sz w:val="22"/>
          <w:szCs w:val="22"/>
        </w:rPr>
      </w:pPr>
      <w:r>
        <w:rPr>
          <w:rFonts w:ascii="Avenir Next" w:hAnsi="Avenir Next" w:cs="Arial"/>
          <w:bCs/>
          <w:color w:val="808080" w:themeColor="background1" w:themeShade="80"/>
          <w:sz w:val="22"/>
          <w:szCs w:val="22"/>
        </w:rPr>
        <w:t>The directors must the</w:t>
      </w:r>
      <w:r w:rsidR="005D3E07">
        <w:rPr>
          <w:rFonts w:ascii="Avenir Next" w:hAnsi="Avenir Next" w:cs="Arial"/>
          <w:bCs/>
          <w:color w:val="808080" w:themeColor="background1" w:themeShade="80"/>
          <w:sz w:val="22"/>
          <w:szCs w:val="22"/>
        </w:rPr>
        <w:t>n forthwith appoint a provisional liquidator</w:t>
      </w:r>
      <w:r w:rsidR="005E2952">
        <w:rPr>
          <w:rFonts w:ascii="Avenir Next" w:hAnsi="Avenir Next" w:cs="Arial"/>
          <w:bCs/>
          <w:color w:val="808080" w:themeColor="background1" w:themeShade="80"/>
          <w:sz w:val="22"/>
          <w:szCs w:val="22"/>
        </w:rPr>
        <w:t xml:space="preserve"> for one month and give notice of such appointment within 14 days of the appointment</w:t>
      </w:r>
      <w:r w:rsidR="003A32E3">
        <w:rPr>
          <w:rFonts w:ascii="Avenir Next" w:hAnsi="Avenir Next" w:cs="Arial"/>
          <w:bCs/>
          <w:color w:val="808080" w:themeColor="background1" w:themeShade="80"/>
          <w:sz w:val="22"/>
          <w:szCs w:val="22"/>
        </w:rPr>
        <w:t xml:space="preserve"> and publish the same in the government gazette and in a daily newspaper. </w:t>
      </w:r>
    </w:p>
    <w:p w14:paraId="1905EC59" w14:textId="77777777" w:rsidR="003A32E3" w:rsidRDefault="003A32E3" w:rsidP="009F36AA">
      <w:pPr>
        <w:jc w:val="both"/>
        <w:rPr>
          <w:rFonts w:ascii="Avenir Next" w:hAnsi="Avenir Next" w:cs="Arial"/>
          <w:bCs/>
          <w:color w:val="808080" w:themeColor="background1" w:themeShade="80"/>
          <w:sz w:val="22"/>
          <w:szCs w:val="22"/>
        </w:rPr>
      </w:pPr>
    </w:p>
    <w:p w14:paraId="5C4837DC" w14:textId="6B8A8987" w:rsidR="004304FF" w:rsidRDefault="00B6177C" w:rsidP="004304FF">
      <w:pPr>
        <w:jc w:val="both"/>
        <w:rPr>
          <w:rFonts w:ascii="Avenir Next" w:hAnsi="Avenir Next" w:cs="Arial"/>
          <w:bCs/>
          <w:color w:val="808080" w:themeColor="background1" w:themeShade="80"/>
          <w:sz w:val="22"/>
          <w:szCs w:val="22"/>
        </w:rPr>
      </w:pPr>
      <w:r>
        <w:rPr>
          <w:rFonts w:ascii="Avenir Next" w:hAnsi="Avenir Next" w:cs="Arial"/>
          <w:bCs/>
          <w:color w:val="808080" w:themeColor="background1" w:themeShade="80"/>
          <w:sz w:val="22"/>
          <w:szCs w:val="22"/>
        </w:rPr>
        <w:t xml:space="preserve">The directors must then ensure that the meeting of creditors to pass the winding up resolution </w:t>
      </w:r>
      <w:proofErr w:type="gramStart"/>
      <w:r>
        <w:rPr>
          <w:rFonts w:ascii="Avenir Next" w:hAnsi="Avenir Next" w:cs="Arial"/>
          <w:bCs/>
          <w:color w:val="808080" w:themeColor="background1" w:themeShade="80"/>
          <w:sz w:val="22"/>
          <w:szCs w:val="22"/>
        </w:rPr>
        <w:t>is held</w:t>
      </w:r>
      <w:proofErr w:type="gramEnd"/>
      <w:r>
        <w:rPr>
          <w:rFonts w:ascii="Avenir Next" w:hAnsi="Avenir Next" w:cs="Arial"/>
          <w:bCs/>
          <w:color w:val="808080" w:themeColor="background1" w:themeShade="80"/>
          <w:sz w:val="22"/>
          <w:szCs w:val="22"/>
        </w:rPr>
        <w:t xml:space="preserve"> on the next day after the day of the company meeting to pass the winding up resolution. </w:t>
      </w:r>
      <w:r w:rsidR="00AD1B4D">
        <w:rPr>
          <w:rFonts w:ascii="Avenir Next" w:hAnsi="Avenir Next" w:cs="Arial"/>
          <w:bCs/>
          <w:color w:val="808080" w:themeColor="background1" w:themeShade="80"/>
          <w:sz w:val="22"/>
          <w:szCs w:val="22"/>
        </w:rPr>
        <w:t xml:space="preserve">At the creditors’ meeting, the directors must table </w:t>
      </w:r>
      <w:r w:rsidR="002222CD">
        <w:rPr>
          <w:rFonts w:ascii="Avenir Next" w:hAnsi="Avenir Next" w:cs="Arial"/>
          <w:bCs/>
          <w:color w:val="808080" w:themeColor="background1" w:themeShade="80"/>
          <w:sz w:val="22"/>
          <w:szCs w:val="22"/>
        </w:rPr>
        <w:t xml:space="preserve">a statement of the company affairs, the assets and how valuation was arrived at </w:t>
      </w:r>
      <w:r w:rsidR="00036095">
        <w:rPr>
          <w:rFonts w:ascii="Avenir Next" w:hAnsi="Avenir Next" w:cs="Arial"/>
          <w:bCs/>
          <w:color w:val="808080" w:themeColor="background1" w:themeShade="80"/>
          <w:sz w:val="22"/>
          <w:szCs w:val="22"/>
        </w:rPr>
        <w:t xml:space="preserve">as well as the list of creditors and what is owing. </w:t>
      </w:r>
      <w:r w:rsidR="00421949">
        <w:rPr>
          <w:rFonts w:ascii="Avenir Next" w:hAnsi="Avenir Next" w:cs="Arial"/>
          <w:bCs/>
          <w:color w:val="808080" w:themeColor="background1" w:themeShade="80"/>
          <w:sz w:val="22"/>
          <w:szCs w:val="22"/>
        </w:rPr>
        <w:t>The directors shall also appoint a director to attend the meeting on behalf of the company. At the creditors’ meeting, the creditors shall appoint a liquidator</w:t>
      </w:r>
      <w:r w:rsidR="004263DA">
        <w:rPr>
          <w:rFonts w:ascii="Avenir Next" w:hAnsi="Avenir Next" w:cs="Arial"/>
          <w:bCs/>
          <w:color w:val="808080" w:themeColor="background1" w:themeShade="80"/>
          <w:sz w:val="22"/>
          <w:szCs w:val="22"/>
        </w:rPr>
        <w:t xml:space="preserve"> or endorse the choice of liquidator appointed by the directors.</w:t>
      </w:r>
      <w:r w:rsidR="009B2147">
        <w:rPr>
          <w:rFonts w:ascii="Avenir Next" w:hAnsi="Avenir Next" w:cs="Arial"/>
          <w:bCs/>
          <w:color w:val="808080" w:themeColor="background1" w:themeShade="80"/>
          <w:sz w:val="22"/>
          <w:szCs w:val="22"/>
        </w:rPr>
        <w:t xml:space="preserve"> </w:t>
      </w:r>
      <w:r w:rsidR="004304FF" w:rsidRPr="00893BC7">
        <w:rPr>
          <w:rFonts w:ascii="Avenir Next" w:hAnsi="Avenir Next" w:cs="Arial"/>
          <w:bCs/>
          <w:color w:val="808080" w:themeColor="background1" w:themeShade="80"/>
          <w:sz w:val="22"/>
          <w:szCs w:val="22"/>
        </w:rPr>
        <w:t xml:space="preserve">The effect of a voluntary winding-up is that as from the date of its commencement, the company ceases to </w:t>
      </w:r>
      <w:proofErr w:type="gramStart"/>
      <w:r w:rsidR="004304FF" w:rsidRPr="00893BC7">
        <w:rPr>
          <w:rFonts w:ascii="Avenir Next" w:hAnsi="Avenir Next" w:cs="Arial"/>
          <w:bCs/>
          <w:color w:val="808080" w:themeColor="background1" w:themeShade="80"/>
          <w:sz w:val="22"/>
          <w:szCs w:val="22"/>
        </w:rPr>
        <w:t>carry on</w:t>
      </w:r>
      <w:proofErr w:type="gramEnd"/>
      <w:r w:rsidR="004304FF" w:rsidRPr="00893BC7">
        <w:rPr>
          <w:rFonts w:ascii="Avenir Next" w:hAnsi="Avenir Next" w:cs="Arial"/>
          <w:bCs/>
          <w:color w:val="808080" w:themeColor="background1" w:themeShade="80"/>
          <w:sz w:val="22"/>
          <w:szCs w:val="22"/>
        </w:rPr>
        <w:t xml:space="preserve"> its business activities, except insofar as may be necessary, in the liquidator’s opinion, for the beneficial winding-up of the company.   </w:t>
      </w:r>
    </w:p>
    <w:p w14:paraId="457B524B" w14:textId="77777777" w:rsidR="009F36AA" w:rsidRDefault="009F36AA" w:rsidP="00EB1464">
      <w:pPr>
        <w:jc w:val="both"/>
        <w:rPr>
          <w:rFonts w:ascii="Avenir Next" w:hAnsi="Avenir Next" w:cs="Arial"/>
          <w:bCs/>
          <w:color w:val="808080" w:themeColor="background1" w:themeShade="80"/>
          <w:sz w:val="22"/>
          <w:szCs w:val="22"/>
        </w:rPr>
      </w:pPr>
    </w:p>
    <w:p w14:paraId="34C4A3FA" w14:textId="3353FCF4" w:rsidR="00EB08ED" w:rsidRDefault="009B2147" w:rsidP="00EB1464">
      <w:pPr>
        <w:jc w:val="both"/>
        <w:rPr>
          <w:rFonts w:ascii="Avenir Next" w:hAnsi="Avenir Next" w:cs="Arial"/>
          <w:bCs/>
          <w:color w:val="808080" w:themeColor="background1" w:themeShade="80"/>
          <w:sz w:val="22"/>
          <w:szCs w:val="22"/>
        </w:rPr>
      </w:pPr>
      <w:r>
        <w:rPr>
          <w:rFonts w:ascii="Avenir Next" w:hAnsi="Avenir Next" w:cs="Arial"/>
          <w:bCs/>
          <w:color w:val="808080" w:themeColor="background1" w:themeShade="80"/>
          <w:sz w:val="22"/>
          <w:szCs w:val="22"/>
        </w:rPr>
        <w:t>Additionally, s</w:t>
      </w:r>
      <w:r w:rsidR="00EB08ED" w:rsidRPr="00EB08ED">
        <w:rPr>
          <w:rFonts w:ascii="Avenir Next" w:hAnsi="Avenir Next" w:cs="Arial"/>
          <w:bCs/>
          <w:color w:val="808080" w:themeColor="background1" w:themeShade="80"/>
          <w:sz w:val="22"/>
          <w:szCs w:val="22"/>
        </w:rPr>
        <w:t xml:space="preserve">ection 162 of the Companies Act requires a director who believes that a company is unable to pay its debts to convene a board meeting to consider whether to appoint a liquidator or </w:t>
      </w:r>
      <w:r w:rsidR="00EB08ED" w:rsidRPr="00EB08ED">
        <w:rPr>
          <w:rFonts w:ascii="Avenir Next" w:hAnsi="Avenir Next" w:cs="Arial"/>
          <w:bCs/>
          <w:color w:val="808080" w:themeColor="background1" w:themeShade="80"/>
          <w:sz w:val="22"/>
          <w:szCs w:val="22"/>
        </w:rPr>
        <w:lastRenderedPageBreak/>
        <w:t xml:space="preserve">administrator. If he fails to do </w:t>
      </w:r>
      <w:r w:rsidR="00E71598" w:rsidRPr="00EB08ED">
        <w:rPr>
          <w:rFonts w:ascii="Avenir Next" w:hAnsi="Avenir Next" w:cs="Arial"/>
          <w:bCs/>
          <w:color w:val="808080" w:themeColor="background1" w:themeShade="80"/>
          <w:sz w:val="22"/>
          <w:szCs w:val="22"/>
        </w:rPr>
        <w:t>so or</w:t>
      </w:r>
      <w:r w:rsidR="00EB08ED" w:rsidRPr="00EB08ED">
        <w:rPr>
          <w:rFonts w:ascii="Avenir Next" w:hAnsi="Avenir Next" w:cs="Arial"/>
          <w:bCs/>
          <w:color w:val="808080" w:themeColor="background1" w:themeShade="80"/>
          <w:sz w:val="22"/>
          <w:szCs w:val="22"/>
        </w:rPr>
        <w:t xml:space="preserve"> fails to vote in </w:t>
      </w:r>
      <w:r w:rsidR="00E71598" w:rsidRPr="00EB08ED">
        <w:rPr>
          <w:rFonts w:ascii="Avenir Next" w:hAnsi="Avenir Next" w:cs="Arial"/>
          <w:bCs/>
          <w:color w:val="808080" w:themeColor="background1" w:themeShade="80"/>
          <w:sz w:val="22"/>
          <w:szCs w:val="22"/>
        </w:rPr>
        <w:t>favor</w:t>
      </w:r>
      <w:r w:rsidR="00EB08ED" w:rsidRPr="00EB08ED">
        <w:rPr>
          <w:rFonts w:ascii="Avenir Next" w:hAnsi="Avenir Next" w:cs="Arial"/>
          <w:bCs/>
          <w:color w:val="808080" w:themeColor="background1" w:themeShade="80"/>
          <w:sz w:val="22"/>
          <w:szCs w:val="22"/>
        </w:rPr>
        <w:t xml:space="preserve"> of such </w:t>
      </w:r>
      <w:r w:rsidR="00D747CA" w:rsidRPr="00EB08ED">
        <w:rPr>
          <w:rFonts w:ascii="Avenir Next" w:hAnsi="Avenir Next" w:cs="Arial"/>
          <w:bCs/>
          <w:color w:val="808080" w:themeColor="background1" w:themeShade="80"/>
          <w:sz w:val="22"/>
          <w:szCs w:val="22"/>
        </w:rPr>
        <w:t>an appointment</w:t>
      </w:r>
      <w:r w:rsidR="00EB08ED" w:rsidRPr="00EB08ED">
        <w:rPr>
          <w:rFonts w:ascii="Avenir Next" w:hAnsi="Avenir Next" w:cs="Arial"/>
          <w:bCs/>
          <w:color w:val="808080" w:themeColor="background1" w:themeShade="80"/>
          <w:sz w:val="22"/>
          <w:szCs w:val="22"/>
        </w:rPr>
        <w:t xml:space="preserve"> at the board meeting, and the company subsequently goes into liquidation, the director may be personally liable for debts incurred when the company continued to trade while insolvent.</w:t>
      </w:r>
      <w:r w:rsidR="00210F76">
        <w:rPr>
          <w:rStyle w:val="FootnoteReference"/>
          <w:rFonts w:ascii="Avenir Next" w:hAnsi="Avenir Next" w:cs="Arial"/>
          <w:bCs/>
          <w:color w:val="808080" w:themeColor="background1" w:themeShade="80"/>
          <w:sz w:val="22"/>
          <w:szCs w:val="22"/>
        </w:rPr>
        <w:footnoteReference w:id="2"/>
      </w:r>
      <w:r w:rsidR="00B95744">
        <w:rPr>
          <w:rFonts w:ascii="Avenir Next" w:hAnsi="Avenir Next" w:cs="Arial"/>
          <w:bCs/>
          <w:color w:val="808080" w:themeColor="background1" w:themeShade="80"/>
          <w:sz w:val="22"/>
          <w:szCs w:val="22"/>
        </w:rPr>
        <w:t xml:space="preserve"> In this regard, the </w:t>
      </w:r>
      <w:r w:rsidR="00C905FB">
        <w:rPr>
          <w:rFonts w:ascii="Avenir Next" w:hAnsi="Avenir Next" w:cs="Arial"/>
          <w:bCs/>
          <w:color w:val="808080" w:themeColor="background1" w:themeShade="80"/>
          <w:sz w:val="22"/>
          <w:szCs w:val="22"/>
        </w:rPr>
        <w:t xml:space="preserve">directors of </w:t>
      </w:r>
      <w:proofErr w:type="spellStart"/>
      <w:r w:rsidR="00C905FB">
        <w:rPr>
          <w:rFonts w:ascii="Avenir Next" w:hAnsi="Avenir Next" w:cs="Arial"/>
          <w:bCs/>
          <w:color w:val="808080" w:themeColor="background1" w:themeShade="80"/>
          <w:sz w:val="22"/>
          <w:szCs w:val="22"/>
        </w:rPr>
        <w:t>News</w:t>
      </w:r>
      <w:r w:rsidR="00B42E2E">
        <w:rPr>
          <w:rFonts w:ascii="Avenir Next" w:hAnsi="Avenir Next" w:cs="Arial"/>
          <w:bCs/>
          <w:color w:val="808080" w:themeColor="background1" w:themeShade="80"/>
          <w:sz w:val="22"/>
          <w:szCs w:val="22"/>
        </w:rPr>
        <w:t>T</w:t>
      </w:r>
      <w:r w:rsidR="00C905FB">
        <w:rPr>
          <w:rFonts w:ascii="Avenir Next" w:hAnsi="Avenir Next" w:cs="Arial"/>
          <w:bCs/>
          <w:color w:val="808080" w:themeColor="background1" w:themeShade="80"/>
          <w:sz w:val="22"/>
          <w:szCs w:val="22"/>
        </w:rPr>
        <w:t>yle</w:t>
      </w:r>
      <w:proofErr w:type="spellEnd"/>
      <w:r w:rsidR="00C905FB">
        <w:rPr>
          <w:rFonts w:ascii="Avenir Next" w:hAnsi="Avenir Next" w:cs="Arial"/>
          <w:bCs/>
          <w:color w:val="808080" w:themeColor="background1" w:themeShade="80"/>
          <w:sz w:val="22"/>
          <w:szCs w:val="22"/>
        </w:rPr>
        <w:t xml:space="preserve"> Textiles Limited have a duty to convene a board meeting to consider the appointment of a liquidator</w:t>
      </w:r>
      <w:r w:rsidR="002C0669">
        <w:rPr>
          <w:rFonts w:ascii="Avenir Next" w:hAnsi="Avenir Next" w:cs="Arial"/>
          <w:bCs/>
          <w:color w:val="808080" w:themeColor="background1" w:themeShade="80"/>
          <w:sz w:val="22"/>
          <w:szCs w:val="22"/>
        </w:rPr>
        <w:t xml:space="preserve"> </w:t>
      </w:r>
    </w:p>
    <w:p w14:paraId="60E2573A" w14:textId="77777777" w:rsidR="00295257" w:rsidRDefault="00295257" w:rsidP="00EB1464">
      <w:pPr>
        <w:jc w:val="both"/>
        <w:rPr>
          <w:rFonts w:ascii="Avenir Next" w:hAnsi="Avenir Next" w:cs="Arial"/>
          <w:bCs/>
          <w:color w:val="808080" w:themeColor="background1" w:themeShade="80"/>
          <w:sz w:val="22"/>
          <w:szCs w:val="22"/>
        </w:rPr>
      </w:pPr>
    </w:p>
    <w:p w14:paraId="3655E63B" w14:textId="71B4B18A" w:rsidR="00295257" w:rsidRDefault="00295257" w:rsidP="00EB1464">
      <w:pPr>
        <w:jc w:val="both"/>
        <w:rPr>
          <w:rFonts w:ascii="Avenir Next" w:hAnsi="Avenir Next" w:cs="Arial"/>
          <w:bCs/>
          <w:color w:val="808080" w:themeColor="background1" w:themeShade="80"/>
          <w:sz w:val="22"/>
          <w:szCs w:val="22"/>
        </w:rPr>
      </w:pPr>
      <w:r>
        <w:rPr>
          <w:rFonts w:ascii="Avenir Next" w:hAnsi="Avenir Next" w:cs="Arial"/>
          <w:bCs/>
          <w:color w:val="808080" w:themeColor="background1" w:themeShade="80"/>
          <w:sz w:val="22"/>
          <w:szCs w:val="22"/>
        </w:rPr>
        <w:t xml:space="preserve">Having identified a potential investor, </w:t>
      </w:r>
      <w:r w:rsidR="00040B74">
        <w:rPr>
          <w:rFonts w:ascii="Avenir Next" w:hAnsi="Avenir Next" w:cs="Arial"/>
          <w:bCs/>
          <w:color w:val="808080" w:themeColor="background1" w:themeShade="80"/>
          <w:sz w:val="22"/>
          <w:szCs w:val="22"/>
        </w:rPr>
        <w:t xml:space="preserve">and noting that a liquidator has </w:t>
      </w:r>
      <w:proofErr w:type="gramStart"/>
      <w:r w:rsidR="00040B74">
        <w:rPr>
          <w:rFonts w:ascii="Avenir Next" w:hAnsi="Avenir Next" w:cs="Arial"/>
          <w:bCs/>
          <w:color w:val="808080" w:themeColor="background1" w:themeShade="80"/>
          <w:sz w:val="22"/>
          <w:szCs w:val="22"/>
        </w:rPr>
        <w:t>been appointed</w:t>
      </w:r>
      <w:proofErr w:type="gramEnd"/>
      <w:r w:rsidR="00040B74">
        <w:rPr>
          <w:rFonts w:ascii="Avenir Next" w:hAnsi="Avenir Next" w:cs="Arial"/>
          <w:bCs/>
          <w:color w:val="808080" w:themeColor="background1" w:themeShade="80"/>
          <w:sz w:val="22"/>
          <w:szCs w:val="22"/>
        </w:rPr>
        <w:t xml:space="preserve">, </w:t>
      </w:r>
      <w:r>
        <w:rPr>
          <w:rFonts w:ascii="Avenir Next" w:hAnsi="Avenir Next" w:cs="Arial"/>
          <w:bCs/>
          <w:color w:val="808080" w:themeColor="background1" w:themeShade="80"/>
          <w:sz w:val="22"/>
          <w:szCs w:val="22"/>
        </w:rPr>
        <w:t xml:space="preserve">the </w:t>
      </w:r>
      <w:r w:rsidR="00A705FE">
        <w:rPr>
          <w:rFonts w:ascii="Avenir Next" w:hAnsi="Avenir Next" w:cs="Arial"/>
          <w:bCs/>
          <w:color w:val="808080" w:themeColor="background1" w:themeShade="80"/>
          <w:sz w:val="22"/>
          <w:szCs w:val="22"/>
        </w:rPr>
        <w:t xml:space="preserve">directors of </w:t>
      </w:r>
      <w:proofErr w:type="spellStart"/>
      <w:r w:rsidR="00A705FE">
        <w:rPr>
          <w:rFonts w:ascii="Avenir Next" w:hAnsi="Avenir Next" w:cs="Arial"/>
          <w:bCs/>
          <w:color w:val="808080" w:themeColor="background1" w:themeShade="80"/>
          <w:sz w:val="22"/>
          <w:szCs w:val="22"/>
        </w:rPr>
        <w:t>News</w:t>
      </w:r>
      <w:r w:rsidR="00B42E2E">
        <w:rPr>
          <w:rFonts w:ascii="Avenir Next" w:hAnsi="Avenir Next" w:cs="Arial"/>
          <w:bCs/>
          <w:color w:val="808080" w:themeColor="background1" w:themeShade="80"/>
          <w:sz w:val="22"/>
          <w:szCs w:val="22"/>
        </w:rPr>
        <w:t>T</w:t>
      </w:r>
      <w:r w:rsidR="00A705FE">
        <w:rPr>
          <w:rFonts w:ascii="Avenir Next" w:hAnsi="Avenir Next" w:cs="Arial"/>
          <w:bCs/>
          <w:color w:val="808080" w:themeColor="background1" w:themeShade="80"/>
          <w:sz w:val="22"/>
          <w:szCs w:val="22"/>
        </w:rPr>
        <w:t>yle</w:t>
      </w:r>
      <w:proofErr w:type="spellEnd"/>
      <w:r w:rsidR="00A705FE">
        <w:rPr>
          <w:rFonts w:ascii="Avenir Next" w:hAnsi="Avenir Next" w:cs="Arial"/>
          <w:bCs/>
          <w:color w:val="808080" w:themeColor="background1" w:themeShade="80"/>
          <w:sz w:val="22"/>
          <w:szCs w:val="22"/>
        </w:rPr>
        <w:t xml:space="preserve"> Textiles Limited</w:t>
      </w:r>
      <w:r w:rsidR="00040B74">
        <w:rPr>
          <w:rFonts w:ascii="Avenir Next" w:hAnsi="Avenir Next" w:cs="Arial"/>
          <w:bCs/>
          <w:color w:val="808080" w:themeColor="background1" w:themeShade="80"/>
          <w:sz w:val="22"/>
          <w:szCs w:val="22"/>
        </w:rPr>
        <w:t xml:space="preserve"> </w:t>
      </w:r>
      <w:r w:rsidR="00791262">
        <w:rPr>
          <w:rFonts w:ascii="Avenir Next" w:hAnsi="Avenir Next" w:cs="Arial"/>
          <w:bCs/>
          <w:color w:val="808080" w:themeColor="background1" w:themeShade="80"/>
          <w:sz w:val="22"/>
          <w:szCs w:val="22"/>
        </w:rPr>
        <w:t>should inform the liquidator of the potential investor. The liquidator may then consider</w:t>
      </w:r>
      <w:r w:rsidR="008323DF">
        <w:rPr>
          <w:rFonts w:ascii="Avenir Next" w:hAnsi="Avenir Next" w:cs="Arial"/>
          <w:bCs/>
          <w:color w:val="808080" w:themeColor="background1" w:themeShade="80"/>
          <w:sz w:val="22"/>
          <w:szCs w:val="22"/>
        </w:rPr>
        <w:t xml:space="preserve"> </w:t>
      </w:r>
      <w:r w:rsidR="00A705FE">
        <w:rPr>
          <w:rFonts w:ascii="Avenir Next" w:hAnsi="Avenir Next" w:cs="Arial"/>
          <w:bCs/>
          <w:color w:val="808080" w:themeColor="background1" w:themeShade="80"/>
          <w:sz w:val="22"/>
          <w:szCs w:val="22"/>
        </w:rPr>
        <w:t>a</w:t>
      </w:r>
      <w:r w:rsidRPr="00295257">
        <w:rPr>
          <w:rFonts w:ascii="Avenir Next" w:hAnsi="Avenir Next" w:cs="Arial"/>
          <w:bCs/>
          <w:color w:val="808080" w:themeColor="background1" w:themeShade="80"/>
          <w:sz w:val="22"/>
          <w:szCs w:val="22"/>
        </w:rPr>
        <w:t xml:space="preserve"> compromise between a company and its creditors</w:t>
      </w:r>
      <w:r w:rsidR="00A705FE">
        <w:rPr>
          <w:rFonts w:ascii="Avenir Next" w:hAnsi="Avenir Next" w:cs="Arial"/>
          <w:bCs/>
          <w:color w:val="808080" w:themeColor="background1" w:themeShade="80"/>
          <w:sz w:val="22"/>
          <w:szCs w:val="22"/>
        </w:rPr>
        <w:t xml:space="preserve"> to either</w:t>
      </w:r>
      <w:r w:rsidRPr="00295257">
        <w:rPr>
          <w:rFonts w:ascii="Avenir Next" w:hAnsi="Avenir Next" w:cs="Arial"/>
          <w:bCs/>
          <w:color w:val="808080" w:themeColor="background1" w:themeShade="80"/>
          <w:sz w:val="22"/>
          <w:szCs w:val="22"/>
        </w:rPr>
        <w:t xml:space="preserve"> cancel all or part of a debt of the company;</w:t>
      </w:r>
      <w:r w:rsidR="00877B8D">
        <w:rPr>
          <w:rFonts w:ascii="Avenir Next" w:hAnsi="Avenir Next" w:cs="Arial"/>
          <w:bCs/>
          <w:color w:val="808080" w:themeColor="background1" w:themeShade="80"/>
          <w:sz w:val="22"/>
          <w:szCs w:val="22"/>
        </w:rPr>
        <w:t xml:space="preserve"> </w:t>
      </w:r>
      <w:r w:rsidRPr="00295257">
        <w:rPr>
          <w:rFonts w:ascii="Avenir Next" w:hAnsi="Avenir Next" w:cs="Arial"/>
          <w:bCs/>
          <w:color w:val="808080" w:themeColor="background1" w:themeShade="80"/>
          <w:sz w:val="22"/>
          <w:szCs w:val="22"/>
        </w:rPr>
        <w:t xml:space="preserve">varying the rights of its creditors or the terms of a debt; or relating to an alteration of a company's constitution that affects the likelihood of </w:t>
      </w:r>
      <w:r w:rsidR="00AE1980">
        <w:rPr>
          <w:rFonts w:ascii="Avenir Next" w:hAnsi="Avenir Next" w:cs="Arial"/>
          <w:bCs/>
          <w:color w:val="808080" w:themeColor="background1" w:themeShade="80"/>
          <w:sz w:val="22"/>
          <w:szCs w:val="22"/>
        </w:rPr>
        <w:t xml:space="preserve">the </w:t>
      </w:r>
      <w:r w:rsidR="00AE1980" w:rsidRPr="00887555">
        <w:rPr>
          <w:rFonts w:ascii="Avenir Next" w:hAnsi="Avenir Next" w:cs="Arial"/>
          <w:bCs/>
          <w:color w:val="808080" w:themeColor="background1" w:themeShade="80"/>
          <w:sz w:val="22"/>
          <w:szCs w:val="22"/>
        </w:rPr>
        <w:t>company</w:t>
      </w:r>
      <w:r w:rsidR="004E70F3">
        <w:rPr>
          <w:rFonts w:ascii="Avenir Next" w:hAnsi="Avenir Next" w:cs="Arial"/>
          <w:bCs/>
          <w:color w:val="808080" w:themeColor="background1" w:themeShade="80"/>
          <w:sz w:val="22"/>
          <w:szCs w:val="22"/>
        </w:rPr>
        <w:t xml:space="preserve"> </w:t>
      </w:r>
      <w:r w:rsidR="00AE1980" w:rsidRPr="00887555">
        <w:rPr>
          <w:rFonts w:ascii="Avenir Next" w:hAnsi="Avenir Next" w:cs="Arial"/>
          <w:bCs/>
          <w:color w:val="808080" w:themeColor="background1" w:themeShade="80"/>
          <w:sz w:val="22"/>
          <w:szCs w:val="22"/>
        </w:rPr>
        <w:t xml:space="preserve">being able to pay a debt as highlighted in Section 253 of the Companies Act. </w:t>
      </w:r>
    </w:p>
    <w:p w14:paraId="141F16CE" w14:textId="77777777" w:rsidR="00E71598" w:rsidRDefault="00E71598" w:rsidP="00EB1464">
      <w:pPr>
        <w:jc w:val="both"/>
        <w:rPr>
          <w:rFonts w:ascii="Avenir Next" w:hAnsi="Avenir Next" w:cs="Arial"/>
          <w:bCs/>
          <w:color w:val="808080" w:themeColor="background1" w:themeShade="80"/>
          <w:sz w:val="22"/>
          <w:szCs w:val="22"/>
        </w:rPr>
      </w:pPr>
    </w:p>
    <w:p w14:paraId="7C043B89" w14:textId="142561CB" w:rsidR="001F4051" w:rsidRDefault="001F4051" w:rsidP="00EB1464">
      <w:pPr>
        <w:jc w:val="both"/>
        <w:rPr>
          <w:rFonts w:ascii="Avenir Next" w:hAnsi="Avenir Next" w:cs="Arial"/>
          <w:bCs/>
          <w:color w:val="808080" w:themeColor="background1" w:themeShade="80"/>
          <w:sz w:val="22"/>
          <w:szCs w:val="22"/>
        </w:rPr>
      </w:pPr>
      <w:r w:rsidRPr="00A62851">
        <w:rPr>
          <w:rFonts w:ascii="Avenir Next" w:hAnsi="Avenir Next" w:cs="Arial"/>
          <w:bCs/>
          <w:color w:val="808080" w:themeColor="background1" w:themeShade="80"/>
          <w:sz w:val="22"/>
          <w:szCs w:val="22"/>
        </w:rPr>
        <w:t>The liquidator would then propose a compromise</w:t>
      </w:r>
      <w:r w:rsidR="003F6175">
        <w:rPr>
          <w:rFonts w:ascii="Avenir Next" w:hAnsi="Avenir Next" w:cs="Arial"/>
          <w:bCs/>
          <w:color w:val="808080" w:themeColor="background1" w:themeShade="80"/>
          <w:sz w:val="22"/>
          <w:szCs w:val="22"/>
        </w:rPr>
        <w:t>, compile a list of all known creditors who are likely to be affected by the compromise and their classes</w:t>
      </w:r>
      <w:r w:rsidRPr="00A62851">
        <w:rPr>
          <w:rFonts w:ascii="Avenir Next" w:hAnsi="Avenir Next" w:cs="Arial"/>
          <w:bCs/>
          <w:color w:val="808080" w:themeColor="background1" w:themeShade="80"/>
          <w:sz w:val="22"/>
          <w:szCs w:val="22"/>
        </w:rPr>
        <w:t xml:space="preserve"> and issue a notice of </w:t>
      </w:r>
      <w:r w:rsidR="007D2DFB">
        <w:rPr>
          <w:rFonts w:ascii="Avenir Next" w:hAnsi="Avenir Next" w:cs="Arial"/>
          <w:bCs/>
          <w:color w:val="808080" w:themeColor="background1" w:themeShade="80"/>
          <w:sz w:val="22"/>
          <w:szCs w:val="22"/>
        </w:rPr>
        <w:t>a meeting of creditors to vote on the proposed compromise</w:t>
      </w:r>
      <w:r w:rsidR="00946CDC">
        <w:rPr>
          <w:rFonts w:ascii="Avenir Next" w:hAnsi="Avenir Next" w:cs="Arial"/>
          <w:bCs/>
          <w:color w:val="808080" w:themeColor="background1" w:themeShade="80"/>
          <w:sz w:val="22"/>
          <w:szCs w:val="22"/>
        </w:rPr>
        <w:t>, contact details and capacity of the liquidator together with a statement of the proposed compromise</w:t>
      </w:r>
      <w:r w:rsidR="000B7433">
        <w:rPr>
          <w:rFonts w:ascii="Avenir Next" w:hAnsi="Avenir Next" w:cs="Arial"/>
          <w:bCs/>
          <w:color w:val="808080" w:themeColor="background1" w:themeShade="80"/>
          <w:sz w:val="22"/>
          <w:szCs w:val="22"/>
        </w:rPr>
        <w:t>, reasons for the compromise, the impact it will have on each class of creditors, the directors’ interests in the compromise</w:t>
      </w:r>
      <w:r w:rsidR="00B0023A">
        <w:rPr>
          <w:rFonts w:ascii="Avenir Next" w:hAnsi="Avenir Next" w:cs="Arial"/>
          <w:bCs/>
          <w:color w:val="808080" w:themeColor="background1" w:themeShade="80"/>
          <w:sz w:val="22"/>
          <w:szCs w:val="22"/>
        </w:rPr>
        <w:t xml:space="preserve"> and procedures for varying the compromise.</w:t>
      </w:r>
      <w:r w:rsidR="00246594">
        <w:rPr>
          <w:rFonts w:ascii="Avenir Next" w:hAnsi="Avenir Next" w:cs="Arial"/>
          <w:bCs/>
          <w:color w:val="808080" w:themeColor="background1" w:themeShade="80"/>
          <w:sz w:val="22"/>
          <w:szCs w:val="22"/>
        </w:rPr>
        <w:t xml:space="preserve"> The notice, contact details and statement shall </w:t>
      </w:r>
      <w:proofErr w:type="gramStart"/>
      <w:r w:rsidR="00246594">
        <w:rPr>
          <w:rFonts w:ascii="Avenir Next" w:hAnsi="Avenir Next" w:cs="Arial"/>
          <w:bCs/>
          <w:color w:val="808080" w:themeColor="background1" w:themeShade="80"/>
          <w:sz w:val="22"/>
          <w:szCs w:val="22"/>
        </w:rPr>
        <w:t>be registered</w:t>
      </w:r>
      <w:proofErr w:type="gramEnd"/>
      <w:r w:rsidR="00246594">
        <w:rPr>
          <w:rFonts w:ascii="Avenir Next" w:hAnsi="Avenir Next" w:cs="Arial"/>
          <w:bCs/>
          <w:color w:val="808080" w:themeColor="background1" w:themeShade="80"/>
          <w:sz w:val="22"/>
          <w:szCs w:val="22"/>
        </w:rPr>
        <w:t xml:space="preserve"> with the </w:t>
      </w:r>
      <w:r w:rsidR="0031589E">
        <w:rPr>
          <w:rFonts w:ascii="Avenir Next" w:hAnsi="Avenir Next" w:cs="Arial"/>
          <w:bCs/>
          <w:color w:val="808080" w:themeColor="background1" w:themeShade="80"/>
          <w:sz w:val="22"/>
          <w:szCs w:val="22"/>
        </w:rPr>
        <w:t xml:space="preserve">Registrar. </w:t>
      </w:r>
    </w:p>
    <w:p w14:paraId="6BEFD3F1" w14:textId="77777777" w:rsidR="009B0FAF" w:rsidRDefault="009B0FAF" w:rsidP="00EB1464">
      <w:pPr>
        <w:jc w:val="both"/>
        <w:rPr>
          <w:rFonts w:ascii="Avenir Next" w:hAnsi="Avenir Next" w:cs="Arial"/>
          <w:bCs/>
          <w:color w:val="808080" w:themeColor="background1" w:themeShade="80"/>
          <w:sz w:val="22"/>
          <w:szCs w:val="22"/>
        </w:rPr>
      </w:pPr>
    </w:p>
    <w:p w14:paraId="7D60C01A" w14:textId="462797F7" w:rsidR="009B0FAF" w:rsidRDefault="009B0FAF" w:rsidP="00EB1464">
      <w:pPr>
        <w:jc w:val="both"/>
        <w:rPr>
          <w:rFonts w:ascii="Avenir Next" w:hAnsi="Avenir Next" w:cs="Arial"/>
          <w:bCs/>
          <w:color w:val="808080" w:themeColor="background1" w:themeShade="80"/>
          <w:sz w:val="22"/>
          <w:szCs w:val="22"/>
        </w:rPr>
      </w:pPr>
      <w:r>
        <w:rPr>
          <w:rFonts w:ascii="Avenir Next" w:hAnsi="Avenir Next" w:cs="Arial"/>
          <w:bCs/>
          <w:color w:val="808080" w:themeColor="background1" w:themeShade="80"/>
          <w:sz w:val="22"/>
          <w:szCs w:val="22"/>
        </w:rPr>
        <w:t xml:space="preserve">Once </w:t>
      </w:r>
      <w:proofErr w:type="gramStart"/>
      <w:r>
        <w:rPr>
          <w:rFonts w:ascii="Avenir Next" w:hAnsi="Avenir Next" w:cs="Arial"/>
          <w:bCs/>
          <w:color w:val="808080" w:themeColor="background1" w:themeShade="80"/>
          <w:sz w:val="22"/>
          <w:szCs w:val="22"/>
        </w:rPr>
        <w:t>the compromise is approved by the Court</w:t>
      </w:r>
      <w:proofErr w:type="gramEnd"/>
      <w:r>
        <w:rPr>
          <w:rFonts w:ascii="Avenir Next" w:hAnsi="Avenir Next" w:cs="Arial"/>
          <w:bCs/>
          <w:color w:val="808080" w:themeColor="background1" w:themeShade="80"/>
          <w:sz w:val="22"/>
          <w:szCs w:val="22"/>
        </w:rPr>
        <w:t xml:space="preserve">, it then takes effect and binds all creditors. </w:t>
      </w:r>
    </w:p>
    <w:p w14:paraId="514951C4" w14:textId="77777777" w:rsidR="00A023A1" w:rsidRDefault="00A023A1" w:rsidP="00EB1464">
      <w:pPr>
        <w:jc w:val="both"/>
        <w:rPr>
          <w:rFonts w:ascii="Avenir Next" w:hAnsi="Avenir Next" w:cs="Arial"/>
          <w:bCs/>
          <w:color w:val="808080" w:themeColor="background1" w:themeShade="80"/>
          <w:sz w:val="22"/>
          <w:szCs w:val="22"/>
        </w:rPr>
      </w:pPr>
    </w:p>
    <w:p w14:paraId="201EE6D6" w14:textId="20986337" w:rsidR="00A023A1" w:rsidRDefault="00A023A1" w:rsidP="00EB1464">
      <w:pPr>
        <w:jc w:val="both"/>
        <w:rPr>
          <w:rFonts w:ascii="Avenir Next" w:hAnsi="Avenir Next" w:cs="Arial"/>
          <w:bCs/>
          <w:color w:val="808080" w:themeColor="background1" w:themeShade="80"/>
          <w:sz w:val="22"/>
          <w:szCs w:val="22"/>
        </w:rPr>
      </w:pPr>
      <w:r>
        <w:rPr>
          <w:rFonts w:ascii="Avenir Next" w:hAnsi="Avenir Next" w:cs="Arial"/>
          <w:bCs/>
          <w:color w:val="808080" w:themeColor="background1" w:themeShade="80"/>
          <w:sz w:val="22"/>
          <w:szCs w:val="22"/>
        </w:rPr>
        <w:t xml:space="preserve">The liquidator and directors of </w:t>
      </w:r>
      <w:proofErr w:type="spellStart"/>
      <w:r>
        <w:rPr>
          <w:rFonts w:ascii="Avenir Next" w:hAnsi="Avenir Next" w:cs="Arial"/>
          <w:bCs/>
          <w:color w:val="808080" w:themeColor="background1" w:themeShade="80"/>
          <w:sz w:val="22"/>
          <w:szCs w:val="22"/>
        </w:rPr>
        <w:t>News</w:t>
      </w:r>
      <w:r w:rsidR="00B42E2E">
        <w:rPr>
          <w:rFonts w:ascii="Avenir Next" w:hAnsi="Avenir Next" w:cs="Arial"/>
          <w:bCs/>
          <w:color w:val="808080" w:themeColor="background1" w:themeShade="80"/>
          <w:sz w:val="22"/>
          <w:szCs w:val="22"/>
        </w:rPr>
        <w:t>T</w:t>
      </w:r>
      <w:r>
        <w:rPr>
          <w:rFonts w:ascii="Avenir Next" w:hAnsi="Avenir Next" w:cs="Arial"/>
          <w:bCs/>
          <w:color w:val="808080" w:themeColor="background1" w:themeShade="80"/>
          <w:sz w:val="22"/>
          <w:szCs w:val="22"/>
        </w:rPr>
        <w:t>yle</w:t>
      </w:r>
      <w:proofErr w:type="spellEnd"/>
      <w:r>
        <w:rPr>
          <w:rFonts w:ascii="Avenir Next" w:hAnsi="Avenir Next" w:cs="Arial"/>
          <w:bCs/>
          <w:color w:val="808080" w:themeColor="background1" w:themeShade="80"/>
          <w:sz w:val="22"/>
          <w:szCs w:val="22"/>
        </w:rPr>
        <w:t xml:space="preserve"> Textiles Limited may </w:t>
      </w:r>
      <w:r w:rsidR="00EA322C">
        <w:rPr>
          <w:rFonts w:ascii="Avenir Next" w:hAnsi="Avenir Next" w:cs="Arial"/>
          <w:bCs/>
          <w:color w:val="808080" w:themeColor="background1" w:themeShade="80"/>
          <w:sz w:val="22"/>
          <w:szCs w:val="22"/>
        </w:rPr>
        <w:t>also co</w:t>
      </w:r>
      <w:r w:rsidR="008A77D1">
        <w:rPr>
          <w:rFonts w:ascii="Avenir Next" w:hAnsi="Avenir Next" w:cs="Arial"/>
          <w:bCs/>
          <w:color w:val="808080" w:themeColor="background1" w:themeShade="80"/>
          <w:sz w:val="22"/>
          <w:szCs w:val="22"/>
        </w:rPr>
        <w:t xml:space="preserve">nsider entering into arrangement </w:t>
      </w:r>
      <w:r w:rsidR="0014188F">
        <w:rPr>
          <w:rFonts w:ascii="Avenir Next" w:hAnsi="Avenir Next" w:cs="Arial"/>
          <w:bCs/>
          <w:color w:val="808080" w:themeColor="background1" w:themeShade="80"/>
          <w:sz w:val="22"/>
          <w:szCs w:val="22"/>
        </w:rPr>
        <w:t xml:space="preserve">to reorganize its share capital by issuing </w:t>
      </w:r>
      <w:r w:rsidR="00E172D1">
        <w:rPr>
          <w:rFonts w:ascii="Avenir Next" w:hAnsi="Avenir Next" w:cs="Arial"/>
          <w:bCs/>
          <w:color w:val="808080" w:themeColor="background1" w:themeShade="80"/>
          <w:sz w:val="22"/>
          <w:szCs w:val="22"/>
        </w:rPr>
        <w:t xml:space="preserve">shares to the new investor to be able to raise capital to pay off its </w:t>
      </w:r>
      <w:r w:rsidR="00A474EF">
        <w:rPr>
          <w:rFonts w:ascii="Avenir Next" w:hAnsi="Avenir Next" w:cs="Arial"/>
          <w:bCs/>
          <w:color w:val="808080" w:themeColor="background1" w:themeShade="80"/>
          <w:sz w:val="22"/>
          <w:szCs w:val="22"/>
        </w:rPr>
        <w:t xml:space="preserve">existing liabilities. </w:t>
      </w:r>
    </w:p>
    <w:p w14:paraId="74D7A38E" w14:textId="77777777" w:rsidR="00A62851" w:rsidRPr="00887555" w:rsidRDefault="00A62851" w:rsidP="00EB1464">
      <w:pPr>
        <w:jc w:val="both"/>
        <w:rPr>
          <w:rFonts w:ascii="Avenir Next" w:hAnsi="Avenir Next" w:cs="Arial"/>
          <w:bCs/>
          <w:color w:val="808080" w:themeColor="background1" w:themeShade="80"/>
          <w:sz w:val="22"/>
          <w:szCs w:val="22"/>
        </w:rPr>
      </w:pPr>
    </w:p>
    <w:p w14:paraId="7A206F98" w14:textId="70606DAC" w:rsidR="001973D9" w:rsidRPr="00DF4898" w:rsidRDefault="00C606C3" w:rsidP="00DF4898">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sectPr w:rsidR="001973D9" w:rsidRPr="00DF4898" w:rsidSect="00DD65D0">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A8072" w14:textId="77777777" w:rsidR="00DD65D0" w:rsidRDefault="00DD65D0" w:rsidP="00241B44">
      <w:r>
        <w:separator/>
      </w:r>
    </w:p>
  </w:endnote>
  <w:endnote w:type="continuationSeparator" w:id="0">
    <w:p w14:paraId="037AA3FD" w14:textId="77777777" w:rsidR="00DD65D0" w:rsidRDefault="00DD65D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765C9A4F" w:rsidR="00241FA3" w:rsidRPr="00B24DB4" w:rsidRDefault="001B41F2" w:rsidP="009B4976">
    <w:pPr>
      <w:pStyle w:val="Footer"/>
      <w:ind w:right="360"/>
      <w:rPr>
        <w:rFonts w:ascii="Avenir Next" w:hAnsi="Avenir Next" w:cs="Arial"/>
        <w:sz w:val="22"/>
        <w:szCs w:val="22"/>
        <w:lang w:val="en-GB"/>
      </w:rPr>
    </w:pPr>
    <w:r w:rsidRPr="001B41F2">
      <w:rPr>
        <w:rFonts w:ascii="Avenir Next" w:hAnsi="Avenir Next" w:cs="Arial"/>
        <w:sz w:val="22"/>
        <w:szCs w:val="22"/>
        <w:lang w:val="en-GB"/>
      </w:rPr>
      <w:t>202223-778</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9E4771">
      <w:rPr>
        <w:rFonts w:ascii="Avenir Next" w:hAnsi="Avenir Next" w:cs="Arial"/>
        <w:sz w:val="22"/>
        <w:szCs w:val="22"/>
        <w:lang w:val="en-GB"/>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2CF60" w14:textId="77777777" w:rsidR="00DD65D0" w:rsidRDefault="00DD65D0" w:rsidP="00241B44">
      <w:r>
        <w:separator/>
      </w:r>
    </w:p>
  </w:footnote>
  <w:footnote w:type="continuationSeparator" w:id="0">
    <w:p w14:paraId="0398A7F9" w14:textId="77777777" w:rsidR="00DD65D0" w:rsidRDefault="00DD65D0" w:rsidP="00241B44">
      <w:r>
        <w:continuationSeparator/>
      </w:r>
    </w:p>
  </w:footnote>
  <w:footnote w:id="1">
    <w:p w14:paraId="04E27AF7" w14:textId="56E6EC93" w:rsidR="00142ACE" w:rsidRDefault="00C702DC">
      <w:pPr>
        <w:pStyle w:val="FootnoteText"/>
        <w:rPr>
          <w:lang w:val="en-GB"/>
        </w:rPr>
      </w:pPr>
      <w:r>
        <w:rPr>
          <w:rStyle w:val="FootnoteReference"/>
        </w:rPr>
        <w:footnoteRef/>
      </w:r>
      <w:r>
        <w:t xml:space="preserve"> </w:t>
      </w:r>
      <w:r>
        <w:rPr>
          <w:lang w:val="en-GB"/>
        </w:rPr>
        <w:t>Accessed on 21 March 2024 at</w:t>
      </w:r>
      <w:r w:rsidR="00A0164E">
        <w:rPr>
          <w:lang w:val="en-GB"/>
        </w:rPr>
        <w:t xml:space="preserve"> </w:t>
      </w:r>
      <w:hyperlink r:id="rId1" w:history="1">
        <w:r w:rsidR="00A0164E" w:rsidRPr="002177F8">
          <w:rPr>
            <w:rStyle w:val="Hyperlink"/>
            <w:lang w:val="en-GB"/>
          </w:rPr>
          <w:t>https://www.fscmauritius.org/media/1155/insolvency-act-2009-130114.pdf</w:t>
        </w:r>
      </w:hyperlink>
      <w:r w:rsidR="00A0164E">
        <w:rPr>
          <w:lang w:val="en-GB"/>
        </w:rPr>
        <w:t xml:space="preserve"> </w:t>
      </w:r>
    </w:p>
    <w:p w14:paraId="73172367" w14:textId="1057470E" w:rsidR="00C702DC" w:rsidRPr="00C702DC" w:rsidRDefault="00C702DC">
      <w:pPr>
        <w:pStyle w:val="FootnoteText"/>
        <w:rPr>
          <w:lang w:val="en-GB"/>
        </w:rPr>
      </w:pPr>
    </w:p>
  </w:footnote>
  <w:footnote w:id="2">
    <w:p w14:paraId="3454B576" w14:textId="5D57F6F5" w:rsidR="00210F76" w:rsidRPr="00210F76" w:rsidRDefault="00210F76">
      <w:pPr>
        <w:pStyle w:val="FootnoteText"/>
        <w:rPr>
          <w:lang w:val="en-GB"/>
        </w:rPr>
      </w:pPr>
      <w:r>
        <w:rPr>
          <w:rStyle w:val="FootnoteReference"/>
        </w:rPr>
        <w:footnoteRef/>
      </w:r>
      <w:r>
        <w:t xml:space="preserve"> </w:t>
      </w:r>
      <w:hyperlink r:id="rId2" w:history="1">
        <w:r w:rsidRPr="00551E3D">
          <w:rPr>
            <w:rStyle w:val="Hyperlink"/>
          </w:rPr>
          <w:t>https://practiceguides.chambers.com/practice-guides/comparison/747/12151/19186-19187-19188-19189-19190-19191-19192-19193-19194-19195-19196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53E29"/>
    <w:multiLevelType w:val="hybridMultilevel"/>
    <w:tmpl w:val="C310EC94"/>
    <w:lvl w:ilvl="0" w:tplc="38CEBC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D53ED"/>
    <w:multiLevelType w:val="hybridMultilevel"/>
    <w:tmpl w:val="A720E548"/>
    <w:lvl w:ilvl="0" w:tplc="FD4016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2F6"/>
    <w:multiLevelType w:val="hybridMultilevel"/>
    <w:tmpl w:val="92BA61C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850B7"/>
    <w:multiLevelType w:val="hybridMultilevel"/>
    <w:tmpl w:val="B5C60696"/>
    <w:lvl w:ilvl="0" w:tplc="B11869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24DF9"/>
    <w:multiLevelType w:val="hybridMultilevel"/>
    <w:tmpl w:val="BD46A91A"/>
    <w:lvl w:ilvl="0" w:tplc="DD769E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40E70"/>
    <w:multiLevelType w:val="hybridMultilevel"/>
    <w:tmpl w:val="69928AAC"/>
    <w:lvl w:ilvl="0" w:tplc="38CEBC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F3F97"/>
    <w:multiLevelType w:val="hybridMultilevel"/>
    <w:tmpl w:val="0E7E5A4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3108E"/>
    <w:multiLevelType w:val="hybridMultilevel"/>
    <w:tmpl w:val="92BA61C6"/>
    <w:lvl w:ilvl="0" w:tplc="A6CAFD1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592965"/>
    <w:multiLevelType w:val="hybridMultilevel"/>
    <w:tmpl w:val="2B920764"/>
    <w:lvl w:ilvl="0" w:tplc="23D89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6E361F"/>
    <w:multiLevelType w:val="hybridMultilevel"/>
    <w:tmpl w:val="0E7E5A4E"/>
    <w:lvl w:ilvl="0" w:tplc="38CEBC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1336F"/>
    <w:multiLevelType w:val="hybridMultilevel"/>
    <w:tmpl w:val="47D425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005DBA"/>
    <w:multiLevelType w:val="hybridMultilevel"/>
    <w:tmpl w:val="E9FE3AFC"/>
    <w:lvl w:ilvl="0" w:tplc="5EF8D7DE">
      <w:start w:val="1"/>
      <w:numFmt w:val="lowerRoman"/>
      <w:lvlText w:val="%1."/>
      <w:lvlJc w:val="left"/>
      <w:pPr>
        <w:ind w:left="1080" w:hanging="72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2E25D3"/>
    <w:multiLevelType w:val="hybridMultilevel"/>
    <w:tmpl w:val="92BA61C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B93272"/>
    <w:multiLevelType w:val="hybridMultilevel"/>
    <w:tmpl w:val="E23A6B12"/>
    <w:lvl w:ilvl="0" w:tplc="1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C46C3D"/>
    <w:multiLevelType w:val="hybridMultilevel"/>
    <w:tmpl w:val="3962DF12"/>
    <w:lvl w:ilvl="0" w:tplc="E65E300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286D26"/>
    <w:multiLevelType w:val="hybridMultilevel"/>
    <w:tmpl w:val="1548C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2256BC"/>
    <w:multiLevelType w:val="hybridMultilevel"/>
    <w:tmpl w:val="92BA61C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BA5D61"/>
    <w:multiLevelType w:val="multilevel"/>
    <w:tmpl w:val="26D0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A17FD"/>
    <w:multiLevelType w:val="hybridMultilevel"/>
    <w:tmpl w:val="E58CDDA6"/>
    <w:lvl w:ilvl="0" w:tplc="AE986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780796">
    <w:abstractNumId w:val="27"/>
  </w:num>
  <w:num w:numId="2" w16cid:durableId="825126758">
    <w:abstractNumId w:val="38"/>
  </w:num>
  <w:num w:numId="3" w16cid:durableId="1392121182">
    <w:abstractNumId w:val="16"/>
  </w:num>
  <w:num w:numId="4" w16cid:durableId="1715153499">
    <w:abstractNumId w:val="21"/>
  </w:num>
  <w:num w:numId="5" w16cid:durableId="1086073030">
    <w:abstractNumId w:val="3"/>
  </w:num>
  <w:num w:numId="6" w16cid:durableId="1687049945">
    <w:abstractNumId w:val="17"/>
  </w:num>
  <w:num w:numId="7" w16cid:durableId="334380858">
    <w:abstractNumId w:val="23"/>
  </w:num>
  <w:num w:numId="8" w16cid:durableId="721368136">
    <w:abstractNumId w:val="32"/>
  </w:num>
  <w:num w:numId="9" w16cid:durableId="32314559">
    <w:abstractNumId w:val="20"/>
  </w:num>
  <w:num w:numId="10" w16cid:durableId="168495352">
    <w:abstractNumId w:val="18"/>
  </w:num>
  <w:num w:numId="11" w16cid:durableId="850491707">
    <w:abstractNumId w:val="1"/>
  </w:num>
  <w:num w:numId="12" w16cid:durableId="1084913117">
    <w:abstractNumId w:val="29"/>
  </w:num>
  <w:num w:numId="13" w16cid:durableId="1096093517">
    <w:abstractNumId w:val="33"/>
  </w:num>
  <w:num w:numId="14" w16cid:durableId="917595738">
    <w:abstractNumId w:val="11"/>
  </w:num>
  <w:num w:numId="15" w16cid:durableId="1710495815">
    <w:abstractNumId w:val="25"/>
  </w:num>
  <w:num w:numId="16" w16cid:durableId="1956208433">
    <w:abstractNumId w:val="4"/>
  </w:num>
  <w:num w:numId="17" w16cid:durableId="82410495">
    <w:abstractNumId w:val="13"/>
  </w:num>
  <w:num w:numId="18" w16cid:durableId="350377959">
    <w:abstractNumId w:val="31"/>
  </w:num>
  <w:num w:numId="19" w16cid:durableId="1254783439">
    <w:abstractNumId w:val="14"/>
  </w:num>
  <w:num w:numId="20" w16cid:durableId="789322306">
    <w:abstractNumId w:val="24"/>
  </w:num>
  <w:num w:numId="21" w16cid:durableId="719208813">
    <w:abstractNumId w:val="36"/>
  </w:num>
  <w:num w:numId="22" w16cid:durableId="976645336">
    <w:abstractNumId w:val="2"/>
  </w:num>
  <w:num w:numId="23" w16cid:durableId="1651521232">
    <w:abstractNumId w:val="41"/>
  </w:num>
  <w:num w:numId="24" w16cid:durableId="218983239">
    <w:abstractNumId w:val="26"/>
  </w:num>
  <w:num w:numId="25" w16cid:durableId="716781698">
    <w:abstractNumId w:val="15"/>
  </w:num>
  <w:num w:numId="26" w16cid:durableId="524901796">
    <w:abstractNumId w:val="12"/>
  </w:num>
  <w:num w:numId="27" w16cid:durableId="1003438733">
    <w:abstractNumId w:val="42"/>
  </w:num>
  <w:num w:numId="28" w16cid:durableId="591545195">
    <w:abstractNumId w:val="39"/>
  </w:num>
  <w:num w:numId="29" w16cid:durableId="826047416">
    <w:abstractNumId w:val="19"/>
  </w:num>
  <w:num w:numId="30" w16cid:durableId="1896575276">
    <w:abstractNumId w:val="34"/>
  </w:num>
  <w:num w:numId="31" w16cid:durableId="931860579">
    <w:abstractNumId w:val="10"/>
  </w:num>
  <w:num w:numId="32" w16cid:durableId="549607444">
    <w:abstractNumId w:val="9"/>
  </w:num>
  <w:num w:numId="33" w16cid:durableId="1019550480">
    <w:abstractNumId w:val="6"/>
  </w:num>
  <w:num w:numId="34" w16cid:durableId="1237470548">
    <w:abstractNumId w:val="0"/>
  </w:num>
  <w:num w:numId="35" w16cid:durableId="1087265054">
    <w:abstractNumId w:val="30"/>
  </w:num>
  <w:num w:numId="36" w16cid:durableId="2013873346">
    <w:abstractNumId w:val="5"/>
  </w:num>
  <w:num w:numId="37" w16cid:durableId="1914848598">
    <w:abstractNumId w:val="28"/>
  </w:num>
  <w:num w:numId="38" w16cid:durableId="1890798626">
    <w:abstractNumId w:val="8"/>
  </w:num>
  <w:num w:numId="39" w16cid:durableId="1271622630">
    <w:abstractNumId w:val="22"/>
  </w:num>
  <w:num w:numId="40" w16cid:durableId="331028494">
    <w:abstractNumId w:val="37"/>
  </w:num>
  <w:num w:numId="41" w16cid:durableId="122578670">
    <w:abstractNumId w:val="40"/>
  </w:num>
  <w:num w:numId="42" w16cid:durableId="2005664750">
    <w:abstractNumId w:val="35"/>
  </w:num>
  <w:num w:numId="43" w16cid:durableId="70228884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F16"/>
    <w:rsid w:val="00007BF3"/>
    <w:rsid w:val="00010BA0"/>
    <w:rsid w:val="0001469D"/>
    <w:rsid w:val="00016E59"/>
    <w:rsid w:val="000176BF"/>
    <w:rsid w:val="00020557"/>
    <w:rsid w:val="00021E43"/>
    <w:rsid w:val="00021FC2"/>
    <w:rsid w:val="000241B5"/>
    <w:rsid w:val="000250C7"/>
    <w:rsid w:val="00026A9E"/>
    <w:rsid w:val="00026F16"/>
    <w:rsid w:val="00031588"/>
    <w:rsid w:val="00033E87"/>
    <w:rsid w:val="00036095"/>
    <w:rsid w:val="00037621"/>
    <w:rsid w:val="00040B74"/>
    <w:rsid w:val="00044D46"/>
    <w:rsid w:val="00045088"/>
    <w:rsid w:val="00045207"/>
    <w:rsid w:val="00045717"/>
    <w:rsid w:val="00045904"/>
    <w:rsid w:val="00045CBE"/>
    <w:rsid w:val="000502FD"/>
    <w:rsid w:val="00053BC1"/>
    <w:rsid w:val="00060B3E"/>
    <w:rsid w:val="00065166"/>
    <w:rsid w:val="00070999"/>
    <w:rsid w:val="000725C3"/>
    <w:rsid w:val="00074353"/>
    <w:rsid w:val="000749A0"/>
    <w:rsid w:val="00075DA4"/>
    <w:rsid w:val="00082609"/>
    <w:rsid w:val="00082DFC"/>
    <w:rsid w:val="000851CC"/>
    <w:rsid w:val="000865E5"/>
    <w:rsid w:val="000867D0"/>
    <w:rsid w:val="00087F21"/>
    <w:rsid w:val="00093BE8"/>
    <w:rsid w:val="000A407B"/>
    <w:rsid w:val="000A68ED"/>
    <w:rsid w:val="000B0DD0"/>
    <w:rsid w:val="000B1088"/>
    <w:rsid w:val="000B4961"/>
    <w:rsid w:val="000B5FF1"/>
    <w:rsid w:val="000B609F"/>
    <w:rsid w:val="000B7433"/>
    <w:rsid w:val="000C07F7"/>
    <w:rsid w:val="000D06CD"/>
    <w:rsid w:val="000D1169"/>
    <w:rsid w:val="000D1E68"/>
    <w:rsid w:val="000D1EBF"/>
    <w:rsid w:val="000D55A8"/>
    <w:rsid w:val="000E1E96"/>
    <w:rsid w:val="000E47EE"/>
    <w:rsid w:val="000E4841"/>
    <w:rsid w:val="000E4F17"/>
    <w:rsid w:val="000E6490"/>
    <w:rsid w:val="000F1677"/>
    <w:rsid w:val="000F1EC9"/>
    <w:rsid w:val="000F3D6C"/>
    <w:rsid w:val="000F48E1"/>
    <w:rsid w:val="00101707"/>
    <w:rsid w:val="00102CC9"/>
    <w:rsid w:val="0010593A"/>
    <w:rsid w:val="0011473D"/>
    <w:rsid w:val="00115C85"/>
    <w:rsid w:val="00120FA8"/>
    <w:rsid w:val="00123855"/>
    <w:rsid w:val="00126267"/>
    <w:rsid w:val="00126A4D"/>
    <w:rsid w:val="00134DFE"/>
    <w:rsid w:val="00135011"/>
    <w:rsid w:val="0014171F"/>
    <w:rsid w:val="0014188F"/>
    <w:rsid w:val="00141971"/>
    <w:rsid w:val="00142ACE"/>
    <w:rsid w:val="0014622C"/>
    <w:rsid w:val="0014658D"/>
    <w:rsid w:val="00152348"/>
    <w:rsid w:val="0015289B"/>
    <w:rsid w:val="00152D0F"/>
    <w:rsid w:val="0015456D"/>
    <w:rsid w:val="00155FA2"/>
    <w:rsid w:val="001618B3"/>
    <w:rsid w:val="00161ED7"/>
    <w:rsid w:val="00161F1B"/>
    <w:rsid w:val="00162829"/>
    <w:rsid w:val="00163B86"/>
    <w:rsid w:val="00164F9A"/>
    <w:rsid w:val="00167872"/>
    <w:rsid w:val="0017088A"/>
    <w:rsid w:val="00170D85"/>
    <w:rsid w:val="001732B4"/>
    <w:rsid w:val="00180548"/>
    <w:rsid w:val="00180AC4"/>
    <w:rsid w:val="00180CCE"/>
    <w:rsid w:val="001821E7"/>
    <w:rsid w:val="0018267A"/>
    <w:rsid w:val="00182779"/>
    <w:rsid w:val="001830DF"/>
    <w:rsid w:val="001966D9"/>
    <w:rsid w:val="001973D9"/>
    <w:rsid w:val="001A007A"/>
    <w:rsid w:val="001A297B"/>
    <w:rsid w:val="001A7E9A"/>
    <w:rsid w:val="001B0F70"/>
    <w:rsid w:val="001B41F2"/>
    <w:rsid w:val="001B5016"/>
    <w:rsid w:val="001B50B3"/>
    <w:rsid w:val="001B77C3"/>
    <w:rsid w:val="001C23D6"/>
    <w:rsid w:val="001C45FC"/>
    <w:rsid w:val="001C475A"/>
    <w:rsid w:val="001C49B6"/>
    <w:rsid w:val="001C56F7"/>
    <w:rsid w:val="001C6CF3"/>
    <w:rsid w:val="001D0469"/>
    <w:rsid w:val="001D29C0"/>
    <w:rsid w:val="001D2FF3"/>
    <w:rsid w:val="001D4862"/>
    <w:rsid w:val="001D529F"/>
    <w:rsid w:val="001E1A4E"/>
    <w:rsid w:val="001E25B9"/>
    <w:rsid w:val="001E49E0"/>
    <w:rsid w:val="001E5DE7"/>
    <w:rsid w:val="001E7B5A"/>
    <w:rsid w:val="001F2E6D"/>
    <w:rsid w:val="001F4051"/>
    <w:rsid w:val="001F7412"/>
    <w:rsid w:val="0020090A"/>
    <w:rsid w:val="00201A1F"/>
    <w:rsid w:val="00201B95"/>
    <w:rsid w:val="0020287D"/>
    <w:rsid w:val="00202DFE"/>
    <w:rsid w:val="00204483"/>
    <w:rsid w:val="0020725B"/>
    <w:rsid w:val="00210F76"/>
    <w:rsid w:val="002110F1"/>
    <w:rsid w:val="002119E4"/>
    <w:rsid w:val="00217200"/>
    <w:rsid w:val="002222CD"/>
    <w:rsid w:val="002306F1"/>
    <w:rsid w:val="00230F65"/>
    <w:rsid w:val="002356EA"/>
    <w:rsid w:val="0024116D"/>
    <w:rsid w:val="00241B44"/>
    <w:rsid w:val="00241FA3"/>
    <w:rsid w:val="002446B6"/>
    <w:rsid w:val="00245DE8"/>
    <w:rsid w:val="00245EFB"/>
    <w:rsid w:val="00246594"/>
    <w:rsid w:val="002517C1"/>
    <w:rsid w:val="00251F56"/>
    <w:rsid w:val="00253155"/>
    <w:rsid w:val="0025386E"/>
    <w:rsid w:val="0026301C"/>
    <w:rsid w:val="002637A5"/>
    <w:rsid w:val="002638B0"/>
    <w:rsid w:val="00263E8B"/>
    <w:rsid w:val="002649C2"/>
    <w:rsid w:val="00265945"/>
    <w:rsid w:val="0026647A"/>
    <w:rsid w:val="002668D3"/>
    <w:rsid w:val="002703FE"/>
    <w:rsid w:val="0027299F"/>
    <w:rsid w:val="00272B04"/>
    <w:rsid w:val="0027374E"/>
    <w:rsid w:val="00284EBE"/>
    <w:rsid w:val="00286572"/>
    <w:rsid w:val="0028658D"/>
    <w:rsid w:val="00287323"/>
    <w:rsid w:val="002903A7"/>
    <w:rsid w:val="002938DD"/>
    <w:rsid w:val="0029433F"/>
    <w:rsid w:val="00294829"/>
    <w:rsid w:val="00295257"/>
    <w:rsid w:val="0029690F"/>
    <w:rsid w:val="00297C8A"/>
    <w:rsid w:val="002A2A60"/>
    <w:rsid w:val="002A37BB"/>
    <w:rsid w:val="002A4C2C"/>
    <w:rsid w:val="002A74F6"/>
    <w:rsid w:val="002B014D"/>
    <w:rsid w:val="002B17A1"/>
    <w:rsid w:val="002B1C45"/>
    <w:rsid w:val="002B2CD2"/>
    <w:rsid w:val="002B4F08"/>
    <w:rsid w:val="002C0669"/>
    <w:rsid w:val="002C13C8"/>
    <w:rsid w:val="002C349A"/>
    <w:rsid w:val="002C3547"/>
    <w:rsid w:val="002C6896"/>
    <w:rsid w:val="002D0021"/>
    <w:rsid w:val="002D299D"/>
    <w:rsid w:val="002D3473"/>
    <w:rsid w:val="002D5E21"/>
    <w:rsid w:val="002D6138"/>
    <w:rsid w:val="002E0EEE"/>
    <w:rsid w:val="002E564D"/>
    <w:rsid w:val="002F058E"/>
    <w:rsid w:val="002F1956"/>
    <w:rsid w:val="002F24CF"/>
    <w:rsid w:val="002F3440"/>
    <w:rsid w:val="002F75A3"/>
    <w:rsid w:val="002F7DD7"/>
    <w:rsid w:val="00301BA1"/>
    <w:rsid w:val="00303C2F"/>
    <w:rsid w:val="00310D8E"/>
    <w:rsid w:val="003125FB"/>
    <w:rsid w:val="003144EF"/>
    <w:rsid w:val="0031589E"/>
    <w:rsid w:val="00315C83"/>
    <w:rsid w:val="00320604"/>
    <w:rsid w:val="003247D0"/>
    <w:rsid w:val="00326292"/>
    <w:rsid w:val="00326415"/>
    <w:rsid w:val="00330937"/>
    <w:rsid w:val="00330F31"/>
    <w:rsid w:val="00333ECA"/>
    <w:rsid w:val="00334648"/>
    <w:rsid w:val="003352DF"/>
    <w:rsid w:val="00336A6F"/>
    <w:rsid w:val="0033768C"/>
    <w:rsid w:val="00337938"/>
    <w:rsid w:val="003403AC"/>
    <w:rsid w:val="00340769"/>
    <w:rsid w:val="00341AA6"/>
    <w:rsid w:val="00344FCB"/>
    <w:rsid w:val="00347DC7"/>
    <w:rsid w:val="00361A0A"/>
    <w:rsid w:val="003623E6"/>
    <w:rsid w:val="00364836"/>
    <w:rsid w:val="0036565C"/>
    <w:rsid w:val="0036625E"/>
    <w:rsid w:val="003665C4"/>
    <w:rsid w:val="0037465A"/>
    <w:rsid w:val="00374E91"/>
    <w:rsid w:val="00376E9E"/>
    <w:rsid w:val="0038082F"/>
    <w:rsid w:val="00382C98"/>
    <w:rsid w:val="0038364E"/>
    <w:rsid w:val="00384C90"/>
    <w:rsid w:val="0038533C"/>
    <w:rsid w:val="00386568"/>
    <w:rsid w:val="0039084D"/>
    <w:rsid w:val="00390B57"/>
    <w:rsid w:val="003948D5"/>
    <w:rsid w:val="00396821"/>
    <w:rsid w:val="00397D3A"/>
    <w:rsid w:val="00397EAE"/>
    <w:rsid w:val="003A051E"/>
    <w:rsid w:val="003A0F1C"/>
    <w:rsid w:val="003A1D2B"/>
    <w:rsid w:val="003A22E4"/>
    <w:rsid w:val="003A32E3"/>
    <w:rsid w:val="003B170F"/>
    <w:rsid w:val="003B3C5F"/>
    <w:rsid w:val="003B52BA"/>
    <w:rsid w:val="003C193B"/>
    <w:rsid w:val="003C4471"/>
    <w:rsid w:val="003D0A6D"/>
    <w:rsid w:val="003D3973"/>
    <w:rsid w:val="003D44CB"/>
    <w:rsid w:val="003E0B16"/>
    <w:rsid w:val="003E67D1"/>
    <w:rsid w:val="003F06F8"/>
    <w:rsid w:val="003F330B"/>
    <w:rsid w:val="003F4A5C"/>
    <w:rsid w:val="003F6175"/>
    <w:rsid w:val="0040290F"/>
    <w:rsid w:val="00404329"/>
    <w:rsid w:val="00404E66"/>
    <w:rsid w:val="00405DC1"/>
    <w:rsid w:val="00410FBD"/>
    <w:rsid w:val="00415F1F"/>
    <w:rsid w:val="0041718C"/>
    <w:rsid w:val="0042108F"/>
    <w:rsid w:val="00421949"/>
    <w:rsid w:val="0042229E"/>
    <w:rsid w:val="00425085"/>
    <w:rsid w:val="00425C49"/>
    <w:rsid w:val="004263DA"/>
    <w:rsid w:val="00427C6E"/>
    <w:rsid w:val="004304FF"/>
    <w:rsid w:val="00430FED"/>
    <w:rsid w:val="00432A5B"/>
    <w:rsid w:val="00432EFC"/>
    <w:rsid w:val="00434143"/>
    <w:rsid w:val="00434A8C"/>
    <w:rsid w:val="00437297"/>
    <w:rsid w:val="00443A5D"/>
    <w:rsid w:val="004440B1"/>
    <w:rsid w:val="00444284"/>
    <w:rsid w:val="0044550F"/>
    <w:rsid w:val="00445CE6"/>
    <w:rsid w:val="004534C2"/>
    <w:rsid w:val="0045446F"/>
    <w:rsid w:val="0045683E"/>
    <w:rsid w:val="00464D4C"/>
    <w:rsid w:val="00464ED8"/>
    <w:rsid w:val="00465CFF"/>
    <w:rsid w:val="0047211B"/>
    <w:rsid w:val="004721F0"/>
    <w:rsid w:val="00477C72"/>
    <w:rsid w:val="004814DB"/>
    <w:rsid w:val="00482BE0"/>
    <w:rsid w:val="00490585"/>
    <w:rsid w:val="00491675"/>
    <w:rsid w:val="00493855"/>
    <w:rsid w:val="00494A8F"/>
    <w:rsid w:val="00495E79"/>
    <w:rsid w:val="004A2D83"/>
    <w:rsid w:val="004A57DD"/>
    <w:rsid w:val="004A71D5"/>
    <w:rsid w:val="004A7B51"/>
    <w:rsid w:val="004A7D71"/>
    <w:rsid w:val="004A7EF3"/>
    <w:rsid w:val="004B11FD"/>
    <w:rsid w:val="004B122F"/>
    <w:rsid w:val="004B23A2"/>
    <w:rsid w:val="004B5154"/>
    <w:rsid w:val="004B7BDC"/>
    <w:rsid w:val="004C4B44"/>
    <w:rsid w:val="004C6A1D"/>
    <w:rsid w:val="004D1A5A"/>
    <w:rsid w:val="004D2FFF"/>
    <w:rsid w:val="004D3721"/>
    <w:rsid w:val="004D3E87"/>
    <w:rsid w:val="004D64F9"/>
    <w:rsid w:val="004E3A6B"/>
    <w:rsid w:val="004E3DF7"/>
    <w:rsid w:val="004E5423"/>
    <w:rsid w:val="004E622C"/>
    <w:rsid w:val="004E70F3"/>
    <w:rsid w:val="004E73DA"/>
    <w:rsid w:val="004F0B94"/>
    <w:rsid w:val="004F5FDF"/>
    <w:rsid w:val="004F6415"/>
    <w:rsid w:val="004F6ABE"/>
    <w:rsid w:val="004F7504"/>
    <w:rsid w:val="00500887"/>
    <w:rsid w:val="0050282D"/>
    <w:rsid w:val="005071B7"/>
    <w:rsid w:val="00507429"/>
    <w:rsid w:val="00511CB4"/>
    <w:rsid w:val="00516777"/>
    <w:rsid w:val="005177FE"/>
    <w:rsid w:val="00521435"/>
    <w:rsid w:val="00521625"/>
    <w:rsid w:val="0052263B"/>
    <w:rsid w:val="00524728"/>
    <w:rsid w:val="0052783E"/>
    <w:rsid w:val="005331CA"/>
    <w:rsid w:val="00534865"/>
    <w:rsid w:val="00537970"/>
    <w:rsid w:val="00540E3A"/>
    <w:rsid w:val="005437A9"/>
    <w:rsid w:val="00544127"/>
    <w:rsid w:val="005463A9"/>
    <w:rsid w:val="00551ACF"/>
    <w:rsid w:val="00553EB2"/>
    <w:rsid w:val="005563EB"/>
    <w:rsid w:val="00560534"/>
    <w:rsid w:val="005626D9"/>
    <w:rsid w:val="0056391B"/>
    <w:rsid w:val="005641E6"/>
    <w:rsid w:val="005650E2"/>
    <w:rsid w:val="00567AD7"/>
    <w:rsid w:val="005707AC"/>
    <w:rsid w:val="00574650"/>
    <w:rsid w:val="00574C66"/>
    <w:rsid w:val="00575B2D"/>
    <w:rsid w:val="005833D0"/>
    <w:rsid w:val="00584359"/>
    <w:rsid w:val="005846F3"/>
    <w:rsid w:val="00585D5E"/>
    <w:rsid w:val="0058622F"/>
    <w:rsid w:val="0058679F"/>
    <w:rsid w:val="00592F82"/>
    <w:rsid w:val="00595EE8"/>
    <w:rsid w:val="005965BF"/>
    <w:rsid w:val="005A0CCA"/>
    <w:rsid w:val="005A5D6F"/>
    <w:rsid w:val="005A6FF2"/>
    <w:rsid w:val="005A726D"/>
    <w:rsid w:val="005B110E"/>
    <w:rsid w:val="005B1FD3"/>
    <w:rsid w:val="005B4E0F"/>
    <w:rsid w:val="005B67AC"/>
    <w:rsid w:val="005B79F4"/>
    <w:rsid w:val="005C2BBB"/>
    <w:rsid w:val="005D16DD"/>
    <w:rsid w:val="005D20E0"/>
    <w:rsid w:val="005D3CBB"/>
    <w:rsid w:val="005D3E07"/>
    <w:rsid w:val="005D43E0"/>
    <w:rsid w:val="005D58A3"/>
    <w:rsid w:val="005D737D"/>
    <w:rsid w:val="005E1B79"/>
    <w:rsid w:val="005E2952"/>
    <w:rsid w:val="005E448F"/>
    <w:rsid w:val="005E6076"/>
    <w:rsid w:val="005E7008"/>
    <w:rsid w:val="005F026D"/>
    <w:rsid w:val="005F0775"/>
    <w:rsid w:val="005F2AEA"/>
    <w:rsid w:val="005F2D0B"/>
    <w:rsid w:val="005F4B31"/>
    <w:rsid w:val="005F4DFC"/>
    <w:rsid w:val="00607440"/>
    <w:rsid w:val="00610388"/>
    <w:rsid w:val="00610AC7"/>
    <w:rsid w:val="00610EF2"/>
    <w:rsid w:val="00612CA5"/>
    <w:rsid w:val="00613F8A"/>
    <w:rsid w:val="006153EC"/>
    <w:rsid w:val="0061799D"/>
    <w:rsid w:val="00617A39"/>
    <w:rsid w:val="0062129B"/>
    <w:rsid w:val="00621A17"/>
    <w:rsid w:val="0062226A"/>
    <w:rsid w:val="006249E6"/>
    <w:rsid w:val="00627CC9"/>
    <w:rsid w:val="00627E7B"/>
    <w:rsid w:val="00630158"/>
    <w:rsid w:val="00630542"/>
    <w:rsid w:val="00631541"/>
    <w:rsid w:val="00632E44"/>
    <w:rsid w:val="00634622"/>
    <w:rsid w:val="00636808"/>
    <w:rsid w:val="0063758A"/>
    <w:rsid w:val="00637FF2"/>
    <w:rsid w:val="00640297"/>
    <w:rsid w:val="00641515"/>
    <w:rsid w:val="0064658C"/>
    <w:rsid w:val="00654C2F"/>
    <w:rsid w:val="00657087"/>
    <w:rsid w:val="006614DF"/>
    <w:rsid w:val="0066204A"/>
    <w:rsid w:val="006639DB"/>
    <w:rsid w:val="00665098"/>
    <w:rsid w:val="00665244"/>
    <w:rsid w:val="006661EF"/>
    <w:rsid w:val="00666DF9"/>
    <w:rsid w:val="0067147B"/>
    <w:rsid w:val="00671AD9"/>
    <w:rsid w:val="00671E82"/>
    <w:rsid w:val="00672CAB"/>
    <w:rsid w:val="00672CB0"/>
    <w:rsid w:val="006761F4"/>
    <w:rsid w:val="006775FA"/>
    <w:rsid w:val="00677AEB"/>
    <w:rsid w:val="00680EF2"/>
    <w:rsid w:val="00681C30"/>
    <w:rsid w:val="00687A1D"/>
    <w:rsid w:val="00690A51"/>
    <w:rsid w:val="00690B60"/>
    <w:rsid w:val="006940ED"/>
    <w:rsid w:val="006958CA"/>
    <w:rsid w:val="00697EA1"/>
    <w:rsid w:val="006A2646"/>
    <w:rsid w:val="006A4B7B"/>
    <w:rsid w:val="006A5692"/>
    <w:rsid w:val="006A5E37"/>
    <w:rsid w:val="006A6283"/>
    <w:rsid w:val="006A6530"/>
    <w:rsid w:val="006A6BCE"/>
    <w:rsid w:val="006B435A"/>
    <w:rsid w:val="006B4C64"/>
    <w:rsid w:val="006B7012"/>
    <w:rsid w:val="006C36EC"/>
    <w:rsid w:val="006D20D5"/>
    <w:rsid w:val="006D40D5"/>
    <w:rsid w:val="006D6BD5"/>
    <w:rsid w:val="006E0C52"/>
    <w:rsid w:val="006E481A"/>
    <w:rsid w:val="006E499C"/>
    <w:rsid w:val="006E5298"/>
    <w:rsid w:val="006E5DE6"/>
    <w:rsid w:val="006E625A"/>
    <w:rsid w:val="006E6FCF"/>
    <w:rsid w:val="006F063C"/>
    <w:rsid w:val="006F4A78"/>
    <w:rsid w:val="006F734A"/>
    <w:rsid w:val="00700D83"/>
    <w:rsid w:val="00704852"/>
    <w:rsid w:val="00705505"/>
    <w:rsid w:val="007074E9"/>
    <w:rsid w:val="00713DA4"/>
    <w:rsid w:val="00714BF1"/>
    <w:rsid w:val="00717595"/>
    <w:rsid w:val="00721383"/>
    <w:rsid w:val="007226C6"/>
    <w:rsid w:val="007248AB"/>
    <w:rsid w:val="00726A05"/>
    <w:rsid w:val="0073158B"/>
    <w:rsid w:val="007317A7"/>
    <w:rsid w:val="007333CC"/>
    <w:rsid w:val="0073399A"/>
    <w:rsid w:val="00740DAD"/>
    <w:rsid w:val="00753B05"/>
    <w:rsid w:val="00755234"/>
    <w:rsid w:val="007603F5"/>
    <w:rsid w:val="00764DB0"/>
    <w:rsid w:val="00764EA5"/>
    <w:rsid w:val="00766F06"/>
    <w:rsid w:val="0076764D"/>
    <w:rsid w:val="00773485"/>
    <w:rsid w:val="0077498C"/>
    <w:rsid w:val="007809BC"/>
    <w:rsid w:val="00781916"/>
    <w:rsid w:val="007836E9"/>
    <w:rsid w:val="007838ED"/>
    <w:rsid w:val="00784128"/>
    <w:rsid w:val="00787BCC"/>
    <w:rsid w:val="00791262"/>
    <w:rsid w:val="00792A5B"/>
    <w:rsid w:val="00793046"/>
    <w:rsid w:val="00793173"/>
    <w:rsid w:val="007949D5"/>
    <w:rsid w:val="007A2A33"/>
    <w:rsid w:val="007A3DAD"/>
    <w:rsid w:val="007A6691"/>
    <w:rsid w:val="007B0940"/>
    <w:rsid w:val="007B483F"/>
    <w:rsid w:val="007B5462"/>
    <w:rsid w:val="007B5C89"/>
    <w:rsid w:val="007C1FCC"/>
    <w:rsid w:val="007C6201"/>
    <w:rsid w:val="007C6E21"/>
    <w:rsid w:val="007D2A74"/>
    <w:rsid w:val="007D2DFB"/>
    <w:rsid w:val="007D4213"/>
    <w:rsid w:val="007D7C92"/>
    <w:rsid w:val="007E0723"/>
    <w:rsid w:val="007E1154"/>
    <w:rsid w:val="007E6BA4"/>
    <w:rsid w:val="007F41F8"/>
    <w:rsid w:val="007F659B"/>
    <w:rsid w:val="00802DB8"/>
    <w:rsid w:val="0080454E"/>
    <w:rsid w:val="00804C32"/>
    <w:rsid w:val="00806302"/>
    <w:rsid w:val="008065CE"/>
    <w:rsid w:val="0080691F"/>
    <w:rsid w:val="00806ABF"/>
    <w:rsid w:val="00807119"/>
    <w:rsid w:val="00810B5A"/>
    <w:rsid w:val="00812D05"/>
    <w:rsid w:val="00817815"/>
    <w:rsid w:val="008206D3"/>
    <w:rsid w:val="00820D5F"/>
    <w:rsid w:val="0082483F"/>
    <w:rsid w:val="008279C0"/>
    <w:rsid w:val="008323DF"/>
    <w:rsid w:val="00835BEF"/>
    <w:rsid w:val="00843E87"/>
    <w:rsid w:val="00845A8C"/>
    <w:rsid w:val="00847A92"/>
    <w:rsid w:val="008542AF"/>
    <w:rsid w:val="008544C4"/>
    <w:rsid w:val="00867701"/>
    <w:rsid w:val="008723F3"/>
    <w:rsid w:val="00872CDF"/>
    <w:rsid w:val="00873E7B"/>
    <w:rsid w:val="00874E91"/>
    <w:rsid w:val="00876895"/>
    <w:rsid w:val="00876F56"/>
    <w:rsid w:val="00877B8D"/>
    <w:rsid w:val="00881DE6"/>
    <w:rsid w:val="008837A6"/>
    <w:rsid w:val="00883A13"/>
    <w:rsid w:val="00886322"/>
    <w:rsid w:val="00887555"/>
    <w:rsid w:val="0089145D"/>
    <w:rsid w:val="00893BC7"/>
    <w:rsid w:val="008A35D4"/>
    <w:rsid w:val="008A4DF2"/>
    <w:rsid w:val="008A6CFE"/>
    <w:rsid w:val="008A77D1"/>
    <w:rsid w:val="008B155C"/>
    <w:rsid w:val="008B4E54"/>
    <w:rsid w:val="008B5333"/>
    <w:rsid w:val="008B6223"/>
    <w:rsid w:val="008B6B10"/>
    <w:rsid w:val="008C0297"/>
    <w:rsid w:val="008C322A"/>
    <w:rsid w:val="008C66E0"/>
    <w:rsid w:val="008D4C1A"/>
    <w:rsid w:val="008D5DC2"/>
    <w:rsid w:val="008E3339"/>
    <w:rsid w:val="008E3696"/>
    <w:rsid w:val="008E671B"/>
    <w:rsid w:val="008E73F9"/>
    <w:rsid w:val="008F1CC5"/>
    <w:rsid w:val="008F1E0F"/>
    <w:rsid w:val="008F20FC"/>
    <w:rsid w:val="008F5FFE"/>
    <w:rsid w:val="008F7401"/>
    <w:rsid w:val="00903504"/>
    <w:rsid w:val="00903C77"/>
    <w:rsid w:val="00905A43"/>
    <w:rsid w:val="00912C79"/>
    <w:rsid w:val="009165F0"/>
    <w:rsid w:val="00917C4E"/>
    <w:rsid w:val="00920F0E"/>
    <w:rsid w:val="00921B8C"/>
    <w:rsid w:val="00935EC9"/>
    <w:rsid w:val="00936614"/>
    <w:rsid w:val="00940D6F"/>
    <w:rsid w:val="00941AF8"/>
    <w:rsid w:val="00942123"/>
    <w:rsid w:val="00943964"/>
    <w:rsid w:val="009450AD"/>
    <w:rsid w:val="00946CDC"/>
    <w:rsid w:val="009503EE"/>
    <w:rsid w:val="0095207B"/>
    <w:rsid w:val="00954F44"/>
    <w:rsid w:val="00961D60"/>
    <w:rsid w:val="00962045"/>
    <w:rsid w:val="0096315C"/>
    <w:rsid w:val="00963BFD"/>
    <w:rsid w:val="009657FC"/>
    <w:rsid w:val="00966035"/>
    <w:rsid w:val="00973CC7"/>
    <w:rsid w:val="00976C2B"/>
    <w:rsid w:val="00980E61"/>
    <w:rsid w:val="00983702"/>
    <w:rsid w:val="009859BA"/>
    <w:rsid w:val="00991428"/>
    <w:rsid w:val="00992676"/>
    <w:rsid w:val="009954B2"/>
    <w:rsid w:val="00995D2C"/>
    <w:rsid w:val="0099631D"/>
    <w:rsid w:val="00996691"/>
    <w:rsid w:val="009A3AB7"/>
    <w:rsid w:val="009A4A19"/>
    <w:rsid w:val="009A6BB0"/>
    <w:rsid w:val="009A7A82"/>
    <w:rsid w:val="009B0723"/>
    <w:rsid w:val="009B07AD"/>
    <w:rsid w:val="009B0883"/>
    <w:rsid w:val="009B0FAF"/>
    <w:rsid w:val="009B15E2"/>
    <w:rsid w:val="009B2147"/>
    <w:rsid w:val="009B4976"/>
    <w:rsid w:val="009C0B8E"/>
    <w:rsid w:val="009C1BC8"/>
    <w:rsid w:val="009C2442"/>
    <w:rsid w:val="009C2D45"/>
    <w:rsid w:val="009C539A"/>
    <w:rsid w:val="009D0811"/>
    <w:rsid w:val="009D0EE1"/>
    <w:rsid w:val="009D189B"/>
    <w:rsid w:val="009D77A1"/>
    <w:rsid w:val="009E2AEB"/>
    <w:rsid w:val="009E2E27"/>
    <w:rsid w:val="009E45DF"/>
    <w:rsid w:val="009E4771"/>
    <w:rsid w:val="009E4DE3"/>
    <w:rsid w:val="009F275E"/>
    <w:rsid w:val="009F36AA"/>
    <w:rsid w:val="00A0164E"/>
    <w:rsid w:val="00A0177C"/>
    <w:rsid w:val="00A021A9"/>
    <w:rsid w:val="00A023A1"/>
    <w:rsid w:val="00A047EE"/>
    <w:rsid w:val="00A056B9"/>
    <w:rsid w:val="00A071E9"/>
    <w:rsid w:val="00A07CC0"/>
    <w:rsid w:val="00A1066B"/>
    <w:rsid w:val="00A10AFA"/>
    <w:rsid w:val="00A205BF"/>
    <w:rsid w:val="00A20FE8"/>
    <w:rsid w:val="00A2117E"/>
    <w:rsid w:val="00A2274A"/>
    <w:rsid w:val="00A235B7"/>
    <w:rsid w:val="00A2552B"/>
    <w:rsid w:val="00A27A7A"/>
    <w:rsid w:val="00A310D9"/>
    <w:rsid w:val="00A339C4"/>
    <w:rsid w:val="00A34ABE"/>
    <w:rsid w:val="00A407EF"/>
    <w:rsid w:val="00A46B4C"/>
    <w:rsid w:val="00A474EF"/>
    <w:rsid w:val="00A5117B"/>
    <w:rsid w:val="00A5162B"/>
    <w:rsid w:val="00A52262"/>
    <w:rsid w:val="00A522A6"/>
    <w:rsid w:val="00A56D34"/>
    <w:rsid w:val="00A56F11"/>
    <w:rsid w:val="00A60074"/>
    <w:rsid w:val="00A62851"/>
    <w:rsid w:val="00A6627C"/>
    <w:rsid w:val="00A705FE"/>
    <w:rsid w:val="00A71019"/>
    <w:rsid w:val="00A73E8E"/>
    <w:rsid w:val="00A764A9"/>
    <w:rsid w:val="00A77BDA"/>
    <w:rsid w:val="00A8014D"/>
    <w:rsid w:val="00A81029"/>
    <w:rsid w:val="00A83372"/>
    <w:rsid w:val="00A845F5"/>
    <w:rsid w:val="00A96489"/>
    <w:rsid w:val="00AA407C"/>
    <w:rsid w:val="00AB1223"/>
    <w:rsid w:val="00AB2425"/>
    <w:rsid w:val="00AB685C"/>
    <w:rsid w:val="00AB6C2D"/>
    <w:rsid w:val="00AB6FC5"/>
    <w:rsid w:val="00AC08F7"/>
    <w:rsid w:val="00AC3839"/>
    <w:rsid w:val="00AC46AC"/>
    <w:rsid w:val="00AC7082"/>
    <w:rsid w:val="00AD1B4D"/>
    <w:rsid w:val="00AD2FAD"/>
    <w:rsid w:val="00AD45F9"/>
    <w:rsid w:val="00AD4BE8"/>
    <w:rsid w:val="00AD691C"/>
    <w:rsid w:val="00AD6B0B"/>
    <w:rsid w:val="00AE1138"/>
    <w:rsid w:val="00AE1980"/>
    <w:rsid w:val="00AE79A8"/>
    <w:rsid w:val="00AF0222"/>
    <w:rsid w:val="00AF11CE"/>
    <w:rsid w:val="00AF227D"/>
    <w:rsid w:val="00AF228E"/>
    <w:rsid w:val="00AF2D54"/>
    <w:rsid w:val="00AF5C8F"/>
    <w:rsid w:val="00AF69E4"/>
    <w:rsid w:val="00B0023A"/>
    <w:rsid w:val="00B016A8"/>
    <w:rsid w:val="00B02B14"/>
    <w:rsid w:val="00B072B4"/>
    <w:rsid w:val="00B104DD"/>
    <w:rsid w:val="00B14819"/>
    <w:rsid w:val="00B15E2F"/>
    <w:rsid w:val="00B17AA9"/>
    <w:rsid w:val="00B22593"/>
    <w:rsid w:val="00B24DB4"/>
    <w:rsid w:val="00B34237"/>
    <w:rsid w:val="00B3506B"/>
    <w:rsid w:val="00B36325"/>
    <w:rsid w:val="00B3671D"/>
    <w:rsid w:val="00B40A71"/>
    <w:rsid w:val="00B42E2E"/>
    <w:rsid w:val="00B44713"/>
    <w:rsid w:val="00B44C91"/>
    <w:rsid w:val="00B469DA"/>
    <w:rsid w:val="00B50615"/>
    <w:rsid w:val="00B51B95"/>
    <w:rsid w:val="00B54DB9"/>
    <w:rsid w:val="00B54F87"/>
    <w:rsid w:val="00B56103"/>
    <w:rsid w:val="00B56F1A"/>
    <w:rsid w:val="00B6177C"/>
    <w:rsid w:val="00B64929"/>
    <w:rsid w:val="00B649E2"/>
    <w:rsid w:val="00B70661"/>
    <w:rsid w:val="00B716EB"/>
    <w:rsid w:val="00B736DF"/>
    <w:rsid w:val="00B73A33"/>
    <w:rsid w:val="00B743D6"/>
    <w:rsid w:val="00B74FBD"/>
    <w:rsid w:val="00B769EA"/>
    <w:rsid w:val="00B77F46"/>
    <w:rsid w:val="00B806A8"/>
    <w:rsid w:val="00B80EC1"/>
    <w:rsid w:val="00B82586"/>
    <w:rsid w:val="00B829A3"/>
    <w:rsid w:val="00B83EC8"/>
    <w:rsid w:val="00B85C6F"/>
    <w:rsid w:val="00B86084"/>
    <w:rsid w:val="00B86DB1"/>
    <w:rsid w:val="00B87869"/>
    <w:rsid w:val="00B930FC"/>
    <w:rsid w:val="00B95744"/>
    <w:rsid w:val="00B9639B"/>
    <w:rsid w:val="00BA1879"/>
    <w:rsid w:val="00BA1DB6"/>
    <w:rsid w:val="00BA4849"/>
    <w:rsid w:val="00BA7B3E"/>
    <w:rsid w:val="00BA7D78"/>
    <w:rsid w:val="00BB0622"/>
    <w:rsid w:val="00BB0F2B"/>
    <w:rsid w:val="00BB3ED8"/>
    <w:rsid w:val="00BB7B40"/>
    <w:rsid w:val="00BC3F12"/>
    <w:rsid w:val="00BD0301"/>
    <w:rsid w:val="00BD0F07"/>
    <w:rsid w:val="00BD35C8"/>
    <w:rsid w:val="00BD629A"/>
    <w:rsid w:val="00BE325E"/>
    <w:rsid w:val="00BE4FF3"/>
    <w:rsid w:val="00BF328F"/>
    <w:rsid w:val="00BF50F7"/>
    <w:rsid w:val="00BF5271"/>
    <w:rsid w:val="00BF5403"/>
    <w:rsid w:val="00C02F29"/>
    <w:rsid w:val="00C11CD5"/>
    <w:rsid w:val="00C134D2"/>
    <w:rsid w:val="00C166EB"/>
    <w:rsid w:val="00C17718"/>
    <w:rsid w:val="00C203D9"/>
    <w:rsid w:val="00C20AFE"/>
    <w:rsid w:val="00C2211C"/>
    <w:rsid w:val="00C22A25"/>
    <w:rsid w:val="00C23529"/>
    <w:rsid w:val="00C265ED"/>
    <w:rsid w:val="00C26BB2"/>
    <w:rsid w:val="00C35671"/>
    <w:rsid w:val="00C35B77"/>
    <w:rsid w:val="00C376EB"/>
    <w:rsid w:val="00C46A92"/>
    <w:rsid w:val="00C46EC1"/>
    <w:rsid w:val="00C5192F"/>
    <w:rsid w:val="00C523DF"/>
    <w:rsid w:val="00C52796"/>
    <w:rsid w:val="00C53E2C"/>
    <w:rsid w:val="00C550C8"/>
    <w:rsid w:val="00C55824"/>
    <w:rsid w:val="00C56B61"/>
    <w:rsid w:val="00C606C3"/>
    <w:rsid w:val="00C620F4"/>
    <w:rsid w:val="00C6230F"/>
    <w:rsid w:val="00C62707"/>
    <w:rsid w:val="00C6562E"/>
    <w:rsid w:val="00C66866"/>
    <w:rsid w:val="00C702DC"/>
    <w:rsid w:val="00C72848"/>
    <w:rsid w:val="00C7736C"/>
    <w:rsid w:val="00C81893"/>
    <w:rsid w:val="00C82D87"/>
    <w:rsid w:val="00C8712A"/>
    <w:rsid w:val="00C902C8"/>
    <w:rsid w:val="00C905FB"/>
    <w:rsid w:val="00C919D1"/>
    <w:rsid w:val="00C963D3"/>
    <w:rsid w:val="00CA3C77"/>
    <w:rsid w:val="00CA443E"/>
    <w:rsid w:val="00CA5065"/>
    <w:rsid w:val="00CA76DF"/>
    <w:rsid w:val="00CA7ABE"/>
    <w:rsid w:val="00CB1983"/>
    <w:rsid w:val="00CB2CBB"/>
    <w:rsid w:val="00CB5318"/>
    <w:rsid w:val="00CB5AC2"/>
    <w:rsid w:val="00CB7CAC"/>
    <w:rsid w:val="00CC233F"/>
    <w:rsid w:val="00CC3FC7"/>
    <w:rsid w:val="00CC5335"/>
    <w:rsid w:val="00CC5745"/>
    <w:rsid w:val="00CC5BA4"/>
    <w:rsid w:val="00CD1883"/>
    <w:rsid w:val="00CD37F1"/>
    <w:rsid w:val="00CD4998"/>
    <w:rsid w:val="00CD5327"/>
    <w:rsid w:val="00CD5681"/>
    <w:rsid w:val="00CD58F8"/>
    <w:rsid w:val="00CD782C"/>
    <w:rsid w:val="00CE0D57"/>
    <w:rsid w:val="00CE1035"/>
    <w:rsid w:val="00CE5535"/>
    <w:rsid w:val="00CE62E7"/>
    <w:rsid w:val="00CE6E50"/>
    <w:rsid w:val="00CF2819"/>
    <w:rsid w:val="00CF4F9D"/>
    <w:rsid w:val="00CF7009"/>
    <w:rsid w:val="00CF70DC"/>
    <w:rsid w:val="00CF7D52"/>
    <w:rsid w:val="00D008AF"/>
    <w:rsid w:val="00D048D5"/>
    <w:rsid w:val="00D052C3"/>
    <w:rsid w:val="00D116AA"/>
    <w:rsid w:val="00D12DE0"/>
    <w:rsid w:val="00D148DC"/>
    <w:rsid w:val="00D17FDC"/>
    <w:rsid w:val="00D21D8C"/>
    <w:rsid w:val="00D238AE"/>
    <w:rsid w:val="00D2440B"/>
    <w:rsid w:val="00D264B1"/>
    <w:rsid w:val="00D322FB"/>
    <w:rsid w:val="00D43AC6"/>
    <w:rsid w:val="00D521F9"/>
    <w:rsid w:val="00D52412"/>
    <w:rsid w:val="00D5259E"/>
    <w:rsid w:val="00D52CB5"/>
    <w:rsid w:val="00D53719"/>
    <w:rsid w:val="00D61985"/>
    <w:rsid w:val="00D63EFD"/>
    <w:rsid w:val="00D657A7"/>
    <w:rsid w:val="00D7001E"/>
    <w:rsid w:val="00D710D6"/>
    <w:rsid w:val="00D747CA"/>
    <w:rsid w:val="00D84752"/>
    <w:rsid w:val="00D86B3B"/>
    <w:rsid w:val="00D8748A"/>
    <w:rsid w:val="00D9015A"/>
    <w:rsid w:val="00D90D7E"/>
    <w:rsid w:val="00D93196"/>
    <w:rsid w:val="00D96477"/>
    <w:rsid w:val="00D97566"/>
    <w:rsid w:val="00DA07FD"/>
    <w:rsid w:val="00DA0DC0"/>
    <w:rsid w:val="00DA41CD"/>
    <w:rsid w:val="00DA4487"/>
    <w:rsid w:val="00DA7407"/>
    <w:rsid w:val="00DA786B"/>
    <w:rsid w:val="00DB243C"/>
    <w:rsid w:val="00DB482A"/>
    <w:rsid w:val="00DB50FB"/>
    <w:rsid w:val="00DB5583"/>
    <w:rsid w:val="00DB56F2"/>
    <w:rsid w:val="00DB6EF5"/>
    <w:rsid w:val="00DC1317"/>
    <w:rsid w:val="00DC3089"/>
    <w:rsid w:val="00DC4420"/>
    <w:rsid w:val="00DD0802"/>
    <w:rsid w:val="00DD0CBB"/>
    <w:rsid w:val="00DD2E11"/>
    <w:rsid w:val="00DD65D0"/>
    <w:rsid w:val="00DE004E"/>
    <w:rsid w:val="00DE03AF"/>
    <w:rsid w:val="00DE121C"/>
    <w:rsid w:val="00DE6459"/>
    <w:rsid w:val="00DE6633"/>
    <w:rsid w:val="00DF305A"/>
    <w:rsid w:val="00DF4898"/>
    <w:rsid w:val="00DF75F8"/>
    <w:rsid w:val="00DF7A3A"/>
    <w:rsid w:val="00DF7BBC"/>
    <w:rsid w:val="00E00C00"/>
    <w:rsid w:val="00E021CA"/>
    <w:rsid w:val="00E02586"/>
    <w:rsid w:val="00E03969"/>
    <w:rsid w:val="00E06F53"/>
    <w:rsid w:val="00E07C5A"/>
    <w:rsid w:val="00E106D1"/>
    <w:rsid w:val="00E136E9"/>
    <w:rsid w:val="00E137CF"/>
    <w:rsid w:val="00E15BA9"/>
    <w:rsid w:val="00E172D1"/>
    <w:rsid w:val="00E2665E"/>
    <w:rsid w:val="00E26E19"/>
    <w:rsid w:val="00E31DF3"/>
    <w:rsid w:val="00E32F4B"/>
    <w:rsid w:val="00E450A4"/>
    <w:rsid w:val="00E45902"/>
    <w:rsid w:val="00E462AE"/>
    <w:rsid w:val="00E506BE"/>
    <w:rsid w:val="00E52963"/>
    <w:rsid w:val="00E53DB4"/>
    <w:rsid w:val="00E55547"/>
    <w:rsid w:val="00E55D54"/>
    <w:rsid w:val="00E6302B"/>
    <w:rsid w:val="00E64140"/>
    <w:rsid w:val="00E6452F"/>
    <w:rsid w:val="00E64F45"/>
    <w:rsid w:val="00E65A49"/>
    <w:rsid w:val="00E66500"/>
    <w:rsid w:val="00E67382"/>
    <w:rsid w:val="00E6742D"/>
    <w:rsid w:val="00E71598"/>
    <w:rsid w:val="00E71CB0"/>
    <w:rsid w:val="00E73D5E"/>
    <w:rsid w:val="00E77C3D"/>
    <w:rsid w:val="00E85762"/>
    <w:rsid w:val="00E87B1B"/>
    <w:rsid w:val="00E90991"/>
    <w:rsid w:val="00E909F0"/>
    <w:rsid w:val="00E90D47"/>
    <w:rsid w:val="00E9226A"/>
    <w:rsid w:val="00E93993"/>
    <w:rsid w:val="00E9597C"/>
    <w:rsid w:val="00E97992"/>
    <w:rsid w:val="00EA0913"/>
    <w:rsid w:val="00EA322C"/>
    <w:rsid w:val="00EA5B00"/>
    <w:rsid w:val="00EA5B02"/>
    <w:rsid w:val="00EA7463"/>
    <w:rsid w:val="00EA7F2C"/>
    <w:rsid w:val="00EB08ED"/>
    <w:rsid w:val="00EB1464"/>
    <w:rsid w:val="00EB146B"/>
    <w:rsid w:val="00EB1A71"/>
    <w:rsid w:val="00EB45AC"/>
    <w:rsid w:val="00EB4EFF"/>
    <w:rsid w:val="00EC0352"/>
    <w:rsid w:val="00EC441F"/>
    <w:rsid w:val="00EC4755"/>
    <w:rsid w:val="00ED0BC4"/>
    <w:rsid w:val="00ED209B"/>
    <w:rsid w:val="00ED447D"/>
    <w:rsid w:val="00EE4971"/>
    <w:rsid w:val="00EE6CB0"/>
    <w:rsid w:val="00EF07E4"/>
    <w:rsid w:val="00EF090E"/>
    <w:rsid w:val="00EF16AF"/>
    <w:rsid w:val="00EF26E6"/>
    <w:rsid w:val="00EF3175"/>
    <w:rsid w:val="00EF4842"/>
    <w:rsid w:val="00EF5572"/>
    <w:rsid w:val="00F0061E"/>
    <w:rsid w:val="00F033DA"/>
    <w:rsid w:val="00F06EEA"/>
    <w:rsid w:val="00F07A01"/>
    <w:rsid w:val="00F13691"/>
    <w:rsid w:val="00F13FB1"/>
    <w:rsid w:val="00F143E2"/>
    <w:rsid w:val="00F214B3"/>
    <w:rsid w:val="00F21548"/>
    <w:rsid w:val="00F25494"/>
    <w:rsid w:val="00F2585D"/>
    <w:rsid w:val="00F27CD8"/>
    <w:rsid w:val="00F30351"/>
    <w:rsid w:val="00F3323E"/>
    <w:rsid w:val="00F341F4"/>
    <w:rsid w:val="00F34F9D"/>
    <w:rsid w:val="00F35CCE"/>
    <w:rsid w:val="00F44448"/>
    <w:rsid w:val="00F479AB"/>
    <w:rsid w:val="00F5524B"/>
    <w:rsid w:val="00F56D78"/>
    <w:rsid w:val="00F57C6E"/>
    <w:rsid w:val="00F60538"/>
    <w:rsid w:val="00F61DD2"/>
    <w:rsid w:val="00F64F46"/>
    <w:rsid w:val="00F66AFF"/>
    <w:rsid w:val="00F670C0"/>
    <w:rsid w:val="00F71433"/>
    <w:rsid w:val="00F836E2"/>
    <w:rsid w:val="00F86D45"/>
    <w:rsid w:val="00F93406"/>
    <w:rsid w:val="00F97C5B"/>
    <w:rsid w:val="00FA07BF"/>
    <w:rsid w:val="00FA3D50"/>
    <w:rsid w:val="00FA4F28"/>
    <w:rsid w:val="00FB636C"/>
    <w:rsid w:val="00FB7FBD"/>
    <w:rsid w:val="00FC16AF"/>
    <w:rsid w:val="00FC254A"/>
    <w:rsid w:val="00FC374A"/>
    <w:rsid w:val="00FC5802"/>
    <w:rsid w:val="00FC59DA"/>
    <w:rsid w:val="00FC74C8"/>
    <w:rsid w:val="00FC7B47"/>
    <w:rsid w:val="00FD035C"/>
    <w:rsid w:val="00FD04FD"/>
    <w:rsid w:val="00FD1A35"/>
    <w:rsid w:val="00FD2BCF"/>
    <w:rsid w:val="00FD2EA4"/>
    <w:rsid w:val="00FD36C5"/>
    <w:rsid w:val="00FD6310"/>
    <w:rsid w:val="00FD7C7B"/>
    <w:rsid w:val="00FE09A6"/>
    <w:rsid w:val="00FE1CFC"/>
    <w:rsid w:val="00FE1D12"/>
    <w:rsid w:val="00FE2122"/>
    <w:rsid w:val="00FE2A86"/>
    <w:rsid w:val="00FE2C88"/>
    <w:rsid w:val="00FE2DE2"/>
    <w:rsid w:val="00FE32AF"/>
    <w:rsid w:val="00FE396A"/>
    <w:rsid w:val="00FF23F2"/>
    <w:rsid w:val="00FF296F"/>
    <w:rsid w:val="00FF5E23"/>
    <w:rsid w:val="00FF5F0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paragraph" w:styleId="Heading4">
    <w:name w:val="heading 4"/>
    <w:basedOn w:val="Normal"/>
    <w:link w:val="Heading4Char"/>
    <w:uiPriority w:val="9"/>
    <w:qFormat/>
    <w:rsid w:val="00344FCB"/>
    <w:pPr>
      <w:spacing w:before="100" w:beforeAutospacing="1" w:after="100" w:afterAutospacing="1"/>
      <w:outlineLvl w:val="3"/>
    </w:pPr>
    <w:rPr>
      <w:rFonts w:ascii="Times New Roman" w:hAnsi="Times New Roman" w:cs="Times New Roman"/>
      <w:b/>
      <w:b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164E"/>
    <w:rPr>
      <w:color w:val="605E5C"/>
      <w:shd w:val="clear" w:color="auto" w:fill="E1DFDD"/>
    </w:rPr>
  </w:style>
  <w:style w:type="character" w:customStyle="1" w:styleId="Heading4Char">
    <w:name w:val="Heading 4 Char"/>
    <w:basedOn w:val="DefaultParagraphFont"/>
    <w:link w:val="Heading4"/>
    <w:uiPriority w:val="9"/>
    <w:rsid w:val="00344FCB"/>
    <w:rPr>
      <w:rFonts w:ascii="Times New Roman" w:eastAsia="Times New Roman" w:hAnsi="Times New Roman" w:cs="Times New Roman"/>
      <w:b/>
      <w:bCs/>
      <w:lang w:val="en-GB" w:eastAsia="en-GB"/>
    </w:rPr>
  </w:style>
  <w:style w:type="paragraph" w:styleId="BodyText">
    <w:name w:val="Body Text"/>
    <w:basedOn w:val="Normal"/>
    <w:link w:val="BodyTextChar"/>
    <w:uiPriority w:val="1"/>
    <w:qFormat/>
    <w:rsid w:val="002938DD"/>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2938DD"/>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27547">
      <w:bodyDiv w:val="1"/>
      <w:marLeft w:val="0"/>
      <w:marRight w:val="0"/>
      <w:marTop w:val="0"/>
      <w:marBottom w:val="0"/>
      <w:divBdr>
        <w:top w:val="none" w:sz="0" w:space="0" w:color="auto"/>
        <w:left w:val="none" w:sz="0" w:space="0" w:color="auto"/>
        <w:bottom w:val="none" w:sz="0" w:space="0" w:color="auto"/>
        <w:right w:val="none" w:sz="0" w:space="0" w:color="auto"/>
      </w:divBdr>
    </w:div>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1965908">
      <w:bodyDiv w:val="1"/>
      <w:marLeft w:val="0"/>
      <w:marRight w:val="0"/>
      <w:marTop w:val="0"/>
      <w:marBottom w:val="0"/>
      <w:divBdr>
        <w:top w:val="none" w:sz="0" w:space="0" w:color="auto"/>
        <w:left w:val="none" w:sz="0" w:space="0" w:color="auto"/>
        <w:bottom w:val="none" w:sz="0" w:space="0" w:color="auto"/>
        <w:right w:val="none" w:sz="0" w:space="0" w:color="auto"/>
      </w:divBdr>
    </w:div>
    <w:div w:id="1375733985">
      <w:bodyDiv w:val="1"/>
      <w:marLeft w:val="0"/>
      <w:marRight w:val="0"/>
      <w:marTop w:val="0"/>
      <w:marBottom w:val="0"/>
      <w:divBdr>
        <w:top w:val="none" w:sz="0" w:space="0" w:color="auto"/>
        <w:left w:val="none" w:sz="0" w:space="0" w:color="auto"/>
        <w:bottom w:val="none" w:sz="0" w:space="0" w:color="auto"/>
        <w:right w:val="none" w:sz="0" w:space="0" w:color="auto"/>
      </w:divBdr>
      <w:divsChild>
        <w:div w:id="1512455326">
          <w:marLeft w:val="0"/>
          <w:marRight w:val="0"/>
          <w:marTop w:val="0"/>
          <w:marBottom w:val="0"/>
          <w:divBdr>
            <w:top w:val="none" w:sz="0" w:space="0" w:color="auto"/>
            <w:left w:val="none" w:sz="0" w:space="0" w:color="auto"/>
            <w:bottom w:val="none" w:sz="0" w:space="0" w:color="auto"/>
            <w:right w:val="none" w:sz="0" w:space="0" w:color="auto"/>
          </w:divBdr>
        </w:div>
        <w:div w:id="938756453">
          <w:marLeft w:val="225"/>
          <w:marRight w:val="0"/>
          <w:marTop w:val="0"/>
          <w:marBottom w:val="0"/>
          <w:divBdr>
            <w:top w:val="none" w:sz="0" w:space="0" w:color="auto"/>
            <w:left w:val="none" w:sz="0" w:space="0" w:color="auto"/>
            <w:bottom w:val="none" w:sz="0" w:space="0" w:color="auto"/>
            <w:right w:val="none" w:sz="0" w:space="0" w:color="auto"/>
          </w:divBdr>
          <w:divsChild>
            <w:div w:id="1538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652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racticeguides.chambers.com/practice-guides/comparison/747/12151/19186-19187-19188-19189-19190-19191-19192-19193-19194-19195-19196" TargetMode="External"/><Relationship Id="rId1" Type="http://schemas.openxmlformats.org/officeDocument/2006/relationships/hyperlink" Target="https://www.fscmauritius.org/media/1155/insolvency-act-2009-130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13</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Emily Onyango</cp:lastModifiedBy>
  <cp:revision>381</cp:revision>
  <cp:lastPrinted>2019-08-27T05:42:00Z</cp:lastPrinted>
  <dcterms:created xsi:type="dcterms:W3CDTF">2024-03-18T11:27:00Z</dcterms:created>
  <dcterms:modified xsi:type="dcterms:W3CDTF">2024-04-15T07:15:00Z</dcterms:modified>
</cp:coreProperties>
</file>