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26DE2" w14:textId="152083CE" w:rsidR="00BB2195" w:rsidRPr="00BB2195" w:rsidRDefault="00BB2195" w:rsidP="00BB2195">
      <w:pPr>
        <w:spacing w:after="240" w:line="360" w:lineRule="auto"/>
        <w:jc w:val="center"/>
        <w:rPr>
          <w:rFonts w:asciiTheme="minorBidi" w:hAnsiTheme="minorBidi"/>
          <w:b/>
          <w:bCs/>
          <w:sz w:val="28"/>
          <w:szCs w:val="28"/>
          <w:u w:val="single"/>
        </w:rPr>
      </w:pPr>
      <w:bookmarkStart w:id="0" w:name="_Hlk160631995"/>
      <w:r w:rsidRPr="00BB2195">
        <w:rPr>
          <w:rFonts w:asciiTheme="minorBidi" w:hAnsiTheme="minorBidi"/>
          <w:b/>
          <w:bCs/>
          <w:sz w:val="28"/>
          <w:szCs w:val="28"/>
          <w:u w:val="single"/>
        </w:rPr>
        <w:t>Case Study II</w:t>
      </w:r>
    </w:p>
    <w:p w14:paraId="715831FD" w14:textId="24131F3F" w:rsidR="00BB2195" w:rsidRDefault="00BB2195" w:rsidP="00BB2195">
      <w:pPr>
        <w:spacing w:after="240" w:line="360" w:lineRule="auto"/>
        <w:jc w:val="center"/>
        <w:rPr>
          <w:rFonts w:asciiTheme="minorBidi" w:hAnsiTheme="minorBidi"/>
          <w:b/>
          <w:bCs/>
          <w:u w:val="single"/>
        </w:rPr>
      </w:pPr>
      <w:r w:rsidRPr="00BB2195">
        <w:rPr>
          <w:rFonts w:asciiTheme="minorBidi" w:hAnsiTheme="minorBidi"/>
          <w:b/>
          <w:bCs/>
          <w:u w:val="single"/>
        </w:rPr>
        <w:t>Peter Madden – Global Insolvency Practice Course 2023/2024</w:t>
      </w:r>
    </w:p>
    <w:p w14:paraId="354D1E8F" w14:textId="77777777" w:rsidR="00BB2195" w:rsidRDefault="00BB2195" w:rsidP="00BB2195">
      <w:pPr>
        <w:spacing w:after="240" w:line="360" w:lineRule="auto"/>
        <w:jc w:val="both"/>
        <w:rPr>
          <w:rFonts w:asciiTheme="minorBidi" w:hAnsiTheme="minorBidi"/>
          <w:b/>
          <w:bCs/>
          <w:u w:val="single"/>
        </w:rPr>
      </w:pPr>
    </w:p>
    <w:p w14:paraId="4D2CB275" w14:textId="42CEBFE6" w:rsidR="00BB2195" w:rsidRPr="00F10127" w:rsidRDefault="00BB2195" w:rsidP="00BB2195">
      <w:pPr>
        <w:spacing w:after="240" w:line="360" w:lineRule="auto"/>
        <w:jc w:val="both"/>
        <w:rPr>
          <w:rFonts w:asciiTheme="minorBidi" w:hAnsiTheme="minorBidi"/>
        </w:rPr>
      </w:pPr>
    </w:p>
    <w:p w14:paraId="46C707C6" w14:textId="77777777" w:rsidR="00BB2195" w:rsidRDefault="00BB2195" w:rsidP="00BB2195">
      <w:pPr>
        <w:spacing w:after="240" w:line="360" w:lineRule="auto"/>
        <w:jc w:val="both"/>
        <w:rPr>
          <w:rFonts w:asciiTheme="minorBidi" w:hAnsiTheme="minorBidi"/>
          <w:b/>
          <w:bCs/>
          <w:u w:val="single"/>
        </w:rPr>
      </w:pPr>
    </w:p>
    <w:p w14:paraId="3C4F29B0" w14:textId="77777777" w:rsidR="00BB2195" w:rsidRDefault="00BB2195">
      <w:pPr>
        <w:rPr>
          <w:rFonts w:asciiTheme="minorBidi" w:hAnsiTheme="minorBidi"/>
          <w:b/>
          <w:bCs/>
          <w:u w:val="single"/>
        </w:rPr>
      </w:pPr>
      <w:r>
        <w:rPr>
          <w:rFonts w:asciiTheme="minorBidi" w:hAnsiTheme="minorBidi"/>
          <w:b/>
          <w:bCs/>
          <w:u w:val="single"/>
        </w:rPr>
        <w:br w:type="page"/>
      </w:r>
    </w:p>
    <w:p w14:paraId="5D8ED241" w14:textId="088047CD" w:rsidR="002228C1" w:rsidRPr="000C6A5A" w:rsidRDefault="002228C1" w:rsidP="00925E3E">
      <w:pPr>
        <w:spacing w:after="240" w:line="360" w:lineRule="auto"/>
        <w:jc w:val="both"/>
        <w:rPr>
          <w:rFonts w:asciiTheme="minorBidi" w:hAnsiTheme="minorBidi"/>
          <w:b/>
          <w:bCs/>
          <w:u w:val="single"/>
        </w:rPr>
      </w:pPr>
      <w:r w:rsidRPr="000C6A5A">
        <w:rPr>
          <w:rFonts w:asciiTheme="minorBidi" w:hAnsiTheme="minorBidi"/>
          <w:b/>
          <w:bCs/>
          <w:u w:val="single"/>
        </w:rPr>
        <w:lastRenderedPageBreak/>
        <w:t xml:space="preserve">Re: </w:t>
      </w:r>
      <w:r w:rsidRPr="000C6A5A">
        <w:rPr>
          <w:rFonts w:asciiTheme="minorBidi" w:hAnsiTheme="minorBidi"/>
          <w:b/>
          <w:bCs/>
          <w:u w:val="single"/>
        </w:rPr>
        <w:tab/>
        <w:t>Maximov F1</w:t>
      </w:r>
      <w:bookmarkEnd w:id="0"/>
      <w:r w:rsidR="00ED37B0" w:rsidRPr="000C6A5A">
        <w:rPr>
          <w:rFonts w:asciiTheme="minorBidi" w:hAnsiTheme="minorBidi"/>
          <w:b/>
          <w:bCs/>
          <w:u w:val="single"/>
        </w:rPr>
        <w:t xml:space="preserve"> Team</w:t>
      </w:r>
    </w:p>
    <w:p w14:paraId="2E0684C8" w14:textId="3AE3A7B1" w:rsidR="003625FF" w:rsidRDefault="000C6A5A" w:rsidP="00925E3E">
      <w:pPr>
        <w:spacing w:after="240" w:line="360" w:lineRule="auto"/>
        <w:jc w:val="both"/>
        <w:rPr>
          <w:rFonts w:asciiTheme="minorBidi" w:hAnsiTheme="minorBidi"/>
        </w:rPr>
      </w:pPr>
      <w:r>
        <w:rPr>
          <w:rFonts w:asciiTheme="minorBidi" w:hAnsiTheme="minorBidi"/>
        </w:rPr>
        <w:t>Dear Benedict,</w:t>
      </w:r>
    </w:p>
    <w:p w14:paraId="4E17FE22" w14:textId="6A180B39" w:rsidR="009C0F9F" w:rsidRDefault="009D719F" w:rsidP="00925E3E">
      <w:pPr>
        <w:spacing w:after="240" w:line="360" w:lineRule="auto"/>
        <w:jc w:val="both"/>
        <w:rPr>
          <w:rFonts w:asciiTheme="minorBidi" w:hAnsiTheme="minorBidi"/>
        </w:rPr>
      </w:pPr>
      <w:r w:rsidRPr="00F10127">
        <w:rPr>
          <w:rFonts w:asciiTheme="minorBidi" w:hAnsiTheme="minorBidi"/>
        </w:rPr>
        <w:t xml:space="preserve">Thank you for instructing us </w:t>
      </w:r>
      <w:r w:rsidR="009C0F9F">
        <w:rPr>
          <w:rFonts w:asciiTheme="minorBidi" w:hAnsiTheme="minorBidi"/>
        </w:rPr>
        <w:t xml:space="preserve">to provide advice </w:t>
      </w:r>
      <w:r w:rsidR="002C49F2">
        <w:rPr>
          <w:rFonts w:asciiTheme="minorBidi" w:hAnsiTheme="minorBidi"/>
        </w:rPr>
        <w:t xml:space="preserve">to you </w:t>
      </w:r>
      <w:r w:rsidR="009C0F9F">
        <w:rPr>
          <w:rFonts w:asciiTheme="minorBidi" w:hAnsiTheme="minorBidi"/>
        </w:rPr>
        <w:t xml:space="preserve">in connection with the potential  restructuring of </w:t>
      </w:r>
      <w:r w:rsidR="002C49F2" w:rsidRPr="00F10127">
        <w:rPr>
          <w:rFonts w:asciiTheme="minorBidi" w:hAnsiTheme="minorBidi"/>
        </w:rPr>
        <w:t>Efwon Investments Inc. (“</w:t>
      </w:r>
      <w:r w:rsidR="002C49F2" w:rsidRPr="00F10127">
        <w:rPr>
          <w:rFonts w:asciiTheme="minorBidi" w:hAnsiTheme="minorBidi"/>
          <w:b/>
        </w:rPr>
        <w:t>Efwon Investments</w:t>
      </w:r>
      <w:r w:rsidR="002C49F2" w:rsidRPr="00F10127">
        <w:rPr>
          <w:rFonts w:asciiTheme="minorBidi" w:hAnsiTheme="minorBidi"/>
        </w:rPr>
        <w:t>”) and its subsidiaries</w:t>
      </w:r>
      <w:r w:rsidR="002C49F2">
        <w:rPr>
          <w:rFonts w:asciiTheme="minorBidi" w:hAnsiTheme="minorBidi"/>
        </w:rPr>
        <w:t xml:space="preserve">, being </w:t>
      </w:r>
      <w:r w:rsidR="002C49F2" w:rsidRPr="00CC7B6D">
        <w:rPr>
          <w:rFonts w:asciiTheme="minorBidi" w:hAnsiTheme="minorBidi"/>
        </w:rPr>
        <w:t xml:space="preserve">Efwon Trading B.V. </w:t>
      </w:r>
      <w:r w:rsidR="002C49F2">
        <w:rPr>
          <w:rFonts w:asciiTheme="minorBidi" w:hAnsiTheme="minorBidi"/>
        </w:rPr>
        <w:t>(“</w:t>
      </w:r>
      <w:r w:rsidR="002C49F2" w:rsidRPr="00CC7B6D">
        <w:rPr>
          <w:rFonts w:asciiTheme="minorBidi" w:hAnsiTheme="minorBidi"/>
          <w:b/>
        </w:rPr>
        <w:t>Efwon Trading</w:t>
      </w:r>
      <w:r w:rsidR="002C49F2">
        <w:rPr>
          <w:rFonts w:asciiTheme="minorBidi" w:hAnsiTheme="minorBidi"/>
        </w:rPr>
        <w:t>”), Efwon Romania and Efwon Singapore</w:t>
      </w:r>
      <w:r w:rsidR="002C49F2" w:rsidRPr="00F10127">
        <w:rPr>
          <w:rFonts w:asciiTheme="minorBidi" w:hAnsiTheme="minorBidi"/>
        </w:rPr>
        <w:t xml:space="preserve"> (</w:t>
      </w:r>
      <w:r w:rsidR="002C49F2">
        <w:rPr>
          <w:rFonts w:asciiTheme="minorBidi" w:hAnsiTheme="minorBidi"/>
        </w:rPr>
        <w:t xml:space="preserve">together, </w:t>
      </w:r>
      <w:r w:rsidR="002C49F2" w:rsidRPr="00F10127">
        <w:rPr>
          <w:rFonts w:asciiTheme="minorBidi" w:hAnsiTheme="minorBidi"/>
        </w:rPr>
        <w:t>the “</w:t>
      </w:r>
      <w:r w:rsidR="002C49F2" w:rsidRPr="00F10127">
        <w:rPr>
          <w:rFonts w:asciiTheme="minorBidi" w:hAnsiTheme="minorBidi"/>
          <w:b/>
        </w:rPr>
        <w:t>Efwon Group</w:t>
      </w:r>
      <w:r w:rsidR="002C49F2" w:rsidRPr="00F10127">
        <w:rPr>
          <w:rFonts w:asciiTheme="minorBidi" w:hAnsiTheme="minorBidi"/>
        </w:rPr>
        <w:t>”)</w:t>
      </w:r>
      <w:r w:rsidR="008F2C4B">
        <w:rPr>
          <w:rFonts w:asciiTheme="minorBidi" w:hAnsiTheme="minorBidi"/>
        </w:rPr>
        <w:t>.</w:t>
      </w:r>
    </w:p>
    <w:p w14:paraId="1F3AB1A2" w14:textId="3F9C4C79" w:rsidR="002C49F2" w:rsidRDefault="002C49F2" w:rsidP="00925E3E">
      <w:pPr>
        <w:spacing w:after="240" w:line="360" w:lineRule="auto"/>
        <w:jc w:val="both"/>
        <w:rPr>
          <w:rFonts w:asciiTheme="minorBidi" w:hAnsiTheme="minorBidi"/>
        </w:rPr>
      </w:pPr>
      <w:r>
        <w:rPr>
          <w:rFonts w:asciiTheme="minorBidi" w:hAnsiTheme="minorBidi"/>
        </w:rPr>
        <w:t xml:space="preserve">Our advice </w:t>
      </w:r>
      <w:r w:rsidR="000C6A5A">
        <w:rPr>
          <w:rFonts w:asciiTheme="minorBidi" w:hAnsiTheme="minorBidi"/>
        </w:rPr>
        <w:t xml:space="preserve">to you </w:t>
      </w:r>
      <w:r>
        <w:rPr>
          <w:rFonts w:asciiTheme="minorBidi" w:hAnsiTheme="minorBidi"/>
        </w:rPr>
        <w:t xml:space="preserve">is set out below. </w:t>
      </w:r>
      <w:r w:rsidR="000C6A5A">
        <w:rPr>
          <w:rFonts w:asciiTheme="minorBidi" w:hAnsiTheme="minorBidi"/>
        </w:rPr>
        <w:t>We look forward to discuss our advice with you</w:t>
      </w:r>
      <w:r w:rsidR="006B113C">
        <w:rPr>
          <w:rFonts w:asciiTheme="minorBidi" w:hAnsiTheme="minorBidi"/>
        </w:rPr>
        <w:t xml:space="preserve"> and next steps</w:t>
      </w:r>
      <w:r w:rsidR="000C6A5A">
        <w:rPr>
          <w:rFonts w:asciiTheme="minorBidi" w:hAnsiTheme="minorBidi"/>
        </w:rPr>
        <w:t xml:space="preserve"> in due course.</w:t>
      </w:r>
      <w:r>
        <w:rPr>
          <w:rFonts w:asciiTheme="minorBidi" w:hAnsiTheme="minorBidi"/>
        </w:rPr>
        <w:t xml:space="preserve">  </w:t>
      </w:r>
    </w:p>
    <w:p w14:paraId="16031E33" w14:textId="150D4B50" w:rsidR="00DD31EE" w:rsidRPr="005241E1" w:rsidRDefault="009D719F" w:rsidP="005241E1">
      <w:pPr>
        <w:pStyle w:val="UKCorp1L1"/>
        <w:rPr>
          <w:rFonts w:asciiTheme="minorBidi" w:hAnsiTheme="minorBidi" w:cstheme="minorBidi"/>
        </w:rPr>
      </w:pPr>
      <w:r w:rsidRPr="005241E1">
        <w:rPr>
          <w:rFonts w:asciiTheme="minorBidi" w:hAnsiTheme="minorBidi" w:cstheme="minorBidi"/>
        </w:rPr>
        <w:t xml:space="preserve">Executive </w:t>
      </w:r>
      <w:r w:rsidR="00DD7E11" w:rsidRPr="005241E1">
        <w:rPr>
          <w:rFonts w:asciiTheme="minorBidi" w:hAnsiTheme="minorBidi" w:cstheme="minorBidi"/>
        </w:rPr>
        <w:t>s</w:t>
      </w:r>
      <w:r w:rsidRPr="005241E1">
        <w:rPr>
          <w:rFonts w:asciiTheme="minorBidi" w:hAnsiTheme="minorBidi" w:cstheme="minorBidi"/>
        </w:rPr>
        <w:t>ummary</w:t>
      </w:r>
    </w:p>
    <w:p w14:paraId="0649D2B1" w14:textId="18E9ACDB" w:rsidR="002F02BA" w:rsidRDefault="00C33D1C" w:rsidP="00925E3E">
      <w:pPr>
        <w:pStyle w:val="UKCorp1L2"/>
        <w:spacing w:line="360" w:lineRule="auto"/>
        <w:rPr>
          <w:rFonts w:asciiTheme="minorBidi" w:hAnsiTheme="minorBidi" w:cstheme="minorBidi"/>
          <w:szCs w:val="22"/>
        </w:rPr>
      </w:pPr>
      <w:r w:rsidRPr="00F10127">
        <w:rPr>
          <w:rFonts w:asciiTheme="minorBidi" w:hAnsiTheme="minorBidi" w:cstheme="minorBidi"/>
          <w:szCs w:val="22"/>
        </w:rPr>
        <w:t xml:space="preserve">The purpose of this </w:t>
      </w:r>
      <w:r w:rsidR="008F2C4B">
        <w:rPr>
          <w:rFonts w:asciiTheme="minorBidi" w:hAnsiTheme="minorBidi" w:cstheme="minorBidi"/>
          <w:szCs w:val="22"/>
        </w:rPr>
        <w:t xml:space="preserve">memorandum </w:t>
      </w:r>
      <w:r w:rsidRPr="00F10127">
        <w:rPr>
          <w:rFonts w:asciiTheme="minorBidi" w:hAnsiTheme="minorBidi" w:cstheme="minorBidi"/>
          <w:szCs w:val="22"/>
        </w:rPr>
        <w:t>is</w:t>
      </w:r>
      <w:r w:rsidR="001E1425">
        <w:rPr>
          <w:rFonts w:asciiTheme="minorBidi" w:hAnsiTheme="minorBidi" w:cstheme="minorBidi"/>
          <w:szCs w:val="22"/>
        </w:rPr>
        <w:t xml:space="preserve"> to set out a strategy in response to the current financial situation facing </w:t>
      </w:r>
      <w:r w:rsidR="001E1425" w:rsidRPr="00F10127">
        <w:rPr>
          <w:rFonts w:asciiTheme="minorBidi" w:hAnsiTheme="minorBidi" w:cstheme="minorBidi"/>
          <w:szCs w:val="22"/>
        </w:rPr>
        <w:t xml:space="preserve">the </w:t>
      </w:r>
      <w:r w:rsidR="001E1425" w:rsidRPr="002C49F2">
        <w:rPr>
          <w:rFonts w:asciiTheme="minorBidi" w:hAnsiTheme="minorBidi" w:cstheme="minorBidi"/>
          <w:szCs w:val="22"/>
        </w:rPr>
        <w:t>Efwon Group</w:t>
      </w:r>
      <w:r w:rsidR="002C49F2">
        <w:rPr>
          <w:rFonts w:asciiTheme="minorBidi" w:hAnsiTheme="minorBidi" w:cstheme="minorBidi"/>
          <w:b/>
          <w:bCs w:val="0"/>
          <w:szCs w:val="22"/>
        </w:rPr>
        <w:t>.</w:t>
      </w:r>
    </w:p>
    <w:p w14:paraId="70E88E8A" w14:textId="30885066" w:rsidR="00C33D1C" w:rsidRPr="00F10127" w:rsidRDefault="00C33D1C" w:rsidP="00925E3E">
      <w:pPr>
        <w:pStyle w:val="UKCorp1L2"/>
        <w:spacing w:line="360" w:lineRule="auto"/>
        <w:rPr>
          <w:rFonts w:asciiTheme="minorBidi" w:hAnsiTheme="minorBidi" w:cstheme="minorBidi"/>
          <w:szCs w:val="22"/>
        </w:rPr>
      </w:pPr>
      <w:r w:rsidRPr="00F10127">
        <w:rPr>
          <w:rFonts w:asciiTheme="minorBidi" w:hAnsiTheme="minorBidi" w:cstheme="minorBidi"/>
          <w:szCs w:val="22"/>
        </w:rPr>
        <w:t xml:space="preserve">The </w:t>
      </w:r>
      <w:r w:rsidR="001E1425">
        <w:rPr>
          <w:rFonts w:asciiTheme="minorBidi" w:hAnsiTheme="minorBidi" w:cstheme="minorBidi"/>
          <w:szCs w:val="22"/>
        </w:rPr>
        <w:t xml:space="preserve">ultimate </w:t>
      </w:r>
      <w:r w:rsidRPr="00F10127">
        <w:rPr>
          <w:rFonts w:asciiTheme="minorBidi" w:hAnsiTheme="minorBidi" w:cstheme="minorBidi"/>
          <w:szCs w:val="22"/>
        </w:rPr>
        <w:t>objective</w:t>
      </w:r>
      <w:r w:rsidR="00903643" w:rsidRPr="00F10127">
        <w:rPr>
          <w:rFonts w:asciiTheme="minorBidi" w:hAnsiTheme="minorBidi" w:cstheme="minorBidi"/>
          <w:szCs w:val="22"/>
        </w:rPr>
        <w:t>s</w:t>
      </w:r>
      <w:r w:rsidRPr="00F10127">
        <w:rPr>
          <w:rFonts w:asciiTheme="minorBidi" w:hAnsiTheme="minorBidi" w:cstheme="minorBidi"/>
          <w:szCs w:val="22"/>
        </w:rPr>
        <w:t xml:space="preserve"> of </w:t>
      </w:r>
      <w:r w:rsidR="002C49F2">
        <w:rPr>
          <w:rFonts w:asciiTheme="minorBidi" w:hAnsiTheme="minorBidi" w:cstheme="minorBidi"/>
          <w:szCs w:val="22"/>
        </w:rPr>
        <w:t xml:space="preserve">the </w:t>
      </w:r>
      <w:r w:rsidR="008F2C4B">
        <w:rPr>
          <w:rFonts w:asciiTheme="minorBidi" w:hAnsiTheme="minorBidi" w:cstheme="minorBidi"/>
          <w:szCs w:val="22"/>
        </w:rPr>
        <w:t>r</w:t>
      </w:r>
      <w:r w:rsidR="002C49F2">
        <w:rPr>
          <w:rFonts w:asciiTheme="minorBidi" w:hAnsiTheme="minorBidi" w:cstheme="minorBidi"/>
          <w:szCs w:val="22"/>
        </w:rPr>
        <w:t xml:space="preserve">estructuring </w:t>
      </w:r>
      <w:r w:rsidR="008F2C4B">
        <w:rPr>
          <w:rFonts w:asciiTheme="minorBidi" w:hAnsiTheme="minorBidi" w:cstheme="minorBidi"/>
          <w:szCs w:val="22"/>
        </w:rPr>
        <w:t>s</w:t>
      </w:r>
      <w:r w:rsidR="002C49F2">
        <w:rPr>
          <w:rFonts w:asciiTheme="minorBidi" w:hAnsiTheme="minorBidi" w:cstheme="minorBidi"/>
          <w:szCs w:val="22"/>
        </w:rPr>
        <w:t xml:space="preserve">trategy </w:t>
      </w:r>
      <w:r w:rsidR="008F2C4B">
        <w:rPr>
          <w:rFonts w:asciiTheme="minorBidi" w:hAnsiTheme="minorBidi" w:cstheme="minorBidi"/>
          <w:szCs w:val="22"/>
        </w:rPr>
        <w:t xml:space="preserve">set out in this memorandum </w:t>
      </w:r>
      <w:r w:rsidR="00903643" w:rsidRPr="00F10127">
        <w:rPr>
          <w:rFonts w:asciiTheme="minorBidi" w:hAnsiTheme="minorBidi" w:cstheme="minorBidi"/>
          <w:szCs w:val="22"/>
        </w:rPr>
        <w:t>are</w:t>
      </w:r>
      <w:r w:rsidRPr="00F10127">
        <w:rPr>
          <w:rFonts w:asciiTheme="minorBidi" w:hAnsiTheme="minorBidi" w:cstheme="minorBidi"/>
          <w:szCs w:val="22"/>
        </w:rPr>
        <w:t xml:space="preserve"> to</w:t>
      </w:r>
      <w:r w:rsidR="00C050F3" w:rsidRPr="00F10127">
        <w:rPr>
          <w:rFonts w:asciiTheme="minorBidi" w:hAnsiTheme="minorBidi" w:cstheme="minorBidi"/>
          <w:szCs w:val="22"/>
        </w:rPr>
        <w:t>:</w:t>
      </w:r>
    </w:p>
    <w:p w14:paraId="43EDD7C1" w14:textId="085DF9F2" w:rsidR="00C050F3" w:rsidRPr="00F10127" w:rsidRDefault="00C050F3" w:rsidP="00925E3E">
      <w:pPr>
        <w:pStyle w:val="UKCorp1L3"/>
        <w:spacing w:line="360" w:lineRule="auto"/>
        <w:rPr>
          <w:rFonts w:asciiTheme="minorBidi" w:hAnsiTheme="minorBidi" w:cstheme="minorBidi"/>
          <w:szCs w:val="22"/>
        </w:rPr>
      </w:pPr>
      <w:r w:rsidRPr="00F10127">
        <w:rPr>
          <w:rFonts w:asciiTheme="minorBidi" w:hAnsiTheme="minorBidi" w:cstheme="minorBidi"/>
          <w:szCs w:val="22"/>
        </w:rPr>
        <w:t xml:space="preserve">protect </w:t>
      </w:r>
      <w:r w:rsidR="000C6A5A">
        <w:rPr>
          <w:rFonts w:asciiTheme="minorBidi" w:hAnsiTheme="minorBidi" w:cstheme="minorBidi"/>
          <w:szCs w:val="22"/>
        </w:rPr>
        <w:t xml:space="preserve">the </w:t>
      </w:r>
      <w:r w:rsidRPr="00F10127">
        <w:rPr>
          <w:rFonts w:asciiTheme="minorBidi" w:hAnsiTheme="minorBidi" w:cstheme="minorBidi"/>
          <w:szCs w:val="22"/>
        </w:rPr>
        <w:t xml:space="preserve">investment </w:t>
      </w:r>
      <w:r w:rsidR="000C6A5A">
        <w:rPr>
          <w:rFonts w:asciiTheme="minorBidi" w:hAnsiTheme="minorBidi" w:cstheme="minorBidi"/>
          <w:szCs w:val="22"/>
        </w:rPr>
        <w:t>of Benedict Maximov (“</w:t>
      </w:r>
      <w:r w:rsidR="000C6A5A" w:rsidRPr="000C6A5A">
        <w:rPr>
          <w:rFonts w:asciiTheme="minorBidi" w:hAnsiTheme="minorBidi" w:cstheme="minorBidi"/>
          <w:b/>
          <w:bCs w:val="0"/>
          <w:szCs w:val="22"/>
        </w:rPr>
        <w:t>BM</w:t>
      </w:r>
      <w:r w:rsidR="000C6A5A">
        <w:rPr>
          <w:rFonts w:asciiTheme="minorBidi" w:hAnsiTheme="minorBidi" w:cstheme="minorBidi"/>
          <w:szCs w:val="22"/>
        </w:rPr>
        <w:t xml:space="preserve">”) </w:t>
      </w:r>
      <w:r w:rsidRPr="00F10127">
        <w:rPr>
          <w:rFonts w:asciiTheme="minorBidi" w:hAnsiTheme="minorBidi" w:cstheme="minorBidi"/>
          <w:szCs w:val="22"/>
        </w:rPr>
        <w:t>in the Efwon Group</w:t>
      </w:r>
      <w:r w:rsidR="001E1425">
        <w:rPr>
          <w:rFonts w:asciiTheme="minorBidi" w:hAnsiTheme="minorBidi" w:cstheme="minorBidi"/>
          <w:szCs w:val="22"/>
        </w:rPr>
        <w:t xml:space="preserve"> and BM’s other investments</w:t>
      </w:r>
      <w:r w:rsidRPr="00F10127">
        <w:rPr>
          <w:rFonts w:asciiTheme="minorBidi" w:hAnsiTheme="minorBidi" w:cstheme="minorBidi"/>
          <w:szCs w:val="22"/>
        </w:rPr>
        <w:t xml:space="preserve">; </w:t>
      </w:r>
    </w:p>
    <w:p w14:paraId="2C6DA227" w14:textId="66579228" w:rsidR="00C050F3" w:rsidRPr="00F10127" w:rsidRDefault="00C050F3" w:rsidP="00925E3E">
      <w:pPr>
        <w:pStyle w:val="UKCorp1L3"/>
        <w:spacing w:line="360" w:lineRule="auto"/>
        <w:rPr>
          <w:rFonts w:asciiTheme="minorBidi" w:hAnsiTheme="minorBidi" w:cstheme="minorBidi"/>
          <w:szCs w:val="22"/>
        </w:rPr>
      </w:pPr>
      <w:r w:rsidRPr="00F10127">
        <w:rPr>
          <w:rFonts w:asciiTheme="minorBidi" w:hAnsiTheme="minorBidi" w:cstheme="minorBidi"/>
          <w:szCs w:val="22"/>
        </w:rPr>
        <w:t xml:space="preserve">ensure the survival of the </w:t>
      </w:r>
      <w:r w:rsidRPr="00ED37B0">
        <w:rPr>
          <w:rFonts w:asciiTheme="minorBidi" w:hAnsiTheme="minorBidi" w:cstheme="minorBidi"/>
          <w:szCs w:val="22"/>
        </w:rPr>
        <w:t>Maximov F1 Team</w:t>
      </w:r>
      <w:r w:rsidRPr="00F10127">
        <w:rPr>
          <w:rFonts w:asciiTheme="minorBidi" w:hAnsiTheme="minorBidi" w:cstheme="minorBidi"/>
          <w:szCs w:val="22"/>
        </w:rPr>
        <w:t>; and</w:t>
      </w:r>
    </w:p>
    <w:p w14:paraId="51ED5460" w14:textId="339F5B8E" w:rsidR="00C050F3" w:rsidRPr="00F10127" w:rsidRDefault="00951D9F" w:rsidP="00925E3E">
      <w:pPr>
        <w:pStyle w:val="UKCorp1L3"/>
        <w:spacing w:line="360" w:lineRule="auto"/>
        <w:rPr>
          <w:rFonts w:asciiTheme="minorBidi" w:hAnsiTheme="minorBidi" w:cstheme="minorBidi"/>
          <w:szCs w:val="22"/>
        </w:rPr>
      </w:pPr>
      <w:r w:rsidRPr="00F10127">
        <w:rPr>
          <w:rFonts w:asciiTheme="minorBidi" w:hAnsiTheme="minorBidi" w:cstheme="minorBidi"/>
          <w:szCs w:val="22"/>
        </w:rPr>
        <w:t xml:space="preserve">facilitate the proposed transaction with </w:t>
      </w:r>
      <w:r w:rsidR="00F10127" w:rsidRPr="00F10127">
        <w:rPr>
          <w:rFonts w:asciiTheme="minorBidi" w:hAnsiTheme="minorBidi" w:cstheme="minorBidi"/>
          <w:szCs w:val="22"/>
        </w:rPr>
        <w:t>KuasaNas</w:t>
      </w:r>
      <w:r w:rsidR="00903643" w:rsidRPr="00F10127">
        <w:rPr>
          <w:rFonts w:asciiTheme="minorBidi" w:hAnsiTheme="minorBidi" w:cstheme="minorBidi"/>
          <w:szCs w:val="22"/>
        </w:rPr>
        <w:t xml:space="preserve">, </w:t>
      </w:r>
    </w:p>
    <w:p w14:paraId="7B51345C" w14:textId="0114AC22" w:rsidR="00903643" w:rsidRPr="00F10127" w:rsidRDefault="00903643" w:rsidP="00925E3E">
      <w:pPr>
        <w:pStyle w:val="UKCorp1L3"/>
        <w:numPr>
          <w:ilvl w:val="0"/>
          <w:numId w:val="0"/>
        </w:numPr>
        <w:spacing w:line="360" w:lineRule="auto"/>
        <w:ind w:left="1440" w:hanging="720"/>
        <w:rPr>
          <w:rFonts w:asciiTheme="minorBidi" w:hAnsiTheme="minorBidi" w:cstheme="minorBidi"/>
          <w:szCs w:val="22"/>
        </w:rPr>
      </w:pPr>
      <w:r w:rsidRPr="00F10127">
        <w:rPr>
          <w:rFonts w:asciiTheme="minorBidi" w:hAnsiTheme="minorBidi" w:cstheme="minorBidi"/>
          <w:szCs w:val="22"/>
        </w:rPr>
        <w:t>(the “</w:t>
      </w:r>
      <w:r w:rsidRPr="00F10127">
        <w:rPr>
          <w:rFonts w:asciiTheme="minorBidi" w:hAnsiTheme="minorBidi" w:cstheme="minorBidi"/>
          <w:b/>
          <w:bCs w:val="0"/>
          <w:szCs w:val="22"/>
        </w:rPr>
        <w:t xml:space="preserve">Restructuring </w:t>
      </w:r>
      <w:r w:rsidR="002F02BA">
        <w:rPr>
          <w:rFonts w:asciiTheme="minorBidi" w:hAnsiTheme="minorBidi" w:cstheme="minorBidi"/>
          <w:b/>
          <w:bCs w:val="0"/>
          <w:szCs w:val="22"/>
        </w:rPr>
        <w:t xml:space="preserve">Strategy </w:t>
      </w:r>
      <w:r w:rsidRPr="00F10127">
        <w:rPr>
          <w:rFonts w:asciiTheme="minorBidi" w:hAnsiTheme="minorBidi" w:cstheme="minorBidi"/>
          <w:b/>
          <w:bCs w:val="0"/>
          <w:szCs w:val="22"/>
        </w:rPr>
        <w:t>Objectives</w:t>
      </w:r>
      <w:r w:rsidRPr="00F10127">
        <w:rPr>
          <w:rFonts w:asciiTheme="minorBidi" w:hAnsiTheme="minorBidi" w:cstheme="minorBidi"/>
          <w:szCs w:val="22"/>
        </w:rPr>
        <w:t>”).</w:t>
      </w:r>
    </w:p>
    <w:p w14:paraId="562584E4" w14:textId="23836A1C" w:rsidR="001E1425" w:rsidRDefault="001E1425" w:rsidP="00925E3E">
      <w:pPr>
        <w:pStyle w:val="UKCorp1L2"/>
        <w:spacing w:line="360" w:lineRule="auto"/>
        <w:rPr>
          <w:rFonts w:asciiTheme="minorBidi" w:hAnsiTheme="minorBidi" w:cstheme="minorBidi"/>
          <w:szCs w:val="22"/>
        </w:rPr>
      </w:pPr>
      <w:r>
        <w:rPr>
          <w:rFonts w:asciiTheme="minorBidi" w:hAnsiTheme="minorBidi" w:cstheme="minorBidi"/>
          <w:szCs w:val="22"/>
        </w:rPr>
        <w:t xml:space="preserve">In order to achieve the </w:t>
      </w:r>
      <w:r w:rsidRPr="001E1425">
        <w:rPr>
          <w:rFonts w:asciiTheme="minorBidi" w:hAnsiTheme="minorBidi" w:cstheme="minorBidi"/>
          <w:szCs w:val="22"/>
        </w:rPr>
        <w:t>Restructuring Strategy Objectives</w:t>
      </w:r>
      <w:r>
        <w:rPr>
          <w:rFonts w:asciiTheme="minorBidi" w:hAnsiTheme="minorBidi" w:cstheme="minorBidi"/>
          <w:szCs w:val="22"/>
        </w:rPr>
        <w:t>, our Restructuring Strategy includes two main stages:</w:t>
      </w:r>
    </w:p>
    <w:p w14:paraId="75F7ECF1" w14:textId="75686125" w:rsidR="001E1425" w:rsidRDefault="001E1425" w:rsidP="001E1425">
      <w:pPr>
        <w:pStyle w:val="UKCorp1L3"/>
        <w:rPr>
          <w:rFonts w:asciiTheme="minorBidi" w:hAnsiTheme="minorBidi" w:cstheme="minorBidi"/>
        </w:rPr>
      </w:pPr>
      <w:r>
        <w:rPr>
          <w:rFonts w:asciiTheme="minorBidi" w:hAnsiTheme="minorBidi" w:cstheme="minorBidi"/>
        </w:rPr>
        <w:t>Stabilisation of the Efwon Group (“</w:t>
      </w:r>
      <w:r w:rsidRPr="001E1425">
        <w:rPr>
          <w:rFonts w:asciiTheme="minorBidi" w:hAnsiTheme="minorBidi" w:cstheme="minorBidi"/>
          <w:b/>
          <w:bCs w:val="0"/>
        </w:rPr>
        <w:t>Stage 1</w:t>
      </w:r>
      <w:r w:rsidR="001D4856">
        <w:rPr>
          <w:rFonts w:asciiTheme="minorBidi" w:hAnsiTheme="minorBidi" w:cstheme="minorBidi"/>
          <w:b/>
          <w:bCs w:val="0"/>
        </w:rPr>
        <w:t xml:space="preserve"> - Stabilisation</w:t>
      </w:r>
      <w:r>
        <w:rPr>
          <w:rFonts w:asciiTheme="minorBidi" w:hAnsiTheme="minorBidi" w:cstheme="minorBidi"/>
        </w:rPr>
        <w:t>”):</w:t>
      </w:r>
    </w:p>
    <w:p w14:paraId="018EED81" w14:textId="49E19693" w:rsidR="00CC7B6D" w:rsidRDefault="00836CD3" w:rsidP="001E1425">
      <w:pPr>
        <w:pStyle w:val="UKCorp1L4"/>
        <w:rPr>
          <w:rFonts w:asciiTheme="minorBidi" w:hAnsiTheme="minorBidi" w:cstheme="minorBidi"/>
        </w:rPr>
      </w:pPr>
      <w:r>
        <w:rPr>
          <w:rFonts w:asciiTheme="minorBidi" w:hAnsiTheme="minorBidi" w:cstheme="minorBidi"/>
        </w:rPr>
        <w:t xml:space="preserve">As set out in further detail in paragraph </w:t>
      </w:r>
      <w:r w:rsidR="008F2C4B">
        <w:rPr>
          <w:rFonts w:asciiTheme="minorBidi" w:hAnsiTheme="minorBidi" w:cstheme="minorBidi"/>
        </w:rPr>
        <w:fldChar w:fldCharType="begin"/>
      </w:r>
      <w:r w:rsidR="008F2C4B">
        <w:rPr>
          <w:rFonts w:asciiTheme="minorBidi" w:hAnsiTheme="minorBidi" w:cstheme="minorBidi"/>
        </w:rPr>
        <w:instrText xml:space="preserve"> REF _Ref163906348 \w \h </w:instrText>
      </w:r>
      <w:r w:rsidR="008F2C4B">
        <w:rPr>
          <w:rFonts w:asciiTheme="minorBidi" w:hAnsiTheme="minorBidi" w:cstheme="minorBidi"/>
        </w:rPr>
      </w:r>
      <w:r w:rsidR="008F2C4B">
        <w:rPr>
          <w:rFonts w:asciiTheme="minorBidi" w:hAnsiTheme="minorBidi" w:cstheme="minorBidi"/>
        </w:rPr>
        <w:fldChar w:fldCharType="separate"/>
      </w:r>
      <w:r w:rsidR="008F2C4B">
        <w:rPr>
          <w:rFonts w:asciiTheme="minorBidi" w:hAnsiTheme="minorBidi" w:cstheme="minorBidi"/>
          <w:cs/>
        </w:rPr>
        <w:t>‎</w:t>
      </w:r>
      <w:r w:rsidR="008F2C4B">
        <w:rPr>
          <w:rFonts w:asciiTheme="minorBidi" w:hAnsiTheme="minorBidi" w:cstheme="minorBidi"/>
        </w:rPr>
        <w:t>2</w:t>
      </w:r>
      <w:r w:rsidR="008F2C4B">
        <w:rPr>
          <w:rFonts w:asciiTheme="minorBidi" w:hAnsiTheme="minorBidi" w:cstheme="minorBidi"/>
        </w:rPr>
        <w:fldChar w:fldCharType="end"/>
      </w:r>
      <w:r>
        <w:rPr>
          <w:rFonts w:asciiTheme="minorBidi" w:hAnsiTheme="minorBidi" w:cstheme="minorBidi"/>
        </w:rPr>
        <w:t xml:space="preserve"> (</w:t>
      </w:r>
      <w:r>
        <w:rPr>
          <w:rFonts w:asciiTheme="minorBidi" w:hAnsiTheme="minorBidi" w:cstheme="minorBidi"/>
          <w:i/>
          <w:iCs w:val="0"/>
        </w:rPr>
        <w:t>Current Situation</w:t>
      </w:r>
      <w:r>
        <w:rPr>
          <w:rFonts w:asciiTheme="minorBidi" w:hAnsiTheme="minorBidi" w:cstheme="minorBidi"/>
        </w:rPr>
        <w:t>), the Efwon Group has three main creditor groups, being:</w:t>
      </w:r>
    </w:p>
    <w:p w14:paraId="19256216" w14:textId="20E439C2" w:rsidR="00836CD3" w:rsidRDefault="0061390E" w:rsidP="00836CD3">
      <w:pPr>
        <w:pStyle w:val="UKCorp1L5"/>
        <w:rPr>
          <w:rFonts w:asciiTheme="minorBidi" w:hAnsiTheme="minorBidi" w:cstheme="minorBidi"/>
        </w:rPr>
      </w:pPr>
      <w:r>
        <w:rPr>
          <w:rFonts w:asciiTheme="minorBidi" w:hAnsiTheme="minorBidi" w:cstheme="minorBidi"/>
        </w:rPr>
        <w:t>c</w:t>
      </w:r>
      <w:r w:rsidR="00836CD3">
        <w:rPr>
          <w:rFonts w:asciiTheme="minorBidi" w:hAnsiTheme="minorBidi" w:cstheme="minorBidi"/>
        </w:rPr>
        <w:t xml:space="preserve">ertain lenders </w:t>
      </w:r>
      <w:r>
        <w:rPr>
          <w:rFonts w:asciiTheme="minorBidi" w:hAnsiTheme="minorBidi" w:cstheme="minorBidi"/>
        </w:rPr>
        <w:t>in respect of</w:t>
      </w:r>
      <w:r w:rsidR="00836CD3">
        <w:rPr>
          <w:rFonts w:asciiTheme="minorBidi" w:hAnsiTheme="minorBidi" w:cstheme="minorBidi"/>
        </w:rPr>
        <w:t xml:space="preserve"> a US$250,000,000 bank syndicate loan to Efwon Investments (</w:t>
      </w:r>
      <w:r>
        <w:rPr>
          <w:rFonts w:asciiTheme="minorBidi" w:hAnsiTheme="minorBidi" w:cstheme="minorBidi"/>
        </w:rPr>
        <w:t>the “</w:t>
      </w:r>
      <w:r w:rsidRPr="0061390E">
        <w:rPr>
          <w:rFonts w:asciiTheme="minorBidi" w:hAnsiTheme="minorBidi" w:cstheme="minorBidi"/>
          <w:b/>
          <w:bCs/>
        </w:rPr>
        <w:t>Bank Syndicate Lenders</w:t>
      </w:r>
      <w:r>
        <w:rPr>
          <w:rFonts w:asciiTheme="minorBidi" w:hAnsiTheme="minorBidi" w:cstheme="minorBidi"/>
        </w:rPr>
        <w:t>”) (the “</w:t>
      </w:r>
      <w:r w:rsidRPr="0061390E">
        <w:rPr>
          <w:rFonts w:asciiTheme="minorBidi" w:hAnsiTheme="minorBidi" w:cstheme="minorBidi"/>
          <w:b/>
          <w:bCs/>
        </w:rPr>
        <w:t>Bank Syndicate</w:t>
      </w:r>
      <w:r>
        <w:rPr>
          <w:rFonts w:asciiTheme="minorBidi" w:hAnsiTheme="minorBidi" w:cstheme="minorBidi"/>
          <w:b/>
          <w:bCs/>
        </w:rPr>
        <w:t xml:space="preserve"> Loan</w:t>
      </w:r>
      <w:r>
        <w:rPr>
          <w:rFonts w:asciiTheme="minorBidi" w:hAnsiTheme="minorBidi" w:cstheme="minorBidi"/>
        </w:rPr>
        <w:t>”);</w:t>
      </w:r>
    </w:p>
    <w:p w14:paraId="08925920" w14:textId="05E5FCBC" w:rsidR="0061390E" w:rsidRDefault="0061390E" w:rsidP="00836CD3">
      <w:pPr>
        <w:pStyle w:val="UKCorp1L5"/>
        <w:rPr>
          <w:rFonts w:asciiTheme="minorBidi" w:hAnsiTheme="minorBidi" w:cstheme="minorBidi"/>
        </w:rPr>
      </w:pPr>
      <w:r>
        <w:rPr>
          <w:rFonts w:asciiTheme="minorBidi" w:hAnsiTheme="minorBidi" w:cstheme="minorBidi"/>
        </w:rPr>
        <w:t>a lender based in Monaco in respect of a US$100,000,000 loan to Efwon Trading (the “</w:t>
      </w:r>
      <w:r w:rsidRPr="00182076">
        <w:rPr>
          <w:rFonts w:asciiTheme="minorBidi" w:hAnsiTheme="minorBidi" w:cstheme="minorBidi"/>
          <w:b/>
          <w:bCs/>
        </w:rPr>
        <w:t>Monaco Lender</w:t>
      </w:r>
      <w:r>
        <w:rPr>
          <w:rFonts w:asciiTheme="minorBidi" w:hAnsiTheme="minorBidi" w:cstheme="minorBidi"/>
        </w:rPr>
        <w:t>”) (the “</w:t>
      </w:r>
      <w:r w:rsidRPr="00182076">
        <w:rPr>
          <w:rFonts w:asciiTheme="minorBidi" w:hAnsiTheme="minorBidi" w:cstheme="minorBidi"/>
          <w:b/>
          <w:bCs/>
        </w:rPr>
        <w:t>Monaco Loan</w:t>
      </w:r>
      <w:r>
        <w:rPr>
          <w:rFonts w:asciiTheme="minorBidi" w:hAnsiTheme="minorBidi" w:cstheme="minorBidi"/>
        </w:rPr>
        <w:t>”); and</w:t>
      </w:r>
    </w:p>
    <w:p w14:paraId="631D6268" w14:textId="535E2868" w:rsidR="0061390E" w:rsidRDefault="0061390E" w:rsidP="00836CD3">
      <w:pPr>
        <w:pStyle w:val="UKCorp1L5"/>
        <w:rPr>
          <w:rFonts w:asciiTheme="minorBidi" w:hAnsiTheme="minorBidi" w:cstheme="minorBidi"/>
        </w:rPr>
      </w:pPr>
      <w:r>
        <w:rPr>
          <w:rFonts w:asciiTheme="minorBidi" w:hAnsiTheme="minorBidi" w:cstheme="minorBidi"/>
        </w:rPr>
        <w:lastRenderedPageBreak/>
        <w:t xml:space="preserve">the Romanian drivers of the </w:t>
      </w:r>
      <w:r w:rsidRPr="0061390E">
        <w:rPr>
          <w:rFonts w:asciiTheme="minorBidi" w:hAnsiTheme="minorBidi" w:cstheme="minorBidi"/>
          <w:bCs/>
          <w:szCs w:val="22"/>
        </w:rPr>
        <w:t>Maximov F1 Team</w:t>
      </w:r>
      <w:r>
        <w:rPr>
          <w:rFonts w:asciiTheme="minorBidi" w:hAnsiTheme="minorBidi" w:cstheme="minorBidi"/>
          <w:b/>
          <w:szCs w:val="22"/>
        </w:rPr>
        <w:t xml:space="preserve"> </w:t>
      </w:r>
      <w:r>
        <w:rPr>
          <w:rFonts w:asciiTheme="minorBidi" w:hAnsiTheme="minorBidi" w:cstheme="minorBidi"/>
        </w:rPr>
        <w:t>in respect of a potential tortious claim against Efwon Romania in connection a injuries resulting a crash suffered by the Romanian drivers (the “</w:t>
      </w:r>
      <w:r w:rsidRPr="0061390E">
        <w:rPr>
          <w:rFonts w:asciiTheme="minorBidi" w:hAnsiTheme="minorBidi" w:cstheme="minorBidi"/>
          <w:b/>
          <w:bCs/>
        </w:rPr>
        <w:t>Romanian Drivers</w:t>
      </w:r>
      <w:r>
        <w:rPr>
          <w:rFonts w:asciiTheme="minorBidi" w:hAnsiTheme="minorBidi" w:cstheme="minorBidi"/>
        </w:rPr>
        <w:t>”) (the “</w:t>
      </w:r>
      <w:r w:rsidRPr="0061390E">
        <w:rPr>
          <w:rFonts w:asciiTheme="minorBidi" w:hAnsiTheme="minorBidi" w:cstheme="minorBidi"/>
          <w:b/>
          <w:bCs/>
        </w:rPr>
        <w:t>Romanian Driver Claim</w:t>
      </w:r>
      <w:r>
        <w:rPr>
          <w:rFonts w:asciiTheme="minorBidi" w:hAnsiTheme="minorBidi" w:cstheme="minorBidi"/>
        </w:rPr>
        <w:t xml:space="preserve">”). </w:t>
      </w:r>
    </w:p>
    <w:p w14:paraId="69C3E12B" w14:textId="6252522C" w:rsidR="00182076" w:rsidRDefault="00182076" w:rsidP="00182076">
      <w:pPr>
        <w:pStyle w:val="UKCorp1L4"/>
        <w:rPr>
          <w:rFonts w:asciiTheme="minorBidi" w:hAnsiTheme="minorBidi" w:cstheme="minorBidi"/>
        </w:rPr>
      </w:pPr>
      <w:r>
        <w:rPr>
          <w:rFonts w:asciiTheme="minorBidi" w:hAnsiTheme="minorBidi" w:cstheme="minorBidi"/>
        </w:rPr>
        <w:t xml:space="preserve">We understand that the Bank Syndicate Lenders, the Monaco Lenders and the Romanian Drivers have either taken or are considering taking enforcement action against the Efwon Group. Such enforcement action may lead to one or more members of the Efwon Group entering into an </w:t>
      </w:r>
      <w:r w:rsidR="00D571E7">
        <w:rPr>
          <w:rFonts w:asciiTheme="minorBidi" w:hAnsiTheme="minorBidi" w:cstheme="minorBidi"/>
        </w:rPr>
        <w:t xml:space="preserve">immediate </w:t>
      </w:r>
      <w:r>
        <w:rPr>
          <w:rFonts w:asciiTheme="minorBidi" w:hAnsiTheme="minorBidi" w:cstheme="minorBidi"/>
        </w:rPr>
        <w:t xml:space="preserve">uncontrolled liquidation. </w:t>
      </w:r>
    </w:p>
    <w:p w14:paraId="307D10F9" w14:textId="7237CE5D" w:rsidR="00182076" w:rsidRPr="00182076" w:rsidRDefault="00182076" w:rsidP="00182076">
      <w:pPr>
        <w:pStyle w:val="UKCorp1L4"/>
        <w:rPr>
          <w:rFonts w:asciiTheme="minorBidi" w:hAnsiTheme="minorBidi" w:cstheme="minorBidi"/>
        </w:rPr>
      </w:pPr>
      <w:r w:rsidRPr="00182076">
        <w:rPr>
          <w:rFonts w:asciiTheme="minorBidi" w:hAnsiTheme="minorBidi" w:cstheme="minorBidi"/>
        </w:rPr>
        <w:t>Accordingly, in order to stabilise the Efwon Group in light of the current or potential creditor enforcement action, we recommend the following actions be taken immediately:</w:t>
      </w:r>
    </w:p>
    <w:p w14:paraId="1B3B4D2B" w14:textId="15B3D5DD" w:rsidR="00597663" w:rsidRPr="00182076" w:rsidRDefault="008D1B44" w:rsidP="00182076">
      <w:pPr>
        <w:pStyle w:val="UKCorp1L5"/>
        <w:rPr>
          <w:rFonts w:asciiTheme="minorBidi" w:hAnsiTheme="minorBidi" w:cstheme="minorBidi"/>
        </w:rPr>
      </w:pPr>
      <w:r w:rsidRPr="00182076">
        <w:rPr>
          <w:rFonts w:asciiTheme="minorBidi" w:hAnsiTheme="minorBidi" w:cstheme="minorBidi"/>
        </w:rPr>
        <w:t xml:space="preserve">Efwon Investments to file </w:t>
      </w:r>
      <w:r w:rsidR="00D075DA" w:rsidRPr="00182076">
        <w:rPr>
          <w:rFonts w:asciiTheme="minorBidi" w:hAnsiTheme="minorBidi" w:cstheme="minorBidi"/>
        </w:rPr>
        <w:t xml:space="preserve">in the United States under </w:t>
      </w:r>
      <w:r w:rsidR="00DD43AF" w:rsidRPr="00182076">
        <w:rPr>
          <w:rFonts w:asciiTheme="minorBidi" w:hAnsiTheme="minorBidi" w:cstheme="minorBidi"/>
        </w:rPr>
        <w:t>chapter 11 of Title 11 of the United States Code</w:t>
      </w:r>
      <w:r w:rsidR="00C06878" w:rsidRPr="00182076">
        <w:rPr>
          <w:rFonts w:asciiTheme="minorBidi" w:hAnsiTheme="minorBidi" w:cstheme="minorBidi"/>
        </w:rPr>
        <w:t xml:space="preserve"> (“</w:t>
      </w:r>
      <w:r w:rsidR="00C06878" w:rsidRPr="00182076">
        <w:rPr>
          <w:rFonts w:asciiTheme="minorBidi" w:hAnsiTheme="minorBidi" w:cstheme="minorBidi"/>
          <w:b/>
        </w:rPr>
        <w:t>Chapter 11</w:t>
      </w:r>
      <w:r w:rsidR="00C06878" w:rsidRPr="00182076">
        <w:rPr>
          <w:rFonts w:asciiTheme="minorBidi" w:hAnsiTheme="minorBidi" w:cstheme="minorBidi"/>
        </w:rPr>
        <w:t xml:space="preserve">”) to benefit from the automatic stay of proceedings </w:t>
      </w:r>
      <w:r w:rsidR="00324AD6">
        <w:rPr>
          <w:rFonts w:asciiTheme="minorBidi" w:hAnsiTheme="minorBidi" w:cstheme="minorBidi"/>
        </w:rPr>
        <w:t xml:space="preserve">provided for </w:t>
      </w:r>
      <w:r w:rsidR="00C06878" w:rsidRPr="00182076">
        <w:rPr>
          <w:rFonts w:asciiTheme="minorBidi" w:hAnsiTheme="minorBidi" w:cstheme="minorBidi"/>
        </w:rPr>
        <w:t>under Chapter 11</w:t>
      </w:r>
      <w:r w:rsidR="00324AD6">
        <w:rPr>
          <w:rFonts w:asciiTheme="minorBidi" w:hAnsiTheme="minorBidi" w:cstheme="minorBidi"/>
        </w:rPr>
        <w:t xml:space="preserve"> proceedings</w:t>
      </w:r>
      <w:r w:rsidR="00C06878" w:rsidRPr="00182076">
        <w:rPr>
          <w:rFonts w:asciiTheme="minorBidi" w:hAnsiTheme="minorBidi" w:cstheme="minorBidi"/>
        </w:rPr>
        <w:t>;</w:t>
      </w:r>
      <w:r w:rsidR="009A1636">
        <w:rPr>
          <w:rFonts w:asciiTheme="minorBidi" w:hAnsiTheme="minorBidi" w:cstheme="minorBidi"/>
        </w:rPr>
        <w:t xml:space="preserve"> and</w:t>
      </w:r>
    </w:p>
    <w:p w14:paraId="732D9710" w14:textId="20FFF3EB" w:rsidR="00D075DA" w:rsidRPr="00182076" w:rsidRDefault="00C06878" w:rsidP="00182076">
      <w:pPr>
        <w:pStyle w:val="UKCorp1L5"/>
        <w:rPr>
          <w:rFonts w:asciiTheme="minorBidi" w:hAnsiTheme="minorBidi" w:cstheme="minorBidi"/>
        </w:rPr>
      </w:pPr>
      <w:r w:rsidRPr="00182076">
        <w:rPr>
          <w:rFonts w:asciiTheme="minorBidi" w:hAnsiTheme="minorBidi" w:cstheme="minorBidi"/>
        </w:rPr>
        <w:t xml:space="preserve">Efwon Trading and Efwon Romania to file </w:t>
      </w:r>
      <w:r w:rsidR="00D075DA" w:rsidRPr="00182076">
        <w:rPr>
          <w:rFonts w:asciiTheme="minorBidi" w:hAnsiTheme="minorBidi" w:cstheme="minorBidi"/>
        </w:rPr>
        <w:t>in</w:t>
      </w:r>
      <w:r w:rsidRPr="00182076">
        <w:rPr>
          <w:rFonts w:asciiTheme="minorBidi" w:hAnsiTheme="minorBidi" w:cstheme="minorBidi"/>
        </w:rPr>
        <w:t xml:space="preserve"> the Netherland</w:t>
      </w:r>
      <w:r w:rsidR="00D075DA" w:rsidRPr="00182076">
        <w:rPr>
          <w:rFonts w:asciiTheme="minorBidi" w:hAnsiTheme="minorBidi" w:cstheme="minorBidi"/>
        </w:rPr>
        <w:t xml:space="preserve"> under the</w:t>
      </w:r>
      <w:r w:rsidRPr="00182076">
        <w:rPr>
          <w:rFonts w:asciiTheme="minorBidi" w:hAnsiTheme="minorBidi" w:cstheme="minorBidi"/>
        </w:rPr>
        <w:t xml:space="preserve"> Act on Court Confirmation of Extrajudicial Restructuring Plans (</w:t>
      </w:r>
      <w:r w:rsidR="00D075DA" w:rsidRPr="00182076">
        <w:rPr>
          <w:rFonts w:asciiTheme="minorBidi" w:hAnsiTheme="minorBidi" w:cstheme="minorBidi"/>
        </w:rPr>
        <w:t>“</w:t>
      </w:r>
      <w:r w:rsidRPr="00182076">
        <w:rPr>
          <w:rFonts w:asciiTheme="minorBidi" w:hAnsiTheme="minorBidi" w:cstheme="minorBidi"/>
          <w:b/>
        </w:rPr>
        <w:t>WHOA</w:t>
      </w:r>
      <w:r w:rsidR="00D075DA" w:rsidRPr="00182076">
        <w:rPr>
          <w:rFonts w:asciiTheme="minorBidi" w:hAnsiTheme="minorBidi" w:cstheme="minorBidi"/>
        </w:rPr>
        <w:t>”</w:t>
      </w:r>
      <w:r w:rsidRPr="00182076">
        <w:rPr>
          <w:rFonts w:asciiTheme="minorBidi" w:hAnsiTheme="minorBidi" w:cstheme="minorBidi"/>
        </w:rPr>
        <w:t>)</w:t>
      </w:r>
      <w:r w:rsidR="00D075DA" w:rsidRPr="00182076">
        <w:rPr>
          <w:rFonts w:asciiTheme="minorBidi" w:hAnsiTheme="minorBidi" w:cstheme="minorBidi"/>
        </w:rPr>
        <w:t xml:space="preserve"> and (where required) </w:t>
      </w:r>
      <w:r w:rsidR="00324AD6">
        <w:rPr>
          <w:rFonts w:asciiTheme="minorBidi" w:hAnsiTheme="minorBidi" w:cstheme="minorBidi"/>
        </w:rPr>
        <w:t xml:space="preserve">to petition the Dutch Court </w:t>
      </w:r>
      <w:r w:rsidR="00D075DA" w:rsidRPr="00182076">
        <w:rPr>
          <w:rFonts w:asciiTheme="minorBidi" w:hAnsiTheme="minorBidi" w:cstheme="minorBidi"/>
        </w:rPr>
        <w:t xml:space="preserve">for </w:t>
      </w:r>
      <w:r w:rsidR="00324AD6">
        <w:rPr>
          <w:rFonts w:asciiTheme="minorBidi" w:hAnsiTheme="minorBidi" w:cstheme="minorBidi"/>
        </w:rPr>
        <w:t xml:space="preserve">a moratorium </w:t>
      </w:r>
      <w:r w:rsidR="00D075DA" w:rsidRPr="00182076">
        <w:rPr>
          <w:rFonts w:asciiTheme="minorBidi" w:hAnsiTheme="minorBidi" w:cstheme="minorBidi"/>
        </w:rPr>
        <w:t>against creditor enforcement actions Efwon Trading and/or Efwon Romania</w:t>
      </w:r>
      <w:r w:rsidR="00324AD6">
        <w:rPr>
          <w:rFonts w:asciiTheme="minorBidi" w:hAnsiTheme="minorBidi" w:cstheme="minorBidi"/>
        </w:rPr>
        <w:t xml:space="preserve"> while the WHOA proceedings are ongoing</w:t>
      </w:r>
      <w:r w:rsidR="00D075DA" w:rsidRPr="00182076">
        <w:rPr>
          <w:rFonts w:asciiTheme="minorBidi" w:hAnsiTheme="minorBidi" w:cstheme="minorBidi"/>
        </w:rPr>
        <w:t>.</w:t>
      </w:r>
    </w:p>
    <w:p w14:paraId="058A762D" w14:textId="579E44CD" w:rsidR="00182076" w:rsidRPr="00182076" w:rsidRDefault="003A14DB" w:rsidP="00182076">
      <w:pPr>
        <w:pStyle w:val="UKCorp1L4"/>
        <w:rPr>
          <w:rFonts w:asciiTheme="minorBidi" w:hAnsiTheme="minorBidi" w:cstheme="minorBidi"/>
        </w:rPr>
      </w:pPr>
      <w:r>
        <w:rPr>
          <w:rFonts w:asciiTheme="minorBidi" w:hAnsiTheme="minorBidi" w:cstheme="minorBidi"/>
        </w:rPr>
        <w:t xml:space="preserve">Please refer to paragraph </w:t>
      </w:r>
      <w:r w:rsidR="008F2C4B">
        <w:rPr>
          <w:rFonts w:asciiTheme="minorBidi" w:hAnsiTheme="minorBidi" w:cstheme="minorBidi"/>
        </w:rPr>
        <w:fldChar w:fldCharType="begin"/>
      </w:r>
      <w:r w:rsidR="008F2C4B">
        <w:rPr>
          <w:rFonts w:asciiTheme="minorBidi" w:hAnsiTheme="minorBidi" w:cstheme="minorBidi"/>
        </w:rPr>
        <w:instrText xml:space="preserve"> REF _Ref163906366 \w \h </w:instrText>
      </w:r>
      <w:r w:rsidR="008F2C4B">
        <w:rPr>
          <w:rFonts w:asciiTheme="minorBidi" w:hAnsiTheme="minorBidi" w:cstheme="minorBidi"/>
        </w:rPr>
      </w:r>
      <w:r w:rsidR="008F2C4B">
        <w:rPr>
          <w:rFonts w:asciiTheme="minorBidi" w:hAnsiTheme="minorBidi" w:cstheme="minorBidi"/>
        </w:rPr>
        <w:fldChar w:fldCharType="separate"/>
      </w:r>
      <w:r w:rsidR="008F2C4B">
        <w:rPr>
          <w:rFonts w:asciiTheme="minorBidi" w:hAnsiTheme="minorBidi" w:cstheme="minorBidi"/>
          <w:cs/>
        </w:rPr>
        <w:t>‎</w:t>
      </w:r>
      <w:r w:rsidR="008F2C4B">
        <w:rPr>
          <w:rFonts w:asciiTheme="minorBidi" w:hAnsiTheme="minorBidi" w:cstheme="minorBidi"/>
        </w:rPr>
        <w:t>4</w:t>
      </w:r>
      <w:r w:rsidR="008F2C4B">
        <w:rPr>
          <w:rFonts w:asciiTheme="minorBidi" w:hAnsiTheme="minorBidi" w:cstheme="minorBidi"/>
        </w:rPr>
        <w:fldChar w:fldCharType="end"/>
      </w:r>
      <w:r>
        <w:rPr>
          <w:rFonts w:asciiTheme="minorBidi" w:hAnsiTheme="minorBidi" w:cstheme="minorBidi"/>
        </w:rPr>
        <w:t xml:space="preserve"> </w:t>
      </w:r>
      <w:r w:rsidR="008F2C4B">
        <w:rPr>
          <w:rFonts w:asciiTheme="minorBidi" w:hAnsiTheme="minorBidi" w:cstheme="minorBidi"/>
        </w:rPr>
        <w:t>(</w:t>
      </w:r>
      <w:r w:rsidR="008F2C4B">
        <w:rPr>
          <w:rFonts w:asciiTheme="minorBidi" w:hAnsiTheme="minorBidi" w:cstheme="minorBidi"/>
          <w:i/>
          <w:iCs w:val="0"/>
        </w:rPr>
        <w:t xml:space="preserve">Stage 1 – </w:t>
      </w:r>
      <w:r w:rsidR="008F2C4B" w:rsidRPr="008F2C4B">
        <w:rPr>
          <w:rFonts w:asciiTheme="minorBidi" w:hAnsiTheme="minorBidi" w:cstheme="minorBidi"/>
          <w:i/>
          <w:iCs w:val="0"/>
        </w:rPr>
        <w:t>Stabilisation</w:t>
      </w:r>
      <w:r w:rsidR="008F2C4B">
        <w:rPr>
          <w:rFonts w:asciiTheme="minorBidi" w:hAnsiTheme="minorBidi" w:cstheme="minorBidi"/>
        </w:rPr>
        <w:t xml:space="preserve">) </w:t>
      </w:r>
      <w:r w:rsidRPr="008F2C4B">
        <w:rPr>
          <w:rFonts w:asciiTheme="minorBidi" w:hAnsiTheme="minorBidi" w:cstheme="minorBidi"/>
        </w:rPr>
        <w:t>of</w:t>
      </w:r>
      <w:r>
        <w:rPr>
          <w:rFonts w:asciiTheme="minorBidi" w:hAnsiTheme="minorBidi" w:cstheme="minorBidi"/>
        </w:rPr>
        <w:t xml:space="preserve"> this </w:t>
      </w:r>
      <w:r w:rsidR="008F2C4B">
        <w:rPr>
          <w:rFonts w:asciiTheme="minorBidi" w:hAnsiTheme="minorBidi" w:cstheme="minorBidi"/>
          <w:szCs w:val="22"/>
        </w:rPr>
        <w:t xml:space="preserve">memorandum </w:t>
      </w:r>
      <w:r>
        <w:rPr>
          <w:rFonts w:asciiTheme="minorBidi" w:hAnsiTheme="minorBidi" w:cstheme="minorBidi"/>
        </w:rPr>
        <w:t>for a further detailed explanation of the steps involved as well as a consideration of the potential risks.</w:t>
      </w:r>
      <w:r w:rsidR="00182076" w:rsidRPr="00182076">
        <w:rPr>
          <w:rFonts w:asciiTheme="minorBidi" w:hAnsiTheme="minorBidi" w:cstheme="minorBidi"/>
        </w:rPr>
        <w:t xml:space="preserve"> </w:t>
      </w:r>
    </w:p>
    <w:p w14:paraId="01932FD7" w14:textId="274D8B37" w:rsidR="003A14DB" w:rsidRPr="003A14DB" w:rsidRDefault="003A14DB" w:rsidP="000345CF">
      <w:pPr>
        <w:pStyle w:val="UKCorp1L3"/>
        <w:spacing w:line="360" w:lineRule="auto"/>
        <w:rPr>
          <w:rFonts w:asciiTheme="minorBidi" w:hAnsiTheme="minorBidi" w:cstheme="minorBidi"/>
        </w:rPr>
      </w:pPr>
      <w:r>
        <w:rPr>
          <w:rFonts w:asciiTheme="minorBidi" w:hAnsiTheme="minorBidi" w:cstheme="minorBidi"/>
        </w:rPr>
        <w:t>Restructuring of the financial indebtedness of the Efwon Group (“</w:t>
      </w:r>
      <w:r w:rsidRPr="001E1425">
        <w:rPr>
          <w:rFonts w:asciiTheme="minorBidi" w:hAnsiTheme="minorBidi" w:cstheme="minorBidi"/>
          <w:b/>
          <w:bCs w:val="0"/>
        </w:rPr>
        <w:t xml:space="preserve">Stage </w:t>
      </w:r>
      <w:r>
        <w:rPr>
          <w:rFonts w:asciiTheme="minorBidi" w:hAnsiTheme="minorBidi" w:cstheme="minorBidi"/>
          <w:b/>
          <w:bCs w:val="0"/>
        </w:rPr>
        <w:t>2</w:t>
      </w:r>
      <w:r w:rsidR="00A00199">
        <w:rPr>
          <w:rFonts w:asciiTheme="minorBidi" w:hAnsiTheme="minorBidi" w:cstheme="minorBidi"/>
          <w:b/>
          <w:bCs w:val="0"/>
        </w:rPr>
        <w:t xml:space="preserve"> - Restructuring</w:t>
      </w:r>
      <w:r>
        <w:rPr>
          <w:rFonts w:asciiTheme="minorBidi" w:hAnsiTheme="minorBidi" w:cstheme="minorBidi"/>
        </w:rPr>
        <w:t>”):</w:t>
      </w:r>
    </w:p>
    <w:p w14:paraId="4A011E95" w14:textId="4EF58AFB" w:rsidR="002D5544" w:rsidRDefault="003A14DB" w:rsidP="003A14DB">
      <w:pPr>
        <w:pStyle w:val="UKCorp1L4"/>
        <w:rPr>
          <w:rFonts w:asciiTheme="minorBidi" w:hAnsiTheme="minorBidi" w:cstheme="minorBidi"/>
        </w:rPr>
      </w:pPr>
      <w:r>
        <w:rPr>
          <w:rFonts w:asciiTheme="minorBidi" w:hAnsiTheme="minorBidi" w:cstheme="minorBidi"/>
        </w:rPr>
        <w:t xml:space="preserve">Once the Efwon Group is stabilised </w:t>
      </w:r>
      <w:r w:rsidR="002D5544">
        <w:rPr>
          <w:rFonts w:asciiTheme="minorBidi" w:hAnsiTheme="minorBidi" w:cstheme="minorBidi"/>
        </w:rPr>
        <w:t xml:space="preserve">under </w:t>
      </w:r>
      <w:r w:rsidR="00A00199" w:rsidRPr="00A00199">
        <w:rPr>
          <w:rFonts w:asciiTheme="minorBidi" w:hAnsiTheme="minorBidi" w:cstheme="minorBidi"/>
        </w:rPr>
        <w:t>Stage 1 - Stabilisation</w:t>
      </w:r>
      <w:r w:rsidR="002D5544">
        <w:rPr>
          <w:rFonts w:asciiTheme="minorBidi" w:hAnsiTheme="minorBidi" w:cstheme="minorBidi"/>
        </w:rPr>
        <w:t>, t</w:t>
      </w:r>
      <w:r w:rsidR="00957466" w:rsidRPr="003A14DB">
        <w:rPr>
          <w:rFonts w:asciiTheme="minorBidi" w:hAnsiTheme="minorBidi" w:cstheme="minorBidi"/>
        </w:rPr>
        <w:t xml:space="preserve">he Efwon Group will </w:t>
      </w:r>
      <w:r w:rsidR="002D5544">
        <w:rPr>
          <w:rFonts w:asciiTheme="minorBidi" w:hAnsiTheme="minorBidi" w:cstheme="minorBidi"/>
        </w:rPr>
        <w:t>commence negotiations</w:t>
      </w:r>
      <w:r w:rsidR="00957466" w:rsidRPr="003A14DB">
        <w:rPr>
          <w:rFonts w:asciiTheme="minorBidi" w:hAnsiTheme="minorBidi" w:cstheme="minorBidi"/>
        </w:rPr>
        <w:t xml:space="preserve"> with its creditors </w:t>
      </w:r>
      <w:r w:rsidR="002D5544">
        <w:rPr>
          <w:rFonts w:asciiTheme="minorBidi" w:hAnsiTheme="minorBidi" w:cstheme="minorBidi"/>
        </w:rPr>
        <w:t xml:space="preserve">in respect of </w:t>
      </w:r>
      <w:r w:rsidR="00957466" w:rsidRPr="003A14DB">
        <w:rPr>
          <w:rFonts w:asciiTheme="minorBidi" w:hAnsiTheme="minorBidi" w:cstheme="minorBidi"/>
        </w:rPr>
        <w:t xml:space="preserve">a </w:t>
      </w:r>
      <w:r w:rsidR="00B158B9">
        <w:rPr>
          <w:rFonts w:asciiTheme="minorBidi" w:hAnsiTheme="minorBidi" w:cstheme="minorBidi"/>
        </w:rPr>
        <w:t>proposal to restructure the indebtedness of the Efwon Group</w:t>
      </w:r>
      <w:r w:rsidR="002D5544">
        <w:rPr>
          <w:rFonts w:asciiTheme="minorBidi" w:hAnsiTheme="minorBidi" w:cstheme="minorBidi"/>
        </w:rPr>
        <w:t xml:space="preserve">. </w:t>
      </w:r>
    </w:p>
    <w:p w14:paraId="29190A0E" w14:textId="50D30221" w:rsidR="00F10127" w:rsidRPr="003A14DB" w:rsidRDefault="002D5544" w:rsidP="003A14DB">
      <w:pPr>
        <w:pStyle w:val="UKCorp1L4"/>
        <w:rPr>
          <w:rFonts w:asciiTheme="minorBidi" w:hAnsiTheme="minorBidi" w:cstheme="minorBidi"/>
        </w:rPr>
      </w:pPr>
      <w:r>
        <w:rPr>
          <w:rFonts w:asciiTheme="minorBidi" w:hAnsiTheme="minorBidi" w:cstheme="minorBidi"/>
        </w:rPr>
        <w:t>Subject to negotiations with the relevant stakeholders, the preliminary terms of the restructuring agreement are as follows:</w:t>
      </w:r>
    </w:p>
    <w:p w14:paraId="4FF633FB" w14:textId="4E92C888" w:rsidR="00D075DA" w:rsidRPr="003A14DB" w:rsidRDefault="00F10127" w:rsidP="003A14DB">
      <w:pPr>
        <w:pStyle w:val="UKCorp1L5"/>
        <w:rPr>
          <w:rFonts w:asciiTheme="minorBidi" w:hAnsiTheme="minorBidi" w:cstheme="minorBidi"/>
        </w:rPr>
      </w:pPr>
      <w:r w:rsidRPr="003A14DB">
        <w:rPr>
          <w:rFonts w:asciiTheme="minorBidi" w:hAnsiTheme="minorBidi" w:cstheme="minorBidi"/>
        </w:rPr>
        <w:t xml:space="preserve">The business and assets of the Maximov F1 Team will be </w:t>
      </w:r>
      <w:r w:rsidR="00925E3E" w:rsidRPr="003A14DB">
        <w:rPr>
          <w:rFonts w:asciiTheme="minorBidi" w:hAnsiTheme="minorBidi" w:cstheme="minorBidi"/>
        </w:rPr>
        <w:t>transferred</w:t>
      </w:r>
      <w:r w:rsidRPr="003A14DB">
        <w:rPr>
          <w:rFonts w:asciiTheme="minorBidi" w:hAnsiTheme="minorBidi" w:cstheme="minorBidi"/>
        </w:rPr>
        <w:t xml:space="preserve"> to a new </w:t>
      </w:r>
      <w:r w:rsidR="00805F21">
        <w:rPr>
          <w:rFonts w:asciiTheme="minorBidi" w:hAnsiTheme="minorBidi" w:cstheme="minorBidi"/>
        </w:rPr>
        <w:t>corporate group</w:t>
      </w:r>
      <w:r w:rsidRPr="003A14DB">
        <w:rPr>
          <w:rFonts w:asciiTheme="minorBidi" w:hAnsiTheme="minorBidi" w:cstheme="minorBidi"/>
        </w:rPr>
        <w:t xml:space="preserve"> which is owned 51% by KuasaNas and 49% by</w:t>
      </w:r>
      <w:r w:rsidR="00925E3E" w:rsidRPr="003A14DB">
        <w:rPr>
          <w:rFonts w:asciiTheme="minorBidi" w:hAnsiTheme="minorBidi" w:cstheme="minorBidi"/>
        </w:rPr>
        <w:t xml:space="preserve"> BM</w:t>
      </w:r>
      <w:r w:rsidR="00647E3E" w:rsidRPr="003A14DB">
        <w:rPr>
          <w:rFonts w:asciiTheme="minorBidi" w:hAnsiTheme="minorBidi" w:cstheme="minorBidi"/>
        </w:rPr>
        <w:t xml:space="preserve"> </w:t>
      </w:r>
      <w:r w:rsidR="00417F6F" w:rsidRPr="003A14DB">
        <w:rPr>
          <w:rFonts w:asciiTheme="minorBidi" w:hAnsiTheme="minorBidi" w:cstheme="minorBidi"/>
        </w:rPr>
        <w:t>(</w:t>
      </w:r>
      <w:r w:rsidR="00E105BF">
        <w:rPr>
          <w:rFonts w:asciiTheme="minorBidi" w:hAnsiTheme="minorBidi" w:cstheme="minorBidi"/>
        </w:rPr>
        <w:t xml:space="preserve">the </w:t>
      </w:r>
      <w:r w:rsidR="00417F6F" w:rsidRPr="003A14DB">
        <w:rPr>
          <w:rFonts w:asciiTheme="minorBidi" w:hAnsiTheme="minorBidi" w:cstheme="minorBidi"/>
        </w:rPr>
        <w:t>“</w:t>
      </w:r>
      <w:r w:rsidR="00417F6F" w:rsidRPr="003A14DB">
        <w:rPr>
          <w:rFonts w:asciiTheme="minorBidi" w:hAnsiTheme="minorBidi" w:cstheme="minorBidi"/>
          <w:b/>
        </w:rPr>
        <w:t>NewCo</w:t>
      </w:r>
      <w:r w:rsidR="00E105BF">
        <w:rPr>
          <w:rFonts w:asciiTheme="minorBidi" w:hAnsiTheme="minorBidi" w:cstheme="minorBidi"/>
          <w:b/>
        </w:rPr>
        <w:t xml:space="preserve"> Group</w:t>
      </w:r>
      <w:r w:rsidR="00417F6F" w:rsidRPr="003A14DB">
        <w:rPr>
          <w:rFonts w:asciiTheme="minorBidi" w:hAnsiTheme="minorBidi" w:cstheme="minorBidi"/>
        </w:rPr>
        <w:t xml:space="preserve">”) </w:t>
      </w:r>
      <w:r w:rsidR="00647E3E" w:rsidRPr="003A14DB">
        <w:rPr>
          <w:rFonts w:asciiTheme="minorBidi" w:hAnsiTheme="minorBidi" w:cstheme="minorBidi"/>
        </w:rPr>
        <w:t>(the “</w:t>
      </w:r>
      <w:r w:rsidR="00647E3E" w:rsidRPr="003A14DB">
        <w:rPr>
          <w:rFonts w:asciiTheme="minorBidi" w:hAnsiTheme="minorBidi" w:cstheme="minorBidi"/>
          <w:b/>
        </w:rPr>
        <w:t>Maximov F1 Team Transfer</w:t>
      </w:r>
      <w:r w:rsidR="00647E3E" w:rsidRPr="003A14DB">
        <w:rPr>
          <w:rFonts w:asciiTheme="minorBidi" w:hAnsiTheme="minorBidi" w:cstheme="minorBidi"/>
        </w:rPr>
        <w:t>”)</w:t>
      </w:r>
      <w:r w:rsidR="00925E3E" w:rsidRPr="003A14DB">
        <w:rPr>
          <w:rFonts w:asciiTheme="minorBidi" w:hAnsiTheme="minorBidi" w:cstheme="minorBidi"/>
        </w:rPr>
        <w:t>.</w:t>
      </w:r>
    </w:p>
    <w:p w14:paraId="1F96F604" w14:textId="403E6264" w:rsidR="00925E3E" w:rsidRPr="003A14DB" w:rsidRDefault="00647E3E" w:rsidP="003A14DB">
      <w:pPr>
        <w:pStyle w:val="UKCorp1L5"/>
        <w:rPr>
          <w:rFonts w:asciiTheme="minorBidi" w:hAnsiTheme="minorBidi" w:cstheme="minorBidi"/>
        </w:rPr>
      </w:pPr>
      <w:r w:rsidRPr="003A14DB">
        <w:rPr>
          <w:rFonts w:asciiTheme="minorBidi" w:hAnsiTheme="minorBidi" w:cstheme="minorBidi"/>
        </w:rPr>
        <w:t xml:space="preserve">The </w:t>
      </w:r>
      <w:r w:rsidR="00A550F8" w:rsidRPr="003A14DB">
        <w:rPr>
          <w:rFonts w:asciiTheme="minorBidi" w:hAnsiTheme="minorBidi" w:cstheme="minorBidi"/>
        </w:rPr>
        <w:t xml:space="preserve">cash </w:t>
      </w:r>
      <w:r w:rsidRPr="003A14DB">
        <w:rPr>
          <w:rFonts w:asciiTheme="minorBidi" w:hAnsiTheme="minorBidi" w:cstheme="minorBidi"/>
        </w:rPr>
        <w:t xml:space="preserve">consideration </w:t>
      </w:r>
      <w:r w:rsidR="00417F6F" w:rsidRPr="003A14DB">
        <w:rPr>
          <w:rFonts w:asciiTheme="minorBidi" w:hAnsiTheme="minorBidi" w:cstheme="minorBidi"/>
        </w:rPr>
        <w:t xml:space="preserve">payable by </w:t>
      </w:r>
      <w:r w:rsidR="00E105BF">
        <w:rPr>
          <w:rFonts w:asciiTheme="minorBidi" w:hAnsiTheme="minorBidi" w:cstheme="minorBidi"/>
        </w:rPr>
        <w:t xml:space="preserve">the </w:t>
      </w:r>
      <w:r w:rsidR="00417F6F" w:rsidRPr="003A14DB">
        <w:rPr>
          <w:rFonts w:asciiTheme="minorBidi" w:hAnsiTheme="minorBidi" w:cstheme="minorBidi"/>
        </w:rPr>
        <w:t xml:space="preserve">NewCo </w:t>
      </w:r>
      <w:r w:rsidR="00E105BF">
        <w:rPr>
          <w:rFonts w:asciiTheme="minorBidi" w:hAnsiTheme="minorBidi" w:cstheme="minorBidi"/>
        </w:rPr>
        <w:t xml:space="preserve">Group </w:t>
      </w:r>
      <w:r w:rsidRPr="003A14DB">
        <w:rPr>
          <w:rFonts w:asciiTheme="minorBidi" w:hAnsiTheme="minorBidi" w:cstheme="minorBidi"/>
        </w:rPr>
        <w:t>for the Maximov F1 Team Transfer will comprise of</w:t>
      </w:r>
      <w:r w:rsidR="00A550F8" w:rsidRPr="003A14DB">
        <w:rPr>
          <w:rFonts w:asciiTheme="minorBidi" w:hAnsiTheme="minorBidi" w:cstheme="minorBidi"/>
        </w:rPr>
        <w:t>:</w:t>
      </w:r>
    </w:p>
    <w:p w14:paraId="6F0921CE" w14:textId="17EB4326" w:rsidR="00A550F8" w:rsidRPr="003A14DB" w:rsidRDefault="00324AD6" w:rsidP="003A14DB">
      <w:pPr>
        <w:pStyle w:val="UKCorp1L6"/>
        <w:rPr>
          <w:rFonts w:asciiTheme="minorBidi" w:hAnsiTheme="minorBidi" w:cstheme="minorBidi"/>
        </w:rPr>
      </w:pPr>
      <w:r>
        <w:rPr>
          <w:rFonts w:asciiTheme="minorBidi" w:hAnsiTheme="minorBidi" w:cstheme="minorBidi"/>
        </w:rPr>
        <w:lastRenderedPageBreak/>
        <w:t>an amount</w:t>
      </w:r>
      <w:r>
        <w:rPr>
          <w:rStyle w:val="FootnoteReference"/>
          <w:rFonts w:asciiTheme="minorBidi" w:hAnsiTheme="minorBidi" w:cstheme="minorBidi"/>
        </w:rPr>
        <w:footnoteReference w:id="1"/>
      </w:r>
      <w:r w:rsidR="00A550F8" w:rsidRPr="003A14DB">
        <w:rPr>
          <w:rFonts w:asciiTheme="minorBidi" w:hAnsiTheme="minorBidi" w:cstheme="minorBidi"/>
        </w:rPr>
        <w:t xml:space="preserve"> </w:t>
      </w:r>
      <w:r w:rsidR="000345CF" w:rsidRPr="003A14DB">
        <w:rPr>
          <w:rFonts w:asciiTheme="minorBidi" w:hAnsiTheme="minorBidi" w:cstheme="minorBidi"/>
        </w:rPr>
        <w:t xml:space="preserve">payable by </w:t>
      </w:r>
      <w:r w:rsidR="000345CF" w:rsidRPr="003A14DB">
        <w:rPr>
          <w:rFonts w:asciiTheme="minorBidi" w:hAnsiTheme="minorBidi" w:cstheme="minorBidi"/>
          <w:szCs w:val="22"/>
        </w:rPr>
        <w:t xml:space="preserve">KuasaNas </w:t>
      </w:r>
      <w:r w:rsidR="00A550F8" w:rsidRPr="003A14DB">
        <w:rPr>
          <w:rFonts w:asciiTheme="minorBidi" w:hAnsiTheme="minorBidi" w:cstheme="minorBidi"/>
        </w:rPr>
        <w:t xml:space="preserve">for acquisition of a 51% stake in the </w:t>
      </w:r>
      <w:r w:rsidR="00A550F8" w:rsidRPr="003A14DB">
        <w:rPr>
          <w:rFonts w:asciiTheme="minorBidi" w:hAnsiTheme="minorBidi" w:cstheme="minorBidi"/>
          <w:szCs w:val="22"/>
        </w:rPr>
        <w:t>Maximov F1 Team; and</w:t>
      </w:r>
    </w:p>
    <w:p w14:paraId="063781BE" w14:textId="3D6D9E1A" w:rsidR="00A550F8" w:rsidRPr="003A14DB" w:rsidRDefault="00A550F8" w:rsidP="003A14DB">
      <w:pPr>
        <w:pStyle w:val="UKCorp1L6"/>
        <w:rPr>
          <w:rFonts w:asciiTheme="minorBidi" w:hAnsiTheme="minorBidi" w:cstheme="minorBidi"/>
        </w:rPr>
      </w:pPr>
      <w:r w:rsidRPr="003A14DB">
        <w:rPr>
          <w:rFonts w:asciiTheme="minorBidi" w:hAnsiTheme="minorBidi" w:cstheme="minorBidi"/>
        </w:rPr>
        <w:t>US$100,000</w:t>
      </w:r>
      <w:r w:rsidR="000345CF" w:rsidRPr="003A14DB">
        <w:rPr>
          <w:rFonts w:asciiTheme="minorBidi" w:hAnsiTheme="minorBidi" w:cstheme="minorBidi"/>
        </w:rPr>
        <w:t>,000</w:t>
      </w:r>
      <w:r w:rsidRPr="003A14DB">
        <w:rPr>
          <w:rFonts w:asciiTheme="minorBidi" w:hAnsiTheme="minorBidi" w:cstheme="minorBidi"/>
        </w:rPr>
        <w:t xml:space="preserve"> upfront payment</w:t>
      </w:r>
      <w:r w:rsidR="000345CF" w:rsidRPr="003A14DB">
        <w:rPr>
          <w:rFonts w:asciiTheme="minorBidi" w:hAnsiTheme="minorBidi" w:cstheme="minorBidi"/>
        </w:rPr>
        <w:t xml:space="preserve"> by </w:t>
      </w:r>
      <w:r w:rsidR="000345CF" w:rsidRPr="003A14DB">
        <w:rPr>
          <w:rFonts w:asciiTheme="minorBidi" w:hAnsiTheme="minorBidi" w:cstheme="minorBidi"/>
          <w:szCs w:val="22"/>
        </w:rPr>
        <w:t xml:space="preserve">KuasaNas </w:t>
      </w:r>
      <w:r w:rsidR="000345CF" w:rsidRPr="003A14DB">
        <w:rPr>
          <w:rFonts w:asciiTheme="minorBidi" w:hAnsiTheme="minorBidi" w:cstheme="minorBidi"/>
        </w:rPr>
        <w:t>for the first year of sponsorship,</w:t>
      </w:r>
    </w:p>
    <w:p w14:paraId="31571DDE" w14:textId="3B2838F8" w:rsidR="000345CF" w:rsidRPr="003A14DB" w:rsidRDefault="000345CF" w:rsidP="000345CF">
      <w:pPr>
        <w:pStyle w:val="UKCorp1L5"/>
        <w:numPr>
          <w:ilvl w:val="0"/>
          <w:numId w:val="0"/>
        </w:numPr>
        <w:spacing w:line="360" w:lineRule="auto"/>
        <w:ind w:left="2880"/>
        <w:rPr>
          <w:rFonts w:asciiTheme="minorBidi" w:hAnsiTheme="minorBidi" w:cstheme="minorBidi"/>
        </w:rPr>
      </w:pPr>
      <w:r w:rsidRPr="003A14DB">
        <w:rPr>
          <w:rFonts w:asciiTheme="minorBidi" w:hAnsiTheme="minorBidi" w:cstheme="minorBidi"/>
        </w:rPr>
        <w:t>(the “</w:t>
      </w:r>
      <w:r w:rsidRPr="003A14DB">
        <w:rPr>
          <w:rFonts w:asciiTheme="minorBidi" w:hAnsiTheme="minorBidi" w:cstheme="minorBidi"/>
          <w:b/>
          <w:bCs/>
        </w:rPr>
        <w:t>Cash Consideration</w:t>
      </w:r>
      <w:r w:rsidRPr="003A14DB">
        <w:rPr>
          <w:rFonts w:asciiTheme="minorBidi" w:hAnsiTheme="minorBidi" w:cstheme="minorBidi"/>
        </w:rPr>
        <w:t>”).</w:t>
      </w:r>
    </w:p>
    <w:p w14:paraId="111E64A1" w14:textId="25CCB574" w:rsidR="000345CF" w:rsidRPr="003A14DB" w:rsidRDefault="000345CF" w:rsidP="003A14DB">
      <w:pPr>
        <w:pStyle w:val="UKCorp1L5"/>
        <w:rPr>
          <w:rFonts w:asciiTheme="minorBidi" w:hAnsiTheme="minorBidi" w:cstheme="minorBidi"/>
        </w:rPr>
      </w:pPr>
      <w:r w:rsidRPr="003A14DB">
        <w:rPr>
          <w:rFonts w:asciiTheme="minorBidi" w:hAnsiTheme="minorBidi" w:cstheme="minorBidi"/>
        </w:rPr>
        <w:t>The Cash Consideration will be applied by the Efwon Group:</w:t>
      </w:r>
    </w:p>
    <w:p w14:paraId="0D82FBB2" w14:textId="5268DE0A" w:rsidR="000345CF" w:rsidRPr="003A14DB" w:rsidRDefault="000345CF" w:rsidP="003A14DB">
      <w:pPr>
        <w:pStyle w:val="UKCorp1L6"/>
        <w:rPr>
          <w:rFonts w:asciiTheme="minorBidi" w:hAnsiTheme="minorBidi" w:cstheme="minorBidi"/>
        </w:rPr>
      </w:pPr>
      <w:r w:rsidRPr="003A14DB">
        <w:rPr>
          <w:rFonts w:asciiTheme="minorBidi" w:hAnsiTheme="minorBidi" w:cstheme="minorBidi"/>
        </w:rPr>
        <w:t xml:space="preserve">firstly, to settle the claims by the Romanian drivers of the  </w:t>
      </w:r>
      <w:r w:rsidRPr="003A14DB">
        <w:rPr>
          <w:rFonts w:asciiTheme="minorBidi" w:hAnsiTheme="minorBidi" w:cstheme="minorBidi"/>
          <w:szCs w:val="22"/>
        </w:rPr>
        <w:t>Maximov F1 Team in full;</w:t>
      </w:r>
      <w:r w:rsidR="00DE77B8">
        <w:rPr>
          <w:rFonts w:asciiTheme="minorBidi" w:hAnsiTheme="minorBidi" w:cstheme="minorBidi"/>
          <w:szCs w:val="22"/>
        </w:rPr>
        <w:t xml:space="preserve"> and</w:t>
      </w:r>
    </w:p>
    <w:p w14:paraId="0DD8DBBB" w14:textId="79FDE717" w:rsidR="000345CF" w:rsidRPr="003A14DB" w:rsidRDefault="000345CF" w:rsidP="003A14DB">
      <w:pPr>
        <w:pStyle w:val="UKCorp1L6"/>
        <w:rPr>
          <w:rFonts w:asciiTheme="minorBidi" w:hAnsiTheme="minorBidi" w:cstheme="minorBidi"/>
        </w:rPr>
      </w:pPr>
      <w:r w:rsidRPr="003A14DB">
        <w:rPr>
          <w:rFonts w:asciiTheme="minorBidi" w:hAnsiTheme="minorBidi" w:cstheme="minorBidi"/>
        </w:rPr>
        <w:t xml:space="preserve">secondly, </w:t>
      </w:r>
      <w:r w:rsidR="00FC076D">
        <w:rPr>
          <w:rFonts w:asciiTheme="minorBidi" w:hAnsiTheme="minorBidi" w:cstheme="minorBidi"/>
        </w:rPr>
        <w:t xml:space="preserve">for operational and working capital purposes of the </w:t>
      </w:r>
      <w:r w:rsidR="00FC076D" w:rsidRPr="003A14DB">
        <w:rPr>
          <w:rFonts w:asciiTheme="minorBidi" w:hAnsiTheme="minorBidi" w:cstheme="minorBidi"/>
          <w:szCs w:val="22"/>
        </w:rPr>
        <w:t>Maximov F1 Team</w:t>
      </w:r>
      <w:r w:rsidR="00AB0E29" w:rsidRPr="003A14DB">
        <w:rPr>
          <w:rFonts w:asciiTheme="minorBidi" w:hAnsiTheme="minorBidi" w:cstheme="minorBidi"/>
        </w:rPr>
        <w:t>.</w:t>
      </w:r>
    </w:p>
    <w:p w14:paraId="27F4061F" w14:textId="1EF786E5" w:rsidR="00AB0E29" w:rsidRPr="003A14DB" w:rsidRDefault="000F1F55" w:rsidP="003A14DB">
      <w:pPr>
        <w:pStyle w:val="UKCorp1L5"/>
        <w:rPr>
          <w:rFonts w:asciiTheme="minorBidi" w:hAnsiTheme="minorBidi" w:cstheme="minorBidi"/>
        </w:rPr>
      </w:pPr>
      <w:r w:rsidRPr="003A14DB">
        <w:rPr>
          <w:rFonts w:asciiTheme="minorBidi" w:hAnsiTheme="minorBidi" w:cstheme="minorBidi"/>
        </w:rPr>
        <w:t xml:space="preserve">In exchange for the Monaco Lender and Bank Syndicate Lenders releasing their claims against the Efwon Group in full, the Monaco Lender and Bank Syndicate Lenders will receive </w:t>
      </w:r>
      <w:r w:rsidR="00EB3047" w:rsidRPr="003A14DB">
        <w:rPr>
          <w:rFonts w:asciiTheme="minorBidi" w:hAnsiTheme="minorBidi" w:cstheme="minorBidi"/>
        </w:rPr>
        <w:t xml:space="preserve">new debt </w:t>
      </w:r>
      <w:r w:rsidR="00B158B9">
        <w:rPr>
          <w:rFonts w:asciiTheme="minorBidi" w:hAnsiTheme="minorBidi" w:cstheme="minorBidi"/>
        </w:rPr>
        <w:t>instruments issued by</w:t>
      </w:r>
      <w:r w:rsidR="00EB3047" w:rsidRPr="003A14DB">
        <w:rPr>
          <w:rFonts w:asciiTheme="minorBidi" w:hAnsiTheme="minorBidi" w:cstheme="minorBidi"/>
        </w:rPr>
        <w:t xml:space="preserve"> </w:t>
      </w:r>
      <w:r w:rsidR="00E105BF">
        <w:rPr>
          <w:rFonts w:asciiTheme="minorBidi" w:hAnsiTheme="minorBidi" w:cstheme="minorBidi"/>
        </w:rPr>
        <w:t xml:space="preserve">the </w:t>
      </w:r>
      <w:r w:rsidR="00E105BF" w:rsidRPr="003A14DB">
        <w:rPr>
          <w:rFonts w:asciiTheme="minorBidi" w:hAnsiTheme="minorBidi" w:cstheme="minorBidi"/>
        </w:rPr>
        <w:t xml:space="preserve">NewCo </w:t>
      </w:r>
      <w:r w:rsidR="00E105BF">
        <w:rPr>
          <w:rFonts w:asciiTheme="minorBidi" w:hAnsiTheme="minorBidi" w:cstheme="minorBidi"/>
        </w:rPr>
        <w:t xml:space="preserve">Group </w:t>
      </w:r>
      <w:r w:rsidR="00EB3047" w:rsidRPr="003A14DB">
        <w:rPr>
          <w:rFonts w:asciiTheme="minorBidi" w:hAnsiTheme="minorBidi" w:cstheme="minorBidi"/>
        </w:rPr>
        <w:t xml:space="preserve">on a dollar-for-dollar basis with a new guarantee and security package. </w:t>
      </w:r>
    </w:p>
    <w:p w14:paraId="6DA4432E" w14:textId="7FB4294C" w:rsidR="00941135" w:rsidRDefault="00941135" w:rsidP="003A14DB">
      <w:pPr>
        <w:pStyle w:val="UKCorp1L4"/>
        <w:rPr>
          <w:rFonts w:asciiTheme="minorBidi" w:hAnsiTheme="minorBidi" w:cstheme="minorBidi"/>
        </w:rPr>
      </w:pPr>
      <w:r>
        <w:rPr>
          <w:rFonts w:asciiTheme="minorBidi" w:hAnsiTheme="minorBidi" w:cstheme="minorBidi"/>
        </w:rPr>
        <w:t xml:space="preserve">See paragraph </w:t>
      </w:r>
      <w:r w:rsidR="008F2C4B">
        <w:rPr>
          <w:rFonts w:asciiTheme="minorBidi" w:hAnsiTheme="minorBidi" w:cstheme="minorBidi"/>
        </w:rPr>
        <w:fldChar w:fldCharType="begin"/>
      </w:r>
      <w:r w:rsidR="008F2C4B">
        <w:rPr>
          <w:rFonts w:asciiTheme="minorBidi" w:hAnsiTheme="minorBidi" w:cstheme="minorBidi"/>
        </w:rPr>
        <w:instrText xml:space="preserve"> REF _Ref163906454 \w \h </w:instrText>
      </w:r>
      <w:r w:rsidR="008F2C4B">
        <w:rPr>
          <w:rFonts w:asciiTheme="minorBidi" w:hAnsiTheme="minorBidi" w:cstheme="minorBidi"/>
        </w:rPr>
      </w:r>
      <w:r w:rsidR="008F2C4B">
        <w:rPr>
          <w:rFonts w:asciiTheme="minorBidi" w:hAnsiTheme="minorBidi" w:cstheme="minorBidi"/>
        </w:rPr>
        <w:fldChar w:fldCharType="separate"/>
      </w:r>
      <w:r w:rsidR="008F2C4B">
        <w:rPr>
          <w:rFonts w:asciiTheme="minorBidi" w:hAnsiTheme="minorBidi" w:cstheme="minorBidi"/>
          <w:cs/>
        </w:rPr>
        <w:t>‎</w:t>
      </w:r>
      <w:r w:rsidR="008F2C4B">
        <w:rPr>
          <w:rFonts w:asciiTheme="minorBidi" w:hAnsiTheme="minorBidi" w:cstheme="minorBidi"/>
        </w:rPr>
        <w:t>2.3</w:t>
      </w:r>
      <w:r w:rsidR="008F2C4B">
        <w:rPr>
          <w:rFonts w:asciiTheme="minorBidi" w:hAnsiTheme="minorBidi" w:cstheme="minorBidi"/>
        </w:rPr>
        <w:fldChar w:fldCharType="end"/>
      </w:r>
      <w:r w:rsidR="007E7937">
        <w:rPr>
          <w:rFonts w:asciiTheme="minorBidi" w:hAnsiTheme="minorBidi" w:cstheme="minorBidi"/>
        </w:rPr>
        <w:t xml:space="preserve"> of this </w:t>
      </w:r>
      <w:r w:rsidR="008F2C4B">
        <w:rPr>
          <w:rFonts w:asciiTheme="minorBidi" w:hAnsiTheme="minorBidi" w:cstheme="minorBidi"/>
          <w:szCs w:val="22"/>
        </w:rPr>
        <w:t xml:space="preserve">memorandum </w:t>
      </w:r>
      <w:r w:rsidR="007E7937">
        <w:rPr>
          <w:rFonts w:asciiTheme="minorBidi" w:hAnsiTheme="minorBidi" w:cstheme="minorBidi"/>
        </w:rPr>
        <w:t xml:space="preserve">for </w:t>
      </w:r>
      <w:r w:rsidR="00FC076D">
        <w:rPr>
          <w:rFonts w:asciiTheme="minorBidi" w:hAnsiTheme="minorBidi" w:cstheme="minorBidi"/>
        </w:rPr>
        <w:t xml:space="preserve">diagram setting out the corporate and capital structure of </w:t>
      </w:r>
      <w:r w:rsidR="00E105BF">
        <w:rPr>
          <w:rFonts w:asciiTheme="minorBidi" w:hAnsiTheme="minorBidi" w:cstheme="minorBidi"/>
        </w:rPr>
        <w:t xml:space="preserve">the </w:t>
      </w:r>
      <w:r w:rsidR="00E105BF" w:rsidRPr="003A14DB">
        <w:rPr>
          <w:rFonts w:asciiTheme="minorBidi" w:hAnsiTheme="minorBidi" w:cstheme="minorBidi"/>
        </w:rPr>
        <w:t xml:space="preserve">NewCo </w:t>
      </w:r>
      <w:r w:rsidR="00E105BF">
        <w:rPr>
          <w:rFonts w:asciiTheme="minorBidi" w:hAnsiTheme="minorBidi" w:cstheme="minorBidi"/>
        </w:rPr>
        <w:t xml:space="preserve">Group </w:t>
      </w:r>
      <w:r w:rsidR="00FC076D">
        <w:rPr>
          <w:rFonts w:asciiTheme="minorBidi" w:hAnsiTheme="minorBidi" w:cstheme="minorBidi"/>
        </w:rPr>
        <w:t xml:space="preserve">following </w:t>
      </w:r>
      <w:r w:rsidR="007E7937">
        <w:rPr>
          <w:rFonts w:asciiTheme="minorBidi" w:hAnsiTheme="minorBidi" w:cstheme="minorBidi"/>
        </w:rPr>
        <w:t xml:space="preserve">the restructuring. </w:t>
      </w:r>
    </w:p>
    <w:p w14:paraId="5005F208" w14:textId="4A780302" w:rsidR="002D5544" w:rsidRPr="002D5544" w:rsidRDefault="00FC076D" w:rsidP="003A14DB">
      <w:pPr>
        <w:pStyle w:val="UKCorp1L4"/>
        <w:rPr>
          <w:rFonts w:asciiTheme="minorBidi" w:hAnsiTheme="minorBidi" w:cstheme="minorBidi"/>
        </w:rPr>
      </w:pPr>
      <w:r>
        <w:rPr>
          <w:rFonts w:asciiTheme="minorBidi" w:hAnsiTheme="minorBidi" w:cstheme="minorBidi"/>
        </w:rPr>
        <w:t>T</w:t>
      </w:r>
      <w:r w:rsidR="002D5544" w:rsidRPr="002D5544">
        <w:rPr>
          <w:rFonts w:asciiTheme="minorBidi" w:hAnsiTheme="minorBidi" w:cstheme="minorBidi"/>
        </w:rPr>
        <w:t>he</w:t>
      </w:r>
      <w:r>
        <w:rPr>
          <w:rFonts w:asciiTheme="minorBidi" w:hAnsiTheme="minorBidi" w:cstheme="minorBidi"/>
        </w:rPr>
        <w:t xml:space="preserve"> proposed</w:t>
      </w:r>
      <w:r w:rsidR="002D5544" w:rsidRPr="002D5544">
        <w:rPr>
          <w:rFonts w:asciiTheme="minorBidi" w:hAnsiTheme="minorBidi" w:cstheme="minorBidi"/>
        </w:rPr>
        <w:t xml:space="preserve"> restructuring </w:t>
      </w:r>
      <w:r w:rsidR="00B158B9">
        <w:rPr>
          <w:rFonts w:asciiTheme="minorBidi" w:hAnsiTheme="minorBidi" w:cstheme="minorBidi"/>
        </w:rPr>
        <w:t>is to</w:t>
      </w:r>
      <w:r w:rsidR="002D5544" w:rsidRPr="002D5544">
        <w:rPr>
          <w:rFonts w:asciiTheme="minorBidi" w:hAnsiTheme="minorBidi" w:cstheme="minorBidi"/>
        </w:rPr>
        <w:t xml:space="preserve"> be implemented through parallel </w:t>
      </w:r>
      <w:r w:rsidR="002D5544" w:rsidRPr="002D5544">
        <w:rPr>
          <w:rFonts w:asciiTheme="minorBidi" w:hAnsiTheme="minorBidi" w:cstheme="minorBidi"/>
          <w:bCs w:val="0"/>
        </w:rPr>
        <w:t>Chapter 11 and WHOA process</w:t>
      </w:r>
      <w:r w:rsidR="00B158B9">
        <w:rPr>
          <w:rFonts w:asciiTheme="minorBidi" w:hAnsiTheme="minorBidi" w:cstheme="minorBidi"/>
          <w:bCs w:val="0"/>
        </w:rPr>
        <w:t>es</w:t>
      </w:r>
      <w:r w:rsidR="002D5544" w:rsidRPr="002D5544">
        <w:rPr>
          <w:rFonts w:asciiTheme="minorBidi" w:hAnsiTheme="minorBidi" w:cstheme="minorBidi"/>
          <w:bCs w:val="0"/>
        </w:rPr>
        <w:t>.</w:t>
      </w:r>
    </w:p>
    <w:p w14:paraId="6B54AC18" w14:textId="7702389A" w:rsidR="002228C1" w:rsidRDefault="003A14DB" w:rsidP="003A14DB">
      <w:pPr>
        <w:pStyle w:val="UKCorp1L4"/>
      </w:pPr>
      <w:r w:rsidRPr="003A14DB">
        <w:rPr>
          <w:rFonts w:asciiTheme="minorBidi" w:hAnsiTheme="minorBidi" w:cstheme="minorBidi"/>
        </w:rPr>
        <w:t xml:space="preserve">Please refer to paragraph </w:t>
      </w:r>
      <w:r w:rsidR="008F2C4B">
        <w:rPr>
          <w:rFonts w:asciiTheme="minorBidi" w:hAnsiTheme="minorBidi" w:cstheme="minorBidi"/>
        </w:rPr>
        <w:fldChar w:fldCharType="begin"/>
      </w:r>
      <w:r w:rsidR="008F2C4B">
        <w:rPr>
          <w:rFonts w:asciiTheme="minorBidi" w:hAnsiTheme="minorBidi" w:cstheme="minorBidi"/>
        </w:rPr>
        <w:instrText xml:space="preserve"> REF _Ref163906474 \w \h </w:instrText>
      </w:r>
      <w:r w:rsidR="008F2C4B">
        <w:rPr>
          <w:rFonts w:asciiTheme="minorBidi" w:hAnsiTheme="minorBidi" w:cstheme="minorBidi"/>
        </w:rPr>
      </w:r>
      <w:r w:rsidR="008F2C4B">
        <w:rPr>
          <w:rFonts w:asciiTheme="minorBidi" w:hAnsiTheme="minorBidi" w:cstheme="minorBidi"/>
        </w:rPr>
        <w:fldChar w:fldCharType="separate"/>
      </w:r>
      <w:r w:rsidR="008F2C4B">
        <w:rPr>
          <w:rFonts w:asciiTheme="minorBidi" w:hAnsiTheme="minorBidi" w:cstheme="minorBidi"/>
          <w:cs/>
        </w:rPr>
        <w:t>‎</w:t>
      </w:r>
      <w:r w:rsidR="008F2C4B">
        <w:rPr>
          <w:rFonts w:asciiTheme="minorBidi" w:hAnsiTheme="minorBidi" w:cstheme="minorBidi"/>
        </w:rPr>
        <w:t>5</w:t>
      </w:r>
      <w:r w:rsidR="008F2C4B">
        <w:rPr>
          <w:rFonts w:asciiTheme="minorBidi" w:hAnsiTheme="minorBidi" w:cstheme="minorBidi"/>
        </w:rPr>
        <w:fldChar w:fldCharType="end"/>
      </w:r>
      <w:r w:rsidRPr="003A14DB">
        <w:rPr>
          <w:rFonts w:asciiTheme="minorBidi" w:hAnsiTheme="minorBidi" w:cstheme="minorBidi"/>
        </w:rPr>
        <w:t xml:space="preserve"> </w:t>
      </w:r>
      <w:r w:rsidR="008F2C4B">
        <w:rPr>
          <w:rFonts w:asciiTheme="minorBidi" w:hAnsiTheme="minorBidi" w:cstheme="minorBidi"/>
        </w:rPr>
        <w:t>(</w:t>
      </w:r>
      <w:r w:rsidR="008F2C4B" w:rsidRPr="008F2C4B">
        <w:rPr>
          <w:rFonts w:asciiTheme="minorBidi" w:hAnsiTheme="minorBidi" w:cstheme="minorBidi"/>
          <w:i/>
          <w:iCs w:val="0"/>
        </w:rPr>
        <w:t>Stage 2 – Restructuring</w:t>
      </w:r>
      <w:r w:rsidR="008F2C4B" w:rsidRPr="00B158B9">
        <w:rPr>
          <w:rFonts w:asciiTheme="minorBidi" w:hAnsiTheme="minorBidi" w:cstheme="minorBidi"/>
        </w:rPr>
        <w:t>)</w:t>
      </w:r>
      <w:r w:rsidR="008F2C4B">
        <w:rPr>
          <w:rFonts w:asciiTheme="minorBidi" w:hAnsiTheme="minorBidi" w:cstheme="minorBidi"/>
          <w:b/>
          <w:bCs w:val="0"/>
        </w:rPr>
        <w:t xml:space="preserve"> </w:t>
      </w:r>
      <w:r w:rsidRPr="003A14DB">
        <w:rPr>
          <w:rFonts w:asciiTheme="minorBidi" w:hAnsiTheme="minorBidi" w:cstheme="minorBidi"/>
        </w:rPr>
        <w:t xml:space="preserve">of this </w:t>
      </w:r>
      <w:r w:rsidR="008F2C4B">
        <w:rPr>
          <w:rFonts w:asciiTheme="minorBidi" w:hAnsiTheme="minorBidi" w:cstheme="minorBidi"/>
          <w:szCs w:val="22"/>
        </w:rPr>
        <w:t xml:space="preserve">memorandum </w:t>
      </w:r>
      <w:r w:rsidRPr="003A14DB">
        <w:rPr>
          <w:rFonts w:asciiTheme="minorBidi" w:hAnsiTheme="minorBidi" w:cstheme="minorBidi"/>
        </w:rPr>
        <w:t>for a further detailed explanation of the steps involved as well as a consideration of the potential risks.</w:t>
      </w:r>
      <w:r w:rsidRPr="00182076">
        <w:t xml:space="preserve"> </w:t>
      </w:r>
    </w:p>
    <w:p w14:paraId="2B426B2D" w14:textId="0295C553" w:rsidR="00317491" w:rsidRPr="00317491" w:rsidRDefault="00317491" w:rsidP="00317491">
      <w:pPr>
        <w:pStyle w:val="UKCorp1L3"/>
        <w:rPr>
          <w:rFonts w:asciiTheme="minorBidi" w:hAnsiTheme="minorBidi" w:cstheme="minorBidi"/>
        </w:rPr>
      </w:pPr>
      <w:r w:rsidRPr="00317491">
        <w:rPr>
          <w:rFonts w:asciiTheme="minorBidi" w:hAnsiTheme="minorBidi" w:cstheme="minorBidi"/>
        </w:rPr>
        <w:t xml:space="preserve">Finally, we note a question was asked whether the </w:t>
      </w:r>
      <w:proofErr w:type="spellStart"/>
      <w:r w:rsidRPr="00317491">
        <w:rPr>
          <w:rFonts w:asciiTheme="minorBidi" w:hAnsiTheme="minorBidi" w:cstheme="minorBidi"/>
        </w:rPr>
        <w:t>Efwon</w:t>
      </w:r>
      <w:proofErr w:type="spellEnd"/>
      <w:r w:rsidRPr="00317491">
        <w:rPr>
          <w:rFonts w:asciiTheme="minorBidi" w:hAnsiTheme="minorBidi" w:cstheme="minorBidi"/>
        </w:rPr>
        <w:t xml:space="preserve"> Group should have been structured through England rather than the Netherlands. We do not see any particular advantages of structuring through England. </w:t>
      </w:r>
      <w:r>
        <w:rPr>
          <w:rFonts w:asciiTheme="minorBidi" w:hAnsiTheme="minorBidi" w:cstheme="minorBidi"/>
        </w:rPr>
        <w:t xml:space="preserve">The Chapter 11 and </w:t>
      </w:r>
      <w:r w:rsidR="00915C3D">
        <w:rPr>
          <w:rFonts w:asciiTheme="minorBidi" w:hAnsiTheme="minorBidi" w:cstheme="minorBidi"/>
        </w:rPr>
        <w:t>WHOA</w:t>
      </w:r>
      <w:r>
        <w:rPr>
          <w:rFonts w:asciiTheme="minorBidi" w:hAnsiTheme="minorBidi" w:cstheme="minorBidi"/>
        </w:rPr>
        <w:t xml:space="preserve"> procedures provide effective </w:t>
      </w:r>
      <w:r w:rsidR="00915C3D">
        <w:rPr>
          <w:rFonts w:asciiTheme="minorBidi" w:hAnsiTheme="minorBidi" w:cstheme="minorBidi"/>
        </w:rPr>
        <w:t xml:space="preserve">and efficient </w:t>
      </w:r>
      <w:r>
        <w:rPr>
          <w:rFonts w:asciiTheme="minorBidi" w:hAnsiTheme="minorBidi" w:cstheme="minorBidi"/>
        </w:rPr>
        <w:t xml:space="preserve">processes to restructure the indebtedness of the </w:t>
      </w:r>
      <w:proofErr w:type="spellStart"/>
      <w:r>
        <w:rPr>
          <w:rFonts w:asciiTheme="minorBidi" w:hAnsiTheme="minorBidi" w:cstheme="minorBidi"/>
        </w:rPr>
        <w:t>Efwon</w:t>
      </w:r>
      <w:proofErr w:type="spellEnd"/>
      <w:r>
        <w:rPr>
          <w:rFonts w:asciiTheme="minorBidi" w:hAnsiTheme="minorBidi" w:cstheme="minorBidi"/>
        </w:rPr>
        <w:t xml:space="preserve"> Group. However, our response </w:t>
      </w:r>
      <w:r w:rsidR="00915C3D">
        <w:rPr>
          <w:rFonts w:asciiTheme="minorBidi" w:hAnsiTheme="minorBidi" w:cstheme="minorBidi"/>
        </w:rPr>
        <w:t xml:space="preserve">is subject to reviewing the finance documents of the </w:t>
      </w:r>
      <w:proofErr w:type="spellStart"/>
      <w:r w:rsidR="00915C3D">
        <w:rPr>
          <w:rFonts w:asciiTheme="minorBidi" w:hAnsiTheme="minorBidi" w:cstheme="minorBidi"/>
        </w:rPr>
        <w:t>Efwon</w:t>
      </w:r>
      <w:proofErr w:type="spellEnd"/>
      <w:r w:rsidR="00915C3D">
        <w:rPr>
          <w:rFonts w:asciiTheme="minorBidi" w:hAnsiTheme="minorBidi" w:cstheme="minorBidi"/>
        </w:rPr>
        <w:t xml:space="preserve"> Group and, in particular, confirming that no English-law debt exists. If English law debt exists, then further consideration of the restructuring process will be required given the ‘Rule in Gibbs’</w:t>
      </w:r>
      <w:r w:rsidR="00915C3D">
        <w:rPr>
          <w:rStyle w:val="FootnoteReference"/>
          <w:rFonts w:asciiTheme="minorBidi" w:hAnsiTheme="minorBidi" w:cstheme="minorBidi"/>
        </w:rPr>
        <w:footnoteReference w:id="2"/>
      </w:r>
      <w:r w:rsidR="00915C3D">
        <w:rPr>
          <w:rFonts w:asciiTheme="minorBidi" w:hAnsiTheme="minorBidi" w:cstheme="minorBidi"/>
        </w:rPr>
        <w:t xml:space="preserve"> which means, effectively,</w:t>
      </w:r>
      <w:bookmarkStart w:id="1" w:name="_GoBack"/>
      <w:bookmarkEnd w:id="1"/>
      <w:r w:rsidR="00915C3D">
        <w:rPr>
          <w:rFonts w:asciiTheme="minorBidi" w:hAnsiTheme="minorBidi" w:cstheme="minorBidi"/>
        </w:rPr>
        <w:t xml:space="preserve"> that the English law debt must be compromised by an English-law process.</w:t>
      </w:r>
    </w:p>
    <w:p w14:paraId="0AF6BFE6" w14:textId="372C81AB" w:rsidR="00DE77B8" w:rsidRDefault="00DE77B8">
      <w:pPr>
        <w:rPr>
          <w:rFonts w:asciiTheme="minorBidi" w:eastAsiaTheme="majorEastAsia" w:hAnsiTheme="minorBidi"/>
          <w:b/>
          <w:bCs/>
          <w:color w:val="000000"/>
          <w:szCs w:val="28"/>
          <w:lang w:eastAsia="en-US"/>
        </w:rPr>
      </w:pPr>
      <w:bookmarkStart w:id="2" w:name="_Ref163906348"/>
      <w:r>
        <w:rPr>
          <w:rFonts w:asciiTheme="minorBidi" w:hAnsiTheme="minorBidi"/>
        </w:rPr>
        <w:br w:type="page"/>
      </w:r>
    </w:p>
    <w:p w14:paraId="6F34720B" w14:textId="66489E88" w:rsidR="002228C1" w:rsidRPr="005241E1" w:rsidRDefault="005241E1" w:rsidP="005241E1">
      <w:pPr>
        <w:pStyle w:val="UKCorp1L1"/>
        <w:rPr>
          <w:rFonts w:asciiTheme="minorBidi" w:hAnsiTheme="minorBidi" w:cstheme="minorBidi"/>
        </w:rPr>
      </w:pPr>
      <w:r w:rsidRPr="005241E1">
        <w:rPr>
          <w:rFonts w:asciiTheme="minorBidi" w:hAnsiTheme="minorBidi" w:cstheme="minorBidi"/>
        </w:rPr>
        <w:lastRenderedPageBreak/>
        <w:t>C</w:t>
      </w:r>
      <w:r w:rsidR="00DD7E11" w:rsidRPr="005241E1">
        <w:rPr>
          <w:rFonts w:asciiTheme="minorBidi" w:hAnsiTheme="minorBidi" w:cstheme="minorBidi"/>
        </w:rPr>
        <w:t>urrent situation</w:t>
      </w:r>
      <w:bookmarkEnd w:id="2"/>
      <w:r w:rsidR="00720F2C">
        <w:rPr>
          <w:rFonts w:asciiTheme="minorBidi" w:hAnsiTheme="minorBidi" w:cstheme="minorBidi"/>
        </w:rPr>
        <w:t xml:space="preserve"> </w:t>
      </w:r>
    </w:p>
    <w:p w14:paraId="50FA5EA8" w14:textId="54F8AF69" w:rsidR="00DD7E11" w:rsidRPr="005241E1" w:rsidRDefault="005241E1" w:rsidP="005241E1">
      <w:pPr>
        <w:pStyle w:val="UKCorp1L2"/>
        <w:spacing w:line="360" w:lineRule="auto"/>
        <w:rPr>
          <w:rFonts w:asciiTheme="minorBidi" w:hAnsiTheme="minorBidi" w:cstheme="minorBidi"/>
          <w:szCs w:val="22"/>
        </w:rPr>
      </w:pPr>
      <w:r w:rsidRPr="005241E1">
        <w:rPr>
          <w:rFonts w:asciiTheme="minorBidi" w:hAnsiTheme="minorBidi" w:cstheme="minorBidi"/>
        </w:rPr>
        <w:t xml:space="preserve">Based on information provided, we understand that the </w:t>
      </w:r>
      <w:r>
        <w:rPr>
          <w:rFonts w:asciiTheme="minorBidi" w:hAnsiTheme="minorBidi" w:cstheme="minorBidi"/>
        </w:rPr>
        <w:t>corporate structure chart for the Efwon Group is as follows:</w:t>
      </w:r>
      <w:r>
        <w:t xml:space="preserve"> </w:t>
      </w:r>
    </w:p>
    <w:p w14:paraId="636E30A0" w14:textId="27126863" w:rsidR="005241E1" w:rsidRDefault="00B26CF2" w:rsidP="005241E1">
      <w:pPr>
        <w:pStyle w:val="UKCorp1L2"/>
        <w:numPr>
          <w:ilvl w:val="0"/>
          <w:numId w:val="0"/>
        </w:numPr>
        <w:spacing w:line="360" w:lineRule="auto"/>
        <w:ind w:left="720"/>
        <w:rPr>
          <w:rFonts w:asciiTheme="minorBidi" w:hAnsiTheme="minorBidi" w:cstheme="minorBidi"/>
          <w:szCs w:val="22"/>
        </w:rPr>
      </w:pPr>
      <w:r>
        <w:rPr>
          <w:rFonts w:asciiTheme="minorBidi" w:hAnsiTheme="minorBidi" w:cstheme="minorBidi"/>
          <w:noProof/>
          <w:szCs w:val="22"/>
        </w:rPr>
        <w:drawing>
          <wp:inline distT="0" distB="0" distL="0" distR="0" wp14:anchorId="41942AEF" wp14:editId="7372B4DA">
            <wp:extent cx="5492798" cy="38303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97765" cy="3833846"/>
                    </a:xfrm>
                    <a:prstGeom prst="rect">
                      <a:avLst/>
                    </a:prstGeom>
                    <a:noFill/>
                  </pic:spPr>
                </pic:pic>
              </a:graphicData>
            </a:graphic>
          </wp:inline>
        </w:drawing>
      </w:r>
    </w:p>
    <w:p w14:paraId="00779EC3" w14:textId="3416CCAE" w:rsidR="005241E1" w:rsidRDefault="009C6AAE" w:rsidP="005241E1">
      <w:pPr>
        <w:pStyle w:val="UKCorp1L2"/>
        <w:spacing w:line="360" w:lineRule="auto"/>
        <w:rPr>
          <w:rFonts w:asciiTheme="minorBidi" w:hAnsiTheme="minorBidi" w:cstheme="minorBidi"/>
          <w:szCs w:val="22"/>
        </w:rPr>
      </w:pPr>
      <w:bookmarkStart w:id="3" w:name="_Ref163908499"/>
      <w:r>
        <w:rPr>
          <w:rFonts w:asciiTheme="minorBidi" w:hAnsiTheme="minorBidi" w:cstheme="minorBidi"/>
          <w:szCs w:val="22"/>
        </w:rPr>
        <w:t xml:space="preserve">We further understand from the information provided that the current </w:t>
      </w:r>
      <w:r w:rsidR="00AD5DA8">
        <w:rPr>
          <w:rFonts w:asciiTheme="minorBidi" w:hAnsiTheme="minorBidi" w:cstheme="minorBidi"/>
          <w:szCs w:val="22"/>
        </w:rPr>
        <w:t xml:space="preserve">debt </w:t>
      </w:r>
      <w:r w:rsidR="00885418">
        <w:rPr>
          <w:rFonts w:asciiTheme="minorBidi" w:hAnsiTheme="minorBidi" w:cstheme="minorBidi"/>
          <w:szCs w:val="22"/>
        </w:rPr>
        <w:t>profile of the Efwon Group is as follows:</w:t>
      </w:r>
      <w:bookmarkEnd w:id="3"/>
    </w:p>
    <w:tbl>
      <w:tblPr>
        <w:tblStyle w:val="TableGrid"/>
        <w:tblW w:w="9067" w:type="dxa"/>
        <w:tblLook w:val="04A0" w:firstRow="1" w:lastRow="0" w:firstColumn="1" w:lastColumn="0" w:noHBand="0" w:noVBand="1"/>
      </w:tblPr>
      <w:tblGrid>
        <w:gridCol w:w="1355"/>
        <w:gridCol w:w="1415"/>
        <w:gridCol w:w="1311"/>
        <w:gridCol w:w="1106"/>
        <w:gridCol w:w="3880"/>
      </w:tblGrid>
      <w:tr w:rsidR="00885418" w:rsidRPr="00ED677D" w14:paraId="3AD53442" w14:textId="77777777" w:rsidTr="00956755">
        <w:tc>
          <w:tcPr>
            <w:tcW w:w="1369" w:type="dxa"/>
            <w:shd w:val="clear" w:color="auto" w:fill="000000" w:themeFill="text1"/>
          </w:tcPr>
          <w:p w14:paraId="5D1519B6" w14:textId="77777777" w:rsidR="00885418" w:rsidRPr="00ED677D" w:rsidRDefault="00885418" w:rsidP="001F574E">
            <w:pPr>
              <w:rPr>
                <w:rFonts w:asciiTheme="minorBidi" w:hAnsiTheme="minorBidi"/>
                <w:b/>
                <w:bCs/>
                <w:sz w:val="20"/>
                <w:szCs w:val="20"/>
              </w:rPr>
            </w:pPr>
            <w:r w:rsidRPr="00ED677D">
              <w:rPr>
                <w:rFonts w:asciiTheme="minorBidi" w:hAnsiTheme="minorBidi"/>
                <w:b/>
                <w:bCs/>
                <w:sz w:val="20"/>
                <w:szCs w:val="20"/>
              </w:rPr>
              <w:t>Debt instrument:</w:t>
            </w:r>
          </w:p>
        </w:tc>
        <w:tc>
          <w:tcPr>
            <w:tcW w:w="1460" w:type="dxa"/>
            <w:shd w:val="clear" w:color="auto" w:fill="000000" w:themeFill="text1"/>
          </w:tcPr>
          <w:p w14:paraId="0D884615" w14:textId="77777777" w:rsidR="00885418" w:rsidRPr="00ED677D" w:rsidRDefault="00885418" w:rsidP="001F574E">
            <w:pPr>
              <w:rPr>
                <w:rFonts w:asciiTheme="minorBidi" w:hAnsiTheme="minorBidi"/>
                <w:b/>
                <w:bCs/>
                <w:sz w:val="20"/>
                <w:szCs w:val="20"/>
              </w:rPr>
            </w:pPr>
            <w:r w:rsidRPr="00ED677D">
              <w:rPr>
                <w:rFonts w:asciiTheme="minorBidi" w:hAnsiTheme="minorBidi"/>
                <w:b/>
                <w:bCs/>
                <w:sz w:val="20"/>
                <w:szCs w:val="20"/>
              </w:rPr>
              <w:t>Lenders:</w:t>
            </w:r>
          </w:p>
        </w:tc>
        <w:tc>
          <w:tcPr>
            <w:tcW w:w="1317" w:type="dxa"/>
            <w:shd w:val="clear" w:color="auto" w:fill="000000" w:themeFill="text1"/>
          </w:tcPr>
          <w:p w14:paraId="3FF53F16" w14:textId="026E8DF5" w:rsidR="00885418" w:rsidRPr="00ED677D" w:rsidRDefault="00885418" w:rsidP="001F574E">
            <w:pPr>
              <w:rPr>
                <w:rFonts w:asciiTheme="minorBidi" w:hAnsiTheme="minorBidi"/>
                <w:b/>
                <w:bCs/>
                <w:sz w:val="20"/>
                <w:szCs w:val="20"/>
              </w:rPr>
            </w:pPr>
            <w:r w:rsidRPr="00ED677D">
              <w:rPr>
                <w:rFonts w:asciiTheme="minorBidi" w:hAnsiTheme="minorBidi"/>
                <w:b/>
                <w:bCs/>
                <w:sz w:val="20"/>
                <w:szCs w:val="20"/>
              </w:rPr>
              <w:t>Borrower</w:t>
            </w:r>
            <w:r w:rsidR="00DE77B8">
              <w:rPr>
                <w:rFonts w:asciiTheme="minorBidi" w:hAnsiTheme="minorBidi"/>
                <w:b/>
                <w:bCs/>
                <w:sz w:val="20"/>
                <w:szCs w:val="20"/>
              </w:rPr>
              <w:t>:</w:t>
            </w:r>
          </w:p>
        </w:tc>
        <w:tc>
          <w:tcPr>
            <w:tcW w:w="244" w:type="dxa"/>
            <w:shd w:val="clear" w:color="auto" w:fill="000000" w:themeFill="text1"/>
          </w:tcPr>
          <w:p w14:paraId="3E821652" w14:textId="6150331D" w:rsidR="00885418" w:rsidRPr="00ED677D" w:rsidRDefault="00885418" w:rsidP="001F574E">
            <w:pPr>
              <w:rPr>
                <w:rFonts w:asciiTheme="minorBidi" w:hAnsiTheme="minorBidi"/>
                <w:b/>
                <w:bCs/>
                <w:sz w:val="20"/>
                <w:szCs w:val="20"/>
              </w:rPr>
            </w:pPr>
            <w:r w:rsidRPr="00ED677D">
              <w:rPr>
                <w:rFonts w:asciiTheme="minorBidi" w:hAnsiTheme="minorBidi"/>
                <w:b/>
                <w:bCs/>
                <w:sz w:val="20"/>
                <w:szCs w:val="20"/>
              </w:rPr>
              <w:t>Amount</w:t>
            </w:r>
            <w:r w:rsidR="00E21850">
              <w:rPr>
                <w:rFonts w:asciiTheme="minorBidi" w:hAnsiTheme="minorBidi"/>
                <w:b/>
                <w:bCs/>
                <w:sz w:val="20"/>
                <w:szCs w:val="20"/>
              </w:rPr>
              <w:t xml:space="preserve"> (US$m)</w:t>
            </w:r>
            <w:r w:rsidRPr="00ED677D">
              <w:rPr>
                <w:rFonts w:asciiTheme="minorBidi" w:hAnsiTheme="minorBidi"/>
                <w:b/>
                <w:bCs/>
                <w:sz w:val="20"/>
                <w:szCs w:val="20"/>
              </w:rPr>
              <w:t>:</w:t>
            </w:r>
          </w:p>
        </w:tc>
        <w:tc>
          <w:tcPr>
            <w:tcW w:w="4677" w:type="dxa"/>
            <w:shd w:val="clear" w:color="auto" w:fill="000000" w:themeFill="text1"/>
          </w:tcPr>
          <w:p w14:paraId="1F9F0DC6" w14:textId="152A5A1F" w:rsidR="00885418" w:rsidRPr="00ED677D" w:rsidRDefault="00885418" w:rsidP="001F574E">
            <w:pPr>
              <w:rPr>
                <w:rFonts w:asciiTheme="minorBidi" w:hAnsiTheme="minorBidi"/>
                <w:b/>
                <w:bCs/>
                <w:sz w:val="20"/>
                <w:szCs w:val="20"/>
              </w:rPr>
            </w:pPr>
            <w:r w:rsidRPr="00ED677D">
              <w:rPr>
                <w:rFonts w:asciiTheme="minorBidi" w:hAnsiTheme="minorBidi"/>
                <w:b/>
                <w:bCs/>
                <w:sz w:val="20"/>
                <w:szCs w:val="20"/>
              </w:rPr>
              <w:t>Security</w:t>
            </w:r>
            <w:r w:rsidR="00E5793B" w:rsidRPr="00ED677D">
              <w:rPr>
                <w:rFonts w:asciiTheme="minorBidi" w:hAnsiTheme="minorBidi"/>
                <w:b/>
                <w:bCs/>
                <w:sz w:val="20"/>
                <w:szCs w:val="20"/>
              </w:rPr>
              <w:t xml:space="preserve"> / Guarantees</w:t>
            </w:r>
            <w:r w:rsidRPr="00ED677D">
              <w:rPr>
                <w:rFonts w:asciiTheme="minorBidi" w:hAnsiTheme="minorBidi"/>
                <w:b/>
                <w:bCs/>
                <w:sz w:val="20"/>
                <w:szCs w:val="20"/>
              </w:rPr>
              <w:t>:</w:t>
            </w:r>
          </w:p>
        </w:tc>
      </w:tr>
      <w:tr w:rsidR="00885418" w:rsidRPr="00ED677D" w14:paraId="37298A7F" w14:textId="77777777" w:rsidTr="00956755">
        <w:tc>
          <w:tcPr>
            <w:tcW w:w="1369" w:type="dxa"/>
            <w:vMerge w:val="restart"/>
          </w:tcPr>
          <w:p w14:paraId="2042A604" w14:textId="7FDC974E" w:rsidR="00885418" w:rsidRPr="00ED677D" w:rsidRDefault="00885418" w:rsidP="001F574E">
            <w:pPr>
              <w:rPr>
                <w:rFonts w:asciiTheme="minorBidi" w:hAnsiTheme="minorBidi"/>
                <w:sz w:val="20"/>
                <w:szCs w:val="20"/>
              </w:rPr>
            </w:pPr>
            <w:r w:rsidRPr="00ED677D">
              <w:rPr>
                <w:rFonts w:asciiTheme="minorBidi" w:hAnsiTheme="minorBidi"/>
                <w:sz w:val="20"/>
                <w:szCs w:val="20"/>
              </w:rPr>
              <w:t>Bank Syndicate</w:t>
            </w:r>
            <w:r w:rsidR="00542550">
              <w:rPr>
                <w:rFonts w:asciiTheme="minorBidi" w:hAnsiTheme="minorBidi"/>
                <w:sz w:val="20"/>
                <w:szCs w:val="20"/>
              </w:rPr>
              <w:t xml:space="preserve"> Loan</w:t>
            </w:r>
          </w:p>
        </w:tc>
        <w:tc>
          <w:tcPr>
            <w:tcW w:w="1460" w:type="dxa"/>
          </w:tcPr>
          <w:p w14:paraId="37E7995B" w14:textId="77777777" w:rsidR="00885418" w:rsidRPr="00ED677D" w:rsidRDefault="00885418" w:rsidP="001F574E">
            <w:pPr>
              <w:rPr>
                <w:rFonts w:asciiTheme="minorBidi" w:hAnsiTheme="minorBidi"/>
                <w:sz w:val="20"/>
                <w:szCs w:val="20"/>
              </w:rPr>
            </w:pPr>
            <w:r w:rsidRPr="00ED677D">
              <w:rPr>
                <w:rFonts w:asciiTheme="minorBidi" w:hAnsiTheme="minorBidi"/>
                <w:sz w:val="20"/>
                <w:szCs w:val="20"/>
              </w:rPr>
              <w:t>2 Senior banks</w:t>
            </w:r>
          </w:p>
        </w:tc>
        <w:tc>
          <w:tcPr>
            <w:tcW w:w="1317" w:type="dxa"/>
            <w:vMerge w:val="restart"/>
          </w:tcPr>
          <w:p w14:paraId="4AF310D9" w14:textId="0CAD561F" w:rsidR="00885418" w:rsidRPr="00ED677D" w:rsidRDefault="00885418" w:rsidP="001F574E">
            <w:pPr>
              <w:rPr>
                <w:rFonts w:asciiTheme="minorBidi" w:hAnsiTheme="minorBidi"/>
                <w:sz w:val="20"/>
                <w:szCs w:val="20"/>
              </w:rPr>
            </w:pPr>
            <w:r w:rsidRPr="00ED677D">
              <w:rPr>
                <w:rFonts w:asciiTheme="minorBidi" w:hAnsiTheme="minorBidi"/>
                <w:sz w:val="20"/>
                <w:szCs w:val="20"/>
              </w:rPr>
              <w:t xml:space="preserve">Efwon Investments </w:t>
            </w:r>
          </w:p>
        </w:tc>
        <w:tc>
          <w:tcPr>
            <w:tcW w:w="244" w:type="dxa"/>
          </w:tcPr>
          <w:p w14:paraId="69DA3809" w14:textId="298A9C5B" w:rsidR="00885418" w:rsidRPr="00ED677D" w:rsidRDefault="00885418" w:rsidP="001F574E">
            <w:pPr>
              <w:rPr>
                <w:rFonts w:asciiTheme="minorBidi" w:hAnsiTheme="minorBidi"/>
                <w:sz w:val="20"/>
                <w:szCs w:val="20"/>
              </w:rPr>
            </w:pPr>
            <w:r w:rsidRPr="00ED677D">
              <w:rPr>
                <w:rFonts w:asciiTheme="minorBidi" w:hAnsiTheme="minorBidi"/>
                <w:sz w:val="20"/>
                <w:szCs w:val="20"/>
              </w:rPr>
              <w:t>US$100</w:t>
            </w:r>
            <w:r w:rsidR="00E21850">
              <w:rPr>
                <w:rFonts w:asciiTheme="minorBidi" w:hAnsiTheme="minorBidi"/>
                <w:sz w:val="20"/>
                <w:szCs w:val="20"/>
              </w:rPr>
              <w:t>m</w:t>
            </w:r>
          </w:p>
        </w:tc>
        <w:tc>
          <w:tcPr>
            <w:tcW w:w="4677" w:type="dxa"/>
            <w:vMerge w:val="restart"/>
          </w:tcPr>
          <w:p w14:paraId="450533E9" w14:textId="60B90E05" w:rsidR="00E5793B" w:rsidRPr="00ED677D" w:rsidRDefault="00E5793B" w:rsidP="00E5793B">
            <w:pPr>
              <w:rPr>
                <w:rFonts w:asciiTheme="minorBidi" w:hAnsiTheme="minorBidi"/>
                <w:sz w:val="20"/>
                <w:szCs w:val="20"/>
              </w:rPr>
            </w:pPr>
            <w:r w:rsidRPr="00ED677D">
              <w:rPr>
                <w:rFonts w:asciiTheme="minorBidi" w:hAnsiTheme="minorBidi"/>
                <w:sz w:val="20"/>
                <w:szCs w:val="20"/>
              </w:rPr>
              <w:t>Security:</w:t>
            </w:r>
          </w:p>
          <w:p w14:paraId="73A49DFD" w14:textId="4C75247A" w:rsidR="00885418" w:rsidRPr="00ED677D" w:rsidRDefault="00885418" w:rsidP="00885418">
            <w:pPr>
              <w:pStyle w:val="ListParagraph"/>
              <w:numPr>
                <w:ilvl w:val="0"/>
                <w:numId w:val="27"/>
              </w:numPr>
              <w:rPr>
                <w:rFonts w:asciiTheme="minorBidi" w:hAnsiTheme="minorBidi"/>
                <w:sz w:val="20"/>
                <w:szCs w:val="20"/>
              </w:rPr>
            </w:pPr>
            <w:r w:rsidRPr="00ED677D">
              <w:rPr>
                <w:rFonts w:asciiTheme="minorBidi" w:hAnsiTheme="minorBidi"/>
                <w:sz w:val="20"/>
                <w:szCs w:val="20"/>
              </w:rPr>
              <w:t>Security over homes (worth US$75m)</w:t>
            </w:r>
          </w:p>
          <w:p w14:paraId="0D4DE242" w14:textId="77777777" w:rsidR="00885418" w:rsidRPr="00ED677D" w:rsidRDefault="00885418" w:rsidP="00885418">
            <w:pPr>
              <w:pStyle w:val="ListParagraph"/>
              <w:numPr>
                <w:ilvl w:val="0"/>
                <w:numId w:val="27"/>
              </w:numPr>
              <w:rPr>
                <w:rFonts w:asciiTheme="minorBidi" w:hAnsiTheme="minorBidi"/>
                <w:sz w:val="20"/>
                <w:szCs w:val="20"/>
              </w:rPr>
            </w:pPr>
            <w:r w:rsidRPr="00ED677D">
              <w:rPr>
                <w:rFonts w:asciiTheme="minorBidi" w:hAnsiTheme="minorBidi"/>
                <w:sz w:val="20"/>
                <w:szCs w:val="20"/>
              </w:rPr>
              <w:t>Pledge on the projected revenue to flow back from the resulting investment and participation in the sport</w:t>
            </w:r>
          </w:p>
          <w:p w14:paraId="7FEDAE74" w14:textId="7EAA0FA9" w:rsidR="00885418" w:rsidRPr="00ED677D" w:rsidRDefault="00885418" w:rsidP="00885418">
            <w:pPr>
              <w:pStyle w:val="ListParagraph"/>
              <w:numPr>
                <w:ilvl w:val="0"/>
                <w:numId w:val="27"/>
              </w:numPr>
              <w:rPr>
                <w:rFonts w:asciiTheme="minorBidi" w:hAnsiTheme="minorBidi"/>
                <w:sz w:val="20"/>
                <w:szCs w:val="20"/>
              </w:rPr>
            </w:pPr>
            <w:r w:rsidRPr="00ED677D">
              <w:rPr>
                <w:rFonts w:asciiTheme="minorBidi" w:hAnsiTheme="minorBidi"/>
                <w:sz w:val="20"/>
                <w:szCs w:val="20"/>
              </w:rPr>
              <w:t>Pledge over the shares of Efwon Investments</w:t>
            </w:r>
          </w:p>
          <w:p w14:paraId="5C4A85FC" w14:textId="48B581AB" w:rsidR="00885418" w:rsidRPr="00ED677D" w:rsidRDefault="00885418" w:rsidP="00885418">
            <w:pPr>
              <w:pStyle w:val="ListParagraph"/>
              <w:numPr>
                <w:ilvl w:val="0"/>
                <w:numId w:val="27"/>
              </w:numPr>
              <w:rPr>
                <w:rFonts w:asciiTheme="minorBidi" w:hAnsiTheme="minorBidi"/>
                <w:sz w:val="20"/>
                <w:szCs w:val="20"/>
              </w:rPr>
            </w:pPr>
            <w:r w:rsidRPr="00ED677D">
              <w:rPr>
                <w:rFonts w:asciiTheme="minorBidi" w:hAnsiTheme="minorBidi"/>
                <w:sz w:val="20"/>
                <w:szCs w:val="20"/>
              </w:rPr>
              <w:t>Pledge over the shares in Efwon Trading</w:t>
            </w:r>
          </w:p>
        </w:tc>
      </w:tr>
      <w:tr w:rsidR="00885418" w:rsidRPr="00ED677D" w14:paraId="4E2612C4" w14:textId="77777777" w:rsidTr="00956755">
        <w:tc>
          <w:tcPr>
            <w:tcW w:w="1369" w:type="dxa"/>
            <w:vMerge/>
          </w:tcPr>
          <w:p w14:paraId="4FB3076C" w14:textId="77777777" w:rsidR="00885418" w:rsidRPr="00ED677D" w:rsidRDefault="00885418" w:rsidP="001F574E">
            <w:pPr>
              <w:rPr>
                <w:rFonts w:asciiTheme="minorBidi" w:hAnsiTheme="minorBidi"/>
                <w:sz w:val="20"/>
                <w:szCs w:val="20"/>
              </w:rPr>
            </w:pPr>
          </w:p>
        </w:tc>
        <w:tc>
          <w:tcPr>
            <w:tcW w:w="1460" w:type="dxa"/>
          </w:tcPr>
          <w:p w14:paraId="2230998C" w14:textId="77777777" w:rsidR="00885418" w:rsidRPr="00ED677D" w:rsidRDefault="00885418" w:rsidP="001F574E">
            <w:pPr>
              <w:rPr>
                <w:rFonts w:asciiTheme="minorBidi" w:hAnsiTheme="minorBidi"/>
                <w:sz w:val="20"/>
                <w:szCs w:val="20"/>
              </w:rPr>
            </w:pPr>
            <w:r w:rsidRPr="00ED677D">
              <w:rPr>
                <w:rFonts w:asciiTheme="minorBidi" w:hAnsiTheme="minorBidi"/>
                <w:sz w:val="20"/>
                <w:szCs w:val="20"/>
              </w:rPr>
              <w:t>2 mezzanine financial creditors</w:t>
            </w:r>
          </w:p>
        </w:tc>
        <w:tc>
          <w:tcPr>
            <w:tcW w:w="1317" w:type="dxa"/>
            <w:vMerge/>
          </w:tcPr>
          <w:p w14:paraId="3D7F4522" w14:textId="77777777" w:rsidR="00885418" w:rsidRPr="00ED677D" w:rsidRDefault="00885418" w:rsidP="001F574E">
            <w:pPr>
              <w:rPr>
                <w:rFonts w:asciiTheme="minorBidi" w:hAnsiTheme="minorBidi"/>
                <w:sz w:val="20"/>
                <w:szCs w:val="20"/>
              </w:rPr>
            </w:pPr>
          </w:p>
        </w:tc>
        <w:tc>
          <w:tcPr>
            <w:tcW w:w="244" w:type="dxa"/>
          </w:tcPr>
          <w:p w14:paraId="568C08CF" w14:textId="459D2A19" w:rsidR="00885418" w:rsidRPr="00ED677D" w:rsidRDefault="00885418" w:rsidP="001F574E">
            <w:pPr>
              <w:rPr>
                <w:rFonts w:asciiTheme="minorBidi" w:hAnsiTheme="minorBidi"/>
                <w:sz w:val="20"/>
                <w:szCs w:val="20"/>
              </w:rPr>
            </w:pPr>
            <w:r w:rsidRPr="00ED677D">
              <w:rPr>
                <w:rFonts w:asciiTheme="minorBidi" w:hAnsiTheme="minorBidi"/>
                <w:sz w:val="20"/>
                <w:szCs w:val="20"/>
              </w:rPr>
              <w:t>US$60</w:t>
            </w:r>
            <w:r w:rsidR="00E21850">
              <w:rPr>
                <w:rFonts w:asciiTheme="minorBidi" w:hAnsiTheme="minorBidi"/>
                <w:sz w:val="20"/>
                <w:szCs w:val="20"/>
              </w:rPr>
              <w:t>m</w:t>
            </w:r>
          </w:p>
        </w:tc>
        <w:tc>
          <w:tcPr>
            <w:tcW w:w="4677" w:type="dxa"/>
            <w:vMerge/>
          </w:tcPr>
          <w:p w14:paraId="553AD6C6" w14:textId="77777777" w:rsidR="00885418" w:rsidRPr="00ED677D" w:rsidRDefault="00885418" w:rsidP="001F574E">
            <w:pPr>
              <w:rPr>
                <w:rFonts w:asciiTheme="minorBidi" w:hAnsiTheme="minorBidi"/>
                <w:sz w:val="20"/>
                <w:szCs w:val="20"/>
              </w:rPr>
            </w:pPr>
          </w:p>
        </w:tc>
      </w:tr>
      <w:tr w:rsidR="00885418" w:rsidRPr="00ED677D" w14:paraId="2B3B3065" w14:textId="77777777" w:rsidTr="00956755">
        <w:tc>
          <w:tcPr>
            <w:tcW w:w="1369" w:type="dxa"/>
            <w:vMerge/>
          </w:tcPr>
          <w:p w14:paraId="25AAB961" w14:textId="77777777" w:rsidR="00885418" w:rsidRPr="00ED677D" w:rsidRDefault="00885418" w:rsidP="001F574E">
            <w:pPr>
              <w:rPr>
                <w:rFonts w:asciiTheme="minorBidi" w:hAnsiTheme="minorBidi"/>
                <w:sz w:val="20"/>
                <w:szCs w:val="20"/>
              </w:rPr>
            </w:pPr>
          </w:p>
        </w:tc>
        <w:tc>
          <w:tcPr>
            <w:tcW w:w="1460" w:type="dxa"/>
          </w:tcPr>
          <w:p w14:paraId="21967F5A" w14:textId="77777777" w:rsidR="00885418" w:rsidRPr="00ED677D" w:rsidRDefault="00885418" w:rsidP="001F574E">
            <w:pPr>
              <w:rPr>
                <w:rFonts w:asciiTheme="minorBidi" w:hAnsiTheme="minorBidi"/>
                <w:sz w:val="20"/>
                <w:szCs w:val="20"/>
              </w:rPr>
            </w:pPr>
            <w:r w:rsidRPr="00ED677D">
              <w:rPr>
                <w:rFonts w:asciiTheme="minorBidi" w:hAnsiTheme="minorBidi"/>
                <w:sz w:val="20"/>
                <w:szCs w:val="20"/>
              </w:rPr>
              <w:t>5 junior financial creditors</w:t>
            </w:r>
          </w:p>
        </w:tc>
        <w:tc>
          <w:tcPr>
            <w:tcW w:w="1317" w:type="dxa"/>
            <w:vMerge/>
          </w:tcPr>
          <w:p w14:paraId="25A0739E" w14:textId="77777777" w:rsidR="00885418" w:rsidRPr="00ED677D" w:rsidRDefault="00885418" w:rsidP="001F574E">
            <w:pPr>
              <w:rPr>
                <w:rFonts w:asciiTheme="minorBidi" w:hAnsiTheme="minorBidi"/>
                <w:sz w:val="20"/>
                <w:szCs w:val="20"/>
              </w:rPr>
            </w:pPr>
          </w:p>
        </w:tc>
        <w:tc>
          <w:tcPr>
            <w:tcW w:w="244" w:type="dxa"/>
          </w:tcPr>
          <w:p w14:paraId="178038A9" w14:textId="77777777" w:rsidR="00885418" w:rsidRPr="00ED677D" w:rsidRDefault="00885418" w:rsidP="001F574E">
            <w:pPr>
              <w:rPr>
                <w:rFonts w:asciiTheme="minorBidi" w:hAnsiTheme="minorBidi"/>
                <w:sz w:val="20"/>
                <w:szCs w:val="20"/>
              </w:rPr>
            </w:pPr>
            <w:r w:rsidRPr="00ED677D">
              <w:rPr>
                <w:rFonts w:asciiTheme="minorBidi" w:hAnsiTheme="minorBidi"/>
                <w:sz w:val="20"/>
                <w:szCs w:val="20"/>
              </w:rPr>
              <w:t>US$90m</w:t>
            </w:r>
          </w:p>
        </w:tc>
        <w:tc>
          <w:tcPr>
            <w:tcW w:w="4677" w:type="dxa"/>
            <w:vMerge/>
          </w:tcPr>
          <w:p w14:paraId="2D0A7114" w14:textId="77777777" w:rsidR="00885418" w:rsidRPr="00ED677D" w:rsidRDefault="00885418" w:rsidP="001F574E">
            <w:pPr>
              <w:rPr>
                <w:rFonts w:asciiTheme="minorBidi" w:hAnsiTheme="minorBidi"/>
                <w:sz w:val="20"/>
                <w:szCs w:val="20"/>
              </w:rPr>
            </w:pPr>
          </w:p>
        </w:tc>
      </w:tr>
      <w:tr w:rsidR="00885418" w:rsidRPr="00ED677D" w14:paraId="6E9385FC" w14:textId="77777777" w:rsidTr="00956755">
        <w:tc>
          <w:tcPr>
            <w:tcW w:w="1369" w:type="dxa"/>
          </w:tcPr>
          <w:p w14:paraId="18BC6F3B" w14:textId="77777777" w:rsidR="00885418" w:rsidRPr="00ED677D" w:rsidRDefault="00885418" w:rsidP="001F574E">
            <w:pPr>
              <w:rPr>
                <w:rFonts w:asciiTheme="minorBidi" w:hAnsiTheme="minorBidi"/>
                <w:sz w:val="20"/>
                <w:szCs w:val="20"/>
              </w:rPr>
            </w:pPr>
            <w:r w:rsidRPr="00ED677D">
              <w:rPr>
                <w:rFonts w:asciiTheme="minorBidi" w:hAnsiTheme="minorBidi"/>
                <w:sz w:val="20"/>
                <w:szCs w:val="20"/>
              </w:rPr>
              <w:t>Monaco Loan</w:t>
            </w:r>
          </w:p>
        </w:tc>
        <w:tc>
          <w:tcPr>
            <w:tcW w:w="1460" w:type="dxa"/>
          </w:tcPr>
          <w:p w14:paraId="1003EA6D" w14:textId="77777777" w:rsidR="00885418" w:rsidRPr="00ED677D" w:rsidRDefault="00885418" w:rsidP="001F574E">
            <w:pPr>
              <w:rPr>
                <w:rFonts w:asciiTheme="minorBidi" w:hAnsiTheme="minorBidi"/>
                <w:sz w:val="20"/>
                <w:szCs w:val="20"/>
              </w:rPr>
            </w:pPr>
            <w:r w:rsidRPr="00ED677D">
              <w:rPr>
                <w:rFonts w:asciiTheme="minorBidi" w:hAnsiTheme="minorBidi"/>
                <w:sz w:val="20"/>
                <w:szCs w:val="20"/>
              </w:rPr>
              <w:t>Monaco Lender</w:t>
            </w:r>
          </w:p>
        </w:tc>
        <w:tc>
          <w:tcPr>
            <w:tcW w:w="1317" w:type="dxa"/>
          </w:tcPr>
          <w:p w14:paraId="41B2F34D" w14:textId="07E06637" w:rsidR="00885418" w:rsidRPr="00ED677D" w:rsidRDefault="00885418" w:rsidP="00E5793B">
            <w:pPr>
              <w:rPr>
                <w:rFonts w:asciiTheme="minorBidi" w:hAnsiTheme="minorBidi"/>
                <w:sz w:val="20"/>
                <w:szCs w:val="20"/>
              </w:rPr>
            </w:pPr>
            <w:r w:rsidRPr="00ED677D">
              <w:rPr>
                <w:rFonts w:asciiTheme="minorBidi" w:hAnsiTheme="minorBidi"/>
                <w:sz w:val="20"/>
                <w:szCs w:val="20"/>
              </w:rPr>
              <w:t>Efwon Trading</w:t>
            </w:r>
          </w:p>
        </w:tc>
        <w:tc>
          <w:tcPr>
            <w:tcW w:w="244" w:type="dxa"/>
          </w:tcPr>
          <w:p w14:paraId="092CA712" w14:textId="77777777" w:rsidR="00885418" w:rsidRPr="00ED677D" w:rsidRDefault="00885418" w:rsidP="001F574E">
            <w:pPr>
              <w:rPr>
                <w:rFonts w:asciiTheme="minorBidi" w:hAnsiTheme="minorBidi"/>
                <w:sz w:val="20"/>
                <w:szCs w:val="20"/>
              </w:rPr>
            </w:pPr>
            <w:r w:rsidRPr="00ED677D">
              <w:rPr>
                <w:rFonts w:asciiTheme="minorBidi" w:hAnsiTheme="minorBidi"/>
                <w:sz w:val="20"/>
                <w:szCs w:val="20"/>
              </w:rPr>
              <w:t>US$100m</w:t>
            </w:r>
          </w:p>
        </w:tc>
        <w:tc>
          <w:tcPr>
            <w:tcW w:w="4677" w:type="dxa"/>
          </w:tcPr>
          <w:p w14:paraId="29490C91" w14:textId="10E3F497" w:rsidR="00956755" w:rsidRPr="00ED677D" w:rsidRDefault="00956755" w:rsidP="00956755">
            <w:pPr>
              <w:rPr>
                <w:rFonts w:asciiTheme="minorBidi" w:hAnsiTheme="minorBidi"/>
                <w:sz w:val="20"/>
                <w:szCs w:val="20"/>
              </w:rPr>
            </w:pPr>
            <w:r w:rsidRPr="00ED677D">
              <w:rPr>
                <w:rFonts w:asciiTheme="minorBidi" w:hAnsiTheme="minorBidi"/>
                <w:sz w:val="20"/>
                <w:szCs w:val="20"/>
              </w:rPr>
              <w:t>Security:</w:t>
            </w:r>
          </w:p>
          <w:p w14:paraId="111205B4" w14:textId="780637EA" w:rsidR="00885418" w:rsidRPr="00ED677D" w:rsidRDefault="00885418" w:rsidP="00885418">
            <w:pPr>
              <w:pStyle w:val="ListParagraph"/>
              <w:numPr>
                <w:ilvl w:val="0"/>
                <w:numId w:val="29"/>
              </w:numPr>
              <w:rPr>
                <w:rFonts w:asciiTheme="minorBidi" w:hAnsiTheme="minorBidi"/>
                <w:sz w:val="20"/>
                <w:szCs w:val="20"/>
              </w:rPr>
            </w:pPr>
            <w:r w:rsidRPr="00ED677D">
              <w:rPr>
                <w:rFonts w:asciiTheme="minorBidi" w:hAnsiTheme="minorBidi"/>
                <w:sz w:val="20"/>
                <w:szCs w:val="20"/>
              </w:rPr>
              <w:t>Pledge on revenue of Efwon Trading</w:t>
            </w:r>
          </w:p>
          <w:p w14:paraId="7B718BA6" w14:textId="77777777" w:rsidR="00885418" w:rsidRPr="00ED677D" w:rsidRDefault="00885418" w:rsidP="00885418">
            <w:pPr>
              <w:pStyle w:val="ListParagraph"/>
              <w:numPr>
                <w:ilvl w:val="0"/>
                <w:numId w:val="29"/>
              </w:numPr>
              <w:rPr>
                <w:rFonts w:asciiTheme="minorBidi" w:hAnsiTheme="minorBidi"/>
                <w:sz w:val="20"/>
                <w:szCs w:val="20"/>
              </w:rPr>
            </w:pPr>
            <w:r w:rsidRPr="00ED677D">
              <w:rPr>
                <w:rFonts w:asciiTheme="minorBidi" w:hAnsiTheme="minorBidi"/>
                <w:sz w:val="20"/>
                <w:szCs w:val="20"/>
              </w:rPr>
              <w:t xml:space="preserve">Pledge on revenue of Efwon Romania </w:t>
            </w:r>
          </w:p>
          <w:p w14:paraId="6F8B36AF" w14:textId="1C07C516" w:rsidR="00885418" w:rsidRPr="00ED677D" w:rsidRDefault="00885418" w:rsidP="00885418">
            <w:pPr>
              <w:pStyle w:val="ListParagraph"/>
              <w:numPr>
                <w:ilvl w:val="0"/>
                <w:numId w:val="29"/>
              </w:numPr>
              <w:rPr>
                <w:rFonts w:asciiTheme="minorBidi" w:hAnsiTheme="minorBidi"/>
                <w:sz w:val="20"/>
                <w:szCs w:val="20"/>
              </w:rPr>
            </w:pPr>
            <w:r w:rsidRPr="00ED677D">
              <w:rPr>
                <w:rFonts w:asciiTheme="minorBidi" w:hAnsiTheme="minorBidi"/>
                <w:sz w:val="20"/>
                <w:szCs w:val="20"/>
              </w:rPr>
              <w:t xml:space="preserve">Pledge on revenue of </w:t>
            </w:r>
            <w:r w:rsidR="00882D76" w:rsidRPr="00ED677D">
              <w:rPr>
                <w:rFonts w:asciiTheme="minorBidi" w:hAnsiTheme="minorBidi"/>
                <w:sz w:val="20"/>
                <w:szCs w:val="20"/>
              </w:rPr>
              <w:t xml:space="preserve">Efwon </w:t>
            </w:r>
            <w:r w:rsidRPr="00ED677D">
              <w:rPr>
                <w:rFonts w:asciiTheme="minorBidi" w:hAnsiTheme="minorBidi"/>
                <w:sz w:val="20"/>
                <w:szCs w:val="20"/>
              </w:rPr>
              <w:t>Singapore</w:t>
            </w:r>
          </w:p>
          <w:p w14:paraId="27AA35B4" w14:textId="77777777" w:rsidR="00E5793B" w:rsidRPr="00ED677D" w:rsidRDefault="00E5793B" w:rsidP="00E5793B">
            <w:pPr>
              <w:rPr>
                <w:rFonts w:asciiTheme="minorBidi" w:hAnsiTheme="minorBidi"/>
                <w:sz w:val="20"/>
                <w:szCs w:val="20"/>
              </w:rPr>
            </w:pPr>
          </w:p>
          <w:p w14:paraId="47DAF55C" w14:textId="77777777" w:rsidR="00E5793B" w:rsidRPr="00ED677D" w:rsidRDefault="00E5793B" w:rsidP="00E5793B">
            <w:pPr>
              <w:rPr>
                <w:rFonts w:asciiTheme="minorBidi" w:hAnsiTheme="minorBidi"/>
                <w:sz w:val="20"/>
                <w:szCs w:val="20"/>
              </w:rPr>
            </w:pPr>
            <w:r w:rsidRPr="00ED677D">
              <w:rPr>
                <w:rFonts w:asciiTheme="minorBidi" w:hAnsiTheme="minorBidi"/>
                <w:sz w:val="20"/>
                <w:szCs w:val="20"/>
              </w:rPr>
              <w:t>Guarantees from:</w:t>
            </w:r>
          </w:p>
          <w:p w14:paraId="1D727EBF" w14:textId="77777777" w:rsidR="00E5793B" w:rsidRPr="00ED677D" w:rsidRDefault="00E5793B" w:rsidP="00E5793B">
            <w:pPr>
              <w:pStyle w:val="ListParagraph"/>
              <w:numPr>
                <w:ilvl w:val="0"/>
                <w:numId w:val="30"/>
              </w:numPr>
              <w:spacing w:after="160" w:line="259" w:lineRule="auto"/>
              <w:rPr>
                <w:rFonts w:asciiTheme="minorBidi" w:hAnsiTheme="minorBidi"/>
                <w:sz w:val="20"/>
                <w:szCs w:val="20"/>
              </w:rPr>
            </w:pPr>
            <w:r w:rsidRPr="00ED677D">
              <w:rPr>
                <w:rFonts w:asciiTheme="minorBidi" w:hAnsiTheme="minorBidi"/>
                <w:sz w:val="20"/>
                <w:szCs w:val="20"/>
              </w:rPr>
              <w:lastRenderedPageBreak/>
              <w:t>Efwon Romania</w:t>
            </w:r>
          </w:p>
          <w:p w14:paraId="4E076786" w14:textId="21E9B286" w:rsidR="00E5793B" w:rsidRPr="00ED677D" w:rsidRDefault="00E5793B" w:rsidP="00E5793B">
            <w:pPr>
              <w:pStyle w:val="ListParagraph"/>
              <w:numPr>
                <w:ilvl w:val="0"/>
                <w:numId w:val="30"/>
              </w:numPr>
              <w:spacing w:after="160" w:line="259" w:lineRule="auto"/>
              <w:rPr>
                <w:rFonts w:asciiTheme="minorBidi" w:hAnsiTheme="minorBidi"/>
                <w:sz w:val="20"/>
                <w:szCs w:val="20"/>
              </w:rPr>
            </w:pPr>
            <w:r w:rsidRPr="00ED677D">
              <w:rPr>
                <w:rFonts w:asciiTheme="minorBidi" w:hAnsiTheme="minorBidi"/>
                <w:sz w:val="20"/>
                <w:szCs w:val="20"/>
              </w:rPr>
              <w:t>Efwon Singapore</w:t>
            </w:r>
          </w:p>
        </w:tc>
      </w:tr>
      <w:tr w:rsidR="00885418" w:rsidRPr="00ED677D" w14:paraId="4C876C57" w14:textId="77777777" w:rsidTr="00956755">
        <w:tc>
          <w:tcPr>
            <w:tcW w:w="1369" w:type="dxa"/>
          </w:tcPr>
          <w:p w14:paraId="2C88029E" w14:textId="77777777" w:rsidR="00885418" w:rsidRPr="00ED677D" w:rsidRDefault="00885418" w:rsidP="001F574E">
            <w:pPr>
              <w:rPr>
                <w:rFonts w:asciiTheme="minorBidi" w:hAnsiTheme="minorBidi"/>
                <w:sz w:val="20"/>
                <w:szCs w:val="20"/>
              </w:rPr>
            </w:pPr>
            <w:r w:rsidRPr="00ED677D">
              <w:rPr>
                <w:rFonts w:asciiTheme="minorBidi" w:hAnsiTheme="minorBidi"/>
                <w:sz w:val="20"/>
                <w:szCs w:val="20"/>
              </w:rPr>
              <w:lastRenderedPageBreak/>
              <w:t>Driver Claim</w:t>
            </w:r>
          </w:p>
        </w:tc>
        <w:tc>
          <w:tcPr>
            <w:tcW w:w="1460" w:type="dxa"/>
          </w:tcPr>
          <w:p w14:paraId="78D93ACA" w14:textId="77777777" w:rsidR="00885418" w:rsidRPr="00ED677D" w:rsidRDefault="00885418" w:rsidP="001F574E">
            <w:pPr>
              <w:rPr>
                <w:rFonts w:asciiTheme="minorBidi" w:hAnsiTheme="minorBidi"/>
                <w:sz w:val="20"/>
                <w:szCs w:val="20"/>
              </w:rPr>
            </w:pPr>
            <w:r w:rsidRPr="00ED677D">
              <w:rPr>
                <w:rFonts w:asciiTheme="minorBidi" w:hAnsiTheme="minorBidi"/>
                <w:sz w:val="20"/>
                <w:szCs w:val="20"/>
              </w:rPr>
              <w:t>Romanian drivers</w:t>
            </w:r>
          </w:p>
        </w:tc>
        <w:tc>
          <w:tcPr>
            <w:tcW w:w="1317" w:type="dxa"/>
          </w:tcPr>
          <w:p w14:paraId="40B15DF4" w14:textId="77777777" w:rsidR="00885418" w:rsidRPr="00ED677D" w:rsidRDefault="00885418" w:rsidP="001F574E">
            <w:pPr>
              <w:rPr>
                <w:rFonts w:asciiTheme="minorBidi" w:hAnsiTheme="minorBidi"/>
                <w:sz w:val="20"/>
                <w:szCs w:val="20"/>
              </w:rPr>
            </w:pPr>
            <w:r w:rsidRPr="00ED677D">
              <w:rPr>
                <w:rFonts w:asciiTheme="minorBidi" w:hAnsiTheme="minorBidi"/>
                <w:sz w:val="20"/>
                <w:szCs w:val="20"/>
              </w:rPr>
              <w:t>Efwon Romania</w:t>
            </w:r>
          </w:p>
        </w:tc>
        <w:tc>
          <w:tcPr>
            <w:tcW w:w="244" w:type="dxa"/>
          </w:tcPr>
          <w:p w14:paraId="6F6E3C2B" w14:textId="77777777" w:rsidR="00885418" w:rsidRPr="00ED677D" w:rsidRDefault="00885418" w:rsidP="001F574E">
            <w:pPr>
              <w:rPr>
                <w:rFonts w:asciiTheme="minorBidi" w:hAnsiTheme="minorBidi"/>
                <w:sz w:val="20"/>
                <w:szCs w:val="20"/>
              </w:rPr>
            </w:pPr>
            <w:r w:rsidRPr="00ED677D">
              <w:rPr>
                <w:rFonts w:asciiTheme="minorBidi" w:hAnsiTheme="minorBidi"/>
                <w:sz w:val="20"/>
                <w:szCs w:val="20"/>
              </w:rPr>
              <w:t>Unknown</w:t>
            </w:r>
          </w:p>
        </w:tc>
        <w:tc>
          <w:tcPr>
            <w:tcW w:w="4677" w:type="dxa"/>
          </w:tcPr>
          <w:p w14:paraId="7307385A" w14:textId="77777777" w:rsidR="00885418" w:rsidRPr="00ED677D" w:rsidRDefault="00885418" w:rsidP="001F574E">
            <w:pPr>
              <w:rPr>
                <w:rFonts w:asciiTheme="minorBidi" w:hAnsiTheme="minorBidi"/>
                <w:sz w:val="20"/>
                <w:szCs w:val="20"/>
              </w:rPr>
            </w:pPr>
            <w:r w:rsidRPr="00ED677D">
              <w:rPr>
                <w:rFonts w:asciiTheme="minorBidi" w:hAnsiTheme="minorBidi"/>
                <w:sz w:val="20"/>
                <w:szCs w:val="20"/>
              </w:rPr>
              <w:t>None</w:t>
            </w:r>
          </w:p>
        </w:tc>
      </w:tr>
      <w:tr w:rsidR="00885418" w:rsidRPr="00ED677D" w14:paraId="5862E4EB" w14:textId="77777777" w:rsidTr="00956755">
        <w:tc>
          <w:tcPr>
            <w:tcW w:w="1369" w:type="dxa"/>
          </w:tcPr>
          <w:p w14:paraId="02541DA6" w14:textId="235732A1" w:rsidR="00885418" w:rsidRPr="00ED677D" w:rsidRDefault="00885418" w:rsidP="001F574E">
            <w:pPr>
              <w:rPr>
                <w:rFonts w:asciiTheme="minorBidi" w:hAnsiTheme="minorBidi"/>
                <w:sz w:val="20"/>
                <w:szCs w:val="20"/>
              </w:rPr>
            </w:pPr>
            <w:r w:rsidRPr="00ED677D">
              <w:rPr>
                <w:rFonts w:asciiTheme="minorBidi" w:hAnsiTheme="minorBidi"/>
                <w:sz w:val="20"/>
                <w:szCs w:val="20"/>
              </w:rPr>
              <w:t>Intragroup 1</w:t>
            </w:r>
            <w:r w:rsidR="00C6276F">
              <w:rPr>
                <w:rFonts w:asciiTheme="minorBidi" w:hAnsiTheme="minorBidi"/>
                <w:sz w:val="20"/>
                <w:szCs w:val="20"/>
              </w:rPr>
              <w:t xml:space="preserve"> Loan</w:t>
            </w:r>
          </w:p>
        </w:tc>
        <w:tc>
          <w:tcPr>
            <w:tcW w:w="1460" w:type="dxa"/>
          </w:tcPr>
          <w:p w14:paraId="70022D30" w14:textId="25FE7A5A" w:rsidR="00885418" w:rsidRPr="00ED677D" w:rsidRDefault="00885418" w:rsidP="001F574E">
            <w:pPr>
              <w:rPr>
                <w:rFonts w:asciiTheme="minorBidi" w:hAnsiTheme="minorBidi"/>
                <w:sz w:val="20"/>
                <w:szCs w:val="20"/>
              </w:rPr>
            </w:pPr>
            <w:r w:rsidRPr="00ED677D">
              <w:rPr>
                <w:rFonts w:asciiTheme="minorBidi" w:hAnsiTheme="minorBidi"/>
                <w:sz w:val="20"/>
                <w:szCs w:val="20"/>
              </w:rPr>
              <w:t>Efwon Investments</w:t>
            </w:r>
          </w:p>
        </w:tc>
        <w:tc>
          <w:tcPr>
            <w:tcW w:w="1317" w:type="dxa"/>
          </w:tcPr>
          <w:p w14:paraId="1E8C7A03" w14:textId="33C71C0C" w:rsidR="00885418" w:rsidRPr="00ED677D" w:rsidRDefault="00885418" w:rsidP="001F574E">
            <w:pPr>
              <w:rPr>
                <w:rFonts w:asciiTheme="minorBidi" w:hAnsiTheme="minorBidi"/>
                <w:sz w:val="20"/>
                <w:szCs w:val="20"/>
              </w:rPr>
            </w:pPr>
            <w:r w:rsidRPr="00ED677D">
              <w:rPr>
                <w:rFonts w:asciiTheme="minorBidi" w:hAnsiTheme="minorBidi"/>
                <w:sz w:val="20"/>
                <w:szCs w:val="20"/>
              </w:rPr>
              <w:t xml:space="preserve">Efwon Trading </w:t>
            </w:r>
          </w:p>
        </w:tc>
        <w:tc>
          <w:tcPr>
            <w:tcW w:w="244" w:type="dxa"/>
          </w:tcPr>
          <w:p w14:paraId="0E317AF7" w14:textId="77777777" w:rsidR="00885418" w:rsidRPr="00ED677D" w:rsidRDefault="00885418" w:rsidP="001F574E">
            <w:pPr>
              <w:rPr>
                <w:rFonts w:asciiTheme="minorBidi" w:hAnsiTheme="minorBidi"/>
                <w:sz w:val="20"/>
                <w:szCs w:val="20"/>
              </w:rPr>
            </w:pPr>
            <w:r w:rsidRPr="00ED677D">
              <w:rPr>
                <w:rFonts w:asciiTheme="minorBidi" w:hAnsiTheme="minorBidi"/>
                <w:sz w:val="20"/>
                <w:szCs w:val="20"/>
              </w:rPr>
              <w:t>US$350m</w:t>
            </w:r>
          </w:p>
        </w:tc>
        <w:tc>
          <w:tcPr>
            <w:tcW w:w="4677" w:type="dxa"/>
          </w:tcPr>
          <w:p w14:paraId="5342DB7C" w14:textId="2EFCB6C6" w:rsidR="00956755" w:rsidRPr="00ED677D" w:rsidRDefault="00956755" w:rsidP="00956755">
            <w:pPr>
              <w:rPr>
                <w:rFonts w:asciiTheme="minorBidi" w:hAnsiTheme="minorBidi"/>
                <w:sz w:val="20"/>
                <w:szCs w:val="20"/>
              </w:rPr>
            </w:pPr>
            <w:r w:rsidRPr="00ED677D">
              <w:rPr>
                <w:rFonts w:asciiTheme="minorBidi" w:hAnsiTheme="minorBidi"/>
                <w:sz w:val="20"/>
                <w:szCs w:val="20"/>
              </w:rPr>
              <w:t>Security:</w:t>
            </w:r>
          </w:p>
          <w:p w14:paraId="1B472036" w14:textId="2342D9EE" w:rsidR="00885418" w:rsidRPr="00ED677D" w:rsidRDefault="00885418" w:rsidP="00885418">
            <w:pPr>
              <w:pStyle w:val="ListParagraph"/>
              <w:numPr>
                <w:ilvl w:val="0"/>
                <w:numId w:val="28"/>
              </w:numPr>
              <w:rPr>
                <w:rFonts w:asciiTheme="minorBidi" w:hAnsiTheme="minorBidi"/>
                <w:sz w:val="20"/>
                <w:szCs w:val="20"/>
              </w:rPr>
            </w:pPr>
            <w:r w:rsidRPr="00ED677D">
              <w:rPr>
                <w:rFonts w:asciiTheme="minorBidi" w:hAnsiTheme="minorBidi"/>
                <w:sz w:val="20"/>
                <w:szCs w:val="20"/>
              </w:rPr>
              <w:t>Pledge on future revenue from trading activities of Efwon Trading</w:t>
            </w:r>
          </w:p>
        </w:tc>
      </w:tr>
      <w:tr w:rsidR="00885418" w:rsidRPr="00ED677D" w14:paraId="47E28181" w14:textId="77777777" w:rsidTr="00956755">
        <w:tc>
          <w:tcPr>
            <w:tcW w:w="1369" w:type="dxa"/>
          </w:tcPr>
          <w:p w14:paraId="64F4FFE2" w14:textId="3004D980" w:rsidR="00885418" w:rsidRPr="00ED677D" w:rsidRDefault="00885418" w:rsidP="001F574E">
            <w:pPr>
              <w:rPr>
                <w:rFonts w:asciiTheme="minorBidi" w:hAnsiTheme="minorBidi"/>
                <w:sz w:val="20"/>
                <w:szCs w:val="20"/>
              </w:rPr>
            </w:pPr>
            <w:r w:rsidRPr="00ED677D">
              <w:rPr>
                <w:rFonts w:asciiTheme="minorBidi" w:hAnsiTheme="minorBidi"/>
                <w:sz w:val="20"/>
                <w:szCs w:val="20"/>
              </w:rPr>
              <w:t>Intragroup 2</w:t>
            </w:r>
            <w:r w:rsidR="00C6276F">
              <w:rPr>
                <w:rFonts w:asciiTheme="minorBidi" w:hAnsiTheme="minorBidi"/>
                <w:sz w:val="20"/>
                <w:szCs w:val="20"/>
              </w:rPr>
              <w:t xml:space="preserve"> Loan</w:t>
            </w:r>
          </w:p>
        </w:tc>
        <w:tc>
          <w:tcPr>
            <w:tcW w:w="1460" w:type="dxa"/>
          </w:tcPr>
          <w:p w14:paraId="26096C40" w14:textId="2539E4B3" w:rsidR="00885418" w:rsidRPr="00ED677D" w:rsidRDefault="00885418" w:rsidP="001F574E">
            <w:pPr>
              <w:rPr>
                <w:rFonts w:asciiTheme="minorBidi" w:hAnsiTheme="minorBidi"/>
                <w:sz w:val="20"/>
                <w:szCs w:val="20"/>
              </w:rPr>
            </w:pPr>
            <w:r w:rsidRPr="00ED677D">
              <w:rPr>
                <w:rFonts w:asciiTheme="minorBidi" w:hAnsiTheme="minorBidi"/>
                <w:sz w:val="20"/>
                <w:szCs w:val="20"/>
              </w:rPr>
              <w:t>Efwon Trading</w:t>
            </w:r>
          </w:p>
        </w:tc>
        <w:tc>
          <w:tcPr>
            <w:tcW w:w="1317" w:type="dxa"/>
          </w:tcPr>
          <w:p w14:paraId="528AA359" w14:textId="77777777" w:rsidR="00885418" w:rsidRPr="00ED677D" w:rsidRDefault="00885418" w:rsidP="001F574E">
            <w:pPr>
              <w:rPr>
                <w:rFonts w:asciiTheme="minorBidi" w:hAnsiTheme="minorBidi"/>
                <w:sz w:val="20"/>
                <w:szCs w:val="20"/>
              </w:rPr>
            </w:pPr>
            <w:r w:rsidRPr="00ED677D">
              <w:rPr>
                <w:rFonts w:asciiTheme="minorBidi" w:hAnsiTheme="minorBidi"/>
                <w:sz w:val="20"/>
                <w:szCs w:val="20"/>
              </w:rPr>
              <w:t>Efwon Romania</w:t>
            </w:r>
          </w:p>
        </w:tc>
        <w:tc>
          <w:tcPr>
            <w:tcW w:w="244" w:type="dxa"/>
          </w:tcPr>
          <w:p w14:paraId="2BA96DD7" w14:textId="77777777" w:rsidR="00885418" w:rsidRPr="00ED677D" w:rsidRDefault="00885418" w:rsidP="001F574E">
            <w:pPr>
              <w:rPr>
                <w:rFonts w:asciiTheme="minorBidi" w:hAnsiTheme="minorBidi"/>
                <w:sz w:val="20"/>
                <w:szCs w:val="20"/>
              </w:rPr>
            </w:pPr>
            <w:r w:rsidRPr="00ED677D">
              <w:rPr>
                <w:rFonts w:asciiTheme="minorBidi" w:hAnsiTheme="minorBidi"/>
                <w:sz w:val="20"/>
                <w:szCs w:val="20"/>
              </w:rPr>
              <w:t>US$350m</w:t>
            </w:r>
          </w:p>
        </w:tc>
        <w:tc>
          <w:tcPr>
            <w:tcW w:w="4677" w:type="dxa"/>
          </w:tcPr>
          <w:p w14:paraId="07DC087F" w14:textId="2A45482D" w:rsidR="00956755" w:rsidRPr="00ED677D" w:rsidRDefault="00956755" w:rsidP="00956755">
            <w:pPr>
              <w:rPr>
                <w:rFonts w:asciiTheme="minorBidi" w:hAnsiTheme="minorBidi"/>
                <w:sz w:val="20"/>
                <w:szCs w:val="20"/>
              </w:rPr>
            </w:pPr>
            <w:r w:rsidRPr="00ED677D">
              <w:rPr>
                <w:rFonts w:asciiTheme="minorBidi" w:hAnsiTheme="minorBidi"/>
                <w:sz w:val="20"/>
                <w:szCs w:val="20"/>
              </w:rPr>
              <w:t>Security:</w:t>
            </w:r>
          </w:p>
          <w:p w14:paraId="1DE7A926" w14:textId="2FFC948F" w:rsidR="00885418" w:rsidRPr="00ED677D" w:rsidRDefault="00885418" w:rsidP="00885418">
            <w:pPr>
              <w:pStyle w:val="ListParagraph"/>
              <w:numPr>
                <w:ilvl w:val="0"/>
                <w:numId w:val="28"/>
              </w:numPr>
              <w:rPr>
                <w:rFonts w:asciiTheme="minorBidi" w:hAnsiTheme="minorBidi"/>
                <w:sz w:val="20"/>
                <w:szCs w:val="20"/>
              </w:rPr>
            </w:pPr>
            <w:r w:rsidRPr="00ED677D">
              <w:rPr>
                <w:rFonts w:asciiTheme="minorBidi" w:hAnsiTheme="minorBidi"/>
                <w:sz w:val="20"/>
                <w:szCs w:val="20"/>
              </w:rPr>
              <w:t>Pledge on the team’s share of the broadcasting revenue from participation</w:t>
            </w:r>
          </w:p>
        </w:tc>
      </w:tr>
    </w:tbl>
    <w:p w14:paraId="3B99245E" w14:textId="74C79A2E" w:rsidR="00885418" w:rsidRDefault="00885418" w:rsidP="00885418">
      <w:pPr>
        <w:pStyle w:val="UKCorp1L2"/>
        <w:numPr>
          <w:ilvl w:val="0"/>
          <w:numId w:val="0"/>
        </w:numPr>
        <w:spacing w:line="360" w:lineRule="auto"/>
        <w:ind w:left="720"/>
        <w:rPr>
          <w:rFonts w:asciiTheme="minorBidi" w:hAnsiTheme="minorBidi" w:cstheme="minorBidi"/>
          <w:szCs w:val="22"/>
        </w:rPr>
      </w:pPr>
    </w:p>
    <w:p w14:paraId="0A6E52A0" w14:textId="6D4E1DEF" w:rsidR="00B26CF2" w:rsidRDefault="003D1BE3" w:rsidP="005241E1">
      <w:pPr>
        <w:pStyle w:val="UKCorp1L2"/>
        <w:spacing w:line="360" w:lineRule="auto"/>
        <w:rPr>
          <w:rFonts w:asciiTheme="minorBidi" w:hAnsiTheme="minorBidi" w:cstheme="minorBidi"/>
          <w:szCs w:val="22"/>
        </w:rPr>
      </w:pPr>
      <w:bookmarkStart w:id="4" w:name="_Ref163906454"/>
      <w:r>
        <w:rPr>
          <w:noProof/>
        </w:rPr>
        <w:drawing>
          <wp:anchor distT="0" distB="0" distL="114300" distR="114300" simplePos="0" relativeHeight="251658240" behindDoc="1" locked="0" layoutInCell="1" allowOverlap="1" wp14:anchorId="752F9C55" wp14:editId="1A4536E1">
            <wp:simplePos x="0" y="0"/>
            <wp:positionH relativeFrom="column">
              <wp:posOffset>-86265</wp:posOffset>
            </wp:positionH>
            <wp:positionV relativeFrom="paragraph">
              <wp:posOffset>329361</wp:posOffset>
            </wp:positionV>
            <wp:extent cx="5913085" cy="4106174"/>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3217" cy="4113210"/>
                    </a:xfrm>
                    <a:prstGeom prst="rect">
                      <a:avLst/>
                    </a:prstGeom>
                    <a:noFill/>
                  </pic:spPr>
                </pic:pic>
              </a:graphicData>
            </a:graphic>
            <wp14:sizeRelH relativeFrom="margin">
              <wp14:pctWidth>0</wp14:pctWidth>
            </wp14:sizeRelH>
            <wp14:sizeRelV relativeFrom="margin">
              <wp14:pctHeight>0</wp14:pctHeight>
            </wp14:sizeRelV>
          </wp:anchor>
        </w:drawing>
      </w:r>
      <w:r w:rsidR="00B26CF2">
        <w:rPr>
          <w:rFonts w:asciiTheme="minorBidi" w:hAnsiTheme="minorBidi" w:cstheme="minorBidi"/>
          <w:szCs w:val="22"/>
        </w:rPr>
        <w:t>Corporate</w:t>
      </w:r>
      <w:r w:rsidR="00FC076D">
        <w:rPr>
          <w:rFonts w:asciiTheme="minorBidi" w:hAnsiTheme="minorBidi" w:cstheme="minorBidi"/>
          <w:szCs w:val="22"/>
        </w:rPr>
        <w:t xml:space="preserve"> and capital</w:t>
      </w:r>
      <w:r w:rsidR="00B26CF2">
        <w:rPr>
          <w:rFonts w:asciiTheme="minorBidi" w:hAnsiTheme="minorBidi" w:cstheme="minorBidi"/>
          <w:szCs w:val="22"/>
        </w:rPr>
        <w:t xml:space="preserve"> structure of </w:t>
      </w:r>
      <w:r w:rsidR="00E105BF">
        <w:rPr>
          <w:rFonts w:asciiTheme="minorBidi" w:hAnsiTheme="minorBidi" w:cstheme="minorBidi"/>
        </w:rPr>
        <w:t xml:space="preserve">the </w:t>
      </w:r>
      <w:r w:rsidR="00E105BF" w:rsidRPr="003A14DB">
        <w:rPr>
          <w:rFonts w:asciiTheme="minorBidi" w:hAnsiTheme="minorBidi" w:cstheme="minorBidi"/>
        </w:rPr>
        <w:t xml:space="preserve">NewCo </w:t>
      </w:r>
      <w:r w:rsidR="00E105BF">
        <w:rPr>
          <w:rFonts w:asciiTheme="minorBidi" w:hAnsiTheme="minorBidi" w:cstheme="minorBidi"/>
        </w:rPr>
        <w:t xml:space="preserve">Group </w:t>
      </w:r>
      <w:r w:rsidR="00B26CF2">
        <w:rPr>
          <w:rFonts w:asciiTheme="minorBidi" w:hAnsiTheme="minorBidi" w:cstheme="minorBidi"/>
          <w:szCs w:val="22"/>
        </w:rPr>
        <w:t>following the restructuring:</w:t>
      </w:r>
    </w:p>
    <w:p w14:paraId="557352F3" w14:textId="05629AB3" w:rsidR="00B26CF2" w:rsidRDefault="00B26CF2" w:rsidP="00B26CF2">
      <w:pPr>
        <w:pStyle w:val="UKCorp1L1"/>
        <w:numPr>
          <w:ilvl w:val="0"/>
          <w:numId w:val="0"/>
        </w:numPr>
        <w:ind w:left="720" w:hanging="720"/>
      </w:pPr>
    </w:p>
    <w:p w14:paraId="53DB5568" w14:textId="5851C8E4" w:rsidR="00B26CF2" w:rsidRDefault="00B26CF2" w:rsidP="00B26CF2">
      <w:pPr>
        <w:pStyle w:val="UKCorp1L1"/>
        <w:numPr>
          <w:ilvl w:val="0"/>
          <w:numId w:val="0"/>
        </w:numPr>
        <w:ind w:left="720" w:hanging="720"/>
      </w:pPr>
    </w:p>
    <w:p w14:paraId="5EAA2142" w14:textId="3FCAC3A8" w:rsidR="00B26CF2" w:rsidRDefault="00B26CF2" w:rsidP="00B26CF2">
      <w:pPr>
        <w:pStyle w:val="UKCorp1L1"/>
        <w:numPr>
          <w:ilvl w:val="0"/>
          <w:numId w:val="0"/>
        </w:numPr>
        <w:ind w:left="720" w:hanging="720"/>
      </w:pPr>
    </w:p>
    <w:p w14:paraId="60C0E656" w14:textId="22AFBA18" w:rsidR="00B26CF2" w:rsidRDefault="00B26CF2" w:rsidP="00B26CF2">
      <w:pPr>
        <w:pStyle w:val="UKCorp1L1"/>
        <w:numPr>
          <w:ilvl w:val="0"/>
          <w:numId w:val="0"/>
        </w:numPr>
        <w:ind w:left="720" w:hanging="720"/>
      </w:pPr>
    </w:p>
    <w:p w14:paraId="4286219C" w14:textId="3A81FE2E" w:rsidR="00B26CF2" w:rsidRDefault="00B26CF2" w:rsidP="00B26CF2">
      <w:pPr>
        <w:pStyle w:val="UKCorp1L1"/>
        <w:numPr>
          <w:ilvl w:val="0"/>
          <w:numId w:val="0"/>
        </w:numPr>
        <w:ind w:left="720" w:hanging="720"/>
      </w:pPr>
    </w:p>
    <w:p w14:paraId="376D3B74" w14:textId="5F22AB9B" w:rsidR="00B26CF2" w:rsidRDefault="00B26CF2" w:rsidP="00B26CF2">
      <w:pPr>
        <w:pStyle w:val="UKCorp1L1"/>
        <w:numPr>
          <w:ilvl w:val="0"/>
          <w:numId w:val="0"/>
        </w:numPr>
        <w:ind w:left="720" w:hanging="720"/>
      </w:pPr>
    </w:p>
    <w:p w14:paraId="633B0627" w14:textId="74A5A4A2" w:rsidR="00B26CF2" w:rsidRDefault="00B26CF2" w:rsidP="00B26CF2">
      <w:pPr>
        <w:pStyle w:val="UKCorp1L1"/>
        <w:numPr>
          <w:ilvl w:val="0"/>
          <w:numId w:val="0"/>
        </w:numPr>
        <w:ind w:left="720" w:hanging="720"/>
        <w:rPr>
          <w:rFonts w:asciiTheme="minorBidi" w:hAnsiTheme="minorBidi" w:cstheme="minorBidi"/>
          <w:szCs w:val="22"/>
        </w:rPr>
      </w:pPr>
    </w:p>
    <w:p w14:paraId="3025E616" w14:textId="04C66A9D" w:rsidR="00B26CF2" w:rsidRDefault="00B26CF2" w:rsidP="00B26CF2">
      <w:pPr>
        <w:pStyle w:val="UKCorp1L1"/>
        <w:numPr>
          <w:ilvl w:val="0"/>
          <w:numId w:val="0"/>
        </w:numPr>
        <w:ind w:left="720" w:hanging="720"/>
        <w:rPr>
          <w:rFonts w:asciiTheme="minorBidi" w:hAnsiTheme="minorBidi" w:cstheme="minorBidi"/>
          <w:szCs w:val="22"/>
        </w:rPr>
      </w:pPr>
    </w:p>
    <w:p w14:paraId="36E711C3" w14:textId="61ADC886" w:rsidR="00B26CF2" w:rsidRDefault="00B26CF2" w:rsidP="00B26CF2">
      <w:pPr>
        <w:pStyle w:val="UKCorp1L1"/>
        <w:numPr>
          <w:ilvl w:val="0"/>
          <w:numId w:val="0"/>
        </w:numPr>
        <w:ind w:left="720" w:hanging="720"/>
        <w:rPr>
          <w:rFonts w:asciiTheme="minorBidi" w:hAnsiTheme="minorBidi" w:cstheme="minorBidi"/>
          <w:szCs w:val="22"/>
        </w:rPr>
      </w:pPr>
    </w:p>
    <w:p w14:paraId="167CF145" w14:textId="77777777" w:rsidR="00B26CF2" w:rsidRDefault="00B26CF2" w:rsidP="00B26CF2">
      <w:pPr>
        <w:pStyle w:val="UKCorp1L1"/>
        <w:numPr>
          <w:ilvl w:val="0"/>
          <w:numId w:val="0"/>
        </w:numPr>
        <w:ind w:left="720" w:hanging="720"/>
        <w:rPr>
          <w:rFonts w:asciiTheme="minorBidi" w:hAnsiTheme="minorBidi" w:cstheme="minorBidi"/>
          <w:szCs w:val="22"/>
        </w:rPr>
      </w:pPr>
    </w:p>
    <w:p w14:paraId="1519291E" w14:textId="77777777" w:rsidR="00B26CF2" w:rsidRDefault="00B26CF2" w:rsidP="00B26CF2">
      <w:pPr>
        <w:pStyle w:val="UKCorp1L1"/>
        <w:numPr>
          <w:ilvl w:val="0"/>
          <w:numId w:val="0"/>
        </w:numPr>
        <w:ind w:left="720" w:hanging="720"/>
        <w:rPr>
          <w:rFonts w:asciiTheme="minorBidi" w:hAnsiTheme="minorBidi" w:cstheme="minorBidi"/>
          <w:szCs w:val="22"/>
        </w:rPr>
      </w:pPr>
    </w:p>
    <w:p w14:paraId="38D80F08" w14:textId="77777777" w:rsidR="00B26CF2" w:rsidRDefault="00B26CF2" w:rsidP="00B26CF2">
      <w:pPr>
        <w:pStyle w:val="UKCorp1L1"/>
        <w:numPr>
          <w:ilvl w:val="0"/>
          <w:numId w:val="0"/>
        </w:numPr>
        <w:ind w:left="720" w:hanging="720"/>
        <w:rPr>
          <w:rFonts w:asciiTheme="minorBidi" w:hAnsiTheme="minorBidi" w:cstheme="minorBidi"/>
          <w:szCs w:val="22"/>
        </w:rPr>
      </w:pPr>
    </w:p>
    <w:p w14:paraId="1ABBCBEF" w14:textId="4B104E68" w:rsidR="00885418" w:rsidRDefault="00885418" w:rsidP="00B26CF2">
      <w:pPr>
        <w:pStyle w:val="UKCorp1L1"/>
        <w:numPr>
          <w:ilvl w:val="0"/>
          <w:numId w:val="0"/>
        </w:numPr>
        <w:ind w:left="720" w:hanging="720"/>
        <w:rPr>
          <w:rFonts w:asciiTheme="minorBidi" w:hAnsiTheme="minorBidi" w:cstheme="minorBidi"/>
          <w:szCs w:val="22"/>
        </w:rPr>
      </w:pPr>
    </w:p>
    <w:bookmarkEnd w:id="4"/>
    <w:p w14:paraId="0E2C0253" w14:textId="0EBD6897" w:rsidR="00720F2C" w:rsidRDefault="00720F2C" w:rsidP="005241E1">
      <w:pPr>
        <w:pStyle w:val="UKCorp1L1"/>
        <w:rPr>
          <w:rFonts w:asciiTheme="minorBidi" w:hAnsiTheme="minorBidi" w:cstheme="minorBidi"/>
        </w:rPr>
      </w:pPr>
      <w:r>
        <w:rPr>
          <w:rFonts w:asciiTheme="minorBidi" w:hAnsiTheme="minorBidi" w:cstheme="minorBidi"/>
        </w:rPr>
        <w:t xml:space="preserve">Liquidation analysis </w:t>
      </w:r>
    </w:p>
    <w:p w14:paraId="38AE9A7B" w14:textId="71A0C110" w:rsidR="00720F2C" w:rsidRDefault="009F5CB1" w:rsidP="00720F2C">
      <w:pPr>
        <w:pStyle w:val="UKCorp1L2"/>
        <w:rPr>
          <w:rFonts w:asciiTheme="minorBidi" w:hAnsiTheme="minorBidi" w:cstheme="minorBidi"/>
        </w:rPr>
      </w:pPr>
      <w:r>
        <w:rPr>
          <w:rFonts w:asciiTheme="minorBidi" w:hAnsiTheme="minorBidi" w:cstheme="minorBidi"/>
        </w:rPr>
        <w:t xml:space="preserve">For the purposes of this </w:t>
      </w:r>
      <w:r w:rsidR="008F2C4B">
        <w:rPr>
          <w:rFonts w:asciiTheme="minorBidi" w:hAnsiTheme="minorBidi" w:cstheme="minorBidi"/>
          <w:szCs w:val="22"/>
        </w:rPr>
        <w:t>memorandum</w:t>
      </w:r>
      <w:r>
        <w:rPr>
          <w:rFonts w:asciiTheme="minorBidi" w:hAnsiTheme="minorBidi" w:cstheme="minorBidi"/>
        </w:rPr>
        <w:t xml:space="preserve">, we have conducted a preliminary assessment of the estimated recoveries for creditors in the event that the Efwon Group falls into immediate liquidation. </w:t>
      </w:r>
    </w:p>
    <w:p w14:paraId="668380CC" w14:textId="345A297A" w:rsidR="009F5CB1" w:rsidRDefault="009F5CB1" w:rsidP="00720F2C">
      <w:pPr>
        <w:pStyle w:val="UKCorp1L2"/>
        <w:rPr>
          <w:rFonts w:asciiTheme="minorBidi" w:hAnsiTheme="minorBidi" w:cstheme="minorBidi"/>
        </w:rPr>
      </w:pPr>
      <w:r>
        <w:rPr>
          <w:rFonts w:asciiTheme="minorBidi" w:hAnsiTheme="minorBidi" w:cstheme="minorBidi"/>
        </w:rPr>
        <w:t xml:space="preserve">The purpose of assessing the </w:t>
      </w:r>
      <w:r w:rsidR="00AD4053">
        <w:rPr>
          <w:rFonts w:asciiTheme="minorBidi" w:hAnsiTheme="minorBidi" w:cstheme="minorBidi"/>
        </w:rPr>
        <w:t>e</w:t>
      </w:r>
      <w:r>
        <w:rPr>
          <w:rFonts w:asciiTheme="minorBidi" w:hAnsiTheme="minorBidi" w:cstheme="minorBidi"/>
        </w:rPr>
        <w:t xml:space="preserve">stimated </w:t>
      </w:r>
      <w:r w:rsidR="00AD4053">
        <w:rPr>
          <w:rFonts w:asciiTheme="minorBidi" w:hAnsiTheme="minorBidi" w:cstheme="minorBidi"/>
        </w:rPr>
        <w:t>r</w:t>
      </w:r>
      <w:r>
        <w:rPr>
          <w:rFonts w:asciiTheme="minorBidi" w:hAnsiTheme="minorBidi" w:cstheme="minorBidi"/>
        </w:rPr>
        <w:t xml:space="preserve">ecoveries </w:t>
      </w:r>
      <w:r w:rsidR="00D2083D">
        <w:rPr>
          <w:rFonts w:asciiTheme="minorBidi" w:hAnsiTheme="minorBidi" w:cstheme="minorBidi"/>
        </w:rPr>
        <w:t xml:space="preserve">of each creditor is to understand what economic interest each creditor has in the assets of the Efwon Group, and, accordingly, how each creditor should be treated in </w:t>
      </w:r>
      <w:r w:rsidR="006969F7">
        <w:rPr>
          <w:rFonts w:asciiTheme="minorBidi" w:hAnsiTheme="minorBidi" w:cstheme="minorBidi"/>
        </w:rPr>
        <w:t xml:space="preserve">a restructuring, including in relation to voting as part of any Chapter 11 or WHOA proceedings. </w:t>
      </w:r>
    </w:p>
    <w:p w14:paraId="11B50371" w14:textId="114C3650" w:rsidR="006969F7" w:rsidRDefault="006969F7" w:rsidP="00720F2C">
      <w:pPr>
        <w:pStyle w:val="UKCorp1L2"/>
        <w:rPr>
          <w:rFonts w:asciiTheme="minorBidi" w:hAnsiTheme="minorBidi" w:cstheme="minorBidi"/>
        </w:rPr>
      </w:pPr>
      <w:r>
        <w:rPr>
          <w:rFonts w:asciiTheme="minorBidi" w:hAnsiTheme="minorBidi" w:cstheme="minorBidi"/>
        </w:rPr>
        <w:lastRenderedPageBreak/>
        <w:t xml:space="preserve">Subject to the </w:t>
      </w:r>
      <w:r w:rsidR="00F93012">
        <w:rPr>
          <w:rFonts w:asciiTheme="minorBidi" w:hAnsiTheme="minorBidi" w:cstheme="minorBidi"/>
        </w:rPr>
        <w:t>further due diligence</w:t>
      </w:r>
      <w:r>
        <w:rPr>
          <w:rFonts w:asciiTheme="minorBidi" w:hAnsiTheme="minorBidi" w:cstheme="minorBidi"/>
        </w:rPr>
        <w:t>, our preliminary view of the liquidation value of each entity in the Efwon Group is as follows:</w:t>
      </w:r>
    </w:p>
    <w:p w14:paraId="54496DAD" w14:textId="364C05E2" w:rsidR="006969F7" w:rsidRPr="006969F7" w:rsidRDefault="006969F7" w:rsidP="006969F7">
      <w:pPr>
        <w:pStyle w:val="UKCorp1L3"/>
        <w:rPr>
          <w:rFonts w:asciiTheme="minorBidi" w:hAnsiTheme="minorBidi" w:cstheme="minorBidi"/>
        </w:rPr>
      </w:pPr>
      <w:bookmarkStart w:id="5" w:name="_Ref163994044"/>
      <w:r w:rsidRPr="006969F7">
        <w:rPr>
          <w:rFonts w:asciiTheme="minorBidi" w:hAnsiTheme="minorBidi" w:cstheme="minorBidi"/>
        </w:rPr>
        <w:t>Efwon Romania:</w:t>
      </w:r>
      <w:bookmarkEnd w:id="5"/>
    </w:p>
    <w:p w14:paraId="1D8A6CD8" w14:textId="08E54820" w:rsidR="006969F7" w:rsidRDefault="006969F7" w:rsidP="006969F7">
      <w:pPr>
        <w:pStyle w:val="UKCorp1L4"/>
        <w:rPr>
          <w:rFonts w:asciiTheme="minorBidi" w:hAnsiTheme="minorBidi" w:cstheme="minorBidi"/>
        </w:rPr>
      </w:pPr>
      <w:r>
        <w:rPr>
          <w:rFonts w:asciiTheme="minorBidi" w:hAnsiTheme="minorBidi" w:cstheme="minorBidi"/>
        </w:rPr>
        <w:t>Our view is that Efwon Romania contains all or substantially all of the valuable assets of the Efwon Group.</w:t>
      </w:r>
    </w:p>
    <w:p w14:paraId="5F0CBBC8" w14:textId="748188EA" w:rsidR="006969F7" w:rsidRDefault="006969F7" w:rsidP="006969F7">
      <w:pPr>
        <w:pStyle w:val="UKCorp1L4"/>
        <w:rPr>
          <w:rFonts w:asciiTheme="minorBidi" w:hAnsiTheme="minorBidi" w:cstheme="minorBidi"/>
        </w:rPr>
      </w:pPr>
      <w:r>
        <w:rPr>
          <w:rFonts w:asciiTheme="minorBidi" w:hAnsiTheme="minorBidi" w:cstheme="minorBidi"/>
        </w:rPr>
        <w:t>In particular, the valuable assets of Efwon Romania which could be sold in a liquidation scenario include:</w:t>
      </w:r>
    </w:p>
    <w:p w14:paraId="286E667B" w14:textId="47320F3E" w:rsidR="006969F7" w:rsidRPr="00236145" w:rsidRDefault="006969F7" w:rsidP="001F574E">
      <w:pPr>
        <w:pStyle w:val="UKCorp1L5"/>
        <w:rPr>
          <w:rFonts w:asciiTheme="minorBidi" w:hAnsiTheme="minorBidi" w:cstheme="minorBidi"/>
        </w:rPr>
      </w:pPr>
      <w:r w:rsidRPr="00236145">
        <w:rPr>
          <w:rFonts w:asciiTheme="minorBidi" w:hAnsiTheme="minorBidi" w:cstheme="minorBidi"/>
        </w:rPr>
        <w:t xml:space="preserve">The </w:t>
      </w:r>
      <w:r w:rsidR="00236145" w:rsidRPr="00236145">
        <w:rPr>
          <w:rFonts w:asciiTheme="minorBidi" w:hAnsiTheme="minorBidi" w:cstheme="minorBidi"/>
        </w:rPr>
        <w:t xml:space="preserve">competition license granted by the </w:t>
      </w:r>
      <w:r w:rsidR="00236145" w:rsidRPr="00236145">
        <w:rPr>
          <w:rFonts w:asciiTheme="minorBidi" w:hAnsiTheme="minorBidi" w:cstheme="minorBidi"/>
          <w:i/>
          <w:iCs/>
        </w:rPr>
        <w:t>Fédération Internationale de l’Automobile</w:t>
      </w:r>
      <w:r w:rsidR="00236145" w:rsidRPr="00236145">
        <w:rPr>
          <w:rFonts w:asciiTheme="minorBidi" w:hAnsiTheme="minorBidi" w:cstheme="minorBidi"/>
        </w:rPr>
        <w:t xml:space="preserve"> to the </w:t>
      </w:r>
      <w:r w:rsidR="00236145" w:rsidRPr="00236145">
        <w:rPr>
          <w:rFonts w:asciiTheme="minorBidi" w:hAnsiTheme="minorBidi" w:cstheme="minorBidi"/>
          <w:bCs/>
          <w:szCs w:val="22"/>
        </w:rPr>
        <w:t>Maximov F1 Team (the “</w:t>
      </w:r>
      <w:r w:rsidR="00236145" w:rsidRPr="00236145">
        <w:rPr>
          <w:rFonts w:asciiTheme="minorBidi" w:hAnsiTheme="minorBidi" w:cstheme="minorBidi"/>
          <w:b/>
          <w:szCs w:val="22"/>
        </w:rPr>
        <w:t>Maximov F1 Team License</w:t>
      </w:r>
      <w:r w:rsidR="00236145" w:rsidRPr="00236145">
        <w:rPr>
          <w:rFonts w:asciiTheme="minorBidi" w:hAnsiTheme="minorBidi" w:cstheme="minorBidi"/>
          <w:bCs/>
          <w:szCs w:val="22"/>
        </w:rPr>
        <w:t>”). In our view, the Maximov F1 Team License is the key and most valuable asset of the Efwon Group</w:t>
      </w:r>
      <w:r w:rsidR="00236145">
        <w:rPr>
          <w:rFonts w:asciiTheme="minorBidi" w:hAnsiTheme="minorBidi" w:cstheme="minorBidi"/>
          <w:bCs/>
          <w:szCs w:val="22"/>
        </w:rPr>
        <w:t>,</w:t>
      </w:r>
      <w:r w:rsidR="00236145" w:rsidRPr="00236145">
        <w:rPr>
          <w:rFonts w:asciiTheme="minorBidi" w:hAnsiTheme="minorBidi" w:cstheme="minorBidi"/>
          <w:bCs/>
          <w:szCs w:val="22"/>
        </w:rPr>
        <w:t xml:space="preserve"> as it permits the Maximov F1 Team to participate in the </w:t>
      </w:r>
      <w:r w:rsidR="00236145">
        <w:rPr>
          <w:rFonts w:asciiTheme="minorBidi" w:hAnsiTheme="minorBidi" w:cstheme="minorBidi"/>
          <w:bCs/>
          <w:szCs w:val="22"/>
        </w:rPr>
        <w:t xml:space="preserve">Formula 1 competition and to generate revenues (including sponsorship and broadcast revenues) associated with participating </w:t>
      </w:r>
      <w:r w:rsidR="00236145" w:rsidRPr="00236145">
        <w:rPr>
          <w:rFonts w:asciiTheme="minorBidi" w:hAnsiTheme="minorBidi" w:cstheme="minorBidi"/>
          <w:bCs/>
          <w:szCs w:val="22"/>
        </w:rPr>
        <w:t xml:space="preserve">in the </w:t>
      </w:r>
      <w:r w:rsidR="00236145">
        <w:rPr>
          <w:rFonts w:asciiTheme="minorBidi" w:hAnsiTheme="minorBidi" w:cstheme="minorBidi"/>
          <w:bCs/>
          <w:szCs w:val="22"/>
        </w:rPr>
        <w:t>Formula 1 competition.</w:t>
      </w:r>
    </w:p>
    <w:p w14:paraId="3AC013EE" w14:textId="3AD57784" w:rsidR="00236145" w:rsidRPr="000009C1" w:rsidRDefault="00236145" w:rsidP="001F574E">
      <w:pPr>
        <w:pStyle w:val="UKCorp1L5"/>
        <w:rPr>
          <w:rFonts w:asciiTheme="minorBidi" w:hAnsiTheme="minorBidi" w:cstheme="minorBidi"/>
        </w:rPr>
      </w:pPr>
      <w:r>
        <w:rPr>
          <w:rFonts w:asciiTheme="minorBidi" w:hAnsiTheme="minorBidi" w:cstheme="minorBidi"/>
        </w:rPr>
        <w:t xml:space="preserve">The </w:t>
      </w:r>
      <w:r w:rsidRPr="00236145">
        <w:rPr>
          <w:rFonts w:asciiTheme="minorBidi" w:hAnsiTheme="minorBidi" w:cstheme="minorBidi"/>
          <w:bCs/>
          <w:szCs w:val="22"/>
        </w:rPr>
        <w:t>Maximov F1 Team</w:t>
      </w:r>
      <w:r>
        <w:rPr>
          <w:rFonts w:asciiTheme="minorBidi" w:hAnsiTheme="minorBidi" w:cstheme="minorBidi"/>
          <w:bCs/>
          <w:szCs w:val="22"/>
        </w:rPr>
        <w:t>’s inventory, including its racing machines (the “</w:t>
      </w:r>
      <w:r w:rsidR="000009C1" w:rsidRPr="000009C1">
        <w:rPr>
          <w:rFonts w:asciiTheme="minorBidi" w:hAnsiTheme="minorBidi" w:cstheme="minorBidi"/>
          <w:b/>
          <w:szCs w:val="22"/>
        </w:rPr>
        <w:t>Maximov F1 Team Inventory</w:t>
      </w:r>
      <w:r w:rsidR="000009C1" w:rsidRPr="00236145">
        <w:rPr>
          <w:rFonts w:asciiTheme="minorBidi" w:hAnsiTheme="minorBidi" w:cstheme="minorBidi"/>
          <w:bCs/>
          <w:szCs w:val="22"/>
        </w:rPr>
        <w:t xml:space="preserve">”). </w:t>
      </w:r>
      <w:r w:rsidR="000009C1">
        <w:rPr>
          <w:rFonts w:asciiTheme="minorBidi" w:hAnsiTheme="minorBidi" w:cstheme="minorBidi"/>
          <w:bCs/>
          <w:szCs w:val="22"/>
        </w:rPr>
        <w:t xml:space="preserve">There may be some value attributable to the </w:t>
      </w:r>
      <w:r w:rsidR="000009C1" w:rsidRPr="000009C1">
        <w:rPr>
          <w:rFonts w:asciiTheme="minorBidi" w:hAnsiTheme="minorBidi" w:cstheme="minorBidi"/>
          <w:bCs/>
          <w:szCs w:val="22"/>
        </w:rPr>
        <w:t>Maximov F1 Team Inventory</w:t>
      </w:r>
      <w:r w:rsidR="000009C1">
        <w:rPr>
          <w:rFonts w:asciiTheme="minorBidi" w:hAnsiTheme="minorBidi" w:cstheme="minorBidi"/>
          <w:bCs/>
          <w:szCs w:val="22"/>
        </w:rPr>
        <w:t xml:space="preserve"> which could be realised in a liquidation sale. However, the value attributable to the </w:t>
      </w:r>
      <w:r w:rsidR="000009C1" w:rsidRPr="000009C1">
        <w:rPr>
          <w:rFonts w:asciiTheme="minorBidi" w:hAnsiTheme="minorBidi" w:cstheme="minorBidi"/>
          <w:bCs/>
          <w:szCs w:val="22"/>
        </w:rPr>
        <w:t>Maximov F1 Team Inventory</w:t>
      </w:r>
      <w:r w:rsidR="000009C1">
        <w:rPr>
          <w:rFonts w:asciiTheme="minorBidi" w:hAnsiTheme="minorBidi" w:cstheme="minorBidi"/>
          <w:bCs/>
          <w:szCs w:val="22"/>
        </w:rPr>
        <w:t xml:space="preserve"> would depend on certain factors including, the state of (dis)repair of the </w:t>
      </w:r>
      <w:r w:rsidR="000009C1" w:rsidRPr="000009C1">
        <w:rPr>
          <w:rFonts w:asciiTheme="minorBidi" w:hAnsiTheme="minorBidi" w:cstheme="minorBidi"/>
          <w:bCs/>
          <w:szCs w:val="22"/>
        </w:rPr>
        <w:t>Maximov F1 Team Inventory</w:t>
      </w:r>
      <w:r w:rsidR="000009C1">
        <w:rPr>
          <w:rFonts w:asciiTheme="minorBidi" w:hAnsiTheme="minorBidi" w:cstheme="minorBidi"/>
          <w:bCs/>
          <w:szCs w:val="22"/>
        </w:rPr>
        <w:t xml:space="preserve">, whether the </w:t>
      </w:r>
      <w:r w:rsidR="000009C1" w:rsidRPr="000009C1">
        <w:rPr>
          <w:rFonts w:asciiTheme="minorBidi" w:hAnsiTheme="minorBidi" w:cstheme="minorBidi"/>
          <w:bCs/>
          <w:szCs w:val="22"/>
        </w:rPr>
        <w:t>Maximov F1 Team Inventory</w:t>
      </w:r>
      <w:r w:rsidR="000009C1">
        <w:rPr>
          <w:rFonts w:asciiTheme="minorBidi" w:hAnsiTheme="minorBidi" w:cstheme="minorBidi"/>
          <w:bCs/>
          <w:szCs w:val="22"/>
        </w:rPr>
        <w:t xml:space="preserve"> requires significant upgrading and the availability of replacement</w:t>
      </w:r>
      <w:r w:rsidR="001969C3">
        <w:rPr>
          <w:rFonts w:asciiTheme="minorBidi" w:hAnsiTheme="minorBidi" w:cstheme="minorBidi"/>
          <w:bCs/>
          <w:szCs w:val="22"/>
        </w:rPr>
        <w:t>s for the</w:t>
      </w:r>
      <w:r w:rsidR="000009C1">
        <w:rPr>
          <w:rFonts w:asciiTheme="minorBidi" w:hAnsiTheme="minorBidi" w:cstheme="minorBidi"/>
          <w:bCs/>
          <w:szCs w:val="22"/>
        </w:rPr>
        <w:t xml:space="preserve"> </w:t>
      </w:r>
      <w:r w:rsidR="000009C1" w:rsidRPr="000009C1">
        <w:rPr>
          <w:rFonts w:asciiTheme="minorBidi" w:hAnsiTheme="minorBidi" w:cstheme="minorBidi"/>
          <w:bCs/>
          <w:szCs w:val="22"/>
        </w:rPr>
        <w:t>Maximov F1 Team Inventory</w:t>
      </w:r>
      <w:r w:rsidR="000009C1">
        <w:rPr>
          <w:rFonts w:asciiTheme="minorBidi" w:hAnsiTheme="minorBidi" w:cstheme="minorBidi"/>
          <w:bCs/>
          <w:szCs w:val="22"/>
        </w:rPr>
        <w:t xml:space="preserve"> already in the market.</w:t>
      </w:r>
    </w:p>
    <w:p w14:paraId="7F03925F" w14:textId="52E3E7ED" w:rsidR="000009C1" w:rsidRPr="00736B34" w:rsidRDefault="000009C1" w:rsidP="001F574E">
      <w:pPr>
        <w:pStyle w:val="UKCorp1L5"/>
        <w:rPr>
          <w:rFonts w:asciiTheme="minorBidi" w:hAnsiTheme="minorBidi" w:cstheme="minorBidi"/>
        </w:rPr>
      </w:pPr>
      <w:r>
        <w:rPr>
          <w:rFonts w:asciiTheme="minorBidi" w:hAnsiTheme="minorBidi" w:cstheme="minorBidi"/>
        </w:rPr>
        <w:t xml:space="preserve">The </w:t>
      </w:r>
      <w:r w:rsidRPr="00236145">
        <w:rPr>
          <w:rFonts w:asciiTheme="minorBidi" w:hAnsiTheme="minorBidi" w:cstheme="minorBidi"/>
          <w:bCs/>
          <w:szCs w:val="22"/>
        </w:rPr>
        <w:t>Maximov F1 Team</w:t>
      </w:r>
      <w:r>
        <w:rPr>
          <w:rFonts w:asciiTheme="minorBidi" w:hAnsiTheme="minorBidi" w:cstheme="minorBidi"/>
          <w:bCs/>
          <w:szCs w:val="22"/>
        </w:rPr>
        <w:t>’s business and goodwill (the “</w:t>
      </w:r>
      <w:r w:rsidRPr="000009C1">
        <w:rPr>
          <w:rFonts w:asciiTheme="minorBidi" w:hAnsiTheme="minorBidi" w:cstheme="minorBidi"/>
          <w:b/>
          <w:szCs w:val="22"/>
        </w:rPr>
        <w:t xml:space="preserve">Maximov F1 Team </w:t>
      </w:r>
      <w:r>
        <w:rPr>
          <w:rFonts w:asciiTheme="minorBidi" w:hAnsiTheme="minorBidi" w:cstheme="minorBidi"/>
          <w:b/>
          <w:szCs w:val="22"/>
        </w:rPr>
        <w:t>Business and Goodwill</w:t>
      </w:r>
      <w:r w:rsidRPr="00236145">
        <w:rPr>
          <w:rFonts w:asciiTheme="minorBidi" w:hAnsiTheme="minorBidi" w:cstheme="minorBidi"/>
          <w:bCs/>
          <w:szCs w:val="22"/>
        </w:rPr>
        <w:t xml:space="preserve">”). </w:t>
      </w:r>
      <w:r>
        <w:rPr>
          <w:rFonts w:asciiTheme="minorBidi" w:hAnsiTheme="minorBidi" w:cstheme="minorBidi"/>
          <w:bCs/>
          <w:szCs w:val="22"/>
        </w:rPr>
        <w:t xml:space="preserve">We attribute little or no value to the </w:t>
      </w:r>
      <w:r w:rsidRPr="000009C1">
        <w:rPr>
          <w:rFonts w:asciiTheme="minorBidi" w:hAnsiTheme="minorBidi" w:cstheme="minorBidi"/>
          <w:bCs/>
          <w:szCs w:val="22"/>
        </w:rPr>
        <w:t>Maximov F1 Team Business and Goodwill</w:t>
      </w:r>
      <w:r>
        <w:rPr>
          <w:rFonts w:asciiTheme="minorBidi" w:hAnsiTheme="minorBidi" w:cstheme="minorBidi"/>
          <w:bCs/>
          <w:szCs w:val="22"/>
        </w:rPr>
        <w:t xml:space="preserve"> on the basis that </w:t>
      </w:r>
      <w:r w:rsidR="00736B34">
        <w:rPr>
          <w:rFonts w:asciiTheme="minorBidi" w:hAnsiTheme="minorBidi" w:cstheme="minorBidi"/>
          <w:bCs/>
          <w:szCs w:val="22"/>
        </w:rPr>
        <w:t xml:space="preserve">it is likely that the </w:t>
      </w:r>
      <w:r w:rsidR="00736B34" w:rsidRPr="00236145">
        <w:rPr>
          <w:rFonts w:asciiTheme="minorBidi" w:hAnsiTheme="minorBidi" w:cstheme="minorBidi"/>
          <w:bCs/>
          <w:szCs w:val="22"/>
        </w:rPr>
        <w:t xml:space="preserve">Maximov F1 Team </w:t>
      </w:r>
      <w:r w:rsidR="00736B34">
        <w:rPr>
          <w:rFonts w:asciiTheme="minorBidi" w:hAnsiTheme="minorBidi" w:cstheme="minorBidi"/>
          <w:bCs/>
          <w:szCs w:val="22"/>
        </w:rPr>
        <w:t>would be rebranded as part of a sale of the business and assets in a liquidation scenario.</w:t>
      </w:r>
    </w:p>
    <w:p w14:paraId="0C454A97" w14:textId="3C4A4276" w:rsidR="00736B34" w:rsidRPr="00736B34" w:rsidRDefault="00736B34" w:rsidP="00736B34">
      <w:pPr>
        <w:pStyle w:val="UKCorp1L5"/>
      </w:pPr>
      <w:r>
        <w:rPr>
          <w:rFonts w:asciiTheme="minorBidi" w:hAnsiTheme="minorBidi" w:cstheme="minorBidi"/>
        </w:rPr>
        <w:t xml:space="preserve">The </w:t>
      </w:r>
      <w:r w:rsidRPr="00236145">
        <w:rPr>
          <w:rFonts w:asciiTheme="minorBidi" w:hAnsiTheme="minorBidi" w:cstheme="minorBidi"/>
          <w:bCs/>
          <w:szCs w:val="22"/>
        </w:rPr>
        <w:t>Maximov F1 Team</w:t>
      </w:r>
      <w:r>
        <w:rPr>
          <w:rFonts w:asciiTheme="minorBidi" w:hAnsiTheme="minorBidi" w:cstheme="minorBidi"/>
          <w:bCs/>
          <w:szCs w:val="22"/>
        </w:rPr>
        <w:t>’s broadcast rights (the “</w:t>
      </w:r>
      <w:r w:rsidRPr="000009C1">
        <w:rPr>
          <w:rFonts w:asciiTheme="minorBidi" w:hAnsiTheme="minorBidi" w:cstheme="minorBidi"/>
          <w:b/>
          <w:szCs w:val="22"/>
        </w:rPr>
        <w:t xml:space="preserve">Maximov F1 Team </w:t>
      </w:r>
      <w:r>
        <w:rPr>
          <w:rFonts w:asciiTheme="minorBidi" w:hAnsiTheme="minorBidi" w:cstheme="minorBidi"/>
          <w:b/>
          <w:szCs w:val="22"/>
        </w:rPr>
        <w:t>Broadcast Rights</w:t>
      </w:r>
      <w:r w:rsidRPr="00236145">
        <w:rPr>
          <w:rFonts w:asciiTheme="minorBidi" w:hAnsiTheme="minorBidi" w:cstheme="minorBidi"/>
          <w:bCs/>
          <w:szCs w:val="22"/>
        </w:rPr>
        <w:t xml:space="preserve">”). </w:t>
      </w:r>
      <w:r>
        <w:rPr>
          <w:rFonts w:asciiTheme="minorBidi" w:hAnsiTheme="minorBidi" w:cstheme="minorBidi"/>
          <w:bCs/>
          <w:szCs w:val="22"/>
        </w:rPr>
        <w:t xml:space="preserve">We attribute little or no value to the </w:t>
      </w:r>
      <w:r w:rsidRPr="000009C1">
        <w:rPr>
          <w:rFonts w:asciiTheme="minorBidi" w:hAnsiTheme="minorBidi" w:cstheme="minorBidi"/>
          <w:bCs/>
          <w:szCs w:val="22"/>
        </w:rPr>
        <w:t>Maximov F1 Team</w:t>
      </w:r>
      <w:r>
        <w:rPr>
          <w:rFonts w:asciiTheme="minorBidi" w:hAnsiTheme="minorBidi" w:cstheme="minorBidi"/>
          <w:bCs/>
          <w:szCs w:val="22"/>
        </w:rPr>
        <w:t xml:space="preserve"> Broadcast Rights on the basis that such the contracts relating to such broadcast rights would most likely be terminated as part of the liquidation of the Efwon Group. However, as mentioned above, any value attributable to future broadcast rights will likely be tied to the ownership of the </w:t>
      </w:r>
      <w:r w:rsidRPr="00236145">
        <w:rPr>
          <w:rFonts w:asciiTheme="minorBidi" w:hAnsiTheme="minorBidi" w:cstheme="minorBidi"/>
          <w:bCs/>
          <w:szCs w:val="22"/>
        </w:rPr>
        <w:t>Maximov F1 Team License</w:t>
      </w:r>
      <w:r>
        <w:rPr>
          <w:rFonts w:asciiTheme="minorBidi" w:hAnsiTheme="minorBidi" w:cstheme="minorBidi"/>
          <w:bCs/>
          <w:szCs w:val="22"/>
        </w:rPr>
        <w:t>.</w:t>
      </w:r>
    </w:p>
    <w:p w14:paraId="07E47D77" w14:textId="362728DA" w:rsidR="00736B34" w:rsidRPr="00736B34" w:rsidRDefault="00736B34" w:rsidP="00736B34">
      <w:pPr>
        <w:pStyle w:val="UKCorp1L3"/>
      </w:pPr>
      <w:bookmarkStart w:id="6" w:name="_Ref163906534"/>
      <w:r w:rsidRPr="006969F7">
        <w:rPr>
          <w:rFonts w:asciiTheme="minorBidi" w:hAnsiTheme="minorBidi" w:cstheme="minorBidi"/>
        </w:rPr>
        <w:t xml:space="preserve">Efwon </w:t>
      </w:r>
      <w:r>
        <w:rPr>
          <w:rFonts w:asciiTheme="minorBidi" w:hAnsiTheme="minorBidi" w:cstheme="minorBidi"/>
        </w:rPr>
        <w:t>Singapore:</w:t>
      </w:r>
      <w:bookmarkEnd w:id="6"/>
    </w:p>
    <w:p w14:paraId="1756F7E8" w14:textId="3466B054" w:rsidR="00736B34" w:rsidRPr="00BD5BC0" w:rsidRDefault="00736B34" w:rsidP="00736B34">
      <w:pPr>
        <w:pStyle w:val="UKCorp1L4"/>
        <w:rPr>
          <w:rFonts w:asciiTheme="minorBidi" w:hAnsiTheme="minorBidi" w:cstheme="minorBidi"/>
        </w:rPr>
      </w:pPr>
      <w:r w:rsidRPr="00BD5BC0">
        <w:rPr>
          <w:rFonts w:asciiTheme="minorBidi" w:hAnsiTheme="minorBidi" w:cstheme="minorBidi"/>
        </w:rPr>
        <w:t xml:space="preserve">Our view is that there are little or no </w:t>
      </w:r>
      <w:r w:rsidR="00BD5BC0" w:rsidRPr="00BD5BC0">
        <w:rPr>
          <w:rFonts w:asciiTheme="minorBidi" w:hAnsiTheme="minorBidi" w:cstheme="minorBidi"/>
        </w:rPr>
        <w:t>recoverable assets in Efwon Singapore</w:t>
      </w:r>
      <w:r w:rsidR="00BD5BC0">
        <w:rPr>
          <w:rFonts w:asciiTheme="minorBidi" w:hAnsiTheme="minorBidi" w:cstheme="minorBidi"/>
        </w:rPr>
        <w:t xml:space="preserve"> for the reasons set out below.</w:t>
      </w:r>
    </w:p>
    <w:p w14:paraId="494F1817" w14:textId="77777777" w:rsidR="00BD5BC0" w:rsidRDefault="00BD5BC0" w:rsidP="00736B34">
      <w:pPr>
        <w:pStyle w:val="UKCorp1L4"/>
        <w:rPr>
          <w:rFonts w:asciiTheme="minorBidi" w:hAnsiTheme="minorBidi" w:cstheme="minorBidi"/>
        </w:rPr>
      </w:pPr>
      <w:r w:rsidRPr="00BD5BC0">
        <w:rPr>
          <w:rFonts w:asciiTheme="minorBidi" w:hAnsiTheme="minorBidi" w:cstheme="minorBidi"/>
        </w:rPr>
        <w:lastRenderedPageBreak/>
        <w:t>We understand that the only asset</w:t>
      </w:r>
      <w:r>
        <w:rPr>
          <w:rFonts w:asciiTheme="minorBidi" w:hAnsiTheme="minorBidi" w:cstheme="minorBidi"/>
        </w:rPr>
        <w:t>s</w:t>
      </w:r>
      <w:r w:rsidRPr="00BD5BC0">
        <w:rPr>
          <w:rFonts w:asciiTheme="minorBidi" w:hAnsiTheme="minorBidi" w:cstheme="minorBidi"/>
        </w:rPr>
        <w:t xml:space="preserve"> held by Efwon Singapore </w:t>
      </w:r>
      <w:r>
        <w:rPr>
          <w:rFonts w:asciiTheme="minorBidi" w:hAnsiTheme="minorBidi" w:cstheme="minorBidi"/>
        </w:rPr>
        <w:t>are:</w:t>
      </w:r>
    </w:p>
    <w:p w14:paraId="5B37EB2A" w14:textId="193E40B6" w:rsidR="00BD5BC0" w:rsidRPr="00BD5BC0" w:rsidRDefault="00BD5BC0" w:rsidP="00BD5BC0">
      <w:pPr>
        <w:pStyle w:val="UKCorp1L5"/>
        <w:rPr>
          <w:rFonts w:asciiTheme="minorBidi" w:hAnsiTheme="minorBidi" w:cstheme="minorBidi"/>
        </w:rPr>
      </w:pPr>
      <w:r w:rsidRPr="00BD5BC0">
        <w:rPr>
          <w:rFonts w:asciiTheme="minorBidi" w:hAnsiTheme="minorBidi" w:cstheme="minorBidi"/>
        </w:rPr>
        <w:t>the existing sponsorship agreement with Kretek (the “</w:t>
      </w:r>
      <w:r w:rsidRPr="00BD5BC0">
        <w:rPr>
          <w:rFonts w:asciiTheme="minorBidi" w:hAnsiTheme="minorBidi" w:cstheme="minorBidi"/>
          <w:b/>
          <w:bCs/>
        </w:rPr>
        <w:t>Kretek Sponsorship Agreement</w:t>
      </w:r>
      <w:r w:rsidRPr="00BD5BC0">
        <w:rPr>
          <w:rFonts w:asciiTheme="minorBidi" w:hAnsiTheme="minorBidi" w:cstheme="minorBidi"/>
        </w:rPr>
        <w:t>”); and</w:t>
      </w:r>
    </w:p>
    <w:p w14:paraId="04454A75" w14:textId="0D6F0070" w:rsidR="00BD5BC0" w:rsidRDefault="00BD5BC0" w:rsidP="00BD5BC0">
      <w:pPr>
        <w:pStyle w:val="UKCorp1L5"/>
      </w:pPr>
      <w:r w:rsidRPr="00BD5BC0">
        <w:rPr>
          <w:rFonts w:asciiTheme="minorBidi" w:hAnsiTheme="minorBidi" w:cstheme="minorBidi"/>
        </w:rPr>
        <w:t>the potential future sponsorship agreement with KuasaNas (the “</w:t>
      </w:r>
      <w:r w:rsidRPr="00BD5BC0">
        <w:rPr>
          <w:rFonts w:asciiTheme="minorBidi" w:hAnsiTheme="minorBidi" w:cstheme="minorBidi"/>
          <w:b/>
          <w:bCs/>
        </w:rPr>
        <w:t>KuasaNas Sponsorship Agreement</w:t>
      </w:r>
      <w:r w:rsidRPr="00BD5BC0">
        <w:rPr>
          <w:rFonts w:asciiTheme="minorBidi" w:hAnsiTheme="minorBidi" w:cstheme="minorBidi"/>
        </w:rPr>
        <w:t>”).</w:t>
      </w:r>
      <w:r>
        <w:t xml:space="preserve"> </w:t>
      </w:r>
    </w:p>
    <w:p w14:paraId="767080CE" w14:textId="21B15F11" w:rsidR="00BD5BC0" w:rsidRDefault="00BD5BC0" w:rsidP="00BD5BC0">
      <w:pPr>
        <w:pStyle w:val="UKCorp1L4"/>
        <w:rPr>
          <w:rFonts w:asciiTheme="minorBidi" w:hAnsiTheme="minorBidi" w:cstheme="minorBidi"/>
        </w:rPr>
      </w:pPr>
      <w:r>
        <w:rPr>
          <w:rFonts w:asciiTheme="minorBidi" w:hAnsiTheme="minorBidi" w:cstheme="minorBidi"/>
        </w:rPr>
        <w:t xml:space="preserve">We attribute no value to the </w:t>
      </w:r>
      <w:r w:rsidRPr="00BD5BC0">
        <w:rPr>
          <w:rFonts w:asciiTheme="minorBidi" w:hAnsiTheme="minorBidi" w:cstheme="minorBidi"/>
        </w:rPr>
        <w:t>Kretek Sponsorship Agreement</w:t>
      </w:r>
      <w:r>
        <w:rPr>
          <w:rFonts w:asciiTheme="minorBidi" w:hAnsiTheme="minorBidi" w:cstheme="minorBidi"/>
        </w:rPr>
        <w:t xml:space="preserve"> on the basis that it has expired already and we understand that there are no further amounts to be received from Kretek under the </w:t>
      </w:r>
      <w:r w:rsidRPr="00BD5BC0">
        <w:rPr>
          <w:rFonts w:asciiTheme="minorBidi" w:hAnsiTheme="minorBidi" w:cstheme="minorBidi"/>
        </w:rPr>
        <w:t>Kretek Sponsorship Agreement.</w:t>
      </w:r>
    </w:p>
    <w:p w14:paraId="2C98CD85" w14:textId="4957C46B" w:rsidR="00BD5BC0" w:rsidRDefault="00BD5BC0" w:rsidP="00BD5BC0">
      <w:pPr>
        <w:pStyle w:val="UKCorp1L4"/>
        <w:rPr>
          <w:rFonts w:asciiTheme="minorBidi" w:hAnsiTheme="minorBidi" w:cstheme="minorBidi"/>
        </w:rPr>
      </w:pPr>
      <w:r>
        <w:rPr>
          <w:rFonts w:asciiTheme="minorBidi" w:hAnsiTheme="minorBidi" w:cstheme="minorBidi"/>
        </w:rPr>
        <w:t xml:space="preserve">We attribute little or no value to the </w:t>
      </w:r>
      <w:r w:rsidRPr="00BD5BC0">
        <w:rPr>
          <w:rFonts w:asciiTheme="minorBidi" w:hAnsiTheme="minorBidi" w:cstheme="minorBidi"/>
        </w:rPr>
        <w:t>KuasaNas Sponsorship Agreement</w:t>
      </w:r>
      <w:r>
        <w:rPr>
          <w:rFonts w:asciiTheme="minorBidi" w:hAnsiTheme="minorBidi" w:cstheme="minorBidi"/>
        </w:rPr>
        <w:t xml:space="preserve"> on the basis that </w:t>
      </w:r>
      <w:r w:rsidR="00C25FBF">
        <w:rPr>
          <w:rFonts w:asciiTheme="minorBidi" w:hAnsiTheme="minorBidi" w:cstheme="minorBidi"/>
        </w:rPr>
        <w:t xml:space="preserve">a binding </w:t>
      </w:r>
      <w:r>
        <w:rPr>
          <w:rFonts w:asciiTheme="minorBidi" w:hAnsiTheme="minorBidi" w:cstheme="minorBidi"/>
        </w:rPr>
        <w:t>agreement with KuasaNas</w:t>
      </w:r>
      <w:r w:rsidR="00C25FBF">
        <w:rPr>
          <w:rFonts w:asciiTheme="minorBidi" w:hAnsiTheme="minorBidi" w:cstheme="minorBidi"/>
        </w:rPr>
        <w:t xml:space="preserve"> has not yet been consummated and will not be consummated in the event that the Efwon Group falls into liquidation (as </w:t>
      </w:r>
      <w:r w:rsidR="00C25FBF" w:rsidRPr="00BD5BC0">
        <w:rPr>
          <w:rFonts w:asciiTheme="minorBidi" w:hAnsiTheme="minorBidi" w:cstheme="minorBidi"/>
        </w:rPr>
        <w:t xml:space="preserve">KuasaNas </w:t>
      </w:r>
      <w:r w:rsidR="00C25FBF">
        <w:rPr>
          <w:rFonts w:asciiTheme="minorBidi" w:hAnsiTheme="minorBidi" w:cstheme="minorBidi"/>
        </w:rPr>
        <w:t xml:space="preserve">have made any </w:t>
      </w:r>
      <w:r w:rsidR="00C25FBF" w:rsidRPr="00BD5BC0">
        <w:rPr>
          <w:rFonts w:asciiTheme="minorBidi" w:hAnsiTheme="minorBidi" w:cstheme="minorBidi"/>
        </w:rPr>
        <w:t>KuasaNas Sponsorship Agreement</w:t>
      </w:r>
      <w:r w:rsidR="00C25FBF">
        <w:rPr>
          <w:rFonts w:asciiTheme="minorBidi" w:hAnsiTheme="minorBidi" w:cstheme="minorBidi"/>
        </w:rPr>
        <w:t xml:space="preserve"> conditional on the resolution of the </w:t>
      </w:r>
      <w:r w:rsidR="004C25EE">
        <w:rPr>
          <w:rFonts w:asciiTheme="minorBidi" w:hAnsiTheme="minorBidi" w:cstheme="minorBidi"/>
        </w:rPr>
        <w:t>solvency</w:t>
      </w:r>
      <w:r w:rsidR="00C25FBF">
        <w:rPr>
          <w:rFonts w:asciiTheme="minorBidi" w:hAnsiTheme="minorBidi" w:cstheme="minorBidi"/>
        </w:rPr>
        <w:t xml:space="preserve"> issues facing the Efwon Group (which will not be possible if the Efwon Group falls into liquidation)).</w:t>
      </w:r>
    </w:p>
    <w:p w14:paraId="04529931" w14:textId="614B9323" w:rsidR="00C25FBF" w:rsidRPr="00595724" w:rsidRDefault="00595724" w:rsidP="00C25FBF">
      <w:pPr>
        <w:pStyle w:val="UKCorp1L3"/>
      </w:pPr>
      <w:bookmarkStart w:id="7" w:name="_Ref163906564"/>
      <w:r w:rsidRPr="006969F7">
        <w:rPr>
          <w:rFonts w:asciiTheme="minorBidi" w:hAnsiTheme="minorBidi" w:cstheme="minorBidi"/>
        </w:rPr>
        <w:t xml:space="preserve">Efwon </w:t>
      </w:r>
      <w:r>
        <w:rPr>
          <w:rFonts w:asciiTheme="minorBidi" w:hAnsiTheme="minorBidi" w:cstheme="minorBidi"/>
        </w:rPr>
        <w:t>Trading:</w:t>
      </w:r>
      <w:bookmarkEnd w:id="7"/>
    </w:p>
    <w:p w14:paraId="2B587DE8" w14:textId="0ED9AE8E" w:rsidR="00595724" w:rsidRDefault="001B0DDB" w:rsidP="00595724">
      <w:pPr>
        <w:pStyle w:val="UKCorp1L4"/>
        <w:rPr>
          <w:rFonts w:asciiTheme="minorBidi" w:hAnsiTheme="minorBidi" w:cstheme="minorBidi"/>
        </w:rPr>
      </w:pPr>
      <w:r>
        <w:rPr>
          <w:rFonts w:asciiTheme="minorBidi" w:hAnsiTheme="minorBidi" w:cstheme="minorBidi"/>
        </w:rPr>
        <w:t>Our view is that only recoverable assets of Efwon Trading relate to</w:t>
      </w:r>
      <w:r w:rsidR="004552F8">
        <w:rPr>
          <w:rFonts w:asciiTheme="minorBidi" w:hAnsiTheme="minorBidi" w:cstheme="minorBidi"/>
        </w:rPr>
        <w:t xml:space="preserve"> its investments in Efwon Romania. </w:t>
      </w:r>
    </w:p>
    <w:p w14:paraId="0828A405" w14:textId="0490EEB6" w:rsidR="004552F8" w:rsidRDefault="004552F8" w:rsidP="004552F8">
      <w:pPr>
        <w:pStyle w:val="UKCorp1L4"/>
        <w:rPr>
          <w:rFonts w:asciiTheme="minorBidi" w:hAnsiTheme="minorBidi" w:cstheme="minorBidi"/>
        </w:rPr>
      </w:pPr>
      <w:r w:rsidRPr="00BD5BC0">
        <w:rPr>
          <w:rFonts w:asciiTheme="minorBidi" w:hAnsiTheme="minorBidi" w:cstheme="minorBidi"/>
        </w:rPr>
        <w:t>We understand that the only asset</w:t>
      </w:r>
      <w:r>
        <w:rPr>
          <w:rFonts w:asciiTheme="minorBidi" w:hAnsiTheme="minorBidi" w:cstheme="minorBidi"/>
        </w:rPr>
        <w:t>s</w:t>
      </w:r>
      <w:r w:rsidRPr="00BD5BC0">
        <w:rPr>
          <w:rFonts w:asciiTheme="minorBidi" w:hAnsiTheme="minorBidi" w:cstheme="minorBidi"/>
        </w:rPr>
        <w:t xml:space="preserve"> </w:t>
      </w:r>
      <w:r w:rsidR="00404B8B">
        <w:rPr>
          <w:rFonts w:asciiTheme="minorBidi" w:hAnsiTheme="minorBidi" w:cstheme="minorBidi"/>
        </w:rPr>
        <w:t>owned</w:t>
      </w:r>
      <w:r w:rsidRPr="00BD5BC0">
        <w:rPr>
          <w:rFonts w:asciiTheme="minorBidi" w:hAnsiTheme="minorBidi" w:cstheme="minorBidi"/>
        </w:rPr>
        <w:t xml:space="preserve"> by Efwon </w:t>
      </w:r>
      <w:r>
        <w:rPr>
          <w:rFonts w:asciiTheme="minorBidi" w:hAnsiTheme="minorBidi" w:cstheme="minorBidi"/>
        </w:rPr>
        <w:t>Trading are:</w:t>
      </w:r>
    </w:p>
    <w:p w14:paraId="1A2901FA" w14:textId="4ED49A3C" w:rsidR="004552F8" w:rsidRPr="00BD5BC0" w:rsidRDefault="004552F8" w:rsidP="004552F8">
      <w:pPr>
        <w:pStyle w:val="UKCorp1L5"/>
        <w:rPr>
          <w:rFonts w:asciiTheme="minorBidi" w:hAnsiTheme="minorBidi" w:cstheme="minorBidi"/>
        </w:rPr>
      </w:pPr>
      <w:r>
        <w:rPr>
          <w:rFonts w:asciiTheme="minorBidi" w:hAnsiTheme="minorBidi" w:cstheme="minorBidi"/>
        </w:rPr>
        <w:t>the receiv</w:t>
      </w:r>
      <w:r w:rsidR="009F0987">
        <w:rPr>
          <w:rFonts w:asciiTheme="minorBidi" w:hAnsiTheme="minorBidi" w:cstheme="minorBidi"/>
        </w:rPr>
        <w:t xml:space="preserve">ables </w:t>
      </w:r>
      <w:r w:rsidR="009F0987" w:rsidRPr="009F0987">
        <w:rPr>
          <w:rFonts w:asciiTheme="minorBidi" w:hAnsiTheme="minorBidi" w:cstheme="minorBidi"/>
          <w:szCs w:val="22"/>
        </w:rPr>
        <w:t>under</w:t>
      </w:r>
      <w:r w:rsidR="00404B8B">
        <w:rPr>
          <w:rFonts w:asciiTheme="minorBidi" w:hAnsiTheme="minorBidi" w:cstheme="minorBidi"/>
          <w:szCs w:val="22"/>
        </w:rPr>
        <w:t xml:space="preserve"> the</w:t>
      </w:r>
      <w:r w:rsidR="009F0987" w:rsidRPr="009F0987">
        <w:rPr>
          <w:rFonts w:asciiTheme="minorBidi" w:hAnsiTheme="minorBidi" w:cstheme="minorBidi"/>
          <w:szCs w:val="22"/>
        </w:rPr>
        <w:t xml:space="preserve"> </w:t>
      </w:r>
      <w:r w:rsidR="009F0987" w:rsidRPr="009F0987">
        <w:rPr>
          <w:rFonts w:asciiTheme="minorBidi" w:hAnsiTheme="minorBidi"/>
          <w:szCs w:val="22"/>
        </w:rPr>
        <w:t>Intragroup 2 Loan</w:t>
      </w:r>
      <w:r w:rsidR="009F0987">
        <w:rPr>
          <w:rFonts w:asciiTheme="minorBidi" w:hAnsiTheme="minorBidi"/>
          <w:szCs w:val="22"/>
        </w:rPr>
        <w:t>; and</w:t>
      </w:r>
    </w:p>
    <w:p w14:paraId="500A28E5" w14:textId="1B96EA75" w:rsidR="004552F8" w:rsidRDefault="009F0987" w:rsidP="004552F8">
      <w:pPr>
        <w:pStyle w:val="UKCorp1L5"/>
        <w:rPr>
          <w:rFonts w:asciiTheme="minorBidi" w:hAnsiTheme="minorBidi" w:cstheme="minorBidi"/>
        </w:rPr>
      </w:pPr>
      <w:r>
        <w:rPr>
          <w:rFonts w:asciiTheme="minorBidi" w:hAnsiTheme="minorBidi" w:cstheme="minorBidi"/>
        </w:rPr>
        <w:t>its equity investments in Efwon Romania and Efwon Singapore.</w:t>
      </w:r>
      <w:r w:rsidR="004552F8" w:rsidRPr="004552F8">
        <w:rPr>
          <w:rFonts w:asciiTheme="minorBidi" w:hAnsiTheme="minorBidi" w:cstheme="minorBidi"/>
        </w:rPr>
        <w:t xml:space="preserve"> </w:t>
      </w:r>
    </w:p>
    <w:p w14:paraId="07AD5BA8" w14:textId="5B223C8F" w:rsidR="009F0987" w:rsidRPr="00404B8B" w:rsidRDefault="00404B8B" w:rsidP="009F0987">
      <w:pPr>
        <w:pStyle w:val="UKCorp1L4"/>
        <w:rPr>
          <w:rFonts w:asciiTheme="minorBidi" w:hAnsiTheme="minorBidi" w:cstheme="minorBidi"/>
        </w:rPr>
      </w:pPr>
      <w:r>
        <w:rPr>
          <w:rFonts w:asciiTheme="minorBidi" w:hAnsiTheme="minorBidi" w:cstheme="minorBidi"/>
        </w:rPr>
        <w:t xml:space="preserve">There is likely to be some value attributable to the receivables </w:t>
      </w:r>
      <w:r w:rsidRPr="009F0987">
        <w:rPr>
          <w:rFonts w:asciiTheme="minorBidi" w:hAnsiTheme="minorBidi" w:cstheme="minorBidi"/>
          <w:szCs w:val="22"/>
        </w:rPr>
        <w:t xml:space="preserve">under </w:t>
      </w:r>
      <w:r>
        <w:rPr>
          <w:rFonts w:asciiTheme="minorBidi" w:hAnsiTheme="minorBidi" w:cstheme="minorBidi"/>
          <w:szCs w:val="22"/>
        </w:rPr>
        <w:t xml:space="preserve">the </w:t>
      </w:r>
      <w:r w:rsidRPr="009F0987">
        <w:rPr>
          <w:rFonts w:asciiTheme="minorBidi" w:hAnsiTheme="minorBidi"/>
          <w:szCs w:val="22"/>
        </w:rPr>
        <w:t>Intragroup 2 Loan</w:t>
      </w:r>
      <w:r>
        <w:rPr>
          <w:rFonts w:asciiTheme="minorBidi" w:hAnsiTheme="minorBidi"/>
          <w:szCs w:val="22"/>
        </w:rPr>
        <w:t xml:space="preserve"> given the valuable assets held by Efwon Romania. </w:t>
      </w:r>
    </w:p>
    <w:p w14:paraId="61896E63" w14:textId="055C2A0B" w:rsidR="00404B8B" w:rsidRDefault="00404B8B" w:rsidP="009F0987">
      <w:pPr>
        <w:pStyle w:val="UKCorp1L4"/>
        <w:rPr>
          <w:rFonts w:asciiTheme="minorBidi" w:hAnsiTheme="minorBidi" w:cstheme="minorBidi"/>
        </w:rPr>
      </w:pPr>
      <w:r>
        <w:rPr>
          <w:rFonts w:asciiTheme="minorBidi" w:hAnsiTheme="minorBidi" w:cstheme="minorBidi"/>
        </w:rPr>
        <w:t xml:space="preserve">There is likely to be no value attributable to </w:t>
      </w:r>
      <w:proofErr w:type="spellStart"/>
      <w:r w:rsidRPr="00BD5BC0">
        <w:rPr>
          <w:rFonts w:asciiTheme="minorBidi" w:hAnsiTheme="minorBidi" w:cstheme="minorBidi"/>
        </w:rPr>
        <w:t>Efwon</w:t>
      </w:r>
      <w:proofErr w:type="spellEnd"/>
      <w:r w:rsidRPr="00BD5BC0">
        <w:rPr>
          <w:rFonts w:asciiTheme="minorBidi" w:hAnsiTheme="minorBidi" w:cstheme="minorBidi"/>
        </w:rPr>
        <w:t xml:space="preserve"> </w:t>
      </w:r>
      <w:r>
        <w:rPr>
          <w:rFonts w:asciiTheme="minorBidi" w:hAnsiTheme="minorBidi" w:cstheme="minorBidi"/>
        </w:rPr>
        <w:t xml:space="preserve">Trading’s equity investments in </w:t>
      </w:r>
      <w:proofErr w:type="spellStart"/>
      <w:r>
        <w:rPr>
          <w:rFonts w:asciiTheme="minorBidi" w:hAnsiTheme="minorBidi" w:cstheme="minorBidi"/>
        </w:rPr>
        <w:t>Efwon</w:t>
      </w:r>
      <w:proofErr w:type="spellEnd"/>
      <w:r>
        <w:rPr>
          <w:rFonts w:asciiTheme="minorBidi" w:hAnsiTheme="minorBidi" w:cstheme="minorBidi"/>
        </w:rPr>
        <w:t xml:space="preserve"> Romania and </w:t>
      </w:r>
      <w:proofErr w:type="spellStart"/>
      <w:r>
        <w:rPr>
          <w:rFonts w:asciiTheme="minorBidi" w:hAnsiTheme="minorBidi" w:cstheme="minorBidi"/>
        </w:rPr>
        <w:t>Efwon</w:t>
      </w:r>
      <w:proofErr w:type="spellEnd"/>
      <w:r>
        <w:rPr>
          <w:rFonts w:asciiTheme="minorBidi" w:hAnsiTheme="minorBidi" w:cstheme="minorBidi"/>
        </w:rPr>
        <w:t xml:space="preserve"> Singapore on the basis that (i) we assume the value of </w:t>
      </w:r>
      <w:proofErr w:type="spellStart"/>
      <w:r>
        <w:rPr>
          <w:rFonts w:asciiTheme="minorBidi" w:hAnsiTheme="minorBidi" w:cstheme="minorBidi"/>
        </w:rPr>
        <w:t>Efwon</w:t>
      </w:r>
      <w:proofErr w:type="spellEnd"/>
      <w:r>
        <w:rPr>
          <w:rFonts w:asciiTheme="minorBidi" w:hAnsiTheme="minorBidi" w:cstheme="minorBidi"/>
        </w:rPr>
        <w:t xml:space="preserve"> Romania’s assets is less than the value of </w:t>
      </w:r>
      <w:proofErr w:type="spellStart"/>
      <w:r>
        <w:rPr>
          <w:rFonts w:asciiTheme="minorBidi" w:hAnsiTheme="minorBidi" w:cstheme="minorBidi"/>
        </w:rPr>
        <w:t>Efwon</w:t>
      </w:r>
      <w:proofErr w:type="spellEnd"/>
      <w:r>
        <w:rPr>
          <w:rFonts w:asciiTheme="minorBidi" w:hAnsiTheme="minorBidi" w:cstheme="minorBidi"/>
        </w:rPr>
        <w:t xml:space="preserve"> Romania’s debts to creditors and (ii) </w:t>
      </w:r>
      <w:proofErr w:type="spellStart"/>
      <w:r>
        <w:rPr>
          <w:rFonts w:asciiTheme="minorBidi" w:hAnsiTheme="minorBidi" w:cstheme="minorBidi"/>
        </w:rPr>
        <w:t>Efwon</w:t>
      </w:r>
      <w:proofErr w:type="spellEnd"/>
      <w:r>
        <w:rPr>
          <w:rFonts w:asciiTheme="minorBidi" w:hAnsiTheme="minorBidi" w:cstheme="minorBidi"/>
        </w:rPr>
        <w:t xml:space="preserve"> Singapore has no recoverable assets for the reasons explained in paragraph </w:t>
      </w:r>
      <w:r w:rsidR="003E710C">
        <w:rPr>
          <w:rFonts w:asciiTheme="minorBidi" w:hAnsiTheme="minorBidi" w:cstheme="minorBidi"/>
        </w:rPr>
        <w:fldChar w:fldCharType="begin"/>
      </w:r>
      <w:r w:rsidR="003E710C">
        <w:rPr>
          <w:rFonts w:asciiTheme="minorBidi" w:hAnsiTheme="minorBidi" w:cstheme="minorBidi"/>
        </w:rPr>
        <w:instrText xml:space="preserve"> REF _Ref163906534 \w \h </w:instrText>
      </w:r>
      <w:r w:rsidR="003E710C">
        <w:rPr>
          <w:rFonts w:asciiTheme="minorBidi" w:hAnsiTheme="minorBidi" w:cstheme="minorBidi"/>
        </w:rPr>
      </w:r>
      <w:r w:rsidR="003E710C">
        <w:rPr>
          <w:rFonts w:asciiTheme="minorBidi" w:hAnsiTheme="minorBidi" w:cstheme="minorBidi"/>
        </w:rPr>
        <w:fldChar w:fldCharType="separate"/>
      </w:r>
      <w:r w:rsidR="003E710C">
        <w:rPr>
          <w:rFonts w:asciiTheme="minorBidi" w:hAnsiTheme="minorBidi" w:cstheme="minorBidi"/>
          <w:cs/>
        </w:rPr>
        <w:t>‎</w:t>
      </w:r>
      <w:r w:rsidR="003E710C">
        <w:rPr>
          <w:rFonts w:asciiTheme="minorBidi" w:hAnsiTheme="minorBidi" w:cstheme="minorBidi"/>
        </w:rPr>
        <w:t>3.3(b)</w:t>
      </w:r>
      <w:r w:rsidR="003E710C">
        <w:rPr>
          <w:rFonts w:asciiTheme="minorBidi" w:hAnsiTheme="minorBidi" w:cstheme="minorBidi"/>
        </w:rPr>
        <w:fldChar w:fldCharType="end"/>
      </w:r>
      <w:r>
        <w:rPr>
          <w:rFonts w:asciiTheme="minorBidi" w:hAnsiTheme="minorBidi" w:cstheme="minorBidi"/>
        </w:rPr>
        <w:t xml:space="preserve"> above. </w:t>
      </w:r>
    </w:p>
    <w:p w14:paraId="36617FBF" w14:textId="01E2107B" w:rsidR="00404B8B" w:rsidRPr="00404B8B" w:rsidRDefault="00404B8B" w:rsidP="00404B8B">
      <w:pPr>
        <w:pStyle w:val="UKCorp1L3"/>
        <w:rPr>
          <w:rFonts w:asciiTheme="minorBidi" w:hAnsiTheme="minorBidi" w:cstheme="minorBidi"/>
        </w:rPr>
      </w:pPr>
      <w:bookmarkStart w:id="8" w:name="_Ref163994173"/>
      <w:r w:rsidRPr="00404B8B">
        <w:rPr>
          <w:rFonts w:asciiTheme="minorBidi" w:hAnsiTheme="minorBidi" w:cstheme="minorBidi"/>
        </w:rPr>
        <w:t>Efwon Investments:</w:t>
      </w:r>
      <w:bookmarkEnd w:id="8"/>
    </w:p>
    <w:p w14:paraId="50D81DB0" w14:textId="68AA90F2" w:rsidR="00404B8B" w:rsidRDefault="00404B8B" w:rsidP="00404B8B">
      <w:pPr>
        <w:pStyle w:val="UKCorp1L4"/>
        <w:rPr>
          <w:rFonts w:asciiTheme="minorBidi" w:hAnsiTheme="minorBidi" w:cstheme="minorBidi"/>
        </w:rPr>
      </w:pPr>
      <w:r>
        <w:rPr>
          <w:rFonts w:asciiTheme="minorBidi" w:hAnsiTheme="minorBidi" w:cstheme="minorBidi"/>
        </w:rPr>
        <w:t xml:space="preserve">Our view is that only recoverable assets of Efwon </w:t>
      </w:r>
      <w:r w:rsidRPr="00404B8B">
        <w:rPr>
          <w:rFonts w:asciiTheme="minorBidi" w:hAnsiTheme="minorBidi" w:cstheme="minorBidi"/>
        </w:rPr>
        <w:t>Investments</w:t>
      </w:r>
      <w:r>
        <w:rPr>
          <w:rFonts w:asciiTheme="minorBidi" w:hAnsiTheme="minorBidi" w:cstheme="minorBidi"/>
        </w:rPr>
        <w:t xml:space="preserve"> relate to its investments in Efwon Trading. </w:t>
      </w:r>
    </w:p>
    <w:p w14:paraId="0DF7D5A9" w14:textId="44469702" w:rsidR="00404B8B" w:rsidRDefault="00404B8B" w:rsidP="00404B8B">
      <w:pPr>
        <w:pStyle w:val="UKCorp1L4"/>
        <w:rPr>
          <w:rFonts w:asciiTheme="minorBidi" w:hAnsiTheme="minorBidi" w:cstheme="minorBidi"/>
        </w:rPr>
      </w:pPr>
      <w:r w:rsidRPr="00BD5BC0">
        <w:rPr>
          <w:rFonts w:asciiTheme="minorBidi" w:hAnsiTheme="minorBidi" w:cstheme="minorBidi"/>
        </w:rPr>
        <w:t>We understand that the only asset</w:t>
      </w:r>
      <w:r>
        <w:rPr>
          <w:rFonts w:asciiTheme="minorBidi" w:hAnsiTheme="minorBidi" w:cstheme="minorBidi"/>
        </w:rPr>
        <w:t>s</w:t>
      </w:r>
      <w:r w:rsidRPr="00BD5BC0">
        <w:rPr>
          <w:rFonts w:asciiTheme="minorBidi" w:hAnsiTheme="minorBidi" w:cstheme="minorBidi"/>
        </w:rPr>
        <w:t xml:space="preserve"> </w:t>
      </w:r>
      <w:r>
        <w:rPr>
          <w:rFonts w:asciiTheme="minorBidi" w:hAnsiTheme="minorBidi" w:cstheme="minorBidi"/>
        </w:rPr>
        <w:t>owned</w:t>
      </w:r>
      <w:r w:rsidRPr="00BD5BC0">
        <w:rPr>
          <w:rFonts w:asciiTheme="minorBidi" w:hAnsiTheme="minorBidi" w:cstheme="minorBidi"/>
        </w:rPr>
        <w:t xml:space="preserve"> by Efwon </w:t>
      </w:r>
      <w:r w:rsidRPr="00404B8B">
        <w:rPr>
          <w:rFonts w:asciiTheme="minorBidi" w:hAnsiTheme="minorBidi" w:cstheme="minorBidi"/>
        </w:rPr>
        <w:t>Investments</w:t>
      </w:r>
      <w:r>
        <w:rPr>
          <w:rFonts w:asciiTheme="minorBidi" w:hAnsiTheme="minorBidi" w:cstheme="minorBidi"/>
        </w:rPr>
        <w:t xml:space="preserve"> are:</w:t>
      </w:r>
    </w:p>
    <w:p w14:paraId="77CC7D5F" w14:textId="688C89D9" w:rsidR="00404B8B" w:rsidRPr="00BD5BC0" w:rsidRDefault="00404B8B" w:rsidP="00404B8B">
      <w:pPr>
        <w:pStyle w:val="UKCorp1L5"/>
        <w:rPr>
          <w:rFonts w:asciiTheme="minorBidi" w:hAnsiTheme="minorBidi" w:cstheme="minorBidi"/>
        </w:rPr>
      </w:pPr>
      <w:r>
        <w:rPr>
          <w:rFonts w:asciiTheme="minorBidi" w:hAnsiTheme="minorBidi" w:cstheme="minorBidi"/>
        </w:rPr>
        <w:t xml:space="preserve">the receivables </w:t>
      </w:r>
      <w:r w:rsidRPr="009F0987">
        <w:rPr>
          <w:rFonts w:asciiTheme="minorBidi" w:hAnsiTheme="minorBidi" w:cstheme="minorBidi"/>
          <w:szCs w:val="22"/>
        </w:rPr>
        <w:t>under</w:t>
      </w:r>
      <w:r>
        <w:rPr>
          <w:rFonts w:asciiTheme="minorBidi" w:hAnsiTheme="minorBidi" w:cstheme="minorBidi"/>
          <w:szCs w:val="22"/>
        </w:rPr>
        <w:t xml:space="preserve"> the</w:t>
      </w:r>
      <w:r w:rsidRPr="009F0987">
        <w:rPr>
          <w:rFonts w:asciiTheme="minorBidi" w:hAnsiTheme="minorBidi" w:cstheme="minorBidi"/>
          <w:szCs w:val="22"/>
        </w:rPr>
        <w:t xml:space="preserve"> </w:t>
      </w:r>
      <w:r w:rsidRPr="009F0987">
        <w:rPr>
          <w:rFonts w:asciiTheme="minorBidi" w:hAnsiTheme="minorBidi"/>
          <w:szCs w:val="22"/>
        </w:rPr>
        <w:t xml:space="preserve">Intragroup </w:t>
      </w:r>
      <w:r>
        <w:rPr>
          <w:rFonts w:asciiTheme="minorBidi" w:hAnsiTheme="minorBidi"/>
          <w:szCs w:val="22"/>
        </w:rPr>
        <w:t>1</w:t>
      </w:r>
      <w:r w:rsidRPr="009F0987">
        <w:rPr>
          <w:rFonts w:asciiTheme="minorBidi" w:hAnsiTheme="minorBidi"/>
          <w:szCs w:val="22"/>
        </w:rPr>
        <w:t xml:space="preserve"> Loan</w:t>
      </w:r>
      <w:r>
        <w:rPr>
          <w:rFonts w:asciiTheme="minorBidi" w:hAnsiTheme="minorBidi"/>
          <w:szCs w:val="22"/>
        </w:rPr>
        <w:t>; and</w:t>
      </w:r>
    </w:p>
    <w:p w14:paraId="7AF2A290" w14:textId="4F96DE2F" w:rsidR="00404B8B" w:rsidRDefault="00404B8B" w:rsidP="00404B8B">
      <w:pPr>
        <w:pStyle w:val="UKCorp1L5"/>
        <w:rPr>
          <w:rFonts w:asciiTheme="minorBidi" w:hAnsiTheme="minorBidi" w:cstheme="minorBidi"/>
        </w:rPr>
      </w:pPr>
      <w:r>
        <w:rPr>
          <w:rFonts w:asciiTheme="minorBidi" w:hAnsiTheme="minorBidi" w:cstheme="minorBidi"/>
        </w:rPr>
        <w:t>its equity investments in Efwon Trading.</w:t>
      </w:r>
      <w:r w:rsidRPr="004552F8">
        <w:rPr>
          <w:rFonts w:asciiTheme="minorBidi" w:hAnsiTheme="minorBidi" w:cstheme="minorBidi"/>
        </w:rPr>
        <w:t xml:space="preserve"> </w:t>
      </w:r>
    </w:p>
    <w:p w14:paraId="495374A9" w14:textId="147D48C4" w:rsidR="00404B8B" w:rsidRPr="00404B8B" w:rsidRDefault="00404B8B" w:rsidP="00404B8B">
      <w:pPr>
        <w:pStyle w:val="UKCorp1L4"/>
        <w:rPr>
          <w:rFonts w:asciiTheme="minorBidi" w:hAnsiTheme="minorBidi" w:cstheme="minorBidi"/>
        </w:rPr>
      </w:pPr>
      <w:r>
        <w:rPr>
          <w:rFonts w:asciiTheme="minorBidi" w:hAnsiTheme="minorBidi" w:cstheme="minorBidi"/>
        </w:rPr>
        <w:lastRenderedPageBreak/>
        <w:t xml:space="preserve">There is likely to be some value attributable to the receivables </w:t>
      </w:r>
      <w:r w:rsidRPr="009F0987">
        <w:rPr>
          <w:rFonts w:asciiTheme="minorBidi" w:hAnsiTheme="minorBidi" w:cstheme="minorBidi"/>
          <w:szCs w:val="22"/>
        </w:rPr>
        <w:t xml:space="preserve">under </w:t>
      </w:r>
      <w:r>
        <w:rPr>
          <w:rFonts w:asciiTheme="minorBidi" w:hAnsiTheme="minorBidi" w:cstheme="minorBidi"/>
          <w:szCs w:val="22"/>
        </w:rPr>
        <w:t xml:space="preserve">the </w:t>
      </w:r>
      <w:r w:rsidRPr="009F0987">
        <w:rPr>
          <w:rFonts w:asciiTheme="minorBidi" w:hAnsiTheme="minorBidi"/>
          <w:szCs w:val="22"/>
        </w:rPr>
        <w:t xml:space="preserve">Intragroup </w:t>
      </w:r>
      <w:r>
        <w:rPr>
          <w:rFonts w:asciiTheme="minorBidi" w:hAnsiTheme="minorBidi"/>
          <w:szCs w:val="22"/>
        </w:rPr>
        <w:t>1</w:t>
      </w:r>
      <w:r w:rsidRPr="009F0987">
        <w:rPr>
          <w:rFonts w:asciiTheme="minorBidi" w:hAnsiTheme="minorBidi"/>
          <w:szCs w:val="22"/>
        </w:rPr>
        <w:t xml:space="preserve"> Loan</w:t>
      </w:r>
      <w:r>
        <w:rPr>
          <w:rFonts w:asciiTheme="minorBidi" w:hAnsiTheme="minorBidi"/>
          <w:szCs w:val="22"/>
        </w:rPr>
        <w:t xml:space="preserve"> given the </w:t>
      </w:r>
      <w:r w:rsidR="004E20EC">
        <w:rPr>
          <w:rFonts w:asciiTheme="minorBidi" w:hAnsiTheme="minorBidi"/>
          <w:szCs w:val="22"/>
        </w:rPr>
        <w:t xml:space="preserve">likely recoveries by </w:t>
      </w:r>
      <w:proofErr w:type="spellStart"/>
      <w:r w:rsidR="004E20EC">
        <w:rPr>
          <w:rFonts w:asciiTheme="minorBidi" w:hAnsiTheme="minorBidi"/>
          <w:szCs w:val="22"/>
        </w:rPr>
        <w:t>Efwon</w:t>
      </w:r>
      <w:proofErr w:type="spellEnd"/>
      <w:r w:rsidR="004E20EC">
        <w:rPr>
          <w:rFonts w:asciiTheme="minorBidi" w:hAnsiTheme="minorBidi"/>
          <w:szCs w:val="22"/>
        </w:rPr>
        <w:t xml:space="preserve"> Trading with respect to its investments in </w:t>
      </w:r>
      <w:proofErr w:type="spellStart"/>
      <w:r w:rsidR="004E20EC">
        <w:rPr>
          <w:rFonts w:asciiTheme="minorBidi" w:hAnsiTheme="minorBidi"/>
          <w:szCs w:val="22"/>
        </w:rPr>
        <w:t>Efwon</w:t>
      </w:r>
      <w:proofErr w:type="spellEnd"/>
      <w:r w:rsidR="004E20EC">
        <w:rPr>
          <w:rFonts w:asciiTheme="minorBidi" w:hAnsiTheme="minorBidi"/>
          <w:szCs w:val="22"/>
        </w:rPr>
        <w:t xml:space="preserve"> Romania as outlined in paragraph </w:t>
      </w:r>
      <w:r w:rsidR="003E710C">
        <w:rPr>
          <w:rFonts w:asciiTheme="minorBidi" w:hAnsiTheme="minorBidi"/>
          <w:szCs w:val="22"/>
        </w:rPr>
        <w:fldChar w:fldCharType="begin"/>
      </w:r>
      <w:r w:rsidR="003E710C">
        <w:rPr>
          <w:rFonts w:asciiTheme="minorBidi" w:hAnsiTheme="minorBidi"/>
          <w:szCs w:val="22"/>
        </w:rPr>
        <w:instrText xml:space="preserve"> REF _Ref163906564 \w \h </w:instrText>
      </w:r>
      <w:r w:rsidR="003E710C">
        <w:rPr>
          <w:rFonts w:asciiTheme="minorBidi" w:hAnsiTheme="minorBidi"/>
          <w:szCs w:val="22"/>
        </w:rPr>
      </w:r>
      <w:r w:rsidR="003E710C">
        <w:rPr>
          <w:rFonts w:asciiTheme="minorBidi" w:hAnsiTheme="minorBidi"/>
          <w:szCs w:val="22"/>
        </w:rPr>
        <w:fldChar w:fldCharType="separate"/>
      </w:r>
      <w:r w:rsidR="003E710C">
        <w:rPr>
          <w:rFonts w:asciiTheme="minorBidi" w:hAnsiTheme="minorBidi"/>
          <w:szCs w:val="22"/>
          <w:cs/>
        </w:rPr>
        <w:t>‎</w:t>
      </w:r>
      <w:r w:rsidR="003E710C">
        <w:rPr>
          <w:rFonts w:asciiTheme="minorBidi" w:hAnsiTheme="minorBidi"/>
          <w:szCs w:val="22"/>
        </w:rPr>
        <w:t>3.3(c)</w:t>
      </w:r>
      <w:r w:rsidR="003E710C">
        <w:rPr>
          <w:rFonts w:asciiTheme="minorBidi" w:hAnsiTheme="minorBidi"/>
          <w:szCs w:val="22"/>
        </w:rPr>
        <w:fldChar w:fldCharType="end"/>
      </w:r>
      <w:r w:rsidR="004E20EC">
        <w:rPr>
          <w:rFonts w:asciiTheme="minorBidi" w:hAnsiTheme="minorBidi"/>
          <w:szCs w:val="22"/>
        </w:rPr>
        <w:t xml:space="preserve"> above. </w:t>
      </w:r>
      <w:r>
        <w:rPr>
          <w:rFonts w:asciiTheme="minorBidi" w:hAnsiTheme="minorBidi"/>
          <w:szCs w:val="22"/>
        </w:rPr>
        <w:t xml:space="preserve"> </w:t>
      </w:r>
    </w:p>
    <w:p w14:paraId="589EE14D" w14:textId="314A879E" w:rsidR="00404B8B" w:rsidRDefault="00404B8B" w:rsidP="00404B8B">
      <w:pPr>
        <w:pStyle w:val="UKCorp1L4"/>
        <w:rPr>
          <w:rFonts w:asciiTheme="minorBidi" w:hAnsiTheme="minorBidi" w:cstheme="minorBidi"/>
        </w:rPr>
      </w:pPr>
      <w:r>
        <w:rPr>
          <w:rFonts w:asciiTheme="minorBidi" w:hAnsiTheme="minorBidi" w:cstheme="minorBidi"/>
        </w:rPr>
        <w:t xml:space="preserve">There is likely to be no value attributable to </w:t>
      </w:r>
      <w:r w:rsidRPr="00BD5BC0">
        <w:rPr>
          <w:rFonts w:asciiTheme="minorBidi" w:hAnsiTheme="minorBidi" w:cstheme="minorBidi"/>
        </w:rPr>
        <w:t xml:space="preserve">Efwon </w:t>
      </w:r>
      <w:r w:rsidR="004E20EC">
        <w:rPr>
          <w:rFonts w:asciiTheme="minorBidi" w:hAnsiTheme="minorBidi" w:cstheme="minorBidi"/>
        </w:rPr>
        <w:t>Investment’s</w:t>
      </w:r>
      <w:r>
        <w:rPr>
          <w:rFonts w:asciiTheme="minorBidi" w:hAnsiTheme="minorBidi" w:cstheme="minorBidi"/>
        </w:rPr>
        <w:t xml:space="preserve"> equity investments in Efwon </w:t>
      </w:r>
      <w:r w:rsidR="004E20EC">
        <w:rPr>
          <w:rFonts w:asciiTheme="minorBidi" w:hAnsiTheme="minorBidi" w:cstheme="minorBidi"/>
        </w:rPr>
        <w:t>Trading</w:t>
      </w:r>
      <w:r>
        <w:rPr>
          <w:rFonts w:asciiTheme="minorBidi" w:hAnsiTheme="minorBidi" w:cstheme="minorBidi"/>
        </w:rPr>
        <w:t xml:space="preserve"> on the basis that we assume the value of Efwon </w:t>
      </w:r>
      <w:r w:rsidR="004E20EC">
        <w:rPr>
          <w:rFonts w:asciiTheme="minorBidi" w:hAnsiTheme="minorBidi" w:cstheme="minorBidi"/>
        </w:rPr>
        <w:t xml:space="preserve">Trading’s </w:t>
      </w:r>
      <w:r>
        <w:rPr>
          <w:rFonts w:asciiTheme="minorBidi" w:hAnsiTheme="minorBidi" w:cstheme="minorBidi"/>
        </w:rPr>
        <w:t xml:space="preserve">assets is less than the value of Efwon </w:t>
      </w:r>
      <w:r w:rsidR="004E20EC">
        <w:rPr>
          <w:rFonts w:asciiTheme="minorBidi" w:hAnsiTheme="minorBidi" w:cstheme="minorBidi"/>
        </w:rPr>
        <w:t xml:space="preserve">Trading’s </w:t>
      </w:r>
      <w:r>
        <w:rPr>
          <w:rFonts w:asciiTheme="minorBidi" w:hAnsiTheme="minorBidi" w:cstheme="minorBidi"/>
        </w:rPr>
        <w:t>debts to creditors</w:t>
      </w:r>
      <w:r w:rsidR="004E20EC">
        <w:rPr>
          <w:rFonts w:asciiTheme="minorBidi" w:hAnsiTheme="minorBidi" w:cstheme="minorBidi"/>
        </w:rPr>
        <w:t>.</w:t>
      </w:r>
    </w:p>
    <w:p w14:paraId="13418BB9" w14:textId="5F844558" w:rsidR="004E20EC" w:rsidRPr="004E20EC" w:rsidRDefault="003F3692" w:rsidP="004E20EC">
      <w:pPr>
        <w:pStyle w:val="UKCorp1L2"/>
      </w:pPr>
      <w:r>
        <w:rPr>
          <w:rFonts w:asciiTheme="minorBidi" w:hAnsiTheme="minorBidi" w:cstheme="minorBidi"/>
        </w:rPr>
        <w:t>O</w:t>
      </w:r>
      <w:r w:rsidR="004E20EC">
        <w:rPr>
          <w:rFonts w:asciiTheme="minorBidi" w:hAnsiTheme="minorBidi" w:cstheme="minorBidi"/>
        </w:rPr>
        <w:t>ur preliminary view of the recoveries of creditors of the Efwon Group is as follows:</w:t>
      </w:r>
    </w:p>
    <w:p w14:paraId="4C1EF2C7" w14:textId="131CD02C" w:rsidR="004E20EC" w:rsidRDefault="004E20EC" w:rsidP="004E20EC">
      <w:pPr>
        <w:pStyle w:val="UKCorp1L3"/>
        <w:rPr>
          <w:rFonts w:asciiTheme="minorBidi" w:hAnsiTheme="minorBidi" w:cstheme="minorBidi"/>
          <w:bCs w:val="0"/>
        </w:rPr>
      </w:pPr>
      <w:r w:rsidRPr="004E20EC">
        <w:rPr>
          <w:rFonts w:asciiTheme="minorBidi" w:hAnsiTheme="minorBidi" w:cstheme="minorBidi"/>
          <w:bCs w:val="0"/>
        </w:rPr>
        <w:t>Romanian Drivers</w:t>
      </w:r>
      <w:r>
        <w:rPr>
          <w:rFonts w:asciiTheme="minorBidi" w:hAnsiTheme="minorBidi" w:cstheme="minorBidi"/>
          <w:bCs w:val="0"/>
        </w:rPr>
        <w:t>:</w:t>
      </w:r>
    </w:p>
    <w:p w14:paraId="536AECC5" w14:textId="77700CBD" w:rsidR="004E20EC" w:rsidRDefault="004E20EC" w:rsidP="004E20EC">
      <w:pPr>
        <w:pStyle w:val="UKCorp1L4"/>
        <w:rPr>
          <w:rFonts w:asciiTheme="minorBidi" w:hAnsiTheme="minorBidi" w:cstheme="minorBidi"/>
          <w:bCs w:val="0"/>
        </w:rPr>
      </w:pPr>
      <w:r>
        <w:rPr>
          <w:rFonts w:asciiTheme="minorBidi" w:hAnsiTheme="minorBidi" w:cstheme="minorBidi"/>
          <w:bCs w:val="0"/>
        </w:rPr>
        <w:t xml:space="preserve">The </w:t>
      </w:r>
      <w:r w:rsidRPr="004E20EC">
        <w:rPr>
          <w:rFonts w:asciiTheme="minorBidi" w:hAnsiTheme="minorBidi" w:cstheme="minorBidi"/>
          <w:bCs w:val="0"/>
        </w:rPr>
        <w:t>Romanian Drivers’ Compensation Claim</w:t>
      </w:r>
      <w:r>
        <w:rPr>
          <w:rFonts w:asciiTheme="minorBidi" w:hAnsiTheme="minorBidi" w:cstheme="minorBidi"/>
          <w:bCs w:val="0"/>
        </w:rPr>
        <w:t xml:space="preserve"> is against </w:t>
      </w:r>
      <w:proofErr w:type="spellStart"/>
      <w:r>
        <w:rPr>
          <w:rFonts w:asciiTheme="minorBidi" w:hAnsiTheme="minorBidi" w:cstheme="minorBidi"/>
          <w:bCs w:val="0"/>
        </w:rPr>
        <w:t>Efwon</w:t>
      </w:r>
      <w:proofErr w:type="spellEnd"/>
      <w:r>
        <w:rPr>
          <w:rFonts w:asciiTheme="minorBidi" w:hAnsiTheme="minorBidi" w:cstheme="minorBidi"/>
          <w:bCs w:val="0"/>
        </w:rPr>
        <w:t xml:space="preserve"> Romania</w:t>
      </w:r>
      <w:r w:rsidR="005016D4">
        <w:rPr>
          <w:rFonts w:asciiTheme="minorBidi" w:hAnsiTheme="minorBidi" w:cstheme="minorBidi"/>
          <w:bCs w:val="0"/>
        </w:rPr>
        <w:t xml:space="preserve">, which, as outlined in paragraph </w:t>
      </w:r>
      <w:r w:rsidR="001969C3">
        <w:rPr>
          <w:rFonts w:asciiTheme="minorBidi" w:hAnsiTheme="minorBidi" w:cstheme="minorBidi"/>
          <w:bCs w:val="0"/>
        </w:rPr>
        <w:fldChar w:fldCharType="begin"/>
      </w:r>
      <w:r w:rsidR="001969C3">
        <w:rPr>
          <w:rFonts w:asciiTheme="minorBidi" w:hAnsiTheme="minorBidi" w:cstheme="minorBidi"/>
          <w:bCs w:val="0"/>
        </w:rPr>
        <w:instrText xml:space="preserve"> REF _Ref163994044 \w \h </w:instrText>
      </w:r>
      <w:r w:rsidR="001969C3">
        <w:rPr>
          <w:rFonts w:asciiTheme="minorBidi" w:hAnsiTheme="minorBidi" w:cstheme="minorBidi"/>
          <w:bCs w:val="0"/>
        </w:rPr>
      </w:r>
      <w:r w:rsidR="001969C3">
        <w:rPr>
          <w:rFonts w:asciiTheme="minorBidi" w:hAnsiTheme="minorBidi" w:cstheme="minorBidi"/>
          <w:bCs w:val="0"/>
        </w:rPr>
        <w:fldChar w:fldCharType="separate"/>
      </w:r>
      <w:r w:rsidR="001969C3">
        <w:rPr>
          <w:rFonts w:asciiTheme="minorBidi" w:hAnsiTheme="minorBidi" w:cstheme="minorBidi"/>
          <w:bCs w:val="0"/>
          <w:cs/>
        </w:rPr>
        <w:t>‎</w:t>
      </w:r>
      <w:r w:rsidR="001969C3">
        <w:rPr>
          <w:rFonts w:asciiTheme="minorBidi" w:hAnsiTheme="minorBidi" w:cstheme="minorBidi"/>
          <w:bCs w:val="0"/>
        </w:rPr>
        <w:t>3.3(a)</w:t>
      </w:r>
      <w:r w:rsidR="001969C3">
        <w:rPr>
          <w:rFonts w:asciiTheme="minorBidi" w:hAnsiTheme="minorBidi" w:cstheme="minorBidi"/>
          <w:bCs w:val="0"/>
        </w:rPr>
        <w:fldChar w:fldCharType="end"/>
      </w:r>
      <w:r w:rsidR="005016D4">
        <w:rPr>
          <w:rFonts w:asciiTheme="minorBidi" w:hAnsiTheme="minorBidi" w:cstheme="minorBidi"/>
          <w:bCs w:val="0"/>
        </w:rPr>
        <w:t xml:space="preserve"> above, is the owner of all or substantially all of the valuable and recoverable assets in the Efwon Group.</w:t>
      </w:r>
    </w:p>
    <w:p w14:paraId="02F9BBF7" w14:textId="48440781" w:rsidR="004E20EC" w:rsidRDefault="005016D4" w:rsidP="004E20EC">
      <w:pPr>
        <w:pStyle w:val="UKCorp1L4"/>
        <w:rPr>
          <w:rFonts w:asciiTheme="minorBidi" w:hAnsiTheme="minorBidi" w:cstheme="minorBidi"/>
          <w:bCs w:val="0"/>
        </w:rPr>
      </w:pPr>
      <w:r>
        <w:rPr>
          <w:rFonts w:asciiTheme="minorBidi" w:hAnsiTheme="minorBidi" w:cstheme="minorBidi"/>
          <w:bCs w:val="0"/>
        </w:rPr>
        <w:t xml:space="preserve">The </w:t>
      </w:r>
      <w:r w:rsidRPr="004E20EC">
        <w:rPr>
          <w:rFonts w:asciiTheme="minorBidi" w:hAnsiTheme="minorBidi" w:cstheme="minorBidi"/>
          <w:bCs w:val="0"/>
        </w:rPr>
        <w:t>Romanian Drivers’ Compensation Claim</w:t>
      </w:r>
      <w:r>
        <w:rPr>
          <w:rFonts w:asciiTheme="minorBidi" w:hAnsiTheme="minorBidi" w:cstheme="minorBidi"/>
          <w:bCs w:val="0"/>
        </w:rPr>
        <w:t xml:space="preserve"> is unsecured. Accordingly, the </w:t>
      </w:r>
      <w:r w:rsidRPr="004E20EC">
        <w:rPr>
          <w:rFonts w:asciiTheme="minorBidi" w:hAnsiTheme="minorBidi" w:cstheme="minorBidi"/>
          <w:bCs w:val="0"/>
        </w:rPr>
        <w:t>Romanian Drivers’ Compensation Claim</w:t>
      </w:r>
      <w:r>
        <w:rPr>
          <w:rFonts w:asciiTheme="minorBidi" w:hAnsiTheme="minorBidi" w:cstheme="minorBidi"/>
          <w:bCs w:val="0"/>
        </w:rPr>
        <w:t xml:space="preserve"> will be paid out </w:t>
      </w:r>
      <w:r>
        <w:rPr>
          <w:rFonts w:asciiTheme="minorBidi" w:hAnsiTheme="minorBidi" w:cstheme="minorBidi"/>
          <w:bCs w:val="0"/>
          <w:i/>
          <w:iCs w:val="0"/>
        </w:rPr>
        <w:t xml:space="preserve">pari passu </w:t>
      </w:r>
      <w:r>
        <w:rPr>
          <w:rFonts w:asciiTheme="minorBidi" w:hAnsiTheme="minorBidi" w:cstheme="minorBidi"/>
          <w:bCs w:val="0"/>
        </w:rPr>
        <w:t xml:space="preserve">with other unsecured creditor claims of Efwon Romania. </w:t>
      </w:r>
    </w:p>
    <w:p w14:paraId="74E0B4E7" w14:textId="7F31EC1E" w:rsidR="007A5703" w:rsidRPr="007A5703" w:rsidRDefault="007A5703" w:rsidP="007A5703">
      <w:pPr>
        <w:pStyle w:val="UKCorp1L3"/>
        <w:rPr>
          <w:rFonts w:asciiTheme="minorBidi" w:hAnsiTheme="minorBidi" w:cstheme="minorBidi"/>
        </w:rPr>
      </w:pPr>
      <w:bookmarkStart w:id="9" w:name="_Ref163996211"/>
      <w:r w:rsidRPr="007A5703">
        <w:rPr>
          <w:rFonts w:asciiTheme="minorBidi" w:hAnsiTheme="minorBidi" w:cstheme="minorBidi"/>
        </w:rPr>
        <w:t>Monaco Lender:</w:t>
      </w:r>
      <w:bookmarkEnd w:id="9"/>
    </w:p>
    <w:p w14:paraId="393C388E" w14:textId="1456496F" w:rsidR="007A5703" w:rsidRDefault="00350939" w:rsidP="007A5703">
      <w:pPr>
        <w:pStyle w:val="UKCorp1L4"/>
        <w:rPr>
          <w:rFonts w:asciiTheme="minorBidi" w:hAnsiTheme="minorBidi" w:cstheme="minorBidi"/>
        </w:rPr>
      </w:pPr>
      <w:r>
        <w:rPr>
          <w:rFonts w:asciiTheme="minorBidi" w:hAnsiTheme="minorBidi" w:cstheme="minorBidi"/>
        </w:rPr>
        <w:t xml:space="preserve">Although the borrower under the Monaco Loan is Efwon Trading, the Monaco Loan benefits from a guarantee against Efwon Romania as well as pledges over the revenue of Efwon Trading, Efwon Romania and Efwon Singapore. </w:t>
      </w:r>
    </w:p>
    <w:p w14:paraId="4D4BEF08" w14:textId="5A8DA891" w:rsidR="00350939" w:rsidRDefault="00350939" w:rsidP="007A5703">
      <w:pPr>
        <w:pStyle w:val="UKCorp1L4"/>
        <w:rPr>
          <w:rFonts w:asciiTheme="minorBidi" w:hAnsiTheme="minorBidi" w:cstheme="minorBidi"/>
        </w:rPr>
      </w:pPr>
      <w:r>
        <w:rPr>
          <w:rFonts w:asciiTheme="minorBidi" w:hAnsiTheme="minorBidi" w:cstheme="minorBidi"/>
        </w:rPr>
        <w:t>However, in the event that the Efwon Group enters into liquidation, none of Efwon Trading, Efwon Romania and Efwon Singapore will be generating revenue as the sponsorship and broadcast agreements will most likely be terminated by the respective counterparties. Accordingly, the pledges over the revenue of Efwon Trading, Efwon Romania and Efwon Singapore are likely to have little or no value.</w:t>
      </w:r>
    </w:p>
    <w:p w14:paraId="0788964D" w14:textId="2724AE26" w:rsidR="00350939" w:rsidRPr="00386A85" w:rsidRDefault="00386A85" w:rsidP="007A5703">
      <w:pPr>
        <w:pStyle w:val="UKCorp1L4"/>
        <w:rPr>
          <w:rFonts w:asciiTheme="minorBidi" w:hAnsiTheme="minorBidi" w:cstheme="minorBidi"/>
        </w:rPr>
      </w:pPr>
      <w:r>
        <w:rPr>
          <w:rFonts w:asciiTheme="minorBidi" w:hAnsiTheme="minorBidi" w:cstheme="minorBidi"/>
        </w:rPr>
        <w:t xml:space="preserve">The Monaco Lenders main source of recovery will be by way of the unsecured guarantee against </w:t>
      </w:r>
      <w:proofErr w:type="spellStart"/>
      <w:r>
        <w:rPr>
          <w:rFonts w:asciiTheme="minorBidi" w:hAnsiTheme="minorBidi" w:cstheme="minorBidi"/>
        </w:rPr>
        <w:t>Efwon</w:t>
      </w:r>
      <w:proofErr w:type="spellEnd"/>
      <w:r>
        <w:rPr>
          <w:rFonts w:asciiTheme="minorBidi" w:hAnsiTheme="minorBidi" w:cstheme="minorBidi"/>
        </w:rPr>
        <w:t xml:space="preserve"> Romania, which will be repaid from the sale of the valuable and recoverable assets of </w:t>
      </w:r>
      <w:proofErr w:type="spellStart"/>
      <w:r>
        <w:rPr>
          <w:rFonts w:asciiTheme="minorBidi" w:hAnsiTheme="minorBidi" w:cstheme="minorBidi"/>
        </w:rPr>
        <w:t>Efwon</w:t>
      </w:r>
      <w:proofErr w:type="spellEnd"/>
      <w:r>
        <w:rPr>
          <w:rFonts w:asciiTheme="minorBidi" w:hAnsiTheme="minorBidi" w:cstheme="minorBidi"/>
        </w:rPr>
        <w:t xml:space="preserve"> Romania (being predominately the </w:t>
      </w:r>
      <w:proofErr w:type="spellStart"/>
      <w:r w:rsidRPr="00386A85">
        <w:rPr>
          <w:rFonts w:asciiTheme="minorBidi" w:hAnsiTheme="minorBidi" w:cstheme="minorBidi"/>
          <w:bCs w:val="0"/>
          <w:szCs w:val="22"/>
        </w:rPr>
        <w:t>Maximov</w:t>
      </w:r>
      <w:proofErr w:type="spellEnd"/>
      <w:r w:rsidRPr="00386A85">
        <w:rPr>
          <w:rFonts w:asciiTheme="minorBidi" w:hAnsiTheme="minorBidi" w:cstheme="minorBidi"/>
          <w:bCs w:val="0"/>
          <w:szCs w:val="22"/>
        </w:rPr>
        <w:t xml:space="preserve"> F1 Team License and the </w:t>
      </w:r>
      <w:proofErr w:type="spellStart"/>
      <w:r w:rsidRPr="00386A85">
        <w:rPr>
          <w:rFonts w:asciiTheme="minorBidi" w:hAnsiTheme="minorBidi" w:cstheme="minorBidi"/>
          <w:bCs w:val="0"/>
          <w:szCs w:val="22"/>
        </w:rPr>
        <w:t>Maximov</w:t>
      </w:r>
      <w:proofErr w:type="spellEnd"/>
      <w:r w:rsidRPr="00386A85">
        <w:rPr>
          <w:rFonts w:asciiTheme="minorBidi" w:hAnsiTheme="minorBidi" w:cstheme="minorBidi"/>
          <w:bCs w:val="0"/>
          <w:szCs w:val="22"/>
        </w:rPr>
        <w:t xml:space="preserve"> F1 Team Inventory as described in paragraph </w:t>
      </w:r>
      <w:r w:rsidR="001969C3">
        <w:rPr>
          <w:rFonts w:asciiTheme="minorBidi" w:hAnsiTheme="minorBidi" w:cstheme="minorBidi"/>
          <w:bCs w:val="0"/>
        </w:rPr>
        <w:fldChar w:fldCharType="begin"/>
      </w:r>
      <w:r w:rsidR="001969C3">
        <w:rPr>
          <w:rFonts w:asciiTheme="minorBidi" w:hAnsiTheme="minorBidi" w:cstheme="minorBidi"/>
          <w:bCs w:val="0"/>
          <w:szCs w:val="22"/>
        </w:rPr>
        <w:instrText xml:space="preserve"> REF _Ref163994044 \w \h </w:instrText>
      </w:r>
      <w:r w:rsidR="001969C3">
        <w:rPr>
          <w:rFonts w:asciiTheme="minorBidi" w:hAnsiTheme="minorBidi" w:cstheme="minorBidi"/>
          <w:bCs w:val="0"/>
        </w:rPr>
      </w:r>
      <w:r w:rsidR="001969C3">
        <w:rPr>
          <w:rFonts w:asciiTheme="minorBidi" w:hAnsiTheme="minorBidi" w:cstheme="minorBidi"/>
          <w:bCs w:val="0"/>
        </w:rPr>
        <w:fldChar w:fldCharType="separate"/>
      </w:r>
      <w:r w:rsidR="001969C3">
        <w:rPr>
          <w:rFonts w:asciiTheme="minorBidi" w:hAnsiTheme="minorBidi" w:cstheme="minorBidi"/>
          <w:bCs w:val="0"/>
          <w:szCs w:val="22"/>
          <w:cs/>
        </w:rPr>
        <w:t>‎</w:t>
      </w:r>
      <w:r w:rsidR="001969C3">
        <w:rPr>
          <w:rFonts w:asciiTheme="minorBidi" w:hAnsiTheme="minorBidi" w:cstheme="minorBidi"/>
          <w:bCs w:val="0"/>
          <w:szCs w:val="22"/>
        </w:rPr>
        <w:t>3.3(a)</w:t>
      </w:r>
      <w:r w:rsidR="001969C3">
        <w:rPr>
          <w:rFonts w:asciiTheme="minorBidi" w:hAnsiTheme="minorBidi" w:cstheme="minorBidi"/>
          <w:bCs w:val="0"/>
        </w:rPr>
        <w:fldChar w:fldCharType="end"/>
      </w:r>
      <w:r w:rsidRPr="00386A85">
        <w:rPr>
          <w:rFonts w:asciiTheme="minorBidi" w:hAnsiTheme="minorBidi" w:cstheme="minorBidi"/>
          <w:bCs w:val="0"/>
          <w:szCs w:val="22"/>
        </w:rPr>
        <w:t xml:space="preserve"> above).</w:t>
      </w:r>
    </w:p>
    <w:p w14:paraId="5514DB62" w14:textId="09439852" w:rsidR="00386A85" w:rsidRPr="00386A85" w:rsidRDefault="00386A85" w:rsidP="007A5703">
      <w:pPr>
        <w:pStyle w:val="UKCorp1L4"/>
        <w:rPr>
          <w:rFonts w:asciiTheme="minorBidi" w:hAnsiTheme="minorBidi" w:cstheme="minorBidi"/>
        </w:rPr>
      </w:pPr>
      <w:r>
        <w:rPr>
          <w:rFonts w:asciiTheme="minorBidi" w:hAnsiTheme="minorBidi" w:cstheme="minorBidi"/>
        </w:rPr>
        <w:t xml:space="preserve">The Monaco Lender’s recovery from the guarantee by Efwon Romania will be paid out </w:t>
      </w:r>
      <w:r>
        <w:rPr>
          <w:rFonts w:asciiTheme="minorBidi" w:hAnsiTheme="minorBidi" w:cstheme="minorBidi"/>
          <w:bCs w:val="0"/>
          <w:i/>
          <w:iCs w:val="0"/>
        </w:rPr>
        <w:t xml:space="preserve">pari passu </w:t>
      </w:r>
      <w:r>
        <w:rPr>
          <w:rFonts w:asciiTheme="minorBidi" w:hAnsiTheme="minorBidi" w:cstheme="minorBidi"/>
          <w:bCs w:val="0"/>
        </w:rPr>
        <w:t>with other unsecured creditor claims of Efwon Romania.</w:t>
      </w:r>
    </w:p>
    <w:p w14:paraId="01373618" w14:textId="64A134A4" w:rsidR="00386A85" w:rsidRPr="00386A85" w:rsidRDefault="00386A85" w:rsidP="00386A85">
      <w:pPr>
        <w:pStyle w:val="UKCorp1L3"/>
        <w:rPr>
          <w:rFonts w:asciiTheme="minorBidi" w:hAnsiTheme="minorBidi" w:cstheme="minorBidi"/>
        </w:rPr>
      </w:pPr>
      <w:r w:rsidRPr="00386A85">
        <w:rPr>
          <w:rFonts w:asciiTheme="minorBidi" w:hAnsiTheme="minorBidi" w:cstheme="minorBidi"/>
        </w:rPr>
        <w:t>Bank Syndicate Lenders:</w:t>
      </w:r>
    </w:p>
    <w:p w14:paraId="176D5431" w14:textId="48C69462" w:rsidR="00386A85" w:rsidRDefault="00386A85" w:rsidP="00386A85">
      <w:pPr>
        <w:pStyle w:val="UKCorp1L4"/>
        <w:rPr>
          <w:rFonts w:asciiTheme="minorBidi" w:hAnsiTheme="minorBidi" w:cstheme="minorBidi"/>
        </w:rPr>
      </w:pPr>
      <w:r>
        <w:rPr>
          <w:rFonts w:asciiTheme="minorBidi" w:hAnsiTheme="minorBidi" w:cstheme="minorBidi"/>
        </w:rPr>
        <w:t xml:space="preserve">The recoveries of the </w:t>
      </w:r>
      <w:r w:rsidRPr="00386A85">
        <w:rPr>
          <w:rFonts w:asciiTheme="minorBidi" w:hAnsiTheme="minorBidi" w:cstheme="minorBidi"/>
        </w:rPr>
        <w:t>Bank Syndicate Lenders</w:t>
      </w:r>
      <w:r w:rsidR="008C002C">
        <w:rPr>
          <w:rFonts w:asciiTheme="minorBidi" w:hAnsiTheme="minorBidi" w:cstheme="minorBidi"/>
        </w:rPr>
        <w:t xml:space="preserve"> is more complex due to the structurally subordinated nature of their claim and the third party security. </w:t>
      </w:r>
    </w:p>
    <w:p w14:paraId="05375649" w14:textId="3F772892" w:rsidR="008C002C" w:rsidRDefault="00E0743E" w:rsidP="00386A85">
      <w:pPr>
        <w:pStyle w:val="UKCorp1L4"/>
        <w:rPr>
          <w:rFonts w:asciiTheme="minorBidi" w:hAnsiTheme="minorBidi" w:cstheme="minorBidi"/>
        </w:rPr>
      </w:pPr>
      <w:r>
        <w:rPr>
          <w:rFonts w:asciiTheme="minorBidi" w:hAnsiTheme="minorBidi" w:cstheme="minorBidi"/>
        </w:rPr>
        <w:lastRenderedPageBreak/>
        <w:t>However, our view of the recoveries for the Bank Syndicate Lenders is as follows:</w:t>
      </w:r>
    </w:p>
    <w:p w14:paraId="33C0650D" w14:textId="575D9C89" w:rsidR="00AD4053" w:rsidRDefault="00AD4053" w:rsidP="000159C8">
      <w:pPr>
        <w:pStyle w:val="UKCorp1L5"/>
        <w:rPr>
          <w:rFonts w:asciiTheme="minorBidi" w:hAnsiTheme="minorBidi" w:cstheme="minorBidi"/>
        </w:rPr>
      </w:pPr>
      <w:r>
        <w:rPr>
          <w:rFonts w:asciiTheme="minorBidi" w:hAnsiTheme="minorBidi" w:cstheme="minorBidi"/>
        </w:rPr>
        <w:t xml:space="preserve">The Bank Syndicate Lenders only have a direct claim against Efwon Investments. </w:t>
      </w:r>
    </w:p>
    <w:p w14:paraId="4A713D16" w14:textId="617C6644" w:rsidR="00AD4053" w:rsidRDefault="00AD4053" w:rsidP="000159C8">
      <w:pPr>
        <w:pStyle w:val="UKCorp1L5"/>
        <w:rPr>
          <w:rFonts w:asciiTheme="minorBidi" w:hAnsiTheme="minorBidi" w:cstheme="minorBidi"/>
        </w:rPr>
      </w:pPr>
      <w:r>
        <w:rPr>
          <w:rFonts w:asciiTheme="minorBidi" w:hAnsiTheme="minorBidi" w:cstheme="minorBidi"/>
        </w:rPr>
        <w:t xml:space="preserve">As mentioned above in paragraph </w:t>
      </w:r>
      <w:r>
        <w:rPr>
          <w:rFonts w:asciiTheme="minorBidi" w:hAnsiTheme="minorBidi" w:cstheme="minorBidi"/>
        </w:rPr>
        <w:fldChar w:fldCharType="begin"/>
      </w:r>
      <w:r>
        <w:rPr>
          <w:rFonts w:asciiTheme="minorBidi" w:hAnsiTheme="minorBidi" w:cstheme="minorBidi"/>
        </w:rPr>
        <w:instrText xml:space="preserve"> REF _Ref163994044 \w \h </w:instrText>
      </w:r>
      <w:r>
        <w:rPr>
          <w:rFonts w:asciiTheme="minorBidi" w:hAnsiTheme="minorBidi" w:cstheme="minorBidi"/>
        </w:rPr>
      </w:r>
      <w:r>
        <w:rPr>
          <w:rFonts w:asciiTheme="minorBidi" w:hAnsiTheme="minorBidi" w:cstheme="minorBidi"/>
        </w:rPr>
        <w:fldChar w:fldCharType="separate"/>
      </w:r>
      <w:r>
        <w:rPr>
          <w:rFonts w:asciiTheme="minorBidi" w:hAnsiTheme="minorBidi" w:cstheme="minorBidi"/>
          <w:cs/>
        </w:rPr>
        <w:t>‎</w:t>
      </w:r>
      <w:r>
        <w:rPr>
          <w:rFonts w:asciiTheme="minorBidi" w:hAnsiTheme="minorBidi" w:cstheme="minorBidi"/>
        </w:rPr>
        <w:t>3.3(a)</w:t>
      </w:r>
      <w:r>
        <w:rPr>
          <w:rFonts w:asciiTheme="minorBidi" w:hAnsiTheme="minorBidi" w:cstheme="minorBidi"/>
        </w:rPr>
        <w:fldChar w:fldCharType="end"/>
      </w:r>
      <w:r>
        <w:rPr>
          <w:rFonts w:asciiTheme="minorBidi" w:hAnsiTheme="minorBidi" w:cstheme="minorBidi"/>
        </w:rPr>
        <w:t xml:space="preserve">, we believe </w:t>
      </w:r>
      <w:proofErr w:type="spellStart"/>
      <w:r>
        <w:rPr>
          <w:rFonts w:asciiTheme="minorBidi" w:hAnsiTheme="minorBidi" w:cstheme="minorBidi"/>
        </w:rPr>
        <w:t>Efwon</w:t>
      </w:r>
      <w:proofErr w:type="spellEnd"/>
      <w:r>
        <w:rPr>
          <w:rFonts w:asciiTheme="minorBidi" w:hAnsiTheme="minorBidi" w:cstheme="minorBidi"/>
        </w:rPr>
        <w:t xml:space="preserve"> Romania holds all or substantially all of the valuable assets of Efwon Group. Accordingly, any recoveries of Efwon Investments will be through recoveries from the Intragroup 1 Loan against Efwon Trading (which, in turn will obtain recoveries from Efwon Romania through the Intragroup 2 Loan). </w:t>
      </w:r>
    </w:p>
    <w:p w14:paraId="3AC603B7" w14:textId="045A9BB0" w:rsidR="005C2699" w:rsidRDefault="008801D2" w:rsidP="00E0743E">
      <w:pPr>
        <w:pStyle w:val="UKCorp1L5"/>
        <w:rPr>
          <w:rFonts w:asciiTheme="minorBidi" w:hAnsiTheme="minorBidi" w:cstheme="minorBidi"/>
        </w:rPr>
      </w:pPr>
      <w:r>
        <w:rPr>
          <w:rFonts w:asciiTheme="minorBidi" w:hAnsiTheme="minorBidi" w:cstheme="minorBidi"/>
        </w:rPr>
        <w:t xml:space="preserve">Further due diligence on the value of the assets held by Efwon Romania will needed to determine the value of the recoveries flowing through the Intragroup 1 Loan and the Intragroup 2 Loan and eventually to the Bank Syndicate Lenders. </w:t>
      </w:r>
    </w:p>
    <w:p w14:paraId="58F515C5" w14:textId="040DB7E1" w:rsidR="00DD0B8A" w:rsidRDefault="008801D2" w:rsidP="00E0743E">
      <w:pPr>
        <w:pStyle w:val="UKCorp1L5"/>
        <w:rPr>
          <w:rFonts w:asciiTheme="minorBidi" w:hAnsiTheme="minorBidi" w:cstheme="minorBidi"/>
        </w:rPr>
      </w:pPr>
      <w:r>
        <w:rPr>
          <w:rFonts w:asciiTheme="minorBidi" w:hAnsiTheme="minorBidi" w:cstheme="minorBidi"/>
        </w:rPr>
        <w:t xml:space="preserve">As a result of the security that the Bank Syndicate Lenders hold over the shares in Efwon Investments and the assets of Efwon Investments, our view is that the Bank Syndicate Lenders are the beneficial owners of the Intragroup 1 Loan and partial </w:t>
      </w:r>
      <w:r w:rsidR="00E62BDF">
        <w:rPr>
          <w:rFonts w:asciiTheme="minorBidi" w:hAnsiTheme="minorBidi" w:cstheme="minorBidi"/>
        </w:rPr>
        <w:t xml:space="preserve">beneficial owners (with the Monaco Lender) of the Intragroup 2 Loan. This beneficial ownership will be relevant for voting in the relevant restructuring processes as described in more detail in paragraph </w:t>
      </w:r>
      <w:r w:rsidR="00E62BDF">
        <w:rPr>
          <w:rFonts w:asciiTheme="minorBidi" w:hAnsiTheme="minorBidi" w:cstheme="minorBidi"/>
        </w:rPr>
        <w:fldChar w:fldCharType="begin"/>
      </w:r>
      <w:r w:rsidR="00E62BDF">
        <w:rPr>
          <w:rFonts w:asciiTheme="minorBidi" w:hAnsiTheme="minorBidi" w:cstheme="minorBidi"/>
        </w:rPr>
        <w:instrText xml:space="preserve"> REF _Ref163993321 \w \h </w:instrText>
      </w:r>
      <w:r w:rsidR="00E62BDF">
        <w:rPr>
          <w:rFonts w:asciiTheme="minorBidi" w:hAnsiTheme="minorBidi" w:cstheme="minorBidi"/>
        </w:rPr>
      </w:r>
      <w:r w:rsidR="00E62BDF">
        <w:rPr>
          <w:rFonts w:asciiTheme="minorBidi" w:hAnsiTheme="minorBidi" w:cstheme="minorBidi"/>
        </w:rPr>
        <w:fldChar w:fldCharType="separate"/>
      </w:r>
      <w:r w:rsidR="00E62BDF">
        <w:rPr>
          <w:rFonts w:asciiTheme="minorBidi" w:hAnsiTheme="minorBidi" w:cstheme="minorBidi"/>
          <w:cs/>
        </w:rPr>
        <w:t>‎</w:t>
      </w:r>
      <w:r w:rsidR="00E62BDF">
        <w:rPr>
          <w:rFonts w:asciiTheme="minorBidi" w:hAnsiTheme="minorBidi" w:cstheme="minorBidi"/>
        </w:rPr>
        <w:t>4.8</w:t>
      </w:r>
      <w:r w:rsidR="00E62BDF">
        <w:rPr>
          <w:rFonts w:asciiTheme="minorBidi" w:hAnsiTheme="minorBidi" w:cstheme="minorBidi"/>
        </w:rPr>
        <w:fldChar w:fldCharType="end"/>
      </w:r>
      <w:r w:rsidR="00E62BDF">
        <w:rPr>
          <w:rFonts w:asciiTheme="minorBidi" w:hAnsiTheme="minorBidi" w:cstheme="minorBidi"/>
        </w:rPr>
        <w:t>.</w:t>
      </w:r>
    </w:p>
    <w:p w14:paraId="1D53F44E" w14:textId="48DAA69C" w:rsidR="00E62BDF" w:rsidRDefault="00E62BDF" w:rsidP="00E0743E">
      <w:pPr>
        <w:pStyle w:val="UKCorp1L5"/>
        <w:rPr>
          <w:rFonts w:asciiTheme="minorBidi" w:hAnsiTheme="minorBidi" w:cstheme="minorBidi"/>
        </w:rPr>
      </w:pPr>
      <w:r>
        <w:rPr>
          <w:rFonts w:asciiTheme="minorBidi" w:hAnsiTheme="minorBidi" w:cstheme="minorBidi"/>
        </w:rPr>
        <w:t xml:space="preserve">In addition to recoveries from Efwon Investments, the Bank Syndicate Lenders also have </w:t>
      </w:r>
      <w:r w:rsidRPr="00941D12">
        <w:rPr>
          <w:rFonts w:asciiTheme="minorBidi" w:hAnsiTheme="minorBidi" w:cstheme="minorBidi"/>
          <w:szCs w:val="22"/>
        </w:rPr>
        <w:t xml:space="preserve">security provided to the </w:t>
      </w:r>
      <w:r w:rsidRPr="00BC17DC">
        <w:rPr>
          <w:rFonts w:asciiTheme="minorBidi" w:hAnsiTheme="minorBidi" w:cstheme="minorBidi"/>
        </w:rPr>
        <w:t>Bank Syndicate Lenders</w:t>
      </w:r>
      <w:r>
        <w:rPr>
          <w:rFonts w:asciiTheme="minorBidi" w:hAnsiTheme="minorBidi" w:cstheme="minorBidi"/>
        </w:rPr>
        <w:t xml:space="preserve"> </w:t>
      </w:r>
      <w:r w:rsidRPr="00941D12">
        <w:rPr>
          <w:rFonts w:asciiTheme="minorBidi" w:hAnsiTheme="minorBidi"/>
          <w:szCs w:val="22"/>
        </w:rPr>
        <w:t xml:space="preserve">over a </w:t>
      </w:r>
      <w:r w:rsidRPr="00941D12">
        <w:rPr>
          <w:rFonts w:asciiTheme="minorBidi" w:hAnsiTheme="minorBidi" w:cstheme="minorBidi"/>
          <w:szCs w:val="22"/>
        </w:rPr>
        <w:t xml:space="preserve">number of homes of </w:t>
      </w:r>
      <w:r>
        <w:rPr>
          <w:rFonts w:asciiTheme="minorBidi" w:hAnsiTheme="minorBidi" w:cstheme="minorBidi"/>
          <w:szCs w:val="22"/>
        </w:rPr>
        <w:t>BM</w:t>
      </w:r>
      <w:r w:rsidRPr="00941D12">
        <w:rPr>
          <w:rFonts w:asciiTheme="minorBidi" w:hAnsiTheme="minorBidi" w:cstheme="minorBidi"/>
          <w:szCs w:val="22"/>
        </w:rPr>
        <w:t xml:space="preserve"> across the world</w:t>
      </w:r>
      <w:r>
        <w:rPr>
          <w:rFonts w:asciiTheme="minorBidi" w:hAnsiTheme="minorBidi" w:cstheme="minorBidi"/>
          <w:szCs w:val="22"/>
        </w:rPr>
        <w:t xml:space="preserve"> (the “</w:t>
      </w:r>
      <w:r w:rsidRPr="005643CF">
        <w:rPr>
          <w:rFonts w:asciiTheme="minorBidi" w:hAnsiTheme="minorBidi" w:cstheme="minorBidi"/>
          <w:b/>
          <w:bCs/>
          <w:szCs w:val="22"/>
        </w:rPr>
        <w:t>Property Pledges</w:t>
      </w:r>
      <w:r>
        <w:rPr>
          <w:rFonts w:asciiTheme="minorBidi" w:hAnsiTheme="minorBidi" w:cstheme="minorBidi"/>
          <w:szCs w:val="22"/>
        </w:rPr>
        <w:t xml:space="preserve">”). The value of these Property Pledges is another potential source of recoveries for the Bank Syndicate Lenders. </w:t>
      </w:r>
    </w:p>
    <w:p w14:paraId="5F175AA3" w14:textId="18088093" w:rsidR="001D4856" w:rsidRDefault="001D4856" w:rsidP="005241E1">
      <w:pPr>
        <w:pStyle w:val="UKCorp1L1"/>
        <w:rPr>
          <w:rFonts w:asciiTheme="minorBidi" w:hAnsiTheme="minorBidi" w:cstheme="minorBidi"/>
        </w:rPr>
      </w:pPr>
      <w:bookmarkStart w:id="10" w:name="_Ref163906366"/>
      <w:r>
        <w:rPr>
          <w:rFonts w:asciiTheme="minorBidi" w:hAnsiTheme="minorBidi" w:cstheme="minorBidi"/>
        </w:rPr>
        <w:t>Stage 1 – Stabilisation</w:t>
      </w:r>
      <w:bookmarkEnd w:id="10"/>
      <w:r>
        <w:rPr>
          <w:rFonts w:asciiTheme="minorBidi" w:hAnsiTheme="minorBidi" w:cstheme="minorBidi"/>
        </w:rPr>
        <w:t xml:space="preserve"> </w:t>
      </w:r>
    </w:p>
    <w:p w14:paraId="193943F2" w14:textId="500988B6" w:rsidR="001D4856" w:rsidRPr="002A082E" w:rsidRDefault="00A00199" w:rsidP="001D4856">
      <w:pPr>
        <w:pStyle w:val="UKCorp1L2"/>
      </w:pPr>
      <w:r>
        <w:rPr>
          <w:rFonts w:asciiTheme="minorBidi" w:hAnsiTheme="minorBidi" w:cstheme="minorBidi"/>
        </w:rPr>
        <w:t xml:space="preserve">As mentioned above, the purpose of Stage 1 – Stabilisation is to put a halt to creditor enforcement action in order to give the Efwon Group ‘breathing space’ to put together a restructuring plan. </w:t>
      </w:r>
      <w:r w:rsidR="002A082E">
        <w:rPr>
          <w:rFonts w:asciiTheme="minorBidi" w:hAnsiTheme="minorBidi" w:cstheme="minorBidi"/>
        </w:rPr>
        <w:t>The specific steps of Stage 1 – Stabilisation as well as the pros and cons of Stage 1 – Stabilisation are set out below.</w:t>
      </w:r>
    </w:p>
    <w:p w14:paraId="10852C73" w14:textId="4273AC39" w:rsidR="00356197" w:rsidRPr="00356197" w:rsidRDefault="002A082E" w:rsidP="00BC17DC">
      <w:pPr>
        <w:pStyle w:val="UKCorp1L2"/>
        <w:numPr>
          <w:ilvl w:val="0"/>
          <w:numId w:val="0"/>
        </w:numPr>
        <w:ind w:left="720"/>
      </w:pPr>
      <w:r w:rsidRPr="00BC17DC">
        <w:rPr>
          <w:rFonts w:asciiTheme="minorBidi" w:hAnsiTheme="minorBidi" w:cstheme="minorBidi"/>
          <w:b/>
          <w:bCs w:val="0"/>
          <w:i/>
          <w:iCs/>
        </w:rPr>
        <w:t>Efwon Investments</w:t>
      </w:r>
    </w:p>
    <w:p w14:paraId="4754590B" w14:textId="77777777" w:rsidR="005348A4" w:rsidRPr="00BC17DC" w:rsidRDefault="005348A4" w:rsidP="00BC17DC">
      <w:pPr>
        <w:pStyle w:val="UKCorp1L2"/>
        <w:rPr>
          <w:rFonts w:asciiTheme="minorBidi" w:hAnsiTheme="minorBidi" w:cstheme="minorBidi"/>
        </w:rPr>
      </w:pPr>
      <w:r w:rsidRPr="00BC17DC">
        <w:rPr>
          <w:rFonts w:asciiTheme="minorBidi" w:hAnsiTheme="minorBidi" w:cstheme="minorBidi"/>
        </w:rPr>
        <w:t xml:space="preserve">Process: </w:t>
      </w:r>
    </w:p>
    <w:p w14:paraId="1FEA7A58" w14:textId="32BAFE40" w:rsidR="005348A4" w:rsidRPr="00BC17DC" w:rsidRDefault="005348A4" w:rsidP="00BC17DC">
      <w:pPr>
        <w:pStyle w:val="UKCorp1L3"/>
        <w:rPr>
          <w:rFonts w:asciiTheme="minorBidi" w:hAnsiTheme="minorBidi" w:cstheme="minorBidi"/>
        </w:rPr>
      </w:pPr>
      <w:r w:rsidRPr="00BC17DC">
        <w:rPr>
          <w:rFonts w:asciiTheme="minorBidi" w:hAnsiTheme="minorBidi" w:cstheme="minorBidi"/>
        </w:rPr>
        <w:t xml:space="preserve">To commence the Chapter 11 proceedings, </w:t>
      </w:r>
      <w:r w:rsidR="00356197" w:rsidRPr="00BC17DC">
        <w:rPr>
          <w:rFonts w:asciiTheme="minorBidi" w:hAnsiTheme="minorBidi" w:cstheme="minorBidi"/>
        </w:rPr>
        <w:t xml:space="preserve">Efwon Investments </w:t>
      </w:r>
      <w:r w:rsidRPr="00BC17DC">
        <w:rPr>
          <w:rFonts w:asciiTheme="minorBidi" w:hAnsiTheme="minorBidi" w:cstheme="minorBidi"/>
        </w:rPr>
        <w:t xml:space="preserve">will file a petition with the US Court. Our preliminary view, subject to further due diligence, is that Efwon Investments should file in the Courts of Texas given that the Courts of Texas have a strong track record of overseeing </w:t>
      </w:r>
      <w:r w:rsidR="00500041">
        <w:rPr>
          <w:rFonts w:asciiTheme="minorBidi" w:hAnsiTheme="minorBidi" w:cstheme="minorBidi"/>
        </w:rPr>
        <w:t xml:space="preserve">and implementing </w:t>
      </w:r>
      <w:r w:rsidRPr="00BC17DC">
        <w:rPr>
          <w:rFonts w:asciiTheme="minorBidi" w:hAnsiTheme="minorBidi" w:cstheme="minorBidi"/>
        </w:rPr>
        <w:t>Chapter 11 cases</w:t>
      </w:r>
      <w:r w:rsidR="007F0689">
        <w:rPr>
          <w:rFonts w:asciiTheme="minorBidi" w:hAnsiTheme="minorBidi" w:cstheme="minorBidi"/>
        </w:rPr>
        <w:t xml:space="preserve"> in recent years</w:t>
      </w:r>
      <w:r w:rsidRPr="00BC17DC">
        <w:rPr>
          <w:rFonts w:asciiTheme="minorBidi" w:hAnsiTheme="minorBidi" w:cstheme="minorBidi"/>
        </w:rPr>
        <w:t>.</w:t>
      </w:r>
      <w:r w:rsidR="007F0689">
        <w:rPr>
          <w:rStyle w:val="FootnoteReference"/>
          <w:rFonts w:asciiTheme="minorBidi" w:hAnsiTheme="minorBidi" w:cstheme="minorBidi"/>
        </w:rPr>
        <w:footnoteReference w:id="3"/>
      </w:r>
      <w:r w:rsidRPr="00BC17DC">
        <w:rPr>
          <w:rFonts w:asciiTheme="minorBidi" w:hAnsiTheme="minorBidi" w:cstheme="minorBidi"/>
        </w:rPr>
        <w:t xml:space="preserve"> </w:t>
      </w:r>
      <w:r w:rsidR="001332A6" w:rsidRPr="00BC17DC">
        <w:rPr>
          <w:rFonts w:asciiTheme="minorBidi" w:hAnsiTheme="minorBidi" w:cstheme="minorBidi"/>
        </w:rPr>
        <w:t xml:space="preserve">Given Efwon Investments is </w:t>
      </w:r>
      <w:r w:rsidR="001332A6" w:rsidRPr="00BC17DC">
        <w:rPr>
          <w:rFonts w:asciiTheme="minorBidi" w:hAnsiTheme="minorBidi" w:cstheme="minorBidi"/>
        </w:rPr>
        <w:lastRenderedPageBreak/>
        <w:t xml:space="preserve">incorporated in Texas, United States, we do not see any jurisdictional issues </w:t>
      </w:r>
      <w:r w:rsidRPr="00BC17DC">
        <w:rPr>
          <w:rFonts w:asciiTheme="minorBidi" w:hAnsiTheme="minorBidi" w:cstheme="minorBidi"/>
        </w:rPr>
        <w:t>with respect to</w:t>
      </w:r>
      <w:r w:rsidR="001332A6" w:rsidRPr="00BC17DC">
        <w:rPr>
          <w:rFonts w:asciiTheme="minorBidi" w:hAnsiTheme="minorBidi" w:cstheme="minorBidi"/>
        </w:rPr>
        <w:t xml:space="preserve"> Efwon Investments commenc</w:t>
      </w:r>
      <w:r w:rsidRPr="00BC17DC">
        <w:rPr>
          <w:rFonts w:asciiTheme="minorBidi" w:hAnsiTheme="minorBidi" w:cstheme="minorBidi"/>
        </w:rPr>
        <w:t>ing</w:t>
      </w:r>
      <w:r w:rsidR="001332A6" w:rsidRPr="00BC17DC">
        <w:rPr>
          <w:rFonts w:asciiTheme="minorBidi" w:hAnsiTheme="minorBidi" w:cstheme="minorBidi"/>
        </w:rPr>
        <w:t xml:space="preserve"> Chapter 11 proceedings. </w:t>
      </w:r>
    </w:p>
    <w:p w14:paraId="28301DDA" w14:textId="4950B050" w:rsidR="00B57251" w:rsidRPr="00BC17DC" w:rsidRDefault="00B57251" w:rsidP="00BC17DC">
      <w:pPr>
        <w:pStyle w:val="UKCorp1L3"/>
        <w:rPr>
          <w:rFonts w:asciiTheme="minorBidi" w:hAnsiTheme="minorBidi" w:cstheme="minorBidi"/>
        </w:rPr>
      </w:pPr>
      <w:r w:rsidRPr="00BC17DC">
        <w:rPr>
          <w:rFonts w:asciiTheme="minorBidi" w:hAnsiTheme="minorBidi" w:cstheme="minorBidi"/>
        </w:rPr>
        <w:t>Upon filing the petition to commence Chapter 11 proceedings, Efwon Investments benefits from the automatic stay against creditor action.</w:t>
      </w:r>
      <w:r w:rsidR="005348A4" w:rsidRPr="00BC17DC">
        <w:rPr>
          <w:rFonts w:asciiTheme="minorBidi" w:hAnsiTheme="minorBidi" w:cstheme="minorBidi"/>
        </w:rPr>
        <w:t xml:space="preserve"> </w:t>
      </w:r>
      <w:r w:rsidRPr="00BC17DC">
        <w:rPr>
          <w:rFonts w:asciiTheme="minorBidi" w:hAnsiTheme="minorBidi" w:cstheme="minorBidi"/>
        </w:rPr>
        <w:t>The automatic stay will prevent enforcement action being taken by the Bank Syndicate Lenders against Efwon Investments.</w:t>
      </w:r>
    </w:p>
    <w:p w14:paraId="76EFB547" w14:textId="7CE7E6C4" w:rsidR="001332A6" w:rsidRPr="00BC17DC" w:rsidRDefault="001332A6" w:rsidP="00BC17DC">
      <w:pPr>
        <w:pStyle w:val="UKCorp1L3"/>
        <w:rPr>
          <w:rFonts w:asciiTheme="minorBidi" w:hAnsiTheme="minorBidi" w:cstheme="minorBidi"/>
        </w:rPr>
      </w:pPr>
      <w:r w:rsidRPr="00BC17DC">
        <w:rPr>
          <w:rFonts w:asciiTheme="minorBidi" w:hAnsiTheme="minorBidi" w:cstheme="minorBidi"/>
        </w:rPr>
        <w:t>Following the commencement of the Chapter 11 proceedings, Efwon Investments will have 120 days to propose and file a plan of reorganisation</w:t>
      </w:r>
      <w:r w:rsidR="00F15EF5">
        <w:rPr>
          <w:rFonts w:asciiTheme="minorBidi" w:hAnsiTheme="minorBidi" w:cstheme="minorBidi"/>
        </w:rPr>
        <w:t xml:space="preserve"> (a “</w:t>
      </w:r>
      <w:r w:rsidR="00F15EF5" w:rsidRPr="00F15EF5">
        <w:rPr>
          <w:rFonts w:asciiTheme="minorBidi" w:hAnsiTheme="minorBidi" w:cstheme="minorBidi"/>
          <w:b/>
          <w:bCs w:val="0"/>
        </w:rPr>
        <w:t>Plan of Reorganisation</w:t>
      </w:r>
      <w:r w:rsidR="00F15EF5">
        <w:rPr>
          <w:rFonts w:asciiTheme="minorBidi" w:hAnsiTheme="minorBidi" w:cstheme="minorBidi"/>
        </w:rPr>
        <w:t>”)</w:t>
      </w:r>
      <w:r w:rsidRPr="00BC17DC">
        <w:rPr>
          <w:rFonts w:asciiTheme="minorBidi" w:hAnsiTheme="minorBidi" w:cstheme="minorBidi"/>
        </w:rPr>
        <w:t>.</w:t>
      </w:r>
      <w:r w:rsidR="005348A4" w:rsidRPr="00BC17DC">
        <w:rPr>
          <w:rFonts w:asciiTheme="minorBidi" w:hAnsiTheme="minorBidi" w:cstheme="minorBidi"/>
        </w:rPr>
        <w:t xml:space="preserve"> </w:t>
      </w:r>
      <w:r w:rsidR="00B57251" w:rsidRPr="00BC17DC">
        <w:rPr>
          <w:rFonts w:asciiTheme="minorBidi" w:hAnsiTheme="minorBidi" w:cstheme="minorBidi"/>
        </w:rPr>
        <w:t>This 120 day period can be extended at the Court’s discretion.</w:t>
      </w:r>
    </w:p>
    <w:p w14:paraId="733460D6" w14:textId="78DDA3C1" w:rsidR="00356197" w:rsidRPr="00BC17DC" w:rsidRDefault="00B57251" w:rsidP="00BC17DC">
      <w:pPr>
        <w:pStyle w:val="UKCorp1L3"/>
        <w:rPr>
          <w:rFonts w:asciiTheme="minorBidi" w:hAnsiTheme="minorBidi" w:cstheme="minorBidi"/>
        </w:rPr>
      </w:pPr>
      <w:r w:rsidRPr="00BC17DC">
        <w:rPr>
          <w:rFonts w:asciiTheme="minorBidi" w:hAnsiTheme="minorBidi" w:cstheme="minorBidi"/>
        </w:rPr>
        <w:t xml:space="preserve">It is during this 120 period (unless extended at the Court’s discretion) that </w:t>
      </w:r>
      <w:r w:rsidR="005348A4" w:rsidRPr="00BC17DC">
        <w:rPr>
          <w:rFonts w:asciiTheme="minorBidi" w:hAnsiTheme="minorBidi" w:cstheme="minorBidi"/>
        </w:rPr>
        <w:t xml:space="preserve">negotiations between Efwon Investments and the Bank Syndicate Lenders will take place with a view to preparing a </w:t>
      </w:r>
      <w:r w:rsidR="00F15EF5">
        <w:rPr>
          <w:rFonts w:asciiTheme="minorBidi" w:hAnsiTheme="minorBidi" w:cstheme="minorBidi"/>
        </w:rPr>
        <w:t>Plan of Reorganisation</w:t>
      </w:r>
      <w:r w:rsidR="005348A4" w:rsidRPr="00BC17DC">
        <w:rPr>
          <w:rFonts w:asciiTheme="minorBidi" w:hAnsiTheme="minorBidi" w:cstheme="minorBidi"/>
        </w:rPr>
        <w:t xml:space="preserve">. In other words, </w:t>
      </w:r>
      <w:r w:rsidRPr="00BC17DC">
        <w:rPr>
          <w:rFonts w:asciiTheme="minorBidi" w:hAnsiTheme="minorBidi" w:cstheme="minorBidi"/>
        </w:rPr>
        <w:t>Stage 2 – Restructuring will take place</w:t>
      </w:r>
      <w:r w:rsidR="005348A4" w:rsidRPr="00BC17DC">
        <w:rPr>
          <w:rFonts w:asciiTheme="minorBidi" w:hAnsiTheme="minorBidi" w:cstheme="minorBidi"/>
        </w:rPr>
        <w:t xml:space="preserve"> during this 120 day period</w:t>
      </w:r>
      <w:r w:rsidRPr="00BC17DC">
        <w:rPr>
          <w:rFonts w:asciiTheme="minorBidi" w:hAnsiTheme="minorBidi" w:cstheme="minorBidi"/>
        </w:rPr>
        <w:t xml:space="preserve">. </w:t>
      </w:r>
    </w:p>
    <w:p w14:paraId="558C39F4" w14:textId="14E057DF" w:rsidR="00646290" w:rsidRPr="00BC17DC" w:rsidRDefault="00646290" w:rsidP="00BC17DC">
      <w:pPr>
        <w:pStyle w:val="UKCorp1L3"/>
        <w:rPr>
          <w:rFonts w:asciiTheme="minorBidi" w:hAnsiTheme="minorBidi" w:cstheme="minorBidi"/>
        </w:rPr>
      </w:pPr>
      <w:r w:rsidRPr="00BC17DC">
        <w:rPr>
          <w:rFonts w:asciiTheme="minorBidi" w:hAnsiTheme="minorBidi" w:cstheme="minorBidi"/>
        </w:rPr>
        <w:t>The Chapter 11 filing by Efwon Investments will be what is commonly known as a ‘freefall’ Chapter 11 proceeding</w:t>
      </w:r>
      <w:r w:rsidR="007F0689">
        <w:rPr>
          <w:rFonts w:asciiTheme="minorBidi" w:hAnsiTheme="minorBidi" w:cstheme="minorBidi"/>
        </w:rPr>
        <w:t>.</w:t>
      </w:r>
      <w:r w:rsidR="007F0689">
        <w:rPr>
          <w:rStyle w:val="FootnoteReference"/>
          <w:rFonts w:asciiTheme="minorBidi" w:hAnsiTheme="minorBidi" w:cstheme="minorBidi"/>
        </w:rPr>
        <w:footnoteReference w:id="4"/>
      </w:r>
      <w:r w:rsidRPr="00BC17DC">
        <w:rPr>
          <w:rFonts w:asciiTheme="minorBidi" w:hAnsiTheme="minorBidi" w:cstheme="minorBidi"/>
        </w:rPr>
        <w:t xml:space="preserve"> Unlike a ‘pre-packaged’ or ‘pre-negotiated’ Chapter 11 filing, where the debtor pre-agrees some or all of the terms of a plan of re-organisation prior to the filing for Chapter 11, a ‘freefall’ Chapter 11 involves the debtor company and its creditors negotiating the terms of a plan of re-organisation only after the commencement of the Chapter 11 proceedings.</w:t>
      </w:r>
      <w:r w:rsidR="007F0689">
        <w:rPr>
          <w:rFonts w:asciiTheme="minorBidi" w:hAnsiTheme="minorBidi" w:cstheme="minorBidi"/>
        </w:rPr>
        <w:t xml:space="preserve"> </w:t>
      </w:r>
    </w:p>
    <w:p w14:paraId="6E706833" w14:textId="077C7C39" w:rsidR="00F72271" w:rsidRPr="00BC17DC" w:rsidRDefault="00476438" w:rsidP="00BC17DC">
      <w:pPr>
        <w:pStyle w:val="UKCorp1L2"/>
        <w:rPr>
          <w:rFonts w:asciiTheme="minorBidi" w:hAnsiTheme="minorBidi" w:cstheme="minorBidi"/>
        </w:rPr>
      </w:pPr>
      <w:r w:rsidRPr="00BC17DC">
        <w:rPr>
          <w:rFonts w:asciiTheme="minorBidi" w:hAnsiTheme="minorBidi" w:cstheme="minorBidi"/>
        </w:rPr>
        <w:t xml:space="preserve">Approval of </w:t>
      </w:r>
      <w:r w:rsidR="00F15EF5">
        <w:rPr>
          <w:rFonts w:asciiTheme="minorBidi" w:hAnsiTheme="minorBidi" w:cstheme="minorBidi"/>
        </w:rPr>
        <w:t>the</w:t>
      </w:r>
      <w:r w:rsidRPr="00BC17DC">
        <w:rPr>
          <w:rFonts w:asciiTheme="minorBidi" w:hAnsiTheme="minorBidi" w:cstheme="minorBidi"/>
        </w:rPr>
        <w:t xml:space="preserve"> </w:t>
      </w:r>
      <w:r w:rsidR="00F15EF5">
        <w:rPr>
          <w:rFonts w:asciiTheme="minorBidi" w:hAnsiTheme="minorBidi" w:cstheme="minorBidi"/>
        </w:rPr>
        <w:t xml:space="preserve">Plan of Reorganisation </w:t>
      </w:r>
      <w:r w:rsidRPr="00BC17DC">
        <w:rPr>
          <w:rFonts w:asciiTheme="minorBidi" w:hAnsiTheme="minorBidi" w:cstheme="minorBidi"/>
        </w:rPr>
        <w:t>and c</w:t>
      </w:r>
      <w:r w:rsidR="00F72271" w:rsidRPr="00BC17DC">
        <w:rPr>
          <w:rFonts w:asciiTheme="minorBidi" w:hAnsiTheme="minorBidi" w:cstheme="minorBidi"/>
        </w:rPr>
        <w:t>lass composition:</w:t>
      </w:r>
    </w:p>
    <w:p w14:paraId="3369395E" w14:textId="5BD33A14" w:rsidR="00637631" w:rsidRPr="00BC17DC" w:rsidRDefault="00637631" w:rsidP="00BC17DC">
      <w:pPr>
        <w:pStyle w:val="UKCorp1L3"/>
        <w:rPr>
          <w:rFonts w:asciiTheme="minorBidi" w:hAnsiTheme="minorBidi" w:cstheme="minorBidi"/>
        </w:rPr>
      </w:pPr>
      <w:r w:rsidRPr="00BC17DC">
        <w:rPr>
          <w:rFonts w:asciiTheme="minorBidi" w:hAnsiTheme="minorBidi" w:cstheme="minorBidi"/>
        </w:rPr>
        <w:t xml:space="preserve">Once a </w:t>
      </w:r>
      <w:r w:rsidR="00F15EF5">
        <w:rPr>
          <w:rFonts w:asciiTheme="minorBidi" w:hAnsiTheme="minorBidi" w:cstheme="minorBidi"/>
        </w:rPr>
        <w:t xml:space="preserve">Plan of Reorganisation </w:t>
      </w:r>
      <w:r w:rsidRPr="00BC17DC">
        <w:rPr>
          <w:rFonts w:asciiTheme="minorBidi" w:hAnsiTheme="minorBidi" w:cstheme="minorBidi"/>
        </w:rPr>
        <w:t xml:space="preserve">has been developed, it will be </w:t>
      </w:r>
      <w:r w:rsidR="00173151" w:rsidRPr="00BC17DC">
        <w:rPr>
          <w:rFonts w:asciiTheme="minorBidi" w:hAnsiTheme="minorBidi" w:cstheme="minorBidi"/>
        </w:rPr>
        <w:t>put</w:t>
      </w:r>
      <w:r w:rsidRPr="00BC17DC">
        <w:rPr>
          <w:rFonts w:asciiTheme="minorBidi" w:hAnsiTheme="minorBidi" w:cstheme="minorBidi"/>
        </w:rPr>
        <w:t xml:space="preserve"> to </w:t>
      </w:r>
      <w:r w:rsidR="00646290" w:rsidRPr="00BC17DC">
        <w:rPr>
          <w:rFonts w:asciiTheme="minorBidi" w:hAnsiTheme="minorBidi" w:cstheme="minorBidi"/>
        </w:rPr>
        <w:t>a vote of the creditors</w:t>
      </w:r>
      <w:r w:rsidR="003E710C">
        <w:rPr>
          <w:rFonts w:asciiTheme="minorBidi" w:hAnsiTheme="minorBidi" w:cstheme="minorBidi"/>
        </w:rPr>
        <w:t>.</w:t>
      </w:r>
    </w:p>
    <w:p w14:paraId="03B4FC8A" w14:textId="437434CB" w:rsidR="00476438" w:rsidRPr="00BC17DC" w:rsidRDefault="00F72271" w:rsidP="00BC17DC">
      <w:pPr>
        <w:pStyle w:val="UKCorp1L3"/>
        <w:rPr>
          <w:rFonts w:asciiTheme="minorBidi" w:hAnsiTheme="minorBidi" w:cstheme="minorBidi"/>
        </w:rPr>
      </w:pPr>
      <w:r w:rsidRPr="00BC17DC">
        <w:rPr>
          <w:rFonts w:asciiTheme="minorBidi" w:hAnsiTheme="minorBidi" w:cstheme="minorBidi"/>
        </w:rPr>
        <w:t xml:space="preserve">For the purposes of voting on a </w:t>
      </w:r>
      <w:r w:rsidR="00F15EF5">
        <w:rPr>
          <w:rFonts w:asciiTheme="minorBidi" w:hAnsiTheme="minorBidi" w:cstheme="minorBidi"/>
        </w:rPr>
        <w:t>Plan of Reorganisation</w:t>
      </w:r>
      <w:r w:rsidRPr="00BC17DC">
        <w:rPr>
          <w:rFonts w:asciiTheme="minorBidi" w:hAnsiTheme="minorBidi" w:cstheme="minorBidi"/>
        </w:rPr>
        <w:t xml:space="preserve">, the creditors of </w:t>
      </w:r>
      <w:r w:rsidR="003E710C" w:rsidRPr="00BC17DC">
        <w:rPr>
          <w:rFonts w:asciiTheme="minorBidi" w:hAnsiTheme="minorBidi" w:cstheme="minorBidi"/>
        </w:rPr>
        <w:t>Efwon Investments</w:t>
      </w:r>
      <w:r w:rsidRPr="00BC17DC">
        <w:rPr>
          <w:rFonts w:asciiTheme="minorBidi" w:hAnsiTheme="minorBidi" w:cstheme="minorBidi"/>
        </w:rPr>
        <w:t xml:space="preserve"> will be placed into separate classes. Broadly, creditors will be placed in the same class if their claims or interests</w:t>
      </w:r>
      <w:r w:rsidR="00476438" w:rsidRPr="00BC17DC">
        <w:rPr>
          <w:rFonts w:asciiTheme="minorBidi" w:hAnsiTheme="minorBidi" w:cstheme="minorBidi"/>
        </w:rPr>
        <w:t xml:space="preserve"> against </w:t>
      </w:r>
      <w:r w:rsidR="003E710C" w:rsidRPr="00BC17DC">
        <w:rPr>
          <w:rFonts w:asciiTheme="minorBidi" w:hAnsiTheme="minorBidi" w:cstheme="minorBidi"/>
        </w:rPr>
        <w:t xml:space="preserve">Efwon Investments </w:t>
      </w:r>
      <w:r w:rsidR="00476438" w:rsidRPr="00BC17DC">
        <w:rPr>
          <w:rFonts w:asciiTheme="minorBidi" w:hAnsiTheme="minorBidi" w:cstheme="minorBidi"/>
        </w:rPr>
        <w:t>are substantially similar to the claims or interests of other creditors in that class.</w:t>
      </w:r>
      <w:r w:rsidR="007F0689">
        <w:rPr>
          <w:rStyle w:val="FootnoteReference"/>
          <w:rFonts w:asciiTheme="minorBidi" w:hAnsiTheme="minorBidi" w:cstheme="minorBidi"/>
        </w:rPr>
        <w:footnoteReference w:id="5"/>
      </w:r>
      <w:r w:rsidR="00476438" w:rsidRPr="00BC17DC">
        <w:rPr>
          <w:rFonts w:asciiTheme="minorBidi" w:hAnsiTheme="minorBidi" w:cstheme="minorBidi"/>
        </w:rPr>
        <w:t xml:space="preserve"> </w:t>
      </w:r>
    </w:p>
    <w:p w14:paraId="5BAA02BD" w14:textId="1FAA0E2A" w:rsidR="00F72271" w:rsidRPr="00BC17DC" w:rsidRDefault="00476438" w:rsidP="00BC17DC">
      <w:pPr>
        <w:pStyle w:val="UKCorp1L3"/>
        <w:rPr>
          <w:rFonts w:asciiTheme="minorBidi" w:hAnsiTheme="minorBidi" w:cstheme="minorBidi"/>
        </w:rPr>
      </w:pPr>
      <w:r w:rsidRPr="00BC17DC">
        <w:rPr>
          <w:rFonts w:asciiTheme="minorBidi" w:hAnsiTheme="minorBidi" w:cstheme="minorBidi"/>
        </w:rPr>
        <w:t xml:space="preserve">With respect to the Bank Syndicate Lenders, we assume (subject to us reviewing the Bank Syndicate Loan agreement) that the senior banks, mezzanine financial creditors and junior financial creditors will each be in a separate class on the basis that their </w:t>
      </w:r>
      <w:r w:rsidR="00646290" w:rsidRPr="00BC17DC">
        <w:rPr>
          <w:rFonts w:asciiTheme="minorBidi" w:hAnsiTheme="minorBidi" w:cstheme="minorBidi"/>
        </w:rPr>
        <w:t xml:space="preserve">claims or interests against </w:t>
      </w:r>
      <w:r w:rsidRPr="00BC17DC">
        <w:rPr>
          <w:rFonts w:asciiTheme="minorBidi" w:hAnsiTheme="minorBidi" w:cstheme="minorBidi"/>
        </w:rPr>
        <w:t>Efwon Investments are differentiated by their seniority or priority</w:t>
      </w:r>
      <w:r w:rsidR="003E710C">
        <w:rPr>
          <w:rFonts w:asciiTheme="minorBidi" w:hAnsiTheme="minorBidi" w:cstheme="minorBidi"/>
        </w:rPr>
        <w:t xml:space="preserve"> under the </w:t>
      </w:r>
      <w:r w:rsidR="003E710C" w:rsidRPr="00BC17DC">
        <w:rPr>
          <w:rFonts w:asciiTheme="minorBidi" w:hAnsiTheme="minorBidi" w:cstheme="minorBidi"/>
        </w:rPr>
        <w:t>Bank Syndicate Loan agreement</w:t>
      </w:r>
      <w:r w:rsidR="003E710C">
        <w:rPr>
          <w:rFonts w:asciiTheme="minorBidi" w:hAnsiTheme="minorBidi" w:cstheme="minorBidi"/>
        </w:rPr>
        <w:t>.</w:t>
      </w:r>
    </w:p>
    <w:p w14:paraId="12F0DAFF" w14:textId="676772D9" w:rsidR="00476438" w:rsidRPr="00BC17DC" w:rsidRDefault="00476438" w:rsidP="00BC17DC">
      <w:pPr>
        <w:pStyle w:val="UKCorp1L3"/>
        <w:rPr>
          <w:rFonts w:asciiTheme="minorBidi" w:hAnsiTheme="minorBidi" w:cstheme="minorBidi"/>
        </w:rPr>
      </w:pPr>
      <w:r w:rsidRPr="00BC17DC">
        <w:rPr>
          <w:rFonts w:asciiTheme="minorBidi" w:hAnsiTheme="minorBidi" w:cstheme="minorBidi"/>
        </w:rPr>
        <w:t xml:space="preserve">In order for a </w:t>
      </w:r>
      <w:r w:rsidR="00F15EF5">
        <w:rPr>
          <w:rFonts w:asciiTheme="minorBidi" w:hAnsiTheme="minorBidi" w:cstheme="minorBidi"/>
        </w:rPr>
        <w:t xml:space="preserve">Plan of Reorganisation </w:t>
      </w:r>
      <w:r w:rsidRPr="00BC17DC">
        <w:rPr>
          <w:rFonts w:asciiTheme="minorBidi" w:hAnsiTheme="minorBidi" w:cstheme="minorBidi"/>
        </w:rPr>
        <w:t>to be approved by creditors, each impaired</w:t>
      </w:r>
      <w:r w:rsidRPr="00BC17DC">
        <w:rPr>
          <w:rStyle w:val="FootnoteReference"/>
          <w:rFonts w:asciiTheme="minorBidi" w:hAnsiTheme="minorBidi" w:cstheme="minorBidi"/>
          <w:bCs w:val="0"/>
          <w:iCs/>
        </w:rPr>
        <w:footnoteReference w:id="6"/>
      </w:r>
      <w:r w:rsidRPr="00BC17DC">
        <w:rPr>
          <w:rFonts w:asciiTheme="minorBidi" w:hAnsiTheme="minorBidi" w:cstheme="minorBidi"/>
        </w:rPr>
        <w:t xml:space="preserve"> class of creditors must ‘approve’ the </w:t>
      </w:r>
      <w:r w:rsidR="00F15EF5">
        <w:rPr>
          <w:rFonts w:asciiTheme="minorBidi" w:hAnsiTheme="minorBidi" w:cstheme="minorBidi"/>
        </w:rPr>
        <w:t xml:space="preserve">Plan of Reorganisation </w:t>
      </w:r>
      <w:r w:rsidRPr="00BC17DC">
        <w:rPr>
          <w:rFonts w:asciiTheme="minorBidi" w:hAnsiTheme="minorBidi" w:cstheme="minorBidi"/>
        </w:rPr>
        <w:t xml:space="preserve">(unless the ‘cramdown rules apply – see sub-paragraph below). Creditors within a class </w:t>
      </w:r>
      <w:r w:rsidRPr="00BC17DC">
        <w:rPr>
          <w:rFonts w:asciiTheme="minorBidi" w:hAnsiTheme="minorBidi" w:cstheme="minorBidi"/>
        </w:rPr>
        <w:lastRenderedPageBreak/>
        <w:t xml:space="preserve">will be deemed to have accepted the plan if it is approved </w:t>
      </w:r>
      <w:r w:rsidR="00646290" w:rsidRPr="00BC17DC">
        <w:rPr>
          <w:rFonts w:asciiTheme="minorBidi" w:hAnsiTheme="minorBidi" w:cstheme="minorBidi"/>
        </w:rPr>
        <w:t xml:space="preserve">by </w:t>
      </w:r>
      <w:r w:rsidRPr="00BC17DC">
        <w:rPr>
          <w:rFonts w:asciiTheme="minorBidi" w:hAnsiTheme="minorBidi" w:cstheme="minorBidi"/>
        </w:rPr>
        <w:t xml:space="preserve">creditors that hold at least two-thirds in amount and more than one-half in number of the allowed claims in that class that vote on the </w:t>
      </w:r>
      <w:r w:rsidR="00F15EF5">
        <w:rPr>
          <w:rFonts w:asciiTheme="minorBidi" w:hAnsiTheme="minorBidi" w:cstheme="minorBidi"/>
        </w:rPr>
        <w:t>Plan of Reorganisation</w:t>
      </w:r>
      <w:r w:rsidRPr="00BC17DC">
        <w:rPr>
          <w:rFonts w:asciiTheme="minorBidi" w:hAnsiTheme="minorBidi" w:cstheme="minorBidi"/>
        </w:rPr>
        <w:t>.</w:t>
      </w:r>
    </w:p>
    <w:p w14:paraId="7378FC86" w14:textId="7D97B3CA" w:rsidR="004127BC" w:rsidRPr="00BC17DC" w:rsidRDefault="00637631" w:rsidP="00BC17DC">
      <w:pPr>
        <w:pStyle w:val="UKCorp1L3"/>
        <w:rPr>
          <w:rFonts w:asciiTheme="minorBidi" w:hAnsiTheme="minorBidi" w:cstheme="minorBidi"/>
        </w:rPr>
      </w:pPr>
      <w:r w:rsidRPr="00BC17DC">
        <w:rPr>
          <w:rFonts w:asciiTheme="minorBidi" w:hAnsiTheme="minorBidi" w:cstheme="minorBidi"/>
        </w:rPr>
        <w:t xml:space="preserve">It is possible for the US Court to approve a plan of reorganisation even if that plan of reorganisation is rejected by </w:t>
      </w:r>
      <w:r w:rsidR="003E710C">
        <w:rPr>
          <w:rFonts w:asciiTheme="minorBidi" w:hAnsiTheme="minorBidi" w:cstheme="minorBidi"/>
        </w:rPr>
        <w:t>one or more</w:t>
      </w:r>
      <w:r w:rsidRPr="00BC17DC">
        <w:rPr>
          <w:rFonts w:asciiTheme="minorBidi" w:hAnsiTheme="minorBidi" w:cstheme="minorBidi"/>
        </w:rPr>
        <w:t xml:space="preserve"> class</w:t>
      </w:r>
      <w:r w:rsidR="003E710C">
        <w:rPr>
          <w:rFonts w:asciiTheme="minorBidi" w:hAnsiTheme="minorBidi" w:cstheme="minorBidi"/>
        </w:rPr>
        <w:t>es</w:t>
      </w:r>
      <w:r w:rsidRPr="00BC17DC">
        <w:rPr>
          <w:rFonts w:asciiTheme="minorBidi" w:hAnsiTheme="minorBidi" w:cstheme="minorBidi"/>
        </w:rPr>
        <w:t xml:space="preserve"> of creditors (known as ‘cramdown’). Cramdown is possible provided</w:t>
      </w:r>
      <w:r w:rsidR="007F0689">
        <w:rPr>
          <w:rStyle w:val="FootnoteReference"/>
          <w:rFonts w:asciiTheme="minorBidi" w:hAnsiTheme="minorBidi" w:cstheme="minorBidi"/>
        </w:rPr>
        <w:footnoteReference w:id="7"/>
      </w:r>
      <w:r w:rsidRPr="00BC17DC">
        <w:rPr>
          <w:rFonts w:asciiTheme="minorBidi" w:hAnsiTheme="minorBidi" w:cstheme="minorBidi"/>
        </w:rPr>
        <w:t>:</w:t>
      </w:r>
    </w:p>
    <w:p w14:paraId="5ABC1BE0" w14:textId="4F86FB17" w:rsidR="00637631" w:rsidRPr="00BC17DC" w:rsidRDefault="00637631" w:rsidP="00BC17DC">
      <w:pPr>
        <w:pStyle w:val="UKCorp1L4"/>
        <w:rPr>
          <w:rFonts w:asciiTheme="minorBidi" w:hAnsiTheme="minorBidi" w:cstheme="minorBidi"/>
        </w:rPr>
      </w:pPr>
      <w:r w:rsidRPr="00BC17DC">
        <w:rPr>
          <w:rFonts w:asciiTheme="minorBidi" w:hAnsiTheme="minorBidi" w:cstheme="minorBidi"/>
        </w:rPr>
        <w:t xml:space="preserve">at least one impaired class of creditors approves the plan of reorganisation; </w:t>
      </w:r>
    </w:p>
    <w:p w14:paraId="085B86F6" w14:textId="7AA08521" w:rsidR="00637631" w:rsidRPr="00BC17DC" w:rsidRDefault="00637631" w:rsidP="00BC17DC">
      <w:pPr>
        <w:pStyle w:val="UKCorp1L4"/>
        <w:rPr>
          <w:rFonts w:asciiTheme="minorBidi" w:hAnsiTheme="minorBidi" w:cstheme="minorBidi"/>
        </w:rPr>
      </w:pPr>
      <w:r w:rsidRPr="00BC17DC">
        <w:rPr>
          <w:rFonts w:asciiTheme="minorBidi" w:hAnsiTheme="minorBidi" w:cstheme="minorBidi"/>
        </w:rPr>
        <w:t xml:space="preserve">the plan of reorganisation does not discriminate unfairly with respect to each class of creditors which rejected the plan of reorganisation; </w:t>
      </w:r>
    </w:p>
    <w:p w14:paraId="4BFA69FA" w14:textId="5C05B917" w:rsidR="00637631" w:rsidRPr="00BC17DC" w:rsidRDefault="00637631" w:rsidP="00BC17DC">
      <w:pPr>
        <w:pStyle w:val="UKCorp1L4"/>
        <w:rPr>
          <w:rFonts w:asciiTheme="minorBidi" w:hAnsiTheme="minorBidi" w:cstheme="minorBidi"/>
        </w:rPr>
      </w:pPr>
      <w:r w:rsidRPr="00BC17DC">
        <w:rPr>
          <w:rFonts w:asciiTheme="minorBidi" w:hAnsiTheme="minorBidi" w:cstheme="minorBidi"/>
        </w:rPr>
        <w:t>the plan of reorganisation is fair and equitable to each class of class of creditors which rejected the plan of reorganisation; and</w:t>
      </w:r>
    </w:p>
    <w:p w14:paraId="629A8E3B" w14:textId="76C4D64B" w:rsidR="00637631" w:rsidRPr="00BC17DC" w:rsidRDefault="00637631" w:rsidP="00BC17DC">
      <w:pPr>
        <w:pStyle w:val="UKCorp1L4"/>
        <w:rPr>
          <w:rFonts w:asciiTheme="minorBidi" w:hAnsiTheme="minorBidi" w:cstheme="minorBidi"/>
        </w:rPr>
      </w:pPr>
      <w:r w:rsidRPr="00BC17DC">
        <w:rPr>
          <w:rFonts w:asciiTheme="minorBidi" w:hAnsiTheme="minorBidi" w:cstheme="minorBidi"/>
        </w:rPr>
        <w:t xml:space="preserve">the other requirements for confirmation have been satisfied. </w:t>
      </w:r>
    </w:p>
    <w:p w14:paraId="1FBA42C4" w14:textId="693F00FC" w:rsidR="009D4EF6" w:rsidRPr="00BC17DC" w:rsidRDefault="00646290" w:rsidP="00BC17DC">
      <w:pPr>
        <w:pStyle w:val="UKCorp1L3"/>
        <w:rPr>
          <w:rFonts w:asciiTheme="minorBidi" w:hAnsiTheme="minorBidi" w:cstheme="minorBidi"/>
        </w:rPr>
      </w:pPr>
      <w:r w:rsidRPr="00BC17DC">
        <w:rPr>
          <w:rFonts w:asciiTheme="minorBidi" w:hAnsiTheme="minorBidi" w:cstheme="minorBidi"/>
        </w:rPr>
        <w:t>Following the creditor vote, a</w:t>
      </w:r>
      <w:r w:rsidR="009D4EF6" w:rsidRPr="00BC17DC">
        <w:rPr>
          <w:rFonts w:asciiTheme="minorBidi" w:hAnsiTheme="minorBidi" w:cstheme="minorBidi"/>
        </w:rPr>
        <w:t xml:space="preserve"> plan of reorganisation </w:t>
      </w:r>
      <w:r w:rsidRPr="00BC17DC">
        <w:rPr>
          <w:rFonts w:asciiTheme="minorBidi" w:hAnsiTheme="minorBidi" w:cstheme="minorBidi"/>
        </w:rPr>
        <w:t>may</w:t>
      </w:r>
      <w:r w:rsidR="009D4EF6" w:rsidRPr="00BC17DC">
        <w:rPr>
          <w:rFonts w:asciiTheme="minorBidi" w:hAnsiTheme="minorBidi" w:cstheme="minorBidi"/>
        </w:rPr>
        <w:t xml:space="preserve"> be sanctioned (‘confirmed’) by the US Court</w:t>
      </w:r>
      <w:r w:rsidRPr="00BC17DC">
        <w:rPr>
          <w:rFonts w:asciiTheme="minorBidi" w:hAnsiTheme="minorBidi" w:cstheme="minorBidi"/>
        </w:rPr>
        <w:t xml:space="preserve">. The US Court will, in addition to checking that the relevant voting thresholds have been met, ensure all other formalities have been complied with and any objections have been considered. </w:t>
      </w:r>
    </w:p>
    <w:p w14:paraId="157DBA53" w14:textId="7207F6D8" w:rsidR="005348A4" w:rsidRPr="00BC17DC" w:rsidRDefault="004C51A0" w:rsidP="00BC17DC">
      <w:pPr>
        <w:pStyle w:val="UKCorp1L2"/>
        <w:rPr>
          <w:rFonts w:asciiTheme="minorBidi" w:hAnsiTheme="minorBidi" w:cstheme="minorBidi"/>
        </w:rPr>
      </w:pPr>
      <w:r w:rsidRPr="00BC17DC">
        <w:rPr>
          <w:rFonts w:asciiTheme="minorBidi" w:hAnsiTheme="minorBidi" w:cstheme="minorBidi"/>
        </w:rPr>
        <w:t>Advantages of the Chapter 11 process:</w:t>
      </w:r>
    </w:p>
    <w:p w14:paraId="3695A272" w14:textId="5E3468D4" w:rsidR="004C51A0" w:rsidRPr="00BC17DC" w:rsidRDefault="004C51A0" w:rsidP="00BC17DC">
      <w:pPr>
        <w:pStyle w:val="UKCorp1L3"/>
        <w:rPr>
          <w:rFonts w:asciiTheme="minorBidi" w:hAnsiTheme="minorBidi" w:cstheme="minorBidi"/>
        </w:rPr>
      </w:pPr>
      <w:r w:rsidRPr="00BC17DC">
        <w:rPr>
          <w:rFonts w:asciiTheme="minorBidi" w:hAnsiTheme="minorBidi" w:cstheme="minorBidi"/>
          <w:u w:val="single"/>
        </w:rPr>
        <w:t>Automatic stay</w:t>
      </w:r>
      <w:r w:rsidRPr="00BC17DC">
        <w:rPr>
          <w:rFonts w:asciiTheme="minorBidi" w:hAnsiTheme="minorBidi" w:cstheme="minorBidi"/>
        </w:rPr>
        <w:t>: Obtaining the automatic stay against creditor enforcement actions is one of the key benefits of the Chapter 11 process.</w:t>
      </w:r>
      <w:r w:rsidR="00281A12">
        <w:rPr>
          <w:rStyle w:val="FootnoteReference"/>
          <w:rFonts w:asciiTheme="minorBidi" w:hAnsiTheme="minorBidi" w:cstheme="minorBidi"/>
        </w:rPr>
        <w:footnoteReference w:id="8"/>
      </w:r>
      <w:r w:rsidRPr="00BC17DC">
        <w:rPr>
          <w:rFonts w:asciiTheme="minorBidi" w:hAnsiTheme="minorBidi" w:cstheme="minorBidi"/>
        </w:rPr>
        <w:t xml:space="preserve"> The </w:t>
      </w:r>
      <w:r w:rsidR="00602CDA" w:rsidRPr="00BC17DC">
        <w:rPr>
          <w:rFonts w:asciiTheme="minorBidi" w:hAnsiTheme="minorBidi" w:cstheme="minorBidi"/>
        </w:rPr>
        <w:t xml:space="preserve">automatic stay </w:t>
      </w:r>
      <w:r w:rsidR="004D3A72" w:rsidRPr="00BC17DC">
        <w:rPr>
          <w:rFonts w:asciiTheme="minorBidi" w:hAnsiTheme="minorBidi" w:cstheme="minorBidi"/>
        </w:rPr>
        <w:t xml:space="preserve">has worldwide effect and prevents a wide range of creditor enforcement actions, including enforcing security. Given the Bank Syndicate Lenders may be considering commencing enforcement action against Efwon Investments, the automatic stay will be key in protecting BM’s investment in the Efwon Group and ensuring </w:t>
      </w:r>
      <w:r w:rsidR="004D3A72" w:rsidRPr="00BC17DC">
        <w:rPr>
          <w:rFonts w:asciiTheme="minorBidi" w:hAnsiTheme="minorBidi" w:cstheme="minorBidi"/>
          <w:szCs w:val="22"/>
        </w:rPr>
        <w:t xml:space="preserve">the survival of the Formula 1 team. </w:t>
      </w:r>
    </w:p>
    <w:p w14:paraId="018214DE" w14:textId="1B42147F" w:rsidR="00EE33F6" w:rsidRPr="00BC17DC" w:rsidRDefault="00337776" w:rsidP="00BC17DC">
      <w:pPr>
        <w:pStyle w:val="UKCorp1L3"/>
        <w:rPr>
          <w:rFonts w:asciiTheme="minorBidi" w:hAnsiTheme="minorBidi" w:cstheme="minorBidi"/>
        </w:rPr>
      </w:pPr>
      <w:r w:rsidRPr="00BC17DC">
        <w:rPr>
          <w:rFonts w:asciiTheme="minorBidi" w:hAnsiTheme="minorBidi" w:cstheme="minorBidi"/>
          <w:u w:val="single"/>
        </w:rPr>
        <w:t>Debtor-in-possession</w:t>
      </w:r>
      <w:r w:rsidRPr="00BC17DC">
        <w:rPr>
          <w:rFonts w:asciiTheme="minorBidi" w:hAnsiTheme="minorBidi" w:cstheme="minorBidi"/>
        </w:rPr>
        <w:t>:</w:t>
      </w:r>
      <w:r w:rsidR="004D3A72" w:rsidRPr="00BC17DC">
        <w:rPr>
          <w:rFonts w:asciiTheme="minorBidi" w:hAnsiTheme="minorBidi" w:cstheme="minorBidi"/>
        </w:rPr>
        <w:t xml:space="preserve"> Chapter 11 proceedings are what are known as ‘debtor-in-possession’, meaning that the existing management and shareholders of the debtor remain in control of the restructuring process, as opposed to an external controller (such as a liquidator).</w:t>
      </w:r>
      <w:r w:rsidR="00281A12">
        <w:rPr>
          <w:rStyle w:val="FootnoteReference"/>
          <w:rFonts w:asciiTheme="minorBidi" w:hAnsiTheme="minorBidi" w:cstheme="minorBidi"/>
        </w:rPr>
        <w:footnoteReference w:id="9"/>
      </w:r>
      <w:r w:rsidR="004D3A72" w:rsidRPr="00BC17DC">
        <w:rPr>
          <w:rFonts w:asciiTheme="minorBidi" w:hAnsiTheme="minorBidi" w:cstheme="minorBidi"/>
        </w:rPr>
        <w:t xml:space="preserve"> By maintaining control of the restructuring process, </w:t>
      </w:r>
      <w:r w:rsidR="00BE6787" w:rsidRPr="00BC17DC">
        <w:rPr>
          <w:rFonts w:asciiTheme="minorBidi" w:hAnsiTheme="minorBidi" w:cstheme="minorBidi"/>
        </w:rPr>
        <w:t xml:space="preserve">the management of Efwon Investments are able to propose a </w:t>
      </w:r>
      <w:r w:rsidR="00F15EF5">
        <w:rPr>
          <w:rFonts w:asciiTheme="minorBidi" w:hAnsiTheme="minorBidi" w:cstheme="minorBidi"/>
        </w:rPr>
        <w:t xml:space="preserve">Plan of Reorganisation </w:t>
      </w:r>
      <w:r w:rsidR="00BE6787" w:rsidRPr="00BC17DC">
        <w:rPr>
          <w:rFonts w:asciiTheme="minorBidi" w:hAnsiTheme="minorBidi" w:cstheme="minorBidi"/>
        </w:rPr>
        <w:t xml:space="preserve">which </w:t>
      </w:r>
      <w:r w:rsidR="003E710C">
        <w:rPr>
          <w:rFonts w:asciiTheme="minorBidi" w:hAnsiTheme="minorBidi" w:cstheme="minorBidi"/>
        </w:rPr>
        <w:t xml:space="preserve">seeks to </w:t>
      </w:r>
      <w:r w:rsidR="00BE6787" w:rsidRPr="00BC17DC">
        <w:rPr>
          <w:rFonts w:asciiTheme="minorBidi" w:hAnsiTheme="minorBidi" w:cstheme="minorBidi"/>
        </w:rPr>
        <w:t xml:space="preserve">protect BM’s investment in the Efwon Group and ensure </w:t>
      </w:r>
      <w:r w:rsidR="00BE6787" w:rsidRPr="00BC17DC">
        <w:rPr>
          <w:rFonts w:asciiTheme="minorBidi" w:hAnsiTheme="minorBidi" w:cstheme="minorBidi"/>
          <w:szCs w:val="22"/>
        </w:rPr>
        <w:t xml:space="preserve">the survival of the Formula 1 team. </w:t>
      </w:r>
    </w:p>
    <w:p w14:paraId="51B9E125" w14:textId="60917410" w:rsidR="009D4EF6" w:rsidRPr="00BC17DC" w:rsidRDefault="009D4EF6" w:rsidP="00BC17DC">
      <w:pPr>
        <w:pStyle w:val="UKCorp1L3"/>
        <w:rPr>
          <w:rFonts w:asciiTheme="minorBidi" w:hAnsiTheme="minorBidi" w:cstheme="minorBidi"/>
        </w:rPr>
      </w:pPr>
      <w:r w:rsidRPr="00BC17DC">
        <w:rPr>
          <w:rFonts w:asciiTheme="minorBidi" w:hAnsiTheme="minorBidi" w:cstheme="minorBidi"/>
          <w:u w:val="single"/>
        </w:rPr>
        <w:t>Ability to bind non-consenting creditors</w:t>
      </w:r>
      <w:r w:rsidRPr="00BC17DC">
        <w:rPr>
          <w:rFonts w:asciiTheme="minorBidi" w:hAnsiTheme="minorBidi" w:cstheme="minorBidi"/>
        </w:rPr>
        <w:t xml:space="preserve">: </w:t>
      </w:r>
      <w:r w:rsidR="006004D7" w:rsidRPr="00BC17DC">
        <w:rPr>
          <w:rFonts w:asciiTheme="minorBidi" w:hAnsiTheme="minorBidi" w:cstheme="minorBidi"/>
        </w:rPr>
        <w:t xml:space="preserve">As mentioned above, a Chapter 11 process may permit a </w:t>
      </w:r>
      <w:r w:rsidR="00F15EF5">
        <w:rPr>
          <w:rFonts w:asciiTheme="minorBidi" w:hAnsiTheme="minorBidi" w:cstheme="minorBidi"/>
        </w:rPr>
        <w:t xml:space="preserve">Plan of Reorganisation </w:t>
      </w:r>
      <w:r w:rsidR="006004D7" w:rsidRPr="00BC17DC">
        <w:rPr>
          <w:rFonts w:asciiTheme="minorBidi" w:hAnsiTheme="minorBidi" w:cstheme="minorBidi"/>
        </w:rPr>
        <w:t>to be approved over the objections of non-consenting lenders provided the requisite creditor approvals are obtained and the statutory formalities are complied with.</w:t>
      </w:r>
      <w:r w:rsidR="00281A12">
        <w:rPr>
          <w:rStyle w:val="FootnoteReference"/>
          <w:rFonts w:asciiTheme="minorBidi" w:hAnsiTheme="minorBidi" w:cstheme="minorBidi"/>
        </w:rPr>
        <w:footnoteReference w:id="10"/>
      </w:r>
      <w:r w:rsidR="006004D7" w:rsidRPr="00BC17DC">
        <w:rPr>
          <w:rFonts w:asciiTheme="minorBidi" w:hAnsiTheme="minorBidi" w:cstheme="minorBidi"/>
        </w:rPr>
        <w:t xml:space="preserve"> This is likely to </w:t>
      </w:r>
      <w:r w:rsidR="006004D7" w:rsidRPr="00BC17DC">
        <w:rPr>
          <w:rFonts w:asciiTheme="minorBidi" w:hAnsiTheme="minorBidi" w:cstheme="minorBidi"/>
        </w:rPr>
        <w:lastRenderedPageBreak/>
        <w:t xml:space="preserve">be critical in the Chapter 11 proceedings of </w:t>
      </w:r>
      <w:proofErr w:type="spellStart"/>
      <w:r w:rsidR="006004D7" w:rsidRPr="00BC17DC">
        <w:rPr>
          <w:rFonts w:asciiTheme="minorBidi" w:hAnsiTheme="minorBidi" w:cstheme="minorBidi"/>
        </w:rPr>
        <w:t>Efwon</w:t>
      </w:r>
      <w:proofErr w:type="spellEnd"/>
      <w:r w:rsidR="006004D7" w:rsidRPr="00BC17DC">
        <w:rPr>
          <w:rFonts w:asciiTheme="minorBidi" w:hAnsiTheme="minorBidi" w:cstheme="minorBidi"/>
        </w:rPr>
        <w:t xml:space="preserve"> Investments as the ultimate proposed </w:t>
      </w:r>
      <w:r w:rsidR="00F15EF5">
        <w:rPr>
          <w:rFonts w:asciiTheme="minorBidi" w:hAnsiTheme="minorBidi" w:cstheme="minorBidi"/>
        </w:rPr>
        <w:t xml:space="preserve">Plan of Reorganisation </w:t>
      </w:r>
      <w:r w:rsidR="003E710C">
        <w:rPr>
          <w:rFonts w:asciiTheme="minorBidi" w:hAnsiTheme="minorBidi" w:cstheme="minorBidi"/>
        </w:rPr>
        <w:t xml:space="preserve">(as set out in paragraph </w:t>
      </w:r>
      <w:r w:rsidR="00260DDA">
        <w:rPr>
          <w:rFonts w:asciiTheme="minorBidi" w:hAnsiTheme="minorBidi" w:cstheme="minorBidi"/>
        </w:rPr>
        <w:fldChar w:fldCharType="begin"/>
      </w:r>
      <w:r w:rsidR="00260DDA">
        <w:rPr>
          <w:rFonts w:asciiTheme="minorBidi" w:hAnsiTheme="minorBidi" w:cstheme="minorBidi"/>
        </w:rPr>
        <w:instrText xml:space="preserve"> REF _Ref163906846 \w \h </w:instrText>
      </w:r>
      <w:r w:rsidR="00260DDA">
        <w:rPr>
          <w:rFonts w:asciiTheme="minorBidi" w:hAnsiTheme="minorBidi" w:cstheme="minorBidi"/>
        </w:rPr>
      </w:r>
      <w:r w:rsidR="00260DDA">
        <w:rPr>
          <w:rFonts w:asciiTheme="minorBidi" w:hAnsiTheme="minorBidi" w:cstheme="minorBidi"/>
        </w:rPr>
        <w:fldChar w:fldCharType="separate"/>
      </w:r>
      <w:r w:rsidR="00260DDA">
        <w:rPr>
          <w:rFonts w:asciiTheme="minorBidi" w:hAnsiTheme="minorBidi" w:cstheme="minorBidi"/>
          <w:cs/>
        </w:rPr>
        <w:t>‎</w:t>
      </w:r>
      <w:r w:rsidR="00260DDA">
        <w:rPr>
          <w:rFonts w:asciiTheme="minorBidi" w:hAnsiTheme="minorBidi" w:cstheme="minorBidi"/>
        </w:rPr>
        <w:t>5</w:t>
      </w:r>
      <w:r w:rsidR="00260DDA">
        <w:rPr>
          <w:rFonts w:asciiTheme="minorBidi" w:hAnsiTheme="minorBidi" w:cstheme="minorBidi"/>
        </w:rPr>
        <w:fldChar w:fldCharType="end"/>
      </w:r>
      <w:r w:rsidR="00260DDA">
        <w:rPr>
          <w:rFonts w:asciiTheme="minorBidi" w:hAnsiTheme="minorBidi" w:cstheme="minorBidi"/>
        </w:rPr>
        <w:t xml:space="preserve"> (</w:t>
      </w:r>
      <w:r w:rsidR="00260DDA">
        <w:rPr>
          <w:rFonts w:asciiTheme="minorBidi" w:hAnsiTheme="minorBidi" w:cstheme="minorBidi"/>
          <w:i/>
          <w:iCs/>
        </w:rPr>
        <w:t xml:space="preserve">Stage 2 – </w:t>
      </w:r>
      <w:r w:rsidR="00260DDA" w:rsidRPr="00260DDA">
        <w:rPr>
          <w:rFonts w:asciiTheme="minorBidi" w:hAnsiTheme="minorBidi" w:cstheme="minorBidi"/>
          <w:i/>
          <w:iCs/>
        </w:rPr>
        <w:t>Restructuring</w:t>
      </w:r>
      <w:r w:rsidR="00260DDA">
        <w:rPr>
          <w:rFonts w:asciiTheme="minorBidi" w:hAnsiTheme="minorBidi" w:cstheme="minorBidi"/>
        </w:rPr>
        <w:t xml:space="preserve">)) </w:t>
      </w:r>
      <w:r w:rsidR="001F574E" w:rsidRPr="00260DDA">
        <w:rPr>
          <w:rFonts w:asciiTheme="minorBidi" w:hAnsiTheme="minorBidi" w:cstheme="minorBidi"/>
        </w:rPr>
        <w:t>will</w:t>
      </w:r>
      <w:r w:rsidR="001F574E" w:rsidRPr="00BC17DC">
        <w:rPr>
          <w:rFonts w:asciiTheme="minorBidi" w:hAnsiTheme="minorBidi" w:cstheme="minorBidi"/>
        </w:rPr>
        <w:t xml:space="preserve"> likely require unanimous consent from the Bank Syndicate Lenders. In this respect the Chapter 11 process will prevent minority or ‘hold-out’ creditors from de-railing an otherwise viable </w:t>
      </w:r>
      <w:r w:rsidR="00F15EF5">
        <w:rPr>
          <w:rFonts w:asciiTheme="minorBidi" w:hAnsiTheme="minorBidi" w:cstheme="minorBidi"/>
        </w:rPr>
        <w:t>Plan of Reorganisation</w:t>
      </w:r>
      <w:r w:rsidR="001F574E" w:rsidRPr="00BC17DC">
        <w:rPr>
          <w:rFonts w:asciiTheme="minorBidi" w:hAnsiTheme="minorBidi" w:cstheme="minorBidi"/>
        </w:rPr>
        <w:t>.</w:t>
      </w:r>
    </w:p>
    <w:p w14:paraId="5A6F0602" w14:textId="77BABB8C" w:rsidR="00EE33F6" w:rsidRPr="00BC17DC" w:rsidRDefault="00337776" w:rsidP="00BC17DC">
      <w:pPr>
        <w:pStyle w:val="UKCorp1L3"/>
        <w:rPr>
          <w:rFonts w:asciiTheme="minorBidi" w:hAnsiTheme="minorBidi" w:cstheme="minorBidi"/>
        </w:rPr>
      </w:pPr>
      <w:r w:rsidRPr="00BC17DC">
        <w:rPr>
          <w:rFonts w:asciiTheme="minorBidi" w:hAnsiTheme="minorBidi" w:cstheme="minorBidi"/>
          <w:u w:val="single"/>
        </w:rPr>
        <w:t>DIP financing</w:t>
      </w:r>
      <w:r w:rsidRPr="00BC17DC">
        <w:rPr>
          <w:rFonts w:asciiTheme="minorBidi" w:hAnsiTheme="minorBidi" w:cstheme="minorBidi"/>
        </w:rPr>
        <w:t xml:space="preserve">: </w:t>
      </w:r>
      <w:r w:rsidR="00BE6787" w:rsidRPr="00BC17DC">
        <w:rPr>
          <w:rFonts w:asciiTheme="minorBidi" w:hAnsiTheme="minorBidi" w:cstheme="minorBidi"/>
        </w:rPr>
        <w:t xml:space="preserve">Chapter 11 proceedings permit the debtor, subject to certain </w:t>
      </w:r>
      <w:r w:rsidR="00D30BF1" w:rsidRPr="00BC17DC">
        <w:rPr>
          <w:rFonts w:asciiTheme="minorBidi" w:hAnsiTheme="minorBidi" w:cstheme="minorBidi"/>
        </w:rPr>
        <w:t xml:space="preserve">statutory </w:t>
      </w:r>
      <w:r w:rsidR="00BE6787" w:rsidRPr="00BC17DC">
        <w:rPr>
          <w:rFonts w:asciiTheme="minorBidi" w:hAnsiTheme="minorBidi" w:cstheme="minorBidi"/>
        </w:rPr>
        <w:t>conditions being satisfied, to incur post-petition financing (or ‘DIP financing’). Our Restructuring Strategy does not currently envisage the incurrence of DIP financing, however, should the need arise for post-petition financing, the well-developed and tested DIP financing market in the United States may provide a source of new funding for the Efwon Group.</w:t>
      </w:r>
    </w:p>
    <w:p w14:paraId="10F286BC" w14:textId="7A80FCF0" w:rsidR="00337776" w:rsidRPr="00BC17DC" w:rsidRDefault="00337776" w:rsidP="00BC17DC">
      <w:pPr>
        <w:pStyle w:val="UKCorp1L2"/>
        <w:rPr>
          <w:rFonts w:asciiTheme="minorBidi" w:hAnsiTheme="minorBidi" w:cstheme="minorBidi"/>
        </w:rPr>
      </w:pPr>
      <w:r w:rsidRPr="00BC17DC">
        <w:rPr>
          <w:rFonts w:asciiTheme="minorBidi" w:hAnsiTheme="minorBidi" w:cstheme="minorBidi"/>
        </w:rPr>
        <w:t>Disadvantages of Chapter 11 process:</w:t>
      </w:r>
    </w:p>
    <w:p w14:paraId="41746B43" w14:textId="38617816" w:rsidR="00337776" w:rsidRPr="00BC17DC" w:rsidRDefault="00337776" w:rsidP="00BC17DC">
      <w:pPr>
        <w:pStyle w:val="UKCorp1L3"/>
        <w:rPr>
          <w:rFonts w:asciiTheme="minorBidi" w:hAnsiTheme="minorBidi" w:cstheme="minorBidi"/>
        </w:rPr>
      </w:pPr>
      <w:r w:rsidRPr="00BC17DC">
        <w:rPr>
          <w:rFonts w:asciiTheme="minorBidi" w:hAnsiTheme="minorBidi" w:cstheme="minorBidi"/>
          <w:u w:val="single"/>
        </w:rPr>
        <w:t>Cost</w:t>
      </w:r>
      <w:r w:rsidRPr="00BC17DC">
        <w:rPr>
          <w:rFonts w:asciiTheme="minorBidi" w:hAnsiTheme="minorBidi" w:cstheme="minorBidi"/>
        </w:rPr>
        <w:t>:</w:t>
      </w:r>
      <w:r w:rsidR="00BE6787" w:rsidRPr="00BC17DC">
        <w:rPr>
          <w:rFonts w:asciiTheme="minorBidi" w:hAnsiTheme="minorBidi" w:cstheme="minorBidi"/>
        </w:rPr>
        <w:t xml:space="preserve"> </w:t>
      </w:r>
      <w:r w:rsidR="001F574E" w:rsidRPr="00BC17DC">
        <w:rPr>
          <w:rFonts w:asciiTheme="minorBidi" w:hAnsiTheme="minorBidi" w:cstheme="minorBidi"/>
        </w:rPr>
        <w:t>Chapter 11 proceedings are generally regarded to be more expensive than other forms of restructuring or insolvency proceedings</w:t>
      </w:r>
      <w:r w:rsidR="007F0689">
        <w:rPr>
          <w:rFonts w:asciiTheme="minorBidi" w:hAnsiTheme="minorBidi" w:cstheme="minorBidi"/>
        </w:rPr>
        <w:t>.</w:t>
      </w:r>
      <w:r w:rsidR="00A36BC5">
        <w:rPr>
          <w:rStyle w:val="FootnoteReference"/>
          <w:rFonts w:asciiTheme="minorBidi" w:hAnsiTheme="minorBidi" w:cstheme="minorBidi"/>
        </w:rPr>
        <w:footnoteReference w:id="11"/>
      </w:r>
      <w:r w:rsidR="001F574E" w:rsidRPr="00BC17DC">
        <w:rPr>
          <w:rFonts w:asciiTheme="minorBidi" w:hAnsiTheme="minorBidi" w:cstheme="minorBidi"/>
        </w:rPr>
        <w:t xml:space="preserve"> However, despite the costs of a Chapter 11 process, we are of the view that the long term benefits of a Chapter 11 process justify this initial cost outlay. </w:t>
      </w:r>
    </w:p>
    <w:p w14:paraId="7C739812" w14:textId="386A8204" w:rsidR="000E3283" w:rsidRPr="00BC17DC" w:rsidRDefault="00337776" w:rsidP="00BC17DC">
      <w:pPr>
        <w:pStyle w:val="UKCorp1L3"/>
        <w:rPr>
          <w:rFonts w:asciiTheme="minorBidi" w:hAnsiTheme="minorBidi" w:cstheme="minorBidi"/>
        </w:rPr>
      </w:pPr>
      <w:r w:rsidRPr="00BC17DC">
        <w:rPr>
          <w:rFonts w:asciiTheme="minorBidi" w:hAnsiTheme="minorBidi" w:cstheme="minorBidi"/>
          <w:u w:val="single"/>
        </w:rPr>
        <w:t>Freefall filing</w:t>
      </w:r>
      <w:r w:rsidRPr="00BC17DC">
        <w:rPr>
          <w:rFonts w:asciiTheme="minorBidi" w:hAnsiTheme="minorBidi" w:cstheme="minorBidi"/>
        </w:rPr>
        <w:t>:</w:t>
      </w:r>
      <w:r w:rsidR="00A4406A" w:rsidRPr="00BC17DC">
        <w:rPr>
          <w:rFonts w:asciiTheme="minorBidi" w:hAnsiTheme="minorBidi" w:cstheme="minorBidi"/>
        </w:rPr>
        <w:t xml:space="preserve"> </w:t>
      </w:r>
      <w:r w:rsidR="006977B1">
        <w:rPr>
          <w:rFonts w:asciiTheme="minorBidi" w:hAnsiTheme="minorBidi" w:cstheme="minorBidi"/>
        </w:rPr>
        <w:t>Fr</w:t>
      </w:r>
      <w:r w:rsidR="006977B1" w:rsidRPr="00BC17DC">
        <w:rPr>
          <w:rFonts w:asciiTheme="minorBidi" w:hAnsiTheme="minorBidi" w:cstheme="minorBidi"/>
        </w:rPr>
        <w:t>eefall Chapter 11 processes</w:t>
      </w:r>
      <w:r w:rsidR="006977B1">
        <w:rPr>
          <w:rFonts w:asciiTheme="minorBidi" w:hAnsiTheme="minorBidi" w:cstheme="minorBidi"/>
        </w:rPr>
        <w:t xml:space="preserve"> are generally more costly than p</w:t>
      </w:r>
      <w:r w:rsidR="000E3283" w:rsidRPr="00BC17DC">
        <w:rPr>
          <w:rFonts w:asciiTheme="minorBidi" w:hAnsiTheme="minorBidi" w:cstheme="minorBidi"/>
        </w:rPr>
        <w:t>re-planned or pre-packaged Chapter 11.</w:t>
      </w:r>
      <w:r w:rsidR="00DB71F6">
        <w:rPr>
          <w:rStyle w:val="FootnoteReference"/>
          <w:rFonts w:asciiTheme="minorBidi" w:hAnsiTheme="minorBidi" w:cstheme="minorBidi"/>
        </w:rPr>
        <w:footnoteReference w:id="12"/>
      </w:r>
      <w:r w:rsidR="000E3283" w:rsidRPr="00BC17DC">
        <w:rPr>
          <w:rFonts w:asciiTheme="minorBidi" w:hAnsiTheme="minorBidi" w:cstheme="minorBidi"/>
        </w:rPr>
        <w:t xml:space="preserve"> This is due to the fact that the </w:t>
      </w:r>
      <w:r w:rsidR="006977B1">
        <w:rPr>
          <w:rFonts w:asciiTheme="minorBidi" w:hAnsiTheme="minorBidi" w:cstheme="minorBidi"/>
        </w:rPr>
        <w:t>p</w:t>
      </w:r>
      <w:r w:rsidR="00F15EF5">
        <w:rPr>
          <w:rFonts w:asciiTheme="minorBidi" w:hAnsiTheme="minorBidi" w:cstheme="minorBidi"/>
        </w:rPr>
        <w:t xml:space="preserve">lan of </w:t>
      </w:r>
      <w:r w:rsidR="006977B1">
        <w:rPr>
          <w:rFonts w:asciiTheme="minorBidi" w:hAnsiTheme="minorBidi" w:cstheme="minorBidi"/>
        </w:rPr>
        <w:t>r</w:t>
      </w:r>
      <w:r w:rsidR="00F15EF5">
        <w:rPr>
          <w:rFonts w:asciiTheme="minorBidi" w:hAnsiTheme="minorBidi" w:cstheme="minorBidi"/>
        </w:rPr>
        <w:t xml:space="preserve">eorganisation </w:t>
      </w:r>
      <w:r w:rsidR="000E3283" w:rsidRPr="00BC17DC">
        <w:rPr>
          <w:rFonts w:asciiTheme="minorBidi" w:hAnsiTheme="minorBidi" w:cstheme="minorBidi"/>
          <w:iCs/>
        </w:rPr>
        <w:t xml:space="preserve">under a </w:t>
      </w:r>
      <w:r w:rsidR="000E3283" w:rsidRPr="00BC17DC">
        <w:rPr>
          <w:rFonts w:asciiTheme="minorBidi" w:hAnsiTheme="minorBidi" w:cstheme="minorBidi"/>
        </w:rPr>
        <w:t xml:space="preserve">pre-planned or pre-packaged Chapter 11 process will </w:t>
      </w:r>
      <w:r w:rsidR="0073793C" w:rsidRPr="00BC17DC">
        <w:rPr>
          <w:rFonts w:asciiTheme="minorBidi" w:hAnsiTheme="minorBidi" w:cstheme="minorBidi"/>
        </w:rPr>
        <w:t>largely</w:t>
      </w:r>
      <w:r w:rsidR="000E3283" w:rsidRPr="00BC17DC">
        <w:rPr>
          <w:rFonts w:asciiTheme="minorBidi" w:hAnsiTheme="minorBidi" w:cstheme="minorBidi"/>
        </w:rPr>
        <w:t xml:space="preserve"> be agreed prior to filing, meaning that the Court process is generally shorter, reducing litigation and administrative costs. Unfortunately, given the imminent enforcement action by the Bank Syndicate Lenders, it appears unlikely that Efwon Investments can undertake a pre-planned or pre-packaged Chapter 11 process. However, to the extent that the Bank Syndicate Lenders can be engaged early</w:t>
      </w:r>
      <w:r w:rsidR="004362A3" w:rsidRPr="00BC17DC">
        <w:rPr>
          <w:rFonts w:asciiTheme="minorBidi" w:hAnsiTheme="minorBidi" w:cstheme="minorBidi"/>
        </w:rPr>
        <w:t xml:space="preserve"> (and prior to their enforcement) then this may assist in reducing the litigation and administrative costs of the Chapter 11 process.</w:t>
      </w:r>
    </w:p>
    <w:p w14:paraId="5579BF56" w14:textId="1ACB37D7" w:rsidR="00337776" w:rsidRDefault="00337776" w:rsidP="00BC17DC">
      <w:pPr>
        <w:pStyle w:val="UKCorp1L3"/>
      </w:pPr>
      <w:r w:rsidRPr="00BC17DC">
        <w:rPr>
          <w:rFonts w:asciiTheme="minorBidi" w:hAnsiTheme="minorBidi" w:cstheme="minorBidi"/>
          <w:u w:val="single"/>
        </w:rPr>
        <w:t>Risk of no-agreement</w:t>
      </w:r>
      <w:r w:rsidRPr="00BC17DC">
        <w:rPr>
          <w:rFonts w:asciiTheme="minorBidi" w:hAnsiTheme="minorBidi" w:cstheme="minorBidi"/>
        </w:rPr>
        <w:t xml:space="preserve">: </w:t>
      </w:r>
      <w:r w:rsidR="00D30BF1" w:rsidRPr="00BC17DC">
        <w:rPr>
          <w:rFonts w:asciiTheme="minorBidi" w:hAnsiTheme="minorBidi" w:cstheme="minorBidi"/>
        </w:rPr>
        <w:t xml:space="preserve">Commencing Chapter 11 proceedings does not guarantee that an appropriate plan of reorganisation (or any plan of reorganisation) will be agreed with creditors. </w:t>
      </w:r>
      <w:r w:rsidR="009D4EF6" w:rsidRPr="00BC17DC">
        <w:rPr>
          <w:rFonts w:asciiTheme="minorBidi" w:hAnsiTheme="minorBidi" w:cstheme="minorBidi"/>
        </w:rPr>
        <w:t xml:space="preserve">As mentioned above, </w:t>
      </w:r>
      <w:r w:rsidR="004362A3" w:rsidRPr="00BC17DC">
        <w:rPr>
          <w:rFonts w:asciiTheme="minorBidi" w:hAnsiTheme="minorBidi" w:cstheme="minorBidi"/>
        </w:rPr>
        <w:t>the plan of reorganisation must be approved by the relevant thresholds of creditors. In the event that the relevant thresholds of creditors do not approve the plan of reorganisation, then it may lead to the termination of the Chapter 11 proceedings and the commencement of liquidation proceedings.</w:t>
      </w:r>
      <w:r w:rsidR="004362A3">
        <w:t xml:space="preserve"> </w:t>
      </w:r>
    </w:p>
    <w:p w14:paraId="0BB399AB" w14:textId="119FBB78" w:rsidR="00260DDA" w:rsidRDefault="00260DDA" w:rsidP="00BC17DC">
      <w:pPr>
        <w:pStyle w:val="UKCorp1L3"/>
        <w:rPr>
          <w:rFonts w:asciiTheme="minorBidi" w:hAnsiTheme="minorBidi" w:cstheme="minorBidi"/>
        </w:rPr>
      </w:pPr>
      <w:r w:rsidRPr="00260DDA">
        <w:rPr>
          <w:rFonts w:asciiTheme="minorBidi" w:hAnsiTheme="minorBidi" w:cstheme="minorBidi"/>
          <w:u w:val="single"/>
        </w:rPr>
        <w:t>No stay of enforcement against personal property of BM</w:t>
      </w:r>
      <w:r>
        <w:rPr>
          <w:rFonts w:asciiTheme="minorBidi" w:hAnsiTheme="minorBidi" w:cstheme="minorBidi"/>
        </w:rPr>
        <w:t xml:space="preserve">: The automatic stay will only apply with respect to creditor actions against Efwon Investments. </w:t>
      </w:r>
      <w:r w:rsidR="00B75B0F">
        <w:rPr>
          <w:rFonts w:asciiTheme="minorBidi" w:hAnsiTheme="minorBidi" w:cstheme="minorBidi"/>
        </w:rPr>
        <w:t xml:space="preserve">The automatic stay </w:t>
      </w:r>
      <w:r w:rsidR="00C42962">
        <w:rPr>
          <w:rFonts w:asciiTheme="minorBidi" w:hAnsiTheme="minorBidi" w:cstheme="minorBidi"/>
        </w:rPr>
        <w:t xml:space="preserve">generally </w:t>
      </w:r>
      <w:r>
        <w:rPr>
          <w:rFonts w:asciiTheme="minorBidi" w:hAnsiTheme="minorBidi" w:cstheme="minorBidi"/>
        </w:rPr>
        <w:t>cannot be extended to prevent creditor enforcement actions against third parties (such as BM).</w:t>
      </w:r>
      <w:r w:rsidR="00DB71F6">
        <w:rPr>
          <w:rStyle w:val="FootnoteReference"/>
          <w:rFonts w:asciiTheme="minorBidi" w:hAnsiTheme="minorBidi" w:cstheme="minorBidi"/>
        </w:rPr>
        <w:footnoteReference w:id="13"/>
      </w:r>
      <w:r>
        <w:rPr>
          <w:rFonts w:asciiTheme="minorBidi" w:hAnsiTheme="minorBidi" w:cstheme="minorBidi"/>
        </w:rPr>
        <w:t xml:space="preserve"> </w:t>
      </w:r>
      <w:r w:rsidR="005643CF">
        <w:rPr>
          <w:rFonts w:asciiTheme="minorBidi" w:hAnsiTheme="minorBidi" w:cstheme="minorBidi"/>
        </w:rPr>
        <w:t>With respect to t</w:t>
      </w:r>
      <w:r w:rsidR="005643CF" w:rsidRPr="00941D12">
        <w:rPr>
          <w:rFonts w:asciiTheme="minorBidi" w:hAnsiTheme="minorBidi"/>
          <w:szCs w:val="22"/>
        </w:rPr>
        <w:t xml:space="preserve">he </w:t>
      </w:r>
      <w:r w:rsidR="005643CF" w:rsidRPr="00E62BDF">
        <w:rPr>
          <w:rFonts w:asciiTheme="minorBidi" w:hAnsiTheme="minorBidi" w:cstheme="minorBidi"/>
          <w:szCs w:val="22"/>
        </w:rPr>
        <w:t>Property Pledges</w:t>
      </w:r>
      <w:r w:rsidR="005643CF">
        <w:rPr>
          <w:rFonts w:asciiTheme="minorBidi" w:hAnsiTheme="minorBidi" w:cstheme="minorBidi"/>
          <w:szCs w:val="22"/>
        </w:rPr>
        <w:t>, w</w:t>
      </w:r>
      <w:r w:rsidR="005643CF">
        <w:rPr>
          <w:rFonts w:asciiTheme="minorBidi" w:hAnsiTheme="minorBidi" w:cstheme="minorBidi"/>
        </w:rPr>
        <w:t xml:space="preserve">e intend to release these as part of the </w:t>
      </w:r>
      <w:r w:rsidR="00F15EF5">
        <w:rPr>
          <w:rFonts w:asciiTheme="minorBidi" w:hAnsiTheme="minorBidi" w:cstheme="minorBidi"/>
        </w:rPr>
        <w:t>Plan of Reorganisation</w:t>
      </w:r>
      <w:r w:rsidR="005643CF">
        <w:rPr>
          <w:rFonts w:asciiTheme="minorBidi" w:hAnsiTheme="minorBidi" w:cstheme="minorBidi"/>
        </w:rPr>
        <w:t xml:space="preserve">. Prior to confirmation of the </w:t>
      </w:r>
      <w:r w:rsidR="00F15EF5">
        <w:rPr>
          <w:rFonts w:asciiTheme="minorBidi" w:hAnsiTheme="minorBidi" w:cstheme="minorBidi"/>
        </w:rPr>
        <w:t xml:space="preserve">Plan of Reorganisation </w:t>
      </w:r>
      <w:r w:rsidR="005643CF">
        <w:rPr>
          <w:rFonts w:asciiTheme="minorBidi" w:hAnsiTheme="minorBidi" w:cstheme="minorBidi"/>
        </w:rPr>
        <w:t xml:space="preserve">we </w:t>
      </w:r>
      <w:r w:rsidR="00712A6D">
        <w:rPr>
          <w:rFonts w:asciiTheme="minorBidi" w:hAnsiTheme="minorBidi" w:cstheme="minorBidi"/>
        </w:rPr>
        <w:t>will seek a standstill from the Bank Syndicate Lenders to prevent enforcement of the Property Pledges.</w:t>
      </w:r>
    </w:p>
    <w:p w14:paraId="710C6446" w14:textId="23371B09" w:rsidR="008B0F48" w:rsidRPr="00BC17DC" w:rsidRDefault="008B0F48" w:rsidP="00BC17DC">
      <w:pPr>
        <w:pStyle w:val="UKCorp1L2"/>
        <w:numPr>
          <w:ilvl w:val="0"/>
          <w:numId w:val="0"/>
        </w:numPr>
        <w:ind w:left="720"/>
        <w:rPr>
          <w:rFonts w:asciiTheme="minorBidi" w:hAnsiTheme="minorBidi" w:cstheme="minorBidi"/>
          <w:b/>
          <w:bCs w:val="0"/>
          <w:i/>
          <w:iCs/>
        </w:rPr>
      </w:pPr>
      <w:r w:rsidRPr="00BC17DC">
        <w:rPr>
          <w:rFonts w:asciiTheme="minorBidi" w:hAnsiTheme="minorBidi" w:cstheme="minorBidi"/>
          <w:b/>
          <w:bCs w:val="0"/>
          <w:i/>
          <w:iCs/>
        </w:rPr>
        <w:lastRenderedPageBreak/>
        <w:t xml:space="preserve">Efwon Trading </w:t>
      </w:r>
      <w:r w:rsidR="00852E49">
        <w:rPr>
          <w:rFonts w:asciiTheme="minorBidi" w:hAnsiTheme="minorBidi" w:cstheme="minorBidi"/>
          <w:b/>
          <w:bCs w:val="0"/>
          <w:i/>
          <w:iCs/>
        </w:rPr>
        <w:t>and Efwon Romania</w:t>
      </w:r>
    </w:p>
    <w:p w14:paraId="7ABE39E6" w14:textId="6EC03958" w:rsidR="00712A6D" w:rsidRDefault="00712A6D" w:rsidP="00BC17DC">
      <w:pPr>
        <w:pStyle w:val="UKCorp1L2"/>
      </w:pPr>
      <w:r w:rsidRPr="00BC17DC">
        <w:rPr>
          <w:rFonts w:asciiTheme="minorBidi" w:hAnsiTheme="minorBidi" w:cstheme="minorBidi"/>
        </w:rPr>
        <w:t xml:space="preserve">Process: </w:t>
      </w:r>
    </w:p>
    <w:p w14:paraId="3696DD4D" w14:textId="1BF8BCD3" w:rsidR="00712A6D" w:rsidRPr="00712A6D" w:rsidRDefault="00712A6D" w:rsidP="00712A6D">
      <w:pPr>
        <w:pStyle w:val="UKCorp1L3"/>
      </w:pPr>
      <w:r w:rsidRPr="00712A6D">
        <w:rPr>
          <w:rFonts w:asciiTheme="minorBidi" w:hAnsiTheme="minorBidi" w:cstheme="minorBidi"/>
        </w:rPr>
        <w:t xml:space="preserve">Efwon Trading </w:t>
      </w:r>
      <w:r w:rsidR="00852E49">
        <w:rPr>
          <w:rFonts w:asciiTheme="minorBidi" w:hAnsiTheme="minorBidi" w:cstheme="minorBidi"/>
        </w:rPr>
        <w:t xml:space="preserve">and Efwon Romania </w:t>
      </w:r>
      <w:r w:rsidRPr="00712A6D">
        <w:rPr>
          <w:rFonts w:asciiTheme="minorBidi" w:hAnsiTheme="minorBidi" w:cstheme="minorBidi"/>
        </w:rPr>
        <w:t>wi</w:t>
      </w:r>
      <w:r>
        <w:rPr>
          <w:rFonts w:asciiTheme="minorBidi" w:hAnsiTheme="minorBidi" w:cstheme="minorBidi"/>
        </w:rPr>
        <w:t xml:space="preserve">ll make a filing with the Dutch Court to commence the </w:t>
      </w:r>
      <w:r w:rsidR="00644598">
        <w:rPr>
          <w:rFonts w:asciiTheme="minorBidi" w:hAnsiTheme="minorBidi" w:cstheme="minorBidi"/>
        </w:rPr>
        <w:t xml:space="preserve">public </w:t>
      </w:r>
      <w:r>
        <w:rPr>
          <w:rFonts w:asciiTheme="minorBidi" w:hAnsiTheme="minorBidi" w:cstheme="minorBidi"/>
        </w:rPr>
        <w:t xml:space="preserve">WHOA proceedings. </w:t>
      </w:r>
      <w:r w:rsidR="00644598">
        <w:rPr>
          <w:rFonts w:asciiTheme="minorBidi" w:hAnsiTheme="minorBidi" w:cstheme="minorBidi"/>
        </w:rPr>
        <w:t xml:space="preserve">For reasons explained further below, we propose to use a public </w:t>
      </w:r>
      <w:r w:rsidR="00B75B0F">
        <w:rPr>
          <w:rFonts w:asciiTheme="minorBidi" w:hAnsiTheme="minorBidi" w:cstheme="minorBidi"/>
        </w:rPr>
        <w:t xml:space="preserve">(as opposed to a private) </w:t>
      </w:r>
      <w:r w:rsidR="00644598">
        <w:rPr>
          <w:rFonts w:asciiTheme="minorBidi" w:hAnsiTheme="minorBidi" w:cstheme="minorBidi"/>
        </w:rPr>
        <w:t>WHOA proceeding in order to take advantage of the automatic recognition of the public WHOA proceedings throughout the European Union (the “</w:t>
      </w:r>
      <w:r w:rsidR="00644598" w:rsidRPr="00644598">
        <w:rPr>
          <w:rFonts w:asciiTheme="minorBidi" w:hAnsiTheme="minorBidi" w:cstheme="minorBidi"/>
          <w:b/>
          <w:bCs w:val="0"/>
        </w:rPr>
        <w:t>EU</w:t>
      </w:r>
      <w:r w:rsidR="00644598">
        <w:rPr>
          <w:rFonts w:asciiTheme="minorBidi" w:hAnsiTheme="minorBidi" w:cstheme="minorBidi"/>
        </w:rPr>
        <w:t>”)</w:t>
      </w:r>
      <w:r w:rsidR="00B75B0F">
        <w:rPr>
          <w:rFonts w:asciiTheme="minorBidi" w:hAnsiTheme="minorBidi" w:cstheme="minorBidi"/>
        </w:rPr>
        <w:t xml:space="preserve"> (except for Denmark)</w:t>
      </w:r>
      <w:r w:rsidR="00644598">
        <w:rPr>
          <w:rFonts w:asciiTheme="minorBidi" w:hAnsiTheme="minorBidi" w:cstheme="minorBidi"/>
        </w:rPr>
        <w:t>.</w:t>
      </w:r>
      <w:r w:rsidR="002740F4">
        <w:rPr>
          <w:rStyle w:val="FootnoteReference"/>
          <w:rFonts w:asciiTheme="minorBidi" w:hAnsiTheme="minorBidi" w:cstheme="minorBidi"/>
        </w:rPr>
        <w:footnoteReference w:id="14"/>
      </w:r>
    </w:p>
    <w:p w14:paraId="05804532" w14:textId="1D406CAE" w:rsidR="00E0537D" w:rsidRDefault="00E0537D" w:rsidP="00E0537D">
      <w:pPr>
        <w:pStyle w:val="UKCorp1L3"/>
        <w:rPr>
          <w:rFonts w:asciiTheme="minorBidi" w:hAnsiTheme="minorBidi" w:cstheme="minorBidi"/>
        </w:rPr>
      </w:pPr>
      <w:r>
        <w:rPr>
          <w:rFonts w:asciiTheme="minorBidi" w:hAnsiTheme="minorBidi" w:cstheme="minorBidi"/>
        </w:rPr>
        <w:t>Following filing, a restructuring plan (a “</w:t>
      </w:r>
      <w:r w:rsidRPr="00E200B3">
        <w:rPr>
          <w:rFonts w:asciiTheme="minorBidi" w:hAnsiTheme="minorBidi" w:cstheme="minorBidi"/>
          <w:b/>
          <w:bCs w:val="0"/>
        </w:rPr>
        <w:t>Composition Plan</w:t>
      </w:r>
      <w:r>
        <w:rPr>
          <w:rFonts w:asciiTheme="minorBidi" w:hAnsiTheme="minorBidi" w:cstheme="minorBidi"/>
        </w:rPr>
        <w:t xml:space="preserve">”) must be developed and proposed to creditors. The terms of our proposed composition plan are set out in further detail in paragraph </w:t>
      </w:r>
      <w:r>
        <w:rPr>
          <w:rFonts w:asciiTheme="minorBidi" w:hAnsiTheme="minorBidi" w:cstheme="minorBidi"/>
        </w:rPr>
        <w:fldChar w:fldCharType="begin"/>
      </w:r>
      <w:r>
        <w:rPr>
          <w:rFonts w:asciiTheme="minorBidi" w:hAnsiTheme="minorBidi" w:cstheme="minorBidi"/>
        </w:rPr>
        <w:instrText xml:space="preserve"> REF _Ref163906846 \w \h </w:instrText>
      </w:r>
      <w:r>
        <w:rPr>
          <w:rFonts w:asciiTheme="minorBidi" w:hAnsiTheme="minorBidi" w:cstheme="minorBidi"/>
        </w:rPr>
      </w:r>
      <w:r>
        <w:rPr>
          <w:rFonts w:asciiTheme="minorBidi" w:hAnsiTheme="minorBidi" w:cstheme="minorBidi"/>
        </w:rPr>
        <w:fldChar w:fldCharType="separate"/>
      </w:r>
      <w:r>
        <w:rPr>
          <w:rFonts w:asciiTheme="minorBidi" w:hAnsiTheme="minorBidi" w:cstheme="minorBidi"/>
          <w:cs/>
        </w:rPr>
        <w:t>‎</w:t>
      </w:r>
      <w:r>
        <w:rPr>
          <w:rFonts w:asciiTheme="minorBidi" w:hAnsiTheme="minorBidi" w:cstheme="minorBidi"/>
        </w:rPr>
        <w:t>5</w:t>
      </w:r>
      <w:r>
        <w:rPr>
          <w:rFonts w:asciiTheme="minorBidi" w:hAnsiTheme="minorBidi" w:cstheme="minorBidi"/>
        </w:rPr>
        <w:fldChar w:fldCharType="end"/>
      </w:r>
      <w:r>
        <w:rPr>
          <w:rFonts w:asciiTheme="minorBidi" w:hAnsiTheme="minorBidi" w:cstheme="minorBidi"/>
        </w:rPr>
        <w:t xml:space="preserve"> (</w:t>
      </w:r>
      <w:r>
        <w:rPr>
          <w:rFonts w:asciiTheme="minorBidi" w:hAnsiTheme="minorBidi" w:cstheme="minorBidi"/>
          <w:i/>
          <w:iCs/>
        </w:rPr>
        <w:t xml:space="preserve">Stage 2 – </w:t>
      </w:r>
      <w:r w:rsidRPr="00260DDA">
        <w:rPr>
          <w:rFonts w:asciiTheme="minorBidi" w:hAnsiTheme="minorBidi" w:cstheme="minorBidi"/>
          <w:i/>
          <w:iCs/>
        </w:rPr>
        <w:t>Restructuring</w:t>
      </w:r>
      <w:r>
        <w:rPr>
          <w:rFonts w:asciiTheme="minorBidi" w:hAnsiTheme="minorBidi" w:cstheme="minorBidi"/>
        </w:rPr>
        <w:t xml:space="preserve">). This can be done at the time of filing or after. We envisage that Efwon Trading </w:t>
      </w:r>
      <w:r w:rsidR="009E68B3">
        <w:rPr>
          <w:rFonts w:asciiTheme="minorBidi" w:hAnsiTheme="minorBidi" w:cstheme="minorBidi"/>
        </w:rPr>
        <w:t xml:space="preserve">and Efwon Romania </w:t>
      </w:r>
      <w:r>
        <w:rPr>
          <w:rFonts w:asciiTheme="minorBidi" w:hAnsiTheme="minorBidi" w:cstheme="minorBidi"/>
        </w:rPr>
        <w:t xml:space="preserve">will file for WHOA proceeding first while </w:t>
      </w:r>
      <w:r w:rsidR="00DF222A">
        <w:rPr>
          <w:rFonts w:asciiTheme="minorBidi" w:hAnsiTheme="minorBidi" w:cstheme="minorBidi"/>
        </w:rPr>
        <w:t>they are</w:t>
      </w:r>
      <w:r>
        <w:rPr>
          <w:rFonts w:asciiTheme="minorBidi" w:hAnsiTheme="minorBidi" w:cstheme="minorBidi"/>
        </w:rPr>
        <w:t xml:space="preserve"> still preparing and negotiating the terms of the</w:t>
      </w:r>
      <w:r w:rsidR="00DF222A">
        <w:rPr>
          <w:rFonts w:asciiTheme="minorBidi" w:hAnsiTheme="minorBidi" w:cstheme="minorBidi"/>
        </w:rPr>
        <w:t>ir respective</w:t>
      </w:r>
      <w:r>
        <w:rPr>
          <w:rFonts w:asciiTheme="minorBidi" w:hAnsiTheme="minorBidi" w:cstheme="minorBidi"/>
        </w:rPr>
        <w:t xml:space="preserve"> Composition Plan</w:t>
      </w:r>
      <w:r w:rsidR="00DF222A">
        <w:rPr>
          <w:rFonts w:asciiTheme="minorBidi" w:hAnsiTheme="minorBidi" w:cstheme="minorBidi"/>
        </w:rPr>
        <w:t>s</w:t>
      </w:r>
      <w:r>
        <w:rPr>
          <w:rFonts w:asciiTheme="minorBidi" w:hAnsiTheme="minorBidi" w:cstheme="minorBidi"/>
        </w:rPr>
        <w:t xml:space="preserve">. </w:t>
      </w:r>
    </w:p>
    <w:p w14:paraId="24EB348E" w14:textId="0E48B106" w:rsidR="00E0537D" w:rsidRDefault="00E0537D" w:rsidP="00E0537D">
      <w:pPr>
        <w:pStyle w:val="UKCorp1L3"/>
        <w:rPr>
          <w:rFonts w:asciiTheme="minorBidi" w:hAnsiTheme="minorBidi" w:cstheme="minorBidi"/>
        </w:rPr>
      </w:pPr>
      <w:r>
        <w:rPr>
          <w:rFonts w:asciiTheme="minorBidi" w:hAnsiTheme="minorBidi" w:cstheme="minorBidi"/>
        </w:rPr>
        <w:t>Unlike a Chapter 11 proceeding, there is no automatic stay under a WHOA proceeding. However, despite the absence of an automatic stay, a debtor subject to WHOA proceedings may petition the Dutch Court to grant a temporary moratorium against individual enforcement actions by creditors for a period of four months (extendable for a further four months).</w:t>
      </w:r>
      <w:r w:rsidR="007F0689">
        <w:rPr>
          <w:rStyle w:val="FootnoteReference"/>
          <w:rFonts w:asciiTheme="minorBidi" w:hAnsiTheme="minorBidi" w:cstheme="minorBidi"/>
        </w:rPr>
        <w:footnoteReference w:id="15"/>
      </w:r>
      <w:r>
        <w:rPr>
          <w:rFonts w:asciiTheme="minorBidi" w:hAnsiTheme="minorBidi" w:cstheme="minorBidi"/>
        </w:rPr>
        <w:t xml:space="preserve"> In this respect, </w:t>
      </w:r>
      <w:r w:rsidR="00BF0C66">
        <w:rPr>
          <w:rFonts w:asciiTheme="minorBidi" w:hAnsiTheme="minorBidi" w:cstheme="minorBidi"/>
        </w:rPr>
        <w:t xml:space="preserve">we will ensure that </w:t>
      </w:r>
      <w:r>
        <w:rPr>
          <w:rFonts w:asciiTheme="minorBidi" w:hAnsiTheme="minorBidi" w:cstheme="minorBidi"/>
        </w:rPr>
        <w:t>Efwon Trading and Efwon Romania petition the Dutch Court to grant moratoriums against creditor enforcement actions by the Monaco Lender and the Romanian Drivers</w:t>
      </w:r>
      <w:r w:rsidR="00DF222A">
        <w:rPr>
          <w:rFonts w:asciiTheme="minorBidi" w:hAnsiTheme="minorBidi" w:cstheme="minorBidi"/>
        </w:rPr>
        <w:t>, respectively</w:t>
      </w:r>
      <w:r>
        <w:rPr>
          <w:rFonts w:asciiTheme="minorBidi" w:hAnsiTheme="minorBidi" w:cstheme="minorBidi"/>
        </w:rPr>
        <w:t xml:space="preserve">. </w:t>
      </w:r>
    </w:p>
    <w:p w14:paraId="180C7CDB" w14:textId="640FD219" w:rsidR="00E0537D" w:rsidRPr="00E0537D" w:rsidRDefault="00E0537D" w:rsidP="00E0537D">
      <w:pPr>
        <w:pStyle w:val="UKCorp1L2"/>
        <w:rPr>
          <w:rFonts w:asciiTheme="minorBidi" w:hAnsiTheme="minorBidi" w:cstheme="minorBidi"/>
        </w:rPr>
      </w:pPr>
      <w:r w:rsidRPr="00E0537D">
        <w:rPr>
          <w:rFonts w:asciiTheme="minorBidi" w:hAnsiTheme="minorBidi" w:cstheme="minorBidi"/>
        </w:rPr>
        <w:t>Jurisdictional issues</w:t>
      </w:r>
    </w:p>
    <w:p w14:paraId="780821FD" w14:textId="7B376AE3" w:rsidR="00712A6D" w:rsidRPr="00852E49" w:rsidRDefault="00644598" w:rsidP="00712A6D">
      <w:pPr>
        <w:pStyle w:val="UKCorp1L3"/>
      </w:pPr>
      <w:r w:rsidRPr="00712A6D">
        <w:rPr>
          <w:rFonts w:asciiTheme="minorBidi" w:hAnsiTheme="minorBidi" w:cstheme="minorBidi"/>
        </w:rPr>
        <w:t xml:space="preserve">Efwon Trading </w:t>
      </w:r>
      <w:r>
        <w:rPr>
          <w:rFonts w:asciiTheme="minorBidi" w:hAnsiTheme="minorBidi" w:cstheme="minorBidi"/>
        </w:rPr>
        <w:t>is Dutch-law incorporated entity</w:t>
      </w:r>
      <w:r w:rsidR="00B46884">
        <w:rPr>
          <w:rFonts w:asciiTheme="minorBidi" w:hAnsiTheme="minorBidi" w:cstheme="minorBidi"/>
        </w:rPr>
        <w:t>. Accordingly,</w:t>
      </w:r>
      <w:r>
        <w:rPr>
          <w:rFonts w:asciiTheme="minorBidi" w:hAnsiTheme="minorBidi" w:cstheme="minorBidi"/>
        </w:rPr>
        <w:t xml:space="preserve"> we do not see any jurisdictional issues </w:t>
      </w:r>
      <w:r w:rsidR="00B46884">
        <w:rPr>
          <w:rFonts w:asciiTheme="minorBidi" w:hAnsiTheme="minorBidi" w:cstheme="minorBidi"/>
        </w:rPr>
        <w:t xml:space="preserve">arising </w:t>
      </w:r>
      <w:r>
        <w:rPr>
          <w:rFonts w:asciiTheme="minorBidi" w:hAnsiTheme="minorBidi" w:cstheme="minorBidi"/>
        </w:rPr>
        <w:t xml:space="preserve">with </w:t>
      </w:r>
      <w:r w:rsidR="00B46884">
        <w:rPr>
          <w:rFonts w:asciiTheme="minorBidi" w:hAnsiTheme="minorBidi" w:cstheme="minorBidi"/>
        </w:rPr>
        <w:t xml:space="preserve">respect to </w:t>
      </w:r>
      <w:r>
        <w:rPr>
          <w:rFonts w:asciiTheme="minorBidi" w:hAnsiTheme="minorBidi" w:cstheme="minorBidi"/>
        </w:rPr>
        <w:t xml:space="preserve">Efwon Trading </w:t>
      </w:r>
      <w:r w:rsidR="00B46884">
        <w:rPr>
          <w:rFonts w:asciiTheme="minorBidi" w:hAnsiTheme="minorBidi" w:cstheme="minorBidi"/>
        </w:rPr>
        <w:t>commencing</w:t>
      </w:r>
      <w:r>
        <w:rPr>
          <w:rFonts w:asciiTheme="minorBidi" w:hAnsiTheme="minorBidi" w:cstheme="minorBidi"/>
        </w:rPr>
        <w:t xml:space="preserve"> WHOA proceedings.</w:t>
      </w:r>
    </w:p>
    <w:p w14:paraId="08688500" w14:textId="64F746BE" w:rsidR="00852E49" w:rsidRDefault="00852E49" w:rsidP="00712A6D">
      <w:pPr>
        <w:pStyle w:val="UKCorp1L3"/>
        <w:rPr>
          <w:rFonts w:asciiTheme="minorBidi" w:hAnsiTheme="minorBidi" w:cstheme="minorBidi"/>
        </w:rPr>
      </w:pPr>
      <w:r w:rsidRPr="00852E49">
        <w:rPr>
          <w:rFonts w:asciiTheme="minorBidi" w:hAnsiTheme="minorBidi" w:cstheme="minorBidi"/>
        </w:rPr>
        <w:t>Efwon Romania</w:t>
      </w:r>
      <w:r>
        <w:rPr>
          <w:rFonts w:asciiTheme="minorBidi" w:hAnsiTheme="minorBidi" w:cstheme="minorBidi"/>
        </w:rPr>
        <w:t xml:space="preserve"> is incorporated under the laws of Romania</w:t>
      </w:r>
      <w:r w:rsidR="00B46884">
        <w:rPr>
          <w:rFonts w:asciiTheme="minorBidi" w:hAnsiTheme="minorBidi" w:cstheme="minorBidi"/>
        </w:rPr>
        <w:t>. Under Dutch law, Efwon Romania may file for WHOA proceedings if it has a ‘sufficient connection’ to the Netherlands. Sufficient connection can be evidenced by certain factors including, the debtor’s assets or group companies are located in the Netherlands, the relevant finance documents are Dutch-law governed and/or the debtor has its centre of main interests (“</w:t>
      </w:r>
      <w:r w:rsidR="00B46884" w:rsidRPr="006B4049">
        <w:rPr>
          <w:rFonts w:asciiTheme="minorBidi" w:hAnsiTheme="minorBidi" w:cstheme="minorBidi"/>
          <w:b/>
          <w:bCs w:val="0"/>
        </w:rPr>
        <w:t>COMI</w:t>
      </w:r>
      <w:r w:rsidR="00B46884">
        <w:rPr>
          <w:rFonts w:asciiTheme="minorBidi" w:hAnsiTheme="minorBidi" w:cstheme="minorBidi"/>
        </w:rPr>
        <w:t>”) in the Netherlands.</w:t>
      </w:r>
      <w:r w:rsidR="00281A12">
        <w:rPr>
          <w:rStyle w:val="FootnoteReference"/>
          <w:rFonts w:asciiTheme="minorBidi" w:hAnsiTheme="minorBidi" w:cstheme="minorBidi"/>
        </w:rPr>
        <w:footnoteReference w:id="16"/>
      </w:r>
      <w:r w:rsidR="00B46884">
        <w:rPr>
          <w:rFonts w:asciiTheme="minorBidi" w:hAnsiTheme="minorBidi" w:cstheme="minorBidi"/>
        </w:rPr>
        <w:t xml:space="preserve"> </w:t>
      </w:r>
    </w:p>
    <w:p w14:paraId="1EC61409" w14:textId="3C056A30" w:rsidR="006B4049" w:rsidRPr="006B4049" w:rsidRDefault="00B46884" w:rsidP="0037567E">
      <w:pPr>
        <w:pStyle w:val="UKCorp1L3"/>
        <w:rPr>
          <w:rFonts w:asciiTheme="minorBidi" w:hAnsiTheme="minorBidi" w:cstheme="minorBidi"/>
        </w:rPr>
      </w:pPr>
      <w:r w:rsidRPr="006B4049">
        <w:rPr>
          <w:rFonts w:asciiTheme="minorBidi" w:hAnsiTheme="minorBidi" w:cstheme="minorBidi"/>
        </w:rPr>
        <w:t xml:space="preserve">With respect to Efwon Romania, we understand that there is </w:t>
      </w:r>
      <w:r w:rsidR="00E0537D">
        <w:rPr>
          <w:rFonts w:asciiTheme="minorBidi" w:hAnsiTheme="minorBidi" w:cstheme="minorBidi"/>
        </w:rPr>
        <w:t>an</w:t>
      </w:r>
      <w:r w:rsidRPr="006B4049">
        <w:rPr>
          <w:rFonts w:asciiTheme="minorBidi" w:hAnsiTheme="minorBidi" w:cstheme="minorBidi"/>
        </w:rPr>
        <w:t xml:space="preserve"> argument that it has a ‘sufficient connection’ to the Netherlands on the basis that</w:t>
      </w:r>
      <w:r w:rsidR="006B4049" w:rsidRPr="006B4049">
        <w:rPr>
          <w:rFonts w:asciiTheme="minorBidi" w:hAnsiTheme="minorBidi" w:cstheme="minorBidi"/>
        </w:rPr>
        <w:t xml:space="preserve"> </w:t>
      </w:r>
      <w:r w:rsidRPr="006B4049">
        <w:rPr>
          <w:rFonts w:asciiTheme="minorBidi" w:hAnsiTheme="minorBidi" w:cstheme="minorBidi"/>
        </w:rPr>
        <w:t>it is the subsidiary of a Dutch company</w:t>
      </w:r>
      <w:r w:rsidR="006B4049" w:rsidRPr="006B4049">
        <w:rPr>
          <w:rFonts w:asciiTheme="minorBidi" w:hAnsiTheme="minorBidi" w:cstheme="minorBidi"/>
        </w:rPr>
        <w:t xml:space="preserve"> (Efwon Trading, which is also a creditor of Efwon Romania by way of the Intragroup 1 Loan)</w:t>
      </w:r>
      <w:r w:rsidR="006B4049">
        <w:rPr>
          <w:rFonts w:asciiTheme="minorBidi" w:hAnsiTheme="minorBidi" w:cstheme="minorBidi"/>
        </w:rPr>
        <w:t>.</w:t>
      </w:r>
      <w:r w:rsidR="00DF222A">
        <w:rPr>
          <w:rFonts w:asciiTheme="minorBidi" w:hAnsiTheme="minorBidi" w:cstheme="minorBidi"/>
        </w:rPr>
        <w:t xml:space="preserve"> It would also be helpful to know if Intragroup 1 Loan is Dutch-law governed. </w:t>
      </w:r>
    </w:p>
    <w:p w14:paraId="20DAB360" w14:textId="77777777" w:rsidR="00E0537D" w:rsidRPr="00E0537D" w:rsidRDefault="00E0537D" w:rsidP="006B4049">
      <w:pPr>
        <w:pStyle w:val="UKCorp1L3"/>
      </w:pPr>
      <w:r>
        <w:rPr>
          <w:rFonts w:asciiTheme="minorBidi" w:hAnsiTheme="minorBidi" w:cstheme="minorBidi"/>
        </w:rPr>
        <w:lastRenderedPageBreak/>
        <w:t>T</w:t>
      </w:r>
      <w:r w:rsidR="006B4049" w:rsidRPr="00E0537D">
        <w:rPr>
          <w:rFonts w:asciiTheme="minorBidi" w:hAnsiTheme="minorBidi" w:cstheme="minorBidi"/>
        </w:rPr>
        <w:t xml:space="preserve">here is </w:t>
      </w:r>
      <w:r>
        <w:rPr>
          <w:rFonts w:asciiTheme="minorBidi" w:hAnsiTheme="minorBidi" w:cstheme="minorBidi"/>
        </w:rPr>
        <w:t xml:space="preserve">also </w:t>
      </w:r>
      <w:r w:rsidR="006B4049" w:rsidRPr="00E0537D">
        <w:rPr>
          <w:rFonts w:asciiTheme="minorBidi" w:hAnsiTheme="minorBidi" w:cstheme="minorBidi"/>
        </w:rPr>
        <w:t xml:space="preserve">an argument that the COMI of Efwon Romania is in the Netherlands on the basis that </w:t>
      </w:r>
      <w:r>
        <w:rPr>
          <w:rFonts w:asciiTheme="minorBidi" w:hAnsiTheme="minorBidi" w:cstheme="minorBidi"/>
        </w:rPr>
        <w:t>(from the facts provided to date):</w:t>
      </w:r>
    </w:p>
    <w:p w14:paraId="0CF198A1" w14:textId="36EC9558" w:rsidR="00E0537D" w:rsidRPr="00E0537D" w:rsidRDefault="006B4049" w:rsidP="00E0537D">
      <w:pPr>
        <w:pStyle w:val="UKCorp1L4"/>
        <w:rPr>
          <w:rFonts w:asciiTheme="minorBidi" w:hAnsiTheme="minorBidi" w:cstheme="minorBidi"/>
        </w:rPr>
      </w:pPr>
      <w:r w:rsidRPr="00E0537D">
        <w:rPr>
          <w:rFonts w:asciiTheme="minorBidi" w:hAnsiTheme="minorBidi" w:cstheme="minorBidi"/>
        </w:rPr>
        <w:t xml:space="preserve">Efwon Trading was set up as the head of the Maximov F1 Team’s European operations and therefore management </w:t>
      </w:r>
      <w:r w:rsidR="00E0537D">
        <w:rPr>
          <w:rFonts w:asciiTheme="minorBidi" w:hAnsiTheme="minorBidi" w:cstheme="minorBidi"/>
        </w:rPr>
        <w:t xml:space="preserve">decisions regarding the </w:t>
      </w:r>
      <w:r w:rsidR="00E0537D" w:rsidRPr="00E0537D">
        <w:rPr>
          <w:rFonts w:asciiTheme="minorBidi" w:hAnsiTheme="minorBidi" w:cstheme="minorBidi"/>
        </w:rPr>
        <w:t>Maximov F1 Team</w:t>
      </w:r>
      <w:r w:rsidR="00E0537D">
        <w:rPr>
          <w:rFonts w:asciiTheme="minorBidi" w:hAnsiTheme="minorBidi" w:cstheme="minorBidi"/>
        </w:rPr>
        <w:t xml:space="preserve"> are taken here; and</w:t>
      </w:r>
    </w:p>
    <w:p w14:paraId="4B63A44B" w14:textId="77777777" w:rsidR="00E0537D" w:rsidRPr="00E0537D" w:rsidRDefault="006B4049" w:rsidP="00E0537D">
      <w:pPr>
        <w:pStyle w:val="UKCorp1L4"/>
      </w:pPr>
      <w:r w:rsidRPr="00E0537D">
        <w:rPr>
          <w:rFonts w:asciiTheme="minorBidi" w:hAnsiTheme="minorBidi" w:cstheme="minorBidi"/>
        </w:rPr>
        <w:t xml:space="preserve">Efwon Romania </w:t>
      </w:r>
      <w:r w:rsidR="00E0537D">
        <w:rPr>
          <w:rFonts w:asciiTheme="minorBidi" w:hAnsiTheme="minorBidi" w:cstheme="minorBidi"/>
        </w:rPr>
        <w:t>may be</w:t>
      </w:r>
      <w:r w:rsidRPr="00E0537D">
        <w:rPr>
          <w:rFonts w:asciiTheme="minorBidi" w:hAnsiTheme="minorBidi" w:cstheme="minorBidi"/>
        </w:rPr>
        <w:t xml:space="preserve"> an operational company of the Maximov F1 Team but does no</w:t>
      </w:r>
      <w:r w:rsidR="00E0537D">
        <w:rPr>
          <w:rFonts w:asciiTheme="minorBidi" w:hAnsiTheme="minorBidi" w:cstheme="minorBidi"/>
        </w:rPr>
        <w:t xml:space="preserve">t conduct the administration of its interests on a regular basis which would be ascertainable by third parties dealing with Efwon Romania. </w:t>
      </w:r>
    </w:p>
    <w:p w14:paraId="5AAC2EA0" w14:textId="7816A026" w:rsidR="00E0537D" w:rsidRDefault="00BF0C66" w:rsidP="0037567E">
      <w:pPr>
        <w:pStyle w:val="UKCorp1L3"/>
        <w:rPr>
          <w:rFonts w:asciiTheme="minorBidi" w:hAnsiTheme="minorBidi" w:cstheme="minorBidi"/>
        </w:rPr>
      </w:pPr>
      <w:r>
        <w:rPr>
          <w:rFonts w:asciiTheme="minorBidi" w:hAnsiTheme="minorBidi" w:cstheme="minorBidi"/>
        </w:rPr>
        <w:t xml:space="preserve">We will need to complete further due diligence regarding the COMI of Efwon Romania. </w:t>
      </w:r>
      <w:r w:rsidR="00E0537D" w:rsidRPr="0093717D">
        <w:rPr>
          <w:rFonts w:asciiTheme="minorBidi" w:hAnsiTheme="minorBidi" w:cstheme="minorBidi"/>
        </w:rPr>
        <w:t xml:space="preserve">In the event that the COMI of Efwon Romania </w:t>
      </w:r>
      <w:r>
        <w:rPr>
          <w:rFonts w:asciiTheme="minorBidi" w:hAnsiTheme="minorBidi" w:cstheme="minorBidi"/>
        </w:rPr>
        <w:t>is</w:t>
      </w:r>
      <w:r w:rsidR="00E0537D" w:rsidRPr="0093717D">
        <w:rPr>
          <w:rFonts w:asciiTheme="minorBidi" w:hAnsiTheme="minorBidi" w:cstheme="minorBidi"/>
        </w:rPr>
        <w:t xml:space="preserve"> not in the Netherlands, we would suggest </w:t>
      </w:r>
      <w:r w:rsidR="0093717D" w:rsidRPr="0093717D">
        <w:rPr>
          <w:rFonts w:asciiTheme="minorBidi" w:hAnsiTheme="minorBidi" w:cstheme="minorBidi"/>
        </w:rPr>
        <w:t>shifting</w:t>
      </w:r>
      <w:r w:rsidR="00E0537D" w:rsidRPr="0093717D">
        <w:rPr>
          <w:rFonts w:asciiTheme="minorBidi" w:hAnsiTheme="minorBidi" w:cstheme="minorBidi"/>
        </w:rPr>
        <w:t xml:space="preserve"> the COMI</w:t>
      </w:r>
      <w:r w:rsidR="0093717D" w:rsidRPr="0093717D">
        <w:rPr>
          <w:rFonts w:asciiTheme="minorBidi" w:hAnsiTheme="minorBidi" w:cstheme="minorBidi"/>
        </w:rPr>
        <w:t xml:space="preserve"> of Efwon Romania to the Netherlands</w:t>
      </w:r>
      <w:r w:rsidR="005F15C2">
        <w:rPr>
          <w:rFonts w:asciiTheme="minorBidi" w:hAnsiTheme="minorBidi" w:cstheme="minorBidi"/>
        </w:rPr>
        <w:t xml:space="preserve"> (a “</w:t>
      </w:r>
      <w:r w:rsidR="005F15C2" w:rsidRPr="005F15C2">
        <w:rPr>
          <w:rFonts w:asciiTheme="minorBidi" w:hAnsiTheme="minorBidi" w:cstheme="minorBidi"/>
          <w:b/>
          <w:bCs w:val="0"/>
        </w:rPr>
        <w:t>COMI Shift</w:t>
      </w:r>
      <w:r w:rsidR="005F15C2">
        <w:rPr>
          <w:rFonts w:asciiTheme="minorBidi" w:hAnsiTheme="minorBidi" w:cstheme="minorBidi"/>
        </w:rPr>
        <w:t>”)</w:t>
      </w:r>
      <w:r w:rsidR="0093717D" w:rsidRPr="0093717D">
        <w:rPr>
          <w:rFonts w:asciiTheme="minorBidi" w:hAnsiTheme="minorBidi" w:cstheme="minorBidi"/>
        </w:rPr>
        <w:t xml:space="preserve">. </w:t>
      </w:r>
      <w:r w:rsidR="0093717D">
        <w:rPr>
          <w:rFonts w:asciiTheme="minorBidi" w:hAnsiTheme="minorBidi" w:cstheme="minorBidi"/>
        </w:rPr>
        <w:t>This reason for this is</w:t>
      </w:r>
      <w:r>
        <w:rPr>
          <w:rFonts w:asciiTheme="minorBidi" w:hAnsiTheme="minorBidi" w:cstheme="minorBidi"/>
        </w:rPr>
        <w:t xml:space="preserve"> to</w:t>
      </w:r>
      <w:r w:rsidR="0093717D">
        <w:rPr>
          <w:rFonts w:asciiTheme="minorBidi" w:hAnsiTheme="minorBidi" w:cstheme="minorBidi"/>
        </w:rPr>
        <w:t>:</w:t>
      </w:r>
    </w:p>
    <w:p w14:paraId="595D9C31" w14:textId="170AC605" w:rsidR="0093717D" w:rsidRDefault="0093717D" w:rsidP="0093717D">
      <w:pPr>
        <w:pStyle w:val="UKCorp1L4"/>
        <w:rPr>
          <w:rFonts w:asciiTheme="minorBidi" w:hAnsiTheme="minorBidi" w:cstheme="minorBidi"/>
          <w:iCs w:val="0"/>
        </w:rPr>
      </w:pPr>
      <w:r>
        <w:rPr>
          <w:rFonts w:asciiTheme="minorBidi" w:hAnsiTheme="minorBidi" w:cstheme="minorBidi"/>
          <w:iCs w:val="0"/>
        </w:rPr>
        <w:t>further evidence Efwon Romania’s sufficient connection with the Netherlands as a jurisdictional basis to commence WHOA proceedings; and</w:t>
      </w:r>
    </w:p>
    <w:p w14:paraId="47EAB8E6" w14:textId="6A693028" w:rsidR="005F15C2" w:rsidRPr="005F15C2" w:rsidRDefault="0093717D" w:rsidP="0093717D">
      <w:pPr>
        <w:pStyle w:val="UKCorp1L4"/>
        <w:rPr>
          <w:rFonts w:asciiTheme="minorBidi" w:hAnsiTheme="minorBidi" w:cstheme="minorBidi"/>
          <w:iCs w:val="0"/>
        </w:rPr>
      </w:pPr>
      <w:r>
        <w:rPr>
          <w:rFonts w:asciiTheme="minorBidi" w:hAnsiTheme="minorBidi" w:cstheme="minorBidi"/>
          <w:iCs w:val="0"/>
        </w:rPr>
        <w:t xml:space="preserve">ensure that the public </w:t>
      </w:r>
      <w:r>
        <w:rPr>
          <w:rFonts w:asciiTheme="minorBidi" w:hAnsiTheme="minorBidi" w:cstheme="minorBidi"/>
        </w:rPr>
        <w:t xml:space="preserve">WHOA proceedings of </w:t>
      </w:r>
      <w:r>
        <w:rPr>
          <w:rFonts w:asciiTheme="minorBidi" w:hAnsiTheme="minorBidi" w:cstheme="minorBidi"/>
          <w:iCs w:val="0"/>
        </w:rPr>
        <w:t xml:space="preserve">Efwon Romania </w:t>
      </w:r>
      <w:r>
        <w:rPr>
          <w:rFonts w:asciiTheme="minorBidi" w:hAnsiTheme="minorBidi" w:cstheme="minorBidi"/>
        </w:rPr>
        <w:t xml:space="preserve">will be automatically recognised throughout the EU (except for Denmark) </w:t>
      </w:r>
      <w:r w:rsidR="005F15C2">
        <w:rPr>
          <w:rFonts w:asciiTheme="minorBidi" w:hAnsiTheme="minorBidi" w:cstheme="minorBidi"/>
        </w:rPr>
        <w:t xml:space="preserve">as the ‘main insolvency proceedings’ of </w:t>
      </w:r>
      <w:r w:rsidR="005F15C2">
        <w:rPr>
          <w:rFonts w:asciiTheme="minorBidi" w:hAnsiTheme="minorBidi" w:cstheme="minorBidi"/>
          <w:iCs w:val="0"/>
        </w:rPr>
        <w:t xml:space="preserve">Efwon Romania </w:t>
      </w:r>
      <w:r>
        <w:rPr>
          <w:rFonts w:asciiTheme="minorBidi" w:hAnsiTheme="minorBidi" w:cstheme="minorBidi"/>
        </w:rPr>
        <w:t xml:space="preserve">by way of </w:t>
      </w:r>
      <w:r w:rsidRPr="00562BCB">
        <w:rPr>
          <w:rFonts w:asciiTheme="minorBidi" w:hAnsiTheme="minorBidi" w:cstheme="minorBidi"/>
        </w:rPr>
        <w:t>Regulation (EU) 2015/848 of the European Parliament</w:t>
      </w:r>
      <w:r>
        <w:rPr>
          <w:rFonts w:asciiTheme="minorBidi" w:hAnsiTheme="minorBidi" w:cstheme="minorBidi"/>
        </w:rPr>
        <w:t xml:space="preserve"> (the “</w:t>
      </w:r>
      <w:r w:rsidRPr="00562BCB">
        <w:rPr>
          <w:rFonts w:asciiTheme="minorBidi" w:hAnsiTheme="minorBidi" w:cstheme="minorBidi"/>
          <w:b/>
          <w:bCs w:val="0"/>
        </w:rPr>
        <w:t>Recast Insolvency Regulation</w:t>
      </w:r>
      <w:r>
        <w:rPr>
          <w:rFonts w:asciiTheme="minorBidi" w:hAnsiTheme="minorBidi" w:cstheme="minorBidi"/>
        </w:rPr>
        <w:t xml:space="preserve">”). </w:t>
      </w:r>
      <w:r w:rsidR="005F15C2">
        <w:rPr>
          <w:rFonts w:asciiTheme="minorBidi" w:hAnsiTheme="minorBidi" w:cstheme="minorBidi"/>
        </w:rPr>
        <w:t>The benefit of being recognised as the ‘main insolvency proceedings’ in the EU Recast Regulation is that</w:t>
      </w:r>
      <w:r w:rsidR="00BF0C66">
        <w:rPr>
          <w:rFonts w:asciiTheme="minorBidi" w:hAnsiTheme="minorBidi" w:cstheme="minorBidi"/>
        </w:rPr>
        <w:t xml:space="preserve"> the WHOA proceedings will be automatically recognised throughout the EU (except for Denmark) and</w:t>
      </w:r>
      <w:r w:rsidR="005F15C2">
        <w:rPr>
          <w:rFonts w:asciiTheme="minorBidi" w:hAnsiTheme="minorBidi" w:cstheme="minorBidi"/>
        </w:rPr>
        <w:t xml:space="preserve"> it will prevent another jurisdiction (such as Romania) from opening the ‘main insolvency proceedings’ of </w:t>
      </w:r>
      <w:r w:rsidR="005F15C2">
        <w:rPr>
          <w:rFonts w:asciiTheme="minorBidi" w:hAnsiTheme="minorBidi" w:cstheme="minorBidi"/>
          <w:iCs w:val="0"/>
        </w:rPr>
        <w:t>Efwon Romania.</w:t>
      </w:r>
      <w:r w:rsidR="0088441B">
        <w:rPr>
          <w:rStyle w:val="FootnoteReference"/>
          <w:rFonts w:asciiTheme="minorBidi" w:hAnsiTheme="minorBidi" w:cstheme="minorBidi"/>
          <w:iCs w:val="0"/>
        </w:rPr>
        <w:footnoteReference w:id="17"/>
      </w:r>
    </w:p>
    <w:p w14:paraId="7B0669CC" w14:textId="28B2989B" w:rsidR="00CD70A7" w:rsidRPr="00BF0C66" w:rsidRDefault="005F15C2" w:rsidP="00BF0C66">
      <w:pPr>
        <w:pStyle w:val="UKCorp1L3"/>
        <w:rPr>
          <w:rFonts w:asciiTheme="minorBidi" w:hAnsiTheme="minorBidi" w:cstheme="minorBidi"/>
        </w:rPr>
      </w:pPr>
      <w:r w:rsidRPr="00BF0C66">
        <w:rPr>
          <w:rFonts w:asciiTheme="minorBidi" w:hAnsiTheme="minorBidi" w:cstheme="minorBidi"/>
        </w:rPr>
        <w:t>A COMI Shift is a well-developed process in European restructurings and can be done by taking certain steps</w:t>
      </w:r>
      <w:r w:rsidR="00CC2D0B">
        <w:rPr>
          <w:rStyle w:val="FootnoteReference"/>
          <w:rFonts w:asciiTheme="minorBidi" w:hAnsiTheme="minorBidi" w:cstheme="minorBidi"/>
        </w:rPr>
        <w:footnoteReference w:id="18"/>
      </w:r>
      <w:r w:rsidR="00CD70A7" w:rsidRPr="00BF0C66">
        <w:rPr>
          <w:rFonts w:asciiTheme="minorBidi" w:hAnsiTheme="minorBidi" w:cstheme="minorBidi"/>
        </w:rPr>
        <w:t>,</w:t>
      </w:r>
      <w:r w:rsidRPr="00BF0C66">
        <w:rPr>
          <w:rFonts w:asciiTheme="minorBidi" w:hAnsiTheme="minorBidi" w:cstheme="minorBidi"/>
        </w:rPr>
        <w:t xml:space="preserve"> including Efwon Romania</w:t>
      </w:r>
      <w:r w:rsidR="00CD70A7" w:rsidRPr="00BF0C66">
        <w:rPr>
          <w:rFonts w:asciiTheme="minorBidi" w:hAnsiTheme="minorBidi" w:cstheme="minorBidi"/>
        </w:rPr>
        <w:t>:</w:t>
      </w:r>
    </w:p>
    <w:p w14:paraId="693D1934" w14:textId="7904847C" w:rsidR="00CD70A7" w:rsidRPr="00BF0C66" w:rsidRDefault="005F15C2" w:rsidP="00BF0C66">
      <w:pPr>
        <w:pStyle w:val="UKCorp1L4"/>
        <w:rPr>
          <w:rFonts w:asciiTheme="minorBidi" w:hAnsiTheme="minorBidi" w:cstheme="minorBidi"/>
        </w:rPr>
      </w:pPr>
      <w:r w:rsidRPr="00BF0C66">
        <w:rPr>
          <w:rFonts w:asciiTheme="minorBidi" w:hAnsiTheme="minorBidi" w:cstheme="minorBidi"/>
        </w:rPr>
        <w:t>moving its registered office and principal place of business to the Netherlands</w:t>
      </w:r>
      <w:r w:rsidR="00CD70A7" w:rsidRPr="00BF0C66">
        <w:rPr>
          <w:rFonts w:asciiTheme="minorBidi" w:hAnsiTheme="minorBidi" w:cstheme="minorBidi"/>
        </w:rPr>
        <w:t>;</w:t>
      </w:r>
    </w:p>
    <w:p w14:paraId="499CDCDC" w14:textId="77B95B84" w:rsidR="00CD70A7" w:rsidRPr="00BF0C66" w:rsidRDefault="005F15C2" w:rsidP="00BF0C66">
      <w:pPr>
        <w:pStyle w:val="UKCorp1L4"/>
        <w:rPr>
          <w:rFonts w:asciiTheme="minorBidi" w:hAnsiTheme="minorBidi" w:cstheme="minorBidi"/>
        </w:rPr>
      </w:pPr>
      <w:r w:rsidRPr="00BF0C66">
        <w:rPr>
          <w:rFonts w:asciiTheme="minorBidi" w:hAnsiTheme="minorBidi" w:cstheme="minorBidi"/>
        </w:rPr>
        <w:t>holding all board meetings in the Netherlands</w:t>
      </w:r>
      <w:r w:rsidR="00CD70A7" w:rsidRPr="00BF0C66">
        <w:rPr>
          <w:rFonts w:asciiTheme="minorBidi" w:hAnsiTheme="minorBidi" w:cstheme="minorBidi"/>
        </w:rPr>
        <w:t>;</w:t>
      </w:r>
      <w:r w:rsidRPr="00BF0C66">
        <w:rPr>
          <w:rFonts w:asciiTheme="minorBidi" w:hAnsiTheme="minorBidi" w:cstheme="minorBidi"/>
        </w:rPr>
        <w:t xml:space="preserve"> </w:t>
      </w:r>
    </w:p>
    <w:p w14:paraId="46FC1F01" w14:textId="1CF8D67C" w:rsidR="00CD70A7" w:rsidRPr="00BF0C66" w:rsidRDefault="005F15C2" w:rsidP="00BF0C66">
      <w:pPr>
        <w:pStyle w:val="UKCorp1L4"/>
        <w:rPr>
          <w:rFonts w:asciiTheme="minorBidi" w:hAnsiTheme="minorBidi" w:cstheme="minorBidi"/>
        </w:rPr>
      </w:pPr>
      <w:r w:rsidRPr="00BF0C66">
        <w:rPr>
          <w:rFonts w:asciiTheme="minorBidi" w:hAnsiTheme="minorBidi" w:cstheme="minorBidi"/>
        </w:rPr>
        <w:t xml:space="preserve">notifying the </w:t>
      </w:r>
      <w:r w:rsidR="00CD70A7" w:rsidRPr="00BF0C66">
        <w:rPr>
          <w:rFonts w:asciiTheme="minorBidi" w:hAnsiTheme="minorBidi" w:cstheme="minorBidi"/>
        </w:rPr>
        <w:t xml:space="preserve">relevant </w:t>
      </w:r>
      <w:r w:rsidRPr="00BF0C66">
        <w:rPr>
          <w:rFonts w:asciiTheme="minorBidi" w:hAnsiTheme="minorBidi" w:cstheme="minorBidi"/>
        </w:rPr>
        <w:t xml:space="preserve">Romanian </w:t>
      </w:r>
      <w:r w:rsidR="00CD70A7" w:rsidRPr="00BF0C66">
        <w:rPr>
          <w:rFonts w:asciiTheme="minorBidi" w:hAnsiTheme="minorBidi" w:cstheme="minorBidi"/>
        </w:rPr>
        <w:t xml:space="preserve">and Dutch </w:t>
      </w:r>
      <w:r w:rsidRPr="00BF0C66">
        <w:rPr>
          <w:rFonts w:asciiTheme="minorBidi" w:hAnsiTheme="minorBidi" w:cstheme="minorBidi"/>
        </w:rPr>
        <w:t xml:space="preserve">tax </w:t>
      </w:r>
      <w:r w:rsidR="00CD70A7" w:rsidRPr="00BF0C66">
        <w:rPr>
          <w:rFonts w:asciiTheme="minorBidi" w:hAnsiTheme="minorBidi" w:cstheme="minorBidi"/>
        </w:rPr>
        <w:t>authorities and company registrar officials regarding its</w:t>
      </w:r>
      <w:r w:rsidRPr="00BF0C66">
        <w:rPr>
          <w:rFonts w:asciiTheme="minorBidi" w:hAnsiTheme="minorBidi" w:cstheme="minorBidi"/>
        </w:rPr>
        <w:t xml:space="preserve"> Dutch residency</w:t>
      </w:r>
      <w:r w:rsidR="00CD70A7" w:rsidRPr="00BF0C66">
        <w:rPr>
          <w:rFonts w:asciiTheme="minorBidi" w:hAnsiTheme="minorBidi" w:cstheme="minorBidi"/>
        </w:rPr>
        <w:t>;</w:t>
      </w:r>
    </w:p>
    <w:p w14:paraId="234918BE" w14:textId="11490C85" w:rsidR="00CD70A7" w:rsidRPr="00BF0C66" w:rsidRDefault="00CD70A7" w:rsidP="00BF0C66">
      <w:pPr>
        <w:pStyle w:val="UKCorp1L4"/>
        <w:rPr>
          <w:rFonts w:asciiTheme="minorBidi" w:hAnsiTheme="minorBidi" w:cstheme="minorBidi"/>
        </w:rPr>
      </w:pPr>
      <w:r w:rsidRPr="00BF0C66">
        <w:rPr>
          <w:rFonts w:asciiTheme="minorBidi" w:hAnsiTheme="minorBidi" w:cstheme="minorBidi"/>
        </w:rPr>
        <w:t>notifying its</w:t>
      </w:r>
      <w:r w:rsidR="005F15C2" w:rsidRPr="00BF0C66">
        <w:rPr>
          <w:rFonts w:asciiTheme="minorBidi" w:hAnsiTheme="minorBidi" w:cstheme="minorBidi"/>
        </w:rPr>
        <w:t xml:space="preserve"> creditors of the change in its COMI</w:t>
      </w:r>
      <w:r w:rsidRPr="00BF0C66">
        <w:rPr>
          <w:rFonts w:asciiTheme="minorBidi" w:hAnsiTheme="minorBidi" w:cstheme="minorBidi"/>
        </w:rPr>
        <w:t xml:space="preserve">; and </w:t>
      </w:r>
    </w:p>
    <w:p w14:paraId="48FDC49D" w14:textId="095AC4A8" w:rsidR="0093717D" w:rsidRPr="005F15C2" w:rsidRDefault="00CD70A7" w:rsidP="00BF0C66">
      <w:pPr>
        <w:pStyle w:val="UKCorp1L4"/>
      </w:pPr>
      <w:r w:rsidRPr="00BF0C66">
        <w:rPr>
          <w:rFonts w:asciiTheme="minorBidi" w:hAnsiTheme="minorBidi" w:cstheme="minorBidi"/>
        </w:rPr>
        <w:t>communicating</w:t>
      </w:r>
      <w:r w:rsidR="005F15C2" w:rsidRPr="00BF0C66">
        <w:rPr>
          <w:rFonts w:asciiTheme="minorBidi" w:hAnsiTheme="minorBidi" w:cstheme="minorBidi"/>
        </w:rPr>
        <w:t xml:space="preserve"> with </w:t>
      </w:r>
      <w:r w:rsidRPr="00BF0C66">
        <w:rPr>
          <w:rFonts w:asciiTheme="minorBidi" w:hAnsiTheme="minorBidi" w:cstheme="minorBidi"/>
        </w:rPr>
        <w:t xml:space="preserve">its creditors </w:t>
      </w:r>
      <w:r w:rsidR="005F15C2" w:rsidRPr="00BF0C66">
        <w:rPr>
          <w:rFonts w:asciiTheme="minorBidi" w:hAnsiTheme="minorBidi" w:cstheme="minorBidi"/>
        </w:rPr>
        <w:t xml:space="preserve">from </w:t>
      </w:r>
      <w:r w:rsidRPr="00BF0C66">
        <w:rPr>
          <w:rFonts w:asciiTheme="minorBidi" w:hAnsiTheme="minorBidi" w:cstheme="minorBidi"/>
        </w:rPr>
        <w:t>the Netherlands</w:t>
      </w:r>
      <w:r w:rsidR="005F15C2" w:rsidRPr="00BF0C66">
        <w:rPr>
          <w:rFonts w:asciiTheme="minorBidi" w:hAnsiTheme="minorBidi" w:cstheme="minorBidi"/>
        </w:rPr>
        <w:t xml:space="preserve">, </w:t>
      </w:r>
      <w:r w:rsidRPr="00BF0C66">
        <w:rPr>
          <w:rFonts w:asciiTheme="minorBidi" w:hAnsiTheme="minorBidi" w:cstheme="minorBidi"/>
        </w:rPr>
        <w:t>such as by clearly stating Efwon Romania’s</w:t>
      </w:r>
      <w:r w:rsidR="005F15C2" w:rsidRPr="00BF0C66">
        <w:rPr>
          <w:rFonts w:asciiTheme="minorBidi" w:hAnsiTheme="minorBidi" w:cstheme="minorBidi"/>
        </w:rPr>
        <w:t xml:space="preserve"> new address and principal place of business </w:t>
      </w:r>
      <w:r w:rsidRPr="00BF0C66">
        <w:rPr>
          <w:rFonts w:asciiTheme="minorBidi" w:hAnsiTheme="minorBidi" w:cstheme="minorBidi"/>
        </w:rPr>
        <w:t>in all written correspondence with its creditors.</w:t>
      </w:r>
    </w:p>
    <w:p w14:paraId="519AF72A" w14:textId="55E0FC1C" w:rsidR="00712A6D" w:rsidRPr="00644598" w:rsidRDefault="00712A6D" w:rsidP="00BC17DC">
      <w:pPr>
        <w:pStyle w:val="UKCorp1L2"/>
      </w:pPr>
      <w:bookmarkStart w:id="11" w:name="_Ref163993321"/>
      <w:r w:rsidRPr="00BC17DC">
        <w:rPr>
          <w:rFonts w:asciiTheme="minorBidi" w:hAnsiTheme="minorBidi" w:cstheme="minorBidi"/>
        </w:rPr>
        <w:lastRenderedPageBreak/>
        <w:t>Approval of a plan of reorganisation and class composition:</w:t>
      </w:r>
      <w:bookmarkEnd w:id="11"/>
    </w:p>
    <w:p w14:paraId="5E6BF54C" w14:textId="5E532646" w:rsidR="00644598" w:rsidRDefault="00644598" w:rsidP="00644598">
      <w:pPr>
        <w:pStyle w:val="UKCorp1L3"/>
        <w:rPr>
          <w:rFonts w:asciiTheme="minorBidi" w:hAnsiTheme="minorBidi" w:cstheme="minorBidi"/>
        </w:rPr>
      </w:pPr>
      <w:r w:rsidRPr="00644598">
        <w:rPr>
          <w:rFonts w:asciiTheme="minorBidi" w:hAnsiTheme="minorBidi" w:cstheme="minorBidi"/>
        </w:rPr>
        <w:t>Similar to a Chapter 11 proceedings,</w:t>
      </w:r>
      <w:r w:rsidR="00DF222A">
        <w:rPr>
          <w:rFonts w:asciiTheme="minorBidi" w:hAnsiTheme="minorBidi" w:cstheme="minorBidi"/>
        </w:rPr>
        <w:t xml:space="preserve"> the</w:t>
      </w:r>
      <w:r w:rsidRPr="00644598">
        <w:rPr>
          <w:rFonts w:asciiTheme="minorBidi" w:hAnsiTheme="minorBidi" w:cstheme="minorBidi"/>
        </w:rPr>
        <w:t xml:space="preserve"> </w:t>
      </w:r>
      <w:r w:rsidR="000C150C">
        <w:rPr>
          <w:rFonts w:asciiTheme="minorBidi" w:hAnsiTheme="minorBidi" w:cstheme="minorBidi"/>
        </w:rPr>
        <w:t xml:space="preserve">creditors of Efwon Trading </w:t>
      </w:r>
      <w:r w:rsidR="00CD70A7">
        <w:rPr>
          <w:rFonts w:asciiTheme="minorBidi" w:hAnsiTheme="minorBidi" w:cstheme="minorBidi"/>
        </w:rPr>
        <w:t xml:space="preserve">and Efwon Romania </w:t>
      </w:r>
      <w:r w:rsidR="000C150C">
        <w:rPr>
          <w:rFonts w:asciiTheme="minorBidi" w:hAnsiTheme="minorBidi" w:cstheme="minorBidi"/>
        </w:rPr>
        <w:t>must be placed into separate classes if their claims or rights against Efwon Trading</w:t>
      </w:r>
      <w:r w:rsidR="00546C9E">
        <w:rPr>
          <w:rFonts w:asciiTheme="minorBidi" w:hAnsiTheme="minorBidi" w:cstheme="minorBidi"/>
        </w:rPr>
        <w:t xml:space="preserve"> or Efwon Romania (as appropriate)</w:t>
      </w:r>
      <w:r w:rsidR="000C150C">
        <w:rPr>
          <w:rFonts w:asciiTheme="minorBidi" w:hAnsiTheme="minorBidi" w:cstheme="minorBidi"/>
        </w:rPr>
        <w:t xml:space="preserve"> </w:t>
      </w:r>
      <w:r w:rsidR="000E53B0">
        <w:rPr>
          <w:rFonts w:asciiTheme="minorBidi" w:hAnsiTheme="minorBidi" w:cstheme="minorBidi"/>
        </w:rPr>
        <w:t>are ‘incomparable’</w:t>
      </w:r>
      <w:r w:rsidR="00546C9E">
        <w:rPr>
          <w:rFonts w:asciiTheme="minorBidi" w:hAnsiTheme="minorBidi" w:cstheme="minorBidi"/>
        </w:rPr>
        <w:t xml:space="preserve"> (either prior to the WHOA proceedings or as a result of the WHOA proceedings)</w:t>
      </w:r>
      <w:r w:rsidR="003609BE">
        <w:rPr>
          <w:rStyle w:val="FootnoteReference"/>
          <w:rFonts w:asciiTheme="minorBidi" w:hAnsiTheme="minorBidi" w:cstheme="minorBidi"/>
        </w:rPr>
        <w:footnoteReference w:id="19"/>
      </w:r>
      <w:r w:rsidR="000E53B0">
        <w:rPr>
          <w:rFonts w:asciiTheme="minorBidi" w:hAnsiTheme="minorBidi" w:cstheme="minorBidi"/>
        </w:rPr>
        <w:t>.</w:t>
      </w:r>
      <w:r w:rsidR="000C150C">
        <w:rPr>
          <w:rFonts w:asciiTheme="minorBidi" w:hAnsiTheme="minorBidi" w:cstheme="minorBidi"/>
        </w:rPr>
        <w:t xml:space="preserve"> </w:t>
      </w:r>
      <w:r w:rsidR="00DF222A">
        <w:rPr>
          <w:rFonts w:asciiTheme="minorBidi" w:hAnsiTheme="minorBidi" w:cstheme="minorBidi"/>
        </w:rPr>
        <w:t>I</w:t>
      </w:r>
      <w:r w:rsidR="00546C9E">
        <w:rPr>
          <w:rFonts w:asciiTheme="minorBidi" w:hAnsiTheme="minorBidi" w:cstheme="minorBidi"/>
        </w:rPr>
        <w:t>n this respect:</w:t>
      </w:r>
    </w:p>
    <w:p w14:paraId="1AD04ACF" w14:textId="5D716B16" w:rsidR="004818B0" w:rsidRDefault="004818B0" w:rsidP="00546C9E">
      <w:pPr>
        <w:pStyle w:val="UKCorp1L4"/>
        <w:rPr>
          <w:rFonts w:asciiTheme="minorBidi" w:hAnsiTheme="minorBidi" w:cstheme="minorBidi"/>
        </w:rPr>
      </w:pPr>
      <w:r w:rsidRPr="004818B0">
        <w:rPr>
          <w:rFonts w:asciiTheme="minorBidi" w:hAnsiTheme="minorBidi" w:cstheme="minorBidi"/>
          <w:u w:val="single"/>
        </w:rPr>
        <w:t>Efwon Trading</w:t>
      </w:r>
      <w:r>
        <w:rPr>
          <w:rFonts w:asciiTheme="minorBidi" w:hAnsiTheme="minorBidi" w:cstheme="minorBidi"/>
        </w:rPr>
        <w:t>:</w:t>
      </w:r>
    </w:p>
    <w:p w14:paraId="393B44FC" w14:textId="4B4B1779" w:rsidR="004223AF" w:rsidRPr="004818B0" w:rsidRDefault="000C150C" w:rsidP="004818B0">
      <w:pPr>
        <w:pStyle w:val="UKCorp1L5"/>
        <w:rPr>
          <w:rFonts w:asciiTheme="minorBidi" w:hAnsiTheme="minorBidi" w:cstheme="minorBidi"/>
        </w:rPr>
      </w:pPr>
      <w:r w:rsidRPr="004818B0">
        <w:rPr>
          <w:rFonts w:asciiTheme="minorBidi" w:hAnsiTheme="minorBidi" w:cstheme="minorBidi"/>
        </w:rPr>
        <w:t xml:space="preserve">Efwon Trading has two creditors, being the Monaco Lender (in respect of the Monaco Loan) and Efwon Investments (in respect of the Intragroup 1 Loan). </w:t>
      </w:r>
    </w:p>
    <w:p w14:paraId="5FB48100" w14:textId="77777777" w:rsidR="004223AF" w:rsidRPr="004818B0" w:rsidRDefault="004223AF" w:rsidP="004223AF">
      <w:pPr>
        <w:pStyle w:val="UKCorp1L5"/>
        <w:rPr>
          <w:rFonts w:asciiTheme="minorBidi" w:hAnsiTheme="minorBidi" w:cstheme="minorBidi"/>
          <w:szCs w:val="22"/>
        </w:rPr>
      </w:pPr>
      <w:r w:rsidRPr="004818B0">
        <w:rPr>
          <w:rFonts w:asciiTheme="minorBidi" w:hAnsiTheme="minorBidi" w:cstheme="minorBidi"/>
          <w:szCs w:val="22"/>
        </w:rPr>
        <w:t>T</w:t>
      </w:r>
      <w:r w:rsidR="000C150C" w:rsidRPr="004818B0">
        <w:rPr>
          <w:rFonts w:asciiTheme="minorBidi" w:hAnsiTheme="minorBidi" w:cstheme="minorBidi"/>
          <w:szCs w:val="22"/>
        </w:rPr>
        <w:t xml:space="preserve">he Monaco </w:t>
      </w:r>
      <w:r w:rsidR="00546C9E" w:rsidRPr="004818B0">
        <w:rPr>
          <w:rFonts w:asciiTheme="minorBidi" w:hAnsiTheme="minorBidi" w:cstheme="minorBidi"/>
          <w:szCs w:val="22"/>
        </w:rPr>
        <w:t>Loan</w:t>
      </w:r>
      <w:r w:rsidR="00D53CD8" w:rsidRPr="004818B0">
        <w:rPr>
          <w:rFonts w:asciiTheme="minorBidi" w:hAnsiTheme="minorBidi" w:cstheme="minorBidi"/>
          <w:szCs w:val="22"/>
        </w:rPr>
        <w:t xml:space="preserve"> </w:t>
      </w:r>
      <w:r w:rsidR="0065009B" w:rsidRPr="004818B0">
        <w:rPr>
          <w:rFonts w:asciiTheme="minorBidi" w:hAnsiTheme="minorBidi" w:cstheme="minorBidi"/>
          <w:szCs w:val="22"/>
        </w:rPr>
        <w:t xml:space="preserve">and the Intragroup 1 Loan are secured by different security packages (as described in the debt profile of the </w:t>
      </w:r>
      <w:proofErr w:type="spellStart"/>
      <w:r w:rsidR="0065009B" w:rsidRPr="004818B0">
        <w:rPr>
          <w:rFonts w:asciiTheme="minorBidi" w:hAnsiTheme="minorBidi" w:cstheme="minorBidi"/>
          <w:szCs w:val="22"/>
        </w:rPr>
        <w:t>Efwon</w:t>
      </w:r>
      <w:proofErr w:type="spellEnd"/>
      <w:r w:rsidR="0065009B" w:rsidRPr="004818B0">
        <w:rPr>
          <w:rFonts w:asciiTheme="minorBidi" w:hAnsiTheme="minorBidi" w:cstheme="minorBidi"/>
          <w:szCs w:val="22"/>
        </w:rPr>
        <w:t xml:space="preserve"> Group in paragraph </w:t>
      </w:r>
      <w:r w:rsidR="0065009B" w:rsidRPr="004818B0">
        <w:rPr>
          <w:rFonts w:asciiTheme="minorBidi" w:hAnsiTheme="minorBidi" w:cstheme="minorBidi"/>
          <w:szCs w:val="22"/>
        </w:rPr>
        <w:fldChar w:fldCharType="begin"/>
      </w:r>
      <w:r w:rsidR="0065009B" w:rsidRPr="004818B0">
        <w:rPr>
          <w:rFonts w:asciiTheme="minorBidi" w:hAnsiTheme="minorBidi" w:cstheme="minorBidi"/>
          <w:szCs w:val="22"/>
        </w:rPr>
        <w:instrText xml:space="preserve"> REF _Ref163908499 \w \h </w:instrText>
      </w:r>
      <w:r w:rsidR="00546C9E" w:rsidRPr="004818B0">
        <w:rPr>
          <w:rFonts w:asciiTheme="minorBidi" w:hAnsiTheme="minorBidi" w:cstheme="minorBidi"/>
          <w:szCs w:val="22"/>
        </w:rPr>
        <w:instrText xml:space="preserve"> \* MERGEFORMAT </w:instrText>
      </w:r>
      <w:r w:rsidR="0065009B" w:rsidRPr="004818B0">
        <w:rPr>
          <w:rFonts w:asciiTheme="minorBidi" w:hAnsiTheme="minorBidi" w:cstheme="minorBidi"/>
          <w:szCs w:val="22"/>
        </w:rPr>
      </w:r>
      <w:r w:rsidR="0065009B" w:rsidRPr="004818B0">
        <w:rPr>
          <w:rFonts w:asciiTheme="minorBidi" w:hAnsiTheme="minorBidi" w:cstheme="minorBidi"/>
          <w:szCs w:val="22"/>
        </w:rPr>
        <w:fldChar w:fldCharType="separate"/>
      </w:r>
      <w:r w:rsidR="0065009B" w:rsidRPr="004818B0">
        <w:rPr>
          <w:rFonts w:asciiTheme="minorBidi" w:hAnsiTheme="minorBidi" w:cstheme="minorBidi"/>
          <w:szCs w:val="22"/>
          <w:cs/>
        </w:rPr>
        <w:t>‎</w:t>
      </w:r>
      <w:r w:rsidR="0065009B" w:rsidRPr="004818B0">
        <w:rPr>
          <w:rFonts w:asciiTheme="minorBidi" w:hAnsiTheme="minorBidi" w:cstheme="minorBidi"/>
          <w:szCs w:val="22"/>
        </w:rPr>
        <w:t>2.2</w:t>
      </w:r>
      <w:r w:rsidR="0065009B" w:rsidRPr="004818B0">
        <w:rPr>
          <w:rFonts w:asciiTheme="minorBidi" w:hAnsiTheme="minorBidi" w:cstheme="minorBidi"/>
          <w:szCs w:val="22"/>
        </w:rPr>
        <w:fldChar w:fldCharType="end"/>
      </w:r>
      <w:r w:rsidR="0065009B" w:rsidRPr="004818B0">
        <w:rPr>
          <w:rFonts w:asciiTheme="minorBidi" w:hAnsiTheme="minorBidi" w:cstheme="minorBidi"/>
          <w:szCs w:val="22"/>
        </w:rPr>
        <w:t xml:space="preserve">  above). Accordingly, our preliminary view is that the Monaco Lender and Efwon Investments will be placed in different </w:t>
      </w:r>
      <w:r w:rsidRPr="004818B0">
        <w:rPr>
          <w:rFonts w:asciiTheme="minorBidi" w:hAnsiTheme="minorBidi" w:cstheme="minorBidi"/>
          <w:szCs w:val="22"/>
        </w:rPr>
        <w:t xml:space="preserve">creditor </w:t>
      </w:r>
      <w:r w:rsidR="0065009B" w:rsidRPr="004818B0">
        <w:rPr>
          <w:rFonts w:asciiTheme="minorBidi" w:hAnsiTheme="minorBidi" w:cstheme="minorBidi"/>
          <w:szCs w:val="22"/>
        </w:rPr>
        <w:t>classes.</w:t>
      </w:r>
      <w:r w:rsidRPr="004818B0">
        <w:rPr>
          <w:rFonts w:asciiTheme="minorBidi" w:hAnsiTheme="minorBidi" w:cstheme="minorBidi"/>
          <w:szCs w:val="22"/>
        </w:rPr>
        <w:t xml:space="preserve"> </w:t>
      </w:r>
    </w:p>
    <w:p w14:paraId="6F46D0DF" w14:textId="740B6A8F" w:rsidR="000C150C" w:rsidRPr="004223AF" w:rsidRDefault="004223AF" w:rsidP="004223AF">
      <w:pPr>
        <w:pStyle w:val="UKCorp1L5"/>
      </w:pPr>
      <w:r w:rsidRPr="004818B0">
        <w:rPr>
          <w:rFonts w:asciiTheme="minorBidi" w:hAnsiTheme="minorBidi" w:cstheme="minorBidi"/>
          <w:szCs w:val="22"/>
        </w:rPr>
        <w:t>Further, although the Intragroup 1 Loan is legally held by Efwon Investments, our view is that the beneficial owner of the Intragroup 1 Loan is the Bank Syndicate Lenders by way of their (i) p</w:t>
      </w:r>
      <w:r w:rsidRPr="004818B0">
        <w:rPr>
          <w:rFonts w:asciiTheme="minorBidi" w:hAnsiTheme="minorBidi"/>
          <w:szCs w:val="22"/>
        </w:rPr>
        <w:t>ledge on the projected revenue to flow back from the resulting investment and participation in the sport</w:t>
      </w:r>
      <w:r w:rsidR="004818B0" w:rsidRPr="004818B0">
        <w:rPr>
          <w:rFonts w:asciiTheme="minorBidi" w:hAnsiTheme="minorBidi"/>
          <w:szCs w:val="22"/>
        </w:rPr>
        <w:t xml:space="preserve"> and (ii) pledge over the shares of Efwon Investments. </w:t>
      </w:r>
      <w:r w:rsidR="004818B0">
        <w:rPr>
          <w:rFonts w:asciiTheme="minorBidi" w:hAnsiTheme="minorBidi"/>
          <w:szCs w:val="22"/>
        </w:rPr>
        <w:t xml:space="preserve">Accordingly, the votes of Efwon Investment should be exercised in accordance with the instructions of </w:t>
      </w:r>
      <w:r w:rsidR="004818B0" w:rsidRPr="004818B0">
        <w:rPr>
          <w:rFonts w:asciiTheme="minorBidi" w:hAnsiTheme="minorBidi" w:cstheme="minorBidi"/>
          <w:szCs w:val="22"/>
        </w:rPr>
        <w:t>the Bank Syndicate Lenders</w:t>
      </w:r>
      <w:r w:rsidR="00167F3D">
        <w:rPr>
          <w:rFonts w:asciiTheme="minorBidi" w:hAnsiTheme="minorBidi" w:cstheme="minorBidi"/>
          <w:szCs w:val="22"/>
        </w:rPr>
        <w:t>, who are the beneficial owners of the debt under the Intragroup 1 Loan</w:t>
      </w:r>
      <w:r w:rsidR="004818B0">
        <w:rPr>
          <w:rFonts w:asciiTheme="minorBidi" w:hAnsiTheme="minorBidi" w:cstheme="minorBidi"/>
          <w:szCs w:val="22"/>
        </w:rPr>
        <w:t>.</w:t>
      </w:r>
      <w:r w:rsidR="00167F3D">
        <w:rPr>
          <w:rStyle w:val="FootnoteReference"/>
          <w:rFonts w:asciiTheme="minorBidi" w:hAnsiTheme="minorBidi" w:cstheme="minorBidi"/>
          <w:szCs w:val="22"/>
        </w:rPr>
        <w:footnoteReference w:id="20"/>
      </w:r>
    </w:p>
    <w:p w14:paraId="497F3868" w14:textId="64E4EC1C" w:rsidR="004818B0" w:rsidRDefault="004818B0" w:rsidP="00546C9E">
      <w:pPr>
        <w:pStyle w:val="UKCorp1L4"/>
        <w:rPr>
          <w:rFonts w:asciiTheme="minorBidi" w:hAnsiTheme="minorBidi" w:cstheme="minorBidi"/>
        </w:rPr>
      </w:pPr>
      <w:r w:rsidRPr="004818B0">
        <w:rPr>
          <w:rFonts w:asciiTheme="minorBidi" w:hAnsiTheme="minorBidi" w:cstheme="minorBidi"/>
          <w:u w:val="single"/>
        </w:rPr>
        <w:t>Efwon Romania</w:t>
      </w:r>
      <w:r>
        <w:rPr>
          <w:rFonts w:asciiTheme="minorBidi" w:hAnsiTheme="minorBidi" w:cstheme="minorBidi"/>
        </w:rPr>
        <w:t>:</w:t>
      </w:r>
    </w:p>
    <w:p w14:paraId="088B813D" w14:textId="77777777" w:rsidR="004818B0" w:rsidRDefault="00546C9E" w:rsidP="004818B0">
      <w:pPr>
        <w:pStyle w:val="UKCorp1L5"/>
        <w:rPr>
          <w:rFonts w:asciiTheme="minorBidi" w:hAnsiTheme="minorBidi" w:cstheme="minorBidi"/>
          <w:szCs w:val="22"/>
        </w:rPr>
      </w:pPr>
      <w:r w:rsidRPr="004818B0">
        <w:rPr>
          <w:rFonts w:asciiTheme="minorBidi" w:hAnsiTheme="minorBidi" w:cstheme="minorBidi"/>
          <w:szCs w:val="22"/>
        </w:rPr>
        <w:t xml:space="preserve">Efwon Romania has three creditors, being the Monaco Lender (in respect of the guarantee from Efwon Romania </w:t>
      </w:r>
      <w:r w:rsidR="00DF222A" w:rsidRPr="004818B0">
        <w:rPr>
          <w:rFonts w:asciiTheme="minorBidi" w:hAnsiTheme="minorBidi" w:cstheme="minorBidi"/>
          <w:szCs w:val="22"/>
        </w:rPr>
        <w:t>of</w:t>
      </w:r>
      <w:r w:rsidRPr="004818B0">
        <w:rPr>
          <w:rFonts w:asciiTheme="minorBidi" w:hAnsiTheme="minorBidi" w:cstheme="minorBidi"/>
          <w:szCs w:val="22"/>
        </w:rPr>
        <w:t xml:space="preserve"> the Monaco Loan), the Romanian Drivers (in respect of the Romania Driver Claim) and Efwon Trading (in respect of </w:t>
      </w:r>
      <w:r w:rsidR="00EE232C" w:rsidRPr="004818B0">
        <w:rPr>
          <w:rFonts w:asciiTheme="minorBidi" w:hAnsiTheme="minorBidi" w:cstheme="minorBidi"/>
          <w:szCs w:val="22"/>
        </w:rPr>
        <w:t xml:space="preserve">the </w:t>
      </w:r>
      <w:r w:rsidRPr="004818B0">
        <w:rPr>
          <w:rFonts w:asciiTheme="minorBidi" w:hAnsiTheme="minorBidi" w:cstheme="minorBidi"/>
          <w:szCs w:val="22"/>
        </w:rPr>
        <w:t>Intragroup 2</w:t>
      </w:r>
      <w:r w:rsidR="00EE232C" w:rsidRPr="004818B0">
        <w:rPr>
          <w:rFonts w:asciiTheme="minorBidi" w:hAnsiTheme="minorBidi" w:cstheme="minorBidi"/>
          <w:szCs w:val="22"/>
        </w:rPr>
        <w:t xml:space="preserve"> Loan</w:t>
      </w:r>
      <w:r w:rsidRPr="004818B0">
        <w:rPr>
          <w:rFonts w:asciiTheme="minorBidi" w:hAnsiTheme="minorBidi" w:cstheme="minorBidi"/>
          <w:szCs w:val="22"/>
        </w:rPr>
        <w:t xml:space="preserve">). </w:t>
      </w:r>
    </w:p>
    <w:p w14:paraId="7C0AAE09" w14:textId="3BC826F6" w:rsidR="00546C9E" w:rsidRPr="004818B0" w:rsidRDefault="00546C9E" w:rsidP="004818B0">
      <w:pPr>
        <w:pStyle w:val="UKCorp1L5"/>
        <w:rPr>
          <w:rFonts w:asciiTheme="minorBidi" w:hAnsiTheme="minorBidi" w:cstheme="minorBidi"/>
          <w:szCs w:val="22"/>
        </w:rPr>
      </w:pPr>
      <w:r w:rsidRPr="004818B0">
        <w:rPr>
          <w:rFonts w:asciiTheme="minorBidi" w:hAnsiTheme="minorBidi" w:cstheme="minorBidi"/>
          <w:szCs w:val="22"/>
        </w:rPr>
        <w:t xml:space="preserve">Given that the Monaco Loan, the Driver Claim and the Intragroup 2 Loan each benefit from different levels of creditor support (as described in the debt profile of the </w:t>
      </w:r>
      <w:proofErr w:type="spellStart"/>
      <w:r w:rsidRPr="004818B0">
        <w:rPr>
          <w:rFonts w:asciiTheme="minorBidi" w:hAnsiTheme="minorBidi" w:cstheme="minorBidi"/>
          <w:szCs w:val="22"/>
        </w:rPr>
        <w:t>Efwon</w:t>
      </w:r>
      <w:proofErr w:type="spellEnd"/>
      <w:r w:rsidRPr="004818B0">
        <w:rPr>
          <w:rFonts w:asciiTheme="minorBidi" w:hAnsiTheme="minorBidi" w:cstheme="minorBidi"/>
          <w:szCs w:val="22"/>
        </w:rPr>
        <w:t xml:space="preserve"> Group in paragraph </w:t>
      </w:r>
      <w:r w:rsidRPr="004818B0">
        <w:rPr>
          <w:rFonts w:asciiTheme="minorBidi" w:hAnsiTheme="minorBidi" w:cstheme="minorBidi"/>
          <w:szCs w:val="22"/>
        </w:rPr>
        <w:fldChar w:fldCharType="begin"/>
      </w:r>
      <w:r w:rsidRPr="004818B0">
        <w:rPr>
          <w:rFonts w:asciiTheme="minorBidi" w:hAnsiTheme="minorBidi" w:cstheme="minorBidi"/>
          <w:szCs w:val="22"/>
        </w:rPr>
        <w:instrText xml:space="preserve"> REF _Ref163908499 \w \h  \* MERGEFORMAT </w:instrText>
      </w:r>
      <w:r w:rsidRPr="004818B0">
        <w:rPr>
          <w:rFonts w:asciiTheme="minorBidi" w:hAnsiTheme="minorBidi" w:cstheme="minorBidi"/>
          <w:szCs w:val="22"/>
        </w:rPr>
      </w:r>
      <w:r w:rsidRPr="004818B0">
        <w:rPr>
          <w:rFonts w:asciiTheme="minorBidi" w:hAnsiTheme="minorBidi" w:cstheme="minorBidi"/>
          <w:szCs w:val="22"/>
        </w:rPr>
        <w:fldChar w:fldCharType="separate"/>
      </w:r>
      <w:r w:rsidRPr="004818B0">
        <w:rPr>
          <w:rFonts w:asciiTheme="minorBidi" w:hAnsiTheme="minorBidi" w:cstheme="minorBidi"/>
          <w:szCs w:val="22"/>
          <w:cs/>
        </w:rPr>
        <w:t>‎</w:t>
      </w:r>
      <w:r w:rsidRPr="004818B0">
        <w:rPr>
          <w:rFonts w:asciiTheme="minorBidi" w:hAnsiTheme="minorBidi" w:cstheme="minorBidi"/>
          <w:szCs w:val="22"/>
        </w:rPr>
        <w:t>2.2</w:t>
      </w:r>
      <w:r w:rsidRPr="004818B0">
        <w:rPr>
          <w:rFonts w:asciiTheme="minorBidi" w:hAnsiTheme="minorBidi" w:cstheme="minorBidi"/>
          <w:szCs w:val="22"/>
        </w:rPr>
        <w:fldChar w:fldCharType="end"/>
      </w:r>
      <w:r w:rsidRPr="004818B0">
        <w:rPr>
          <w:rFonts w:asciiTheme="minorBidi" w:hAnsiTheme="minorBidi" w:cstheme="minorBidi"/>
          <w:szCs w:val="22"/>
        </w:rPr>
        <w:t xml:space="preserve">  above), our preliminary view is that the Monaco Lender, the Romanian Drivers and Efwon Trading will be placed in different classes.</w:t>
      </w:r>
    </w:p>
    <w:p w14:paraId="0B4045F3" w14:textId="04D74F91" w:rsidR="004818B0" w:rsidRPr="004818B0" w:rsidRDefault="004818B0" w:rsidP="004818B0">
      <w:pPr>
        <w:pStyle w:val="UKCorp1L5"/>
        <w:rPr>
          <w:rFonts w:asciiTheme="minorBidi" w:hAnsiTheme="minorBidi" w:cstheme="minorBidi"/>
          <w:szCs w:val="22"/>
        </w:rPr>
      </w:pPr>
      <w:r>
        <w:rPr>
          <w:rFonts w:asciiTheme="minorBidi" w:hAnsiTheme="minorBidi" w:cstheme="minorBidi"/>
          <w:szCs w:val="22"/>
        </w:rPr>
        <w:t xml:space="preserve">Similar to the position for Efwon Trading, </w:t>
      </w:r>
      <w:r w:rsidRPr="004818B0">
        <w:rPr>
          <w:rFonts w:asciiTheme="minorBidi" w:hAnsiTheme="minorBidi" w:cstheme="minorBidi"/>
          <w:szCs w:val="22"/>
        </w:rPr>
        <w:t xml:space="preserve">although the Intragroup </w:t>
      </w:r>
      <w:r>
        <w:rPr>
          <w:rFonts w:asciiTheme="minorBidi" w:hAnsiTheme="minorBidi" w:cstheme="minorBidi"/>
          <w:szCs w:val="22"/>
        </w:rPr>
        <w:t>2</w:t>
      </w:r>
      <w:r w:rsidRPr="004818B0">
        <w:rPr>
          <w:rFonts w:asciiTheme="minorBidi" w:hAnsiTheme="minorBidi" w:cstheme="minorBidi"/>
          <w:szCs w:val="22"/>
        </w:rPr>
        <w:t xml:space="preserve"> Loan is legally held by Efwon </w:t>
      </w:r>
      <w:r>
        <w:rPr>
          <w:rFonts w:asciiTheme="minorBidi" w:hAnsiTheme="minorBidi" w:cstheme="minorBidi"/>
          <w:szCs w:val="22"/>
        </w:rPr>
        <w:t>Trading</w:t>
      </w:r>
      <w:r w:rsidRPr="004818B0">
        <w:rPr>
          <w:rFonts w:asciiTheme="minorBidi" w:hAnsiTheme="minorBidi" w:cstheme="minorBidi"/>
          <w:szCs w:val="22"/>
        </w:rPr>
        <w:t xml:space="preserve">, our view is that the beneficial owner of the Intragroup </w:t>
      </w:r>
      <w:r>
        <w:rPr>
          <w:rFonts w:asciiTheme="minorBidi" w:hAnsiTheme="minorBidi" w:cstheme="minorBidi"/>
          <w:szCs w:val="22"/>
        </w:rPr>
        <w:t>2</w:t>
      </w:r>
      <w:r w:rsidRPr="004818B0">
        <w:rPr>
          <w:rFonts w:asciiTheme="minorBidi" w:hAnsiTheme="minorBidi" w:cstheme="minorBidi"/>
          <w:szCs w:val="22"/>
        </w:rPr>
        <w:t xml:space="preserve"> Loan is the Bank </w:t>
      </w:r>
      <w:r w:rsidRPr="004818B0">
        <w:rPr>
          <w:rFonts w:asciiTheme="minorBidi" w:hAnsiTheme="minorBidi" w:cstheme="minorBidi"/>
          <w:szCs w:val="22"/>
        </w:rPr>
        <w:lastRenderedPageBreak/>
        <w:t xml:space="preserve">Syndicate Lenders </w:t>
      </w:r>
      <w:r>
        <w:rPr>
          <w:rFonts w:asciiTheme="minorBidi" w:hAnsiTheme="minorBidi" w:cstheme="minorBidi"/>
          <w:szCs w:val="22"/>
        </w:rPr>
        <w:t xml:space="preserve">and the Monaco Lenders </w:t>
      </w:r>
      <w:r w:rsidRPr="004818B0">
        <w:rPr>
          <w:rFonts w:asciiTheme="minorBidi" w:hAnsiTheme="minorBidi" w:cstheme="minorBidi"/>
          <w:szCs w:val="22"/>
        </w:rPr>
        <w:t xml:space="preserve">by way of their </w:t>
      </w:r>
      <w:r>
        <w:rPr>
          <w:rFonts w:asciiTheme="minorBidi" w:hAnsiTheme="minorBidi" w:cstheme="minorBidi"/>
          <w:szCs w:val="22"/>
        </w:rPr>
        <w:t>security packages granted by Efwon Trading</w:t>
      </w:r>
      <w:r w:rsidRPr="004818B0">
        <w:rPr>
          <w:rFonts w:asciiTheme="minorBidi" w:hAnsiTheme="minorBidi"/>
          <w:szCs w:val="22"/>
        </w:rPr>
        <w:t xml:space="preserve">. </w:t>
      </w:r>
      <w:r>
        <w:rPr>
          <w:rFonts w:asciiTheme="minorBidi" w:hAnsiTheme="minorBidi"/>
          <w:szCs w:val="22"/>
        </w:rPr>
        <w:t xml:space="preserve">Accordingly, the votes of Efwon Trading should be exercised in accordance with the instructions of </w:t>
      </w:r>
      <w:r w:rsidRPr="004818B0">
        <w:rPr>
          <w:rFonts w:asciiTheme="minorBidi" w:hAnsiTheme="minorBidi" w:cstheme="minorBidi"/>
          <w:szCs w:val="22"/>
        </w:rPr>
        <w:t>the Bank Syndicate Lenders</w:t>
      </w:r>
      <w:r>
        <w:rPr>
          <w:rFonts w:asciiTheme="minorBidi" w:hAnsiTheme="minorBidi" w:cstheme="minorBidi"/>
          <w:szCs w:val="22"/>
        </w:rPr>
        <w:t xml:space="preserve"> and the Monaco Lender</w:t>
      </w:r>
      <w:r w:rsidR="00167F3D">
        <w:rPr>
          <w:rFonts w:asciiTheme="minorBidi" w:hAnsiTheme="minorBidi" w:cstheme="minorBidi"/>
          <w:szCs w:val="22"/>
        </w:rPr>
        <w:t>, who are the beneficial owners of the debt under the Intragroup 2 Loan</w:t>
      </w:r>
      <w:r w:rsidR="00167F3D">
        <w:rPr>
          <w:rStyle w:val="FootnoteReference"/>
          <w:rFonts w:asciiTheme="minorBidi" w:hAnsiTheme="minorBidi" w:cstheme="minorBidi"/>
          <w:szCs w:val="22"/>
        </w:rPr>
        <w:footnoteReference w:id="21"/>
      </w:r>
      <w:r>
        <w:rPr>
          <w:rFonts w:asciiTheme="minorBidi" w:hAnsiTheme="minorBidi" w:cstheme="minorBidi"/>
          <w:szCs w:val="22"/>
        </w:rPr>
        <w:t xml:space="preserve"> The specific voting split </w:t>
      </w:r>
      <w:r w:rsidR="00186AEB">
        <w:rPr>
          <w:rFonts w:asciiTheme="minorBidi" w:hAnsiTheme="minorBidi" w:cstheme="minorBidi"/>
          <w:szCs w:val="22"/>
        </w:rPr>
        <w:t xml:space="preserve">between </w:t>
      </w:r>
      <w:r w:rsidR="00186AEB" w:rsidRPr="004818B0">
        <w:rPr>
          <w:rFonts w:asciiTheme="minorBidi" w:hAnsiTheme="minorBidi" w:cstheme="minorBidi"/>
          <w:szCs w:val="22"/>
        </w:rPr>
        <w:t>the Bank Syndicate Lenders</w:t>
      </w:r>
      <w:r w:rsidR="00186AEB">
        <w:rPr>
          <w:rFonts w:asciiTheme="minorBidi" w:hAnsiTheme="minorBidi" w:cstheme="minorBidi"/>
          <w:szCs w:val="22"/>
        </w:rPr>
        <w:t xml:space="preserve"> and the Monaco Lender </w:t>
      </w:r>
      <w:r>
        <w:rPr>
          <w:rFonts w:asciiTheme="minorBidi" w:hAnsiTheme="minorBidi" w:cstheme="minorBidi"/>
          <w:szCs w:val="22"/>
        </w:rPr>
        <w:t xml:space="preserve">will be determined in accordance with the likely recoveries </w:t>
      </w:r>
      <w:r w:rsidR="00186AEB">
        <w:rPr>
          <w:rFonts w:asciiTheme="minorBidi" w:hAnsiTheme="minorBidi" w:cstheme="minorBidi"/>
          <w:szCs w:val="22"/>
        </w:rPr>
        <w:t xml:space="preserve">of </w:t>
      </w:r>
      <w:r w:rsidR="00186AEB" w:rsidRPr="004818B0">
        <w:rPr>
          <w:rFonts w:asciiTheme="minorBidi" w:hAnsiTheme="minorBidi" w:cstheme="minorBidi"/>
          <w:szCs w:val="22"/>
        </w:rPr>
        <w:t>the Bank Syndicate Lenders</w:t>
      </w:r>
      <w:r w:rsidR="00186AEB">
        <w:rPr>
          <w:rFonts w:asciiTheme="minorBidi" w:hAnsiTheme="minorBidi" w:cstheme="minorBidi"/>
          <w:szCs w:val="22"/>
        </w:rPr>
        <w:t xml:space="preserve"> and the Monaco Lender </w:t>
      </w:r>
      <w:r>
        <w:rPr>
          <w:rFonts w:asciiTheme="minorBidi" w:hAnsiTheme="minorBidi" w:cstheme="minorBidi"/>
          <w:szCs w:val="22"/>
        </w:rPr>
        <w:t xml:space="preserve">from Efwon Romania </w:t>
      </w:r>
      <w:r w:rsidR="00186AEB">
        <w:rPr>
          <w:rFonts w:asciiTheme="minorBidi" w:hAnsiTheme="minorBidi" w:cstheme="minorBidi"/>
          <w:szCs w:val="22"/>
        </w:rPr>
        <w:t>in a liquidation scenario.</w:t>
      </w:r>
    </w:p>
    <w:p w14:paraId="0B5181B3" w14:textId="53142EA3" w:rsidR="000E53B0" w:rsidRPr="000E53B0" w:rsidRDefault="000E53B0" w:rsidP="000E53B0">
      <w:pPr>
        <w:pStyle w:val="UKCorp1L3"/>
        <w:rPr>
          <w:rFonts w:asciiTheme="minorBidi" w:hAnsiTheme="minorBidi" w:cstheme="minorBidi"/>
        </w:rPr>
      </w:pPr>
      <w:r>
        <w:rPr>
          <w:rFonts w:asciiTheme="minorBidi" w:hAnsiTheme="minorBidi" w:cstheme="minorBidi"/>
        </w:rPr>
        <w:t>With respect to voting on the Composition Plan, a</w:t>
      </w:r>
      <w:r w:rsidRPr="000E53B0">
        <w:rPr>
          <w:rFonts w:asciiTheme="minorBidi" w:hAnsiTheme="minorBidi" w:cstheme="minorBidi"/>
        </w:rPr>
        <w:t xml:space="preserve"> class of creditors </w:t>
      </w:r>
      <w:r>
        <w:rPr>
          <w:rFonts w:asciiTheme="minorBidi" w:hAnsiTheme="minorBidi" w:cstheme="minorBidi"/>
        </w:rPr>
        <w:t xml:space="preserve">will be deemed to have </w:t>
      </w:r>
      <w:r w:rsidRPr="000E53B0">
        <w:rPr>
          <w:rFonts w:asciiTheme="minorBidi" w:hAnsiTheme="minorBidi" w:cstheme="minorBidi"/>
        </w:rPr>
        <w:t xml:space="preserve">approved the </w:t>
      </w:r>
      <w:r>
        <w:rPr>
          <w:rFonts w:asciiTheme="minorBidi" w:hAnsiTheme="minorBidi" w:cstheme="minorBidi"/>
        </w:rPr>
        <w:t xml:space="preserve">Composition Plan </w:t>
      </w:r>
      <w:r w:rsidRPr="000E53B0">
        <w:rPr>
          <w:rFonts w:asciiTheme="minorBidi" w:hAnsiTheme="minorBidi" w:cstheme="minorBidi"/>
        </w:rPr>
        <w:t xml:space="preserve">if creditors representing at least two-thirds </w:t>
      </w:r>
      <w:r w:rsidR="00D53CD8">
        <w:rPr>
          <w:rFonts w:asciiTheme="minorBidi" w:hAnsiTheme="minorBidi" w:cstheme="minorBidi"/>
        </w:rPr>
        <w:t>by value</w:t>
      </w:r>
      <w:r w:rsidRPr="000E53B0">
        <w:rPr>
          <w:rFonts w:asciiTheme="minorBidi" w:hAnsiTheme="minorBidi" w:cstheme="minorBidi"/>
        </w:rPr>
        <w:t xml:space="preserve"> in that class vote in favour of the </w:t>
      </w:r>
      <w:r w:rsidR="00D53CD8">
        <w:rPr>
          <w:rFonts w:asciiTheme="minorBidi" w:hAnsiTheme="minorBidi" w:cstheme="minorBidi"/>
        </w:rPr>
        <w:t>Composition Plan</w:t>
      </w:r>
      <w:r w:rsidRPr="000E53B0">
        <w:rPr>
          <w:rFonts w:asciiTheme="minorBidi" w:hAnsiTheme="minorBidi" w:cstheme="minorBidi"/>
        </w:rPr>
        <w:t>.</w:t>
      </w:r>
      <w:r w:rsidR="00167F3D">
        <w:rPr>
          <w:rStyle w:val="FootnoteReference"/>
          <w:rFonts w:asciiTheme="minorBidi" w:hAnsiTheme="minorBidi" w:cstheme="minorBidi"/>
        </w:rPr>
        <w:footnoteReference w:id="22"/>
      </w:r>
      <w:r w:rsidRPr="000E53B0">
        <w:rPr>
          <w:rFonts w:asciiTheme="minorBidi" w:hAnsiTheme="minorBidi" w:cstheme="minorBidi"/>
        </w:rPr>
        <w:t xml:space="preserve"> </w:t>
      </w:r>
    </w:p>
    <w:p w14:paraId="229E546E" w14:textId="304894D8" w:rsidR="000E53B0" w:rsidRPr="000E53B0" w:rsidRDefault="007B610B" w:rsidP="000E53B0">
      <w:pPr>
        <w:pStyle w:val="UKCorp1L3"/>
        <w:rPr>
          <w:rFonts w:asciiTheme="minorBidi" w:hAnsiTheme="minorBidi" w:cstheme="minorBidi"/>
        </w:rPr>
      </w:pPr>
      <w:r>
        <w:rPr>
          <w:rFonts w:asciiTheme="minorBidi" w:hAnsiTheme="minorBidi" w:cstheme="minorBidi"/>
        </w:rPr>
        <w:t xml:space="preserve">Following the voting and provided </w:t>
      </w:r>
      <w:r w:rsidR="000E53B0" w:rsidRPr="000E53B0">
        <w:rPr>
          <w:rFonts w:asciiTheme="minorBidi" w:hAnsiTheme="minorBidi" w:cstheme="minorBidi"/>
        </w:rPr>
        <w:t xml:space="preserve">at least one class </w:t>
      </w:r>
      <w:r>
        <w:rPr>
          <w:rFonts w:asciiTheme="minorBidi" w:hAnsiTheme="minorBidi" w:cstheme="minorBidi"/>
        </w:rPr>
        <w:t xml:space="preserve">of creditors </w:t>
      </w:r>
      <w:r w:rsidR="000E53B0" w:rsidRPr="000E53B0">
        <w:rPr>
          <w:rFonts w:asciiTheme="minorBidi" w:hAnsiTheme="minorBidi" w:cstheme="minorBidi"/>
        </w:rPr>
        <w:t xml:space="preserve">has voted in favour of the </w:t>
      </w:r>
      <w:r>
        <w:rPr>
          <w:rFonts w:asciiTheme="minorBidi" w:hAnsiTheme="minorBidi" w:cstheme="minorBidi"/>
        </w:rPr>
        <w:t>Composition Plan</w:t>
      </w:r>
      <w:r w:rsidR="000E53B0" w:rsidRPr="000E53B0">
        <w:rPr>
          <w:rFonts w:asciiTheme="minorBidi" w:hAnsiTheme="minorBidi" w:cstheme="minorBidi"/>
        </w:rPr>
        <w:t xml:space="preserve">, </w:t>
      </w:r>
      <w:r>
        <w:rPr>
          <w:rFonts w:asciiTheme="minorBidi" w:hAnsiTheme="minorBidi" w:cstheme="minorBidi"/>
        </w:rPr>
        <w:t>Efwon Trading</w:t>
      </w:r>
      <w:r w:rsidR="000E53B0" w:rsidRPr="000E53B0">
        <w:rPr>
          <w:rFonts w:asciiTheme="minorBidi" w:hAnsiTheme="minorBidi" w:cstheme="minorBidi"/>
        </w:rPr>
        <w:t xml:space="preserve"> </w:t>
      </w:r>
      <w:r w:rsidR="00546C9E">
        <w:rPr>
          <w:rFonts w:asciiTheme="minorBidi" w:hAnsiTheme="minorBidi" w:cstheme="minorBidi"/>
        </w:rPr>
        <w:t xml:space="preserve">and Efwon Romania (respectively) </w:t>
      </w:r>
      <w:r w:rsidR="000E53B0" w:rsidRPr="000E53B0">
        <w:rPr>
          <w:rFonts w:asciiTheme="minorBidi" w:hAnsiTheme="minorBidi" w:cstheme="minorBidi"/>
        </w:rPr>
        <w:t xml:space="preserve">can </w:t>
      </w:r>
      <w:r>
        <w:rPr>
          <w:rFonts w:asciiTheme="minorBidi" w:hAnsiTheme="minorBidi" w:cstheme="minorBidi"/>
        </w:rPr>
        <w:t>apply to the Dutch Court to sanction the</w:t>
      </w:r>
      <w:r w:rsidR="00546C9E">
        <w:rPr>
          <w:rFonts w:asciiTheme="minorBidi" w:hAnsiTheme="minorBidi" w:cstheme="minorBidi"/>
        </w:rPr>
        <w:t>ir respective</w:t>
      </w:r>
      <w:r>
        <w:rPr>
          <w:rFonts w:asciiTheme="minorBidi" w:hAnsiTheme="minorBidi" w:cstheme="minorBidi"/>
        </w:rPr>
        <w:t xml:space="preserve"> Composition Plan</w:t>
      </w:r>
      <w:r w:rsidR="00546C9E">
        <w:rPr>
          <w:rFonts w:asciiTheme="minorBidi" w:hAnsiTheme="minorBidi" w:cstheme="minorBidi"/>
        </w:rPr>
        <w:t>s</w:t>
      </w:r>
      <w:r w:rsidR="000E53B0" w:rsidRPr="000E53B0">
        <w:rPr>
          <w:rFonts w:asciiTheme="minorBidi" w:hAnsiTheme="minorBidi" w:cstheme="minorBidi"/>
        </w:rPr>
        <w:t>.</w:t>
      </w:r>
    </w:p>
    <w:p w14:paraId="5BFDABFB" w14:textId="2EC403F6" w:rsidR="009E4812" w:rsidRDefault="007B610B" w:rsidP="000E53B0">
      <w:pPr>
        <w:pStyle w:val="UKCorp1L3"/>
        <w:rPr>
          <w:rFonts w:asciiTheme="minorBidi" w:hAnsiTheme="minorBidi" w:cstheme="minorBidi"/>
        </w:rPr>
      </w:pPr>
      <w:r>
        <w:rPr>
          <w:rFonts w:asciiTheme="minorBidi" w:hAnsiTheme="minorBidi" w:cstheme="minorBidi"/>
        </w:rPr>
        <w:t xml:space="preserve">Similar to the Chapter 11 proceedings, </w:t>
      </w:r>
      <w:r w:rsidR="000E53B0" w:rsidRPr="000E53B0">
        <w:rPr>
          <w:rFonts w:asciiTheme="minorBidi" w:hAnsiTheme="minorBidi" w:cstheme="minorBidi"/>
        </w:rPr>
        <w:t xml:space="preserve">WHOA </w:t>
      </w:r>
      <w:r>
        <w:rPr>
          <w:rFonts w:asciiTheme="minorBidi" w:hAnsiTheme="minorBidi" w:cstheme="minorBidi"/>
        </w:rPr>
        <w:t xml:space="preserve">proceedings allow for cramdown of dissenting creditor classes provided that </w:t>
      </w:r>
      <w:r w:rsidR="000E53B0" w:rsidRPr="000E53B0">
        <w:rPr>
          <w:rFonts w:asciiTheme="minorBidi" w:hAnsiTheme="minorBidi" w:cstheme="minorBidi"/>
        </w:rPr>
        <w:t>at least one ‘in the money’</w:t>
      </w:r>
      <w:r>
        <w:rPr>
          <w:rStyle w:val="FootnoteReference"/>
          <w:rFonts w:asciiTheme="minorBidi" w:hAnsiTheme="minorBidi" w:cstheme="minorBidi"/>
        </w:rPr>
        <w:footnoteReference w:id="23"/>
      </w:r>
      <w:r w:rsidR="000E53B0" w:rsidRPr="000E53B0">
        <w:rPr>
          <w:rFonts w:asciiTheme="minorBidi" w:hAnsiTheme="minorBidi" w:cstheme="minorBidi"/>
        </w:rPr>
        <w:t xml:space="preserve"> class has approved the </w:t>
      </w:r>
      <w:r w:rsidR="00546C9E">
        <w:rPr>
          <w:rFonts w:asciiTheme="minorBidi" w:hAnsiTheme="minorBidi" w:cstheme="minorBidi"/>
        </w:rPr>
        <w:t>Composition Plan</w:t>
      </w:r>
      <w:r w:rsidR="000E53B0" w:rsidRPr="000E53B0">
        <w:rPr>
          <w:rFonts w:asciiTheme="minorBidi" w:hAnsiTheme="minorBidi" w:cstheme="minorBidi"/>
        </w:rPr>
        <w:t>.</w:t>
      </w:r>
    </w:p>
    <w:p w14:paraId="6047D905" w14:textId="2BA25DCF" w:rsidR="000E53B0" w:rsidRPr="00644598" w:rsidRDefault="007B610B" w:rsidP="00644598">
      <w:pPr>
        <w:pStyle w:val="UKCorp1L3"/>
        <w:rPr>
          <w:rFonts w:asciiTheme="minorBidi" w:hAnsiTheme="minorBidi" w:cstheme="minorBidi"/>
        </w:rPr>
      </w:pPr>
      <w:r>
        <w:rPr>
          <w:rFonts w:asciiTheme="minorBidi" w:hAnsiTheme="minorBidi" w:cstheme="minorBidi"/>
        </w:rPr>
        <w:t xml:space="preserve">Provided the statutory grounds for sanction have been satisfied (for example, </w:t>
      </w:r>
      <w:r w:rsidR="00186AEB">
        <w:rPr>
          <w:rFonts w:asciiTheme="minorBidi" w:hAnsiTheme="minorBidi" w:cstheme="minorBidi"/>
        </w:rPr>
        <w:t xml:space="preserve">the </w:t>
      </w:r>
      <w:r>
        <w:rPr>
          <w:rFonts w:asciiTheme="minorBidi" w:hAnsiTheme="minorBidi" w:cstheme="minorBidi"/>
        </w:rPr>
        <w:t xml:space="preserve">voting </w:t>
      </w:r>
      <w:r w:rsidR="00186AEB">
        <w:rPr>
          <w:rFonts w:asciiTheme="minorBidi" w:hAnsiTheme="minorBidi" w:cstheme="minorBidi"/>
        </w:rPr>
        <w:t>process is not</w:t>
      </w:r>
      <w:r>
        <w:rPr>
          <w:rFonts w:asciiTheme="minorBidi" w:hAnsiTheme="minorBidi" w:cstheme="minorBidi"/>
        </w:rPr>
        <w:t xml:space="preserve"> defective and the approval has not been reached by fraud), the Dutch Court can sanction the Composition Plan and make it legally binding between</w:t>
      </w:r>
      <w:r w:rsidR="00186AEB">
        <w:rPr>
          <w:rFonts w:asciiTheme="minorBidi" w:hAnsiTheme="minorBidi" w:cstheme="minorBidi"/>
        </w:rPr>
        <w:t xml:space="preserve"> (i)</w:t>
      </w:r>
      <w:r>
        <w:rPr>
          <w:rFonts w:asciiTheme="minorBidi" w:hAnsiTheme="minorBidi" w:cstheme="minorBidi"/>
        </w:rPr>
        <w:t xml:space="preserve"> Efwon Trading and its creditors</w:t>
      </w:r>
      <w:r w:rsidR="00546C9E">
        <w:rPr>
          <w:rFonts w:asciiTheme="minorBidi" w:hAnsiTheme="minorBidi" w:cstheme="minorBidi"/>
        </w:rPr>
        <w:t xml:space="preserve"> and </w:t>
      </w:r>
      <w:r w:rsidR="00186AEB">
        <w:rPr>
          <w:rFonts w:asciiTheme="minorBidi" w:hAnsiTheme="minorBidi" w:cstheme="minorBidi"/>
        </w:rPr>
        <w:t xml:space="preserve">(ii) </w:t>
      </w:r>
      <w:r w:rsidR="00546C9E">
        <w:rPr>
          <w:rFonts w:asciiTheme="minorBidi" w:hAnsiTheme="minorBidi" w:cstheme="minorBidi"/>
        </w:rPr>
        <w:t>Efwon Romania and its creditors</w:t>
      </w:r>
      <w:r w:rsidR="00167F3D">
        <w:rPr>
          <w:rFonts w:asciiTheme="minorBidi" w:hAnsiTheme="minorBidi" w:cstheme="minorBidi"/>
        </w:rPr>
        <w:t>.</w:t>
      </w:r>
    </w:p>
    <w:p w14:paraId="102F105F" w14:textId="32ED9551" w:rsidR="00712A6D" w:rsidRPr="009E4812" w:rsidRDefault="00712A6D" w:rsidP="00BC17DC">
      <w:pPr>
        <w:pStyle w:val="UKCorp1L2"/>
      </w:pPr>
      <w:r w:rsidRPr="00BC17DC">
        <w:rPr>
          <w:rFonts w:asciiTheme="minorBidi" w:hAnsiTheme="minorBidi" w:cstheme="minorBidi"/>
        </w:rPr>
        <w:t xml:space="preserve">Advantages of the </w:t>
      </w:r>
      <w:r w:rsidR="009E4812">
        <w:rPr>
          <w:rFonts w:asciiTheme="minorBidi" w:hAnsiTheme="minorBidi" w:cstheme="minorBidi"/>
        </w:rPr>
        <w:t>WHOA</w:t>
      </w:r>
      <w:r w:rsidRPr="00BC17DC">
        <w:rPr>
          <w:rFonts w:asciiTheme="minorBidi" w:hAnsiTheme="minorBidi" w:cstheme="minorBidi"/>
        </w:rPr>
        <w:t xml:space="preserve"> process:</w:t>
      </w:r>
    </w:p>
    <w:p w14:paraId="4AA13BDE" w14:textId="018715F2" w:rsidR="00E200B3" w:rsidRDefault="00E200B3" w:rsidP="00E200B3">
      <w:pPr>
        <w:pStyle w:val="UKCorp1L3"/>
        <w:rPr>
          <w:rFonts w:asciiTheme="minorBidi" w:hAnsiTheme="minorBidi" w:cstheme="minorBidi"/>
        </w:rPr>
      </w:pPr>
      <w:r>
        <w:rPr>
          <w:rFonts w:asciiTheme="minorBidi" w:hAnsiTheme="minorBidi" w:cstheme="minorBidi"/>
          <w:u w:val="single"/>
        </w:rPr>
        <w:t>Timing</w:t>
      </w:r>
      <w:r>
        <w:rPr>
          <w:rFonts w:asciiTheme="minorBidi" w:hAnsiTheme="minorBidi" w:cstheme="minorBidi"/>
        </w:rPr>
        <w:t xml:space="preserve">: WHOA proceedings can theoretically </w:t>
      </w:r>
      <w:r w:rsidR="00562BCB">
        <w:rPr>
          <w:rFonts w:asciiTheme="minorBidi" w:hAnsiTheme="minorBidi" w:cstheme="minorBidi"/>
        </w:rPr>
        <w:t xml:space="preserve">be </w:t>
      </w:r>
      <w:r>
        <w:rPr>
          <w:rFonts w:asciiTheme="minorBidi" w:hAnsiTheme="minorBidi" w:cstheme="minorBidi"/>
        </w:rPr>
        <w:t>completed in a relatively short period.</w:t>
      </w:r>
      <w:r w:rsidR="00167F3D">
        <w:rPr>
          <w:rStyle w:val="FootnoteReference"/>
          <w:rFonts w:asciiTheme="minorBidi" w:hAnsiTheme="minorBidi" w:cstheme="minorBidi"/>
        </w:rPr>
        <w:footnoteReference w:id="24"/>
      </w:r>
      <w:r>
        <w:rPr>
          <w:rFonts w:asciiTheme="minorBidi" w:hAnsiTheme="minorBidi" w:cstheme="minorBidi"/>
        </w:rPr>
        <w:t xml:space="preserve"> A </w:t>
      </w:r>
      <w:r w:rsidR="00562BCB">
        <w:rPr>
          <w:rFonts w:asciiTheme="minorBidi" w:hAnsiTheme="minorBidi" w:cstheme="minorBidi"/>
        </w:rPr>
        <w:t xml:space="preserve">Composition Plan </w:t>
      </w:r>
      <w:r>
        <w:rPr>
          <w:rFonts w:asciiTheme="minorBidi" w:hAnsiTheme="minorBidi" w:cstheme="minorBidi"/>
        </w:rPr>
        <w:t xml:space="preserve">can be proposed to creditors at the time of filing and, while there must be a reasonable time between the </w:t>
      </w:r>
      <w:r w:rsidR="00562BCB">
        <w:rPr>
          <w:rFonts w:asciiTheme="minorBidi" w:hAnsiTheme="minorBidi" w:cstheme="minorBidi"/>
        </w:rPr>
        <w:t xml:space="preserve">Composition Plan </w:t>
      </w:r>
      <w:r>
        <w:rPr>
          <w:rFonts w:asciiTheme="minorBidi" w:hAnsiTheme="minorBidi" w:cstheme="minorBidi"/>
        </w:rPr>
        <w:t>being presented to creditors and the vote by creditors, this time period can be as short as eight days.</w:t>
      </w:r>
    </w:p>
    <w:p w14:paraId="5F8613D9" w14:textId="40588B9E" w:rsidR="009E4812" w:rsidRDefault="009E4812" w:rsidP="009E4812">
      <w:pPr>
        <w:pStyle w:val="UKCorp1L3"/>
        <w:rPr>
          <w:rFonts w:asciiTheme="minorBidi" w:hAnsiTheme="minorBidi" w:cstheme="minorBidi"/>
        </w:rPr>
      </w:pPr>
      <w:r w:rsidRPr="009E4812">
        <w:rPr>
          <w:rFonts w:asciiTheme="minorBidi" w:hAnsiTheme="minorBidi" w:cstheme="minorBidi"/>
          <w:u w:val="single"/>
        </w:rPr>
        <w:t>Cost</w:t>
      </w:r>
      <w:r w:rsidRPr="009E4812">
        <w:rPr>
          <w:rFonts w:asciiTheme="minorBidi" w:hAnsiTheme="minorBidi" w:cstheme="minorBidi"/>
        </w:rPr>
        <w:t xml:space="preserve">: </w:t>
      </w:r>
      <w:r w:rsidR="002E08B9">
        <w:rPr>
          <w:rFonts w:asciiTheme="minorBidi" w:hAnsiTheme="minorBidi" w:cstheme="minorBidi"/>
        </w:rPr>
        <w:t>WHOA proceedings are generally regarded as less expensive than Chapter 11 proceedings</w:t>
      </w:r>
      <w:r w:rsidR="00562BCB">
        <w:rPr>
          <w:rFonts w:asciiTheme="minorBidi" w:hAnsiTheme="minorBidi" w:cstheme="minorBidi"/>
        </w:rPr>
        <w:t>, partly as a result of the potentially shorter timeframes</w:t>
      </w:r>
      <w:r w:rsidR="00E200B3">
        <w:rPr>
          <w:rFonts w:asciiTheme="minorBidi" w:hAnsiTheme="minorBidi" w:cstheme="minorBidi"/>
        </w:rPr>
        <w:t>.</w:t>
      </w:r>
      <w:r w:rsidR="00785767">
        <w:rPr>
          <w:rStyle w:val="FootnoteReference"/>
          <w:rFonts w:asciiTheme="minorBidi" w:hAnsiTheme="minorBidi" w:cstheme="minorBidi"/>
        </w:rPr>
        <w:footnoteReference w:id="25"/>
      </w:r>
      <w:r w:rsidR="00E200B3">
        <w:rPr>
          <w:rFonts w:asciiTheme="minorBidi" w:hAnsiTheme="minorBidi" w:cstheme="minorBidi"/>
        </w:rPr>
        <w:t xml:space="preserve"> We see this as a key advantage of restructuring Efwon Trading and Efwon Romania through a WHOA process.</w:t>
      </w:r>
    </w:p>
    <w:p w14:paraId="29EFFD42" w14:textId="684D11B6" w:rsidR="00C4296A" w:rsidRDefault="00C4296A" w:rsidP="009E4812">
      <w:pPr>
        <w:pStyle w:val="UKCorp1L3"/>
        <w:rPr>
          <w:rFonts w:asciiTheme="minorBidi" w:hAnsiTheme="minorBidi" w:cstheme="minorBidi"/>
        </w:rPr>
      </w:pPr>
      <w:r w:rsidRPr="00C4296A">
        <w:rPr>
          <w:rFonts w:asciiTheme="minorBidi" w:hAnsiTheme="minorBidi" w:cstheme="minorBidi"/>
          <w:u w:val="single"/>
        </w:rPr>
        <w:lastRenderedPageBreak/>
        <w:t>Automatic recognition in EU</w:t>
      </w:r>
      <w:r>
        <w:rPr>
          <w:rFonts w:asciiTheme="minorBidi" w:hAnsiTheme="minorBidi" w:cstheme="minorBidi"/>
        </w:rPr>
        <w:t>:</w:t>
      </w:r>
      <w:r w:rsidR="00562BCB">
        <w:rPr>
          <w:rFonts w:asciiTheme="minorBidi" w:hAnsiTheme="minorBidi" w:cstheme="minorBidi"/>
        </w:rPr>
        <w:t xml:space="preserve"> A public </w:t>
      </w:r>
      <w:r w:rsidR="00B64324">
        <w:rPr>
          <w:rFonts w:asciiTheme="minorBidi" w:hAnsiTheme="minorBidi" w:cstheme="minorBidi"/>
        </w:rPr>
        <w:t xml:space="preserve">(as opposed to a private) </w:t>
      </w:r>
      <w:r w:rsidR="00562BCB">
        <w:rPr>
          <w:rFonts w:asciiTheme="minorBidi" w:hAnsiTheme="minorBidi" w:cstheme="minorBidi"/>
        </w:rPr>
        <w:t xml:space="preserve">WHOA proceeding will be automatically recognised throughout the EU (except for Denmark) by way of the </w:t>
      </w:r>
      <w:r w:rsidR="00562BCB" w:rsidRPr="00805F21">
        <w:rPr>
          <w:rFonts w:asciiTheme="minorBidi" w:hAnsiTheme="minorBidi" w:cstheme="minorBidi"/>
        </w:rPr>
        <w:t>Recast Insolvency Regulation</w:t>
      </w:r>
      <w:r w:rsidR="00DF222A">
        <w:rPr>
          <w:rFonts w:asciiTheme="minorBidi" w:hAnsiTheme="minorBidi" w:cstheme="minorBidi"/>
        </w:rPr>
        <w:t>, provided the COMI of the relevant debtor is in the Netherlands</w:t>
      </w:r>
      <w:r w:rsidR="00562BCB">
        <w:rPr>
          <w:rFonts w:asciiTheme="minorBidi" w:hAnsiTheme="minorBidi" w:cstheme="minorBidi"/>
        </w:rPr>
        <w:t>.</w:t>
      </w:r>
    </w:p>
    <w:p w14:paraId="54052BF9" w14:textId="04C174A8" w:rsidR="00C4296A" w:rsidRDefault="00C4296A" w:rsidP="009E4812">
      <w:pPr>
        <w:pStyle w:val="UKCorp1L3"/>
        <w:rPr>
          <w:rFonts w:asciiTheme="minorBidi" w:hAnsiTheme="minorBidi" w:cstheme="minorBidi"/>
        </w:rPr>
      </w:pPr>
      <w:r w:rsidRPr="00BC17DC">
        <w:rPr>
          <w:rFonts w:asciiTheme="minorBidi" w:hAnsiTheme="minorBidi" w:cstheme="minorBidi"/>
          <w:u w:val="single"/>
        </w:rPr>
        <w:t>Debtor-in-possession</w:t>
      </w:r>
      <w:r w:rsidRPr="00BC17DC">
        <w:rPr>
          <w:rFonts w:asciiTheme="minorBidi" w:hAnsiTheme="minorBidi" w:cstheme="minorBidi"/>
        </w:rPr>
        <w:t xml:space="preserve">: </w:t>
      </w:r>
      <w:r w:rsidR="00DF222A">
        <w:rPr>
          <w:rFonts w:asciiTheme="minorBidi" w:hAnsiTheme="minorBidi" w:cstheme="minorBidi"/>
        </w:rPr>
        <w:t xml:space="preserve">Similar to the Chapter 11 proceedings, a Dutch WHOA is ‘debtor-in-possession’ meaning that </w:t>
      </w:r>
      <w:r w:rsidR="00DF222A" w:rsidRPr="00BC17DC">
        <w:rPr>
          <w:rFonts w:asciiTheme="minorBidi" w:hAnsiTheme="minorBidi" w:cstheme="minorBidi"/>
        </w:rPr>
        <w:t xml:space="preserve">the management of Efwon </w:t>
      </w:r>
      <w:r w:rsidR="00DF222A">
        <w:rPr>
          <w:rFonts w:asciiTheme="minorBidi" w:hAnsiTheme="minorBidi" w:cstheme="minorBidi"/>
        </w:rPr>
        <w:t>Trading and Efwon Romania</w:t>
      </w:r>
      <w:r w:rsidR="00DF222A" w:rsidRPr="00BC17DC">
        <w:rPr>
          <w:rFonts w:asciiTheme="minorBidi" w:hAnsiTheme="minorBidi" w:cstheme="minorBidi"/>
        </w:rPr>
        <w:t xml:space="preserve"> are</w:t>
      </w:r>
      <w:r w:rsidR="00A565E6">
        <w:rPr>
          <w:rFonts w:asciiTheme="minorBidi" w:hAnsiTheme="minorBidi" w:cstheme="minorBidi"/>
        </w:rPr>
        <w:t xml:space="preserve"> each</w:t>
      </w:r>
      <w:r w:rsidR="00DF222A" w:rsidRPr="00BC17DC">
        <w:rPr>
          <w:rFonts w:asciiTheme="minorBidi" w:hAnsiTheme="minorBidi" w:cstheme="minorBidi"/>
        </w:rPr>
        <w:t xml:space="preserve"> able to propose a </w:t>
      </w:r>
      <w:r w:rsidR="00DF222A">
        <w:rPr>
          <w:rFonts w:asciiTheme="minorBidi" w:hAnsiTheme="minorBidi" w:cstheme="minorBidi"/>
        </w:rPr>
        <w:t>Composition Plan</w:t>
      </w:r>
      <w:r w:rsidR="00DF222A" w:rsidRPr="00BC17DC">
        <w:rPr>
          <w:rFonts w:asciiTheme="minorBidi" w:hAnsiTheme="minorBidi" w:cstheme="minorBidi"/>
        </w:rPr>
        <w:t xml:space="preserve"> which </w:t>
      </w:r>
      <w:r w:rsidR="00DF222A">
        <w:rPr>
          <w:rFonts w:asciiTheme="minorBidi" w:hAnsiTheme="minorBidi" w:cstheme="minorBidi"/>
        </w:rPr>
        <w:t xml:space="preserve">seeks to </w:t>
      </w:r>
      <w:r w:rsidR="00DF222A" w:rsidRPr="00BC17DC">
        <w:rPr>
          <w:rFonts w:asciiTheme="minorBidi" w:hAnsiTheme="minorBidi" w:cstheme="minorBidi"/>
        </w:rPr>
        <w:t xml:space="preserve">protect BM’s investment in the Efwon Group and ensure </w:t>
      </w:r>
      <w:r w:rsidR="00DF222A" w:rsidRPr="00BC17DC">
        <w:rPr>
          <w:rFonts w:asciiTheme="minorBidi" w:hAnsiTheme="minorBidi" w:cstheme="minorBidi"/>
          <w:szCs w:val="22"/>
        </w:rPr>
        <w:t xml:space="preserve">the survival of the Formula 1 team. </w:t>
      </w:r>
    </w:p>
    <w:p w14:paraId="17E55AC5" w14:textId="474B85E6" w:rsidR="00C4296A" w:rsidRPr="009E4812" w:rsidRDefault="00C4296A" w:rsidP="009E4812">
      <w:pPr>
        <w:pStyle w:val="UKCorp1L3"/>
        <w:rPr>
          <w:rFonts w:asciiTheme="minorBidi" w:hAnsiTheme="minorBidi" w:cstheme="minorBidi"/>
        </w:rPr>
      </w:pPr>
      <w:r w:rsidRPr="00BC17DC">
        <w:rPr>
          <w:rFonts w:asciiTheme="minorBidi" w:hAnsiTheme="minorBidi" w:cstheme="minorBidi"/>
          <w:u w:val="single"/>
        </w:rPr>
        <w:t>Ability to bind non-consenting creditors</w:t>
      </w:r>
      <w:r w:rsidRPr="00BC17DC">
        <w:rPr>
          <w:rFonts w:asciiTheme="minorBidi" w:hAnsiTheme="minorBidi" w:cstheme="minorBidi"/>
        </w:rPr>
        <w:t xml:space="preserve">: </w:t>
      </w:r>
      <w:r w:rsidR="00A565E6">
        <w:rPr>
          <w:rFonts w:asciiTheme="minorBidi" w:hAnsiTheme="minorBidi" w:cstheme="minorBidi"/>
        </w:rPr>
        <w:t xml:space="preserve">As described in paragraph </w:t>
      </w:r>
      <w:r w:rsidR="00805F21">
        <w:rPr>
          <w:rFonts w:asciiTheme="minorBidi" w:hAnsiTheme="minorBidi" w:cstheme="minorBidi"/>
        </w:rPr>
        <w:fldChar w:fldCharType="begin"/>
      </w:r>
      <w:r w:rsidR="00805F21">
        <w:rPr>
          <w:rFonts w:asciiTheme="minorBidi" w:hAnsiTheme="minorBidi" w:cstheme="minorBidi"/>
        </w:rPr>
        <w:instrText xml:space="preserve"> REF _Ref163993321 \w \h </w:instrText>
      </w:r>
      <w:r w:rsidR="00805F21">
        <w:rPr>
          <w:rFonts w:asciiTheme="minorBidi" w:hAnsiTheme="minorBidi" w:cstheme="minorBidi"/>
        </w:rPr>
      </w:r>
      <w:r w:rsidR="00805F21">
        <w:rPr>
          <w:rFonts w:asciiTheme="minorBidi" w:hAnsiTheme="minorBidi" w:cstheme="minorBidi"/>
        </w:rPr>
        <w:fldChar w:fldCharType="separate"/>
      </w:r>
      <w:r w:rsidR="00805F21">
        <w:rPr>
          <w:rFonts w:asciiTheme="minorBidi" w:hAnsiTheme="minorBidi" w:cstheme="minorBidi"/>
          <w:cs/>
        </w:rPr>
        <w:t>‎</w:t>
      </w:r>
      <w:r w:rsidR="00805F21">
        <w:rPr>
          <w:rFonts w:asciiTheme="minorBidi" w:hAnsiTheme="minorBidi" w:cstheme="minorBidi"/>
        </w:rPr>
        <w:t>4.8</w:t>
      </w:r>
      <w:r w:rsidR="00805F21">
        <w:rPr>
          <w:rFonts w:asciiTheme="minorBidi" w:hAnsiTheme="minorBidi" w:cstheme="minorBidi"/>
        </w:rPr>
        <w:fldChar w:fldCharType="end"/>
      </w:r>
      <w:r w:rsidR="00A565E6">
        <w:rPr>
          <w:rFonts w:asciiTheme="minorBidi" w:hAnsiTheme="minorBidi" w:cstheme="minorBidi"/>
        </w:rPr>
        <w:t xml:space="preserve"> above, the WHOA proceedings allow minority creditors (or dissenting classes) to be crammed down through the voting process, reducing the risk of hold-outs. </w:t>
      </w:r>
    </w:p>
    <w:p w14:paraId="28C7AE54" w14:textId="6DA9A799" w:rsidR="00712A6D" w:rsidRPr="009E4812" w:rsidRDefault="00712A6D" w:rsidP="00BC17DC">
      <w:pPr>
        <w:pStyle w:val="UKCorp1L2"/>
      </w:pPr>
      <w:r w:rsidRPr="00BC17DC">
        <w:rPr>
          <w:rFonts w:asciiTheme="minorBidi" w:hAnsiTheme="minorBidi" w:cstheme="minorBidi"/>
        </w:rPr>
        <w:t xml:space="preserve">Disadvantages of </w:t>
      </w:r>
      <w:r w:rsidR="003A279F">
        <w:rPr>
          <w:rFonts w:asciiTheme="minorBidi" w:hAnsiTheme="minorBidi" w:cstheme="minorBidi"/>
        </w:rPr>
        <w:t xml:space="preserve">the </w:t>
      </w:r>
      <w:r w:rsidR="009E4812">
        <w:rPr>
          <w:rFonts w:asciiTheme="minorBidi" w:hAnsiTheme="minorBidi" w:cstheme="minorBidi"/>
        </w:rPr>
        <w:t>WHOA</w:t>
      </w:r>
      <w:r w:rsidR="009E4812" w:rsidRPr="00BC17DC">
        <w:rPr>
          <w:rFonts w:asciiTheme="minorBidi" w:hAnsiTheme="minorBidi" w:cstheme="minorBidi"/>
        </w:rPr>
        <w:t xml:space="preserve"> </w:t>
      </w:r>
      <w:r w:rsidRPr="00BC17DC">
        <w:rPr>
          <w:rFonts w:asciiTheme="minorBidi" w:hAnsiTheme="minorBidi" w:cstheme="minorBidi"/>
        </w:rPr>
        <w:t>process:</w:t>
      </w:r>
    </w:p>
    <w:p w14:paraId="1F2B918C" w14:textId="375C955B" w:rsidR="009E4812" w:rsidRDefault="009E4812" w:rsidP="009E4812">
      <w:pPr>
        <w:pStyle w:val="UKCorp1L3"/>
        <w:rPr>
          <w:rFonts w:asciiTheme="minorBidi" w:hAnsiTheme="minorBidi" w:cstheme="minorBidi"/>
        </w:rPr>
      </w:pPr>
      <w:r w:rsidRPr="009E4812">
        <w:rPr>
          <w:rFonts w:asciiTheme="minorBidi" w:hAnsiTheme="minorBidi" w:cstheme="minorBidi"/>
          <w:u w:val="single"/>
        </w:rPr>
        <w:t>No automatic stay</w:t>
      </w:r>
      <w:r>
        <w:rPr>
          <w:rFonts w:asciiTheme="minorBidi" w:hAnsiTheme="minorBidi" w:cstheme="minorBidi"/>
        </w:rPr>
        <w:t xml:space="preserve">: </w:t>
      </w:r>
      <w:r w:rsidR="00483127">
        <w:rPr>
          <w:rFonts w:asciiTheme="minorBidi" w:hAnsiTheme="minorBidi" w:cstheme="minorBidi"/>
        </w:rPr>
        <w:t xml:space="preserve">As mentioned, there is no automatic stay under WHOA proceedings. Nonetheless, we would ensure that Efwon Trading and Efwon Romania petition the Dutch Court to grant a moratorium against creditor enforcement actions by the Monaco Lender and the Romanian Drivers. The grant of this moratorium by the Dutch Court is subject to certain conditions being satisfied, including that the interests of creditors not being adversely affected and that the granting of a moratorium is necessary to ensure that that Efwon Trading and Efwon Romania can continue their business during the </w:t>
      </w:r>
      <w:r w:rsidR="00852E49">
        <w:rPr>
          <w:rFonts w:asciiTheme="minorBidi" w:hAnsiTheme="minorBidi" w:cstheme="minorBidi"/>
        </w:rPr>
        <w:t xml:space="preserve">WHOA proceedings. Accordingly, unlike the Chapter 11 process, it is not guaranteed that the Dutch Court will grant a moratorium to Efwon Trading and Efwon Romania or that it will not impose conditions on the granting of such moratorium. </w:t>
      </w:r>
      <w:r w:rsidR="00483127">
        <w:rPr>
          <w:rFonts w:asciiTheme="minorBidi" w:hAnsiTheme="minorBidi" w:cstheme="minorBidi"/>
        </w:rPr>
        <w:t xml:space="preserve"> </w:t>
      </w:r>
    </w:p>
    <w:p w14:paraId="26DEA7FC" w14:textId="05FFCA09" w:rsidR="009E4812" w:rsidRPr="009E4812" w:rsidRDefault="009E4812" w:rsidP="009E4812">
      <w:pPr>
        <w:pStyle w:val="UKCorp1L3"/>
        <w:rPr>
          <w:rFonts w:asciiTheme="minorBidi" w:hAnsiTheme="minorBidi" w:cstheme="minorBidi"/>
        </w:rPr>
      </w:pPr>
      <w:r w:rsidRPr="009E4812">
        <w:rPr>
          <w:rFonts w:asciiTheme="minorBidi" w:hAnsiTheme="minorBidi" w:cstheme="minorBidi"/>
          <w:u w:val="single"/>
        </w:rPr>
        <w:t>Potential jurisdiction issues in relation to Efwon Romania</w:t>
      </w:r>
      <w:r>
        <w:rPr>
          <w:rFonts w:asciiTheme="minorBidi" w:hAnsiTheme="minorBidi" w:cstheme="minorBidi"/>
        </w:rPr>
        <w:t>:</w:t>
      </w:r>
      <w:r w:rsidR="00C4296A">
        <w:rPr>
          <w:rFonts w:asciiTheme="minorBidi" w:hAnsiTheme="minorBidi" w:cstheme="minorBidi"/>
        </w:rPr>
        <w:t xml:space="preserve"> </w:t>
      </w:r>
      <w:r w:rsidR="00A565E6">
        <w:rPr>
          <w:rFonts w:asciiTheme="minorBidi" w:hAnsiTheme="minorBidi" w:cstheme="minorBidi"/>
        </w:rPr>
        <w:t xml:space="preserve">As mentioned above, we will need to conduct further due diligence regarding Efwon Romania’s COMI position. However, even if Efwon Romania is found to have its COMI outside of the Netherlands, we would conduct a COMI Shift to ensure that Efwon Romania’s COMI would be moved to the Netherlands. </w:t>
      </w:r>
    </w:p>
    <w:p w14:paraId="798CF30D" w14:textId="2FC7B463" w:rsidR="003E710C" w:rsidRDefault="003E710C" w:rsidP="005241E1">
      <w:pPr>
        <w:pStyle w:val="UKCorp1L1"/>
        <w:rPr>
          <w:rFonts w:asciiTheme="minorBidi" w:hAnsiTheme="minorBidi" w:cstheme="minorBidi"/>
        </w:rPr>
      </w:pPr>
      <w:bookmarkStart w:id="12" w:name="_Ref163906846"/>
      <w:bookmarkStart w:id="13" w:name="_Ref163906474"/>
      <w:r>
        <w:rPr>
          <w:rFonts w:asciiTheme="minorBidi" w:hAnsiTheme="minorBidi" w:cstheme="minorBidi"/>
        </w:rPr>
        <w:t>Stage 2 - Restructuring</w:t>
      </w:r>
      <w:bookmarkEnd w:id="12"/>
    </w:p>
    <w:p w14:paraId="70DC4E6B" w14:textId="2B2E50D2" w:rsidR="00E724DE" w:rsidRPr="00B158B9" w:rsidRDefault="00F15EF5" w:rsidP="00E724DE">
      <w:pPr>
        <w:pStyle w:val="UKCorp1L2"/>
      </w:pPr>
      <w:r w:rsidRPr="00F15EF5">
        <w:rPr>
          <w:rFonts w:asciiTheme="minorBidi" w:hAnsiTheme="minorBidi" w:cstheme="minorBidi"/>
          <w:szCs w:val="24"/>
        </w:rPr>
        <w:t xml:space="preserve">Following the commencement of the Chapter 11 proceedings and the WHOA proceedings, Efwon Investments will produce its Plan of Reorganisation and Efwon Trading and Efwon Romania will produce </w:t>
      </w:r>
      <w:r w:rsidR="00805F21">
        <w:rPr>
          <w:rFonts w:asciiTheme="minorBidi" w:hAnsiTheme="minorBidi" w:cstheme="minorBidi"/>
          <w:szCs w:val="24"/>
        </w:rPr>
        <w:t>their</w:t>
      </w:r>
      <w:r w:rsidRPr="00F15EF5">
        <w:rPr>
          <w:rFonts w:asciiTheme="minorBidi" w:hAnsiTheme="minorBidi" w:cstheme="minorBidi"/>
          <w:szCs w:val="24"/>
        </w:rPr>
        <w:t xml:space="preserve"> Composition Plan</w:t>
      </w:r>
      <w:r w:rsidR="00805F21">
        <w:rPr>
          <w:rFonts w:asciiTheme="minorBidi" w:hAnsiTheme="minorBidi" w:cstheme="minorBidi"/>
          <w:szCs w:val="24"/>
        </w:rPr>
        <w:t>s</w:t>
      </w:r>
      <w:r w:rsidRPr="00F15EF5">
        <w:rPr>
          <w:rFonts w:asciiTheme="minorBidi" w:hAnsiTheme="minorBidi" w:cstheme="minorBidi"/>
          <w:szCs w:val="24"/>
        </w:rPr>
        <w:t>.</w:t>
      </w:r>
      <w:r>
        <w:rPr>
          <w:rFonts w:asciiTheme="minorBidi" w:hAnsiTheme="minorBidi" w:cstheme="minorBidi"/>
        </w:rPr>
        <w:t xml:space="preserve"> </w:t>
      </w:r>
    </w:p>
    <w:p w14:paraId="61E13357" w14:textId="2ADF517F" w:rsidR="00411E4B" w:rsidRDefault="00411E4B" w:rsidP="00E724DE">
      <w:pPr>
        <w:pStyle w:val="UKCorp1L2"/>
        <w:rPr>
          <w:rFonts w:asciiTheme="minorBidi" w:hAnsiTheme="minorBidi" w:cstheme="minorBidi"/>
        </w:rPr>
      </w:pPr>
      <w:r w:rsidRPr="00411E4B">
        <w:rPr>
          <w:rFonts w:asciiTheme="minorBidi" w:hAnsiTheme="minorBidi" w:cstheme="minorBidi"/>
        </w:rPr>
        <w:t>The o</w:t>
      </w:r>
      <w:r>
        <w:rPr>
          <w:rFonts w:asciiTheme="minorBidi" w:hAnsiTheme="minorBidi" w:cstheme="minorBidi"/>
        </w:rPr>
        <w:t xml:space="preserve">verall objective of both the </w:t>
      </w:r>
      <w:r w:rsidRPr="00F15EF5">
        <w:rPr>
          <w:rFonts w:asciiTheme="minorBidi" w:hAnsiTheme="minorBidi" w:cstheme="minorBidi"/>
          <w:szCs w:val="24"/>
        </w:rPr>
        <w:t xml:space="preserve">Plan of Reorganisation </w:t>
      </w:r>
      <w:r>
        <w:rPr>
          <w:rFonts w:asciiTheme="minorBidi" w:hAnsiTheme="minorBidi" w:cstheme="minorBidi"/>
          <w:szCs w:val="24"/>
        </w:rPr>
        <w:t xml:space="preserve">and the </w:t>
      </w:r>
      <w:r w:rsidRPr="00F15EF5">
        <w:rPr>
          <w:rFonts w:asciiTheme="minorBidi" w:hAnsiTheme="minorBidi" w:cstheme="minorBidi"/>
          <w:szCs w:val="24"/>
        </w:rPr>
        <w:t>Composition Plan</w:t>
      </w:r>
      <w:r w:rsidR="00805F21">
        <w:rPr>
          <w:rFonts w:asciiTheme="minorBidi" w:hAnsiTheme="minorBidi" w:cstheme="minorBidi"/>
          <w:szCs w:val="24"/>
        </w:rPr>
        <w:t>s</w:t>
      </w:r>
      <w:r>
        <w:rPr>
          <w:rFonts w:asciiTheme="minorBidi" w:hAnsiTheme="minorBidi" w:cstheme="minorBidi"/>
          <w:szCs w:val="24"/>
        </w:rPr>
        <w:t xml:space="preserve"> is</w:t>
      </w:r>
      <w:r>
        <w:rPr>
          <w:rFonts w:asciiTheme="minorBidi" w:hAnsiTheme="minorBidi" w:cstheme="minorBidi"/>
        </w:rPr>
        <w:t>:</w:t>
      </w:r>
    </w:p>
    <w:p w14:paraId="395D28CA" w14:textId="75DAA4DD" w:rsidR="00B158B9" w:rsidRDefault="00411E4B" w:rsidP="00411E4B">
      <w:pPr>
        <w:pStyle w:val="UKCorp1L3"/>
        <w:rPr>
          <w:rFonts w:asciiTheme="minorBidi" w:hAnsiTheme="minorBidi" w:cstheme="minorBidi"/>
        </w:rPr>
      </w:pPr>
      <w:r w:rsidRPr="00411E4B">
        <w:rPr>
          <w:rFonts w:asciiTheme="minorBidi" w:hAnsiTheme="minorBidi" w:cstheme="minorBidi"/>
        </w:rPr>
        <w:t xml:space="preserve">to move the business and assets of the Maximov F1 Team to the </w:t>
      </w:r>
      <w:r w:rsidR="00E105BF" w:rsidRPr="003A14DB">
        <w:rPr>
          <w:rFonts w:asciiTheme="minorBidi" w:hAnsiTheme="minorBidi" w:cstheme="minorBidi"/>
        </w:rPr>
        <w:t xml:space="preserve">NewCo </w:t>
      </w:r>
      <w:r w:rsidR="00E105BF">
        <w:rPr>
          <w:rFonts w:asciiTheme="minorBidi" w:hAnsiTheme="minorBidi" w:cstheme="minorBidi"/>
        </w:rPr>
        <w:t xml:space="preserve">Group </w:t>
      </w:r>
      <w:r w:rsidRPr="00411E4B">
        <w:rPr>
          <w:rFonts w:asciiTheme="minorBidi" w:hAnsiTheme="minorBidi" w:cstheme="minorBidi"/>
        </w:rPr>
        <w:t>which is owned 51% by KuasaNas and 49% by BM (the “</w:t>
      </w:r>
      <w:r w:rsidRPr="00411E4B">
        <w:rPr>
          <w:rFonts w:asciiTheme="minorBidi" w:hAnsiTheme="minorBidi" w:cstheme="minorBidi"/>
          <w:b/>
        </w:rPr>
        <w:t>Maximov F1 Team Transfer</w:t>
      </w:r>
      <w:r w:rsidRPr="00411E4B">
        <w:rPr>
          <w:rFonts w:asciiTheme="minorBidi" w:hAnsiTheme="minorBidi" w:cstheme="minorBidi"/>
        </w:rPr>
        <w:t>”)</w:t>
      </w:r>
      <w:r>
        <w:rPr>
          <w:rFonts w:asciiTheme="minorBidi" w:hAnsiTheme="minorBidi" w:cstheme="minorBidi"/>
        </w:rPr>
        <w:t>;</w:t>
      </w:r>
    </w:p>
    <w:p w14:paraId="4307D0DD" w14:textId="602B29A1" w:rsidR="00411E4B" w:rsidRDefault="00411E4B" w:rsidP="00411E4B">
      <w:pPr>
        <w:pStyle w:val="UKCorp1L3"/>
        <w:rPr>
          <w:rFonts w:asciiTheme="minorBidi" w:hAnsiTheme="minorBidi" w:cstheme="minorBidi"/>
        </w:rPr>
      </w:pPr>
      <w:r>
        <w:rPr>
          <w:rFonts w:asciiTheme="minorBidi" w:hAnsiTheme="minorBidi" w:cstheme="minorBidi"/>
        </w:rPr>
        <w:t>to repay the Romanian Driver Claim in full; and</w:t>
      </w:r>
    </w:p>
    <w:p w14:paraId="72E9017E" w14:textId="01E96777" w:rsidR="00411E4B" w:rsidRDefault="00411E4B" w:rsidP="00411E4B">
      <w:pPr>
        <w:pStyle w:val="UKCorp1L3"/>
        <w:rPr>
          <w:rFonts w:asciiTheme="minorBidi" w:hAnsiTheme="minorBidi" w:cstheme="minorBidi"/>
        </w:rPr>
      </w:pPr>
      <w:r>
        <w:rPr>
          <w:rFonts w:asciiTheme="minorBidi" w:hAnsiTheme="minorBidi" w:cstheme="minorBidi"/>
        </w:rPr>
        <w:lastRenderedPageBreak/>
        <w:t xml:space="preserve">for the </w:t>
      </w:r>
      <w:r w:rsidRPr="00BC17DC">
        <w:rPr>
          <w:rFonts w:asciiTheme="minorBidi" w:hAnsiTheme="minorBidi" w:cstheme="minorBidi"/>
        </w:rPr>
        <w:t xml:space="preserve">Bank Syndicate Lenders </w:t>
      </w:r>
      <w:r>
        <w:rPr>
          <w:rFonts w:asciiTheme="minorBidi" w:hAnsiTheme="minorBidi" w:cstheme="minorBidi"/>
        </w:rPr>
        <w:t>and the Monaco Lender to release their claims against the Efwon Group</w:t>
      </w:r>
      <w:r w:rsidR="00A82234">
        <w:rPr>
          <w:rFonts w:asciiTheme="minorBidi" w:hAnsiTheme="minorBidi" w:cstheme="minorBidi"/>
        </w:rPr>
        <w:t xml:space="preserve"> and BM</w:t>
      </w:r>
      <w:r>
        <w:rPr>
          <w:rFonts w:asciiTheme="minorBidi" w:hAnsiTheme="minorBidi" w:cstheme="minorBidi"/>
        </w:rPr>
        <w:t xml:space="preserve"> in full in exchange for new debt instruments issued by the </w:t>
      </w:r>
      <w:r w:rsidR="00E105BF" w:rsidRPr="003A14DB">
        <w:rPr>
          <w:rFonts w:asciiTheme="minorBidi" w:hAnsiTheme="minorBidi" w:cstheme="minorBidi"/>
        </w:rPr>
        <w:t xml:space="preserve">NewCo </w:t>
      </w:r>
      <w:r w:rsidR="00E105BF">
        <w:rPr>
          <w:rFonts w:asciiTheme="minorBidi" w:hAnsiTheme="minorBidi" w:cstheme="minorBidi"/>
        </w:rPr>
        <w:t xml:space="preserve">Group </w:t>
      </w:r>
      <w:r>
        <w:rPr>
          <w:rFonts w:asciiTheme="minorBidi" w:hAnsiTheme="minorBidi" w:cstheme="minorBidi"/>
        </w:rPr>
        <w:t>(the “</w:t>
      </w:r>
      <w:r w:rsidRPr="00411E4B">
        <w:rPr>
          <w:rFonts w:asciiTheme="minorBidi" w:hAnsiTheme="minorBidi" w:cstheme="minorBidi"/>
          <w:b/>
          <w:bCs w:val="0"/>
        </w:rPr>
        <w:t>New Debt Instruments</w:t>
      </w:r>
      <w:r>
        <w:rPr>
          <w:rFonts w:asciiTheme="minorBidi" w:hAnsiTheme="minorBidi" w:cstheme="minorBidi"/>
        </w:rPr>
        <w:t>”).</w:t>
      </w:r>
    </w:p>
    <w:p w14:paraId="4B751497" w14:textId="0F735D0F" w:rsidR="00411E4B" w:rsidRPr="00A82234" w:rsidRDefault="00A82234" w:rsidP="00A82234">
      <w:pPr>
        <w:pStyle w:val="UKCorp1L2"/>
        <w:rPr>
          <w:rFonts w:asciiTheme="minorBidi" w:hAnsiTheme="minorBidi" w:cstheme="minorBidi"/>
        </w:rPr>
      </w:pPr>
      <w:r w:rsidRPr="00A82234">
        <w:rPr>
          <w:rFonts w:asciiTheme="minorBidi" w:hAnsiTheme="minorBidi" w:cstheme="minorBidi"/>
        </w:rPr>
        <w:t xml:space="preserve">Accordingly, the high level terms of </w:t>
      </w:r>
      <w:r w:rsidR="006751C2">
        <w:rPr>
          <w:rFonts w:asciiTheme="minorBidi" w:hAnsiTheme="minorBidi" w:cstheme="minorBidi"/>
        </w:rPr>
        <w:t>Efwon Investment’s</w:t>
      </w:r>
      <w:r w:rsidRPr="00A82234">
        <w:rPr>
          <w:rFonts w:asciiTheme="minorBidi" w:hAnsiTheme="minorBidi" w:cstheme="minorBidi"/>
        </w:rPr>
        <w:t xml:space="preserve"> </w:t>
      </w:r>
      <w:r w:rsidRPr="00F15EF5">
        <w:rPr>
          <w:rFonts w:asciiTheme="minorBidi" w:hAnsiTheme="minorBidi" w:cstheme="minorBidi"/>
          <w:szCs w:val="24"/>
        </w:rPr>
        <w:t xml:space="preserve">Plan of Reorganisation </w:t>
      </w:r>
      <w:r>
        <w:rPr>
          <w:rFonts w:asciiTheme="minorBidi" w:hAnsiTheme="minorBidi" w:cstheme="minorBidi"/>
          <w:szCs w:val="24"/>
        </w:rPr>
        <w:t>are as follows:</w:t>
      </w:r>
    </w:p>
    <w:p w14:paraId="60B34B74" w14:textId="77777777" w:rsidR="00A82234" w:rsidRDefault="00A82234" w:rsidP="00A82234">
      <w:pPr>
        <w:pStyle w:val="UKCorp1L3"/>
        <w:rPr>
          <w:rFonts w:asciiTheme="minorBidi" w:hAnsiTheme="minorBidi" w:cstheme="minorBidi"/>
        </w:rPr>
      </w:pPr>
      <w:r>
        <w:rPr>
          <w:rFonts w:asciiTheme="minorBidi" w:hAnsiTheme="minorBidi" w:cstheme="minorBidi"/>
        </w:rPr>
        <w:t xml:space="preserve">the </w:t>
      </w:r>
      <w:r w:rsidRPr="00BC17DC">
        <w:rPr>
          <w:rFonts w:asciiTheme="minorBidi" w:hAnsiTheme="minorBidi" w:cstheme="minorBidi"/>
        </w:rPr>
        <w:t xml:space="preserve">Bank Syndicate Lenders </w:t>
      </w:r>
      <w:r>
        <w:rPr>
          <w:rFonts w:asciiTheme="minorBidi" w:hAnsiTheme="minorBidi" w:cstheme="minorBidi"/>
        </w:rPr>
        <w:t>to release all claims under the Bank Syndicate Loan (including all security granted by the Efwon Group and the Property Pledge granted by BM) in exchange for the New Debt Instruments;</w:t>
      </w:r>
    </w:p>
    <w:p w14:paraId="10608420" w14:textId="0B00F1D8" w:rsidR="00A82234" w:rsidRDefault="00A82234" w:rsidP="00A82234">
      <w:pPr>
        <w:pStyle w:val="UKCorp1L3"/>
        <w:rPr>
          <w:rFonts w:asciiTheme="minorBidi" w:hAnsiTheme="minorBidi" w:cstheme="minorBidi"/>
        </w:rPr>
      </w:pPr>
      <w:r>
        <w:rPr>
          <w:rFonts w:asciiTheme="minorBidi" w:hAnsiTheme="minorBidi" w:cstheme="minorBidi"/>
        </w:rPr>
        <w:t>the terms of the New Debt Instruments to include:</w:t>
      </w:r>
    </w:p>
    <w:p w14:paraId="3E4A997A" w14:textId="6D4F5812" w:rsidR="00A82234" w:rsidRDefault="00A82234" w:rsidP="00A82234">
      <w:pPr>
        <w:pStyle w:val="UKCorp1L4"/>
        <w:rPr>
          <w:rFonts w:asciiTheme="minorBidi" w:hAnsiTheme="minorBidi" w:cstheme="minorBidi"/>
        </w:rPr>
      </w:pPr>
      <w:r>
        <w:rPr>
          <w:rFonts w:asciiTheme="minorBidi" w:hAnsiTheme="minorBidi" w:cstheme="minorBidi"/>
        </w:rPr>
        <w:t xml:space="preserve">the same economics as the </w:t>
      </w:r>
      <w:r w:rsidRPr="00BC17DC">
        <w:rPr>
          <w:rFonts w:asciiTheme="minorBidi" w:hAnsiTheme="minorBidi" w:cstheme="minorBidi"/>
        </w:rPr>
        <w:t xml:space="preserve">Bank Syndicate Lenders </w:t>
      </w:r>
      <w:r>
        <w:rPr>
          <w:rFonts w:asciiTheme="minorBidi" w:hAnsiTheme="minorBidi" w:cstheme="minorBidi"/>
        </w:rPr>
        <w:t>with respect to the principal amounts owing and the interest rate;</w:t>
      </w:r>
    </w:p>
    <w:p w14:paraId="182A2BCA" w14:textId="29B638AA" w:rsidR="00756385" w:rsidRDefault="00A82234" w:rsidP="00A82234">
      <w:pPr>
        <w:pStyle w:val="UKCorp1L4"/>
        <w:rPr>
          <w:rFonts w:asciiTheme="minorBidi" w:hAnsiTheme="minorBidi" w:cstheme="minorBidi"/>
        </w:rPr>
      </w:pPr>
      <w:r>
        <w:rPr>
          <w:rFonts w:asciiTheme="minorBidi" w:hAnsiTheme="minorBidi" w:cstheme="minorBidi"/>
        </w:rPr>
        <w:t xml:space="preserve">an extended maturity date to allow </w:t>
      </w:r>
      <w:r w:rsidR="00E105BF">
        <w:rPr>
          <w:rFonts w:asciiTheme="minorBidi" w:hAnsiTheme="minorBidi" w:cstheme="minorBidi"/>
        </w:rPr>
        <w:t xml:space="preserve">the </w:t>
      </w:r>
      <w:r w:rsidR="00E105BF" w:rsidRPr="003A14DB">
        <w:rPr>
          <w:rFonts w:asciiTheme="minorBidi" w:hAnsiTheme="minorBidi" w:cstheme="minorBidi"/>
        </w:rPr>
        <w:t xml:space="preserve">NewCo </w:t>
      </w:r>
      <w:r w:rsidR="00E105BF">
        <w:rPr>
          <w:rFonts w:asciiTheme="minorBidi" w:hAnsiTheme="minorBidi" w:cstheme="minorBidi"/>
        </w:rPr>
        <w:t xml:space="preserve">Group </w:t>
      </w:r>
      <w:r>
        <w:rPr>
          <w:rFonts w:asciiTheme="minorBidi" w:hAnsiTheme="minorBidi" w:cstheme="minorBidi"/>
        </w:rPr>
        <w:t>to stabilise</w:t>
      </w:r>
      <w:r w:rsidR="006751C2">
        <w:rPr>
          <w:rFonts w:asciiTheme="minorBidi" w:hAnsiTheme="minorBidi" w:cstheme="minorBidi"/>
        </w:rPr>
        <w:t xml:space="preserve"> operationally and financially</w:t>
      </w:r>
      <w:r w:rsidR="00756385">
        <w:rPr>
          <w:rFonts w:asciiTheme="minorBidi" w:hAnsiTheme="minorBidi" w:cstheme="minorBidi"/>
        </w:rPr>
        <w:t>;</w:t>
      </w:r>
    </w:p>
    <w:p w14:paraId="21F25562" w14:textId="1997C8B0" w:rsidR="00A82234" w:rsidRDefault="00756385" w:rsidP="00A82234">
      <w:pPr>
        <w:pStyle w:val="UKCorp1L4"/>
        <w:rPr>
          <w:rFonts w:asciiTheme="minorBidi" w:hAnsiTheme="minorBidi" w:cstheme="minorBidi"/>
        </w:rPr>
      </w:pPr>
      <w:r>
        <w:rPr>
          <w:rFonts w:asciiTheme="minorBidi" w:hAnsiTheme="minorBidi" w:cstheme="minorBidi"/>
        </w:rPr>
        <w:t xml:space="preserve">guarantee and security package over the key assets of </w:t>
      </w:r>
      <w:r w:rsidR="00E105BF">
        <w:rPr>
          <w:rFonts w:asciiTheme="minorBidi" w:hAnsiTheme="minorBidi" w:cstheme="minorBidi"/>
        </w:rPr>
        <w:t xml:space="preserve">the </w:t>
      </w:r>
      <w:r w:rsidR="00E105BF" w:rsidRPr="003A14DB">
        <w:rPr>
          <w:rFonts w:asciiTheme="minorBidi" w:hAnsiTheme="minorBidi" w:cstheme="minorBidi"/>
        </w:rPr>
        <w:t xml:space="preserve">NewCo </w:t>
      </w:r>
      <w:r w:rsidR="00E105BF">
        <w:rPr>
          <w:rFonts w:asciiTheme="minorBidi" w:hAnsiTheme="minorBidi" w:cstheme="minorBidi"/>
        </w:rPr>
        <w:t>Group</w:t>
      </w:r>
      <w:r>
        <w:rPr>
          <w:rFonts w:asciiTheme="minorBidi" w:hAnsiTheme="minorBidi" w:cstheme="minorBidi"/>
        </w:rPr>
        <w:t>; and</w:t>
      </w:r>
    </w:p>
    <w:p w14:paraId="2E74A5ED" w14:textId="6DA0DE41" w:rsidR="00756385" w:rsidRDefault="00756385" w:rsidP="00A82234">
      <w:pPr>
        <w:pStyle w:val="UKCorp1L4"/>
        <w:rPr>
          <w:rFonts w:asciiTheme="minorBidi" w:hAnsiTheme="minorBidi" w:cstheme="minorBidi"/>
        </w:rPr>
      </w:pPr>
      <w:r>
        <w:rPr>
          <w:rFonts w:asciiTheme="minorBidi" w:hAnsiTheme="minorBidi" w:cstheme="minorBidi"/>
        </w:rPr>
        <w:t xml:space="preserve">an intercreditor agreement with the Monaco Lender to regulate the rights of the </w:t>
      </w:r>
      <w:r w:rsidRPr="00BC17DC">
        <w:rPr>
          <w:rFonts w:asciiTheme="minorBidi" w:hAnsiTheme="minorBidi" w:cstheme="minorBidi"/>
        </w:rPr>
        <w:t xml:space="preserve">Bank Syndicate Lenders </w:t>
      </w:r>
      <w:r>
        <w:rPr>
          <w:rFonts w:asciiTheme="minorBidi" w:hAnsiTheme="minorBidi" w:cstheme="minorBidi"/>
        </w:rPr>
        <w:t xml:space="preserve">and the Monaco Lender against the </w:t>
      </w:r>
      <w:r w:rsidR="00E105BF" w:rsidRPr="003A14DB">
        <w:rPr>
          <w:rFonts w:asciiTheme="minorBidi" w:hAnsiTheme="minorBidi" w:cstheme="minorBidi"/>
        </w:rPr>
        <w:t xml:space="preserve">NewCo </w:t>
      </w:r>
      <w:r w:rsidR="00E105BF">
        <w:rPr>
          <w:rFonts w:asciiTheme="minorBidi" w:hAnsiTheme="minorBidi" w:cstheme="minorBidi"/>
        </w:rPr>
        <w:t>Group</w:t>
      </w:r>
      <w:r>
        <w:rPr>
          <w:rFonts w:asciiTheme="minorBidi" w:hAnsiTheme="minorBidi" w:cstheme="minorBidi"/>
        </w:rPr>
        <w:t>, including in relation to enforcement;</w:t>
      </w:r>
    </w:p>
    <w:p w14:paraId="1065EBE9" w14:textId="1773B3C2" w:rsidR="00756385" w:rsidRPr="00756385" w:rsidRDefault="006751C2" w:rsidP="00756385">
      <w:pPr>
        <w:pStyle w:val="UKCorp1L3"/>
        <w:rPr>
          <w:rFonts w:asciiTheme="minorBidi" w:hAnsiTheme="minorBidi" w:cstheme="minorBidi"/>
          <w:iCs/>
        </w:rPr>
      </w:pPr>
      <w:r>
        <w:rPr>
          <w:rFonts w:asciiTheme="minorBidi" w:hAnsiTheme="minorBidi" w:cstheme="minorBidi"/>
          <w:iCs/>
        </w:rPr>
        <w:t xml:space="preserve">a </w:t>
      </w:r>
      <w:r w:rsidR="00756385" w:rsidRPr="00756385">
        <w:rPr>
          <w:rFonts w:asciiTheme="minorBidi" w:hAnsiTheme="minorBidi" w:cstheme="minorBidi"/>
          <w:iCs/>
        </w:rPr>
        <w:t>full release of any potential claims that the Bank Syndicate Lenders</w:t>
      </w:r>
      <w:r w:rsidR="00756385" w:rsidRPr="00BC17DC">
        <w:rPr>
          <w:rFonts w:asciiTheme="minorBidi" w:hAnsiTheme="minorBidi" w:cstheme="minorBidi"/>
        </w:rPr>
        <w:t xml:space="preserve"> </w:t>
      </w:r>
      <w:r w:rsidR="00756385">
        <w:rPr>
          <w:rFonts w:asciiTheme="minorBidi" w:hAnsiTheme="minorBidi" w:cstheme="minorBidi"/>
        </w:rPr>
        <w:t xml:space="preserve">might have </w:t>
      </w:r>
      <w:r w:rsidR="00756385" w:rsidRPr="00756385">
        <w:rPr>
          <w:rFonts w:asciiTheme="minorBidi" w:hAnsiTheme="minorBidi" w:cstheme="minorBidi"/>
          <w:iCs/>
        </w:rPr>
        <w:t>against BM, the Efwon Group and the directors of the Efwon Group;</w:t>
      </w:r>
    </w:p>
    <w:p w14:paraId="7ECB8E37" w14:textId="2211AA74" w:rsidR="00756385" w:rsidRPr="00756385" w:rsidRDefault="00756385" w:rsidP="00756385">
      <w:pPr>
        <w:pStyle w:val="UKCorp1L3"/>
        <w:rPr>
          <w:rFonts w:asciiTheme="minorBidi" w:hAnsiTheme="minorBidi" w:cstheme="minorBidi"/>
          <w:iCs/>
        </w:rPr>
      </w:pPr>
      <w:r w:rsidRPr="00756385">
        <w:rPr>
          <w:rFonts w:asciiTheme="minorBidi" w:hAnsiTheme="minorBidi" w:cstheme="minorBidi"/>
          <w:iCs/>
        </w:rPr>
        <w:t>consent for the Efwon Group to effect the Maximov F1 Team Transfer</w:t>
      </w:r>
      <w:r>
        <w:rPr>
          <w:rFonts w:asciiTheme="minorBidi" w:hAnsiTheme="minorBidi" w:cstheme="minorBidi"/>
          <w:iCs/>
        </w:rPr>
        <w:t>;</w:t>
      </w:r>
    </w:p>
    <w:p w14:paraId="1AC4E03C" w14:textId="606F964B" w:rsidR="00756385" w:rsidRPr="00756385" w:rsidRDefault="00756385" w:rsidP="00756385">
      <w:pPr>
        <w:pStyle w:val="UKCorp1L3"/>
        <w:rPr>
          <w:rFonts w:asciiTheme="minorBidi" w:hAnsiTheme="minorBidi" w:cstheme="minorBidi"/>
          <w:iCs/>
        </w:rPr>
      </w:pPr>
      <w:r w:rsidRPr="00756385">
        <w:rPr>
          <w:rFonts w:asciiTheme="minorBidi" w:hAnsiTheme="minorBidi" w:cstheme="minorBidi"/>
          <w:iCs/>
        </w:rPr>
        <w:t>conditions precedent to the effectiveness of the Plan of Reorganisation, including:</w:t>
      </w:r>
    </w:p>
    <w:p w14:paraId="4846F423" w14:textId="1CE5EAFF" w:rsidR="00756385" w:rsidRDefault="00756385" w:rsidP="00756385">
      <w:pPr>
        <w:pStyle w:val="UKCorp1L4"/>
        <w:rPr>
          <w:rFonts w:asciiTheme="minorBidi" w:hAnsiTheme="minorBidi" w:cstheme="minorBidi"/>
        </w:rPr>
      </w:pPr>
      <w:r>
        <w:rPr>
          <w:rFonts w:asciiTheme="minorBidi" w:hAnsiTheme="minorBidi" w:cstheme="minorBidi"/>
        </w:rPr>
        <w:t>the Composition Plan</w:t>
      </w:r>
      <w:r w:rsidR="00070871">
        <w:rPr>
          <w:rFonts w:asciiTheme="minorBidi" w:hAnsiTheme="minorBidi" w:cstheme="minorBidi"/>
        </w:rPr>
        <w:t>s</w:t>
      </w:r>
      <w:r>
        <w:rPr>
          <w:rFonts w:asciiTheme="minorBidi" w:hAnsiTheme="minorBidi" w:cstheme="minorBidi"/>
        </w:rPr>
        <w:t xml:space="preserve"> becoming fully legally binding at the same time as the </w:t>
      </w:r>
      <w:r w:rsidRPr="00F15EF5">
        <w:rPr>
          <w:rFonts w:asciiTheme="minorBidi" w:hAnsiTheme="minorBidi" w:cstheme="minorBidi"/>
        </w:rPr>
        <w:t>Plan of Reorganisation</w:t>
      </w:r>
      <w:r>
        <w:rPr>
          <w:rFonts w:asciiTheme="minorBidi" w:hAnsiTheme="minorBidi" w:cstheme="minorBidi"/>
        </w:rPr>
        <w:t>;</w:t>
      </w:r>
    </w:p>
    <w:p w14:paraId="3B7508A9" w14:textId="2F8F5224" w:rsidR="003B08BE" w:rsidRDefault="003B08BE" w:rsidP="00756385">
      <w:pPr>
        <w:pStyle w:val="UKCorp1L4"/>
        <w:rPr>
          <w:rFonts w:asciiTheme="minorBidi" w:hAnsiTheme="minorBidi" w:cstheme="minorBidi"/>
        </w:rPr>
      </w:pPr>
      <w:r>
        <w:rPr>
          <w:rFonts w:asciiTheme="minorBidi" w:hAnsiTheme="minorBidi" w:cstheme="minorBidi"/>
        </w:rPr>
        <w:t xml:space="preserve">the sponsorship agreement with </w:t>
      </w:r>
      <w:r w:rsidRPr="00411E4B">
        <w:rPr>
          <w:rFonts w:asciiTheme="minorBidi" w:hAnsiTheme="minorBidi" w:cstheme="minorBidi"/>
        </w:rPr>
        <w:t>KuasaNas</w:t>
      </w:r>
      <w:r>
        <w:rPr>
          <w:rFonts w:asciiTheme="minorBidi" w:hAnsiTheme="minorBidi" w:cstheme="minorBidi"/>
        </w:rPr>
        <w:t xml:space="preserve"> being approved by the Malaysian Government;</w:t>
      </w:r>
    </w:p>
    <w:p w14:paraId="08BFEDDA" w14:textId="48138451" w:rsidR="00756385" w:rsidRDefault="00756385" w:rsidP="00756385">
      <w:pPr>
        <w:pStyle w:val="UKCorp1L4"/>
        <w:rPr>
          <w:rFonts w:asciiTheme="minorBidi" w:hAnsiTheme="minorBidi" w:cstheme="minorBidi"/>
        </w:rPr>
      </w:pPr>
      <w:r>
        <w:rPr>
          <w:rFonts w:asciiTheme="minorBidi" w:hAnsiTheme="minorBidi" w:cstheme="minorBidi"/>
        </w:rPr>
        <w:t xml:space="preserve">the incorporation of </w:t>
      </w:r>
      <w:r w:rsidR="00E105BF">
        <w:rPr>
          <w:rFonts w:asciiTheme="minorBidi" w:hAnsiTheme="minorBidi" w:cstheme="minorBidi"/>
        </w:rPr>
        <w:t xml:space="preserve">the </w:t>
      </w:r>
      <w:r w:rsidR="00E105BF" w:rsidRPr="003A14DB">
        <w:rPr>
          <w:rFonts w:asciiTheme="minorBidi" w:hAnsiTheme="minorBidi" w:cstheme="minorBidi"/>
        </w:rPr>
        <w:t xml:space="preserve">NewCo </w:t>
      </w:r>
      <w:r w:rsidR="00E105BF">
        <w:rPr>
          <w:rFonts w:asciiTheme="minorBidi" w:hAnsiTheme="minorBidi" w:cstheme="minorBidi"/>
        </w:rPr>
        <w:t xml:space="preserve">Group </w:t>
      </w:r>
      <w:r>
        <w:rPr>
          <w:rFonts w:asciiTheme="minorBidi" w:hAnsiTheme="minorBidi" w:cstheme="minorBidi"/>
        </w:rPr>
        <w:t xml:space="preserve">and its capitalisation by </w:t>
      </w:r>
      <w:r w:rsidR="006751C2" w:rsidRPr="00411E4B">
        <w:rPr>
          <w:rFonts w:asciiTheme="minorBidi" w:hAnsiTheme="minorBidi" w:cstheme="minorBidi"/>
        </w:rPr>
        <w:t>KuasaNas</w:t>
      </w:r>
      <w:r w:rsidR="006751C2">
        <w:rPr>
          <w:rFonts w:asciiTheme="minorBidi" w:hAnsiTheme="minorBidi" w:cstheme="minorBidi"/>
        </w:rPr>
        <w:t>;</w:t>
      </w:r>
      <w:r w:rsidR="003B08BE">
        <w:rPr>
          <w:rFonts w:asciiTheme="minorBidi" w:hAnsiTheme="minorBidi" w:cstheme="minorBidi"/>
        </w:rPr>
        <w:t xml:space="preserve"> </w:t>
      </w:r>
    </w:p>
    <w:p w14:paraId="5EDAA74F" w14:textId="231DFF49" w:rsidR="006751C2" w:rsidRPr="00C2442F" w:rsidRDefault="006751C2" w:rsidP="00756385">
      <w:pPr>
        <w:pStyle w:val="UKCorp1L4"/>
        <w:rPr>
          <w:rFonts w:asciiTheme="minorBidi" w:hAnsiTheme="minorBidi" w:cstheme="minorBidi"/>
        </w:rPr>
      </w:pPr>
      <w:r>
        <w:rPr>
          <w:rFonts w:asciiTheme="minorBidi" w:hAnsiTheme="minorBidi" w:cstheme="minorBidi"/>
        </w:rPr>
        <w:t xml:space="preserve">the payment of the Cash Consideration by </w:t>
      </w:r>
      <w:r w:rsidR="00E105BF">
        <w:rPr>
          <w:rFonts w:asciiTheme="minorBidi" w:hAnsiTheme="minorBidi" w:cstheme="minorBidi"/>
        </w:rPr>
        <w:t xml:space="preserve">the </w:t>
      </w:r>
      <w:r w:rsidR="00E105BF" w:rsidRPr="003A14DB">
        <w:rPr>
          <w:rFonts w:asciiTheme="minorBidi" w:hAnsiTheme="minorBidi" w:cstheme="minorBidi"/>
        </w:rPr>
        <w:t xml:space="preserve">NewCo </w:t>
      </w:r>
      <w:r w:rsidR="00E105BF">
        <w:rPr>
          <w:rFonts w:asciiTheme="minorBidi" w:hAnsiTheme="minorBidi" w:cstheme="minorBidi"/>
        </w:rPr>
        <w:t xml:space="preserve">Group </w:t>
      </w:r>
      <w:r>
        <w:rPr>
          <w:rFonts w:asciiTheme="minorBidi" w:hAnsiTheme="minorBidi" w:cstheme="minorBidi"/>
        </w:rPr>
        <w:t xml:space="preserve">for the </w:t>
      </w:r>
      <w:r w:rsidRPr="00756385">
        <w:rPr>
          <w:rFonts w:asciiTheme="minorBidi" w:hAnsiTheme="minorBidi" w:cstheme="minorBidi"/>
          <w:iCs w:val="0"/>
        </w:rPr>
        <w:t>Maximov F1 Team Transfer</w:t>
      </w:r>
      <w:r w:rsidR="00C2442F">
        <w:rPr>
          <w:rFonts w:asciiTheme="minorBidi" w:hAnsiTheme="minorBidi" w:cstheme="minorBidi"/>
          <w:iCs w:val="0"/>
        </w:rPr>
        <w:t>; and</w:t>
      </w:r>
    </w:p>
    <w:p w14:paraId="4613AB66" w14:textId="3E2716B8" w:rsidR="00C2442F" w:rsidRPr="006751C2" w:rsidRDefault="00C2442F" w:rsidP="00756385">
      <w:pPr>
        <w:pStyle w:val="UKCorp1L4"/>
        <w:rPr>
          <w:rFonts w:asciiTheme="minorBidi" w:hAnsiTheme="minorBidi" w:cstheme="minorBidi"/>
        </w:rPr>
      </w:pPr>
      <w:r>
        <w:rPr>
          <w:rFonts w:asciiTheme="minorBidi" w:hAnsiTheme="minorBidi" w:cstheme="minorBidi"/>
        </w:rPr>
        <w:t xml:space="preserve">other customary conditions precedent. </w:t>
      </w:r>
    </w:p>
    <w:p w14:paraId="48B28278" w14:textId="4AA84086" w:rsidR="006751C2" w:rsidRPr="00A82234" w:rsidRDefault="006751C2" w:rsidP="006751C2">
      <w:pPr>
        <w:pStyle w:val="UKCorp1L2"/>
        <w:rPr>
          <w:rFonts w:asciiTheme="minorBidi" w:hAnsiTheme="minorBidi" w:cstheme="minorBidi"/>
        </w:rPr>
      </w:pPr>
      <w:r>
        <w:rPr>
          <w:rFonts w:asciiTheme="minorBidi" w:hAnsiTheme="minorBidi" w:cstheme="minorBidi"/>
        </w:rPr>
        <w:t>T</w:t>
      </w:r>
      <w:r w:rsidRPr="00A82234">
        <w:rPr>
          <w:rFonts w:asciiTheme="minorBidi" w:hAnsiTheme="minorBidi" w:cstheme="minorBidi"/>
        </w:rPr>
        <w:t xml:space="preserve">he high level terms of </w:t>
      </w:r>
      <w:r>
        <w:rPr>
          <w:rFonts w:asciiTheme="minorBidi" w:hAnsiTheme="minorBidi" w:cstheme="minorBidi"/>
        </w:rPr>
        <w:t>Efwon Trading and Efwon Romania’s</w:t>
      </w:r>
      <w:r w:rsidRPr="00A82234">
        <w:rPr>
          <w:rFonts w:asciiTheme="minorBidi" w:hAnsiTheme="minorBidi" w:cstheme="minorBidi"/>
        </w:rPr>
        <w:t xml:space="preserve"> </w:t>
      </w:r>
      <w:r>
        <w:rPr>
          <w:rFonts w:asciiTheme="minorBidi" w:hAnsiTheme="minorBidi" w:cstheme="minorBidi"/>
        </w:rPr>
        <w:t xml:space="preserve">Composition Plan </w:t>
      </w:r>
      <w:r>
        <w:rPr>
          <w:rFonts w:asciiTheme="minorBidi" w:hAnsiTheme="minorBidi" w:cstheme="minorBidi"/>
          <w:szCs w:val="24"/>
        </w:rPr>
        <w:t>are as follows:</w:t>
      </w:r>
    </w:p>
    <w:p w14:paraId="03441894" w14:textId="345F97C1" w:rsidR="006751C2" w:rsidRDefault="006751C2" w:rsidP="006751C2">
      <w:pPr>
        <w:pStyle w:val="UKCorp1L3"/>
        <w:rPr>
          <w:rFonts w:asciiTheme="minorBidi" w:hAnsiTheme="minorBidi" w:cstheme="minorBidi"/>
        </w:rPr>
      </w:pPr>
      <w:r>
        <w:rPr>
          <w:rFonts w:asciiTheme="minorBidi" w:hAnsiTheme="minorBidi" w:cstheme="minorBidi"/>
        </w:rPr>
        <w:lastRenderedPageBreak/>
        <w:t>the Monaco Lender to release all claims under the Monaco Loan (including all security granted by the Efwon Group) in exchange for the New Debt Instruments;</w:t>
      </w:r>
    </w:p>
    <w:p w14:paraId="666F9737" w14:textId="77777777" w:rsidR="006751C2" w:rsidRDefault="006751C2" w:rsidP="006751C2">
      <w:pPr>
        <w:pStyle w:val="UKCorp1L3"/>
        <w:rPr>
          <w:rFonts w:asciiTheme="minorBidi" w:hAnsiTheme="minorBidi" w:cstheme="minorBidi"/>
        </w:rPr>
      </w:pPr>
      <w:r>
        <w:rPr>
          <w:rFonts w:asciiTheme="minorBidi" w:hAnsiTheme="minorBidi" w:cstheme="minorBidi"/>
        </w:rPr>
        <w:t>the terms of the New Debt Instruments to include:</w:t>
      </w:r>
    </w:p>
    <w:p w14:paraId="620914B0" w14:textId="67A052D4" w:rsidR="006751C2" w:rsidRDefault="006751C2" w:rsidP="006751C2">
      <w:pPr>
        <w:pStyle w:val="UKCorp1L4"/>
        <w:rPr>
          <w:rFonts w:asciiTheme="minorBidi" w:hAnsiTheme="minorBidi" w:cstheme="minorBidi"/>
        </w:rPr>
      </w:pPr>
      <w:r>
        <w:rPr>
          <w:rFonts w:asciiTheme="minorBidi" w:hAnsiTheme="minorBidi" w:cstheme="minorBidi"/>
        </w:rPr>
        <w:t>the same economics as the Monaco Loan with respect to the principal amounts owing and the interest rate;</w:t>
      </w:r>
    </w:p>
    <w:p w14:paraId="116B9083" w14:textId="6EF388FC" w:rsidR="006751C2" w:rsidRDefault="006751C2" w:rsidP="006751C2">
      <w:pPr>
        <w:pStyle w:val="UKCorp1L4"/>
        <w:rPr>
          <w:rFonts w:asciiTheme="minorBidi" w:hAnsiTheme="minorBidi" w:cstheme="minorBidi"/>
        </w:rPr>
      </w:pPr>
      <w:r>
        <w:rPr>
          <w:rFonts w:asciiTheme="minorBidi" w:hAnsiTheme="minorBidi" w:cstheme="minorBidi"/>
        </w:rPr>
        <w:t xml:space="preserve">an extended maturity date to allow </w:t>
      </w:r>
      <w:r w:rsidR="00E105BF">
        <w:rPr>
          <w:rFonts w:asciiTheme="minorBidi" w:hAnsiTheme="minorBidi" w:cstheme="minorBidi"/>
        </w:rPr>
        <w:t xml:space="preserve">the </w:t>
      </w:r>
      <w:r w:rsidR="00E105BF" w:rsidRPr="003A14DB">
        <w:rPr>
          <w:rFonts w:asciiTheme="minorBidi" w:hAnsiTheme="minorBidi" w:cstheme="minorBidi"/>
        </w:rPr>
        <w:t xml:space="preserve">NewCo </w:t>
      </w:r>
      <w:r w:rsidR="00E105BF">
        <w:rPr>
          <w:rFonts w:asciiTheme="minorBidi" w:hAnsiTheme="minorBidi" w:cstheme="minorBidi"/>
        </w:rPr>
        <w:t xml:space="preserve">Group </w:t>
      </w:r>
      <w:r>
        <w:rPr>
          <w:rFonts w:asciiTheme="minorBidi" w:hAnsiTheme="minorBidi" w:cstheme="minorBidi"/>
        </w:rPr>
        <w:t>to stabilise operationally and financially;</w:t>
      </w:r>
    </w:p>
    <w:p w14:paraId="6693ACA2" w14:textId="2FBC84E4" w:rsidR="006751C2" w:rsidRDefault="006751C2" w:rsidP="006751C2">
      <w:pPr>
        <w:pStyle w:val="UKCorp1L4"/>
        <w:rPr>
          <w:rFonts w:asciiTheme="minorBidi" w:hAnsiTheme="minorBidi" w:cstheme="minorBidi"/>
        </w:rPr>
      </w:pPr>
      <w:r>
        <w:rPr>
          <w:rFonts w:asciiTheme="minorBidi" w:hAnsiTheme="minorBidi" w:cstheme="minorBidi"/>
        </w:rPr>
        <w:t xml:space="preserve">guarantee and security package over the key assets of </w:t>
      </w:r>
      <w:r w:rsidR="00E105BF">
        <w:rPr>
          <w:rFonts w:asciiTheme="minorBidi" w:hAnsiTheme="minorBidi" w:cstheme="minorBidi"/>
        </w:rPr>
        <w:t xml:space="preserve">the </w:t>
      </w:r>
      <w:r w:rsidR="00E105BF" w:rsidRPr="003A14DB">
        <w:rPr>
          <w:rFonts w:asciiTheme="minorBidi" w:hAnsiTheme="minorBidi" w:cstheme="minorBidi"/>
        </w:rPr>
        <w:t xml:space="preserve">NewCo </w:t>
      </w:r>
      <w:r w:rsidR="00E105BF">
        <w:rPr>
          <w:rFonts w:asciiTheme="minorBidi" w:hAnsiTheme="minorBidi" w:cstheme="minorBidi"/>
        </w:rPr>
        <w:t>Group</w:t>
      </w:r>
      <w:r>
        <w:rPr>
          <w:rFonts w:asciiTheme="minorBidi" w:hAnsiTheme="minorBidi" w:cstheme="minorBidi"/>
        </w:rPr>
        <w:t>; and</w:t>
      </w:r>
    </w:p>
    <w:p w14:paraId="4A52A1C9" w14:textId="74504467" w:rsidR="006751C2" w:rsidRDefault="006751C2" w:rsidP="006751C2">
      <w:pPr>
        <w:pStyle w:val="UKCorp1L4"/>
        <w:rPr>
          <w:rFonts w:asciiTheme="minorBidi" w:hAnsiTheme="minorBidi" w:cstheme="minorBidi"/>
        </w:rPr>
      </w:pPr>
      <w:r>
        <w:rPr>
          <w:rFonts w:asciiTheme="minorBidi" w:hAnsiTheme="minorBidi" w:cstheme="minorBidi"/>
        </w:rPr>
        <w:t xml:space="preserve">an intercreditor agreement with the </w:t>
      </w:r>
      <w:r w:rsidRPr="00BC17DC">
        <w:rPr>
          <w:rFonts w:asciiTheme="minorBidi" w:hAnsiTheme="minorBidi" w:cstheme="minorBidi"/>
        </w:rPr>
        <w:t xml:space="preserve">Bank Syndicate Lenders </w:t>
      </w:r>
      <w:r>
        <w:rPr>
          <w:rFonts w:asciiTheme="minorBidi" w:hAnsiTheme="minorBidi" w:cstheme="minorBidi"/>
        </w:rPr>
        <w:t xml:space="preserve">to regulate the rights of the Monaco Lender and the </w:t>
      </w:r>
      <w:r w:rsidRPr="00BC17DC">
        <w:rPr>
          <w:rFonts w:asciiTheme="minorBidi" w:hAnsiTheme="minorBidi" w:cstheme="minorBidi"/>
        </w:rPr>
        <w:t xml:space="preserve">Bank Syndicate Lenders </w:t>
      </w:r>
      <w:r>
        <w:rPr>
          <w:rFonts w:asciiTheme="minorBidi" w:hAnsiTheme="minorBidi" w:cstheme="minorBidi"/>
        </w:rPr>
        <w:t xml:space="preserve">against </w:t>
      </w:r>
      <w:r w:rsidR="00E105BF">
        <w:rPr>
          <w:rFonts w:asciiTheme="minorBidi" w:hAnsiTheme="minorBidi" w:cstheme="minorBidi"/>
        </w:rPr>
        <w:t xml:space="preserve">the </w:t>
      </w:r>
      <w:r w:rsidR="00E105BF" w:rsidRPr="003A14DB">
        <w:rPr>
          <w:rFonts w:asciiTheme="minorBidi" w:hAnsiTheme="minorBidi" w:cstheme="minorBidi"/>
        </w:rPr>
        <w:t xml:space="preserve">NewCo </w:t>
      </w:r>
      <w:r w:rsidR="00E105BF">
        <w:rPr>
          <w:rFonts w:asciiTheme="minorBidi" w:hAnsiTheme="minorBidi" w:cstheme="minorBidi"/>
        </w:rPr>
        <w:t>Group</w:t>
      </w:r>
      <w:r>
        <w:rPr>
          <w:rFonts w:asciiTheme="minorBidi" w:hAnsiTheme="minorBidi" w:cstheme="minorBidi"/>
        </w:rPr>
        <w:t>, including in relation to enforcement;</w:t>
      </w:r>
    </w:p>
    <w:p w14:paraId="6E85D6E0" w14:textId="3B47FE13" w:rsidR="003B08BE" w:rsidRDefault="003B08BE" w:rsidP="006751C2">
      <w:pPr>
        <w:pStyle w:val="UKCorp1L3"/>
        <w:rPr>
          <w:rFonts w:asciiTheme="minorBidi" w:hAnsiTheme="minorBidi" w:cstheme="minorBidi"/>
          <w:iCs/>
        </w:rPr>
      </w:pPr>
      <w:r>
        <w:rPr>
          <w:rFonts w:asciiTheme="minorBidi" w:hAnsiTheme="minorBidi" w:cstheme="minorBidi"/>
          <w:iCs/>
        </w:rPr>
        <w:t xml:space="preserve">the </w:t>
      </w:r>
      <w:r>
        <w:rPr>
          <w:rFonts w:asciiTheme="minorBidi" w:hAnsiTheme="minorBidi" w:cstheme="minorBidi"/>
        </w:rPr>
        <w:t>Romanian Drivers to release all claims under or in respect of the Romanian Driver Claim in return for satisfaction in full of the Romanian Driver Claim;</w:t>
      </w:r>
    </w:p>
    <w:p w14:paraId="5F157B2D" w14:textId="2996A1B7" w:rsidR="006751C2" w:rsidRPr="00756385" w:rsidRDefault="006751C2" w:rsidP="006751C2">
      <w:pPr>
        <w:pStyle w:val="UKCorp1L3"/>
        <w:rPr>
          <w:rFonts w:asciiTheme="minorBidi" w:hAnsiTheme="minorBidi" w:cstheme="minorBidi"/>
          <w:iCs/>
        </w:rPr>
      </w:pPr>
      <w:r>
        <w:rPr>
          <w:rFonts w:asciiTheme="minorBidi" w:hAnsiTheme="minorBidi" w:cstheme="minorBidi"/>
          <w:iCs/>
        </w:rPr>
        <w:t xml:space="preserve">a </w:t>
      </w:r>
      <w:r w:rsidRPr="00756385">
        <w:rPr>
          <w:rFonts w:asciiTheme="minorBidi" w:hAnsiTheme="minorBidi" w:cstheme="minorBidi"/>
          <w:iCs/>
        </w:rPr>
        <w:t xml:space="preserve">full release of any potential claims that the </w:t>
      </w:r>
      <w:r>
        <w:rPr>
          <w:rFonts w:asciiTheme="minorBidi" w:hAnsiTheme="minorBidi" w:cstheme="minorBidi"/>
          <w:iCs/>
        </w:rPr>
        <w:t>Monaco Lender</w:t>
      </w:r>
      <w:r w:rsidR="003B08BE">
        <w:rPr>
          <w:rFonts w:asciiTheme="minorBidi" w:hAnsiTheme="minorBidi" w:cstheme="minorBidi"/>
          <w:iCs/>
        </w:rPr>
        <w:t xml:space="preserve"> or the </w:t>
      </w:r>
      <w:r w:rsidR="003B08BE">
        <w:rPr>
          <w:rFonts w:asciiTheme="minorBidi" w:hAnsiTheme="minorBidi" w:cstheme="minorBidi"/>
        </w:rPr>
        <w:t>Romanian Drivers</w:t>
      </w:r>
      <w:r w:rsidRPr="00BC17DC">
        <w:rPr>
          <w:rFonts w:asciiTheme="minorBidi" w:hAnsiTheme="minorBidi" w:cstheme="minorBidi"/>
        </w:rPr>
        <w:t xml:space="preserve"> </w:t>
      </w:r>
      <w:r>
        <w:rPr>
          <w:rFonts w:asciiTheme="minorBidi" w:hAnsiTheme="minorBidi" w:cstheme="minorBidi"/>
        </w:rPr>
        <w:t xml:space="preserve">might have </w:t>
      </w:r>
      <w:r w:rsidRPr="00756385">
        <w:rPr>
          <w:rFonts w:asciiTheme="minorBidi" w:hAnsiTheme="minorBidi" w:cstheme="minorBidi"/>
          <w:iCs/>
        </w:rPr>
        <w:t>against BM, the Efwon Group and the directors of the Efwon Group;</w:t>
      </w:r>
    </w:p>
    <w:p w14:paraId="56236169" w14:textId="37B5D1C4" w:rsidR="006751C2" w:rsidRPr="00756385" w:rsidRDefault="006751C2" w:rsidP="006751C2">
      <w:pPr>
        <w:pStyle w:val="UKCorp1L3"/>
        <w:rPr>
          <w:rFonts w:asciiTheme="minorBidi" w:hAnsiTheme="minorBidi" w:cstheme="minorBidi"/>
          <w:iCs/>
        </w:rPr>
      </w:pPr>
      <w:r w:rsidRPr="00756385">
        <w:rPr>
          <w:rFonts w:asciiTheme="minorBidi" w:hAnsiTheme="minorBidi" w:cstheme="minorBidi"/>
          <w:iCs/>
        </w:rPr>
        <w:t>consent for the Efwon Group to effect the Maximov F1 Team Transfer</w:t>
      </w:r>
      <w:r>
        <w:rPr>
          <w:rFonts w:asciiTheme="minorBidi" w:hAnsiTheme="minorBidi" w:cstheme="minorBidi"/>
          <w:iCs/>
        </w:rPr>
        <w:t>;</w:t>
      </w:r>
      <w:r w:rsidR="00070871">
        <w:rPr>
          <w:rFonts w:asciiTheme="minorBidi" w:hAnsiTheme="minorBidi" w:cstheme="minorBidi"/>
          <w:iCs/>
        </w:rPr>
        <w:t xml:space="preserve"> and</w:t>
      </w:r>
    </w:p>
    <w:p w14:paraId="265CE0D9" w14:textId="13F796AF" w:rsidR="006751C2" w:rsidRPr="00756385" w:rsidRDefault="006751C2" w:rsidP="006751C2">
      <w:pPr>
        <w:pStyle w:val="UKCorp1L3"/>
        <w:rPr>
          <w:rFonts w:asciiTheme="minorBidi" w:hAnsiTheme="minorBidi" w:cstheme="minorBidi"/>
          <w:iCs/>
        </w:rPr>
      </w:pPr>
      <w:r w:rsidRPr="00756385">
        <w:rPr>
          <w:rFonts w:asciiTheme="minorBidi" w:hAnsiTheme="minorBidi" w:cstheme="minorBidi"/>
          <w:iCs/>
        </w:rPr>
        <w:t xml:space="preserve">conditions precedent to the effectiveness of the </w:t>
      </w:r>
      <w:r>
        <w:rPr>
          <w:rFonts w:asciiTheme="minorBidi" w:hAnsiTheme="minorBidi" w:cstheme="minorBidi"/>
        </w:rPr>
        <w:t>Composition Plan</w:t>
      </w:r>
      <w:r w:rsidRPr="00756385">
        <w:rPr>
          <w:rFonts w:asciiTheme="minorBidi" w:hAnsiTheme="minorBidi" w:cstheme="minorBidi"/>
          <w:iCs/>
        </w:rPr>
        <w:t>, including:</w:t>
      </w:r>
    </w:p>
    <w:p w14:paraId="542AA74B" w14:textId="6E71AD9C" w:rsidR="006751C2" w:rsidRDefault="006751C2" w:rsidP="006751C2">
      <w:pPr>
        <w:pStyle w:val="UKCorp1L4"/>
        <w:rPr>
          <w:rFonts w:asciiTheme="minorBidi" w:hAnsiTheme="minorBidi" w:cstheme="minorBidi"/>
        </w:rPr>
      </w:pPr>
      <w:r>
        <w:rPr>
          <w:rFonts w:asciiTheme="minorBidi" w:hAnsiTheme="minorBidi" w:cstheme="minorBidi"/>
        </w:rPr>
        <w:t xml:space="preserve">the </w:t>
      </w:r>
      <w:r w:rsidRPr="00756385">
        <w:rPr>
          <w:rFonts w:asciiTheme="minorBidi" w:hAnsiTheme="minorBidi" w:cstheme="minorBidi"/>
          <w:iCs w:val="0"/>
        </w:rPr>
        <w:t>Plan of Reorganisation</w:t>
      </w:r>
      <w:r>
        <w:rPr>
          <w:rFonts w:asciiTheme="minorBidi" w:hAnsiTheme="minorBidi" w:cstheme="minorBidi"/>
          <w:iCs w:val="0"/>
        </w:rPr>
        <w:t xml:space="preserve"> </w:t>
      </w:r>
      <w:r>
        <w:rPr>
          <w:rFonts w:asciiTheme="minorBidi" w:hAnsiTheme="minorBidi" w:cstheme="minorBidi"/>
        </w:rPr>
        <w:t xml:space="preserve">becoming fully legally binding at the same time as the </w:t>
      </w:r>
      <w:r w:rsidR="00070871">
        <w:rPr>
          <w:rFonts w:asciiTheme="minorBidi" w:hAnsiTheme="minorBidi" w:cstheme="minorBidi"/>
        </w:rPr>
        <w:t>Composition Plans</w:t>
      </w:r>
      <w:r>
        <w:rPr>
          <w:rFonts w:asciiTheme="minorBidi" w:hAnsiTheme="minorBidi" w:cstheme="minorBidi"/>
        </w:rPr>
        <w:t>;</w:t>
      </w:r>
    </w:p>
    <w:p w14:paraId="079BFD06" w14:textId="5BB005F3" w:rsidR="003B08BE" w:rsidRDefault="003B08BE" w:rsidP="006751C2">
      <w:pPr>
        <w:pStyle w:val="UKCorp1L4"/>
        <w:rPr>
          <w:rFonts w:asciiTheme="minorBidi" w:hAnsiTheme="minorBidi" w:cstheme="minorBidi"/>
        </w:rPr>
      </w:pPr>
      <w:r>
        <w:rPr>
          <w:rFonts w:asciiTheme="minorBidi" w:hAnsiTheme="minorBidi" w:cstheme="minorBidi"/>
        </w:rPr>
        <w:t xml:space="preserve">the sponsorship agreement with </w:t>
      </w:r>
      <w:r w:rsidRPr="00411E4B">
        <w:rPr>
          <w:rFonts w:asciiTheme="minorBidi" w:hAnsiTheme="minorBidi" w:cstheme="minorBidi"/>
        </w:rPr>
        <w:t>KuasaNas</w:t>
      </w:r>
      <w:r>
        <w:rPr>
          <w:rFonts w:asciiTheme="minorBidi" w:hAnsiTheme="minorBidi" w:cstheme="minorBidi"/>
        </w:rPr>
        <w:t xml:space="preserve"> being approved by the Malaysian Government; </w:t>
      </w:r>
    </w:p>
    <w:p w14:paraId="0360C683" w14:textId="7A07AC4D" w:rsidR="006751C2" w:rsidRDefault="006751C2" w:rsidP="006751C2">
      <w:pPr>
        <w:pStyle w:val="UKCorp1L4"/>
        <w:rPr>
          <w:rFonts w:asciiTheme="minorBidi" w:hAnsiTheme="minorBidi" w:cstheme="minorBidi"/>
        </w:rPr>
      </w:pPr>
      <w:r>
        <w:rPr>
          <w:rFonts w:asciiTheme="minorBidi" w:hAnsiTheme="minorBidi" w:cstheme="minorBidi"/>
        </w:rPr>
        <w:t xml:space="preserve">the incorporation of </w:t>
      </w:r>
      <w:r w:rsidR="00E105BF">
        <w:rPr>
          <w:rFonts w:asciiTheme="minorBidi" w:hAnsiTheme="minorBidi" w:cstheme="minorBidi"/>
        </w:rPr>
        <w:t xml:space="preserve">the </w:t>
      </w:r>
      <w:r w:rsidR="00E105BF" w:rsidRPr="003A14DB">
        <w:rPr>
          <w:rFonts w:asciiTheme="minorBidi" w:hAnsiTheme="minorBidi" w:cstheme="minorBidi"/>
        </w:rPr>
        <w:t xml:space="preserve">NewCo </w:t>
      </w:r>
      <w:r w:rsidR="00E105BF">
        <w:rPr>
          <w:rFonts w:asciiTheme="minorBidi" w:hAnsiTheme="minorBidi" w:cstheme="minorBidi"/>
        </w:rPr>
        <w:t xml:space="preserve">Group </w:t>
      </w:r>
      <w:r>
        <w:rPr>
          <w:rFonts w:asciiTheme="minorBidi" w:hAnsiTheme="minorBidi" w:cstheme="minorBidi"/>
        </w:rPr>
        <w:t xml:space="preserve">and its capitalisation by </w:t>
      </w:r>
      <w:r w:rsidRPr="00411E4B">
        <w:rPr>
          <w:rFonts w:asciiTheme="minorBidi" w:hAnsiTheme="minorBidi" w:cstheme="minorBidi"/>
        </w:rPr>
        <w:t>KuasaNas</w:t>
      </w:r>
      <w:r>
        <w:rPr>
          <w:rFonts w:asciiTheme="minorBidi" w:hAnsiTheme="minorBidi" w:cstheme="minorBidi"/>
        </w:rPr>
        <w:t>;</w:t>
      </w:r>
      <w:r w:rsidR="003B08BE">
        <w:rPr>
          <w:rFonts w:asciiTheme="minorBidi" w:hAnsiTheme="minorBidi" w:cstheme="minorBidi"/>
        </w:rPr>
        <w:t xml:space="preserve"> </w:t>
      </w:r>
    </w:p>
    <w:p w14:paraId="3DEFCD1C" w14:textId="656D5ED0" w:rsidR="00C2442F" w:rsidRPr="00C2442F" w:rsidRDefault="006751C2" w:rsidP="00C2442F">
      <w:pPr>
        <w:pStyle w:val="UKCorp1L4"/>
        <w:rPr>
          <w:rFonts w:asciiTheme="minorBidi" w:hAnsiTheme="minorBidi" w:cstheme="minorBidi"/>
        </w:rPr>
      </w:pPr>
      <w:r>
        <w:rPr>
          <w:rFonts w:asciiTheme="minorBidi" w:hAnsiTheme="minorBidi" w:cstheme="minorBidi"/>
        </w:rPr>
        <w:t xml:space="preserve">the payment of the Cash Consideration by </w:t>
      </w:r>
      <w:r w:rsidR="00E105BF">
        <w:rPr>
          <w:rFonts w:asciiTheme="minorBidi" w:hAnsiTheme="minorBidi" w:cstheme="minorBidi"/>
        </w:rPr>
        <w:t xml:space="preserve">the </w:t>
      </w:r>
      <w:r w:rsidR="00E105BF" w:rsidRPr="003A14DB">
        <w:rPr>
          <w:rFonts w:asciiTheme="minorBidi" w:hAnsiTheme="minorBidi" w:cstheme="minorBidi"/>
        </w:rPr>
        <w:t xml:space="preserve">NewCo </w:t>
      </w:r>
      <w:r w:rsidR="00E105BF">
        <w:rPr>
          <w:rFonts w:asciiTheme="minorBidi" w:hAnsiTheme="minorBidi" w:cstheme="minorBidi"/>
        </w:rPr>
        <w:t xml:space="preserve">Group </w:t>
      </w:r>
      <w:r>
        <w:rPr>
          <w:rFonts w:asciiTheme="minorBidi" w:hAnsiTheme="minorBidi" w:cstheme="minorBidi"/>
        </w:rPr>
        <w:t xml:space="preserve">for the </w:t>
      </w:r>
      <w:r w:rsidRPr="00756385">
        <w:rPr>
          <w:rFonts w:asciiTheme="minorBidi" w:hAnsiTheme="minorBidi" w:cstheme="minorBidi"/>
          <w:iCs w:val="0"/>
        </w:rPr>
        <w:t>Maximov F1 Team Transfer</w:t>
      </w:r>
      <w:r w:rsidR="00C2442F">
        <w:rPr>
          <w:rFonts w:asciiTheme="minorBidi" w:hAnsiTheme="minorBidi" w:cstheme="minorBidi"/>
          <w:iCs w:val="0"/>
        </w:rPr>
        <w:t>; and</w:t>
      </w:r>
    </w:p>
    <w:p w14:paraId="6C2FFDFE" w14:textId="339C9040" w:rsidR="006751C2" w:rsidRPr="00FB146C" w:rsidRDefault="00C2442F" w:rsidP="00C2442F">
      <w:pPr>
        <w:pStyle w:val="UKCorp1L4"/>
      </w:pPr>
      <w:r>
        <w:rPr>
          <w:rFonts w:asciiTheme="minorBidi" w:hAnsiTheme="minorBidi" w:cstheme="minorBidi"/>
        </w:rPr>
        <w:t xml:space="preserve">other customary conditions precedent. </w:t>
      </w:r>
    </w:p>
    <w:p w14:paraId="24BC7A79" w14:textId="50AE8DBC" w:rsidR="00FB146C" w:rsidRDefault="00642B41" w:rsidP="00642B41">
      <w:pPr>
        <w:pStyle w:val="UKCorp1L1"/>
      </w:pPr>
      <w:r w:rsidRPr="00642B41">
        <w:rPr>
          <w:rFonts w:asciiTheme="minorBidi" w:hAnsiTheme="minorBidi" w:cstheme="minorBidi"/>
        </w:rPr>
        <w:t>Outcome</w:t>
      </w:r>
      <w:r>
        <w:rPr>
          <w:rFonts w:asciiTheme="minorBidi" w:hAnsiTheme="minorBidi" w:cstheme="minorBidi"/>
        </w:rPr>
        <w:t>s</w:t>
      </w:r>
      <w:r w:rsidRPr="00642B41">
        <w:rPr>
          <w:rFonts w:asciiTheme="minorBidi" w:hAnsiTheme="minorBidi" w:cstheme="minorBidi"/>
        </w:rPr>
        <w:t xml:space="preserve"> for stakeholders</w:t>
      </w:r>
      <w:r>
        <w:t xml:space="preserve"> </w:t>
      </w:r>
    </w:p>
    <w:p w14:paraId="43CAB44F" w14:textId="0DFADFBF" w:rsidR="00562E06" w:rsidRDefault="00562E06" w:rsidP="00642B41">
      <w:pPr>
        <w:pStyle w:val="UKCorp1L2"/>
        <w:rPr>
          <w:rFonts w:asciiTheme="minorBidi" w:hAnsiTheme="minorBidi" w:cstheme="minorBidi"/>
        </w:rPr>
      </w:pPr>
      <w:r>
        <w:rPr>
          <w:rFonts w:asciiTheme="minorBidi" w:hAnsiTheme="minorBidi" w:cstheme="minorBidi"/>
        </w:rPr>
        <w:t xml:space="preserve">We set out in this section the outcomes for the various stakeholders, assuming the </w:t>
      </w:r>
      <w:r w:rsidRPr="00756385">
        <w:rPr>
          <w:rFonts w:asciiTheme="minorBidi" w:hAnsiTheme="minorBidi" w:cstheme="minorBidi"/>
          <w:iCs/>
          <w:szCs w:val="24"/>
        </w:rPr>
        <w:t>Plan of Reorganisation</w:t>
      </w:r>
      <w:r>
        <w:rPr>
          <w:rFonts w:asciiTheme="minorBidi" w:hAnsiTheme="minorBidi" w:cstheme="minorBidi"/>
          <w:iCs/>
        </w:rPr>
        <w:t xml:space="preserve"> and the </w:t>
      </w:r>
      <w:r>
        <w:rPr>
          <w:rFonts w:asciiTheme="minorBidi" w:hAnsiTheme="minorBidi" w:cstheme="minorBidi"/>
        </w:rPr>
        <w:t>Composition Plans become fully and finally binding.</w:t>
      </w:r>
    </w:p>
    <w:p w14:paraId="357119F3" w14:textId="3A2E0263" w:rsidR="00642B41" w:rsidRDefault="00A414B2" w:rsidP="00642B41">
      <w:pPr>
        <w:pStyle w:val="UKCorp1L2"/>
        <w:rPr>
          <w:rFonts w:asciiTheme="minorBidi" w:hAnsiTheme="minorBidi" w:cstheme="minorBidi"/>
        </w:rPr>
      </w:pPr>
      <w:r>
        <w:rPr>
          <w:rFonts w:asciiTheme="minorBidi" w:hAnsiTheme="minorBidi" w:cstheme="minorBidi"/>
        </w:rPr>
        <w:t>BM</w:t>
      </w:r>
      <w:r w:rsidR="00C2442F">
        <w:rPr>
          <w:rFonts w:asciiTheme="minorBidi" w:hAnsiTheme="minorBidi" w:cstheme="minorBidi"/>
        </w:rPr>
        <w:t>:</w:t>
      </w:r>
    </w:p>
    <w:p w14:paraId="0FA11E85" w14:textId="7BE86DE8" w:rsidR="00C2442F" w:rsidRPr="00C2442F" w:rsidRDefault="00562E06" w:rsidP="00A414B2">
      <w:pPr>
        <w:pStyle w:val="UKCorp1L3"/>
        <w:rPr>
          <w:rFonts w:asciiTheme="minorBidi" w:hAnsiTheme="minorBidi" w:cstheme="minorBidi"/>
        </w:rPr>
      </w:pPr>
      <w:r>
        <w:rPr>
          <w:rFonts w:asciiTheme="minorBidi" w:hAnsiTheme="minorBidi" w:cstheme="minorBidi"/>
        </w:rPr>
        <w:lastRenderedPageBreak/>
        <w:t xml:space="preserve">As the shareholder of a 49% stake in the NewCo Group, BM will </w:t>
      </w:r>
      <w:r w:rsidR="00C2442F">
        <w:rPr>
          <w:rFonts w:asciiTheme="minorBidi" w:hAnsiTheme="minorBidi" w:cstheme="minorBidi"/>
        </w:rPr>
        <w:t xml:space="preserve">retain a significant equity position in the </w:t>
      </w:r>
      <w:r w:rsidR="00C2442F" w:rsidRPr="00756385">
        <w:rPr>
          <w:rFonts w:asciiTheme="minorBidi" w:hAnsiTheme="minorBidi" w:cstheme="minorBidi"/>
          <w:iCs/>
        </w:rPr>
        <w:t>Maximov F1 Team</w:t>
      </w:r>
      <w:r w:rsidR="00C2442F">
        <w:rPr>
          <w:rFonts w:asciiTheme="minorBidi" w:hAnsiTheme="minorBidi" w:cstheme="minorBidi"/>
          <w:iCs/>
        </w:rPr>
        <w:t xml:space="preserve">. Furthermore, the </w:t>
      </w:r>
      <w:r w:rsidR="00C2442F">
        <w:rPr>
          <w:rFonts w:asciiTheme="minorBidi" w:hAnsiTheme="minorBidi" w:cstheme="minorBidi"/>
        </w:rPr>
        <w:t>Property Pledge granted by BM will be released, which will protect BM’s personal wealth.</w:t>
      </w:r>
    </w:p>
    <w:p w14:paraId="10A7F8C9" w14:textId="3AB38687" w:rsidR="00A414B2" w:rsidRDefault="00C2442F" w:rsidP="00A414B2">
      <w:pPr>
        <w:pStyle w:val="UKCorp1L3"/>
        <w:rPr>
          <w:rFonts w:asciiTheme="minorBidi" w:hAnsiTheme="minorBidi" w:cstheme="minorBidi"/>
        </w:rPr>
      </w:pPr>
      <w:r>
        <w:rPr>
          <w:rFonts w:asciiTheme="minorBidi" w:hAnsiTheme="minorBidi" w:cstheme="minorBidi"/>
          <w:iCs/>
        </w:rPr>
        <w:t xml:space="preserve">The </w:t>
      </w:r>
      <w:r w:rsidRPr="00756385">
        <w:rPr>
          <w:rFonts w:asciiTheme="minorBidi" w:hAnsiTheme="minorBidi" w:cstheme="minorBidi"/>
          <w:iCs/>
        </w:rPr>
        <w:t xml:space="preserve">Maximov F1 Team </w:t>
      </w:r>
      <w:r>
        <w:rPr>
          <w:rFonts w:asciiTheme="minorBidi" w:hAnsiTheme="minorBidi" w:cstheme="minorBidi"/>
          <w:iCs/>
        </w:rPr>
        <w:t xml:space="preserve">will also be </w:t>
      </w:r>
      <w:r>
        <w:rPr>
          <w:rFonts w:asciiTheme="minorBidi" w:hAnsiTheme="minorBidi" w:cstheme="minorBidi"/>
        </w:rPr>
        <w:t xml:space="preserve">operationally and financially stabilised, reducing the risk of future creditor enforcement action. This will allow BM to protect his position </w:t>
      </w:r>
      <w:r w:rsidR="008D7B8C">
        <w:rPr>
          <w:rFonts w:asciiTheme="minorBidi" w:hAnsiTheme="minorBidi" w:cstheme="minorBidi"/>
        </w:rPr>
        <w:t xml:space="preserve">(and reputation) </w:t>
      </w:r>
      <w:r>
        <w:rPr>
          <w:rFonts w:asciiTheme="minorBidi" w:hAnsiTheme="minorBidi" w:cstheme="minorBidi"/>
        </w:rPr>
        <w:t xml:space="preserve">as an owner of the </w:t>
      </w:r>
      <w:r w:rsidRPr="00756385">
        <w:rPr>
          <w:rFonts w:asciiTheme="minorBidi" w:hAnsiTheme="minorBidi" w:cstheme="minorBidi"/>
          <w:iCs/>
        </w:rPr>
        <w:t>Maximov F1 Team</w:t>
      </w:r>
      <w:r>
        <w:rPr>
          <w:rFonts w:asciiTheme="minorBidi" w:hAnsiTheme="minorBidi" w:cstheme="minorBidi"/>
          <w:iCs/>
        </w:rPr>
        <w:t>.</w:t>
      </w:r>
    </w:p>
    <w:p w14:paraId="39782177" w14:textId="77777777" w:rsidR="00D07097" w:rsidRDefault="00D07097" w:rsidP="00D07097">
      <w:pPr>
        <w:pStyle w:val="UKCorp1L2"/>
        <w:rPr>
          <w:rFonts w:asciiTheme="minorBidi" w:hAnsiTheme="minorBidi" w:cstheme="minorBidi"/>
        </w:rPr>
      </w:pPr>
      <w:r w:rsidRPr="00FF4D6F">
        <w:rPr>
          <w:rFonts w:asciiTheme="minorBidi" w:hAnsiTheme="minorBidi" w:cstheme="minorBidi"/>
        </w:rPr>
        <w:t>KuasaNas</w:t>
      </w:r>
    </w:p>
    <w:p w14:paraId="4BB1EC19" w14:textId="503C849E" w:rsidR="00D07097" w:rsidRDefault="00D07097" w:rsidP="00AD4053">
      <w:pPr>
        <w:pStyle w:val="UKCorp1L3"/>
        <w:rPr>
          <w:rFonts w:asciiTheme="minorBidi" w:hAnsiTheme="minorBidi" w:cstheme="minorBidi"/>
        </w:rPr>
      </w:pPr>
      <w:r w:rsidRPr="00D07097">
        <w:rPr>
          <w:rFonts w:asciiTheme="minorBidi" w:hAnsiTheme="minorBidi" w:cstheme="minorBidi"/>
        </w:rPr>
        <w:t xml:space="preserve">KuasaNas will achieve its objective of receiving a 51% stake in the Maximov F1 Team. Further, the pre-condition set by KuasaNas (that the insolvency issues affecting the companies in the Efwon group are dealt with promptly) will be satisfied as KuasaNas will be acquiring a stake in the newly-incorporated </w:t>
      </w:r>
      <w:r w:rsidR="00DC3C5D">
        <w:rPr>
          <w:rFonts w:asciiTheme="minorBidi" w:hAnsiTheme="minorBidi" w:cstheme="minorBidi"/>
        </w:rPr>
        <w:t xml:space="preserve">and solvent </w:t>
      </w:r>
      <w:r w:rsidRPr="00D07097">
        <w:rPr>
          <w:rFonts w:asciiTheme="minorBidi" w:hAnsiTheme="minorBidi" w:cstheme="minorBidi"/>
        </w:rPr>
        <w:t>NewCo Group.</w:t>
      </w:r>
    </w:p>
    <w:p w14:paraId="50D5E9D3" w14:textId="6A54A103" w:rsidR="00D07097" w:rsidRPr="00D07097" w:rsidRDefault="00D07097" w:rsidP="00AD4053">
      <w:pPr>
        <w:pStyle w:val="UKCorp1L3"/>
        <w:rPr>
          <w:rFonts w:asciiTheme="minorBidi" w:hAnsiTheme="minorBidi" w:cstheme="minorBidi"/>
        </w:rPr>
      </w:pPr>
      <w:r w:rsidRPr="00D07097">
        <w:rPr>
          <w:rFonts w:asciiTheme="minorBidi" w:hAnsiTheme="minorBidi" w:cstheme="minorBidi"/>
        </w:rPr>
        <w:t>Accordingly, we do not envisage objections from KuasaNas to the restructuring process.</w:t>
      </w:r>
    </w:p>
    <w:p w14:paraId="21550867" w14:textId="0D3F4F67" w:rsidR="00C2442F" w:rsidRPr="00C2442F" w:rsidRDefault="00C2442F" w:rsidP="00C2442F">
      <w:pPr>
        <w:pStyle w:val="UKCorp1L2"/>
        <w:rPr>
          <w:rFonts w:asciiTheme="minorBidi" w:hAnsiTheme="minorBidi" w:cstheme="minorBidi"/>
        </w:rPr>
      </w:pPr>
      <w:r w:rsidRPr="00C2442F">
        <w:rPr>
          <w:rFonts w:asciiTheme="minorBidi" w:hAnsiTheme="minorBidi" w:cstheme="minorBidi"/>
        </w:rPr>
        <w:t>Bank Syndicate Lenders:</w:t>
      </w:r>
    </w:p>
    <w:p w14:paraId="59074D0E" w14:textId="582B2C74" w:rsidR="00C67DFC" w:rsidRDefault="00C67DFC" w:rsidP="00C2442F">
      <w:pPr>
        <w:pStyle w:val="UKCorp1L3"/>
        <w:rPr>
          <w:rFonts w:asciiTheme="minorBidi" w:hAnsiTheme="minorBidi" w:cstheme="minorBidi"/>
        </w:rPr>
      </w:pPr>
      <w:r>
        <w:rPr>
          <w:rFonts w:asciiTheme="minorBidi" w:hAnsiTheme="minorBidi" w:cstheme="minorBidi"/>
        </w:rPr>
        <w:t xml:space="preserve">Our view is that the </w:t>
      </w:r>
      <w:r w:rsidRPr="00BC17DC">
        <w:rPr>
          <w:rFonts w:asciiTheme="minorBidi" w:hAnsiTheme="minorBidi" w:cstheme="minorBidi"/>
        </w:rPr>
        <w:t xml:space="preserve">Bank Syndicate Lenders </w:t>
      </w:r>
      <w:r>
        <w:rPr>
          <w:rFonts w:asciiTheme="minorBidi" w:hAnsiTheme="minorBidi" w:cstheme="minorBidi"/>
        </w:rPr>
        <w:t xml:space="preserve">will be in a much stronger position post-restructuring, which should encourage the </w:t>
      </w:r>
      <w:r w:rsidRPr="00BC17DC">
        <w:rPr>
          <w:rFonts w:asciiTheme="minorBidi" w:hAnsiTheme="minorBidi" w:cstheme="minorBidi"/>
        </w:rPr>
        <w:t xml:space="preserve">Bank Syndicate Lenders </w:t>
      </w:r>
      <w:r>
        <w:rPr>
          <w:rFonts w:asciiTheme="minorBidi" w:hAnsiTheme="minorBidi" w:cstheme="minorBidi"/>
        </w:rPr>
        <w:t>to be supportive and cooperative with respect to the overall restructuring process.</w:t>
      </w:r>
    </w:p>
    <w:p w14:paraId="30DE48E4" w14:textId="1192F1A4" w:rsidR="00C67DFC" w:rsidRDefault="00C67DFC" w:rsidP="00C2442F">
      <w:pPr>
        <w:pStyle w:val="UKCorp1L3"/>
        <w:rPr>
          <w:rFonts w:asciiTheme="minorBidi" w:hAnsiTheme="minorBidi" w:cstheme="minorBidi"/>
        </w:rPr>
      </w:pPr>
      <w:r>
        <w:rPr>
          <w:rFonts w:asciiTheme="minorBidi" w:hAnsiTheme="minorBidi" w:cstheme="minorBidi"/>
        </w:rPr>
        <w:t xml:space="preserve">Currently the </w:t>
      </w:r>
      <w:r w:rsidRPr="00BC17DC">
        <w:rPr>
          <w:rFonts w:asciiTheme="minorBidi" w:hAnsiTheme="minorBidi" w:cstheme="minorBidi"/>
        </w:rPr>
        <w:t xml:space="preserve">Bank Syndicate Lenders </w:t>
      </w:r>
      <w:r>
        <w:rPr>
          <w:rFonts w:asciiTheme="minorBidi" w:hAnsiTheme="minorBidi" w:cstheme="minorBidi"/>
        </w:rPr>
        <w:t xml:space="preserve">are deeply structurally subordinated within the Efwon Group and may </w:t>
      </w:r>
      <w:r w:rsidR="00DC3C5D">
        <w:rPr>
          <w:rFonts w:asciiTheme="minorBidi" w:hAnsiTheme="minorBidi" w:cstheme="minorBidi"/>
        </w:rPr>
        <w:t>receive low to medium recoveries</w:t>
      </w:r>
      <w:r>
        <w:rPr>
          <w:rFonts w:asciiTheme="minorBidi" w:hAnsiTheme="minorBidi" w:cstheme="minorBidi"/>
        </w:rPr>
        <w:t xml:space="preserve"> in the event of an immediate liquidation of the Efwon Group. </w:t>
      </w:r>
    </w:p>
    <w:p w14:paraId="3543DD15" w14:textId="0FF49B5D" w:rsidR="00C67DFC" w:rsidRPr="00C67DFC" w:rsidRDefault="00C67DFC" w:rsidP="00C2442F">
      <w:pPr>
        <w:pStyle w:val="UKCorp1L3"/>
        <w:rPr>
          <w:rFonts w:asciiTheme="minorBidi" w:hAnsiTheme="minorBidi" w:cstheme="minorBidi"/>
        </w:rPr>
      </w:pPr>
      <w:r>
        <w:rPr>
          <w:rFonts w:asciiTheme="minorBidi" w:hAnsiTheme="minorBidi" w:cstheme="minorBidi"/>
        </w:rPr>
        <w:t xml:space="preserve">However, as part of the restructuring, the </w:t>
      </w:r>
      <w:r w:rsidRPr="00BC17DC">
        <w:rPr>
          <w:rFonts w:asciiTheme="minorBidi" w:hAnsiTheme="minorBidi" w:cstheme="minorBidi"/>
        </w:rPr>
        <w:t xml:space="preserve">Bank Syndicate Lenders </w:t>
      </w:r>
      <w:r>
        <w:rPr>
          <w:rFonts w:asciiTheme="minorBidi" w:hAnsiTheme="minorBidi" w:cstheme="minorBidi"/>
        </w:rPr>
        <w:t xml:space="preserve">will receive the New Debt Instruments in exchange for the existing Bank Syndicate Loan. The New Debt Instruments are not structurally subordinated and, furthermore, the NewCo Group should be much better placed financially and operationally </w:t>
      </w:r>
      <w:r w:rsidRPr="00C67DFC">
        <w:rPr>
          <w:rFonts w:asciiTheme="minorBidi" w:hAnsiTheme="minorBidi" w:cstheme="minorBidi"/>
        </w:rPr>
        <w:t xml:space="preserve">to service the New Debt Instruments. </w:t>
      </w:r>
    </w:p>
    <w:p w14:paraId="35F8F316" w14:textId="41F5209E" w:rsidR="00C67DFC" w:rsidRPr="00C67DFC" w:rsidRDefault="00C67DFC" w:rsidP="00C67DFC">
      <w:pPr>
        <w:pStyle w:val="UKCorp1L2"/>
        <w:rPr>
          <w:rFonts w:asciiTheme="minorBidi" w:hAnsiTheme="minorBidi" w:cstheme="minorBidi"/>
        </w:rPr>
      </w:pPr>
      <w:r w:rsidRPr="00C67DFC">
        <w:rPr>
          <w:rFonts w:asciiTheme="minorBidi" w:hAnsiTheme="minorBidi" w:cstheme="minorBidi"/>
        </w:rPr>
        <w:t>Monaco Lender:</w:t>
      </w:r>
    </w:p>
    <w:p w14:paraId="73F122AA" w14:textId="49180389" w:rsidR="00C67DFC" w:rsidRDefault="00835BE3" w:rsidP="00C67DFC">
      <w:pPr>
        <w:pStyle w:val="UKCorp1L3"/>
        <w:rPr>
          <w:rFonts w:asciiTheme="minorBidi" w:hAnsiTheme="minorBidi" w:cstheme="minorBidi"/>
        </w:rPr>
      </w:pPr>
      <w:r>
        <w:rPr>
          <w:rFonts w:asciiTheme="minorBidi" w:hAnsiTheme="minorBidi" w:cstheme="minorBidi"/>
        </w:rPr>
        <w:t>We are also of the view that the Monaco Lender will be in a much stronger position post-restructuring, which should also encourage the Monaco Lender</w:t>
      </w:r>
      <w:r w:rsidRPr="00BC17DC">
        <w:rPr>
          <w:rFonts w:asciiTheme="minorBidi" w:hAnsiTheme="minorBidi" w:cstheme="minorBidi"/>
        </w:rPr>
        <w:t xml:space="preserve"> </w:t>
      </w:r>
      <w:r>
        <w:rPr>
          <w:rFonts w:asciiTheme="minorBidi" w:hAnsiTheme="minorBidi" w:cstheme="minorBidi"/>
        </w:rPr>
        <w:t>to be supportive and cooperative with respect to the overall restructuring process.</w:t>
      </w:r>
    </w:p>
    <w:p w14:paraId="51509B7D" w14:textId="2E279DAA" w:rsidR="00835BE3" w:rsidRDefault="00835BE3" w:rsidP="00C67DFC">
      <w:pPr>
        <w:pStyle w:val="UKCorp1L3"/>
        <w:rPr>
          <w:rFonts w:asciiTheme="minorBidi" w:hAnsiTheme="minorBidi" w:cstheme="minorBidi"/>
        </w:rPr>
      </w:pPr>
      <w:r>
        <w:rPr>
          <w:rFonts w:asciiTheme="minorBidi" w:hAnsiTheme="minorBidi" w:cstheme="minorBidi"/>
        </w:rPr>
        <w:t xml:space="preserve">While the Monaco Lender is not structurally subordinated to the same extent as the Bank Syndicate Lenders, its position </w:t>
      </w:r>
      <w:r w:rsidR="00D238B0">
        <w:rPr>
          <w:rFonts w:asciiTheme="minorBidi" w:hAnsiTheme="minorBidi" w:cstheme="minorBidi"/>
        </w:rPr>
        <w:t xml:space="preserve">as a creditor </w:t>
      </w:r>
      <w:r>
        <w:rPr>
          <w:rFonts w:asciiTheme="minorBidi" w:hAnsiTheme="minorBidi" w:cstheme="minorBidi"/>
        </w:rPr>
        <w:t>within the Efwon Group is weak. As described in the paragraph</w:t>
      </w:r>
      <w:r w:rsidR="00DC3C5D">
        <w:rPr>
          <w:rFonts w:asciiTheme="minorBidi" w:hAnsiTheme="minorBidi" w:cstheme="minorBidi"/>
        </w:rPr>
        <w:t xml:space="preserve"> </w:t>
      </w:r>
      <w:r w:rsidR="00DC3C5D">
        <w:rPr>
          <w:rFonts w:asciiTheme="minorBidi" w:hAnsiTheme="minorBidi" w:cstheme="minorBidi"/>
        </w:rPr>
        <w:fldChar w:fldCharType="begin"/>
      </w:r>
      <w:r w:rsidR="00DC3C5D">
        <w:rPr>
          <w:rFonts w:asciiTheme="minorBidi" w:hAnsiTheme="minorBidi" w:cstheme="minorBidi"/>
        </w:rPr>
        <w:instrText xml:space="preserve"> REF _Ref163996211 \w \h </w:instrText>
      </w:r>
      <w:r w:rsidR="00DC3C5D">
        <w:rPr>
          <w:rFonts w:asciiTheme="minorBidi" w:hAnsiTheme="minorBidi" w:cstheme="minorBidi"/>
        </w:rPr>
      </w:r>
      <w:r w:rsidR="00DC3C5D">
        <w:rPr>
          <w:rFonts w:asciiTheme="minorBidi" w:hAnsiTheme="minorBidi" w:cstheme="minorBidi"/>
        </w:rPr>
        <w:fldChar w:fldCharType="separate"/>
      </w:r>
      <w:r w:rsidR="00DC3C5D">
        <w:rPr>
          <w:rFonts w:asciiTheme="minorBidi" w:hAnsiTheme="minorBidi" w:cstheme="minorBidi"/>
          <w:cs/>
        </w:rPr>
        <w:t>‎</w:t>
      </w:r>
      <w:r w:rsidR="00DC3C5D">
        <w:rPr>
          <w:rFonts w:asciiTheme="minorBidi" w:hAnsiTheme="minorBidi" w:cstheme="minorBidi"/>
        </w:rPr>
        <w:t>3.4(b)</w:t>
      </w:r>
      <w:r w:rsidR="00DC3C5D">
        <w:rPr>
          <w:rFonts w:asciiTheme="minorBidi" w:hAnsiTheme="minorBidi" w:cstheme="minorBidi"/>
        </w:rPr>
        <w:fldChar w:fldCharType="end"/>
      </w:r>
      <w:r>
        <w:rPr>
          <w:rFonts w:asciiTheme="minorBidi" w:hAnsiTheme="minorBidi" w:cstheme="minorBidi"/>
        </w:rPr>
        <w:t xml:space="preserve">, the Monaco Lender’s key route to recovery is through its guarantee claim against Efwon Romania. However, that claim is shared </w:t>
      </w:r>
      <w:r w:rsidRPr="00835BE3">
        <w:rPr>
          <w:rFonts w:asciiTheme="minorBidi" w:hAnsiTheme="minorBidi" w:cstheme="minorBidi"/>
          <w:i/>
          <w:iCs/>
        </w:rPr>
        <w:t>pari passu</w:t>
      </w:r>
      <w:r>
        <w:rPr>
          <w:rFonts w:asciiTheme="minorBidi" w:hAnsiTheme="minorBidi" w:cstheme="minorBidi"/>
        </w:rPr>
        <w:t xml:space="preserve"> with the claims of the Romanian Drivers (through the Romanian Driver Claim) and Efwon Trading (through Intragroup 2 Loan). Furthermore, as described in paragraph </w:t>
      </w:r>
      <w:r w:rsidR="00DC3C5D">
        <w:rPr>
          <w:rFonts w:asciiTheme="minorBidi" w:hAnsiTheme="minorBidi" w:cstheme="minorBidi"/>
        </w:rPr>
        <w:fldChar w:fldCharType="begin"/>
      </w:r>
      <w:r w:rsidR="00DC3C5D">
        <w:rPr>
          <w:rFonts w:asciiTheme="minorBidi" w:hAnsiTheme="minorBidi" w:cstheme="minorBidi"/>
        </w:rPr>
        <w:instrText xml:space="preserve"> REF _Ref163996211 \w \h </w:instrText>
      </w:r>
      <w:r w:rsidR="00DC3C5D">
        <w:rPr>
          <w:rFonts w:asciiTheme="minorBidi" w:hAnsiTheme="minorBidi" w:cstheme="minorBidi"/>
        </w:rPr>
      </w:r>
      <w:r w:rsidR="00DC3C5D">
        <w:rPr>
          <w:rFonts w:asciiTheme="minorBidi" w:hAnsiTheme="minorBidi" w:cstheme="minorBidi"/>
        </w:rPr>
        <w:fldChar w:fldCharType="separate"/>
      </w:r>
      <w:r w:rsidR="00DC3C5D">
        <w:rPr>
          <w:rFonts w:asciiTheme="minorBidi" w:hAnsiTheme="minorBidi" w:cstheme="minorBidi"/>
          <w:cs/>
        </w:rPr>
        <w:t>‎</w:t>
      </w:r>
      <w:r w:rsidR="00DC3C5D">
        <w:rPr>
          <w:rFonts w:asciiTheme="minorBidi" w:hAnsiTheme="minorBidi" w:cstheme="minorBidi"/>
        </w:rPr>
        <w:t>3.4(b)</w:t>
      </w:r>
      <w:r w:rsidR="00DC3C5D">
        <w:rPr>
          <w:rFonts w:asciiTheme="minorBidi" w:hAnsiTheme="minorBidi" w:cstheme="minorBidi"/>
        </w:rPr>
        <w:fldChar w:fldCharType="end"/>
      </w:r>
      <w:r>
        <w:rPr>
          <w:rFonts w:asciiTheme="minorBidi" w:hAnsiTheme="minorBidi" w:cstheme="minorBidi"/>
        </w:rPr>
        <w:t xml:space="preserve">, the security package of the Monaco Lender is </w:t>
      </w:r>
      <w:r w:rsidR="008D7B8C">
        <w:rPr>
          <w:rFonts w:asciiTheme="minorBidi" w:hAnsiTheme="minorBidi" w:cstheme="minorBidi"/>
        </w:rPr>
        <w:t xml:space="preserve">defective and is </w:t>
      </w:r>
      <w:r>
        <w:rPr>
          <w:rFonts w:asciiTheme="minorBidi" w:hAnsiTheme="minorBidi" w:cstheme="minorBidi"/>
        </w:rPr>
        <w:t xml:space="preserve">unlikely to </w:t>
      </w:r>
      <w:r w:rsidR="008D7B8C">
        <w:rPr>
          <w:rFonts w:asciiTheme="minorBidi" w:hAnsiTheme="minorBidi" w:cstheme="minorBidi"/>
        </w:rPr>
        <w:t xml:space="preserve">result in </w:t>
      </w:r>
      <w:r w:rsidR="00B832DD">
        <w:rPr>
          <w:rFonts w:asciiTheme="minorBidi" w:hAnsiTheme="minorBidi" w:cstheme="minorBidi"/>
        </w:rPr>
        <w:t xml:space="preserve">substantial recoveries. Accordingly, the Monaco Lender may </w:t>
      </w:r>
      <w:r w:rsidR="00DC3C5D">
        <w:rPr>
          <w:rFonts w:asciiTheme="minorBidi" w:hAnsiTheme="minorBidi" w:cstheme="minorBidi"/>
        </w:rPr>
        <w:t xml:space="preserve">receive low to medium recoveries </w:t>
      </w:r>
      <w:r w:rsidR="00B832DD">
        <w:rPr>
          <w:rFonts w:asciiTheme="minorBidi" w:hAnsiTheme="minorBidi" w:cstheme="minorBidi"/>
        </w:rPr>
        <w:t>in the event of an immediate liquidation of the Efwon Group.</w:t>
      </w:r>
    </w:p>
    <w:p w14:paraId="17384566" w14:textId="40D84538" w:rsidR="00B832DD" w:rsidRDefault="00B832DD" w:rsidP="00C67DFC">
      <w:pPr>
        <w:pStyle w:val="UKCorp1L3"/>
        <w:rPr>
          <w:rFonts w:asciiTheme="minorBidi" w:hAnsiTheme="minorBidi" w:cstheme="minorBidi"/>
        </w:rPr>
      </w:pPr>
      <w:r>
        <w:rPr>
          <w:rFonts w:asciiTheme="minorBidi" w:hAnsiTheme="minorBidi" w:cstheme="minorBidi"/>
        </w:rPr>
        <w:lastRenderedPageBreak/>
        <w:t xml:space="preserve">However, as part of the restructuring, the Monaco Lender will receive the New Debt Instruments which benefit from a stronger security and guarantee package and, furthermore, the NewCo Group should be much better placed financially and operationally </w:t>
      </w:r>
      <w:r w:rsidRPr="00C67DFC">
        <w:rPr>
          <w:rFonts w:asciiTheme="minorBidi" w:hAnsiTheme="minorBidi" w:cstheme="minorBidi"/>
        </w:rPr>
        <w:t>to service the New Debt Instruments.</w:t>
      </w:r>
      <w:r w:rsidR="00DC3C5D">
        <w:rPr>
          <w:rFonts w:asciiTheme="minorBidi" w:hAnsiTheme="minorBidi" w:cstheme="minorBidi"/>
        </w:rPr>
        <w:t xml:space="preserve"> </w:t>
      </w:r>
    </w:p>
    <w:p w14:paraId="59330827" w14:textId="05A2E72F" w:rsidR="00B832DD" w:rsidRPr="00B832DD" w:rsidRDefault="00B832DD" w:rsidP="00B832DD">
      <w:pPr>
        <w:pStyle w:val="UKCorp1L2"/>
        <w:rPr>
          <w:rFonts w:asciiTheme="minorBidi" w:hAnsiTheme="minorBidi" w:cstheme="minorBidi"/>
        </w:rPr>
      </w:pPr>
      <w:r w:rsidRPr="00B832DD">
        <w:rPr>
          <w:rFonts w:asciiTheme="minorBidi" w:hAnsiTheme="minorBidi" w:cstheme="minorBidi"/>
        </w:rPr>
        <w:t>Romanian Drivers</w:t>
      </w:r>
    </w:p>
    <w:p w14:paraId="558BB191" w14:textId="1712D4BA" w:rsidR="00B832DD" w:rsidRDefault="00B832DD" w:rsidP="00B832DD">
      <w:pPr>
        <w:pStyle w:val="UKCorp1L3"/>
        <w:rPr>
          <w:rFonts w:asciiTheme="minorBidi" w:hAnsiTheme="minorBidi" w:cstheme="minorBidi"/>
        </w:rPr>
      </w:pPr>
      <w:r>
        <w:rPr>
          <w:rFonts w:asciiTheme="minorBidi" w:hAnsiTheme="minorBidi" w:cstheme="minorBidi"/>
        </w:rPr>
        <w:t>The Composition Plans envisage</w:t>
      </w:r>
      <w:r w:rsidR="008D7B8C">
        <w:rPr>
          <w:rFonts w:asciiTheme="minorBidi" w:hAnsiTheme="minorBidi" w:cstheme="minorBidi"/>
        </w:rPr>
        <w:t>s</w:t>
      </w:r>
      <w:r>
        <w:rPr>
          <w:rFonts w:asciiTheme="minorBidi" w:hAnsiTheme="minorBidi" w:cstheme="minorBidi"/>
        </w:rPr>
        <w:t xml:space="preserve"> that the Romanian Drivers will be paid out in full with respect to Romanian Driver Claim. Accordingly,</w:t>
      </w:r>
      <w:r w:rsidR="006B7F4E">
        <w:rPr>
          <w:rFonts w:asciiTheme="minorBidi" w:hAnsiTheme="minorBidi" w:cstheme="minorBidi"/>
        </w:rPr>
        <w:t xml:space="preserve"> it is unlikely that the Romanian Drivers will </w:t>
      </w:r>
      <w:r w:rsidR="008D7B8C">
        <w:rPr>
          <w:rFonts w:asciiTheme="minorBidi" w:hAnsiTheme="minorBidi" w:cstheme="minorBidi"/>
        </w:rPr>
        <w:t xml:space="preserve">object to the terms of the proposed restructuring. </w:t>
      </w:r>
    </w:p>
    <w:p w14:paraId="70641EEF" w14:textId="77777777" w:rsidR="008D7B8C" w:rsidRDefault="008D7B8C" w:rsidP="00B832DD">
      <w:pPr>
        <w:pStyle w:val="UKCorp1L3"/>
        <w:rPr>
          <w:rFonts w:asciiTheme="minorBidi" w:hAnsiTheme="minorBidi" w:cstheme="minorBidi"/>
        </w:rPr>
      </w:pPr>
      <w:r>
        <w:rPr>
          <w:rFonts w:asciiTheme="minorBidi" w:hAnsiTheme="minorBidi" w:cstheme="minorBidi"/>
        </w:rPr>
        <w:t>We consider it necessary or desirable for the Romanian Drivers to be paid out in full with respect to Romanian Driver Claim for the following reasons:</w:t>
      </w:r>
    </w:p>
    <w:p w14:paraId="556B93CF" w14:textId="6CA8864A" w:rsidR="003E2553" w:rsidRDefault="003E2553" w:rsidP="008D7B8C">
      <w:pPr>
        <w:pStyle w:val="UKCorp1L4"/>
        <w:rPr>
          <w:rFonts w:asciiTheme="minorBidi" w:hAnsiTheme="minorBidi" w:cstheme="minorBidi"/>
        </w:rPr>
      </w:pPr>
      <w:r>
        <w:rPr>
          <w:rFonts w:asciiTheme="minorBidi" w:hAnsiTheme="minorBidi" w:cstheme="minorBidi"/>
        </w:rPr>
        <w:t xml:space="preserve">The </w:t>
      </w:r>
      <w:r w:rsidR="00343B70">
        <w:rPr>
          <w:rFonts w:asciiTheme="minorBidi" w:hAnsiTheme="minorBidi" w:cstheme="minorBidi"/>
        </w:rPr>
        <w:t>Bank Syndicate Lenders and the Monaco Lenders are exchanging their existing debt for the New Debt Instruments on a dollar-for-dollar basis. Accordingly, neither the Bank Syndicate Lenders nor the Monaco Lenders are taking a haircut on their respective debts.</w:t>
      </w:r>
      <w:r w:rsidR="00100B59">
        <w:rPr>
          <w:rFonts w:asciiTheme="minorBidi" w:hAnsiTheme="minorBidi" w:cstheme="minorBidi"/>
        </w:rPr>
        <w:t xml:space="preserve"> </w:t>
      </w:r>
      <w:r w:rsidR="00343B70">
        <w:rPr>
          <w:rFonts w:asciiTheme="minorBidi" w:hAnsiTheme="minorBidi" w:cstheme="minorBidi"/>
        </w:rPr>
        <w:t xml:space="preserve">As such, the same treatment should apply for the Romanian Drivers. </w:t>
      </w:r>
    </w:p>
    <w:p w14:paraId="27EC6FED" w14:textId="5B12C83C" w:rsidR="00100B59" w:rsidRDefault="00DC3C5D" w:rsidP="008D7B8C">
      <w:pPr>
        <w:pStyle w:val="UKCorp1L4"/>
        <w:rPr>
          <w:rFonts w:asciiTheme="minorBidi" w:hAnsiTheme="minorBidi" w:cstheme="minorBidi"/>
        </w:rPr>
      </w:pPr>
      <w:r>
        <w:rPr>
          <w:rFonts w:asciiTheme="minorBidi" w:hAnsiTheme="minorBidi" w:cstheme="minorBidi"/>
        </w:rPr>
        <w:t>We consider it desirable</w:t>
      </w:r>
      <w:r w:rsidR="00100B59">
        <w:rPr>
          <w:rFonts w:asciiTheme="minorBidi" w:hAnsiTheme="minorBidi" w:cstheme="minorBidi"/>
        </w:rPr>
        <w:t xml:space="preserve"> to fully and finally settle the Romanian Driver Claim with the Romanian Drivers in the short term rather than have the Romanian Driver Claim ‘overshadowing’ the emergence of the </w:t>
      </w:r>
      <w:r w:rsidR="00100B59" w:rsidRPr="00756385">
        <w:rPr>
          <w:rFonts w:asciiTheme="minorBidi" w:hAnsiTheme="minorBidi" w:cstheme="minorBidi"/>
          <w:iCs w:val="0"/>
        </w:rPr>
        <w:t>Maximov F1 Team</w:t>
      </w:r>
      <w:r w:rsidR="003349CC">
        <w:rPr>
          <w:rFonts w:asciiTheme="minorBidi" w:hAnsiTheme="minorBidi" w:cstheme="minorBidi"/>
          <w:iCs w:val="0"/>
        </w:rPr>
        <w:t xml:space="preserve"> from its restructuring process.</w:t>
      </w:r>
    </w:p>
    <w:p w14:paraId="4F51069F" w14:textId="4B312301" w:rsidR="008D7B8C" w:rsidRDefault="00100B59" w:rsidP="008D7B8C">
      <w:pPr>
        <w:pStyle w:val="UKCorp1L4"/>
        <w:rPr>
          <w:rFonts w:asciiTheme="minorBidi" w:hAnsiTheme="minorBidi" w:cstheme="minorBidi"/>
        </w:rPr>
      </w:pPr>
      <w:r>
        <w:rPr>
          <w:rFonts w:asciiTheme="minorBidi" w:hAnsiTheme="minorBidi" w:cstheme="minorBidi"/>
        </w:rPr>
        <w:t>There may be adverse implications from a public relations perspective if BM and the Efwon Group are seen to be compromising the claims of injured employees through a restructuring process.</w:t>
      </w:r>
      <w:r w:rsidR="003E2553">
        <w:rPr>
          <w:rFonts w:asciiTheme="minorBidi" w:hAnsiTheme="minorBidi" w:cstheme="minorBidi"/>
        </w:rPr>
        <w:t xml:space="preserve"> </w:t>
      </w:r>
    </w:p>
    <w:p w14:paraId="3718B1A9" w14:textId="76FA9809" w:rsidR="003349CC" w:rsidRDefault="003349CC" w:rsidP="008D7B8C">
      <w:pPr>
        <w:pStyle w:val="UKCorp1L4"/>
        <w:rPr>
          <w:rFonts w:asciiTheme="minorBidi" w:hAnsiTheme="minorBidi" w:cstheme="minorBidi"/>
        </w:rPr>
      </w:pPr>
      <w:r>
        <w:rPr>
          <w:rFonts w:asciiTheme="minorBidi" w:hAnsiTheme="minorBidi" w:cstheme="minorBidi"/>
        </w:rPr>
        <w:t xml:space="preserve">There is a risk that the Romanian Courts will refuse to recognise a Dutch WHOA process that seeks to compromise the </w:t>
      </w:r>
      <w:r w:rsidR="00BD6399">
        <w:rPr>
          <w:rFonts w:asciiTheme="minorBidi" w:hAnsiTheme="minorBidi" w:cstheme="minorBidi"/>
        </w:rPr>
        <w:t xml:space="preserve">medical compensation claims </w:t>
      </w:r>
      <w:r>
        <w:rPr>
          <w:rFonts w:asciiTheme="minorBidi" w:hAnsiTheme="minorBidi" w:cstheme="minorBidi"/>
        </w:rPr>
        <w:t>of the Romanian Drivers. Pursuant to Article 33 (</w:t>
      </w:r>
      <w:r>
        <w:rPr>
          <w:rFonts w:asciiTheme="minorBidi" w:hAnsiTheme="minorBidi" w:cstheme="minorBidi"/>
          <w:i/>
          <w:iCs w:val="0"/>
        </w:rPr>
        <w:t xml:space="preserve">Public </w:t>
      </w:r>
      <w:r w:rsidRPr="003349CC">
        <w:rPr>
          <w:rFonts w:asciiTheme="minorBidi" w:hAnsiTheme="minorBidi" w:cstheme="minorBidi"/>
          <w:i/>
          <w:iCs w:val="0"/>
        </w:rPr>
        <w:t>Policy</w:t>
      </w:r>
      <w:r>
        <w:rPr>
          <w:rFonts w:asciiTheme="minorBidi" w:hAnsiTheme="minorBidi" w:cstheme="minorBidi"/>
        </w:rPr>
        <w:t xml:space="preserve">) </w:t>
      </w:r>
      <w:r w:rsidRPr="003349CC">
        <w:rPr>
          <w:rFonts w:asciiTheme="minorBidi" w:hAnsiTheme="minorBidi" w:cstheme="minorBidi"/>
        </w:rPr>
        <w:t>of</w:t>
      </w:r>
      <w:r>
        <w:rPr>
          <w:rFonts w:asciiTheme="minorBidi" w:hAnsiTheme="minorBidi" w:cstheme="minorBidi"/>
        </w:rPr>
        <w:t xml:space="preserve"> the Recast Insolvency Regulation, a member state of the EU may </w:t>
      </w:r>
      <w:r w:rsidRPr="003349CC">
        <w:rPr>
          <w:rFonts w:asciiTheme="minorBidi" w:hAnsiTheme="minorBidi" w:cstheme="minorBidi"/>
        </w:rPr>
        <w:t xml:space="preserve">refuse to recognise insolvency proceedings opened in another </w:t>
      </w:r>
      <w:r>
        <w:rPr>
          <w:rFonts w:asciiTheme="minorBidi" w:hAnsiTheme="minorBidi" w:cstheme="minorBidi"/>
        </w:rPr>
        <w:t>m</w:t>
      </w:r>
      <w:r w:rsidRPr="003349CC">
        <w:rPr>
          <w:rFonts w:asciiTheme="minorBidi" w:hAnsiTheme="minorBidi" w:cstheme="minorBidi"/>
        </w:rPr>
        <w:t xml:space="preserve">ember </w:t>
      </w:r>
      <w:r>
        <w:rPr>
          <w:rFonts w:asciiTheme="minorBidi" w:hAnsiTheme="minorBidi" w:cstheme="minorBidi"/>
        </w:rPr>
        <w:t>s</w:t>
      </w:r>
      <w:r w:rsidRPr="003349CC">
        <w:rPr>
          <w:rFonts w:asciiTheme="minorBidi" w:hAnsiTheme="minorBidi" w:cstheme="minorBidi"/>
        </w:rPr>
        <w:t xml:space="preserve">tate or to enforce a judgment handed down in the context of such proceedings where the effects of such recognition or enforcement would be manifestly contrary to that </w:t>
      </w:r>
      <w:r>
        <w:rPr>
          <w:rFonts w:asciiTheme="minorBidi" w:hAnsiTheme="minorBidi" w:cstheme="minorBidi"/>
        </w:rPr>
        <w:t>member s</w:t>
      </w:r>
      <w:r w:rsidRPr="003349CC">
        <w:rPr>
          <w:rFonts w:asciiTheme="minorBidi" w:hAnsiTheme="minorBidi" w:cstheme="minorBidi"/>
        </w:rPr>
        <w:t xml:space="preserve">tate's public policy, in particular its fundamental principles or the constitutional rights and liberties of the individual. </w:t>
      </w:r>
      <w:r>
        <w:rPr>
          <w:rFonts w:asciiTheme="minorBidi" w:hAnsiTheme="minorBidi" w:cstheme="minorBidi"/>
        </w:rPr>
        <w:t xml:space="preserve">Accordingly, if it was decided to compromise the debts of the Romanian Drivers through the Dutch WHOA process, we would need to engage Romanian counsel to </w:t>
      </w:r>
      <w:r w:rsidR="00BD6399">
        <w:rPr>
          <w:rFonts w:asciiTheme="minorBidi" w:hAnsiTheme="minorBidi" w:cstheme="minorBidi"/>
        </w:rPr>
        <w:t>understand the risks of</w:t>
      </w:r>
      <w:r>
        <w:rPr>
          <w:rFonts w:asciiTheme="minorBidi" w:hAnsiTheme="minorBidi" w:cstheme="minorBidi"/>
        </w:rPr>
        <w:t xml:space="preserve"> the Romanian Driver’s </w:t>
      </w:r>
      <w:r w:rsidR="00BD6399">
        <w:rPr>
          <w:rFonts w:asciiTheme="minorBidi" w:hAnsiTheme="minorBidi" w:cstheme="minorBidi"/>
        </w:rPr>
        <w:t>asserting</w:t>
      </w:r>
      <w:r>
        <w:rPr>
          <w:rFonts w:asciiTheme="minorBidi" w:hAnsiTheme="minorBidi" w:cstheme="minorBidi"/>
        </w:rPr>
        <w:t xml:space="preserve"> Article 33 (</w:t>
      </w:r>
      <w:r>
        <w:rPr>
          <w:rFonts w:asciiTheme="minorBidi" w:hAnsiTheme="minorBidi" w:cstheme="minorBidi"/>
          <w:i/>
          <w:iCs w:val="0"/>
        </w:rPr>
        <w:t xml:space="preserve">Public </w:t>
      </w:r>
      <w:r w:rsidRPr="003349CC">
        <w:rPr>
          <w:rFonts w:asciiTheme="minorBidi" w:hAnsiTheme="minorBidi" w:cstheme="minorBidi"/>
          <w:i/>
          <w:iCs w:val="0"/>
        </w:rPr>
        <w:t>Policy</w:t>
      </w:r>
      <w:r>
        <w:rPr>
          <w:rFonts w:asciiTheme="minorBidi" w:hAnsiTheme="minorBidi" w:cstheme="minorBidi"/>
        </w:rPr>
        <w:t xml:space="preserve">) </w:t>
      </w:r>
      <w:r w:rsidRPr="003349CC">
        <w:rPr>
          <w:rFonts w:asciiTheme="minorBidi" w:hAnsiTheme="minorBidi" w:cstheme="minorBidi"/>
        </w:rPr>
        <w:t>of</w:t>
      </w:r>
      <w:r>
        <w:rPr>
          <w:rFonts w:asciiTheme="minorBidi" w:hAnsiTheme="minorBidi" w:cstheme="minorBidi"/>
        </w:rPr>
        <w:t xml:space="preserve"> the Recast Insolvency Regulation to prevent the recognition of the Dutch WHOA process with respect to the Romanian Drivers Claim. </w:t>
      </w:r>
    </w:p>
    <w:p w14:paraId="6DBEC913" w14:textId="6A0F480B" w:rsidR="003349CC" w:rsidRPr="00FF4D6F" w:rsidRDefault="003349CC" w:rsidP="003349CC">
      <w:pPr>
        <w:pStyle w:val="UKCorp1L3"/>
      </w:pPr>
      <w:r w:rsidRPr="00B9335C">
        <w:rPr>
          <w:rFonts w:asciiTheme="minorBidi" w:hAnsiTheme="minorBidi" w:cstheme="minorBidi"/>
        </w:rPr>
        <w:t>However, notwithstanding our consideration</w:t>
      </w:r>
      <w:r w:rsidR="00B9335C">
        <w:rPr>
          <w:rFonts w:asciiTheme="minorBidi" w:hAnsiTheme="minorBidi" w:cstheme="minorBidi"/>
        </w:rPr>
        <w:t>s</w:t>
      </w:r>
      <w:r w:rsidRPr="00B9335C">
        <w:rPr>
          <w:rFonts w:asciiTheme="minorBidi" w:hAnsiTheme="minorBidi" w:cstheme="minorBidi"/>
        </w:rPr>
        <w:t xml:space="preserve"> above, we will need to conduct further due diligence to understand both the quantum and the likelihood of success </w:t>
      </w:r>
      <w:r w:rsidR="00B9335C" w:rsidRPr="00B9335C">
        <w:rPr>
          <w:rFonts w:asciiTheme="minorBidi" w:hAnsiTheme="minorBidi" w:cstheme="minorBidi"/>
        </w:rPr>
        <w:t xml:space="preserve">of the </w:t>
      </w:r>
      <w:r w:rsidR="00B9335C">
        <w:rPr>
          <w:rFonts w:asciiTheme="minorBidi" w:hAnsiTheme="minorBidi" w:cstheme="minorBidi"/>
        </w:rPr>
        <w:t>Romanian Driver Claim before making a final decision regarding whether to pay out the Romanian Driver Claim as part of the restructuring process.</w:t>
      </w:r>
    </w:p>
    <w:bookmarkEnd w:id="13"/>
    <w:p w14:paraId="0629FED9" w14:textId="01CCD9DD" w:rsidR="00DD7E11" w:rsidRDefault="00DD7E11" w:rsidP="001666D3">
      <w:pPr>
        <w:pStyle w:val="UKCorp1L1"/>
        <w:numPr>
          <w:ilvl w:val="0"/>
          <w:numId w:val="0"/>
        </w:numPr>
        <w:ind w:left="720" w:hanging="720"/>
        <w:rPr>
          <w:rFonts w:asciiTheme="minorBidi" w:hAnsiTheme="minorBidi" w:cstheme="minorBidi"/>
        </w:rPr>
      </w:pPr>
    </w:p>
    <w:p w14:paraId="2ACEB42D" w14:textId="4C56005E" w:rsidR="001666D3" w:rsidRDefault="001666D3" w:rsidP="001666D3">
      <w:pPr>
        <w:pStyle w:val="UKCorp1L1"/>
        <w:numPr>
          <w:ilvl w:val="0"/>
          <w:numId w:val="0"/>
        </w:numPr>
        <w:ind w:left="720" w:hanging="720"/>
        <w:rPr>
          <w:rFonts w:asciiTheme="minorBidi" w:hAnsiTheme="minorBidi" w:cstheme="minorBidi"/>
        </w:rPr>
      </w:pPr>
      <w:r>
        <w:rPr>
          <w:rFonts w:asciiTheme="minorBidi" w:hAnsiTheme="minorBidi" w:cstheme="minorBidi"/>
        </w:rPr>
        <w:t>*****************</w:t>
      </w:r>
    </w:p>
    <w:p w14:paraId="3B091D13" w14:textId="6B2A0734" w:rsidR="001666D3" w:rsidRPr="001666D3" w:rsidRDefault="001666D3" w:rsidP="001666D3">
      <w:pPr>
        <w:spacing w:after="0" w:line="360" w:lineRule="auto"/>
        <w:jc w:val="both"/>
        <w:rPr>
          <w:rFonts w:asciiTheme="minorBidi" w:hAnsiTheme="minorBidi"/>
        </w:rPr>
      </w:pPr>
      <w:r w:rsidRPr="001666D3">
        <w:rPr>
          <w:rFonts w:asciiTheme="minorBidi" w:hAnsiTheme="minorBidi"/>
        </w:rPr>
        <w:t>We are available to discuss this memorandum with you at your convenience. We look forward to hearing from you.</w:t>
      </w:r>
    </w:p>
    <w:p w14:paraId="79E57733" w14:textId="731ADE9A" w:rsidR="001666D3" w:rsidRPr="001666D3" w:rsidRDefault="001666D3" w:rsidP="001666D3">
      <w:pPr>
        <w:spacing w:after="0" w:line="360" w:lineRule="auto"/>
        <w:jc w:val="both"/>
        <w:rPr>
          <w:rFonts w:asciiTheme="minorBidi" w:hAnsiTheme="minorBidi"/>
        </w:rPr>
      </w:pPr>
    </w:p>
    <w:p w14:paraId="68DABC8B" w14:textId="1B05ABBF" w:rsidR="001666D3" w:rsidRPr="001666D3" w:rsidRDefault="001666D3" w:rsidP="001666D3">
      <w:pPr>
        <w:spacing w:after="0" w:line="360" w:lineRule="auto"/>
        <w:jc w:val="both"/>
        <w:rPr>
          <w:rFonts w:asciiTheme="minorBidi" w:hAnsiTheme="minorBidi"/>
        </w:rPr>
      </w:pPr>
      <w:r>
        <w:rPr>
          <w:rFonts w:asciiTheme="minorBidi" w:hAnsiTheme="minorBidi"/>
        </w:rPr>
        <w:t>Yours sincerely</w:t>
      </w:r>
      <w:r w:rsidRPr="001666D3">
        <w:rPr>
          <w:rFonts w:asciiTheme="minorBidi" w:hAnsiTheme="minorBidi"/>
        </w:rPr>
        <w:t>,</w:t>
      </w:r>
    </w:p>
    <w:p w14:paraId="1A997217" w14:textId="70F663AE" w:rsidR="001666D3" w:rsidRDefault="001666D3" w:rsidP="001666D3">
      <w:pPr>
        <w:spacing w:after="0" w:line="360" w:lineRule="auto"/>
        <w:jc w:val="both"/>
        <w:rPr>
          <w:rFonts w:asciiTheme="minorBidi" w:hAnsiTheme="minorBidi"/>
        </w:rPr>
      </w:pPr>
      <w:r w:rsidRPr="001666D3">
        <w:rPr>
          <w:rFonts w:asciiTheme="minorBidi" w:hAnsiTheme="minorBidi"/>
        </w:rPr>
        <w:t>Peter</w:t>
      </w:r>
      <w:r>
        <w:rPr>
          <w:rFonts w:asciiTheme="minorBidi" w:hAnsiTheme="minorBidi"/>
        </w:rPr>
        <w:t xml:space="preserve"> </w:t>
      </w:r>
    </w:p>
    <w:p w14:paraId="375B0133" w14:textId="3949C616" w:rsidR="001666D3" w:rsidRDefault="001666D3" w:rsidP="001666D3">
      <w:pPr>
        <w:pStyle w:val="UKCorp1L1"/>
        <w:numPr>
          <w:ilvl w:val="0"/>
          <w:numId w:val="0"/>
        </w:numPr>
        <w:ind w:left="720" w:hanging="720"/>
        <w:rPr>
          <w:rFonts w:asciiTheme="minorBidi" w:hAnsiTheme="minorBidi" w:cstheme="minorBidi"/>
        </w:rPr>
      </w:pPr>
    </w:p>
    <w:p w14:paraId="5E411B8C" w14:textId="59B84A35" w:rsidR="001666D3" w:rsidRPr="005241E1" w:rsidRDefault="001666D3" w:rsidP="001666D3">
      <w:pPr>
        <w:pStyle w:val="UKCorp1L1"/>
        <w:numPr>
          <w:ilvl w:val="0"/>
          <w:numId w:val="0"/>
        </w:numPr>
        <w:ind w:left="720" w:hanging="720"/>
        <w:rPr>
          <w:rFonts w:asciiTheme="minorBidi" w:hAnsiTheme="minorBidi" w:cstheme="minorBidi"/>
        </w:rPr>
      </w:pPr>
    </w:p>
    <w:p w14:paraId="386B445A" w14:textId="43270EFE" w:rsidR="00DD7E11" w:rsidRPr="00F10127" w:rsidRDefault="00DD7E11" w:rsidP="00925E3E">
      <w:pPr>
        <w:spacing w:after="240" w:line="360" w:lineRule="auto"/>
        <w:jc w:val="both"/>
        <w:rPr>
          <w:rFonts w:asciiTheme="minorBidi" w:hAnsiTheme="minorBidi"/>
        </w:rPr>
      </w:pPr>
    </w:p>
    <w:p w14:paraId="4C770522" w14:textId="77777777" w:rsidR="00DD7E11" w:rsidRPr="00F10127" w:rsidRDefault="00DD7E11" w:rsidP="00925E3E">
      <w:pPr>
        <w:spacing w:after="240" w:line="360" w:lineRule="auto"/>
        <w:jc w:val="both"/>
        <w:rPr>
          <w:rFonts w:asciiTheme="minorBidi" w:hAnsiTheme="minorBidi"/>
        </w:rPr>
      </w:pPr>
    </w:p>
    <w:sectPr w:rsidR="00DD7E11" w:rsidRPr="00F101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5ED1A" w14:textId="77777777" w:rsidR="00AD4053" w:rsidRDefault="00AD4053" w:rsidP="001D40EF">
      <w:pPr>
        <w:spacing w:after="0" w:line="240" w:lineRule="auto"/>
      </w:pPr>
      <w:r>
        <w:separator/>
      </w:r>
    </w:p>
  </w:endnote>
  <w:endnote w:type="continuationSeparator" w:id="0">
    <w:p w14:paraId="5525CE2B" w14:textId="77777777" w:rsidR="00AD4053" w:rsidRDefault="00AD4053" w:rsidP="001D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36667" w14:textId="77777777" w:rsidR="00AD4053" w:rsidRDefault="00AD4053" w:rsidP="001D40EF">
      <w:pPr>
        <w:spacing w:after="0" w:line="240" w:lineRule="auto"/>
      </w:pPr>
      <w:r>
        <w:separator/>
      </w:r>
    </w:p>
  </w:footnote>
  <w:footnote w:type="continuationSeparator" w:id="0">
    <w:p w14:paraId="397C572F" w14:textId="77777777" w:rsidR="00AD4053" w:rsidRDefault="00AD4053" w:rsidP="001D40EF">
      <w:pPr>
        <w:spacing w:after="0" w:line="240" w:lineRule="auto"/>
      </w:pPr>
      <w:r>
        <w:continuationSeparator/>
      </w:r>
    </w:p>
  </w:footnote>
  <w:footnote w:id="1">
    <w:p w14:paraId="377BCEB7" w14:textId="1C69C0AC" w:rsidR="00AD4053" w:rsidRDefault="00AD4053">
      <w:pPr>
        <w:pStyle w:val="FootnoteText"/>
      </w:pPr>
      <w:r>
        <w:rPr>
          <w:rStyle w:val="FootnoteReference"/>
        </w:rPr>
        <w:footnoteRef/>
      </w:r>
      <w:r>
        <w:t xml:space="preserve"> The specific amount to be payable remains subject to ongoing due diligence and finalisation of the liquidation analysis. </w:t>
      </w:r>
    </w:p>
  </w:footnote>
  <w:footnote w:id="2">
    <w:p w14:paraId="0973F060" w14:textId="624FF129" w:rsidR="00915C3D" w:rsidRDefault="00915C3D">
      <w:pPr>
        <w:pStyle w:val="FootnoteText"/>
      </w:pPr>
      <w:r>
        <w:rPr>
          <w:rStyle w:val="FootnoteReference"/>
        </w:rPr>
        <w:footnoteRef/>
      </w:r>
      <w:r>
        <w:t xml:space="preserve"> </w:t>
      </w:r>
      <w:r w:rsidRPr="00915C3D">
        <w:rPr>
          <w:i/>
          <w:iCs/>
        </w:rPr>
        <w:t xml:space="preserve">Antony Gibbs &amp; Sons v La Société </w:t>
      </w:r>
      <w:proofErr w:type="spellStart"/>
      <w:r w:rsidRPr="00915C3D">
        <w:rPr>
          <w:i/>
          <w:iCs/>
        </w:rPr>
        <w:t>Industrielle</w:t>
      </w:r>
      <w:proofErr w:type="spellEnd"/>
      <w:r w:rsidRPr="00915C3D">
        <w:rPr>
          <w:i/>
          <w:iCs/>
        </w:rPr>
        <w:t xml:space="preserve"> et Commerciale des </w:t>
      </w:r>
      <w:proofErr w:type="spellStart"/>
      <w:r w:rsidRPr="00915C3D">
        <w:rPr>
          <w:i/>
          <w:iCs/>
        </w:rPr>
        <w:t>Métaux</w:t>
      </w:r>
      <w:proofErr w:type="spellEnd"/>
      <w:r w:rsidRPr="00915C3D">
        <w:t xml:space="preserve"> (1890) LR 25 QBD 399)</w:t>
      </w:r>
      <w:r>
        <w:t>.</w:t>
      </w:r>
    </w:p>
  </w:footnote>
  <w:footnote w:id="3">
    <w:p w14:paraId="1F88F5F8" w14:textId="0A9712C2" w:rsidR="007F0689" w:rsidRDefault="007F0689">
      <w:pPr>
        <w:pStyle w:val="FootnoteText"/>
      </w:pPr>
      <w:r>
        <w:rPr>
          <w:rStyle w:val="FootnoteReference"/>
        </w:rPr>
        <w:footnoteRef/>
      </w:r>
      <w:r>
        <w:t xml:space="preserve"> Wall Street Journal “</w:t>
      </w:r>
      <w:r w:rsidRPr="007F0689">
        <w:t>Texas Leads in Commercial Bankruptcy Filings in First Half of 2023</w:t>
      </w:r>
      <w:r>
        <w:t>” (June, 2023).</w:t>
      </w:r>
    </w:p>
  </w:footnote>
  <w:footnote w:id="4">
    <w:p w14:paraId="087CCD92" w14:textId="77777777" w:rsidR="007F0689" w:rsidRDefault="007F0689" w:rsidP="007F0689">
      <w:pPr>
        <w:pStyle w:val="FootnoteText"/>
      </w:pPr>
      <w:r>
        <w:rPr>
          <w:rStyle w:val="FootnoteReference"/>
        </w:rPr>
        <w:footnoteRef/>
      </w:r>
      <w:r>
        <w:t xml:space="preserve"> </w:t>
      </w:r>
      <w:r w:rsidRPr="00DB71F6">
        <w:t>INSOL International, “</w:t>
      </w:r>
      <w:r>
        <w:t>A Comparative Look at Pre-Packs in Selected Jurisdictions</w:t>
      </w:r>
      <w:r w:rsidRPr="00DB71F6">
        <w:t>” (</w:t>
      </w:r>
      <w:r>
        <w:t>2023</w:t>
      </w:r>
      <w:r w:rsidRPr="00DB71F6">
        <w:t>) Special Report</w:t>
      </w:r>
      <w:r>
        <w:t>, 83</w:t>
      </w:r>
      <w:r w:rsidRPr="00DB71F6">
        <w:t>.</w:t>
      </w:r>
    </w:p>
  </w:footnote>
  <w:footnote w:id="5">
    <w:p w14:paraId="5C1A3918" w14:textId="3CC2B681" w:rsidR="007F0689" w:rsidRDefault="007F0689">
      <w:pPr>
        <w:pStyle w:val="FootnoteText"/>
      </w:pPr>
      <w:r>
        <w:rPr>
          <w:rStyle w:val="FootnoteReference"/>
        </w:rPr>
        <w:footnoteRef/>
      </w:r>
      <w:r>
        <w:t xml:space="preserve"> </w:t>
      </w:r>
      <w:r w:rsidRPr="00A36BC5">
        <w:t>Practical Law Bankruptcy &amp; Restructuring and Practical Law Finance</w:t>
      </w:r>
      <w:r>
        <w:t xml:space="preserve"> “</w:t>
      </w:r>
      <w:r w:rsidRPr="00A36BC5">
        <w:t>Bankruptcy: Overview of the Chapter 11 Process</w:t>
      </w:r>
      <w:r>
        <w:t>”.</w:t>
      </w:r>
    </w:p>
  </w:footnote>
  <w:footnote w:id="6">
    <w:p w14:paraId="526482E0" w14:textId="5B159E51" w:rsidR="00AD4053" w:rsidRDefault="00AD4053">
      <w:pPr>
        <w:pStyle w:val="FootnoteText"/>
      </w:pPr>
      <w:r>
        <w:rPr>
          <w:rStyle w:val="FootnoteReference"/>
        </w:rPr>
        <w:footnoteRef/>
      </w:r>
      <w:r>
        <w:t xml:space="preserve"> Impaired refers to a creditor’s legal, equitable or contractual rights being altered by a </w:t>
      </w:r>
      <w:r w:rsidRPr="00F15EF5">
        <w:t>Plan of Reorganisation</w:t>
      </w:r>
      <w:r>
        <w:t>.</w:t>
      </w:r>
    </w:p>
  </w:footnote>
  <w:footnote w:id="7">
    <w:p w14:paraId="3FD94BE9" w14:textId="05452752" w:rsidR="007F0689" w:rsidRDefault="007F0689">
      <w:pPr>
        <w:pStyle w:val="FootnoteText"/>
      </w:pPr>
      <w:r>
        <w:rPr>
          <w:rStyle w:val="FootnoteReference"/>
        </w:rPr>
        <w:footnoteRef/>
      </w:r>
      <w:r>
        <w:t xml:space="preserve"> </w:t>
      </w:r>
      <w:r w:rsidRPr="00A36BC5">
        <w:t>Practical Law Bankruptcy &amp; Restructuring and Practical Law Finance</w:t>
      </w:r>
      <w:r>
        <w:t xml:space="preserve"> “</w:t>
      </w:r>
      <w:r w:rsidRPr="00A36BC5">
        <w:t>Bankruptcy: Overview of the Chapter 11 Process</w:t>
      </w:r>
      <w:r>
        <w:t>”.</w:t>
      </w:r>
    </w:p>
  </w:footnote>
  <w:footnote w:id="8">
    <w:p w14:paraId="1BA662E3" w14:textId="54B41D22" w:rsidR="00281A12" w:rsidRDefault="00281A12">
      <w:pPr>
        <w:pStyle w:val="FootnoteText"/>
      </w:pPr>
      <w:r>
        <w:rPr>
          <w:rStyle w:val="FootnoteReference"/>
        </w:rPr>
        <w:footnoteRef/>
      </w:r>
      <w:r>
        <w:t xml:space="preserve"> </w:t>
      </w:r>
      <w:r w:rsidR="007F0689">
        <w:t>Ibid.</w:t>
      </w:r>
    </w:p>
  </w:footnote>
  <w:footnote w:id="9">
    <w:p w14:paraId="51191A5C" w14:textId="583ABDD5" w:rsidR="00281A12" w:rsidRDefault="00281A12">
      <w:pPr>
        <w:pStyle w:val="FootnoteText"/>
      </w:pPr>
      <w:r>
        <w:rPr>
          <w:rStyle w:val="FootnoteReference"/>
        </w:rPr>
        <w:footnoteRef/>
      </w:r>
      <w:r>
        <w:t xml:space="preserve"> Ibid.</w:t>
      </w:r>
    </w:p>
  </w:footnote>
  <w:footnote w:id="10">
    <w:p w14:paraId="471E61EE" w14:textId="7188089C" w:rsidR="00281A12" w:rsidRDefault="00281A12">
      <w:pPr>
        <w:pStyle w:val="FootnoteText"/>
      </w:pPr>
      <w:r>
        <w:rPr>
          <w:rStyle w:val="FootnoteReference"/>
        </w:rPr>
        <w:footnoteRef/>
      </w:r>
      <w:r>
        <w:t xml:space="preserve"> Ibid.</w:t>
      </w:r>
    </w:p>
  </w:footnote>
  <w:footnote w:id="11">
    <w:p w14:paraId="6729FF7C" w14:textId="5AB2DFD7" w:rsidR="00A36BC5" w:rsidRDefault="00A36BC5">
      <w:pPr>
        <w:pStyle w:val="FootnoteText"/>
      </w:pPr>
      <w:r>
        <w:rPr>
          <w:rStyle w:val="FootnoteReference"/>
        </w:rPr>
        <w:footnoteRef/>
      </w:r>
      <w:r>
        <w:t xml:space="preserve"> </w:t>
      </w:r>
      <w:r w:rsidR="00281A12">
        <w:t>Ibid.</w:t>
      </w:r>
    </w:p>
  </w:footnote>
  <w:footnote w:id="12">
    <w:p w14:paraId="690A9E28" w14:textId="61BF144D" w:rsidR="00DB71F6" w:rsidRDefault="00DB71F6">
      <w:pPr>
        <w:pStyle w:val="FootnoteText"/>
      </w:pPr>
      <w:r>
        <w:rPr>
          <w:rStyle w:val="FootnoteReference"/>
        </w:rPr>
        <w:footnoteRef/>
      </w:r>
      <w:r>
        <w:t xml:space="preserve"> </w:t>
      </w:r>
      <w:r w:rsidRPr="00DB71F6">
        <w:t>INSOL International, “</w:t>
      </w:r>
      <w:r>
        <w:t>A Comparative Look at Pre-Packs in Selected Jurisdictions</w:t>
      </w:r>
      <w:r w:rsidRPr="00DB71F6">
        <w:t>” (</w:t>
      </w:r>
      <w:r>
        <w:t>2023</w:t>
      </w:r>
      <w:r w:rsidRPr="00DB71F6">
        <w:t>) Special Report</w:t>
      </w:r>
      <w:r>
        <w:t>, 83</w:t>
      </w:r>
      <w:r w:rsidRPr="00DB71F6">
        <w:t>.</w:t>
      </w:r>
    </w:p>
  </w:footnote>
  <w:footnote w:id="13">
    <w:p w14:paraId="37E79F58" w14:textId="7523A2D7" w:rsidR="00DB71F6" w:rsidRDefault="00DB71F6">
      <w:pPr>
        <w:pStyle w:val="FootnoteText"/>
      </w:pPr>
      <w:r>
        <w:rPr>
          <w:rStyle w:val="FootnoteReference"/>
        </w:rPr>
        <w:footnoteRef/>
      </w:r>
      <w:r>
        <w:t xml:space="preserve"> </w:t>
      </w:r>
      <w:r w:rsidRPr="00DB71F6">
        <w:t>INSOL International, “</w:t>
      </w:r>
      <w:r>
        <w:t>Treatment of Secured Claims in Insolvency and Pre-Insolvency Proceedings</w:t>
      </w:r>
      <w:r w:rsidRPr="00DB71F6">
        <w:t>” (</w:t>
      </w:r>
      <w:r>
        <w:t>2007</w:t>
      </w:r>
      <w:r w:rsidRPr="00DB71F6">
        <w:t>) Special Report</w:t>
      </w:r>
      <w:r>
        <w:t>, 171</w:t>
      </w:r>
      <w:r w:rsidRPr="00DB71F6">
        <w:t>.</w:t>
      </w:r>
    </w:p>
  </w:footnote>
  <w:footnote w:id="14">
    <w:p w14:paraId="3070A386" w14:textId="4FD5F568" w:rsidR="002740F4" w:rsidRDefault="002740F4">
      <w:pPr>
        <w:pStyle w:val="FootnoteText"/>
      </w:pPr>
      <w:r>
        <w:rPr>
          <w:rStyle w:val="FootnoteReference"/>
        </w:rPr>
        <w:footnoteRef/>
      </w:r>
      <w:r>
        <w:t xml:space="preserve"> </w:t>
      </w:r>
      <w:r w:rsidR="00A36BC5" w:rsidRPr="00A36BC5">
        <w:t>Vriesendorp, Reinout</w:t>
      </w:r>
      <w:r w:rsidR="00A36BC5">
        <w:t xml:space="preserve">, </w:t>
      </w:r>
      <w:r w:rsidR="00A36BC5" w:rsidRPr="00A36BC5">
        <w:t>van Kesteren</w:t>
      </w:r>
      <w:r w:rsidR="00A36BC5">
        <w:t xml:space="preserve">, </w:t>
      </w:r>
      <w:r w:rsidR="00A36BC5" w:rsidRPr="00A36BC5">
        <w:t>Wies, Vilarin-Seivane</w:t>
      </w:r>
      <w:r w:rsidR="00A36BC5">
        <w:t xml:space="preserve">, </w:t>
      </w:r>
      <w:r w:rsidR="00A36BC5" w:rsidRPr="00A36BC5">
        <w:t xml:space="preserve">Elena </w:t>
      </w:r>
      <w:r w:rsidR="00A36BC5">
        <w:t>and</w:t>
      </w:r>
      <w:r w:rsidR="00A36BC5" w:rsidRPr="00A36BC5">
        <w:t xml:space="preserve"> Hinse</w:t>
      </w:r>
      <w:r w:rsidR="00A36BC5">
        <w:t xml:space="preserve">, </w:t>
      </w:r>
      <w:r w:rsidR="00A36BC5" w:rsidRPr="00A36BC5">
        <w:t>Sebastian</w:t>
      </w:r>
      <w:r w:rsidR="00281A12">
        <w:t>,</w:t>
      </w:r>
      <w:r w:rsidR="00A36BC5" w:rsidRPr="00A36BC5">
        <w:t xml:space="preserve"> </w:t>
      </w:r>
      <w:r w:rsidR="00A36BC5">
        <w:t>“</w:t>
      </w:r>
      <w:r w:rsidR="00A36BC5" w:rsidRPr="00A36BC5">
        <w:t>Automatic recognition of the Dutch undisclosed WHOA procedure in the European Union</w:t>
      </w:r>
      <w:r w:rsidR="00A36BC5">
        <w:t>”</w:t>
      </w:r>
      <w:r w:rsidR="00281A12">
        <w:t xml:space="preserve">, </w:t>
      </w:r>
      <w:r w:rsidR="00281A12" w:rsidRPr="00281A12">
        <w:t>Nederlands Internationaal Privaatrecht (NIPR)</w:t>
      </w:r>
      <w:r w:rsidR="00281A12">
        <w:t xml:space="preserve">, </w:t>
      </w:r>
      <w:r w:rsidR="00281A12" w:rsidRPr="00281A12">
        <w:t>2021 Afl. 1</w:t>
      </w:r>
      <w:r w:rsidR="00281A12">
        <w:t>, 7.</w:t>
      </w:r>
    </w:p>
  </w:footnote>
  <w:footnote w:id="15">
    <w:p w14:paraId="15BBDC2B" w14:textId="4AE265D3" w:rsidR="007F0689" w:rsidRDefault="007F0689">
      <w:pPr>
        <w:pStyle w:val="FootnoteText"/>
      </w:pPr>
      <w:r>
        <w:rPr>
          <w:rStyle w:val="FootnoteReference"/>
        </w:rPr>
        <w:footnoteRef/>
      </w:r>
      <w:r>
        <w:t xml:space="preserve"> </w:t>
      </w:r>
      <w:r w:rsidRPr="00CC2D0B">
        <w:t>de Gruijter</w:t>
      </w:r>
      <w:r>
        <w:t xml:space="preserve">, </w:t>
      </w:r>
      <w:r w:rsidRPr="00CC2D0B">
        <w:t>Gief</w:t>
      </w:r>
      <w:r>
        <w:t xml:space="preserve">, </w:t>
      </w:r>
      <w:r w:rsidRPr="00CC2D0B">
        <w:t>Jacobs</w:t>
      </w:r>
      <w:r>
        <w:t xml:space="preserve">, </w:t>
      </w:r>
      <w:r w:rsidRPr="00CC2D0B">
        <w:t xml:space="preserve">Joris Dunki </w:t>
      </w:r>
      <w:r>
        <w:t>of Loyens &amp; Loeff</w:t>
      </w:r>
      <w:r w:rsidRPr="00CC2D0B">
        <w:t xml:space="preserve"> </w:t>
      </w:r>
      <w:r>
        <w:t>“</w:t>
      </w:r>
      <w:r w:rsidRPr="00281A12">
        <w:t>WHOA - the Dutch scheme of arrangement</w:t>
      </w:r>
      <w:r>
        <w:t xml:space="preserve">” Quoted, Edition 138, 2021, </w:t>
      </w:r>
      <w:r w:rsidR="0088441B">
        <w:t>9</w:t>
      </w:r>
      <w:r>
        <w:t>.</w:t>
      </w:r>
    </w:p>
  </w:footnote>
  <w:footnote w:id="16">
    <w:p w14:paraId="7D61C9C7" w14:textId="3E51B0E2" w:rsidR="00281A12" w:rsidRDefault="00281A12">
      <w:pPr>
        <w:pStyle w:val="FootnoteText"/>
      </w:pPr>
      <w:r>
        <w:rPr>
          <w:rStyle w:val="FootnoteReference"/>
        </w:rPr>
        <w:footnoteRef/>
      </w:r>
      <w:r>
        <w:t xml:space="preserve"> </w:t>
      </w:r>
      <w:r w:rsidR="007F0689">
        <w:t>Ibid</w:t>
      </w:r>
      <w:r w:rsidR="00CC2D0B">
        <w:t>, 8.</w:t>
      </w:r>
    </w:p>
  </w:footnote>
  <w:footnote w:id="17">
    <w:p w14:paraId="60696CEF" w14:textId="3C4FD06A" w:rsidR="0088441B" w:rsidRDefault="0088441B">
      <w:pPr>
        <w:pStyle w:val="FootnoteText"/>
      </w:pPr>
      <w:r>
        <w:rPr>
          <w:rStyle w:val="FootnoteReference"/>
        </w:rPr>
        <w:footnoteRef/>
      </w:r>
      <w:r>
        <w:t xml:space="preserve"> Ibid.</w:t>
      </w:r>
    </w:p>
  </w:footnote>
  <w:footnote w:id="18">
    <w:p w14:paraId="66954361" w14:textId="40854192" w:rsidR="00CC2D0B" w:rsidRPr="00AF5905" w:rsidRDefault="00CC2D0B">
      <w:pPr>
        <w:pStyle w:val="FootnoteText"/>
      </w:pPr>
      <w:r>
        <w:rPr>
          <w:rStyle w:val="FootnoteReference"/>
        </w:rPr>
        <w:footnoteRef/>
      </w:r>
      <w:r>
        <w:t xml:space="preserve"> See for example </w:t>
      </w:r>
      <w:r w:rsidR="00AF5905">
        <w:rPr>
          <w:i/>
          <w:iCs/>
        </w:rPr>
        <w:t xml:space="preserve">In the matter of Gategroup Guarantee Limited </w:t>
      </w:r>
      <w:r w:rsidR="00AF5905">
        <w:t>[2021] EWHC 775 (CH) at [44].</w:t>
      </w:r>
    </w:p>
    <w:p w14:paraId="0AFB74AC" w14:textId="7A371D7F" w:rsidR="00CC2D0B" w:rsidRDefault="00CC2D0B">
      <w:pPr>
        <w:pStyle w:val="FootnoteText"/>
      </w:pPr>
    </w:p>
  </w:footnote>
  <w:footnote w:id="19">
    <w:p w14:paraId="36F03DFF" w14:textId="10C40765" w:rsidR="003609BE" w:rsidRDefault="003609BE">
      <w:pPr>
        <w:pStyle w:val="FootnoteText"/>
      </w:pPr>
      <w:r>
        <w:rPr>
          <w:rStyle w:val="FootnoteReference"/>
        </w:rPr>
        <w:footnoteRef/>
      </w:r>
      <w:r>
        <w:t xml:space="preserve"> </w:t>
      </w:r>
      <w:r w:rsidRPr="00CC2D0B">
        <w:t>de Gruijter</w:t>
      </w:r>
      <w:r>
        <w:t xml:space="preserve">, </w:t>
      </w:r>
      <w:r w:rsidRPr="00CC2D0B">
        <w:t>Gief</w:t>
      </w:r>
      <w:r>
        <w:t xml:space="preserve">, </w:t>
      </w:r>
      <w:r w:rsidRPr="00CC2D0B">
        <w:t>Jacobs</w:t>
      </w:r>
      <w:r>
        <w:t xml:space="preserve">, </w:t>
      </w:r>
      <w:r w:rsidRPr="00CC2D0B">
        <w:t xml:space="preserve">Joris Dunki </w:t>
      </w:r>
      <w:r>
        <w:t>of Loyens &amp; Loeff</w:t>
      </w:r>
      <w:r w:rsidR="00167F3D">
        <w:t xml:space="preserve"> </w:t>
      </w:r>
      <w:r w:rsidR="00167F3D" w:rsidRPr="00167F3D">
        <w:t>N.V.</w:t>
      </w:r>
      <w:r w:rsidRPr="00CC2D0B">
        <w:t xml:space="preserve"> </w:t>
      </w:r>
      <w:r>
        <w:t>“</w:t>
      </w:r>
      <w:r w:rsidRPr="00281A12">
        <w:t>WHOA - the Dutch scheme of arrangement</w:t>
      </w:r>
      <w:r>
        <w:t>” Quoted, Edition 138, 2021, 6.</w:t>
      </w:r>
    </w:p>
  </w:footnote>
  <w:footnote w:id="20">
    <w:p w14:paraId="7503F4F2" w14:textId="4DB9DA04" w:rsidR="00167F3D" w:rsidRDefault="00167F3D">
      <w:pPr>
        <w:pStyle w:val="FootnoteText"/>
      </w:pPr>
      <w:r>
        <w:rPr>
          <w:rStyle w:val="FootnoteReference"/>
        </w:rPr>
        <w:footnoteRef/>
      </w:r>
      <w:r>
        <w:t xml:space="preserve"> </w:t>
      </w:r>
      <w:r w:rsidRPr="00167F3D">
        <w:t>Vroom</w:t>
      </w:r>
      <w:r>
        <w:t xml:space="preserve">, </w:t>
      </w:r>
      <w:r w:rsidRPr="00167F3D">
        <w:t>Vincent and Kerstens</w:t>
      </w:r>
      <w:r>
        <w:t xml:space="preserve">, </w:t>
      </w:r>
      <w:r w:rsidRPr="00167F3D">
        <w:t xml:space="preserve">Loek </w:t>
      </w:r>
      <w:r>
        <w:t>of</w:t>
      </w:r>
      <w:r w:rsidRPr="00167F3D">
        <w:t xml:space="preserve"> Loyens &amp; Loeff N.V.</w:t>
      </w:r>
      <w:r>
        <w:t xml:space="preserve"> “</w:t>
      </w:r>
      <w:r w:rsidRPr="00167F3D">
        <w:t>The Dutch Scheme of Arrangement</w:t>
      </w:r>
      <w:r>
        <w:t>” GRR The Art of the Ad Hoc – Edition 2, 2020.</w:t>
      </w:r>
    </w:p>
  </w:footnote>
  <w:footnote w:id="21">
    <w:p w14:paraId="4790EF9F" w14:textId="4709EB63" w:rsidR="00167F3D" w:rsidRDefault="00167F3D" w:rsidP="00167F3D">
      <w:pPr>
        <w:pStyle w:val="FootnoteText"/>
      </w:pPr>
      <w:r>
        <w:rPr>
          <w:rStyle w:val="FootnoteReference"/>
        </w:rPr>
        <w:footnoteRef/>
      </w:r>
      <w:r>
        <w:t xml:space="preserve"> </w:t>
      </w:r>
      <w:r w:rsidR="00785767">
        <w:t>Ibid.</w:t>
      </w:r>
    </w:p>
  </w:footnote>
  <w:footnote w:id="22">
    <w:p w14:paraId="484E0F90" w14:textId="621A725E" w:rsidR="00167F3D" w:rsidRDefault="00167F3D">
      <w:pPr>
        <w:pStyle w:val="FootnoteText"/>
      </w:pPr>
      <w:r>
        <w:rPr>
          <w:rStyle w:val="FootnoteReference"/>
        </w:rPr>
        <w:footnoteRef/>
      </w:r>
      <w:r>
        <w:t xml:space="preserve"> Ibid. </w:t>
      </w:r>
    </w:p>
  </w:footnote>
  <w:footnote w:id="23">
    <w:p w14:paraId="524F66BB" w14:textId="1764D5DD" w:rsidR="00AD4053" w:rsidRDefault="00AD4053">
      <w:pPr>
        <w:pStyle w:val="FootnoteText"/>
      </w:pPr>
      <w:r>
        <w:rPr>
          <w:rStyle w:val="FootnoteReference"/>
        </w:rPr>
        <w:footnoteRef/>
      </w:r>
      <w:r>
        <w:t xml:space="preserve"> </w:t>
      </w:r>
      <w:r w:rsidRPr="007B610B">
        <w:t>‘</w:t>
      </w:r>
      <w:r>
        <w:t>I</w:t>
      </w:r>
      <w:r w:rsidRPr="007B610B">
        <w:t xml:space="preserve">n the money’ </w:t>
      </w:r>
      <w:r>
        <w:t xml:space="preserve">means that a creditor class would be expected to receive at least partial repayment in a liquidation of Efwon Trading or Efwon Romania (as applicable). </w:t>
      </w:r>
    </w:p>
  </w:footnote>
  <w:footnote w:id="24">
    <w:p w14:paraId="36619FE2" w14:textId="70EF58E4" w:rsidR="00167F3D" w:rsidRDefault="00167F3D">
      <w:pPr>
        <w:pStyle w:val="FootnoteText"/>
      </w:pPr>
      <w:r>
        <w:rPr>
          <w:rStyle w:val="FootnoteReference"/>
        </w:rPr>
        <w:footnoteRef/>
      </w:r>
      <w:r>
        <w:t xml:space="preserve"> </w:t>
      </w:r>
      <w:r w:rsidR="0028741F" w:rsidRPr="00CC2D0B">
        <w:t>de Gruijter</w:t>
      </w:r>
      <w:r w:rsidR="0028741F">
        <w:t xml:space="preserve">, </w:t>
      </w:r>
      <w:r w:rsidR="0028741F" w:rsidRPr="00CC2D0B">
        <w:t>Gief</w:t>
      </w:r>
      <w:r w:rsidR="0028741F">
        <w:t xml:space="preserve">, </w:t>
      </w:r>
      <w:r w:rsidR="0028741F" w:rsidRPr="00CC2D0B">
        <w:t>Jacobs</w:t>
      </w:r>
      <w:r w:rsidR="0028741F">
        <w:t xml:space="preserve">, </w:t>
      </w:r>
      <w:r w:rsidR="0028741F" w:rsidRPr="00CC2D0B">
        <w:t xml:space="preserve">Joris Dunki </w:t>
      </w:r>
      <w:r w:rsidR="0028741F">
        <w:t xml:space="preserve">of Loyens &amp; Loeff </w:t>
      </w:r>
      <w:r w:rsidR="0028741F" w:rsidRPr="00167F3D">
        <w:t>N.V.</w:t>
      </w:r>
      <w:r w:rsidR="0028741F" w:rsidRPr="00CC2D0B">
        <w:t xml:space="preserve"> </w:t>
      </w:r>
      <w:r w:rsidR="0028741F">
        <w:t>“</w:t>
      </w:r>
      <w:r w:rsidR="0028741F" w:rsidRPr="00281A12">
        <w:t>WHOA - the Dutch scheme of arrangement</w:t>
      </w:r>
      <w:r w:rsidR="0028741F">
        <w:t>” Quoted, Edition 138, 2021, 8.</w:t>
      </w:r>
    </w:p>
  </w:footnote>
  <w:footnote w:id="25">
    <w:p w14:paraId="1FF0F2E9" w14:textId="7D9A1D82" w:rsidR="00785767" w:rsidRDefault="00785767">
      <w:pPr>
        <w:pStyle w:val="FootnoteText"/>
      </w:pPr>
      <w:r>
        <w:rPr>
          <w:rStyle w:val="FootnoteReference"/>
        </w:rPr>
        <w:footnoteRef/>
      </w:r>
      <w:r>
        <w:t xml:space="preserve"> Ibid, 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801"/>
    <w:multiLevelType w:val="hybridMultilevel"/>
    <w:tmpl w:val="A4723E5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08821BD2"/>
    <w:multiLevelType w:val="hybridMultilevel"/>
    <w:tmpl w:val="EDC646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B732163"/>
    <w:multiLevelType w:val="hybridMultilevel"/>
    <w:tmpl w:val="2DB0FE8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324956C2"/>
    <w:multiLevelType w:val="hybridMultilevel"/>
    <w:tmpl w:val="EAE29F76"/>
    <w:lvl w:ilvl="0" w:tplc="4809000F">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3C414E53"/>
    <w:multiLevelType w:val="hybridMultilevel"/>
    <w:tmpl w:val="F48A04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44BB7579"/>
    <w:multiLevelType w:val="hybridMultilevel"/>
    <w:tmpl w:val="F4120DD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4B0B18A4"/>
    <w:multiLevelType w:val="hybridMultilevel"/>
    <w:tmpl w:val="ECC02DD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502C602C"/>
    <w:multiLevelType w:val="multilevel"/>
    <w:tmpl w:val="4EC09D38"/>
    <w:name w:val="zzmpUKCorp1||UK Corp 1|2|3|1|1|0|33||1|2|0||1|2|0||1|2|0||1|2|0||1|2|0||mpNA||mpNA||mpNA||"/>
    <w:lvl w:ilvl="0">
      <w:start w:val="1"/>
      <w:numFmt w:val="decimal"/>
      <w:pStyle w:val="UKCorp1L1"/>
      <w:lvlText w:val="%1."/>
      <w:lvlJc w:val="left"/>
      <w:pPr>
        <w:tabs>
          <w:tab w:val="num" w:pos="720"/>
        </w:tabs>
        <w:ind w:left="720" w:hanging="720"/>
      </w:pPr>
      <w:rPr>
        <w:rFonts w:asciiTheme="minorBidi" w:hAnsiTheme="minorBidi" w:cstheme="minorBidi" w:hint="default"/>
        <w:b/>
        <w:i w:val="0"/>
        <w:caps/>
        <w:smallCaps w:val="0"/>
        <w:color w:val="auto"/>
        <w:u w:val="none"/>
      </w:rPr>
    </w:lvl>
    <w:lvl w:ilvl="1">
      <w:start w:val="1"/>
      <w:numFmt w:val="decimal"/>
      <w:pStyle w:val="UKCorp1L2"/>
      <w:isLgl/>
      <w:lvlText w:val="%1.%2"/>
      <w:lvlJc w:val="left"/>
      <w:pPr>
        <w:tabs>
          <w:tab w:val="num" w:pos="720"/>
        </w:tabs>
        <w:ind w:left="720" w:hanging="720"/>
      </w:pPr>
      <w:rPr>
        <w:rFonts w:asciiTheme="minorBidi" w:hAnsiTheme="minorBidi" w:cstheme="minorBidi" w:hint="default"/>
        <w:b w:val="0"/>
        <w:i w:val="0"/>
        <w:caps w:val="0"/>
        <w:color w:val="auto"/>
        <w:u w:val="none"/>
      </w:rPr>
    </w:lvl>
    <w:lvl w:ilvl="2">
      <w:start w:val="1"/>
      <w:numFmt w:val="lowerLetter"/>
      <w:pStyle w:val="UKCorp1L3"/>
      <w:lvlText w:val="(%3)"/>
      <w:lvlJc w:val="left"/>
      <w:pPr>
        <w:tabs>
          <w:tab w:val="num" w:pos="1440"/>
        </w:tabs>
        <w:ind w:left="1440" w:hanging="720"/>
      </w:pPr>
      <w:rPr>
        <w:rFonts w:asciiTheme="minorBidi" w:hAnsiTheme="minorBidi" w:cstheme="minorBidi" w:hint="default"/>
        <w:b w:val="0"/>
        <w:caps w:val="0"/>
        <w:color w:val="auto"/>
        <w:u w:val="none"/>
      </w:rPr>
    </w:lvl>
    <w:lvl w:ilvl="3">
      <w:start w:val="1"/>
      <w:numFmt w:val="lowerRoman"/>
      <w:pStyle w:val="UKCorp1L4"/>
      <w:lvlText w:val="(%4)"/>
      <w:lvlJc w:val="left"/>
      <w:pPr>
        <w:tabs>
          <w:tab w:val="num" w:pos="2160"/>
        </w:tabs>
        <w:ind w:left="2160" w:hanging="720"/>
      </w:pPr>
      <w:rPr>
        <w:rFonts w:asciiTheme="minorBidi" w:hAnsiTheme="minorBidi" w:cstheme="minorBidi" w:hint="default"/>
        <w:b w:val="0"/>
        <w:i w:val="0"/>
        <w:caps w:val="0"/>
        <w:color w:val="auto"/>
        <w:u w:val="none"/>
      </w:rPr>
    </w:lvl>
    <w:lvl w:ilvl="4">
      <w:start w:val="1"/>
      <w:numFmt w:val="upperLetter"/>
      <w:pStyle w:val="UKCorp1L5"/>
      <w:lvlText w:val="(%5)"/>
      <w:lvlJc w:val="left"/>
      <w:pPr>
        <w:tabs>
          <w:tab w:val="num" w:pos="2880"/>
        </w:tabs>
        <w:ind w:left="2880" w:hanging="720"/>
      </w:pPr>
      <w:rPr>
        <w:rFonts w:asciiTheme="minorBidi" w:hAnsiTheme="minorBidi" w:cstheme="minorBidi" w:hint="default"/>
        <w:b w:val="0"/>
        <w:i w:val="0"/>
        <w:caps w:val="0"/>
        <w:color w:val="auto"/>
        <w:u w:val="none"/>
      </w:rPr>
    </w:lvl>
    <w:lvl w:ilvl="5">
      <w:start w:val="1"/>
      <w:numFmt w:val="upperRoman"/>
      <w:pStyle w:val="UKCorp1L6"/>
      <w:lvlText w:val="(%6)"/>
      <w:lvlJc w:val="left"/>
      <w:pPr>
        <w:tabs>
          <w:tab w:val="num" w:pos="3600"/>
        </w:tabs>
        <w:ind w:left="3600" w:hanging="720"/>
      </w:pPr>
      <w:rPr>
        <w:b w:val="0"/>
        <w:i w:val="0"/>
        <w:caps w:val="0"/>
        <w:color w:val="auto"/>
        <w:u w:val="none"/>
      </w:rPr>
    </w:lvl>
    <w:lvl w:ilvl="6">
      <w:start w:val="1"/>
      <w:numFmt w:val="none"/>
      <w:suff w:val="nothing"/>
      <w:lvlText w:val=""/>
      <w:lvlJc w:val="left"/>
      <w:pPr>
        <w:ind w:left="0" w:firstLine="0"/>
      </w:pPr>
      <w:rPr>
        <w:b w:val="0"/>
        <w:i w:val="0"/>
        <w:caps w:val="0"/>
        <w:color w:val="auto"/>
        <w:u w:val="none"/>
      </w:rPr>
    </w:lvl>
    <w:lvl w:ilvl="7">
      <w:start w:val="1"/>
      <w:numFmt w:val="none"/>
      <w:suff w:val="nothing"/>
      <w:lvlText w:val=""/>
      <w:lvlJc w:val="left"/>
      <w:pPr>
        <w:ind w:left="0" w:firstLine="0"/>
      </w:pPr>
      <w:rPr>
        <w:rFonts w:ascii="Calibri" w:hAnsi="Calibri" w:cs="Calibri"/>
        <w:b w:val="0"/>
        <w:i w:val="0"/>
        <w:caps w:val="0"/>
        <w:color w:val="auto"/>
        <w:u w:val="none"/>
      </w:rPr>
    </w:lvl>
    <w:lvl w:ilvl="8">
      <w:start w:val="1"/>
      <w:numFmt w:val="none"/>
      <w:suff w:val="nothing"/>
      <w:lvlText w:val="%9"/>
      <w:lvlJc w:val="left"/>
      <w:pPr>
        <w:ind w:left="0" w:firstLine="0"/>
      </w:pPr>
      <w:rPr>
        <w:rFonts w:ascii="Calibri" w:hAnsi="Calibri" w:cs="Calibri"/>
        <w:b w:val="0"/>
        <w:i w:val="0"/>
        <w:caps w:val="0"/>
        <w:color w:val="auto"/>
        <w:u w:val="none"/>
      </w:rPr>
    </w:lvl>
  </w:abstractNum>
  <w:abstractNum w:abstractNumId="8" w15:restartNumberingAfterBreak="0">
    <w:nsid w:val="653E49D1"/>
    <w:multiLevelType w:val="hybridMultilevel"/>
    <w:tmpl w:val="461280C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6A0D49F3"/>
    <w:multiLevelType w:val="hybridMultilevel"/>
    <w:tmpl w:val="4ACA858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9"/>
  </w:num>
  <w:num w:numId="5">
    <w:abstractNumId w:val="3"/>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8"/>
  </w:num>
  <w:num w:numId="28">
    <w:abstractNumId w:val="0"/>
  </w:num>
  <w:num w:numId="29">
    <w:abstractNumId w:val="6"/>
  </w:num>
  <w:num w:numId="30">
    <w:abstractNumId w:val="5"/>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FixedCurScheme" w:val="UKCorp1"/>
    <w:docVar w:name="zzmpFixedCurScheme_9.0" w:val="2zzmpUKCorp1"/>
    <w:docVar w:name="zzmpLTFontsClean" w:val="True"/>
    <w:docVar w:name="zzmpnSession" w:val="0.417309"/>
    <w:docVar w:name="zzmpUKCorp1" w:val="||UK Corp 1|2|3|1|1|0|33||1|2|0||1|2|0||1|2|0||1|2|0||1|2|0||mpNA||mpNA||mpNA||"/>
  </w:docVars>
  <w:rsids>
    <w:rsidRoot w:val="00391B80"/>
    <w:rsid w:val="000009C1"/>
    <w:rsid w:val="00001224"/>
    <w:rsid w:val="0001535C"/>
    <w:rsid w:val="000159C8"/>
    <w:rsid w:val="000203F4"/>
    <w:rsid w:val="0002317E"/>
    <w:rsid w:val="000255C3"/>
    <w:rsid w:val="00030080"/>
    <w:rsid w:val="000307E1"/>
    <w:rsid w:val="00030BBF"/>
    <w:rsid w:val="000345CF"/>
    <w:rsid w:val="00040CFF"/>
    <w:rsid w:val="00041261"/>
    <w:rsid w:val="00041A5B"/>
    <w:rsid w:val="000444F5"/>
    <w:rsid w:val="00070871"/>
    <w:rsid w:val="00071C79"/>
    <w:rsid w:val="000747EE"/>
    <w:rsid w:val="00076DB1"/>
    <w:rsid w:val="00085A0A"/>
    <w:rsid w:val="00086E23"/>
    <w:rsid w:val="0009336E"/>
    <w:rsid w:val="000A39A4"/>
    <w:rsid w:val="000A5761"/>
    <w:rsid w:val="000B1F63"/>
    <w:rsid w:val="000B4281"/>
    <w:rsid w:val="000B437B"/>
    <w:rsid w:val="000B6C70"/>
    <w:rsid w:val="000C150C"/>
    <w:rsid w:val="000C56FA"/>
    <w:rsid w:val="000C6A5A"/>
    <w:rsid w:val="000D228D"/>
    <w:rsid w:val="000D6E0E"/>
    <w:rsid w:val="000D7CEE"/>
    <w:rsid w:val="000E07CA"/>
    <w:rsid w:val="000E3283"/>
    <w:rsid w:val="000E480D"/>
    <w:rsid w:val="000E53B0"/>
    <w:rsid w:val="000F1F55"/>
    <w:rsid w:val="000F6DC2"/>
    <w:rsid w:val="000F7A59"/>
    <w:rsid w:val="00100B59"/>
    <w:rsid w:val="00111FFD"/>
    <w:rsid w:val="00122FB4"/>
    <w:rsid w:val="001332A6"/>
    <w:rsid w:val="00146E78"/>
    <w:rsid w:val="001523A0"/>
    <w:rsid w:val="00165FD2"/>
    <w:rsid w:val="001666D3"/>
    <w:rsid w:val="00167F3D"/>
    <w:rsid w:val="00171F88"/>
    <w:rsid w:val="00173151"/>
    <w:rsid w:val="00173351"/>
    <w:rsid w:val="00175C73"/>
    <w:rsid w:val="00182076"/>
    <w:rsid w:val="00182B90"/>
    <w:rsid w:val="0018678D"/>
    <w:rsid w:val="00186AEB"/>
    <w:rsid w:val="001964E7"/>
    <w:rsid w:val="001969C3"/>
    <w:rsid w:val="001A1303"/>
    <w:rsid w:val="001A2904"/>
    <w:rsid w:val="001A40E8"/>
    <w:rsid w:val="001B0DDB"/>
    <w:rsid w:val="001C06CA"/>
    <w:rsid w:val="001C328B"/>
    <w:rsid w:val="001C6611"/>
    <w:rsid w:val="001D0EEE"/>
    <w:rsid w:val="001D40EF"/>
    <w:rsid w:val="001D4856"/>
    <w:rsid w:val="001D53A6"/>
    <w:rsid w:val="001D6F8C"/>
    <w:rsid w:val="001E1425"/>
    <w:rsid w:val="001F2D7E"/>
    <w:rsid w:val="001F574E"/>
    <w:rsid w:val="00202CD7"/>
    <w:rsid w:val="0020742B"/>
    <w:rsid w:val="00212B50"/>
    <w:rsid w:val="00213097"/>
    <w:rsid w:val="002228C1"/>
    <w:rsid w:val="0023016E"/>
    <w:rsid w:val="00235E36"/>
    <w:rsid w:val="00236145"/>
    <w:rsid w:val="0024596A"/>
    <w:rsid w:val="002461A0"/>
    <w:rsid w:val="00247A4C"/>
    <w:rsid w:val="00247FA2"/>
    <w:rsid w:val="00254E7B"/>
    <w:rsid w:val="00260DDA"/>
    <w:rsid w:val="002610F2"/>
    <w:rsid w:val="00267315"/>
    <w:rsid w:val="002740F4"/>
    <w:rsid w:val="00277A8E"/>
    <w:rsid w:val="00281A12"/>
    <w:rsid w:val="0028741F"/>
    <w:rsid w:val="0029102C"/>
    <w:rsid w:val="002951DC"/>
    <w:rsid w:val="002A082E"/>
    <w:rsid w:val="002A08B1"/>
    <w:rsid w:val="002A0CA7"/>
    <w:rsid w:val="002A25D7"/>
    <w:rsid w:val="002B068E"/>
    <w:rsid w:val="002B1994"/>
    <w:rsid w:val="002B1C94"/>
    <w:rsid w:val="002B31E0"/>
    <w:rsid w:val="002C49F2"/>
    <w:rsid w:val="002C51B6"/>
    <w:rsid w:val="002D5544"/>
    <w:rsid w:val="002E0128"/>
    <w:rsid w:val="002E08B9"/>
    <w:rsid w:val="002E1515"/>
    <w:rsid w:val="002F02BA"/>
    <w:rsid w:val="002F414B"/>
    <w:rsid w:val="002F5D21"/>
    <w:rsid w:val="003007CA"/>
    <w:rsid w:val="00301656"/>
    <w:rsid w:val="00302A03"/>
    <w:rsid w:val="003100F0"/>
    <w:rsid w:val="003120FA"/>
    <w:rsid w:val="00317491"/>
    <w:rsid w:val="00320F27"/>
    <w:rsid w:val="00322CC4"/>
    <w:rsid w:val="0032457E"/>
    <w:rsid w:val="00324AD6"/>
    <w:rsid w:val="00327AB3"/>
    <w:rsid w:val="0033104A"/>
    <w:rsid w:val="003349CC"/>
    <w:rsid w:val="00337776"/>
    <w:rsid w:val="003429B4"/>
    <w:rsid w:val="003431EB"/>
    <w:rsid w:val="00343B70"/>
    <w:rsid w:val="00350939"/>
    <w:rsid w:val="003515A4"/>
    <w:rsid w:val="0035537B"/>
    <w:rsid w:val="00356197"/>
    <w:rsid w:val="0035664C"/>
    <w:rsid w:val="00357779"/>
    <w:rsid w:val="00357F9B"/>
    <w:rsid w:val="003609BE"/>
    <w:rsid w:val="00361F76"/>
    <w:rsid w:val="003625FF"/>
    <w:rsid w:val="00362BF9"/>
    <w:rsid w:val="00364932"/>
    <w:rsid w:val="0036709C"/>
    <w:rsid w:val="0037567E"/>
    <w:rsid w:val="00386A85"/>
    <w:rsid w:val="003908B3"/>
    <w:rsid w:val="00391B80"/>
    <w:rsid w:val="00394A31"/>
    <w:rsid w:val="00397573"/>
    <w:rsid w:val="003A14DB"/>
    <w:rsid w:val="003A279F"/>
    <w:rsid w:val="003A3A28"/>
    <w:rsid w:val="003A6BFB"/>
    <w:rsid w:val="003A6DD0"/>
    <w:rsid w:val="003B08BE"/>
    <w:rsid w:val="003B0EF4"/>
    <w:rsid w:val="003B5B77"/>
    <w:rsid w:val="003C40E5"/>
    <w:rsid w:val="003C490E"/>
    <w:rsid w:val="003C4F0E"/>
    <w:rsid w:val="003C4F8C"/>
    <w:rsid w:val="003C64D2"/>
    <w:rsid w:val="003C6BDF"/>
    <w:rsid w:val="003D1BE3"/>
    <w:rsid w:val="003D1C45"/>
    <w:rsid w:val="003D6B83"/>
    <w:rsid w:val="003E2553"/>
    <w:rsid w:val="003E42A3"/>
    <w:rsid w:val="003E710C"/>
    <w:rsid w:val="003F363F"/>
    <w:rsid w:val="003F3692"/>
    <w:rsid w:val="003F3698"/>
    <w:rsid w:val="003F40B3"/>
    <w:rsid w:val="003F7FB9"/>
    <w:rsid w:val="00402186"/>
    <w:rsid w:val="00404B8B"/>
    <w:rsid w:val="004059DE"/>
    <w:rsid w:val="004078C2"/>
    <w:rsid w:val="0041017A"/>
    <w:rsid w:val="00411E4B"/>
    <w:rsid w:val="004127BC"/>
    <w:rsid w:val="00417F6F"/>
    <w:rsid w:val="004223AF"/>
    <w:rsid w:val="00427778"/>
    <w:rsid w:val="00430110"/>
    <w:rsid w:val="004362A3"/>
    <w:rsid w:val="00453A7E"/>
    <w:rsid w:val="00454404"/>
    <w:rsid w:val="004552F8"/>
    <w:rsid w:val="00456F80"/>
    <w:rsid w:val="00463726"/>
    <w:rsid w:val="004645DA"/>
    <w:rsid w:val="00470E5B"/>
    <w:rsid w:val="00476438"/>
    <w:rsid w:val="0047665C"/>
    <w:rsid w:val="004818B0"/>
    <w:rsid w:val="00483127"/>
    <w:rsid w:val="004964FD"/>
    <w:rsid w:val="00497DCE"/>
    <w:rsid w:val="004A0F08"/>
    <w:rsid w:val="004A1FC4"/>
    <w:rsid w:val="004A48C3"/>
    <w:rsid w:val="004B001A"/>
    <w:rsid w:val="004B208E"/>
    <w:rsid w:val="004B2ABB"/>
    <w:rsid w:val="004C055B"/>
    <w:rsid w:val="004C25EE"/>
    <w:rsid w:val="004C3C78"/>
    <w:rsid w:val="004C51A0"/>
    <w:rsid w:val="004C55DF"/>
    <w:rsid w:val="004C5C74"/>
    <w:rsid w:val="004D3A72"/>
    <w:rsid w:val="004E03A9"/>
    <w:rsid w:val="004E20EC"/>
    <w:rsid w:val="004E2899"/>
    <w:rsid w:val="004F00C7"/>
    <w:rsid w:val="004F56EC"/>
    <w:rsid w:val="00500041"/>
    <w:rsid w:val="005016D4"/>
    <w:rsid w:val="00506001"/>
    <w:rsid w:val="00507D4C"/>
    <w:rsid w:val="0051169B"/>
    <w:rsid w:val="00511EF3"/>
    <w:rsid w:val="00514903"/>
    <w:rsid w:val="005241E1"/>
    <w:rsid w:val="005252EC"/>
    <w:rsid w:val="0053061F"/>
    <w:rsid w:val="00531D44"/>
    <w:rsid w:val="00533D5A"/>
    <w:rsid w:val="005348A4"/>
    <w:rsid w:val="00542550"/>
    <w:rsid w:val="00546C9E"/>
    <w:rsid w:val="005547A9"/>
    <w:rsid w:val="00560A58"/>
    <w:rsid w:val="00560BA0"/>
    <w:rsid w:val="00562A26"/>
    <w:rsid w:val="00562BCB"/>
    <w:rsid w:val="00562E06"/>
    <w:rsid w:val="005639C0"/>
    <w:rsid w:val="005643CF"/>
    <w:rsid w:val="00565B04"/>
    <w:rsid w:val="005855A3"/>
    <w:rsid w:val="00586373"/>
    <w:rsid w:val="005864B0"/>
    <w:rsid w:val="005905ED"/>
    <w:rsid w:val="005915DF"/>
    <w:rsid w:val="00591C19"/>
    <w:rsid w:val="00591CE2"/>
    <w:rsid w:val="00595724"/>
    <w:rsid w:val="00597663"/>
    <w:rsid w:val="005A0517"/>
    <w:rsid w:val="005A35FC"/>
    <w:rsid w:val="005A507E"/>
    <w:rsid w:val="005A6C6D"/>
    <w:rsid w:val="005B31B3"/>
    <w:rsid w:val="005B5387"/>
    <w:rsid w:val="005C1C97"/>
    <w:rsid w:val="005C2699"/>
    <w:rsid w:val="005C411D"/>
    <w:rsid w:val="005D6891"/>
    <w:rsid w:val="005E24C1"/>
    <w:rsid w:val="005E2594"/>
    <w:rsid w:val="005E3B43"/>
    <w:rsid w:val="005E6A5B"/>
    <w:rsid w:val="005F15C2"/>
    <w:rsid w:val="005F3A67"/>
    <w:rsid w:val="005F57E3"/>
    <w:rsid w:val="006004D7"/>
    <w:rsid w:val="00601169"/>
    <w:rsid w:val="00602CDA"/>
    <w:rsid w:val="00606CB0"/>
    <w:rsid w:val="006071A0"/>
    <w:rsid w:val="006075C9"/>
    <w:rsid w:val="006110EF"/>
    <w:rsid w:val="006132BF"/>
    <w:rsid w:val="0061390E"/>
    <w:rsid w:val="0062148C"/>
    <w:rsid w:val="00622FB7"/>
    <w:rsid w:val="0062458D"/>
    <w:rsid w:val="006252A3"/>
    <w:rsid w:val="006278D9"/>
    <w:rsid w:val="0063066E"/>
    <w:rsid w:val="00631428"/>
    <w:rsid w:val="00634EB5"/>
    <w:rsid w:val="00635556"/>
    <w:rsid w:val="00635802"/>
    <w:rsid w:val="00637631"/>
    <w:rsid w:val="00640095"/>
    <w:rsid w:val="00640F35"/>
    <w:rsid w:val="006429FC"/>
    <w:rsid w:val="00642B41"/>
    <w:rsid w:val="00644598"/>
    <w:rsid w:val="00646290"/>
    <w:rsid w:val="00647E3E"/>
    <w:rsid w:val="0065009B"/>
    <w:rsid w:val="006526EF"/>
    <w:rsid w:val="006532B4"/>
    <w:rsid w:val="006609C3"/>
    <w:rsid w:val="00660B9B"/>
    <w:rsid w:val="006638CC"/>
    <w:rsid w:val="00671AF6"/>
    <w:rsid w:val="006751C2"/>
    <w:rsid w:val="006909CA"/>
    <w:rsid w:val="00692887"/>
    <w:rsid w:val="006969F7"/>
    <w:rsid w:val="006977B1"/>
    <w:rsid w:val="0069798F"/>
    <w:rsid w:val="006A2468"/>
    <w:rsid w:val="006A3F47"/>
    <w:rsid w:val="006A4668"/>
    <w:rsid w:val="006A51DB"/>
    <w:rsid w:val="006A6234"/>
    <w:rsid w:val="006A74A1"/>
    <w:rsid w:val="006A765E"/>
    <w:rsid w:val="006B113C"/>
    <w:rsid w:val="006B2C64"/>
    <w:rsid w:val="006B4049"/>
    <w:rsid w:val="006B4ECF"/>
    <w:rsid w:val="006B7F4E"/>
    <w:rsid w:val="006C3510"/>
    <w:rsid w:val="006C43CB"/>
    <w:rsid w:val="006D1720"/>
    <w:rsid w:val="006D36C6"/>
    <w:rsid w:val="006D53D4"/>
    <w:rsid w:val="006E386A"/>
    <w:rsid w:val="006F29CE"/>
    <w:rsid w:val="006F7C79"/>
    <w:rsid w:val="00703AE6"/>
    <w:rsid w:val="00711EE1"/>
    <w:rsid w:val="00712651"/>
    <w:rsid w:val="00712A6D"/>
    <w:rsid w:val="007160B4"/>
    <w:rsid w:val="00720F2C"/>
    <w:rsid w:val="007245F1"/>
    <w:rsid w:val="00727B54"/>
    <w:rsid w:val="007311B9"/>
    <w:rsid w:val="007367E0"/>
    <w:rsid w:val="00736B34"/>
    <w:rsid w:val="0073793C"/>
    <w:rsid w:val="0074482C"/>
    <w:rsid w:val="00750ED4"/>
    <w:rsid w:val="00751877"/>
    <w:rsid w:val="00752639"/>
    <w:rsid w:val="00754FDB"/>
    <w:rsid w:val="00756385"/>
    <w:rsid w:val="00771FFB"/>
    <w:rsid w:val="00780183"/>
    <w:rsid w:val="00785767"/>
    <w:rsid w:val="007A1EA1"/>
    <w:rsid w:val="007A5703"/>
    <w:rsid w:val="007B1EF7"/>
    <w:rsid w:val="007B21CC"/>
    <w:rsid w:val="007B52A6"/>
    <w:rsid w:val="007B610B"/>
    <w:rsid w:val="007C466D"/>
    <w:rsid w:val="007C7705"/>
    <w:rsid w:val="007D1A60"/>
    <w:rsid w:val="007D1E92"/>
    <w:rsid w:val="007D263B"/>
    <w:rsid w:val="007D5B14"/>
    <w:rsid w:val="007D7C34"/>
    <w:rsid w:val="007E7937"/>
    <w:rsid w:val="007F0689"/>
    <w:rsid w:val="008014C4"/>
    <w:rsid w:val="00802237"/>
    <w:rsid w:val="00804BD7"/>
    <w:rsid w:val="00805F21"/>
    <w:rsid w:val="008170DB"/>
    <w:rsid w:val="00821C07"/>
    <w:rsid w:val="00824F18"/>
    <w:rsid w:val="008301FB"/>
    <w:rsid w:val="00835BE3"/>
    <w:rsid w:val="00836CD3"/>
    <w:rsid w:val="0084067D"/>
    <w:rsid w:val="00840826"/>
    <w:rsid w:val="00842FE2"/>
    <w:rsid w:val="00843386"/>
    <w:rsid w:val="00845D34"/>
    <w:rsid w:val="00850C03"/>
    <w:rsid w:val="00852E49"/>
    <w:rsid w:val="00857B60"/>
    <w:rsid w:val="00862812"/>
    <w:rsid w:val="00865CF8"/>
    <w:rsid w:val="008663FA"/>
    <w:rsid w:val="00867413"/>
    <w:rsid w:val="00870F93"/>
    <w:rsid w:val="00872164"/>
    <w:rsid w:val="00874251"/>
    <w:rsid w:val="00877D6C"/>
    <w:rsid w:val="008801D2"/>
    <w:rsid w:val="00882D76"/>
    <w:rsid w:val="0088441B"/>
    <w:rsid w:val="00885418"/>
    <w:rsid w:val="008916B4"/>
    <w:rsid w:val="00896453"/>
    <w:rsid w:val="008A0931"/>
    <w:rsid w:val="008A6DDB"/>
    <w:rsid w:val="008B0F48"/>
    <w:rsid w:val="008C002C"/>
    <w:rsid w:val="008C1CB8"/>
    <w:rsid w:val="008C533B"/>
    <w:rsid w:val="008D1B44"/>
    <w:rsid w:val="008D35ED"/>
    <w:rsid w:val="008D7B8C"/>
    <w:rsid w:val="008E12E0"/>
    <w:rsid w:val="008E177D"/>
    <w:rsid w:val="008E1BA3"/>
    <w:rsid w:val="008E4BD6"/>
    <w:rsid w:val="008E7FF6"/>
    <w:rsid w:val="008F2C4B"/>
    <w:rsid w:val="00903643"/>
    <w:rsid w:val="00905D00"/>
    <w:rsid w:val="00906548"/>
    <w:rsid w:val="00907E9C"/>
    <w:rsid w:val="009119C7"/>
    <w:rsid w:val="00915C3D"/>
    <w:rsid w:val="009162AF"/>
    <w:rsid w:val="009214F1"/>
    <w:rsid w:val="009249C5"/>
    <w:rsid w:val="00925E3E"/>
    <w:rsid w:val="0093717D"/>
    <w:rsid w:val="00941135"/>
    <w:rsid w:val="00941D12"/>
    <w:rsid w:val="00951D9F"/>
    <w:rsid w:val="0095532E"/>
    <w:rsid w:val="00956755"/>
    <w:rsid w:val="00956A71"/>
    <w:rsid w:val="00957466"/>
    <w:rsid w:val="0097232D"/>
    <w:rsid w:val="0097325A"/>
    <w:rsid w:val="00975BB6"/>
    <w:rsid w:val="00977798"/>
    <w:rsid w:val="00985205"/>
    <w:rsid w:val="00986C03"/>
    <w:rsid w:val="009A0C7C"/>
    <w:rsid w:val="009A15EA"/>
    <w:rsid w:val="009A1636"/>
    <w:rsid w:val="009A1CC1"/>
    <w:rsid w:val="009A648E"/>
    <w:rsid w:val="009A6C68"/>
    <w:rsid w:val="009A770C"/>
    <w:rsid w:val="009C0F9F"/>
    <w:rsid w:val="009C211F"/>
    <w:rsid w:val="009C2D35"/>
    <w:rsid w:val="009C6AAE"/>
    <w:rsid w:val="009D3D98"/>
    <w:rsid w:val="009D4EF6"/>
    <w:rsid w:val="009D719F"/>
    <w:rsid w:val="009E42F0"/>
    <w:rsid w:val="009E4812"/>
    <w:rsid w:val="009E68B3"/>
    <w:rsid w:val="009F0987"/>
    <w:rsid w:val="009F3B56"/>
    <w:rsid w:val="009F5CB1"/>
    <w:rsid w:val="009F703B"/>
    <w:rsid w:val="009F73D2"/>
    <w:rsid w:val="00A00199"/>
    <w:rsid w:val="00A0652E"/>
    <w:rsid w:val="00A131C1"/>
    <w:rsid w:val="00A13202"/>
    <w:rsid w:val="00A17736"/>
    <w:rsid w:val="00A302EF"/>
    <w:rsid w:val="00A30784"/>
    <w:rsid w:val="00A31B65"/>
    <w:rsid w:val="00A33333"/>
    <w:rsid w:val="00A342F3"/>
    <w:rsid w:val="00A36BC5"/>
    <w:rsid w:val="00A414B2"/>
    <w:rsid w:val="00A42FE9"/>
    <w:rsid w:val="00A4406A"/>
    <w:rsid w:val="00A44CC5"/>
    <w:rsid w:val="00A47BFF"/>
    <w:rsid w:val="00A550F8"/>
    <w:rsid w:val="00A55C08"/>
    <w:rsid w:val="00A565E6"/>
    <w:rsid w:val="00A573BC"/>
    <w:rsid w:val="00A6142D"/>
    <w:rsid w:val="00A62154"/>
    <w:rsid w:val="00A67F05"/>
    <w:rsid w:val="00A73C03"/>
    <w:rsid w:val="00A82234"/>
    <w:rsid w:val="00A82723"/>
    <w:rsid w:val="00A8325A"/>
    <w:rsid w:val="00A87455"/>
    <w:rsid w:val="00A9230C"/>
    <w:rsid w:val="00AA1A3C"/>
    <w:rsid w:val="00AA5283"/>
    <w:rsid w:val="00AA5379"/>
    <w:rsid w:val="00AA7C2B"/>
    <w:rsid w:val="00AB0B7B"/>
    <w:rsid w:val="00AB0E29"/>
    <w:rsid w:val="00AB2DED"/>
    <w:rsid w:val="00AB69C1"/>
    <w:rsid w:val="00AD0C6A"/>
    <w:rsid w:val="00AD18B0"/>
    <w:rsid w:val="00AD4053"/>
    <w:rsid w:val="00AD5DA8"/>
    <w:rsid w:val="00AD62F3"/>
    <w:rsid w:val="00AE4E66"/>
    <w:rsid w:val="00AF0A45"/>
    <w:rsid w:val="00AF289A"/>
    <w:rsid w:val="00AF2D99"/>
    <w:rsid w:val="00AF5905"/>
    <w:rsid w:val="00B02DBF"/>
    <w:rsid w:val="00B07319"/>
    <w:rsid w:val="00B075B6"/>
    <w:rsid w:val="00B158B9"/>
    <w:rsid w:val="00B166A9"/>
    <w:rsid w:val="00B24763"/>
    <w:rsid w:val="00B26CF2"/>
    <w:rsid w:val="00B3084D"/>
    <w:rsid w:val="00B3155A"/>
    <w:rsid w:val="00B35982"/>
    <w:rsid w:val="00B37001"/>
    <w:rsid w:val="00B377CA"/>
    <w:rsid w:val="00B46884"/>
    <w:rsid w:val="00B57251"/>
    <w:rsid w:val="00B61D65"/>
    <w:rsid w:val="00B64324"/>
    <w:rsid w:val="00B67003"/>
    <w:rsid w:val="00B71B05"/>
    <w:rsid w:val="00B75B0F"/>
    <w:rsid w:val="00B766D2"/>
    <w:rsid w:val="00B82020"/>
    <w:rsid w:val="00B832DD"/>
    <w:rsid w:val="00B833C0"/>
    <w:rsid w:val="00B869A8"/>
    <w:rsid w:val="00B91F43"/>
    <w:rsid w:val="00B9335C"/>
    <w:rsid w:val="00BA29BF"/>
    <w:rsid w:val="00BA47A0"/>
    <w:rsid w:val="00BA64EA"/>
    <w:rsid w:val="00BB0E2F"/>
    <w:rsid w:val="00BB2195"/>
    <w:rsid w:val="00BC17DC"/>
    <w:rsid w:val="00BC22B8"/>
    <w:rsid w:val="00BD5BC0"/>
    <w:rsid w:val="00BD6399"/>
    <w:rsid w:val="00BD65B4"/>
    <w:rsid w:val="00BE1602"/>
    <w:rsid w:val="00BE5758"/>
    <w:rsid w:val="00BE6787"/>
    <w:rsid w:val="00BE7EF4"/>
    <w:rsid w:val="00BF0C66"/>
    <w:rsid w:val="00BF44A1"/>
    <w:rsid w:val="00BF6429"/>
    <w:rsid w:val="00C02A94"/>
    <w:rsid w:val="00C050F3"/>
    <w:rsid w:val="00C06878"/>
    <w:rsid w:val="00C1271E"/>
    <w:rsid w:val="00C17671"/>
    <w:rsid w:val="00C227C9"/>
    <w:rsid w:val="00C233AC"/>
    <w:rsid w:val="00C2442F"/>
    <w:rsid w:val="00C25FBF"/>
    <w:rsid w:val="00C33D1C"/>
    <w:rsid w:val="00C42962"/>
    <w:rsid w:val="00C4296A"/>
    <w:rsid w:val="00C4540D"/>
    <w:rsid w:val="00C46C36"/>
    <w:rsid w:val="00C50EF1"/>
    <w:rsid w:val="00C52F47"/>
    <w:rsid w:val="00C6276F"/>
    <w:rsid w:val="00C67DFC"/>
    <w:rsid w:val="00C7518D"/>
    <w:rsid w:val="00C83649"/>
    <w:rsid w:val="00C91EB7"/>
    <w:rsid w:val="00C96320"/>
    <w:rsid w:val="00CA5516"/>
    <w:rsid w:val="00CB2DB3"/>
    <w:rsid w:val="00CB7529"/>
    <w:rsid w:val="00CC1142"/>
    <w:rsid w:val="00CC2AB2"/>
    <w:rsid w:val="00CC2D0B"/>
    <w:rsid w:val="00CC4329"/>
    <w:rsid w:val="00CC7B6D"/>
    <w:rsid w:val="00CD58F7"/>
    <w:rsid w:val="00CD70A7"/>
    <w:rsid w:val="00CE0209"/>
    <w:rsid w:val="00CE5A22"/>
    <w:rsid w:val="00CE6B34"/>
    <w:rsid w:val="00CF1B3A"/>
    <w:rsid w:val="00D01A04"/>
    <w:rsid w:val="00D0627F"/>
    <w:rsid w:val="00D07097"/>
    <w:rsid w:val="00D075DA"/>
    <w:rsid w:val="00D201E8"/>
    <w:rsid w:val="00D2083D"/>
    <w:rsid w:val="00D222CF"/>
    <w:rsid w:val="00D238B0"/>
    <w:rsid w:val="00D23B0C"/>
    <w:rsid w:val="00D24B64"/>
    <w:rsid w:val="00D26269"/>
    <w:rsid w:val="00D26997"/>
    <w:rsid w:val="00D30BF1"/>
    <w:rsid w:val="00D40884"/>
    <w:rsid w:val="00D44D72"/>
    <w:rsid w:val="00D477B1"/>
    <w:rsid w:val="00D53CD8"/>
    <w:rsid w:val="00D54AB1"/>
    <w:rsid w:val="00D555AB"/>
    <w:rsid w:val="00D571E7"/>
    <w:rsid w:val="00D642C0"/>
    <w:rsid w:val="00D655D9"/>
    <w:rsid w:val="00D70175"/>
    <w:rsid w:val="00D80EB3"/>
    <w:rsid w:val="00D80ECD"/>
    <w:rsid w:val="00D812DB"/>
    <w:rsid w:val="00D90A2D"/>
    <w:rsid w:val="00DA3AD3"/>
    <w:rsid w:val="00DA4F9D"/>
    <w:rsid w:val="00DB281C"/>
    <w:rsid w:val="00DB29D2"/>
    <w:rsid w:val="00DB71F6"/>
    <w:rsid w:val="00DC3C5D"/>
    <w:rsid w:val="00DC57C8"/>
    <w:rsid w:val="00DC5C4E"/>
    <w:rsid w:val="00DD0B8A"/>
    <w:rsid w:val="00DD31EE"/>
    <w:rsid w:val="00DD43AF"/>
    <w:rsid w:val="00DD7E11"/>
    <w:rsid w:val="00DE18D2"/>
    <w:rsid w:val="00DE63EA"/>
    <w:rsid w:val="00DE77B8"/>
    <w:rsid w:val="00DF222A"/>
    <w:rsid w:val="00E01B07"/>
    <w:rsid w:val="00E03F41"/>
    <w:rsid w:val="00E0537D"/>
    <w:rsid w:val="00E05493"/>
    <w:rsid w:val="00E06A5A"/>
    <w:rsid w:val="00E0743E"/>
    <w:rsid w:val="00E0792C"/>
    <w:rsid w:val="00E105BF"/>
    <w:rsid w:val="00E10BF7"/>
    <w:rsid w:val="00E11317"/>
    <w:rsid w:val="00E1775A"/>
    <w:rsid w:val="00E17A35"/>
    <w:rsid w:val="00E200B3"/>
    <w:rsid w:val="00E204C2"/>
    <w:rsid w:val="00E21850"/>
    <w:rsid w:val="00E440AA"/>
    <w:rsid w:val="00E47B4E"/>
    <w:rsid w:val="00E5793B"/>
    <w:rsid w:val="00E609FB"/>
    <w:rsid w:val="00E62BDF"/>
    <w:rsid w:val="00E724DE"/>
    <w:rsid w:val="00E817E7"/>
    <w:rsid w:val="00E93644"/>
    <w:rsid w:val="00EA6A7B"/>
    <w:rsid w:val="00EB2793"/>
    <w:rsid w:val="00EB2AEE"/>
    <w:rsid w:val="00EB3047"/>
    <w:rsid w:val="00EB5F0C"/>
    <w:rsid w:val="00EC0CDC"/>
    <w:rsid w:val="00ED37B0"/>
    <w:rsid w:val="00ED64DA"/>
    <w:rsid w:val="00ED677D"/>
    <w:rsid w:val="00EE232C"/>
    <w:rsid w:val="00EE33F6"/>
    <w:rsid w:val="00EF0B03"/>
    <w:rsid w:val="00EF73C1"/>
    <w:rsid w:val="00EF76A2"/>
    <w:rsid w:val="00F007DE"/>
    <w:rsid w:val="00F02A14"/>
    <w:rsid w:val="00F03CE2"/>
    <w:rsid w:val="00F04FDF"/>
    <w:rsid w:val="00F06D81"/>
    <w:rsid w:val="00F10127"/>
    <w:rsid w:val="00F101F7"/>
    <w:rsid w:val="00F10404"/>
    <w:rsid w:val="00F15EF5"/>
    <w:rsid w:val="00F164C5"/>
    <w:rsid w:val="00F219CE"/>
    <w:rsid w:val="00F4124D"/>
    <w:rsid w:val="00F534CE"/>
    <w:rsid w:val="00F55A9C"/>
    <w:rsid w:val="00F619D9"/>
    <w:rsid w:val="00F6233E"/>
    <w:rsid w:val="00F63CE2"/>
    <w:rsid w:val="00F653AB"/>
    <w:rsid w:val="00F6707C"/>
    <w:rsid w:val="00F72271"/>
    <w:rsid w:val="00F756FD"/>
    <w:rsid w:val="00F7639B"/>
    <w:rsid w:val="00F806CF"/>
    <w:rsid w:val="00F84F34"/>
    <w:rsid w:val="00F93012"/>
    <w:rsid w:val="00F943EE"/>
    <w:rsid w:val="00F94902"/>
    <w:rsid w:val="00FB146C"/>
    <w:rsid w:val="00FB445B"/>
    <w:rsid w:val="00FC076D"/>
    <w:rsid w:val="00FC2654"/>
    <w:rsid w:val="00FD1567"/>
    <w:rsid w:val="00FE0962"/>
    <w:rsid w:val="00FE1490"/>
    <w:rsid w:val="00FE23DB"/>
    <w:rsid w:val="00FE6D5E"/>
    <w:rsid w:val="00FF137D"/>
    <w:rsid w:val="00FF4D6F"/>
    <w:rsid w:val="00FF675A"/>
    <w:rsid w:val="00FF6AC3"/>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3EE6"/>
  <w15:chartTrackingRefBased/>
  <w15:docId w15:val="{09181984-951D-4C5C-BB77-0D8CA70C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0EF"/>
  </w:style>
  <w:style w:type="paragraph" w:styleId="Footer">
    <w:name w:val="footer"/>
    <w:basedOn w:val="Normal"/>
    <w:link w:val="FooterChar"/>
    <w:uiPriority w:val="99"/>
    <w:unhideWhenUsed/>
    <w:rsid w:val="001D4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0EF"/>
  </w:style>
  <w:style w:type="paragraph" w:styleId="FootnoteText">
    <w:name w:val="footnote text"/>
    <w:basedOn w:val="Normal"/>
    <w:link w:val="FootnoteTextChar"/>
    <w:uiPriority w:val="99"/>
    <w:semiHidden/>
    <w:unhideWhenUsed/>
    <w:rsid w:val="000300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0080"/>
    <w:rPr>
      <w:sz w:val="20"/>
      <w:szCs w:val="20"/>
    </w:rPr>
  </w:style>
  <w:style w:type="character" w:styleId="FootnoteReference">
    <w:name w:val="footnote reference"/>
    <w:basedOn w:val="DefaultParagraphFont"/>
    <w:uiPriority w:val="99"/>
    <w:semiHidden/>
    <w:unhideWhenUsed/>
    <w:rsid w:val="00030080"/>
    <w:rPr>
      <w:vertAlign w:val="superscript"/>
    </w:rPr>
  </w:style>
  <w:style w:type="paragraph" w:styleId="ListParagraph">
    <w:name w:val="List Paragraph"/>
    <w:basedOn w:val="Normal"/>
    <w:uiPriority w:val="34"/>
    <w:qFormat/>
    <w:rsid w:val="00B35982"/>
    <w:pPr>
      <w:ind w:left="720"/>
      <w:contextualSpacing/>
    </w:pPr>
  </w:style>
  <w:style w:type="character" w:styleId="Hyperlink">
    <w:name w:val="Hyperlink"/>
    <w:basedOn w:val="DefaultParagraphFont"/>
    <w:uiPriority w:val="99"/>
    <w:unhideWhenUsed/>
    <w:rsid w:val="00703AE6"/>
    <w:rPr>
      <w:color w:val="0563C1" w:themeColor="hyperlink"/>
      <w:u w:val="single"/>
    </w:rPr>
  </w:style>
  <w:style w:type="character" w:styleId="UnresolvedMention">
    <w:name w:val="Unresolved Mention"/>
    <w:basedOn w:val="DefaultParagraphFont"/>
    <w:uiPriority w:val="99"/>
    <w:semiHidden/>
    <w:unhideWhenUsed/>
    <w:rsid w:val="00703AE6"/>
    <w:rPr>
      <w:color w:val="605E5C"/>
      <w:shd w:val="clear" w:color="auto" w:fill="E1DFDD"/>
    </w:rPr>
  </w:style>
  <w:style w:type="paragraph" w:customStyle="1" w:styleId="UKCorp1Cont1">
    <w:name w:val="UKCorp1 Cont 1"/>
    <w:basedOn w:val="Normal"/>
    <w:link w:val="UKCorp1Cont1Char"/>
    <w:rsid w:val="00DD31EE"/>
    <w:pPr>
      <w:spacing w:after="240"/>
      <w:ind w:left="720"/>
      <w:jc w:val="both"/>
    </w:pPr>
    <w:rPr>
      <w:rFonts w:ascii="Calibri" w:eastAsiaTheme="majorEastAsia" w:hAnsi="Calibri" w:cs="Calibri"/>
      <w:bCs/>
      <w:szCs w:val="24"/>
      <w:lang w:eastAsia="en-US"/>
    </w:rPr>
  </w:style>
  <w:style w:type="character" w:customStyle="1" w:styleId="UKCorp1Cont1Char">
    <w:name w:val="UKCorp1 Cont 1 Char"/>
    <w:basedOn w:val="DefaultParagraphFont"/>
    <w:link w:val="UKCorp1Cont1"/>
    <w:rsid w:val="00DD31EE"/>
    <w:rPr>
      <w:rFonts w:ascii="Calibri" w:eastAsiaTheme="majorEastAsia" w:hAnsi="Calibri" w:cs="Calibri"/>
      <w:bCs/>
      <w:szCs w:val="24"/>
      <w:lang w:eastAsia="en-US"/>
    </w:rPr>
  </w:style>
  <w:style w:type="paragraph" w:customStyle="1" w:styleId="UKCorp1Cont2">
    <w:name w:val="UKCorp1 Cont 2"/>
    <w:basedOn w:val="UKCorp1Cont1"/>
    <w:link w:val="UKCorp1Cont2Char"/>
    <w:rsid w:val="00DD31EE"/>
    <w:rPr>
      <w:bCs w:val="0"/>
    </w:rPr>
  </w:style>
  <w:style w:type="character" w:customStyle="1" w:styleId="UKCorp1Cont2Char">
    <w:name w:val="UKCorp1 Cont 2 Char"/>
    <w:basedOn w:val="DefaultParagraphFont"/>
    <w:link w:val="UKCorp1Cont2"/>
    <w:rsid w:val="00DD31EE"/>
    <w:rPr>
      <w:rFonts w:ascii="Calibri" w:eastAsiaTheme="majorEastAsia" w:hAnsi="Calibri" w:cs="Calibri"/>
      <w:szCs w:val="24"/>
      <w:lang w:eastAsia="en-US"/>
    </w:rPr>
  </w:style>
  <w:style w:type="paragraph" w:customStyle="1" w:styleId="UKCorp1Cont3">
    <w:name w:val="UKCorp1 Cont 3"/>
    <w:basedOn w:val="UKCorp1Cont2"/>
    <w:link w:val="UKCorp1Cont3Char"/>
    <w:rsid w:val="00DD31EE"/>
    <w:pPr>
      <w:ind w:left="1440"/>
    </w:pPr>
    <w:rPr>
      <w:bCs/>
    </w:rPr>
  </w:style>
  <w:style w:type="character" w:customStyle="1" w:styleId="UKCorp1Cont3Char">
    <w:name w:val="UKCorp1 Cont 3 Char"/>
    <w:basedOn w:val="DefaultParagraphFont"/>
    <w:link w:val="UKCorp1Cont3"/>
    <w:rsid w:val="00DD31EE"/>
    <w:rPr>
      <w:rFonts w:ascii="Calibri" w:eastAsiaTheme="majorEastAsia" w:hAnsi="Calibri" w:cs="Calibri"/>
      <w:bCs/>
      <w:szCs w:val="24"/>
      <w:lang w:eastAsia="en-US"/>
    </w:rPr>
  </w:style>
  <w:style w:type="paragraph" w:customStyle="1" w:styleId="UKCorp1Cont4">
    <w:name w:val="UKCorp1 Cont 4"/>
    <w:basedOn w:val="UKCorp1Cont3"/>
    <w:link w:val="UKCorp1Cont4Char"/>
    <w:rsid w:val="00DD31EE"/>
    <w:pPr>
      <w:ind w:left="2160"/>
    </w:pPr>
    <w:rPr>
      <w:bCs w:val="0"/>
    </w:rPr>
  </w:style>
  <w:style w:type="character" w:customStyle="1" w:styleId="UKCorp1Cont4Char">
    <w:name w:val="UKCorp1 Cont 4 Char"/>
    <w:basedOn w:val="DefaultParagraphFont"/>
    <w:link w:val="UKCorp1Cont4"/>
    <w:rsid w:val="00DD31EE"/>
    <w:rPr>
      <w:rFonts w:ascii="Calibri" w:eastAsiaTheme="majorEastAsia" w:hAnsi="Calibri" w:cs="Calibri"/>
      <w:szCs w:val="24"/>
      <w:lang w:eastAsia="en-US"/>
    </w:rPr>
  </w:style>
  <w:style w:type="paragraph" w:customStyle="1" w:styleId="UKCorp1Cont5">
    <w:name w:val="UKCorp1 Cont 5"/>
    <w:basedOn w:val="UKCorp1Cont4"/>
    <w:link w:val="UKCorp1Cont5Char"/>
    <w:rsid w:val="00DD31EE"/>
    <w:pPr>
      <w:ind w:left="2880"/>
    </w:pPr>
    <w:rPr>
      <w:bCs/>
    </w:rPr>
  </w:style>
  <w:style w:type="character" w:customStyle="1" w:styleId="UKCorp1Cont5Char">
    <w:name w:val="UKCorp1 Cont 5 Char"/>
    <w:basedOn w:val="DefaultParagraphFont"/>
    <w:link w:val="UKCorp1Cont5"/>
    <w:rsid w:val="00DD31EE"/>
    <w:rPr>
      <w:rFonts w:ascii="Calibri" w:eastAsiaTheme="majorEastAsia" w:hAnsi="Calibri" w:cs="Calibri"/>
      <w:bCs/>
      <w:szCs w:val="24"/>
      <w:lang w:eastAsia="en-US"/>
    </w:rPr>
  </w:style>
  <w:style w:type="paragraph" w:customStyle="1" w:styleId="UKCorp1Cont6">
    <w:name w:val="UKCorp1 Cont 6"/>
    <w:basedOn w:val="UKCorp1Cont5"/>
    <w:link w:val="UKCorp1Cont6Char"/>
    <w:rsid w:val="00DD31EE"/>
    <w:pPr>
      <w:ind w:left="3600"/>
    </w:pPr>
    <w:rPr>
      <w:bCs w:val="0"/>
    </w:rPr>
  </w:style>
  <w:style w:type="character" w:customStyle="1" w:styleId="UKCorp1Cont6Char">
    <w:name w:val="UKCorp1 Cont 6 Char"/>
    <w:basedOn w:val="DefaultParagraphFont"/>
    <w:link w:val="UKCorp1Cont6"/>
    <w:rsid w:val="00DD31EE"/>
    <w:rPr>
      <w:rFonts w:ascii="Calibri" w:eastAsiaTheme="majorEastAsia" w:hAnsi="Calibri" w:cs="Calibri"/>
      <w:szCs w:val="24"/>
      <w:lang w:eastAsia="en-US"/>
    </w:rPr>
  </w:style>
  <w:style w:type="paragraph" w:customStyle="1" w:styleId="UKCorp1L1">
    <w:name w:val="UKCorp1_L1"/>
    <w:basedOn w:val="Normal"/>
    <w:link w:val="UKCorp1L1Char"/>
    <w:rsid w:val="00DD31EE"/>
    <w:pPr>
      <w:keepNext/>
      <w:numPr>
        <w:numId w:val="6"/>
      </w:numPr>
      <w:spacing w:after="240"/>
      <w:jc w:val="both"/>
      <w:outlineLvl w:val="0"/>
    </w:pPr>
    <w:rPr>
      <w:rFonts w:ascii="Calibri" w:eastAsiaTheme="majorEastAsia" w:hAnsi="Calibri" w:cs="Calibri"/>
      <w:b/>
      <w:bCs/>
      <w:color w:val="000000"/>
      <w:szCs w:val="28"/>
      <w:lang w:eastAsia="en-US"/>
    </w:rPr>
  </w:style>
  <w:style w:type="character" w:customStyle="1" w:styleId="UKCorp1L1Char">
    <w:name w:val="UKCorp1_L1 Char"/>
    <w:basedOn w:val="DefaultParagraphFont"/>
    <w:link w:val="UKCorp1L1"/>
    <w:rsid w:val="00DD31EE"/>
    <w:rPr>
      <w:rFonts w:ascii="Calibri" w:eastAsiaTheme="majorEastAsia" w:hAnsi="Calibri" w:cs="Calibri"/>
      <w:b/>
      <w:bCs/>
      <w:color w:val="000000"/>
      <w:szCs w:val="28"/>
      <w:lang w:eastAsia="en-US"/>
    </w:rPr>
  </w:style>
  <w:style w:type="paragraph" w:customStyle="1" w:styleId="UKCorp1L2">
    <w:name w:val="UKCorp1_L2"/>
    <w:basedOn w:val="Normal"/>
    <w:link w:val="UKCorp1L2Char"/>
    <w:rsid w:val="00DD31EE"/>
    <w:pPr>
      <w:numPr>
        <w:ilvl w:val="1"/>
        <w:numId w:val="6"/>
      </w:numPr>
      <w:spacing w:after="240"/>
      <w:jc w:val="both"/>
      <w:outlineLvl w:val="1"/>
    </w:pPr>
    <w:rPr>
      <w:rFonts w:ascii="Calibri" w:eastAsiaTheme="majorEastAsia" w:hAnsi="Calibri" w:cs="Calibri"/>
      <w:bCs/>
      <w:color w:val="000000"/>
      <w:szCs w:val="26"/>
      <w:lang w:eastAsia="en-US"/>
    </w:rPr>
  </w:style>
  <w:style w:type="character" w:customStyle="1" w:styleId="UKCorp1L2Char">
    <w:name w:val="UKCorp1_L2 Char"/>
    <w:basedOn w:val="DefaultParagraphFont"/>
    <w:link w:val="UKCorp1L2"/>
    <w:rsid w:val="00DD31EE"/>
    <w:rPr>
      <w:rFonts w:ascii="Calibri" w:eastAsiaTheme="majorEastAsia" w:hAnsi="Calibri" w:cs="Calibri"/>
      <w:bCs/>
      <w:color w:val="000000"/>
      <w:szCs w:val="26"/>
      <w:lang w:eastAsia="en-US"/>
    </w:rPr>
  </w:style>
  <w:style w:type="paragraph" w:customStyle="1" w:styleId="UKCorp1L3">
    <w:name w:val="UKCorp1_L3"/>
    <w:basedOn w:val="Normal"/>
    <w:link w:val="UKCorp1L3Char"/>
    <w:rsid w:val="00DD31EE"/>
    <w:pPr>
      <w:numPr>
        <w:ilvl w:val="2"/>
        <w:numId w:val="6"/>
      </w:numPr>
      <w:spacing w:after="240"/>
      <w:jc w:val="both"/>
      <w:outlineLvl w:val="2"/>
    </w:pPr>
    <w:rPr>
      <w:rFonts w:ascii="Calibri" w:eastAsiaTheme="majorEastAsia" w:hAnsi="Calibri" w:cs="Calibri"/>
      <w:bCs/>
      <w:color w:val="000000"/>
      <w:szCs w:val="24"/>
      <w:lang w:eastAsia="en-US"/>
    </w:rPr>
  </w:style>
  <w:style w:type="character" w:customStyle="1" w:styleId="UKCorp1L3Char">
    <w:name w:val="UKCorp1_L3 Char"/>
    <w:basedOn w:val="DefaultParagraphFont"/>
    <w:link w:val="UKCorp1L3"/>
    <w:rsid w:val="00DD31EE"/>
    <w:rPr>
      <w:rFonts w:ascii="Calibri" w:eastAsiaTheme="majorEastAsia" w:hAnsi="Calibri" w:cs="Calibri"/>
      <w:bCs/>
      <w:color w:val="000000"/>
      <w:szCs w:val="24"/>
      <w:lang w:eastAsia="en-US"/>
    </w:rPr>
  </w:style>
  <w:style w:type="paragraph" w:customStyle="1" w:styleId="UKCorp1L4">
    <w:name w:val="UKCorp1_L4"/>
    <w:basedOn w:val="Normal"/>
    <w:link w:val="UKCorp1L4Char"/>
    <w:rsid w:val="00DD31EE"/>
    <w:pPr>
      <w:numPr>
        <w:ilvl w:val="3"/>
        <w:numId w:val="6"/>
      </w:numPr>
      <w:spacing w:after="240"/>
      <w:jc w:val="both"/>
      <w:outlineLvl w:val="3"/>
    </w:pPr>
    <w:rPr>
      <w:rFonts w:ascii="Calibri" w:eastAsiaTheme="majorEastAsia" w:hAnsi="Calibri" w:cs="Calibri"/>
      <w:bCs/>
      <w:iCs/>
      <w:color w:val="000000"/>
      <w:szCs w:val="24"/>
      <w:lang w:eastAsia="en-US"/>
    </w:rPr>
  </w:style>
  <w:style w:type="character" w:customStyle="1" w:styleId="UKCorp1L4Char">
    <w:name w:val="UKCorp1_L4 Char"/>
    <w:basedOn w:val="DefaultParagraphFont"/>
    <w:link w:val="UKCorp1L4"/>
    <w:rsid w:val="00DD31EE"/>
    <w:rPr>
      <w:rFonts w:ascii="Calibri" w:eastAsiaTheme="majorEastAsia" w:hAnsi="Calibri" w:cs="Calibri"/>
      <w:bCs/>
      <w:iCs/>
      <w:color w:val="000000"/>
      <w:szCs w:val="24"/>
      <w:lang w:eastAsia="en-US"/>
    </w:rPr>
  </w:style>
  <w:style w:type="paragraph" w:customStyle="1" w:styleId="UKCorp1L5">
    <w:name w:val="UKCorp1_L5"/>
    <w:basedOn w:val="Normal"/>
    <w:link w:val="UKCorp1L5Char"/>
    <w:rsid w:val="00DD31EE"/>
    <w:pPr>
      <w:numPr>
        <w:ilvl w:val="4"/>
        <w:numId w:val="6"/>
      </w:numPr>
      <w:spacing w:after="240"/>
      <w:jc w:val="both"/>
      <w:outlineLvl w:val="4"/>
    </w:pPr>
    <w:rPr>
      <w:rFonts w:ascii="Calibri" w:eastAsiaTheme="majorEastAsia" w:hAnsi="Calibri" w:cs="Calibri"/>
      <w:color w:val="000000"/>
      <w:szCs w:val="24"/>
      <w:lang w:eastAsia="en-US"/>
    </w:rPr>
  </w:style>
  <w:style w:type="character" w:customStyle="1" w:styleId="UKCorp1L5Char">
    <w:name w:val="UKCorp1_L5 Char"/>
    <w:basedOn w:val="DefaultParagraphFont"/>
    <w:link w:val="UKCorp1L5"/>
    <w:rsid w:val="00DD31EE"/>
    <w:rPr>
      <w:rFonts w:ascii="Calibri" w:eastAsiaTheme="majorEastAsia" w:hAnsi="Calibri" w:cs="Calibri"/>
      <w:color w:val="000000"/>
      <w:szCs w:val="24"/>
      <w:lang w:eastAsia="en-US"/>
    </w:rPr>
  </w:style>
  <w:style w:type="paragraph" w:customStyle="1" w:styleId="UKCorp1L6">
    <w:name w:val="UKCorp1_L6"/>
    <w:basedOn w:val="Normal"/>
    <w:link w:val="UKCorp1L6Char"/>
    <w:rsid w:val="00DD31EE"/>
    <w:pPr>
      <w:numPr>
        <w:ilvl w:val="5"/>
        <w:numId w:val="6"/>
      </w:numPr>
      <w:spacing w:after="240"/>
      <w:jc w:val="both"/>
      <w:outlineLvl w:val="5"/>
    </w:pPr>
    <w:rPr>
      <w:rFonts w:ascii="Calibri" w:eastAsiaTheme="majorEastAsia" w:hAnsi="Calibri" w:cs="Calibri"/>
      <w:iCs/>
      <w:color w:val="000000"/>
      <w:szCs w:val="24"/>
      <w:lang w:eastAsia="en-US"/>
    </w:rPr>
  </w:style>
  <w:style w:type="character" w:customStyle="1" w:styleId="UKCorp1L6Char">
    <w:name w:val="UKCorp1_L6 Char"/>
    <w:basedOn w:val="DefaultParagraphFont"/>
    <w:link w:val="UKCorp1L6"/>
    <w:rsid w:val="00DD31EE"/>
    <w:rPr>
      <w:rFonts w:ascii="Calibri" w:eastAsiaTheme="majorEastAsia" w:hAnsi="Calibri" w:cs="Calibri"/>
      <w:iCs/>
      <w:color w:val="000000"/>
      <w:szCs w:val="24"/>
      <w:lang w:eastAsia="en-US"/>
    </w:rPr>
  </w:style>
  <w:style w:type="table" w:styleId="TableGrid">
    <w:name w:val="Table Grid"/>
    <w:basedOn w:val="TableNormal"/>
    <w:uiPriority w:val="39"/>
    <w:rsid w:val="00885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6038">
      <w:bodyDiv w:val="1"/>
      <w:marLeft w:val="0"/>
      <w:marRight w:val="0"/>
      <w:marTop w:val="0"/>
      <w:marBottom w:val="0"/>
      <w:divBdr>
        <w:top w:val="none" w:sz="0" w:space="0" w:color="auto"/>
        <w:left w:val="none" w:sz="0" w:space="0" w:color="auto"/>
        <w:bottom w:val="none" w:sz="0" w:space="0" w:color="auto"/>
        <w:right w:val="none" w:sz="0" w:space="0" w:color="auto"/>
      </w:divBdr>
    </w:div>
    <w:div w:id="147720398">
      <w:bodyDiv w:val="1"/>
      <w:marLeft w:val="0"/>
      <w:marRight w:val="0"/>
      <w:marTop w:val="0"/>
      <w:marBottom w:val="0"/>
      <w:divBdr>
        <w:top w:val="none" w:sz="0" w:space="0" w:color="auto"/>
        <w:left w:val="none" w:sz="0" w:space="0" w:color="auto"/>
        <w:bottom w:val="none" w:sz="0" w:space="0" w:color="auto"/>
        <w:right w:val="none" w:sz="0" w:space="0" w:color="auto"/>
      </w:divBdr>
    </w:div>
    <w:div w:id="602614432">
      <w:bodyDiv w:val="1"/>
      <w:marLeft w:val="0"/>
      <w:marRight w:val="0"/>
      <w:marTop w:val="0"/>
      <w:marBottom w:val="0"/>
      <w:divBdr>
        <w:top w:val="none" w:sz="0" w:space="0" w:color="auto"/>
        <w:left w:val="none" w:sz="0" w:space="0" w:color="auto"/>
        <w:bottom w:val="none" w:sz="0" w:space="0" w:color="auto"/>
        <w:right w:val="none" w:sz="0" w:space="0" w:color="auto"/>
      </w:divBdr>
    </w:div>
    <w:div w:id="665018392">
      <w:bodyDiv w:val="1"/>
      <w:marLeft w:val="0"/>
      <w:marRight w:val="0"/>
      <w:marTop w:val="0"/>
      <w:marBottom w:val="0"/>
      <w:divBdr>
        <w:top w:val="none" w:sz="0" w:space="0" w:color="auto"/>
        <w:left w:val="none" w:sz="0" w:space="0" w:color="auto"/>
        <w:bottom w:val="none" w:sz="0" w:space="0" w:color="auto"/>
        <w:right w:val="none" w:sz="0" w:space="0" w:color="auto"/>
      </w:divBdr>
    </w:div>
    <w:div w:id="1496070988">
      <w:bodyDiv w:val="1"/>
      <w:marLeft w:val="0"/>
      <w:marRight w:val="0"/>
      <w:marTop w:val="0"/>
      <w:marBottom w:val="0"/>
      <w:divBdr>
        <w:top w:val="none" w:sz="0" w:space="0" w:color="auto"/>
        <w:left w:val="none" w:sz="0" w:space="0" w:color="auto"/>
        <w:bottom w:val="none" w:sz="0" w:space="0" w:color="auto"/>
        <w:right w:val="none" w:sz="0" w:space="0" w:color="auto"/>
      </w:divBdr>
    </w:div>
    <w:div w:id="153283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827149C91C04899580E524CF691D9" ma:contentTypeVersion="10" ma:contentTypeDescription="Create a new document." ma:contentTypeScope="" ma:versionID="c594c879c3aae3ee02a412614e736a5d">
  <xsd:schema xmlns:xsd="http://www.w3.org/2001/XMLSchema" xmlns:xs="http://www.w3.org/2001/XMLSchema" xmlns:p="http://schemas.microsoft.com/office/2006/metadata/properties" xmlns:ns3="3c4e6e8b-e507-4bbc-b7a3-549594515807" targetNamespace="http://schemas.microsoft.com/office/2006/metadata/properties" ma:root="true" ma:fieldsID="ecd65ca13b8b73e49cc133a8a9d04db1" ns3:_="">
    <xsd:import namespace="3c4e6e8b-e507-4bbc-b7a3-54959451580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e6e8b-e507-4bbc-b7a3-549594515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0C681-3AD6-41C6-81C6-CD29B2A1C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e6e8b-e507-4bbc-b7a3-549594515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EA430-9984-465B-8453-834869C23730}">
  <ds:schemaRefs>
    <ds:schemaRef ds:uri="http://schemas.microsoft.com/sharepoint/v3/contenttype/forms"/>
  </ds:schemaRefs>
</ds:datastoreItem>
</file>

<file path=customXml/itemProps3.xml><?xml version="1.0" encoding="utf-8"?>
<ds:datastoreItem xmlns:ds="http://schemas.openxmlformats.org/officeDocument/2006/customXml" ds:itemID="{52FD6350-983B-4F43-9FE8-1118BFBD2BE9}">
  <ds:schemaRef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3c4e6e8b-e507-4bbc-b7a3-549594515807"/>
  </ds:schemaRefs>
</ds:datastoreItem>
</file>

<file path=customXml/itemProps4.xml><?xml version="1.0" encoding="utf-8"?>
<ds:datastoreItem xmlns:ds="http://schemas.openxmlformats.org/officeDocument/2006/customXml" ds:itemID="{A5080839-E801-48A1-946C-692C6904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6767</Words>
  <Characters>38576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GIBSON DUNN</Company>
  <LinksUpToDate>false</LinksUpToDate>
  <CharactersWithSpaces>45253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Madden, Peter</dc:creator>
  <cp:keywords/>
  <dc:description/>
  <cp:lastModifiedBy>Madden, Peter</cp:lastModifiedBy>
  <cp:revision>12</cp:revision>
  <dcterms:created xsi:type="dcterms:W3CDTF">2024-04-14T15:43:00Z</dcterms:created>
  <dcterms:modified xsi:type="dcterms:W3CDTF">2024-04-14T19:43:00Z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0x01010051B827149C91C04899580E524CF691D9</vt:lpwstr>
  </property>
</Properties>
</file>