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w:t>
      </w:r>
      <w:r w:rsidRPr="006C65F4">
        <w:rPr>
          <w:rFonts w:ascii="Avenir Next" w:hAnsi="Avenir Next" w:cs="Arial"/>
          <w:sz w:val="22"/>
          <w:szCs w:val="22"/>
          <w:lang w:val="en-GB"/>
        </w:rPr>
        <w:lastRenderedPageBreak/>
        <w:t>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w:t>
      </w:r>
      <w:proofErr w:type="gramStart"/>
      <w:r w:rsidRPr="00382261">
        <w:rPr>
          <w:rFonts w:ascii="Avenir Next" w:hAnsi="Avenir Next"/>
        </w:rPr>
        <w:t>incorporated</w:t>
      </w:r>
      <w:proofErr w:type="gramEnd"/>
      <w:r w:rsidRPr="00382261">
        <w:rPr>
          <w:rFonts w:ascii="Avenir Next" w:hAnsi="Avenir Next"/>
        </w:rPr>
        <w:t xml:space="preserve">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(b)</w:t>
      </w:r>
      <w:r w:rsidRPr="00D221F8">
        <w:rPr>
          <w:rFonts w:ascii="Avenir Next" w:hAnsi="Avenir Next"/>
        </w:rPr>
        <w:tab/>
      </w:r>
      <w:r w:rsidRPr="00A07C88">
        <w:rPr>
          <w:rFonts w:ascii="Avenir Next" w:hAnsi="Avenir Next"/>
          <w:highlight w:val="yellow"/>
        </w:rPr>
        <w:t>Yes, if Car Corp has fewer than 12 non-contingent, non-insider creditors</w:t>
      </w:r>
      <w:r w:rsidRPr="00D221F8">
        <w:rPr>
          <w:rFonts w:ascii="Avenir Next" w:hAnsi="Avenir Next"/>
        </w:rPr>
        <w:t xml:space="preserve">.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r>
      <w:r w:rsidRPr="00A07C88">
        <w:rPr>
          <w:rFonts w:ascii="Avenir Next" w:hAnsi="Avenir Next"/>
        </w:rPr>
        <w:t>No, because Parts Inc</w:t>
      </w:r>
      <w:r w:rsidR="00A81F08" w:rsidRPr="00A07C88">
        <w:rPr>
          <w:rFonts w:ascii="Avenir Next" w:hAnsi="Avenir Next"/>
        </w:rPr>
        <w:t xml:space="preserve"> </w:t>
      </w:r>
      <w:r w:rsidRPr="00A07C8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r>
      <w:r w:rsidRPr="00A07C88">
        <w:rPr>
          <w:rFonts w:ascii="Avenir Next" w:hAnsi="Avenir Next"/>
        </w:rPr>
        <w:t>A shareholder in Parts Inc, to which Car Corp is indebted</w:t>
      </w:r>
      <w:r w:rsidR="00631394" w:rsidRPr="00A07C88">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3C0F8C">
        <w:rPr>
          <w:rFonts w:ascii="Avenir Next" w:hAnsi="Avenir Next"/>
        </w:rPr>
        <w:lastRenderedPageBreak/>
        <w:t>(d</w:t>
      </w:r>
      <w:r w:rsidRPr="00A07C88">
        <w:rPr>
          <w:rFonts w:ascii="Avenir Next" w:hAnsi="Avenir Next"/>
          <w:highlight w:val="yellow"/>
        </w:rPr>
        <w:t>)</w:t>
      </w:r>
      <w:r w:rsidRPr="00A07C88">
        <w:rPr>
          <w:rFonts w:ascii="Avenir Next" w:hAnsi="Avenir Next"/>
          <w:highlight w:val="yellow"/>
        </w:rPr>
        <w:tab/>
        <w:t>A retired employee of Car Corp who receives payments from the company’s pension plan</w:t>
      </w:r>
      <w:r w:rsidR="00631394" w:rsidRPr="00A07C88">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A07C88">
        <w:rPr>
          <w:rFonts w:ascii="Avenir Next" w:hAnsi="Avenir Next"/>
          <w:highlight w:val="yellow"/>
        </w:rPr>
        <w:t>(d)</w:t>
      </w:r>
      <w:r w:rsidRPr="00A07C88">
        <w:rPr>
          <w:rFonts w:ascii="Avenir Next" w:hAnsi="Avenir Next"/>
          <w:highlight w:val="yellow"/>
        </w:rPr>
        <w:tab/>
      </w:r>
      <w:r w:rsidR="00B849C5" w:rsidRPr="00A07C88">
        <w:rPr>
          <w:rFonts w:ascii="Avenir Next" w:hAnsi="Avenir Next"/>
          <w:highlight w:val="yellow"/>
        </w:rPr>
        <w:t xml:space="preserve">Options (a) to (c) </w:t>
      </w:r>
      <w:r w:rsidRPr="00A07C88">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t>(e)</w:t>
      </w:r>
      <w:r w:rsidRPr="00306500">
        <w:rPr>
          <w:rFonts w:ascii="Avenir Next" w:hAnsi="Avenir Next"/>
        </w:rPr>
        <w:tab/>
      </w:r>
      <w:r w:rsidRPr="00A07C88">
        <w:rPr>
          <w:rFonts w:ascii="Avenir Next" w:hAnsi="Avenir Next"/>
        </w:rPr>
        <w:t>None of the above</w:t>
      </w:r>
      <w:r w:rsidR="007D6135" w:rsidRPr="00A07C88">
        <w:rPr>
          <w:rFonts w:ascii="Avenir Next" w:hAnsi="Avenir Next"/>
        </w:rPr>
        <w:t xml:space="preserve"> (options (a) to (d))</w:t>
      </w:r>
      <w:r w:rsidRPr="00A07C88">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r>
      <w:r w:rsidRPr="00A07C88">
        <w:rPr>
          <w:rFonts w:ascii="Avenir Next" w:hAnsi="Avenir Next"/>
        </w:rPr>
        <w:t>An insolvency professional appointed by the court overseeing the foreign proceeding</w:t>
      </w:r>
      <w:r w:rsidR="0036662D" w:rsidRPr="00A07C88">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352E16">
        <w:rPr>
          <w:rFonts w:ascii="Avenir Next" w:hAnsi="Avenir Next"/>
        </w:rPr>
        <w:t>(e)</w:t>
      </w:r>
      <w:r w:rsidRPr="00352E16">
        <w:rPr>
          <w:rFonts w:ascii="Avenir Next" w:hAnsi="Avenir Next"/>
        </w:rPr>
        <w:tab/>
      </w:r>
      <w:r w:rsidRPr="00A07C88">
        <w:rPr>
          <w:rFonts w:ascii="Avenir Next" w:hAnsi="Avenir Next"/>
          <w:highlight w:val="yellow"/>
        </w:rPr>
        <w:t>All of the above</w:t>
      </w:r>
      <w:r w:rsidR="006A42F8" w:rsidRPr="00A07C88">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lastRenderedPageBreak/>
        <w:t>(a)</w:t>
      </w:r>
      <w:r w:rsidRPr="003C1190">
        <w:rPr>
          <w:rFonts w:ascii="Avenir Next" w:hAnsi="Avenir Next"/>
        </w:rPr>
        <w:tab/>
      </w:r>
      <w:r w:rsidRPr="00AA7177">
        <w:rPr>
          <w:rFonts w:ascii="Avenir Next" w:hAnsi="Avenir Next"/>
          <w:highlight w:val="yellow"/>
        </w:rPr>
        <w:t>A court will generally defer to a debtor’s business judgment regarding whether to assume or reject an executory contract</w:t>
      </w:r>
      <w:r w:rsidRPr="003C1190">
        <w:rPr>
          <w:rFonts w:ascii="Avenir Next" w:hAnsi="Avenir Next"/>
        </w:rPr>
        <w: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352E16">
        <w:rPr>
          <w:rFonts w:ascii="Avenir Next" w:hAnsi="Avenir Next"/>
        </w:rPr>
        <w:t>(b)</w:t>
      </w:r>
      <w:r w:rsidRPr="00352E16">
        <w:rPr>
          <w:rFonts w:ascii="Avenir Next" w:hAnsi="Avenir Next"/>
        </w:rPr>
        <w:tab/>
      </w:r>
      <w:r w:rsidRPr="00AA7177">
        <w:rPr>
          <w:rFonts w:ascii="Avenir Next" w:hAnsi="Avenir Next"/>
        </w:rPr>
        <w:t xml:space="preserve">Executory contracts are clearly defined by the </w:t>
      </w:r>
      <w:r w:rsidR="00ED7BF3" w:rsidRPr="00AA7177">
        <w:rPr>
          <w:rFonts w:ascii="Avenir Next" w:hAnsi="Avenir Next"/>
        </w:rPr>
        <w:t>B</w:t>
      </w:r>
      <w:r w:rsidRPr="00AA7177">
        <w:rPr>
          <w:rFonts w:ascii="Avenir Next" w:hAnsi="Avenir Next"/>
        </w:rPr>
        <w:t xml:space="preserve">ankruptcy </w:t>
      </w:r>
      <w:r w:rsidR="00ED7BF3" w:rsidRPr="00AA7177">
        <w:rPr>
          <w:rFonts w:ascii="Avenir Next" w:hAnsi="Avenir Next"/>
        </w:rPr>
        <w:t>C</w:t>
      </w:r>
      <w:r w:rsidRPr="00AA7177">
        <w:rPr>
          <w:rFonts w:ascii="Avenir Next" w:hAnsi="Avenir Next"/>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 xml:space="preserve">Chapter 11 debtors have greater flexibility than chapter 7 debtors on when they may assume, </w:t>
      </w:r>
      <w:proofErr w:type="gramStart"/>
      <w:r w:rsidRPr="003C1190">
        <w:rPr>
          <w:rFonts w:ascii="Avenir Next" w:hAnsi="Avenir Next"/>
        </w:rPr>
        <w:t>assign</w:t>
      </w:r>
      <w:proofErr w:type="gramEnd"/>
      <w:r w:rsidRPr="003C1190">
        <w:rPr>
          <w:rFonts w:ascii="Avenir Next" w:hAnsi="Avenir Next"/>
        </w:rPr>
        <w:t xml:space="preserve">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AA7177" w:rsidRDefault="000643AB" w:rsidP="00875912">
      <w:pPr>
        <w:pStyle w:val="AODocTxt"/>
        <w:numPr>
          <w:ilvl w:val="0"/>
          <w:numId w:val="24"/>
        </w:numPr>
        <w:spacing w:before="0" w:line="240" w:lineRule="auto"/>
        <w:ind w:left="426" w:hanging="426"/>
        <w:rPr>
          <w:rFonts w:ascii="Avenir Next" w:hAnsi="Avenir Next"/>
          <w:highlight w:val="yellow"/>
        </w:rPr>
      </w:pPr>
      <w:r w:rsidRPr="00AA7177">
        <w:rPr>
          <w:rFonts w:ascii="Avenir Next" w:hAnsi="Avenir Next"/>
          <w:highlight w:val="yellow"/>
        </w:rPr>
        <w:t>Acceptance of the plan by all classes of secured creditors</w:t>
      </w:r>
      <w:r w:rsidR="006844A8" w:rsidRPr="00AA7177">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AA7177" w:rsidRDefault="00C24FAB" w:rsidP="009017A1">
      <w:pPr>
        <w:pStyle w:val="AODocTxt"/>
        <w:numPr>
          <w:ilvl w:val="0"/>
          <w:numId w:val="33"/>
        </w:numPr>
        <w:spacing w:before="0" w:line="240" w:lineRule="auto"/>
        <w:ind w:left="426" w:hanging="426"/>
        <w:rPr>
          <w:rFonts w:ascii="Avenir Next" w:hAnsi="Avenir Next"/>
          <w:highlight w:val="yellow"/>
        </w:rPr>
      </w:pPr>
      <w:r w:rsidRPr="00AA7177">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Pr="00AA7177" w:rsidRDefault="00C24FAB" w:rsidP="009017A1">
      <w:pPr>
        <w:pStyle w:val="AODocTxt"/>
        <w:numPr>
          <w:ilvl w:val="0"/>
          <w:numId w:val="33"/>
        </w:numPr>
        <w:spacing w:before="0" w:line="240" w:lineRule="auto"/>
        <w:ind w:left="426" w:hanging="426"/>
        <w:rPr>
          <w:rFonts w:ascii="Avenir Next" w:hAnsi="Avenir Next"/>
        </w:rPr>
      </w:pPr>
      <w:r w:rsidRPr="00AA7177">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BB1DEB">
        <w:rPr>
          <w:rFonts w:ascii="Avenir Next" w:hAnsi="Avenir Next"/>
          <w:highlight w:val="yellow"/>
        </w:rPr>
        <w:t>The manufacturer has a claim for damages for breach of contract</w:t>
      </w:r>
      <w:r w:rsidRPr="00853272">
        <w:rPr>
          <w:rFonts w:ascii="Avenir Next" w:hAnsi="Avenir Next"/>
        </w:rPr>
        <w: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Both</w:t>
      </w:r>
      <w:r w:rsidR="0072569E" w:rsidRPr="00352E16">
        <w:rPr>
          <w:rFonts w:ascii="Avenir Next" w:hAnsi="Avenir Next"/>
        </w:rPr>
        <w:t xml:space="preserve"> options</w:t>
      </w:r>
      <w:r w:rsidRPr="00352E16">
        <w:rPr>
          <w:rFonts w:ascii="Avenir Next" w:hAnsi="Avenir Next"/>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 xml:space="preserve">Both </w:t>
      </w:r>
      <w:r w:rsidR="0072569E" w:rsidRPr="00352E16">
        <w:rPr>
          <w:rFonts w:ascii="Avenir Next" w:hAnsi="Avenir Next"/>
        </w:rPr>
        <w:t xml:space="preserve">options </w:t>
      </w:r>
      <w:r w:rsidRPr="00352E16">
        <w:rPr>
          <w:rFonts w:ascii="Avenir Next" w:hAnsi="Avenir Next"/>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 xml:space="preserve">of the </w:t>
      </w:r>
      <w:proofErr w:type="gramStart"/>
      <w:r w:rsidRPr="00352E16">
        <w:rPr>
          <w:rFonts w:ascii="Avenir Next" w:hAnsi="Avenir Next"/>
        </w:rPr>
        <w:t>estate as a whole</w:t>
      </w:r>
      <w:proofErr w:type="gramEnd"/>
      <w:r w:rsidRPr="00352E16">
        <w:rPr>
          <w:rFonts w:ascii="Avenir Next" w:hAnsi="Avenir Next"/>
        </w:rPr>
        <w:t>.</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BB1DEB">
        <w:rPr>
          <w:rFonts w:ascii="Avenir Next" w:hAnsi="Avenir Next"/>
          <w:highlight w:val="yellow"/>
        </w:rPr>
        <w:t>In chapter 15 proceedings, a foreign court’s approval alone suffices for a 363 sale</w:t>
      </w:r>
      <w:r w:rsidRPr="00352E16">
        <w:rPr>
          <w:rFonts w:ascii="Avenir Next" w:hAnsi="Avenir Next"/>
        </w:rPr>
        <w:t>.</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8F63EF" w:rsidRDefault="00740655" w:rsidP="00DF5F7C">
      <w:pPr>
        <w:pStyle w:val="AODocTxt"/>
        <w:keepNext/>
        <w:numPr>
          <w:ilvl w:val="0"/>
          <w:numId w:val="35"/>
        </w:numPr>
        <w:spacing w:before="0" w:line="240" w:lineRule="auto"/>
        <w:ind w:left="426" w:hanging="426"/>
        <w:rPr>
          <w:rFonts w:ascii="Avenir Next" w:hAnsi="Avenir Next"/>
          <w:highlight w:val="yellow"/>
        </w:rPr>
      </w:pPr>
      <w:r w:rsidRPr="008F63EF">
        <w:rPr>
          <w:rFonts w:ascii="Avenir Next" w:hAnsi="Avenir Next"/>
          <w:highlight w:val="yellow"/>
        </w:rPr>
        <w:t xml:space="preserve">If a creditor can show it extended credit </w:t>
      </w:r>
      <w:proofErr w:type="gramStart"/>
      <w:r w:rsidRPr="008F63EF">
        <w:rPr>
          <w:rFonts w:ascii="Avenir Next" w:hAnsi="Avenir Next"/>
          <w:highlight w:val="yellow"/>
        </w:rPr>
        <w:t>on the basis of</w:t>
      </w:r>
      <w:proofErr w:type="gramEnd"/>
      <w:r w:rsidRPr="008F63EF">
        <w:rPr>
          <w:rFonts w:ascii="Avenir Next" w:hAnsi="Avenir Next"/>
          <w:highlight w:val="yellow"/>
        </w:rPr>
        <w:t xml:space="preserve">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BB1DEB">
        <w:rPr>
          <w:rFonts w:ascii="Avenir Next" w:hAnsi="Avenir Next"/>
          <w:highlight w:val="yellow"/>
        </w:rPr>
        <w:t>Substantive consolidation is commonly used to resolve bankruptcies of corporate groups</w:t>
      </w:r>
      <w:r w:rsidRPr="00740655">
        <w:rPr>
          <w:rFonts w:ascii="Avenir Next" w:hAnsi="Avenir Next"/>
        </w:rPr>
        <w:t>.</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2EFB5850" w14:textId="506F9120" w:rsidR="00323167" w:rsidRPr="002B5D64" w:rsidRDefault="001D3BAA"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BB1DEB" w:rsidRPr="00BE435F">
        <w:rPr>
          <w:rFonts w:ascii="Avenir Next" w:hAnsi="Avenir Next"/>
          <w:color w:val="808080" w:themeColor="background1" w:themeShade="80"/>
        </w:rPr>
        <w:t>Setoff is the right of a creditor to offset a debt it owes to the debtor against a claim the debtor owes to the creditor. It is not permitted in many circumstances to prevent preferential treatment of certain creditors over others</w:t>
      </w:r>
      <w:r>
        <w:rPr>
          <w:rFonts w:ascii="Avenir Next" w:hAnsi="Avenir Next"/>
          <w:color w:val="808080" w:themeColor="background1" w:themeShade="80"/>
        </w:rPr>
        <w:t>]</w:t>
      </w:r>
    </w:p>
    <w:p w14:paraId="7324076A" w14:textId="77777777" w:rsidR="002B5D64" w:rsidRPr="00BE435F" w:rsidRDefault="002B5D64" w:rsidP="00323167">
      <w:pPr>
        <w:pStyle w:val="AODocTxt"/>
        <w:spacing w:before="0" w:line="240" w:lineRule="auto"/>
        <w:rPr>
          <w:rFonts w:ascii="Avenir Next" w:hAnsi="Avenir Next"/>
          <w:color w:val="808080" w:themeColor="background1" w:themeShade="80"/>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3FD924BB" w14:textId="1989B264" w:rsidR="001D3BAA" w:rsidRPr="002B5D64"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BB1DEB" w:rsidRPr="00BE435F">
        <w:rPr>
          <w:rFonts w:ascii="Avenir Next" w:hAnsi="Avenir Next"/>
          <w:color w:val="808080" w:themeColor="background1" w:themeShade="80"/>
        </w:rPr>
        <w:t>A priming lien is a lien that has priority over existing liens. To be granted, the lien must provide adequate protection to the existing secured creditors and must be in the best interest of the estate</w:t>
      </w:r>
      <w:r>
        <w:rPr>
          <w:rFonts w:ascii="Avenir Next" w:hAnsi="Avenir Next"/>
          <w:color w:val="808080" w:themeColor="background1" w:themeShade="80"/>
        </w:rPr>
        <w:t>]</w:t>
      </w: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1C23721F" w14:textId="3D1DBC3F" w:rsidR="001D3BAA" w:rsidRPr="002B5D64"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BB1DEB" w:rsidRPr="00BE435F">
        <w:rPr>
          <w:rFonts w:ascii="Avenir Next" w:hAnsi="Avenir Next"/>
          <w:color w:val="808080" w:themeColor="background1" w:themeShade="80"/>
        </w:rPr>
        <w:t>Two potential consequences of a violation of the automatic stay are contempt of court and potential damages for the violation</w:t>
      </w:r>
      <w:r>
        <w:rPr>
          <w:rFonts w:ascii="Avenir Next" w:hAnsi="Avenir Next"/>
          <w:color w:val="808080" w:themeColor="background1" w:themeShade="80"/>
        </w:rPr>
        <w:t>]</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lastRenderedPageBreak/>
        <w:t>In voting on a plan of reorganization, which class(es) of creditors are (</w:t>
      </w:r>
      <w:proofErr w:type="spellStart"/>
      <w:r w:rsidRPr="001B33F5">
        <w:rPr>
          <w:rFonts w:ascii="Avenir Next" w:hAnsi="Avenir Next"/>
        </w:rPr>
        <w:t>i</w:t>
      </w:r>
      <w:proofErr w:type="spellEnd"/>
      <w:r w:rsidRPr="001B33F5">
        <w:rPr>
          <w:rFonts w:ascii="Avenir Next" w:hAnsi="Avenir Next"/>
        </w:rPr>
        <w:t>)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037B4B36" w14:textId="25E59DC3" w:rsidR="001D3BAA" w:rsidRPr="002B5D64"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BB1DEB" w:rsidRPr="00BE435F">
        <w:rPr>
          <w:rFonts w:ascii="Avenir Next" w:hAnsi="Avenir Next"/>
          <w:color w:val="808080" w:themeColor="background1" w:themeShade="80"/>
        </w:rPr>
        <w:t>(</w:t>
      </w:r>
      <w:proofErr w:type="spellStart"/>
      <w:r w:rsidR="00BB1DEB" w:rsidRPr="00BE435F">
        <w:rPr>
          <w:rFonts w:ascii="Avenir Next" w:hAnsi="Avenir Next"/>
          <w:color w:val="808080" w:themeColor="background1" w:themeShade="80"/>
        </w:rPr>
        <w:t>i</w:t>
      </w:r>
      <w:proofErr w:type="spellEnd"/>
      <w:r w:rsidR="00BB1DEB" w:rsidRPr="00BE435F">
        <w:rPr>
          <w:rFonts w:ascii="Avenir Next" w:hAnsi="Avenir Next"/>
          <w:color w:val="808080" w:themeColor="background1" w:themeShade="80"/>
        </w:rPr>
        <w:t>) Deemed to accept the plan: Classes that vote in favor of the plan. (ii) Deemed to reject the plan: Classes that vote against the plan. (iii) Permitted to vote on the plan: Impaired classes. A class of creditors must accept a plan by a majority in number and two-thirds in amount of the claims in the class</w:t>
      </w:r>
      <w:r>
        <w:rPr>
          <w:rFonts w:ascii="Avenir Next" w:hAnsi="Avenir Next"/>
          <w:color w:val="808080" w:themeColor="background1" w:themeShade="80"/>
        </w:rPr>
        <w:t>]</w:t>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 xml:space="preserve">Answer the following questions about preferences, actual fraudulent </w:t>
      </w:r>
      <w:proofErr w:type="gramStart"/>
      <w:r w:rsidRPr="00D6273C">
        <w:rPr>
          <w:rFonts w:ascii="Avenir Next" w:hAnsi="Avenir Next"/>
        </w:rPr>
        <w:t>conveyances</w:t>
      </w:r>
      <w:proofErr w:type="gramEnd"/>
      <w:r w:rsidRPr="00D6273C">
        <w:rPr>
          <w:rFonts w:ascii="Avenir Next" w:hAnsi="Avenir Next"/>
        </w:rPr>
        <w:t xml:space="preserve">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66393F27" w14:textId="25D73F03" w:rsidR="00E239B8"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BB1DEB" w:rsidRPr="00BE435F">
        <w:rPr>
          <w:rFonts w:ascii="Avenir Next" w:hAnsi="Avenir Next"/>
          <w:color w:val="808080" w:themeColor="background1" w:themeShade="80"/>
        </w:rPr>
        <w:t>(a) Preferences, (b) Actual fraudulent conveyances, (c) Constructive fraudulent conveyances.</w:t>
      </w:r>
      <w:r>
        <w:rPr>
          <w:rFonts w:ascii="Avenir Next" w:hAnsi="Avenir Next"/>
          <w:color w:val="808080" w:themeColor="background1" w:themeShade="80"/>
        </w:rPr>
        <w:t>]</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41284EC0" w14:textId="4830F41B" w:rsidR="001D3BAA" w:rsidRPr="002B5D64"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BB1DEB" w:rsidRPr="00BE435F">
        <w:rPr>
          <w:rFonts w:ascii="Avenir Next" w:hAnsi="Avenir Next"/>
          <w:color w:val="808080" w:themeColor="background1" w:themeShade="80"/>
        </w:rPr>
        <w:t>A bankruptcy court may enter a final order consistent with the US Constitution when it has jurisdiction over the matter and the order does not violate constitutional rights. Appeals from bankruptcy court orders are reviewed by the district court. Orders that are not constitutionally final are reviewed by the district court as well</w:t>
      </w:r>
      <w:r>
        <w:rPr>
          <w:rFonts w:ascii="Avenir Next" w:hAnsi="Avenir Next"/>
          <w:color w:val="808080" w:themeColor="background1" w:themeShade="80"/>
        </w:rPr>
        <w:t>]</w:t>
      </w: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563007FE" w14:textId="32E2975C" w:rsidR="001D3BAA" w:rsidRPr="002B5D64"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w:t>
      </w:r>
      <w:r w:rsidR="00BB1DEB" w:rsidRPr="00BE435F">
        <w:rPr>
          <w:rFonts w:ascii="Avenir Next" w:hAnsi="Avenir Next"/>
          <w:color w:val="808080" w:themeColor="background1" w:themeShade="80"/>
        </w:rPr>
        <w:t>A foreign representative in a chapter 15 proceeding may not invoke the avoidance powers of the Bankruptcy Code. Two ways that the foreign representative can obtain equivalent relief are through a plenary proceeding under the Bankruptcy Code or through relief under other applicable law</w:t>
      </w:r>
      <w:r>
        <w:rPr>
          <w:rFonts w:ascii="Avenir Next" w:hAnsi="Avenir Next"/>
          <w:color w:val="808080" w:themeColor="background1" w:themeShade="80"/>
        </w:rPr>
        <w:t>]</w:t>
      </w:r>
    </w:p>
    <w:p w14:paraId="7D3FFD6D" w14:textId="77777777" w:rsidR="00A67795" w:rsidRPr="00BE435F" w:rsidRDefault="00A67795" w:rsidP="000778B1">
      <w:pPr>
        <w:pStyle w:val="AODocTxt"/>
        <w:spacing w:before="0" w:line="240" w:lineRule="auto"/>
        <w:rPr>
          <w:rFonts w:ascii="Avenir Next" w:hAnsi="Avenir Next"/>
          <w:color w:val="808080" w:themeColor="background1" w:themeShade="80"/>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671A424A" w14:textId="2CCC199C" w:rsidR="001D3BAA" w:rsidRPr="002B5D64"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BB1DEB" w:rsidRPr="00BE435F">
        <w:rPr>
          <w:rFonts w:ascii="Avenir Next" w:hAnsi="Avenir Next"/>
          <w:color w:val="808080" w:themeColor="background1" w:themeShade="80"/>
        </w:rPr>
        <w:t>When preparing a filing for a bankruptcy court, one should review the Federal Rules of Bankruptcy Procedure, the local bankruptcy rules of the court where the filing will be made, and any relevant case law</w:t>
      </w:r>
      <w:r>
        <w:rPr>
          <w:rFonts w:ascii="Avenir Next" w:hAnsi="Avenir Next"/>
          <w:color w:val="808080" w:themeColor="background1" w:themeShade="80"/>
        </w:rPr>
        <w:t>]</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 xml:space="preserve">What fiduciary duties do directors of Delaware corporations owe and to whom are the duties owed in the ordinary course of business? To whom are duties owed when the corporation is potentially or </w:t>
      </w:r>
      <w:proofErr w:type="gramStart"/>
      <w:r w:rsidRPr="00E15ACE">
        <w:rPr>
          <w:rFonts w:ascii="Avenir Next" w:hAnsi="Avenir Next"/>
        </w:rPr>
        <w:t>actually insolvent</w:t>
      </w:r>
      <w:proofErr w:type="gramEnd"/>
      <w:r w:rsidRPr="00E15ACE">
        <w:rPr>
          <w:rFonts w:ascii="Avenir Next" w:hAnsi="Avenir Next"/>
        </w:rPr>
        <w: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7A03B5A2" w14:textId="6FC1651C" w:rsidR="001D3BAA" w:rsidRPr="002B5D64"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proofErr w:type="spellStart"/>
      <w:r w:rsidR="00BB1DEB">
        <w:rPr>
          <w:rFonts w:ascii="Avenir Next" w:hAnsi="Avenir Next"/>
          <w:color w:val="808080" w:themeColor="background1" w:themeShade="80"/>
        </w:rPr>
        <w:t>D</w:t>
      </w:r>
      <w:r w:rsidR="00BB1DEB" w:rsidRPr="00BE435F">
        <w:rPr>
          <w:rFonts w:ascii="Avenir Next" w:hAnsi="Avenir Next"/>
          <w:color w:val="808080" w:themeColor="background1" w:themeShade="80"/>
        </w:rPr>
        <w:t>rectors</w:t>
      </w:r>
      <w:proofErr w:type="spellEnd"/>
      <w:r w:rsidR="00BB1DEB" w:rsidRPr="00BE435F">
        <w:rPr>
          <w:rFonts w:ascii="Avenir Next" w:hAnsi="Avenir Next"/>
          <w:color w:val="808080" w:themeColor="background1" w:themeShade="80"/>
        </w:rPr>
        <w:t xml:space="preserve"> of Delaware corporations owe fiduciary duties of care and loyalty. In the ordinary course of business, these duties are owed to the corporation and its shareholders. When the corporation is potentially or </w:t>
      </w:r>
      <w:proofErr w:type="gramStart"/>
      <w:r w:rsidR="00BB1DEB" w:rsidRPr="00BE435F">
        <w:rPr>
          <w:rFonts w:ascii="Avenir Next" w:hAnsi="Avenir Next"/>
          <w:color w:val="808080" w:themeColor="background1" w:themeShade="80"/>
        </w:rPr>
        <w:t>actually insolvent</w:t>
      </w:r>
      <w:proofErr w:type="gramEnd"/>
      <w:r w:rsidR="00BB1DEB" w:rsidRPr="00BE435F">
        <w:rPr>
          <w:rFonts w:ascii="Avenir Next" w:hAnsi="Avenir Next"/>
          <w:color w:val="808080" w:themeColor="background1" w:themeShade="80"/>
        </w:rPr>
        <w:t>, the duties are owed to the corporation and its creditors</w:t>
      </w:r>
      <w:r>
        <w:rPr>
          <w:rFonts w:ascii="Avenir Next" w:hAnsi="Avenir Next"/>
          <w:color w:val="808080" w:themeColor="background1" w:themeShade="80"/>
        </w:rPr>
        <w:t>]</w:t>
      </w: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53C2C279" w14:textId="2AD7F374" w:rsidR="001D3BAA" w:rsidRPr="002B5D64"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BB1DEB" w:rsidRPr="00BE435F">
        <w:rPr>
          <w:rFonts w:ascii="Avenir Next" w:hAnsi="Avenir Next"/>
          <w:color w:val="808080" w:themeColor="background1" w:themeShade="80"/>
        </w:rPr>
        <w:t>The Bankruptcy Code provides lessors of office space with protections such as the ability to file a claim for unpaid rent, the right to seek relief from the automatic stay to pursue eviction or repossess the leased property, and the opportunity to participate in the bankruptcy proceedings to protect their interests</w:t>
      </w:r>
      <w:r>
        <w:rPr>
          <w:rFonts w:ascii="Avenir Next" w:hAnsi="Avenir Next"/>
          <w:color w:val="808080" w:themeColor="background1" w:themeShade="80"/>
        </w:rPr>
        <w:t>]</w:t>
      </w: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w:t>
      </w:r>
      <w:proofErr w:type="gramStart"/>
      <w:r w:rsidRPr="005D4357">
        <w:rPr>
          <w:rFonts w:ascii="Avenir Next" w:hAnsi="Avenir Next"/>
        </w:rPr>
        <w:t>London</w:t>
      </w:r>
      <w:proofErr w:type="gramEnd"/>
      <w:r w:rsidRPr="005D4357">
        <w:rPr>
          <w:rFonts w:ascii="Avenir Next" w:hAnsi="Avenir Next"/>
        </w:rPr>
        <w:t xml:space="preserve"> and Hong Kong. Skin Luxe’s English law-governed bonds are due to </w:t>
      </w:r>
      <w:r w:rsidRPr="005D4357">
        <w:rPr>
          <w:rFonts w:ascii="Avenir Next" w:hAnsi="Avenir Next"/>
        </w:rPr>
        <w:lastRenderedPageBreak/>
        <w:t xml:space="preserve">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485D4FED" w14:textId="60257765" w:rsidR="001D3BAA" w:rsidRPr="002B5D64"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BB1DEB" w:rsidRPr="00BE435F">
        <w:rPr>
          <w:rFonts w:ascii="Avenir Next" w:hAnsi="Avenir Next"/>
          <w:color w:val="808080" w:themeColor="background1" w:themeShade="80"/>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w:t>
      </w:r>
      <w:proofErr w:type="gramStart"/>
      <w:r w:rsidR="00BB1DEB" w:rsidRPr="00BE435F">
        <w:rPr>
          <w:rFonts w:ascii="Avenir Next" w:hAnsi="Avenir Next"/>
          <w:color w:val="808080" w:themeColor="background1" w:themeShade="80"/>
        </w:rPr>
        <w:t>London</w:t>
      </w:r>
      <w:proofErr w:type="gramEnd"/>
      <w:r w:rsidR="00BB1DEB" w:rsidRPr="00BE435F">
        <w:rPr>
          <w:rFonts w:ascii="Avenir Next" w:hAnsi="Avenir Next"/>
          <w:color w:val="808080" w:themeColor="background1" w:themeShade="80"/>
        </w:rPr>
        <w:t xml:space="preserve"> and Hong Kong. Skin Luxe’s English law-governed bonds are due to mature in one year, but it is unable to repay or refinance them. Skin Luxe is considering using an English scheme of arrangement to restructure the bonds. Discuss whether the English scheme of arrangement could be granted recognition under US chapter 15 as a foreign main or foreign non-main proceeding.</w:t>
      </w:r>
      <w:r>
        <w:rPr>
          <w:rFonts w:ascii="Avenir Next" w:hAnsi="Avenir Next"/>
          <w:color w:val="808080" w:themeColor="background1" w:themeShade="80"/>
        </w:rPr>
        <w:t>]</w:t>
      </w: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FB2838">
        <w:rPr>
          <w:rFonts w:ascii="Avenir Next" w:hAnsi="Avenir Next"/>
        </w:rPr>
        <w:t>rent, and</w:t>
      </w:r>
      <w:proofErr w:type="gramEnd"/>
      <w:r w:rsidRPr="00FB2838">
        <w:rPr>
          <w:rFonts w:ascii="Avenir Next" w:hAnsi="Avenir Next"/>
        </w:rPr>
        <w:t xml:space="preserve">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w:t>
      </w:r>
      <w:proofErr w:type="spellStart"/>
      <w:r w:rsidRPr="00FB2838">
        <w:rPr>
          <w:rFonts w:ascii="Avenir Next" w:hAnsi="Avenir Next"/>
        </w:rPr>
        <w:t>i</w:t>
      </w:r>
      <w:proofErr w:type="spellEnd"/>
      <w:r w:rsidRPr="00FB2838">
        <w:rPr>
          <w:rFonts w:ascii="Avenir Next" w:hAnsi="Avenir Next"/>
        </w:rPr>
        <w:t>)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51844BC4" w14:textId="0C059F65" w:rsidR="001D3BAA" w:rsidRPr="002B5D64"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BB1DEB" w:rsidRPr="00BE435F">
        <w:rPr>
          <w:rFonts w:ascii="Avenir Next" w:hAnsi="Avenir Next"/>
          <w:color w:val="808080" w:themeColor="background1" w:themeShade="80"/>
        </w:rPr>
        <w:t>The filing of a chapter 11 petition by Speculation Inc would trigger an automatic stay, which would temporarily halt the DOJ investigation, the margin loan default, the delinquent lease, and the employment discrimination lawsuit. The bankruptcy court would have jurisdiction over these matters and would determine how they are to be addressed within the bankruptcy proceedings</w:t>
      </w:r>
      <w:r w:rsidR="00BE435F" w:rsidRPr="00BE435F">
        <w:rPr>
          <w:rFonts w:ascii="Avenir Next" w:hAnsi="Avenir Next"/>
          <w:color w:val="808080" w:themeColor="background1" w:themeShade="80"/>
        </w:rPr>
        <w:t xml:space="preserve"> </w:t>
      </w:r>
      <w:r w:rsidR="00BE435F">
        <w:rPr>
          <w:rFonts w:ascii="Avenir Next" w:hAnsi="Avenir Next"/>
          <w:color w:val="808080" w:themeColor="background1" w:themeShade="80"/>
        </w:rPr>
        <w:t>Type answer here</w:t>
      </w:r>
      <w:r>
        <w:rPr>
          <w:rFonts w:ascii="Avenir Next" w:hAnsi="Avenir Next"/>
          <w:color w:val="808080" w:themeColor="background1" w:themeShade="80"/>
        </w:rPr>
        <w:t>]</w:t>
      </w:r>
    </w:p>
    <w:p w14:paraId="70C6A8B6" w14:textId="1261BD9D" w:rsidR="00126A4D" w:rsidRPr="00BE435F" w:rsidRDefault="00126A4D" w:rsidP="000778B1">
      <w:pPr>
        <w:autoSpaceDE w:val="0"/>
        <w:autoSpaceDN w:val="0"/>
        <w:adjustRightInd w:val="0"/>
        <w:jc w:val="both"/>
        <w:rPr>
          <w:rFonts w:ascii="Avenir Next" w:eastAsiaTheme="minorHAnsi" w:hAnsi="Avenir Next" w:cs="Times New Roman"/>
          <w:color w:val="808080" w:themeColor="background1" w:themeShade="80"/>
          <w:sz w:val="22"/>
          <w:szCs w:val="22"/>
        </w:rPr>
      </w:pPr>
    </w:p>
    <w:bookmarkEnd w:id="0"/>
    <w:p w14:paraId="3DFD4CA8" w14:textId="1391F790" w:rsidR="00E01803"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009E5962" w14:textId="77777777" w:rsidR="00BE435F" w:rsidRDefault="00BE435F" w:rsidP="001D3BAA">
      <w:pPr>
        <w:jc w:val="center"/>
        <w:rPr>
          <w:rFonts w:ascii="Avenir Next Demi Bold" w:hAnsi="Avenir Next Demi Bold" w:cs="Arial"/>
          <w:b/>
          <w:bCs/>
          <w:sz w:val="22"/>
          <w:szCs w:val="22"/>
          <w:lang w:val="en-GB"/>
        </w:rPr>
      </w:pPr>
    </w:p>
    <w:p w14:paraId="5189943F" w14:textId="77777777" w:rsidR="00BE435F" w:rsidRDefault="00BE435F" w:rsidP="001D3BAA">
      <w:pPr>
        <w:jc w:val="center"/>
        <w:rPr>
          <w:rFonts w:ascii="Avenir Next Demi Bold" w:hAnsi="Avenir Next Demi Bold" w:cs="Arial"/>
          <w:b/>
          <w:bCs/>
          <w:sz w:val="22"/>
          <w:szCs w:val="22"/>
          <w:lang w:val="en-GB"/>
        </w:rPr>
      </w:pPr>
    </w:p>
    <w:p w14:paraId="451960A6" w14:textId="76726FF0" w:rsidR="00BE435F" w:rsidRPr="001D3BAA" w:rsidRDefault="00BE435F" w:rsidP="001D3BAA">
      <w:pPr>
        <w:jc w:val="center"/>
        <w:rPr>
          <w:rFonts w:ascii="Avenir Next Demi Bold" w:hAnsi="Avenir Next Demi Bold" w:cs="Arial"/>
          <w:b/>
          <w:bCs/>
          <w:sz w:val="22"/>
          <w:szCs w:val="22"/>
          <w:lang w:val="en-GB"/>
        </w:rPr>
      </w:pPr>
    </w:p>
    <w:sectPr w:rsidR="00BE435F" w:rsidRPr="001D3BAA"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70E2" w14:textId="77777777" w:rsidR="00741CBF" w:rsidRDefault="00741CBF" w:rsidP="00241B44">
      <w:r>
        <w:separator/>
      </w:r>
    </w:p>
  </w:endnote>
  <w:endnote w:type="continuationSeparator" w:id="0">
    <w:p w14:paraId="3663DBB8" w14:textId="77777777" w:rsidR="00741CBF" w:rsidRDefault="00741CB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panose1 w:val="020B0703020202020204"/>
    <w:charset w:val="00"/>
    <w:family w:val="swiss"/>
    <w:pitch w:val="variable"/>
    <w:sig w:usb0="800000AF" w:usb1="5000204A" w:usb2="00000000" w:usb3="00000000" w:csb0="0000009B" w:csb1="00000000"/>
  </w:font>
  <w:font w:name="Avenir Next">
    <w:altName w:val="Trebuchet MS"/>
    <w:panose1 w:val="020B080302020209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4B7DCFE5" w:rsidR="00241FA3" w:rsidRPr="00494B81" w:rsidRDefault="00A853B2" w:rsidP="009B4976">
    <w:pPr>
      <w:pStyle w:val="Footer"/>
      <w:ind w:right="360"/>
      <w:rPr>
        <w:rFonts w:ascii="Avenir Next" w:hAnsi="Avenir Next" w:cs="Arial"/>
        <w:sz w:val="22"/>
        <w:szCs w:val="22"/>
        <w:lang w:val="en-GB"/>
      </w:rPr>
    </w:pPr>
    <w:r>
      <w:rPr>
        <w:rFonts w:ascii="Avenir Next" w:hAnsi="Avenir Next" w:cs="Arial"/>
        <w:sz w:val="22"/>
        <w:szCs w:val="22"/>
        <w:lang w:val="en-GB"/>
      </w:rPr>
      <w:t>FC</w:t>
    </w:r>
    <w:r w:rsidR="00522927">
      <w:rPr>
        <w:rFonts w:ascii="Avenir Next" w:hAnsi="Avenir Next" w:cs="Arial"/>
        <w:sz w:val="22"/>
        <w:szCs w:val="22"/>
        <w:lang w:val="en-GB"/>
      </w:rPr>
      <w:t>202324-1267</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3EF43" w14:textId="77777777" w:rsidR="00741CBF" w:rsidRDefault="00741CBF" w:rsidP="00241B44">
      <w:r>
        <w:separator/>
      </w:r>
    </w:p>
  </w:footnote>
  <w:footnote w:type="continuationSeparator" w:id="0">
    <w:p w14:paraId="1CD424EA" w14:textId="77777777" w:rsidR="00741CBF" w:rsidRDefault="00741CB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24"/>
  </w:num>
  <w:num w:numId="2" w16cid:durableId="1783306908">
    <w:abstractNumId w:val="27"/>
  </w:num>
  <w:num w:numId="3" w16cid:durableId="1942764495">
    <w:abstractNumId w:val="5"/>
  </w:num>
  <w:num w:numId="4" w16cid:durableId="298269076">
    <w:abstractNumId w:val="9"/>
  </w:num>
  <w:num w:numId="5" w16cid:durableId="730929724">
    <w:abstractNumId w:val="12"/>
  </w:num>
  <w:num w:numId="6" w16cid:durableId="1594360553">
    <w:abstractNumId w:val="30"/>
  </w:num>
  <w:num w:numId="7" w16cid:durableId="1661152946">
    <w:abstractNumId w:val="6"/>
  </w:num>
  <w:num w:numId="8" w16cid:durableId="45877589">
    <w:abstractNumId w:val="33"/>
  </w:num>
  <w:num w:numId="9" w16cid:durableId="876742117">
    <w:abstractNumId w:val="13"/>
  </w:num>
  <w:num w:numId="10" w16cid:durableId="1035689165">
    <w:abstractNumId w:val="26"/>
  </w:num>
  <w:num w:numId="11" w16cid:durableId="926307185">
    <w:abstractNumId w:val="15"/>
  </w:num>
  <w:num w:numId="12" w16cid:durableId="621232781">
    <w:abstractNumId w:val="23"/>
  </w:num>
  <w:num w:numId="13" w16cid:durableId="1204442417">
    <w:abstractNumId w:val="0"/>
  </w:num>
  <w:num w:numId="14" w16cid:durableId="1001467812">
    <w:abstractNumId w:val="11"/>
  </w:num>
  <w:num w:numId="15" w16cid:durableId="189758179">
    <w:abstractNumId w:val="19"/>
  </w:num>
  <w:num w:numId="16" w16cid:durableId="1491479825">
    <w:abstractNumId w:val="8"/>
  </w:num>
  <w:num w:numId="17" w16cid:durableId="882793158">
    <w:abstractNumId w:val="4"/>
  </w:num>
  <w:num w:numId="18" w16cid:durableId="777675833">
    <w:abstractNumId w:val="3"/>
  </w:num>
  <w:num w:numId="19" w16cid:durableId="1129937292">
    <w:abstractNumId w:val="28"/>
  </w:num>
  <w:num w:numId="20" w16cid:durableId="1471096614">
    <w:abstractNumId w:val="7"/>
  </w:num>
  <w:num w:numId="21" w16cid:durableId="398864111">
    <w:abstractNumId w:val="25"/>
  </w:num>
  <w:num w:numId="22" w16cid:durableId="2133940203">
    <w:abstractNumId w:val="35"/>
  </w:num>
  <w:num w:numId="23" w16cid:durableId="950893894">
    <w:abstractNumId w:val="14"/>
  </w:num>
  <w:num w:numId="24" w16cid:durableId="1962497721">
    <w:abstractNumId w:val="29"/>
  </w:num>
  <w:num w:numId="25" w16cid:durableId="869756453">
    <w:abstractNumId w:val="20"/>
  </w:num>
  <w:num w:numId="26" w16cid:durableId="1092049203">
    <w:abstractNumId w:val="21"/>
  </w:num>
  <w:num w:numId="27" w16cid:durableId="1146704350">
    <w:abstractNumId w:val="17"/>
  </w:num>
  <w:num w:numId="28" w16cid:durableId="937979478">
    <w:abstractNumId w:val="31"/>
  </w:num>
  <w:num w:numId="29" w16cid:durableId="1970553734">
    <w:abstractNumId w:val="1"/>
  </w:num>
  <w:num w:numId="30" w16cid:durableId="293563849">
    <w:abstractNumId w:val="18"/>
  </w:num>
  <w:num w:numId="31" w16cid:durableId="2126381093">
    <w:abstractNumId w:val="22"/>
  </w:num>
  <w:num w:numId="32" w16cid:durableId="1605572703">
    <w:abstractNumId w:val="36"/>
  </w:num>
  <w:num w:numId="33" w16cid:durableId="1203253494">
    <w:abstractNumId w:val="16"/>
  </w:num>
  <w:num w:numId="34" w16cid:durableId="1104031608">
    <w:abstractNumId w:val="2"/>
  </w:num>
  <w:num w:numId="35" w16cid:durableId="2144806674">
    <w:abstractNumId w:val="32"/>
  </w:num>
  <w:num w:numId="36" w16cid:durableId="1673992024">
    <w:abstractNumId w:val="34"/>
  </w:num>
  <w:num w:numId="37" w16cid:durableId="202277529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5E"/>
    <w:rsid w:val="000106A0"/>
    <w:rsid w:val="00010BA0"/>
    <w:rsid w:val="00020557"/>
    <w:rsid w:val="00021FC2"/>
    <w:rsid w:val="00022E00"/>
    <w:rsid w:val="000250C7"/>
    <w:rsid w:val="00026F16"/>
    <w:rsid w:val="000346E7"/>
    <w:rsid w:val="00037621"/>
    <w:rsid w:val="00037671"/>
    <w:rsid w:val="00044D46"/>
    <w:rsid w:val="00045088"/>
    <w:rsid w:val="00045904"/>
    <w:rsid w:val="000502FD"/>
    <w:rsid w:val="000643AB"/>
    <w:rsid w:val="00065166"/>
    <w:rsid w:val="000778B1"/>
    <w:rsid w:val="000810B2"/>
    <w:rsid w:val="00082609"/>
    <w:rsid w:val="000851CC"/>
    <w:rsid w:val="00093BE8"/>
    <w:rsid w:val="000968D6"/>
    <w:rsid w:val="00097B45"/>
    <w:rsid w:val="00097D56"/>
    <w:rsid w:val="000A407B"/>
    <w:rsid w:val="000A636A"/>
    <w:rsid w:val="000A68ED"/>
    <w:rsid w:val="000A7A3D"/>
    <w:rsid w:val="000B2B06"/>
    <w:rsid w:val="000B5FF1"/>
    <w:rsid w:val="000B609F"/>
    <w:rsid w:val="000C4C5B"/>
    <w:rsid w:val="000D55A8"/>
    <w:rsid w:val="000D569D"/>
    <w:rsid w:val="000E4841"/>
    <w:rsid w:val="000F1677"/>
    <w:rsid w:val="000F3D6C"/>
    <w:rsid w:val="000F7FC2"/>
    <w:rsid w:val="00101707"/>
    <w:rsid w:val="00102CC9"/>
    <w:rsid w:val="00106CA8"/>
    <w:rsid w:val="001109FE"/>
    <w:rsid w:val="0011473D"/>
    <w:rsid w:val="00115C85"/>
    <w:rsid w:val="0012224B"/>
    <w:rsid w:val="00123855"/>
    <w:rsid w:val="00126A4D"/>
    <w:rsid w:val="0014171F"/>
    <w:rsid w:val="001437A8"/>
    <w:rsid w:val="001445EF"/>
    <w:rsid w:val="0014622C"/>
    <w:rsid w:val="00152348"/>
    <w:rsid w:val="0015456D"/>
    <w:rsid w:val="00155FA2"/>
    <w:rsid w:val="00160679"/>
    <w:rsid w:val="00161F1B"/>
    <w:rsid w:val="00162829"/>
    <w:rsid w:val="001647AD"/>
    <w:rsid w:val="00180548"/>
    <w:rsid w:val="00180AC4"/>
    <w:rsid w:val="00180CCE"/>
    <w:rsid w:val="0018267A"/>
    <w:rsid w:val="00182779"/>
    <w:rsid w:val="001830DF"/>
    <w:rsid w:val="001966D9"/>
    <w:rsid w:val="00197E4B"/>
    <w:rsid w:val="001A7E9A"/>
    <w:rsid w:val="001B0F70"/>
    <w:rsid w:val="001B1763"/>
    <w:rsid w:val="001B33F5"/>
    <w:rsid w:val="001B5016"/>
    <w:rsid w:val="001C45FC"/>
    <w:rsid w:val="001D0469"/>
    <w:rsid w:val="001D3BAA"/>
    <w:rsid w:val="001D4862"/>
    <w:rsid w:val="001E25B9"/>
    <w:rsid w:val="001E49E0"/>
    <w:rsid w:val="001E7B5A"/>
    <w:rsid w:val="001F7412"/>
    <w:rsid w:val="00202DFE"/>
    <w:rsid w:val="0020725B"/>
    <w:rsid w:val="002110F1"/>
    <w:rsid w:val="002204B8"/>
    <w:rsid w:val="00223917"/>
    <w:rsid w:val="00224888"/>
    <w:rsid w:val="0024116D"/>
    <w:rsid w:val="00241B44"/>
    <w:rsid w:val="00241FA3"/>
    <w:rsid w:val="00245EFB"/>
    <w:rsid w:val="0025386E"/>
    <w:rsid w:val="00256B74"/>
    <w:rsid w:val="002638B0"/>
    <w:rsid w:val="0026647A"/>
    <w:rsid w:val="002668D3"/>
    <w:rsid w:val="0027299F"/>
    <w:rsid w:val="00274119"/>
    <w:rsid w:val="00284EBE"/>
    <w:rsid w:val="002903A7"/>
    <w:rsid w:val="00291367"/>
    <w:rsid w:val="0029433F"/>
    <w:rsid w:val="00294829"/>
    <w:rsid w:val="0029690F"/>
    <w:rsid w:val="00297C8A"/>
    <w:rsid w:val="002A16B3"/>
    <w:rsid w:val="002A2A60"/>
    <w:rsid w:val="002A37BB"/>
    <w:rsid w:val="002B1C45"/>
    <w:rsid w:val="002B5D64"/>
    <w:rsid w:val="002C13C8"/>
    <w:rsid w:val="002C3547"/>
    <w:rsid w:val="002D0021"/>
    <w:rsid w:val="002D2149"/>
    <w:rsid w:val="002D299D"/>
    <w:rsid w:val="002D3473"/>
    <w:rsid w:val="002D6789"/>
    <w:rsid w:val="002D78C5"/>
    <w:rsid w:val="002F1956"/>
    <w:rsid w:val="002F3440"/>
    <w:rsid w:val="002F75A3"/>
    <w:rsid w:val="00301D2B"/>
    <w:rsid w:val="00303C2F"/>
    <w:rsid w:val="00306500"/>
    <w:rsid w:val="003144EF"/>
    <w:rsid w:val="00323167"/>
    <w:rsid w:val="00326292"/>
    <w:rsid w:val="00326415"/>
    <w:rsid w:val="00330937"/>
    <w:rsid w:val="00330F31"/>
    <w:rsid w:val="00334648"/>
    <w:rsid w:val="00334B98"/>
    <w:rsid w:val="0033768C"/>
    <w:rsid w:val="00337938"/>
    <w:rsid w:val="00340769"/>
    <w:rsid w:val="00341AA6"/>
    <w:rsid w:val="003502EB"/>
    <w:rsid w:val="00352E16"/>
    <w:rsid w:val="00361A0A"/>
    <w:rsid w:val="00364836"/>
    <w:rsid w:val="0036565C"/>
    <w:rsid w:val="0036625E"/>
    <w:rsid w:val="0036662D"/>
    <w:rsid w:val="0037465A"/>
    <w:rsid w:val="00380ED3"/>
    <w:rsid w:val="00382261"/>
    <w:rsid w:val="00382C98"/>
    <w:rsid w:val="00383458"/>
    <w:rsid w:val="0038533C"/>
    <w:rsid w:val="00386568"/>
    <w:rsid w:val="00390B57"/>
    <w:rsid w:val="003948D5"/>
    <w:rsid w:val="00396821"/>
    <w:rsid w:val="00397D3A"/>
    <w:rsid w:val="003A051E"/>
    <w:rsid w:val="003A5537"/>
    <w:rsid w:val="003A75F4"/>
    <w:rsid w:val="003B170F"/>
    <w:rsid w:val="003B3C5F"/>
    <w:rsid w:val="003B7184"/>
    <w:rsid w:val="003C0F8C"/>
    <w:rsid w:val="003C1190"/>
    <w:rsid w:val="003C3388"/>
    <w:rsid w:val="003C4471"/>
    <w:rsid w:val="003C53FE"/>
    <w:rsid w:val="003D0A6D"/>
    <w:rsid w:val="003D450D"/>
    <w:rsid w:val="003E0B16"/>
    <w:rsid w:val="003E67D1"/>
    <w:rsid w:val="00404329"/>
    <w:rsid w:val="00405DC1"/>
    <w:rsid w:val="00415F1F"/>
    <w:rsid w:val="004172DA"/>
    <w:rsid w:val="0042108F"/>
    <w:rsid w:val="004248F6"/>
    <w:rsid w:val="004273B0"/>
    <w:rsid w:val="00430FED"/>
    <w:rsid w:val="00434A8C"/>
    <w:rsid w:val="00435733"/>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6D5"/>
    <w:rsid w:val="004D3721"/>
    <w:rsid w:val="004D4255"/>
    <w:rsid w:val="004D64F9"/>
    <w:rsid w:val="004E1F4B"/>
    <w:rsid w:val="004E3A6B"/>
    <w:rsid w:val="004E5AF5"/>
    <w:rsid w:val="004E622C"/>
    <w:rsid w:val="004F49B5"/>
    <w:rsid w:val="004F5FDF"/>
    <w:rsid w:val="004F7B99"/>
    <w:rsid w:val="00515810"/>
    <w:rsid w:val="005177FE"/>
    <w:rsid w:val="0052263B"/>
    <w:rsid w:val="00522927"/>
    <w:rsid w:val="00524728"/>
    <w:rsid w:val="00524AC2"/>
    <w:rsid w:val="005331CA"/>
    <w:rsid w:val="005344F8"/>
    <w:rsid w:val="00537970"/>
    <w:rsid w:val="00540E3A"/>
    <w:rsid w:val="00543CCE"/>
    <w:rsid w:val="00544127"/>
    <w:rsid w:val="005463A9"/>
    <w:rsid w:val="00553EB2"/>
    <w:rsid w:val="00560534"/>
    <w:rsid w:val="0056391B"/>
    <w:rsid w:val="005650E2"/>
    <w:rsid w:val="00567AD7"/>
    <w:rsid w:val="00575B2D"/>
    <w:rsid w:val="00580B65"/>
    <w:rsid w:val="005833D0"/>
    <w:rsid w:val="00583D8E"/>
    <w:rsid w:val="005846F3"/>
    <w:rsid w:val="0058622F"/>
    <w:rsid w:val="00587019"/>
    <w:rsid w:val="00592F82"/>
    <w:rsid w:val="005A0CCA"/>
    <w:rsid w:val="005A6FF2"/>
    <w:rsid w:val="005A726D"/>
    <w:rsid w:val="005B67AC"/>
    <w:rsid w:val="005B79F4"/>
    <w:rsid w:val="005C1C1C"/>
    <w:rsid w:val="005D1293"/>
    <w:rsid w:val="005D27A5"/>
    <w:rsid w:val="005D4357"/>
    <w:rsid w:val="005D43E0"/>
    <w:rsid w:val="005D58A3"/>
    <w:rsid w:val="005D6642"/>
    <w:rsid w:val="005E1B79"/>
    <w:rsid w:val="005E6076"/>
    <w:rsid w:val="005E7008"/>
    <w:rsid w:val="005F026D"/>
    <w:rsid w:val="005F1B2A"/>
    <w:rsid w:val="005F2AEA"/>
    <w:rsid w:val="005F2D0B"/>
    <w:rsid w:val="005F4B31"/>
    <w:rsid w:val="00610388"/>
    <w:rsid w:val="00610AC7"/>
    <w:rsid w:val="00612CA5"/>
    <w:rsid w:val="006153EC"/>
    <w:rsid w:val="00621A17"/>
    <w:rsid w:val="00622C36"/>
    <w:rsid w:val="006245E3"/>
    <w:rsid w:val="00627CC9"/>
    <w:rsid w:val="00627E7B"/>
    <w:rsid w:val="00630542"/>
    <w:rsid w:val="00631394"/>
    <w:rsid w:val="00632E44"/>
    <w:rsid w:val="00634622"/>
    <w:rsid w:val="00635ACC"/>
    <w:rsid w:val="00636808"/>
    <w:rsid w:val="00641515"/>
    <w:rsid w:val="00654C2F"/>
    <w:rsid w:val="00657087"/>
    <w:rsid w:val="006639DB"/>
    <w:rsid w:val="006661EF"/>
    <w:rsid w:val="00676F12"/>
    <w:rsid w:val="00677AEB"/>
    <w:rsid w:val="00680EF2"/>
    <w:rsid w:val="006844A8"/>
    <w:rsid w:val="00687A1D"/>
    <w:rsid w:val="0069730B"/>
    <w:rsid w:val="00697EA1"/>
    <w:rsid w:val="006A2646"/>
    <w:rsid w:val="006A42F8"/>
    <w:rsid w:val="006A6530"/>
    <w:rsid w:val="006B3571"/>
    <w:rsid w:val="006B435A"/>
    <w:rsid w:val="006B4C64"/>
    <w:rsid w:val="006C65F4"/>
    <w:rsid w:val="006D6BD5"/>
    <w:rsid w:val="006E481A"/>
    <w:rsid w:val="006E5298"/>
    <w:rsid w:val="006F4A78"/>
    <w:rsid w:val="006F734A"/>
    <w:rsid w:val="00700D83"/>
    <w:rsid w:val="00704852"/>
    <w:rsid w:val="007074E9"/>
    <w:rsid w:val="00713DA4"/>
    <w:rsid w:val="00714BF1"/>
    <w:rsid w:val="00717C2C"/>
    <w:rsid w:val="00721383"/>
    <w:rsid w:val="0072569E"/>
    <w:rsid w:val="00730B0A"/>
    <w:rsid w:val="0073158B"/>
    <w:rsid w:val="007333CC"/>
    <w:rsid w:val="0073399A"/>
    <w:rsid w:val="00740655"/>
    <w:rsid w:val="00741CBF"/>
    <w:rsid w:val="007603F5"/>
    <w:rsid w:val="00764DB0"/>
    <w:rsid w:val="0076764D"/>
    <w:rsid w:val="00767C70"/>
    <w:rsid w:val="0077498C"/>
    <w:rsid w:val="00776E08"/>
    <w:rsid w:val="00777C53"/>
    <w:rsid w:val="007809BC"/>
    <w:rsid w:val="00784128"/>
    <w:rsid w:val="00787BCC"/>
    <w:rsid w:val="00793173"/>
    <w:rsid w:val="007A2A33"/>
    <w:rsid w:val="007B0809"/>
    <w:rsid w:val="007B5C89"/>
    <w:rsid w:val="007C1FCC"/>
    <w:rsid w:val="007C6201"/>
    <w:rsid w:val="007C690E"/>
    <w:rsid w:val="007D0192"/>
    <w:rsid w:val="007D23F3"/>
    <w:rsid w:val="007D6135"/>
    <w:rsid w:val="007D7C92"/>
    <w:rsid w:val="007E1154"/>
    <w:rsid w:val="007E6BA4"/>
    <w:rsid w:val="007F12AB"/>
    <w:rsid w:val="007F41F8"/>
    <w:rsid w:val="007F659B"/>
    <w:rsid w:val="0080454E"/>
    <w:rsid w:val="00804C32"/>
    <w:rsid w:val="00805305"/>
    <w:rsid w:val="00806302"/>
    <w:rsid w:val="00807119"/>
    <w:rsid w:val="00807CAA"/>
    <w:rsid w:val="0081797A"/>
    <w:rsid w:val="00821F0A"/>
    <w:rsid w:val="0082483F"/>
    <w:rsid w:val="008279C0"/>
    <w:rsid w:val="00834F92"/>
    <w:rsid w:val="0083721E"/>
    <w:rsid w:val="00837A43"/>
    <w:rsid w:val="00853272"/>
    <w:rsid w:val="00855BA7"/>
    <w:rsid w:val="0087116D"/>
    <w:rsid w:val="008723F3"/>
    <w:rsid w:val="00872711"/>
    <w:rsid w:val="00875912"/>
    <w:rsid w:val="00881DE6"/>
    <w:rsid w:val="008837A6"/>
    <w:rsid w:val="00884643"/>
    <w:rsid w:val="0089145D"/>
    <w:rsid w:val="0089582E"/>
    <w:rsid w:val="00895EF1"/>
    <w:rsid w:val="008A4DF2"/>
    <w:rsid w:val="008A6CFE"/>
    <w:rsid w:val="008A771D"/>
    <w:rsid w:val="008B5333"/>
    <w:rsid w:val="008B6223"/>
    <w:rsid w:val="008C45A7"/>
    <w:rsid w:val="008C66E0"/>
    <w:rsid w:val="008D7934"/>
    <w:rsid w:val="008E3339"/>
    <w:rsid w:val="008F0FCD"/>
    <w:rsid w:val="008F20FC"/>
    <w:rsid w:val="008F5FFE"/>
    <w:rsid w:val="008F63EF"/>
    <w:rsid w:val="00900BBE"/>
    <w:rsid w:val="009017A1"/>
    <w:rsid w:val="00902FA7"/>
    <w:rsid w:val="00905A43"/>
    <w:rsid w:val="00912C79"/>
    <w:rsid w:val="00921B8C"/>
    <w:rsid w:val="0092565E"/>
    <w:rsid w:val="0093467C"/>
    <w:rsid w:val="00935386"/>
    <w:rsid w:val="00942123"/>
    <w:rsid w:val="009427E0"/>
    <w:rsid w:val="0095207B"/>
    <w:rsid w:val="00962045"/>
    <w:rsid w:val="00963D77"/>
    <w:rsid w:val="00980E61"/>
    <w:rsid w:val="00991428"/>
    <w:rsid w:val="00992676"/>
    <w:rsid w:val="009954B2"/>
    <w:rsid w:val="00996691"/>
    <w:rsid w:val="009A2F63"/>
    <w:rsid w:val="009B0723"/>
    <w:rsid w:val="009B07AD"/>
    <w:rsid w:val="009B0883"/>
    <w:rsid w:val="009B15E2"/>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07C88"/>
    <w:rsid w:val="00A22064"/>
    <w:rsid w:val="00A2274A"/>
    <w:rsid w:val="00A235B7"/>
    <w:rsid w:val="00A27A7A"/>
    <w:rsid w:val="00A3165E"/>
    <w:rsid w:val="00A34ABE"/>
    <w:rsid w:val="00A407EF"/>
    <w:rsid w:val="00A46B4C"/>
    <w:rsid w:val="00A5117B"/>
    <w:rsid w:val="00A56D34"/>
    <w:rsid w:val="00A60074"/>
    <w:rsid w:val="00A6313C"/>
    <w:rsid w:val="00A6627C"/>
    <w:rsid w:val="00A67795"/>
    <w:rsid w:val="00A71019"/>
    <w:rsid w:val="00A75D43"/>
    <w:rsid w:val="00A77C98"/>
    <w:rsid w:val="00A81029"/>
    <w:rsid w:val="00A81F08"/>
    <w:rsid w:val="00A82B32"/>
    <w:rsid w:val="00A853B2"/>
    <w:rsid w:val="00A94F58"/>
    <w:rsid w:val="00A95463"/>
    <w:rsid w:val="00A96489"/>
    <w:rsid w:val="00AA0280"/>
    <w:rsid w:val="00AA7177"/>
    <w:rsid w:val="00AA7BE3"/>
    <w:rsid w:val="00AB1B65"/>
    <w:rsid w:val="00AB2425"/>
    <w:rsid w:val="00AB685C"/>
    <w:rsid w:val="00AB6C2D"/>
    <w:rsid w:val="00AC08F7"/>
    <w:rsid w:val="00AC3839"/>
    <w:rsid w:val="00AC7082"/>
    <w:rsid w:val="00AD4BE8"/>
    <w:rsid w:val="00AF228E"/>
    <w:rsid w:val="00B016A8"/>
    <w:rsid w:val="00B01E81"/>
    <w:rsid w:val="00B10961"/>
    <w:rsid w:val="00B14819"/>
    <w:rsid w:val="00B15E2F"/>
    <w:rsid w:val="00B17AA9"/>
    <w:rsid w:val="00B27E6E"/>
    <w:rsid w:val="00B44713"/>
    <w:rsid w:val="00B56103"/>
    <w:rsid w:val="00B63E83"/>
    <w:rsid w:val="00B64929"/>
    <w:rsid w:val="00B736DF"/>
    <w:rsid w:val="00B743D6"/>
    <w:rsid w:val="00B74FBD"/>
    <w:rsid w:val="00B77B19"/>
    <w:rsid w:val="00B77F46"/>
    <w:rsid w:val="00B82586"/>
    <w:rsid w:val="00B829A3"/>
    <w:rsid w:val="00B849C5"/>
    <w:rsid w:val="00B86DB1"/>
    <w:rsid w:val="00B87869"/>
    <w:rsid w:val="00B9639B"/>
    <w:rsid w:val="00BA74EF"/>
    <w:rsid w:val="00BB0F2B"/>
    <w:rsid w:val="00BB1DEB"/>
    <w:rsid w:val="00BD4A58"/>
    <w:rsid w:val="00BD7337"/>
    <w:rsid w:val="00BE435F"/>
    <w:rsid w:val="00BE4FF3"/>
    <w:rsid w:val="00BF0003"/>
    <w:rsid w:val="00BF1B3E"/>
    <w:rsid w:val="00BF50F7"/>
    <w:rsid w:val="00BF6B84"/>
    <w:rsid w:val="00C02F29"/>
    <w:rsid w:val="00C05A9F"/>
    <w:rsid w:val="00C20AFE"/>
    <w:rsid w:val="00C22A25"/>
    <w:rsid w:val="00C24FAB"/>
    <w:rsid w:val="00C32CF3"/>
    <w:rsid w:val="00C35671"/>
    <w:rsid w:val="00C35B77"/>
    <w:rsid w:val="00C362AA"/>
    <w:rsid w:val="00C376EB"/>
    <w:rsid w:val="00C452BC"/>
    <w:rsid w:val="00C46A92"/>
    <w:rsid w:val="00C46EC1"/>
    <w:rsid w:val="00C50B31"/>
    <w:rsid w:val="00C51EA5"/>
    <w:rsid w:val="00C52796"/>
    <w:rsid w:val="00C53E2C"/>
    <w:rsid w:val="00C550C8"/>
    <w:rsid w:val="00C56B61"/>
    <w:rsid w:val="00C606C3"/>
    <w:rsid w:val="00C620F4"/>
    <w:rsid w:val="00C637DC"/>
    <w:rsid w:val="00C651D6"/>
    <w:rsid w:val="00C72848"/>
    <w:rsid w:val="00C73B97"/>
    <w:rsid w:val="00C7736C"/>
    <w:rsid w:val="00C82D87"/>
    <w:rsid w:val="00C8695A"/>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6E50"/>
    <w:rsid w:val="00CF12B2"/>
    <w:rsid w:val="00CF2819"/>
    <w:rsid w:val="00CF4F9D"/>
    <w:rsid w:val="00CF70DC"/>
    <w:rsid w:val="00D041E0"/>
    <w:rsid w:val="00D04AFE"/>
    <w:rsid w:val="00D11729"/>
    <w:rsid w:val="00D14336"/>
    <w:rsid w:val="00D148DC"/>
    <w:rsid w:val="00D17FDC"/>
    <w:rsid w:val="00D21021"/>
    <w:rsid w:val="00D21D8C"/>
    <w:rsid w:val="00D221F8"/>
    <w:rsid w:val="00D2621C"/>
    <w:rsid w:val="00D316F2"/>
    <w:rsid w:val="00D34584"/>
    <w:rsid w:val="00D53719"/>
    <w:rsid w:val="00D61CC1"/>
    <w:rsid w:val="00D6273C"/>
    <w:rsid w:val="00D63EFD"/>
    <w:rsid w:val="00D7456A"/>
    <w:rsid w:val="00D84752"/>
    <w:rsid w:val="00D85559"/>
    <w:rsid w:val="00D85AF6"/>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C73DF"/>
    <w:rsid w:val="00DD0802"/>
    <w:rsid w:val="00DD2E11"/>
    <w:rsid w:val="00DE03AF"/>
    <w:rsid w:val="00DE121C"/>
    <w:rsid w:val="00DE5357"/>
    <w:rsid w:val="00DE6633"/>
    <w:rsid w:val="00DE7E9B"/>
    <w:rsid w:val="00DF158F"/>
    <w:rsid w:val="00DF5F7C"/>
    <w:rsid w:val="00DF75F8"/>
    <w:rsid w:val="00DF7A3A"/>
    <w:rsid w:val="00E00C00"/>
    <w:rsid w:val="00E01803"/>
    <w:rsid w:val="00E07C5A"/>
    <w:rsid w:val="00E15ACE"/>
    <w:rsid w:val="00E15BA9"/>
    <w:rsid w:val="00E239B8"/>
    <w:rsid w:val="00E26E10"/>
    <w:rsid w:val="00E26E19"/>
    <w:rsid w:val="00E30E60"/>
    <w:rsid w:val="00E31DF3"/>
    <w:rsid w:val="00E421C6"/>
    <w:rsid w:val="00E450A4"/>
    <w:rsid w:val="00E506BE"/>
    <w:rsid w:val="00E55547"/>
    <w:rsid w:val="00E6302B"/>
    <w:rsid w:val="00E6452F"/>
    <w:rsid w:val="00E64F45"/>
    <w:rsid w:val="00E6742D"/>
    <w:rsid w:val="00E71CB0"/>
    <w:rsid w:val="00E77C3D"/>
    <w:rsid w:val="00E90991"/>
    <w:rsid w:val="00E909F0"/>
    <w:rsid w:val="00E90D47"/>
    <w:rsid w:val="00E91BE5"/>
    <w:rsid w:val="00E93993"/>
    <w:rsid w:val="00E9597C"/>
    <w:rsid w:val="00EA0913"/>
    <w:rsid w:val="00EA5B00"/>
    <w:rsid w:val="00EA78AC"/>
    <w:rsid w:val="00EB146B"/>
    <w:rsid w:val="00EB45AC"/>
    <w:rsid w:val="00EC441F"/>
    <w:rsid w:val="00EC4755"/>
    <w:rsid w:val="00EC48D0"/>
    <w:rsid w:val="00EC6918"/>
    <w:rsid w:val="00ED0181"/>
    <w:rsid w:val="00ED0BC4"/>
    <w:rsid w:val="00ED447D"/>
    <w:rsid w:val="00ED738F"/>
    <w:rsid w:val="00ED74BC"/>
    <w:rsid w:val="00ED7BF3"/>
    <w:rsid w:val="00EE4971"/>
    <w:rsid w:val="00EF090E"/>
    <w:rsid w:val="00EF37CB"/>
    <w:rsid w:val="00EF5572"/>
    <w:rsid w:val="00F033DA"/>
    <w:rsid w:val="00F13691"/>
    <w:rsid w:val="00F13FB1"/>
    <w:rsid w:val="00F27CD8"/>
    <w:rsid w:val="00F30351"/>
    <w:rsid w:val="00F3323E"/>
    <w:rsid w:val="00F341F4"/>
    <w:rsid w:val="00F34F9D"/>
    <w:rsid w:val="00F35CCE"/>
    <w:rsid w:val="00F418CA"/>
    <w:rsid w:val="00F5524B"/>
    <w:rsid w:val="00F60538"/>
    <w:rsid w:val="00F61DD2"/>
    <w:rsid w:val="00F63187"/>
    <w:rsid w:val="00F66AFF"/>
    <w:rsid w:val="00F71246"/>
    <w:rsid w:val="00F71433"/>
    <w:rsid w:val="00F92140"/>
    <w:rsid w:val="00F97C5B"/>
    <w:rsid w:val="00FA3D50"/>
    <w:rsid w:val="00FB2838"/>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15d0eee-c26a-45fb-bad1-8ec6431dad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79645AFF94CB4D96488167912B0C4F" ma:contentTypeVersion="14" ma:contentTypeDescription="Create a new document." ma:contentTypeScope="" ma:versionID="633499c6ec07ea329bb0aa68859212f9">
  <xsd:schema xmlns:xsd="http://www.w3.org/2001/XMLSchema" xmlns:xs="http://www.w3.org/2001/XMLSchema" xmlns:p="http://schemas.microsoft.com/office/2006/metadata/properties" xmlns:ns3="815d0eee-c26a-45fb-bad1-8ec6431dad07" xmlns:ns4="094f1062-e08b-4463-ba4b-69330427c949" targetNamespace="http://schemas.microsoft.com/office/2006/metadata/properties" ma:root="true" ma:fieldsID="a40b49ae19bd9a7f2da448dae9c6b88f" ns3:_="" ns4:_="">
    <xsd:import namespace="815d0eee-c26a-45fb-bad1-8ec6431dad07"/>
    <xsd:import namespace="094f1062-e08b-4463-ba4b-69330427c949"/>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LengthInSeconds" minOccurs="0"/>
                <xsd:element ref="ns3:MediaServiceGenerationTime" minOccurs="0"/>
                <xsd:element ref="ns3:MediaServiceEventHashCode"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d0eee-c26a-45fb-bad1-8ec6431dad07"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4f1062-e08b-4463-ba4b-69330427c94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2BCED-9A2F-4ACA-8EE1-444FCA0EF473}">
  <ds:schemaRefs>
    <ds:schemaRef ds:uri="http://purl.org/dc/dcmitype/"/>
    <ds:schemaRef ds:uri="http://purl.org/dc/terms/"/>
    <ds:schemaRef ds:uri="http://schemas.microsoft.com/office/2006/documentManagement/types"/>
    <ds:schemaRef ds:uri="815d0eee-c26a-45fb-bad1-8ec6431dad07"/>
    <ds:schemaRef ds:uri="094f1062-e08b-4463-ba4b-69330427c949"/>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976F75B-D939-47D8-8AE4-893FD3EA3E6A}">
  <ds:schemaRefs>
    <ds:schemaRef ds:uri="http://schemas.microsoft.com/sharepoint/v3/contenttype/forms"/>
  </ds:schemaRefs>
</ds:datastoreItem>
</file>

<file path=customXml/itemProps3.xml><?xml version="1.0" encoding="utf-8"?>
<ds:datastoreItem xmlns:ds="http://schemas.openxmlformats.org/officeDocument/2006/customXml" ds:itemID="{E99FD215-6429-480A-963A-DBC377D51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d0eee-c26a-45fb-bad1-8ec6431dad07"/>
    <ds:schemaRef ds:uri="094f1062-e08b-4463-ba4b-69330427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2916</Words>
  <Characters>14738</Characters>
  <Application>Microsoft Office Word</Application>
  <DocSecurity>4</DocSecurity>
  <Lines>122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INSOL Editor 1</cp:lastModifiedBy>
  <cp:revision>2</cp:revision>
  <cp:lastPrinted>2019-08-27T05:42:00Z</cp:lastPrinted>
  <dcterms:created xsi:type="dcterms:W3CDTF">2024-03-04T08:56:00Z</dcterms:created>
  <dcterms:modified xsi:type="dcterms:W3CDTF">2024-03-04T08:56:00Z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bea18b810599a2d9c20d586b56a14082a6fd64e7f61e7eb80f5ab1895445d54e</vt:lpwstr>
  </property>
  <property fmtid="{D5CDD505-2E9C-101B-9397-08002B2CF9AE}" pid="3" name="ContentTypeId">
    <vt:lpwstr>0x0101003579645AFF94CB4D96488167912B0C4F</vt:lpwstr>
  </property>
</Properties>
</file>