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5A1CD4">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87206A" w:rsidRDefault="00B263D0" w:rsidP="005A1CD4">
      <w:pPr>
        <w:pStyle w:val="ListParagraph"/>
        <w:numPr>
          <w:ilvl w:val="0"/>
          <w:numId w:val="1"/>
        </w:numPr>
        <w:ind w:left="426" w:hanging="426"/>
        <w:jc w:val="both"/>
        <w:rPr>
          <w:rFonts w:ascii="Avenir Next" w:hAnsi="Avenir Next" w:cs="Arial"/>
          <w:sz w:val="22"/>
          <w:szCs w:val="22"/>
          <w:highlight w:val="yellow"/>
          <w:lang w:val="en-GB"/>
        </w:rPr>
      </w:pPr>
      <w:r w:rsidRPr="0087206A">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5A1CD4">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Pr="008D664D" w:rsidRDefault="00AD0E59" w:rsidP="005A1CD4">
      <w:pPr>
        <w:pStyle w:val="ListParagraph"/>
        <w:numPr>
          <w:ilvl w:val="0"/>
          <w:numId w:val="11"/>
        </w:numPr>
        <w:ind w:left="426" w:hanging="426"/>
        <w:rPr>
          <w:rFonts w:ascii="Avenir Next" w:hAnsi="Avenir Next"/>
          <w:sz w:val="22"/>
          <w:szCs w:val="28"/>
        </w:rPr>
      </w:pPr>
      <w:r w:rsidRPr="008D664D">
        <w:rPr>
          <w:rFonts w:ascii="Avenir Next" w:hAnsi="Avenir Next"/>
          <w:sz w:val="22"/>
          <w:szCs w:val="28"/>
        </w:rPr>
        <w:t>Rise of corporations.</w:t>
      </w:r>
    </w:p>
    <w:p w14:paraId="3E790C4C" w14:textId="77777777" w:rsidR="00AD0E59" w:rsidRPr="008D664D" w:rsidRDefault="00AD0E59" w:rsidP="00AD0E59">
      <w:pPr>
        <w:pStyle w:val="ListParagraph"/>
        <w:ind w:left="426" w:hanging="426"/>
        <w:rPr>
          <w:rFonts w:ascii="Avenir Next" w:hAnsi="Avenir Next"/>
          <w:sz w:val="22"/>
          <w:szCs w:val="28"/>
        </w:rPr>
      </w:pPr>
    </w:p>
    <w:p w14:paraId="44D98AEA" w14:textId="77777777" w:rsidR="00AD0E59" w:rsidRPr="008D664D" w:rsidRDefault="00AD0E59" w:rsidP="005A1CD4">
      <w:pPr>
        <w:pStyle w:val="ListParagraph"/>
        <w:numPr>
          <w:ilvl w:val="0"/>
          <w:numId w:val="11"/>
        </w:numPr>
        <w:ind w:left="426" w:hanging="426"/>
        <w:rPr>
          <w:rFonts w:ascii="Avenir Next" w:hAnsi="Avenir Next"/>
          <w:sz w:val="22"/>
          <w:szCs w:val="28"/>
        </w:rPr>
      </w:pPr>
      <w:r w:rsidRPr="008D664D">
        <w:rPr>
          <w:rFonts w:ascii="Avenir Next" w:hAnsi="Avenir Next"/>
          <w:sz w:val="22"/>
          <w:szCs w:val="28"/>
        </w:rPr>
        <w:t>Internationalisation.</w:t>
      </w:r>
    </w:p>
    <w:p w14:paraId="68B2FB89" w14:textId="77777777" w:rsidR="00AD0E59" w:rsidRPr="008D664D" w:rsidRDefault="00AD0E59" w:rsidP="00AD0E59">
      <w:pPr>
        <w:ind w:left="426" w:hanging="426"/>
        <w:rPr>
          <w:rFonts w:ascii="Avenir Next" w:hAnsi="Avenir Next"/>
          <w:sz w:val="22"/>
          <w:szCs w:val="28"/>
        </w:rPr>
      </w:pPr>
    </w:p>
    <w:p w14:paraId="3568B061" w14:textId="0AA438B4" w:rsidR="00AD0E59" w:rsidRPr="008D664D" w:rsidRDefault="00AD0E59" w:rsidP="005A1CD4">
      <w:pPr>
        <w:pStyle w:val="ListParagraph"/>
        <w:numPr>
          <w:ilvl w:val="0"/>
          <w:numId w:val="11"/>
        </w:numPr>
        <w:ind w:left="426" w:hanging="426"/>
        <w:rPr>
          <w:rFonts w:ascii="Avenir Next" w:hAnsi="Avenir Next"/>
          <w:sz w:val="22"/>
          <w:szCs w:val="28"/>
        </w:rPr>
      </w:pPr>
      <w:r w:rsidRPr="008D664D">
        <w:rPr>
          <w:rFonts w:ascii="Avenir Next" w:hAnsi="Avenir Next"/>
          <w:sz w:val="22"/>
          <w:szCs w:val="28"/>
        </w:rPr>
        <w:t>Globali</w:t>
      </w:r>
      <w:r w:rsidR="00B66441" w:rsidRPr="008D664D">
        <w:rPr>
          <w:rFonts w:ascii="Avenir Next" w:hAnsi="Avenir Next"/>
          <w:sz w:val="22"/>
          <w:szCs w:val="28"/>
        </w:rPr>
        <w:t>z</w:t>
      </w:r>
      <w:r w:rsidRPr="008D664D">
        <w:rPr>
          <w:rFonts w:ascii="Avenir Next" w:hAnsi="Avenir Next"/>
          <w:sz w:val="22"/>
          <w:szCs w:val="28"/>
        </w:rPr>
        <w:t>ation.</w:t>
      </w:r>
    </w:p>
    <w:p w14:paraId="0C434B83" w14:textId="77777777" w:rsidR="00AD0E59" w:rsidRPr="008D664D" w:rsidRDefault="00AD0E59" w:rsidP="00AD0E59">
      <w:pPr>
        <w:ind w:left="426" w:hanging="426"/>
        <w:rPr>
          <w:rFonts w:ascii="Avenir Next" w:hAnsi="Avenir Next"/>
          <w:sz w:val="22"/>
          <w:szCs w:val="28"/>
        </w:rPr>
      </w:pPr>
    </w:p>
    <w:p w14:paraId="0CB4A501" w14:textId="77777777" w:rsidR="00AD0E59" w:rsidRPr="008D664D" w:rsidRDefault="00AD0E59" w:rsidP="005A1CD4">
      <w:pPr>
        <w:pStyle w:val="ListParagraph"/>
        <w:numPr>
          <w:ilvl w:val="0"/>
          <w:numId w:val="11"/>
        </w:numPr>
        <w:ind w:left="426" w:hanging="426"/>
        <w:rPr>
          <w:rFonts w:ascii="Avenir Next" w:hAnsi="Avenir Next"/>
          <w:sz w:val="22"/>
          <w:szCs w:val="28"/>
        </w:rPr>
      </w:pPr>
      <w:r w:rsidRPr="008D664D">
        <w:rPr>
          <w:rFonts w:ascii="Avenir Next" w:hAnsi="Avenir Next"/>
          <w:sz w:val="22"/>
          <w:szCs w:val="28"/>
        </w:rPr>
        <w:t>Universalism.</w:t>
      </w:r>
    </w:p>
    <w:p w14:paraId="092AC4A0" w14:textId="77777777" w:rsidR="00AD0E59" w:rsidRPr="008D664D" w:rsidRDefault="00AD0E59" w:rsidP="00AD0E59">
      <w:pPr>
        <w:ind w:left="426" w:hanging="426"/>
        <w:rPr>
          <w:rFonts w:ascii="Avenir Next" w:hAnsi="Avenir Next"/>
          <w:sz w:val="22"/>
          <w:szCs w:val="28"/>
        </w:rPr>
      </w:pPr>
    </w:p>
    <w:p w14:paraId="48C5D683" w14:textId="77777777" w:rsidR="00AD0E59" w:rsidRPr="008D664D" w:rsidRDefault="00AD0E59" w:rsidP="005A1CD4">
      <w:pPr>
        <w:pStyle w:val="ListParagraph"/>
        <w:numPr>
          <w:ilvl w:val="0"/>
          <w:numId w:val="11"/>
        </w:numPr>
        <w:ind w:left="426" w:hanging="426"/>
        <w:rPr>
          <w:rFonts w:ascii="Avenir Next" w:hAnsi="Avenir Next"/>
          <w:sz w:val="22"/>
          <w:szCs w:val="28"/>
        </w:rPr>
      </w:pPr>
      <w:r w:rsidRPr="008D664D">
        <w:rPr>
          <w:rFonts w:ascii="Avenir Next" w:hAnsi="Avenir Next"/>
          <w:sz w:val="22"/>
          <w:szCs w:val="28"/>
        </w:rPr>
        <w:t>Territorialism.</w:t>
      </w:r>
    </w:p>
    <w:p w14:paraId="68C335C1" w14:textId="77777777" w:rsidR="00AD0E59" w:rsidRPr="008D664D" w:rsidRDefault="00AD0E59" w:rsidP="00AD0E59">
      <w:pPr>
        <w:ind w:left="426" w:hanging="426"/>
        <w:rPr>
          <w:rFonts w:ascii="Avenir Next" w:hAnsi="Avenir Next"/>
          <w:sz w:val="22"/>
          <w:szCs w:val="28"/>
        </w:rPr>
      </w:pPr>
    </w:p>
    <w:p w14:paraId="23F228F9" w14:textId="77777777" w:rsidR="00AD0E59" w:rsidRPr="008D664D" w:rsidRDefault="00AD0E59" w:rsidP="005A1CD4">
      <w:pPr>
        <w:pStyle w:val="ListParagraph"/>
        <w:numPr>
          <w:ilvl w:val="0"/>
          <w:numId w:val="11"/>
        </w:numPr>
        <w:ind w:left="426" w:hanging="426"/>
        <w:rPr>
          <w:rFonts w:ascii="Avenir Next" w:hAnsi="Avenir Next"/>
          <w:sz w:val="22"/>
          <w:szCs w:val="28"/>
        </w:rPr>
      </w:pPr>
      <w:r w:rsidRPr="008D664D">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5A1CD4">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5A1CD4">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5A1CD4">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8D664D" w:rsidRDefault="00AD0E59" w:rsidP="005A1CD4">
      <w:pPr>
        <w:pStyle w:val="ListParagraph"/>
        <w:numPr>
          <w:ilvl w:val="0"/>
          <w:numId w:val="10"/>
        </w:numPr>
        <w:ind w:left="426" w:hanging="426"/>
        <w:jc w:val="both"/>
        <w:rPr>
          <w:rFonts w:ascii="Avenir Next" w:hAnsi="Avenir Next" w:cs="Arial"/>
          <w:sz w:val="22"/>
          <w:szCs w:val="22"/>
          <w:highlight w:val="yellow"/>
          <w:lang w:val="en-GB"/>
        </w:rPr>
      </w:pPr>
      <w:r w:rsidRPr="008D664D">
        <w:rPr>
          <w:rFonts w:ascii="Avenir Next" w:hAnsi="Avenir Next" w:cs="Arial"/>
          <w:sz w:val="22"/>
          <w:szCs w:val="22"/>
          <w:highlight w:val="yellow"/>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Pr="00387BE3" w:rsidRDefault="00893A03" w:rsidP="005A1CD4">
      <w:pPr>
        <w:pStyle w:val="ListParagraph"/>
        <w:numPr>
          <w:ilvl w:val="0"/>
          <w:numId w:val="12"/>
        </w:numPr>
        <w:ind w:left="426" w:hanging="426"/>
        <w:jc w:val="both"/>
        <w:rPr>
          <w:rFonts w:ascii="Avenir Next" w:hAnsi="Avenir Next"/>
          <w:sz w:val="22"/>
          <w:szCs w:val="28"/>
        </w:rPr>
      </w:pPr>
      <w:r w:rsidRPr="00387BE3">
        <w:rPr>
          <w:rFonts w:ascii="Avenir Next" w:hAnsi="Avenir Next"/>
          <w:sz w:val="22"/>
          <w:szCs w:val="28"/>
        </w:rPr>
        <w:t>It is legislation that imposes a mandatory reciprocity on the participating members.</w:t>
      </w:r>
    </w:p>
    <w:p w14:paraId="0FE2C4BF" w14:textId="77777777" w:rsidR="00893A03" w:rsidRPr="00387BE3" w:rsidRDefault="00893A03" w:rsidP="00893A03">
      <w:pPr>
        <w:pStyle w:val="ListParagraph"/>
        <w:ind w:left="426" w:hanging="426"/>
        <w:jc w:val="both"/>
        <w:rPr>
          <w:rFonts w:ascii="Avenir Next" w:hAnsi="Avenir Next"/>
          <w:sz w:val="22"/>
          <w:szCs w:val="28"/>
        </w:rPr>
      </w:pPr>
    </w:p>
    <w:p w14:paraId="09A2897D" w14:textId="77777777" w:rsidR="00893A03" w:rsidRPr="00387BE3" w:rsidRDefault="00893A03" w:rsidP="005A1CD4">
      <w:pPr>
        <w:pStyle w:val="ListParagraph"/>
        <w:numPr>
          <w:ilvl w:val="0"/>
          <w:numId w:val="12"/>
        </w:numPr>
        <w:ind w:left="426" w:hanging="426"/>
        <w:jc w:val="both"/>
        <w:rPr>
          <w:rFonts w:ascii="Avenir Next" w:hAnsi="Avenir Next"/>
          <w:sz w:val="22"/>
          <w:szCs w:val="28"/>
        </w:rPr>
      </w:pPr>
      <w:r w:rsidRPr="00387BE3">
        <w:rPr>
          <w:rFonts w:ascii="Avenir Next" w:hAnsi="Avenir Next"/>
          <w:sz w:val="22"/>
          <w:szCs w:val="28"/>
        </w:rPr>
        <w:t>It is a legislative text that serves as a recommendation for incorporation in national laws.</w:t>
      </w:r>
    </w:p>
    <w:p w14:paraId="3B81396E" w14:textId="77777777" w:rsidR="00893A03" w:rsidRPr="00387BE3" w:rsidRDefault="00893A03" w:rsidP="00893A03">
      <w:pPr>
        <w:ind w:left="426" w:hanging="426"/>
        <w:jc w:val="both"/>
        <w:rPr>
          <w:rFonts w:ascii="Avenir Next" w:hAnsi="Avenir Next"/>
          <w:sz w:val="22"/>
          <w:szCs w:val="28"/>
        </w:rPr>
      </w:pPr>
    </w:p>
    <w:p w14:paraId="67851391" w14:textId="77777777" w:rsidR="00893A03" w:rsidRPr="00387BE3" w:rsidRDefault="00893A03" w:rsidP="005A1CD4">
      <w:pPr>
        <w:pStyle w:val="ListParagraph"/>
        <w:numPr>
          <w:ilvl w:val="0"/>
          <w:numId w:val="12"/>
        </w:numPr>
        <w:ind w:left="426" w:hanging="426"/>
        <w:jc w:val="both"/>
        <w:rPr>
          <w:rFonts w:ascii="Avenir Next" w:hAnsi="Avenir Next"/>
          <w:sz w:val="22"/>
          <w:szCs w:val="28"/>
        </w:rPr>
      </w:pPr>
      <w:r w:rsidRPr="00387BE3">
        <w:rPr>
          <w:rFonts w:ascii="Avenir Next" w:hAnsi="Avenir Next"/>
          <w:sz w:val="22"/>
          <w:szCs w:val="28"/>
        </w:rPr>
        <w:t>It is intended to substantively unify the insolvency laws of the foreign nations.</w:t>
      </w:r>
    </w:p>
    <w:p w14:paraId="774C7D03" w14:textId="77777777" w:rsidR="00893A03" w:rsidRPr="00387BE3" w:rsidRDefault="00893A03" w:rsidP="00893A03">
      <w:pPr>
        <w:ind w:left="426" w:hanging="426"/>
        <w:jc w:val="both"/>
        <w:rPr>
          <w:rFonts w:ascii="Avenir Next" w:hAnsi="Avenir Next"/>
          <w:sz w:val="22"/>
          <w:szCs w:val="28"/>
        </w:rPr>
      </w:pPr>
    </w:p>
    <w:p w14:paraId="4C64C60A" w14:textId="77777777" w:rsidR="00893A03" w:rsidRPr="00387BE3" w:rsidRDefault="00893A03" w:rsidP="005A1CD4">
      <w:pPr>
        <w:pStyle w:val="ListParagraph"/>
        <w:numPr>
          <w:ilvl w:val="0"/>
          <w:numId w:val="12"/>
        </w:numPr>
        <w:ind w:left="426" w:hanging="426"/>
        <w:jc w:val="both"/>
        <w:rPr>
          <w:rFonts w:ascii="Avenir Next" w:hAnsi="Avenir Next"/>
          <w:sz w:val="22"/>
          <w:szCs w:val="28"/>
        </w:rPr>
      </w:pPr>
      <w:r w:rsidRPr="00387BE3">
        <w:rPr>
          <w:rFonts w:ascii="Avenir Next" w:hAnsi="Avenir Next"/>
          <w:sz w:val="22"/>
          <w:szCs w:val="28"/>
        </w:rPr>
        <w:t>It is a treaty that is binding on the participating members.</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5A1CD4">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5A1CD4">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387BE3" w:rsidRDefault="00893A03" w:rsidP="005A1CD4">
      <w:pPr>
        <w:pStyle w:val="ListParagraph"/>
        <w:numPr>
          <w:ilvl w:val="0"/>
          <w:numId w:val="2"/>
        </w:numPr>
        <w:ind w:left="426" w:hanging="426"/>
        <w:jc w:val="both"/>
        <w:rPr>
          <w:rFonts w:ascii="Avenir Next" w:hAnsi="Avenir Next" w:cs="Arial"/>
          <w:sz w:val="22"/>
          <w:szCs w:val="22"/>
          <w:highlight w:val="yellow"/>
          <w:lang w:val="en-GB"/>
        </w:rPr>
      </w:pPr>
      <w:r w:rsidRPr="00387BE3">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5A1CD4">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Pr="005E0997" w:rsidRDefault="00812AFE" w:rsidP="005A1CD4">
      <w:pPr>
        <w:pStyle w:val="ListParagraph"/>
        <w:numPr>
          <w:ilvl w:val="0"/>
          <w:numId w:val="13"/>
        </w:numPr>
        <w:ind w:left="426" w:hanging="426"/>
        <w:jc w:val="both"/>
        <w:rPr>
          <w:rFonts w:ascii="Avenir Next" w:hAnsi="Avenir Next"/>
          <w:sz w:val="22"/>
          <w:szCs w:val="32"/>
        </w:rPr>
      </w:pPr>
      <w:r w:rsidRPr="005E0997">
        <w:rPr>
          <w:rFonts w:ascii="Avenir Next" w:hAnsi="Avenir Next"/>
          <w:sz w:val="22"/>
          <w:szCs w:val="32"/>
        </w:rPr>
        <w:t>To provide greater legal certainty for trade and investment.</w:t>
      </w:r>
    </w:p>
    <w:p w14:paraId="6108D362" w14:textId="77777777" w:rsidR="00812AFE" w:rsidRPr="005E0997" w:rsidRDefault="00812AFE" w:rsidP="00C00111">
      <w:pPr>
        <w:pStyle w:val="ListParagraph"/>
        <w:ind w:left="426" w:hanging="426"/>
        <w:jc w:val="both"/>
        <w:rPr>
          <w:rFonts w:ascii="Avenir Next" w:hAnsi="Avenir Next"/>
          <w:sz w:val="22"/>
          <w:szCs w:val="32"/>
        </w:rPr>
      </w:pPr>
    </w:p>
    <w:p w14:paraId="2AA2541C" w14:textId="3C7E8949" w:rsidR="00812AFE" w:rsidRPr="005E0997" w:rsidRDefault="00812AFE" w:rsidP="005A1CD4">
      <w:pPr>
        <w:pStyle w:val="ListParagraph"/>
        <w:numPr>
          <w:ilvl w:val="0"/>
          <w:numId w:val="13"/>
        </w:numPr>
        <w:ind w:left="426" w:hanging="426"/>
        <w:jc w:val="both"/>
        <w:rPr>
          <w:rFonts w:ascii="Avenir Next" w:hAnsi="Avenir Next"/>
          <w:sz w:val="22"/>
          <w:szCs w:val="32"/>
        </w:rPr>
      </w:pPr>
      <w:r w:rsidRPr="005E0997">
        <w:rPr>
          <w:rFonts w:ascii="Avenir Next" w:hAnsi="Avenir Next"/>
          <w:sz w:val="22"/>
          <w:szCs w:val="32"/>
        </w:rPr>
        <w:t>To provide protection and maximi</w:t>
      </w:r>
      <w:r w:rsidR="00B66441" w:rsidRPr="005E0997">
        <w:rPr>
          <w:rFonts w:ascii="Avenir Next" w:hAnsi="Avenir Next"/>
          <w:sz w:val="22"/>
          <w:szCs w:val="32"/>
        </w:rPr>
        <w:t>z</w:t>
      </w:r>
      <w:r w:rsidRPr="005E0997">
        <w:rPr>
          <w:rFonts w:ascii="Avenir Next" w:hAnsi="Avenir Next"/>
          <w:sz w:val="22"/>
          <w:szCs w:val="32"/>
        </w:rPr>
        <w:t>ation of value of the debtor’s assets.</w:t>
      </w:r>
    </w:p>
    <w:p w14:paraId="3081732A" w14:textId="77777777" w:rsidR="00812AFE" w:rsidRPr="005E0997" w:rsidRDefault="00812AFE" w:rsidP="00C00111">
      <w:pPr>
        <w:ind w:left="426" w:hanging="426"/>
        <w:jc w:val="both"/>
        <w:rPr>
          <w:rFonts w:ascii="Avenir Next" w:hAnsi="Avenir Next"/>
          <w:sz w:val="22"/>
          <w:szCs w:val="32"/>
        </w:rPr>
      </w:pPr>
    </w:p>
    <w:p w14:paraId="712BE68D" w14:textId="77777777" w:rsidR="00812AFE" w:rsidRPr="005E0997" w:rsidRDefault="00812AFE" w:rsidP="005A1CD4">
      <w:pPr>
        <w:pStyle w:val="ListParagraph"/>
        <w:numPr>
          <w:ilvl w:val="0"/>
          <w:numId w:val="13"/>
        </w:numPr>
        <w:ind w:left="426" w:hanging="426"/>
        <w:jc w:val="both"/>
        <w:rPr>
          <w:rFonts w:ascii="Avenir Next" w:hAnsi="Avenir Next"/>
          <w:sz w:val="22"/>
          <w:szCs w:val="32"/>
        </w:rPr>
      </w:pPr>
      <w:r w:rsidRPr="005E0997">
        <w:rPr>
          <w:rFonts w:ascii="Avenir Next" w:hAnsi="Avenir Next"/>
          <w:sz w:val="22"/>
          <w:szCs w:val="32"/>
          <w:lang w:val="en-GB"/>
        </w:rPr>
        <w:t>To provide a fair and efficient administration of cross-border insolvencies that protects all creditors and the debtors.</w:t>
      </w:r>
    </w:p>
    <w:p w14:paraId="3C389653" w14:textId="77777777" w:rsidR="00812AFE" w:rsidRPr="005E0997" w:rsidRDefault="00812AFE" w:rsidP="00C00111">
      <w:pPr>
        <w:ind w:left="426" w:hanging="426"/>
        <w:jc w:val="both"/>
        <w:rPr>
          <w:rFonts w:ascii="Avenir Next" w:hAnsi="Avenir Next"/>
          <w:sz w:val="22"/>
          <w:szCs w:val="32"/>
        </w:rPr>
      </w:pPr>
    </w:p>
    <w:p w14:paraId="61EBC598" w14:textId="77777777" w:rsidR="00812AFE" w:rsidRPr="005E0997" w:rsidRDefault="00812AFE" w:rsidP="005A1CD4">
      <w:pPr>
        <w:pStyle w:val="ListParagraph"/>
        <w:numPr>
          <w:ilvl w:val="0"/>
          <w:numId w:val="13"/>
        </w:numPr>
        <w:ind w:left="426" w:hanging="426"/>
        <w:jc w:val="both"/>
        <w:rPr>
          <w:rFonts w:ascii="Avenir Next" w:hAnsi="Avenir Next"/>
          <w:sz w:val="22"/>
          <w:szCs w:val="32"/>
        </w:rPr>
      </w:pPr>
      <w:r w:rsidRPr="005E0997">
        <w:rPr>
          <w:rFonts w:ascii="Avenir Next" w:hAnsi="Avenir Next"/>
          <w:sz w:val="22"/>
          <w:szCs w:val="32"/>
        </w:rPr>
        <w:t>To facilitate the rescue of financial troubled businesses.</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5A1CD4">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5E0997" w:rsidRDefault="00812AFE" w:rsidP="005A1CD4">
      <w:pPr>
        <w:pStyle w:val="ListParagraph"/>
        <w:numPr>
          <w:ilvl w:val="0"/>
          <w:numId w:val="3"/>
        </w:numPr>
        <w:ind w:left="426" w:hanging="426"/>
        <w:jc w:val="both"/>
        <w:rPr>
          <w:rFonts w:ascii="Avenir Next" w:hAnsi="Avenir Next" w:cs="Arial"/>
          <w:sz w:val="22"/>
          <w:szCs w:val="22"/>
          <w:highlight w:val="yellow"/>
          <w:lang w:val="en-GB"/>
        </w:rPr>
      </w:pPr>
      <w:r w:rsidRPr="005E0997">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5A1CD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5A1CD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5A1CD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5A1CD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5A1CD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5A1CD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5A1CD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5A1CD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830B61" w:rsidRDefault="003220BA" w:rsidP="005A1CD4">
      <w:pPr>
        <w:pStyle w:val="ListParagraph"/>
        <w:numPr>
          <w:ilvl w:val="0"/>
          <w:numId w:val="4"/>
        </w:numPr>
        <w:ind w:left="426" w:hanging="426"/>
        <w:jc w:val="both"/>
        <w:rPr>
          <w:rFonts w:ascii="Avenir Next" w:hAnsi="Avenir Next" w:cs="Arial"/>
          <w:sz w:val="22"/>
          <w:szCs w:val="22"/>
          <w:highlight w:val="yellow"/>
          <w:lang w:val="en-GB"/>
        </w:rPr>
      </w:pPr>
      <w:r w:rsidRPr="00830B61">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5A1CD4">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5A1CD4">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223F31" w:rsidRDefault="003220BA" w:rsidP="005A1CD4">
      <w:pPr>
        <w:pStyle w:val="ListParagraph"/>
        <w:numPr>
          <w:ilvl w:val="0"/>
          <w:numId w:val="4"/>
        </w:numPr>
        <w:ind w:left="426" w:hanging="426"/>
        <w:jc w:val="both"/>
        <w:rPr>
          <w:rFonts w:ascii="Avenir Next" w:hAnsi="Avenir Next" w:cs="Arial"/>
          <w:sz w:val="22"/>
          <w:szCs w:val="22"/>
          <w:lang w:val="en-GB"/>
        </w:rPr>
      </w:pPr>
      <w:r w:rsidRPr="00223F31">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5A1CD4">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5A1CD4">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5A1CD4">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5A1CD4">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C74C38" w:rsidRDefault="009344C1" w:rsidP="005A1CD4">
      <w:pPr>
        <w:pStyle w:val="ListParagraph"/>
        <w:numPr>
          <w:ilvl w:val="0"/>
          <w:numId w:val="5"/>
        </w:numPr>
        <w:ind w:left="426" w:hanging="426"/>
        <w:jc w:val="both"/>
        <w:rPr>
          <w:rFonts w:ascii="Avenir Next" w:hAnsi="Avenir Next" w:cs="Arial"/>
          <w:sz w:val="22"/>
          <w:szCs w:val="22"/>
          <w:highlight w:val="yellow"/>
          <w:lang w:val="en-GB"/>
        </w:rPr>
      </w:pPr>
      <w:r w:rsidRPr="00C74C38">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9953D9" w:rsidRDefault="00F51EE5" w:rsidP="005A1CD4">
      <w:pPr>
        <w:pStyle w:val="ListParagraph"/>
        <w:numPr>
          <w:ilvl w:val="0"/>
          <w:numId w:val="15"/>
        </w:numPr>
        <w:ind w:left="426" w:hanging="426"/>
        <w:jc w:val="both"/>
        <w:rPr>
          <w:rFonts w:ascii="Avenir Next" w:hAnsi="Avenir Next"/>
          <w:sz w:val="22"/>
          <w:szCs w:val="28"/>
        </w:rPr>
      </w:pPr>
      <w:r w:rsidRPr="009953D9">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9953D9" w:rsidRDefault="00F51EE5" w:rsidP="005A1CD4">
      <w:pPr>
        <w:pStyle w:val="ListParagraph"/>
        <w:numPr>
          <w:ilvl w:val="0"/>
          <w:numId w:val="15"/>
        </w:numPr>
        <w:ind w:left="426" w:hanging="426"/>
        <w:jc w:val="both"/>
        <w:rPr>
          <w:rFonts w:ascii="Avenir Next" w:hAnsi="Avenir Next"/>
          <w:sz w:val="22"/>
          <w:szCs w:val="28"/>
        </w:rPr>
      </w:pPr>
      <w:r w:rsidRPr="009953D9">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5A1CD4">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9953D9" w:rsidRDefault="00F51EE5" w:rsidP="005A1CD4">
      <w:pPr>
        <w:pStyle w:val="ListParagraph"/>
        <w:numPr>
          <w:ilvl w:val="0"/>
          <w:numId w:val="15"/>
        </w:numPr>
        <w:ind w:left="426" w:hanging="426"/>
        <w:jc w:val="both"/>
        <w:rPr>
          <w:rFonts w:ascii="Avenir Next" w:hAnsi="Avenir Next"/>
          <w:sz w:val="22"/>
          <w:szCs w:val="28"/>
        </w:rPr>
      </w:pPr>
      <w:r w:rsidRPr="009953D9">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5A1CD4">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9953D9" w:rsidRDefault="00F51EE5" w:rsidP="005A1CD4">
      <w:pPr>
        <w:pStyle w:val="ListParagraph"/>
        <w:numPr>
          <w:ilvl w:val="0"/>
          <w:numId w:val="6"/>
        </w:numPr>
        <w:ind w:left="426" w:hanging="426"/>
        <w:jc w:val="both"/>
        <w:rPr>
          <w:rFonts w:ascii="Avenir Next" w:hAnsi="Avenir Next" w:cs="Arial"/>
          <w:sz w:val="22"/>
          <w:szCs w:val="22"/>
          <w:highlight w:val="yellow"/>
          <w:lang w:val="en-GB"/>
        </w:rPr>
      </w:pPr>
      <w:r w:rsidRPr="009953D9">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5A1CD4">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5A1CD4">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97748B" w:rsidRDefault="0097337E" w:rsidP="005A1CD4">
      <w:pPr>
        <w:pStyle w:val="ListParagraph"/>
        <w:numPr>
          <w:ilvl w:val="0"/>
          <w:numId w:val="16"/>
        </w:numPr>
        <w:ind w:left="426" w:hanging="426"/>
        <w:rPr>
          <w:rFonts w:ascii="Avenir Next" w:hAnsi="Avenir Next"/>
          <w:sz w:val="22"/>
          <w:szCs w:val="28"/>
        </w:rPr>
      </w:pPr>
      <w:r w:rsidRPr="0097748B">
        <w:rPr>
          <w:rFonts w:ascii="Avenir Next" w:hAnsi="Avenir Next"/>
          <w:sz w:val="22"/>
          <w:szCs w:val="28"/>
        </w:rPr>
        <w:t>COMI is a well-defined term in the MLCBI.</w:t>
      </w:r>
    </w:p>
    <w:p w14:paraId="6B23A10A" w14:textId="77777777" w:rsidR="0097337E" w:rsidRPr="0097748B" w:rsidRDefault="0097337E" w:rsidP="0097337E">
      <w:pPr>
        <w:ind w:left="426" w:hanging="426"/>
        <w:rPr>
          <w:rFonts w:ascii="Avenir Next" w:hAnsi="Avenir Next"/>
          <w:sz w:val="22"/>
          <w:szCs w:val="28"/>
        </w:rPr>
      </w:pPr>
    </w:p>
    <w:p w14:paraId="50E5E1C9" w14:textId="77777777" w:rsidR="0097337E" w:rsidRPr="0097748B" w:rsidRDefault="0097337E" w:rsidP="005A1CD4">
      <w:pPr>
        <w:pStyle w:val="ListParagraph"/>
        <w:numPr>
          <w:ilvl w:val="0"/>
          <w:numId w:val="16"/>
        </w:numPr>
        <w:ind w:left="426" w:hanging="426"/>
        <w:rPr>
          <w:rFonts w:ascii="Avenir Next" w:hAnsi="Avenir Next"/>
          <w:sz w:val="22"/>
          <w:szCs w:val="28"/>
        </w:rPr>
      </w:pPr>
      <w:r w:rsidRPr="0097748B">
        <w:rPr>
          <w:rFonts w:ascii="Avenir Next" w:hAnsi="Avenir Next"/>
          <w:sz w:val="22"/>
          <w:szCs w:val="28"/>
        </w:rPr>
        <w:t>COMI stands for comity.</w:t>
      </w:r>
    </w:p>
    <w:p w14:paraId="1E13BE41" w14:textId="77777777" w:rsidR="0097337E" w:rsidRPr="0097748B" w:rsidRDefault="0097337E" w:rsidP="0097337E">
      <w:pPr>
        <w:ind w:left="426" w:hanging="426"/>
        <w:rPr>
          <w:rFonts w:ascii="Avenir Next" w:hAnsi="Avenir Next"/>
          <w:sz w:val="22"/>
          <w:szCs w:val="28"/>
        </w:rPr>
      </w:pPr>
    </w:p>
    <w:p w14:paraId="76767C1B" w14:textId="77777777" w:rsidR="0097337E" w:rsidRPr="0097748B" w:rsidRDefault="0097337E" w:rsidP="005A1CD4">
      <w:pPr>
        <w:pStyle w:val="ListParagraph"/>
        <w:numPr>
          <w:ilvl w:val="0"/>
          <w:numId w:val="16"/>
        </w:numPr>
        <w:ind w:left="426" w:hanging="426"/>
        <w:rPr>
          <w:rFonts w:ascii="Avenir Next" w:hAnsi="Avenir Next"/>
          <w:sz w:val="22"/>
          <w:szCs w:val="28"/>
        </w:rPr>
      </w:pPr>
      <w:r w:rsidRPr="0097748B">
        <w:rPr>
          <w:rFonts w:ascii="Avenir Next" w:hAnsi="Avenir Next"/>
          <w:sz w:val="22"/>
          <w:szCs w:val="28"/>
        </w:rPr>
        <w:t>The debtor’s registered office is irrelevant for purposes of determining COMI.</w:t>
      </w:r>
    </w:p>
    <w:p w14:paraId="3A84165D" w14:textId="77777777" w:rsidR="0097337E" w:rsidRPr="0097748B" w:rsidRDefault="0097337E" w:rsidP="0097337E">
      <w:pPr>
        <w:pStyle w:val="ListParagraph"/>
        <w:rPr>
          <w:rFonts w:ascii="Avenir Next" w:hAnsi="Avenir Next"/>
          <w:sz w:val="22"/>
          <w:szCs w:val="28"/>
        </w:rPr>
      </w:pPr>
    </w:p>
    <w:p w14:paraId="785ABFAE" w14:textId="77777777" w:rsidR="0097337E" w:rsidRPr="0097748B" w:rsidRDefault="0097337E" w:rsidP="005A1CD4">
      <w:pPr>
        <w:pStyle w:val="ListParagraph"/>
        <w:numPr>
          <w:ilvl w:val="0"/>
          <w:numId w:val="16"/>
        </w:numPr>
        <w:ind w:left="426" w:hanging="426"/>
        <w:rPr>
          <w:rFonts w:ascii="Avenir Next" w:hAnsi="Avenir Next"/>
          <w:sz w:val="22"/>
          <w:szCs w:val="28"/>
        </w:rPr>
      </w:pPr>
      <w:r w:rsidRPr="0097748B">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748B" w:rsidRDefault="0097337E" w:rsidP="005A1CD4">
      <w:pPr>
        <w:pStyle w:val="ListParagraph"/>
        <w:numPr>
          <w:ilvl w:val="0"/>
          <w:numId w:val="7"/>
        </w:numPr>
        <w:ind w:left="426" w:hanging="426"/>
        <w:jc w:val="both"/>
        <w:rPr>
          <w:rFonts w:ascii="Avenir Next" w:hAnsi="Avenir Next" w:cs="Arial"/>
          <w:sz w:val="22"/>
          <w:szCs w:val="22"/>
          <w:lang w:val="en-GB"/>
        </w:rPr>
      </w:pPr>
      <w:r w:rsidRPr="0097748B">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5A1CD4">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201EF3" w:rsidRDefault="0097337E" w:rsidP="005A1CD4">
      <w:pPr>
        <w:pStyle w:val="ListParagraph"/>
        <w:numPr>
          <w:ilvl w:val="0"/>
          <w:numId w:val="7"/>
        </w:numPr>
        <w:ind w:left="426" w:hanging="426"/>
        <w:jc w:val="both"/>
        <w:rPr>
          <w:rFonts w:ascii="Avenir Next" w:hAnsi="Avenir Next" w:cs="Arial"/>
          <w:sz w:val="22"/>
          <w:szCs w:val="22"/>
          <w:highlight w:val="yellow"/>
          <w:lang w:val="en-GB"/>
        </w:rPr>
      </w:pPr>
      <w:r w:rsidRPr="00201EF3">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5A1CD4">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5A1CD4">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5A1CD4">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5A1CD4">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5A1CD4">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5A1CD4">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596A27" w:rsidRDefault="009A58D1" w:rsidP="005A1CD4">
      <w:pPr>
        <w:pStyle w:val="ListParagraph"/>
        <w:numPr>
          <w:ilvl w:val="0"/>
          <w:numId w:val="8"/>
        </w:numPr>
        <w:ind w:left="426" w:hanging="426"/>
        <w:jc w:val="both"/>
        <w:rPr>
          <w:rFonts w:ascii="Avenir Next" w:hAnsi="Avenir Next" w:cs="Arial"/>
          <w:sz w:val="22"/>
          <w:szCs w:val="22"/>
          <w:highlight w:val="yellow"/>
          <w:lang w:val="en-GB"/>
        </w:rPr>
      </w:pPr>
      <w:r w:rsidRPr="00596A27">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5A1CD4">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5A1CD4">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5A1CD4">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5A1CD4">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AC3080" w:rsidRDefault="00C4510C" w:rsidP="005A1CD4">
      <w:pPr>
        <w:pStyle w:val="ListParagraph"/>
        <w:numPr>
          <w:ilvl w:val="0"/>
          <w:numId w:val="9"/>
        </w:numPr>
        <w:ind w:left="426" w:hanging="426"/>
        <w:jc w:val="both"/>
        <w:rPr>
          <w:rFonts w:ascii="Avenir Next" w:hAnsi="Avenir Next" w:cs="Arial"/>
          <w:sz w:val="22"/>
          <w:szCs w:val="22"/>
          <w:highlight w:val="yellow"/>
          <w:lang w:val="en-GB"/>
        </w:rPr>
      </w:pPr>
      <w:r w:rsidRPr="00AC3080">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6D486D0B" w:rsidR="00CB56CE" w:rsidRPr="00B77352" w:rsidRDefault="00B77352" w:rsidP="00707FC8">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33298D36" w14:textId="77777777" w:rsidR="00686A28" w:rsidRDefault="007D5D02" w:rsidP="005D47D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21 of the M</w:t>
      </w:r>
      <w:r w:rsidR="00773F1F">
        <w:rPr>
          <w:rFonts w:ascii="Avenir Next" w:hAnsi="Avenir Next" w:cs="Arial"/>
          <w:color w:val="808080" w:themeColor="background1" w:themeShade="80"/>
          <w:sz w:val="22"/>
          <w:szCs w:val="22"/>
          <w:lang w:val="en-GB"/>
        </w:rPr>
        <w:t xml:space="preserve">LCBI details the courts discretionary power as it relates to relief granted upon recognition of a foreign proceeding, both main and non-main. The court must first determine whether any potential relief is integral to the safeguarding of the </w:t>
      </w:r>
      <w:r w:rsidR="00B103C8">
        <w:rPr>
          <w:rFonts w:ascii="Avenir Next" w:hAnsi="Avenir Next" w:cs="Arial"/>
          <w:color w:val="808080" w:themeColor="background1" w:themeShade="80"/>
          <w:sz w:val="22"/>
          <w:szCs w:val="22"/>
          <w:lang w:val="en-GB"/>
        </w:rPr>
        <w:t>debtors’</w:t>
      </w:r>
      <w:r w:rsidR="00773F1F">
        <w:rPr>
          <w:rFonts w:ascii="Avenir Next" w:hAnsi="Avenir Next" w:cs="Arial"/>
          <w:color w:val="808080" w:themeColor="background1" w:themeShade="80"/>
          <w:sz w:val="22"/>
          <w:szCs w:val="22"/>
          <w:lang w:val="en-GB"/>
        </w:rPr>
        <w:t xml:space="preserve"> assets and/or </w:t>
      </w:r>
      <w:r w:rsidR="00B103C8">
        <w:rPr>
          <w:rFonts w:ascii="Avenir Next" w:hAnsi="Avenir Next" w:cs="Arial"/>
          <w:color w:val="808080" w:themeColor="background1" w:themeShade="80"/>
          <w:sz w:val="22"/>
          <w:szCs w:val="22"/>
          <w:lang w:val="en-GB"/>
        </w:rPr>
        <w:t xml:space="preserve">creditors interests. </w:t>
      </w:r>
    </w:p>
    <w:p w14:paraId="19F653A5" w14:textId="77777777" w:rsidR="00686A28" w:rsidRDefault="00686A28" w:rsidP="005D47DD">
      <w:pPr>
        <w:ind w:left="720" w:hanging="720"/>
        <w:jc w:val="both"/>
        <w:rPr>
          <w:rFonts w:ascii="Avenir Next" w:hAnsi="Avenir Next" w:cs="Arial"/>
          <w:color w:val="808080" w:themeColor="background1" w:themeShade="80"/>
          <w:sz w:val="22"/>
          <w:szCs w:val="22"/>
          <w:lang w:val="en-GB"/>
        </w:rPr>
      </w:pPr>
    </w:p>
    <w:p w14:paraId="428DC0DA" w14:textId="5C1B2F66" w:rsidR="00867A8F" w:rsidRDefault="0083109B" w:rsidP="005D47D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Furthermore, as per Article 21(4)</w:t>
      </w:r>
      <w:r w:rsidR="007438F3">
        <w:rPr>
          <w:rFonts w:ascii="Avenir Next" w:hAnsi="Avenir Next" w:cs="Arial"/>
          <w:color w:val="808080" w:themeColor="background1" w:themeShade="80"/>
          <w:sz w:val="22"/>
          <w:szCs w:val="22"/>
          <w:lang w:val="en-GB"/>
        </w:rPr>
        <w:t xml:space="preserve">, </w:t>
      </w:r>
      <w:r w:rsidR="003D279E">
        <w:rPr>
          <w:rFonts w:ascii="Avenir Next" w:hAnsi="Avenir Next" w:cs="Arial"/>
          <w:color w:val="808080" w:themeColor="background1" w:themeShade="80"/>
          <w:sz w:val="22"/>
          <w:szCs w:val="22"/>
          <w:lang w:val="en-GB"/>
        </w:rPr>
        <w:t xml:space="preserve">where a foreign representative requests relief for </w:t>
      </w:r>
      <w:r w:rsidR="00F6705A">
        <w:rPr>
          <w:rFonts w:ascii="Avenir Next" w:hAnsi="Avenir Next" w:cs="Arial"/>
          <w:color w:val="808080" w:themeColor="background1" w:themeShade="80"/>
          <w:sz w:val="22"/>
          <w:szCs w:val="22"/>
          <w:lang w:val="en-GB"/>
        </w:rPr>
        <w:t>a foreign non</w:t>
      </w:r>
      <w:r w:rsidR="00147716">
        <w:rPr>
          <w:rFonts w:ascii="Avenir Next" w:hAnsi="Avenir Next" w:cs="Arial"/>
          <w:color w:val="808080" w:themeColor="background1" w:themeShade="80"/>
          <w:sz w:val="22"/>
          <w:szCs w:val="22"/>
          <w:lang w:val="en-GB"/>
        </w:rPr>
        <w:t xml:space="preserve">-main proceeding, </w:t>
      </w:r>
      <w:r w:rsidR="007438F3">
        <w:rPr>
          <w:rFonts w:ascii="Avenir Next" w:hAnsi="Avenir Next" w:cs="Arial"/>
          <w:color w:val="808080" w:themeColor="background1" w:themeShade="80"/>
          <w:sz w:val="22"/>
          <w:szCs w:val="22"/>
          <w:lang w:val="en-GB"/>
        </w:rPr>
        <w:t xml:space="preserve">the court must deem </w:t>
      </w:r>
      <w:r w:rsidR="001E0E84">
        <w:rPr>
          <w:rFonts w:ascii="Avenir Next" w:hAnsi="Avenir Next" w:cs="Arial"/>
          <w:color w:val="808080" w:themeColor="background1" w:themeShade="80"/>
          <w:sz w:val="22"/>
          <w:szCs w:val="22"/>
          <w:lang w:val="en-GB"/>
        </w:rPr>
        <w:t xml:space="preserve">the </w:t>
      </w:r>
      <w:r w:rsidR="00D30D13">
        <w:rPr>
          <w:rFonts w:ascii="Avenir Next" w:hAnsi="Avenir Next" w:cs="Arial"/>
          <w:color w:val="808080" w:themeColor="background1" w:themeShade="80"/>
          <w:sz w:val="22"/>
          <w:szCs w:val="22"/>
          <w:lang w:val="en-GB"/>
        </w:rPr>
        <w:t>assets</w:t>
      </w:r>
      <w:r w:rsidR="001E0E84">
        <w:rPr>
          <w:rFonts w:ascii="Avenir Next" w:hAnsi="Avenir Next" w:cs="Arial"/>
          <w:color w:val="808080" w:themeColor="background1" w:themeShade="80"/>
          <w:sz w:val="22"/>
          <w:szCs w:val="22"/>
          <w:lang w:val="en-GB"/>
        </w:rPr>
        <w:t xml:space="preserve"> </w:t>
      </w:r>
      <w:r w:rsidR="005D47DD">
        <w:rPr>
          <w:rFonts w:ascii="Avenir Next" w:hAnsi="Avenir Next" w:cs="Arial"/>
          <w:color w:val="808080" w:themeColor="background1" w:themeShade="80"/>
          <w:sz w:val="22"/>
          <w:szCs w:val="22"/>
          <w:lang w:val="en-GB"/>
        </w:rPr>
        <w:t xml:space="preserve">under the law of the enacting State </w:t>
      </w:r>
      <w:r w:rsidR="001E0E84">
        <w:rPr>
          <w:rFonts w:ascii="Avenir Next" w:hAnsi="Avenir Next" w:cs="Arial"/>
          <w:color w:val="808080" w:themeColor="background1" w:themeShade="80"/>
          <w:sz w:val="22"/>
          <w:szCs w:val="22"/>
          <w:lang w:val="en-GB"/>
        </w:rPr>
        <w:t>as</w:t>
      </w:r>
      <w:r w:rsidR="00E03698">
        <w:rPr>
          <w:rFonts w:ascii="Avenir Next" w:hAnsi="Avenir Next" w:cs="Arial"/>
          <w:color w:val="808080" w:themeColor="background1" w:themeShade="80"/>
          <w:sz w:val="22"/>
          <w:szCs w:val="22"/>
          <w:lang w:val="en-GB"/>
        </w:rPr>
        <w:t xml:space="preserve"> admissible in the foreign non-main proceeding</w:t>
      </w:r>
      <w:r w:rsidR="00D30D13">
        <w:rPr>
          <w:rFonts w:ascii="Avenir Next" w:hAnsi="Avenir Next" w:cs="Arial"/>
          <w:color w:val="808080" w:themeColor="background1" w:themeShade="80"/>
          <w:sz w:val="22"/>
          <w:szCs w:val="22"/>
          <w:lang w:val="en-GB"/>
        </w:rPr>
        <w:t>.</w:t>
      </w:r>
      <w:r w:rsidR="005D47DD">
        <w:rPr>
          <w:rFonts w:ascii="Avenir Next" w:hAnsi="Avenir Next" w:cs="Arial"/>
          <w:color w:val="808080" w:themeColor="background1" w:themeShade="80"/>
          <w:sz w:val="22"/>
          <w:szCs w:val="22"/>
          <w:lang w:val="en-GB"/>
        </w:rPr>
        <w:t xml:space="preserve"> </w:t>
      </w:r>
      <w:r w:rsidR="00403807">
        <w:rPr>
          <w:rFonts w:ascii="Avenir Next" w:hAnsi="Avenir Next" w:cs="Arial"/>
          <w:color w:val="808080" w:themeColor="background1" w:themeShade="80"/>
          <w:sz w:val="22"/>
          <w:szCs w:val="22"/>
          <w:lang w:val="en-GB"/>
        </w:rPr>
        <w:t>This</w:t>
      </w:r>
      <w:r w:rsidR="008951B5">
        <w:rPr>
          <w:rFonts w:ascii="Avenir Next" w:hAnsi="Avenir Next" w:cs="Arial"/>
          <w:color w:val="808080" w:themeColor="background1" w:themeShade="80"/>
          <w:sz w:val="22"/>
          <w:szCs w:val="22"/>
          <w:lang w:val="en-GB"/>
        </w:rPr>
        <w:t xml:space="preserve"> ensures that the</w:t>
      </w:r>
      <w:r w:rsidR="00F847FD">
        <w:rPr>
          <w:rFonts w:ascii="Avenir Next" w:hAnsi="Avenir Next" w:cs="Arial"/>
          <w:color w:val="808080" w:themeColor="background1" w:themeShade="80"/>
          <w:sz w:val="22"/>
          <w:szCs w:val="22"/>
          <w:lang w:val="en-GB"/>
        </w:rPr>
        <w:t xml:space="preserve"> relief granted is consistent with the foreign main proceeding. </w:t>
      </w:r>
      <w:r w:rsidR="00B103C8">
        <w:rPr>
          <w:rFonts w:ascii="Avenir Next" w:hAnsi="Avenir Next" w:cs="Arial"/>
          <w:color w:val="808080" w:themeColor="background1" w:themeShade="80"/>
          <w:sz w:val="22"/>
          <w:szCs w:val="22"/>
          <w:lang w:val="en-GB"/>
        </w:rPr>
        <w:t>In any case, the request</w:t>
      </w:r>
      <w:r w:rsidR="00213831">
        <w:rPr>
          <w:rFonts w:ascii="Avenir Next" w:hAnsi="Avenir Next" w:cs="Arial"/>
          <w:color w:val="808080" w:themeColor="background1" w:themeShade="80"/>
          <w:sz w:val="22"/>
          <w:szCs w:val="22"/>
          <w:lang w:val="en-GB"/>
        </w:rPr>
        <w:t xml:space="preserve"> to the court for consideration</w:t>
      </w:r>
      <w:r w:rsidR="005E56E0">
        <w:rPr>
          <w:rFonts w:ascii="Avenir Next" w:hAnsi="Avenir Next" w:cs="Arial"/>
          <w:color w:val="808080" w:themeColor="background1" w:themeShade="80"/>
          <w:sz w:val="22"/>
          <w:szCs w:val="22"/>
          <w:lang w:val="en-GB"/>
        </w:rPr>
        <w:t xml:space="preserve"> of relief</w:t>
      </w:r>
      <w:r w:rsidR="00B103C8">
        <w:rPr>
          <w:rFonts w:ascii="Avenir Next" w:hAnsi="Avenir Next" w:cs="Arial"/>
          <w:color w:val="808080" w:themeColor="background1" w:themeShade="80"/>
          <w:sz w:val="22"/>
          <w:szCs w:val="22"/>
          <w:lang w:val="en-GB"/>
        </w:rPr>
        <w:t xml:space="preserve"> must </w:t>
      </w:r>
      <w:r w:rsidR="00C00254">
        <w:rPr>
          <w:rFonts w:ascii="Avenir Next" w:hAnsi="Avenir Next" w:cs="Arial"/>
          <w:color w:val="808080" w:themeColor="background1" w:themeShade="80"/>
          <w:sz w:val="22"/>
          <w:szCs w:val="22"/>
          <w:lang w:val="en-GB"/>
        </w:rPr>
        <w:t xml:space="preserve">come from the foreign </w:t>
      </w:r>
      <w:r w:rsidR="00213831">
        <w:rPr>
          <w:rFonts w:ascii="Avenir Next" w:hAnsi="Avenir Next" w:cs="Arial"/>
          <w:color w:val="808080" w:themeColor="background1" w:themeShade="80"/>
          <w:sz w:val="22"/>
          <w:szCs w:val="22"/>
          <w:lang w:val="en-GB"/>
        </w:rPr>
        <w:t>representative</w:t>
      </w:r>
      <w:r w:rsidR="00C00254">
        <w:rPr>
          <w:rFonts w:ascii="Avenir Next" w:hAnsi="Avenir Next" w:cs="Arial"/>
          <w:color w:val="808080" w:themeColor="background1" w:themeShade="80"/>
          <w:sz w:val="22"/>
          <w:szCs w:val="22"/>
          <w:lang w:val="en-GB"/>
        </w:rPr>
        <w:t>.</w:t>
      </w:r>
    </w:p>
    <w:p w14:paraId="61701DD3" w14:textId="77777777" w:rsidR="00867A8F" w:rsidRPr="00E2622D" w:rsidRDefault="00867A8F" w:rsidP="00C22FA5">
      <w:pPr>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lastRenderedPageBreak/>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37B9E3FA" w:rsidR="00867A8F" w:rsidRDefault="00A021DC"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13 of the Model Law pertains to the access of foreign creditors to </w:t>
      </w:r>
      <w:r w:rsidR="004143B1">
        <w:rPr>
          <w:rFonts w:ascii="Avenir Next" w:hAnsi="Avenir Next" w:cs="Arial"/>
          <w:color w:val="808080" w:themeColor="background1" w:themeShade="80"/>
          <w:sz w:val="22"/>
          <w:szCs w:val="22"/>
          <w:lang w:val="en-GB"/>
        </w:rPr>
        <w:t xml:space="preserve">the commencement </w:t>
      </w:r>
      <w:r w:rsidR="008F6DCC">
        <w:rPr>
          <w:rFonts w:ascii="Avenir Next" w:hAnsi="Avenir Next" w:cs="Arial"/>
          <w:color w:val="808080" w:themeColor="background1" w:themeShade="80"/>
          <w:sz w:val="22"/>
          <w:szCs w:val="22"/>
          <w:lang w:val="en-GB"/>
        </w:rPr>
        <w:t xml:space="preserve">and participation in </w:t>
      </w:r>
      <w:r>
        <w:rPr>
          <w:rFonts w:ascii="Avenir Next" w:hAnsi="Avenir Next" w:cs="Arial"/>
          <w:color w:val="808080" w:themeColor="background1" w:themeShade="80"/>
          <w:sz w:val="22"/>
          <w:szCs w:val="22"/>
          <w:lang w:val="en-GB"/>
        </w:rPr>
        <w:t xml:space="preserve">an </w:t>
      </w:r>
      <w:r w:rsidR="008F6DCC">
        <w:rPr>
          <w:rFonts w:ascii="Avenir Next" w:hAnsi="Avenir Next" w:cs="Arial"/>
          <w:color w:val="808080" w:themeColor="background1" w:themeShade="80"/>
          <w:sz w:val="22"/>
          <w:szCs w:val="22"/>
          <w:lang w:val="en-GB"/>
        </w:rPr>
        <w:t>insolvency proceeding</w:t>
      </w:r>
      <w:r w:rsidR="004143B1">
        <w:rPr>
          <w:rFonts w:ascii="Avenir Next" w:hAnsi="Avenir Next" w:cs="Arial"/>
          <w:color w:val="808080" w:themeColor="background1" w:themeShade="80"/>
          <w:sz w:val="22"/>
          <w:szCs w:val="22"/>
          <w:lang w:val="en-GB"/>
        </w:rPr>
        <w:t xml:space="preserve"> in the enacting State.</w:t>
      </w:r>
      <w:r w:rsidR="008F6DCC">
        <w:rPr>
          <w:rFonts w:ascii="Avenir Next" w:hAnsi="Avenir Next" w:cs="Arial"/>
          <w:color w:val="808080" w:themeColor="background1" w:themeShade="80"/>
          <w:sz w:val="22"/>
          <w:szCs w:val="22"/>
          <w:lang w:val="en-GB"/>
        </w:rPr>
        <w:t xml:space="preserve"> Upon application to commence an insolvency proceeding in the enacting State, paragraph 1 of Article 13</w:t>
      </w:r>
      <w:r w:rsidR="00EE65ED">
        <w:rPr>
          <w:rFonts w:ascii="Avenir Next" w:hAnsi="Avenir Next" w:cs="Arial"/>
          <w:color w:val="808080" w:themeColor="background1" w:themeShade="80"/>
          <w:sz w:val="22"/>
          <w:szCs w:val="22"/>
          <w:lang w:val="en-GB"/>
        </w:rPr>
        <w:t xml:space="preserve"> </w:t>
      </w:r>
      <w:r w:rsidR="00010AF4">
        <w:rPr>
          <w:rFonts w:ascii="Avenir Next" w:hAnsi="Avenir Next" w:cs="Arial"/>
          <w:color w:val="808080" w:themeColor="background1" w:themeShade="80"/>
          <w:sz w:val="22"/>
          <w:szCs w:val="22"/>
          <w:lang w:val="en-GB"/>
        </w:rPr>
        <w:t>highlights</w:t>
      </w:r>
      <w:r w:rsidR="00EE65ED">
        <w:rPr>
          <w:rFonts w:ascii="Avenir Next" w:hAnsi="Avenir Next" w:cs="Arial"/>
          <w:color w:val="808080" w:themeColor="background1" w:themeShade="80"/>
          <w:sz w:val="22"/>
          <w:szCs w:val="22"/>
          <w:lang w:val="en-GB"/>
        </w:rPr>
        <w:t xml:space="preserve"> that foreign creditors are provided the same rights as local creditors</w:t>
      </w:r>
      <w:r w:rsidR="00357F0A">
        <w:rPr>
          <w:rFonts w:ascii="Avenir Next" w:hAnsi="Avenir Next" w:cs="Arial"/>
          <w:color w:val="808080" w:themeColor="background1" w:themeShade="80"/>
          <w:sz w:val="22"/>
          <w:szCs w:val="22"/>
          <w:lang w:val="en-GB"/>
        </w:rPr>
        <w:t>.</w:t>
      </w:r>
    </w:p>
    <w:p w14:paraId="784AFA18" w14:textId="2DAD301C" w:rsidR="00357F0A" w:rsidRDefault="00357F0A" w:rsidP="00357F0A">
      <w:pPr>
        <w:jc w:val="both"/>
        <w:rPr>
          <w:rFonts w:ascii="Avenir Next" w:hAnsi="Avenir Next" w:cs="Arial"/>
          <w:color w:val="808080" w:themeColor="background1" w:themeShade="80"/>
          <w:sz w:val="22"/>
          <w:szCs w:val="22"/>
          <w:lang w:val="en-GB"/>
        </w:rPr>
      </w:pPr>
    </w:p>
    <w:p w14:paraId="681B7903" w14:textId="60C9B63A" w:rsidR="00357F0A" w:rsidRDefault="00686A28" w:rsidP="00BC4B1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Moreover</w:t>
      </w:r>
      <w:r w:rsidR="004B14B5">
        <w:rPr>
          <w:rFonts w:ascii="Avenir Next" w:hAnsi="Avenir Next" w:cs="Arial"/>
          <w:color w:val="808080" w:themeColor="background1" w:themeShade="80"/>
          <w:sz w:val="22"/>
          <w:szCs w:val="22"/>
          <w:lang w:val="en-GB"/>
        </w:rPr>
        <w:t>, w</w:t>
      </w:r>
      <w:r w:rsidR="00357F0A">
        <w:rPr>
          <w:rFonts w:ascii="Avenir Next" w:hAnsi="Avenir Next" w:cs="Arial"/>
          <w:color w:val="808080" w:themeColor="background1" w:themeShade="80"/>
          <w:sz w:val="22"/>
          <w:szCs w:val="22"/>
          <w:lang w:val="en-GB"/>
        </w:rPr>
        <w:t xml:space="preserve">hile the </w:t>
      </w:r>
      <w:r w:rsidR="00642892">
        <w:rPr>
          <w:rFonts w:ascii="Avenir Next" w:hAnsi="Avenir Next" w:cs="Arial"/>
          <w:color w:val="808080" w:themeColor="background1" w:themeShade="80"/>
          <w:sz w:val="22"/>
          <w:szCs w:val="22"/>
          <w:lang w:val="en-GB"/>
        </w:rPr>
        <w:t>access</w:t>
      </w:r>
      <w:r w:rsidR="00357F0A">
        <w:rPr>
          <w:rFonts w:ascii="Avenir Next" w:hAnsi="Avenir Next" w:cs="Arial"/>
          <w:color w:val="808080" w:themeColor="background1" w:themeShade="80"/>
          <w:sz w:val="22"/>
          <w:szCs w:val="22"/>
          <w:lang w:val="en-GB"/>
        </w:rPr>
        <w:t xml:space="preserve"> doe</w:t>
      </w:r>
      <w:r w:rsidR="00875FC9">
        <w:rPr>
          <w:rFonts w:ascii="Avenir Next" w:hAnsi="Avenir Next" w:cs="Arial"/>
          <w:color w:val="808080" w:themeColor="background1" w:themeShade="80"/>
          <w:sz w:val="22"/>
          <w:szCs w:val="22"/>
          <w:lang w:val="en-GB"/>
        </w:rPr>
        <w:t>s</w:t>
      </w:r>
      <w:r w:rsidR="00357F0A">
        <w:rPr>
          <w:rFonts w:ascii="Avenir Next" w:hAnsi="Avenir Next" w:cs="Arial"/>
          <w:color w:val="808080" w:themeColor="background1" w:themeShade="80"/>
          <w:sz w:val="22"/>
          <w:szCs w:val="22"/>
          <w:lang w:val="en-GB"/>
        </w:rPr>
        <w:t xml:space="preserve"> not generally alter the ranking of c</w:t>
      </w:r>
      <w:r w:rsidR="00005389">
        <w:rPr>
          <w:rFonts w:ascii="Avenir Next" w:hAnsi="Avenir Next" w:cs="Arial"/>
          <w:color w:val="808080" w:themeColor="background1" w:themeShade="80"/>
          <w:sz w:val="22"/>
          <w:szCs w:val="22"/>
          <w:lang w:val="en-GB"/>
        </w:rPr>
        <w:t xml:space="preserve">laims in the insolvency proceeding in the enacting State, paragraph 2 </w:t>
      </w:r>
      <w:r w:rsidR="003B0C59">
        <w:rPr>
          <w:rFonts w:ascii="Avenir Next" w:hAnsi="Avenir Next" w:cs="Arial"/>
          <w:color w:val="808080" w:themeColor="background1" w:themeShade="80"/>
          <w:sz w:val="22"/>
          <w:szCs w:val="22"/>
          <w:lang w:val="en-GB"/>
        </w:rPr>
        <w:t>outlines</w:t>
      </w:r>
      <w:r w:rsidR="00005389">
        <w:rPr>
          <w:rFonts w:ascii="Avenir Next" w:hAnsi="Avenir Next" w:cs="Arial"/>
          <w:color w:val="808080" w:themeColor="background1" w:themeShade="80"/>
          <w:sz w:val="22"/>
          <w:szCs w:val="22"/>
          <w:lang w:val="en-GB"/>
        </w:rPr>
        <w:t xml:space="preserve"> a</w:t>
      </w:r>
      <w:r w:rsidR="001D573C">
        <w:rPr>
          <w:rFonts w:ascii="Avenir Next" w:hAnsi="Avenir Next" w:cs="Arial"/>
          <w:color w:val="808080" w:themeColor="background1" w:themeShade="80"/>
          <w:sz w:val="22"/>
          <w:szCs w:val="22"/>
          <w:lang w:val="en-GB"/>
        </w:rPr>
        <w:t>n exception</w:t>
      </w:r>
      <w:r w:rsidR="00005389">
        <w:rPr>
          <w:rFonts w:ascii="Avenir Next" w:hAnsi="Avenir Next" w:cs="Arial"/>
          <w:color w:val="808080" w:themeColor="background1" w:themeShade="80"/>
          <w:sz w:val="22"/>
          <w:szCs w:val="22"/>
          <w:lang w:val="en-GB"/>
        </w:rPr>
        <w:t xml:space="preserve">. The claims of </w:t>
      </w:r>
      <w:r w:rsidR="00307F53">
        <w:rPr>
          <w:rFonts w:ascii="Avenir Next" w:hAnsi="Avenir Next" w:cs="Arial"/>
          <w:color w:val="808080" w:themeColor="background1" w:themeShade="80"/>
          <w:sz w:val="22"/>
          <w:szCs w:val="22"/>
          <w:lang w:val="en-GB"/>
        </w:rPr>
        <w:t>foreign creditors are granted the protection of a minimum ranking, meaning</w:t>
      </w:r>
      <w:r w:rsidR="00681498">
        <w:rPr>
          <w:rFonts w:ascii="Avenir Next" w:hAnsi="Avenir Next" w:cs="Arial"/>
          <w:color w:val="808080" w:themeColor="background1" w:themeShade="80"/>
          <w:sz w:val="22"/>
          <w:szCs w:val="22"/>
          <w:lang w:val="en-GB"/>
        </w:rPr>
        <w:t xml:space="preserve"> </w:t>
      </w:r>
      <w:r w:rsidR="00E749BB">
        <w:rPr>
          <w:rFonts w:ascii="Avenir Next" w:hAnsi="Avenir Next" w:cs="Arial"/>
          <w:color w:val="808080" w:themeColor="background1" w:themeShade="80"/>
          <w:sz w:val="22"/>
          <w:szCs w:val="22"/>
          <w:lang w:val="en-GB"/>
        </w:rPr>
        <w:t>the claims of foreign creditors must not be given a lower ranking than general non-preference or rather general unsecured claims.</w:t>
      </w:r>
      <w:r w:rsidR="00720678">
        <w:rPr>
          <w:rFonts w:ascii="Avenir Next" w:hAnsi="Avenir Next" w:cs="Arial"/>
          <w:color w:val="808080" w:themeColor="background1" w:themeShade="80"/>
          <w:sz w:val="22"/>
          <w:szCs w:val="22"/>
          <w:lang w:val="en-GB"/>
        </w:rPr>
        <w:t xml:space="preserve"> Furthermore, this is immaterial </w:t>
      </w:r>
      <w:r w:rsidR="008742BB">
        <w:rPr>
          <w:rFonts w:ascii="Avenir Next" w:hAnsi="Avenir Next" w:cs="Arial"/>
          <w:color w:val="808080" w:themeColor="background1" w:themeShade="80"/>
          <w:sz w:val="22"/>
          <w:szCs w:val="22"/>
          <w:lang w:val="en-GB"/>
        </w:rPr>
        <w:t xml:space="preserve">if there is a local </w:t>
      </w:r>
      <w:r w:rsidR="00D43109">
        <w:rPr>
          <w:rFonts w:ascii="Avenir Next" w:hAnsi="Avenir Next" w:cs="Arial"/>
          <w:color w:val="808080" w:themeColor="background1" w:themeShade="80"/>
          <w:sz w:val="22"/>
          <w:szCs w:val="22"/>
          <w:lang w:val="en-GB"/>
        </w:rPr>
        <w:t>claim which ranks lower than general non-preference</w:t>
      </w:r>
      <w:r w:rsidR="00172816">
        <w:rPr>
          <w:rFonts w:ascii="Avenir Next" w:hAnsi="Avenir Next" w:cs="Arial"/>
          <w:color w:val="808080" w:themeColor="background1" w:themeShade="80"/>
          <w:sz w:val="22"/>
          <w:szCs w:val="22"/>
          <w:lang w:val="en-GB"/>
        </w:rPr>
        <w:t xml:space="preserve"> claims and an equivalent foreign claim. In this circumstance,</w:t>
      </w:r>
      <w:r w:rsidR="00A450D0">
        <w:rPr>
          <w:rFonts w:ascii="Avenir Next" w:hAnsi="Avenir Next" w:cs="Arial"/>
          <w:color w:val="808080" w:themeColor="background1" w:themeShade="80"/>
          <w:sz w:val="22"/>
          <w:szCs w:val="22"/>
          <w:lang w:val="en-GB"/>
        </w:rPr>
        <w:t xml:space="preserve"> the foreign claim would be ranked lower than</w:t>
      </w:r>
      <w:r w:rsidR="00D56E9F">
        <w:rPr>
          <w:rFonts w:ascii="Avenir Next" w:hAnsi="Avenir Next" w:cs="Arial"/>
          <w:color w:val="808080" w:themeColor="background1" w:themeShade="80"/>
          <w:sz w:val="22"/>
          <w:szCs w:val="22"/>
          <w:lang w:val="en-GB"/>
        </w:rPr>
        <w:t xml:space="preserve"> </w:t>
      </w:r>
      <w:r w:rsidR="0063322B">
        <w:rPr>
          <w:rFonts w:ascii="Avenir Next" w:hAnsi="Avenir Next" w:cs="Arial"/>
          <w:color w:val="808080" w:themeColor="background1" w:themeShade="80"/>
          <w:sz w:val="22"/>
          <w:szCs w:val="22"/>
          <w:lang w:val="en-GB"/>
        </w:rPr>
        <w:t>general non-preference claim</w:t>
      </w:r>
      <w:r w:rsidR="00D56E9F">
        <w:rPr>
          <w:rFonts w:ascii="Avenir Next" w:hAnsi="Avenir Next" w:cs="Arial"/>
          <w:color w:val="808080" w:themeColor="background1" w:themeShade="80"/>
          <w:sz w:val="22"/>
          <w:szCs w:val="22"/>
          <w:lang w:val="en-GB"/>
        </w:rPr>
        <w:t>s</w:t>
      </w:r>
      <w:r w:rsidR="0063322B">
        <w:rPr>
          <w:rFonts w:ascii="Avenir Next" w:hAnsi="Avenir Next" w:cs="Arial"/>
          <w:color w:val="808080" w:themeColor="background1" w:themeShade="80"/>
          <w:sz w:val="22"/>
          <w:szCs w:val="22"/>
          <w:lang w:val="en-GB"/>
        </w:rPr>
        <w:t xml:space="preserve"> in accordance with the law</w:t>
      </w:r>
      <w:r w:rsidR="004B14B5">
        <w:rPr>
          <w:rFonts w:ascii="Avenir Next" w:hAnsi="Avenir Next" w:cs="Arial"/>
          <w:color w:val="808080" w:themeColor="background1" w:themeShade="80"/>
          <w:sz w:val="22"/>
          <w:szCs w:val="22"/>
          <w:lang w:val="en-GB"/>
        </w:rPr>
        <w:t>s of the enacting State.</w:t>
      </w:r>
    </w:p>
    <w:p w14:paraId="57BC191F" w14:textId="661C9286" w:rsidR="001D573C" w:rsidRDefault="001D573C" w:rsidP="00BC4B1E">
      <w:pPr>
        <w:ind w:left="720" w:hanging="720"/>
        <w:jc w:val="both"/>
        <w:rPr>
          <w:rFonts w:ascii="Avenir Next" w:hAnsi="Avenir Next" w:cs="Arial"/>
          <w:color w:val="808080" w:themeColor="background1" w:themeShade="80"/>
          <w:sz w:val="22"/>
          <w:szCs w:val="22"/>
          <w:lang w:val="en-GB"/>
        </w:rPr>
      </w:pPr>
    </w:p>
    <w:p w14:paraId="712E1DD5" w14:textId="31B2BF81" w:rsidR="001D573C" w:rsidRPr="00B77352" w:rsidRDefault="001D573C" w:rsidP="00BC4B1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additional </w:t>
      </w:r>
      <w:r w:rsidR="0015218C">
        <w:rPr>
          <w:rFonts w:ascii="Avenir Next" w:hAnsi="Avenir Next" w:cs="Arial"/>
          <w:color w:val="808080" w:themeColor="background1" w:themeShade="80"/>
          <w:sz w:val="22"/>
          <w:szCs w:val="22"/>
          <w:lang w:val="en-GB"/>
        </w:rPr>
        <w:t>condition</w:t>
      </w:r>
      <w:r>
        <w:rPr>
          <w:rFonts w:ascii="Avenir Next" w:hAnsi="Avenir Next" w:cs="Arial"/>
          <w:color w:val="808080" w:themeColor="background1" w:themeShade="80"/>
          <w:sz w:val="22"/>
          <w:szCs w:val="22"/>
          <w:lang w:val="en-GB"/>
        </w:rPr>
        <w:t xml:space="preserve"> is detailed in the footnote of Article 13, </w:t>
      </w:r>
      <w:r w:rsidR="0062451D">
        <w:rPr>
          <w:rFonts w:ascii="Avenir Next" w:hAnsi="Avenir Next" w:cs="Arial"/>
          <w:color w:val="808080" w:themeColor="background1" w:themeShade="80"/>
          <w:sz w:val="22"/>
          <w:szCs w:val="22"/>
          <w:lang w:val="en-GB"/>
        </w:rPr>
        <w:t>where</w:t>
      </w:r>
      <w:r w:rsidR="00A23BAF">
        <w:rPr>
          <w:rFonts w:ascii="Avenir Next" w:hAnsi="Avenir Next" w:cs="Arial"/>
          <w:color w:val="808080" w:themeColor="background1" w:themeShade="80"/>
          <w:sz w:val="22"/>
          <w:szCs w:val="22"/>
          <w:lang w:val="en-GB"/>
        </w:rPr>
        <w:t xml:space="preserve"> the MLCBI allows for the</w:t>
      </w:r>
      <w:r w:rsidR="00620961">
        <w:rPr>
          <w:rFonts w:ascii="Avenir Next" w:hAnsi="Avenir Next" w:cs="Arial"/>
          <w:color w:val="808080" w:themeColor="background1" w:themeShade="80"/>
          <w:sz w:val="22"/>
          <w:szCs w:val="22"/>
          <w:lang w:val="en-GB"/>
        </w:rPr>
        <w:t xml:space="preserve"> ch</w:t>
      </w:r>
      <w:r w:rsidR="00733B3E">
        <w:rPr>
          <w:rFonts w:ascii="Avenir Next" w:hAnsi="Avenir Next" w:cs="Arial"/>
          <w:color w:val="808080" w:themeColor="background1" w:themeShade="80"/>
          <w:sz w:val="22"/>
          <w:szCs w:val="22"/>
          <w:lang w:val="en-GB"/>
        </w:rPr>
        <w:t xml:space="preserve">ance for a local State </w:t>
      </w:r>
      <w:r w:rsidR="00E93A51">
        <w:rPr>
          <w:rFonts w:ascii="Avenir Next" w:hAnsi="Avenir Next" w:cs="Arial"/>
          <w:color w:val="808080" w:themeColor="background1" w:themeShade="80"/>
          <w:sz w:val="22"/>
          <w:szCs w:val="22"/>
          <w:lang w:val="en-GB"/>
        </w:rPr>
        <w:t xml:space="preserve">to have </w:t>
      </w:r>
      <w:r w:rsidR="00733B3E">
        <w:rPr>
          <w:rFonts w:ascii="Avenir Next" w:hAnsi="Avenir Next" w:cs="Arial"/>
          <w:color w:val="808080" w:themeColor="background1" w:themeShade="80"/>
          <w:sz w:val="22"/>
          <w:szCs w:val="22"/>
          <w:lang w:val="en-GB"/>
        </w:rPr>
        <w:t>refus</w:t>
      </w:r>
      <w:r w:rsidR="00744688">
        <w:rPr>
          <w:rFonts w:ascii="Avenir Next" w:hAnsi="Avenir Next" w:cs="Arial"/>
          <w:color w:val="808080" w:themeColor="background1" w:themeShade="80"/>
          <w:sz w:val="22"/>
          <w:szCs w:val="22"/>
          <w:lang w:val="en-GB"/>
        </w:rPr>
        <w:t>al</w:t>
      </w:r>
      <w:r w:rsidR="00E23C3A">
        <w:rPr>
          <w:rFonts w:ascii="Avenir Next" w:hAnsi="Avenir Next" w:cs="Arial"/>
          <w:color w:val="808080" w:themeColor="background1" w:themeShade="80"/>
          <w:sz w:val="22"/>
          <w:szCs w:val="22"/>
          <w:lang w:val="en-GB"/>
        </w:rPr>
        <w:t xml:space="preserve"> rights against</w:t>
      </w:r>
      <w:r w:rsidR="00733B3E">
        <w:rPr>
          <w:rFonts w:ascii="Avenir Next" w:hAnsi="Avenir Next" w:cs="Arial"/>
          <w:color w:val="808080" w:themeColor="background1" w:themeShade="80"/>
          <w:sz w:val="22"/>
          <w:szCs w:val="22"/>
          <w:lang w:val="en-GB"/>
        </w:rPr>
        <w:t xml:space="preserve"> the recognition of foreign tax and social security claims </w:t>
      </w:r>
      <w:r w:rsidR="00E23C3A">
        <w:rPr>
          <w:rFonts w:ascii="Avenir Next" w:hAnsi="Avenir Next" w:cs="Arial"/>
          <w:color w:val="808080" w:themeColor="background1" w:themeShade="80"/>
          <w:sz w:val="22"/>
          <w:szCs w:val="22"/>
          <w:lang w:val="en-GB"/>
        </w:rPr>
        <w:t xml:space="preserve">put forth by foreign </w:t>
      </w:r>
      <w:r w:rsidR="00EF7C52">
        <w:rPr>
          <w:rFonts w:ascii="Avenir Next" w:hAnsi="Avenir Next" w:cs="Arial"/>
          <w:color w:val="808080" w:themeColor="background1" w:themeShade="80"/>
          <w:sz w:val="22"/>
          <w:szCs w:val="22"/>
          <w:lang w:val="en-GB"/>
        </w:rPr>
        <w:t>representatives</w:t>
      </w:r>
      <w:r w:rsidR="00494823">
        <w:rPr>
          <w:rFonts w:ascii="Avenir Next" w:hAnsi="Avenir Next" w:cs="Arial"/>
          <w:color w:val="808080" w:themeColor="background1" w:themeShade="80"/>
          <w:sz w:val="22"/>
          <w:szCs w:val="22"/>
          <w:lang w:val="en-GB"/>
        </w:rPr>
        <w:t xml:space="preserve"> with regard to </w:t>
      </w:r>
      <w:r w:rsidR="00AB0716">
        <w:rPr>
          <w:rFonts w:ascii="Avenir Next" w:hAnsi="Avenir Next" w:cs="Arial"/>
          <w:color w:val="808080" w:themeColor="background1" w:themeShade="80"/>
          <w:sz w:val="22"/>
          <w:szCs w:val="22"/>
          <w:lang w:val="en-GB"/>
        </w:rPr>
        <w:t>local distribution of</w:t>
      </w:r>
      <w:r w:rsidR="00193B92">
        <w:rPr>
          <w:rFonts w:ascii="Avenir Next" w:hAnsi="Avenir Next" w:cs="Arial"/>
          <w:color w:val="808080" w:themeColor="background1" w:themeShade="80"/>
          <w:sz w:val="22"/>
          <w:szCs w:val="22"/>
          <w:lang w:val="en-GB"/>
        </w:rPr>
        <w:t xml:space="preserve"> the </w:t>
      </w:r>
      <w:r w:rsidR="00070FFD">
        <w:rPr>
          <w:rFonts w:ascii="Avenir Next" w:hAnsi="Avenir Next" w:cs="Arial"/>
          <w:color w:val="808080" w:themeColor="background1" w:themeShade="80"/>
          <w:sz w:val="22"/>
          <w:szCs w:val="22"/>
          <w:lang w:val="en-GB"/>
        </w:rPr>
        <w:t>debtors’</w:t>
      </w:r>
      <w:r w:rsidR="00193B92">
        <w:rPr>
          <w:rFonts w:ascii="Avenir Next" w:hAnsi="Avenir Next" w:cs="Arial"/>
          <w:color w:val="808080" w:themeColor="background1" w:themeShade="80"/>
          <w:sz w:val="22"/>
          <w:szCs w:val="22"/>
          <w:lang w:val="en-GB"/>
        </w:rPr>
        <w:t xml:space="preserve"> assets.</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5DF797A4" w14:textId="01F09276" w:rsidR="00CE1655" w:rsidRDefault="00CE1655"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Prior to the question of relief being posed, the court in the enacting</w:t>
      </w:r>
      <w:r w:rsidR="00BF3AC3">
        <w:rPr>
          <w:rFonts w:ascii="Avenir Next" w:hAnsi="Avenir Next" w:cs="Arial"/>
          <w:color w:val="808080" w:themeColor="background1" w:themeShade="80"/>
          <w:sz w:val="22"/>
          <w:szCs w:val="22"/>
          <w:lang w:val="en-GB"/>
        </w:rPr>
        <w:t xml:space="preserve"> State examines</w:t>
      </w:r>
      <w:r w:rsidR="003E500B">
        <w:rPr>
          <w:rFonts w:ascii="Avenir Next" w:hAnsi="Avenir Next" w:cs="Arial"/>
          <w:color w:val="808080" w:themeColor="background1" w:themeShade="80"/>
          <w:sz w:val="22"/>
          <w:szCs w:val="22"/>
          <w:lang w:val="en-GB"/>
        </w:rPr>
        <w:t xml:space="preserve"> whether</w:t>
      </w:r>
      <w:r w:rsidR="00000FC1">
        <w:rPr>
          <w:rFonts w:ascii="Avenir Next" w:hAnsi="Avenir Next" w:cs="Arial"/>
          <w:color w:val="808080" w:themeColor="background1" w:themeShade="80"/>
          <w:sz w:val="22"/>
          <w:szCs w:val="22"/>
          <w:lang w:val="en-GB"/>
        </w:rPr>
        <w:t xml:space="preserve"> a foreign proceeding can firstly be recognised based</w:t>
      </w:r>
      <w:r w:rsidR="00083E6D">
        <w:rPr>
          <w:rFonts w:ascii="Avenir Next" w:hAnsi="Avenir Next" w:cs="Arial"/>
          <w:color w:val="808080" w:themeColor="background1" w:themeShade="80"/>
          <w:sz w:val="22"/>
          <w:szCs w:val="22"/>
          <w:lang w:val="en-GB"/>
        </w:rPr>
        <w:t xml:space="preserve"> on </w:t>
      </w:r>
      <w:r w:rsidR="003C03D0">
        <w:rPr>
          <w:rFonts w:ascii="Avenir Next" w:hAnsi="Avenir Next" w:cs="Arial"/>
          <w:color w:val="808080" w:themeColor="background1" w:themeShade="80"/>
          <w:sz w:val="22"/>
          <w:szCs w:val="22"/>
          <w:lang w:val="en-GB"/>
        </w:rPr>
        <w:t xml:space="preserve">the jurisdiction </w:t>
      </w:r>
      <w:r w:rsidR="003C5CD3">
        <w:rPr>
          <w:rFonts w:ascii="Avenir Next" w:hAnsi="Avenir Next" w:cs="Arial"/>
          <w:color w:val="808080" w:themeColor="background1" w:themeShade="80"/>
          <w:sz w:val="22"/>
          <w:szCs w:val="22"/>
          <w:lang w:val="en-GB"/>
        </w:rPr>
        <w:t>of the debtor’s COMI as well as the jurisdiction</w:t>
      </w:r>
      <w:r w:rsidR="0086375E">
        <w:rPr>
          <w:rFonts w:ascii="Avenir Next" w:hAnsi="Avenir Next" w:cs="Arial"/>
          <w:color w:val="808080" w:themeColor="background1" w:themeShade="80"/>
          <w:sz w:val="22"/>
          <w:szCs w:val="22"/>
          <w:lang w:val="en-GB"/>
        </w:rPr>
        <w:t xml:space="preserve"> of </w:t>
      </w:r>
      <w:r w:rsidR="00471EFD">
        <w:rPr>
          <w:rFonts w:ascii="Avenir Next" w:hAnsi="Avenir Next" w:cs="Arial"/>
          <w:color w:val="808080" w:themeColor="background1" w:themeShade="80"/>
          <w:sz w:val="22"/>
          <w:szCs w:val="22"/>
          <w:lang w:val="en-GB"/>
        </w:rPr>
        <w:t>the debtor’s establishment.</w:t>
      </w:r>
      <w:r w:rsidR="006A26C4">
        <w:rPr>
          <w:rFonts w:ascii="Avenir Next" w:hAnsi="Avenir Next" w:cs="Arial"/>
          <w:color w:val="808080" w:themeColor="background1" w:themeShade="80"/>
          <w:sz w:val="22"/>
          <w:szCs w:val="22"/>
          <w:lang w:val="en-GB"/>
        </w:rPr>
        <w:t xml:space="preserve"> The aforementioned establishment must be in the enacting State.</w:t>
      </w:r>
    </w:p>
    <w:p w14:paraId="41EEF518" w14:textId="77777777" w:rsidR="00CE1655" w:rsidRDefault="00CE1655" w:rsidP="00100E8F">
      <w:pPr>
        <w:ind w:left="720" w:hanging="720"/>
        <w:jc w:val="both"/>
        <w:rPr>
          <w:rFonts w:ascii="Avenir Next" w:hAnsi="Avenir Next" w:cs="Arial"/>
          <w:color w:val="808080" w:themeColor="background1" w:themeShade="80"/>
          <w:sz w:val="22"/>
          <w:szCs w:val="22"/>
          <w:lang w:val="en-GB"/>
        </w:rPr>
      </w:pPr>
    </w:p>
    <w:p w14:paraId="18F91E21" w14:textId="204DE5C3" w:rsidR="00867A8F" w:rsidRDefault="007C5B3C"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More specifically, </w:t>
      </w:r>
      <w:r w:rsidR="00593695">
        <w:rPr>
          <w:rFonts w:ascii="Avenir Next" w:hAnsi="Avenir Next" w:cs="Arial"/>
          <w:color w:val="808080" w:themeColor="background1" w:themeShade="80"/>
          <w:sz w:val="22"/>
          <w:szCs w:val="22"/>
          <w:lang w:val="en-GB"/>
        </w:rPr>
        <w:t>Article</w:t>
      </w:r>
      <w:r w:rsidR="00971937">
        <w:rPr>
          <w:rFonts w:ascii="Avenir Next" w:hAnsi="Avenir Next" w:cs="Arial"/>
          <w:color w:val="808080" w:themeColor="background1" w:themeShade="80"/>
          <w:sz w:val="22"/>
          <w:szCs w:val="22"/>
          <w:lang w:val="en-GB"/>
        </w:rPr>
        <w:t xml:space="preserve"> 2(b) of the Model Law</w:t>
      </w:r>
      <w:r w:rsidR="00897547">
        <w:rPr>
          <w:rFonts w:ascii="Avenir Next" w:hAnsi="Avenir Next" w:cs="Arial"/>
          <w:color w:val="808080" w:themeColor="background1" w:themeShade="80"/>
          <w:sz w:val="22"/>
          <w:szCs w:val="22"/>
          <w:lang w:val="en-GB"/>
        </w:rPr>
        <w:t xml:space="preserve"> defines a </w:t>
      </w:r>
      <w:r w:rsidR="00001E5C">
        <w:rPr>
          <w:rFonts w:ascii="Avenir Next" w:hAnsi="Avenir Next" w:cs="Arial"/>
          <w:color w:val="808080" w:themeColor="background1" w:themeShade="80"/>
          <w:sz w:val="22"/>
          <w:szCs w:val="22"/>
          <w:lang w:val="en-GB"/>
        </w:rPr>
        <w:t>foreign main proceeding</w:t>
      </w:r>
      <w:r w:rsidR="00897547">
        <w:rPr>
          <w:rFonts w:ascii="Avenir Next" w:hAnsi="Avenir Next" w:cs="Arial"/>
          <w:color w:val="808080" w:themeColor="background1" w:themeShade="80"/>
          <w:sz w:val="22"/>
          <w:szCs w:val="22"/>
          <w:lang w:val="en-GB"/>
        </w:rPr>
        <w:t xml:space="preserve"> as a foreign proceeding </w:t>
      </w:r>
      <w:r w:rsidR="00953447">
        <w:rPr>
          <w:rFonts w:ascii="Avenir Next" w:hAnsi="Avenir Next" w:cs="Arial"/>
          <w:color w:val="808080" w:themeColor="background1" w:themeShade="80"/>
          <w:sz w:val="22"/>
          <w:szCs w:val="22"/>
          <w:lang w:val="en-GB"/>
        </w:rPr>
        <w:t>which takes</w:t>
      </w:r>
      <w:r w:rsidR="00897547">
        <w:rPr>
          <w:rFonts w:ascii="Avenir Next" w:hAnsi="Avenir Next" w:cs="Arial"/>
          <w:color w:val="808080" w:themeColor="background1" w:themeShade="80"/>
          <w:sz w:val="22"/>
          <w:szCs w:val="22"/>
          <w:lang w:val="en-GB"/>
        </w:rPr>
        <w:t xml:space="preserve"> place in the State where the debtor </w:t>
      </w:r>
      <w:r w:rsidR="00441668">
        <w:rPr>
          <w:rFonts w:ascii="Avenir Next" w:hAnsi="Avenir Next" w:cs="Arial"/>
          <w:color w:val="808080" w:themeColor="background1" w:themeShade="80"/>
          <w:sz w:val="22"/>
          <w:szCs w:val="22"/>
          <w:lang w:val="en-GB"/>
        </w:rPr>
        <w:t>has the centre of main interests (“COMI”).</w:t>
      </w:r>
      <w:r w:rsidR="00F84F96">
        <w:rPr>
          <w:rFonts w:ascii="Avenir Next" w:hAnsi="Avenir Next" w:cs="Arial"/>
          <w:color w:val="808080" w:themeColor="background1" w:themeShade="80"/>
          <w:sz w:val="22"/>
          <w:szCs w:val="22"/>
          <w:lang w:val="en-GB"/>
        </w:rPr>
        <w:t xml:space="preserve"> On the other hand, </w:t>
      </w:r>
      <w:r w:rsidR="002A2A79">
        <w:rPr>
          <w:rFonts w:ascii="Avenir Next" w:hAnsi="Avenir Next" w:cs="Arial"/>
          <w:color w:val="808080" w:themeColor="background1" w:themeShade="80"/>
          <w:sz w:val="22"/>
          <w:szCs w:val="22"/>
          <w:lang w:val="en-GB"/>
        </w:rPr>
        <w:t>Article 2(c)</w:t>
      </w:r>
      <w:r w:rsidR="00C61095">
        <w:rPr>
          <w:rFonts w:ascii="Avenir Next" w:hAnsi="Avenir Next" w:cs="Arial"/>
          <w:color w:val="808080" w:themeColor="background1" w:themeShade="80"/>
          <w:sz w:val="22"/>
          <w:szCs w:val="22"/>
          <w:lang w:val="en-GB"/>
        </w:rPr>
        <w:t xml:space="preserve"> of the Model Law</w:t>
      </w:r>
      <w:r w:rsidR="002A2A79">
        <w:rPr>
          <w:rFonts w:ascii="Avenir Next" w:hAnsi="Avenir Next" w:cs="Arial"/>
          <w:color w:val="808080" w:themeColor="background1" w:themeShade="80"/>
          <w:sz w:val="22"/>
          <w:szCs w:val="22"/>
          <w:lang w:val="en-GB"/>
        </w:rPr>
        <w:t xml:space="preserve"> defines a foreign non-main proceeding as a foreign proceeding taking place in a State where the debtor has an </w:t>
      </w:r>
      <w:r w:rsidR="00D744FD">
        <w:rPr>
          <w:rFonts w:ascii="Avenir Next" w:hAnsi="Avenir Next" w:cs="Arial"/>
          <w:color w:val="808080" w:themeColor="background1" w:themeShade="80"/>
          <w:sz w:val="22"/>
          <w:szCs w:val="22"/>
          <w:lang w:val="en-GB"/>
        </w:rPr>
        <w:t>establishment</w:t>
      </w:r>
      <w:r w:rsidR="002A2A79">
        <w:rPr>
          <w:rFonts w:ascii="Avenir Next" w:hAnsi="Avenir Next" w:cs="Arial"/>
          <w:color w:val="808080" w:themeColor="background1" w:themeShade="80"/>
          <w:sz w:val="22"/>
          <w:szCs w:val="22"/>
          <w:lang w:val="en-GB"/>
        </w:rPr>
        <w:t xml:space="preserve"> as detailed</w:t>
      </w:r>
      <w:r w:rsidR="00D52EE5">
        <w:rPr>
          <w:rFonts w:ascii="Avenir Next" w:hAnsi="Avenir Next" w:cs="Arial"/>
          <w:color w:val="808080" w:themeColor="background1" w:themeShade="80"/>
          <w:sz w:val="22"/>
          <w:szCs w:val="22"/>
          <w:lang w:val="en-GB"/>
        </w:rPr>
        <w:t xml:space="preserve"> in Article 2(f).</w:t>
      </w:r>
    </w:p>
    <w:p w14:paraId="4127391E" w14:textId="6B2761BE" w:rsidR="00100E8F" w:rsidRDefault="00100E8F" w:rsidP="00100E8F">
      <w:pPr>
        <w:ind w:left="720" w:hanging="720"/>
        <w:jc w:val="both"/>
        <w:rPr>
          <w:rFonts w:ascii="Avenir Next" w:hAnsi="Avenir Next" w:cs="Arial"/>
          <w:color w:val="808080" w:themeColor="background1" w:themeShade="80"/>
          <w:sz w:val="22"/>
          <w:szCs w:val="22"/>
          <w:lang w:val="en-GB"/>
        </w:rPr>
      </w:pPr>
    </w:p>
    <w:p w14:paraId="60DDB181" w14:textId="22D60C27" w:rsidR="00D00D28" w:rsidRDefault="00D00D28"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a distinct difference in the relief provided in foreign main proceedings and foreign non-main proceedings as set out in Article</w:t>
      </w:r>
      <w:r w:rsidR="00F31510">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19</w:t>
      </w:r>
      <w:r w:rsidR="00F31510">
        <w:rPr>
          <w:rFonts w:ascii="Avenir Next" w:hAnsi="Avenir Next" w:cs="Arial"/>
          <w:color w:val="808080" w:themeColor="background1" w:themeShade="80"/>
          <w:sz w:val="22"/>
          <w:szCs w:val="22"/>
          <w:lang w:val="en-GB"/>
        </w:rPr>
        <w:t>-21</w:t>
      </w:r>
      <w:r>
        <w:rPr>
          <w:rFonts w:ascii="Avenir Next" w:hAnsi="Avenir Next" w:cs="Arial"/>
          <w:color w:val="808080" w:themeColor="background1" w:themeShade="80"/>
          <w:sz w:val="22"/>
          <w:szCs w:val="22"/>
          <w:lang w:val="en-GB"/>
        </w:rPr>
        <w:t xml:space="preserve"> of the Model Law.</w:t>
      </w:r>
      <w:r w:rsidR="0013144D">
        <w:rPr>
          <w:rFonts w:ascii="Avenir Next" w:hAnsi="Avenir Next" w:cs="Arial"/>
          <w:color w:val="808080" w:themeColor="background1" w:themeShade="80"/>
          <w:sz w:val="22"/>
          <w:szCs w:val="22"/>
          <w:lang w:val="en-GB"/>
        </w:rPr>
        <w:t xml:space="preserve"> While the MLCBI does not specifically define</w:t>
      </w:r>
      <w:r w:rsidR="003C3D79">
        <w:rPr>
          <w:rFonts w:ascii="Avenir Next" w:hAnsi="Avenir Next" w:cs="Arial"/>
          <w:color w:val="808080" w:themeColor="background1" w:themeShade="80"/>
          <w:sz w:val="22"/>
          <w:szCs w:val="22"/>
          <w:lang w:val="en-GB"/>
        </w:rPr>
        <w:t xml:space="preserve"> the term COMI, it </w:t>
      </w:r>
      <w:r w:rsidR="00D71130">
        <w:rPr>
          <w:rFonts w:ascii="Avenir Next" w:hAnsi="Avenir Next" w:cs="Arial"/>
          <w:color w:val="808080" w:themeColor="background1" w:themeShade="80"/>
          <w:sz w:val="22"/>
          <w:szCs w:val="22"/>
          <w:lang w:val="en-GB"/>
        </w:rPr>
        <w:t xml:space="preserve">can be </w:t>
      </w:r>
      <w:r w:rsidR="003C3D79">
        <w:rPr>
          <w:rFonts w:ascii="Avenir Next" w:hAnsi="Avenir Next" w:cs="Arial"/>
          <w:color w:val="808080" w:themeColor="background1" w:themeShade="80"/>
          <w:sz w:val="22"/>
          <w:szCs w:val="22"/>
          <w:lang w:val="en-GB"/>
        </w:rPr>
        <w:t xml:space="preserve">used to </w:t>
      </w:r>
      <w:r w:rsidR="007B3B50">
        <w:rPr>
          <w:rFonts w:ascii="Avenir Next" w:hAnsi="Avenir Next" w:cs="Arial"/>
          <w:color w:val="808080" w:themeColor="background1" w:themeShade="80"/>
          <w:sz w:val="22"/>
          <w:szCs w:val="22"/>
          <w:lang w:val="en-GB"/>
        </w:rPr>
        <w:t>determine the application of automatic relief</w:t>
      </w:r>
      <w:r w:rsidR="00110690">
        <w:rPr>
          <w:rFonts w:ascii="Avenir Next" w:hAnsi="Avenir Next" w:cs="Arial"/>
          <w:color w:val="808080" w:themeColor="background1" w:themeShade="80"/>
          <w:sz w:val="22"/>
          <w:szCs w:val="22"/>
          <w:lang w:val="en-GB"/>
        </w:rPr>
        <w:t>. I</w:t>
      </w:r>
      <w:r w:rsidR="00705012">
        <w:rPr>
          <w:rFonts w:ascii="Avenir Next" w:hAnsi="Avenir Next" w:cs="Arial"/>
          <w:color w:val="808080" w:themeColor="background1" w:themeShade="80"/>
          <w:sz w:val="22"/>
          <w:szCs w:val="22"/>
          <w:lang w:val="en-GB"/>
        </w:rPr>
        <w:t>f</w:t>
      </w:r>
      <w:r w:rsidR="00D12AB3">
        <w:rPr>
          <w:rFonts w:ascii="Avenir Next" w:hAnsi="Avenir Next" w:cs="Arial"/>
          <w:color w:val="808080" w:themeColor="background1" w:themeShade="80"/>
          <w:sz w:val="22"/>
          <w:szCs w:val="22"/>
          <w:lang w:val="en-GB"/>
        </w:rPr>
        <w:t xml:space="preserve"> the COMI is</w:t>
      </w:r>
      <w:r w:rsidR="00CE7080">
        <w:rPr>
          <w:rFonts w:ascii="Avenir Next" w:hAnsi="Avenir Next" w:cs="Arial"/>
          <w:color w:val="808080" w:themeColor="background1" w:themeShade="80"/>
          <w:sz w:val="22"/>
          <w:szCs w:val="22"/>
          <w:lang w:val="en-GB"/>
        </w:rPr>
        <w:t xml:space="preserve"> within a jurisdiction where</w:t>
      </w:r>
      <w:r w:rsidR="004726E7">
        <w:rPr>
          <w:rFonts w:ascii="Avenir Next" w:hAnsi="Avenir Next" w:cs="Arial"/>
          <w:color w:val="808080" w:themeColor="background1" w:themeShade="80"/>
          <w:sz w:val="22"/>
          <w:szCs w:val="22"/>
          <w:lang w:val="en-GB"/>
        </w:rPr>
        <w:t xml:space="preserve"> foreign-main proceedings</w:t>
      </w:r>
      <w:r w:rsidR="00CE7080">
        <w:rPr>
          <w:rFonts w:ascii="Avenir Next" w:hAnsi="Avenir Next" w:cs="Arial"/>
          <w:color w:val="808080" w:themeColor="background1" w:themeShade="80"/>
          <w:sz w:val="22"/>
          <w:szCs w:val="22"/>
          <w:lang w:val="en-GB"/>
        </w:rPr>
        <w:t xml:space="preserve"> have </w:t>
      </w:r>
      <w:r w:rsidR="001E39F6">
        <w:rPr>
          <w:rFonts w:ascii="Avenir Next" w:hAnsi="Avenir Next" w:cs="Arial"/>
          <w:color w:val="808080" w:themeColor="background1" w:themeShade="80"/>
          <w:sz w:val="22"/>
          <w:szCs w:val="22"/>
          <w:lang w:val="en-GB"/>
        </w:rPr>
        <w:t>commenced,</w:t>
      </w:r>
      <w:r w:rsidR="00EB154E">
        <w:rPr>
          <w:rFonts w:ascii="Avenir Next" w:hAnsi="Avenir Next" w:cs="Arial"/>
          <w:color w:val="808080" w:themeColor="background1" w:themeShade="80"/>
          <w:sz w:val="22"/>
          <w:szCs w:val="22"/>
          <w:lang w:val="en-GB"/>
        </w:rPr>
        <w:t xml:space="preserve"> </w:t>
      </w:r>
      <w:r w:rsidR="00CB21D4">
        <w:rPr>
          <w:rFonts w:ascii="Avenir Next" w:hAnsi="Avenir Next" w:cs="Arial"/>
          <w:color w:val="808080" w:themeColor="background1" w:themeShade="80"/>
          <w:sz w:val="22"/>
          <w:szCs w:val="22"/>
          <w:lang w:val="en-GB"/>
        </w:rPr>
        <w:t>Article 20</w:t>
      </w:r>
      <w:r w:rsidR="00E91CBD">
        <w:rPr>
          <w:rFonts w:ascii="Avenir Next" w:hAnsi="Avenir Next" w:cs="Arial"/>
          <w:color w:val="808080" w:themeColor="background1" w:themeShade="80"/>
          <w:sz w:val="22"/>
          <w:szCs w:val="22"/>
          <w:lang w:val="en-GB"/>
        </w:rPr>
        <w:t>(1)</w:t>
      </w:r>
      <w:r w:rsidR="00CB21D4">
        <w:rPr>
          <w:rFonts w:ascii="Avenir Next" w:hAnsi="Avenir Next" w:cs="Arial"/>
          <w:color w:val="808080" w:themeColor="background1" w:themeShade="80"/>
          <w:sz w:val="22"/>
          <w:szCs w:val="22"/>
          <w:lang w:val="en-GB"/>
        </w:rPr>
        <w:t xml:space="preserve"> </w:t>
      </w:r>
      <w:r w:rsidR="00EB154E">
        <w:rPr>
          <w:rFonts w:ascii="Avenir Next" w:hAnsi="Avenir Next" w:cs="Arial"/>
          <w:color w:val="808080" w:themeColor="background1" w:themeShade="80"/>
          <w:sz w:val="22"/>
          <w:szCs w:val="22"/>
          <w:lang w:val="en-GB"/>
        </w:rPr>
        <w:t xml:space="preserve">then </w:t>
      </w:r>
      <w:r w:rsidR="00CB21D4">
        <w:rPr>
          <w:rFonts w:ascii="Avenir Next" w:hAnsi="Avenir Next" w:cs="Arial"/>
          <w:color w:val="808080" w:themeColor="background1" w:themeShade="80"/>
          <w:sz w:val="22"/>
          <w:szCs w:val="22"/>
          <w:lang w:val="en-GB"/>
        </w:rPr>
        <w:t xml:space="preserve">states that </w:t>
      </w:r>
      <w:r w:rsidR="00EB154E">
        <w:rPr>
          <w:rFonts w:ascii="Avenir Next" w:hAnsi="Avenir Next" w:cs="Arial"/>
          <w:color w:val="808080" w:themeColor="background1" w:themeShade="80"/>
          <w:sz w:val="22"/>
          <w:szCs w:val="22"/>
          <w:lang w:val="en-GB"/>
        </w:rPr>
        <w:t xml:space="preserve">automatic relief can be </w:t>
      </w:r>
      <w:r w:rsidR="00E725F0">
        <w:rPr>
          <w:rFonts w:ascii="Avenir Next" w:hAnsi="Avenir Next" w:cs="Arial"/>
          <w:color w:val="808080" w:themeColor="background1" w:themeShade="80"/>
          <w:sz w:val="22"/>
          <w:szCs w:val="22"/>
          <w:lang w:val="en-GB"/>
        </w:rPr>
        <w:t>e</w:t>
      </w:r>
      <w:r w:rsidR="00EB154E">
        <w:rPr>
          <w:rFonts w:ascii="Avenir Next" w:hAnsi="Avenir Next" w:cs="Arial"/>
          <w:color w:val="808080" w:themeColor="background1" w:themeShade="80"/>
          <w:sz w:val="22"/>
          <w:szCs w:val="22"/>
          <w:lang w:val="en-GB"/>
        </w:rPr>
        <w:t>nforced</w:t>
      </w:r>
      <w:r w:rsidR="00B729FA">
        <w:rPr>
          <w:rFonts w:ascii="Avenir Next" w:hAnsi="Avenir Next" w:cs="Arial"/>
          <w:color w:val="808080" w:themeColor="background1" w:themeShade="80"/>
          <w:sz w:val="22"/>
          <w:szCs w:val="22"/>
          <w:lang w:val="en-GB"/>
        </w:rPr>
        <w:t xml:space="preserve"> </w:t>
      </w:r>
      <w:r w:rsidR="001E39F6">
        <w:rPr>
          <w:rFonts w:ascii="Avenir Next" w:hAnsi="Avenir Next" w:cs="Arial"/>
          <w:color w:val="808080" w:themeColor="background1" w:themeShade="80"/>
          <w:sz w:val="22"/>
          <w:szCs w:val="22"/>
          <w:lang w:val="en-GB"/>
        </w:rPr>
        <w:t>when</w:t>
      </w:r>
      <w:r w:rsidR="00B729FA">
        <w:rPr>
          <w:rFonts w:ascii="Avenir Next" w:hAnsi="Avenir Next" w:cs="Arial"/>
          <w:color w:val="808080" w:themeColor="background1" w:themeShade="80"/>
          <w:sz w:val="22"/>
          <w:szCs w:val="22"/>
          <w:lang w:val="en-GB"/>
        </w:rPr>
        <w:t xml:space="preserve"> </w:t>
      </w:r>
      <w:r w:rsidR="00496356">
        <w:rPr>
          <w:rFonts w:ascii="Avenir Next" w:hAnsi="Avenir Next" w:cs="Arial"/>
          <w:color w:val="808080" w:themeColor="background1" w:themeShade="80"/>
          <w:sz w:val="22"/>
          <w:szCs w:val="22"/>
          <w:lang w:val="en-GB"/>
        </w:rPr>
        <w:t>requested by foreign representatives</w:t>
      </w:r>
      <w:r w:rsidR="00CE7080">
        <w:rPr>
          <w:rFonts w:ascii="Avenir Next" w:hAnsi="Avenir Next" w:cs="Arial"/>
          <w:color w:val="808080" w:themeColor="background1" w:themeShade="80"/>
          <w:sz w:val="22"/>
          <w:szCs w:val="22"/>
          <w:lang w:val="en-GB"/>
        </w:rPr>
        <w:t>.</w:t>
      </w:r>
    </w:p>
    <w:p w14:paraId="7A0669E4" w14:textId="77777777" w:rsidR="00205B62" w:rsidRDefault="00205B62" w:rsidP="00100E8F">
      <w:pPr>
        <w:ind w:left="720" w:hanging="720"/>
        <w:jc w:val="both"/>
        <w:rPr>
          <w:rFonts w:ascii="Avenir Next" w:hAnsi="Avenir Next" w:cs="Arial"/>
          <w:color w:val="808080" w:themeColor="background1" w:themeShade="80"/>
          <w:sz w:val="22"/>
          <w:szCs w:val="22"/>
          <w:lang w:val="en-GB"/>
        </w:rPr>
      </w:pPr>
    </w:p>
    <w:p w14:paraId="7A5CADB7" w14:textId="2BA1B676" w:rsidR="00D652C9" w:rsidRDefault="00205B62"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contrast, if</w:t>
      </w:r>
      <w:r w:rsidR="00923290">
        <w:rPr>
          <w:rFonts w:ascii="Avenir Next" w:hAnsi="Avenir Next" w:cs="Arial"/>
          <w:color w:val="808080" w:themeColor="background1" w:themeShade="80"/>
          <w:sz w:val="22"/>
          <w:szCs w:val="22"/>
          <w:lang w:val="en-GB"/>
        </w:rPr>
        <w:t xml:space="preserve"> the </w:t>
      </w:r>
      <w:r w:rsidR="000E149D">
        <w:rPr>
          <w:rFonts w:ascii="Avenir Next" w:hAnsi="Avenir Next" w:cs="Arial"/>
          <w:color w:val="808080" w:themeColor="background1" w:themeShade="80"/>
          <w:sz w:val="22"/>
          <w:szCs w:val="22"/>
          <w:lang w:val="en-GB"/>
        </w:rPr>
        <w:t>insolvency estate does not have a COMI in the jurisdiction where the foreign proceedings have commenced but rather an establishment within said jurisdiction</w:t>
      </w:r>
      <w:r w:rsidR="00B31816">
        <w:rPr>
          <w:rFonts w:ascii="Avenir Next" w:hAnsi="Avenir Next" w:cs="Arial"/>
          <w:color w:val="808080" w:themeColor="background1" w:themeShade="80"/>
          <w:sz w:val="22"/>
          <w:szCs w:val="22"/>
          <w:lang w:val="en-GB"/>
        </w:rPr>
        <w:t xml:space="preserve"> then the foreign non-main proceedings cannot receive</w:t>
      </w:r>
      <w:r w:rsidR="002F7BBE">
        <w:rPr>
          <w:rFonts w:ascii="Avenir Next" w:hAnsi="Avenir Next" w:cs="Arial"/>
          <w:color w:val="808080" w:themeColor="background1" w:themeShade="80"/>
          <w:sz w:val="22"/>
          <w:szCs w:val="22"/>
          <w:lang w:val="en-GB"/>
        </w:rPr>
        <w:t xml:space="preserve"> automatic relief. In this case, the court can provide discretionary relief as per</w:t>
      </w:r>
      <w:r w:rsidR="000E0261">
        <w:rPr>
          <w:rFonts w:ascii="Avenir Next" w:hAnsi="Avenir Next" w:cs="Arial"/>
          <w:color w:val="808080" w:themeColor="background1" w:themeShade="80"/>
          <w:sz w:val="22"/>
          <w:szCs w:val="22"/>
          <w:lang w:val="en-GB"/>
        </w:rPr>
        <w:t xml:space="preserve"> Article</w:t>
      </w:r>
      <w:r w:rsidR="005E2093">
        <w:rPr>
          <w:rFonts w:ascii="Avenir Next" w:hAnsi="Avenir Next" w:cs="Arial"/>
          <w:color w:val="808080" w:themeColor="background1" w:themeShade="80"/>
          <w:sz w:val="22"/>
          <w:szCs w:val="22"/>
          <w:lang w:val="en-GB"/>
        </w:rPr>
        <w:t xml:space="preserve"> 21(3).</w:t>
      </w:r>
    </w:p>
    <w:p w14:paraId="7DF46F37" w14:textId="77777777" w:rsidR="005C1EAE" w:rsidRPr="00E2622D" w:rsidRDefault="005C1EAE"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lastRenderedPageBreak/>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3927D719" w:rsidR="00867A8F" w:rsidRDefault="00FB1E1E" w:rsidP="00673F7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scenario, </w:t>
      </w:r>
      <w:r w:rsidR="0042530C">
        <w:rPr>
          <w:rFonts w:ascii="Avenir Next" w:hAnsi="Avenir Next" w:cs="Arial"/>
          <w:color w:val="808080" w:themeColor="background1" w:themeShade="80"/>
          <w:sz w:val="22"/>
          <w:szCs w:val="22"/>
          <w:lang w:val="en-GB"/>
        </w:rPr>
        <w:t xml:space="preserve">considering the jurisdiction of the debtor’s COMI is in Germany, the court </w:t>
      </w:r>
      <w:r w:rsidR="00673F79">
        <w:rPr>
          <w:rFonts w:ascii="Avenir Next" w:hAnsi="Avenir Next" w:cs="Arial"/>
          <w:color w:val="808080" w:themeColor="background1" w:themeShade="80"/>
          <w:sz w:val="22"/>
          <w:szCs w:val="22"/>
          <w:lang w:val="en-GB"/>
        </w:rPr>
        <w:t>would deem</w:t>
      </w:r>
      <w:r w:rsidR="00196341">
        <w:rPr>
          <w:rFonts w:ascii="Avenir Next" w:hAnsi="Avenir Next" w:cs="Arial"/>
          <w:color w:val="808080" w:themeColor="background1" w:themeShade="80"/>
          <w:sz w:val="22"/>
          <w:szCs w:val="22"/>
          <w:lang w:val="en-GB"/>
        </w:rPr>
        <w:t xml:space="preserve"> the </w:t>
      </w:r>
      <w:r w:rsidR="0042530C">
        <w:rPr>
          <w:rFonts w:ascii="Avenir Next" w:hAnsi="Avenir Next" w:cs="Arial"/>
          <w:color w:val="808080" w:themeColor="background1" w:themeShade="80"/>
          <w:sz w:val="22"/>
          <w:szCs w:val="22"/>
          <w:lang w:val="en-GB"/>
        </w:rPr>
        <w:t>proceeding filed</w:t>
      </w:r>
      <w:r w:rsidR="00196341">
        <w:rPr>
          <w:rFonts w:ascii="Avenir Next" w:hAnsi="Avenir Next" w:cs="Arial"/>
          <w:color w:val="808080" w:themeColor="background1" w:themeShade="80"/>
          <w:sz w:val="22"/>
          <w:szCs w:val="22"/>
          <w:lang w:val="en-GB"/>
        </w:rPr>
        <w:t xml:space="preserve"> as the foreign main proceeding</w:t>
      </w:r>
      <w:r w:rsidR="0042530C">
        <w:rPr>
          <w:rFonts w:ascii="Avenir Next" w:hAnsi="Avenir Next" w:cs="Arial"/>
          <w:color w:val="808080" w:themeColor="background1" w:themeShade="80"/>
          <w:sz w:val="22"/>
          <w:szCs w:val="22"/>
          <w:lang w:val="en-GB"/>
        </w:rPr>
        <w:t xml:space="preserve"> based on Article </w:t>
      </w:r>
      <w:r w:rsidR="008462FC">
        <w:rPr>
          <w:rFonts w:ascii="Avenir Next" w:hAnsi="Avenir Next" w:cs="Arial"/>
          <w:color w:val="808080" w:themeColor="background1" w:themeShade="80"/>
          <w:sz w:val="22"/>
          <w:szCs w:val="22"/>
          <w:lang w:val="en-GB"/>
        </w:rPr>
        <w:t>2(b) of the MLCBI.</w:t>
      </w:r>
      <w:r w:rsidR="00673F79">
        <w:rPr>
          <w:rFonts w:ascii="Avenir Next" w:hAnsi="Avenir Next" w:cs="Arial"/>
          <w:color w:val="808080" w:themeColor="background1" w:themeShade="80"/>
          <w:sz w:val="22"/>
          <w:szCs w:val="22"/>
          <w:lang w:val="en-GB"/>
        </w:rPr>
        <w:t xml:space="preserve"> </w:t>
      </w:r>
      <w:r w:rsidR="00240F06">
        <w:rPr>
          <w:rFonts w:ascii="Avenir Next" w:hAnsi="Avenir Next" w:cs="Arial"/>
          <w:color w:val="808080" w:themeColor="background1" w:themeShade="80"/>
          <w:sz w:val="22"/>
          <w:szCs w:val="22"/>
          <w:lang w:val="en-GB"/>
        </w:rPr>
        <w:t>Article 2(f)</w:t>
      </w:r>
      <w:r w:rsidR="009E6F9F">
        <w:rPr>
          <w:rFonts w:ascii="Avenir Next" w:hAnsi="Avenir Next" w:cs="Arial"/>
          <w:color w:val="808080" w:themeColor="background1" w:themeShade="80"/>
          <w:sz w:val="22"/>
          <w:szCs w:val="22"/>
          <w:lang w:val="en-GB"/>
        </w:rPr>
        <w:t xml:space="preserve"> </w:t>
      </w:r>
      <w:r w:rsidR="0090156E">
        <w:rPr>
          <w:rFonts w:ascii="Avenir Next" w:hAnsi="Avenir Next" w:cs="Arial"/>
          <w:color w:val="808080" w:themeColor="background1" w:themeShade="80"/>
          <w:sz w:val="22"/>
          <w:szCs w:val="22"/>
          <w:lang w:val="en-GB"/>
        </w:rPr>
        <w:t xml:space="preserve">expressly </w:t>
      </w:r>
      <w:r w:rsidR="009E6F9F">
        <w:rPr>
          <w:rFonts w:ascii="Avenir Next" w:hAnsi="Avenir Next" w:cs="Arial"/>
          <w:color w:val="808080" w:themeColor="background1" w:themeShade="80"/>
          <w:sz w:val="22"/>
          <w:szCs w:val="22"/>
          <w:lang w:val="en-GB"/>
        </w:rPr>
        <w:t xml:space="preserve">states that </w:t>
      </w:r>
      <w:r w:rsidR="007D692E">
        <w:rPr>
          <w:rFonts w:ascii="Avenir Next" w:hAnsi="Avenir Next" w:cs="Arial"/>
          <w:color w:val="808080" w:themeColor="background1" w:themeShade="80"/>
          <w:sz w:val="22"/>
          <w:szCs w:val="22"/>
          <w:lang w:val="en-GB"/>
        </w:rPr>
        <w:t>an establishment is defined as “any place of operations where the debtor c</w:t>
      </w:r>
      <w:r w:rsidR="00027DB1">
        <w:rPr>
          <w:rFonts w:ascii="Avenir Next" w:hAnsi="Avenir Next" w:cs="Arial"/>
          <w:color w:val="808080" w:themeColor="background1" w:themeShade="80"/>
          <w:sz w:val="22"/>
          <w:szCs w:val="22"/>
          <w:lang w:val="en-GB"/>
        </w:rPr>
        <w:t>arries out a non-transitory economic activity with human means and goods or services.”</w:t>
      </w:r>
      <w:r w:rsidR="006E77F3">
        <w:rPr>
          <w:rFonts w:ascii="Avenir Next" w:hAnsi="Avenir Next" w:cs="Arial"/>
          <w:color w:val="808080" w:themeColor="background1" w:themeShade="80"/>
          <w:sz w:val="22"/>
          <w:szCs w:val="22"/>
          <w:lang w:val="en-GB"/>
        </w:rPr>
        <w:t xml:space="preserve"> </w:t>
      </w:r>
      <w:r w:rsidR="0090156E">
        <w:rPr>
          <w:rFonts w:ascii="Avenir Next" w:hAnsi="Avenir Next" w:cs="Arial"/>
          <w:color w:val="808080" w:themeColor="background1" w:themeShade="80"/>
          <w:sz w:val="22"/>
          <w:szCs w:val="22"/>
          <w:lang w:val="en-GB"/>
        </w:rPr>
        <w:t>Consequently, t</w:t>
      </w:r>
      <w:r>
        <w:rPr>
          <w:rFonts w:ascii="Avenir Next" w:hAnsi="Avenir Next" w:cs="Arial"/>
          <w:color w:val="808080" w:themeColor="background1" w:themeShade="80"/>
          <w:sz w:val="22"/>
          <w:szCs w:val="22"/>
          <w:lang w:val="en-GB"/>
        </w:rPr>
        <w:t>he</w:t>
      </w:r>
      <w:r w:rsidR="006E77F3">
        <w:rPr>
          <w:rFonts w:ascii="Avenir Next" w:hAnsi="Avenir Next" w:cs="Arial"/>
          <w:color w:val="808080" w:themeColor="background1" w:themeShade="80"/>
          <w:sz w:val="22"/>
          <w:szCs w:val="22"/>
          <w:lang w:val="en-GB"/>
        </w:rPr>
        <w:t xml:space="preserve"> Bermuda proceeding would be determined as </w:t>
      </w:r>
      <w:r w:rsidR="00B22CDB">
        <w:rPr>
          <w:rFonts w:ascii="Avenir Next" w:hAnsi="Avenir Next" w:cs="Arial"/>
          <w:color w:val="808080" w:themeColor="background1" w:themeShade="80"/>
          <w:sz w:val="22"/>
          <w:szCs w:val="22"/>
          <w:lang w:val="en-GB"/>
        </w:rPr>
        <w:t>the foreign non-main proceeding.</w:t>
      </w:r>
      <w:r w:rsidR="00264EBF">
        <w:rPr>
          <w:rFonts w:ascii="Avenir Next" w:hAnsi="Avenir Next" w:cs="Arial"/>
          <w:color w:val="808080" w:themeColor="background1" w:themeShade="80"/>
          <w:sz w:val="22"/>
          <w:szCs w:val="22"/>
          <w:lang w:val="en-GB"/>
        </w:rPr>
        <w:t xml:space="preserve"> </w:t>
      </w:r>
      <w:r w:rsidR="00970502">
        <w:rPr>
          <w:rFonts w:ascii="Avenir Next" w:hAnsi="Avenir Next" w:cs="Arial"/>
          <w:color w:val="808080" w:themeColor="background1" w:themeShade="80"/>
          <w:sz w:val="22"/>
          <w:szCs w:val="22"/>
          <w:lang w:val="en-GB"/>
        </w:rPr>
        <w:t>If the</w:t>
      </w:r>
      <w:r w:rsidR="00CB372D">
        <w:rPr>
          <w:rFonts w:ascii="Avenir Next" w:hAnsi="Avenir Next" w:cs="Arial"/>
          <w:color w:val="808080" w:themeColor="background1" w:themeShade="80"/>
          <w:sz w:val="22"/>
          <w:szCs w:val="22"/>
          <w:lang w:val="en-GB"/>
        </w:rPr>
        <w:t xml:space="preserve"> foreign proceeding</w:t>
      </w:r>
      <w:r w:rsidR="00970502">
        <w:rPr>
          <w:rFonts w:ascii="Avenir Next" w:hAnsi="Avenir Next" w:cs="Arial"/>
          <w:color w:val="808080" w:themeColor="background1" w:themeShade="80"/>
          <w:sz w:val="22"/>
          <w:szCs w:val="22"/>
          <w:lang w:val="en-GB"/>
        </w:rPr>
        <w:t>s</w:t>
      </w:r>
      <w:r w:rsidR="00CB372D">
        <w:rPr>
          <w:rFonts w:ascii="Avenir Next" w:hAnsi="Avenir Next" w:cs="Arial"/>
          <w:color w:val="808080" w:themeColor="background1" w:themeShade="80"/>
          <w:sz w:val="22"/>
          <w:szCs w:val="22"/>
          <w:lang w:val="en-GB"/>
        </w:rPr>
        <w:t xml:space="preserve"> occur concurrently</w:t>
      </w:r>
      <w:r w:rsidR="00970502">
        <w:rPr>
          <w:rFonts w:ascii="Avenir Next" w:hAnsi="Avenir Next" w:cs="Arial"/>
          <w:color w:val="808080" w:themeColor="background1" w:themeShade="80"/>
          <w:sz w:val="22"/>
          <w:szCs w:val="22"/>
          <w:lang w:val="en-GB"/>
        </w:rPr>
        <w:t xml:space="preserve"> and as referenced </w:t>
      </w:r>
      <w:r w:rsidR="00E741B5">
        <w:rPr>
          <w:rFonts w:ascii="Avenir Next" w:hAnsi="Avenir Next" w:cs="Arial"/>
          <w:color w:val="808080" w:themeColor="background1" w:themeShade="80"/>
          <w:sz w:val="22"/>
          <w:szCs w:val="22"/>
          <w:lang w:val="en-GB"/>
        </w:rPr>
        <w:t xml:space="preserve">above </w:t>
      </w:r>
      <w:r w:rsidR="00970502">
        <w:rPr>
          <w:rFonts w:ascii="Avenir Next" w:hAnsi="Avenir Next" w:cs="Arial"/>
          <w:color w:val="808080" w:themeColor="background1" w:themeShade="80"/>
          <w:sz w:val="22"/>
          <w:szCs w:val="22"/>
          <w:lang w:val="en-GB"/>
        </w:rPr>
        <w:t>with the same debtor</w:t>
      </w:r>
      <w:r w:rsidR="00CB372D">
        <w:rPr>
          <w:rFonts w:ascii="Avenir Next" w:hAnsi="Avenir Next" w:cs="Arial"/>
          <w:color w:val="808080" w:themeColor="background1" w:themeShade="80"/>
          <w:sz w:val="22"/>
          <w:szCs w:val="22"/>
          <w:lang w:val="en-GB"/>
        </w:rPr>
        <w:t>, Article</w:t>
      </w:r>
      <w:r w:rsidR="00E723DA">
        <w:rPr>
          <w:rFonts w:ascii="Avenir Next" w:hAnsi="Avenir Next" w:cs="Arial"/>
          <w:color w:val="808080" w:themeColor="background1" w:themeShade="80"/>
          <w:sz w:val="22"/>
          <w:szCs w:val="22"/>
          <w:lang w:val="en-GB"/>
        </w:rPr>
        <w:t xml:space="preserve"> 30(a)</w:t>
      </w:r>
      <w:r w:rsidR="001D0C9F">
        <w:rPr>
          <w:rFonts w:ascii="Avenir Next" w:hAnsi="Avenir Next" w:cs="Arial"/>
          <w:color w:val="808080" w:themeColor="background1" w:themeShade="80"/>
          <w:sz w:val="22"/>
          <w:szCs w:val="22"/>
          <w:lang w:val="en-GB"/>
        </w:rPr>
        <w:t xml:space="preserve"> and (b)</w:t>
      </w:r>
      <w:r w:rsidR="00EB382E">
        <w:rPr>
          <w:rFonts w:ascii="Avenir Next" w:hAnsi="Avenir Next" w:cs="Arial"/>
          <w:color w:val="808080" w:themeColor="background1" w:themeShade="80"/>
          <w:sz w:val="22"/>
          <w:szCs w:val="22"/>
          <w:lang w:val="en-GB"/>
        </w:rPr>
        <w:t xml:space="preserve"> gives precedent to </w:t>
      </w:r>
      <w:r w:rsidR="00934110">
        <w:rPr>
          <w:rFonts w:ascii="Avenir Next" w:hAnsi="Avenir Next" w:cs="Arial"/>
          <w:color w:val="808080" w:themeColor="background1" w:themeShade="80"/>
          <w:sz w:val="22"/>
          <w:szCs w:val="22"/>
          <w:lang w:val="en-GB"/>
        </w:rPr>
        <w:t>the foreign main proceeding with regard to any relief</w:t>
      </w:r>
      <w:r w:rsidR="009E0323">
        <w:rPr>
          <w:rFonts w:ascii="Avenir Next" w:hAnsi="Avenir Next" w:cs="Arial"/>
          <w:color w:val="808080" w:themeColor="background1" w:themeShade="80"/>
          <w:sz w:val="22"/>
          <w:szCs w:val="22"/>
          <w:lang w:val="en-GB"/>
        </w:rPr>
        <w:t xml:space="preserve"> and recognition.</w:t>
      </w:r>
    </w:p>
    <w:p w14:paraId="6BE7B223" w14:textId="77777777" w:rsidR="001D4A7A" w:rsidRDefault="001D4A7A" w:rsidP="00673F79">
      <w:pPr>
        <w:ind w:left="720" w:hanging="720"/>
        <w:jc w:val="both"/>
        <w:rPr>
          <w:rFonts w:ascii="Avenir Next" w:hAnsi="Avenir Next" w:cs="Arial"/>
          <w:color w:val="808080" w:themeColor="background1" w:themeShade="80"/>
          <w:sz w:val="22"/>
          <w:szCs w:val="22"/>
          <w:lang w:val="en-GB"/>
        </w:rPr>
      </w:pPr>
    </w:p>
    <w:p w14:paraId="342387C2" w14:textId="77777777" w:rsidR="009D3332" w:rsidRDefault="00B52B33" w:rsidP="00673F7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15 of the Model Law, </w:t>
      </w:r>
      <w:r w:rsidR="00E74C7B">
        <w:rPr>
          <w:rFonts w:ascii="Avenir Next" w:hAnsi="Avenir Next" w:cs="Arial"/>
          <w:color w:val="808080" w:themeColor="background1" w:themeShade="80"/>
          <w:sz w:val="22"/>
          <w:szCs w:val="22"/>
          <w:lang w:val="en-GB"/>
        </w:rPr>
        <w:t xml:space="preserve">a foreign representative has the right to </w:t>
      </w:r>
      <w:r w:rsidR="00001B11">
        <w:rPr>
          <w:rFonts w:ascii="Avenir Next" w:hAnsi="Avenir Next" w:cs="Arial"/>
          <w:color w:val="808080" w:themeColor="background1" w:themeShade="80"/>
          <w:sz w:val="22"/>
          <w:szCs w:val="22"/>
          <w:lang w:val="en-GB"/>
        </w:rPr>
        <w:t>“</w:t>
      </w:r>
      <w:r w:rsidR="00E74C7B">
        <w:rPr>
          <w:rFonts w:ascii="Avenir Next" w:hAnsi="Avenir Next" w:cs="Arial"/>
          <w:color w:val="808080" w:themeColor="background1" w:themeShade="80"/>
          <w:sz w:val="22"/>
          <w:szCs w:val="22"/>
          <w:lang w:val="en-GB"/>
        </w:rPr>
        <w:t>apply to the court</w:t>
      </w:r>
      <w:r w:rsidR="00233D40">
        <w:rPr>
          <w:rFonts w:ascii="Avenir Next" w:hAnsi="Avenir Next" w:cs="Arial"/>
          <w:color w:val="808080" w:themeColor="background1" w:themeShade="80"/>
          <w:sz w:val="22"/>
          <w:szCs w:val="22"/>
          <w:lang w:val="en-GB"/>
        </w:rPr>
        <w:t xml:space="preserve"> for recognition </w:t>
      </w:r>
      <w:r w:rsidR="002A5A7D">
        <w:rPr>
          <w:rFonts w:ascii="Avenir Next" w:hAnsi="Avenir Next" w:cs="Arial"/>
          <w:color w:val="808080" w:themeColor="background1" w:themeShade="80"/>
          <w:sz w:val="22"/>
          <w:szCs w:val="22"/>
          <w:lang w:val="en-GB"/>
        </w:rPr>
        <w:t>of the foreign proceeding in which the foreign representative has been appointed.”</w:t>
      </w:r>
      <w:r w:rsidR="00EB1C7A">
        <w:rPr>
          <w:rFonts w:ascii="Avenir Next" w:hAnsi="Avenir Next" w:cs="Arial"/>
          <w:color w:val="808080" w:themeColor="background1" w:themeShade="80"/>
          <w:sz w:val="22"/>
          <w:szCs w:val="22"/>
          <w:lang w:val="en-GB"/>
        </w:rPr>
        <w:t xml:space="preserve"> The US recognition proceedings </w:t>
      </w:r>
      <w:r w:rsidR="00F17CE5">
        <w:rPr>
          <w:rFonts w:ascii="Avenir Next" w:hAnsi="Avenir Next" w:cs="Arial"/>
          <w:color w:val="808080" w:themeColor="background1" w:themeShade="80"/>
          <w:sz w:val="22"/>
          <w:szCs w:val="22"/>
          <w:lang w:val="en-GB"/>
        </w:rPr>
        <w:t xml:space="preserve">in this instance </w:t>
      </w:r>
      <w:r w:rsidR="00752DEC">
        <w:rPr>
          <w:rFonts w:ascii="Avenir Next" w:hAnsi="Avenir Next" w:cs="Arial"/>
          <w:color w:val="808080" w:themeColor="background1" w:themeShade="80"/>
          <w:sz w:val="22"/>
          <w:szCs w:val="22"/>
          <w:lang w:val="en-GB"/>
        </w:rPr>
        <w:t>is</w:t>
      </w:r>
      <w:r w:rsidR="00E84492">
        <w:rPr>
          <w:rFonts w:ascii="Avenir Next" w:hAnsi="Avenir Next" w:cs="Arial"/>
          <w:color w:val="808080" w:themeColor="background1" w:themeShade="80"/>
          <w:sz w:val="22"/>
          <w:szCs w:val="22"/>
          <w:lang w:val="en-GB"/>
        </w:rPr>
        <w:t xml:space="preserve"> required to</w:t>
      </w:r>
      <w:r w:rsidR="00E53D70">
        <w:rPr>
          <w:rFonts w:ascii="Avenir Next" w:hAnsi="Avenir Next" w:cs="Arial"/>
          <w:color w:val="808080" w:themeColor="background1" w:themeShade="80"/>
          <w:sz w:val="22"/>
          <w:szCs w:val="22"/>
          <w:lang w:val="en-GB"/>
        </w:rPr>
        <w:t xml:space="preserve"> provide </w:t>
      </w:r>
      <w:r w:rsidR="00CF62CB">
        <w:rPr>
          <w:rFonts w:ascii="Avenir Next" w:hAnsi="Avenir Next" w:cs="Arial"/>
          <w:color w:val="808080" w:themeColor="background1" w:themeShade="80"/>
          <w:sz w:val="22"/>
          <w:szCs w:val="22"/>
          <w:lang w:val="en-GB"/>
        </w:rPr>
        <w:t xml:space="preserve">and application that contains </w:t>
      </w:r>
      <w:r w:rsidR="00E53D70">
        <w:rPr>
          <w:rFonts w:ascii="Avenir Next" w:hAnsi="Avenir Next" w:cs="Arial"/>
          <w:color w:val="808080" w:themeColor="background1" w:themeShade="80"/>
          <w:sz w:val="22"/>
          <w:szCs w:val="22"/>
          <w:lang w:val="en-GB"/>
        </w:rPr>
        <w:t xml:space="preserve">evidence </w:t>
      </w:r>
      <w:r w:rsidR="00EA2ECD">
        <w:rPr>
          <w:rFonts w:ascii="Avenir Next" w:hAnsi="Avenir Next" w:cs="Arial"/>
          <w:color w:val="808080" w:themeColor="background1" w:themeShade="80"/>
          <w:sz w:val="22"/>
          <w:szCs w:val="22"/>
          <w:lang w:val="en-GB"/>
        </w:rPr>
        <w:t>that</w:t>
      </w:r>
      <w:r w:rsidR="00E53D70">
        <w:rPr>
          <w:rFonts w:ascii="Avenir Next" w:hAnsi="Avenir Next" w:cs="Arial"/>
          <w:color w:val="808080" w:themeColor="background1" w:themeShade="80"/>
          <w:sz w:val="22"/>
          <w:szCs w:val="22"/>
          <w:lang w:val="en-GB"/>
        </w:rPr>
        <w:t xml:space="preserve"> </w:t>
      </w:r>
      <w:r w:rsidR="00EA2ECD">
        <w:rPr>
          <w:rFonts w:ascii="Avenir Next" w:hAnsi="Avenir Next" w:cs="Arial"/>
          <w:color w:val="808080" w:themeColor="background1" w:themeShade="80"/>
          <w:sz w:val="22"/>
          <w:szCs w:val="22"/>
          <w:lang w:val="en-GB"/>
        </w:rPr>
        <w:t>explicitly shows the need for recognition.</w:t>
      </w:r>
      <w:r w:rsidR="002A3D1D">
        <w:rPr>
          <w:rFonts w:ascii="Avenir Next" w:hAnsi="Avenir Next" w:cs="Arial"/>
          <w:color w:val="808080" w:themeColor="background1" w:themeShade="80"/>
          <w:sz w:val="22"/>
          <w:szCs w:val="22"/>
          <w:lang w:val="en-GB"/>
        </w:rPr>
        <w:t xml:space="preserve"> </w:t>
      </w:r>
      <w:r w:rsidR="00D70276">
        <w:rPr>
          <w:rFonts w:ascii="Avenir Next" w:hAnsi="Avenir Next" w:cs="Arial"/>
          <w:color w:val="808080" w:themeColor="background1" w:themeShade="80"/>
          <w:sz w:val="22"/>
          <w:szCs w:val="22"/>
          <w:lang w:val="en-GB"/>
        </w:rPr>
        <w:t xml:space="preserve">Documentation related to </w:t>
      </w:r>
      <w:r w:rsidR="008F0844">
        <w:rPr>
          <w:rFonts w:ascii="Avenir Next" w:hAnsi="Avenir Next" w:cs="Arial"/>
          <w:color w:val="808080" w:themeColor="background1" w:themeShade="80"/>
          <w:sz w:val="22"/>
          <w:szCs w:val="22"/>
          <w:lang w:val="en-GB"/>
        </w:rPr>
        <w:t xml:space="preserve">the approval of </w:t>
      </w:r>
      <w:r w:rsidR="00D70276">
        <w:rPr>
          <w:rFonts w:ascii="Avenir Next" w:hAnsi="Avenir Next" w:cs="Arial"/>
          <w:color w:val="808080" w:themeColor="background1" w:themeShade="80"/>
          <w:sz w:val="22"/>
          <w:szCs w:val="22"/>
          <w:lang w:val="en-GB"/>
        </w:rPr>
        <w:t>a</w:t>
      </w:r>
      <w:r w:rsidR="002A3D1D">
        <w:rPr>
          <w:rFonts w:ascii="Avenir Next" w:hAnsi="Avenir Next" w:cs="Arial"/>
          <w:color w:val="808080" w:themeColor="background1" w:themeShade="80"/>
          <w:sz w:val="22"/>
          <w:szCs w:val="22"/>
          <w:lang w:val="en-GB"/>
        </w:rPr>
        <w:t xml:space="preserve">ll foreign proceedings, including those in Germany and Bermuda must be </w:t>
      </w:r>
      <w:r w:rsidR="008F0844">
        <w:rPr>
          <w:rFonts w:ascii="Avenir Next" w:hAnsi="Avenir Next" w:cs="Arial"/>
          <w:color w:val="808080" w:themeColor="background1" w:themeShade="80"/>
          <w:sz w:val="22"/>
          <w:szCs w:val="22"/>
          <w:lang w:val="en-GB"/>
        </w:rPr>
        <w:t>included in the application</w:t>
      </w:r>
      <w:r w:rsidR="006C089D">
        <w:rPr>
          <w:rFonts w:ascii="Avenir Next" w:hAnsi="Avenir Next" w:cs="Arial"/>
          <w:color w:val="808080" w:themeColor="background1" w:themeShade="80"/>
          <w:sz w:val="22"/>
          <w:szCs w:val="22"/>
          <w:lang w:val="en-GB"/>
        </w:rPr>
        <w:t xml:space="preserve"> along with</w:t>
      </w:r>
      <w:r w:rsidR="00886B9E">
        <w:rPr>
          <w:rFonts w:ascii="Avenir Next" w:hAnsi="Avenir Next" w:cs="Arial"/>
          <w:color w:val="808080" w:themeColor="background1" w:themeShade="80"/>
          <w:sz w:val="22"/>
          <w:szCs w:val="22"/>
          <w:lang w:val="en-GB"/>
        </w:rPr>
        <w:t xml:space="preserve"> any further details </w:t>
      </w:r>
      <w:r w:rsidR="006C089D">
        <w:rPr>
          <w:rFonts w:ascii="Avenir Next" w:hAnsi="Avenir Next" w:cs="Arial"/>
          <w:color w:val="808080" w:themeColor="background1" w:themeShade="80"/>
          <w:sz w:val="22"/>
          <w:szCs w:val="22"/>
          <w:lang w:val="en-GB"/>
        </w:rPr>
        <w:t>of all foreign proceedings in respect of the debtor</w:t>
      </w:r>
      <w:r w:rsidR="00886B9E">
        <w:rPr>
          <w:rFonts w:ascii="Avenir Next" w:hAnsi="Avenir Next" w:cs="Arial"/>
          <w:color w:val="808080" w:themeColor="background1" w:themeShade="80"/>
          <w:sz w:val="22"/>
          <w:szCs w:val="22"/>
          <w:lang w:val="en-GB"/>
        </w:rPr>
        <w:t>.</w:t>
      </w:r>
      <w:r w:rsidR="004A3404">
        <w:rPr>
          <w:rFonts w:ascii="Avenir Next" w:hAnsi="Avenir Next" w:cs="Arial"/>
          <w:color w:val="808080" w:themeColor="background1" w:themeShade="80"/>
          <w:sz w:val="22"/>
          <w:szCs w:val="22"/>
          <w:lang w:val="en-GB"/>
        </w:rPr>
        <w:t xml:space="preserve"> </w:t>
      </w:r>
    </w:p>
    <w:p w14:paraId="171C6264" w14:textId="77777777" w:rsidR="009D3332" w:rsidRDefault="009D3332" w:rsidP="00673F79">
      <w:pPr>
        <w:ind w:left="720" w:hanging="720"/>
        <w:jc w:val="both"/>
        <w:rPr>
          <w:rFonts w:ascii="Avenir Next" w:hAnsi="Avenir Next" w:cs="Arial"/>
          <w:color w:val="808080" w:themeColor="background1" w:themeShade="80"/>
          <w:sz w:val="22"/>
          <w:szCs w:val="22"/>
          <w:lang w:val="en-GB"/>
        </w:rPr>
      </w:pPr>
    </w:p>
    <w:p w14:paraId="369C47B2" w14:textId="6205F526" w:rsidR="001D4A7A" w:rsidRDefault="004A3404" w:rsidP="00673F7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w:t>
      </w:r>
      <w:r w:rsidR="00411ADF">
        <w:rPr>
          <w:rFonts w:ascii="Avenir Next" w:hAnsi="Avenir Next" w:cs="Arial"/>
          <w:color w:val="808080" w:themeColor="background1" w:themeShade="80"/>
          <w:sz w:val="22"/>
          <w:szCs w:val="22"/>
          <w:lang w:val="en-GB"/>
        </w:rPr>
        <w:t xml:space="preserve"> foreign representative</w:t>
      </w:r>
      <w:r w:rsidR="009D3332">
        <w:rPr>
          <w:rFonts w:ascii="Avenir Next" w:hAnsi="Avenir Next" w:cs="Arial"/>
          <w:color w:val="808080" w:themeColor="background1" w:themeShade="80"/>
          <w:sz w:val="22"/>
          <w:szCs w:val="22"/>
          <w:lang w:val="en-GB"/>
        </w:rPr>
        <w:t xml:space="preserve"> is</w:t>
      </w:r>
      <w:r w:rsidR="00411ADF">
        <w:rPr>
          <w:rFonts w:ascii="Avenir Next" w:hAnsi="Avenir Next" w:cs="Arial"/>
          <w:color w:val="808080" w:themeColor="background1" w:themeShade="80"/>
          <w:sz w:val="22"/>
          <w:szCs w:val="22"/>
          <w:lang w:val="en-GB"/>
        </w:rPr>
        <w:t xml:space="preserve"> </w:t>
      </w:r>
      <w:r w:rsidR="009D3332" w:rsidRPr="009D3332">
        <w:rPr>
          <w:rFonts w:ascii="Avenir Next" w:hAnsi="Avenir Next" w:cs="Arial"/>
          <w:color w:val="808080" w:themeColor="background1" w:themeShade="80"/>
          <w:sz w:val="22"/>
          <w:szCs w:val="22"/>
          <w:lang w:val="en-GB"/>
        </w:rPr>
        <w:t>ab</w:t>
      </w:r>
      <w:r w:rsidR="009D3332">
        <w:rPr>
          <w:rFonts w:ascii="Avenir Next" w:hAnsi="Avenir Next" w:cs="Arial"/>
          <w:color w:val="808080" w:themeColor="background1" w:themeShade="80"/>
          <w:sz w:val="22"/>
          <w:szCs w:val="22"/>
          <w:lang w:val="en-GB"/>
        </w:rPr>
        <w:t xml:space="preserve">le </w:t>
      </w:r>
      <w:r w:rsidR="009D3332" w:rsidRPr="009D3332">
        <w:rPr>
          <w:rFonts w:ascii="Avenir Next" w:hAnsi="Avenir Next" w:cs="Arial"/>
          <w:color w:val="808080" w:themeColor="background1" w:themeShade="80"/>
          <w:sz w:val="22"/>
          <w:szCs w:val="22"/>
          <w:lang w:val="en-GB"/>
        </w:rPr>
        <w:t>to provide evidence that a foreign main proceeding is taking place in the State where the debtor’s COMI is</w:t>
      </w:r>
      <w:r w:rsidR="00DF256D">
        <w:rPr>
          <w:rFonts w:ascii="Avenir Next" w:hAnsi="Avenir Next" w:cs="Arial"/>
          <w:color w:val="808080" w:themeColor="background1" w:themeShade="80"/>
          <w:sz w:val="22"/>
          <w:szCs w:val="22"/>
          <w:lang w:val="en-GB"/>
        </w:rPr>
        <w:t xml:space="preserve"> (Germany)</w:t>
      </w:r>
      <w:r w:rsidR="009D3332" w:rsidRPr="009D3332">
        <w:rPr>
          <w:rFonts w:ascii="Avenir Next" w:hAnsi="Avenir Next" w:cs="Arial"/>
          <w:color w:val="808080" w:themeColor="background1" w:themeShade="80"/>
          <w:sz w:val="22"/>
          <w:szCs w:val="22"/>
          <w:lang w:val="en-GB"/>
        </w:rPr>
        <w:t xml:space="preserve"> and that a foreign non-main proceeding is taking place where the debtor has establishment</w:t>
      </w:r>
      <w:r w:rsidR="00A50322">
        <w:rPr>
          <w:rFonts w:ascii="Avenir Next" w:hAnsi="Avenir Next" w:cs="Arial"/>
          <w:color w:val="808080" w:themeColor="background1" w:themeShade="80"/>
          <w:sz w:val="22"/>
          <w:szCs w:val="22"/>
          <w:lang w:val="en-GB"/>
        </w:rPr>
        <w:t xml:space="preserve"> (Bermuda)</w:t>
      </w:r>
      <w:r w:rsidR="00AC0084">
        <w:rPr>
          <w:rFonts w:ascii="Avenir Next" w:hAnsi="Avenir Next" w:cs="Arial"/>
          <w:color w:val="808080" w:themeColor="background1" w:themeShade="80"/>
          <w:sz w:val="22"/>
          <w:szCs w:val="22"/>
          <w:lang w:val="en-GB"/>
        </w:rPr>
        <w:t>. T</w:t>
      </w:r>
      <w:r w:rsidR="00DF256D">
        <w:rPr>
          <w:rFonts w:ascii="Avenir Next" w:hAnsi="Avenir Next" w:cs="Arial"/>
          <w:color w:val="808080" w:themeColor="background1" w:themeShade="80"/>
          <w:sz w:val="22"/>
          <w:szCs w:val="22"/>
          <w:lang w:val="en-GB"/>
        </w:rPr>
        <w:t>he US recognition judgment is likely to be successful.</w:t>
      </w:r>
      <w:r w:rsidR="00AC0084">
        <w:rPr>
          <w:rFonts w:ascii="Avenir Next" w:hAnsi="Avenir Next" w:cs="Arial"/>
          <w:color w:val="808080" w:themeColor="background1" w:themeShade="80"/>
          <w:sz w:val="22"/>
          <w:szCs w:val="22"/>
          <w:lang w:val="en-GB"/>
        </w:rPr>
        <w:t xml:space="preserve"> Notwithstanding, it is also crucial that the</w:t>
      </w:r>
      <w:r w:rsidR="00D068CC">
        <w:rPr>
          <w:rFonts w:ascii="Avenir Next" w:hAnsi="Avenir Next" w:cs="Arial"/>
          <w:color w:val="808080" w:themeColor="background1" w:themeShade="80"/>
          <w:sz w:val="22"/>
          <w:szCs w:val="22"/>
          <w:lang w:val="en-GB"/>
        </w:rPr>
        <w:t xml:space="preserve"> US court clarify</w:t>
      </w:r>
      <w:r w:rsidR="00537865">
        <w:rPr>
          <w:rFonts w:ascii="Avenir Next" w:hAnsi="Avenir Next" w:cs="Arial"/>
          <w:color w:val="808080" w:themeColor="background1" w:themeShade="80"/>
          <w:sz w:val="22"/>
          <w:szCs w:val="22"/>
          <w:lang w:val="en-GB"/>
        </w:rPr>
        <w:t>, as per Article 3,</w:t>
      </w:r>
      <w:r w:rsidR="009E5CDB">
        <w:rPr>
          <w:rFonts w:ascii="Avenir Next" w:hAnsi="Avenir Next" w:cs="Arial"/>
          <w:color w:val="808080" w:themeColor="background1" w:themeShade="80"/>
          <w:sz w:val="22"/>
          <w:szCs w:val="22"/>
          <w:lang w:val="en-GB"/>
        </w:rPr>
        <w:t xml:space="preserve"> that there are no international obligations related to specific treaties or regulations that would conflict granting of recognition.</w:t>
      </w:r>
    </w:p>
    <w:p w14:paraId="15EC5895" w14:textId="77777777" w:rsidR="00D678E4" w:rsidRPr="00B77352" w:rsidRDefault="00D678E4" w:rsidP="00E723DA">
      <w:pPr>
        <w:jc w:val="both"/>
        <w:rPr>
          <w:rFonts w:ascii="Avenir Next" w:hAnsi="Avenir Next" w:cs="Arial"/>
          <w:color w:val="808080" w:themeColor="background1" w:themeShade="80"/>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77777777"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1DEA5FFF" w:rsidR="00867A8F" w:rsidRPr="00F31EE9" w:rsidRDefault="00867A8F" w:rsidP="00F31EE9">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lastRenderedPageBreak/>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77777777"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 xml:space="preserve">announced that it was </w:t>
      </w:r>
      <w:r w:rsidRPr="00E61F6E">
        <w:rPr>
          <w:rFonts w:ascii="Avenir Next" w:hAnsi="Avenir Next"/>
          <w:sz w:val="22"/>
          <w:szCs w:val="28"/>
        </w:rPr>
        <w:lastRenderedPageBreak/>
        <w:t>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3B462731" w14:textId="5982B020" w:rsidR="000F0CD1" w:rsidRDefault="00904F1E" w:rsidP="00280765">
      <w:pPr>
        <w:ind w:left="720" w:hanging="720"/>
        <w:jc w:val="both"/>
        <w:rPr>
          <w:rFonts w:ascii="Avenir Next" w:hAnsi="Avenir Next" w:cs="Arial"/>
          <w:color w:val="808080" w:themeColor="background1" w:themeShade="80"/>
          <w:sz w:val="22"/>
          <w:szCs w:val="22"/>
          <w:lang w:val="en-GB"/>
        </w:rPr>
      </w:pPr>
      <w:r w:rsidRPr="00280765">
        <w:rPr>
          <w:rFonts w:ascii="Avenir Next" w:hAnsi="Avenir Next" w:cs="Arial"/>
          <w:color w:val="808080" w:themeColor="background1" w:themeShade="80"/>
          <w:sz w:val="22"/>
          <w:szCs w:val="22"/>
          <w:lang w:val="en-GB"/>
        </w:rPr>
        <w:t xml:space="preserve">It is clear from the details laid out in the file that </w:t>
      </w:r>
      <w:r w:rsidR="00280765" w:rsidRPr="00280765">
        <w:rPr>
          <w:rFonts w:ascii="Avenir Next" w:hAnsi="Avenir Next" w:cs="Arial"/>
          <w:color w:val="808080" w:themeColor="background1" w:themeShade="80"/>
          <w:sz w:val="22"/>
          <w:szCs w:val="22"/>
          <w:lang w:val="en-GB"/>
        </w:rPr>
        <w:t>proceedings</w:t>
      </w:r>
      <w:r w:rsidR="00BC409C">
        <w:rPr>
          <w:rFonts w:ascii="Avenir Next" w:hAnsi="Avenir Next" w:cs="Arial"/>
          <w:color w:val="808080" w:themeColor="background1" w:themeShade="80"/>
          <w:sz w:val="22"/>
          <w:szCs w:val="22"/>
          <w:lang w:val="en-GB"/>
        </w:rPr>
        <w:t xml:space="preserve"> were</w:t>
      </w:r>
      <w:r w:rsidR="00280765" w:rsidRPr="00280765">
        <w:rPr>
          <w:rFonts w:ascii="Avenir Next" w:hAnsi="Avenir Next" w:cs="Arial"/>
          <w:color w:val="808080" w:themeColor="background1" w:themeShade="80"/>
          <w:sz w:val="22"/>
          <w:szCs w:val="22"/>
          <w:lang w:val="en-GB"/>
        </w:rPr>
        <w:t xml:space="preserve"> commenced in the</w:t>
      </w:r>
      <w:r w:rsidR="00BC409C">
        <w:rPr>
          <w:rFonts w:ascii="Avenir Next" w:hAnsi="Avenir Next" w:cs="Arial"/>
          <w:color w:val="808080" w:themeColor="background1" w:themeShade="80"/>
          <w:sz w:val="22"/>
          <w:szCs w:val="22"/>
          <w:lang w:val="en-GB"/>
        </w:rPr>
        <w:t xml:space="preserve"> Cayman Islands</w:t>
      </w:r>
      <w:r w:rsidR="00D71FC8">
        <w:rPr>
          <w:rFonts w:ascii="Avenir Next" w:hAnsi="Avenir Next" w:cs="Arial"/>
          <w:color w:val="808080" w:themeColor="background1" w:themeShade="80"/>
          <w:sz w:val="22"/>
          <w:szCs w:val="22"/>
          <w:lang w:val="en-GB"/>
        </w:rPr>
        <w:t xml:space="preserve"> and based off of the compan</w:t>
      </w:r>
      <w:r w:rsidR="00A21EDB">
        <w:rPr>
          <w:rFonts w:ascii="Avenir Next" w:hAnsi="Avenir Next" w:cs="Arial"/>
          <w:color w:val="808080" w:themeColor="background1" w:themeShade="80"/>
          <w:sz w:val="22"/>
          <w:szCs w:val="22"/>
          <w:lang w:val="en-GB"/>
        </w:rPr>
        <w:t>y’s incorporation, registration</w:t>
      </w:r>
      <w:r w:rsidR="00BC409C">
        <w:rPr>
          <w:rFonts w:ascii="Avenir Next" w:hAnsi="Avenir Next" w:cs="Arial"/>
          <w:color w:val="808080" w:themeColor="background1" w:themeShade="80"/>
          <w:sz w:val="22"/>
          <w:szCs w:val="22"/>
          <w:lang w:val="en-GB"/>
        </w:rPr>
        <w:t xml:space="preserve"> </w:t>
      </w:r>
      <w:r w:rsidR="003E2DF2">
        <w:rPr>
          <w:rFonts w:ascii="Avenir Next" w:hAnsi="Avenir Next" w:cs="Arial"/>
          <w:color w:val="808080" w:themeColor="background1" w:themeShade="80"/>
          <w:sz w:val="22"/>
          <w:szCs w:val="22"/>
          <w:lang w:val="en-GB"/>
        </w:rPr>
        <w:t>as that is the jurisdiction where the clients COMI</w:t>
      </w:r>
      <w:r w:rsidR="00280765" w:rsidRPr="00280765">
        <w:rPr>
          <w:rFonts w:ascii="Avenir Next" w:hAnsi="Avenir Next" w:cs="Arial"/>
          <w:color w:val="808080" w:themeColor="background1" w:themeShade="80"/>
          <w:sz w:val="22"/>
          <w:szCs w:val="22"/>
          <w:lang w:val="en-GB"/>
        </w:rPr>
        <w:t xml:space="preserve"> </w:t>
      </w:r>
      <w:r w:rsidR="003E2DF2">
        <w:rPr>
          <w:rFonts w:ascii="Avenir Next" w:hAnsi="Avenir Next" w:cs="Arial"/>
          <w:color w:val="808080" w:themeColor="background1" w:themeShade="80"/>
          <w:sz w:val="22"/>
          <w:szCs w:val="22"/>
          <w:lang w:val="en-GB"/>
        </w:rPr>
        <w:t xml:space="preserve">resides </w:t>
      </w:r>
      <w:r w:rsidR="00A74186">
        <w:rPr>
          <w:rFonts w:ascii="Avenir Next" w:hAnsi="Avenir Next" w:cs="Arial"/>
          <w:color w:val="808080" w:themeColor="background1" w:themeShade="80"/>
          <w:sz w:val="22"/>
          <w:szCs w:val="22"/>
          <w:lang w:val="en-GB"/>
        </w:rPr>
        <w:t xml:space="preserve">making </w:t>
      </w:r>
      <w:r w:rsidR="00786E2A">
        <w:rPr>
          <w:rFonts w:ascii="Avenir Next" w:hAnsi="Avenir Next" w:cs="Arial"/>
          <w:color w:val="808080" w:themeColor="background1" w:themeShade="80"/>
          <w:sz w:val="22"/>
          <w:szCs w:val="22"/>
          <w:lang w:val="en-GB"/>
        </w:rPr>
        <w:t xml:space="preserve">it the </w:t>
      </w:r>
      <w:r w:rsidR="00280765" w:rsidRPr="00280765">
        <w:rPr>
          <w:rFonts w:ascii="Avenir Next" w:hAnsi="Avenir Next" w:cs="Arial"/>
          <w:color w:val="808080" w:themeColor="background1" w:themeShade="80"/>
          <w:sz w:val="22"/>
          <w:szCs w:val="22"/>
          <w:lang w:val="en-GB"/>
        </w:rPr>
        <w:t>e</w:t>
      </w:r>
      <w:r w:rsidR="000F0CD1" w:rsidRPr="00280765">
        <w:rPr>
          <w:rFonts w:ascii="Avenir Next" w:hAnsi="Avenir Next" w:cs="Arial"/>
          <w:color w:val="808080" w:themeColor="background1" w:themeShade="80"/>
          <w:sz w:val="22"/>
          <w:szCs w:val="22"/>
          <w:lang w:val="en-GB"/>
        </w:rPr>
        <w:t>nacting State</w:t>
      </w:r>
      <w:r w:rsidR="00786E2A">
        <w:rPr>
          <w:rFonts w:ascii="Avenir Next" w:hAnsi="Avenir Next" w:cs="Arial"/>
          <w:color w:val="808080" w:themeColor="background1" w:themeShade="80"/>
          <w:sz w:val="22"/>
          <w:szCs w:val="22"/>
          <w:lang w:val="en-GB"/>
        </w:rPr>
        <w:t>.</w:t>
      </w:r>
      <w:r w:rsidR="000F0CD1" w:rsidRPr="00280765">
        <w:rPr>
          <w:rFonts w:ascii="Avenir Next" w:hAnsi="Avenir Next" w:cs="Arial"/>
          <w:color w:val="808080" w:themeColor="background1" w:themeShade="80"/>
          <w:sz w:val="22"/>
          <w:szCs w:val="22"/>
          <w:lang w:val="en-GB"/>
        </w:rPr>
        <w:t xml:space="preserve"> </w:t>
      </w:r>
      <w:r w:rsidR="00786E2A">
        <w:rPr>
          <w:rFonts w:ascii="Avenir Next" w:hAnsi="Avenir Next" w:cs="Arial"/>
          <w:color w:val="808080" w:themeColor="background1" w:themeShade="80"/>
          <w:sz w:val="22"/>
          <w:szCs w:val="22"/>
          <w:lang w:val="en-GB"/>
        </w:rPr>
        <w:t>The</w:t>
      </w:r>
      <w:r w:rsidR="00A21EDB">
        <w:rPr>
          <w:rFonts w:ascii="Avenir Next" w:hAnsi="Avenir Next" w:cs="Arial"/>
          <w:color w:val="808080" w:themeColor="background1" w:themeShade="80"/>
          <w:sz w:val="22"/>
          <w:szCs w:val="22"/>
          <w:lang w:val="en-GB"/>
        </w:rPr>
        <w:t>se</w:t>
      </w:r>
      <w:r w:rsidR="00786E2A">
        <w:rPr>
          <w:rFonts w:ascii="Avenir Next" w:hAnsi="Avenir Next" w:cs="Arial"/>
          <w:color w:val="808080" w:themeColor="background1" w:themeShade="80"/>
          <w:sz w:val="22"/>
          <w:szCs w:val="22"/>
          <w:lang w:val="en-GB"/>
        </w:rPr>
        <w:t xml:space="preserve"> </w:t>
      </w:r>
      <w:r w:rsidR="009B4BE8">
        <w:rPr>
          <w:rFonts w:ascii="Avenir Next" w:hAnsi="Avenir Next" w:cs="Arial"/>
          <w:color w:val="808080" w:themeColor="background1" w:themeShade="80"/>
          <w:sz w:val="22"/>
          <w:szCs w:val="22"/>
          <w:lang w:val="en-GB"/>
        </w:rPr>
        <w:t xml:space="preserve">proceedings </w:t>
      </w:r>
      <w:r w:rsidR="00786E2A">
        <w:rPr>
          <w:rFonts w:ascii="Avenir Next" w:hAnsi="Avenir Next" w:cs="Arial"/>
          <w:color w:val="808080" w:themeColor="background1" w:themeShade="80"/>
          <w:sz w:val="22"/>
          <w:szCs w:val="22"/>
          <w:lang w:val="en-GB"/>
        </w:rPr>
        <w:t xml:space="preserve">are considered the main </w:t>
      </w:r>
      <w:r w:rsidR="00A21EDB">
        <w:rPr>
          <w:rFonts w:ascii="Avenir Next" w:hAnsi="Avenir Next" w:cs="Arial"/>
          <w:color w:val="808080" w:themeColor="background1" w:themeShade="80"/>
          <w:sz w:val="22"/>
          <w:szCs w:val="22"/>
          <w:lang w:val="en-GB"/>
        </w:rPr>
        <w:t xml:space="preserve">insolvency </w:t>
      </w:r>
      <w:r w:rsidR="00786E2A">
        <w:rPr>
          <w:rFonts w:ascii="Avenir Next" w:hAnsi="Avenir Next" w:cs="Arial"/>
          <w:color w:val="808080" w:themeColor="background1" w:themeShade="80"/>
          <w:sz w:val="22"/>
          <w:szCs w:val="22"/>
          <w:lang w:val="en-GB"/>
        </w:rPr>
        <w:t>proceeding</w:t>
      </w:r>
      <w:r w:rsidR="007171D8">
        <w:rPr>
          <w:rFonts w:ascii="Avenir Next" w:hAnsi="Avenir Next" w:cs="Arial"/>
          <w:color w:val="808080" w:themeColor="background1" w:themeShade="80"/>
          <w:sz w:val="22"/>
          <w:szCs w:val="22"/>
          <w:lang w:val="en-GB"/>
        </w:rPr>
        <w:t xml:space="preserve"> </w:t>
      </w:r>
      <w:r w:rsidR="000E7847">
        <w:rPr>
          <w:rFonts w:ascii="Avenir Next" w:hAnsi="Avenir Next" w:cs="Arial"/>
          <w:color w:val="808080" w:themeColor="background1" w:themeShade="80"/>
          <w:sz w:val="22"/>
          <w:szCs w:val="22"/>
          <w:lang w:val="en-GB"/>
        </w:rPr>
        <w:t>because pursuant to Article 16(3) of the Model Law, there is rebuttable presumption that</w:t>
      </w:r>
      <w:r w:rsidR="00072D0C">
        <w:rPr>
          <w:rFonts w:ascii="Avenir Next" w:hAnsi="Avenir Next" w:cs="Arial"/>
          <w:color w:val="808080" w:themeColor="background1" w:themeShade="80"/>
          <w:sz w:val="22"/>
          <w:szCs w:val="22"/>
          <w:lang w:val="en-GB"/>
        </w:rPr>
        <w:t xml:space="preserve"> the jurisdiction of the registered office</w:t>
      </w:r>
      <w:r w:rsidR="00026635">
        <w:rPr>
          <w:rFonts w:ascii="Avenir Next" w:hAnsi="Avenir Next" w:cs="Arial"/>
          <w:color w:val="808080" w:themeColor="background1" w:themeShade="80"/>
          <w:sz w:val="22"/>
          <w:szCs w:val="22"/>
          <w:lang w:val="en-GB"/>
        </w:rPr>
        <w:t xml:space="preserve"> of Globe Holdings</w:t>
      </w:r>
      <w:r w:rsidR="009C038D">
        <w:rPr>
          <w:rFonts w:ascii="Avenir Next" w:hAnsi="Avenir Next" w:cs="Arial"/>
          <w:color w:val="808080" w:themeColor="background1" w:themeShade="80"/>
          <w:sz w:val="22"/>
          <w:szCs w:val="22"/>
          <w:lang w:val="en-GB"/>
        </w:rPr>
        <w:t xml:space="preserve"> </w:t>
      </w:r>
      <w:r w:rsidR="002A3694">
        <w:rPr>
          <w:rFonts w:ascii="Avenir Next" w:hAnsi="Avenir Next" w:cs="Arial"/>
          <w:color w:val="808080" w:themeColor="background1" w:themeShade="80"/>
          <w:sz w:val="22"/>
          <w:szCs w:val="22"/>
          <w:lang w:val="en-GB"/>
        </w:rPr>
        <w:t>is the place of its COMI</w:t>
      </w:r>
      <w:r w:rsidR="00786E2A">
        <w:rPr>
          <w:rFonts w:ascii="Avenir Next" w:hAnsi="Avenir Next" w:cs="Arial"/>
          <w:color w:val="808080" w:themeColor="background1" w:themeShade="80"/>
          <w:sz w:val="22"/>
          <w:szCs w:val="22"/>
          <w:lang w:val="en-GB"/>
        </w:rPr>
        <w:t>.</w:t>
      </w:r>
      <w:r w:rsidR="002A3694">
        <w:rPr>
          <w:rFonts w:ascii="Avenir Next" w:hAnsi="Avenir Next" w:cs="Arial"/>
          <w:color w:val="808080" w:themeColor="background1" w:themeShade="80"/>
          <w:sz w:val="22"/>
          <w:szCs w:val="22"/>
          <w:lang w:val="en-GB"/>
        </w:rPr>
        <w:t xml:space="preserve"> </w:t>
      </w:r>
    </w:p>
    <w:p w14:paraId="66396DE1" w14:textId="77777777" w:rsidR="00655D1E" w:rsidRDefault="00655D1E" w:rsidP="00280765">
      <w:pPr>
        <w:ind w:left="720" w:hanging="720"/>
        <w:jc w:val="both"/>
        <w:rPr>
          <w:rFonts w:ascii="Avenir Next" w:hAnsi="Avenir Next" w:cs="Arial"/>
          <w:color w:val="808080" w:themeColor="background1" w:themeShade="80"/>
          <w:sz w:val="22"/>
          <w:szCs w:val="22"/>
          <w:lang w:val="en-GB"/>
        </w:rPr>
      </w:pPr>
    </w:p>
    <w:p w14:paraId="7CC74BC8" w14:textId="3C6A429A" w:rsidR="00E978CA" w:rsidRDefault="00A7320C" w:rsidP="0040671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publishing of Globe Holdings suspension from the NASDAQ Stock Market and would have negatively impacted its public</w:t>
      </w:r>
      <w:r w:rsidR="006570E2">
        <w:rPr>
          <w:rFonts w:ascii="Avenir Next" w:hAnsi="Avenir Next" w:cs="Arial"/>
          <w:color w:val="808080" w:themeColor="background1" w:themeShade="80"/>
          <w:sz w:val="22"/>
          <w:szCs w:val="22"/>
          <w:lang w:val="en-GB"/>
        </w:rPr>
        <w:t xml:space="preserve"> reputation and </w:t>
      </w:r>
      <w:r w:rsidR="00321720">
        <w:rPr>
          <w:rFonts w:ascii="Avenir Next" w:hAnsi="Avenir Next" w:cs="Arial"/>
          <w:color w:val="808080" w:themeColor="background1" w:themeShade="80"/>
          <w:sz w:val="22"/>
          <w:szCs w:val="22"/>
          <w:lang w:val="en-GB"/>
        </w:rPr>
        <w:t>when likely viewed by</w:t>
      </w:r>
      <w:r w:rsidR="00712315">
        <w:rPr>
          <w:rFonts w:ascii="Avenir Next" w:hAnsi="Avenir Next" w:cs="Arial"/>
          <w:color w:val="808080" w:themeColor="background1" w:themeShade="80"/>
          <w:sz w:val="22"/>
          <w:szCs w:val="22"/>
          <w:lang w:val="en-GB"/>
        </w:rPr>
        <w:t xml:space="preserve"> creditors would garner concern</w:t>
      </w:r>
      <w:r>
        <w:rPr>
          <w:rFonts w:ascii="Avenir Next" w:hAnsi="Avenir Next" w:cs="Arial"/>
          <w:color w:val="808080" w:themeColor="background1" w:themeShade="80"/>
          <w:sz w:val="22"/>
          <w:szCs w:val="22"/>
          <w:lang w:val="en-GB"/>
        </w:rPr>
        <w:t xml:space="preserve">. </w:t>
      </w:r>
      <w:r w:rsidR="00655D1E">
        <w:rPr>
          <w:rFonts w:ascii="Avenir Next" w:hAnsi="Avenir Next" w:cs="Arial"/>
          <w:color w:val="808080" w:themeColor="background1" w:themeShade="80"/>
          <w:sz w:val="22"/>
          <w:szCs w:val="22"/>
          <w:lang w:val="en-GB"/>
        </w:rPr>
        <w:t xml:space="preserve">The </w:t>
      </w:r>
      <w:r w:rsidR="00CC28BF">
        <w:rPr>
          <w:rFonts w:ascii="Avenir Next" w:hAnsi="Avenir Next" w:cs="Arial"/>
          <w:color w:val="808080" w:themeColor="background1" w:themeShade="80"/>
          <w:sz w:val="22"/>
          <w:szCs w:val="22"/>
          <w:lang w:val="en-GB"/>
        </w:rPr>
        <w:t>S</w:t>
      </w:r>
      <w:r w:rsidR="00655D1E">
        <w:rPr>
          <w:rFonts w:ascii="Avenir Next" w:hAnsi="Avenir Next" w:cs="Arial"/>
          <w:color w:val="808080" w:themeColor="background1" w:themeShade="80"/>
          <w:sz w:val="22"/>
          <w:szCs w:val="22"/>
          <w:lang w:val="en-GB"/>
        </w:rPr>
        <w:t xml:space="preserve">cheme of </w:t>
      </w:r>
      <w:r w:rsidR="00F83B41">
        <w:rPr>
          <w:rFonts w:ascii="Avenir Next" w:hAnsi="Avenir Next" w:cs="Arial"/>
          <w:color w:val="808080" w:themeColor="background1" w:themeShade="80"/>
          <w:sz w:val="22"/>
          <w:szCs w:val="22"/>
          <w:lang w:val="en-GB"/>
        </w:rPr>
        <w:t>A</w:t>
      </w:r>
      <w:r w:rsidR="00655D1E">
        <w:rPr>
          <w:rFonts w:ascii="Avenir Next" w:hAnsi="Avenir Next" w:cs="Arial"/>
          <w:color w:val="808080" w:themeColor="background1" w:themeShade="80"/>
          <w:sz w:val="22"/>
          <w:szCs w:val="22"/>
          <w:lang w:val="en-GB"/>
        </w:rPr>
        <w:t xml:space="preserve">rrangement </w:t>
      </w:r>
      <w:r w:rsidR="00344D28">
        <w:rPr>
          <w:rFonts w:ascii="Avenir Next" w:hAnsi="Avenir Next" w:cs="Arial"/>
          <w:color w:val="808080" w:themeColor="background1" w:themeShade="80"/>
          <w:sz w:val="22"/>
          <w:szCs w:val="22"/>
          <w:lang w:val="en-GB"/>
        </w:rPr>
        <w:t xml:space="preserve">pursued by the main proceedings representative and Cedar and Wood within the </w:t>
      </w:r>
      <w:r w:rsidR="00561FD8">
        <w:rPr>
          <w:rFonts w:ascii="Avenir Next" w:hAnsi="Avenir Next" w:cs="Arial"/>
          <w:color w:val="808080" w:themeColor="background1" w:themeShade="80"/>
          <w:sz w:val="22"/>
          <w:szCs w:val="22"/>
          <w:lang w:val="en-GB"/>
        </w:rPr>
        <w:t>Grand Court of the Cayman Islands</w:t>
      </w:r>
      <w:r w:rsidR="00F8719C">
        <w:rPr>
          <w:rFonts w:ascii="Avenir Next" w:hAnsi="Avenir Next" w:cs="Arial"/>
          <w:color w:val="808080" w:themeColor="background1" w:themeShade="80"/>
          <w:sz w:val="22"/>
          <w:szCs w:val="22"/>
          <w:lang w:val="en-GB"/>
        </w:rPr>
        <w:t xml:space="preserve"> was a</w:t>
      </w:r>
      <w:r w:rsidR="00B204B3">
        <w:rPr>
          <w:rFonts w:ascii="Avenir Next" w:hAnsi="Avenir Next" w:cs="Arial"/>
          <w:color w:val="808080" w:themeColor="background1" w:themeShade="80"/>
          <w:sz w:val="22"/>
          <w:szCs w:val="22"/>
          <w:lang w:val="en-GB"/>
        </w:rPr>
        <w:t>n apt</w:t>
      </w:r>
      <w:r w:rsidR="00C25C39">
        <w:rPr>
          <w:rFonts w:ascii="Avenir Next" w:hAnsi="Avenir Next" w:cs="Arial"/>
          <w:color w:val="808080" w:themeColor="background1" w:themeShade="80"/>
          <w:sz w:val="22"/>
          <w:szCs w:val="22"/>
          <w:lang w:val="en-GB"/>
        </w:rPr>
        <w:t xml:space="preserve"> recommendation to pursue</w:t>
      </w:r>
      <w:r>
        <w:rPr>
          <w:rFonts w:ascii="Avenir Next" w:hAnsi="Avenir Next" w:cs="Arial"/>
          <w:color w:val="808080" w:themeColor="background1" w:themeShade="80"/>
          <w:sz w:val="22"/>
          <w:szCs w:val="22"/>
          <w:lang w:val="en-GB"/>
        </w:rPr>
        <w:t>.</w:t>
      </w:r>
      <w:r w:rsidR="00C25C39">
        <w:rPr>
          <w:rFonts w:ascii="Avenir Next" w:hAnsi="Avenir Next" w:cs="Arial"/>
          <w:color w:val="808080" w:themeColor="background1" w:themeShade="80"/>
          <w:sz w:val="22"/>
          <w:szCs w:val="22"/>
          <w:lang w:val="en-GB"/>
        </w:rPr>
        <w:t xml:space="preserve"> </w:t>
      </w:r>
      <w:r w:rsidR="008D35F6">
        <w:rPr>
          <w:rFonts w:ascii="Avenir Next" w:hAnsi="Avenir Next" w:cs="Arial"/>
          <w:color w:val="808080" w:themeColor="background1" w:themeShade="80"/>
          <w:sz w:val="22"/>
          <w:szCs w:val="22"/>
          <w:lang w:val="en-GB"/>
        </w:rPr>
        <w:t xml:space="preserve">The </w:t>
      </w:r>
      <w:r w:rsidR="00F83B41">
        <w:rPr>
          <w:rFonts w:ascii="Avenir Next" w:hAnsi="Avenir Next" w:cs="Arial"/>
          <w:color w:val="808080" w:themeColor="background1" w:themeShade="80"/>
          <w:sz w:val="22"/>
          <w:szCs w:val="22"/>
          <w:lang w:val="en-GB"/>
        </w:rPr>
        <w:t>S</w:t>
      </w:r>
      <w:r w:rsidR="008D35F6">
        <w:rPr>
          <w:rFonts w:ascii="Avenir Next" w:hAnsi="Avenir Next" w:cs="Arial"/>
          <w:color w:val="808080" w:themeColor="background1" w:themeShade="80"/>
          <w:sz w:val="22"/>
          <w:szCs w:val="22"/>
          <w:lang w:val="en-GB"/>
        </w:rPr>
        <w:t xml:space="preserve">cheme allows the creditors to be </w:t>
      </w:r>
      <w:r w:rsidR="00396DCF">
        <w:rPr>
          <w:rFonts w:ascii="Avenir Next" w:hAnsi="Avenir Next" w:cs="Arial"/>
          <w:color w:val="808080" w:themeColor="background1" w:themeShade="80"/>
          <w:sz w:val="22"/>
          <w:szCs w:val="22"/>
          <w:lang w:val="en-GB"/>
        </w:rPr>
        <w:t>involved</w:t>
      </w:r>
      <w:r w:rsidR="008D35F6">
        <w:rPr>
          <w:rFonts w:ascii="Avenir Next" w:hAnsi="Avenir Next" w:cs="Arial"/>
          <w:color w:val="808080" w:themeColor="background1" w:themeShade="80"/>
          <w:sz w:val="22"/>
          <w:szCs w:val="22"/>
          <w:lang w:val="en-GB"/>
        </w:rPr>
        <w:t xml:space="preserve"> </w:t>
      </w:r>
      <w:r w:rsidR="008B47D6">
        <w:rPr>
          <w:rFonts w:ascii="Avenir Next" w:hAnsi="Avenir Next" w:cs="Arial"/>
          <w:color w:val="808080" w:themeColor="background1" w:themeShade="80"/>
          <w:sz w:val="22"/>
          <w:szCs w:val="22"/>
          <w:lang w:val="en-GB"/>
        </w:rPr>
        <w:t>and</w:t>
      </w:r>
      <w:r w:rsidR="00653A92">
        <w:rPr>
          <w:rFonts w:ascii="Avenir Next" w:hAnsi="Avenir Next" w:cs="Arial"/>
          <w:color w:val="808080" w:themeColor="background1" w:themeShade="80"/>
          <w:sz w:val="22"/>
          <w:szCs w:val="22"/>
          <w:lang w:val="en-GB"/>
        </w:rPr>
        <w:t xml:space="preserve"> to have a say in how the</w:t>
      </w:r>
      <w:r w:rsidR="00396DCF">
        <w:rPr>
          <w:rFonts w:ascii="Avenir Next" w:hAnsi="Avenir Next" w:cs="Arial"/>
          <w:color w:val="808080" w:themeColor="background1" w:themeShade="80"/>
          <w:sz w:val="22"/>
          <w:szCs w:val="22"/>
          <w:lang w:val="en-GB"/>
        </w:rPr>
        <w:t>ir</w:t>
      </w:r>
      <w:r w:rsidR="00E978CA">
        <w:rPr>
          <w:rFonts w:ascii="Avenir Next" w:hAnsi="Avenir Next" w:cs="Arial"/>
          <w:color w:val="808080" w:themeColor="background1" w:themeShade="80"/>
          <w:sz w:val="22"/>
          <w:szCs w:val="22"/>
          <w:lang w:val="en-GB"/>
        </w:rPr>
        <w:t xml:space="preserve"> interests</w:t>
      </w:r>
      <w:r w:rsidR="008B47D6">
        <w:rPr>
          <w:rFonts w:ascii="Avenir Next" w:hAnsi="Avenir Next" w:cs="Arial"/>
          <w:color w:val="808080" w:themeColor="background1" w:themeShade="80"/>
          <w:sz w:val="22"/>
          <w:szCs w:val="22"/>
          <w:lang w:val="en-GB"/>
        </w:rPr>
        <w:t xml:space="preserve"> should be </w:t>
      </w:r>
      <w:r w:rsidR="0040671E">
        <w:rPr>
          <w:rFonts w:ascii="Avenir Next" w:hAnsi="Avenir Next" w:cs="Arial"/>
          <w:color w:val="808080" w:themeColor="background1" w:themeShade="80"/>
          <w:sz w:val="22"/>
          <w:szCs w:val="22"/>
          <w:lang w:val="en-GB"/>
        </w:rPr>
        <w:t xml:space="preserve">addressed. </w:t>
      </w:r>
      <w:r w:rsidR="003C1968">
        <w:rPr>
          <w:rFonts w:ascii="Avenir Next" w:hAnsi="Avenir Next" w:cs="Arial"/>
          <w:color w:val="808080" w:themeColor="background1" w:themeShade="80"/>
          <w:sz w:val="22"/>
          <w:szCs w:val="22"/>
          <w:lang w:val="en-GB"/>
        </w:rPr>
        <w:t>While a</w:t>
      </w:r>
      <w:r w:rsidR="00321720">
        <w:rPr>
          <w:rFonts w:ascii="Avenir Next" w:hAnsi="Avenir Next" w:cs="Arial"/>
          <w:color w:val="808080" w:themeColor="background1" w:themeShade="80"/>
          <w:sz w:val="22"/>
          <w:szCs w:val="22"/>
          <w:lang w:val="en-GB"/>
        </w:rPr>
        <w:t xml:space="preserve"> scheme </w:t>
      </w:r>
      <w:r w:rsidR="00E00058">
        <w:rPr>
          <w:rFonts w:ascii="Avenir Next" w:hAnsi="Avenir Next" w:cs="Arial"/>
          <w:color w:val="808080" w:themeColor="background1" w:themeShade="80"/>
          <w:sz w:val="22"/>
          <w:szCs w:val="22"/>
          <w:lang w:val="en-GB"/>
        </w:rPr>
        <w:t>could be</w:t>
      </w:r>
      <w:r w:rsidR="00321720">
        <w:rPr>
          <w:rFonts w:ascii="Avenir Next" w:hAnsi="Avenir Next" w:cs="Arial"/>
          <w:color w:val="808080" w:themeColor="background1" w:themeShade="80"/>
          <w:sz w:val="22"/>
          <w:szCs w:val="22"/>
          <w:lang w:val="en-GB"/>
        </w:rPr>
        <w:t xml:space="preserve"> </w:t>
      </w:r>
      <w:r w:rsidR="00E00058">
        <w:rPr>
          <w:rFonts w:ascii="Avenir Next" w:hAnsi="Avenir Next" w:cs="Arial"/>
          <w:color w:val="808080" w:themeColor="background1" w:themeShade="80"/>
          <w:sz w:val="22"/>
          <w:szCs w:val="22"/>
          <w:lang w:val="en-GB"/>
        </w:rPr>
        <w:t>viewed</w:t>
      </w:r>
      <w:r w:rsidR="00321720">
        <w:rPr>
          <w:rFonts w:ascii="Avenir Next" w:hAnsi="Avenir Next" w:cs="Arial"/>
          <w:color w:val="808080" w:themeColor="background1" w:themeShade="80"/>
          <w:sz w:val="22"/>
          <w:szCs w:val="22"/>
          <w:lang w:val="en-GB"/>
        </w:rPr>
        <w:t xml:space="preserve"> as </w:t>
      </w:r>
      <w:r w:rsidR="00E00058">
        <w:rPr>
          <w:rFonts w:ascii="Avenir Next" w:hAnsi="Avenir Next" w:cs="Arial"/>
          <w:color w:val="808080" w:themeColor="background1" w:themeShade="80"/>
          <w:sz w:val="22"/>
          <w:szCs w:val="22"/>
          <w:lang w:val="en-GB"/>
        </w:rPr>
        <w:t xml:space="preserve">an additional expense to the </w:t>
      </w:r>
      <w:r w:rsidR="00396DCF">
        <w:rPr>
          <w:rFonts w:ascii="Avenir Next" w:hAnsi="Avenir Next" w:cs="Arial"/>
          <w:color w:val="808080" w:themeColor="background1" w:themeShade="80"/>
          <w:sz w:val="22"/>
          <w:szCs w:val="22"/>
          <w:lang w:val="en-GB"/>
        </w:rPr>
        <w:t>insolvency</w:t>
      </w:r>
      <w:r w:rsidR="00E00058">
        <w:rPr>
          <w:rFonts w:ascii="Avenir Next" w:hAnsi="Avenir Next" w:cs="Arial"/>
          <w:color w:val="808080" w:themeColor="background1" w:themeShade="80"/>
          <w:sz w:val="22"/>
          <w:szCs w:val="22"/>
          <w:lang w:val="en-GB"/>
        </w:rPr>
        <w:t xml:space="preserve"> proceedings,</w:t>
      </w:r>
      <w:r w:rsidR="003C1968">
        <w:rPr>
          <w:rFonts w:ascii="Avenir Next" w:hAnsi="Avenir Next" w:cs="Arial"/>
          <w:color w:val="808080" w:themeColor="background1" w:themeShade="80"/>
          <w:sz w:val="22"/>
          <w:szCs w:val="22"/>
          <w:lang w:val="en-GB"/>
        </w:rPr>
        <w:t xml:space="preserve"> based off the understanding that</w:t>
      </w:r>
      <w:r w:rsidR="008D35F6">
        <w:rPr>
          <w:rFonts w:ascii="Avenir Next" w:hAnsi="Avenir Next" w:cs="Arial"/>
          <w:color w:val="808080" w:themeColor="background1" w:themeShade="80"/>
          <w:sz w:val="22"/>
          <w:szCs w:val="22"/>
          <w:lang w:val="en-GB"/>
        </w:rPr>
        <w:t xml:space="preserve"> </w:t>
      </w:r>
      <w:r w:rsidR="00CC28BF">
        <w:rPr>
          <w:rFonts w:ascii="Avenir Next" w:hAnsi="Avenir Next" w:cs="Arial"/>
          <w:color w:val="808080" w:themeColor="background1" w:themeShade="80"/>
          <w:sz w:val="22"/>
          <w:szCs w:val="22"/>
          <w:lang w:val="en-GB"/>
        </w:rPr>
        <w:t>there would be only one single class of creditors who would vote on the Scheme</w:t>
      </w:r>
      <w:r w:rsidR="00B6164D">
        <w:rPr>
          <w:rFonts w:ascii="Avenir Next" w:hAnsi="Avenir Next" w:cs="Arial"/>
          <w:color w:val="808080" w:themeColor="background1" w:themeShade="80"/>
          <w:sz w:val="22"/>
          <w:szCs w:val="22"/>
          <w:lang w:val="en-GB"/>
        </w:rPr>
        <w:t xml:space="preserve"> that would</w:t>
      </w:r>
      <w:r w:rsidR="00B6164D">
        <w:rPr>
          <w:rFonts w:ascii="Avenir Next" w:hAnsi="Avenir Next" w:cs="Arial"/>
          <w:color w:val="808080" w:themeColor="background1" w:themeShade="80"/>
          <w:sz w:val="22"/>
          <w:szCs w:val="22"/>
          <w:lang w:val="en-GB"/>
        </w:rPr>
        <w:t xml:space="preserve"> eliminate any class issues</w:t>
      </w:r>
      <w:r w:rsidR="00B6164D">
        <w:rPr>
          <w:rFonts w:ascii="Avenir Next" w:hAnsi="Avenir Next" w:cs="Arial"/>
          <w:color w:val="808080" w:themeColor="background1" w:themeShade="80"/>
          <w:sz w:val="22"/>
          <w:szCs w:val="22"/>
          <w:lang w:val="en-GB"/>
        </w:rPr>
        <w:t xml:space="preserve"> could me more cost efficient than any alternative.</w:t>
      </w:r>
    </w:p>
    <w:p w14:paraId="1ECFE4AC" w14:textId="77777777" w:rsidR="000F0CD1" w:rsidRDefault="000F0CD1" w:rsidP="009E3CA7">
      <w:pPr>
        <w:jc w:val="both"/>
        <w:rPr>
          <w:rFonts w:ascii="Avenir Next" w:hAnsi="Avenir Next"/>
          <w:color w:val="808080" w:themeColor="background1" w:themeShade="80"/>
          <w:sz w:val="22"/>
          <w:szCs w:val="28"/>
        </w:rPr>
      </w:pPr>
    </w:p>
    <w:p w14:paraId="18D522E3" w14:textId="77777777" w:rsidR="00181498" w:rsidRDefault="002062F0" w:rsidP="001B004F">
      <w:pPr>
        <w:ind w:left="720" w:hanging="720"/>
        <w:jc w:val="both"/>
        <w:rPr>
          <w:rFonts w:ascii="Avenir Next" w:hAnsi="Avenir Next" w:cs="Arial"/>
          <w:color w:val="808080" w:themeColor="background1" w:themeShade="80"/>
          <w:sz w:val="22"/>
          <w:szCs w:val="22"/>
          <w:lang w:val="en-GB"/>
        </w:rPr>
      </w:pPr>
      <w:r w:rsidRPr="00B84C5E">
        <w:rPr>
          <w:rFonts w:ascii="Avenir Next" w:hAnsi="Avenir Next" w:cs="Arial"/>
          <w:color w:val="808080" w:themeColor="background1" w:themeShade="80"/>
          <w:sz w:val="22"/>
          <w:szCs w:val="22"/>
          <w:lang w:val="en-GB"/>
        </w:rPr>
        <w:t>Under the assumption that t</w:t>
      </w:r>
      <w:r w:rsidR="0079018C" w:rsidRPr="00B84C5E">
        <w:rPr>
          <w:rFonts w:ascii="Avenir Next" w:hAnsi="Avenir Next" w:cs="Arial"/>
          <w:color w:val="808080" w:themeColor="background1" w:themeShade="80"/>
          <w:sz w:val="22"/>
          <w:szCs w:val="22"/>
          <w:lang w:val="en-GB"/>
        </w:rPr>
        <w:t xml:space="preserve">he </w:t>
      </w:r>
      <w:r w:rsidR="00B04025" w:rsidRPr="00B84C5E">
        <w:rPr>
          <w:rFonts w:ascii="Avenir Next" w:hAnsi="Avenir Next" w:cs="Arial"/>
          <w:color w:val="808080" w:themeColor="background1" w:themeShade="80"/>
          <w:sz w:val="22"/>
          <w:szCs w:val="22"/>
          <w:lang w:val="en-GB"/>
        </w:rPr>
        <w:t xml:space="preserve">Chapter 15 </w:t>
      </w:r>
      <w:r w:rsidR="00B3667A" w:rsidRPr="00B84C5E">
        <w:rPr>
          <w:rFonts w:ascii="Avenir Next" w:hAnsi="Avenir Next" w:cs="Arial"/>
          <w:color w:val="808080" w:themeColor="background1" w:themeShade="80"/>
          <w:sz w:val="22"/>
          <w:szCs w:val="22"/>
          <w:lang w:val="en-GB"/>
        </w:rPr>
        <w:t>r</w:t>
      </w:r>
      <w:r w:rsidR="00B04025" w:rsidRPr="00B84C5E">
        <w:rPr>
          <w:rFonts w:ascii="Avenir Next" w:hAnsi="Avenir Next" w:cs="Arial"/>
          <w:color w:val="808080" w:themeColor="background1" w:themeShade="80"/>
          <w:sz w:val="22"/>
          <w:szCs w:val="22"/>
          <w:lang w:val="en-GB"/>
        </w:rPr>
        <w:t>ecognition</w:t>
      </w:r>
      <w:r w:rsidR="00B3667A" w:rsidRPr="00B84C5E">
        <w:rPr>
          <w:rFonts w:ascii="Avenir Next" w:hAnsi="Avenir Next" w:cs="Arial"/>
          <w:color w:val="808080" w:themeColor="background1" w:themeShade="80"/>
          <w:sz w:val="22"/>
          <w:szCs w:val="22"/>
          <w:lang w:val="en-GB"/>
        </w:rPr>
        <w:t xml:space="preserve"> proceedings</w:t>
      </w:r>
      <w:r w:rsidR="00401C5D" w:rsidRPr="00B84C5E">
        <w:rPr>
          <w:rFonts w:ascii="Avenir Next" w:hAnsi="Avenir Next" w:cs="Arial"/>
          <w:color w:val="808080" w:themeColor="background1" w:themeShade="80"/>
          <w:sz w:val="22"/>
          <w:szCs w:val="22"/>
          <w:lang w:val="en-GB"/>
        </w:rPr>
        <w:t xml:space="preserve"> in the</w:t>
      </w:r>
      <w:r w:rsidRPr="00B84C5E">
        <w:rPr>
          <w:rFonts w:ascii="Avenir Next" w:hAnsi="Avenir Next" w:cs="Arial"/>
          <w:color w:val="808080" w:themeColor="background1" w:themeShade="80"/>
          <w:sz w:val="22"/>
          <w:szCs w:val="22"/>
          <w:lang w:val="en-GB"/>
        </w:rPr>
        <w:t xml:space="preserve"> U</w:t>
      </w:r>
      <w:r w:rsidR="00AB4067" w:rsidRPr="00B84C5E">
        <w:rPr>
          <w:rFonts w:ascii="Avenir Next" w:hAnsi="Avenir Next" w:cs="Arial"/>
          <w:color w:val="808080" w:themeColor="background1" w:themeShade="80"/>
          <w:sz w:val="22"/>
          <w:szCs w:val="22"/>
          <w:lang w:val="en-GB"/>
        </w:rPr>
        <w:t>nited States Bankruptcy Court</w:t>
      </w:r>
      <w:r w:rsidRPr="00B84C5E">
        <w:rPr>
          <w:rFonts w:ascii="Avenir Next" w:hAnsi="Avenir Next" w:cs="Arial"/>
          <w:color w:val="808080" w:themeColor="background1" w:themeShade="80"/>
          <w:sz w:val="22"/>
          <w:szCs w:val="22"/>
          <w:lang w:val="en-GB"/>
        </w:rPr>
        <w:t xml:space="preserve"> </w:t>
      </w:r>
      <w:r w:rsidR="00C25C39">
        <w:rPr>
          <w:rFonts w:ascii="Avenir Next" w:hAnsi="Avenir Next" w:cs="Arial"/>
          <w:color w:val="808080" w:themeColor="background1" w:themeShade="80"/>
          <w:sz w:val="22"/>
          <w:szCs w:val="22"/>
          <w:lang w:val="en-GB"/>
        </w:rPr>
        <w:t xml:space="preserve">of one of the New York Districts </w:t>
      </w:r>
      <w:r w:rsidRPr="00B84C5E">
        <w:rPr>
          <w:rFonts w:ascii="Avenir Next" w:hAnsi="Avenir Next" w:cs="Arial"/>
          <w:color w:val="808080" w:themeColor="background1" w:themeShade="80"/>
          <w:sz w:val="22"/>
          <w:szCs w:val="22"/>
          <w:lang w:val="en-GB"/>
        </w:rPr>
        <w:t>were in fact commenced</w:t>
      </w:r>
      <w:r w:rsidR="00332DB8" w:rsidRPr="00B84C5E">
        <w:rPr>
          <w:rFonts w:ascii="Avenir Next" w:hAnsi="Avenir Next" w:cs="Arial"/>
          <w:color w:val="808080" w:themeColor="background1" w:themeShade="80"/>
          <w:sz w:val="22"/>
          <w:szCs w:val="22"/>
          <w:lang w:val="en-GB"/>
        </w:rPr>
        <w:t xml:space="preserve"> and thereafter</w:t>
      </w:r>
      <w:r w:rsidR="0069690C" w:rsidRPr="00B84C5E">
        <w:rPr>
          <w:rFonts w:ascii="Avenir Next" w:hAnsi="Avenir Next" w:cs="Arial"/>
          <w:color w:val="808080" w:themeColor="background1" w:themeShade="80"/>
          <w:sz w:val="22"/>
          <w:szCs w:val="22"/>
          <w:lang w:val="en-GB"/>
        </w:rPr>
        <w:t xml:space="preserve"> a</w:t>
      </w:r>
      <w:r w:rsidR="00A24F79" w:rsidRPr="00B84C5E">
        <w:rPr>
          <w:rFonts w:ascii="Avenir Next" w:hAnsi="Avenir Next" w:cs="Arial"/>
          <w:color w:val="808080" w:themeColor="background1" w:themeShade="80"/>
          <w:sz w:val="22"/>
          <w:szCs w:val="22"/>
          <w:lang w:val="en-GB"/>
        </w:rPr>
        <w:t xml:space="preserve"> recognition order was</w:t>
      </w:r>
      <w:r w:rsidR="00332DB8" w:rsidRPr="00B84C5E">
        <w:rPr>
          <w:rFonts w:ascii="Avenir Next" w:hAnsi="Avenir Next" w:cs="Arial"/>
          <w:color w:val="808080" w:themeColor="background1" w:themeShade="80"/>
          <w:sz w:val="22"/>
          <w:szCs w:val="22"/>
          <w:lang w:val="en-GB"/>
        </w:rPr>
        <w:t xml:space="preserve"> </w:t>
      </w:r>
      <w:r w:rsidR="0069690C" w:rsidRPr="00B84C5E">
        <w:rPr>
          <w:rFonts w:ascii="Avenir Next" w:hAnsi="Avenir Next" w:cs="Arial"/>
          <w:color w:val="808080" w:themeColor="background1" w:themeShade="80"/>
          <w:sz w:val="22"/>
          <w:szCs w:val="22"/>
          <w:lang w:val="en-GB"/>
        </w:rPr>
        <w:t>successfully granted</w:t>
      </w:r>
      <w:r w:rsidR="005B1370" w:rsidRPr="00B84C5E">
        <w:rPr>
          <w:rFonts w:ascii="Avenir Next" w:hAnsi="Avenir Next" w:cs="Arial"/>
          <w:color w:val="808080" w:themeColor="background1" w:themeShade="80"/>
          <w:sz w:val="22"/>
          <w:szCs w:val="22"/>
          <w:lang w:val="en-GB"/>
        </w:rPr>
        <w:t xml:space="preserve"> it would be both crucial to the </w:t>
      </w:r>
      <w:r w:rsidR="00FF3788">
        <w:rPr>
          <w:rFonts w:ascii="Avenir Next" w:hAnsi="Avenir Next" w:cs="Arial"/>
          <w:color w:val="808080" w:themeColor="background1" w:themeShade="80"/>
          <w:sz w:val="22"/>
          <w:szCs w:val="22"/>
          <w:lang w:val="en-GB"/>
        </w:rPr>
        <w:t xml:space="preserve">aforementioned </w:t>
      </w:r>
      <w:r w:rsidR="005B1370" w:rsidRPr="00B84C5E">
        <w:rPr>
          <w:rFonts w:ascii="Avenir Next" w:hAnsi="Avenir Next" w:cs="Arial"/>
          <w:color w:val="808080" w:themeColor="background1" w:themeShade="80"/>
          <w:sz w:val="22"/>
          <w:szCs w:val="22"/>
          <w:lang w:val="en-GB"/>
        </w:rPr>
        <w:t xml:space="preserve">extension </w:t>
      </w:r>
      <w:r w:rsidR="00877B54">
        <w:rPr>
          <w:rFonts w:ascii="Avenir Next" w:hAnsi="Avenir Next" w:cs="Arial"/>
          <w:color w:val="808080" w:themeColor="background1" w:themeShade="80"/>
          <w:sz w:val="22"/>
          <w:szCs w:val="22"/>
          <w:lang w:val="en-GB"/>
        </w:rPr>
        <w:t>to</w:t>
      </w:r>
      <w:r w:rsidR="005B1370" w:rsidRPr="00B84C5E">
        <w:rPr>
          <w:rFonts w:ascii="Avenir Next" w:hAnsi="Avenir Next" w:cs="Arial"/>
          <w:color w:val="808080" w:themeColor="background1" w:themeShade="80"/>
          <w:sz w:val="22"/>
          <w:szCs w:val="22"/>
          <w:lang w:val="en-GB"/>
        </w:rPr>
        <w:t xml:space="preserve"> the</w:t>
      </w:r>
      <w:r w:rsidR="00FF3788">
        <w:rPr>
          <w:rFonts w:ascii="Avenir Next" w:hAnsi="Avenir Next" w:cs="Arial"/>
          <w:color w:val="808080" w:themeColor="background1" w:themeShade="80"/>
          <w:sz w:val="22"/>
          <w:szCs w:val="22"/>
          <w:lang w:val="en-GB"/>
        </w:rPr>
        <w:t xml:space="preserve"> maturity</w:t>
      </w:r>
      <w:r w:rsidR="005B1370" w:rsidRPr="00B84C5E">
        <w:rPr>
          <w:rFonts w:ascii="Avenir Next" w:hAnsi="Avenir Next" w:cs="Arial"/>
          <w:color w:val="808080" w:themeColor="background1" w:themeShade="80"/>
          <w:sz w:val="22"/>
          <w:szCs w:val="22"/>
          <w:lang w:val="en-GB"/>
        </w:rPr>
        <w:t xml:space="preserve"> </w:t>
      </w:r>
      <w:r w:rsidR="00877B54">
        <w:rPr>
          <w:rFonts w:ascii="Avenir Next" w:hAnsi="Avenir Next" w:cs="Arial"/>
          <w:color w:val="808080" w:themeColor="background1" w:themeShade="80"/>
          <w:sz w:val="22"/>
          <w:szCs w:val="22"/>
          <w:lang w:val="en-GB"/>
        </w:rPr>
        <w:t xml:space="preserve">of the </w:t>
      </w:r>
      <w:r w:rsidR="005B1370" w:rsidRPr="00B84C5E">
        <w:rPr>
          <w:rFonts w:ascii="Avenir Next" w:hAnsi="Avenir Next" w:cs="Arial"/>
          <w:color w:val="808080" w:themeColor="background1" w:themeShade="80"/>
          <w:sz w:val="22"/>
          <w:szCs w:val="22"/>
          <w:lang w:val="en-GB"/>
        </w:rPr>
        <w:t>Notes and</w:t>
      </w:r>
      <w:r w:rsidR="007570F3" w:rsidRPr="00B84C5E">
        <w:rPr>
          <w:rFonts w:ascii="Avenir Next" w:hAnsi="Avenir Next" w:cs="Arial"/>
          <w:color w:val="808080" w:themeColor="background1" w:themeShade="80"/>
          <w:sz w:val="22"/>
          <w:szCs w:val="22"/>
          <w:lang w:val="en-GB"/>
        </w:rPr>
        <w:t xml:space="preserve"> could potentially impede the class action litigation</w:t>
      </w:r>
      <w:r w:rsidR="00B04025" w:rsidRPr="00B84C5E">
        <w:rPr>
          <w:rFonts w:ascii="Avenir Next" w:hAnsi="Avenir Next" w:cs="Arial"/>
          <w:color w:val="808080" w:themeColor="background1" w:themeShade="80"/>
          <w:sz w:val="22"/>
          <w:szCs w:val="22"/>
          <w:lang w:val="en-GB"/>
        </w:rPr>
        <w:t>.</w:t>
      </w:r>
      <w:r w:rsidR="00152DF6">
        <w:rPr>
          <w:rFonts w:ascii="Avenir Next" w:hAnsi="Avenir Next" w:cs="Arial"/>
          <w:color w:val="808080" w:themeColor="background1" w:themeShade="80"/>
          <w:sz w:val="22"/>
          <w:szCs w:val="22"/>
          <w:lang w:val="en-GB"/>
        </w:rPr>
        <w:t xml:space="preserve"> </w:t>
      </w:r>
      <w:r w:rsidR="00CB7847">
        <w:rPr>
          <w:rFonts w:ascii="Avenir Next" w:hAnsi="Avenir Next" w:cs="Arial"/>
          <w:color w:val="808080" w:themeColor="background1" w:themeShade="80"/>
          <w:sz w:val="22"/>
          <w:szCs w:val="22"/>
          <w:lang w:val="en-GB"/>
        </w:rPr>
        <w:t xml:space="preserve">If this recognition was in fact not pursued in </w:t>
      </w:r>
      <w:r w:rsidR="00123A79">
        <w:rPr>
          <w:rFonts w:ascii="Avenir Next" w:hAnsi="Avenir Next" w:cs="Arial"/>
          <w:color w:val="808080" w:themeColor="background1" w:themeShade="80"/>
          <w:sz w:val="22"/>
          <w:szCs w:val="22"/>
          <w:lang w:val="en-GB"/>
        </w:rPr>
        <w:t>its</w:t>
      </w:r>
      <w:r w:rsidR="00CB7847">
        <w:rPr>
          <w:rFonts w:ascii="Avenir Next" w:hAnsi="Avenir Next" w:cs="Arial"/>
          <w:color w:val="808080" w:themeColor="background1" w:themeShade="80"/>
          <w:sz w:val="22"/>
          <w:szCs w:val="22"/>
          <w:lang w:val="en-GB"/>
        </w:rPr>
        <w:t xml:space="preserve"> </w:t>
      </w:r>
      <w:r w:rsidR="00020D3E">
        <w:rPr>
          <w:rFonts w:ascii="Avenir Next" w:hAnsi="Avenir Next" w:cs="Arial"/>
          <w:color w:val="808080" w:themeColor="background1" w:themeShade="80"/>
          <w:sz w:val="22"/>
          <w:szCs w:val="22"/>
          <w:lang w:val="en-GB"/>
        </w:rPr>
        <w:t>totality,</w:t>
      </w:r>
      <w:r w:rsidR="00CB7847">
        <w:rPr>
          <w:rFonts w:ascii="Avenir Next" w:hAnsi="Avenir Next" w:cs="Arial"/>
          <w:color w:val="808080" w:themeColor="background1" w:themeShade="80"/>
          <w:sz w:val="22"/>
          <w:szCs w:val="22"/>
          <w:lang w:val="en-GB"/>
        </w:rPr>
        <w:t xml:space="preserve"> I would</w:t>
      </w:r>
      <w:r w:rsidR="00123A79">
        <w:rPr>
          <w:rFonts w:ascii="Avenir Next" w:hAnsi="Avenir Next" w:cs="Arial"/>
          <w:color w:val="808080" w:themeColor="background1" w:themeShade="80"/>
          <w:sz w:val="22"/>
          <w:szCs w:val="22"/>
          <w:lang w:val="en-GB"/>
        </w:rPr>
        <w:t xml:space="preserve"> highly recommend </w:t>
      </w:r>
      <w:r w:rsidR="00020D3E">
        <w:rPr>
          <w:rFonts w:ascii="Avenir Next" w:hAnsi="Avenir Next" w:cs="Arial"/>
          <w:color w:val="808080" w:themeColor="background1" w:themeShade="80"/>
          <w:sz w:val="22"/>
          <w:szCs w:val="22"/>
          <w:lang w:val="en-GB"/>
        </w:rPr>
        <w:t xml:space="preserve">that this is readdressed. </w:t>
      </w:r>
      <w:r w:rsidR="00152DF6">
        <w:rPr>
          <w:rFonts w:ascii="Avenir Next" w:hAnsi="Avenir Next" w:cs="Arial"/>
          <w:color w:val="808080" w:themeColor="background1" w:themeShade="80"/>
          <w:sz w:val="22"/>
          <w:szCs w:val="22"/>
          <w:lang w:val="en-GB"/>
        </w:rPr>
        <w:t xml:space="preserve">It would be </w:t>
      </w:r>
      <w:r w:rsidR="003720BB">
        <w:rPr>
          <w:rFonts w:ascii="Avenir Next" w:hAnsi="Avenir Next" w:cs="Arial"/>
          <w:color w:val="808080" w:themeColor="background1" w:themeShade="80"/>
          <w:sz w:val="22"/>
          <w:szCs w:val="22"/>
          <w:lang w:val="en-GB"/>
        </w:rPr>
        <w:t>effective to inform the client that this</w:t>
      </w:r>
      <w:r w:rsidR="00E1005A">
        <w:rPr>
          <w:rFonts w:ascii="Avenir Next" w:hAnsi="Avenir Next" w:cs="Arial"/>
          <w:color w:val="808080" w:themeColor="background1" w:themeShade="80"/>
          <w:sz w:val="22"/>
          <w:szCs w:val="22"/>
          <w:lang w:val="en-GB"/>
        </w:rPr>
        <w:t xml:space="preserve"> US based</w:t>
      </w:r>
      <w:r w:rsidR="003720BB">
        <w:rPr>
          <w:rFonts w:ascii="Avenir Next" w:hAnsi="Avenir Next" w:cs="Arial"/>
          <w:color w:val="808080" w:themeColor="background1" w:themeShade="80"/>
          <w:sz w:val="22"/>
          <w:szCs w:val="22"/>
          <w:lang w:val="en-GB"/>
        </w:rPr>
        <w:t xml:space="preserve"> foreign </w:t>
      </w:r>
      <w:r w:rsidR="000C5EE7">
        <w:rPr>
          <w:rFonts w:ascii="Avenir Next" w:hAnsi="Avenir Next" w:cs="Arial"/>
          <w:color w:val="808080" w:themeColor="background1" w:themeShade="80"/>
          <w:sz w:val="22"/>
          <w:szCs w:val="22"/>
          <w:lang w:val="en-GB"/>
        </w:rPr>
        <w:t xml:space="preserve">main or non-main proceeding, pursuant to Article 21(1) of the Model Law, </w:t>
      </w:r>
      <w:r w:rsidR="00877B54">
        <w:rPr>
          <w:rFonts w:ascii="Avenir Next" w:hAnsi="Avenir Next" w:cs="Arial"/>
          <w:color w:val="808080" w:themeColor="background1" w:themeShade="80"/>
          <w:sz w:val="22"/>
          <w:szCs w:val="22"/>
          <w:lang w:val="en-GB"/>
        </w:rPr>
        <w:t>would enable the</w:t>
      </w:r>
      <w:r w:rsidR="00866D3F">
        <w:rPr>
          <w:rFonts w:ascii="Avenir Next" w:hAnsi="Avenir Next" w:cs="Arial"/>
          <w:color w:val="808080" w:themeColor="background1" w:themeShade="80"/>
          <w:sz w:val="22"/>
          <w:szCs w:val="22"/>
          <w:lang w:val="en-GB"/>
        </w:rPr>
        <w:t xml:space="preserve"> court in the enacting State, the Cayman Islands,</w:t>
      </w:r>
      <w:r w:rsidR="00542169">
        <w:rPr>
          <w:rFonts w:ascii="Avenir Next" w:hAnsi="Avenir Next" w:cs="Arial"/>
          <w:color w:val="808080" w:themeColor="background1" w:themeShade="80"/>
          <w:sz w:val="22"/>
          <w:szCs w:val="22"/>
          <w:lang w:val="en-GB"/>
        </w:rPr>
        <w:t xml:space="preserve"> discretionary power</w:t>
      </w:r>
      <w:r w:rsidR="00E1005A">
        <w:rPr>
          <w:rFonts w:ascii="Avenir Next" w:hAnsi="Avenir Next" w:cs="Arial"/>
          <w:color w:val="808080" w:themeColor="background1" w:themeShade="80"/>
          <w:sz w:val="22"/>
          <w:szCs w:val="22"/>
          <w:lang w:val="en-GB"/>
        </w:rPr>
        <w:t xml:space="preserve"> </w:t>
      </w:r>
      <w:r w:rsidR="0047485D">
        <w:rPr>
          <w:rFonts w:ascii="Avenir Next" w:hAnsi="Avenir Next" w:cs="Arial"/>
          <w:color w:val="808080" w:themeColor="background1" w:themeShade="80"/>
          <w:sz w:val="22"/>
          <w:szCs w:val="22"/>
          <w:lang w:val="en-GB"/>
        </w:rPr>
        <w:t>to grant relief</w:t>
      </w:r>
      <w:r w:rsidR="00923BC3">
        <w:rPr>
          <w:rFonts w:ascii="Avenir Next" w:hAnsi="Avenir Next" w:cs="Arial"/>
          <w:color w:val="808080" w:themeColor="background1" w:themeShade="80"/>
          <w:sz w:val="22"/>
          <w:szCs w:val="22"/>
          <w:lang w:val="en-GB"/>
        </w:rPr>
        <w:t>.</w:t>
      </w:r>
      <w:r w:rsidR="0013661A">
        <w:rPr>
          <w:rFonts w:ascii="Avenir Next" w:hAnsi="Avenir Next" w:cs="Arial"/>
          <w:color w:val="808080" w:themeColor="background1" w:themeShade="80"/>
          <w:sz w:val="22"/>
          <w:szCs w:val="22"/>
          <w:lang w:val="en-GB"/>
        </w:rPr>
        <w:t xml:space="preserve"> </w:t>
      </w:r>
      <w:r w:rsidR="00BD6587">
        <w:rPr>
          <w:rFonts w:ascii="Avenir Next" w:hAnsi="Avenir Next" w:cs="Arial"/>
          <w:color w:val="808080" w:themeColor="background1" w:themeShade="80"/>
          <w:sz w:val="22"/>
          <w:szCs w:val="22"/>
          <w:lang w:val="en-GB"/>
        </w:rPr>
        <w:t>It’s important to note</w:t>
      </w:r>
      <w:r w:rsidR="00EF4638">
        <w:rPr>
          <w:rFonts w:ascii="Avenir Next" w:hAnsi="Avenir Next" w:cs="Arial"/>
          <w:color w:val="808080" w:themeColor="background1" w:themeShade="80"/>
          <w:sz w:val="22"/>
          <w:szCs w:val="22"/>
          <w:lang w:val="en-GB"/>
        </w:rPr>
        <w:t xml:space="preserve"> that </w:t>
      </w:r>
      <w:r w:rsidR="00FA1057">
        <w:rPr>
          <w:rFonts w:ascii="Avenir Next" w:hAnsi="Avenir Next" w:cs="Arial"/>
          <w:color w:val="808080" w:themeColor="background1" w:themeShade="80"/>
          <w:sz w:val="22"/>
          <w:szCs w:val="22"/>
          <w:lang w:val="en-GB"/>
        </w:rPr>
        <w:t>majority of Globe Holdings</w:t>
      </w:r>
      <w:r w:rsidR="00EF4638" w:rsidRPr="00EF4638">
        <w:rPr>
          <w:rFonts w:ascii="Avenir Next" w:hAnsi="Avenir Next" w:cs="Arial"/>
          <w:color w:val="808080" w:themeColor="background1" w:themeShade="80"/>
          <w:sz w:val="22"/>
          <w:szCs w:val="22"/>
          <w:lang w:val="en-GB"/>
        </w:rPr>
        <w:t xml:space="preserve"> subsidiaries are incorporated</w:t>
      </w:r>
      <w:r w:rsidR="00FA1057">
        <w:rPr>
          <w:rFonts w:ascii="Avenir Next" w:hAnsi="Avenir Next" w:cs="Arial"/>
          <w:color w:val="808080" w:themeColor="background1" w:themeShade="80"/>
          <w:sz w:val="22"/>
          <w:szCs w:val="22"/>
          <w:lang w:val="en-GB"/>
        </w:rPr>
        <w:t>, employed</w:t>
      </w:r>
      <w:r w:rsidR="00D04F11">
        <w:rPr>
          <w:rFonts w:ascii="Avenir Next" w:hAnsi="Avenir Next" w:cs="Arial"/>
          <w:color w:val="808080" w:themeColor="background1" w:themeShade="80"/>
          <w:sz w:val="22"/>
          <w:szCs w:val="22"/>
          <w:lang w:val="en-GB"/>
        </w:rPr>
        <w:t xml:space="preserve"> and headquartered in the US</w:t>
      </w:r>
      <w:r w:rsidR="00BD6587">
        <w:rPr>
          <w:rFonts w:ascii="Avenir Next" w:hAnsi="Avenir Next" w:cs="Arial"/>
          <w:color w:val="808080" w:themeColor="background1" w:themeShade="80"/>
          <w:sz w:val="22"/>
          <w:szCs w:val="22"/>
          <w:lang w:val="en-GB"/>
        </w:rPr>
        <w:t>. I</w:t>
      </w:r>
      <w:r w:rsidR="001D3109">
        <w:rPr>
          <w:rFonts w:ascii="Avenir Next" w:hAnsi="Avenir Next" w:cs="Arial"/>
          <w:color w:val="808080" w:themeColor="background1" w:themeShade="80"/>
          <w:sz w:val="22"/>
          <w:szCs w:val="22"/>
          <w:lang w:val="en-GB"/>
        </w:rPr>
        <w:t>n accordance with Article 2(f)</w:t>
      </w:r>
      <w:r w:rsidR="0048417F">
        <w:rPr>
          <w:rFonts w:ascii="Avenir Next" w:hAnsi="Avenir Next" w:cs="Arial"/>
          <w:color w:val="808080" w:themeColor="background1" w:themeShade="80"/>
          <w:sz w:val="22"/>
          <w:szCs w:val="22"/>
          <w:lang w:val="en-GB"/>
        </w:rPr>
        <w:t>, the establishment of Globe Holdings would be in US</w:t>
      </w:r>
      <w:r w:rsidR="003F64F5">
        <w:rPr>
          <w:rFonts w:ascii="Avenir Next" w:hAnsi="Avenir Next" w:cs="Arial"/>
          <w:color w:val="808080" w:themeColor="background1" w:themeShade="80"/>
          <w:sz w:val="22"/>
          <w:szCs w:val="22"/>
          <w:lang w:val="en-GB"/>
        </w:rPr>
        <w:t xml:space="preserve"> and </w:t>
      </w:r>
      <w:r w:rsidR="002F4D1C">
        <w:rPr>
          <w:rFonts w:ascii="Avenir Next" w:hAnsi="Avenir Next" w:cs="Arial"/>
          <w:color w:val="808080" w:themeColor="background1" w:themeShade="80"/>
          <w:sz w:val="22"/>
          <w:szCs w:val="22"/>
          <w:lang w:val="en-GB"/>
        </w:rPr>
        <w:t>this proceeding would be considered a foreign non-main proceeding</w:t>
      </w:r>
      <w:r w:rsidR="003F64F5">
        <w:rPr>
          <w:rFonts w:ascii="Avenir Next" w:hAnsi="Avenir Next" w:cs="Arial"/>
          <w:color w:val="808080" w:themeColor="background1" w:themeShade="80"/>
          <w:sz w:val="22"/>
          <w:szCs w:val="22"/>
          <w:lang w:val="en-GB"/>
        </w:rPr>
        <w:t xml:space="preserve"> which </w:t>
      </w:r>
      <w:r w:rsidR="00037563">
        <w:rPr>
          <w:rFonts w:ascii="Avenir Next" w:hAnsi="Avenir Next" w:cs="Arial"/>
          <w:color w:val="808080" w:themeColor="background1" w:themeShade="80"/>
          <w:sz w:val="22"/>
          <w:szCs w:val="22"/>
          <w:lang w:val="en-GB"/>
        </w:rPr>
        <w:t>the court in the enacting State would not deny the recognition application.</w:t>
      </w:r>
    </w:p>
    <w:p w14:paraId="3234B37E" w14:textId="77777777" w:rsidR="00724825" w:rsidRDefault="00724825" w:rsidP="001B004F">
      <w:pPr>
        <w:ind w:left="720" w:hanging="720"/>
        <w:jc w:val="both"/>
        <w:rPr>
          <w:rFonts w:ascii="Avenir Next" w:hAnsi="Avenir Next" w:cs="Arial"/>
          <w:color w:val="808080" w:themeColor="background1" w:themeShade="80"/>
          <w:sz w:val="22"/>
          <w:szCs w:val="22"/>
          <w:lang w:val="en-GB"/>
        </w:rPr>
      </w:pPr>
    </w:p>
    <w:p w14:paraId="23BC9571" w14:textId="4F579086" w:rsidR="00AE7D8F" w:rsidRPr="00B84C5E" w:rsidRDefault="00724825" w:rsidP="000E1B8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29(b) of the MLCBI, the court in the Cayman Islands would need to review any relief granted under Article 19 and 21 </w:t>
      </w:r>
      <w:r w:rsidR="008A534F">
        <w:rPr>
          <w:rFonts w:ascii="Avenir Next" w:hAnsi="Avenir Next" w:cs="Arial"/>
          <w:color w:val="808080" w:themeColor="background1" w:themeShade="80"/>
          <w:sz w:val="22"/>
          <w:szCs w:val="22"/>
          <w:lang w:val="en-GB"/>
        </w:rPr>
        <w:t xml:space="preserve">post-recognition </w:t>
      </w:r>
      <w:r>
        <w:rPr>
          <w:rFonts w:ascii="Avenir Next" w:hAnsi="Avenir Next" w:cs="Arial"/>
          <w:color w:val="808080" w:themeColor="background1" w:themeShade="80"/>
          <w:sz w:val="22"/>
          <w:szCs w:val="22"/>
          <w:lang w:val="en-GB"/>
        </w:rPr>
        <w:t>in the US</w:t>
      </w:r>
      <w:r w:rsidR="008A534F">
        <w:rPr>
          <w:rFonts w:ascii="Avenir Next" w:hAnsi="Avenir Next" w:cs="Arial"/>
          <w:color w:val="808080" w:themeColor="background1" w:themeShade="80"/>
          <w:sz w:val="22"/>
          <w:szCs w:val="22"/>
          <w:lang w:val="en-GB"/>
        </w:rPr>
        <w:t xml:space="preserve"> proceedings as the foreign non-main proceedings</w:t>
      </w:r>
      <w:r w:rsidR="00D25799">
        <w:rPr>
          <w:rFonts w:ascii="Avenir Next" w:hAnsi="Avenir Next" w:cs="Arial"/>
          <w:color w:val="808080" w:themeColor="background1" w:themeShade="80"/>
          <w:sz w:val="22"/>
          <w:szCs w:val="22"/>
          <w:lang w:val="en-GB"/>
        </w:rPr>
        <w:t xml:space="preserve">. </w:t>
      </w:r>
      <w:r w:rsidR="002E3434">
        <w:rPr>
          <w:rFonts w:ascii="Avenir Next" w:hAnsi="Avenir Next" w:cs="Arial"/>
          <w:color w:val="808080" w:themeColor="background1" w:themeShade="80"/>
          <w:sz w:val="22"/>
          <w:szCs w:val="22"/>
          <w:lang w:val="en-GB"/>
        </w:rPr>
        <w:t>While the foreign non-main proceeding</w:t>
      </w:r>
      <w:r w:rsidR="006C11CE">
        <w:rPr>
          <w:rFonts w:ascii="Avenir Next" w:hAnsi="Avenir Next" w:cs="Arial"/>
          <w:color w:val="808080" w:themeColor="background1" w:themeShade="80"/>
          <w:sz w:val="22"/>
          <w:szCs w:val="22"/>
          <w:lang w:val="en-GB"/>
        </w:rPr>
        <w:t xml:space="preserve"> cannot be granted an automatic stay</w:t>
      </w:r>
      <w:r w:rsidR="003C1FE6">
        <w:rPr>
          <w:rFonts w:ascii="Avenir Next" w:hAnsi="Avenir Next" w:cs="Arial"/>
          <w:color w:val="808080" w:themeColor="background1" w:themeShade="80"/>
          <w:sz w:val="22"/>
          <w:szCs w:val="22"/>
          <w:lang w:val="en-GB"/>
        </w:rPr>
        <w:t xml:space="preserve">, </w:t>
      </w:r>
      <w:r w:rsidR="000E1B82">
        <w:rPr>
          <w:rFonts w:ascii="Avenir Next" w:hAnsi="Avenir Next" w:cs="Arial"/>
          <w:color w:val="808080" w:themeColor="background1" w:themeShade="80"/>
          <w:sz w:val="22"/>
          <w:szCs w:val="22"/>
          <w:lang w:val="en-GB"/>
        </w:rPr>
        <w:t>a</w:t>
      </w:r>
      <w:r w:rsidR="000E1B82" w:rsidRPr="000E1B82">
        <w:rPr>
          <w:rFonts w:ascii="Avenir Next" w:hAnsi="Avenir Next" w:cs="Arial"/>
          <w:color w:val="808080" w:themeColor="background1" w:themeShade="80"/>
          <w:sz w:val="22"/>
          <w:szCs w:val="22"/>
          <w:lang w:val="en-GB"/>
        </w:rPr>
        <w:t>n option to present would be in relation to Article 21(2)</w:t>
      </w:r>
      <w:r w:rsidR="000E1B82">
        <w:rPr>
          <w:rFonts w:ascii="Avenir Next" w:hAnsi="Avenir Next" w:cs="Arial"/>
          <w:color w:val="808080" w:themeColor="background1" w:themeShade="80"/>
          <w:sz w:val="22"/>
          <w:szCs w:val="22"/>
          <w:lang w:val="en-GB"/>
        </w:rPr>
        <w:t>. I</w:t>
      </w:r>
      <w:r w:rsidR="003C1FE6">
        <w:rPr>
          <w:rFonts w:ascii="Avenir Next" w:hAnsi="Avenir Next" w:cs="Arial"/>
          <w:color w:val="808080" w:themeColor="background1" w:themeShade="80"/>
          <w:sz w:val="22"/>
          <w:szCs w:val="22"/>
          <w:lang w:val="en-GB"/>
        </w:rPr>
        <w:t>f the foreign representatives provide</w:t>
      </w:r>
      <w:r w:rsidR="009D5564">
        <w:rPr>
          <w:rFonts w:ascii="Avenir Next" w:hAnsi="Avenir Next" w:cs="Arial"/>
          <w:color w:val="808080" w:themeColor="background1" w:themeShade="80"/>
          <w:sz w:val="22"/>
          <w:szCs w:val="22"/>
          <w:lang w:val="en-GB"/>
        </w:rPr>
        <w:t xml:space="preserve"> adequate evidence to the</w:t>
      </w:r>
      <w:r w:rsidR="00A13BE6">
        <w:rPr>
          <w:rFonts w:ascii="Avenir Next" w:hAnsi="Avenir Next" w:cs="Arial"/>
          <w:color w:val="808080" w:themeColor="background1" w:themeShade="80"/>
          <w:sz w:val="22"/>
          <w:szCs w:val="22"/>
          <w:lang w:val="en-GB"/>
        </w:rPr>
        <w:t xml:space="preserve"> court that a stay is crucial to the</w:t>
      </w:r>
      <w:r w:rsidR="0030434C">
        <w:rPr>
          <w:rFonts w:ascii="Avenir Next" w:hAnsi="Avenir Next" w:cs="Arial"/>
          <w:color w:val="808080" w:themeColor="background1" w:themeShade="80"/>
          <w:sz w:val="22"/>
          <w:szCs w:val="22"/>
          <w:lang w:val="en-GB"/>
        </w:rPr>
        <w:t xml:space="preserve"> “just treatment of all holders claims</w:t>
      </w:r>
      <w:r w:rsidR="00AE1322">
        <w:rPr>
          <w:rFonts w:ascii="Avenir Next" w:hAnsi="Avenir Next" w:cs="Arial"/>
          <w:color w:val="808080" w:themeColor="background1" w:themeShade="80"/>
          <w:sz w:val="22"/>
          <w:szCs w:val="22"/>
          <w:lang w:val="en-GB"/>
        </w:rPr>
        <w:t>”</w:t>
      </w:r>
      <w:r w:rsidR="008A6577">
        <w:rPr>
          <w:rFonts w:ascii="Avenir Next" w:hAnsi="Avenir Next" w:cs="Arial"/>
          <w:color w:val="808080" w:themeColor="background1" w:themeShade="80"/>
          <w:sz w:val="22"/>
          <w:szCs w:val="22"/>
          <w:lang w:val="en-GB"/>
        </w:rPr>
        <w:t xml:space="preserve"> and</w:t>
      </w:r>
      <w:r w:rsidR="00AE1322">
        <w:rPr>
          <w:rFonts w:ascii="Avenir Next" w:hAnsi="Avenir Next" w:cs="Arial"/>
          <w:color w:val="808080" w:themeColor="background1" w:themeShade="80"/>
          <w:sz w:val="22"/>
          <w:szCs w:val="22"/>
          <w:lang w:val="en-GB"/>
        </w:rPr>
        <w:t xml:space="preserve"> “the protection of local </w:t>
      </w:r>
      <w:r w:rsidR="000268F8">
        <w:rPr>
          <w:rFonts w:ascii="Avenir Next" w:hAnsi="Avenir Next" w:cs="Arial"/>
          <w:color w:val="808080" w:themeColor="background1" w:themeShade="80"/>
          <w:sz w:val="22"/>
          <w:szCs w:val="22"/>
          <w:lang w:val="en-GB"/>
        </w:rPr>
        <w:t>claimants’</w:t>
      </w:r>
      <w:r w:rsidR="00A13BE6">
        <w:rPr>
          <w:rFonts w:ascii="Avenir Next" w:hAnsi="Avenir Next" w:cs="Arial"/>
          <w:color w:val="808080" w:themeColor="background1" w:themeShade="80"/>
          <w:sz w:val="22"/>
          <w:szCs w:val="22"/>
          <w:lang w:val="en-GB"/>
        </w:rPr>
        <w:t xml:space="preserve"> protection</w:t>
      </w:r>
      <w:r w:rsidR="004736B5">
        <w:rPr>
          <w:rFonts w:ascii="Avenir Next" w:hAnsi="Avenir Next" w:cs="Arial"/>
          <w:color w:val="808080" w:themeColor="background1" w:themeShade="80"/>
          <w:sz w:val="22"/>
          <w:szCs w:val="22"/>
          <w:lang w:val="en-GB"/>
        </w:rPr>
        <w:t>” as it pertains to the</w:t>
      </w:r>
      <w:r w:rsidR="00504B5A">
        <w:rPr>
          <w:rFonts w:ascii="Avenir Next" w:hAnsi="Avenir Next" w:cs="Arial"/>
          <w:color w:val="808080" w:themeColor="background1" w:themeShade="80"/>
          <w:sz w:val="22"/>
          <w:szCs w:val="22"/>
          <w:lang w:val="en-GB"/>
        </w:rPr>
        <w:t xml:space="preserve"> class action litigation</w:t>
      </w:r>
      <w:r w:rsidR="00604FBA">
        <w:rPr>
          <w:rFonts w:ascii="Avenir Next" w:hAnsi="Avenir Next" w:cs="Arial"/>
          <w:color w:val="808080" w:themeColor="background1" w:themeShade="80"/>
          <w:sz w:val="22"/>
          <w:szCs w:val="22"/>
          <w:lang w:val="en-GB"/>
        </w:rPr>
        <w:t xml:space="preserve"> then it is likely that relief will be granted. Noting to the client that this would prevent</w:t>
      </w:r>
      <w:r w:rsidR="00785282">
        <w:rPr>
          <w:rFonts w:ascii="Avenir Next" w:hAnsi="Avenir Next" w:cs="Arial"/>
          <w:color w:val="808080" w:themeColor="background1" w:themeShade="80"/>
          <w:sz w:val="22"/>
          <w:szCs w:val="22"/>
          <w:lang w:val="en-GB"/>
        </w:rPr>
        <w:t xml:space="preserve"> this particular </w:t>
      </w:r>
      <w:r w:rsidR="00604FBA">
        <w:rPr>
          <w:rFonts w:ascii="Avenir Next" w:hAnsi="Avenir Next" w:cs="Arial"/>
          <w:color w:val="808080" w:themeColor="background1" w:themeShade="80"/>
          <w:sz w:val="22"/>
          <w:szCs w:val="22"/>
          <w:lang w:val="en-GB"/>
        </w:rPr>
        <w:t xml:space="preserve">legal action and any in the near future </w:t>
      </w:r>
      <w:r w:rsidR="000268F8">
        <w:rPr>
          <w:rFonts w:ascii="Avenir Next" w:hAnsi="Avenir Next" w:cs="Arial"/>
          <w:color w:val="808080" w:themeColor="background1" w:themeShade="80"/>
          <w:sz w:val="22"/>
          <w:szCs w:val="22"/>
          <w:lang w:val="en-GB"/>
        </w:rPr>
        <w:t>is key.</w:t>
      </w:r>
    </w:p>
    <w:p w14:paraId="6A06B5B8" w14:textId="77777777" w:rsidR="00DE7F9F" w:rsidRDefault="00DE7F9F" w:rsidP="009E3CA7">
      <w:pPr>
        <w:jc w:val="both"/>
        <w:rPr>
          <w:rFonts w:ascii="Avenir Next" w:hAnsi="Avenir Next"/>
          <w:color w:val="808080" w:themeColor="background1" w:themeShade="80"/>
          <w:sz w:val="22"/>
          <w:szCs w:val="28"/>
        </w:rPr>
      </w:pP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6C2" w14:textId="77777777" w:rsidR="002F7CAC" w:rsidRDefault="002F7CAC" w:rsidP="00241B44">
      <w:r>
        <w:separator/>
      </w:r>
    </w:p>
  </w:endnote>
  <w:endnote w:type="continuationSeparator" w:id="0">
    <w:p w14:paraId="21018209" w14:textId="77777777" w:rsidR="002F7CAC" w:rsidRDefault="002F7CA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71825CD6"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53EE2">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4C03A0F" w:rsidR="000300E0" w:rsidRPr="00B46CE2" w:rsidRDefault="00253EE2" w:rsidP="000300E0">
    <w:pPr>
      <w:pStyle w:val="Footer"/>
      <w:ind w:right="360"/>
      <w:rPr>
        <w:rFonts w:ascii="Avenir Next" w:hAnsi="Avenir Next"/>
        <w:sz w:val="22"/>
        <w:szCs w:val="22"/>
      </w:rPr>
    </w:pPr>
    <w:r w:rsidRPr="00253EE2">
      <w:rPr>
        <w:rFonts w:ascii="Avenir Next" w:hAnsi="Avenir Next"/>
        <w:sz w:val="22"/>
        <w:szCs w:val="22"/>
      </w:rPr>
      <w:t>202223-999</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16CBD5DB"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760F" w14:textId="77777777" w:rsidR="002F7CAC" w:rsidRDefault="002F7CAC" w:rsidP="00241B44">
      <w:r>
        <w:separator/>
      </w:r>
    </w:p>
  </w:footnote>
  <w:footnote w:type="continuationSeparator" w:id="0">
    <w:p w14:paraId="55EA9512" w14:textId="77777777" w:rsidR="002F7CAC" w:rsidRDefault="002F7CA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2"/>
  </w:num>
  <w:num w:numId="2" w16cid:durableId="1164055646">
    <w:abstractNumId w:val="6"/>
  </w:num>
  <w:num w:numId="3" w16cid:durableId="970591766">
    <w:abstractNumId w:val="2"/>
  </w:num>
  <w:num w:numId="4" w16cid:durableId="1327175081">
    <w:abstractNumId w:val="16"/>
  </w:num>
  <w:num w:numId="5" w16cid:durableId="998270126">
    <w:abstractNumId w:val="15"/>
  </w:num>
  <w:num w:numId="6" w16cid:durableId="657656171">
    <w:abstractNumId w:val="14"/>
  </w:num>
  <w:num w:numId="7" w16cid:durableId="1116829249">
    <w:abstractNumId w:val="4"/>
  </w:num>
  <w:num w:numId="8" w16cid:durableId="1055274873">
    <w:abstractNumId w:val="5"/>
  </w:num>
  <w:num w:numId="9" w16cid:durableId="790785319">
    <w:abstractNumId w:val="11"/>
  </w:num>
  <w:num w:numId="10" w16cid:durableId="59720369">
    <w:abstractNumId w:val="10"/>
  </w:num>
  <w:num w:numId="11" w16cid:durableId="1379276728">
    <w:abstractNumId w:val="3"/>
  </w:num>
  <w:num w:numId="12" w16cid:durableId="921179279">
    <w:abstractNumId w:val="8"/>
  </w:num>
  <w:num w:numId="13" w16cid:durableId="1060514793">
    <w:abstractNumId w:val="9"/>
  </w:num>
  <w:num w:numId="14" w16cid:durableId="64230155">
    <w:abstractNumId w:val="1"/>
  </w:num>
  <w:num w:numId="15" w16cid:durableId="1681084025">
    <w:abstractNumId w:val="0"/>
  </w:num>
  <w:num w:numId="16" w16cid:durableId="1275090443">
    <w:abstractNumId w:val="7"/>
  </w:num>
  <w:num w:numId="17" w16cid:durableId="26996923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FC1"/>
    <w:rsid w:val="00001B11"/>
    <w:rsid w:val="00001E0C"/>
    <w:rsid w:val="00001E5C"/>
    <w:rsid w:val="00005389"/>
    <w:rsid w:val="000077DD"/>
    <w:rsid w:val="00010AF4"/>
    <w:rsid w:val="00010BA0"/>
    <w:rsid w:val="0001121F"/>
    <w:rsid w:val="00011778"/>
    <w:rsid w:val="0001365B"/>
    <w:rsid w:val="00020557"/>
    <w:rsid w:val="00020D3E"/>
    <w:rsid w:val="000232A1"/>
    <w:rsid w:val="000250C7"/>
    <w:rsid w:val="00025CCF"/>
    <w:rsid w:val="00026635"/>
    <w:rsid w:val="000268F8"/>
    <w:rsid w:val="00027DB1"/>
    <w:rsid w:val="000300E0"/>
    <w:rsid w:val="0003114A"/>
    <w:rsid w:val="000352C1"/>
    <w:rsid w:val="0003619C"/>
    <w:rsid w:val="00036E75"/>
    <w:rsid w:val="0003743B"/>
    <w:rsid w:val="00037563"/>
    <w:rsid w:val="00037621"/>
    <w:rsid w:val="00044D46"/>
    <w:rsid w:val="00045088"/>
    <w:rsid w:val="00045904"/>
    <w:rsid w:val="000464F7"/>
    <w:rsid w:val="0005141D"/>
    <w:rsid w:val="00060E02"/>
    <w:rsid w:val="00065166"/>
    <w:rsid w:val="00067A88"/>
    <w:rsid w:val="00070B92"/>
    <w:rsid w:val="00070FFD"/>
    <w:rsid w:val="00072D0C"/>
    <w:rsid w:val="00073474"/>
    <w:rsid w:val="00077D49"/>
    <w:rsid w:val="00082609"/>
    <w:rsid w:val="00083B38"/>
    <w:rsid w:val="00083E6D"/>
    <w:rsid w:val="000851CC"/>
    <w:rsid w:val="00093BE8"/>
    <w:rsid w:val="000A68ED"/>
    <w:rsid w:val="000B4FEB"/>
    <w:rsid w:val="000B5FF1"/>
    <w:rsid w:val="000B609F"/>
    <w:rsid w:val="000C147F"/>
    <w:rsid w:val="000C5EE7"/>
    <w:rsid w:val="000C68C6"/>
    <w:rsid w:val="000C6BB9"/>
    <w:rsid w:val="000D2D3A"/>
    <w:rsid w:val="000D32A9"/>
    <w:rsid w:val="000D55A8"/>
    <w:rsid w:val="000E0261"/>
    <w:rsid w:val="000E149D"/>
    <w:rsid w:val="000E1B82"/>
    <w:rsid w:val="000E4841"/>
    <w:rsid w:val="000E6325"/>
    <w:rsid w:val="000E7847"/>
    <w:rsid w:val="000F0CD1"/>
    <w:rsid w:val="000F1677"/>
    <w:rsid w:val="000F3D6C"/>
    <w:rsid w:val="000F579C"/>
    <w:rsid w:val="00100E8F"/>
    <w:rsid w:val="00101707"/>
    <w:rsid w:val="00101A9E"/>
    <w:rsid w:val="001052BA"/>
    <w:rsid w:val="00110690"/>
    <w:rsid w:val="00112DDD"/>
    <w:rsid w:val="00114082"/>
    <w:rsid w:val="0011473D"/>
    <w:rsid w:val="00115C85"/>
    <w:rsid w:val="00123855"/>
    <w:rsid w:val="00123A79"/>
    <w:rsid w:val="00124CAF"/>
    <w:rsid w:val="00126A4D"/>
    <w:rsid w:val="00126E19"/>
    <w:rsid w:val="0013144D"/>
    <w:rsid w:val="0013661A"/>
    <w:rsid w:val="001374D8"/>
    <w:rsid w:val="00140E0A"/>
    <w:rsid w:val="0014171F"/>
    <w:rsid w:val="0014622C"/>
    <w:rsid w:val="00147716"/>
    <w:rsid w:val="00151F58"/>
    <w:rsid w:val="0015218C"/>
    <w:rsid w:val="00152348"/>
    <w:rsid w:val="00152845"/>
    <w:rsid w:val="00152DF6"/>
    <w:rsid w:val="0015456D"/>
    <w:rsid w:val="0015549B"/>
    <w:rsid w:val="00155FA2"/>
    <w:rsid w:val="001578CB"/>
    <w:rsid w:val="00161F1B"/>
    <w:rsid w:val="00162829"/>
    <w:rsid w:val="00162892"/>
    <w:rsid w:val="001672E0"/>
    <w:rsid w:val="00167C32"/>
    <w:rsid w:val="0017257C"/>
    <w:rsid w:val="00172816"/>
    <w:rsid w:val="00176079"/>
    <w:rsid w:val="0017652E"/>
    <w:rsid w:val="00180548"/>
    <w:rsid w:val="00180AC4"/>
    <w:rsid w:val="00180CCE"/>
    <w:rsid w:val="00181498"/>
    <w:rsid w:val="00182648"/>
    <w:rsid w:val="0018267A"/>
    <w:rsid w:val="00182779"/>
    <w:rsid w:val="001830DF"/>
    <w:rsid w:val="00190FD2"/>
    <w:rsid w:val="00193B92"/>
    <w:rsid w:val="00196341"/>
    <w:rsid w:val="001966D9"/>
    <w:rsid w:val="001A24E7"/>
    <w:rsid w:val="001A2B78"/>
    <w:rsid w:val="001A5B6F"/>
    <w:rsid w:val="001A7E9A"/>
    <w:rsid w:val="001B004F"/>
    <w:rsid w:val="001B0F70"/>
    <w:rsid w:val="001B5016"/>
    <w:rsid w:val="001C0188"/>
    <w:rsid w:val="001C45FC"/>
    <w:rsid w:val="001D02C5"/>
    <w:rsid w:val="001D0C9F"/>
    <w:rsid w:val="001D3109"/>
    <w:rsid w:val="001D4862"/>
    <w:rsid w:val="001D4A7A"/>
    <w:rsid w:val="001D573C"/>
    <w:rsid w:val="001E0E84"/>
    <w:rsid w:val="001E25B9"/>
    <w:rsid w:val="001E39F6"/>
    <w:rsid w:val="001E49E0"/>
    <w:rsid w:val="001E60C3"/>
    <w:rsid w:val="001E7B5A"/>
    <w:rsid w:val="001F7412"/>
    <w:rsid w:val="00200FDD"/>
    <w:rsid w:val="00201874"/>
    <w:rsid w:val="00201EF3"/>
    <w:rsid w:val="00202133"/>
    <w:rsid w:val="0020264E"/>
    <w:rsid w:val="00205B62"/>
    <w:rsid w:val="002062F0"/>
    <w:rsid w:val="0020725B"/>
    <w:rsid w:val="00213831"/>
    <w:rsid w:val="002175BA"/>
    <w:rsid w:val="00223F31"/>
    <w:rsid w:val="0022599E"/>
    <w:rsid w:val="00227C5E"/>
    <w:rsid w:val="00227C7F"/>
    <w:rsid w:val="002305E8"/>
    <w:rsid w:val="0023198D"/>
    <w:rsid w:val="0023317E"/>
    <w:rsid w:val="00233D40"/>
    <w:rsid w:val="00234F2C"/>
    <w:rsid w:val="00240B0E"/>
    <w:rsid w:val="00240F06"/>
    <w:rsid w:val="0024116D"/>
    <w:rsid w:val="00241B44"/>
    <w:rsid w:val="002452C1"/>
    <w:rsid w:val="00245EFB"/>
    <w:rsid w:val="002470B7"/>
    <w:rsid w:val="00250E19"/>
    <w:rsid w:val="0025386E"/>
    <w:rsid w:val="002539D7"/>
    <w:rsid w:val="00253EE2"/>
    <w:rsid w:val="00257437"/>
    <w:rsid w:val="00263140"/>
    <w:rsid w:val="002638B0"/>
    <w:rsid w:val="00264EBF"/>
    <w:rsid w:val="00264FFF"/>
    <w:rsid w:val="002650D7"/>
    <w:rsid w:val="002654E8"/>
    <w:rsid w:val="0026647A"/>
    <w:rsid w:val="002668D3"/>
    <w:rsid w:val="002675BE"/>
    <w:rsid w:val="0027299F"/>
    <w:rsid w:val="00276913"/>
    <w:rsid w:val="00280765"/>
    <w:rsid w:val="0028135B"/>
    <w:rsid w:val="00282480"/>
    <w:rsid w:val="00284EBE"/>
    <w:rsid w:val="00287D0F"/>
    <w:rsid w:val="0029433F"/>
    <w:rsid w:val="00294829"/>
    <w:rsid w:val="00294F3B"/>
    <w:rsid w:val="0029690F"/>
    <w:rsid w:val="002A1EEC"/>
    <w:rsid w:val="002A29FB"/>
    <w:rsid w:val="002A2A60"/>
    <w:rsid w:val="002A2A79"/>
    <w:rsid w:val="002A3694"/>
    <w:rsid w:val="002A3D1D"/>
    <w:rsid w:val="002A5A7D"/>
    <w:rsid w:val="002B1C45"/>
    <w:rsid w:val="002C13C8"/>
    <w:rsid w:val="002C3547"/>
    <w:rsid w:val="002D0021"/>
    <w:rsid w:val="002D3473"/>
    <w:rsid w:val="002D5C95"/>
    <w:rsid w:val="002E00F8"/>
    <w:rsid w:val="002E1BB5"/>
    <w:rsid w:val="002E2322"/>
    <w:rsid w:val="002E3434"/>
    <w:rsid w:val="002E38E2"/>
    <w:rsid w:val="002E4966"/>
    <w:rsid w:val="002F1956"/>
    <w:rsid w:val="002F3440"/>
    <w:rsid w:val="002F4D1C"/>
    <w:rsid w:val="002F4EC0"/>
    <w:rsid w:val="002F71BE"/>
    <w:rsid w:val="002F75A3"/>
    <w:rsid w:val="002F78CA"/>
    <w:rsid w:val="002F7BBE"/>
    <w:rsid w:val="002F7CAC"/>
    <w:rsid w:val="00302B1A"/>
    <w:rsid w:val="00303C2F"/>
    <w:rsid w:val="0030434C"/>
    <w:rsid w:val="00307F53"/>
    <w:rsid w:val="00312911"/>
    <w:rsid w:val="003144EF"/>
    <w:rsid w:val="003148CA"/>
    <w:rsid w:val="00315506"/>
    <w:rsid w:val="00321720"/>
    <w:rsid w:val="003220BA"/>
    <w:rsid w:val="00322F3B"/>
    <w:rsid w:val="00323630"/>
    <w:rsid w:val="00323940"/>
    <w:rsid w:val="00326292"/>
    <w:rsid w:val="00326415"/>
    <w:rsid w:val="00330937"/>
    <w:rsid w:val="00330F31"/>
    <w:rsid w:val="00332DB8"/>
    <w:rsid w:val="0033442A"/>
    <w:rsid w:val="00334648"/>
    <w:rsid w:val="0033768C"/>
    <w:rsid w:val="00337938"/>
    <w:rsid w:val="00340769"/>
    <w:rsid w:val="00341AA6"/>
    <w:rsid w:val="00342459"/>
    <w:rsid w:val="003427B9"/>
    <w:rsid w:val="00344D28"/>
    <w:rsid w:val="00346B16"/>
    <w:rsid w:val="00357F0A"/>
    <w:rsid w:val="00361A0A"/>
    <w:rsid w:val="0036565C"/>
    <w:rsid w:val="0036625E"/>
    <w:rsid w:val="0036760B"/>
    <w:rsid w:val="003720BB"/>
    <w:rsid w:val="0037465A"/>
    <w:rsid w:val="0037544E"/>
    <w:rsid w:val="00380BAB"/>
    <w:rsid w:val="00382C98"/>
    <w:rsid w:val="00383ADA"/>
    <w:rsid w:val="0038533C"/>
    <w:rsid w:val="00386568"/>
    <w:rsid w:val="00387106"/>
    <w:rsid w:val="00387BE3"/>
    <w:rsid w:val="00391F3E"/>
    <w:rsid w:val="003948D5"/>
    <w:rsid w:val="003963D4"/>
    <w:rsid w:val="00396700"/>
    <w:rsid w:val="00396821"/>
    <w:rsid w:val="00396DCF"/>
    <w:rsid w:val="00397D3A"/>
    <w:rsid w:val="003A051E"/>
    <w:rsid w:val="003A2FEE"/>
    <w:rsid w:val="003B0C59"/>
    <w:rsid w:val="003B1310"/>
    <w:rsid w:val="003B170F"/>
    <w:rsid w:val="003B3C5F"/>
    <w:rsid w:val="003C03D0"/>
    <w:rsid w:val="003C089D"/>
    <w:rsid w:val="003C1968"/>
    <w:rsid w:val="003C1FE6"/>
    <w:rsid w:val="003C3D79"/>
    <w:rsid w:val="003C4471"/>
    <w:rsid w:val="003C5CD3"/>
    <w:rsid w:val="003C66B1"/>
    <w:rsid w:val="003D0A6D"/>
    <w:rsid w:val="003D10BB"/>
    <w:rsid w:val="003D279E"/>
    <w:rsid w:val="003E0B16"/>
    <w:rsid w:val="003E2DF2"/>
    <w:rsid w:val="003E500B"/>
    <w:rsid w:val="003E67D1"/>
    <w:rsid w:val="003F0D6B"/>
    <w:rsid w:val="003F64F5"/>
    <w:rsid w:val="00401C5D"/>
    <w:rsid w:val="00403807"/>
    <w:rsid w:val="00405DC1"/>
    <w:rsid w:val="0040671E"/>
    <w:rsid w:val="0040710D"/>
    <w:rsid w:val="0041139B"/>
    <w:rsid w:val="00411ADF"/>
    <w:rsid w:val="004137C3"/>
    <w:rsid w:val="00413D3A"/>
    <w:rsid w:val="004143B1"/>
    <w:rsid w:val="00415F1F"/>
    <w:rsid w:val="00417B0F"/>
    <w:rsid w:val="0042108F"/>
    <w:rsid w:val="00422242"/>
    <w:rsid w:val="00424D07"/>
    <w:rsid w:val="0042530C"/>
    <w:rsid w:val="00430534"/>
    <w:rsid w:val="00430734"/>
    <w:rsid w:val="00430FED"/>
    <w:rsid w:val="00431C64"/>
    <w:rsid w:val="00432179"/>
    <w:rsid w:val="00434292"/>
    <w:rsid w:val="00434A8C"/>
    <w:rsid w:val="00435583"/>
    <w:rsid w:val="00436884"/>
    <w:rsid w:val="00437297"/>
    <w:rsid w:val="00441668"/>
    <w:rsid w:val="00443403"/>
    <w:rsid w:val="00444284"/>
    <w:rsid w:val="00445CE6"/>
    <w:rsid w:val="00447FE6"/>
    <w:rsid w:val="004534C2"/>
    <w:rsid w:val="0045446F"/>
    <w:rsid w:val="0045683E"/>
    <w:rsid w:val="0047025B"/>
    <w:rsid w:val="00471EFD"/>
    <w:rsid w:val="004726E7"/>
    <w:rsid w:val="004736B5"/>
    <w:rsid w:val="0047485D"/>
    <w:rsid w:val="004763FB"/>
    <w:rsid w:val="00482342"/>
    <w:rsid w:val="004833C4"/>
    <w:rsid w:val="0048417F"/>
    <w:rsid w:val="00491675"/>
    <w:rsid w:val="00493855"/>
    <w:rsid w:val="00494823"/>
    <w:rsid w:val="0049508F"/>
    <w:rsid w:val="00496356"/>
    <w:rsid w:val="004A171E"/>
    <w:rsid w:val="004A3404"/>
    <w:rsid w:val="004A57DD"/>
    <w:rsid w:val="004A7B51"/>
    <w:rsid w:val="004A7D71"/>
    <w:rsid w:val="004A7EF3"/>
    <w:rsid w:val="004B11FD"/>
    <w:rsid w:val="004B14B5"/>
    <w:rsid w:val="004B23A2"/>
    <w:rsid w:val="004C4E97"/>
    <w:rsid w:val="004D1A5A"/>
    <w:rsid w:val="004D2FFF"/>
    <w:rsid w:val="004D3721"/>
    <w:rsid w:val="004D64F9"/>
    <w:rsid w:val="004E0549"/>
    <w:rsid w:val="004E1674"/>
    <w:rsid w:val="004E2E92"/>
    <w:rsid w:val="004E30B0"/>
    <w:rsid w:val="004E622C"/>
    <w:rsid w:val="004F5FDF"/>
    <w:rsid w:val="0050157D"/>
    <w:rsid w:val="00504B5A"/>
    <w:rsid w:val="00506803"/>
    <w:rsid w:val="0050682B"/>
    <w:rsid w:val="00507AAC"/>
    <w:rsid w:val="00511789"/>
    <w:rsid w:val="005177FE"/>
    <w:rsid w:val="0052263B"/>
    <w:rsid w:val="00524728"/>
    <w:rsid w:val="00530003"/>
    <w:rsid w:val="00530E88"/>
    <w:rsid w:val="005331CA"/>
    <w:rsid w:val="0053353F"/>
    <w:rsid w:val="00533739"/>
    <w:rsid w:val="00537865"/>
    <w:rsid w:val="00537970"/>
    <w:rsid w:val="00540B44"/>
    <w:rsid w:val="00540E3A"/>
    <w:rsid w:val="00542169"/>
    <w:rsid w:val="00544127"/>
    <w:rsid w:val="00544273"/>
    <w:rsid w:val="005463A9"/>
    <w:rsid w:val="00547993"/>
    <w:rsid w:val="00553EB2"/>
    <w:rsid w:val="00556777"/>
    <w:rsid w:val="0055688E"/>
    <w:rsid w:val="00560534"/>
    <w:rsid w:val="00561FD8"/>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93695"/>
    <w:rsid w:val="00596A27"/>
    <w:rsid w:val="005A0716"/>
    <w:rsid w:val="005A0CCA"/>
    <w:rsid w:val="005A1CD4"/>
    <w:rsid w:val="005A726D"/>
    <w:rsid w:val="005B1370"/>
    <w:rsid w:val="005B67AC"/>
    <w:rsid w:val="005C1EAE"/>
    <w:rsid w:val="005C2C94"/>
    <w:rsid w:val="005C36BC"/>
    <w:rsid w:val="005C4865"/>
    <w:rsid w:val="005D43E0"/>
    <w:rsid w:val="005D47DD"/>
    <w:rsid w:val="005D58A3"/>
    <w:rsid w:val="005E0997"/>
    <w:rsid w:val="005E1B79"/>
    <w:rsid w:val="005E2093"/>
    <w:rsid w:val="005E2DAF"/>
    <w:rsid w:val="005E56E0"/>
    <w:rsid w:val="005E5C28"/>
    <w:rsid w:val="005F026D"/>
    <w:rsid w:val="005F21F4"/>
    <w:rsid w:val="005F2D0B"/>
    <w:rsid w:val="005F4B31"/>
    <w:rsid w:val="00604FBA"/>
    <w:rsid w:val="00610388"/>
    <w:rsid w:val="00612CA5"/>
    <w:rsid w:val="006153EC"/>
    <w:rsid w:val="00620961"/>
    <w:rsid w:val="00621A17"/>
    <w:rsid w:val="00622586"/>
    <w:rsid w:val="00622C2B"/>
    <w:rsid w:val="00622DCB"/>
    <w:rsid w:val="0062451D"/>
    <w:rsid w:val="00627CC9"/>
    <w:rsid w:val="00627E7B"/>
    <w:rsid w:val="00630542"/>
    <w:rsid w:val="00632E44"/>
    <w:rsid w:val="0063322B"/>
    <w:rsid w:val="00634622"/>
    <w:rsid w:val="00636808"/>
    <w:rsid w:val="00641002"/>
    <w:rsid w:val="00641515"/>
    <w:rsid w:val="00642892"/>
    <w:rsid w:val="00645A2B"/>
    <w:rsid w:val="00651AE3"/>
    <w:rsid w:val="00653A92"/>
    <w:rsid w:val="00654C2F"/>
    <w:rsid w:val="00655D1E"/>
    <w:rsid w:val="00657087"/>
    <w:rsid w:val="006570E2"/>
    <w:rsid w:val="0066252C"/>
    <w:rsid w:val="006661EF"/>
    <w:rsid w:val="0067294B"/>
    <w:rsid w:val="00673F79"/>
    <w:rsid w:val="00677736"/>
    <w:rsid w:val="0067785F"/>
    <w:rsid w:val="00677AEB"/>
    <w:rsid w:val="00680EF2"/>
    <w:rsid w:val="00681498"/>
    <w:rsid w:val="006839C2"/>
    <w:rsid w:val="00686A28"/>
    <w:rsid w:val="006870FC"/>
    <w:rsid w:val="00687A1D"/>
    <w:rsid w:val="006920CC"/>
    <w:rsid w:val="00692AB2"/>
    <w:rsid w:val="0069647C"/>
    <w:rsid w:val="0069690C"/>
    <w:rsid w:val="00697EA1"/>
    <w:rsid w:val="006A1850"/>
    <w:rsid w:val="006A2646"/>
    <w:rsid w:val="006A26C4"/>
    <w:rsid w:val="006A3DF0"/>
    <w:rsid w:val="006A6530"/>
    <w:rsid w:val="006B435A"/>
    <w:rsid w:val="006B4B48"/>
    <w:rsid w:val="006B4C64"/>
    <w:rsid w:val="006B4FFC"/>
    <w:rsid w:val="006C089D"/>
    <w:rsid w:val="006C11CE"/>
    <w:rsid w:val="006C7DD4"/>
    <w:rsid w:val="006D0E6E"/>
    <w:rsid w:val="006D6BD5"/>
    <w:rsid w:val="006D6CB0"/>
    <w:rsid w:val="006E481A"/>
    <w:rsid w:val="006E5298"/>
    <w:rsid w:val="006E77F3"/>
    <w:rsid w:val="006F2CE3"/>
    <w:rsid w:val="006F734A"/>
    <w:rsid w:val="00700D83"/>
    <w:rsid w:val="00703819"/>
    <w:rsid w:val="00704852"/>
    <w:rsid w:val="00704E12"/>
    <w:rsid w:val="00705012"/>
    <w:rsid w:val="00706297"/>
    <w:rsid w:val="00706AD5"/>
    <w:rsid w:val="007074E9"/>
    <w:rsid w:val="00707FC8"/>
    <w:rsid w:val="00712315"/>
    <w:rsid w:val="00713DA4"/>
    <w:rsid w:val="00714BF1"/>
    <w:rsid w:val="007171D8"/>
    <w:rsid w:val="00720678"/>
    <w:rsid w:val="00721383"/>
    <w:rsid w:val="00724825"/>
    <w:rsid w:val="0072554C"/>
    <w:rsid w:val="00725911"/>
    <w:rsid w:val="00731DBD"/>
    <w:rsid w:val="007333CC"/>
    <w:rsid w:val="0073399A"/>
    <w:rsid w:val="00733B3E"/>
    <w:rsid w:val="00735797"/>
    <w:rsid w:val="007438F3"/>
    <w:rsid w:val="00744688"/>
    <w:rsid w:val="00750307"/>
    <w:rsid w:val="00751F66"/>
    <w:rsid w:val="00752DEC"/>
    <w:rsid w:val="007570F3"/>
    <w:rsid w:val="007603F5"/>
    <w:rsid w:val="00764DB0"/>
    <w:rsid w:val="00766F8A"/>
    <w:rsid w:val="0076764D"/>
    <w:rsid w:val="00773F1F"/>
    <w:rsid w:val="0077498C"/>
    <w:rsid w:val="00777183"/>
    <w:rsid w:val="0077754C"/>
    <w:rsid w:val="0077789C"/>
    <w:rsid w:val="00784128"/>
    <w:rsid w:val="00784B4B"/>
    <w:rsid w:val="00785282"/>
    <w:rsid w:val="007854ED"/>
    <w:rsid w:val="00786E2A"/>
    <w:rsid w:val="00787079"/>
    <w:rsid w:val="0079018C"/>
    <w:rsid w:val="00793173"/>
    <w:rsid w:val="007B3AC7"/>
    <w:rsid w:val="007B3B50"/>
    <w:rsid w:val="007B497A"/>
    <w:rsid w:val="007C1FCC"/>
    <w:rsid w:val="007C32A8"/>
    <w:rsid w:val="007C3FE5"/>
    <w:rsid w:val="007C5B3C"/>
    <w:rsid w:val="007C6201"/>
    <w:rsid w:val="007C6988"/>
    <w:rsid w:val="007D28A1"/>
    <w:rsid w:val="007D28BE"/>
    <w:rsid w:val="007D5D02"/>
    <w:rsid w:val="007D692E"/>
    <w:rsid w:val="007D6A6F"/>
    <w:rsid w:val="007D7C92"/>
    <w:rsid w:val="007E1154"/>
    <w:rsid w:val="007E6BA4"/>
    <w:rsid w:val="007E7678"/>
    <w:rsid w:val="007F41F8"/>
    <w:rsid w:val="007F60D0"/>
    <w:rsid w:val="0080454E"/>
    <w:rsid w:val="00804C32"/>
    <w:rsid w:val="00806302"/>
    <w:rsid w:val="00807119"/>
    <w:rsid w:val="00812AFE"/>
    <w:rsid w:val="00817D57"/>
    <w:rsid w:val="008201FC"/>
    <w:rsid w:val="00822764"/>
    <w:rsid w:val="008241C4"/>
    <w:rsid w:val="0082483F"/>
    <w:rsid w:val="008264CB"/>
    <w:rsid w:val="008279C0"/>
    <w:rsid w:val="00830B61"/>
    <w:rsid w:val="0083109B"/>
    <w:rsid w:val="00835FD1"/>
    <w:rsid w:val="008462FC"/>
    <w:rsid w:val="0084683C"/>
    <w:rsid w:val="008500D1"/>
    <w:rsid w:val="008512FA"/>
    <w:rsid w:val="00853A74"/>
    <w:rsid w:val="00857763"/>
    <w:rsid w:val="00860E61"/>
    <w:rsid w:val="0086375E"/>
    <w:rsid w:val="00866D3F"/>
    <w:rsid w:val="00867A8F"/>
    <w:rsid w:val="0087206A"/>
    <w:rsid w:val="008723F3"/>
    <w:rsid w:val="008742BB"/>
    <w:rsid w:val="00875FC9"/>
    <w:rsid w:val="00877B54"/>
    <w:rsid w:val="00881DE6"/>
    <w:rsid w:val="00882FF9"/>
    <w:rsid w:val="008837A6"/>
    <w:rsid w:val="00886B9E"/>
    <w:rsid w:val="0089145D"/>
    <w:rsid w:val="00893A03"/>
    <w:rsid w:val="008951B5"/>
    <w:rsid w:val="00897547"/>
    <w:rsid w:val="008A0C6E"/>
    <w:rsid w:val="008A46CF"/>
    <w:rsid w:val="008A4DF2"/>
    <w:rsid w:val="008A534F"/>
    <w:rsid w:val="008A6577"/>
    <w:rsid w:val="008A6CFE"/>
    <w:rsid w:val="008A7470"/>
    <w:rsid w:val="008B1A08"/>
    <w:rsid w:val="008B2DE3"/>
    <w:rsid w:val="008B47D6"/>
    <w:rsid w:val="008B5333"/>
    <w:rsid w:val="008B6223"/>
    <w:rsid w:val="008C66E0"/>
    <w:rsid w:val="008D35F6"/>
    <w:rsid w:val="008D664D"/>
    <w:rsid w:val="008E2DFA"/>
    <w:rsid w:val="008E3339"/>
    <w:rsid w:val="008E549B"/>
    <w:rsid w:val="008F0844"/>
    <w:rsid w:val="008F18EF"/>
    <w:rsid w:val="008F20FC"/>
    <w:rsid w:val="008F2B24"/>
    <w:rsid w:val="008F5FFE"/>
    <w:rsid w:val="008F6A1E"/>
    <w:rsid w:val="008F6DCC"/>
    <w:rsid w:val="0090156E"/>
    <w:rsid w:val="0090421A"/>
    <w:rsid w:val="00904F1E"/>
    <w:rsid w:val="00905A43"/>
    <w:rsid w:val="00907DC2"/>
    <w:rsid w:val="00912C79"/>
    <w:rsid w:val="009131B2"/>
    <w:rsid w:val="00923290"/>
    <w:rsid w:val="00923BC3"/>
    <w:rsid w:val="009260A2"/>
    <w:rsid w:val="00934110"/>
    <w:rsid w:val="009344C1"/>
    <w:rsid w:val="0093616E"/>
    <w:rsid w:val="00942123"/>
    <w:rsid w:val="00946755"/>
    <w:rsid w:val="00951031"/>
    <w:rsid w:val="0095207B"/>
    <w:rsid w:val="00953447"/>
    <w:rsid w:val="00954461"/>
    <w:rsid w:val="00956085"/>
    <w:rsid w:val="00957951"/>
    <w:rsid w:val="00962045"/>
    <w:rsid w:val="00967EDA"/>
    <w:rsid w:val="00970502"/>
    <w:rsid w:val="00970897"/>
    <w:rsid w:val="00971937"/>
    <w:rsid w:val="0097337E"/>
    <w:rsid w:val="0097355E"/>
    <w:rsid w:val="0097748B"/>
    <w:rsid w:val="00980314"/>
    <w:rsid w:val="009816D0"/>
    <w:rsid w:val="0098399C"/>
    <w:rsid w:val="00991428"/>
    <w:rsid w:val="00992676"/>
    <w:rsid w:val="009953D9"/>
    <w:rsid w:val="00996691"/>
    <w:rsid w:val="009A4880"/>
    <w:rsid w:val="009A58D1"/>
    <w:rsid w:val="009A7865"/>
    <w:rsid w:val="009B0723"/>
    <w:rsid w:val="009B07AD"/>
    <w:rsid w:val="009B0883"/>
    <w:rsid w:val="009B15E2"/>
    <w:rsid w:val="009B4BE8"/>
    <w:rsid w:val="009B5832"/>
    <w:rsid w:val="009B6312"/>
    <w:rsid w:val="009B640D"/>
    <w:rsid w:val="009C038D"/>
    <w:rsid w:val="009C0850"/>
    <w:rsid w:val="009C0B8E"/>
    <w:rsid w:val="009C1BC8"/>
    <w:rsid w:val="009C2442"/>
    <w:rsid w:val="009D0811"/>
    <w:rsid w:val="009D0EE1"/>
    <w:rsid w:val="009D30BB"/>
    <w:rsid w:val="009D3332"/>
    <w:rsid w:val="009D5564"/>
    <w:rsid w:val="009E0323"/>
    <w:rsid w:val="009E2AEB"/>
    <w:rsid w:val="009E2E27"/>
    <w:rsid w:val="009E3CA7"/>
    <w:rsid w:val="009E4DE3"/>
    <w:rsid w:val="009E5CDB"/>
    <w:rsid w:val="009E6F9F"/>
    <w:rsid w:val="009F4FBD"/>
    <w:rsid w:val="00A021DC"/>
    <w:rsid w:val="00A046EB"/>
    <w:rsid w:val="00A047EE"/>
    <w:rsid w:val="00A114EA"/>
    <w:rsid w:val="00A13BE6"/>
    <w:rsid w:val="00A153F7"/>
    <w:rsid w:val="00A21EDB"/>
    <w:rsid w:val="00A2274A"/>
    <w:rsid w:val="00A235B7"/>
    <w:rsid w:val="00A23BAF"/>
    <w:rsid w:val="00A24F79"/>
    <w:rsid w:val="00A27A7A"/>
    <w:rsid w:val="00A407EF"/>
    <w:rsid w:val="00A450D0"/>
    <w:rsid w:val="00A46B4C"/>
    <w:rsid w:val="00A50322"/>
    <w:rsid w:val="00A5117B"/>
    <w:rsid w:val="00A54000"/>
    <w:rsid w:val="00A54689"/>
    <w:rsid w:val="00A556AD"/>
    <w:rsid w:val="00A60074"/>
    <w:rsid w:val="00A604B3"/>
    <w:rsid w:val="00A6627C"/>
    <w:rsid w:val="00A6649C"/>
    <w:rsid w:val="00A70BBC"/>
    <w:rsid w:val="00A71019"/>
    <w:rsid w:val="00A7320C"/>
    <w:rsid w:val="00A74186"/>
    <w:rsid w:val="00A81029"/>
    <w:rsid w:val="00A83CB5"/>
    <w:rsid w:val="00A865A7"/>
    <w:rsid w:val="00A96489"/>
    <w:rsid w:val="00AA0F72"/>
    <w:rsid w:val="00AA3A42"/>
    <w:rsid w:val="00AA4C38"/>
    <w:rsid w:val="00AA5311"/>
    <w:rsid w:val="00AA7BAA"/>
    <w:rsid w:val="00AB0716"/>
    <w:rsid w:val="00AB4067"/>
    <w:rsid w:val="00AB685C"/>
    <w:rsid w:val="00AB6C2D"/>
    <w:rsid w:val="00AC0084"/>
    <w:rsid w:val="00AC08F7"/>
    <w:rsid w:val="00AC3080"/>
    <w:rsid w:val="00AC3839"/>
    <w:rsid w:val="00AC7082"/>
    <w:rsid w:val="00AD0E59"/>
    <w:rsid w:val="00AD3FEA"/>
    <w:rsid w:val="00AD7BBD"/>
    <w:rsid w:val="00AE1322"/>
    <w:rsid w:val="00AE7D8F"/>
    <w:rsid w:val="00AF228E"/>
    <w:rsid w:val="00AF2897"/>
    <w:rsid w:val="00AF302B"/>
    <w:rsid w:val="00AF4908"/>
    <w:rsid w:val="00B04025"/>
    <w:rsid w:val="00B04137"/>
    <w:rsid w:val="00B103C8"/>
    <w:rsid w:val="00B1112C"/>
    <w:rsid w:val="00B11D19"/>
    <w:rsid w:val="00B12936"/>
    <w:rsid w:val="00B12C2D"/>
    <w:rsid w:val="00B14819"/>
    <w:rsid w:val="00B15031"/>
    <w:rsid w:val="00B17AA9"/>
    <w:rsid w:val="00B204B3"/>
    <w:rsid w:val="00B22CDB"/>
    <w:rsid w:val="00B263D0"/>
    <w:rsid w:val="00B31816"/>
    <w:rsid w:val="00B32DE4"/>
    <w:rsid w:val="00B33578"/>
    <w:rsid w:val="00B3667A"/>
    <w:rsid w:val="00B370C3"/>
    <w:rsid w:val="00B411AE"/>
    <w:rsid w:val="00B413F5"/>
    <w:rsid w:val="00B41A6C"/>
    <w:rsid w:val="00B457BF"/>
    <w:rsid w:val="00B46CE2"/>
    <w:rsid w:val="00B52B33"/>
    <w:rsid w:val="00B60190"/>
    <w:rsid w:val="00B61419"/>
    <w:rsid w:val="00B6164D"/>
    <w:rsid w:val="00B66441"/>
    <w:rsid w:val="00B729FA"/>
    <w:rsid w:val="00B72F5F"/>
    <w:rsid w:val="00B736DF"/>
    <w:rsid w:val="00B74FBD"/>
    <w:rsid w:val="00B77352"/>
    <w:rsid w:val="00B82586"/>
    <w:rsid w:val="00B829A3"/>
    <w:rsid w:val="00B84C5E"/>
    <w:rsid w:val="00B86DB1"/>
    <w:rsid w:val="00B87869"/>
    <w:rsid w:val="00B953BD"/>
    <w:rsid w:val="00BA07D1"/>
    <w:rsid w:val="00BA0E44"/>
    <w:rsid w:val="00BA3713"/>
    <w:rsid w:val="00BA47C5"/>
    <w:rsid w:val="00BB0F2B"/>
    <w:rsid w:val="00BB52A4"/>
    <w:rsid w:val="00BC409C"/>
    <w:rsid w:val="00BC4B1E"/>
    <w:rsid w:val="00BD0D57"/>
    <w:rsid w:val="00BD6587"/>
    <w:rsid w:val="00BE1A50"/>
    <w:rsid w:val="00BF3AC3"/>
    <w:rsid w:val="00BF4190"/>
    <w:rsid w:val="00BF4A0A"/>
    <w:rsid w:val="00BF50F7"/>
    <w:rsid w:val="00C00111"/>
    <w:rsid w:val="00C00254"/>
    <w:rsid w:val="00C02F29"/>
    <w:rsid w:val="00C10C13"/>
    <w:rsid w:val="00C17111"/>
    <w:rsid w:val="00C20747"/>
    <w:rsid w:val="00C20AFE"/>
    <w:rsid w:val="00C22A25"/>
    <w:rsid w:val="00C22FA5"/>
    <w:rsid w:val="00C23B79"/>
    <w:rsid w:val="00C25C39"/>
    <w:rsid w:val="00C33D50"/>
    <w:rsid w:val="00C35671"/>
    <w:rsid w:val="00C35B77"/>
    <w:rsid w:val="00C370D3"/>
    <w:rsid w:val="00C376EB"/>
    <w:rsid w:val="00C4003A"/>
    <w:rsid w:val="00C4510C"/>
    <w:rsid w:val="00C46EC1"/>
    <w:rsid w:val="00C476AD"/>
    <w:rsid w:val="00C504E5"/>
    <w:rsid w:val="00C53E2C"/>
    <w:rsid w:val="00C550C8"/>
    <w:rsid w:val="00C56B61"/>
    <w:rsid w:val="00C606C3"/>
    <w:rsid w:val="00C61095"/>
    <w:rsid w:val="00C620F4"/>
    <w:rsid w:val="00C668B6"/>
    <w:rsid w:val="00C67ECE"/>
    <w:rsid w:val="00C7161B"/>
    <w:rsid w:val="00C72848"/>
    <w:rsid w:val="00C74C38"/>
    <w:rsid w:val="00C7736C"/>
    <w:rsid w:val="00C82D87"/>
    <w:rsid w:val="00C841ED"/>
    <w:rsid w:val="00C85F17"/>
    <w:rsid w:val="00C8712A"/>
    <w:rsid w:val="00C91324"/>
    <w:rsid w:val="00C914F7"/>
    <w:rsid w:val="00C963D3"/>
    <w:rsid w:val="00CA6E0D"/>
    <w:rsid w:val="00CB21D4"/>
    <w:rsid w:val="00CB2CBB"/>
    <w:rsid w:val="00CB372D"/>
    <w:rsid w:val="00CB56CE"/>
    <w:rsid w:val="00CB7847"/>
    <w:rsid w:val="00CB7CAC"/>
    <w:rsid w:val="00CC0EA0"/>
    <w:rsid w:val="00CC28BF"/>
    <w:rsid w:val="00CC5335"/>
    <w:rsid w:val="00CC5BA4"/>
    <w:rsid w:val="00CC70BB"/>
    <w:rsid w:val="00CD3420"/>
    <w:rsid w:val="00CD4998"/>
    <w:rsid w:val="00CE1035"/>
    <w:rsid w:val="00CE1655"/>
    <w:rsid w:val="00CE2A6A"/>
    <w:rsid w:val="00CE7080"/>
    <w:rsid w:val="00CF22CE"/>
    <w:rsid w:val="00CF2819"/>
    <w:rsid w:val="00CF4F9D"/>
    <w:rsid w:val="00CF62CB"/>
    <w:rsid w:val="00CF70DC"/>
    <w:rsid w:val="00D00D28"/>
    <w:rsid w:val="00D04F11"/>
    <w:rsid w:val="00D068CC"/>
    <w:rsid w:val="00D12AB3"/>
    <w:rsid w:val="00D148DC"/>
    <w:rsid w:val="00D17FDC"/>
    <w:rsid w:val="00D25799"/>
    <w:rsid w:val="00D30D13"/>
    <w:rsid w:val="00D43109"/>
    <w:rsid w:val="00D444C5"/>
    <w:rsid w:val="00D45AEA"/>
    <w:rsid w:val="00D5244F"/>
    <w:rsid w:val="00D52E4F"/>
    <w:rsid w:val="00D52EE5"/>
    <w:rsid w:val="00D56A37"/>
    <w:rsid w:val="00D56E9F"/>
    <w:rsid w:val="00D57202"/>
    <w:rsid w:val="00D6386E"/>
    <w:rsid w:val="00D63EFD"/>
    <w:rsid w:val="00D64826"/>
    <w:rsid w:val="00D652C9"/>
    <w:rsid w:val="00D678E4"/>
    <w:rsid w:val="00D70276"/>
    <w:rsid w:val="00D7080A"/>
    <w:rsid w:val="00D71130"/>
    <w:rsid w:val="00D71FC8"/>
    <w:rsid w:val="00D744FD"/>
    <w:rsid w:val="00D749E9"/>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1891"/>
    <w:rsid w:val="00DC3089"/>
    <w:rsid w:val="00DC4420"/>
    <w:rsid w:val="00DD0802"/>
    <w:rsid w:val="00DD0A50"/>
    <w:rsid w:val="00DD2E11"/>
    <w:rsid w:val="00DE03AF"/>
    <w:rsid w:val="00DE121C"/>
    <w:rsid w:val="00DE2A27"/>
    <w:rsid w:val="00DE3705"/>
    <w:rsid w:val="00DE6633"/>
    <w:rsid w:val="00DE7F9F"/>
    <w:rsid w:val="00DF256D"/>
    <w:rsid w:val="00DF75F8"/>
    <w:rsid w:val="00DF7A3A"/>
    <w:rsid w:val="00E00058"/>
    <w:rsid w:val="00E00C00"/>
    <w:rsid w:val="00E03698"/>
    <w:rsid w:val="00E03945"/>
    <w:rsid w:val="00E04A7C"/>
    <w:rsid w:val="00E059FB"/>
    <w:rsid w:val="00E069C4"/>
    <w:rsid w:val="00E07275"/>
    <w:rsid w:val="00E07866"/>
    <w:rsid w:val="00E07C5A"/>
    <w:rsid w:val="00E1005A"/>
    <w:rsid w:val="00E15BA9"/>
    <w:rsid w:val="00E23C3A"/>
    <w:rsid w:val="00E25B22"/>
    <w:rsid w:val="00E2622D"/>
    <w:rsid w:val="00E26E19"/>
    <w:rsid w:val="00E27E3C"/>
    <w:rsid w:val="00E31DF3"/>
    <w:rsid w:val="00E32814"/>
    <w:rsid w:val="00E33448"/>
    <w:rsid w:val="00E33486"/>
    <w:rsid w:val="00E34181"/>
    <w:rsid w:val="00E450A4"/>
    <w:rsid w:val="00E506BE"/>
    <w:rsid w:val="00E53D70"/>
    <w:rsid w:val="00E55547"/>
    <w:rsid w:val="00E57410"/>
    <w:rsid w:val="00E61C42"/>
    <w:rsid w:val="00E6302B"/>
    <w:rsid w:val="00E6452F"/>
    <w:rsid w:val="00E64619"/>
    <w:rsid w:val="00E64F45"/>
    <w:rsid w:val="00E6742D"/>
    <w:rsid w:val="00E71CB0"/>
    <w:rsid w:val="00E723DA"/>
    <w:rsid w:val="00E725F0"/>
    <w:rsid w:val="00E73529"/>
    <w:rsid w:val="00E741B5"/>
    <w:rsid w:val="00E749BB"/>
    <w:rsid w:val="00E74C7B"/>
    <w:rsid w:val="00E77C3D"/>
    <w:rsid w:val="00E82E22"/>
    <w:rsid w:val="00E84492"/>
    <w:rsid w:val="00E850FE"/>
    <w:rsid w:val="00E909F0"/>
    <w:rsid w:val="00E90D47"/>
    <w:rsid w:val="00E91CBD"/>
    <w:rsid w:val="00E92682"/>
    <w:rsid w:val="00E93993"/>
    <w:rsid w:val="00E93A51"/>
    <w:rsid w:val="00E9597C"/>
    <w:rsid w:val="00E978CA"/>
    <w:rsid w:val="00EA0913"/>
    <w:rsid w:val="00EA0A2F"/>
    <w:rsid w:val="00EA2ECD"/>
    <w:rsid w:val="00EA6D31"/>
    <w:rsid w:val="00EB146B"/>
    <w:rsid w:val="00EB154E"/>
    <w:rsid w:val="00EB1C7A"/>
    <w:rsid w:val="00EB382E"/>
    <w:rsid w:val="00EB45AC"/>
    <w:rsid w:val="00EC2AEA"/>
    <w:rsid w:val="00EC7B11"/>
    <w:rsid w:val="00EC7F95"/>
    <w:rsid w:val="00ED0BC4"/>
    <w:rsid w:val="00ED3771"/>
    <w:rsid w:val="00ED4AB7"/>
    <w:rsid w:val="00ED6A32"/>
    <w:rsid w:val="00EE4971"/>
    <w:rsid w:val="00EE65ED"/>
    <w:rsid w:val="00EF090E"/>
    <w:rsid w:val="00EF4638"/>
    <w:rsid w:val="00EF7C52"/>
    <w:rsid w:val="00F033DA"/>
    <w:rsid w:val="00F11AAB"/>
    <w:rsid w:val="00F13FB1"/>
    <w:rsid w:val="00F17BC1"/>
    <w:rsid w:val="00F17C87"/>
    <w:rsid w:val="00F17CE5"/>
    <w:rsid w:val="00F20272"/>
    <w:rsid w:val="00F223E7"/>
    <w:rsid w:val="00F2288D"/>
    <w:rsid w:val="00F25779"/>
    <w:rsid w:val="00F2750A"/>
    <w:rsid w:val="00F27CD8"/>
    <w:rsid w:val="00F30351"/>
    <w:rsid w:val="00F31510"/>
    <w:rsid w:val="00F31EE9"/>
    <w:rsid w:val="00F3323E"/>
    <w:rsid w:val="00F341F4"/>
    <w:rsid w:val="00F34F9D"/>
    <w:rsid w:val="00F35CCE"/>
    <w:rsid w:val="00F51EE5"/>
    <w:rsid w:val="00F55241"/>
    <w:rsid w:val="00F5524B"/>
    <w:rsid w:val="00F57D03"/>
    <w:rsid w:val="00F60538"/>
    <w:rsid w:val="00F61DD2"/>
    <w:rsid w:val="00F6523A"/>
    <w:rsid w:val="00F66AFF"/>
    <w:rsid w:val="00F6705A"/>
    <w:rsid w:val="00F71433"/>
    <w:rsid w:val="00F7241A"/>
    <w:rsid w:val="00F83B41"/>
    <w:rsid w:val="00F83E76"/>
    <w:rsid w:val="00F847FD"/>
    <w:rsid w:val="00F84F96"/>
    <w:rsid w:val="00F8719C"/>
    <w:rsid w:val="00F87BEA"/>
    <w:rsid w:val="00F90A57"/>
    <w:rsid w:val="00F97C5B"/>
    <w:rsid w:val="00FA05D2"/>
    <w:rsid w:val="00FA1057"/>
    <w:rsid w:val="00FA359A"/>
    <w:rsid w:val="00FA3D50"/>
    <w:rsid w:val="00FB009F"/>
    <w:rsid w:val="00FB1E1E"/>
    <w:rsid w:val="00FB25B0"/>
    <w:rsid w:val="00FB6136"/>
    <w:rsid w:val="00FC1932"/>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378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5608</TotalTime>
  <Pages>12</Pages>
  <Words>4080</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Lespere, Kali</cp:lastModifiedBy>
  <cp:revision>330</cp:revision>
  <cp:lastPrinted>2024-02-28T21:57:00Z</cp:lastPrinted>
  <dcterms:created xsi:type="dcterms:W3CDTF">2023-09-06T13:19:00Z</dcterms:created>
  <dcterms:modified xsi:type="dcterms:W3CDTF">2024-03-01T22:51:00Z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2023-09-06T12:19:40Z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a878a88d-fa5a-438d-b3b8-6405f94afd27</vt:lpwstr>
  </property>
  <property fmtid="{D5CDD505-2E9C-101B-9397-08002B2CF9AE}" pid="8" name="MSIP_Label_ea60d57e-af5b-4752-ac57-3e4f28ca11dc_ContentBits">
    <vt:lpwstr>0</vt:lpwstr>
  </property>
</Properties>
</file>