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94097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940975">
      <w:pPr>
        <w:pStyle w:val="ListParagraph"/>
        <w:numPr>
          <w:ilvl w:val="0"/>
          <w:numId w:val="1"/>
        </w:numPr>
        <w:ind w:left="426" w:hanging="426"/>
        <w:jc w:val="both"/>
        <w:rPr>
          <w:rFonts w:ascii="Avenir Next" w:hAnsi="Avenir Next" w:cs="Arial"/>
          <w:sz w:val="22"/>
          <w:szCs w:val="22"/>
          <w:lang w:val="en-GB"/>
        </w:rPr>
      </w:pPr>
      <w:r w:rsidRPr="008E2EE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94097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94097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940975">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94097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94097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94097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94097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940975">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94097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94097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8E2EE8" w:rsidRDefault="00AD0E59" w:rsidP="00940975">
      <w:pPr>
        <w:pStyle w:val="ListParagraph"/>
        <w:numPr>
          <w:ilvl w:val="0"/>
          <w:numId w:val="10"/>
        </w:numPr>
        <w:ind w:left="426" w:hanging="426"/>
        <w:jc w:val="both"/>
        <w:rPr>
          <w:rFonts w:ascii="Avenir Next" w:hAnsi="Avenir Next" w:cs="Arial"/>
          <w:sz w:val="22"/>
          <w:szCs w:val="22"/>
          <w:highlight w:val="yellow"/>
          <w:lang w:val="en-GB"/>
        </w:rPr>
      </w:pPr>
      <w:proofErr w:type="gramStart"/>
      <w:r w:rsidRPr="008E2EE8">
        <w:rPr>
          <w:rFonts w:ascii="Avenir Next" w:hAnsi="Avenir Next" w:cs="Arial"/>
          <w:sz w:val="22"/>
          <w:szCs w:val="22"/>
          <w:highlight w:val="yellow"/>
          <w:lang w:val="en-GB"/>
        </w:rPr>
        <w:lastRenderedPageBreak/>
        <w:t>All of</w:t>
      </w:r>
      <w:proofErr w:type="gramEnd"/>
      <w:r w:rsidRPr="008E2EE8">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94097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94097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94097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94097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94097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94097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940975">
      <w:pPr>
        <w:pStyle w:val="ListParagraph"/>
        <w:numPr>
          <w:ilvl w:val="0"/>
          <w:numId w:val="2"/>
        </w:numPr>
        <w:ind w:left="426" w:hanging="426"/>
        <w:jc w:val="both"/>
        <w:rPr>
          <w:rFonts w:ascii="Avenir Next" w:hAnsi="Avenir Next" w:cs="Arial"/>
          <w:sz w:val="22"/>
          <w:szCs w:val="22"/>
          <w:lang w:val="en-GB"/>
        </w:rPr>
      </w:pPr>
      <w:r w:rsidRPr="008E2EE8">
        <w:rPr>
          <w:rFonts w:ascii="Avenir Next" w:hAnsi="Avenir Next" w:cs="Arial"/>
          <w:sz w:val="22"/>
          <w:szCs w:val="22"/>
          <w:highlight w:val="yellow"/>
          <w:lang w:val="en-GB"/>
        </w:rPr>
        <w:t>Options (</w:t>
      </w:r>
      <w:proofErr w:type="spellStart"/>
      <w:r w:rsidRPr="008E2EE8">
        <w:rPr>
          <w:rFonts w:ascii="Avenir Next" w:hAnsi="Avenir Next" w:cs="Arial"/>
          <w:sz w:val="22"/>
          <w:szCs w:val="22"/>
          <w:highlight w:val="yellow"/>
          <w:lang w:val="en-GB"/>
        </w:rPr>
        <w:t>i</w:t>
      </w:r>
      <w:proofErr w:type="spellEnd"/>
      <w:r w:rsidRPr="008E2EE8">
        <w:rPr>
          <w:rFonts w:ascii="Avenir Next" w:hAnsi="Avenir Next" w:cs="Arial"/>
          <w:sz w:val="22"/>
          <w:szCs w:val="22"/>
          <w:highlight w:val="yellow"/>
          <w:lang w:val="en-GB"/>
        </w:rPr>
        <w:t>),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940975">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94097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94097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94097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94097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94097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77609" w:rsidRDefault="00812AFE" w:rsidP="00940975">
      <w:pPr>
        <w:pStyle w:val="ListParagraph"/>
        <w:numPr>
          <w:ilvl w:val="0"/>
          <w:numId w:val="3"/>
        </w:numPr>
        <w:ind w:left="426" w:hanging="426"/>
        <w:jc w:val="both"/>
        <w:rPr>
          <w:rFonts w:ascii="Avenir Next" w:hAnsi="Avenir Next" w:cs="Arial"/>
          <w:sz w:val="22"/>
          <w:szCs w:val="22"/>
          <w:highlight w:val="yellow"/>
          <w:lang w:val="en-GB"/>
        </w:rPr>
      </w:pPr>
      <w:r w:rsidRPr="00B77609">
        <w:rPr>
          <w:rFonts w:ascii="Avenir Next" w:hAnsi="Avenir Next" w:cs="Arial"/>
          <w:sz w:val="22"/>
          <w:szCs w:val="22"/>
          <w:highlight w:val="yellow"/>
          <w:lang w:val="en-GB"/>
        </w:rPr>
        <w:t>Options (</w:t>
      </w:r>
      <w:proofErr w:type="spellStart"/>
      <w:r w:rsidRPr="00B77609">
        <w:rPr>
          <w:rFonts w:ascii="Avenir Next" w:hAnsi="Avenir Next" w:cs="Arial"/>
          <w:sz w:val="22"/>
          <w:szCs w:val="22"/>
          <w:highlight w:val="yellow"/>
          <w:lang w:val="en-GB"/>
        </w:rPr>
        <w:t>i</w:t>
      </w:r>
      <w:proofErr w:type="spellEnd"/>
      <w:r w:rsidRPr="00B77609">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94097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94097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94097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94097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94097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94097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94097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94097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94097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94097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94097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CF1636" w:rsidRDefault="003220BA" w:rsidP="00940975">
      <w:pPr>
        <w:pStyle w:val="ListParagraph"/>
        <w:numPr>
          <w:ilvl w:val="0"/>
          <w:numId w:val="4"/>
        </w:numPr>
        <w:ind w:left="426" w:hanging="426"/>
        <w:jc w:val="both"/>
        <w:rPr>
          <w:rFonts w:ascii="Avenir Next" w:hAnsi="Avenir Next" w:cs="Arial"/>
          <w:sz w:val="22"/>
          <w:szCs w:val="22"/>
          <w:highlight w:val="yellow"/>
          <w:lang w:val="en-GB"/>
        </w:rPr>
      </w:pPr>
      <w:r w:rsidRPr="00CF1636">
        <w:rPr>
          <w:rFonts w:ascii="Avenir Next" w:hAnsi="Avenir Next" w:cs="Arial"/>
          <w:sz w:val="22"/>
          <w:szCs w:val="22"/>
          <w:highlight w:val="yellow"/>
          <w:lang w:val="en-GB"/>
        </w:rPr>
        <w:t>Options (</w:t>
      </w:r>
      <w:proofErr w:type="spellStart"/>
      <w:r w:rsidRPr="00CF1636">
        <w:rPr>
          <w:rFonts w:ascii="Avenir Next" w:hAnsi="Avenir Next" w:cs="Arial"/>
          <w:sz w:val="22"/>
          <w:szCs w:val="22"/>
          <w:highlight w:val="yellow"/>
          <w:lang w:val="en-GB"/>
        </w:rPr>
        <w:t>i</w:t>
      </w:r>
      <w:proofErr w:type="spellEnd"/>
      <w:r w:rsidRPr="00CF1636">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94097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94097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940975">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CF1636" w:rsidRDefault="009344C1" w:rsidP="00940975">
      <w:pPr>
        <w:pStyle w:val="ListParagraph"/>
        <w:numPr>
          <w:ilvl w:val="0"/>
          <w:numId w:val="5"/>
        </w:numPr>
        <w:ind w:left="426" w:hanging="426"/>
        <w:jc w:val="both"/>
        <w:rPr>
          <w:rFonts w:ascii="Avenir Next" w:hAnsi="Avenir Next" w:cs="Arial"/>
          <w:sz w:val="22"/>
          <w:szCs w:val="22"/>
          <w:highlight w:val="yellow"/>
          <w:lang w:val="en-GB"/>
        </w:rPr>
      </w:pPr>
      <w:r w:rsidRPr="00CF1636">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94097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94097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94097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94097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94097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94097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907CE5" w:rsidRDefault="00F51EE5" w:rsidP="00940975">
      <w:pPr>
        <w:pStyle w:val="ListParagraph"/>
        <w:numPr>
          <w:ilvl w:val="0"/>
          <w:numId w:val="6"/>
        </w:numPr>
        <w:ind w:left="426" w:hanging="426"/>
        <w:jc w:val="both"/>
        <w:rPr>
          <w:rFonts w:ascii="Avenir Next" w:hAnsi="Avenir Next" w:cs="Arial"/>
          <w:sz w:val="22"/>
          <w:szCs w:val="22"/>
          <w:highlight w:val="yellow"/>
          <w:lang w:val="en-GB"/>
        </w:rPr>
      </w:pPr>
      <w:r w:rsidRPr="00907CE5">
        <w:rPr>
          <w:rFonts w:ascii="Avenir Next" w:hAnsi="Avenir Next" w:cs="Arial"/>
          <w:sz w:val="22"/>
          <w:szCs w:val="22"/>
          <w:highlight w:val="yellow"/>
          <w:lang w:val="en-GB"/>
        </w:rPr>
        <w:t>Options (</w:t>
      </w:r>
      <w:proofErr w:type="spellStart"/>
      <w:r w:rsidRPr="00907CE5">
        <w:rPr>
          <w:rFonts w:ascii="Avenir Next" w:hAnsi="Avenir Next" w:cs="Arial"/>
          <w:sz w:val="22"/>
          <w:szCs w:val="22"/>
          <w:highlight w:val="yellow"/>
          <w:lang w:val="en-GB"/>
        </w:rPr>
        <w:t>i</w:t>
      </w:r>
      <w:proofErr w:type="spellEnd"/>
      <w:r w:rsidRPr="00907CE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94097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940975">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4097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4097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4097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4097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D3135" w:rsidRDefault="0097337E" w:rsidP="00940975">
      <w:pPr>
        <w:pStyle w:val="ListParagraph"/>
        <w:numPr>
          <w:ilvl w:val="0"/>
          <w:numId w:val="7"/>
        </w:numPr>
        <w:ind w:left="426" w:hanging="426"/>
        <w:jc w:val="both"/>
        <w:rPr>
          <w:rFonts w:ascii="Avenir Next" w:hAnsi="Avenir Next" w:cs="Arial"/>
          <w:sz w:val="22"/>
          <w:szCs w:val="22"/>
          <w:highlight w:val="yellow"/>
          <w:lang w:val="en-GB"/>
        </w:rPr>
      </w:pPr>
      <w:r w:rsidRPr="003D3135">
        <w:rPr>
          <w:rFonts w:ascii="Avenir Next" w:hAnsi="Avenir Next" w:cs="Arial"/>
          <w:sz w:val="22"/>
          <w:szCs w:val="22"/>
          <w:highlight w:val="yellow"/>
          <w:lang w:val="en-GB"/>
        </w:rPr>
        <w:t>Options (</w:t>
      </w:r>
      <w:proofErr w:type="spellStart"/>
      <w:r w:rsidRPr="003D3135">
        <w:rPr>
          <w:rFonts w:ascii="Avenir Next" w:hAnsi="Avenir Next" w:cs="Arial"/>
          <w:sz w:val="22"/>
          <w:szCs w:val="22"/>
          <w:highlight w:val="yellow"/>
          <w:lang w:val="en-GB"/>
        </w:rPr>
        <w:t>i</w:t>
      </w:r>
      <w:proofErr w:type="spellEnd"/>
      <w:r w:rsidRPr="003D3135">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4097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40975">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4097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4097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4097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4097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4097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4097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D3135" w:rsidRDefault="009A58D1" w:rsidP="00940975">
      <w:pPr>
        <w:pStyle w:val="ListParagraph"/>
        <w:numPr>
          <w:ilvl w:val="0"/>
          <w:numId w:val="8"/>
        </w:numPr>
        <w:ind w:left="426" w:hanging="426"/>
        <w:jc w:val="both"/>
        <w:rPr>
          <w:rFonts w:ascii="Avenir Next" w:hAnsi="Avenir Next" w:cs="Arial"/>
          <w:sz w:val="22"/>
          <w:szCs w:val="22"/>
          <w:highlight w:val="yellow"/>
          <w:lang w:val="en-GB"/>
        </w:rPr>
      </w:pPr>
      <w:r w:rsidRPr="003D3135">
        <w:rPr>
          <w:rFonts w:ascii="Avenir Next" w:hAnsi="Avenir Next" w:cs="Arial"/>
          <w:sz w:val="22"/>
          <w:szCs w:val="22"/>
          <w:highlight w:val="yellow"/>
          <w:lang w:val="en-GB"/>
        </w:rPr>
        <w:t>Options (iii), (</w:t>
      </w:r>
      <w:proofErr w:type="spellStart"/>
      <w:r w:rsidRPr="003D3135">
        <w:rPr>
          <w:rFonts w:ascii="Avenir Next" w:hAnsi="Avenir Next" w:cs="Arial"/>
          <w:sz w:val="22"/>
          <w:szCs w:val="22"/>
          <w:highlight w:val="yellow"/>
          <w:lang w:val="en-GB"/>
        </w:rPr>
        <w:t>i</w:t>
      </w:r>
      <w:proofErr w:type="spellEnd"/>
      <w:r w:rsidRPr="003D3135">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4097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94097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94097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94097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8D26D2" w:rsidRDefault="00C4510C" w:rsidP="00940975">
      <w:pPr>
        <w:pStyle w:val="ListParagraph"/>
        <w:numPr>
          <w:ilvl w:val="0"/>
          <w:numId w:val="9"/>
        </w:numPr>
        <w:ind w:left="426" w:hanging="426"/>
        <w:jc w:val="both"/>
        <w:rPr>
          <w:rFonts w:ascii="Avenir Next" w:hAnsi="Avenir Next" w:cs="Arial"/>
          <w:sz w:val="22"/>
          <w:szCs w:val="22"/>
          <w:highlight w:val="yellow"/>
          <w:lang w:val="en-GB"/>
        </w:rPr>
      </w:pPr>
      <w:r w:rsidRPr="008D26D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4F9CC85" w:rsidR="00CB56CE" w:rsidRPr="00B77352" w:rsidRDefault="00CF1636" w:rsidP="00351E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EIR and that of the MLCBI is that once adopted the EIR modifies the insolvency law of each EU member state by adopting the EIR into domestic </w:t>
      </w:r>
      <w:r w:rsidR="00351E2A">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law, whereas the MLCBI does not automatically modify domestic </w:t>
      </w:r>
      <w:r w:rsidR="00351E2A">
        <w:rPr>
          <w:rFonts w:ascii="Avenir Next" w:hAnsi="Avenir Next" w:cs="Arial"/>
          <w:color w:val="808080" w:themeColor="background1" w:themeShade="80"/>
          <w:sz w:val="22"/>
          <w:szCs w:val="22"/>
          <w:lang w:val="en-GB"/>
        </w:rPr>
        <w:t xml:space="preserve">insolvency law but rather provides recommendations and frameworks for co-ordination in cross-border insolvency matters. The disadvantage of the EIR is that it took a very long time to be multilaterally agreed, because of the lengthy talks and negotiations naturally required for the numerous EU member states to all agree to a regulation that impacted all of their domestic </w:t>
      </w:r>
      <w:proofErr w:type="gramStart"/>
      <w:r w:rsidR="00351E2A">
        <w:rPr>
          <w:rFonts w:ascii="Avenir Next" w:hAnsi="Avenir Next" w:cs="Arial"/>
          <w:color w:val="808080" w:themeColor="background1" w:themeShade="80"/>
          <w:sz w:val="22"/>
          <w:szCs w:val="22"/>
          <w:lang w:val="en-GB"/>
        </w:rPr>
        <w:t>laws;</w:t>
      </w:r>
      <w:proofErr w:type="gramEnd"/>
      <w:r w:rsidR="00351E2A">
        <w:rPr>
          <w:rFonts w:ascii="Avenir Next" w:hAnsi="Avenir Next" w:cs="Arial"/>
          <w:color w:val="808080" w:themeColor="background1" w:themeShade="80"/>
          <w:sz w:val="22"/>
          <w:szCs w:val="22"/>
          <w:lang w:val="en-GB"/>
        </w:rPr>
        <w:t xml:space="preserve"> whereas the adoption of the MLCBI can be unilateral</w:t>
      </w:r>
      <w:r w:rsidR="00940975">
        <w:rPr>
          <w:rFonts w:ascii="Avenir Next" w:hAnsi="Avenir Next" w:cs="Arial"/>
          <w:color w:val="808080" w:themeColor="background1" w:themeShade="80"/>
          <w:sz w:val="22"/>
          <w:szCs w:val="22"/>
          <w:lang w:val="en-GB"/>
        </w:rPr>
        <w:t xml:space="preserve">ly adopted </w:t>
      </w:r>
      <w:r w:rsidR="00351E2A">
        <w:rPr>
          <w:rFonts w:ascii="Avenir Next" w:hAnsi="Avenir Next" w:cs="Arial"/>
          <w:color w:val="808080" w:themeColor="background1" w:themeShade="80"/>
          <w:sz w:val="22"/>
          <w:szCs w:val="22"/>
          <w:lang w:val="en-GB"/>
        </w:rPr>
        <w:t xml:space="preserve">by </w:t>
      </w:r>
      <w:r w:rsidR="00940975">
        <w:rPr>
          <w:rFonts w:ascii="Avenir Next" w:hAnsi="Avenir Next" w:cs="Arial"/>
          <w:color w:val="808080" w:themeColor="background1" w:themeShade="80"/>
          <w:sz w:val="22"/>
          <w:szCs w:val="22"/>
          <w:lang w:val="en-GB"/>
        </w:rPr>
        <w:t xml:space="preserve">individual </w:t>
      </w:r>
      <w:r w:rsidR="00351E2A">
        <w:rPr>
          <w:rFonts w:ascii="Avenir Next" w:hAnsi="Avenir Next" w:cs="Arial"/>
          <w:color w:val="808080" w:themeColor="background1" w:themeShade="80"/>
          <w:sz w:val="22"/>
          <w:szCs w:val="22"/>
          <w:lang w:val="en-GB"/>
        </w:rPr>
        <w:t>enacting State</w:t>
      </w:r>
      <w:r w:rsidR="00940975">
        <w:rPr>
          <w:rFonts w:ascii="Avenir Next" w:hAnsi="Avenir Next" w:cs="Arial"/>
          <w:color w:val="808080" w:themeColor="background1" w:themeShade="80"/>
          <w:sz w:val="22"/>
          <w:szCs w:val="22"/>
          <w:lang w:val="en-GB"/>
        </w:rPr>
        <w:t>s</w:t>
      </w:r>
      <w:r w:rsidR="00351E2A">
        <w:rPr>
          <w:rFonts w:ascii="Avenir Next" w:hAnsi="Avenir Next" w:cs="Arial"/>
          <w:color w:val="808080" w:themeColor="background1" w:themeShade="80"/>
          <w:sz w:val="22"/>
          <w:szCs w:val="22"/>
          <w:lang w:val="en-GB"/>
        </w:rPr>
        <w:t xml:space="preserve">, </w:t>
      </w:r>
      <w:r w:rsidR="00940975">
        <w:rPr>
          <w:rFonts w:ascii="Avenir Next" w:hAnsi="Avenir Next" w:cs="Arial"/>
          <w:color w:val="808080" w:themeColor="background1" w:themeShade="80"/>
          <w:sz w:val="22"/>
          <w:szCs w:val="22"/>
          <w:lang w:val="en-GB"/>
        </w:rPr>
        <w:t xml:space="preserve">either </w:t>
      </w:r>
      <w:r w:rsidR="00351E2A">
        <w:rPr>
          <w:rFonts w:ascii="Avenir Next" w:hAnsi="Avenir Next" w:cs="Arial"/>
          <w:color w:val="808080" w:themeColor="background1" w:themeShade="80"/>
          <w:sz w:val="22"/>
          <w:szCs w:val="22"/>
          <w:lang w:val="en-GB"/>
        </w:rPr>
        <w:t xml:space="preserve">partially or fully. The advantage of the EIR is that it provides more harmonisation and a form of universalism within the EU that simplifies understanding of cross-border insolvency </w:t>
      </w:r>
      <w:r w:rsidR="00940975">
        <w:rPr>
          <w:rFonts w:ascii="Avenir Next" w:hAnsi="Avenir Next" w:cs="Arial"/>
          <w:color w:val="808080" w:themeColor="background1" w:themeShade="80"/>
          <w:sz w:val="22"/>
          <w:szCs w:val="22"/>
          <w:lang w:val="en-GB"/>
        </w:rPr>
        <w:t xml:space="preserve">among </w:t>
      </w:r>
      <w:r w:rsidR="00351E2A">
        <w:rPr>
          <w:rFonts w:ascii="Avenir Next" w:hAnsi="Avenir Next" w:cs="Arial"/>
          <w:color w:val="808080" w:themeColor="background1" w:themeShade="80"/>
          <w:sz w:val="22"/>
          <w:szCs w:val="22"/>
          <w:lang w:val="en-GB"/>
        </w:rPr>
        <w:t xml:space="preserve">its member states; whereas the disadvantage of the MLCBI is that because it endeavours for enacting States to retain specific territorial sovereignty in many aspects, it creates less immediate harmonisation and allows for variations in applications which leave some complexities to be navigated.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7969EC48" w:rsidR="00867A8F" w:rsidRPr="00B77352" w:rsidRDefault="00223F19" w:rsidP="00156E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considering using its discretionary power to grant post-recognition relief</w:t>
      </w:r>
      <w:r w:rsidR="00060CF8">
        <w:rPr>
          <w:rFonts w:ascii="Avenir Next" w:hAnsi="Avenir Next" w:cs="Arial"/>
          <w:color w:val="808080" w:themeColor="background1" w:themeShade="80"/>
          <w:sz w:val="22"/>
          <w:szCs w:val="22"/>
          <w:lang w:val="en-GB"/>
        </w:rPr>
        <w:t xml:space="preserve">, the court should consider </w:t>
      </w:r>
      <w:r w:rsidR="00793C7C">
        <w:rPr>
          <w:rFonts w:ascii="Avenir Next" w:hAnsi="Avenir Next" w:cs="Arial"/>
          <w:color w:val="808080" w:themeColor="background1" w:themeShade="80"/>
          <w:sz w:val="22"/>
          <w:szCs w:val="22"/>
          <w:lang w:val="en-GB"/>
        </w:rPr>
        <w:t>w</w:t>
      </w:r>
      <w:r w:rsidR="00060CF8">
        <w:rPr>
          <w:rFonts w:ascii="Avenir Next" w:hAnsi="Avenir Next" w:cs="Arial"/>
          <w:color w:val="808080" w:themeColor="background1" w:themeShade="80"/>
          <w:sz w:val="22"/>
          <w:szCs w:val="22"/>
          <w:lang w:val="en-GB"/>
        </w:rPr>
        <w:t xml:space="preserve">hether </w:t>
      </w:r>
      <w:r w:rsidR="00BF1E84">
        <w:rPr>
          <w:rFonts w:ascii="Avenir Next" w:hAnsi="Avenir Next" w:cs="Arial"/>
          <w:color w:val="808080" w:themeColor="background1" w:themeShade="80"/>
          <w:sz w:val="22"/>
          <w:szCs w:val="22"/>
          <w:lang w:val="en-GB"/>
        </w:rPr>
        <w:t>creditors</w:t>
      </w:r>
      <w:r w:rsidR="00060CF8">
        <w:rPr>
          <w:rFonts w:ascii="Avenir Next" w:hAnsi="Avenir Next" w:cs="Arial"/>
          <w:color w:val="808080" w:themeColor="background1" w:themeShade="80"/>
          <w:sz w:val="22"/>
          <w:szCs w:val="22"/>
          <w:lang w:val="en-GB"/>
        </w:rPr>
        <w:t xml:space="preserve"> and other interested </w:t>
      </w:r>
      <w:proofErr w:type="gramStart"/>
      <w:r w:rsidR="00060CF8">
        <w:rPr>
          <w:rFonts w:ascii="Avenir Next" w:hAnsi="Avenir Next" w:cs="Arial"/>
          <w:color w:val="808080" w:themeColor="background1" w:themeShade="80"/>
          <w:sz w:val="22"/>
          <w:szCs w:val="22"/>
          <w:lang w:val="en-GB"/>
        </w:rPr>
        <w:t>parties</w:t>
      </w:r>
      <w:r w:rsidR="00F229F5">
        <w:rPr>
          <w:rFonts w:ascii="Avenir Next" w:hAnsi="Avenir Next" w:cs="Arial"/>
          <w:color w:val="808080" w:themeColor="background1" w:themeShade="80"/>
          <w:sz w:val="22"/>
          <w:szCs w:val="22"/>
          <w:lang w:val="en-GB"/>
        </w:rPr>
        <w:t>’</w:t>
      </w:r>
      <w:proofErr w:type="gramEnd"/>
      <w:r w:rsidR="00F229F5">
        <w:rPr>
          <w:rFonts w:ascii="Avenir Next" w:hAnsi="Avenir Next" w:cs="Arial"/>
          <w:color w:val="808080" w:themeColor="background1" w:themeShade="80"/>
          <w:sz w:val="22"/>
          <w:szCs w:val="22"/>
          <w:lang w:val="en-GB"/>
        </w:rPr>
        <w:t xml:space="preserve"> remain protected and </w:t>
      </w:r>
      <w:r w:rsidR="00813A9D">
        <w:rPr>
          <w:rFonts w:ascii="Avenir Next" w:hAnsi="Avenir Next" w:cs="Arial"/>
          <w:color w:val="808080" w:themeColor="background1" w:themeShade="80"/>
          <w:sz w:val="22"/>
          <w:szCs w:val="22"/>
          <w:lang w:val="en-GB"/>
        </w:rPr>
        <w:t xml:space="preserve">be confident that they </w:t>
      </w:r>
      <w:r w:rsidR="00F229F5">
        <w:rPr>
          <w:rFonts w:ascii="Avenir Next" w:hAnsi="Avenir Next" w:cs="Arial"/>
          <w:color w:val="808080" w:themeColor="background1" w:themeShade="80"/>
          <w:sz w:val="22"/>
          <w:szCs w:val="22"/>
          <w:lang w:val="en-GB"/>
        </w:rPr>
        <w:t>are not adversely affected as a result of the rel</w:t>
      </w:r>
      <w:r w:rsidR="00646ABC">
        <w:rPr>
          <w:rFonts w:ascii="Avenir Next" w:hAnsi="Avenir Next" w:cs="Arial"/>
          <w:color w:val="808080" w:themeColor="background1" w:themeShade="80"/>
          <w:sz w:val="22"/>
          <w:szCs w:val="22"/>
          <w:lang w:val="en-GB"/>
        </w:rPr>
        <w:t>ief being granted</w:t>
      </w:r>
      <w:r w:rsidR="00744C1C">
        <w:rPr>
          <w:rFonts w:ascii="Avenir Next" w:hAnsi="Avenir Next" w:cs="Arial"/>
          <w:color w:val="808080" w:themeColor="background1" w:themeShade="80"/>
          <w:sz w:val="22"/>
          <w:szCs w:val="22"/>
          <w:lang w:val="en-GB"/>
        </w:rPr>
        <w:t xml:space="preserve">, thereby </w:t>
      </w:r>
      <w:r w:rsidR="0073136C">
        <w:rPr>
          <w:rFonts w:ascii="Avenir Next" w:hAnsi="Avenir Next" w:cs="Arial"/>
          <w:color w:val="808080" w:themeColor="background1" w:themeShade="80"/>
          <w:sz w:val="22"/>
          <w:szCs w:val="22"/>
          <w:lang w:val="en-GB"/>
        </w:rPr>
        <w:t xml:space="preserve">endeavouring to </w:t>
      </w:r>
      <w:r w:rsidR="00744C1C">
        <w:rPr>
          <w:rFonts w:ascii="Avenir Next" w:hAnsi="Avenir Next" w:cs="Arial"/>
          <w:color w:val="808080" w:themeColor="background1" w:themeShade="80"/>
          <w:sz w:val="22"/>
          <w:szCs w:val="22"/>
          <w:lang w:val="en-GB"/>
        </w:rPr>
        <w:t>balanc</w:t>
      </w:r>
      <w:r w:rsidR="0073136C">
        <w:rPr>
          <w:rFonts w:ascii="Avenir Next" w:hAnsi="Avenir Next" w:cs="Arial"/>
          <w:color w:val="808080" w:themeColor="background1" w:themeShade="80"/>
          <w:sz w:val="22"/>
          <w:szCs w:val="22"/>
          <w:lang w:val="en-GB"/>
        </w:rPr>
        <w:t>e</w:t>
      </w:r>
      <w:r w:rsidR="00744C1C">
        <w:rPr>
          <w:rFonts w:ascii="Avenir Next" w:hAnsi="Avenir Next" w:cs="Arial"/>
          <w:color w:val="808080" w:themeColor="background1" w:themeShade="80"/>
          <w:sz w:val="22"/>
          <w:szCs w:val="22"/>
          <w:lang w:val="en-GB"/>
        </w:rPr>
        <w:t xml:space="preserve"> </w:t>
      </w:r>
      <w:r w:rsidR="0073136C">
        <w:rPr>
          <w:rFonts w:ascii="Avenir Next" w:hAnsi="Avenir Next" w:cs="Arial"/>
          <w:color w:val="808080" w:themeColor="background1" w:themeShade="80"/>
          <w:sz w:val="22"/>
          <w:szCs w:val="22"/>
          <w:lang w:val="en-GB"/>
        </w:rPr>
        <w:t xml:space="preserve">the </w:t>
      </w:r>
      <w:r w:rsidR="00744C1C">
        <w:rPr>
          <w:rFonts w:ascii="Avenir Next" w:hAnsi="Avenir Next" w:cs="Arial"/>
          <w:color w:val="808080" w:themeColor="background1" w:themeShade="80"/>
          <w:sz w:val="22"/>
          <w:szCs w:val="22"/>
          <w:lang w:val="en-GB"/>
        </w:rPr>
        <w:t>interests of the various parties</w:t>
      </w:r>
      <w:r w:rsidR="00646ABC">
        <w:rPr>
          <w:rFonts w:ascii="Avenir Next" w:hAnsi="Avenir Next" w:cs="Arial"/>
          <w:color w:val="808080" w:themeColor="background1" w:themeShade="80"/>
          <w:sz w:val="22"/>
          <w:szCs w:val="22"/>
          <w:lang w:val="en-GB"/>
        </w:rPr>
        <w:t xml:space="preserve">. The court should also </w:t>
      </w:r>
      <w:r w:rsidR="00D72118">
        <w:rPr>
          <w:rFonts w:ascii="Avenir Next" w:hAnsi="Avenir Next" w:cs="Arial"/>
          <w:color w:val="808080" w:themeColor="background1" w:themeShade="80"/>
          <w:sz w:val="22"/>
          <w:szCs w:val="22"/>
          <w:lang w:val="en-GB"/>
        </w:rPr>
        <w:t xml:space="preserve">consider </w:t>
      </w:r>
      <w:r w:rsidR="009F0675">
        <w:rPr>
          <w:rFonts w:ascii="Avenir Next" w:hAnsi="Avenir Next" w:cs="Arial"/>
          <w:color w:val="808080" w:themeColor="background1" w:themeShade="80"/>
          <w:sz w:val="22"/>
          <w:szCs w:val="22"/>
          <w:lang w:val="en-GB"/>
        </w:rPr>
        <w:t>and</w:t>
      </w:r>
      <w:r w:rsidR="000E1723">
        <w:rPr>
          <w:rFonts w:ascii="Avenir Next" w:hAnsi="Avenir Next" w:cs="Arial"/>
          <w:color w:val="808080" w:themeColor="background1" w:themeShade="80"/>
          <w:sz w:val="22"/>
          <w:szCs w:val="22"/>
          <w:lang w:val="en-GB"/>
        </w:rPr>
        <w:t xml:space="preserve"> </w:t>
      </w:r>
      <w:r w:rsidR="009F0675">
        <w:rPr>
          <w:rFonts w:ascii="Avenir Next" w:hAnsi="Avenir Next" w:cs="Arial"/>
          <w:color w:val="808080" w:themeColor="background1" w:themeShade="80"/>
          <w:sz w:val="22"/>
          <w:szCs w:val="22"/>
          <w:lang w:val="en-GB"/>
        </w:rPr>
        <w:t xml:space="preserve">satisfy itself that the relief to be potentially granted </w:t>
      </w:r>
      <w:r w:rsidR="00B36CCA">
        <w:rPr>
          <w:rFonts w:ascii="Avenir Next" w:hAnsi="Avenir Next" w:cs="Arial"/>
          <w:color w:val="808080" w:themeColor="background1" w:themeShade="80"/>
          <w:sz w:val="22"/>
          <w:szCs w:val="22"/>
          <w:lang w:val="en-GB"/>
        </w:rPr>
        <w:t xml:space="preserve">does not adversely affect </w:t>
      </w:r>
      <w:r w:rsidR="00C47D9C">
        <w:rPr>
          <w:rFonts w:ascii="Avenir Next" w:hAnsi="Avenir Next" w:cs="Arial"/>
          <w:color w:val="808080" w:themeColor="background1" w:themeShade="80"/>
          <w:sz w:val="22"/>
          <w:szCs w:val="22"/>
          <w:lang w:val="en-GB"/>
        </w:rPr>
        <w:t>other insolvency proceedings</w:t>
      </w:r>
      <w:r w:rsidR="00156EDC">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B97C83A" w:rsidR="00867A8F" w:rsidRPr="00B77352" w:rsidRDefault="00226F40" w:rsidP="008D26D2">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MLCBI</w:t>
      </w:r>
      <w:r w:rsidR="008D26D2">
        <w:rPr>
          <w:rFonts w:ascii="Avenir Next" w:hAnsi="Avenir Next" w:cs="Arial"/>
          <w:color w:val="808080" w:themeColor="background1" w:themeShade="80"/>
          <w:sz w:val="22"/>
          <w:szCs w:val="22"/>
          <w:lang w:val="en-GB"/>
        </w:rPr>
        <w:t xml:space="preserve"> creditors in a foreign proceeding taking place in an enacting State have the same access rights as domestic creditors, and claims of the foreign creditor cannot be ranked lower simply on the basis that the creditor is from a foreign jurisdiction.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7F8FE8B0" w:rsidR="00867A8F" w:rsidRDefault="001B0B5B" w:rsidP="000A75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foreign main proceedings</w:t>
      </w:r>
      <w:r w:rsidR="0013666B">
        <w:rPr>
          <w:rFonts w:ascii="Avenir Next" w:hAnsi="Avenir Next" w:cs="Arial"/>
          <w:color w:val="808080" w:themeColor="background1" w:themeShade="80"/>
          <w:sz w:val="22"/>
          <w:szCs w:val="22"/>
          <w:lang w:val="en-GB"/>
        </w:rPr>
        <w:t xml:space="preserve"> relief is automatic upon recognition that proceeding is a fore main proceeding</w:t>
      </w:r>
      <w:r w:rsidR="00F55033">
        <w:rPr>
          <w:rFonts w:ascii="Avenir Next" w:hAnsi="Avenir Next" w:cs="Arial"/>
          <w:color w:val="808080" w:themeColor="background1" w:themeShade="80"/>
          <w:sz w:val="22"/>
          <w:szCs w:val="22"/>
          <w:lang w:val="en-GB"/>
        </w:rPr>
        <w:t xml:space="preserve">. Such relief includes </w:t>
      </w:r>
      <w:r w:rsidR="000B7088">
        <w:rPr>
          <w:rFonts w:ascii="Avenir Next" w:hAnsi="Avenir Next" w:cs="Arial"/>
          <w:color w:val="808080" w:themeColor="background1" w:themeShade="80"/>
          <w:sz w:val="22"/>
          <w:szCs w:val="22"/>
          <w:lang w:val="en-GB"/>
        </w:rPr>
        <w:t>a freezing of proceedings</w:t>
      </w:r>
      <w:r w:rsidR="00622C6D">
        <w:rPr>
          <w:rFonts w:ascii="Avenir Next" w:hAnsi="Avenir Next" w:cs="Arial"/>
          <w:color w:val="808080" w:themeColor="background1" w:themeShade="80"/>
          <w:sz w:val="22"/>
          <w:szCs w:val="22"/>
          <w:lang w:val="en-GB"/>
        </w:rPr>
        <w:t xml:space="preserve">, a stay of execution against </w:t>
      </w:r>
      <w:r w:rsidR="0000345D">
        <w:rPr>
          <w:rFonts w:ascii="Avenir Next" w:hAnsi="Avenir Next" w:cs="Arial"/>
          <w:color w:val="808080" w:themeColor="background1" w:themeShade="80"/>
          <w:sz w:val="22"/>
          <w:szCs w:val="22"/>
          <w:lang w:val="en-GB"/>
        </w:rPr>
        <w:t xml:space="preserve">the debtor’s assets and a freeze on the disposal of assets. </w:t>
      </w:r>
      <w:r w:rsidR="00756046">
        <w:rPr>
          <w:rFonts w:ascii="Avenir Next" w:hAnsi="Avenir Next" w:cs="Arial"/>
          <w:color w:val="808080" w:themeColor="background1" w:themeShade="80"/>
          <w:sz w:val="22"/>
          <w:szCs w:val="22"/>
          <w:lang w:val="en-GB"/>
        </w:rPr>
        <w:t xml:space="preserve">In </w:t>
      </w:r>
      <w:r w:rsidR="000A7583">
        <w:rPr>
          <w:rFonts w:ascii="Avenir Next" w:hAnsi="Avenir Next" w:cs="Arial"/>
          <w:color w:val="808080" w:themeColor="background1" w:themeShade="80"/>
          <w:sz w:val="22"/>
          <w:szCs w:val="22"/>
          <w:lang w:val="en-GB"/>
        </w:rPr>
        <w:t xml:space="preserve">contrast, with </w:t>
      </w:r>
      <w:r w:rsidR="00756046">
        <w:rPr>
          <w:rFonts w:ascii="Avenir Next" w:hAnsi="Avenir Next" w:cs="Arial"/>
          <w:color w:val="808080" w:themeColor="background1" w:themeShade="80"/>
          <w:sz w:val="22"/>
          <w:szCs w:val="22"/>
          <w:lang w:val="en-GB"/>
        </w:rPr>
        <w:t>foreign non-main proceedings</w:t>
      </w:r>
      <w:r w:rsidR="00DE0271">
        <w:rPr>
          <w:rFonts w:ascii="Avenir Next" w:hAnsi="Avenir Next" w:cs="Arial"/>
          <w:color w:val="808080" w:themeColor="background1" w:themeShade="80"/>
          <w:sz w:val="22"/>
          <w:szCs w:val="22"/>
          <w:lang w:val="en-GB"/>
        </w:rPr>
        <w:t>, relief is at the discretion of the court</w:t>
      </w:r>
      <w:r w:rsidR="000A7583">
        <w:rPr>
          <w:rFonts w:ascii="Avenir Next" w:hAnsi="Avenir Next" w:cs="Arial"/>
          <w:color w:val="808080" w:themeColor="background1" w:themeShade="80"/>
          <w:sz w:val="22"/>
          <w:szCs w:val="22"/>
          <w:lang w:val="en-GB"/>
        </w:rPr>
        <w:t>,</w:t>
      </w:r>
      <w:r w:rsidR="00DE0271">
        <w:rPr>
          <w:rFonts w:ascii="Avenir Next" w:hAnsi="Avenir Next" w:cs="Arial"/>
          <w:color w:val="808080" w:themeColor="background1" w:themeShade="80"/>
          <w:sz w:val="22"/>
          <w:szCs w:val="22"/>
          <w:lang w:val="en-GB"/>
        </w:rPr>
        <w:t xml:space="preserve"> post-recognition</w:t>
      </w:r>
      <w:r w:rsidR="002F465B">
        <w:rPr>
          <w:rFonts w:ascii="Avenir Next" w:hAnsi="Avenir Next" w:cs="Arial"/>
          <w:color w:val="808080" w:themeColor="background1" w:themeShade="80"/>
          <w:sz w:val="22"/>
          <w:szCs w:val="22"/>
          <w:lang w:val="en-GB"/>
        </w:rPr>
        <w:t>.</w:t>
      </w:r>
      <w:r w:rsidR="0000345D">
        <w:rPr>
          <w:rFonts w:ascii="Avenir Next" w:hAnsi="Avenir Next" w:cs="Arial"/>
          <w:color w:val="808080" w:themeColor="background1" w:themeShade="80"/>
          <w:sz w:val="22"/>
          <w:szCs w:val="22"/>
          <w:lang w:val="en-GB"/>
        </w:rPr>
        <w:t xml:space="preserve">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0C5AE8BC" w:rsidR="00867A8F" w:rsidRPr="00B77352" w:rsidRDefault="00C964F5" w:rsidP="00DA1D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w:t>
      </w:r>
      <w:r w:rsidR="00F221E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proceedings must have been </w:t>
      </w:r>
      <w:r w:rsidR="00EA164B">
        <w:rPr>
          <w:rFonts w:ascii="Avenir Next" w:hAnsi="Avenir Next" w:cs="Arial"/>
          <w:color w:val="808080" w:themeColor="background1" w:themeShade="80"/>
          <w:sz w:val="22"/>
          <w:szCs w:val="22"/>
          <w:lang w:val="en-GB"/>
        </w:rPr>
        <w:t xml:space="preserve">filed </w:t>
      </w:r>
      <w:r w:rsidR="00F221E4">
        <w:rPr>
          <w:rFonts w:ascii="Avenir Next" w:hAnsi="Avenir Next" w:cs="Arial"/>
          <w:color w:val="808080" w:themeColor="background1" w:themeShade="80"/>
          <w:sz w:val="22"/>
          <w:szCs w:val="22"/>
          <w:lang w:val="en-GB"/>
        </w:rPr>
        <w:t>in Germany</w:t>
      </w:r>
      <w:r w:rsidR="002F3175">
        <w:rPr>
          <w:rFonts w:ascii="Avenir Next" w:hAnsi="Avenir Next" w:cs="Arial"/>
          <w:color w:val="808080" w:themeColor="background1" w:themeShade="80"/>
          <w:sz w:val="22"/>
          <w:szCs w:val="22"/>
          <w:lang w:val="en-GB"/>
        </w:rPr>
        <w:t>. The likely result is that th</w:t>
      </w:r>
      <w:r w:rsidR="00BD4A5E">
        <w:rPr>
          <w:rFonts w:ascii="Avenir Next" w:hAnsi="Avenir Next" w:cs="Arial"/>
          <w:color w:val="808080" w:themeColor="background1" w:themeShade="80"/>
          <w:sz w:val="22"/>
          <w:szCs w:val="22"/>
          <w:lang w:val="en-GB"/>
        </w:rPr>
        <w:t xml:space="preserve">e proceedings </w:t>
      </w:r>
      <w:r w:rsidR="007E3203">
        <w:rPr>
          <w:rFonts w:ascii="Avenir Next" w:hAnsi="Avenir Next" w:cs="Arial"/>
          <w:color w:val="808080" w:themeColor="background1" w:themeShade="80"/>
          <w:sz w:val="22"/>
          <w:szCs w:val="22"/>
          <w:lang w:val="en-GB"/>
        </w:rPr>
        <w:t xml:space="preserve">in Germany will be </w:t>
      </w:r>
      <w:r w:rsidR="007178F0">
        <w:rPr>
          <w:rFonts w:ascii="Avenir Next" w:hAnsi="Avenir Next" w:cs="Arial"/>
          <w:color w:val="808080" w:themeColor="background1" w:themeShade="80"/>
          <w:sz w:val="22"/>
          <w:szCs w:val="22"/>
          <w:lang w:val="en-GB"/>
        </w:rPr>
        <w:t xml:space="preserve">deemed foreign main proceedings and </w:t>
      </w:r>
      <w:r w:rsidR="00302F3F">
        <w:rPr>
          <w:rFonts w:ascii="Avenir Next" w:hAnsi="Avenir Next" w:cs="Arial"/>
          <w:color w:val="808080" w:themeColor="background1" w:themeShade="80"/>
          <w:sz w:val="22"/>
          <w:szCs w:val="22"/>
          <w:lang w:val="en-GB"/>
        </w:rPr>
        <w:t xml:space="preserve">will have primacy over the non-main proceedings, </w:t>
      </w:r>
      <w:r w:rsidR="00D45129">
        <w:rPr>
          <w:rFonts w:ascii="Avenir Next" w:hAnsi="Avenir Next" w:cs="Arial"/>
          <w:color w:val="808080" w:themeColor="background1" w:themeShade="80"/>
          <w:sz w:val="22"/>
          <w:szCs w:val="22"/>
          <w:lang w:val="en-GB"/>
        </w:rPr>
        <w:t xml:space="preserve">thereby </w:t>
      </w:r>
      <w:proofErr w:type="gramStart"/>
      <w:r w:rsidR="00DA1DED">
        <w:rPr>
          <w:rFonts w:ascii="Avenir Next" w:hAnsi="Avenir Next" w:cs="Arial"/>
          <w:color w:val="808080" w:themeColor="background1" w:themeShade="80"/>
          <w:sz w:val="22"/>
          <w:szCs w:val="22"/>
          <w:lang w:val="en-GB"/>
        </w:rPr>
        <w:t>on the basis of</w:t>
      </w:r>
      <w:proofErr w:type="gramEnd"/>
      <w:r w:rsidR="00DA1DED">
        <w:rPr>
          <w:rFonts w:ascii="Avenir Next" w:hAnsi="Avenir Next" w:cs="Arial"/>
          <w:color w:val="808080" w:themeColor="background1" w:themeShade="80"/>
          <w:sz w:val="22"/>
          <w:szCs w:val="22"/>
          <w:lang w:val="en-GB"/>
        </w:rPr>
        <w:t xml:space="preserve"> foreign main proceedings </w:t>
      </w:r>
      <w:r w:rsidR="00D45129">
        <w:rPr>
          <w:rFonts w:ascii="Avenir Next" w:hAnsi="Avenir Next" w:cs="Arial"/>
          <w:color w:val="808080" w:themeColor="background1" w:themeShade="80"/>
          <w:sz w:val="22"/>
          <w:szCs w:val="22"/>
          <w:lang w:val="en-GB"/>
        </w:rPr>
        <w:t xml:space="preserve">automatic relief will be granted in the US prior to </w:t>
      </w:r>
      <w:r w:rsidR="00DA1DED">
        <w:rPr>
          <w:rFonts w:ascii="Avenir Next" w:hAnsi="Avenir Next" w:cs="Arial"/>
          <w:color w:val="808080" w:themeColor="background1" w:themeShade="80"/>
          <w:sz w:val="22"/>
          <w:szCs w:val="22"/>
          <w:lang w:val="en-GB"/>
        </w:rPr>
        <w:t>the completion of recognition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38AECE7C" w:rsidR="00867A8F" w:rsidRPr="00B77352" w:rsidRDefault="00434757" w:rsidP="002A22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outcome is that the US court will deem th</w:t>
      </w:r>
      <w:r w:rsidR="00C21018">
        <w:rPr>
          <w:rFonts w:ascii="Avenir Next" w:hAnsi="Avenir Next" w:cs="Arial"/>
          <w:color w:val="808080" w:themeColor="background1" w:themeShade="80"/>
          <w:sz w:val="22"/>
          <w:szCs w:val="22"/>
          <w:lang w:val="en-GB"/>
        </w:rPr>
        <w:t xml:space="preserve">e interference </w:t>
      </w:r>
      <w:r w:rsidR="00BB1D69">
        <w:rPr>
          <w:rFonts w:ascii="Avenir Next" w:hAnsi="Avenir Next" w:cs="Arial"/>
          <w:color w:val="808080" w:themeColor="background1" w:themeShade="80"/>
          <w:sz w:val="22"/>
          <w:szCs w:val="22"/>
          <w:lang w:val="en-GB"/>
        </w:rPr>
        <w:t xml:space="preserve">with contract rights </w:t>
      </w:r>
      <w:r>
        <w:rPr>
          <w:rFonts w:ascii="Avenir Next" w:hAnsi="Avenir Next" w:cs="Arial"/>
          <w:color w:val="808080" w:themeColor="background1" w:themeShade="80"/>
          <w:sz w:val="22"/>
          <w:szCs w:val="22"/>
          <w:lang w:val="en-GB"/>
        </w:rPr>
        <w:t>an abuse of process under</w:t>
      </w:r>
      <w:r w:rsidR="00B430DB">
        <w:rPr>
          <w:rFonts w:ascii="Avenir Next" w:hAnsi="Avenir Next" w:cs="Arial"/>
          <w:color w:val="808080" w:themeColor="background1" w:themeShade="80"/>
          <w:sz w:val="22"/>
          <w:szCs w:val="22"/>
          <w:lang w:val="en-GB"/>
        </w:rPr>
        <w:t xml:space="preserve"> </w:t>
      </w:r>
      <w:r w:rsidR="00BB1D69">
        <w:rPr>
          <w:rFonts w:ascii="Avenir Next" w:hAnsi="Avenir Next" w:cs="Arial"/>
          <w:color w:val="808080" w:themeColor="background1" w:themeShade="80"/>
          <w:sz w:val="22"/>
          <w:szCs w:val="22"/>
          <w:lang w:val="en-GB"/>
        </w:rPr>
        <w:t xml:space="preserve">US </w:t>
      </w:r>
      <w:r w:rsidR="00B430DB">
        <w:rPr>
          <w:rFonts w:ascii="Avenir Next" w:hAnsi="Avenir Next" w:cs="Arial"/>
          <w:color w:val="808080" w:themeColor="background1" w:themeShade="80"/>
          <w:sz w:val="22"/>
          <w:szCs w:val="22"/>
          <w:lang w:val="en-GB"/>
        </w:rPr>
        <w:t xml:space="preserve">domestic law </w:t>
      </w:r>
      <w:r w:rsidR="00A87CB3">
        <w:rPr>
          <w:rFonts w:ascii="Avenir Next" w:hAnsi="Avenir Next" w:cs="Arial"/>
          <w:color w:val="808080" w:themeColor="background1" w:themeShade="80"/>
          <w:sz w:val="22"/>
          <w:szCs w:val="22"/>
          <w:lang w:val="en-GB"/>
        </w:rPr>
        <w:t xml:space="preserve">due to a </w:t>
      </w:r>
      <w:r w:rsidR="00426158">
        <w:rPr>
          <w:rFonts w:ascii="Avenir Next" w:hAnsi="Avenir Next" w:cs="Arial"/>
          <w:color w:val="808080" w:themeColor="background1" w:themeShade="80"/>
          <w:sz w:val="22"/>
          <w:szCs w:val="22"/>
          <w:lang w:val="en-GB"/>
        </w:rPr>
        <w:t xml:space="preserve">breach of full and fair disclosure </w:t>
      </w:r>
      <w:r w:rsidR="00FA6E54">
        <w:rPr>
          <w:rFonts w:ascii="Avenir Next" w:hAnsi="Avenir Next" w:cs="Arial"/>
          <w:color w:val="808080" w:themeColor="background1" w:themeShade="80"/>
          <w:sz w:val="22"/>
          <w:szCs w:val="22"/>
          <w:lang w:val="en-GB"/>
        </w:rPr>
        <w:t xml:space="preserve">obligations </w:t>
      </w:r>
      <w:r w:rsidR="00426158">
        <w:rPr>
          <w:rFonts w:ascii="Avenir Next" w:hAnsi="Avenir Next" w:cs="Arial"/>
          <w:color w:val="808080" w:themeColor="background1" w:themeShade="80"/>
          <w:sz w:val="22"/>
          <w:szCs w:val="22"/>
          <w:lang w:val="en-GB"/>
        </w:rPr>
        <w:t xml:space="preserve">by the liquidators, </w:t>
      </w:r>
      <w:r w:rsidR="00BB1D69">
        <w:rPr>
          <w:rFonts w:ascii="Avenir Next" w:hAnsi="Avenir Next" w:cs="Arial"/>
          <w:color w:val="808080" w:themeColor="background1" w:themeShade="80"/>
          <w:sz w:val="22"/>
          <w:szCs w:val="22"/>
          <w:lang w:val="en-GB"/>
        </w:rPr>
        <w:t xml:space="preserve">and </w:t>
      </w:r>
      <w:r w:rsidR="00FA6E54">
        <w:rPr>
          <w:rFonts w:ascii="Avenir Next" w:hAnsi="Avenir Next" w:cs="Arial"/>
          <w:color w:val="808080" w:themeColor="background1" w:themeShade="80"/>
          <w:sz w:val="22"/>
          <w:szCs w:val="22"/>
          <w:lang w:val="en-GB"/>
        </w:rPr>
        <w:t xml:space="preserve">therefore the </w:t>
      </w:r>
      <w:r w:rsidR="002A22EC">
        <w:rPr>
          <w:rFonts w:ascii="Avenir Next" w:hAnsi="Avenir Next" w:cs="Arial"/>
          <w:color w:val="808080" w:themeColor="background1" w:themeShade="80"/>
          <w:sz w:val="22"/>
          <w:szCs w:val="22"/>
          <w:lang w:val="en-GB"/>
        </w:rPr>
        <w:t>recognition proceedings would be suspended a</w:t>
      </w:r>
      <w:r w:rsidR="004F394F">
        <w:rPr>
          <w:rFonts w:ascii="Avenir Next" w:hAnsi="Avenir Next" w:cs="Arial"/>
          <w:color w:val="808080" w:themeColor="background1" w:themeShade="80"/>
          <w:sz w:val="22"/>
          <w:szCs w:val="22"/>
          <w:lang w:val="en-GB"/>
        </w:rPr>
        <w:t>nd most likely unsuccessful.</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lastRenderedPageBreak/>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735E206" w:rsidR="00867A8F" w:rsidRPr="00F31EE9" w:rsidRDefault="004874FD" w:rsidP="003401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w:t>
      </w:r>
      <w:r w:rsidR="00D769F8">
        <w:rPr>
          <w:rFonts w:ascii="Avenir Next" w:hAnsi="Avenir Next" w:cs="Arial"/>
          <w:color w:val="808080" w:themeColor="background1" w:themeShade="80"/>
          <w:sz w:val="22"/>
          <w:szCs w:val="22"/>
          <w:lang w:val="en-GB"/>
        </w:rPr>
        <w:t xml:space="preserve">that recognition </w:t>
      </w:r>
      <w:r w:rsidR="00330CA9">
        <w:rPr>
          <w:rFonts w:ascii="Avenir Next" w:hAnsi="Avenir Next" w:cs="Arial"/>
          <w:color w:val="808080" w:themeColor="background1" w:themeShade="80"/>
          <w:sz w:val="22"/>
          <w:szCs w:val="22"/>
          <w:lang w:val="en-GB"/>
        </w:rPr>
        <w:t xml:space="preserve">hearing is </w:t>
      </w:r>
      <w:r w:rsidR="00D769F8">
        <w:rPr>
          <w:rFonts w:ascii="Avenir Next" w:hAnsi="Avenir Next" w:cs="Arial"/>
          <w:color w:val="808080" w:themeColor="background1" w:themeShade="80"/>
          <w:sz w:val="22"/>
          <w:szCs w:val="22"/>
          <w:lang w:val="en-GB"/>
        </w:rPr>
        <w:t>35 days away</w:t>
      </w:r>
      <w:r w:rsidR="00856F5E">
        <w:rPr>
          <w:rFonts w:ascii="Avenir Next" w:hAnsi="Avenir Next" w:cs="Arial"/>
          <w:color w:val="808080" w:themeColor="background1" w:themeShade="80"/>
          <w:sz w:val="22"/>
          <w:szCs w:val="22"/>
          <w:lang w:val="en-GB"/>
        </w:rPr>
        <w:t xml:space="preserve">, which is a period during which the assets are at </w:t>
      </w:r>
      <w:proofErr w:type="gramStart"/>
      <w:r w:rsidR="00856F5E">
        <w:rPr>
          <w:rFonts w:ascii="Avenir Next" w:hAnsi="Avenir Next" w:cs="Arial"/>
          <w:color w:val="808080" w:themeColor="background1" w:themeShade="80"/>
          <w:sz w:val="22"/>
          <w:szCs w:val="22"/>
          <w:lang w:val="en-GB"/>
        </w:rPr>
        <w:t>risk,  t</w:t>
      </w:r>
      <w:r w:rsidR="002E5AFC">
        <w:rPr>
          <w:rFonts w:ascii="Avenir Next" w:hAnsi="Avenir Next" w:cs="Arial"/>
          <w:color w:val="808080" w:themeColor="background1" w:themeShade="80"/>
          <w:sz w:val="22"/>
          <w:szCs w:val="22"/>
          <w:lang w:val="en-GB"/>
        </w:rPr>
        <w:t>he</w:t>
      </w:r>
      <w:proofErr w:type="gramEnd"/>
      <w:r w:rsidR="002E5AFC">
        <w:rPr>
          <w:rFonts w:ascii="Avenir Next" w:hAnsi="Avenir Next" w:cs="Arial"/>
          <w:color w:val="808080" w:themeColor="background1" w:themeShade="80"/>
          <w:sz w:val="22"/>
          <w:szCs w:val="22"/>
          <w:lang w:val="en-GB"/>
        </w:rPr>
        <w:t xml:space="preserve"> foreign representative should </w:t>
      </w:r>
      <w:r w:rsidR="00BB35F4">
        <w:rPr>
          <w:rFonts w:ascii="Avenir Next" w:hAnsi="Avenir Next" w:cs="Arial"/>
          <w:color w:val="808080" w:themeColor="background1" w:themeShade="80"/>
          <w:sz w:val="22"/>
          <w:szCs w:val="22"/>
          <w:lang w:val="en-GB"/>
        </w:rPr>
        <w:t xml:space="preserve">make a </w:t>
      </w:r>
      <w:r w:rsidR="00856F5E">
        <w:rPr>
          <w:rFonts w:ascii="Avenir Next" w:hAnsi="Avenir Next" w:cs="Arial"/>
          <w:color w:val="808080" w:themeColor="background1" w:themeShade="80"/>
          <w:sz w:val="22"/>
          <w:szCs w:val="22"/>
          <w:lang w:val="en-GB"/>
        </w:rPr>
        <w:t xml:space="preserve">request </w:t>
      </w:r>
      <w:r w:rsidR="00BB35F4">
        <w:rPr>
          <w:rFonts w:ascii="Avenir Next" w:hAnsi="Avenir Next" w:cs="Arial"/>
          <w:color w:val="808080" w:themeColor="background1" w:themeShade="80"/>
          <w:sz w:val="22"/>
          <w:szCs w:val="22"/>
          <w:lang w:val="en-GB"/>
        </w:rPr>
        <w:t xml:space="preserve">to the court for </w:t>
      </w:r>
      <w:r w:rsidR="00EC7EEC">
        <w:rPr>
          <w:rFonts w:ascii="Avenir Next" w:hAnsi="Avenir Next" w:cs="Arial"/>
          <w:color w:val="808080" w:themeColor="background1" w:themeShade="80"/>
          <w:sz w:val="22"/>
          <w:szCs w:val="22"/>
          <w:lang w:val="en-GB"/>
        </w:rPr>
        <w:t xml:space="preserve">an interim relief </w:t>
      </w:r>
      <w:r w:rsidR="00057B86">
        <w:rPr>
          <w:rFonts w:ascii="Avenir Next" w:hAnsi="Avenir Next" w:cs="Arial"/>
          <w:color w:val="808080" w:themeColor="background1" w:themeShade="80"/>
          <w:sz w:val="22"/>
          <w:szCs w:val="22"/>
          <w:lang w:val="en-GB"/>
        </w:rPr>
        <w:t>until the recognition hearing under Article 19 of the Model Law, including a stay of execution</w:t>
      </w:r>
      <w:r w:rsidR="0034014A">
        <w:rPr>
          <w:rFonts w:ascii="Avenir Next" w:hAnsi="Avenir Next" w:cs="Arial"/>
          <w:color w:val="808080" w:themeColor="background1" w:themeShade="80"/>
          <w:sz w:val="22"/>
          <w:szCs w:val="22"/>
          <w:lang w:val="en-GB"/>
        </w:rPr>
        <w:t xml:space="preserve"> on the US based assets.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B99FBA4" w:rsidR="00867A8F" w:rsidRPr="00B77352" w:rsidRDefault="00B67F19" w:rsidP="002300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w:t>
      </w:r>
      <w:r w:rsidR="002300D5">
        <w:rPr>
          <w:rFonts w:ascii="Avenir Next" w:hAnsi="Avenir Next" w:cs="Arial"/>
          <w:color w:val="808080" w:themeColor="background1" w:themeShade="80"/>
          <w:sz w:val="22"/>
          <w:szCs w:val="22"/>
          <w:lang w:val="en-GB"/>
        </w:rPr>
        <w:t xml:space="preserve">reign representative </w:t>
      </w:r>
      <w:r>
        <w:rPr>
          <w:rFonts w:ascii="Avenir Next" w:hAnsi="Avenir Next" w:cs="Arial"/>
          <w:color w:val="808080" w:themeColor="background1" w:themeShade="80"/>
          <w:sz w:val="22"/>
          <w:szCs w:val="22"/>
          <w:lang w:val="en-GB"/>
        </w:rPr>
        <w:t>has the possibility to</w:t>
      </w:r>
      <w:r w:rsidR="0066403F">
        <w:rPr>
          <w:rFonts w:ascii="Avenir Next" w:hAnsi="Avenir Next" w:cs="Arial"/>
          <w:color w:val="808080" w:themeColor="background1" w:themeShade="80"/>
          <w:sz w:val="22"/>
          <w:szCs w:val="22"/>
          <w:lang w:val="en-GB"/>
        </w:rPr>
        <w:t xml:space="preserve"> have standing in the courts of </w:t>
      </w:r>
      <w:r w:rsidR="008676A5">
        <w:rPr>
          <w:rFonts w:ascii="Avenir Next" w:hAnsi="Avenir Next" w:cs="Arial"/>
          <w:color w:val="808080" w:themeColor="background1" w:themeShade="80"/>
          <w:sz w:val="22"/>
          <w:szCs w:val="22"/>
          <w:lang w:val="en-GB"/>
        </w:rPr>
        <w:t>C</w:t>
      </w:r>
      <w:r w:rsidR="00ED2904">
        <w:rPr>
          <w:rFonts w:ascii="Avenir Next" w:hAnsi="Avenir Next" w:cs="Arial"/>
          <w:color w:val="808080" w:themeColor="background1" w:themeShade="80"/>
          <w:sz w:val="22"/>
          <w:szCs w:val="22"/>
          <w:lang w:val="en-GB"/>
        </w:rPr>
        <w:t>ountry B without recognition of any foreign proceeding under Article 9 of the Model Law</w:t>
      </w:r>
      <w:r w:rsidR="002300D5">
        <w:rPr>
          <w:rFonts w:ascii="Avenir Next" w:hAnsi="Avenir Next" w:cs="Arial"/>
          <w:color w:val="808080" w:themeColor="background1" w:themeShade="80"/>
          <w:sz w:val="22"/>
          <w:szCs w:val="22"/>
          <w:lang w:val="en-GB"/>
        </w:rPr>
        <w:t xml:space="preserve">. Moreover, the foreign representative </w:t>
      </w:r>
      <w:r w:rsidR="00ED2904">
        <w:rPr>
          <w:rFonts w:ascii="Avenir Next" w:hAnsi="Avenir Next" w:cs="Arial"/>
          <w:color w:val="808080" w:themeColor="background1" w:themeShade="80"/>
          <w:sz w:val="22"/>
          <w:szCs w:val="22"/>
          <w:lang w:val="en-GB"/>
        </w:rPr>
        <w:t>should</w:t>
      </w:r>
      <w:r>
        <w:rPr>
          <w:rFonts w:ascii="Avenir Next" w:hAnsi="Avenir Next" w:cs="Arial"/>
          <w:color w:val="808080" w:themeColor="background1" w:themeShade="80"/>
          <w:sz w:val="22"/>
          <w:szCs w:val="22"/>
          <w:lang w:val="en-GB"/>
        </w:rPr>
        <w:t xml:space="preserve"> </w:t>
      </w:r>
      <w:r w:rsidR="003C73EB">
        <w:rPr>
          <w:rFonts w:ascii="Avenir Next" w:hAnsi="Avenir Next" w:cs="Arial"/>
          <w:color w:val="808080" w:themeColor="background1" w:themeShade="80"/>
          <w:sz w:val="22"/>
          <w:szCs w:val="22"/>
          <w:lang w:val="en-GB"/>
        </w:rPr>
        <w:t xml:space="preserve">file a petition for recognition of the proceeding in </w:t>
      </w:r>
      <w:r w:rsidR="008676A5">
        <w:rPr>
          <w:rFonts w:ascii="Avenir Next" w:hAnsi="Avenir Next" w:cs="Arial"/>
          <w:color w:val="808080" w:themeColor="background1" w:themeShade="80"/>
          <w:sz w:val="22"/>
          <w:szCs w:val="22"/>
          <w:lang w:val="en-GB"/>
        </w:rPr>
        <w:t>C</w:t>
      </w:r>
      <w:r w:rsidR="003C73EB">
        <w:rPr>
          <w:rFonts w:ascii="Avenir Next" w:hAnsi="Avenir Next" w:cs="Arial"/>
          <w:color w:val="808080" w:themeColor="background1" w:themeShade="80"/>
          <w:sz w:val="22"/>
          <w:szCs w:val="22"/>
          <w:lang w:val="en-GB"/>
        </w:rPr>
        <w:t>ountry A to be recognised as foreign</w:t>
      </w:r>
      <w:r w:rsidR="00E40835">
        <w:rPr>
          <w:rFonts w:ascii="Avenir Next" w:hAnsi="Avenir Next" w:cs="Arial"/>
          <w:color w:val="808080" w:themeColor="background1" w:themeShade="80"/>
          <w:sz w:val="22"/>
          <w:szCs w:val="22"/>
          <w:lang w:val="en-GB"/>
        </w:rPr>
        <w:t xml:space="preserve"> non-main </w:t>
      </w:r>
      <w:r w:rsidR="00D47E88">
        <w:rPr>
          <w:rFonts w:ascii="Avenir Next" w:hAnsi="Avenir Next" w:cs="Arial"/>
          <w:color w:val="808080" w:themeColor="background1" w:themeShade="80"/>
          <w:sz w:val="22"/>
          <w:szCs w:val="22"/>
          <w:lang w:val="en-GB"/>
        </w:rPr>
        <w:t xml:space="preserve">proceeding in Country B, </w:t>
      </w:r>
      <w:r w:rsidR="00E40835">
        <w:rPr>
          <w:rFonts w:ascii="Avenir Next" w:hAnsi="Avenir Next" w:cs="Arial"/>
          <w:color w:val="808080" w:themeColor="background1" w:themeShade="80"/>
          <w:sz w:val="22"/>
          <w:szCs w:val="22"/>
          <w:lang w:val="en-GB"/>
        </w:rPr>
        <w:t>which</w:t>
      </w:r>
      <w:r w:rsidR="00453918">
        <w:rPr>
          <w:rFonts w:ascii="Avenir Next" w:hAnsi="Avenir Next" w:cs="Arial"/>
          <w:color w:val="808080" w:themeColor="background1" w:themeShade="80"/>
          <w:sz w:val="22"/>
          <w:szCs w:val="22"/>
          <w:lang w:val="en-GB"/>
        </w:rPr>
        <w:t xml:space="preserve"> if granted by the court</w:t>
      </w:r>
      <w:r w:rsidR="008676A5">
        <w:rPr>
          <w:rFonts w:ascii="Avenir Next" w:hAnsi="Avenir Next" w:cs="Arial"/>
          <w:color w:val="808080" w:themeColor="background1" w:themeShade="80"/>
          <w:sz w:val="22"/>
          <w:szCs w:val="22"/>
          <w:lang w:val="en-GB"/>
        </w:rPr>
        <w:t xml:space="preserve"> in Country B</w:t>
      </w:r>
      <w:r w:rsidR="00453918">
        <w:rPr>
          <w:rFonts w:ascii="Avenir Next" w:hAnsi="Avenir Next" w:cs="Arial"/>
          <w:color w:val="808080" w:themeColor="background1" w:themeShade="80"/>
          <w:sz w:val="22"/>
          <w:szCs w:val="22"/>
          <w:lang w:val="en-GB"/>
        </w:rPr>
        <w:t>,</w:t>
      </w:r>
      <w:r w:rsidR="00E40835">
        <w:rPr>
          <w:rFonts w:ascii="Avenir Next" w:hAnsi="Avenir Next" w:cs="Arial"/>
          <w:color w:val="808080" w:themeColor="background1" w:themeShade="80"/>
          <w:sz w:val="22"/>
          <w:szCs w:val="22"/>
          <w:lang w:val="en-GB"/>
        </w:rPr>
        <w:t xml:space="preserve"> </w:t>
      </w:r>
      <w:r w:rsidR="00E00D27">
        <w:rPr>
          <w:rFonts w:ascii="Avenir Next" w:hAnsi="Avenir Next" w:cs="Arial"/>
          <w:color w:val="808080" w:themeColor="background1" w:themeShade="80"/>
          <w:sz w:val="22"/>
          <w:szCs w:val="22"/>
          <w:lang w:val="en-GB"/>
        </w:rPr>
        <w:t xml:space="preserve">will give the foreign representative standing </w:t>
      </w:r>
      <w:r w:rsidR="00E40835">
        <w:rPr>
          <w:rFonts w:ascii="Avenir Next" w:hAnsi="Avenir Next" w:cs="Arial"/>
          <w:color w:val="808080" w:themeColor="background1" w:themeShade="80"/>
          <w:sz w:val="22"/>
          <w:szCs w:val="22"/>
          <w:lang w:val="en-GB"/>
        </w:rPr>
        <w:t>under Article 12 of the Model Law</w:t>
      </w:r>
      <w:r w:rsidR="00E00D27">
        <w:rPr>
          <w:rFonts w:ascii="Avenir Next" w:hAnsi="Avenir Next" w:cs="Arial"/>
          <w:color w:val="808080" w:themeColor="background1" w:themeShade="80"/>
          <w:sz w:val="22"/>
          <w:szCs w:val="22"/>
          <w:lang w:val="en-GB"/>
        </w:rPr>
        <w:t xml:space="preserve"> </w:t>
      </w:r>
      <w:r w:rsidR="00B835B2">
        <w:rPr>
          <w:rFonts w:ascii="Avenir Next" w:hAnsi="Avenir Next" w:cs="Arial"/>
          <w:color w:val="808080" w:themeColor="background1" w:themeShade="80"/>
          <w:sz w:val="22"/>
          <w:szCs w:val="22"/>
          <w:lang w:val="en-GB"/>
        </w:rPr>
        <w:t xml:space="preserve">to make further specific requests to the courts in </w:t>
      </w:r>
      <w:r w:rsidR="00D47E88">
        <w:rPr>
          <w:rFonts w:ascii="Avenir Next" w:hAnsi="Avenir Next" w:cs="Arial"/>
          <w:color w:val="808080" w:themeColor="background1" w:themeShade="80"/>
          <w:sz w:val="22"/>
          <w:szCs w:val="22"/>
          <w:lang w:val="en-GB"/>
        </w:rPr>
        <w:t xml:space="preserve">Country B in </w:t>
      </w:r>
      <w:r w:rsidR="00B835B2">
        <w:rPr>
          <w:rFonts w:ascii="Avenir Next" w:hAnsi="Avenir Next" w:cs="Arial"/>
          <w:color w:val="808080" w:themeColor="background1" w:themeShade="80"/>
          <w:sz w:val="22"/>
          <w:szCs w:val="22"/>
          <w:lang w:val="en-GB"/>
        </w:rPr>
        <w:t xml:space="preserve">relation to the </w:t>
      </w:r>
      <w:r w:rsidR="00B316E4">
        <w:rPr>
          <w:rFonts w:ascii="Avenir Next" w:hAnsi="Avenir Next" w:cs="Arial"/>
          <w:color w:val="808080" w:themeColor="background1" w:themeShade="80"/>
          <w:sz w:val="22"/>
          <w:szCs w:val="22"/>
          <w:lang w:val="en-GB"/>
        </w:rPr>
        <w:t xml:space="preserve">debtor’s assets </w:t>
      </w:r>
      <w:r w:rsidR="008676A5">
        <w:rPr>
          <w:rFonts w:ascii="Avenir Next" w:hAnsi="Avenir Next" w:cs="Arial"/>
          <w:color w:val="808080" w:themeColor="background1" w:themeShade="80"/>
          <w:sz w:val="22"/>
          <w:szCs w:val="22"/>
          <w:lang w:val="en-GB"/>
        </w:rPr>
        <w:t>in Country B</w:t>
      </w:r>
      <w:r w:rsidR="00D47E8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roofErr w:type="gramStart"/>
      <w:r w:rsidR="00B316E4">
        <w:rPr>
          <w:rFonts w:ascii="Avenir Next" w:hAnsi="Avenir Next" w:cs="Arial"/>
          <w:color w:val="808080" w:themeColor="background1" w:themeShade="80"/>
          <w:sz w:val="22"/>
          <w:szCs w:val="22"/>
          <w:lang w:val="en-GB"/>
        </w:rPr>
        <w:t>However</w:t>
      </w:r>
      <w:proofErr w:type="gramEnd"/>
      <w:r w:rsidR="00B316E4">
        <w:rPr>
          <w:rFonts w:ascii="Avenir Next" w:hAnsi="Avenir Next" w:cs="Arial"/>
          <w:color w:val="808080" w:themeColor="background1" w:themeShade="80"/>
          <w:sz w:val="22"/>
          <w:szCs w:val="22"/>
          <w:lang w:val="en-GB"/>
        </w:rPr>
        <w:t xml:space="preserve"> the foreign representative should have at the outset </w:t>
      </w:r>
      <w:r w:rsidR="0062560F">
        <w:rPr>
          <w:rFonts w:ascii="Avenir Next" w:hAnsi="Avenir Next" w:cs="Arial"/>
          <w:color w:val="808080" w:themeColor="background1" w:themeShade="80"/>
          <w:sz w:val="22"/>
          <w:szCs w:val="22"/>
          <w:lang w:val="en-GB"/>
        </w:rPr>
        <w:t xml:space="preserve">requested a domestic insolvency proceeding in Country B under Article 11 of the Model Law.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69C4C138"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w:t>
      </w:r>
      <w:r w:rsidRPr="00E61F6E">
        <w:rPr>
          <w:rFonts w:ascii="Avenir Next" w:hAnsi="Avenir Next"/>
          <w:sz w:val="22"/>
          <w:szCs w:val="28"/>
        </w:rPr>
        <w:lastRenderedPageBreak/>
        <w:t xml:space="preserve">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w:t>
      </w:r>
      <w:r w:rsidRPr="00E61F6E">
        <w:rPr>
          <w:rFonts w:ascii="Avenir Next" w:hAnsi="Avenir Next"/>
          <w:sz w:val="22"/>
          <w:szCs w:val="28"/>
        </w:rPr>
        <w:lastRenderedPageBreak/>
        <w:t>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66C84B2" w:rsidR="000300E0" w:rsidRPr="00B46CE2" w:rsidRDefault="00296409" w:rsidP="000300E0">
    <w:pPr>
      <w:pStyle w:val="Footer"/>
      <w:ind w:right="360"/>
      <w:rPr>
        <w:rFonts w:ascii="Avenir Next" w:hAnsi="Avenir Next"/>
        <w:sz w:val="22"/>
        <w:szCs w:val="22"/>
      </w:rPr>
    </w:pPr>
    <w:r w:rsidRPr="00296409">
      <w:rPr>
        <w:rFonts w:ascii="Avenir Next" w:hAnsi="Avenir Next"/>
        <w:sz w:val="22"/>
        <w:szCs w:val="22"/>
      </w:rPr>
      <w:t>FC202324-1441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45D"/>
    <w:rsid w:val="000077DD"/>
    <w:rsid w:val="00010B68"/>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7B86"/>
    <w:rsid w:val="00060CF8"/>
    <w:rsid w:val="00060E02"/>
    <w:rsid w:val="00065166"/>
    <w:rsid w:val="00067A88"/>
    <w:rsid w:val="00070B92"/>
    <w:rsid w:val="00073474"/>
    <w:rsid w:val="00077D49"/>
    <w:rsid w:val="00082609"/>
    <w:rsid w:val="00083B38"/>
    <w:rsid w:val="000851CC"/>
    <w:rsid w:val="00093BE8"/>
    <w:rsid w:val="000A68ED"/>
    <w:rsid w:val="000A7583"/>
    <w:rsid w:val="000B4FEB"/>
    <w:rsid w:val="000B5FF1"/>
    <w:rsid w:val="000B609F"/>
    <w:rsid w:val="000B7088"/>
    <w:rsid w:val="000C147F"/>
    <w:rsid w:val="000C6BB9"/>
    <w:rsid w:val="000D32A9"/>
    <w:rsid w:val="000D55A8"/>
    <w:rsid w:val="000E1723"/>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666B"/>
    <w:rsid w:val="001374D8"/>
    <w:rsid w:val="00140E0A"/>
    <w:rsid w:val="0014171F"/>
    <w:rsid w:val="0014622C"/>
    <w:rsid w:val="00151F58"/>
    <w:rsid w:val="00152348"/>
    <w:rsid w:val="00152845"/>
    <w:rsid w:val="0015456D"/>
    <w:rsid w:val="0015549B"/>
    <w:rsid w:val="00155FA2"/>
    <w:rsid w:val="00156EDC"/>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B5B"/>
    <w:rsid w:val="001B0F70"/>
    <w:rsid w:val="001B5016"/>
    <w:rsid w:val="001C0188"/>
    <w:rsid w:val="001C45FC"/>
    <w:rsid w:val="001C4B20"/>
    <w:rsid w:val="001D02C5"/>
    <w:rsid w:val="001D4862"/>
    <w:rsid w:val="001E25B9"/>
    <w:rsid w:val="001E49E0"/>
    <w:rsid w:val="001E60C3"/>
    <w:rsid w:val="001E7B5A"/>
    <w:rsid w:val="001F7412"/>
    <w:rsid w:val="00200FDD"/>
    <w:rsid w:val="00201874"/>
    <w:rsid w:val="00202133"/>
    <w:rsid w:val="0020264E"/>
    <w:rsid w:val="0020725B"/>
    <w:rsid w:val="002175BA"/>
    <w:rsid w:val="00223F19"/>
    <w:rsid w:val="0022599E"/>
    <w:rsid w:val="00226F40"/>
    <w:rsid w:val="00227C5E"/>
    <w:rsid w:val="002300D5"/>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409"/>
    <w:rsid w:val="0029690F"/>
    <w:rsid w:val="002A1EEC"/>
    <w:rsid w:val="002A22EC"/>
    <w:rsid w:val="002A29FB"/>
    <w:rsid w:val="002A2A60"/>
    <w:rsid w:val="002B1C45"/>
    <w:rsid w:val="002C13C8"/>
    <w:rsid w:val="002C3547"/>
    <w:rsid w:val="002D0021"/>
    <w:rsid w:val="002D3473"/>
    <w:rsid w:val="002D5C95"/>
    <w:rsid w:val="002E00F8"/>
    <w:rsid w:val="002E1BB5"/>
    <w:rsid w:val="002E2322"/>
    <w:rsid w:val="002E38E2"/>
    <w:rsid w:val="002E5AFC"/>
    <w:rsid w:val="002F1956"/>
    <w:rsid w:val="002F3175"/>
    <w:rsid w:val="002F3440"/>
    <w:rsid w:val="002F465B"/>
    <w:rsid w:val="002F4EC0"/>
    <w:rsid w:val="002F71BE"/>
    <w:rsid w:val="002F75A3"/>
    <w:rsid w:val="002F78CA"/>
    <w:rsid w:val="00302F3F"/>
    <w:rsid w:val="00303C2F"/>
    <w:rsid w:val="00312911"/>
    <w:rsid w:val="003144EF"/>
    <w:rsid w:val="003148CA"/>
    <w:rsid w:val="00315506"/>
    <w:rsid w:val="003220BA"/>
    <w:rsid w:val="00322F3B"/>
    <w:rsid w:val="00323940"/>
    <w:rsid w:val="00326292"/>
    <w:rsid w:val="00326415"/>
    <w:rsid w:val="00330937"/>
    <w:rsid w:val="00330CA9"/>
    <w:rsid w:val="00330F31"/>
    <w:rsid w:val="0033442A"/>
    <w:rsid w:val="00334648"/>
    <w:rsid w:val="0033768C"/>
    <w:rsid w:val="00337938"/>
    <w:rsid w:val="0034014A"/>
    <w:rsid w:val="00340769"/>
    <w:rsid w:val="00341AA6"/>
    <w:rsid w:val="003420E6"/>
    <w:rsid w:val="00342459"/>
    <w:rsid w:val="003427B9"/>
    <w:rsid w:val="00346B16"/>
    <w:rsid w:val="00351E2A"/>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C73EB"/>
    <w:rsid w:val="003D0A6D"/>
    <w:rsid w:val="003D3135"/>
    <w:rsid w:val="003E0B16"/>
    <w:rsid w:val="003E67D1"/>
    <w:rsid w:val="00405DC1"/>
    <w:rsid w:val="0040710D"/>
    <w:rsid w:val="0041139B"/>
    <w:rsid w:val="004137C3"/>
    <w:rsid w:val="00413D3A"/>
    <w:rsid w:val="00415F1F"/>
    <w:rsid w:val="00417B0F"/>
    <w:rsid w:val="0042108F"/>
    <w:rsid w:val="00422242"/>
    <w:rsid w:val="00424D07"/>
    <w:rsid w:val="00426158"/>
    <w:rsid w:val="00430FED"/>
    <w:rsid w:val="00432179"/>
    <w:rsid w:val="00434292"/>
    <w:rsid w:val="00434757"/>
    <w:rsid w:val="00434A8C"/>
    <w:rsid w:val="00435583"/>
    <w:rsid w:val="00436884"/>
    <w:rsid w:val="00437297"/>
    <w:rsid w:val="00443403"/>
    <w:rsid w:val="00444284"/>
    <w:rsid w:val="00445CE6"/>
    <w:rsid w:val="00447FE6"/>
    <w:rsid w:val="004534C2"/>
    <w:rsid w:val="00453918"/>
    <w:rsid w:val="0045446F"/>
    <w:rsid w:val="0045683E"/>
    <w:rsid w:val="0047025B"/>
    <w:rsid w:val="004874FD"/>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394F"/>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CD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38DF"/>
    <w:rsid w:val="006153EC"/>
    <w:rsid w:val="00621A17"/>
    <w:rsid w:val="00622586"/>
    <w:rsid w:val="00622C2B"/>
    <w:rsid w:val="00622C6D"/>
    <w:rsid w:val="00622DCB"/>
    <w:rsid w:val="0062560F"/>
    <w:rsid w:val="00627CC9"/>
    <w:rsid w:val="00627E7B"/>
    <w:rsid w:val="00630542"/>
    <w:rsid w:val="00632E44"/>
    <w:rsid w:val="00634622"/>
    <w:rsid w:val="00636808"/>
    <w:rsid w:val="00641002"/>
    <w:rsid w:val="00641515"/>
    <w:rsid w:val="00646ABC"/>
    <w:rsid w:val="00651AE3"/>
    <w:rsid w:val="00654C2F"/>
    <w:rsid w:val="00657087"/>
    <w:rsid w:val="0066252C"/>
    <w:rsid w:val="0066403F"/>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78F0"/>
    <w:rsid w:val="00721383"/>
    <w:rsid w:val="0072554C"/>
    <w:rsid w:val="00725911"/>
    <w:rsid w:val="0073136C"/>
    <w:rsid w:val="00731DBD"/>
    <w:rsid w:val="007333CC"/>
    <w:rsid w:val="0073399A"/>
    <w:rsid w:val="00744C1C"/>
    <w:rsid w:val="00751F66"/>
    <w:rsid w:val="00756046"/>
    <w:rsid w:val="007603F5"/>
    <w:rsid w:val="00764DB0"/>
    <w:rsid w:val="00766F8A"/>
    <w:rsid w:val="0076764D"/>
    <w:rsid w:val="0077498C"/>
    <w:rsid w:val="00777183"/>
    <w:rsid w:val="00784128"/>
    <w:rsid w:val="00784B4B"/>
    <w:rsid w:val="007854ED"/>
    <w:rsid w:val="00793173"/>
    <w:rsid w:val="00793C7C"/>
    <w:rsid w:val="007B3AC7"/>
    <w:rsid w:val="007B497A"/>
    <w:rsid w:val="007C1FCC"/>
    <w:rsid w:val="007C32A8"/>
    <w:rsid w:val="007C3FE5"/>
    <w:rsid w:val="007C6201"/>
    <w:rsid w:val="007C6988"/>
    <w:rsid w:val="007D28A1"/>
    <w:rsid w:val="007D7C92"/>
    <w:rsid w:val="007E1154"/>
    <w:rsid w:val="007E3203"/>
    <w:rsid w:val="007E6BA4"/>
    <w:rsid w:val="007E7678"/>
    <w:rsid w:val="007F41F8"/>
    <w:rsid w:val="007F60D0"/>
    <w:rsid w:val="0080454E"/>
    <w:rsid w:val="00804C32"/>
    <w:rsid w:val="00806302"/>
    <w:rsid w:val="00807119"/>
    <w:rsid w:val="00812AFE"/>
    <w:rsid w:val="00813A9D"/>
    <w:rsid w:val="00817D57"/>
    <w:rsid w:val="00822764"/>
    <w:rsid w:val="008241C4"/>
    <w:rsid w:val="0082483F"/>
    <w:rsid w:val="008264CB"/>
    <w:rsid w:val="008279C0"/>
    <w:rsid w:val="00835FD1"/>
    <w:rsid w:val="0084683C"/>
    <w:rsid w:val="008512FA"/>
    <w:rsid w:val="00853A74"/>
    <w:rsid w:val="00856F5E"/>
    <w:rsid w:val="00857763"/>
    <w:rsid w:val="00860E61"/>
    <w:rsid w:val="008676A5"/>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D26D2"/>
    <w:rsid w:val="008E10EC"/>
    <w:rsid w:val="008E2DFA"/>
    <w:rsid w:val="008E2EE8"/>
    <w:rsid w:val="008E3339"/>
    <w:rsid w:val="008E549B"/>
    <w:rsid w:val="008F18EF"/>
    <w:rsid w:val="008F20FC"/>
    <w:rsid w:val="008F2B24"/>
    <w:rsid w:val="008F5FFE"/>
    <w:rsid w:val="0090421A"/>
    <w:rsid w:val="00905A43"/>
    <w:rsid w:val="00907CE5"/>
    <w:rsid w:val="00907DC2"/>
    <w:rsid w:val="00912C79"/>
    <w:rsid w:val="009260A2"/>
    <w:rsid w:val="009344C1"/>
    <w:rsid w:val="00940975"/>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F0675"/>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87CB3"/>
    <w:rsid w:val="00A930F0"/>
    <w:rsid w:val="00A96489"/>
    <w:rsid w:val="00AA3A42"/>
    <w:rsid w:val="00AA5311"/>
    <w:rsid w:val="00AA7BAA"/>
    <w:rsid w:val="00AB685C"/>
    <w:rsid w:val="00AB6C2D"/>
    <w:rsid w:val="00AC08F7"/>
    <w:rsid w:val="00AC3839"/>
    <w:rsid w:val="00AC7082"/>
    <w:rsid w:val="00AD0E59"/>
    <w:rsid w:val="00AD3FEA"/>
    <w:rsid w:val="00AD7BBD"/>
    <w:rsid w:val="00AE2781"/>
    <w:rsid w:val="00AF228E"/>
    <w:rsid w:val="00AF302B"/>
    <w:rsid w:val="00B04137"/>
    <w:rsid w:val="00B1112C"/>
    <w:rsid w:val="00B11D19"/>
    <w:rsid w:val="00B12936"/>
    <w:rsid w:val="00B12C2D"/>
    <w:rsid w:val="00B14819"/>
    <w:rsid w:val="00B15031"/>
    <w:rsid w:val="00B17AA9"/>
    <w:rsid w:val="00B263D0"/>
    <w:rsid w:val="00B316E4"/>
    <w:rsid w:val="00B32DE4"/>
    <w:rsid w:val="00B33578"/>
    <w:rsid w:val="00B36CCA"/>
    <w:rsid w:val="00B370C3"/>
    <w:rsid w:val="00B411AE"/>
    <w:rsid w:val="00B413F5"/>
    <w:rsid w:val="00B430DB"/>
    <w:rsid w:val="00B457BF"/>
    <w:rsid w:val="00B46CE2"/>
    <w:rsid w:val="00B60190"/>
    <w:rsid w:val="00B61419"/>
    <w:rsid w:val="00B66441"/>
    <w:rsid w:val="00B67F19"/>
    <w:rsid w:val="00B72F5F"/>
    <w:rsid w:val="00B736DF"/>
    <w:rsid w:val="00B74FBD"/>
    <w:rsid w:val="00B77352"/>
    <w:rsid w:val="00B77609"/>
    <w:rsid w:val="00B7787E"/>
    <w:rsid w:val="00B82586"/>
    <w:rsid w:val="00B829A3"/>
    <w:rsid w:val="00B835B2"/>
    <w:rsid w:val="00B86DB1"/>
    <w:rsid w:val="00B87869"/>
    <w:rsid w:val="00B953BD"/>
    <w:rsid w:val="00BA0E44"/>
    <w:rsid w:val="00BA47C5"/>
    <w:rsid w:val="00BB0F2B"/>
    <w:rsid w:val="00BB1D69"/>
    <w:rsid w:val="00BB35F4"/>
    <w:rsid w:val="00BC07B8"/>
    <w:rsid w:val="00BD0D57"/>
    <w:rsid w:val="00BD4A5E"/>
    <w:rsid w:val="00BE1A50"/>
    <w:rsid w:val="00BF1E84"/>
    <w:rsid w:val="00BF1F12"/>
    <w:rsid w:val="00BF50F7"/>
    <w:rsid w:val="00C00111"/>
    <w:rsid w:val="00C02F29"/>
    <w:rsid w:val="00C10C13"/>
    <w:rsid w:val="00C17111"/>
    <w:rsid w:val="00C20747"/>
    <w:rsid w:val="00C20AFE"/>
    <w:rsid w:val="00C21018"/>
    <w:rsid w:val="00C22A25"/>
    <w:rsid w:val="00C23B79"/>
    <w:rsid w:val="00C33D50"/>
    <w:rsid w:val="00C35671"/>
    <w:rsid w:val="00C35B77"/>
    <w:rsid w:val="00C370D3"/>
    <w:rsid w:val="00C376EB"/>
    <w:rsid w:val="00C4003A"/>
    <w:rsid w:val="00C4510C"/>
    <w:rsid w:val="00C46EC1"/>
    <w:rsid w:val="00C47D9C"/>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964F5"/>
    <w:rsid w:val="00CA6E0D"/>
    <w:rsid w:val="00CB2CBB"/>
    <w:rsid w:val="00CB56CE"/>
    <w:rsid w:val="00CB7CAC"/>
    <w:rsid w:val="00CC0EA0"/>
    <w:rsid w:val="00CC5335"/>
    <w:rsid w:val="00CC5BA4"/>
    <w:rsid w:val="00CC70BB"/>
    <w:rsid w:val="00CD3420"/>
    <w:rsid w:val="00CD4998"/>
    <w:rsid w:val="00CE1035"/>
    <w:rsid w:val="00CE2A6A"/>
    <w:rsid w:val="00CF1636"/>
    <w:rsid w:val="00CF2819"/>
    <w:rsid w:val="00CF4F9D"/>
    <w:rsid w:val="00CF70DC"/>
    <w:rsid w:val="00D148DC"/>
    <w:rsid w:val="00D17FDC"/>
    <w:rsid w:val="00D444C5"/>
    <w:rsid w:val="00D45129"/>
    <w:rsid w:val="00D45AEA"/>
    <w:rsid w:val="00D47E88"/>
    <w:rsid w:val="00D5244F"/>
    <w:rsid w:val="00D52E4F"/>
    <w:rsid w:val="00D56A37"/>
    <w:rsid w:val="00D57202"/>
    <w:rsid w:val="00D6386E"/>
    <w:rsid w:val="00D63EFD"/>
    <w:rsid w:val="00D64826"/>
    <w:rsid w:val="00D7080A"/>
    <w:rsid w:val="00D72118"/>
    <w:rsid w:val="00D769F8"/>
    <w:rsid w:val="00D80DF2"/>
    <w:rsid w:val="00D84150"/>
    <w:rsid w:val="00D84752"/>
    <w:rsid w:val="00D85AB0"/>
    <w:rsid w:val="00D86B3B"/>
    <w:rsid w:val="00D8748A"/>
    <w:rsid w:val="00D93196"/>
    <w:rsid w:val="00D94A4D"/>
    <w:rsid w:val="00D97A93"/>
    <w:rsid w:val="00DA1083"/>
    <w:rsid w:val="00DA1DED"/>
    <w:rsid w:val="00DA26C8"/>
    <w:rsid w:val="00DB243C"/>
    <w:rsid w:val="00DB45DD"/>
    <w:rsid w:val="00DB482A"/>
    <w:rsid w:val="00DB56F2"/>
    <w:rsid w:val="00DB6EF5"/>
    <w:rsid w:val="00DC3089"/>
    <w:rsid w:val="00DC4420"/>
    <w:rsid w:val="00DD0802"/>
    <w:rsid w:val="00DD0A50"/>
    <w:rsid w:val="00DD2E11"/>
    <w:rsid w:val="00DE0271"/>
    <w:rsid w:val="00DE03AF"/>
    <w:rsid w:val="00DE121C"/>
    <w:rsid w:val="00DE2A27"/>
    <w:rsid w:val="00DE3705"/>
    <w:rsid w:val="00DE6633"/>
    <w:rsid w:val="00DF75F8"/>
    <w:rsid w:val="00DF7A3A"/>
    <w:rsid w:val="00E00C00"/>
    <w:rsid w:val="00E00D27"/>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0835"/>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41BA"/>
    <w:rsid w:val="00E850FE"/>
    <w:rsid w:val="00E909F0"/>
    <w:rsid w:val="00E90D47"/>
    <w:rsid w:val="00E93993"/>
    <w:rsid w:val="00E9597C"/>
    <w:rsid w:val="00EA0913"/>
    <w:rsid w:val="00EA0A2F"/>
    <w:rsid w:val="00EA164B"/>
    <w:rsid w:val="00EA6D31"/>
    <w:rsid w:val="00EB146B"/>
    <w:rsid w:val="00EB45AC"/>
    <w:rsid w:val="00EC2AEA"/>
    <w:rsid w:val="00EC7B11"/>
    <w:rsid w:val="00EC7EEC"/>
    <w:rsid w:val="00EC7F95"/>
    <w:rsid w:val="00ED0BC4"/>
    <w:rsid w:val="00ED2904"/>
    <w:rsid w:val="00ED3771"/>
    <w:rsid w:val="00ED4AB7"/>
    <w:rsid w:val="00ED6A32"/>
    <w:rsid w:val="00EE4971"/>
    <w:rsid w:val="00EF090E"/>
    <w:rsid w:val="00F033DA"/>
    <w:rsid w:val="00F11AAB"/>
    <w:rsid w:val="00F13FB1"/>
    <w:rsid w:val="00F17BC1"/>
    <w:rsid w:val="00F17C87"/>
    <w:rsid w:val="00F20272"/>
    <w:rsid w:val="00F221E4"/>
    <w:rsid w:val="00F223E7"/>
    <w:rsid w:val="00F2288D"/>
    <w:rsid w:val="00F229F5"/>
    <w:rsid w:val="00F25779"/>
    <w:rsid w:val="00F2750A"/>
    <w:rsid w:val="00F27CD8"/>
    <w:rsid w:val="00F30351"/>
    <w:rsid w:val="00F31EE9"/>
    <w:rsid w:val="00F3323E"/>
    <w:rsid w:val="00F341F4"/>
    <w:rsid w:val="00F34F9D"/>
    <w:rsid w:val="00F35CCE"/>
    <w:rsid w:val="00F51EE5"/>
    <w:rsid w:val="00F55033"/>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6E54"/>
    <w:rsid w:val="00FB009F"/>
    <w:rsid w:val="00FB25B0"/>
    <w:rsid w:val="00FB330B"/>
    <w:rsid w:val="00FB6136"/>
    <w:rsid w:val="00FC374A"/>
    <w:rsid w:val="00FC7B47"/>
    <w:rsid w:val="00FD035C"/>
    <w:rsid w:val="00FD1A35"/>
    <w:rsid w:val="00FD1FE6"/>
    <w:rsid w:val="00FD3325"/>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Fadi Kikano</cp:lastModifiedBy>
  <cp:revision>84</cp:revision>
  <cp:lastPrinted>2019-08-27T05:42:00Z</cp:lastPrinted>
  <dcterms:created xsi:type="dcterms:W3CDTF">2024-03-01T20:11:00Z</dcterms:created>
  <dcterms:modified xsi:type="dcterms:W3CDTF">2024-03-01T22:30:00Z</dcterms:modified>
</cp:coreProperties>
</file>