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1DCE9843">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A6404E">
        <w:rPr>
          <w:rFonts w:ascii="Avenir Next" w:hAnsi="Avenir Next"/>
          <w:highlight w:val="yellow"/>
        </w:rPr>
        <w:t>(a)</w:t>
      </w:r>
      <w:r w:rsidRPr="00A6404E">
        <w:rPr>
          <w:rFonts w:ascii="Avenir Next" w:hAnsi="Avenir Next"/>
          <w:highlight w:val="yellow"/>
        </w:rPr>
        <w:tab/>
        <w:t>Yes</w:t>
      </w:r>
      <w:r w:rsidR="004D36D5" w:rsidRPr="00A6404E">
        <w:rPr>
          <w:rFonts w:ascii="Avenir Next" w:hAnsi="Avenir Next"/>
          <w:highlight w:val="yellow"/>
        </w:rPr>
        <w:t>,</w:t>
      </w:r>
      <w:r w:rsidR="002A16B3" w:rsidRPr="00A6404E">
        <w:rPr>
          <w:rFonts w:ascii="Avenir Next" w:hAnsi="Avenir Next"/>
          <w:highlight w:val="yellow"/>
        </w:rPr>
        <w:t xml:space="preserve"> </w:t>
      </w:r>
      <w:r w:rsidR="000968D6" w:rsidRPr="00A6404E">
        <w:rPr>
          <w:rFonts w:ascii="Avenir Next" w:hAnsi="Avenir Next"/>
          <w:highlight w:val="yellow"/>
        </w:rPr>
        <w:t>regardless</w:t>
      </w:r>
      <w:r w:rsidR="0083721E" w:rsidRPr="00A6404E">
        <w:rPr>
          <w:rFonts w:ascii="Avenir Next" w:hAnsi="Avenir Next"/>
          <w:highlight w:val="yellow"/>
        </w:rPr>
        <w:t xml:space="preserve"> of</w:t>
      </w:r>
      <w:r w:rsidR="000968D6" w:rsidRPr="00A6404E">
        <w:rPr>
          <w:rFonts w:ascii="Avenir Next" w:hAnsi="Avenir Next"/>
          <w:highlight w:val="yellow"/>
        </w:rPr>
        <w:t xml:space="preserve"> </w:t>
      </w:r>
      <w:r w:rsidR="0083721E" w:rsidRPr="00A6404E">
        <w:rPr>
          <w:rFonts w:ascii="Avenir Next" w:hAnsi="Avenir Next"/>
          <w:highlight w:val="yellow"/>
        </w:rPr>
        <w:t xml:space="preserve">the </w:t>
      </w:r>
      <w:r w:rsidR="004D36D5" w:rsidRPr="00A6404E">
        <w:rPr>
          <w:rFonts w:ascii="Avenir Next" w:hAnsi="Avenir Next"/>
          <w:highlight w:val="yellow"/>
        </w:rPr>
        <w:t>circumstances</w:t>
      </w:r>
      <w:r w:rsidRPr="00A6404E">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8373F4">
        <w:rPr>
          <w:rFonts w:ascii="Avenir Next" w:hAnsi="Avenir Next"/>
          <w:highlight w:val="yellow"/>
        </w:rPr>
        <w:t>(a)</w:t>
      </w:r>
      <w:r w:rsidRPr="008373F4">
        <w:rPr>
          <w:rFonts w:ascii="Avenir Next" w:hAnsi="Avenir Next"/>
          <w:highlight w:val="yellow"/>
        </w:rPr>
        <w:tab/>
        <w:t>A shareholder in Parts Inc, to which Car Corp is indebted</w:t>
      </w:r>
      <w:r w:rsidR="00631394" w:rsidRPr="008373F4">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821207">
        <w:rPr>
          <w:rFonts w:ascii="Avenir Next" w:hAnsi="Avenir Next"/>
          <w:highlight w:val="yellow"/>
        </w:rPr>
        <w:t>(b)</w:t>
      </w:r>
      <w:r w:rsidRPr="00821207">
        <w:rPr>
          <w:rFonts w:ascii="Avenir Next" w:hAnsi="Avenir Next"/>
          <w:highlight w:val="yellow"/>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183AD7">
        <w:rPr>
          <w:rFonts w:ascii="Avenir Next" w:hAnsi="Avenir Next"/>
        </w:rPr>
        <w:lastRenderedPageBreak/>
        <w:t>(e)</w:t>
      </w:r>
      <w:r w:rsidRPr="00183AD7">
        <w:rPr>
          <w:rFonts w:ascii="Avenir Next" w:hAnsi="Avenir Next"/>
        </w:rPr>
        <w:tab/>
        <w:t>None of the above</w:t>
      </w:r>
      <w:r w:rsidR="007D6135" w:rsidRPr="00183AD7">
        <w:rPr>
          <w:rFonts w:ascii="Avenir Next" w:hAnsi="Avenir Next"/>
        </w:rPr>
        <w:t xml:space="preserve"> (options (a) to (d))</w:t>
      </w:r>
      <w:r w:rsidRPr="00183AD7">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805C7F">
        <w:rPr>
          <w:rFonts w:ascii="Avenir Next" w:hAnsi="Avenir Next"/>
          <w:highlight w:val="yellow"/>
        </w:rPr>
        <w:t>(c)</w:t>
      </w:r>
      <w:r w:rsidRPr="00805C7F">
        <w:rPr>
          <w:rFonts w:ascii="Avenir Next" w:hAnsi="Avenir Next"/>
          <w:highlight w:val="yellow"/>
        </w:rPr>
        <w:tab/>
        <w:t>An insolvency professional appointed by the court overseeing the foreign proceeding</w:t>
      </w:r>
      <w:r w:rsidR="0036662D" w:rsidRPr="00805C7F">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t xml:space="preserve">Executory contracts are clearly defined by the </w:t>
      </w:r>
      <w:r w:rsidR="00ED7BF3" w:rsidRPr="00352E16">
        <w:rPr>
          <w:rFonts w:ascii="Avenir Next" w:hAnsi="Avenir Next"/>
        </w:rPr>
        <w:t>B</w:t>
      </w:r>
      <w:r w:rsidRPr="00352E16">
        <w:rPr>
          <w:rFonts w:ascii="Avenir Next" w:hAnsi="Avenir Next"/>
        </w:rPr>
        <w:t xml:space="preserve">ankruptcy </w:t>
      </w:r>
      <w:r w:rsidR="00ED7BF3" w:rsidRPr="00352E16">
        <w:rPr>
          <w:rFonts w:ascii="Avenir Next" w:hAnsi="Avenir Next"/>
        </w:rPr>
        <w:t>C</w:t>
      </w:r>
      <w:r w:rsidRPr="00352E16">
        <w:rPr>
          <w:rFonts w:ascii="Avenir Next" w:hAnsi="Avenir Next"/>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794CF9">
        <w:rPr>
          <w:rFonts w:ascii="Avenir Next" w:hAnsi="Avenir Next"/>
          <w:highlight w:val="yellow"/>
        </w:rPr>
        <w:t>(d)</w:t>
      </w:r>
      <w:r w:rsidRPr="00794CF9">
        <w:rPr>
          <w:rFonts w:ascii="Avenir Next" w:hAnsi="Avenir Next"/>
          <w:highlight w:val="yellow"/>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535C67" w:rsidRDefault="000643AB" w:rsidP="00875912">
      <w:pPr>
        <w:pStyle w:val="AODocTxt"/>
        <w:numPr>
          <w:ilvl w:val="0"/>
          <w:numId w:val="24"/>
        </w:numPr>
        <w:spacing w:before="0" w:line="240" w:lineRule="auto"/>
        <w:ind w:left="426" w:hanging="426"/>
        <w:rPr>
          <w:rFonts w:ascii="Avenir Next" w:hAnsi="Avenir Next"/>
          <w:highlight w:val="yellow"/>
        </w:rPr>
      </w:pPr>
      <w:r w:rsidRPr="00535C67">
        <w:rPr>
          <w:rFonts w:ascii="Avenir Next" w:hAnsi="Avenir Next"/>
          <w:highlight w:val="yellow"/>
        </w:rPr>
        <w:t>T</w:t>
      </w:r>
      <w:r w:rsidR="006844A8" w:rsidRPr="00535C67">
        <w:rPr>
          <w:rFonts w:ascii="Avenir Next" w:hAnsi="Avenir Next"/>
          <w:highlight w:val="yellow"/>
        </w:rPr>
        <w:t>hat t</w:t>
      </w:r>
      <w:r w:rsidRPr="00535C67">
        <w:rPr>
          <w:rFonts w:ascii="Avenir Next" w:hAnsi="Avenir Next"/>
          <w:highlight w:val="yellow"/>
        </w:rPr>
        <w:t>he dissenting creditors receive no less than they would under a liquidation scenario</w:t>
      </w:r>
      <w:r w:rsidR="006844A8" w:rsidRPr="00535C67">
        <w:rPr>
          <w:rFonts w:ascii="Avenir Next" w:hAnsi="Avenir Next"/>
          <w:highlight w:val="yellow"/>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863CBB" w:rsidRDefault="00C24FAB" w:rsidP="009017A1">
      <w:pPr>
        <w:pStyle w:val="AODocTxt"/>
        <w:numPr>
          <w:ilvl w:val="0"/>
          <w:numId w:val="33"/>
        </w:numPr>
        <w:spacing w:before="0" w:line="240" w:lineRule="auto"/>
        <w:ind w:left="426" w:hanging="426"/>
        <w:rPr>
          <w:rFonts w:ascii="Avenir Next" w:hAnsi="Avenir Next"/>
          <w:highlight w:val="yellow"/>
        </w:rPr>
      </w:pPr>
      <w:r w:rsidRPr="00863CBB">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7A688FE2" w14:textId="77777777" w:rsidR="00887290" w:rsidRDefault="00887290" w:rsidP="00887290">
      <w:pPr>
        <w:pStyle w:val="ListParagraph"/>
        <w:rPr>
          <w:rFonts w:ascii="Avenir Next" w:hAnsi="Avenir Next"/>
        </w:rPr>
      </w:pPr>
    </w:p>
    <w:p w14:paraId="3FAD6781" w14:textId="77777777" w:rsidR="00887290" w:rsidRPr="00821F0A" w:rsidRDefault="00887290" w:rsidP="00887290">
      <w:pPr>
        <w:pStyle w:val="AODocTxt"/>
        <w:spacing w:before="0" w:line="240" w:lineRule="auto"/>
        <w:ind w:left="426"/>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331393" w:rsidRDefault="00853272" w:rsidP="00BA74EF">
      <w:pPr>
        <w:pStyle w:val="AODocTxt"/>
        <w:numPr>
          <w:ilvl w:val="0"/>
          <w:numId w:val="28"/>
        </w:numPr>
        <w:spacing w:before="0" w:line="240" w:lineRule="auto"/>
        <w:ind w:left="426" w:hanging="426"/>
        <w:rPr>
          <w:rFonts w:ascii="Avenir Next" w:hAnsi="Avenir Next"/>
          <w:highlight w:val="yellow"/>
        </w:rPr>
      </w:pPr>
      <w:r w:rsidRPr="00331393">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31393" w:rsidRDefault="00853272" w:rsidP="00BA74EF">
      <w:pPr>
        <w:pStyle w:val="AODocTxt"/>
        <w:numPr>
          <w:ilvl w:val="0"/>
          <w:numId w:val="28"/>
        </w:numPr>
        <w:spacing w:before="0" w:line="240" w:lineRule="auto"/>
        <w:ind w:left="426" w:hanging="426"/>
        <w:rPr>
          <w:rFonts w:ascii="Avenir Next" w:hAnsi="Avenir Next"/>
        </w:rPr>
      </w:pPr>
      <w:r w:rsidRPr="00331393">
        <w:rPr>
          <w:rFonts w:ascii="Avenir Next" w:hAnsi="Avenir Next"/>
        </w:rPr>
        <w:t xml:space="preserve">Both </w:t>
      </w:r>
      <w:r w:rsidR="0072569E" w:rsidRPr="00331393">
        <w:rPr>
          <w:rFonts w:ascii="Avenir Next" w:hAnsi="Avenir Next"/>
        </w:rPr>
        <w:t xml:space="preserve">options </w:t>
      </w:r>
      <w:r w:rsidRPr="00331393">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884923" w:rsidRDefault="00334B98" w:rsidP="00676F12">
      <w:pPr>
        <w:pStyle w:val="AODocTxt"/>
        <w:keepNext/>
        <w:numPr>
          <w:ilvl w:val="0"/>
          <w:numId w:val="30"/>
        </w:numPr>
        <w:spacing w:before="0" w:line="240" w:lineRule="auto"/>
        <w:ind w:left="426" w:hanging="426"/>
        <w:rPr>
          <w:rFonts w:ascii="Avenir Next" w:hAnsi="Avenir Next"/>
          <w:highlight w:val="yellow"/>
        </w:rPr>
      </w:pPr>
      <w:r w:rsidRPr="00884923">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AE4EF2" w:rsidRDefault="00740655" w:rsidP="00DF5F7C">
      <w:pPr>
        <w:pStyle w:val="AODocTxt"/>
        <w:keepNext/>
        <w:numPr>
          <w:ilvl w:val="0"/>
          <w:numId w:val="35"/>
        </w:numPr>
        <w:spacing w:before="0" w:line="240" w:lineRule="auto"/>
        <w:ind w:left="426" w:hanging="426"/>
        <w:rPr>
          <w:rFonts w:ascii="Avenir Next" w:hAnsi="Avenir Next"/>
          <w:highlight w:val="yellow"/>
        </w:rPr>
      </w:pPr>
      <w:r w:rsidRPr="00AE4EF2">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50D459D" w14:textId="77777777" w:rsidR="00072E56" w:rsidRDefault="00072E56"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w:t>
      </w:r>
      <w:r w:rsidRPr="00072E56">
        <w:rPr>
          <w:rFonts w:ascii="Avenir Next" w:hAnsi="Avenir Next"/>
          <w:color w:val="808080" w:themeColor="background1" w:themeShade="80"/>
        </w:rPr>
        <w:t>etoff is an equitable right of a creditor to deduct a debt it owes to the debtor from a claim it has against the debtor arising out of a separate transaction</w:t>
      </w:r>
      <w:r>
        <w:rPr>
          <w:rFonts w:ascii="Avenir Next" w:hAnsi="Avenir Next"/>
          <w:color w:val="808080" w:themeColor="background1" w:themeShade="80"/>
        </w:rPr>
        <w:t>. It is not permitted in many circumstances because;</w:t>
      </w:r>
    </w:p>
    <w:p w14:paraId="3DE2EE7F" w14:textId="77777777" w:rsidR="00072E56" w:rsidRDefault="00072E56" w:rsidP="00072E56">
      <w:pPr>
        <w:pStyle w:val="AODocTxt"/>
        <w:numPr>
          <w:ilvl w:val="0"/>
          <w:numId w:val="38"/>
        </w:numPr>
        <w:spacing w:before="0" w:line="240" w:lineRule="auto"/>
        <w:rPr>
          <w:rFonts w:ascii="Avenir Next" w:hAnsi="Avenir Next"/>
          <w:color w:val="808080" w:themeColor="background1" w:themeShade="80"/>
        </w:rPr>
      </w:pPr>
      <w:bookmarkStart w:id="1" w:name="_Hlk159879556"/>
      <w:r>
        <w:rPr>
          <w:rFonts w:ascii="Avenir Next" w:hAnsi="Avenir Next"/>
          <w:color w:val="808080" w:themeColor="background1" w:themeShade="80"/>
        </w:rPr>
        <w:t xml:space="preserve">The creditor’s claim against the estate </w:t>
      </w:r>
      <w:bookmarkEnd w:id="1"/>
      <w:r>
        <w:rPr>
          <w:rFonts w:ascii="Avenir Next" w:hAnsi="Avenir Next"/>
          <w:color w:val="808080" w:themeColor="background1" w:themeShade="80"/>
        </w:rPr>
        <w:t xml:space="preserve">is disallowed, </w:t>
      </w:r>
    </w:p>
    <w:p w14:paraId="66184AEC" w14:textId="77777777" w:rsidR="009A596E" w:rsidRDefault="00072E56" w:rsidP="00072E56">
      <w:pPr>
        <w:pStyle w:val="AODocTxt"/>
        <w:numPr>
          <w:ilvl w:val="0"/>
          <w:numId w:val="38"/>
        </w:numPr>
        <w:spacing w:before="0" w:line="240" w:lineRule="auto"/>
        <w:rPr>
          <w:rFonts w:ascii="Avenir Next" w:hAnsi="Avenir Next"/>
          <w:color w:val="808080" w:themeColor="background1" w:themeShade="80"/>
        </w:rPr>
      </w:pPr>
      <w:r w:rsidRPr="00072E56">
        <w:rPr>
          <w:rFonts w:ascii="Avenir Next" w:hAnsi="Avenir Next"/>
          <w:color w:val="808080" w:themeColor="background1" w:themeShade="80"/>
        </w:rPr>
        <w:t>The creditor’s claim against the estate</w:t>
      </w:r>
      <w:r>
        <w:rPr>
          <w:rFonts w:ascii="Avenir Next" w:hAnsi="Avenir Next"/>
          <w:color w:val="808080" w:themeColor="background1" w:themeShade="80"/>
        </w:rPr>
        <w:t xml:space="preserve"> was acquired post-petition or in the 90 days prior to the petition at the time when the debtor was insolvent, </w:t>
      </w:r>
    </w:p>
    <w:p w14:paraId="040B2964" w14:textId="5AF14866" w:rsidR="009A596E" w:rsidRDefault="009A596E" w:rsidP="00072E5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00072E56">
        <w:rPr>
          <w:rFonts w:ascii="Avenir Next" w:hAnsi="Avenir Next"/>
          <w:color w:val="808080" w:themeColor="background1" w:themeShade="80"/>
        </w:rPr>
        <w:t xml:space="preserve">he creditor’s obligation to the debtor was incurred in the 90 days </w:t>
      </w:r>
      <w:r w:rsidR="00072E56" w:rsidRPr="00072E56">
        <w:rPr>
          <w:rFonts w:ascii="Avenir Next" w:hAnsi="Avenir Next"/>
          <w:color w:val="808080" w:themeColor="background1" w:themeShade="80"/>
        </w:rPr>
        <w:t>prior to the petition at the time when the debtor</w:t>
      </w:r>
      <w:r w:rsidR="00072E56">
        <w:rPr>
          <w:rFonts w:ascii="Avenir Next" w:hAnsi="Avenir Next"/>
          <w:color w:val="808080" w:themeColor="background1" w:themeShade="80"/>
        </w:rPr>
        <w:t xml:space="preserve"> was </w:t>
      </w:r>
      <w:r w:rsidR="00187347">
        <w:rPr>
          <w:rFonts w:ascii="Avenir Next" w:hAnsi="Avenir Next"/>
          <w:color w:val="808080" w:themeColor="background1" w:themeShade="80"/>
        </w:rPr>
        <w:t>insolvency</w:t>
      </w:r>
      <w:r w:rsidR="00072E56">
        <w:rPr>
          <w:rFonts w:ascii="Avenir Next" w:hAnsi="Avenir Next"/>
          <w:color w:val="808080" w:themeColor="background1" w:themeShade="80"/>
        </w:rPr>
        <w:t xml:space="preserve"> for purposes of exercising setoff rights, </w:t>
      </w:r>
      <w:r>
        <w:rPr>
          <w:rFonts w:ascii="Avenir Next" w:hAnsi="Avenir Next"/>
          <w:color w:val="808080" w:themeColor="background1" w:themeShade="80"/>
        </w:rPr>
        <w:t>and</w:t>
      </w:r>
    </w:p>
    <w:p w14:paraId="2EFB5850" w14:textId="63BFE245" w:rsidR="00323167" w:rsidRPr="002B5D64" w:rsidRDefault="009A596E" w:rsidP="00072E5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00072E56">
        <w:rPr>
          <w:rFonts w:ascii="Avenir Next" w:hAnsi="Avenir Next"/>
          <w:color w:val="808080" w:themeColor="background1" w:themeShade="80"/>
        </w:rPr>
        <w:t>he creditor improves its position by setoff as compared to its position had setoff been exercised 90 days prior to the petition</w:t>
      </w:r>
      <w:r>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73861FC" w14:textId="6F05B329" w:rsidR="00435733" w:rsidRDefault="003F7DC6"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Pr="004D5F0E">
        <w:t xml:space="preserve"> </w:t>
      </w:r>
      <w:r w:rsidRPr="004D5F0E">
        <w:rPr>
          <w:rFonts w:ascii="Avenir Next" w:hAnsi="Avenir Next"/>
          <w:color w:val="808080" w:themeColor="background1" w:themeShade="80"/>
        </w:rPr>
        <w:t>debtor</w:t>
      </w:r>
      <w:r w:rsidR="004D5F0E" w:rsidRPr="004D5F0E">
        <w:rPr>
          <w:rFonts w:ascii="Avenir Next" w:hAnsi="Avenir Next"/>
          <w:color w:val="808080" w:themeColor="background1" w:themeShade="80"/>
        </w:rPr>
        <w:t xml:space="preserve"> can seek to entice lenders to provide debtor-in-possession</w:t>
      </w:r>
      <w:r w:rsidR="00450B80">
        <w:rPr>
          <w:rFonts w:ascii="Avenir Next" w:hAnsi="Avenir Next"/>
          <w:color w:val="808080" w:themeColor="background1" w:themeShade="80"/>
        </w:rPr>
        <w:t xml:space="preserve"> (DIP)</w:t>
      </w:r>
      <w:r w:rsidR="004D5F0E" w:rsidRPr="004D5F0E">
        <w:rPr>
          <w:rFonts w:ascii="Avenir Next" w:hAnsi="Avenir Next"/>
          <w:color w:val="808080" w:themeColor="background1" w:themeShade="80"/>
        </w:rPr>
        <w:t xml:space="preserve"> financing</w:t>
      </w:r>
      <w:r w:rsidR="002C4BF1">
        <w:rPr>
          <w:rFonts w:ascii="Avenir Next" w:hAnsi="Avenir Next"/>
          <w:color w:val="808080" w:themeColor="background1" w:themeShade="80"/>
        </w:rPr>
        <w:t xml:space="preserve"> </w:t>
      </w:r>
      <w:r w:rsidR="00C55B9B">
        <w:rPr>
          <w:rFonts w:ascii="Avenir Next" w:hAnsi="Avenir Next"/>
          <w:color w:val="808080" w:themeColor="background1" w:themeShade="80"/>
        </w:rPr>
        <w:t>and</w:t>
      </w:r>
      <w:r w:rsidR="00F6150C" w:rsidRPr="00F6150C">
        <w:rPr>
          <w:rFonts w:ascii="Avenir Next" w:hAnsi="Avenir Next"/>
          <w:color w:val="808080" w:themeColor="background1" w:themeShade="80"/>
        </w:rPr>
        <w:t xml:space="preserve"> debtor may seek court approval to grant the proposed </w:t>
      </w:r>
      <w:r w:rsidR="00A12C5F">
        <w:rPr>
          <w:rFonts w:ascii="Avenir Next" w:hAnsi="Avenir Next"/>
          <w:color w:val="808080" w:themeColor="background1" w:themeShade="80"/>
        </w:rPr>
        <w:t>creditor</w:t>
      </w:r>
      <w:r w:rsidR="00F6150C" w:rsidRPr="00F6150C">
        <w:rPr>
          <w:rFonts w:ascii="Avenir Next" w:hAnsi="Avenir Next"/>
          <w:color w:val="808080" w:themeColor="background1" w:themeShade="80"/>
        </w:rPr>
        <w:t xml:space="preserve"> a lien on encumbered assets that is equal or senior to </w:t>
      </w:r>
      <w:r w:rsidR="00745CDA">
        <w:rPr>
          <w:rFonts w:ascii="Avenir Next" w:hAnsi="Avenir Next"/>
          <w:color w:val="808080" w:themeColor="background1" w:themeShade="80"/>
        </w:rPr>
        <w:t>pre</w:t>
      </w:r>
      <w:r w:rsidR="004D0816">
        <w:rPr>
          <w:rFonts w:ascii="Avenir Next" w:hAnsi="Avenir Next"/>
          <w:color w:val="808080" w:themeColor="background1" w:themeShade="80"/>
        </w:rPr>
        <w:t xml:space="preserve">-petition </w:t>
      </w:r>
      <w:r w:rsidR="00F6150C" w:rsidRPr="00F6150C">
        <w:rPr>
          <w:rFonts w:ascii="Avenir Next" w:hAnsi="Avenir Next"/>
          <w:color w:val="808080" w:themeColor="background1" w:themeShade="80"/>
        </w:rPr>
        <w:t>existing liens</w:t>
      </w:r>
      <w:r w:rsidR="004D0816">
        <w:rPr>
          <w:rFonts w:ascii="Avenir Next" w:hAnsi="Avenir Next"/>
          <w:color w:val="808080" w:themeColor="background1" w:themeShade="80"/>
        </w:rPr>
        <w:t xml:space="preserve"> to secure </w:t>
      </w:r>
      <w:r w:rsidR="001A5646">
        <w:rPr>
          <w:rFonts w:ascii="Avenir Next" w:hAnsi="Avenir Next"/>
          <w:color w:val="808080" w:themeColor="background1" w:themeShade="80"/>
        </w:rPr>
        <w:t>the post-petition financing</w:t>
      </w:r>
      <w:r w:rsidR="00F6150C" w:rsidRPr="00F6150C">
        <w:rPr>
          <w:rFonts w:ascii="Avenir Next" w:hAnsi="Avenir Next"/>
          <w:color w:val="808080" w:themeColor="background1" w:themeShade="80"/>
        </w:rPr>
        <w:t xml:space="preserve"> However, the debtor must establish </w:t>
      </w:r>
      <w:r w:rsidR="00920CAF">
        <w:rPr>
          <w:rFonts w:ascii="Avenir Next" w:hAnsi="Avenir Next"/>
          <w:color w:val="808080" w:themeColor="background1" w:themeShade="80"/>
        </w:rPr>
        <w:t>t</w:t>
      </w:r>
      <w:r w:rsidR="00F6150C" w:rsidRPr="00F6150C">
        <w:rPr>
          <w:rFonts w:ascii="Avenir Next" w:hAnsi="Avenir Next"/>
          <w:color w:val="808080" w:themeColor="background1" w:themeShade="80"/>
        </w:rPr>
        <w:t>hat it is unable to obtain such credit</w:t>
      </w:r>
      <w:r w:rsidR="00C96805">
        <w:rPr>
          <w:rFonts w:ascii="Avenir Next" w:hAnsi="Avenir Next"/>
          <w:color w:val="808080" w:themeColor="background1" w:themeShade="80"/>
        </w:rPr>
        <w:t xml:space="preserve"> or financing</w:t>
      </w:r>
      <w:r w:rsidR="003E0AAA">
        <w:rPr>
          <w:rFonts w:ascii="Avenir Next" w:hAnsi="Avenir Next"/>
          <w:color w:val="808080" w:themeColor="background1" w:themeShade="80"/>
        </w:rPr>
        <w:t xml:space="preserve"> on any other terms</w:t>
      </w:r>
      <w:r w:rsidR="00920CAF">
        <w:rPr>
          <w:rFonts w:ascii="Avenir Next" w:hAnsi="Avenir Next"/>
          <w:color w:val="808080" w:themeColor="background1" w:themeShade="80"/>
        </w:rPr>
        <w:t xml:space="preserve"> and </w:t>
      </w:r>
      <w:r w:rsidR="00F6150C" w:rsidRPr="00F6150C">
        <w:rPr>
          <w:rFonts w:ascii="Avenir Next" w:hAnsi="Avenir Next"/>
          <w:color w:val="808080" w:themeColor="background1" w:themeShade="80"/>
        </w:rPr>
        <w:t xml:space="preserve">must establish that the </w:t>
      </w:r>
      <w:r w:rsidR="0071020A">
        <w:rPr>
          <w:rFonts w:ascii="Avenir Next" w:hAnsi="Avenir Next"/>
          <w:color w:val="808080" w:themeColor="background1" w:themeShade="80"/>
        </w:rPr>
        <w:t>interest of the secured creditor</w:t>
      </w:r>
      <w:r w:rsidR="00E84726">
        <w:rPr>
          <w:rFonts w:ascii="Avenir Next" w:hAnsi="Avenir Next"/>
          <w:color w:val="808080" w:themeColor="background1" w:themeShade="80"/>
        </w:rPr>
        <w:t xml:space="preserve"> being pr</w:t>
      </w:r>
      <w:r w:rsidR="008637BD">
        <w:rPr>
          <w:rFonts w:ascii="Avenir Next" w:hAnsi="Avenir Next"/>
          <w:color w:val="808080" w:themeColor="background1" w:themeShade="80"/>
        </w:rPr>
        <w:t>imed</w:t>
      </w:r>
      <w:r w:rsidR="00F6150C" w:rsidRPr="00F6150C">
        <w:rPr>
          <w:rFonts w:ascii="Avenir Next" w:hAnsi="Avenir Next"/>
          <w:color w:val="808080" w:themeColor="background1" w:themeShade="80"/>
        </w:rPr>
        <w:t xml:space="preserve"> is adequately protected</w:t>
      </w:r>
      <w:r w:rsidR="008637BD">
        <w:rPr>
          <w:rFonts w:ascii="Avenir Next" w:hAnsi="Avenir Next"/>
          <w:color w:val="808080" w:themeColor="background1" w:themeShade="80"/>
        </w:rPr>
        <w:t>.</w:t>
      </w:r>
    </w:p>
    <w:p w14:paraId="1472BA5E" w14:textId="77777777" w:rsidR="00450B80" w:rsidRDefault="00450B80" w:rsidP="00622C36">
      <w:pPr>
        <w:pStyle w:val="AODocTxt"/>
        <w:spacing w:before="0" w:line="240" w:lineRule="auto"/>
        <w:rPr>
          <w:rFonts w:ascii="Avenir Next" w:hAnsi="Avenir Next"/>
          <w:color w:val="808080" w:themeColor="background1" w:themeShade="80"/>
        </w:rPr>
      </w:pPr>
    </w:p>
    <w:p w14:paraId="3B526CD6" w14:textId="0357E6A5" w:rsidR="003F7DC6" w:rsidRPr="00622C36" w:rsidRDefault="00450B80" w:rsidP="00622C36">
      <w:pPr>
        <w:pStyle w:val="AODocTxt"/>
        <w:spacing w:before="0" w:line="240" w:lineRule="auto"/>
        <w:rPr>
          <w:rFonts w:ascii="Avenir Next" w:hAnsi="Avenir Next"/>
        </w:rPr>
      </w:pPr>
      <w:r>
        <w:rPr>
          <w:noProof/>
        </w:rPr>
        <w:drawing>
          <wp:inline distT="0" distB="0" distL="0" distR="0" wp14:anchorId="5E37FBB7" wp14:editId="168CA735">
            <wp:extent cx="5731510" cy="929640"/>
            <wp:effectExtent l="0" t="0" r="2540" b="3810"/>
            <wp:docPr id="560237663"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37663" name="Picture 1" descr="A close-up of a text&#10;&#10;Description automatically generated"/>
                    <pic:cNvPicPr/>
                  </pic:nvPicPr>
                  <pic:blipFill>
                    <a:blip r:embed="rId9"/>
                    <a:stretch>
                      <a:fillRect/>
                    </a:stretch>
                  </pic:blipFill>
                  <pic:spPr>
                    <a:xfrm>
                      <a:off x="0" y="0"/>
                      <a:ext cx="5731510" cy="929640"/>
                    </a:xfrm>
                    <a:prstGeom prst="rect">
                      <a:avLst/>
                    </a:prstGeom>
                  </pic:spPr>
                </pic:pic>
              </a:graphicData>
            </a:graphic>
          </wp:inline>
        </w:drawing>
      </w: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53E1720C" w14:textId="23706AF2" w:rsidR="003A5537" w:rsidRDefault="00F0085B"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They may include </w:t>
      </w:r>
      <w:r w:rsidR="00025C82">
        <w:rPr>
          <w:rFonts w:ascii="Avenir Next" w:hAnsi="Avenir Next"/>
          <w:color w:val="808080" w:themeColor="background1" w:themeShade="80"/>
        </w:rPr>
        <w:t xml:space="preserve">payment of debtor’s attorney fees </w:t>
      </w:r>
      <w:r w:rsidR="00425640">
        <w:rPr>
          <w:rFonts w:ascii="Avenir Next" w:hAnsi="Avenir Next"/>
          <w:color w:val="808080" w:themeColor="background1" w:themeShade="80"/>
        </w:rPr>
        <w:t xml:space="preserve">and requiring the violator </w:t>
      </w:r>
      <w:r w:rsidR="00312DCD">
        <w:rPr>
          <w:rFonts w:ascii="Avenir Next" w:hAnsi="Avenir Next"/>
          <w:color w:val="808080" w:themeColor="background1" w:themeShade="80"/>
        </w:rPr>
        <w:t xml:space="preserve">to take affirmative acts to undo the effects of </w:t>
      </w:r>
      <w:r w:rsidR="00350C53">
        <w:rPr>
          <w:rFonts w:ascii="Avenir Next" w:hAnsi="Avenir Next"/>
          <w:color w:val="808080" w:themeColor="background1" w:themeShade="80"/>
        </w:rPr>
        <w:t>its v</w:t>
      </w:r>
      <w:r w:rsidR="00312DCD">
        <w:rPr>
          <w:rFonts w:ascii="Avenir Next" w:hAnsi="Avenir Next"/>
          <w:color w:val="808080" w:themeColor="background1" w:themeShade="80"/>
        </w:rPr>
        <w:t>iolation</w:t>
      </w:r>
      <w:r w:rsidR="00350C53">
        <w:rPr>
          <w:rFonts w:ascii="Avenir Next" w:hAnsi="Avenir Next"/>
          <w:color w:val="808080" w:themeColor="background1" w:themeShade="80"/>
        </w:rPr>
        <w:t xml:space="preserve">. </w:t>
      </w:r>
      <w:r w:rsidR="005A0A8A">
        <w:rPr>
          <w:rFonts w:ascii="Avenir Next" w:hAnsi="Avenir Next"/>
          <w:color w:val="808080" w:themeColor="background1" w:themeShade="80"/>
        </w:rPr>
        <w:t xml:space="preserve"> Pg21. </w:t>
      </w:r>
    </w:p>
    <w:p w14:paraId="26C79896" w14:textId="77777777" w:rsidR="00F0085B" w:rsidRPr="00622C36" w:rsidRDefault="00F0085B"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3FFE4E8C" w14:textId="4ED07693" w:rsidR="00176130" w:rsidRDefault="00C22C1C" w:rsidP="004231BE">
      <w:pPr>
        <w:pStyle w:val="AODocTxt"/>
        <w:rPr>
          <w:rFonts w:ascii="Avenir Next" w:hAnsi="Avenir Next"/>
          <w:color w:val="808080" w:themeColor="background1" w:themeShade="80"/>
        </w:rPr>
      </w:pPr>
      <w:r>
        <w:rPr>
          <w:rFonts w:ascii="Avenir Next" w:hAnsi="Avenir Next"/>
          <w:color w:val="808080" w:themeColor="background1" w:themeShade="80"/>
        </w:rPr>
        <w:t>The i</w:t>
      </w:r>
      <w:r w:rsidR="00D629EC" w:rsidRPr="00D629EC">
        <w:rPr>
          <w:rFonts w:ascii="Avenir Next" w:hAnsi="Avenir Next"/>
          <w:color w:val="808080" w:themeColor="background1" w:themeShade="80"/>
        </w:rPr>
        <w:t>mpaired class</w:t>
      </w:r>
      <w:r w:rsidR="000C5287">
        <w:rPr>
          <w:rFonts w:ascii="Avenir Next" w:hAnsi="Avenir Next"/>
          <w:color w:val="808080" w:themeColor="background1" w:themeShade="80"/>
        </w:rPr>
        <w:t>(es)</w:t>
      </w:r>
      <w:r w:rsidR="00D629EC" w:rsidRPr="00D629EC">
        <w:rPr>
          <w:rFonts w:ascii="Avenir Next" w:hAnsi="Avenir Next"/>
          <w:color w:val="808080" w:themeColor="background1" w:themeShade="80"/>
        </w:rPr>
        <w:t xml:space="preserve"> of creditors</w:t>
      </w:r>
      <w:r w:rsidR="00A27679">
        <w:rPr>
          <w:rFonts w:ascii="Avenir Next" w:hAnsi="Avenir Next"/>
          <w:color w:val="808080" w:themeColor="background1" w:themeShade="80"/>
        </w:rPr>
        <w:t xml:space="preserve"> have the right to vote on the plan. T</w:t>
      </w:r>
      <w:r w:rsidR="00D629EC" w:rsidRPr="00D629EC">
        <w:rPr>
          <w:rFonts w:ascii="Avenir Next" w:hAnsi="Avenir Next"/>
          <w:color w:val="808080" w:themeColor="background1" w:themeShade="80"/>
        </w:rPr>
        <w:t>he class is deemed to accept a plan if voting creditors</w:t>
      </w:r>
      <w:r w:rsidR="008D5685">
        <w:rPr>
          <w:rFonts w:ascii="Avenir Next" w:hAnsi="Avenir Next"/>
          <w:color w:val="808080" w:themeColor="background1" w:themeShade="80"/>
        </w:rPr>
        <w:t xml:space="preserve"> in the class</w:t>
      </w:r>
      <w:r w:rsidR="00D629EC" w:rsidRPr="00D629EC">
        <w:rPr>
          <w:rFonts w:ascii="Avenir Next" w:hAnsi="Avenir Next"/>
          <w:color w:val="808080" w:themeColor="background1" w:themeShade="80"/>
        </w:rPr>
        <w:t xml:space="preserve"> hold at least two-thirds </w:t>
      </w:r>
      <w:r w:rsidR="00EA1D98">
        <w:rPr>
          <w:rFonts w:ascii="Avenir Next" w:hAnsi="Avenir Next"/>
          <w:color w:val="808080" w:themeColor="background1" w:themeShade="80"/>
        </w:rPr>
        <w:t>of</w:t>
      </w:r>
      <w:r w:rsidR="00607309">
        <w:rPr>
          <w:rFonts w:ascii="Avenir Next" w:hAnsi="Avenir Next"/>
          <w:color w:val="808080" w:themeColor="background1" w:themeShade="80"/>
        </w:rPr>
        <w:t xml:space="preserve"> the value</w:t>
      </w:r>
      <w:r w:rsidR="00D629EC" w:rsidRPr="00D629EC">
        <w:rPr>
          <w:rFonts w:ascii="Avenir Next" w:hAnsi="Avenir Next"/>
          <w:color w:val="808080" w:themeColor="background1" w:themeShade="80"/>
        </w:rPr>
        <w:t xml:space="preserve"> </w:t>
      </w:r>
      <w:r w:rsidR="00EA1D98">
        <w:rPr>
          <w:rFonts w:ascii="Avenir Next" w:hAnsi="Avenir Next"/>
          <w:color w:val="808080" w:themeColor="background1" w:themeShade="80"/>
        </w:rPr>
        <w:t>of claims in the class</w:t>
      </w:r>
      <w:r w:rsidR="00656E61">
        <w:rPr>
          <w:rFonts w:ascii="Avenir Next" w:hAnsi="Avenir Next"/>
          <w:color w:val="808080" w:themeColor="background1" w:themeShade="80"/>
        </w:rPr>
        <w:t xml:space="preserve"> or, for equity interest, if </w:t>
      </w:r>
      <w:r w:rsidR="00B81630">
        <w:rPr>
          <w:rFonts w:ascii="Avenir Next" w:hAnsi="Avenir Next"/>
          <w:color w:val="808080" w:themeColor="background1" w:themeShade="80"/>
        </w:rPr>
        <w:t xml:space="preserve">two thirds </w:t>
      </w:r>
      <w:r w:rsidR="00D629EC" w:rsidRPr="00D629EC">
        <w:rPr>
          <w:rFonts w:ascii="Avenir Next" w:hAnsi="Avenir Next"/>
          <w:color w:val="808080" w:themeColor="background1" w:themeShade="80"/>
        </w:rPr>
        <w:t>in</w:t>
      </w:r>
      <w:r w:rsidR="00B81630">
        <w:rPr>
          <w:rFonts w:ascii="Avenir Next" w:hAnsi="Avenir Next"/>
          <w:color w:val="808080" w:themeColor="background1" w:themeShade="80"/>
        </w:rPr>
        <w:t xml:space="preserve"> amount of interest</w:t>
      </w:r>
      <w:r w:rsidR="004D1A33">
        <w:rPr>
          <w:rFonts w:ascii="Avenir Next" w:hAnsi="Avenir Next"/>
          <w:color w:val="808080" w:themeColor="background1" w:themeShade="80"/>
        </w:rPr>
        <w:t xml:space="preserve"> </w:t>
      </w:r>
      <w:r w:rsidR="00D629EC" w:rsidRPr="00D629EC">
        <w:rPr>
          <w:rFonts w:ascii="Avenir Next" w:hAnsi="Avenir Next"/>
          <w:color w:val="808080" w:themeColor="background1" w:themeShade="80"/>
        </w:rPr>
        <w:t>vote</w:t>
      </w:r>
      <w:r w:rsidR="004D1A33">
        <w:rPr>
          <w:rFonts w:ascii="Avenir Next" w:hAnsi="Avenir Next"/>
          <w:color w:val="808080" w:themeColor="background1" w:themeShade="80"/>
        </w:rPr>
        <w:t xml:space="preserve"> in favour.</w:t>
      </w:r>
    </w:p>
    <w:p w14:paraId="08C617CD" w14:textId="77777777" w:rsidR="004231BE" w:rsidRDefault="004231BE" w:rsidP="004231BE">
      <w:pPr>
        <w:pStyle w:val="AODocTxt"/>
        <w:rPr>
          <w:rFonts w:ascii="Avenir Next" w:hAnsi="Avenir Next"/>
          <w:color w:val="808080" w:themeColor="background1" w:themeShade="80"/>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028254C0" w:rsidR="00E239B8" w:rsidRDefault="00873F35" w:rsidP="00873F35">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Preferences</w:t>
      </w:r>
    </w:p>
    <w:p w14:paraId="7D8E4A94" w14:textId="4632233F" w:rsidR="00873F35" w:rsidRDefault="00873F35" w:rsidP="00873F35">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Constructive </w:t>
      </w:r>
      <w:r w:rsidR="008E0610">
        <w:rPr>
          <w:rFonts w:ascii="Avenir Next" w:hAnsi="Avenir Next"/>
          <w:color w:val="808080" w:themeColor="background1" w:themeShade="80"/>
        </w:rPr>
        <w:t>fraudulent conveyances</w:t>
      </w:r>
    </w:p>
    <w:p w14:paraId="7D080A0B" w14:textId="5E9D1AB0" w:rsidR="008E0610" w:rsidRDefault="008E0610" w:rsidP="00873F35">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Actual fraudulent conveyances</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612F9663" w14:textId="77777777" w:rsidR="007C557C" w:rsidRDefault="007C557C" w:rsidP="000778B1">
      <w:pPr>
        <w:pStyle w:val="AODocTxt"/>
        <w:spacing w:before="0" w:line="240" w:lineRule="auto"/>
        <w:rPr>
          <w:rFonts w:ascii="Avenir Next" w:hAnsi="Avenir Next"/>
        </w:rPr>
      </w:pPr>
    </w:p>
    <w:p w14:paraId="58B40A0C" w14:textId="3704478D" w:rsidR="001D3BAA" w:rsidRDefault="0077383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bankruptcy court</w:t>
      </w:r>
      <w:r w:rsidR="00104A8A">
        <w:rPr>
          <w:rFonts w:ascii="Avenir Next" w:hAnsi="Avenir Next"/>
          <w:color w:val="808080" w:themeColor="background1" w:themeShade="80"/>
        </w:rPr>
        <w:t>s are crea</w:t>
      </w:r>
      <w:r w:rsidR="007F73B6">
        <w:rPr>
          <w:rFonts w:ascii="Avenir Next" w:hAnsi="Avenir Next"/>
          <w:color w:val="808080" w:themeColor="background1" w:themeShade="80"/>
        </w:rPr>
        <w:t xml:space="preserve">tures of federal legislation </w:t>
      </w:r>
      <w:r w:rsidR="00DA19B3">
        <w:rPr>
          <w:rFonts w:ascii="Avenir Next" w:hAnsi="Avenir Next"/>
          <w:color w:val="808080" w:themeColor="background1" w:themeShade="80"/>
        </w:rPr>
        <w:t xml:space="preserve">by Article </w:t>
      </w:r>
      <w:r w:rsidR="00787918">
        <w:rPr>
          <w:rFonts w:ascii="Avenir Next" w:hAnsi="Avenir Next"/>
          <w:color w:val="808080" w:themeColor="background1" w:themeShade="80"/>
        </w:rPr>
        <w:t xml:space="preserve">III of the US Constitution </w:t>
      </w:r>
      <w:r w:rsidR="007F73B6">
        <w:rPr>
          <w:rFonts w:ascii="Avenir Next" w:hAnsi="Avenir Next"/>
          <w:color w:val="808080" w:themeColor="background1" w:themeShade="80"/>
        </w:rPr>
        <w:t>and</w:t>
      </w:r>
      <w:r>
        <w:rPr>
          <w:rFonts w:ascii="Avenir Next" w:hAnsi="Avenir Next"/>
          <w:color w:val="808080" w:themeColor="background1" w:themeShade="80"/>
        </w:rPr>
        <w:t xml:space="preserve"> may enter </w:t>
      </w:r>
      <w:r w:rsidR="000D51F2">
        <w:rPr>
          <w:rFonts w:ascii="Avenir Next" w:hAnsi="Avenir Next"/>
          <w:color w:val="808080" w:themeColor="background1" w:themeShade="80"/>
        </w:rPr>
        <w:t>a final order on core bankruptcy issues</w:t>
      </w:r>
      <w:r w:rsidR="00C932AA">
        <w:rPr>
          <w:rFonts w:ascii="Avenir Next" w:hAnsi="Avenir Next"/>
          <w:color w:val="808080" w:themeColor="background1" w:themeShade="80"/>
        </w:rPr>
        <w:t xml:space="preserve">, which permits </w:t>
      </w:r>
      <w:r w:rsidR="00187E46">
        <w:rPr>
          <w:rFonts w:ascii="Avenir Next" w:hAnsi="Avenir Next"/>
          <w:color w:val="808080" w:themeColor="background1" w:themeShade="80"/>
        </w:rPr>
        <w:t>bankruptcy judges to hear and determine only on core proceedings</w:t>
      </w:r>
      <w:r w:rsidR="00BD5EC2">
        <w:rPr>
          <w:rFonts w:ascii="Avenir Next" w:hAnsi="Avenir Next"/>
          <w:color w:val="808080" w:themeColor="background1" w:themeShade="80"/>
        </w:rPr>
        <w:t xml:space="preserve">, </w:t>
      </w:r>
      <w:r w:rsidR="004F7842">
        <w:rPr>
          <w:rFonts w:ascii="Avenir Next" w:hAnsi="Avenir Next"/>
          <w:color w:val="808080" w:themeColor="background1" w:themeShade="80"/>
        </w:rPr>
        <w:t>which determines the scope of its jurisdiction and power to render a final order</w:t>
      </w:r>
      <w:r w:rsidR="00187E46">
        <w:rPr>
          <w:rFonts w:ascii="Avenir Next" w:hAnsi="Avenir Next"/>
          <w:color w:val="808080" w:themeColor="background1" w:themeShade="80"/>
        </w:rPr>
        <w:t>.</w:t>
      </w:r>
      <w:r w:rsidR="00F86AE2">
        <w:rPr>
          <w:rFonts w:ascii="Avenir Next" w:hAnsi="Avenir Next"/>
          <w:color w:val="808080" w:themeColor="background1" w:themeShade="80"/>
        </w:rPr>
        <w:t xml:space="preserve"> The bankruptcy </w:t>
      </w:r>
      <w:r w:rsidR="002F1FFD">
        <w:rPr>
          <w:rFonts w:ascii="Avenir Next" w:hAnsi="Avenir Next"/>
          <w:color w:val="808080" w:themeColor="background1" w:themeShade="80"/>
        </w:rPr>
        <w:t xml:space="preserve">court appeals are reviewed by the district court for the </w:t>
      </w:r>
      <w:r w:rsidR="00356D7E">
        <w:rPr>
          <w:rFonts w:ascii="Avenir Next" w:hAnsi="Avenir Next"/>
          <w:color w:val="808080" w:themeColor="background1" w:themeShade="80"/>
        </w:rPr>
        <w:t>district in which they sit.</w:t>
      </w:r>
      <w:r w:rsidR="00187E46">
        <w:rPr>
          <w:rFonts w:ascii="Avenir Next" w:hAnsi="Avenir Next"/>
          <w:color w:val="808080" w:themeColor="background1" w:themeShade="80"/>
        </w:rPr>
        <w:t xml:space="preserve"> </w:t>
      </w:r>
      <w:r w:rsidR="00063FFC">
        <w:rPr>
          <w:rFonts w:ascii="Avenir Next" w:hAnsi="Avenir Next"/>
          <w:color w:val="808080" w:themeColor="background1" w:themeShade="80"/>
        </w:rPr>
        <w:t xml:space="preserve">If a matter is non-core </w:t>
      </w:r>
      <w:r w:rsidR="001A3284">
        <w:rPr>
          <w:rFonts w:ascii="Avenir Next" w:hAnsi="Avenir Next"/>
          <w:color w:val="808080" w:themeColor="background1" w:themeShade="80"/>
        </w:rPr>
        <w:t xml:space="preserve">the bankruptcy court cannot </w:t>
      </w:r>
      <w:r w:rsidR="009A7E9B">
        <w:rPr>
          <w:rFonts w:ascii="Avenir Next" w:hAnsi="Avenir Next"/>
          <w:color w:val="808080" w:themeColor="background1" w:themeShade="80"/>
        </w:rPr>
        <w:t>make a final determination</w:t>
      </w:r>
      <w:r w:rsidR="009B415B">
        <w:rPr>
          <w:rFonts w:ascii="Avenir Next" w:hAnsi="Avenir Next"/>
          <w:color w:val="808080" w:themeColor="background1" w:themeShade="80"/>
        </w:rPr>
        <w:t>. Incl</w:t>
      </w:r>
      <w:r w:rsidR="00FC12DB">
        <w:rPr>
          <w:rFonts w:ascii="Avenir Next" w:hAnsi="Avenir Next"/>
          <w:color w:val="808080" w:themeColor="background1" w:themeShade="80"/>
        </w:rPr>
        <w:t xml:space="preserve">uding </w:t>
      </w:r>
      <w:r w:rsidR="009B415B">
        <w:rPr>
          <w:rFonts w:ascii="Avenir Next" w:hAnsi="Avenir Next"/>
          <w:color w:val="808080" w:themeColor="background1" w:themeShade="80"/>
        </w:rPr>
        <w:t>interlocutory orders</w:t>
      </w:r>
      <w:r w:rsidR="009A7E9B">
        <w:rPr>
          <w:rFonts w:ascii="Avenir Next" w:hAnsi="Avenir Next"/>
          <w:color w:val="808080" w:themeColor="background1" w:themeShade="80"/>
        </w:rPr>
        <w:t xml:space="preserve"> </w:t>
      </w:r>
      <w:r w:rsidR="00FC12DB">
        <w:rPr>
          <w:rFonts w:ascii="Avenir Next" w:hAnsi="Avenir Next"/>
          <w:color w:val="808080" w:themeColor="background1" w:themeShade="80"/>
        </w:rPr>
        <w:t>which</w:t>
      </w:r>
      <w:r w:rsidR="003C6D23">
        <w:rPr>
          <w:rFonts w:ascii="Avenir Next" w:hAnsi="Avenir Next"/>
          <w:color w:val="808080" w:themeColor="background1" w:themeShade="80"/>
        </w:rPr>
        <w:t xml:space="preserve"> </w:t>
      </w:r>
      <w:r w:rsidR="00F07747">
        <w:rPr>
          <w:rFonts w:ascii="Avenir Next" w:hAnsi="Avenir Next"/>
          <w:color w:val="808080" w:themeColor="background1" w:themeShade="80"/>
        </w:rPr>
        <w:t>does not resolve the entire issue in dispute,</w:t>
      </w:r>
      <w:r w:rsidR="005D78BA">
        <w:rPr>
          <w:rFonts w:ascii="Avenir Next" w:hAnsi="Avenir Next"/>
          <w:color w:val="808080" w:themeColor="background1" w:themeShade="80"/>
        </w:rPr>
        <w:t xml:space="preserve"> </w:t>
      </w:r>
      <w:r w:rsidR="00C8786E">
        <w:rPr>
          <w:rFonts w:ascii="Avenir Next" w:hAnsi="Avenir Next"/>
          <w:color w:val="808080" w:themeColor="background1" w:themeShade="80"/>
        </w:rPr>
        <w:t xml:space="preserve">some issues or claims are further </w:t>
      </w:r>
      <w:r w:rsidR="00541B8E">
        <w:rPr>
          <w:rFonts w:ascii="Avenir Next" w:hAnsi="Avenir Next"/>
          <w:color w:val="808080" w:themeColor="background1" w:themeShade="80"/>
        </w:rPr>
        <w:t xml:space="preserve">decided on </w:t>
      </w:r>
      <w:r w:rsidR="00D204EF">
        <w:rPr>
          <w:rFonts w:ascii="Avenir Next" w:hAnsi="Avenir Next"/>
          <w:color w:val="808080" w:themeColor="background1" w:themeShade="80"/>
        </w:rPr>
        <w:t xml:space="preserve">or appealed only with leave </w:t>
      </w:r>
      <w:r w:rsidR="00BE020B">
        <w:rPr>
          <w:rFonts w:ascii="Avenir Next" w:hAnsi="Avenir Next"/>
          <w:color w:val="808080" w:themeColor="background1" w:themeShade="80"/>
        </w:rPr>
        <w:t>of</w:t>
      </w:r>
      <w:r w:rsidR="00541B8E">
        <w:rPr>
          <w:rFonts w:ascii="Avenir Next" w:hAnsi="Avenir Next"/>
          <w:color w:val="808080" w:themeColor="background1" w:themeShade="80"/>
        </w:rPr>
        <w:t xml:space="preserve"> the</w:t>
      </w:r>
      <w:r w:rsidR="00BE020B">
        <w:rPr>
          <w:rFonts w:ascii="Avenir Next" w:hAnsi="Avenir Next"/>
          <w:color w:val="808080" w:themeColor="background1" w:themeShade="80"/>
        </w:rPr>
        <w:t xml:space="preserve"> appellate court</w:t>
      </w:r>
      <w:r w:rsidR="00541B8E">
        <w:rPr>
          <w:rFonts w:ascii="Avenir Next" w:hAnsi="Avenir Next"/>
          <w:color w:val="808080" w:themeColor="background1" w:themeShade="80"/>
        </w:rPr>
        <w:t xml:space="preserve">. </w:t>
      </w:r>
    </w:p>
    <w:p w14:paraId="6002A13A" w14:textId="37996201"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lastRenderedPageBreak/>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3B631DC" w14:textId="6C34E8C1" w:rsidR="0065578E" w:rsidRDefault="00FC351C"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65578E">
        <w:rPr>
          <w:rFonts w:ascii="Avenir Next" w:hAnsi="Avenir Next"/>
          <w:color w:val="808080" w:themeColor="background1" w:themeShade="80"/>
        </w:rPr>
        <w:t xml:space="preserve">rticle 23 of the </w:t>
      </w:r>
      <w:r w:rsidR="00707BFB">
        <w:rPr>
          <w:rFonts w:ascii="Avenir Next" w:hAnsi="Avenir Next"/>
          <w:color w:val="808080" w:themeColor="background1" w:themeShade="80"/>
        </w:rPr>
        <w:t xml:space="preserve">Model Law addressed the powers granted to a </w:t>
      </w:r>
      <w:r w:rsidR="007F0931">
        <w:rPr>
          <w:rFonts w:ascii="Avenir Next" w:hAnsi="Avenir Next"/>
          <w:color w:val="808080" w:themeColor="background1" w:themeShade="80"/>
        </w:rPr>
        <w:t xml:space="preserve">foreign presentative </w:t>
      </w:r>
      <w:r w:rsidR="00FE7EFA">
        <w:rPr>
          <w:rFonts w:ascii="Avenir Next" w:hAnsi="Avenir Next"/>
          <w:color w:val="808080" w:themeColor="background1" w:themeShade="80"/>
        </w:rPr>
        <w:t xml:space="preserve">and Chapter 15 </w:t>
      </w:r>
      <w:r w:rsidR="00675C32">
        <w:rPr>
          <w:rFonts w:ascii="Avenir Next" w:hAnsi="Avenir Next"/>
          <w:color w:val="808080" w:themeColor="background1" w:themeShade="80"/>
        </w:rPr>
        <w:t xml:space="preserve">excludes </w:t>
      </w:r>
      <w:r w:rsidR="0053030A">
        <w:rPr>
          <w:rFonts w:ascii="Avenir Next" w:hAnsi="Avenir Next"/>
          <w:color w:val="808080" w:themeColor="background1" w:themeShade="80"/>
        </w:rPr>
        <w:t>from the rights granted to foreign representatives</w:t>
      </w:r>
      <w:r w:rsidR="004C2B92">
        <w:rPr>
          <w:rFonts w:ascii="Avenir Next" w:hAnsi="Avenir Next"/>
          <w:color w:val="808080" w:themeColor="background1" w:themeShade="80"/>
        </w:rPr>
        <w:t xml:space="preserve"> the use of avoidance powers provided by the Bankruptcy Code</w:t>
      </w:r>
      <w:r w:rsidR="00CF7CD9">
        <w:rPr>
          <w:rFonts w:ascii="Avenir Next" w:hAnsi="Avenir Next"/>
          <w:color w:val="808080" w:themeColor="background1" w:themeShade="80"/>
        </w:rPr>
        <w:t>.</w:t>
      </w:r>
    </w:p>
    <w:p w14:paraId="09CF0AD5" w14:textId="227E2091" w:rsidR="00304681" w:rsidRDefault="00CF7CD9"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FC351C">
        <w:rPr>
          <w:rFonts w:ascii="Avenir Next" w:hAnsi="Avenir Next"/>
          <w:color w:val="808080" w:themeColor="background1" w:themeShade="80"/>
        </w:rPr>
        <w:t xml:space="preserve"> court held that </w:t>
      </w:r>
      <w:r w:rsidR="00943B45">
        <w:rPr>
          <w:rFonts w:ascii="Avenir Next" w:hAnsi="Avenir Next"/>
          <w:color w:val="808080" w:themeColor="background1" w:themeShade="80"/>
        </w:rPr>
        <w:t>t</w:t>
      </w:r>
      <w:r w:rsidR="009B765F">
        <w:rPr>
          <w:rFonts w:ascii="Avenir Next" w:hAnsi="Avenir Next"/>
          <w:color w:val="808080" w:themeColor="background1" w:themeShade="80"/>
        </w:rPr>
        <w:t>he good faith filing re</w:t>
      </w:r>
      <w:r w:rsidR="002C0FBE">
        <w:rPr>
          <w:rFonts w:ascii="Avenir Next" w:hAnsi="Avenir Next"/>
          <w:color w:val="808080" w:themeColor="background1" w:themeShade="80"/>
        </w:rPr>
        <w:t xml:space="preserve">quirement applicable to plenary proceedings </w:t>
      </w:r>
      <w:r w:rsidR="00FC351C">
        <w:rPr>
          <w:rFonts w:ascii="Avenir Next" w:hAnsi="Avenir Next"/>
          <w:color w:val="808080" w:themeColor="background1" w:themeShade="80"/>
        </w:rPr>
        <w:t xml:space="preserve">was not applicable </w:t>
      </w:r>
      <w:r w:rsidR="003772A4">
        <w:rPr>
          <w:rFonts w:ascii="Avenir Next" w:hAnsi="Avenir Next"/>
          <w:color w:val="808080" w:themeColor="background1" w:themeShade="80"/>
        </w:rPr>
        <w:t>in Chapter 1</w:t>
      </w:r>
      <w:r w:rsidR="00477627">
        <w:rPr>
          <w:rFonts w:ascii="Avenir Next" w:hAnsi="Avenir Next"/>
          <w:color w:val="808080" w:themeColor="background1" w:themeShade="80"/>
        </w:rPr>
        <w:t>5. H</w:t>
      </w:r>
      <w:r w:rsidR="000A2433" w:rsidRPr="000A2433">
        <w:rPr>
          <w:rFonts w:ascii="Avenir Next" w:hAnsi="Avenir Next"/>
          <w:color w:val="808080" w:themeColor="background1" w:themeShade="80"/>
        </w:rPr>
        <w:t>owever, where a debtor does not</w:t>
      </w:r>
      <w:r w:rsidR="007B5A4D">
        <w:rPr>
          <w:rFonts w:ascii="Avenir Next" w:hAnsi="Avenir Next"/>
          <w:color w:val="808080" w:themeColor="background1" w:themeShade="80"/>
        </w:rPr>
        <w:t xml:space="preserve"> have an establishment - to</w:t>
      </w:r>
      <w:r w:rsidR="000A2433" w:rsidRPr="000A2433">
        <w:rPr>
          <w:rFonts w:ascii="Avenir Next" w:hAnsi="Avenir Next"/>
          <w:color w:val="808080" w:themeColor="background1" w:themeShade="80"/>
        </w:rPr>
        <w:t xml:space="preserve"> conduct </w:t>
      </w:r>
      <w:r w:rsidR="00082586" w:rsidRPr="000A2433">
        <w:rPr>
          <w:rFonts w:ascii="Avenir Next" w:hAnsi="Avenir Next"/>
          <w:color w:val="808080" w:themeColor="background1" w:themeShade="80"/>
        </w:rPr>
        <w:t>non transitory</w:t>
      </w:r>
      <w:r w:rsidR="000A2433" w:rsidRPr="000A2433">
        <w:rPr>
          <w:rFonts w:ascii="Avenir Next" w:hAnsi="Avenir Next"/>
          <w:color w:val="808080" w:themeColor="background1" w:themeShade="80"/>
        </w:rPr>
        <w:t xml:space="preserve"> economic activity in the foreign jurisdiction in which it commences its plenary foreign proceeding, the necessity to establish COMI in order to obtain relief in its Chapter 15 case may be unavoidable.</w:t>
      </w:r>
      <w:r w:rsidR="001913DD">
        <w:rPr>
          <w:rFonts w:ascii="Avenir Next" w:hAnsi="Avenir Next"/>
          <w:color w:val="808080" w:themeColor="background1" w:themeShade="80"/>
        </w:rPr>
        <w:t xml:space="preserve"> This does not</w:t>
      </w:r>
      <w:r w:rsidR="001913DD" w:rsidRPr="001913DD">
        <w:t xml:space="preserve"> </w:t>
      </w:r>
      <w:r w:rsidR="001913DD" w:rsidRPr="001913DD">
        <w:rPr>
          <w:rFonts w:ascii="Avenir Next" w:hAnsi="Avenir Next"/>
          <w:color w:val="808080" w:themeColor="background1" w:themeShade="80"/>
        </w:rPr>
        <w:t xml:space="preserve">provide for </w:t>
      </w:r>
      <w:r w:rsidR="001913DD">
        <w:rPr>
          <w:rFonts w:ascii="Avenir Next" w:hAnsi="Avenir Next"/>
          <w:color w:val="808080" w:themeColor="background1" w:themeShade="80"/>
        </w:rPr>
        <w:t>an</w:t>
      </w:r>
      <w:r w:rsidR="001913DD" w:rsidRPr="001913DD">
        <w:rPr>
          <w:rFonts w:ascii="Avenir Next" w:hAnsi="Avenir Next"/>
          <w:color w:val="808080" w:themeColor="background1" w:themeShade="80"/>
        </w:rPr>
        <w:t xml:space="preserve"> efficient </w:t>
      </w:r>
      <w:r w:rsidR="007418C0">
        <w:rPr>
          <w:rFonts w:ascii="Avenir Next" w:hAnsi="Avenir Next"/>
          <w:color w:val="808080" w:themeColor="background1" w:themeShade="80"/>
        </w:rPr>
        <w:t xml:space="preserve">liquidation and </w:t>
      </w:r>
      <w:r w:rsidR="001051D1">
        <w:rPr>
          <w:rFonts w:ascii="Avenir Next" w:hAnsi="Avenir Next"/>
          <w:color w:val="808080" w:themeColor="background1" w:themeShade="80"/>
        </w:rPr>
        <w:t xml:space="preserve">limited to the debtor’s US assets </w:t>
      </w:r>
      <w:r w:rsidR="00DF06B1">
        <w:rPr>
          <w:rFonts w:ascii="Avenir Next" w:hAnsi="Avenir Next"/>
          <w:color w:val="808080" w:themeColor="background1" w:themeShade="80"/>
        </w:rPr>
        <w:t>or applicable</w:t>
      </w:r>
      <w:r w:rsidR="0038173F">
        <w:rPr>
          <w:rFonts w:ascii="Avenir Next" w:hAnsi="Avenir Next"/>
          <w:color w:val="808080" w:themeColor="background1" w:themeShade="80"/>
        </w:rPr>
        <w:t xml:space="preserve"> law does not allow claims for constructive </w:t>
      </w:r>
      <w:r w:rsidR="00EE5D7F">
        <w:rPr>
          <w:rFonts w:ascii="Avenir Next" w:hAnsi="Avenir Next"/>
          <w:color w:val="808080" w:themeColor="background1" w:themeShade="80"/>
        </w:rPr>
        <w:t xml:space="preserve">fraudulent </w:t>
      </w:r>
      <w:r w:rsidR="00A57600">
        <w:rPr>
          <w:rFonts w:ascii="Avenir Next" w:hAnsi="Avenir Next"/>
          <w:color w:val="808080" w:themeColor="background1" w:themeShade="80"/>
        </w:rPr>
        <w:t xml:space="preserve">conveyance. </w:t>
      </w:r>
    </w:p>
    <w:p w14:paraId="1FBC0CBB" w14:textId="77777777" w:rsidR="00304681" w:rsidRDefault="00304681" w:rsidP="000778B1">
      <w:pPr>
        <w:pStyle w:val="AODocTxt"/>
        <w:spacing w:before="0" w:line="240" w:lineRule="auto"/>
        <w:rPr>
          <w:rFonts w:ascii="Avenir Next" w:hAnsi="Avenir Next"/>
          <w:color w:val="808080" w:themeColor="background1" w:themeShade="80"/>
        </w:rPr>
      </w:pPr>
    </w:p>
    <w:p w14:paraId="7D3FFD6D" w14:textId="74A031AF" w:rsidR="00A67795" w:rsidRDefault="00D26E3C"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Only upon recognit</w:t>
      </w:r>
      <w:r w:rsidR="00B739FD">
        <w:rPr>
          <w:rFonts w:ascii="Avenir Next" w:hAnsi="Avenir Next"/>
          <w:color w:val="808080" w:themeColor="background1" w:themeShade="80"/>
        </w:rPr>
        <w:t>ion can a</w:t>
      </w:r>
      <w:r w:rsidR="00FD56BA" w:rsidRPr="00FD56BA">
        <w:rPr>
          <w:rFonts w:ascii="Avenir Next" w:hAnsi="Avenir Next"/>
          <w:color w:val="808080" w:themeColor="background1" w:themeShade="80"/>
        </w:rPr>
        <w:t xml:space="preserve"> foreign representative obtain equivalent relief</w:t>
      </w:r>
      <w:r w:rsidR="004117F8">
        <w:rPr>
          <w:rFonts w:ascii="Avenir Next" w:hAnsi="Avenir Next"/>
          <w:color w:val="808080" w:themeColor="background1" w:themeShade="80"/>
        </w:rPr>
        <w:t xml:space="preserve"> of</w:t>
      </w:r>
      <w:r w:rsidR="007B0D7A">
        <w:rPr>
          <w:rFonts w:ascii="Avenir Next" w:hAnsi="Avenir Next"/>
          <w:color w:val="808080" w:themeColor="background1" w:themeShade="80"/>
        </w:rPr>
        <w:t xml:space="preserve"> either</w:t>
      </w:r>
      <w:r w:rsidR="00DB3379">
        <w:rPr>
          <w:rFonts w:ascii="Avenir Next" w:hAnsi="Avenir Next"/>
          <w:color w:val="808080" w:themeColor="background1" w:themeShade="80"/>
        </w:rPr>
        <w:t xml:space="preserve"> foreign </w:t>
      </w:r>
      <w:r w:rsidR="003F06B0">
        <w:rPr>
          <w:rFonts w:ascii="Avenir Next" w:hAnsi="Avenir Next"/>
          <w:color w:val="808080" w:themeColor="background1" w:themeShade="80"/>
        </w:rPr>
        <w:t xml:space="preserve">main </w:t>
      </w:r>
      <w:r w:rsidR="00DB3379">
        <w:rPr>
          <w:rFonts w:ascii="Avenir Next" w:hAnsi="Avenir Next"/>
          <w:color w:val="808080" w:themeColor="background1" w:themeShade="80"/>
        </w:rPr>
        <w:t>proceedings or</w:t>
      </w:r>
      <w:r w:rsidR="004117F8">
        <w:rPr>
          <w:rFonts w:ascii="Avenir Next" w:hAnsi="Avenir Next"/>
          <w:color w:val="808080" w:themeColor="background1" w:themeShade="80"/>
        </w:rPr>
        <w:t xml:space="preserve"> forei</w:t>
      </w:r>
      <w:r w:rsidR="00DB3379">
        <w:rPr>
          <w:rFonts w:ascii="Avenir Next" w:hAnsi="Avenir Next"/>
          <w:color w:val="808080" w:themeColor="background1" w:themeShade="80"/>
        </w:rPr>
        <w:t>gn non-main proceedings as defined by the Bankruptcy Code</w:t>
      </w:r>
      <w:r w:rsidR="00790725">
        <w:rPr>
          <w:rFonts w:ascii="Avenir Next" w:hAnsi="Avenir Next"/>
          <w:color w:val="808080" w:themeColor="background1" w:themeShade="80"/>
        </w:rPr>
        <w:t>. Further,</w:t>
      </w:r>
      <w:r w:rsidR="00366712">
        <w:rPr>
          <w:rFonts w:ascii="Avenir Next" w:hAnsi="Avenir Next"/>
          <w:color w:val="808080" w:themeColor="background1" w:themeShade="80"/>
        </w:rPr>
        <w:t xml:space="preserve"> the bankruptcy court must be satisfied </w:t>
      </w:r>
      <w:r w:rsidR="00DF69B3">
        <w:rPr>
          <w:rFonts w:ascii="Avenir Next" w:hAnsi="Avenir Next"/>
          <w:color w:val="808080" w:themeColor="background1" w:themeShade="80"/>
        </w:rPr>
        <w:t>that a</w:t>
      </w:r>
      <w:r w:rsidR="00366712">
        <w:rPr>
          <w:rFonts w:ascii="Avenir Next" w:hAnsi="Avenir Next"/>
          <w:color w:val="808080" w:themeColor="background1" w:themeShade="80"/>
        </w:rPr>
        <w:t xml:space="preserve"> foreign representative </w:t>
      </w:r>
      <w:r w:rsidR="00DF69B3">
        <w:rPr>
          <w:rFonts w:ascii="Avenir Next" w:hAnsi="Avenir Next"/>
          <w:color w:val="808080" w:themeColor="background1" w:themeShade="80"/>
        </w:rPr>
        <w:t>has satisfied its statutory requirements before grant</w:t>
      </w:r>
      <w:r w:rsidR="00585E2B">
        <w:rPr>
          <w:rFonts w:ascii="Avenir Next" w:hAnsi="Avenir Next"/>
          <w:color w:val="808080" w:themeColor="background1" w:themeShade="80"/>
        </w:rPr>
        <w:t>ing relief</w:t>
      </w:r>
      <w:r w:rsidR="00957513">
        <w:rPr>
          <w:rFonts w:ascii="Avenir Next" w:hAnsi="Avenir Next"/>
          <w:color w:val="808080" w:themeColor="background1" w:themeShade="80"/>
        </w:rPr>
        <w:t xml:space="preserve"> </w:t>
      </w:r>
      <w:r w:rsidR="00542C96">
        <w:rPr>
          <w:rFonts w:ascii="Avenir Next" w:hAnsi="Avenir Next"/>
          <w:color w:val="808080" w:themeColor="background1" w:themeShade="80"/>
        </w:rPr>
        <w:t>and the right to intervene in any US state or fe</w:t>
      </w:r>
      <w:r w:rsidR="00D672C1">
        <w:rPr>
          <w:rFonts w:ascii="Avenir Next" w:hAnsi="Avenir Next"/>
          <w:color w:val="808080" w:themeColor="background1" w:themeShade="80"/>
        </w:rPr>
        <w:t>deral court proceedings in which the debtor is party.</w:t>
      </w:r>
    </w:p>
    <w:p w14:paraId="149CA22F" w14:textId="77777777" w:rsidR="00C04412" w:rsidRPr="00E01803" w:rsidRDefault="00C04412"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22563442" w14:textId="23D8E137" w:rsidR="00F44DBD" w:rsidRDefault="0096661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Rules of Bankruptcy Procedure specify a number of schedules, such as list of assets and creditors, that to be files with a voluntary petition </w:t>
      </w:r>
      <w:r w:rsidR="00F44DBD">
        <w:rPr>
          <w:rFonts w:ascii="Avenir Next" w:hAnsi="Avenir Next"/>
          <w:color w:val="808080" w:themeColor="background1" w:themeShade="80"/>
        </w:rPr>
        <w:t>but even if they are absent, a naked petition is sufficient to invoke the automatic stay and commence a case under the Bankruptcy Code. However, it does not required the debtor to assert that it is insolvent</w:t>
      </w:r>
    </w:p>
    <w:p w14:paraId="671A424A" w14:textId="242108AA" w:rsidR="001D3BAA" w:rsidRPr="00F44DBD" w:rsidRDefault="00F44DBD" w:rsidP="001D3BAA">
      <w:pPr>
        <w:pStyle w:val="AODocTxt"/>
        <w:spacing w:before="0" w:line="240" w:lineRule="auto"/>
      </w:pPr>
      <w:r>
        <w:rPr>
          <w:rFonts w:ascii="Avenir Next" w:hAnsi="Avenir Next"/>
          <w:color w:val="808080" w:themeColor="background1" w:themeShade="80"/>
        </w:rPr>
        <w:t>Th</w:t>
      </w:r>
      <w:r w:rsidRPr="00F44DBD">
        <w:rPr>
          <w:rFonts w:ascii="Avenir Next" w:hAnsi="Avenir Next"/>
          <w:color w:val="808080" w:themeColor="background1" w:themeShade="80"/>
        </w:rPr>
        <w:t>e filing of a petition acts as a stay of certain acts and proceedings against the debtor, property of the debtor, and property of the estate.</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5D27F4D" w14:textId="07E2F414" w:rsidR="002D5A84" w:rsidRDefault="00C96A52" w:rsidP="001D3BAA">
      <w:pPr>
        <w:pStyle w:val="AODocTxt"/>
        <w:spacing w:before="0" w:line="240" w:lineRule="auto"/>
        <w:rPr>
          <w:rFonts w:ascii="Avenir Next" w:hAnsi="Avenir Next"/>
          <w:color w:val="808080" w:themeColor="background1" w:themeShade="80"/>
        </w:rPr>
      </w:pPr>
      <w:r w:rsidRPr="00C96A52">
        <w:rPr>
          <w:rFonts w:ascii="Avenir Next" w:hAnsi="Avenir Next"/>
          <w:color w:val="808080" w:themeColor="background1" w:themeShade="80"/>
        </w:rPr>
        <w:t xml:space="preserve">Under Delaware </w:t>
      </w:r>
      <w:r w:rsidR="00AD0A0A">
        <w:rPr>
          <w:rFonts w:ascii="Avenir Next" w:hAnsi="Avenir Next"/>
          <w:color w:val="808080" w:themeColor="background1" w:themeShade="80"/>
        </w:rPr>
        <w:t>case law</w:t>
      </w:r>
      <w:r w:rsidRPr="00C96A52">
        <w:rPr>
          <w:rFonts w:ascii="Avenir Next" w:hAnsi="Avenir Next"/>
          <w:color w:val="808080" w:themeColor="background1" w:themeShade="80"/>
        </w:rPr>
        <w:t>, directors owe fiduciary duties to a corporation's shareholders</w:t>
      </w:r>
      <w:r w:rsidR="000A1D86">
        <w:rPr>
          <w:rFonts w:ascii="Avenir Next" w:hAnsi="Avenir Next"/>
          <w:color w:val="808080" w:themeColor="background1" w:themeShade="80"/>
        </w:rPr>
        <w:t xml:space="preserve"> which </w:t>
      </w:r>
      <w:r w:rsidRPr="00C96A52">
        <w:rPr>
          <w:rFonts w:ascii="Avenir Next" w:hAnsi="Avenir Next"/>
          <w:color w:val="808080" w:themeColor="background1" w:themeShade="80"/>
        </w:rPr>
        <w:t>include both a duty of care and a duty of loyalty</w:t>
      </w:r>
      <w:r w:rsidR="00F007C4">
        <w:rPr>
          <w:rFonts w:ascii="Avenir Next" w:hAnsi="Avenir Next"/>
          <w:color w:val="808080" w:themeColor="background1" w:themeShade="80"/>
        </w:rPr>
        <w:t xml:space="preserve">. </w:t>
      </w:r>
      <w:r w:rsidR="00FC66EA">
        <w:rPr>
          <w:rFonts w:ascii="Avenir Next" w:hAnsi="Avenir Next"/>
          <w:color w:val="808080" w:themeColor="background1" w:themeShade="80"/>
        </w:rPr>
        <w:t>In general, t</w:t>
      </w:r>
      <w:r w:rsidR="00F007C4" w:rsidRPr="00F007C4">
        <w:rPr>
          <w:rFonts w:ascii="Avenir Next" w:hAnsi="Avenir Next"/>
          <w:color w:val="808080" w:themeColor="background1" w:themeShade="80"/>
        </w:rPr>
        <w:t xml:space="preserve">he duty of care requires, among other things, that directors keep themselves reasonably informed when making decisions on behalf of the corporation. The duty of loyalty requires a director to act in good faith and in a manner it reasonably believes to be in the best interests of the corporation and its stockholders, and to avoid engaging in acts of </w:t>
      </w:r>
      <w:r w:rsidR="00343BB9">
        <w:rPr>
          <w:rFonts w:ascii="Avenir Next" w:hAnsi="Avenir Next"/>
          <w:color w:val="808080" w:themeColor="background1" w:themeShade="80"/>
        </w:rPr>
        <w:t xml:space="preserve">conflict of interest </w:t>
      </w:r>
      <w:r w:rsidR="00F007C4" w:rsidRPr="00F007C4">
        <w:rPr>
          <w:rFonts w:ascii="Avenir Next" w:hAnsi="Avenir Next"/>
          <w:color w:val="808080" w:themeColor="background1" w:themeShade="80"/>
        </w:rPr>
        <w:t>dealing</w:t>
      </w:r>
      <w:r w:rsidR="00DF5623">
        <w:rPr>
          <w:rFonts w:ascii="Avenir Next" w:hAnsi="Avenir Next"/>
          <w:color w:val="808080" w:themeColor="background1" w:themeShade="80"/>
        </w:rPr>
        <w:t>, but are protected from liability for errors of judgment by the business judgment rule</w:t>
      </w:r>
      <w:r w:rsidR="00F007C4" w:rsidRPr="00F007C4">
        <w:rPr>
          <w:rFonts w:ascii="Avenir Next" w:hAnsi="Avenir Next"/>
          <w:color w:val="808080" w:themeColor="background1" w:themeShade="80"/>
        </w:rPr>
        <w:t>.</w:t>
      </w:r>
      <w:r w:rsidRPr="00C96A52">
        <w:rPr>
          <w:rFonts w:ascii="Avenir Next" w:hAnsi="Avenir Next"/>
          <w:color w:val="808080" w:themeColor="background1" w:themeShade="80"/>
        </w:rPr>
        <w:t xml:space="preserve"> </w:t>
      </w:r>
      <w:r w:rsidR="000104BA">
        <w:rPr>
          <w:rFonts w:ascii="Avenir Next" w:hAnsi="Avenir Next"/>
          <w:color w:val="808080" w:themeColor="background1" w:themeShade="80"/>
        </w:rPr>
        <w:t xml:space="preserve">The </w:t>
      </w:r>
      <w:r w:rsidR="005F6DCB">
        <w:rPr>
          <w:rFonts w:ascii="Avenir Next" w:hAnsi="Avenir Next"/>
          <w:color w:val="808080" w:themeColor="background1" w:themeShade="80"/>
        </w:rPr>
        <w:t>Director duties are owed to the corporation</w:t>
      </w:r>
      <w:r w:rsidR="0092139A">
        <w:rPr>
          <w:rFonts w:ascii="Avenir Next" w:hAnsi="Avenir Next"/>
          <w:color w:val="808080" w:themeColor="background1" w:themeShade="80"/>
        </w:rPr>
        <w:t xml:space="preserve"> and its shareholders, not to the creditors, even in circumstances where the co</w:t>
      </w:r>
      <w:r w:rsidR="00236A18">
        <w:rPr>
          <w:rFonts w:ascii="Avenir Next" w:hAnsi="Avenir Next"/>
          <w:color w:val="808080" w:themeColor="background1" w:themeShade="80"/>
        </w:rPr>
        <w:t xml:space="preserve">rporation is potentially </w:t>
      </w:r>
      <w:r w:rsidR="00571E84">
        <w:rPr>
          <w:rFonts w:ascii="Avenir Next" w:hAnsi="Avenir Next"/>
          <w:color w:val="808080" w:themeColor="background1" w:themeShade="80"/>
        </w:rPr>
        <w:t>or actually insolvent and therefore the shareholders stand to receive nothing</w:t>
      </w:r>
      <w:r w:rsidR="00087D9C">
        <w:rPr>
          <w:rFonts w:ascii="Avenir Next" w:hAnsi="Avenir Next"/>
          <w:color w:val="808080" w:themeColor="background1" w:themeShade="80"/>
        </w:rPr>
        <w:t xml:space="preserve"> in bankruptcy</w:t>
      </w:r>
      <w:r w:rsidR="0000472D">
        <w:rPr>
          <w:rFonts w:ascii="Avenir Next" w:hAnsi="Avenir Next"/>
          <w:color w:val="808080" w:themeColor="background1" w:themeShade="80"/>
        </w:rPr>
        <w:t>.</w:t>
      </w:r>
      <w:r w:rsidR="00156182">
        <w:rPr>
          <w:rFonts w:ascii="Avenir Next" w:hAnsi="Avenir Next"/>
          <w:color w:val="808080" w:themeColor="background1" w:themeShade="80"/>
        </w:rPr>
        <w:t xml:space="preserve"> The </w:t>
      </w:r>
      <w:r w:rsidR="00A361D3">
        <w:rPr>
          <w:rFonts w:ascii="Avenir Next" w:hAnsi="Avenir Next"/>
          <w:color w:val="808080" w:themeColor="background1" w:themeShade="80"/>
        </w:rPr>
        <w:t xml:space="preserve">Delaware Supreme Court has put to rest any suggestion that directors owe duties to creditors when a company is operating in the zone of insolvency or indeed </w:t>
      </w:r>
      <w:r w:rsidR="0025476F">
        <w:rPr>
          <w:rFonts w:ascii="Avenir Next" w:hAnsi="Avenir Next"/>
          <w:color w:val="808080" w:themeColor="background1" w:themeShade="80"/>
        </w:rPr>
        <w:t>is actually insolvent. Thus, there is no equivalent under the US law of the concept of “wrongful trading”</w:t>
      </w:r>
      <w:r w:rsidR="00424CAF">
        <w:rPr>
          <w:rFonts w:ascii="Avenir Next" w:hAnsi="Avenir Next"/>
          <w:color w:val="808080" w:themeColor="background1" w:themeShade="80"/>
        </w:rPr>
        <w:t xml:space="preserve"> or </w:t>
      </w:r>
      <w:r w:rsidR="0025476F">
        <w:rPr>
          <w:rFonts w:ascii="Avenir Next" w:hAnsi="Avenir Next"/>
          <w:color w:val="808080" w:themeColor="background1" w:themeShade="80"/>
        </w:rPr>
        <w:t>”</w:t>
      </w:r>
      <w:r w:rsidR="00424CAF">
        <w:rPr>
          <w:rFonts w:ascii="Avenir Next" w:hAnsi="Avenir Next"/>
          <w:color w:val="808080" w:themeColor="background1" w:themeShade="80"/>
        </w:rPr>
        <w:t xml:space="preserve">deepening </w:t>
      </w:r>
      <w:r w:rsidR="00F44DBD">
        <w:rPr>
          <w:rFonts w:ascii="Avenir Next" w:hAnsi="Avenir Next"/>
          <w:color w:val="808080" w:themeColor="background1" w:themeShade="80"/>
        </w:rPr>
        <w:t>insolvency.</w:t>
      </w:r>
      <w:r w:rsidR="0025476F">
        <w:rPr>
          <w:rFonts w:ascii="Avenir Next" w:hAnsi="Avenir Next"/>
          <w:color w:val="808080" w:themeColor="background1" w:themeShade="80"/>
        </w:rPr>
        <w:t>”</w:t>
      </w:r>
    </w:p>
    <w:p w14:paraId="7A03B5A2" w14:textId="2E5435C5" w:rsidR="001D3BAA" w:rsidRPr="002B5D64" w:rsidRDefault="00F44DB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w:t>
      </w:r>
      <w:r w:rsidR="00D73E7A">
        <w:rPr>
          <w:rFonts w:ascii="Avenir Next" w:hAnsi="Avenir Next"/>
          <w:color w:val="808080" w:themeColor="background1" w:themeShade="80"/>
        </w:rPr>
        <w:t xml:space="preserve"> a</w:t>
      </w:r>
      <w:r w:rsidR="00616DFE" w:rsidRPr="00616DFE">
        <w:rPr>
          <w:rFonts w:ascii="Avenir Next" w:hAnsi="Avenir Next"/>
          <w:color w:val="808080" w:themeColor="background1" w:themeShade="80"/>
        </w:rPr>
        <w:t xml:space="preserve"> claim for breach of fiduciary duty is governed by the law of the state of incorporation. Brandt v. Hicks, Muse &amp; Co. (In re Healthco Int’l., Inc.), 208 B.R. 288, 300 n.18 (Bankr. D. Mass. 1997).</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2B89C3A2" w14:textId="11CEE50E" w:rsidR="0036171E" w:rsidRPr="002B5D64" w:rsidRDefault="007142C1" w:rsidP="0036171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00C302F1" w:rsidRPr="00C302F1">
        <w:rPr>
          <w:rFonts w:ascii="Avenir Next" w:hAnsi="Avenir Next"/>
          <w:color w:val="808080" w:themeColor="background1" w:themeShade="80"/>
        </w:rPr>
        <w:t xml:space="preserve">he Bankruptcy Code </w:t>
      </w:r>
      <w:r w:rsidR="008C5AFC">
        <w:rPr>
          <w:rFonts w:ascii="Avenir Next" w:hAnsi="Avenir Next"/>
          <w:color w:val="808080" w:themeColor="background1" w:themeShade="80"/>
        </w:rPr>
        <w:t>i</w:t>
      </w:r>
      <w:r w:rsidR="008C5AFC" w:rsidRPr="008C5AFC">
        <w:rPr>
          <w:rFonts w:ascii="Avenir Next" w:hAnsi="Avenir Next"/>
          <w:color w:val="808080" w:themeColor="background1" w:themeShade="80"/>
        </w:rPr>
        <w:t>nstructs a trustee or debtor to perform an act or make an election within a certain time</w:t>
      </w:r>
      <w:r w:rsidR="009F1D1C">
        <w:rPr>
          <w:rFonts w:ascii="Avenir Next" w:hAnsi="Avenir Next"/>
          <w:color w:val="808080" w:themeColor="background1" w:themeShade="80"/>
        </w:rPr>
        <w:t xml:space="preserve">. </w:t>
      </w:r>
      <w:r w:rsidR="00934120">
        <w:rPr>
          <w:rFonts w:ascii="Avenir Next" w:hAnsi="Avenir Next"/>
          <w:color w:val="808080" w:themeColor="background1" w:themeShade="80"/>
        </w:rPr>
        <w:t>In this case</w:t>
      </w:r>
      <w:r w:rsidR="00146EE8">
        <w:rPr>
          <w:rFonts w:ascii="Avenir Next" w:hAnsi="Avenir Next"/>
          <w:color w:val="808080" w:themeColor="background1" w:themeShade="80"/>
        </w:rPr>
        <w:t xml:space="preserve">, the contract would be considered </w:t>
      </w:r>
      <w:r w:rsidR="0056551D">
        <w:rPr>
          <w:rFonts w:ascii="Avenir Next" w:hAnsi="Avenir Next"/>
          <w:color w:val="808080" w:themeColor="background1" w:themeShade="80"/>
        </w:rPr>
        <w:t xml:space="preserve">executory if </w:t>
      </w:r>
      <w:r w:rsidR="00664832">
        <w:rPr>
          <w:rFonts w:ascii="Avenir Next" w:hAnsi="Avenir Next"/>
          <w:color w:val="808080" w:themeColor="background1" w:themeShade="80"/>
        </w:rPr>
        <w:t xml:space="preserve">iWork Ltd </w:t>
      </w:r>
      <w:r w:rsidR="003F2A87">
        <w:rPr>
          <w:rFonts w:ascii="Avenir Next" w:hAnsi="Avenir Next"/>
          <w:color w:val="808080" w:themeColor="background1" w:themeShade="80"/>
        </w:rPr>
        <w:t xml:space="preserve">and the lessors have material unperformed </w:t>
      </w:r>
      <w:r w:rsidR="00CF6A0F">
        <w:rPr>
          <w:rFonts w:ascii="Avenir Next" w:hAnsi="Avenir Next"/>
          <w:color w:val="808080" w:themeColor="background1" w:themeShade="80"/>
        </w:rPr>
        <w:t>obligations on both sides</w:t>
      </w:r>
      <w:r w:rsidR="000A2895">
        <w:rPr>
          <w:rFonts w:ascii="Avenir Next" w:hAnsi="Avenir Next"/>
          <w:color w:val="808080" w:themeColor="background1" w:themeShade="80"/>
        </w:rPr>
        <w:t xml:space="preserve"> as at </w:t>
      </w:r>
      <w:r w:rsidR="00366C91">
        <w:rPr>
          <w:rFonts w:ascii="Avenir Next" w:hAnsi="Avenir Next"/>
          <w:color w:val="808080" w:themeColor="background1" w:themeShade="80"/>
        </w:rPr>
        <w:t>petition date</w:t>
      </w:r>
      <w:r w:rsidR="000A2895">
        <w:rPr>
          <w:rFonts w:ascii="Avenir Next" w:hAnsi="Avenir Next"/>
          <w:color w:val="808080" w:themeColor="background1" w:themeShade="80"/>
        </w:rPr>
        <w:t>.</w:t>
      </w:r>
      <w:r w:rsidR="0036171E">
        <w:rPr>
          <w:rFonts w:ascii="Avenir Next" w:hAnsi="Avenir Next"/>
          <w:color w:val="808080" w:themeColor="background1" w:themeShade="80"/>
        </w:rPr>
        <w:t xml:space="preserve"> </w:t>
      </w:r>
      <w:r w:rsidR="00267049">
        <w:rPr>
          <w:rFonts w:ascii="Avenir Next" w:hAnsi="Avenir Next"/>
          <w:color w:val="808080" w:themeColor="background1" w:themeShade="80"/>
        </w:rPr>
        <w:t xml:space="preserve">The lease of office space is assignable </w:t>
      </w:r>
      <w:r w:rsidR="00267049">
        <w:rPr>
          <w:rFonts w:ascii="Avenir Next" w:hAnsi="Avenir Next"/>
          <w:color w:val="808080" w:themeColor="background1" w:themeShade="80"/>
        </w:rPr>
        <w:t>by</w:t>
      </w:r>
      <w:r w:rsidR="00267049" w:rsidRPr="00A73037">
        <w:rPr>
          <w:rFonts w:ascii="Avenir Next" w:hAnsi="Avenir Next"/>
          <w:color w:val="808080" w:themeColor="background1" w:themeShade="80"/>
        </w:rPr>
        <w:t xml:space="preserve"> lessors</w:t>
      </w:r>
      <w:r w:rsidR="00267049">
        <w:rPr>
          <w:rFonts w:ascii="Avenir Next" w:hAnsi="Avenir Next"/>
          <w:color w:val="808080" w:themeColor="background1" w:themeShade="80"/>
        </w:rPr>
        <w:t>.</w:t>
      </w:r>
      <w:r w:rsidR="00267049" w:rsidRPr="00A73037">
        <w:t xml:space="preserve"> </w:t>
      </w:r>
      <w:r w:rsidR="00267049" w:rsidRPr="00A73037">
        <w:rPr>
          <w:rFonts w:ascii="Avenir Next" w:hAnsi="Avenir Next"/>
          <w:color w:val="808080" w:themeColor="background1" w:themeShade="80"/>
        </w:rPr>
        <w:t>Notwithstanding, the landlord approval provision of any assignment.</w:t>
      </w:r>
      <w:r w:rsidR="00267049">
        <w:rPr>
          <w:rFonts w:ascii="Avenir Next" w:hAnsi="Avenir Next"/>
          <w:color w:val="808080" w:themeColor="background1" w:themeShade="80"/>
        </w:rPr>
        <w:t xml:space="preserve"> </w:t>
      </w:r>
    </w:p>
    <w:p w14:paraId="058A7383" w14:textId="5F22D9A5" w:rsidR="00CF6A0F" w:rsidRDefault="00CF6A0F" w:rsidP="001D3BAA">
      <w:pPr>
        <w:pStyle w:val="AODocTxt"/>
        <w:spacing w:before="0" w:line="240" w:lineRule="auto"/>
        <w:rPr>
          <w:rFonts w:ascii="Avenir Next" w:hAnsi="Avenir Next"/>
          <w:color w:val="808080" w:themeColor="background1" w:themeShade="80"/>
        </w:rPr>
      </w:pPr>
    </w:p>
    <w:p w14:paraId="39154F2F" w14:textId="2634F4CA" w:rsidR="008C2326" w:rsidRDefault="009B068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Therefore,</w:t>
      </w:r>
      <w:r w:rsidR="009F1D1C">
        <w:rPr>
          <w:rFonts w:ascii="Avenir Next" w:hAnsi="Avenir Next"/>
          <w:color w:val="808080" w:themeColor="background1" w:themeShade="80"/>
        </w:rPr>
        <w:t xml:space="preserve"> in Chapter 7</w:t>
      </w:r>
      <w:r w:rsidR="00D53F06">
        <w:rPr>
          <w:rFonts w:ascii="Avenir Next" w:hAnsi="Avenir Next"/>
          <w:color w:val="808080" w:themeColor="background1" w:themeShade="80"/>
        </w:rPr>
        <w:t>, the trustee must make decisions about assumption and assignment or rejection of executory contracts within 60 days</w:t>
      </w:r>
      <w:r>
        <w:rPr>
          <w:rFonts w:ascii="Avenir Next" w:hAnsi="Avenir Next"/>
          <w:color w:val="808080" w:themeColor="background1" w:themeShade="80"/>
        </w:rPr>
        <w:t xml:space="preserve"> of the petition date. In C</w:t>
      </w:r>
      <w:r w:rsidR="00BF75FA">
        <w:rPr>
          <w:rFonts w:ascii="Avenir Next" w:hAnsi="Avenir Next"/>
          <w:color w:val="808080" w:themeColor="background1" w:themeShade="80"/>
        </w:rPr>
        <w:t>hapter 11</w:t>
      </w:r>
      <w:r w:rsidR="00B40777" w:rsidRPr="00B40777">
        <w:rPr>
          <w:rFonts w:ascii="Avenir Next" w:hAnsi="Avenir Next"/>
          <w:color w:val="808080" w:themeColor="background1" w:themeShade="80"/>
        </w:rPr>
        <w:t xml:space="preserve"> </w:t>
      </w:r>
      <w:r w:rsidR="00B40777" w:rsidRPr="00C302F1">
        <w:rPr>
          <w:rFonts w:ascii="Avenir Next" w:hAnsi="Avenir Next"/>
          <w:color w:val="808080" w:themeColor="background1" w:themeShade="80"/>
        </w:rPr>
        <w:t>bankruptcy</w:t>
      </w:r>
      <w:r w:rsidR="00BF75FA">
        <w:rPr>
          <w:rFonts w:ascii="Avenir Next" w:hAnsi="Avenir Next"/>
          <w:color w:val="808080" w:themeColor="background1" w:themeShade="80"/>
        </w:rPr>
        <w:t>, it</w:t>
      </w:r>
      <w:r w:rsidR="008C5AFC" w:rsidRPr="00C302F1">
        <w:rPr>
          <w:rFonts w:ascii="Avenir Next" w:hAnsi="Avenir Next"/>
          <w:color w:val="808080" w:themeColor="background1" w:themeShade="80"/>
        </w:rPr>
        <w:t xml:space="preserve"> </w:t>
      </w:r>
      <w:r w:rsidR="00C302F1" w:rsidRPr="00C302F1">
        <w:rPr>
          <w:rFonts w:ascii="Avenir Next" w:hAnsi="Avenir Next"/>
          <w:color w:val="808080" w:themeColor="background1" w:themeShade="80"/>
        </w:rPr>
        <w:t xml:space="preserve">allows for </w:t>
      </w:r>
      <w:r w:rsidR="007142C1">
        <w:rPr>
          <w:rFonts w:ascii="Avenir Next" w:hAnsi="Avenir Next"/>
          <w:color w:val="808080" w:themeColor="background1" w:themeShade="80"/>
        </w:rPr>
        <w:t>the lessor</w:t>
      </w:r>
      <w:r w:rsidR="00C302F1" w:rsidRPr="00C302F1">
        <w:rPr>
          <w:rFonts w:ascii="Avenir Next" w:hAnsi="Avenir Next"/>
          <w:color w:val="808080" w:themeColor="background1" w:themeShade="80"/>
        </w:rPr>
        <w:t xml:space="preserve"> to assume or reject commercial leases</w:t>
      </w:r>
      <w:r w:rsidR="00B40777">
        <w:rPr>
          <w:rFonts w:ascii="Avenir Next" w:hAnsi="Avenir Next"/>
          <w:color w:val="808080" w:themeColor="background1" w:themeShade="80"/>
        </w:rPr>
        <w:t xml:space="preserve">. </w:t>
      </w:r>
      <w:r w:rsidR="00E80B34">
        <w:rPr>
          <w:rFonts w:ascii="Avenir Next" w:hAnsi="Avenir Next"/>
          <w:color w:val="808080" w:themeColor="background1" w:themeShade="80"/>
        </w:rPr>
        <w:t>The</w:t>
      </w:r>
      <w:r w:rsidR="00E80B34" w:rsidRPr="007D0D3F">
        <w:rPr>
          <w:rFonts w:ascii="Avenir Next" w:hAnsi="Avenir Next"/>
          <w:color w:val="808080" w:themeColor="background1" w:themeShade="80"/>
        </w:rPr>
        <w:t xml:space="preserve"> debtor</w:t>
      </w:r>
      <w:r w:rsidR="00B40777">
        <w:rPr>
          <w:rFonts w:ascii="Avenir Next" w:hAnsi="Avenir Next"/>
          <w:color w:val="808080" w:themeColor="background1" w:themeShade="80"/>
        </w:rPr>
        <w:t xml:space="preserve"> or lessor</w:t>
      </w:r>
      <w:r w:rsidR="00E80B34" w:rsidRPr="007D0D3F">
        <w:rPr>
          <w:rFonts w:ascii="Avenir Next" w:hAnsi="Avenir Next"/>
          <w:color w:val="808080" w:themeColor="background1" w:themeShade="80"/>
        </w:rPr>
        <w:t xml:space="preserve"> can also freely assign leases</w:t>
      </w:r>
      <w:r w:rsidR="00E80B34" w:rsidRPr="00E80B34">
        <w:rPr>
          <w:rFonts w:ascii="Avenir Next" w:hAnsi="Avenir Next"/>
          <w:color w:val="808080" w:themeColor="background1" w:themeShade="80"/>
        </w:rPr>
        <w:t xml:space="preserve"> </w:t>
      </w:r>
      <w:r w:rsidR="00E80B34">
        <w:rPr>
          <w:rFonts w:ascii="Avenir Next" w:hAnsi="Avenir Next"/>
          <w:color w:val="808080" w:themeColor="background1" w:themeShade="80"/>
        </w:rPr>
        <w:t>without consent</w:t>
      </w:r>
      <w:r w:rsidR="00E80B34" w:rsidRPr="007D0D3F">
        <w:rPr>
          <w:rFonts w:ascii="Avenir Next" w:hAnsi="Avenir Next"/>
          <w:color w:val="808080" w:themeColor="background1" w:themeShade="80"/>
        </w:rPr>
        <w:t>, provided the cure and adequate assurances of future performance are provided.</w:t>
      </w:r>
      <w:r w:rsidR="008C2326" w:rsidRPr="008C2326">
        <w:rPr>
          <w:rFonts w:ascii="Avenir Next" w:hAnsi="Avenir Next"/>
          <w:color w:val="808080" w:themeColor="background1" w:themeShade="80"/>
        </w:rPr>
        <w:t xml:space="preserve"> </w:t>
      </w:r>
      <w:r w:rsidR="006C2E68" w:rsidRPr="006C2E68">
        <w:rPr>
          <w:rFonts w:ascii="Avenir Next" w:hAnsi="Avenir Next"/>
          <w:color w:val="808080" w:themeColor="background1" w:themeShade="80"/>
        </w:rPr>
        <w:t xml:space="preserve">Under section 365 of the Bankruptcy Code, a chapter 11 </w:t>
      </w:r>
      <w:r w:rsidR="001C2980">
        <w:rPr>
          <w:rFonts w:ascii="Avenir Next" w:hAnsi="Avenir Next"/>
          <w:color w:val="808080" w:themeColor="background1" w:themeShade="80"/>
        </w:rPr>
        <w:t xml:space="preserve">lessor </w:t>
      </w:r>
      <w:r w:rsidR="006C2E68" w:rsidRPr="006C2E68">
        <w:rPr>
          <w:rFonts w:ascii="Avenir Next" w:hAnsi="Avenir Next"/>
          <w:color w:val="808080" w:themeColor="background1" w:themeShade="80"/>
        </w:rPr>
        <w:t xml:space="preserve">has 120 days </w:t>
      </w:r>
      <w:r w:rsidR="00896F4A">
        <w:rPr>
          <w:rFonts w:ascii="Avenir Next" w:hAnsi="Avenir Next"/>
          <w:color w:val="808080" w:themeColor="background1" w:themeShade="80"/>
        </w:rPr>
        <w:t xml:space="preserve">from </w:t>
      </w:r>
      <w:r w:rsidR="00AE2DBB">
        <w:rPr>
          <w:rFonts w:ascii="Avenir Next" w:hAnsi="Avenir Next"/>
          <w:color w:val="808080" w:themeColor="background1" w:themeShade="80"/>
        </w:rPr>
        <w:t>the order</w:t>
      </w:r>
      <w:r w:rsidR="00896F4A">
        <w:rPr>
          <w:rFonts w:ascii="Avenir Next" w:hAnsi="Avenir Next"/>
          <w:color w:val="808080" w:themeColor="background1" w:themeShade="80"/>
        </w:rPr>
        <w:t xml:space="preserve"> of relief</w:t>
      </w:r>
      <w:r w:rsidR="00AE2DBB">
        <w:rPr>
          <w:rFonts w:ascii="Avenir Next" w:hAnsi="Avenir Next"/>
          <w:color w:val="808080" w:themeColor="background1" w:themeShade="80"/>
        </w:rPr>
        <w:t xml:space="preserve"> </w:t>
      </w:r>
      <w:r w:rsidR="006C2E68" w:rsidRPr="006C2E68">
        <w:rPr>
          <w:rFonts w:ascii="Avenir Next" w:hAnsi="Avenir Next"/>
          <w:color w:val="808080" w:themeColor="background1" w:themeShade="80"/>
        </w:rPr>
        <w:t>(currently 210 days pursuant to an extension in the CARES Act</w:t>
      </w:r>
      <w:r w:rsidR="001816BA">
        <w:rPr>
          <w:rFonts w:ascii="Avenir Next" w:hAnsi="Avenir Next"/>
          <w:color w:val="808080" w:themeColor="background1" w:themeShade="80"/>
        </w:rPr>
        <w:t xml:space="preserve"> </w:t>
      </w:r>
      <w:r w:rsidR="001816BA" w:rsidRPr="001816BA">
        <w:rPr>
          <w:rFonts w:ascii="Avenir Next" w:hAnsi="Avenir Next"/>
          <w:color w:val="808080" w:themeColor="background1" w:themeShade="80"/>
        </w:rPr>
        <w:t xml:space="preserve">by court order for </w:t>
      </w:r>
      <w:r w:rsidR="001816BA">
        <w:rPr>
          <w:rFonts w:ascii="Avenir Next" w:hAnsi="Avenir Next"/>
          <w:color w:val="808080" w:themeColor="background1" w:themeShade="80"/>
        </w:rPr>
        <w:t xml:space="preserve">that </w:t>
      </w:r>
      <w:r w:rsidR="001816BA" w:rsidRPr="001816BA">
        <w:rPr>
          <w:rFonts w:ascii="Avenir Next" w:hAnsi="Avenir Next"/>
          <w:color w:val="808080" w:themeColor="background1" w:themeShade="80"/>
        </w:rPr>
        <w:t>additional 90 days</w:t>
      </w:r>
      <w:r w:rsidR="006C2E68" w:rsidRPr="006C2E68">
        <w:rPr>
          <w:rFonts w:ascii="Avenir Next" w:hAnsi="Avenir Next"/>
          <w:color w:val="808080" w:themeColor="background1" w:themeShade="80"/>
        </w:rPr>
        <w:t>)</w:t>
      </w:r>
      <w:r w:rsidR="00896F4A">
        <w:rPr>
          <w:rFonts w:ascii="Avenir Next" w:hAnsi="Avenir Next"/>
          <w:color w:val="808080" w:themeColor="background1" w:themeShade="80"/>
        </w:rPr>
        <w:t xml:space="preserve"> </w:t>
      </w:r>
      <w:r w:rsidR="006C2E68" w:rsidRPr="006C2E68">
        <w:rPr>
          <w:rFonts w:ascii="Avenir Next" w:hAnsi="Avenir Next"/>
          <w:color w:val="808080" w:themeColor="background1" w:themeShade="80"/>
        </w:rPr>
        <w:t>to assume or reject leases</w:t>
      </w:r>
      <w:r w:rsidR="003D7DC9">
        <w:rPr>
          <w:rFonts w:ascii="Avenir Next" w:hAnsi="Avenir Next"/>
          <w:color w:val="808080" w:themeColor="background1" w:themeShade="80"/>
        </w:rPr>
        <w:t xml:space="preserve">, which must </w:t>
      </w:r>
      <w:r w:rsidR="00BF70BA">
        <w:rPr>
          <w:rFonts w:ascii="Avenir Next" w:hAnsi="Avenir Next"/>
          <w:color w:val="808080" w:themeColor="background1" w:themeShade="80"/>
        </w:rPr>
        <w:t>be based</w:t>
      </w:r>
      <w:r w:rsidR="003D7DC9">
        <w:rPr>
          <w:rFonts w:ascii="Avenir Next" w:hAnsi="Avenir Next"/>
          <w:color w:val="808080" w:themeColor="background1" w:themeShade="80"/>
        </w:rPr>
        <w:t xml:space="preserve"> </w:t>
      </w:r>
      <w:r w:rsidR="00770D47">
        <w:rPr>
          <w:rFonts w:ascii="Avenir Next" w:hAnsi="Avenir Next"/>
          <w:color w:val="808080" w:themeColor="background1" w:themeShade="80"/>
        </w:rPr>
        <w:t>on the business judgement of the</w:t>
      </w:r>
      <w:r w:rsidR="00BF70BA">
        <w:rPr>
          <w:rFonts w:ascii="Avenir Next" w:hAnsi="Avenir Next"/>
          <w:color w:val="808080" w:themeColor="background1" w:themeShade="80"/>
        </w:rPr>
        <w:t xml:space="preserve"> debtor</w:t>
      </w:r>
      <w:r w:rsidR="008B202B">
        <w:rPr>
          <w:rFonts w:ascii="Avenir Next" w:hAnsi="Avenir Next"/>
          <w:color w:val="808080" w:themeColor="background1" w:themeShade="80"/>
        </w:rPr>
        <w:t xml:space="preserve"> in possession or</w:t>
      </w:r>
      <w:r w:rsidR="00770D47">
        <w:rPr>
          <w:rFonts w:ascii="Avenir Next" w:hAnsi="Avenir Next"/>
          <w:color w:val="808080" w:themeColor="background1" w:themeShade="80"/>
        </w:rPr>
        <w:t xml:space="preserve"> trustee </w:t>
      </w:r>
      <w:r w:rsidR="008B202B">
        <w:rPr>
          <w:rFonts w:ascii="Avenir Next" w:hAnsi="Avenir Next"/>
          <w:color w:val="808080" w:themeColor="background1" w:themeShade="80"/>
        </w:rPr>
        <w:t xml:space="preserve">that the reorganization of the debtor or </w:t>
      </w:r>
      <w:r w:rsidR="001752BB">
        <w:rPr>
          <w:rFonts w:ascii="Avenir Next" w:hAnsi="Avenir Next"/>
          <w:color w:val="808080" w:themeColor="background1" w:themeShade="80"/>
        </w:rPr>
        <w:t xml:space="preserve">liquidation of assets </w:t>
      </w:r>
      <w:r w:rsidR="003E4603">
        <w:rPr>
          <w:rFonts w:ascii="Avenir Next" w:hAnsi="Avenir Next"/>
          <w:color w:val="808080" w:themeColor="background1" w:themeShade="80"/>
        </w:rPr>
        <w:t xml:space="preserve">to pay creditors will be facilitated thereby. The court may only deny approval </w:t>
      </w:r>
      <w:r w:rsidR="00D30AC5">
        <w:rPr>
          <w:rFonts w:ascii="Avenir Next" w:hAnsi="Avenir Next"/>
          <w:color w:val="808080" w:themeColor="background1" w:themeShade="80"/>
        </w:rPr>
        <w:t xml:space="preserve">of the election where the choice to assume or reject </w:t>
      </w:r>
      <w:r w:rsidR="00802BF6">
        <w:rPr>
          <w:rFonts w:ascii="Avenir Next" w:hAnsi="Avenir Next"/>
          <w:color w:val="808080" w:themeColor="background1" w:themeShade="80"/>
        </w:rPr>
        <w:t>the lease is not made in good faith or in a reasonable exe</w:t>
      </w:r>
      <w:r w:rsidR="00D20553">
        <w:rPr>
          <w:rFonts w:ascii="Avenir Next" w:hAnsi="Avenir Next"/>
          <w:color w:val="808080" w:themeColor="background1" w:themeShade="80"/>
        </w:rPr>
        <w:t xml:space="preserve">rcise of business judgement. </w:t>
      </w:r>
      <w:r w:rsidR="00177522" w:rsidRPr="00177522">
        <w:rPr>
          <w:rFonts w:ascii="Avenir Next" w:hAnsi="Avenir Next"/>
          <w:color w:val="808080" w:themeColor="background1" w:themeShade="80"/>
        </w:rPr>
        <w:t xml:space="preserve">Any further extension requires agreement of the </w:t>
      </w:r>
      <w:r w:rsidR="00FD3397">
        <w:rPr>
          <w:rFonts w:ascii="Avenir Next" w:hAnsi="Avenir Next"/>
          <w:color w:val="808080" w:themeColor="background1" w:themeShade="80"/>
        </w:rPr>
        <w:t>lessor</w:t>
      </w:r>
      <w:r w:rsidR="00177522" w:rsidRPr="00177522">
        <w:rPr>
          <w:rFonts w:ascii="Avenir Next" w:hAnsi="Avenir Next"/>
          <w:color w:val="808080" w:themeColor="background1" w:themeShade="80"/>
        </w:rPr>
        <w:t xml:space="preserve"> and </w:t>
      </w:r>
      <w:r w:rsidR="00267049">
        <w:rPr>
          <w:rFonts w:ascii="Avenir Next" w:hAnsi="Avenir Next"/>
          <w:color w:val="808080" w:themeColor="background1" w:themeShade="80"/>
        </w:rPr>
        <w:t>land</w:t>
      </w:r>
      <w:r w:rsidR="00695FB8">
        <w:rPr>
          <w:rFonts w:ascii="Avenir Next" w:hAnsi="Avenir Next"/>
          <w:color w:val="808080" w:themeColor="background1" w:themeShade="80"/>
        </w:rPr>
        <w:t xml:space="preserve">lord (iWork Ltd). </w:t>
      </w:r>
    </w:p>
    <w:p w14:paraId="616153EC" w14:textId="5BD95234" w:rsidR="008C2326" w:rsidRDefault="00695FB8" w:rsidP="001D3BAA">
      <w:pPr>
        <w:pStyle w:val="AODocTxt"/>
        <w:spacing w:before="0" w:line="240" w:lineRule="auto"/>
        <w:rPr>
          <w:rFonts w:ascii="Avenir Next" w:hAnsi="Avenir Next"/>
          <w:color w:val="808080" w:themeColor="background1" w:themeShade="80"/>
        </w:rPr>
      </w:pPr>
      <w:r w:rsidRPr="00695FB8">
        <w:rPr>
          <w:rFonts w:ascii="Avenir Next" w:hAnsi="Avenir Next"/>
          <w:color w:val="808080" w:themeColor="background1" w:themeShade="80"/>
        </w:rPr>
        <w:t xml:space="preserve">The decision to reject a lease may result in substantial, albeit capped, rejection damages </w:t>
      </w:r>
      <w:proofErr w:type="gramStart"/>
      <w:r w:rsidRPr="00695FB8">
        <w:rPr>
          <w:rFonts w:ascii="Avenir Next" w:hAnsi="Avenir Next"/>
          <w:color w:val="808080" w:themeColor="background1" w:themeShade="80"/>
        </w:rPr>
        <w:t>claims</w:t>
      </w:r>
      <w:proofErr w:type="gramEnd"/>
      <w:r w:rsidRPr="00695FB8">
        <w:rPr>
          <w:rFonts w:ascii="Avenir Next" w:hAnsi="Avenir Next"/>
          <w:color w:val="808080" w:themeColor="background1" w:themeShade="80"/>
        </w:rPr>
        <w:t xml:space="preserve"> for any landlord whose lease is rejected.</w:t>
      </w:r>
    </w:p>
    <w:p w14:paraId="7D0BD596" w14:textId="77777777" w:rsidR="00884643" w:rsidRDefault="00884643" w:rsidP="000778B1">
      <w:pPr>
        <w:pStyle w:val="AODocTxt"/>
        <w:spacing w:before="0" w:line="240" w:lineRule="auto"/>
        <w:rPr>
          <w:rFonts w:ascii="Avenir Next Demi Bold" w:hAnsi="Avenir Next Demi Bold"/>
          <w:b/>
          <w:bCs/>
        </w:rPr>
      </w:pPr>
    </w:p>
    <w:p w14:paraId="59556DCE" w14:textId="77777777" w:rsidR="00333C0C" w:rsidRDefault="00333C0C"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06BF4C57" w14:textId="72BB9ABC" w:rsidR="00F20693" w:rsidRDefault="006E0DDD" w:rsidP="002126A9">
      <w:pPr>
        <w:rPr>
          <w:rFonts w:ascii="Avenir Next" w:eastAsiaTheme="minorHAnsi" w:hAnsi="Avenir Next" w:cs="Times New Roman"/>
          <w:color w:val="808080" w:themeColor="background1" w:themeShade="80"/>
          <w:sz w:val="22"/>
          <w:szCs w:val="22"/>
        </w:rPr>
      </w:pPr>
      <w:r>
        <w:rPr>
          <w:rFonts w:ascii="Avenir Next" w:eastAsiaTheme="minorHAnsi" w:hAnsi="Avenir Next" w:cs="Times New Roman"/>
          <w:color w:val="808080" w:themeColor="background1" w:themeShade="80"/>
          <w:sz w:val="22"/>
          <w:szCs w:val="22"/>
        </w:rPr>
        <w:t>T</w:t>
      </w:r>
      <w:r w:rsidRPr="006E0DDD">
        <w:rPr>
          <w:rFonts w:ascii="Avenir Next" w:eastAsiaTheme="minorHAnsi" w:hAnsi="Avenir Next" w:cs="Times New Roman"/>
          <w:color w:val="808080" w:themeColor="background1" w:themeShade="80"/>
          <w:sz w:val="22"/>
          <w:szCs w:val="22"/>
        </w:rPr>
        <w:t>he English scheme of arrangement could be granted recognition under US chapter 15 as a foreign</w:t>
      </w:r>
      <w:r w:rsidR="00FD095D">
        <w:rPr>
          <w:rFonts w:ascii="Avenir Next" w:eastAsiaTheme="minorHAnsi" w:hAnsi="Avenir Next" w:cs="Times New Roman"/>
          <w:color w:val="808080" w:themeColor="background1" w:themeShade="80"/>
          <w:sz w:val="22"/>
          <w:szCs w:val="22"/>
        </w:rPr>
        <w:t xml:space="preserve"> non</w:t>
      </w:r>
      <w:r w:rsidRPr="006E0DDD">
        <w:rPr>
          <w:rFonts w:ascii="Avenir Next" w:eastAsiaTheme="minorHAnsi" w:hAnsi="Avenir Next" w:cs="Times New Roman"/>
          <w:color w:val="808080" w:themeColor="background1" w:themeShade="80"/>
          <w:sz w:val="22"/>
          <w:szCs w:val="22"/>
        </w:rPr>
        <w:t>-main proceeding</w:t>
      </w:r>
      <w:r w:rsidR="00F30BA5">
        <w:rPr>
          <w:rFonts w:ascii="Avenir Next" w:eastAsiaTheme="minorHAnsi" w:hAnsi="Avenir Next" w:cs="Times New Roman"/>
          <w:color w:val="808080" w:themeColor="background1" w:themeShade="80"/>
          <w:sz w:val="22"/>
          <w:szCs w:val="22"/>
        </w:rPr>
        <w:t>, due to the</w:t>
      </w:r>
      <w:r w:rsidR="00CF52D0">
        <w:rPr>
          <w:rFonts w:ascii="Avenir Next" w:eastAsiaTheme="minorHAnsi" w:hAnsi="Avenir Next" w:cs="Times New Roman"/>
          <w:color w:val="808080" w:themeColor="background1" w:themeShade="80"/>
          <w:sz w:val="22"/>
          <w:szCs w:val="22"/>
        </w:rPr>
        <w:t xml:space="preserve"> fact th</w:t>
      </w:r>
      <w:r w:rsidR="00161316">
        <w:rPr>
          <w:rFonts w:ascii="Avenir Next" w:eastAsiaTheme="minorHAnsi" w:hAnsi="Avenir Next" w:cs="Times New Roman"/>
          <w:color w:val="808080" w:themeColor="background1" w:themeShade="80"/>
          <w:sz w:val="22"/>
          <w:szCs w:val="22"/>
        </w:rPr>
        <w:t>at the debtor, herein Skin Luxe has its</w:t>
      </w:r>
      <w:r w:rsidR="00F30BA5">
        <w:rPr>
          <w:rFonts w:ascii="Avenir Next" w:eastAsiaTheme="minorHAnsi" w:hAnsi="Avenir Next" w:cs="Times New Roman"/>
          <w:color w:val="808080" w:themeColor="background1" w:themeShade="80"/>
          <w:sz w:val="22"/>
          <w:szCs w:val="22"/>
        </w:rPr>
        <w:t xml:space="preserve"> COMI </w:t>
      </w:r>
      <w:r w:rsidR="00EA36E5">
        <w:rPr>
          <w:rFonts w:ascii="Avenir Next" w:eastAsiaTheme="minorHAnsi" w:hAnsi="Avenir Next" w:cs="Times New Roman"/>
          <w:color w:val="808080" w:themeColor="background1" w:themeShade="80"/>
          <w:sz w:val="22"/>
          <w:szCs w:val="22"/>
        </w:rPr>
        <w:t xml:space="preserve">in France </w:t>
      </w:r>
      <w:r w:rsidR="005459BC">
        <w:rPr>
          <w:rFonts w:ascii="Avenir Next" w:eastAsiaTheme="minorHAnsi" w:hAnsi="Avenir Next" w:cs="Times New Roman"/>
          <w:color w:val="808080" w:themeColor="background1" w:themeShade="80"/>
          <w:sz w:val="22"/>
          <w:szCs w:val="22"/>
        </w:rPr>
        <w:t xml:space="preserve">by virtue of its </w:t>
      </w:r>
      <w:r w:rsidR="00A446E7">
        <w:rPr>
          <w:rFonts w:ascii="Avenir Next" w:eastAsiaTheme="minorHAnsi" w:hAnsi="Avenir Next" w:cs="Times New Roman"/>
          <w:color w:val="808080" w:themeColor="background1" w:themeShade="80"/>
          <w:sz w:val="22"/>
          <w:szCs w:val="22"/>
        </w:rPr>
        <w:t>principal place of business.</w:t>
      </w:r>
      <w:r w:rsidR="0075267B">
        <w:rPr>
          <w:rFonts w:ascii="Avenir Next" w:eastAsiaTheme="minorHAnsi" w:hAnsi="Avenir Next" w:cs="Times New Roman"/>
          <w:color w:val="808080" w:themeColor="background1" w:themeShade="80"/>
          <w:sz w:val="22"/>
          <w:szCs w:val="22"/>
        </w:rPr>
        <w:t xml:space="preserve"> </w:t>
      </w:r>
      <w:r w:rsidR="00FD76CF">
        <w:rPr>
          <w:rFonts w:ascii="Avenir Next" w:eastAsiaTheme="minorHAnsi" w:hAnsi="Avenir Next" w:cs="Times New Roman"/>
          <w:color w:val="808080" w:themeColor="background1" w:themeShade="80"/>
          <w:sz w:val="22"/>
          <w:szCs w:val="22"/>
        </w:rPr>
        <w:t>Therefore,</w:t>
      </w:r>
      <w:r w:rsidR="0085350A">
        <w:rPr>
          <w:rFonts w:ascii="Avenir Next" w:eastAsiaTheme="minorHAnsi" w:hAnsi="Avenir Next" w:cs="Times New Roman"/>
          <w:color w:val="808080" w:themeColor="background1" w:themeShade="80"/>
          <w:sz w:val="22"/>
          <w:szCs w:val="22"/>
        </w:rPr>
        <w:t xml:space="preserve"> in the US </w:t>
      </w:r>
      <w:r w:rsidR="009A105C">
        <w:rPr>
          <w:rFonts w:ascii="Avenir Next" w:eastAsiaTheme="minorHAnsi" w:hAnsi="Avenir Next" w:cs="Times New Roman"/>
          <w:color w:val="808080" w:themeColor="background1" w:themeShade="80"/>
          <w:sz w:val="22"/>
          <w:szCs w:val="22"/>
        </w:rPr>
        <w:t xml:space="preserve">the debtor </w:t>
      </w:r>
      <w:r w:rsidR="00785759">
        <w:rPr>
          <w:rFonts w:ascii="Avenir Next" w:eastAsiaTheme="minorHAnsi" w:hAnsi="Avenir Next" w:cs="Times New Roman"/>
          <w:color w:val="808080" w:themeColor="background1" w:themeShade="80"/>
          <w:sz w:val="22"/>
          <w:szCs w:val="22"/>
        </w:rPr>
        <w:t>qualifies for foreign non-main proceedings</w:t>
      </w:r>
      <w:r w:rsidR="00BC3A0F">
        <w:rPr>
          <w:rFonts w:ascii="Avenir Next" w:eastAsiaTheme="minorHAnsi" w:hAnsi="Avenir Next" w:cs="Times New Roman"/>
          <w:color w:val="808080" w:themeColor="background1" w:themeShade="80"/>
          <w:sz w:val="22"/>
          <w:szCs w:val="22"/>
        </w:rPr>
        <w:t xml:space="preserve"> since it</w:t>
      </w:r>
      <w:r w:rsidR="00785759">
        <w:rPr>
          <w:rFonts w:ascii="Avenir Next" w:eastAsiaTheme="minorHAnsi" w:hAnsi="Avenir Next" w:cs="Times New Roman"/>
          <w:color w:val="808080" w:themeColor="background1" w:themeShade="80"/>
          <w:sz w:val="22"/>
          <w:szCs w:val="22"/>
        </w:rPr>
        <w:t xml:space="preserve"> </w:t>
      </w:r>
      <w:r w:rsidR="00BC3A0F">
        <w:rPr>
          <w:rFonts w:ascii="Avenir Next" w:eastAsiaTheme="minorHAnsi" w:hAnsi="Avenir Next" w:cs="Times New Roman"/>
          <w:color w:val="808080" w:themeColor="background1" w:themeShade="80"/>
          <w:sz w:val="22"/>
          <w:szCs w:val="22"/>
        </w:rPr>
        <w:t xml:space="preserve">has an establishment </w:t>
      </w:r>
      <w:r w:rsidR="00785759">
        <w:rPr>
          <w:rFonts w:ascii="Avenir Next" w:eastAsiaTheme="minorHAnsi" w:hAnsi="Avenir Next" w:cs="Times New Roman"/>
          <w:color w:val="808080" w:themeColor="background1" w:themeShade="80"/>
          <w:sz w:val="22"/>
          <w:szCs w:val="22"/>
        </w:rPr>
        <w:t xml:space="preserve">in that jurisdiction, </w:t>
      </w:r>
      <w:r w:rsidR="00BC3A0F">
        <w:rPr>
          <w:rFonts w:ascii="Avenir Next" w:eastAsiaTheme="minorHAnsi" w:hAnsi="Avenir Next" w:cs="Times New Roman"/>
          <w:color w:val="808080" w:themeColor="background1" w:themeShade="80"/>
          <w:sz w:val="22"/>
          <w:szCs w:val="22"/>
        </w:rPr>
        <w:t xml:space="preserve">which is </w:t>
      </w:r>
      <w:r w:rsidR="00785759">
        <w:rPr>
          <w:rFonts w:ascii="Avenir Next" w:eastAsiaTheme="minorHAnsi" w:hAnsi="Avenir Next" w:cs="Times New Roman"/>
          <w:color w:val="808080" w:themeColor="background1" w:themeShade="80"/>
          <w:sz w:val="22"/>
          <w:szCs w:val="22"/>
        </w:rPr>
        <w:t xml:space="preserve">where the debtor carries out a non-transitory economic activity with human means and goods or services. </w:t>
      </w:r>
    </w:p>
    <w:p w14:paraId="02197D0B" w14:textId="77777777" w:rsidR="00F20693" w:rsidRDefault="00F20693" w:rsidP="002126A9">
      <w:pPr>
        <w:rPr>
          <w:rFonts w:ascii="Avenir Next" w:eastAsiaTheme="minorHAnsi" w:hAnsi="Avenir Next" w:cs="Times New Roman"/>
          <w:color w:val="808080" w:themeColor="background1" w:themeShade="80"/>
          <w:sz w:val="22"/>
          <w:szCs w:val="22"/>
        </w:rPr>
      </w:pPr>
    </w:p>
    <w:p w14:paraId="0069A82C" w14:textId="40F1A910" w:rsidR="006402AF" w:rsidRDefault="00B95663" w:rsidP="002126A9">
      <w:pPr>
        <w:rPr>
          <w:rFonts w:ascii="Avenir Next" w:hAnsi="Avenir Next"/>
          <w:color w:val="808080" w:themeColor="background1" w:themeShade="80"/>
          <w:sz w:val="22"/>
          <w:szCs w:val="22"/>
        </w:rPr>
      </w:pPr>
      <w:r>
        <w:rPr>
          <w:rFonts w:ascii="Avenir Next" w:eastAsiaTheme="minorHAnsi" w:hAnsi="Avenir Next" w:cs="Times New Roman"/>
          <w:color w:val="808080" w:themeColor="background1" w:themeShade="80"/>
          <w:sz w:val="22"/>
          <w:szCs w:val="22"/>
        </w:rPr>
        <w:t>Af</w:t>
      </w:r>
      <w:r w:rsidRPr="00B95663">
        <w:rPr>
          <w:rFonts w:ascii="Avenir Next" w:eastAsiaTheme="minorHAnsi" w:hAnsi="Avenir Next" w:cs="Times New Roman"/>
          <w:color w:val="808080" w:themeColor="background1" w:themeShade="80"/>
          <w:sz w:val="22"/>
          <w:szCs w:val="22"/>
        </w:rPr>
        <w:t xml:space="preserve">ter recognition of </w:t>
      </w:r>
      <w:r>
        <w:rPr>
          <w:rFonts w:ascii="Avenir Next" w:eastAsiaTheme="minorHAnsi" w:hAnsi="Avenir Next" w:cs="Times New Roman"/>
          <w:color w:val="808080" w:themeColor="background1" w:themeShade="80"/>
          <w:sz w:val="22"/>
          <w:szCs w:val="22"/>
        </w:rPr>
        <w:t>the</w:t>
      </w:r>
      <w:r w:rsidRPr="00B95663">
        <w:rPr>
          <w:rFonts w:ascii="Avenir Next" w:eastAsiaTheme="minorHAnsi" w:hAnsi="Avenir Next" w:cs="Times New Roman"/>
          <w:color w:val="808080" w:themeColor="background1" w:themeShade="80"/>
          <w:sz w:val="22"/>
          <w:szCs w:val="22"/>
        </w:rPr>
        <w:t xml:space="preserve"> foreign</w:t>
      </w:r>
      <w:r>
        <w:rPr>
          <w:rFonts w:ascii="Avenir Next" w:eastAsiaTheme="minorHAnsi" w:hAnsi="Avenir Next" w:cs="Times New Roman"/>
          <w:color w:val="808080" w:themeColor="background1" w:themeShade="80"/>
          <w:sz w:val="22"/>
          <w:szCs w:val="22"/>
        </w:rPr>
        <w:t xml:space="preserve"> </w:t>
      </w:r>
      <w:r w:rsidR="00726F40">
        <w:rPr>
          <w:rFonts w:ascii="Avenir Next" w:eastAsiaTheme="minorHAnsi" w:hAnsi="Avenir Next" w:cs="Times New Roman"/>
          <w:color w:val="808080" w:themeColor="background1" w:themeShade="80"/>
          <w:sz w:val="22"/>
          <w:szCs w:val="22"/>
        </w:rPr>
        <w:t>non-</w:t>
      </w:r>
      <w:r>
        <w:rPr>
          <w:rFonts w:ascii="Avenir Next" w:eastAsiaTheme="minorHAnsi" w:hAnsi="Avenir Next" w:cs="Times New Roman"/>
          <w:color w:val="808080" w:themeColor="background1" w:themeShade="80"/>
          <w:sz w:val="22"/>
          <w:szCs w:val="22"/>
        </w:rPr>
        <w:t>main</w:t>
      </w:r>
      <w:r w:rsidRPr="00B95663">
        <w:rPr>
          <w:rFonts w:ascii="Avenir Next" w:eastAsiaTheme="minorHAnsi" w:hAnsi="Avenir Next" w:cs="Times New Roman"/>
          <w:color w:val="808080" w:themeColor="background1" w:themeShade="80"/>
          <w:sz w:val="22"/>
          <w:szCs w:val="22"/>
        </w:rPr>
        <w:t xml:space="preserve"> proceeding, the </w:t>
      </w:r>
      <w:r w:rsidRPr="00907DD1">
        <w:rPr>
          <w:rFonts w:ascii="Avenir Next" w:eastAsiaTheme="minorHAnsi" w:hAnsi="Avenir Next" w:cs="Times New Roman"/>
          <w:color w:val="808080" w:themeColor="background1" w:themeShade="80"/>
          <w:sz w:val="22"/>
          <w:szCs w:val="22"/>
        </w:rPr>
        <w:t>bankruptcy court</w:t>
      </w:r>
      <w:r w:rsidR="00EB5D79" w:rsidRPr="00907DD1">
        <w:rPr>
          <w:rFonts w:ascii="Avenir Next" w:eastAsiaTheme="minorHAnsi" w:hAnsi="Avenir Next" w:cs="Times New Roman"/>
          <w:color w:val="808080" w:themeColor="background1" w:themeShade="80"/>
          <w:sz w:val="22"/>
          <w:szCs w:val="22"/>
        </w:rPr>
        <w:t xml:space="preserve"> has authority</w:t>
      </w:r>
      <w:r w:rsidRPr="00907DD1">
        <w:rPr>
          <w:rFonts w:ascii="Avenir Next" w:eastAsiaTheme="minorHAnsi" w:hAnsi="Avenir Next" w:cs="Times New Roman"/>
          <w:color w:val="808080" w:themeColor="background1" w:themeShade="80"/>
          <w:sz w:val="22"/>
          <w:szCs w:val="22"/>
        </w:rPr>
        <w:t xml:space="preserve"> upon the request of the foreign representative, </w:t>
      </w:r>
      <w:r w:rsidR="005E2021" w:rsidRPr="00907DD1">
        <w:rPr>
          <w:rFonts w:ascii="Avenir Next" w:eastAsiaTheme="minorHAnsi" w:hAnsi="Avenir Next" w:cs="Times New Roman"/>
          <w:color w:val="808080" w:themeColor="background1" w:themeShade="80"/>
          <w:sz w:val="22"/>
          <w:szCs w:val="22"/>
        </w:rPr>
        <w:t xml:space="preserve">and if satisfied </w:t>
      </w:r>
      <w:r w:rsidRPr="00907DD1">
        <w:rPr>
          <w:rFonts w:ascii="Avenir Next" w:eastAsiaTheme="minorHAnsi" w:hAnsi="Avenir Next" w:cs="Times New Roman"/>
          <w:color w:val="808080" w:themeColor="background1" w:themeShade="80"/>
          <w:sz w:val="22"/>
          <w:szCs w:val="22"/>
        </w:rPr>
        <w:t xml:space="preserve">to grant a relief </w:t>
      </w:r>
      <w:r w:rsidR="00366196">
        <w:rPr>
          <w:rFonts w:ascii="Avenir Next" w:eastAsiaTheme="minorHAnsi" w:hAnsi="Avenir Next" w:cs="Times New Roman"/>
          <w:color w:val="808080" w:themeColor="background1" w:themeShade="80"/>
          <w:sz w:val="22"/>
          <w:szCs w:val="22"/>
        </w:rPr>
        <w:t xml:space="preserve">in the jurisdiction </w:t>
      </w:r>
      <w:r w:rsidRPr="00907DD1">
        <w:rPr>
          <w:rFonts w:ascii="Avenir Next" w:eastAsiaTheme="minorHAnsi" w:hAnsi="Avenir Next" w:cs="Times New Roman"/>
          <w:color w:val="808080" w:themeColor="background1" w:themeShade="80"/>
          <w:sz w:val="22"/>
          <w:szCs w:val="22"/>
        </w:rPr>
        <w:t xml:space="preserve">designed to preserve the </w:t>
      </w:r>
      <w:r w:rsidR="00D2589B" w:rsidRPr="00907DD1">
        <w:rPr>
          <w:rFonts w:ascii="Avenir Next" w:eastAsiaTheme="minorHAnsi" w:hAnsi="Avenir Next" w:cs="Times New Roman"/>
          <w:color w:val="808080" w:themeColor="background1" w:themeShade="80"/>
          <w:sz w:val="22"/>
          <w:szCs w:val="22"/>
        </w:rPr>
        <w:t>Skin Luxe</w:t>
      </w:r>
      <w:r w:rsidRPr="00907DD1">
        <w:rPr>
          <w:rFonts w:ascii="Avenir Next" w:eastAsiaTheme="minorHAnsi" w:hAnsi="Avenir Next" w:cs="Times New Roman"/>
          <w:color w:val="808080" w:themeColor="background1" w:themeShade="80"/>
          <w:sz w:val="22"/>
          <w:szCs w:val="22"/>
        </w:rPr>
        <w:t xml:space="preserve">'s assets </w:t>
      </w:r>
      <w:r w:rsidR="00D2589B" w:rsidRPr="00907DD1">
        <w:rPr>
          <w:rFonts w:ascii="Avenir Next" w:eastAsiaTheme="minorHAnsi" w:hAnsi="Avenir Next" w:cs="Times New Roman"/>
          <w:color w:val="808080" w:themeColor="background1" w:themeShade="80"/>
          <w:sz w:val="22"/>
          <w:szCs w:val="22"/>
        </w:rPr>
        <w:t xml:space="preserve">together with </w:t>
      </w:r>
      <w:r w:rsidRPr="00907DD1">
        <w:rPr>
          <w:rFonts w:ascii="Avenir Next" w:eastAsiaTheme="minorHAnsi" w:hAnsi="Avenir Next" w:cs="Times New Roman"/>
          <w:color w:val="808080" w:themeColor="background1" w:themeShade="80"/>
          <w:sz w:val="22"/>
          <w:szCs w:val="22"/>
        </w:rPr>
        <w:t>the interests of creditors</w:t>
      </w:r>
      <w:r w:rsidR="00F5574D">
        <w:rPr>
          <w:rFonts w:ascii="Avenir Next" w:eastAsiaTheme="minorHAnsi" w:hAnsi="Avenir Next" w:cs="Times New Roman"/>
          <w:color w:val="808080" w:themeColor="background1" w:themeShade="80"/>
          <w:sz w:val="22"/>
          <w:szCs w:val="22"/>
        </w:rPr>
        <w:t xml:space="preserve">. </w:t>
      </w:r>
    </w:p>
    <w:p w14:paraId="7F9610C5" w14:textId="17ABAE8B" w:rsidR="006332CE" w:rsidRDefault="00B73503" w:rsidP="002126A9">
      <w:pPr>
        <w:rPr>
          <w:rFonts w:ascii="Avenir Next" w:hAnsi="Avenir Next"/>
          <w:color w:val="808080" w:themeColor="background1" w:themeShade="80"/>
          <w:sz w:val="22"/>
          <w:szCs w:val="22"/>
        </w:rPr>
      </w:pPr>
      <w:r w:rsidRPr="000039D5">
        <w:rPr>
          <w:rFonts w:ascii="Avenir Next" w:hAnsi="Avenir Next"/>
          <w:color w:val="808080" w:themeColor="background1" w:themeShade="80"/>
          <w:sz w:val="22"/>
          <w:szCs w:val="22"/>
        </w:rPr>
        <w:t xml:space="preserve">Such as </w:t>
      </w:r>
      <w:r w:rsidR="009464AB">
        <w:rPr>
          <w:rFonts w:ascii="Avenir Next" w:hAnsi="Avenir Next"/>
          <w:color w:val="808080" w:themeColor="background1" w:themeShade="80"/>
          <w:sz w:val="22"/>
          <w:szCs w:val="22"/>
        </w:rPr>
        <w:t>a</w:t>
      </w:r>
      <w:r w:rsidR="000039D5" w:rsidRPr="000039D5">
        <w:rPr>
          <w:rFonts w:ascii="Avenir Next" w:hAnsi="Avenir Next"/>
          <w:color w:val="808080" w:themeColor="background1" w:themeShade="80"/>
          <w:sz w:val="22"/>
          <w:szCs w:val="22"/>
        </w:rPr>
        <w:t xml:space="preserve">uthorization of </w:t>
      </w:r>
      <w:r w:rsidR="00BB57D0" w:rsidRPr="000039D5">
        <w:rPr>
          <w:rFonts w:ascii="Avenir Next" w:hAnsi="Avenir Next"/>
          <w:color w:val="808080" w:themeColor="background1" w:themeShade="80"/>
          <w:sz w:val="22"/>
          <w:szCs w:val="22"/>
        </w:rPr>
        <w:t xml:space="preserve">discovery </w:t>
      </w:r>
      <w:r w:rsidR="00BB57D0">
        <w:rPr>
          <w:rFonts w:ascii="Avenir Next" w:hAnsi="Avenir Next"/>
          <w:color w:val="808080" w:themeColor="background1" w:themeShade="80"/>
          <w:sz w:val="22"/>
          <w:szCs w:val="22"/>
        </w:rPr>
        <w:t>regarding</w:t>
      </w:r>
      <w:r w:rsidR="009464AB">
        <w:rPr>
          <w:rFonts w:ascii="Avenir Next" w:hAnsi="Avenir Next"/>
          <w:color w:val="808080" w:themeColor="background1" w:themeShade="80"/>
          <w:sz w:val="22"/>
          <w:szCs w:val="22"/>
        </w:rPr>
        <w:t xml:space="preserve"> the debtor’s assets and affairs</w:t>
      </w:r>
      <w:r w:rsidR="005D4DA1">
        <w:rPr>
          <w:rFonts w:ascii="Avenir Next" w:hAnsi="Avenir Next"/>
          <w:color w:val="808080" w:themeColor="background1" w:themeShade="80"/>
          <w:sz w:val="22"/>
          <w:szCs w:val="22"/>
        </w:rPr>
        <w:t xml:space="preserve">; </w:t>
      </w:r>
      <w:r>
        <w:rPr>
          <w:rFonts w:ascii="Avenir Next" w:hAnsi="Avenir Next"/>
          <w:color w:val="808080" w:themeColor="background1" w:themeShade="80"/>
          <w:sz w:val="22"/>
          <w:szCs w:val="22"/>
        </w:rPr>
        <w:t>e</w:t>
      </w:r>
      <w:r w:rsidR="006402AF">
        <w:rPr>
          <w:rFonts w:ascii="Avenir Next" w:hAnsi="Avenir Next"/>
          <w:color w:val="808080" w:themeColor="background1" w:themeShade="80"/>
          <w:sz w:val="22"/>
          <w:szCs w:val="22"/>
        </w:rPr>
        <w:t xml:space="preserve">ntrusting </w:t>
      </w:r>
      <w:r w:rsidR="0048345F" w:rsidRPr="00907DD1">
        <w:rPr>
          <w:rFonts w:ascii="Avenir Next" w:eastAsiaTheme="minorHAnsi" w:hAnsi="Avenir Next" w:cs="Times New Roman"/>
          <w:color w:val="808080" w:themeColor="background1" w:themeShade="80"/>
          <w:sz w:val="22"/>
          <w:szCs w:val="22"/>
        </w:rPr>
        <w:t xml:space="preserve">administration </w:t>
      </w:r>
      <w:r w:rsidR="00D54376">
        <w:rPr>
          <w:rFonts w:ascii="Avenir Next" w:eastAsiaTheme="minorHAnsi" w:hAnsi="Avenir Next" w:cs="Times New Roman"/>
          <w:color w:val="808080" w:themeColor="background1" w:themeShade="80"/>
          <w:sz w:val="22"/>
          <w:szCs w:val="22"/>
        </w:rPr>
        <w:t xml:space="preserve">of the debtor’s US assets to </w:t>
      </w:r>
      <w:r w:rsidR="00497148">
        <w:rPr>
          <w:rFonts w:ascii="Avenir Next" w:eastAsiaTheme="minorHAnsi" w:hAnsi="Avenir Next" w:cs="Times New Roman"/>
          <w:color w:val="808080" w:themeColor="background1" w:themeShade="80"/>
          <w:sz w:val="22"/>
          <w:szCs w:val="22"/>
        </w:rPr>
        <w:t xml:space="preserve">the </w:t>
      </w:r>
      <w:r w:rsidR="00907DD1" w:rsidRPr="00907DD1">
        <w:rPr>
          <w:rFonts w:ascii="Avenir Next" w:eastAsiaTheme="minorHAnsi" w:hAnsi="Avenir Next" w:cs="Times New Roman"/>
          <w:color w:val="808080" w:themeColor="background1" w:themeShade="80"/>
          <w:sz w:val="22"/>
          <w:szCs w:val="22"/>
        </w:rPr>
        <w:t>foreign</w:t>
      </w:r>
      <w:r w:rsidR="00BC2701" w:rsidRPr="00907DD1">
        <w:rPr>
          <w:rFonts w:ascii="Avenir Next" w:hAnsi="Avenir Next"/>
          <w:color w:val="808080" w:themeColor="background1" w:themeShade="80"/>
          <w:sz w:val="22"/>
          <w:szCs w:val="22"/>
        </w:rPr>
        <w:t xml:space="preserve"> </w:t>
      </w:r>
      <w:r w:rsidR="00497148">
        <w:rPr>
          <w:rFonts w:ascii="Avenir Next" w:hAnsi="Avenir Next"/>
          <w:color w:val="808080" w:themeColor="background1" w:themeShade="80"/>
          <w:sz w:val="22"/>
          <w:szCs w:val="22"/>
        </w:rPr>
        <w:t>representative or other person</w:t>
      </w:r>
      <w:r w:rsidR="00B9551E">
        <w:rPr>
          <w:rFonts w:ascii="Avenir Next" w:hAnsi="Avenir Next"/>
          <w:color w:val="808080" w:themeColor="background1" w:themeShade="80"/>
          <w:sz w:val="22"/>
          <w:szCs w:val="22"/>
        </w:rPr>
        <w:t xml:space="preserve">, the extension </w:t>
      </w:r>
      <w:r w:rsidR="00B9551E">
        <w:rPr>
          <w:rFonts w:ascii="Avenir Next" w:hAnsi="Avenir Next"/>
          <w:color w:val="808080" w:themeColor="background1" w:themeShade="80"/>
          <w:sz w:val="22"/>
          <w:szCs w:val="22"/>
        </w:rPr>
        <w:lastRenderedPageBreak/>
        <w:t>of provisional relief</w:t>
      </w:r>
      <w:r w:rsidR="006332CE">
        <w:rPr>
          <w:rFonts w:ascii="Avenir Next" w:hAnsi="Avenir Next"/>
          <w:color w:val="808080" w:themeColor="background1" w:themeShade="80"/>
          <w:sz w:val="22"/>
          <w:szCs w:val="22"/>
        </w:rPr>
        <w:t xml:space="preserve"> and any other relief necessary to eff</w:t>
      </w:r>
      <w:r w:rsidR="009F0615">
        <w:rPr>
          <w:rFonts w:ascii="Avenir Next" w:hAnsi="Avenir Next"/>
          <w:color w:val="808080" w:themeColor="background1" w:themeShade="80"/>
          <w:sz w:val="22"/>
          <w:szCs w:val="22"/>
        </w:rPr>
        <w:t xml:space="preserve">ectuate the purposes of </w:t>
      </w:r>
      <w:r w:rsidR="005B6DD7">
        <w:rPr>
          <w:rFonts w:ascii="Avenir Next" w:hAnsi="Avenir Next"/>
          <w:color w:val="808080" w:themeColor="background1" w:themeShade="80"/>
          <w:sz w:val="22"/>
          <w:szCs w:val="22"/>
        </w:rPr>
        <w:t>protecting the assets of the debtor and interest of creditors</w:t>
      </w:r>
      <w:r w:rsidR="00BB57D0">
        <w:rPr>
          <w:rFonts w:ascii="Avenir Next" w:hAnsi="Avenir Next"/>
          <w:color w:val="808080" w:themeColor="background1" w:themeShade="80"/>
          <w:sz w:val="22"/>
          <w:szCs w:val="22"/>
        </w:rPr>
        <w:t xml:space="preserve">. </w:t>
      </w:r>
    </w:p>
    <w:p w14:paraId="46926789" w14:textId="73DCDBD2" w:rsidR="008C45A7" w:rsidRPr="00F065C2" w:rsidRDefault="00BB57D0" w:rsidP="00F065C2">
      <w:pPr>
        <w:rPr>
          <w:rFonts w:ascii="Avenir Next" w:hAnsi="Avenir Next"/>
          <w:color w:val="808080" w:themeColor="background1" w:themeShade="80"/>
          <w:sz w:val="22"/>
          <w:szCs w:val="22"/>
        </w:rPr>
      </w:pPr>
      <w:r>
        <w:rPr>
          <w:rFonts w:ascii="Avenir Next" w:hAnsi="Avenir Next"/>
          <w:color w:val="808080" w:themeColor="background1" w:themeShade="80"/>
          <w:sz w:val="22"/>
          <w:szCs w:val="22"/>
        </w:rPr>
        <w:t>S</w:t>
      </w:r>
      <w:r w:rsidR="00533A4B">
        <w:rPr>
          <w:rFonts w:ascii="Avenir Next" w:hAnsi="Avenir Next"/>
          <w:color w:val="808080" w:themeColor="background1" w:themeShade="80"/>
          <w:sz w:val="22"/>
          <w:szCs w:val="22"/>
        </w:rPr>
        <w:t xml:space="preserve">ubject to </w:t>
      </w:r>
      <w:r w:rsidR="00FF4EB6">
        <w:rPr>
          <w:rFonts w:ascii="Avenir Next" w:hAnsi="Avenir Next"/>
          <w:color w:val="808080" w:themeColor="background1" w:themeShade="80"/>
          <w:sz w:val="22"/>
          <w:szCs w:val="22"/>
        </w:rPr>
        <w:t>t</w:t>
      </w:r>
      <w:r w:rsidR="00E1305F">
        <w:rPr>
          <w:rFonts w:ascii="Avenir Next" w:hAnsi="Avenir Next"/>
          <w:color w:val="808080" w:themeColor="background1" w:themeShade="80"/>
          <w:sz w:val="22"/>
          <w:szCs w:val="22"/>
        </w:rPr>
        <w:t>he</w:t>
      </w:r>
      <w:r w:rsidR="00E1305F" w:rsidRPr="00E1305F">
        <w:rPr>
          <w:rFonts w:ascii="Avenir Next" w:hAnsi="Avenir Next"/>
          <w:color w:val="808080" w:themeColor="background1" w:themeShade="80"/>
          <w:sz w:val="22"/>
          <w:szCs w:val="22"/>
        </w:rPr>
        <w:t xml:space="preserve"> bankruptcy court</w:t>
      </w:r>
      <w:r w:rsidR="00533A4B">
        <w:rPr>
          <w:rFonts w:ascii="Avenir Next" w:hAnsi="Avenir Next"/>
          <w:color w:val="808080" w:themeColor="background1" w:themeShade="80"/>
          <w:sz w:val="22"/>
          <w:szCs w:val="22"/>
        </w:rPr>
        <w:t xml:space="preserve">’s approval </w:t>
      </w:r>
      <w:r w:rsidR="00314E02">
        <w:rPr>
          <w:rFonts w:ascii="Avenir Next" w:hAnsi="Avenir Next"/>
          <w:color w:val="808080" w:themeColor="background1" w:themeShade="80"/>
          <w:sz w:val="22"/>
          <w:szCs w:val="22"/>
        </w:rPr>
        <w:t>it may</w:t>
      </w:r>
      <w:r w:rsidR="00E1305F" w:rsidRPr="00E1305F">
        <w:rPr>
          <w:rFonts w:ascii="Avenir Next" w:hAnsi="Avenir Next"/>
          <w:color w:val="808080" w:themeColor="background1" w:themeShade="80"/>
          <w:sz w:val="22"/>
          <w:szCs w:val="22"/>
        </w:rPr>
        <w:t xml:space="preserve"> extend</w:t>
      </w:r>
      <w:r w:rsidR="00303D73">
        <w:rPr>
          <w:rFonts w:ascii="Avenir Next" w:hAnsi="Avenir Next"/>
          <w:color w:val="808080" w:themeColor="background1" w:themeShade="80"/>
          <w:sz w:val="22"/>
          <w:szCs w:val="22"/>
        </w:rPr>
        <w:t xml:space="preserve"> those above-mentioned</w:t>
      </w:r>
      <w:r w:rsidR="00FF4EB6">
        <w:rPr>
          <w:rFonts w:ascii="Avenir Next" w:hAnsi="Avenir Next"/>
          <w:color w:val="808080" w:themeColor="background1" w:themeShade="80"/>
          <w:sz w:val="22"/>
          <w:szCs w:val="22"/>
        </w:rPr>
        <w:t xml:space="preserve"> provisions</w:t>
      </w:r>
      <w:r w:rsidR="00E1305F" w:rsidRPr="00E1305F">
        <w:rPr>
          <w:rFonts w:ascii="Avenir Next" w:hAnsi="Avenir Next"/>
          <w:color w:val="808080" w:themeColor="background1" w:themeShade="80"/>
          <w:sz w:val="22"/>
          <w:szCs w:val="22"/>
        </w:rPr>
        <w:t xml:space="preserve"> </w:t>
      </w:r>
      <w:r w:rsidR="00FF4EB6" w:rsidRPr="00E1305F">
        <w:rPr>
          <w:rFonts w:ascii="Avenir Next" w:hAnsi="Avenir Next"/>
          <w:color w:val="808080" w:themeColor="background1" w:themeShade="80"/>
          <w:sz w:val="22"/>
          <w:szCs w:val="22"/>
        </w:rPr>
        <w:t xml:space="preserve">to the foreign </w:t>
      </w:r>
      <w:r w:rsidR="00303D73" w:rsidRPr="00E1305F">
        <w:rPr>
          <w:rFonts w:ascii="Avenir Next" w:hAnsi="Avenir Next"/>
          <w:color w:val="808080" w:themeColor="background1" w:themeShade="80"/>
          <w:sz w:val="22"/>
          <w:szCs w:val="22"/>
        </w:rPr>
        <w:t>representatives</w:t>
      </w:r>
      <w:r w:rsidR="00D73684">
        <w:rPr>
          <w:rFonts w:ascii="Avenir Next" w:hAnsi="Avenir Next"/>
          <w:color w:val="808080" w:themeColor="background1" w:themeShade="80"/>
          <w:sz w:val="22"/>
          <w:szCs w:val="22"/>
        </w:rPr>
        <w:t>. Of the re</w:t>
      </w:r>
      <w:r w:rsidR="00993801">
        <w:rPr>
          <w:rFonts w:ascii="Avenir Next" w:hAnsi="Avenir Next"/>
          <w:color w:val="808080" w:themeColor="background1" w:themeShade="80"/>
          <w:sz w:val="22"/>
          <w:szCs w:val="22"/>
        </w:rPr>
        <w:t xml:space="preserve">lief available is </w:t>
      </w:r>
      <w:r w:rsidR="00F065C2">
        <w:rPr>
          <w:rFonts w:ascii="Avenir Next" w:hAnsi="Avenir Next"/>
          <w:color w:val="808080" w:themeColor="background1" w:themeShade="80"/>
          <w:sz w:val="22"/>
          <w:szCs w:val="22"/>
        </w:rPr>
        <w:t>discre</w:t>
      </w:r>
      <w:r w:rsidR="00FF37EB">
        <w:rPr>
          <w:rFonts w:ascii="Avenir Next" w:hAnsi="Avenir Next"/>
          <w:color w:val="808080" w:themeColor="background1" w:themeShade="80"/>
          <w:sz w:val="22"/>
          <w:szCs w:val="22"/>
        </w:rPr>
        <w:t xml:space="preserve">tionary </w:t>
      </w:r>
      <w:r w:rsidR="00E7666E">
        <w:rPr>
          <w:rFonts w:ascii="Avenir Next" w:hAnsi="Avenir Next"/>
          <w:color w:val="808080" w:themeColor="background1" w:themeShade="80"/>
          <w:sz w:val="22"/>
          <w:szCs w:val="22"/>
        </w:rPr>
        <w:t>by the</w:t>
      </w:r>
      <w:r w:rsidR="00F20693">
        <w:rPr>
          <w:rFonts w:ascii="Avenir Next" w:hAnsi="Avenir Next"/>
          <w:color w:val="808080" w:themeColor="background1" w:themeShade="80"/>
          <w:sz w:val="22"/>
          <w:szCs w:val="22"/>
        </w:rPr>
        <w:t xml:space="preserve"> bankruptcy</w:t>
      </w:r>
      <w:r w:rsidR="00E7666E">
        <w:rPr>
          <w:rFonts w:ascii="Avenir Next" w:hAnsi="Avenir Next"/>
          <w:color w:val="808080" w:themeColor="background1" w:themeShade="80"/>
          <w:sz w:val="22"/>
          <w:szCs w:val="22"/>
        </w:rPr>
        <w:t xml:space="preserve"> court</w:t>
      </w:r>
      <w:r w:rsidR="0035646A">
        <w:rPr>
          <w:rFonts w:ascii="Avenir Next" w:hAnsi="Avenir Next"/>
          <w:color w:val="808080" w:themeColor="background1" w:themeShade="80"/>
          <w:sz w:val="22"/>
          <w:szCs w:val="22"/>
        </w:rPr>
        <w:t>, which must be satisfied that</w:t>
      </w:r>
      <w:r w:rsidR="00113F79">
        <w:rPr>
          <w:rFonts w:ascii="Avenir Next" w:hAnsi="Avenir Next"/>
          <w:color w:val="808080" w:themeColor="background1" w:themeShade="80"/>
          <w:sz w:val="22"/>
          <w:szCs w:val="22"/>
        </w:rPr>
        <w:t xml:space="preserve"> it is appropriate under the US Law for the assets </w:t>
      </w:r>
      <w:r w:rsidR="00EB01F6">
        <w:rPr>
          <w:rFonts w:ascii="Avenir Next" w:hAnsi="Avenir Next"/>
          <w:color w:val="808080" w:themeColor="background1" w:themeShade="80"/>
          <w:sz w:val="22"/>
          <w:szCs w:val="22"/>
        </w:rPr>
        <w:t>in question to be administered under</w:t>
      </w:r>
      <w:r w:rsidR="008C0ED4">
        <w:rPr>
          <w:rFonts w:ascii="Avenir Next" w:hAnsi="Avenir Next"/>
          <w:color w:val="808080" w:themeColor="background1" w:themeShade="80"/>
          <w:sz w:val="22"/>
          <w:szCs w:val="22"/>
        </w:rPr>
        <w:t xml:space="preserve"> foreign non-main proceedings</w:t>
      </w:r>
      <w:r w:rsidR="00E7666E">
        <w:rPr>
          <w:rFonts w:ascii="Avenir Next" w:hAnsi="Avenir Next"/>
          <w:color w:val="808080" w:themeColor="background1" w:themeShade="80"/>
          <w:sz w:val="22"/>
          <w:szCs w:val="22"/>
        </w:rPr>
        <w:t xml:space="preserve"> and the foreign representative should </w:t>
      </w:r>
      <w:r w:rsidR="00C54953">
        <w:rPr>
          <w:rFonts w:ascii="Avenir Next" w:hAnsi="Avenir Next"/>
          <w:color w:val="808080" w:themeColor="background1" w:themeShade="80"/>
          <w:sz w:val="22"/>
          <w:szCs w:val="22"/>
        </w:rPr>
        <w:t>be able to show that the interest</w:t>
      </w:r>
      <w:r w:rsidR="00A07E53">
        <w:rPr>
          <w:rFonts w:ascii="Avenir Next" w:hAnsi="Avenir Next"/>
          <w:color w:val="808080" w:themeColor="background1" w:themeShade="80"/>
          <w:sz w:val="22"/>
          <w:szCs w:val="22"/>
        </w:rPr>
        <w:t>s</w:t>
      </w:r>
      <w:r w:rsidR="00C54953">
        <w:rPr>
          <w:rFonts w:ascii="Avenir Next" w:hAnsi="Avenir Next"/>
          <w:color w:val="808080" w:themeColor="background1" w:themeShade="80"/>
          <w:sz w:val="22"/>
          <w:szCs w:val="22"/>
        </w:rPr>
        <w:t xml:space="preserve"> of creditors </w:t>
      </w:r>
      <w:r w:rsidR="001C5897">
        <w:rPr>
          <w:rFonts w:ascii="Avenir Next" w:hAnsi="Avenir Next"/>
          <w:color w:val="808080" w:themeColor="background1" w:themeShade="80"/>
          <w:sz w:val="22"/>
          <w:szCs w:val="22"/>
        </w:rPr>
        <w:t>are sufficient</w:t>
      </w:r>
      <w:r w:rsidR="00AF6E1F">
        <w:rPr>
          <w:rFonts w:ascii="Avenir Next" w:hAnsi="Avenir Next"/>
          <w:color w:val="808080" w:themeColor="background1" w:themeShade="80"/>
          <w:sz w:val="22"/>
          <w:szCs w:val="22"/>
        </w:rPr>
        <w:t>ly protected</w:t>
      </w:r>
      <w:r w:rsidR="00537154">
        <w:rPr>
          <w:rFonts w:ascii="Avenir Next" w:hAnsi="Avenir Next"/>
          <w:color w:val="808080" w:themeColor="background1" w:themeShade="80"/>
          <w:sz w:val="22"/>
          <w:szCs w:val="22"/>
        </w:rPr>
        <w:t>. Further, t</w:t>
      </w:r>
      <w:r w:rsidR="006F373C">
        <w:rPr>
          <w:rFonts w:ascii="Avenir Next" w:hAnsi="Avenir Next"/>
          <w:color w:val="808080" w:themeColor="background1" w:themeShade="80"/>
          <w:sz w:val="22"/>
          <w:szCs w:val="22"/>
        </w:rPr>
        <w:t>he relief i</w:t>
      </w:r>
      <w:r w:rsidR="001469B0">
        <w:rPr>
          <w:rFonts w:ascii="Avenir Next" w:hAnsi="Avenir Next"/>
          <w:color w:val="808080" w:themeColor="background1" w:themeShade="80"/>
          <w:sz w:val="22"/>
          <w:szCs w:val="22"/>
        </w:rPr>
        <w:t>s subject to limitations a</w:t>
      </w:r>
      <w:r w:rsidR="001176C2">
        <w:rPr>
          <w:rFonts w:ascii="Avenir Next" w:hAnsi="Avenir Next"/>
          <w:color w:val="808080" w:themeColor="background1" w:themeShade="80"/>
          <w:sz w:val="22"/>
          <w:szCs w:val="22"/>
        </w:rPr>
        <w:t>nd the court may provide additional assistance the Bankruptcy Code or other US la</w:t>
      </w:r>
      <w:r w:rsidR="00FD76CF">
        <w:rPr>
          <w:rFonts w:ascii="Avenir Next" w:hAnsi="Avenir Next"/>
          <w:color w:val="808080" w:themeColor="background1" w:themeShade="80"/>
          <w:sz w:val="22"/>
          <w:szCs w:val="22"/>
        </w:rPr>
        <w:t xml:space="preserve">w consistent with the principle comity and the respective values. </w:t>
      </w:r>
    </w:p>
    <w:p w14:paraId="7759CAE1" w14:textId="77777777" w:rsidR="00CF265D" w:rsidRDefault="00CF265D" w:rsidP="002126A9">
      <w:pPr>
        <w:rPr>
          <w:rFonts w:ascii="Avenir Next" w:hAnsi="Avenir Next"/>
          <w:color w:val="808080" w:themeColor="background1" w:themeShade="80"/>
          <w:sz w:val="22"/>
          <w:szCs w:val="22"/>
        </w:rPr>
      </w:pPr>
    </w:p>
    <w:p w14:paraId="1F11EE71" w14:textId="77777777" w:rsidR="00CF265D" w:rsidRPr="00E01803" w:rsidRDefault="00CF265D" w:rsidP="002126A9">
      <w:pPr>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02F1B3B5" w14:textId="7B119901" w:rsidR="00E7396F" w:rsidRDefault="00D5564A" w:rsidP="001D3BAA">
      <w:pPr>
        <w:pStyle w:val="AODocTxt"/>
        <w:spacing w:before="0" w:line="240" w:lineRule="auto"/>
        <w:rPr>
          <w:rFonts w:ascii="Avenir Next" w:hAnsi="Avenir Next"/>
          <w:color w:val="808080" w:themeColor="background1" w:themeShade="80"/>
        </w:rPr>
      </w:pPr>
      <w:r w:rsidRPr="00D5564A">
        <w:rPr>
          <w:rFonts w:ascii="Avenir Next" w:hAnsi="Avenir Next"/>
          <w:color w:val="808080" w:themeColor="background1" w:themeShade="80"/>
        </w:rPr>
        <w:t xml:space="preserve">(i) </w:t>
      </w:r>
      <w:r w:rsidR="0029318E">
        <w:rPr>
          <w:rFonts w:ascii="Avenir Next" w:hAnsi="Avenir Next"/>
          <w:color w:val="808080" w:themeColor="background1" w:themeShade="80"/>
        </w:rPr>
        <w:t xml:space="preserve">Alleged </w:t>
      </w:r>
      <w:r w:rsidR="00E7396F">
        <w:rPr>
          <w:rFonts w:ascii="Avenir Next" w:hAnsi="Avenir Next"/>
          <w:color w:val="808080" w:themeColor="background1" w:themeShade="80"/>
        </w:rPr>
        <w:t xml:space="preserve">debtor is not a </w:t>
      </w:r>
      <w:r w:rsidR="0029318E">
        <w:rPr>
          <w:rFonts w:ascii="Avenir Next" w:hAnsi="Avenir Next"/>
          <w:color w:val="808080" w:themeColor="background1" w:themeShade="80"/>
        </w:rPr>
        <w:t>qualified debtor under Bankruptcy Code</w:t>
      </w:r>
      <w:r w:rsidR="00826B98">
        <w:rPr>
          <w:rFonts w:ascii="Avenir Next" w:hAnsi="Avenir Next"/>
          <w:color w:val="808080" w:themeColor="background1" w:themeShade="80"/>
        </w:rPr>
        <w:t xml:space="preserve"> because they do not own a property in the US</w:t>
      </w:r>
      <w:r w:rsidR="003138FA">
        <w:rPr>
          <w:rFonts w:ascii="Avenir Next" w:hAnsi="Avenir Next"/>
          <w:color w:val="808080" w:themeColor="background1" w:themeShade="80"/>
        </w:rPr>
        <w:t>.</w:t>
      </w:r>
    </w:p>
    <w:p w14:paraId="6FB2D24D" w14:textId="3A3930D4" w:rsidR="008D2F67" w:rsidRDefault="00C917C9" w:rsidP="001D3BAA">
      <w:pPr>
        <w:pStyle w:val="AODocTxt"/>
        <w:spacing w:before="0" w:line="240" w:lineRule="auto"/>
        <w:rPr>
          <w:rFonts w:ascii="Avenir Next" w:hAnsi="Avenir Next"/>
          <w:color w:val="808080" w:themeColor="background1" w:themeShade="80"/>
        </w:rPr>
      </w:pPr>
      <w:r w:rsidRPr="00C917C9">
        <w:rPr>
          <w:rFonts w:ascii="Avenir Next" w:hAnsi="Avenir Next"/>
          <w:color w:val="808080" w:themeColor="background1" w:themeShade="80"/>
        </w:rPr>
        <w:t xml:space="preserve">(ii) </w:t>
      </w:r>
      <w:r w:rsidR="008D2F67">
        <w:rPr>
          <w:rFonts w:ascii="Avenir Next" w:hAnsi="Avenir Next"/>
          <w:color w:val="808080" w:themeColor="background1" w:themeShade="80"/>
        </w:rPr>
        <w:t xml:space="preserve">The broker may </w:t>
      </w:r>
      <w:r w:rsidR="00185044">
        <w:rPr>
          <w:rFonts w:ascii="Avenir Next" w:hAnsi="Avenir Next"/>
          <w:color w:val="808080" w:themeColor="background1" w:themeShade="80"/>
        </w:rPr>
        <w:t xml:space="preserve">file for </w:t>
      </w:r>
      <w:r w:rsidR="00E077C3">
        <w:rPr>
          <w:rFonts w:ascii="Avenir Next" w:hAnsi="Avenir Next"/>
          <w:color w:val="808080" w:themeColor="background1" w:themeShade="80"/>
        </w:rPr>
        <w:t>bankruptcy of the debtor</w:t>
      </w:r>
      <w:r w:rsidR="009A029D">
        <w:rPr>
          <w:rFonts w:ascii="Avenir Next" w:hAnsi="Avenir Next"/>
          <w:color w:val="808080" w:themeColor="background1" w:themeShade="80"/>
        </w:rPr>
        <w:t xml:space="preserve"> under Chapter </w:t>
      </w:r>
      <w:r w:rsidR="00BD62AC">
        <w:rPr>
          <w:rFonts w:ascii="Avenir Next" w:hAnsi="Avenir Next"/>
          <w:color w:val="808080" w:themeColor="background1" w:themeShade="80"/>
        </w:rPr>
        <w:t xml:space="preserve">11 </w:t>
      </w:r>
      <w:r w:rsidR="00FB3B6F">
        <w:rPr>
          <w:rFonts w:ascii="Avenir Next" w:hAnsi="Avenir Next"/>
          <w:color w:val="808080" w:themeColor="background1" w:themeShade="80"/>
        </w:rPr>
        <w:t>and</w:t>
      </w:r>
      <w:r>
        <w:rPr>
          <w:rFonts w:ascii="Avenir Next" w:hAnsi="Avenir Next"/>
          <w:color w:val="808080" w:themeColor="background1" w:themeShade="80"/>
        </w:rPr>
        <w:t xml:space="preserve"> the company is</w:t>
      </w:r>
      <w:r w:rsidR="00DA52F0">
        <w:rPr>
          <w:rFonts w:ascii="Avenir Next" w:hAnsi="Avenir Next"/>
          <w:color w:val="808080" w:themeColor="background1" w:themeShade="80"/>
        </w:rPr>
        <w:t xml:space="preserve"> place under reorganization</w:t>
      </w:r>
      <w:r>
        <w:rPr>
          <w:rFonts w:ascii="Avenir Next" w:hAnsi="Avenir Next"/>
          <w:color w:val="808080" w:themeColor="background1" w:themeShade="80"/>
        </w:rPr>
        <w:t xml:space="preserve"> by</w:t>
      </w:r>
      <w:r w:rsidR="00FB3B6F">
        <w:rPr>
          <w:rFonts w:ascii="Avenir Next" w:hAnsi="Avenir Next"/>
          <w:color w:val="808080" w:themeColor="background1" w:themeShade="80"/>
        </w:rPr>
        <w:t xml:space="preserve"> a</w:t>
      </w:r>
      <w:r w:rsidR="008663DF">
        <w:rPr>
          <w:rFonts w:ascii="Avenir Next" w:hAnsi="Avenir Next"/>
          <w:color w:val="808080" w:themeColor="background1" w:themeShade="80"/>
        </w:rPr>
        <w:t>n appointed administrator</w:t>
      </w:r>
    </w:p>
    <w:p w14:paraId="04E7A44D" w14:textId="494C3840" w:rsidR="001A41EA" w:rsidRDefault="00BD62AC" w:rsidP="001D3BAA">
      <w:pPr>
        <w:pStyle w:val="AODocTxt"/>
        <w:spacing w:before="0" w:line="240" w:lineRule="auto"/>
        <w:rPr>
          <w:rFonts w:ascii="Avenir Next" w:hAnsi="Avenir Next"/>
          <w:color w:val="808080" w:themeColor="background1" w:themeShade="80"/>
        </w:rPr>
      </w:pPr>
      <w:r w:rsidRPr="00BD62AC">
        <w:rPr>
          <w:rFonts w:ascii="Avenir Next" w:hAnsi="Avenir Next"/>
          <w:color w:val="808080" w:themeColor="background1" w:themeShade="80"/>
        </w:rPr>
        <w:t xml:space="preserve">(iii) </w:t>
      </w:r>
      <w:r w:rsidR="001A41EA" w:rsidRPr="001A41EA">
        <w:rPr>
          <w:rFonts w:ascii="Avenir Next" w:hAnsi="Avenir Next"/>
          <w:color w:val="808080" w:themeColor="background1" w:themeShade="80"/>
        </w:rPr>
        <w:t>In Chapter 11 bankruptcy, it allows for the lessor to assume or reject commercial leases.</w:t>
      </w:r>
    </w:p>
    <w:p w14:paraId="219E18B9" w14:textId="77777777" w:rsidR="00D5564A" w:rsidRPr="002B5D64" w:rsidRDefault="00D5564A" w:rsidP="00D5564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company need not be insolvent to file for voluntary petition for bankruptcy. The petition may however be dismissed if it has been filed for an improper purpose.</w:t>
      </w:r>
    </w:p>
    <w:p w14:paraId="4AE59DE0" w14:textId="7853716B" w:rsidR="007E4B66" w:rsidRDefault="00D5564A" w:rsidP="001D3BAA">
      <w:pPr>
        <w:pStyle w:val="AODocTxt"/>
        <w:spacing w:before="0" w:line="240" w:lineRule="auto"/>
        <w:rPr>
          <w:rFonts w:ascii="Avenir Next" w:hAnsi="Avenir Next"/>
          <w:color w:val="808080" w:themeColor="background1" w:themeShade="80"/>
        </w:rPr>
      </w:pPr>
      <w:r w:rsidRPr="00D5564A">
        <w:rPr>
          <w:rFonts w:ascii="Avenir Next" w:hAnsi="Avenir Next"/>
          <w:color w:val="808080" w:themeColor="background1" w:themeShade="80"/>
        </w:rPr>
        <w:t xml:space="preserve">(iv) </w:t>
      </w:r>
      <w:r w:rsidR="007E4B66">
        <w:rPr>
          <w:rFonts w:ascii="Avenir Next" w:hAnsi="Avenir Next"/>
          <w:color w:val="808080" w:themeColor="background1" w:themeShade="80"/>
        </w:rPr>
        <w:t xml:space="preserve">The employment contract </w:t>
      </w:r>
      <w:r w:rsidR="00083800">
        <w:rPr>
          <w:rFonts w:ascii="Avenir Next" w:hAnsi="Avenir Next"/>
          <w:color w:val="808080" w:themeColor="background1" w:themeShade="80"/>
        </w:rPr>
        <w:t xml:space="preserve">is not </w:t>
      </w:r>
      <w:r w:rsidR="00DE6215">
        <w:rPr>
          <w:rFonts w:ascii="Avenir Next" w:hAnsi="Avenir Next"/>
          <w:color w:val="808080" w:themeColor="background1" w:themeShade="80"/>
        </w:rPr>
        <w:t xml:space="preserve">executory, because </w:t>
      </w:r>
      <w:r w:rsidR="00B77EB5">
        <w:rPr>
          <w:rFonts w:ascii="Avenir Next" w:hAnsi="Avenir Next"/>
          <w:color w:val="808080" w:themeColor="background1" w:themeShade="80"/>
        </w:rPr>
        <w:t xml:space="preserve">at the time of filing the contract was already terminated </w:t>
      </w:r>
      <w:r w:rsidR="00FD38B6">
        <w:rPr>
          <w:rFonts w:ascii="Avenir Next" w:hAnsi="Avenir Next"/>
          <w:color w:val="808080" w:themeColor="background1" w:themeShade="80"/>
        </w:rPr>
        <w:t xml:space="preserve">and outside the ordinary course of </w:t>
      </w:r>
      <w:r w:rsidR="00A02E1F">
        <w:rPr>
          <w:rFonts w:ascii="Avenir Next" w:hAnsi="Avenir Next"/>
          <w:color w:val="808080" w:themeColor="background1" w:themeShade="80"/>
        </w:rPr>
        <w:t xml:space="preserve">business, </w:t>
      </w:r>
      <w:r w:rsidR="007A63E9">
        <w:rPr>
          <w:rFonts w:ascii="Avenir Next" w:hAnsi="Avenir Next"/>
          <w:color w:val="808080" w:themeColor="background1" w:themeShade="80"/>
        </w:rPr>
        <w:t xml:space="preserve">however, should the </w:t>
      </w:r>
      <w:r w:rsidR="00D1351D">
        <w:rPr>
          <w:rFonts w:ascii="Avenir Next" w:hAnsi="Avenir Next"/>
          <w:color w:val="808080" w:themeColor="background1" w:themeShade="80"/>
        </w:rPr>
        <w:t xml:space="preserve">lawsuit favour the </w:t>
      </w:r>
      <w:r w:rsidR="007A63E9">
        <w:rPr>
          <w:rFonts w:ascii="Avenir Next" w:hAnsi="Avenir Next"/>
          <w:color w:val="808080" w:themeColor="background1" w:themeShade="80"/>
        </w:rPr>
        <w:t>former em</w:t>
      </w:r>
      <w:r w:rsidR="00D1351D">
        <w:rPr>
          <w:rFonts w:ascii="Avenir Next" w:hAnsi="Avenir Next"/>
          <w:color w:val="808080" w:themeColor="background1" w:themeShade="80"/>
        </w:rPr>
        <w:t xml:space="preserve">ployee </w:t>
      </w:r>
      <w:r w:rsidR="001817E4">
        <w:rPr>
          <w:rFonts w:ascii="Avenir Next" w:hAnsi="Avenir Next"/>
          <w:color w:val="808080" w:themeColor="background1" w:themeShade="80"/>
        </w:rPr>
        <w:t xml:space="preserve">the obligations would not be </w:t>
      </w:r>
      <w:r w:rsidR="008663DF">
        <w:rPr>
          <w:rFonts w:ascii="Avenir Next" w:hAnsi="Avenir Next"/>
          <w:color w:val="808080" w:themeColor="background1" w:themeShade="80"/>
        </w:rPr>
        <w:t>complete.</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77C278BA" w14:textId="77777777" w:rsidR="0001385D" w:rsidRDefault="0001385D" w:rsidP="001D3BAA">
      <w:pPr>
        <w:jc w:val="center"/>
        <w:rPr>
          <w:rFonts w:ascii="Avenir Next Demi Bold" w:hAnsi="Avenir Next Demi Bold" w:cs="Arial"/>
          <w:b/>
          <w:bCs/>
          <w:sz w:val="22"/>
          <w:szCs w:val="22"/>
          <w:lang w:val="en-GB"/>
        </w:rPr>
      </w:pPr>
    </w:p>
    <w:p w14:paraId="29499381" w14:textId="77777777" w:rsidR="0001385D" w:rsidRDefault="0001385D" w:rsidP="001D3BAA">
      <w:pPr>
        <w:jc w:val="center"/>
        <w:rPr>
          <w:rFonts w:ascii="Avenir Next Demi Bold" w:hAnsi="Avenir Next Demi Bold" w:cs="Arial"/>
          <w:b/>
          <w:bCs/>
          <w:sz w:val="22"/>
          <w:szCs w:val="22"/>
          <w:lang w:val="en-GB"/>
        </w:rPr>
      </w:pPr>
    </w:p>
    <w:sectPr w:rsidR="0001385D" w:rsidSect="00E5090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5883" w14:textId="77777777" w:rsidR="00E5090E" w:rsidRDefault="00E5090E" w:rsidP="00241B44">
      <w:r>
        <w:separator/>
      </w:r>
    </w:p>
  </w:endnote>
  <w:endnote w:type="continuationSeparator" w:id="0">
    <w:p w14:paraId="7EF8D882" w14:textId="77777777" w:rsidR="00E5090E" w:rsidRDefault="00E5090E" w:rsidP="00241B44">
      <w:r>
        <w:continuationSeparator/>
      </w:r>
    </w:p>
  </w:endnote>
  <w:endnote w:type="continuationNotice" w:id="1">
    <w:p w14:paraId="5A3C06BD" w14:textId="77777777" w:rsidR="00E5090E" w:rsidRDefault="00E50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513828B" w:rsidR="00241FA3" w:rsidRPr="00494B81" w:rsidRDefault="00DF125F" w:rsidP="009B4976">
    <w:pPr>
      <w:pStyle w:val="Footer"/>
      <w:ind w:right="360"/>
      <w:rPr>
        <w:rFonts w:ascii="Avenir Next" w:hAnsi="Avenir Next" w:cs="Arial"/>
        <w:sz w:val="22"/>
        <w:szCs w:val="22"/>
        <w:lang w:val="en-GB"/>
      </w:rPr>
    </w:pPr>
    <w:r w:rsidRPr="00DF125F">
      <w:rPr>
        <w:rFonts w:ascii="Avenir Next" w:hAnsi="Avenir Next" w:cs="Arial"/>
        <w:sz w:val="22"/>
        <w:szCs w:val="22"/>
        <w:lang w:val="en-GB"/>
      </w:rPr>
      <w:t>FC202324-1269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C24A" w14:textId="77777777" w:rsidR="00772C7C" w:rsidRDefault="0077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981E" w14:textId="77777777" w:rsidR="00E5090E" w:rsidRDefault="00E5090E" w:rsidP="00241B44">
      <w:r>
        <w:separator/>
      </w:r>
    </w:p>
  </w:footnote>
  <w:footnote w:type="continuationSeparator" w:id="0">
    <w:p w14:paraId="201D31E5" w14:textId="77777777" w:rsidR="00E5090E" w:rsidRDefault="00E5090E" w:rsidP="00241B44">
      <w:r>
        <w:continuationSeparator/>
      </w:r>
    </w:p>
  </w:footnote>
  <w:footnote w:type="continuationNotice" w:id="1">
    <w:p w14:paraId="499D96C6" w14:textId="77777777" w:rsidR="00E5090E" w:rsidRDefault="00E50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0E7A" w14:textId="77777777" w:rsidR="00772C7C" w:rsidRDefault="00772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974B" w14:textId="77777777" w:rsidR="00772C7C" w:rsidRDefault="00772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DD12" w14:textId="77777777" w:rsidR="00772C7C" w:rsidRDefault="0077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34316"/>
    <w:multiLevelType w:val="hybridMultilevel"/>
    <w:tmpl w:val="1A581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B16A1A"/>
    <w:multiLevelType w:val="hybridMultilevel"/>
    <w:tmpl w:val="91E4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05F51"/>
    <w:multiLevelType w:val="hybridMultilevel"/>
    <w:tmpl w:val="6D16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6840" w:hanging="360"/>
      </w:pPr>
      <w:rPr>
        <w:rFonts w:hint="default"/>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7"/>
  </w:num>
  <w:num w:numId="2" w16cid:durableId="1783306908">
    <w:abstractNumId w:val="30"/>
  </w:num>
  <w:num w:numId="3" w16cid:durableId="1942764495">
    <w:abstractNumId w:val="5"/>
  </w:num>
  <w:num w:numId="4" w16cid:durableId="298269076">
    <w:abstractNumId w:val="9"/>
  </w:num>
  <w:num w:numId="5" w16cid:durableId="730929724">
    <w:abstractNumId w:val="12"/>
  </w:num>
  <w:num w:numId="6" w16cid:durableId="1594360553">
    <w:abstractNumId w:val="33"/>
  </w:num>
  <w:num w:numId="7" w16cid:durableId="1661152946">
    <w:abstractNumId w:val="6"/>
  </w:num>
  <w:num w:numId="8" w16cid:durableId="45877589">
    <w:abstractNumId w:val="36"/>
  </w:num>
  <w:num w:numId="9" w16cid:durableId="876742117">
    <w:abstractNumId w:val="13"/>
  </w:num>
  <w:num w:numId="10" w16cid:durableId="1035689165">
    <w:abstractNumId w:val="29"/>
  </w:num>
  <w:num w:numId="11" w16cid:durableId="926307185">
    <w:abstractNumId w:val="16"/>
  </w:num>
  <w:num w:numId="12" w16cid:durableId="621232781">
    <w:abstractNumId w:val="26"/>
  </w:num>
  <w:num w:numId="13" w16cid:durableId="1204442417">
    <w:abstractNumId w:val="0"/>
  </w:num>
  <w:num w:numId="14" w16cid:durableId="1001467812">
    <w:abstractNumId w:val="11"/>
  </w:num>
  <w:num w:numId="15" w16cid:durableId="189758179">
    <w:abstractNumId w:val="21"/>
  </w:num>
  <w:num w:numId="16" w16cid:durableId="1491479825">
    <w:abstractNumId w:val="8"/>
  </w:num>
  <w:num w:numId="17" w16cid:durableId="882793158">
    <w:abstractNumId w:val="4"/>
  </w:num>
  <w:num w:numId="18" w16cid:durableId="777675833">
    <w:abstractNumId w:val="3"/>
  </w:num>
  <w:num w:numId="19" w16cid:durableId="1129937292">
    <w:abstractNumId w:val="31"/>
  </w:num>
  <w:num w:numId="20" w16cid:durableId="1471096614">
    <w:abstractNumId w:val="7"/>
  </w:num>
  <w:num w:numId="21" w16cid:durableId="398864111">
    <w:abstractNumId w:val="28"/>
  </w:num>
  <w:num w:numId="22" w16cid:durableId="2133940203">
    <w:abstractNumId w:val="38"/>
  </w:num>
  <w:num w:numId="23" w16cid:durableId="950893894">
    <w:abstractNumId w:val="14"/>
  </w:num>
  <w:num w:numId="24" w16cid:durableId="1962497721">
    <w:abstractNumId w:val="32"/>
  </w:num>
  <w:num w:numId="25" w16cid:durableId="869756453">
    <w:abstractNumId w:val="22"/>
  </w:num>
  <w:num w:numId="26" w16cid:durableId="1092049203">
    <w:abstractNumId w:val="24"/>
  </w:num>
  <w:num w:numId="27" w16cid:durableId="1146704350">
    <w:abstractNumId w:val="19"/>
  </w:num>
  <w:num w:numId="28" w16cid:durableId="937979478">
    <w:abstractNumId w:val="34"/>
  </w:num>
  <w:num w:numId="29" w16cid:durableId="1970553734">
    <w:abstractNumId w:val="1"/>
  </w:num>
  <w:num w:numId="30" w16cid:durableId="293563849">
    <w:abstractNumId w:val="20"/>
  </w:num>
  <w:num w:numId="31" w16cid:durableId="2126381093">
    <w:abstractNumId w:val="25"/>
  </w:num>
  <w:num w:numId="32" w16cid:durableId="1605572703">
    <w:abstractNumId w:val="39"/>
  </w:num>
  <w:num w:numId="33" w16cid:durableId="1203253494">
    <w:abstractNumId w:val="17"/>
  </w:num>
  <w:num w:numId="34" w16cid:durableId="1104031608">
    <w:abstractNumId w:val="2"/>
  </w:num>
  <w:num w:numId="35" w16cid:durableId="2144806674">
    <w:abstractNumId w:val="35"/>
  </w:num>
  <w:num w:numId="36" w16cid:durableId="1673992024">
    <w:abstractNumId w:val="37"/>
  </w:num>
  <w:num w:numId="37" w16cid:durableId="2022775299">
    <w:abstractNumId w:val="10"/>
  </w:num>
  <w:num w:numId="38" w16cid:durableId="1448083770">
    <w:abstractNumId w:val="23"/>
  </w:num>
  <w:num w:numId="39" w16cid:durableId="851532986">
    <w:abstractNumId w:val="15"/>
  </w:num>
  <w:num w:numId="40" w16cid:durableId="58893300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1BB"/>
    <w:rsid w:val="000039D5"/>
    <w:rsid w:val="00003B5E"/>
    <w:rsid w:val="0000472D"/>
    <w:rsid w:val="000104BA"/>
    <w:rsid w:val="000106A0"/>
    <w:rsid w:val="00010BA0"/>
    <w:rsid w:val="0001385D"/>
    <w:rsid w:val="00020557"/>
    <w:rsid w:val="00021FC2"/>
    <w:rsid w:val="00022E00"/>
    <w:rsid w:val="000250C7"/>
    <w:rsid w:val="00025C82"/>
    <w:rsid w:val="00026F16"/>
    <w:rsid w:val="000346E7"/>
    <w:rsid w:val="00037621"/>
    <w:rsid w:val="00037671"/>
    <w:rsid w:val="000377A9"/>
    <w:rsid w:val="00044D46"/>
    <w:rsid w:val="00045088"/>
    <w:rsid w:val="00045904"/>
    <w:rsid w:val="000502FD"/>
    <w:rsid w:val="00063FFC"/>
    <w:rsid w:val="000643AB"/>
    <w:rsid w:val="00065166"/>
    <w:rsid w:val="00072E56"/>
    <w:rsid w:val="000733CF"/>
    <w:rsid w:val="0007449C"/>
    <w:rsid w:val="000778B1"/>
    <w:rsid w:val="000810B2"/>
    <w:rsid w:val="00082586"/>
    <w:rsid w:val="00082609"/>
    <w:rsid w:val="00083800"/>
    <w:rsid w:val="00083DCB"/>
    <w:rsid w:val="000851CC"/>
    <w:rsid w:val="00087D9C"/>
    <w:rsid w:val="00093BE8"/>
    <w:rsid w:val="00096478"/>
    <w:rsid w:val="000968D6"/>
    <w:rsid w:val="00097B45"/>
    <w:rsid w:val="00097D56"/>
    <w:rsid w:val="000A1D86"/>
    <w:rsid w:val="000A2433"/>
    <w:rsid w:val="000A2895"/>
    <w:rsid w:val="000A3B2C"/>
    <w:rsid w:val="000A407B"/>
    <w:rsid w:val="000A4668"/>
    <w:rsid w:val="000A636A"/>
    <w:rsid w:val="000A68ED"/>
    <w:rsid w:val="000A7A3D"/>
    <w:rsid w:val="000B2B06"/>
    <w:rsid w:val="000B5FF1"/>
    <w:rsid w:val="000B609F"/>
    <w:rsid w:val="000B6D9F"/>
    <w:rsid w:val="000C4C5B"/>
    <w:rsid w:val="000C5287"/>
    <w:rsid w:val="000D51F2"/>
    <w:rsid w:val="000D55A8"/>
    <w:rsid w:val="000D569D"/>
    <w:rsid w:val="000E4841"/>
    <w:rsid w:val="000F1677"/>
    <w:rsid w:val="000F3D6C"/>
    <w:rsid w:val="000F7FC2"/>
    <w:rsid w:val="00101707"/>
    <w:rsid w:val="00102CC9"/>
    <w:rsid w:val="00104A8A"/>
    <w:rsid w:val="001051D1"/>
    <w:rsid w:val="00106CA8"/>
    <w:rsid w:val="001109FE"/>
    <w:rsid w:val="00113F79"/>
    <w:rsid w:val="0011473D"/>
    <w:rsid w:val="00115C85"/>
    <w:rsid w:val="001176C2"/>
    <w:rsid w:val="0012224B"/>
    <w:rsid w:val="00123855"/>
    <w:rsid w:val="00125DAE"/>
    <w:rsid w:val="00126A4D"/>
    <w:rsid w:val="00134637"/>
    <w:rsid w:val="0014171F"/>
    <w:rsid w:val="001437A8"/>
    <w:rsid w:val="001445EF"/>
    <w:rsid w:val="0014622C"/>
    <w:rsid w:val="001469B0"/>
    <w:rsid w:val="00146EE8"/>
    <w:rsid w:val="00152348"/>
    <w:rsid w:val="00153B90"/>
    <w:rsid w:val="0015456D"/>
    <w:rsid w:val="00155FA2"/>
    <w:rsid w:val="00156182"/>
    <w:rsid w:val="00160679"/>
    <w:rsid w:val="00161316"/>
    <w:rsid w:val="00161F1B"/>
    <w:rsid w:val="00162829"/>
    <w:rsid w:val="001647AD"/>
    <w:rsid w:val="001752BB"/>
    <w:rsid w:val="00176130"/>
    <w:rsid w:val="00177522"/>
    <w:rsid w:val="00180548"/>
    <w:rsid w:val="00180AC4"/>
    <w:rsid w:val="00180CCE"/>
    <w:rsid w:val="001816BA"/>
    <w:rsid w:val="001817E4"/>
    <w:rsid w:val="0018267A"/>
    <w:rsid w:val="00182779"/>
    <w:rsid w:val="001830DF"/>
    <w:rsid w:val="00183AD7"/>
    <w:rsid w:val="00185044"/>
    <w:rsid w:val="00187347"/>
    <w:rsid w:val="00187E46"/>
    <w:rsid w:val="001913DD"/>
    <w:rsid w:val="00194EF5"/>
    <w:rsid w:val="001966D9"/>
    <w:rsid w:val="00197E4B"/>
    <w:rsid w:val="001A3284"/>
    <w:rsid w:val="001A41EA"/>
    <w:rsid w:val="001A5646"/>
    <w:rsid w:val="001A7E9A"/>
    <w:rsid w:val="001B0F70"/>
    <w:rsid w:val="001B1763"/>
    <w:rsid w:val="001B33F5"/>
    <w:rsid w:val="001B3947"/>
    <w:rsid w:val="001B5016"/>
    <w:rsid w:val="001C0278"/>
    <w:rsid w:val="001C2980"/>
    <w:rsid w:val="001C45FC"/>
    <w:rsid w:val="001C5897"/>
    <w:rsid w:val="001D0469"/>
    <w:rsid w:val="001D3BAA"/>
    <w:rsid w:val="001D4862"/>
    <w:rsid w:val="001D63C5"/>
    <w:rsid w:val="001E25B9"/>
    <w:rsid w:val="001E49E0"/>
    <w:rsid w:val="001E7B5A"/>
    <w:rsid w:val="001F4E8B"/>
    <w:rsid w:val="001F7412"/>
    <w:rsid w:val="00202DFE"/>
    <w:rsid w:val="0020725B"/>
    <w:rsid w:val="002110F1"/>
    <w:rsid w:val="002126A9"/>
    <w:rsid w:val="002204B8"/>
    <w:rsid w:val="00223917"/>
    <w:rsid w:val="00224888"/>
    <w:rsid w:val="00233D57"/>
    <w:rsid w:val="00236A18"/>
    <w:rsid w:val="0024116D"/>
    <w:rsid w:val="0024188B"/>
    <w:rsid w:val="00241B44"/>
    <w:rsid w:val="00241FA3"/>
    <w:rsid w:val="00245EFB"/>
    <w:rsid w:val="0025386E"/>
    <w:rsid w:val="0025476F"/>
    <w:rsid w:val="00256B74"/>
    <w:rsid w:val="002638B0"/>
    <w:rsid w:val="0026647A"/>
    <w:rsid w:val="002668D3"/>
    <w:rsid w:val="00267049"/>
    <w:rsid w:val="00271C31"/>
    <w:rsid w:val="0027299F"/>
    <w:rsid w:val="00274119"/>
    <w:rsid w:val="00276635"/>
    <w:rsid w:val="00284EBE"/>
    <w:rsid w:val="002903A7"/>
    <w:rsid w:val="00291367"/>
    <w:rsid w:val="0029318E"/>
    <w:rsid w:val="0029433F"/>
    <w:rsid w:val="00294829"/>
    <w:rsid w:val="0029690F"/>
    <w:rsid w:val="00297C8A"/>
    <w:rsid w:val="002A16B3"/>
    <w:rsid w:val="002A2A60"/>
    <w:rsid w:val="002A37BB"/>
    <w:rsid w:val="002B1C45"/>
    <w:rsid w:val="002B5D64"/>
    <w:rsid w:val="002C0FBE"/>
    <w:rsid w:val="002C13C8"/>
    <w:rsid w:val="002C3547"/>
    <w:rsid w:val="002C4BF1"/>
    <w:rsid w:val="002D0021"/>
    <w:rsid w:val="002D2149"/>
    <w:rsid w:val="002D299D"/>
    <w:rsid w:val="002D3473"/>
    <w:rsid w:val="002D5A84"/>
    <w:rsid w:val="002D6789"/>
    <w:rsid w:val="002D78C5"/>
    <w:rsid w:val="002F1956"/>
    <w:rsid w:val="002F1FFD"/>
    <w:rsid w:val="002F3440"/>
    <w:rsid w:val="002F75A3"/>
    <w:rsid w:val="00301D2B"/>
    <w:rsid w:val="00303C2F"/>
    <w:rsid w:val="00303D73"/>
    <w:rsid w:val="00304681"/>
    <w:rsid w:val="00306500"/>
    <w:rsid w:val="00312DCD"/>
    <w:rsid w:val="003138FA"/>
    <w:rsid w:val="003144EF"/>
    <w:rsid w:val="00314E02"/>
    <w:rsid w:val="00323167"/>
    <w:rsid w:val="00326292"/>
    <w:rsid w:val="00326415"/>
    <w:rsid w:val="00330937"/>
    <w:rsid w:val="00330F31"/>
    <w:rsid w:val="00331393"/>
    <w:rsid w:val="00333C0C"/>
    <w:rsid w:val="00334648"/>
    <w:rsid w:val="00334B98"/>
    <w:rsid w:val="00336D6C"/>
    <w:rsid w:val="0033768C"/>
    <w:rsid w:val="00337938"/>
    <w:rsid w:val="00340769"/>
    <w:rsid w:val="00341AA6"/>
    <w:rsid w:val="00343BB9"/>
    <w:rsid w:val="003502EB"/>
    <w:rsid w:val="00350C53"/>
    <w:rsid w:val="00352E16"/>
    <w:rsid w:val="0035646A"/>
    <w:rsid w:val="00356D7E"/>
    <w:rsid w:val="0036171E"/>
    <w:rsid w:val="00361A0A"/>
    <w:rsid w:val="00364836"/>
    <w:rsid w:val="0036565C"/>
    <w:rsid w:val="00366196"/>
    <w:rsid w:val="0036625E"/>
    <w:rsid w:val="0036662D"/>
    <w:rsid w:val="00366712"/>
    <w:rsid w:val="00366C91"/>
    <w:rsid w:val="0037465A"/>
    <w:rsid w:val="003772A4"/>
    <w:rsid w:val="00380ED3"/>
    <w:rsid w:val="0038173F"/>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C6D23"/>
    <w:rsid w:val="003D0A6D"/>
    <w:rsid w:val="003D450D"/>
    <w:rsid w:val="003D7DC9"/>
    <w:rsid w:val="003E0AAA"/>
    <w:rsid w:val="003E0B16"/>
    <w:rsid w:val="003E4603"/>
    <w:rsid w:val="003E67D1"/>
    <w:rsid w:val="003F06B0"/>
    <w:rsid w:val="003F2A87"/>
    <w:rsid w:val="003F7DC6"/>
    <w:rsid w:val="00404329"/>
    <w:rsid w:val="00405DC1"/>
    <w:rsid w:val="004117F8"/>
    <w:rsid w:val="00415F1F"/>
    <w:rsid w:val="004172DA"/>
    <w:rsid w:val="0042108F"/>
    <w:rsid w:val="004231BE"/>
    <w:rsid w:val="004235B8"/>
    <w:rsid w:val="004248F6"/>
    <w:rsid w:val="00424CAF"/>
    <w:rsid w:val="00425640"/>
    <w:rsid w:val="004273B0"/>
    <w:rsid w:val="00430FED"/>
    <w:rsid w:val="004315C3"/>
    <w:rsid w:val="00434A8C"/>
    <w:rsid w:val="00435733"/>
    <w:rsid w:val="00437297"/>
    <w:rsid w:val="00444284"/>
    <w:rsid w:val="00445CE6"/>
    <w:rsid w:val="00450B80"/>
    <w:rsid w:val="004534C2"/>
    <w:rsid w:val="0045446F"/>
    <w:rsid w:val="00455018"/>
    <w:rsid w:val="0045683E"/>
    <w:rsid w:val="00477627"/>
    <w:rsid w:val="00477C72"/>
    <w:rsid w:val="004830F8"/>
    <w:rsid w:val="0048345F"/>
    <w:rsid w:val="00484B73"/>
    <w:rsid w:val="00491675"/>
    <w:rsid w:val="00493855"/>
    <w:rsid w:val="00494B81"/>
    <w:rsid w:val="00495E79"/>
    <w:rsid w:val="00497148"/>
    <w:rsid w:val="004A57DD"/>
    <w:rsid w:val="004A7B51"/>
    <w:rsid w:val="004A7D71"/>
    <w:rsid w:val="004A7EF3"/>
    <w:rsid w:val="004B0E03"/>
    <w:rsid w:val="004B11FD"/>
    <w:rsid w:val="004B14F9"/>
    <w:rsid w:val="004B23A2"/>
    <w:rsid w:val="004C2B92"/>
    <w:rsid w:val="004D0816"/>
    <w:rsid w:val="004D1A33"/>
    <w:rsid w:val="004D1A5A"/>
    <w:rsid w:val="004D1BC6"/>
    <w:rsid w:val="004D2FFF"/>
    <w:rsid w:val="004D36D5"/>
    <w:rsid w:val="004D3721"/>
    <w:rsid w:val="004D3FC3"/>
    <w:rsid w:val="004D4255"/>
    <w:rsid w:val="004D5F0E"/>
    <w:rsid w:val="004D64F9"/>
    <w:rsid w:val="004E1F4B"/>
    <w:rsid w:val="004E3A6B"/>
    <w:rsid w:val="004E5AF5"/>
    <w:rsid w:val="004E622C"/>
    <w:rsid w:val="004F49B5"/>
    <w:rsid w:val="004F4EAF"/>
    <w:rsid w:val="004F5FDF"/>
    <w:rsid w:val="004F7842"/>
    <w:rsid w:val="004F7B99"/>
    <w:rsid w:val="005045EA"/>
    <w:rsid w:val="00512C26"/>
    <w:rsid w:val="00515810"/>
    <w:rsid w:val="005177FE"/>
    <w:rsid w:val="0052263B"/>
    <w:rsid w:val="00524728"/>
    <w:rsid w:val="00524AC2"/>
    <w:rsid w:val="0053030A"/>
    <w:rsid w:val="005331CA"/>
    <w:rsid w:val="00533A4B"/>
    <w:rsid w:val="005344F8"/>
    <w:rsid w:val="00535C67"/>
    <w:rsid w:val="00537154"/>
    <w:rsid w:val="00537970"/>
    <w:rsid w:val="00540E3A"/>
    <w:rsid w:val="00541B8E"/>
    <w:rsid w:val="00542C96"/>
    <w:rsid w:val="00543CCE"/>
    <w:rsid w:val="00544127"/>
    <w:rsid w:val="005459BC"/>
    <w:rsid w:val="005463A9"/>
    <w:rsid w:val="00553EB2"/>
    <w:rsid w:val="00557F52"/>
    <w:rsid w:val="00560534"/>
    <w:rsid w:val="0056391B"/>
    <w:rsid w:val="005650E2"/>
    <w:rsid w:val="0056551D"/>
    <w:rsid w:val="00567AD7"/>
    <w:rsid w:val="00571E84"/>
    <w:rsid w:val="00575B2D"/>
    <w:rsid w:val="00575C16"/>
    <w:rsid w:val="00580B65"/>
    <w:rsid w:val="005833D0"/>
    <w:rsid w:val="00583D8E"/>
    <w:rsid w:val="005846F3"/>
    <w:rsid w:val="00585E2B"/>
    <w:rsid w:val="0058622F"/>
    <w:rsid w:val="00587019"/>
    <w:rsid w:val="00592F82"/>
    <w:rsid w:val="0059554A"/>
    <w:rsid w:val="005A0A8A"/>
    <w:rsid w:val="005A0CCA"/>
    <w:rsid w:val="005A28A5"/>
    <w:rsid w:val="005A6FF2"/>
    <w:rsid w:val="005A726D"/>
    <w:rsid w:val="005B67AC"/>
    <w:rsid w:val="005B6DD7"/>
    <w:rsid w:val="005B79F4"/>
    <w:rsid w:val="005C1C1C"/>
    <w:rsid w:val="005D1293"/>
    <w:rsid w:val="005D27A5"/>
    <w:rsid w:val="005D4357"/>
    <w:rsid w:val="005D43E0"/>
    <w:rsid w:val="005D4DA1"/>
    <w:rsid w:val="005D58A3"/>
    <w:rsid w:val="005D6642"/>
    <w:rsid w:val="005D78BA"/>
    <w:rsid w:val="005E1B79"/>
    <w:rsid w:val="005E2021"/>
    <w:rsid w:val="005E6076"/>
    <w:rsid w:val="005E7008"/>
    <w:rsid w:val="005F026D"/>
    <w:rsid w:val="005F1B2A"/>
    <w:rsid w:val="005F2AEA"/>
    <w:rsid w:val="005F2D0B"/>
    <w:rsid w:val="005F4B31"/>
    <w:rsid w:val="005F6DCB"/>
    <w:rsid w:val="0060593A"/>
    <w:rsid w:val="00607030"/>
    <w:rsid w:val="00607309"/>
    <w:rsid w:val="00610388"/>
    <w:rsid w:val="00610AC7"/>
    <w:rsid w:val="00612CA5"/>
    <w:rsid w:val="006153EC"/>
    <w:rsid w:val="00616DFE"/>
    <w:rsid w:val="00617D76"/>
    <w:rsid w:val="00621A17"/>
    <w:rsid w:val="00622C36"/>
    <w:rsid w:val="006245E3"/>
    <w:rsid w:val="0062535B"/>
    <w:rsid w:val="00627CC9"/>
    <w:rsid w:val="00627E7B"/>
    <w:rsid w:val="00630542"/>
    <w:rsid w:val="00631394"/>
    <w:rsid w:val="00632E44"/>
    <w:rsid w:val="006332CE"/>
    <w:rsid w:val="00634622"/>
    <w:rsid w:val="00635ACC"/>
    <w:rsid w:val="00636808"/>
    <w:rsid w:val="006402AF"/>
    <w:rsid w:val="00641515"/>
    <w:rsid w:val="00644D4C"/>
    <w:rsid w:val="00654C2F"/>
    <w:rsid w:val="0065578E"/>
    <w:rsid w:val="00656E61"/>
    <w:rsid w:val="00657087"/>
    <w:rsid w:val="006639DB"/>
    <w:rsid w:val="00664832"/>
    <w:rsid w:val="006661EF"/>
    <w:rsid w:val="00675C32"/>
    <w:rsid w:val="00676F12"/>
    <w:rsid w:val="00677AEB"/>
    <w:rsid w:val="00680EF2"/>
    <w:rsid w:val="006844A8"/>
    <w:rsid w:val="00687A1D"/>
    <w:rsid w:val="00695FB8"/>
    <w:rsid w:val="0069730B"/>
    <w:rsid w:val="00697EA1"/>
    <w:rsid w:val="006A2646"/>
    <w:rsid w:val="006A42F8"/>
    <w:rsid w:val="006A6530"/>
    <w:rsid w:val="006B3571"/>
    <w:rsid w:val="006B435A"/>
    <w:rsid w:val="006B4C64"/>
    <w:rsid w:val="006C2E68"/>
    <w:rsid w:val="006C65F4"/>
    <w:rsid w:val="006D6BD5"/>
    <w:rsid w:val="006E0DDD"/>
    <w:rsid w:val="006E481A"/>
    <w:rsid w:val="006E5298"/>
    <w:rsid w:val="006F373C"/>
    <w:rsid w:val="006F4A78"/>
    <w:rsid w:val="006F734A"/>
    <w:rsid w:val="00700D83"/>
    <w:rsid w:val="00704852"/>
    <w:rsid w:val="007074E9"/>
    <w:rsid w:val="00707BFB"/>
    <w:rsid w:val="0071020A"/>
    <w:rsid w:val="00713DA4"/>
    <w:rsid w:val="00714101"/>
    <w:rsid w:val="007142C1"/>
    <w:rsid w:val="00714BF1"/>
    <w:rsid w:val="00717C2C"/>
    <w:rsid w:val="00721383"/>
    <w:rsid w:val="0072569E"/>
    <w:rsid w:val="00725F66"/>
    <w:rsid w:val="00726776"/>
    <w:rsid w:val="00726F40"/>
    <w:rsid w:val="00730B0A"/>
    <w:rsid w:val="0073158B"/>
    <w:rsid w:val="007333CC"/>
    <w:rsid w:val="0073399A"/>
    <w:rsid w:val="00740655"/>
    <w:rsid w:val="007418C0"/>
    <w:rsid w:val="00741CBF"/>
    <w:rsid w:val="007459D2"/>
    <w:rsid w:val="00745CDA"/>
    <w:rsid w:val="0075267B"/>
    <w:rsid w:val="007603F5"/>
    <w:rsid w:val="00764DB0"/>
    <w:rsid w:val="0076764D"/>
    <w:rsid w:val="00767C70"/>
    <w:rsid w:val="00770D47"/>
    <w:rsid w:val="00772C7C"/>
    <w:rsid w:val="00773839"/>
    <w:rsid w:val="0077498C"/>
    <w:rsid w:val="00776E08"/>
    <w:rsid w:val="00777C53"/>
    <w:rsid w:val="007809BC"/>
    <w:rsid w:val="00784128"/>
    <w:rsid w:val="00785759"/>
    <w:rsid w:val="00787918"/>
    <w:rsid w:val="00787BCC"/>
    <w:rsid w:val="00790725"/>
    <w:rsid w:val="00793173"/>
    <w:rsid w:val="00794CF9"/>
    <w:rsid w:val="00797E18"/>
    <w:rsid w:val="007A2A33"/>
    <w:rsid w:val="007A63E9"/>
    <w:rsid w:val="007B0809"/>
    <w:rsid w:val="007B0D7A"/>
    <w:rsid w:val="007B3FC2"/>
    <w:rsid w:val="007B5A4D"/>
    <w:rsid w:val="007B5C89"/>
    <w:rsid w:val="007C1FCC"/>
    <w:rsid w:val="007C557C"/>
    <w:rsid w:val="007C6201"/>
    <w:rsid w:val="007C690E"/>
    <w:rsid w:val="007D0192"/>
    <w:rsid w:val="007D0D3F"/>
    <w:rsid w:val="007D23F3"/>
    <w:rsid w:val="007D6135"/>
    <w:rsid w:val="007D7C92"/>
    <w:rsid w:val="007E1154"/>
    <w:rsid w:val="007E4B66"/>
    <w:rsid w:val="007E6BA4"/>
    <w:rsid w:val="007F0931"/>
    <w:rsid w:val="007F12AB"/>
    <w:rsid w:val="007F41F8"/>
    <w:rsid w:val="007F659B"/>
    <w:rsid w:val="007F73B6"/>
    <w:rsid w:val="00802BF6"/>
    <w:rsid w:val="0080454E"/>
    <w:rsid w:val="00804C32"/>
    <w:rsid w:val="00805305"/>
    <w:rsid w:val="00805C7F"/>
    <w:rsid w:val="00806302"/>
    <w:rsid w:val="00807119"/>
    <w:rsid w:val="00812F60"/>
    <w:rsid w:val="00821207"/>
    <w:rsid w:val="00821F0A"/>
    <w:rsid w:val="00822085"/>
    <w:rsid w:val="0082483F"/>
    <w:rsid w:val="00826B98"/>
    <w:rsid w:val="008279C0"/>
    <w:rsid w:val="00834F92"/>
    <w:rsid w:val="0083721E"/>
    <w:rsid w:val="008373F4"/>
    <w:rsid w:val="00837A43"/>
    <w:rsid w:val="00853272"/>
    <w:rsid w:val="0085350A"/>
    <w:rsid w:val="00855BA7"/>
    <w:rsid w:val="008637BD"/>
    <w:rsid w:val="00863CBB"/>
    <w:rsid w:val="008663DF"/>
    <w:rsid w:val="0087116D"/>
    <w:rsid w:val="008723F3"/>
    <w:rsid w:val="00872711"/>
    <w:rsid w:val="00873F35"/>
    <w:rsid w:val="00875912"/>
    <w:rsid w:val="00881DE6"/>
    <w:rsid w:val="008837A6"/>
    <w:rsid w:val="00884643"/>
    <w:rsid w:val="00884923"/>
    <w:rsid w:val="00887290"/>
    <w:rsid w:val="0089145D"/>
    <w:rsid w:val="0089582E"/>
    <w:rsid w:val="00895EF1"/>
    <w:rsid w:val="00896F4A"/>
    <w:rsid w:val="008A0B04"/>
    <w:rsid w:val="008A4DF2"/>
    <w:rsid w:val="008A6CFE"/>
    <w:rsid w:val="008A771D"/>
    <w:rsid w:val="008B202B"/>
    <w:rsid w:val="008B3A2A"/>
    <w:rsid w:val="008B5333"/>
    <w:rsid w:val="008B6223"/>
    <w:rsid w:val="008C0ED4"/>
    <w:rsid w:val="008C2326"/>
    <w:rsid w:val="008C45A7"/>
    <w:rsid w:val="008C5AFC"/>
    <w:rsid w:val="008C66E0"/>
    <w:rsid w:val="008D2F67"/>
    <w:rsid w:val="008D5685"/>
    <w:rsid w:val="008D7934"/>
    <w:rsid w:val="008E0610"/>
    <w:rsid w:val="008E3339"/>
    <w:rsid w:val="008F0FCD"/>
    <w:rsid w:val="008F20FC"/>
    <w:rsid w:val="008F5FFE"/>
    <w:rsid w:val="00900BBE"/>
    <w:rsid w:val="009017A1"/>
    <w:rsid w:val="00902FA7"/>
    <w:rsid w:val="00905A43"/>
    <w:rsid w:val="00907DD1"/>
    <w:rsid w:val="00912C79"/>
    <w:rsid w:val="00915499"/>
    <w:rsid w:val="00920CAF"/>
    <w:rsid w:val="0092139A"/>
    <w:rsid w:val="00921B8C"/>
    <w:rsid w:val="0092565E"/>
    <w:rsid w:val="00930048"/>
    <w:rsid w:val="00930397"/>
    <w:rsid w:val="00934120"/>
    <w:rsid w:val="0093467C"/>
    <w:rsid w:val="00935386"/>
    <w:rsid w:val="00942123"/>
    <w:rsid w:val="009427E0"/>
    <w:rsid w:val="00943B45"/>
    <w:rsid w:val="009464AB"/>
    <w:rsid w:val="0095207B"/>
    <w:rsid w:val="00953540"/>
    <w:rsid w:val="00954893"/>
    <w:rsid w:val="00957513"/>
    <w:rsid w:val="00962045"/>
    <w:rsid w:val="00963D77"/>
    <w:rsid w:val="00966612"/>
    <w:rsid w:val="00980E61"/>
    <w:rsid w:val="00991428"/>
    <w:rsid w:val="00992676"/>
    <w:rsid w:val="00993801"/>
    <w:rsid w:val="009954B2"/>
    <w:rsid w:val="00996210"/>
    <w:rsid w:val="00996691"/>
    <w:rsid w:val="009A029D"/>
    <w:rsid w:val="009A105C"/>
    <w:rsid w:val="009A2F63"/>
    <w:rsid w:val="009A596E"/>
    <w:rsid w:val="009A7747"/>
    <w:rsid w:val="009A7E9B"/>
    <w:rsid w:val="009B0683"/>
    <w:rsid w:val="009B0723"/>
    <w:rsid w:val="009B07AD"/>
    <w:rsid w:val="009B0883"/>
    <w:rsid w:val="009B15E2"/>
    <w:rsid w:val="009B415B"/>
    <w:rsid w:val="009B4976"/>
    <w:rsid w:val="009B765F"/>
    <w:rsid w:val="009C0B8E"/>
    <w:rsid w:val="009C1BC8"/>
    <w:rsid w:val="009C2442"/>
    <w:rsid w:val="009D0811"/>
    <w:rsid w:val="009D0EE1"/>
    <w:rsid w:val="009D5B73"/>
    <w:rsid w:val="009D71C6"/>
    <w:rsid w:val="009E2AEB"/>
    <w:rsid w:val="009E2E27"/>
    <w:rsid w:val="009E45DF"/>
    <w:rsid w:val="009E4DE3"/>
    <w:rsid w:val="009F0615"/>
    <w:rsid w:val="009F1D1C"/>
    <w:rsid w:val="009F275E"/>
    <w:rsid w:val="009F55FF"/>
    <w:rsid w:val="00A024E7"/>
    <w:rsid w:val="00A02E1F"/>
    <w:rsid w:val="00A047EE"/>
    <w:rsid w:val="00A04D79"/>
    <w:rsid w:val="00A07E53"/>
    <w:rsid w:val="00A12C5F"/>
    <w:rsid w:val="00A2274A"/>
    <w:rsid w:val="00A235B7"/>
    <w:rsid w:val="00A261B8"/>
    <w:rsid w:val="00A27679"/>
    <w:rsid w:val="00A27A7A"/>
    <w:rsid w:val="00A3165E"/>
    <w:rsid w:val="00A34ABE"/>
    <w:rsid w:val="00A361D3"/>
    <w:rsid w:val="00A407EF"/>
    <w:rsid w:val="00A446E7"/>
    <w:rsid w:val="00A46B4C"/>
    <w:rsid w:val="00A5117B"/>
    <w:rsid w:val="00A56D34"/>
    <w:rsid w:val="00A57600"/>
    <w:rsid w:val="00A60074"/>
    <w:rsid w:val="00A6313C"/>
    <w:rsid w:val="00A6404E"/>
    <w:rsid w:val="00A6627C"/>
    <w:rsid w:val="00A67795"/>
    <w:rsid w:val="00A71019"/>
    <w:rsid w:val="00A73037"/>
    <w:rsid w:val="00A75D43"/>
    <w:rsid w:val="00A77C98"/>
    <w:rsid w:val="00A81029"/>
    <w:rsid w:val="00A81F08"/>
    <w:rsid w:val="00A82B32"/>
    <w:rsid w:val="00A94F58"/>
    <w:rsid w:val="00A95463"/>
    <w:rsid w:val="00A96489"/>
    <w:rsid w:val="00A97C00"/>
    <w:rsid w:val="00AA0280"/>
    <w:rsid w:val="00AA7BE3"/>
    <w:rsid w:val="00AB1B65"/>
    <w:rsid w:val="00AB228B"/>
    <w:rsid w:val="00AB2425"/>
    <w:rsid w:val="00AB264E"/>
    <w:rsid w:val="00AB685C"/>
    <w:rsid w:val="00AB6C2D"/>
    <w:rsid w:val="00AC08F7"/>
    <w:rsid w:val="00AC14E0"/>
    <w:rsid w:val="00AC3839"/>
    <w:rsid w:val="00AC7082"/>
    <w:rsid w:val="00AD0A0A"/>
    <w:rsid w:val="00AD47CD"/>
    <w:rsid w:val="00AD4BE8"/>
    <w:rsid w:val="00AE2DBB"/>
    <w:rsid w:val="00AE4EF2"/>
    <w:rsid w:val="00AF228E"/>
    <w:rsid w:val="00AF6E1F"/>
    <w:rsid w:val="00B016A8"/>
    <w:rsid w:val="00B01E81"/>
    <w:rsid w:val="00B10961"/>
    <w:rsid w:val="00B14819"/>
    <w:rsid w:val="00B15E2F"/>
    <w:rsid w:val="00B17AA9"/>
    <w:rsid w:val="00B26A0D"/>
    <w:rsid w:val="00B278F4"/>
    <w:rsid w:val="00B27E6E"/>
    <w:rsid w:val="00B40777"/>
    <w:rsid w:val="00B44713"/>
    <w:rsid w:val="00B56103"/>
    <w:rsid w:val="00B63E83"/>
    <w:rsid w:val="00B64929"/>
    <w:rsid w:val="00B64B6E"/>
    <w:rsid w:val="00B73503"/>
    <w:rsid w:val="00B736DF"/>
    <w:rsid w:val="00B739FD"/>
    <w:rsid w:val="00B743D6"/>
    <w:rsid w:val="00B74FBD"/>
    <w:rsid w:val="00B77B19"/>
    <w:rsid w:val="00B77EB5"/>
    <w:rsid w:val="00B77F46"/>
    <w:rsid w:val="00B81630"/>
    <w:rsid w:val="00B82586"/>
    <w:rsid w:val="00B829A3"/>
    <w:rsid w:val="00B849C5"/>
    <w:rsid w:val="00B86DB1"/>
    <w:rsid w:val="00B87869"/>
    <w:rsid w:val="00B9551E"/>
    <w:rsid w:val="00B95663"/>
    <w:rsid w:val="00B95CF9"/>
    <w:rsid w:val="00B9639B"/>
    <w:rsid w:val="00BA74EF"/>
    <w:rsid w:val="00BB0F2B"/>
    <w:rsid w:val="00BB300E"/>
    <w:rsid w:val="00BB57D0"/>
    <w:rsid w:val="00BC2701"/>
    <w:rsid w:val="00BC3A0F"/>
    <w:rsid w:val="00BD4A58"/>
    <w:rsid w:val="00BD5EC2"/>
    <w:rsid w:val="00BD62AC"/>
    <w:rsid w:val="00BD7337"/>
    <w:rsid w:val="00BE020B"/>
    <w:rsid w:val="00BE4FF3"/>
    <w:rsid w:val="00BF0003"/>
    <w:rsid w:val="00BF1B3E"/>
    <w:rsid w:val="00BF50F7"/>
    <w:rsid w:val="00BF6B84"/>
    <w:rsid w:val="00BF70BA"/>
    <w:rsid w:val="00BF75FA"/>
    <w:rsid w:val="00C02F29"/>
    <w:rsid w:val="00C04412"/>
    <w:rsid w:val="00C05A9F"/>
    <w:rsid w:val="00C20AFE"/>
    <w:rsid w:val="00C22A25"/>
    <w:rsid w:val="00C22C1C"/>
    <w:rsid w:val="00C24FAB"/>
    <w:rsid w:val="00C302F1"/>
    <w:rsid w:val="00C32CF3"/>
    <w:rsid w:val="00C35671"/>
    <w:rsid w:val="00C35B77"/>
    <w:rsid w:val="00C362AA"/>
    <w:rsid w:val="00C36F3B"/>
    <w:rsid w:val="00C376EB"/>
    <w:rsid w:val="00C4024D"/>
    <w:rsid w:val="00C452BC"/>
    <w:rsid w:val="00C4598C"/>
    <w:rsid w:val="00C46A92"/>
    <w:rsid w:val="00C46EC1"/>
    <w:rsid w:val="00C50B31"/>
    <w:rsid w:val="00C51EA5"/>
    <w:rsid w:val="00C52796"/>
    <w:rsid w:val="00C53E2C"/>
    <w:rsid w:val="00C54953"/>
    <w:rsid w:val="00C550C8"/>
    <w:rsid w:val="00C55B9B"/>
    <w:rsid w:val="00C56B61"/>
    <w:rsid w:val="00C606C3"/>
    <w:rsid w:val="00C620F4"/>
    <w:rsid w:val="00C637DC"/>
    <w:rsid w:val="00C63C38"/>
    <w:rsid w:val="00C651D6"/>
    <w:rsid w:val="00C72848"/>
    <w:rsid w:val="00C73B97"/>
    <w:rsid w:val="00C7736C"/>
    <w:rsid w:val="00C82D87"/>
    <w:rsid w:val="00C8695A"/>
    <w:rsid w:val="00C8712A"/>
    <w:rsid w:val="00C8786E"/>
    <w:rsid w:val="00C87E0A"/>
    <w:rsid w:val="00C902C8"/>
    <w:rsid w:val="00C917C9"/>
    <w:rsid w:val="00C919D1"/>
    <w:rsid w:val="00C932AA"/>
    <w:rsid w:val="00C963D3"/>
    <w:rsid w:val="00C96805"/>
    <w:rsid w:val="00C96A52"/>
    <w:rsid w:val="00CB1983"/>
    <w:rsid w:val="00CB2CBB"/>
    <w:rsid w:val="00CB6578"/>
    <w:rsid w:val="00CB7CAC"/>
    <w:rsid w:val="00CC4818"/>
    <w:rsid w:val="00CC5335"/>
    <w:rsid w:val="00CC5BA4"/>
    <w:rsid w:val="00CD4998"/>
    <w:rsid w:val="00CE0ECD"/>
    <w:rsid w:val="00CE1035"/>
    <w:rsid w:val="00CE2F72"/>
    <w:rsid w:val="00CE6E50"/>
    <w:rsid w:val="00CF12B2"/>
    <w:rsid w:val="00CF265D"/>
    <w:rsid w:val="00CF2819"/>
    <w:rsid w:val="00CF4F9D"/>
    <w:rsid w:val="00CF52D0"/>
    <w:rsid w:val="00CF6A0F"/>
    <w:rsid w:val="00CF70DC"/>
    <w:rsid w:val="00CF7CD9"/>
    <w:rsid w:val="00D041E0"/>
    <w:rsid w:val="00D04AFE"/>
    <w:rsid w:val="00D04CB5"/>
    <w:rsid w:val="00D11729"/>
    <w:rsid w:val="00D1351D"/>
    <w:rsid w:val="00D14336"/>
    <w:rsid w:val="00D148DC"/>
    <w:rsid w:val="00D17FDC"/>
    <w:rsid w:val="00D204EF"/>
    <w:rsid w:val="00D20553"/>
    <w:rsid w:val="00D21021"/>
    <w:rsid w:val="00D21D8C"/>
    <w:rsid w:val="00D221F8"/>
    <w:rsid w:val="00D2589B"/>
    <w:rsid w:val="00D2621C"/>
    <w:rsid w:val="00D26E3C"/>
    <w:rsid w:val="00D30AC5"/>
    <w:rsid w:val="00D30C61"/>
    <w:rsid w:val="00D316F2"/>
    <w:rsid w:val="00D33916"/>
    <w:rsid w:val="00D34584"/>
    <w:rsid w:val="00D53719"/>
    <w:rsid w:val="00D53F06"/>
    <w:rsid w:val="00D54376"/>
    <w:rsid w:val="00D5564A"/>
    <w:rsid w:val="00D61CC1"/>
    <w:rsid w:val="00D6273C"/>
    <w:rsid w:val="00D629EC"/>
    <w:rsid w:val="00D63EFD"/>
    <w:rsid w:val="00D672C1"/>
    <w:rsid w:val="00D67FF6"/>
    <w:rsid w:val="00D73684"/>
    <w:rsid w:val="00D73E7A"/>
    <w:rsid w:val="00D7456A"/>
    <w:rsid w:val="00D84752"/>
    <w:rsid w:val="00D85559"/>
    <w:rsid w:val="00D8593D"/>
    <w:rsid w:val="00D85AF6"/>
    <w:rsid w:val="00D86B3B"/>
    <w:rsid w:val="00D8748A"/>
    <w:rsid w:val="00D93196"/>
    <w:rsid w:val="00D9565D"/>
    <w:rsid w:val="00DA0DC0"/>
    <w:rsid w:val="00DA19B3"/>
    <w:rsid w:val="00DA1D45"/>
    <w:rsid w:val="00DA52F0"/>
    <w:rsid w:val="00DB243C"/>
    <w:rsid w:val="00DB3379"/>
    <w:rsid w:val="00DB482A"/>
    <w:rsid w:val="00DB50FB"/>
    <w:rsid w:val="00DB56F2"/>
    <w:rsid w:val="00DB6EF5"/>
    <w:rsid w:val="00DC3089"/>
    <w:rsid w:val="00DC359F"/>
    <w:rsid w:val="00DC4420"/>
    <w:rsid w:val="00DC5EAF"/>
    <w:rsid w:val="00DC73DF"/>
    <w:rsid w:val="00DD0802"/>
    <w:rsid w:val="00DD2E11"/>
    <w:rsid w:val="00DD68E5"/>
    <w:rsid w:val="00DE03AF"/>
    <w:rsid w:val="00DE121C"/>
    <w:rsid w:val="00DE5357"/>
    <w:rsid w:val="00DE6215"/>
    <w:rsid w:val="00DE6633"/>
    <w:rsid w:val="00DE7E9B"/>
    <w:rsid w:val="00DF06B1"/>
    <w:rsid w:val="00DF125F"/>
    <w:rsid w:val="00DF158F"/>
    <w:rsid w:val="00DF5623"/>
    <w:rsid w:val="00DF5F7C"/>
    <w:rsid w:val="00DF69B3"/>
    <w:rsid w:val="00DF75F8"/>
    <w:rsid w:val="00DF7A3A"/>
    <w:rsid w:val="00E00C00"/>
    <w:rsid w:val="00E01803"/>
    <w:rsid w:val="00E077C3"/>
    <w:rsid w:val="00E07C5A"/>
    <w:rsid w:val="00E1305F"/>
    <w:rsid w:val="00E15ACE"/>
    <w:rsid w:val="00E15BA9"/>
    <w:rsid w:val="00E23997"/>
    <w:rsid w:val="00E239B8"/>
    <w:rsid w:val="00E26E10"/>
    <w:rsid w:val="00E26E19"/>
    <w:rsid w:val="00E30E60"/>
    <w:rsid w:val="00E31DF3"/>
    <w:rsid w:val="00E34F15"/>
    <w:rsid w:val="00E421C6"/>
    <w:rsid w:val="00E450A4"/>
    <w:rsid w:val="00E506BE"/>
    <w:rsid w:val="00E5090E"/>
    <w:rsid w:val="00E55547"/>
    <w:rsid w:val="00E6302B"/>
    <w:rsid w:val="00E6452F"/>
    <w:rsid w:val="00E64F45"/>
    <w:rsid w:val="00E6742D"/>
    <w:rsid w:val="00E71CB0"/>
    <w:rsid w:val="00E7396F"/>
    <w:rsid w:val="00E7473B"/>
    <w:rsid w:val="00E7666E"/>
    <w:rsid w:val="00E77C3D"/>
    <w:rsid w:val="00E80B34"/>
    <w:rsid w:val="00E84726"/>
    <w:rsid w:val="00E90991"/>
    <w:rsid w:val="00E909F0"/>
    <w:rsid w:val="00E90D47"/>
    <w:rsid w:val="00E91BE5"/>
    <w:rsid w:val="00E93993"/>
    <w:rsid w:val="00E9597C"/>
    <w:rsid w:val="00EA0913"/>
    <w:rsid w:val="00EA1D98"/>
    <w:rsid w:val="00EA36E5"/>
    <w:rsid w:val="00EA5B00"/>
    <w:rsid w:val="00EA78AC"/>
    <w:rsid w:val="00EB01F6"/>
    <w:rsid w:val="00EB146B"/>
    <w:rsid w:val="00EB45AC"/>
    <w:rsid w:val="00EB5D79"/>
    <w:rsid w:val="00EC441F"/>
    <w:rsid w:val="00EC4755"/>
    <w:rsid w:val="00EC48D0"/>
    <w:rsid w:val="00EC6918"/>
    <w:rsid w:val="00ED0181"/>
    <w:rsid w:val="00ED0BC4"/>
    <w:rsid w:val="00ED33F6"/>
    <w:rsid w:val="00ED4106"/>
    <w:rsid w:val="00ED447D"/>
    <w:rsid w:val="00ED738F"/>
    <w:rsid w:val="00ED74BC"/>
    <w:rsid w:val="00ED7BF3"/>
    <w:rsid w:val="00EE4971"/>
    <w:rsid w:val="00EE5D7F"/>
    <w:rsid w:val="00EF090E"/>
    <w:rsid w:val="00EF37CB"/>
    <w:rsid w:val="00EF5572"/>
    <w:rsid w:val="00F007C4"/>
    <w:rsid w:val="00F0085B"/>
    <w:rsid w:val="00F033DA"/>
    <w:rsid w:val="00F065C2"/>
    <w:rsid w:val="00F07747"/>
    <w:rsid w:val="00F13691"/>
    <w:rsid w:val="00F139DC"/>
    <w:rsid w:val="00F13FB1"/>
    <w:rsid w:val="00F20693"/>
    <w:rsid w:val="00F24819"/>
    <w:rsid w:val="00F27CD8"/>
    <w:rsid w:val="00F30351"/>
    <w:rsid w:val="00F30BA5"/>
    <w:rsid w:val="00F3323E"/>
    <w:rsid w:val="00F341F4"/>
    <w:rsid w:val="00F34F9D"/>
    <w:rsid w:val="00F35CCE"/>
    <w:rsid w:val="00F4033F"/>
    <w:rsid w:val="00F418CA"/>
    <w:rsid w:val="00F44DBD"/>
    <w:rsid w:val="00F5524B"/>
    <w:rsid w:val="00F5574D"/>
    <w:rsid w:val="00F60538"/>
    <w:rsid w:val="00F6150C"/>
    <w:rsid w:val="00F61DD2"/>
    <w:rsid w:val="00F63187"/>
    <w:rsid w:val="00F66AFF"/>
    <w:rsid w:val="00F71246"/>
    <w:rsid w:val="00F71433"/>
    <w:rsid w:val="00F86AE2"/>
    <w:rsid w:val="00F92140"/>
    <w:rsid w:val="00F97C5B"/>
    <w:rsid w:val="00F97ED4"/>
    <w:rsid w:val="00FA3D50"/>
    <w:rsid w:val="00FB2838"/>
    <w:rsid w:val="00FB3B6F"/>
    <w:rsid w:val="00FB7FBD"/>
    <w:rsid w:val="00FC12DB"/>
    <w:rsid w:val="00FC351C"/>
    <w:rsid w:val="00FC374A"/>
    <w:rsid w:val="00FC43EC"/>
    <w:rsid w:val="00FC66EA"/>
    <w:rsid w:val="00FC7AC7"/>
    <w:rsid w:val="00FC7B47"/>
    <w:rsid w:val="00FD035C"/>
    <w:rsid w:val="00FD095D"/>
    <w:rsid w:val="00FD1A35"/>
    <w:rsid w:val="00FD26FE"/>
    <w:rsid w:val="00FD2EA4"/>
    <w:rsid w:val="00FD3397"/>
    <w:rsid w:val="00FD36C5"/>
    <w:rsid w:val="00FD38B6"/>
    <w:rsid w:val="00FD56BA"/>
    <w:rsid w:val="00FD6310"/>
    <w:rsid w:val="00FD76CF"/>
    <w:rsid w:val="00FD7C7B"/>
    <w:rsid w:val="00FE11DF"/>
    <w:rsid w:val="00FE1D12"/>
    <w:rsid w:val="00FE2122"/>
    <w:rsid w:val="00FE2A86"/>
    <w:rsid w:val="00FE2BCA"/>
    <w:rsid w:val="00FE2DE2"/>
    <w:rsid w:val="00FE45A4"/>
    <w:rsid w:val="00FE5DB8"/>
    <w:rsid w:val="00FE7EFA"/>
    <w:rsid w:val="00FF201D"/>
    <w:rsid w:val="00FF296F"/>
    <w:rsid w:val="00FF37EB"/>
    <w:rsid w:val="00FF4EB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067A2C75-8E96-4FA2-8CA3-F264FB35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Dineo Nkopane</cp:lastModifiedBy>
  <cp:revision>2</cp:revision>
  <cp:lastPrinted>2019-08-27T05:42:00Z</cp:lastPrinted>
  <dcterms:created xsi:type="dcterms:W3CDTF">2024-03-01T17:43:00Z</dcterms:created>
  <dcterms:modified xsi:type="dcterms:W3CDTF">2024-03-01T17:43:00Z</dcterms:modified>
</cp:coreProperties>
</file>