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xml:space="preserve">. </w:t>
      </w:r>
      <w:proofErr w:type="gramStart"/>
      <w:r w:rsidRPr="006C65F4">
        <w:rPr>
          <w:rFonts w:ascii="Avenir Next" w:hAnsi="Avenir Next" w:cs="Arial"/>
          <w:bCs/>
          <w:color w:val="767171" w:themeColor="background2" w:themeShade="80"/>
          <w:sz w:val="22"/>
          <w:szCs w:val="22"/>
          <w:lang w:val="en-GB"/>
        </w:rPr>
        <w:t>In order to</w:t>
      </w:r>
      <w:proofErr w:type="gramEnd"/>
      <w:r w:rsidRPr="006C65F4">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4358FD9" w14:textId="77777777" w:rsidR="00274119" w:rsidRDefault="00274119">
      <w:pPr>
        <w:rPr>
          <w:rFonts w:ascii="Arial" w:hAnsi="Arial" w:cs="Arial"/>
          <w:b/>
          <w:sz w:val="22"/>
          <w:szCs w:val="22"/>
          <w:lang w:val="en-GB"/>
        </w:rPr>
      </w:pPr>
      <w:r>
        <w:rPr>
          <w:rFonts w:ascii="Arial" w:hAnsi="Arial" w:cs="Arial"/>
          <w:b/>
          <w:sz w:val="22"/>
          <w:szCs w:val="22"/>
          <w:lang w:val="en-GB"/>
        </w:rPr>
        <w:br w:type="page"/>
      </w:r>
    </w:p>
    <w:p w14:paraId="3C0D3574" w14:textId="2DFBE965" w:rsidR="0011473D" w:rsidRPr="006C65F4" w:rsidRDefault="00E93993" w:rsidP="00274119">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C65F4">
        <w:rPr>
          <w:rFonts w:ascii="Avenir Next" w:hAnsi="Avenir Next" w:cs="Arial"/>
          <w:sz w:val="22"/>
          <w:szCs w:val="22"/>
          <w:lang w:val="en-GB"/>
        </w:rPr>
        <w:t>More often than not</w:t>
      </w:r>
      <w:proofErr w:type="gramEnd"/>
      <w:r w:rsidRPr="006C65F4">
        <w:rPr>
          <w:rFonts w:ascii="Avenir Next" w:hAnsi="Avenir Next" w:cs="Arial"/>
          <w:sz w:val="22"/>
          <w:szCs w:val="22"/>
          <w:lang w:val="en-GB"/>
        </w:rPr>
        <w: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6BA00CD2"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730B0A">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730B0A">
        <w:rPr>
          <w:rFonts w:ascii="Avenir Next" w:hAnsi="Avenir Next" w:cs="Arial"/>
          <w:bCs/>
          <w:sz w:val="22"/>
          <w:szCs w:val="22"/>
          <w:lang w:val="en-GB"/>
        </w:rPr>
        <w:t>4</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688AB3BE"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If you elect to submit by 1 March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(for example, </w:t>
      </w:r>
      <w:proofErr w:type="gramStart"/>
      <w:r w:rsidRPr="006C65F4">
        <w:rPr>
          <w:rFonts w:ascii="Avenir Next" w:hAnsi="Avenir Next" w:cs="Arial"/>
          <w:sz w:val="22"/>
          <w:szCs w:val="22"/>
          <w:lang w:val="en-GB"/>
        </w:rPr>
        <w:t>in order to</w:t>
      </w:r>
      <w:proofErr w:type="gramEnd"/>
      <w:r w:rsidRPr="006C65F4">
        <w:rPr>
          <w:rFonts w:ascii="Avenir Next" w:hAnsi="Avenir Next" w:cs="Arial"/>
          <w:sz w:val="22"/>
          <w:szCs w:val="22"/>
          <w:lang w:val="en-GB"/>
        </w:rPr>
        <w:t xml:space="preserve"> achieve a higher mark).</w:t>
      </w:r>
    </w:p>
    <w:p w14:paraId="38A7E5FC" w14:textId="7912FA8C"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1D3BAA">
        <w:rPr>
          <w:rFonts w:ascii="Avenir Next Demi Bold" w:hAnsi="Avenir Next Demi Bold" w:cs="Arial"/>
          <w:b/>
          <w:bCs/>
          <w:sz w:val="22"/>
          <w:szCs w:val="22"/>
          <w:lang w:val="en-GB"/>
        </w:rPr>
        <w:t>9</w:t>
      </w:r>
      <w:r w:rsidRPr="00D61CC1">
        <w:rPr>
          <w:rFonts w:ascii="Avenir Next Demi Bold" w:hAnsi="Avenir Next Demi Bold" w:cs="Arial"/>
          <w:b/>
          <w:bCs/>
          <w:sz w:val="22"/>
          <w:szCs w:val="22"/>
          <w:lang w:val="en-GB"/>
        </w:rPr>
        <w:t xml:space="preserve"> pages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w:t>
      </w:r>
      <w:proofErr w:type="gramStart"/>
      <w:r w:rsidRPr="00CE0ECD">
        <w:rPr>
          <w:rFonts w:ascii="Avenir Next" w:hAnsi="Avenir Next" w:cs="Arial"/>
          <w:sz w:val="22"/>
          <w:szCs w:val="22"/>
          <w:lang w:val="en-GB"/>
        </w:rPr>
        <w:t>answer</w:t>
      </w:r>
      <w:proofErr w:type="gramEnd"/>
      <w:r w:rsidRPr="00CE0ECD">
        <w:rPr>
          <w:rFonts w:ascii="Avenir Next" w:hAnsi="Avenir Next" w:cs="Arial"/>
          <w:sz w:val="22"/>
          <w:szCs w:val="22"/>
          <w:lang w:val="en-GB"/>
        </w:rPr>
        <w:t xml:space="preserve">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3992EA0A" w14:textId="48641DF7" w:rsidR="00CE0ECD" w:rsidRDefault="00382261" w:rsidP="00B77B19">
      <w:pPr>
        <w:pStyle w:val="AODocTxt"/>
        <w:spacing w:before="0" w:line="240" w:lineRule="auto"/>
        <w:rPr>
          <w:rFonts w:ascii="Avenir Next" w:hAnsi="Avenir Next"/>
        </w:rPr>
      </w:pPr>
      <w:r w:rsidRPr="00382261">
        <w:rPr>
          <w:rFonts w:ascii="Avenir Next" w:hAnsi="Avenir Next"/>
        </w:rPr>
        <w:t xml:space="preserve">Car Corp, incorporated and headquartered in Michigan, owes Parts Inc, </w:t>
      </w:r>
      <w:proofErr w:type="gramStart"/>
      <w:r w:rsidRPr="00382261">
        <w:rPr>
          <w:rFonts w:ascii="Avenir Next" w:hAnsi="Avenir Next"/>
        </w:rPr>
        <w:t>incorporated</w:t>
      </w:r>
      <w:proofErr w:type="gramEnd"/>
      <w:r w:rsidRPr="00382261">
        <w:rPr>
          <w:rFonts w:ascii="Avenir Next" w:hAnsi="Avenir Next"/>
        </w:rPr>
        <w:t xml:space="preserve"> and headquartered in Mexico, </w:t>
      </w:r>
      <w:r>
        <w:rPr>
          <w:rFonts w:ascii="Avenir Next" w:hAnsi="Avenir Next"/>
        </w:rPr>
        <w:t xml:space="preserve">USD </w:t>
      </w:r>
      <w:r w:rsidRPr="00382261">
        <w:rPr>
          <w:rFonts w:ascii="Avenir Next" w:hAnsi="Avenir Next"/>
        </w:rPr>
        <w:t xml:space="preserve">10,000 on a past-due invoice for components used to build Car Corp vehicles.  May Parts Inc file an involuntary petition to place Car Corp into </w:t>
      </w:r>
      <w:r w:rsidRPr="00A6313C">
        <w:rPr>
          <w:rFonts w:ascii="Avenir Next Demi Bold" w:hAnsi="Avenir Next Demi Bold"/>
          <w:u w:val="single"/>
        </w:rPr>
        <w:t>chapter 11 bankruptcy proceedings</w:t>
      </w:r>
      <w:r w:rsidRPr="00382261">
        <w:rPr>
          <w:rFonts w:ascii="Avenir Next" w:hAnsi="Avenir Next"/>
        </w:rPr>
        <w:t>?</w:t>
      </w:r>
    </w:p>
    <w:p w14:paraId="65AFD634" w14:textId="77777777" w:rsidR="00382261" w:rsidRPr="00B77B19" w:rsidRDefault="00382261" w:rsidP="00B77B19">
      <w:pPr>
        <w:pStyle w:val="AODocTxt"/>
        <w:spacing w:before="0" w:line="240" w:lineRule="auto"/>
        <w:rPr>
          <w:rFonts w:ascii="Avenir Next" w:hAnsi="Avenir Next"/>
        </w:rPr>
      </w:pPr>
    </w:p>
    <w:p w14:paraId="0E754F56" w14:textId="296E2C44"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(a)</w:t>
      </w:r>
      <w:r w:rsidRPr="00D221F8">
        <w:rPr>
          <w:rFonts w:ascii="Avenir Next" w:hAnsi="Avenir Next"/>
        </w:rPr>
        <w:tab/>
        <w:t>Yes</w:t>
      </w:r>
      <w:r w:rsidR="004D36D5">
        <w:rPr>
          <w:rFonts w:ascii="Avenir Next" w:hAnsi="Avenir Next"/>
        </w:rPr>
        <w:t>,</w:t>
      </w:r>
      <w:r w:rsidR="002A16B3">
        <w:rPr>
          <w:rFonts w:ascii="Avenir Next" w:hAnsi="Avenir Next"/>
        </w:rPr>
        <w:t xml:space="preserve"> </w:t>
      </w:r>
      <w:r w:rsidR="000968D6">
        <w:rPr>
          <w:rFonts w:ascii="Avenir Next" w:hAnsi="Avenir Next"/>
        </w:rPr>
        <w:t>regardless</w:t>
      </w:r>
      <w:r w:rsidR="0083721E">
        <w:rPr>
          <w:rFonts w:ascii="Avenir Next" w:hAnsi="Avenir Next"/>
        </w:rPr>
        <w:t xml:space="preserve"> of</w:t>
      </w:r>
      <w:r w:rsidR="000968D6">
        <w:rPr>
          <w:rFonts w:ascii="Avenir Next" w:hAnsi="Avenir Next"/>
        </w:rPr>
        <w:t xml:space="preserve"> </w:t>
      </w:r>
      <w:r w:rsidR="0083721E">
        <w:rPr>
          <w:rFonts w:ascii="Avenir Next" w:hAnsi="Avenir Next"/>
        </w:rPr>
        <w:t xml:space="preserve">the </w:t>
      </w:r>
      <w:r w:rsidR="004D36D5">
        <w:rPr>
          <w:rFonts w:ascii="Avenir Next" w:hAnsi="Avenir Next"/>
        </w:rPr>
        <w:t>circumstances</w:t>
      </w:r>
      <w:r w:rsidRPr="00D221F8">
        <w:rPr>
          <w:rFonts w:ascii="Avenir Next" w:hAnsi="Avenir Next"/>
        </w:rPr>
        <w:t>.</w:t>
      </w:r>
    </w:p>
    <w:p w14:paraId="27232958" w14:textId="77777777" w:rsidR="00A81F08" w:rsidRPr="00D221F8" w:rsidRDefault="00A81F08" w:rsidP="00A6313C">
      <w:pPr>
        <w:pStyle w:val="AODocTxt"/>
        <w:spacing w:before="0" w:line="240" w:lineRule="auto"/>
        <w:ind w:left="426" w:hanging="426"/>
        <w:rPr>
          <w:rFonts w:ascii="Avenir Next" w:hAnsi="Avenir Next"/>
        </w:rPr>
      </w:pPr>
    </w:p>
    <w:p w14:paraId="457158C7" w14:textId="77777777" w:rsidR="00D221F8" w:rsidRDefault="00D221F8" w:rsidP="00A6313C">
      <w:pPr>
        <w:pStyle w:val="AODocTxt"/>
        <w:spacing w:before="0" w:line="240" w:lineRule="auto"/>
        <w:ind w:left="426" w:hanging="426"/>
        <w:rPr>
          <w:rFonts w:ascii="Avenir Next" w:hAnsi="Avenir Next"/>
        </w:rPr>
      </w:pPr>
      <w:r w:rsidRPr="00981C6D">
        <w:rPr>
          <w:rFonts w:ascii="Avenir Next" w:hAnsi="Avenir Next"/>
          <w:highlight w:val="yellow"/>
        </w:rPr>
        <w:t>(b)</w:t>
      </w:r>
      <w:r w:rsidRPr="00981C6D">
        <w:rPr>
          <w:rFonts w:ascii="Avenir Next" w:hAnsi="Avenir Next"/>
          <w:highlight w:val="yellow"/>
        </w:rPr>
        <w:tab/>
        <w:t>Yes, if Car Corp has fewer than 12 non-contingent, non-insider creditors.</w:t>
      </w:r>
      <w:r w:rsidRPr="00D221F8">
        <w:rPr>
          <w:rFonts w:ascii="Avenir Next" w:hAnsi="Avenir Next"/>
        </w:rPr>
        <w:t xml:space="preserve"> </w:t>
      </w:r>
    </w:p>
    <w:p w14:paraId="75397BA8" w14:textId="77777777" w:rsidR="00A81F08" w:rsidRPr="00D221F8" w:rsidRDefault="00A81F08" w:rsidP="00A6313C">
      <w:pPr>
        <w:pStyle w:val="AODocTxt"/>
        <w:spacing w:before="0" w:line="240" w:lineRule="auto"/>
        <w:ind w:left="426" w:hanging="426"/>
        <w:rPr>
          <w:rFonts w:ascii="Avenir Next" w:hAnsi="Avenir Next"/>
        </w:rPr>
      </w:pPr>
    </w:p>
    <w:p w14:paraId="2867AF86" w14:textId="5ED3F818" w:rsidR="00D221F8" w:rsidRDefault="00D221F8" w:rsidP="00A6313C">
      <w:pPr>
        <w:pStyle w:val="AODocTxt"/>
        <w:spacing w:before="0" w:line="240" w:lineRule="auto"/>
        <w:ind w:left="426" w:hanging="426"/>
        <w:rPr>
          <w:rFonts w:ascii="Avenir Next" w:hAnsi="Avenir Next"/>
        </w:rPr>
      </w:pPr>
      <w:r w:rsidRPr="003C0F8C">
        <w:rPr>
          <w:rFonts w:ascii="Avenir Next" w:hAnsi="Avenir Next"/>
        </w:rPr>
        <w:t>(c)</w:t>
      </w:r>
      <w:r w:rsidRPr="003C0F8C">
        <w:rPr>
          <w:rFonts w:ascii="Avenir Next" w:hAnsi="Avenir Next"/>
        </w:rPr>
        <w:tab/>
        <w:t xml:space="preserve">Yes, if other creditors owed at least </w:t>
      </w:r>
      <w:r w:rsidR="00A81F08" w:rsidRPr="003C0F8C">
        <w:rPr>
          <w:rFonts w:ascii="Avenir Next" w:hAnsi="Avenir Next"/>
        </w:rPr>
        <w:t xml:space="preserve">USD </w:t>
      </w:r>
      <w:r w:rsidRPr="003C0F8C">
        <w:rPr>
          <w:rFonts w:ascii="Avenir Next" w:hAnsi="Avenir Next"/>
        </w:rPr>
        <w:t>5,775 join in the petition.</w:t>
      </w:r>
    </w:p>
    <w:p w14:paraId="5CB8542B" w14:textId="77777777" w:rsidR="00A81F08" w:rsidRPr="00D221F8" w:rsidRDefault="00A81F08" w:rsidP="00A81F08">
      <w:pPr>
        <w:pStyle w:val="AODocTxt"/>
        <w:spacing w:before="0" w:line="240" w:lineRule="auto"/>
        <w:rPr>
          <w:rFonts w:ascii="Avenir Next" w:hAnsi="Avenir Next"/>
        </w:rPr>
      </w:pPr>
    </w:p>
    <w:p w14:paraId="2CC56A5E" w14:textId="4233F5F1"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(d)</w:t>
      </w:r>
      <w:r w:rsidRPr="00D221F8">
        <w:rPr>
          <w:rFonts w:ascii="Avenir Next" w:hAnsi="Avenir Next"/>
        </w:rPr>
        <w:tab/>
        <w:t>No, because Parts Inc does</w:t>
      </w:r>
      <w:r w:rsidR="00A81F08">
        <w:rPr>
          <w:rFonts w:ascii="Avenir Next" w:hAnsi="Avenir Next"/>
        </w:rPr>
        <w:t xml:space="preserve"> not</w:t>
      </w:r>
      <w:r w:rsidRPr="00D221F8">
        <w:rPr>
          <w:rFonts w:ascii="Avenir Next" w:hAnsi="Avenir Next"/>
        </w:rPr>
        <w:t xml:space="preserve"> know whether Car Corp is insolvent.</w:t>
      </w:r>
    </w:p>
    <w:p w14:paraId="64249003" w14:textId="77777777" w:rsidR="00A81F08" w:rsidRPr="00D221F8" w:rsidRDefault="00A81F08" w:rsidP="00A6313C">
      <w:pPr>
        <w:pStyle w:val="AODocTxt"/>
        <w:spacing w:before="0" w:line="240" w:lineRule="auto"/>
        <w:ind w:left="426" w:hanging="426"/>
        <w:rPr>
          <w:rFonts w:ascii="Avenir Next" w:hAnsi="Avenir Next"/>
        </w:rPr>
      </w:pPr>
    </w:p>
    <w:p w14:paraId="2C8E64F4" w14:textId="642C5911" w:rsidR="00D221F8" w:rsidRPr="00D221F8" w:rsidRDefault="00D221F8" w:rsidP="00A6313C">
      <w:pPr>
        <w:pStyle w:val="AODocTxt"/>
        <w:spacing w:before="0" w:line="240" w:lineRule="auto"/>
        <w:ind w:left="426" w:hanging="426"/>
        <w:rPr>
          <w:rFonts w:ascii="Avenir Next" w:hAnsi="Avenir Next"/>
        </w:rPr>
      </w:pPr>
      <w:r w:rsidRPr="00D221F8">
        <w:rPr>
          <w:rFonts w:ascii="Avenir Next" w:hAnsi="Avenir Next"/>
        </w:rPr>
        <w:t>(e)</w:t>
      </w:r>
      <w:r w:rsidRPr="00D221F8">
        <w:rPr>
          <w:rFonts w:ascii="Avenir Next" w:hAnsi="Avenir Next"/>
        </w:rPr>
        <w:tab/>
        <w:t>No, because Parts Inc</w:t>
      </w:r>
      <w:r w:rsidR="00A81F08">
        <w:rPr>
          <w:rFonts w:ascii="Avenir Next" w:hAnsi="Avenir Next"/>
        </w:rPr>
        <w:t xml:space="preserve"> </w:t>
      </w:r>
      <w:r w:rsidRPr="00D221F8">
        <w:rPr>
          <w:rFonts w:ascii="Avenir Next" w:hAnsi="Avenir Next"/>
        </w:rPr>
        <w:t>is not a US company.</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41019D6A" w:rsidR="00CE0ECD" w:rsidRDefault="005F1B2A" w:rsidP="00B77B19">
      <w:pPr>
        <w:pStyle w:val="AODocTxt"/>
        <w:spacing w:before="0" w:line="240" w:lineRule="auto"/>
        <w:rPr>
          <w:rFonts w:ascii="Avenir Next" w:hAnsi="Avenir Next"/>
        </w:rPr>
      </w:pPr>
      <w:r>
        <w:rPr>
          <w:rFonts w:ascii="Avenir Next" w:hAnsi="Avenir Next"/>
        </w:rPr>
        <w:t xml:space="preserve">Answer this question with reference to the set of facts set out in question 1.1 above: </w:t>
      </w:r>
      <w:r w:rsidRPr="005F1B2A">
        <w:rPr>
          <w:rFonts w:ascii="Avenir Next" w:hAnsi="Avenir Next"/>
        </w:rPr>
        <w:t xml:space="preserve">Which of the following is likely to be a </w:t>
      </w:r>
      <w:r w:rsidRPr="005F1B2A">
        <w:rPr>
          <w:rFonts w:ascii="Avenir Next Demi Bold" w:hAnsi="Avenir Next Demi Bold"/>
          <w:u w:val="single"/>
        </w:rPr>
        <w:t>party in interest</w:t>
      </w:r>
      <w:r w:rsidRPr="005F1B2A">
        <w:rPr>
          <w:rFonts w:ascii="Avenir Next" w:hAnsi="Avenir Next"/>
        </w:rPr>
        <w:t xml:space="preserve"> in the bankruptcy of Car Corp?</w:t>
      </w:r>
    </w:p>
    <w:p w14:paraId="5F691818" w14:textId="77777777" w:rsidR="00197E4B" w:rsidRPr="00B77B19" w:rsidRDefault="00197E4B" w:rsidP="00B77B19">
      <w:pPr>
        <w:pStyle w:val="AODocTxt"/>
        <w:spacing w:before="0" w:line="240" w:lineRule="auto"/>
        <w:rPr>
          <w:rFonts w:ascii="Avenir Next" w:hAnsi="Avenir Next"/>
        </w:rPr>
      </w:pPr>
    </w:p>
    <w:p w14:paraId="6F1C0A86" w14:textId="451B19CC"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(a)</w:t>
      </w:r>
      <w:r w:rsidRPr="001109FE">
        <w:rPr>
          <w:rFonts w:ascii="Avenir Next" w:hAnsi="Avenir Next"/>
        </w:rPr>
        <w:tab/>
        <w:t>A shareholder in Parts Inc, to which Car Corp is indebted</w:t>
      </w:r>
      <w:r w:rsidR="00631394">
        <w:rPr>
          <w:rFonts w:ascii="Avenir Next" w:hAnsi="Avenir Next"/>
        </w:rPr>
        <w:t>.</w:t>
      </w:r>
    </w:p>
    <w:p w14:paraId="1F972184" w14:textId="77777777" w:rsidR="00631394" w:rsidRPr="001109FE" w:rsidRDefault="00631394" w:rsidP="001109FE">
      <w:pPr>
        <w:pStyle w:val="AODocTxt"/>
        <w:spacing w:before="0" w:line="240" w:lineRule="auto"/>
        <w:ind w:left="426" w:hanging="426"/>
        <w:rPr>
          <w:rFonts w:ascii="Avenir Next" w:hAnsi="Avenir Next"/>
        </w:rPr>
      </w:pPr>
    </w:p>
    <w:p w14:paraId="21CCB6BC" w14:textId="09346C80"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(b)</w:t>
      </w:r>
      <w:r w:rsidRPr="001109FE">
        <w:rPr>
          <w:rFonts w:ascii="Avenir Next" w:hAnsi="Avenir Next"/>
        </w:rPr>
        <w:tab/>
        <w:t>A journalist writing about Car Corp’s bankruptcy</w:t>
      </w:r>
      <w:r w:rsidR="00631394">
        <w:rPr>
          <w:rFonts w:ascii="Avenir Next" w:hAnsi="Avenir Next"/>
        </w:rPr>
        <w:t>.</w:t>
      </w:r>
    </w:p>
    <w:p w14:paraId="3356CE64" w14:textId="77777777" w:rsidR="00631394" w:rsidRPr="001109FE" w:rsidRDefault="00631394" w:rsidP="001109FE">
      <w:pPr>
        <w:pStyle w:val="AODocTxt"/>
        <w:spacing w:before="0" w:line="240" w:lineRule="auto"/>
        <w:ind w:left="426" w:hanging="426"/>
        <w:rPr>
          <w:rFonts w:ascii="Avenir Next" w:hAnsi="Avenir Next"/>
        </w:rPr>
      </w:pPr>
    </w:p>
    <w:p w14:paraId="458B0E1B" w14:textId="2438958A"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(c)</w:t>
      </w:r>
      <w:r w:rsidRPr="001109FE">
        <w:rPr>
          <w:rFonts w:ascii="Avenir Next" w:hAnsi="Avenir Next"/>
        </w:rPr>
        <w:tab/>
        <w:t>A shareholder in Investment Corp, Car Corp’s parent company</w:t>
      </w:r>
      <w:r w:rsidR="00631394">
        <w:rPr>
          <w:rFonts w:ascii="Avenir Next" w:hAnsi="Avenir Next"/>
        </w:rPr>
        <w:t>.</w:t>
      </w:r>
    </w:p>
    <w:p w14:paraId="51738EA8" w14:textId="77777777" w:rsidR="00631394" w:rsidRPr="001109FE" w:rsidRDefault="00631394" w:rsidP="001109FE">
      <w:pPr>
        <w:pStyle w:val="AODocTxt"/>
        <w:spacing w:before="0" w:line="240" w:lineRule="auto"/>
        <w:ind w:left="426" w:hanging="426"/>
        <w:rPr>
          <w:rFonts w:ascii="Avenir Next" w:hAnsi="Avenir Next"/>
        </w:rPr>
      </w:pPr>
    </w:p>
    <w:p w14:paraId="02A90A6A" w14:textId="59349334" w:rsidR="001109FE" w:rsidRDefault="001109FE" w:rsidP="001109FE">
      <w:pPr>
        <w:pStyle w:val="AODocTxt"/>
        <w:spacing w:before="0" w:line="240" w:lineRule="auto"/>
        <w:ind w:left="426" w:hanging="426"/>
        <w:rPr>
          <w:rFonts w:ascii="Avenir Next" w:hAnsi="Avenir Next"/>
        </w:rPr>
      </w:pPr>
      <w:r w:rsidRPr="003C0F8C">
        <w:rPr>
          <w:rFonts w:ascii="Avenir Next" w:hAnsi="Avenir Next"/>
        </w:rPr>
        <w:t>(d)</w:t>
      </w:r>
      <w:r w:rsidRPr="003C0F8C">
        <w:rPr>
          <w:rFonts w:ascii="Avenir Next" w:hAnsi="Avenir Next"/>
        </w:rPr>
        <w:tab/>
      </w:r>
      <w:r w:rsidRPr="00FB1D27">
        <w:rPr>
          <w:rFonts w:ascii="Avenir Next" w:hAnsi="Avenir Next"/>
          <w:highlight w:val="yellow"/>
        </w:rPr>
        <w:t>A retired employee of Car Corp who receives payments from the company’s pension plan</w:t>
      </w:r>
      <w:r w:rsidR="00631394" w:rsidRPr="00FB1D27">
        <w:rPr>
          <w:rFonts w:ascii="Avenir Next" w:hAnsi="Avenir Next"/>
          <w:highlight w:val="yellow"/>
        </w:rPr>
        <w:t>.</w:t>
      </w:r>
    </w:p>
    <w:p w14:paraId="0BD9FF12" w14:textId="77777777" w:rsidR="00631394" w:rsidRPr="001109FE" w:rsidRDefault="00631394" w:rsidP="001109FE">
      <w:pPr>
        <w:pStyle w:val="AODocTxt"/>
        <w:spacing w:before="0" w:line="240" w:lineRule="auto"/>
        <w:ind w:left="426" w:hanging="426"/>
        <w:rPr>
          <w:rFonts w:ascii="Avenir Next" w:hAnsi="Avenir Next"/>
        </w:rPr>
      </w:pPr>
    </w:p>
    <w:p w14:paraId="2A012780" w14:textId="3BB99328" w:rsidR="001109FE" w:rsidRPr="001109FE" w:rsidRDefault="001109FE" w:rsidP="001109FE">
      <w:pPr>
        <w:pStyle w:val="AODocTxt"/>
        <w:spacing w:before="0" w:line="240" w:lineRule="auto"/>
        <w:ind w:left="426" w:hanging="426"/>
        <w:rPr>
          <w:rFonts w:ascii="Avenir Next" w:hAnsi="Avenir Next"/>
        </w:rPr>
      </w:pPr>
      <w:r w:rsidRPr="001109FE">
        <w:rPr>
          <w:rFonts w:ascii="Avenir Next" w:hAnsi="Avenir Next"/>
        </w:rPr>
        <w:t>(e)</w:t>
      </w:r>
      <w:r w:rsidRPr="001109FE">
        <w:rPr>
          <w:rFonts w:ascii="Avenir Next" w:hAnsi="Avenir Next"/>
        </w:rPr>
        <w:tab/>
        <w:t>A non-profit organization that advocates for companies like Car Corp to be held responsible for climate change</w:t>
      </w:r>
    </w:p>
    <w:p w14:paraId="6F17CC0D" w14:textId="77777777" w:rsidR="00D04AFE" w:rsidRPr="00B77B19" w:rsidRDefault="00D04AFE" w:rsidP="00631394">
      <w:pPr>
        <w:pStyle w:val="AODocTxt"/>
        <w:spacing w:before="0" w:line="240" w:lineRule="auto"/>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237FB255" w14:textId="3A6BF2F2" w:rsidR="00D04AFE" w:rsidRDefault="003D450D" w:rsidP="00B77B19">
      <w:pPr>
        <w:pStyle w:val="AODocTxt"/>
        <w:spacing w:before="0" w:line="240" w:lineRule="auto"/>
        <w:rPr>
          <w:rFonts w:ascii="Avenir Next" w:hAnsi="Avenir Next"/>
        </w:rPr>
      </w:pPr>
      <w:r w:rsidRPr="003D450D">
        <w:rPr>
          <w:rFonts w:ascii="Avenir Next" w:hAnsi="Avenir Next"/>
        </w:rPr>
        <w:t xml:space="preserve">Which of the following entities does </w:t>
      </w:r>
      <w:r w:rsidRPr="003D450D">
        <w:rPr>
          <w:rFonts w:ascii="Avenir Next Demi Bold" w:hAnsi="Avenir Next Demi Bold"/>
          <w:u w:val="single"/>
        </w:rPr>
        <w:t>not</w:t>
      </w:r>
      <w:r w:rsidRPr="003D450D">
        <w:rPr>
          <w:rFonts w:ascii="Avenir Next" w:hAnsi="Avenir Next"/>
        </w:rPr>
        <w:t xml:space="preserve"> satisfy the minimum presence requirement to be a debtor under any chapter of the Bankruptcy Code?</w:t>
      </w:r>
    </w:p>
    <w:p w14:paraId="66697562" w14:textId="77777777" w:rsidR="003D450D" w:rsidRPr="00B77B19" w:rsidRDefault="003D450D" w:rsidP="00B77B19">
      <w:pPr>
        <w:pStyle w:val="AODocTxt"/>
        <w:spacing w:before="0" w:line="240" w:lineRule="auto"/>
        <w:rPr>
          <w:rFonts w:ascii="Avenir Next" w:hAnsi="Avenir Next"/>
        </w:rPr>
      </w:pPr>
    </w:p>
    <w:p w14:paraId="11694038"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(a)</w:t>
      </w:r>
      <w:r w:rsidRPr="00306500">
        <w:rPr>
          <w:rFonts w:ascii="Avenir Next" w:hAnsi="Avenir Next"/>
        </w:rPr>
        <w:tab/>
        <w:t>A foreign domiciled company that pays a US attorney a retainer.</w:t>
      </w:r>
    </w:p>
    <w:p w14:paraId="6D2F1777" w14:textId="77777777" w:rsidR="00B849C5" w:rsidRPr="00306500" w:rsidRDefault="00B849C5" w:rsidP="00306500">
      <w:pPr>
        <w:pStyle w:val="AODocTxt"/>
        <w:spacing w:before="0" w:line="240" w:lineRule="auto"/>
        <w:ind w:left="426" w:hanging="426"/>
        <w:rPr>
          <w:rFonts w:ascii="Avenir Next" w:hAnsi="Avenir Next"/>
        </w:rPr>
      </w:pPr>
    </w:p>
    <w:p w14:paraId="0DD157D3"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(b)</w:t>
      </w:r>
      <w:r w:rsidRPr="00306500">
        <w:rPr>
          <w:rFonts w:ascii="Avenir Next" w:hAnsi="Avenir Next"/>
        </w:rPr>
        <w:tab/>
        <w:t>A company with several US bank accounts, but no physical presence in the United States.</w:t>
      </w:r>
    </w:p>
    <w:p w14:paraId="55D813E2" w14:textId="77777777" w:rsidR="00B849C5" w:rsidRPr="00306500" w:rsidRDefault="00B849C5" w:rsidP="00306500">
      <w:pPr>
        <w:pStyle w:val="AODocTxt"/>
        <w:spacing w:before="0" w:line="240" w:lineRule="auto"/>
        <w:ind w:left="426" w:hanging="426"/>
        <w:rPr>
          <w:rFonts w:ascii="Avenir Next" w:hAnsi="Avenir Next"/>
        </w:rPr>
      </w:pPr>
    </w:p>
    <w:p w14:paraId="3322E4F6"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(c)</w:t>
      </w:r>
      <w:r w:rsidRPr="00306500">
        <w:rPr>
          <w:rFonts w:ascii="Avenir Next" w:hAnsi="Avenir Next"/>
        </w:rPr>
        <w:tab/>
        <w:t>A company with US patents, but no physical presence in the United States.</w:t>
      </w:r>
    </w:p>
    <w:p w14:paraId="05CA60AA" w14:textId="77777777" w:rsidR="00B849C5" w:rsidRPr="00306500" w:rsidRDefault="00B849C5" w:rsidP="00306500">
      <w:pPr>
        <w:pStyle w:val="AODocTxt"/>
        <w:spacing w:before="0" w:line="240" w:lineRule="auto"/>
        <w:ind w:left="426" w:hanging="426"/>
        <w:rPr>
          <w:rFonts w:ascii="Avenir Next" w:hAnsi="Avenir Next"/>
        </w:rPr>
      </w:pPr>
    </w:p>
    <w:p w14:paraId="5CB68AC1" w14:textId="403A6E9A" w:rsidR="00306500" w:rsidRDefault="00306500" w:rsidP="00306500">
      <w:pPr>
        <w:pStyle w:val="AODocTxt"/>
        <w:spacing w:before="0" w:line="240" w:lineRule="auto"/>
        <w:ind w:left="426" w:hanging="426"/>
        <w:rPr>
          <w:rFonts w:ascii="Avenir Next" w:hAnsi="Avenir Next"/>
        </w:rPr>
      </w:pPr>
      <w:r w:rsidRPr="009208FF">
        <w:rPr>
          <w:rFonts w:ascii="Avenir Next" w:hAnsi="Avenir Next"/>
          <w:highlight w:val="yellow"/>
        </w:rPr>
        <w:t>(d)</w:t>
      </w:r>
      <w:r w:rsidRPr="009208FF">
        <w:rPr>
          <w:rFonts w:ascii="Avenir Next" w:hAnsi="Avenir Next"/>
          <w:highlight w:val="yellow"/>
        </w:rPr>
        <w:tab/>
      </w:r>
      <w:r w:rsidR="00B849C5" w:rsidRPr="009208FF">
        <w:rPr>
          <w:rFonts w:ascii="Avenir Next" w:hAnsi="Avenir Next"/>
          <w:highlight w:val="yellow"/>
        </w:rPr>
        <w:t xml:space="preserve">Options (a) to (c) </w:t>
      </w:r>
      <w:r w:rsidRPr="009208FF">
        <w:rPr>
          <w:rFonts w:ascii="Avenir Next" w:hAnsi="Avenir Next"/>
          <w:highlight w:val="yellow"/>
        </w:rPr>
        <w:t>above satisfy the minimum requirement for presence in the United States.</w:t>
      </w:r>
    </w:p>
    <w:p w14:paraId="36E06E8C" w14:textId="77777777" w:rsidR="00B849C5" w:rsidRPr="00306500" w:rsidRDefault="00B849C5" w:rsidP="00306500">
      <w:pPr>
        <w:pStyle w:val="AODocTxt"/>
        <w:spacing w:before="0" w:line="240" w:lineRule="auto"/>
        <w:ind w:left="426" w:hanging="426"/>
        <w:rPr>
          <w:rFonts w:ascii="Avenir Next" w:hAnsi="Avenir Next"/>
        </w:rPr>
      </w:pPr>
    </w:p>
    <w:p w14:paraId="61F602B3" w14:textId="13AE5155" w:rsidR="00306500" w:rsidRPr="00306500" w:rsidRDefault="00306500" w:rsidP="00306500">
      <w:pPr>
        <w:pStyle w:val="AODocTxt"/>
        <w:spacing w:before="0" w:line="240" w:lineRule="auto"/>
        <w:ind w:left="426" w:hanging="426"/>
        <w:rPr>
          <w:rFonts w:ascii="Avenir Next" w:hAnsi="Avenir Next"/>
        </w:rPr>
      </w:pPr>
      <w:r w:rsidRPr="00306500">
        <w:rPr>
          <w:rFonts w:ascii="Avenir Next" w:hAnsi="Avenir Next"/>
        </w:rPr>
        <w:lastRenderedPageBreak/>
        <w:t>(e)</w:t>
      </w:r>
      <w:r w:rsidRPr="00306500">
        <w:rPr>
          <w:rFonts w:ascii="Avenir Next" w:hAnsi="Avenir Next"/>
        </w:rPr>
        <w:tab/>
        <w:t>None of the above</w:t>
      </w:r>
      <w:r w:rsidR="007D6135">
        <w:rPr>
          <w:rFonts w:ascii="Avenir Next" w:hAnsi="Avenir Next"/>
        </w:rPr>
        <w:t xml:space="preserve"> (options (a) to (d))</w:t>
      </w:r>
      <w:r w:rsidRPr="00306500">
        <w:rPr>
          <w:rFonts w:ascii="Avenir Next" w:hAnsi="Avenir Next"/>
        </w:rPr>
        <w:t xml:space="preserve"> satisfy the minimum requirement for presence in the United States.</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0C97DD3D" w14:textId="111D032F" w:rsidR="00D04AFE" w:rsidRDefault="009427E0" w:rsidP="00B77B19">
      <w:pPr>
        <w:pStyle w:val="AODocTxt"/>
        <w:spacing w:before="0" w:line="240" w:lineRule="auto"/>
        <w:rPr>
          <w:rFonts w:ascii="Avenir Next" w:hAnsi="Avenir Next"/>
        </w:rPr>
      </w:pPr>
      <w:r w:rsidRPr="009427E0">
        <w:rPr>
          <w:rFonts w:ascii="Avenir Next" w:hAnsi="Avenir Next"/>
        </w:rPr>
        <w:t xml:space="preserve">Who may serve as a foreign representative to </w:t>
      </w:r>
      <w:r w:rsidRPr="009427E0">
        <w:rPr>
          <w:rFonts w:ascii="Avenir Next Demi Bold" w:hAnsi="Avenir Next Demi Bold"/>
          <w:u w:val="single"/>
        </w:rPr>
        <w:t>seek recognition</w:t>
      </w:r>
      <w:r w:rsidRPr="009427E0">
        <w:rPr>
          <w:rFonts w:ascii="Avenir Next" w:hAnsi="Avenir Next"/>
        </w:rPr>
        <w:t xml:space="preserve"> of a foreign proceeding under chapter 15?</w:t>
      </w:r>
    </w:p>
    <w:p w14:paraId="79F8B771" w14:textId="77777777" w:rsidR="009427E0" w:rsidRPr="00B77B19" w:rsidRDefault="009427E0" w:rsidP="00B77B19">
      <w:pPr>
        <w:pStyle w:val="AODocTxt"/>
        <w:spacing w:before="0" w:line="240" w:lineRule="auto"/>
        <w:rPr>
          <w:rFonts w:ascii="Avenir Next" w:hAnsi="Avenir Next"/>
        </w:rPr>
      </w:pPr>
    </w:p>
    <w:p w14:paraId="19837B8B" w14:textId="190D8281"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(a)</w:t>
      </w:r>
      <w:r w:rsidRPr="00F71246">
        <w:rPr>
          <w:rFonts w:ascii="Avenir Next" w:hAnsi="Avenir Next"/>
        </w:rPr>
        <w:tab/>
        <w:t>An officer of the debtor if it is a debtor-in-possession in the foreign proceeding</w:t>
      </w:r>
      <w:r w:rsidR="0036662D">
        <w:rPr>
          <w:rFonts w:ascii="Avenir Next" w:hAnsi="Avenir Next"/>
        </w:rPr>
        <w:t>.</w:t>
      </w:r>
    </w:p>
    <w:p w14:paraId="5D3F0A36" w14:textId="77777777" w:rsidR="0036662D" w:rsidRPr="00F71246" w:rsidRDefault="0036662D" w:rsidP="00F71246">
      <w:pPr>
        <w:pStyle w:val="AODocTxt"/>
        <w:spacing w:before="0" w:line="240" w:lineRule="auto"/>
        <w:ind w:left="426" w:hanging="426"/>
        <w:rPr>
          <w:rFonts w:ascii="Avenir Next" w:hAnsi="Avenir Next"/>
        </w:rPr>
      </w:pPr>
    </w:p>
    <w:p w14:paraId="64272FDA" w14:textId="71A04C0A"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(b)</w:t>
      </w:r>
      <w:r w:rsidRPr="00F71246">
        <w:rPr>
          <w:rFonts w:ascii="Avenir Next" w:hAnsi="Avenir Next"/>
        </w:rPr>
        <w:tab/>
        <w:t>The board of directors of the debtor if it is a debtor-in-possession in the foreign proceeding</w:t>
      </w:r>
      <w:r w:rsidR="0036662D">
        <w:rPr>
          <w:rFonts w:ascii="Avenir Next" w:hAnsi="Avenir Next"/>
        </w:rPr>
        <w:t>.</w:t>
      </w:r>
    </w:p>
    <w:p w14:paraId="561816F5" w14:textId="77777777" w:rsidR="0036662D" w:rsidRPr="00F71246" w:rsidRDefault="0036662D" w:rsidP="00F71246">
      <w:pPr>
        <w:pStyle w:val="AODocTxt"/>
        <w:spacing w:before="0" w:line="240" w:lineRule="auto"/>
        <w:ind w:left="426" w:hanging="426"/>
        <w:rPr>
          <w:rFonts w:ascii="Avenir Next" w:hAnsi="Avenir Next"/>
        </w:rPr>
      </w:pPr>
    </w:p>
    <w:p w14:paraId="4E63AC6A" w14:textId="7535A099"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(c)</w:t>
      </w:r>
      <w:r w:rsidRPr="00F71246">
        <w:rPr>
          <w:rFonts w:ascii="Avenir Next" w:hAnsi="Avenir Next"/>
        </w:rPr>
        <w:tab/>
      </w:r>
      <w:r w:rsidRPr="00D80DE9">
        <w:rPr>
          <w:rFonts w:ascii="Avenir Next" w:hAnsi="Avenir Next"/>
          <w:highlight w:val="yellow"/>
        </w:rPr>
        <w:t>An insolvency professional appointed by the court overseeing the foreign proceeding</w:t>
      </w:r>
      <w:r w:rsidR="0036662D" w:rsidRPr="00D80DE9">
        <w:rPr>
          <w:rFonts w:ascii="Avenir Next" w:hAnsi="Avenir Next"/>
          <w:highlight w:val="yellow"/>
        </w:rPr>
        <w:t>.</w:t>
      </w:r>
    </w:p>
    <w:p w14:paraId="49AF34A1" w14:textId="77777777" w:rsidR="0036662D" w:rsidRPr="00F71246" w:rsidRDefault="0036662D" w:rsidP="00F71246">
      <w:pPr>
        <w:pStyle w:val="AODocTxt"/>
        <w:spacing w:before="0" w:line="240" w:lineRule="auto"/>
        <w:ind w:left="426" w:hanging="426"/>
        <w:rPr>
          <w:rFonts w:ascii="Avenir Next" w:hAnsi="Avenir Next"/>
        </w:rPr>
      </w:pPr>
    </w:p>
    <w:p w14:paraId="60DA3FC3" w14:textId="750309BB"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(d)</w:t>
      </w:r>
      <w:r w:rsidRPr="00F71246">
        <w:rPr>
          <w:rFonts w:ascii="Avenir Next" w:hAnsi="Avenir Next"/>
        </w:rPr>
        <w:tab/>
        <w:t>An insolvency professional appointed by a creditor where the foreign proceeding is an involuntary receivership</w:t>
      </w:r>
      <w:r w:rsidR="006A42F8">
        <w:rPr>
          <w:rFonts w:ascii="Avenir Next" w:hAnsi="Avenir Next"/>
        </w:rPr>
        <w:t>.</w:t>
      </w:r>
    </w:p>
    <w:p w14:paraId="64FB22D7" w14:textId="77777777" w:rsidR="006A42F8" w:rsidRPr="00F71246" w:rsidRDefault="006A42F8" w:rsidP="00F71246">
      <w:pPr>
        <w:pStyle w:val="AODocTxt"/>
        <w:spacing w:before="0" w:line="240" w:lineRule="auto"/>
        <w:ind w:left="426" w:hanging="426"/>
        <w:rPr>
          <w:rFonts w:ascii="Avenir Next" w:hAnsi="Avenir Next"/>
        </w:rPr>
      </w:pPr>
    </w:p>
    <w:p w14:paraId="2FCD1334" w14:textId="117481C0" w:rsidR="00F71246" w:rsidRPr="00F71246" w:rsidRDefault="00F71246" w:rsidP="00F71246">
      <w:pPr>
        <w:pStyle w:val="AODocTxt"/>
        <w:spacing w:before="0" w:line="240" w:lineRule="auto"/>
        <w:ind w:left="426" w:hanging="426"/>
        <w:rPr>
          <w:rFonts w:ascii="Avenir Next" w:hAnsi="Avenir Next"/>
        </w:rPr>
      </w:pPr>
      <w:r w:rsidRPr="00352E16">
        <w:rPr>
          <w:rFonts w:ascii="Avenir Next" w:hAnsi="Avenir Next"/>
        </w:rPr>
        <w:t>(e)</w:t>
      </w:r>
      <w:r w:rsidRPr="00352E16">
        <w:rPr>
          <w:rFonts w:ascii="Avenir Next" w:hAnsi="Avenir Next"/>
        </w:rPr>
        <w:tab/>
        <w:t>All of the above</w:t>
      </w:r>
      <w:r w:rsidR="006A42F8" w:rsidRPr="00352E16">
        <w:rPr>
          <w:rFonts w:ascii="Avenir Next" w:hAnsi="Avenir Next"/>
        </w:rPr>
        <w:t>.</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0F7436FC"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w:t>
      </w:r>
      <w:r w:rsidR="005D27A5">
        <w:rPr>
          <w:rFonts w:ascii="Avenir Next" w:hAnsi="Avenir Next"/>
        </w:rPr>
        <w:t>regarding</w:t>
      </w:r>
      <w:r w:rsidRPr="00B77B19">
        <w:rPr>
          <w:rFonts w:ascii="Avenir Next" w:hAnsi="Avenir Next"/>
        </w:rPr>
        <w:t xml:space="preserve"> </w:t>
      </w:r>
      <w:r w:rsidR="00D11729">
        <w:rPr>
          <w:rFonts w:ascii="Avenir Next" w:hAnsi="Avenir Next"/>
        </w:rPr>
        <w:t>executory contracts</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21D55153"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(a)</w:t>
      </w:r>
      <w:r w:rsidRPr="003C1190">
        <w:rPr>
          <w:rFonts w:ascii="Avenir Next" w:hAnsi="Avenir Next"/>
        </w:rPr>
        <w:tab/>
        <w:t>A court will generally defer to a debtor’s business judgment regarding whether to assume or reject an executory contract.</w:t>
      </w:r>
    </w:p>
    <w:p w14:paraId="6577EFF9" w14:textId="77777777" w:rsidR="00ED7BF3" w:rsidRPr="003C1190" w:rsidRDefault="00ED7BF3" w:rsidP="003C1190">
      <w:pPr>
        <w:pStyle w:val="AODocTxt"/>
        <w:spacing w:before="0" w:line="240" w:lineRule="auto"/>
        <w:ind w:left="426" w:hanging="426"/>
        <w:rPr>
          <w:rFonts w:ascii="Avenir Next" w:hAnsi="Avenir Next"/>
        </w:rPr>
      </w:pPr>
    </w:p>
    <w:p w14:paraId="0F9DADB4" w14:textId="32AB4753" w:rsidR="003C1190" w:rsidRDefault="003C1190" w:rsidP="003C1190">
      <w:pPr>
        <w:pStyle w:val="AODocTxt"/>
        <w:spacing w:before="0" w:line="240" w:lineRule="auto"/>
        <w:ind w:left="426" w:hanging="426"/>
        <w:rPr>
          <w:rFonts w:ascii="Avenir Next" w:hAnsi="Avenir Next"/>
        </w:rPr>
      </w:pPr>
      <w:r w:rsidRPr="00E04121">
        <w:rPr>
          <w:rFonts w:ascii="Avenir Next" w:hAnsi="Avenir Next"/>
          <w:highlight w:val="yellow"/>
        </w:rPr>
        <w:t>(b)</w:t>
      </w:r>
      <w:r w:rsidRPr="00E04121">
        <w:rPr>
          <w:rFonts w:ascii="Avenir Next" w:hAnsi="Avenir Next"/>
          <w:highlight w:val="yellow"/>
        </w:rPr>
        <w:tab/>
        <w:t xml:space="preserve">Executory contracts are clearly defined by the </w:t>
      </w:r>
      <w:r w:rsidR="00ED7BF3" w:rsidRPr="00E04121">
        <w:rPr>
          <w:rFonts w:ascii="Avenir Next" w:hAnsi="Avenir Next"/>
          <w:highlight w:val="yellow"/>
        </w:rPr>
        <w:t>B</w:t>
      </w:r>
      <w:r w:rsidRPr="00E04121">
        <w:rPr>
          <w:rFonts w:ascii="Avenir Next" w:hAnsi="Avenir Next"/>
          <w:highlight w:val="yellow"/>
        </w:rPr>
        <w:t xml:space="preserve">ankruptcy </w:t>
      </w:r>
      <w:r w:rsidR="00ED7BF3" w:rsidRPr="00E04121">
        <w:rPr>
          <w:rFonts w:ascii="Avenir Next" w:hAnsi="Avenir Next"/>
          <w:highlight w:val="yellow"/>
        </w:rPr>
        <w:t>C</w:t>
      </w:r>
      <w:r w:rsidRPr="00E04121">
        <w:rPr>
          <w:rFonts w:ascii="Avenir Next" w:hAnsi="Avenir Next"/>
          <w:highlight w:val="yellow"/>
        </w:rPr>
        <w:t>ode.</w:t>
      </w:r>
      <w:r w:rsidRPr="003C1190">
        <w:rPr>
          <w:rFonts w:ascii="Avenir Next" w:hAnsi="Avenir Next"/>
        </w:rPr>
        <w:t xml:space="preserve">  </w:t>
      </w:r>
    </w:p>
    <w:p w14:paraId="065581E3" w14:textId="77777777" w:rsidR="00ED7BF3" w:rsidRPr="003C1190" w:rsidRDefault="00ED7BF3" w:rsidP="003C1190">
      <w:pPr>
        <w:pStyle w:val="AODocTxt"/>
        <w:spacing w:before="0" w:line="240" w:lineRule="auto"/>
        <w:ind w:left="426" w:hanging="426"/>
        <w:rPr>
          <w:rFonts w:ascii="Avenir Next" w:hAnsi="Avenir Next"/>
        </w:rPr>
      </w:pPr>
    </w:p>
    <w:p w14:paraId="2F1D8FFC"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(c)</w:t>
      </w:r>
      <w:r w:rsidRPr="003C1190">
        <w:rPr>
          <w:rFonts w:ascii="Avenir Next" w:hAnsi="Avenir Next"/>
        </w:rPr>
        <w:tab/>
        <w:t>In the most common formulation, executory contracts are defined as those where both sides to a contract have material unperformed obligations.</w:t>
      </w:r>
    </w:p>
    <w:p w14:paraId="43482C7F" w14:textId="77777777" w:rsidR="00ED7BF3" w:rsidRPr="003C1190" w:rsidRDefault="00ED7BF3" w:rsidP="003C1190">
      <w:pPr>
        <w:pStyle w:val="AODocTxt"/>
        <w:spacing w:before="0" w:line="240" w:lineRule="auto"/>
        <w:ind w:left="426" w:hanging="426"/>
        <w:rPr>
          <w:rFonts w:ascii="Avenir Next" w:hAnsi="Avenir Next"/>
        </w:rPr>
      </w:pPr>
    </w:p>
    <w:p w14:paraId="1C2975DD"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(d)</w:t>
      </w:r>
      <w:r w:rsidRPr="003C1190">
        <w:rPr>
          <w:rFonts w:ascii="Avenir Next" w:hAnsi="Avenir Next"/>
        </w:rPr>
        <w:tab/>
        <w:t xml:space="preserve">Chapter 11 debtors have greater flexibility than chapter 7 debtors on when they may assume, </w:t>
      </w:r>
      <w:proofErr w:type="gramStart"/>
      <w:r w:rsidRPr="003C1190">
        <w:rPr>
          <w:rFonts w:ascii="Avenir Next" w:hAnsi="Avenir Next"/>
        </w:rPr>
        <w:t>assign</w:t>
      </w:r>
      <w:proofErr w:type="gramEnd"/>
      <w:r w:rsidRPr="003C1190">
        <w:rPr>
          <w:rFonts w:ascii="Avenir Next" w:hAnsi="Avenir Next"/>
        </w:rPr>
        <w:t xml:space="preserve"> or reject an executory contract.</w:t>
      </w:r>
    </w:p>
    <w:p w14:paraId="7E944931" w14:textId="77777777" w:rsidR="000D569D" w:rsidRPr="003C1190" w:rsidRDefault="000D569D" w:rsidP="003C1190">
      <w:pPr>
        <w:pStyle w:val="AODocTxt"/>
        <w:spacing w:before="0" w:line="240" w:lineRule="auto"/>
        <w:ind w:left="426" w:hanging="426"/>
        <w:rPr>
          <w:rFonts w:ascii="Avenir Next" w:hAnsi="Avenir Next"/>
        </w:rPr>
      </w:pPr>
    </w:p>
    <w:p w14:paraId="7D9B656A" w14:textId="77777777" w:rsidR="003C1190" w:rsidRPr="003C1190" w:rsidRDefault="003C1190" w:rsidP="003C1190">
      <w:pPr>
        <w:pStyle w:val="AODocTxt"/>
        <w:spacing w:before="0" w:line="240" w:lineRule="auto"/>
        <w:ind w:left="426" w:hanging="426"/>
        <w:rPr>
          <w:rFonts w:ascii="Avenir Next" w:hAnsi="Avenir Next"/>
        </w:rPr>
      </w:pPr>
      <w:r w:rsidRPr="003C1190">
        <w:rPr>
          <w:rFonts w:ascii="Avenir Next" w:hAnsi="Avenir Next"/>
        </w:rPr>
        <w:t>(e)</w:t>
      </w:r>
      <w:r w:rsidRPr="003C1190">
        <w:rPr>
          <w:rFonts w:ascii="Avenir Next" w:hAnsi="Avenir Next"/>
        </w:rPr>
        <w:tab/>
        <w:t>Under the hypothetical test, a debtor cannot assume an executory contract if the debtor could not also assign the contract.</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96FC8B0" w14:textId="2386456A" w:rsidR="00D04AFE" w:rsidRDefault="00B63E83" w:rsidP="00B77B19">
      <w:pPr>
        <w:pStyle w:val="AODocTxt"/>
        <w:spacing w:before="0" w:line="240" w:lineRule="auto"/>
        <w:rPr>
          <w:rFonts w:ascii="Avenir Next" w:hAnsi="Avenir Next"/>
        </w:rPr>
      </w:pPr>
      <w:r w:rsidRPr="00B63E83">
        <w:rPr>
          <w:rFonts w:ascii="Avenir Next" w:hAnsi="Avenir Next"/>
        </w:rPr>
        <w:t xml:space="preserve">Which of the following is </w:t>
      </w:r>
      <w:r w:rsidRPr="00B63E83">
        <w:rPr>
          <w:rFonts w:ascii="Avenir Next Demi Bold" w:hAnsi="Avenir Next Demi Bold"/>
          <w:u w:val="single"/>
        </w:rPr>
        <w:t>not</w:t>
      </w:r>
      <w:r w:rsidRPr="00B63E83">
        <w:rPr>
          <w:rFonts w:ascii="Avenir Next" w:hAnsi="Avenir Next"/>
        </w:rPr>
        <w:t xml:space="preserve"> a requirement to confirm a “cramdown” plan?</w:t>
      </w:r>
    </w:p>
    <w:p w14:paraId="33633F78" w14:textId="77777777" w:rsidR="00B63E83" w:rsidRPr="00B77B19" w:rsidRDefault="00B63E83" w:rsidP="00B77B19">
      <w:pPr>
        <w:pStyle w:val="AODocTxt"/>
        <w:spacing w:before="0" w:line="240" w:lineRule="auto"/>
        <w:rPr>
          <w:rFonts w:ascii="Avenir Next" w:hAnsi="Avenir Next"/>
        </w:rPr>
      </w:pPr>
    </w:p>
    <w:p w14:paraId="7F30696A" w14:textId="5479698B" w:rsid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plan is fair and equitable to dissenting classes of creditors</w:t>
      </w:r>
      <w:r w:rsidR="006844A8">
        <w:rPr>
          <w:rFonts w:ascii="Avenir Next" w:hAnsi="Avenir Next"/>
        </w:rPr>
        <w:t>.</w:t>
      </w:r>
    </w:p>
    <w:p w14:paraId="4424AEDA" w14:textId="77777777" w:rsidR="006844A8" w:rsidRPr="000643AB" w:rsidRDefault="006844A8" w:rsidP="00875912">
      <w:pPr>
        <w:pStyle w:val="AODocTxt"/>
        <w:spacing w:before="0" w:line="240" w:lineRule="auto"/>
        <w:ind w:left="426" w:hanging="426"/>
        <w:rPr>
          <w:rFonts w:ascii="Avenir Next" w:hAnsi="Avenir Next"/>
        </w:rPr>
      </w:pPr>
    </w:p>
    <w:p w14:paraId="7F490469" w14:textId="4E54C05B" w:rsidR="000643AB" w:rsidRPr="00352E16" w:rsidRDefault="000643AB" w:rsidP="00875912">
      <w:pPr>
        <w:pStyle w:val="AODocTxt"/>
        <w:numPr>
          <w:ilvl w:val="0"/>
          <w:numId w:val="24"/>
        </w:numPr>
        <w:spacing w:before="0" w:line="240" w:lineRule="auto"/>
        <w:ind w:left="426" w:hanging="426"/>
        <w:rPr>
          <w:rFonts w:ascii="Avenir Next" w:hAnsi="Avenir Next"/>
        </w:rPr>
      </w:pPr>
      <w:r w:rsidRPr="00352E16">
        <w:rPr>
          <w:rFonts w:ascii="Avenir Next" w:hAnsi="Avenir Next"/>
        </w:rPr>
        <w:t>Acceptance of the plan by at least one class of impaired, non-insider creditors</w:t>
      </w:r>
      <w:r w:rsidR="006844A8" w:rsidRPr="00352E16">
        <w:rPr>
          <w:rFonts w:ascii="Avenir Next" w:hAnsi="Avenir Next"/>
        </w:rPr>
        <w:t>.</w:t>
      </w:r>
    </w:p>
    <w:p w14:paraId="32AF6A2E" w14:textId="77777777" w:rsidR="006844A8" w:rsidRPr="00352E16" w:rsidRDefault="006844A8" w:rsidP="00875912">
      <w:pPr>
        <w:pStyle w:val="AODocTxt"/>
        <w:spacing w:before="0" w:line="240" w:lineRule="auto"/>
        <w:ind w:hanging="426"/>
        <w:rPr>
          <w:rFonts w:ascii="Avenir Next" w:hAnsi="Avenir Next"/>
        </w:rPr>
      </w:pPr>
    </w:p>
    <w:p w14:paraId="2F3B288E" w14:textId="7FA3B5D2" w:rsidR="000643AB" w:rsidRPr="00E04121" w:rsidRDefault="000643AB" w:rsidP="00875912">
      <w:pPr>
        <w:pStyle w:val="AODocTxt"/>
        <w:numPr>
          <w:ilvl w:val="0"/>
          <w:numId w:val="24"/>
        </w:numPr>
        <w:spacing w:before="0" w:line="240" w:lineRule="auto"/>
        <w:ind w:left="426" w:hanging="426"/>
        <w:rPr>
          <w:rFonts w:ascii="Avenir Next" w:hAnsi="Avenir Next"/>
          <w:highlight w:val="yellow"/>
        </w:rPr>
      </w:pPr>
      <w:r w:rsidRPr="00E04121">
        <w:rPr>
          <w:rFonts w:ascii="Avenir Next" w:hAnsi="Avenir Next"/>
          <w:highlight w:val="yellow"/>
        </w:rPr>
        <w:t>Acceptance of the plan by all classes of secured creditors</w:t>
      </w:r>
      <w:r w:rsidR="006844A8" w:rsidRPr="00E04121">
        <w:rPr>
          <w:rFonts w:ascii="Avenir Next" w:hAnsi="Avenir Next"/>
          <w:highlight w:val="yellow"/>
        </w:rPr>
        <w:t>.</w:t>
      </w:r>
    </w:p>
    <w:p w14:paraId="33A0442E" w14:textId="77777777" w:rsidR="006844A8" w:rsidRPr="006844A8" w:rsidRDefault="006844A8" w:rsidP="00875912">
      <w:pPr>
        <w:pStyle w:val="AODocTxt"/>
        <w:spacing w:before="0" w:line="240" w:lineRule="auto"/>
        <w:ind w:hanging="426"/>
        <w:rPr>
          <w:rFonts w:ascii="Avenir Next" w:hAnsi="Avenir Next"/>
          <w:highlight w:val="yellow"/>
        </w:rPr>
      </w:pPr>
    </w:p>
    <w:p w14:paraId="0B8FA588" w14:textId="2D64C0AD" w:rsidR="000643AB" w:rsidRDefault="006844A8" w:rsidP="00875912">
      <w:pPr>
        <w:pStyle w:val="AODocTxt"/>
        <w:numPr>
          <w:ilvl w:val="0"/>
          <w:numId w:val="24"/>
        </w:numPr>
        <w:spacing w:before="0" w:line="240" w:lineRule="auto"/>
        <w:ind w:left="426" w:hanging="426"/>
        <w:rPr>
          <w:rFonts w:ascii="Avenir Next" w:hAnsi="Avenir Next"/>
        </w:rPr>
      </w:pPr>
      <w:r>
        <w:rPr>
          <w:rFonts w:ascii="Avenir Next" w:hAnsi="Avenir Next"/>
        </w:rPr>
        <w:t>That t</w:t>
      </w:r>
      <w:r w:rsidR="000643AB" w:rsidRPr="000643AB">
        <w:rPr>
          <w:rFonts w:ascii="Avenir Next" w:hAnsi="Avenir Next"/>
        </w:rPr>
        <w:t>he plan does not discriminate unfairly against dissenting classes of creditors</w:t>
      </w:r>
      <w:r>
        <w:rPr>
          <w:rFonts w:ascii="Avenir Next" w:hAnsi="Avenir Next"/>
        </w:rPr>
        <w:t>.</w:t>
      </w:r>
    </w:p>
    <w:p w14:paraId="7C34855F" w14:textId="77777777" w:rsidR="006844A8" w:rsidRPr="000643AB" w:rsidRDefault="006844A8" w:rsidP="00875912">
      <w:pPr>
        <w:pStyle w:val="AODocTxt"/>
        <w:spacing w:before="0" w:line="240" w:lineRule="auto"/>
        <w:ind w:hanging="426"/>
        <w:rPr>
          <w:rFonts w:ascii="Avenir Next" w:hAnsi="Avenir Next"/>
        </w:rPr>
      </w:pPr>
    </w:p>
    <w:p w14:paraId="20CE12FF" w14:textId="6E0D108D" w:rsidR="000643AB" w:rsidRP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dissenting creditors receive no less than they would under a liquidation scenario</w:t>
      </w:r>
      <w:r w:rsidR="006844A8">
        <w:rPr>
          <w:rFonts w:ascii="Avenir Next" w:hAnsi="Avenir Next"/>
        </w:rPr>
        <w:t>.</w:t>
      </w:r>
    </w:p>
    <w:p w14:paraId="337B84E5" w14:textId="77777777" w:rsidR="00D04AFE" w:rsidRPr="00B77B19" w:rsidRDefault="00D04AFE" w:rsidP="00B77B19">
      <w:pPr>
        <w:pStyle w:val="AODocTxt"/>
        <w:spacing w:before="0" w:line="240" w:lineRule="auto"/>
        <w:rPr>
          <w:rFonts w:ascii="Avenir Next" w:hAnsi="Avenir Next"/>
        </w:rPr>
      </w:pPr>
    </w:p>
    <w:p w14:paraId="28DF7FD3" w14:textId="77777777" w:rsidR="002D2149" w:rsidRDefault="00CE0ECD" w:rsidP="002D214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6BAB9595" w14:textId="77777777" w:rsidR="002D2149" w:rsidRDefault="002D2149" w:rsidP="002D2149">
      <w:pPr>
        <w:pStyle w:val="AODocTxt"/>
        <w:keepNext/>
        <w:spacing w:before="0" w:line="240" w:lineRule="auto"/>
        <w:rPr>
          <w:rFonts w:ascii="Avenir Next Demi Bold" w:hAnsi="Avenir Next Demi Bold"/>
          <w:b/>
          <w:bCs/>
        </w:rPr>
      </w:pPr>
    </w:p>
    <w:p w14:paraId="00BB3342" w14:textId="21379067" w:rsidR="002D2149" w:rsidRPr="00352E16" w:rsidRDefault="002D2149" w:rsidP="002D2149">
      <w:pPr>
        <w:pStyle w:val="AODocTxt"/>
        <w:keepNext/>
        <w:spacing w:before="0" w:line="240" w:lineRule="auto"/>
        <w:rPr>
          <w:rFonts w:ascii="Avenir Next Demi Bold" w:hAnsi="Avenir Next Demi Bold"/>
          <w:b/>
          <w:bCs/>
        </w:rPr>
      </w:pPr>
      <w:r w:rsidRPr="00352E16">
        <w:rPr>
          <w:rFonts w:ascii="Avenir Next" w:hAnsi="Avenir Next" w:cstheme="majorHAnsi"/>
        </w:rPr>
        <w:t xml:space="preserve">Which of the following statements about “pre-packs” is </w:t>
      </w:r>
      <w:r w:rsidRPr="00352E16">
        <w:rPr>
          <w:rFonts w:ascii="Avenir Next Demi Bold" w:hAnsi="Avenir Next Demi Bold" w:cstheme="majorHAnsi"/>
          <w:u w:val="single"/>
        </w:rPr>
        <w:t>false</w:t>
      </w:r>
      <w:r w:rsidRPr="00352E16">
        <w:rPr>
          <w:rFonts w:ascii="Avenir Next" w:hAnsi="Avenir Next" w:cstheme="majorHAnsi"/>
        </w:rPr>
        <w:t>?</w:t>
      </w:r>
    </w:p>
    <w:p w14:paraId="48CD1783" w14:textId="77777777" w:rsidR="00D04AFE" w:rsidRPr="00352E16" w:rsidRDefault="00D04AFE" w:rsidP="00B77B19">
      <w:pPr>
        <w:pStyle w:val="AODocTxt"/>
        <w:keepNext/>
        <w:spacing w:before="0" w:line="240" w:lineRule="auto"/>
        <w:rPr>
          <w:rFonts w:ascii="Avenir Next" w:hAnsi="Avenir Next"/>
        </w:rPr>
      </w:pPr>
    </w:p>
    <w:p w14:paraId="488F7205" w14:textId="0AB7A6B8" w:rsidR="00C24FAB" w:rsidRPr="00C377C3" w:rsidRDefault="00C24FAB" w:rsidP="009017A1">
      <w:pPr>
        <w:pStyle w:val="AODocTxt"/>
        <w:numPr>
          <w:ilvl w:val="0"/>
          <w:numId w:val="33"/>
        </w:numPr>
        <w:spacing w:before="0" w:line="240" w:lineRule="auto"/>
        <w:ind w:left="426" w:hanging="426"/>
        <w:rPr>
          <w:rFonts w:ascii="Avenir Next" w:hAnsi="Avenir Next"/>
          <w:highlight w:val="yellow"/>
        </w:rPr>
      </w:pPr>
      <w:r w:rsidRPr="00C377C3">
        <w:rPr>
          <w:rFonts w:ascii="Avenir Next" w:hAnsi="Avenir Next"/>
          <w:highlight w:val="yellow"/>
        </w:rPr>
        <w:t xml:space="preserve">A pre-pack cannot be used if the debtor wishes to reject executory contracts. </w:t>
      </w:r>
    </w:p>
    <w:p w14:paraId="2AEF3B85" w14:textId="77777777" w:rsidR="00BF1B3E" w:rsidRPr="00BF1B3E" w:rsidRDefault="00BF1B3E" w:rsidP="009017A1">
      <w:pPr>
        <w:pStyle w:val="AODocTxt"/>
        <w:spacing w:before="0" w:line="240" w:lineRule="auto"/>
        <w:ind w:left="426" w:hanging="426"/>
        <w:rPr>
          <w:rFonts w:ascii="Avenir Next" w:hAnsi="Avenir Next"/>
          <w:highlight w:val="yellow"/>
        </w:rPr>
      </w:pPr>
    </w:p>
    <w:p w14:paraId="421613D7" w14:textId="6E9B6977"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must have sufficient information about the debtor and the plan to make an informed voting decision. </w:t>
      </w:r>
    </w:p>
    <w:p w14:paraId="2BB6DAB9" w14:textId="77777777" w:rsidR="00BF1B3E" w:rsidRPr="00821F0A" w:rsidRDefault="00BF1B3E" w:rsidP="009017A1">
      <w:pPr>
        <w:pStyle w:val="AODocTxt"/>
        <w:spacing w:before="0" w:line="240" w:lineRule="auto"/>
        <w:ind w:hanging="426"/>
        <w:rPr>
          <w:rFonts w:ascii="Avenir Next" w:hAnsi="Avenir Next"/>
        </w:rPr>
      </w:pPr>
    </w:p>
    <w:p w14:paraId="6403F9C4" w14:textId="498E66CE"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A pre-pack debtor may spend as little as a single day in bankruptcy. </w:t>
      </w:r>
    </w:p>
    <w:p w14:paraId="746BE165" w14:textId="77777777" w:rsidR="00BF1B3E" w:rsidRPr="00821F0A" w:rsidRDefault="00BF1B3E" w:rsidP="009017A1">
      <w:pPr>
        <w:pStyle w:val="AODocTxt"/>
        <w:spacing w:before="0" w:line="240" w:lineRule="auto"/>
        <w:ind w:hanging="426"/>
        <w:rPr>
          <w:rFonts w:ascii="Avenir Next" w:hAnsi="Avenir Next"/>
        </w:rPr>
      </w:pPr>
    </w:p>
    <w:p w14:paraId="0791CC2B" w14:textId="06C18CED"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The proposed plan of reorganization is submitted to the bankruptcy court together with the voluntary petition.  </w:t>
      </w:r>
    </w:p>
    <w:p w14:paraId="7D72DC9F" w14:textId="77777777" w:rsidR="00BF1B3E" w:rsidRPr="00821F0A" w:rsidRDefault="00BF1B3E" w:rsidP="009017A1">
      <w:pPr>
        <w:pStyle w:val="AODocTxt"/>
        <w:spacing w:before="0" w:line="240" w:lineRule="auto"/>
        <w:ind w:hanging="426"/>
        <w:rPr>
          <w:rFonts w:ascii="Avenir Next" w:hAnsi="Avenir Next"/>
        </w:rPr>
      </w:pPr>
    </w:p>
    <w:p w14:paraId="7F5239AD" w14:textId="6E9044F4" w:rsidR="00C24FAB" w:rsidRPr="00821F0A"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commitment to vote in favor of the plan may be memorialized in a restructuring support agreement. </w:t>
      </w:r>
    </w:p>
    <w:p w14:paraId="5B7114E0" w14:textId="77777777" w:rsidR="00E04121" w:rsidRDefault="00E04121" w:rsidP="00B77B19">
      <w:pPr>
        <w:pStyle w:val="AODocTxt"/>
        <w:keepNext/>
        <w:spacing w:before="0" w:line="240" w:lineRule="auto"/>
        <w:rPr>
          <w:rFonts w:ascii="Avenir Next Demi Bold" w:hAnsi="Avenir Next Demi Bold"/>
          <w:b/>
          <w:bCs/>
        </w:rPr>
      </w:pPr>
    </w:p>
    <w:p w14:paraId="2A18FD7D" w14:textId="5C91AB9A"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Pr="000B2B06" w:rsidRDefault="00D04AFE" w:rsidP="00B77B19">
      <w:pPr>
        <w:pStyle w:val="AODocTxt"/>
        <w:keepNext/>
        <w:spacing w:before="0" w:line="240" w:lineRule="auto"/>
        <w:rPr>
          <w:rFonts w:ascii="Avenir Next" w:hAnsi="Avenir Next"/>
        </w:rPr>
      </w:pPr>
    </w:p>
    <w:p w14:paraId="37D22132" w14:textId="48A9B999" w:rsidR="00D04AFE" w:rsidRPr="000B2B06" w:rsidRDefault="000B2B06" w:rsidP="00B77B19">
      <w:pPr>
        <w:pStyle w:val="AODocTxt"/>
        <w:keepNext/>
        <w:spacing w:before="0" w:line="240" w:lineRule="auto"/>
        <w:rPr>
          <w:rFonts w:ascii="Avenir Next" w:hAnsi="Avenir Next"/>
        </w:rPr>
      </w:pPr>
      <w:r w:rsidRPr="000B2B06">
        <w:rPr>
          <w:rFonts w:ascii="Avenir Next" w:hAnsi="Avenir Next"/>
        </w:rPr>
        <w:t xml:space="preserve">If a debtor rejects an executory trademark license agreement under which the debtor licenses its trademark to a manufacturer, which of the following is </w:t>
      </w:r>
      <w:r w:rsidRPr="000B2B06">
        <w:rPr>
          <w:rFonts w:ascii="Avenir Next Demi Bold" w:hAnsi="Avenir Next Demi Bold"/>
          <w:u w:val="single"/>
        </w:rPr>
        <w:t>true</w:t>
      </w:r>
      <w:r w:rsidRPr="000B2B06">
        <w:rPr>
          <w:rFonts w:ascii="Avenir Next" w:hAnsi="Avenir Next"/>
        </w:rPr>
        <w:t>:</w:t>
      </w:r>
    </w:p>
    <w:p w14:paraId="2846FAD4" w14:textId="77777777" w:rsidR="000B2B06" w:rsidRPr="00B77B19" w:rsidRDefault="000B2B06" w:rsidP="00B77B19">
      <w:pPr>
        <w:pStyle w:val="AODocTxt"/>
        <w:keepNext/>
        <w:spacing w:before="0" w:line="240" w:lineRule="auto"/>
        <w:rPr>
          <w:rFonts w:ascii="Avenir Next" w:hAnsi="Avenir Next"/>
        </w:rPr>
      </w:pPr>
    </w:p>
    <w:p w14:paraId="323ECA2E" w14:textId="638F15F8"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has a claim for damages for breach of contract.</w:t>
      </w:r>
    </w:p>
    <w:p w14:paraId="0FE959C0" w14:textId="77777777" w:rsidR="0072569E" w:rsidRPr="00853272" w:rsidRDefault="0072569E" w:rsidP="00BA74EF">
      <w:pPr>
        <w:pStyle w:val="AODocTxt"/>
        <w:spacing w:before="0" w:line="240" w:lineRule="auto"/>
        <w:ind w:left="426" w:hanging="426"/>
        <w:rPr>
          <w:rFonts w:ascii="Avenir Next" w:hAnsi="Avenir Next"/>
        </w:rPr>
      </w:pPr>
    </w:p>
    <w:p w14:paraId="4E3ECAC6" w14:textId="6F2E30DA" w:rsidR="0072569E"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must immediately stop using the trademark.</w:t>
      </w:r>
    </w:p>
    <w:p w14:paraId="73AF8D7E" w14:textId="77777777" w:rsidR="0072569E" w:rsidRPr="0072569E" w:rsidRDefault="0072569E" w:rsidP="00BA74EF">
      <w:pPr>
        <w:pStyle w:val="AODocTxt"/>
        <w:spacing w:before="0" w:line="240" w:lineRule="auto"/>
        <w:ind w:hanging="426"/>
        <w:rPr>
          <w:rFonts w:ascii="Avenir Next" w:hAnsi="Avenir Next"/>
        </w:rPr>
      </w:pPr>
    </w:p>
    <w:p w14:paraId="611673BE" w14:textId="51A18967"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can continue using the trademark for the remaining period of the license.</w:t>
      </w:r>
    </w:p>
    <w:p w14:paraId="3EC34DE4" w14:textId="77777777" w:rsidR="0072569E" w:rsidRPr="00853272" w:rsidRDefault="0072569E" w:rsidP="00BA74EF">
      <w:pPr>
        <w:pStyle w:val="AODocTxt"/>
        <w:spacing w:before="0" w:line="240" w:lineRule="auto"/>
        <w:ind w:hanging="426"/>
        <w:rPr>
          <w:rFonts w:ascii="Avenir Next" w:hAnsi="Avenir Next"/>
        </w:rPr>
      </w:pPr>
    </w:p>
    <w:p w14:paraId="3563245A" w14:textId="3D4F424F" w:rsidR="00853272" w:rsidRPr="00C87FA6" w:rsidRDefault="00853272" w:rsidP="00BA74EF">
      <w:pPr>
        <w:pStyle w:val="AODocTxt"/>
        <w:numPr>
          <w:ilvl w:val="0"/>
          <w:numId w:val="28"/>
        </w:numPr>
        <w:spacing w:before="0" w:line="240" w:lineRule="auto"/>
        <w:ind w:left="426" w:hanging="426"/>
        <w:rPr>
          <w:rFonts w:ascii="Avenir Next" w:hAnsi="Avenir Next"/>
          <w:highlight w:val="yellow"/>
        </w:rPr>
      </w:pPr>
      <w:r w:rsidRPr="00C87FA6">
        <w:rPr>
          <w:rFonts w:ascii="Avenir Next" w:hAnsi="Avenir Next"/>
          <w:highlight w:val="yellow"/>
        </w:rPr>
        <w:t>Both</w:t>
      </w:r>
      <w:r w:rsidR="0072569E" w:rsidRPr="00C87FA6">
        <w:rPr>
          <w:rFonts w:ascii="Avenir Next" w:hAnsi="Avenir Next"/>
          <w:highlight w:val="yellow"/>
        </w:rPr>
        <w:t xml:space="preserve"> options</w:t>
      </w:r>
      <w:r w:rsidRPr="00C87FA6">
        <w:rPr>
          <w:rFonts w:ascii="Avenir Next" w:hAnsi="Avenir Next"/>
          <w:highlight w:val="yellow"/>
        </w:rPr>
        <w:t xml:space="preserve"> (a) and (b).</w:t>
      </w:r>
    </w:p>
    <w:p w14:paraId="02819E0F" w14:textId="77777777" w:rsidR="0072569E" w:rsidRPr="00352E16" w:rsidRDefault="0072569E" w:rsidP="00BA74EF">
      <w:pPr>
        <w:pStyle w:val="AODocTxt"/>
        <w:spacing w:before="0" w:line="240" w:lineRule="auto"/>
        <w:ind w:hanging="426"/>
        <w:rPr>
          <w:rFonts w:ascii="Avenir Next" w:hAnsi="Avenir Next"/>
        </w:rPr>
      </w:pPr>
    </w:p>
    <w:p w14:paraId="377672DA" w14:textId="0560D2BE" w:rsidR="00853272" w:rsidRPr="00352E16" w:rsidRDefault="00853272" w:rsidP="00BA74EF">
      <w:pPr>
        <w:pStyle w:val="AODocTxt"/>
        <w:numPr>
          <w:ilvl w:val="0"/>
          <w:numId w:val="28"/>
        </w:numPr>
        <w:spacing w:before="0" w:line="240" w:lineRule="auto"/>
        <w:ind w:left="426" w:hanging="426"/>
        <w:rPr>
          <w:rFonts w:ascii="Avenir Next" w:hAnsi="Avenir Next"/>
        </w:rPr>
      </w:pPr>
      <w:r w:rsidRPr="00352E16">
        <w:rPr>
          <w:rFonts w:ascii="Avenir Next" w:hAnsi="Avenir Next"/>
        </w:rPr>
        <w:t xml:space="preserve">Both </w:t>
      </w:r>
      <w:r w:rsidR="0072569E" w:rsidRPr="00352E16">
        <w:rPr>
          <w:rFonts w:ascii="Avenir Next" w:hAnsi="Avenir Next"/>
        </w:rPr>
        <w:t xml:space="preserve">options </w:t>
      </w:r>
      <w:r w:rsidRPr="00352E16">
        <w:rPr>
          <w:rFonts w:ascii="Avenir Next" w:hAnsi="Avenir Next"/>
        </w:rPr>
        <w:t>(a) and (c).</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319BE6F3" w:rsidR="00CE0ECD" w:rsidRDefault="00776E08" w:rsidP="00B77B19">
      <w:pPr>
        <w:pStyle w:val="AODocTxt"/>
        <w:keepNext/>
        <w:spacing w:before="0" w:line="240" w:lineRule="auto"/>
        <w:rPr>
          <w:rFonts w:ascii="Avenir Next" w:hAnsi="Avenir Next"/>
        </w:rPr>
      </w:pPr>
      <w:r w:rsidRPr="00776E08">
        <w:rPr>
          <w:rFonts w:ascii="Avenir Next" w:hAnsi="Avenir Next"/>
        </w:rPr>
        <w:t xml:space="preserve">Which of the following about 363 sales is </w:t>
      </w:r>
      <w:r w:rsidRPr="00776E08">
        <w:rPr>
          <w:rFonts w:ascii="Avenir Next Demi Bold" w:hAnsi="Avenir Next Demi Bold"/>
          <w:u w:val="single"/>
        </w:rPr>
        <w:t>false</w:t>
      </w:r>
      <w:r w:rsidRPr="00776E08">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0BB53D5B" w14:textId="7A01C2AB"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good faith purchaser at a 363 sale may retain the property notwithstanding a subsequent reversal of court approval for the sale on appeal.</w:t>
      </w:r>
    </w:p>
    <w:p w14:paraId="78808F49" w14:textId="77777777" w:rsidR="00291367" w:rsidRPr="00334B98" w:rsidRDefault="00291367" w:rsidP="00676F12">
      <w:pPr>
        <w:pStyle w:val="AODocTxt"/>
        <w:keepNext/>
        <w:spacing w:before="0" w:line="240" w:lineRule="auto"/>
        <w:ind w:left="426" w:hanging="426"/>
        <w:rPr>
          <w:rFonts w:ascii="Avenir Next" w:hAnsi="Avenir Next"/>
        </w:rPr>
      </w:pPr>
    </w:p>
    <w:p w14:paraId="42FF786B" w14:textId="57AD3261" w:rsidR="00334B98" w:rsidRPr="00352E16"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The debtor</w:t>
      </w:r>
      <w:r w:rsidR="00291367">
        <w:rPr>
          <w:rFonts w:ascii="Avenir Next" w:hAnsi="Avenir Next"/>
        </w:rPr>
        <w:t>-</w:t>
      </w:r>
      <w:r w:rsidRPr="00334B98">
        <w:rPr>
          <w:rFonts w:ascii="Avenir Next" w:hAnsi="Avenir Next"/>
        </w:rPr>
        <w:t>in</w:t>
      </w:r>
      <w:r w:rsidR="00291367">
        <w:rPr>
          <w:rFonts w:ascii="Avenir Next" w:hAnsi="Avenir Next"/>
        </w:rPr>
        <w:t>-</w:t>
      </w:r>
      <w:r w:rsidRPr="00334B98">
        <w:rPr>
          <w:rFonts w:ascii="Avenir Next" w:hAnsi="Avenir Next"/>
        </w:rPr>
        <w:t xml:space="preserve">possession must establish that the transaction is in the best interests </w:t>
      </w:r>
      <w:r w:rsidRPr="00352E16">
        <w:rPr>
          <w:rFonts w:ascii="Avenir Next" w:hAnsi="Avenir Next"/>
        </w:rPr>
        <w:t xml:space="preserve">of the </w:t>
      </w:r>
      <w:proofErr w:type="gramStart"/>
      <w:r w:rsidRPr="00352E16">
        <w:rPr>
          <w:rFonts w:ascii="Avenir Next" w:hAnsi="Avenir Next"/>
        </w:rPr>
        <w:t>estate as a whole</w:t>
      </w:r>
      <w:proofErr w:type="gramEnd"/>
      <w:r w:rsidRPr="00352E16">
        <w:rPr>
          <w:rFonts w:ascii="Avenir Next" w:hAnsi="Avenir Next"/>
        </w:rPr>
        <w:t>.</w:t>
      </w:r>
    </w:p>
    <w:p w14:paraId="07394E57" w14:textId="77777777" w:rsidR="00291367" w:rsidRPr="00352E16" w:rsidRDefault="00291367" w:rsidP="00676F12">
      <w:pPr>
        <w:pStyle w:val="AODocTxt"/>
        <w:keepNext/>
        <w:spacing w:before="0" w:line="240" w:lineRule="auto"/>
        <w:ind w:hanging="426"/>
        <w:rPr>
          <w:rFonts w:ascii="Avenir Next" w:hAnsi="Avenir Next"/>
        </w:rPr>
      </w:pPr>
    </w:p>
    <w:p w14:paraId="5DBB68BA" w14:textId="4FD03CC2" w:rsidR="00334B98" w:rsidRPr="00A47BB7" w:rsidRDefault="00334B98" w:rsidP="00676F12">
      <w:pPr>
        <w:pStyle w:val="AODocTxt"/>
        <w:keepNext/>
        <w:numPr>
          <w:ilvl w:val="0"/>
          <w:numId w:val="30"/>
        </w:numPr>
        <w:spacing w:before="0" w:line="240" w:lineRule="auto"/>
        <w:ind w:left="426" w:hanging="426"/>
        <w:rPr>
          <w:rFonts w:ascii="Avenir Next" w:hAnsi="Avenir Next"/>
          <w:highlight w:val="yellow"/>
        </w:rPr>
      </w:pPr>
      <w:r w:rsidRPr="00A47BB7">
        <w:rPr>
          <w:rFonts w:ascii="Avenir Next" w:hAnsi="Avenir Next"/>
          <w:highlight w:val="yellow"/>
        </w:rPr>
        <w:t>In chapter 15 proceedings, a foreign court’s approval alone suffices for a 363 sale.</w:t>
      </w:r>
    </w:p>
    <w:p w14:paraId="464869D1" w14:textId="77777777" w:rsidR="00291367" w:rsidRPr="00291367" w:rsidRDefault="00291367" w:rsidP="00676F12">
      <w:pPr>
        <w:pStyle w:val="AODocTxt"/>
        <w:keepNext/>
        <w:spacing w:before="0" w:line="240" w:lineRule="auto"/>
        <w:ind w:hanging="426"/>
        <w:rPr>
          <w:rFonts w:ascii="Avenir Next" w:hAnsi="Avenir Next"/>
          <w:highlight w:val="yellow"/>
        </w:rPr>
      </w:pPr>
    </w:p>
    <w:p w14:paraId="79AD88D3" w14:textId="7C07A8E7"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Debtors must carry out a robust marketing process for the sale.</w:t>
      </w:r>
    </w:p>
    <w:p w14:paraId="2F3FE69D" w14:textId="77777777" w:rsidR="00291367" w:rsidRPr="00334B98" w:rsidRDefault="00291367" w:rsidP="00676F12">
      <w:pPr>
        <w:pStyle w:val="AODocTxt"/>
        <w:keepNext/>
        <w:spacing w:before="0" w:line="240" w:lineRule="auto"/>
        <w:ind w:hanging="426"/>
        <w:rPr>
          <w:rFonts w:ascii="Avenir Next" w:hAnsi="Avenir Next"/>
        </w:rPr>
      </w:pPr>
    </w:p>
    <w:p w14:paraId="1166FE04" w14:textId="76F07D9E" w:rsidR="00334B98" w:rsidRP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creditor’s lien on assets sold in a 363 sale attaches to the proceeds of the sale.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1AEC4358" w14:textId="2C3264E4" w:rsidR="00D04AFE" w:rsidRDefault="005C1C1C" w:rsidP="00B77B19">
      <w:pPr>
        <w:pStyle w:val="AODocTxt"/>
        <w:keepNext/>
        <w:spacing w:before="0" w:line="240" w:lineRule="auto"/>
        <w:rPr>
          <w:rFonts w:ascii="Avenir Next" w:hAnsi="Avenir Next"/>
        </w:rPr>
      </w:pPr>
      <w:r w:rsidRPr="005C1C1C">
        <w:rPr>
          <w:rFonts w:ascii="Avenir Next" w:hAnsi="Avenir Next"/>
        </w:rPr>
        <w:t xml:space="preserve">Which of the following regarding substantive consolidation is </w:t>
      </w:r>
      <w:r w:rsidRPr="005C1C1C">
        <w:rPr>
          <w:rFonts w:ascii="Avenir Next Demi Bold" w:hAnsi="Avenir Next Demi Bold"/>
          <w:u w:val="single"/>
        </w:rPr>
        <w:t>true</w:t>
      </w:r>
      <w:r w:rsidRPr="005C1C1C">
        <w:rPr>
          <w:rFonts w:ascii="Avenir Next" w:hAnsi="Avenir Next"/>
        </w:rPr>
        <w:t>?</w:t>
      </w:r>
    </w:p>
    <w:p w14:paraId="76BC265F" w14:textId="77777777" w:rsidR="005C1C1C" w:rsidRPr="00B77B19" w:rsidRDefault="005C1C1C" w:rsidP="00B77B19">
      <w:pPr>
        <w:pStyle w:val="AODocTxt"/>
        <w:keepNext/>
        <w:spacing w:before="0" w:line="240" w:lineRule="auto"/>
        <w:rPr>
          <w:rFonts w:ascii="Avenir Next" w:hAnsi="Avenir Next"/>
        </w:rPr>
      </w:pPr>
    </w:p>
    <w:p w14:paraId="4F1040F7" w14:textId="7BA2A267"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respects the boundaries of corporate separateness.</w:t>
      </w:r>
    </w:p>
    <w:p w14:paraId="0D103E66" w14:textId="77777777" w:rsidR="00524AC2" w:rsidRPr="00740655" w:rsidRDefault="00524AC2" w:rsidP="00DF5F7C">
      <w:pPr>
        <w:pStyle w:val="AODocTxt"/>
        <w:keepNext/>
        <w:spacing w:before="0" w:line="240" w:lineRule="auto"/>
        <w:ind w:left="426" w:hanging="426"/>
        <w:rPr>
          <w:rFonts w:ascii="Avenir Next" w:hAnsi="Avenir Next"/>
        </w:rPr>
      </w:pPr>
    </w:p>
    <w:p w14:paraId="3D992DC1" w14:textId="6C22AB87" w:rsidR="00740655" w:rsidRPr="00313074" w:rsidRDefault="00740655" w:rsidP="00DF5F7C">
      <w:pPr>
        <w:pStyle w:val="AODocTxt"/>
        <w:keepNext/>
        <w:numPr>
          <w:ilvl w:val="0"/>
          <w:numId w:val="35"/>
        </w:numPr>
        <w:spacing w:before="0" w:line="240" w:lineRule="auto"/>
        <w:ind w:left="426" w:hanging="426"/>
        <w:rPr>
          <w:rFonts w:ascii="Avenir Next" w:hAnsi="Avenir Next"/>
          <w:highlight w:val="yellow"/>
        </w:rPr>
      </w:pPr>
      <w:r w:rsidRPr="00313074">
        <w:rPr>
          <w:rFonts w:ascii="Avenir Next" w:hAnsi="Avenir Next"/>
          <w:highlight w:val="yellow"/>
        </w:rPr>
        <w:t xml:space="preserve">If a creditor can show it extended credit </w:t>
      </w:r>
      <w:proofErr w:type="gramStart"/>
      <w:r w:rsidRPr="00313074">
        <w:rPr>
          <w:rFonts w:ascii="Avenir Next" w:hAnsi="Avenir Next"/>
          <w:highlight w:val="yellow"/>
        </w:rPr>
        <w:t>on the basis of</w:t>
      </w:r>
      <w:proofErr w:type="gramEnd"/>
      <w:r w:rsidRPr="00313074">
        <w:rPr>
          <w:rFonts w:ascii="Avenir Next" w:hAnsi="Avenir Next"/>
          <w:highlight w:val="yellow"/>
        </w:rPr>
        <w:t xml:space="preserve"> corporate separateness, it has a valid objection to substantive consolidation.</w:t>
      </w:r>
    </w:p>
    <w:p w14:paraId="092BBBEC" w14:textId="77777777" w:rsidR="00524AC2" w:rsidRPr="00524AC2" w:rsidRDefault="00524AC2" w:rsidP="00DF5F7C">
      <w:pPr>
        <w:pStyle w:val="AODocTxt"/>
        <w:keepNext/>
        <w:spacing w:before="0" w:line="240" w:lineRule="auto"/>
        <w:ind w:hanging="426"/>
        <w:rPr>
          <w:rFonts w:ascii="Avenir Next" w:hAnsi="Avenir Next"/>
          <w:highlight w:val="yellow"/>
        </w:rPr>
      </w:pPr>
    </w:p>
    <w:p w14:paraId="387D1FC7" w14:textId="24FA8DAC"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is the treatment of two or more creditors as a single creditor to simplify the claims process.</w:t>
      </w:r>
    </w:p>
    <w:p w14:paraId="16358BB1" w14:textId="77777777" w:rsidR="00ED0181" w:rsidRPr="00740655" w:rsidRDefault="00ED0181" w:rsidP="00DF5F7C">
      <w:pPr>
        <w:pStyle w:val="AODocTxt"/>
        <w:keepNext/>
        <w:spacing w:before="0" w:line="240" w:lineRule="auto"/>
        <w:ind w:hanging="426"/>
        <w:rPr>
          <w:rFonts w:ascii="Avenir Next" w:hAnsi="Avenir Next"/>
        </w:rPr>
      </w:pPr>
    </w:p>
    <w:p w14:paraId="3338E6E4" w14:textId="7E1B4EF9" w:rsidR="00740655" w:rsidRPr="00313074" w:rsidRDefault="00740655" w:rsidP="00DF5F7C">
      <w:pPr>
        <w:pStyle w:val="AODocTxt"/>
        <w:keepNext/>
        <w:numPr>
          <w:ilvl w:val="0"/>
          <w:numId w:val="35"/>
        </w:numPr>
        <w:spacing w:before="0" w:line="240" w:lineRule="auto"/>
        <w:ind w:left="426" w:hanging="426"/>
        <w:rPr>
          <w:rFonts w:ascii="Avenir Next" w:hAnsi="Avenir Next"/>
        </w:rPr>
      </w:pPr>
      <w:r w:rsidRPr="00313074">
        <w:rPr>
          <w:rFonts w:ascii="Avenir Next" w:hAnsi="Avenir Next"/>
        </w:rPr>
        <w:t>Substantive consolidation is commonly used to resolve bankruptcies of corporate groups.</w:t>
      </w:r>
    </w:p>
    <w:p w14:paraId="183D25C2" w14:textId="77777777" w:rsidR="00ED0181" w:rsidRPr="00740655" w:rsidRDefault="00ED0181" w:rsidP="00DF5F7C">
      <w:pPr>
        <w:pStyle w:val="AODocTxt"/>
        <w:keepNext/>
        <w:spacing w:before="0" w:line="240" w:lineRule="auto"/>
        <w:ind w:hanging="426"/>
        <w:rPr>
          <w:rFonts w:ascii="Avenir Next" w:hAnsi="Avenir Next"/>
        </w:rPr>
      </w:pPr>
    </w:p>
    <w:p w14:paraId="28FE8B40" w14:textId="5EEE1934" w:rsidR="00740655" w:rsidRP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Authority for substantive consolidation comes from the Bankruptcy Code.</w:t>
      </w:r>
    </w:p>
    <w:p w14:paraId="3674F851" w14:textId="77777777" w:rsidR="00C73B97" w:rsidRDefault="00C73B97" w:rsidP="00323167">
      <w:pPr>
        <w:jc w:val="both"/>
        <w:rPr>
          <w:rFonts w:ascii="Avenir Next Demi Bold" w:hAnsi="Avenir Next Demi Bold" w:cs="Arial"/>
          <w:b/>
          <w:bCs/>
          <w:sz w:val="22"/>
          <w:szCs w:val="22"/>
          <w:lang w:val="en-GB"/>
        </w:rPr>
      </w:pPr>
      <w:bookmarkStart w:id="0" w:name="_Hlk17745211"/>
    </w:p>
    <w:p w14:paraId="5E17678D" w14:textId="7161227D" w:rsidR="00323167" w:rsidRPr="00AA0280" w:rsidRDefault="00323167" w:rsidP="00323167">
      <w:pPr>
        <w:jc w:val="both"/>
        <w:rPr>
          <w:rFonts w:ascii="Avenir Next Demi Bold" w:hAnsi="Avenir Next Demi Bold" w:cs="Arial"/>
          <w:b/>
          <w:bCs/>
          <w:sz w:val="22"/>
          <w:szCs w:val="22"/>
          <w:lang w:val="en-GB"/>
        </w:rPr>
      </w:pPr>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4882FD5B" w14:textId="1732ABF6" w:rsidR="00AA0280" w:rsidRPr="00AA0280" w:rsidRDefault="00AA0280" w:rsidP="00AA0280">
      <w:pPr>
        <w:pStyle w:val="AODocTxt"/>
        <w:spacing w:before="0"/>
        <w:rPr>
          <w:rFonts w:ascii="Avenir Next" w:hAnsi="Avenir Next"/>
        </w:rPr>
      </w:pPr>
    </w:p>
    <w:p w14:paraId="2B814DD1" w14:textId="4B7D70BA" w:rsidR="00A153F5" w:rsidRDefault="00A153F5" w:rsidP="00323167">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It is the netting out of </w:t>
      </w:r>
      <w:r w:rsidR="005432C3">
        <w:rPr>
          <w:rFonts w:ascii="Avenir Next" w:hAnsi="Avenir Next"/>
          <w:color w:val="808080" w:themeColor="background1" w:themeShade="80"/>
        </w:rPr>
        <w:t>a debtor’s monetary obligations against a creditor’s claim on the same debtor</w:t>
      </w:r>
      <w:r w:rsidR="007053D1">
        <w:rPr>
          <w:rFonts w:ascii="Avenir Next" w:hAnsi="Avenir Next"/>
          <w:color w:val="808080" w:themeColor="background1" w:themeShade="80"/>
        </w:rPr>
        <w:t>. This is generally not permitted</w:t>
      </w:r>
      <w:r w:rsidR="004549E2">
        <w:rPr>
          <w:rFonts w:ascii="Avenir Next" w:hAnsi="Avenir Next"/>
          <w:color w:val="808080" w:themeColor="background1" w:themeShade="80"/>
        </w:rPr>
        <w:t xml:space="preserve">, </w:t>
      </w:r>
      <w:proofErr w:type="gramStart"/>
      <w:r w:rsidR="004549E2">
        <w:rPr>
          <w:rFonts w:ascii="Avenir Next" w:hAnsi="Avenir Next"/>
          <w:color w:val="808080" w:themeColor="background1" w:themeShade="80"/>
        </w:rPr>
        <w:t>with the exception of</w:t>
      </w:r>
      <w:proofErr w:type="gramEnd"/>
      <w:r w:rsidR="004549E2">
        <w:rPr>
          <w:rFonts w:ascii="Avenir Next" w:hAnsi="Avenir Next"/>
          <w:color w:val="808080" w:themeColor="background1" w:themeShade="80"/>
        </w:rPr>
        <w:t xml:space="preserve"> specific </w:t>
      </w:r>
      <w:r w:rsidR="002228E8">
        <w:rPr>
          <w:rFonts w:ascii="Avenir Next" w:hAnsi="Avenir Next"/>
          <w:color w:val="808080" w:themeColor="background1" w:themeShade="80"/>
        </w:rPr>
        <w:t>derivative structured contracts,</w:t>
      </w:r>
      <w:r w:rsidR="007053D1">
        <w:rPr>
          <w:rFonts w:ascii="Avenir Next" w:hAnsi="Avenir Next"/>
          <w:color w:val="808080" w:themeColor="background1" w:themeShade="80"/>
        </w:rPr>
        <w:t xml:space="preserve"> as </w:t>
      </w:r>
      <w:r w:rsidR="006B3577">
        <w:rPr>
          <w:rFonts w:ascii="Avenir Next" w:hAnsi="Avenir Next"/>
          <w:color w:val="808080" w:themeColor="background1" w:themeShade="80"/>
        </w:rPr>
        <w:t xml:space="preserve">setoffs allow a single (or a number) of creditors to </w:t>
      </w:r>
      <w:r w:rsidR="004549E2">
        <w:rPr>
          <w:rFonts w:ascii="Avenir Next" w:hAnsi="Avenir Next"/>
          <w:color w:val="808080" w:themeColor="background1" w:themeShade="80"/>
        </w:rPr>
        <w:t>improve position</w:t>
      </w:r>
      <w:r w:rsidR="001C3A98">
        <w:rPr>
          <w:rFonts w:ascii="Avenir Next" w:hAnsi="Avenir Next"/>
          <w:color w:val="808080" w:themeColor="background1" w:themeShade="80"/>
        </w:rPr>
        <w:t>/s</w:t>
      </w:r>
      <w:r w:rsidR="004549E2">
        <w:rPr>
          <w:rFonts w:ascii="Avenir Next" w:hAnsi="Avenir Next"/>
          <w:color w:val="808080" w:themeColor="background1" w:themeShade="80"/>
        </w:rPr>
        <w:t xml:space="preserve"> or amount</w:t>
      </w:r>
      <w:r w:rsidR="001C3A98">
        <w:rPr>
          <w:rFonts w:ascii="Avenir Next" w:hAnsi="Avenir Next"/>
          <w:color w:val="808080" w:themeColor="background1" w:themeShade="80"/>
        </w:rPr>
        <w:t>/s</w:t>
      </w:r>
      <w:r w:rsidR="004549E2">
        <w:rPr>
          <w:rFonts w:ascii="Avenir Next" w:hAnsi="Avenir Next"/>
          <w:color w:val="808080" w:themeColor="background1" w:themeShade="80"/>
        </w:rPr>
        <w:t xml:space="preserve"> of recovery relative to</w:t>
      </w:r>
      <w:r w:rsidR="001C3A98">
        <w:rPr>
          <w:rFonts w:ascii="Avenir Next" w:hAnsi="Avenir Next"/>
          <w:color w:val="808080" w:themeColor="background1" w:themeShade="80"/>
        </w:rPr>
        <w:t xml:space="preserve"> other creditors who do not have the option of a setoff.</w:t>
      </w:r>
      <w:r w:rsidR="004549E2">
        <w:rPr>
          <w:rFonts w:ascii="Avenir Next" w:hAnsi="Avenir Next"/>
          <w:color w:val="808080" w:themeColor="background1" w:themeShade="80"/>
        </w:rPr>
        <w:t xml:space="preserve"> </w:t>
      </w:r>
    </w:p>
    <w:p w14:paraId="7324076A" w14:textId="77777777" w:rsidR="002B5D64" w:rsidRPr="00323167" w:rsidRDefault="002B5D64"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70390C3F" w14:textId="72BAE45C" w:rsidR="003A5537" w:rsidRDefault="001647AD" w:rsidP="00622C36">
      <w:pPr>
        <w:pStyle w:val="AODocTxt"/>
        <w:spacing w:before="0" w:line="240" w:lineRule="auto"/>
        <w:rPr>
          <w:rFonts w:ascii="Avenir Next" w:hAnsi="Avenir Next"/>
        </w:rPr>
      </w:pPr>
      <w:r w:rsidRPr="001647AD">
        <w:rPr>
          <w:rFonts w:ascii="Avenir Next" w:hAnsi="Avenir Next"/>
        </w:rPr>
        <w:t>What is a “priming lien” and what requirements must be met for such a lien to be granted to secure DIP financing?</w:t>
      </w:r>
    </w:p>
    <w:p w14:paraId="164E7154" w14:textId="77777777" w:rsidR="001647AD" w:rsidRDefault="001647AD" w:rsidP="00622C36">
      <w:pPr>
        <w:pStyle w:val="AODocTxt"/>
        <w:spacing w:before="0" w:line="240" w:lineRule="auto"/>
        <w:rPr>
          <w:rFonts w:ascii="Avenir Next" w:hAnsi="Avenir Next"/>
        </w:rPr>
      </w:pPr>
    </w:p>
    <w:p w14:paraId="3FD924BB" w14:textId="3894FB59" w:rsidR="001D3BAA" w:rsidRPr="002B5D64" w:rsidRDefault="00242A8C"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It is the granting of a lie</w:t>
      </w:r>
      <w:r w:rsidR="00D05580">
        <w:rPr>
          <w:rFonts w:ascii="Avenir Next" w:hAnsi="Avenir Next"/>
          <w:color w:val="808080" w:themeColor="background1" w:themeShade="80"/>
        </w:rPr>
        <w:t>n</w:t>
      </w:r>
      <w:r>
        <w:rPr>
          <w:rFonts w:ascii="Avenir Next" w:hAnsi="Avenir Next"/>
          <w:color w:val="808080" w:themeColor="background1" w:themeShade="80"/>
        </w:rPr>
        <w:t xml:space="preserve"> that is equ</w:t>
      </w:r>
      <w:r w:rsidR="007422CF">
        <w:rPr>
          <w:rFonts w:ascii="Avenir Next" w:hAnsi="Avenir Next"/>
          <w:color w:val="808080" w:themeColor="background1" w:themeShade="80"/>
        </w:rPr>
        <w:t xml:space="preserve">ivalent </w:t>
      </w:r>
      <w:r>
        <w:rPr>
          <w:rFonts w:ascii="Avenir Next" w:hAnsi="Avenir Next"/>
          <w:color w:val="808080" w:themeColor="background1" w:themeShade="80"/>
        </w:rPr>
        <w:t>or higher in priority to pre-petition liens</w:t>
      </w:r>
      <w:r w:rsidR="00D05580">
        <w:rPr>
          <w:rFonts w:ascii="Avenir Next" w:hAnsi="Avenir Next"/>
          <w:color w:val="808080" w:themeColor="background1" w:themeShade="80"/>
        </w:rPr>
        <w:t xml:space="preserve">, in such cases where post-petition financing is </w:t>
      </w:r>
      <w:r w:rsidR="003E5F5C">
        <w:rPr>
          <w:rFonts w:ascii="Avenir Next" w:hAnsi="Avenir Next"/>
          <w:color w:val="808080" w:themeColor="background1" w:themeShade="80"/>
        </w:rPr>
        <w:t xml:space="preserve">unattractive and </w:t>
      </w:r>
      <w:r w:rsidR="00D05580">
        <w:rPr>
          <w:rFonts w:ascii="Avenir Next" w:hAnsi="Avenir Next"/>
          <w:color w:val="808080" w:themeColor="background1" w:themeShade="80"/>
        </w:rPr>
        <w:t>unattainable without the granting of</w:t>
      </w:r>
      <w:r w:rsidR="007422CF">
        <w:rPr>
          <w:rFonts w:ascii="Avenir Next" w:hAnsi="Avenir Next"/>
          <w:color w:val="808080" w:themeColor="background1" w:themeShade="80"/>
        </w:rPr>
        <w:t xml:space="preserve"> such priming liens and where it can be validated that primed secured creditors have met the requirement of ‘adequate protection’.</w:t>
      </w:r>
    </w:p>
    <w:p w14:paraId="473861FC" w14:textId="77777777" w:rsidR="00435733" w:rsidRPr="00622C36" w:rsidRDefault="00435733"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1F704B6B" w14:textId="4C2F4388" w:rsidR="003A5537" w:rsidRDefault="0087116D" w:rsidP="00622C36">
      <w:pPr>
        <w:pStyle w:val="AODocTxt"/>
        <w:spacing w:before="0" w:line="240" w:lineRule="auto"/>
        <w:rPr>
          <w:rFonts w:ascii="Avenir Next" w:hAnsi="Avenir Next"/>
        </w:rPr>
      </w:pPr>
      <w:r w:rsidRPr="0087116D">
        <w:rPr>
          <w:rFonts w:ascii="Avenir Next" w:hAnsi="Avenir Next"/>
        </w:rPr>
        <w:t>What are two potential consequences of a violation of the automatic stay?</w:t>
      </w:r>
    </w:p>
    <w:p w14:paraId="698BA87F" w14:textId="77777777" w:rsidR="00855BA7" w:rsidRDefault="00855BA7" w:rsidP="00855BA7">
      <w:pPr>
        <w:pStyle w:val="AODocTxt"/>
        <w:spacing w:before="0" w:line="240" w:lineRule="auto"/>
        <w:rPr>
          <w:rFonts w:ascii="Avenir Next" w:hAnsi="Avenir Next"/>
          <w:color w:val="808080" w:themeColor="background1" w:themeShade="80"/>
        </w:rPr>
      </w:pPr>
    </w:p>
    <w:p w14:paraId="1C23721F" w14:textId="22F504FB" w:rsidR="001D3BAA" w:rsidRDefault="00212239"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Violations of the automatic stay </w:t>
      </w:r>
      <w:r w:rsidR="00110767">
        <w:rPr>
          <w:rFonts w:ascii="Avenir Next" w:hAnsi="Avenir Next"/>
          <w:color w:val="808080" w:themeColor="background1" w:themeShade="80"/>
        </w:rPr>
        <w:t>result in</w:t>
      </w:r>
      <w:r>
        <w:rPr>
          <w:rFonts w:ascii="Avenir Next" w:hAnsi="Avenir Next"/>
          <w:color w:val="808080" w:themeColor="background1" w:themeShade="80"/>
        </w:rPr>
        <w:t xml:space="preserve"> serious consequences, particularly leading to c</w:t>
      </w:r>
      <w:r w:rsidR="00411A7C">
        <w:rPr>
          <w:rFonts w:ascii="Avenir Next" w:hAnsi="Avenir Next"/>
          <w:color w:val="808080" w:themeColor="background1" w:themeShade="80"/>
        </w:rPr>
        <w:t>ontempt of court</w:t>
      </w:r>
      <w:r>
        <w:rPr>
          <w:rFonts w:ascii="Avenir Next" w:hAnsi="Avenir Next"/>
          <w:color w:val="808080" w:themeColor="background1" w:themeShade="80"/>
        </w:rPr>
        <w:t xml:space="preserve"> </w:t>
      </w:r>
      <w:r w:rsidR="00D7116D">
        <w:rPr>
          <w:rFonts w:ascii="Avenir Next" w:hAnsi="Avenir Next"/>
          <w:color w:val="808080" w:themeColor="background1" w:themeShade="80"/>
        </w:rPr>
        <w:t xml:space="preserve">and relevant sanctions </w:t>
      </w:r>
      <w:r>
        <w:rPr>
          <w:rFonts w:ascii="Avenir Next" w:hAnsi="Avenir Next"/>
          <w:color w:val="808080" w:themeColor="background1" w:themeShade="80"/>
        </w:rPr>
        <w:t xml:space="preserve">(payment of </w:t>
      </w:r>
      <w:r w:rsidR="00D7116D">
        <w:rPr>
          <w:rFonts w:ascii="Avenir Next" w:hAnsi="Avenir Next"/>
          <w:color w:val="808080" w:themeColor="background1" w:themeShade="80"/>
        </w:rPr>
        <w:t>various</w:t>
      </w:r>
      <w:r>
        <w:rPr>
          <w:rFonts w:ascii="Avenir Next" w:hAnsi="Avenir Next"/>
          <w:color w:val="808080" w:themeColor="background1" w:themeShade="80"/>
        </w:rPr>
        <w:t xml:space="preserve"> fees, </w:t>
      </w:r>
      <w:proofErr w:type="gramStart"/>
      <w:r>
        <w:rPr>
          <w:rFonts w:ascii="Avenir Next" w:hAnsi="Avenir Next"/>
          <w:color w:val="808080" w:themeColor="background1" w:themeShade="80"/>
        </w:rPr>
        <w:t>damages</w:t>
      </w:r>
      <w:proofErr w:type="gramEnd"/>
      <w:r w:rsidR="00D7116D">
        <w:rPr>
          <w:rFonts w:ascii="Avenir Next" w:hAnsi="Avenir Next"/>
          <w:color w:val="808080" w:themeColor="background1" w:themeShade="80"/>
        </w:rPr>
        <w:t xml:space="preserve"> and</w:t>
      </w:r>
      <w:r w:rsidR="003542F5">
        <w:rPr>
          <w:rFonts w:ascii="Avenir Next" w:hAnsi="Avenir Next"/>
          <w:color w:val="808080" w:themeColor="background1" w:themeShade="80"/>
        </w:rPr>
        <w:t xml:space="preserve"> coercive f</w:t>
      </w:r>
      <w:r w:rsidR="00D7116D">
        <w:rPr>
          <w:rFonts w:ascii="Avenir Next" w:hAnsi="Avenir Next"/>
          <w:color w:val="808080" w:themeColor="background1" w:themeShade="80"/>
        </w:rPr>
        <w:t>ines)</w:t>
      </w:r>
      <w:r w:rsidR="00110767">
        <w:rPr>
          <w:rFonts w:ascii="Avenir Next" w:hAnsi="Avenir Next"/>
          <w:color w:val="808080" w:themeColor="background1" w:themeShade="80"/>
        </w:rPr>
        <w:t>, as well as</w:t>
      </w:r>
      <w:r w:rsidR="00411A7C">
        <w:rPr>
          <w:rFonts w:ascii="Avenir Next" w:hAnsi="Avenir Next"/>
          <w:color w:val="808080" w:themeColor="background1" w:themeShade="80"/>
        </w:rPr>
        <w:t xml:space="preserve"> </w:t>
      </w:r>
      <w:r w:rsidR="003542F5">
        <w:rPr>
          <w:rFonts w:ascii="Avenir Next" w:hAnsi="Avenir Next"/>
          <w:color w:val="808080" w:themeColor="background1" w:themeShade="80"/>
        </w:rPr>
        <w:t>a need for the violating party to seek affirmative actions to unmake such violation and its subsequent effects.</w:t>
      </w:r>
    </w:p>
    <w:p w14:paraId="53E1720C" w14:textId="77777777" w:rsidR="003A5537" w:rsidRPr="00622C36" w:rsidRDefault="003A5537"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47D93124" w14:textId="77DB8493" w:rsidR="00E01803" w:rsidRDefault="001B33F5" w:rsidP="00622C36">
      <w:pPr>
        <w:pStyle w:val="AODocTxt"/>
        <w:spacing w:before="0" w:line="240" w:lineRule="auto"/>
        <w:rPr>
          <w:rFonts w:ascii="Avenir Next" w:hAnsi="Avenir Next"/>
        </w:rPr>
      </w:pPr>
      <w:r w:rsidRPr="001B33F5">
        <w:rPr>
          <w:rFonts w:ascii="Avenir Next" w:hAnsi="Avenir Next"/>
        </w:rPr>
        <w:t>In voting on a plan of reorganization, which class(es) of creditors are (i) deemed to accept the plan, (ii) deemed to reject the plan and (iii) permitted to vote on the plan?  What vote is necessary for a class of creditors to accept a plan?</w:t>
      </w:r>
    </w:p>
    <w:p w14:paraId="51E9F8BA" w14:textId="77777777" w:rsidR="001B33F5" w:rsidRDefault="001B33F5" w:rsidP="00622C36">
      <w:pPr>
        <w:pStyle w:val="AODocTxt"/>
        <w:spacing w:before="0" w:line="240" w:lineRule="auto"/>
        <w:rPr>
          <w:rFonts w:ascii="Avenir Next" w:hAnsi="Avenir Next"/>
        </w:rPr>
      </w:pPr>
    </w:p>
    <w:p w14:paraId="037B4B36" w14:textId="010E9F92" w:rsidR="001D3BAA" w:rsidRPr="002B5D64" w:rsidRDefault="00C47AAA" w:rsidP="001D3BAA">
      <w:pPr>
        <w:pStyle w:val="AODocTxt"/>
        <w:spacing w:before="0" w:line="240" w:lineRule="auto"/>
        <w:rPr>
          <w:rFonts w:ascii="Avenir Next" w:hAnsi="Avenir Next"/>
          <w:color w:val="808080" w:themeColor="background1" w:themeShade="80"/>
        </w:rPr>
      </w:pPr>
      <w:r w:rsidRPr="007B0232">
        <w:rPr>
          <w:rFonts w:ascii="Avenir Next" w:hAnsi="Avenir Next"/>
          <w:color w:val="808080" w:themeColor="background1" w:themeShade="80"/>
        </w:rPr>
        <w:t xml:space="preserve">Those classes of creditors which </w:t>
      </w:r>
      <w:r w:rsidR="00CE1A9A" w:rsidRPr="007B0232">
        <w:rPr>
          <w:rFonts w:ascii="Avenir Next" w:hAnsi="Avenir Next"/>
          <w:color w:val="808080" w:themeColor="background1" w:themeShade="80"/>
        </w:rPr>
        <w:t xml:space="preserve">are not impaired are deemed to accept the plan while those which will not receive any recovery are deemed to reject the plan. Voting is permitted to those who are in </w:t>
      </w:r>
      <w:r w:rsidR="00CE1A9A" w:rsidRPr="007B0232">
        <w:rPr>
          <w:rFonts w:ascii="Avenir Next" w:hAnsi="Avenir Next"/>
          <w:color w:val="808080" w:themeColor="background1" w:themeShade="80"/>
        </w:rPr>
        <w:lastRenderedPageBreak/>
        <w:t>an impaired class</w:t>
      </w:r>
      <w:r w:rsidR="00B455E0" w:rsidRPr="007B0232">
        <w:rPr>
          <w:rFonts w:ascii="Avenir Next" w:hAnsi="Avenir Next"/>
          <w:color w:val="808080" w:themeColor="background1" w:themeShade="80"/>
        </w:rPr>
        <w:t xml:space="preserve">, of which a simple majority </w:t>
      </w:r>
      <w:r w:rsidR="001D12B6" w:rsidRPr="007B0232">
        <w:rPr>
          <w:rFonts w:ascii="Avenir Next" w:hAnsi="Avenir Next"/>
          <w:color w:val="808080" w:themeColor="background1" w:themeShade="80"/>
        </w:rPr>
        <w:t xml:space="preserve">is required for creditors that hold </w:t>
      </w:r>
      <w:r w:rsidR="00B455E0" w:rsidRPr="007B0232">
        <w:rPr>
          <w:rFonts w:ascii="Avenir Next" w:hAnsi="Avenir Next"/>
          <w:color w:val="808080" w:themeColor="background1" w:themeShade="80"/>
        </w:rPr>
        <w:t>2/3 of the claim value is necessary</w:t>
      </w:r>
      <w:r w:rsidR="001D12B6" w:rsidRPr="007B0232">
        <w:rPr>
          <w:rFonts w:ascii="Avenir Next" w:hAnsi="Avenir Next"/>
          <w:color w:val="808080" w:themeColor="background1" w:themeShade="80"/>
        </w:rPr>
        <w:t>.</w:t>
      </w:r>
      <w:r w:rsidR="00A94979" w:rsidRPr="007B0232">
        <w:rPr>
          <w:rFonts w:ascii="Avenir Next" w:hAnsi="Avenir Next"/>
          <w:color w:val="808080" w:themeColor="background1" w:themeShade="80"/>
        </w:rPr>
        <w:t xml:space="preserve"> For equity holders (as an impaired class), the requirement is 2/3 of the value of interest. </w:t>
      </w:r>
    </w:p>
    <w:p w14:paraId="46368034" w14:textId="77777777" w:rsidR="00D7456A" w:rsidRPr="00622C36" w:rsidRDefault="00D7456A"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43F78EF1" w14:textId="146F79E0" w:rsidR="00D6273C" w:rsidRDefault="00D6273C" w:rsidP="00622C36">
      <w:pPr>
        <w:pStyle w:val="AODocTxt"/>
        <w:spacing w:before="0" w:line="240" w:lineRule="auto"/>
        <w:rPr>
          <w:rFonts w:ascii="Avenir Next" w:hAnsi="Avenir Next"/>
        </w:rPr>
      </w:pPr>
      <w:r w:rsidRPr="00D6273C">
        <w:rPr>
          <w:rFonts w:ascii="Avenir Next" w:hAnsi="Avenir Next"/>
        </w:rPr>
        <w:t xml:space="preserve">Answer the following questions about preferences, actual fraudulent </w:t>
      </w:r>
      <w:proofErr w:type="gramStart"/>
      <w:r w:rsidRPr="00D6273C">
        <w:rPr>
          <w:rFonts w:ascii="Avenir Next" w:hAnsi="Avenir Next"/>
        </w:rPr>
        <w:t>conveyances</w:t>
      </w:r>
      <w:proofErr w:type="gramEnd"/>
      <w:r w:rsidRPr="00D6273C">
        <w:rPr>
          <w:rFonts w:ascii="Avenir Next" w:hAnsi="Avenir Next"/>
        </w:rPr>
        <w:t xml:space="preserve"> and constructive fraudulent conveyances:</w:t>
      </w:r>
    </w:p>
    <w:p w14:paraId="7F68DB63" w14:textId="77777777" w:rsidR="001445EF" w:rsidRPr="00224888" w:rsidRDefault="001445EF" w:rsidP="00224888">
      <w:pPr>
        <w:pStyle w:val="AODocTxt"/>
        <w:numPr>
          <w:ilvl w:val="0"/>
          <w:numId w:val="36"/>
        </w:numPr>
        <w:spacing w:after="240" w:line="240" w:lineRule="auto"/>
        <w:ind w:left="426" w:hanging="426"/>
        <w:rPr>
          <w:rFonts w:ascii="Avenir Next" w:hAnsi="Avenir Next" w:cstheme="majorHAnsi"/>
        </w:rPr>
      </w:pPr>
      <w:r w:rsidRPr="00224888">
        <w:rPr>
          <w:rFonts w:ascii="Avenir Next" w:hAnsi="Avenir Next" w:cstheme="majorHAnsi"/>
        </w:rPr>
        <w:t>Which cause of action applies only to transfers made on account of antecedent debt?</w:t>
      </w:r>
    </w:p>
    <w:p w14:paraId="1D225EBF" w14:textId="3990C3EE" w:rsidR="004E1F4B" w:rsidRPr="00224888" w:rsidRDefault="004172DA"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presumed or proven to have been insolvent at the time of the transfer?</w:t>
      </w:r>
    </w:p>
    <w:p w14:paraId="79004594" w14:textId="77777777" w:rsidR="00224888" w:rsidRPr="00224888" w:rsidRDefault="00224888" w:rsidP="00224888">
      <w:pPr>
        <w:pStyle w:val="AODocTxt"/>
        <w:spacing w:before="0" w:line="240" w:lineRule="auto"/>
        <w:ind w:left="426"/>
        <w:rPr>
          <w:rFonts w:ascii="Avenir Next" w:hAnsi="Avenir Next"/>
          <w:sz w:val="20"/>
          <w:szCs w:val="20"/>
        </w:rPr>
      </w:pPr>
    </w:p>
    <w:p w14:paraId="62797EB0" w14:textId="37884677" w:rsidR="004172DA" w:rsidRPr="00224888" w:rsidRDefault="00224888"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proven to have intended to frustrate creditors’ recoveries?</w:t>
      </w:r>
    </w:p>
    <w:p w14:paraId="416E8D3A" w14:textId="77777777" w:rsidR="001D3BAA" w:rsidRDefault="001D3BAA" w:rsidP="001D3BAA">
      <w:pPr>
        <w:pStyle w:val="AODocTxt"/>
        <w:spacing w:before="0" w:line="240" w:lineRule="auto"/>
        <w:rPr>
          <w:rFonts w:ascii="Avenir Next" w:hAnsi="Avenir Next"/>
          <w:color w:val="808080" w:themeColor="background1" w:themeShade="80"/>
        </w:rPr>
      </w:pPr>
    </w:p>
    <w:p w14:paraId="66393F27" w14:textId="0FC1F222" w:rsidR="00E239B8" w:rsidRDefault="00FA65A1"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Cause of action that applies</w:t>
      </w:r>
      <w:r w:rsidR="003025A1">
        <w:rPr>
          <w:rFonts w:ascii="Avenir Next" w:hAnsi="Avenir Next"/>
          <w:color w:val="808080" w:themeColor="background1" w:themeShade="80"/>
        </w:rPr>
        <w:t xml:space="preserve"> are as follows:</w:t>
      </w:r>
    </w:p>
    <w:p w14:paraId="3046683E" w14:textId="77777777" w:rsidR="003025A1" w:rsidRDefault="003025A1" w:rsidP="001D3BAA">
      <w:pPr>
        <w:pStyle w:val="AODocTxt"/>
        <w:spacing w:before="0" w:line="240" w:lineRule="auto"/>
        <w:rPr>
          <w:rFonts w:ascii="Avenir Next" w:hAnsi="Avenir Next"/>
          <w:color w:val="808080" w:themeColor="background1" w:themeShade="80"/>
        </w:rPr>
      </w:pPr>
    </w:p>
    <w:p w14:paraId="340C4ECA" w14:textId="07C4ECFE" w:rsidR="003025A1" w:rsidRDefault="003025A1" w:rsidP="003025A1">
      <w:pPr>
        <w:pStyle w:val="AODocTxt"/>
        <w:numPr>
          <w:ilvl w:val="0"/>
          <w:numId w:val="40"/>
        </w:numPr>
        <w:spacing w:before="0" w:line="240" w:lineRule="auto"/>
        <w:rPr>
          <w:rFonts w:ascii="Avenir Next" w:hAnsi="Avenir Next"/>
          <w:color w:val="808080" w:themeColor="background1" w:themeShade="80"/>
        </w:rPr>
      </w:pPr>
      <w:r>
        <w:rPr>
          <w:rFonts w:ascii="Avenir Next" w:hAnsi="Avenir Next"/>
          <w:color w:val="808080" w:themeColor="background1" w:themeShade="80"/>
        </w:rPr>
        <w:t>Preference action</w:t>
      </w:r>
      <w:r w:rsidR="0077592E">
        <w:rPr>
          <w:rFonts w:ascii="Avenir Next" w:hAnsi="Avenir Next"/>
          <w:color w:val="808080" w:themeColor="background1" w:themeShade="80"/>
        </w:rPr>
        <w:t>, where payment is made specifically for pre-existing debt</w:t>
      </w:r>
      <w:r w:rsidR="00795FE1">
        <w:rPr>
          <w:rFonts w:ascii="Avenir Next" w:hAnsi="Avenir Next"/>
          <w:color w:val="808080" w:themeColor="background1" w:themeShade="80"/>
        </w:rPr>
        <w:t>/</w:t>
      </w:r>
      <w:r w:rsidR="0077592E">
        <w:rPr>
          <w:rFonts w:ascii="Avenir Next" w:hAnsi="Avenir Next"/>
          <w:color w:val="808080" w:themeColor="background1" w:themeShade="80"/>
        </w:rPr>
        <w:t>s.</w:t>
      </w:r>
    </w:p>
    <w:p w14:paraId="2CFAA500" w14:textId="38BCF6BB" w:rsidR="00682E45" w:rsidRDefault="00682E45" w:rsidP="003025A1">
      <w:pPr>
        <w:pStyle w:val="AODocTxt"/>
        <w:numPr>
          <w:ilvl w:val="0"/>
          <w:numId w:val="40"/>
        </w:numPr>
        <w:spacing w:before="0" w:line="240" w:lineRule="auto"/>
        <w:rPr>
          <w:rFonts w:ascii="Avenir Next" w:hAnsi="Avenir Next"/>
          <w:color w:val="808080" w:themeColor="background1" w:themeShade="80"/>
        </w:rPr>
      </w:pPr>
      <w:r>
        <w:rPr>
          <w:rFonts w:ascii="Avenir Next" w:hAnsi="Avenir Next"/>
          <w:color w:val="808080" w:themeColor="background1" w:themeShade="80"/>
        </w:rPr>
        <w:t>Actual fraudulent conveyance, where such transfers may show ‘badges of fraud’ based on circumstances as set forth by fraudulent transfer laws of the state</w:t>
      </w:r>
      <w:r w:rsidR="00D8133D">
        <w:rPr>
          <w:rFonts w:ascii="Avenir Next" w:hAnsi="Avenir Next"/>
          <w:color w:val="808080" w:themeColor="background1" w:themeShade="80"/>
        </w:rPr>
        <w:t>.</w:t>
      </w:r>
    </w:p>
    <w:p w14:paraId="3A9EE5FC" w14:textId="7FEF9989" w:rsidR="00682E45" w:rsidRDefault="00682E45" w:rsidP="003025A1">
      <w:pPr>
        <w:pStyle w:val="AODocTxt"/>
        <w:numPr>
          <w:ilvl w:val="0"/>
          <w:numId w:val="40"/>
        </w:numPr>
        <w:spacing w:before="0" w:line="240" w:lineRule="auto"/>
        <w:rPr>
          <w:rFonts w:ascii="Avenir Next" w:hAnsi="Avenir Next"/>
          <w:color w:val="808080" w:themeColor="background1" w:themeShade="80"/>
        </w:rPr>
      </w:pPr>
      <w:r>
        <w:rPr>
          <w:rFonts w:ascii="Avenir Next" w:hAnsi="Avenir Next"/>
          <w:color w:val="808080" w:themeColor="background1" w:themeShade="80"/>
        </w:rPr>
        <w:t>Constructive fraudulent conveyance</w:t>
      </w:r>
      <w:r w:rsidR="0073232D">
        <w:rPr>
          <w:rFonts w:ascii="Avenir Next" w:hAnsi="Avenir Next"/>
          <w:color w:val="808080" w:themeColor="background1" w:themeShade="80"/>
        </w:rPr>
        <w:t xml:space="preserve">, where such transfers </w:t>
      </w:r>
      <w:r w:rsidR="00D83E93">
        <w:rPr>
          <w:rFonts w:ascii="Avenir Next" w:hAnsi="Avenir Next"/>
          <w:color w:val="808080" w:themeColor="background1" w:themeShade="80"/>
        </w:rPr>
        <w:t>or obligations incurre</w:t>
      </w:r>
      <w:r w:rsidR="008F30B9">
        <w:rPr>
          <w:rFonts w:ascii="Avenir Next" w:hAnsi="Avenir Next"/>
          <w:color w:val="808080" w:themeColor="background1" w:themeShade="80"/>
        </w:rPr>
        <w:t>d</w:t>
      </w:r>
      <w:r w:rsidR="00D83E93">
        <w:rPr>
          <w:rFonts w:ascii="Avenir Next" w:hAnsi="Avenir Next"/>
          <w:color w:val="808080" w:themeColor="background1" w:themeShade="80"/>
        </w:rPr>
        <w:t xml:space="preserve"> </w:t>
      </w:r>
      <w:r w:rsidR="0073232D">
        <w:rPr>
          <w:rFonts w:ascii="Avenir Next" w:hAnsi="Avenir Next"/>
          <w:color w:val="808080" w:themeColor="background1" w:themeShade="80"/>
        </w:rPr>
        <w:t>affirm an unequal exchange of value for the debtor</w:t>
      </w:r>
      <w:r w:rsidR="008F30B9">
        <w:rPr>
          <w:rFonts w:ascii="Avenir Next" w:hAnsi="Avenir Next"/>
          <w:color w:val="808080" w:themeColor="background1" w:themeShade="80"/>
        </w:rPr>
        <w:t xml:space="preserve">, in addition to </w:t>
      </w:r>
      <w:r w:rsidR="002408AD">
        <w:rPr>
          <w:rFonts w:ascii="Avenir Next" w:hAnsi="Avenir Next"/>
          <w:color w:val="808080" w:themeColor="background1" w:themeShade="80"/>
        </w:rPr>
        <w:t>signs of bad faith such as undue benefits to company insiders</w:t>
      </w:r>
      <w:r w:rsidR="008F30B9">
        <w:rPr>
          <w:rFonts w:ascii="Avenir Next" w:hAnsi="Avenir Next"/>
          <w:color w:val="808080" w:themeColor="background1" w:themeShade="80"/>
        </w:rPr>
        <w:t>, unjustified undercapitalization</w:t>
      </w:r>
      <w:r w:rsidR="00AC2022">
        <w:rPr>
          <w:rFonts w:ascii="Avenir Next" w:hAnsi="Avenir Next"/>
          <w:color w:val="808080" w:themeColor="background1" w:themeShade="80"/>
        </w:rPr>
        <w:t xml:space="preserve"> and debt servicing intentions and</w:t>
      </w:r>
      <w:r w:rsidR="008F30B9">
        <w:rPr>
          <w:rFonts w:ascii="Avenir Next" w:hAnsi="Avenir Next"/>
          <w:color w:val="808080" w:themeColor="background1" w:themeShade="80"/>
        </w:rPr>
        <w:t xml:space="preserve"> insolvency during or because of the transaction</w:t>
      </w:r>
      <w:r w:rsidR="00AC2022">
        <w:rPr>
          <w:rFonts w:ascii="Avenir Next" w:hAnsi="Avenir Next"/>
          <w:color w:val="808080" w:themeColor="background1" w:themeShade="80"/>
        </w:rPr>
        <w:t>.</w:t>
      </w:r>
    </w:p>
    <w:p w14:paraId="7779A03A" w14:textId="77777777" w:rsidR="001D3BAA" w:rsidRPr="001B1763" w:rsidRDefault="001D3BAA" w:rsidP="001D3BAA">
      <w:pPr>
        <w:pStyle w:val="AODocTxt"/>
        <w:spacing w:before="0" w:line="240" w:lineRule="auto"/>
        <w:rPr>
          <w:rFonts w:ascii="Avenir Next" w:hAnsi="Avenir Next"/>
          <w:color w:val="808080" w:themeColor="background1" w:themeShade="80"/>
        </w:rPr>
      </w:pPr>
    </w:p>
    <w:p w14:paraId="6B2689CB" w14:textId="6F5CFB70" w:rsidR="00E01803" w:rsidRPr="001B1763" w:rsidRDefault="00E01803" w:rsidP="001B1763">
      <w:pPr>
        <w:pStyle w:val="AODocTxt"/>
        <w:spacing w:before="0" w:line="240" w:lineRule="auto"/>
        <w:rPr>
          <w:rFonts w:ascii="Avenir Next Demi Bold" w:hAnsi="Avenir Next Demi Bold"/>
          <w:b/>
          <w:bCs/>
        </w:rPr>
      </w:pPr>
      <w:r w:rsidRPr="001B176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7B674925" w14:textId="77777777" w:rsidR="000810B2" w:rsidRPr="00E01803" w:rsidRDefault="000810B2" w:rsidP="000778B1">
      <w:pPr>
        <w:pStyle w:val="AODocTxt"/>
        <w:spacing w:before="0" w:line="240" w:lineRule="auto"/>
        <w:rPr>
          <w:rFonts w:ascii="Avenir Next Demi Bold" w:hAnsi="Avenir Next Demi Bold"/>
          <w:b/>
          <w:bCs/>
        </w:rPr>
      </w:pPr>
    </w:p>
    <w:p w14:paraId="14763D3E" w14:textId="1832C457" w:rsidR="00484B73" w:rsidRDefault="007C690E" w:rsidP="000778B1">
      <w:pPr>
        <w:pStyle w:val="AODocTxt"/>
        <w:spacing w:before="0" w:line="240" w:lineRule="auto"/>
        <w:rPr>
          <w:rFonts w:ascii="Avenir Next" w:hAnsi="Avenir Next"/>
        </w:rPr>
      </w:pPr>
      <w:r w:rsidRPr="007C690E">
        <w:rPr>
          <w:rFonts w:ascii="Avenir Next" w:hAnsi="Avenir Next"/>
        </w:rPr>
        <w:t>Describe the circumstances in which a bankruptcy court may enter a final order consistent with the US Constitution, who reviews appeals from bankruptcy court orders and how orders that are not constitutionally final are reviewed.</w:t>
      </w:r>
    </w:p>
    <w:p w14:paraId="58B40A0C" w14:textId="77777777" w:rsidR="001D3BAA" w:rsidRDefault="001D3BAA" w:rsidP="001D3BAA">
      <w:pPr>
        <w:pStyle w:val="AODocTxt"/>
        <w:spacing w:before="0" w:line="240" w:lineRule="auto"/>
        <w:rPr>
          <w:rFonts w:ascii="Avenir Next" w:hAnsi="Avenir Next"/>
          <w:color w:val="808080" w:themeColor="background1" w:themeShade="80"/>
        </w:rPr>
      </w:pPr>
    </w:p>
    <w:p w14:paraId="4DE96DDD" w14:textId="49A857FD" w:rsidR="00FF73E4" w:rsidRDefault="00285AD7"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Bankruptcy courts were established </w:t>
      </w:r>
      <w:r w:rsidR="000D6A23">
        <w:rPr>
          <w:rFonts w:ascii="Avenir Next" w:hAnsi="Avenir Next"/>
          <w:color w:val="808080" w:themeColor="background1" w:themeShade="80"/>
        </w:rPr>
        <w:t xml:space="preserve">through legislation and not as </w:t>
      </w:r>
      <w:r>
        <w:rPr>
          <w:rFonts w:ascii="Avenir Next" w:hAnsi="Avenir Next"/>
          <w:color w:val="808080" w:themeColor="background1" w:themeShade="80"/>
        </w:rPr>
        <w:t>set forth in the United States Constitution</w:t>
      </w:r>
      <w:r w:rsidR="005F1242">
        <w:rPr>
          <w:rFonts w:ascii="Avenir Next" w:hAnsi="Avenir Next"/>
          <w:color w:val="808080" w:themeColor="background1" w:themeShade="80"/>
        </w:rPr>
        <w:t xml:space="preserve">’s </w:t>
      </w:r>
      <w:r w:rsidR="000D6A23">
        <w:rPr>
          <w:rFonts w:ascii="Avenir Next" w:hAnsi="Avenir Next"/>
          <w:color w:val="808080" w:themeColor="background1" w:themeShade="80"/>
        </w:rPr>
        <w:t xml:space="preserve">creation of a </w:t>
      </w:r>
      <w:r w:rsidR="005F1242">
        <w:rPr>
          <w:rFonts w:ascii="Avenir Next" w:hAnsi="Avenir Next"/>
          <w:color w:val="808080" w:themeColor="background1" w:themeShade="80"/>
        </w:rPr>
        <w:t xml:space="preserve">federal court system </w:t>
      </w:r>
      <w:r>
        <w:rPr>
          <w:rFonts w:ascii="Avenir Next" w:hAnsi="Avenir Next"/>
          <w:color w:val="808080" w:themeColor="background1" w:themeShade="80"/>
        </w:rPr>
        <w:t xml:space="preserve">and, hence, have limited powers that allow </w:t>
      </w:r>
      <w:r w:rsidR="005F1242">
        <w:rPr>
          <w:rFonts w:ascii="Avenir Next" w:hAnsi="Avenir Next"/>
          <w:color w:val="808080" w:themeColor="background1" w:themeShade="80"/>
        </w:rPr>
        <w:t xml:space="preserve">entering of final orders only for </w:t>
      </w:r>
      <w:r w:rsidR="00FF73E4">
        <w:rPr>
          <w:rFonts w:ascii="Avenir Next" w:hAnsi="Avenir Next"/>
          <w:color w:val="808080" w:themeColor="background1" w:themeShade="80"/>
        </w:rPr>
        <w:t>such ‘core’ proceedings set forth in the U.S. Code’s 157 – Procedures and 1334 – Bankruptcy cases and proceedings.</w:t>
      </w:r>
      <w:r w:rsidR="00932DCF">
        <w:rPr>
          <w:rFonts w:ascii="Avenir Next" w:hAnsi="Avenir Next"/>
          <w:color w:val="808080" w:themeColor="background1" w:themeShade="80"/>
        </w:rPr>
        <w:t xml:space="preserve"> </w:t>
      </w:r>
      <w:r w:rsidR="00D72707">
        <w:rPr>
          <w:rFonts w:ascii="Avenir Next" w:hAnsi="Avenir Next"/>
          <w:color w:val="808080" w:themeColor="background1" w:themeShade="80"/>
        </w:rPr>
        <w:t xml:space="preserve">A judge that is assigned in random from the specific district court in which the bankruptcy court sits </w:t>
      </w:r>
      <w:r w:rsidR="00404668">
        <w:rPr>
          <w:rFonts w:ascii="Avenir Next" w:hAnsi="Avenir Next"/>
          <w:color w:val="808080" w:themeColor="background1" w:themeShade="80"/>
        </w:rPr>
        <w:t xml:space="preserve">typically </w:t>
      </w:r>
      <w:r w:rsidR="00D72707">
        <w:rPr>
          <w:rFonts w:ascii="Avenir Next" w:hAnsi="Avenir Next"/>
          <w:color w:val="808080" w:themeColor="background1" w:themeShade="80"/>
        </w:rPr>
        <w:t>reviews appeals</w:t>
      </w:r>
      <w:r w:rsidR="00404668">
        <w:rPr>
          <w:rFonts w:ascii="Avenir Next" w:hAnsi="Avenir Next"/>
          <w:color w:val="808080" w:themeColor="background1" w:themeShade="80"/>
        </w:rPr>
        <w:t>, with certain exception wherein a Bankruptcy Appellate Panel does so</w:t>
      </w:r>
      <w:r w:rsidR="009C6C8F">
        <w:rPr>
          <w:rFonts w:ascii="Avenir Next" w:hAnsi="Avenir Next"/>
          <w:color w:val="808080" w:themeColor="background1" w:themeShade="80"/>
        </w:rPr>
        <w:t>, or an escalation is made to the district’s court of appeals. Reviews are made on objections or abuse of discretion, based on fact findings.</w:t>
      </w:r>
    </w:p>
    <w:p w14:paraId="108EB0EA" w14:textId="77777777" w:rsidR="005F1242" w:rsidRDefault="005F1242" w:rsidP="001D3BAA">
      <w:pPr>
        <w:pStyle w:val="AODocTxt"/>
        <w:spacing w:before="0" w:line="240" w:lineRule="auto"/>
        <w:rPr>
          <w:rFonts w:ascii="Avenir Next" w:hAnsi="Avenir Next"/>
          <w:color w:val="808080" w:themeColor="background1" w:themeShade="80"/>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395F0ABB" w14:textId="37AF249B" w:rsidR="00E01803" w:rsidRDefault="00D85AF6" w:rsidP="000778B1">
      <w:pPr>
        <w:pStyle w:val="AODocTxt"/>
        <w:spacing w:before="0" w:line="240" w:lineRule="auto"/>
        <w:rPr>
          <w:rFonts w:ascii="Avenir Next" w:hAnsi="Avenir Next"/>
        </w:rPr>
      </w:pPr>
      <w:r w:rsidRPr="00D85AF6">
        <w:rPr>
          <w:rFonts w:ascii="Avenir Next" w:hAnsi="Avenir Next"/>
        </w:rPr>
        <w:t>What provisions of the Bankruptcy Code may not be invoked by a foreign representative in a chapter 15 proceeding? What are two ways that the foreign representative can obtain equivalent relief?</w:t>
      </w:r>
    </w:p>
    <w:p w14:paraId="210D1AF9" w14:textId="77777777" w:rsidR="00D85AF6" w:rsidRDefault="00D85AF6" w:rsidP="000778B1">
      <w:pPr>
        <w:pStyle w:val="AODocTxt"/>
        <w:spacing w:before="0" w:line="240" w:lineRule="auto"/>
        <w:rPr>
          <w:rFonts w:ascii="Avenir Next" w:hAnsi="Avenir Next"/>
        </w:rPr>
      </w:pPr>
    </w:p>
    <w:p w14:paraId="7D3FFD6D" w14:textId="3FFB6245" w:rsidR="00A67795" w:rsidRDefault="009C6C8F" w:rsidP="000778B1">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A foreign representative is unable to</w:t>
      </w:r>
      <w:r w:rsidR="002C4750">
        <w:rPr>
          <w:rFonts w:ascii="Avenir Next" w:hAnsi="Avenir Next"/>
          <w:color w:val="808080" w:themeColor="background1" w:themeShade="80"/>
        </w:rPr>
        <w:t xml:space="preserve"> exercise power related to</w:t>
      </w:r>
      <w:r>
        <w:rPr>
          <w:rFonts w:ascii="Avenir Next" w:hAnsi="Avenir Next"/>
          <w:color w:val="808080" w:themeColor="background1" w:themeShade="80"/>
        </w:rPr>
        <w:t xml:space="preserve"> avoidance actions</w:t>
      </w:r>
      <w:r w:rsidR="003E3CB4">
        <w:rPr>
          <w:rFonts w:ascii="Avenir Next" w:hAnsi="Avenir Next"/>
          <w:color w:val="808080" w:themeColor="background1" w:themeShade="80"/>
        </w:rPr>
        <w:t xml:space="preserve"> as set forth in the Model Law’s Article 23. </w:t>
      </w:r>
      <w:r w:rsidR="002C4750">
        <w:rPr>
          <w:rFonts w:ascii="Avenir Next" w:hAnsi="Avenir Next"/>
          <w:color w:val="808080" w:themeColor="background1" w:themeShade="80"/>
        </w:rPr>
        <w:t>Relief may be granted through</w:t>
      </w:r>
      <w:r w:rsidR="00093D5F">
        <w:rPr>
          <w:rFonts w:ascii="Avenir Next" w:hAnsi="Avenir Next"/>
          <w:color w:val="808080" w:themeColor="background1" w:themeShade="80"/>
        </w:rPr>
        <w:t xml:space="preserve"> a</w:t>
      </w:r>
      <w:r w:rsidR="002C4750">
        <w:rPr>
          <w:rFonts w:ascii="Avenir Next" w:hAnsi="Avenir Next"/>
          <w:color w:val="808080" w:themeColor="background1" w:themeShade="80"/>
        </w:rPr>
        <w:t xml:space="preserve"> </w:t>
      </w:r>
      <w:r w:rsidR="00093D5F">
        <w:rPr>
          <w:rFonts w:ascii="Avenir Next" w:hAnsi="Avenir Next"/>
          <w:color w:val="808080" w:themeColor="background1" w:themeShade="80"/>
        </w:rPr>
        <w:t>plenary proceeding post-</w:t>
      </w:r>
      <w:r w:rsidR="002C4750">
        <w:rPr>
          <w:rFonts w:ascii="Avenir Next" w:hAnsi="Avenir Next"/>
          <w:color w:val="808080" w:themeColor="background1" w:themeShade="80"/>
        </w:rPr>
        <w:t xml:space="preserve">recognition proceedings (primarily main proceedings) </w:t>
      </w:r>
      <w:r w:rsidR="00093D5F">
        <w:rPr>
          <w:rFonts w:ascii="Avenir Next" w:hAnsi="Avenir Next"/>
          <w:color w:val="808080" w:themeColor="background1" w:themeShade="80"/>
        </w:rPr>
        <w:t>for Chapter 15</w:t>
      </w:r>
      <w:r w:rsidR="00F93677">
        <w:rPr>
          <w:rFonts w:ascii="Avenir Next" w:hAnsi="Avenir Next"/>
          <w:color w:val="808080" w:themeColor="background1" w:themeShade="80"/>
        </w:rPr>
        <w:t>, though this is more commonly done through such proceedings before the inclusion of a foreign representative, typically through Chapter 7 or Chapter 11.</w:t>
      </w:r>
    </w:p>
    <w:p w14:paraId="3F27C975" w14:textId="77777777" w:rsidR="002C4750" w:rsidRPr="00E01803" w:rsidRDefault="002C4750"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74E0C24D" w14:textId="1E6846BE" w:rsidR="00E01803" w:rsidRDefault="00106CA8" w:rsidP="000778B1">
      <w:pPr>
        <w:pStyle w:val="AODocTxt"/>
        <w:spacing w:before="0" w:line="240" w:lineRule="auto"/>
        <w:rPr>
          <w:rFonts w:ascii="Avenir Next" w:hAnsi="Avenir Next"/>
        </w:rPr>
      </w:pPr>
      <w:r w:rsidRPr="00106CA8">
        <w:rPr>
          <w:rFonts w:ascii="Avenir Next" w:hAnsi="Avenir Next"/>
        </w:rPr>
        <w:t xml:space="preserve">What rules should </w:t>
      </w:r>
      <w:r w:rsidR="00C50B31">
        <w:rPr>
          <w:rFonts w:ascii="Avenir Next" w:hAnsi="Avenir Next"/>
        </w:rPr>
        <w:t>one</w:t>
      </w:r>
      <w:r w:rsidRPr="00106CA8">
        <w:rPr>
          <w:rFonts w:ascii="Avenir Next" w:hAnsi="Avenir Next"/>
        </w:rPr>
        <w:t xml:space="preserve"> review when preparing a filing for a bankruptcy court?</w:t>
      </w:r>
    </w:p>
    <w:p w14:paraId="0EF59AD8" w14:textId="77777777" w:rsidR="00106CA8" w:rsidRDefault="00106CA8" w:rsidP="000778B1">
      <w:pPr>
        <w:pStyle w:val="AODocTxt"/>
        <w:spacing w:before="0" w:line="240" w:lineRule="auto"/>
        <w:rPr>
          <w:rFonts w:ascii="Avenir Next" w:hAnsi="Avenir Next"/>
        </w:rPr>
      </w:pPr>
    </w:p>
    <w:p w14:paraId="671A424A" w14:textId="6BB58C4E" w:rsidR="001D3BAA" w:rsidRDefault="007954A6"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It is of utmost importance to review Federal Rules of Civil Procedures, relevant Bankruptcy Rules (</w:t>
      </w:r>
      <w:r w:rsidR="0086738C">
        <w:rPr>
          <w:rFonts w:ascii="Avenir Next" w:hAnsi="Avenir Next"/>
          <w:color w:val="808080" w:themeColor="background1" w:themeShade="80"/>
        </w:rPr>
        <w:t xml:space="preserve">such as </w:t>
      </w:r>
      <w:r>
        <w:rPr>
          <w:rFonts w:ascii="Avenir Next" w:hAnsi="Avenir Next"/>
          <w:color w:val="808080" w:themeColor="background1" w:themeShade="80"/>
        </w:rPr>
        <w:t>Federal Rules of Bankruptcy Procedures</w:t>
      </w:r>
      <w:r w:rsidR="0086738C">
        <w:rPr>
          <w:rFonts w:ascii="Avenir Next" w:hAnsi="Avenir Next"/>
          <w:color w:val="808080" w:themeColor="background1" w:themeShade="80"/>
        </w:rPr>
        <w:t xml:space="preserve"> and relevant Local Rules &amp; Orders of the court</w:t>
      </w:r>
      <w:r>
        <w:rPr>
          <w:rFonts w:ascii="Avenir Next" w:hAnsi="Avenir Next"/>
          <w:color w:val="808080" w:themeColor="background1" w:themeShade="80"/>
        </w:rPr>
        <w:t xml:space="preserve">), </w:t>
      </w:r>
      <w:r w:rsidR="0086738C">
        <w:rPr>
          <w:rFonts w:ascii="Avenir Next" w:hAnsi="Avenir Next"/>
          <w:color w:val="808080" w:themeColor="background1" w:themeShade="80"/>
        </w:rPr>
        <w:t xml:space="preserve">specific practices in the court </w:t>
      </w:r>
      <w:r>
        <w:rPr>
          <w:rFonts w:ascii="Avenir Next" w:hAnsi="Avenir Next"/>
          <w:color w:val="808080" w:themeColor="background1" w:themeShade="80"/>
        </w:rPr>
        <w:t xml:space="preserve">and </w:t>
      </w:r>
      <w:r w:rsidR="0086738C">
        <w:rPr>
          <w:rFonts w:ascii="Avenir Next" w:hAnsi="Avenir Next"/>
          <w:color w:val="808080" w:themeColor="background1" w:themeShade="80"/>
        </w:rPr>
        <w:t xml:space="preserve">understanding of the </w:t>
      </w:r>
      <w:r>
        <w:rPr>
          <w:rFonts w:ascii="Avenir Next" w:hAnsi="Avenir Next"/>
          <w:color w:val="808080" w:themeColor="background1" w:themeShade="80"/>
        </w:rPr>
        <w:t xml:space="preserve">assigned judge, including case law on past judgments and </w:t>
      </w:r>
      <w:r w:rsidR="0053383B">
        <w:rPr>
          <w:rFonts w:ascii="Avenir Next" w:hAnsi="Avenir Next"/>
          <w:color w:val="808080" w:themeColor="background1" w:themeShade="80"/>
        </w:rPr>
        <w:t xml:space="preserve">the individual’s professional approach towards </w:t>
      </w:r>
      <w:r w:rsidR="00A300EE">
        <w:rPr>
          <w:rFonts w:ascii="Avenir Next" w:hAnsi="Avenir Next"/>
          <w:color w:val="808080" w:themeColor="background1" w:themeShade="80"/>
        </w:rPr>
        <w:t>such judgments.</w:t>
      </w:r>
    </w:p>
    <w:p w14:paraId="21A8D8C8" w14:textId="466E193A" w:rsidR="00127CB5" w:rsidRPr="002B5D64" w:rsidRDefault="00127CB5" w:rsidP="001D3BAA">
      <w:pPr>
        <w:pStyle w:val="AODocTxt"/>
        <w:spacing w:before="0" w:line="240" w:lineRule="auto"/>
        <w:rPr>
          <w:rFonts w:ascii="Avenir Next" w:hAnsi="Avenir Next"/>
          <w:color w:val="808080" w:themeColor="background1" w:themeShade="80"/>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4450E5C8" w14:textId="7D783367" w:rsidR="00E01803" w:rsidRDefault="00E15ACE" w:rsidP="000778B1">
      <w:pPr>
        <w:pStyle w:val="AODocTxt"/>
        <w:spacing w:before="0" w:line="240" w:lineRule="auto"/>
        <w:rPr>
          <w:rFonts w:ascii="Avenir Next" w:hAnsi="Avenir Next"/>
        </w:rPr>
      </w:pPr>
      <w:r w:rsidRPr="00E15ACE">
        <w:rPr>
          <w:rFonts w:ascii="Avenir Next" w:hAnsi="Avenir Next"/>
        </w:rPr>
        <w:t xml:space="preserve">What fiduciary duties do directors of Delaware corporations owe and to whom are the duties owed in the ordinary course of business? To whom are duties owed when the corporation is potentially or </w:t>
      </w:r>
      <w:proofErr w:type="gramStart"/>
      <w:r w:rsidRPr="00E15ACE">
        <w:rPr>
          <w:rFonts w:ascii="Avenir Next" w:hAnsi="Avenir Next"/>
        </w:rPr>
        <w:t>actually insolvent</w:t>
      </w:r>
      <w:proofErr w:type="gramEnd"/>
      <w:r w:rsidRPr="00E15ACE">
        <w:rPr>
          <w:rFonts w:ascii="Avenir Next" w:hAnsi="Avenir Next"/>
        </w:rPr>
        <w:t>?</w:t>
      </w:r>
    </w:p>
    <w:p w14:paraId="22E1BE07" w14:textId="77777777" w:rsidR="00CF12B2" w:rsidRDefault="00CF12B2" w:rsidP="000778B1">
      <w:pPr>
        <w:pStyle w:val="AODocTxt"/>
        <w:spacing w:before="0" w:line="240" w:lineRule="auto"/>
        <w:rPr>
          <w:rFonts w:ascii="Avenir Next" w:hAnsi="Avenir Next"/>
          <w:color w:val="808080" w:themeColor="background1" w:themeShade="80"/>
        </w:rPr>
      </w:pPr>
    </w:p>
    <w:p w14:paraId="6A49548F" w14:textId="3E8012C6" w:rsidR="00EE497B" w:rsidRDefault="006322C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Fiduciary duties are owed to </w:t>
      </w:r>
      <w:r w:rsidR="00EE497B">
        <w:rPr>
          <w:rFonts w:ascii="Avenir Next" w:hAnsi="Avenir Next"/>
          <w:color w:val="808080" w:themeColor="background1" w:themeShade="80"/>
        </w:rPr>
        <w:t>the directors’ company and its equity holders both</w:t>
      </w:r>
      <w:r>
        <w:rPr>
          <w:rFonts w:ascii="Avenir Next" w:hAnsi="Avenir Next"/>
          <w:color w:val="808080" w:themeColor="background1" w:themeShade="80"/>
        </w:rPr>
        <w:t xml:space="preserve"> during the ordinary course of business</w:t>
      </w:r>
      <w:r w:rsidR="00954731">
        <w:rPr>
          <w:rFonts w:ascii="Avenir Next" w:hAnsi="Avenir Next"/>
          <w:color w:val="808080" w:themeColor="background1" w:themeShade="80"/>
        </w:rPr>
        <w:t xml:space="preserve"> </w:t>
      </w:r>
      <w:r w:rsidR="00EE497B">
        <w:rPr>
          <w:rFonts w:ascii="Avenir Next" w:hAnsi="Avenir Next"/>
          <w:color w:val="808080" w:themeColor="background1" w:themeShade="80"/>
        </w:rPr>
        <w:t xml:space="preserve">and even when the corporation is potentially or actually insolvent, affirming that there </w:t>
      </w:r>
      <w:proofErr w:type="gramStart"/>
      <w:r w:rsidR="00EE497B">
        <w:rPr>
          <w:rFonts w:ascii="Avenir Next" w:hAnsi="Avenir Next"/>
          <w:color w:val="808080" w:themeColor="background1" w:themeShade="80"/>
        </w:rPr>
        <w:t>is</w:t>
      </w:r>
      <w:proofErr w:type="gramEnd"/>
      <w:r w:rsidR="00EE497B">
        <w:rPr>
          <w:rFonts w:ascii="Avenir Next" w:hAnsi="Avenir Next"/>
          <w:color w:val="808080" w:themeColor="background1" w:themeShade="80"/>
        </w:rPr>
        <w:t xml:space="preserve"> no such fiduciary duties owed to creditors </w:t>
      </w:r>
      <w:r w:rsidR="001C5BB2">
        <w:rPr>
          <w:rFonts w:ascii="Avenir Next" w:hAnsi="Avenir Next"/>
          <w:color w:val="808080" w:themeColor="background1" w:themeShade="80"/>
        </w:rPr>
        <w:t>during insolvency, as affirmed by North Am Catholic Educational Programming Foundation, Inc vs. Gheewala, 930 A.2d 92, 103 (Del 2007).</w:t>
      </w:r>
    </w:p>
    <w:p w14:paraId="526077CB" w14:textId="77777777" w:rsidR="00EE497B" w:rsidRDefault="00EE497B" w:rsidP="001D3BAA">
      <w:pPr>
        <w:pStyle w:val="AODocTxt"/>
        <w:spacing w:before="0" w:line="240" w:lineRule="auto"/>
        <w:rPr>
          <w:rFonts w:ascii="Avenir Next" w:hAnsi="Avenir Next"/>
          <w:color w:val="808080" w:themeColor="background1" w:themeShade="80"/>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580E45AA" w14:textId="1226FF0E" w:rsidR="00484B73" w:rsidRDefault="00C32CF3" w:rsidP="000778B1">
      <w:pPr>
        <w:pStyle w:val="AODocTxt"/>
        <w:spacing w:before="0" w:line="240" w:lineRule="auto"/>
        <w:rPr>
          <w:rFonts w:ascii="Avenir Next" w:hAnsi="Avenir Next"/>
        </w:rPr>
      </w:pPr>
      <w:r w:rsidRPr="00C32CF3">
        <w:rPr>
          <w:rFonts w:ascii="Avenir Next" w:hAnsi="Avenir Next"/>
        </w:rPr>
        <w:t xml:space="preserve">iWork Ltd leases office space from office building owners and sublets the space to small businesses. Due to the increases in the numbers of businesses operating remotely, iWork </w:t>
      </w:r>
      <w:r>
        <w:rPr>
          <w:rFonts w:ascii="Avenir Next" w:hAnsi="Avenir Next"/>
        </w:rPr>
        <w:t xml:space="preserve">Ltd </w:t>
      </w:r>
      <w:r w:rsidRPr="00C32CF3">
        <w:rPr>
          <w:rFonts w:ascii="Avenir Next" w:hAnsi="Avenir Next"/>
        </w:rPr>
        <w:t>has suffered a decline in revenues.  As a result, it has failed to pay rent on some of its office space leases. What protections does the Bankruptcy Code provide to lessors of office space to iWork</w:t>
      </w:r>
      <w:r>
        <w:rPr>
          <w:rFonts w:ascii="Avenir Next" w:hAnsi="Avenir Next"/>
        </w:rPr>
        <w:t xml:space="preserve"> Ltd</w:t>
      </w:r>
      <w:r w:rsidRPr="00C32CF3">
        <w:rPr>
          <w:rFonts w:ascii="Avenir Next" w:hAnsi="Avenir Next"/>
        </w:rPr>
        <w:t>?</w:t>
      </w:r>
    </w:p>
    <w:p w14:paraId="2FBB7C44" w14:textId="77777777" w:rsidR="001D3BAA" w:rsidRDefault="001D3BAA" w:rsidP="001D3BAA">
      <w:pPr>
        <w:pStyle w:val="AODocTxt"/>
        <w:spacing w:before="0" w:line="240" w:lineRule="auto"/>
        <w:rPr>
          <w:rFonts w:ascii="Avenir Next" w:hAnsi="Avenir Next"/>
          <w:color w:val="808080" w:themeColor="background1" w:themeShade="80"/>
        </w:rPr>
      </w:pPr>
    </w:p>
    <w:p w14:paraId="53C2C279" w14:textId="23878345" w:rsidR="001D3BAA" w:rsidRPr="002B5D64" w:rsidRDefault="00A27AB4"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Lessors of office space </w:t>
      </w:r>
      <w:r w:rsidR="00A3037E">
        <w:rPr>
          <w:rFonts w:ascii="Avenir Next" w:hAnsi="Avenir Next"/>
          <w:color w:val="808080" w:themeColor="background1" w:themeShade="80"/>
        </w:rPr>
        <w:t xml:space="preserve">have certain protections under </w:t>
      </w:r>
      <w:r w:rsidR="00977AFA">
        <w:rPr>
          <w:rFonts w:ascii="Avenir Next" w:hAnsi="Avenir Next"/>
          <w:color w:val="808080" w:themeColor="background1" w:themeShade="80"/>
        </w:rPr>
        <w:t xml:space="preserve">the Bankruptcy Code, such as in </w:t>
      </w:r>
      <w:r w:rsidR="00E10A3D">
        <w:rPr>
          <w:rFonts w:ascii="Avenir Next" w:hAnsi="Avenir Next"/>
          <w:color w:val="808080" w:themeColor="background1" w:themeShade="80"/>
        </w:rPr>
        <w:t xml:space="preserve">Chapter 11 </w:t>
      </w:r>
      <w:r w:rsidR="00977AFA">
        <w:rPr>
          <w:rFonts w:ascii="Avenir Next" w:hAnsi="Avenir Next"/>
          <w:color w:val="808080" w:themeColor="background1" w:themeShade="80"/>
        </w:rPr>
        <w:t>where</w:t>
      </w:r>
      <w:r w:rsidR="00A3037E">
        <w:rPr>
          <w:rFonts w:ascii="Avenir Next" w:hAnsi="Avenir Next"/>
          <w:color w:val="808080" w:themeColor="background1" w:themeShade="80"/>
        </w:rPr>
        <w:t xml:space="preserve">in </w:t>
      </w:r>
      <w:r w:rsidR="00541E7C">
        <w:rPr>
          <w:rFonts w:ascii="Avenir Next" w:hAnsi="Avenir Next"/>
          <w:color w:val="808080" w:themeColor="background1" w:themeShade="80"/>
        </w:rPr>
        <w:t xml:space="preserve">such lessors are given powers to consent </w:t>
      </w:r>
      <w:r w:rsidR="00772AB5">
        <w:rPr>
          <w:rFonts w:ascii="Avenir Next" w:hAnsi="Avenir Next"/>
          <w:color w:val="808080" w:themeColor="background1" w:themeShade="80"/>
        </w:rPr>
        <w:t xml:space="preserve">or deny any deferral in </w:t>
      </w:r>
      <w:r w:rsidR="00977AFA">
        <w:rPr>
          <w:rFonts w:ascii="Avenir Next" w:hAnsi="Avenir Next"/>
          <w:color w:val="808080" w:themeColor="background1" w:themeShade="80"/>
        </w:rPr>
        <w:t xml:space="preserve">decisions related to non-residential property leases that </w:t>
      </w:r>
      <w:r w:rsidR="00541E7C">
        <w:rPr>
          <w:rFonts w:ascii="Avenir Next" w:hAnsi="Avenir Next"/>
          <w:color w:val="808080" w:themeColor="background1" w:themeShade="80"/>
        </w:rPr>
        <w:t>have not yet expired</w:t>
      </w:r>
      <w:r w:rsidR="00772AB5">
        <w:rPr>
          <w:rFonts w:ascii="Avenir Next" w:hAnsi="Avenir Next"/>
          <w:color w:val="808080" w:themeColor="background1" w:themeShade="80"/>
        </w:rPr>
        <w:t xml:space="preserve"> beyond a total of</w:t>
      </w:r>
      <w:r w:rsidR="00E10A3D">
        <w:rPr>
          <w:rFonts w:ascii="Avenir Next" w:hAnsi="Avenir Next"/>
          <w:color w:val="808080" w:themeColor="background1" w:themeShade="80"/>
        </w:rPr>
        <w:t xml:space="preserve"> </w:t>
      </w:r>
      <w:r w:rsidR="00772AB5">
        <w:rPr>
          <w:rFonts w:ascii="Avenir Next" w:hAnsi="Avenir Next"/>
          <w:color w:val="808080" w:themeColor="background1" w:themeShade="80"/>
        </w:rPr>
        <w:t>210 (120 + 90)</w:t>
      </w:r>
      <w:r w:rsidR="00E10A3D">
        <w:rPr>
          <w:rFonts w:ascii="Avenir Next" w:hAnsi="Avenir Next"/>
          <w:color w:val="808080" w:themeColor="background1" w:themeShade="80"/>
        </w:rPr>
        <w:t xml:space="preserve"> days of the automatic stay order.</w:t>
      </w:r>
    </w:p>
    <w:p w14:paraId="7D0BD596" w14:textId="77777777" w:rsidR="00884643" w:rsidRDefault="00884643" w:rsidP="000778B1">
      <w:pPr>
        <w:pStyle w:val="AODocTxt"/>
        <w:spacing w:before="0" w:line="240" w:lineRule="auto"/>
        <w:rPr>
          <w:rFonts w:ascii="Avenir Next Demi Bold" w:hAnsi="Avenir Next Demi Bold"/>
          <w:b/>
          <w:bCs/>
        </w:rPr>
      </w:pPr>
    </w:p>
    <w:p w14:paraId="31E2C378" w14:textId="4310F821" w:rsidR="00E01803"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5BA783E" w14:textId="77777777" w:rsidR="00A75D43" w:rsidRPr="00D9565D" w:rsidRDefault="00A75D43" w:rsidP="000778B1">
      <w:pPr>
        <w:pStyle w:val="AODocTxt"/>
        <w:spacing w:before="0" w:line="240" w:lineRule="auto"/>
        <w:rPr>
          <w:rFonts w:ascii="Avenir Next Demi Bold" w:hAnsi="Avenir Next Demi Bold"/>
          <w:b/>
          <w:bCs/>
        </w:rPr>
      </w:pPr>
    </w:p>
    <w:p w14:paraId="4565F58E" w14:textId="68F8DC9B" w:rsidR="00F63187" w:rsidRDefault="005D4357" w:rsidP="00A75D43">
      <w:pPr>
        <w:pStyle w:val="AODocTxt"/>
        <w:spacing w:before="0" w:line="240" w:lineRule="auto"/>
        <w:rPr>
          <w:rFonts w:ascii="Avenir Next" w:hAnsi="Avenir Next"/>
        </w:rPr>
      </w:pPr>
      <w:r w:rsidRPr="005D4357">
        <w:rPr>
          <w:rFonts w:ascii="Avenir Next" w:hAnsi="Avenir Next"/>
        </w:rPr>
        <w:t xml:space="preserve">Skin Luxe is incorporated and has a principal place of business in France where it develops and manufactures high end skincare products. Skin Luxe sells its skin care products through its own boutiques in many international cities, including Paris, Las Vegas, </w:t>
      </w:r>
      <w:proofErr w:type="gramStart"/>
      <w:r w:rsidRPr="005D4357">
        <w:rPr>
          <w:rFonts w:ascii="Avenir Next" w:hAnsi="Avenir Next"/>
        </w:rPr>
        <w:t>London</w:t>
      </w:r>
      <w:proofErr w:type="gramEnd"/>
      <w:r w:rsidRPr="005D4357">
        <w:rPr>
          <w:rFonts w:ascii="Avenir Next" w:hAnsi="Avenir Next"/>
        </w:rPr>
        <w:t xml:space="preserve"> and Hong Kong. Skin Luxe’s English law-governed bonds are due to mature in </w:t>
      </w:r>
      <w:r w:rsidR="00F63187">
        <w:rPr>
          <w:rFonts w:ascii="Avenir Next" w:hAnsi="Avenir Next"/>
        </w:rPr>
        <w:t>one</w:t>
      </w:r>
      <w:r w:rsidRPr="005D4357">
        <w:rPr>
          <w:rFonts w:ascii="Avenir Next" w:hAnsi="Avenir Next"/>
        </w:rPr>
        <w:t xml:space="preserve"> year, but it is unable to repay or refinance them. Skin Luxe is considering using an English scheme of arrangement to restructure the bonds.</w:t>
      </w:r>
    </w:p>
    <w:p w14:paraId="1FFE750D" w14:textId="77777777" w:rsidR="00F63187" w:rsidRPr="005D4357" w:rsidRDefault="00F63187" w:rsidP="00A75D43">
      <w:pPr>
        <w:pStyle w:val="AODocTxt"/>
        <w:spacing w:before="0" w:line="240" w:lineRule="auto"/>
        <w:rPr>
          <w:rFonts w:ascii="Avenir Next" w:hAnsi="Avenir Next"/>
        </w:rPr>
      </w:pPr>
    </w:p>
    <w:p w14:paraId="69C2E697" w14:textId="6BD7863E" w:rsidR="00E01803" w:rsidRDefault="005D4357" w:rsidP="00A75D43">
      <w:pPr>
        <w:pStyle w:val="AODocTxt"/>
        <w:spacing w:before="0" w:line="240" w:lineRule="auto"/>
        <w:rPr>
          <w:rFonts w:ascii="Avenir Next" w:hAnsi="Avenir Next"/>
        </w:rPr>
      </w:pPr>
      <w:r w:rsidRPr="005D4357">
        <w:rPr>
          <w:rFonts w:ascii="Avenir Next" w:hAnsi="Avenir Next"/>
        </w:rPr>
        <w:t>Discuss whether the English scheme of arrangement could be granted recognition under US chapter 15 as a foreign main or foreign non-main proceeding.</w:t>
      </w:r>
    </w:p>
    <w:p w14:paraId="5E5858F8" w14:textId="77777777" w:rsidR="008D7934" w:rsidRDefault="008D7934" w:rsidP="000778B1">
      <w:pPr>
        <w:pStyle w:val="AODocTxt"/>
        <w:spacing w:before="0" w:line="240" w:lineRule="auto"/>
        <w:rPr>
          <w:rFonts w:ascii="Avenir Next" w:hAnsi="Avenir Next"/>
          <w:color w:val="808080" w:themeColor="background1" w:themeShade="80"/>
        </w:rPr>
      </w:pPr>
    </w:p>
    <w:p w14:paraId="705D24AD" w14:textId="7E6B0FEB" w:rsidR="00127CB5" w:rsidRDefault="00057F3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The English scheme of arrangement may be granted recognition under Chapter 15 of the US Bankruptcy Code</w:t>
      </w:r>
      <w:r w:rsidR="00761018">
        <w:rPr>
          <w:rFonts w:ascii="Avenir Next" w:hAnsi="Avenir Next"/>
          <w:color w:val="808080" w:themeColor="background1" w:themeShade="80"/>
        </w:rPr>
        <w:t>, but i</w:t>
      </w:r>
      <w:r w:rsidR="002D7743">
        <w:rPr>
          <w:rFonts w:ascii="Avenir Next" w:hAnsi="Avenir Next"/>
          <w:color w:val="808080" w:themeColor="background1" w:themeShade="80"/>
        </w:rPr>
        <w:t xml:space="preserve">ts status as a foreign main or foreign non-main proceeding </w:t>
      </w:r>
      <w:r w:rsidR="00761018">
        <w:rPr>
          <w:rFonts w:ascii="Avenir Next" w:hAnsi="Avenir Next"/>
          <w:color w:val="808080" w:themeColor="background1" w:themeShade="80"/>
        </w:rPr>
        <w:t xml:space="preserve">largely </w:t>
      </w:r>
      <w:r w:rsidR="002D7743">
        <w:rPr>
          <w:rFonts w:ascii="Avenir Next" w:hAnsi="Avenir Next"/>
          <w:color w:val="808080" w:themeColor="background1" w:themeShade="80"/>
        </w:rPr>
        <w:t xml:space="preserve">depends on which jurisdiction is considered as the </w:t>
      </w:r>
      <w:r w:rsidR="00761018">
        <w:rPr>
          <w:rFonts w:ascii="Avenir Next" w:hAnsi="Avenir Next"/>
          <w:color w:val="808080" w:themeColor="background1" w:themeShade="80"/>
        </w:rPr>
        <w:t>Center of Main Interest (‘COMI’)</w:t>
      </w:r>
      <w:r w:rsidR="009C1337">
        <w:rPr>
          <w:rFonts w:ascii="Avenir Next" w:hAnsi="Avenir Next"/>
          <w:color w:val="808080" w:themeColor="background1" w:themeShade="80"/>
        </w:rPr>
        <w:t xml:space="preserve">, </w:t>
      </w:r>
      <w:r w:rsidR="00A31CD8">
        <w:rPr>
          <w:rFonts w:ascii="Avenir Next" w:hAnsi="Avenir Next"/>
          <w:color w:val="808080" w:themeColor="background1" w:themeShade="80"/>
        </w:rPr>
        <w:t xml:space="preserve">one </w:t>
      </w:r>
      <w:r w:rsidR="009C1337">
        <w:rPr>
          <w:rFonts w:ascii="Avenir Next" w:hAnsi="Avenir Next"/>
          <w:color w:val="808080" w:themeColor="background1" w:themeShade="80"/>
        </w:rPr>
        <w:t xml:space="preserve">not easily discernable based on US law as the </w:t>
      </w:r>
      <w:r w:rsidR="007B480D">
        <w:rPr>
          <w:rFonts w:ascii="Avenir Next" w:hAnsi="Avenir Next"/>
          <w:color w:val="808080" w:themeColor="background1" w:themeShade="80"/>
        </w:rPr>
        <w:t xml:space="preserve">key </w:t>
      </w:r>
      <w:r w:rsidR="009C1337">
        <w:rPr>
          <w:rFonts w:ascii="Avenir Next" w:hAnsi="Avenir Next"/>
          <w:color w:val="808080" w:themeColor="background1" w:themeShade="80"/>
        </w:rPr>
        <w:t xml:space="preserve">determining factors include the debtor’s primary place of business, </w:t>
      </w:r>
      <w:proofErr w:type="gramStart"/>
      <w:r w:rsidR="009C1337">
        <w:rPr>
          <w:rFonts w:ascii="Avenir Next" w:hAnsi="Avenir Next"/>
          <w:color w:val="808080" w:themeColor="background1" w:themeShade="80"/>
        </w:rPr>
        <w:t>assets</w:t>
      </w:r>
      <w:proofErr w:type="gramEnd"/>
      <w:r w:rsidR="009C1337">
        <w:rPr>
          <w:rFonts w:ascii="Avenir Next" w:hAnsi="Avenir Next"/>
          <w:color w:val="808080" w:themeColor="background1" w:themeShade="80"/>
        </w:rPr>
        <w:t xml:space="preserve"> location and domicile</w:t>
      </w:r>
      <w:r w:rsidR="00761018">
        <w:rPr>
          <w:rFonts w:ascii="Avenir Next" w:hAnsi="Avenir Next"/>
          <w:color w:val="808080" w:themeColor="background1" w:themeShade="80"/>
        </w:rPr>
        <w:t>.</w:t>
      </w:r>
      <w:r w:rsidR="00AF4429">
        <w:rPr>
          <w:rFonts w:ascii="Avenir Next" w:hAnsi="Avenir Next"/>
          <w:color w:val="808080" w:themeColor="background1" w:themeShade="80"/>
        </w:rPr>
        <w:t xml:space="preserve"> In this case, although the bonds are governed by English law,</w:t>
      </w:r>
      <w:r w:rsidR="002D7743">
        <w:rPr>
          <w:rFonts w:ascii="Avenir Next" w:hAnsi="Avenir Next"/>
          <w:color w:val="808080" w:themeColor="background1" w:themeShade="80"/>
        </w:rPr>
        <w:t xml:space="preserve"> it is likely that the </w:t>
      </w:r>
      <w:r w:rsidR="002D7743">
        <w:rPr>
          <w:rFonts w:ascii="Avenir Next" w:hAnsi="Avenir Next"/>
          <w:color w:val="808080" w:themeColor="background1" w:themeShade="80"/>
        </w:rPr>
        <w:lastRenderedPageBreak/>
        <w:t xml:space="preserve">court may decide that the COMI is in France, given the </w:t>
      </w:r>
      <w:r w:rsidR="009C1337">
        <w:rPr>
          <w:rFonts w:ascii="Avenir Next" w:hAnsi="Avenir Next"/>
          <w:color w:val="808080" w:themeColor="background1" w:themeShade="80"/>
        </w:rPr>
        <w:t>location of the principal place of business (likely including management) and primary assets (likely research</w:t>
      </w:r>
      <w:r w:rsidR="007B480D">
        <w:rPr>
          <w:rFonts w:ascii="Avenir Next" w:hAnsi="Avenir Next"/>
          <w:color w:val="808080" w:themeColor="background1" w:themeShade="80"/>
        </w:rPr>
        <w:t>,</w:t>
      </w:r>
      <w:r w:rsidR="009C1337">
        <w:rPr>
          <w:rFonts w:ascii="Avenir Next" w:hAnsi="Avenir Next"/>
          <w:color w:val="808080" w:themeColor="background1" w:themeShade="80"/>
        </w:rPr>
        <w:t xml:space="preserve"> </w:t>
      </w:r>
      <w:proofErr w:type="gramStart"/>
      <w:r w:rsidR="009C1337">
        <w:rPr>
          <w:rFonts w:ascii="Avenir Next" w:hAnsi="Avenir Next"/>
          <w:color w:val="808080" w:themeColor="background1" w:themeShade="80"/>
        </w:rPr>
        <w:t>machinery</w:t>
      </w:r>
      <w:proofErr w:type="gramEnd"/>
      <w:r w:rsidR="009C1337">
        <w:rPr>
          <w:rFonts w:ascii="Avenir Next" w:hAnsi="Avenir Next"/>
          <w:color w:val="808080" w:themeColor="background1" w:themeShade="80"/>
        </w:rPr>
        <w:t xml:space="preserve"> and intangibles, if applicable) in the country. Unless the UK can be considered the COMI, the scheme of arrangement will likely be a foreign non-main proceeding.</w:t>
      </w:r>
    </w:p>
    <w:p w14:paraId="46926789" w14:textId="77777777" w:rsidR="008C45A7" w:rsidRPr="00E01803" w:rsidRDefault="008C45A7"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27CA1C5B" w14:textId="02A10D01" w:rsidR="00FB2838" w:rsidRDefault="00FB2838" w:rsidP="00EC48D0">
      <w:pPr>
        <w:pStyle w:val="AODocTxt"/>
        <w:spacing w:before="0" w:line="240" w:lineRule="auto"/>
        <w:rPr>
          <w:rFonts w:ascii="Avenir Next" w:hAnsi="Avenir Next"/>
        </w:rPr>
      </w:pPr>
      <w:r w:rsidRPr="00FB2838">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w:t>
      </w:r>
      <w:proofErr w:type="gramStart"/>
      <w:r w:rsidRPr="00FB2838">
        <w:rPr>
          <w:rFonts w:ascii="Avenir Next" w:hAnsi="Avenir Next"/>
        </w:rPr>
        <w:t>rent, and</w:t>
      </w:r>
      <w:proofErr w:type="gramEnd"/>
      <w:r w:rsidRPr="00FB2838">
        <w:rPr>
          <w:rFonts w:ascii="Avenir Next" w:hAnsi="Avenir Next"/>
        </w:rPr>
        <w:t xml:space="preserve"> </w:t>
      </w:r>
      <w:r w:rsidR="00872711">
        <w:rPr>
          <w:rFonts w:ascii="Avenir Next" w:hAnsi="Avenir Next"/>
        </w:rPr>
        <w:t xml:space="preserve">has </w:t>
      </w:r>
      <w:r w:rsidRPr="00FB2838">
        <w:rPr>
          <w:rFonts w:ascii="Avenir Next" w:hAnsi="Avenir Next"/>
        </w:rPr>
        <w:t xml:space="preserve">been sued in civil suit by a former employee alleging she was fired due to due to gender bias.  </w:t>
      </w:r>
    </w:p>
    <w:p w14:paraId="59326FD4" w14:textId="77777777" w:rsidR="00EC48D0" w:rsidRPr="00FB2838" w:rsidRDefault="00EC48D0" w:rsidP="00EC48D0">
      <w:pPr>
        <w:pStyle w:val="AODocTxt"/>
        <w:spacing w:before="0" w:line="240" w:lineRule="auto"/>
        <w:rPr>
          <w:rFonts w:ascii="Avenir Next" w:hAnsi="Avenir Next"/>
        </w:rPr>
      </w:pPr>
    </w:p>
    <w:p w14:paraId="09FD0CB5" w14:textId="640537AC" w:rsidR="00E01803" w:rsidRPr="00E01803" w:rsidRDefault="00FB2838" w:rsidP="00EC48D0">
      <w:pPr>
        <w:pStyle w:val="AODocTxt"/>
        <w:spacing w:before="0" w:line="240" w:lineRule="auto"/>
        <w:rPr>
          <w:rFonts w:ascii="Avenir Next" w:hAnsi="Avenir Next"/>
        </w:rPr>
      </w:pPr>
      <w:r w:rsidRPr="00FB2838">
        <w:rPr>
          <w:rFonts w:ascii="Avenir Next" w:hAnsi="Avenir Next"/>
        </w:rPr>
        <w:t>What would be the effect of a chapter 11 petition being filed by Speculation Inc</w:t>
      </w:r>
      <w:r w:rsidR="00872711">
        <w:rPr>
          <w:rFonts w:ascii="Avenir Next" w:hAnsi="Avenir Next"/>
        </w:rPr>
        <w:t xml:space="preserve"> </w:t>
      </w:r>
      <w:r w:rsidRPr="00FB2838">
        <w:rPr>
          <w:rFonts w:ascii="Avenir Next" w:hAnsi="Avenir Next"/>
        </w:rPr>
        <w:t>on each of (i) the DOJ investigation, (ii) margin loan default; (iii) the delinquent lease and (iv) the employment discrimination lawsuit?</w:t>
      </w:r>
    </w:p>
    <w:p w14:paraId="1AB9B25A" w14:textId="77777777" w:rsidR="001D3BAA" w:rsidRDefault="001D3BAA" w:rsidP="001D3BAA">
      <w:pPr>
        <w:pStyle w:val="AODocTxt"/>
        <w:spacing w:before="0" w:line="240" w:lineRule="auto"/>
        <w:rPr>
          <w:rFonts w:ascii="Avenir Next" w:hAnsi="Avenir Next"/>
          <w:color w:val="808080" w:themeColor="background1" w:themeShade="80"/>
        </w:rPr>
      </w:pPr>
    </w:p>
    <w:p w14:paraId="3D014E44" w14:textId="77777777" w:rsidR="003F032F" w:rsidRDefault="00222E28"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Chapter 11 </w:t>
      </w:r>
      <w:r w:rsidR="00F44B77">
        <w:rPr>
          <w:rFonts w:ascii="Avenir Next" w:hAnsi="Avenir Next"/>
          <w:color w:val="808080" w:themeColor="background1" w:themeShade="80"/>
        </w:rPr>
        <w:t>leads to an automatic stay</w:t>
      </w:r>
      <w:r w:rsidR="00BE6BB2">
        <w:rPr>
          <w:rFonts w:ascii="Avenir Next" w:hAnsi="Avenir Next"/>
          <w:color w:val="808080" w:themeColor="background1" w:themeShade="80"/>
        </w:rPr>
        <w:t>, however there are</w:t>
      </w:r>
      <w:r w:rsidR="003F032F">
        <w:rPr>
          <w:rFonts w:ascii="Avenir Next" w:hAnsi="Avenir Next"/>
          <w:color w:val="808080" w:themeColor="background1" w:themeShade="80"/>
        </w:rPr>
        <w:t xml:space="preserve"> certain specifics to note</w:t>
      </w:r>
      <w:r w:rsidR="00BE6BB2">
        <w:rPr>
          <w:rFonts w:ascii="Avenir Next" w:hAnsi="Avenir Next"/>
          <w:color w:val="808080" w:themeColor="background1" w:themeShade="80"/>
        </w:rPr>
        <w:t>.</w:t>
      </w:r>
    </w:p>
    <w:p w14:paraId="729C8503" w14:textId="46260E59" w:rsidR="00F44B77" w:rsidRDefault="00BE6BB2"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Hence, the following:</w:t>
      </w:r>
    </w:p>
    <w:p w14:paraId="6E3CB56D" w14:textId="77777777" w:rsidR="00BE6BB2" w:rsidRDefault="00BE6BB2" w:rsidP="001D3BAA">
      <w:pPr>
        <w:pStyle w:val="AODocTxt"/>
        <w:spacing w:before="0" w:line="240" w:lineRule="auto"/>
        <w:rPr>
          <w:rFonts w:ascii="Avenir Next" w:hAnsi="Avenir Next"/>
          <w:color w:val="808080" w:themeColor="background1" w:themeShade="80"/>
        </w:rPr>
      </w:pPr>
    </w:p>
    <w:p w14:paraId="36E54904" w14:textId="2A920C30" w:rsidR="00BE6BB2" w:rsidRDefault="00BE6BB2" w:rsidP="00BE6BB2">
      <w:pPr>
        <w:pStyle w:val="AODocTxt"/>
        <w:numPr>
          <w:ilvl w:val="0"/>
          <w:numId w:val="39"/>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For the DOJ investigation, statutory exceptions exist for regulatory investigations and criminal proceedings. </w:t>
      </w:r>
      <w:r w:rsidR="001A2B10">
        <w:rPr>
          <w:rFonts w:ascii="Avenir Next" w:hAnsi="Avenir Next"/>
          <w:color w:val="808080" w:themeColor="background1" w:themeShade="80"/>
        </w:rPr>
        <w:t>These may significantly affect any hold on certain financial transactions depending on various factors, such as perhaps the consideration of public good.</w:t>
      </w:r>
    </w:p>
    <w:p w14:paraId="01F106D9" w14:textId="12ECC753" w:rsidR="00BE6BB2" w:rsidRDefault="00D85F30" w:rsidP="00BE6BB2">
      <w:pPr>
        <w:pStyle w:val="AODocTxt"/>
        <w:numPr>
          <w:ilvl w:val="0"/>
          <w:numId w:val="39"/>
        </w:numPr>
        <w:spacing w:before="0" w:line="240" w:lineRule="auto"/>
        <w:rPr>
          <w:rFonts w:ascii="Avenir Next" w:hAnsi="Avenir Next"/>
          <w:color w:val="808080" w:themeColor="background1" w:themeShade="80"/>
        </w:rPr>
      </w:pPr>
      <w:r>
        <w:rPr>
          <w:rFonts w:ascii="Avenir Next" w:hAnsi="Avenir Next"/>
          <w:color w:val="808080" w:themeColor="background1" w:themeShade="80"/>
        </w:rPr>
        <w:t>Securities contracts are subject to safe harbor provisions</w:t>
      </w:r>
      <w:r w:rsidR="00F678BA">
        <w:rPr>
          <w:rFonts w:ascii="Avenir Next" w:hAnsi="Avenir Next"/>
          <w:color w:val="808080" w:themeColor="background1" w:themeShade="80"/>
        </w:rPr>
        <w:t xml:space="preserve">. </w:t>
      </w:r>
      <w:r w:rsidR="003F032F">
        <w:rPr>
          <w:rFonts w:ascii="Avenir Next" w:hAnsi="Avenir Next"/>
          <w:color w:val="808080" w:themeColor="background1" w:themeShade="80"/>
        </w:rPr>
        <w:t>Any p</w:t>
      </w:r>
      <w:r w:rsidR="00F678BA">
        <w:rPr>
          <w:rFonts w:ascii="Avenir Next" w:hAnsi="Avenir Next"/>
          <w:color w:val="808080" w:themeColor="background1" w:themeShade="80"/>
        </w:rPr>
        <w:t>ayment</w:t>
      </w:r>
      <w:r w:rsidR="003F032F">
        <w:rPr>
          <w:rFonts w:ascii="Avenir Next" w:hAnsi="Avenir Next"/>
          <w:color w:val="808080" w:themeColor="background1" w:themeShade="80"/>
        </w:rPr>
        <w:t>s made</w:t>
      </w:r>
      <w:r w:rsidR="00F678BA">
        <w:rPr>
          <w:rFonts w:ascii="Avenir Next" w:hAnsi="Avenir Next"/>
          <w:color w:val="808080" w:themeColor="background1" w:themeShade="80"/>
        </w:rPr>
        <w:t xml:space="preserve"> o</w:t>
      </w:r>
      <w:r w:rsidR="003F032F">
        <w:rPr>
          <w:rFonts w:ascii="Avenir Next" w:hAnsi="Avenir Next"/>
          <w:color w:val="808080" w:themeColor="background1" w:themeShade="80"/>
        </w:rPr>
        <w:t>n</w:t>
      </w:r>
      <w:r w:rsidR="00F678BA">
        <w:rPr>
          <w:rFonts w:ascii="Avenir Next" w:hAnsi="Avenir Next"/>
          <w:color w:val="808080" w:themeColor="background1" w:themeShade="80"/>
        </w:rPr>
        <w:t xml:space="preserve"> the margin loan should be exempted from fraudulent conveyances</w:t>
      </w:r>
      <w:r w:rsidR="00AE5107">
        <w:rPr>
          <w:rFonts w:ascii="Avenir Next" w:hAnsi="Avenir Next"/>
          <w:color w:val="808080" w:themeColor="background1" w:themeShade="80"/>
        </w:rPr>
        <w:t xml:space="preserve"> </w:t>
      </w:r>
      <w:r w:rsidR="00F678BA">
        <w:rPr>
          <w:rFonts w:ascii="Avenir Next" w:hAnsi="Avenir Next"/>
          <w:color w:val="808080" w:themeColor="background1" w:themeShade="80"/>
        </w:rPr>
        <w:t xml:space="preserve">or preferences </w:t>
      </w:r>
      <w:proofErr w:type="gramStart"/>
      <w:r w:rsidR="00F678BA">
        <w:rPr>
          <w:rFonts w:ascii="Avenir Next" w:hAnsi="Avenir Next"/>
          <w:color w:val="808080" w:themeColor="background1" w:themeShade="80"/>
        </w:rPr>
        <w:t>provided that</w:t>
      </w:r>
      <w:proofErr w:type="gramEnd"/>
      <w:r w:rsidR="00F678BA">
        <w:rPr>
          <w:rFonts w:ascii="Avenir Next" w:hAnsi="Avenir Next"/>
          <w:color w:val="808080" w:themeColor="background1" w:themeShade="80"/>
        </w:rPr>
        <w:t xml:space="preserve"> it is made in good faith (i.e. not a part of a financial institution’s attempt to use such provisions to protect a complex set of transactions that would not otherwise qualify).</w:t>
      </w:r>
      <w:r w:rsidR="00B41269">
        <w:rPr>
          <w:rFonts w:ascii="Avenir Next" w:hAnsi="Avenir Next"/>
          <w:color w:val="808080" w:themeColor="background1" w:themeShade="80"/>
        </w:rPr>
        <w:t xml:space="preserve"> In the continued absence of such payments, the broker is deemed a secured, pre-petition creditor of Speculation, Inc.</w:t>
      </w:r>
    </w:p>
    <w:p w14:paraId="20720C51" w14:textId="40FFEBD8" w:rsidR="00F678BA" w:rsidRDefault="00F678BA" w:rsidP="00BE6BB2">
      <w:pPr>
        <w:pStyle w:val="AODocTxt"/>
        <w:numPr>
          <w:ilvl w:val="0"/>
          <w:numId w:val="39"/>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delinquent lease will </w:t>
      </w:r>
      <w:r w:rsidR="00E116D8">
        <w:rPr>
          <w:rFonts w:ascii="Avenir Next" w:hAnsi="Avenir Next"/>
          <w:color w:val="808080" w:themeColor="background1" w:themeShade="80"/>
        </w:rPr>
        <w:t xml:space="preserve">be applied an automatic stay, although (as mentioned in another question), such non-residential property lessors will also </w:t>
      </w:r>
      <w:r>
        <w:rPr>
          <w:rFonts w:ascii="Avenir Next" w:hAnsi="Avenir Next"/>
          <w:color w:val="808080" w:themeColor="background1" w:themeShade="80"/>
        </w:rPr>
        <w:t xml:space="preserve">be </w:t>
      </w:r>
      <w:r w:rsidR="00E116D8" w:rsidRPr="00E116D8">
        <w:rPr>
          <w:rFonts w:ascii="Avenir Next" w:hAnsi="Avenir Next"/>
          <w:color w:val="808080" w:themeColor="background1" w:themeShade="80"/>
        </w:rPr>
        <w:t xml:space="preserve">given powers to consent or deny any deferral in decisions </w:t>
      </w:r>
      <w:r w:rsidR="00E116D8">
        <w:rPr>
          <w:rFonts w:ascii="Avenir Next" w:hAnsi="Avenir Next"/>
          <w:color w:val="808080" w:themeColor="background1" w:themeShade="80"/>
        </w:rPr>
        <w:t xml:space="preserve">for such leases that </w:t>
      </w:r>
      <w:r w:rsidR="00E116D8" w:rsidRPr="00E116D8">
        <w:rPr>
          <w:rFonts w:ascii="Avenir Next" w:hAnsi="Avenir Next"/>
          <w:color w:val="808080" w:themeColor="background1" w:themeShade="80"/>
        </w:rPr>
        <w:t>have not yet expired beyond a total of 210 (120 + 90) days of the automatic stay order.</w:t>
      </w:r>
      <w:r w:rsidR="00022300">
        <w:rPr>
          <w:rFonts w:ascii="Avenir Next" w:hAnsi="Avenir Next"/>
          <w:color w:val="808080" w:themeColor="background1" w:themeShade="80"/>
        </w:rPr>
        <w:t xml:space="preserve"> Should Speculation, Inc. continue to occupy the premises and the lease contract is not rejected, rent shall have to be paid as part of administrative expenses and will be on an ongoing basis.</w:t>
      </w:r>
    </w:p>
    <w:p w14:paraId="6E31EF86" w14:textId="4A10FC37" w:rsidR="00F678BA" w:rsidRDefault="00F678BA" w:rsidP="00BE6BB2">
      <w:pPr>
        <w:pStyle w:val="AODocTxt"/>
        <w:numPr>
          <w:ilvl w:val="0"/>
          <w:numId w:val="39"/>
        </w:numPr>
        <w:spacing w:before="0" w:line="240" w:lineRule="auto"/>
        <w:rPr>
          <w:rFonts w:ascii="Avenir Next" w:hAnsi="Avenir Next"/>
          <w:color w:val="808080" w:themeColor="background1" w:themeShade="80"/>
        </w:rPr>
      </w:pPr>
      <w:r>
        <w:rPr>
          <w:rFonts w:ascii="Avenir Next" w:hAnsi="Avenir Next"/>
          <w:color w:val="808080" w:themeColor="background1" w:themeShade="80"/>
        </w:rPr>
        <w:t>The suit would be considered an unsecured, pre-petition claim</w:t>
      </w:r>
      <w:r w:rsidR="00B1367D">
        <w:rPr>
          <w:rFonts w:ascii="Avenir Next" w:hAnsi="Avenir Next"/>
          <w:color w:val="808080" w:themeColor="background1" w:themeShade="80"/>
        </w:rPr>
        <w:t xml:space="preserve"> and any </w:t>
      </w:r>
      <w:r w:rsidR="00B41269">
        <w:rPr>
          <w:rFonts w:ascii="Avenir Next" w:hAnsi="Avenir Next"/>
          <w:color w:val="808080" w:themeColor="background1" w:themeShade="80"/>
        </w:rPr>
        <w:t xml:space="preserve">payments, if made, shall continue to </w:t>
      </w:r>
      <w:r w:rsidR="001276B3">
        <w:rPr>
          <w:rFonts w:ascii="Avenir Next" w:hAnsi="Avenir Next"/>
          <w:color w:val="808080" w:themeColor="background1" w:themeShade="80"/>
        </w:rPr>
        <w:t xml:space="preserve">follow the </w:t>
      </w:r>
      <w:r w:rsidR="003B3496">
        <w:rPr>
          <w:rFonts w:ascii="Avenir Next" w:hAnsi="Avenir Next"/>
          <w:color w:val="808080" w:themeColor="background1" w:themeShade="80"/>
        </w:rPr>
        <w:t>absolute priority rule</w:t>
      </w:r>
      <w:r>
        <w:rPr>
          <w:rFonts w:ascii="Avenir Next" w:hAnsi="Avenir Next"/>
          <w:color w:val="808080" w:themeColor="background1" w:themeShade="80"/>
        </w:rPr>
        <w:t>.</w:t>
      </w:r>
    </w:p>
    <w:p w14:paraId="634D7256" w14:textId="77777777" w:rsidR="00222E28" w:rsidRDefault="00222E28" w:rsidP="001D3BAA">
      <w:pPr>
        <w:pStyle w:val="AODocTxt"/>
        <w:spacing w:before="0" w:line="240" w:lineRule="auto"/>
        <w:rPr>
          <w:rFonts w:ascii="Avenir Next" w:hAnsi="Avenir Next"/>
          <w:color w:val="808080" w:themeColor="background1" w:themeShade="80"/>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3DFD4CA8" w14:textId="1391F790" w:rsidR="00E01803" w:rsidRPr="001D3BAA" w:rsidRDefault="00C606C3" w:rsidP="001D3BAA">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sectPr w:rsidR="00E01803" w:rsidRPr="001D3BAA" w:rsidSect="00070FA6">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A67B1" w14:textId="77777777" w:rsidR="00070FA6" w:rsidRDefault="00070FA6" w:rsidP="00241B44">
      <w:r>
        <w:separator/>
      </w:r>
    </w:p>
  </w:endnote>
  <w:endnote w:type="continuationSeparator" w:id="0">
    <w:p w14:paraId="44F3478A" w14:textId="77777777" w:rsidR="00070FA6" w:rsidRDefault="00070FA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D6B61" w14:textId="063A0421" w:rsidR="00E450A4" w:rsidRPr="00FC7B47" w:rsidRDefault="00E450A4" w:rsidP="009B4976">
    <w:pPr>
      <w:pStyle w:val="Footer"/>
      <w:framePr w:wrap="none" w:vAnchor="text" w:hAnchor="margin" w:xAlign="right" w:y="1"/>
      <w:rPr>
        <w:rStyle w:val="PageNumber"/>
        <w:rFonts w:ascii="Arial" w:hAnsi="Arial" w:cs="Arial"/>
        <w:sz w:val="22"/>
        <w:szCs w:val="22"/>
      </w:rPr>
    </w:pPr>
  </w:p>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2E92695"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5F8FD" w14:textId="1FA48975" w:rsidR="009B4976" w:rsidRPr="00CE0ECD" w:rsidRDefault="00000000" w:rsidP="00E23A7A">
    <w:pPr>
      <w:pStyle w:val="Footer"/>
      <w:framePr w:wrap="none" w:vAnchor="text" w:hAnchor="margin" w:xAlign="right" w:y="1"/>
      <w:rPr>
        <w:rStyle w:val="PageNumber"/>
        <w:rFonts w:ascii="Avenir Next" w:hAnsi="Avenir Next" w:cs="Arial"/>
        <w:sz w:val="18"/>
        <w:szCs w:val="18"/>
      </w:rPr>
    </w:pPr>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r w:rsidR="009B4976" w:rsidRPr="00494B81">
          <w:rPr>
            <w:rStyle w:val="PageNumber"/>
            <w:rFonts w:ascii="Avenir Next" w:hAnsi="Avenir Next" w:cs="Arial"/>
            <w:sz w:val="22"/>
            <w:szCs w:val="22"/>
          </w:rPr>
          <w:t xml:space="preserve">Page </w:t>
        </w:r>
        <w:r w:rsidR="009B4976" w:rsidRPr="00494B81">
          <w:rPr>
            <w:rStyle w:val="PageNumber"/>
            <w:rFonts w:ascii="Avenir Next" w:hAnsi="Avenir Next" w:cs="Arial"/>
            <w:sz w:val="22"/>
            <w:szCs w:val="22"/>
          </w:rPr>
          <w:fldChar w:fldCharType="begin"/>
        </w:r>
        <w:r w:rsidR="009B4976" w:rsidRPr="00494B81">
          <w:rPr>
            <w:rStyle w:val="PageNumber"/>
            <w:rFonts w:ascii="Avenir Next" w:hAnsi="Avenir Next" w:cs="Arial"/>
            <w:sz w:val="22"/>
            <w:szCs w:val="22"/>
          </w:rPr>
          <w:instrText xml:space="preserve"> PAGE </w:instrText>
        </w:r>
        <w:r w:rsidR="009B4976" w:rsidRPr="00494B81">
          <w:rPr>
            <w:rStyle w:val="PageNumber"/>
            <w:rFonts w:ascii="Avenir Next" w:hAnsi="Avenir Next" w:cs="Arial"/>
            <w:sz w:val="22"/>
            <w:szCs w:val="22"/>
          </w:rPr>
          <w:fldChar w:fldCharType="separate"/>
        </w:r>
        <w:r w:rsidR="009B4976" w:rsidRPr="00494B81">
          <w:rPr>
            <w:rStyle w:val="PageNumber"/>
            <w:rFonts w:ascii="Avenir Next" w:hAnsi="Avenir Next" w:cs="Arial"/>
            <w:noProof/>
            <w:sz w:val="22"/>
            <w:szCs w:val="22"/>
          </w:rPr>
          <w:t>3</w:t>
        </w:r>
        <w:r w:rsidR="009B4976" w:rsidRPr="00494B81">
          <w:rPr>
            <w:rStyle w:val="PageNumber"/>
            <w:rFonts w:ascii="Avenir Next" w:hAnsi="Avenir Next" w:cs="Arial"/>
            <w:sz w:val="22"/>
            <w:szCs w:val="22"/>
          </w:rPr>
          <w:fldChar w:fldCharType="end"/>
        </w:r>
      </w:sdtContent>
    </w:sdt>
  </w:p>
  <w:p w14:paraId="30F05E79" w14:textId="239820C2" w:rsidR="00241FA3" w:rsidRPr="00494B81" w:rsidRDefault="003E0771" w:rsidP="009B4976">
    <w:pPr>
      <w:pStyle w:val="Footer"/>
      <w:ind w:right="360"/>
      <w:rPr>
        <w:rFonts w:ascii="Avenir Next" w:hAnsi="Avenir Next" w:cs="Arial"/>
        <w:sz w:val="22"/>
        <w:szCs w:val="22"/>
        <w:lang w:val="en-GB"/>
      </w:rPr>
    </w:pPr>
    <w:r w:rsidRPr="00014AEF">
      <w:rPr>
        <w:rFonts w:ascii="Avenir Next" w:hAnsi="Avenir Next"/>
        <w:sz w:val="22"/>
        <w:szCs w:val="22"/>
      </w:rPr>
      <w:t>FC202324-1385</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DEC06" w14:textId="557FB737" w:rsidR="00D05580" w:rsidRDefault="00D05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7DAE7" w14:textId="77777777" w:rsidR="00070FA6" w:rsidRDefault="00070FA6" w:rsidP="00241B44">
      <w:r>
        <w:separator/>
      </w:r>
    </w:p>
  </w:footnote>
  <w:footnote w:type="continuationSeparator" w:id="0">
    <w:p w14:paraId="7E66008E" w14:textId="77777777" w:rsidR="00070FA6" w:rsidRDefault="00070FA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37C49"/>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6C0923"/>
    <w:multiLevelType w:val="hybridMultilevel"/>
    <w:tmpl w:val="602CEB14"/>
    <w:lvl w:ilvl="0" w:tplc="0AC473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4F2FAB"/>
    <w:multiLevelType w:val="hybridMultilevel"/>
    <w:tmpl w:val="63F64C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7B0FA4"/>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DE0618"/>
    <w:multiLevelType w:val="hybridMultilevel"/>
    <w:tmpl w:val="5FE43FCE"/>
    <w:lvl w:ilvl="0" w:tplc="009A7E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1B37F9"/>
    <w:multiLevelType w:val="hybridMultilevel"/>
    <w:tmpl w:val="A75E3DF2"/>
    <w:lvl w:ilvl="0" w:tplc="B2B090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0252CE"/>
    <w:multiLevelType w:val="hybridMultilevel"/>
    <w:tmpl w:val="4EF8F8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535EFD"/>
    <w:multiLevelType w:val="hybridMultilevel"/>
    <w:tmpl w:val="63F64C0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B65E29"/>
    <w:multiLevelType w:val="multilevel"/>
    <w:tmpl w:val="9D6E324E"/>
    <w:name w:val="AODoc"/>
    <w:lvl w:ilvl="0">
      <w:start w:val="1"/>
      <w:numFmt w:val="none"/>
      <w:suff w:val="nothing"/>
      <w:lvlText w:val="%1"/>
      <w:lvlJc w:val="left"/>
      <w:pPr>
        <w:ind w:left="0" w:firstLine="0"/>
      </w:pPr>
      <w:rPr>
        <w:rFonts w:hint="default"/>
      </w:rPr>
    </w:lvl>
    <w:lvl w:ilvl="1">
      <w:start w:val="1"/>
      <w:numFmt w:val="none"/>
      <w:suff w:val="nothing"/>
      <w:lvlText w:val="%2"/>
      <w:lvlJc w:val="left"/>
      <w:pPr>
        <w:ind w:left="720" w:firstLine="0"/>
      </w:pPr>
      <w:rPr>
        <w:rFonts w:hint="default"/>
      </w:rPr>
    </w:lvl>
    <w:lvl w:ilvl="2">
      <w:start w:val="1"/>
      <w:numFmt w:val="none"/>
      <w:suff w:val="nothing"/>
      <w:lvlText w:val="%3"/>
      <w:lvlJc w:val="left"/>
      <w:pPr>
        <w:ind w:left="144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1" w:firstLine="0"/>
      </w:pPr>
      <w:rPr>
        <w:rFonts w:hint="default"/>
      </w:rPr>
    </w:lvl>
    <w:lvl w:ilvl="7">
      <w:start w:val="1"/>
      <w:numFmt w:val="none"/>
      <w:suff w:val="nothing"/>
      <w:lvlText w:val="%8"/>
      <w:lvlJc w:val="left"/>
      <w:pPr>
        <w:ind w:left="5041" w:firstLine="0"/>
      </w:pPr>
      <w:rPr>
        <w:rFonts w:hint="default"/>
      </w:rPr>
    </w:lvl>
    <w:lvl w:ilvl="8">
      <w:start w:val="1"/>
      <w:numFmt w:val="none"/>
      <w:suff w:val="nothing"/>
      <w:lvlText w:val=""/>
      <w:lvlJc w:val="left"/>
      <w:pPr>
        <w:ind w:left="5761" w:firstLine="0"/>
      </w:pPr>
      <w:rPr>
        <w:rFonts w:hint="default"/>
      </w:rPr>
    </w:lvl>
  </w:abstractNum>
  <w:num w:numId="1" w16cid:durableId="163933938">
    <w:abstractNumId w:val="25"/>
  </w:num>
  <w:num w:numId="2" w16cid:durableId="1783306908">
    <w:abstractNumId w:val="30"/>
  </w:num>
  <w:num w:numId="3" w16cid:durableId="1942764495">
    <w:abstractNumId w:val="5"/>
  </w:num>
  <w:num w:numId="4" w16cid:durableId="298269076">
    <w:abstractNumId w:val="10"/>
  </w:num>
  <w:num w:numId="5" w16cid:durableId="730929724">
    <w:abstractNumId w:val="13"/>
  </w:num>
  <w:num w:numId="6" w16cid:durableId="1594360553">
    <w:abstractNumId w:val="33"/>
  </w:num>
  <w:num w:numId="7" w16cid:durableId="1661152946">
    <w:abstractNumId w:val="6"/>
  </w:num>
  <w:num w:numId="8" w16cid:durableId="45877589">
    <w:abstractNumId w:val="36"/>
  </w:num>
  <w:num w:numId="9" w16cid:durableId="876742117">
    <w:abstractNumId w:val="14"/>
  </w:num>
  <w:num w:numId="10" w16cid:durableId="1035689165">
    <w:abstractNumId w:val="28"/>
  </w:num>
  <w:num w:numId="11" w16cid:durableId="926307185">
    <w:abstractNumId w:val="16"/>
  </w:num>
  <w:num w:numId="12" w16cid:durableId="621232781">
    <w:abstractNumId w:val="24"/>
  </w:num>
  <w:num w:numId="13" w16cid:durableId="1204442417">
    <w:abstractNumId w:val="0"/>
  </w:num>
  <w:num w:numId="14" w16cid:durableId="1001467812">
    <w:abstractNumId w:val="12"/>
  </w:num>
  <w:num w:numId="15" w16cid:durableId="189758179">
    <w:abstractNumId w:val="20"/>
  </w:num>
  <w:num w:numId="16" w16cid:durableId="1491479825">
    <w:abstractNumId w:val="9"/>
  </w:num>
  <w:num w:numId="17" w16cid:durableId="882793158">
    <w:abstractNumId w:val="4"/>
  </w:num>
  <w:num w:numId="18" w16cid:durableId="777675833">
    <w:abstractNumId w:val="3"/>
  </w:num>
  <w:num w:numId="19" w16cid:durableId="1129937292">
    <w:abstractNumId w:val="31"/>
  </w:num>
  <w:num w:numId="20" w16cid:durableId="1471096614">
    <w:abstractNumId w:val="8"/>
  </w:num>
  <w:num w:numId="21" w16cid:durableId="398864111">
    <w:abstractNumId w:val="27"/>
  </w:num>
  <w:num w:numId="22" w16cid:durableId="2133940203">
    <w:abstractNumId w:val="38"/>
  </w:num>
  <w:num w:numId="23" w16cid:durableId="950893894">
    <w:abstractNumId w:val="15"/>
  </w:num>
  <w:num w:numId="24" w16cid:durableId="1962497721">
    <w:abstractNumId w:val="32"/>
  </w:num>
  <w:num w:numId="25" w16cid:durableId="869756453">
    <w:abstractNumId w:val="21"/>
  </w:num>
  <w:num w:numId="26" w16cid:durableId="1092049203">
    <w:abstractNumId w:val="22"/>
  </w:num>
  <w:num w:numId="27" w16cid:durableId="1146704350">
    <w:abstractNumId w:val="18"/>
  </w:num>
  <w:num w:numId="28" w16cid:durableId="937979478">
    <w:abstractNumId w:val="34"/>
  </w:num>
  <w:num w:numId="29" w16cid:durableId="1970553734">
    <w:abstractNumId w:val="1"/>
  </w:num>
  <w:num w:numId="30" w16cid:durableId="293563849">
    <w:abstractNumId w:val="19"/>
  </w:num>
  <w:num w:numId="31" w16cid:durableId="2126381093">
    <w:abstractNumId w:val="23"/>
  </w:num>
  <w:num w:numId="32" w16cid:durableId="1605572703">
    <w:abstractNumId w:val="39"/>
  </w:num>
  <w:num w:numId="33" w16cid:durableId="1203253494">
    <w:abstractNumId w:val="17"/>
  </w:num>
  <w:num w:numId="34" w16cid:durableId="1104031608">
    <w:abstractNumId w:val="2"/>
  </w:num>
  <w:num w:numId="35" w16cid:durableId="2144806674">
    <w:abstractNumId w:val="35"/>
  </w:num>
  <w:num w:numId="36" w16cid:durableId="1673992024">
    <w:abstractNumId w:val="37"/>
  </w:num>
  <w:num w:numId="37" w16cid:durableId="2022775299">
    <w:abstractNumId w:val="11"/>
  </w:num>
  <w:num w:numId="38" w16cid:durableId="1993677104">
    <w:abstractNumId w:val="26"/>
  </w:num>
  <w:num w:numId="39" w16cid:durableId="491917055">
    <w:abstractNumId w:val="7"/>
  </w:num>
  <w:num w:numId="40" w16cid:durableId="2109037215">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5E"/>
    <w:rsid w:val="000106A0"/>
    <w:rsid w:val="00010BA0"/>
    <w:rsid w:val="00020557"/>
    <w:rsid w:val="00021FC2"/>
    <w:rsid w:val="00022300"/>
    <w:rsid w:val="00022E00"/>
    <w:rsid w:val="000250C7"/>
    <w:rsid w:val="00026F16"/>
    <w:rsid w:val="000346E7"/>
    <w:rsid w:val="00037621"/>
    <w:rsid w:val="00037671"/>
    <w:rsid w:val="00044D46"/>
    <w:rsid w:val="00045088"/>
    <w:rsid w:val="00045904"/>
    <w:rsid w:val="000502FD"/>
    <w:rsid w:val="00057F3A"/>
    <w:rsid w:val="000643AB"/>
    <w:rsid w:val="00065166"/>
    <w:rsid w:val="00070FA6"/>
    <w:rsid w:val="000778B1"/>
    <w:rsid w:val="000810B2"/>
    <w:rsid w:val="00082609"/>
    <w:rsid w:val="000851CC"/>
    <w:rsid w:val="00093BE8"/>
    <w:rsid w:val="00093D5F"/>
    <w:rsid w:val="000968D6"/>
    <w:rsid w:val="00097B45"/>
    <w:rsid w:val="00097D56"/>
    <w:rsid w:val="000A407B"/>
    <w:rsid w:val="000A636A"/>
    <w:rsid w:val="000A68ED"/>
    <w:rsid w:val="000A7A3D"/>
    <w:rsid w:val="000B2B06"/>
    <w:rsid w:val="000B5FF1"/>
    <w:rsid w:val="000B609F"/>
    <w:rsid w:val="000C4C5B"/>
    <w:rsid w:val="000D55A8"/>
    <w:rsid w:val="000D569D"/>
    <w:rsid w:val="000D6A23"/>
    <w:rsid w:val="000E4841"/>
    <w:rsid w:val="000F1677"/>
    <w:rsid w:val="000F3D6C"/>
    <w:rsid w:val="000F7FC2"/>
    <w:rsid w:val="00101707"/>
    <w:rsid w:val="00102CC9"/>
    <w:rsid w:val="00106CA8"/>
    <w:rsid w:val="00110767"/>
    <w:rsid w:val="001109FE"/>
    <w:rsid w:val="0011473D"/>
    <w:rsid w:val="00115C85"/>
    <w:rsid w:val="0012224B"/>
    <w:rsid w:val="00123855"/>
    <w:rsid w:val="00126A4D"/>
    <w:rsid w:val="001276B3"/>
    <w:rsid w:val="00127CB5"/>
    <w:rsid w:val="0014171F"/>
    <w:rsid w:val="001437A8"/>
    <w:rsid w:val="001445EF"/>
    <w:rsid w:val="0014622C"/>
    <w:rsid w:val="00152348"/>
    <w:rsid w:val="0015456D"/>
    <w:rsid w:val="00155FA2"/>
    <w:rsid w:val="00160679"/>
    <w:rsid w:val="00161F1B"/>
    <w:rsid w:val="00162829"/>
    <w:rsid w:val="001647AD"/>
    <w:rsid w:val="00180548"/>
    <w:rsid w:val="00180AC4"/>
    <w:rsid w:val="00180CCE"/>
    <w:rsid w:val="0018267A"/>
    <w:rsid w:val="00182779"/>
    <w:rsid w:val="001830DF"/>
    <w:rsid w:val="001966D9"/>
    <w:rsid w:val="00197E4B"/>
    <w:rsid w:val="001A2B10"/>
    <w:rsid w:val="001A7E9A"/>
    <w:rsid w:val="001B0F70"/>
    <w:rsid w:val="001B1763"/>
    <w:rsid w:val="001B33F5"/>
    <w:rsid w:val="001B5016"/>
    <w:rsid w:val="001C3A98"/>
    <w:rsid w:val="001C45FC"/>
    <w:rsid w:val="001C5BB2"/>
    <w:rsid w:val="001D0469"/>
    <w:rsid w:val="001D12B6"/>
    <w:rsid w:val="001D3BAA"/>
    <w:rsid w:val="001D4862"/>
    <w:rsid w:val="001E25B9"/>
    <w:rsid w:val="001E49E0"/>
    <w:rsid w:val="001E7B5A"/>
    <w:rsid w:val="001F7412"/>
    <w:rsid w:val="00202DFE"/>
    <w:rsid w:val="0020725B"/>
    <w:rsid w:val="002110F1"/>
    <w:rsid w:val="00212239"/>
    <w:rsid w:val="002204B8"/>
    <w:rsid w:val="002228E8"/>
    <w:rsid w:val="00222E28"/>
    <w:rsid w:val="00223917"/>
    <w:rsid w:val="00224888"/>
    <w:rsid w:val="002408AD"/>
    <w:rsid w:val="0024116D"/>
    <w:rsid w:val="00241B44"/>
    <w:rsid w:val="00241FA3"/>
    <w:rsid w:val="00242A8C"/>
    <w:rsid w:val="00245EFB"/>
    <w:rsid w:val="0025386E"/>
    <w:rsid w:val="00256B74"/>
    <w:rsid w:val="002638B0"/>
    <w:rsid w:val="0026647A"/>
    <w:rsid w:val="002668D3"/>
    <w:rsid w:val="0027299F"/>
    <w:rsid w:val="00274119"/>
    <w:rsid w:val="00284EBE"/>
    <w:rsid w:val="00285AD7"/>
    <w:rsid w:val="002903A7"/>
    <w:rsid w:val="00291367"/>
    <w:rsid w:val="0029433F"/>
    <w:rsid w:val="00294829"/>
    <w:rsid w:val="0029690F"/>
    <w:rsid w:val="00297C8A"/>
    <w:rsid w:val="002A16B3"/>
    <w:rsid w:val="002A2A60"/>
    <w:rsid w:val="002A37BB"/>
    <w:rsid w:val="002B1C45"/>
    <w:rsid w:val="002B5D64"/>
    <w:rsid w:val="002C13C8"/>
    <w:rsid w:val="002C3547"/>
    <w:rsid w:val="002C4750"/>
    <w:rsid w:val="002D0021"/>
    <w:rsid w:val="002D2149"/>
    <w:rsid w:val="002D299D"/>
    <w:rsid w:val="002D3473"/>
    <w:rsid w:val="002D6789"/>
    <w:rsid w:val="002D7743"/>
    <w:rsid w:val="002D78C5"/>
    <w:rsid w:val="002F1956"/>
    <w:rsid w:val="002F3440"/>
    <w:rsid w:val="002F75A3"/>
    <w:rsid w:val="00301D2B"/>
    <w:rsid w:val="003025A1"/>
    <w:rsid w:val="00303C2F"/>
    <w:rsid w:val="00306500"/>
    <w:rsid w:val="00313074"/>
    <w:rsid w:val="003144EF"/>
    <w:rsid w:val="00323167"/>
    <w:rsid w:val="00326292"/>
    <w:rsid w:val="00326415"/>
    <w:rsid w:val="00330937"/>
    <w:rsid w:val="00330F31"/>
    <w:rsid w:val="00334648"/>
    <w:rsid w:val="00334B98"/>
    <w:rsid w:val="0033768C"/>
    <w:rsid w:val="00337938"/>
    <w:rsid w:val="00340769"/>
    <w:rsid w:val="00341AA6"/>
    <w:rsid w:val="003502EB"/>
    <w:rsid w:val="00352E16"/>
    <w:rsid w:val="003542F5"/>
    <w:rsid w:val="00361A0A"/>
    <w:rsid w:val="00364836"/>
    <w:rsid w:val="0036565C"/>
    <w:rsid w:val="0036625E"/>
    <w:rsid w:val="0036662D"/>
    <w:rsid w:val="0037465A"/>
    <w:rsid w:val="00380ED3"/>
    <w:rsid w:val="00382261"/>
    <w:rsid w:val="00382C98"/>
    <w:rsid w:val="00383458"/>
    <w:rsid w:val="0038533C"/>
    <w:rsid w:val="00386568"/>
    <w:rsid w:val="00390B57"/>
    <w:rsid w:val="003948D5"/>
    <w:rsid w:val="00396821"/>
    <w:rsid w:val="00397D3A"/>
    <w:rsid w:val="003A051E"/>
    <w:rsid w:val="003A5537"/>
    <w:rsid w:val="003A75F4"/>
    <w:rsid w:val="003B170F"/>
    <w:rsid w:val="003B3496"/>
    <w:rsid w:val="003B3C5F"/>
    <w:rsid w:val="003B5D0B"/>
    <w:rsid w:val="003B7184"/>
    <w:rsid w:val="003C0F8C"/>
    <w:rsid w:val="003C1190"/>
    <w:rsid w:val="003C3388"/>
    <w:rsid w:val="003C4471"/>
    <w:rsid w:val="003C53FE"/>
    <w:rsid w:val="003C7D87"/>
    <w:rsid w:val="003D0A6D"/>
    <w:rsid w:val="003D450D"/>
    <w:rsid w:val="003E0771"/>
    <w:rsid w:val="003E0B16"/>
    <w:rsid w:val="003E3CB4"/>
    <w:rsid w:val="003E5F5C"/>
    <w:rsid w:val="003E67D1"/>
    <w:rsid w:val="003F032F"/>
    <w:rsid w:val="00404329"/>
    <w:rsid w:val="00404668"/>
    <w:rsid w:val="00405DC1"/>
    <w:rsid w:val="00411A7C"/>
    <w:rsid w:val="00415F1F"/>
    <w:rsid w:val="004172DA"/>
    <w:rsid w:val="0042108F"/>
    <w:rsid w:val="004248F6"/>
    <w:rsid w:val="004273B0"/>
    <w:rsid w:val="00430FED"/>
    <w:rsid w:val="00434A8C"/>
    <w:rsid w:val="00435733"/>
    <w:rsid w:val="00437297"/>
    <w:rsid w:val="00444284"/>
    <w:rsid w:val="00445CE6"/>
    <w:rsid w:val="004534C2"/>
    <w:rsid w:val="0045446F"/>
    <w:rsid w:val="004549E2"/>
    <w:rsid w:val="00455018"/>
    <w:rsid w:val="0045683E"/>
    <w:rsid w:val="00477C72"/>
    <w:rsid w:val="004830F8"/>
    <w:rsid w:val="00484B73"/>
    <w:rsid w:val="00491675"/>
    <w:rsid w:val="00493855"/>
    <w:rsid w:val="00494B81"/>
    <w:rsid w:val="00495E79"/>
    <w:rsid w:val="004A57DD"/>
    <w:rsid w:val="004A7B51"/>
    <w:rsid w:val="004A7D71"/>
    <w:rsid w:val="004A7EF3"/>
    <w:rsid w:val="004B11FD"/>
    <w:rsid w:val="004B23A2"/>
    <w:rsid w:val="004D1A5A"/>
    <w:rsid w:val="004D2FFF"/>
    <w:rsid w:val="004D36D5"/>
    <w:rsid w:val="004D3721"/>
    <w:rsid w:val="004D4255"/>
    <w:rsid w:val="004D64F9"/>
    <w:rsid w:val="004E1F4B"/>
    <w:rsid w:val="004E3A6B"/>
    <w:rsid w:val="004E5AF5"/>
    <w:rsid w:val="004E622C"/>
    <w:rsid w:val="004F49B5"/>
    <w:rsid w:val="004F5FDF"/>
    <w:rsid w:val="004F7B99"/>
    <w:rsid w:val="00515810"/>
    <w:rsid w:val="005177FE"/>
    <w:rsid w:val="00520EF7"/>
    <w:rsid w:val="0052263B"/>
    <w:rsid w:val="00524728"/>
    <w:rsid w:val="00524AC2"/>
    <w:rsid w:val="005331CA"/>
    <w:rsid w:val="0053383B"/>
    <w:rsid w:val="005344F8"/>
    <w:rsid w:val="00537970"/>
    <w:rsid w:val="00540E3A"/>
    <w:rsid w:val="00541E7C"/>
    <w:rsid w:val="005432C3"/>
    <w:rsid w:val="00543CCE"/>
    <w:rsid w:val="00544127"/>
    <w:rsid w:val="005463A9"/>
    <w:rsid w:val="00553EB2"/>
    <w:rsid w:val="00560534"/>
    <w:rsid w:val="0056391B"/>
    <w:rsid w:val="005650E2"/>
    <w:rsid w:val="00567AD7"/>
    <w:rsid w:val="00575B2D"/>
    <w:rsid w:val="00580B65"/>
    <w:rsid w:val="005833D0"/>
    <w:rsid w:val="00583D8E"/>
    <w:rsid w:val="005846F3"/>
    <w:rsid w:val="0058622F"/>
    <w:rsid w:val="00587019"/>
    <w:rsid w:val="00592F82"/>
    <w:rsid w:val="005A0CCA"/>
    <w:rsid w:val="005A6FF2"/>
    <w:rsid w:val="005A726D"/>
    <w:rsid w:val="005B67AC"/>
    <w:rsid w:val="005B79F4"/>
    <w:rsid w:val="005C1C1C"/>
    <w:rsid w:val="005D1293"/>
    <w:rsid w:val="005D27A5"/>
    <w:rsid w:val="005D4357"/>
    <w:rsid w:val="005D43E0"/>
    <w:rsid w:val="005D58A3"/>
    <w:rsid w:val="005D6642"/>
    <w:rsid w:val="005E1B79"/>
    <w:rsid w:val="005E6076"/>
    <w:rsid w:val="005E7008"/>
    <w:rsid w:val="005F026D"/>
    <w:rsid w:val="005F1242"/>
    <w:rsid w:val="005F1B2A"/>
    <w:rsid w:val="005F2AEA"/>
    <w:rsid w:val="005F2D0B"/>
    <w:rsid w:val="005F4B31"/>
    <w:rsid w:val="00610388"/>
    <w:rsid w:val="00610AC7"/>
    <w:rsid w:val="00612CA5"/>
    <w:rsid w:val="006153EC"/>
    <w:rsid w:val="00621A17"/>
    <w:rsid w:val="00622C36"/>
    <w:rsid w:val="006245E3"/>
    <w:rsid w:val="00627CC9"/>
    <w:rsid w:val="00627E7B"/>
    <w:rsid w:val="00630542"/>
    <w:rsid w:val="00631394"/>
    <w:rsid w:val="006322CA"/>
    <w:rsid w:val="00632773"/>
    <w:rsid w:val="00632E44"/>
    <w:rsid w:val="00634622"/>
    <w:rsid w:val="00635ACC"/>
    <w:rsid w:val="00636808"/>
    <w:rsid w:val="00641515"/>
    <w:rsid w:val="00654C2F"/>
    <w:rsid w:val="00657087"/>
    <w:rsid w:val="006639DB"/>
    <w:rsid w:val="006661EF"/>
    <w:rsid w:val="00676741"/>
    <w:rsid w:val="00676F12"/>
    <w:rsid w:val="00677AEB"/>
    <w:rsid w:val="00680EF2"/>
    <w:rsid w:val="00682E45"/>
    <w:rsid w:val="006844A8"/>
    <w:rsid w:val="00687A1D"/>
    <w:rsid w:val="0069730B"/>
    <w:rsid w:val="00697EA1"/>
    <w:rsid w:val="006A2646"/>
    <w:rsid w:val="006A42F8"/>
    <w:rsid w:val="006A6530"/>
    <w:rsid w:val="006B3571"/>
    <w:rsid w:val="006B3577"/>
    <w:rsid w:val="006B435A"/>
    <w:rsid w:val="006B4C64"/>
    <w:rsid w:val="006B5680"/>
    <w:rsid w:val="006C65F4"/>
    <w:rsid w:val="006D6BD5"/>
    <w:rsid w:val="006E481A"/>
    <w:rsid w:val="006E5298"/>
    <w:rsid w:val="006F4A78"/>
    <w:rsid w:val="006F5B87"/>
    <w:rsid w:val="006F734A"/>
    <w:rsid w:val="00700D83"/>
    <w:rsid w:val="00704852"/>
    <w:rsid w:val="007053D1"/>
    <w:rsid w:val="007074E9"/>
    <w:rsid w:val="00713DA4"/>
    <w:rsid w:val="00714BF1"/>
    <w:rsid w:val="00717C2C"/>
    <w:rsid w:val="00721383"/>
    <w:rsid w:val="0072569E"/>
    <w:rsid w:val="00730B0A"/>
    <w:rsid w:val="0073158B"/>
    <w:rsid w:val="0073232D"/>
    <w:rsid w:val="007333CC"/>
    <w:rsid w:val="0073399A"/>
    <w:rsid w:val="00740655"/>
    <w:rsid w:val="00741CBF"/>
    <w:rsid w:val="007422CF"/>
    <w:rsid w:val="007603F5"/>
    <w:rsid w:val="00761018"/>
    <w:rsid w:val="00764DB0"/>
    <w:rsid w:val="0076764D"/>
    <w:rsid w:val="00767C70"/>
    <w:rsid w:val="00772AB5"/>
    <w:rsid w:val="0077498C"/>
    <w:rsid w:val="0077592E"/>
    <w:rsid w:val="00776E08"/>
    <w:rsid w:val="00777C53"/>
    <w:rsid w:val="007809BC"/>
    <w:rsid w:val="00784128"/>
    <w:rsid w:val="00787BCC"/>
    <w:rsid w:val="00793173"/>
    <w:rsid w:val="007954A6"/>
    <w:rsid w:val="00795FE1"/>
    <w:rsid w:val="007A2A33"/>
    <w:rsid w:val="007B0232"/>
    <w:rsid w:val="007B0809"/>
    <w:rsid w:val="007B480D"/>
    <w:rsid w:val="007B49E8"/>
    <w:rsid w:val="007B5C89"/>
    <w:rsid w:val="007C1FCC"/>
    <w:rsid w:val="007C6201"/>
    <w:rsid w:val="007C690E"/>
    <w:rsid w:val="007D0192"/>
    <w:rsid w:val="007D23F3"/>
    <w:rsid w:val="007D6135"/>
    <w:rsid w:val="007D7C92"/>
    <w:rsid w:val="007E1154"/>
    <w:rsid w:val="007E6BA4"/>
    <w:rsid w:val="007F12AB"/>
    <w:rsid w:val="007F41F8"/>
    <w:rsid w:val="007F659B"/>
    <w:rsid w:val="0080454E"/>
    <w:rsid w:val="00804C32"/>
    <w:rsid w:val="00805305"/>
    <w:rsid w:val="00806302"/>
    <w:rsid w:val="00807119"/>
    <w:rsid w:val="00821F0A"/>
    <w:rsid w:val="0082483F"/>
    <w:rsid w:val="008279C0"/>
    <w:rsid w:val="00834F92"/>
    <w:rsid w:val="0083721E"/>
    <w:rsid w:val="00837A43"/>
    <w:rsid w:val="00853272"/>
    <w:rsid w:val="00855BA7"/>
    <w:rsid w:val="0086738C"/>
    <w:rsid w:val="0087116D"/>
    <w:rsid w:val="008723F3"/>
    <w:rsid w:val="00872711"/>
    <w:rsid w:val="00875912"/>
    <w:rsid w:val="00881DE6"/>
    <w:rsid w:val="008837A6"/>
    <w:rsid w:val="00884643"/>
    <w:rsid w:val="0089145D"/>
    <w:rsid w:val="0089582E"/>
    <w:rsid w:val="00895EF1"/>
    <w:rsid w:val="008A4DF2"/>
    <w:rsid w:val="008A6CFE"/>
    <w:rsid w:val="008A771D"/>
    <w:rsid w:val="008B5333"/>
    <w:rsid w:val="008B6223"/>
    <w:rsid w:val="008C45A7"/>
    <w:rsid w:val="008C66E0"/>
    <w:rsid w:val="008D7934"/>
    <w:rsid w:val="008E3339"/>
    <w:rsid w:val="008F0FCD"/>
    <w:rsid w:val="008F20FC"/>
    <w:rsid w:val="008F30B9"/>
    <w:rsid w:val="008F5FFE"/>
    <w:rsid w:val="00900BBE"/>
    <w:rsid w:val="009017A1"/>
    <w:rsid w:val="00902FA7"/>
    <w:rsid w:val="00905A43"/>
    <w:rsid w:val="00912C79"/>
    <w:rsid w:val="009208FF"/>
    <w:rsid w:val="00921B8C"/>
    <w:rsid w:val="0092565E"/>
    <w:rsid w:val="009269E5"/>
    <w:rsid w:val="00932DCF"/>
    <w:rsid w:val="0093467C"/>
    <w:rsid w:val="00935386"/>
    <w:rsid w:val="00942123"/>
    <w:rsid w:val="009427E0"/>
    <w:rsid w:val="0094696E"/>
    <w:rsid w:val="0095207B"/>
    <w:rsid w:val="00954731"/>
    <w:rsid w:val="00962045"/>
    <w:rsid w:val="00963D77"/>
    <w:rsid w:val="00977AFA"/>
    <w:rsid w:val="00980E61"/>
    <w:rsid w:val="00981C6D"/>
    <w:rsid w:val="00991428"/>
    <w:rsid w:val="00992676"/>
    <w:rsid w:val="009954B2"/>
    <w:rsid w:val="00996691"/>
    <w:rsid w:val="009A2F63"/>
    <w:rsid w:val="009B0723"/>
    <w:rsid w:val="009B07AD"/>
    <w:rsid w:val="009B0883"/>
    <w:rsid w:val="009B15E2"/>
    <w:rsid w:val="009B4976"/>
    <w:rsid w:val="009C0B8E"/>
    <w:rsid w:val="009C1337"/>
    <w:rsid w:val="009C1BC8"/>
    <w:rsid w:val="009C2442"/>
    <w:rsid w:val="009C6C8F"/>
    <w:rsid w:val="009D0811"/>
    <w:rsid w:val="009D0EE1"/>
    <w:rsid w:val="009D5B73"/>
    <w:rsid w:val="009E2AEB"/>
    <w:rsid w:val="009E2E27"/>
    <w:rsid w:val="009E45DF"/>
    <w:rsid w:val="009E4DE3"/>
    <w:rsid w:val="009F275E"/>
    <w:rsid w:val="00A024E7"/>
    <w:rsid w:val="00A047EE"/>
    <w:rsid w:val="00A04D79"/>
    <w:rsid w:val="00A153F5"/>
    <w:rsid w:val="00A2274A"/>
    <w:rsid w:val="00A235B7"/>
    <w:rsid w:val="00A27A7A"/>
    <w:rsid w:val="00A27AB4"/>
    <w:rsid w:val="00A300EE"/>
    <w:rsid w:val="00A3037E"/>
    <w:rsid w:val="00A3165E"/>
    <w:rsid w:val="00A31CD8"/>
    <w:rsid w:val="00A34ABE"/>
    <w:rsid w:val="00A407EF"/>
    <w:rsid w:val="00A46B4C"/>
    <w:rsid w:val="00A47BB7"/>
    <w:rsid w:val="00A5117B"/>
    <w:rsid w:val="00A56D34"/>
    <w:rsid w:val="00A60074"/>
    <w:rsid w:val="00A6313C"/>
    <w:rsid w:val="00A6627C"/>
    <w:rsid w:val="00A67795"/>
    <w:rsid w:val="00A71019"/>
    <w:rsid w:val="00A75D43"/>
    <w:rsid w:val="00A77C98"/>
    <w:rsid w:val="00A81029"/>
    <w:rsid w:val="00A81F08"/>
    <w:rsid w:val="00A82B32"/>
    <w:rsid w:val="00A94979"/>
    <w:rsid w:val="00A94F58"/>
    <w:rsid w:val="00A95463"/>
    <w:rsid w:val="00A96489"/>
    <w:rsid w:val="00AA0280"/>
    <w:rsid w:val="00AA7BE3"/>
    <w:rsid w:val="00AB1B65"/>
    <w:rsid w:val="00AB2425"/>
    <w:rsid w:val="00AB685C"/>
    <w:rsid w:val="00AB6C2D"/>
    <w:rsid w:val="00AC08F7"/>
    <w:rsid w:val="00AC2022"/>
    <w:rsid w:val="00AC3839"/>
    <w:rsid w:val="00AC7082"/>
    <w:rsid w:val="00AD4BE8"/>
    <w:rsid w:val="00AE5107"/>
    <w:rsid w:val="00AF228E"/>
    <w:rsid w:val="00AF4429"/>
    <w:rsid w:val="00B016A8"/>
    <w:rsid w:val="00B01E81"/>
    <w:rsid w:val="00B10961"/>
    <w:rsid w:val="00B1367D"/>
    <w:rsid w:val="00B14819"/>
    <w:rsid w:val="00B15E2F"/>
    <w:rsid w:val="00B17AA9"/>
    <w:rsid w:val="00B27E6E"/>
    <w:rsid w:val="00B41269"/>
    <w:rsid w:val="00B44713"/>
    <w:rsid w:val="00B455E0"/>
    <w:rsid w:val="00B56103"/>
    <w:rsid w:val="00B63E83"/>
    <w:rsid w:val="00B64929"/>
    <w:rsid w:val="00B736DF"/>
    <w:rsid w:val="00B743D6"/>
    <w:rsid w:val="00B74FBD"/>
    <w:rsid w:val="00B77B19"/>
    <w:rsid w:val="00B77F46"/>
    <w:rsid w:val="00B82586"/>
    <w:rsid w:val="00B829A3"/>
    <w:rsid w:val="00B849C5"/>
    <w:rsid w:val="00B86DB1"/>
    <w:rsid w:val="00B87869"/>
    <w:rsid w:val="00B9639B"/>
    <w:rsid w:val="00BA74EF"/>
    <w:rsid w:val="00BB0F2B"/>
    <w:rsid w:val="00BC45EA"/>
    <w:rsid w:val="00BD4A58"/>
    <w:rsid w:val="00BD7337"/>
    <w:rsid w:val="00BE4FF3"/>
    <w:rsid w:val="00BE6BB2"/>
    <w:rsid w:val="00BF0003"/>
    <w:rsid w:val="00BF1B3E"/>
    <w:rsid w:val="00BF50F7"/>
    <w:rsid w:val="00BF6B84"/>
    <w:rsid w:val="00C02F29"/>
    <w:rsid w:val="00C05A9F"/>
    <w:rsid w:val="00C20AFE"/>
    <w:rsid w:val="00C22A25"/>
    <w:rsid w:val="00C24FAB"/>
    <w:rsid w:val="00C32CF3"/>
    <w:rsid w:val="00C35671"/>
    <w:rsid w:val="00C35B77"/>
    <w:rsid w:val="00C362AA"/>
    <w:rsid w:val="00C376EB"/>
    <w:rsid w:val="00C377C3"/>
    <w:rsid w:val="00C452BC"/>
    <w:rsid w:val="00C46A92"/>
    <w:rsid w:val="00C46EC1"/>
    <w:rsid w:val="00C47AAA"/>
    <w:rsid w:val="00C50B31"/>
    <w:rsid w:val="00C51EA5"/>
    <w:rsid w:val="00C52796"/>
    <w:rsid w:val="00C53E2C"/>
    <w:rsid w:val="00C550C8"/>
    <w:rsid w:val="00C56B61"/>
    <w:rsid w:val="00C606C3"/>
    <w:rsid w:val="00C620F4"/>
    <w:rsid w:val="00C637DC"/>
    <w:rsid w:val="00C651D6"/>
    <w:rsid w:val="00C70D3D"/>
    <w:rsid w:val="00C72848"/>
    <w:rsid w:val="00C73B97"/>
    <w:rsid w:val="00C76766"/>
    <w:rsid w:val="00C7736C"/>
    <w:rsid w:val="00C82D87"/>
    <w:rsid w:val="00C8695A"/>
    <w:rsid w:val="00C8712A"/>
    <w:rsid w:val="00C87E0A"/>
    <w:rsid w:val="00C87FA6"/>
    <w:rsid w:val="00C902C8"/>
    <w:rsid w:val="00C919D1"/>
    <w:rsid w:val="00C963D3"/>
    <w:rsid w:val="00CB1983"/>
    <w:rsid w:val="00CB2CBB"/>
    <w:rsid w:val="00CB6578"/>
    <w:rsid w:val="00CB7CAC"/>
    <w:rsid w:val="00CC4818"/>
    <w:rsid w:val="00CC5335"/>
    <w:rsid w:val="00CC5BA4"/>
    <w:rsid w:val="00CD4998"/>
    <w:rsid w:val="00CE0ECD"/>
    <w:rsid w:val="00CE1035"/>
    <w:rsid w:val="00CE1A9A"/>
    <w:rsid w:val="00CE6E50"/>
    <w:rsid w:val="00CF12B2"/>
    <w:rsid w:val="00CF2819"/>
    <w:rsid w:val="00CF4F9D"/>
    <w:rsid w:val="00CF70DC"/>
    <w:rsid w:val="00D041E0"/>
    <w:rsid w:val="00D04AFE"/>
    <w:rsid w:val="00D05580"/>
    <w:rsid w:val="00D11729"/>
    <w:rsid w:val="00D14336"/>
    <w:rsid w:val="00D148DC"/>
    <w:rsid w:val="00D17FDC"/>
    <w:rsid w:val="00D21021"/>
    <w:rsid w:val="00D21D8C"/>
    <w:rsid w:val="00D221F8"/>
    <w:rsid w:val="00D2621C"/>
    <w:rsid w:val="00D316F2"/>
    <w:rsid w:val="00D34584"/>
    <w:rsid w:val="00D53719"/>
    <w:rsid w:val="00D61CC1"/>
    <w:rsid w:val="00D6273C"/>
    <w:rsid w:val="00D63EFD"/>
    <w:rsid w:val="00D7116D"/>
    <w:rsid w:val="00D72707"/>
    <w:rsid w:val="00D7456A"/>
    <w:rsid w:val="00D80DE9"/>
    <w:rsid w:val="00D8133D"/>
    <w:rsid w:val="00D83E93"/>
    <w:rsid w:val="00D84752"/>
    <w:rsid w:val="00D85559"/>
    <w:rsid w:val="00D85AF6"/>
    <w:rsid w:val="00D85F30"/>
    <w:rsid w:val="00D86B3B"/>
    <w:rsid w:val="00D8748A"/>
    <w:rsid w:val="00D93196"/>
    <w:rsid w:val="00D9565D"/>
    <w:rsid w:val="00DA0DC0"/>
    <w:rsid w:val="00DA1D45"/>
    <w:rsid w:val="00DB243C"/>
    <w:rsid w:val="00DB482A"/>
    <w:rsid w:val="00DB50FB"/>
    <w:rsid w:val="00DB56F2"/>
    <w:rsid w:val="00DB6EF5"/>
    <w:rsid w:val="00DC3089"/>
    <w:rsid w:val="00DC359F"/>
    <w:rsid w:val="00DC4420"/>
    <w:rsid w:val="00DC73DF"/>
    <w:rsid w:val="00DD0802"/>
    <w:rsid w:val="00DD2E11"/>
    <w:rsid w:val="00DE03AF"/>
    <w:rsid w:val="00DE121C"/>
    <w:rsid w:val="00DE5357"/>
    <w:rsid w:val="00DE6633"/>
    <w:rsid w:val="00DE7E9B"/>
    <w:rsid w:val="00DF158F"/>
    <w:rsid w:val="00DF5F7C"/>
    <w:rsid w:val="00DF75F8"/>
    <w:rsid w:val="00DF7A3A"/>
    <w:rsid w:val="00E00C00"/>
    <w:rsid w:val="00E01803"/>
    <w:rsid w:val="00E04121"/>
    <w:rsid w:val="00E07C5A"/>
    <w:rsid w:val="00E10A3D"/>
    <w:rsid w:val="00E116D8"/>
    <w:rsid w:val="00E15ACE"/>
    <w:rsid w:val="00E15BA9"/>
    <w:rsid w:val="00E239B8"/>
    <w:rsid w:val="00E26E10"/>
    <w:rsid w:val="00E26E19"/>
    <w:rsid w:val="00E30E60"/>
    <w:rsid w:val="00E31DF3"/>
    <w:rsid w:val="00E421C6"/>
    <w:rsid w:val="00E450A4"/>
    <w:rsid w:val="00E506BE"/>
    <w:rsid w:val="00E539C0"/>
    <w:rsid w:val="00E55547"/>
    <w:rsid w:val="00E6302B"/>
    <w:rsid w:val="00E6452F"/>
    <w:rsid w:val="00E64F45"/>
    <w:rsid w:val="00E6742D"/>
    <w:rsid w:val="00E71CB0"/>
    <w:rsid w:val="00E77C3D"/>
    <w:rsid w:val="00E90991"/>
    <w:rsid w:val="00E909F0"/>
    <w:rsid w:val="00E90D47"/>
    <w:rsid w:val="00E91BE5"/>
    <w:rsid w:val="00E93993"/>
    <w:rsid w:val="00E9597C"/>
    <w:rsid w:val="00EA0913"/>
    <w:rsid w:val="00EA5B00"/>
    <w:rsid w:val="00EA78AC"/>
    <w:rsid w:val="00EB146B"/>
    <w:rsid w:val="00EB45AC"/>
    <w:rsid w:val="00EC441F"/>
    <w:rsid w:val="00EC4755"/>
    <w:rsid w:val="00EC48D0"/>
    <w:rsid w:val="00EC6918"/>
    <w:rsid w:val="00ED0181"/>
    <w:rsid w:val="00ED0BC4"/>
    <w:rsid w:val="00ED447D"/>
    <w:rsid w:val="00ED738F"/>
    <w:rsid w:val="00ED74BC"/>
    <w:rsid w:val="00ED7BF3"/>
    <w:rsid w:val="00EE4971"/>
    <w:rsid w:val="00EE497B"/>
    <w:rsid w:val="00EF090E"/>
    <w:rsid w:val="00EF37CB"/>
    <w:rsid w:val="00EF5572"/>
    <w:rsid w:val="00F033DA"/>
    <w:rsid w:val="00F13691"/>
    <w:rsid w:val="00F13FB1"/>
    <w:rsid w:val="00F27CD8"/>
    <w:rsid w:val="00F30351"/>
    <w:rsid w:val="00F3323E"/>
    <w:rsid w:val="00F341F4"/>
    <w:rsid w:val="00F34F9D"/>
    <w:rsid w:val="00F35CCE"/>
    <w:rsid w:val="00F418CA"/>
    <w:rsid w:val="00F44B77"/>
    <w:rsid w:val="00F5524B"/>
    <w:rsid w:val="00F60538"/>
    <w:rsid w:val="00F61DD2"/>
    <w:rsid w:val="00F63187"/>
    <w:rsid w:val="00F66AFF"/>
    <w:rsid w:val="00F678BA"/>
    <w:rsid w:val="00F71246"/>
    <w:rsid w:val="00F71433"/>
    <w:rsid w:val="00F92140"/>
    <w:rsid w:val="00F93677"/>
    <w:rsid w:val="00F97C5B"/>
    <w:rsid w:val="00FA3D50"/>
    <w:rsid w:val="00FA65A1"/>
    <w:rsid w:val="00FB1D27"/>
    <w:rsid w:val="00FB2838"/>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3E4"/>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paragraph" w:customStyle="1" w:styleId="AODocTxtL1">
    <w:name w:val="AODocTxtL1"/>
    <w:basedOn w:val="AODocTxt"/>
    <w:uiPriority w:val="49"/>
    <w:rsid w:val="001109FE"/>
    <w:pPr>
      <w:ind w:left="720"/>
    </w:pPr>
  </w:style>
  <w:style w:type="paragraph" w:customStyle="1" w:styleId="AODocTxtL2">
    <w:name w:val="AODocTxtL2"/>
    <w:basedOn w:val="AODocTxt"/>
    <w:uiPriority w:val="49"/>
    <w:rsid w:val="001109FE"/>
    <w:pPr>
      <w:ind w:left="1440"/>
    </w:pPr>
  </w:style>
  <w:style w:type="paragraph" w:customStyle="1" w:styleId="AODocTxtL3">
    <w:name w:val="AODocTxtL3"/>
    <w:basedOn w:val="AODocTxt"/>
    <w:uiPriority w:val="49"/>
    <w:rsid w:val="001109FE"/>
    <w:pPr>
      <w:ind w:left="2160"/>
    </w:pPr>
  </w:style>
  <w:style w:type="paragraph" w:customStyle="1" w:styleId="AODocTxtL4">
    <w:name w:val="AODocTxtL4"/>
    <w:basedOn w:val="AODocTxt"/>
    <w:uiPriority w:val="49"/>
    <w:rsid w:val="001109FE"/>
    <w:pPr>
      <w:ind w:left="2880"/>
    </w:pPr>
  </w:style>
  <w:style w:type="paragraph" w:customStyle="1" w:styleId="AODocTxtL5">
    <w:name w:val="AODocTxtL5"/>
    <w:basedOn w:val="AODocTxt"/>
    <w:uiPriority w:val="49"/>
    <w:rsid w:val="001109FE"/>
    <w:pPr>
      <w:ind w:left="3600"/>
    </w:pPr>
  </w:style>
  <w:style w:type="paragraph" w:customStyle="1" w:styleId="AODocTxtL6">
    <w:name w:val="AODocTxtL6"/>
    <w:basedOn w:val="AODocTxt"/>
    <w:uiPriority w:val="49"/>
    <w:rsid w:val="001109FE"/>
    <w:pPr>
      <w:ind w:left="4321"/>
    </w:pPr>
  </w:style>
  <w:style w:type="paragraph" w:customStyle="1" w:styleId="AODocTxtL7">
    <w:name w:val="AODocTxtL7"/>
    <w:basedOn w:val="AODocTxt"/>
    <w:uiPriority w:val="49"/>
    <w:rsid w:val="001109FE"/>
    <w:pPr>
      <w:ind w:left="5041"/>
    </w:pPr>
  </w:style>
  <w:style w:type="paragraph" w:customStyle="1" w:styleId="AODocTxtL8">
    <w:name w:val="AODocTxtL8"/>
    <w:basedOn w:val="AODocTxt"/>
    <w:uiPriority w:val="49"/>
    <w:rsid w:val="001109FE"/>
    <w:pPr>
      <w:ind w:left="57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4444</TotalTime>
  <Pages>9</Pages>
  <Words>3091</Words>
  <Characters>17620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Kyle Caesar R. Filomeno</cp:lastModifiedBy>
  <cp:revision>53</cp:revision>
  <cp:lastPrinted>2019-08-27T05:42:00Z</cp:lastPrinted>
  <dcterms:created xsi:type="dcterms:W3CDTF">2023-06-27T10:31:00Z</dcterms:created>
  <dcterms:modified xsi:type="dcterms:W3CDTF">2024-03-01T06:17:00Z</dcterms:modified>
</cp:coreProperties>
</file>