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82065C">
        <w:rPr>
          <w:rFonts w:ascii="Avenir Next" w:hAnsi="Avenir Next"/>
          <w:highlight w:val="yellow"/>
        </w:rPr>
        <w:t>(a)</w:t>
      </w:r>
      <w:r w:rsidRPr="0082065C">
        <w:rPr>
          <w:rFonts w:ascii="Avenir Next" w:hAnsi="Avenir Next"/>
          <w:highlight w:val="yellow"/>
        </w:rPr>
        <w:tab/>
        <w:t>Yes</w:t>
      </w:r>
      <w:r w:rsidR="004D36D5" w:rsidRPr="0082065C">
        <w:rPr>
          <w:rFonts w:ascii="Avenir Next" w:hAnsi="Avenir Next"/>
          <w:highlight w:val="yellow"/>
        </w:rPr>
        <w:t>,</w:t>
      </w:r>
      <w:r w:rsidR="002A16B3" w:rsidRPr="0082065C">
        <w:rPr>
          <w:rFonts w:ascii="Avenir Next" w:hAnsi="Avenir Next"/>
          <w:highlight w:val="yellow"/>
        </w:rPr>
        <w:t xml:space="preserve"> </w:t>
      </w:r>
      <w:r w:rsidR="000968D6" w:rsidRPr="0082065C">
        <w:rPr>
          <w:rFonts w:ascii="Avenir Next" w:hAnsi="Avenir Next"/>
          <w:highlight w:val="yellow"/>
        </w:rPr>
        <w:t>regardless</w:t>
      </w:r>
      <w:r w:rsidR="0083721E" w:rsidRPr="0082065C">
        <w:rPr>
          <w:rFonts w:ascii="Avenir Next" w:hAnsi="Avenir Next"/>
          <w:highlight w:val="yellow"/>
        </w:rPr>
        <w:t xml:space="preserve"> of</w:t>
      </w:r>
      <w:r w:rsidR="000968D6" w:rsidRPr="0082065C">
        <w:rPr>
          <w:rFonts w:ascii="Avenir Next" w:hAnsi="Avenir Next"/>
          <w:highlight w:val="yellow"/>
        </w:rPr>
        <w:t xml:space="preserve"> </w:t>
      </w:r>
      <w:r w:rsidR="0083721E" w:rsidRPr="0082065C">
        <w:rPr>
          <w:rFonts w:ascii="Avenir Next" w:hAnsi="Avenir Next"/>
          <w:highlight w:val="yellow"/>
        </w:rPr>
        <w:t xml:space="preserve">the </w:t>
      </w:r>
      <w:r w:rsidR="004D36D5" w:rsidRPr="0082065C">
        <w:rPr>
          <w:rFonts w:ascii="Avenir Next" w:hAnsi="Avenir Next"/>
          <w:highlight w:val="yellow"/>
        </w:rPr>
        <w:t>circumstances</w:t>
      </w:r>
      <w:r w:rsidRPr="0082065C">
        <w:rPr>
          <w:rFonts w:ascii="Avenir Next" w:hAnsi="Avenir Next"/>
          <w:highlight w:val="yellow"/>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4140E4">
        <w:rPr>
          <w:rFonts w:ascii="Avenir Next" w:hAnsi="Avenir Next"/>
        </w:rPr>
        <w:t>(</w:t>
      </w:r>
      <w:r w:rsidRPr="00495858">
        <w:rPr>
          <w:rFonts w:ascii="Avenir Next" w:hAnsi="Avenir Next"/>
        </w:rPr>
        <w:t>a)</w:t>
      </w:r>
      <w:r w:rsidRPr="00495858">
        <w:rPr>
          <w:rFonts w:ascii="Avenir Next" w:hAnsi="Avenir Next"/>
        </w:rPr>
        <w:tab/>
        <w:t>A shareholder in Parts Inc, to which Car Corp is indebted</w:t>
      </w:r>
      <w:r w:rsidR="00631394" w:rsidRPr="00495858">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r>
      <w:r w:rsidRPr="00297BE7">
        <w:rPr>
          <w:rFonts w:ascii="Avenir Next" w:hAnsi="Avenir Next"/>
        </w:rPr>
        <w:t>A journalist</w:t>
      </w:r>
      <w:r w:rsidRPr="001109FE">
        <w:rPr>
          <w:rFonts w:ascii="Avenir Next" w:hAnsi="Avenir Next"/>
        </w:rPr>
        <w:t xml:space="preserve">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4140E4">
        <w:rPr>
          <w:rFonts w:ascii="Avenir Next" w:hAnsi="Avenir Next"/>
        </w:rPr>
        <w:t>(c)</w:t>
      </w:r>
      <w:r w:rsidRPr="004140E4">
        <w:rPr>
          <w:rFonts w:ascii="Avenir Next" w:hAnsi="Avenir Next"/>
        </w:rPr>
        <w:tab/>
        <w:t>A shareholder in Investment Corp, Car Corp’s parent company</w:t>
      </w:r>
      <w:r w:rsidR="00631394" w:rsidRPr="004140E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495858">
        <w:rPr>
          <w:rFonts w:ascii="Avenir Next" w:hAnsi="Avenir Next"/>
          <w:highlight w:val="yellow"/>
        </w:rPr>
        <w:t>(d)</w:t>
      </w:r>
      <w:r w:rsidRPr="00495858">
        <w:rPr>
          <w:rFonts w:ascii="Avenir Next" w:hAnsi="Avenir Next"/>
          <w:highlight w:val="yellow"/>
        </w:rPr>
        <w:tab/>
        <w:t>A retired employee of Car Corp who receives payments from the company’s pension plan</w:t>
      </w:r>
      <w:r w:rsidR="00631394" w:rsidRPr="00495858">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w:t>
      </w:r>
      <w:r w:rsidRPr="00297BE7">
        <w:rPr>
          <w:rFonts w:ascii="Avenir Next" w:hAnsi="Avenir Next"/>
        </w:rPr>
        <w:t>e)</w:t>
      </w:r>
      <w:r w:rsidRPr="00297BE7">
        <w:rPr>
          <w:rFonts w:ascii="Avenir Next" w:hAnsi="Avenir Next"/>
        </w:rPr>
        <w:tab/>
        <w:t>A non-profit</w:t>
      </w:r>
      <w:r w:rsidRPr="001109FE">
        <w:rPr>
          <w:rFonts w:ascii="Avenir Next" w:hAnsi="Avenir Next"/>
        </w:rPr>
        <w:t xml:space="preserve">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A403F9">
        <w:rPr>
          <w:rFonts w:ascii="Avenir Next" w:hAnsi="Avenir Next"/>
          <w:highlight w:val="yellow"/>
        </w:rPr>
        <w:t>(d)</w:t>
      </w:r>
      <w:r w:rsidRPr="00A403F9">
        <w:rPr>
          <w:rFonts w:ascii="Avenir Next" w:hAnsi="Avenir Next"/>
          <w:highlight w:val="yellow"/>
        </w:rPr>
        <w:tab/>
      </w:r>
      <w:r w:rsidR="00B849C5" w:rsidRPr="00A403F9">
        <w:rPr>
          <w:rFonts w:ascii="Avenir Next" w:hAnsi="Avenir Next"/>
          <w:highlight w:val="yellow"/>
        </w:rPr>
        <w:t xml:space="preserve">Options (a) to (c) </w:t>
      </w:r>
      <w:r w:rsidRPr="00A403F9">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D32F46">
        <w:rPr>
          <w:rFonts w:ascii="Avenir Next" w:hAnsi="Avenir Next"/>
          <w:highlight w:val="yellow"/>
        </w:rPr>
        <w:t>(e)</w:t>
      </w:r>
      <w:r w:rsidRPr="00D32F46">
        <w:rPr>
          <w:rFonts w:ascii="Avenir Next" w:hAnsi="Avenir Next"/>
          <w:highlight w:val="yellow"/>
        </w:rPr>
        <w:tab/>
        <w:t>All of the above</w:t>
      </w:r>
      <w:r w:rsidR="006A42F8" w:rsidRPr="00D32F46">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DE0ED9">
        <w:rPr>
          <w:rFonts w:ascii="Avenir Next" w:hAnsi="Avenir Next"/>
          <w:highlight w:val="yellow"/>
        </w:rPr>
        <w:t>(b)</w:t>
      </w:r>
      <w:r w:rsidRPr="00DE0ED9">
        <w:rPr>
          <w:rFonts w:ascii="Avenir Next" w:hAnsi="Avenir Next"/>
          <w:highlight w:val="yellow"/>
        </w:rPr>
        <w:tab/>
        <w:t xml:space="preserve">Executory contracts are clearly defined by the </w:t>
      </w:r>
      <w:r w:rsidR="00ED7BF3" w:rsidRPr="00DE0ED9">
        <w:rPr>
          <w:rFonts w:ascii="Avenir Next" w:hAnsi="Avenir Next"/>
          <w:highlight w:val="yellow"/>
        </w:rPr>
        <w:t>B</w:t>
      </w:r>
      <w:r w:rsidRPr="00DE0ED9">
        <w:rPr>
          <w:rFonts w:ascii="Avenir Next" w:hAnsi="Avenir Next"/>
          <w:highlight w:val="yellow"/>
        </w:rPr>
        <w:t xml:space="preserve">ankruptcy </w:t>
      </w:r>
      <w:r w:rsidR="00ED7BF3" w:rsidRPr="00DE0ED9">
        <w:rPr>
          <w:rFonts w:ascii="Avenir Next" w:hAnsi="Avenir Next"/>
          <w:highlight w:val="yellow"/>
        </w:rPr>
        <w:t>C</w:t>
      </w:r>
      <w:r w:rsidRPr="00DE0ED9">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DE0ED9" w:rsidRDefault="000643AB" w:rsidP="00875912">
      <w:pPr>
        <w:pStyle w:val="AODocTxt"/>
        <w:numPr>
          <w:ilvl w:val="0"/>
          <w:numId w:val="24"/>
        </w:numPr>
        <w:spacing w:before="0" w:line="240" w:lineRule="auto"/>
        <w:ind w:left="426" w:hanging="426"/>
        <w:rPr>
          <w:rFonts w:ascii="Avenir Next" w:hAnsi="Avenir Next"/>
          <w:highlight w:val="yellow"/>
        </w:rPr>
      </w:pPr>
      <w:r w:rsidRPr="00DE0ED9">
        <w:rPr>
          <w:rFonts w:ascii="Avenir Next" w:hAnsi="Avenir Next"/>
          <w:highlight w:val="yellow"/>
        </w:rPr>
        <w:t>Acceptance of the plan by all classes of secured creditors</w:t>
      </w:r>
      <w:r w:rsidR="006844A8" w:rsidRPr="00DE0ED9">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DE0ED9" w:rsidRDefault="00C24FAB" w:rsidP="009017A1">
      <w:pPr>
        <w:pStyle w:val="AODocTxt"/>
        <w:numPr>
          <w:ilvl w:val="0"/>
          <w:numId w:val="33"/>
        </w:numPr>
        <w:spacing w:before="0" w:line="240" w:lineRule="auto"/>
        <w:ind w:left="426" w:hanging="426"/>
        <w:rPr>
          <w:rFonts w:ascii="Avenir Next" w:hAnsi="Avenir Next"/>
          <w:highlight w:val="yellow"/>
        </w:rPr>
      </w:pPr>
      <w:r w:rsidRPr="00DE0ED9">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571166" w:rsidRDefault="00853272" w:rsidP="00BA74EF">
      <w:pPr>
        <w:pStyle w:val="AODocTxt"/>
        <w:numPr>
          <w:ilvl w:val="0"/>
          <w:numId w:val="28"/>
        </w:numPr>
        <w:spacing w:before="0" w:line="240" w:lineRule="auto"/>
        <w:ind w:left="426" w:hanging="426"/>
        <w:rPr>
          <w:rFonts w:ascii="Avenir Next" w:hAnsi="Avenir Next"/>
          <w:highlight w:val="yellow"/>
        </w:rPr>
      </w:pPr>
      <w:r w:rsidRPr="00571166">
        <w:rPr>
          <w:rFonts w:ascii="Avenir Next" w:hAnsi="Avenir Next"/>
          <w:highlight w:val="yellow"/>
        </w:rPr>
        <w:t xml:space="preserve">Both </w:t>
      </w:r>
      <w:r w:rsidR="0072569E" w:rsidRPr="00571166">
        <w:rPr>
          <w:rFonts w:ascii="Avenir Next" w:hAnsi="Avenir Next"/>
          <w:highlight w:val="yellow"/>
        </w:rPr>
        <w:t xml:space="preserve">options </w:t>
      </w:r>
      <w:r w:rsidRPr="00571166">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571166" w:rsidRDefault="00334B98" w:rsidP="00676F12">
      <w:pPr>
        <w:pStyle w:val="AODocTxt"/>
        <w:keepNext/>
        <w:numPr>
          <w:ilvl w:val="0"/>
          <w:numId w:val="30"/>
        </w:numPr>
        <w:spacing w:before="0" w:line="240" w:lineRule="auto"/>
        <w:ind w:left="426" w:hanging="426"/>
        <w:rPr>
          <w:rFonts w:ascii="Avenir Next" w:hAnsi="Avenir Next"/>
          <w:highlight w:val="yellow"/>
        </w:rPr>
      </w:pPr>
      <w:r w:rsidRPr="00571166">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571166" w:rsidRDefault="00740655" w:rsidP="00DF5F7C">
      <w:pPr>
        <w:pStyle w:val="AODocTxt"/>
        <w:keepNext/>
        <w:numPr>
          <w:ilvl w:val="0"/>
          <w:numId w:val="35"/>
        </w:numPr>
        <w:spacing w:before="0" w:line="240" w:lineRule="auto"/>
        <w:ind w:left="426" w:hanging="426"/>
        <w:rPr>
          <w:rFonts w:ascii="Avenir Next" w:hAnsi="Avenir Next"/>
          <w:highlight w:val="yellow"/>
        </w:rPr>
      </w:pPr>
      <w:r w:rsidRPr="00571166">
        <w:rPr>
          <w:rFonts w:ascii="Avenir Next" w:hAnsi="Avenir Next"/>
          <w:highlight w:val="yellow"/>
        </w:rPr>
        <w:t xml:space="preserve">If a creditor can show it extended credit </w:t>
      </w:r>
      <w:proofErr w:type="gramStart"/>
      <w:r w:rsidRPr="00571166">
        <w:rPr>
          <w:rFonts w:ascii="Avenir Next" w:hAnsi="Avenir Next"/>
          <w:highlight w:val="yellow"/>
        </w:rPr>
        <w:t>on the basis of</w:t>
      </w:r>
      <w:proofErr w:type="gramEnd"/>
      <w:r w:rsidRPr="00571166">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E92AFD">
        <w:rPr>
          <w:rFonts w:ascii="Avenir Next Demi Bold" w:hAnsi="Avenir Next Demi Bold" w:cs="Arial"/>
          <w:b/>
          <w:bCs/>
        </w:rPr>
        <w:t>Question 2.1 (</w:t>
      </w:r>
      <w:r w:rsidR="00AA0280" w:rsidRPr="00E92AFD">
        <w:rPr>
          <w:rFonts w:ascii="Avenir Next Demi Bold" w:hAnsi="Avenir Next Demi Bold" w:cs="Arial"/>
          <w:b/>
          <w:bCs/>
        </w:rPr>
        <w:t>1</w:t>
      </w:r>
      <w:r w:rsidRPr="00E92AFD">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62BDB95E" w:rsidR="00323167" w:rsidRPr="00AE10D9" w:rsidRDefault="00CB6DC9" w:rsidP="00323167">
      <w:pPr>
        <w:pStyle w:val="AODocTxt"/>
        <w:spacing w:before="0" w:line="240" w:lineRule="auto"/>
        <w:rPr>
          <w:rFonts w:ascii="Avenir Next" w:hAnsi="Avenir Next"/>
          <w:i/>
          <w:iCs/>
          <w:color w:val="808080" w:themeColor="background1" w:themeShade="80"/>
        </w:rPr>
      </w:pPr>
      <w:r>
        <w:rPr>
          <w:rFonts w:ascii="Avenir Next" w:hAnsi="Avenir Next"/>
          <w:color w:val="808080" w:themeColor="background1" w:themeShade="80"/>
        </w:rPr>
        <w:t xml:space="preserve">Setoff </w:t>
      </w:r>
      <w:r w:rsidR="00744D60">
        <w:rPr>
          <w:rFonts w:ascii="Avenir Next" w:hAnsi="Avenir Next"/>
          <w:color w:val="808080" w:themeColor="background1" w:themeShade="80"/>
        </w:rPr>
        <w:t xml:space="preserve">is whereby </w:t>
      </w:r>
      <w:r w:rsidR="00F46E08">
        <w:rPr>
          <w:rFonts w:ascii="Avenir Next" w:hAnsi="Avenir Next"/>
          <w:color w:val="808080" w:themeColor="background1" w:themeShade="80"/>
        </w:rPr>
        <w:t>parties offset mutual debts, leading to a reduction in the amounts owed.</w:t>
      </w:r>
      <w:r w:rsidR="00AE10D9">
        <w:rPr>
          <w:rFonts w:ascii="Avenir Next" w:hAnsi="Avenir Next"/>
          <w:color w:val="808080" w:themeColor="background1" w:themeShade="80"/>
        </w:rPr>
        <w:t xml:space="preserve"> In an insolvency scenario, offset is usually not permitted because it allows the creditor </w:t>
      </w:r>
      <w:r w:rsidR="00F477C5">
        <w:rPr>
          <w:rFonts w:ascii="Avenir Next" w:hAnsi="Avenir Next"/>
          <w:color w:val="808080" w:themeColor="background1" w:themeShade="80"/>
        </w:rPr>
        <w:t xml:space="preserve">to improve its position when compared to other unsecured creditors, and directly impacts the debtor’s estate, because it reduces the amounts realised. </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E92AFD">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10ACDBEA" w:rsidR="001D3BAA" w:rsidRDefault="00AE7F5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priming lien is </w:t>
      </w:r>
      <w:r w:rsidR="00E11645">
        <w:rPr>
          <w:rFonts w:ascii="Avenir Next" w:hAnsi="Avenir Next"/>
          <w:color w:val="808080" w:themeColor="background1" w:themeShade="80"/>
        </w:rPr>
        <w:t>where a party provides post-petition financing, which is</w:t>
      </w:r>
      <w:r w:rsidR="00B20223">
        <w:rPr>
          <w:rFonts w:ascii="Avenir Next" w:hAnsi="Avenir Next"/>
          <w:color w:val="808080" w:themeColor="background1" w:themeShade="80"/>
        </w:rPr>
        <w:t xml:space="preserve"> granted priority over </w:t>
      </w:r>
      <w:r w:rsidR="002A5978">
        <w:rPr>
          <w:rFonts w:ascii="Avenir Next" w:hAnsi="Avenir Next"/>
          <w:color w:val="808080" w:themeColor="background1" w:themeShade="80"/>
        </w:rPr>
        <w:t>existing liens or security.</w:t>
      </w:r>
    </w:p>
    <w:p w14:paraId="5A563AC2" w14:textId="77777777" w:rsidR="006B0B99" w:rsidRDefault="006B0B99" w:rsidP="001D3BAA">
      <w:pPr>
        <w:pStyle w:val="AODocTxt"/>
        <w:spacing w:before="0" w:line="240" w:lineRule="auto"/>
        <w:rPr>
          <w:rFonts w:ascii="Avenir Next" w:hAnsi="Avenir Next"/>
          <w:color w:val="808080" w:themeColor="background1" w:themeShade="80"/>
        </w:rPr>
      </w:pPr>
    </w:p>
    <w:p w14:paraId="0E7F7F80" w14:textId="2F40966E" w:rsidR="006B0B99" w:rsidRPr="002B5D64" w:rsidRDefault="006B0B9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court will only grant </w:t>
      </w:r>
      <w:r w:rsidR="00C1135E">
        <w:rPr>
          <w:rFonts w:ascii="Avenir Next" w:hAnsi="Avenir Next"/>
          <w:color w:val="808080" w:themeColor="background1" w:themeShade="80"/>
        </w:rPr>
        <w:t>a priming lien if funding cannot be obtained by any other means. The debtor must also demonstrate that the</w:t>
      </w:r>
      <w:r w:rsidR="00A15419">
        <w:rPr>
          <w:rFonts w:ascii="Avenir Next" w:hAnsi="Avenir Next"/>
          <w:color w:val="808080" w:themeColor="background1" w:themeShade="80"/>
        </w:rPr>
        <w:t xml:space="preserve"> </w:t>
      </w:r>
      <w:r w:rsidR="005712B2">
        <w:rPr>
          <w:rFonts w:ascii="Avenir Next" w:hAnsi="Avenir Next"/>
          <w:color w:val="808080" w:themeColor="background1" w:themeShade="80"/>
        </w:rPr>
        <w:t xml:space="preserve">interests of the secured creditor being primed is protected. </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E92AFD">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5CC7041A" w:rsidR="001D3BAA" w:rsidRDefault="00080C7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Any action taken that violated the stay is a </w:t>
      </w:r>
      <w:r w:rsidR="00DE7369">
        <w:rPr>
          <w:rFonts w:ascii="Avenir Next" w:hAnsi="Avenir Next"/>
          <w:color w:val="808080" w:themeColor="background1" w:themeShade="80"/>
        </w:rPr>
        <w:t>contempt</w:t>
      </w:r>
      <w:r>
        <w:rPr>
          <w:rFonts w:ascii="Avenir Next" w:hAnsi="Avenir Next"/>
          <w:color w:val="808080" w:themeColor="background1" w:themeShade="80"/>
        </w:rPr>
        <w:t xml:space="preserve"> o</w:t>
      </w:r>
      <w:r w:rsidR="00DE7369">
        <w:rPr>
          <w:rFonts w:ascii="Avenir Next" w:hAnsi="Avenir Next"/>
          <w:color w:val="808080" w:themeColor="background1" w:themeShade="80"/>
        </w:rPr>
        <w:t>f Court</w:t>
      </w:r>
      <w:r w:rsidR="003A69A1">
        <w:rPr>
          <w:rFonts w:ascii="Avenir Next" w:hAnsi="Avenir Next"/>
          <w:color w:val="808080" w:themeColor="background1" w:themeShade="80"/>
        </w:rPr>
        <w:t xml:space="preserve"> </w:t>
      </w:r>
      <w:r w:rsidR="00DE7369">
        <w:rPr>
          <w:rFonts w:ascii="Avenir Next" w:hAnsi="Avenir Next"/>
          <w:color w:val="808080" w:themeColor="background1" w:themeShade="80"/>
        </w:rPr>
        <w:t xml:space="preserve">and is </w:t>
      </w:r>
      <w:r w:rsidR="003A69A1">
        <w:rPr>
          <w:rFonts w:ascii="Avenir Next" w:hAnsi="Avenir Next"/>
          <w:color w:val="808080" w:themeColor="background1" w:themeShade="80"/>
        </w:rPr>
        <w:t xml:space="preserve">void or </w:t>
      </w:r>
      <w:r w:rsidR="00DE7369">
        <w:rPr>
          <w:rFonts w:ascii="Avenir Next" w:hAnsi="Avenir Next"/>
          <w:color w:val="808080" w:themeColor="background1" w:themeShade="80"/>
        </w:rPr>
        <w:t>voidable</w:t>
      </w:r>
      <w:r w:rsidR="003A69A1">
        <w:rPr>
          <w:rFonts w:ascii="Avenir Next" w:hAnsi="Avenir Next"/>
          <w:color w:val="808080" w:themeColor="background1" w:themeShade="80"/>
        </w:rPr>
        <w:t>.</w:t>
      </w:r>
    </w:p>
    <w:p w14:paraId="3091D41D" w14:textId="77777777" w:rsidR="003A69A1" w:rsidRDefault="003A69A1" w:rsidP="001D3BAA">
      <w:pPr>
        <w:pStyle w:val="AODocTxt"/>
        <w:spacing w:before="0" w:line="240" w:lineRule="auto"/>
        <w:rPr>
          <w:rFonts w:ascii="Avenir Next" w:hAnsi="Avenir Next"/>
          <w:color w:val="808080" w:themeColor="background1" w:themeShade="80"/>
        </w:rPr>
      </w:pPr>
    </w:p>
    <w:p w14:paraId="6D8D8DAA" w14:textId="77777777" w:rsidR="004B6058" w:rsidRDefault="003A69A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Parties in interest</w:t>
      </w:r>
      <w:r w:rsidR="00644605">
        <w:rPr>
          <w:rFonts w:ascii="Avenir Next" w:hAnsi="Avenir Next"/>
          <w:color w:val="808080" w:themeColor="background1" w:themeShade="80"/>
        </w:rPr>
        <w:t xml:space="preserve"> can seek relief from the stay to validate an action that would otherwise be voidable</w:t>
      </w:r>
      <w:r w:rsidR="004516FF">
        <w:rPr>
          <w:rFonts w:ascii="Avenir Next" w:hAnsi="Avenir Next"/>
          <w:color w:val="808080" w:themeColor="background1" w:themeShade="80"/>
        </w:rPr>
        <w:t>. Failure to do this could</w:t>
      </w:r>
      <w:r w:rsidR="004B6058">
        <w:rPr>
          <w:rFonts w:ascii="Avenir Next" w:hAnsi="Avenir Next"/>
          <w:color w:val="808080" w:themeColor="background1" w:themeShade="80"/>
        </w:rPr>
        <w:t>:</w:t>
      </w:r>
    </w:p>
    <w:p w14:paraId="65742469" w14:textId="0E2E54EF" w:rsidR="004B6058" w:rsidRPr="005249F9" w:rsidRDefault="004516FF" w:rsidP="005249F9">
      <w:pPr>
        <w:pStyle w:val="AODocTxt"/>
        <w:numPr>
          <w:ilvl w:val="0"/>
          <w:numId w:val="45"/>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result in the </w:t>
      </w:r>
      <w:r w:rsidR="00492FE9">
        <w:rPr>
          <w:rFonts w:ascii="Avenir Next" w:hAnsi="Avenir Next"/>
          <w:color w:val="808080" w:themeColor="background1" w:themeShade="80"/>
        </w:rPr>
        <w:t>violator</w:t>
      </w:r>
      <w:r>
        <w:rPr>
          <w:rFonts w:ascii="Avenir Next" w:hAnsi="Avenir Next"/>
          <w:color w:val="808080" w:themeColor="background1" w:themeShade="80"/>
        </w:rPr>
        <w:t xml:space="preserve"> having to pay the debtor’s legal </w:t>
      </w:r>
      <w:r w:rsidR="00492FE9">
        <w:rPr>
          <w:rFonts w:ascii="Avenir Next" w:hAnsi="Avenir Next"/>
          <w:color w:val="808080" w:themeColor="background1" w:themeShade="80"/>
        </w:rPr>
        <w:t>fees</w:t>
      </w:r>
      <w:r w:rsidR="00E40222">
        <w:rPr>
          <w:rFonts w:ascii="Avenir Next" w:hAnsi="Avenir Next"/>
          <w:color w:val="808080" w:themeColor="background1" w:themeShade="80"/>
        </w:rPr>
        <w:t xml:space="preserve"> </w:t>
      </w:r>
      <w:r w:rsidR="000F7242">
        <w:rPr>
          <w:rFonts w:ascii="Avenir Next" w:hAnsi="Avenir Next"/>
          <w:color w:val="808080" w:themeColor="background1" w:themeShade="80"/>
        </w:rPr>
        <w:t>and may be liable fo</w:t>
      </w:r>
      <w:r w:rsidR="000F7242" w:rsidRPr="009B6DE8">
        <w:rPr>
          <w:rFonts w:ascii="Avenir Next" w:hAnsi="Avenir Next"/>
          <w:color w:val="808080" w:themeColor="background1" w:themeShade="80"/>
        </w:rPr>
        <w:t>r the damages</w:t>
      </w:r>
      <w:r w:rsidR="004B6058" w:rsidRPr="005249F9">
        <w:rPr>
          <w:rFonts w:ascii="Avenir Next" w:hAnsi="Avenir Next"/>
          <w:color w:val="808080" w:themeColor="background1" w:themeShade="80"/>
        </w:rPr>
        <w:t>; and</w:t>
      </w:r>
      <w:r w:rsidR="00FF00FE" w:rsidRPr="005249F9">
        <w:rPr>
          <w:rFonts w:ascii="Avenir Next" w:hAnsi="Avenir Next"/>
          <w:color w:val="808080" w:themeColor="background1" w:themeShade="80"/>
        </w:rPr>
        <w:t xml:space="preserve"> </w:t>
      </w:r>
    </w:p>
    <w:p w14:paraId="2E3744C7" w14:textId="790377CF" w:rsidR="00021EBC" w:rsidRPr="004B6058" w:rsidRDefault="00021EBC" w:rsidP="001D3BAA">
      <w:pPr>
        <w:pStyle w:val="AODocTxt"/>
        <w:numPr>
          <w:ilvl w:val="0"/>
          <w:numId w:val="45"/>
        </w:numPr>
        <w:spacing w:before="0" w:line="240" w:lineRule="auto"/>
        <w:rPr>
          <w:rFonts w:ascii="Avenir Next" w:hAnsi="Avenir Next"/>
          <w:color w:val="808080" w:themeColor="background1" w:themeShade="80"/>
        </w:rPr>
      </w:pPr>
      <w:r w:rsidRPr="004B6058">
        <w:rPr>
          <w:rFonts w:ascii="Avenir Next" w:hAnsi="Avenir Next"/>
          <w:color w:val="808080" w:themeColor="background1" w:themeShade="80"/>
        </w:rPr>
        <w:t>where the c</w:t>
      </w:r>
      <w:r w:rsidR="0095053D" w:rsidRPr="004B6058">
        <w:rPr>
          <w:rFonts w:ascii="Avenir Next" w:hAnsi="Avenir Next"/>
          <w:color w:val="808080" w:themeColor="background1" w:themeShade="80"/>
        </w:rPr>
        <w:t>ourt is concerned that the violator of the automatic stay may not act</w:t>
      </w:r>
      <w:r w:rsidRPr="004B6058">
        <w:rPr>
          <w:rFonts w:ascii="Avenir Next" w:hAnsi="Avenir Next"/>
          <w:color w:val="808080" w:themeColor="background1" w:themeShade="80"/>
        </w:rPr>
        <w:t xml:space="preserve"> </w:t>
      </w:r>
      <w:r w:rsidR="0095053D" w:rsidRPr="004B6058">
        <w:rPr>
          <w:rFonts w:ascii="Avenir Next" w:hAnsi="Avenir Next"/>
          <w:color w:val="808080" w:themeColor="background1" w:themeShade="80"/>
        </w:rPr>
        <w:t>quickly,</w:t>
      </w:r>
      <w:r w:rsidR="004B6058" w:rsidRPr="004B6058">
        <w:rPr>
          <w:rFonts w:ascii="Avenir Next" w:hAnsi="Avenir Next"/>
          <w:color w:val="808080" w:themeColor="background1" w:themeShade="80"/>
        </w:rPr>
        <w:t xml:space="preserve"> the court can impose</w:t>
      </w:r>
      <w:r w:rsidRPr="004B6058">
        <w:rPr>
          <w:rFonts w:ascii="Avenir Next" w:hAnsi="Avenir Next"/>
          <w:color w:val="808080" w:themeColor="background1" w:themeShade="80"/>
        </w:rPr>
        <w:t xml:space="preserve"> coercive contempt sanctions</w:t>
      </w:r>
      <w:r w:rsidR="00A2746E">
        <w:rPr>
          <w:rFonts w:ascii="Avenir Next" w:hAnsi="Avenir Next"/>
          <w:color w:val="808080" w:themeColor="background1" w:themeShade="80"/>
        </w:rPr>
        <w:t>.</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E92AFD">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lastRenderedPageBreak/>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1F685E14" w14:textId="13C82CFD" w:rsidR="00AE4E8F" w:rsidRDefault="00B22C24" w:rsidP="00B22C24">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When </w:t>
      </w:r>
      <w:r w:rsidR="002F4A69">
        <w:rPr>
          <w:rFonts w:ascii="Avenir Next" w:hAnsi="Avenir Next"/>
          <w:color w:val="808080" w:themeColor="background1" w:themeShade="80"/>
        </w:rPr>
        <w:t>constituting a plan of reorganization,</w:t>
      </w:r>
      <w:r w:rsidR="00646870">
        <w:rPr>
          <w:rFonts w:ascii="Avenir Next" w:hAnsi="Avenir Next"/>
          <w:color w:val="808080" w:themeColor="background1" w:themeShade="80"/>
        </w:rPr>
        <w:t xml:space="preserve"> claims of creditors or interests must be designated</w:t>
      </w:r>
      <w:r w:rsidR="0095211F">
        <w:rPr>
          <w:rFonts w:ascii="Avenir Next" w:hAnsi="Avenir Next"/>
          <w:color w:val="808080" w:themeColor="background1" w:themeShade="80"/>
        </w:rPr>
        <w:t xml:space="preserve"> into</w:t>
      </w:r>
      <w:r w:rsidR="00646870">
        <w:rPr>
          <w:rFonts w:ascii="Avenir Next" w:hAnsi="Avenir Next"/>
          <w:color w:val="808080" w:themeColor="background1" w:themeShade="80"/>
        </w:rPr>
        <w:t xml:space="preserve"> classes. </w:t>
      </w:r>
      <w:r w:rsidR="003471D3">
        <w:rPr>
          <w:rFonts w:ascii="Avenir Next" w:hAnsi="Avenir Next"/>
          <w:color w:val="808080" w:themeColor="background1" w:themeShade="80"/>
        </w:rPr>
        <w:t>A class is either an impaired class or an unimpaired class.</w:t>
      </w:r>
      <w:r w:rsidR="00881378">
        <w:rPr>
          <w:rFonts w:ascii="Avenir Next" w:hAnsi="Avenir Next"/>
          <w:color w:val="808080" w:themeColor="background1" w:themeShade="80"/>
        </w:rPr>
        <w:t xml:space="preserve"> A</w:t>
      </w:r>
      <w:r w:rsidR="00AE4E8F">
        <w:rPr>
          <w:rFonts w:ascii="Avenir Next" w:hAnsi="Avenir Next"/>
          <w:color w:val="808080" w:themeColor="background1" w:themeShade="80"/>
        </w:rPr>
        <w:t xml:space="preserve"> class </w:t>
      </w:r>
      <w:proofErr w:type="gramStart"/>
      <w:r w:rsidR="00AE4E8F">
        <w:rPr>
          <w:rFonts w:ascii="Avenir Next" w:hAnsi="Avenir Next"/>
          <w:color w:val="808080" w:themeColor="background1" w:themeShade="80"/>
        </w:rPr>
        <w:t>is considered to b</w:t>
      </w:r>
      <w:r w:rsidR="005D5442">
        <w:rPr>
          <w:rFonts w:ascii="Avenir Next" w:hAnsi="Avenir Next"/>
          <w:color w:val="808080" w:themeColor="background1" w:themeShade="80"/>
        </w:rPr>
        <w:t>e</w:t>
      </w:r>
      <w:proofErr w:type="gramEnd"/>
      <w:r w:rsidR="005D5442">
        <w:rPr>
          <w:rFonts w:ascii="Avenir Next" w:hAnsi="Avenir Next"/>
          <w:color w:val="808080" w:themeColor="background1" w:themeShade="80"/>
        </w:rPr>
        <w:t xml:space="preserve"> un</w:t>
      </w:r>
      <w:r w:rsidR="00AE4E8F">
        <w:rPr>
          <w:rFonts w:ascii="Avenir Next" w:hAnsi="Avenir Next"/>
          <w:color w:val="808080" w:themeColor="background1" w:themeShade="80"/>
        </w:rPr>
        <w:t>impaired if the reorganization plan leav</w:t>
      </w:r>
      <w:r w:rsidR="00DE052E">
        <w:rPr>
          <w:rFonts w:ascii="Avenir Next" w:hAnsi="Avenir Next"/>
          <w:color w:val="808080" w:themeColor="background1" w:themeShade="80"/>
        </w:rPr>
        <w:t xml:space="preserve">es the </w:t>
      </w:r>
      <w:r w:rsidR="00187F1C">
        <w:rPr>
          <w:rFonts w:ascii="Avenir Next" w:hAnsi="Avenir Next"/>
          <w:color w:val="808080" w:themeColor="background1" w:themeShade="80"/>
        </w:rPr>
        <w:t>classes</w:t>
      </w:r>
      <w:r w:rsidR="00DE052E">
        <w:rPr>
          <w:rFonts w:ascii="Avenir Next" w:hAnsi="Avenir Next"/>
          <w:color w:val="808080" w:themeColor="background1" w:themeShade="80"/>
        </w:rPr>
        <w:t xml:space="preserve"> “legal, equitable, and contractual rights unaltered”</w:t>
      </w:r>
      <w:r w:rsidR="005D5442">
        <w:rPr>
          <w:rFonts w:ascii="Avenir Next" w:hAnsi="Avenir Next"/>
          <w:color w:val="808080" w:themeColor="background1" w:themeShade="80"/>
        </w:rPr>
        <w:t xml:space="preserve">. Unimpaired classes are deemed to accept the </w:t>
      </w:r>
      <w:r w:rsidR="001A51AE">
        <w:rPr>
          <w:rFonts w:ascii="Avenir Next" w:hAnsi="Avenir Next"/>
          <w:color w:val="808080" w:themeColor="background1" w:themeShade="80"/>
        </w:rPr>
        <w:t xml:space="preserve">reorganization </w:t>
      </w:r>
      <w:r w:rsidR="005D5442">
        <w:rPr>
          <w:rFonts w:ascii="Avenir Next" w:hAnsi="Avenir Next"/>
          <w:color w:val="808080" w:themeColor="background1" w:themeShade="80"/>
        </w:rPr>
        <w:t xml:space="preserve">plan. </w:t>
      </w:r>
    </w:p>
    <w:p w14:paraId="7832D7BF" w14:textId="77777777" w:rsidR="001A51AE" w:rsidRDefault="001A51AE" w:rsidP="00B22C24">
      <w:pPr>
        <w:pStyle w:val="AODocTxt"/>
        <w:spacing w:before="0" w:line="240" w:lineRule="auto"/>
        <w:rPr>
          <w:rFonts w:ascii="Avenir Next" w:hAnsi="Avenir Next"/>
          <w:color w:val="808080" w:themeColor="background1" w:themeShade="80"/>
        </w:rPr>
      </w:pPr>
    </w:p>
    <w:p w14:paraId="6F71C8D4" w14:textId="03040E88" w:rsidR="00DE5F87" w:rsidRDefault="001A51AE" w:rsidP="00DE5F8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the </w:t>
      </w:r>
      <w:r w:rsidR="00187F1C">
        <w:rPr>
          <w:rFonts w:ascii="Avenir Next" w:hAnsi="Avenir Next"/>
          <w:color w:val="808080" w:themeColor="background1" w:themeShade="80"/>
        </w:rPr>
        <w:t>classes</w:t>
      </w:r>
      <w:r>
        <w:rPr>
          <w:rFonts w:ascii="Avenir Next" w:hAnsi="Avenir Next"/>
          <w:color w:val="808080" w:themeColor="background1" w:themeShade="80"/>
        </w:rPr>
        <w:t xml:space="preserve"> </w:t>
      </w:r>
      <w:r w:rsidR="00187F1C">
        <w:rPr>
          <w:rFonts w:ascii="Avenir Next" w:hAnsi="Avenir Next"/>
          <w:color w:val="808080" w:themeColor="background1" w:themeShade="80"/>
        </w:rPr>
        <w:t>rights are altered by the reorganization plan, the class is considered an impaired class.</w:t>
      </w:r>
      <w:r w:rsidR="00E6039D">
        <w:rPr>
          <w:rFonts w:ascii="Avenir Next" w:hAnsi="Avenir Next"/>
          <w:color w:val="808080" w:themeColor="background1" w:themeShade="80"/>
        </w:rPr>
        <w:t xml:space="preserve"> Only impaired cla</w:t>
      </w:r>
      <w:r w:rsidR="00FE2733">
        <w:rPr>
          <w:rFonts w:ascii="Avenir Next" w:hAnsi="Avenir Next"/>
          <w:color w:val="808080" w:themeColor="background1" w:themeShade="80"/>
        </w:rPr>
        <w:t>s</w:t>
      </w:r>
      <w:r w:rsidR="00E6039D">
        <w:rPr>
          <w:rFonts w:ascii="Avenir Next" w:hAnsi="Avenir Next"/>
          <w:color w:val="808080" w:themeColor="background1" w:themeShade="80"/>
        </w:rPr>
        <w:t xml:space="preserve">ses are permitted to vote on the plan. </w:t>
      </w:r>
      <w:r w:rsidR="00805073">
        <w:rPr>
          <w:rFonts w:ascii="Avenir Next" w:hAnsi="Avenir Next"/>
          <w:color w:val="808080" w:themeColor="background1" w:themeShade="80"/>
        </w:rPr>
        <w:t>A class</w:t>
      </w:r>
      <w:r w:rsidR="00FE2733">
        <w:rPr>
          <w:rFonts w:ascii="Avenir Next" w:hAnsi="Avenir Next"/>
          <w:color w:val="808080" w:themeColor="background1" w:themeShade="80"/>
        </w:rPr>
        <w:t xml:space="preserve"> approves</w:t>
      </w:r>
      <w:r w:rsidR="00805073">
        <w:rPr>
          <w:rFonts w:ascii="Avenir Next" w:hAnsi="Avenir Next"/>
          <w:color w:val="808080" w:themeColor="background1" w:themeShade="80"/>
        </w:rPr>
        <w:t xml:space="preserve"> the plan i</w:t>
      </w:r>
      <w:r w:rsidR="00FE2733">
        <w:rPr>
          <w:rFonts w:ascii="Avenir Next" w:hAnsi="Avenir Next"/>
          <w:color w:val="808080" w:themeColor="background1" w:themeShade="80"/>
        </w:rPr>
        <w:t>f</w:t>
      </w:r>
      <w:r w:rsidR="00805073">
        <w:rPr>
          <w:rFonts w:ascii="Avenir Next" w:hAnsi="Avenir Next"/>
          <w:color w:val="808080" w:themeColor="background1" w:themeShade="80"/>
        </w:rPr>
        <w:t xml:space="preserve"> a simple majority of the creditors, holding at least two-thir</w:t>
      </w:r>
      <w:r w:rsidR="00FE2733">
        <w:rPr>
          <w:rFonts w:ascii="Avenir Next" w:hAnsi="Avenir Next"/>
          <w:color w:val="808080" w:themeColor="background1" w:themeShade="80"/>
        </w:rPr>
        <w:t>d</w:t>
      </w:r>
      <w:r w:rsidR="00805073">
        <w:rPr>
          <w:rFonts w:ascii="Avenir Next" w:hAnsi="Avenir Next"/>
          <w:color w:val="808080" w:themeColor="background1" w:themeShade="80"/>
        </w:rPr>
        <w:t>s of the value of the claims in the class, vot</w:t>
      </w:r>
      <w:r w:rsidR="00B22C24">
        <w:rPr>
          <w:rFonts w:ascii="Avenir Next" w:hAnsi="Avenir Next"/>
          <w:color w:val="808080" w:themeColor="background1" w:themeShade="80"/>
        </w:rPr>
        <w:t>e in favour.</w:t>
      </w:r>
    </w:p>
    <w:p w14:paraId="52C6228D" w14:textId="77777777" w:rsidR="0095211F" w:rsidRDefault="0095211F" w:rsidP="00DE5F87">
      <w:pPr>
        <w:pStyle w:val="AODocTxt"/>
        <w:spacing w:before="0" w:line="240" w:lineRule="auto"/>
        <w:rPr>
          <w:rFonts w:ascii="Avenir Next" w:hAnsi="Avenir Next"/>
          <w:color w:val="808080" w:themeColor="background1" w:themeShade="80"/>
        </w:rPr>
      </w:pPr>
    </w:p>
    <w:p w14:paraId="2F35C495" w14:textId="31448145" w:rsidR="0095211F" w:rsidRPr="002B5D64" w:rsidRDefault="0095211F" w:rsidP="00DE5F8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class that received nothing from the reorganization plan is deemed to reject the plan. </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E92AFD">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738AF24D" w14:textId="50720E21" w:rsidR="00513154" w:rsidRDefault="0051315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See below answers with the same bulleting: </w:t>
      </w:r>
    </w:p>
    <w:p w14:paraId="66393F27" w14:textId="7F005833" w:rsidR="00E239B8" w:rsidRDefault="00744D47" w:rsidP="00294CD6">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constructive </w:t>
      </w:r>
      <w:r w:rsidR="00513154">
        <w:rPr>
          <w:rFonts w:ascii="Avenir Next" w:hAnsi="Avenir Next"/>
          <w:color w:val="808080" w:themeColor="background1" w:themeShade="80"/>
        </w:rPr>
        <w:t xml:space="preserve">fraudulent conveyance </w:t>
      </w:r>
      <w:r w:rsidR="000426D5">
        <w:rPr>
          <w:rFonts w:ascii="Avenir Next" w:hAnsi="Avenir Next"/>
          <w:color w:val="808080" w:themeColor="background1" w:themeShade="80"/>
        </w:rPr>
        <w:t xml:space="preserve">relates to a transfer whereby the debtor </w:t>
      </w:r>
      <w:r w:rsidR="0077261C">
        <w:rPr>
          <w:rFonts w:ascii="Avenir Next" w:hAnsi="Avenir Next"/>
          <w:color w:val="808080" w:themeColor="background1" w:themeShade="80"/>
        </w:rPr>
        <w:t>receives less consideration</w:t>
      </w:r>
      <w:r w:rsidR="00073DC1">
        <w:rPr>
          <w:rFonts w:ascii="Avenir Next" w:hAnsi="Avenir Next"/>
          <w:color w:val="808080" w:themeColor="background1" w:themeShade="80"/>
        </w:rPr>
        <w:t xml:space="preserve"> </w:t>
      </w:r>
      <w:proofErr w:type="gramStart"/>
      <w:r w:rsidR="00073DC1">
        <w:rPr>
          <w:rFonts w:ascii="Avenir Next" w:hAnsi="Avenir Next"/>
          <w:color w:val="808080" w:themeColor="background1" w:themeShade="80"/>
        </w:rPr>
        <w:t>then</w:t>
      </w:r>
      <w:proofErr w:type="gramEnd"/>
      <w:r w:rsidR="00073DC1">
        <w:rPr>
          <w:rFonts w:ascii="Avenir Next" w:hAnsi="Avenir Next"/>
          <w:color w:val="808080" w:themeColor="background1" w:themeShade="80"/>
        </w:rPr>
        <w:t xml:space="preserve"> they should have for the property. </w:t>
      </w:r>
      <w:r w:rsidR="00536904">
        <w:rPr>
          <w:rFonts w:ascii="Avenir Next" w:hAnsi="Avenir Next"/>
          <w:color w:val="808080" w:themeColor="background1" w:themeShade="80"/>
        </w:rPr>
        <w:t xml:space="preserve">A constructive fraudulent conveyance claim applied to transfers made on account of a particular antecedent debt. </w:t>
      </w:r>
    </w:p>
    <w:p w14:paraId="65536E87" w14:textId="1BB12EB5" w:rsidR="00294CD6" w:rsidRDefault="00CF10F8" w:rsidP="00294CD6">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preference claim </w:t>
      </w:r>
      <w:r w:rsidR="00037F68">
        <w:rPr>
          <w:rFonts w:ascii="Avenir Next" w:hAnsi="Avenir Next"/>
          <w:color w:val="808080" w:themeColor="background1" w:themeShade="80"/>
        </w:rPr>
        <w:t xml:space="preserve">is </w:t>
      </w:r>
      <w:r w:rsidR="00B91D3E">
        <w:rPr>
          <w:rFonts w:ascii="Avenir Next" w:hAnsi="Avenir Next"/>
          <w:color w:val="808080" w:themeColor="background1" w:themeShade="80"/>
        </w:rPr>
        <w:t>a cause of action where a debtor makes a payment to or transfers property</w:t>
      </w:r>
      <w:r w:rsidR="003B1DDA">
        <w:rPr>
          <w:rFonts w:ascii="Avenir Next" w:hAnsi="Avenir Next"/>
          <w:color w:val="808080" w:themeColor="background1" w:themeShade="80"/>
        </w:rPr>
        <w:t xml:space="preserve"> within a certain period of time before the bankruptcy </w:t>
      </w:r>
      <w:proofErr w:type="gramStart"/>
      <w:r w:rsidR="003B1DDA">
        <w:rPr>
          <w:rFonts w:ascii="Avenir Next" w:hAnsi="Avenir Next"/>
          <w:color w:val="808080" w:themeColor="background1" w:themeShade="80"/>
        </w:rPr>
        <w:t>petition,</w:t>
      </w:r>
      <w:r w:rsidR="00B53756">
        <w:rPr>
          <w:rFonts w:ascii="Avenir Next" w:hAnsi="Avenir Next"/>
          <w:color w:val="808080" w:themeColor="background1" w:themeShade="80"/>
        </w:rPr>
        <w:t xml:space="preserve"> </w:t>
      </w:r>
      <w:r w:rsidR="003B1DDA">
        <w:rPr>
          <w:rFonts w:ascii="Avenir Next" w:hAnsi="Avenir Next"/>
          <w:color w:val="808080" w:themeColor="background1" w:themeShade="80"/>
        </w:rPr>
        <w:t>and</w:t>
      </w:r>
      <w:proofErr w:type="gramEnd"/>
      <w:r w:rsidR="003B1DDA">
        <w:rPr>
          <w:rFonts w:ascii="Avenir Next" w:hAnsi="Avenir Next"/>
          <w:color w:val="808080" w:themeColor="background1" w:themeShade="80"/>
        </w:rPr>
        <w:t xml:space="preserve"> enables the receiving party to receive mo</w:t>
      </w:r>
      <w:r w:rsidR="00EF7142">
        <w:rPr>
          <w:rFonts w:ascii="Avenir Next" w:hAnsi="Avenir Next"/>
          <w:color w:val="808080" w:themeColor="background1" w:themeShade="80"/>
        </w:rPr>
        <w:t xml:space="preserve">re than they would have in a Chapter 7 bankruptcy proceeding. Preference claims </w:t>
      </w:r>
      <w:r w:rsidR="001E26EF">
        <w:rPr>
          <w:rFonts w:ascii="Avenir Next" w:hAnsi="Avenir Next"/>
          <w:color w:val="808080" w:themeColor="background1" w:themeShade="80"/>
        </w:rPr>
        <w:t xml:space="preserve">requires the debtor be presumed or proven to be insolvent at the time of the transfer. </w:t>
      </w:r>
    </w:p>
    <w:p w14:paraId="51909951" w14:textId="3FC744AD" w:rsidR="00D477D3" w:rsidRDefault="00D81134" w:rsidP="00294CD6">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A fraudulence conveyance is where</w:t>
      </w:r>
      <w:r w:rsidR="0088398F">
        <w:rPr>
          <w:rFonts w:ascii="Avenir Next" w:hAnsi="Avenir Next"/>
          <w:color w:val="808080" w:themeColor="background1" w:themeShade="80"/>
        </w:rPr>
        <w:t xml:space="preserve"> </w:t>
      </w:r>
      <w:r w:rsidR="00F57D21">
        <w:rPr>
          <w:rFonts w:ascii="Avenir Next" w:hAnsi="Avenir Next"/>
          <w:color w:val="808080" w:themeColor="background1" w:themeShade="80"/>
        </w:rPr>
        <w:t xml:space="preserve">the debtor transferred property with the “actual intent to </w:t>
      </w:r>
      <w:r w:rsidR="00DA2022">
        <w:rPr>
          <w:rFonts w:ascii="Avenir Next" w:hAnsi="Avenir Next"/>
          <w:color w:val="808080" w:themeColor="background1" w:themeShade="80"/>
        </w:rPr>
        <w:t>hinder, delay, or defraud</w:t>
      </w:r>
      <w:r w:rsidR="001613C3">
        <w:rPr>
          <w:rFonts w:ascii="Avenir Next" w:hAnsi="Avenir Next"/>
          <w:color w:val="808080" w:themeColor="background1" w:themeShade="80"/>
        </w:rPr>
        <w:t xml:space="preserve"> any entity to which the debtor was or became…indebted”. </w:t>
      </w:r>
      <w:r w:rsidR="00EA7052">
        <w:rPr>
          <w:rFonts w:ascii="Avenir Next" w:hAnsi="Avenir Next"/>
          <w:color w:val="808080" w:themeColor="background1" w:themeShade="80"/>
        </w:rPr>
        <w:t>A fraudulen</w:t>
      </w:r>
      <w:r w:rsidR="008A06F1">
        <w:rPr>
          <w:rFonts w:ascii="Avenir Next" w:hAnsi="Avenir Next"/>
          <w:color w:val="808080" w:themeColor="background1" w:themeShade="80"/>
        </w:rPr>
        <w:t xml:space="preserve">t conveyance claim requires the debtor to be proven to have intended to frustrate creditor recoveries. </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92AFD">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2ED420EA" w14:textId="77777777" w:rsidR="00DB252E" w:rsidRDefault="00DB252E" w:rsidP="001D3BAA">
      <w:pPr>
        <w:pStyle w:val="AODocTxt"/>
        <w:spacing w:before="0" w:line="240" w:lineRule="auto"/>
        <w:rPr>
          <w:rFonts w:ascii="Avenir Next" w:hAnsi="Avenir Next"/>
          <w:color w:val="808080" w:themeColor="background1" w:themeShade="80"/>
        </w:rPr>
      </w:pPr>
    </w:p>
    <w:p w14:paraId="004F9119" w14:textId="1AFF6E74" w:rsidR="00A22985" w:rsidRDefault="0080224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A bankruptcy court may enter into a final order</w:t>
      </w:r>
      <w:r w:rsidR="00363394">
        <w:rPr>
          <w:rFonts w:ascii="Avenir Next" w:hAnsi="Avenir Next"/>
          <w:color w:val="808080" w:themeColor="background1" w:themeShade="80"/>
        </w:rPr>
        <w:t xml:space="preserve"> </w:t>
      </w:r>
      <w:r w:rsidR="006D28E4">
        <w:rPr>
          <w:rFonts w:ascii="Avenir Next" w:hAnsi="Avenir Next"/>
          <w:color w:val="808080" w:themeColor="background1" w:themeShade="80"/>
        </w:rPr>
        <w:t xml:space="preserve">in </w:t>
      </w:r>
      <w:r w:rsidR="00A22985">
        <w:rPr>
          <w:rFonts w:ascii="Avenir Next" w:hAnsi="Avenir Next"/>
          <w:color w:val="808080" w:themeColor="background1" w:themeShade="80"/>
        </w:rPr>
        <w:t>“core” bankruptcy proceedings</w:t>
      </w:r>
      <w:r w:rsidR="00EB4550">
        <w:rPr>
          <w:rFonts w:ascii="Avenir Next" w:hAnsi="Avenir Next"/>
          <w:color w:val="808080" w:themeColor="background1" w:themeShade="80"/>
        </w:rPr>
        <w:t xml:space="preserve"> (</w:t>
      </w:r>
      <w:proofErr w:type="gramStart"/>
      <w:r w:rsidR="00EB4550">
        <w:rPr>
          <w:rFonts w:ascii="Avenir Next" w:hAnsi="Avenir Next"/>
          <w:color w:val="808080" w:themeColor="background1" w:themeShade="80"/>
        </w:rPr>
        <w:t>i.e.</w:t>
      </w:r>
      <w:proofErr w:type="gramEnd"/>
      <w:r w:rsidR="00EB4550">
        <w:rPr>
          <w:rFonts w:ascii="Avenir Next" w:hAnsi="Avenir Next"/>
          <w:color w:val="808080" w:themeColor="background1" w:themeShade="80"/>
        </w:rPr>
        <w:t xml:space="preserve"> where the m</w:t>
      </w:r>
      <w:r w:rsidR="00467389">
        <w:rPr>
          <w:rFonts w:ascii="Avenir Next" w:hAnsi="Avenir Next"/>
          <w:color w:val="808080" w:themeColor="background1" w:themeShade="80"/>
        </w:rPr>
        <w:t>atter directly relate</w:t>
      </w:r>
      <w:r w:rsidR="00962518">
        <w:rPr>
          <w:rFonts w:ascii="Avenir Next" w:hAnsi="Avenir Next"/>
          <w:color w:val="808080" w:themeColor="background1" w:themeShade="80"/>
        </w:rPr>
        <w:t>s</w:t>
      </w:r>
      <w:r w:rsidR="00467389">
        <w:rPr>
          <w:rFonts w:ascii="Avenir Next" w:hAnsi="Avenir Next"/>
          <w:color w:val="808080" w:themeColor="background1" w:themeShade="80"/>
        </w:rPr>
        <w:t xml:space="preserve"> to the bankruptcy case and is within the jurisdiction of the </w:t>
      </w:r>
      <w:r w:rsidR="00962518">
        <w:rPr>
          <w:rFonts w:ascii="Avenir Next" w:hAnsi="Avenir Next"/>
          <w:color w:val="808080" w:themeColor="background1" w:themeShade="80"/>
        </w:rPr>
        <w:t xml:space="preserve">bankruptcy court. These “core” proceedings are </w:t>
      </w:r>
      <w:r w:rsidR="00657A20">
        <w:rPr>
          <w:rFonts w:ascii="Avenir Next" w:hAnsi="Avenir Next"/>
          <w:color w:val="808080" w:themeColor="background1" w:themeShade="80"/>
        </w:rPr>
        <w:t xml:space="preserve">described in section 157 of the Bankruptcy Code. </w:t>
      </w:r>
    </w:p>
    <w:p w14:paraId="0A5A1BF9" w14:textId="77777777" w:rsidR="00A22985" w:rsidRDefault="00A22985" w:rsidP="001D3BAA">
      <w:pPr>
        <w:pStyle w:val="AODocTxt"/>
        <w:spacing w:before="0" w:line="240" w:lineRule="auto"/>
        <w:rPr>
          <w:rFonts w:ascii="Avenir Next" w:hAnsi="Avenir Next"/>
          <w:color w:val="808080" w:themeColor="background1" w:themeShade="80"/>
        </w:rPr>
      </w:pPr>
    </w:p>
    <w:p w14:paraId="784D77FA" w14:textId="2EEB2D6E" w:rsidR="0080224C" w:rsidRDefault="00657A2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Bankruptcy court can also </w:t>
      </w:r>
      <w:proofErr w:type="gramStart"/>
      <w:r>
        <w:rPr>
          <w:rFonts w:ascii="Avenir Next" w:hAnsi="Avenir Next"/>
          <w:color w:val="808080" w:themeColor="background1" w:themeShade="80"/>
        </w:rPr>
        <w:t>enter into</w:t>
      </w:r>
      <w:proofErr w:type="gramEnd"/>
      <w:r>
        <w:rPr>
          <w:rFonts w:ascii="Avenir Next" w:hAnsi="Avenir Next"/>
          <w:color w:val="808080" w:themeColor="background1" w:themeShade="80"/>
        </w:rPr>
        <w:t xml:space="preserve"> a final order if</w:t>
      </w:r>
      <w:r w:rsidR="00363394">
        <w:rPr>
          <w:rFonts w:ascii="Avenir Next" w:hAnsi="Avenir Next"/>
          <w:color w:val="808080" w:themeColor="background1" w:themeShade="80"/>
        </w:rPr>
        <w:t xml:space="preserve"> the parties involved in the bankruptcy proceeding consents to the court entering into the final order</w:t>
      </w:r>
      <w:r w:rsidR="00382284">
        <w:rPr>
          <w:rFonts w:ascii="Avenir Next" w:hAnsi="Avenir Next"/>
          <w:color w:val="808080" w:themeColor="background1" w:themeShade="80"/>
        </w:rPr>
        <w:t>.</w:t>
      </w:r>
    </w:p>
    <w:p w14:paraId="67EE4B08" w14:textId="77777777" w:rsidR="0080224C" w:rsidRDefault="0080224C" w:rsidP="001D3BAA">
      <w:pPr>
        <w:pStyle w:val="AODocTxt"/>
        <w:spacing w:before="0" w:line="240" w:lineRule="auto"/>
        <w:rPr>
          <w:rFonts w:ascii="Avenir Next" w:hAnsi="Avenir Next"/>
          <w:color w:val="808080" w:themeColor="background1" w:themeShade="80"/>
        </w:rPr>
      </w:pPr>
    </w:p>
    <w:p w14:paraId="41284EC0" w14:textId="5C33BE1B" w:rsidR="001D3BAA" w:rsidRDefault="00321D2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Appeals from bankruptcy courts are heard by the relevant district court in which the</w:t>
      </w:r>
      <w:r w:rsidR="001B4030">
        <w:rPr>
          <w:rFonts w:ascii="Avenir Next" w:hAnsi="Avenir Next"/>
          <w:color w:val="808080" w:themeColor="background1" w:themeShade="80"/>
        </w:rPr>
        <w:t xml:space="preserve"> bankruptcy court is located. However, in certain </w:t>
      </w:r>
      <w:r w:rsidR="006B6B15">
        <w:rPr>
          <w:rFonts w:ascii="Avenir Next" w:hAnsi="Avenir Next"/>
          <w:color w:val="808080" w:themeColor="background1" w:themeShade="80"/>
        </w:rPr>
        <w:t xml:space="preserve">federal judicial </w:t>
      </w:r>
      <w:r w:rsidR="00723C8C">
        <w:rPr>
          <w:rFonts w:ascii="Avenir Next" w:hAnsi="Avenir Next"/>
          <w:color w:val="808080" w:themeColor="background1" w:themeShade="80"/>
        </w:rPr>
        <w:t xml:space="preserve">circuits, bankruptcy appeals are heard by a Bankruptcy </w:t>
      </w:r>
      <w:r w:rsidR="00E6416D">
        <w:rPr>
          <w:rFonts w:ascii="Avenir Next" w:hAnsi="Avenir Next"/>
          <w:color w:val="808080" w:themeColor="background1" w:themeShade="80"/>
        </w:rPr>
        <w:t>Appellate</w:t>
      </w:r>
      <w:r w:rsidR="00723C8C">
        <w:rPr>
          <w:rFonts w:ascii="Avenir Next" w:hAnsi="Avenir Next"/>
          <w:color w:val="808080" w:themeColor="background1" w:themeShade="80"/>
        </w:rPr>
        <w:t xml:space="preserve"> Panel</w:t>
      </w:r>
      <w:r w:rsidR="00E6416D">
        <w:rPr>
          <w:rFonts w:ascii="Avenir Next" w:hAnsi="Avenir Next"/>
          <w:color w:val="808080" w:themeColor="background1" w:themeShade="80"/>
        </w:rPr>
        <w:t xml:space="preserve">, which is a </w:t>
      </w:r>
      <w:r w:rsidR="008636C1">
        <w:rPr>
          <w:rFonts w:ascii="Avenir Next" w:hAnsi="Avenir Next"/>
          <w:color w:val="808080" w:themeColor="background1" w:themeShade="80"/>
        </w:rPr>
        <w:t>specialized</w:t>
      </w:r>
      <w:r w:rsidR="00E6416D">
        <w:rPr>
          <w:rFonts w:ascii="Avenir Next" w:hAnsi="Avenir Next"/>
          <w:color w:val="808080" w:themeColor="background1" w:themeShade="80"/>
        </w:rPr>
        <w:t xml:space="preserve"> body consisting of bankrup</w:t>
      </w:r>
      <w:r w:rsidR="008636C1">
        <w:rPr>
          <w:rFonts w:ascii="Avenir Next" w:hAnsi="Avenir Next"/>
          <w:color w:val="808080" w:themeColor="background1" w:themeShade="80"/>
        </w:rPr>
        <w:t xml:space="preserve">tcy judges from within the </w:t>
      </w:r>
      <w:r w:rsidR="00C07029">
        <w:rPr>
          <w:rFonts w:ascii="Avenir Next" w:hAnsi="Avenir Next"/>
          <w:color w:val="808080" w:themeColor="background1" w:themeShade="80"/>
        </w:rPr>
        <w:t>circuit.</w:t>
      </w:r>
    </w:p>
    <w:p w14:paraId="54CA667B" w14:textId="77777777" w:rsidR="006B650A" w:rsidRDefault="006B650A" w:rsidP="001D3BAA">
      <w:pPr>
        <w:pStyle w:val="AODocTxt"/>
        <w:spacing w:before="0" w:line="240" w:lineRule="auto"/>
        <w:rPr>
          <w:rFonts w:ascii="Avenir Next" w:hAnsi="Avenir Next"/>
          <w:color w:val="808080" w:themeColor="background1" w:themeShade="80"/>
        </w:rPr>
      </w:pPr>
    </w:p>
    <w:p w14:paraId="36CD48AD" w14:textId="5D553A0E" w:rsidR="006B650A" w:rsidRPr="002B5D64" w:rsidRDefault="006B650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Final orders </w:t>
      </w:r>
      <w:proofErr w:type="gramStart"/>
      <w:r>
        <w:rPr>
          <w:rFonts w:ascii="Avenir Next" w:hAnsi="Avenir Next"/>
          <w:color w:val="808080" w:themeColor="background1" w:themeShade="80"/>
        </w:rPr>
        <w:t>entered into</w:t>
      </w:r>
      <w:proofErr w:type="gramEnd"/>
      <w:r>
        <w:rPr>
          <w:rFonts w:ascii="Avenir Next" w:hAnsi="Avenir Next"/>
          <w:color w:val="808080" w:themeColor="background1" w:themeShade="80"/>
        </w:rPr>
        <w:t xml:space="preserve"> by the Bankruptcy Court must be reviewed by the </w:t>
      </w:r>
      <w:r w:rsidR="00890C52">
        <w:rPr>
          <w:rFonts w:ascii="Avenir Next" w:hAnsi="Avenir Next"/>
          <w:color w:val="808080" w:themeColor="background1" w:themeShade="80"/>
        </w:rPr>
        <w:t>district court in which they sit.</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E92AFD">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E61A06E" w14:textId="2F694ECE" w:rsidR="00D23376" w:rsidRDefault="00884F3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w:t>
      </w:r>
    </w:p>
    <w:p w14:paraId="4D081174" w14:textId="77777777" w:rsidR="00E84898" w:rsidRDefault="00FD04F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foreign representative in c</w:t>
      </w:r>
      <w:r w:rsidR="00DF68B9">
        <w:rPr>
          <w:rFonts w:ascii="Avenir Next" w:hAnsi="Avenir Next"/>
          <w:color w:val="808080" w:themeColor="background1" w:themeShade="80"/>
        </w:rPr>
        <w:t xml:space="preserve">hapter 15 proceedings </w:t>
      </w:r>
      <w:r w:rsidR="005D7374">
        <w:rPr>
          <w:rFonts w:ascii="Avenir Next" w:hAnsi="Avenir Next"/>
          <w:color w:val="808080" w:themeColor="background1" w:themeShade="80"/>
        </w:rPr>
        <w:t>does not</w:t>
      </w:r>
      <w:r>
        <w:rPr>
          <w:rFonts w:ascii="Avenir Next" w:hAnsi="Avenir Next"/>
          <w:color w:val="808080" w:themeColor="background1" w:themeShade="80"/>
        </w:rPr>
        <w:t xml:space="preserve"> have access to</w:t>
      </w:r>
      <w:r w:rsidR="005D7374">
        <w:rPr>
          <w:rFonts w:ascii="Avenir Next" w:hAnsi="Avenir Next"/>
          <w:color w:val="808080" w:themeColor="background1" w:themeShade="80"/>
        </w:rPr>
        <w:t xml:space="preserve"> a</w:t>
      </w:r>
      <w:r w:rsidR="00D23376">
        <w:rPr>
          <w:rFonts w:ascii="Avenir Next" w:hAnsi="Avenir Next"/>
          <w:color w:val="808080" w:themeColor="background1" w:themeShade="80"/>
        </w:rPr>
        <w:t>voidance power</w:t>
      </w:r>
      <w:r>
        <w:rPr>
          <w:rFonts w:ascii="Avenir Next" w:hAnsi="Avenir Next"/>
          <w:color w:val="808080" w:themeColor="background1" w:themeShade="80"/>
        </w:rPr>
        <w:t>s</w:t>
      </w:r>
      <w:r w:rsidR="009A0982">
        <w:rPr>
          <w:rFonts w:ascii="Avenir Next" w:hAnsi="Avenir Next"/>
          <w:color w:val="808080" w:themeColor="background1" w:themeShade="80"/>
        </w:rPr>
        <w:t xml:space="preserve"> (</w:t>
      </w:r>
      <w:proofErr w:type="gramStart"/>
      <w:r w:rsidR="00A001BC">
        <w:rPr>
          <w:rFonts w:ascii="Avenir Next" w:hAnsi="Avenir Next"/>
          <w:color w:val="808080" w:themeColor="background1" w:themeShade="80"/>
        </w:rPr>
        <w:t>i.e.</w:t>
      </w:r>
      <w:proofErr w:type="gramEnd"/>
      <w:r w:rsidR="009A0982">
        <w:rPr>
          <w:rFonts w:ascii="Avenir Next" w:hAnsi="Avenir Next"/>
          <w:color w:val="808080" w:themeColor="background1" w:themeShade="80"/>
        </w:rPr>
        <w:t xml:space="preserve"> </w:t>
      </w:r>
      <w:r w:rsidR="00A001BC">
        <w:rPr>
          <w:rFonts w:ascii="Avenir Next" w:hAnsi="Avenir Next"/>
          <w:color w:val="808080" w:themeColor="background1" w:themeShade="80"/>
        </w:rPr>
        <w:t>avoidance of preferences and fraudulent conveyances)</w:t>
      </w:r>
      <w:r>
        <w:rPr>
          <w:rFonts w:ascii="Avenir Next" w:hAnsi="Avenir Next"/>
          <w:color w:val="808080" w:themeColor="background1" w:themeShade="80"/>
        </w:rPr>
        <w:t xml:space="preserve"> as would be available under </w:t>
      </w:r>
      <w:r w:rsidR="000B4A70">
        <w:rPr>
          <w:rFonts w:ascii="Avenir Next" w:hAnsi="Avenir Next"/>
          <w:color w:val="808080" w:themeColor="background1" w:themeShade="80"/>
        </w:rPr>
        <w:t>the</w:t>
      </w:r>
      <w:r w:rsidR="00D23376">
        <w:rPr>
          <w:rFonts w:ascii="Avenir Next" w:hAnsi="Avenir Next"/>
          <w:color w:val="808080" w:themeColor="background1" w:themeShade="80"/>
        </w:rPr>
        <w:t xml:space="preserve"> Bankruptcy code</w:t>
      </w:r>
      <w:r w:rsidR="00AE5D93">
        <w:rPr>
          <w:rFonts w:ascii="Avenir Next" w:hAnsi="Avenir Next"/>
          <w:color w:val="808080" w:themeColor="background1" w:themeShade="80"/>
        </w:rPr>
        <w:t xml:space="preserve">. </w:t>
      </w:r>
    </w:p>
    <w:p w14:paraId="125085A9" w14:textId="77777777" w:rsidR="00E84898" w:rsidRDefault="00E84898" w:rsidP="001D3BAA">
      <w:pPr>
        <w:pStyle w:val="AODocTxt"/>
        <w:spacing w:before="0" w:line="240" w:lineRule="auto"/>
        <w:rPr>
          <w:rFonts w:ascii="Avenir Next" w:hAnsi="Avenir Next"/>
          <w:color w:val="808080" w:themeColor="background1" w:themeShade="80"/>
        </w:rPr>
      </w:pPr>
    </w:p>
    <w:p w14:paraId="29893591" w14:textId="42C28DDC" w:rsidR="00D23376" w:rsidRPr="002B5D64" w:rsidRDefault="00AE5D9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foreign representative may choose to commence a plenary proceeding </w:t>
      </w:r>
      <w:r w:rsidR="00D758D3">
        <w:rPr>
          <w:rFonts w:ascii="Avenir Next" w:hAnsi="Avenir Next"/>
          <w:color w:val="808080" w:themeColor="background1" w:themeShade="80"/>
        </w:rPr>
        <w:t xml:space="preserve">such as chapter 7 or chapter 11 </w:t>
      </w:r>
      <w:r>
        <w:rPr>
          <w:rFonts w:ascii="Avenir Next" w:hAnsi="Avenir Next"/>
          <w:color w:val="808080" w:themeColor="background1" w:themeShade="80"/>
        </w:rPr>
        <w:t>under the Bankruptcy code</w:t>
      </w:r>
      <w:r w:rsidR="00D758D3">
        <w:rPr>
          <w:rFonts w:ascii="Avenir Next" w:hAnsi="Avenir Next"/>
          <w:color w:val="808080" w:themeColor="background1" w:themeShade="80"/>
        </w:rPr>
        <w:t>,</w:t>
      </w:r>
      <w:r>
        <w:rPr>
          <w:rFonts w:ascii="Avenir Next" w:hAnsi="Avenir Next"/>
          <w:color w:val="808080" w:themeColor="background1" w:themeShade="80"/>
        </w:rPr>
        <w:t xml:space="preserve"> after recognition of the foreign proceeding under Chapter 15</w:t>
      </w:r>
      <w:r w:rsidR="00180F93">
        <w:rPr>
          <w:rFonts w:ascii="Avenir Next" w:hAnsi="Avenir Next"/>
          <w:color w:val="808080" w:themeColor="background1" w:themeShade="80"/>
        </w:rPr>
        <w:t xml:space="preserve">. </w:t>
      </w:r>
      <w:r w:rsidR="00D32AF4">
        <w:rPr>
          <w:rFonts w:ascii="Avenir Next" w:hAnsi="Avenir Next"/>
          <w:color w:val="808080" w:themeColor="background1" w:themeShade="80"/>
        </w:rPr>
        <w:t>This would then allow the foreign representative</w:t>
      </w:r>
      <w:r w:rsidR="00932719">
        <w:rPr>
          <w:rFonts w:ascii="Avenir Next" w:hAnsi="Avenir Next"/>
          <w:color w:val="808080" w:themeColor="background1" w:themeShade="80"/>
        </w:rPr>
        <w:t xml:space="preserve"> access to the avoidance powers under the Bankruptcy code</w:t>
      </w:r>
      <w:r w:rsidR="008605B7">
        <w:rPr>
          <w:rFonts w:ascii="Avenir Next" w:hAnsi="Avenir Next"/>
          <w:color w:val="808080" w:themeColor="background1" w:themeShade="80"/>
        </w:rPr>
        <w:t xml:space="preserve">. </w:t>
      </w:r>
      <w:proofErr w:type="gramStart"/>
      <w:r w:rsidR="00180F93">
        <w:rPr>
          <w:rFonts w:ascii="Avenir Next" w:hAnsi="Avenir Next"/>
          <w:color w:val="808080" w:themeColor="background1" w:themeShade="80"/>
        </w:rPr>
        <w:t>However</w:t>
      </w:r>
      <w:proofErr w:type="gramEnd"/>
      <w:r w:rsidR="00615F94">
        <w:rPr>
          <w:rFonts w:ascii="Avenir Next" w:hAnsi="Avenir Next"/>
          <w:color w:val="808080" w:themeColor="background1" w:themeShade="80"/>
        </w:rPr>
        <w:t xml:space="preserve"> in these circumstances</w:t>
      </w:r>
      <w:r w:rsidR="00180F93">
        <w:rPr>
          <w:rFonts w:ascii="Avenir Next" w:hAnsi="Avenir Next"/>
          <w:color w:val="808080" w:themeColor="background1" w:themeShade="80"/>
        </w:rPr>
        <w:t xml:space="preserve"> the scope of the plenary proceeding will be limited to the US assets</w:t>
      </w:r>
      <w:r w:rsidR="008605B7">
        <w:rPr>
          <w:rFonts w:ascii="Avenir Next" w:hAnsi="Avenir Next"/>
          <w:color w:val="808080" w:themeColor="background1" w:themeShade="80"/>
        </w:rPr>
        <w:t>.</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E92AFD">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498A2F5C" w14:textId="5A6C7374" w:rsidR="0014748A" w:rsidRDefault="005221FF" w:rsidP="0014748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When preparing for a filing for a bankruptcy court</w:t>
      </w:r>
      <w:r w:rsidR="001D4A42">
        <w:rPr>
          <w:rFonts w:ascii="Avenir Next" w:hAnsi="Avenir Next"/>
          <w:color w:val="808080" w:themeColor="background1" w:themeShade="80"/>
        </w:rPr>
        <w:t xml:space="preserve"> in the US</w:t>
      </w:r>
      <w:r>
        <w:rPr>
          <w:rFonts w:ascii="Avenir Next" w:hAnsi="Avenir Next"/>
          <w:color w:val="808080" w:themeColor="background1" w:themeShade="80"/>
        </w:rPr>
        <w:t>, t</w:t>
      </w:r>
      <w:r w:rsidR="001D4A42">
        <w:rPr>
          <w:rFonts w:ascii="Avenir Next" w:hAnsi="Avenir Next"/>
          <w:color w:val="808080" w:themeColor="background1" w:themeShade="80"/>
        </w:rPr>
        <w:t>he following should be reviewed:</w:t>
      </w:r>
    </w:p>
    <w:p w14:paraId="3C642BC9" w14:textId="77777777" w:rsidR="0014748A" w:rsidRDefault="0014748A" w:rsidP="0014748A">
      <w:pPr>
        <w:pStyle w:val="AODocTxt"/>
        <w:spacing w:before="0" w:line="240" w:lineRule="auto"/>
        <w:rPr>
          <w:rFonts w:ascii="Avenir Next" w:hAnsi="Avenir Next"/>
          <w:color w:val="808080" w:themeColor="background1" w:themeShade="80"/>
        </w:rPr>
      </w:pPr>
    </w:p>
    <w:p w14:paraId="1A97945D" w14:textId="0FEC8A3F" w:rsidR="001D4A42" w:rsidRDefault="00B271AD" w:rsidP="00E24C44">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t>
      </w:r>
      <w:r w:rsidR="005B742E">
        <w:rPr>
          <w:rFonts w:ascii="Avenir Next" w:hAnsi="Avenir Next"/>
          <w:color w:val="808080" w:themeColor="background1" w:themeShade="80"/>
        </w:rPr>
        <w:t xml:space="preserve">US </w:t>
      </w:r>
      <w:r>
        <w:rPr>
          <w:rFonts w:ascii="Avenir Next" w:hAnsi="Avenir Next"/>
          <w:color w:val="808080" w:themeColor="background1" w:themeShade="80"/>
        </w:rPr>
        <w:t>Bankruptcy Code</w:t>
      </w:r>
      <w:r w:rsidR="00BC11AC">
        <w:rPr>
          <w:rFonts w:ascii="Avenir Next" w:hAnsi="Avenir Next"/>
          <w:color w:val="808080" w:themeColor="background1" w:themeShade="80"/>
        </w:rPr>
        <w:t>.</w:t>
      </w:r>
      <w:r w:rsidR="0014748A">
        <w:rPr>
          <w:rFonts w:ascii="Avenir Next" w:hAnsi="Avenir Next"/>
          <w:color w:val="808080" w:themeColor="background1" w:themeShade="80"/>
        </w:rPr>
        <w:t xml:space="preserve"> </w:t>
      </w:r>
      <w:r w:rsidR="00897668">
        <w:rPr>
          <w:rFonts w:ascii="Avenir Next" w:hAnsi="Avenir Next"/>
          <w:color w:val="808080" w:themeColor="background1" w:themeShade="80"/>
        </w:rPr>
        <w:t>This is a federal law</w:t>
      </w:r>
      <w:r w:rsidR="00B9186A">
        <w:rPr>
          <w:rFonts w:ascii="Avenir Next" w:hAnsi="Avenir Next"/>
          <w:color w:val="808080" w:themeColor="background1" w:themeShade="80"/>
        </w:rPr>
        <w:t xml:space="preserve"> governing </w:t>
      </w:r>
      <w:r w:rsidR="00BC11AC">
        <w:rPr>
          <w:rFonts w:ascii="Avenir Next" w:hAnsi="Avenir Next"/>
          <w:color w:val="808080" w:themeColor="background1" w:themeShade="80"/>
        </w:rPr>
        <w:t>bankruptcy proceedings in the US.</w:t>
      </w:r>
    </w:p>
    <w:p w14:paraId="6C0DB7DB" w14:textId="273814EA" w:rsidR="00B271AD" w:rsidRDefault="00213F3D" w:rsidP="001D4A42">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Federal Rules of Bankruptcy Procedure</w:t>
      </w:r>
      <w:r w:rsidR="00284204">
        <w:rPr>
          <w:rFonts w:ascii="Avenir Next" w:hAnsi="Avenir Next"/>
          <w:color w:val="808080" w:themeColor="background1" w:themeShade="80"/>
        </w:rPr>
        <w:t xml:space="preserve">. This governs the </w:t>
      </w:r>
      <w:r w:rsidR="00A62BBE">
        <w:rPr>
          <w:rFonts w:ascii="Avenir Next" w:hAnsi="Avenir Next"/>
          <w:color w:val="808080" w:themeColor="background1" w:themeShade="80"/>
        </w:rPr>
        <w:t>procedural rules</w:t>
      </w:r>
      <w:r w:rsidR="00284204">
        <w:rPr>
          <w:rFonts w:ascii="Avenir Next" w:hAnsi="Avenir Next"/>
          <w:color w:val="808080" w:themeColor="background1" w:themeShade="80"/>
        </w:rPr>
        <w:t xml:space="preserve"> in bankrup</w:t>
      </w:r>
      <w:r w:rsidR="00930944">
        <w:rPr>
          <w:rFonts w:ascii="Avenir Next" w:hAnsi="Avenir Next"/>
          <w:color w:val="808080" w:themeColor="background1" w:themeShade="80"/>
        </w:rPr>
        <w:t>tcy proceedings</w:t>
      </w:r>
      <w:r w:rsidR="00A62BBE">
        <w:rPr>
          <w:rFonts w:ascii="Avenir Next" w:hAnsi="Avenir Next"/>
          <w:color w:val="808080" w:themeColor="background1" w:themeShade="80"/>
        </w:rPr>
        <w:t xml:space="preserve">, and provides guidance on </w:t>
      </w:r>
    </w:p>
    <w:p w14:paraId="324A39AF" w14:textId="01F5F2C1" w:rsidR="00930944" w:rsidRDefault="00930944" w:rsidP="001D4A42">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local rules of </w:t>
      </w:r>
      <w:r w:rsidR="004522AB">
        <w:rPr>
          <w:rFonts w:ascii="Avenir Next" w:hAnsi="Avenir Next"/>
          <w:color w:val="808080" w:themeColor="background1" w:themeShade="80"/>
        </w:rPr>
        <w:t xml:space="preserve">the bankruptcy </w:t>
      </w:r>
      <w:proofErr w:type="gramStart"/>
      <w:r w:rsidR="004522AB">
        <w:rPr>
          <w:rFonts w:ascii="Avenir Next" w:hAnsi="Avenir Next"/>
          <w:color w:val="808080" w:themeColor="background1" w:themeShade="80"/>
        </w:rPr>
        <w:t>court</w:t>
      </w:r>
      <w:r w:rsidR="009D712B">
        <w:rPr>
          <w:rFonts w:ascii="Avenir Next" w:hAnsi="Avenir Next"/>
          <w:color w:val="808080" w:themeColor="background1" w:themeShade="80"/>
        </w:rPr>
        <w:t>;</w:t>
      </w:r>
      <w:proofErr w:type="gramEnd"/>
      <w:r w:rsidR="009D712B">
        <w:rPr>
          <w:rFonts w:ascii="Avenir Next" w:hAnsi="Avenir Next"/>
          <w:color w:val="808080" w:themeColor="background1" w:themeShade="80"/>
        </w:rPr>
        <w:t xml:space="preserve"> </w:t>
      </w:r>
    </w:p>
    <w:p w14:paraId="0FC09117" w14:textId="42B79D01" w:rsidR="004D4AEA" w:rsidRDefault="004D4AEA" w:rsidP="001D4A42">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bankruptcy forms which are required to be </w:t>
      </w:r>
      <w:proofErr w:type="gramStart"/>
      <w:r>
        <w:rPr>
          <w:rFonts w:ascii="Avenir Next" w:hAnsi="Avenir Next"/>
          <w:color w:val="808080" w:themeColor="background1" w:themeShade="80"/>
        </w:rPr>
        <w:t>filed;</w:t>
      </w:r>
      <w:proofErr w:type="gramEnd"/>
    </w:p>
    <w:p w14:paraId="6AF40967" w14:textId="1A1C9A87" w:rsidR="00DD5F54" w:rsidRPr="002B5D64" w:rsidRDefault="00DD5F54" w:rsidP="001D4A42">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t>
      </w:r>
      <w:proofErr w:type="gramStart"/>
      <w:r>
        <w:rPr>
          <w:rFonts w:ascii="Avenir Next" w:hAnsi="Avenir Next"/>
          <w:color w:val="808080" w:themeColor="background1" w:themeShade="80"/>
        </w:rPr>
        <w:t>judges</w:t>
      </w:r>
      <w:proofErr w:type="gramEnd"/>
      <w:r>
        <w:rPr>
          <w:rFonts w:ascii="Avenir Next" w:hAnsi="Avenir Next"/>
          <w:color w:val="808080" w:themeColor="background1" w:themeShade="80"/>
        </w:rPr>
        <w:t xml:space="preserve"> personal practices</w:t>
      </w:r>
      <w:r w:rsidR="00A80799">
        <w:rPr>
          <w:rFonts w:ascii="Avenir Next" w:hAnsi="Avenir Next"/>
          <w:color w:val="808080" w:themeColor="background1" w:themeShade="80"/>
        </w:rPr>
        <w:t>.</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E92AFD">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694E2AAD" w:rsidR="001D3BAA" w:rsidRDefault="008D3A1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Directors of Delaware corporations </w:t>
      </w:r>
      <w:r w:rsidR="0024321A">
        <w:rPr>
          <w:rFonts w:ascii="Avenir Next" w:hAnsi="Avenir Next"/>
          <w:color w:val="808080" w:themeColor="background1" w:themeShade="80"/>
        </w:rPr>
        <w:t xml:space="preserve">owe a fiduciary duty of loyalty to </w:t>
      </w:r>
      <w:r w:rsidR="0024321A" w:rsidRPr="009B6DE8">
        <w:rPr>
          <w:rFonts w:ascii="Avenir Next" w:hAnsi="Avenir Next"/>
          <w:color w:val="808080" w:themeColor="background1" w:themeShade="80"/>
        </w:rPr>
        <w:t>the corporation’s best interest and a duty of care in decision making</w:t>
      </w:r>
      <w:r w:rsidR="00C60680" w:rsidRPr="009B6DE8">
        <w:rPr>
          <w:rFonts w:ascii="Avenir Next" w:hAnsi="Avenir Next"/>
          <w:color w:val="808080" w:themeColor="background1" w:themeShade="80"/>
        </w:rPr>
        <w:t xml:space="preserve"> and duty of good faith</w:t>
      </w:r>
      <w:r w:rsidR="00664583" w:rsidRPr="009B6DE8">
        <w:rPr>
          <w:rFonts w:ascii="Avenir Next" w:hAnsi="Avenir Next"/>
          <w:color w:val="808080" w:themeColor="background1" w:themeShade="80"/>
        </w:rPr>
        <w:t xml:space="preserve"> b</w:t>
      </w:r>
      <w:r w:rsidR="00664583" w:rsidRPr="009B6DE8">
        <w:rPr>
          <w:rFonts w:ascii="Avenir Next" w:hAnsi="Avenir Next"/>
          <w:color w:val="808080" w:themeColor="background1" w:themeShade="80"/>
          <w:shd w:val="clear" w:color="auto" w:fill="FFFFFF" w:themeFill="background1"/>
        </w:rPr>
        <w:t xml:space="preserve">ut are </w:t>
      </w:r>
      <w:r w:rsidR="006048DA" w:rsidRPr="009B6DE8">
        <w:rPr>
          <w:rFonts w:ascii="Avenir Next" w:hAnsi="Avenir Next"/>
          <w:color w:val="808080" w:themeColor="background1" w:themeShade="80"/>
          <w:shd w:val="clear" w:color="auto" w:fill="FFFFFF" w:themeFill="background1"/>
        </w:rPr>
        <w:t>protected</w:t>
      </w:r>
      <w:r w:rsidR="00664583" w:rsidRPr="009B6DE8">
        <w:rPr>
          <w:rFonts w:ascii="Avenir Next" w:hAnsi="Avenir Next"/>
          <w:color w:val="808080" w:themeColor="background1" w:themeShade="80"/>
          <w:shd w:val="clear" w:color="auto" w:fill="FFFFFF" w:themeFill="background1"/>
        </w:rPr>
        <w:t xml:space="preserve"> from liability</w:t>
      </w:r>
      <w:r w:rsidR="0024321A" w:rsidRPr="009B6DE8">
        <w:rPr>
          <w:rFonts w:ascii="Avenir Next" w:hAnsi="Avenir Next"/>
          <w:color w:val="808080" w:themeColor="background1" w:themeShade="80"/>
          <w:shd w:val="clear" w:color="auto" w:fill="FFFFFF" w:themeFill="background1"/>
        </w:rPr>
        <w:t xml:space="preserve">. </w:t>
      </w:r>
      <w:r w:rsidR="00E37CCE" w:rsidRPr="009B6DE8">
        <w:rPr>
          <w:rFonts w:ascii="Avenir Next" w:hAnsi="Avenir Next"/>
          <w:color w:val="808080" w:themeColor="background1" w:themeShade="80"/>
          <w:shd w:val="clear" w:color="auto" w:fill="FFFFFF" w:themeFill="background1"/>
        </w:rPr>
        <w:t>Th</w:t>
      </w:r>
      <w:r w:rsidR="00E37CCE">
        <w:rPr>
          <w:rFonts w:ascii="Avenir Next" w:hAnsi="Avenir Next"/>
          <w:color w:val="808080" w:themeColor="background1" w:themeShade="80"/>
        </w:rPr>
        <w:t xml:space="preserve">e duties are owed to the corporation and </w:t>
      </w:r>
      <w:r w:rsidR="009170BF">
        <w:rPr>
          <w:rFonts w:ascii="Avenir Next" w:hAnsi="Avenir Next"/>
          <w:color w:val="808080" w:themeColor="background1" w:themeShade="80"/>
        </w:rPr>
        <w:t>its shareholders</w:t>
      </w:r>
      <w:r w:rsidR="00C3682F">
        <w:rPr>
          <w:rFonts w:ascii="Avenir Next" w:hAnsi="Avenir Next"/>
          <w:color w:val="808080" w:themeColor="background1" w:themeShade="80"/>
        </w:rPr>
        <w:t>, and not to</w:t>
      </w:r>
      <w:r w:rsidR="00144BBE">
        <w:rPr>
          <w:rFonts w:ascii="Avenir Next" w:hAnsi="Avenir Next"/>
          <w:color w:val="808080" w:themeColor="background1" w:themeShade="80"/>
        </w:rPr>
        <w:t xml:space="preserve"> the</w:t>
      </w:r>
      <w:r w:rsidR="00C3682F">
        <w:rPr>
          <w:rFonts w:ascii="Avenir Next" w:hAnsi="Avenir Next"/>
          <w:color w:val="808080" w:themeColor="background1" w:themeShade="80"/>
        </w:rPr>
        <w:t xml:space="preserve"> </w:t>
      </w:r>
      <w:r w:rsidR="00E92AFD">
        <w:rPr>
          <w:rFonts w:ascii="Avenir Next" w:hAnsi="Avenir Next"/>
          <w:color w:val="808080" w:themeColor="background1" w:themeShade="80"/>
        </w:rPr>
        <w:t>corporation’s</w:t>
      </w:r>
      <w:r w:rsidR="00C3682F">
        <w:rPr>
          <w:rFonts w:ascii="Avenir Next" w:hAnsi="Avenir Next"/>
          <w:color w:val="808080" w:themeColor="background1" w:themeShade="80"/>
        </w:rPr>
        <w:t xml:space="preserve"> creditors. </w:t>
      </w:r>
    </w:p>
    <w:p w14:paraId="4EEF0340" w14:textId="77777777" w:rsidR="00C77BFE" w:rsidRDefault="00C77BFE" w:rsidP="001D3BAA">
      <w:pPr>
        <w:pStyle w:val="AODocTxt"/>
        <w:spacing w:before="0" w:line="240" w:lineRule="auto"/>
        <w:rPr>
          <w:rFonts w:ascii="Avenir Next" w:hAnsi="Avenir Next"/>
          <w:color w:val="808080" w:themeColor="background1" w:themeShade="80"/>
        </w:rPr>
      </w:pPr>
    </w:p>
    <w:p w14:paraId="4DA93B1F" w14:textId="3FB9FE89" w:rsidR="00B728E3" w:rsidRDefault="00AB1D07" w:rsidP="001D3BAA">
      <w:pPr>
        <w:pStyle w:val="AODocTxt"/>
        <w:spacing w:before="0" w:line="240" w:lineRule="auto"/>
        <w:rPr>
          <w:rFonts w:ascii="Avenir Next" w:hAnsi="Avenir Next"/>
          <w:color w:val="808080" w:themeColor="background1" w:themeShade="80"/>
        </w:rPr>
      </w:pPr>
      <w:proofErr w:type="gramStart"/>
      <w:r>
        <w:rPr>
          <w:rFonts w:ascii="Avenir Next" w:hAnsi="Avenir Next"/>
          <w:color w:val="808080" w:themeColor="background1" w:themeShade="80"/>
        </w:rPr>
        <w:t>D</w:t>
      </w:r>
      <w:r w:rsidR="005A3EE6">
        <w:rPr>
          <w:rFonts w:ascii="Avenir Next" w:hAnsi="Avenir Next"/>
          <w:color w:val="808080" w:themeColor="background1" w:themeShade="80"/>
        </w:rPr>
        <w:t>irectors</w:t>
      </w:r>
      <w:proofErr w:type="gramEnd"/>
      <w:r w:rsidR="005A3EE6">
        <w:rPr>
          <w:rFonts w:ascii="Avenir Next" w:hAnsi="Avenir Next"/>
          <w:color w:val="808080" w:themeColor="background1" w:themeShade="80"/>
        </w:rPr>
        <w:t xml:space="preserve"> duties being owed to the corporation and shareholders</w:t>
      </w:r>
      <w:r w:rsidR="00BD782F">
        <w:rPr>
          <w:rFonts w:ascii="Avenir Next" w:hAnsi="Avenir Next"/>
          <w:color w:val="808080" w:themeColor="background1" w:themeShade="80"/>
        </w:rPr>
        <w:t xml:space="preserve"> does not change</w:t>
      </w:r>
      <w:r w:rsidR="005A3EE6">
        <w:rPr>
          <w:rFonts w:ascii="Avenir Next" w:hAnsi="Avenir Next"/>
          <w:color w:val="808080" w:themeColor="background1" w:themeShade="80"/>
        </w:rPr>
        <w:t xml:space="preserve"> even</w:t>
      </w:r>
      <w:r w:rsidR="00BD782F">
        <w:rPr>
          <w:rFonts w:ascii="Avenir Next" w:hAnsi="Avenir Next"/>
          <w:color w:val="808080" w:themeColor="background1" w:themeShade="80"/>
        </w:rPr>
        <w:t xml:space="preserve"> in circumstances where the corporation is potentially or actually insolvent. </w:t>
      </w:r>
      <w:r w:rsidR="00E1197F">
        <w:rPr>
          <w:rFonts w:ascii="Avenir Next" w:hAnsi="Avenir Next"/>
          <w:color w:val="808080" w:themeColor="background1" w:themeShade="80"/>
        </w:rPr>
        <w:t>Directors of Delaware corporations are not required to cease its operations</w:t>
      </w:r>
      <w:r w:rsidR="009451E0">
        <w:rPr>
          <w:rFonts w:ascii="Avenir Next" w:hAnsi="Avenir Next"/>
          <w:color w:val="808080" w:themeColor="background1" w:themeShade="80"/>
        </w:rPr>
        <w:t xml:space="preserve"> or commence bankruptcy proceedings when the corporation is unable to pay its debts due. </w:t>
      </w:r>
      <w:r w:rsidR="00B728E3">
        <w:rPr>
          <w:rFonts w:ascii="Avenir Next" w:hAnsi="Avenir Next"/>
          <w:color w:val="808080" w:themeColor="background1" w:themeShade="80"/>
        </w:rPr>
        <w:t xml:space="preserve">This was echoed in See </w:t>
      </w:r>
      <w:proofErr w:type="spellStart"/>
      <w:r w:rsidR="00B728E3">
        <w:rPr>
          <w:rFonts w:ascii="Avenir Next" w:hAnsi="Avenir Next"/>
          <w:color w:val="808080" w:themeColor="background1" w:themeShade="80"/>
        </w:rPr>
        <w:t>Trenwick</w:t>
      </w:r>
      <w:proofErr w:type="spellEnd"/>
      <w:r w:rsidR="00B728E3">
        <w:rPr>
          <w:rFonts w:ascii="Avenir Next" w:hAnsi="Avenir Next"/>
          <w:color w:val="808080" w:themeColor="background1" w:themeShade="80"/>
        </w:rPr>
        <w:t xml:space="preserve"> Am Litig Trust v Ernst &amp; Young, LLP where the </w:t>
      </w:r>
      <w:r w:rsidR="00FE29F3">
        <w:rPr>
          <w:rFonts w:ascii="Avenir Next" w:hAnsi="Avenir Next"/>
          <w:color w:val="808080" w:themeColor="background1" w:themeShade="80"/>
        </w:rPr>
        <w:t xml:space="preserve">court ruled that </w:t>
      </w:r>
      <w:r w:rsidR="00B728E3">
        <w:rPr>
          <w:rFonts w:ascii="Avenir Next" w:hAnsi="Avenir Next"/>
          <w:color w:val="808080" w:themeColor="background1" w:themeShade="80"/>
        </w:rPr>
        <w:t>“</w:t>
      </w:r>
      <w:r w:rsidR="00B728E3" w:rsidRPr="00B728E3">
        <w:rPr>
          <w:rFonts w:ascii="Avenir Next" w:hAnsi="Avenir Next"/>
          <w:color w:val="808080" w:themeColor="background1" w:themeShade="80"/>
        </w:rPr>
        <w:t>Delaware law imposes no absolute obligation on the board of the company that is unable to pay its bills to cease operations"</w:t>
      </w:r>
      <w:r w:rsidR="00AB6299">
        <w:rPr>
          <w:rFonts w:ascii="Avenir Next" w:hAnsi="Avenir Next"/>
          <w:color w:val="808080" w:themeColor="background1" w:themeShade="80"/>
        </w:rPr>
        <w:t>.</w:t>
      </w:r>
    </w:p>
    <w:p w14:paraId="773B9E0E" w14:textId="77777777" w:rsidR="00B728E3" w:rsidRDefault="00B728E3" w:rsidP="001D3BAA">
      <w:pPr>
        <w:pStyle w:val="AODocTxt"/>
        <w:spacing w:before="0" w:line="240" w:lineRule="auto"/>
        <w:rPr>
          <w:rFonts w:ascii="Avenir Next" w:hAnsi="Avenir Next"/>
          <w:color w:val="808080" w:themeColor="background1" w:themeShade="80"/>
        </w:rPr>
      </w:pPr>
    </w:p>
    <w:p w14:paraId="62D7CED9" w14:textId="704DE448" w:rsidR="00BC5C3C" w:rsidRDefault="0023409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This means that, unlike in other countries, </w:t>
      </w:r>
      <w:r w:rsidR="00BC5C3C">
        <w:rPr>
          <w:rFonts w:ascii="Avenir Next" w:hAnsi="Avenir Next"/>
          <w:color w:val="808080" w:themeColor="background1" w:themeShade="80"/>
        </w:rPr>
        <w:t>the concept of “wrongful trading” or “deepening insolvency”</w:t>
      </w:r>
      <w:r w:rsidR="00B50487">
        <w:rPr>
          <w:rFonts w:ascii="Avenir Next" w:hAnsi="Avenir Next"/>
          <w:color w:val="808080" w:themeColor="background1" w:themeShade="80"/>
        </w:rPr>
        <w:t xml:space="preserve"> (</w:t>
      </w:r>
      <w:proofErr w:type="gramStart"/>
      <w:r w:rsidR="00B50487">
        <w:rPr>
          <w:rFonts w:ascii="Avenir Next" w:hAnsi="Avenir Next"/>
          <w:color w:val="808080" w:themeColor="background1" w:themeShade="80"/>
        </w:rPr>
        <w:t>i.e.</w:t>
      </w:r>
      <w:proofErr w:type="gramEnd"/>
      <w:r w:rsidR="00B50487">
        <w:rPr>
          <w:rFonts w:ascii="Avenir Next" w:hAnsi="Avenir Next"/>
          <w:color w:val="808080" w:themeColor="background1" w:themeShade="80"/>
        </w:rPr>
        <w:t xml:space="preserve"> when the </w:t>
      </w:r>
      <w:r w:rsidR="0066390A">
        <w:rPr>
          <w:rFonts w:ascii="Avenir Next" w:hAnsi="Avenir Next"/>
          <w:color w:val="808080" w:themeColor="background1" w:themeShade="80"/>
        </w:rPr>
        <w:t>corporation is continuing to trade</w:t>
      </w:r>
      <w:r w:rsidR="00B50487">
        <w:rPr>
          <w:rFonts w:ascii="Avenir Next" w:hAnsi="Avenir Next"/>
          <w:color w:val="808080" w:themeColor="background1" w:themeShade="80"/>
        </w:rPr>
        <w:t xml:space="preserve"> </w:t>
      </w:r>
      <w:r w:rsidR="0066390A">
        <w:rPr>
          <w:rFonts w:ascii="Avenir Next" w:hAnsi="Avenir Next"/>
          <w:color w:val="808080" w:themeColor="background1" w:themeShade="80"/>
        </w:rPr>
        <w:t xml:space="preserve">when the directors ought </w:t>
      </w:r>
      <w:r w:rsidR="00B50487">
        <w:rPr>
          <w:rFonts w:ascii="Avenir Next" w:hAnsi="Avenir Next"/>
          <w:color w:val="808080" w:themeColor="background1" w:themeShade="80"/>
        </w:rPr>
        <w:t>to have known that the corporation was insolvent and should have commenced insolvency proceedings)</w:t>
      </w:r>
      <w:r w:rsidR="0066390A">
        <w:rPr>
          <w:rFonts w:ascii="Avenir Next" w:hAnsi="Avenir Next"/>
          <w:color w:val="808080" w:themeColor="background1" w:themeShade="80"/>
        </w:rPr>
        <w:t xml:space="preserve"> is non existent in Delaware. </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2FA1482" w14:textId="11D02A95" w:rsidR="00BA31A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73B4CDB9" w14:textId="7CC2EB9E" w:rsidR="005A2688" w:rsidRDefault="00DA255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Both Chapter 7 and Chapter 11 bankruptcy cases benefit from the worldwide automatic stay, allowing for breathing room whilst the debtor negotiates with creditors, realizes </w:t>
      </w:r>
      <w:proofErr w:type="gramStart"/>
      <w:r>
        <w:rPr>
          <w:rFonts w:ascii="Avenir Next" w:hAnsi="Avenir Next"/>
          <w:color w:val="808080" w:themeColor="background1" w:themeShade="80"/>
        </w:rPr>
        <w:t>assets</w:t>
      </w:r>
      <w:proofErr w:type="gramEnd"/>
      <w:r>
        <w:rPr>
          <w:rFonts w:ascii="Avenir Next" w:hAnsi="Avenir Next"/>
          <w:color w:val="808080" w:themeColor="background1" w:themeShade="80"/>
        </w:rPr>
        <w:t xml:space="preserve"> or formulates a reorganization plan.</w:t>
      </w:r>
    </w:p>
    <w:p w14:paraId="60281538" w14:textId="77777777" w:rsidR="00DA2552" w:rsidRDefault="00DA2552" w:rsidP="001D3BAA">
      <w:pPr>
        <w:pStyle w:val="AODocTxt"/>
        <w:spacing w:before="0" w:line="240" w:lineRule="auto"/>
        <w:rPr>
          <w:rFonts w:ascii="Avenir Next" w:hAnsi="Avenir Next"/>
          <w:color w:val="808080" w:themeColor="background1" w:themeShade="80"/>
        </w:rPr>
      </w:pPr>
    </w:p>
    <w:p w14:paraId="5E221C44" w14:textId="0CEC79FD" w:rsidR="00BA31A3" w:rsidRDefault="00D80AA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Bankruptcy code</w:t>
      </w:r>
      <w:r w:rsidR="00DA2552">
        <w:rPr>
          <w:rFonts w:ascii="Avenir Next" w:hAnsi="Avenir Next"/>
          <w:color w:val="808080" w:themeColor="background1" w:themeShade="80"/>
        </w:rPr>
        <w:t xml:space="preserve"> also</w:t>
      </w:r>
      <w:r>
        <w:rPr>
          <w:rFonts w:ascii="Avenir Next" w:hAnsi="Avenir Next"/>
          <w:color w:val="808080" w:themeColor="background1" w:themeShade="80"/>
        </w:rPr>
        <w:t xml:space="preserve"> provides</w:t>
      </w:r>
      <w:r w:rsidR="00661071">
        <w:rPr>
          <w:rFonts w:ascii="Avenir Next" w:hAnsi="Avenir Next"/>
          <w:color w:val="808080" w:themeColor="background1" w:themeShade="80"/>
        </w:rPr>
        <w:t xml:space="preserve"> protections for executory contracts. </w:t>
      </w:r>
      <w:r w:rsidR="00CE714F">
        <w:rPr>
          <w:rFonts w:ascii="Avenir Next" w:hAnsi="Avenir Next"/>
          <w:color w:val="808080" w:themeColor="background1" w:themeShade="80"/>
        </w:rPr>
        <w:t>A contract is said to be an executory contract if there are</w:t>
      </w:r>
      <w:r w:rsidR="004850FB">
        <w:rPr>
          <w:rFonts w:ascii="Avenir Next" w:hAnsi="Avenir Next"/>
          <w:color w:val="808080" w:themeColor="background1" w:themeShade="80"/>
        </w:rPr>
        <w:t xml:space="preserve"> unperformed obligations on both sides.</w:t>
      </w:r>
      <w:r w:rsidR="00063277">
        <w:rPr>
          <w:rFonts w:ascii="Avenir Next" w:hAnsi="Avenir Next"/>
          <w:color w:val="808080" w:themeColor="background1" w:themeShade="80"/>
        </w:rPr>
        <w:t xml:space="preserve"> A</w:t>
      </w:r>
      <w:r w:rsidR="007B6306">
        <w:rPr>
          <w:rFonts w:ascii="Avenir Next" w:hAnsi="Avenir Next"/>
          <w:color w:val="808080" w:themeColor="background1" w:themeShade="80"/>
        </w:rPr>
        <w:t xml:space="preserve">n unexpired lease is an example of </w:t>
      </w:r>
      <w:proofErr w:type="gramStart"/>
      <w:r w:rsidR="007B6306">
        <w:rPr>
          <w:rFonts w:ascii="Avenir Next" w:hAnsi="Avenir Next"/>
          <w:color w:val="808080" w:themeColor="background1" w:themeShade="80"/>
        </w:rPr>
        <w:t>a</w:t>
      </w:r>
      <w:proofErr w:type="gramEnd"/>
      <w:r w:rsidR="007B6306">
        <w:rPr>
          <w:rFonts w:ascii="Avenir Next" w:hAnsi="Avenir Next"/>
          <w:color w:val="808080" w:themeColor="background1" w:themeShade="80"/>
        </w:rPr>
        <w:t xml:space="preserve"> executory contract, as both the landlord and the tenant still has obligations under the lease. </w:t>
      </w:r>
      <w:r w:rsidR="00950B12">
        <w:rPr>
          <w:rFonts w:ascii="Avenir Next" w:hAnsi="Avenir Next"/>
          <w:color w:val="808080" w:themeColor="background1" w:themeShade="80"/>
        </w:rPr>
        <w:t xml:space="preserve">As the iWork leases have not yet expired, they are executory contracts. </w:t>
      </w:r>
    </w:p>
    <w:p w14:paraId="18777EBC" w14:textId="77777777" w:rsidR="00EF3A1B" w:rsidRDefault="00EF3A1B" w:rsidP="001D3BAA">
      <w:pPr>
        <w:pStyle w:val="AODocTxt"/>
        <w:spacing w:before="0" w:line="240" w:lineRule="auto"/>
        <w:rPr>
          <w:rFonts w:ascii="Avenir Next" w:hAnsi="Avenir Next"/>
          <w:color w:val="808080" w:themeColor="background1" w:themeShade="80"/>
        </w:rPr>
      </w:pPr>
    </w:p>
    <w:p w14:paraId="226932E3" w14:textId="4C4FE442" w:rsidR="00335ACD" w:rsidRDefault="00350FD7" w:rsidP="001D3BAA">
      <w:pPr>
        <w:pStyle w:val="AODocTxt"/>
        <w:spacing w:before="0" w:line="240" w:lineRule="auto"/>
        <w:rPr>
          <w:rFonts w:ascii="Avenir Next" w:hAnsi="Avenir Next"/>
          <w:color w:val="808080" w:themeColor="background1" w:themeShade="80"/>
        </w:rPr>
      </w:pPr>
      <w:proofErr w:type="gramStart"/>
      <w:r>
        <w:rPr>
          <w:rFonts w:ascii="Avenir Next" w:hAnsi="Avenir Next"/>
          <w:color w:val="808080" w:themeColor="background1" w:themeShade="80"/>
        </w:rPr>
        <w:t>In order to</w:t>
      </w:r>
      <w:proofErr w:type="gramEnd"/>
      <w:r>
        <w:rPr>
          <w:rFonts w:ascii="Avenir Next" w:hAnsi="Avenir Next"/>
          <w:color w:val="808080" w:themeColor="background1" w:themeShade="80"/>
        </w:rPr>
        <w:t xml:space="preserve"> benefit from these protections, iWork will need to enter into a Chapter 7 or Chapter 11 bankruptcy proceeding. </w:t>
      </w:r>
      <w:proofErr w:type="spellStart"/>
      <w:r w:rsidR="00CF5B5F">
        <w:rPr>
          <w:rFonts w:ascii="Avenir Next" w:hAnsi="Avenir Next"/>
          <w:color w:val="808080" w:themeColor="background1" w:themeShade="80"/>
        </w:rPr>
        <w:t>I</w:t>
      </w:r>
      <w:r>
        <w:rPr>
          <w:rFonts w:ascii="Avenir Next" w:hAnsi="Avenir Next"/>
          <w:color w:val="808080" w:themeColor="background1" w:themeShade="80"/>
        </w:rPr>
        <w:t>Work</w:t>
      </w:r>
      <w:proofErr w:type="spellEnd"/>
      <w:r>
        <w:rPr>
          <w:rFonts w:ascii="Avenir Next" w:hAnsi="Avenir Next"/>
          <w:color w:val="808080" w:themeColor="background1" w:themeShade="80"/>
        </w:rPr>
        <w:t xml:space="preserve"> then has the choice to: </w:t>
      </w:r>
    </w:p>
    <w:p w14:paraId="26B69A50" w14:textId="0B7E99E0" w:rsidR="00335ACD" w:rsidRDefault="00FD7F59" w:rsidP="001D3BAA">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R</w:t>
      </w:r>
      <w:r w:rsidR="009C5966">
        <w:rPr>
          <w:rFonts w:ascii="Avenir Next" w:hAnsi="Avenir Next"/>
          <w:color w:val="808080" w:themeColor="background1" w:themeShade="80"/>
        </w:rPr>
        <w:t>eject the lease,</w:t>
      </w:r>
      <w:r>
        <w:rPr>
          <w:rFonts w:ascii="Avenir Next" w:hAnsi="Avenir Next"/>
          <w:color w:val="808080" w:themeColor="background1" w:themeShade="80"/>
        </w:rPr>
        <w:t xml:space="preserve"> resulting in </w:t>
      </w:r>
      <w:r w:rsidR="005B631F">
        <w:rPr>
          <w:rFonts w:ascii="Avenir Next" w:hAnsi="Avenir Next"/>
          <w:color w:val="808080" w:themeColor="background1" w:themeShade="80"/>
        </w:rPr>
        <w:t>the debtor</w:t>
      </w:r>
      <w:r w:rsidR="002F58E2">
        <w:rPr>
          <w:rFonts w:ascii="Avenir Next" w:hAnsi="Avenir Next"/>
          <w:color w:val="808080" w:themeColor="background1" w:themeShade="80"/>
        </w:rPr>
        <w:t xml:space="preserve"> (</w:t>
      </w:r>
      <w:proofErr w:type="gramStart"/>
      <w:r w:rsidR="002F58E2">
        <w:rPr>
          <w:rFonts w:ascii="Avenir Next" w:hAnsi="Avenir Next"/>
          <w:color w:val="808080" w:themeColor="background1" w:themeShade="80"/>
        </w:rPr>
        <w:t>i.e.</w:t>
      </w:r>
      <w:proofErr w:type="gramEnd"/>
      <w:r w:rsidR="002F58E2">
        <w:rPr>
          <w:rFonts w:ascii="Avenir Next" w:hAnsi="Avenir Next"/>
          <w:color w:val="808080" w:themeColor="background1" w:themeShade="80"/>
        </w:rPr>
        <w:t xml:space="preserve"> iWork)</w:t>
      </w:r>
      <w:r w:rsidR="005B631F">
        <w:rPr>
          <w:rFonts w:ascii="Avenir Next" w:hAnsi="Avenir Next"/>
          <w:color w:val="808080" w:themeColor="background1" w:themeShade="80"/>
        </w:rPr>
        <w:t xml:space="preserve"> </w:t>
      </w:r>
      <w:r>
        <w:rPr>
          <w:rFonts w:ascii="Avenir Next" w:hAnsi="Avenir Next"/>
          <w:color w:val="808080" w:themeColor="background1" w:themeShade="80"/>
        </w:rPr>
        <w:t xml:space="preserve">having </w:t>
      </w:r>
      <w:r w:rsidR="005B631F">
        <w:rPr>
          <w:rFonts w:ascii="Avenir Next" w:hAnsi="Avenir Next"/>
          <w:color w:val="808080" w:themeColor="background1" w:themeShade="80"/>
        </w:rPr>
        <w:t>considered to have breached the contract, and amounts outstanding to the landlord will constitut</w:t>
      </w:r>
      <w:r>
        <w:rPr>
          <w:rFonts w:ascii="Avenir Next" w:hAnsi="Avenir Next"/>
          <w:color w:val="808080" w:themeColor="background1" w:themeShade="80"/>
        </w:rPr>
        <w:t>ing</w:t>
      </w:r>
      <w:r w:rsidR="005B631F">
        <w:rPr>
          <w:rFonts w:ascii="Avenir Next" w:hAnsi="Avenir Next"/>
          <w:color w:val="808080" w:themeColor="background1" w:themeShade="80"/>
        </w:rPr>
        <w:t xml:space="preserve"> an unsecured </w:t>
      </w:r>
      <w:r w:rsidR="00A128F7">
        <w:rPr>
          <w:rFonts w:ascii="Avenir Next" w:hAnsi="Avenir Next"/>
          <w:color w:val="808080" w:themeColor="background1" w:themeShade="80"/>
        </w:rPr>
        <w:t xml:space="preserve">pre-petition claim. </w:t>
      </w:r>
    </w:p>
    <w:p w14:paraId="723AFB3F" w14:textId="1FB6884E" w:rsidR="00335ACD" w:rsidRDefault="00FD7F59" w:rsidP="001D3BAA">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A</w:t>
      </w:r>
      <w:r w:rsidR="00A128F7" w:rsidRPr="00335ACD">
        <w:rPr>
          <w:rFonts w:ascii="Avenir Next" w:hAnsi="Avenir Next"/>
          <w:color w:val="808080" w:themeColor="background1" w:themeShade="80"/>
        </w:rPr>
        <w:t xml:space="preserve">ssume the contract, </w:t>
      </w:r>
      <w:r>
        <w:rPr>
          <w:rFonts w:ascii="Avenir Next" w:hAnsi="Avenir Next"/>
          <w:color w:val="808080" w:themeColor="background1" w:themeShade="80"/>
        </w:rPr>
        <w:t xml:space="preserve">resulting in </w:t>
      </w:r>
      <w:r w:rsidR="002F58E2" w:rsidRPr="00335ACD">
        <w:rPr>
          <w:rFonts w:ascii="Avenir Next" w:hAnsi="Avenir Next"/>
          <w:color w:val="808080" w:themeColor="background1" w:themeShade="80"/>
        </w:rPr>
        <w:t>iWork</w:t>
      </w:r>
      <w:r w:rsidR="00B04AD6" w:rsidRPr="00335ACD">
        <w:rPr>
          <w:rFonts w:ascii="Avenir Next" w:hAnsi="Avenir Next"/>
          <w:color w:val="808080" w:themeColor="background1" w:themeShade="80"/>
        </w:rPr>
        <w:t xml:space="preserve"> </w:t>
      </w:r>
      <w:r>
        <w:rPr>
          <w:rFonts w:ascii="Avenir Next" w:hAnsi="Avenir Next"/>
          <w:color w:val="808080" w:themeColor="background1" w:themeShade="80"/>
        </w:rPr>
        <w:t>having</w:t>
      </w:r>
      <w:r w:rsidR="006B3A2D">
        <w:rPr>
          <w:rFonts w:ascii="Avenir Next" w:hAnsi="Avenir Next"/>
          <w:color w:val="808080" w:themeColor="background1" w:themeShade="80"/>
        </w:rPr>
        <w:t xml:space="preserve"> to </w:t>
      </w:r>
      <w:r w:rsidR="00B04AD6" w:rsidRPr="00335ACD">
        <w:rPr>
          <w:rFonts w:ascii="Avenir Next" w:hAnsi="Avenir Next"/>
          <w:color w:val="808080" w:themeColor="background1" w:themeShade="80"/>
        </w:rPr>
        <w:t>pay all outstanding amounts due to the landlord and provid</w:t>
      </w:r>
      <w:r w:rsidR="006B3A2D">
        <w:rPr>
          <w:rFonts w:ascii="Avenir Next" w:hAnsi="Avenir Next"/>
          <w:color w:val="808080" w:themeColor="background1" w:themeShade="80"/>
        </w:rPr>
        <w:t>ing</w:t>
      </w:r>
      <w:r w:rsidR="0083219D" w:rsidRPr="00335ACD">
        <w:rPr>
          <w:rFonts w:ascii="Avenir Next" w:hAnsi="Avenir Next"/>
          <w:color w:val="808080" w:themeColor="background1" w:themeShade="80"/>
        </w:rPr>
        <w:t xml:space="preserve"> assurance to the landlord that it can meet its future payment obligations. However, if </w:t>
      </w:r>
      <w:r w:rsidR="006B3A2D">
        <w:rPr>
          <w:rFonts w:ascii="Avenir Next" w:hAnsi="Avenir Next"/>
          <w:color w:val="808080" w:themeColor="background1" w:themeShade="80"/>
        </w:rPr>
        <w:t>iWork later rejects the lease</w:t>
      </w:r>
      <w:r w:rsidR="0083219D" w:rsidRPr="00335ACD">
        <w:rPr>
          <w:rFonts w:ascii="Avenir Next" w:hAnsi="Avenir Next"/>
          <w:color w:val="808080" w:themeColor="background1" w:themeShade="80"/>
        </w:rPr>
        <w:t xml:space="preserve">, </w:t>
      </w:r>
      <w:r w:rsidR="002D4785" w:rsidRPr="00335ACD">
        <w:rPr>
          <w:rFonts w:ascii="Avenir Next" w:hAnsi="Avenir Next"/>
          <w:color w:val="808080" w:themeColor="background1" w:themeShade="80"/>
        </w:rPr>
        <w:t>the post-petition damages will be payable as an expense of iWork’s estate.</w:t>
      </w:r>
    </w:p>
    <w:p w14:paraId="58F832A0" w14:textId="2601FB86" w:rsidR="00577B35" w:rsidRPr="00335ACD" w:rsidRDefault="002A2AFD" w:rsidP="001D3BAA">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A</w:t>
      </w:r>
      <w:r w:rsidR="00577B35" w:rsidRPr="00335ACD">
        <w:rPr>
          <w:rFonts w:ascii="Avenir Next" w:hAnsi="Avenir Next"/>
          <w:color w:val="808080" w:themeColor="background1" w:themeShade="80"/>
        </w:rPr>
        <w:t>ssume and assign the contract</w:t>
      </w:r>
      <w:r w:rsidR="00360D0D" w:rsidRPr="00335ACD">
        <w:rPr>
          <w:rFonts w:ascii="Avenir Next" w:hAnsi="Avenir Next"/>
          <w:color w:val="808080" w:themeColor="background1" w:themeShade="80"/>
        </w:rPr>
        <w:t xml:space="preserve"> to a third party. The third party must </w:t>
      </w:r>
      <w:r>
        <w:rPr>
          <w:rFonts w:ascii="Avenir Next" w:hAnsi="Avenir Next"/>
          <w:color w:val="808080" w:themeColor="background1" w:themeShade="80"/>
        </w:rPr>
        <w:t xml:space="preserve">however </w:t>
      </w:r>
      <w:r w:rsidR="00360D0D" w:rsidRPr="00335ACD">
        <w:rPr>
          <w:rFonts w:ascii="Avenir Next" w:hAnsi="Avenir Next"/>
          <w:color w:val="808080" w:themeColor="background1" w:themeShade="80"/>
        </w:rPr>
        <w:t>give the landlord assurance that it can meet the lease obligations.</w:t>
      </w:r>
    </w:p>
    <w:p w14:paraId="05A68D7C" w14:textId="77777777" w:rsidR="00335ACD" w:rsidRDefault="00335ACD" w:rsidP="001D3BAA">
      <w:pPr>
        <w:pStyle w:val="AODocTxt"/>
        <w:spacing w:before="0" w:line="240" w:lineRule="auto"/>
        <w:rPr>
          <w:rFonts w:ascii="Avenir Next" w:hAnsi="Avenir Next"/>
          <w:color w:val="808080" w:themeColor="background1" w:themeShade="80"/>
        </w:rPr>
      </w:pPr>
    </w:p>
    <w:p w14:paraId="6BD82E08" w14:textId="4CE112CF" w:rsidR="002A2AFD" w:rsidRDefault="002A2AF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bankruptcy code also provides timelines for executory contracts. In Chapter 7 bankruptcy proceedings, the trustee has 60 days after the petition date to decide whether the executory contract will be assumed, </w:t>
      </w:r>
      <w:proofErr w:type="gramStart"/>
      <w:r>
        <w:rPr>
          <w:rFonts w:ascii="Avenir Next" w:hAnsi="Avenir Next"/>
          <w:color w:val="808080" w:themeColor="background1" w:themeShade="80"/>
        </w:rPr>
        <w:t>assigned</w:t>
      </w:r>
      <w:proofErr w:type="gramEnd"/>
      <w:r>
        <w:rPr>
          <w:rFonts w:ascii="Avenir Next" w:hAnsi="Avenir Next"/>
          <w:color w:val="808080" w:themeColor="background1" w:themeShade="80"/>
        </w:rPr>
        <w:t xml:space="preserve"> or rejected. </w:t>
      </w:r>
    </w:p>
    <w:p w14:paraId="1EC37F71" w14:textId="77777777" w:rsidR="002A2AFD" w:rsidRDefault="002A2AFD" w:rsidP="001D3BAA">
      <w:pPr>
        <w:pStyle w:val="AODocTxt"/>
        <w:spacing w:before="0" w:line="240" w:lineRule="auto"/>
        <w:rPr>
          <w:rFonts w:ascii="Avenir Next" w:hAnsi="Avenir Next"/>
          <w:color w:val="808080" w:themeColor="background1" w:themeShade="80"/>
        </w:rPr>
      </w:pPr>
    </w:p>
    <w:p w14:paraId="7505C205" w14:textId="7138B161" w:rsidR="00335ACD" w:rsidRDefault="00335ACD" w:rsidP="00335AC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In a chapter 11 bankruptcy case, </w:t>
      </w:r>
      <w:r w:rsidR="005E1DB7">
        <w:rPr>
          <w:rFonts w:ascii="Avenir Next" w:hAnsi="Avenir Next"/>
          <w:color w:val="808080" w:themeColor="background1" w:themeShade="80"/>
        </w:rPr>
        <w:t>the debtor has until the confirmation of its reorganization pla</w:t>
      </w:r>
      <w:r w:rsidR="00D320D2">
        <w:rPr>
          <w:rFonts w:ascii="Avenir Next" w:hAnsi="Avenir Next"/>
          <w:color w:val="808080" w:themeColor="background1" w:themeShade="80"/>
        </w:rPr>
        <w:t>n to choose whether to reject, assume or assign</w:t>
      </w:r>
      <w:r w:rsidR="00350FD7">
        <w:rPr>
          <w:rFonts w:ascii="Avenir Next" w:hAnsi="Avenir Next"/>
          <w:color w:val="808080" w:themeColor="background1" w:themeShade="80"/>
        </w:rPr>
        <w:t xml:space="preserve"> (as set out above)</w:t>
      </w:r>
      <w:r w:rsidR="00D320D2">
        <w:rPr>
          <w:rFonts w:ascii="Avenir Next" w:hAnsi="Avenir Next"/>
          <w:color w:val="808080" w:themeColor="background1" w:themeShade="80"/>
        </w:rPr>
        <w:t xml:space="preserve"> the executory contract. However, a </w:t>
      </w:r>
      <w:r w:rsidR="005C70AC">
        <w:rPr>
          <w:rFonts w:ascii="Avenir Next" w:hAnsi="Avenir Next"/>
          <w:color w:val="808080" w:themeColor="background1" w:themeShade="80"/>
        </w:rPr>
        <w:t>counterparty can elect to put a deadline on the decision.</w:t>
      </w:r>
      <w:r w:rsidR="00D320D2">
        <w:rPr>
          <w:rFonts w:ascii="Avenir Next" w:hAnsi="Avenir Next"/>
          <w:color w:val="808080" w:themeColor="background1" w:themeShade="80"/>
        </w:rPr>
        <w:t xml:space="preserve"> W</w:t>
      </w:r>
      <w:r>
        <w:rPr>
          <w:rFonts w:ascii="Avenir Next" w:hAnsi="Avenir Next"/>
          <w:color w:val="808080" w:themeColor="background1" w:themeShade="80"/>
        </w:rPr>
        <w:t xml:space="preserve">here unexpired leases of non-residential property </w:t>
      </w:r>
      <w:proofErr w:type="gramStart"/>
      <w:r>
        <w:rPr>
          <w:rFonts w:ascii="Avenir Next" w:hAnsi="Avenir Next"/>
          <w:color w:val="808080" w:themeColor="background1" w:themeShade="80"/>
        </w:rPr>
        <w:t>is</w:t>
      </w:r>
      <w:proofErr w:type="gramEnd"/>
      <w:r>
        <w:rPr>
          <w:rFonts w:ascii="Avenir Next" w:hAnsi="Avenir Next"/>
          <w:color w:val="808080" w:themeColor="background1" w:themeShade="80"/>
        </w:rPr>
        <w:t xml:space="preserve"> the case as with iWork, the debtor has 120 days of the order for relief to decide whether the unexpired lease will be assumed, assigned or rejected. </w:t>
      </w:r>
    </w:p>
    <w:p w14:paraId="46590F8D" w14:textId="77777777" w:rsidR="00BA669A" w:rsidRDefault="00BA669A" w:rsidP="00335ACD">
      <w:pPr>
        <w:pStyle w:val="AODocTxt"/>
        <w:spacing w:before="0" w:line="240" w:lineRule="auto"/>
        <w:rPr>
          <w:rFonts w:ascii="Avenir Next" w:hAnsi="Avenir Next"/>
          <w:color w:val="808080" w:themeColor="background1" w:themeShade="80"/>
        </w:rPr>
      </w:pPr>
    </w:p>
    <w:p w14:paraId="2CCEE2D3" w14:textId="663B1ED1" w:rsidR="00BA669A" w:rsidRDefault="00BA669A" w:rsidP="00335AC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w:t>
      </w:r>
      <w:r w:rsidR="000F6974">
        <w:rPr>
          <w:rFonts w:ascii="Avenir Next" w:hAnsi="Avenir Next"/>
          <w:color w:val="808080" w:themeColor="background1" w:themeShade="80"/>
        </w:rPr>
        <w:t>n additional benefit to iWork is that the Bankruptcy Code prevents</w:t>
      </w:r>
      <w:r>
        <w:rPr>
          <w:rFonts w:ascii="Avenir Next" w:hAnsi="Avenir Next"/>
          <w:color w:val="808080" w:themeColor="background1" w:themeShade="80"/>
        </w:rPr>
        <w:t xml:space="preserve"> </w:t>
      </w:r>
      <w:r w:rsidR="000F6974">
        <w:rPr>
          <w:rFonts w:ascii="Avenir Next" w:hAnsi="Avenir Next"/>
          <w:color w:val="808080" w:themeColor="background1" w:themeShade="80"/>
        </w:rPr>
        <w:t>the enforcement of</w:t>
      </w:r>
      <w:r w:rsidR="0090118E">
        <w:rPr>
          <w:rFonts w:ascii="Avenir Next" w:hAnsi="Avenir Next"/>
          <w:color w:val="808080" w:themeColor="background1" w:themeShade="80"/>
        </w:rPr>
        <w:t xml:space="preserve"> ipso facto clauses </w:t>
      </w:r>
      <w:proofErr w:type="gramStart"/>
      <w:r w:rsidR="0090118E">
        <w:rPr>
          <w:rFonts w:ascii="Avenir Next" w:hAnsi="Avenir Next"/>
          <w:color w:val="808080" w:themeColor="background1" w:themeShade="80"/>
        </w:rPr>
        <w:t>as a result of</w:t>
      </w:r>
      <w:proofErr w:type="gramEnd"/>
      <w:r w:rsidR="0090118E">
        <w:rPr>
          <w:rFonts w:ascii="Avenir Next" w:hAnsi="Avenir Next"/>
          <w:color w:val="808080" w:themeColor="background1" w:themeShade="80"/>
        </w:rPr>
        <w:t xml:space="preserve"> bankruptcy. </w:t>
      </w:r>
      <w:r w:rsidR="000F6974">
        <w:rPr>
          <w:rFonts w:ascii="Avenir Next" w:hAnsi="Avenir Next"/>
          <w:color w:val="808080" w:themeColor="background1" w:themeShade="80"/>
        </w:rPr>
        <w:t>This would prevent iWork</w:t>
      </w:r>
      <w:r w:rsidR="00E92AFD">
        <w:rPr>
          <w:rFonts w:ascii="Avenir Next" w:hAnsi="Avenir Next"/>
          <w:color w:val="808080" w:themeColor="background1" w:themeShade="80"/>
        </w:rPr>
        <w:t>’</w:t>
      </w:r>
      <w:r w:rsidR="000F6974">
        <w:rPr>
          <w:rFonts w:ascii="Avenir Next" w:hAnsi="Avenir Next"/>
          <w:color w:val="808080" w:themeColor="background1" w:themeShade="80"/>
        </w:rPr>
        <w:t xml:space="preserve">s landlords from terminating the lease agreements </w:t>
      </w:r>
      <w:proofErr w:type="gramStart"/>
      <w:r w:rsidR="000F6974">
        <w:rPr>
          <w:rFonts w:ascii="Avenir Next" w:hAnsi="Avenir Next"/>
          <w:color w:val="808080" w:themeColor="background1" w:themeShade="80"/>
        </w:rPr>
        <w:t>as a result of</w:t>
      </w:r>
      <w:proofErr w:type="gramEnd"/>
      <w:r w:rsidR="000F6974">
        <w:rPr>
          <w:rFonts w:ascii="Avenir Next" w:hAnsi="Avenir Next"/>
          <w:color w:val="808080" w:themeColor="background1" w:themeShade="80"/>
        </w:rPr>
        <w:t xml:space="preserve"> bankruptcy (if set out on the lease)</w:t>
      </w:r>
      <w:r w:rsidR="00A1043C">
        <w:rPr>
          <w:rFonts w:ascii="Avenir Next" w:hAnsi="Avenir Next"/>
          <w:color w:val="808080" w:themeColor="background1" w:themeShade="80"/>
        </w:rPr>
        <w:t>, whilst iWork decides what to do with the leases.</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3B2E6DC4" w14:textId="5420B467" w:rsidR="009E6479"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2057F15C" w14:textId="26B3EAE6" w:rsidR="00A63545" w:rsidRDefault="00A63545" w:rsidP="00A63545">
      <w:pPr>
        <w:pStyle w:val="AODocTxt"/>
        <w:rPr>
          <w:rFonts w:ascii="Avenir Next" w:hAnsi="Avenir Next"/>
          <w:color w:val="808080" w:themeColor="background1" w:themeShade="80"/>
        </w:rPr>
      </w:pPr>
      <w:r>
        <w:rPr>
          <w:rFonts w:ascii="Avenir Next" w:hAnsi="Avenir Next"/>
          <w:color w:val="808080" w:themeColor="background1" w:themeShade="80"/>
        </w:rPr>
        <w:t>In</w:t>
      </w:r>
      <w:r w:rsidR="009E6479">
        <w:rPr>
          <w:rFonts w:ascii="Avenir Next" w:hAnsi="Avenir Next"/>
          <w:color w:val="808080" w:themeColor="background1" w:themeShade="80"/>
        </w:rPr>
        <w:t xml:space="preserve"> Chapter 15</w:t>
      </w:r>
      <w:r>
        <w:rPr>
          <w:rFonts w:ascii="Avenir Next" w:hAnsi="Avenir Next"/>
          <w:color w:val="808080" w:themeColor="background1" w:themeShade="80"/>
        </w:rPr>
        <w:t xml:space="preserve"> proceedings</w:t>
      </w:r>
      <w:r w:rsidR="000E19E2">
        <w:rPr>
          <w:rFonts w:ascii="Avenir Next" w:hAnsi="Avenir Next"/>
          <w:color w:val="808080" w:themeColor="background1" w:themeShade="80"/>
        </w:rPr>
        <w:t xml:space="preserve">, </w:t>
      </w:r>
      <w:r w:rsidR="00AA3AE7">
        <w:rPr>
          <w:rFonts w:ascii="Avenir Next" w:hAnsi="Avenir Next"/>
          <w:color w:val="808080" w:themeColor="background1" w:themeShade="80"/>
        </w:rPr>
        <w:t>recognition of</w:t>
      </w:r>
      <w:r>
        <w:rPr>
          <w:rFonts w:ascii="Avenir Next" w:hAnsi="Avenir Next"/>
          <w:color w:val="808080" w:themeColor="background1" w:themeShade="80"/>
        </w:rPr>
        <w:t xml:space="preserve"> foreign proceedings </w:t>
      </w:r>
      <w:r w:rsidR="00A21839">
        <w:rPr>
          <w:rFonts w:ascii="Avenir Next" w:hAnsi="Avenir Next"/>
          <w:color w:val="808080" w:themeColor="background1" w:themeShade="80"/>
        </w:rPr>
        <w:t>will be g</w:t>
      </w:r>
      <w:r w:rsidR="00392D09">
        <w:rPr>
          <w:rFonts w:ascii="Avenir Next" w:hAnsi="Avenir Next"/>
          <w:color w:val="808080" w:themeColor="background1" w:themeShade="80"/>
        </w:rPr>
        <w:t>ranted as long of the foreign</w:t>
      </w:r>
      <w:r w:rsidR="00FA31C5">
        <w:rPr>
          <w:rFonts w:ascii="Avenir Next" w:hAnsi="Avenir Next"/>
          <w:color w:val="808080" w:themeColor="background1" w:themeShade="80"/>
        </w:rPr>
        <w:t xml:space="preserve"> proceeding is (as defined in the Bankruptcy Code) “</w:t>
      </w:r>
      <w:r w:rsidR="00966B7B" w:rsidRPr="00966B7B">
        <w:rPr>
          <w:rFonts w:ascii="Avenir Next" w:hAnsi="Avenir Next"/>
          <w:color w:val="808080" w:themeColor="background1" w:themeShade="80"/>
        </w:rPr>
        <w:t xml:space="preserve">a collective judicial or administrative proceeding in a foreign country </w:t>
      </w:r>
      <w:proofErr w:type="gramStart"/>
      <w:r w:rsidR="00966B7B" w:rsidRPr="00966B7B">
        <w:rPr>
          <w:rFonts w:ascii="Avenir Next" w:hAnsi="Avenir Next"/>
          <w:color w:val="808080" w:themeColor="background1" w:themeShade="80"/>
        </w:rPr>
        <w:t>. . . .</w:t>
      </w:r>
      <w:proofErr w:type="gramEnd"/>
      <w:r w:rsidR="00966B7B">
        <w:rPr>
          <w:rFonts w:ascii="Avenir Next" w:hAnsi="Avenir Next"/>
          <w:color w:val="808080" w:themeColor="background1" w:themeShade="80"/>
        </w:rPr>
        <w:t xml:space="preserve"> </w:t>
      </w:r>
      <w:r w:rsidR="00966B7B" w:rsidRPr="00966B7B">
        <w:rPr>
          <w:rFonts w:ascii="Avenir Next" w:hAnsi="Avenir Next"/>
          <w:color w:val="808080" w:themeColor="background1" w:themeShade="80"/>
        </w:rPr>
        <w:t>under a law relating to insolvency or adjustment of debt in which proceeding the assets and</w:t>
      </w:r>
      <w:r w:rsidR="007C52D9">
        <w:rPr>
          <w:rFonts w:ascii="Avenir Next" w:hAnsi="Avenir Next"/>
          <w:color w:val="808080" w:themeColor="background1" w:themeShade="80"/>
        </w:rPr>
        <w:t xml:space="preserve"> </w:t>
      </w:r>
      <w:r w:rsidR="00966B7B" w:rsidRPr="00966B7B">
        <w:rPr>
          <w:rFonts w:ascii="Avenir Next" w:hAnsi="Avenir Next"/>
          <w:color w:val="808080" w:themeColor="background1" w:themeShade="80"/>
        </w:rPr>
        <w:t>affairs of the debtor are subject to control or supervision by a foreign court, for the purpose of</w:t>
      </w:r>
      <w:r>
        <w:rPr>
          <w:rFonts w:ascii="Avenir Next" w:hAnsi="Avenir Next"/>
          <w:color w:val="808080" w:themeColor="background1" w:themeShade="80"/>
        </w:rPr>
        <w:t xml:space="preserve"> </w:t>
      </w:r>
      <w:r w:rsidR="00966B7B" w:rsidRPr="00966B7B">
        <w:rPr>
          <w:rFonts w:ascii="Avenir Next" w:hAnsi="Avenir Next"/>
          <w:color w:val="808080" w:themeColor="background1" w:themeShade="80"/>
        </w:rPr>
        <w:t>reorganization or liquidation</w:t>
      </w:r>
      <w:r w:rsidR="007C52D9">
        <w:rPr>
          <w:rFonts w:ascii="Avenir Next" w:hAnsi="Avenir Next"/>
          <w:color w:val="808080" w:themeColor="background1" w:themeShade="80"/>
        </w:rPr>
        <w:t>”</w:t>
      </w:r>
      <w:r w:rsidR="00642149">
        <w:rPr>
          <w:rFonts w:ascii="Avenir Next" w:hAnsi="Avenir Next"/>
          <w:color w:val="808080" w:themeColor="background1" w:themeShade="80"/>
        </w:rPr>
        <w:t>.</w:t>
      </w:r>
      <w:r w:rsidR="0021671C">
        <w:rPr>
          <w:rFonts w:ascii="Avenir Next" w:hAnsi="Avenir Next"/>
          <w:color w:val="808080" w:themeColor="background1" w:themeShade="80"/>
        </w:rPr>
        <w:t xml:space="preserve"> </w:t>
      </w:r>
    </w:p>
    <w:p w14:paraId="03354DF9" w14:textId="2B70D0D6" w:rsidR="00A63545" w:rsidRDefault="00A63545" w:rsidP="00A63545">
      <w:pPr>
        <w:pStyle w:val="AODocTxt"/>
        <w:rPr>
          <w:rFonts w:ascii="Avenir Next" w:hAnsi="Avenir Next"/>
          <w:color w:val="808080" w:themeColor="background1" w:themeShade="80"/>
        </w:rPr>
      </w:pPr>
      <w:r w:rsidRPr="002E1D72">
        <w:rPr>
          <w:rFonts w:ascii="Avenir Next" w:hAnsi="Avenir Next"/>
          <w:color w:val="808080" w:themeColor="background1" w:themeShade="80"/>
        </w:rPr>
        <w:t xml:space="preserve">The US bankruptcy court will recognize foreign main proceedings, where those proceedings have been commenced in the </w:t>
      </w:r>
      <w:r w:rsidR="00AA3AE7" w:rsidRPr="002E1D72">
        <w:rPr>
          <w:rFonts w:ascii="Avenir Next" w:hAnsi="Avenir Next"/>
          <w:color w:val="808080" w:themeColor="background1" w:themeShade="80"/>
        </w:rPr>
        <w:t>debtor’s</w:t>
      </w:r>
      <w:r w:rsidRPr="002E1D72">
        <w:rPr>
          <w:rFonts w:ascii="Avenir Next" w:hAnsi="Avenir Next"/>
          <w:color w:val="808080" w:themeColor="background1" w:themeShade="80"/>
        </w:rPr>
        <w:t xml:space="preserve"> center of main interest (“COMI”). </w:t>
      </w:r>
      <w:r>
        <w:rPr>
          <w:rFonts w:ascii="Avenir Next" w:hAnsi="Avenir Next"/>
          <w:color w:val="808080" w:themeColor="background1" w:themeShade="80"/>
        </w:rPr>
        <w:t>Where proceedings are not commenced in the debtors COMI, but rather a jurisdiction where the debtor has an establishment, the US bankruptcy court will recognize those proceedings as foreign non-main proceedings.</w:t>
      </w:r>
    </w:p>
    <w:p w14:paraId="64E18F81" w14:textId="77777777" w:rsidR="0021671C" w:rsidRDefault="0021671C" w:rsidP="00966B7B">
      <w:pPr>
        <w:pStyle w:val="AODocTxt"/>
        <w:spacing w:before="0" w:line="240" w:lineRule="auto"/>
        <w:rPr>
          <w:rFonts w:ascii="Avenir Next" w:hAnsi="Avenir Next"/>
          <w:color w:val="808080" w:themeColor="background1" w:themeShade="80"/>
        </w:rPr>
      </w:pPr>
    </w:p>
    <w:p w14:paraId="2D49BAAC" w14:textId="6C989998" w:rsidR="0021671C" w:rsidRDefault="0021671C" w:rsidP="00966B7B">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Noting the above, the US co</w:t>
      </w:r>
      <w:r w:rsidR="002252B2">
        <w:rPr>
          <w:rFonts w:ascii="Avenir Next" w:hAnsi="Avenir Next"/>
          <w:color w:val="808080" w:themeColor="background1" w:themeShade="80"/>
        </w:rPr>
        <w:t>urt should recognize the English scheme of Arrangement, howev</w:t>
      </w:r>
      <w:r w:rsidR="006A2440">
        <w:rPr>
          <w:rFonts w:ascii="Avenir Next" w:hAnsi="Avenir Next"/>
          <w:color w:val="808080" w:themeColor="background1" w:themeShade="80"/>
        </w:rPr>
        <w:t>er the main consideration would be whether Skin Luxe applie</w:t>
      </w:r>
      <w:r w:rsidR="00FA62D7">
        <w:rPr>
          <w:rFonts w:ascii="Avenir Next" w:hAnsi="Avenir Next"/>
          <w:color w:val="808080" w:themeColor="background1" w:themeShade="80"/>
        </w:rPr>
        <w:t>s</w:t>
      </w:r>
      <w:r w:rsidR="006A2440">
        <w:rPr>
          <w:rFonts w:ascii="Avenir Next" w:hAnsi="Avenir Next"/>
          <w:color w:val="808080" w:themeColor="background1" w:themeShade="80"/>
        </w:rPr>
        <w:t xml:space="preserve"> for recognition of foreign main or foreign non-main</w:t>
      </w:r>
      <w:r w:rsidR="00CF5E54">
        <w:rPr>
          <w:rFonts w:ascii="Avenir Next" w:hAnsi="Avenir Next"/>
          <w:color w:val="808080" w:themeColor="background1" w:themeShade="80"/>
        </w:rPr>
        <w:t xml:space="preserve">, as this determines the scope of the relief that is available. </w:t>
      </w:r>
    </w:p>
    <w:p w14:paraId="42EE6DDF" w14:textId="77777777" w:rsidR="009E6479" w:rsidRDefault="009E6479" w:rsidP="001D3BAA">
      <w:pPr>
        <w:pStyle w:val="AODocTxt"/>
        <w:spacing w:before="0" w:line="240" w:lineRule="auto"/>
        <w:rPr>
          <w:rFonts w:ascii="Avenir Next" w:hAnsi="Avenir Next"/>
          <w:color w:val="808080" w:themeColor="background1" w:themeShade="80"/>
        </w:rPr>
      </w:pPr>
    </w:p>
    <w:p w14:paraId="485D4FED" w14:textId="5768BB96" w:rsidR="001D3BAA" w:rsidRDefault="004A3E1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Based on the facts above, it</w:t>
      </w:r>
      <w:r w:rsidR="005E290C">
        <w:rPr>
          <w:rFonts w:ascii="Avenir Next" w:hAnsi="Avenir Next"/>
          <w:color w:val="808080" w:themeColor="background1" w:themeShade="80"/>
        </w:rPr>
        <w:t xml:space="preserve"> appears that</w:t>
      </w:r>
      <w:r w:rsidR="00D211B1">
        <w:rPr>
          <w:rFonts w:ascii="Avenir Next" w:hAnsi="Avenir Next"/>
          <w:color w:val="808080" w:themeColor="background1" w:themeShade="80"/>
        </w:rPr>
        <w:t xml:space="preserve"> Skin </w:t>
      </w:r>
      <w:proofErr w:type="spellStart"/>
      <w:r w:rsidR="00D211B1">
        <w:rPr>
          <w:rFonts w:ascii="Avenir Next" w:hAnsi="Avenir Next"/>
          <w:color w:val="808080" w:themeColor="background1" w:themeShade="80"/>
        </w:rPr>
        <w:t>Luxe’s</w:t>
      </w:r>
      <w:proofErr w:type="spellEnd"/>
      <w:r w:rsidR="00D211B1">
        <w:rPr>
          <w:rFonts w:ascii="Avenir Next" w:hAnsi="Avenir Next"/>
          <w:color w:val="808080" w:themeColor="background1" w:themeShade="80"/>
        </w:rPr>
        <w:t xml:space="preserve"> COMI is most likely to </w:t>
      </w:r>
      <w:proofErr w:type="gramStart"/>
      <w:r w:rsidR="00D211B1">
        <w:rPr>
          <w:rFonts w:ascii="Avenir Next" w:hAnsi="Avenir Next"/>
          <w:color w:val="808080" w:themeColor="background1" w:themeShade="80"/>
        </w:rPr>
        <w:t>be considered to be</w:t>
      </w:r>
      <w:proofErr w:type="gramEnd"/>
      <w:r w:rsidR="00D211B1">
        <w:rPr>
          <w:rFonts w:ascii="Avenir Next" w:hAnsi="Avenir Next"/>
          <w:color w:val="808080" w:themeColor="background1" w:themeShade="80"/>
        </w:rPr>
        <w:t xml:space="preserve"> in France, as that i</w:t>
      </w:r>
      <w:r w:rsidR="00FA62D7">
        <w:rPr>
          <w:rFonts w:ascii="Avenir Next" w:hAnsi="Avenir Next"/>
          <w:color w:val="808080" w:themeColor="background1" w:themeShade="80"/>
        </w:rPr>
        <w:t xml:space="preserve">s </w:t>
      </w:r>
      <w:proofErr w:type="spellStart"/>
      <w:r w:rsidR="00FA62D7">
        <w:rPr>
          <w:rFonts w:ascii="Avenir Next" w:hAnsi="Avenir Next"/>
          <w:color w:val="808080" w:themeColor="background1" w:themeShade="80"/>
        </w:rPr>
        <w:t>i</w:t>
      </w:r>
      <w:proofErr w:type="spellEnd"/>
      <w:r w:rsidR="00FA62D7">
        <w:rPr>
          <w:rFonts w:ascii="Avenir Next" w:hAnsi="Avenir Next"/>
          <w:color w:val="808080" w:themeColor="background1" w:themeShade="80"/>
        </w:rPr>
        <w:t xml:space="preserve">) where </w:t>
      </w:r>
      <w:r w:rsidR="00ED7477">
        <w:rPr>
          <w:rFonts w:ascii="Avenir Next" w:hAnsi="Avenir Next"/>
          <w:color w:val="808080" w:themeColor="background1" w:themeShade="80"/>
        </w:rPr>
        <w:t>its incorporated, ii)</w:t>
      </w:r>
      <w:r w:rsidR="00D211B1">
        <w:rPr>
          <w:rFonts w:ascii="Avenir Next" w:hAnsi="Avenir Next"/>
          <w:color w:val="808080" w:themeColor="background1" w:themeShade="80"/>
        </w:rPr>
        <w:t xml:space="preserve"> where its </w:t>
      </w:r>
      <w:r w:rsidR="00AA3AE7">
        <w:rPr>
          <w:rFonts w:ascii="Avenir Next" w:hAnsi="Avenir Next"/>
          <w:color w:val="808080" w:themeColor="background1" w:themeShade="80"/>
        </w:rPr>
        <w:t>principal</w:t>
      </w:r>
      <w:r w:rsidR="00D211B1">
        <w:rPr>
          <w:rFonts w:ascii="Avenir Next" w:hAnsi="Avenir Next"/>
          <w:color w:val="808080" w:themeColor="background1" w:themeShade="80"/>
        </w:rPr>
        <w:t xml:space="preserve"> place of busines</w:t>
      </w:r>
      <w:r w:rsidR="00CA186C">
        <w:rPr>
          <w:rFonts w:ascii="Avenir Next" w:hAnsi="Avenir Next"/>
          <w:color w:val="808080" w:themeColor="background1" w:themeShade="80"/>
        </w:rPr>
        <w:t>s is</w:t>
      </w:r>
      <w:r w:rsidR="00CD0AEA">
        <w:rPr>
          <w:rFonts w:ascii="Avenir Next" w:hAnsi="Avenir Next"/>
          <w:color w:val="808080" w:themeColor="background1" w:themeShade="80"/>
        </w:rPr>
        <w:t xml:space="preserve">, </w:t>
      </w:r>
      <w:r w:rsidR="00ED7477">
        <w:rPr>
          <w:rFonts w:ascii="Avenir Next" w:hAnsi="Avenir Next"/>
          <w:color w:val="808080" w:themeColor="background1" w:themeShade="80"/>
        </w:rPr>
        <w:t>and iii) where</w:t>
      </w:r>
      <w:r w:rsidR="00CD0AEA">
        <w:rPr>
          <w:rFonts w:ascii="Avenir Next" w:hAnsi="Avenir Next"/>
          <w:color w:val="808080" w:themeColor="background1" w:themeShade="80"/>
        </w:rPr>
        <w:t xml:space="preserve"> it</w:t>
      </w:r>
      <w:r w:rsidR="00693F97">
        <w:rPr>
          <w:rFonts w:ascii="Avenir Next" w:hAnsi="Avenir Next"/>
          <w:color w:val="808080" w:themeColor="background1" w:themeShade="80"/>
        </w:rPr>
        <w:t xml:space="preserve"> manufactures its products,</w:t>
      </w:r>
      <w:r w:rsidR="00ED7477">
        <w:rPr>
          <w:rFonts w:ascii="Avenir Next" w:hAnsi="Avenir Next"/>
          <w:color w:val="808080" w:themeColor="background1" w:themeShade="80"/>
        </w:rPr>
        <w:t xml:space="preserve"> suggesting that</w:t>
      </w:r>
      <w:r w:rsidR="00693F97">
        <w:rPr>
          <w:rFonts w:ascii="Avenir Next" w:hAnsi="Avenir Next"/>
          <w:color w:val="808080" w:themeColor="background1" w:themeShade="80"/>
        </w:rPr>
        <w:t xml:space="preserve"> the majority of its assets/products are located there. </w:t>
      </w:r>
    </w:p>
    <w:p w14:paraId="77669590" w14:textId="77777777" w:rsidR="00941CAD" w:rsidRDefault="00941CAD" w:rsidP="001D3BAA">
      <w:pPr>
        <w:pStyle w:val="AODocTxt"/>
        <w:spacing w:before="0" w:line="240" w:lineRule="auto"/>
        <w:rPr>
          <w:rFonts w:ascii="Avenir Next" w:hAnsi="Avenir Next"/>
          <w:color w:val="808080" w:themeColor="background1" w:themeShade="80"/>
        </w:rPr>
      </w:pPr>
    </w:p>
    <w:p w14:paraId="3F037CF9" w14:textId="5E69B93F" w:rsidR="00941CAD" w:rsidRDefault="00941CA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However, </w:t>
      </w:r>
      <w:r w:rsidR="00983D37">
        <w:rPr>
          <w:rFonts w:ascii="Avenir Next" w:hAnsi="Avenir Next"/>
          <w:color w:val="808080" w:themeColor="background1" w:themeShade="80"/>
        </w:rPr>
        <w:t xml:space="preserve">there could be an argument </w:t>
      </w:r>
      <w:r w:rsidR="00CD6A91">
        <w:rPr>
          <w:rFonts w:ascii="Avenir Next" w:hAnsi="Avenir Next"/>
          <w:color w:val="808080" w:themeColor="background1" w:themeShade="80"/>
        </w:rPr>
        <w:t>that</w:t>
      </w:r>
      <w:r w:rsidR="00983D37">
        <w:rPr>
          <w:rFonts w:ascii="Avenir Next" w:hAnsi="Avenir Next"/>
          <w:color w:val="808080" w:themeColor="background1" w:themeShade="80"/>
        </w:rPr>
        <w:t xml:space="preserve"> Skin </w:t>
      </w:r>
      <w:proofErr w:type="spellStart"/>
      <w:r w:rsidR="00983D37">
        <w:rPr>
          <w:rFonts w:ascii="Avenir Next" w:hAnsi="Avenir Next"/>
          <w:color w:val="808080" w:themeColor="background1" w:themeShade="80"/>
        </w:rPr>
        <w:t>Luxe</w:t>
      </w:r>
      <w:r w:rsidR="00CD6A91">
        <w:rPr>
          <w:rFonts w:ascii="Avenir Next" w:hAnsi="Avenir Next"/>
          <w:color w:val="808080" w:themeColor="background1" w:themeShade="80"/>
        </w:rPr>
        <w:t>’s</w:t>
      </w:r>
      <w:proofErr w:type="spellEnd"/>
      <w:r w:rsidR="00CD6A91">
        <w:rPr>
          <w:rFonts w:ascii="Avenir Next" w:hAnsi="Avenir Next"/>
          <w:color w:val="808080" w:themeColor="background1" w:themeShade="80"/>
        </w:rPr>
        <w:t xml:space="preserve"> COMI is in England</w:t>
      </w:r>
      <w:r w:rsidR="00983D37">
        <w:rPr>
          <w:rFonts w:ascii="Avenir Next" w:hAnsi="Avenir Next"/>
          <w:color w:val="808080" w:themeColor="background1" w:themeShade="80"/>
        </w:rPr>
        <w:t>,</w:t>
      </w:r>
      <w:r w:rsidR="00ED7477">
        <w:rPr>
          <w:rFonts w:ascii="Avenir Next" w:hAnsi="Avenir Next"/>
          <w:color w:val="808080" w:themeColor="background1" w:themeShade="80"/>
        </w:rPr>
        <w:t xml:space="preserve"> as Skin </w:t>
      </w:r>
      <w:proofErr w:type="spellStart"/>
      <w:r w:rsidR="00ED7477">
        <w:rPr>
          <w:rFonts w:ascii="Avenir Next" w:hAnsi="Avenir Next"/>
          <w:color w:val="808080" w:themeColor="background1" w:themeShade="80"/>
        </w:rPr>
        <w:t>Luxe’s</w:t>
      </w:r>
      <w:proofErr w:type="spellEnd"/>
      <w:r w:rsidR="00ED7477">
        <w:rPr>
          <w:rFonts w:ascii="Avenir Next" w:hAnsi="Avenir Next"/>
          <w:color w:val="808080" w:themeColor="background1" w:themeShade="80"/>
        </w:rPr>
        <w:t xml:space="preserve"> bonds are governed by English law</w:t>
      </w:r>
      <w:r w:rsidR="00985555">
        <w:rPr>
          <w:rFonts w:ascii="Avenir Next" w:hAnsi="Avenir Next"/>
          <w:color w:val="808080" w:themeColor="background1" w:themeShade="80"/>
        </w:rPr>
        <w:t xml:space="preserve"> suggesting that this was where the </w:t>
      </w:r>
      <w:r w:rsidR="0009401D">
        <w:rPr>
          <w:rFonts w:ascii="Avenir Next" w:hAnsi="Avenir Next"/>
          <w:color w:val="808080" w:themeColor="background1" w:themeShade="80"/>
        </w:rPr>
        <w:t xml:space="preserve">financing </w:t>
      </w:r>
      <w:r w:rsidR="001D4827">
        <w:rPr>
          <w:rFonts w:ascii="Avenir Next" w:hAnsi="Avenir Next"/>
          <w:color w:val="808080" w:themeColor="background1" w:themeShade="80"/>
        </w:rPr>
        <w:t>for the bonds took place</w:t>
      </w:r>
      <w:r w:rsidR="0009401D">
        <w:rPr>
          <w:rFonts w:ascii="Avenir Next" w:hAnsi="Avenir Next"/>
          <w:color w:val="808080" w:themeColor="background1" w:themeShade="80"/>
        </w:rPr>
        <w:t>. Furthermore, if</w:t>
      </w:r>
      <w:r w:rsidR="00983D37">
        <w:rPr>
          <w:rFonts w:ascii="Avenir Next" w:hAnsi="Avenir Next"/>
          <w:color w:val="808080" w:themeColor="background1" w:themeShade="80"/>
        </w:rPr>
        <w:t xml:space="preserve"> </w:t>
      </w:r>
      <w:proofErr w:type="gramStart"/>
      <w:r w:rsidR="00983D37">
        <w:rPr>
          <w:rFonts w:ascii="Avenir Next" w:hAnsi="Avenir Next"/>
          <w:color w:val="808080" w:themeColor="background1" w:themeShade="80"/>
        </w:rPr>
        <w:t>the</w:t>
      </w:r>
      <w:r w:rsidR="0037796C">
        <w:rPr>
          <w:rFonts w:ascii="Avenir Next" w:hAnsi="Avenir Next"/>
          <w:color w:val="808080" w:themeColor="background1" w:themeShade="80"/>
        </w:rPr>
        <w:t xml:space="preserve"> majority of</w:t>
      </w:r>
      <w:proofErr w:type="gramEnd"/>
      <w:r w:rsidR="0037796C">
        <w:rPr>
          <w:rFonts w:ascii="Avenir Next" w:hAnsi="Avenir Next"/>
          <w:color w:val="808080" w:themeColor="background1" w:themeShade="80"/>
        </w:rPr>
        <w:t xml:space="preserve"> Skin </w:t>
      </w:r>
      <w:proofErr w:type="spellStart"/>
      <w:r w:rsidR="0037796C">
        <w:rPr>
          <w:rFonts w:ascii="Avenir Next" w:hAnsi="Avenir Next"/>
          <w:color w:val="808080" w:themeColor="background1" w:themeShade="80"/>
        </w:rPr>
        <w:t>Luxe’s</w:t>
      </w:r>
      <w:proofErr w:type="spellEnd"/>
      <w:r w:rsidR="0037796C">
        <w:rPr>
          <w:rFonts w:ascii="Avenir Next" w:hAnsi="Avenir Next"/>
          <w:color w:val="808080" w:themeColor="background1" w:themeShade="80"/>
        </w:rPr>
        <w:t xml:space="preserve"> creditors are </w:t>
      </w:r>
      <w:r w:rsidR="00CD6A91">
        <w:rPr>
          <w:rFonts w:ascii="Avenir Next" w:hAnsi="Avenir Next"/>
          <w:color w:val="808080" w:themeColor="background1" w:themeShade="80"/>
        </w:rPr>
        <w:t xml:space="preserve">also </w:t>
      </w:r>
      <w:r w:rsidR="0037796C">
        <w:rPr>
          <w:rFonts w:ascii="Avenir Next" w:hAnsi="Avenir Next"/>
          <w:color w:val="808080" w:themeColor="background1" w:themeShade="80"/>
        </w:rPr>
        <w:t>located in England</w:t>
      </w:r>
      <w:r w:rsidR="0009401D">
        <w:rPr>
          <w:rFonts w:ascii="Avenir Next" w:hAnsi="Avenir Next"/>
          <w:color w:val="808080" w:themeColor="background1" w:themeShade="80"/>
        </w:rPr>
        <w:t>, this would support COMI being in England</w:t>
      </w:r>
      <w:r w:rsidR="00CD6A91">
        <w:rPr>
          <w:rFonts w:ascii="Avenir Next" w:hAnsi="Avenir Next"/>
          <w:color w:val="808080" w:themeColor="background1" w:themeShade="80"/>
        </w:rPr>
        <w:t xml:space="preserve">. </w:t>
      </w:r>
    </w:p>
    <w:p w14:paraId="278A2752" w14:textId="77777777" w:rsidR="00DF7468" w:rsidRDefault="00DF7468" w:rsidP="001D3BAA">
      <w:pPr>
        <w:pStyle w:val="AODocTxt"/>
        <w:spacing w:before="0" w:line="240" w:lineRule="auto"/>
        <w:rPr>
          <w:rFonts w:ascii="Avenir Next" w:hAnsi="Avenir Next"/>
          <w:color w:val="808080" w:themeColor="background1" w:themeShade="80"/>
        </w:rPr>
      </w:pPr>
    </w:p>
    <w:p w14:paraId="4CCB8110" w14:textId="7883B5B9" w:rsidR="00DF7468" w:rsidRDefault="00DF746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order for Skin Luxe to apply for recognition of the English scheme of arrangement as a foreign non-main proceeding, the foreign representative would need to prove that Skin Luxe has an “establishment” in England</w:t>
      </w:r>
      <w:r w:rsidR="005A1779">
        <w:rPr>
          <w:rFonts w:ascii="Avenir Next" w:hAnsi="Avenir Next"/>
          <w:color w:val="808080" w:themeColor="background1" w:themeShade="80"/>
        </w:rPr>
        <w:t xml:space="preserve"> (</w:t>
      </w:r>
      <w:proofErr w:type="gramStart"/>
      <w:r w:rsidR="005A1779">
        <w:rPr>
          <w:rFonts w:ascii="Avenir Next" w:hAnsi="Avenir Next"/>
          <w:color w:val="808080" w:themeColor="background1" w:themeShade="80"/>
        </w:rPr>
        <w:t>i.e.</w:t>
      </w:r>
      <w:proofErr w:type="gramEnd"/>
      <w:r w:rsidR="005A1779">
        <w:rPr>
          <w:rFonts w:ascii="Avenir Next" w:hAnsi="Avenir Next"/>
          <w:color w:val="808080" w:themeColor="background1" w:themeShade="80"/>
        </w:rPr>
        <w:t xml:space="preserve"> a place where the debtor carries out non-transitory </w:t>
      </w:r>
      <w:r w:rsidR="001661CA">
        <w:rPr>
          <w:rFonts w:ascii="Avenir Next" w:hAnsi="Avenir Next"/>
          <w:color w:val="808080" w:themeColor="background1" w:themeShade="80"/>
        </w:rPr>
        <w:t>economic</w:t>
      </w:r>
      <w:r w:rsidR="005A1779">
        <w:rPr>
          <w:rFonts w:ascii="Avenir Next" w:hAnsi="Avenir Next"/>
          <w:color w:val="808080" w:themeColor="background1" w:themeShade="80"/>
        </w:rPr>
        <w:t xml:space="preserve"> activities).</w:t>
      </w:r>
      <w:r w:rsidR="00E84630">
        <w:rPr>
          <w:rFonts w:ascii="Avenir Next" w:hAnsi="Avenir Next"/>
          <w:color w:val="808080" w:themeColor="background1" w:themeShade="80"/>
        </w:rPr>
        <w:t xml:space="preserve"> Skin Luxe sells its products through its own boutiques in international cities, one of these being London</w:t>
      </w:r>
      <w:r w:rsidR="00FE69D8">
        <w:rPr>
          <w:rFonts w:ascii="Avenir Next" w:hAnsi="Avenir Next"/>
          <w:color w:val="808080" w:themeColor="background1" w:themeShade="80"/>
        </w:rPr>
        <w:t xml:space="preserve"> and so has an establishment in England. However, Skin Luxe may need to demonstrate that the</w:t>
      </w:r>
      <w:r w:rsidR="00D951B2">
        <w:rPr>
          <w:rFonts w:ascii="Avenir Next" w:hAnsi="Avenir Next"/>
          <w:color w:val="808080" w:themeColor="background1" w:themeShade="80"/>
        </w:rPr>
        <w:t xml:space="preserve"> English scheme relates to its establishment in England</w:t>
      </w:r>
      <w:r w:rsidR="007C4EE9">
        <w:rPr>
          <w:rFonts w:ascii="Avenir Next" w:hAnsi="Avenir Next"/>
          <w:color w:val="808080" w:themeColor="background1" w:themeShade="80"/>
        </w:rPr>
        <w:t xml:space="preserve">. </w:t>
      </w:r>
    </w:p>
    <w:p w14:paraId="25086DE0" w14:textId="77777777" w:rsidR="00D951B2" w:rsidRDefault="00D951B2" w:rsidP="001D3BAA">
      <w:pPr>
        <w:pStyle w:val="AODocTxt"/>
        <w:spacing w:before="0" w:line="240" w:lineRule="auto"/>
        <w:rPr>
          <w:rFonts w:ascii="Avenir Next" w:hAnsi="Avenir Next"/>
          <w:color w:val="808080" w:themeColor="background1" w:themeShade="80"/>
        </w:rPr>
      </w:pPr>
    </w:p>
    <w:p w14:paraId="7C01D9A2" w14:textId="0415CECE" w:rsidR="00D951B2" w:rsidRDefault="00D951B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To </w:t>
      </w:r>
      <w:r w:rsidR="00E92AFD">
        <w:rPr>
          <w:rFonts w:ascii="Avenir Next" w:hAnsi="Avenir Next"/>
          <w:color w:val="808080" w:themeColor="background1" w:themeShade="80"/>
        </w:rPr>
        <w:t>summarize</w:t>
      </w:r>
      <w:r>
        <w:rPr>
          <w:rFonts w:ascii="Avenir Next" w:hAnsi="Avenir Next"/>
          <w:color w:val="808080" w:themeColor="background1" w:themeShade="80"/>
        </w:rPr>
        <w:t xml:space="preserve">, </w:t>
      </w:r>
      <w:r w:rsidR="002C11B8">
        <w:rPr>
          <w:rFonts w:ascii="Avenir Next" w:hAnsi="Avenir Next"/>
          <w:color w:val="808080" w:themeColor="background1" w:themeShade="80"/>
        </w:rPr>
        <w:t>based on the available facts,</w:t>
      </w:r>
      <w:r w:rsidR="007C4EE9">
        <w:rPr>
          <w:rFonts w:ascii="Avenir Next" w:hAnsi="Avenir Next"/>
          <w:color w:val="808080" w:themeColor="background1" w:themeShade="80"/>
        </w:rPr>
        <w:t xml:space="preserve"> Skin Luxe </w:t>
      </w:r>
      <w:r w:rsidR="002C11B8">
        <w:rPr>
          <w:rFonts w:ascii="Avenir Next" w:hAnsi="Avenir Next"/>
          <w:color w:val="808080" w:themeColor="background1" w:themeShade="80"/>
        </w:rPr>
        <w:t>should</w:t>
      </w:r>
      <w:r w:rsidR="007C4EE9">
        <w:rPr>
          <w:rFonts w:ascii="Avenir Next" w:hAnsi="Avenir Next"/>
          <w:color w:val="808080" w:themeColor="background1" w:themeShade="80"/>
        </w:rPr>
        <w:t xml:space="preserve"> apply for recognition of the English scheme of arrangement as foreign non main proceedings</w:t>
      </w:r>
      <w:r w:rsidR="002C11B8">
        <w:rPr>
          <w:rFonts w:ascii="Avenir Next" w:hAnsi="Avenir Next"/>
          <w:color w:val="808080" w:themeColor="background1" w:themeShade="80"/>
        </w:rPr>
        <w:t xml:space="preserve">. </w:t>
      </w:r>
      <w:r w:rsidR="00C91650">
        <w:rPr>
          <w:rFonts w:ascii="Avenir Next" w:hAnsi="Avenir Next"/>
          <w:color w:val="808080" w:themeColor="background1" w:themeShade="80"/>
        </w:rPr>
        <w:t>There is also an argument for Skin Luxe to apply for recognition of the proceedings as foreign main proceedings, however</w:t>
      </w:r>
      <w:r w:rsidR="009317B7">
        <w:rPr>
          <w:rFonts w:ascii="Avenir Next" w:hAnsi="Avenir Next"/>
          <w:color w:val="808080" w:themeColor="background1" w:themeShade="80"/>
        </w:rPr>
        <w:t xml:space="preserve"> further information is required </w:t>
      </w:r>
      <w:proofErr w:type="gramStart"/>
      <w:r w:rsidR="009317B7">
        <w:rPr>
          <w:rFonts w:ascii="Avenir Next" w:hAnsi="Avenir Next"/>
          <w:color w:val="808080" w:themeColor="background1" w:themeShade="80"/>
        </w:rPr>
        <w:t>in order to</w:t>
      </w:r>
      <w:proofErr w:type="gramEnd"/>
      <w:r w:rsidR="009317B7">
        <w:rPr>
          <w:rFonts w:ascii="Avenir Next" w:hAnsi="Avenir Next"/>
          <w:color w:val="808080" w:themeColor="background1" w:themeShade="80"/>
        </w:rPr>
        <w:t xml:space="preserve"> </w:t>
      </w:r>
      <w:r w:rsidR="004E469B">
        <w:rPr>
          <w:rFonts w:ascii="Avenir Next" w:hAnsi="Avenir Next"/>
          <w:color w:val="808080" w:themeColor="background1" w:themeShade="80"/>
        </w:rPr>
        <w:t xml:space="preserve">decide </w:t>
      </w:r>
      <w:r w:rsidR="00C91650">
        <w:rPr>
          <w:rFonts w:ascii="Avenir Next" w:hAnsi="Avenir Next"/>
          <w:color w:val="808080" w:themeColor="background1" w:themeShade="80"/>
        </w:rPr>
        <w:t xml:space="preserve">whether this will be appropriate. </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21505940" w14:textId="77777777" w:rsidR="00CF391F" w:rsidRDefault="00CF391F" w:rsidP="001D3BAA">
      <w:pPr>
        <w:pStyle w:val="AODocTxt"/>
        <w:spacing w:before="0" w:line="240" w:lineRule="auto"/>
        <w:rPr>
          <w:rFonts w:ascii="Avenir Next" w:hAnsi="Avenir Next"/>
          <w:color w:val="808080" w:themeColor="background1" w:themeShade="80"/>
        </w:rPr>
      </w:pPr>
    </w:p>
    <w:p w14:paraId="6DD1A7A2" w14:textId="77777777" w:rsidR="00F10A70" w:rsidRDefault="005161B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Speculation Inc filing for Chapter 11 bankruptcy would have different effects on different issues it is experiencing. </w:t>
      </w:r>
    </w:p>
    <w:p w14:paraId="195E882E" w14:textId="77777777" w:rsidR="00F10A70" w:rsidRDefault="00F10A70" w:rsidP="001D3BAA">
      <w:pPr>
        <w:pStyle w:val="AODocTxt"/>
        <w:spacing w:before="0" w:line="240" w:lineRule="auto"/>
        <w:rPr>
          <w:rFonts w:ascii="Avenir Next" w:hAnsi="Avenir Next"/>
          <w:color w:val="808080" w:themeColor="background1" w:themeShade="80"/>
        </w:rPr>
      </w:pPr>
    </w:p>
    <w:p w14:paraId="51844BC4" w14:textId="373821BA" w:rsidR="001D3BAA" w:rsidRDefault="002D251C" w:rsidP="002D251C">
      <w:pPr>
        <w:pStyle w:val="AODocTxt"/>
        <w:numPr>
          <w:ilvl w:val="0"/>
          <w:numId w:val="44"/>
        </w:numPr>
        <w:spacing w:before="0" w:line="240" w:lineRule="auto"/>
        <w:rPr>
          <w:rFonts w:ascii="Avenir Next" w:hAnsi="Avenir Next"/>
          <w:color w:val="808080" w:themeColor="background1" w:themeShade="80"/>
        </w:rPr>
      </w:pPr>
      <w:r>
        <w:rPr>
          <w:rFonts w:ascii="Avenir Next" w:hAnsi="Avenir Next"/>
          <w:color w:val="808080" w:themeColor="background1" w:themeShade="80"/>
        </w:rPr>
        <w:t>DOJ investigation: Whilst c</w:t>
      </w:r>
      <w:r w:rsidR="003E2539">
        <w:rPr>
          <w:rFonts w:ascii="Avenir Next" w:hAnsi="Avenir Next"/>
          <w:color w:val="808080" w:themeColor="background1" w:themeShade="80"/>
        </w:rPr>
        <w:t>ompanies who</w:t>
      </w:r>
      <w:r w:rsidR="00EB32B8">
        <w:rPr>
          <w:rFonts w:ascii="Avenir Next" w:hAnsi="Avenir Next"/>
          <w:color w:val="808080" w:themeColor="background1" w:themeShade="80"/>
        </w:rPr>
        <w:t xml:space="preserve"> file for Chapter 11 bankruptcy benefit from a worldwide automatic s</w:t>
      </w:r>
      <w:r w:rsidR="003620F5">
        <w:rPr>
          <w:rFonts w:ascii="Avenir Next" w:hAnsi="Avenir Next"/>
          <w:color w:val="808080" w:themeColor="background1" w:themeShade="80"/>
        </w:rPr>
        <w:t>tay immediately upon the filing of the petition</w:t>
      </w:r>
      <w:r w:rsidR="000D65C5">
        <w:rPr>
          <w:rFonts w:ascii="Avenir Next" w:hAnsi="Avenir Next"/>
          <w:color w:val="808080" w:themeColor="background1" w:themeShade="80"/>
        </w:rPr>
        <w:t>, there are some limitations to the stay. T</w:t>
      </w:r>
      <w:r w:rsidR="007502BB">
        <w:rPr>
          <w:rFonts w:ascii="Avenir Next" w:hAnsi="Avenir Next"/>
          <w:color w:val="808080" w:themeColor="background1" w:themeShade="80"/>
        </w:rPr>
        <w:t>he</w:t>
      </w:r>
      <w:r w:rsidR="000D65C5">
        <w:rPr>
          <w:rFonts w:ascii="Avenir Next" w:hAnsi="Avenir Next"/>
          <w:color w:val="808080" w:themeColor="background1" w:themeShade="80"/>
        </w:rPr>
        <w:t xml:space="preserve"> automatic</w:t>
      </w:r>
      <w:r w:rsidR="007502BB">
        <w:rPr>
          <w:rFonts w:ascii="Avenir Next" w:hAnsi="Avenir Next"/>
          <w:color w:val="808080" w:themeColor="background1" w:themeShade="80"/>
        </w:rPr>
        <w:t xml:space="preserve"> </w:t>
      </w:r>
      <w:r w:rsidR="00486880">
        <w:rPr>
          <w:rFonts w:ascii="Avenir Next" w:hAnsi="Avenir Next"/>
          <w:color w:val="808080" w:themeColor="background1" w:themeShade="80"/>
        </w:rPr>
        <w:t>stay is subject to statutory exceptions, one of which being regulatory investigations.</w:t>
      </w:r>
      <w:r w:rsidR="000D65C5">
        <w:rPr>
          <w:rFonts w:ascii="Avenir Next" w:hAnsi="Avenir Next"/>
          <w:color w:val="808080" w:themeColor="background1" w:themeShade="80"/>
        </w:rPr>
        <w:t xml:space="preserve"> </w:t>
      </w:r>
      <w:r w:rsidR="008D0A9A">
        <w:rPr>
          <w:rFonts w:ascii="Avenir Next" w:hAnsi="Avenir Next"/>
          <w:color w:val="808080" w:themeColor="background1" w:themeShade="80"/>
        </w:rPr>
        <w:t xml:space="preserve">The </w:t>
      </w:r>
      <w:r w:rsidR="00A77DFB">
        <w:rPr>
          <w:rFonts w:ascii="Avenir Next" w:hAnsi="Avenir Next"/>
          <w:color w:val="808080" w:themeColor="background1" w:themeShade="80"/>
        </w:rPr>
        <w:t xml:space="preserve">DOJ investigation into Speculation Inc would likely be allowed to continue, however </w:t>
      </w:r>
      <w:r w:rsidR="005D3F1B">
        <w:rPr>
          <w:rFonts w:ascii="Avenir Next" w:hAnsi="Avenir Next"/>
          <w:color w:val="808080" w:themeColor="background1" w:themeShade="80"/>
        </w:rPr>
        <w:t xml:space="preserve">its likely that the DOJ will </w:t>
      </w:r>
      <w:r w:rsidR="00A17093">
        <w:rPr>
          <w:rFonts w:ascii="Avenir Next" w:hAnsi="Avenir Next"/>
          <w:color w:val="808080" w:themeColor="background1" w:themeShade="80"/>
        </w:rPr>
        <w:t xml:space="preserve">need to communicate with the bankruptcy court </w:t>
      </w:r>
      <w:proofErr w:type="gramStart"/>
      <w:r w:rsidR="00A17093">
        <w:rPr>
          <w:rFonts w:ascii="Avenir Next" w:hAnsi="Avenir Next"/>
          <w:color w:val="808080" w:themeColor="background1" w:themeShade="80"/>
        </w:rPr>
        <w:t>in order to</w:t>
      </w:r>
      <w:proofErr w:type="gramEnd"/>
      <w:r w:rsidR="00A17093">
        <w:rPr>
          <w:rFonts w:ascii="Avenir Next" w:hAnsi="Avenir Next"/>
          <w:color w:val="808080" w:themeColor="background1" w:themeShade="80"/>
        </w:rPr>
        <w:t xml:space="preserve"> take any</w:t>
      </w:r>
      <w:r w:rsidR="000674DD">
        <w:rPr>
          <w:rFonts w:ascii="Avenir Next" w:hAnsi="Avenir Next"/>
          <w:color w:val="808080" w:themeColor="background1" w:themeShade="80"/>
        </w:rPr>
        <w:t xml:space="preserve"> further</w:t>
      </w:r>
      <w:r w:rsidR="00A17093">
        <w:rPr>
          <w:rFonts w:ascii="Avenir Next" w:hAnsi="Avenir Next"/>
          <w:color w:val="808080" w:themeColor="background1" w:themeShade="80"/>
        </w:rPr>
        <w:t xml:space="preserve"> </w:t>
      </w:r>
      <w:r w:rsidR="005D6EA1">
        <w:rPr>
          <w:rFonts w:ascii="Avenir Next" w:hAnsi="Avenir Next"/>
          <w:color w:val="808080" w:themeColor="background1" w:themeShade="80"/>
        </w:rPr>
        <w:t xml:space="preserve">legal actions </w:t>
      </w:r>
      <w:r w:rsidR="000674DD">
        <w:rPr>
          <w:rFonts w:ascii="Avenir Next" w:hAnsi="Avenir Next"/>
          <w:color w:val="808080" w:themeColor="background1" w:themeShade="80"/>
        </w:rPr>
        <w:t xml:space="preserve">which could be detrimental to </w:t>
      </w:r>
      <w:r w:rsidR="00593681">
        <w:rPr>
          <w:rFonts w:ascii="Avenir Next" w:hAnsi="Avenir Next"/>
          <w:color w:val="808080" w:themeColor="background1" w:themeShade="80"/>
        </w:rPr>
        <w:t xml:space="preserve">the bankruptcy proceedings or put stakeholders in a worse position. </w:t>
      </w:r>
    </w:p>
    <w:p w14:paraId="31A732A1" w14:textId="77777777" w:rsidR="00F8089D" w:rsidRDefault="00F8089D" w:rsidP="00F8089D">
      <w:pPr>
        <w:pStyle w:val="AODocTxt"/>
        <w:spacing w:before="0" w:line="240" w:lineRule="auto"/>
        <w:ind w:left="1080"/>
        <w:rPr>
          <w:rFonts w:ascii="Avenir Next" w:hAnsi="Avenir Next"/>
          <w:color w:val="808080" w:themeColor="background1" w:themeShade="80"/>
        </w:rPr>
      </w:pPr>
    </w:p>
    <w:p w14:paraId="3F78AB72" w14:textId="554E6C3D" w:rsidR="00593681" w:rsidRDefault="00F8089D" w:rsidP="002D251C">
      <w:pPr>
        <w:pStyle w:val="AODocTxt"/>
        <w:numPr>
          <w:ilvl w:val="0"/>
          <w:numId w:val="44"/>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Margin loan default: Chapter 11 </w:t>
      </w:r>
      <w:r w:rsidR="00D834AE">
        <w:rPr>
          <w:rFonts w:ascii="Avenir Next" w:hAnsi="Avenir Next"/>
          <w:color w:val="808080" w:themeColor="background1" w:themeShade="80"/>
        </w:rPr>
        <w:t>proceedings is a plan of “reorganization”, allowing the debtor to restructure its debts</w:t>
      </w:r>
      <w:r w:rsidR="00841689">
        <w:rPr>
          <w:rFonts w:ascii="Avenir Next" w:hAnsi="Avenir Next"/>
          <w:color w:val="808080" w:themeColor="background1" w:themeShade="80"/>
        </w:rPr>
        <w:t xml:space="preserve">. The effect of </w:t>
      </w:r>
      <w:r w:rsidR="00CC42B6">
        <w:rPr>
          <w:rFonts w:ascii="Avenir Next" w:hAnsi="Avenir Next"/>
          <w:color w:val="808080" w:themeColor="background1" w:themeShade="80"/>
        </w:rPr>
        <w:t>Speculation Inc’s</w:t>
      </w:r>
      <w:r w:rsidR="00841689">
        <w:rPr>
          <w:rFonts w:ascii="Avenir Next" w:hAnsi="Avenir Next"/>
          <w:color w:val="808080" w:themeColor="background1" w:themeShade="80"/>
        </w:rPr>
        <w:t xml:space="preserve"> Chapter 11 proceedings on the margin loan default is dependent on </w:t>
      </w:r>
      <w:r w:rsidR="00165740">
        <w:rPr>
          <w:rFonts w:ascii="Avenir Next" w:hAnsi="Avenir Next"/>
          <w:color w:val="808080" w:themeColor="background1" w:themeShade="80"/>
        </w:rPr>
        <w:t xml:space="preserve">how this debt is treated in the reorganization plan. </w:t>
      </w:r>
      <w:r w:rsidR="00CC42B6">
        <w:rPr>
          <w:rFonts w:ascii="Avenir Next" w:hAnsi="Avenir Next"/>
          <w:color w:val="808080" w:themeColor="background1" w:themeShade="80"/>
        </w:rPr>
        <w:t>The plan may cramdown on this loan default, allowing Speculation Inc</w:t>
      </w:r>
      <w:r w:rsidR="000F2ABE">
        <w:rPr>
          <w:rFonts w:ascii="Avenir Next" w:hAnsi="Avenir Next"/>
          <w:color w:val="808080" w:themeColor="background1" w:themeShade="80"/>
        </w:rPr>
        <w:t xml:space="preserve"> to continue with its business without paying its creditors in full. </w:t>
      </w:r>
      <w:r w:rsidR="001C0F06">
        <w:rPr>
          <w:rFonts w:ascii="Avenir Next" w:hAnsi="Avenir Next"/>
          <w:color w:val="808080" w:themeColor="background1" w:themeShade="80"/>
        </w:rPr>
        <w:t xml:space="preserve">Spectrum Inc could also try to negotiate better terms to the margin loan default through the plan. </w:t>
      </w:r>
    </w:p>
    <w:p w14:paraId="021E48D8" w14:textId="77777777" w:rsidR="001C0F06" w:rsidRDefault="001C0F06" w:rsidP="001C0F06">
      <w:pPr>
        <w:pStyle w:val="ListParagraph"/>
        <w:rPr>
          <w:rFonts w:ascii="Avenir Next" w:hAnsi="Avenir Next"/>
          <w:color w:val="808080" w:themeColor="background1" w:themeShade="80"/>
        </w:rPr>
      </w:pPr>
    </w:p>
    <w:p w14:paraId="2D571DC8" w14:textId="6A5FCA75" w:rsidR="001C0F06" w:rsidRDefault="001C0F06" w:rsidP="002D251C">
      <w:pPr>
        <w:pStyle w:val="AODocTxt"/>
        <w:numPr>
          <w:ilvl w:val="0"/>
          <w:numId w:val="44"/>
        </w:numPr>
        <w:spacing w:before="0" w:line="240" w:lineRule="auto"/>
        <w:rPr>
          <w:rFonts w:ascii="Avenir Next" w:hAnsi="Avenir Next"/>
          <w:color w:val="808080" w:themeColor="background1" w:themeShade="80"/>
        </w:rPr>
      </w:pPr>
      <w:r>
        <w:rPr>
          <w:rFonts w:ascii="Avenir Next" w:hAnsi="Avenir Next"/>
          <w:color w:val="808080" w:themeColor="background1" w:themeShade="80"/>
        </w:rPr>
        <w:t>Delinquent lease: the delinquent lease will constitute a</w:t>
      </w:r>
      <w:r w:rsidR="00F4613F">
        <w:rPr>
          <w:rFonts w:ascii="Avenir Next" w:hAnsi="Avenir Next"/>
          <w:color w:val="808080" w:themeColor="background1" w:themeShade="80"/>
        </w:rPr>
        <w:t xml:space="preserve">n executory contract, and </w:t>
      </w:r>
      <w:r w:rsidR="004E7B56">
        <w:rPr>
          <w:rFonts w:ascii="Avenir Next" w:hAnsi="Avenir Next"/>
          <w:color w:val="808080" w:themeColor="background1" w:themeShade="80"/>
        </w:rPr>
        <w:t>as the executory contract is in relation to a</w:t>
      </w:r>
      <w:r w:rsidR="007349E2">
        <w:rPr>
          <w:rFonts w:ascii="Avenir Next" w:hAnsi="Avenir Next"/>
          <w:color w:val="808080" w:themeColor="background1" w:themeShade="80"/>
        </w:rPr>
        <w:t xml:space="preserve"> non-residential property</w:t>
      </w:r>
      <w:r w:rsidR="004E7B56">
        <w:rPr>
          <w:rFonts w:ascii="Avenir Next" w:hAnsi="Avenir Next"/>
          <w:color w:val="808080" w:themeColor="background1" w:themeShade="80"/>
        </w:rPr>
        <w:t xml:space="preserve">, Spectrum Inc will have 120 days to decide whether to reject, assume or assign the lease. </w:t>
      </w:r>
      <w:r w:rsidR="00A11E6A">
        <w:rPr>
          <w:rFonts w:ascii="Avenir Next" w:hAnsi="Avenir Next"/>
          <w:color w:val="808080" w:themeColor="background1" w:themeShade="80"/>
        </w:rPr>
        <w:t xml:space="preserve">If there is an ipso facto clause on the lease agreement, </w:t>
      </w:r>
      <w:r w:rsidR="00BD3864">
        <w:rPr>
          <w:rFonts w:ascii="Avenir Next" w:hAnsi="Avenir Next"/>
          <w:color w:val="808080" w:themeColor="background1" w:themeShade="80"/>
        </w:rPr>
        <w:t xml:space="preserve">this will be nullified </w:t>
      </w:r>
      <w:proofErr w:type="gramStart"/>
      <w:r w:rsidR="00BD3864">
        <w:rPr>
          <w:rFonts w:ascii="Avenir Next" w:hAnsi="Avenir Next"/>
          <w:color w:val="808080" w:themeColor="background1" w:themeShade="80"/>
        </w:rPr>
        <w:t>as a result of</w:t>
      </w:r>
      <w:proofErr w:type="gramEnd"/>
      <w:r w:rsidR="00BD3864">
        <w:rPr>
          <w:rFonts w:ascii="Avenir Next" w:hAnsi="Avenir Next"/>
          <w:color w:val="808080" w:themeColor="background1" w:themeShade="80"/>
        </w:rPr>
        <w:t xml:space="preserve"> the Chapter 11 proceedings. </w:t>
      </w:r>
    </w:p>
    <w:p w14:paraId="19406982" w14:textId="77777777" w:rsidR="00D208F9" w:rsidRDefault="00D208F9" w:rsidP="00D208F9">
      <w:pPr>
        <w:pStyle w:val="ListParagraph"/>
        <w:rPr>
          <w:rFonts w:ascii="Avenir Next" w:hAnsi="Avenir Next"/>
          <w:color w:val="808080" w:themeColor="background1" w:themeShade="80"/>
        </w:rPr>
      </w:pPr>
    </w:p>
    <w:p w14:paraId="5546D403" w14:textId="3C3488A9" w:rsidR="00D208F9" w:rsidRPr="002B5D64" w:rsidRDefault="00D45B2B" w:rsidP="002D251C">
      <w:pPr>
        <w:pStyle w:val="AODocTxt"/>
        <w:numPr>
          <w:ilvl w:val="0"/>
          <w:numId w:val="44"/>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Civil lawsuit: the worldwide automatic stay </w:t>
      </w:r>
      <w:r w:rsidR="00D81E64">
        <w:rPr>
          <w:rFonts w:ascii="Avenir Next" w:hAnsi="Avenir Next"/>
          <w:color w:val="808080" w:themeColor="background1" w:themeShade="80"/>
        </w:rPr>
        <w:t>prevents the continuation/commencement of</w:t>
      </w:r>
      <w:r>
        <w:rPr>
          <w:rFonts w:ascii="Avenir Next" w:hAnsi="Avenir Next"/>
          <w:color w:val="808080" w:themeColor="background1" w:themeShade="80"/>
        </w:rPr>
        <w:t xml:space="preserve"> most civil lawsuits against the debtor and its assets</w:t>
      </w:r>
      <w:r w:rsidR="00923C79">
        <w:rPr>
          <w:rFonts w:ascii="Avenir Next" w:hAnsi="Avenir Next"/>
          <w:color w:val="808080" w:themeColor="background1" w:themeShade="80"/>
        </w:rPr>
        <w:t xml:space="preserve">, as the outcome of civil lawsuits could </w:t>
      </w:r>
      <w:r w:rsidR="00B13D69">
        <w:rPr>
          <w:rFonts w:ascii="Avenir Next" w:hAnsi="Avenir Next"/>
          <w:color w:val="808080" w:themeColor="background1" w:themeShade="80"/>
        </w:rPr>
        <w:t>result in a fin</w:t>
      </w:r>
      <w:r w:rsidR="00EE565D">
        <w:rPr>
          <w:rFonts w:ascii="Avenir Next" w:hAnsi="Avenir Next"/>
          <w:color w:val="808080" w:themeColor="background1" w:themeShade="80"/>
        </w:rPr>
        <w:t>e/damages</w:t>
      </w:r>
      <w:r w:rsidR="00B13D69">
        <w:rPr>
          <w:rFonts w:ascii="Avenir Next" w:hAnsi="Avenir Next"/>
          <w:color w:val="808080" w:themeColor="background1" w:themeShade="80"/>
        </w:rPr>
        <w:t xml:space="preserve"> owed by the debtor</w:t>
      </w:r>
      <w:r w:rsidR="00EE565D">
        <w:rPr>
          <w:rFonts w:ascii="Avenir Next" w:hAnsi="Avenir Next"/>
          <w:color w:val="808080" w:themeColor="background1" w:themeShade="80"/>
        </w:rPr>
        <w:t xml:space="preserve"> which could have a negative monetary impact to the estate</w:t>
      </w:r>
      <w:r w:rsidR="00B13D69">
        <w:rPr>
          <w:rFonts w:ascii="Avenir Next" w:hAnsi="Avenir Next"/>
          <w:color w:val="808080" w:themeColor="background1" w:themeShade="80"/>
        </w:rPr>
        <w:t xml:space="preserve">. </w:t>
      </w:r>
      <w:r w:rsidR="00761A11">
        <w:rPr>
          <w:rFonts w:ascii="Avenir Next" w:hAnsi="Avenir Next"/>
          <w:color w:val="808080" w:themeColor="background1" w:themeShade="80"/>
        </w:rPr>
        <w:t xml:space="preserve">The employment discrimination lawsuit </w:t>
      </w:r>
      <w:r w:rsidR="00F17AF4">
        <w:rPr>
          <w:rFonts w:ascii="Avenir Next" w:hAnsi="Avenir Next"/>
          <w:color w:val="808080" w:themeColor="background1" w:themeShade="80"/>
        </w:rPr>
        <w:t xml:space="preserve">could therefore not be continued whilst the debtor is in </w:t>
      </w:r>
      <w:r w:rsidR="008A481E">
        <w:rPr>
          <w:rFonts w:ascii="Avenir Next" w:hAnsi="Avenir Next"/>
          <w:color w:val="808080" w:themeColor="background1" w:themeShade="80"/>
        </w:rPr>
        <w:t>C</w:t>
      </w:r>
      <w:r w:rsidR="00F17AF4">
        <w:rPr>
          <w:rFonts w:ascii="Avenir Next" w:hAnsi="Avenir Next"/>
          <w:color w:val="808080" w:themeColor="background1" w:themeShade="80"/>
        </w:rPr>
        <w:t xml:space="preserve">hapter 11 bankruptcy. </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3BAB" w14:textId="77777777" w:rsidR="006247B7" w:rsidRDefault="006247B7" w:rsidP="00241B44">
      <w:r>
        <w:separator/>
      </w:r>
    </w:p>
  </w:endnote>
  <w:endnote w:type="continuationSeparator" w:id="0">
    <w:p w14:paraId="0E503B7F" w14:textId="77777777" w:rsidR="006247B7" w:rsidRDefault="006247B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3012AD22" w:rsidR="00241FA3" w:rsidRPr="00494B81" w:rsidRDefault="00371C38" w:rsidP="009B4976">
    <w:pPr>
      <w:pStyle w:val="Footer"/>
      <w:ind w:right="360"/>
      <w:rPr>
        <w:rFonts w:ascii="Avenir Next" w:hAnsi="Avenir Next" w:cs="Arial"/>
        <w:sz w:val="22"/>
        <w:szCs w:val="22"/>
        <w:lang w:val="en-GB"/>
      </w:rPr>
    </w:pPr>
    <w:r>
      <w:rPr>
        <w:rFonts w:ascii="Avenir Next" w:hAnsi="Avenir Next" w:cs="Arial"/>
        <w:sz w:val="22"/>
        <w:szCs w:val="22"/>
        <w:lang w:val="en-GB"/>
      </w:rPr>
      <w:t>FC202324-</w:t>
    </w:r>
    <w:r w:rsidR="00B57FDC">
      <w:rPr>
        <w:rFonts w:ascii="Avenir Next" w:hAnsi="Avenir Next" w:cs="Arial"/>
        <w:sz w:val="22"/>
        <w:szCs w:val="22"/>
        <w:lang w:val="en-GB"/>
      </w:rPr>
      <w:t>1</w:t>
    </w:r>
    <w:r>
      <w:rPr>
        <w:rFonts w:ascii="Avenir Next" w:hAnsi="Avenir Next" w:cs="Arial"/>
        <w:sz w:val="22"/>
        <w:szCs w:val="22"/>
        <w:lang w:val="en-GB"/>
      </w:rPr>
      <w:t>454</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6794" w14:textId="77777777" w:rsidR="006247B7" w:rsidRDefault="006247B7" w:rsidP="00241B44">
      <w:r>
        <w:separator/>
      </w:r>
    </w:p>
  </w:footnote>
  <w:footnote w:type="continuationSeparator" w:id="0">
    <w:p w14:paraId="0CFF1BEB" w14:textId="77777777" w:rsidR="006247B7" w:rsidRDefault="006247B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A86"/>
    <w:multiLevelType w:val="hybridMultilevel"/>
    <w:tmpl w:val="56B23B76"/>
    <w:lvl w:ilvl="0" w:tplc="FE48B1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6364DD"/>
    <w:multiLevelType w:val="hybridMultilevel"/>
    <w:tmpl w:val="F4643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E4FDB"/>
    <w:multiLevelType w:val="hybridMultilevel"/>
    <w:tmpl w:val="E172522E"/>
    <w:lvl w:ilvl="0" w:tplc="83E67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AA795B"/>
    <w:multiLevelType w:val="hybridMultilevel"/>
    <w:tmpl w:val="D4E261DE"/>
    <w:lvl w:ilvl="0" w:tplc="00B68A8A">
      <w:start w:val="1"/>
      <w:numFmt w:val="lowerRoman"/>
      <w:lvlText w:val="%1)"/>
      <w:lvlJc w:val="left"/>
      <w:pPr>
        <w:ind w:left="1080" w:hanging="720"/>
      </w:pPr>
      <w:rPr>
        <w:rFonts w:ascii="Avenir Next" w:eastAsiaTheme="minorHAnsi" w:hAnsi="Avenir Nex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C85E68"/>
    <w:multiLevelType w:val="hybridMultilevel"/>
    <w:tmpl w:val="0EFC310A"/>
    <w:lvl w:ilvl="0" w:tplc="3C7A9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4D028F0"/>
    <w:multiLevelType w:val="hybridMultilevel"/>
    <w:tmpl w:val="AA6C6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607804"/>
    <w:multiLevelType w:val="hybridMultilevel"/>
    <w:tmpl w:val="ACD03C04"/>
    <w:lvl w:ilvl="0" w:tplc="6C86D5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abstractNum w:abstractNumId="44" w15:restartNumberingAfterBreak="0">
    <w:nsid w:val="7F217B3D"/>
    <w:multiLevelType w:val="hybridMultilevel"/>
    <w:tmpl w:val="CC26775E"/>
    <w:lvl w:ilvl="0" w:tplc="63E6C55C">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16cid:durableId="163933938">
    <w:abstractNumId w:val="28"/>
  </w:num>
  <w:num w:numId="2" w16cid:durableId="1783306908">
    <w:abstractNumId w:val="32"/>
  </w:num>
  <w:num w:numId="3" w16cid:durableId="1942764495">
    <w:abstractNumId w:val="7"/>
  </w:num>
  <w:num w:numId="4" w16cid:durableId="298269076">
    <w:abstractNumId w:val="12"/>
  </w:num>
  <w:num w:numId="5" w16cid:durableId="730929724">
    <w:abstractNumId w:val="15"/>
  </w:num>
  <w:num w:numId="6" w16cid:durableId="1594360553">
    <w:abstractNumId w:val="35"/>
  </w:num>
  <w:num w:numId="7" w16cid:durableId="1661152946">
    <w:abstractNumId w:val="9"/>
  </w:num>
  <w:num w:numId="8" w16cid:durableId="45877589">
    <w:abstractNumId w:val="38"/>
  </w:num>
  <w:num w:numId="9" w16cid:durableId="876742117">
    <w:abstractNumId w:val="16"/>
  </w:num>
  <w:num w:numId="10" w16cid:durableId="1035689165">
    <w:abstractNumId w:val="30"/>
  </w:num>
  <w:num w:numId="11" w16cid:durableId="926307185">
    <w:abstractNumId w:val="18"/>
  </w:num>
  <w:num w:numId="12" w16cid:durableId="621232781">
    <w:abstractNumId w:val="27"/>
  </w:num>
  <w:num w:numId="13" w16cid:durableId="1204442417">
    <w:abstractNumId w:val="1"/>
  </w:num>
  <w:num w:numId="14" w16cid:durableId="1001467812">
    <w:abstractNumId w:val="14"/>
  </w:num>
  <w:num w:numId="15" w16cid:durableId="189758179">
    <w:abstractNumId w:val="22"/>
  </w:num>
  <w:num w:numId="16" w16cid:durableId="1491479825">
    <w:abstractNumId w:val="11"/>
  </w:num>
  <w:num w:numId="17" w16cid:durableId="882793158">
    <w:abstractNumId w:val="6"/>
  </w:num>
  <w:num w:numId="18" w16cid:durableId="777675833">
    <w:abstractNumId w:val="5"/>
  </w:num>
  <w:num w:numId="19" w16cid:durableId="1129937292">
    <w:abstractNumId w:val="33"/>
  </w:num>
  <w:num w:numId="20" w16cid:durableId="1471096614">
    <w:abstractNumId w:val="10"/>
  </w:num>
  <w:num w:numId="21" w16cid:durableId="398864111">
    <w:abstractNumId w:val="29"/>
  </w:num>
  <w:num w:numId="22" w16cid:durableId="2133940203">
    <w:abstractNumId w:val="41"/>
  </w:num>
  <w:num w:numId="23" w16cid:durableId="950893894">
    <w:abstractNumId w:val="17"/>
  </w:num>
  <w:num w:numId="24" w16cid:durableId="1962497721">
    <w:abstractNumId w:val="34"/>
  </w:num>
  <w:num w:numId="25" w16cid:durableId="869756453">
    <w:abstractNumId w:val="23"/>
  </w:num>
  <w:num w:numId="26" w16cid:durableId="1092049203">
    <w:abstractNumId w:val="25"/>
  </w:num>
  <w:num w:numId="27" w16cid:durableId="1146704350">
    <w:abstractNumId w:val="20"/>
  </w:num>
  <w:num w:numId="28" w16cid:durableId="937979478">
    <w:abstractNumId w:val="36"/>
  </w:num>
  <w:num w:numId="29" w16cid:durableId="1970553734">
    <w:abstractNumId w:val="2"/>
  </w:num>
  <w:num w:numId="30" w16cid:durableId="293563849">
    <w:abstractNumId w:val="21"/>
  </w:num>
  <w:num w:numId="31" w16cid:durableId="2126381093">
    <w:abstractNumId w:val="26"/>
  </w:num>
  <w:num w:numId="32" w16cid:durableId="1605572703">
    <w:abstractNumId w:val="43"/>
  </w:num>
  <w:num w:numId="33" w16cid:durableId="1203253494">
    <w:abstractNumId w:val="19"/>
  </w:num>
  <w:num w:numId="34" w16cid:durableId="1104031608">
    <w:abstractNumId w:val="3"/>
  </w:num>
  <w:num w:numId="35" w16cid:durableId="2144806674">
    <w:abstractNumId w:val="37"/>
  </w:num>
  <w:num w:numId="36" w16cid:durableId="1673992024">
    <w:abstractNumId w:val="39"/>
  </w:num>
  <w:num w:numId="37" w16cid:durableId="2022775299">
    <w:abstractNumId w:val="13"/>
  </w:num>
  <w:num w:numId="38" w16cid:durableId="846480539">
    <w:abstractNumId w:val="8"/>
  </w:num>
  <w:num w:numId="39" w16cid:durableId="376515120">
    <w:abstractNumId w:val="31"/>
  </w:num>
  <w:num w:numId="40" w16cid:durableId="1070538119">
    <w:abstractNumId w:val="4"/>
  </w:num>
  <w:num w:numId="41" w16cid:durableId="1223372427">
    <w:abstractNumId w:val="40"/>
  </w:num>
  <w:num w:numId="42" w16cid:durableId="756050566">
    <w:abstractNumId w:val="24"/>
  </w:num>
  <w:num w:numId="43" w16cid:durableId="854228698">
    <w:abstractNumId w:val="42"/>
  </w:num>
  <w:num w:numId="44" w16cid:durableId="897787152">
    <w:abstractNumId w:val="0"/>
  </w:num>
  <w:num w:numId="45" w16cid:durableId="1621185365">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15B00"/>
    <w:rsid w:val="00020557"/>
    <w:rsid w:val="00021EBC"/>
    <w:rsid w:val="00021FC2"/>
    <w:rsid w:val="00022E00"/>
    <w:rsid w:val="000250C7"/>
    <w:rsid w:val="00026F16"/>
    <w:rsid w:val="000346E7"/>
    <w:rsid w:val="00037621"/>
    <w:rsid w:val="00037671"/>
    <w:rsid w:val="00037F68"/>
    <w:rsid w:val="000426D5"/>
    <w:rsid w:val="00044D46"/>
    <w:rsid w:val="00045088"/>
    <w:rsid w:val="00045904"/>
    <w:rsid w:val="000502FD"/>
    <w:rsid w:val="000559E5"/>
    <w:rsid w:val="00060828"/>
    <w:rsid w:val="00063277"/>
    <w:rsid w:val="000643AB"/>
    <w:rsid w:val="00065166"/>
    <w:rsid w:val="000674DD"/>
    <w:rsid w:val="0007174F"/>
    <w:rsid w:val="00073DC1"/>
    <w:rsid w:val="000778B1"/>
    <w:rsid w:val="00080C75"/>
    <w:rsid w:val="000810B2"/>
    <w:rsid w:val="00082609"/>
    <w:rsid w:val="000851CC"/>
    <w:rsid w:val="00093BE8"/>
    <w:rsid w:val="0009401D"/>
    <w:rsid w:val="000968D6"/>
    <w:rsid w:val="00097B45"/>
    <w:rsid w:val="00097D56"/>
    <w:rsid w:val="000A407B"/>
    <w:rsid w:val="000A636A"/>
    <w:rsid w:val="000A68ED"/>
    <w:rsid w:val="000A7A3D"/>
    <w:rsid w:val="000A7D8B"/>
    <w:rsid w:val="000B2B06"/>
    <w:rsid w:val="000B4A70"/>
    <w:rsid w:val="000B5FF1"/>
    <w:rsid w:val="000B609F"/>
    <w:rsid w:val="000C4C5B"/>
    <w:rsid w:val="000D1FDE"/>
    <w:rsid w:val="000D55A8"/>
    <w:rsid w:val="000D569D"/>
    <w:rsid w:val="000D65C5"/>
    <w:rsid w:val="000E19E2"/>
    <w:rsid w:val="000E4841"/>
    <w:rsid w:val="000F1677"/>
    <w:rsid w:val="000F2ABE"/>
    <w:rsid w:val="000F3D6C"/>
    <w:rsid w:val="000F6974"/>
    <w:rsid w:val="000F7242"/>
    <w:rsid w:val="000F7FC2"/>
    <w:rsid w:val="00101707"/>
    <w:rsid w:val="00102CC9"/>
    <w:rsid w:val="00106CA8"/>
    <w:rsid w:val="001109FE"/>
    <w:rsid w:val="0011473D"/>
    <w:rsid w:val="0011556C"/>
    <w:rsid w:val="00115C85"/>
    <w:rsid w:val="0012224B"/>
    <w:rsid w:val="00123437"/>
    <w:rsid w:val="00123855"/>
    <w:rsid w:val="00126A4D"/>
    <w:rsid w:val="0014171F"/>
    <w:rsid w:val="00142206"/>
    <w:rsid w:val="001437A8"/>
    <w:rsid w:val="001445EF"/>
    <w:rsid w:val="00144BBE"/>
    <w:rsid w:val="0014622C"/>
    <w:rsid w:val="001467B7"/>
    <w:rsid w:val="0014748A"/>
    <w:rsid w:val="00152348"/>
    <w:rsid w:val="0015456D"/>
    <w:rsid w:val="00155FA2"/>
    <w:rsid w:val="001570F5"/>
    <w:rsid w:val="00160679"/>
    <w:rsid w:val="001613C3"/>
    <w:rsid w:val="00161F1B"/>
    <w:rsid w:val="00161F93"/>
    <w:rsid w:val="00162829"/>
    <w:rsid w:val="001647AD"/>
    <w:rsid w:val="00165740"/>
    <w:rsid w:val="001661CA"/>
    <w:rsid w:val="00180548"/>
    <w:rsid w:val="00180AC4"/>
    <w:rsid w:val="00180CCE"/>
    <w:rsid w:val="00180F93"/>
    <w:rsid w:val="0018267A"/>
    <w:rsid w:val="00182779"/>
    <w:rsid w:val="001830DF"/>
    <w:rsid w:val="00187F1C"/>
    <w:rsid w:val="001966D9"/>
    <w:rsid w:val="00197E4B"/>
    <w:rsid w:val="001A51AE"/>
    <w:rsid w:val="001A7655"/>
    <w:rsid w:val="001A7E9A"/>
    <w:rsid w:val="001B0F70"/>
    <w:rsid w:val="001B1763"/>
    <w:rsid w:val="001B1E7B"/>
    <w:rsid w:val="001B33F5"/>
    <w:rsid w:val="001B4030"/>
    <w:rsid w:val="001B5016"/>
    <w:rsid w:val="001C0F06"/>
    <w:rsid w:val="001C45FC"/>
    <w:rsid w:val="001C6B71"/>
    <w:rsid w:val="001D0469"/>
    <w:rsid w:val="001D3BAA"/>
    <w:rsid w:val="001D4827"/>
    <w:rsid w:val="001D4862"/>
    <w:rsid w:val="001D4A42"/>
    <w:rsid w:val="001E25B9"/>
    <w:rsid w:val="001E26EF"/>
    <w:rsid w:val="001E49E0"/>
    <w:rsid w:val="001E4F21"/>
    <w:rsid w:val="001E7B5A"/>
    <w:rsid w:val="001F7412"/>
    <w:rsid w:val="00202DFE"/>
    <w:rsid w:val="0020725B"/>
    <w:rsid w:val="002110F1"/>
    <w:rsid w:val="00213F3D"/>
    <w:rsid w:val="0021671C"/>
    <w:rsid w:val="002204B8"/>
    <w:rsid w:val="00223917"/>
    <w:rsid w:val="00224888"/>
    <w:rsid w:val="002252B2"/>
    <w:rsid w:val="00234097"/>
    <w:rsid w:val="0024116D"/>
    <w:rsid w:val="00241B44"/>
    <w:rsid w:val="00241FA3"/>
    <w:rsid w:val="0024321A"/>
    <w:rsid w:val="00245EFB"/>
    <w:rsid w:val="00250F56"/>
    <w:rsid w:val="0025386E"/>
    <w:rsid w:val="00256B74"/>
    <w:rsid w:val="002638B0"/>
    <w:rsid w:val="0026647A"/>
    <w:rsid w:val="002668D3"/>
    <w:rsid w:val="0027299F"/>
    <w:rsid w:val="00273397"/>
    <w:rsid w:val="00274119"/>
    <w:rsid w:val="00284204"/>
    <w:rsid w:val="00284EBE"/>
    <w:rsid w:val="002903A7"/>
    <w:rsid w:val="00291367"/>
    <w:rsid w:val="00291A8B"/>
    <w:rsid w:val="0029433F"/>
    <w:rsid w:val="00294829"/>
    <w:rsid w:val="00294CD6"/>
    <w:rsid w:val="0029690F"/>
    <w:rsid w:val="00297BE7"/>
    <w:rsid w:val="00297C8A"/>
    <w:rsid w:val="002A16B3"/>
    <w:rsid w:val="002A2A60"/>
    <w:rsid w:val="002A2AFD"/>
    <w:rsid w:val="002A37BB"/>
    <w:rsid w:val="002A5978"/>
    <w:rsid w:val="002B1C45"/>
    <w:rsid w:val="002B5D64"/>
    <w:rsid w:val="002C11B8"/>
    <w:rsid w:val="002C13AE"/>
    <w:rsid w:val="002C13C8"/>
    <w:rsid w:val="002C3547"/>
    <w:rsid w:val="002C3B9F"/>
    <w:rsid w:val="002D0021"/>
    <w:rsid w:val="002D2149"/>
    <w:rsid w:val="002D251C"/>
    <w:rsid w:val="002D299D"/>
    <w:rsid w:val="002D3473"/>
    <w:rsid w:val="002D4785"/>
    <w:rsid w:val="002D6789"/>
    <w:rsid w:val="002D78C5"/>
    <w:rsid w:val="002E1D72"/>
    <w:rsid w:val="002F1956"/>
    <w:rsid w:val="002F3440"/>
    <w:rsid w:val="002F4A69"/>
    <w:rsid w:val="002F58E2"/>
    <w:rsid w:val="002F75A3"/>
    <w:rsid w:val="00301D2B"/>
    <w:rsid w:val="00303C2F"/>
    <w:rsid w:val="00306500"/>
    <w:rsid w:val="00310BF4"/>
    <w:rsid w:val="003144EF"/>
    <w:rsid w:val="00321D21"/>
    <w:rsid w:val="00323167"/>
    <w:rsid w:val="00326292"/>
    <w:rsid w:val="00326415"/>
    <w:rsid w:val="00330937"/>
    <w:rsid w:val="00330F31"/>
    <w:rsid w:val="00334558"/>
    <w:rsid w:val="00334648"/>
    <w:rsid w:val="00334B98"/>
    <w:rsid w:val="00335ACD"/>
    <w:rsid w:val="0033768C"/>
    <w:rsid w:val="00337938"/>
    <w:rsid w:val="00340769"/>
    <w:rsid w:val="00341AA6"/>
    <w:rsid w:val="003471D3"/>
    <w:rsid w:val="00347DC0"/>
    <w:rsid w:val="003502EB"/>
    <w:rsid w:val="00350FD7"/>
    <w:rsid w:val="00352E16"/>
    <w:rsid w:val="00360D0D"/>
    <w:rsid w:val="00361A0A"/>
    <w:rsid w:val="003620F5"/>
    <w:rsid w:val="00363394"/>
    <w:rsid w:val="00364836"/>
    <w:rsid w:val="0036565C"/>
    <w:rsid w:val="0036625E"/>
    <w:rsid w:val="0036662D"/>
    <w:rsid w:val="00371C38"/>
    <w:rsid w:val="0037465A"/>
    <w:rsid w:val="0037796C"/>
    <w:rsid w:val="00380ED3"/>
    <w:rsid w:val="00382261"/>
    <w:rsid w:val="00382284"/>
    <w:rsid w:val="00382C98"/>
    <w:rsid w:val="00383458"/>
    <w:rsid w:val="0038533C"/>
    <w:rsid w:val="00386568"/>
    <w:rsid w:val="00390B57"/>
    <w:rsid w:val="00392D09"/>
    <w:rsid w:val="003948D5"/>
    <w:rsid w:val="00394AEE"/>
    <w:rsid w:val="00396821"/>
    <w:rsid w:val="00397D3A"/>
    <w:rsid w:val="003A051E"/>
    <w:rsid w:val="003A2F4F"/>
    <w:rsid w:val="003A5537"/>
    <w:rsid w:val="003A69A1"/>
    <w:rsid w:val="003A75F4"/>
    <w:rsid w:val="003B170F"/>
    <w:rsid w:val="003B1DDA"/>
    <w:rsid w:val="003B3C5F"/>
    <w:rsid w:val="003B44FE"/>
    <w:rsid w:val="003B7184"/>
    <w:rsid w:val="003C0F8C"/>
    <w:rsid w:val="003C1190"/>
    <w:rsid w:val="003C3388"/>
    <w:rsid w:val="003C4471"/>
    <w:rsid w:val="003C53FE"/>
    <w:rsid w:val="003D0A6D"/>
    <w:rsid w:val="003D450D"/>
    <w:rsid w:val="003E0B16"/>
    <w:rsid w:val="003E2539"/>
    <w:rsid w:val="003E39C3"/>
    <w:rsid w:val="003E67D1"/>
    <w:rsid w:val="003F561A"/>
    <w:rsid w:val="00404329"/>
    <w:rsid w:val="00405DC1"/>
    <w:rsid w:val="004140E4"/>
    <w:rsid w:val="00414A09"/>
    <w:rsid w:val="00415F1F"/>
    <w:rsid w:val="004172DA"/>
    <w:rsid w:val="0042108F"/>
    <w:rsid w:val="004248F6"/>
    <w:rsid w:val="004273B0"/>
    <w:rsid w:val="00430FED"/>
    <w:rsid w:val="00434A8C"/>
    <w:rsid w:val="00435733"/>
    <w:rsid w:val="00437297"/>
    <w:rsid w:val="00440801"/>
    <w:rsid w:val="00444284"/>
    <w:rsid w:val="00445CE6"/>
    <w:rsid w:val="0044696E"/>
    <w:rsid w:val="004516FF"/>
    <w:rsid w:val="004522AB"/>
    <w:rsid w:val="004534C2"/>
    <w:rsid w:val="0045446F"/>
    <w:rsid w:val="00455018"/>
    <w:rsid w:val="0045683E"/>
    <w:rsid w:val="004661BD"/>
    <w:rsid w:val="00467389"/>
    <w:rsid w:val="00477C72"/>
    <w:rsid w:val="004830F8"/>
    <w:rsid w:val="00484B73"/>
    <w:rsid w:val="004850FB"/>
    <w:rsid w:val="00486880"/>
    <w:rsid w:val="00491675"/>
    <w:rsid w:val="00492FE9"/>
    <w:rsid w:val="004931A8"/>
    <w:rsid w:val="00493855"/>
    <w:rsid w:val="00494B81"/>
    <w:rsid w:val="00495858"/>
    <w:rsid w:val="00495E79"/>
    <w:rsid w:val="004A3E16"/>
    <w:rsid w:val="004A57DD"/>
    <w:rsid w:val="004A7B51"/>
    <w:rsid w:val="004A7D71"/>
    <w:rsid w:val="004A7EF3"/>
    <w:rsid w:val="004B11FD"/>
    <w:rsid w:val="004B23A2"/>
    <w:rsid w:val="004B6058"/>
    <w:rsid w:val="004D1A5A"/>
    <w:rsid w:val="004D2111"/>
    <w:rsid w:val="004D2FFF"/>
    <w:rsid w:val="004D36D5"/>
    <w:rsid w:val="004D3721"/>
    <w:rsid w:val="004D4255"/>
    <w:rsid w:val="004D4AEA"/>
    <w:rsid w:val="004D64F9"/>
    <w:rsid w:val="004E1F4B"/>
    <w:rsid w:val="004E3A6B"/>
    <w:rsid w:val="004E469B"/>
    <w:rsid w:val="004E5AF5"/>
    <w:rsid w:val="004E622C"/>
    <w:rsid w:val="004E7B56"/>
    <w:rsid w:val="004F49B5"/>
    <w:rsid w:val="004F5FDF"/>
    <w:rsid w:val="004F7B99"/>
    <w:rsid w:val="00501F0B"/>
    <w:rsid w:val="00504774"/>
    <w:rsid w:val="00513154"/>
    <w:rsid w:val="005135BF"/>
    <w:rsid w:val="00515810"/>
    <w:rsid w:val="005161B9"/>
    <w:rsid w:val="00517368"/>
    <w:rsid w:val="005177FE"/>
    <w:rsid w:val="00521615"/>
    <w:rsid w:val="005221FF"/>
    <w:rsid w:val="0052263B"/>
    <w:rsid w:val="00524728"/>
    <w:rsid w:val="005249F9"/>
    <w:rsid w:val="00524AC2"/>
    <w:rsid w:val="005331CA"/>
    <w:rsid w:val="005344F8"/>
    <w:rsid w:val="00536904"/>
    <w:rsid w:val="00537970"/>
    <w:rsid w:val="00540D12"/>
    <w:rsid w:val="00540E3A"/>
    <w:rsid w:val="00543CCE"/>
    <w:rsid w:val="00544127"/>
    <w:rsid w:val="005463A9"/>
    <w:rsid w:val="00553EB2"/>
    <w:rsid w:val="00560534"/>
    <w:rsid w:val="0056391B"/>
    <w:rsid w:val="005650E2"/>
    <w:rsid w:val="005675A3"/>
    <w:rsid w:val="00567AD7"/>
    <w:rsid w:val="00571166"/>
    <w:rsid w:val="005712B2"/>
    <w:rsid w:val="00575B2D"/>
    <w:rsid w:val="00577B35"/>
    <w:rsid w:val="00580B65"/>
    <w:rsid w:val="005833D0"/>
    <w:rsid w:val="00583D8E"/>
    <w:rsid w:val="005846F3"/>
    <w:rsid w:val="005852E9"/>
    <w:rsid w:val="0058622F"/>
    <w:rsid w:val="00587019"/>
    <w:rsid w:val="00592F82"/>
    <w:rsid w:val="00593681"/>
    <w:rsid w:val="00596D8B"/>
    <w:rsid w:val="005A0CCA"/>
    <w:rsid w:val="005A174D"/>
    <w:rsid w:val="005A1779"/>
    <w:rsid w:val="005A2688"/>
    <w:rsid w:val="005A3EE6"/>
    <w:rsid w:val="005A6FF2"/>
    <w:rsid w:val="005A726D"/>
    <w:rsid w:val="005B631F"/>
    <w:rsid w:val="005B67AC"/>
    <w:rsid w:val="005B742E"/>
    <w:rsid w:val="005B79F4"/>
    <w:rsid w:val="005C1C1C"/>
    <w:rsid w:val="005C70AC"/>
    <w:rsid w:val="005D1293"/>
    <w:rsid w:val="005D27A5"/>
    <w:rsid w:val="005D3F1B"/>
    <w:rsid w:val="005D4357"/>
    <w:rsid w:val="005D43E0"/>
    <w:rsid w:val="005D5442"/>
    <w:rsid w:val="005D58A3"/>
    <w:rsid w:val="005D6642"/>
    <w:rsid w:val="005D6EA1"/>
    <w:rsid w:val="005D7374"/>
    <w:rsid w:val="005E1B79"/>
    <w:rsid w:val="005E1DB7"/>
    <w:rsid w:val="005E290C"/>
    <w:rsid w:val="005E3AEB"/>
    <w:rsid w:val="005E6076"/>
    <w:rsid w:val="005E7008"/>
    <w:rsid w:val="005F026D"/>
    <w:rsid w:val="005F1B2A"/>
    <w:rsid w:val="005F2AEA"/>
    <w:rsid w:val="005F2D0B"/>
    <w:rsid w:val="005F2F65"/>
    <w:rsid w:val="005F4B31"/>
    <w:rsid w:val="006048DA"/>
    <w:rsid w:val="00610388"/>
    <w:rsid w:val="00610AC7"/>
    <w:rsid w:val="00612CA5"/>
    <w:rsid w:val="006153EC"/>
    <w:rsid w:val="00615F94"/>
    <w:rsid w:val="00621A17"/>
    <w:rsid w:val="00622C36"/>
    <w:rsid w:val="006245E3"/>
    <w:rsid w:val="006247B7"/>
    <w:rsid w:val="00627CC9"/>
    <w:rsid w:val="00627E7B"/>
    <w:rsid w:val="00630542"/>
    <w:rsid w:val="00631394"/>
    <w:rsid w:val="00632E44"/>
    <w:rsid w:val="00634622"/>
    <w:rsid w:val="00635ACC"/>
    <w:rsid w:val="00636808"/>
    <w:rsid w:val="00641515"/>
    <w:rsid w:val="00642149"/>
    <w:rsid w:val="006421A6"/>
    <w:rsid w:val="00644605"/>
    <w:rsid w:val="00646870"/>
    <w:rsid w:val="00654C2F"/>
    <w:rsid w:val="00657087"/>
    <w:rsid w:val="00657A20"/>
    <w:rsid w:val="00661071"/>
    <w:rsid w:val="0066390A"/>
    <w:rsid w:val="006639DB"/>
    <w:rsid w:val="00664583"/>
    <w:rsid w:val="006661EF"/>
    <w:rsid w:val="00676F12"/>
    <w:rsid w:val="00677AEB"/>
    <w:rsid w:val="00680EF2"/>
    <w:rsid w:val="006844A8"/>
    <w:rsid w:val="00687A1D"/>
    <w:rsid w:val="00693F97"/>
    <w:rsid w:val="0069730B"/>
    <w:rsid w:val="00697EA1"/>
    <w:rsid w:val="006A2440"/>
    <w:rsid w:val="006A2646"/>
    <w:rsid w:val="006A42F8"/>
    <w:rsid w:val="006A6530"/>
    <w:rsid w:val="006B0B99"/>
    <w:rsid w:val="006B3571"/>
    <w:rsid w:val="006B3A2D"/>
    <w:rsid w:val="006B435A"/>
    <w:rsid w:val="006B4C64"/>
    <w:rsid w:val="006B650A"/>
    <w:rsid w:val="006B6B15"/>
    <w:rsid w:val="006C65F4"/>
    <w:rsid w:val="006D28E4"/>
    <w:rsid w:val="006D4138"/>
    <w:rsid w:val="006D6BD5"/>
    <w:rsid w:val="006E3D9C"/>
    <w:rsid w:val="006E481A"/>
    <w:rsid w:val="006E5298"/>
    <w:rsid w:val="006F4A78"/>
    <w:rsid w:val="006F734A"/>
    <w:rsid w:val="00700D83"/>
    <w:rsid w:val="00704852"/>
    <w:rsid w:val="007074E9"/>
    <w:rsid w:val="00713DA4"/>
    <w:rsid w:val="00714BF1"/>
    <w:rsid w:val="00717C2C"/>
    <w:rsid w:val="00721383"/>
    <w:rsid w:val="00723C8C"/>
    <w:rsid w:val="0072569E"/>
    <w:rsid w:val="00730B0A"/>
    <w:rsid w:val="00730E15"/>
    <w:rsid w:val="0073158B"/>
    <w:rsid w:val="007333CC"/>
    <w:rsid w:val="0073399A"/>
    <w:rsid w:val="007349E2"/>
    <w:rsid w:val="00740655"/>
    <w:rsid w:val="00741CBF"/>
    <w:rsid w:val="00744D47"/>
    <w:rsid w:val="00744D60"/>
    <w:rsid w:val="007502BB"/>
    <w:rsid w:val="007603F5"/>
    <w:rsid w:val="00761A11"/>
    <w:rsid w:val="00764DB0"/>
    <w:rsid w:val="0076764D"/>
    <w:rsid w:val="00767C70"/>
    <w:rsid w:val="0077261C"/>
    <w:rsid w:val="0077498C"/>
    <w:rsid w:val="00776E08"/>
    <w:rsid w:val="00777C53"/>
    <w:rsid w:val="007809BC"/>
    <w:rsid w:val="00784128"/>
    <w:rsid w:val="00786ABF"/>
    <w:rsid w:val="00787BCC"/>
    <w:rsid w:val="00793173"/>
    <w:rsid w:val="007A2A33"/>
    <w:rsid w:val="007B0809"/>
    <w:rsid w:val="007B5C89"/>
    <w:rsid w:val="007B6306"/>
    <w:rsid w:val="007C1FCC"/>
    <w:rsid w:val="007C4EE9"/>
    <w:rsid w:val="007C52D9"/>
    <w:rsid w:val="007C6201"/>
    <w:rsid w:val="007C690E"/>
    <w:rsid w:val="007D0192"/>
    <w:rsid w:val="007D23F3"/>
    <w:rsid w:val="007D6135"/>
    <w:rsid w:val="007D7C92"/>
    <w:rsid w:val="007E1154"/>
    <w:rsid w:val="007E6BA4"/>
    <w:rsid w:val="007F12AB"/>
    <w:rsid w:val="007F41F8"/>
    <w:rsid w:val="007F659B"/>
    <w:rsid w:val="0080224C"/>
    <w:rsid w:val="0080454E"/>
    <w:rsid w:val="008046ED"/>
    <w:rsid w:val="00804C32"/>
    <w:rsid w:val="00805073"/>
    <w:rsid w:val="00805305"/>
    <w:rsid w:val="00806302"/>
    <w:rsid w:val="00807119"/>
    <w:rsid w:val="0082065C"/>
    <w:rsid w:val="0082152F"/>
    <w:rsid w:val="00821F0A"/>
    <w:rsid w:val="0082483F"/>
    <w:rsid w:val="008279C0"/>
    <w:rsid w:val="0083219D"/>
    <w:rsid w:val="00834F92"/>
    <w:rsid w:val="0083721E"/>
    <w:rsid w:val="00837A43"/>
    <w:rsid w:val="00841689"/>
    <w:rsid w:val="00853272"/>
    <w:rsid w:val="00855BA7"/>
    <w:rsid w:val="008605B7"/>
    <w:rsid w:val="008636C1"/>
    <w:rsid w:val="0087116D"/>
    <w:rsid w:val="008723F3"/>
    <w:rsid w:val="00872711"/>
    <w:rsid w:val="00875912"/>
    <w:rsid w:val="00881378"/>
    <w:rsid w:val="00881DE6"/>
    <w:rsid w:val="008837A6"/>
    <w:rsid w:val="0088398F"/>
    <w:rsid w:val="00884643"/>
    <w:rsid w:val="00884F39"/>
    <w:rsid w:val="00890C52"/>
    <w:rsid w:val="0089145D"/>
    <w:rsid w:val="0089582E"/>
    <w:rsid w:val="00895EF1"/>
    <w:rsid w:val="00897668"/>
    <w:rsid w:val="008A06F1"/>
    <w:rsid w:val="008A481E"/>
    <w:rsid w:val="008A4DF2"/>
    <w:rsid w:val="008A6CFE"/>
    <w:rsid w:val="008A771D"/>
    <w:rsid w:val="008B5333"/>
    <w:rsid w:val="008B6223"/>
    <w:rsid w:val="008C45A7"/>
    <w:rsid w:val="008C66E0"/>
    <w:rsid w:val="008D0A9A"/>
    <w:rsid w:val="008D3A1F"/>
    <w:rsid w:val="008D41BD"/>
    <w:rsid w:val="008D7934"/>
    <w:rsid w:val="008E3339"/>
    <w:rsid w:val="008E49C9"/>
    <w:rsid w:val="008F0FCD"/>
    <w:rsid w:val="008F20FC"/>
    <w:rsid w:val="008F5FFE"/>
    <w:rsid w:val="00900BBE"/>
    <w:rsid w:val="0090118E"/>
    <w:rsid w:val="009017A1"/>
    <w:rsid w:val="00902FA7"/>
    <w:rsid w:val="00905A43"/>
    <w:rsid w:val="00912C79"/>
    <w:rsid w:val="009170BF"/>
    <w:rsid w:val="00921B8C"/>
    <w:rsid w:val="00923C79"/>
    <w:rsid w:val="0092565E"/>
    <w:rsid w:val="00930944"/>
    <w:rsid w:val="009317B7"/>
    <w:rsid w:val="00932719"/>
    <w:rsid w:val="0093467C"/>
    <w:rsid w:val="00935386"/>
    <w:rsid w:val="00941CAD"/>
    <w:rsid w:val="00942123"/>
    <w:rsid w:val="009427E0"/>
    <w:rsid w:val="00942EDC"/>
    <w:rsid w:val="009451E0"/>
    <w:rsid w:val="0095053D"/>
    <w:rsid w:val="00950B12"/>
    <w:rsid w:val="0095207B"/>
    <w:rsid w:val="0095211F"/>
    <w:rsid w:val="00962045"/>
    <w:rsid w:val="00962518"/>
    <w:rsid w:val="00963D77"/>
    <w:rsid w:val="00966B7B"/>
    <w:rsid w:val="00980E61"/>
    <w:rsid w:val="00983D37"/>
    <w:rsid w:val="00984386"/>
    <w:rsid w:val="00985555"/>
    <w:rsid w:val="00991428"/>
    <w:rsid w:val="00992676"/>
    <w:rsid w:val="009954B2"/>
    <w:rsid w:val="00996691"/>
    <w:rsid w:val="009A0982"/>
    <w:rsid w:val="009A2F63"/>
    <w:rsid w:val="009A7C1D"/>
    <w:rsid w:val="009B0723"/>
    <w:rsid w:val="009B07AD"/>
    <w:rsid w:val="009B0883"/>
    <w:rsid w:val="009B15E2"/>
    <w:rsid w:val="009B4976"/>
    <w:rsid w:val="009B6DE8"/>
    <w:rsid w:val="009C0B8E"/>
    <w:rsid w:val="009C1BC8"/>
    <w:rsid w:val="009C2442"/>
    <w:rsid w:val="009C5966"/>
    <w:rsid w:val="009D0811"/>
    <w:rsid w:val="009D0EE1"/>
    <w:rsid w:val="009D5B73"/>
    <w:rsid w:val="009D712B"/>
    <w:rsid w:val="009E2AEB"/>
    <w:rsid w:val="009E2E27"/>
    <w:rsid w:val="009E45DF"/>
    <w:rsid w:val="009E4DE3"/>
    <w:rsid w:val="009E6479"/>
    <w:rsid w:val="009F275E"/>
    <w:rsid w:val="009F50D6"/>
    <w:rsid w:val="00A001BC"/>
    <w:rsid w:val="00A024E7"/>
    <w:rsid w:val="00A047EE"/>
    <w:rsid w:val="00A04D79"/>
    <w:rsid w:val="00A1043C"/>
    <w:rsid w:val="00A11E6A"/>
    <w:rsid w:val="00A128F7"/>
    <w:rsid w:val="00A15419"/>
    <w:rsid w:val="00A17093"/>
    <w:rsid w:val="00A21839"/>
    <w:rsid w:val="00A2274A"/>
    <w:rsid w:val="00A22985"/>
    <w:rsid w:val="00A235B7"/>
    <w:rsid w:val="00A2746E"/>
    <w:rsid w:val="00A27A7A"/>
    <w:rsid w:val="00A3165E"/>
    <w:rsid w:val="00A34ABE"/>
    <w:rsid w:val="00A403F9"/>
    <w:rsid w:val="00A407EF"/>
    <w:rsid w:val="00A43F44"/>
    <w:rsid w:val="00A46B4C"/>
    <w:rsid w:val="00A5117B"/>
    <w:rsid w:val="00A56D34"/>
    <w:rsid w:val="00A60074"/>
    <w:rsid w:val="00A600D0"/>
    <w:rsid w:val="00A62BBE"/>
    <w:rsid w:val="00A6313C"/>
    <w:rsid w:val="00A63545"/>
    <w:rsid w:val="00A6627C"/>
    <w:rsid w:val="00A67795"/>
    <w:rsid w:val="00A71019"/>
    <w:rsid w:val="00A71422"/>
    <w:rsid w:val="00A75D43"/>
    <w:rsid w:val="00A77C98"/>
    <w:rsid w:val="00A77DFB"/>
    <w:rsid w:val="00A8013C"/>
    <w:rsid w:val="00A80799"/>
    <w:rsid w:val="00A81029"/>
    <w:rsid w:val="00A81D49"/>
    <w:rsid w:val="00A81F08"/>
    <w:rsid w:val="00A82B32"/>
    <w:rsid w:val="00A94F58"/>
    <w:rsid w:val="00A95463"/>
    <w:rsid w:val="00A95F97"/>
    <w:rsid w:val="00A96489"/>
    <w:rsid w:val="00AA0280"/>
    <w:rsid w:val="00AA3AE7"/>
    <w:rsid w:val="00AA7BE3"/>
    <w:rsid w:val="00AB1B65"/>
    <w:rsid w:val="00AB1D07"/>
    <w:rsid w:val="00AB2425"/>
    <w:rsid w:val="00AB6299"/>
    <w:rsid w:val="00AB685C"/>
    <w:rsid w:val="00AB6C2D"/>
    <w:rsid w:val="00AC08F7"/>
    <w:rsid w:val="00AC3839"/>
    <w:rsid w:val="00AC7082"/>
    <w:rsid w:val="00AD4BE8"/>
    <w:rsid w:val="00AE10D9"/>
    <w:rsid w:val="00AE4E8F"/>
    <w:rsid w:val="00AE5D93"/>
    <w:rsid w:val="00AE74A9"/>
    <w:rsid w:val="00AE7F54"/>
    <w:rsid w:val="00AF228E"/>
    <w:rsid w:val="00B016A8"/>
    <w:rsid w:val="00B01E81"/>
    <w:rsid w:val="00B04AD6"/>
    <w:rsid w:val="00B10961"/>
    <w:rsid w:val="00B13D69"/>
    <w:rsid w:val="00B142B8"/>
    <w:rsid w:val="00B14819"/>
    <w:rsid w:val="00B15E2F"/>
    <w:rsid w:val="00B17AA9"/>
    <w:rsid w:val="00B20223"/>
    <w:rsid w:val="00B22C24"/>
    <w:rsid w:val="00B271AD"/>
    <w:rsid w:val="00B27E6E"/>
    <w:rsid w:val="00B31C82"/>
    <w:rsid w:val="00B44713"/>
    <w:rsid w:val="00B50487"/>
    <w:rsid w:val="00B53756"/>
    <w:rsid w:val="00B56103"/>
    <w:rsid w:val="00B57FDC"/>
    <w:rsid w:val="00B63E83"/>
    <w:rsid w:val="00B64819"/>
    <w:rsid w:val="00B64929"/>
    <w:rsid w:val="00B728E3"/>
    <w:rsid w:val="00B736DF"/>
    <w:rsid w:val="00B743D6"/>
    <w:rsid w:val="00B74FBD"/>
    <w:rsid w:val="00B77B19"/>
    <w:rsid w:val="00B77F46"/>
    <w:rsid w:val="00B82586"/>
    <w:rsid w:val="00B829A3"/>
    <w:rsid w:val="00B849C5"/>
    <w:rsid w:val="00B86DB1"/>
    <w:rsid w:val="00B87869"/>
    <w:rsid w:val="00B9186A"/>
    <w:rsid w:val="00B91D3E"/>
    <w:rsid w:val="00B9639B"/>
    <w:rsid w:val="00BA31A3"/>
    <w:rsid w:val="00BA590D"/>
    <w:rsid w:val="00BA669A"/>
    <w:rsid w:val="00BA74EF"/>
    <w:rsid w:val="00BB0F2B"/>
    <w:rsid w:val="00BB4E29"/>
    <w:rsid w:val="00BC11AC"/>
    <w:rsid w:val="00BC5C3C"/>
    <w:rsid w:val="00BD3864"/>
    <w:rsid w:val="00BD4A58"/>
    <w:rsid w:val="00BD7337"/>
    <w:rsid w:val="00BD782F"/>
    <w:rsid w:val="00BE0704"/>
    <w:rsid w:val="00BE4FF3"/>
    <w:rsid w:val="00BE75BB"/>
    <w:rsid w:val="00BF0003"/>
    <w:rsid w:val="00BF1B3E"/>
    <w:rsid w:val="00BF50F7"/>
    <w:rsid w:val="00BF6B84"/>
    <w:rsid w:val="00BF7D09"/>
    <w:rsid w:val="00C02F29"/>
    <w:rsid w:val="00C05A9F"/>
    <w:rsid w:val="00C07029"/>
    <w:rsid w:val="00C1135E"/>
    <w:rsid w:val="00C20AFE"/>
    <w:rsid w:val="00C22A25"/>
    <w:rsid w:val="00C23F49"/>
    <w:rsid w:val="00C24FAB"/>
    <w:rsid w:val="00C32CF3"/>
    <w:rsid w:val="00C35671"/>
    <w:rsid w:val="00C35B77"/>
    <w:rsid w:val="00C362AA"/>
    <w:rsid w:val="00C3682F"/>
    <w:rsid w:val="00C376EB"/>
    <w:rsid w:val="00C452BC"/>
    <w:rsid w:val="00C46A92"/>
    <w:rsid w:val="00C46EC1"/>
    <w:rsid w:val="00C50B31"/>
    <w:rsid w:val="00C51EA5"/>
    <w:rsid w:val="00C52796"/>
    <w:rsid w:val="00C53E2C"/>
    <w:rsid w:val="00C550C8"/>
    <w:rsid w:val="00C56B61"/>
    <w:rsid w:val="00C60680"/>
    <w:rsid w:val="00C606C3"/>
    <w:rsid w:val="00C620F4"/>
    <w:rsid w:val="00C637DC"/>
    <w:rsid w:val="00C643EE"/>
    <w:rsid w:val="00C651D6"/>
    <w:rsid w:val="00C7015A"/>
    <w:rsid w:val="00C72848"/>
    <w:rsid w:val="00C73B97"/>
    <w:rsid w:val="00C75D15"/>
    <w:rsid w:val="00C7736C"/>
    <w:rsid w:val="00C77BFE"/>
    <w:rsid w:val="00C82D87"/>
    <w:rsid w:val="00C8695A"/>
    <w:rsid w:val="00C8712A"/>
    <w:rsid w:val="00C87211"/>
    <w:rsid w:val="00C87352"/>
    <w:rsid w:val="00C87E0A"/>
    <w:rsid w:val="00C902C8"/>
    <w:rsid w:val="00C91650"/>
    <w:rsid w:val="00C919D1"/>
    <w:rsid w:val="00C963D3"/>
    <w:rsid w:val="00CA186C"/>
    <w:rsid w:val="00CB1983"/>
    <w:rsid w:val="00CB2CBB"/>
    <w:rsid w:val="00CB6578"/>
    <w:rsid w:val="00CB6DC9"/>
    <w:rsid w:val="00CB7CAC"/>
    <w:rsid w:val="00CC42B6"/>
    <w:rsid w:val="00CC4818"/>
    <w:rsid w:val="00CC5335"/>
    <w:rsid w:val="00CC5BA4"/>
    <w:rsid w:val="00CD0AEA"/>
    <w:rsid w:val="00CD1D3B"/>
    <w:rsid w:val="00CD4998"/>
    <w:rsid w:val="00CD6A91"/>
    <w:rsid w:val="00CE0ECD"/>
    <w:rsid w:val="00CE1035"/>
    <w:rsid w:val="00CE6E50"/>
    <w:rsid w:val="00CE714F"/>
    <w:rsid w:val="00CF10F8"/>
    <w:rsid w:val="00CF12B2"/>
    <w:rsid w:val="00CF2819"/>
    <w:rsid w:val="00CF391F"/>
    <w:rsid w:val="00CF4F9D"/>
    <w:rsid w:val="00CF5B5F"/>
    <w:rsid w:val="00CF5E54"/>
    <w:rsid w:val="00CF70DC"/>
    <w:rsid w:val="00D041E0"/>
    <w:rsid w:val="00D04AFE"/>
    <w:rsid w:val="00D11729"/>
    <w:rsid w:val="00D14336"/>
    <w:rsid w:val="00D148DC"/>
    <w:rsid w:val="00D17FDC"/>
    <w:rsid w:val="00D208F9"/>
    <w:rsid w:val="00D21021"/>
    <w:rsid w:val="00D211B1"/>
    <w:rsid w:val="00D21D8C"/>
    <w:rsid w:val="00D221F8"/>
    <w:rsid w:val="00D23376"/>
    <w:rsid w:val="00D2621C"/>
    <w:rsid w:val="00D316F2"/>
    <w:rsid w:val="00D320D2"/>
    <w:rsid w:val="00D32AF4"/>
    <w:rsid w:val="00D32F46"/>
    <w:rsid w:val="00D34584"/>
    <w:rsid w:val="00D45B2B"/>
    <w:rsid w:val="00D477D3"/>
    <w:rsid w:val="00D501EC"/>
    <w:rsid w:val="00D53719"/>
    <w:rsid w:val="00D61CC1"/>
    <w:rsid w:val="00D6273C"/>
    <w:rsid w:val="00D63EFD"/>
    <w:rsid w:val="00D7456A"/>
    <w:rsid w:val="00D75065"/>
    <w:rsid w:val="00D758D3"/>
    <w:rsid w:val="00D80AA4"/>
    <w:rsid w:val="00D81134"/>
    <w:rsid w:val="00D81E64"/>
    <w:rsid w:val="00D834AE"/>
    <w:rsid w:val="00D84752"/>
    <w:rsid w:val="00D85559"/>
    <w:rsid w:val="00D85AF6"/>
    <w:rsid w:val="00D86B3B"/>
    <w:rsid w:val="00D8748A"/>
    <w:rsid w:val="00D904E6"/>
    <w:rsid w:val="00D93196"/>
    <w:rsid w:val="00D951B2"/>
    <w:rsid w:val="00D9565D"/>
    <w:rsid w:val="00DA0DC0"/>
    <w:rsid w:val="00DA1D45"/>
    <w:rsid w:val="00DA2022"/>
    <w:rsid w:val="00DA2552"/>
    <w:rsid w:val="00DA46DB"/>
    <w:rsid w:val="00DB243C"/>
    <w:rsid w:val="00DB252E"/>
    <w:rsid w:val="00DB482A"/>
    <w:rsid w:val="00DB50FB"/>
    <w:rsid w:val="00DB56F2"/>
    <w:rsid w:val="00DB6EF5"/>
    <w:rsid w:val="00DC3089"/>
    <w:rsid w:val="00DC359F"/>
    <w:rsid w:val="00DC4420"/>
    <w:rsid w:val="00DC73DF"/>
    <w:rsid w:val="00DD0802"/>
    <w:rsid w:val="00DD2E11"/>
    <w:rsid w:val="00DD5F54"/>
    <w:rsid w:val="00DE03AF"/>
    <w:rsid w:val="00DE052E"/>
    <w:rsid w:val="00DE0ED9"/>
    <w:rsid w:val="00DE121C"/>
    <w:rsid w:val="00DE5357"/>
    <w:rsid w:val="00DE5F87"/>
    <w:rsid w:val="00DE6633"/>
    <w:rsid w:val="00DE7369"/>
    <w:rsid w:val="00DE7E9B"/>
    <w:rsid w:val="00DF158F"/>
    <w:rsid w:val="00DF5F7C"/>
    <w:rsid w:val="00DF68B9"/>
    <w:rsid w:val="00DF7468"/>
    <w:rsid w:val="00DF75F8"/>
    <w:rsid w:val="00DF7A3A"/>
    <w:rsid w:val="00E00C00"/>
    <w:rsid w:val="00E01803"/>
    <w:rsid w:val="00E07C5A"/>
    <w:rsid w:val="00E11645"/>
    <w:rsid w:val="00E1197F"/>
    <w:rsid w:val="00E14329"/>
    <w:rsid w:val="00E15ACE"/>
    <w:rsid w:val="00E15BA9"/>
    <w:rsid w:val="00E239B8"/>
    <w:rsid w:val="00E24C44"/>
    <w:rsid w:val="00E26E10"/>
    <w:rsid w:val="00E26E19"/>
    <w:rsid w:val="00E305DA"/>
    <w:rsid w:val="00E30E60"/>
    <w:rsid w:val="00E31DF3"/>
    <w:rsid w:val="00E37CCE"/>
    <w:rsid w:val="00E40222"/>
    <w:rsid w:val="00E421C6"/>
    <w:rsid w:val="00E44FEE"/>
    <w:rsid w:val="00E450A4"/>
    <w:rsid w:val="00E506BE"/>
    <w:rsid w:val="00E55547"/>
    <w:rsid w:val="00E6039D"/>
    <w:rsid w:val="00E60A21"/>
    <w:rsid w:val="00E6302B"/>
    <w:rsid w:val="00E6416D"/>
    <w:rsid w:val="00E6452F"/>
    <w:rsid w:val="00E64898"/>
    <w:rsid w:val="00E64F45"/>
    <w:rsid w:val="00E6742D"/>
    <w:rsid w:val="00E71CB0"/>
    <w:rsid w:val="00E77C3D"/>
    <w:rsid w:val="00E84630"/>
    <w:rsid w:val="00E84898"/>
    <w:rsid w:val="00E90991"/>
    <w:rsid w:val="00E909F0"/>
    <w:rsid w:val="00E90D47"/>
    <w:rsid w:val="00E91BE5"/>
    <w:rsid w:val="00E92AFD"/>
    <w:rsid w:val="00E93993"/>
    <w:rsid w:val="00E9597C"/>
    <w:rsid w:val="00EA0913"/>
    <w:rsid w:val="00EA5B00"/>
    <w:rsid w:val="00EA7052"/>
    <w:rsid w:val="00EA78AC"/>
    <w:rsid w:val="00EB146B"/>
    <w:rsid w:val="00EB32B8"/>
    <w:rsid w:val="00EB4550"/>
    <w:rsid w:val="00EB45AC"/>
    <w:rsid w:val="00EC441F"/>
    <w:rsid w:val="00EC4755"/>
    <w:rsid w:val="00EC48D0"/>
    <w:rsid w:val="00EC6918"/>
    <w:rsid w:val="00ED0181"/>
    <w:rsid w:val="00ED0BC4"/>
    <w:rsid w:val="00ED447D"/>
    <w:rsid w:val="00ED738F"/>
    <w:rsid w:val="00ED7477"/>
    <w:rsid w:val="00ED74BC"/>
    <w:rsid w:val="00ED7BF3"/>
    <w:rsid w:val="00EE4971"/>
    <w:rsid w:val="00EE565D"/>
    <w:rsid w:val="00EE5F29"/>
    <w:rsid w:val="00EF090E"/>
    <w:rsid w:val="00EF1656"/>
    <w:rsid w:val="00EF37CB"/>
    <w:rsid w:val="00EF3A1B"/>
    <w:rsid w:val="00EF5572"/>
    <w:rsid w:val="00EF7142"/>
    <w:rsid w:val="00F033DA"/>
    <w:rsid w:val="00F10A70"/>
    <w:rsid w:val="00F13691"/>
    <w:rsid w:val="00F13FB1"/>
    <w:rsid w:val="00F146D6"/>
    <w:rsid w:val="00F17AF4"/>
    <w:rsid w:val="00F27CD8"/>
    <w:rsid w:val="00F30351"/>
    <w:rsid w:val="00F3323E"/>
    <w:rsid w:val="00F341F4"/>
    <w:rsid w:val="00F34F9D"/>
    <w:rsid w:val="00F35CCE"/>
    <w:rsid w:val="00F40489"/>
    <w:rsid w:val="00F418CA"/>
    <w:rsid w:val="00F4613F"/>
    <w:rsid w:val="00F46E08"/>
    <w:rsid w:val="00F477C5"/>
    <w:rsid w:val="00F5524B"/>
    <w:rsid w:val="00F55D7A"/>
    <w:rsid w:val="00F56220"/>
    <w:rsid w:val="00F57D21"/>
    <w:rsid w:val="00F60538"/>
    <w:rsid w:val="00F61DD2"/>
    <w:rsid w:val="00F63187"/>
    <w:rsid w:val="00F66AFF"/>
    <w:rsid w:val="00F67CAF"/>
    <w:rsid w:val="00F71246"/>
    <w:rsid w:val="00F71433"/>
    <w:rsid w:val="00F8089D"/>
    <w:rsid w:val="00F82672"/>
    <w:rsid w:val="00F83F08"/>
    <w:rsid w:val="00F905A4"/>
    <w:rsid w:val="00F92140"/>
    <w:rsid w:val="00F94BD2"/>
    <w:rsid w:val="00F97C5B"/>
    <w:rsid w:val="00FA31C5"/>
    <w:rsid w:val="00FA3D50"/>
    <w:rsid w:val="00FA62D7"/>
    <w:rsid w:val="00FB2838"/>
    <w:rsid w:val="00FB7FBD"/>
    <w:rsid w:val="00FC374A"/>
    <w:rsid w:val="00FC43EC"/>
    <w:rsid w:val="00FC7AC7"/>
    <w:rsid w:val="00FC7B47"/>
    <w:rsid w:val="00FD035C"/>
    <w:rsid w:val="00FD04FB"/>
    <w:rsid w:val="00FD1A35"/>
    <w:rsid w:val="00FD2EA4"/>
    <w:rsid w:val="00FD36C5"/>
    <w:rsid w:val="00FD6310"/>
    <w:rsid w:val="00FD7C7B"/>
    <w:rsid w:val="00FD7F59"/>
    <w:rsid w:val="00FE1D12"/>
    <w:rsid w:val="00FE2122"/>
    <w:rsid w:val="00FE2733"/>
    <w:rsid w:val="00FE29F3"/>
    <w:rsid w:val="00FE2A86"/>
    <w:rsid w:val="00FE2DE2"/>
    <w:rsid w:val="00FE45A4"/>
    <w:rsid w:val="00FE5DB8"/>
    <w:rsid w:val="00FE69D8"/>
    <w:rsid w:val="00FF00FE"/>
    <w:rsid w:val="00FF296F"/>
    <w:rsid w:val="00FF323A"/>
    <w:rsid w:val="00FF487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3838</TotalTime>
  <Pages>11</Pages>
  <Words>4054</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Bostock, Rosie</cp:lastModifiedBy>
  <cp:revision>368</cp:revision>
  <cp:lastPrinted>2019-08-27T05:42:00Z</cp:lastPrinted>
  <dcterms:created xsi:type="dcterms:W3CDTF">2024-02-17T20:12:00Z</dcterms:created>
  <dcterms:modified xsi:type="dcterms:W3CDTF">2024-03-01T09:40:00Z</dcterms:modified>
</cp:coreProperties>
</file>