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r w:rsidRPr="006C65F4">
        <w:rPr>
          <w:rFonts w:ascii="Avenir Next Demi Bold" w:hAnsi="Avenir Next Demi Bold" w:cs="Arial"/>
          <w:b/>
          <w:bCs/>
          <w:color w:val="000000" w:themeColor="text1"/>
          <w:lang w:val="en-GB"/>
        </w:rPr>
        <w:t xml:space="preserve">SUMMATIVE (FORMAL) </w:t>
      </w:r>
      <w:r w:rsidR="009D0811" w:rsidRPr="006C65F4">
        <w:rPr>
          <w:rFonts w:ascii="Avenir Next Demi Bold" w:hAnsi="Avenir Next Demi Bold" w:cs="Arial"/>
          <w:b/>
          <w:bCs/>
          <w:color w:val="000000" w:themeColor="text1"/>
          <w:lang w:val="en-GB"/>
        </w:rPr>
        <w:t xml:space="preserve">ASSESSMENT: MODULE </w:t>
      </w:r>
      <w:r w:rsidR="002903A7" w:rsidRPr="006C65F4">
        <w:rPr>
          <w:rFonts w:ascii="Avenir Next Demi Bold" w:hAnsi="Avenir Next Demi Bold" w:cs="Arial"/>
          <w:b/>
          <w:bCs/>
          <w:color w:val="000000" w:themeColor="text1"/>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r w:rsidRPr="006C65F4">
        <w:rPr>
          <w:rFonts w:ascii="Avenir Next Demi Bold" w:hAnsi="Avenir Next Demi Bold" w:cs="Arial"/>
          <w:b/>
          <w:bCs/>
          <w:color w:val="000000" w:themeColor="text1"/>
          <w:lang w:val="en-GB"/>
        </w:rPr>
        <w:t xml:space="preserve">THE </w:t>
      </w:r>
      <w:r w:rsidR="002903A7" w:rsidRPr="006C65F4">
        <w:rPr>
          <w:rFonts w:ascii="Avenir Next Demi Bold" w:hAnsi="Avenir Next Demi Bold" w:cs="Arial"/>
          <w:b/>
          <w:bCs/>
          <w:color w:val="000000" w:themeColor="text1"/>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r>
      <w:r w:rsidRPr="003077E9">
        <w:rPr>
          <w:rFonts w:ascii="Avenir Next" w:hAnsi="Avenir Next"/>
          <w:highlight w:val="yellow"/>
        </w:rPr>
        <w:t>Yes</w:t>
      </w:r>
      <w:r w:rsidR="004D36D5" w:rsidRPr="003077E9">
        <w:rPr>
          <w:rFonts w:ascii="Avenir Next" w:hAnsi="Avenir Next"/>
          <w:highlight w:val="yellow"/>
        </w:rPr>
        <w:t>,</w:t>
      </w:r>
      <w:r w:rsidR="002A16B3" w:rsidRPr="003077E9">
        <w:rPr>
          <w:rFonts w:ascii="Avenir Next" w:hAnsi="Avenir Next"/>
          <w:highlight w:val="yellow"/>
        </w:rPr>
        <w:t xml:space="preserve"> </w:t>
      </w:r>
      <w:r w:rsidR="000968D6" w:rsidRPr="003077E9">
        <w:rPr>
          <w:rFonts w:ascii="Avenir Next" w:hAnsi="Avenir Next"/>
          <w:highlight w:val="yellow"/>
        </w:rPr>
        <w:t>regardless</w:t>
      </w:r>
      <w:r w:rsidR="0083721E" w:rsidRPr="003077E9">
        <w:rPr>
          <w:rFonts w:ascii="Avenir Next" w:hAnsi="Avenir Next"/>
          <w:highlight w:val="yellow"/>
        </w:rPr>
        <w:t xml:space="preserve"> of</w:t>
      </w:r>
      <w:r w:rsidR="000968D6" w:rsidRPr="003077E9">
        <w:rPr>
          <w:rFonts w:ascii="Avenir Next" w:hAnsi="Avenir Next"/>
          <w:highlight w:val="yellow"/>
        </w:rPr>
        <w:t xml:space="preserve"> </w:t>
      </w:r>
      <w:r w:rsidR="0083721E" w:rsidRPr="003077E9">
        <w:rPr>
          <w:rFonts w:ascii="Avenir Next" w:hAnsi="Avenir Next"/>
          <w:highlight w:val="yellow"/>
        </w:rPr>
        <w:t xml:space="preserve">the </w:t>
      </w:r>
      <w:r w:rsidR="004D36D5" w:rsidRPr="003077E9">
        <w:rPr>
          <w:rFonts w:ascii="Avenir Next" w:hAnsi="Avenir Next"/>
          <w:highlight w:val="yellow"/>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Pr="006B10F8">
        <w:rPr>
          <w:rFonts w:ascii="Avenir Next" w:hAnsi="Avenir Next"/>
          <w:highlight w:val="yellow"/>
        </w:rPr>
        <w:t>A retired employee of Car Corp who receives payments from the company’s pension plan</w:t>
      </w:r>
      <w:r w:rsidR="00631394" w:rsidRPr="006B10F8">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BF0EB6">
        <w:rPr>
          <w:rFonts w:ascii="Avenir Next" w:hAnsi="Avenir Next"/>
          <w:highlight w:val="yellow"/>
        </w:rPr>
        <w:t xml:space="preserve">Options (a) to (c) </w:t>
      </w:r>
      <w:r w:rsidRPr="00BF0EB6">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r>
      <w:r w:rsidRPr="004F08E3">
        <w:rPr>
          <w:rFonts w:ascii="Avenir Next" w:hAnsi="Avenir Next"/>
          <w:highlight w:val="yellow"/>
        </w:rPr>
        <w:t>All of the above</w:t>
      </w:r>
      <w:r w:rsidR="006A42F8" w:rsidRPr="004F08E3">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804B5A">
        <w:rPr>
          <w:rFonts w:ascii="Avenir Next" w:hAnsi="Avenir Next"/>
          <w:highlight w:val="yellow"/>
        </w:rPr>
        <w:t xml:space="preserve">Executory contracts are clearly defined by the </w:t>
      </w:r>
      <w:r w:rsidR="00ED7BF3" w:rsidRPr="00804B5A">
        <w:rPr>
          <w:rFonts w:ascii="Avenir Next" w:hAnsi="Avenir Next"/>
          <w:highlight w:val="yellow"/>
        </w:rPr>
        <w:t>B</w:t>
      </w:r>
      <w:r w:rsidRPr="00804B5A">
        <w:rPr>
          <w:rFonts w:ascii="Avenir Next" w:hAnsi="Avenir Next"/>
          <w:highlight w:val="yellow"/>
        </w:rPr>
        <w:t xml:space="preserve">ankruptcy </w:t>
      </w:r>
      <w:r w:rsidR="00ED7BF3" w:rsidRPr="00804B5A">
        <w:rPr>
          <w:rFonts w:ascii="Avenir Next" w:hAnsi="Avenir Next"/>
          <w:highlight w:val="yellow"/>
        </w:rPr>
        <w:t>C</w:t>
      </w:r>
      <w:r w:rsidRPr="00804B5A">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ED5163" w:rsidRDefault="000643AB" w:rsidP="00875912">
      <w:pPr>
        <w:pStyle w:val="AODocTxt"/>
        <w:numPr>
          <w:ilvl w:val="0"/>
          <w:numId w:val="24"/>
        </w:numPr>
        <w:spacing w:before="0" w:line="240" w:lineRule="auto"/>
        <w:ind w:left="426" w:hanging="426"/>
        <w:rPr>
          <w:rFonts w:ascii="Avenir Next" w:hAnsi="Avenir Next"/>
          <w:highlight w:val="yellow"/>
        </w:rPr>
      </w:pPr>
      <w:r w:rsidRPr="00ED5163">
        <w:rPr>
          <w:rFonts w:ascii="Avenir Next" w:hAnsi="Avenir Next"/>
          <w:highlight w:val="yellow"/>
        </w:rPr>
        <w:t>Acceptance of the plan by all classes of secured creditors</w:t>
      </w:r>
      <w:r w:rsidR="006844A8" w:rsidRPr="00ED5163">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8D48EE">
        <w:rPr>
          <w:rFonts w:ascii="Avenir Next" w:hAnsi="Avenir Next"/>
          <w:highlight w:val="yellow"/>
        </w:rPr>
        <w:t>A pre-pack cannot be used if the debtor wishes to reject executory contracts</w:t>
      </w:r>
      <w:r w:rsidRPr="00352E16">
        <w:rPr>
          <w:rFonts w:ascii="Avenir Next" w:hAnsi="Avenir Next"/>
        </w:rPr>
        <w:t xml:space="preserve">.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7C248D" w:rsidRDefault="00853272" w:rsidP="00BA74EF">
      <w:pPr>
        <w:pStyle w:val="AODocTxt"/>
        <w:numPr>
          <w:ilvl w:val="0"/>
          <w:numId w:val="28"/>
        </w:numPr>
        <w:spacing w:before="0" w:line="240" w:lineRule="auto"/>
        <w:ind w:left="426" w:hanging="426"/>
        <w:rPr>
          <w:rFonts w:ascii="Avenir Next" w:hAnsi="Avenir Next"/>
          <w:highlight w:val="yellow"/>
        </w:rPr>
      </w:pPr>
      <w:r w:rsidRPr="007C248D">
        <w:rPr>
          <w:rFonts w:ascii="Avenir Next" w:hAnsi="Avenir Next"/>
          <w:highlight w:val="yellow"/>
        </w:rPr>
        <w:t>Both</w:t>
      </w:r>
      <w:r w:rsidR="0072569E" w:rsidRPr="007C248D">
        <w:rPr>
          <w:rFonts w:ascii="Avenir Next" w:hAnsi="Avenir Next"/>
          <w:highlight w:val="yellow"/>
        </w:rPr>
        <w:t xml:space="preserve"> options</w:t>
      </w:r>
      <w:r w:rsidRPr="007C248D">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8119F9" w:rsidRDefault="00334B98" w:rsidP="00676F12">
      <w:pPr>
        <w:pStyle w:val="AODocTxt"/>
        <w:keepNext/>
        <w:numPr>
          <w:ilvl w:val="0"/>
          <w:numId w:val="30"/>
        </w:numPr>
        <w:spacing w:before="0" w:line="240" w:lineRule="auto"/>
        <w:ind w:left="426" w:hanging="426"/>
        <w:rPr>
          <w:rFonts w:ascii="Avenir Next" w:hAnsi="Avenir Next"/>
          <w:highlight w:val="yellow"/>
        </w:rPr>
      </w:pPr>
      <w:r w:rsidRPr="008119F9">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097E95" w:rsidRDefault="00740655" w:rsidP="00DF5F7C">
      <w:pPr>
        <w:pStyle w:val="AODocTxt"/>
        <w:keepNext/>
        <w:numPr>
          <w:ilvl w:val="0"/>
          <w:numId w:val="35"/>
        </w:numPr>
        <w:spacing w:before="0" w:line="240" w:lineRule="auto"/>
        <w:ind w:left="426" w:hanging="426"/>
        <w:rPr>
          <w:rFonts w:ascii="Avenir Next" w:hAnsi="Avenir Next"/>
          <w:highlight w:val="yellow"/>
        </w:rPr>
      </w:pPr>
      <w:r w:rsidRPr="00097E95">
        <w:rPr>
          <w:rFonts w:ascii="Avenir Next" w:hAnsi="Avenir Next"/>
          <w:highlight w:val="yellow"/>
        </w:rPr>
        <w:t xml:space="preserve">If a creditor can show it extended credit </w:t>
      </w:r>
      <w:proofErr w:type="gramStart"/>
      <w:r w:rsidRPr="00097E95">
        <w:rPr>
          <w:rFonts w:ascii="Avenir Next" w:hAnsi="Avenir Next"/>
          <w:highlight w:val="yellow"/>
        </w:rPr>
        <w:t>on the basis of</w:t>
      </w:r>
      <w:proofErr w:type="gramEnd"/>
      <w:r w:rsidRPr="00097E95">
        <w:rPr>
          <w:rFonts w:ascii="Avenir Next" w:hAnsi="Avenir Next"/>
          <w:highlight w:val="yellow"/>
        </w:rPr>
        <w:t xml:space="preserve"> corporate separateness, it has a valid objection to substantive consolidation.</w:t>
      </w:r>
    </w:p>
    <w:p w14:paraId="092BBBEC" w14:textId="77777777" w:rsidR="00524AC2" w:rsidRPr="00097E95"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58A65A6" w14:textId="77777777" w:rsidR="00DB5264" w:rsidRDefault="00DB5264" w:rsidP="00AA0280">
      <w:pPr>
        <w:pStyle w:val="AODocTxt"/>
        <w:spacing w:before="0"/>
        <w:rPr>
          <w:rFonts w:ascii="Avenir Next" w:hAnsi="Avenir Next"/>
        </w:rPr>
      </w:pPr>
    </w:p>
    <w:p w14:paraId="0B605E1E" w14:textId="3C06E016" w:rsidR="003008C5" w:rsidRDefault="0074066E" w:rsidP="00AA0280">
      <w:pPr>
        <w:pStyle w:val="AODocTxt"/>
        <w:spacing w:before="0"/>
        <w:rPr>
          <w:rFonts w:ascii="Avenir Next" w:hAnsi="Avenir Next"/>
          <w:b/>
          <w:bCs/>
        </w:rPr>
      </w:pPr>
      <w:r>
        <w:rPr>
          <w:rFonts w:ascii="Avenir Next" w:hAnsi="Avenir Next"/>
          <w:b/>
          <w:bCs/>
        </w:rPr>
        <w:t>ANSWER</w:t>
      </w:r>
    </w:p>
    <w:p w14:paraId="299EB5F1" w14:textId="77777777" w:rsidR="0074066E" w:rsidRDefault="0074066E" w:rsidP="00AA0280">
      <w:pPr>
        <w:pStyle w:val="AODocTxt"/>
        <w:spacing w:before="0"/>
        <w:rPr>
          <w:rFonts w:ascii="Avenir Next" w:hAnsi="Avenir Next"/>
          <w:b/>
          <w:bCs/>
        </w:rPr>
      </w:pPr>
    </w:p>
    <w:p w14:paraId="222C0444" w14:textId="39D73E8C" w:rsidR="0074066E" w:rsidRDefault="0074066E" w:rsidP="00AA0280">
      <w:pPr>
        <w:pStyle w:val="AODocTxt"/>
        <w:spacing w:before="0"/>
        <w:rPr>
          <w:rFonts w:ascii="Avenir Next" w:hAnsi="Avenir Next"/>
        </w:rPr>
      </w:pPr>
      <w:r>
        <w:rPr>
          <w:rFonts w:ascii="Avenir Next" w:hAnsi="Avenir Next"/>
        </w:rPr>
        <w:t xml:space="preserve">In insolvency </w:t>
      </w:r>
      <w:r w:rsidR="00972D95">
        <w:rPr>
          <w:rFonts w:ascii="Avenir Next" w:hAnsi="Avenir Next"/>
        </w:rPr>
        <w:t xml:space="preserve">proceedings related matters a set off is meant to </w:t>
      </w:r>
      <w:proofErr w:type="gramStart"/>
      <w:r w:rsidR="00972D95">
        <w:rPr>
          <w:rFonts w:ascii="Avenir Next" w:hAnsi="Avenir Next"/>
        </w:rPr>
        <w:t>refer</w:t>
      </w:r>
      <w:proofErr w:type="gramEnd"/>
      <w:r w:rsidR="00972D95">
        <w:rPr>
          <w:rFonts w:ascii="Avenir Next" w:hAnsi="Avenir Next"/>
        </w:rPr>
        <w:t xml:space="preserve"> </w:t>
      </w:r>
      <w:r w:rsidR="008E5B56">
        <w:rPr>
          <w:rFonts w:ascii="Avenir Next" w:hAnsi="Avenir Next"/>
        </w:rPr>
        <w:t xml:space="preserve">knocking off of a pre-petition claim against </w:t>
      </w:r>
      <w:r w:rsidR="00B04D6F">
        <w:rPr>
          <w:rFonts w:ascii="Avenir Next" w:hAnsi="Avenir Next"/>
        </w:rPr>
        <w:t xml:space="preserve">a debtor </w:t>
      </w:r>
      <w:r w:rsidR="00105BAD">
        <w:rPr>
          <w:rFonts w:ascii="Avenir Next" w:hAnsi="Avenir Next"/>
        </w:rPr>
        <w:t xml:space="preserve">with </w:t>
      </w:r>
      <w:proofErr w:type="gramStart"/>
      <w:r w:rsidR="00105BAD">
        <w:rPr>
          <w:rFonts w:ascii="Avenir Next" w:hAnsi="Avenir Next"/>
        </w:rPr>
        <w:t xml:space="preserve">a </w:t>
      </w:r>
      <w:r w:rsidR="008E5B56">
        <w:rPr>
          <w:rFonts w:ascii="Avenir Next" w:hAnsi="Avenir Next"/>
        </w:rPr>
        <w:t xml:space="preserve"> pre</w:t>
      </w:r>
      <w:proofErr w:type="gramEnd"/>
      <w:r w:rsidR="008E5B56">
        <w:rPr>
          <w:rFonts w:ascii="Avenir Next" w:hAnsi="Avenir Next"/>
        </w:rPr>
        <w:t xml:space="preserve">-petition </w:t>
      </w:r>
      <w:r w:rsidR="00B04D6F">
        <w:rPr>
          <w:rFonts w:ascii="Avenir Next" w:hAnsi="Avenir Next"/>
        </w:rPr>
        <w:t>debt</w:t>
      </w:r>
      <w:r w:rsidR="00105BAD">
        <w:rPr>
          <w:rFonts w:ascii="Avenir Next" w:hAnsi="Avenir Next"/>
        </w:rPr>
        <w:t xml:space="preserve"> owed to the same debtor. </w:t>
      </w:r>
      <w:r w:rsidR="00414BD8">
        <w:rPr>
          <w:rFonts w:ascii="Avenir Next" w:hAnsi="Avenir Next"/>
        </w:rPr>
        <w:t xml:space="preserve">The set off is normally discouraged because the </w:t>
      </w:r>
      <w:r w:rsidR="007F7D23">
        <w:rPr>
          <w:rFonts w:ascii="Avenir Next" w:hAnsi="Avenir Next"/>
        </w:rPr>
        <w:t xml:space="preserve">size of the estate to that extent will become poorer and the funds available for </w:t>
      </w:r>
      <w:r w:rsidR="00976190">
        <w:rPr>
          <w:rFonts w:ascii="Avenir Next" w:hAnsi="Avenir Next"/>
        </w:rPr>
        <w:t xml:space="preserve">distribution to the creditors </w:t>
      </w:r>
      <w:proofErr w:type="gramStart"/>
      <w:r w:rsidR="00976190">
        <w:rPr>
          <w:rFonts w:ascii="Avenir Next" w:hAnsi="Avenir Next"/>
        </w:rPr>
        <w:t>as a whole will</w:t>
      </w:r>
      <w:proofErr w:type="gramEnd"/>
      <w:r w:rsidR="00976190">
        <w:rPr>
          <w:rFonts w:ascii="Avenir Next" w:hAnsi="Avenir Next"/>
        </w:rPr>
        <w:t xml:space="preserve"> become lesser a</w:t>
      </w:r>
      <w:r w:rsidR="00E00FCC">
        <w:rPr>
          <w:rFonts w:ascii="Avenir Next" w:hAnsi="Avenir Next"/>
        </w:rPr>
        <w:t xml:space="preserve">t the cost of one creditor </w:t>
      </w:r>
      <w:r w:rsidR="00350CD2">
        <w:rPr>
          <w:rFonts w:ascii="Avenir Next" w:hAnsi="Avenir Next"/>
        </w:rPr>
        <w:t xml:space="preserve">who </w:t>
      </w:r>
      <w:r w:rsidR="00167D2B">
        <w:rPr>
          <w:rFonts w:ascii="Avenir Next" w:hAnsi="Avenir Next"/>
        </w:rPr>
        <w:t xml:space="preserve">scores a big advantage.  </w:t>
      </w:r>
    </w:p>
    <w:p w14:paraId="1248EB43" w14:textId="77777777" w:rsidR="00B12033" w:rsidRDefault="00B12033" w:rsidP="00AA0280">
      <w:pPr>
        <w:pStyle w:val="AODocTxt"/>
        <w:spacing w:before="0"/>
        <w:rPr>
          <w:rFonts w:ascii="Avenir Next" w:hAnsi="Avenir Next"/>
        </w:rPr>
      </w:pPr>
    </w:p>
    <w:p w14:paraId="5A924BB3" w14:textId="16B16632" w:rsidR="00B12033" w:rsidRPr="0074066E" w:rsidRDefault="008078EA" w:rsidP="00AA0280">
      <w:pPr>
        <w:pStyle w:val="AODocTxt"/>
        <w:spacing w:before="0"/>
        <w:rPr>
          <w:rFonts w:ascii="Avenir Next" w:hAnsi="Avenir Next"/>
        </w:rPr>
      </w:pPr>
      <w:r>
        <w:rPr>
          <w:rFonts w:ascii="Avenir Next" w:hAnsi="Avenir Next"/>
        </w:rPr>
        <w:t xml:space="preserve">The set off may not be permissible due </w:t>
      </w:r>
      <w:proofErr w:type="gramStart"/>
      <w:r>
        <w:rPr>
          <w:rFonts w:ascii="Avenir Next" w:hAnsi="Avenir Next"/>
        </w:rPr>
        <w:t>to  1</w:t>
      </w:r>
      <w:proofErr w:type="gramEnd"/>
      <w:r>
        <w:rPr>
          <w:rFonts w:ascii="Avenir Next" w:hAnsi="Avenir Next"/>
        </w:rPr>
        <w:t xml:space="preserve">) </w:t>
      </w:r>
      <w:r w:rsidR="00C731C7">
        <w:rPr>
          <w:rFonts w:ascii="Avenir Next" w:hAnsi="Avenir Next"/>
        </w:rPr>
        <w:t xml:space="preserve">the creditor’s claim </w:t>
      </w:r>
      <w:r w:rsidR="003B3C8D">
        <w:rPr>
          <w:rFonts w:ascii="Avenir Next" w:hAnsi="Avenir Next"/>
        </w:rPr>
        <w:t xml:space="preserve">may not be admissible 2) the claim </w:t>
      </w:r>
      <w:r w:rsidR="0033752F">
        <w:rPr>
          <w:rFonts w:ascii="Avenir Next" w:hAnsi="Avenir Next"/>
        </w:rPr>
        <w:t xml:space="preserve">is within the period of 90 days </w:t>
      </w:r>
      <w:r w:rsidR="00E65D2C">
        <w:rPr>
          <w:rFonts w:ascii="Avenir Next" w:hAnsi="Avenir Next"/>
        </w:rPr>
        <w:t>prior to the petition date</w:t>
      </w:r>
      <w:r w:rsidR="00DC49AF">
        <w:rPr>
          <w:rFonts w:ascii="Avenir Next" w:hAnsi="Avenir Next"/>
        </w:rPr>
        <w:t xml:space="preserve"> </w:t>
      </w:r>
      <w:r w:rsidR="00D64097">
        <w:rPr>
          <w:rFonts w:ascii="Avenir Next" w:hAnsi="Avenir Next"/>
        </w:rPr>
        <w:t xml:space="preserve">during which period the debtor </w:t>
      </w:r>
      <w:r w:rsidR="00E62DD4">
        <w:rPr>
          <w:rFonts w:ascii="Avenir Next" w:hAnsi="Avenir Next"/>
        </w:rPr>
        <w:t xml:space="preserve">is generally considered as </w:t>
      </w:r>
      <w:r w:rsidR="00D64097">
        <w:rPr>
          <w:rFonts w:ascii="Avenir Next" w:hAnsi="Avenir Next"/>
        </w:rPr>
        <w:t>insolvent</w:t>
      </w:r>
      <w:r w:rsidR="00E62DD4">
        <w:rPr>
          <w:rFonts w:ascii="Avenir Next" w:hAnsi="Avenir Next"/>
        </w:rPr>
        <w:t xml:space="preserve"> 3) </w:t>
      </w:r>
      <w:r w:rsidR="00F61006">
        <w:rPr>
          <w:rFonts w:ascii="Avenir Next" w:hAnsi="Avenir Next"/>
        </w:rPr>
        <w:t>similarly the creditor</w:t>
      </w:r>
      <w:r w:rsidR="0040017F">
        <w:rPr>
          <w:rFonts w:ascii="Avenir Next" w:hAnsi="Avenir Next"/>
        </w:rPr>
        <w:t>’s obligation to the debtor also took place during a similar period</w:t>
      </w:r>
      <w:r w:rsidR="002B1DDE">
        <w:rPr>
          <w:rFonts w:ascii="Avenir Next" w:hAnsi="Avenir Next"/>
        </w:rPr>
        <w:t>.</w:t>
      </w:r>
    </w:p>
    <w:p w14:paraId="2EFB5850" w14:textId="40CDA40F" w:rsidR="00323167" w:rsidRPr="002B5D64" w:rsidRDefault="00323167" w:rsidP="00323167">
      <w:pPr>
        <w:pStyle w:val="AODocTxt"/>
        <w:spacing w:before="0" w:line="240" w:lineRule="auto"/>
        <w:rPr>
          <w:rFonts w:ascii="Avenir Next" w:hAnsi="Avenir Next"/>
          <w:color w:val="808080" w:themeColor="background1" w:themeShade="80"/>
        </w:rPr>
      </w:pP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 xml:space="preserve">What is a “priming </w:t>
      </w:r>
      <w:proofErr w:type="gramStart"/>
      <w:r w:rsidRPr="001647AD">
        <w:rPr>
          <w:rFonts w:ascii="Avenir Next" w:hAnsi="Avenir Next"/>
        </w:rPr>
        <w:t>lien</w:t>
      </w:r>
      <w:proofErr w:type="gramEnd"/>
      <w:r w:rsidRPr="001647AD">
        <w:rPr>
          <w:rFonts w:ascii="Avenir Next" w:hAnsi="Avenir Next"/>
        </w:rPr>
        <w:t>” and what requirements must be met for such a lien to be granted to secure DIP financing?</w:t>
      </w:r>
    </w:p>
    <w:p w14:paraId="13902E9A" w14:textId="77777777" w:rsidR="00B42855" w:rsidRDefault="00B42855" w:rsidP="00622C36">
      <w:pPr>
        <w:pStyle w:val="AODocTxt"/>
        <w:spacing w:before="0" w:line="240" w:lineRule="auto"/>
        <w:rPr>
          <w:rFonts w:ascii="Avenir Next" w:hAnsi="Avenir Next"/>
        </w:rPr>
      </w:pPr>
    </w:p>
    <w:p w14:paraId="234AC74F" w14:textId="77777777" w:rsidR="00B42855" w:rsidRDefault="00B42855" w:rsidP="00B42855">
      <w:pPr>
        <w:pStyle w:val="AODocTxt"/>
        <w:spacing w:before="0"/>
        <w:rPr>
          <w:rFonts w:ascii="Avenir Next" w:hAnsi="Avenir Next"/>
          <w:b/>
          <w:bCs/>
        </w:rPr>
      </w:pPr>
      <w:r>
        <w:rPr>
          <w:rFonts w:ascii="Avenir Next" w:hAnsi="Avenir Next"/>
          <w:b/>
          <w:bCs/>
        </w:rPr>
        <w:t>ANSWER</w:t>
      </w:r>
    </w:p>
    <w:p w14:paraId="1B67C0F5" w14:textId="77777777" w:rsidR="00345E1B" w:rsidRDefault="00345E1B" w:rsidP="00B42855">
      <w:pPr>
        <w:pStyle w:val="AODocTxt"/>
        <w:spacing w:before="0"/>
        <w:rPr>
          <w:rFonts w:ascii="Avenir Next" w:hAnsi="Avenir Next"/>
          <w:b/>
          <w:bCs/>
        </w:rPr>
      </w:pPr>
    </w:p>
    <w:p w14:paraId="32A218B7" w14:textId="7105134B" w:rsidR="00345E1B" w:rsidRPr="00345E1B" w:rsidRDefault="00AC73CD" w:rsidP="00B42855">
      <w:pPr>
        <w:pStyle w:val="AODocTxt"/>
        <w:spacing w:before="0"/>
        <w:rPr>
          <w:rFonts w:ascii="Avenir Next" w:hAnsi="Avenir Next"/>
        </w:rPr>
      </w:pPr>
      <w:r>
        <w:rPr>
          <w:rFonts w:ascii="Avenir Next" w:hAnsi="Avenir Next"/>
        </w:rPr>
        <w:t>Securing</w:t>
      </w:r>
      <w:r w:rsidR="00243A12">
        <w:rPr>
          <w:rFonts w:ascii="Avenir Next" w:hAnsi="Avenir Next"/>
        </w:rPr>
        <w:t xml:space="preserve"> the necessary financial assistance to keep the company as a going concern </w:t>
      </w:r>
      <w:proofErr w:type="gramStart"/>
      <w:r w:rsidR="00D10AAB">
        <w:rPr>
          <w:rFonts w:ascii="Avenir Next" w:hAnsi="Avenir Next"/>
        </w:rPr>
        <w:t>in</w:t>
      </w:r>
      <w:proofErr w:type="gramEnd"/>
      <w:r w:rsidR="00D10AAB">
        <w:rPr>
          <w:rFonts w:ascii="Avenir Next" w:hAnsi="Avenir Next"/>
        </w:rPr>
        <w:t xml:space="preserve"> a debtor in possession reorganization </w:t>
      </w:r>
      <w:r w:rsidR="000254BF">
        <w:rPr>
          <w:rFonts w:ascii="Avenir Next" w:hAnsi="Avenir Next"/>
        </w:rPr>
        <w:t xml:space="preserve">is </w:t>
      </w:r>
      <w:r w:rsidR="00D7193F">
        <w:rPr>
          <w:rFonts w:ascii="Avenir Next" w:hAnsi="Avenir Next"/>
        </w:rPr>
        <w:t xml:space="preserve">really a big </w:t>
      </w:r>
      <w:r>
        <w:rPr>
          <w:rFonts w:ascii="Avenir Next" w:hAnsi="Avenir Next"/>
        </w:rPr>
        <w:t>challenge</w:t>
      </w:r>
      <w:r w:rsidR="00D7193F">
        <w:rPr>
          <w:rFonts w:ascii="Avenir Next" w:hAnsi="Avenir Next"/>
        </w:rPr>
        <w:t xml:space="preserve">.   </w:t>
      </w:r>
      <w:r w:rsidR="00683DBE">
        <w:rPr>
          <w:rFonts w:ascii="Avenir Next" w:hAnsi="Avenir Next"/>
        </w:rPr>
        <w:t xml:space="preserve">Any </w:t>
      </w:r>
      <w:r w:rsidR="00017B2B">
        <w:rPr>
          <w:rFonts w:ascii="Avenir Next" w:hAnsi="Avenir Next"/>
        </w:rPr>
        <w:t xml:space="preserve">financier </w:t>
      </w:r>
      <w:proofErr w:type="gramStart"/>
      <w:r w:rsidR="00017B2B">
        <w:rPr>
          <w:rFonts w:ascii="Avenir Next" w:hAnsi="Avenir Next"/>
        </w:rPr>
        <w:t>who  extend</w:t>
      </w:r>
      <w:proofErr w:type="gramEnd"/>
      <w:r w:rsidR="00017B2B">
        <w:rPr>
          <w:rFonts w:ascii="Avenir Next" w:hAnsi="Avenir Next"/>
        </w:rPr>
        <w:t xml:space="preserve"> </w:t>
      </w:r>
      <w:r w:rsidR="005C3656">
        <w:rPr>
          <w:rFonts w:ascii="Avenir Next" w:hAnsi="Avenir Next"/>
        </w:rPr>
        <w:t xml:space="preserve">financial assistance </w:t>
      </w:r>
      <w:r w:rsidR="00017B2B">
        <w:rPr>
          <w:rFonts w:ascii="Avenir Next" w:hAnsi="Avenir Next"/>
        </w:rPr>
        <w:t xml:space="preserve">during such a time </w:t>
      </w:r>
      <w:r>
        <w:rPr>
          <w:rFonts w:ascii="Avenir Next" w:hAnsi="Avenir Next"/>
        </w:rPr>
        <w:t xml:space="preserve"> </w:t>
      </w:r>
      <w:r w:rsidR="005C3656">
        <w:rPr>
          <w:rFonts w:ascii="Avenir Next" w:hAnsi="Avenir Next"/>
        </w:rPr>
        <w:t xml:space="preserve">would expect that they should be </w:t>
      </w:r>
      <w:r w:rsidR="00A152FE">
        <w:rPr>
          <w:rFonts w:ascii="Avenir Next" w:hAnsi="Avenir Next"/>
        </w:rPr>
        <w:t>given paramount protection for the risk being taken by the</w:t>
      </w:r>
      <w:r w:rsidR="007F57CA">
        <w:rPr>
          <w:rFonts w:ascii="Avenir Next" w:hAnsi="Avenir Next"/>
        </w:rPr>
        <w:t xml:space="preserve">m. </w:t>
      </w:r>
      <w:r w:rsidR="004E4824">
        <w:rPr>
          <w:rFonts w:ascii="Avenir Next" w:hAnsi="Avenir Next"/>
        </w:rPr>
        <w:t xml:space="preserve">They </w:t>
      </w:r>
      <w:r w:rsidR="0026138B">
        <w:rPr>
          <w:rFonts w:ascii="Avenir Next" w:hAnsi="Avenir Next"/>
        </w:rPr>
        <w:t xml:space="preserve">would expect that their loan should be put </w:t>
      </w:r>
      <w:r w:rsidR="0087141A">
        <w:rPr>
          <w:rFonts w:ascii="Avenir Next" w:hAnsi="Avenir Next"/>
        </w:rPr>
        <w:t xml:space="preserve">in priority in </w:t>
      </w:r>
      <w:r w:rsidR="00AB48BD">
        <w:rPr>
          <w:rFonts w:ascii="Avenir Next" w:hAnsi="Avenir Next"/>
        </w:rPr>
        <w:t xml:space="preserve">having the </w:t>
      </w:r>
      <w:proofErr w:type="gramStart"/>
      <w:r w:rsidR="00AB48BD">
        <w:rPr>
          <w:rFonts w:ascii="Avenir Next" w:hAnsi="Avenir Next"/>
        </w:rPr>
        <w:t>primary  lien</w:t>
      </w:r>
      <w:proofErr w:type="gramEnd"/>
      <w:r w:rsidR="00AB48BD">
        <w:rPr>
          <w:rFonts w:ascii="Avenir Next" w:hAnsi="Avenir Next"/>
        </w:rPr>
        <w:t xml:space="preserve"> on the property of the corporate debtor </w:t>
      </w:r>
      <w:r w:rsidR="00142E94">
        <w:rPr>
          <w:rFonts w:ascii="Avenir Next" w:hAnsi="Avenir Next"/>
        </w:rPr>
        <w:t xml:space="preserve">or </w:t>
      </w:r>
      <w:proofErr w:type="spellStart"/>
      <w:proofErr w:type="gramStart"/>
      <w:r w:rsidR="00142E94">
        <w:rPr>
          <w:rFonts w:ascii="Avenir Next" w:hAnsi="Avenir Next"/>
        </w:rPr>
        <w:t>atleast</w:t>
      </w:r>
      <w:proofErr w:type="spellEnd"/>
      <w:proofErr w:type="gramEnd"/>
      <w:r w:rsidR="00142E94">
        <w:rPr>
          <w:rFonts w:ascii="Avenir Next" w:hAnsi="Avenir Next"/>
        </w:rPr>
        <w:t xml:space="preserve"> on par with</w:t>
      </w:r>
      <w:r w:rsidR="00980158">
        <w:rPr>
          <w:rFonts w:ascii="Avenir Next" w:hAnsi="Avenir Next"/>
        </w:rPr>
        <w:t xml:space="preserve"> </w:t>
      </w:r>
      <w:r w:rsidR="0037481E">
        <w:rPr>
          <w:rFonts w:ascii="Avenir Next" w:hAnsi="Avenir Next"/>
        </w:rPr>
        <w:t xml:space="preserve">existing lien.  </w:t>
      </w:r>
      <w:r w:rsidR="006C5F9D">
        <w:rPr>
          <w:rFonts w:ascii="Avenir Next" w:hAnsi="Avenir Next"/>
        </w:rPr>
        <w:t>The court</w:t>
      </w:r>
      <w:r w:rsidR="007B78A1">
        <w:rPr>
          <w:rFonts w:ascii="Avenir Next" w:hAnsi="Avenir Next"/>
        </w:rPr>
        <w:t xml:space="preserve">s, while approving such a </w:t>
      </w:r>
      <w:r w:rsidR="00681EC7">
        <w:rPr>
          <w:rFonts w:ascii="Avenir Next" w:hAnsi="Avenir Next"/>
        </w:rPr>
        <w:t xml:space="preserve">loan would expect  a) </w:t>
      </w:r>
      <w:r w:rsidR="004D3378">
        <w:rPr>
          <w:rFonts w:ascii="Avenir Next" w:hAnsi="Avenir Next"/>
        </w:rPr>
        <w:t xml:space="preserve">that the corporate debtor </w:t>
      </w:r>
      <w:r w:rsidR="00790F71">
        <w:rPr>
          <w:rFonts w:ascii="Avenir Next" w:hAnsi="Avenir Next"/>
        </w:rPr>
        <w:t xml:space="preserve">did exhaust all </w:t>
      </w:r>
      <w:r w:rsidR="0080513D">
        <w:rPr>
          <w:rFonts w:ascii="Avenir Next" w:hAnsi="Avenir Next"/>
        </w:rPr>
        <w:t>other avenues of raising a finance on normal terms</w:t>
      </w:r>
      <w:r w:rsidR="00FC5EB0">
        <w:rPr>
          <w:rFonts w:ascii="Avenir Next" w:hAnsi="Avenir Next"/>
        </w:rPr>
        <w:t>;</w:t>
      </w:r>
      <w:r w:rsidR="0080513D">
        <w:rPr>
          <w:rFonts w:ascii="Avenir Next" w:hAnsi="Avenir Next"/>
        </w:rPr>
        <w:t xml:space="preserve"> b) </w:t>
      </w:r>
      <w:r w:rsidR="00B8479D">
        <w:rPr>
          <w:rFonts w:ascii="Avenir Next" w:hAnsi="Avenir Next"/>
        </w:rPr>
        <w:t xml:space="preserve">that the </w:t>
      </w:r>
      <w:r w:rsidR="00E81DDD">
        <w:rPr>
          <w:rFonts w:ascii="Avenir Next" w:hAnsi="Avenir Next"/>
        </w:rPr>
        <w:t>interest of the other secured creditors is adequately protected</w:t>
      </w:r>
      <w:r w:rsidR="00FC5EB0">
        <w:rPr>
          <w:rFonts w:ascii="Avenir Next" w:hAnsi="Avenir Next"/>
        </w:rPr>
        <w:t xml:space="preserve">; c) </w:t>
      </w:r>
      <w:r w:rsidR="00516D16">
        <w:rPr>
          <w:rFonts w:ascii="Avenir Next" w:hAnsi="Avenir Next"/>
        </w:rPr>
        <w:t xml:space="preserve">that </w:t>
      </w:r>
      <w:r w:rsidR="004B6DFB">
        <w:rPr>
          <w:rFonts w:ascii="Avenir Next" w:hAnsi="Avenir Next"/>
        </w:rPr>
        <w:t xml:space="preserve">if the finance is from existing </w:t>
      </w:r>
      <w:r w:rsidR="00717739">
        <w:rPr>
          <w:rFonts w:ascii="Avenir Next" w:hAnsi="Avenir Next"/>
        </w:rPr>
        <w:t xml:space="preserve">creditor by way of rolling up </w:t>
      </w:r>
      <w:r w:rsidR="00477C54">
        <w:rPr>
          <w:rFonts w:ascii="Avenir Next" w:hAnsi="Avenir Next"/>
        </w:rPr>
        <w:t xml:space="preserve">then </w:t>
      </w:r>
      <w:r w:rsidR="00A751DD">
        <w:rPr>
          <w:rFonts w:ascii="Avenir Next" w:hAnsi="Avenir Next"/>
        </w:rPr>
        <w:t>it should be adequately proved that no other finance was available and d)</w:t>
      </w:r>
      <w:r w:rsidR="00516D16">
        <w:rPr>
          <w:rFonts w:ascii="Avenir Next" w:hAnsi="Avenir Next"/>
        </w:rPr>
        <w:t xml:space="preserve">that </w:t>
      </w:r>
      <w:r w:rsidR="00A751DD">
        <w:rPr>
          <w:rFonts w:ascii="Avenir Next" w:hAnsi="Avenir Next"/>
        </w:rPr>
        <w:t xml:space="preserve"> </w:t>
      </w:r>
      <w:r w:rsidR="00516D16">
        <w:rPr>
          <w:rFonts w:ascii="Avenir Next" w:hAnsi="Avenir Next"/>
        </w:rPr>
        <w:t xml:space="preserve">the </w:t>
      </w:r>
      <w:r w:rsidR="007235BB">
        <w:rPr>
          <w:rFonts w:ascii="Avenir Next" w:hAnsi="Avenir Next"/>
        </w:rPr>
        <w:t xml:space="preserve">additional financing obtained is </w:t>
      </w:r>
      <w:r w:rsidR="00EC19B6">
        <w:rPr>
          <w:rFonts w:ascii="Avenir Next" w:hAnsi="Avenir Next"/>
        </w:rPr>
        <w:t xml:space="preserve">really </w:t>
      </w:r>
      <w:proofErr w:type="spellStart"/>
      <w:r w:rsidR="00EC19B6">
        <w:rPr>
          <w:rFonts w:ascii="Avenir Next" w:hAnsi="Avenir Next"/>
        </w:rPr>
        <w:t>susbstantial</w:t>
      </w:r>
      <w:proofErr w:type="spellEnd"/>
      <w:r w:rsidR="00EC19B6">
        <w:rPr>
          <w:rFonts w:ascii="Avenir Next" w:hAnsi="Avenir Next"/>
        </w:rPr>
        <w:t>.</w:t>
      </w:r>
    </w:p>
    <w:p w14:paraId="68EFB176" w14:textId="77777777" w:rsidR="00B42855" w:rsidRDefault="00B42855" w:rsidP="00622C36">
      <w:pPr>
        <w:pStyle w:val="AODocTxt"/>
        <w:spacing w:before="0" w:line="240" w:lineRule="auto"/>
        <w:rPr>
          <w:rFonts w:ascii="Avenir Next" w:hAnsi="Avenir Next"/>
        </w:rPr>
      </w:pPr>
    </w:p>
    <w:p w14:paraId="3FD924BB" w14:textId="06B68214" w:rsidR="001D3BAA" w:rsidRPr="002B5D64" w:rsidRDefault="001D3BAA" w:rsidP="001D3BAA">
      <w:pPr>
        <w:pStyle w:val="AODocTxt"/>
        <w:spacing w:before="0" w:line="240" w:lineRule="auto"/>
        <w:rPr>
          <w:rFonts w:ascii="Avenir Next" w:hAnsi="Avenir Next"/>
          <w:color w:val="808080" w:themeColor="background1" w:themeShade="80"/>
        </w:rPr>
      </w:pP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320F8E7C" w14:textId="77777777" w:rsidR="00B42855" w:rsidRDefault="00B42855" w:rsidP="00622C36">
      <w:pPr>
        <w:pStyle w:val="AODocTxt"/>
        <w:spacing w:before="0" w:line="240" w:lineRule="auto"/>
        <w:rPr>
          <w:rFonts w:ascii="Avenir Next" w:hAnsi="Avenir Next"/>
        </w:rPr>
      </w:pPr>
    </w:p>
    <w:p w14:paraId="6B45C249" w14:textId="77777777" w:rsidR="00B42855" w:rsidRDefault="00B42855" w:rsidP="00B42855">
      <w:pPr>
        <w:pStyle w:val="AODocTxt"/>
        <w:spacing w:before="0"/>
        <w:rPr>
          <w:rFonts w:ascii="Avenir Next" w:hAnsi="Avenir Next"/>
          <w:b/>
          <w:bCs/>
        </w:rPr>
      </w:pPr>
      <w:r>
        <w:rPr>
          <w:rFonts w:ascii="Avenir Next" w:hAnsi="Avenir Next"/>
          <w:b/>
          <w:bCs/>
        </w:rPr>
        <w:t>ANSWER</w:t>
      </w:r>
    </w:p>
    <w:p w14:paraId="5A50DD47" w14:textId="77777777" w:rsidR="00B42855" w:rsidRDefault="00B42855" w:rsidP="00622C36">
      <w:pPr>
        <w:pStyle w:val="AODocTxt"/>
        <w:spacing w:before="0" w:line="240" w:lineRule="auto"/>
        <w:rPr>
          <w:rFonts w:ascii="Avenir Next" w:hAnsi="Avenir Next"/>
        </w:rPr>
      </w:pPr>
    </w:p>
    <w:p w14:paraId="32623F87" w14:textId="00CDBD6E" w:rsidR="00EC19B6" w:rsidRDefault="00CA514C" w:rsidP="008C24FF">
      <w:pPr>
        <w:pStyle w:val="AODocTxt"/>
        <w:numPr>
          <w:ilvl w:val="0"/>
          <w:numId w:val="38"/>
        </w:numPr>
        <w:spacing w:before="0" w:line="240" w:lineRule="auto"/>
        <w:rPr>
          <w:rFonts w:ascii="Avenir Next" w:hAnsi="Avenir Next"/>
        </w:rPr>
      </w:pPr>
      <w:r>
        <w:rPr>
          <w:rFonts w:ascii="Avenir Next" w:hAnsi="Avenir Next"/>
        </w:rPr>
        <w:t>Any action performed knowingly or unknowingly</w:t>
      </w:r>
      <w:r w:rsidR="00A1129C">
        <w:rPr>
          <w:rFonts w:ascii="Avenir Next" w:hAnsi="Avenir Next"/>
        </w:rPr>
        <w:t xml:space="preserve"> in violation of the stay of an insolvency court constitutes an act of contempt</w:t>
      </w:r>
      <w:r w:rsidR="00CE7490">
        <w:rPr>
          <w:rFonts w:ascii="Avenir Next" w:hAnsi="Avenir Next"/>
        </w:rPr>
        <w:t xml:space="preserve">.  </w:t>
      </w:r>
      <w:r w:rsidR="00096281">
        <w:rPr>
          <w:rFonts w:ascii="Avenir Next" w:hAnsi="Avenir Next"/>
        </w:rPr>
        <w:t xml:space="preserve">It is either void or voidable </w:t>
      </w:r>
      <w:r w:rsidR="001E5A67">
        <w:rPr>
          <w:rFonts w:ascii="Avenir Next" w:hAnsi="Avenir Next"/>
        </w:rPr>
        <w:t>depending on the court’s order.</w:t>
      </w:r>
    </w:p>
    <w:p w14:paraId="5478FEB4" w14:textId="06D109DB" w:rsidR="001E5A67" w:rsidRDefault="008C7F97" w:rsidP="008C24FF">
      <w:pPr>
        <w:pStyle w:val="AODocTxt"/>
        <w:numPr>
          <w:ilvl w:val="0"/>
          <w:numId w:val="38"/>
        </w:numPr>
        <w:spacing w:before="0" w:line="240" w:lineRule="auto"/>
        <w:rPr>
          <w:rFonts w:ascii="Avenir Next" w:hAnsi="Avenir Next"/>
        </w:rPr>
      </w:pPr>
      <w:r>
        <w:rPr>
          <w:rFonts w:ascii="Avenir Next" w:hAnsi="Avenir Next"/>
        </w:rPr>
        <w:t xml:space="preserve">The violator should not only undo the act of violation </w:t>
      </w:r>
      <w:r w:rsidR="00BC7834">
        <w:rPr>
          <w:rFonts w:ascii="Avenir Next" w:hAnsi="Avenir Next"/>
        </w:rPr>
        <w:t xml:space="preserve">and set right the position to status quo but also compensate </w:t>
      </w:r>
      <w:r w:rsidR="006E78F3">
        <w:rPr>
          <w:rFonts w:ascii="Avenir Next" w:hAnsi="Avenir Next"/>
        </w:rPr>
        <w:t xml:space="preserve">the debtor towards the legal cost met by them </w:t>
      </w:r>
      <w:r w:rsidR="008613AC">
        <w:rPr>
          <w:rFonts w:ascii="Avenir Next" w:hAnsi="Avenir Next"/>
        </w:rPr>
        <w:t xml:space="preserve">in the concerned </w:t>
      </w:r>
      <w:proofErr w:type="spellStart"/>
      <w:proofErr w:type="gramStart"/>
      <w:r w:rsidR="008613AC">
        <w:rPr>
          <w:rFonts w:ascii="Avenir Next" w:hAnsi="Avenir Next"/>
        </w:rPr>
        <w:t>matter.</w:t>
      </w:r>
      <w:r w:rsidR="001B09B5">
        <w:rPr>
          <w:rFonts w:ascii="Avenir Next" w:hAnsi="Avenir Next"/>
        </w:rPr>
        <w:t>If</w:t>
      </w:r>
      <w:proofErr w:type="spellEnd"/>
      <w:proofErr w:type="gramEnd"/>
      <w:r w:rsidR="001B09B5">
        <w:rPr>
          <w:rFonts w:ascii="Avenir Next" w:hAnsi="Avenir Next"/>
        </w:rPr>
        <w:t xml:space="preserve"> there is an apprehension that the violator </w:t>
      </w:r>
      <w:r w:rsidR="00846F12">
        <w:rPr>
          <w:rFonts w:ascii="Avenir Next" w:hAnsi="Avenir Next"/>
        </w:rPr>
        <w:t xml:space="preserve">would delay taking remedial action, then the court can even levy a daily fine </w:t>
      </w:r>
      <w:r w:rsidR="008F5657">
        <w:rPr>
          <w:rFonts w:ascii="Avenir Next" w:hAnsi="Avenir Next"/>
        </w:rPr>
        <w:t>paid to the court till the status</w:t>
      </w:r>
      <w:r w:rsidR="00E676FA">
        <w:rPr>
          <w:rFonts w:ascii="Avenir Next" w:hAnsi="Avenir Next"/>
        </w:rPr>
        <w:t xml:space="preserve"> quo is achieved.  However, no other compensation can be claimed by the debtor.  </w:t>
      </w:r>
    </w:p>
    <w:p w14:paraId="1C23721F" w14:textId="75EACA24" w:rsidR="001D3BAA" w:rsidRPr="002B5D64" w:rsidRDefault="001D3BAA" w:rsidP="001D3BAA">
      <w:pPr>
        <w:pStyle w:val="AODocTxt"/>
        <w:spacing w:before="0" w:line="240" w:lineRule="auto"/>
        <w:rPr>
          <w:rFonts w:ascii="Avenir Next" w:hAnsi="Avenir Next"/>
          <w:color w:val="808080" w:themeColor="background1" w:themeShade="80"/>
        </w:rPr>
      </w:pP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1349E9C5" w14:textId="77777777" w:rsidR="00B42855" w:rsidRDefault="00B42855" w:rsidP="00622C36">
      <w:pPr>
        <w:pStyle w:val="AODocTxt"/>
        <w:spacing w:before="0" w:line="240" w:lineRule="auto"/>
        <w:rPr>
          <w:rFonts w:ascii="Avenir Next" w:hAnsi="Avenir Next"/>
        </w:rPr>
      </w:pPr>
    </w:p>
    <w:p w14:paraId="6F0DF806" w14:textId="77777777" w:rsidR="00B42855" w:rsidRDefault="00B42855" w:rsidP="00B42855">
      <w:pPr>
        <w:pStyle w:val="AODocTxt"/>
        <w:spacing w:before="0"/>
        <w:rPr>
          <w:rFonts w:ascii="Avenir Next" w:hAnsi="Avenir Next"/>
          <w:b/>
          <w:bCs/>
        </w:rPr>
      </w:pPr>
      <w:r>
        <w:rPr>
          <w:rFonts w:ascii="Avenir Next" w:hAnsi="Avenir Next"/>
          <w:b/>
          <w:bCs/>
        </w:rPr>
        <w:t>ANSWER</w:t>
      </w:r>
    </w:p>
    <w:p w14:paraId="4B5DF85D" w14:textId="77777777" w:rsidR="00B42855" w:rsidRDefault="00B42855" w:rsidP="00622C36">
      <w:pPr>
        <w:pStyle w:val="AODocTxt"/>
        <w:spacing w:before="0" w:line="240" w:lineRule="auto"/>
        <w:rPr>
          <w:rFonts w:ascii="Avenir Next" w:hAnsi="Avenir Next"/>
        </w:rPr>
      </w:pPr>
    </w:p>
    <w:p w14:paraId="3E85473D" w14:textId="3C5B3EF8" w:rsidR="008A237F" w:rsidRDefault="00384174" w:rsidP="00622C36">
      <w:pPr>
        <w:pStyle w:val="AODocTxt"/>
        <w:spacing w:before="0" w:line="240" w:lineRule="auto"/>
        <w:rPr>
          <w:rFonts w:ascii="Avenir Next" w:hAnsi="Avenir Next"/>
        </w:rPr>
      </w:pPr>
      <w:r>
        <w:rPr>
          <w:rFonts w:ascii="Avenir Next" w:hAnsi="Avenir Next"/>
        </w:rPr>
        <w:t xml:space="preserve">In voting, </w:t>
      </w:r>
      <w:r w:rsidR="00E928F0">
        <w:rPr>
          <w:rFonts w:ascii="Avenir Next" w:hAnsi="Avenir Next"/>
        </w:rPr>
        <w:t xml:space="preserve">the impaired classes of creditors, meaning who </w:t>
      </w:r>
      <w:r w:rsidR="00681173">
        <w:rPr>
          <w:rFonts w:ascii="Avenir Next" w:hAnsi="Avenir Next"/>
        </w:rPr>
        <w:t xml:space="preserve">have the most to gain or to lose will be </w:t>
      </w:r>
      <w:r w:rsidR="00D85CC9">
        <w:rPr>
          <w:rFonts w:ascii="Avenir Next" w:hAnsi="Avenir Next"/>
        </w:rPr>
        <w:t xml:space="preserve">participating.  </w:t>
      </w:r>
    </w:p>
    <w:p w14:paraId="28204CF0" w14:textId="77777777" w:rsidR="00AE38C3" w:rsidRDefault="00AE38C3" w:rsidP="00622C36">
      <w:pPr>
        <w:pStyle w:val="AODocTxt"/>
        <w:spacing w:before="0" w:line="240" w:lineRule="auto"/>
        <w:rPr>
          <w:rFonts w:ascii="Avenir Next" w:hAnsi="Avenir Next"/>
        </w:rPr>
      </w:pPr>
    </w:p>
    <w:p w14:paraId="46A989D6" w14:textId="48325897" w:rsidR="00AE38C3" w:rsidRDefault="006B2A68" w:rsidP="00622C36">
      <w:pPr>
        <w:pStyle w:val="AODocTxt"/>
        <w:spacing w:before="0" w:line="240" w:lineRule="auto"/>
        <w:rPr>
          <w:rFonts w:ascii="Avenir Next" w:hAnsi="Avenir Next"/>
        </w:rPr>
      </w:pPr>
      <w:r>
        <w:rPr>
          <w:rFonts w:ascii="Avenir Next" w:hAnsi="Avenir Next"/>
        </w:rPr>
        <w:t xml:space="preserve">A </w:t>
      </w:r>
      <w:r w:rsidR="0039605E">
        <w:rPr>
          <w:rFonts w:ascii="Avenir Next" w:hAnsi="Avenir Next"/>
        </w:rPr>
        <w:t xml:space="preserve">plan is deemed accepted if </w:t>
      </w:r>
      <w:r w:rsidR="00C41D8E">
        <w:rPr>
          <w:rFonts w:ascii="Avenir Next" w:hAnsi="Avenir Next"/>
        </w:rPr>
        <w:t xml:space="preserve">creditors with </w:t>
      </w:r>
      <w:proofErr w:type="spellStart"/>
      <w:proofErr w:type="gramStart"/>
      <w:r w:rsidR="0039605E">
        <w:rPr>
          <w:rFonts w:ascii="Avenir Next" w:hAnsi="Avenir Next"/>
        </w:rPr>
        <w:t>atleast</w:t>
      </w:r>
      <w:proofErr w:type="spellEnd"/>
      <w:r w:rsidR="0039605E">
        <w:rPr>
          <w:rFonts w:ascii="Avenir Next" w:hAnsi="Avenir Next"/>
        </w:rPr>
        <w:t xml:space="preserve"> more than</w:t>
      </w:r>
      <w:proofErr w:type="gramEnd"/>
      <w:r w:rsidR="0039605E">
        <w:rPr>
          <w:rFonts w:ascii="Avenir Next" w:hAnsi="Avenir Next"/>
        </w:rPr>
        <w:t xml:space="preserve"> two third of the </w:t>
      </w:r>
      <w:r w:rsidR="00C41D8E">
        <w:rPr>
          <w:rFonts w:ascii="Avenir Next" w:hAnsi="Avenir Next"/>
        </w:rPr>
        <w:t xml:space="preserve">value of the claim </w:t>
      </w:r>
      <w:r w:rsidR="00E034FF">
        <w:rPr>
          <w:rFonts w:ascii="Avenir Next" w:hAnsi="Avenir Next"/>
        </w:rPr>
        <w:t xml:space="preserve">vote in favour.  </w:t>
      </w:r>
      <w:r w:rsidR="00627E1B">
        <w:rPr>
          <w:rFonts w:ascii="Avenir Next" w:hAnsi="Avenir Next"/>
        </w:rPr>
        <w:t>I</w:t>
      </w:r>
      <w:r w:rsidR="003E62CB">
        <w:rPr>
          <w:rFonts w:ascii="Avenir Next" w:hAnsi="Avenir Next"/>
        </w:rPr>
        <w:t xml:space="preserve">n the case of creditors with equity interests then that class of </w:t>
      </w:r>
      <w:r w:rsidR="004271F9">
        <w:rPr>
          <w:rFonts w:ascii="Avenir Next" w:hAnsi="Avenir Next"/>
        </w:rPr>
        <w:t xml:space="preserve">creditors with </w:t>
      </w:r>
      <w:r w:rsidR="00924157">
        <w:rPr>
          <w:rFonts w:ascii="Avenir Next" w:hAnsi="Avenir Next"/>
        </w:rPr>
        <w:t xml:space="preserve">two thirds amount </w:t>
      </w:r>
      <w:r w:rsidR="00006B12">
        <w:rPr>
          <w:rFonts w:ascii="Avenir Next" w:hAnsi="Avenir Next"/>
        </w:rPr>
        <w:t>need to vote in favou</w:t>
      </w:r>
      <w:r w:rsidR="00215131">
        <w:rPr>
          <w:rFonts w:ascii="Avenir Next" w:hAnsi="Avenir Next"/>
        </w:rPr>
        <w:t>r.</w:t>
      </w:r>
      <w:r w:rsidR="00006B12">
        <w:rPr>
          <w:rFonts w:ascii="Avenir Next" w:hAnsi="Avenir Next"/>
        </w:rPr>
        <w:t xml:space="preserve">  </w:t>
      </w:r>
    </w:p>
    <w:p w14:paraId="037B4B36" w14:textId="0372B0BC" w:rsidR="001D3BAA" w:rsidRPr="002B5D64" w:rsidRDefault="001D3BAA" w:rsidP="001D3BAA">
      <w:pPr>
        <w:pStyle w:val="AODocTxt"/>
        <w:spacing w:before="0" w:line="240" w:lineRule="auto"/>
        <w:rPr>
          <w:rFonts w:ascii="Avenir Next" w:hAnsi="Avenir Next"/>
          <w:color w:val="808080" w:themeColor="background1" w:themeShade="80"/>
        </w:rPr>
      </w:pP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B42855"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72E70586" w14:textId="77777777" w:rsidR="00B42855" w:rsidRDefault="00B42855" w:rsidP="00B42855">
      <w:pPr>
        <w:pStyle w:val="ListParagraph"/>
        <w:rPr>
          <w:rFonts w:ascii="Avenir Next" w:hAnsi="Avenir Next"/>
          <w:sz w:val="20"/>
          <w:szCs w:val="20"/>
        </w:rPr>
      </w:pPr>
    </w:p>
    <w:p w14:paraId="23CBCE48" w14:textId="77777777" w:rsidR="00B42855" w:rsidRDefault="00B42855" w:rsidP="00B42855">
      <w:pPr>
        <w:pStyle w:val="AODocTxt"/>
        <w:spacing w:before="0"/>
        <w:rPr>
          <w:rFonts w:ascii="Avenir Next" w:hAnsi="Avenir Next"/>
          <w:b/>
          <w:bCs/>
        </w:rPr>
      </w:pPr>
      <w:r>
        <w:rPr>
          <w:rFonts w:ascii="Avenir Next" w:hAnsi="Avenir Next"/>
          <w:b/>
          <w:bCs/>
        </w:rPr>
        <w:t>ANSWER</w:t>
      </w:r>
    </w:p>
    <w:p w14:paraId="25ADB9F5" w14:textId="77777777" w:rsidR="009136B6" w:rsidRDefault="009136B6" w:rsidP="00B42855">
      <w:pPr>
        <w:pStyle w:val="AODocTxt"/>
        <w:spacing w:before="0"/>
        <w:rPr>
          <w:rFonts w:ascii="Avenir Next" w:hAnsi="Avenir Next"/>
          <w:b/>
          <w:bCs/>
        </w:rPr>
      </w:pPr>
    </w:p>
    <w:p w14:paraId="301D5F9B" w14:textId="3576634B" w:rsidR="009136B6" w:rsidRDefault="009659A0" w:rsidP="00B42855">
      <w:pPr>
        <w:pStyle w:val="AODocTxt"/>
        <w:spacing w:before="0"/>
        <w:rPr>
          <w:rFonts w:ascii="Avenir Next" w:hAnsi="Avenir Next"/>
        </w:rPr>
      </w:pPr>
      <w:r>
        <w:rPr>
          <w:rFonts w:ascii="Avenir Next" w:hAnsi="Avenir Next"/>
        </w:rPr>
        <w:t xml:space="preserve">(a)A delay </w:t>
      </w:r>
      <w:r w:rsidR="00A67871">
        <w:rPr>
          <w:rFonts w:ascii="Avenir Next" w:hAnsi="Avenir Next"/>
        </w:rPr>
        <w:t xml:space="preserve">in perfection of a security interest </w:t>
      </w:r>
      <w:r>
        <w:rPr>
          <w:rFonts w:ascii="Avenir Next" w:hAnsi="Avenir Next"/>
        </w:rPr>
        <w:t xml:space="preserve">which is more than 30 days </w:t>
      </w:r>
      <w:r w:rsidR="00A67871">
        <w:rPr>
          <w:rFonts w:ascii="Avenir Next" w:hAnsi="Avenir Next"/>
        </w:rPr>
        <w:t xml:space="preserve">after transfer </w:t>
      </w:r>
      <w:r w:rsidR="000E7872">
        <w:rPr>
          <w:rFonts w:ascii="Avenir Next" w:hAnsi="Avenir Next"/>
        </w:rPr>
        <w:t xml:space="preserve">will </w:t>
      </w:r>
      <w:r w:rsidR="00465A2E">
        <w:rPr>
          <w:rFonts w:ascii="Avenir Next" w:hAnsi="Avenir Next"/>
        </w:rPr>
        <w:t>render the debt unenforceable</w:t>
      </w:r>
      <w:r w:rsidR="003F2A2A">
        <w:rPr>
          <w:rFonts w:ascii="Avenir Next" w:hAnsi="Avenir Next"/>
        </w:rPr>
        <w:t xml:space="preserve"> and the payment of such ante</w:t>
      </w:r>
      <w:r w:rsidR="00DF389F">
        <w:rPr>
          <w:rFonts w:ascii="Avenir Next" w:hAnsi="Avenir Next"/>
        </w:rPr>
        <w:t>cedent debts will be treated as preference.</w:t>
      </w:r>
    </w:p>
    <w:p w14:paraId="40658048" w14:textId="77777777" w:rsidR="00DF389F" w:rsidRDefault="00DF389F" w:rsidP="00B42855">
      <w:pPr>
        <w:pStyle w:val="AODocTxt"/>
        <w:spacing w:before="0"/>
        <w:rPr>
          <w:rFonts w:ascii="Avenir Next" w:hAnsi="Avenir Next"/>
        </w:rPr>
      </w:pPr>
    </w:p>
    <w:p w14:paraId="74749C13" w14:textId="192319A2" w:rsidR="00DF389F" w:rsidRDefault="00840210" w:rsidP="00B42855">
      <w:pPr>
        <w:pStyle w:val="AODocTxt"/>
        <w:spacing w:before="0"/>
        <w:rPr>
          <w:rFonts w:ascii="Avenir Next" w:hAnsi="Avenir Next"/>
        </w:rPr>
      </w:pPr>
      <w:r>
        <w:rPr>
          <w:rFonts w:ascii="Avenir Next" w:hAnsi="Avenir Next"/>
        </w:rPr>
        <w:lastRenderedPageBreak/>
        <w:t>(b)</w:t>
      </w:r>
      <w:r w:rsidR="00172DCD">
        <w:rPr>
          <w:rFonts w:ascii="Avenir Next" w:hAnsi="Avenir Next"/>
        </w:rPr>
        <w:t xml:space="preserve">Post the transfer transaction, </w:t>
      </w:r>
      <w:r w:rsidR="00B05B76">
        <w:rPr>
          <w:rFonts w:ascii="Avenir Next" w:hAnsi="Avenir Next"/>
        </w:rPr>
        <w:t xml:space="preserve">which took place during the 90 days </w:t>
      </w:r>
      <w:r w:rsidR="00BE24D6">
        <w:rPr>
          <w:rFonts w:ascii="Avenir Next" w:hAnsi="Avenir Next"/>
        </w:rPr>
        <w:t xml:space="preserve">prior to the petition date, </w:t>
      </w:r>
      <w:r w:rsidR="00644D8D">
        <w:rPr>
          <w:rFonts w:ascii="Avenir Next" w:hAnsi="Avenir Next"/>
        </w:rPr>
        <w:t xml:space="preserve">if  the insolvency on a balance sheet basis </w:t>
      </w:r>
      <w:r w:rsidR="001D3A6D">
        <w:rPr>
          <w:rFonts w:ascii="Avenir Next" w:hAnsi="Avenir Next"/>
        </w:rPr>
        <w:t xml:space="preserve"> </w:t>
      </w:r>
      <w:proofErr w:type="gramStart"/>
      <w:r w:rsidR="00A364BD">
        <w:rPr>
          <w:rFonts w:ascii="Avenir Next" w:hAnsi="Avenir Next"/>
        </w:rPr>
        <w:t>occur</w:t>
      </w:r>
      <w:proofErr w:type="gramEnd"/>
      <w:r w:rsidR="00AF3BB9">
        <w:rPr>
          <w:rFonts w:ascii="Avenir Next" w:hAnsi="Avenir Next"/>
        </w:rPr>
        <w:t xml:space="preserve">, then </w:t>
      </w:r>
      <w:r w:rsidR="00A364BD">
        <w:rPr>
          <w:rFonts w:ascii="Avenir Next" w:hAnsi="Avenir Next"/>
        </w:rPr>
        <w:t xml:space="preserve"> </w:t>
      </w:r>
      <w:r w:rsidR="00F30124">
        <w:rPr>
          <w:rFonts w:ascii="Avenir Next" w:hAnsi="Avenir Next"/>
        </w:rPr>
        <w:t xml:space="preserve">the debtor is presumed to have been insolvent </w:t>
      </w:r>
      <w:r w:rsidR="00AF3BB9">
        <w:rPr>
          <w:rFonts w:ascii="Avenir Next" w:hAnsi="Avenir Next"/>
        </w:rPr>
        <w:t xml:space="preserve">at the time of transfer. </w:t>
      </w:r>
    </w:p>
    <w:p w14:paraId="064DCF53" w14:textId="77777777" w:rsidR="006711A4" w:rsidRDefault="006711A4" w:rsidP="00B42855">
      <w:pPr>
        <w:pStyle w:val="AODocTxt"/>
        <w:spacing w:before="0"/>
        <w:rPr>
          <w:rFonts w:ascii="Avenir Next" w:hAnsi="Avenir Next"/>
        </w:rPr>
      </w:pPr>
    </w:p>
    <w:p w14:paraId="04CAAB82" w14:textId="4BFAEF2F" w:rsidR="006711A4" w:rsidRPr="009659A0" w:rsidRDefault="006711A4" w:rsidP="00B42855">
      <w:pPr>
        <w:pStyle w:val="AODocTxt"/>
        <w:spacing w:before="0"/>
        <w:rPr>
          <w:rFonts w:ascii="Avenir Next" w:hAnsi="Avenir Next"/>
        </w:rPr>
      </w:pPr>
      <w:r>
        <w:rPr>
          <w:rFonts w:ascii="Avenir Next" w:hAnsi="Avenir Next"/>
        </w:rPr>
        <w:t>( c)</w:t>
      </w:r>
      <w:r w:rsidR="00982AF9">
        <w:rPr>
          <w:rFonts w:ascii="Avenir Next" w:hAnsi="Avenir Next"/>
        </w:rPr>
        <w:t xml:space="preserve">If the debtor </w:t>
      </w:r>
      <w:r w:rsidR="00952BA5">
        <w:rPr>
          <w:rFonts w:ascii="Avenir Next" w:hAnsi="Avenir Next"/>
        </w:rPr>
        <w:t xml:space="preserve">is proved to have received less than reasonably equivalent </w:t>
      </w:r>
      <w:r w:rsidR="00164E21">
        <w:rPr>
          <w:rFonts w:ascii="Avenir Next" w:hAnsi="Avenir Next"/>
        </w:rPr>
        <w:t xml:space="preserve">value in exchange  for a transfer </w:t>
      </w:r>
      <w:r w:rsidR="003E42B4">
        <w:rPr>
          <w:rFonts w:ascii="Avenir Next" w:hAnsi="Avenir Next"/>
        </w:rPr>
        <w:t xml:space="preserve">or incurrence </w:t>
      </w:r>
      <w:r w:rsidR="002F7E7A">
        <w:rPr>
          <w:rFonts w:ascii="Avenir Next" w:hAnsi="Avenir Next"/>
        </w:rPr>
        <w:t xml:space="preserve">of obligation </w:t>
      </w:r>
      <w:r w:rsidR="000F6269">
        <w:rPr>
          <w:rFonts w:ascii="Avenir Next" w:hAnsi="Avenir Next"/>
        </w:rPr>
        <w:t xml:space="preserve">such as </w:t>
      </w:r>
      <w:r w:rsidR="00E00D98">
        <w:rPr>
          <w:rFonts w:ascii="Avenir Next" w:hAnsi="Avenir Next"/>
        </w:rPr>
        <w:t xml:space="preserve">the debtor </w:t>
      </w:r>
      <w:r w:rsidR="00232766">
        <w:rPr>
          <w:rFonts w:ascii="Avenir Next" w:hAnsi="Avenir Next"/>
        </w:rPr>
        <w:t xml:space="preserve">intending to or believe it would incur debts beyond </w:t>
      </w:r>
      <w:proofErr w:type="gramStart"/>
      <w:r w:rsidR="003C2759">
        <w:rPr>
          <w:rFonts w:ascii="Avenir Next" w:hAnsi="Avenir Next"/>
        </w:rPr>
        <w:t>it</w:t>
      </w:r>
      <w:proofErr w:type="gramEnd"/>
      <w:r w:rsidR="003C2759">
        <w:rPr>
          <w:rFonts w:ascii="Avenir Next" w:hAnsi="Avenir Next"/>
        </w:rPr>
        <w:t xml:space="preserve"> ability to pay on maturity.  </w:t>
      </w:r>
    </w:p>
    <w:p w14:paraId="66393F27" w14:textId="4BEB5BEE" w:rsidR="00E239B8" w:rsidRDefault="00E239B8" w:rsidP="001D3BAA">
      <w:pPr>
        <w:pStyle w:val="AODocTxt"/>
        <w:spacing w:before="0" w:line="240" w:lineRule="auto"/>
        <w:rPr>
          <w:rFonts w:ascii="Avenir Next" w:hAnsi="Avenir Next"/>
          <w:color w:val="808080" w:themeColor="background1" w:themeShade="80"/>
        </w:rPr>
      </w:pP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02DC370" w14:textId="77777777" w:rsidR="001A1FC1" w:rsidRDefault="001A1FC1" w:rsidP="000778B1">
      <w:pPr>
        <w:pStyle w:val="AODocTxt"/>
        <w:spacing w:before="0" w:line="240" w:lineRule="auto"/>
        <w:rPr>
          <w:rFonts w:ascii="Avenir Next" w:hAnsi="Avenir Next"/>
        </w:rPr>
      </w:pPr>
    </w:p>
    <w:p w14:paraId="13A54F6D" w14:textId="361AAEA6" w:rsidR="001A1FC1" w:rsidRDefault="00DD0013" w:rsidP="000778B1">
      <w:pPr>
        <w:pStyle w:val="AODocTxt"/>
        <w:spacing w:before="0" w:line="240" w:lineRule="auto"/>
        <w:rPr>
          <w:rFonts w:ascii="Avenir Next" w:hAnsi="Avenir Next"/>
          <w:b/>
          <w:bCs/>
        </w:rPr>
      </w:pPr>
      <w:r>
        <w:rPr>
          <w:rFonts w:ascii="Avenir Next" w:hAnsi="Avenir Next"/>
          <w:b/>
          <w:bCs/>
        </w:rPr>
        <w:t>ANSWER</w:t>
      </w:r>
    </w:p>
    <w:p w14:paraId="116F65BF" w14:textId="77777777" w:rsidR="00DD0013" w:rsidRDefault="00DD0013" w:rsidP="000778B1">
      <w:pPr>
        <w:pStyle w:val="AODocTxt"/>
        <w:spacing w:before="0" w:line="240" w:lineRule="auto"/>
        <w:rPr>
          <w:rFonts w:ascii="Avenir Next" w:hAnsi="Avenir Next"/>
          <w:b/>
          <w:bCs/>
        </w:rPr>
      </w:pPr>
    </w:p>
    <w:p w14:paraId="108AEAD8" w14:textId="77777777" w:rsidR="009928A0" w:rsidRDefault="00CE6E73" w:rsidP="000778B1">
      <w:pPr>
        <w:pStyle w:val="AODocTxt"/>
        <w:spacing w:before="0" w:line="240" w:lineRule="auto"/>
        <w:rPr>
          <w:rFonts w:ascii="Avenir Next" w:hAnsi="Avenir Next"/>
        </w:rPr>
      </w:pPr>
      <w:r>
        <w:rPr>
          <w:rFonts w:ascii="Avenir Next" w:hAnsi="Avenir Next"/>
        </w:rPr>
        <w:t xml:space="preserve">In every country, including the ones which are following authoritarian </w:t>
      </w:r>
      <w:r w:rsidR="00EF1329">
        <w:rPr>
          <w:rFonts w:ascii="Avenir Next" w:hAnsi="Avenir Next"/>
        </w:rPr>
        <w:t xml:space="preserve">system, a model of allowing appeal by </w:t>
      </w:r>
      <w:r w:rsidR="006F26B1">
        <w:rPr>
          <w:rFonts w:ascii="Avenir Next" w:hAnsi="Avenir Next"/>
        </w:rPr>
        <w:t xml:space="preserve">a </w:t>
      </w:r>
      <w:r w:rsidR="003D51CB">
        <w:rPr>
          <w:rFonts w:ascii="Avenir Next" w:hAnsi="Avenir Next"/>
        </w:rPr>
        <w:t xml:space="preserve">party to a case who feels that justice has not been delivered to him.  </w:t>
      </w:r>
      <w:r w:rsidR="00D51081">
        <w:rPr>
          <w:rFonts w:ascii="Avenir Next" w:hAnsi="Avenir Next"/>
        </w:rPr>
        <w:t xml:space="preserve">The appeal system is </w:t>
      </w:r>
      <w:proofErr w:type="spellStart"/>
      <w:r w:rsidR="002E0395">
        <w:rPr>
          <w:rFonts w:ascii="Avenir Next" w:hAnsi="Avenir Next"/>
        </w:rPr>
        <w:t>i</w:t>
      </w:r>
      <w:r w:rsidR="00AA7792">
        <w:rPr>
          <w:rFonts w:ascii="Avenir Next" w:hAnsi="Avenir Next"/>
        </w:rPr>
        <w:t>s</w:t>
      </w:r>
      <w:proofErr w:type="spellEnd"/>
      <w:r w:rsidR="00AA7792">
        <w:rPr>
          <w:rFonts w:ascii="Avenir Next" w:hAnsi="Avenir Next"/>
        </w:rPr>
        <w:t xml:space="preserve"> in </w:t>
      </w:r>
      <w:r w:rsidR="002E0395">
        <w:rPr>
          <w:rFonts w:ascii="Avenir Next" w:hAnsi="Avenir Next"/>
        </w:rPr>
        <w:t xml:space="preserve"> place</w:t>
      </w:r>
      <w:r w:rsidR="00FC49F2">
        <w:rPr>
          <w:rFonts w:ascii="Avenir Next" w:hAnsi="Avenir Next"/>
        </w:rPr>
        <w:t xml:space="preserve"> in US also </w:t>
      </w:r>
      <w:r w:rsidR="00E34EF7">
        <w:rPr>
          <w:rFonts w:ascii="Avenir Next" w:hAnsi="Avenir Next"/>
        </w:rPr>
        <w:t xml:space="preserve">for bankruptcy cases </w:t>
      </w:r>
      <w:r w:rsidR="00AA7792">
        <w:rPr>
          <w:rFonts w:ascii="Avenir Next" w:hAnsi="Avenir Next"/>
        </w:rPr>
        <w:t xml:space="preserve">like in </w:t>
      </w:r>
      <w:r w:rsidR="00C17AD2">
        <w:rPr>
          <w:rFonts w:ascii="Avenir Next" w:hAnsi="Avenir Next"/>
        </w:rPr>
        <w:t xml:space="preserve">civil and criminal cases. </w:t>
      </w:r>
      <w:r w:rsidR="002E0395">
        <w:rPr>
          <w:rFonts w:ascii="Avenir Next" w:hAnsi="Avenir Next"/>
        </w:rPr>
        <w:t xml:space="preserve"> </w:t>
      </w:r>
      <w:proofErr w:type="gramStart"/>
      <w:r w:rsidR="00474390">
        <w:rPr>
          <w:rFonts w:ascii="Avenir Next" w:hAnsi="Avenir Next"/>
        </w:rPr>
        <w:t>Of course</w:t>
      </w:r>
      <w:proofErr w:type="gramEnd"/>
      <w:r w:rsidR="00474390">
        <w:rPr>
          <w:rFonts w:ascii="Avenir Next" w:hAnsi="Avenir Next"/>
        </w:rPr>
        <w:t xml:space="preserve"> there will be a major difference </w:t>
      </w:r>
      <w:r w:rsidR="00172FD6">
        <w:rPr>
          <w:rFonts w:ascii="Avenir Next" w:hAnsi="Avenir Next"/>
        </w:rPr>
        <w:t xml:space="preserve"> in bankruptcy cases, </w:t>
      </w:r>
      <w:r w:rsidR="008D1F89">
        <w:rPr>
          <w:rFonts w:ascii="Avenir Next" w:hAnsi="Avenir Next"/>
        </w:rPr>
        <w:t xml:space="preserve">as </w:t>
      </w:r>
      <w:r w:rsidR="00172FD6">
        <w:rPr>
          <w:rFonts w:ascii="Avenir Next" w:hAnsi="Avenir Next"/>
        </w:rPr>
        <w:t xml:space="preserve">it is not </w:t>
      </w:r>
      <w:r w:rsidR="00DF3041">
        <w:rPr>
          <w:rFonts w:ascii="Avenir Next" w:hAnsi="Avenir Next"/>
        </w:rPr>
        <w:t xml:space="preserve">a matter between winner and loser. </w:t>
      </w:r>
    </w:p>
    <w:p w14:paraId="4B97E239" w14:textId="77777777" w:rsidR="009928A0" w:rsidRDefault="009928A0" w:rsidP="000778B1">
      <w:pPr>
        <w:pStyle w:val="AODocTxt"/>
        <w:spacing w:before="0" w:line="240" w:lineRule="auto"/>
        <w:rPr>
          <w:rFonts w:ascii="Avenir Next" w:hAnsi="Avenir Next"/>
        </w:rPr>
      </w:pPr>
    </w:p>
    <w:p w14:paraId="639DAFE1" w14:textId="4C434416" w:rsidR="00DD0013" w:rsidRDefault="00DF3041" w:rsidP="000778B1">
      <w:pPr>
        <w:pStyle w:val="AODocTxt"/>
        <w:spacing w:before="0" w:line="240" w:lineRule="auto"/>
        <w:rPr>
          <w:rFonts w:ascii="Avenir Next" w:hAnsi="Avenir Next"/>
        </w:rPr>
      </w:pPr>
      <w:r>
        <w:rPr>
          <w:rFonts w:ascii="Avenir Next" w:hAnsi="Avenir Next"/>
        </w:rPr>
        <w:t xml:space="preserve">In bankruptcy cases </w:t>
      </w:r>
      <w:r w:rsidR="000D3571">
        <w:rPr>
          <w:rFonts w:ascii="Avenir Next" w:hAnsi="Avenir Next"/>
        </w:rPr>
        <w:t xml:space="preserve">which </w:t>
      </w:r>
      <w:r w:rsidR="007C05D9">
        <w:rPr>
          <w:rFonts w:ascii="Avenir Next" w:hAnsi="Avenir Next"/>
        </w:rPr>
        <w:t xml:space="preserve">is negotiation between the debtors and creditors </w:t>
      </w:r>
      <w:r w:rsidR="004D34AA">
        <w:rPr>
          <w:rFonts w:ascii="Avenir Next" w:hAnsi="Avenir Next"/>
        </w:rPr>
        <w:t xml:space="preserve">to reach a compromise in such a way that other stakeholders also </w:t>
      </w:r>
      <w:r w:rsidR="00B744AA">
        <w:rPr>
          <w:rFonts w:ascii="Avenir Next" w:hAnsi="Avenir Next"/>
        </w:rPr>
        <w:t>gain in the process.</w:t>
      </w:r>
    </w:p>
    <w:p w14:paraId="70439AD9" w14:textId="77777777" w:rsidR="001614A7" w:rsidRDefault="001614A7" w:rsidP="000778B1">
      <w:pPr>
        <w:pStyle w:val="AODocTxt"/>
        <w:spacing w:before="0" w:line="240" w:lineRule="auto"/>
        <w:rPr>
          <w:rFonts w:ascii="Avenir Next" w:hAnsi="Avenir Next"/>
        </w:rPr>
      </w:pPr>
    </w:p>
    <w:p w14:paraId="68D84DC7" w14:textId="55A1FD29" w:rsidR="0083131D" w:rsidRDefault="001614A7" w:rsidP="000778B1">
      <w:pPr>
        <w:pStyle w:val="AODocTxt"/>
        <w:spacing w:before="0" w:line="240" w:lineRule="auto"/>
        <w:rPr>
          <w:rFonts w:ascii="Avenir Next" w:hAnsi="Avenir Next"/>
        </w:rPr>
      </w:pPr>
      <w:r>
        <w:rPr>
          <w:rFonts w:ascii="Avenir Next" w:hAnsi="Avenir Next"/>
        </w:rPr>
        <w:t xml:space="preserve">Another important fact to be kept in mind </w:t>
      </w:r>
      <w:r w:rsidR="009928A0">
        <w:rPr>
          <w:rFonts w:ascii="Avenir Next" w:hAnsi="Avenir Next"/>
        </w:rPr>
        <w:t xml:space="preserve">is that bankruptcy courts </w:t>
      </w:r>
      <w:r w:rsidR="005E1B78">
        <w:rPr>
          <w:rFonts w:ascii="Avenir Next" w:hAnsi="Avenir Next"/>
        </w:rPr>
        <w:t xml:space="preserve">do not owe </w:t>
      </w:r>
      <w:r w:rsidR="001F5752">
        <w:rPr>
          <w:rFonts w:ascii="Avenir Next" w:hAnsi="Avenir Next"/>
        </w:rPr>
        <w:t xml:space="preserve">their genesis to constitution </w:t>
      </w:r>
      <w:r w:rsidR="0032072C">
        <w:rPr>
          <w:rFonts w:ascii="Avenir Next" w:hAnsi="Avenir Next"/>
        </w:rPr>
        <w:t xml:space="preserve">from where the other </w:t>
      </w:r>
      <w:r w:rsidR="00676307">
        <w:rPr>
          <w:rFonts w:ascii="Avenir Next" w:hAnsi="Avenir Next"/>
        </w:rPr>
        <w:t xml:space="preserve">federal </w:t>
      </w:r>
      <w:r w:rsidR="0032072C">
        <w:rPr>
          <w:rFonts w:ascii="Avenir Next" w:hAnsi="Avenir Next"/>
        </w:rPr>
        <w:t>courts are</w:t>
      </w:r>
      <w:r w:rsidR="002306B4">
        <w:rPr>
          <w:rFonts w:ascii="Avenir Next" w:hAnsi="Avenir Next"/>
        </w:rPr>
        <w:t xml:space="preserve"> </w:t>
      </w:r>
      <w:r w:rsidR="00FB529E">
        <w:rPr>
          <w:rFonts w:ascii="Avenir Next" w:hAnsi="Avenir Next"/>
        </w:rPr>
        <w:t>deriving their powers.</w:t>
      </w:r>
      <w:r w:rsidR="005B72A0">
        <w:rPr>
          <w:rFonts w:ascii="Avenir Next" w:hAnsi="Avenir Next"/>
        </w:rPr>
        <w:t xml:space="preserve"> They are created by Congress</w:t>
      </w:r>
      <w:r w:rsidR="004F70C5">
        <w:rPr>
          <w:rFonts w:ascii="Avenir Next" w:hAnsi="Avenir Next"/>
        </w:rPr>
        <w:t xml:space="preserve"> </w:t>
      </w:r>
      <w:r w:rsidR="007C079B">
        <w:rPr>
          <w:rFonts w:ascii="Avenir Next" w:hAnsi="Avenir Next"/>
        </w:rPr>
        <w:t xml:space="preserve">hence the appeal process is different from that of courts with constitutional </w:t>
      </w:r>
      <w:proofErr w:type="gramStart"/>
      <w:r w:rsidR="007C079B">
        <w:rPr>
          <w:rFonts w:ascii="Avenir Next" w:hAnsi="Avenir Next"/>
        </w:rPr>
        <w:t>background</w:t>
      </w:r>
      <w:proofErr w:type="gramEnd"/>
      <w:r w:rsidR="00081904">
        <w:rPr>
          <w:rFonts w:ascii="Avenir Next" w:hAnsi="Avenir Next"/>
        </w:rPr>
        <w:t xml:space="preserve"> </w:t>
      </w:r>
    </w:p>
    <w:p w14:paraId="490C29E1" w14:textId="77777777" w:rsidR="0083131D" w:rsidRDefault="0083131D" w:rsidP="000778B1">
      <w:pPr>
        <w:pStyle w:val="AODocTxt"/>
        <w:spacing w:before="0" w:line="240" w:lineRule="auto"/>
        <w:rPr>
          <w:rFonts w:ascii="Avenir Next" w:hAnsi="Avenir Next"/>
        </w:rPr>
      </w:pPr>
    </w:p>
    <w:p w14:paraId="1804148B" w14:textId="77777777" w:rsidR="007E6965" w:rsidRPr="00E003CC" w:rsidRDefault="007E6965" w:rsidP="000778B1">
      <w:pPr>
        <w:pStyle w:val="AODocTxt"/>
        <w:spacing w:before="0" w:line="240" w:lineRule="auto"/>
        <w:rPr>
          <w:rFonts w:ascii="Avenir Next" w:hAnsi="Avenir Next"/>
          <w:b/>
          <w:bCs/>
        </w:rPr>
      </w:pPr>
      <w:r w:rsidRPr="00E003CC">
        <w:rPr>
          <w:rFonts w:ascii="Avenir Next" w:hAnsi="Avenir Next"/>
          <w:b/>
          <w:bCs/>
        </w:rPr>
        <w:t>What orders can be appealed?</w:t>
      </w:r>
    </w:p>
    <w:p w14:paraId="5BB8B214" w14:textId="77777777" w:rsidR="00F170D6" w:rsidRDefault="00F170D6" w:rsidP="000778B1">
      <w:pPr>
        <w:pStyle w:val="AODocTxt"/>
        <w:spacing w:before="0" w:line="240" w:lineRule="auto"/>
        <w:rPr>
          <w:rFonts w:ascii="Avenir Next" w:hAnsi="Avenir Next"/>
        </w:rPr>
      </w:pPr>
    </w:p>
    <w:p w14:paraId="7CCC0B7E" w14:textId="375207AF" w:rsidR="00F170D6" w:rsidRDefault="00F170D6" w:rsidP="00F170D6">
      <w:pPr>
        <w:pStyle w:val="AODocTxt"/>
        <w:spacing w:before="0" w:line="240" w:lineRule="auto"/>
        <w:rPr>
          <w:rFonts w:ascii="Avenir Next" w:hAnsi="Avenir Next"/>
        </w:rPr>
      </w:pPr>
      <w:r>
        <w:rPr>
          <w:rFonts w:ascii="Avenir Next" w:hAnsi="Avenir Next"/>
        </w:rPr>
        <w:t xml:space="preserve">All final orders of a bankruptcy court such as an order lifting the automatic stay or authorising use of cash collateral etc or a summary judgement can be appealed.  </w:t>
      </w:r>
      <w:r w:rsidR="00834A64">
        <w:rPr>
          <w:rFonts w:ascii="Avenir Next" w:hAnsi="Avenir Next"/>
        </w:rPr>
        <w:t xml:space="preserve">In Re Union Broadcasting Corporation </w:t>
      </w:r>
      <w:r w:rsidR="006976D1">
        <w:rPr>
          <w:rFonts w:ascii="Avenir Next" w:hAnsi="Avenir Next"/>
        </w:rPr>
        <w:t xml:space="preserve">a final order is explained as “ </w:t>
      </w:r>
      <w:r w:rsidR="007C4CAD">
        <w:rPr>
          <w:rFonts w:ascii="Avenir Next" w:hAnsi="Avenir Next"/>
        </w:rPr>
        <w:t xml:space="preserve">one that resolves </w:t>
      </w:r>
      <w:r w:rsidR="00294230">
        <w:rPr>
          <w:rFonts w:ascii="Avenir Next" w:hAnsi="Avenir Next"/>
        </w:rPr>
        <w:t xml:space="preserve">the litigation, </w:t>
      </w:r>
      <w:r w:rsidR="006D1910">
        <w:rPr>
          <w:rFonts w:ascii="Avenir Next" w:hAnsi="Avenir Next"/>
        </w:rPr>
        <w:t xml:space="preserve">decides the merits, settles liability establish </w:t>
      </w:r>
      <w:proofErr w:type="spellStart"/>
      <w:r w:rsidR="006D1910">
        <w:rPr>
          <w:rFonts w:ascii="Avenir Next" w:hAnsi="Avenir Next"/>
        </w:rPr>
        <w:t>damages,</w:t>
      </w:r>
      <w:r w:rsidR="003E392A">
        <w:rPr>
          <w:rFonts w:ascii="Avenir Next" w:hAnsi="Avenir Next"/>
        </w:rPr>
        <w:t>or</w:t>
      </w:r>
      <w:proofErr w:type="spellEnd"/>
      <w:r w:rsidR="003E392A">
        <w:rPr>
          <w:rFonts w:ascii="Avenir Next" w:hAnsi="Avenir Next"/>
        </w:rPr>
        <w:t xml:space="preserve"> even determines the rights any party involved in the case”</w:t>
      </w:r>
      <w:r w:rsidR="00B249DB">
        <w:rPr>
          <w:rFonts w:ascii="Avenir Next" w:hAnsi="Avenir Next"/>
        </w:rPr>
        <w:t>.</w:t>
      </w:r>
      <w:r w:rsidR="00DC7351">
        <w:rPr>
          <w:rFonts w:ascii="Avenir Next" w:hAnsi="Avenir Next"/>
        </w:rPr>
        <w:t xml:space="preserve">  The other orders are called interlocutory orders which can also be appealed with the </w:t>
      </w:r>
      <w:r w:rsidR="005C010B">
        <w:rPr>
          <w:rFonts w:ascii="Avenir Next" w:hAnsi="Avenir Next"/>
        </w:rPr>
        <w:t>lieu of the appellate court.</w:t>
      </w:r>
    </w:p>
    <w:p w14:paraId="23C86716" w14:textId="77777777" w:rsidR="00E003CC" w:rsidRDefault="00E003CC" w:rsidP="00F170D6">
      <w:pPr>
        <w:pStyle w:val="AODocTxt"/>
        <w:spacing w:before="0" w:line="240" w:lineRule="auto"/>
        <w:rPr>
          <w:rFonts w:ascii="Avenir Next" w:hAnsi="Avenir Next"/>
        </w:rPr>
      </w:pPr>
    </w:p>
    <w:p w14:paraId="364322B9" w14:textId="7294305B" w:rsidR="00E003CC" w:rsidRDefault="00E003CC" w:rsidP="00F170D6">
      <w:pPr>
        <w:pStyle w:val="AODocTxt"/>
        <w:spacing w:before="0" w:line="240" w:lineRule="auto"/>
        <w:rPr>
          <w:rFonts w:ascii="Avenir Next" w:hAnsi="Avenir Next"/>
          <w:b/>
          <w:bCs/>
        </w:rPr>
      </w:pPr>
      <w:r w:rsidRPr="00204405">
        <w:rPr>
          <w:rFonts w:ascii="Avenir Next" w:hAnsi="Avenir Next"/>
          <w:b/>
          <w:bCs/>
        </w:rPr>
        <w:t>Where appeal lies?</w:t>
      </w:r>
    </w:p>
    <w:p w14:paraId="02AE2195" w14:textId="77777777" w:rsidR="001648D0" w:rsidRDefault="001648D0" w:rsidP="00F170D6">
      <w:pPr>
        <w:pStyle w:val="AODocTxt"/>
        <w:spacing w:before="0" w:line="240" w:lineRule="auto"/>
        <w:rPr>
          <w:rFonts w:ascii="Avenir Next" w:hAnsi="Avenir Next"/>
          <w:b/>
          <w:bCs/>
        </w:rPr>
      </w:pPr>
    </w:p>
    <w:p w14:paraId="713EC884" w14:textId="5E317988" w:rsidR="001648D0" w:rsidRDefault="001648D0" w:rsidP="00F170D6">
      <w:pPr>
        <w:pStyle w:val="AODocTxt"/>
        <w:spacing w:before="0" w:line="240" w:lineRule="auto"/>
        <w:rPr>
          <w:rFonts w:ascii="Avenir Next" w:hAnsi="Avenir Next"/>
        </w:rPr>
      </w:pPr>
      <w:r>
        <w:rPr>
          <w:rFonts w:ascii="Avenir Next" w:hAnsi="Avenir Next"/>
        </w:rPr>
        <w:t>Before Sec 28 was amended</w:t>
      </w:r>
      <w:r w:rsidR="000219A2">
        <w:rPr>
          <w:rFonts w:ascii="Avenir Next" w:hAnsi="Avenir Next"/>
        </w:rPr>
        <w:t xml:space="preserve">, all appeals went automatically to the district court. </w:t>
      </w:r>
      <w:r w:rsidR="00D56950">
        <w:rPr>
          <w:rFonts w:ascii="Avenir Next" w:hAnsi="Avenir Next"/>
        </w:rPr>
        <w:t xml:space="preserve">The amendment </w:t>
      </w:r>
      <w:r w:rsidR="00442D81">
        <w:rPr>
          <w:rFonts w:ascii="Avenir Next" w:hAnsi="Avenir Next"/>
        </w:rPr>
        <w:t xml:space="preserve">brought in a </w:t>
      </w:r>
      <w:r w:rsidR="00D50341">
        <w:rPr>
          <w:rFonts w:ascii="Avenir Next" w:hAnsi="Avenir Next"/>
        </w:rPr>
        <w:t>Ba</w:t>
      </w:r>
      <w:r w:rsidR="00442D81">
        <w:rPr>
          <w:rFonts w:ascii="Avenir Next" w:hAnsi="Avenir Next"/>
        </w:rPr>
        <w:t>nkruptcy Appellate Panels</w:t>
      </w:r>
      <w:r w:rsidR="00943E0D">
        <w:rPr>
          <w:rFonts w:ascii="Avenir Next" w:hAnsi="Avenir Next"/>
        </w:rPr>
        <w:t xml:space="preserve"> (BAPs)</w:t>
      </w:r>
      <w:r w:rsidR="00442D81">
        <w:rPr>
          <w:rFonts w:ascii="Avenir Next" w:hAnsi="Avenir Next"/>
        </w:rPr>
        <w:t xml:space="preserve"> which were constituted with </w:t>
      </w:r>
      <w:r w:rsidR="00765CAA">
        <w:rPr>
          <w:rFonts w:ascii="Avenir Next" w:hAnsi="Avenir Next"/>
        </w:rPr>
        <w:t xml:space="preserve">three bankruptcy judges from the </w:t>
      </w:r>
      <w:r w:rsidR="00870714">
        <w:rPr>
          <w:rFonts w:ascii="Avenir Next" w:hAnsi="Avenir Next"/>
        </w:rPr>
        <w:t xml:space="preserve">same circuit. </w:t>
      </w:r>
      <w:r w:rsidR="00956F9F">
        <w:rPr>
          <w:rFonts w:ascii="Avenir Next" w:hAnsi="Avenir Next"/>
        </w:rPr>
        <w:t>In w</w:t>
      </w:r>
      <w:r w:rsidR="00943E0D">
        <w:rPr>
          <w:rFonts w:ascii="Avenir Next" w:hAnsi="Avenir Next"/>
        </w:rPr>
        <w:t xml:space="preserve">hichever circuit has formed the BAPs, </w:t>
      </w:r>
      <w:r w:rsidR="00956F9F">
        <w:rPr>
          <w:rFonts w:ascii="Avenir Next" w:hAnsi="Avenir Next"/>
        </w:rPr>
        <w:t xml:space="preserve">the </w:t>
      </w:r>
      <w:r w:rsidR="00660C37">
        <w:rPr>
          <w:rFonts w:ascii="Avenir Next" w:hAnsi="Avenir Next"/>
        </w:rPr>
        <w:t xml:space="preserve">appeals from bankruptcy court would go to </w:t>
      </w:r>
      <w:r w:rsidR="00025C2C">
        <w:rPr>
          <w:rFonts w:ascii="Avenir Next" w:hAnsi="Avenir Next"/>
        </w:rPr>
        <w:t xml:space="preserve">them unless otherwise one of the parties decides to opt for appeal </w:t>
      </w:r>
      <w:r w:rsidR="006E2892">
        <w:rPr>
          <w:rFonts w:ascii="Avenir Next" w:hAnsi="Avenir Next"/>
        </w:rPr>
        <w:t xml:space="preserve"> before</w:t>
      </w:r>
      <w:r w:rsidR="0070300E">
        <w:rPr>
          <w:rFonts w:ascii="Avenir Next" w:hAnsi="Avenir Next"/>
        </w:rPr>
        <w:t xml:space="preserve">  d</w:t>
      </w:r>
      <w:r w:rsidR="006E2892">
        <w:rPr>
          <w:rFonts w:ascii="Avenir Next" w:hAnsi="Avenir Next"/>
        </w:rPr>
        <w:t xml:space="preserve">istrict </w:t>
      </w:r>
      <w:r w:rsidR="00B570A8">
        <w:rPr>
          <w:rFonts w:ascii="Avenir Next" w:hAnsi="Avenir Next"/>
        </w:rPr>
        <w:t>c</w:t>
      </w:r>
      <w:r w:rsidR="006E2892">
        <w:rPr>
          <w:rFonts w:ascii="Avenir Next" w:hAnsi="Avenir Next"/>
        </w:rPr>
        <w:t>ourt</w:t>
      </w:r>
      <w:r w:rsidR="003E52C1">
        <w:rPr>
          <w:rFonts w:ascii="Avenir Next" w:hAnsi="Avenir Next"/>
        </w:rPr>
        <w:t>.</w:t>
      </w:r>
      <w:r w:rsidR="00F470E9">
        <w:rPr>
          <w:rFonts w:ascii="Avenir Next" w:hAnsi="Avenir Next"/>
        </w:rPr>
        <w:t xml:space="preserve"> The matters dealt with </w:t>
      </w:r>
      <w:r w:rsidR="001F029A">
        <w:rPr>
          <w:rFonts w:ascii="Avenir Next" w:hAnsi="Avenir Next"/>
        </w:rPr>
        <w:t>on appeal are</w:t>
      </w:r>
      <w:r w:rsidR="00CB7A7E">
        <w:rPr>
          <w:rFonts w:ascii="Avenir Next" w:hAnsi="Avenir Next"/>
        </w:rPr>
        <w:t xml:space="preserve"> on matter of law, matter of erroneous </w:t>
      </w:r>
      <w:r w:rsidR="001E08E9">
        <w:rPr>
          <w:rFonts w:ascii="Avenir Next" w:hAnsi="Avenir Next"/>
        </w:rPr>
        <w:t xml:space="preserve">understanding of facts or acts of indiscretion by the </w:t>
      </w:r>
      <w:r w:rsidR="006247B0">
        <w:rPr>
          <w:rFonts w:ascii="Avenir Next" w:hAnsi="Avenir Next"/>
        </w:rPr>
        <w:t xml:space="preserve">bankruptcy court and the hearings will be de novo, meaning from the beginning.  </w:t>
      </w:r>
    </w:p>
    <w:p w14:paraId="1AC2E128" w14:textId="77777777" w:rsidR="00D30E36" w:rsidRDefault="00D30E36" w:rsidP="00F170D6">
      <w:pPr>
        <w:pStyle w:val="AODocTxt"/>
        <w:spacing w:before="0" w:line="240" w:lineRule="auto"/>
        <w:rPr>
          <w:rFonts w:ascii="Avenir Next" w:hAnsi="Avenir Next"/>
        </w:rPr>
      </w:pPr>
    </w:p>
    <w:p w14:paraId="7CD5E9B1" w14:textId="1753455C" w:rsidR="00D30E36" w:rsidRDefault="00D30E36" w:rsidP="00F170D6">
      <w:pPr>
        <w:pStyle w:val="AODocTxt"/>
        <w:spacing w:before="0" w:line="240" w:lineRule="auto"/>
        <w:rPr>
          <w:rFonts w:ascii="Avenir Next" w:hAnsi="Avenir Next"/>
        </w:rPr>
      </w:pPr>
      <w:r>
        <w:rPr>
          <w:rFonts w:ascii="Avenir Next" w:hAnsi="Avenir Next"/>
        </w:rPr>
        <w:t xml:space="preserve">The appeals from BAP or district court goes to </w:t>
      </w:r>
      <w:proofErr w:type="spellStart"/>
      <w:r w:rsidR="002B3CAA">
        <w:rPr>
          <w:rFonts w:ascii="Avenir Next" w:hAnsi="Avenir Next"/>
        </w:rPr>
        <w:t>U.S.Court</w:t>
      </w:r>
      <w:proofErr w:type="spellEnd"/>
      <w:r w:rsidR="002B3CAA">
        <w:rPr>
          <w:rFonts w:ascii="Avenir Next" w:hAnsi="Avenir Next"/>
        </w:rPr>
        <w:t xml:space="preserve"> of appeals where also the process is </w:t>
      </w:r>
      <w:proofErr w:type="spellStart"/>
      <w:r w:rsidR="002B3CAA">
        <w:rPr>
          <w:rFonts w:ascii="Avenir Next" w:hAnsi="Avenir Next"/>
        </w:rPr>
        <w:t>denovo</w:t>
      </w:r>
      <w:proofErr w:type="spellEnd"/>
      <w:r w:rsidR="002B3CAA">
        <w:rPr>
          <w:rFonts w:ascii="Avenir Next" w:hAnsi="Avenir Next"/>
        </w:rPr>
        <w:t xml:space="preserve">. </w:t>
      </w:r>
      <w:r w:rsidR="00382436">
        <w:rPr>
          <w:rFonts w:ascii="Avenir Next" w:hAnsi="Avenir Next"/>
        </w:rPr>
        <w:t xml:space="preserve">After passing of the </w:t>
      </w:r>
      <w:r w:rsidR="00831D69">
        <w:rPr>
          <w:rFonts w:ascii="Avenir Next" w:hAnsi="Avenir Next"/>
        </w:rPr>
        <w:t>Bankruptcy Abuse and Consumer Protection Act</w:t>
      </w:r>
      <w:r w:rsidR="000143B6">
        <w:rPr>
          <w:rFonts w:ascii="Avenir Next" w:hAnsi="Avenir Next"/>
        </w:rPr>
        <w:t xml:space="preserve">, 2005, (BAPCA) </w:t>
      </w:r>
      <w:r w:rsidR="00C71ADC">
        <w:rPr>
          <w:rFonts w:ascii="Avenir Next" w:hAnsi="Avenir Next"/>
        </w:rPr>
        <w:t xml:space="preserve">the </w:t>
      </w:r>
      <w:r w:rsidR="00B0384F">
        <w:rPr>
          <w:rFonts w:ascii="Avenir Next" w:hAnsi="Avenir Next"/>
        </w:rPr>
        <w:t xml:space="preserve">appeal can </w:t>
      </w:r>
      <w:r w:rsidR="00B0384F">
        <w:rPr>
          <w:rFonts w:ascii="Avenir Next" w:hAnsi="Avenir Next"/>
        </w:rPr>
        <w:lastRenderedPageBreak/>
        <w:t xml:space="preserve">be taken directly into </w:t>
      </w:r>
      <w:proofErr w:type="spellStart"/>
      <w:r w:rsidR="00F70549">
        <w:rPr>
          <w:rFonts w:ascii="Avenir Next" w:hAnsi="Avenir Next"/>
        </w:rPr>
        <w:t>U.S.Court</w:t>
      </w:r>
      <w:proofErr w:type="spellEnd"/>
      <w:r w:rsidR="00F70549">
        <w:rPr>
          <w:rFonts w:ascii="Avenir Next" w:hAnsi="Avenir Next"/>
        </w:rPr>
        <w:t xml:space="preserve"> of Appeals with the consent of all parties involved and required certification </w:t>
      </w:r>
      <w:r w:rsidR="007E5841">
        <w:rPr>
          <w:rFonts w:ascii="Avenir Next" w:hAnsi="Avenir Next"/>
        </w:rPr>
        <w:t xml:space="preserve">from the court which handled the matter. </w:t>
      </w:r>
    </w:p>
    <w:p w14:paraId="068B50A2" w14:textId="77777777" w:rsidR="00D26254" w:rsidRDefault="00D26254" w:rsidP="00F170D6">
      <w:pPr>
        <w:pStyle w:val="AODocTxt"/>
        <w:spacing w:before="0" w:line="240" w:lineRule="auto"/>
        <w:rPr>
          <w:rFonts w:ascii="Avenir Next" w:hAnsi="Avenir Next"/>
        </w:rPr>
      </w:pPr>
    </w:p>
    <w:p w14:paraId="24B6ABED" w14:textId="69DAA5FE" w:rsidR="00D26254" w:rsidRDefault="00D26254" w:rsidP="00F170D6">
      <w:pPr>
        <w:pStyle w:val="AODocTxt"/>
        <w:spacing w:before="0" w:line="240" w:lineRule="auto"/>
        <w:rPr>
          <w:rFonts w:ascii="Avenir Next" w:hAnsi="Avenir Next"/>
        </w:rPr>
      </w:pPr>
      <w:r>
        <w:rPr>
          <w:rFonts w:ascii="Avenir Next" w:hAnsi="Avenir Next"/>
        </w:rPr>
        <w:t xml:space="preserve">An elaborate process </w:t>
      </w:r>
      <w:r w:rsidR="004D3B1F">
        <w:rPr>
          <w:rFonts w:ascii="Avenir Next" w:hAnsi="Avenir Next"/>
        </w:rPr>
        <w:t xml:space="preserve">has been put in place for appealing in the bankruptcy </w:t>
      </w:r>
      <w:r w:rsidR="005207DB">
        <w:rPr>
          <w:rFonts w:ascii="Avenir Next" w:hAnsi="Avenir Next"/>
        </w:rPr>
        <w:t xml:space="preserve">court’s orders, both for interlocutory as well as final orders.  </w:t>
      </w:r>
    </w:p>
    <w:p w14:paraId="50FCC4BE" w14:textId="77777777" w:rsidR="00F90E9C" w:rsidRDefault="00F90E9C" w:rsidP="00F170D6">
      <w:pPr>
        <w:pStyle w:val="AODocTxt"/>
        <w:spacing w:before="0" w:line="240" w:lineRule="auto"/>
        <w:rPr>
          <w:rFonts w:ascii="Avenir Next" w:hAnsi="Avenir Next"/>
        </w:rPr>
      </w:pPr>
    </w:p>
    <w:p w14:paraId="41284EC0" w14:textId="6487C108" w:rsidR="001D3BAA" w:rsidRPr="00F24F01" w:rsidRDefault="001D3BAA" w:rsidP="001D3BAA">
      <w:pPr>
        <w:pStyle w:val="AODocTxt"/>
        <w:spacing w:before="0" w:line="240" w:lineRule="auto"/>
        <w:rPr>
          <w:rFonts w:ascii="Avenir Next" w:hAnsi="Avenir Next"/>
        </w:rPr>
      </w:pP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004A17E2" w14:textId="77777777" w:rsidR="00F24F01" w:rsidRDefault="00F24F01" w:rsidP="000778B1">
      <w:pPr>
        <w:pStyle w:val="AODocTxt"/>
        <w:spacing w:before="0" w:line="240" w:lineRule="auto"/>
        <w:rPr>
          <w:rFonts w:ascii="Avenir Next" w:hAnsi="Avenir Next"/>
        </w:rPr>
      </w:pPr>
    </w:p>
    <w:p w14:paraId="7A368162" w14:textId="40577EC5" w:rsidR="00F24F01" w:rsidRDefault="00311DE9" w:rsidP="000778B1">
      <w:pPr>
        <w:pStyle w:val="AODocTxt"/>
        <w:spacing w:before="0" w:line="240" w:lineRule="auto"/>
        <w:rPr>
          <w:rFonts w:ascii="Avenir Next" w:hAnsi="Avenir Next"/>
          <w:b/>
          <w:bCs/>
        </w:rPr>
      </w:pPr>
      <w:r>
        <w:rPr>
          <w:rFonts w:ascii="Avenir Next" w:hAnsi="Avenir Next"/>
          <w:b/>
          <w:bCs/>
        </w:rPr>
        <w:t>ANSWER</w:t>
      </w:r>
    </w:p>
    <w:p w14:paraId="5329B642" w14:textId="77777777" w:rsidR="00586266" w:rsidRDefault="00586266" w:rsidP="000778B1">
      <w:pPr>
        <w:pStyle w:val="AODocTxt"/>
        <w:spacing w:before="0" w:line="240" w:lineRule="auto"/>
        <w:rPr>
          <w:rFonts w:ascii="Avenir Next" w:hAnsi="Avenir Next"/>
          <w:b/>
          <w:bCs/>
        </w:rPr>
      </w:pPr>
    </w:p>
    <w:p w14:paraId="37AB43C8" w14:textId="338CCF68" w:rsidR="00586266" w:rsidRDefault="00296A37" w:rsidP="000778B1">
      <w:pPr>
        <w:pStyle w:val="AODocTxt"/>
        <w:spacing w:before="0" w:line="240" w:lineRule="auto"/>
        <w:rPr>
          <w:rFonts w:ascii="Avenir Next" w:hAnsi="Avenir Next"/>
        </w:rPr>
      </w:pPr>
      <w:r>
        <w:rPr>
          <w:rFonts w:ascii="Avenir Next" w:hAnsi="Avenir Next"/>
        </w:rPr>
        <w:t xml:space="preserve">At the outset, </w:t>
      </w:r>
      <w:r w:rsidR="00763696">
        <w:rPr>
          <w:rFonts w:ascii="Avenir Next" w:hAnsi="Avenir Next"/>
        </w:rPr>
        <w:t xml:space="preserve">though </w:t>
      </w:r>
      <w:r w:rsidR="00E11815">
        <w:rPr>
          <w:rFonts w:ascii="Avenir Next" w:hAnsi="Avenir Next"/>
        </w:rPr>
        <w:t xml:space="preserve">Chapter 15 of the </w:t>
      </w:r>
      <w:r w:rsidR="00763696">
        <w:rPr>
          <w:rFonts w:ascii="Avenir Next" w:hAnsi="Avenir Next"/>
        </w:rPr>
        <w:t xml:space="preserve">US insolvency code has followed the Model Law </w:t>
      </w:r>
      <w:r w:rsidR="00E11815">
        <w:rPr>
          <w:rFonts w:ascii="Avenir Next" w:hAnsi="Avenir Next"/>
        </w:rPr>
        <w:t>on Cross Border Insolvency in</w:t>
      </w:r>
      <w:r w:rsidR="00FB0AF5">
        <w:rPr>
          <w:rFonts w:ascii="Avenir Next" w:hAnsi="Avenir Next"/>
        </w:rPr>
        <w:t xml:space="preserve"> many respects, it has also held back some of the rights </w:t>
      </w:r>
      <w:r w:rsidR="0041733C">
        <w:rPr>
          <w:rFonts w:ascii="Avenir Next" w:hAnsi="Avenir Next"/>
        </w:rPr>
        <w:t>from a foreign representative in the case of use of avoidance powers</w:t>
      </w:r>
      <w:r w:rsidR="000F0E77">
        <w:rPr>
          <w:rFonts w:ascii="Avenir Next" w:hAnsi="Avenir Next"/>
        </w:rPr>
        <w:t xml:space="preserve"> </w:t>
      </w:r>
      <w:r w:rsidR="00C42DE1">
        <w:rPr>
          <w:rFonts w:ascii="Avenir Next" w:hAnsi="Avenir Next"/>
        </w:rPr>
        <w:t xml:space="preserve">provided under the Act.  </w:t>
      </w:r>
    </w:p>
    <w:p w14:paraId="0D00B9F4" w14:textId="77777777" w:rsidR="007A4AB1" w:rsidRDefault="007A4AB1" w:rsidP="000778B1">
      <w:pPr>
        <w:pStyle w:val="AODocTxt"/>
        <w:spacing w:before="0" w:line="240" w:lineRule="auto"/>
        <w:rPr>
          <w:rFonts w:ascii="Avenir Next" w:hAnsi="Avenir Next"/>
        </w:rPr>
      </w:pPr>
    </w:p>
    <w:p w14:paraId="0F217D80" w14:textId="17D23085" w:rsidR="007A4AB1" w:rsidRDefault="00F270E0" w:rsidP="000778B1">
      <w:pPr>
        <w:pStyle w:val="AODocTxt"/>
        <w:spacing w:before="0" w:line="240" w:lineRule="auto"/>
        <w:rPr>
          <w:rFonts w:ascii="Avenir Next" w:hAnsi="Avenir Next"/>
        </w:rPr>
      </w:pPr>
      <w:r>
        <w:rPr>
          <w:rFonts w:ascii="Avenir Next" w:hAnsi="Avenir Next"/>
        </w:rPr>
        <w:t xml:space="preserve">Foreign Representative </w:t>
      </w:r>
      <w:r w:rsidR="00F20687">
        <w:rPr>
          <w:rFonts w:ascii="Avenir Next" w:hAnsi="Avenir Next"/>
        </w:rPr>
        <w:t xml:space="preserve">may not invoke the provisions of the Code </w:t>
      </w:r>
      <w:r w:rsidR="007907A8">
        <w:rPr>
          <w:rFonts w:ascii="Avenir Next" w:hAnsi="Avenir Next"/>
        </w:rPr>
        <w:t xml:space="preserve">under the following sections </w:t>
      </w:r>
      <w:r w:rsidR="00A9745D">
        <w:rPr>
          <w:rFonts w:ascii="Avenir Next" w:hAnsi="Avenir Next"/>
        </w:rPr>
        <w:t>covering avoidance powers under the B</w:t>
      </w:r>
      <w:r w:rsidR="00C0327B">
        <w:rPr>
          <w:rFonts w:ascii="Avenir Next" w:hAnsi="Avenir Next"/>
        </w:rPr>
        <w:t>an</w:t>
      </w:r>
      <w:r w:rsidR="00A9745D">
        <w:rPr>
          <w:rFonts w:ascii="Avenir Next" w:hAnsi="Avenir Next"/>
        </w:rPr>
        <w:t>kruptcy Code.</w:t>
      </w:r>
      <w:r w:rsidR="00C0327B">
        <w:rPr>
          <w:rFonts w:ascii="Avenir Next" w:hAnsi="Avenir Next"/>
        </w:rPr>
        <w:t xml:space="preserve"> </w:t>
      </w:r>
    </w:p>
    <w:p w14:paraId="59B1EACF" w14:textId="77777777" w:rsidR="00A9745D" w:rsidRDefault="00A9745D" w:rsidP="000778B1">
      <w:pPr>
        <w:pStyle w:val="AODocTxt"/>
        <w:spacing w:before="0" w:line="240" w:lineRule="auto"/>
        <w:rPr>
          <w:rFonts w:ascii="Avenir Next" w:hAnsi="Avenir Next"/>
        </w:rPr>
      </w:pPr>
    </w:p>
    <w:p w14:paraId="5CC40930" w14:textId="58C600BA" w:rsidR="00A9745D" w:rsidRDefault="00A9745D" w:rsidP="000778B1">
      <w:pPr>
        <w:pStyle w:val="AODocTxt"/>
        <w:spacing w:before="0" w:line="240" w:lineRule="auto"/>
        <w:rPr>
          <w:rFonts w:ascii="Avenir Next" w:hAnsi="Avenir Next"/>
        </w:rPr>
      </w:pPr>
      <w:r>
        <w:rPr>
          <w:rFonts w:ascii="Avenir Next" w:hAnsi="Avenir Next"/>
        </w:rPr>
        <w:t xml:space="preserve">Sec 522 </w:t>
      </w:r>
      <w:r w:rsidR="00247FF4">
        <w:rPr>
          <w:rFonts w:ascii="Avenir Next" w:hAnsi="Avenir Next"/>
        </w:rPr>
        <w:t>–</w:t>
      </w:r>
      <w:r>
        <w:rPr>
          <w:rFonts w:ascii="Avenir Next" w:hAnsi="Avenir Next"/>
        </w:rPr>
        <w:t xml:space="preserve"> </w:t>
      </w:r>
      <w:r w:rsidR="00247FF4">
        <w:rPr>
          <w:rFonts w:ascii="Avenir Next" w:hAnsi="Avenir Next"/>
        </w:rPr>
        <w:t xml:space="preserve">Exemptions </w:t>
      </w:r>
      <w:r w:rsidR="00B166B5">
        <w:rPr>
          <w:rFonts w:ascii="Avenir Next" w:hAnsi="Avenir Next"/>
        </w:rPr>
        <w:t xml:space="preserve">available for a debtor under federal law or state laws. </w:t>
      </w:r>
    </w:p>
    <w:p w14:paraId="652A2A72" w14:textId="77777777" w:rsidR="00B166B5" w:rsidRDefault="00B166B5" w:rsidP="000778B1">
      <w:pPr>
        <w:pStyle w:val="AODocTxt"/>
        <w:spacing w:before="0" w:line="240" w:lineRule="auto"/>
        <w:rPr>
          <w:rFonts w:ascii="Avenir Next" w:hAnsi="Avenir Next"/>
        </w:rPr>
      </w:pPr>
    </w:p>
    <w:p w14:paraId="4D6D66B0" w14:textId="4B8747C6" w:rsidR="00B166B5" w:rsidRDefault="00B166B5" w:rsidP="000778B1">
      <w:pPr>
        <w:pStyle w:val="AODocTxt"/>
        <w:spacing w:before="0" w:line="240" w:lineRule="auto"/>
        <w:rPr>
          <w:rFonts w:ascii="Avenir Next" w:hAnsi="Avenir Next"/>
        </w:rPr>
      </w:pPr>
      <w:r>
        <w:rPr>
          <w:rFonts w:ascii="Avenir Next" w:hAnsi="Avenir Next"/>
        </w:rPr>
        <w:t xml:space="preserve">Sec 544 - </w:t>
      </w:r>
      <w:r w:rsidR="00F954E1">
        <w:rPr>
          <w:rFonts w:ascii="Avenir Next" w:hAnsi="Avenir Next"/>
        </w:rPr>
        <w:t xml:space="preserve"> </w:t>
      </w:r>
      <w:r w:rsidR="00974A9B">
        <w:rPr>
          <w:rFonts w:ascii="Avenir Next" w:hAnsi="Avenir Next"/>
        </w:rPr>
        <w:t xml:space="preserve">gives the trustees the ability to avoid transferring a debtor’s property if a creditor would </w:t>
      </w:r>
      <w:proofErr w:type="spellStart"/>
      <w:r w:rsidR="00974A9B">
        <w:rPr>
          <w:rFonts w:ascii="Avenir Next" w:hAnsi="Avenir Next"/>
        </w:rPr>
        <w:t>ave</w:t>
      </w:r>
      <w:proofErr w:type="spellEnd"/>
      <w:r w:rsidR="00974A9B">
        <w:rPr>
          <w:rFonts w:ascii="Avenir Next" w:hAnsi="Avenir Next"/>
        </w:rPr>
        <w:t xml:space="preserve"> </w:t>
      </w:r>
      <w:proofErr w:type="spellStart"/>
      <w:r w:rsidR="00974A9B">
        <w:rPr>
          <w:rFonts w:ascii="Avenir Next" w:hAnsi="Avenir Next"/>
        </w:rPr>
        <w:t>te</w:t>
      </w:r>
      <w:proofErr w:type="spellEnd"/>
      <w:r w:rsidR="00974A9B">
        <w:rPr>
          <w:rFonts w:ascii="Avenir Next" w:hAnsi="Avenir Next"/>
        </w:rPr>
        <w:t xml:space="preserve"> same right under </w:t>
      </w:r>
      <w:r w:rsidR="004A5B2E">
        <w:rPr>
          <w:rFonts w:ascii="Avenir Next" w:hAnsi="Avenir Next"/>
        </w:rPr>
        <w:t>the state law.</w:t>
      </w:r>
    </w:p>
    <w:p w14:paraId="6D5B99FD" w14:textId="77777777" w:rsidR="004A5B2E" w:rsidRDefault="004A5B2E" w:rsidP="000778B1">
      <w:pPr>
        <w:pStyle w:val="AODocTxt"/>
        <w:spacing w:before="0" w:line="240" w:lineRule="auto"/>
        <w:rPr>
          <w:rFonts w:ascii="Avenir Next" w:hAnsi="Avenir Next"/>
        </w:rPr>
      </w:pPr>
    </w:p>
    <w:p w14:paraId="2CAB4A0C" w14:textId="761ED612" w:rsidR="004A5B2E" w:rsidRDefault="004A5B2E" w:rsidP="000778B1">
      <w:pPr>
        <w:pStyle w:val="AODocTxt"/>
        <w:spacing w:before="0" w:line="240" w:lineRule="auto"/>
        <w:rPr>
          <w:rFonts w:ascii="Avenir Next" w:hAnsi="Avenir Next"/>
        </w:rPr>
      </w:pPr>
      <w:r>
        <w:rPr>
          <w:rFonts w:ascii="Avenir Next" w:hAnsi="Avenir Next"/>
        </w:rPr>
        <w:t xml:space="preserve">Sec 545 </w:t>
      </w:r>
      <w:r w:rsidR="00AC7E92">
        <w:rPr>
          <w:rFonts w:ascii="Avenir Next" w:hAnsi="Avenir Next"/>
        </w:rPr>
        <w:t>–</w:t>
      </w:r>
      <w:r>
        <w:rPr>
          <w:rFonts w:ascii="Avenir Next" w:hAnsi="Avenir Next"/>
        </w:rPr>
        <w:t xml:space="preserve"> </w:t>
      </w:r>
      <w:r w:rsidR="00AC7E92">
        <w:rPr>
          <w:rFonts w:ascii="Avenir Next" w:hAnsi="Avenir Next"/>
        </w:rPr>
        <w:t xml:space="preserve">avoiding </w:t>
      </w:r>
      <w:r w:rsidR="00342E67">
        <w:rPr>
          <w:rFonts w:ascii="Avenir Next" w:hAnsi="Avenir Next"/>
        </w:rPr>
        <w:t xml:space="preserve">fixing of a statutory lien on property </w:t>
      </w:r>
      <w:r w:rsidR="001D2FCB">
        <w:rPr>
          <w:rFonts w:ascii="Avenir Next" w:hAnsi="Avenir Next"/>
        </w:rPr>
        <w:t xml:space="preserve">of the </w:t>
      </w:r>
      <w:proofErr w:type="gramStart"/>
      <w:r w:rsidR="001D2FCB">
        <w:rPr>
          <w:rFonts w:ascii="Avenir Next" w:hAnsi="Avenir Next"/>
        </w:rPr>
        <w:t>debtor</w:t>
      </w:r>
      <w:proofErr w:type="gramEnd"/>
      <w:r w:rsidR="001D2FCB">
        <w:rPr>
          <w:rFonts w:ascii="Avenir Next" w:hAnsi="Avenir Next"/>
        </w:rPr>
        <w:t xml:space="preserve"> </w:t>
      </w:r>
    </w:p>
    <w:p w14:paraId="6EF60C5B" w14:textId="77777777" w:rsidR="001D2FCB" w:rsidRDefault="001D2FCB" w:rsidP="000778B1">
      <w:pPr>
        <w:pStyle w:val="AODocTxt"/>
        <w:spacing w:before="0" w:line="240" w:lineRule="auto"/>
        <w:rPr>
          <w:rFonts w:ascii="Avenir Next" w:hAnsi="Avenir Next"/>
        </w:rPr>
      </w:pPr>
    </w:p>
    <w:p w14:paraId="20BCADC7" w14:textId="3808753E" w:rsidR="001D2FCB" w:rsidRDefault="001D2FCB" w:rsidP="000778B1">
      <w:pPr>
        <w:pStyle w:val="AODocTxt"/>
        <w:spacing w:before="0" w:line="240" w:lineRule="auto"/>
        <w:rPr>
          <w:rFonts w:ascii="Avenir Next" w:hAnsi="Avenir Next"/>
        </w:rPr>
      </w:pPr>
      <w:r>
        <w:rPr>
          <w:rFonts w:ascii="Avenir Next" w:hAnsi="Avenir Next"/>
        </w:rPr>
        <w:t xml:space="preserve">Sec 547 </w:t>
      </w:r>
      <w:r w:rsidR="0064050B">
        <w:rPr>
          <w:rFonts w:ascii="Avenir Next" w:hAnsi="Avenir Next"/>
        </w:rPr>
        <w:t>–</w:t>
      </w:r>
      <w:r>
        <w:rPr>
          <w:rFonts w:ascii="Avenir Next" w:hAnsi="Avenir Next"/>
        </w:rPr>
        <w:t xml:space="preserve"> </w:t>
      </w:r>
      <w:r w:rsidR="0064050B">
        <w:rPr>
          <w:rFonts w:ascii="Avenir Next" w:hAnsi="Avenir Next"/>
        </w:rPr>
        <w:t xml:space="preserve">power </w:t>
      </w:r>
      <w:r w:rsidR="00B91F91">
        <w:rPr>
          <w:rFonts w:ascii="Avenir Next" w:hAnsi="Avenir Next"/>
        </w:rPr>
        <w:t>to</w:t>
      </w:r>
      <w:r w:rsidR="0064050B">
        <w:rPr>
          <w:rFonts w:ascii="Avenir Next" w:hAnsi="Avenir Next"/>
        </w:rPr>
        <w:t xml:space="preserve"> claw back </w:t>
      </w:r>
      <w:r w:rsidR="00B91F91">
        <w:rPr>
          <w:rFonts w:ascii="Avenir Next" w:hAnsi="Avenir Next"/>
        </w:rPr>
        <w:t xml:space="preserve">preferential payments </w:t>
      </w:r>
      <w:r w:rsidR="000B7664">
        <w:rPr>
          <w:rFonts w:ascii="Avenir Next" w:hAnsi="Avenir Next"/>
        </w:rPr>
        <w:t>made to creditors within 90 days of filing for bankruptcy.</w:t>
      </w:r>
    </w:p>
    <w:p w14:paraId="40FECF6D" w14:textId="77777777" w:rsidR="000B7664" w:rsidRDefault="000B7664" w:rsidP="000778B1">
      <w:pPr>
        <w:pStyle w:val="AODocTxt"/>
        <w:spacing w:before="0" w:line="240" w:lineRule="auto"/>
        <w:rPr>
          <w:rFonts w:ascii="Avenir Next" w:hAnsi="Avenir Next"/>
        </w:rPr>
      </w:pPr>
    </w:p>
    <w:p w14:paraId="61DFF0FF" w14:textId="3715D52E" w:rsidR="000B7664" w:rsidRDefault="000B7664" w:rsidP="000778B1">
      <w:pPr>
        <w:pStyle w:val="AODocTxt"/>
        <w:spacing w:before="0" w:line="240" w:lineRule="auto"/>
        <w:rPr>
          <w:rFonts w:ascii="Avenir Next" w:hAnsi="Avenir Next"/>
        </w:rPr>
      </w:pPr>
      <w:r>
        <w:rPr>
          <w:rFonts w:ascii="Avenir Next" w:hAnsi="Avenir Next"/>
        </w:rPr>
        <w:t xml:space="preserve">Sec </w:t>
      </w:r>
      <w:r w:rsidR="0096186F">
        <w:rPr>
          <w:rFonts w:ascii="Avenir Next" w:hAnsi="Avenir Next"/>
        </w:rPr>
        <w:t xml:space="preserve">548  _ </w:t>
      </w:r>
      <w:r w:rsidR="00121A5A">
        <w:rPr>
          <w:rFonts w:ascii="Avenir Next" w:hAnsi="Avenir Next"/>
        </w:rPr>
        <w:t>power to trustees to a</w:t>
      </w:r>
      <w:r w:rsidR="006A4100">
        <w:rPr>
          <w:rFonts w:ascii="Avenir Next" w:hAnsi="Avenir Next"/>
        </w:rPr>
        <w:t>v</w:t>
      </w:r>
      <w:r w:rsidR="00121A5A">
        <w:rPr>
          <w:rFonts w:ascii="Avenir Next" w:hAnsi="Avenir Next"/>
        </w:rPr>
        <w:t>oid prepeti</w:t>
      </w:r>
      <w:r w:rsidR="006A4100">
        <w:rPr>
          <w:rFonts w:ascii="Avenir Next" w:hAnsi="Avenir Next"/>
        </w:rPr>
        <w:t xml:space="preserve">tion transfer of debtor’s property and </w:t>
      </w:r>
      <w:r w:rsidR="0036092E">
        <w:rPr>
          <w:rFonts w:ascii="Avenir Next" w:hAnsi="Avenir Next"/>
        </w:rPr>
        <w:t>recover.</w:t>
      </w:r>
    </w:p>
    <w:p w14:paraId="27A54461" w14:textId="77777777" w:rsidR="0036092E" w:rsidRDefault="0036092E" w:rsidP="000778B1">
      <w:pPr>
        <w:pStyle w:val="AODocTxt"/>
        <w:spacing w:before="0" w:line="240" w:lineRule="auto"/>
        <w:rPr>
          <w:rFonts w:ascii="Avenir Next" w:hAnsi="Avenir Next"/>
        </w:rPr>
      </w:pPr>
    </w:p>
    <w:p w14:paraId="64C7EAA4" w14:textId="3BAD431F" w:rsidR="0036092E" w:rsidRDefault="0036092E" w:rsidP="000778B1">
      <w:pPr>
        <w:pStyle w:val="AODocTxt"/>
        <w:spacing w:before="0" w:line="240" w:lineRule="auto"/>
        <w:rPr>
          <w:rFonts w:ascii="Avenir Next" w:hAnsi="Avenir Next"/>
        </w:rPr>
      </w:pPr>
      <w:r>
        <w:rPr>
          <w:rFonts w:ascii="Avenir Next" w:hAnsi="Avenir Next"/>
        </w:rPr>
        <w:t xml:space="preserve">Sec 550 -  </w:t>
      </w:r>
      <w:r w:rsidR="00B01310">
        <w:rPr>
          <w:rFonts w:ascii="Avenir Next" w:hAnsi="Avenir Next"/>
        </w:rPr>
        <w:t xml:space="preserve">recover the property </w:t>
      </w:r>
      <w:r w:rsidR="00306BDF">
        <w:rPr>
          <w:rFonts w:ascii="Avenir Next" w:hAnsi="Avenir Next"/>
        </w:rPr>
        <w:t xml:space="preserve">transferred or its value from the initial transferee </w:t>
      </w:r>
      <w:r w:rsidR="000038AF">
        <w:rPr>
          <w:rFonts w:ascii="Avenir Next" w:hAnsi="Avenir Next"/>
        </w:rPr>
        <w:t xml:space="preserve"> when the falls under avoidance transactions.</w:t>
      </w:r>
    </w:p>
    <w:p w14:paraId="4BEBD36F" w14:textId="77777777" w:rsidR="000038AF" w:rsidRDefault="000038AF" w:rsidP="000778B1">
      <w:pPr>
        <w:pStyle w:val="AODocTxt"/>
        <w:spacing w:before="0" w:line="240" w:lineRule="auto"/>
        <w:rPr>
          <w:rFonts w:ascii="Avenir Next" w:hAnsi="Avenir Next"/>
        </w:rPr>
      </w:pPr>
    </w:p>
    <w:p w14:paraId="7C87D834" w14:textId="2B3427BE" w:rsidR="000038AF" w:rsidRDefault="000038AF" w:rsidP="000778B1">
      <w:pPr>
        <w:pStyle w:val="AODocTxt"/>
        <w:spacing w:before="0" w:line="240" w:lineRule="auto"/>
        <w:rPr>
          <w:rFonts w:ascii="Avenir Next" w:hAnsi="Avenir Next"/>
        </w:rPr>
      </w:pPr>
      <w:r>
        <w:rPr>
          <w:rFonts w:ascii="Avenir Next" w:hAnsi="Avenir Next"/>
        </w:rPr>
        <w:t xml:space="preserve">Sec 724(a)  -  </w:t>
      </w:r>
      <w:r w:rsidR="00E318CD">
        <w:rPr>
          <w:rFonts w:ascii="Avenir Next" w:hAnsi="Avenir Next"/>
        </w:rPr>
        <w:t xml:space="preserve">avail avoidance of tax lien but not the penalty component. </w:t>
      </w:r>
    </w:p>
    <w:p w14:paraId="1D4EC4AC" w14:textId="77777777" w:rsidR="00E318CD" w:rsidRDefault="00E318CD" w:rsidP="000778B1">
      <w:pPr>
        <w:pStyle w:val="AODocTxt"/>
        <w:spacing w:before="0" w:line="240" w:lineRule="auto"/>
        <w:rPr>
          <w:rFonts w:ascii="Avenir Next" w:hAnsi="Avenir Next"/>
        </w:rPr>
      </w:pPr>
    </w:p>
    <w:p w14:paraId="15627462" w14:textId="6D086345" w:rsidR="00E318CD" w:rsidRDefault="005866AA" w:rsidP="000778B1">
      <w:pPr>
        <w:pStyle w:val="AODocTxt"/>
        <w:spacing w:before="0" w:line="240" w:lineRule="auto"/>
        <w:rPr>
          <w:rFonts w:ascii="Avenir Next" w:hAnsi="Avenir Next"/>
        </w:rPr>
      </w:pPr>
      <w:r>
        <w:rPr>
          <w:rFonts w:ascii="Avenir Next" w:hAnsi="Avenir Next"/>
        </w:rPr>
        <w:t xml:space="preserve">However, the idea is not </w:t>
      </w:r>
      <w:r w:rsidR="00CE408A">
        <w:rPr>
          <w:rFonts w:ascii="Avenir Next" w:hAnsi="Avenir Next"/>
        </w:rPr>
        <w:t xml:space="preserve">to prevent a foreign representative from </w:t>
      </w:r>
      <w:r w:rsidR="00085A90">
        <w:rPr>
          <w:rFonts w:ascii="Avenir Next" w:hAnsi="Avenir Next"/>
        </w:rPr>
        <w:t>seeking relief under prepetition deals</w:t>
      </w:r>
      <w:r w:rsidR="00642A9F">
        <w:rPr>
          <w:rFonts w:ascii="Avenir Next" w:hAnsi="Avenir Next"/>
        </w:rPr>
        <w:t xml:space="preserve"> and it is to be noted that this provision was already available under Sec 304 of the Insolvency code</w:t>
      </w:r>
      <w:r w:rsidR="000676A4">
        <w:rPr>
          <w:rFonts w:ascii="Avenir Next" w:hAnsi="Avenir Next"/>
        </w:rPr>
        <w:t xml:space="preserve"> which is only to </w:t>
      </w:r>
      <w:r w:rsidR="006D0352">
        <w:rPr>
          <w:rFonts w:ascii="Avenir Next" w:hAnsi="Avenir Next"/>
        </w:rPr>
        <w:t xml:space="preserve">apply extra caution.  </w:t>
      </w:r>
    </w:p>
    <w:p w14:paraId="1003A307" w14:textId="77777777" w:rsidR="006D0352" w:rsidRDefault="006D0352" w:rsidP="000778B1">
      <w:pPr>
        <w:pStyle w:val="AODocTxt"/>
        <w:spacing w:before="0" w:line="240" w:lineRule="auto"/>
        <w:rPr>
          <w:rFonts w:ascii="Avenir Next" w:hAnsi="Avenir Next"/>
        </w:rPr>
      </w:pPr>
    </w:p>
    <w:p w14:paraId="5A2E3BEF" w14:textId="354FA476" w:rsidR="006D0352" w:rsidRDefault="006D0352" w:rsidP="000778B1">
      <w:pPr>
        <w:pStyle w:val="AODocTxt"/>
        <w:spacing w:before="0" w:line="240" w:lineRule="auto"/>
        <w:rPr>
          <w:rFonts w:ascii="Avenir Next" w:hAnsi="Avenir Next"/>
        </w:rPr>
      </w:pPr>
      <w:r>
        <w:rPr>
          <w:rFonts w:ascii="Avenir Next" w:hAnsi="Avenir Next"/>
        </w:rPr>
        <w:t xml:space="preserve">But at the same time, </w:t>
      </w:r>
      <w:r w:rsidR="00EF1D33">
        <w:rPr>
          <w:rFonts w:ascii="Avenir Next" w:hAnsi="Avenir Next"/>
        </w:rPr>
        <w:t xml:space="preserve">provisions are available for a foreign representative to commence a </w:t>
      </w:r>
      <w:proofErr w:type="gramStart"/>
      <w:r w:rsidR="004F1AB1">
        <w:rPr>
          <w:rFonts w:ascii="Avenir Next" w:hAnsi="Avenir Next"/>
        </w:rPr>
        <w:t>plenary proceedings</w:t>
      </w:r>
      <w:proofErr w:type="gramEnd"/>
      <w:r w:rsidR="004F1AB1">
        <w:rPr>
          <w:rFonts w:ascii="Avenir Next" w:hAnsi="Avenir Next"/>
        </w:rPr>
        <w:t xml:space="preserve"> </w:t>
      </w:r>
      <w:r w:rsidR="005A6EBC">
        <w:rPr>
          <w:rFonts w:ascii="Avenir Next" w:hAnsi="Avenir Next"/>
        </w:rPr>
        <w:t xml:space="preserve">under Chapter 7 or Chapter 11 and </w:t>
      </w:r>
      <w:r w:rsidR="005F2FF1">
        <w:rPr>
          <w:rFonts w:ascii="Avenir Next" w:hAnsi="Avenir Next"/>
        </w:rPr>
        <w:t xml:space="preserve">put themselves equivalent to debtor who has </w:t>
      </w:r>
      <w:r w:rsidR="00C80E97">
        <w:rPr>
          <w:rFonts w:ascii="Avenir Next" w:hAnsi="Avenir Next"/>
        </w:rPr>
        <w:t xml:space="preserve">commenced such a proceedings and thereafter ask for all these reliefs through the plenary proceedings.  </w:t>
      </w:r>
    </w:p>
    <w:p w14:paraId="06530A15" w14:textId="77777777" w:rsidR="00F87728" w:rsidRDefault="00F87728" w:rsidP="000778B1">
      <w:pPr>
        <w:pStyle w:val="AODocTxt"/>
        <w:spacing w:before="0" w:line="240" w:lineRule="auto"/>
        <w:rPr>
          <w:rFonts w:ascii="Avenir Next" w:hAnsi="Avenir Next"/>
        </w:rPr>
      </w:pPr>
    </w:p>
    <w:p w14:paraId="04E594C3" w14:textId="0B6CFF6A" w:rsidR="00F87728" w:rsidRDefault="00F03673" w:rsidP="000778B1">
      <w:pPr>
        <w:pStyle w:val="AODocTxt"/>
        <w:spacing w:before="0" w:line="240" w:lineRule="auto"/>
        <w:rPr>
          <w:rFonts w:ascii="Avenir Next" w:hAnsi="Avenir Next"/>
        </w:rPr>
      </w:pPr>
      <w:proofErr w:type="gramStart"/>
      <w:r>
        <w:rPr>
          <w:rFonts w:ascii="Avenir Next" w:hAnsi="Avenir Next"/>
        </w:rPr>
        <w:t>Also</w:t>
      </w:r>
      <w:proofErr w:type="gramEnd"/>
      <w:r>
        <w:rPr>
          <w:rFonts w:ascii="Avenir Next" w:hAnsi="Avenir Next"/>
        </w:rPr>
        <w:t xml:space="preserve"> upon </w:t>
      </w:r>
      <w:r w:rsidR="00AD45D1">
        <w:rPr>
          <w:rFonts w:ascii="Avenir Next" w:hAnsi="Avenir Next"/>
        </w:rPr>
        <w:t>recognition of the proceedings under Chapter 15 either as a foreign main or foreign non-main proceedings</w:t>
      </w:r>
      <w:r w:rsidR="008F2794">
        <w:rPr>
          <w:rFonts w:ascii="Avenir Next" w:hAnsi="Avenir Next"/>
        </w:rPr>
        <w:t xml:space="preserve">, the foreign representative is permitted to intervene </w:t>
      </w:r>
      <w:r w:rsidR="0018532A">
        <w:rPr>
          <w:rFonts w:ascii="Avenir Next" w:hAnsi="Avenir Next"/>
        </w:rPr>
        <w:t xml:space="preserve">any proceedings in the local US state or federal court proceedings </w:t>
      </w:r>
      <w:r w:rsidR="009C4257">
        <w:rPr>
          <w:rFonts w:ascii="Avenir Next" w:hAnsi="Avenir Next"/>
        </w:rPr>
        <w:t xml:space="preserve">to which the debtor is a party. </w:t>
      </w:r>
    </w:p>
    <w:p w14:paraId="3669B449" w14:textId="77777777" w:rsidR="00423EC5" w:rsidRDefault="00423EC5" w:rsidP="000778B1">
      <w:pPr>
        <w:pStyle w:val="AODocTxt"/>
        <w:spacing w:before="0" w:line="240" w:lineRule="auto"/>
        <w:rPr>
          <w:rFonts w:ascii="Avenir Next" w:hAnsi="Avenir Next"/>
        </w:rPr>
      </w:pPr>
    </w:p>
    <w:p w14:paraId="563007FE" w14:textId="63F18D45" w:rsidR="001D3BAA" w:rsidRPr="007B46EE" w:rsidRDefault="002D50DA" w:rsidP="001D3BAA">
      <w:pPr>
        <w:pStyle w:val="AODocTxt"/>
        <w:spacing w:before="0" w:line="240" w:lineRule="auto"/>
        <w:rPr>
          <w:rFonts w:ascii="Avenir Next" w:hAnsi="Avenir Next"/>
        </w:rPr>
      </w:pPr>
      <w:proofErr w:type="gramStart"/>
      <w:r>
        <w:rPr>
          <w:rFonts w:ascii="Avenir Next" w:hAnsi="Avenir Next"/>
        </w:rPr>
        <w:t>Similarly</w:t>
      </w:r>
      <w:proofErr w:type="gramEnd"/>
      <w:r>
        <w:rPr>
          <w:rFonts w:ascii="Avenir Next" w:hAnsi="Avenir Next"/>
        </w:rPr>
        <w:t xml:space="preserve"> the foreign representative</w:t>
      </w:r>
      <w:r w:rsidR="00D84A3F">
        <w:rPr>
          <w:rFonts w:ascii="Avenir Next" w:hAnsi="Avenir Next"/>
        </w:rPr>
        <w:t xml:space="preserve">’s relief to deal with the property of a debtor lying in US </w:t>
      </w:r>
      <w:r w:rsidR="002431C5">
        <w:rPr>
          <w:rFonts w:ascii="Avenir Next" w:hAnsi="Avenir Next"/>
        </w:rPr>
        <w:t xml:space="preserve"> in the ordinary course of business </w:t>
      </w:r>
      <w:r w:rsidR="0089264F">
        <w:rPr>
          <w:rFonts w:ascii="Avenir Next" w:hAnsi="Avenir Next"/>
        </w:rPr>
        <w:t xml:space="preserve">and dispose of the same outside the ordinary course of business </w:t>
      </w:r>
      <w:r w:rsidR="001E3F09">
        <w:rPr>
          <w:rFonts w:ascii="Avenir Next" w:hAnsi="Avenir Next"/>
        </w:rPr>
        <w:t xml:space="preserve">does not permit the foreign representative to </w:t>
      </w:r>
      <w:r w:rsidR="003544C0">
        <w:rPr>
          <w:rFonts w:ascii="Avenir Next" w:hAnsi="Avenir Next"/>
        </w:rPr>
        <w:t>take the funds out of such proceedings into the account of the foreign proceedings</w:t>
      </w:r>
      <w:r w:rsidR="001914BB">
        <w:rPr>
          <w:rFonts w:ascii="Avenir Next" w:hAnsi="Avenir Next"/>
        </w:rPr>
        <w:t xml:space="preserve"> for distribution.  </w:t>
      </w:r>
      <w:r w:rsidR="00533549">
        <w:rPr>
          <w:rFonts w:ascii="Avenir Next" w:hAnsi="Avenir Next"/>
        </w:rPr>
        <w:t>The granting of such a relief is discretionary</w:t>
      </w:r>
      <w:r w:rsidR="00DA6B8D">
        <w:rPr>
          <w:rFonts w:ascii="Avenir Next" w:hAnsi="Avenir Next"/>
        </w:rPr>
        <w:t xml:space="preserve"> by the US courts and the foreign representative should </w:t>
      </w:r>
      <w:r w:rsidR="00B66295">
        <w:rPr>
          <w:rFonts w:ascii="Avenir Next" w:hAnsi="Avenir Next"/>
        </w:rPr>
        <w:t>prove the existence of “ balance of interest”</w:t>
      </w:r>
      <w:r w:rsidR="00BB6B97">
        <w:rPr>
          <w:rFonts w:ascii="Avenir Next" w:hAnsi="Avenir Next"/>
        </w:rPr>
        <w:t xml:space="preserve">( as provided under </w:t>
      </w:r>
      <w:r w:rsidR="00F60E20">
        <w:rPr>
          <w:rFonts w:ascii="Avenir Next" w:hAnsi="Avenir Next"/>
        </w:rPr>
        <w:t xml:space="preserve">Article 22 of MLCBI which is imbibed in the US code) </w:t>
      </w:r>
      <w:r w:rsidR="00B66295">
        <w:rPr>
          <w:rFonts w:ascii="Avenir Next" w:hAnsi="Avenir Next"/>
        </w:rPr>
        <w:t xml:space="preserve"> and that the </w:t>
      </w:r>
      <w:r w:rsidR="000B353F">
        <w:rPr>
          <w:rFonts w:ascii="Avenir Next" w:hAnsi="Avenir Next"/>
        </w:rPr>
        <w:t xml:space="preserve">creditors in US are protected </w:t>
      </w:r>
      <w:r w:rsidR="00283302">
        <w:rPr>
          <w:rFonts w:ascii="Avenir Next" w:hAnsi="Avenir Next"/>
        </w:rPr>
        <w:t xml:space="preserve">sufficiently. </w:t>
      </w:r>
    </w:p>
    <w:p w14:paraId="6A71C08B" w14:textId="77777777" w:rsidR="0033214C" w:rsidRDefault="0033214C" w:rsidP="001D3BAA">
      <w:pPr>
        <w:pStyle w:val="AODocTxt"/>
        <w:spacing w:before="0" w:line="240" w:lineRule="auto"/>
        <w:rPr>
          <w:rFonts w:ascii="Avenir Next" w:hAnsi="Avenir Next"/>
          <w:color w:val="808080" w:themeColor="background1" w:themeShade="80"/>
        </w:rPr>
      </w:pP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30B013F9" w14:textId="77777777" w:rsidR="00D036BB" w:rsidRDefault="00D036BB" w:rsidP="000778B1">
      <w:pPr>
        <w:pStyle w:val="AODocTxt"/>
        <w:spacing w:before="0" w:line="240" w:lineRule="auto"/>
        <w:rPr>
          <w:rFonts w:ascii="Avenir Next" w:hAnsi="Avenir Next"/>
        </w:rPr>
      </w:pPr>
    </w:p>
    <w:p w14:paraId="51FED75C" w14:textId="294A3515" w:rsidR="00D036BB" w:rsidRDefault="00D036BB" w:rsidP="000778B1">
      <w:pPr>
        <w:pStyle w:val="AODocTxt"/>
        <w:spacing w:before="0" w:line="240" w:lineRule="auto"/>
        <w:rPr>
          <w:rFonts w:ascii="Avenir Next" w:hAnsi="Avenir Next"/>
          <w:b/>
          <w:bCs/>
        </w:rPr>
      </w:pPr>
      <w:r>
        <w:rPr>
          <w:rFonts w:ascii="Avenir Next" w:hAnsi="Avenir Next"/>
          <w:b/>
          <w:bCs/>
        </w:rPr>
        <w:t>ANSWER</w:t>
      </w:r>
    </w:p>
    <w:p w14:paraId="622B0C3E" w14:textId="251B0366" w:rsidR="00315FD7" w:rsidRDefault="00315FD7" w:rsidP="001D3BAA">
      <w:pPr>
        <w:pStyle w:val="AODocTxt"/>
        <w:spacing w:before="0" w:line="240" w:lineRule="auto"/>
        <w:rPr>
          <w:rFonts w:ascii="Avenir Next" w:hAnsi="Avenir Next"/>
          <w:b/>
          <w:bCs/>
        </w:rPr>
      </w:pPr>
    </w:p>
    <w:p w14:paraId="17856233" w14:textId="52C4B77F" w:rsidR="003B1DF0" w:rsidRDefault="003B1DF0" w:rsidP="001D3BAA">
      <w:pPr>
        <w:pStyle w:val="AODocTxt"/>
        <w:spacing w:before="0" w:line="240" w:lineRule="auto"/>
        <w:rPr>
          <w:rFonts w:ascii="Avenir Next" w:hAnsi="Avenir Next"/>
        </w:rPr>
      </w:pPr>
      <w:r>
        <w:rPr>
          <w:rFonts w:ascii="Avenir Next" w:hAnsi="Avenir Next"/>
        </w:rPr>
        <w:t xml:space="preserve">When preparing a filing </w:t>
      </w:r>
      <w:r w:rsidR="002842D8">
        <w:rPr>
          <w:rFonts w:ascii="Avenir Next" w:hAnsi="Avenir Next"/>
        </w:rPr>
        <w:t xml:space="preserve">for a Bankruptcy Court, the Federal Rules of Bankruptcy </w:t>
      </w:r>
      <w:r w:rsidR="001119D2">
        <w:rPr>
          <w:rFonts w:ascii="Avenir Next" w:hAnsi="Avenir Next"/>
        </w:rPr>
        <w:t xml:space="preserve">procedure, referred to in short as Bankruptcy Rules </w:t>
      </w:r>
      <w:r w:rsidR="00276B3E">
        <w:rPr>
          <w:rFonts w:ascii="Avenir Next" w:hAnsi="Avenir Next"/>
        </w:rPr>
        <w:t xml:space="preserve">need to be followed.  Most of the provisions of </w:t>
      </w:r>
      <w:r w:rsidR="00AA66BC">
        <w:rPr>
          <w:rFonts w:ascii="Avenir Next" w:hAnsi="Avenir Next"/>
        </w:rPr>
        <w:t xml:space="preserve">Federal Rules for Civil Procedure </w:t>
      </w:r>
      <w:r w:rsidR="000925A2">
        <w:rPr>
          <w:rFonts w:ascii="Avenir Next" w:hAnsi="Avenir Next"/>
        </w:rPr>
        <w:t xml:space="preserve">with particular reference to litigations </w:t>
      </w:r>
      <w:r w:rsidR="00657EA4">
        <w:rPr>
          <w:rFonts w:ascii="Avenir Next" w:hAnsi="Avenir Next"/>
        </w:rPr>
        <w:t xml:space="preserve">in resolving disputes </w:t>
      </w:r>
      <w:r w:rsidR="00691EEE">
        <w:rPr>
          <w:rFonts w:ascii="Avenir Next" w:hAnsi="Avenir Next"/>
        </w:rPr>
        <w:t xml:space="preserve">of civil nature </w:t>
      </w:r>
      <w:r w:rsidR="00461AA2">
        <w:rPr>
          <w:rFonts w:ascii="Avenir Next" w:hAnsi="Avenir Next"/>
        </w:rPr>
        <w:t xml:space="preserve">are incorporated </w:t>
      </w:r>
      <w:proofErr w:type="gramStart"/>
      <w:r w:rsidR="00461AA2">
        <w:rPr>
          <w:rFonts w:ascii="Avenir Next" w:hAnsi="Avenir Next"/>
        </w:rPr>
        <w:t>in to</w:t>
      </w:r>
      <w:proofErr w:type="gramEnd"/>
      <w:r w:rsidR="00461AA2">
        <w:rPr>
          <w:rFonts w:ascii="Avenir Next" w:hAnsi="Avenir Next"/>
        </w:rPr>
        <w:t xml:space="preserve"> the Bankruptcy Rules.  </w:t>
      </w:r>
    </w:p>
    <w:p w14:paraId="5507EB29" w14:textId="77777777" w:rsidR="007447E2" w:rsidRDefault="007447E2" w:rsidP="001D3BAA">
      <w:pPr>
        <w:pStyle w:val="AODocTxt"/>
        <w:spacing w:before="0" w:line="240" w:lineRule="auto"/>
        <w:rPr>
          <w:rFonts w:ascii="Avenir Next" w:hAnsi="Avenir Next"/>
        </w:rPr>
      </w:pPr>
    </w:p>
    <w:p w14:paraId="5FAB4736" w14:textId="77777777" w:rsidR="00C473AE" w:rsidRDefault="0085459D" w:rsidP="001D3BAA">
      <w:pPr>
        <w:pStyle w:val="AODocTxt"/>
        <w:spacing w:before="0" w:line="240" w:lineRule="auto"/>
        <w:rPr>
          <w:rFonts w:ascii="Avenir Next" w:hAnsi="Avenir Next"/>
        </w:rPr>
      </w:pPr>
      <w:r>
        <w:rPr>
          <w:rFonts w:ascii="Avenir Next" w:hAnsi="Avenir Next"/>
        </w:rPr>
        <w:t xml:space="preserve">Two types of commencement of proceedings </w:t>
      </w:r>
      <w:proofErr w:type="gramStart"/>
      <w:r>
        <w:rPr>
          <w:rFonts w:ascii="Avenir Next" w:hAnsi="Avenir Next"/>
        </w:rPr>
        <w:t>are</w:t>
      </w:r>
      <w:proofErr w:type="gramEnd"/>
      <w:r>
        <w:rPr>
          <w:rFonts w:ascii="Avenir Next" w:hAnsi="Avenir Next"/>
        </w:rPr>
        <w:t xml:space="preserve"> </w:t>
      </w:r>
    </w:p>
    <w:p w14:paraId="083ED31E" w14:textId="77777777" w:rsidR="00C473AE" w:rsidRDefault="00C473AE" w:rsidP="001D3BAA">
      <w:pPr>
        <w:pStyle w:val="AODocTxt"/>
        <w:spacing w:before="0" w:line="240" w:lineRule="auto"/>
        <w:rPr>
          <w:rFonts w:ascii="Avenir Next" w:hAnsi="Avenir Next"/>
        </w:rPr>
      </w:pPr>
      <w:r>
        <w:rPr>
          <w:rFonts w:ascii="Avenir Next" w:hAnsi="Avenir Next"/>
        </w:rPr>
        <w:t xml:space="preserve"> </w:t>
      </w:r>
    </w:p>
    <w:p w14:paraId="33B34462" w14:textId="30228C49" w:rsidR="007447E2" w:rsidRDefault="00C473AE" w:rsidP="001D3BAA">
      <w:pPr>
        <w:pStyle w:val="AODocTxt"/>
        <w:spacing w:before="0" w:line="240" w:lineRule="auto"/>
        <w:rPr>
          <w:rFonts w:ascii="Avenir Next" w:hAnsi="Avenir Next"/>
        </w:rPr>
      </w:pPr>
      <w:r>
        <w:rPr>
          <w:rFonts w:ascii="Avenir Next" w:hAnsi="Avenir Next"/>
        </w:rPr>
        <w:t xml:space="preserve">a) voluntary     </w:t>
      </w:r>
      <w:r w:rsidR="00BC0497">
        <w:rPr>
          <w:rFonts w:ascii="Avenir Next" w:hAnsi="Avenir Next"/>
        </w:rPr>
        <w:t xml:space="preserve">- A debtor may commence a </w:t>
      </w:r>
      <w:r w:rsidR="007068E4">
        <w:rPr>
          <w:rFonts w:ascii="Avenir Next" w:hAnsi="Avenir Next"/>
        </w:rPr>
        <w:t xml:space="preserve">filing on his own volition and </w:t>
      </w:r>
      <w:r w:rsidR="00790580">
        <w:rPr>
          <w:rFonts w:ascii="Avenir Next" w:hAnsi="Avenir Next"/>
        </w:rPr>
        <w:t xml:space="preserve">the rules prescribe that a list of assets </w:t>
      </w:r>
      <w:r w:rsidR="007D58AC">
        <w:rPr>
          <w:rFonts w:ascii="Avenir Next" w:hAnsi="Avenir Next"/>
        </w:rPr>
        <w:t>and creditors need to be filed along with the application</w:t>
      </w:r>
      <w:r w:rsidR="00F911B2">
        <w:rPr>
          <w:rFonts w:ascii="Avenir Next" w:hAnsi="Avenir Next"/>
        </w:rPr>
        <w:t xml:space="preserve">.  </w:t>
      </w:r>
    </w:p>
    <w:p w14:paraId="7434EC19" w14:textId="77777777" w:rsidR="00E83173" w:rsidRDefault="00E83173" w:rsidP="001D3BAA">
      <w:pPr>
        <w:pStyle w:val="AODocTxt"/>
        <w:spacing w:before="0" w:line="240" w:lineRule="auto"/>
        <w:rPr>
          <w:rFonts w:ascii="Avenir Next" w:hAnsi="Avenir Next"/>
        </w:rPr>
      </w:pPr>
    </w:p>
    <w:p w14:paraId="47064D4B" w14:textId="4C58EDD8" w:rsidR="00ED110B" w:rsidRDefault="00ED110B" w:rsidP="001D3BAA">
      <w:pPr>
        <w:pStyle w:val="AODocTxt"/>
        <w:spacing w:before="0" w:line="240" w:lineRule="auto"/>
        <w:rPr>
          <w:rFonts w:ascii="Avenir Next" w:hAnsi="Avenir Next"/>
        </w:rPr>
      </w:pPr>
      <w:r>
        <w:rPr>
          <w:rFonts w:ascii="Avenir Next" w:hAnsi="Avenir Next"/>
        </w:rPr>
        <w:t xml:space="preserve">b) </w:t>
      </w:r>
      <w:r w:rsidR="006300B9">
        <w:rPr>
          <w:rFonts w:ascii="Avenir Next" w:hAnsi="Avenir Next"/>
        </w:rPr>
        <w:t>involuntary -  a pro</w:t>
      </w:r>
      <w:r w:rsidR="002F6D32">
        <w:rPr>
          <w:rFonts w:ascii="Avenir Next" w:hAnsi="Avenir Next"/>
        </w:rPr>
        <w:t xml:space="preserve">ceedings </w:t>
      </w:r>
      <w:r w:rsidR="00873F62">
        <w:rPr>
          <w:rFonts w:ascii="Avenir Next" w:hAnsi="Avenir Next"/>
        </w:rPr>
        <w:t>commenced by a creditor</w:t>
      </w:r>
      <w:r w:rsidR="00CF4C91">
        <w:rPr>
          <w:rFonts w:ascii="Avenir Next" w:hAnsi="Avenir Next"/>
        </w:rPr>
        <w:t xml:space="preserve"> </w:t>
      </w:r>
      <w:r w:rsidR="00DD5630">
        <w:rPr>
          <w:rFonts w:ascii="Avenir Next" w:hAnsi="Avenir Next"/>
        </w:rPr>
        <w:t xml:space="preserve">only under Chapter 7 and 11.  </w:t>
      </w:r>
    </w:p>
    <w:p w14:paraId="4014BDEB" w14:textId="77777777" w:rsidR="008F6CC7" w:rsidRDefault="008F6CC7" w:rsidP="001D3BAA">
      <w:pPr>
        <w:pStyle w:val="AODocTxt"/>
        <w:spacing w:before="0" w:line="240" w:lineRule="auto"/>
        <w:rPr>
          <w:rFonts w:ascii="Avenir Next" w:hAnsi="Avenir Next"/>
        </w:rPr>
      </w:pPr>
    </w:p>
    <w:p w14:paraId="42890847" w14:textId="7333AD36" w:rsidR="008F6CC7" w:rsidRDefault="00D42B8A" w:rsidP="001D3BAA">
      <w:pPr>
        <w:pStyle w:val="AODocTxt"/>
        <w:spacing w:before="0" w:line="240" w:lineRule="auto"/>
        <w:rPr>
          <w:rFonts w:ascii="Avenir Next" w:hAnsi="Avenir Next"/>
        </w:rPr>
      </w:pPr>
      <w:r>
        <w:rPr>
          <w:rFonts w:ascii="Avenir Next" w:hAnsi="Avenir Next"/>
        </w:rPr>
        <w:t xml:space="preserve">Along with the application or shortly thereafter </w:t>
      </w:r>
      <w:r w:rsidR="008C0D1B">
        <w:rPr>
          <w:rFonts w:ascii="Avenir Next" w:hAnsi="Avenir Next"/>
        </w:rPr>
        <w:t xml:space="preserve">the following schedules are required to be filed: </w:t>
      </w:r>
    </w:p>
    <w:p w14:paraId="3E4C93E7" w14:textId="77777777" w:rsidR="008C0D1B" w:rsidRDefault="008C0D1B" w:rsidP="001D3BAA">
      <w:pPr>
        <w:pStyle w:val="AODocTxt"/>
        <w:spacing w:before="0" w:line="240" w:lineRule="auto"/>
        <w:rPr>
          <w:rFonts w:ascii="Avenir Next" w:hAnsi="Avenir Next"/>
        </w:rPr>
      </w:pPr>
    </w:p>
    <w:p w14:paraId="24BBC10B" w14:textId="1F1D12EC" w:rsidR="008C0D1B" w:rsidRDefault="00FE770D" w:rsidP="001D3BAA">
      <w:pPr>
        <w:pStyle w:val="AODocTxt"/>
        <w:spacing w:before="0" w:line="240" w:lineRule="auto"/>
        <w:rPr>
          <w:rFonts w:ascii="Avenir Next" w:hAnsi="Avenir Next"/>
        </w:rPr>
      </w:pPr>
      <w:r>
        <w:rPr>
          <w:rFonts w:ascii="Avenir Next" w:hAnsi="Avenir Next"/>
        </w:rPr>
        <w:t>Schedule A /B  Details of Real and Personal property</w:t>
      </w:r>
    </w:p>
    <w:p w14:paraId="733C151C" w14:textId="73DAD3C7" w:rsidR="00FE770D" w:rsidRDefault="00FE770D" w:rsidP="001D3BAA">
      <w:pPr>
        <w:pStyle w:val="AODocTxt"/>
        <w:spacing w:before="0" w:line="240" w:lineRule="auto"/>
        <w:rPr>
          <w:rFonts w:ascii="Avenir Next" w:hAnsi="Avenir Next"/>
        </w:rPr>
      </w:pPr>
      <w:r>
        <w:rPr>
          <w:rFonts w:ascii="Avenir Next" w:hAnsi="Avenir Next"/>
        </w:rPr>
        <w:t xml:space="preserve">Schedule </w:t>
      </w:r>
      <w:r w:rsidR="005536BC">
        <w:rPr>
          <w:rFonts w:ascii="Avenir Next" w:hAnsi="Avenir Next"/>
        </w:rPr>
        <w:t>D       Details of Secured Creditors</w:t>
      </w:r>
    </w:p>
    <w:p w14:paraId="46B5CBC8" w14:textId="7C1CB329" w:rsidR="005536BC" w:rsidRDefault="005536BC" w:rsidP="001D3BAA">
      <w:pPr>
        <w:pStyle w:val="AODocTxt"/>
        <w:spacing w:before="0" w:line="240" w:lineRule="auto"/>
        <w:rPr>
          <w:rFonts w:ascii="Avenir Next" w:hAnsi="Avenir Next"/>
        </w:rPr>
      </w:pPr>
      <w:r>
        <w:rPr>
          <w:rFonts w:ascii="Avenir Next" w:hAnsi="Avenir Next"/>
        </w:rPr>
        <w:t xml:space="preserve">Schedule E/F </w:t>
      </w:r>
      <w:r w:rsidR="00AA6F8B">
        <w:rPr>
          <w:rFonts w:ascii="Avenir Next" w:hAnsi="Avenir Next"/>
        </w:rPr>
        <w:t xml:space="preserve">   Details of Unsecured Creditors</w:t>
      </w:r>
    </w:p>
    <w:p w14:paraId="7749B760" w14:textId="0338DE69" w:rsidR="00AA6F8B" w:rsidRDefault="00AA6F8B" w:rsidP="001D3BAA">
      <w:pPr>
        <w:pStyle w:val="AODocTxt"/>
        <w:spacing w:before="0" w:line="240" w:lineRule="auto"/>
        <w:rPr>
          <w:rFonts w:ascii="Avenir Next" w:hAnsi="Avenir Next"/>
        </w:rPr>
      </w:pPr>
      <w:r>
        <w:rPr>
          <w:rFonts w:ascii="Avenir Next" w:hAnsi="Avenir Next"/>
        </w:rPr>
        <w:t>Schedule G       Executory contracts and unexpired leases</w:t>
      </w:r>
    </w:p>
    <w:p w14:paraId="540BF497" w14:textId="5D9439C3" w:rsidR="00AA6F8B" w:rsidRDefault="00AA6F8B" w:rsidP="001D3BAA">
      <w:pPr>
        <w:pStyle w:val="AODocTxt"/>
        <w:spacing w:before="0" w:line="240" w:lineRule="auto"/>
        <w:rPr>
          <w:rFonts w:ascii="Avenir Next" w:hAnsi="Avenir Next"/>
        </w:rPr>
      </w:pPr>
      <w:r>
        <w:rPr>
          <w:rFonts w:ascii="Avenir Next" w:hAnsi="Avenir Next"/>
        </w:rPr>
        <w:t>Schedule H       Co-debtors</w:t>
      </w:r>
    </w:p>
    <w:p w14:paraId="2AA1C112" w14:textId="77777777" w:rsidR="00AA6F8B" w:rsidRDefault="00AA6F8B" w:rsidP="001D3BAA">
      <w:pPr>
        <w:pStyle w:val="AODocTxt"/>
        <w:spacing w:before="0" w:line="240" w:lineRule="auto"/>
        <w:rPr>
          <w:rFonts w:ascii="Avenir Next" w:hAnsi="Avenir Next"/>
        </w:rPr>
      </w:pPr>
    </w:p>
    <w:p w14:paraId="1B0D5C8D" w14:textId="6B27B48A" w:rsidR="00EA6E26" w:rsidRDefault="00EA6E26" w:rsidP="001D3BAA">
      <w:pPr>
        <w:pStyle w:val="AODocTxt"/>
        <w:spacing w:before="0" w:line="240" w:lineRule="auto"/>
        <w:rPr>
          <w:rFonts w:ascii="Avenir Next" w:hAnsi="Avenir Next"/>
        </w:rPr>
      </w:pPr>
      <w:r>
        <w:rPr>
          <w:rFonts w:ascii="Avenir Next" w:hAnsi="Avenir Next"/>
        </w:rPr>
        <w:t>In addition, a list of the 20 largest non-insider cred</w:t>
      </w:r>
      <w:r w:rsidR="002B64EE">
        <w:rPr>
          <w:rFonts w:ascii="Avenir Next" w:hAnsi="Avenir Next"/>
        </w:rPr>
        <w:t>i</w:t>
      </w:r>
      <w:r>
        <w:rPr>
          <w:rFonts w:ascii="Avenir Next" w:hAnsi="Avenir Next"/>
        </w:rPr>
        <w:t xml:space="preserve">tors </w:t>
      </w:r>
      <w:r w:rsidR="004D5581">
        <w:rPr>
          <w:rFonts w:ascii="Avenir Next" w:hAnsi="Avenir Next"/>
        </w:rPr>
        <w:t xml:space="preserve">to enable the US Trustee to form </w:t>
      </w:r>
      <w:r w:rsidR="00AF31A1">
        <w:rPr>
          <w:rFonts w:ascii="Avenir Next" w:hAnsi="Avenir Next"/>
        </w:rPr>
        <w:t xml:space="preserve">Unsecured Creditors Committee.  </w:t>
      </w:r>
    </w:p>
    <w:p w14:paraId="48854083" w14:textId="77777777" w:rsidR="00534C65" w:rsidRDefault="00534C65" w:rsidP="001D3BAA">
      <w:pPr>
        <w:pStyle w:val="AODocTxt"/>
        <w:spacing w:before="0" w:line="240" w:lineRule="auto"/>
        <w:rPr>
          <w:rFonts w:ascii="Avenir Next" w:hAnsi="Avenir Next"/>
        </w:rPr>
      </w:pPr>
    </w:p>
    <w:p w14:paraId="586A43E0" w14:textId="51F69DC1" w:rsidR="00534C65" w:rsidRDefault="00FC0EB6" w:rsidP="001D3BAA">
      <w:pPr>
        <w:pStyle w:val="AODocTxt"/>
        <w:spacing w:before="0" w:line="240" w:lineRule="auto"/>
        <w:rPr>
          <w:rFonts w:ascii="Avenir Next" w:hAnsi="Avenir Next"/>
        </w:rPr>
      </w:pPr>
      <w:r>
        <w:rPr>
          <w:rFonts w:ascii="Avenir Next" w:hAnsi="Avenir Next"/>
        </w:rPr>
        <w:t xml:space="preserve">Sufficient </w:t>
      </w:r>
      <w:r w:rsidR="004F4D30">
        <w:rPr>
          <w:rFonts w:ascii="Avenir Next" w:hAnsi="Avenir Next"/>
        </w:rPr>
        <w:t>publicity about the petition filed and the proceedings should be made amongst the interested parties</w:t>
      </w:r>
      <w:r w:rsidR="00262C46">
        <w:rPr>
          <w:rFonts w:ascii="Avenir Next" w:hAnsi="Avenir Next"/>
        </w:rPr>
        <w:t xml:space="preserve"> either by way of e mails where the number of parties are small or by </w:t>
      </w:r>
      <w:r w:rsidR="0060452E">
        <w:rPr>
          <w:rFonts w:ascii="Avenir Next" w:hAnsi="Avenir Next"/>
        </w:rPr>
        <w:t>a public announcement in</w:t>
      </w:r>
      <w:r w:rsidR="00273C99">
        <w:rPr>
          <w:rFonts w:ascii="Avenir Next" w:hAnsi="Avenir Next"/>
        </w:rPr>
        <w:t xml:space="preserve"> </w:t>
      </w:r>
      <w:r w:rsidR="003378E4">
        <w:rPr>
          <w:rFonts w:ascii="Avenir Next" w:hAnsi="Avenir Next"/>
        </w:rPr>
        <w:t xml:space="preserve">the form and manner as laid down by each </w:t>
      </w:r>
      <w:r w:rsidR="00990F8E">
        <w:rPr>
          <w:rFonts w:ascii="Avenir Next" w:hAnsi="Avenir Next"/>
        </w:rPr>
        <w:t xml:space="preserve">bankruptcy court.  </w:t>
      </w:r>
    </w:p>
    <w:p w14:paraId="3AE45243" w14:textId="77777777" w:rsidR="00990F8E" w:rsidRDefault="00990F8E" w:rsidP="001D3BAA">
      <w:pPr>
        <w:pStyle w:val="AODocTxt"/>
        <w:spacing w:before="0" w:line="240" w:lineRule="auto"/>
        <w:rPr>
          <w:rFonts w:ascii="Avenir Next" w:hAnsi="Avenir Next"/>
        </w:rPr>
      </w:pPr>
    </w:p>
    <w:p w14:paraId="52F6F8CC" w14:textId="341AC983" w:rsidR="00990F8E" w:rsidRDefault="00990F8E" w:rsidP="001D3BAA">
      <w:pPr>
        <w:pStyle w:val="AODocTxt"/>
        <w:spacing w:before="0" w:line="240" w:lineRule="auto"/>
        <w:rPr>
          <w:rFonts w:ascii="Avenir Next" w:hAnsi="Avenir Next"/>
        </w:rPr>
      </w:pPr>
      <w:r>
        <w:rPr>
          <w:rFonts w:ascii="Avenir Next" w:hAnsi="Avenir Next"/>
        </w:rPr>
        <w:t xml:space="preserve">The debtor is </w:t>
      </w:r>
      <w:r w:rsidR="0034092B">
        <w:rPr>
          <w:rFonts w:ascii="Avenir Next" w:hAnsi="Avenir Next"/>
        </w:rPr>
        <w:t>required to file a list of creditors through the schedules.  The creditor</w:t>
      </w:r>
      <w:r w:rsidR="00833C75">
        <w:rPr>
          <w:rFonts w:ascii="Avenir Next" w:hAnsi="Avenir Next"/>
        </w:rPr>
        <w:t xml:space="preserve"> also must file a proof of claim within the due date to be eligible for </w:t>
      </w:r>
      <w:r w:rsidR="003A60F9">
        <w:rPr>
          <w:rFonts w:ascii="Avenir Next" w:hAnsi="Avenir Next"/>
        </w:rPr>
        <w:t xml:space="preserve">receiving the payment.  </w:t>
      </w:r>
    </w:p>
    <w:p w14:paraId="0EF2C47D" w14:textId="77777777" w:rsidR="005D04F0" w:rsidRDefault="005D04F0" w:rsidP="001D3BAA">
      <w:pPr>
        <w:pStyle w:val="AODocTxt"/>
        <w:spacing w:before="0" w:line="240" w:lineRule="auto"/>
        <w:rPr>
          <w:rFonts w:ascii="Avenir Next" w:hAnsi="Avenir Next"/>
        </w:rPr>
      </w:pPr>
    </w:p>
    <w:p w14:paraId="56992978" w14:textId="5240D9DE" w:rsidR="005D04F0" w:rsidRDefault="002D0191" w:rsidP="001D3BAA">
      <w:pPr>
        <w:pStyle w:val="AODocTxt"/>
        <w:spacing w:before="0" w:line="240" w:lineRule="auto"/>
        <w:rPr>
          <w:rFonts w:ascii="Avenir Next" w:hAnsi="Avenir Next"/>
        </w:rPr>
      </w:pPr>
      <w:r>
        <w:rPr>
          <w:rFonts w:ascii="Avenir Next" w:hAnsi="Avenir Next"/>
        </w:rPr>
        <w:t xml:space="preserve">Separate set of rules </w:t>
      </w:r>
      <w:r w:rsidR="003919D6">
        <w:rPr>
          <w:rFonts w:ascii="Avenir Next" w:hAnsi="Avenir Next"/>
        </w:rPr>
        <w:t xml:space="preserve">are applicable for each type of proceedings.  </w:t>
      </w:r>
    </w:p>
    <w:p w14:paraId="63F67A60" w14:textId="77777777" w:rsidR="00EE1724" w:rsidRDefault="00EE1724" w:rsidP="001D3BAA">
      <w:pPr>
        <w:pStyle w:val="AODocTxt"/>
        <w:spacing w:before="0" w:line="240" w:lineRule="auto"/>
        <w:rPr>
          <w:rFonts w:ascii="Avenir Next" w:hAnsi="Avenir Next"/>
        </w:rPr>
      </w:pPr>
    </w:p>
    <w:p w14:paraId="7C4A3498" w14:textId="55FFEAD7" w:rsidR="00EE1724" w:rsidRDefault="00EE1724" w:rsidP="001D3BAA">
      <w:pPr>
        <w:pStyle w:val="AODocTxt"/>
        <w:spacing w:before="0" w:line="240" w:lineRule="auto"/>
        <w:rPr>
          <w:rFonts w:ascii="Avenir Next" w:hAnsi="Avenir Next"/>
        </w:rPr>
      </w:pPr>
      <w:r>
        <w:rPr>
          <w:rFonts w:ascii="Avenir Next" w:hAnsi="Avenir Next"/>
        </w:rPr>
        <w:t xml:space="preserve">Care should be taken to know that each </w:t>
      </w:r>
      <w:r w:rsidR="0060612F">
        <w:rPr>
          <w:rFonts w:ascii="Avenir Next" w:hAnsi="Avenir Next"/>
        </w:rPr>
        <w:t xml:space="preserve">bankruptcy court has also got its own rules </w:t>
      </w:r>
      <w:r w:rsidR="0088098A">
        <w:rPr>
          <w:rFonts w:ascii="Avenir Next" w:hAnsi="Avenir Next"/>
        </w:rPr>
        <w:t>and insist following up them</w:t>
      </w:r>
      <w:r w:rsidR="00337479">
        <w:rPr>
          <w:rFonts w:ascii="Avenir Next" w:hAnsi="Avenir Next"/>
        </w:rPr>
        <w:t xml:space="preserve"> by the litigants before them.  </w:t>
      </w:r>
      <w:r w:rsidR="00334552">
        <w:rPr>
          <w:rFonts w:ascii="Avenir Next" w:hAnsi="Avenir Next"/>
        </w:rPr>
        <w:t xml:space="preserve">Besides </w:t>
      </w:r>
      <w:proofErr w:type="gramStart"/>
      <w:r w:rsidR="00687CEF">
        <w:rPr>
          <w:rFonts w:ascii="Avenir Next" w:hAnsi="Avenir Next"/>
        </w:rPr>
        <w:t>in</w:t>
      </w:r>
      <w:proofErr w:type="gramEnd"/>
      <w:r w:rsidR="00687CEF">
        <w:rPr>
          <w:rFonts w:ascii="Avenir Next" w:hAnsi="Avenir Next"/>
        </w:rPr>
        <w:t xml:space="preserve"> the website of a notice agent, case details need to be updated in the </w:t>
      </w:r>
      <w:r w:rsidR="00026247">
        <w:rPr>
          <w:rFonts w:ascii="Avenir Next" w:hAnsi="Avenir Next"/>
        </w:rPr>
        <w:t xml:space="preserve">website of the bankruptcy court and details should be provided for the same. </w:t>
      </w:r>
    </w:p>
    <w:p w14:paraId="32710069" w14:textId="77777777" w:rsidR="003D6504" w:rsidRDefault="003D6504" w:rsidP="001D3BAA">
      <w:pPr>
        <w:pStyle w:val="AODocTxt"/>
        <w:spacing w:before="0" w:line="240" w:lineRule="auto"/>
        <w:rPr>
          <w:rFonts w:ascii="Avenir Next" w:hAnsi="Avenir Next"/>
        </w:rPr>
      </w:pPr>
    </w:p>
    <w:p w14:paraId="3821509A" w14:textId="710D157F" w:rsidR="003D6504" w:rsidRDefault="001B3458" w:rsidP="001D3BAA">
      <w:pPr>
        <w:pStyle w:val="AODocTxt"/>
        <w:spacing w:before="0" w:line="240" w:lineRule="auto"/>
        <w:rPr>
          <w:rFonts w:ascii="Avenir Next" w:hAnsi="Avenir Next"/>
        </w:rPr>
      </w:pPr>
      <w:r>
        <w:rPr>
          <w:rFonts w:ascii="Avenir Next" w:hAnsi="Avenir Next"/>
        </w:rPr>
        <w:t xml:space="preserve">AS an outcome of the Stern vs Marshall’s case, </w:t>
      </w:r>
      <w:r w:rsidR="001D7BF2">
        <w:rPr>
          <w:rFonts w:ascii="Avenir Next" w:hAnsi="Avenir Next"/>
        </w:rPr>
        <w:t xml:space="preserve">there is a requirement that litigants to state in their application whether </w:t>
      </w:r>
      <w:r w:rsidR="00C4662C">
        <w:rPr>
          <w:rFonts w:ascii="Avenir Next" w:hAnsi="Avenir Next"/>
        </w:rPr>
        <w:t xml:space="preserve">they consent to the entry of final orders or judgement by the bankruptcy court.  </w:t>
      </w:r>
      <w:r w:rsidR="00B960FA">
        <w:rPr>
          <w:rFonts w:ascii="Avenir Next" w:hAnsi="Avenir Next"/>
        </w:rPr>
        <w:t xml:space="preserve">In the absence of </w:t>
      </w:r>
      <w:r w:rsidR="005E5954">
        <w:rPr>
          <w:rFonts w:ascii="Avenir Next" w:hAnsi="Avenir Next"/>
        </w:rPr>
        <w:t xml:space="preserve">clarity and filing of no such pleadings, the court can deem it fit to </w:t>
      </w:r>
      <w:r w:rsidR="00060FF5">
        <w:rPr>
          <w:rFonts w:ascii="Avenir Next" w:hAnsi="Avenir Next"/>
        </w:rPr>
        <w:t xml:space="preserve">take it that the litigants agree for final order to be issued by the respective bankruptcy courts. </w:t>
      </w:r>
    </w:p>
    <w:p w14:paraId="12FDF755" w14:textId="77777777" w:rsidR="00FF5DA7" w:rsidRDefault="00FF5DA7" w:rsidP="001D3BAA">
      <w:pPr>
        <w:pStyle w:val="AODocTxt"/>
        <w:spacing w:before="0" w:line="240" w:lineRule="auto"/>
        <w:rPr>
          <w:rFonts w:ascii="Avenir Next" w:hAnsi="Avenir Next"/>
        </w:rPr>
      </w:pPr>
    </w:p>
    <w:p w14:paraId="6CD986CC" w14:textId="14033091" w:rsidR="00FF5DA7" w:rsidRDefault="00337E32" w:rsidP="001D3BAA">
      <w:pPr>
        <w:pStyle w:val="AODocTxt"/>
        <w:spacing w:before="0" w:line="240" w:lineRule="auto"/>
        <w:rPr>
          <w:rFonts w:ascii="Avenir Next" w:hAnsi="Avenir Next"/>
        </w:rPr>
      </w:pPr>
      <w:r>
        <w:rPr>
          <w:rFonts w:ascii="Avenir Next" w:hAnsi="Avenir Next"/>
        </w:rPr>
        <w:t xml:space="preserve">In the case of a small business </w:t>
      </w:r>
      <w:r w:rsidR="007B2A2C">
        <w:rPr>
          <w:rFonts w:ascii="Avenir Next" w:hAnsi="Avenir Next"/>
        </w:rPr>
        <w:t xml:space="preserve">debtors, rules are different from commencing a proceeding </w:t>
      </w:r>
      <w:r w:rsidR="00D1504A">
        <w:rPr>
          <w:rFonts w:ascii="Avenir Next" w:hAnsi="Avenir Next"/>
        </w:rPr>
        <w:t>under sub-chapter V under Small Business Reorgani</w:t>
      </w:r>
      <w:r w:rsidR="00F76E61">
        <w:rPr>
          <w:rFonts w:ascii="Avenir Next" w:hAnsi="Avenir Next"/>
        </w:rPr>
        <w:t xml:space="preserve">zation Act and </w:t>
      </w:r>
      <w:r w:rsidR="00A512E6">
        <w:rPr>
          <w:rFonts w:ascii="Avenir Next" w:hAnsi="Avenir Next"/>
        </w:rPr>
        <w:t>the proceeding under Chapter 11</w:t>
      </w:r>
      <w:r w:rsidR="00F76B4E">
        <w:rPr>
          <w:rFonts w:ascii="Avenir Next" w:hAnsi="Avenir Next"/>
        </w:rPr>
        <w:t xml:space="preserve">.  </w:t>
      </w:r>
    </w:p>
    <w:p w14:paraId="27B97CF6" w14:textId="77777777" w:rsidR="009C270C" w:rsidRDefault="009C270C" w:rsidP="001D3BAA">
      <w:pPr>
        <w:pStyle w:val="AODocTxt"/>
        <w:spacing w:before="0" w:line="240" w:lineRule="auto"/>
        <w:rPr>
          <w:rFonts w:ascii="Avenir Next" w:hAnsi="Avenir Next"/>
        </w:rPr>
      </w:pPr>
    </w:p>
    <w:p w14:paraId="01ADA33E" w14:textId="4B847624" w:rsidR="009C270C" w:rsidRDefault="003A58C1" w:rsidP="001D3BAA">
      <w:pPr>
        <w:pStyle w:val="AODocTxt"/>
        <w:spacing w:before="0" w:line="240" w:lineRule="auto"/>
        <w:rPr>
          <w:rFonts w:ascii="Avenir Next" w:hAnsi="Avenir Next"/>
        </w:rPr>
      </w:pPr>
      <w:r>
        <w:rPr>
          <w:rFonts w:ascii="Avenir Next" w:hAnsi="Avenir Next"/>
        </w:rPr>
        <w:t>Finally, Bankruptcy Code being a federal law</w:t>
      </w:r>
      <w:r w:rsidR="00E41883">
        <w:rPr>
          <w:rFonts w:ascii="Avenir Next" w:hAnsi="Avenir Next"/>
        </w:rPr>
        <w:t xml:space="preserve"> supersedes the state law </w:t>
      </w:r>
      <w:r w:rsidR="00032A76">
        <w:rPr>
          <w:rFonts w:ascii="Avenir Next" w:hAnsi="Avenir Next"/>
        </w:rPr>
        <w:t xml:space="preserve">and when they are in conflict the bankruptcy law </w:t>
      </w:r>
      <w:r w:rsidR="00604D73">
        <w:rPr>
          <w:rFonts w:ascii="Avenir Next" w:hAnsi="Avenir Next"/>
        </w:rPr>
        <w:t>prevails</w:t>
      </w:r>
      <w:r w:rsidR="00AA5382">
        <w:rPr>
          <w:rFonts w:ascii="Avenir Next" w:hAnsi="Avenir Next"/>
        </w:rPr>
        <w:t xml:space="preserve">.  At the same time, the provisions under state law such as </w:t>
      </w:r>
      <w:r w:rsidR="005A1A26">
        <w:rPr>
          <w:rFonts w:ascii="Avenir Next" w:hAnsi="Avenir Next"/>
        </w:rPr>
        <w:t xml:space="preserve">creditor protections by way of ability to </w:t>
      </w:r>
      <w:r w:rsidR="007756F1">
        <w:rPr>
          <w:rFonts w:ascii="Avenir Next" w:hAnsi="Avenir Next"/>
        </w:rPr>
        <w:t>commence receivership or foreclose on property under pledge are not available u</w:t>
      </w:r>
      <w:r w:rsidR="0099324E">
        <w:rPr>
          <w:rFonts w:ascii="Avenir Next" w:hAnsi="Avenir Next"/>
        </w:rPr>
        <w:t xml:space="preserve">nder Bankruptcy proceedings.  </w:t>
      </w:r>
    </w:p>
    <w:p w14:paraId="73A5922A" w14:textId="77777777" w:rsidR="00F76B4E" w:rsidRDefault="00F76B4E" w:rsidP="001D3BAA">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6489B58E" w14:textId="77777777" w:rsidR="00630504" w:rsidRDefault="00630504" w:rsidP="000778B1">
      <w:pPr>
        <w:pStyle w:val="AODocTxt"/>
        <w:spacing w:before="0" w:line="240" w:lineRule="auto"/>
        <w:rPr>
          <w:rFonts w:ascii="Avenir Next" w:hAnsi="Avenir Next"/>
        </w:rPr>
      </w:pPr>
    </w:p>
    <w:p w14:paraId="2D9F1BF8" w14:textId="551401DC" w:rsidR="00630504" w:rsidRDefault="00D25DA4" w:rsidP="000778B1">
      <w:pPr>
        <w:pStyle w:val="AODocTxt"/>
        <w:spacing w:before="0" w:line="240" w:lineRule="auto"/>
        <w:rPr>
          <w:rFonts w:ascii="Avenir Next" w:hAnsi="Avenir Next"/>
          <w:b/>
          <w:bCs/>
        </w:rPr>
      </w:pPr>
      <w:r>
        <w:rPr>
          <w:rFonts w:ascii="Avenir Next" w:hAnsi="Avenir Next"/>
          <w:b/>
          <w:bCs/>
        </w:rPr>
        <w:t>ANSWER</w:t>
      </w:r>
    </w:p>
    <w:p w14:paraId="18FEB83D" w14:textId="77777777" w:rsidR="00D25DA4" w:rsidRDefault="00D25DA4" w:rsidP="000778B1">
      <w:pPr>
        <w:pStyle w:val="AODocTxt"/>
        <w:spacing w:before="0" w:line="240" w:lineRule="auto"/>
        <w:rPr>
          <w:rFonts w:ascii="Avenir Next" w:hAnsi="Avenir Next"/>
          <w:b/>
          <w:bCs/>
        </w:rPr>
      </w:pPr>
    </w:p>
    <w:p w14:paraId="26814A21" w14:textId="714FEDE9" w:rsidR="00D25DA4" w:rsidRDefault="00BB2C76" w:rsidP="000778B1">
      <w:pPr>
        <w:pStyle w:val="AODocTxt"/>
        <w:spacing w:before="0" w:line="240" w:lineRule="auto"/>
        <w:rPr>
          <w:rFonts w:ascii="Avenir Next" w:hAnsi="Avenir Next"/>
        </w:rPr>
      </w:pPr>
      <w:r>
        <w:rPr>
          <w:rFonts w:ascii="Avenir Next" w:hAnsi="Avenir Next"/>
        </w:rPr>
        <w:t xml:space="preserve">Delaware is </w:t>
      </w:r>
      <w:r w:rsidR="005779E2">
        <w:rPr>
          <w:rFonts w:ascii="Avenir Next" w:hAnsi="Avenir Next"/>
        </w:rPr>
        <w:t xml:space="preserve">taken as a model state with </w:t>
      </w:r>
      <w:r w:rsidR="009B7DA9">
        <w:rPr>
          <w:rFonts w:ascii="Avenir Next" w:hAnsi="Avenir Next"/>
        </w:rPr>
        <w:t xml:space="preserve">in practicing </w:t>
      </w:r>
      <w:r w:rsidR="005779E2">
        <w:rPr>
          <w:rFonts w:ascii="Avenir Next" w:hAnsi="Avenir Next"/>
        </w:rPr>
        <w:t xml:space="preserve"> corporate laws </w:t>
      </w:r>
      <w:r w:rsidR="00E66D00">
        <w:rPr>
          <w:rFonts w:ascii="Avenir Next" w:hAnsi="Avenir Next"/>
        </w:rPr>
        <w:t xml:space="preserve">and many other US states are following the same.  </w:t>
      </w:r>
      <w:r w:rsidR="007474F8">
        <w:rPr>
          <w:rFonts w:ascii="Avenir Next" w:hAnsi="Avenir Next"/>
        </w:rPr>
        <w:t xml:space="preserve">Directors and board members </w:t>
      </w:r>
      <w:r w:rsidR="00F8486F">
        <w:rPr>
          <w:rFonts w:ascii="Avenir Next" w:hAnsi="Avenir Next"/>
        </w:rPr>
        <w:t xml:space="preserve">are appointed by </w:t>
      </w:r>
      <w:proofErr w:type="spellStart"/>
      <w:r w:rsidR="00F8486F">
        <w:rPr>
          <w:rFonts w:ascii="Avenir Next" w:hAnsi="Avenir Next"/>
        </w:rPr>
        <w:t>share holders</w:t>
      </w:r>
      <w:proofErr w:type="spellEnd"/>
      <w:r w:rsidR="009E5557">
        <w:rPr>
          <w:rFonts w:ascii="Avenir Next" w:hAnsi="Avenir Next"/>
        </w:rPr>
        <w:t>.</w:t>
      </w:r>
      <w:r w:rsidR="00040C63">
        <w:rPr>
          <w:rFonts w:ascii="Avenir Next" w:hAnsi="Avenir Next"/>
        </w:rPr>
        <w:t xml:space="preserve"> </w:t>
      </w:r>
      <w:r w:rsidR="00FF443B">
        <w:rPr>
          <w:rFonts w:ascii="Avenir Next" w:hAnsi="Avenir Next"/>
        </w:rPr>
        <w:t xml:space="preserve">The concept of one person company is also in practice where that person can be the </w:t>
      </w:r>
      <w:r w:rsidR="00B922D5">
        <w:rPr>
          <w:rFonts w:ascii="Avenir Next" w:hAnsi="Avenir Next"/>
        </w:rPr>
        <w:t xml:space="preserve">sole director, treasurer, </w:t>
      </w:r>
      <w:proofErr w:type="gramStart"/>
      <w:r w:rsidR="00B922D5">
        <w:rPr>
          <w:rFonts w:ascii="Avenir Next" w:hAnsi="Avenir Next"/>
        </w:rPr>
        <w:t>stock holder</w:t>
      </w:r>
      <w:proofErr w:type="gramEnd"/>
      <w:r w:rsidR="00B0357D">
        <w:rPr>
          <w:rFonts w:ascii="Avenir Next" w:hAnsi="Avenir Next"/>
        </w:rPr>
        <w:t xml:space="preserve"> and even can be president and secretary.</w:t>
      </w:r>
    </w:p>
    <w:p w14:paraId="7E13CF6F" w14:textId="77777777" w:rsidR="00CC0C0C" w:rsidRDefault="00CC0C0C" w:rsidP="000778B1">
      <w:pPr>
        <w:pStyle w:val="AODocTxt"/>
        <w:spacing w:before="0" w:line="240" w:lineRule="auto"/>
        <w:rPr>
          <w:rFonts w:ascii="Avenir Next" w:hAnsi="Avenir Next"/>
        </w:rPr>
      </w:pPr>
    </w:p>
    <w:p w14:paraId="6AAA5E45" w14:textId="7922F171" w:rsidR="00CC0C0C" w:rsidRDefault="00A02D9C" w:rsidP="000778B1">
      <w:pPr>
        <w:pStyle w:val="AODocTxt"/>
        <w:spacing w:before="0" w:line="240" w:lineRule="auto"/>
        <w:rPr>
          <w:rFonts w:ascii="Avenir Next" w:hAnsi="Avenir Next"/>
        </w:rPr>
      </w:pPr>
      <w:r>
        <w:rPr>
          <w:rFonts w:ascii="Avenir Next" w:hAnsi="Avenir Next"/>
        </w:rPr>
        <w:t>The director is responsible for leading the company’s strategy, appointing officers to manage the day-to</w:t>
      </w:r>
      <w:r w:rsidR="0016708D">
        <w:rPr>
          <w:rFonts w:ascii="Avenir Next" w:hAnsi="Avenir Next"/>
        </w:rPr>
        <w:t>-day affairs of the business, overseeing and managing the company</w:t>
      </w:r>
      <w:r w:rsidR="005C7146">
        <w:rPr>
          <w:rFonts w:ascii="Avenir Next" w:hAnsi="Avenir Next"/>
        </w:rPr>
        <w:t xml:space="preserve"> and take important corporate decisions on behalf of the </w:t>
      </w:r>
      <w:proofErr w:type="spellStart"/>
      <w:r w:rsidR="005C7146">
        <w:rPr>
          <w:rFonts w:ascii="Avenir Next" w:hAnsi="Avenir Next"/>
        </w:rPr>
        <w:t>share holders</w:t>
      </w:r>
      <w:proofErr w:type="spellEnd"/>
      <w:r w:rsidR="005C7146">
        <w:rPr>
          <w:rFonts w:ascii="Avenir Next" w:hAnsi="Avenir Next"/>
        </w:rPr>
        <w:t>.</w:t>
      </w:r>
    </w:p>
    <w:p w14:paraId="1F73286D" w14:textId="77777777" w:rsidR="005C7146" w:rsidRDefault="005C7146" w:rsidP="000778B1">
      <w:pPr>
        <w:pStyle w:val="AODocTxt"/>
        <w:spacing w:before="0" w:line="240" w:lineRule="auto"/>
        <w:rPr>
          <w:rFonts w:ascii="Avenir Next" w:hAnsi="Avenir Next"/>
        </w:rPr>
      </w:pPr>
    </w:p>
    <w:p w14:paraId="551D5275" w14:textId="7BAF8FFD" w:rsidR="005C7146" w:rsidRDefault="001E1ED9" w:rsidP="000778B1">
      <w:pPr>
        <w:pStyle w:val="AODocTxt"/>
        <w:spacing w:before="0" w:line="240" w:lineRule="auto"/>
        <w:rPr>
          <w:rFonts w:ascii="Avenir Next" w:hAnsi="Avenir Next"/>
        </w:rPr>
      </w:pPr>
      <w:r>
        <w:rPr>
          <w:rFonts w:ascii="Avenir Next" w:hAnsi="Avenir Next"/>
        </w:rPr>
        <w:t>In discha</w:t>
      </w:r>
      <w:r w:rsidR="0006490B">
        <w:rPr>
          <w:rFonts w:ascii="Avenir Next" w:hAnsi="Avenir Next"/>
        </w:rPr>
        <w:t xml:space="preserve">rging their duties, the directors have the fiduciary duties </w:t>
      </w:r>
      <w:r w:rsidR="002E0DA9">
        <w:rPr>
          <w:rFonts w:ascii="Avenir Next" w:hAnsi="Avenir Next"/>
        </w:rPr>
        <w:t>such as care and loyalty</w:t>
      </w:r>
      <w:r w:rsidR="007C1D34">
        <w:rPr>
          <w:rFonts w:ascii="Avenir Next" w:hAnsi="Avenir Next"/>
        </w:rPr>
        <w:t xml:space="preserve"> which include subsidiary duties of good faith,</w:t>
      </w:r>
      <w:r w:rsidR="006B153C">
        <w:rPr>
          <w:rFonts w:ascii="Avenir Next" w:hAnsi="Avenir Next"/>
        </w:rPr>
        <w:t xml:space="preserve"> </w:t>
      </w:r>
      <w:proofErr w:type="gramStart"/>
      <w:r w:rsidR="006B153C">
        <w:rPr>
          <w:rFonts w:ascii="Avenir Next" w:hAnsi="Avenir Next"/>
        </w:rPr>
        <w:t>oversight</w:t>
      </w:r>
      <w:proofErr w:type="gramEnd"/>
      <w:r w:rsidR="006B153C">
        <w:rPr>
          <w:rFonts w:ascii="Avenir Next" w:hAnsi="Avenir Next"/>
        </w:rPr>
        <w:t xml:space="preserve"> and disclosure.</w:t>
      </w:r>
    </w:p>
    <w:p w14:paraId="079DD10B" w14:textId="77777777" w:rsidR="00036A2C" w:rsidRDefault="00036A2C" w:rsidP="000778B1">
      <w:pPr>
        <w:pStyle w:val="AODocTxt"/>
        <w:spacing w:before="0" w:line="240" w:lineRule="auto"/>
        <w:rPr>
          <w:rFonts w:ascii="Avenir Next" w:hAnsi="Avenir Next"/>
        </w:rPr>
      </w:pPr>
    </w:p>
    <w:p w14:paraId="7EB2D6C3" w14:textId="39DFE55F" w:rsidR="00036A2C" w:rsidRDefault="00036A2C" w:rsidP="000778B1">
      <w:pPr>
        <w:pStyle w:val="AODocTxt"/>
        <w:spacing w:before="0" w:line="240" w:lineRule="auto"/>
        <w:rPr>
          <w:rFonts w:ascii="Avenir Next" w:hAnsi="Avenir Next"/>
        </w:rPr>
      </w:pPr>
      <w:r>
        <w:rPr>
          <w:rFonts w:ascii="Avenir Next" w:hAnsi="Avenir Next"/>
        </w:rPr>
        <w:t xml:space="preserve">Care requires </w:t>
      </w:r>
      <w:r w:rsidR="003461B8">
        <w:rPr>
          <w:rFonts w:ascii="Avenir Next" w:hAnsi="Avenir Next"/>
        </w:rPr>
        <w:t xml:space="preserve">informed decision making based on </w:t>
      </w:r>
      <w:r w:rsidR="007A7CFB">
        <w:rPr>
          <w:rFonts w:ascii="Avenir Next" w:hAnsi="Avenir Next"/>
        </w:rPr>
        <w:t xml:space="preserve">ensuring that all material information </w:t>
      </w:r>
      <w:r w:rsidR="00623A0A">
        <w:rPr>
          <w:rFonts w:ascii="Avenir Next" w:hAnsi="Avenir Next"/>
        </w:rPr>
        <w:t>were collected with reasonable care and diligence.</w:t>
      </w:r>
    </w:p>
    <w:p w14:paraId="54CA69F6" w14:textId="77777777" w:rsidR="00E150CF" w:rsidRDefault="00E150CF" w:rsidP="000778B1">
      <w:pPr>
        <w:pStyle w:val="AODocTxt"/>
        <w:spacing w:before="0" w:line="240" w:lineRule="auto"/>
        <w:rPr>
          <w:rFonts w:ascii="Avenir Next" w:hAnsi="Avenir Next"/>
        </w:rPr>
      </w:pPr>
    </w:p>
    <w:p w14:paraId="35416021" w14:textId="44FC6E13" w:rsidR="00E150CF" w:rsidRDefault="00E150CF" w:rsidP="000778B1">
      <w:pPr>
        <w:pStyle w:val="AODocTxt"/>
        <w:spacing w:before="0" w:line="240" w:lineRule="auto"/>
        <w:rPr>
          <w:rFonts w:ascii="Avenir Next" w:hAnsi="Avenir Next"/>
        </w:rPr>
      </w:pPr>
      <w:r>
        <w:rPr>
          <w:rFonts w:ascii="Avenir Next" w:hAnsi="Avenir Next"/>
        </w:rPr>
        <w:t>Loyalty is the other important duty to be exhibited at all times</w:t>
      </w:r>
      <w:r w:rsidR="001F1A55">
        <w:rPr>
          <w:rFonts w:ascii="Avenir Next" w:hAnsi="Avenir Next"/>
        </w:rPr>
        <w:t xml:space="preserve">.  Every decision to act or desist from </w:t>
      </w:r>
      <w:r w:rsidR="002024CA">
        <w:rPr>
          <w:rFonts w:ascii="Avenir Next" w:hAnsi="Avenir Next"/>
        </w:rPr>
        <w:t>acting should be taken on un</w:t>
      </w:r>
      <w:r w:rsidR="00031B53">
        <w:rPr>
          <w:rFonts w:ascii="Avenir Next" w:hAnsi="Avenir Next"/>
        </w:rPr>
        <w:t>-</w:t>
      </w:r>
      <w:r w:rsidR="002024CA">
        <w:rPr>
          <w:rFonts w:ascii="Avenir Next" w:hAnsi="Avenir Next"/>
        </w:rPr>
        <w:t>detac</w:t>
      </w:r>
      <w:r w:rsidR="00031B53">
        <w:rPr>
          <w:rFonts w:ascii="Avenir Next" w:hAnsi="Avenir Next"/>
        </w:rPr>
        <w:t xml:space="preserve">hed meaning disinterested </w:t>
      </w:r>
      <w:r w:rsidR="007100F8">
        <w:rPr>
          <w:rFonts w:ascii="Avenir Next" w:hAnsi="Avenir Next"/>
        </w:rPr>
        <w:t xml:space="preserve">in end result </w:t>
      </w:r>
      <w:r w:rsidR="00A36AEB">
        <w:rPr>
          <w:rFonts w:ascii="Avenir Next" w:hAnsi="Avenir Next"/>
        </w:rPr>
        <w:t xml:space="preserve">but only with the sole aim of delivery to the corporate and its </w:t>
      </w:r>
      <w:proofErr w:type="spellStart"/>
      <w:r w:rsidR="00A36AEB">
        <w:rPr>
          <w:rFonts w:ascii="Avenir Next" w:hAnsi="Avenir Next"/>
        </w:rPr>
        <w:t>share holders</w:t>
      </w:r>
      <w:proofErr w:type="spellEnd"/>
      <w:r w:rsidR="00A36AEB">
        <w:rPr>
          <w:rFonts w:ascii="Avenir Next" w:hAnsi="Avenir Next"/>
        </w:rPr>
        <w:t xml:space="preserve">. </w:t>
      </w:r>
      <w:r w:rsidR="003860CF">
        <w:rPr>
          <w:rFonts w:ascii="Avenir Next" w:hAnsi="Avenir Next"/>
        </w:rPr>
        <w:t xml:space="preserve">Loyalty </w:t>
      </w:r>
      <w:r w:rsidR="00952265">
        <w:rPr>
          <w:rFonts w:ascii="Avenir Next" w:hAnsi="Avenir Next"/>
        </w:rPr>
        <w:t xml:space="preserve">should also exhibit </w:t>
      </w:r>
      <w:r w:rsidR="00676DFD">
        <w:rPr>
          <w:rFonts w:ascii="Avenir Next" w:hAnsi="Avenir Next"/>
        </w:rPr>
        <w:t xml:space="preserve">that every decision is taken independently, though based on </w:t>
      </w:r>
      <w:r w:rsidR="00C47FCB">
        <w:rPr>
          <w:rFonts w:ascii="Avenir Next" w:hAnsi="Avenir Next"/>
        </w:rPr>
        <w:t xml:space="preserve">material made available.  </w:t>
      </w:r>
    </w:p>
    <w:p w14:paraId="7B37C045" w14:textId="77777777" w:rsidR="00E87E21" w:rsidRDefault="00E87E21" w:rsidP="000778B1">
      <w:pPr>
        <w:pStyle w:val="AODocTxt"/>
        <w:spacing w:before="0" w:line="240" w:lineRule="auto"/>
        <w:rPr>
          <w:rFonts w:ascii="Avenir Next" w:hAnsi="Avenir Next"/>
        </w:rPr>
      </w:pPr>
    </w:p>
    <w:p w14:paraId="0ECB4B9B" w14:textId="32F38DD1" w:rsidR="00E87E21" w:rsidRDefault="000A555F" w:rsidP="000778B1">
      <w:pPr>
        <w:pStyle w:val="AODocTxt"/>
        <w:spacing w:before="0" w:line="240" w:lineRule="auto"/>
        <w:rPr>
          <w:rFonts w:ascii="Avenir Next" w:hAnsi="Avenir Next"/>
        </w:rPr>
      </w:pPr>
      <w:r>
        <w:rPr>
          <w:rFonts w:ascii="Avenir Next" w:hAnsi="Avenir Next"/>
        </w:rPr>
        <w:t>The decisions taken should also have the following attributes</w:t>
      </w:r>
      <w:r w:rsidR="0060623F">
        <w:rPr>
          <w:rFonts w:ascii="Avenir Next" w:hAnsi="Avenir Next"/>
        </w:rPr>
        <w:t xml:space="preserve"> </w:t>
      </w:r>
      <w:r>
        <w:rPr>
          <w:rFonts w:ascii="Avenir Next" w:hAnsi="Avenir Next"/>
        </w:rPr>
        <w:t>:</w:t>
      </w:r>
    </w:p>
    <w:p w14:paraId="5EEE8947" w14:textId="77777777" w:rsidR="000A555F" w:rsidRDefault="000A555F" w:rsidP="000778B1">
      <w:pPr>
        <w:pStyle w:val="AODocTxt"/>
        <w:spacing w:before="0" w:line="240" w:lineRule="auto"/>
        <w:rPr>
          <w:rFonts w:ascii="Avenir Next" w:hAnsi="Avenir Next"/>
        </w:rPr>
      </w:pPr>
    </w:p>
    <w:p w14:paraId="4E252A6F" w14:textId="783C747D" w:rsidR="000A555F" w:rsidRDefault="0060623F" w:rsidP="0060623F">
      <w:pPr>
        <w:pStyle w:val="AODocTxt"/>
        <w:numPr>
          <w:ilvl w:val="0"/>
          <w:numId w:val="42"/>
        </w:numPr>
        <w:spacing w:before="0" w:line="240" w:lineRule="auto"/>
        <w:rPr>
          <w:rFonts w:ascii="Avenir Next" w:hAnsi="Avenir Next"/>
        </w:rPr>
      </w:pPr>
      <w:r>
        <w:rPr>
          <w:rFonts w:ascii="Avenir Next" w:hAnsi="Avenir Next"/>
        </w:rPr>
        <w:t>Goo</w:t>
      </w:r>
      <w:r w:rsidR="005111BB">
        <w:rPr>
          <w:rFonts w:ascii="Avenir Next" w:hAnsi="Avenir Next"/>
        </w:rPr>
        <w:t>d</w:t>
      </w:r>
      <w:r>
        <w:rPr>
          <w:rFonts w:ascii="Avenir Next" w:hAnsi="Avenir Next"/>
        </w:rPr>
        <w:t xml:space="preserve"> faith</w:t>
      </w:r>
    </w:p>
    <w:p w14:paraId="57536BD1" w14:textId="0034146C" w:rsidR="0060623F" w:rsidRDefault="0060623F" w:rsidP="0060623F">
      <w:pPr>
        <w:pStyle w:val="AODocTxt"/>
        <w:numPr>
          <w:ilvl w:val="0"/>
          <w:numId w:val="42"/>
        </w:numPr>
        <w:spacing w:before="0" w:line="240" w:lineRule="auto"/>
        <w:rPr>
          <w:rFonts w:ascii="Avenir Next" w:hAnsi="Avenir Next"/>
        </w:rPr>
      </w:pPr>
      <w:r>
        <w:rPr>
          <w:rFonts w:ascii="Avenir Next" w:hAnsi="Avenir Next"/>
        </w:rPr>
        <w:t>Oversight</w:t>
      </w:r>
    </w:p>
    <w:p w14:paraId="0B0D2ED6" w14:textId="46806245" w:rsidR="00451757" w:rsidRDefault="00451757" w:rsidP="0060623F">
      <w:pPr>
        <w:pStyle w:val="AODocTxt"/>
        <w:numPr>
          <w:ilvl w:val="0"/>
          <w:numId w:val="42"/>
        </w:numPr>
        <w:spacing w:before="0" w:line="240" w:lineRule="auto"/>
        <w:rPr>
          <w:rFonts w:ascii="Avenir Next" w:hAnsi="Avenir Next"/>
        </w:rPr>
      </w:pPr>
      <w:r>
        <w:rPr>
          <w:rFonts w:ascii="Avenir Next" w:hAnsi="Avenir Next"/>
        </w:rPr>
        <w:t xml:space="preserve">Disclosure </w:t>
      </w:r>
    </w:p>
    <w:p w14:paraId="59FC93C4" w14:textId="77777777" w:rsidR="005111BB" w:rsidRDefault="005111BB" w:rsidP="005111BB">
      <w:pPr>
        <w:pStyle w:val="AODocTxt"/>
        <w:spacing w:before="0" w:line="240" w:lineRule="auto"/>
        <w:ind w:left="720"/>
        <w:rPr>
          <w:rFonts w:ascii="Avenir Next" w:hAnsi="Avenir Next"/>
        </w:rPr>
      </w:pPr>
    </w:p>
    <w:p w14:paraId="422C08E7" w14:textId="4EF29F2D" w:rsidR="005111BB" w:rsidRDefault="005111BB" w:rsidP="005111BB">
      <w:pPr>
        <w:pStyle w:val="AODocTxt"/>
        <w:spacing w:before="0" w:line="240" w:lineRule="auto"/>
        <w:rPr>
          <w:rFonts w:ascii="Avenir Next" w:hAnsi="Avenir Next"/>
        </w:rPr>
      </w:pPr>
      <w:r>
        <w:rPr>
          <w:rFonts w:ascii="Avenir Next" w:hAnsi="Avenir Next"/>
        </w:rPr>
        <w:t>Amongst the above,</w:t>
      </w:r>
      <w:r w:rsidR="008A00F0">
        <w:rPr>
          <w:rFonts w:ascii="Avenir Next" w:hAnsi="Avenir Next"/>
        </w:rPr>
        <w:t xml:space="preserve"> importance is attached to </w:t>
      </w:r>
      <w:r>
        <w:rPr>
          <w:rFonts w:ascii="Avenir Next" w:hAnsi="Avenir Next"/>
        </w:rPr>
        <w:t xml:space="preserve"> oversight</w:t>
      </w:r>
      <w:r w:rsidR="00C91423">
        <w:rPr>
          <w:rFonts w:ascii="Avenir Next" w:hAnsi="Avenir Next"/>
        </w:rPr>
        <w:t xml:space="preserve"> meaning developing a rule book for the corporate </w:t>
      </w:r>
      <w:r w:rsidR="00A37925">
        <w:rPr>
          <w:rFonts w:ascii="Avenir Next" w:hAnsi="Avenir Next"/>
        </w:rPr>
        <w:t xml:space="preserve">to ensure that all laws of the land are complied with and </w:t>
      </w:r>
      <w:r w:rsidR="005A3817">
        <w:rPr>
          <w:rFonts w:ascii="Avenir Next" w:hAnsi="Avenir Next"/>
        </w:rPr>
        <w:t xml:space="preserve">ensure that the risk is managed by the board </w:t>
      </w:r>
      <w:r w:rsidR="00AA2CCE">
        <w:rPr>
          <w:rFonts w:ascii="Avenir Next" w:hAnsi="Avenir Next"/>
        </w:rPr>
        <w:t xml:space="preserve">by not violating </w:t>
      </w:r>
      <w:r w:rsidR="008A1017">
        <w:rPr>
          <w:rFonts w:ascii="Avenir Next" w:hAnsi="Avenir Next"/>
        </w:rPr>
        <w:t xml:space="preserve">any of the process required.  </w:t>
      </w:r>
      <w:r w:rsidR="00126133">
        <w:rPr>
          <w:rFonts w:ascii="Avenir Next" w:hAnsi="Avenir Next"/>
        </w:rPr>
        <w:t xml:space="preserve">For this purpose, </w:t>
      </w:r>
      <w:r w:rsidR="00193932">
        <w:rPr>
          <w:rFonts w:ascii="Avenir Next" w:hAnsi="Avenir Next"/>
        </w:rPr>
        <w:t xml:space="preserve">the board should be highly </w:t>
      </w:r>
      <w:r w:rsidR="00193932">
        <w:rPr>
          <w:rFonts w:ascii="Avenir Next" w:hAnsi="Avenir Next"/>
        </w:rPr>
        <w:lastRenderedPageBreak/>
        <w:t xml:space="preserve">conscious of any item of violation red flagged </w:t>
      </w:r>
      <w:r w:rsidR="00936FA1">
        <w:rPr>
          <w:rFonts w:ascii="Avenir Next" w:hAnsi="Avenir Next"/>
        </w:rPr>
        <w:t xml:space="preserve">and ensure not only removal of the same but also </w:t>
      </w:r>
      <w:r w:rsidR="00A33957">
        <w:rPr>
          <w:rFonts w:ascii="Avenir Next" w:hAnsi="Avenir Next"/>
        </w:rPr>
        <w:t xml:space="preserve">avoid recurrence. </w:t>
      </w:r>
    </w:p>
    <w:p w14:paraId="709D0277" w14:textId="77777777" w:rsidR="00915E4F" w:rsidRDefault="00915E4F" w:rsidP="005111BB">
      <w:pPr>
        <w:pStyle w:val="AODocTxt"/>
        <w:spacing w:before="0" w:line="240" w:lineRule="auto"/>
        <w:rPr>
          <w:rFonts w:ascii="Avenir Next" w:hAnsi="Avenir Next"/>
        </w:rPr>
      </w:pPr>
    </w:p>
    <w:p w14:paraId="5BA1333A" w14:textId="4AB1C7B7" w:rsidR="00915E4F" w:rsidRDefault="0063493E" w:rsidP="005111BB">
      <w:pPr>
        <w:pStyle w:val="AODocTxt"/>
        <w:spacing w:before="0" w:line="240" w:lineRule="auto"/>
        <w:rPr>
          <w:rFonts w:ascii="Avenir Next" w:hAnsi="Avenir Next"/>
        </w:rPr>
      </w:pPr>
      <w:r>
        <w:rPr>
          <w:rFonts w:ascii="Avenir Next" w:hAnsi="Avenir Next"/>
        </w:rPr>
        <w:t>The board and directors should always follow the principle of “ When in doubt, always disclose”</w:t>
      </w:r>
      <w:r w:rsidR="003021A1">
        <w:rPr>
          <w:rFonts w:ascii="Avenir Next" w:hAnsi="Avenir Next"/>
        </w:rPr>
        <w:t xml:space="preserve"> in every one of their deliberations.  It is even stated that </w:t>
      </w:r>
      <w:r w:rsidR="002F49AB">
        <w:rPr>
          <w:rFonts w:ascii="Avenir Next" w:hAnsi="Avenir Next"/>
        </w:rPr>
        <w:t xml:space="preserve">a director may have some interest in certain decisions </w:t>
      </w:r>
      <w:r w:rsidR="00196E6E">
        <w:rPr>
          <w:rFonts w:ascii="Avenir Next" w:hAnsi="Avenir Next"/>
        </w:rPr>
        <w:t xml:space="preserve">being taken but if the record is given that adequate disclosure of such </w:t>
      </w:r>
      <w:r w:rsidR="003F2194">
        <w:rPr>
          <w:rFonts w:ascii="Avenir Next" w:hAnsi="Avenir Next"/>
        </w:rPr>
        <w:t>decisions and how it was still overwhelmingly in the interest</w:t>
      </w:r>
      <w:r w:rsidR="00695BE3">
        <w:rPr>
          <w:rFonts w:ascii="Avenir Next" w:hAnsi="Avenir Next"/>
        </w:rPr>
        <w:t xml:space="preserve">s of the corporate and its </w:t>
      </w:r>
      <w:proofErr w:type="spellStart"/>
      <w:r w:rsidR="002514A7">
        <w:rPr>
          <w:rFonts w:ascii="Avenir Next" w:hAnsi="Avenir Next"/>
        </w:rPr>
        <w:t>share holders</w:t>
      </w:r>
      <w:proofErr w:type="spellEnd"/>
      <w:r w:rsidR="005747E4">
        <w:rPr>
          <w:rFonts w:ascii="Avenir Next" w:hAnsi="Avenir Next"/>
        </w:rPr>
        <w:t xml:space="preserve">.  Courts in Delaware have, after scrutinising that such decisions </w:t>
      </w:r>
      <w:r w:rsidR="002A74F0">
        <w:rPr>
          <w:rFonts w:ascii="Avenir Next" w:hAnsi="Avenir Next"/>
        </w:rPr>
        <w:t xml:space="preserve">were taken by majority of the overall board, </w:t>
      </w:r>
      <w:r w:rsidR="0039132F">
        <w:rPr>
          <w:rFonts w:ascii="Avenir Next" w:hAnsi="Avenir Next"/>
        </w:rPr>
        <w:t xml:space="preserve">have upheld the action of the interested director also.  </w:t>
      </w:r>
    </w:p>
    <w:p w14:paraId="7834ECEF" w14:textId="77777777" w:rsidR="00A03CF4" w:rsidRDefault="00A03CF4" w:rsidP="005111BB">
      <w:pPr>
        <w:pStyle w:val="AODocTxt"/>
        <w:spacing w:before="0" w:line="240" w:lineRule="auto"/>
        <w:rPr>
          <w:rFonts w:ascii="Avenir Next" w:hAnsi="Avenir Next"/>
        </w:rPr>
      </w:pPr>
    </w:p>
    <w:p w14:paraId="4006D4FB" w14:textId="7CB47195" w:rsidR="00A03CF4" w:rsidRDefault="00D019F2" w:rsidP="005111BB">
      <w:pPr>
        <w:pStyle w:val="AODocTxt"/>
        <w:spacing w:before="0" w:line="240" w:lineRule="auto"/>
        <w:rPr>
          <w:rFonts w:ascii="Avenir Next" w:hAnsi="Avenir Next"/>
        </w:rPr>
      </w:pPr>
      <w:r>
        <w:rPr>
          <w:rFonts w:ascii="Avenir Next" w:hAnsi="Avenir Next"/>
        </w:rPr>
        <w:t xml:space="preserve">The directors also should, while discharging all of the above, </w:t>
      </w:r>
      <w:r w:rsidR="00136B3B">
        <w:rPr>
          <w:rFonts w:ascii="Avenir Next" w:hAnsi="Avenir Next"/>
        </w:rPr>
        <w:t xml:space="preserve">followed the business judgement rules so that </w:t>
      </w:r>
      <w:proofErr w:type="gramStart"/>
      <w:r w:rsidR="00136B3B">
        <w:rPr>
          <w:rFonts w:ascii="Avenir Next" w:hAnsi="Avenir Next"/>
        </w:rPr>
        <w:t xml:space="preserve">any </w:t>
      </w:r>
      <w:r w:rsidR="008570E3">
        <w:rPr>
          <w:rFonts w:ascii="Avenir Next" w:hAnsi="Avenir Next"/>
        </w:rPr>
        <w:t>one</w:t>
      </w:r>
      <w:proofErr w:type="gramEnd"/>
      <w:r w:rsidR="008570E3">
        <w:rPr>
          <w:rFonts w:ascii="Avenir Next" w:hAnsi="Avenir Next"/>
        </w:rPr>
        <w:t xml:space="preserve"> challenging the </w:t>
      </w:r>
      <w:r w:rsidR="001B2B72">
        <w:rPr>
          <w:rFonts w:ascii="Avenir Next" w:hAnsi="Avenir Next"/>
        </w:rPr>
        <w:t xml:space="preserve">decision taken or not taken does not get evidence to prove </w:t>
      </w:r>
      <w:r w:rsidR="00442413">
        <w:rPr>
          <w:rFonts w:ascii="Avenir Next" w:hAnsi="Avenir Next"/>
        </w:rPr>
        <w:t xml:space="preserve">it otherwise. </w:t>
      </w:r>
    </w:p>
    <w:p w14:paraId="30F3E246" w14:textId="77777777" w:rsidR="00E96A3A" w:rsidRDefault="00E96A3A" w:rsidP="005111BB">
      <w:pPr>
        <w:pStyle w:val="AODocTxt"/>
        <w:spacing w:before="0" w:line="240" w:lineRule="auto"/>
        <w:rPr>
          <w:rFonts w:ascii="Avenir Next" w:hAnsi="Avenir Next"/>
        </w:rPr>
      </w:pPr>
    </w:p>
    <w:p w14:paraId="79C1FD74" w14:textId="77777777" w:rsidR="0005656B" w:rsidRDefault="00F535E3" w:rsidP="005111BB">
      <w:pPr>
        <w:pStyle w:val="AODocTxt"/>
        <w:spacing w:before="0" w:line="240" w:lineRule="auto"/>
        <w:rPr>
          <w:rFonts w:ascii="Avenir Next" w:hAnsi="Avenir Next"/>
        </w:rPr>
      </w:pPr>
      <w:r>
        <w:rPr>
          <w:rFonts w:ascii="Avenir Next" w:hAnsi="Avenir Next"/>
        </w:rPr>
        <w:t xml:space="preserve">The directors of Delaware Corporation </w:t>
      </w:r>
      <w:r w:rsidR="00302287">
        <w:rPr>
          <w:rFonts w:ascii="Avenir Next" w:hAnsi="Avenir Next"/>
        </w:rPr>
        <w:t xml:space="preserve">owe </w:t>
      </w:r>
      <w:r w:rsidR="00B05B61">
        <w:rPr>
          <w:rFonts w:ascii="Avenir Next" w:hAnsi="Avenir Next"/>
        </w:rPr>
        <w:t xml:space="preserve">to the corporation and its shareholders </w:t>
      </w:r>
      <w:r w:rsidR="00444570">
        <w:rPr>
          <w:rFonts w:ascii="Avenir Next" w:hAnsi="Avenir Next"/>
        </w:rPr>
        <w:t xml:space="preserve">while performing their duties.  </w:t>
      </w:r>
      <w:r w:rsidR="00FF5546">
        <w:rPr>
          <w:rFonts w:ascii="Avenir Next" w:hAnsi="Avenir Next"/>
        </w:rPr>
        <w:t xml:space="preserve">Having said that, that does not mean that </w:t>
      </w:r>
      <w:r w:rsidR="00F70435">
        <w:rPr>
          <w:rFonts w:ascii="Avenir Next" w:hAnsi="Avenir Next"/>
        </w:rPr>
        <w:t xml:space="preserve">they are prohibited from </w:t>
      </w:r>
      <w:r w:rsidR="00406B88">
        <w:rPr>
          <w:rFonts w:ascii="Avenir Next" w:hAnsi="Avenir Next"/>
        </w:rPr>
        <w:t xml:space="preserve">taking care of the interests of other stake holders such as the society, the </w:t>
      </w:r>
      <w:proofErr w:type="gramStart"/>
      <w:r w:rsidR="00406B88">
        <w:rPr>
          <w:rFonts w:ascii="Avenir Next" w:hAnsi="Avenir Next"/>
        </w:rPr>
        <w:t>employees</w:t>
      </w:r>
      <w:proofErr w:type="gramEnd"/>
      <w:r w:rsidR="00406B88">
        <w:rPr>
          <w:rFonts w:ascii="Avenir Next" w:hAnsi="Avenir Next"/>
        </w:rPr>
        <w:t xml:space="preserve"> </w:t>
      </w:r>
      <w:r w:rsidR="003C5C9D">
        <w:rPr>
          <w:rFonts w:ascii="Avenir Next" w:hAnsi="Avenir Next"/>
        </w:rPr>
        <w:t xml:space="preserve">or the community in which they operate. </w:t>
      </w:r>
      <w:r w:rsidR="006B5FB8">
        <w:rPr>
          <w:rFonts w:ascii="Avenir Next" w:hAnsi="Avenir Next"/>
        </w:rPr>
        <w:t xml:space="preserve">It is suggested that in pursuing the goals of the corporate they should also mix up </w:t>
      </w:r>
      <w:r w:rsidR="00825352">
        <w:rPr>
          <w:rFonts w:ascii="Avenir Next" w:hAnsi="Avenir Next"/>
        </w:rPr>
        <w:t xml:space="preserve">Environmental, Social and Governance ideas. </w:t>
      </w:r>
      <w:r w:rsidR="009A0F09">
        <w:rPr>
          <w:rFonts w:ascii="Avenir Next" w:hAnsi="Avenir Next"/>
        </w:rPr>
        <w:t xml:space="preserve">It is immaterial </w:t>
      </w:r>
      <w:r w:rsidR="00752858">
        <w:rPr>
          <w:rFonts w:ascii="Avenir Next" w:hAnsi="Avenir Next"/>
        </w:rPr>
        <w:t xml:space="preserve">whether the corporate is solvent or insolvent.  </w:t>
      </w:r>
    </w:p>
    <w:p w14:paraId="0BC840B8" w14:textId="77777777" w:rsidR="0005656B" w:rsidRDefault="0005656B" w:rsidP="005111BB">
      <w:pPr>
        <w:pStyle w:val="AODocTxt"/>
        <w:spacing w:before="0" w:line="240" w:lineRule="auto"/>
        <w:rPr>
          <w:rFonts w:ascii="Avenir Next" w:hAnsi="Avenir Next"/>
        </w:rPr>
      </w:pPr>
    </w:p>
    <w:p w14:paraId="21E7A5BC" w14:textId="784BEF95" w:rsidR="00503283" w:rsidRPr="00D25DA4" w:rsidRDefault="00E51363" w:rsidP="005111BB">
      <w:pPr>
        <w:pStyle w:val="AODocTxt"/>
        <w:spacing w:before="0" w:line="240" w:lineRule="auto"/>
        <w:rPr>
          <w:rFonts w:ascii="Avenir Next" w:hAnsi="Avenir Next"/>
        </w:rPr>
      </w:pPr>
      <w:r>
        <w:rPr>
          <w:rFonts w:ascii="Avenir Next" w:hAnsi="Avenir Next"/>
        </w:rPr>
        <w:t>However, time and again it is confirmed that the directors ow</w:t>
      </w:r>
      <w:r w:rsidR="00D046D9">
        <w:rPr>
          <w:rFonts w:ascii="Avenir Next" w:hAnsi="Avenir Next"/>
        </w:rPr>
        <w:t xml:space="preserve">e no responsibility to the creditors of the corporate.  </w:t>
      </w:r>
      <w:r w:rsidR="00503283">
        <w:rPr>
          <w:rFonts w:ascii="Avenir Next" w:hAnsi="Avenir Next"/>
        </w:rPr>
        <w:t xml:space="preserve">To reiterate from the judgement </w:t>
      </w:r>
      <w:r w:rsidR="00135498">
        <w:rPr>
          <w:rFonts w:ascii="Avenir Next" w:hAnsi="Avenir Next"/>
        </w:rPr>
        <w:t xml:space="preserve">Re </w:t>
      </w:r>
      <w:proofErr w:type="spellStart"/>
      <w:r w:rsidR="00135498">
        <w:rPr>
          <w:rFonts w:ascii="Avenir Next" w:hAnsi="Avenir Next"/>
        </w:rPr>
        <w:t>Trenwick</w:t>
      </w:r>
      <w:proofErr w:type="spellEnd"/>
      <w:r w:rsidR="00135498">
        <w:rPr>
          <w:rFonts w:ascii="Avenir Next" w:hAnsi="Avenir Next"/>
        </w:rPr>
        <w:t xml:space="preserve"> Am Litig Trust, </w:t>
      </w:r>
      <w:r w:rsidR="007729FD">
        <w:rPr>
          <w:rFonts w:ascii="Avenir Next" w:hAnsi="Avenir Next"/>
        </w:rPr>
        <w:t xml:space="preserve">“ there is no absolute obligation on the board of the company to </w:t>
      </w:r>
      <w:r w:rsidR="00CB40BC">
        <w:rPr>
          <w:rFonts w:ascii="Avenir Next" w:hAnsi="Avenir Next"/>
        </w:rPr>
        <w:t xml:space="preserve">pay its bills. </w:t>
      </w:r>
      <w:r w:rsidR="003767C3">
        <w:rPr>
          <w:rFonts w:ascii="Avenir Next" w:hAnsi="Avenir Next"/>
        </w:rPr>
        <w:t>Even when the company is insolvent, the board ma</w:t>
      </w:r>
      <w:r w:rsidR="001C6830">
        <w:rPr>
          <w:rFonts w:ascii="Avenir Next" w:hAnsi="Avenir Next"/>
        </w:rPr>
        <w:t>y</w:t>
      </w:r>
      <w:r w:rsidR="003767C3">
        <w:rPr>
          <w:rFonts w:ascii="Avenir Next" w:hAnsi="Avenir Next"/>
        </w:rPr>
        <w:t xml:space="preserve"> pursue</w:t>
      </w:r>
      <w:r w:rsidR="004726CD">
        <w:rPr>
          <w:rFonts w:ascii="Avenir Next" w:hAnsi="Avenir Next"/>
        </w:rPr>
        <w:t>, in good faith, strategies to maximise the value of the firm</w:t>
      </w:r>
      <w:r w:rsidR="00445136">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394AE58F" w14:textId="77777777" w:rsidR="00585A12" w:rsidRDefault="00585A12" w:rsidP="000778B1">
      <w:pPr>
        <w:pStyle w:val="AODocTxt"/>
        <w:spacing w:before="0" w:line="240" w:lineRule="auto"/>
        <w:rPr>
          <w:rFonts w:ascii="Avenir Next" w:hAnsi="Avenir Next"/>
        </w:rPr>
      </w:pPr>
    </w:p>
    <w:p w14:paraId="2FE7E4F8" w14:textId="2298BC63" w:rsidR="00585A12" w:rsidRDefault="00585A12" w:rsidP="000778B1">
      <w:pPr>
        <w:pStyle w:val="AODocTxt"/>
        <w:spacing w:before="0" w:line="240" w:lineRule="auto"/>
        <w:rPr>
          <w:rFonts w:ascii="Avenir Next" w:hAnsi="Avenir Next"/>
          <w:b/>
          <w:bCs/>
        </w:rPr>
      </w:pPr>
      <w:r>
        <w:rPr>
          <w:rFonts w:ascii="Avenir Next" w:hAnsi="Avenir Next"/>
          <w:b/>
          <w:bCs/>
        </w:rPr>
        <w:t>ANSWER</w:t>
      </w:r>
    </w:p>
    <w:p w14:paraId="3C851234" w14:textId="77777777" w:rsidR="00585A12" w:rsidRDefault="00585A12" w:rsidP="000778B1">
      <w:pPr>
        <w:pStyle w:val="AODocTxt"/>
        <w:spacing w:before="0" w:line="240" w:lineRule="auto"/>
        <w:rPr>
          <w:rFonts w:ascii="Avenir Next" w:hAnsi="Avenir Next"/>
          <w:b/>
          <w:bCs/>
        </w:rPr>
      </w:pPr>
    </w:p>
    <w:p w14:paraId="5E7ECAF6" w14:textId="17553107" w:rsidR="006E327C" w:rsidRDefault="006E327C" w:rsidP="000778B1">
      <w:pPr>
        <w:pStyle w:val="AODocTxt"/>
        <w:spacing w:before="0" w:line="240" w:lineRule="auto"/>
        <w:rPr>
          <w:rFonts w:ascii="Avenir Next" w:hAnsi="Avenir Next"/>
        </w:rPr>
      </w:pPr>
      <w:r>
        <w:rPr>
          <w:rFonts w:ascii="Avenir Next" w:hAnsi="Avenir Next"/>
        </w:rPr>
        <w:t xml:space="preserve">The lessor </w:t>
      </w:r>
      <w:r w:rsidR="00203787">
        <w:rPr>
          <w:rFonts w:ascii="Avenir Next" w:hAnsi="Avenir Next"/>
        </w:rPr>
        <w:t xml:space="preserve">will have two parties to deal with, depending on circumstances </w:t>
      </w:r>
      <w:r w:rsidR="0093263E">
        <w:rPr>
          <w:rFonts w:ascii="Avenir Next" w:hAnsi="Avenir Next"/>
        </w:rPr>
        <w:t>–</w:t>
      </w:r>
      <w:r w:rsidR="00203787">
        <w:rPr>
          <w:rFonts w:ascii="Avenir Next" w:hAnsi="Avenir Next"/>
        </w:rPr>
        <w:t xml:space="preserve"> </w:t>
      </w:r>
      <w:r w:rsidR="0093263E">
        <w:rPr>
          <w:rFonts w:ascii="Avenir Next" w:hAnsi="Avenir Next"/>
        </w:rPr>
        <w:t xml:space="preserve">a debtor </w:t>
      </w:r>
      <w:r w:rsidR="00EA754A">
        <w:rPr>
          <w:rFonts w:ascii="Avenir Next" w:hAnsi="Avenir Next"/>
        </w:rPr>
        <w:t xml:space="preserve">who is </w:t>
      </w:r>
      <w:r w:rsidR="00BE4F4D">
        <w:rPr>
          <w:rFonts w:ascii="Avenir Next" w:hAnsi="Avenir Next"/>
        </w:rPr>
        <w:t xml:space="preserve">his lessee and a non-debtor </w:t>
      </w:r>
      <w:r w:rsidR="008818D6">
        <w:rPr>
          <w:rFonts w:ascii="Avenir Next" w:hAnsi="Avenir Next"/>
        </w:rPr>
        <w:t>who is a lessee under operating lease by iWork</w:t>
      </w:r>
      <w:r w:rsidR="00033296">
        <w:rPr>
          <w:rFonts w:ascii="Avenir Next" w:hAnsi="Avenir Next"/>
        </w:rPr>
        <w:t xml:space="preserve"> Ltd. </w:t>
      </w:r>
    </w:p>
    <w:p w14:paraId="635B3120" w14:textId="77777777" w:rsidR="006E327C" w:rsidRDefault="006E327C" w:rsidP="000778B1">
      <w:pPr>
        <w:pStyle w:val="AODocTxt"/>
        <w:spacing w:before="0" w:line="240" w:lineRule="auto"/>
        <w:rPr>
          <w:rFonts w:ascii="Avenir Next" w:hAnsi="Avenir Next"/>
        </w:rPr>
      </w:pPr>
    </w:p>
    <w:p w14:paraId="33554724" w14:textId="413D2FAF" w:rsidR="00585A12" w:rsidRDefault="001A5644" w:rsidP="000778B1">
      <w:pPr>
        <w:pStyle w:val="AODocTxt"/>
        <w:spacing w:before="0" w:line="240" w:lineRule="auto"/>
        <w:rPr>
          <w:rFonts w:ascii="Avenir Next" w:hAnsi="Avenir Next"/>
        </w:rPr>
      </w:pPr>
      <w:r>
        <w:rPr>
          <w:rFonts w:ascii="Avenir Next" w:hAnsi="Avenir Next"/>
        </w:rPr>
        <w:t>iWork limited</w:t>
      </w:r>
      <w:r w:rsidR="00871C48">
        <w:rPr>
          <w:rFonts w:ascii="Avenir Next" w:hAnsi="Avenir Next"/>
        </w:rPr>
        <w:t xml:space="preserve">, to start with, might file a voluntary bankruptcy </w:t>
      </w:r>
      <w:r w:rsidR="00C30BEC">
        <w:rPr>
          <w:rFonts w:ascii="Avenir Next" w:hAnsi="Avenir Next"/>
        </w:rPr>
        <w:t xml:space="preserve">under Chapter 11. </w:t>
      </w:r>
    </w:p>
    <w:p w14:paraId="0125F6D3" w14:textId="77777777" w:rsidR="00E00556" w:rsidRDefault="00E00556" w:rsidP="000778B1">
      <w:pPr>
        <w:pStyle w:val="AODocTxt"/>
        <w:spacing w:before="0" w:line="240" w:lineRule="auto"/>
        <w:rPr>
          <w:rFonts w:ascii="Avenir Next" w:hAnsi="Avenir Next"/>
        </w:rPr>
      </w:pPr>
    </w:p>
    <w:p w14:paraId="02CCD5CF" w14:textId="44EFF278" w:rsidR="00E00556" w:rsidRDefault="00E00556" w:rsidP="000778B1">
      <w:pPr>
        <w:pStyle w:val="AODocTxt"/>
        <w:spacing w:before="0" w:line="240" w:lineRule="auto"/>
        <w:rPr>
          <w:rFonts w:ascii="Avenir Next" w:hAnsi="Avenir Next"/>
        </w:rPr>
      </w:pPr>
      <w:r>
        <w:rPr>
          <w:rFonts w:ascii="Avenir Next" w:hAnsi="Avenir Next"/>
        </w:rPr>
        <w:t xml:space="preserve">In that case, </w:t>
      </w:r>
      <w:r w:rsidR="00643CDB">
        <w:rPr>
          <w:rFonts w:ascii="Avenir Next" w:hAnsi="Avenir Next"/>
        </w:rPr>
        <w:t xml:space="preserve">under Section 365 of the </w:t>
      </w:r>
      <w:r w:rsidR="007724B2">
        <w:rPr>
          <w:rFonts w:ascii="Avenir Next" w:hAnsi="Avenir Next"/>
        </w:rPr>
        <w:t xml:space="preserve">Bankruptcy Code, the </w:t>
      </w:r>
      <w:r w:rsidR="00F3234F">
        <w:rPr>
          <w:rFonts w:ascii="Avenir Next" w:hAnsi="Avenir Next"/>
        </w:rPr>
        <w:t>debtor-lessee will have the right to assume or reject the lease</w:t>
      </w:r>
      <w:r w:rsidR="00EB364B">
        <w:rPr>
          <w:rFonts w:ascii="Avenir Next" w:hAnsi="Avenir Next"/>
        </w:rPr>
        <w:t xml:space="preserve"> within 120 days </w:t>
      </w:r>
      <w:r w:rsidR="00264693">
        <w:rPr>
          <w:rFonts w:ascii="Avenir Next" w:hAnsi="Avenir Next"/>
        </w:rPr>
        <w:t xml:space="preserve">from the date of confirmation order of </w:t>
      </w:r>
      <w:r w:rsidR="002138D0">
        <w:rPr>
          <w:rFonts w:ascii="Avenir Next" w:hAnsi="Avenir Next"/>
        </w:rPr>
        <w:t xml:space="preserve">the Chapter 11 application. This can be extended by another 90 days </w:t>
      </w:r>
      <w:r w:rsidR="00C02406">
        <w:rPr>
          <w:rFonts w:ascii="Avenir Next" w:hAnsi="Avenir Next"/>
        </w:rPr>
        <w:t>by the bankruptcy court</w:t>
      </w:r>
      <w:r w:rsidR="004B19C8">
        <w:rPr>
          <w:rFonts w:ascii="Avenir Next" w:hAnsi="Avenir Next"/>
        </w:rPr>
        <w:t xml:space="preserve">.  In case the debtor-lessee is unable to </w:t>
      </w:r>
      <w:r w:rsidR="00AF7E08">
        <w:rPr>
          <w:rFonts w:ascii="Avenir Next" w:hAnsi="Avenir Next"/>
        </w:rPr>
        <w:t xml:space="preserve">have the restructuring plan approved within the 210 days then further extension can be </w:t>
      </w:r>
      <w:r w:rsidR="004144B3">
        <w:rPr>
          <w:rFonts w:ascii="Avenir Next" w:hAnsi="Avenir Next"/>
        </w:rPr>
        <w:t xml:space="preserve">approved by the court only if the lessor agrees to the same. </w:t>
      </w:r>
    </w:p>
    <w:p w14:paraId="5D2BD4ED" w14:textId="77777777" w:rsidR="004144B3" w:rsidRDefault="004144B3" w:rsidP="000778B1">
      <w:pPr>
        <w:pStyle w:val="AODocTxt"/>
        <w:spacing w:before="0" w:line="240" w:lineRule="auto"/>
        <w:rPr>
          <w:rFonts w:ascii="Avenir Next" w:hAnsi="Avenir Next"/>
        </w:rPr>
      </w:pPr>
    </w:p>
    <w:p w14:paraId="5A0AB403" w14:textId="056C9BB2" w:rsidR="004144B3" w:rsidRDefault="007D5A8A" w:rsidP="000778B1">
      <w:pPr>
        <w:pStyle w:val="AODocTxt"/>
        <w:spacing w:before="0" w:line="240" w:lineRule="auto"/>
        <w:rPr>
          <w:rFonts w:ascii="Avenir Next" w:hAnsi="Avenir Next"/>
        </w:rPr>
      </w:pPr>
      <w:r>
        <w:rPr>
          <w:rFonts w:ascii="Avenir Next" w:hAnsi="Avenir Next"/>
        </w:rPr>
        <w:t xml:space="preserve">In case, the </w:t>
      </w:r>
      <w:r w:rsidR="00365DA7">
        <w:rPr>
          <w:rFonts w:ascii="Avenir Next" w:hAnsi="Avenir Next"/>
        </w:rPr>
        <w:t xml:space="preserve">lease is assumed by the debtor-lessee, the </w:t>
      </w:r>
      <w:r w:rsidR="00304383">
        <w:rPr>
          <w:rFonts w:ascii="Avenir Next" w:hAnsi="Avenir Next"/>
        </w:rPr>
        <w:t xml:space="preserve">present rental dues to the lessor </w:t>
      </w:r>
      <w:proofErr w:type="spellStart"/>
      <w:r w:rsidR="00DB0308">
        <w:rPr>
          <w:rFonts w:ascii="Avenir Next" w:hAnsi="Avenir Next"/>
        </w:rPr>
        <w:t>upto</w:t>
      </w:r>
      <w:proofErr w:type="spellEnd"/>
      <w:r w:rsidR="00DB0308">
        <w:rPr>
          <w:rFonts w:ascii="Avenir Next" w:hAnsi="Avenir Next"/>
        </w:rPr>
        <w:t xml:space="preserve"> the date of filing of Chapter 11 petition will be treated as pre-petition claim </w:t>
      </w:r>
      <w:r w:rsidR="00C36169">
        <w:rPr>
          <w:rFonts w:ascii="Avenir Next" w:hAnsi="Avenir Next"/>
        </w:rPr>
        <w:t xml:space="preserve">and paid as per provided in the </w:t>
      </w:r>
      <w:r w:rsidR="00C36169">
        <w:rPr>
          <w:rFonts w:ascii="Avenir Next" w:hAnsi="Avenir Next"/>
        </w:rPr>
        <w:lastRenderedPageBreak/>
        <w:t xml:space="preserve">restructuring plan.  The rent during the </w:t>
      </w:r>
      <w:r w:rsidR="00560229">
        <w:rPr>
          <w:rFonts w:ascii="Avenir Next" w:hAnsi="Avenir Next"/>
        </w:rPr>
        <w:t xml:space="preserve">time between application date and plan approval date would </w:t>
      </w:r>
      <w:r w:rsidR="008339BD">
        <w:rPr>
          <w:rFonts w:ascii="Avenir Next" w:hAnsi="Avenir Next"/>
        </w:rPr>
        <w:t xml:space="preserve">need to be provided for in full </w:t>
      </w:r>
      <w:r w:rsidR="00290F28">
        <w:rPr>
          <w:rFonts w:ascii="Avenir Next" w:hAnsi="Avenir Next"/>
        </w:rPr>
        <w:t xml:space="preserve">and cured. </w:t>
      </w:r>
    </w:p>
    <w:p w14:paraId="639D290C" w14:textId="77777777" w:rsidR="00290F28" w:rsidRDefault="00290F28" w:rsidP="000778B1">
      <w:pPr>
        <w:pStyle w:val="AODocTxt"/>
        <w:spacing w:before="0" w:line="240" w:lineRule="auto"/>
        <w:rPr>
          <w:rFonts w:ascii="Avenir Next" w:hAnsi="Avenir Next"/>
        </w:rPr>
      </w:pPr>
    </w:p>
    <w:p w14:paraId="709DF63B" w14:textId="50DEC53E" w:rsidR="00290F28" w:rsidRDefault="00236C68" w:rsidP="000778B1">
      <w:pPr>
        <w:pStyle w:val="AODocTxt"/>
        <w:spacing w:before="0" w:line="240" w:lineRule="auto"/>
        <w:rPr>
          <w:rFonts w:ascii="Avenir Next" w:hAnsi="Avenir Next"/>
        </w:rPr>
      </w:pPr>
      <w:proofErr w:type="gramStart"/>
      <w:r>
        <w:rPr>
          <w:rFonts w:ascii="Avenir Next" w:hAnsi="Avenir Next"/>
        </w:rPr>
        <w:t>Of course</w:t>
      </w:r>
      <w:proofErr w:type="gramEnd"/>
      <w:r>
        <w:rPr>
          <w:rFonts w:ascii="Avenir Next" w:hAnsi="Avenir Next"/>
        </w:rPr>
        <w:t xml:space="preserve"> the lessor can </w:t>
      </w:r>
      <w:r w:rsidR="00211632">
        <w:rPr>
          <w:rFonts w:ascii="Avenir Next" w:hAnsi="Avenir Next"/>
        </w:rPr>
        <w:t>negotiate and obtain additional collateral</w:t>
      </w:r>
      <w:r w:rsidR="008B2BDA">
        <w:rPr>
          <w:rFonts w:ascii="Avenir Next" w:hAnsi="Avenir Next"/>
        </w:rPr>
        <w:t xml:space="preserve"> for continuing the lease.</w:t>
      </w:r>
    </w:p>
    <w:p w14:paraId="2D2DBE94" w14:textId="77777777" w:rsidR="008B2BDA" w:rsidRDefault="008B2BDA" w:rsidP="000778B1">
      <w:pPr>
        <w:pStyle w:val="AODocTxt"/>
        <w:spacing w:before="0" w:line="240" w:lineRule="auto"/>
        <w:rPr>
          <w:rFonts w:ascii="Avenir Next" w:hAnsi="Avenir Next"/>
        </w:rPr>
      </w:pPr>
    </w:p>
    <w:p w14:paraId="28BED480" w14:textId="312D16A8" w:rsidR="008B2BDA" w:rsidRDefault="008B2BDA" w:rsidP="000778B1">
      <w:pPr>
        <w:pStyle w:val="AODocTxt"/>
        <w:spacing w:before="0" w:line="240" w:lineRule="auto"/>
        <w:rPr>
          <w:rFonts w:ascii="Avenir Next" w:hAnsi="Avenir Next"/>
        </w:rPr>
      </w:pPr>
      <w:r>
        <w:rPr>
          <w:rFonts w:ascii="Avenir Next" w:hAnsi="Avenir Next"/>
        </w:rPr>
        <w:t xml:space="preserve">In case the </w:t>
      </w:r>
      <w:r w:rsidR="00A76E1B">
        <w:rPr>
          <w:rFonts w:ascii="Avenir Next" w:hAnsi="Avenir Next"/>
        </w:rPr>
        <w:t xml:space="preserve">debtor-lessee is rejecting the lease, then the lessor will be eligible to </w:t>
      </w:r>
      <w:r w:rsidR="00223E2B">
        <w:rPr>
          <w:rFonts w:ascii="Avenir Next" w:hAnsi="Avenir Next"/>
        </w:rPr>
        <w:t>15% of the rental due for the reminder of the lease period</w:t>
      </w:r>
      <w:r w:rsidR="00396F6E">
        <w:rPr>
          <w:rFonts w:ascii="Avenir Next" w:hAnsi="Avenir Next"/>
        </w:rPr>
        <w:t xml:space="preserve"> not exceeding three years </w:t>
      </w:r>
      <w:r w:rsidR="00223E2B">
        <w:rPr>
          <w:rFonts w:ascii="Avenir Next" w:hAnsi="Avenir Next"/>
        </w:rPr>
        <w:t xml:space="preserve"> </w:t>
      </w:r>
      <w:r w:rsidR="00F32415">
        <w:rPr>
          <w:rFonts w:ascii="Avenir Next" w:hAnsi="Avenir Next"/>
        </w:rPr>
        <w:t>subject to a maximum of one year’s rent.</w:t>
      </w:r>
      <w:r w:rsidR="00D07582">
        <w:rPr>
          <w:rFonts w:ascii="Avenir Next" w:hAnsi="Avenir Next"/>
        </w:rPr>
        <w:t xml:space="preserve"> </w:t>
      </w:r>
      <w:r w:rsidR="00503F00">
        <w:rPr>
          <w:rFonts w:ascii="Avenir Next" w:hAnsi="Avenir Next"/>
        </w:rPr>
        <w:t xml:space="preserve">The lessor should also be paid the rental dues </w:t>
      </w:r>
      <w:proofErr w:type="spellStart"/>
      <w:r w:rsidR="00D937A9">
        <w:rPr>
          <w:rFonts w:ascii="Avenir Next" w:hAnsi="Avenir Next"/>
        </w:rPr>
        <w:t>upto</w:t>
      </w:r>
      <w:proofErr w:type="spellEnd"/>
      <w:r w:rsidR="00D937A9">
        <w:rPr>
          <w:rFonts w:ascii="Avenir Next" w:hAnsi="Avenir Next"/>
        </w:rPr>
        <w:t xml:space="preserve"> the petition date or </w:t>
      </w:r>
      <w:r w:rsidR="00DD73AD">
        <w:rPr>
          <w:rFonts w:ascii="Avenir Next" w:hAnsi="Avenir Next"/>
        </w:rPr>
        <w:t>property re</w:t>
      </w:r>
      <w:r w:rsidR="00C33E27">
        <w:rPr>
          <w:rFonts w:ascii="Avenir Next" w:hAnsi="Avenir Next"/>
        </w:rPr>
        <w:t>-possessed</w:t>
      </w:r>
      <w:r w:rsidR="00DD73AD">
        <w:rPr>
          <w:rFonts w:ascii="Avenir Next" w:hAnsi="Avenir Next"/>
        </w:rPr>
        <w:t xml:space="preserve"> date whichever is earlier. </w:t>
      </w:r>
      <w:r w:rsidR="000D2E29">
        <w:rPr>
          <w:rFonts w:ascii="Avenir Next" w:hAnsi="Avenir Next"/>
        </w:rPr>
        <w:t xml:space="preserve">The lessor is also eligible for legal costs as per the lease agreement as a </w:t>
      </w:r>
      <w:r w:rsidR="00E47B89">
        <w:rPr>
          <w:rFonts w:ascii="Avenir Next" w:hAnsi="Avenir Next"/>
        </w:rPr>
        <w:t xml:space="preserve">prepetition claim. </w:t>
      </w:r>
    </w:p>
    <w:p w14:paraId="6D55A75F" w14:textId="77777777" w:rsidR="00E47B89" w:rsidRDefault="00E47B89" w:rsidP="000778B1">
      <w:pPr>
        <w:pStyle w:val="AODocTxt"/>
        <w:spacing w:before="0" w:line="240" w:lineRule="auto"/>
        <w:rPr>
          <w:rFonts w:ascii="Avenir Next" w:hAnsi="Avenir Next"/>
        </w:rPr>
      </w:pPr>
    </w:p>
    <w:p w14:paraId="28361AA2" w14:textId="326B5D8F" w:rsidR="00E47B89" w:rsidRDefault="00202D2D" w:rsidP="000778B1">
      <w:pPr>
        <w:pStyle w:val="AODocTxt"/>
        <w:spacing w:before="0" w:line="240" w:lineRule="auto"/>
        <w:rPr>
          <w:rFonts w:ascii="Avenir Next" w:hAnsi="Avenir Next"/>
        </w:rPr>
      </w:pPr>
      <w:r>
        <w:rPr>
          <w:rFonts w:ascii="Avenir Next" w:hAnsi="Avenir Next"/>
        </w:rPr>
        <w:t>iWork Limited might file a voluntary insolvency under Chapter 7 of the Code.</w:t>
      </w:r>
    </w:p>
    <w:p w14:paraId="4760869C" w14:textId="77777777" w:rsidR="00202D2D" w:rsidRDefault="00202D2D" w:rsidP="000778B1">
      <w:pPr>
        <w:pStyle w:val="AODocTxt"/>
        <w:spacing w:before="0" w:line="240" w:lineRule="auto"/>
        <w:rPr>
          <w:rFonts w:ascii="Avenir Next" w:hAnsi="Avenir Next"/>
        </w:rPr>
      </w:pPr>
    </w:p>
    <w:p w14:paraId="20C1EE13" w14:textId="4CAE40F9" w:rsidR="00202D2D" w:rsidRPr="001A5644" w:rsidRDefault="00202D2D" w:rsidP="000778B1">
      <w:pPr>
        <w:pStyle w:val="AODocTxt"/>
        <w:spacing w:before="0" w:line="240" w:lineRule="auto"/>
        <w:rPr>
          <w:rFonts w:ascii="Avenir Next" w:hAnsi="Avenir Next"/>
        </w:rPr>
      </w:pPr>
      <w:r>
        <w:rPr>
          <w:rFonts w:ascii="Avenir Next" w:hAnsi="Avenir Next"/>
        </w:rPr>
        <w:t xml:space="preserve">In that case, </w:t>
      </w:r>
      <w:r w:rsidR="0097106F">
        <w:rPr>
          <w:rFonts w:ascii="Avenir Next" w:hAnsi="Avenir Next"/>
        </w:rPr>
        <w:t xml:space="preserve">the lease contract if not assumed within 60 days from the petition date will be treated as </w:t>
      </w:r>
      <w:r w:rsidR="007160D4">
        <w:rPr>
          <w:rFonts w:ascii="Avenir Next" w:hAnsi="Avenir Next"/>
        </w:rPr>
        <w:t xml:space="preserve">rejected. </w:t>
      </w:r>
      <w:r w:rsidR="005825D9">
        <w:rPr>
          <w:rFonts w:ascii="Avenir Next" w:hAnsi="Avenir Next"/>
        </w:rPr>
        <w:t>In that case</w:t>
      </w:r>
      <w:r w:rsidR="00126C9D">
        <w:rPr>
          <w:rFonts w:ascii="Avenir Next" w:hAnsi="Avenir Next"/>
        </w:rPr>
        <w:t xml:space="preserve"> the non-debtor lessee will be seeking damages for cancellation of lease and </w:t>
      </w:r>
      <w:r w:rsidR="00910D0D">
        <w:rPr>
          <w:rFonts w:ascii="Avenir Next" w:hAnsi="Avenir Next"/>
        </w:rPr>
        <w:t xml:space="preserve">will have lien on the property till he is satisfied.  The lessor should take care of this eventuality also. </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095C39A0" w14:textId="77777777" w:rsidR="00910D0D" w:rsidRDefault="00910D0D" w:rsidP="00A75D43">
      <w:pPr>
        <w:pStyle w:val="AODocTxt"/>
        <w:spacing w:before="0" w:line="240" w:lineRule="auto"/>
        <w:rPr>
          <w:rFonts w:ascii="Avenir Next" w:hAnsi="Avenir Next"/>
        </w:rPr>
      </w:pPr>
    </w:p>
    <w:p w14:paraId="5FCABDCE" w14:textId="4FB200D0" w:rsidR="00910D0D" w:rsidRDefault="000C7638" w:rsidP="00A75D43">
      <w:pPr>
        <w:pStyle w:val="AODocTxt"/>
        <w:spacing w:before="0" w:line="240" w:lineRule="auto"/>
        <w:rPr>
          <w:rFonts w:ascii="Avenir Next" w:hAnsi="Avenir Next"/>
          <w:b/>
          <w:bCs/>
        </w:rPr>
      </w:pPr>
      <w:r w:rsidRPr="000C7638">
        <w:rPr>
          <w:rFonts w:ascii="Avenir Next" w:hAnsi="Avenir Next"/>
          <w:b/>
          <w:bCs/>
        </w:rPr>
        <w:t>ANSWER</w:t>
      </w:r>
    </w:p>
    <w:p w14:paraId="113EEDF3" w14:textId="77777777" w:rsidR="00714A03" w:rsidRDefault="00714A03" w:rsidP="00A75D43">
      <w:pPr>
        <w:pStyle w:val="AODocTxt"/>
        <w:spacing w:before="0" w:line="240" w:lineRule="auto"/>
        <w:rPr>
          <w:rFonts w:ascii="Avenir Next" w:hAnsi="Avenir Next"/>
          <w:b/>
          <w:bCs/>
        </w:rPr>
      </w:pPr>
    </w:p>
    <w:p w14:paraId="17600AEB" w14:textId="3C8A611D" w:rsidR="00714A03" w:rsidRDefault="00935235" w:rsidP="00A75D43">
      <w:pPr>
        <w:pStyle w:val="AODocTxt"/>
        <w:spacing w:before="0" w:line="240" w:lineRule="auto"/>
        <w:rPr>
          <w:rFonts w:ascii="Avenir Next" w:hAnsi="Avenir Next"/>
        </w:rPr>
      </w:pPr>
      <w:r>
        <w:rPr>
          <w:rFonts w:ascii="Avenir Next" w:hAnsi="Avenir Next"/>
        </w:rPr>
        <w:t xml:space="preserve">By virtue of having its incorporation </w:t>
      </w:r>
      <w:r w:rsidR="00442176">
        <w:rPr>
          <w:rFonts w:ascii="Avenir Next" w:hAnsi="Avenir Next"/>
        </w:rPr>
        <w:t xml:space="preserve">and principal place of business in France, an </w:t>
      </w:r>
      <w:proofErr w:type="gramStart"/>
      <w:r w:rsidR="00442176">
        <w:rPr>
          <w:rFonts w:ascii="Avenir Next" w:hAnsi="Avenir Next"/>
        </w:rPr>
        <w:t>insolvency proceedings</w:t>
      </w:r>
      <w:proofErr w:type="gramEnd"/>
      <w:r w:rsidR="00442176">
        <w:rPr>
          <w:rFonts w:ascii="Avenir Next" w:hAnsi="Avenir Next"/>
        </w:rPr>
        <w:t xml:space="preserve"> </w:t>
      </w:r>
      <w:r w:rsidR="00DE25C4">
        <w:rPr>
          <w:rFonts w:ascii="Avenir Next" w:hAnsi="Avenir Next"/>
        </w:rPr>
        <w:t xml:space="preserve">commenced in France only will entail to be </w:t>
      </w:r>
      <w:r w:rsidR="00EB0B84">
        <w:rPr>
          <w:rFonts w:ascii="Avenir Next" w:hAnsi="Avenir Next"/>
        </w:rPr>
        <w:t xml:space="preserve">given the status of a foreign main proceedings </w:t>
      </w:r>
      <w:r w:rsidR="00D127BC">
        <w:rPr>
          <w:rFonts w:ascii="Avenir Next" w:hAnsi="Avenir Next"/>
        </w:rPr>
        <w:t xml:space="preserve">as and when it files for a recognition petition under Chapter 15 of US Code.  </w:t>
      </w:r>
    </w:p>
    <w:p w14:paraId="027F576F" w14:textId="77777777" w:rsidR="001227B5" w:rsidRDefault="001227B5" w:rsidP="00A75D43">
      <w:pPr>
        <w:pStyle w:val="AODocTxt"/>
        <w:spacing w:before="0" w:line="240" w:lineRule="auto"/>
        <w:rPr>
          <w:rFonts w:ascii="Avenir Next" w:hAnsi="Avenir Next"/>
        </w:rPr>
      </w:pPr>
    </w:p>
    <w:p w14:paraId="2EDEDA39" w14:textId="58123F62" w:rsidR="001227B5" w:rsidRDefault="001227B5" w:rsidP="00A75D43">
      <w:pPr>
        <w:pStyle w:val="AODocTxt"/>
        <w:spacing w:before="0" w:line="240" w:lineRule="auto"/>
        <w:rPr>
          <w:rFonts w:ascii="Avenir Next" w:hAnsi="Avenir Next"/>
        </w:rPr>
      </w:pPr>
      <w:r>
        <w:rPr>
          <w:rFonts w:ascii="Avenir Next" w:hAnsi="Avenir Next"/>
        </w:rPr>
        <w:t xml:space="preserve">In all the other places, the company has only ‘establishments’ to </w:t>
      </w:r>
      <w:r w:rsidR="00185F1F">
        <w:rPr>
          <w:rFonts w:ascii="Avenir Next" w:hAnsi="Avenir Next"/>
        </w:rPr>
        <w:t xml:space="preserve">carry on their trading activities </w:t>
      </w:r>
      <w:r w:rsidR="00953962">
        <w:rPr>
          <w:rFonts w:ascii="Avenir Next" w:hAnsi="Avenir Next"/>
        </w:rPr>
        <w:t xml:space="preserve">and hence </w:t>
      </w:r>
      <w:r w:rsidR="00CD0263">
        <w:rPr>
          <w:rFonts w:ascii="Avenir Next" w:hAnsi="Avenir Next"/>
        </w:rPr>
        <w:t>insolvency cases, if and when filed in US, UK and Hongk</w:t>
      </w:r>
      <w:r w:rsidR="0017037A">
        <w:rPr>
          <w:rFonts w:ascii="Avenir Next" w:hAnsi="Avenir Next"/>
        </w:rPr>
        <w:t>o</w:t>
      </w:r>
      <w:r w:rsidR="00CD0263">
        <w:rPr>
          <w:rFonts w:ascii="Avenir Next" w:hAnsi="Avenir Next"/>
        </w:rPr>
        <w:t xml:space="preserve">ng will be </w:t>
      </w:r>
      <w:r w:rsidR="00D82D69">
        <w:rPr>
          <w:rFonts w:ascii="Avenir Next" w:hAnsi="Avenir Next"/>
        </w:rPr>
        <w:t xml:space="preserve">foreign non-main proceedings by Skin Luxe. </w:t>
      </w:r>
    </w:p>
    <w:p w14:paraId="565CF412" w14:textId="77777777" w:rsidR="00F35A58" w:rsidRDefault="00F35A58" w:rsidP="00A75D43">
      <w:pPr>
        <w:pStyle w:val="AODocTxt"/>
        <w:spacing w:before="0" w:line="240" w:lineRule="auto"/>
        <w:rPr>
          <w:rFonts w:ascii="Avenir Next" w:hAnsi="Avenir Next"/>
        </w:rPr>
      </w:pPr>
    </w:p>
    <w:p w14:paraId="3A46E3CC" w14:textId="38A8510B" w:rsidR="00F35A58" w:rsidRDefault="00932BBC" w:rsidP="00A75D43">
      <w:pPr>
        <w:pStyle w:val="AODocTxt"/>
        <w:spacing w:before="0" w:line="240" w:lineRule="auto"/>
        <w:rPr>
          <w:rFonts w:ascii="Avenir Next" w:hAnsi="Avenir Next"/>
        </w:rPr>
      </w:pPr>
      <w:r>
        <w:rPr>
          <w:rFonts w:ascii="Avenir Next" w:hAnsi="Avenir Next"/>
        </w:rPr>
        <w:t xml:space="preserve">The US Bankruptcy Code has defined foreign proceedings as “ </w:t>
      </w:r>
      <w:r w:rsidR="003C3E89">
        <w:rPr>
          <w:rFonts w:ascii="Avenir Next" w:hAnsi="Avenir Next"/>
        </w:rPr>
        <w:t>a collective judicial or administrative proceeding</w:t>
      </w:r>
      <w:r w:rsidR="00797BB9">
        <w:rPr>
          <w:rFonts w:ascii="Avenir Next" w:hAnsi="Avenir Next"/>
        </w:rPr>
        <w:t xml:space="preserve"> in a foreign country</w:t>
      </w:r>
      <w:r w:rsidR="00F83BC2">
        <w:rPr>
          <w:rFonts w:ascii="Avenir Next" w:hAnsi="Avenir Next"/>
        </w:rPr>
        <w:t>, including interim proceeding</w:t>
      </w:r>
      <w:r w:rsidR="00AC1C0A">
        <w:rPr>
          <w:rFonts w:ascii="Avenir Next" w:hAnsi="Avenir Next"/>
        </w:rPr>
        <w:t xml:space="preserve">, under a law relating to insolvency or </w:t>
      </w:r>
      <w:r w:rsidR="005A3AA5">
        <w:rPr>
          <w:rFonts w:ascii="Avenir Next" w:hAnsi="Avenir Next"/>
        </w:rPr>
        <w:t>adjustment of debt in which proceeding the assets and affair</w:t>
      </w:r>
      <w:r w:rsidR="00600E7E">
        <w:rPr>
          <w:rFonts w:ascii="Avenir Next" w:hAnsi="Avenir Next"/>
        </w:rPr>
        <w:t>s of the debtor are subject to control and supervision by a foreign court,</w:t>
      </w:r>
      <w:r w:rsidR="003E201E">
        <w:rPr>
          <w:rFonts w:ascii="Avenir Next" w:hAnsi="Avenir Next"/>
        </w:rPr>
        <w:t xml:space="preserve"> for the purposes of reorganisation or liquidation”</w:t>
      </w:r>
      <w:r w:rsidR="00A12DD6">
        <w:rPr>
          <w:rFonts w:ascii="Avenir Next" w:hAnsi="Avenir Next"/>
        </w:rPr>
        <w:t>.</w:t>
      </w:r>
    </w:p>
    <w:p w14:paraId="42074AE1" w14:textId="77777777" w:rsidR="00B634E9" w:rsidRDefault="00B634E9" w:rsidP="00A75D43">
      <w:pPr>
        <w:pStyle w:val="AODocTxt"/>
        <w:spacing w:before="0" w:line="240" w:lineRule="auto"/>
        <w:rPr>
          <w:rFonts w:ascii="Avenir Next" w:hAnsi="Avenir Next"/>
        </w:rPr>
      </w:pPr>
    </w:p>
    <w:p w14:paraId="51EF1D75" w14:textId="0AAA70A4" w:rsidR="00B634E9" w:rsidRDefault="00B634E9" w:rsidP="00A75D43">
      <w:pPr>
        <w:pStyle w:val="AODocTxt"/>
        <w:spacing w:before="0" w:line="240" w:lineRule="auto"/>
        <w:rPr>
          <w:rFonts w:ascii="Avenir Next" w:hAnsi="Avenir Next"/>
        </w:rPr>
      </w:pPr>
      <w:r>
        <w:rPr>
          <w:rFonts w:ascii="Avenir Next" w:hAnsi="Avenir Next"/>
        </w:rPr>
        <w:t xml:space="preserve">A foreign representative </w:t>
      </w:r>
      <w:r w:rsidR="00325E76">
        <w:rPr>
          <w:rFonts w:ascii="Avenir Next" w:hAnsi="Avenir Next"/>
        </w:rPr>
        <w:t xml:space="preserve">is the person or entity authorised in the foreign proceeding to administer the reorganisation or liquidation </w:t>
      </w:r>
      <w:r w:rsidR="005A190C">
        <w:rPr>
          <w:rFonts w:ascii="Avenir Next" w:hAnsi="Avenir Next"/>
        </w:rPr>
        <w:t xml:space="preserve">of the debtor’s assets or affairs or to act as </w:t>
      </w:r>
      <w:r w:rsidR="00B07BB8">
        <w:rPr>
          <w:rFonts w:ascii="Avenir Next" w:hAnsi="Avenir Next"/>
        </w:rPr>
        <w:t xml:space="preserve">representative of such proceeding. </w:t>
      </w:r>
      <w:r w:rsidR="002C3AFE">
        <w:rPr>
          <w:rFonts w:ascii="Avenir Next" w:hAnsi="Avenir Next"/>
        </w:rPr>
        <w:t xml:space="preserve">On </w:t>
      </w:r>
      <w:r w:rsidR="004D5A24">
        <w:rPr>
          <w:rFonts w:ascii="Avenir Next" w:hAnsi="Avenir Next"/>
        </w:rPr>
        <w:t xml:space="preserve">his filing </w:t>
      </w:r>
      <w:r w:rsidR="00D53523">
        <w:rPr>
          <w:rFonts w:ascii="Avenir Next" w:hAnsi="Avenir Next"/>
        </w:rPr>
        <w:t xml:space="preserve">a petition </w:t>
      </w:r>
      <w:r w:rsidR="003D33D5">
        <w:rPr>
          <w:rFonts w:ascii="Avenir Next" w:hAnsi="Avenir Next"/>
        </w:rPr>
        <w:t xml:space="preserve">only a </w:t>
      </w:r>
      <w:r w:rsidR="00150C97">
        <w:rPr>
          <w:rFonts w:ascii="Avenir Next" w:hAnsi="Avenir Next"/>
        </w:rPr>
        <w:t xml:space="preserve">case under Chapter 15 can be commenced.  </w:t>
      </w:r>
    </w:p>
    <w:p w14:paraId="1586B302" w14:textId="77777777" w:rsidR="00E47A6B" w:rsidRDefault="00E47A6B" w:rsidP="00A75D43">
      <w:pPr>
        <w:pStyle w:val="AODocTxt"/>
        <w:spacing w:before="0" w:line="240" w:lineRule="auto"/>
        <w:rPr>
          <w:rFonts w:ascii="Avenir Next" w:hAnsi="Avenir Next"/>
        </w:rPr>
      </w:pPr>
    </w:p>
    <w:p w14:paraId="468B5B76" w14:textId="1A966C97" w:rsidR="00E47A6B" w:rsidRPr="00935235" w:rsidRDefault="00E47A6B" w:rsidP="00A75D43">
      <w:pPr>
        <w:pStyle w:val="AODocTxt"/>
        <w:spacing w:before="0" w:line="240" w:lineRule="auto"/>
        <w:rPr>
          <w:rFonts w:ascii="Avenir Next" w:hAnsi="Avenir Next"/>
        </w:rPr>
      </w:pPr>
      <w:r>
        <w:rPr>
          <w:rFonts w:ascii="Avenir Next" w:hAnsi="Avenir Next"/>
        </w:rPr>
        <w:t xml:space="preserve">One point of contention that may arise is </w:t>
      </w:r>
      <w:r w:rsidR="00A26CAE">
        <w:rPr>
          <w:rFonts w:ascii="Avenir Next" w:hAnsi="Avenir Next"/>
        </w:rPr>
        <w:t xml:space="preserve">whether the foreign proceedings is a </w:t>
      </w:r>
      <w:proofErr w:type="gramStart"/>
      <w:r w:rsidR="00A26CAE">
        <w:rPr>
          <w:rFonts w:ascii="Avenir Next" w:hAnsi="Avenir Next"/>
        </w:rPr>
        <w:t>foreign main proceeding</w:t>
      </w:r>
      <w:r w:rsidR="003E2220">
        <w:rPr>
          <w:rFonts w:ascii="Avenir Next" w:hAnsi="Avenir Next"/>
        </w:rPr>
        <w:t>s</w:t>
      </w:r>
      <w:proofErr w:type="gramEnd"/>
      <w:r w:rsidR="003E2220">
        <w:rPr>
          <w:rFonts w:ascii="Avenir Next" w:hAnsi="Avenir Next"/>
        </w:rPr>
        <w:t xml:space="preserve"> or a foreign non-main proceedings in a recognition petition</w:t>
      </w:r>
      <w:r w:rsidR="002454E4">
        <w:rPr>
          <w:rFonts w:ascii="Avenir Next" w:hAnsi="Avenir Next"/>
        </w:rPr>
        <w:t xml:space="preserve"> under Chapter 15 as the nature of reliefs granted are based on that.  </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05C0198" w14:textId="77777777" w:rsidR="009813DF" w:rsidRDefault="009813DF" w:rsidP="00EC48D0">
      <w:pPr>
        <w:pStyle w:val="AODocTxt"/>
        <w:spacing w:before="0" w:line="240" w:lineRule="auto"/>
        <w:rPr>
          <w:rFonts w:ascii="Avenir Next" w:hAnsi="Avenir Next"/>
        </w:rPr>
      </w:pPr>
    </w:p>
    <w:p w14:paraId="3EBEDDBC" w14:textId="3A4A975D" w:rsidR="009813DF" w:rsidRDefault="00630823" w:rsidP="00EC48D0">
      <w:pPr>
        <w:pStyle w:val="AODocTxt"/>
        <w:spacing w:before="0" w:line="240" w:lineRule="auto"/>
        <w:rPr>
          <w:rFonts w:ascii="Avenir Next" w:hAnsi="Avenir Next"/>
          <w:b/>
          <w:bCs/>
        </w:rPr>
      </w:pPr>
      <w:r>
        <w:rPr>
          <w:rFonts w:ascii="Avenir Next" w:hAnsi="Avenir Next"/>
          <w:b/>
          <w:bCs/>
        </w:rPr>
        <w:t>ANSWER</w:t>
      </w:r>
    </w:p>
    <w:p w14:paraId="28AB3410" w14:textId="77777777" w:rsidR="00B65C58" w:rsidRDefault="00B65C58" w:rsidP="00EC48D0">
      <w:pPr>
        <w:pStyle w:val="AODocTxt"/>
        <w:spacing w:before="0" w:line="240" w:lineRule="auto"/>
        <w:rPr>
          <w:rFonts w:ascii="Avenir Next" w:hAnsi="Avenir Next"/>
          <w:b/>
          <w:bCs/>
        </w:rPr>
      </w:pPr>
    </w:p>
    <w:p w14:paraId="52BCD0A2" w14:textId="4711BE01" w:rsidR="00B65C58" w:rsidRPr="00C35326" w:rsidRDefault="000368E7" w:rsidP="00152D55">
      <w:pPr>
        <w:pStyle w:val="AODocTxt"/>
        <w:spacing w:before="0" w:line="240" w:lineRule="auto"/>
        <w:rPr>
          <w:rFonts w:ascii="Avenir Next" w:hAnsi="Avenir Next"/>
        </w:rPr>
      </w:pPr>
      <w:r>
        <w:rPr>
          <w:rFonts w:ascii="Avenir Next" w:hAnsi="Avenir Next"/>
        </w:rPr>
        <w:t>(</w:t>
      </w:r>
      <w:proofErr w:type="spellStart"/>
      <w:r>
        <w:rPr>
          <w:rFonts w:ascii="Avenir Next" w:hAnsi="Avenir Next"/>
        </w:rPr>
        <w:t>i</w:t>
      </w:r>
      <w:proofErr w:type="spellEnd"/>
      <w:r>
        <w:rPr>
          <w:rFonts w:ascii="Avenir Next" w:hAnsi="Avenir Next"/>
        </w:rPr>
        <w:t>)Usually in a C</w:t>
      </w:r>
      <w:r w:rsidR="00E84BA2">
        <w:rPr>
          <w:rFonts w:ascii="Avenir Next" w:hAnsi="Avenir Next"/>
        </w:rPr>
        <w:t>h</w:t>
      </w:r>
      <w:r>
        <w:rPr>
          <w:rFonts w:ascii="Avenir Next" w:hAnsi="Avenir Next"/>
        </w:rPr>
        <w:t>apter 11 Bankruptcy case, the debtor</w:t>
      </w:r>
      <w:r w:rsidR="00EE5012">
        <w:rPr>
          <w:rFonts w:ascii="Avenir Next" w:hAnsi="Avenir Next"/>
        </w:rPr>
        <w:t xml:space="preserve">, in order to </w:t>
      </w:r>
      <w:r w:rsidR="00AB3119">
        <w:rPr>
          <w:rFonts w:ascii="Avenir Next" w:hAnsi="Avenir Next"/>
        </w:rPr>
        <w:t xml:space="preserve">arrange for a proper reorganisation and </w:t>
      </w:r>
      <w:r w:rsidR="00A92A4F">
        <w:rPr>
          <w:rFonts w:ascii="Avenir Next" w:hAnsi="Avenir Next"/>
        </w:rPr>
        <w:t xml:space="preserve">liquidate the liabilities before seeking vote on </w:t>
      </w:r>
      <w:r w:rsidR="008428D7">
        <w:rPr>
          <w:rFonts w:ascii="Avenir Next" w:hAnsi="Avenir Next"/>
        </w:rPr>
        <w:t xml:space="preserve">the plan will seek the Bankruptcy Court’s approval for a section 363 </w:t>
      </w:r>
      <w:r w:rsidR="001B7659">
        <w:rPr>
          <w:rFonts w:ascii="Avenir Next" w:hAnsi="Avenir Next"/>
        </w:rPr>
        <w:t xml:space="preserve">sale of its unencumbered assets.  </w:t>
      </w:r>
      <w:r w:rsidR="00E52CF4">
        <w:rPr>
          <w:rFonts w:ascii="Avenir Next" w:hAnsi="Avenir Next"/>
        </w:rPr>
        <w:t xml:space="preserve">As Speculation Inc is facing an investigation from </w:t>
      </w:r>
      <w:proofErr w:type="spellStart"/>
      <w:r w:rsidR="00E52CF4">
        <w:rPr>
          <w:rFonts w:ascii="Avenir Next" w:hAnsi="Avenir Next"/>
        </w:rPr>
        <w:t>DoJ</w:t>
      </w:r>
      <w:proofErr w:type="spellEnd"/>
      <w:r w:rsidR="00E52CF4">
        <w:rPr>
          <w:rFonts w:ascii="Avenir Next" w:hAnsi="Avenir Next"/>
        </w:rPr>
        <w:t xml:space="preserve"> </w:t>
      </w:r>
      <w:r w:rsidR="00FB6E26">
        <w:rPr>
          <w:rFonts w:ascii="Avenir Next" w:hAnsi="Avenir Next"/>
        </w:rPr>
        <w:t xml:space="preserve">in the method of accumulation of its assets, that is the </w:t>
      </w:r>
      <w:r w:rsidR="00596DE7">
        <w:rPr>
          <w:rFonts w:ascii="Avenir Next" w:hAnsi="Avenir Next"/>
        </w:rPr>
        <w:t xml:space="preserve">shares acquired by them during their </w:t>
      </w:r>
      <w:r w:rsidR="00D06CE2">
        <w:rPr>
          <w:rFonts w:ascii="Avenir Next" w:hAnsi="Avenir Next"/>
        </w:rPr>
        <w:t xml:space="preserve">company’s operations.  </w:t>
      </w:r>
      <w:r w:rsidR="00664573">
        <w:rPr>
          <w:rFonts w:ascii="Avenir Next" w:hAnsi="Avenir Next"/>
        </w:rPr>
        <w:t>Speculation Inc</w:t>
      </w:r>
      <w:r w:rsidR="00AE6024">
        <w:rPr>
          <w:rFonts w:ascii="Avenir Next" w:hAnsi="Avenir Next"/>
        </w:rPr>
        <w:t xml:space="preserve">, though under investigation is still operated </w:t>
      </w:r>
      <w:r w:rsidR="002801EE">
        <w:rPr>
          <w:rFonts w:ascii="Avenir Next" w:hAnsi="Avenir Next"/>
        </w:rPr>
        <w:t xml:space="preserve">by the present management only and even would be preparing a reorganisation plan.  </w:t>
      </w:r>
      <w:r w:rsidR="0017790D">
        <w:rPr>
          <w:rFonts w:ascii="Avenir Next" w:hAnsi="Avenir Next"/>
        </w:rPr>
        <w:t xml:space="preserve">As the creditors who have lent monies on the </w:t>
      </w:r>
      <w:r w:rsidR="00480ECA">
        <w:rPr>
          <w:rFonts w:ascii="Avenir Next" w:hAnsi="Avenir Next"/>
        </w:rPr>
        <w:t xml:space="preserve">stocks traded, there may not be a demand for </w:t>
      </w:r>
      <w:r w:rsidR="008E167E">
        <w:rPr>
          <w:rFonts w:ascii="Avenir Next" w:hAnsi="Avenir Next"/>
        </w:rPr>
        <w:t xml:space="preserve">appointment of a trustee to manage the affairs of the company. </w:t>
      </w:r>
      <w:r w:rsidR="00D96B9A">
        <w:rPr>
          <w:rFonts w:ascii="Avenir Next" w:hAnsi="Avenir Next"/>
        </w:rPr>
        <w:t>In fact, being in Chapter 11</w:t>
      </w:r>
      <w:r w:rsidR="008E167E">
        <w:rPr>
          <w:rFonts w:ascii="Avenir Next" w:hAnsi="Avenir Next"/>
        </w:rPr>
        <w:t xml:space="preserve">, </w:t>
      </w:r>
      <w:r w:rsidR="009C1947">
        <w:rPr>
          <w:rFonts w:ascii="Avenir Next" w:hAnsi="Avenir Next"/>
        </w:rPr>
        <w:t xml:space="preserve">Speculation Inc will have more bargaining power </w:t>
      </w:r>
      <w:r w:rsidR="00EA387A">
        <w:rPr>
          <w:rFonts w:ascii="Avenir Next" w:hAnsi="Avenir Next"/>
        </w:rPr>
        <w:t xml:space="preserve">in </w:t>
      </w:r>
      <w:r w:rsidR="00482DBF">
        <w:rPr>
          <w:rFonts w:ascii="Avenir Next" w:hAnsi="Avenir Next"/>
        </w:rPr>
        <w:t xml:space="preserve">getting the plan approved and also saving themselves. </w:t>
      </w:r>
    </w:p>
    <w:p w14:paraId="7FEC31E2" w14:textId="7540F914" w:rsidR="003F2493" w:rsidRPr="00B65C58" w:rsidRDefault="003F2493" w:rsidP="00B65C58">
      <w:pPr>
        <w:pStyle w:val="AODocTxt"/>
        <w:spacing w:before="0" w:line="240" w:lineRule="auto"/>
        <w:ind w:left="360"/>
        <w:rPr>
          <w:rFonts w:ascii="Avenir Next" w:hAnsi="Avenir Next"/>
        </w:rPr>
      </w:pPr>
    </w:p>
    <w:p w14:paraId="79407BA7" w14:textId="73611F47" w:rsidR="006B222C" w:rsidRDefault="00E20C39" w:rsidP="00EC48D0">
      <w:pPr>
        <w:pStyle w:val="AODocTxt"/>
        <w:spacing w:before="0" w:line="240" w:lineRule="auto"/>
        <w:rPr>
          <w:rFonts w:ascii="Avenir Next" w:hAnsi="Avenir Next"/>
        </w:rPr>
      </w:pPr>
      <w:r>
        <w:rPr>
          <w:rFonts w:ascii="Avenir Next" w:hAnsi="Avenir Next"/>
        </w:rPr>
        <w:t xml:space="preserve">(ii)   Speculation Inc </w:t>
      </w:r>
      <w:r w:rsidR="000C7CF9">
        <w:rPr>
          <w:rFonts w:ascii="Avenir Next" w:hAnsi="Avenir Next"/>
        </w:rPr>
        <w:t>can renegotiate</w:t>
      </w:r>
      <w:r w:rsidR="00603825">
        <w:rPr>
          <w:rFonts w:ascii="Avenir Next" w:hAnsi="Avenir Next"/>
        </w:rPr>
        <w:t xml:space="preserve"> to its favour </w:t>
      </w:r>
      <w:r w:rsidR="000C7CF9">
        <w:rPr>
          <w:rFonts w:ascii="Avenir Next" w:hAnsi="Avenir Next"/>
        </w:rPr>
        <w:t xml:space="preserve"> the terms of the exiting margin loan and </w:t>
      </w:r>
      <w:r w:rsidR="00603825">
        <w:rPr>
          <w:rFonts w:ascii="Avenir Next" w:hAnsi="Avenir Next"/>
        </w:rPr>
        <w:t xml:space="preserve">take steps to cure the </w:t>
      </w:r>
      <w:r w:rsidR="00D762C2">
        <w:rPr>
          <w:rFonts w:ascii="Avenir Next" w:hAnsi="Avenir Next"/>
        </w:rPr>
        <w:t xml:space="preserve">existing default to continue the borrowing. </w:t>
      </w:r>
      <w:r w:rsidR="00376F4C">
        <w:rPr>
          <w:rFonts w:ascii="Avenir Next" w:hAnsi="Avenir Next"/>
        </w:rPr>
        <w:t xml:space="preserve">The decision in </w:t>
      </w:r>
      <w:r w:rsidR="00AB2548">
        <w:rPr>
          <w:rFonts w:ascii="Avenir Next" w:hAnsi="Avenir Next"/>
        </w:rPr>
        <w:t xml:space="preserve">Golden Seahorse case before Bankruptcy Court, New York </w:t>
      </w:r>
      <w:r w:rsidR="00D75509">
        <w:rPr>
          <w:rFonts w:ascii="Avenir Next" w:hAnsi="Avenir Next"/>
        </w:rPr>
        <w:t xml:space="preserve">will be helpful in how to retain the debt and </w:t>
      </w:r>
      <w:r w:rsidR="001C59D4">
        <w:rPr>
          <w:rFonts w:ascii="Avenir Next" w:hAnsi="Avenir Next"/>
        </w:rPr>
        <w:t xml:space="preserve">continue the same under the plan.  This will also help </w:t>
      </w:r>
      <w:r w:rsidR="00F73049">
        <w:rPr>
          <w:rFonts w:ascii="Avenir Next" w:hAnsi="Avenir Next"/>
        </w:rPr>
        <w:t>to obtain favourable voting for the re</w:t>
      </w:r>
      <w:r w:rsidR="003F2493">
        <w:rPr>
          <w:rFonts w:ascii="Avenir Next" w:hAnsi="Avenir Next"/>
        </w:rPr>
        <w:t xml:space="preserve">organisation plan.  </w:t>
      </w:r>
    </w:p>
    <w:p w14:paraId="5D00A5C5" w14:textId="77777777" w:rsidR="003F2493" w:rsidRPr="00E20C39" w:rsidRDefault="003F2493" w:rsidP="00EC48D0">
      <w:pPr>
        <w:pStyle w:val="AODocTxt"/>
        <w:spacing w:before="0" w:line="240" w:lineRule="auto"/>
        <w:rPr>
          <w:rFonts w:ascii="Avenir Next" w:hAnsi="Avenir Next"/>
        </w:rPr>
      </w:pPr>
    </w:p>
    <w:p w14:paraId="638755E8" w14:textId="4F56D5BB" w:rsidR="00462635" w:rsidRPr="00773716" w:rsidRDefault="00773716" w:rsidP="00EC48D0">
      <w:pPr>
        <w:pStyle w:val="AODocTxt"/>
        <w:spacing w:before="0" w:line="240" w:lineRule="auto"/>
        <w:rPr>
          <w:rFonts w:ascii="Avenir Next" w:hAnsi="Avenir Next"/>
        </w:rPr>
      </w:pPr>
      <w:r>
        <w:rPr>
          <w:rFonts w:ascii="Avenir Next" w:hAnsi="Avenir Next"/>
        </w:rPr>
        <w:t xml:space="preserve">(iii)  </w:t>
      </w:r>
      <w:r w:rsidR="00623E65">
        <w:rPr>
          <w:rFonts w:ascii="Avenir Next" w:hAnsi="Avenir Next"/>
        </w:rPr>
        <w:t>The lease has become de</w:t>
      </w:r>
      <w:r w:rsidR="00BF7EAA">
        <w:rPr>
          <w:rFonts w:ascii="Avenir Next" w:hAnsi="Avenir Next"/>
        </w:rPr>
        <w:t>linquent because of the rent dues</w:t>
      </w:r>
      <w:r w:rsidR="00C15A07">
        <w:rPr>
          <w:rFonts w:ascii="Avenir Next" w:hAnsi="Avenir Next"/>
        </w:rPr>
        <w:t xml:space="preserve"> and the landlord also will be come an unsecured creditor</w:t>
      </w:r>
      <w:r w:rsidR="00B02D1F">
        <w:rPr>
          <w:rFonts w:ascii="Avenir Next" w:hAnsi="Avenir Next"/>
        </w:rPr>
        <w:t xml:space="preserve"> and the unexpired lease will become </w:t>
      </w:r>
      <w:r w:rsidR="003050F8">
        <w:rPr>
          <w:rFonts w:ascii="Avenir Next" w:hAnsi="Avenir Next"/>
        </w:rPr>
        <w:t xml:space="preserve">the property of the bankruptcy estate. </w:t>
      </w:r>
      <w:r w:rsidR="00C15A07">
        <w:rPr>
          <w:rFonts w:ascii="Avenir Next" w:hAnsi="Avenir Next"/>
        </w:rPr>
        <w:t xml:space="preserve"> </w:t>
      </w:r>
      <w:r w:rsidR="00FC18E1">
        <w:rPr>
          <w:rFonts w:ascii="Avenir Next" w:hAnsi="Avenir Next"/>
        </w:rPr>
        <w:t xml:space="preserve">As Speculation Inc is seriously contemplating </w:t>
      </w:r>
      <w:r w:rsidR="002A3173">
        <w:rPr>
          <w:rFonts w:ascii="Avenir Next" w:hAnsi="Avenir Next"/>
        </w:rPr>
        <w:t xml:space="preserve">to </w:t>
      </w:r>
      <w:r w:rsidR="004436D0">
        <w:rPr>
          <w:rFonts w:ascii="Avenir Next" w:hAnsi="Avenir Next"/>
        </w:rPr>
        <w:t xml:space="preserve">be back in business and hence filed a chapter 11 </w:t>
      </w:r>
      <w:r w:rsidR="00046D3F">
        <w:rPr>
          <w:rFonts w:ascii="Avenir Next" w:hAnsi="Avenir Next"/>
        </w:rPr>
        <w:t>petition, they would like the assume the lease.</w:t>
      </w:r>
      <w:r w:rsidR="001F5625">
        <w:rPr>
          <w:rFonts w:ascii="Avenir Next" w:hAnsi="Avenir Next"/>
        </w:rPr>
        <w:t xml:space="preserve"> This has to happen </w:t>
      </w:r>
      <w:r w:rsidR="00B2756B">
        <w:rPr>
          <w:rFonts w:ascii="Avenir Next" w:hAnsi="Avenir Next"/>
        </w:rPr>
        <w:t xml:space="preserve">within 120 days of filing of the petition </w:t>
      </w:r>
      <w:r w:rsidR="00AE375A">
        <w:rPr>
          <w:rFonts w:ascii="Avenir Next" w:hAnsi="Avenir Next"/>
        </w:rPr>
        <w:t xml:space="preserve">or within 210 days if an extension is obtained from the court. </w:t>
      </w:r>
      <w:r w:rsidR="00046D3F">
        <w:rPr>
          <w:rFonts w:ascii="Avenir Next" w:hAnsi="Avenir Next"/>
        </w:rPr>
        <w:t xml:space="preserve">  In such a scenario, the </w:t>
      </w:r>
      <w:r w:rsidR="004406CD">
        <w:rPr>
          <w:rFonts w:ascii="Avenir Next" w:hAnsi="Avenir Next"/>
        </w:rPr>
        <w:t xml:space="preserve">rent due </w:t>
      </w:r>
      <w:r w:rsidR="0018590C">
        <w:rPr>
          <w:rFonts w:ascii="Avenir Next" w:hAnsi="Avenir Next"/>
        </w:rPr>
        <w:t xml:space="preserve">for the delinquent period </w:t>
      </w:r>
      <w:r w:rsidR="003E11F1">
        <w:rPr>
          <w:rFonts w:ascii="Avenir Next" w:hAnsi="Avenir Next"/>
        </w:rPr>
        <w:t>should be provided for in full in the reorganisation plan</w:t>
      </w:r>
      <w:r w:rsidR="0057392A">
        <w:rPr>
          <w:rFonts w:ascii="Avenir Next" w:hAnsi="Avenir Next"/>
        </w:rPr>
        <w:t xml:space="preserve"> and also all steps to cure any defect in the lease agreement should be cleared. </w:t>
      </w:r>
    </w:p>
    <w:p w14:paraId="0B01E9D4" w14:textId="77777777" w:rsidR="00462635" w:rsidRDefault="00462635" w:rsidP="00EC48D0">
      <w:pPr>
        <w:pStyle w:val="AODocTxt"/>
        <w:spacing w:before="0" w:line="240" w:lineRule="auto"/>
        <w:rPr>
          <w:rFonts w:ascii="Avenir Next" w:hAnsi="Avenir Next"/>
          <w:b/>
          <w:bCs/>
        </w:rPr>
      </w:pPr>
    </w:p>
    <w:p w14:paraId="18FC8E31" w14:textId="22949B2F" w:rsidR="00630823" w:rsidRPr="00630823" w:rsidRDefault="00630823" w:rsidP="00EC48D0">
      <w:pPr>
        <w:pStyle w:val="AODocTxt"/>
        <w:spacing w:before="0" w:line="240" w:lineRule="auto"/>
        <w:rPr>
          <w:rFonts w:ascii="Avenir Next" w:hAnsi="Avenir Next"/>
        </w:rPr>
      </w:pPr>
      <w:r>
        <w:rPr>
          <w:rFonts w:ascii="Avenir Next" w:hAnsi="Avenir Next"/>
        </w:rPr>
        <w:t xml:space="preserve">(iv)  </w:t>
      </w:r>
      <w:r w:rsidR="008770D8">
        <w:rPr>
          <w:rFonts w:ascii="Avenir Next" w:hAnsi="Avenir Next"/>
        </w:rPr>
        <w:t xml:space="preserve">The employee who has filed the suit </w:t>
      </w:r>
      <w:r w:rsidR="002722D5">
        <w:rPr>
          <w:rFonts w:ascii="Avenir Next" w:hAnsi="Avenir Next"/>
        </w:rPr>
        <w:t xml:space="preserve">will also be an unsecured creditor and </w:t>
      </w:r>
      <w:r w:rsidR="0056239C">
        <w:rPr>
          <w:rFonts w:ascii="Avenir Next" w:hAnsi="Avenir Next"/>
        </w:rPr>
        <w:t>will file a claim before the court</w:t>
      </w:r>
      <w:r w:rsidR="00804F96">
        <w:rPr>
          <w:rFonts w:ascii="Avenir Next" w:hAnsi="Avenir Next"/>
        </w:rPr>
        <w:t xml:space="preserve"> even if the employer had listed the employee’s name as a creditor.  </w:t>
      </w:r>
      <w:r w:rsidR="000C1966">
        <w:rPr>
          <w:rFonts w:ascii="Avenir Next" w:hAnsi="Avenir Next"/>
        </w:rPr>
        <w:t xml:space="preserve">She can also </w:t>
      </w:r>
      <w:r w:rsidR="00460EEF">
        <w:rPr>
          <w:rFonts w:ascii="Avenir Next" w:hAnsi="Avenir Next"/>
        </w:rPr>
        <w:t xml:space="preserve">ask for lifting of the automatic stay </w:t>
      </w:r>
      <w:r w:rsidR="00A829E5">
        <w:rPr>
          <w:rFonts w:ascii="Avenir Next" w:hAnsi="Avenir Next"/>
        </w:rPr>
        <w:t xml:space="preserve">for her to get a judgement before appropriate court </w:t>
      </w:r>
      <w:r w:rsidR="00A5276D">
        <w:rPr>
          <w:rFonts w:ascii="Avenir Next" w:hAnsi="Avenir Next"/>
        </w:rPr>
        <w:t xml:space="preserve">and by that way she can make sure of her claim amount.  </w:t>
      </w:r>
      <w:proofErr w:type="gramStart"/>
      <w:r w:rsidR="007A6379">
        <w:rPr>
          <w:rFonts w:ascii="Avenir Next" w:hAnsi="Avenir Next"/>
        </w:rPr>
        <w:t>Thus</w:t>
      </w:r>
      <w:proofErr w:type="gramEnd"/>
      <w:r w:rsidR="007A6379">
        <w:rPr>
          <w:rFonts w:ascii="Avenir Next" w:hAnsi="Avenir Next"/>
        </w:rPr>
        <w:t xml:space="preserve"> she can be of a nuisance value </w:t>
      </w:r>
      <w:r w:rsidR="008C33E5">
        <w:rPr>
          <w:rFonts w:ascii="Avenir Next" w:hAnsi="Avenir Next"/>
        </w:rPr>
        <w:t xml:space="preserve">and prevent Speculation Inc from achieving a clean slate effect through the bankruptcy process.  </w:t>
      </w:r>
      <w:r w:rsidR="008C65FE">
        <w:rPr>
          <w:rFonts w:ascii="Avenir Next" w:hAnsi="Avenir Next"/>
        </w:rPr>
        <w:t xml:space="preserve">Even settlement of her claim at this stage could pose a problem of </w:t>
      </w:r>
      <w:r w:rsidR="003F5C87">
        <w:rPr>
          <w:rFonts w:ascii="Avenir Next" w:hAnsi="Avenir Next"/>
        </w:rPr>
        <w:t>avoidable preference</w:t>
      </w:r>
      <w:r w:rsidR="00D023DB">
        <w:rPr>
          <w:rFonts w:ascii="Avenir Next" w:hAnsi="Avenir Next"/>
        </w:rPr>
        <w:t xml:space="preserve">.  </w:t>
      </w:r>
      <w:r w:rsidR="005129C2">
        <w:rPr>
          <w:rFonts w:ascii="Avenir Next" w:hAnsi="Avenir Next"/>
        </w:rPr>
        <w:t xml:space="preserve">It would be wise for Speculation Inc to let the matter take its own course </w:t>
      </w:r>
      <w:r w:rsidR="00462635">
        <w:rPr>
          <w:rFonts w:ascii="Avenir Next" w:hAnsi="Avenir Next"/>
        </w:rPr>
        <w:t xml:space="preserve">legally.  </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5E165B4E"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63CCD34" w:rsidR="00241FA3" w:rsidRDefault="00401020" w:rsidP="009B4976">
    <w:pPr>
      <w:pStyle w:val="Footer"/>
      <w:ind w:right="360"/>
      <w:rPr>
        <w:rFonts w:ascii="Avenir Next" w:hAnsi="Avenir Next" w:cs="Arial"/>
        <w:sz w:val="22"/>
        <w:szCs w:val="22"/>
        <w:lang w:val="en-GB"/>
      </w:rPr>
    </w:pPr>
    <w:r>
      <w:rPr>
        <w:rFonts w:ascii="Avenir Next" w:hAnsi="Avenir Next" w:cs="Arial"/>
        <w:sz w:val="22"/>
        <w:szCs w:val="22"/>
        <w:lang w:val="en-GB"/>
      </w:rPr>
      <w:t>GIPC</w:t>
    </w:r>
    <w:r w:rsidR="007A7878">
      <w:rPr>
        <w:rFonts w:ascii="Avenir Next" w:hAnsi="Avenir Next" w:cs="Arial"/>
        <w:sz w:val="22"/>
        <w:szCs w:val="22"/>
        <w:lang w:val="en-GB"/>
      </w:rPr>
      <w:t>202324</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p w14:paraId="18AFF6BE" w14:textId="77777777" w:rsidR="007A7878" w:rsidRPr="00494B81" w:rsidRDefault="007A7878" w:rsidP="009B4976">
    <w:pPr>
      <w:pStyle w:val="Footer"/>
      <w:ind w:right="360"/>
      <w:rPr>
        <w:rFonts w:ascii="Avenir Next" w:hAnsi="Avenir Next" w:cs="Arial"/>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5742" w14:textId="77777777" w:rsidR="00401020" w:rsidRDefault="0040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119F" w14:textId="77777777" w:rsidR="00401020" w:rsidRDefault="00401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462D" w14:textId="77777777" w:rsidR="00401020" w:rsidRDefault="00401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079D" w14:textId="77777777" w:rsidR="00401020" w:rsidRDefault="00401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704DB"/>
    <w:multiLevelType w:val="hybridMultilevel"/>
    <w:tmpl w:val="952E8A32"/>
    <w:lvl w:ilvl="0" w:tplc="EEEA21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257A1"/>
    <w:multiLevelType w:val="hybridMultilevel"/>
    <w:tmpl w:val="49A49B08"/>
    <w:lvl w:ilvl="0" w:tplc="E14CB4E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61135C"/>
    <w:multiLevelType w:val="hybridMultilevel"/>
    <w:tmpl w:val="2F124148"/>
    <w:lvl w:ilvl="0" w:tplc="77D00CC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6249D5"/>
    <w:multiLevelType w:val="hybridMultilevel"/>
    <w:tmpl w:val="2902AC2E"/>
    <w:lvl w:ilvl="0" w:tplc="E6D88C70">
      <w:start w:val="2"/>
      <w:numFmt w:val="bullet"/>
      <w:lvlText w:val="-"/>
      <w:lvlJc w:val="left"/>
      <w:pPr>
        <w:ind w:left="720" w:hanging="360"/>
      </w:pPr>
      <w:rPr>
        <w:rFonts w:ascii="Avenir Next" w:eastAsiaTheme="minorHAnsi" w:hAnsi="Avenir Next"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8311E"/>
    <w:multiLevelType w:val="hybridMultilevel"/>
    <w:tmpl w:val="E378FF00"/>
    <w:lvl w:ilvl="0" w:tplc="1EB0957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AB5CE5"/>
    <w:multiLevelType w:val="hybridMultilevel"/>
    <w:tmpl w:val="2C900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4B7D11"/>
    <w:multiLevelType w:val="hybridMultilevel"/>
    <w:tmpl w:val="F62CB29A"/>
    <w:lvl w:ilvl="0" w:tplc="A02407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C1069C1"/>
    <w:multiLevelType w:val="multilevel"/>
    <w:tmpl w:val="C784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272F15"/>
    <w:multiLevelType w:val="multilevel"/>
    <w:tmpl w:val="D8F8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1730AD5"/>
    <w:multiLevelType w:val="hybridMultilevel"/>
    <w:tmpl w:val="8A50A5C6"/>
    <w:lvl w:ilvl="0" w:tplc="5A48FF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8"/>
  </w:num>
  <w:num w:numId="2" w16cid:durableId="1783306908">
    <w:abstractNumId w:val="32"/>
  </w:num>
  <w:num w:numId="3" w16cid:durableId="1942764495">
    <w:abstractNumId w:val="6"/>
  </w:num>
  <w:num w:numId="4" w16cid:durableId="298269076">
    <w:abstractNumId w:val="12"/>
  </w:num>
  <w:num w:numId="5" w16cid:durableId="730929724">
    <w:abstractNumId w:val="15"/>
  </w:num>
  <w:num w:numId="6" w16cid:durableId="1594360553">
    <w:abstractNumId w:val="36"/>
  </w:num>
  <w:num w:numId="7" w16cid:durableId="1661152946">
    <w:abstractNumId w:val="7"/>
  </w:num>
  <w:num w:numId="8" w16cid:durableId="45877589">
    <w:abstractNumId w:val="43"/>
  </w:num>
  <w:num w:numId="9" w16cid:durableId="876742117">
    <w:abstractNumId w:val="16"/>
  </w:num>
  <w:num w:numId="10" w16cid:durableId="1035689165">
    <w:abstractNumId w:val="31"/>
  </w:num>
  <w:num w:numId="11" w16cid:durableId="926307185">
    <w:abstractNumId w:val="18"/>
  </w:num>
  <w:num w:numId="12" w16cid:durableId="621232781">
    <w:abstractNumId w:val="27"/>
  </w:num>
  <w:num w:numId="13" w16cid:durableId="1204442417">
    <w:abstractNumId w:val="0"/>
  </w:num>
  <w:num w:numId="14" w16cid:durableId="1001467812">
    <w:abstractNumId w:val="14"/>
  </w:num>
  <w:num w:numId="15" w16cid:durableId="189758179">
    <w:abstractNumId w:val="22"/>
  </w:num>
  <w:num w:numId="16" w16cid:durableId="1491479825">
    <w:abstractNumId w:val="11"/>
  </w:num>
  <w:num w:numId="17" w16cid:durableId="882793158">
    <w:abstractNumId w:val="5"/>
  </w:num>
  <w:num w:numId="18" w16cid:durableId="777675833">
    <w:abstractNumId w:val="4"/>
  </w:num>
  <w:num w:numId="19" w16cid:durableId="1129937292">
    <w:abstractNumId w:val="33"/>
  </w:num>
  <w:num w:numId="20" w16cid:durableId="1471096614">
    <w:abstractNumId w:val="10"/>
  </w:num>
  <w:num w:numId="21" w16cid:durableId="398864111">
    <w:abstractNumId w:val="30"/>
  </w:num>
  <w:num w:numId="22" w16cid:durableId="2133940203">
    <w:abstractNumId w:val="45"/>
  </w:num>
  <w:num w:numId="23" w16cid:durableId="950893894">
    <w:abstractNumId w:val="17"/>
  </w:num>
  <w:num w:numId="24" w16cid:durableId="1962497721">
    <w:abstractNumId w:val="34"/>
  </w:num>
  <w:num w:numId="25" w16cid:durableId="869756453">
    <w:abstractNumId w:val="23"/>
  </w:num>
  <w:num w:numId="26" w16cid:durableId="1092049203">
    <w:abstractNumId w:val="25"/>
  </w:num>
  <w:num w:numId="27" w16cid:durableId="1146704350">
    <w:abstractNumId w:val="20"/>
  </w:num>
  <w:num w:numId="28" w16cid:durableId="937979478">
    <w:abstractNumId w:val="40"/>
  </w:num>
  <w:num w:numId="29" w16cid:durableId="1970553734">
    <w:abstractNumId w:val="2"/>
  </w:num>
  <w:num w:numId="30" w16cid:durableId="293563849">
    <w:abstractNumId w:val="21"/>
  </w:num>
  <w:num w:numId="31" w16cid:durableId="2126381093">
    <w:abstractNumId w:val="26"/>
  </w:num>
  <w:num w:numId="32" w16cid:durableId="1605572703">
    <w:abstractNumId w:val="46"/>
  </w:num>
  <w:num w:numId="33" w16cid:durableId="1203253494">
    <w:abstractNumId w:val="19"/>
  </w:num>
  <w:num w:numId="34" w16cid:durableId="1104031608">
    <w:abstractNumId w:val="3"/>
  </w:num>
  <w:num w:numId="35" w16cid:durableId="2144806674">
    <w:abstractNumId w:val="41"/>
  </w:num>
  <w:num w:numId="36" w16cid:durableId="1673992024">
    <w:abstractNumId w:val="44"/>
  </w:num>
  <w:num w:numId="37" w16cid:durableId="2022775299">
    <w:abstractNumId w:val="13"/>
  </w:num>
  <w:num w:numId="38" w16cid:durableId="125661765">
    <w:abstractNumId w:val="35"/>
  </w:num>
  <w:num w:numId="39" w16cid:durableId="775367590">
    <w:abstractNumId w:val="9"/>
  </w:num>
  <w:num w:numId="40" w16cid:durableId="1515925400">
    <w:abstractNumId w:val="38"/>
  </w:num>
  <w:num w:numId="41" w16cid:durableId="31156654">
    <w:abstractNumId w:val="39"/>
  </w:num>
  <w:num w:numId="42" w16cid:durableId="1512261239">
    <w:abstractNumId w:val="24"/>
  </w:num>
  <w:num w:numId="43" w16cid:durableId="1592621902">
    <w:abstractNumId w:val="42"/>
  </w:num>
  <w:num w:numId="44" w16cid:durableId="1216819917">
    <w:abstractNumId w:val="29"/>
  </w:num>
  <w:num w:numId="45" w16cid:durableId="305204364">
    <w:abstractNumId w:val="1"/>
  </w:num>
  <w:num w:numId="46" w16cid:durableId="1966886241">
    <w:abstractNumId w:val="37"/>
  </w:num>
  <w:num w:numId="47" w16cid:durableId="39573734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8AF"/>
    <w:rsid w:val="00003B5E"/>
    <w:rsid w:val="00006B12"/>
    <w:rsid w:val="000106A0"/>
    <w:rsid w:val="00010BA0"/>
    <w:rsid w:val="000143B6"/>
    <w:rsid w:val="00017B2B"/>
    <w:rsid w:val="00020557"/>
    <w:rsid w:val="000219A2"/>
    <w:rsid w:val="00021FC2"/>
    <w:rsid w:val="00022E00"/>
    <w:rsid w:val="000250C7"/>
    <w:rsid w:val="000254BF"/>
    <w:rsid w:val="00025C2C"/>
    <w:rsid w:val="00026247"/>
    <w:rsid w:val="00026F16"/>
    <w:rsid w:val="00031B53"/>
    <w:rsid w:val="00032A76"/>
    <w:rsid w:val="00033296"/>
    <w:rsid w:val="000346E7"/>
    <w:rsid w:val="000368E7"/>
    <w:rsid w:val="00036A2C"/>
    <w:rsid w:val="00037621"/>
    <w:rsid w:val="00037671"/>
    <w:rsid w:val="00040C63"/>
    <w:rsid w:val="00044D46"/>
    <w:rsid w:val="00045088"/>
    <w:rsid w:val="00045904"/>
    <w:rsid w:val="00046D3F"/>
    <w:rsid w:val="000502FD"/>
    <w:rsid w:val="0005656B"/>
    <w:rsid w:val="00060FF5"/>
    <w:rsid w:val="000643AB"/>
    <w:rsid w:val="0006490B"/>
    <w:rsid w:val="00065166"/>
    <w:rsid w:val="000676A4"/>
    <w:rsid w:val="000778B1"/>
    <w:rsid w:val="000810B2"/>
    <w:rsid w:val="00081904"/>
    <w:rsid w:val="00082609"/>
    <w:rsid w:val="00083D68"/>
    <w:rsid w:val="000851CC"/>
    <w:rsid w:val="00085A90"/>
    <w:rsid w:val="000925A2"/>
    <w:rsid w:val="000935BD"/>
    <w:rsid w:val="00093BE8"/>
    <w:rsid w:val="00096281"/>
    <w:rsid w:val="000968D6"/>
    <w:rsid w:val="00097B45"/>
    <w:rsid w:val="00097D56"/>
    <w:rsid w:val="00097E95"/>
    <w:rsid w:val="000A407B"/>
    <w:rsid w:val="000A555F"/>
    <w:rsid w:val="000A636A"/>
    <w:rsid w:val="000A68ED"/>
    <w:rsid w:val="000A7A3D"/>
    <w:rsid w:val="000B2B06"/>
    <w:rsid w:val="000B353F"/>
    <w:rsid w:val="000B5FF1"/>
    <w:rsid w:val="000B609F"/>
    <w:rsid w:val="000B7664"/>
    <w:rsid w:val="000C1966"/>
    <w:rsid w:val="000C4C5B"/>
    <w:rsid w:val="000C7638"/>
    <w:rsid w:val="000C7CF9"/>
    <w:rsid w:val="000D2E29"/>
    <w:rsid w:val="000D3571"/>
    <w:rsid w:val="000D55A8"/>
    <w:rsid w:val="000D569D"/>
    <w:rsid w:val="000E4841"/>
    <w:rsid w:val="000E7872"/>
    <w:rsid w:val="000F0E77"/>
    <w:rsid w:val="000F1677"/>
    <w:rsid w:val="000F3D6C"/>
    <w:rsid w:val="000F6269"/>
    <w:rsid w:val="000F7FC2"/>
    <w:rsid w:val="00101707"/>
    <w:rsid w:val="00102CC9"/>
    <w:rsid w:val="00104A3B"/>
    <w:rsid w:val="00105BAD"/>
    <w:rsid w:val="00106CA8"/>
    <w:rsid w:val="001109FE"/>
    <w:rsid w:val="001119D2"/>
    <w:rsid w:val="00111AAB"/>
    <w:rsid w:val="0011473D"/>
    <w:rsid w:val="00115C85"/>
    <w:rsid w:val="00121A5A"/>
    <w:rsid w:val="0012224B"/>
    <w:rsid w:val="001227B5"/>
    <w:rsid w:val="00123855"/>
    <w:rsid w:val="00126133"/>
    <w:rsid w:val="00126A4D"/>
    <w:rsid w:val="00126C9D"/>
    <w:rsid w:val="00135498"/>
    <w:rsid w:val="00136B3B"/>
    <w:rsid w:val="0014171F"/>
    <w:rsid w:val="00142E94"/>
    <w:rsid w:val="001437A8"/>
    <w:rsid w:val="001445EF"/>
    <w:rsid w:val="0014622C"/>
    <w:rsid w:val="00150C97"/>
    <w:rsid w:val="00152348"/>
    <w:rsid w:val="00152D55"/>
    <w:rsid w:val="0015456D"/>
    <w:rsid w:val="00155FA2"/>
    <w:rsid w:val="00160679"/>
    <w:rsid w:val="001614A7"/>
    <w:rsid w:val="00161F1B"/>
    <w:rsid w:val="00162829"/>
    <w:rsid w:val="001647AD"/>
    <w:rsid w:val="001648D0"/>
    <w:rsid w:val="00164E21"/>
    <w:rsid w:val="0016708D"/>
    <w:rsid w:val="00167D2B"/>
    <w:rsid w:val="0017037A"/>
    <w:rsid w:val="00172DCD"/>
    <w:rsid w:val="00172FD6"/>
    <w:rsid w:val="0017790D"/>
    <w:rsid w:val="00180548"/>
    <w:rsid w:val="00180AC4"/>
    <w:rsid w:val="00180CCE"/>
    <w:rsid w:val="0018267A"/>
    <w:rsid w:val="00182779"/>
    <w:rsid w:val="001830DF"/>
    <w:rsid w:val="0018532A"/>
    <w:rsid w:val="0018590C"/>
    <w:rsid w:val="00185F1F"/>
    <w:rsid w:val="001914BB"/>
    <w:rsid w:val="0019215B"/>
    <w:rsid w:val="0019345F"/>
    <w:rsid w:val="00193932"/>
    <w:rsid w:val="001966D9"/>
    <w:rsid w:val="00196E6E"/>
    <w:rsid w:val="00197E4B"/>
    <w:rsid w:val="001A1FC1"/>
    <w:rsid w:val="001A5644"/>
    <w:rsid w:val="001A7E9A"/>
    <w:rsid w:val="001B09B5"/>
    <w:rsid w:val="001B0F70"/>
    <w:rsid w:val="001B1763"/>
    <w:rsid w:val="001B2B72"/>
    <w:rsid w:val="001B33F5"/>
    <w:rsid w:val="001B3458"/>
    <w:rsid w:val="001B5016"/>
    <w:rsid w:val="001B7659"/>
    <w:rsid w:val="001C45FC"/>
    <w:rsid w:val="001C59D4"/>
    <w:rsid w:val="001C6830"/>
    <w:rsid w:val="001D0469"/>
    <w:rsid w:val="001D2FCB"/>
    <w:rsid w:val="001D3A6D"/>
    <w:rsid w:val="001D3BAA"/>
    <w:rsid w:val="001D4862"/>
    <w:rsid w:val="001D7BF2"/>
    <w:rsid w:val="001E08E9"/>
    <w:rsid w:val="001E1ED9"/>
    <w:rsid w:val="001E25B9"/>
    <w:rsid w:val="001E3F09"/>
    <w:rsid w:val="001E49E0"/>
    <w:rsid w:val="001E5A67"/>
    <w:rsid w:val="001E7B5A"/>
    <w:rsid w:val="001F029A"/>
    <w:rsid w:val="001F1A55"/>
    <w:rsid w:val="001F260B"/>
    <w:rsid w:val="001F5625"/>
    <w:rsid w:val="001F5752"/>
    <w:rsid w:val="001F7412"/>
    <w:rsid w:val="002024CA"/>
    <w:rsid w:val="00202D2D"/>
    <w:rsid w:val="00202DFE"/>
    <w:rsid w:val="00203787"/>
    <w:rsid w:val="00204405"/>
    <w:rsid w:val="0020725B"/>
    <w:rsid w:val="002110F1"/>
    <w:rsid w:val="00211632"/>
    <w:rsid w:val="002138D0"/>
    <w:rsid w:val="00215131"/>
    <w:rsid w:val="002204B8"/>
    <w:rsid w:val="00223917"/>
    <w:rsid w:val="00223E2B"/>
    <w:rsid w:val="00224888"/>
    <w:rsid w:val="002306B4"/>
    <w:rsid w:val="00232766"/>
    <w:rsid w:val="00232E3A"/>
    <w:rsid w:val="00236C68"/>
    <w:rsid w:val="0024116D"/>
    <w:rsid w:val="00241B44"/>
    <w:rsid w:val="00241FA3"/>
    <w:rsid w:val="002431C5"/>
    <w:rsid w:val="00243A12"/>
    <w:rsid w:val="002454E4"/>
    <w:rsid w:val="00245EFB"/>
    <w:rsid w:val="00247FF4"/>
    <w:rsid w:val="002514A7"/>
    <w:rsid w:val="0025386E"/>
    <w:rsid w:val="00256B74"/>
    <w:rsid w:val="0026138B"/>
    <w:rsid w:val="00262C46"/>
    <w:rsid w:val="002638B0"/>
    <w:rsid w:val="00264693"/>
    <w:rsid w:val="0026647A"/>
    <w:rsid w:val="002668D3"/>
    <w:rsid w:val="002722D5"/>
    <w:rsid w:val="0027299F"/>
    <w:rsid w:val="00273C99"/>
    <w:rsid w:val="00274119"/>
    <w:rsid w:val="00276B3E"/>
    <w:rsid w:val="002801EE"/>
    <w:rsid w:val="00283302"/>
    <w:rsid w:val="002842D8"/>
    <w:rsid w:val="00284EBE"/>
    <w:rsid w:val="00287E61"/>
    <w:rsid w:val="002903A7"/>
    <w:rsid w:val="00290F28"/>
    <w:rsid w:val="00291367"/>
    <w:rsid w:val="00294230"/>
    <w:rsid w:val="0029433F"/>
    <w:rsid w:val="00294829"/>
    <w:rsid w:val="0029690F"/>
    <w:rsid w:val="00296A37"/>
    <w:rsid w:val="00297C8A"/>
    <w:rsid w:val="002A16B3"/>
    <w:rsid w:val="002A2A60"/>
    <w:rsid w:val="002A3173"/>
    <w:rsid w:val="002A37BB"/>
    <w:rsid w:val="002A74F0"/>
    <w:rsid w:val="002B1C45"/>
    <w:rsid w:val="002B1DDE"/>
    <w:rsid w:val="002B3CAA"/>
    <w:rsid w:val="002B5D64"/>
    <w:rsid w:val="002B64EE"/>
    <w:rsid w:val="002C13C8"/>
    <w:rsid w:val="002C3547"/>
    <w:rsid w:val="002C3AFE"/>
    <w:rsid w:val="002D0021"/>
    <w:rsid w:val="002D0191"/>
    <w:rsid w:val="002D2149"/>
    <w:rsid w:val="002D299D"/>
    <w:rsid w:val="002D3473"/>
    <w:rsid w:val="002D50DA"/>
    <w:rsid w:val="002D6789"/>
    <w:rsid w:val="002D78C5"/>
    <w:rsid w:val="002E0395"/>
    <w:rsid w:val="002E0DA9"/>
    <w:rsid w:val="002F1956"/>
    <w:rsid w:val="002F3440"/>
    <w:rsid w:val="002F49AB"/>
    <w:rsid w:val="002F6D32"/>
    <w:rsid w:val="002F75A3"/>
    <w:rsid w:val="002F7E7A"/>
    <w:rsid w:val="003008C5"/>
    <w:rsid w:val="00301D2B"/>
    <w:rsid w:val="003021A1"/>
    <w:rsid w:val="00302287"/>
    <w:rsid w:val="00303C2F"/>
    <w:rsid w:val="00304383"/>
    <w:rsid w:val="003050F8"/>
    <w:rsid w:val="00306500"/>
    <w:rsid w:val="00306BDF"/>
    <w:rsid w:val="003077E9"/>
    <w:rsid w:val="00311DE9"/>
    <w:rsid w:val="003144EF"/>
    <w:rsid w:val="00315FD7"/>
    <w:rsid w:val="0032072C"/>
    <w:rsid w:val="00323167"/>
    <w:rsid w:val="00325E76"/>
    <w:rsid w:val="00326292"/>
    <w:rsid w:val="00326415"/>
    <w:rsid w:val="00330937"/>
    <w:rsid w:val="00330F31"/>
    <w:rsid w:val="0033214C"/>
    <w:rsid w:val="00334552"/>
    <w:rsid w:val="00334648"/>
    <w:rsid w:val="00334B98"/>
    <w:rsid w:val="00337479"/>
    <w:rsid w:val="0033752F"/>
    <w:rsid w:val="0033768C"/>
    <w:rsid w:val="003378E4"/>
    <w:rsid w:val="00337938"/>
    <w:rsid w:val="00337E32"/>
    <w:rsid w:val="00340769"/>
    <w:rsid w:val="0034092B"/>
    <w:rsid w:val="00341AA6"/>
    <w:rsid w:val="00342E67"/>
    <w:rsid w:val="003456AC"/>
    <w:rsid w:val="00345E1B"/>
    <w:rsid w:val="003461B8"/>
    <w:rsid w:val="003467A3"/>
    <w:rsid w:val="003502EB"/>
    <w:rsid w:val="00350CD2"/>
    <w:rsid w:val="00352E16"/>
    <w:rsid w:val="003544C0"/>
    <w:rsid w:val="0036092E"/>
    <w:rsid w:val="00361A0A"/>
    <w:rsid w:val="00364836"/>
    <w:rsid w:val="0036565C"/>
    <w:rsid w:val="00365DA7"/>
    <w:rsid w:val="0036625E"/>
    <w:rsid w:val="0036662D"/>
    <w:rsid w:val="0037465A"/>
    <w:rsid w:val="0037481E"/>
    <w:rsid w:val="003767C3"/>
    <w:rsid w:val="00376F4C"/>
    <w:rsid w:val="00380D44"/>
    <w:rsid w:val="00380ED3"/>
    <w:rsid w:val="00382261"/>
    <w:rsid w:val="00382436"/>
    <w:rsid w:val="00382C98"/>
    <w:rsid w:val="00383458"/>
    <w:rsid w:val="00384174"/>
    <w:rsid w:val="0038533C"/>
    <w:rsid w:val="003860CF"/>
    <w:rsid w:val="00386568"/>
    <w:rsid w:val="00390B57"/>
    <w:rsid w:val="0039132F"/>
    <w:rsid w:val="003919D6"/>
    <w:rsid w:val="003948D5"/>
    <w:rsid w:val="0039605E"/>
    <w:rsid w:val="00396821"/>
    <w:rsid w:val="00396F6E"/>
    <w:rsid w:val="00397D3A"/>
    <w:rsid w:val="003A051E"/>
    <w:rsid w:val="003A5537"/>
    <w:rsid w:val="003A58C1"/>
    <w:rsid w:val="003A60F9"/>
    <w:rsid w:val="003A75F4"/>
    <w:rsid w:val="003B170F"/>
    <w:rsid w:val="003B1DF0"/>
    <w:rsid w:val="003B3C5F"/>
    <w:rsid w:val="003B3C8D"/>
    <w:rsid w:val="003B7184"/>
    <w:rsid w:val="003C0F8C"/>
    <w:rsid w:val="003C1190"/>
    <w:rsid w:val="003C2759"/>
    <w:rsid w:val="003C3388"/>
    <w:rsid w:val="003C3E89"/>
    <w:rsid w:val="003C4471"/>
    <w:rsid w:val="003C53FE"/>
    <w:rsid w:val="003C5C9D"/>
    <w:rsid w:val="003D0A6D"/>
    <w:rsid w:val="003D33D5"/>
    <w:rsid w:val="003D450D"/>
    <w:rsid w:val="003D51CB"/>
    <w:rsid w:val="003D6504"/>
    <w:rsid w:val="003E0B16"/>
    <w:rsid w:val="003E11F1"/>
    <w:rsid w:val="003E201E"/>
    <w:rsid w:val="003E2220"/>
    <w:rsid w:val="003E392A"/>
    <w:rsid w:val="003E42B4"/>
    <w:rsid w:val="003E52C1"/>
    <w:rsid w:val="003E62CB"/>
    <w:rsid w:val="003E67D1"/>
    <w:rsid w:val="003F2194"/>
    <w:rsid w:val="003F2493"/>
    <w:rsid w:val="003F2A2A"/>
    <w:rsid w:val="003F5C87"/>
    <w:rsid w:val="0040017F"/>
    <w:rsid w:val="00401020"/>
    <w:rsid w:val="00404329"/>
    <w:rsid w:val="00404533"/>
    <w:rsid w:val="00405DC1"/>
    <w:rsid w:val="00406B88"/>
    <w:rsid w:val="004144B3"/>
    <w:rsid w:val="00414BD8"/>
    <w:rsid w:val="00415F1F"/>
    <w:rsid w:val="004172DA"/>
    <w:rsid w:val="0041733C"/>
    <w:rsid w:val="00417346"/>
    <w:rsid w:val="0042108F"/>
    <w:rsid w:val="00423EC5"/>
    <w:rsid w:val="004248F6"/>
    <w:rsid w:val="004271F9"/>
    <w:rsid w:val="004273B0"/>
    <w:rsid w:val="00430FED"/>
    <w:rsid w:val="00434A8C"/>
    <w:rsid w:val="00435733"/>
    <w:rsid w:val="00437297"/>
    <w:rsid w:val="004406CD"/>
    <w:rsid w:val="00442176"/>
    <w:rsid w:val="00442413"/>
    <w:rsid w:val="00442D81"/>
    <w:rsid w:val="004436D0"/>
    <w:rsid w:val="00444284"/>
    <w:rsid w:val="00444570"/>
    <w:rsid w:val="00445136"/>
    <w:rsid w:val="00445CE6"/>
    <w:rsid w:val="00451757"/>
    <w:rsid w:val="004534C2"/>
    <w:rsid w:val="0045446F"/>
    <w:rsid w:val="00455018"/>
    <w:rsid w:val="0045683E"/>
    <w:rsid w:val="00460EEF"/>
    <w:rsid w:val="00461AA2"/>
    <w:rsid w:val="00462635"/>
    <w:rsid w:val="00465A2E"/>
    <w:rsid w:val="004726CD"/>
    <w:rsid w:val="00474390"/>
    <w:rsid w:val="00477C54"/>
    <w:rsid w:val="00477C72"/>
    <w:rsid w:val="00480ECA"/>
    <w:rsid w:val="00482DBF"/>
    <w:rsid w:val="004830F8"/>
    <w:rsid w:val="00484B73"/>
    <w:rsid w:val="00491675"/>
    <w:rsid w:val="00493855"/>
    <w:rsid w:val="00494B81"/>
    <w:rsid w:val="00495E79"/>
    <w:rsid w:val="004A57DD"/>
    <w:rsid w:val="004A5B2E"/>
    <w:rsid w:val="004A7B51"/>
    <w:rsid w:val="004A7D71"/>
    <w:rsid w:val="004A7EF3"/>
    <w:rsid w:val="004B11FD"/>
    <w:rsid w:val="004B19C8"/>
    <w:rsid w:val="004B23A2"/>
    <w:rsid w:val="004B6DFB"/>
    <w:rsid w:val="004D1A5A"/>
    <w:rsid w:val="004D2FFF"/>
    <w:rsid w:val="004D3378"/>
    <w:rsid w:val="004D34AA"/>
    <w:rsid w:val="004D36D5"/>
    <w:rsid w:val="004D3721"/>
    <w:rsid w:val="004D3B1F"/>
    <w:rsid w:val="004D4255"/>
    <w:rsid w:val="004D5581"/>
    <w:rsid w:val="004D5A24"/>
    <w:rsid w:val="004D64F9"/>
    <w:rsid w:val="004E1F4B"/>
    <w:rsid w:val="004E3A6B"/>
    <w:rsid w:val="004E4824"/>
    <w:rsid w:val="004E5AF5"/>
    <w:rsid w:val="004E622C"/>
    <w:rsid w:val="004F08E3"/>
    <w:rsid w:val="004F1AB1"/>
    <w:rsid w:val="004F49B5"/>
    <w:rsid w:val="004F4D30"/>
    <w:rsid w:val="004F5FDF"/>
    <w:rsid w:val="004F70C5"/>
    <w:rsid w:val="004F7B99"/>
    <w:rsid w:val="00503283"/>
    <w:rsid w:val="00503F00"/>
    <w:rsid w:val="005111BB"/>
    <w:rsid w:val="005129C2"/>
    <w:rsid w:val="00515810"/>
    <w:rsid w:val="00516D16"/>
    <w:rsid w:val="005177FE"/>
    <w:rsid w:val="005207DB"/>
    <w:rsid w:val="0052263B"/>
    <w:rsid w:val="00524728"/>
    <w:rsid w:val="00524AC2"/>
    <w:rsid w:val="005331CA"/>
    <w:rsid w:val="00533549"/>
    <w:rsid w:val="005344F8"/>
    <w:rsid w:val="00534C65"/>
    <w:rsid w:val="00537970"/>
    <w:rsid w:val="00540E3A"/>
    <w:rsid w:val="00543CCE"/>
    <w:rsid w:val="00544127"/>
    <w:rsid w:val="005463A9"/>
    <w:rsid w:val="005536BC"/>
    <w:rsid w:val="00553EB2"/>
    <w:rsid w:val="00560229"/>
    <w:rsid w:val="00560534"/>
    <w:rsid w:val="0056239C"/>
    <w:rsid w:val="0056391B"/>
    <w:rsid w:val="005650E2"/>
    <w:rsid w:val="00567AD7"/>
    <w:rsid w:val="0057392A"/>
    <w:rsid w:val="005747E4"/>
    <w:rsid w:val="00575B2D"/>
    <w:rsid w:val="005779E2"/>
    <w:rsid w:val="00580B65"/>
    <w:rsid w:val="005825D9"/>
    <w:rsid w:val="005833D0"/>
    <w:rsid w:val="00583D8E"/>
    <w:rsid w:val="005846F3"/>
    <w:rsid w:val="00585A12"/>
    <w:rsid w:val="0058622F"/>
    <w:rsid w:val="00586266"/>
    <w:rsid w:val="005866AA"/>
    <w:rsid w:val="00587019"/>
    <w:rsid w:val="00592F82"/>
    <w:rsid w:val="00596DE7"/>
    <w:rsid w:val="005A0CCA"/>
    <w:rsid w:val="005A190C"/>
    <w:rsid w:val="005A1A26"/>
    <w:rsid w:val="005A3817"/>
    <w:rsid w:val="005A3AA5"/>
    <w:rsid w:val="005A6EBC"/>
    <w:rsid w:val="005A6FF2"/>
    <w:rsid w:val="005A726D"/>
    <w:rsid w:val="005B67AC"/>
    <w:rsid w:val="005B72A0"/>
    <w:rsid w:val="005B79F4"/>
    <w:rsid w:val="005C010B"/>
    <w:rsid w:val="005C1C1C"/>
    <w:rsid w:val="005C26AD"/>
    <w:rsid w:val="005C3656"/>
    <w:rsid w:val="005C7146"/>
    <w:rsid w:val="005D04F0"/>
    <w:rsid w:val="005D1293"/>
    <w:rsid w:val="005D27A5"/>
    <w:rsid w:val="005D4357"/>
    <w:rsid w:val="005D43E0"/>
    <w:rsid w:val="005D58A3"/>
    <w:rsid w:val="005D6642"/>
    <w:rsid w:val="005E1B78"/>
    <w:rsid w:val="005E1B79"/>
    <w:rsid w:val="005E5954"/>
    <w:rsid w:val="005E6076"/>
    <w:rsid w:val="005E7008"/>
    <w:rsid w:val="005F026D"/>
    <w:rsid w:val="005F1B2A"/>
    <w:rsid w:val="005F2AEA"/>
    <w:rsid w:val="005F2D0B"/>
    <w:rsid w:val="005F2FF1"/>
    <w:rsid w:val="005F4B31"/>
    <w:rsid w:val="00600E7E"/>
    <w:rsid w:val="00603825"/>
    <w:rsid w:val="0060452E"/>
    <w:rsid w:val="00604D73"/>
    <w:rsid w:val="0060612F"/>
    <w:rsid w:val="0060623F"/>
    <w:rsid w:val="00610388"/>
    <w:rsid w:val="00610AC7"/>
    <w:rsid w:val="00611E78"/>
    <w:rsid w:val="00612CA5"/>
    <w:rsid w:val="006153EC"/>
    <w:rsid w:val="00621A17"/>
    <w:rsid w:val="00622C36"/>
    <w:rsid w:val="00623A0A"/>
    <w:rsid w:val="00623E65"/>
    <w:rsid w:val="006245E3"/>
    <w:rsid w:val="006247B0"/>
    <w:rsid w:val="00627CC9"/>
    <w:rsid w:val="00627E1B"/>
    <w:rsid w:val="00627E7B"/>
    <w:rsid w:val="006300B9"/>
    <w:rsid w:val="00630504"/>
    <w:rsid w:val="00630542"/>
    <w:rsid w:val="00630823"/>
    <w:rsid w:val="00631394"/>
    <w:rsid w:val="00632E44"/>
    <w:rsid w:val="00634622"/>
    <w:rsid w:val="0063493E"/>
    <w:rsid w:val="00635ACC"/>
    <w:rsid w:val="00636808"/>
    <w:rsid w:val="0064050B"/>
    <w:rsid w:val="00641515"/>
    <w:rsid w:val="00642A9F"/>
    <w:rsid w:val="00643CDB"/>
    <w:rsid w:val="00644D8D"/>
    <w:rsid w:val="00654C2F"/>
    <w:rsid w:val="00657087"/>
    <w:rsid w:val="00657EA4"/>
    <w:rsid w:val="00660C37"/>
    <w:rsid w:val="006639DB"/>
    <w:rsid w:val="00664573"/>
    <w:rsid w:val="006661EF"/>
    <w:rsid w:val="006711A4"/>
    <w:rsid w:val="00676307"/>
    <w:rsid w:val="00676DFD"/>
    <w:rsid w:val="00676F12"/>
    <w:rsid w:val="00677AEB"/>
    <w:rsid w:val="00680EF2"/>
    <w:rsid w:val="00681173"/>
    <w:rsid w:val="00681EC7"/>
    <w:rsid w:val="00683DBE"/>
    <w:rsid w:val="006844A8"/>
    <w:rsid w:val="00687A1D"/>
    <w:rsid w:val="00687CEF"/>
    <w:rsid w:val="00691EEE"/>
    <w:rsid w:val="00695BE3"/>
    <w:rsid w:val="0069730B"/>
    <w:rsid w:val="006976D1"/>
    <w:rsid w:val="00697EA1"/>
    <w:rsid w:val="006A2646"/>
    <w:rsid w:val="006A4100"/>
    <w:rsid w:val="006A42F8"/>
    <w:rsid w:val="006A6530"/>
    <w:rsid w:val="006A6A0D"/>
    <w:rsid w:val="006B10F8"/>
    <w:rsid w:val="006B153C"/>
    <w:rsid w:val="006B222C"/>
    <w:rsid w:val="006B2A68"/>
    <w:rsid w:val="006B3571"/>
    <w:rsid w:val="006B435A"/>
    <w:rsid w:val="006B4C64"/>
    <w:rsid w:val="006B5FB8"/>
    <w:rsid w:val="006C5F9D"/>
    <w:rsid w:val="006C65F4"/>
    <w:rsid w:val="006D0352"/>
    <w:rsid w:val="006D1910"/>
    <w:rsid w:val="006D6BD5"/>
    <w:rsid w:val="006E1D26"/>
    <w:rsid w:val="006E2892"/>
    <w:rsid w:val="006E327C"/>
    <w:rsid w:val="006E481A"/>
    <w:rsid w:val="006E5298"/>
    <w:rsid w:val="006E78F3"/>
    <w:rsid w:val="006F26B1"/>
    <w:rsid w:val="006F4A78"/>
    <w:rsid w:val="006F734A"/>
    <w:rsid w:val="00700D83"/>
    <w:rsid w:val="0070300E"/>
    <w:rsid w:val="00704852"/>
    <w:rsid w:val="007068E4"/>
    <w:rsid w:val="007074E9"/>
    <w:rsid w:val="00707BAA"/>
    <w:rsid w:val="007100F8"/>
    <w:rsid w:val="00713DA4"/>
    <w:rsid w:val="00714A03"/>
    <w:rsid w:val="00714BF1"/>
    <w:rsid w:val="007160D4"/>
    <w:rsid w:val="00717739"/>
    <w:rsid w:val="00717C2C"/>
    <w:rsid w:val="00721383"/>
    <w:rsid w:val="007235BB"/>
    <w:rsid w:val="0072569E"/>
    <w:rsid w:val="00730B0A"/>
    <w:rsid w:val="0073158B"/>
    <w:rsid w:val="007333CC"/>
    <w:rsid w:val="0073399A"/>
    <w:rsid w:val="00740109"/>
    <w:rsid w:val="00740655"/>
    <w:rsid w:val="0074066E"/>
    <w:rsid w:val="00741CBF"/>
    <w:rsid w:val="007447E2"/>
    <w:rsid w:val="007474F8"/>
    <w:rsid w:val="00752858"/>
    <w:rsid w:val="007603F5"/>
    <w:rsid w:val="00763696"/>
    <w:rsid w:val="00764DB0"/>
    <w:rsid w:val="00765CAA"/>
    <w:rsid w:val="0076764D"/>
    <w:rsid w:val="00767C70"/>
    <w:rsid w:val="007724B2"/>
    <w:rsid w:val="007729FD"/>
    <w:rsid w:val="00773716"/>
    <w:rsid w:val="0077498C"/>
    <w:rsid w:val="007756F1"/>
    <w:rsid w:val="00776E08"/>
    <w:rsid w:val="00777C53"/>
    <w:rsid w:val="007809BC"/>
    <w:rsid w:val="00784128"/>
    <w:rsid w:val="00787BCC"/>
    <w:rsid w:val="00790580"/>
    <w:rsid w:val="007907A8"/>
    <w:rsid w:val="00790F71"/>
    <w:rsid w:val="00793173"/>
    <w:rsid w:val="00797BB9"/>
    <w:rsid w:val="007A2A33"/>
    <w:rsid w:val="007A4AB1"/>
    <w:rsid w:val="007A6379"/>
    <w:rsid w:val="007A7878"/>
    <w:rsid w:val="007A7CFB"/>
    <w:rsid w:val="007B0809"/>
    <w:rsid w:val="007B2A2C"/>
    <w:rsid w:val="007B46EE"/>
    <w:rsid w:val="007B5C89"/>
    <w:rsid w:val="007B78A1"/>
    <w:rsid w:val="007C05D9"/>
    <w:rsid w:val="007C079B"/>
    <w:rsid w:val="007C1D34"/>
    <w:rsid w:val="007C1FCC"/>
    <w:rsid w:val="007C248D"/>
    <w:rsid w:val="007C4CAD"/>
    <w:rsid w:val="007C6201"/>
    <w:rsid w:val="007C690E"/>
    <w:rsid w:val="007D0192"/>
    <w:rsid w:val="007D23F3"/>
    <w:rsid w:val="007D58AC"/>
    <w:rsid w:val="007D5A8A"/>
    <w:rsid w:val="007D6135"/>
    <w:rsid w:val="007D7C92"/>
    <w:rsid w:val="007E1154"/>
    <w:rsid w:val="007E5841"/>
    <w:rsid w:val="007E6965"/>
    <w:rsid w:val="007E6BA4"/>
    <w:rsid w:val="007F12AB"/>
    <w:rsid w:val="007F41F8"/>
    <w:rsid w:val="007F57CA"/>
    <w:rsid w:val="007F659B"/>
    <w:rsid w:val="007F7D23"/>
    <w:rsid w:val="00802742"/>
    <w:rsid w:val="0080454E"/>
    <w:rsid w:val="00804B5A"/>
    <w:rsid w:val="00804C32"/>
    <w:rsid w:val="00804F96"/>
    <w:rsid w:val="0080513D"/>
    <w:rsid w:val="00805305"/>
    <w:rsid w:val="00806302"/>
    <w:rsid w:val="00807119"/>
    <w:rsid w:val="008078EA"/>
    <w:rsid w:val="008119F9"/>
    <w:rsid w:val="00821F0A"/>
    <w:rsid w:val="0082483F"/>
    <w:rsid w:val="00825352"/>
    <w:rsid w:val="008279C0"/>
    <w:rsid w:val="0083131D"/>
    <w:rsid w:val="00831D69"/>
    <w:rsid w:val="008339BD"/>
    <w:rsid w:val="00833C75"/>
    <w:rsid w:val="00834A64"/>
    <w:rsid w:val="00834F92"/>
    <w:rsid w:val="0083721E"/>
    <w:rsid w:val="00837A43"/>
    <w:rsid w:val="00840210"/>
    <w:rsid w:val="008428D7"/>
    <w:rsid w:val="00846F12"/>
    <w:rsid w:val="00853272"/>
    <w:rsid w:val="0085459D"/>
    <w:rsid w:val="00855BA7"/>
    <w:rsid w:val="008570E3"/>
    <w:rsid w:val="008613AC"/>
    <w:rsid w:val="00870714"/>
    <w:rsid w:val="0087116D"/>
    <w:rsid w:val="0087141A"/>
    <w:rsid w:val="00871C48"/>
    <w:rsid w:val="008723F3"/>
    <w:rsid w:val="00872711"/>
    <w:rsid w:val="00873F62"/>
    <w:rsid w:val="00875912"/>
    <w:rsid w:val="008770D8"/>
    <w:rsid w:val="0088098A"/>
    <w:rsid w:val="008818D6"/>
    <w:rsid w:val="00881DE6"/>
    <w:rsid w:val="008837A6"/>
    <w:rsid w:val="00884643"/>
    <w:rsid w:val="0089145D"/>
    <w:rsid w:val="0089264F"/>
    <w:rsid w:val="00893B41"/>
    <w:rsid w:val="0089582E"/>
    <w:rsid w:val="00895EF1"/>
    <w:rsid w:val="008A00F0"/>
    <w:rsid w:val="008A1017"/>
    <w:rsid w:val="008A237F"/>
    <w:rsid w:val="008A4DF2"/>
    <w:rsid w:val="008A6CFE"/>
    <w:rsid w:val="008A771D"/>
    <w:rsid w:val="008B2BDA"/>
    <w:rsid w:val="008B5333"/>
    <w:rsid w:val="008B6223"/>
    <w:rsid w:val="008C0D1B"/>
    <w:rsid w:val="008C24FF"/>
    <w:rsid w:val="008C33E5"/>
    <w:rsid w:val="008C45A7"/>
    <w:rsid w:val="008C65FE"/>
    <w:rsid w:val="008C66E0"/>
    <w:rsid w:val="008C7F97"/>
    <w:rsid w:val="008D1F89"/>
    <w:rsid w:val="008D48EE"/>
    <w:rsid w:val="008D7934"/>
    <w:rsid w:val="008E167E"/>
    <w:rsid w:val="008E3339"/>
    <w:rsid w:val="008E5B56"/>
    <w:rsid w:val="008F0FCD"/>
    <w:rsid w:val="008F20FC"/>
    <w:rsid w:val="008F2794"/>
    <w:rsid w:val="008F5657"/>
    <w:rsid w:val="008F5FFE"/>
    <w:rsid w:val="008F6CC7"/>
    <w:rsid w:val="00900BBE"/>
    <w:rsid w:val="009017A1"/>
    <w:rsid w:val="00902FA7"/>
    <w:rsid w:val="00905A43"/>
    <w:rsid w:val="00910D0D"/>
    <w:rsid w:val="00912C79"/>
    <w:rsid w:val="009136B6"/>
    <w:rsid w:val="00915E4F"/>
    <w:rsid w:val="00921B8C"/>
    <w:rsid w:val="00924157"/>
    <w:rsid w:val="0092565E"/>
    <w:rsid w:val="0093263E"/>
    <w:rsid w:val="00932BBC"/>
    <w:rsid w:val="0093467C"/>
    <w:rsid w:val="00935235"/>
    <w:rsid w:val="00935386"/>
    <w:rsid w:val="00936FA1"/>
    <w:rsid w:val="00942123"/>
    <w:rsid w:val="009427E0"/>
    <w:rsid w:val="00943E0D"/>
    <w:rsid w:val="0095207B"/>
    <w:rsid w:val="00952265"/>
    <w:rsid w:val="00952BA5"/>
    <w:rsid w:val="00953962"/>
    <w:rsid w:val="00956CA9"/>
    <w:rsid w:val="00956F9F"/>
    <w:rsid w:val="0096186F"/>
    <w:rsid w:val="00962045"/>
    <w:rsid w:val="00963D77"/>
    <w:rsid w:val="009659A0"/>
    <w:rsid w:val="00965B13"/>
    <w:rsid w:val="0097106F"/>
    <w:rsid w:val="00972D95"/>
    <w:rsid w:val="00974A9B"/>
    <w:rsid w:val="00976190"/>
    <w:rsid w:val="00980158"/>
    <w:rsid w:val="00980E61"/>
    <w:rsid w:val="009813DF"/>
    <w:rsid w:val="00982AF9"/>
    <w:rsid w:val="00990F8E"/>
    <w:rsid w:val="00991428"/>
    <w:rsid w:val="00992676"/>
    <w:rsid w:val="009928A0"/>
    <w:rsid w:val="0099324E"/>
    <w:rsid w:val="009954B2"/>
    <w:rsid w:val="00996691"/>
    <w:rsid w:val="009A0F09"/>
    <w:rsid w:val="009A2F63"/>
    <w:rsid w:val="009B0723"/>
    <w:rsid w:val="009B07AD"/>
    <w:rsid w:val="009B0883"/>
    <w:rsid w:val="009B15E2"/>
    <w:rsid w:val="009B4976"/>
    <w:rsid w:val="009B7DA9"/>
    <w:rsid w:val="009C0B8E"/>
    <w:rsid w:val="009C1947"/>
    <w:rsid w:val="009C1BC8"/>
    <w:rsid w:val="009C2442"/>
    <w:rsid w:val="009C270C"/>
    <w:rsid w:val="009C4257"/>
    <w:rsid w:val="009D0811"/>
    <w:rsid w:val="009D0EE1"/>
    <w:rsid w:val="009D5B73"/>
    <w:rsid w:val="009E2AEB"/>
    <w:rsid w:val="009E2E27"/>
    <w:rsid w:val="009E45DF"/>
    <w:rsid w:val="009E4DE3"/>
    <w:rsid w:val="009E5557"/>
    <w:rsid w:val="009F275E"/>
    <w:rsid w:val="009F3EF7"/>
    <w:rsid w:val="00A024E7"/>
    <w:rsid w:val="00A02D9C"/>
    <w:rsid w:val="00A03CF4"/>
    <w:rsid w:val="00A047EE"/>
    <w:rsid w:val="00A04D79"/>
    <w:rsid w:val="00A1129C"/>
    <w:rsid w:val="00A12DD6"/>
    <w:rsid w:val="00A152FE"/>
    <w:rsid w:val="00A2274A"/>
    <w:rsid w:val="00A235B7"/>
    <w:rsid w:val="00A26CAE"/>
    <w:rsid w:val="00A27A7A"/>
    <w:rsid w:val="00A3165E"/>
    <w:rsid w:val="00A33957"/>
    <w:rsid w:val="00A34ABE"/>
    <w:rsid w:val="00A364BD"/>
    <w:rsid w:val="00A36AEB"/>
    <w:rsid w:val="00A37925"/>
    <w:rsid w:val="00A407EF"/>
    <w:rsid w:val="00A46B4C"/>
    <w:rsid w:val="00A5117B"/>
    <w:rsid w:val="00A512E6"/>
    <w:rsid w:val="00A5276D"/>
    <w:rsid w:val="00A55F4A"/>
    <w:rsid w:val="00A56D34"/>
    <w:rsid w:val="00A60074"/>
    <w:rsid w:val="00A6058B"/>
    <w:rsid w:val="00A6313C"/>
    <w:rsid w:val="00A6627C"/>
    <w:rsid w:val="00A67795"/>
    <w:rsid w:val="00A67871"/>
    <w:rsid w:val="00A71019"/>
    <w:rsid w:val="00A751DD"/>
    <w:rsid w:val="00A75D43"/>
    <w:rsid w:val="00A76E1B"/>
    <w:rsid w:val="00A77C98"/>
    <w:rsid w:val="00A81029"/>
    <w:rsid w:val="00A81F08"/>
    <w:rsid w:val="00A829E5"/>
    <w:rsid w:val="00A82B32"/>
    <w:rsid w:val="00A92A4F"/>
    <w:rsid w:val="00A94F58"/>
    <w:rsid w:val="00A95463"/>
    <w:rsid w:val="00A96489"/>
    <w:rsid w:val="00A9745D"/>
    <w:rsid w:val="00AA0280"/>
    <w:rsid w:val="00AA2CCE"/>
    <w:rsid w:val="00AA5382"/>
    <w:rsid w:val="00AA66BC"/>
    <w:rsid w:val="00AA6F8B"/>
    <w:rsid w:val="00AA7792"/>
    <w:rsid w:val="00AA7BE3"/>
    <w:rsid w:val="00AB1B65"/>
    <w:rsid w:val="00AB2425"/>
    <w:rsid w:val="00AB2548"/>
    <w:rsid w:val="00AB3119"/>
    <w:rsid w:val="00AB48BD"/>
    <w:rsid w:val="00AB685C"/>
    <w:rsid w:val="00AB6C2D"/>
    <w:rsid w:val="00AC08F7"/>
    <w:rsid w:val="00AC1C0A"/>
    <w:rsid w:val="00AC3839"/>
    <w:rsid w:val="00AC7082"/>
    <w:rsid w:val="00AC73CD"/>
    <w:rsid w:val="00AC7E92"/>
    <w:rsid w:val="00AD45D1"/>
    <w:rsid w:val="00AD4BE8"/>
    <w:rsid w:val="00AD6E56"/>
    <w:rsid w:val="00AE375A"/>
    <w:rsid w:val="00AE38C3"/>
    <w:rsid w:val="00AE6024"/>
    <w:rsid w:val="00AF228E"/>
    <w:rsid w:val="00AF31A1"/>
    <w:rsid w:val="00AF3BB9"/>
    <w:rsid w:val="00AF7E08"/>
    <w:rsid w:val="00B01310"/>
    <w:rsid w:val="00B016A8"/>
    <w:rsid w:val="00B01E81"/>
    <w:rsid w:val="00B02D1F"/>
    <w:rsid w:val="00B0357D"/>
    <w:rsid w:val="00B0384F"/>
    <w:rsid w:val="00B04D6F"/>
    <w:rsid w:val="00B05B61"/>
    <w:rsid w:val="00B05B76"/>
    <w:rsid w:val="00B07BB8"/>
    <w:rsid w:val="00B10961"/>
    <w:rsid w:val="00B12033"/>
    <w:rsid w:val="00B14819"/>
    <w:rsid w:val="00B15E2F"/>
    <w:rsid w:val="00B166B5"/>
    <w:rsid w:val="00B17AA9"/>
    <w:rsid w:val="00B21014"/>
    <w:rsid w:val="00B249DB"/>
    <w:rsid w:val="00B2756B"/>
    <w:rsid w:val="00B27E6E"/>
    <w:rsid w:val="00B339A8"/>
    <w:rsid w:val="00B4034C"/>
    <w:rsid w:val="00B42855"/>
    <w:rsid w:val="00B44713"/>
    <w:rsid w:val="00B56103"/>
    <w:rsid w:val="00B570A8"/>
    <w:rsid w:val="00B634E9"/>
    <w:rsid w:val="00B63E83"/>
    <w:rsid w:val="00B64929"/>
    <w:rsid w:val="00B65C58"/>
    <w:rsid w:val="00B66295"/>
    <w:rsid w:val="00B70327"/>
    <w:rsid w:val="00B736DF"/>
    <w:rsid w:val="00B743D6"/>
    <w:rsid w:val="00B744AA"/>
    <w:rsid w:val="00B74FBD"/>
    <w:rsid w:val="00B77B19"/>
    <w:rsid w:val="00B77F46"/>
    <w:rsid w:val="00B82586"/>
    <w:rsid w:val="00B829A3"/>
    <w:rsid w:val="00B8479D"/>
    <w:rsid w:val="00B849C5"/>
    <w:rsid w:val="00B86DB1"/>
    <w:rsid w:val="00B87869"/>
    <w:rsid w:val="00B91F91"/>
    <w:rsid w:val="00B922D5"/>
    <w:rsid w:val="00B960FA"/>
    <w:rsid w:val="00B9639B"/>
    <w:rsid w:val="00BA74EF"/>
    <w:rsid w:val="00BB0F2B"/>
    <w:rsid w:val="00BB2C76"/>
    <w:rsid w:val="00BB6B97"/>
    <w:rsid w:val="00BC0497"/>
    <w:rsid w:val="00BC7834"/>
    <w:rsid w:val="00BD4A58"/>
    <w:rsid w:val="00BD643A"/>
    <w:rsid w:val="00BD7337"/>
    <w:rsid w:val="00BE24D6"/>
    <w:rsid w:val="00BE4F4D"/>
    <w:rsid w:val="00BE4FF3"/>
    <w:rsid w:val="00BF0003"/>
    <w:rsid w:val="00BF0EB6"/>
    <w:rsid w:val="00BF1B3E"/>
    <w:rsid w:val="00BF50F7"/>
    <w:rsid w:val="00BF6B84"/>
    <w:rsid w:val="00BF7EAA"/>
    <w:rsid w:val="00C02406"/>
    <w:rsid w:val="00C02F29"/>
    <w:rsid w:val="00C0327B"/>
    <w:rsid w:val="00C05A9F"/>
    <w:rsid w:val="00C15A07"/>
    <w:rsid w:val="00C17AD2"/>
    <w:rsid w:val="00C20AFE"/>
    <w:rsid w:val="00C22A25"/>
    <w:rsid w:val="00C24FAB"/>
    <w:rsid w:val="00C30BEC"/>
    <w:rsid w:val="00C32CF3"/>
    <w:rsid w:val="00C33E27"/>
    <w:rsid w:val="00C35326"/>
    <w:rsid w:val="00C35671"/>
    <w:rsid w:val="00C35B77"/>
    <w:rsid w:val="00C36169"/>
    <w:rsid w:val="00C362AA"/>
    <w:rsid w:val="00C376EB"/>
    <w:rsid w:val="00C41D8E"/>
    <w:rsid w:val="00C42DE1"/>
    <w:rsid w:val="00C452BC"/>
    <w:rsid w:val="00C4662C"/>
    <w:rsid w:val="00C46A92"/>
    <w:rsid w:val="00C46EC1"/>
    <w:rsid w:val="00C473AE"/>
    <w:rsid w:val="00C4797C"/>
    <w:rsid w:val="00C47FCB"/>
    <w:rsid w:val="00C50B31"/>
    <w:rsid w:val="00C51EA5"/>
    <w:rsid w:val="00C52796"/>
    <w:rsid w:val="00C53E2C"/>
    <w:rsid w:val="00C550C8"/>
    <w:rsid w:val="00C56B61"/>
    <w:rsid w:val="00C606C3"/>
    <w:rsid w:val="00C61C57"/>
    <w:rsid w:val="00C620F4"/>
    <w:rsid w:val="00C637DC"/>
    <w:rsid w:val="00C651D6"/>
    <w:rsid w:val="00C71ADC"/>
    <w:rsid w:val="00C72848"/>
    <w:rsid w:val="00C731C7"/>
    <w:rsid w:val="00C73B97"/>
    <w:rsid w:val="00C7736C"/>
    <w:rsid w:val="00C80E97"/>
    <w:rsid w:val="00C82D87"/>
    <w:rsid w:val="00C8695A"/>
    <w:rsid w:val="00C8712A"/>
    <w:rsid w:val="00C87E0A"/>
    <w:rsid w:val="00C902C8"/>
    <w:rsid w:val="00C91423"/>
    <w:rsid w:val="00C919D1"/>
    <w:rsid w:val="00C96395"/>
    <w:rsid w:val="00C963D3"/>
    <w:rsid w:val="00C964C8"/>
    <w:rsid w:val="00CA514C"/>
    <w:rsid w:val="00CB1983"/>
    <w:rsid w:val="00CB2CBB"/>
    <w:rsid w:val="00CB40BC"/>
    <w:rsid w:val="00CB6578"/>
    <w:rsid w:val="00CB7A7E"/>
    <w:rsid w:val="00CB7CAC"/>
    <w:rsid w:val="00CC0C0C"/>
    <w:rsid w:val="00CC4818"/>
    <w:rsid w:val="00CC5335"/>
    <w:rsid w:val="00CC5BA4"/>
    <w:rsid w:val="00CD0263"/>
    <w:rsid w:val="00CD4998"/>
    <w:rsid w:val="00CE0ECD"/>
    <w:rsid w:val="00CE1035"/>
    <w:rsid w:val="00CE408A"/>
    <w:rsid w:val="00CE6E50"/>
    <w:rsid w:val="00CE6E73"/>
    <w:rsid w:val="00CE7490"/>
    <w:rsid w:val="00CF12B2"/>
    <w:rsid w:val="00CF2819"/>
    <w:rsid w:val="00CF4C91"/>
    <w:rsid w:val="00CF4F9D"/>
    <w:rsid w:val="00CF70DC"/>
    <w:rsid w:val="00D019F2"/>
    <w:rsid w:val="00D023DB"/>
    <w:rsid w:val="00D036BB"/>
    <w:rsid w:val="00D041E0"/>
    <w:rsid w:val="00D046D9"/>
    <w:rsid w:val="00D04AFE"/>
    <w:rsid w:val="00D06CE2"/>
    <w:rsid w:val="00D07582"/>
    <w:rsid w:val="00D10AAB"/>
    <w:rsid w:val="00D11729"/>
    <w:rsid w:val="00D127BC"/>
    <w:rsid w:val="00D14336"/>
    <w:rsid w:val="00D148DC"/>
    <w:rsid w:val="00D1504A"/>
    <w:rsid w:val="00D17FDC"/>
    <w:rsid w:val="00D21021"/>
    <w:rsid w:val="00D21D8C"/>
    <w:rsid w:val="00D221F8"/>
    <w:rsid w:val="00D25DA4"/>
    <w:rsid w:val="00D2621C"/>
    <w:rsid w:val="00D26254"/>
    <w:rsid w:val="00D30E36"/>
    <w:rsid w:val="00D316F2"/>
    <w:rsid w:val="00D34584"/>
    <w:rsid w:val="00D3792B"/>
    <w:rsid w:val="00D42B8A"/>
    <w:rsid w:val="00D50341"/>
    <w:rsid w:val="00D51081"/>
    <w:rsid w:val="00D53523"/>
    <w:rsid w:val="00D53719"/>
    <w:rsid w:val="00D56950"/>
    <w:rsid w:val="00D61CC1"/>
    <w:rsid w:val="00D6273C"/>
    <w:rsid w:val="00D63EFD"/>
    <w:rsid w:val="00D64097"/>
    <w:rsid w:val="00D7193F"/>
    <w:rsid w:val="00D7456A"/>
    <w:rsid w:val="00D75509"/>
    <w:rsid w:val="00D762C2"/>
    <w:rsid w:val="00D810FD"/>
    <w:rsid w:val="00D82D69"/>
    <w:rsid w:val="00D84752"/>
    <w:rsid w:val="00D84A3F"/>
    <w:rsid w:val="00D85559"/>
    <w:rsid w:val="00D85AF6"/>
    <w:rsid w:val="00D85CC9"/>
    <w:rsid w:val="00D8646D"/>
    <w:rsid w:val="00D86B3B"/>
    <w:rsid w:val="00D8748A"/>
    <w:rsid w:val="00D93196"/>
    <w:rsid w:val="00D937A9"/>
    <w:rsid w:val="00D9565D"/>
    <w:rsid w:val="00D96B9A"/>
    <w:rsid w:val="00DA0DC0"/>
    <w:rsid w:val="00DA1D45"/>
    <w:rsid w:val="00DA5722"/>
    <w:rsid w:val="00DA6B8D"/>
    <w:rsid w:val="00DB0308"/>
    <w:rsid w:val="00DB243C"/>
    <w:rsid w:val="00DB482A"/>
    <w:rsid w:val="00DB50FB"/>
    <w:rsid w:val="00DB5264"/>
    <w:rsid w:val="00DB56F2"/>
    <w:rsid w:val="00DB6EF5"/>
    <w:rsid w:val="00DC3089"/>
    <w:rsid w:val="00DC359F"/>
    <w:rsid w:val="00DC4420"/>
    <w:rsid w:val="00DC49AF"/>
    <w:rsid w:val="00DC7351"/>
    <w:rsid w:val="00DC73DF"/>
    <w:rsid w:val="00DD0013"/>
    <w:rsid w:val="00DD0802"/>
    <w:rsid w:val="00DD2E11"/>
    <w:rsid w:val="00DD5630"/>
    <w:rsid w:val="00DD73AD"/>
    <w:rsid w:val="00DE03AF"/>
    <w:rsid w:val="00DE121C"/>
    <w:rsid w:val="00DE25C4"/>
    <w:rsid w:val="00DE5357"/>
    <w:rsid w:val="00DE6633"/>
    <w:rsid w:val="00DE7E9B"/>
    <w:rsid w:val="00DF158F"/>
    <w:rsid w:val="00DF3041"/>
    <w:rsid w:val="00DF389F"/>
    <w:rsid w:val="00DF5F7C"/>
    <w:rsid w:val="00DF75F8"/>
    <w:rsid w:val="00DF7A3A"/>
    <w:rsid w:val="00E003CC"/>
    <w:rsid w:val="00E00556"/>
    <w:rsid w:val="00E00C00"/>
    <w:rsid w:val="00E00D98"/>
    <w:rsid w:val="00E00FCC"/>
    <w:rsid w:val="00E01803"/>
    <w:rsid w:val="00E034FF"/>
    <w:rsid w:val="00E058C8"/>
    <w:rsid w:val="00E07C5A"/>
    <w:rsid w:val="00E10B26"/>
    <w:rsid w:val="00E11815"/>
    <w:rsid w:val="00E150CF"/>
    <w:rsid w:val="00E15ACE"/>
    <w:rsid w:val="00E15BA9"/>
    <w:rsid w:val="00E20C39"/>
    <w:rsid w:val="00E239B8"/>
    <w:rsid w:val="00E26E10"/>
    <w:rsid w:val="00E26E19"/>
    <w:rsid w:val="00E30E60"/>
    <w:rsid w:val="00E318CD"/>
    <w:rsid w:val="00E31DF3"/>
    <w:rsid w:val="00E34EF7"/>
    <w:rsid w:val="00E41883"/>
    <w:rsid w:val="00E421C6"/>
    <w:rsid w:val="00E450A4"/>
    <w:rsid w:val="00E47A6B"/>
    <w:rsid w:val="00E47B89"/>
    <w:rsid w:val="00E506BE"/>
    <w:rsid w:val="00E51363"/>
    <w:rsid w:val="00E52CF4"/>
    <w:rsid w:val="00E55547"/>
    <w:rsid w:val="00E5699C"/>
    <w:rsid w:val="00E62DD4"/>
    <w:rsid w:val="00E6302B"/>
    <w:rsid w:val="00E6452F"/>
    <w:rsid w:val="00E64F45"/>
    <w:rsid w:val="00E65D2C"/>
    <w:rsid w:val="00E66250"/>
    <w:rsid w:val="00E66D00"/>
    <w:rsid w:val="00E6742D"/>
    <w:rsid w:val="00E676FA"/>
    <w:rsid w:val="00E71CB0"/>
    <w:rsid w:val="00E77C3D"/>
    <w:rsid w:val="00E81DDD"/>
    <w:rsid w:val="00E83173"/>
    <w:rsid w:val="00E84BA2"/>
    <w:rsid w:val="00E87E21"/>
    <w:rsid w:val="00E90991"/>
    <w:rsid w:val="00E909F0"/>
    <w:rsid w:val="00E90D47"/>
    <w:rsid w:val="00E91BE5"/>
    <w:rsid w:val="00E928F0"/>
    <w:rsid w:val="00E93993"/>
    <w:rsid w:val="00E9597C"/>
    <w:rsid w:val="00E96A3A"/>
    <w:rsid w:val="00EA0913"/>
    <w:rsid w:val="00EA387A"/>
    <w:rsid w:val="00EA5B00"/>
    <w:rsid w:val="00EA6E26"/>
    <w:rsid w:val="00EA754A"/>
    <w:rsid w:val="00EA78AC"/>
    <w:rsid w:val="00EB0B84"/>
    <w:rsid w:val="00EB146B"/>
    <w:rsid w:val="00EB364B"/>
    <w:rsid w:val="00EB45AC"/>
    <w:rsid w:val="00EC19B6"/>
    <w:rsid w:val="00EC441F"/>
    <w:rsid w:val="00EC4755"/>
    <w:rsid w:val="00EC48D0"/>
    <w:rsid w:val="00EC6918"/>
    <w:rsid w:val="00ED0181"/>
    <w:rsid w:val="00ED0BC4"/>
    <w:rsid w:val="00ED110B"/>
    <w:rsid w:val="00ED447D"/>
    <w:rsid w:val="00ED5163"/>
    <w:rsid w:val="00ED738F"/>
    <w:rsid w:val="00ED74BC"/>
    <w:rsid w:val="00ED7BF3"/>
    <w:rsid w:val="00EE1724"/>
    <w:rsid w:val="00EE4971"/>
    <w:rsid w:val="00EE5012"/>
    <w:rsid w:val="00EF04BC"/>
    <w:rsid w:val="00EF090E"/>
    <w:rsid w:val="00EF1329"/>
    <w:rsid w:val="00EF1D33"/>
    <w:rsid w:val="00EF37CB"/>
    <w:rsid w:val="00EF5572"/>
    <w:rsid w:val="00F033DA"/>
    <w:rsid w:val="00F03673"/>
    <w:rsid w:val="00F13691"/>
    <w:rsid w:val="00F13FB1"/>
    <w:rsid w:val="00F170D6"/>
    <w:rsid w:val="00F20687"/>
    <w:rsid w:val="00F24F01"/>
    <w:rsid w:val="00F270E0"/>
    <w:rsid w:val="00F27CD8"/>
    <w:rsid w:val="00F30124"/>
    <w:rsid w:val="00F30351"/>
    <w:rsid w:val="00F3234F"/>
    <w:rsid w:val="00F32415"/>
    <w:rsid w:val="00F3323E"/>
    <w:rsid w:val="00F341F4"/>
    <w:rsid w:val="00F34F9D"/>
    <w:rsid w:val="00F35A58"/>
    <w:rsid w:val="00F35CCE"/>
    <w:rsid w:val="00F418CA"/>
    <w:rsid w:val="00F470E9"/>
    <w:rsid w:val="00F535E3"/>
    <w:rsid w:val="00F5524B"/>
    <w:rsid w:val="00F60538"/>
    <w:rsid w:val="00F60E20"/>
    <w:rsid w:val="00F61006"/>
    <w:rsid w:val="00F61DD2"/>
    <w:rsid w:val="00F63187"/>
    <w:rsid w:val="00F66AFF"/>
    <w:rsid w:val="00F70435"/>
    <w:rsid w:val="00F70549"/>
    <w:rsid w:val="00F71246"/>
    <w:rsid w:val="00F71433"/>
    <w:rsid w:val="00F73049"/>
    <w:rsid w:val="00F76B4E"/>
    <w:rsid w:val="00F76E61"/>
    <w:rsid w:val="00F83BC2"/>
    <w:rsid w:val="00F8486F"/>
    <w:rsid w:val="00F87728"/>
    <w:rsid w:val="00F90E9C"/>
    <w:rsid w:val="00F911B2"/>
    <w:rsid w:val="00F92140"/>
    <w:rsid w:val="00F954E1"/>
    <w:rsid w:val="00F97C5B"/>
    <w:rsid w:val="00FA3D50"/>
    <w:rsid w:val="00FB0AF5"/>
    <w:rsid w:val="00FB2838"/>
    <w:rsid w:val="00FB529E"/>
    <w:rsid w:val="00FB6E26"/>
    <w:rsid w:val="00FB7FBD"/>
    <w:rsid w:val="00FC0EB6"/>
    <w:rsid w:val="00FC18E1"/>
    <w:rsid w:val="00FC374A"/>
    <w:rsid w:val="00FC43EC"/>
    <w:rsid w:val="00FC49F2"/>
    <w:rsid w:val="00FC5EB0"/>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E770D"/>
    <w:rsid w:val="00FF296F"/>
    <w:rsid w:val="00FF443B"/>
    <w:rsid w:val="00FF5546"/>
    <w:rsid w:val="00FF5DA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61"/>
    <w:rPr>
      <w:rFonts w:ascii="Times New Roman" w:eastAsia="Times New Roman" w:hAnsi="Times New Roman"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eastAsiaTheme="minorHAnsi"/>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paragraph" w:customStyle="1" w:styleId="pzpzlf">
    <w:name w:val="pzpzlf"/>
    <w:basedOn w:val="Normal"/>
    <w:rsid w:val="00287E61"/>
    <w:pPr>
      <w:spacing w:before="100" w:beforeAutospacing="1" w:after="100" w:afterAutospacing="1"/>
    </w:pPr>
  </w:style>
  <w:style w:type="character" w:customStyle="1" w:styleId="uv3um">
    <w:name w:val="uv3um"/>
    <w:basedOn w:val="DefaultParagraphFont"/>
    <w:rsid w:val="0028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73250196">
      <w:bodyDiv w:val="1"/>
      <w:marLeft w:val="0"/>
      <w:marRight w:val="0"/>
      <w:marTop w:val="0"/>
      <w:marBottom w:val="0"/>
      <w:divBdr>
        <w:top w:val="none" w:sz="0" w:space="0" w:color="auto"/>
        <w:left w:val="none" w:sz="0" w:space="0" w:color="auto"/>
        <w:bottom w:val="none" w:sz="0" w:space="0" w:color="auto"/>
        <w:right w:val="none" w:sz="0" w:space="0" w:color="auto"/>
      </w:divBdr>
      <w:divsChild>
        <w:div w:id="408818075">
          <w:marLeft w:val="0"/>
          <w:marRight w:val="0"/>
          <w:marTop w:val="0"/>
          <w:marBottom w:val="0"/>
          <w:divBdr>
            <w:top w:val="none" w:sz="0" w:space="0" w:color="auto"/>
            <w:left w:val="none" w:sz="0" w:space="0" w:color="auto"/>
            <w:bottom w:val="none" w:sz="0" w:space="0" w:color="auto"/>
            <w:right w:val="none" w:sz="0" w:space="0" w:color="auto"/>
          </w:divBdr>
          <w:divsChild>
            <w:div w:id="1525628459">
              <w:marLeft w:val="0"/>
              <w:marRight w:val="0"/>
              <w:marTop w:val="0"/>
              <w:marBottom w:val="0"/>
              <w:divBdr>
                <w:top w:val="none" w:sz="0" w:space="0" w:color="auto"/>
                <w:left w:val="none" w:sz="0" w:space="0" w:color="auto"/>
                <w:bottom w:val="none" w:sz="0" w:space="0" w:color="auto"/>
                <w:right w:val="none" w:sz="0" w:space="0" w:color="auto"/>
              </w:divBdr>
              <w:divsChild>
                <w:div w:id="1416545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8454346">
          <w:marLeft w:val="0"/>
          <w:marRight w:val="0"/>
          <w:marTop w:val="0"/>
          <w:marBottom w:val="0"/>
          <w:divBdr>
            <w:top w:val="none" w:sz="0" w:space="0" w:color="auto"/>
            <w:left w:val="none" w:sz="0" w:space="0" w:color="auto"/>
            <w:bottom w:val="none" w:sz="0" w:space="0" w:color="auto"/>
            <w:right w:val="none" w:sz="0" w:space="0" w:color="auto"/>
          </w:divBdr>
          <w:divsChild>
            <w:div w:id="481314599">
              <w:marLeft w:val="0"/>
              <w:marRight w:val="0"/>
              <w:marTop w:val="0"/>
              <w:marBottom w:val="0"/>
              <w:divBdr>
                <w:top w:val="none" w:sz="0" w:space="0" w:color="auto"/>
                <w:left w:val="none" w:sz="0" w:space="0" w:color="auto"/>
                <w:bottom w:val="none" w:sz="0" w:space="0" w:color="auto"/>
                <w:right w:val="none" w:sz="0" w:space="0" w:color="auto"/>
              </w:divBdr>
            </w:div>
          </w:divsChild>
        </w:div>
        <w:div w:id="245463602">
          <w:marLeft w:val="0"/>
          <w:marRight w:val="0"/>
          <w:marTop w:val="0"/>
          <w:marBottom w:val="0"/>
          <w:divBdr>
            <w:top w:val="none" w:sz="0" w:space="0" w:color="auto"/>
            <w:left w:val="none" w:sz="0" w:space="0" w:color="auto"/>
            <w:bottom w:val="none" w:sz="0" w:space="0" w:color="auto"/>
            <w:right w:val="none" w:sz="0" w:space="0" w:color="auto"/>
          </w:divBdr>
          <w:divsChild>
            <w:div w:id="1736125837">
              <w:marLeft w:val="0"/>
              <w:marRight w:val="0"/>
              <w:marTop w:val="0"/>
              <w:marBottom w:val="0"/>
              <w:divBdr>
                <w:top w:val="none" w:sz="0" w:space="0" w:color="auto"/>
                <w:left w:val="none" w:sz="0" w:space="0" w:color="auto"/>
                <w:bottom w:val="none" w:sz="0" w:space="0" w:color="auto"/>
                <w:right w:val="none" w:sz="0" w:space="0" w:color="auto"/>
              </w:divBdr>
              <w:divsChild>
                <w:div w:id="5888507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79918177">
          <w:marLeft w:val="0"/>
          <w:marRight w:val="0"/>
          <w:marTop w:val="0"/>
          <w:marBottom w:val="0"/>
          <w:divBdr>
            <w:top w:val="none" w:sz="0" w:space="0" w:color="auto"/>
            <w:left w:val="none" w:sz="0" w:space="0" w:color="auto"/>
            <w:bottom w:val="none" w:sz="0" w:space="0" w:color="auto"/>
            <w:right w:val="none" w:sz="0" w:space="0" w:color="auto"/>
          </w:divBdr>
          <w:divsChild>
            <w:div w:id="505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5221</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Nageswaran Narayanaswamy</cp:lastModifiedBy>
  <cp:revision>2</cp:revision>
  <cp:lastPrinted>2019-08-27T05:42:00Z</cp:lastPrinted>
  <dcterms:created xsi:type="dcterms:W3CDTF">2024-02-28T23:38:00Z</dcterms:created>
  <dcterms:modified xsi:type="dcterms:W3CDTF">2024-02-28T23:38:00Z</dcterms:modified>
</cp:coreProperties>
</file>