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0B10C199">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Pr="005965BF" w:rsidRDefault="004B23A2" w:rsidP="00592F82">
      <w:pPr>
        <w:jc w:val="center"/>
        <w:rPr>
          <w:rFonts w:ascii="Avenir Next" w:hAnsi="Avenir Next" w:cs="Arial"/>
          <w:b/>
          <w:sz w:val="22"/>
          <w:szCs w:val="22"/>
          <w:lang w:val="en-GB"/>
        </w:rPr>
      </w:pPr>
    </w:p>
    <w:p w14:paraId="7C54AAE0" w14:textId="77777777" w:rsidR="00397D3A" w:rsidRPr="005965BF" w:rsidRDefault="00397D3A" w:rsidP="00592F82">
      <w:pPr>
        <w:jc w:val="center"/>
        <w:rPr>
          <w:rFonts w:ascii="Avenir Next" w:hAnsi="Avenir Next" w:cs="Arial"/>
          <w:b/>
          <w:sz w:val="22"/>
          <w:szCs w:val="22"/>
          <w:lang w:val="en-GB"/>
        </w:rPr>
      </w:pPr>
    </w:p>
    <w:p w14:paraId="572C5201" w14:textId="77777777" w:rsidR="00437297" w:rsidRPr="005965BF" w:rsidRDefault="00437297" w:rsidP="00592F82">
      <w:pPr>
        <w:jc w:val="center"/>
        <w:rPr>
          <w:rFonts w:ascii="Avenir Next" w:hAnsi="Avenir Next" w:cs="Arial"/>
          <w:b/>
          <w:sz w:val="22"/>
          <w:szCs w:val="22"/>
          <w:lang w:val="en-GB"/>
        </w:rPr>
      </w:pPr>
    </w:p>
    <w:p w14:paraId="390FE93C" w14:textId="77777777" w:rsidR="00397D3A" w:rsidRPr="005965BF" w:rsidRDefault="00397D3A" w:rsidP="00592F82">
      <w:pPr>
        <w:jc w:val="center"/>
        <w:rPr>
          <w:rFonts w:ascii="Avenir Next" w:hAnsi="Avenir Next" w:cs="Arial"/>
          <w:b/>
          <w:sz w:val="22"/>
          <w:szCs w:val="22"/>
          <w:lang w:val="en-GB"/>
        </w:rPr>
      </w:pPr>
    </w:p>
    <w:p w14:paraId="32736BC7" w14:textId="77777777" w:rsidR="00E93993" w:rsidRPr="005965BF" w:rsidRDefault="00E93993" w:rsidP="00592F82">
      <w:pPr>
        <w:jc w:val="center"/>
        <w:rPr>
          <w:rFonts w:ascii="Avenir Next" w:hAnsi="Avenir Next" w:cs="Arial"/>
          <w:b/>
          <w:sz w:val="22"/>
          <w:szCs w:val="22"/>
          <w:lang w:val="en-GB"/>
        </w:rPr>
      </w:pPr>
    </w:p>
    <w:p w14:paraId="10FA87FD" w14:textId="77777777" w:rsidR="00434A8C" w:rsidRPr="005965BF" w:rsidRDefault="00434A8C" w:rsidP="005F6EB9">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763FAE74" w14:textId="77777777" w:rsidR="0011473D" w:rsidRPr="005965BF" w:rsidRDefault="00C56B61" w:rsidP="005F6EB9">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 xml:space="preserve">SUMMATIVE (FORMAL) </w:t>
      </w:r>
      <w:r w:rsidR="009D0811" w:rsidRPr="005965BF">
        <w:rPr>
          <w:rFonts w:ascii="Avenir Next Demi Bold" w:hAnsi="Avenir Next Demi Bold" w:cs="Arial"/>
          <w:b/>
          <w:bCs/>
          <w:color w:val="000000" w:themeColor="text1"/>
          <w:sz w:val="22"/>
          <w:szCs w:val="22"/>
          <w:lang w:val="en-GB"/>
        </w:rPr>
        <w:t xml:space="preserve">ASSESSMENT: MODULE </w:t>
      </w:r>
      <w:r w:rsidR="00511CB4" w:rsidRPr="005965BF">
        <w:rPr>
          <w:rFonts w:ascii="Avenir Next Demi Bold" w:hAnsi="Avenir Next Demi Bold" w:cs="Arial"/>
          <w:b/>
          <w:bCs/>
          <w:color w:val="000000" w:themeColor="text1"/>
          <w:sz w:val="22"/>
          <w:szCs w:val="22"/>
          <w:lang w:val="en-GB"/>
        </w:rPr>
        <w:t>5B</w:t>
      </w:r>
    </w:p>
    <w:p w14:paraId="0414852A" w14:textId="77777777" w:rsidR="002638B0" w:rsidRPr="005965BF" w:rsidRDefault="002638B0" w:rsidP="005F6EB9">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2455AD3" w14:textId="77777777" w:rsidR="002638B0" w:rsidRPr="005965BF" w:rsidRDefault="00511CB4" w:rsidP="005F6EB9">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BRITISH VIRGIN ISLANDS</w:t>
      </w:r>
      <w:r w:rsidR="00766F06" w:rsidRPr="005965BF">
        <w:rPr>
          <w:rFonts w:ascii="Avenir Next Demi Bold" w:hAnsi="Avenir Next Demi Bold" w:cs="Arial"/>
          <w:b/>
          <w:bCs/>
          <w:color w:val="000000" w:themeColor="text1"/>
          <w:sz w:val="22"/>
          <w:szCs w:val="22"/>
          <w:lang w:val="en-GB"/>
        </w:rPr>
        <w:t xml:space="preserve"> (BVI)</w:t>
      </w:r>
    </w:p>
    <w:p w14:paraId="59BA1DD4" w14:textId="77777777" w:rsidR="00434A8C" w:rsidRPr="005965BF" w:rsidRDefault="00434A8C" w:rsidP="005F6EB9">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4172B4D" w14:textId="77777777" w:rsidR="009D0811" w:rsidRPr="005965BF" w:rsidRDefault="009D0811" w:rsidP="00592F82">
      <w:pPr>
        <w:jc w:val="center"/>
        <w:rPr>
          <w:rFonts w:ascii="Avenir Next" w:hAnsi="Avenir Next" w:cs="Arial"/>
          <w:b/>
          <w:sz w:val="22"/>
          <w:szCs w:val="22"/>
          <w:lang w:val="en-GB"/>
        </w:rPr>
      </w:pPr>
    </w:p>
    <w:p w14:paraId="17E50849" w14:textId="77777777" w:rsidR="00E93993" w:rsidRPr="005965BF" w:rsidRDefault="00E93993" w:rsidP="00592F82">
      <w:pPr>
        <w:jc w:val="center"/>
        <w:rPr>
          <w:rFonts w:ascii="Avenir Next" w:hAnsi="Avenir Next" w:cs="Arial"/>
          <w:b/>
          <w:sz w:val="22"/>
          <w:szCs w:val="22"/>
          <w:lang w:val="en-GB"/>
        </w:rPr>
      </w:pPr>
    </w:p>
    <w:p w14:paraId="487B8DCB" w14:textId="77777777" w:rsidR="00397D3A" w:rsidRPr="005965BF" w:rsidRDefault="00397D3A" w:rsidP="00592F82">
      <w:pPr>
        <w:jc w:val="center"/>
        <w:rPr>
          <w:rFonts w:ascii="Avenir Next" w:hAnsi="Avenir Next" w:cs="Arial"/>
          <w:b/>
          <w:sz w:val="22"/>
          <w:szCs w:val="22"/>
          <w:lang w:val="en-GB"/>
        </w:rPr>
      </w:pPr>
    </w:p>
    <w:p w14:paraId="46FB8434" w14:textId="77777777" w:rsidR="00397D3A" w:rsidRPr="005965BF" w:rsidRDefault="00397D3A" w:rsidP="00592F82">
      <w:pPr>
        <w:jc w:val="center"/>
        <w:rPr>
          <w:rFonts w:ascii="Avenir Next" w:hAnsi="Avenir Next" w:cs="Arial"/>
          <w:b/>
          <w:sz w:val="22"/>
          <w:szCs w:val="22"/>
          <w:lang w:val="en-GB"/>
        </w:rPr>
      </w:pPr>
    </w:p>
    <w:p w14:paraId="3A0BA877" w14:textId="77777777" w:rsidR="00437297" w:rsidRPr="005965BF" w:rsidRDefault="00437297" w:rsidP="00592F82">
      <w:pPr>
        <w:jc w:val="center"/>
        <w:rPr>
          <w:rFonts w:ascii="Avenir Next" w:hAnsi="Avenir Next" w:cs="Arial"/>
          <w:b/>
          <w:sz w:val="22"/>
          <w:szCs w:val="22"/>
          <w:lang w:val="en-GB"/>
        </w:rPr>
      </w:pPr>
    </w:p>
    <w:p w14:paraId="6C4AB472" w14:textId="77777777" w:rsidR="00397D3A" w:rsidRPr="005965BF" w:rsidRDefault="00397D3A" w:rsidP="00592F82">
      <w:pPr>
        <w:jc w:val="center"/>
        <w:rPr>
          <w:rFonts w:ascii="Avenir Next" w:hAnsi="Avenir Next" w:cs="Arial"/>
          <w:b/>
          <w:sz w:val="22"/>
          <w:szCs w:val="22"/>
          <w:lang w:val="en-GB"/>
        </w:rPr>
      </w:pPr>
    </w:p>
    <w:p w14:paraId="08F963BE" w14:textId="77777777" w:rsidR="00397D3A" w:rsidRPr="005965BF" w:rsidRDefault="00397D3A" w:rsidP="00592F82">
      <w:pPr>
        <w:jc w:val="center"/>
        <w:rPr>
          <w:rFonts w:ascii="Avenir Next" w:hAnsi="Avenir Next" w:cs="Arial"/>
          <w:b/>
          <w:sz w:val="22"/>
          <w:szCs w:val="22"/>
          <w:lang w:val="en-GB"/>
        </w:rPr>
      </w:pPr>
    </w:p>
    <w:p w14:paraId="627419E8"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1B12C7BA"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w:hAnsi="Avenir Next" w:cs="Arial"/>
          <w:bCs/>
          <w:color w:val="767171" w:themeColor="background2" w:themeShade="80"/>
          <w:sz w:val="22"/>
          <w:szCs w:val="22"/>
          <w:lang w:val="en-GB"/>
        </w:rPr>
        <w:t xml:space="preserve">This is the </w:t>
      </w:r>
      <w:r w:rsidRPr="005965BF">
        <w:rPr>
          <w:rFonts w:ascii="Avenir Next Demi Bold" w:hAnsi="Avenir Next Demi Bold" w:cs="Arial"/>
          <w:b/>
          <w:bCs/>
          <w:color w:val="767171" w:themeColor="background2" w:themeShade="80"/>
          <w:sz w:val="22"/>
          <w:szCs w:val="22"/>
          <w:lang w:val="en-GB"/>
        </w:rPr>
        <w:t>summative (formal) assessment</w:t>
      </w:r>
      <w:r w:rsidRPr="005965BF">
        <w:rPr>
          <w:rFonts w:ascii="Avenir Next" w:hAnsi="Avenir Next" w:cs="Arial"/>
          <w:bCs/>
          <w:color w:val="767171" w:themeColor="background2" w:themeShade="80"/>
          <w:sz w:val="22"/>
          <w:szCs w:val="22"/>
          <w:lang w:val="en-GB"/>
        </w:rPr>
        <w:t xml:space="preserve"> for </w:t>
      </w:r>
      <w:r w:rsidRPr="005965BF">
        <w:rPr>
          <w:rFonts w:ascii="Avenir Next Demi Bold" w:hAnsi="Avenir Next Demi Bold" w:cs="Arial"/>
          <w:b/>
          <w:bCs/>
          <w:color w:val="767171" w:themeColor="background2" w:themeShade="80"/>
          <w:sz w:val="22"/>
          <w:szCs w:val="22"/>
          <w:lang w:val="en-GB"/>
        </w:rPr>
        <w:t xml:space="preserve">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xml:space="preserve"> of this course and </w:t>
      </w:r>
      <w:r w:rsidR="00245DE8" w:rsidRPr="005965BF">
        <w:rPr>
          <w:rFonts w:ascii="Avenir Next" w:hAnsi="Avenir Next" w:cs="Arial"/>
          <w:bCs/>
          <w:color w:val="767171" w:themeColor="background2" w:themeShade="80"/>
          <w:sz w:val="22"/>
          <w:szCs w:val="22"/>
          <w:lang w:val="en-GB"/>
        </w:rPr>
        <w:t>must be submitted by</w:t>
      </w:r>
      <w:r w:rsidRPr="005965BF">
        <w:rPr>
          <w:rFonts w:ascii="Avenir Next" w:hAnsi="Avenir Next" w:cs="Arial"/>
          <w:bCs/>
          <w:color w:val="767171" w:themeColor="background2" w:themeShade="80"/>
          <w:sz w:val="22"/>
          <w:szCs w:val="22"/>
          <w:lang w:val="en-GB"/>
        </w:rPr>
        <w:t xml:space="preserve"> all candidates who </w:t>
      </w:r>
      <w:r w:rsidRPr="005965BF">
        <w:rPr>
          <w:rFonts w:ascii="Avenir Next Demi Bold" w:hAnsi="Avenir Next Demi Bold" w:cs="Arial"/>
          <w:b/>
          <w:bCs/>
          <w:color w:val="767171" w:themeColor="background2" w:themeShade="80"/>
          <w:sz w:val="22"/>
          <w:szCs w:val="22"/>
          <w:lang w:val="en-GB"/>
        </w:rPr>
        <w:t xml:space="preserve">selected this module as one of their </w:t>
      </w:r>
      <w:r w:rsidR="00245DE8" w:rsidRPr="005965BF">
        <w:rPr>
          <w:rFonts w:ascii="Avenir Next Demi Bold" w:hAnsi="Avenir Next Demi Bold" w:cs="Arial"/>
          <w:b/>
          <w:bCs/>
          <w:color w:val="767171" w:themeColor="background2" w:themeShade="80"/>
          <w:sz w:val="22"/>
          <w:szCs w:val="22"/>
          <w:lang w:val="en-GB"/>
        </w:rPr>
        <w:t>elective</w:t>
      </w:r>
      <w:r w:rsidRPr="005965BF">
        <w:rPr>
          <w:rFonts w:ascii="Avenir Next Demi Bold" w:hAnsi="Avenir Next Demi Bold" w:cs="Arial"/>
          <w:b/>
          <w:bCs/>
          <w:color w:val="767171" w:themeColor="background2" w:themeShade="80"/>
          <w:sz w:val="22"/>
          <w:szCs w:val="22"/>
          <w:lang w:val="en-GB"/>
        </w:rPr>
        <w:t xml:space="preserve"> modules</w:t>
      </w:r>
      <w:r w:rsidR="00245DE8" w:rsidRPr="005965BF">
        <w:rPr>
          <w:rFonts w:ascii="Avenir Next" w:hAnsi="Avenir Next" w:cs="Arial"/>
          <w:bCs/>
          <w:color w:val="767171" w:themeColor="background2" w:themeShade="80"/>
          <w:sz w:val="22"/>
          <w:szCs w:val="22"/>
          <w:lang w:val="en-GB"/>
        </w:rPr>
        <w:t>.</w:t>
      </w:r>
    </w:p>
    <w:p w14:paraId="3A84FA5F"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A85D326" w14:textId="77777777" w:rsidR="00245DE8" w:rsidRPr="005965BF" w:rsidRDefault="00245DE8"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B021AF8"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In order to pass this module, you need to obtain a mark of 50% or more for this assessment.</w:t>
      </w:r>
    </w:p>
    <w:p w14:paraId="3AD15E7B"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0D226BFA" w14:textId="77777777" w:rsidR="00793173" w:rsidRPr="005965BF" w:rsidRDefault="00793173" w:rsidP="007C6201">
      <w:pPr>
        <w:jc w:val="both"/>
        <w:rPr>
          <w:rFonts w:ascii="Avenir Next" w:hAnsi="Avenir Next" w:cs="Arial"/>
          <w:b/>
          <w:sz w:val="22"/>
          <w:szCs w:val="22"/>
          <w:lang w:val="en-GB"/>
        </w:rPr>
      </w:pPr>
    </w:p>
    <w:p w14:paraId="7C9520BF" w14:textId="77777777" w:rsidR="00DB56F2" w:rsidRPr="005965BF" w:rsidRDefault="00DB56F2" w:rsidP="007C6201">
      <w:pPr>
        <w:jc w:val="both"/>
        <w:rPr>
          <w:rFonts w:ascii="Avenir Next" w:hAnsi="Avenir Next" w:cs="Arial"/>
          <w:b/>
          <w:sz w:val="22"/>
          <w:szCs w:val="22"/>
          <w:lang w:val="en-GB"/>
        </w:rPr>
      </w:pPr>
    </w:p>
    <w:p w14:paraId="001631CE" w14:textId="77777777" w:rsidR="00397D3A" w:rsidRPr="005965BF" w:rsidRDefault="00397D3A" w:rsidP="007C6201">
      <w:pPr>
        <w:jc w:val="both"/>
        <w:rPr>
          <w:rFonts w:ascii="Avenir Next" w:hAnsi="Avenir Next" w:cs="Arial"/>
          <w:b/>
          <w:sz w:val="22"/>
          <w:szCs w:val="22"/>
          <w:lang w:val="en-GB"/>
        </w:rPr>
      </w:pPr>
    </w:p>
    <w:p w14:paraId="6E816D65" w14:textId="77777777" w:rsidR="00397D3A" w:rsidRPr="005965BF" w:rsidRDefault="00397D3A" w:rsidP="007C6201">
      <w:pPr>
        <w:jc w:val="both"/>
        <w:rPr>
          <w:rFonts w:ascii="Avenir Next" w:hAnsi="Avenir Next" w:cs="Arial"/>
          <w:b/>
          <w:sz w:val="22"/>
          <w:szCs w:val="22"/>
          <w:lang w:val="en-GB"/>
        </w:rPr>
      </w:pPr>
    </w:p>
    <w:p w14:paraId="5E9F29B6" w14:textId="77777777" w:rsidR="008B6B10" w:rsidRDefault="008B6B1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4B3CB0C1" w14:textId="18B47953" w:rsidR="001C6CF3" w:rsidRPr="00B1461F" w:rsidRDefault="001C6CF3" w:rsidP="001C6CF3">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7255BC9E" w14:textId="77777777" w:rsidR="001C6CF3" w:rsidRPr="00B87DBA" w:rsidRDefault="001C6CF3" w:rsidP="001C6CF3">
      <w:pPr>
        <w:jc w:val="both"/>
        <w:rPr>
          <w:rFonts w:ascii="Avenir Next" w:hAnsi="Avenir Next" w:cs="Arial"/>
          <w:sz w:val="22"/>
          <w:szCs w:val="22"/>
          <w:lang w:val="en-GB"/>
        </w:rPr>
      </w:pPr>
    </w:p>
    <w:p w14:paraId="5E31F7CD" w14:textId="77777777" w:rsidR="001C6CF3" w:rsidRPr="00B1461F" w:rsidRDefault="001C6CF3" w:rsidP="001C6CF3">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DFC5DCC" w14:textId="77777777" w:rsidR="001C6CF3" w:rsidRPr="00B87DBA" w:rsidRDefault="001C6CF3" w:rsidP="001C6CF3">
      <w:pPr>
        <w:jc w:val="both"/>
        <w:rPr>
          <w:rFonts w:ascii="Avenir Next" w:hAnsi="Avenir Next" w:cs="Arial"/>
          <w:b/>
          <w:sz w:val="22"/>
          <w:szCs w:val="22"/>
          <w:lang w:val="en-GB"/>
        </w:rPr>
      </w:pPr>
    </w:p>
    <w:p w14:paraId="15A72B49"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493450A2" w14:textId="77777777" w:rsidR="001C6CF3" w:rsidRPr="00B87DBA" w:rsidRDefault="001C6CF3" w:rsidP="001C6CF3">
      <w:pPr>
        <w:ind w:left="720" w:hanging="720"/>
        <w:jc w:val="both"/>
        <w:rPr>
          <w:rFonts w:ascii="Avenir Next" w:hAnsi="Avenir Next" w:cs="Arial"/>
          <w:sz w:val="22"/>
          <w:szCs w:val="22"/>
          <w:lang w:val="en-GB"/>
        </w:rPr>
      </w:pPr>
    </w:p>
    <w:p w14:paraId="77062AC5"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42A3B231" w14:textId="77777777" w:rsidR="001C6CF3" w:rsidRPr="00B87DBA" w:rsidRDefault="001C6CF3" w:rsidP="001C6CF3">
      <w:pPr>
        <w:ind w:left="720" w:hanging="720"/>
        <w:jc w:val="both"/>
        <w:rPr>
          <w:rFonts w:ascii="Avenir Next" w:hAnsi="Avenir Next" w:cs="Arial"/>
          <w:sz w:val="22"/>
          <w:szCs w:val="22"/>
          <w:lang w:val="en-GB"/>
        </w:rPr>
      </w:pPr>
    </w:p>
    <w:p w14:paraId="1CF7C790"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8AF96E8" w14:textId="77777777" w:rsidR="001C6CF3" w:rsidRPr="00B87DBA" w:rsidRDefault="001C6CF3" w:rsidP="001C6CF3">
      <w:pPr>
        <w:ind w:left="720" w:hanging="720"/>
        <w:jc w:val="both"/>
        <w:rPr>
          <w:rFonts w:ascii="Avenir Next" w:hAnsi="Avenir Next" w:cs="Arial"/>
          <w:sz w:val="22"/>
          <w:szCs w:val="22"/>
          <w:lang w:val="en-GB"/>
        </w:rPr>
      </w:pPr>
    </w:p>
    <w:p w14:paraId="333D39F1" w14:textId="015D7652"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5B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5B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“studentID”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4EE4AF76" w14:textId="77777777" w:rsidR="001C6CF3" w:rsidRPr="00B87DBA" w:rsidRDefault="001C6CF3" w:rsidP="001C6CF3">
      <w:pPr>
        <w:ind w:left="720" w:hanging="720"/>
        <w:jc w:val="both"/>
        <w:rPr>
          <w:rFonts w:ascii="Avenir Next" w:hAnsi="Avenir Next" w:cs="Arial"/>
          <w:sz w:val="22"/>
          <w:szCs w:val="22"/>
          <w:lang w:val="en-GB"/>
        </w:rPr>
      </w:pPr>
    </w:p>
    <w:p w14:paraId="362C24B3"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5688B0E8" w14:textId="77777777" w:rsidR="001C6CF3" w:rsidRPr="00B87DBA" w:rsidRDefault="001C6CF3" w:rsidP="001C6CF3">
      <w:pPr>
        <w:ind w:left="720" w:hanging="720"/>
        <w:jc w:val="both"/>
        <w:rPr>
          <w:rFonts w:ascii="Avenir Next" w:hAnsi="Avenir Next" w:cs="Arial"/>
          <w:sz w:val="22"/>
          <w:szCs w:val="22"/>
          <w:lang w:val="en-GB"/>
        </w:rPr>
      </w:pPr>
    </w:p>
    <w:p w14:paraId="54F791DE" w14:textId="474B8C6D"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5F6EB9">
        <w:rPr>
          <w:rFonts w:ascii="Avenir Next Demi Bold" w:hAnsi="Avenir Next Demi Bold" w:cs="Arial"/>
          <w:b/>
          <w:bCs/>
          <w:sz w:val="22"/>
          <w:szCs w:val="22"/>
          <w:lang w:val="en-GB"/>
        </w:rPr>
        <w:t>4</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w:t>
      </w:r>
      <w:r w:rsidR="005F6EB9">
        <w:rPr>
          <w:rFonts w:ascii="Avenir Next Demi Bold" w:hAnsi="Avenir Next Demi Bold" w:cs="Arial"/>
          <w:b/>
          <w:bCs/>
          <w:sz w:val="22"/>
          <w:szCs w:val="22"/>
          <w:lang w:val="en-GB"/>
        </w:rPr>
        <w:t>4</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38A3C678" w14:textId="77777777" w:rsidR="001C6CF3" w:rsidRPr="00B87DBA" w:rsidRDefault="001C6CF3" w:rsidP="001C6CF3">
      <w:pPr>
        <w:ind w:left="720" w:hanging="720"/>
        <w:jc w:val="both"/>
        <w:rPr>
          <w:rFonts w:ascii="Avenir Next" w:hAnsi="Avenir Next" w:cs="Arial"/>
          <w:sz w:val="22"/>
          <w:szCs w:val="22"/>
          <w:lang w:val="en-GB"/>
        </w:rPr>
      </w:pPr>
    </w:p>
    <w:p w14:paraId="227FE459" w14:textId="77777777" w:rsidR="001C6CF3" w:rsidRPr="00B87DBA" w:rsidRDefault="001C6CF3" w:rsidP="001C6CF3">
      <w:pPr>
        <w:rPr>
          <w:rFonts w:ascii="Avenir Next" w:hAnsi="Avenir Next" w:cs="Arial"/>
          <w:b/>
          <w:sz w:val="22"/>
          <w:szCs w:val="22"/>
          <w:u w:val="single"/>
          <w:lang w:val="en-GB"/>
        </w:rPr>
      </w:pPr>
    </w:p>
    <w:p w14:paraId="104C5A9C" w14:textId="5E6B08C7" w:rsidR="00E106D1" w:rsidRPr="005965BF" w:rsidRDefault="00E106D1" w:rsidP="00E106D1">
      <w:pPr>
        <w:ind w:left="720" w:hanging="720"/>
        <w:jc w:val="both"/>
        <w:rPr>
          <w:rFonts w:ascii="Avenir Next" w:hAnsi="Avenir Next" w:cs="Arial"/>
          <w:sz w:val="22"/>
          <w:szCs w:val="22"/>
          <w:lang w:val="en-GB"/>
        </w:rPr>
      </w:pPr>
    </w:p>
    <w:p w14:paraId="1C495353" w14:textId="77777777" w:rsidR="001C6CF3" w:rsidRDefault="001C6CF3">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6A9FB754" w14:textId="56AF4079" w:rsidR="00F3323E" w:rsidRPr="001C6CF3" w:rsidRDefault="00F3323E"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u w:val="single"/>
          <w:lang w:val="en-GB"/>
        </w:rPr>
        <w:lastRenderedPageBreak/>
        <w:t>ANSWER ALL THE QUESTIONS</w:t>
      </w:r>
    </w:p>
    <w:p w14:paraId="0C48F3FA" w14:textId="77777777" w:rsidR="00F3323E" w:rsidRPr="001C6CF3" w:rsidRDefault="00F3323E" w:rsidP="008065CE">
      <w:pPr>
        <w:ind w:left="720" w:hanging="720"/>
        <w:jc w:val="both"/>
        <w:rPr>
          <w:rFonts w:ascii="Avenir Next Demi Bold" w:hAnsi="Avenir Next Demi Bold" w:cs="Arial"/>
          <w:b/>
          <w:bCs/>
          <w:sz w:val="22"/>
          <w:szCs w:val="22"/>
          <w:lang w:val="en-GB"/>
        </w:rPr>
      </w:pPr>
    </w:p>
    <w:p w14:paraId="65C464DB" w14:textId="77777777" w:rsidR="005D43E0" w:rsidRPr="001C6CF3" w:rsidRDefault="0029433F"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w:t>
      </w:r>
      <w:r w:rsidR="005D43E0" w:rsidRPr="001C6CF3">
        <w:rPr>
          <w:rFonts w:ascii="Avenir Next Demi Bold" w:hAnsi="Avenir Next Demi Bold" w:cs="Arial"/>
          <w:b/>
          <w:bCs/>
          <w:sz w:val="22"/>
          <w:szCs w:val="22"/>
          <w:lang w:val="en-GB"/>
        </w:rPr>
        <w:t xml:space="preserve"> (multiple-choice questions) [10 marks</w:t>
      </w:r>
      <w:r w:rsidR="00D17FDC" w:rsidRPr="001C6CF3">
        <w:rPr>
          <w:rFonts w:ascii="Avenir Next Demi Bold" w:hAnsi="Avenir Next Demi Bold" w:cs="Arial"/>
          <w:b/>
          <w:bCs/>
          <w:sz w:val="22"/>
          <w:szCs w:val="22"/>
          <w:lang w:val="en-GB"/>
        </w:rPr>
        <w:t xml:space="preserve"> in total</w:t>
      </w:r>
      <w:r w:rsidR="005D43E0" w:rsidRPr="001C6CF3">
        <w:rPr>
          <w:rFonts w:ascii="Avenir Next Demi Bold" w:hAnsi="Avenir Next Demi Bold" w:cs="Arial"/>
          <w:b/>
          <w:bCs/>
          <w:sz w:val="22"/>
          <w:szCs w:val="22"/>
          <w:lang w:val="en-GB"/>
        </w:rPr>
        <w:t>]</w:t>
      </w:r>
    </w:p>
    <w:p w14:paraId="3A5E17C0" w14:textId="77777777" w:rsidR="00F3323E" w:rsidRPr="005965BF" w:rsidRDefault="00F3323E" w:rsidP="008065CE">
      <w:pPr>
        <w:ind w:left="720" w:hanging="720"/>
        <w:jc w:val="both"/>
        <w:rPr>
          <w:rFonts w:ascii="Avenir Next" w:hAnsi="Avenir Next" w:cs="Arial"/>
          <w:sz w:val="22"/>
          <w:szCs w:val="22"/>
          <w:lang w:val="en-GB"/>
        </w:rPr>
      </w:pPr>
    </w:p>
    <w:p w14:paraId="46C1F3B2" w14:textId="77777777" w:rsidR="005D43E0" w:rsidRPr="005965BF" w:rsidRDefault="005D43E0" w:rsidP="008065CE">
      <w:pPr>
        <w:jc w:val="both"/>
        <w:rPr>
          <w:rFonts w:ascii="Avenir Next" w:hAnsi="Avenir Next" w:cs="Arial"/>
          <w:sz w:val="22"/>
          <w:szCs w:val="22"/>
          <w:lang w:val="en-GB"/>
        </w:rPr>
      </w:pPr>
      <w:r w:rsidRPr="005965BF">
        <w:rPr>
          <w:rFonts w:ascii="Avenir Next" w:hAnsi="Avenir Next" w:cs="Arial"/>
          <w:sz w:val="22"/>
          <w:szCs w:val="22"/>
          <w:lang w:val="en-GB"/>
        </w:rPr>
        <w:t>Questions 1.1. – 1.10</w:t>
      </w:r>
      <w:r w:rsidR="00341AA6" w:rsidRPr="005965BF">
        <w:rPr>
          <w:rFonts w:ascii="Avenir Next" w:hAnsi="Avenir Next" w:cs="Arial"/>
          <w:sz w:val="22"/>
          <w:szCs w:val="22"/>
          <w:lang w:val="en-GB"/>
        </w:rPr>
        <w:t>.</w:t>
      </w:r>
      <w:r w:rsidRPr="005965B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5965BF">
        <w:rPr>
          <w:rFonts w:ascii="Avenir Next" w:hAnsi="Avenir Next" w:cs="Arial"/>
          <w:sz w:val="22"/>
          <w:szCs w:val="22"/>
          <w:highlight w:val="yellow"/>
          <w:lang w:val="en-GB"/>
        </w:rPr>
        <w:t>mark your selection on the answer sheet</w:t>
      </w:r>
      <w:r w:rsidR="00397D3A" w:rsidRPr="005965BF">
        <w:rPr>
          <w:rFonts w:ascii="Avenir Next" w:hAnsi="Avenir Next" w:cs="Arial"/>
          <w:sz w:val="22"/>
          <w:szCs w:val="22"/>
          <w:highlight w:val="yellow"/>
          <w:lang w:val="en-GB"/>
        </w:rPr>
        <w:t xml:space="preserve"> by highlighting the </w:t>
      </w:r>
      <w:r w:rsidR="0036565C" w:rsidRPr="005965BF">
        <w:rPr>
          <w:rFonts w:ascii="Avenir Next" w:hAnsi="Avenir Next" w:cs="Arial"/>
          <w:sz w:val="22"/>
          <w:szCs w:val="22"/>
          <w:highlight w:val="yellow"/>
          <w:lang w:val="en-GB"/>
        </w:rPr>
        <w:t xml:space="preserve">relevant paragraph </w:t>
      </w:r>
      <w:r w:rsidR="0036565C" w:rsidRPr="001C6CF3">
        <w:rPr>
          <w:rFonts w:ascii="Avenir Next Demi Bold" w:hAnsi="Avenir Next Demi Bold" w:cs="Arial"/>
          <w:b/>
          <w:bCs/>
          <w:sz w:val="22"/>
          <w:szCs w:val="22"/>
          <w:highlight w:val="yellow"/>
          <w:lang w:val="en-GB"/>
        </w:rPr>
        <w:t>in yellow</w:t>
      </w:r>
      <w:r w:rsidRPr="005965BF">
        <w:rPr>
          <w:rFonts w:ascii="Avenir Next" w:hAnsi="Avenir Next" w:cs="Arial"/>
          <w:sz w:val="22"/>
          <w:szCs w:val="22"/>
          <w:lang w:val="en-GB"/>
        </w:rPr>
        <w:t>.</w:t>
      </w:r>
      <w:r w:rsidR="0036565C" w:rsidRPr="005965BF">
        <w:rPr>
          <w:rFonts w:ascii="Avenir Next" w:hAnsi="Avenir Next" w:cs="Arial"/>
          <w:sz w:val="22"/>
          <w:szCs w:val="22"/>
          <w:lang w:val="en-GB"/>
        </w:rPr>
        <w:t xml:space="preserve"> Select only </w:t>
      </w:r>
      <w:r w:rsidR="0036565C" w:rsidRPr="001C6CF3">
        <w:rPr>
          <w:rFonts w:ascii="Avenir Next Demi Bold" w:hAnsi="Avenir Next Demi Bold" w:cs="Arial"/>
          <w:b/>
          <w:bCs/>
          <w:sz w:val="22"/>
          <w:szCs w:val="22"/>
          <w:lang w:val="en-GB"/>
        </w:rPr>
        <w:t>ONE</w:t>
      </w:r>
      <w:r w:rsidR="0036565C" w:rsidRPr="005965BF">
        <w:rPr>
          <w:rFonts w:ascii="Avenir Next" w:hAnsi="Avenir Next" w:cs="Arial"/>
          <w:sz w:val="22"/>
          <w:szCs w:val="22"/>
          <w:lang w:val="en-GB"/>
        </w:rPr>
        <w:t xml:space="preserve"> answer</w:t>
      </w:r>
      <w:r w:rsidR="00A60074" w:rsidRPr="005965BF">
        <w:rPr>
          <w:rFonts w:ascii="Avenir Next" w:hAnsi="Avenir Next" w:cs="Arial"/>
          <w:sz w:val="22"/>
          <w:szCs w:val="22"/>
          <w:lang w:val="en-GB"/>
        </w:rPr>
        <w:t>. Candidates who select more than one answer will receive no mark for that specific question.</w:t>
      </w:r>
    </w:p>
    <w:p w14:paraId="19AED06E" w14:textId="77777777" w:rsidR="00AF228E" w:rsidRPr="005965BF" w:rsidRDefault="00AF228E" w:rsidP="008065CE">
      <w:pPr>
        <w:autoSpaceDE w:val="0"/>
        <w:autoSpaceDN w:val="0"/>
        <w:adjustRightInd w:val="0"/>
        <w:jc w:val="both"/>
        <w:rPr>
          <w:rFonts w:ascii="Avenir Next" w:hAnsi="Avenir Next" w:cs="Arial"/>
          <w:sz w:val="22"/>
          <w:szCs w:val="22"/>
          <w:lang w:val="en-GB"/>
        </w:rPr>
      </w:pPr>
    </w:p>
    <w:p w14:paraId="627EBA7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1.1 </w:t>
      </w:r>
    </w:p>
    <w:p w14:paraId="32C545E5" w14:textId="77777777" w:rsidR="005B79F4" w:rsidRPr="005965BF" w:rsidRDefault="005B79F4" w:rsidP="008065CE">
      <w:pPr>
        <w:jc w:val="both"/>
        <w:rPr>
          <w:rFonts w:ascii="Avenir Next" w:hAnsi="Avenir Next" w:cs="Arial"/>
          <w:sz w:val="22"/>
          <w:szCs w:val="22"/>
          <w:lang w:val="en-GB"/>
        </w:rPr>
      </w:pPr>
    </w:p>
    <w:p w14:paraId="30BA6297" w14:textId="60B0A2FD" w:rsidR="00F56F62" w:rsidRPr="00F56F62" w:rsidRDefault="00F56F62" w:rsidP="00F56F62">
      <w:pPr>
        <w:jc w:val="both"/>
        <w:rPr>
          <w:rFonts w:ascii="Avenir Next" w:hAnsi="Avenir Next" w:cs="Arial"/>
          <w:sz w:val="22"/>
          <w:szCs w:val="22"/>
          <w:lang w:val="en-GB"/>
        </w:rPr>
      </w:pPr>
      <w:r w:rsidRPr="00F56F62">
        <w:rPr>
          <w:rFonts w:ascii="Avenir Next" w:hAnsi="Avenir Next" w:cs="Arial"/>
          <w:sz w:val="22"/>
          <w:szCs w:val="22"/>
          <w:lang w:val="en-GB"/>
        </w:rPr>
        <w:t xml:space="preserve">For the purposes of a </w:t>
      </w:r>
      <w:r w:rsidRPr="00F51132">
        <w:rPr>
          <w:rFonts w:ascii="Avenir Next Demi Bold" w:hAnsi="Avenir Next Demi Bold" w:cs="Arial"/>
          <w:b/>
          <w:bCs/>
          <w:sz w:val="22"/>
          <w:szCs w:val="22"/>
          <w:u w:val="single"/>
          <w:lang w:val="en-GB"/>
        </w:rPr>
        <w:t>qualifying resolution</w:t>
      </w:r>
      <w:r w:rsidRPr="00F56F62">
        <w:rPr>
          <w:rFonts w:ascii="Avenir Next" w:hAnsi="Avenir Next" w:cs="Arial"/>
          <w:sz w:val="22"/>
          <w:szCs w:val="22"/>
          <w:lang w:val="en-GB"/>
        </w:rPr>
        <w:t xml:space="preserve"> for </w:t>
      </w:r>
      <w:r w:rsidR="00F51132">
        <w:rPr>
          <w:rFonts w:ascii="Avenir Next" w:hAnsi="Avenir Next" w:cs="Arial"/>
          <w:sz w:val="22"/>
          <w:szCs w:val="22"/>
          <w:lang w:val="en-GB"/>
        </w:rPr>
        <w:t xml:space="preserve">an </w:t>
      </w:r>
      <w:r w:rsidRPr="00F56F62">
        <w:rPr>
          <w:rFonts w:ascii="Avenir Next" w:hAnsi="Avenir Next" w:cs="Arial"/>
          <w:sz w:val="22"/>
          <w:szCs w:val="22"/>
          <w:lang w:val="en-GB"/>
        </w:rPr>
        <w:t xml:space="preserve">insolvent liquidation to </w:t>
      </w:r>
      <w:r w:rsidRPr="00F51132">
        <w:rPr>
          <w:rFonts w:ascii="Avenir Next Demi Bold" w:hAnsi="Avenir Next Demi Bold" w:cs="Arial"/>
          <w:b/>
          <w:bCs/>
          <w:sz w:val="22"/>
          <w:szCs w:val="22"/>
          <w:u w:val="single"/>
          <w:lang w:val="en-GB"/>
        </w:rPr>
        <w:t>appoint a liquidator</w:t>
      </w:r>
      <w:r w:rsidRPr="00F56F62">
        <w:rPr>
          <w:rFonts w:ascii="Avenir Next" w:hAnsi="Avenir Next" w:cs="Arial"/>
          <w:sz w:val="22"/>
          <w:szCs w:val="22"/>
          <w:lang w:val="en-GB"/>
        </w:rPr>
        <w:t xml:space="preserve"> under section 159 the Insolvency Act </w:t>
      </w:r>
      <w:r w:rsidR="00C01EB2">
        <w:rPr>
          <w:rFonts w:ascii="Avenir Next" w:hAnsi="Avenir Next" w:cs="Arial"/>
          <w:sz w:val="22"/>
          <w:szCs w:val="22"/>
          <w:lang w:val="en-GB"/>
        </w:rPr>
        <w:t xml:space="preserve">2003 </w:t>
      </w:r>
      <w:r w:rsidRPr="00F56F62">
        <w:rPr>
          <w:rFonts w:ascii="Avenir Next" w:hAnsi="Avenir Next" w:cs="Arial"/>
          <w:sz w:val="22"/>
          <w:szCs w:val="22"/>
          <w:lang w:val="en-GB"/>
        </w:rPr>
        <w:t>by the company’s members</w:t>
      </w:r>
      <w:r w:rsidR="00F51132">
        <w:rPr>
          <w:rFonts w:ascii="Avenir Next" w:hAnsi="Avenir Next" w:cs="Arial"/>
          <w:sz w:val="22"/>
          <w:szCs w:val="22"/>
          <w:lang w:val="en-GB"/>
        </w:rPr>
        <w:t>,</w:t>
      </w:r>
      <w:r w:rsidRPr="00F56F62">
        <w:rPr>
          <w:rFonts w:ascii="Avenir Next" w:hAnsi="Avenir Next" w:cs="Arial"/>
          <w:sz w:val="22"/>
          <w:szCs w:val="22"/>
          <w:lang w:val="en-GB"/>
        </w:rPr>
        <w:t xml:space="preserve"> what is the required majority of those who are present and entitled to vote? </w:t>
      </w:r>
    </w:p>
    <w:p w14:paraId="796511FE" w14:textId="77777777" w:rsidR="00F56F62" w:rsidRPr="00F56F62" w:rsidRDefault="00F56F62" w:rsidP="00F56F62">
      <w:pPr>
        <w:jc w:val="both"/>
        <w:rPr>
          <w:rFonts w:ascii="Avenir Next" w:hAnsi="Avenir Next" w:cs="Arial"/>
          <w:sz w:val="22"/>
          <w:szCs w:val="22"/>
          <w:lang w:val="en-GB"/>
        </w:rPr>
      </w:pPr>
    </w:p>
    <w:p w14:paraId="357046FE" w14:textId="77777777" w:rsidR="00F56F62" w:rsidRPr="00F56F62" w:rsidRDefault="00F56F62" w:rsidP="00F56F62">
      <w:pPr>
        <w:pStyle w:val="ListParagraph"/>
        <w:numPr>
          <w:ilvl w:val="0"/>
          <w:numId w:val="13"/>
        </w:numPr>
        <w:ind w:left="426"/>
        <w:jc w:val="both"/>
        <w:rPr>
          <w:rFonts w:ascii="Avenir Next" w:hAnsi="Avenir Next" w:cs="Arial"/>
          <w:sz w:val="22"/>
          <w:szCs w:val="22"/>
          <w:lang w:val="en-GB"/>
        </w:rPr>
      </w:pPr>
      <w:r w:rsidRPr="00F56F62">
        <w:rPr>
          <w:rFonts w:ascii="Avenir Next" w:hAnsi="Avenir Next" w:cs="Arial"/>
          <w:sz w:val="22"/>
          <w:szCs w:val="22"/>
          <w:lang w:val="en-GB"/>
        </w:rPr>
        <w:t>50%.</w:t>
      </w:r>
    </w:p>
    <w:p w14:paraId="2F6052B8" w14:textId="77777777" w:rsidR="00F56F62" w:rsidRPr="00F56F62" w:rsidRDefault="00F56F62" w:rsidP="00F56F62">
      <w:pPr>
        <w:ind w:left="66"/>
        <w:jc w:val="both"/>
        <w:rPr>
          <w:rFonts w:ascii="Avenir Next" w:hAnsi="Avenir Next" w:cs="Arial"/>
          <w:sz w:val="22"/>
          <w:szCs w:val="22"/>
          <w:lang w:val="en-GB"/>
        </w:rPr>
      </w:pPr>
    </w:p>
    <w:p w14:paraId="1D522B85" w14:textId="77777777" w:rsidR="00F56F62" w:rsidRPr="00A43FE4" w:rsidRDefault="00F56F62" w:rsidP="00F56F62">
      <w:pPr>
        <w:pStyle w:val="ListParagraph"/>
        <w:numPr>
          <w:ilvl w:val="0"/>
          <w:numId w:val="13"/>
        </w:numPr>
        <w:ind w:left="426"/>
        <w:jc w:val="both"/>
        <w:rPr>
          <w:rFonts w:ascii="Avenir Next" w:hAnsi="Avenir Next" w:cs="Arial"/>
          <w:sz w:val="22"/>
          <w:szCs w:val="22"/>
          <w:highlight w:val="yellow"/>
          <w:lang w:val="en-GB"/>
        </w:rPr>
      </w:pPr>
      <w:r w:rsidRPr="00A43FE4">
        <w:rPr>
          <w:rFonts w:ascii="Avenir Next" w:hAnsi="Avenir Next" w:cs="Arial"/>
          <w:sz w:val="22"/>
          <w:szCs w:val="22"/>
          <w:highlight w:val="yellow"/>
          <w:lang w:val="en-GB"/>
        </w:rPr>
        <w:t>75%.</w:t>
      </w:r>
    </w:p>
    <w:p w14:paraId="745C5C83" w14:textId="77777777" w:rsidR="00F56F62" w:rsidRPr="00F56F62" w:rsidRDefault="00F56F62" w:rsidP="00F56F62">
      <w:pPr>
        <w:pStyle w:val="ListParagraph"/>
        <w:rPr>
          <w:rFonts w:ascii="Avenir Next" w:hAnsi="Avenir Next" w:cs="Arial"/>
          <w:sz w:val="22"/>
          <w:szCs w:val="22"/>
          <w:lang w:val="en-GB"/>
        </w:rPr>
      </w:pPr>
    </w:p>
    <w:p w14:paraId="16560D92" w14:textId="77777777" w:rsidR="00F56F62" w:rsidRPr="00F56F62" w:rsidRDefault="00F56F62" w:rsidP="00F56F62">
      <w:pPr>
        <w:pStyle w:val="ListParagraph"/>
        <w:numPr>
          <w:ilvl w:val="0"/>
          <w:numId w:val="13"/>
        </w:numPr>
        <w:ind w:left="426"/>
        <w:jc w:val="both"/>
        <w:rPr>
          <w:rFonts w:ascii="Avenir Next" w:hAnsi="Avenir Next" w:cs="Arial"/>
          <w:sz w:val="22"/>
          <w:szCs w:val="22"/>
          <w:lang w:val="en-GB"/>
        </w:rPr>
      </w:pPr>
      <w:r w:rsidRPr="00F56F62">
        <w:rPr>
          <w:rFonts w:ascii="Avenir Next" w:hAnsi="Avenir Next" w:cs="Arial"/>
          <w:sz w:val="22"/>
          <w:szCs w:val="22"/>
          <w:lang w:val="en-GB"/>
        </w:rPr>
        <w:t>100%.</w:t>
      </w:r>
    </w:p>
    <w:p w14:paraId="7E5356CD" w14:textId="77777777" w:rsidR="00F56F62" w:rsidRPr="00F56F62" w:rsidRDefault="00F56F62" w:rsidP="00F56F62">
      <w:pPr>
        <w:jc w:val="both"/>
        <w:rPr>
          <w:rFonts w:ascii="Avenir Next" w:hAnsi="Avenir Next" w:cs="Arial"/>
          <w:sz w:val="22"/>
          <w:szCs w:val="22"/>
          <w:lang w:val="en-GB"/>
        </w:rPr>
      </w:pPr>
    </w:p>
    <w:p w14:paraId="5E360296" w14:textId="77777777" w:rsidR="00F56F62" w:rsidRPr="00F56F62" w:rsidRDefault="00F56F62" w:rsidP="00F56F62">
      <w:pPr>
        <w:pStyle w:val="ListParagraph"/>
        <w:numPr>
          <w:ilvl w:val="0"/>
          <w:numId w:val="13"/>
        </w:numPr>
        <w:ind w:left="426"/>
        <w:jc w:val="both"/>
        <w:rPr>
          <w:rFonts w:ascii="Avenir Next" w:hAnsi="Avenir Next" w:cs="Arial"/>
          <w:sz w:val="22"/>
          <w:szCs w:val="22"/>
          <w:lang w:val="en-GB"/>
        </w:rPr>
      </w:pPr>
      <w:r w:rsidRPr="00F56F62">
        <w:rPr>
          <w:rFonts w:ascii="Avenir Next" w:hAnsi="Avenir Next" w:cs="Arial"/>
          <w:sz w:val="22"/>
          <w:szCs w:val="22"/>
          <w:lang w:val="en-GB"/>
        </w:rPr>
        <w:t>90%.</w:t>
      </w:r>
    </w:p>
    <w:p w14:paraId="18D7254D" w14:textId="77777777" w:rsidR="00B50615" w:rsidRPr="005965BF" w:rsidRDefault="00B50615" w:rsidP="008065CE">
      <w:pPr>
        <w:jc w:val="both"/>
        <w:rPr>
          <w:rFonts w:ascii="Avenir Next" w:hAnsi="Avenir Next" w:cs="Arial"/>
          <w:sz w:val="22"/>
          <w:szCs w:val="22"/>
          <w:lang w:val="en-GB"/>
        </w:rPr>
      </w:pPr>
    </w:p>
    <w:p w14:paraId="10BEBE9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1.2</w:t>
      </w:r>
    </w:p>
    <w:p w14:paraId="00A147A6" w14:textId="77777777" w:rsidR="00E9597C" w:rsidRPr="005965BF" w:rsidRDefault="00E9597C" w:rsidP="008065CE">
      <w:pPr>
        <w:jc w:val="both"/>
        <w:rPr>
          <w:rFonts w:ascii="Avenir Next" w:hAnsi="Avenir Next" w:cs="Arial"/>
          <w:sz w:val="22"/>
          <w:szCs w:val="22"/>
          <w:lang w:val="en-GB"/>
        </w:rPr>
      </w:pPr>
    </w:p>
    <w:p w14:paraId="46465AA9" w14:textId="0635C393" w:rsidR="00511CB4" w:rsidRPr="005965BF" w:rsidRDefault="00666DF9"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order to comply with </w:t>
      </w:r>
      <w:r w:rsidR="00511CB4" w:rsidRPr="005965BF">
        <w:rPr>
          <w:rFonts w:ascii="Avenir Next" w:hAnsi="Avenir Next" w:cs="Arial"/>
          <w:sz w:val="22"/>
          <w:szCs w:val="22"/>
          <w:lang w:val="en-GB"/>
        </w:rPr>
        <w:t>section 156 of the I</w:t>
      </w:r>
      <w:r w:rsidR="009859BA" w:rsidRPr="005965BF">
        <w:rPr>
          <w:rFonts w:ascii="Avenir Next" w:hAnsi="Avenir Next" w:cs="Arial"/>
          <w:sz w:val="22"/>
          <w:szCs w:val="22"/>
          <w:lang w:val="en-GB"/>
        </w:rPr>
        <w:t xml:space="preserve">nsolvency </w:t>
      </w:r>
      <w:r w:rsidR="00511CB4" w:rsidRPr="005965BF">
        <w:rPr>
          <w:rFonts w:ascii="Avenir Next" w:hAnsi="Avenir Next" w:cs="Arial"/>
          <w:sz w:val="22"/>
          <w:szCs w:val="22"/>
          <w:lang w:val="en-GB"/>
        </w:rPr>
        <w:t>A</w:t>
      </w:r>
      <w:r w:rsidR="009859BA" w:rsidRPr="005965BF">
        <w:rPr>
          <w:rFonts w:ascii="Avenir Next" w:hAnsi="Avenir Next" w:cs="Arial"/>
          <w:sz w:val="22"/>
          <w:szCs w:val="22"/>
          <w:lang w:val="en-GB"/>
        </w:rPr>
        <w:t>ct</w:t>
      </w:r>
      <w:r w:rsidR="00C01EB2">
        <w:rPr>
          <w:rFonts w:ascii="Avenir Next" w:hAnsi="Avenir Next" w:cs="Arial"/>
          <w:sz w:val="22"/>
          <w:szCs w:val="22"/>
          <w:lang w:val="en-GB"/>
        </w:rPr>
        <w:t xml:space="preserve"> 2003</w:t>
      </w:r>
      <w:r w:rsidR="00511CB4" w:rsidRPr="005965BF">
        <w:rPr>
          <w:rFonts w:ascii="Avenir Next" w:hAnsi="Avenir Next" w:cs="Arial"/>
          <w:sz w:val="22"/>
          <w:szCs w:val="22"/>
          <w:lang w:val="en-GB"/>
        </w:rPr>
        <w:t xml:space="preserve">, </w:t>
      </w:r>
      <w:r w:rsidRPr="001C6CF3">
        <w:rPr>
          <w:rFonts w:ascii="Avenir Next Demi Bold" w:hAnsi="Avenir Next Demi Bold" w:cs="Arial"/>
          <w:b/>
          <w:bCs/>
          <w:sz w:val="22"/>
          <w:szCs w:val="22"/>
          <w:u w:val="single"/>
          <w:lang w:val="en-GB"/>
        </w:rPr>
        <w:t>what timeframe</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for payment of the debt (or to secure or compound for the debt)</w:t>
      </w:r>
      <w:r w:rsidR="00516777" w:rsidRPr="005965BF">
        <w:rPr>
          <w:rFonts w:ascii="Avenir Next" w:hAnsi="Avenir Next" w:cs="Arial"/>
          <w:bCs/>
          <w:sz w:val="22"/>
          <w:szCs w:val="22"/>
          <w:lang w:val="en-GB"/>
        </w:rPr>
        <w:t>,</w:t>
      </w:r>
      <w:r w:rsidRPr="005965BF">
        <w:rPr>
          <w:rFonts w:ascii="Avenir Next" w:hAnsi="Avenir Next" w:cs="Arial"/>
          <w:bCs/>
          <w:sz w:val="22"/>
          <w:szCs w:val="22"/>
          <w:lang w:val="en-GB"/>
        </w:rPr>
        <w:t xml:space="preserve"> must a statutory demand require</w:t>
      </w:r>
      <w:r w:rsidR="00511CB4" w:rsidRPr="005965BF">
        <w:rPr>
          <w:rFonts w:ascii="Avenir Next" w:hAnsi="Avenir Next" w:cs="Arial"/>
          <w:sz w:val="22"/>
          <w:szCs w:val="22"/>
          <w:lang w:val="en-GB"/>
        </w:rPr>
        <w:t>?</w:t>
      </w:r>
    </w:p>
    <w:p w14:paraId="1410D772" w14:textId="77777777" w:rsidR="0062226A" w:rsidRPr="005965BF" w:rsidRDefault="0062226A" w:rsidP="008065CE">
      <w:pPr>
        <w:jc w:val="both"/>
        <w:rPr>
          <w:rFonts w:ascii="Avenir Next" w:hAnsi="Avenir Next" w:cs="Arial"/>
          <w:sz w:val="22"/>
          <w:szCs w:val="22"/>
          <w:lang w:val="en-GB"/>
        </w:rPr>
      </w:pPr>
    </w:p>
    <w:p w14:paraId="6525EB61" w14:textId="443A7784"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service of the statutory demand.</w:t>
      </w:r>
    </w:p>
    <w:p w14:paraId="1207D826" w14:textId="77777777" w:rsidR="00E87B1B" w:rsidRPr="005965BF" w:rsidRDefault="00E87B1B" w:rsidP="00E87B1B">
      <w:pPr>
        <w:ind w:left="66"/>
        <w:jc w:val="both"/>
        <w:rPr>
          <w:rFonts w:ascii="Avenir Next" w:hAnsi="Avenir Next" w:cs="Arial"/>
          <w:sz w:val="22"/>
          <w:szCs w:val="22"/>
          <w:lang w:val="en-GB"/>
        </w:rPr>
      </w:pPr>
    </w:p>
    <w:p w14:paraId="7AC3E690" w14:textId="7C6CFE7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21 days of the date of the statutory demand.</w:t>
      </w:r>
    </w:p>
    <w:p w14:paraId="7C6C0DD3" w14:textId="77777777" w:rsidR="00E87B1B" w:rsidRPr="005965BF" w:rsidRDefault="00E87B1B" w:rsidP="00E87B1B">
      <w:pPr>
        <w:ind w:left="66"/>
        <w:jc w:val="both"/>
        <w:rPr>
          <w:rFonts w:ascii="Avenir Next" w:hAnsi="Avenir Next" w:cs="Arial"/>
          <w:sz w:val="22"/>
          <w:szCs w:val="22"/>
          <w:lang w:val="en-GB"/>
        </w:rPr>
      </w:pPr>
    </w:p>
    <w:p w14:paraId="6056A00A" w14:textId="77777777" w:rsidR="00E87B1B" w:rsidRPr="00A43FE4" w:rsidRDefault="00516777" w:rsidP="00E87B1B">
      <w:pPr>
        <w:pStyle w:val="ListParagraph"/>
        <w:numPr>
          <w:ilvl w:val="0"/>
          <w:numId w:val="14"/>
        </w:numPr>
        <w:ind w:left="426"/>
        <w:jc w:val="both"/>
        <w:rPr>
          <w:rFonts w:ascii="Avenir Next" w:hAnsi="Avenir Next" w:cs="Arial"/>
          <w:sz w:val="22"/>
          <w:szCs w:val="22"/>
          <w:highlight w:val="yellow"/>
          <w:lang w:val="en-GB"/>
        </w:rPr>
      </w:pPr>
      <w:r w:rsidRPr="00A43FE4">
        <w:rPr>
          <w:rFonts w:ascii="Avenir Next" w:hAnsi="Avenir Next" w:cs="Arial"/>
          <w:sz w:val="22"/>
          <w:szCs w:val="22"/>
          <w:highlight w:val="yellow"/>
          <w:lang w:val="en-GB"/>
        </w:rPr>
        <w:t>Within 21 days of the service of the statutory demand.</w:t>
      </w:r>
    </w:p>
    <w:p w14:paraId="48712BF5" w14:textId="7BE376EF" w:rsidR="0062226A" w:rsidRPr="005965BF" w:rsidRDefault="00516777" w:rsidP="00E87B1B">
      <w:pPr>
        <w:ind w:left="66"/>
        <w:jc w:val="both"/>
        <w:rPr>
          <w:rFonts w:ascii="Avenir Next" w:hAnsi="Avenir Next" w:cs="Arial"/>
          <w:sz w:val="22"/>
          <w:szCs w:val="22"/>
          <w:lang w:val="en-GB"/>
        </w:rPr>
      </w:pPr>
      <w:r w:rsidRPr="005965BF">
        <w:rPr>
          <w:rFonts w:ascii="Avenir Next" w:hAnsi="Avenir Next" w:cs="Arial"/>
          <w:sz w:val="22"/>
          <w:szCs w:val="22"/>
          <w:lang w:val="en-GB"/>
        </w:rPr>
        <w:t xml:space="preserve"> </w:t>
      </w:r>
    </w:p>
    <w:p w14:paraId="38B02368" w14:textId="39C86B6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date of the statutory demand.</w:t>
      </w:r>
    </w:p>
    <w:p w14:paraId="584B189C" w14:textId="77777777" w:rsidR="00511CB4" w:rsidRPr="005965BF" w:rsidRDefault="00511CB4" w:rsidP="008065CE">
      <w:pPr>
        <w:jc w:val="both"/>
        <w:rPr>
          <w:rFonts w:ascii="Avenir Next" w:hAnsi="Avenir Next" w:cs="Arial"/>
          <w:sz w:val="22"/>
          <w:szCs w:val="22"/>
          <w:lang w:val="en-GB"/>
        </w:rPr>
      </w:pPr>
    </w:p>
    <w:p w14:paraId="53FBEB9E"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1.3</w:t>
      </w:r>
    </w:p>
    <w:p w14:paraId="028AE92A" w14:textId="77777777" w:rsidR="00E9597C" w:rsidRPr="005965BF" w:rsidRDefault="00E9597C" w:rsidP="008065CE">
      <w:pPr>
        <w:jc w:val="both"/>
        <w:rPr>
          <w:rFonts w:ascii="Avenir Next" w:hAnsi="Avenir Next" w:cs="Arial"/>
          <w:sz w:val="22"/>
          <w:szCs w:val="22"/>
          <w:lang w:val="en-GB"/>
        </w:rPr>
      </w:pPr>
    </w:p>
    <w:p w14:paraId="261F9ECA" w14:textId="4E91AB33" w:rsidR="00511CB4" w:rsidRPr="005965BF" w:rsidRDefault="00511CB4"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00766F06" w:rsidRPr="001C6CF3">
        <w:rPr>
          <w:rFonts w:ascii="Avenir Next Demi Bold" w:hAnsi="Avenir Next Demi Bold" w:cs="Arial"/>
          <w:b/>
          <w:bCs/>
          <w:sz w:val="22"/>
          <w:szCs w:val="22"/>
          <w:u w:val="single"/>
          <w:lang w:val="en-GB"/>
        </w:rPr>
        <w:t>is</w:t>
      </w:r>
      <w:r w:rsidRPr="001C6CF3">
        <w:rPr>
          <w:rFonts w:ascii="Avenir Next Demi Bold" w:hAnsi="Avenir Next Demi Bold" w:cs="Arial"/>
          <w:b/>
          <w:bCs/>
          <w:sz w:val="22"/>
          <w:szCs w:val="22"/>
          <w:u w:val="single"/>
          <w:lang w:val="en-GB"/>
        </w:rPr>
        <w:t xml:space="preserve"> not able</w:t>
      </w:r>
      <w:r w:rsidRPr="005965BF">
        <w:rPr>
          <w:rFonts w:ascii="Avenir Next" w:hAnsi="Avenir Next" w:cs="Arial"/>
          <w:sz w:val="22"/>
          <w:szCs w:val="22"/>
          <w:lang w:val="en-GB"/>
        </w:rPr>
        <w:t xml:space="preserve"> to make </w:t>
      </w:r>
      <w:r w:rsidR="00617A39" w:rsidRPr="005965BF">
        <w:rPr>
          <w:rFonts w:ascii="Avenir Next" w:hAnsi="Avenir Next" w:cs="Arial"/>
          <w:sz w:val="22"/>
          <w:szCs w:val="22"/>
          <w:lang w:val="en-GB"/>
        </w:rPr>
        <w:t>an application for the removal of a liquidator</w:t>
      </w:r>
      <w:r w:rsidRPr="005965BF">
        <w:rPr>
          <w:rFonts w:ascii="Avenir Next" w:hAnsi="Avenir Next" w:cs="Arial"/>
          <w:sz w:val="22"/>
          <w:szCs w:val="22"/>
          <w:lang w:val="en-GB"/>
        </w:rPr>
        <w:t>?</w:t>
      </w:r>
    </w:p>
    <w:p w14:paraId="261B7D82" w14:textId="77777777" w:rsidR="00511CB4" w:rsidRPr="005965BF" w:rsidRDefault="00511CB4" w:rsidP="008065CE">
      <w:pPr>
        <w:jc w:val="both"/>
        <w:rPr>
          <w:rFonts w:ascii="Avenir Next" w:hAnsi="Avenir Next" w:cs="Arial"/>
          <w:sz w:val="22"/>
          <w:szCs w:val="22"/>
          <w:lang w:val="en-GB"/>
        </w:rPr>
      </w:pPr>
    </w:p>
    <w:p w14:paraId="07AAB1B5" w14:textId="36FBDB47"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member of t</w:t>
      </w:r>
      <w:r w:rsidR="00511CB4" w:rsidRPr="005965BF">
        <w:rPr>
          <w:rFonts w:ascii="Avenir Next" w:hAnsi="Avenir Next" w:cs="Arial"/>
          <w:sz w:val="22"/>
          <w:szCs w:val="22"/>
          <w:lang w:val="en-GB"/>
        </w:rPr>
        <w:t>he company</w:t>
      </w:r>
      <w:r w:rsidR="001B77C3" w:rsidRPr="005965BF">
        <w:rPr>
          <w:rFonts w:ascii="Avenir Next" w:hAnsi="Avenir Next" w:cs="Arial"/>
          <w:sz w:val="22"/>
          <w:szCs w:val="22"/>
          <w:lang w:val="en-GB"/>
        </w:rPr>
        <w:t>.</w:t>
      </w:r>
    </w:p>
    <w:p w14:paraId="7717F913" w14:textId="77777777" w:rsidR="001B77C3" w:rsidRPr="005965BF" w:rsidRDefault="001B77C3" w:rsidP="001B77C3">
      <w:pPr>
        <w:ind w:left="66"/>
        <w:jc w:val="both"/>
        <w:rPr>
          <w:rFonts w:ascii="Avenir Next" w:hAnsi="Avenir Next" w:cs="Arial"/>
          <w:sz w:val="22"/>
          <w:szCs w:val="22"/>
          <w:lang w:val="en-GB"/>
        </w:rPr>
      </w:pPr>
    </w:p>
    <w:p w14:paraId="3A701930" w14:textId="6DBB3646" w:rsidR="00511CB4" w:rsidRPr="005965BF" w:rsidRDefault="00511CB4"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creditor.</w:t>
      </w:r>
    </w:p>
    <w:p w14:paraId="421E1CAE" w14:textId="77777777" w:rsidR="001B77C3" w:rsidRPr="005965BF" w:rsidRDefault="001B77C3" w:rsidP="001B77C3">
      <w:pPr>
        <w:ind w:left="66"/>
        <w:jc w:val="both"/>
        <w:rPr>
          <w:rFonts w:ascii="Avenir Next" w:hAnsi="Avenir Next" w:cs="Arial"/>
          <w:sz w:val="22"/>
          <w:szCs w:val="22"/>
          <w:lang w:val="en-GB"/>
        </w:rPr>
      </w:pPr>
    </w:p>
    <w:p w14:paraId="79831542" w14:textId="183F25CA"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committee.</w:t>
      </w:r>
    </w:p>
    <w:p w14:paraId="49998369" w14:textId="77777777" w:rsidR="001B77C3" w:rsidRPr="005965BF" w:rsidRDefault="001B77C3" w:rsidP="001B77C3">
      <w:pPr>
        <w:ind w:left="66"/>
        <w:jc w:val="both"/>
        <w:rPr>
          <w:rFonts w:ascii="Avenir Next" w:hAnsi="Avenir Next" w:cs="Arial"/>
          <w:sz w:val="22"/>
          <w:szCs w:val="22"/>
          <w:lang w:val="en-GB"/>
        </w:rPr>
      </w:pPr>
    </w:p>
    <w:p w14:paraId="34D3887A" w14:textId="4789337F" w:rsidR="00511CB4" w:rsidRPr="00A43FE4" w:rsidRDefault="00617A39" w:rsidP="001B77C3">
      <w:pPr>
        <w:pStyle w:val="ListParagraph"/>
        <w:numPr>
          <w:ilvl w:val="0"/>
          <w:numId w:val="15"/>
        </w:numPr>
        <w:ind w:left="426"/>
        <w:jc w:val="both"/>
        <w:rPr>
          <w:rFonts w:ascii="Avenir Next" w:hAnsi="Avenir Next" w:cs="Arial"/>
          <w:sz w:val="22"/>
          <w:szCs w:val="22"/>
          <w:highlight w:val="yellow"/>
          <w:lang w:val="en-GB"/>
        </w:rPr>
      </w:pPr>
      <w:r w:rsidRPr="00A43FE4">
        <w:rPr>
          <w:rFonts w:ascii="Avenir Next" w:hAnsi="Avenir Next" w:cs="Arial"/>
          <w:sz w:val="22"/>
          <w:szCs w:val="22"/>
          <w:highlight w:val="yellow"/>
          <w:lang w:val="en-GB"/>
        </w:rPr>
        <w:t>A receiver.</w:t>
      </w:r>
    </w:p>
    <w:p w14:paraId="322781C5" w14:textId="02BC935F" w:rsidR="00DB50FB" w:rsidRPr="005965BF" w:rsidRDefault="00DB50FB" w:rsidP="008065CE">
      <w:pPr>
        <w:jc w:val="both"/>
        <w:rPr>
          <w:rFonts w:ascii="Avenir Next" w:hAnsi="Avenir Next" w:cs="Arial"/>
          <w:sz w:val="22"/>
          <w:szCs w:val="22"/>
          <w:lang w:val="en-GB"/>
        </w:rPr>
      </w:pPr>
    </w:p>
    <w:p w14:paraId="30AA270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lastRenderedPageBreak/>
        <w:t xml:space="preserve">Question 1.4 </w:t>
      </w:r>
    </w:p>
    <w:p w14:paraId="0AA8F851" w14:textId="77777777" w:rsidR="00E9597C" w:rsidRPr="005965BF" w:rsidRDefault="00E9597C" w:rsidP="008065CE">
      <w:pPr>
        <w:jc w:val="both"/>
        <w:rPr>
          <w:rFonts w:ascii="Avenir Next" w:hAnsi="Avenir Next" w:cs="Arial"/>
          <w:sz w:val="22"/>
          <w:szCs w:val="22"/>
          <w:lang w:val="en-GB"/>
        </w:rPr>
      </w:pPr>
    </w:p>
    <w:p w14:paraId="0F4ADFB2" w14:textId="77777777"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Where a receiver exercises a power of sale, the receiver owes a duty to obtain the best price reasonably obtainable at the time of sale. </w:t>
      </w:r>
      <w:r w:rsidR="000E1E96" w:rsidRPr="001C6CF3">
        <w:rPr>
          <w:rFonts w:ascii="Avenir Next Demi Bold" w:hAnsi="Avenir Next Demi Bold" w:cs="Arial"/>
          <w:b/>
          <w:bCs/>
          <w:sz w:val="22"/>
          <w:szCs w:val="22"/>
          <w:u w:val="single"/>
          <w:lang w:val="en-GB"/>
        </w:rPr>
        <w:t>To w</w:t>
      </w:r>
      <w:r w:rsidRPr="001C6CF3">
        <w:rPr>
          <w:rFonts w:ascii="Avenir Next Demi Bold" w:hAnsi="Avenir Next Demi Bold" w:cs="Arial"/>
          <w:b/>
          <w:bCs/>
          <w:sz w:val="22"/>
          <w:szCs w:val="22"/>
          <w:u w:val="single"/>
          <w:lang w:val="en-GB"/>
        </w:rPr>
        <w:t xml:space="preserve">hich </w:t>
      </w:r>
      <w:r w:rsidR="00766F06" w:rsidRPr="001C6CF3">
        <w:rPr>
          <w:rFonts w:ascii="Avenir Next Demi Bold" w:hAnsi="Avenir Next Demi Bold" w:cs="Arial"/>
          <w:b/>
          <w:bCs/>
          <w:sz w:val="22"/>
          <w:szCs w:val="22"/>
          <w:u w:val="single"/>
          <w:lang w:val="en-GB"/>
        </w:rPr>
        <w:t xml:space="preserve">one </w:t>
      </w:r>
      <w:r w:rsidRPr="001C6CF3">
        <w:rPr>
          <w:rFonts w:ascii="Avenir Next Demi Bold" w:hAnsi="Avenir Next Demi Bold" w:cs="Arial"/>
          <w:b/>
          <w:bCs/>
          <w:sz w:val="22"/>
          <w:szCs w:val="22"/>
          <w:u w:val="single"/>
          <w:lang w:val="en-GB"/>
        </w:rPr>
        <w:t>of the following is the duty owed to</w:t>
      </w:r>
      <w:r w:rsidRPr="005965BF">
        <w:rPr>
          <w:rFonts w:ascii="Avenir Next" w:hAnsi="Avenir Next" w:cs="Arial"/>
          <w:sz w:val="22"/>
          <w:szCs w:val="22"/>
          <w:lang w:val="en-GB"/>
        </w:rPr>
        <w:t>?</w:t>
      </w:r>
    </w:p>
    <w:p w14:paraId="46745FD8" w14:textId="77777777" w:rsidR="00802DB8" w:rsidRPr="005965BF" w:rsidRDefault="00802DB8" w:rsidP="008065CE">
      <w:pPr>
        <w:jc w:val="both"/>
        <w:rPr>
          <w:rFonts w:ascii="Avenir Next" w:hAnsi="Avenir Next" w:cs="Arial"/>
          <w:sz w:val="22"/>
          <w:szCs w:val="22"/>
          <w:lang w:val="en-GB"/>
        </w:rPr>
      </w:pPr>
    </w:p>
    <w:p w14:paraId="798DB370" w14:textId="12E7C458"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the shareholders, persons claiming an interest in the assets and the company.</w:t>
      </w:r>
    </w:p>
    <w:p w14:paraId="606414E5" w14:textId="77777777" w:rsidR="00966035" w:rsidRPr="005965BF" w:rsidRDefault="00966035" w:rsidP="00966035">
      <w:pPr>
        <w:ind w:left="66"/>
        <w:jc w:val="both"/>
        <w:rPr>
          <w:rFonts w:ascii="Avenir Next" w:hAnsi="Avenir Next" w:cs="Arial"/>
          <w:sz w:val="22"/>
          <w:szCs w:val="22"/>
          <w:lang w:val="en-GB"/>
        </w:rPr>
      </w:pPr>
    </w:p>
    <w:p w14:paraId="4C29C4F3" w14:textId="07B12739"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sureties, the shareholders and the company.</w:t>
      </w:r>
    </w:p>
    <w:p w14:paraId="323A77F2" w14:textId="77777777" w:rsidR="00966035" w:rsidRPr="005965BF" w:rsidRDefault="00966035" w:rsidP="00966035">
      <w:pPr>
        <w:ind w:left="66"/>
        <w:jc w:val="both"/>
        <w:rPr>
          <w:rFonts w:ascii="Avenir Next" w:hAnsi="Avenir Next" w:cs="Arial"/>
          <w:sz w:val="22"/>
          <w:szCs w:val="22"/>
          <w:lang w:val="en-GB"/>
        </w:rPr>
      </w:pPr>
    </w:p>
    <w:p w14:paraId="79758274" w14:textId="59605C43" w:rsidR="00802DB8" w:rsidRPr="00A43FE4" w:rsidRDefault="00802DB8" w:rsidP="00966035">
      <w:pPr>
        <w:pStyle w:val="ListParagraph"/>
        <w:numPr>
          <w:ilvl w:val="0"/>
          <w:numId w:val="16"/>
        </w:numPr>
        <w:ind w:left="426"/>
        <w:jc w:val="both"/>
        <w:rPr>
          <w:rFonts w:ascii="Avenir Next" w:hAnsi="Avenir Next" w:cs="Arial"/>
          <w:sz w:val="22"/>
          <w:szCs w:val="22"/>
          <w:highlight w:val="yellow"/>
          <w:lang w:val="en-GB"/>
        </w:rPr>
      </w:pPr>
      <w:r w:rsidRPr="00A43FE4">
        <w:rPr>
          <w:rFonts w:ascii="Avenir Next" w:hAnsi="Avenir Next" w:cs="Arial"/>
          <w:sz w:val="22"/>
          <w:szCs w:val="22"/>
          <w:highlight w:val="yellow"/>
          <w:lang w:val="en-GB"/>
        </w:rPr>
        <w:t>The creditors, sureties, persons claiming an interest in the assets of the company and the company.</w:t>
      </w:r>
    </w:p>
    <w:p w14:paraId="60C0611C" w14:textId="77777777" w:rsidR="00966035" w:rsidRPr="005965BF" w:rsidRDefault="00966035" w:rsidP="00966035">
      <w:pPr>
        <w:ind w:left="66"/>
        <w:jc w:val="both"/>
        <w:rPr>
          <w:rFonts w:ascii="Avenir Next" w:hAnsi="Avenir Next" w:cs="Arial"/>
          <w:sz w:val="22"/>
          <w:szCs w:val="22"/>
          <w:lang w:val="en-GB"/>
        </w:rPr>
      </w:pPr>
    </w:p>
    <w:p w14:paraId="2C1A96BA" w14:textId="77777777"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shareholders, sureties and persons claiming an interest in the assets of the company.</w:t>
      </w:r>
    </w:p>
    <w:p w14:paraId="13151758" w14:textId="77777777" w:rsidR="0020090A" w:rsidRPr="005965BF" w:rsidRDefault="0020090A" w:rsidP="008065CE">
      <w:pPr>
        <w:jc w:val="both"/>
        <w:rPr>
          <w:rFonts w:ascii="Avenir Next" w:hAnsi="Avenir Next" w:cs="Arial"/>
          <w:sz w:val="22"/>
          <w:szCs w:val="22"/>
          <w:lang w:val="en-GB"/>
        </w:rPr>
      </w:pPr>
    </w:p>
    <w:p w14:paraId="2B2D402B"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1.5 </w:t>
      </w:r>
    </w:p>
    <w:p w14:paraId="331024B8" w14:textId="77777777" w:rsidR="005D29E3" w:rsidRDefault="005D29E3" w:rsidP="005D29E3">
      <w:pPr>
        <w:autoSpaceDE w:val="0"/>
        <w:autoSpaceDN w:val="0"/>
        <w:adjustRightInd w:val="0"/>
        <w:jc w:val="both"/>
        <w:rPr>
          <w:rFonts w:ascii="Avenir Next" w:hAnsi="Avenir Next" w:cs="Arial"/>
          <w:sz w:val="22"/>
          <w:szCs w:val="22"/>
          <w:lang w:val="en-GB"/>
        </w:rPr>
      </w:pPr>
    </w:p>
    <w:p w14:paraId="1A4862D0" w14:textId="2F5B3FB3" w:rsidR="005D29E3" w:rsidRPr="005D29E3" w:rsidRDefault="005D29E3" w:rsidP="005D29E3">
      <w:pPr>
        <w:autoSpaceDE w:val="0"/>
        <w:autoSpaceDN w:val="0"/>
        <w:adjustRightInd w:val="0"/>
        <w:jc w:val="both"/>
        <w:rPr>
          <w:rFonts w:ascii="Avenir Next" w:hAnsi="Avenir Next" w:cs="Arial"/>
          <w:sz w:val="22"/>
          <w:szCs w:val="22"/>
          <w:lang w:val="en-GB"/>
        </w:rPr>
      </w:pPr>
      <w:r w:rsidRPr="005D29E3">
        <w:rPr>
          <w:rFonts w:ascii="Avenir Next" w:hAnsi="Avenir Next" w:cs="Arial"/>
          <w:sz w:val="22"/>
          <w:szCs w:val="22"/>
          <w:lang w:val="en-GB"/>
        </w:rPr>
        <w:t xml:space="preserve">Who </w:t>
      </w:r>
      <w:r w:rsidRPr="00710148">
        <w:rPr>
          <w:rFonts w:ascii="Avenir Next Demi Bold" w:hAnsi="Avenir Next Demi Bold" w:cs="Arial"/>
          <w:sz w:val="22"/>
          <w:szCs w:val="22"/>
          <w:u w:val="single"/>
          <w:lang w:val="en-GB"/>
        </w:rPr>
        <w:t>cannot</w:t>
      </w:r>
      <w:r w:rsidRPr="005D29E3">
        <w:rPr>
          <w:rFonts w:ascii="Avenir Next" w:hAnsi="Avenir Next" w:cs="Arial"/>
          <w:sz w:val="22"/>
          <w:szCs w:val="22"/>
          <w:lang w:val="en-GB"/>
        </w:rPr>
        <w:t xml:space="preserve"> apply for a provisional liquidator to be appointed in a company?</w:t>
      </w:r>
    </w:p>
    <w:p w14:paraId="66038AB8" w14:textId="77777777" w:rsidR="005D29E3" w:rsidRPr="005D29E3" w:rsidRDefault="005D29E3" w:rsidP="005D29E3">
      <w:pPr>
        <w:autoSpaceDE w:val="0"/>
        <w:autoSpaceDN w:val="0"/>
        <w:adjustRightInd w:val="0"/>
        <w:ind w:left="66"/>
        <w:jc w:val="both"/>
        <w:rPr>
          <w:rFonts w:ascii="Avenir Next" w:hAnsi="Avenir Next" w:cs="Arial"/>
          <w:sz w:val="22"/>
          <w:szCs w:val="22"/>
          <w:lang w:val="en-GB"/>
        </w:rPr>
      </w:pPr>
    </w:p>
    <w:p w14:paraId="30EDA7C9" w14:textId="5AA7908A" w:rsidR="005D29E3" w:rsidRPr="00A43FE4" w:rsidRDefault="005D29E3" w:rsidP="005D29E3">
      <w:pPr>
        <w:pStyle w:val="ListParagraph"/>
        <w:numPr>
          <w:ilvl w:val="0"/>
          <w:numId w:val="17"/>
        </w:numPr>
        <w:autoSpaceDE w:val="0"/>
        <w:autoSpaceDN w:val="0"/>
        <w:adjustRightInd w:val="0"/>
        <w:ind w:left="426"/>
        <w:jc w:val="both"/>
        <w:rPr>
          <w:rFonts w:ascii="Avenir Next" w:hAnsi="Avenir Next" w:cs="Arial"/>
          <w:sz w:val="22"/>
          <w:szCs w:val="22"/>
          <w:highlight w:val="yellow"/>
          <w:lang w:val="en-GB"/>
        </w:rPr>
      </w:pPr>
      <w:r w:rsidRPr="00A43FE4">
        <w:rPr>
          <w:rFonts w:ascii="Avenir Next" w:hAnsi="Avenir Next" w:cs="Arial"/>
          <w:sz w:val="22"/>
          <w:szCs w:val="22"/>
          <w:highlight w:val="yellow"/>
          <w:lang w:val="en-GB"/>
        </w:rPr>
        <w:t>The Attorney General</w:t>
      </w:r>
      <w:r w:rsidR="00710148" w:rsidRPr="00A43FE4">
        <w:rPr>
          <w:rFonts w:ascii="Avenir Next" w:hAnsi="Avenir Next" w:cs="Arial"/>
          <w:sz w:val="22"/>
          <w:szCs w:val="22"/>
          <w:highlight w:val="yellow"/>
          <w:lang w:val="en-GB"/>
        </w:rPr>
        <w:t>.</w:t>
      </w:r>
    </w:p>
    <w:p w14:paraId="284A95EC" w14:textId="77777777" w:rsidR="005D29E3" w:rsidRPr="005D29E3" w:rsidRDefault="005D29E3" w:rsidP="005D29E3">
      <w:pPr>
        <w:pStyle w:val="ListParagraph"/>
        <w:autoSpaceDE w:val="0"/>
        <w:autoSpaceDN w:val="0"/>
        <w:adjustRightInd w:val="0"/>
        <w:ind w:left="426"/>
        <w:jc w:val="both"/>
        <w:rPr>
          <w:rFonts w:ascii="Avenir Next" w:hAnsi="Avenir Next" w:cs="Arial"/>
          <w:sz w:val="22"/>
          <w:szCs w:val="22"/>
          <w:lang w:val="en-GB"/>
        </w:rPr>
      </w:pPr>
    </w:p>
    <w:p w14:paraId="506658A6" w14:textId="60A8AE98" w:rsidR="005D29E3" w:rsidRPr="005D29E3" w:rsidRDefault="00710148" w:rsidP="005D29E3">
      <w:pPr>
        <w:pStyle w:val="ListParagraph"/>
        <w:numPr>
          <w:ilvl w:val="0"/>
          <w:numId w:val="17"/>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The c</w:t>
      </w:r>
      <w:r w:rsidR="005D29E3" w:rsidRPr="005D29E3">
        <w:rPr>
          <w:rFonts w:ascii="Avenir Next" w:hAnsi="Avenir Next" w:cs="Arial"/>
          <w:sz w:val="22"/>
          <w:szCs w:val="22"/>
          <w:lang w:val="en-GB"/>
        </w:rPr>
        <w:t>ompany</w:t>
      </w:r>
      <w:r>
        <w:rPr>
          <w:rFonts w:ascii="Avenir Next" w:hAnsi="Avenir Next" w:cs="Arial"/>
          <w:sz w:val="22"/>
          <w:szCs w:val="22"/>
          <w:lang w:val="en-GB"/>
        </w:rPr>
        <w:t>.</w:t>
      </w:r>
    </w:p>
    <w:p w14:paraId="0163B0F3" w14:textId="77777777" w:rsidR="005D29E3" w:rsidRPr="005D29E3" w:rsidRDefault="005D29E3" w:rsidP="005D29E3">
      <w:pPr>
        <w:autoSpaceDE w:val="0"/>
        <w:autoSpaceDN w:val="0"/>
        <w:adjustRightInd w:val="0"/>
        <w:jc w:val="both"/>
        <w:rPr>
          <w:rFonts w:ascii="Avenir Next" w:hAnsi="Avenir Next" w:cs="Arial"/>
          <w:sz w:val="22"/>
          <w:szCs w:val="22"/>
          <w:lang w:val="en-GB"/>
        </w:rPr>
      </w:pPr>
    </w:p>
    <w:p w14:paraId="6888092E" w14:textId="747FBA65" w:rsidR="005D29E3" w:rsidRPr="005D29E3" w:rsidRDefault="00710148" w:rsidP="005D29E3">
      <w:pPr>
        <w:pStyle w:val="ListParagraph"/>
        <w:numPr>
          <w:ilvl w:val="0"/>
          <w:numId w:val="17"/>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 c</w:t>
      </w:r>
      <w:r w:rsidR="005D29E3" w:rsidRPr="005D29E3">
        <w:rPr>
          <w:rFonts w:ascii="Avenir Next" w:hAnsi="Avenir Next" w:cs="Arial"/>
          <w:sz w:val="22"/>
          <w:szCs w:val="22"/>
          <w:lang w:val="en-GB"/>
        </w:rPr>
        <w:t>reditor</w:t>
      </w:r>
      <w:r>
        <w:rPr>
          <w:rFonts w:ascii="Avenir Next" w:hAnsi="Avenir Next" w:cs="Arial"/>
          <w:sz w:val="22"/>
          <w:szCs w:val="22"/>
          <w:lang w:val="en-GB"/>
        </w:rPr>
        <w:t>.</w:t>
      </w:r>
    </w:p>
    <w:p w14:paraId="45D51EAD" w14:textId="77777777" w:rsidR="005D29E3" w:rsidRPr="005D29E3" w:rsidRDefault="005D29E3" w:rsidP="005D29E3">
      <w:pPr>
        <w:autoSpaceDE w:val="0"/>
        <w:autoSpaceDN w:val="0"/>
        <w:adjustRightInd w:val="0"/>
        <w:jc w:val="both"/>
        <w:rPr>
          <w:rFonts w:ascii="Avenir Next" w:hAnsi="Avenir Next" w:cs="Arial"/>
          <w:sz w:val="22"/>
          <w:szCs w:val="22"/>
          <w:lang w:val="en-GB"/>
        </w:rPr>
      </w:pPr>
    </w:p>
    <w:p w14:paraId="1C06A68C" w14:textId="5149F3CA" w:rsidR="005D29E3" w:rsidRPr="005D29E3" w:rsidRDefault="00710148" w:rsidP="005D29E3">
      <w:pPr>
        <w:pStyle w:val="ListParagraph"/>
        <w:numPr>
          <w:ilvl w:val="0"/>
          <w:numId w:val="17"/>
        </w:numPr>
        <w:ind w:left="426"/>
        <w:rPr>
          <w:rFonts w:ascii="Avenir Next" w:hAnsi="Avenir Next" w:cs="Arial"/>
          <w:sz w:val="22"/>
          <w:szCs w:val="22"/>
          <w:lang w:val="en-GB"/>
        </w:rPr>
      </w:pPr>
      <w:r>
        <w:rPr>
          <w:rFonts w:ascii="Avenir Next" w:hAnsi="Avenir Next" w:cs="Arial"/>
          <w:sz w:val="22"/>
          <w:szCs w:val="22"/>
          <w:lang w:val="en-GB"/>
        </w:rPr>
        <w:t>A s</w:t>
      </w:r>
      <w:r w:rsidR="005D29E3" w:rsidRPr="005D29E3">
        <w:rPr>
          <w:rFonts w:ascii="Avenir Next" w:hAnsi="Avenir Next" w:cs="Arial"/>
          <w:sz w:val="22"/>
          <w:szCs w:val="22"/>
          <w:lang w:val="en-GB"/>
        </w:rPr>
        <w:t>ecured creditor.</w:t>
      </w:r>
    </w:p>
    <w:p w14:paraId="02038A1E" w14:textId="77777777" w:rsidR="00E9597C" w:rsidRPr="005965BF" w:rsidRDefault="00E9597C" w:rsidP="008065CE">
      <w:pPr>
        <w:keepNext/>
        <w:jc w:val="both"/>
        <w:rPr>
          <w:rFonts w:ascii="Avenir Next" w:hAnsi="Avenir Next" w:cs="Arial"/>
          <w:b/>
          <w:bCs/>
          <w:sz w:val="22"/>
          <w:szCs w:val="22"/>
          <w:lang w:val="en-GB"/>
        </w:rPr>
      </w:pPr>
    </w:p>
    <w:p w14:paraId="00578772" w14:textId="77777777" w:rsidR="00E9597C" w:rsidRPr="001C6CF3" w:rsidRDefault="00E9597C" w:rsidP="008065CE">
      <w:pPr>
        <w:autoSpaceDE w:val="0"/>
        <w:autoSpaceDN w:val="0"/>
        <w:adjustRightInd w:val="0"/>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1.6 </w:t>
      </w:r>
    </w:p>
    <w:p w14:paraId="38F3DC5C" w14:textId="77777777" w:rsidR="00E9597C" w:rsidRPr="005965BF" w:rsidRDefault="00E9597C" w:rsidP="008065CE">
      <w:pPr>
        <w:autoSpaceDE w:val="0"/>
        <w:autoSpaceDN w:val="0"/>
        <w:adjustRightInd w:val="0"/>
        <w:jc w:val="both"/>
        <w:rPr>
          <w:rFonts w:ascii="Avenir Next" w:hAnsi="Avenir Next" w:cs="Arial"/>
          <w:sz w:val="22"/>
          <w:szCs w:val="22"/>
          <w:lang w:val="en-GB"/>
        </w:rPr>
      </w:pPr>
    </w:p>
    <w:p w14:paraId="7E5974E2" w14:textId="076B36B7" w:rsidR="00802DB8" w:rsidRPr="005965BF" w:rsidRDefault="00F670C0"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Under the</w:t>
      </w:r>
      <w:r w:rsidR="00802DB8" w:rsidRPr="005965BF">
        <w:rPr>
          <w:rFonts w:ascii="Avenir Next" w:hAnsi="Avenir Next" w:cs="Arial"/>
          <w:sz w:val="22"/>
          <w:szCs w:val="22"/>
          <w:lang w:val="en-GB"/>
        </w:rPr>
        <w:t xml:space="preserve"> Reciprocal Enforcement of Judgments Act 1922</w:t>
      </w:r>
      <w:r w:rsidR="0027374E" w:rsidRPr="005965BF">
        <w:rPr>
          <w:rFonts w:ascii="Avenir Next" w:hAnsi="Avenir Next" w:cs="Arial"/>
          <w:sz w:val="22"/>
          <w:szCs w:val="22"/>
          <w:lang w:val="en-GB"/>
        </w:rPr>
        <w:t>,</w:t>
      </w:r>
      <w:r w:rsidR="00802DB8" w:rsidRPr="005965BF">
        <w:rPr>
          <w:rFonts w:ascii="Avenir Next" w:hAnsi="Avenir Next" w:cs="Arial"/>
          <w:sz w:val="22"/>
          <w:szCs w:val="22"/>
          <w:lang w:val="en-GB"/>
        </w:rPr>
        <w:t xml:space="preserve"> </w:t>
      </w:r>
      <w:r w:rsidRPr="005965BF">
        <w:rPr>
          <w:rFonts w:ascii="Avenir Next" w:hAnsi="Avenir Next" w:cs="Arial"/>
          <w:bCs/>
          <w:sz w:val="22"/>
          <w:szCs w:val="22"/>
          <w:lang w:val="en-GB"/>
        </w:rPr>
        <w:t>what is the</w:t>
      </w:r>
      <w:r w:rsidRPr="005965BF">
        <w:rPr>
          <w:rFonts w:ascii="Avenir Next" w:hAnsi="Avenir Next" w:cs="Arial"/>
          <w:b/>
          <w:bCs/>
          <w:sz w:val="22"/>
          <w:szCs w:val="22"/>
          <w:lang w:val="en-GB"/>
        </w:rPr>
        <w:t xml:space="preserve"> </w:t>
      </w:r>
      <w:r w:rsidRPr="00F97C46">
        <w:rPr>
          <w:rFonts w:ascii="Avenir Next Demi Bold" w:hAnsi="Avenir Next Demi Bold" w:cs="Arial"/>
          <w:b/>
          <w:bCs/>
          <w:sz w:val="22"/>
          <w:szCs w:val="22"/>
          <w:u w:val="single"/>
          <w:lang w:val="en-GB"/>
        </w:rPr>
        <w:t>time period</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during which a foreign judgment is registrable in the BVI</w:t>
      </w:r>
      <w:r w:rsidR="00802DB8" w:rsidRPr="005965BF">
        <w:rPr>
          <w:rFonts w:ascii="Avenir Next" w:hAnsi="Avenir Next" w:cs="Arial"/>
          <w:sz w:val="22"/>
          <w:szCs w:val="22"/>
          <w:lang w:val="en-GB"/>
        </w:rPr>
        <w:t>?</w:t>
      </w:r>
    </w:p>
    <w:p w14:paraId="48E60AEC"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3C3DCD23" w14:textId="7E6D8F8C" w:rsidR="00802DB8" w:rsidRPr="00A43FE4" w:rsidRDefault="00053BC1" w:rsidP="0027374E">
      <w:pPr>
        <w:pStyle w:val="ListParagraph"/>
        <w:numPr>
          <w:ilvl w:val="0"/>
          <w:numId w:val="18"/>
        </w:numPr>
        <w:autoSpaceDE w:val="0"/>
        <w:autoSpaceDN w:val="0"/>
        <w:adjustRightInd w:val="0"/>
        <w:ind w:left="426"/>
        <w:jc w:val="both"/>
        <w:rPr>
          <w:rFonts w:ascii="Avenir Next" w:hAnsi="Avenir Next" w:cs="Arial"/>
          <w:sz w:val="22"/>
          <w:szCs w:val="22"/>
          <w:highlight w:val="yellow"/>
          <w:lang w:val="en-GB"/>
        </w:rPr>
      </w:pPr>
      <w:r w:rsidRPr="00A43FE4">
        <w:rPr>
          <w:rFonts w:ascii="Avenir Next" w:hAnsi="Avenir Next" w:cs="Arial"/>
          <w:sz w:val="22"/>
          <w:szCs w:val="22"/>
          <w:highlight w:val="yellow"/>
          <w:lang w:val="en-GB"/>
        </w:rPr>
        <w:t>Within 12 months of the date of judgment</w:t>
      </w:r>
      <w:r w:rsidR="0027374E" w:rsidRPr="00A43FE4">
        <w:rPr>
          <w:rFonts w:ascii="Avenir Next" w:hAnsi="Avenir Next" w:cs="Arial"/>
          <w:sz w:val="22"/>
          <w:szCs w:val="22"/>
          <w:highlight w:val="yellow"/>
          <w:lang w:val="en-GB"/>
        </w:rPr>
        <w:t>.</w:t>
      </w:r>
    </w:p>
    <w:p w14:paraId="4C28E6D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29F3838B" w14:textId="3C7FD3DF"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three (</w:t>
      </w:r>
      <w:r w:rsidRPr="005965BF">
        <w:rPr>
          <w:rFonts w:ascii="Avenir Next" w:hAnsi="Avenir Next" w:cs="Arial"/>
          <w:sz w:val="22"/>
          <w:szCs w:val="22"/>
          <w:lang w:val="en-GB"/>
        </w:rPr>
        <w:t>3</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w:t>
      </w:r>
      <w:r w:rsidR="0027374E" w:rsidRPr="005965BF">
        <w:rPr>
          <w:rFonts w:ascii="Avenir Next" w:hAnsi="Avenir Next" w:cs="Arial"/>
          <w:sz w:val="22"/>
          <w:szCs w:val="22"/>
          <w:lang w:val="en-GB"/>
        </w:rPr>
        <w:t>.</w:t>
      </w:r>
    </w:p>
    <w:p w14:paraId="6D4471CD"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7E0A3E70" w14:textId="3880EC07"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judgment</w:t>
      </w:r>
      <w:r w:rsidR="0027374E" w:rsidRPr="005965BF">
        <w:rPr>
          <w:rFonts w:ascii="Avenir Next" w:hAnsi="Avenir Next" w:cs="Arial"/>
          <w:sz w:val="22"/>
          <w:szCs w:val="22"/>
          <w:lang w:val="en-GB"/>
        </w:rPr>
        <w:t>.</w:t>
      </w:r>
    </w:p>
    <w:p w14:paraId="1682A69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6A0A51CF" w14:textId="1CB2B3D8"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 </w:t>
      </w:r>
    </w:p>
    <w:p w14:paraId="28F16D75" w14:textId="12D9E043" w:rsidR="005B79F4" w:rsidRPr="005965BF" w:rsidRDefault="005B79F4" w:rsidP="008065CE">
      <w:pPr>
        <w:jc w:val="both"/>
        <w:rPr>
          <w:rFonts w:ascii="Avenir Next" w:hAnsi="Avenir Next" w:cs="Arial"/>
          <w:sz w:val="22"/>
          <w:szCs w:val="22"/>
          <w:lang w:val="en-GB"/>
        </w:rPr>
      </w:pPr>
    </w:p>
    <w:p w14:paraId="5100F3A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1.7 </w:t>
      </w:r>
    </w:p>
    <w:p w14:paraId="2C8F1DF6" w14:textId="77777777" w:rsidR="00E9597C" w:rsidRPr="005965BF" w:rsidRDefault="00E9597C" w:rsidP="008065CE">
      <w:pPr>
        <w:jc w:val="both"/>
        <w:rPr>
          <w:rFonts w:ascii="Avenir Next" w:hAnsi="Avenir Next" w:cs="Arial"/>
          <w:sz w:val="22"/>
          <w:szCs w:val="22"/>
          <w:lang w:val="en-GB"/>
        </w:rPr>
      </w:pPr>
    </w:p>
    <w:p w14:paraId="097D423C" w14:textId="69B20B29" w:rsidR="00802DB8" w:rsidRPr="005965BF" w:rsidRDefault="0041718C"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one of the below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w:t>
      </w:r>
      <w:r w:rsidR="00665098" w:rsidRPr="005965BF">
        <w:rPr>
          <w:rFonts w:ascii="Avenir Next" w:hAnsi="Avenir Next" w:cs="Arial"/>
          <w:sz w:val="22"/>
          <w:szCs w:val="22"/>
          <w:lang w:val="en-GB"/>
        </w:rPr>
        <w:t>an effect of the appointment of a liquidator over a company?</w:t>
      </w:r>
    </w:p>
    <w:p w14:paraId="25629F70" w14:textId="77777777" w:rsidR="00802DB8" w:rsidRPr="00674EA1" w:rsidRDefault="00802DB8" w:rsidP="008065CE">
      <w:pPr>
        <w:jc w:val="both"/>
        <w:rPr>
          <w:rFonts w:ascii="Avenir Next" w:hAnsi="Avenir Next" w:cs="Arial"/>
          <w:sz w:val="22"/>
          <w:szCs w:val="22"/>
          <w:lang w:val="en-GB"/>
        </w:rPr>
      </w:pPr>
    </w:p>
    <w:p w14:paraId="6CB42ED6" w14:textId="77777777" w:rsidR="00674EA1" w:rsidRPr="00A43FE4" w:rsidRDefault="00674EA1" w:rsidP="00674EA1">
      <w:pPr>
        <w:pStyle w:val="ListParagraph"/>
        <w:numPr>
          <w:ilvl w:val="0"/>
          <w:numId w:val="19"/>
        </w:numPr>
        <w:ind w:left="426"/>
        <w:jc w:val="both"/>
        <w:rPr>
          <w:rFonts w:ascii="Avenir Next" w:hAnsi="Avenir Next" w:cs="Arial"/>
          <w:sz w:val="22"/>
          <w:szCs w:val="22"/>
          <w:lang w:val="en-GB"/>
        </w:rPr>
      </w:pPr>
      <w:r w:rsidRPr="00A43FE4">
        <w:rPr>
          <w:rFonts w:ascii="Avenir Next" w:hAnsi="Avenir Next" w:cs="Arial"/>
          <w:sz w:val="22"/>
          <w:szCs w:val="22"/>
          <w:lang w:val="en-GB"/>
        </w:rPr>
        <w:t xml:space="preserve">The assets automatically vest in the liquidator. </w:t>
      </w:r>
    </w:p>
    <w:p w14:paraId="5775BC2E" w14:textId="77777777" w:rsidR="00674EA1" w:rsidRPr="00A43FE4" w:rsidRDefault="00674EA1" w:rsidP="00674EA1">
      <w:pPr>
        <w:ind w:left="66"/>
        <w:jc w:val="both"/>
        <w:rPr>
          <w:rFonts w:ascii="Avenir Next" w:hAnsi="Avenir Next" w:cs="Arial"/>
          <w:sz w:val="22"/>
          <w:szCs w:val="22"/>
          <w:lang w:val="en-GB"/>
        </w:rPr>
      </w:pPr>
    </w:p>
    <w:p w14:paraId="5AC1150A" w14:textId="6E46207B" w:rsidR="00674EA1" w:rsidRPr="00A43FE4" w:rsidRDefault="00674EA1" w:rsidP="00674EA1">
      <w:pPr>
        <w:pStyle w:val="ListParagraph"/>
        <w:numPr>
          <w:ilvl w:val="0"/>
          <w:numId w:val="19"/>
        </w:numPr>
        <w:ind w:left="426"/>
        <w:jc w:val="both"/>
        <w:rPr>
          <w:rFonts w:ascii="Avenir Next" w:hAnsi="Avenir Next" w:cs="Arial"/>
          <w:sz w:val="22"/>
          <w:szCs w:val="22"/>
          <w:lang w:val="en-GB"/>
        </w:rPr>
      </w:pPr>
      <w:r w:rsidRPr="00A43FE4">
        <w:rPr>
          <w:rFonts w:ascii="Avenir Next" w:hAnsi="Avenir Next" w:cs="Arial"/>
          <w:sz w:val="22"/>
          <w:szCs w:val="22"/>
          <w:lang w:val="en-GB"/>
        </w:rPr>
        <w:t xml:space="preserve">No amendment allowed </w:t>
      </w:r>
      <w:r w:rsidR="00311E06" w:rsidRPr="00A43FE4">
        <w:rPr>
          <w:rFonts w:ascii="Avenir Next" w:hAnsi="Avenir Next" w:cs="Arial"/>
          <w:sz w:val="22"/>
          <w:szCs w:val="22"/>
          <w:lang w:val="en-GB"/>
        </w:rPr>
        <w:t xml:space="preserve">to </w:t>
      </w:r>
      <w:r w:rsidRPr="00A43FE4">
        <w:rPr>
          <w:rFonts w:ascii="Avenir Next" w:hAnsi="Avenir Next" w:cs="Arial"/>
          <w:sz w:val="22"/>
          <w:szCs w:val="22"/>
          <w:lang w:val="en-GB"/>
        </w:rPr>
        <w:t xml:space="preserve">the memorandum or articles of association of the company. </w:t>
      </w:r>
    </w:p>
    <w:p w14:paraId="3C5102CA" w14:textId="77777777" w:rsidR="00674EA1" w:rsidRPr="00A43FE4" w:rsidRDefault="00674EA1" w:rsidP="00674EA1">
      <w:pPr>
        <w:ind w:left="66"/>
        <w:jc w:val="both"/>
        <w:rPr>
          <w:rFonts w:ascii="Avenir Next" w:hAnsi="Avenir Next" w:cs="Arial"/>
          <w:sz w:val="22"/>
          <w:szCs w:val="22"/>
          <w:highlight w:val="yellow"/>
          <w:lang w:val="en-GB"/>
        </w:rPr>
      </w:pPr>
    </w:p>
    <w:p w14:paraId="0AE4D747" w14:textId="77777777" w:rsidR="00674EA1" w:rsidRPr="00A43FE4" w:rsidRDefault="00674EA1" w:rsidP="00674EA1">
      <w:pPr>
        <w:pStyle w:val="ListParagraph"/>
        <w:numPr>
          <w:ilvl w:val="0"/>
          <w:numId w:val="19"/>
        </w:numPr>
        <w:ind w:left="426"/>
        <w:jc w:val="both"/>
        <w:rPr>
          <w:rFonts w:ascii="Avenir Next" w:hAnsi="Avenir Next" w:cs="Arial"/>
          <w:sz w:val="22"/>
          <w:szCs w:val="22"/>
          <w:highlight w:val="yellow"/>
          <w:lang w:val="en-GB"/>
        </w:rPr>
      </w:pPr>
      <w:r w:rsidRPr="00A43FE4">
        <w:rPr>
          <w:rFonts w:ascii="Avenir Next" w:hAnsi="Avenir Next" w:cs="Arial"/>
          <w:sz w:val="22"/>
          <w:szCs w:val="22"/>
          <w:highlight w:val="yellow"/>
          <w:lang w:val="en-GB"/>
        </w:rPr>
        <w:t xml:space="preserve">Shares in the company can be transferred. </w:t>
      </w:r>
    </w:p>
    <w:p w14:paraId="082374BF" w14:textId="77777777" w:rsidR="00674EA1" w:rsidRPr="00A43FE4" w:rsidRDefault="00674EA1" w:rsidP="00674EA1">
      <w:pPr>
        <w:pStyle w:val="ListParagraph"/>
        <w:rPr>
          <w:rFonts w:ascii="Avenir Next" w:hAnsi="Avenir Next" w:cs="Arial"/>
          <w:sz w:val="22"/>
          <w:szCs w:val="22"/>
          <w:lang w:val="en-GB"/>
        </w:rPr>
      </w:pPr>
    </w:p>
    <w:p w14:paraId="53426E78" w14:textId="77777777" w:rsidR="00674EA1" w:rsidRPr="00A43FE4" w:rsidRDefault="00674EA1" w:rsidP="00674EA1">
      <w:pPr>
        <w:pStyle w:val="ListParagraph"/>
        <w:numPr>
          <w:ilvl w:val="0"/>
          <w:numId w:val="19"/>
        </w:numPr>
        <w:ind w:left="426"/>
        <w:jc w:val="both"/>
        <w:rPr>
          <w:rFonts w:ascii="Avenir Next" w:hAnsi="Avenir Next" w:cs="Arial"/>
          <w:sz w:val="22"/>
          <w:szCs w:val="22"/>
          <w:lang w:val="en-GB"/>
        </w:rPr>
      </w:pPr>
      <w:r w:rsidRPr="00A43FE4">
        <w:rPr>
          <w:rFonts w:ascii="Avenir Next" w:hAnsi="Avenir Next" w:cs="Arial"/>
          <w:sz w:val="22"/>
          <w:szCs w:val="22"/>
          <w:lang w:val="en-GB"/>
        </w:rPr>
        <w:t>No action can commence or proceed against the company unless ordered by the Court.</w:t>
      </w:r>
    </w:p>
    <w:p w14:paraId="6FF2A197" w14:textId="77777777" w:rsidR="005B79F4" w:rsidRPr="005965BF" w:rsidRDefault="005B79F4" w:rsidP="008065CE">
      <w:pPr>
        <w:jc w:val="both"/>
        <w:rPr>
          <w:rFonts w:ascii="Avenir Next" w:eastAsiaTheme="minorHAnsi" w:hAnsi="Avenir Next" w:cs="Arial"/>
          <w:sz w:val="22"/>
          <w:szCs w:val="22"/>
          <w:lang w:val="en-GB"/>
        </w:rPr>
      </w:pPr>
    </w:p>
    <w:p w14:paraId="4A2E09A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1.8 </w:t>
      </w:r>
    </w:p>
    <w:p w14:paraId="63361A5F" w14:textId="77777777" w:rsidR="00802DB8" w:rsidRPr="005965BF" w:rsidRDefault="00802DB8" w:rsidP="008065CE">
      <w:pPr>
        <w:jc w:val="both"/>
        <w:rPr>
          <w:rFonts w:ascii="Avenir Next" w:hAnsi="Avenir Next" w:cs="Arial"/>
          <w:sz w:val="22"/>
          <w:szCs w:val="22"/>
          <w:lang w:val="en-GB"/>
        </w:rPr>
      </w:pPr>
    </w:p>
    <w:p w14:paraId="2D9E9743" w14:textId="5EFB3851"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a liquidation, what is the </w:t>
      </w:r>
      <w:r w:rsidR="00CE62E7" w:rsidRPr="00A339C4">
        <w:rPr>
          <w:rFonts w:ascii="Avenir Next Demi Bold" w:hAnsi="Avenir Next Demi Bold" w:cs="Arial"/>
          <w:b/>
          <w:bCs/>
          <w:sz w:val="22"/>
          <w:szCs w:val="22"/>
          <w:u w:val="single"/>
          <w:lang w:val="en-GB"/>
        </w:rPr>
        <w:t>vulnerability period</w:t>
      </w:r>
      <w:r w:rsidRPr="005965BF">
        <w:rPr>
          <w:rFonts w:ascii="Avenir Next" w:hAnsi="Avenir Next" w:cs="Arial"/>
          <w:sz w:val="22"/>
          <w:szCs w:val="22"/>
          <w:lang w:val="en-GB"/>
        </w:rPr>
        <w:t xml:space="preserve"> for an</w:t>
      </w:r>
      <w:r w:rsidR="000C07F7" w:rsidRPr="005965BF">
        <w:rPr>
          <w:rFonts w:ascii="Avenir Next" w:hAnsi="Avenir Next" w:cs="Arial"/>
          <w:sz w:val="22"/>
          <w:szCs w:val="22"/>
          <w:lang w:val="en-GB"/>
        </w:rPr>
        <w:t xml:space="preserve"> undervalue transaction</w:t>
      </w:r>
      <w:r w:rsidRPr="005965BF">
        <w:rPr>
          <w:rFonts w:ascii="Avenir Next" w:hAnsi="Avenir Next" w:cs="Arial"/>
          <w:sz w:val="22"/>
          <w:szCs w:val="22"/>
          <w:lang w:val="en-GB"/>
        </w:rPr>
        <w:t xml:space="preserve"> in the case of a transaction entered into with a connected person?</w:t>
      </w:r>
    </w:p>
    <w:p w14:paraId="381DBCA2" w14:textId="77777777" w:rsidR="00802DB8" w:rsidRPr="005965BF" w:rsidRDefault="00802DB8" w:rsidP="008065CE">
      <w:pPr>
        <w:jc w:val="both"/>
        <w:rPr>
          <w:rFonts w:ascii="Avenir Next" w:hAnsi="Avenir Next" w:cs="Arial"/>
          <w:sz w:val="22"/>
          <w:szCs w:val="22"/>
          <w:lang w:val="en-GB"/>
        </w:rPr>
      </w:pPr>
    </w:p>
    <w:p w14:paraId="67DA5DC7" w14:textId="790F2BD1" w:rsidR="00802DB8" w:rsidRPr="00A43FE4" w:rsidRDefault="00B54DB9" w:rsidP="002649C2">
      <w:pPr>
        <w:pStyle w:val="ListParagraph"/>
        <w:numPr>
          <w:ilvl w:val="0"/>
          <w:numId w:val="20"/>
        </w:numPr>
        <w:ind w:left="426"/>
        <w:jc w:val="both"/>
        <w:rPr>
          <w:rFonts w:ascii="Avenir Next" w:hAnsi="Avenir Next" w:cs="Arial"/>
          <w:sz w:val="22"/>
          <w:szCs w:val="22"/>
          <w:highlight w:val="yellow"/>
          <w:lang w:val="en-GB"/>
        </w:rPr>
      </w:pPr>
      <w:r w:rsidRPr="00A43FE4">
        <w:rPr>
          <w:rFonts w:ascii="Avenir Next" w:hAnsi="Avenir Next" w:cs="Arial"/>
          <w:sz w:val="22"/>
          <w:szCs w:val="22"/>
          <w:highlight w:val="yellow"/>
          <w:lang w:val="en-GB"/>
        </w:rPr>
        <w:t>Two (</w:t>
      </w:r>
      <w:r w:rsidR="00802DB8" w:rsidRPr="00A43FE4">
        <w:rPr>
          <w:rFonts w:ascii="Avenir Next" w:hAnsi="Avenir Next" w:cs="Arial"/>
          <w:sz w:val="22"/>
          <w:szCs w:val="22"/>
          <w:highlight w:val="yellow"/>
          <w:lang w:val="en-GB"/>
        </w:rPr>
        <w:t>2</w:t>
      </w:r>
      <w:r w:rsidRPr="00A43FE4">
        <w:rPr>
          <w:rFonts w:ascii="Avenir Next" w:hAnsi="Avenir Next" w:cs="Arial"/>
          <w:sz w:val="22"/>
          <w:szCs w:val="22"/>
          <w:highlight w:val="yellow"/>
          <w:lang w:val="en-GB"/>
        </w:rPr>
        <w:t>)</w:t>
      </w:r>
      <w:r w:rsidR="00802DB8" w:rsidRPr="00A43FE4">
        <w:rPr>
          <w:rFonts w:ascii="Avenir Next" w:hAnsi="Avenir Next" w:cs="Arial"/>
          <w:sz w:val="22"/>
          <w:szCs w:val="22"/>
          <w:highlight w:val="yellow"/>
          <w:lang w:val="en-GB"/>
        </w:rPr>
        <w:t xml:space="preserve"> years prior to the onset of insolvency</w:t>
      </w:r>
      <w:r w:rsidR="00CE62E7" w:rsidRPr="00A43FE4">
        <w:rPr>
          <w:rFonts w:ascii="Avenir Next" w:hAnsi="Avenir Next" w:cs="Arial"/>
          <w:sz w:val="22"/>
          <w:szCs w:val="22"/>
          <w:highlight w:val="yellow"/>
          <w:lang w:val="en-GB"/>
        </w:rPr>
        <w:t xml:space="preserve"> and ending on the appointment of the liquidator</w:t>
      </w:r>
      <w:r w:rsidR="009859BA" w:rsidRPr="00A43FE4">
        <w:rPr>
          <w:rFonts w:ascii="Avenir Next" w:hAnsi="Avenir Next" w:cs="Arial"/>
          <w:sz w:val="22"/>
          <w:szCs w:val="22"/>
          <w:highlight w:val="yellow"/>
          <w:lang w:val="en-GB"/>
        </w:rPr>
        <w:t>.</w:t>
      </w:r>
    </w:p>
    <w:p w14:paraId="5610DC12" w14:textId="77777777" w:rsidR="002649C2" w:rsidRPr="005965BF" w:rsidRDefault="002649C2" w:rsidP="002649C2">
      <w:pPr>
        <w:ind w:left="66"/>
        <w:jc w:val="both"/>
        <w:rPr>
          <w:rFonts w:ascii="Avenir Next" w:hAnsi="Avenir Next" w:cs="Arial"/>
          <w:sz w:val="22"/>
          <w:szCs w:val="22"/>
          <w:lang w:val="en-GB"/>
        </w:rPr>
      </w:pPr>
    </w:p>
    <w:p w14:paraId="3F4C8DB5" w14:textId="4ED668C5" w:rsidR="00802DB8" w:rsidRPr="005965BF" w:rsidRDefault="00CE62E7"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Two (2)</w:t>
      </w:r>
      <w:r w:rsidR="00802DB8" w:rsidRPr="005965BF">
        <w:rPr>
          <w:rFonts w:ascii="Avenir Next" w:hAnsi="Avenir Next" w:cs="Arial"/>
          <w:sz w:val="22"/>
          <w:szCs w:val="22"/>
          <w:lang w:val="en-GB"/>
        </w:rPr>
        <w:t xml:space="preserve"> year</w:t>
      </w:r>
      <w:r w:rsidRPr="005965BF">
        <w:rPr>
          <w:rFonts w:ascii="Avenir Next" w:hAnsi="Avenir Next" w:cs="Arial"/>
          <w:sz w:val="22"/>
          <w:szCs w:val="22"/>
          <w:lang w:val="en-GB"/>
        </w:rPr>
        <w:t>s</w:t>
      </w:r>
      <w:r w:rsidR="00802DB8" w:rsidRPr="005965BF">
        <w:rPr>
          <w:rFonts w:ascii="Avenir Next" w:hAnsi="Avenir Next" w:cs="Arial"/>
          <w:sz w:val="22"/>
          <w:szCs w:val="22"/>
          <w:lang w:val="en-GB"/>
        </w:rPr>
        <w:t xml:space="preserve"> prior to the </w:t>
      </w:r>
      <w:r w:rsidRPr="005965BF">
        <w:rPr>
          <w:rFonts w:ascii="Avenir Next" w:hAnsi="Avenir Next" w:cs="Arial"/>
          <w:sz w:val="22"/>
          <w:szCs w:val="22"/>
          <w:lang w:val="en-GB"/>
        </w:rPr>
        <w:t>appointment of the liquidator</w:t>
      </w:r>
      <w:r w:rsidR="009859BA" w:rsidRPr="005965BF">
        <w:rPr>
          <w:rFonts w:ascii="Avenir Next" w:hAnsi="Avenir Next" w:cs="Arial"/>
          <w:sz w:val="22"/>
          <w:szCs w:val="22"/>
          <w:lang w:val="en-GB"/>
        </w:rPr>
        <w:t>.</w:t>
      </w:r>
    </w:p>
    <w:p w14:paraId="127E253C" w14:textId="77777777" w:rsidR="002649C2" w:rsidRPr="005965BF" w:rsidRDefault="002649C2" w:rsidP="002649C2">
      <w:pPr>
        <w:ind w:left="66"/>
        <w:jc w:val="both"/>
        <w:rPr>
          <w:rFonts w:ascii="Avenir Next" w:hAnsi="Avenir Next" w:cs="Arial"/>
          <w:sz w:val="22"/>
          <w:szCs w:val="22"/>
          <w:lang w:val="en-GB"/>
        </w:rPr>
      </w:pPr>
    </w:p>
    <w:p w14:paraId="76E5409A" w14:textId="501E06D0"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Six (6)</w:t>
      </w:r>
      <w:r w:rsidR="00802DB8" w:rsidRPr="005965BF">
        <w:rPr>
          <w:rFonts w:ascii="Avenir Next" w:hAnsi="Avenir Next" w:cs="Arial"/>
          <w:sz w:val="22"/>
          <w:szCs w:val="22"/>
          <w:lang w:val="en-GB"/>
        </w:rPr>
        <w:t xml:space="preserve"> months prior to the onset of insolvency</w:t>
      </w:r>
      <w:r w:rsidR="00CE62E7" w:rsidRPr="005965BF">
        <w:rPr>
          <w:rFonts w:ascii="Avenir Next" w:hAnsi="Avenir Next" w:cs="Arial"/>
          <w:sz w:val="22"/>
          <w:szCs w:val="22"/>
          <w:lang w:val="en-GB"/>
        </w:rPr>
        <w:t xml:space="preserve"> and ending on the appointment of the liquidator</w:t>
      </w:r>
      <w:r w:rsidRPr="005965BF">
        <w:rPr>
          <w:rFonts w:ascii="Avenir Next" w:hAnsi="Avenir Next" w:cs="Arial"/>
          <w:sz w:val="22"/>
          <w:szCs w:val="22"/>
          <w:lang w:val="en-GB"/>
        </w:rPr>
        <w:t>.</w:t>
      </w:r>
    </w:p>
    <w:p w14:paraId="2AF83A5F" w14:textId="77777777" w:rsidR="002649C2" w:rsidRPr="005965BF" w:rsidRDefault="002649C2" w:rsidP="002649C2">
      <w:pPr>
        <w:ind w:left="66"/>
        <w:jc w:val="both"/>
        <w:rPr>
          <w:rFonts w:ascii="Avenir Next" w:hAnsi="Avenir Next" w:cs="Arial"/>
          <w:sz w:val="22"/>
          <w:szCs w:val="22"/>
          <w:lang w:val="en-GB"/>
        </w:rPr>
      </w:pPr>
    </w:p>
    <w:p w14:paraId="53EC4AB5" w14:textId="5C813AF1"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Five (</w:t>
      </w:r>
      <w:r w:rsidR="00802DB8" w:rsidRPr="005965BF">
        <w:rPr>
          <w:rFonts w:ascii="Avenir Next" w:hAnsi="Avenir Next" w:cs="Arial"/>
          <w:sz w:val="22"/>
          <w:szCs w:val="22"/>
          <w:lang w:val="en-GB"/>
        </w:rPr>
        <w:t>5</w:t>
      </w:r>
      <w:r w:rsidRPr="005965BF">
        <w:rPr>
          <w:rFonts w:ascii="Avenir Next" w:hAnsi="Avenir Next" w:cs="Arial"/>
          <w:sz w:val="22"/>
          <w:szCs w:val="22"/>
          <w:lang w:val="en-GB"/>
        </w:rPr>
        <w:t>)</w:t>
      </w:r>
      <w:r w:rsidR="00CE62E7" w:rsidRPr="005965BF">
        <w:rPr>
          <w:rFonts w:ascii="Avenir Next" w:hAnsi="Avenir Next" w:cs="Arial"/>
          <w:sz w:val="22"/>
          <w:szCs w:val="22"/>
          <w:lang w:val="en-GB"/>
        </w:rPr>
        <w:t xml:space="preserve"> years prior to the appointment of the liquidator</w:t>
      </w:r>
      <w:r w:rsidRPr="005965BF">
        <w:rPr>
          <w:rFonts w:ascii="Avenir Next" w:hAnsi="Avenir Next" w:cs="Arial"/>
          <w:sz w:val="22"/>
          <w:szCs w:val="22"/>
          <w:lang w:val="en-GB"/>
        </w:rPr>
        <w:t>.</w:t>
      </w:r>
    </w:p>
    <w:p w14:paraId="773864C0" w14:textId="77777777" w:rsidR="00CE62E7" w:rsidRPr="005965BF" w:rsidRDefault="00CE62E7" w:rsidP="00CE62E7">
      <w:pPr>
        <w:pStyle w:val="ListParagraph"/>
        <w:ind w:left="426"/>
        <w:jc w:val="both"/>
        <w:rPr>
          <w:rFonts w:ascii="Avenir Next" w:hAnsi="Avenir Next" w:cs="Arial"/>
          <w:sz w:val="22"/>
          <w:szCs w:val="22"/>
          <w:lang w:val="en-GB"/>
        </w:rPr>
      </w:pPr>
    </w:p>
    <w:p w14:paraId="74376E5B"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1.9 </w:t>
      </w:r>
    </w:p>
    <w:p w14:paraId="0D9180B0" w14:textId="77777777" w:rsidR="00E9597C" w:rsidRPr="005965BF" w:rsidRDefault="00E9597C" w:rsidP="008065CE">
      <w:pPr>
        <w:jc w:val="both"/>
        <w:rPr>
          <w:rFonts w:ascii="Avenir Next" w:hAnsi="Avenir Next" w:cs="Arial"/>
          <w:sz w:val="22"/>
          <w:szCs w:val="22"/>
          <w:lang w:val="en-GB"/>
        </w:rPr>
      </w:pPr>
    </w:p>
    <w:p w14:paraId="22029B82" w14:textId="06E9410E" w:rsidR="00802DB8" w:rsidRPr="005965BF" w:rsidRDefault="0047211B"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a resolution that the directors of a company must pass in order to put in place a company creditors’ arrangement</w:t>
      </w:r>
      <w:r w:rsidR="00802DB8" w:rsidRPr="005965BF">
        <w:rPr>
          <w:rFonts w:ascii="Avenir Next" w:hAnsi="Avenir Next" w:cs="Arial"/>
          <w:sz w:val="22"/>
          <w:szCs w:val="22"/>
          <w:lang w:val="en-GB"/>
        </w:rPr>
        <w:t>?</w:t>
      </w:r>
    </w:p>
    <w:p w14:paraId="59148D36" w14:textId="77777777" w:rsidR="00802DB8" w:rsidRPr="005965BF" w:rsidRDefault="00802DB8" w:rsidP="008065CE">
      <w:pPr>
        <w:jc w:val="both"/>
        <w:rPr>
          <w:rFonts w:ascii="Avenir Next" w:hAnsi="Avenir Next" w:cs="Arial"/>
          <w:sz w:val="22"/>
          <w:szCs w:val="22"/>
          <w:lang w:val="en-GB"/>
        </w:rPr>
      </w:pPr>
    </w:p>
    <w:p w14:paraId="047A394C" w14:textId="6454AEF2" w:rsidR="00802DB8" w:rsidRPr="00A43FE4" w:rsidRDefault="00936614" w:rsidP="002649C2">
      <w:pPr>
        <w:pStyle w:val="ListParagraph"/>
        <w:numPr>
          <w:ilvl w:val="0"/>
          <w:numId w:val="21"/>
        </w:numPr>
        <w:ind w:left="426"/>
        <w:jc w:val="both"/>
        <w:rPr>
          <w:rFonts w:ascii="Avenir Next" w:hAnsi="Avenir Next" w:cs="Arial"/>
          <w:sz w:val="22"/>
          <w:szCs w:val="22"/>
          <w:lang w:val="en-GB"/>
        </w:rPr>
      </w:pPr>
      <w:r w:rsidRPr="00A43FE4">
        <w:rPr>
          <w:rFonts w:ascii="Avenir Next" w:hAnsi="Avenir Next" w:cs="Arial"/>
          <w:sz w:val="22"/>
          <w:szCs w:val="22"/>
        </w:rPr>
        <w:t>Stating that the company is insolvent or is likely to become insolvent.</w:t>
      </w:r>
    </w:p>
    <w:p w14:paraId="32F3CB18" w14:textId="77777777" w:rsidR="006825C1" w:rsidRPr="00A43FE4" w:rsidRDefault="006825C1" w:rsidP="006825C1">
      <w:pPr>
        <w:pStyle w:val="ListParagraph"/>
        <w:ind w:left="426"/>
        <w:jc w:val="both"/>
        <w:rPr>
          <w:rFonts w:ascii="Avenir Next" w:hAnsi="Avenir Next" w:cs="Arial"/>
          <w:sz w:val="22"/>
          <w:szCs w:val="22"/>
          <w:lang w:val="en-GB"/>
        </w:rPr>
      </w:pPr>
    </w:p>
    <w:p w14:paraId="5FF4C291" w14:textId="6891879D" w:rsidR="00802DB8" w:rsidRPr="00A43FE4" w:rsidRDefault="00936614" w:rsidP="002649C2">
      <w:pPr>
        <w:pStyle w:val="ListParagraph"/>
        <w:numPr>
          <w:ilvl w:val="0"/>
          <w:numId w:val="21"/>
        </w:numPr>
        <w:ind w:left="426"/>
        <w:jc w:val="both"/>
        <w:rPr>
          <w:rFonts w:ascii="Avenir Next" w:hAnsi="Avenir Next" w:cs="Arial"/>
          <w:sz w:val="22"/>
          <w:szCs w:val="22"/>
          <w:lang w:val="en-GB"/>
        </w:rPr>
      </w:pPr>
      <w:r w:rsidRPr="00A43FE4">
        <w:rPr>
          <w:rFonts w:ascii="Avenir Next" w:hAnsi="Avenir Next" w:cs="Arial"/>
          <w:sz w:val="22"/>
          <w:szCs w:val="22"/>
        </w:rPr>
        <w:t>Approving a written proposal setting out how the creditors’ rights will be varied or cancelled.</w:t>
      </w:r>
    </w:p>
    <w:p w14:paraId="320C72B2" w14:textId="77777777" w:rsidR="002649C2" w:rsidRPr="00A43FE4" w:rsidRDefault="002649C2" w:rsidP="002649C2">
      <w:pPr>
        <w:ind w:left="66"/>
        <w:jc w:val="both"/>
        <w:rPr>
          <w:rFonts w:ascii="Avenir Next" w:hAnsi="Avenir Next" w:cs="Arial"/>
          <w:sz w:val="22"/>
          <w:szCs w:val="22"/>
          <w:highlight w:val="yellow"/>
          <w:lang w:val="en-GB"/>
        </w:rPr>
      </w:pPr>
    </w:p>
    <w:p w14:paraId="4BD92A17" w14:textId="2298D648" w:rsidR="00802DB8" w:rsidRPr="00A43FE4" w:rsidRDefault="00936614" w:rsidP="002649C2">
      <w:pPr>
        <w:pStyle w:val="ListParagraph"/>
        <w:numPr>
          <w:ilvl w:val="0"/>
          <w:numId w:val="21"/>
        </w:numPr>
        <w:ind w:left="426"/>
        <w:jc w:val="both"/>
        <w:rPr>
          <w:rFonts w:ascii="Avenir Next" w:hAnsi="Avenir Next" w:cs="Arial"/>
          <w:sz w:val="22"/>
          <w:szCs w:val="22"/>
          <w:highlight w:val="yellow"/>
          <w:lang w:val="en-GB"/>
        </w:rPr>
      </w:pPr>
      <w:r w:rsidRPr="00A43FE4">
        <w:rPr>
          <w:rFonts w:ascii="Avenir Next" w:hAnsi="Avenir Next" w:cs="Arial"/>
          <w:sz w:val="22"/>
          <w:szCs w:val="22"/>
          <w:highlight w:val="yellow"/>
          <w:lang w:val="en-GB"/>
        </w:rPr>
        <w:t xml:space="preserve">Approving a liquidation plan and a declaration of solvency. </w:t>
      </w:r>
    </w:p>
    <w:p w14:paraId="5C6143CC" w14:textId="77777777" w:rsidR="002649C2" w:rsidRPr="00A43FE4" w:rsidRDefault="002649C2" w:rsidP="002649C2">
      <w:pPr>
        <w:ind w:left="66"/>
        <w:jc w:val="both"/>
        <w:rPr>
          <w:rFonts w:ascii="Avenir Next" w:hAnsi="Avenir Next" w:cs="Arial"/>
          <w:sz w:val="22"/>
          <w:szCs w:val="22"/>
          <w:lang w:val="en-GB"/>
        </w:rPr>
      </w:pPr>
    </w:p>
    <w:p w14:paraId="65308008" w14:textId="115AA79D" w:rsidR="00876F56" w:rsidRPr="00A43FE4" w:rsidRDefault="00936614" w:rsidP="002649C2">
      <w:pPr>
        <w:pStyle w:val="ListParagraph"/>
        <w:numPr>
          <w:ilvl w:val="0"/>
          <w:numId w:val="21"/>
        </w:numPr>
        <w:ind w:left="426"/>
        <w:jc w:val="both"/>
        <w:rPr>
          <w:rFonts w:ascii="Avenir Next" w:hAnsi="Avenir Next" w:cs="Arial"/>
          <w:sz w:val="22"/>
          <w:szCs w:val="22"/>
          <w:lang w:val="en-GB"/>
        </w:rPr>
      </w:pPr>
      <w:r w:rsidRPr="00A43FE4">
        <w:rPr>
          <w:rFonts w:ascii="Avenir Next" w:hAnsi="Avenir Next" w:cs="Arial"/>
          <w:sz w:val="22"/>
          <w:szCs w:val="22"/>
        </w:rPr>
        <w:t>Nominating an eligible insolvency practitioner to be appointed interim supervisor.</w:t>
      </w:r>
    </w:p>
    <w:p w14:paraId="10AC9E48" w14:textId="77777777" w:rsidR="00802DB8" w:rsidRPr="005965BF" w:rsidRDefault="00802DB8" w:rsidP="008065CE">
      <w:pPr>
        <w:jc w:val="both"/>
        <w:rPr>
          <w:rFonts w:ascii="Avenir Next" w:hAnsi="Avenir Next" w:cs="Arial"/>
          <w:sz w:val="22"/>
          <w:szCs w:val="22"/>
          <w:lang w:val="en-GB"/>
        </w:rPr>
      </w:pPr>
    </w:p>
    <w:p w14:paraId="4940EECC"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1.10</w:t>
      </w:r>
      <w:r w:rsidR="006F4A78" w:rsidRPr="001C6CF3">
        <w:rPr>
          <w:rFonts w:ascii="Avenir Next Demi Bold" w:hAnsi="Avenir Next Demi Bold" w:cs="Arial"/>
          <w:b/>
          <w:bCs/>
          <w:sz w:val="22"/>
          <w:szCs w:val="22"/>
          <w:lang w:val="en-GB"/>
        </w:rPr>
        <w:t xml:space="preserve"> </w:t>
      </w:r>
    </w:p>
    <w:p w14:paraId="5B15DC41" w14:textId="77777777" w:rsidR="00E9597C" w:rsidRPr="005965BF" w:rsidRDefault="00E9597C" w:rsidP="008065CE">
      <w:pPr>
        <w:keepNext/>
        <w:jc w:val="both"/>
        <w:rPr>
          <w:rFonts w:ascii="Avenir Next" w:hAnsi="Avenir Next" w:cs="Arial"/>
          <w:sz w:val="22"/>
          <w:szCs w:val="22"/>
          <w:lang w:val="en-GB"/>
        </w:rPr>
      </w:pPr>
    </w:p>
    <w:p w14:paraId="0379592B" w14:textId="77777777" w:rsidR="00B6183B" w:rsidRPr="00B6183B" w:rsidRDefault="00B6183B" w:rsidP="00B6183B">
      <w:pPr>
        <w:jc w:val="both"/>
        <w:rPr>
          <w:rFonts w:ascii="Avenir Next" w:hAnsi="Avenir Next" w:cs="Arial"/>
          <w:sz w:val="22"/>
          <w:szCs w:val="22"/>
          <w:lang w:val="en-GB"/>
        </w:rPr>
      </w:pPr>
      <w:r w:rsidRPr="00B6183B">
        <w:rPr>
          <w:rFonts w:ascii="Avenir Next" w:hAnsi="Avenir Next" w:cs="Arial"/>
          <w:sz w:val="22"/>
          <w:szCs w:val="22"/>
          <w:lang w:val="en-GB"/>
        </w:rPr>
        <w:t xml:space="preserve">What is </w:t>
      </w:r>
      <w:r w:rsidRPr="00B6183B">
        <w:rPr>
          <w:rFonts w:ascii="Avenir Next Demi Bold" w:hAnsi="Avenir Next Demi Bold" w:cs="Arial"/>
          <w:sz w:val="22"/>
          <w:szCs w:val="22"/>
          <w:u w:val="single"/>
          <w:lang w:val="en-GB"/>
        </w:rPr>
        <w:t>required</w:t>
      </w:r>
      <w:r w:rsidRPr="00B6183B">
        <w:rPr>
          <w:rFonts w:ascii="Avenir Next" w:hAnsi="Avenir Next" w:cs="Arial"/>
          <w:sz w:val="22"/>
          <w:szCs w:val="22"/>
          <w:lang w:val="en-GB"/>
        </w:rPr>
        <w:t xml:space="preserve"> to place a company into </w:t>
      </w:r>
      <w:r w:rsidRPr="00B6183B">
        <w:rPr>
          <w:rFonts w:ascii="Avenir Next Demi Bold" w:hAnsi="Avenir Next Demi Bold" w:cs="Arial"/>
          <w:sz w:val="22"/>
          <w:szCs w:val="22"/>
          <w:u w:val="single"/>
          <w:lang w:val="en-GB"/>
        </w:rPr>
        <w:t>voluntary liquidation</w:t>
      </w:r>
      <w:r w:rsidRPr="00B6183B">
        <w:rPr>
          <w:rFonts w:ascii="Avenir Next" w:hAnsi="Avenir Next" w:cs="Arial"/>
          <w:sz w:val="22"/>
          <w:szCs w:val="22"/>
          <w:lang w:val="en-GB"/>
        </w:rPr>
        <w:t>?</w:t>
      </w:r>
    </w:p>
    <w:p w14:paraId="615E82F0" w14:textId="77777777" w:rsidR="00B6183B" w:rsidRPr="00B6183B" w:rsidRDefault="00B6183B" w:rsidP="00B6183B">
      <w:pPr>
        <w:jc w:val="both"/>
        <w:rPr>
          <w:rFonts w:ascii="Avenir Next" w:hAnsi="Avenir Next" w:cs="Arial"/>
          <w:sz w:val="22"/>
          <w:szCs w:val="22"/>
          <w:lang w:val="en-GB"/>
        </w:rPr>
      </w:pPr>
    </w:p>
    <w:p w14:paraId="01D2137F" w14:textId="67DDB4AB" w:rsidR="00B6183B" w:rsidRPr="00A43FE4" w:rsidRDefault="00B6183B" w:rsidP="00B6183B">
      <w:pPr>
        <w:pStyle w:val="ListParagraph"/>
        <w:numPr>
          <w:ilvl w:val="0"/>
          <w:numId w:val="22"/>
        </w:numPr>
        <w:ind w:left="426"/>
        <w:jc w:val="both"/>
        <w:rPr>
          <w:rFonts w:ascii="Avenir Next" w:hAnsi="Avenir Next" w:cs="Arial"/>
          <w:sz w:val="22"/>
          <w:szCs w:val="22"/>
          <w:lang w:val="en-GB"/>
        </w:rPr>
      </w:pPr>
      <w:r w:rsidRPr="00A43FE4">
        <w:rPr>
          <w:rFonts w:ascii="Avenir Next" w:hAnsi="Avenir Next" w:cs="Arial"/>
          <w:sz w:val="22"/>
          <w:szCs w:val="22"/>
          <w:lang w:val="en-GB"/>
        </w:rPr>
        <w:t>Directors’ resolution to appoint a voluntary liquidator.</w:t>
      </w:r>
      <w:r w:rsidR="00A43FE4" w:rsidRPr="00A43FE4">
        <w:rPr>
          <w:rFonts w:ascii="Avenir Next" w:hAnsi="Avenir Next" w:cs="Arial"/>
          <w:sz w:val="22"/>
          <w:szCs w:val="22"/>
          <w:lang w:val="en-GB"/>
        </w:rPr>
        <w:t xml:space="preserve"> </w:t>
      </w:r>
      <w:r w:rsidR="00A43FE4">
        <w:rPr>
          <w:rFonts w:ascii="Avenir Next" w:hAnsi="Avenir Next" w:cs="Arial"/>
          <w:sz w:val="22"/>
          <w:szCs w:val="22"/>
          <w:lang w:val="en-GB"/>
        </w:rPr>
        <w:t>[Can be member’s resolution]</w:t>
      </w:r>
    </w:p>
    <w:p w14:paraId="7342AE99" w14:textId="77777777" w:rsidR="00B6183B" w:rsidRPr="00B6183B" w:rsidRDefault="00B6183B" w:rsidP="00B6183B">
      <w:pPr>
        <w:ind w:left="426"/>
        <w:jc w:val="both"/>
        <w:rPr>
          <w:rFonts w:ascii="Avenir Next" w:hAnsi="Avenir Next" w:cs="Arial"/>
          <w:sz w:val="22"/>
          <w:szCs w:val="22"/>
          <w:lang w:val="en-GB"/>
        </w:rPr>
      </w:pPr>
    </w:p>
    <w:p w14:paraId="60311E04" w14:textId="779269A0" w:rsidR="00B6183B" w:rsidRPr="00B6183B" w:rsidRDefault="00B6183B" w:rsidP="00B6183B">
      <w:pPr>
        <w:pStyle w:val="ListParagraph"/>
        <w:numPr>
          <w:ilvl w:val="0"/>
          <w:numId w:val="22"/>
        </w:numPr>
        <w:ind w:left="426"/>
        <w:jc w:val="both"/>
        <w:rPr>
          <w:rFonts w:ascii="Avenir Next" w:hAnsi="Avenir Next" w:cs="Arial"/>
          <w:sz w:val="22"/>
          <w:szCs w:val="22"/>
          <w:lang w:val="en-GB"/>
        </w:rPr>
      </w:pPr>
      <w:r w:rsidRPr="00B6183B">
        <w:rPr>
          <w:rFonts w:ascii="Avenir Next" w:hAnsi="Avenir Next" w:cs="Arial"/>
          <w:sz w:val="22"/>
          <w:szCs w:val="22"/>
          <w:lang w:val="en-GB"/>
        </w:rPr>
        <w:t xml:space="preserve">A liquidation plan approved by the directors and a resolution passed by shareholders approving the liquidation plan. </w:t>
      </w:r>
      <w:r w:rsidR="00A43FE4">
        <w:rPr>
          <w:rFonts w:ascii="Avenir Next" w:hAnsi="Avenir Next" w:cs="Arial"/>
          <w:sz w:val="22"/>
          <w:szCs w:val="22"/>
          <w:lang w:val="en-GB"/>
        </w:rPr>
        <w:t>[Doesn’t need to be approved by shareholders]</w:t>
      </w:r>
    </w:p>
    <w:p w14:paraId="575968BA" w14:textId="77777777" w:rsidR="00B6183B" w:rsidRPr="00B6183B" w:rsidRDefault="00B6183B" w:rsidP="00B6183B">
      <w:pPr>
        <w:ind w:left="426"/>
        <w:jc w:val="both"/>
        <w:rPr>
          <w:rFonts w:ascii="Avenir Next" w:hAnsi="Avenir Next" w:cs="Arial"/>
          <w:sz w:val="22"/>
          <w:szCs w:val="22"/>
          <w:lang w:val="en-GB"/>
        </w:rPr>
      </w:pPr>
    </w:p>
    <w:p w14:paraId="1C138948" w14:textId="77777777" w:rsidR="00B6183B" w:rsidRPr="00A43FE4" w:rsidRDefault="00B6183B" w:rsidP="00B6183B">
      <w:pPr>
        <w:pStyle w:val="ListParagraph"/>
        <w:numPr>
          <w:ilvl w:val="0"/>
          <w:numId w:val="22"/>
        </w:numPr>
        <w:ind w:left="426"/>
        <w:jc w:val="both"/>
        <w:rPr>
          <w:rFonts w:ascii="Avenir Next" w:hAnsi="Avenir Next" w:cs="Arial"/>
          <w:sz w:val="22"/>
          <w:szCs w:val="22"/>
          <w:highlight w:val="yellow"/>
          <w:lang w:val="en-GB"/>
        </w:rPr>
      </w:pPr>
      <w:r w:rsidRPr="00A43FE4">
        <w:rPr>
          <w:rFonts w:ascii="Avenir Next" w:hAnsi="Avenir Next" w:cs="Arial"/>
          <w:sz w:val="22"/>
          <w:szCs w:val="22"/>
          <w:highlight w:val="yellow"/>
          <w:lang w:val="en-GB"/>
        </w:rPr>
        <w:t xml:space="preserve">Declaration of Solvency. </w:t>
      </w:r>
    </w:p>
    <w:p w14:paraId="34863D3D" w14:textId="77777777" w:rsidR="00B6183B" w:rsidRPr="00B6183B" w:rsidRDefault="00B6183B" w:rsidP="00B6183B">
      <w:pPr>
        <w:jc w:val="both"/>
        <w:rPr>
          <w:rFonts w:ascii="Avenir Next" w:hAnsi="Avenir Next" w:cs="Arial"/>
          <w:sz w:val="22"/>
          <w:szCs w:val="22"/>
          <w:lang w:val="en-GB"/>
        </w:rPr>
      </w:pPr>
    </w:p>
    <w:p w14:paraId="1CE81BD6" w14:textId="77777777" w:rsidR="00B6183B" w:rsidRPr="00B6183B" w:rsidRDefault="00B6183B" w:rsidP="00B6183B">
      <w:pPr>
        <w:pStyle w:val="ListParagraph"/>
        <w:numPr>
          <w:ilvl w:val="0"/>
          <w:numId w:val="22"/>
        </w:numPr>
        <w:ind w:left="426"/>
        <w:jc w:val="both"/>
        <w:rPr>
          <w:rFonts w:ascii="Avenir Next" w:hAnsi="Avenir Next" w:cs="Arial"/>
          <w:sz w:val="22"/>
          <w:szCs w:val="22"/>
          <w:lang w:val="en-GB"/>
        </w:rPr>
      </w:pPr>
      <w:r w:rsidRPr="00B6183B">
        <w:rPr>
          <w:rFonts w:ascii="Avenir Next" w:hAnsi="Avenir Next" w:cs="Arial"/>
          <w:sz w:val="22"/>
          <w:szCs w:val="22"/>
          <w:lang w:val="en-GB"/>
        </w:rPr>
        <w:t>All of the above.</w:t>
      </w:r>
    </w:p>
    <w:p w14:paraId="35EF348E" w14:textId="77777777" w:rsidR="00C55824" w:rsidRPr="005965BF" w:rsidRDefault="00C55824" w:rsidP="008065CE">
      <w:pPr>
        <w:jc w:val="both"/>
        <w:rPr>
          <w:rFonts w:ascii="Avenir Next" w:hAnsi="Avenir Next" w:cs="Arial"/>
          <w:bCs/>
          <w:sz w:val="22"/>
          <w:szCs w:val="22"/>
          <w:lang w:val="en-GB"/>
        </w:rPr>
      </w:pPr>
    </w:p>
    <w:p w14:paraId="34BFF085" w14:textId="77777777" w:rsidR="00D5259E" w:rsidRPr="005965BF" w:rsidRDefault="00D5259E" w:rsidP="008065CE">
      <w:pPr>
        <w:jc w:val="both"/>
        <w:rPr>
          <w:rFonts w:ascii="Avenir Next" w:hAnsi="Avenir Next" w:cs="Arial"/>
          <w:bCs/>
          <w:sz w:val="22"/>
          <w:szCs w:val="22"/>
          <w:lang w:val="en-GB"/>
        </w:rPr>
      </w:pPr>
    </w:p>
    <w:p w14:paraId="427AFC5A" w14:textId="7B4B5992"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w:t>
      </w:r>
      <w:r w:rsidR="00962045" w:rsidRPr="00A339C4">
        <w:rPr>
          <w:rFonts w:ascii="Avenir Next Demi Bold" w:hAnsi="Avenir Next Demi Bold" w:cs="Arial"/>
          <w:b/>
          <w:bCs/>
          <w:sz w:val="22"/>
          <w:szCs w:val="22"/>
          <w:lang w:val="en-GB"/>
        </w:rPr>
        <w:t xml:space="preserve"> (direct questions) [10 marks] </w:t>
      </w:r>
    </w:p>
    <w:p w14:paraId="032FE0F7" w14:textId="77777777" w:rsidR="00962045" w:rsidRPr="00A339C4" w:rsidRDefault="00962045" w:rsidP="008065CE">
      <w:pPr>
        <w:ind w:left="720" w:hanging="720"/>
        <w:jc w:val="both"/>
        <w:rPr>
          <w:rFonts w:ascii="Avenir Next Demi Bold" w:hAnsi="Avenir Next Demi Bold" w:cs="Arial"/>
          <w:b/>
          <w:bCs/>
          <w:sz w:val="22"/>
          <w:szCs w:val="22"/>
          <w:lang w:val="en-GB"/>
        </w:rPr>
      </w:pPr>
    </w:p>
    <w:p w14:paraId="5ED61628" w14:textId="77777777" w:rsidR="002C13C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962045" w:rsidRPr="00A339C4">
        <w:rPr>
          <w:rFonts w:ascii="Avenir Next Demi Bold" w:hAnsi="Avenir Next Demi Bold" w:cs="Arial"/>
          <w:b/>
          <w:bCs/>
          <w:sz w:val="22"/>
          <w:szCs w:val="22"/>
          <w:lang w:val="en-GB"/>
        </w:rPr>
        <w:t>2.1</w:t>
      </w:r>
      <w:r w:rsidR="00962045" w:rsidRPr="00A339C4">
        <w:rPr>
          <w:rFonts w:ascii="Avenir Next Demi Bold" w:hAnsi="Avenir Next Demi Bold" w:cs="Arial"/>
          <w:b/>
          <w:bCs/>
          <w:sz w:val="22"/>
          <w:szCs w:val="22"/>
          <w:lang w:val="en-GB"/>
        </w:rPr>
        <w:tab/>
      </w:r>
      <w:r w:rsidR="00DE03AF" w:rsidRPr="00A339C4">
        <w:rPr>
          <w:rFonts w:ascii="Avenir Next Demi Bold" w:hAnsi="Avenir Next Demi Bold" w:cs="Arial"/>
          <w:b/>
          <w:bCs/>
          <w:sz w:val="22"/>
          <w:szCs w:val="22"/>
          <w:lang w:val="en-GB"/>
        </w:rPr>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561CDFBD" w14:textId="77777777" w:rsidR="002C13C8" w:rsidRPr="005965BF" w:rsidRDefault="002C13C8" w:rsidP="008065CE">
      <w:pPr>
        <w:ind w:left="720" w:hanging="720"/>
        <w:jc w:val="both"/>
        <w:rPr>
          <w:rFonts w:ascii="Avenir Next" w:hAnsi="Avenir Next" w:cs="Arial"/>
          <w:sz w:val="22"/>
          <w:szCs w:val="22"/>
          <w:lang w:val="en-GB"/>
        </w:rPr>
      </w:pPr>
    </w:p>
    <w:p w14:paraId="1E2D9559" w14:textId="2ECB58F6" w:rsidR="002E0670" w:rsidRPr="002E0670" w:rsidRDefault="002E0670" w:rsidP="002E0670">
      <w:pPr>
        <w:jc w:val="both"/>
        <w:rPr>
          <w:rFonts w:ascii="Avenir Next" w:hAnsi="Avenir Next" w:cs="Arial"/>
          <w:sz w:val="22"/>
          <w:szCs w:val="22"/>
          <w:lang w:val="en-GB"/>
        </w:rPr>
      </w:pPr>
      <w:r w:rsidRPr="002E0670">
        <w:rPr>
          <w:rFonts w:ascii="Avenir Next" w:hAnsi="Avenir Next" w:cs="Arial"/>
          <w:sz w:val="22"/>
          <w:szCs w:val="22"/>
          <w:lang w:val="en-GB"/>
        </w:rPr>
        <w:t xml:space="preserve">When is an eligible licensed insolvency practitioner required to be appointed under the Insolvency Act 2003, and what is meant by </w:t>
      </w:r>
      <w:r>
        <w:rPr>
          <w:rFonts w:ascii="Avenir Next" w:hAnsi="Avenir Next" w:cs="Arial"/>
          <w:sz w:val="22"/>
          <w:szCs w:val="22"/>
          <w:lang w:val="en-GB"/>
        </w:rPr>
        <w:t>“</w:t>
      </w:r>
      <w:r w:rsidRPr="002E0670">
        <w:rPr>
          <w:rFonts w:ascii="Avenir Next" w:hAnsi="Avenir Next" w:cs="Arial"/>
          <w:sz w:val="22"/>
          <w:szCs w:val="22"/>
          <w:lang w:val="en-GB"/>
        </w:rPr>
        <w:t>eligible</w:t>
      </w:r>
      <w:r>
        <w:rPr>
          <w:rFonts w:ascii="Avenir Next" w:hAnsi="Avenir Next" w:cs="Arial"/>
          <w:sz w:val="22"/>
          <w:szCs w:val="22"/>
          <w:lang w:val="en-GB"/>
        </w:rPr>
        <w:t>”</w:t>
      </w:r>
      <w:r w:rsidRPr="002E0670">
        <w:rPr>
          <w:rFonts w:ascii="Avenir Next" w:hAnsi="Avenir Next" w:cs="Arial"/>
          <w:sz w:val="22"/>
          <w:szCs w:val="22"/>
          <w:lang w:val="en-GB"/>
        </w:rPr>
        <w:t>?</w:t>
      </w:r>
    </w:p>
    <w:p w14:paraId="64722D17" w14:textId="77777777" w:rsidR="00007BF3" w:rsidRPr="005965BF" w:rsidRDefault="00007BF3" w:rsidP="008065CE">
      <w:pPr>
        <w:ind w:left="720" w:hanging="720"/>
        <w:jc w:val="both"/>
        <w:rPr>
          <w:rFonts w:ascii="Avenir Next" w:hAnsi="Avenir Next" w:cs="Arial"/>
          <w:sz w:val="22"/>
          <w:szCs w:val="22"/>
          <w:lang w:val="en-GB"/>
        </w:rPr>
      </w:pPr>
    </w:p>
    <w:p w14:paraId="0B38C93D" w14:textId="5EEAF753" w:rsidR="009B07AD" w:rsidRPr="005965BF" w:rsidRDefault="00A43FE4" w:rsidP="00A43FE4">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‘Eligible’ refers to him/her being a licenced insolvency practitioner; having given written consent to act in the prescribed form; not being disqualified from holding a licence under s. 477, not being </w:t>
      </w:r>
      <w:r>
        <w:rPr>
          <w:rFonts w:ascii="Avenir Next" w:hAnsi="Avenir Next" w:cs="Arial"/>
          <w:color w:val="7B7B7B" w:themeColor="accent3" w:themeShade="BF"/>
          <w:sz w:val="22"/>
          <w:szCs w:val="22"/>
          <w:lang w:val="en-GB"/>
        </w:rPr>
        <w:lastRenderedPageBreak/>
        <w:t>disqualified from action. There needs to be in force such security for the proper performance of his functions.</w:t>
      </w:r>
    </w:p>
    <w:p w14:paraId="63DF208A" w14:textId="77777777" w:rsidR="00D52412" w:rsidRPr="005965BF" w:rsidRDefault="00D52412" w:rsidP="008065CE">
      <w:pPr>
        <w:jc w:val="both"/>
        <w:rPr>
          <w:rFonts w:ascii="Avenir Next" w:hAnsi="Avenir Next" w:cs="Arial"/>
          <w:sz w:val="22"/>
          <w:szCs w:val="22"/>
          <w:lang w:val="en-GB"/>
        </w:rPr>
      </w:pPr>
    </w:p>
    <w:p w14:paraId="01F0371D" w14:textId="77777777" w:rsidR="00C7284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DE03AF" w:rsidRPr="00A339C4">
        <w:rPr>
          <w:rFonts w:ascii="Avenir Next Demi Bold" w:hAnsi="Avenir Next Demi Bold" w:cs="Arial"/>
          <w:b/>
          <w:bCs/>
          <w:sz w:val="22"/>
          <w:szCs w:val="22"/>
          <w:lang w:val="en-GB"/>
        </w:rPr>
        <w:t>2.2</w:t>
      </w:r>
      <w:r w:rsidR="00DE03A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5A6FF2"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777EF301" w14:textId="77777777" w:rsidR="00C72848" w:rsidRPr="005965BF" w:rsidRDefault="00C72848" w:rsidP="008065CE">
      <w:pPr>
        <w:ind w:left="720" w:hanging="720"/>
        <w:jc w:val="both"/>
        <w:rPr>
          <w:rFonts w:ascii="Avenir Next" w:hAnsi="Avenir Next" w:cs="Arial"/>
          <w:sz w:val="22"/>
          <w:szCs w:val="22"/>
          <w:lang w:val="en-GB"/>
        </w:rPr>
      </w:pPr>
    </w:p>
    <w:p w14:paraId="343B1C07" w14:textId="39444E73" w:rsidR="00B4331C" w:rsidRPr="00B4331C" w:rsidRDefault="00B4331C" w:rsidP="00B4331C">
      <w:pPr>
        <w:jc w:val="both"/>
        <w:rPr>
          <w:rFonts w:ascii="Avenir Next" w:hAnsi="Avenir Next" w:cs="Arial"/>
          <w:sz w:val="22"/>
          <w:szCs w:val="22"/>
          <w:lang w:val="en-GB"/>
        </w:rPr>
      </w:pPr>
      <w:r w:rsidRPr="00B4331C">
        <w:rPr>
          <w:rFonts w:ascii="Avenir Next" w:hAnsi="Avenir Next" w:cs="Arial"/>
          <w:sz w:val="22"/>
          <w:szCs w:val="22"/>
          <w:lang w:val="en-GB"/>
        </w:rPr>
        <w:t>In what circumstances can a statutory demand be issued under the Insolvency Act</w:t>
      </w:r>
      <w:r w:rsidR="00A411E9">
        <w:rPr>
          <w:rFonts w:ascii="Avenir Next" w:hAnsi="Avenir Next" w:cs="Arial"/>
          <w:sz w:val="22"/>
          <w:szCs w:val="22"/>
          <w:lang w:val="en-GB"/>
        </w:rPr>
        <w:t xml:space="preserve"> 2003</w:t>
      </w:r>
      <w:r>
        <w:rPr>
          <w:rFonts w:ascii="Avenir Next" w:hAnsi="Avenir Next" w:cs="Arial"/>
          <w:sz w:val="22"/>
          <w:szCs w:val="22"/>
          <w:lang w:val="en-GB"/>
        </w:rPr>
        <w:t>,</w:t>
      </w:r>
      <w:r w:rsidRPr="00B4331C">
        <w:rPr>
          <w:rFonts w:ascii="Avenir Next" w:hAnsi="Avenir Next" w:cs="Arial"/>
          <w:sz w:val="22"/>
          <w:szCs w:val="22"/>
          <w:lang w:val="en-GB"/>
        </w:rPr>
        <w:t xml:space="preserve"> and by whom?</w:t>
      </w:r>
    </w:p>
    <w:p w14:paraId="32FDE039" w14:textId="77777777" w:rsidR="00A339C4" w:rsidRPr="005965BF" w:rsidRDefault="00A339C4" w:rsidP="00A339C4">
      <w:pPr>
        <w:jc w:val="both"/>
        <w:rPr>
          <w:rFonts w:ascii="Avenir Next" w:hAnsi="Avenir Next" w:cs="Arial"/>
          <w:sz w:val="22"/>
          <w:szCs w:val="22"/>
          <w:lang w:val="en-GB"/>
        </w:rPr>
      </w:pPr>
    </w:p>
    <w:p w14:paraId="677688D1" w14:textId="39507CE1" w:rsidR="009B07AD" w:rsidRPr="005965BF" w:rsidRDefault="004D7592" w:rsidP="004D7592">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Per s. 290 of the Act and rule 149(1) of the Insolvency Rules, the minimum amount of debt for which a SD may be issued under s. 155 is USD 2,000. It may be issued by a creditor owed a debt due and payable by the SD-recipient company.</w:t>
      </w:r>
    </w:p>
    <w:p w14:paraId="40020D03" w14:textId="77777777" w:rsidR="00D52412" w:rsidRPr="005965BF" w:rsidRDefault="00D52412" w:rsidP="00A411E9">
      <w:pPr>
        <w:jc w:val="both"/>
        <w:rPr>
          <w:rFonts w:ascii="Avenir Next" w:hAnsi="Avenir Next" w:cs="Arial"/>
          <w:sz w:val="22"/>
          <w:szCs w:val="22"/>
          <w:lang w:val="en-GB"/>
        </w:rPr>
      </w:pPr>
    </w:p>
    <w:p w14:paraId="29BA0495" w14:textId="77777777" w:rsidR="00C72848" w:rsidRPr="00A339C4" w:rsidRDefault="00C7284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E6452F" w:rsidRPr="00A339C4">
        <w:rPr>
          <w:rFonts w:ascii="Avenir Next Demi Bold" w:hAnsi="Avenir Next Demi Bold" w:cs="Arial"/>
          <w:b/>
          <w:bCs/>
          <w:sz w:val="22"/>
          <w:szCs w:val="22"/>
          <w:lang w:val="en-GB"/>
        </w:rPr>
        <w:t>2.3</w:t>
      </w:r>
      <w:r w:rsidR="00E6452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E6452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E6452F" w:rsidRPr="00A339C4">
        <w:rPr>
          <w:rFonts w:ascii="Avenir Next Demi Bold" w:hAnsi="Avenir Next Demi Bold" w:cs="Arial"/>
          <w:b/>
          <w:bCs/>
          <w:sz w:val="22"/>
          <w:szCs w:val="22"/>
          <w:lang w:val="en-GB"/>
        </w:rPr>
        <w:t xml:space="preserve"> marks] </w:t>
      </w:r>
    </w:p>
    <w:p w14:paraId="604E8F76" w14:textId="77777777" w:rsidR="00C72848" w:rsidRPr="005965BF" w:rsidRDefault="00C72848" w:rsidP="008065CE">
      <w:pPr>
        <w:ind w:left="720" w:hanging="720"/>
        <w:jc w:val="both"/>
        <w:rPr>
          <w:rFonts w:ascii="Avenir Next" w:hAnsi="Avenir Next" w:cs="Arial"/>
          <w:b/>
          <w:bCs/>
          <w:sz w:val="22"/>
          <w:szCs w:val="22"/>
          <w:lang w:val="en-GB"/>
        </w:rPr>
      </w:pPr>
    </w:p>
    <w:p w14:paraId="73904EF1" w14:textId="7E1649FF" w:rsidR="00937670" w:rsidRPr="00726CC2" w:rsidRDefault="00937670" w:rsidP="00726CC2">
      <w:pPr>
        <w:jc w:val="both"/>
        <w:rPr>
          <w:rFonts w:ascii="Avenir Next" w:hAnsi="Avenir Next" w:cs="Arial"/>
          <w:sz w:val="22"/>
          <w:szCs w:val="22"/>
          <w:lang w:val="en-GB"/>
        </w:rPr>
      </w:pPr>
      <w:r w:rsidRPr="00726CC2">
        <w:rPr>
          <w:rFonts w:ascii="Avenir Next" w:hAnsi="Avenir Next" w:cs="Arial"/>
          <w:sz w:val="22"/>
          <w:szCs w:val="22"/>
          <w:lang w:val="en-GB"/>
        </w:rPr>
        <w:t xml:space="preserve">Under the BVI Business Companies </w:t>
      </w:r>
      <w:r w:rsidR="00660FCD" w:rsidRPr="00726CC2">
        <w:rPr>
          <w:rFonts w:ascii="Avenir Next" w:hAnsi="Avenir Next" w:cs="Arial"/>
          <w:sz w:val="22"/>
          <w:szCs w:val="22"/>
          <w:lang w:val="en-GB"/>
        </w:rPr>
        <w:t xml:space="preserve">Act </w:t>
      </w:r>
      <w:r w:rsidRPr="00726CC2">
        <w:rPr>
          <w:rFonts w:ascii="Avenir Next" w:hAnsi="Avenir Next" w:cs="Arial"/>
          <w:sz w:val="22"/>
          <w:szCs w:val="22"/>
          <w:lang w:val="en-GB"/>
        </w:rPr>
        <w:t>2004</w:t>
      </w:r>
      <w:r w:rsidR="00726CC2" w:rsidRPr="00726CC2">
        <w:rPr>
          <w:rFonts w:ascii="Avenir Next" w:hAnsi="Avenir Next" w:cs="Arial"/>
          <w:sz w:val="22"/>
          <w:szCs w:val="22"/>
          <w:lang w:val="en-GB"/>
        </w:rPr>
        <w:t xml:space="preserve">, </w:t>
      </w:r>
      <w:r w:rsidRPr="00726CC2">
        <w:rPr>
          <w:rFonts w:ascii="Avenir Next" w:hAnsi="Avenir Next" w:cs="Arial"/>
          <w:sz w:val="22"/>
          <w:szCs w:val="22"/>
          <w:lang w:val="en-GB"/>
        </w:rPr>
        <w:t>when is a company required to have a registered agent and when is one not required?</w:t>
      </w:r>
    </w:p>
    <w:p w14:paraId="385A77DC" w14:textId="77777777" w:rsidR="002649C2" w:rsidRPr="005965BF" w:rsidRDefault="002649C2" w:rsidP="002649C2">
      <w:pPr>
        <w:jc w:val="both"/>
        <w:rPr>
          <w:rFonts w:ascii="Avenir Next" w:hAnsi="Avenir Next" w:cs="Arial"/>
          <w:color w:val="7B7B7B" w:themeColor="accent3" w:themeShade="BF"/>
          <w:sz w:val="22"/>
          <w:szCs w:val="22"/>
          <w:lang w:val="en-GB"/>
        </w:rPr>
      </w:pPr>
    </w:p>
    <w:p w14:paraId="1706C35D" w14:textId="5A2E726D" w:rsidR="00C72848" w:rsidRPr="005965BF" w:rsidRDefault="004D7592" w:rsidP="004D7592">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Every company incorporated or partnership in the BVI is required to have a registered agent at all time unless in insolvent liquidation.</w:t>
      </w:r>
    </w:p>
    <w:p w14:paraId="1C07732B" w14:textId="77777777" w:rsidR="00D52412" w:rsidRPr="005965BF" w:rsidRDefault="00D52412" w:rsidP="008065CE">
      <w:pPr>
        <w:jc w:val="both"/>
        <w:rPr>
          <w:rFonts w:ascii="Avenir Next" w:hAnsi="Avenir Next" w:cs="Arial"/>
          <w:bCs/>
          <w:sz w:val="22"/>
          <w:szCs w:val="22"/>
          <w:lang w:val="en-GB"/>
        </w:rPr>
      </w:pPr>
    </w:p>
    <w:p w14:paraId="64D9FB4E" w14:textId="77777777" w:rsidR="00802DB8" w:rsidRPr="00A339C4" w:rsidRDefault="00802DB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2.4</w:t>
      </w:r>
      <w:r w:rsidRPr="00A339C4">
        <w:rPr>
          <w:rFonts w:ascii="Avenir Next Demi Bold" w:hAnsi="Avenir Next Demi Bold" w:cs="Arial"/>
          <w:b/>
          <w:bCs/>
          <w:sz w:val="22"/>
          <w:szCs w:val="22"/>
          <w:lang w:val="en-GB"/>
        </w:rPr>
        <w:tab/>
        <w:t xml:space="preserve">[maximum 4 marks] </w:t>
      </w:r>
    </w:p>
    <w:p w14:paraId="198AD281" w14:textId="77777777" w:rsidR="00C550C8" w:rsidRPr="005965BF" w:rsidRDefault="00C550C8" w:rsidP="008065CE">
      <w:pPr>
        <w:jc w:val="both"/>
        <w:rPr>
          <w:rFonts w:ascii="Avenir Next" w:hAnsi="Avenir Next" w:cs="Arial"/>
          <w:bCs/>
          <w:sz w:val="22"/>
          <w:szCs w:val="22"/>
          <w:lang w:val="en-GB"/>
        </w:rPr>
      </w:pPr>
    </w:p>
    <w:p w14:paraId="56034EB9" w14:textId="37D48A89" w:rsidR="00196B1B" w:rsidRPr="00196B1B" w:rsidRDefault="00196B1B" w:rsidP="00196B1B">
      <w:pPr>
        <w:jc w:val="both"/>
        <w:rPr>
          <w:rFonts w:ascii="Avenir Next" w:hAnsi="Avenir Next" w:cs="Arial"/>
          <w:bCs/>
          <w:sz w:val="22"/>
          <w:szCs w:val="22"/>
          <w:lang w:val="en-GB"/>
        </w:rPr>
      </w:pPr>
      <w:r w:rsidRPr="00196B1B">
        <w:rPr>
          <w:rFonts w:ascii="Avenir Next" w:hAnsi="Avenir Next" w:cs="Arial"/>
          <w:bCs/>
          <w:sz w:val="22"/>
          <w:szCs w:val="22"/>
          <w:lang w:val="en-GB"/>
        </w:rPr>
        <w:t xml:space="preserve">When can the Court appoint a </w:t>
      </w:r>
      <w:r>
        <w:rPr>
          <w:rFonts w:ascii="Avenir Next" w:hAnsi="Avenir Next" w:cs="Arial"/>
          <w:bCs/>
          <w:sz w:val="22"/>
          <w:szCs w:val="22"/>
          <w:lang w:val="en-GB"/>
        </w:rPr>
        <w:t>l</w:t>
      </w:r>
      <w:r w:rsidRPr="00196B1B">
        <w:rPr>
          <w:rFonts w:ascii="Avenir Next" w:hAnsi="Avenir Next" w:cs="Arial"/>
          <w:bCs/>
          <w:sz w:val="22"/>
          <w:szCs w:val="22"/>
          <w:lang w:val="en-GB"/>
        </w:rPr>
        <w:t>iquidator under the Insolvency Act 2003? And who can make an application for such an appointment?</w:t>
      </w:r>
    </w:p>
    <w:p w14:paraId="7100F93F" w14:textId="77777777" w:rsidR="00802DB8" w:rsidRPr="005965BF" w:rsidRDefault="00802DB8" w:rsidP="008065CE">
      <w:pPr>
        <w:jc w:val="both"/>
        <w:rPr>
          <w:rFonts w:ascii="Avenir Next" w:hAnsi="Avenir Next" w:cs="Arial"/>
          <w:bCs/>
          <w:sz w:val="22"/>
          <w:szCs w:val="22"/>
          <w:lang w:val="en-GB"/>
        </w:rPr>
      </w:pPr>
    </w:p>
    <w:p w14:paraId="52C118E3" w14:textId="6C916573" w:rsidR="00C87310" w:rsidRDefault="00C87310"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Where the Court is satisfied that the company is insolvent, it would be just and equitable to do so, or in the public interest. This is pursuant to an application under s. 162 / s. 163 if the Act, on application by the company, a creditor, a member, the supervisor of a creditor’s arrangement, the FSC, or the AG.</w:t>
      </w:r>
    </w:p>
    <w:p w14:paraId="60262684" w14:textId="77777777" w:rsidR="00C87310" w:rsidRDefault="00C87310" w:rsidP="008065CE">
      <w:pPr>
        <w:jc w:val="both"/>
        <w:rPr>
          <w:rFonts w:ascii="Avenir Next" w:hAnsi="Avenir Next" w:cs="Arial"/>
          <w:color w:val="7B7B7B" w:themeColor="accent3" w:themeShade="BF"/>
          <w:sz w:val="22"/>
          <w:szCs w:val="22"/>
          <w:lang w:val="en-GB"/>
        </w:rPr>
      </w:pPr>
    </w:p>
    <w:p w14:paraId="7F95D219" w14:textId="1954AAB8" w:rsidR="00802DB8" w:rsidRPr="005965BF" w:rsidRDefault="004D7592" w:rsidP="008065CE">
      <w:pPr>
        <w:jc w:val="both"/>
        <w:rPr>
          <w:rFonts w:ascii="Avenir Next" w:hAnsi="Avenir Next" w:cs="Arial"/>
          <w:bCs/>
          <w:sz w:val="22"/>
          <w:szCs w:val="22"/>
          <w:lang w:val="en-GB"/>
        </w:rPr>
      </w:pPr>
      <w:r>
        <w:rPr>
          <w:rFonts w:ascii="Avenir Next" w:hAnsi="Avenir Next" w:cs="Arial"/>
          <w:color w:val="7B7B7B" w:themeColor="accent3" w:themeShade="BF"/>
          <w:sz w:val="22"/>
          <w:szCs w:val="22"/>
          <w:lang w:val="en-GB"/>
        </w:rPr>
        <w:t>If the voluntary liquidator is not a licenced (eligible) insolvency practitioner, the OR may apply to the Court for the appointment of himself or another licenced insolvency practitioner. The Court must be satisfied that the company is insolvent.</w:t>
      </w:r>
    </w:p>
    <w:p w14:paraId="31AA0FCE" w14:textId="77777777" w:rsidR="00802DB8" w:rsidRDefault="00802DB8" w:rsidP="008065CE">
      <w:pPr>
        <w:jc w:val="both"/>
        <w:rPr>
          <w:rFonts w:ascii="Avenir Next" w:hAnsi="Avenir Next" w:cs="Arial"/>
          <w:bCs/>
          <w:sz w:val="22"/>
          <w:szCs w:val="22"/>
          <w:lang w:val="en-GB"/>
        </w:rPr>
      </w:pPr>
    </w:p>
    <w:p w14:paraId="256D1676" w14:textId="77777777" w:rsidR="002510AE" w:rsidRPr="005965BF" w:rsidRDefault="002510AE" w:rsidP="008065CE">
      <w:pPr>
        <w:jc w:val="both"/>
        <w:rPr>
          <w:rFonts w:ascii="Avenir Next" w:hAnsi="Avenir Next" w:cs="Arial"/>
          <w:bCs/>
          <w:sz w:val="22"/>
          <w:szCs w:val="22"/>
          <w:lang w:val="en-GB"/>
        </w:rPr>
      </w:pPr>
    </w:p>
    <w:p w14:paraId="642D1BF0" w14:textId="77777777"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w:t>
      </w:r>
      <w:r w:rsidR="00962045" w:rsidRPr="00A339C4">
        <w:rPr>
          <w:rFonts w:ascii="Avenir Next Demi Bold" w:hAnsi="Avenir Next Demi Bold" w:cs="Arial"/>
          <w:b/>
          <w:bCs/>
          <w:sz w:val="22"/>
          <w:szCs w:val="22"/>
          <w:lang w:val="en-GB"/>
        </w:rPr>
        <w:t xml:space="preserve"> 3 (essay-type questions) [15 marks</w:t>
      </w:r>
      <w:r w:rsidR="006A2646" w:rsidRPr="00A339C4">
        <w:rPr>
          <w:rFonts w:ascii="Avenir Next Demi Bold" w:hAnsi="Avenir Next Demi Bold" w:cs="Arial"/>
          <w:b/>
          <w:bCs/>
          <w:sz w:val="22"/>
          <w:szCs w:val="22"/>
          <w:lang w:val="en-GB"/>
        </w:rPr>
        <w:t xml:space="preserve"> in total</w:t>
      </w:r>
      <w:r w:rsidR="00962045" w:rsidRPr="00A339C4">
        <w:rPr>
          <w:rFonts w:ascii="Avenir Next Demi Bold" w:hAnsi="Avenir Next Demi Bold" w:cs="Arial"/>
          <w:b/>
          <w:bCs/>
          <w:sz w:val="22"/>
          <w:szCs w:val="22"/>
          <w:lang w:val="en-GB"/>
        </w:rPr>
        <w:t xml:space="preserve">] </w:t>
      </w:r>
    </w:p>
    <w:p w14:paraId="3195B8AE" w14:textId="77777777" w:rsidR="00962045" w:rsidRPr="005965BF" w:rsidRDefault="00962045" w:rsidP="008065CE">
      <w:pPr>
        <w:jc w:val="both"/>
        <w:rPr>
          <w:rFonts w:ascii="Avenir Next" w:hAnsi="Avenir Next" w:cs="Arial"/>
          <w:sz w:val="22"/>
          <w:szCs w:val="22"/>
          <w:lang w:val="en-GB"/>
        </w:rPr>
      </w:pPr>
    </w:p>
    <w:p w14:paraId="57DAB3AA" w14:textId="77777777" w:rsidR="00C550C8" w:rsidRPr="00A339C4" w:rsidRDefault="00C550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807119" w:rsidRPr="00A339C4">
        <w:rPr>
          <w:rFonts w:ascii="Avenir Next Demi Bold" w:hAnsi="Avenir Next Demi Bold" w:cs="Arial"/>
          <w:b/>
          <w:bCs/>
          <w:sz w:val="22"/>
          <w:szCs w:val="22"/>
          <w:lang w:val="en-GB"/>
        </w:rPr>
        <w:t>3.1</w:t>
      </w:r>
      <w:r w:rsidRPr="00A339C4">
        <w:rPr>
          <w:rFonts w:ascii="Avenir Next Demi Bold" w:hAnsi="Avenir Next Demi Bold" w:cs="Arial"/>
          <w:b/>
          <w:bCs/>
          <w:sz w:val="22"/>
          <w:szCs w:val="22"/>
          <w:lang w:val="en-GB"/>
        </w:rPr>
        <w:t xml:space="preserve"> [</w:t>
      </w:r>
      <w:r w:rsidR="006A2646" w:rsidRPr="00A339C4">
        <w:rPr>
          <w:rFonts w:ascii="Avenir Next Demi Bold" w:hAnsi="Avenir Next Demi Bold" w:cs="Arial"/>
          <w:b/>
          <w:bCs/>
          <w:sz w:val="22"/>
          <w:szCs w:val="22"/>
          <w:lang w:val="en-GB"/>
        </w:rPr>
        <w:t>m</w:t>
      </w:r>
      <w:r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5</w:t>
      </w:r>
      <w:r w:rsidRPr="00A339C4">
        <w:rPr>
          <w:rFonts w:ascii="Avenir Next Demi Bold" w:hAnsi="Avenir Next Demi Bold" w:cs="Arial"/>
          <w:b/>
          <w:bCs/>
          <w:sz w:val="22"/>
          <w:szCs w:val="22"/>
          <w:lang w:val="en-GB"/>
        </w:rPr>
        <w:t xml:space="preserve"> marks]</w:t>
      </w:r>
    </w:p>
    <w:p w14:paraId="05EE2684" w14:textId="7EB4444B" w:rsidR="0015289B" w:rsidRPr="005965BF" w:rsidRDefault="0015289B" w:rsidP="008065CE">
      <w:pPr>
        <w:ind w:left="720" w:hanging="720"/>
        <w:jc w:val="both"/>
        <w:rPr>
          <w:rFonts w:ascii="Avenir Next" w:hAnsi="Avenir Next" w:cs="Arial"/>
          <w:sz w:val="22"/>
          <w:szCs w:val="22"/>
          <w:lang w:val="en-GB"/>
        </w:rPr>
      </w:pPr>
    </w:p>
    <w:p w14:paraId="0592C3D6" w14:textId="71B98ABD" w:rsidR="003125FB" w:rsidRPr="005965BF" w:rsidRDefault="00AF69E4" w:rsidP="003125FB">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630158"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 xml:space="preserve">legislation, </w:t>
      </w:r>
      <w:r w:rsidR="00571E88" w:rsidRPr="00571E88">
        <w:rPr>
          <w:rFonts w:ascii="Avenir Next" w:hAnsi="Avenir Next" w:cs="Arial"/>
          <w:bCs/>
          <w:sz w:val="22"/>
          <w:szCs w:val="22"/>
          <w:lang w:val="en-GB"/>
        </w:rPr>
        <w:t>what are the requirements to be appointed as a voluntary liquidator in the BVI after 1 January 2023?</w:t>
      </w:r>
    </w:p>
    <w:p w14:paraId="7FF38DE2" w14:textId="77777777" w:rsidR="00241FA3" w:rsidRPr="005965BF" w:rsidRDefault="00241FA3" w:rsidP="008065CE">
      <w:pPr>
        <w:jc w:val="both"/>
        <w:rPr>
          <w:rFonts w:ascii="Avenir Next" w:hAnsi="Avenir Next" w:cs="Arial"/>
          <w:sz w:val="22"/>
          <w:szCs w:val="22"/>
          <w:lang w:val="en-GB"/>
        </w:rPr>
      </w:pPr>
    </w:p>
    <w:p w14:paraId="5B202AC6" w14:textId="45C881DB" w:rsidR="00C87310" w:rsidRPr="00C87310" w:rsidRDefault="00C87310" w:rsidP="00C87310">
      <w:pPr>
        <w:pStyle w:val="ListParagraph"/>
        <w:numPr>
          <w:ilvl w:val="0"/>
          <w:numId w:val="30"/>
        </w:numPr>
        <w:jc w:val="both"/>
        <w:rPr>
          <w:rFonts w:ascii="Avenir Next" w:hAnsi="Avenir Next" w:cs="Arial"/>
          <w:color w:val="7F7F7F" w:themeColor="text1" w:themeTint="80"/>
          <w:sz w:val="22"/>
          <w:szCs w:val="22"/>
          <w:lang w:val="en-GB"/>
        </w:rPr>
      </w:pPr>
      <w:r w:rsidRPr="00C87310">
        <w:rPr>
          <w:rFonts w:ascii="Avenir Next" w:hAnsi="Avenir Next" w:cs="Arial"/>
          <w:color w:val="7F7F7F" w:themeColor="text1" w:themeTint="80"/>
          <w:sz w:val="22"/>
          <w:szCs w:val="22"/>
          <w:lang w:val="en-GB"/>
        </w:rPr>
        <w:t>Directors’ resolution or members’ resolution, in accordance with s. 199(2)-(4) BCA</w:t>
      </w:r>
    </w:p>
    <w:p w14:paraId="546768AF" w14:textId="61F62E91" w:rsidR="00C87310" w:rsidRPr="00C87310" w:rsidRDefault="00C87310" w:rsidP="00C87310">
      <w:pPr>
        <w:pStyle w:val="ListParagraph"/>
        <w:numPr>
          <w:ilvl w:val="0"/>
          <w:numId w:val="30"/>
        </w:numPr>
        <w:jc w:val="both"/>
        <w:rPr>
          <w:rFonts w:ascii="Avenir Next" w:hAnsi="Avenir Next" w:cs="Arial"/>
          <w:color w:val="7F7F7F" w:themeColor="text1" w:themeTint="80"/>
          <w:sz w:val="22"/>
          <w:szCs w:val="22"/>
          <w:lang w:val="en-GB"/>
        </w:rPr>
      </w:pPr>
      <w:r w:rsidRPr="00C87310">
        <w:rPr>
          <w:rFonts w:ascii="Avenir Next" w:hAnsi="Avenir Next" w:cs="Arial"/>
          <w:color w:val="7F7F7F" w:themeColor="text1" w:themeTint="80"/>
          <w:sz w:val="22"/>
          <w:szCs w:val="22"/>
          <w:lang w:val="en-GB"/>
        </w:rPr>
        <w:t>Must be ‘eligible individual’, i.e. cannot be disqualified from acting or being appointed as voluntary liquidator (reg. 19(2) of the BCA Regulations sets out a list of individuals so disqualified)</w:t>
      </w:r>
    </w:p>
    <w:p w14:paraId="555EE5EA" w14:textId="23169390" w:rsidR="00C87310" w:rsidRPr="00C87310" w:rsidRDefault="00C87310" w:rsidP="00C87310">
      <w:pPr>
        <w:pStyle w:val="ListParagraph"/>
        <w:numPr>
          <w:ilvl w:val="0"/>
          <w:numId w:val="30"/>
        </w:numPr>
        <w:jc w:val="both"/>
        <w:rPr>
          <w:rFonts w:ascii="Avenir Next" w:hAnsi="Avenir Next" w:cs="Arial"/>
          <w:color w:val="7F7F7F" w:themeColor="text1" w:themeTint="80"/>
          <w:sz w:val="22"/>
          <w:szCs w:val="22"/>
          <w:lang w:val="en-GB"/>
        </w:rPr>
      </w:pPr>
      <w:r w:rsidRPr="00C87310">
        <w:rPr>
          <w:rFonts w:ascii="Avenir Next" w:hAnsi="Avenir Next" w:cs="Arial"/>
          <w:color w:val="7F7F7F" w:themeColor="text1" w:themeTint="80"/>
          <w:sz w:val="22"/>
          <w:szCs w:val="22"/>
          <w:lang w:val="en-GB"/>
        </w:rPr>
        <w:t xml:space="preserve">Per s. 199 of the BVI Business Companies (Amendment) Act 2022 and regulation 6(a)1A of the BVI Business Companies (Amendment) Regulations 2022: has liquidation experience of not less than 2 years; has professional competence to liquidate the specific company concerned; is able to demonstrate that he holds an insolvency practitioner’s licence or has an appropriate professional qualification (e.g. law, accountancy) and experience of providing legal and financial advice or support to companies in the financial services sector; and is fully conversant </w:t>
      </w:r>
      <w:r w:rsidRPr="00C87310">
        <w:rPr>
          <w:rFonts w:ascii="Avenir Next" w:hAnsi="Avenir Next" w:cs="Arial"/>
          <w:color w:val="7F7F7F" w:themeColor="text1" w:themeTint="80"/>
          <w:sz w:val="22"/>
          <w:szCs w:val="22"/>
          <w:lang w:val="en-GB"/>
        </w:rPr>
        <w:lastRenderedPageBreak/>
        <w:t>with relevant financial services legislation connected to the business of the company to be liquidated, including the FSCA and the BCA.</w:t>
      </w:r>
    </w:p>
    <w:p w14:paraId="348A02E3" w14:textId="77777777" w:rsidR="00D17FDC" w:rsidRPr="005965BF" w:rsidRDefault="00D17FDC" w:rsidP="00571E88">
      <w:pPr>
        <w:jc w:val="both"/>
        <w:rPr>
          <w:rFonts w:ascii="Avenir Next" w:hAnsi="Avenir Next" w:cs="Arial"/>
          <w:sz w:val="22"/>
          <w:szCs w:val="22"/>
          <w:lang w:val="en-GB"/>
        </w:rPr>
      </w:pPr>
    </w:p>
    <w:p w14:paraId="2D9D7BAF" w14:textId="77777777" w:rsidR="00C550C8" w:rsidRPr="00167872" w:rsidRDefault="00C550C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 xml:space="preserve">Question </w:t>
      </w:r>
      <w:r w:rsidR="00544127" w:rsidRPr="00167872">
        <w:rPr>
          <w:rFonts w:ascii="Avenir Next Demi Bold" w:hAnsi="Avenir Next Demi Bold" w:cs="Arial"/>
          <w:b/>
          <w:bCs/>
          <w:sz w:val="22"/>
          <w:szCs w:val="22"/>
          <w:lang w:val="en-GB"/>
        </w:rPr>
        <w:t>3.2</w:t>
      </w:r>
      <w:r w:rsidRPr="00167872">
        <w:rPr>
          <w:rFonts w:ascii="Avenir Next Demi Bold" w:hAnsi="Avenir Next Demi Bold" w:cs="Arial"/>
          <w:b/>
          <w:bCs/>
          <w:sz w:val="22"/>
          <w:szCs w:val="22"/>
          <w:lang w:val="en-GB"/>
        </w:rPr>
        <w:t xml:space="preserve"> [</w:t>
      </w:r>
      <w:r w:rsidR="006A2646" w:rsidRPr="00167872">
        <w:rPr>
          <w:rFonts w:ascii="Avenir Next Demi Bold" w:hAnsi="Avenir Next Demi Bold" w:cs="Arial"/>
          <w:b/>
          <w:bCs/>
          <w:sz w:val="22"/>
          <w:szCs w:val="22"/>
          <w:lang w:val="en-GB"/>
        </w:rPr>
        <w:t>m</w:t>
      </w:r>
      <w:r w:rsidRPr="00167872">
        <w:rPr>
          <w:rFonts w:ascii="Avenir Next Demi Bold" w:hAnsi="Avenir Next Demi Bold" w:cs="Arial"/>
          <w:b/>
          <w:bCs/>
          <w:sz w:val="22"/>
          <w:szCs w:val="22"/>
          <w:lang w:val="en-GB"/>
        </w:rPr>
        <w:t xml:space="preserve">aximum </w:t>
      </w:r>
      <w:r w:rsidR="00802DB8" w:rsidRPr="00167872">
        <w:rPr>
          <w:rFonts w:ascii="Avenir Next Demi Bold" w:hAnsi="Avenir Next Demi Bold" w:cs="Arial"/>
          <w:b/>
          <w:bCs/>
          <w:sz w:val="22"/>
          <w:szCs w:val="22"/>
          <w:lang w:val="en-GB"/>
        </w:rPr>
        <w:t>5</w:t>
      </w:r>
      <w:r w:rsidRPr="00167872">
        <w:rPr>
          <w:rFonts w:ascii="Avenir Next Demi Bold" w:hAnsi="Avenir Next Demi Bold" w:cs="Arial"/>
          <w:b/>
          <w:bCs/>
          <w:sz w:val="22"/>
          <w:szCs w:val="22"/>
          <w:lang w:val="en-GB"/>
        </w:rPr>
        <w:t xml:space="preserve"> marks]</w:t>
      </w:r>
    </w:p>
    <w:p w14:paraId="0D9EAB6A" w14:textId="77777777" w:rsidR="00C550C8" w:rsidRPr="005965BF" w:rsidRDefault="00C550C8" w:rsidP="008065CE">
      <w:pPr>
        <w:ind w:left="720" w:hanging="720"/>
        <w:jc w:val="both"/>
        <w:rPr>
          <w:rFonts w:ascii="Avenir Next" w:hAnsi="Avenir Next" w:cs="Arial"/>
          <w:sz w:val="22"/>
          <w:szCs w:val="22"/>
          <w:lang w:val="en-GB"/>
        </w:rPr>
      </w:pPr>
    </w:p>
    <w:p w14:paraId="7FC18901" w14:textId="722DDC37" w:rsidR="00327844" w:rsidRPr="00327844" w:rsidRDefault="00327844" w:rsidP="00327844">
      <w:pPr>
        <w:jc w:val="both"/>
        <w:rPr>
          <w:rFonts w:ascii="Avenir Next" w:hAnsi="Avenir Next" w:cs="Arial"/>
          <w:sz w:val="22"/>
          <w:szCs w:val="22"/>
          <w:lang w:val="en-GB"/>
        </w:rPr>
      </w:pPr>
      <w:r w:rsidRPr="00327844">
        <w:rPr>
          <w:rFonts w:ascii="Avenir Next" w:hAnsi="Avenir Next" w:cs="Arial"/>
          <w:sz w:val="22"/>
          <w:szCs w:val="22"/>
          <w:lang w:val="en-GB"/>
        </w:rPr>
        <w:t>What can be included in an order granted by the Court following a request by a foreign representative to aid in a foreign proceeding under section 467 of the Insolvency Act 2003?</w:t>
      </w:r>
    </w:p>
    <w:p w14:paraId="1DA877AB" w14:textId="77777777" w:rsidR="00802DB8" w:rsidRPr="005965BF" w:rsidRDefault="00802DB8" w:rsidP="008065CE">
      <w:pPr>
        <w:jc w:val="both"/>
        <w:rPr>
          <w:rFonts w:ascii="Avenir Next" w:hAnsi="Avenir Next" w:cs="Arial"/>
          <w:sz w:val="22"/>
          <w:szCs w:val="22"/>
          <w:lang w:val="en-GB"/>
        </w:rPr>
      </w:pPr>
    </w:p>
    <w:p w14:paraId="2C46A13F" w14:textId="64AFBC19" w:rsidR="00C87310" w:rsidRDefault="00C87310" w:rsidP="00C87310">
      <w:pPr>
        <w:pStyle w:val="ListParagraph"/>
        <w:numPr>
          <w:ilvl w:val="0"/>
          <w:numId w:val="31"/>
        </w:numPr>
        <w:jc w:val="both"/>
        <w:rPr>
          <w:rFonts w:ascii="Avenir Next" w:hAnsi="Avenir Next" w:cs="Arial"/>
          <w:sz w:val="22"/>
          <w:szCs w:val="22"/>
          <w:shd w:val="clear" w:color="auto" w:fill="FFFFFF"/>
          <w:lang w:val="en-GB"/>
        </w:rPr>
      </w:pPr>
      <w:r w:rsidRPr="00C87310">
        <w:rPr>
          <w:rFonts w:ascii="Avenir Next" w:hAnsi="Avenir Next" w:cs="Arial"/>
          <w:color w:val="7F7F7F" w:themeColor="text1" w:themeTint="80"/>
          <w:sz w:val="22"/>
          <w:szCs w:val="22"/>
          <w:lang w:val="en-GB"/>
        </w:rPr>
        <w:t>Restraining</w:t>
      </w:r>
      <w:r w:rsidRPr="00C87310">
        <w:rPr>
          <w:rFonts w:ascii="Avenir Next" w:hAnsi="Avenir Next" w:cs="Arial"/>
          <w:color w:val="7F7F7F" w:themeColor="text1" w:themeTint="80"/>
          <w:sz w:val="22"/>
          <w:szCs w:val="22"/>
          <w:shd w:val="clear" w:color="auto" w:fill="FFFFFF"/>
          <w:lang w:val="en-GB"/>
        </w:rPr>
        <w:t xml:space="preserve"> the commencement or continuation of anyu proceedings against a debtor/his property</w:t>
      </w:r>
    </w:p>
    <w:p w14:paraId="1364ED5B" w14:textId="6F4FD51D" w:rsidR="00C87310" w:rsidRPr="00C87310" w:rsidRDefault="00C87310" w:rsidP="00C87310">
      <w:pPr>
        <w:pStyle w:val="ListParagraph"/>
        <w:numPr>
          <w:ilvl w:val="0"/>
          <w:numId w:val="31"/>
        </w:numPr>
        <w:jc w:val="both"/>
        <w:rPr>
          <w:rFonts w:ascii="Avenir Next" w:hAnsi="Avenir Next" w:cs="Arial"/>
          <w:color w:val="7F7F7F" w:themeColor="text1" w:themeTint="80"/>
          <w:sz w:val="22"/>
          <w:szCs w:val="22"/>
          <w:shd w:val="clear" w:color="auto" w:fill="FFFFFF"/>
          <w:lang w:val="en-GB"/>
        </w:rPr>
      </w:pPr>
      <w:r>
        <w:rPr>
          <w:rFonts w:ascii="Avenir Next" w:hAnsi="Avenir Next" w:cs="Arial"/>
          <w:color w:val="7F7F7F" w:themeColor="text1" w:themeTint="80"/>
          <w:sz w:val="22"/>
          <w:szCs w:val="22"/>
          <w:lang w:val="en-GB"/>
        </w:rPr>
        <w:t xml:space="preserve">Restraining the creation, exercise or enforcement of any right or remedy over or against any of the </w:t>
      </w:r>
      <w:r w:rsidRPr="00C87310">
        <w:rPr>
          <w:rFonts w:ascii="Avenir Next" w:hAnsi="Avenir Next" w:cs="Arial"/>
          <w:color w:val="7F7F7F" w:themeColor="text1" w:themeTint="80"/>
          <w:sz w:val="22"/>
          <w:szCs w:val="22"/>
          <w:lang w:val="en-GB"/>
        </w:rPr>
        <w:t>debtor’s property</w:t>
      </w:r>
    </w:p>
    <w:p w14:paraId="6303A96B" w14:textId="04070416" w:rsidR="00DF75F8" w:rsidRPr="00C87310" w:rsidRDefault="00C87310" w:rsidP="00C87310">
      <w:pPr>
        <w:pStyle w:val="ListParagraph"/>
        <w:numPr>
          <w:ilvl w:val="0"/>
          <w:numId w:val="31"/>
        </w:numPr>
        <w:jc w:val="both"/>
        <w:rPr>
          <w:rFonts w:ascii="Avenir Next" w:hAnsi="Avenir Next" w:cs="Arial"/>
          <w:color w:val="7F7F7F" w:themeColor="text1" w:themeTint="80"/>
          <w:sz w:val="22"/>
          <w:szCs w:val="22"/>
          <w:shd w:val="clear" w:color="auto" w:fill="FFFFFF"/>
          <w:lang w:val="en-GB"/>
        </w:rPr>
      </w:pPr>
      <w:r w:rsidRPr="00C87310">
        <w:rPr>
          <w:rFonts w:ascii="Avenir Next" w:hAnsi="Avenir Next" w:cs="Arial"/>
          <w:color w:val="7F7F7F" w:themeColor="text1" w:themeTint="80"/>
          <w:sz w:val="22"/>
          <w:szCs w:val="22"/>
          <w:shd w:val="clear" w:color="auto" w:fill="FFFFFF"/>
          <w:lang w:val="en-GB"/>
        </w:rPr>
        <w:t xml:space="preserve"> Requiring any person to delivery up any property of the debtor or proceeds thereof</w:t>
      </w:r>
    </w:p>
    <w:p w14:paraId="20A97203" w14:textId="4CD8AA68" w:rsidR="00C87310" w:rsidRPr="00C87310" w:rsidRDefault="00C87310" w:rsidP="00C87310">
      <w:pPr>
        <w:pStyle w:val="ListParagraph"/>
        <w:numPr>
          <w:ilvl w:val="0"/>
          <w:numId w:val="31"/>
        </w:numPr>
        <w:jc w:val="both"/>
        <w:rPr>
          <w:rFonts w:ascii="Avenir Next" w:hAnsi="Avenir Next" w:cs="Arial"/>
          <w:color w:val="7F7F7F" w:themeColor="text1" w:themeTint="80"/>
          <w:sz w:val="22"/>
          <w:szCs w:val="22"/>
          <w:shd w:val="clear" w:color="auto" w:fill="FFFFFF"/>
          <w:lang w:val="en-GB"/>
        </w:rPr>
      </w:pPr>
      <w:r w:rsidRPr="00C87310">
        <w:rPr>
          <w:rFonts w:ascii="Avenir Next" w:hAnsi="Avenir Next" w:cs="Arial"/>
          <w:color w:val="7F7F7F" w:themeColor="text1" w:themeTint="80"/>
          <w:sz w:val="22"/>
          <w:szCs w:val="22"/>
          <w:shd w:val="clear" w:color="auto" w:fill="FFFFFF"/>
          <w:lang w:val="en-GB"/>
        </w:rPr>
        <w:t>Ordering or granting relief to facilitate, approve, or implement arrangements that will result in a coordination of BVI insolvency proceeding with a foreign proceeding</w:t>
      </w:r>
    </w:p>
    <w:p w14:paraId="4DB7FC43" w14:textId="12F90FE2" w:rsidR="00C87310" w:rsidRPr="00C87310" w:rsidRDefault="00C87310" w:rsidP="00C87310">
      <w:pPr>
        <w:pStyle w:val="ListParagraph"/>
        <w:numPr>
          <w:ilvl w:val="0"/>
          <w:numId w:val="31"/>
        </w:numPr>
        <w:jc w:val="both"/>
        <w:rPr>
          <w:rFonts w:ascii="Avenir Next" w:hAnsi="Avenir Next" w:cs="Arial"/>
          <w:color w:val="7F7F7F" w:themeColor="text1" w:themeTint="80"/>
          <w:sz w:val="22"/>
          <w:szCs w:val="22"/>
          <w:shd w:val="clear" w:color="auto" w:fill="FFFFFF"/>
          <w:lang w:val="en-GB"/>
        </w:rPr>
      </w:pPr>
      <w:r w:rsidRPr="00C87310">
        <w:rPr>
          <w:rFonts w:ascii="Avenir Next" w:hAnsi="Avenir Next" w:cs="Arial"/>
          <w:color w:val="7F7F7F" w:themeColor="text1" w:themeTint="80"/>
          <w:sz w:val="22"/>
          <w:szCs w:val="22"/>
          <w:shd w:val="clear" w:color="auto" w:fill="FFFFFF"/>
          <w:lang w:val="en-GB"/>
        </w:rPr>
        <w:t>Appointing an interim receiver of any property of the debtor</w:t>
      </w:r>
    </w:p>
    <w:p w14:paraId="5AA699C6" w14:textId="530234DE" w:rsidR="00C87310" w:rsidRPr="00C87310" w:rsidRDefault="00C87310" w:rsidP="00C87310">
      <w:pPr>
        <w:pStyle w:val="ListParagraph"/>
        <w:numPr>
          <w:ilvl w:val="0"/>
          <w:numId w:val="31"/>
        </w:numPr>
        <w:jc w:val="both"/>
        <w:rPr>
          <w:rFonts w:ascii="Avenir Next" w:hAnsi="Avenir Next" w:cs="Arial"/>
          <w:color w:val="7F7F7F" w:themeColor="text1" w:themeTint="80"/>
          <w:sz w:val="22"/>
          <w:szCs w:val="22"/>
          <w:shd w:val="clear" w:color="auto" w:fill="FFFFFF"/>
          <w:lang w:val="en-GB"/>
        </w:rPr>
      </w:pPr>
      <w:r w:rsidRPr="00C87310">
        <w:rPr>
          <w:rFonts w:ascii="Avenir Next" w:hAnsi="Avenir Next" w:cs="Arial"/>
          <w:color w:val="7F7F7F" w:themeColor="text1" w:themeTint="80"/>
          <w:sz w:val="22"/>
          <w:szCs w:val="22"/>
          <w:shd w:val="clear" w:color="auto" w:fill="FFFFFF"/>
          <w:lang w:val="en-GB"/>
        </w:rPr>
        <w:t>Authorising examination by the foreign representative of the debtor or any person who could be examined in a BVI insolvency proceeding</w:t>
      </w:r>
    </w:p>
    <w:p w14:paraId="6D19FF94" w14:textId="182AD8B9" w:rsidR="00C87310" w:rsidRPr="00C87310" w:rsidRDefault="00C87310" w:rsidP="00C87310">
      <w:pPr>
        <w:pStyle w:val="ListParagraph"/>
        <w:numPr>
          <w:ilvl w:val="0"/>
          <w:numId w:val="31"/>
        </w:numPr>
        <w:jc w:val="both"/>
        <w:rPr>
          <w:rFonts w:ascii="Avenir Next" w:hAnsi="Avenir Next" w:cs="Arial"/>
          <w:color w:val="7F7F7F" w:themeColor="text1" w:themeTint="80"/>
          <w:sz w:val="22"/>
          <w:szCs w:val="22"/>
          <w:shd w:val="clear" w:color="auto" w:fill="FFFFFF"/>
          <w:lang w:val="en-GB"/>
        </w:rPr>
      </w:pPr>
      <w:r w:rsidRPr="00C87310">
        <w:rPr>
          <w:rFonts w:ascii="Avenir Next" w:hAnsi="Avenir Next" w:cs="Arial"/>
          <w:color w:val="7F7F7F" w:themeColor="text1" w:themeTint="80"/>
          <w:sz w:val="22"/>
          <w:szCs w:val="22"/>
          <w:shd w:val="clear" w:color="auto" w:fill="FFFFFF"/>
          <w:lang w:val="en-GB"/>
        </w:rPr>
        <w:t>Staying, terminating, or making any order the court considers appropriate in relation to a BVI insolvency proceeding</w:t>
      </w:r>
    </w:p>
    <w:p w14:paraId="76C3B75A" w14:textId="77777777" w:rsidR="005563EB" w:rsidRPr="005965BF" w:rsidRDefault="005563EB" w:rsidP="008065CE">
      <w:pPr>
        <w:jc w:val="both"/>
        <w:rPr>
          <w:rFonts w:ascii="Avenir Next" w:hAnsi="Avenir Next" w:cs="Arial"/>
          <w:sz w:val="22"/>
          <w:szCs w:val="22"/>
          <w:shd w:val="clear" w:color="auto" w:fill="FFFFFF"/>
          <w:lang w:val="en-GB"/>
        </w:rPr>
      </w:pPr>
    </w:p>
    <w:p w14:paraId="5D79B52D" w14:textId="423F1FA2" w:rsidR="00802DB8" w:rsidRPr="00167872" w:rsidRDefault="00802DB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Question 3.3 [maximum 5 marks]</w:t>
      </w:r>
    </w:p>
    <w:p w14:paraId="212876B6" w14:textId="77777777" w:rsidR="00802DB8" w:rsidRPr="005965BF" w:rsidRDefault="00802DB8" w:rsidP="008065CE">
      <w:pPr>
        <w:ind w:left="720" w:hanging="720"/>
        <w:jc w:val="both"/>
        <w:rPr>
          <w:rFonts w:ascii="Avenir Next" w:hAnsi="Avenir Next" w:cs="Arial"/>
          <w:b/>
          <w:bCs/>
          <w:sz w:val="22"/>
          <w:szCs w:val="22"/>
          <w:lang w:val="en-GB"/>
        </w:rPr>
      </w:pPr>
    </w:p>
    <w:p w14:paraId="75FCAE48" w14:textId="6FD251C3" w:rsidR="005123BC" w:rsidRPr="00C75A2D" w:rsidRDefault="005123BC" w:rsidP="005123BC">
      <w:pPr>
        <w:jc w:val="both"/>
        <w:rPr>
          <w:rFonts w:ascii="Avenir Next" w:hAnsi="Avenir Next" w:cs="Arial"/>
          <w:sz w:val="22"/>
          <w:szCs w:val="22"/>
          <w:lang w:val="en-GB"/>
        </w:rPr>
      </w:pPr>
      <w:r w:rsidRPr="00C75A2D">
        <w:rPr>
          <w:rFonts w:ascii="Avenir Next" w:hAnsi="Avenir Next" w:cs="Arial"/>
          <w:sz w:val="22"/>
          <w:szCs w:val="22"/>
          <w:lang w:val="en-GB"/>
        </w:rPr>
        <w:t>What is a scheme of arrangement under the Insolvency Act 2003?  When can such an application be made to the Court, by whom and what are the requisites</w:t>
      </w:r>
      <w:r w:rsidR="00C75A2D" w:rsidRPr="00C75A2D">
        <w:rPr>
          <w:rFonts w:ascii="Avenir Next" w:hAnsi="Avenir Next" w:cs="Arial"/>
          <w:sz w:val="22"/>
          <w:szCs w:val="22"/>
          <w:lang w:val="en-GB"/>
        </w:rPr>
        <w:t xml:space="preserve"> </w:t>
      </w:r>
      <w:r w:rsidRPr="00C75A2D">
        <w:rPr>
          <w:rFonts w:ascii="Avenir Next" w:hAnsi="Avenir Next" w:cs="Arial"/>
          <w:sz w:val="22"/>
          <w:szCs w:val="22"/>
          <w:lang w:val="en-GB"/>
        </w:rPr>
        <w:t xml:space="preserve">for it </w:t>
      </w:r>
      <w:r w:rsidR="00C75A2D" w:rsidRPr="00C75A2D">
        <w:rPr>
          <w:rFonts w:ascii="Avenir Next" w:hAnsi="Avenir Next" w:cs="Arial"/>
          <w:sz w:val="22"/>
          <w:szCs w:val="22"/>
          <w:lang w:val="en-GB"/>
        </w:rPr>
        <w:t xml:space="preserve">to </w:t>
      </w:r>
      <w:r w:rsidRPr="00C75A2D">
        <w:rPr>
          <w:rFonts w:ascii="Avenir Next" w:hAnsi="Avenir Next" w:cs="Arial"/>
          <w:sz w:val="22"/>
          <w:szCs w:val="22"/>
          <w:lang w:val="en-GB"/>
        </w:rPr>
        <w:t>be approved?</w:t>
      </w:r>
    </w:p>
    <w:p w14:paraId="3A21339C" w14:textId="77777777" w:rsidR="00717595" w:rsidRPr="005965BF" w:rsidRDefault="00717595" w:rsidP="008065CE">
      <w:pPr>
        <w:ind w:left="720" w:hanging="720"/>
        <w:jc w:val="both"/>
        <w:rPr>
          <w:rFonts w:ascii="Avenir Next" w:hAnsi="Avenir Next" w:cs="Arial"/>
          <w:sz w:val="22"/>
          <w:szCs w:val="22"/>
          <w:lang w:val="en-GB"/>
        </w:rPr>
      </w:pPr>
    </w:p>
    <w:p w14:paraId="613DD669" w14:textId="5BD77D55" w:rsidR="002510AE" w:rsidRDefault="002510AE" w:rsidP="002510A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This is a statutory mechanism that permits a company to enter into a compromise or arrangement between the company and its creditors, or its shareholders. In certain circumstances it allows a company to restructure and avoid entering into a formal insolvency process. It is binding on all creditors, shareholders, and the company once the order approved by Court sanctioning it is filed with the Registrar.</w:t>
      </w:r>
    </w:p>
    <w:p w14:paraId="609EF54A" w14:textId="77777777" w:rsidR="002510AE" w:rsidRDefault="002510AE" w:rsidP="002510AE">
      <w:pPr>
        <w:jc w:val="both"/>
        <w:rPr>
          <w:rFonts w:ascii="Avenir Next" w:hAnsi="Avenir Next" w:cs="Arial"/>
          <w:color w:val="7B7B7B" w:themeColor="accent3" w:themeShade="BF"/>
          <w:sz w:val="22"/>
          <w:szCs w:val="22"/>
          <w:lang w:val="en-GB"/>
        </w:rPr>
      </w:pPr>
    </w:p>
    <w:p w14:paraId="158875B5" w14:textId="65E71652" w:rsidR="002510AE" w:rsidRDefault="002510AE" w:rsidP="002510A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 is no need for the company to be insolvency when the application is made to court. The scheme can be initiated by the company, creditor, shareholder, or liquidator (voluntary or appointed under the IA) by applying to court for a meeting or creditors or shareholders.</w:t>
      </w:r>
    </w:p>
    <w:p w14:paraId="3A7C7D3E" w14:textId="77777777" w:rsidR="002510AE" w:rsidRDefault="002510AE" w:rsidP="002510AE">
      <w:pPr>
        <w:jc w:val="both"/>
        <w:rPr>
          <w:rFonts w:ascii="Avenir Next" w:hAnsi="Avenir Next" w:cs="Arial"/>
          <w:color w:val="7B7B7B" w:themeColor="accent3" w:themeShade="BF"/>
          <w:sz w:val="22"/>
          <w:szCs w:val="22"/>
          <w:lang w:val="en-GB"/>
        </w:rPr>
      </w:pPr>
    </w:p>
    <w:p w14:paraId="4FC79A03" w14:textId="254750A0" w:rsidR="002510AE" w:rsidRPr="002510AE" w:rsidRDefault="002510AE" w:rsidP="002510A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requisites are 75% in value of the creditors or class of creditors or shareholders or class of shareholders present and voting at the meeting. The applicants must then return to court for approval of the scheme.</w:t>
      </w:r>
    </w:p>
    <w:p w14:paraId="6D38BF94" w14:textId="77777777" w:rsidR="00A10AFA" w:rsidRDefault="00A10AFA" w:rsidP="008065CE">
      <w:pPr>
        <w:jc w:val="both"/>
        <w:rPr>
          <w:rFonts w:ascii="Avenir Next" w:hAnsi="Avenir Next" w:cs="Arial"/>
          <w:sz w:val="22"/>
          <w:szCs w:val="22"/>
          <w:shd w:val="clear" w:color="auto" w:fill="FFFFFF"/>
          <w:lang w:val="en-GB"/>
        </w:rPr>
      </w:pPr>
    </w:p>
    <w:p w14:paraId="4FABDF9B" w14:textId="77777777" w:rsidR="002510AE" w:rsidRPr="005965BF" w:rsidRDefault="002510AE" w:rsidP="008065CE">
      <w:pPr>
        <w:jc w:val="both"/>
        <w:rPr>
          <w:rFonts w:ascii="Avenir Next" w:hAnsi="Avenir Next" w:cs="Arial"/>
          <w:sz w:val="22"/>
          <w:szCs w:val="22"/>
          <w:shd w:val="clear" w:color="auto" w:fill="FFFFFF"/>
          <w:lang w:val="en-GB"/>
        </w:rPr>
      </w:pPr>
    </w:p>
    <w:p w14:paraId="351A7ACA" w14:textId="77777777" w:rsidR="009B0723" w:rsidRPr="00F143E2" w:rsidRDefault="00DF75F8"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9B0723" w:rsidRPr="00F143E2">
        <w:rPr>
          <w:rFonts w:ascii="Avenir Next Demi Bold" w:hAnsi="Avenir Next Demi Bold" w:cs="Arial"/>
          <w:b/>
          <w:bCs/>
          <w:sz w:val="22"/>
          <w:szCs w:val="22"/>
          <w:lang w:val="en-GB"/>
        </w:rPr>
        <w:t xml:space="preserve"> (fact-based application-type question) [15 marks</w:t>
      </w:r>
      <w:r w:rsidR="006A2646" w:rsidRPr="00F143E2">
        <w:rPr>
          <w:rFonts w:ascii="Avenir Next Demi Bold" w:hAnsi="Avenir Next Demi Bold" w:cs="Arial"/>
          <w:b/>
          <w:bCs/>
          <w:sz w:val="22"/>
          <w:szCs w:val="22"/>
          <w:lang w:val="en-GB"/>
        </w:rPr>
        <w:t xml:space="preserve"> in total</w:t>
      </w:r>
      <w:r w:rsidR="009B0723" w:rsidRPr="00F143E2">
        <w:rPr>
          <w:rFonts w:ascii="Avenir Next Demi Bold" w:hAnsi="Avenir Next Demi Bold" w:cs="Arial"/>
          <w:b/>
          <w:bCs/>
          <w:sz w:val="22"/>
          <w:szCs w:val="22"/>
          <w:lang w:val="en-GB"/>
        </w:rPr>
        <w:t>]</w:t>
      </w:r>
    </w:p>
    <w:p w14:paraId="53E5721F" w14:textId="77777777" w:rsidR="00087F21" w:rsidRPr="00F143E2" w:rsidRDefault="00087F21" w:rsidP="008065CE">
      <w:pPr>
        <w:jc w:val="both"/>
        <w:rPr>
          <w:rFonts w:ascii="Avenir Next Demi Bold" w:hAnsi="Avenir Next Demi Bold" w:cs="Arial"/>
          <w:b/>
          <w:bCs/>
          <w:sz w:val="22"/>
          <w:szCs w:val="22"/>
          <w:lang w:val="en-GB"/>
        </w:rPr>
      </w:pPr>
      <w:bookmarkStart w:id="0" w:name="_Hlk17745211"/>
    </w:p>
    <w:p w14:paraId="2457E7D4" w14:textId="77777777" w:rsidR="002F75A3" w:rsidRPr="00F143E2" w:rsidRDefault="009B0723"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087F21" w:rsidRPr="00F143E2">
        <w:rPr>
          <w:rFonts w:ascii="Avenir Next Demi Bold" w:hAnsi="Avenir Next Demi Bold" w:cs="Arial"/>
          <w:b/>
          <w:bCs/>
          <w:sz w:val="22"/>
          <w:szCs w:val="22"/>
          <w:lang w:val="en-GB"/>
        </w:rPr>
        <w:t xml:space="preserve">1 [maximum </w:t>
      </w:r>
      <w:r w:rsidR="008E73F9" w:rsidRPr="00F143E2">
        <w:rPr>
          <w:rFonts w:ascii="Avenir Next Demi Bold" w:hAnsi="Avenir Next Demi Bold" w:cs="Arial"/>
          <w:b/>
          <w:bCs/>
          <w:sz w:val="22"/>
          <w:szCs w:val="22"/>
          <w:lang w:val="en-GB"/>
        </w:rPr>
        <w:t>6</w:t>
      </w:r>
      <w:r w:rsidR="00087F21" w:rsidRPr="00F143E2">
        <w:rPr>
          <w:rFonts w:ascii="Avenir Next Demi Bold" w:hAnsi="Avenir Next Demi Bold" w:cs="Arial"/>
          <w:b/>
          <w:bCs/>
          <w:sz w:val="22"/>
          <w:szCs w:val="22"/>
          <w:lang w:val="en-GB"/>
        </w:rPr>
        <w:t xml:space="preserve"> marks]</w:t>
      </w:r>
    </w:p>
    <w:p w14:paraId="5997DFCC" w14:textId="77777777" w:rsidR="001F2E6D" w:rsidRPr="005965BF" w:rsidRDefault="001F2E6D" w:rsidP="001F2E6D">
      <w:pPr>
        <w:jc w:val="both"/>
        <w:rPr>
          <w:rFonts w:ascii="Avenir Next" w:hAnsi="Avenir Next" w:cs="Arial"/>
          <w:sz w:val="22"/>
          <w:szCs w:val="22"/>
          <w:lang w:val="en-GB"/>
        </w:rPr>
      </w:pPr>
    </w:p>
    <w:p w14:paraId="45273CF2" w14:textId="368BF5D6" w:rsidR="00690E15" w:rsidRPr="000A27A3" w:rsidRDefault="00690E15" w:rsidP="00690E15">
      <w:pPr>
        <w:jc w:val="both"/>
        <w:rPr>
          <w:rFonts w:ascii="Avenir Next" w:hAnsi="Avenir Next" w:cs="Arial"/>
          <w:sz w:val="22"/>
          <w:szCs w:val="22"/>
          <w:lang w:val="en-GB"/>
        </w:rPr>
      </w:pPr>
      <w:r w:rsidRPr="000A27A3">
        <w:rPr>
          <w:rFonts w:ascii="Avenir Next" w:hAnsi="Avenir Next" w:cs="Arial"/>
          <w:sz w:val="22"/>
          <w:szCs w:val="22"/>
          <w:lang w:val="en-GB"/>
        </w:rPr>
        <w:t>In 2019 Yellow Limited, a company incorporated in the BVI entered into a 10-year mortgage with Orange Mortgages Limited</w:t>
      </w:r>
      <w:r w:rsidR="00600E79" w:rsidRPr="000A27A3">
        <w:rPr>
          <w:rFonts w:ascii="Avenir Next" w:hAnsi="Avenir Next" w:cs="Arial"/>
          <w:sz w:val="22"/>
          <w:szCs w:val="22"/>
          <w:lang w:val="en-GB"/>
        </w:rPr>
        <w:t>,</w:t>
      </w:r>
      <w:r w:rsidRPr="000A27A3">
        <w:rPr>
          <w:rFonts w:ascii="Avenir Next" w:hAnsi="Avenir Next" w:cs="Arial"/>
          <w:sz w:val="22"/>
          <w:szCs w:val="22"/>
          <w:lang w:val="en-GB"/>
        </w:rPr>
        <w:t xml:space="preserve"> a company registered in the UK, </w:t>
      </w:r>
      <w:r w:rsidR="00600E79" w:rsidRPr="000A27A3">
        <w:rPr>
          <w:rFonts w:ascii="Avenir Next" w:hAnsi="Avenir Next" w:cs="Arial"/>
          <w:sz w:val="22"/>
          <w:szCs w:val="22"/>
          <w:lang w:val="en-GB"/>
        </w:rPr>
        <w:t>for a property situated in the BVI</w:t>
      </w:r>
      <w:r w:rsidR="0070256F">
        <w:rPr>
          <w:rFonts w:ascii="Avenir Next" w:hAnsi="Avenir Next" w:cs="Arial"/>
          <w:sz w:val="22"/>
          <w:szCs w:val="22"/>
          <w:lang w:val="en-GB"/>
        </w:rPr>
        <w:t>,</w:t>
      </w:r>
      <w:r w:rsidR="00600E79" w:rsidRPr="000A27A3">
        <w:rPr>
          <w:rFonts w:ascii="Avenir Next" w:hAnsi="Avenir Next" w:cs="Arial"/>
          <w:sz w:val="22"/>
          <w:szCs w:val="22"/>
          <w:lang w:val="en-GB"/>
        </w:rPr>
        <w:t xml:space="preserve"> </w:t>
      </w:r>
      <w:r w:rsidRPr="000A27A3">
        <w:rPr>
          <w:rFonts w:ascii="Avenir Next" w:hAnsi="Avenir Next" w:cs="Arial"/>
          <w:sz w:val="22"/>
          <w:szCs w:val="22"/>
          <w:lang w:val="en-GB"/>
        </w:rPr>
        <w:t xml:space="preserve">which </w:t>
      </w:r>
      <w:r w:rsidR="0070256F">
        <w:rPr>
          <w:rFonts w:ascii="Avenir Next" w:hAnsi="Avenir Next" w:cs="Arial"/>
          <w:sz w:val="22"/>
          <w:szCs w:val="22"/>
          <w:lang w:val="en-GB"/>
        </w:rPr>
        <w:t xml:space="preserve">mortgage </w:t>
      </w:r>
      <w:r w:rsidRPr="000A27A3">
        <w:rPr>
          <w:rFonts w:ascii="Avenir Next" w:hAnsi="Avenir Next" w:cs="Arial"/>
          <w:sz w:val="22"/>
          <w:szCs w:val="22"/>
          <w:lang w:val="en-GB"/>
        </w:rPr>
        <w:t>was due to be paid monthly. Under the terms of the mortgage</w:t>
      </w:r>
      <w:r w:rsidR="00595AE2" w:rsidRPr="000A27A3">
        <w:rPr>
          <w:rFonts w:ascii="Avenir Next" w:hAnsi="Avenir Next" w:cs="Arial"/>
          <w:sz w:val="22"/>
          <w:szCs w:val="22"/>
          <w:lang w:val="en-GB"/>
        </w:rPr>
        <w:t>,</w:t>
      </w:r>
      <w:r w:rsidRPr="000A27A3">
        <w:rPr>
          <w:rFonts w:ascii="Avenir Next" w:hAnsi="Avenir Next" w:cs="Arial"/>
          <w:sz w:val="22"/>
          <w:szCs w:val="22"/>
          <w:lang w:val="en-GB"/>
        </w:rPr>
        <w:t xml:space="preserve"> if Yellow Limited defaulted on one payment, then the mortgage was repayable immediately. Yellow Limited is now </w:t>
      </w:r>
      <w:r w:rsidR="00595AE2" w:rsidRPr="000A27A3">
        <w:rPr>
          <w:rFonts w:ascii="Avenir Next" w:hAnsi="Avenir Next" w:cs="Arial"/>
          <w:sz w:val="22"/>
          <w:szCs w:val="22"/>
          <w:lang w:val="en-GB"/>
        </w:rPr>
        <w:t>four</w:t>
      </w:r>
      <w:r w:rsidRPr="000A27A3">
        <w:rPr>
          <w:rFonts w:ascii="Avenir Next" w:hAnsi="Avenir Next" w:cs="Arial"/>
          <w:sz w:val="22"/>
          <w:szCs w:val="22"/>
          <w:lang w:val="en-GB"/>
        </w:rPr>
        <w:t xml:space="preserve"> months in arrears on the mortgage.</w:t>
      </w:r>
    </w:p>
    <w:p w14:paraId="0D59E363" w14:textId="77777777" w:rsidR="00690E15" w:rsidRPr="000A27A3" w:rsidRDefault="00690E15" w:rsidP="00690E15">
      <w:pPr>
        <w:jc w:val="both"/>
        <w:rPr>
          <w:rFonts w:ascii="Avenir Next" w:hAnsi="Avenir Next" w:cs="Arial"/>
          <w:sz w:val="22"/>
          <w:szCs w:val="22"/>
          <w:lang w:val="en-GB"/>
        </w:rPr>
      </w:pPr>
    </w:p>
    <w:p w14:paraId="4C750DC7" w14:textId="2313C41E" w:rsidR="00690E15" w:rsidRPr="000A27A3" w:rsidRDefault="00690E15" w:rsidP="00690E15">
      <w:pPr>
        <w:jc w:val="both"/>
        <w:rPr>
          <w:rFonts w:ascii="Avenir Next" w:hAnsi="Avenir Next" w:cs="Arial"/>
          <w:sz w:val="22"/>
          <w:szCs w:val="22"/>
          <w:lang w:val="en-GB"/>
        </w:rPr>
      </w:pPr>
      <w:r w:rsidRPr="000A27A3">
        <w:rPr>
          <w:rFonts w:ascii="Avenir Next" w:hAnsi="Avenir Next" w:cs="Arial"/>
          <w:sz w:val="22"/>
          <w:szCs w:val="22"/>
          <w:lang w:val="en-GB"/>
        </w:rPr>
        <w:lastRenderedPageBreak/>
        <w:t>Providing reasons, with particular reference to the Insolvency Act</w:t>
      </w:r>
      <w:r w:rsidR="00595AE2" w:rsidRPr="000A27A3">
        <w:rPr>
          <w:rFonts w:ascii="Avenir Next" w:hAnsi="Avenir Next" w:cs="Arial"/>
          <w:sz w:val="22"/>
          <w:szCs w:val="22"/>
          <w:lang w:val="en-GB"/>
        </w:rPr>
        <w:t xml:space="preserve"> 2003</w:t>
      </w:r>
      <w:r w:rsidR="00AE14D0" w:rsidRPr="000A27A3">
        <w:rPr>
          <w:rFonts w:ascii="Avenir Next" w:hAnsi="Avenir Next" w:cs="Arial"/>
          <w:sz w:val="22"/>
          <w:szCs w:val="22"/>
          <w:lang w:val="en-GB"/>
        </w:rPr>
        <w:t>, answer the following question</w:t>
      </w:r>
      <w:r w:rsidRPr="000A27A3">
        <w:rPr>
          <w:rFonts w:ascii="Avenir Next" w:hAnsi="Avenir Next" w:cs="Arial"/>
          <w:sz w:val="22"/>
          <w:szCs w:val="22"/>
          <w:lang w:val="en-GB"/>
        </w:rPr>
        <w:t>:</w:t>
      </w:r>
    </w:p>
    <w:p w14:paraId="419E69B4" w14:textId="77777777" w:rsidR="00690E15" w:rsidRPr="000A27A3" w:rsidRDefault="00690E15" w:rsidP="00690E15">
      <w:pPr>
        <w:jc w:val="both"/>
        <w:rPr>
          <w:rFonts w:ascii="Avenir Next" w:hAnsi="Avenir Next" w:cs="Arial"/>
          <w:sz w:val="22"/>
          <w:szCs w:val="22"/>
          <w:lang w:val="en-GB"/>
        </w:rPr>
      </w:pPr>
    </w:p>
    <w:p w14:paraId="7549F322" w14:textId="59DD9B14" w:rsidR="00690E15" w:rsidRPr="000A27A3" w:rsidRDefault="00690E15" w:rsidP="008A119A">
      <w:pPr>
        <w:pStyle w:val="ListParagraph"/>
        <w:numPr>
          <w:ilvl w:val="0"/>
          <w:numId w:val="26"/>
        </w:numPr>
        <w:ind w:left="426"/>
        <w:jc w:val="both"/>
        <w:rPr>
          <w:rFonts w:ascii="Avenir Next" w:hAnsi="Avenir Next" w:cs="Arial"/>
          <w:sz w:val="22"/>
          <w:szCs w:val="22"/>
          <w:lang w:val="en-GB"/>
        </w:rPr>
      </w:pPr>
      <w:r w:rsidRPr="000A27A3">
        <w:rPr>
          <w:rFonts w:ascii="Avenir Next" w:hAnsi="Avenir Next" w:cs="Arial"/>
          <w:sz w:val="22"/>
          <w:szCs w:val="22"/>
          <w:lang w:val="en-GB"/>
        </w:rPr>
        <w:t>What are the options open to Orange Mortgages Limited in respect of any redress against Yellow Limited?</w:t>
      </w:r>
    </w:p>
    <w:p w14:paraId="310149E7" w14:textId="77777777" w:rsidR="00690E15" w:rsidRPr="000A27A3" w:rsidRDefault="00690E15" w:rsidP="008A119A">
      <w:pPr>
        <w:pStyle w:val="ListParagraph"/>
        <w:ind w:left="426"/>
        <w:jc w:val="both"/>
        <w:rPr>
          <w:rFonts w:ascii="Avenir Next" w:hAnsi="Avenir Next" w:cs="Arial"/>
          <w:sz w:val="22"/>
          <w:szCs w:val="22"/>
          <w:lang w:val="en-GB"/>
        </w:rPr>
      </w:pPr>
    </w:p>
    <w:p w14:paraId="197CE1C9" w14:textId="77777777" w:rsidR="00690E15" w:rsidRPr="000A27A3" w:rsidRDefault="00690E15" w:rsidP="008A119A">
      <w:pPr>
        <w:pStyle w:val="ListParagraph"/>
        <w:numPr>
          <w:ilvl w:val="0"/>
          <w:numId w:val="26"/>
        </w:numPr>
        <w:ind w:left="426"/>
        <w:jc w:val="both"/>
        <w:rPr>
          <w:rFonts w:ascii="Avenir Next" w:hAnsi="Avenir Next" w:cs="Arial"/>
          <w:sz w:val="22"/>
          <w:szCs w:val="22"/>
          <w:lang w:val="en-GB"/>
        </w:rPr>
      </w:pPr>
      <w:r w:rsidRPr="000A27A3">
        <w:rPr>
          <w:rFonts w:ascii="Avenir Next" w:hAnsi="Avenir Next" w:cs="Arial"/>
          <w:sz w:val="22"/>
          <w:szCs w:val="22"/>
          <w:lang w:val="en-GB"/>
        </w:rPr>
        <w:t>What would be the options available to Orange Mortgages if the loan was unsecured?</w:t>
      </w:r>
    </w:p>
    <w:p w14:paraId="4CCF68AA" w14:textId="77777777" w:rsidR="008E73F9" w:rsidRPr="005965BF" w:rsidRDefault="008E73F9" w:rsidP="008065CE">
      <w:pPr>
        <w:jc w:val="both"/>
        <w:rPr>
          <w:rFonts w:ascii="Avenir Next" w:hAnsi="Avenir Next" w:cs="Arial"/>
          <w:sz w:val="22"/>
          <w:szCs w:val="22"/>
          <w:lang w:val="en-GB"/>
        </w:rPr>
      </w:pPr>
    </w:p>
    <w:p w14:paraId="14B67961" w14:textId="553973C3" w:rsidR="00351286" w:rsidRDefault="00351286"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Orange Mortgages (OM) may wish to issue a statutory demand under s. 155 of the IA to Yellow Limited, assuming that the amount owed is in excess of USD 2,000.</w:t>
      </w:r>
      <w:r w:rsidR="00BC09E0">
        <w:rPr>
          <w:rFonts w:ascii="Avenir Next" w:hAnsi="Avenir Next" w:cs="Arial"/>
          <w:color w:val="7B7B7B" w:themeColor="accent3" w:themeShade="BF"/>
          <w:sz w:val="22"/>
          <w:szCs w:val="22"/>
          <w:lang w:val="en-GB"/>
        </w:rPr>
        <w:t xml:space="preserve"> OM may wish to make an application under s. 296(1) of the IA for the court to make an insolvency order or interim order. In the interim while the application has not been determined by the court, OM may also seek interim relief such as for an eligible insolvency practitioner to take control of Yellow Limited’s assets or part thereof and any relevant books and documents.</w:t>
      </w:r>
    </w:p>
    <w:p w14:paraId="5CFA8D65" w14:textId="77777777" w:rsidR="00BC09E0" w:rsidRDefault="00BC09E0" w:rsidP="008065CE">
      <w:pPr>
        <w:autoSpaceDE w:val="0"/>
        <w:autoSpaceDN w:val="0"/>
        <w:adjustRightInd w:val="0"/>
        <w:jc w:val="both"/>
        <w:rPr>
          <w:rFonts w:ascii="Avenir Next" w:hAnsi="Avenir Next" w:cs="Arial"/>
          <w:color w:val="7B7B7B" w:themeColor="accent3" w:themeShade="BF"/>
          <w:sz w:val="22"/>
          <w:szCs w:val="22"/>
          <w:lang w:val="en-GB"/>
        </w:rPr>
      </w:pPr>
    </w:p>
    <w:p w14:paraId="49B931C0" w14:textId="25153241" w:rsidR="00BC09E0" w:rsidRDefault="00BC09E0"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Assuming Yellow Limited is wound up, the unsecured creditor needs to make a written claim to the liquidator with sufficient particulars. Subsequently, it may opt to establish or participate in a creditors</w:t>
      </w:r>
      <w:r w:rsidR="00017EA8">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committee, or enter into set-off and netting arrangements. </w:t>
      </w:r>
    </w:p>
    <w:p w14:paraId="23986E07" w14:textId="77777777" w:rsidR="00F771B1" w:rsidRPr="005965BF" w:rsidRDefault="00F771B1" w:rsidP="008065CE">
      <w:pPr>
        <w:autoSpaceDE w:val="0"/>
        <w:autoSpaceDN w:val="0"/>
        <w:adjustRightInd w:val="0"/>
        <w:jc w:val="both"/>
        <w:rPr>
          <w:rFonts w:ascii="Avenir Next" w:hAnsi="Avenir Next" w:cs="Arial"/>
          <w:sz w:val="22"/>
          <w:szCs w:val="22"/>
          <w:lang w:val="en-GB"/>
        </w:rPr>
      </w:pPr>
    </w:p>
    <w:p w14:paraId="0D482BB8" w14:textId="77777777" w:rsidR="007F659B" w:rsidRPr="00DE004E" w:rsidRDefault="00102CC9" w:rsidP="008065CE">
      <w:pPr>
        <w:jc w:val="both"/>
        <w:rPr>
          <w:rFonts w:ascii="Avenir Next Demi Bold" w:hAnsi="Avenir Next Demi Bold" w:cs="Arial"/>
          <w:b/>
          <w:bCs/>
          <w:sz w:val="22"/>
          <w:szCs w:val="22"/>
          <w:lang w:val="en-GB"/>
        </w:rPr>
      </w:pPr>
      <w:r w:rsidRPr="00DE004E">
        <w:rPr>
          <w:rFonts w:ascii="Avenir Next Demi Bold" w:hAnsi="Avenir Next Demi Bold" w:cs="Arial"/>
          <w:b/>
          <w:bCs/>
          <w:sz w:val="22"/>
          <w:szCs w:val="22"/>
          <w:lang w:val="en-GB"/>
        </w:rPr>
        <w:t xml:space="preserve">Question 4.2 [maximum </w:t>
      </w:r>
      <w:r w:rsidR="008E73F9" w:rsidRPr="00DE004E">
        <w:rPr>
          <w:rFonts w:ascii="Avenir Next Demi Bold" w:hAnsi="Avenir Next Demi Bold" w:cs="Arial"/>
          <w:b/>
          <w:bCs/>
          <w:sz w:val="22"/>
          <w:szCs w:val="22"/>
          <w:lang w:val="en-GB"/>
        </w:rPr>
        <w:t>9</w:t>
      </w:r>
      <w:r w:rsidRPr="00DE004E">
        <w:rPr>
          <w:rFonts w:ascii="Avenir Next Demi Bold" w:hAnsi="Avenir Next Demi Bold" w:cs="Arial"/>
          <w:b/>
          <w:bCs/>
          <w:sz w:val="22"/>
          <w:szCs w:val="22"/>
          <w:lang w:val="en-GB"/>
        </w:rPr>
        <w:t xml:space="preserve"> marks</w:t>
      </w:r>
      <w:r w:rsidR="00087F21" w:rsidRPr="00DE004E">
        <w:rPr>
          <w:rFonts w:ascii="Avenir Next Demi Bold" w:hAnsi="Avenir Next Demi Bold" w:cs="Arial"/>
          <w:b/>
          <w:bCs/>
          <w:sz w:val="22"/>
          <w:szCs w:val="22"/>
          <w:lang w:val="en-GB"/>
        </w:rPr>
        <w:t>]</w:t>
      </w:r>
    </w:p>
    <w:p w14:paraId="224864FB" w14:textId="4E56BC90" w:rsidR="001F2E6D" w:rsidRPr="005965BF" w:rsidRDefault="001F2E6D" w:rsidP="008065CE">
      <w:pPr>
        <w:jc w:val="both"/>
        <w:rPr>
          <w:rFonts w:ascii="Avenir Next" w:hAnsi="Avenir Next" w:cs="Arial"/>
          <w:sz w:val="22"/>
          <w:szCs w:val="22"/>
          <w:lang w:val="en-GB"/>
        </w:rPr>
      </w:pPr>
    </w:p>
    <w:p w14:paraId="217F242A" w14:textId="79730F28" w:rsidR="00930C3A" w:rsidRPr="00DB29B2" w:rsidRDefault="00930C3A" w:rsidP="00930C3A">
      <w:pPr>
        <w:jc w:val="both"/>
        <w:rPr>
          <w:rFonts w:ascii="Avenir Next" w:hAnsi="Avenir Next" w:cs="Arial"/>
          <w:sz w:val="22"/>
          <w:szCs w:val="22"/>
          <w:lang w:val="en-GB"/>
        </w:rPr>
      </w:pPr>
      <w:r w:rsidRPr="00DB29B2">
        <w:rPr>
          <w:rFonts w:ascii="Avenir Next" w:hAnsi="Avenir Next" w:cs="Arial"/>
          <w:sz w:val="22"/>
          <w:szCs w:val="22"/>
          <w:lang w:val="en-GB"/>
        </w:rPr>
        <w:t>In 2023 Owed Limited, a company registered in England, was awarded a judgment for an unsecured debt in the English High Court against Indebted Limited, also incorporated in England, of GBP 10 million. In an attempt to enforce its judgment, Owed Limited has discovered that Indebted Limited</w:t>
      </w:r>
      <w:r w:rsidR="00BE492F">
        <w:rPr>
          <w:rFonts w:ascii="Avenir Next" w:hAnsi="Avenir Next" w:cs="Arial"/>
          <w:sz w:val="22"/>
          <w:szCs w:val="22"/>
          <w:lang w:val="en-GB"/>
        </w:rPr>
        <w:t>’</w:t>
      </w:r>
      <w:r w:rsidRPr="00DB29B2">
        <w:rPr>
          <w:rFonts w:ascii="Avenir Next" w:hAnsi="Avenir Next" w:cs="Arial"/>
          <w:sz w:val="22"/>
          <w:szCs w:val="22"/>
          <w:lang w:val="en-GB"/>
        </w:rPr>
        <w:t xml:space="preserve">s only asset is a 100% owned subsidiary, Subco Limited, a company incorporated in the BVI, which itself owns a number of unencumbered properties in </w:t>
      </w:r>
      <w:r w:rsidR="00FC6FD0" w:rsidRPr="00DB29B2">
        <w:rPr>
          <w:rFonts w:ascii="Avenir Next" w:hAnsi="Avenir Next" w:cs="Arial"/>
          <w:sz w:val="22"/>
          <w:szCs w:val="22"/>
          <w:lang w:val="en-GB"/>
        </w:rPr>
        <w:t xml:space="preserve">the </w:t>
      </w:r>
      <w:r w:rsidRPr="00DB29B2">
        <w:rPr>
          <w:rFonts w:ascii="Avenir Next" w:hAnsi="Avenir Next" w:cs="Arial"/>
          <w:sz w:val="22"/>
          <w:szCs w:val="22"/>
          <w:lang w:val="en-GB"/>
        </w:rPr>
        <w:t xml:space="preserve">BVI but has been struck off of the Register and is now dissolved. The sole shareholder and sole director of Indebted Limited has recently </w:t>
      </w:r>
      <w:r w:rsidR="00FC6FD0" w:rsidRPr="00DB29B2">
        <w:rPr>
          <w:rFonts w:ascii="Avenir Next" w:hAnsi="Avenir Next" w:cs="Arial"/>
          <w:sz w:val="22"/>
          <w:szCs w:val="22"/>
          <w:lang w:val="en-GB"/>
        </w:rPr>
        <w:t>passed away</w:t>
      </w:r>
      <w:r w:rsidRPr="00DB29B2">
        <w:rPr>
          <w:rFonts w:ascii="Avenir Next" w:hAnsi="Avenir Next" w:cs="Arial"/>
          <w:sz w:val="22"/>
          <w:szCs w:val="22"/>
          <w:lang w:val="en-GB"/>
        </w:rPr>
        <w:t>.</w:t>
      </w:r>
    </w:p>
    <w:p w14:paraId="259B1103" w14:textId="77777777" w:rsidR="00930C3A" w:rsidRPr="00DB29B2" w:rsidRDefault="00930C3A" w:rsidP="00930C3A">
      <w:pPr>
        <w:jc w:val="both"/>
        <w:rPr>
          <w:rFonts w:ascii="Avenir Next" w:hAnsi="Avenir Next" w:cs="Arial"/>
          <w:sz w:val="22"/>
          <w:szCs w:val="22"/>
          <w:lang w:val="en-GB"/>
        </w:rPr>
      </w:pPr>
    </w:p>
    <w:p w14:paraId="48E86AF1" w14:textId="38FD2226" w:rsidR="00930C3A" w:rsidRPr="00DB29B2" w:rsidRDefault="00930C3A" w:rsidP="00930C3A">
      <w:pPr>
        <w:jc w:val="both"/>
        <w:rPr>
          <w:rFonts w:ascii="Avenir Next" w:hAnsi="Avenir Next" w:cs="Arial"/>
          <w:sz w:val="22"/>
          <w:szCs w:val="22"/>
          <w:lang w:val="en-GB"/>
        </w:rPr>
      </w:pPr>
      <w:r w:rsidRPr="00DB29B2">
        <w:rPr>
          <w:rFonts w:ascii="Avenir Next" w:hAnsi="Avenir Next" w:cs="Arial"/>
          <w:sz w:val="22"/>
          <w:szCs w:val="22"/>
          <w:lang w:val="en-GB"/>
        </w:rPr>
        <w:t xml:space="preserve">You have been tasked by your principal to prepare a memorandum to advise Owed Limited to assist it in recovering </w:t>
      </w:r>
      <w:r w:rsidR="00DB29B2" w:rsidRPr="00DB29B2">
        <w:rPr>
          <w:rFonts w:ascii="Avenir Next" w:hAnsi="Avenir Next" w:cs="Arial"/>
          <w:sz w:val="22"/>
          <w:szCs w:val="22"/>
          <w:lang w:val="en-GB"/>
        </w:rPr>
        <w:t>the</w:t>
      </w:r>
      <w:r w:rsidRPr="00DB29B2">
        <w:rPr>
          <w:rFonts w:ascii="Avenir Next" w:hAnsi="Avenir Next" w:cs="Arial"/>
          <w:sz w:val="22"/>
          <w:szCs w:val="22"/>
          <w:lang w:val="en-GB"/>
        </w:rPr>
        <w:t xml:space="preserve"> judgement debt by detailing: </w:t>
      </w:r>
    </w:p>
    <w:p w14:paraId="175B8B00" w14:textId="77777777" w:rsidR="00930C3A" w:rsidRPr="0048440A" w:rsidRDefault="00930C3A" w:rsidP="00930C3A">
      <w:pPr>
        <w:jc w:val="both"/>
        <w:rPr>
          <w:rFonts w:ascii="Avenir Next" w:hAnsi="Avenir Next" w:cs="Arial"/>
          <w:color w:val="FF0000"/>
          <w:sz w:val="22"/>
          <w:szCs w:val="22"/>
          <w:lang w:val="en-GB"/>
        </w:rPr>
      </w:pPr>
    </w:p>
    <w:p w14:paraId="2DF0449C" w14:textId="308331F0" w:rsidR="00930C3A" w:rsidRDefault="00DB29B2" w:rsidP="00930C3A">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t</w:t>
      </w:r>
      <w:r w:rsidR="00930C3A" w:rsidRPr="00930C3A">
        <w:rPr>
          <w:rFonts w:ascii="Avenir Next" w:hAnsi="Avenir Next" w:cs="Arial"/>
          <w:sz w:val="22"/>
          <w:szCs w:val="22"/>
          <w:lang w:val="en-GB"/>
        </w:rPr>
        <w:t>he number of obstacles Owed Limited has to overcome first before any recovery is possible; and</w:t>
      </w:r>
    </w:p>
    <w:p w14:paraId="3849AEE5" w14:textId="77777777" w:rsidR="00DB29B2" w:rsidRPr="00930C3A" w:rsidRDefault="00DB29B2" w:rsidP="00DB29B2">
      <w:pPr>
        <w:pStyle w:val="ListParagraph"/>
        <w:ind w:left="426"/>
        <w:jc w:val="both"/>
        <w:rPr>
          <w:rFonts w:ascii="Avenir Next" w:hAnsi="Avenir Next" w:cs="Arial"/>
          <w:sz w:val="22"/>
          <w:szCs w:val="22"/>
          <w:lang w:val="en-GB"/>
        </w:rPr>
      </w:pPr>
    </w:p>
    <w:p w14:paraId="7584E4B1" w14:textId="61A666D2" w:rsidR="00930C3A" w:rsidRPr="00930C3A" w:rsidRDefault="00DB29B2" w:rsidP="00930C3A">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i</w:t>
      </w:r>
      <w:r w:rsidR="00930C3A" w:rsidRPr="00930C3A">
        <w:rPr>
          <w:rFonts w:ascii="Avenir Next" w:hAnsi="Avenir Next" w:cs="Arial"/>
          <w:sz w:val="22"/>
          <w:szCs w:val="22"/>
          <w:lang w:val="en-GB"/>
        </w:rPr>
        <w:t>ts options to recover the judgment debt owed by Indebted Limited.</w:t>
      </w:r>
    </w:p>
    <w:p w14:paraId="708CAFCF" w14:textId="77777777" w:rsidR="001F2E6D" w:rsidRPr="005965BF" w:rsidRDefault="001F2E6D" w:rsidP="008065CE">
      <w:pPr>
        <w:jc w:val="both"/>
        <w:rPr>
          <w:rFonts w:ascii="Avenir Next" w:hAnsi="Avenir Next" w:cs="Arial"/>
          <w:sz w:val="22"/>
          <w:szCs w:val="22"/>
          <w:lang w:val="en-GB"/>
        </w:rPr>
      </w:pPr>
    </w:p>
    <w:p w14:paraId="2EBC935F" w14:textId="17DD8B27" w:rsidR="00486E4D" w:rsidRDefault="00486E4D"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First step would be registration of the foreign judgment. The judgment is registrable as England is a jurisdiction to which the 1922 Act extends. As it is not clear when in 2023 the judgment was handed down, time is of the essence with respect to the application for registration, as the judgment is only registrable within 12 months of the date thereof, unless the BVI court grants a longer period on the basis that doing so would be just and convenient.</w:t>
      </w:r>
    </w:p>
    <w:p w14:paraId="32D5F076" w14:textId="77777777" w:rsidR="00486E4D" w:rsidRDefault="00486E4D" w:rsidP="008065CE">
      <w:pPr>
        <w:autoSpaceDE w:val="0"/>
        <w:autoSpaceDN w:val="0"/>
        <w:adjustRightInd w:val="0"/>
        <w:jc w:val="both"/>
        <w:rPr>
          <w:rFonts w:ascii="Avenir Next" w:hAnsi="Avenir Next" w:cs="Arial"/>
          <w:color w:val="7B7B7B" w:themeColor="accent3" w:themeShade="BF"/>
          <w:sz w:val="22"/>
          <w:szCs w:val="22"/>
          <w:lang w:val="en-GB"/>
        </w:rPr>
      </w:pPr>
    </w:p>
    <w:p w14:paraId="65DE745C" w14:textId="1A35BBD5" w:rsidR="00486E4D" w:rsidRDefault="00486E4D"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application for registration includes application by Owed Ltd to the BVI court under CPR Part 72. This must contain prescribed information and exhibit a duly authenticated copy of the judgment and details of any interest which has become due under English law. The application can be made without notice to the judgment debtor.</w:t>
      </w:r>
      <w:r w:rsidR="00FB5EEE">
        <w:rPr>
          <w:rFonts w:ascii="Avenir Next" w:hAnsi="Avenir Next" w:cs="Arial"/>
          <w:color w:val="7B7B7B" w:themeColor="accent3" w:themeShade="BF"/>
          <w:sz w:val="22"/>
          <w:szCs w:val="22"/>
          <w:lang w:val="en-GB"/>
        </w:rPr>
        <w:t xml:space="preserve"> Once a foreign judgment is fully registered, it is treated as being of the same force and effect as if that judgment had been made in the BVI. This would enable Owed Ltd to enforce the judgment against Indebted Ltd’s assets in BVI, including the former’s wholly owned subsidiary and its assets.</w:t>
      </w:r>
    </w:p>
    <w:p w14:paraId="5F7ECDD2" w14:textId="77777777" w:rsidR="00486E4D" w:rsidRDefault="00486E4D" w:rsidP="008065CE">
      <w:pPr>
        <w:autoSpaceDE w:val="0"/>
        <w:autoSpaceDN w:val="0"/>
        <w:adjustRightInd w:val="0"/>
        <w:jc w:val="both"/>
        <w:rPr>
          <w:rFonts w:ascii="Avenir Next" w:hAnsi="Avenir Next" w:cs="Arial"/>
          <w:color w:val="7B7B7B" w:themeColor="accent3" w:themeShade="BF"/>
          <w:sz w:val="22"/>
          <w:szCs w:val="22"/>
          <w:lang w:val="en-GB"/>
        </w:rPr>
      </w:pPr>
    </w:p>
    <w:p w14:paraId="1C5BBED7" w14:textId="478CF0DA" w:rsidR="00486E4D" w:rsidRDefault="00486E4D"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Some obstacles include:</w:t>
      </w:r>
    </w:p>
    <w:p w14:paraId="064DB608" w14:textId="09B8B89B" w:rsidR="00486E4D" w:rsidRDefault="00486E4D" w:rsidP="00486E4D">
      <w:pPr>
        <w:pStyle w:val="ListParagraph"/>
        <w:numPr>
          <w:ilvl w:val="0"/>
          <w:numId w:val="32"/>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the judgment creditor may have to give security for costs in relation to any proceedings that can be brought to set aside the registration</w:t>
      </w:r>
    </w:p>
    <w:p w14:paraId="25C18894" w14:textId="6F10F0D6" w:rsidR="00FB5EEE" w:rsidRDefault="00486E4D" w:rsidP="00FB5EEE">
      <w:pPr>
        <w:pStyle w:val="ListParagraph"/>
        <w:numPr>
          <w:ilvl w:val="0"/>
          <w:numId w:val="32"/>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court may not order the registration of the judgment in certain circumstances which the creditor has to prove are not present, e.g. that the English court acted without jurisdiction, the debtor was not a person who carried on business or was ordinarily resident</w:t>
      </w:r>
      <w:r w:rsidR="00FB5EEE">
        <w:rPr>
          <w:rFonts w:ascii="Avenir Next" w:hAnsi="Avenir Next" w:cs="Arial"/>
          <w:color w:val="7B7B7B" w:themeColor="accent3" w:themeShade="BF"/>
          <w:sz w:val="22"/>
          <w:szCs w:val="22"/>
          <w:lang w:val="en-GB"/>
        </w:rPr>
        <w:t xml:space="preserve"> in England and did not appear or submit to English jurisdiction – this may be a problem if the sole shareholder/director of Indebted Ltd passed away before the judgment was delivered and/or did not participate in the English proceedings</w:t>
      </w:r>
    </w:p>
    <w:p w14:paraId="61B93254" w14:textId="7745D889" w:rsidR="00FB5EEE" w:rsidRDefault="00FB5EEE" w:rsidP="00FB5EEE">
      <w:pPr>
        <w:pStyle w:val="ListParagraph"/>
        <w:numPr>
          <w:ilvl w:val="0"/>
          <w:numId w:val="32"/>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since Subco Ltd has been struck off and dissolved, there may be a need for Owed Ltd as a person with an interest in having the company restored, to take steps to restore it under ss. 217, 218 of the BCA</w:t>
      </w:r>
    </w:p>
    <w:p w14:paraId="4DBBD095" w14:textId="0C5AE579" w:rsidR="00FB5EEE" w:rsidRDefault="00FB5EEE" w:rsidP="00FB5EEE">
      <w:pPr>
        <w:pStyle w:val="ListParagraph"/>
        <w:numPr>
          <w:ilvl w:val="0"/>
          <w:numId w:val="32"/>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is not clear when Subco was struck off and dissolved, and restoration is only possible for 5 years from the point of dissolution</w:t>
      </w:r>
    </w:p>
    <w:p w14:paraId="31F90686" w14:textId="441ECE6D" w:rsidR="00FB5EEE" w:rsidRPr="00FB5EEE" w:rsidRDefault="00FB5EEE" w:rsidP="00FB5EEE">
      <w:pPr>
        <w:pStyle w:val="ListParagraph"/>
        <w:numPr>
          <w:ilvl w:val="0"/>
          <w:numId w:val="32"/>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Owed may also have to contend with other creditors of Indebted / Subco</w:t>
      </w:r>
      <w:r w:rsidR="00351286">
        <w:rPr>
          <w:rFonts w:ascii="Avenir Next" w:hAnsi="Avenir Next" w:cs="Arial"/>
          <w:color w:val="7B7B7B" w:themeColor="accent3" w:themeShade="BF"/>
          <w:sz w:val="22"/>
          <w:szCs w:val="22"/>
          <w:lang w:val="en-GB"/>
        </w:rPr>
        <w:t>, as it has an unsecured debt</w:t>
      </w:r>
    </w:p>
    <w:p w14:paraId="0D6A7E4C" w14:textId="77777777" w:rsidR="00486E4D" w:rsidRDefault="00486E4D" w:rsidP="008065CE">
      <w:pPr>
        <w:autoSpaceDE w:val="0"/>
        <w:autoSpaceDN w:val="0"/>
        <w:adjustRightInd w:val="0"/>
        <w:jc w:val="both"/>
        <w:rPr>
          <w:rFonts w:ascii="Avenir Next" w:hAnsi="Avenir Next" w:cs="Arial"/>
          <w:color w:val="7B7B7B" w:themeColor="accent3" w:themeShade="BF"/>
          <w:sz w:val="22"/>
          <w:szCs w:val="22"/>
          <w:lang w:val="en-GB"/>
        </w:rPr>
      </w:pPr>
    </w:p>
    <w:p w14:paraId="156659E4" w14:textId="136E66CD" w:rsidR="002D3473" w:rsidRPr="005965BF" w:rsidRDefault="00486E4D" w:rsidP="008065CE">
      <w:pPr>
        <w:autoSpaceDE w:val="0"/>
        <w:autoSpaceDN w:val="0"/>
        <w:adjustRightInd w:val="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 </w:t>
      </w:r>
    </w:p>
    <w:bookmarkEnd w:id="0"/>
    <w:p w14:paraId="384B9928" w14:textId="77777777" w:rsidR="000725C3" w:rsidRPr="005965BF" w:rsidRDefault="000725C3" w:rsidP="008065CE">
      <w:pPr>
        <w:jc w:val="both"/>
        <w:rPr>
          <w:rFonts w:ascii="Avenir Next" w:hAnsi="Avenir Next" w:cs="Arial"/>
          <w:color w:val="000000" w:themeColor="text1"/>
          <w:sz w:val="22"/>
          <w:szCs w:val="22"/>
          <w:lang w:val="en-GB"/>
        </w:rPr>
      </w:pPr>
    </w:p>
    <w:p w14:paraId="473F76A9" w14:textId="77777777" w:rsidR="000725C3" w:rsidRPr="005965BF" w:rsidRDefault="000725C3" w:rsidP="008065CE">
      <w:pPr>
        <w:jc w:val="both"/>
        <w:rPr>
          <w:rFonts w:ascii="Avenir Next" w:hAnsi="Avenir Next" w:cs="Arial"/>
          <w:color w:val="000000" w:themeColor="text1"/>
          <w:sz w:val="22"/>
          <w:szCs w:val="22"/>
          <w:lang w:val="en-GB"/>
        </w:rPr>
      </w:pPr>
    </w:p>
    <w:p w14:paraId="68B81725" w14:textId="77777777" w:rsidR="000725C3" w:rsidRPr="005965BF" w:rsidRDefault="000725C3" w:rsidP="008065CE">
      <w:pPr>
        <w:jc w:val="both"/>
        <w:rPr>
          <w:rFonts w:ascii="Avenir Next" w:hAnsi="Avenir Next" w:cs="Arial"/>
          <w:color w:val="000000" w:themeColor="text1"/>
          <w:sz w:val="22"/>
          <w:szCs w:val="22"/>
          <w:lang w:val="en-GB"/>
        </w:rPr>
      </w:pPr>
    </w:p>
    <w:p w14:paraId="795CD9E7" w14:textId="77777777" w:rsidR="00B77F46" w:rsidRPr="00E136E9" w:rsidRDefault="00C606C3" w:rsidP="004E3A6B">
      <w:pPr>
        <w:jc w:val="center"/>
        <w:rPr>
          <w:rFonts w:ascii="Avenir Next Demi Bold" w:hAnsi="Avenir Next Demi Bold" w:cs="Arial"/>
          <w:b/>
          <w:bCs/>
          <w:sz w:val="22"/>
          <w:szCs w:val="22"/>
          <w:lang w:val="en-GB"/>
        </w:rPr>
      </w:pPr>
      <w:r w:rsidRPr="00E136E9">
        <w:rPr>
          <w:rFonts w:ascii="Avenir Next Demi Bold" w:hAnsi="Avenir Next Demi Bold" w:cs="Arial"/>
          <w:b/>
          <w:bCs/>
          <w:sz w:val="22"/>
          <w:szCs w:val="22"/>
          <w:lang w:val="en-GB"/>
        </w:rPr>
        <w:t>*</w:t>
      </w:r>
      <w:r w:rsidR="001E25B9" w:rsidRPr="00E136E9">
        <w:rPr>
          <w:rFonts w:ascii="Avenir Next Demi Bold" w:hAnsi="Avenir Next Demi Bold" w:cs="Arial"/>
          <w:b/>
          <w:bCs/>
          <w:sz w:val="22"/>
          <w:szCs w:val="22"/>
          <w:lang w:val="en-GB"/>
        </w:rPr>
        <w:t xml:space="preserve"> </w:t>
      </w:r>
      <w:r w:rsidR="0077498C" w:rsidRPr="00E136E9">
        <w:rPr>
          <w:rFonts w:ascii="Avenir Next Demi Bold" w:hAnsi="Avenir Next Demi Bold" w:cs="Arial"/>
          <w:b/>
          <w:bCs/>
          <w:sz w:val="22"/>
          <w:szCs w:val="22"/>
          <w:lang w:val="en-GB"/>
        </w:rPr>
        <w:t>End of Assessment</w:t>
      </w:r>
      <w:r w:rsidR="001E25B9" w:rsidRPr="00E136E9">
        <w:rPr>
          <w:rFonts w:ascii="Avenir Next Demi Bold" w:hAnsi="Avenir Next Demi Bold" w:cs="Arial"/>
          <w:b/>
          <w:bCs/>
          <w:sz w:val="22"/>
          <w:szCs w:val="22"/>
          <w:lang w:val="en-GB"/>
        </w:rPr>
        <w:t xml:space="preserve"> </w:t>
      </w:r>
      <w:r w:rsidRPr="00E136E9">
        <w:rPr>
          <w:rFonts w:ascii="Avenir Next Demi Bold" w:hAnsi="Avenir Next Demi Bold" w:cs="Arial"/>
          <w:b/>
          <w:bCs/>
          <w:sz w:val="22"/>
          <w:szCs w:val="22"/>
          <w:lang w:val="en-GB"/>
        </w:rPr>
        <w:t>*</w:t>
      </w:r>
    </w:p>
    <w:p w14:paraId="7A206F98" w14:textId="77777777" w:rsidR="001973D9" w:rsidRPr="005965BF" w:rsidRDefault="001973D9">
      <w:pPr>
        <w:jc w:val="center"/>
        <w:rPr>
          <w:rFonts w:ascii="Avenir Next" w:hAnsi="Avenir Next" w:cs="Arial"/>
          <w:b/>
          <w:bCs/>
          <w:sz w:val="22"/>
          <w:szCs w:val="22"/>
          <w:lang w:val="en-GB"/>
        </w:rPr>
      </w:pPr>
    </w:p>
    <w:sectPr w:rsidR="001973D9" w:rsidRPr="005965BF" w:rsidSect="00A43FE4">
      <w:footerReference w:type="even" r:id="rId9"/>
      <w:footerReference w:type="default" r:id="rId10"/>
      <w:pgSz w:w="11906" w:h="16838" w:code="9"/>
      <w:pgMar w:top="1440" w:right="1440" w:bottom="156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212E8" w14:textId="77777777" w:rsidR="00EA4EDE" w:rsidRDefault="00EA4EDE" w:rsidP="00241B44">
      <w:r>
        <w:separator/>
      </w:r>
    </w:p>
  </w:endnote>
  <w:endnote w:type="continuationSeparator" w:id="0">
    <w:p w14:paraId="5CEDA9FB" w14:textId="77777777" w:rsidR="00EA4EDE" w:rsidRDefault="00EA4ED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E136E9">
          <w:rPr>
            <w:rStyle w:val="PageNumber"/>
            <w:rFonts w:ascii="Avenir Next Demi Bold" w:hAnsi="Avenir Next Demi Bold" w:cs="Arial"/>
            <w:b/>
            <w:bCs/>
            <w:sz w:val="22"/>
            <w:szCs w:val="22"/>
          </w:rPr>
          <w:t xml:space="preserve">Page </w:t>
        </w:r>
        <w:r w:rsidRPr="00E136E9">
          <w:rPr>
            <w:rStyle w:val="PageNumber"/>
            <w:rFonts w:ascii="Avenir Next Demi Bold" w:hAnsi="Avenir Next Demi Bold" w:cs="Arial"/>
            <w:b/>
            <w:bCs/>
            <w:sz w:val="22"/>
            <w:szCs w:val="22"/>
          </w:rPr>
          <w:fldChar w:fldCharType="begin"/>
        </w:r>
        <w:r w:rsidRPr="00E136E9">
          <w:rPr>
            <w:rStyle w:val="PageNumber"/>
            <w:rFonts w:ascii="Avenir Next Demi Bold" w:hAnsi="Avenir Next Demi Bold" w:cs="Arial"/>
            <w:b/>
            <w:bCs/>
            <w:sz w:val="22"/>
            <w:szCs w:val="22"/>
          </w:rPr>
          <w:instrText xml:space="preserve"> PAGE </w:instrText>
        </w:r>
        <w:r w:rsidRPr="00E136E9">
          <w:rPr>
            <w:rStyle w:val="PageNumber"/>
            <w:rFonts w:ascii="Avenir Next Demi Bold" w:hAnsi="Avenir Next Demi Bold" w:cs="Arial"/>
            <w:b/>
            <w:bCs/>
            <w:sz w:val="22"/>
            <w:szCs w:val="22"/>
          </w:rPr>
          <w:fldChar w:fldCharType="separate"/>
        </w:r>
        <w:r w:rsidR="00E45902" w:rsidRPr="00E136E9">
          <w:rPr>
            <w:rStyle w:val="PageNumber"/>
            <w:rFonts w:ascii="Avenir Next Demi Bold" w:hAnsi="Avenir Next Demi Bold" w:cs="Arial"/>
            <w:b/>
            <w:bCs/>
            <w:noProof/>
            <w:sz w:val="22"/>
            <w:szCs w:val="22"/>
          </w:rPr>
          <w:t>2</w:t>
        </w:r>
        <w:r w:rsidRPr="00E136E9">
          <w:rPr>
            <w:rStyle w:val="PageNumber"/>
            <w:rFonts w:ascii="Avenir Next Demi Bold" w:hAnsi="Avenir Next Demi Bold" w:cs="Arial"/>
            <w:b/>
            <w:bCs/>
            <w:sz w:val="22"/>
            <w:szCs w:val="22"/>
          </w:rPr>
          <w:fldChar w:fldCharType="end"/>
        </w:r>
      </w:p>
    </w:sdtContent>
  </w:sdt>
  <w:p w14:paraId="1889544E" w14:textId="748CE698" w:rsidR="00241FA3" w:rsidRPr="00B24DB4" w:rsidRDefault="008545F1" w:rsidP="009B4976">
    <w:pPr>
      <w:pStyle w:val="Footer"/>
      <w:ind w:right="360"/>
      <w:rPr>
        <w:rFonts w:ascii="Avenir Next" w:hAnsi="Avenir Next" w:cs="Arial"/>
        <w:sz w:val="22"/>
        <w:szCs w:val="22"/>
        <w:lang w:val="en-GB"/>
      </w:rPr>
    </w:pPr>
    <w:r>
      <w:rPr>
        <w:rFonts w:ascii="Avenir Next" w:hAnsi="Avenir Next" w:cs="Arial"/>
        <w:sz w:val="22"/>
        <w:szCs w:val="22"/>
        <w:lang w:val="en-GB"/>
      </w:rPr>
      <w:t>FC202324-1259</w:t>
    </w:r>
    <w:r w:rsidR="0073158B" w:rsidRPr="00B24DB4">
      <w:rPr>
        <w:rFonts w:ascii="Avenir Next" w:hAnsi="Avenir Next" w:cs="Arial"/>
        <w:sz w:val="22"/>
        <w:szCs w:val="22"/>
        <w:lang w:val="en-GB"/>
      </w:rPr>
      <w:t>.assessment</w:t>
    </w:r>
    <w:r w:rsidR="00802DB8" w:rsidRPr="00B24DB4">
      <w:rPr>
        <w:rFonts w:ascii="Avenir Next" w:hAnsi="Avenir Next" w:cs="Arial"/>
        <w:sz w:val="22"/>
        <w:szCs w:val="22"/>
        <w:lang w:val="en-GB"/>
      </w:rPr>
      <w:t>5</w:t>
    </w:r>
    <w:r w:rsidR="002356EA" w:rsidRPr="00B24DB4">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612AB" w14:textId="77777777" w:rsidR="00EA4EDE" w:rsidRDefault="00EA4EDE" w:rsidP="00241B44">
      <w:r>
        <w:separator/>
      </w:r>
    </w:p>
  </w:footnote>
  <w:footnote w:type="continuationSeparator" w:id="0">
    <w:p w14:paraId="0889E532" w14:textId="77777777" w:rsidR="00EA4EDE" w:rsidRDefault="00EA4ED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1A243A"/>
    <w:multiLevelType w:val="hybridMultilevel"/>
    <w:tmpl w:val="AB1015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FC1DF0"/>
    <w:multiLevelType w:val="hybridMultilevel"/>
    <w:tmpl w:val="2AD80F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0E446A"/>
    <w:multiLevelType w:val="hybridMultilevel"/>
    <w:tmpl w:val="C09A551C"/>
    <w:lvl w:ilvl="0" w:tplc="9028DAF0">
      <w:start w:val="1"/>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4D61E1"/>
    <w:multiLevelType w:val="hybridMultilevel"/>
    <w:tmpl w:val="7F80F8D0"/>
    <w:lvl w:ilvl="0" w:tplc="DDC6A722">
      <w:start w:val="1"/>
      <w:numFmt w:val="lowerLetter"/>
      <w:lvlText w:val="(%1)"/>
      <w:lvlJc w:val="left"/>
      <w:pPr>
        <w:ind w:left="22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224E97"/>
    <w:multiLevelType w:val="hybridMultilevel"/>
    <w:tmpl w:val="64CC7AC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6E2972"/>
    <w:multiLevelType w:val="hybridMultilevel"/>
    <w:tmpl w:val="29C6E03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D4C6B59"/>
    <w:multiLevelType w:val="hybridMultilevel"/>
    <w:tmpl w:val="A7D65F2A"/>
    <w:lvl w:ilvl="0" w:tplc="415A77E2">
      <w:start w:val="1"/>
      <w:numFmt w:val="lowerLetter"/>
      <w:lvlText w:val="(%1)"/>
      <w:lvlJc w:val="left"/>
      <w:pPr>
        <w:ind w:left="720" w:hanging="360"/>
      </w:pPr>
      <w:rPr>
        <w:rFonts w:hint="default"/>
        <w:color w:val="7B7B7B" w:themeColor="accent3" w:themeShade="BF"/>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8E2F54"/>
    <w:multiLevelType w:val="hybridMultilevel"/>
    <w:tmpl w:val="29C6E034"/>
    <w:lvl w:ilvl="0" w:tplc="DDC6A722">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CE570E"/>
    <w:multiLevelType w:val="hybridMultilevel"/>
    <w:tmpl w:val="AF2EF910"/>
    <w:lvl w:ilvl="0" w:tplc="2FAC4BC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71CD0ED6"/>
    <w:multiLevelType w:val="hybridMultilevel"/>
    <w:tmpl w:val="EFB0CDC2"/>
    <w:lvl w:ilvl="0" w:tplc="1FD81618">
      <w:start w:val="1"/>
      <w:numFmt w:val="lowerLetter"/>
      <w:lvlText w:val="(%1)"/>
      <w:lvlJc w:val="left"/>
      <w:pPr>
        <w:ind w:left="720" w:hanging="360"/>
      </w:pPr>
      <w:rPr>
        <w:rFonts w:hint="default"/>
        <w:color w:val="7B7B7B" w:themeColor="accent3" w:themeShade="BF"/>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744C5646"/>
    <w:multiLevelType w:val="hybridMultilevel"/>
    <w:tmpl w:val="ED684DAA"/>
    <w:lvl w:ilvl="0" w:tplc="430A5C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4037269">
    <w:abstractNumId w:val="19"/>
  </w:num>
  <w:num w:numId="2" w16cid:durableId="1549881553">
    <w:abstractNumId w:val="28"/>
  </w:num>
  <w:num w:numId="3" w16cid:durableId="2064450897">
    <w:abstractNumId w:val="7"/>
  </w:num>
  <w:num w:numId="4" w16cid:durableId="166487421">
    <w:abstractNumId w:val="14"/>
  </w:num>
  <w:num w:numId="5" w16cid:durableId="366417325">
    <w:abstractNumId w:val="2"/>
  </w:num>
  <w:num w:numId="6" w16cid:durableId="201019236">
    <w:abstractNumId w:val="8"/>
  </w:num>
  <w:num w:numId="7" w16cid:durableId="1997176774">
    <w:abstractNumId w:val="15"/>
  </w:num>
  <w:num w:numId="8" w16cid:durableId="1564289314">
    <w:abstractNumId w:val="22"/>
  </w:num>
  <w:num w:numId="9" w16cid:durableId="1514491039">
    <w:abstractNumId w:val="12"/>
  </w:num>
  <w:num w:numId="10" w16cid:durableId="2112584697">
    <w:abstractNumId w:val="9"/>
  </w:num>
  <w:num w:numId="11" w16cid:durableId="1789809309">
    <w:abstractNumId w:val="0"/>
  </w:num>
  <w:num w:numId="12" w16cid:durableId="959847163">
    <w:abstractNumId w:val="20"/>
  </w:num>
  <w:num w:numId="13" w16cid:durableId="95760839">
    <w:abstractNumId w:val="25"/>
  </w:num>
  <w:num w:numId="14" w16cid:durableId="1044672235">
    <w:abstractNumId w:val="4"/>
  </w:num>
  <w:num w:numId="15" w16cid:durableId="644285817">
    <w:abstractNumId w:val="17"/>
  </w:num>
  <w:num w:numId="16" w16cid:durableId="440492956">
    <w:abstractNumId w:val="3"/>
  </w:num>
  <w:num w:numId="17" w16cid:durableId="811017174">
    <w:abstractNumId w:val="5"/>
  </w:num>
  <w:num w:numId="18" w16cid:durableId="1886722838">
    <w:abstractNumId w:val="21"/>
  </w:num>
  <w:num w:numId="19" w16cid:durableId="101460619">
    <w:abstractNumId w:val="6"/>
  </w:num>
  <w:num w:numId="20" w16cid:durableId="1310671996">
    <w:abstractNumId w:val="16"/>
  </w:num>
  <w:num w:numId="21" w16cid:durableId="134640491">
    <w:abstractNumId w:val="27"/>
  </w:num>
  <w:num w:numId="22" w16cid:durableId="1395659628">
    <w:abstractNumId w:val="1"/>
  </w:num>
  <w:num w:numId="23" w16cid:durableId="835727092">
    <w:abstractNumId w:val="31"/>
  </w:num>
  <w:num w:numId="24" w16cid:durableId="1591039444">
    <w:abstractNumId w:val="18"/>
  </w:num>
  <w:num w:numId="25" w16cid:durableId="408582917">
    <w:abstractNumId w:val="10"/>
  </w:num>
  <w:num w:numId="26" w16cid:durableId="1510833984">
    <w:abstractNumId w:val="26"/>
  </w:num>
  <w:num w:numId="27" w16cid:durableId="554973649">
    <w:abstractNumId w:val="11"/>
  </w:num>
  <w:num w:numId="28" w16cid:durableId="791090470">
    <w:abstractNumId w:val="23"/>
  </w:num>
  <w:num w:numId="29" w16cid:durableId="383603143">
    <w:abstractNumId w:val="30"/>
  </w:num>
  <w:num w:numId="30" w16cid:durableId="1044911702">
    <w:abstractNumId w:val="29"/>
  </w:num>
  <w:num w:numId="31" w16cid:durableId="939796022">
    <w:abstractNumId w:val="24"/>
  </w:num>
  <w:num w:numId="32" w16cid:durableId="1858881592">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6E59"/>
    <w:rsid w:val="00017EA8"/>
    <w:rsid w:val="00020557"/>
    <w:rsid w:val="00021FC2"/>
    <w:rsid w:val="000250C7"/>
    <w:rsid w:val="00026F16"/>
    <w:rsid w:val="00037621"/>
    <w:rsid w:val="00044D46"/>
    <w:rsid w:val="00045088"/>
    <w:rsid w:val="00045717"/>
    <w:rsid w:val="00045904"/>
    <w:rsid w:val="000502FD"/>
    <w:rsid w:val="00053BC1"/>
    <w:rsid w:val="00056B65"/>
    <w:rsid w:val="00060B3E"/>
    <w:rsid w:val="00065166"/>
    <w:rsid w:val="000725C3"/>
    <w:rsid w:val="00074353"/>
    <w:rsid w:val="00082609"/>
    <w:rsid w:val="000851CC"/>
    <w:rsid w:val="000867D0"/>
    <w:rsid w:val="00087F21"/>
    <w:rsid w:val="00093BE8"/>
    <w:rsid w:val="000A27A3"/>
    <w:rsid w:val="000A407B"/>
    <w:rsid w:val="000A68ED"/>
    <w:rsid w:val="000B4961"/>
    <w:rsid w:val="000B5FF1"/>
    <w:rsid w:val="000B609F"/>
    <w:rsid w:val="000C07F7"/>
    <w:rsid w:val="000D1EBF"/>
    <w:rsid w:val="000D55A8"/>
    <w:rsid w:val="000E1E96"/>
    <w:rsid w:val="000E4841"/>
    <w:rsid w:val="000F1677"/>
    <w:rsid w:val="000F3D6C"/>
    <w:rsid w:val="00101707"/>
    <w:rsid w:val="00102CC9"/>
    <w:rsid w:val="0010593A"/>
    <w:rsid w:val="0011473D"/>
    <w:rsid w:val="00115C85"/>
    <w:rsid w:val="00123855"/>
    <w:rsid w:val="00126A4D"/>
    <w:rsid w:val="0014171F"/>
    <w:rsid w:val="0014622C"/>
    <w:rsid w:val="00152348"/>
    <w:rsid w:val="0015289B"/>
    <w:rsid w:val="0015456D"/>
    <w:rsid w:val="00155FA2"/>
    <w:rsid w:val="001618B3"/>
    <w:rsid w:val="00161F1B"/>
    <w:rsid w:val="00162829"/>
    <w:rsid w:val="00167872"/>
    <w:rsid w:val="0017088A"/>
    <w:rsid w:val="001732B4"/>
    <w:rsid w:val="00180548"/>
    <w:rsid w:val="00180AC4"/>
    <w:rsid w:val="00180CCE"/>
    <w:rsid w:val="0018267A"/>
    <w:rsid w:val="00182779"/>
    <w:rsid w:val="001830DF"/>
    <w:rsid w:val="00186057"/>
    <w:rsid w:val="001966D9"/>
    <w:rsid w:val="00196B1B"/>
    <w:rsid w:val="001973D9"/>
    <w:rsid w:val="001A007A"/>
    <w:rsid w:val="001A7E9A"/>
    <w:rsid w:val="001B0F70"/>
    <w:rsid w:val="001B5016"/>
    <w:rsid w:val="001B77C3"/>
    <w:rsid w:val="001C45FC"/>
    <w:rsid w:val="001C56F7"/>
    <w:rsid w:val="001C6CF3"/>
    <w:rsid w:val="001D0469"/>
    <w:rsid w:val="001D29C0"/>
    <w:rsid w:val="001D4862"/>
    <w:rsid w:val="001E1A4E"/>
    <w:rsid w:val="001E25B9"/>
    <w:rsid w:val="001E49E0"/>
    <w:rsid w:val="001E7B5A"/>
    <w:rsid w:val="001F2E6D"/>
    <w:rsid w:val="001F7412"/>
    <w:rsid w:val="0020090A"/>
    <w:rsid w:val="0020287D"/>
    <w:rsid w:val="00202DFE"/>
    <w:rsid w:val="0020725B"/>
    <w:rsid w:val="002110F1"/>
    <w:rsid w:val="00230F65"/>
    <w:rsid w:val="002356EA"/>
    <w:rsid w:val="0024116D"/>
    <w:rsid w:val="00241B44"/>
    <w:rsid w:val="00241FA3"/>
    <w:rsid w:val="00245DE8"/>
    <w:rsid w:val="00245EFB"/>
    <w:rsid w:val="002510AE"/>
    <w:rsid w:val="0025386E"/>
    <w:rsid w:val="0026301C"/>
    <w:rsid w:val="002638B0"/>
    <w:rsid w:val="00263E8B"/>
    <w:rsid w:val="002649C2"/>
    <w:rsid w:val="00265945"/>
    <w:rsid w:val="0026647A"/>
    <w:rsid w:val="002668D3"/>
    <w:rsid w:val="0027299F"/>
    <w:rsid w:val="0027374E"/>
    <w:rsid w:val="00284EBE"/>
    <w:rsid w:val="002903A7"/>
    <w:rsid w:val="0029433F"/>
    <w:rsid w:val="00294829"/>
    <w:rsid w:val="0029690F"/>
    <w:rsid w:val="00297C8A"/>
    <w:rsid w:val="002A2A60"/>
    <w:rsid w:val="002A37BB"/>
    <w:rsid w:val="002A74F6"/>
    <w:rsid w:val="002B014D"/>
    <w:rsid w:val="002B1C45"/>
    <w:rsid w:val="002B4F08"/>
    <w:rsid w:val="002C13C8"/>
    <w:rsid w:val="002C349A"/>
    <w:rsid w:val="002C3547"/>
    <w:rsid w:val="002D0021"/>
    <w:rsid w:val="002D299D"/>
    <w:rsid w:val="002D3473"/>
    <w:rsid w:val="002D5E21"/>
    <w:rsid w:val="002E0670"/>
    <w:rsid w:val="002E0EEE"/>
    <w:rsid w:val="002F1956"/>
    <w:rsid w:val="002F3440"/>
    <w:rsid w:val="002F75A3"/>
    <w:rsid w:val="00303C2F"/>
    <w:rsid w:val="00310D8E"/>
    <w:rsid w:val="00311E06"/>
    <w:rsid w:val="003125FB"/>
    <w:rsid w:val="003144EF"/>
    <w:rsid w:val="00326292"/>
    <w:rsid w:val="00326415"/>
    <w:rsid w:val="00327844"/>
    <w:rsid w:val="00330937"/>
    <w:rsid w:val="00330F31"/>
    <w:rsid w:val="00334648"/>
    <w:rsid w:val="003352DF"/>
    <w:rsid w:val="0033768C"/>
    <w:rsid w:val="00337938"/>
    <w:rsid w:val="00340769"/>
    <w:rsid w:val="00341AA6"/>
    <w:rsid w:val="00351286"/>
    <w:rsid w:val="00361A0A"/>
    <w:rsid w:val="00364836"/>
    <w:rsid w:val="0036565C"/>
    <w:rsid w:val="0036625E"/>
    <w:rsid w:val="0037465A"/>
    <w:rsid w:val="00376E9E"/>
    <w:rsid w:val="0038082F"/>
    <w:rsid w:val="00382C98"/>
    <w:rsid w:val="0038364E"/>
    <w:rsid w:val="0038533C"/>
    <w:rsid w:val="00386568"/>
    <w:rsid w:val="00390B57"/>
    <w:rsid w:val="003948D5"/>
    <w:rsid w:val="00396821"/>
    <w:rsid w:val="00397D3A"/>
    <w:rsid w:val="00397EAE"/>
    <w:rsid w:val="003A051E"/>
    <w:rsid w:val="003B170F"/>
    <w:rsid w:val="003B3C5F"/>
    <w:rsid w:val="003C4471"/>
    <w:rsid w:val="003D0A6D"/>
    <w:rsid w:val="003E0B16"/>
    <w:rsid w:val="003E67D1"/>
    <w:rsid w:val="003F4A5C"/>
    <w:rsid w:val="00404329"/>
    <w:rsid w:val="00404E66"/>
    <w:rsid w:val="00405DC1"/>
    <w:rsid w:val="00415F1F"/>
    <w:rsid w:val="0041718C"/>
    <w:rsid w:val="0042108F"/>
    <w:rsid w:val="00430FED"/>
    <w:rsid w:val="00434A8C"/>
    <w:rsid w:val="00437297"/>
    <w:rsid w:val="00444284"/>
    <w:rsid w:val="00445CE6"/>
    <w:rsid w:val="004534C2"/>
    <w:rsid w:val="0045446F"/>
    <w:rsid w:val="0045683E"/>
    <w:rsid w:val="0047211B"/>
    <w:rsid w:val="00477C72"/>
    <w:rsid w:val="00486E4D"/>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D7592"/>
    <w:rsid w:val="004E3A6B"/>
    <w:rsid w:val="004E5423"/>
    <w:rsid w:val="004E622C"/>
    <w:rsid w:val="004F5FDF"/>
    <w:rsid w:val="004F7504"/>
    <w:rsid w:val="00511CB4"/>
    <w:rsid w:val="005123BC"/>
    <w:rsid w:val="00516777"/>
    <w:rsid w:val="005177FE"/>
    <w:rsid w:val="00521625"/>
    <w:rsid w:val="0052263B"/>
    <w:rsid w:val="00524728"/>
    <w:rsid w:val="005331CA"/>
    <w:rsid w:val="00537970"/>
    <w:rsid w:val="00540E3A"/>
    <w:rsid w:val="00544127"/>
    <w:rsid w:val="005463A9"/>
    <w:rsid w:val="00553EB2"/>
    <w:rsid w:val="005563EB"/>
    <w:rsid w:val="00560534"/>
    <w:rsid w:val="0056391B"/>
    <w:rsid w:val="005650E2"/>
    <w:rsid w:val="00567AD7"/>
    <w:rsid w:val="005707AC"/>
    <w:rsid w:val="00571E88"/>
    <w:rsid w:val="00575B2D"/>
    <w:rsid w:val="005833D0"/>
    <w:rsid w:val="005846F3"/>
    <w:rsid w:val="0058622F"/>
    <w:rsid w:val="00592F82"/>
    <w:rsid w:val="00595AE2"/>
    <w:rsid w:val="005965BF"/>
    <w:rsid w:val="005A0CCA"/>
    <w:rsid w:val="005A6FF2"/>
    <w:rsid w:val="005A726D"/>
    <w:rsid w:val="005B67AC"/>
    <w:rsid w:val="005B79F4"/>
    <w:rsid w:val="005D16DD"/>
    <w:rsid w:val="005D20E0"/>
    <w:rsid w:val="005D29E3"/>
    <w:rsid w:val="005D43E0"/>
    <w:rsid w:val="005D58A3"/>
    <w:rsid w:val="005E1B79"/>
    <w:rsid w:val="005E6076"/>
    <w:rsid w:val="005E7008"/>
    <w:rsid w:val="005F026D"/>
    <w:rsid w:val="005F0775"/>
    <w:rsid w:val="005F2AEA"/>
    <w:rsid w:val="005F2D0B"/>
    <w:rsid w:val="005F4B31"/>
    <w:rsid w:val="005F6EB9"/>
    <w:rsid w:val="00600E79"/>
    <w:rsid w:val="00610388"/>
    <w:rsid w:val="00610AC7"/>
    <w:rsid w:val="00612CA5"/>
    <w:rsid w:val="006153EC"/>
    <w:rsid w:val="00617A39"/>
    <w:rsid w:val="00621A17"/>
    <w:rsid w:val="0062226A"/>
    <w:rsid w:val="00627CC9"/>
    <w:rsid w:val="00627E7B"/>
    <w:rsid w:val="00630158"/>
    <w:rsid w:val="00630542"/>
    <w:rsid w:val="00631541"/>
    <w:rsid w:val="00632E44"/>
    <w:rsid w:val="00634622"/>
    <w:rsid w:val="00636808"/>
    <w:rsid w:val="00641515"/>
    <w:rsid w:val="00654C2F"/>
    <w:rsid w:val="00657087"/>
    <w:rsid w:val="00660FCD"/>
    <w:rsid w:val="006639DB"/>
    <w:rsid w:val="00665098"/>
    <w:rsid w:val="006661EF"/>
    <w:rsid w:val="00666DF9"/>
    <w:rsid w:val="00672CAB"/>
    <w:rsid w:val="00672CB0"/>
    <w:rsid w:val="00674EA1"/>
    <w:rsid w:val="00677AEB"/>
    <w:rsid w:val="00680EF2"/>
    <w:rsid w:val="006825C1"/>
    <w:rsid w:val="00687A1D"/>
    <w:rsid w:val="00690A51"/>
    <w:rsid w:val="00690E15"/>
    <w:rsid w:val="00697EA1"/>
    <w:rsid w:val="006A2646"/>
    <w:rsid w:val="006A6530"/>
    <w:rsid w:val="006A6BCE"/>
    <w:rsid w:val="006B435A"/>
    <w:rsid w:val="006B4C64"/>
    <w:rsid w:val="006B7012"/>
    <w:rsid w:val="006C36EC"/>
    <w:rsid w:val="006D20D5"/>
    <w:rsid w:val="006D6BD5"/>
    <w:rsid w:val="006E481A"/>
    <w:rsid w:val="006E5298"/>
    <w:rsid w:val="006F4A78"/>
    <w:rsid w:val="006F734A"/>
    <w:rsid w:val="00700D83"/>
    <w:rsid w:val="0070256F"/>
    <w:rsid w:val="00704852"/>
    <w:rsid w:val="007074E9"/>
    <w:rsid w:val="00710148"/>
    <w:rsid w:val="00713DA4"/>
    <w:rsid w:val="00714BF1"/>
    <w:rsid w:val="00717595"/>
    <w:rsid w:val="00721383"/>
    <w:rsid w:val="007226C6"/>
    <w:rsid w:val="00726CC2"/>
    <w:rsid w:val="0073158B"/>
    <w:rsid w:val="007333CC"/>
    <w:rsid w:val="0073399A"/>
    <w:rsid w:val="00740DAD"/>
    <w:rsid w:val="00755234"/>
    <w:rsid w:val="007603F5"/>
    <w:rsid w:val="00764DB0"/>
    <w:rsid w:val="00764EA5"/>
    <w:rsid w:val="00766F06"/>
    <w:rsid w:val="0076764D"/>
    <w:rsid w:val="00773485"/>
    <w:rsid w:val="0077498C"/>
    <w:rsid w:val="007809BC"/>
    <w:rsid w:val="00781916"/>
    <w:rsid w:val="00784128"/>
    <w:rsid w:val="00787BCC"/>
    <w:rsid w:val="00793173"/>
    <w:rsid w:val="007A2A33"/>
    <w:rsid w:val="007A55CF"/>
    <w:rsid w:val="007B483F"/>
    <w:rsid w:val="007B5462"/>
    <w:rsid w:val="007B5C89"/>
    <w:rsid w:val="007C1FCC"/>
    <w:rsid w:val="007C6201"/>
    <w:rsid w:val="007D2A74"/>
    <w:rsid w:val="007D4213"/>
    <w:rsid w:val="007D7C92"/>
    <w:rsid w:val="007E1154"/>
    <w:rsid w:val="007E6BA4"/>
    <w:rsid w:val="007F41F8"/>
    <w:rsid w:val="007F659B"/>
    <w:rsid w:val="00802DB8"/>
    <w:rsid w:val="0080454E"/>
    <w:rsid w:val="00804C32"/>
    <w:rsid w:val="00806302"/>
    <w:rsid w:val="008065CE"/>
    <w:rsid w:val="0080691F"/>
    <w:rsid w:val="00806ABF"/>
    <w:rsid w:val="00807119"/>
    <w:rsid w:val="0082483F"/>
    <w:rsid w:val="008279C0"/>
    <w:rsid w:val="00843E87"/>
    <w:rsid w:val="00847A92"/>
    <w:rsid w:val="008545F1"/>
    <w:rsid w:val="00867701"/>
    <w:rsid w:val="008723F3"/>
    <w:rsid w:val="00876F56"/>
    <w:rsid w:val="00881DE6"/>
    <w:rsid w:val="008837A6"/>
    <w:rsid w:val="0089145D"/>
    <w:rsid w:val="008A119A"/>
    <w:rsid w:val="008A4DF2"/>
    <w:rsid w:val="008A6CFE"/>
    <w:rsid w:val="008B5333"/>
    <w:rsid w:val="008B6223"/>
    <w:rsid w:val="008B6B10"/>
    <w:rsid w:val="008C0297"/>
    <w:rsid w:val="008C66E0"/>
    <w:rsid w:val="008D4C1A"/>
    <w:rsid w:val="008E3339"/>
    <w:rsid w:val="008E3696"/>
    <w:rsid w:val="008E73F9"/>
    <w:rsid w:val="008F20FC"/>
    <w:rsid w:val="008F5FFE"/>
    <w:rsid w:val="008F7401"/>
    <w:rsid w:val="00903504"/>
    <w:rsid w:val="00905A43"/>
    <w:rsid w:val="00912C79"/>
    <w:rsid w:val="00921B8C"/>
    <w:rsid w:val="00930C3A"/>
    <w:rsid w:val="00936614"/>
    <w:rsid w:val="00937670"/>
    <w:rsid w:val="00942123"/>
    <w:rsid w:val="0095207B"/>
    <w:rsid w:val="00962045"/>
    <w:rsid w:val="00966035"/>
    <w:rsid w:val="00980E61"/>
    <w:rsid w:val="009859BA"/>
    <w:rsid w:val="00991428"/>
    <w:rsid w:val="00992676"/>
    <w:rsid w:val="009954B2"/>
    <w:rsid w:val="00996691"/>
    <w:rsid w:val="009A3AB7"/>
    <w:rsid w:val="009A6BB0"/>
    <w:rsid w:val="009B0723"/>
    <w:rsid w:val="009B07AD"/>
    <w:rsid w:val="009B0883"/>
    <w:rsid w:val="009B15E2"/>
    <w:rsid w:val="009B4976"/>
    <w:rsid w:val="009C0B8E"/>
    <w:rsid w:val="009C1BC8"/>
    <w:rsid w:val="009C2442"/>
    <w:rsid w:val="009C2D45"/>
    <w:rsid w:val="009D0811"/>
    <w:rsid w:val="009D0EE1"/>
    <w:rsid w:val="009E2AEB"/>
    <w:rsid w:val="009E2E27"/>
    <w:rsid w:val="009E45DF"/>
    <w:rsid w:val="009E4DE3"/>
    <w:rsid w:val="009F275E"/>
    <w:rsid w:val="00A047EE"/>
    <w:rsid w:val="00A07CC0"/>
    <w:rsid w:val="00A10AFA"/>
    <w:rsid w:val="00A205BF"/>
    <w:rsid w:val="00A20FE8"/>
    <w:rsid w:val="00A2274A"/>
    <w:rsid w:val="00A235B7"/>
    <w:rsid w:val="00A27A7A"/>
    <w:rsid w:val="00A339C4"/>
    <w:rsid w:val="00A34ABE"/>
    <w:rsid w:val="00A407EF"/>
    <w:rsid w:val="00A411E9"/>
    <w:rsid w:val="00A43FE4"/>
    <w:rsid w:val="00A46B4C"/>
    <w:rsid w:val="00A5117B"/>
    <w:rsid w:val="00A5162B"/>
    <w:rsid w:val="00A52262"/>
    <w:rsid w:val="00A56D34"/>
    <w:rsid w:val="00A60074"/>
    <w:rsid w:val="00A6627C"/>
    <w:rsid w:val="00A71019"/>
    <w:rsid w:val="00A8014D"/>
    <w:rsid w:val="00A81029"/>
    <w:rsid w:val="00A845F5"/>
    <w:rsid w:val="00A96489"/>
    <w:rsid w:val="00AB2425"/>
    <w:rsid w:val="00AB685C"/>
    <w:rsid w:val="00AB6C2D"/>
    <w:rsid w:val="00AC08F7"/>
    <w:rsid w:val="00AC3839"/>
    <w:rsid w:val="00AC7082"/>
    <w:rsid w:val="00AD4BE8"/>
    <w:rsid w:val="00AD6B0B"/>
    <w:rsid w:val="00AE1138"/>
    <w:rsid w:val="00AE14D0"/>
    <w:rsid w:val="00AF228E"/>
    <w:rsid w:val="00AF2D54"/>
    <w:rsid w:val="00AF69E4"/>
    <w:rsid w:val="00B016A8"/>
    <w:rsid w:val="00B14819"/>
    <w:rsid w:val="00B15E2F"/>
    <w:rsid w:val="00B17AA9"/>
    <w:rsid w:val="00B22593"/>
    <w:rsid w:val="00B24DB4"/>
    <w:rsid w:val="00B40A71"/>
    <w:rsid w:val="00B4331C"/>
    <w:rsid w:val="00B44713"/>
    <w:rsid w:val="00B50615"/>
    <w:rsid w:val="00B51B95"/>
    <w:rsid w:val="00B54DB9"/>
    <w:rsid w:val="00B56103"/>
    <w:rsid w:val="00B6183B"/>
    <w:rsid w:val="00B64929"/>
    <w:rsid w:val="00B649E2"/>
    <w:rsid w:val="00B736DF"/>
    <w:rsid w:val="00B743D6"/>
    <w:rsid w:val="00B74FBD"/>
    <w:rsid w:val="00B769EA"/>
    <w:rsid w:val="00B77F46"/>
    <w:rsid w:val="00B806A8"/>
    <w:rsid w:val="00B82586"/>
    <w:rsid w:val="00B829A3"/>
    <w:rsid w:val="00B86DB1"/>
    <w:rsid w:val="00B87869"/>
    <w:rsid w:val="00B9639B"/>
    <w:rsid w:val="00BA1DB6"/>
    <w:rsid w:val="00BA4849"/>
    <w:rsid w:val="00BB0F2B"/>
    <w:rsid w:val="00BC09E0"/>
    <w:rsid w:val="00BE325E"/>
    <w:rsid w:val="00BE492F"/>
    <w:rsid w:val="00BE4FF3"/>
    <w:rsid w:val="00BF50F7"/>
    <w:rsid w:val="00BF5403"/>
    <w:rsid w:val="00C01EB2"/>
    <w:rsid w:val="00C02F29"/>
    <w:rsid w:val="00C17718"/>
    <w:rsid w:val="00C20AFE"/>
    <w:rsid w:val="00C22A25"/>
    <w:rsid w:val="00C23529"/>
    <w:rsid w:val="00C26BB2"/>
    <w:rsid w:val="00C35671"/>
    <w:rsid w:val="00C35B77"/>
    <w:rsid w:val="00C376EB"/>
    <w:rsid w:val="00C46A92"/>
    <w:rsid w:val="00C46EC1"/>
    <w:rsid w:val="00C523DF"/>
    <w:rsid w:val="00C52796"/>
    <w:rsid w:val="00C53E2C"/>
    <w:rsid w:val="00C550C8"/>
    <w:rsid w:val="00C55824"/>
    <w:rsid w:val="00C56B61"/>
    <w:rsid w:val="00C606C3"/>
    <w:rsid w:val="00C620F4"/>
    <w:rsid w:val="00C72848"/>
    <w:rsid w:val="00C75A2D"/>
    <w:rsid w:val="00C7736C"/>
    <w:rsid w:val="00C82D87"/>
    <w:rsid w:val="00C8712A"/>
    <w:rsid w:val="00C87310"/>
    <w:rsid w:val="00C902C8"/>
    <w:rsid w:val="00C919D1"/>
    <w:rsid w:val="00C963D3"/>
    <w:rsid w:val="00CA76DF"/>
    <w:rsid w:val="00CB1983"/>
    <w:rsid w:val="00CB2CBB"/>
    <w:rsid w:val="00CB7CAC"/>
    <w:rsid w:val="00CC5335"/>
    <w:rsid w:val="00CC5BA4"/>
    <w:rsid w:val="00CD37F1"/>
    <w:rsid w:val="00CD4998"/>
    <w:rsid w:val="00CD5681"/>
    <w:rsid w:val="00CE1035"/>
    <w:rsid w:val="00CE5535"/>
    <w:rsid w:val="00CE62E7"/>
    <w:rsid w:val="00CE6E50"/>
    <w:rsid w:val="00CF2819"/>
    <w:rsid w:val="00CF4F9D"/>
    <w:rsid w:val="00CF70DC"/>
    <w:rsid w:val="00D008AF"/>
    <w:rsid w:val="00D048D5"/>
    <w:rsid w:val="00D148DC"/>
    <w:rsid w:val="00D17FDC"/>
    <w:rsid w:val="00D21D8C"/>
    <w:rsid w:val="00D52412"/>
    <w:rsid w:val="00D5259E"/>
    <w:rsid w:val="00D53719"/>
    <w:rsid w:val="00D61985"/>
    <w:rsid w:val="00D63EFD"/>
    <w:rsid w:val="00D657A7"/>
    <w:rsid w:val="00D67C24"/>
    <w:rsid w:val="00D7001E"/>
    <w:rsid w:val="00D84752"/>
    <w:rsid w:val="00D86B3B"/>
    <w:rsid w:val="00D8748A"/>
    <w:rsid w:val="00D93196"/>
    <w:rsid w:val="00DA07FD"/>
    <w:rsid w:val="00DA0DC0"/>
    <w:rsid w:val="00DA41CD"/>
    <w:rsid w:val="00DA4487"/>
    <w:rsid w:val="00DA786B"/>
    <w:rsid w:val="00DB243C"/>
    <w:rsid w:val="00DB29B2"/>
    <w:rsid w:val="00DB482A"/>
    <w:rsid w:val="00DB50FB"/>
    <w:rsid w:val="00DB56F2"/>
    <w:rsid w:val="00DB6EF5"/>
    <w:rsid w:val="00DC3089"/>
    <w:rsid w:val="00DC4420"/>
    <w:rsid w:val="00DD0802"/>
    <w:rsid w:val="00DD0CBB"/>
    <w:rsid w:val="00DD2E11"/>
    <w:rsid w:val="00DE004E"/>
    <w:rsid w:val="00DE03AF"/>
    <w:rsid w:val="00DE121C"/>
    <w:rsid w:val="00DE6633"/>
    <w:rsid w:val="00DF305A"/>
    <w:rsid w:val="00DF75F8"/>
    <w:rsid w:val="00DF7A3A"/>
    <w:rsid w:val="00E00C00"/>
    <w:rsid w:val="00E06F53"/>
    <w:rsid w:val="00E07C5A"/>
    <w:rsid w:val="00E106D1"/>
    <w:rsid w:val="00E136E9"/>
    <w:rsid w:val="00E15BA9"/>
    <w:rsid w:val="00E26E19"/>
    <w:rsid w:val="00E31DF3"/>
    <w:rsid w:val="00E411C6"/>
    <w:rsid w:val="00E450A4"/>
    <w:rsid w:val="00E45902"/>
    <w:rsid w:val="00E462AE"/>
    <w:rsid w:val="00E506BE"/>
    <w:rsid w:val="00E55547"/>
    <w:rsid w:val="00E6302B"/>
    <w:rsid w:val="00E64140"/>
    <w:rsid w:val="00E6452F"/>
    <w:rsid w:val="00E64F45"/>
    <w:rsid w:val="00E6742D"/>
    <w:rsid w:val="00E71CB0"/>
    <w:rsid w:val="00E77C3D"/>
    <w:rsid w:val="00E87B1B"/>
    <w:rsid w:val="00E90991"/>
    <w:rsid w:val="00E909F0"/>
    <w:rsid w:val="00E90D47"/>
    <w:rsid w:val="00E93993"/>
    <w:rsid w:val="00E9597C"/>
    <w:rsid w:val="00EA0913"/>
    <w:rsid w:val="00EA4EDE"/>
    <w:rsid w:val="00EA5B00"/>
    <w:rsid w:val="00EB146B"/>
    <w:rsid w:val="00EB45AC"/>
    <w:rsid w:val="00EC441F"/>
    <w:rsid w:val="00EC4755"/>
    <w:rsid w:val="00ED0BC4"/>
    <w:rsid w:val="00ED447D"/>
    <w:rsid w:val="00EE4971"/>
    <w:rsid w:val="00EE6CB0"/>
    <w:rsid w:val="00EF090E"/>
    <w:rsid w:val="00EF5572"/>
    <w:rsid w:val="00F033DA"/>
    <w:rsid w:val="00F07A01"/>
    <w:rsid w:val="00F13691"/>
    <w:rsid w:val="00F13FB1"/>
    <w:rsid w:val="00F143E2"/>
    <w:rsid w:val="00F2585D"/>
    <w:rsid w:val="00F27CD8"/>
    <w:rsid w:val="00F30351"/>
    <w:rsid w:val="00F3323E"/>
    <w:rsid w:val="00F341F4"/>
    <w:rsid w:val="00F34F9D"/>
    <w:rsid w:val="00F35CCE"/>
    <w:rsid w:val="00F44448"/>
    <w:rsid w:val="00F51132"/>
    <w:rsid w:val="00F5524B"/>
    <w:rsid w:val="00F56F62"/>
    <w:rsid w:val="00F60538"/>
    <w:rsid w:val="00F61DD2"/>
    <w:rsid w:val="00F66AFF"/>
    <w:rsid w:val="00F670C0"/>
    <w:rsid w:val="00F71433"/>
    <w:rsid w:val="00F771B1"/>
    <w:rsid w:val="00F86D45"/>
    <w:rsid w:val="00F97C46"/>
    <w:rsid w:val="00F97C5B"/>
    <w:rsid w:val="00FA3D50"/>
    <w:rsid w:val="00FA4F28"/>
    <w:rsid w:val="00FB5EEE"/>
    <w:rsid w:val="00FB7FBD"/>
    <w:rsid w:val="00FC374A"/>
    <w:rsid w:val="00FC5802"/>
    <w:rsid w:val="00FC6FD0"/>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2569</Words>
  <Characters>14648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Victoria Ting</cp:lastModifiedBy>
  <cp:revision>45</cp:revision>
  <cp:lastPrinted>2019-08-27T05:42:00Z</cp:lastPrinted>
  <dcterms:created xsi:type="dcterms:W3CDTF">2023-01-20T08:14:00Z</dcterms:created>
  <dcterms:modified xsi:type="dcterms:W3CDTF">2024-02-24T09:55:00Z</dcterms:modified>
</cp:coreProperties>
</file>