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C6AAB">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84410D" w:rsidRDefault="00B263D0" w:rsidP="00BC6AAB">
      <w:pPr>
        <w:pStyle w:val="ListParagraph"/>
        <w:numPr>
          <w:ilvl w:val="0"/>
          <w:numId w:val="1"/>
        </w:numPr>
        <w:ind w:left="426" w:hanging="426"/>
        <w:jc w:val="both"/>
        <w:rPr>
          <w:rFonts w:ascii="Avenir Next" w:hAnsi="Avenir Next" w:cs="Arial"/>
          <w:sz w:val="22"/>
          <w:szCs w:val="22"/>
          <w:highlight w:val="yellow"/>
          <w:lang w:val="en-GB"/>
        </w:rPr>
      </w:pPr>
      <w:r w:rsidRPr="0084410D">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C6AAB">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BC6AA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BC6AAB">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BC6AA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BC6AA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BC6AA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BC6AA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BC6AAB">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BC6AAB">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1C5680" w:rsidRDefault="00AD0E59" w:rsidP="00BC6AAB">
      <w:pPr>
        <w:pStyle w:val="ListParagraph"/>
        <w:numPr>
          <w:ilvl w:val="0"/>
          <w:numId w:val="10"/>
        </w:numPr>
        <w:ind w:left="426" w:hanging="426"/>
        <w:jc w:val="both"/>
        <w:rPr>
          <w:rFonts w:ascii="Avenir Next" w:hAnsi="Avenir Next" w:cs="Arial"/>
          <w:sz w:val="22"/>
          <w:szCs w:val="22"/>
          <w:highlight w:val="yellow"/>
          <w:lang w:val="en-GB"/>
        </w:rPr>
      </w:pPr>
      <w:r w:rsidRPr="001C5680">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BC6AAB">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BC6AA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BC6AA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BC6AA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BC6AA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BC6AA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BC6AA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1C5680" w:rsidRDefault="00893A03" w:rsidP="00BC6AAB">
      <w:pPr>
        <w:pStyle w:val="ListParagraph"/>
        <w:numPr>
          <w:ilvl w:val="0"/>
          <w:numId w:val="2"/>
        </w:numPr>
        <w:ind w:left="426" w:hanging="426"/>
        <w:jc w:val="both"/>
        <w:rPr>
          <w:rFonts w:ascii="Avenir Next" w:hAnsi="Avenir Next" w:cs="Arial"/>
          <w:sz w:val="22"/>
          <w:szCs w:val="22"/>
          <w:highlight w:val="yellow"/>
          <w:lang w:val="en-GB"/>
        </w:rPr>
      </w:pPr>
      <w:r w:rsidRPr="001C5680">
        <w:rPr>
          <w:rFonts w:ascii="Avenir Next" w:hAnsi="Avenir Next" w:cs="Arial"/>
          <w:sz w:val="22"/>
          <w:szCs w:val="22"/>
          <w:highlight w:val="yellow"/>
          <w:lang w:val="en-GB"/>
        </w:rPr>
        <w:t>Options (</w:t>
      </w:r>
      <w:proofErr w:type="spellStart"/>
      <w:r w:rsidRPr="001C5680">
        <w:rPr>
          <w:rFonts w:ascii="Avenir Next" w:hAnsi="Avenir Next" w:cs="Arial"/>
          <w:sz w:val="22"/>
          <w:szCs w:val="22"/>
          <w:highlight w:val="yellow"/>
          <w:lang w:val="en-GB"/>
        </w:rPr>
        <w:t>i</w:t>
      </w:r>
      <w:proofErr w:type="spellEnd"/>
      <w:r w:rsidRPr="001C5680">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BC6AA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BC6AA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BC6AA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BC6AA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BC6AA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BC6AA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1C5680" w:rsidRDefault="00812AFE" w:rsidP="00BC6AAB">
      <w:pPr>
        <w:pStyle w:val="ListParagraph"/>
        <w:numPr>
          <w:ilvl w:val="0"/>
          <w:numId w:val="3"/>
        </w:numPr>
        <w:ind w:left="426" w:hanging="426"/>
        <w:jc w:val="both"/>
        <w:rPr>
          <w:rFonts w:ascii="Avenir Next" w:hAnsi="Avenir Next" w:cs="Arial"/>
          <w:sz w:val="22"/>
          <w:szCs w:val="22"/>
          <w:highlight w:val="yellow"/>
          <w:lang w:val="en-GB"/>
        </w:rPr>
      </w:pPr>
      <w:r w:rsidRPr="001C5680">
        <w:rPr>
          <w:rFonts w:ascii="Avenir Next" w:hAnsi="Avenir Next" w:cs="Arial"/>
          <w:sz w:val="22"/>
          <w:szCs w:val="22"/>
          <w:highlight w:val="yellow"/>
          <w:lang w:val="en-GB"/>
        </w:rPr>
        <w:t>Options (</w:t>
      </w:r>
      <w:proofErr w:type="spellStart"/>
      <w:r w:rsidRPr="001C5680">
        <w:rPr>
          <w:rFonts w:ascii="Avenir Next" w:hAnsi="Avenir Next" w:cs="Arial"/>
          <w:sz w:val="22"/>
          <w:szCs w:val="22"/>
          <w:highlight w:val="yellow"/>
          <w:lang w:val="en-GB"/>
        </w:rPr>
        <w:t>i</w:t>
      </w:r>
      <w:proofErr w:type="spellEnd"/>
      <w:r w:rsidRPr="001C5680">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BC6AA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BC6AA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BC6AA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BC6AA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BC6AA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BC6AA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BC6AA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BC6AA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1C5680" w:rsidRDefault="003220BA" w:rsidP="00BC6AAB">
      <w:pPr>
        <w:pStyle w:val="ListParagraph"/>
        <w:numPr>
          <w:ilvl w:val="0"/>
          <w:numId w:val="4"/>
        </w:numPr>
        <w:ind w:left="426" w:hanging="426"/>
        <w:jc w:val="both"/>
        <w:rPr>
          <w:rFonts w:ascii="Avenir Next" w:hAnsi="Avenir Next" w:cs="Arial"/>
          <w:sz w:val="22"/>
          <w:szCs w:val="22"/>
          <w:highlight w:val="yellow"/>
          <w:lang w:val="en-GB"/>
        </w:rPr>
      </w:pPr>
      <w:r w:rsidRPr="001C5680">
        <w:rPr>
          <w:rFonts w:ascii="Avenir Next" w:hAnsi="Avenir Next" w:cs="Arial"/>
          <w:sz w:val="22"/>
          <w:szCs w:val="22"/>
          <w:highlight w:val="yellow"/>
          <w:lang w:val="en-GB"/>
        </w:rPr>
        <w:t>Options (</w:t>
      </w:r>
      <w:proofErr w:type="spellStart"/>
      <w:r w:rsidRPr="001C5680">
        <w:rPr>
          <w:rFonts w:ascii="Avenir Next" w:hAnsi="Avenir Next" w:cs="Arial"/>
          <w:sz w:val="22"/>
          <w:szCs w:val="22"/>
          <w:highlight w:val="yellow"/>
          <w:lang w:val="en-GB"/>
        </w:rPr>
        <w:t>i</w:t>
      </w:r>
      <w:proofErr w:type="spellEnd"/>
      <w:r w:rsidRPr="001C5680">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BC6AAB">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BC6AAB">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BC6AAB">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BC6AA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BC6AA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BC6AAB">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BC6AA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1C5680" w:rsidRDefault="009344C1" w:rsidP="00BC6AAB">
      <w:pPr>
        <w:pStyle w:val="ListParagraph"/>
        <w:numPr>
          <w:ilvl w:val="0"/>
          <w:numId w:val="5"/>
        </w:numPr>
        <w:ind w:left="426" w:hanging="426"/>
        <w:jc w:val="both"/>
        <w:rPr>
          <w:rFonts w:ascii="Avenir Next" w:hAnsi="Avenir Next" w:cs="Arial"/>
          <w:sz w:val="22"/>
          <w:szCs w:val="22"/>
          <w:highlight w:val="yellow"/>
          <w:lang w:val="en-GB"/>
        </w:rPr>
      </w:pPr>
      <w:r w:rsidRPr="001C5680">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BC6AA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BC6AA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BC6AA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BC6AA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BC6AAB">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BC6AAB">
      <w:pPr>
        <w:pStyle w:val="ListParagraph"/>
        <w:numPr>
          <w:ilvl w:val="0"/>
          <w:numId w:val="6"/>
        </w:numPr>
        <w:ind w:left="426" w:hanging="426"/>
        <w:jc w:val="both"/>
        <w:rPr>
          <w:rFonts w:ascii="Avenir Next" w:hAnsi="Avenir Next" w:cs="Arial"/>
          <w:sz w:val="22"/>
          <w:szCs w:val="22"/>
          <w:lang w:val="en-GB"/>
        </w:rPr>
      </w:pPr>
      <w:r w:rsidRPr="001C5680">
        <w:rPr>
          <w:rFonts w:ascii="Avenir Next" w:hAnsi="Avenir Next" w:cs="Arial"/>
          <w:sz w:val="22"/>
          <w:szCs w:val="22"/>
          <w:highlight w:val="yellow"/>
          <w:lang w:val="en-GB"/>
        </w:rPr>
        <w:t>Options (</w:t>
      </w:r>
      <w:proofErr w:type="spellStart"/>
      <w:r w:rsidRPr="001C5680">
        <w:rPr>
          <w:rFonts w:ascii="Avenir Next" w:hAnsi="Avenir Next" w:cs="Arial"/>
          <w:sz w:val="22"/>
          <w:szCs w:val="22"/>
          <w:highlight w:val="yellow"/>
          <w:lang w:val="en-GB"/>
        </w:rPr>
        <w:t>i</w:t>
      </w:r>
      <w:proofErr w:type="spellEnd"/>
      <w:r w:rsidRPr="001C5680">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BC6AAB">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BC6AAB">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BC6AA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BC6AA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BC6AA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BC6AA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BC6AAB">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BC6AAB">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1C5680" w:rsidRDefault="0097337E" w:rsidP="00BC6AAB">
      <w:pPr>
        <w:pStyle w:val="ListParagraph"/>
        <w:numPr>
          <w:ilvl w:val="0"/>
          <w:numId w:val="7"/>
        </w:numPr>
        <w:ind w:left="426" w:hanging="426"/>
        <w:jc w:val="both"/>
        <w:rPr>
          <w:rFonts w:ascii="Avenir Next" w:hAnsi="Avenir Next" w:cs="Arial"/>
          <w:sz w:val="22"/>
          <w:szCs w:val="22"/>
          <w:highlight w:val="yellow"/>
          <w:lang w:val="en-GB"/>
        </w:rPr>
      </w:pPr>
      <w:r w:rsidRPr="001C5680">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BC6AAB">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BC6AA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BC6AA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BC6AA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BC6AA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BC6AA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1C5680" w:rsidRDefault="009A58D1" w:rsidP="00BC6AAB">
      <w:pPr>
        <w:pStyle w:val="ListParagraph"/>
        <w:numPr>
          <w:ilvl w:val="0"/>
          <w:numId w:val="8"/>
        </w:numPr>
        <w:ind w:left="426" w:hanging="426"/>
        <w:jc w:val="both"/>
        <w:rPr>
          <w:rFonts w:ascii="Avenir Next" w:hAnsi="Avenir Next" w:cs="Arial"/>
          <w:sz w:val="22"/>
          <w:szCs w:val="22"/>
          <w:highlight w:val="yellow"/>
          <w:lang w:val="en-GB"/>
        </w:rPr>
      </w:pPr>
      <w:r w:rsidRPr="001C5680">
        <w:rPr>
          <w:rFonts w:ascii="Avenir Next" w:hAnsi="Avenir Next" w:cs="Arial"/>
          <w:sz w:val="22"/>
          <w:szCs w:val="22"/>
          <w:highlight w:val="yellow"/>
          <w:lang w:val="en-GB"/>
        </w:rPr>
        <w:t>Options (iii), (</w:t>
      </w:r>
      <w:proofErr w:type="spellStart"/>
      <w:r w:rsidRPr="001C5680">
        <w:rPr>
          <w:rFonts w:ascii="Avenir Next" w:hAnsi="Avenir Next" w:cs="Arial"/>
          <w:sz w:val="22"/>
          <w:szCs w:val="22"/>
          <w:highlight w:val="yellow"/>
          <w:lang w:val="en-GB"/>
        </w:rPr>
        <w:t>i</w:t>
      </w:r>
      <w:proofErr w:type="spellEnd"/>
      <w:r w:rsidRPr="001C5680">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BC6AA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BC6AA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BC6AA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BC6AA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1C5680" w:rsidRDefault="00C4510C" w:rsidP="00BC6AAB">
      <w:pPr>
        <w:pStyle w:val="ListParagraph"/>
        <w:numPr>
          <w:ilvl w:val="0"/>
          <w:numId w:val="9"/>
        </w:numPr>
        <w:ind w:left="426" w:hanging="426"/>
        <w:jc w:val="both"/>
        <w:rPr>
          <w:rFonts w:ascii="Avenir Next" w:hAnsi="Avenir Next" w:cs="Arial"/>
          <w:sz w:val="22"/>
          <w:szCs w:val="22"/>
          <w:highlight w:val="yellow"/>
          <w:lang w:val="en-GB"/>
        </w:rPr>
      </w:pPr>
      <w:r w:rsidRPr="001C5680">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D35F80">
        <w:rPr>
          <w:rFonts w:ascii="Avenir Next Demi Bold" w:hAnsi="Avenir Next Demi Bold" w:cs="Arial"/>
          <w:b/>
          <w:bCs/>
          <w:sz w:val="22"/>
          <w:szCs w:val="22"/>
          <w:lang w:val="en-GB"/>
        </w:rPr>
        <w:t xml:space="preserve">Question </w:t>
      </w:r>
      <w:r w:rsidR="00962045" w:rsidRPr="00D35F80">
        <w:rPr>
          <w:rFonts w:ascii="Avenir Next Demi Bold" w:hAnsi="Avenir Next Demi Bold" w:cs="Arial"/>
          <w:b/>
          <w:bCs/>
          <w:sz w:val="22"/>
          <w:szCs w:val="22"/>
          <w:lang w:val="en-GB"/>
        </w:rPr>
        <w:t>2.1</w:t>
      </w:r>
      <w:r w:rsidR="00962045" w:rsidRPr="00D35F80">
        <w:rPr>
          <w:rFonts w:ascii="Avenir Next Demi Bold" w:hAnsi="Avenir Next Demi Bold" w:cs="Arial"/>
          <w:b/>
          <w:bCs/>
          <w:sz w:val="22"/>
          <w:szCs w:val="22"/>
          <w:lang w:val="en-GB"/>
        </w:rPr>
        <w:tab/>
      </w:r>
      <w:r w:rsidR="00DE03AF" w:rsidRPr="00D35F80">
        <w:rPr>
          <w:rFonts w:ascii="Avenir Next Demi Bold" w:hAnsi="Avenir Next Demi Bold" w:cs="Arial"/>
          <w:b/>
          <w:bCs/>
          <w:sz w:val="22"/>
          <w:szCs w:val="22"/>
          <w:lang w:val="en-GB"/>
        </w:rPr>
        <w:t>[</w:t>
      </w:r>
      <w:r w:rsidR="00D17FDC" w:rsidRPr="00D35F80">
        <w:rPr>
          <w:rFonts w:ascii="Avenir Next Demi Bold" w:hAnsi="Avenir Next Demi Bold" w:cs="Arial"/>
          <w:b/>
          <w:bCs/>
          <w:sz w:val="22"/>
          <w:szCs w:val="22"/>
          <w:lang w:val="en-GB"/>
        </w:rPr>
        <w:t>m</w:t>
      </w:r>
      <w:r w:rsidR="00DE03AF" w:rsidRPr="00D35F80">
        <w:rPr>
          <w:rFonts w:ascii="Avenir Next Demi Bold" w:hAnsi="Avenir Next Demi Bold" w:cs="Arial"/>
          <w:b/>
          <w:bCs/>
          <w:sz w:val="22"/>
          <w:szCs w:val="22"/>
          <w:lang w:val="en-GB"/>
        </w:rPr>
        <w:t xml:space="preserve">aximum </w:t>
      </w:r>
      <w:r w:rsidR="00DD0A50" w:rsidRPr="00D35F80">
        <w:rPr>
          <w:rFonts w:ascii="Avenir Next Demi Bold" w:hAnsi="Avenir Next Demi Bold" w:cs="Arial"/>
          <w:b/>
          <w:bCs/>
          <w:sz w:val="22"/>
          <w:szCs w:val="22"/>
          <w:lang w:val="en-GB"/>
        </w:rPr>
        <w:t>3</w:t>
      </w:r>
      <w:r w:rsidR="00DE03AF" w:rsidRPr="00D35F80">
        <w:rPr>
          <w:rFonts w:ascii="Avenir Next Demi Bold" w:hAnsi="Avenir Next Demi Bold" w:cs="Arial"/>
          <w:b/>
          <w:bCs/>
          <w:sz w:val="22"/>
          <w:szCs w:val="22"/>
          <w:lang w:val="en-GB"/>
        </w:rPr>
        <w:t xml:space="preserve"> marks]</w:t>
      </w:r>
      <w:r w:rsidR="00DE03AF" w:rsidRPr="007B497A">
        <w:rPr>
          <w:rFonts w:ascii="Avenir Next Demi Bold" w:hAnsi="Avenir Next Demi Bold" w:cs="Arial"/>
          <w:b/>
          <w:bCs/>
          <w:sz w:val="22"/>
          <w:szCs w:val="22"/>
          <w:lang w:val="en-GB"/>
        </w:rPr>
        <w:t xml:space="preserve">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Default="00417B0F" w:rsidP="00417B0F">
      <w:pPr>
        <w:jc w:val="both"/>
        <w:rPr>
          <w:rFonts w:ascii="Arial" w:hAnsi="Arial" w:cs="Arial"/>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23EC293A" w14:textId="52273C64" w:rsidR="00530095" w:rsidRDefault="00530095" w:rsidP="006358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between the MLCBI and the European Union Regulation on insolvency proceedings</w:t>
      </w:r>
      <w:r w:rsidR="00D35F8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is that the MLCBI is a global framework/template </w:t>
      </w:r>
      <w:r w:rsidR="0003469D">
        <w:rPr>
          <w:rFonts w:ascii="Avenir Next" w:hAnsi="Avenir Next" w:cs="Arial"/>
          <w:color w:val="808080" w:themeColor="background1" w:themeShade="80"/>
          <w:sz w:val="22"/>
          <w:szCs w:val="22"/>
          <w:lang w:val="en-GB"/>
        </w:rPr>
        <w:t>for the recognition and cooperation between different jurisdictions, whereas the</w:t>
      </w:r>
      <w:r w:rsidR="00B86B0A">
        <w:rPr>
          <w:rFonts w:ascii="Avenir Next" w:hAnsi="Avenir Next" w:cs="Arial"/>
          <w:color w:val="808080" w:themeColor="background1" w:themeShade="80"/>
          <w:sz w:val="22"/>
          <w:szCs w:val="22"/>
          <w:lang w:val="en-GB"/>
        </w:rPr>
        <w:t xml:space="preserve"> European Union Regulation on insolvency proceedings is a legal instrument, that governs insolvency proceedings between EU member states. </w:t>
      </w:r>
    </w:p>
    <w:p w14:paraId="378BBA81" w14:textId="77777777" w:rsidR="00635838" w:rsidRDefault="00635838" w:rsidP="00635838">
      <w:pPr>
        <w:jc w:val="both"/>
        <w:rPr>
          <w:rFonts w:ascii="Avenir Next" w:hAnsi="Avenir Next" w:cs="Arial"/>
          <w:color w:val="808080" w:themeColor="background1" w:themeShade="80"/>
          <w:sz w:val="22"/>
          <w:szCs w:val="22"/>
          <w:lang w:val="en-GB"/>
        </w:rPr>
      </w:pPr>
    </w:p>
    <w:p w14:paraId="654B0E66" w14:textId="35C0DC74" w:rsidR="00CB56CE" w:rsidRDefault="009B4289" w:rsidP="006358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benefit of the MLCBI is that</w:t>
      </w:r>
      <w:r w:rsidR="009E6ED2">
        <w:rPr>
          <w:rFonts w:ascii="Avenir Next" w:hAnsi="Avenir Next" w:cs="Arial"/>
          <w:color w:val="808080" w:themeColor="background1" w:themeShade="80"/>
          <w:sz w:val="22"/>
          <w:szCs w:val="22"/>
          <w:lang w:val="en-GB"/>
        </w:rPr>
        <w:t xml:space="preserve"> it is a global framework that can be adapted as needed by jurisdictions to fit their own </w:t>
      </w:r>
      <w:r w:rsidR="00B703C9">
        <w:rPr>
          <w:rFonts w:ascii="Avenir Next" w:hAnsi="Avenir Next" w:cs="Arial"/>
          <w:color w:val="808080" w:themeColor="background1" w:themeShade="80"/>
          <w:sz w:val="22"/>
          <w:szCs w:val="22"/>
          <w:lang w:val="en-GB"/>
        </w:rPr>
        <w:t xml:space="preserve">legal systems. However, a disadvantage </w:t>
      </w:r>
      <w:r w:rsidR="00630F2B">
        <w:rPr>
          <w:rFonts w:ascii="Avenir Next" w:hAnsi="Avenir Next" w:cs="Arial"/>
          <w:color w:val="808080" w:themeColor="background1" w:themeShade="80"/>
          <w:sz w:val="22"/>
          <w:szCs w:val="22"/>
          <w:lang w:val="en-GB"/>
        </w:rPr>
        <w:t xml:space="preserve">of it is that, because </w:t>
      </w:r>
      <w:r w:rsidR="00635838">
        <w:rPr>
          <w:rFonts w:ascii="Avenir Next" w:hAnsi="Avenir Next" w:cs="Arial"/>
          <w:color w:val="808080" w:themeColor="background1" w:themeShade="80"/>
          <w:sz w:val="22"/>
          <w:szCs w:val="22"/>
          <w:lang w:val="en-GB"/>
        </w:rPr>
        <w:t>it’s</w:t>
      </w:r>
      <w:r w:rsidR="00630F2B">
        <w:rPr>
          <w:rFonts w:ascii="Avenir Next" w:hAnsi="Avenir Next" w:cs="Arial"/>
          <w:color w:val="808080" w:themeColor="background1" w:themeShade="80"/>
          <w:sz w:val="22"/>
          <w:szCs w:val="22"/>
          <w:lang w:val="en-GB"/>
        </w:rPr>
        <w:t xml:space="preserve"> only a set of guidelines, it can be </w:t>
      </w:r>
      <w:r w:rsidR="00D95470">
        <w:rPr>
          <w:rFonts w:ascii="Avenir Next" w:hAnsi="Avenir Next" w:cs="Arial"/>
          <w:color w:val="808080" w:themeColor="background1" w:themeShade="80"/>
          <w:sz w:val="22"/>
          <w:szCs w:val="22"/>
          <w:lang w:val="en-GB"/>
        </w:rPr>
        <w:t>interpreted</w:t>
      </w:r>
      <w:r w:rsidR="00CF43D2">
        <w:rPr>
          <w:rFonts w:ascii="Avenir Next" w:hAnsi="Avenir Next" w:cs="Arial"/>
          <w:color w:val="808080" w:themeColor="background1" w:themeShade="80"/>
          <w:sz w:val="22"/>
          <w:szCs w:val="22"/>
          <w:lang w:val="en-GB"/>
        </w:rPr>
        <w:t xml:space="preserve"> or applied differently by different jurisdictions. </w:t>
      </w:r>
    </w:p>
    <w:p w14:paraId="3C204D21" w14:textId="77777777" w:rsidR="00635838" w:rsidRDefault="00635838" w:rsidP="00635838">
      <w:pPr>
        <w:jc w:val="both"/>
        <w:rPr>
          <w:rFonts w:ascii="Avenir Next" w:hAnsi="Avenir Next" w:cs="Arial"/>
          <w:color w:val="808080" w:themeColor="background1" w:themeShade="80"/>
          <w:sz w:val="22"/>
          <w:szCs w:val="22"/>
          <w:lang w:val="en-GB"/>
        </w:rPr>
      </w:pPr>
    </w:p>
    <w:p w14:paraId="6DE73002" w14:textId="1FDD401C" w:rsidR="004977DA" w:rsidRPr="00B77352" w:rsidRDefault="004977DA" w:rsidP="006358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benefit of the European Union Regulation on insolvency proceedings is that it is a legal framework </w:t>
      </w:r>
      <w:r w:rsidR="00AC6AD6">
        <w:rPr>
          <w:rFonts w:ascii="Avenir Next" w:hAnsi="Avenir Next" w:cs="Arial"/>
          <w:color w:val="808080" w:themeColor="background1" w:themeShade="80"/>
          <w:sz w:val="22"/>
          <w:szCs w:val="22"/>
          <w:lang w:val="en-GB"/>
        </w:rPr>
        <w:t>that applied to all EU member states. It</w:t>
      </w:r>
      <w:r>
        <w:rPr>
          <w:rFonts w:ascii="Avenir Next" w:hAnsi="Avenir Next" w:cs="Arial"/>
          <w:color w:val="808080" w:themeColor="background1" w:themeShade="80"/>
          <w:sz w:val="22"/>
          <w:szCs w:val="22"/>
          <w:lang w:val="en-GB"/>
        </w:rPr>
        <w:t xml:space="preserve"> governs proceedings</w:t>
      </w:r>
      <w:r w:rsidR="00FC7529">
        <w:rPr>
          <w:rFonts w:ascii="Avenir Next" w:hAnsi="Avenir Next" w:cs="Arial"/>
          <w:color w:val="808080" w:themeColor="background1" w:themeShade="80"/>
          <w:sz w:val="22"/>
          <w:szCs w:val="22"/>
          <w:lang w:val="en-GB"/>
        </w:rPr>
        <w:t>, and aims to establish a unified framewor</w:t>
      </w:r>
      <w:r w:rsidR="00CF43D2">
        <w:rPr>
          <w:rFonts w:ascii="Avenir Next" w:hAnsi="Avenir Next" w:cs="Arial"/>
          <w:color w:val="808080" w:themeColor="background1" w:themeShade="80"/>
          <w:sz w:val="22"/>
          <w:szCs w:val="22"/>
          <w:lang w:val="en-GB"/>
        </w:rPr>
        <w:t>k</w:t>
      </w:r>
      <w:r w:rsidR="00AC6AD6">
        <w:rPr>
          <w:rFonts w:ascii="Avenir Next" w:hAnsi="Avenir Next" w:cs="Arial"/>
          <w:color w:val="808080" w:themeColor="background1" w:themeShade="80"/>
          <w:sz w:val="22"/>
          <w:szCs w:val="22"/>
          <w:lang w:val="en-GB"/>
        </w:rPr>
        <w:t xml:space="preserve">. A disadvantage </w:t>
      </w:r>
      <w:r w:rsidR="00375AA3">
        <w:rPr>
          <w:rFonts w:ascii="Avenir Next" w:hAnsi="Avenir Next" w:cs="Arial"/>
          <w:color w:val="808080" w:themeColor="background1" w:themeShade="80"/>
          <w:sz w:val="22"/>
          <w:szCs w:val="22"/>
          <w:lang w:val="en-GB"/>
        </w:rPr>
        <w:t xml:space="preserve">of it however, is that it only deals with cases involving EU member states, and so </w:t>
      </w:r>
      <w:r w:rsidR="00530095">
        <w:rPr>
          <w:rFonts w:ascii="Avenir Next" w:hAnsi="Avenir Next" w:cs="Arial"/>
          <w:color w:val="808080" w:themeColor="background1" w:themeShade="80"/>
          <w:sz w:val="22"/>
          <w:szCs w:val="22"/>
          <w:lang w:val="en-GB"/>
        </w:rPr>
        <w:t xml:space="preserve">it has no standing </w:t>
      </w:r>
      <w:r w:rsidR="006E794A">
        <w:rPr>
          <w:rFonts w:ascii="Avenir Next" w:hAnsi="Avenir Next" w:cs="Arial"/>
          <w:color w:val="808080" w:themeColor="background1" w:themeShade="80"/>
          <w:sz w:val="22"/>
          <w:szCs w:val="22"/>
          <w:lang w:val="en-GB"/>
        </w:rPr>
        <w:t xml:space="preserve">outside of the EU.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635838">
        <w:rPr>
          <w:rFonts w:ascii="Avenir Next Demi Bold" w:hAnsi="Avenir Next Demi Bold" w:cs="Arial"/>
          <w:b/>
          <w:bCs/>
          <w:sz w:val="22"/>
          <w:szCs w:val="22"/>
          <w:lang w:val="en-GB"/>
        </w:rPr>
        <w:t xml:space="preserve">Question </w:t>
      </w:r>
      <w:r w:rsidR="00DE03AF" w:rsidRPr="00635838">
        <w:rPr>
          <w:rFonts w:ascii="Avenir Next Demi Bold" w:hAnsi="Avenir Next Demi Bold" w:cs="Arial"/>
          <w:b/>
          <w:bCs/>
          <w:sz w:val="22"/>
          <w:szCs w:val="22"/>
          <w:lang w:val="en-GB"/>
        </w:rPr>
        <w:t>2.2</w:t>
      </w:r>
      <w:r w:rsidR="00DE03AF" w:rsidRPr="00635838">
        <w:rPr>
          <w:rFonts w:ascii="Avenir Next Demi Bold" w:hAnsi="Avenir Next Demi Bold" w:cs="Arial"/>
          <w:b/>
          <w:bCs/>
          <w:sz w:val="22"/>
          <w:szCs w:val="22"/>
          <w:lang w:val="en-GB"/>
        </w:rPr>
        <w:tab/>
        <w:t>[</w:t>
      </w:r>
      <w:r w:rsidR="00D17FDC" w:rsidRPr="00635838">
        <w:rPr>
          <w:rFonts w:ascii="Avenir Next Demi Bold" w:hAnsi="Avenir Next Demi Bold" w:cs="Arial"/>
          <w:b/>
          <w:bCs/>
          <w:sz w:val="22"/>
          <w:szCs w:val="22"/>
          <w:lang w:val="en-GB"/>
        </w:rPr>
        <w:t>m</w:t>
      </w:r>
      <w:r w:rsidR="00DE03AF" w:rsidRPr="00635838">
        <w:rPr>
          <w:rFonts w:ascii="Avenir Next Demi Bold" w:hAnsi="Avenir Next Demi Bold" w:cs="Arial"/>
          <w:b/>
          <w:bCs/>
          <w:sz w:val="22"/>
          <w:szCs w:val="22"/>
          <w:lang w:val="en-GB"/>
        </w:rPr>
        <w:t xml:space="preserve">aximum </w:t>
      </w:r>
      <w:r w:rsidR="00E61C42" w:rsidRPr="00635838">
        <w:rPr>
          <w:rFonts w:ascii="Avenir Next Demi Bold" w:hAnsi="Avenir Next Demi Bold" w:cs="Arial"/>
          <w:b/>
          <w:bCs/>
          <w:sz w:val="22"/>
          <w:szCs w:val="22"/>
          <w:lang w:val="en-GB"/>
        </w:rPr>
        <w:t>2</w:t>
      </w:r>
      <w:r w:rsidR="00DE03AF" w:rsidRPr="00635838">
        <w:rPr>
          <w:rFonts w:ascii="Avenir Next Demi Bold" w:hAnsi="Avenir Next Demi Bold" w:cs="Arial"/>
          <w:b/>
          <w:bCs/>
          <w:sz w:val="22"/>
          <w:szCs w:val="22"/>
          <w:lang w:val="en-GB"/>
        </w:rPr>
        <w:t xml:space="preserve"> marks]</w:t>
      </w:r>
      <w:r w:rsidR="00DE03AF" w:rsidRPr="007B497A">
        <w:rPr>
          <w:rFonts w:ascii="Avenir Next Demi Bold" w:hAnsi="Avenir Next Demi Bold" w:cs="Arial"/>
          <w:b/>
          <w:bCs/>
          <w:sz w:val="22"/>
          <w:szCs w:val="22"/>
          <w:lang w:val="en-GB"/>
        </w:rPr>
        <w:t xml:space="preserve">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399CCAA4" w:rsidR="00867A8F" w:rsidRPr="00B77352" w:rsidRDefault="0074611B" w:rsidP="00407FB4">
      <w:pPr>
        <w:ind w:left="90" w:hanging="9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When granting post-recognition relief, the court</w:t>
      </w:r>
      <w:r w:rsidR="00664F68">
        <w:rPr>
          <w:rFonts w:ascii="Avenir Next" w:hAnsi="Avenir Next" w:cs="Arial"/>
          <w:color w:val="808080" w:themeColor="background1" w:themeShade="80"/>
          <w:sz w:val="22"/>
          <w:szCs w:val="22"/>
          <w:lang w:val="en-GB"/>
        </w:rPr>
        <w:t xml:space="preserve"> should primarily consider whether the granting of that relief protects the assets of the debt</w:t>
      </w:r>
      <w:r w:rsidR="00E4573F">
        <w:rPr>
          <w:rFonts w:ascii="Avenir Next" w:hAnsi="Avenir Next" w:cs="Arial"/>
          <w:color w:val="808080" w:themeColor="background1" w:themeShade="80"/>
          <w:sz w:val="22"/>
          <w:szCs w:val="22"/>
          <w:lang w:val="en-GB"/>
        </w:rPr>
        <w:t xml:space="preserve">or, </w:t>
      </w:r>
      <w:r w:rsidR="00205E45">
        <w:rPr>
          <w:rFonts w:ascii="Avenir Next" w:hAnsi="Avenir Next" w:cs="Arial"/>
          <w:color w:val="808080" w:themeColor="background1" w:themeShade="80"/>
          <w:sz w:val="22"/>
          <w:szCs w:val="22"/>
          <w:lang w:val="en-GB"/>
        </w:rPr>
        <w:t>and/</w:t>
      </w:r>
      <w:r w:rsidR="00E4573F">
        <w:rPr>
          <w:rFonts w:ascii="Avenir Next" w:hAnsi="Avenir Next" w:cs="Arial"/>
          <w:color w:val="808080" w:themeColor="background1" w:themeShade="80"/>
          <w:sz w:val="22"/>
          <w:szCs w:val="22"/>
          <w:lang w:val="en-GB"/>
        </w:rPr>
        <w:t xml:space="preserve">or the interest of creditors.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EA4E2C">
        <w:rPr>
          <w:rFonts w:ascii="Avenir Next Demi Bold" w:hAnsi="Avenir Next Demi Bold" w:cs="Arial"/>
          <w:b/>
          <w:bCs/>
          <w:sz w:val="22"/>
          <w:szCs w:val="22"/>
          <w:lang w:val="en-GB"/>
        </w:rPr>
        <w:t xml:space="preserve">Question </w:t>
      </w:r>
      <w:r w:rsidR="00E6452F" w:rsidRPr="00EA4E2C">
        <w:rPr>
          <w:rFonts w:ascii="Avenir Next Demi Bold" w:hAnsi="Avenir Next Demi Bold" w:cs="Arial"/>
          <w:b/>
          <w:bCs/>
          <w:sz w:val="22"/>
          <w:szCs w:val="22"/>
          <w:lang w:val="en-GB"/>
        </w:rPr>
        <w:t>2.3</w:t>
      </w:r>
      <w:r w:rsidR="00E6452F" w:rsidRPr="00EA4E2C">
        <w:rPr>
          <w:rFonts w:ascii="Avenir Next Demi Bold" w:hAnsi="Avenir Next Demi Bold" w:cs="Arial"/>
          <w:b/>
          <w:bCs/>
          <w:sz w:val="22"/>
          <w:szCs w:val="22"/>
          <w:lang w:val="en-GB"/>
        </w:rPr>
        <w:tab/>
        <w:t>[</w:t>
      </w:r>
      <w:r w:rsidR="00067A88" w:rsidRPr="00EA4E2C">
        <w:rPr>
          <w:rFonts w:ascii="Avenir Next Demi Bold" w:hAnsi="Avenir Next Demi Bold" w:cs="Arial"/>
          <w:b/>
          <w:bCs/>
          <w:sz w:val="22"/>
          <w:szCs w:val="22"/>
          <w:lang w:val="en-GB"/>
        </w:rPr>
        <w:t>2</w:t>
      </w:r>
      <w:r w:rsidR="00E6452F" w:rsidRPr="00EA4E2C">
        <w:rPr>
          <w:rFonts w:ascii="Avenir Next Demi Bold" w:hAnsi="Avenir Next Demi Bold" w:cs="Arial"/>
          <w:b/>
          <w:bCs/>
          <w:sz w:val="22"/>
          <w:szCs w:val="22"/>
          <w:lang w:val="en-GB"/>
        </w:rPr>
        <w:t xml:space="preserve"> marks]</w:t>
      </w:r>
      <w:r w:rsidR="00E6452F" w:rsidRPr="00182648">
        <w:rPr>
          <w:rFonts w:ascii="Avenir Next Demi Bold" w:hAnsi="Avenir Next Demi Bold" w:cs="Arial"/>
          <w:b/>
          <w:bCs/>
          <w:sz w:val="22"/>
          <w:szCs w:val="22"/>
          <w:lang w:val="en-GB"/>
        </w:rPr>
        <w:t xml:space="preserve">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49E0436" w:rsidR="00867A8F" w:rsidRPr="00B77352" w:rsidRDefault="00126156" w:rsidP="00407F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w:t>
      </w:r>
      <w:r w:rsidR="006400B9">
        <w:rPr>
          <w:rFonts w:ascii="Avenir Next" w:hAnsi="Avenir Next" w:cs="Arial"/>
          <w:color w:val="808080" w:themeColor="background1" w:themeShade="80"/>
          <w:sz w:val="22"/>
          <w:szCs w:val="22"/>
          <w:lang w:val="en-GB"/>
        </w:rPr>
        <w:t>deals with anti-discrimination in foreign proceeding</w:t>
      </w:r>
      <w:r w:rsidR="00742BF9">
        <w:rPr>
          <w:rFonts w:ascii="Avenir Next" w:hAnsi="Avenir Next" w:cs="Arial"/>
          <w:color w:val="808080" w:themeColor="background1" w:themeShade="80"/>
          <w:sz w:val="22"/>
          <w:szCs w:val="22"/>
          <w:lang w:val="en-GB"/>
        </w:rPr>
        <w:t xml:space="preserve">s. Article 13 </w:t>
      </w:r>
      <w:r w:rsidR="00107DED">
        <w:rPr>
          <w:rFonts w:ascii="Avenir Next" w:hAnsi="Avenir Next" w:cs="Arial"/>
          <w:color w:val="808080" w:themeColor="background1" w:themeShade="80"/>
          <w:sz w:val="22"/>
          <w:szCs w:val="22"/>
          <w:lang w:val="en-GB"/>
        </w:rPr>
        <w:t xml:space="preserve">protects </w:t>
      </w:r>
      <w:r w:rsidR="00742BF9">
        <w:rPr>
          <w:rFonts w:ascii="Avenir Next" w:hAnsi="Avenir Next" w:cs="Arial"/>
          <w:color w:val="808080" w:themeColor="background1" w:themeShade="80"/>
          <w:sz w:val="22"/>
          <w:szCs w:val="22"/>
          <w:lang w:val="en-GB"/>
        </w:rPr>
        <w:t>f</w:t>
      </w:r>
      <w:r w:rsidR="006400B9">
        <w:rPr>
          <w:rFonts w:ascii="Avenir Next" w:hAnsi="Avenir Next" w:cs="Arial"/>
          <w:color w:val="808080" w:themeColor="background1" w:themeShade="80"/>
          <w:sz w:val="22"/>
          <w:szCs w:val="22"/>
          <w:lang w:val="en-GB"/>
        </w:rPr>
        <w:t>oreign creditors</w:t>
      </w:r>
      <w:r w:rsidR="00742BF9">
        <w:rPr>
          <w:rFonts w:ascii="Avenir Next" w:hAnsi="Avenir Next" w:cs="Arial"/>
          <w:color w:val="808080" w:themeColor="background1" w:themeShade="80"/>
          <w:sz w:val="22"/>
          <w:szCs w:val="22"/>
          <w:lang w:val="en-GB"/>
        </w:rPr>
        <w:t xml:space="preserve"> </w:t>
      </w:r>
      <w:r w:rsidR="00107DED">
        <w:rPr>
          <w:rFonts w:ascii="Avenir Next" w:hAnsi="Avenir Next" w:cs="Arial"/>
          <w:color w:val="808080" w:themeColor="background1" w:themeShade="80"/>
          <w:sz w:val="22"/>
          <w:szCs w:val="22"/>
          <w:lang w:val="en-GB"/>
        </w:rPr>
        <w:t>rights in that</w:t>
      </w:r>
      <w:r w:rsidR="008C211E">
        <w:rPr>
          <w:rFonts w:ascii="Avenir Next" w:hAnsi="Avenir Next" w:cs="Arial"/>
          <w:color w:val="808080" w:themeColor="background1" w:themeShade="80"/>
          <w:sz w:val="22"/>
          <w:szCs w:val="22"/>
          <w:lang w:val="en-GB"/>
        </w:rPr>
        <w:t xml:space="preserve"> they are treated the same as domestic creditors.</w:t>
      </w:r>
      <w:r w:rsidR="00107DED">
        <w:rPr>
          <w:rFonts w:ascii="Avenir Next" w:hAnsi="Avenir Next" w:cs="Arial"/>
          <w:color w:val="808080" w:themeColor="background1" w:themeShade="80"/>
          <w:sz w:val="22"/>
          <w:szCs w:val="22"/>
          <w:lang w:val="en-GB"/>
        </w:rPr>
        <w:t xml:space="preserve"> </w:t>
      </w:r>
      <w:r w:rsidR="008C211E">
        <w:rPr>
          <w:rFonts w:ascii="Avenir Next" w:hAnsi="Avenir Next" w:cs="Arial"/>
          <w:color w:val="808080" w:themeColor="background1" w:themeShade="80"/>
          <w:sz w:val="22"/>
          <w:szCs w:val="22"/>
          <w:lang w:val="en-GB"/>
        </w:rPr>
        <w:t>F</w:t>
      </w:r>
      <w:r w:rsidR="00107DED">
        <w:rPr>
          <w:rFonts w:ascii="Avenir Next" w:hAnsi="Avenir Next" w:cs="Arial"/>
          <w:color w:val="808080" w:themeColor="background1" w:themeShade="80"/>
          <w:sz w:val="22"/>
          <w:szCs w:val="22"/>
          <w:lang w:val="en-GB"/>
        </w:rPr>
        <w:t xml:space="preserve">oreign </w:t>
      </w:r>
      <w:r w:rsidR="00D60AFB">
        <w:rPr>
          <w:rFonts w:ascii="Avenir Next" w:hAnsi="Avenir Next" w:cs="Arial"/>
          <w:color w:val="808080" w:themeColor="background1" w:themeShade="80"/>
          <w:sz w:val="22"/>
          <w:szCs w:val="22"/>
          <w:lang w:val="en-GB"/>
        </w:rPr>
        <w:t>claims</w:t>
      </w:r>
      <w:r w:rsidR="00155771">
        <w:rPr>
          <w:rFonts w:ascii="Avenir Next" w:hAnsi="Avenir Next" w:cs="Arial"/>
          <w:color w:val="808080" w:themeColor="background1" w:themeShade="80"/>
          <w:sz w:val="22"/>
          <w:szCs w:val="22"/>
          <w:lang w:val="en-GB"/>
        </w:rPr>
        <w:t xml:space="preserve"> are not</w:t>
      </w:r>
      <w:r w:rsidR="00107DED">
        <w:rPr>
          <w:rFonts w:ascii="Avenir Next" w:hAnsi="Avenir Next" w:cs="Arial"/>
          <w:color w:val="808080" w:themeColor="background1" w:themeShade="80"/>
          <w:sz w:val="22"/>
          <w:szCs w:val="22"/>
          <w:lang w:val="en-GB"/>
        </w:rPr>
        <w:t xml:space="preserve"> to be</w:t>
      </w:r>
      <w:r w:rsidR="00155771">
        <w:rPr>
          <w:rFonts w:ascii="Avenir Next" w:hAnsi="Avenir Next" w:cs="Arial"/>
          <w:color w:val="808080" w:themeColor="background1" w:themeShade="80"/>
          <w:sz w:val="22"/>
          <w:szCs w:val="22"/>
          <w:lang w:val="en-GB"/>
        </w:rPr>
        <w:t xml:space="preserve"> ranked as lower tha</w:t>
      </w:r>
      <w:r w:rsidR="00C314D5">
        <w:rPr>
          <w:rFonts w:ascii="Avenir Next" w:hAnsi="Avenir Next" w:cs="Arial"/>
          <w:color w:val="808080" w:themeColor="background1" w:themeShade="80"/>
          <w:sz w:val="22"/>
          <w:szCs w:val="22"/>
          <w:lang w:val="en-GB"/>
        </w:rPr>
        <w:t>n</w:t>
      </w:r>
      <w:r w:rsidR="00155771">
        <w:rPr>
          <w:rFonts w:ascii="Avenir Next" w:hAnsi="Avenir Next" w:cs="Arial"/>
          <w:color w:val="808080" w:themeColor="background1" w:themeShade="80"/>
          <w:sz w:val="22"/>
          <w:szCs w:val="22"/>
          <w:lang w:val="en-GB"/>
        </w:rPr>
        <w:t xml:space="preserve"> a general unsecured claim, just because of where the creditor is domiciled.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EA4E2C">
        <w:rPr>
          <w:rFonts w:ascii="Avenir Next Demi Bold" w:hAnsi="Avenir Next Demi Bold" w:cs="Arial"/>
          <w:b/>
          <w:bCs/>
          <w:sz w:val="22"/>
          <w:szCs w:val="22"/>
          <w:lang w:val="en-GB"/>
        </w:rPr>
        <w:t>Question 2.4</w:t>
      </w:r>
      <w:r w:rsidRPr="00EA4E2C">
        <w:rPr>
          <w:rFonts w:ascii="Avenir Next Demi Bold" w:hAnsi="Avenir Next Demi Bold" w:cs="Arial"/>
          <w:b/>
          <w:bCs/>
          <w:sz w:val="22"/>
          <w:szCs w:val="22"/>
          <w:lang w:val="en-GB"/>
        </w:rPr>
        <w:tab/>
        <w:t>[</w:t>
      </w:r>
      <w:r w:rsidR="002A29FB" w:rsidRPr="00EA4E2C">
        <w:rPr>
          <w:rFonts w:ascii="Avenir Next Demi Bold" w:hAnsi="Avenir Next Demi Bold" w:cs="Arial"/>
          <w:b/>
          <w:bCs/>
          <w:sz w:val="22"/>
          <w:szCs w:val="22"/>
          <w:lang w:val="en-GB"/>
        </w:rPr>
        <w:t xml:space="preserve">maximum </w:t>
      </w:r>
      <w:r w:rsidR="00101A9E" w:rsidRPr="00EA4E2C">
        <w:rPr>
          <w:rFonts w:ascii="Avenir Next Demi Bold" w:hAnsi="Avenir Next Demi Bold" w:cs="Arial"/>
          <w:b/>
          <w:bCs/>
          <w:sz w:val="22"/>
          <w:szCs w:val="22"/>
          <w:lang w:val="en-GB"/>
        </w:rPr>
        <w:t>3</w:t>
      </w:r>
      <w:r w:rsidRPr="00EA4E2C">
        <w:rPr>
          <w:rFonts w:ascii="Avenir Next Demi Bold" w:hAnsi="Avenir Next Demi Bold" w:cs="Arial"/>
          <w:b/>
          <w:bCs/>
          <w:sz w:val="22"/>
          <w:szCs w:val="22"/>
          <w:lang w:val="en-GB"/>
        </w:rPr>
        <w:t xml:space="preserve"> marks]</w:t>
      </w:r>
      <w:r w:rsidRPr="00C7161B">
        <w:rPr>
          <w:rFonts w:ascii="Avenir Next Demi Bold" w:hAnsi="Avenir Next Demi Bold" w:cs="Arial"/>
          <w:b/>
          <w:bCs/>
          <w:sz w:val="22"/>
          <w:szCs w:val="22"/>
          <w:lang w:val="en-GB"/>
        </w:rPr>
        <w:t xml:space="preserve">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BD18EC">
        <w:rPr>
          <w:rFonts w:ascii="Avenir Next" w:hAnsi="Avenir Next" w:cs="Arial"/>
          <w:sz w:val="22"/>
          <w:szCs w:val="28"/>
        </w:rPr>
        <w:t>What is a key distinction with respect to the relief available in foreign main versus foreign non-main proceedings?</w:t>
      </w:r>
    </w:p>
    <w:p w14:paraId="0B1979A2" w14:textId="77777777" w:rsidR="00100E8F" w:rsidRPr="00100E8F" w:rsidRDefault="00100E8F" w:rsidP="00100E8F">
      <w:pPr>
        <w:jc w:val="both"/>
        <w:rPr>
          <w:rFonts w:ascii="Avenir Next" w:hAnsi="Avenir Next" w:cs="Arial"/>
          <w:sz w:val="22"/>
          <w:szCs w:val="28"/>
        </w:rPr>
      </w:pPr>
    </w:p>
    <w:p w14:paraId="69E8979A" w14:textId="7CC57AD8" w:rsidR="00A36317" w:rsidRDefault="00251CF7" w:rsidP="00407F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FD7E07">
        <w:rPr>
          <w:rFonts w:ascii="Avenir Next" w:hAnsi="Avenir Next" w:cs="Arial"/>
          <w:color w:val="808080" w:themeColor="background1" w:themeShade="80"/>
          <w:sz w:val="22"/>
          <w:szCs w:val="22"/>
          <w:lang w:val="en-GB"/>
        </w:rPr>
        <w:t>n foreign main proceedings</w:t>
      </w:r>
      <w:r w:rsidR="00A36317">
        <w:rPr>
          <w:rFonts w:ascii="Avenir Next" w:hAnsi="Avenir Next" w:cs="Arial"/>
          <w:color w:val="808080" w:themeColor="background1" w:themeShade="80"/>
          <w:sz w:val="22"/>
          <w:szCs w:val="22"/>
          <w:lang w:val="en-GB"/>
        </w:rPr>
        <w:t xml:space="preserve"> (i.e. where the court is satisfied that the proceedings were opened in the debtor’s COMI)</w:t>
      </w:r>
      <w:r w:rsidR="00FD7E07">
        <w:rPr>
          <w:rFonts w:ascii="Avenir Next" w:hAnsi="Avenir Next" w:cs="Arial"/>
          <w:color w:val="808080" w:themeColor="background1" w:themeShade="80"/>
          <w:sz w:val="22"/>
          <w:szCs w:val="22"/>
          <w:lang w:val="en-GB"/>
        </w:rPr>
        <w:t>, there is an automatic mandatory relief</w:t>
      </w:r>
      <w:r w:rsidR="00E61E18">
        <w:rPr>
          <w:rFonts w:ascii="Avenir Next" w:hAnsi="Avenir Next" w:cs="Arial"/>
          <w:color w:val="808080" w:themeColor="background1" w:themeShade="80"/>
          <w:sz w:val="22"/>
          <w:szCs w:val="22"/>
          <w:lang w:val="en-GB"/>
        </w:rPr>
        <w:t xml:space="preserve"> (i.e.</w:t>
      </w:r>
      <w:r w:rsidR="00E55233">
        <w:rPr>
          <w:rFonts w:ascii="Avenir Next" w:hAnsi="Avenir Next" w:cs="Arial"/>
          <w:color w:val="808080" w:themeColor="background1" w:themeShade="80"/>
          <w:sz w:val="22"/>
          <w:szCs w:val="22"/>
          <w:lang w:val="en-GB"/>
        </w:rPr>
        <w:t xml:space="preserve"> automatic legal protection</w:t>
      </w:r>
      <w:r w:rsidR="00AA08D6">
        <w:rPr>
          <w:rFonts w:ascii="Avenir Next" w:hAnsi="Avenir Next" w:cs="Arial"/>
          <w:color w:val="808080" w:themeColor="background1" w:themeShade="80"/>
          <w:sz w:val="22"/>
          <w:szCs w:val="22"/>
          <w:lang w:val="en-GB"/>
        </w:rPr>
        <w:t>s</w:t>
      </w:r>
      <w:r w:rsidR="00A36317">
        <w:rPr>
          <w:rFonts w:ascii="Avenir Next" w:hAnsi="Avenir Next" w:cs="Arial"/>
          <w:color w:val="808080" w:themeColor="background1" w:themeShade="80"/>
          <w:sz w:val="22"/>
          <w:szCs w:val="22"/>
          <w:lang w:val="en-GB"/>
        </w:rPr>
        <w:t xml:space="preserve"> for the debtor</w:t>
      </w:r>
      <w:r w:rsidR="00E55233">
        <w:rPr>
          <w:rFonts w:ascii="Avenir Next" w:hAnsi="Avenir Next" w:cs="Arial"/>
          <w:color w:val="808080" w:themeColor="background1" w:themeShade="80"/>
          <w:sz w:val="22"/>
          <w:szCs w:val="22"/>
          <w:lang w:val="en-GB"/>
        </w:rPr>
        <w:t>)</w:t>
      </w:r>
      <w:r w:rsidR="00A36317">
        <w:rPr>
          <w:rFonts w:ascii="Avenir Next" w:hAnsi="Avenir Next" w:cs="Arial"/>
          <w:color w:val="808080" w:themeColor="background1" w:themeShade="80"/>
          <w:sz w:val="22"/>
          <w:szCs w:val="22"/>
          <w:lang w:val="en-GB"/>
        </w:rPr>
        <w:t xml:space="preserve">. Article 20, which deals with automatic relief, states that automatic relief includes the following: </w:t>
      </w:r>
    </w:p>
    <w:p w14:paraId="2F48F1FC" w14:textId="5D8F6847" w:rsidR="00A36317" w:rsidRDefault="00A36317" w:rsidP="00A36317">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the commencement of individual proceedings;</w:t>
      </w:r>
    </w:p>
    <w:p w14:paraId="6147F3B9" w14:textId="10E24FC5" w:rsidR="00A36317" w:rsidRDefault="00A36317" w:rsidP="00A36317">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in the execution against the debtor’s assets; and</w:t>
      </w:r>
    </w:p>
    <w:p w14:paraId="04349B4D" w14:textId="54A06D55" w:rsidR="00A36317" w:rsidRPr="00A36317" w:rsidRDefault="00A36317" w:rsidP="00A36317">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Suspension of the right to dispose</w:t>
      </w:r>
      <w:r w:rsidR="00EA4E2C">
        <w:rPr>
          <w:rFonts w:ascii="Avenir Next" w:hAnsi="Avenir Next" w:cs="Arial"/>
          <w:color w:val="808080" w:themeColor="background1" w:themeShade="80"/>
          <w:sz w:val="22"/>
          <w:szCs w:val="22"/>
          <w:lang w:val="en-GB"/>
        </w:rPr>
        <w:t xml:space="preserve"> or transfer</w:t>
      </w:r>
      <w:r>
        <w:rPr>
          <w:rFonts w:ascii="Avenir Next" w:hAnsi="Avenir Next" w:cs="Arial"/>
          <w:color w:val="808080" w:themeColor="background1" w:themeShade="80"/>
          <w:sz w:val="22"/>
          <w:szCs w:val="22"/>
          <w:lang w:val="en-GB"/>
        </w:rPr>
        <w:t xml:space="preserve"> of any assets. </w:t>
      </w:r>
    </w:p>
    <w:p w14:paraId="59D7DB22" w14:textId="77777777" w:rsidR="00A36317" w:rsidRDefault="00A36317" w:rsidP="00100E8F">
      <w:pPr>
        <w:ind w:left="720" w:hanging="720"/>
        <w:jc w:val="both"/>
        <w:rPr>
          <w:rFonts w:ascii="Avenir Next" w:hAnsi="Avenir Next" w:cs="Arial"/>
          <w:color w:val="808080" w:themeColor="background1" w:themeShade="80"/>
          <w:sz w:val="22"/>
          <w:szCs w:val="22"/>
          <w:lang w:val="en-GB"/>
        </w:rPr>
      </w:pPr>
    </w:p>
    <w:p w14:paraId="535980C9" w14:textId="6F8454C7" w:rsidR="008C211E" w:rsidRDefault="008C211E" w:rsidP="00407FB4">
      <w:pPr>
        <w:tabs>
          <w:tab w:val="left" w:pos="900"/>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foreign non-main proceedings there is no automatic relief</w:t>
      </w:r>
      <w:r w:rsidR="00A36317">
        <w:rPr>
          <w:rFonts w:ascii="Avenir Next" w:hAnsi="Avenir Next" w:cs="Arial"/>
          <w:color w:val="808080" w:themeColor="background1" w:themeShade="80"/>
          <w:sz w:val="22"/>
          <w:szCs w:val="22"/>
          <w:lang w:val="en-GB"/>
        </w:rPr>
        <w:t>, but post-recognition discretionary relief</w:t>
      </w:r>
      <w:r>
        <w:rPr>
          <w:rFonts w:ascii="Avenir Next" w:hAnsi="Avenir Next" w:cs="Arial"/>
          <w:color w:val="808080" w:themeColor="background1" w:themeShade="80"/>
          <w:sz w:val="22"/>
          <w:szCs w:val="22"/>
          <w:lang w:val="en-GB"/>
        </w:rPr>
        <w:t xml:space="preserve">. </w:t>
      </w:r>
      <w:r w:rsidR="00A36317">
        <w:rPr>
          <w:rFonts w:ascii="Avenir Next" w:hAnsi="Avenir Next" w:cs="Arial"/>
          <w:color w:val="808080" w:themeColor="background1" w:themeShade="80"/>
          <w:sz w:val="22"/>
          <w:szCs w:val="22"/>
          <w:lang w:val="en-GB"/>
        </w:rPr>
        <w:t>Pursuant to Article 21,</w:t>
      </w:r>
      <w:r>
        <w:rPr>
          <w:rFonts w:ascii="Avenir Next" w:hAnsi="Avenir Next" w:cs="Arial"/>
          <w:color w:val="808080" w:themeColor="background1" w:themeShade="80"/>
          <w:sz w:val="22"/>
          <w:szCs w:val="22"/>
          <w:lang w:val="en-GB"/>
        </w:rPr>
        <w:t xml:space="preserve"> the court must be satisfied that the relief </w:t>
      </w:r>
      <w:r w:rsidR="00A36317">
        <w:rPr>
          <w:rFonts w:ascii="Avenir Next" w:hAnsi="Avenir Next" w:cs="Arial"/>
          <w:color w:val="808080" w:themeColor="background1" w:themeShade="80"/>
          <w:sz w:val="22"/>
          <w:szCs w:val="22"/>
          <w:lang w:val="en-GB"/>
        </w:rPr>
        <w:t xml:space="preserve">sought by the debtor </w:t>
      </w:r>
      <w:r>
        <w:rPr>
          <w:rFonts w:ascii="Avenir Next" w:hAnsi="Avenir Next" w:cs="Arial"/>
          <w:color w:val="808080" w:themeColor="background1" w:themeShade="80"/>
          <w:sz w:val="22"/>
          <w:szCs w:val="22"/>
          <w:lang w:val="en-GB"/>
        </w:rPr>
        <w:t xml:space="preserve">relates to assets that </w:t>
      </w:r>
      <w:r w:rsidR="00A36317">
        <w:rPr>
          <w:rFonts w:ascii="Avenir Next" w:hAnsi="Avenir Next" w:cs="Arial"/>
          <w:color w:val="808080" w:themeColor="background1" w:themeShade="80"/>
          <w:sz w:val="22"/>
          <w:szCs w:val="22"/>
          <w:lang w:val="en-GB"/>
        </w:rPr>
        <w:t xml:space="preserve">the court considers </w:t>
      </w:r>
      <w:r>
        <w:rPr>
          <w:rFonts w:ascii="Avenir Next" w:hAnsi="Avenir Next" w:cs="Arial"/>
          <w:color w:val="808080" w:themeColor="background1" w:themeShade="80"/>
          <w:sz w:val="22"/>
          <w:szCs w:val="22"/>
          <w:lang w:val="en-GB"/>
        </w:rPr>
        <w:t xml:space="preserve">should be administered in the foreign non-main proceedings, or concerns information relating to those proceedings. </w:t>
      </w:r>
    </w:p>
    <w:p w14:paraId="7C44C45E" w14:textId="77777777" w:rsidR="00A36317" w:rsidRDefault="00A36317" w:rsidP="00100E8F">
      <w:pPr>
        <w:ind w:left="720" w:hanging="720"/>
        <w:jc w:val="both"/>
        <w:rPr>
          <w:rFonts w:ascii="Avenir Next" w:hAnsi="Avenir Next" w:cs="Arial"/>
          <w:color w:val="808080" w:themeColor="background1" w:themeShade="80"/>
          <w:sz w:val="22"/>
          <w:szCs w:val="22"/>
          <w:lang w:val="en-GB"/>
        </w:rPr>
      </w:pPr>
    </w:p>
    <w:p w14:paraId="09F5E6E5" w14:textId="674966BB" w:rsidR="00A36317" w:rsidRDefault="00A36317" w:rsidP="004111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similarity however is that both foreign main and foreign non-main reliefs do not apply until the recognition is granted. Therefore, should any relief be required on an immediate basis, </w:t>
      </w:r>
      <w:r w:rsidR="004559B3">
        <w:rPr>
          <w:rFonts w:ascii="Avenir Next" w:hAnsi="Avenir Next" w:cs="Arial"/>
          <w:color w:val="808080" w:themeColor="background1" w:themeShade="80"/>
          <w:sz w:val="22"/>
          <w:szCs w:val="22"/>
          <w:lang w:val="en-GB"/>
        </w:rPr>
        <w:t xml:space="preserve">under Article 19, the debtor could apply for interim relief.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EA4E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17CBA32E" w14:textId="4E7DE74B" w:rsidR="004559B3" w:rsidRDefault="004559B3" w:rsidP="004111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debtor’s COMI is in</w:t>
      </w:r>
      <w:r w:rsidR="00850865">
        <w:rPr>
          <w:rFonts w:ascii="Avenir Next" w:hAnsi="Avenir Next" w:cs="Arial"/>
          <w:color w:val="808080" w:themeColor="background1" w:themeShade="80"/>
          <w:sz w:val="22"/>
          <w:szCs w:val="22"/>
          <w:lang w:val="en-GB"/>
        </w:rPr>
        <w:t xml:space="preserve"> Germany, </w:t>
      </w:r>
      <w:r>
        <w:rPr>
          <w:rFonts w:ascii="Avenir Next" w:hAnsi="Avenir Next" w:cs="Arial"/>
          <w:color w:val="808080" w:themeColor="background1" w:themeShade="80"/>
          <w:sz w:val="22"/>
          <w:szCs w:val="22"/>
          <w:lang w:val="en-GB"/>
        </w:rPr>
        <w:t>the foreign-main proceedings would have commenced there. Recognition proceedings would have been commenced in the US to recognise the German proceedings as the foreign</w:t>
      </w:r>
      <w:r w:rsidR="003E767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main proceedings. </w:t>
      </w:r>
      <w:r w:rsidR="003E767B">
        <w:rPr>
          <w:rFonts w:ascii="Avenir Next" w:hAnsi="Avenir Next" w:cs="Arial"/>
          <w:color w:val="808080" w:themeColor="background1" w:themeShade="80"/>
          <w:sz w:val="22"/>
          <w:szCs w:val="22"/>
          <w:lang w:val="en-GB"/>
        </w:rPr>
        <w:t>Assuming the recognition was</w:t>
      </w:r>
      <w:r>
        <w:rPr>
          <w:rFonts w:ascii="Avenir Next" w:hAnsi="Avenir Next" w:cs="Arial"/>
          <w:color w:val="808080" w:themeColor="background1" w:themeShade="80"/>
          <w:sz w:val="22"/>
          <w:szCs w:val="22"/>
          <w:lang w:val="en-GB"/>
        </w:rPr>
        <w:t xml:space="preserve"> success</w:t>
      </w:r>
      <w:r w:rsidR="003E767B">
        <w:rPr>
          <w:rFonts w:ascii="Avenir Next" w:hAnsi="Avenir Next" w:cs="Arial"/>
          <w:color w:val="808080" w:themeColor="background1" w:themeShade="80"/>
          <w:sz w:val="22"/>
          <w:szCs w:val="22"/>
          <w:lang w:val="en-GB"/>
        </w:rPr>
        <w:t>ful</w:t>
      </w:r>
      <w:r>
        <w:rPr>
          <w:rFonts w:ascii="Avenir Next" w:hAnsi="Avenir Next" w:cs="Arial"/>
          <w:color w:val="808080" w:themeColor="background1" w:themeShade="80"/>
          <w:sz w:val="22"/>
          <w:szCs w:val="22"/>
          <w:lang w:val="en-GB"/>
        </w:rPr>
        <w:t xml:space="preserve">, pursuant to article 20, automatic relief would have been granted. </w:t>
      </w:r>
    </w:p>
    <w:p w14:paraId="7EB6E231" w14:textId="77777777" w:rsidR="004559B3" w:rsidRDefault="004559B3" w:rsidP="00867A8F">
      <w:pPr>
        <w:ind w:left="720" w:hanging="720"/>
        <w:jc w:val="both"/>
        <w:rPr>
          <w:rFonts w:ascii="Avenir Next" w:hAnsi="Avenir Next" w:cs="Arial"/>
          <w:color w:val="808080" w:themeColor="background1" w:themeShade="80"/>
          <w:sz w:val="22"/>
          <w:szCs w:val="22"/>
          <w:lang w:val="en-GB"/>
        </w:rPr>
      </w:pPr>
    </w:p>
    <w:p w14:paraId="08475351" w14:textId="0F60D9F5" w:rsidR="00867A8F" w:rsidRDefault="00B0237D" w:rsidP="004111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there is an establishment in Bermuda, </w:t>
      </w:r>
      <w:r w:rsidR="00DB149F">
        <w:rPr>
          <w:rFonts w:ascii="Avenir Next" w:hAnsi="Avenir Next" w:cs="Arial"/>
          <w:color w:val="808080" w:themeColor="background1" w:themeShade="80"/>
          <w:sz w:val="22"/>
          <w:szCs w:val="22"/>
          <w:lang w:val="en-GB"/>
        </w:rPr>
        <w:t xml:space="preserve">the foreign non-main proceedings would have been </w:t>
      </w:r>
      <w:r w:rsidR="004559B3">
        <w:rPr>
          <w:rFonts w:ascii="Avenir Next" w:hAnsi="Avenir Next" w:cs="Arial"/>
          <w:color w:val="808080" w:themeColor="background1" w:themeShade="80"/>
          <w:sz w:val="22"/>
          <w:szCs w:val="22"/>
          <w:lang w:val="en-GB"/>
        </w:rPr>
        <w:t>filed</w:t>
      </w:r>
      <w:r w:rsidR="00DB149F">
        <w:rPr>
          <w:rFonts w:ascii="Avenir Next" w:hAnsi="Avenir Next" w:cs="Arial"/>
          <w:color w:val="808080" w:themeColor="background1" w:themeShade="80"/>
          <w:sz w:val="22"/>
          <w:szCs w:val="22"/>
          <w:lang w:val="en-GB"/>
        </w:rPr>
        <w:t xml:space="preserve"> </w:t>
      </w:r>
      <w:r w:rsidR="00831306">
        <w:rPr>
          <w:rFonts w:ascii="Avenir Next" w:hAnsi="Avenir Next" w:cs="Arial"/>
          <w:color w:val="808080" w:themeColor="background1" w:themeShade="80"/>
          <w:sz w:val="22"/>
          <w:szCs w:val="22"/>
          <w:lang w:val="en-GB"/>
        </w:rPr>
        <w:t>there</w:t>
      </w:r>
      <w:r w:rsidR="00BC75B0">
        <w:rPr>
          <w:rFonts w:ascii="Avenir Next" w:hAnsi="Avenir Next" w:cs="Arial"/>
          <w:color w:val="808080" w:themeColor="background1" w:themeShade="80"/>
          <w:sz w:val="22"/>
          <w:szCs w:val="22"/>
          <w:lang w:val="en-GB"/>
        </w:rPr>
        <w:t>, as foreign non-main require</w:t>
      </w:r>
      <w:r w:rsidR="004559B3">
        <w:rPr>
          <w:rFonts w:ascii="Avenir Next" w:hAnsi="Avenir Next" w:cs="Arial"/>
          <w:color w:val="808080" w:themeColor="background1" w:themeShade="80"/>
          <w:sz w:val="22"/>
          <w:szCs w:val="22"/>
          <w:lang w:val="en-GB"/>
        </w:rPr>
        <w:t>s</w:t>
      </w:r>
      <w:r w:rsidR="00BC75B0">
        <w:rPr>
          <w:rFonts w:ascii="Avenir Next" w:hAnsi="Avenir Next" w:cs="Arial"/>
          <w:color w:val="808080" w:themeColor="background1" w:themeShade="80"/>
          <w:sz w:val="22"/>
          <w:szCs w:val="22"/>
          <w:lang w:val="en-GB"/>
        </w:rPr>
        <w:t xml:space="preserve"> the </w:t>
      </w:r>
      <w:r w:rsidR="00DD795F">
        <w:rPr>
          <w:rFonts w:ascii="Avenir Next" w:hAnsi="Avenir Next" w:cs="Arial"/>
          <w:color w:val="808080" w:themeColor="background1" w:themeShade="80"/>
          <w:sz w:val="22"/>
          <w:szCs w:val="22"/>
          <w:lang w:val="en-GB"/>
        </w:rPr>
        <w:t xml:space="preserve">debtor to have an </w:t>
      </w:r>
      <w:r w:rsidR="004559B3">
        <w:rPr>
          <w:rFonts w:ascii="Avenir Next" w:hAnsi="Avenir Next" w:cs="Arial"/>
          <w:color w:val="808080" w:themeColor="background1" w:themeShade="80"/>
          <w:sz w:val="22"/>
          <w:szCs w:val="22"/>
          <w:lang w:val="en-GB"/>
        </w:rPr>
        <w:t>“</w:t>
      </w:r>
      <w:r w:rsidR="00DD795F">
        <w:rPr>
          <w:rFonts w:ascii="Avenir Next" w:hAnsi="Avenir Next" w:cs="Arial"/>
          <w:color w:val="808080" w:themeColor="background1" w:themeShade="80"/>
          <w:sz w:val="22"/>
          <w:szCs w:val="22"/>
          <w:lang w:val="en-GB"/>
        </w:rPr>
        <w:t>establishment</w:t>
      </w:r>
      <w:r w:rsidR="004559B3">
        <w:rPr>
          <w:rFonts w:ascii="Avenir Next" w:hAnsi="Avenir Next" w:cs="Arial"/>
          <w:color w:val="808080" w:themeColor="background1" w:themeShade="80"/>
          <w:sz w:val="22"/>
          <w:szCs w:val="22"/>
          <w:lang w:val="en-GB"/>
        </w:rPr>
        <w:t>”</w:t>
      </w:r>
      <w:r w:rsidR="00DD795F">
        <w:rPr>
          <w:rFonts w:ascii="Avenir Next" w:hAnsi="Avenir Next" w:cs="Arial"/>
          <w:color w:val="808080" w:themeColor="background1" w:themeShade="80"/>
          <w:sz w:val="22"/>
          <w:szCs w:val="22"/>
          <w:lang w:val="en-GB"/>
        </w:rPr>
        <w:t xml:space="preserve"> </w:t>
      </w:r>
      <w:r w:rsidR="003E767B">
        <w:rPr>
          <w:rFonts w:ascii="Avenir Next" w:hAnsi="Avenir Next" w:cs="Arial"/>
          <w:color w:val="808080" w:themeColor="background1" w:themeShade="80"/>
          <w:sz w:val="22"/>
          <w:szCs w:val="22"/>
          <w:lang w:val="en-GB"/>
        </w:rPr>
        <w:t>in that jurisdiction</w:t>
      </w:r>
      <w:r w:rsidR="00DD795F">
        <w:rPr>
          <w:rFonts w:ascii="Avenir Next" w:hAnsi="Avenir Next" w:cs="Arial"/>
          <w:color w:val="808080" w:themeColor="background1" w:themeShade="80"/>
          <w:sz w:val="22"/>
          <w:szCs w:val="22"/>
          <w:lang w:val="en-GB"/>
        </w:rPr>
        <w:t xml:space="preserve">. </w:t>
      </w:r>
      <w:r w:rsidR="00D4210B">
        <w:rPr>
          <w:rFonts w:ascii="Avenir Next" w:hAnsi="Avenir Next" w:cs="Arial"/>
          <w:color w:val="808080" w:themeColor="background1" w:themeShade="80"/>
          <w:sz w:val="22"/>
          <w:szCs w:val="22"/>
          <w:lang w:val="en-GB"/>
        </w:rPr>
        <w:t xml:space="preserve"> </w:t>
      </w:r>
      <w:r w:rsidR="004559B3">
        <w:rPr>
          <w:rFonts w:ascii="Avenir Next" w:hAnsi="Avenir Next" w:cs="Arial"/>
          <w:color w:val="808080" w:themeColor="background1" w:themeShade="80"/>
          <w:sz w:val="22"/>
          <w:szCs w:val="22"/>
          <w:lang w:val="en-GB"/>
        </w:rPr>
        <w:t xml:space="preserve">Recognition proceedings could have </w:t>
      </w:r>
      <w:r w:rsidR="003E767B">
        <w:rPr>
          <w:rFonts w:ascii="Avenir Next" w:hAnsi="Avenir Next" w:cs="Arial"/>
          <w:color w:val="808080" w:themeColor="background1" w:themeShade="80"/>
          <w:sz w:val="22"/>
          <w:szCs w:val="22"/>
          <w:lang w:val="en-GB"/>
        </w:rPr>
        <w:t xml:space="preserve">also </w:t>
      </w:r>
      <w:r w:rsidR="004559B3">
        <w:rPr>
          <w:rFonts w:ascii="Avenir Next" w:hAnsi="Avenir Next" w:cs="Arial"/>
          <w:color w:val="808080" w:themeColor="background1" w:themeShade="80"/>
          <w:sz w:val="22"/>
          <w:szCs w:val="22"/>
          <w:lang w:val="en-GB"/>
        </w:rPr>
        <w:t xml:space="preserve">been opened in the US, to recognise these </w:t>
      </w:r>
      <w:r w:rsidR="003E767B">
        <w:rPr>
          <w:rFonts w:ascii="Avenir Next" w:hAnsi="Avenir Next" w:cs="Arial"/>
          <w:color w:val="808080" w:themeColor="background1" w:themeShade="80"/>
          <w:sz w:val="22"/>
          <w:szCs w:val="22"/>
          <w:lang w:val="en-GB"/>
        </w:rPr>
        <w:t xml:space="preserve">as foreign </w:t>
      </w:r>
      <w:r w:rsidR="004559B3">
        <w:rPr>
          <w:rFonts w:ascii="Avenir Next" w:hAnsi="Avenir Next" w:cs="Arial"/>
          <w:color w:val="808080" w:themeColor="background1" w:themeShade="80"/>
          <w:sz w:val="22"/>
          <w:szCs w:val="22"/>
          <w:lang w:val="en-GB"/>
        </w:rPr>
        <w:t xml:space="preserve">non-main proceedings. </w:t>
      </w:r>
      <w:r w:rsidR="003E767B">
        <w:rPr>
          <w:rFonts w:ascii="Avenir Next" w:hAnsi="Avenir Next" w:cs="Arial"/>
          <w:color w:val="808080" w:themeColor="background1" w:themeShade="80"/>
          <w:sz w:val="22"/>
          <w:szCs w:val="22"/>
          <w:lang w:val="en-GB"/>
        </w:rPr>
        <w:t xml:space="preserve">However, the relief granted by the US court in the Bermudan proceedings will be </w:t>
      </w:r>
      <w:r w:rsidR="003E767B">
        <w:rPr>
          <w:rFonts w:ascii="Avenir Next" w:hAnsi="Avenir Next" w:cs="Arial"/>
          <w:color w:val="808080" w:themeColor="background1" w:themeShade="80"/>
          <w:sz w:val="22"/>
          <w:szCs w:val="22"/>
          <w:lang w:val="en-GB"/>
        </w:rPr>
        <w:lastRenderedPageBreak/>
        <w:t xml:space="preserve">discretionary. According to Article 21, the court must be satisfied that the relief relates to assets that should be administered in those proceedings, or concerns information relevant to those proceedings. </w:t>
      </w:r>
    </w:p>
    <w:p w14:paraId="6252E406" w14:textId="77777777" w:rsidR="00F611BD" w:rsidRDefault="00F611BD" w:rsidP="00867A8F">
      <w:pPr>
        <w:ind w:left="720" w:hanging="720"/>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A4E2C">
        <w:rPr>
          <w:rFonts w:ascii="Avenir Next Demi Bold" w:hAnsi="Avenir Next Demi Bold" w:cs="Arial"/>
          <w:b/>
          <w:bCs/>
          <w:sz w:val="22"/>
          <w:szCs w:val="22"/>
          <w:lang w:val="en-GB"/>
        </w:rPr>
        <w:t xml:space="preserve">Question 3.2 [maximum </w:t>
      </w:r>
      <w:r w:rsidR="00323940" w:rsidRPr="00EA4E2C">
        <w:rPr>
          <w:rFonts w:ascii="Avenir Next Demi Bold" w:hAnsi="Avenir Next Demi Bold" w:cs="Arial"/>
          <w:b/>
          <w:bCs/>
          <w:sz w:val="22"/>
          <w:szCs w:val="22"/>
          <w:lang w:val="en-GB"/>
        </w:rPr>
        <w:t>3</w:t>
      </w:r>
      <w:r w:rsidRPr="00EA4E2C">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06FEC17F" w14:textId="77777777" w:rsidR="003E767B" w:rsidRDefault="003E767B" w:rsidP="001C0188">
      <w:pPr>
        <w:jc w:val="both"/>
        <w:rPr>
          <w:rFonts w:ascii="Avenir Next" w:hAnsi="Avenir Next" w:cs="Arial"/>
          <w:sz w:val="22"/>
          <w:szCs w:val="28"/>
        </w:rPr>
      </w:pPr>
    </w:p>
    <w:p w14:paraId="04359518" w14:textId="77777777" w:rsidR="003E767B" w:rsidRDefault="003E767B" w:rsidP="003E767B">
      <w:pPr>
        <w:jc w:val="both"/>
        <w:rPr>
          <w:rFonts w:ascii="Avenir Next" w:hAnsi="Avenir Next" w:cs="Arial"/>
          <w:color w:val="808080" w:themeColor="background1" w:themeShade="80"/>
          <w:sz w:val="22"/>
          <w:szCs w:val="22"/>
          <w:lang w:val="en-GB"/>
        </w:rPr>
      </w:pPr>
      <w:r w:rsidRPr="003E767B">
        <w:rPr>
          <w:rFonts w:ascii="Avenir Next" w:hAnsi="Avenir Next" w:cs="Arial"/>
          <w:color w:val="808080" w:themeColor="background1" w:themeShade="80"/>
          <w:sz w:val="22"/>
          <w:szCs w:val="22"/>
          <w:lang w:val="en-GB"/>
        </w:rPr>
        <w:t xml:space="preserve">The outcome is dependent on whether the Joint Provisional Liquidators (“JPLs”) are seeking recognition of foreign main or foreign non-main proceedings. </w:t>
      </w:r>
    </w:p>
    <w:p w14:paraId="08FF9DC4" w14:textId="77777777" w:rsidR="00F61B41" w:rsidRDefault="00F61B41" w:rsidP="003E767B">
      <w:pPr>
        <w:jc w:val="both"/>
        <w:rPr>
          <w:rFonts w:ascii="Avenir Next" w:hAnsi="Avenir Next" w:cs="Arial"/>
          <w:color w:val="808080" w:themeColor="background1" w:themeShade="80"/>
          <w:sz w:val="22"/>
          <w:szCs w:val="22"/>
          <w:lang w:val="en-GB"/>
        </w:rPr>
      </w:pPr>
    </w:p>
    <w:p w14:paraId="2118C682" w14:textId="08B70113" w:rsidR="00F61B41" w:rsidRDefault="00F61B41" w:rsidP="003E767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JPLs are seeking recognition for foreign main proceedings, and the recognition of the same was successful, then in accordance with Article 20, automatic relief would be granted, staying the commencement of</w:t>
      </w:r>
      <w:r w:rsidR="00D8537C">
        <w:rPr>
          <w:rFonts w:ascii="Avenir Next" w:hAnsi="Avenir Next" w:cs="Arial"/>
          <w:color w:val="808080" w:themeColor="background1" w:themeShade="80"/>
          <w:sz w:val="22"/>
          <w:szCs w:val="22"/>
          <w:lang w:val="en-GB"/>
        </w:rPr>
        <w:t xml:space="preserve"> these</w:t>
      </w:r>
      <w:r>
        <w:rPr>
          <w:rFonts w:ascii="Avenir Next" w:hAnsi="Avenir Next" w:cs="Arial"/>
          <w:color w:val="808080" w:themeColor="background1" w:themeShade="80"/>
          <w:sz w:val="22"/>
          <w:szCs w:val="22"/>
          <w:lang w:val="en-GB"/>
        </w:rPr>
        <w:t xml:space="preserve"> individual proceedings. </w:t>
      </w:r>
    </w:p>
    <w:p w14:paraId="1E1DF519" w14:textId="77777777" w:rsidR="00F61B41" w:rsidRDefault="00F61B41" w:rsidP="003E767B">
      <w:pPr>
        <w:jc w:val="both"/>
        <w:rPr>
          <w:rFonts w:ascii="Avenir Next" w:hAnsi="Avenir Next" w:cs="Arial"/>
          <w:color w:val="808080" w:themeColor="background1" w:themeShade="80"/>
          <w:sz w:val="22"/>
          <w:szCs w:val="22"/>
          <w:lang w:val="en-GB"/>
        </w:rPr>
      </w:pPr>
    </w:p>
    <w:p w14:paraId="7305DD3C" w14:textId="00E1A3C6" w:rsidR="00F61B41" w:rsidRDefault="00F61B41" w:rsidP="003E767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if the JPLs are seeking recognition of foreign non-main proceedings in the US, </w:t>
      </w:r>
      <w:r w:rsidR="00D8537C">
        <w:rPr>
          <w:rFonts w:ascii="Avenir Next" w:hAnsi="Avenir Next" w:cs="Arial"/>
          <w:color w:val="808080" w:themeColor="background1" w:themeShade="80"/>
          <w:sz w:val="22"/>
          <w:szCs w:val="22"/>
          <w:lang w:val="en-GB"/>
        </w:rPr>
        <w:t xml:space="preserve">only post-recognition discretionary relief applied and the JPLs will need to apply to court seeking relief for the stay of the individual actions in relation to the contract legal actions. </w:t>
      </w:r>
      <w:r>
        <w:rPr>
          <w:rFonts w:ascii="Avenir Next" w:hAnsi="Avenir Next" w:cs="Arial"/>
          <w:color w:val="808080" w:themeColor="background1" w:themeShade="80"/>
          <w:sz w:val="22"/>
          <w:szCs w:val="22"/>
          <w:lang w:val="en-GB"/>
        </w:rPr>
        <w:t xml:space="preserve"> The</w:t>
      </w:r>
      <w:r w:rsidR="00D8537C">
        <w:rPr>
          <w:rFonts w:ascii="Avenir Next" w:hAnsi="Avenir Next" w:cs="Arial"/>
          <w:color w:val="808080" w:themeColor="background1" w:themeShade="80"/>
          <w:sz w:val="22"/>
          <w:szCs w:val="22"/>
          <w:lang w:val="en-GB"/>
        </w:rPr>
        <w:t xml:space="preserve"> court needs to be satisfied that the relief sought by the foreign representative relates to assets that the court considers should be dealt with in the </w:t>
      </w:r>
      <w:r w:rsidR="0024028C">
        <w:rPr>
          <w:rFonts w:ascii="Avenir Next" w:hAnsi="Avenir Next" w:cs="Arial"/>
          <w:color w:val="808080" w:themeColor="background1" w:themeShade="80"/>
          <w:sz w:val="22"/>
          <w:szCs w:val="22"/>
          <w:lang w:val="en-GB"/>
        </w:rPr>
        <w:t>foreign</w:t>
      </w:r>
      <w:r w:rsidR="00D8537C">
        <w:rPr>
          <w:rFonts w:ascii="Avenir Next" w:hAnsi="Avenir Next" w:cs="Arial"/>
          <w:color w:val="808080" w:themeColor="background1" w:themeShade="80"/>
          <w:sz w:val="22"/>
          <w:szCs w:val="22"/>
          <w:lang w:val="en-GB"/>
        </w:rPr>
        <w:t xml:space="preserve"> non-main proceedings. </w:t>
      </w:r>
    </w:p>
    <w:p w14:paraId="617DBE4D" w14:textId="77777777" w:rsidR="003E767B" w:rsidRDefault="003E767B" w:rsidP="003E767B">
      <w:pPr>
        <w:jc w:val="both"/>
        <w:rPr>
          <w:rFonts w:ascii="Avenir Next" w:hAnsi="Avenir Next" w:cs="Arial"/>
          <w:color w:val="808080" w:themeColor="background1" w:themeShade="80"/>
          <w:sz w:val="22"/>
          <w:szCs w:val="22"/>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EA4E2C">
        <w:rPr>
          <w:rFonts w:ascii="Avenir Next Demi Bold" w:hAnsi="Avenir Next Demi Bold" w:cs="Arial"/>
          <w:b/>
          <w:bCs/>
          <w:sz w:val="22"/>
          <w:szCs w:val="22"/>
          <w:shd w:val="clear" w:color="auto" w:fill="FFFFFF"/>
          <w:lang w:val="en-GB"/>
        </w:rPr>
        <w:t xml:space="preserve">Question 3.3 </w:t>
      </w:r>
      <w:r w:rsidRPr="00EA4E2C">
        <w:rPr>
          <w:rFonts w:ascii="Avenir Next Demi Bold" w:hAnsi="Avenir Next Demi Bold" w:cs="Arial"/>
          <w:b/>
          <w:bCs/>
          <w:sz w:val="22"/>
          <w:szCs w:val="22"/>
          <w:lang w:val="en-GB"/>
        </w:rPr>
        <w:t xml:space="preserve">[maximum </w:t>
      </w:r>
      <w:r w:rsidR="00B953BD" w:rsidRPr="00EA4E2C">
        <w:rPr>
          <w:rFonts w:ascii="Avenir Next Demi Bold" w:hAnsi="Avenir Next Demi Bold" w:cs="Arial"/>
          <w:b/>
          <w:bCs/>
          <w:sz w:val="22"/>
          <w:szCs w:val="22"/>
          <w:lang w:val="en-GB"/>
        </w:rPr>
        <w:t>4</w:t>
      </w:r>
      <w:r w:rsidRPr="00EA4E2C">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F109AC" w14:textId="2D85F774" w:rsidR="00C64D8B"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01CC0CC5" w14:textId="77777777" w:rsidR="006B0B46" w:rsidRDefault="001C4901" w:rsidP="006B0B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Ipso-facto clause is a contractual provision that allows contracts to be altered or terminated</w:t>
      </w:r>
      <w:r w:rsidR="000B283E">
        <w:rPr>
          <w:rFonts w:ascii="Avenir Next" w:hAnsi="Avenir Next" w:cs="Arial"/>
          <w:color w:val="808080" w:themeColor="background1" w:themeShade="80"/>
          <w:sz w:val="22"/>
          <w:szCs w:val="22"/>
          <w:lang w:val="en-GB"/>
        </w:rPr>
        <w:t xml:space="preserve"> upon one of the parties entering into insolvency proceedings. </w:t>
      </w:r>
    </w:p>
    <w:p w14:paraId="41C9C334" w14:textId="77777777" w:rsidR="006B0B46" w:rsidRDefault="006B0B46" w:rsidP="006B0B46">
      <w:pPr>
        <w:jc w:val="both"/>
        <w:rPr>
          <w:rFonts w:ascii="Avenir Next" w:hAnsi="Avenir Next" w:cs="Arial"/>
          <w:color w:val="808080" w:themeColor="background1" w:themeShade="80"/>
          <w:sz w:val="22"/>
          <w:szCs w:val="22"/>
          <w:lang w:val="en-GB"/>
        </w:rPr>
      </w:pPr>
    </w:p>
    <w:p w14:paraId="543433FF" w14:textId="0C12A17C" w:rsidR="00B42FDC" w:rsidRDefault="007878D1" w:rsidP="006B0B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w:t>
      </w:r>
      <w:r w:rsidRPr="00FA150F">
        <w:rPr>
          <w:rFonts w:ascii="Avenir Next" w:hAnsi="Avenir Next" w:cs="Arial"/>
          <w:color w:val="808080" w:themeColor="background1" w:themeShade="80"/>
          <w:sz w:val="22"/>
          <w:szCs w:val="22"/>
          <w:lang w:val="en-GB"/>
        </w:rPr>
        <w:t>19,</w:t>
      </w:r>
      <w:r w:rsidR="00742783" w:rsidRPr="00FA150F">
        <w:rPr>
          <w:rFonts w:ascii="Avenir Next" w:hAnsi="Avenir Next" w:cs="Arial"/>
          <w:color w:val="808080" w:themeColor="background1" w:themeShade="80"/>
          <w:sz w:val="22"/>
          <w:szCs w:val="22"/>
          <w:lang w:val="en-GB"/>
        </w:rPr>
        <w:t xml:space="preserve"> the foreign representa</w:t>
      </w:r>
      <w:r w:rsidR="00FA1770" w:rsidRPr="00FA150F">
        <w:rPr>
          <w:rFonts w:ascii="Avenir Next" w:hAnsi="Avenir Next" w:cs="Arial"/>
          <w:color w:val="808080" w:themeColor="background1" w:themeShade="80"/>
          <w:sz w:val="22"/>
          <w:szCs w:val="22"/>
          <w:lang w:val="en-GB"/>
        </w:rPr>
        <w:t xml:space="preserve">tive </w:t>
      </w:r>
      <w:r w:rsidR="004B24AB" w:rsidRPr="00FA150F">
        <w:rPr>
          <w:rFonts w:ascii="Avenir Next" w:hAnsi="Avenir Next" w:cs="Arial"/>
          <w:color w:val="808080" w:themeColor="background1" w:themeShade="80"/>
          <w:sz w:val="22"/>
          <w:szCs w:val="22"/>
          <w:lang w:val="en-GB"/>
        </w:rPr>
        <w:t>can</w:t>
      </w:r>
      <w:r w:rsidR="00FA1770" w:rsidRPr="00FA150F">
        <w:rPr>
          <w:rFonts w:ascii="Avenir Next" w:hAnsi="Avenir Next" w:cs="Arial"/>
          <w:color w:val="808080" w:themeColor="background1" w:themeShade="80"/>
          <w:sz w:val="22"/>
          <w:szCs w:val="22"/>
          <w:lang w:val="en-GB"/>
        </w:rPr>
        <w:t xml:space="preserve"> apply to the court of the enacting state</w:t>
      </w:r>
      <w:r w:rsidR="005828BD" w:rsidRPr="00FA150F">
        <w:rPr>
          <w:rFonts w:ascii="Avenir Next" w:hAnsi="Avenir Next" w:cs="Arial"/>
          <w:color w:val="808080" w:themeColor="background1" w:themeShade="80"/>
          <w:sz w:val="22"/>
          <w:szCs w:val="22"/>
          <w:lang w:val="en-GB"/>
        </w:rPr>
        <w:t xml:space="preserve"> for interim </w:t>
      </w:r>
      <w:r w:rsidR="00434791" w:rsidRPr="00FA150F">
        <w:rPr>
          <w:rFonts w:ascii="Avenir Next" w:hAnsi="Avenir Next" w:cs="Arial"/>
          <w:color w:val="808080" w:themeColor="background1" w:themeShade="80"/>
          <w:sz w:val="22"/>
          <w:szCs w:val="22"/>
          <w:lang w:val="en-GB"/>
        </w:rPr>
        <w:t>relief.</w:t>
      </w:r>
      <w:r w:rsidR="00B3165B" w:rsidRPr="00FA150F">
        <w:rPr>
          <w:rFonts w:ascii="Avenir Next" w:hAnsi="Avenir Next" w:cs="Arial"/>
          <w:color w:val="808080" w:themeColor="background1" w:themeShade="80"/>
          <w:sz w:val="22"/>
          <w:szCs w:val="22"/>
          <w:lang w:val="en-GB"/>
        </w:rPr>
        <w:t xml:space="preserve"> The purpose of Art</w:t>
      </w:r>
      <w:r w:rsidR="00743773" w:rsidRPr="00FA150F">
        <w:rPr>
          <w:rFonts w:ascii="Avenir Next" w:hAnsi="Avenir Next" w:cs="Arial"/>
          <w:color w:val="808080" w:themeColor="background1" w:themeShade="80"/>
          <w:sz w:val="22"/>
          <w:szCs w:val="22"/>
          <w:lang w:val="en-GB"/>
        </w:rPr>
        <w:t>icle 19</w:t>
      </w:r>
      <w:r w:rsidR="00743773">
        <w:rPr>
          <w:rFonts w:ascii="Avenir Next" w:hAnsi="Avenir Next" w:cs="Arial"/>
          <w:color w:val="808080" w:themeColor="background1" w:themeShade="80"/>
          <w:sz w:val="22"/>
          <w:szCs w:val="22"/>
          <w:lang w:val="en-GB"/>
        </w:rPr>
        <w:t xml:space="preserve"> is to enable the enacting co</w:t>
      </w:r>
      <w:r w:rsidR="003631F7">
        <w:rPr>
          <w:rFonts w:ascii="Avenir Next" w:hAnsi="Avenir Next" w:cs="Arial"/>
          <w:color w:val="808080" w:themeColor="background1" w:themeShade="80"/>
          <w:sz w:val="22"/>
          <w:szCs w:val="22"/>
          <w:lang w:val="en-GB"/>
        </w:rPr>
        <w:t>urt to gran</w:t>
      </w:r>
      <w:r w:rsidR="0030649E">
        <w:rPr>
          <w:rFonts w:ascii="Avenir Next" w:hAnsi="Avenir Next" w:cs="Arial"/>
          <w:color w:val="808080" w:themeColor="background1" w:themeShade="80"/>
          <w:sz w:val="22"/>
          <w:szCs w:val="22"/>
          <w:lang w:val="en-GB"/>
        </w:rPr>
        <w:t>t</w:t>
      </w:r>
      <w:r w:rsidR="003631F7">
        <w:rPr>
          <w:rFonts w:ascii="Avenir Next" w:hAnsi="Avenir Next" w:cs="Arial"/>
          <w:color w:val="808080" w:themeColor="background1" w:themeShade="80"/>
          <w:sz w:val="22"/>
          <w:szCs w:val="22"/>
          <w:lang w:val="en-GB"/>
        </w:rPr>
        <w:t xml:space="preserve"> immediate relief where urgently needed</w:t>
      </w:r>
      <w:r w:rsidR="00B42FDC">
        <w:rPr>
          <w:rFonts w:ascii="Avenir Next" w:hAnsi="Avenir Next" w:cs="Arial"/>
          <w:color w:val="808080" w:themeColor="background1" w:themeShade="80"/>
          <w:sz w:val="22"/>
          <w:szCs w:val="22"/>
          <w:lang w:val="en-GB"/>
        </w:rPr>
        <w:t xml:space="preserve"> </w:t>
      </w:r>
      <w:r w:rsidR="00B42FDC" w:rsidRPr="00B42FDC">
        <w:rPr>
          <w:rFonts w:ascii="Avenir Next" w:hAnsi="Avenir Next" w:cs="Arial"/>
          <w:color w:val="808080" w:themeColor="background1" w:themeShade="80"/>
          <w:sz w:val="22"/>
          <w:szCs w:val="22"/>
          <w:lang w:val="en-GB"/>
        </w:rPr>
        <w:t>assets or the interests of creditors</w:t>
      </w:r>
      <w:r w:rsidR="00F72D9A">
        <w:rPr>
          <w:rFonts w:ascii="Avenir Next" w:hAnsi="Avenir Next" w:cs="Arial"/>
          <w:color w:val="808080" w:themeColor="background1" w:themeShade="80"/>
          <w:sz w:val="22"/>
          <w:szCs w:val="22"/>
          <w:lang w:val="en-GB"/>
        </w:rPr>
        <w:t xml:space="preserve"> </w:t>
      </w:r>
      <w:r w:rsidR="008F56CC">
        <w:rPr>
          <w:rFonts w:ascii="Avenir Next" w:hAnsi="Avenir Next" w:cs="Arial"/>
          <w:color w:val="808080" w:themeColor="background1" w:themeShade="80"/>
          <w:sz w:val="22"/>
          <w:szCs w:val="22"/>
          <w:lang w:val="en-GB"/>
        </w:rPr>
        <w:t xml:space="preserve">are considered to be </w:t>
      </w:r>
      <w:r w:rsidR="00B42FDC" w:rsidRPr="00B42FDC">
        <w:rPr>
          <w:rFonts w:ascii="Avenir Next" w:hAnsi="Avenir Next" w:cs="Arial"/>
          <w:color w:val="808080" w:themeColor="background1" w:themeShade="80"/>
          <w:sz w:val="22"/>
          <w:szCs w:val="22"/>
          <w:lang w:val="en-GB"/>
        </w:rPr>
        <w:t>in jeopardy in the period before the hearing</w:t>
      </w:r>
      <w:r w:rsidR="008F56CC">
        <w:rPr>
          <w:rFonts w:ascii="Avenir Next" w:hAnsi="Avenir Next" w:cs="Arial"/>
          <w:color w:val="808080" w:themeColor="background1" w:themeShade="80"/>
          <w:sz w:val="22"/>
          <w:szCs w:val="22"/>
          <w:lang w:val="en-GB"/>
        </w:rPr>
        <w:t xml:space="preserve">. </w:t>
      </w:r>
      <w:r w:rsidR="00270DAA">
        <w:rPr>
          <w:rFonts w:ascii="Avenir Next" w:hAnsi="Avenir Next" w:cs="Arial"/>
          <w:color w:val="808080" w:themeColor="background1" w:themeShade="80"/>
          <w:sz w:val="22"/>
          <w:szCs w:val="22"/>
          <w:lang w:val="en-GB"/>
        </w:rPr>
        <w:t>It has been suggested that t</w:t>
      </w:r>
      <w:r w:rsidR="00102357">
        <w:rPr>
          <w:rFonts w:ascii="Avenir Next" w:hAnsi="Avenir Next" w:cs="Arial"/>
          <w:color w:val="808080" w:themeColor="background1" w:themeShade="80"/>
          <w:sz w:val="22"/>
          <w:szCs w:val="22"/>
          <w:lang w:val="en-GB"/>
        </w:rPr>
        <w:t>h</w:t>
      </w:r>
      <w:r w:rsidR="00270DAA">
        <w:rPr>
          <w:rFonts w:ascii="Avenir Next" w:hAnsi="Avenir Next" w:cs="Arial"/>
          <w:color w:val="808080" w:themeColor="background1" w:themeShade="80"/>
          <w:sz w:val="22"/>
          <w:szCs w:val="22"/>
          <w:lang w:val="en-GB"/>
        </w:rPr>
        <w:t xml:space="preserve">is includes situations where </w:t>
      </w:r>
      <w:r w:rsidR="00AC0C43">
        <w:rPr>
          <w:rFonts w:ascii="Avenir Next" w:hAnsi="Avenir Next" w:cs="Arial"/>
          <w:color w:val="808080" w:themeColor="background1" w:themeShade="80"/>
          <w:sz w:val="22"/>
          <w:szCs w:val="22"/>
          <w:lang w:val="en-GB"/>
        </w:rPr>
        <w:t>efforts to terminate contracts</w:t>
      </w:r>
      <w:r w:rsidR="00DE6C91">
        <w:rPr>
          <w:rFonts w:ascii="Avenir Next" w:hAnsi="Avenir Next" w:cs="Arial"/>
          <w:color w:val="808080" w:themeColor="background1" w:themeShade="80"/>
          <w:sz w:val="22"/>
          <w:szCs w:val="22"/>
          <w:lang w:val="en-GB"/>
        </w:rPr>
        <w:t xml:space="preserve"> or take other detrimental business actions</w:t>
      </w:r>
      <w:r w:rsidR="005827B1">
        <w:rPr>
          <w:rFonts w:ascii="Avenir Next" w:hAnsi="Avenir Next" w:cs="Arial"/>
          <w:color w:val="808080" w:themeColor="background1" w:themeShade="80"/>
          <w:sz w:val="22"/>
          <w:szCs w:val="22"/>
          <w:lang w:val="en-GB"/>
        </w:rPr>
        <w:t xml:space="preserve">. </w:t>
      </w:r>
    </w:p>
    <w:p w14:paraId="7D7FC772" w14:textId="77777777" w:rsidR="004B24AB" w:rsidRDefault="004B24AB" w:rsidP="004B24AB">
      <w:pPr>
        <w:ind w:left="720" w:hanging="720"/>
        <w:jc w:val="both"/>
        <w:rPr>
          <w:rFonts w:ascii="Avenir Next" w:hAnsi="Avenir Next" w:cs="Arial"/>
          <w:color w:val="808080" w:themeColor="background1" w:themeShade="80"/>
          <w:sz w:val="22"/>
          <w:szCs w:val="22"/>
          <w:lang w:val="en-GB"/>
        </w:rPr>
      </w:pPr>
    </w:p>
    <w:p w14:paraId="581BBA69" w14:textId="130B34B0" w:rsidR="004B24AB" w:rsidRDefault="004B24AB" w:rsidP="00DA405D">
      <w:pPr>
        <w:tabs>
          <w:tab w:val="left" w:pos="900"/>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apply to the court</w:t>
      </w:r>
      <w:r w:rsidR="008F6AD1">
        <w:rPr>
          <w:rFonts w:ascii="Avenir Next" w:hAnsi="Avenir Next" w:cs="Arial"/>
          <w:color w:val="808080" w:themeColor="background1" w:themeShade="80"/>
          <w:sz w:val="22"/>
          <w:szCs w:val="22"/>
          <w:lang w:val="en-GB"/>
        </w:rPr>
        <w:t xml:space="preserve"> for provisional relief until the hearing. The </w:t>
      </w:r>
      <w:r w:rsidR="00356DBF">
        <w:rPr>
          <w:rFonts w:ascii="Avenir Next" w:hAnsi="Avenir Next" w:cs="Arial"/>
          <w:color w:val="808080" w:themeColor="background1" w:themeShade="80"/>
          <w:sz w:val="22"/>
          <w:szCs w:val="22"/>
          <w:lang w:val="en-GB"/>
        </w:rPr>
        <w:t>fact that it is a debtor-in-possession-like restructuring</w:t>
      </w:r>
      <w:r w:rsidR="00FA0131">
        <w:rPr>
          <w:rFonts w:ascii="Avenir Next" w:hAnsi="Avenir Next" w:cs="Arial"/>
          <w:color w:val="808080" w:themeColor="background1" w:themeShade="80"/>
          <w:sz w:val="22"/>
          <w:szCs w:val="22"/>
          <w:lang w:val="en-GB"/>
        </w:rPr>
        <w:t>, negates that</w:t>
      </w:r>
      <w:r w:rsidR="001C5ACD">
        <w:rPr>
          <w:rFonts w:ascii="Avenir Next" w:hAnsi="Avenir Next" w:cs="Arial"/>
          <w:color w:val="808080" w:themeColor="background1" w:themeShade="80"/>
          <w:sz w:val="22"/>
          <w:szCs w:val="22"/>
          <w:lang w:val="en-GB"/>
        </w:rPr>
        <w:t xml:space="preserve"> purpose of the restructuring is so that the debtor can r</w:t>
      </w:r>
      <w:r w:rsidR="00F851BB">
        <w:rPr>
          <w:rFonts w:ascii="Avenir Next" w:hAnsi="Avenir Next" w:cs="Arial"/>
          <w:color w:val="808080" w:themeColor="background1" w:themeShade="80"/>
          <w:sz w:val="22"/>
          <w:szCs w:val="22"/>
          <w:lang w:val="en-GB"/>
        </w:rPr>
        <w:t>estructure its debts</w:t>
      </w:r>
      <w:r w:rsidR="00161A56">
        <w:rPr>
          <w:rFonts w:ascii="Avenir Next" w:hAnsi="Avenir Next" w:cs="Arial"/>
          <w:color w:val="808080" w:themeColor="background1" w:themeShade="80"/>
          <w:sz w:val="22"/>
          <w:szCs w:val="22"/>
          <w:lang w:val="en-GB"/>
        </w:rPr>
        <w:t xml:space="preserve"> and streamline operations, whilst continuing to operate. The termination of these </w:t>
      </w:r>
      <w:r w:rsidR="009F2552">
        <w:rPr>
          <w:rFonts w:ascii="Avenir Next" w:hAnsi="Avenir Next" w:cs="Arial"/>
          <w:color w:val="808080" w:themeColor="background1" w:themeShade="80"/>
          <w:sz w:val="22"/>
          <w:szCs w:val="22"/>
          <w:lang w:val="en-GB"/>
        </w:rPr>
        <w:t>leases/licenses could be detrimental to the debtor</w:t>
      </w:r>
      <w:r w:rsidR="00FA150F">
        <w:rPr>
          <w:rFonts w:ascii="Avenir Next" w:hAnsi="Avenir Next" w:cs="Arial"/>
          <w:color w:val="808080" w:themeColor="background1" w:themeShade="80"/>
          <w:sz w:val="22"/>
          <w:szCs w:val="22"/>
          <w:lang w:val="en-GB"/>
        </w:rPr>
        <w:t>, so the foreign representative should apply for relief on this basis</w:t>
      </w:r>
      <w:r w:rsidR="00431BE5">
        <w:rPr>
          <w:rFonts w:ascii="Avenir Next" w:hAnsi="Avenir Next" w:cs="Arial"/>
          <w:color w:val="808080" w:themeColor="background1" w:themeShade="80"/>
          <w:sz w:val="22"/>
          <w:szCs w:val="22"/>
          <w:lang w:val="en-GB"/>
        </w:rPr>
        <w:t xml:space="preserve">. </w:t>
      </w:r>
    </w:p>
    <w:p w14:paraId="4A0E319B" w14:textId="245AB913" w:rsidR="00867A8F" w:rsidRDefault="00434791"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29C47C8" w14:textId="407A62D4" w:rsidR="00867A8F" w:rsidRDefault="00867A8F" w:rsidP="00FA150F">
      <w:pPr>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DE0A20">
        <w:rPr>
          <w:rFonts w:ascii="Avenir Next Demi Bold" w:hAnsi="Avenir Next Demi Bold" w:cs="Arial"/>
          <w:b/>
          <w:bCs/>
          <w:sz w:val="22"/>
          <w:szCs w:val="22"/>
          <w:lang w:val="en-GB"/>
        </w:rPr>
        <w:t xml:space="preserve">Question 3.4 [maximum </w:t>
      </w:r>
      <w:r w:rsidR="00B457BF" w:rsidRPr="00DE0A20">
        <w:rPr>
          <w:rFonts w:ascii="Avenir Next Demi Bold" w:hAnsi="Avenir Next Demi Bold" w:cs="Arial"/>
          <w:b/>
          <w:bCs/>
          <w:sz w:val="22"/>
          <w:szCs w:val="22"/>
          <w:lang w:val="en-GB"/>
        </w:rPr>
        <w:t>4</w:t>
      </w:r>
      <w:r w:rsidRPr="00DE0A20">
        <w:rPr>
          <w:rFonts w:ascii="Avenir Next Demi Bold" w:hAnsi="Avenir Next Demi Bold" w:cs="Arial"/>
          <w:b/>
          <w:bCs/>
          <w:sz w:val="22"/>
          <w:szCs w:val="22"/>
          <w:lang w:val="en-GB"/>
        </w:rPr>
        <w:t xml:space="preserve"> mark</w:t>
      </w:r>
      <w:r w:rsidR="00B457BF" w:rsidRPr="00DE0A20">
        <w:rPr>
          <w:rFonts w:ascii="Avenir Next Demi Bold" w:hAnsi="Avenir Next Demi Bold" w:cs="Arial"/>
          <w:b/>
          <w:bCs/>
          <w:sz w:val="22"/>
          <w:szCs w:val="22"/>
          <w:lang w:val="en-GB"/>
        </w:rPr>
        <w:t>s</w:t>
      </w:r>
      <w:r w:rsidRPr="00DE0A20">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Default="00980314" w:rsidP="000077DD">
      <w:pPr>
        <w:jc w:val="both"/>
        <w:rPr>
          <w:rFonts w:ascii="Avenir Next" w:hAnsi="Avenir Next" w:cs="Arial"/>
          <w:sz w:val="22"/>
          <w:szCs w:val="22"/>
          <w:lang w:val="en-GB"/>
        </w:rPr>
      </w:pPr>
    </w:p>
    <w:p w14:paraId="73489D8C" w14:textId="5109741F" w:rsidR="001F109F" w:rsidRDefault="004239E1" w:rsidP="00DA405D">
      <w:pPr>
        <w:jc w:val="both"/>
        <w:rPr>
          <w:rFonts w:ascii="Avenir Next" w:hAnsi="Avenir Next" w:cs="Arial"/>
          <w:color w:val="808080" w:themeColor="background1" w:themeShade="80"/>
          <w:sz w:val="22"/>
          <w:szCs w:val="22"/>
          <w:lang w:val="en-GB"/>
        </w:rPr>
      </w:pPr>
      <w:r w:rsidRPr="001F109F">
        <w:rPr>
          <w:rFonts w:ascii="Avenir Next" w:hAnsi="Avenir Next" w:cs="Arial"/>
          <w:color w:val="808080" w:themeColor="background1" w:themeShade="80"/>
          <w:sz w:val="22"/>
          <w:szCs w:val="22"/>
          <w:lang w:val="en-GB"/>
        </w:rPr>
        <w:t xml:space="preserve">The </w:t>
      </w:r>
      <w:r w:rsidR="00950970" w:rsidRPr="001F109F">
        <w:rPr>
          <w:rFonts w:ascii="Avenir Next" w:hAnsi="Avenir Next" w:cs="Arial"/>
          <w:color w:val="808080" w:themeColor="background1" w:themeShade="80"/>
          <w:sz w:val="22"/>
          <w:szCs w:val="22"/>
          <w:lang w:val="en-GB"/>
        </w:rPr>
        <w:t xml:space="preserve">insolvency court in Country B would have denied the recognition of the </w:t>
      </w:r>
      <w:r w:rsidR="00904E8A" w:rsidRPr="001F109F">
        <w:rPr>
          <w:rFonts w:ascii="Avenir Next" w:hAnsi="Avenir Next" w:cs="Arial"/>
          <w:color w:val="808080" w:themeColor="background1" w:themeShade="80"/>
          <w:sz w:val="22"/>
          <w:szCs w:val="22"/>
          <w:lang w:val="en-GB"/>
        </w:rPr>
        <w:t xml:space="preserve">insolvency proceedings as foreign main proceedings, because </w:t>
      </w:r>
      <w:r w:rsidR="00F46068" w:rsidRPr="001F109F">
        <w:rPr>
          <w:rFonts w:ascii="Avenir Next" w:hAnsi="Avenir Next" w:cs="Arial"/>
          <w:color w:val="808080" w:themeColor="background1" w:themeShade="80"/>
          <w:sz w:val="22"/>
          <w:szCs w:val="22"/>
          <w:lang w:val="en-GB"/>
        </w:rPr>
        <w:t xml:space="preserve">they did not consider Country A to be the debtor’s COMI. </w:t>
      </w:r>
      <w:r w:rsidR="001F109F" w:rsidRPr="001F109F">
        <w:rPr>
          <w:rFonts w:ascii="Avenir Next" w:hAnsi="Avenir Next" w:cs="Arial"/>
          <w:color w:val="808080" w:themeColor="background1" w:themeShade="80"/>
          <w:sz w:val="22"/>
          <w:szCs w:val="22"/>
          <w:lang w:val="en-GB"/>
        </w:rPr>
        <w:t>The foreign representative has two options:</w:t>
      </w:r>
      <w:r w:rsidR="001F109F">
        <w:rPr>
          <w:rFonts w:ascii="Avenir Next" w:hAnsi="Avenir Next" w:cs="Arial"/>
          <w:color w:val="808080" w:themeColor="background1" w:themeShade="80"/>
          <w:sz w:val="22"/>
          <w:szCs w:val="22"/>
          <w:lang w:val="en-GB"/>
        </w:rPr>
        <w:t xml:space="preserve"> </w:t>
      </w:r>
    </w:p>
    <w:p w14:paraId="55025CC5" w14:textId="2291B61D" w:rsidR="00E60073" w:rsidRDefault="00E60073" w:rsidP="00E6007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could </w:t>
      </w:r>
      <w:r w:rsidR="005F194D">
        <w:rPr>
          <w:rFonts w:ascii="Avenir Next" w:hAnsi="Avenir Next" w:cs="Arial"/>
          <w:color w:val="808080" w:themeColor="background1" w:themeShade="80"/>
          <w:sz w:val="22"/>
          <w:szCs w:val="22"/>
          <w:lang w:val="en-GB"/>
        </w:rPr>
        <w:t>apply for recognition of the insolvency proceedings as foreign non-main proceedings</w:t>
      </w:r>
      <w:r w:rsidR="00C12722">
        <w:rPr>
          <w:rFonts w:ascii="Avenir Next" w:hAnsi="Avenir Next" w:cs="Arial"/>
          <w:color w:val="808080" w:themeColor="background1" w:themeShade="80"/>
          <w:sz w:val="22"/>
          <w:szCs w:val="22"/>
          <w:lang w:val="en-GB"/>
        </w:rPr>
        <w:t xml:space="preserve">; or </w:t>
      </w:r>
    </w:p>
    <w:p w14:paraId="7A482133" w14:textId="0EBA4B01" w:rsidR="00C12722" w:rsidRDefault="00CE0F75" w:rsidP="00E6007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could </w:t>
      </w:r>
      <w:r w:rsidR="00E061BB">
        <w:rPr>
          <w:rFonts w:ascii="Avenir Next" w:hAnsi="Avenir Next" w:cs="Arial"/>
          <w:color w:val="808080" w:themeColor="background1" w:themeShade="80"/>
          <w:sz w:val="22"/>
          <w:szCs w:val="22"/>
          <w:lang w:val="en-GB"/>
        </w:rPr>
        <w:t>commence insolvency proceedings where the debtor’s COMI is considered to be</w:t>
      </w:r>
      <w:r w:rsidR="00EC2585">
        <w:rPr>
          <w:rFonts w:ascii="Avenir Next" w:hAnsi="Avenir Next" w:cs="Arial"/>
          <w:color w:val="808080" w:themeColor="background1" w:themeShade="80"/>
          <w:sz w:val="22"/>
          <w:szCs w:val="22"/>
          <w:lang w:val="en-GB"/>
        </w:rPr>
        <w:t>. I</w:t>
      </w:r>
      <w:r w:rsidR="00E061BB">
        <w:rPr>
          <w:rFonts w:ascii="Avenir Next" w:hAnsi="Avenir Next" w:cs="Arial"/>
          <w:color w:val="808080" w:themeColor="background1" w:themeShade="80"/>
          <w:sz w:val="22"/>
          <w:szCs w:val="22"/>
          <w:lang w:val="en-GB"/>
        </w:rPr>
        <w:t>f country B is considered to be the COMI, foreign-main proceedings could be commenced in this jurisdiction</w:t>
      </w:r>
      <w:r w:rsidR="00EC2585">
        <w:rPr>
          <w:rFonts w:ascii="Avenir Next" w:hAnsi="Avenir Next" w:cs="Arial"/>
          <w:color w:val="808080" w:themeColor="background1" w:themeShade="80"/>
          <w:sz w:val="22"/>
          <w:szCs w:val="22"/>
          <w:lang w:val="en-GB"/>
        </w:rPr>
        <w:t>. Similarly, if the COMI is considered to be in another jurisdiction (i.e. Country C), the foreign representative could commence proceedings in that country, and</w:t>
      </w:r>
      <w:r w:rsidR="00801B26">
        <w:rPr>
          <w:rFonts w:ascii="Avenir Next" w:hAnsi="Avenir Next" w:cs="Arial"/>
          <w:color w:val="808080" w:themeColor="background1" w:themeShade="80"/>
          <w:sz w:val="22"/>
          <w:szCs w:val="22"/>
          <w:lang w:val="en-GB"/>
        </w:rPr>
        <w:t xml:space="preserve"> then apply to the court of Country B to recognise Country C’s proceedings as the foreign-main proceedings. </w:t>
      </w:r>
    </w:p>
    <w:p w14:paraId="518D33B2" w14:textId="77777777" w:rsidR="00101B8E" w:rsidRPr="001F109F" w:rsidRDefault="00101B8E" w:rsidP="001F109F">
      <w:pPr>
        <w:ind w:left="720" w:hanging="720"/>
        <w:jc w:val="both"/>
        <w:rPr>
          <w:rFonts w:ascii="Avenir Next" w:hAnsi="Avenir Next" w:cs="Arial"/>
          <w:color w:val="808080" w:themeColor="background1" w:themeShade="80"/>
          <w:sz w:val="22"/>
          <w:szCs w:val="22"/>
          <w:lang w:val="en-GB"/>
        </w:rPr>
      </w:pPr>
    </w:p>
    <w:p w14:paraId="2A009E3E" w14:textId="751194D0" w:rsidR="00101B8E" w:rsidRPr="001F109F" w:rsidRDefault="00101B8E" w:rsidP="001F109F">
      <w:pPr>
        <w:ind w:left="720" w:hanging="720"/>
        <w:jc w:val="both"/>
        <w:rPr>
          <w:rFonts w:ascii="Avenir Next" w:hAnsi="Avenir Next" w:cs="Arial"/>
          <w:color w:val="808080" w:themeColor="background1" w:themeShade="80"/>
          <w:sz w:val="22"/>
          <w:szCs w:val="22"/>
          <w:lang w:val="en-GB"/>
        </w:rPr>
      </w:pPr>
      <w:r w:rsidRPr="001F109F">
        <w:rPr>
          <w:rFonts w:ascii="Avenir Next" w:hAnsi="Avenir Next" w:cs="Arial"/>
          <w:color w:val="808080" w:themeColor="background1" w:themeShade="80"/>
          <w:sz w:val="22"/>
          <w:szCs w:val="22"/>
          <w:lang w:val="en-GB"/>
        </w:rPr>
        <w:t>At the outs</w:t>
      </w:r>
      <w:r w:rsidR="001A3CB0">
        <w:rPr>
          <w:rFonts w:ascii="Avenir Next" w:hAnsi="Avenir Next" w:cs="Arial"/>
          <w:color w:val="808080" w:themeColor="background1" w:themeShade="80"/>
          <w:sz w:val="22"/>
          <w:szCs w:val="22"/>
          <w:lang w:val="en-GB"/>
        </w:rPr>
        <w:t>kirt</w:t>
      </w:r>
      <w:r w:rsidRPr="001F109F">
        <w:rPr>
          <w:rFonts w:ascii="Avenir Next" w:hAnsi="Avenir Next" w:cs="Arial"/>
          <w:color w:val="808080" w:themeColor="background1" w:themeShade="80"/>
          <w:sz w:val="22"/>
          <w:szCs w:val="22"/>
          <w:lang w:val="en-GB"/>
        </w:rPr>
        <w:t>, the foreign representative should have properly assessed the</w:t>
      </w:r>
      <w:r w:rsidR="00247A52">
        <w:rPr>
          <w:rFonts w:ascii="Avenir Next" w:hAnsi="Avenir Next" w:cs="Arial"/>
          <w:color w:val="808080" w:themeColor="background1" w:themeShade="80"/>
          <w:sz w:val="22"/>
          <w:szCs w:val="22"/>
          <w:lang w:val="en-GB"/>
        </w:rPr>
        <w:t xml:space="preserve"> debtor’s</w:t>
      </w:r>
      <w:r w:rsidRPr="001F109F">
        <w:rPr>
          <w:rFonts w:ascii="Avenir Next" w:hAnsi="Avenir Next" w:cs="Arial"/>
          <w:color w:val="808080" w:themeColor="background1" w:themeShade="80"/>
          <w:sz w:val="22"/>
          <w:szCs w:val="22"/>
          <w:lang w:val="en-GB"/>
        </w:rPr>
        <w:t xml:space="preserve"> </w:t>
      </w:r>
      <w:r w:rsidR="00950970" w:rsidRPr="001F109F">
        <w:rPr>
          <w:rFonts w:ascii="Avenir Next" w:hAnsi="Avenir Next" w:cs="Arial"/>
          <w:color w:val="808080" w:themeColor="background1" w:themeShade="80"/>
          <w:sz w:val="22"/>
          <w:szCs w:val="22"/>
          <w:lang w:val="en-GB"/>
        </w:rPr>
        <w:t>COMI.</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258A2050" w14:textId="4D2C682F" w:rsidR="00915BE4" w:rsidRDefault="00915BE4" w:rsidP="009E3CA7">
      <w:pPr>
        <w:jc w:val="both"/>
        <w:rPr>
          <w:rFonts w:ascii="Avenir Next" w:hAnsi="Avenir Next"/>
          <w:color w:val="808080" w:themeColor="background1" w:themeShade="80"/>
          <w:sz w:val="22"/>
          <w:szCs w:val="28"/>
        </w:rPr>
      </w:pPr>
    </w:p>
    <w:p w14:paraId="4C1EA937" w14:textId="5EFE11CF" w:rsidR="00BC777C" w:rsidRPr="00BC777C" w:rsidRDefault="00C00142" w:rsidP="00BC777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order to achieve a successful restructuring, Globe Holdings should apply </w:t>
      </w:r>
      <w:r w:rsidR="00194ECC">
        <w:rPr>
          <w:rFonts w:ascii="Avenir Next" w:hAnsi="Avenir Next"/>
          <w:color w:val="808080" w:themeColor="background1" w:themeShade="80"/>
          <w:sz w:val="22"/>
          <w:szCs w:val="28"/>
        </w:rPr>
        <w:t xml:space="preserve">to the US court for recognition of the Cayman foreign main proceedings. </w:t>
      </w:r>
      <w:r w:rsidR="00E20953">
        <w:rPr>
          <w:rFonts w:ascii="Avenir Next" w:hAnsi="Avenir Next"/>
          <w:color w:val="808080" w:themeColor="background1" w:themeShade="80"/>
          <w:sz w:val="22"/>
          <w:szCs w:val="28"/>
        </w:rPr>
        <w:t>It</w:t>
      </w:r>
      <w:r w:rsidR="00884A57">
        <w:rPr>
          <w:rFonts w:ascii="Avenir Next" w:hAnsi="Avenir Next"/>
          <w:color w:val="808080" w:themeColor="background1" w:themeShade="80"/>
          <w:sz w:val="22"/>
          <w:szCs w:val="28"/>
        </w:rPr>
        <w:t xml:space="preserve"> can be argued that Globe Holding’s COMI is in Cayman</w:t>
      </w:r>
      <w:r w:rsidR="00DF08A4">
        <w:rPr>
          <w:rFonts w:ascii="Avenir Next" w:hAnsi="Avenir Next"/>
          <w:color w:val="808080" w:themeColor="background1" w:themeShade="80"/>
          <w:sz w:val="22"/>
          <w:szCs w:val="28"/>
        </w:rPr>
        <w:t xml:space="preserve"> as: </w:t>
      </w:r>
    </w:p>
    <w:p w14:paraId="4A11F356" w14:textId="241B732F" w:rsidR="00DF08A4" w:rsidRDefault="00DF08A4" w:rsidP="00DF08A4">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of Globe Holdings books and records is in the Cayman Islands;</w:t>
      </w:r>
    </w:p>
    <w:p w14:paraId="38EE5CDC" w14:textId="52E31450" w:rsidR="00DF08A4" w:rsidRDefault="002F02F8" w:rsidP="00DF08A4">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of Globe Holding’s primary bank is in the Cayman Islands (assuming this is the primary bank</w:t>
      </w:r>
      <w:r w:rsidR="00A4745F">
        <w:rPr>
          <w:rFonts w:ascii="Avenir Next" w:hAnsi="Avenir Next"/>
          <w:color w:val="808080" w:themeColor="background1" w:themeShade="80"/>
          <w:sz w:val="22"/>
          <w:szCs w:val="28"/>
        </w:rPr>
        <w:t>);</w:t>
      </w:r>
    </w:p>
    <w:p w14:paraId="1AB65539" w14:textId="32A48EE9" w:rsidR="00D45B6D" w:rsidRDefault="00C7588A" w:rsidP="00A8685C">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Notes were issued by Globe Holdings (rather than the US subsidiaries) so COMI can be argued on the basis that</w:t>
      </w:r>
      <w:r w:rsidR="00297E82">
        <w:rPr>
          <w:rFonts w:ascii="Avenir Next" w:hAnsi="Avenir Next"/>
          <w:color w:val="808080" w:themeColor="background1" w:themeShade="80"/>
          <w:sz w:val="22"/>
          <w:szCs w:val="28"/>
        </w:rPr>
        <w:t xml:space="preserve"> the financing was </w:t>
      </w:r>
      <w:r w:rsidR="001C4245">
        <w:rPr>
          <w:rFonts w:ascii="Avenir Next" w:hAnsi="Avenir Next"/>
          <w:color w:val="808080" w:themeColor="background1" w:themeShade="80"/>
          <w:sz w:val="22"/>
          <w:szCs w:val="28"/>
        </w:rPr>
        <w:t>authorized</w:t>
      </w:r>
      <w:r w:rsidR="00297E82">
        <w:rPr>
          <w:rFonts w:ascii="Avenir Next" w:hAnsi="Avenir Next"/>
          <w:color w:val="808080" w:themeColor="background1" w:themeShade="80"/>
          <w:sz w:val="22"/>
          <w:szCs w:val="28"/>
        </w:rPr>
        <w:t xml:space="preserve"> or organized in Cayman islands</w:t>
      </w:r>
      <w:r w:rsidR="002B1F46">
        <w:rPr>
          <w:rFonts w:ascii="Avenir Next" w:hAnsi="Avenir Next"/>
          <w:color w:val="808080" w:themeColor="background1" w:themeShade="80"/>
          <w:sz w:val="22"/>
          <w:szCs w:val="28"/>
        </w:rPr>
        <w:t>;</w:t>
      </w:r>
    </w:p>
    <w:p w14:paraId="1A57D5FC" w14:textId="72198039" w:rsidR="002B1F46" w:rsidRDefault="002B1F46" w:rsidP="00A8685C">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w:t>
      </w:r>
      <w:r w:rsidR="00C056AC">
        <w:rPr>
          <w:rFonts w:ascii="Avenir Next" w:hAnsi="Avenir Next"/>
          <w:color w:val="808080" w:themeColor="background1" w:themeShade="80"/>
          <w:sz w:val="22"/>
          <w:szCs w:val="28"/>
        </w:rPr>
        <w:t>scheme of Globe Holdings is being conducted in Cayman Islands</w:t>
      </w:r>
      <w:r w:rsidR="000654A8">
        <w:rPr>
          <w:rFonts w:ascii="Avenir Next" w:hAnsi="Avenir Next"/>
          <w:color w:val="808080" w:themeColor="background1" w:themeShade="80"/>
          <w:sz w:val="22"/>
          <w:szCs w:val="28"/>
        </w:rPr>
        <w:t xml:space="preserve"> under Cayman Islands law</w:t>
      </w:r>
      <w:r w:rsidR="00A425DC">
        <w:rPr>
          <w:rFonts w:ascii="Avenir Next" w:hAnsi="Avenir Next"/>
          <w:color w:val="808080" w:themeColor="background1" w:themeShade="80"/>
          <w:sz w:val="22"/>
          <w:szCs w:val="28"/>
        </w:rPr>
        <w:t>, with advice provided by its Cayman Islands legal counsel</w:t>
      </w:r>
      <w:r w:rsidR="005F29C8">
        <w:rPr>
          <w:rFonts w:ascii="Avenir Next" w:hAnsi="Avenir Next"/>
          <w:color w:val="808080" w:themeColor="background1" w:themeShade="80"/>
          <w:sz w:val="22"/>
          <w:szCs w:val="28"/>
        </w:rPr>
        <w:t>;</w:t>
      </w:r>
    </w:p>
    <w:p w14:paraId="47547B4B" w14:textId="1612E047" w:rsidR="004A431F" w:rsidRDefault="004A431F" w:rsidP="00A8685C">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largest Noteholder</w:t>
      </w:r>
      <w:r w:rsidR="00767AA9">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s expectation was that</w:t>
      </w:r>
      <w:r w:rsidR="00A47EB5">
        <w:rPr>
          <w:rFonts w:ascii="Avenir Next" w:hAnsi="Avenir Next"/>
          <w:color w:val="808080" w:themeColor="background1" w:themeShade="80"/>
          <w:sz w:val="22"/>
          <w:szCs w:val="28"/>
        </w:rPr>
        <w:t xml:space="preserve"> any restructuring would take place in Cayman Islands</w:t>
      </w:r>
      <w:r>
        <w:rPr>
          <w:rFonts w:ascii="Avenir Next" w:hAnsi="Avenir Next"/>
          <w:color w:val="808080" w:themeColor="background1" w:themeShade="80"/>
          <w:sz w:val="22"/>
          <w:szCs w:val="28"/>
        </w:rPr>
        <w:t>, so it can be argues that its noteholders consider the</w:t>
      </w:r>
      <w:r w:rsidR="0037382D">
        <w:rPr>
          <w:rFonts w:ascii="Avenir Next" w:hAnsi="Avenir Next"/>
          <w:color w:val="808080" w:themeColor="background1" w:themeShade="80"/>
          <w:sz w:val="22"/>
          <w:szCs w:val="28"/>
        </w:rPr>
        <w:t xml:space="preserve"> COMI</w:t>
      </w:r>
      <w:r w:rsidR="00265FB5">
        <w:rPr>
          <w:rFonts w:ascii="Avenir Next" w:hAnsi="Avenir Next"/>
          <w:color w:val="808080" w:themeColor="background1" w:themeShade="80"/>
          <w:sz w:val="22"/>
          <w:szCs w:val="28"/>
        </w:rPr>
        <w:t xml:space="preserve"> to be in Cayman Islands;</w:t>
      </w:r>
      <w:r w:rsidR="00463456">
        <w:rPr>
          <w:rFonts w:ascii="Avenir Next" w:hAnsi="Avenir Next"/>
          <w:color w:val="808080" w:themeColor="background1" w:themeShade="80"/>
          <w:sz w:val="22"/>
          <w:szCs w:val="28"/>
        </w:rPr>
        <w:t xml:space="preserve"> and</w:t>
      </w:r>
    </w:p>
    <w:p w14:paraId="3F8A0A9B" w14:textId="14C2DEC4" w:rsidR="005F29C8" w:rsidRDefault="005F29C8" w:rsidP="00A8685C">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Holdings administration </w:t>
      </w:r>
      <w:r w:rsidR="00767AA9">
        <w:rPr>
          <w:rFonts w:ascii="Avenir Next" w:hAnsi="Avenir Next"/>
          <w:color w:val="808080" w:themeColor="background1" w:themeShade="80"/>
          <w:sz w:val="22"/>
          <w:szCs w:val="28"/>
        </w:rPr>
        <w:t>is</w:t>
      </w:r>
      <w:r w:rsidR="00C81AD4">
        <w:rPr>
          <w:rFonts w:ascii="Avenir Next" w:hAnsi="Avenir Next"/>
          <w:color w:val="808080" w:themeColor="background1" w:themeShade="80"/>
          <w:sz w:val="22"/>
          <w:szCs w:val="28"/>
        </w:rPr>
        <w:t xml:space="preserve"> taking place in Cayman Islands (i.e. its board meetings).</w:t>
      </w:r>
    </w:p>
    <w:p w14:paraId="6B2B1906" w14:textId="77777777" w:rsidR="00463456" w:rsidRDefault="00463456" w:rsidP="00463456">
      <w:pPr>
        <w:jc w:val="both"/>
        <w:rPr>
          <w:rFonts w:ascii="Avenir Next" w:hAnsi="Avenir Next"/>
          <w:color w:val="808080" w:themeColor="background1" w:themeShade="80"/>
          <w:sz w:val="22"/>
          <w:szCs w:val="28"/>
        </w:rPr>
      </w:pPr>
    </w:p>
    <w:p w14:paraId="67A184AB" w14:textId="2DE65B67" w:rsidR="00463456" w:rsidRDefault="00463456" w:rsidP="0046345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Notwithstanding the above, there </w:t>
      </w:r>
      <w:r w:rsidR="008E4518">
        <w:rPr>
          <w:rFonts w:ascii="Avenir Next" w:hAnsi="Avenir Next"/>
          <w:color w:val="808080" w:themeColor="background1" w:themeShade="80"/>
          <w:sz w:val="22"/>
          <w:szCs w:val="28"/>
        </w:rPr>
        <w:t>are factors that point to Globe Holdings having COMI in the US, as:</w:t>
      </w:r>
    </w:p>
    <w:p w14:paraId="2D4C678B" w14:textId="602F5F70" w:rsidR="00944D60" w:rsidRPr="00944D60" w:rsidRDefault="00944D60" w:rsidP="00944D60">
      <w:pPr>
        <w:jc w:val="both"/>
        <w:rPr>
          <w:rFonts w:ascii="Avenir Next" w:hAnsi="Avenir Next"/>
          <w:color w:val="808080" w:themeColor="background1" w:themeShade="80"/>
          <w:sz w:val="22"/>
          <w:szCs w:val="28"/>
        </w:rPr>
      </w:pPr>
    </w:p>
    <w:p w14:paraId="1B4E6988" w14:textId="7E379721" w:rsidR="001F01E7" w:rsidRDefault="00944D60" w:rsidP="008E4518">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Holdings business is carried out through </w:t>
      </w:r>
      <w:r w:rsidR="001275AB">
        <w:rPr>
          <w:rFonts w:ascii="Avenir Next" w:hAnsi="Avenir Next"/>
          <w:color w:val="808080" w:themeColor="background1" w:themeShade="80"/>
          <w:sz w:val="22"/>
          <w:szCs w:val="28"/>
        </w:rPr>
        <w:t xml:space="preserve">its </w:t>
      </w:r>
      <w:r w:rsidR="00AA3828">
        <w:rPr>
          <w:rFonts w:ascii="Avenir Next" w:hAnsi="Avenir Next"/>
          <w:color w:val="808080" w:themeColor="background1" w:themeShade="80"/>
          <w:sz w:val="22"/>
          <w:szCs w:val="28"/>
        </w:rPr>
        <w:t>US subsidiaries</w:t>
      </w:r>
      <w:r w:rsidR="00D1665C">
        <w:rPr>
          <w:rFonts w:ascii="Avenir Next" w:hAnsi="Avenir Next"/>
          <w:color w:val="808080" w:themeColor="background1" w:themeShade="80"/>
          <w:sz w:val="22"/>
          <w:szCs w:val="28"/>
        </w:rPr>
        <w:t xml:space="preserve">, </w:t>
      </w:r>
      <w:r w:rsidR="00AA3828">
        <w:rPr>
          <w:rFonts w:ascii="Avenir Next" w:hAnsi="Avenir Next"/>
          <w:color w:val="808080" w:themeColor="background1" w:themeShade="80"/>
          <w:sz w:val="22"/>
          <w:szCs w:val="28"/>
        </w:rPr>
        <w:t>all</w:t>
      </w:r>
      <w:r w:rsidR="00D17DD0">
        <w:rPr>
          <w:rFonts w:ascii="Avenir Next" w:hAnsi="Avenir Next"/>
          <w:color w:val="808080" w:themeColor="background1" w:themeShade="80"/>
          <w:sz w:val="22"/>
          <w:szCs w:val="28"/>
        </w:rPr>
        <w:t xml:space="preserve"> of which are</w:t>
      </w:r>
      <w:r w:rsidR="00AA3828">
        <w:rPr>
          <w:rFonts w:ascii="Avenir Next" w:hAnsi="Avenir Next"/>
          <w:color w:val="808080" w:themeColor="background1" w:themeShade="80"/>
          <w:sz w:val="22"/>
          <w:szCs w:val="28"/>
        </w:rPr>
        <w:t xml:space="preserve"> incorporated under US laws and operating in the US</w:t>
      </w:r>
      <w:r w:rsidR="00D17DD0">
        <w:rPr>
          <w:rFonts w:ascii="Avenir Next" w:hAnsi="Avenir Next"/>
          <w:color w:val="808080" w:themeColor="background1" w:themeShade="80"/>
          <w:sz w:val="22"/>
          <w:szCs w:val="28"/>
        </w:rPr>
        <w:t>;</w:t>
      </w:r>
    </w:p>
    <w:p w14:paraId="651EDFB8" w14:textId="64EA5406" w:rsidR="00D17DD0" w:rsidRDefault="00D17DD0" w:rsidP="008E4518">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These subsidiaries therefore </w:t>
      </w:r>
      <w:r w:rsidR="006E3131">
        <w:rPr>
          <w:rFonts w:ascii="Avenir Next" w:hAnsi="Avenir Next"/>
          <w:color w:val="808080" w:themeColor="background1" w:themeShade="80"/>
          <w:sz w:val="22"/>
          <w:szCs w:val="28"/>
        </w:rPr>
        <w:t>constitute</w:t>
      </w:r>
      <w:r>
        <w:rPr>
          <w:rFonts w:ascii="Avenir Next" w:hAnsi="Avenir Next"/>
          <w:color w:val="808080" w:themeColor="background1" w:themeShade="80"/>
          <w:sz w:val="22"/>
          <w:szCs w:val="28"/>
        </w:rPr>
        <w:t xml:space="preserve"> Globe Holdings main assets (i.e. its assets are therefore all in the US);</w:t>
      </w:r>
    </w:p>
    <w:p w14:paraId="3A2F0D6C" w14:textId="449E02A1" w:rsidR="0015186D" w:rsidRDefault="0015186D" w:rsidP="008E4518">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employees are located in the US;</w:t>
      </w:r>
    </w:p>
    <w:p w14:paraId="30DA8883" w14:textId="4CD0806D" w:rsidR="008705B0" w:rsidRDefault="0015186D" w:rsidP="008E4518">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its </w:t>
      </w:r>
      <w:r w:rsidR="008705B0">
        <w:rPr>
          <w:rFonts w:ascii="Avenir Next" w:hAnsi="Avenir Next"/>
          <w:color w:val="808080" w:themeColor="background1" w:themeShade="80"/>
          <w:sz w:val="22"/>
          <w:szCs w:val="28"/>
        </w:rPr>
        <w:t xml:space="preserve">headquarters are also in the US; </w:t>
      </w:r>
      <w:r>
        <w:rPr>
          <w:rFonts w:ascii="Avenir Next" w:hAnsi="Avenir Next"/>
          <w:color w:val="808080" w:themeColor="background1" w:themeShade="80"/>
          <w:sz w:val="22"/>
          <w:szCs w:val="28"/>
        </w:rPr>
        <w:t>and</w:t>
      </w:r>
    </w:p>
    <w:p w14:paraId="05B5A695" w14:textId="5F6E554C" w:rsidR="0015186D" w:rsidRDefault="00912E09" w:rsidP="008E4518">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New York law governs its </w:t>
      </w:r>
      <w:r w:rsidR="0034268A">
        <w:rPr>
          <w:rFonts w:ascii="Avenir Next" w:hAnsi="Avenir Next"/>
          <w:color w:val="808080" w:themeColor="background1" w:themeShade="80"/>
          <w:sz w:val="22"/>
          <w:szCs w:val="28"/>
        </w:rPr>
        <w:t>Notes</w:t>
      </w:r>
      <w:r w:rsidR="006E3131">
        <w:rPr>
          <w:rFonts w:ascii="Avenir Next" w:hAnsi="Avenir Next"/>
          <w:color w:val="808080" w:themeColor="background1" w:themeShade="80"/>
          <w:sz w:val="22"/>
          <w:szCs w:val="28"/>
        </w:rPr>
        <w:t xml:space="preserve">. </w:t>
      </w:r>
    </w:p>
    <w:p w14:paraId="6094C3FF" w14:textId="77777777" w:rsidR="007E72DD" w:rsidRDefault="007E72DD" w:rsidP="007E72DD">
      <w:pPr>
        <w:jc w:val="both"/>
        <w:rPr>
          <w:rFonts w:ascii="Avenir Next" w:hAnsi="Avenir Next"/>
          <w:color w:val="808080" w:themeColor="background1" w:themeShade="80"/>
          <w:sz w:val="22"/>
          <w:szCs w:val="28"/>
        </w:rPr>
      </w:pPr>
    </w:p>
    <w:p w14:paraId="1AA0B5FB" w14:textId="130C913F" w:rsidR="007E72DD" w:rsidRPr="007E72DD" w:rsidRDefault="007E72DD" w:rsidP="007E72D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However, </w:t>
      </w:r>
      <w:r w:rsidR="004E50A7">
        <w:rPr>
          <w:rFonts w:ascii="Avenir Next" w:hAnsi="Avenir Next"/>
          <w:color w:val="808080" w:themeColor="background1" w:themeShade="80"/>
          <w:sz w:val="22"/>
          <w:szCs w:val="28"/>
        </w:rPr>
        <w:t xml:space="preserve">if the US is </w:t>
      </w:r>
      <w:r w:rsidR="009C59DB">
        <w:rPr>
          <w:rFonts w:ascii="Avenir Next" w:hAnsi="Avenir Next"/>
          <w:color w:val="808080" w:themeColor="background1" w:themeShade="80"/>
          <w:sz w:val="22"/>
          <w:szCs w:val="28"/>
        </w:rPr>
        <w:t xml:space="preserve">its COMI, </w:t>
      </w:r>
      <w:r>
        <w:rPr>
          <w:rFonts w:ascii="Avenir Next" w:hAnsi="Avenir Next"/>
          <w:color w:val="808080" w:themeColor="background1" w:themeShade="80"/>
          <w:sz w:val="22"/>
          <w:szCs w:val="28"/>
        </w:rPr>
        <w:t>it doesn’t appear that Globe Holdings has an “establishment” in the Cayman Islands, as there is no</w:t>
      </w:r>
      <w:r w:rsidR="00691DE8">
        <w:rPr>
          <w:rFonts w:ascii="Avenir Next" w:hAnsi="Avenir Next"/>
          <w:color w:val="808080" w:themeColor="background1" w:themeShade="80"/>
          <w:sz w:val="22"/>
          <w:szCs w:val="28"/>
        </w:rPr>
        <w:t>, as defined in the Model Law “</w:t>
      </w:r>
      <w:r w:rsidR="00246864">
        <w:rPr>
          <w:rFonts w:ascii="Avenir Next" w:hAnsi="Avenir Next"/>
          <w:color w:val="808080" w:themeColor="background1" w:themeShade="80"/>
          <w:sz w:val="22"/>
          <w:szCs w:val="28"/>
        </w:rPr>
        <w:t xml:space="preserve">economic activity with human means and goods or services” there. </w:t>
      </w:r>
    </w:p>
    <w:p w14:paraId="696AF9FD" w14:textId="77777777" w:rsidR="001D2A2F" w:rsidRDefault="001D2A2F" w:rsidP="001D2A2F">
      <w:pPr>
        <w:jc w:val="both"/>
        <w:rPr>
          <w:rFonts w:ascii="Avenir Next" w:hAnsi="Avenir Next"/>
          <w:color w:val="808080" w:themeColor="background1" w:themeShade="80"/>
          <w:sz w:val="22"/>
          <w:szCs w:val="28"/>
        </w:rPr>
      </w:pPr>
    </w:p>
    <w:p w14:paraId="45F3404D" w14:textId="409A97DC" w:rsidR="00BD6431" w:rsidRDefault="001D2A2F" w:rsidP="001D2A2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Noting </w:t>
      </w:r>
      <w:r w:rsidR="00246864">
        <w:rPr>
          <w:rFonts w:ascii="Avenir Next" w:hAnsi="Avenir Next"/>
          <w:color w:val="808080" w:themeColor="background1" w:themeShade="80"/>
          <w:sz w:val="22"/>
          <w:szCs w:val="28"/>
        </w:rPr>
        <w:t>the above</w:t>
      </w:r>
      <w:r>
        <w:rPr>
          <w:rFonts w:ascii="Avenir Next" w:hAnsi="Avenir Next"/>
          <w:color w:val="808080" w:themeColor="background1" w:themeShade="80"/>
          <w:sz w:val="22"/>
          <w:szCs w:val="28"/>
        </w:rPr>
        <w:t xml:space="preserve"> arguments for COMI being in Cay</w:t>
      </w:r>
      <w:r w:rsidR="000D4AA3">
        <w:rPr>
          <w:rFonts w:ascii="Avenir Next" w:hAnsi="Avenir Next"/>
          <w:color w:val="808080" w:themeColor="background1" w:themeShade="80"/>
          <w:sz w:val="22"/>
          <w:szCs w:val="28"/>
        </w:rPr>
        <w:t>man Islands vs the US,</w:t>
      </w:r>
      <w:r w:rsidR="007B1F88">
        <w:rPr>
          <w:rFonts w:ascii="Avenir Next" w:hAnsi="Avenir Next"/>
          <w:color w:val="808080" w:themeColor="background1" w:themeShade="80"/>
          <w:sz w:val="22"/>
          <w:szCs w:val="28"/>
        </w:rPr>
        <w:t xml:space="preserve"> the stronger argument is that COMI is located in Cayman. </w:t>
      </w:r>
      <w:r w:rsidR="00BD6431">
        <w:rPr>
          <w:rFonts w:ascii="Avenir Next" w:hAnsi="Avenir Next"/>
          <w:color w:val="808080" w:themeColor="background1" w:themeShade="80"/>
          <w:sz w:val="22"/>
          <w:szCs w:val="28"/>
        </w:rPr>
        <w:t>Furthermore,</w:t>
      </w:r>
      <w:r w:rsidR="00BE70AC">
        <w:rPr>
          <w:rFonts w:ascii="Avenir Next" w:hAnsi="Avenir Next"/>
          <w:color w:val="808080" w:themeColor="background1" w:themeShade="80"/>
          <w:sz w:val="22"/>
          <w:szCs w:val="28"/>
        </w:rPr>
        <w:t xml:space="preserve"> </w:t>
      </w:r>
      <w:r w:rsidR="008963A9">
        <w:rPr>
          <w:rFonts w:ascii="Avenir Next" w:hAnsi="Avenir Next"/>
          <w:color w:val="808080" w:themeColor="background1" w:themeShade="80"/>
          <w:sz w:val="22"/>
          <w:szCs w:val="28"/>
        </w:rPr>
        <w:t xml:space="preserve">there is a case precedent for the US Court approving the foreign main recognition, </w:t>
      </w:r>
      <w:r w:rsidR="00BE70AC">
        <w:rPr>
          <w:rFonts w:ascii="Avenir Next" w:hAnsi="Avenir Next"/>
          <w:color w:val="808080" w:themeColor="background1" w:themeShade="80"/>
          <w:sz w:val="22"/>
          <w:szCs w:val="28"/>
        </w:rPr>
        <w:t xml:space="preserve">in the </w:t>
      </w:r>
      <w:r w:rsidR="00C07425">
        <w:rPr>
          <w:rFonts w:ascii="Avenir Next" w:hAnsi="Avenir Next"/>
          <w:color w:val="808080" w:themeColor="background1" w:themeShade="80"/>
          <w:sz w:val="22"/>
          <w:szCs w:val="28"/>
        </w:rPr>
        <w:t>decision re Modern Land (China) Co., Ltd, in which the US Bankruptcy Court</w:t>
      </w:r>
      <w:r w:rsidR="00891AD9">
        <w:rPr>
          <w:rFonts w:ascii="Avenir Next" w:hAnsi="Avenir Next"/>
          <w:color w:val="808080" w:themeColor="background1" w:themeShade="80"/>
          <w:sz w:val="22"/>
          <w:szCs w:val="28"/>
        </w:rPr>
        <w:t xml:space="preserve"> held that a Cayman Islands scheme of arrangement recognized as a</w:t>
      </w:r>
      <w:r w:rsidR="005E4CFC">
        <w:rPr>
          <w:rFonts w:ascii="Avenir Next" w:hAnsi="Avenir Next"/>
          <w:color w:val="808080" w:themeColor="background1" w:themeShade="80"/>
          <w:sz w:val="22"/>
          <w:szCs w:val="28"/>
        </w:rPr>
        <w:t xml:space="preserve"> main proceedings</w:t>
      </w:r>
      <w:r w:rsidR="00931A73">
        <w:rPr>
          <w:rFonts w:ascii="Avenir Next" w:hAnsi="Avenir Next"/>
          <w:color w:val="808080" w:themeColor="background1" w:themeShade="80"/>
          <w:sz w:val="22"/>
          <w:szCs w:val="28"/>
        </w:rPr>
        <w:t xml:space="preserve"> would constitute a discharge of New York law governed debt. </w:t>
      </w:r>
    </w:p>
    <w:p w14:paraId="518D300A" w14:textId="77777777" w:rsidR="00BD6431" w:rsidRDefault="00BD6431" w:rsidP="001D2A2F">
      <w:pPr>
        <w:jc w:val="both"/>
        <w:rPr>
          <w:rFonts w:ascii="Avenir Next" w:hAnsi="Avenir Next"/>
          <w:color w:val="808080" w:themeColor="background1" w:themeShade="80"/>
          <w:sz w:val="22"/>
          <w:szCs w:val="28"/>
        </w:rPr>
      </w:pPr>
    </w:p>
    <w:p w14:paraId="342238FE" w14:textId="6FA25108" w:rsidR="001D2A2F" w:rsidRDefault="007B1F88" w:rsidP="001D2A2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recognition application for foreign-main should therefore be filed in the US court, however there is a chance that </w:t>
      </w:r>
      <w:r w:rsidR="00F13ECC">
        <w:rPr>
          <w:rFonts w:ascii="Avenir Next" w:hAnsi="Avenir Next"/>
          <w:color w:val="808080" w:themeColor="background1" w:themeShade="80"/>
          <w:sz w:val="22"/>
          <w:szCs w:val="28"/>
        </w:rPr>
        <w:t xml:space="preserve">the Court would view the COMI differently and </w:t>
      </w:r>
      <w:r>
        <w:rPr>
          <w:rFonts w:ascii="Avenir Next" w:hAnsi="Avenir Next"/>
          <w:color w:val="808080" w:themeColor="background1" w:themeShade="80"/>
          <w:sz w:val="22"/>
          <w:szCs w:val="28"/>
        </w:rPr>
        <w:t>th</w:t>
      </w:r>
      <w:r w:rsidR="00F13ECC">
        <w:rPr>
          <w:rFonts w:ascii="Avenir Next" w:hAnsi="Avenir Next"/>
          <w:color w:val="808080" w:themeColor="background1" w:themeShade="80"/>
          <w:sz w:val="22"/>
          <w:szCs w:val="28"/>
        </w:rPr>
        <w:t>e application</w:t>
      </w:r>
      <w:r>
        <w:rPr>
          <w:rFonts w:ascii="Avenir Next" w:hAnsi="Avenir Next"/>
          <w:color w:val="808080" w:themeColor="background1" w:themeShade="80"/>
          <w:sz w:val="22"/>
          <w:szCs w:val="28"/>
        </w:rPr>
        <w:t xml:space="preserve"> </w:t>
      </w:r>
      <w:r w:rsidR="00F13ECC">
        <w:rPr>
          <w:rFonts w:ascii="Avenir Next" w:hAnsi="Avenir Next"/>
          <w:color w:val="808080" w:themeColor="background1" w:themeShade="80"/>
          <w:sz w:val="22"/>
          <w:szCs w:val="28"/>
        </w:rPr>
        <w:t>be</w:t>
      </w:r>
      <w:r>
        <w:rPr>
          <w:rFonts w:ascii="Avenir Next" w:hAnsi="Avenir Next"/>
          <w:color w:val="808080" w:themeColor="background1" w:themeShade="80"/>
          <w:sz w:val="22"/>
          <w:szCs w:val="28"/>
        </w:rPr>
        <w:t xml:space="preserve"> rejected.</w:t>
      </w:r>
    </w:p>
    <w:p w14:paraId="5D2846E7" w14:textId="77777777" w:rsidR="00DA5E54" w:rsidRDefault="00DA5E54" w:rsidP="001D2A2F">
      <w:pPr>
        <w:jc w:val="both"/>
        <w:rPr>
          <w:rFonts w:ascii="Avenir Next" w:hAnsi="Avenir Next"/>
          <w:color w:val="808080" w:themeColor="background1" w:themeShade="80"/>
          <w:sz w:val="22"/>
          <w:szCs w:val="28"/>
        </w:rPr>
      </w:pPr>
    </w:p>
    <w:p w14:paraId="21173862" w14:textId="5DC4410B" w:rsidR="00DA5E54" w:rsidRDefault="00DA5E54" w:rsidP="001D2A2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recognition application should be filed </w:t>
      </w:r>
      <w:r w:rsidR="00F14D71">
        <w:rPr>
          <w:rFonts w:ascii="Avenir Next" w:hAnsi="Avenir Next"/>
          <w:color w:val="808080" w:themeColor="background1" w:themeShade="80"/>
          <w:sz w:val="22"/>
          <w:szCs w:val="28"/>
        </w:rPr>
        <w:t>with:</w:t>
      </w:r>
    </w:p>
    <w:p w14:paraId="19F17D50" w14:textId="1F8C7623" w:rsidR="00F14D71" w:rsidRDefault="0038487E" w:rsidP="00F14D71">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Convening Order issued by the Cayman Court, authorizing Globe Holdings to convene the </w:t>
      </w:r>
      <w:r w:rsidR="00140EEA">
        <w:rPr>
          <w:rFonts w:ascii="Avenir Next" w:hAnsi="Avenir Next"/>
          <w:color w:val="808080" w:themeColor="background1" w:themeShade="80"/>
          <w:sz w:val="22"/>
          <w:szCs w:val="28"/>
        </w:rPr>
        <w:t>S</w:t>
      </w:r>
      <w:r>
        <w:rPr>
          <w:rFonts w:ascii="Avenir Next" w:hAnsi="Avenir Next"/>
          <w:color w:val="808080" w:themeColor="background1" w:themeShade="80"/>
          <w:sz w:val="22"/>
          <w:szCs w:val="28"/>
        </w:rPr>
        <w:t>cheme</w:t>
      </w:r>
      <w:r w:rsidR="007E57DE">
        <w:rPr>
          <w:rFonts w:ascii="Avenir Next" w:hAnsi="Avenir Next"/>
          <w:color w:val="808080" w:themeColor="background1" w:themeShade="80"/>
          <w:sz w:val="22"/>
          <w:szCs w:val="28"/>
        </w:rPr>
        <w:t>;</w:t>
      </w:r>
    </w:p>
    <w:p w14:paraId="1F641D06" w14:textId="0DA238BA" w:rsidR="007E57DE" w:rsidRDefault="007E57DE" w:rsidP="00F14D71">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minutes of the Scheme Meeting</w:t>
      </w:r>
      <w:r w:rsidR="002633AD">
        <w:rPr>
          <w:rFonts w:ascii="Avenir Next" w:hAnsi="Avenir Next"/>
          <w:color w:val="808080" w:themeColor="background1" w:themeShade="80"/>
          <w:sz w:val="22"/>
          <w:szCs w:val="28"/>
        </w:rPr>
        <w:t xml:space="preserve"> </w:t>
      </w:r>
      <w:r w:rsidR="00315923">
        <w:rPr>
          <w:rFonts w:ascii="Avenir Next" w:hAnsi="Avenir Next"/>
          <w:color w:val="808080" w:themeColor="background1" w:themeShade="80"/>
          <w:sz w:val="22"/>
          <w:szCs w:val="28"/>
        </w:rPr>
        <w:t>detailing the Noteholder approval of the Scheme;</w:t>
      </w:r>
    </w:p>
    <w:p w14:paraId="47C1BC06" w14:textId="5B414B5A" w:rsidR="00B53F09" w:rsidRDefault="00B53F09" w:rsidP="00F14D71">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Sanction Order issued by the Cayman Court</w:t>
      </w:r>
      <w:r w:rsidR="00282905">
        <w:rPr>
          <w:rFonts w:ascii="Avenir Next" w:hAnsi="Avenir Next"/>
          <w:color w:val="808080" w:themeColor="background1" w:themeShade="80"/>
          <w:sz w:val="22"/>
          <w:szCs w:val="28"/>
        </w:rPr>
        <w:t>.</w:t>
      </w:r>
    </w:p>
    <w:p w14:paraId="25FCE2C5" w14:textId="77777777" w:rsidR="00DD538F" w:rsidRDefault="00DD538F" w:rsidP="00DD538F">
      <w:pPr>
        <w:jc w:val="both"/>
        <w:rPr>
          <w:rFonts w:ascii="Avenir Next" w:hAnsi="Avenir Next"/>
          <w:color w:val="808080" w:themeColor="background1" w:themeShade="80"/>
          <w:sz w:val="22"/>
          <w:szCs w:val="28"/>
        </w:rPr>
      </w:pPr>
    </w:p>
    <w:p w14:paraId="57D0B73A" w14:textId="6A1921BD" w:rsidR="00DD538F" w:rsidRDefault="00697F30" w:rsidP="00DD538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Noting that any recognition application should also be accompanied by a statement identifying all foreign proceedings</w:t>
      </w:r>
      <w:r w:rsidR="00EB7860">
        <w:rPr>
          <w:rFonts w:ascii="Avenir Next" w:hAnsi="Avenir Next"/>
          <w:color w:val="808080" w:themeColor="background1" w:themeShade="80"/>
          <w:sz w:val="22"/>
          <w:szCs w:val="28"/>
        </w:rPr>
        <w:t xml:space="preserve"> that are known, as the class action litigation claim </w:t>
      </w:r>
      <w:r w:rsidR="00B62E05">
        <w:rPr>
          <w:rFonts w:ascii="Avenir Next" w:hAnsi="Avenir Next"/>
          <w:color w:val="808080" w:themeColor="background1" w:themeShade="80"/>
          <w:sz w:val="22"/>
          <w:szCs w:val="28"/>
        </w:rPr>
        <w:t xml:space="preserve">that is brewing in the US </w:t>
      </w:r>
      <w:r w:rsidR="00EB7860">
        <w:rPr>
          <w:rFonts w:ascii="Avenir Next" w:hAnsi="Avenir Next"/>
          <w:color w:val="808080" w:themeColor="background1" w:themeShade="80"/>
          <w:sz w:val="22"/>
          <w:szCs w:val="28"/>
        </w:rPr>
        <w:t>hasn’t yet been file</w:t>
      </w:r>
      <w:r w:rsidR="00B62E05">
        <w:rPr>
          <w:rFonts w:ascii="Avenir Next" w:hAnsi="Avenir Next"/>
          <w:color w:val="808080" w:themeColor="background1" w:themeShade="80"/>
          <w:sz w:val="22"/>
          <w:szCs w:val="28"/>
        </w:rPr>
        <w:t>d, no</w:t>
      </w:r>
      <w:r w:rsidR="00B6320F">
        <w:rPr>
          <w:rFonts w:ascii="Avenir Next" w:hAnsi="Avenir Next"/>
          <w:color w:val="808080" w:themeColor="background1" w:themeShade="80"/>
          <w:sz w:val="22"/>
          <w:szCs w:val="28"/>
        </w:rPr>
        <w:t xml:space="preserve"> document in relation to this would need to be filed with the application. </w:t>
      </w:r>
    </w:p>
    <w:p w14:paraId="795C28B4" w14:textId="77777777" w:rsidR="005604C6" w:rsidRDefault="005604C6" w:rsidP="00DD538F">
      <w:pPr>
        <w:jc w:val="both"/>
        <w:rPr>
          <w:rFonts w:ascii="Avenir Next" w:hAnsi="Avenir Next"/>
          <w:color w:val="808080" w:themeColor="background1" w:themeShade="80"/>
          <w:sz w:val="22"/>
          <w:szCs w:val="28"/>
        </w:rPr>
      </w:pPr>
    </w:p>
    <w:p w14:paraId="0FBF40D5" w14:textId="27B3DAFE" w:rsidR="006C2ECD" w:rsidRDefault="00B71AA3" w:rsidP="003961D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If</w:t>
      </w:r>
      <w:r w:rsidR="0049046F">
        <w:rPr>
          <w:rFonts w:ascii="Avenir Next" w:hAnsi="Avenir Next"/>
          <w:color w:val="808080" w:themeColor="background1" w:themeShade="80"/>
          <w:sz w:val="22"/>
          <w:szCs w:val="28"/>
        </w:rPr>
        <w:t xml:space="preserve"> the</w:t>
      </w:r>
      <w:r>
        <w:rPr>
          <w:rFonts w:ascii="Avenir Next" w:hAnsi="Avenir Next"/>
          <w:color w:val="808080" w:themeColor="background1" w:themeShade="80"/>
          <w:sz w:val="22"/>
          <w:szCs w:val="28"/>
        </w:rPr>
        <w:t xml:space="preserve"> recognition application</w:t>
      </w:r>
      <w:r w:rsidR="0049046F">
        <w:rPr>
          <w:rFonts w:ascii="Avenir Next" w:hAnsi="Avenir Next"/>
          <w:color w:val="808080" w:themeColor="background1" w:themeShade="80"/>
          <w:sz w:val="22"/>
          <w:szCs w:val="28"/>
        </w:rPr>
        <w:t xml:space="preserve"> for</w:t>
      </w:r>
      <w:r>
        <w:rPr>
          <w:rFonts w:ascii="Avenir Next" w:hAnsi="Avenir Next"/>
          <w:color w:val="808080" w:themeColor="background1" w:themeShade="80"/>
          <w:sz w:val="22"/>
          <w:szCs w:val="28"/>
        </w:rPr>
        <w:t xml:space="preserve"> the foreign main proceedings is approved by the US Court, then under Article 20, </w:t>
      </w:r>
      <w:r w:rsidR="00E97A3E">
        <w:rPr>
          <w:rFonts w:ascii="Avenir Next" w:hAnsi="Avenir Next"/>
          <w:color w:val="808080" w:themeColor="background1" w:themeShade="80"/>
          <w:sz w:val="22"/>
          <w:szCs w:val="28"/>
        </w:rPr>
        <w:t>the following automatic relief will be granted:</w:t>
      </w:r>
    </w:p>
    <w:p w14:paraId="1E7797D0" w14:textId="06B6EBCB" w:rsidR="004B3ACC" w:rsidRDefault="00E97A3E" w:rsidP="00202F50">
      <w:pPr>
        <w:pStyle w:val="ListParagraph"/>
        <w:numPr>
          <w:ilvl w:val="0"/>
          <w:numId w:val="26"/>
        </w:numPr>
        <w:jc w:val="both"/>
        <w:rPr>
          <w:rFonts w:ascii="Avenir Next" w:hAnsi="Avenir Next"/>
          <w:color w:val="808080" w:themeColor="background1" w:themeShade="80"/>
          <w:sz w:val="22"/>
          <w:szCs w:val="28"/>
        </w:rPr>
      </w:pPr>
      <w:r w:rsidRPr="00EF33B5">
        <w:rPr>
          <w:rFonts w:ascii="Avenir Next" w:hAnsi="Avenir Next"/>
          <w:color w:val="808080" w:themeColor="background1" w:themeShade="80"/>
          <w:sz w:val="22"/>
          <w:szCs w:val="28"/>
        </w:rPr>
        <w:t>The stay of the commencement of individual actions or proceedings</w:t>
      </w:r>
      <w:r w:rsidR="00EF33B5">
        <w:rPr>
          <w:rFonts w:ascii="Avenir Next" w:hAnsi="Avenir Next"/>
          <w:color w:val="808080" w:themeColor="background1" w:themeShade="80"/>
          <w:sz w:val="22"/>
          <w:szCs w:val="28"/>
        </w:rPr>
        <w:t>;</w:t>
      </w:r>
    </w:p>
    <w:p w14:paraId="072F1A1B" w14:textId="731FCD70" w:rsidR="00EF33B5" w:rsidRDefault="00EF33B5" w:rsidP="00202F50">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stay of execution of the debtor’s assets; and</w:t>
      </w:r>
    </w:p>
    <w:p w14:paraId="2E4A244F" w14:textId="6AB922B6" w:rsidR="00EF33B5" w:rsidRDefault="00EF33B5" w:rsidP="00202F50">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suspension of the right to transfer of dispose of any</w:t>
      </w:r>
      <w:r w:rsidR="00333224">
        <w:rPr>
          <w:rFonts w:ascii="Avenir Next" w:hAnsi="Avenir Next"/>
          <w:color w:val="808080" w:themeColor="background1" w:themeShade="80"/>
          <w:sz w:val="22"/>
          <w:szCs w:val="28"/>
        </w:rPr>
        <w:t xml:space="preserve"> assets of the debtor.</w:t>
      </w:r>
    </w:p>
    <w:p w14:paraId="45B9C6D8" w14:textId="77777777" w:rsidR="00333224" w:rsidRDefault="00333224" w:rsidP="00333224">
      <w:pPr>
        <w:jc w:val="both"/>
        <w:rPr>
          <w:rFonts w:ascii="Avenir Next" w:hAnsi="Avenir Next"/>
          <w:color w:val="808080" w:themeColor="background1" w:themeShade="80"/>
          <w:sz w:val="22"/>
          <w:szCs w:val="28"/>
        </w:rPr>
      </w:pPr>
    </w:p>
    <w:p w14:paraId="4401D22C" w14:textId="54EB37C3" w:rsidR="00333224" w:rsidRPr="00333224" w:rsidRDefault="00333224" w:rsidP="0033322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relief at </w:t>
      </w:r>
      <w:proofErr w:type="spellStart"/>
      <w:r>
        <w:rPr>
          <w:rFonts w:ascii="Avenir Next" w:hAnsi="Avenir Next"/>
          <w:color w:val="808080" w:themeColor="background1" w:themeShade="80"/>
          <w:sz w:val="22"/>
          <w:szCs w:val="28"/>
        </w:rPr>
        <w:t>i</w:t>
      </w:r>
      <w:proofErr w:type="spellEnd"/>
      <w:r>
        <w:rPr>
          <w:rFonts w:ascii="Avenir Next" w:hAnsi="Avenir Next"/>
          <w:color w:val="808080" w:themeColor="background1" w:themeShade="80"/>
          <w:sz w:val="22"/>
          <w:szCs w:val="28"/>
        </w:rPr>
        <w:t xml:space="preserve">) above is required to prevent the class action litigation claim that is brewing in the US from being filed. The relief at iii) above is required in order for the stop the third party from selling Globe Holdings’ US headquarters and its fixtures and fittings / contents. </w:t>
      </w:r>
    </w:p>
    <w:p w14:paraId="5DB80BF3" w14:textId="77777777" w:rsidR="004B3ACC" w:rsidRDefault="004B3ACC" w:rsidP="00DD538F">
      <w:pPr>
        <w:jc w:val="both"/>
        <w:rPr>
          <w:rFonts w:ascii="Avenir Next" w:hAnsi="Avenir Next"/>
          <w:color w:val="808080" w:themeColor="background1" w:themeShade="80"/>
          <w:sz w:val="22"/>
          <w:szCs w:val="28"/>
        </w:rPr>
      </w:pPr>
    </w:p>
    <w:p w14:paraId="10FB878F" w14:textId="7AC56361" w:rsidR="005604C6" w:rsidRPr="00DD538F" w:rsidRDefault="0049046F" w:rsidP="00DD538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Noting that there is a class action claim brewing</w:t>
      </w:r>
      <w:r w:rsidR="00F41001">
        <w:rPr>
          <w:rFonts w:ascii="Avenir Next" w:hAnsi="Avenir Next"/>
          <w:color w:val="808080" w:themeColor="background1" w:themeShade="80"/>
          <w:sz w:val="22"/>
          <w:szCs w:val="28"/>
        </w:rPr>
        <w:t xml:space="preserve"> in the US, </w:t>
      </w:r>
      <w:r w:rsidR="00C8644B">
        <w:rPr>
          <w:rFonts w:ascii="Avenir Next" w:hAnsi="Avenir Next"/>
          <w:color w:val="808080" w:themeColor="background1" w:themeShade="80"/>
          <w:sz w:val="22"/>
          <w:szCs w:val="28"/>
        </w:rPr>
        <w:t xml:space="preserve">Globe Holdings </w:t>
      </w:r>
      <w:r w:rsidR="00F41001">
        <w:rPr>
          <w:rFonts w:ascii="Avenir Next" w:hAnsi="Avenir Next"/>
          <w:color w:val="808080" w:themeColor="background1" w:themeShade="80"/>
          <w:sz w:val="22"/>
          <w:szCs w:val="28"/>
        </w:rPr>
        <w:t>should</w:t>
      </w:r>
      <w:r w:rsidR="00C8644B">
        <w:rPr>
          <w:rFonts w:ascii="Avenir Next" w:hAnsi="Avenir Next"/>
          <w:color w:val="808080" w:themeColor="background1" w:themeShade="80"/>
          <w:sz w:val="22"/>
          <w:szCs w:val="28"/>
        </w:rPr>
        <w:t xml:space="preserve"> consider applying for </w:t>
      </w:r>
      <w:r w:rsidR="000B4663">
        <w:rPr>
          <w:rFonts w:ascii="Avenir Next" w:hAnsi="Avenir Next"/>
          <w:color w:val="808080" w:themeColor="background1" w:themeShade="80"/>
          <w:sz w:val="22"/>
          <w:szCs w:val="28"/>
        </w:rPr>
        <w:t>interim relief</w:t>
      </w:r>
      <w:r w:rsidR="00394BD1">
        <w:rPr>
          <w:rFonts w:ascii="Avenir Next" w:hAnsi="Avenir Next"/>
          <w:color w:val="808080" w:themeColor="background1" w:themeShade="80"/>
          <w:sz w:val="22"/>
          <w:szCs w:val="28"/>
        </w:rPr>
        <w:t xml:space="preserve"> under Article 19,</w:t>
      </w:r>
      <w:r w:rsidR="000B4663">
        <w:rPr>
          <w:rFonts w:ascii="Avenir Next" w:hAnsi="Avenir Next"/>
          <w:color w:val="808080" w:themeColor="background1" w:themeShade="80"/>
          <w:sz w:val="22"/>
          <w:szCs w:val="28"/>
        </w:rPr>
        <w:t xml:space="preserve"> </w:t>
      </w:r>
      <w:r w:rsidR="00394BD1">
        <w:rPr>
          <w:rFonts w:ascii="Avenir Next" w:hAnsi="Avenir Next"/>
          <w:color w:val="808080" w:themeColor="background1" w:themeShade="80"/>
          <w:sz w:val="22"/>
          <w:szCs w:val="28"/>
        </w:rPr>
        <w:t xml:space="preserve">seeking relief of </w:t>
      </w:r>
      <w:proofErr w:type="spellStart"/>
      <w:r w:rsidR="00394BD1">
        <w:rPr>
          <w:rFonts w:ascii="Avenir Next" w:hAnsi="Avenir Next"/>
          <w:color w:val="808080" w:themeColor="background1" w:themeShade="80"/>
          <w:sz w:val="22"/>
          <w:szCs w:val="28"/>
        </w:rPr>
        <w:t>i</w:t>
      </w:r>
      <w:proofErr w:type="spellEnd"/>
      <w:r w:rsidR="00394BD1">
        <w:rPr>
          <w:rFonts w:ascii="Avenir Next" w:hAnsi="Avenir Next"/>
          <w:color w:val="808080" w:themeColor="background1" w:themeShade="80"/>
          <w:sz w:val="22"/>
          <w:szCs w:val="28"/>
        </w:rPr>
        <w:t xml:space="preserve">) and iii) above in order to protect its assets until the recognition application is heard. </w:t>
      </w:r>
    </w:p>
    <w:p w14:paraId="4BC7DFF2" w14:textId="77777777" w:rsidR="00D45B6D" w:rsidRPr="00D45B6D" w:rsidRDefault="00D45B6D" w:rsidP="00D45B6D">
      <w:pPr>
        <w:jc w:val="both"/>
        <w:rPr>
          <w:rFonts w:ascii="Avenir Next" w:hAnsi="Avenir Next"/>
          <w:color w:val="808080" w:themeColor="background1" w:themeShade="80"/>
          <w:sz w:val="22"/>
          <w:szCs w:val="28"/>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AE2D" w14:textId="77777777" w:rsidR="001C1C14" w:rsidRDefault="001C1C14" w:rsidP="00241B44">
      <w:r>
        <w:separator/>
      </w:r>
    </w:p>
  </w:endnote>
  <w:endnote w:type="continuationSeparator" w:id="0">
    <w:p w14:paraId="18313EC9" w14:textId="77777777" w:rsidR="001C1C14" w:rsidRDefault="001C1C1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2952E0E6"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4944CD">
          <w:rPr>
            <w:rStyle w:val="PageNumber"/>
          </w:rPr>
          <w:fldChar w:fldCharType="separate"/>
        </w:r>
        <w:r w:rsidR="004944CD">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3029EA3" w:rsidR="000300E0" w:rsidRPr="00B46CE2" w:rsidRDefault="004944CD" w:rsidP="000300E0">
    <w:pPr>
      <w:pStyle w:val="Footer"/>
      <w:ind w:right="360"/>
      <w:rPr>
        <w:rFonts w:ascii="Avenir Next" w:hAnsi="Avenir Next"/>
        <w:sz w:val="22"/>
        <w:szCs w:val="22"/>
      </w:rPr>
    </w:pPr>
    <w:r>
      <w:rPr>
        <w:rFonts w:ascii="Avenir Next" w:hAnsi="Avenir Next"/>
        <w:sz w:val="22"/>
        <w:szCs w:val="22"/>
      </w:rPr>
      <w:t>FC202324-1454</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50DC" w14:textId="77777777" w:rsidR="001C1C14" w:rsidRDefault="001C1C14" w:rsidP="00241B44">
      <w:r>
        <w:separator/>
      </w:r>
    </w:p>
  </w:footnote>
  <w:footnote w:type="continuationSeparator" w:id="0">
    <w:p w14:paraId="6B3FA658" w14:textId="77777777" w:rsidR="001C1C14" w:rsidRDefault="001C1C1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4179C6"/>
    <w:multiLevelType w:val="hybridMultilevel"/>
    <w:tmpl w:val="EBF4B77A"/>
    <w:lvl w:ilvl="0" w:tplc="D0F24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45F3"/>
    <w:multiLevelType w:val="hybridMultilevel"/>
    <w:tmpl w:val="3D1A6074"/>
    <w:lvl w:ilvl="0" w:tplc="B888C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D7859"/>
    <w:multiLevelType w:val="hybridMultilevel"/>
    <w:tmpl w:val="1CCC087C"/>
    <w:lvl w:ilvl="0" w:tplc="C5A4D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5C0A4D"/>
    <w:multiLevelType w:val="hybridMultilevel"/>
    <w:tmpl w:val="368E7202"/>
    <w:lvl w:ilvl="0" w:tplc="BFFE2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060A8"/>
    <w:multiLevelType w:val="hybridMultilevel"/>
    <w:tmpl w:val="0986BE10"/>
    <w:lvl w:ilvl="0" w:tplc="84B20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BA718F"/>
    <w:multiLevelType w:val="hybridMultilevel"/>
    <w:tmpl w:val="2FBCAC3C"/>
    <w:lvl w:ilvl="0" w:tplc="346EE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6834591"/>
    <w:multiLevelType w:val="hybridMultilevel"/>
    <w:tmpl w:val="278206C2"/>
    <w:lvl w:ilvl="0" w:tplc="D5E06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392F81"/>
    <w:multiLevelType w:val="hybridMultilevel"/>
    <w:tmpl w:val="88E2D3E8"/>
    <w:lvl w:ilvl="0" w:tplc="9850D316">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568212D9"/>
    <w:multiLevelType w:val="hybridMultilevel"/>
    <w:tmpl w:val="3A2E5062"/>
    <w:lvl w:ilvl="0" w:tplc="B948A8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21"/>
  </w:num>
  <w:num w:numId="2" w16cid:durableId="1164055646">
    <w:abstractNumId w:val="12"/>
  </w:num>
  <w:num w:numId="3" w16cid:durableId="970591766">
    <w:abstractNumId w:val="7"/>
  </w:num>
  <w:num w:numId="4" w16cid:durableId="1327175081">
    <w:abstractNumId w:val="25"/>
  </w:num>
  <w:num w:numId="5" w16cid:durableId="998270126">
    <w:abstractNumId w:val="24"/>
  </w:num>
  <w:num w:numId="6" w16cid:durableId="657656171">
    <w:abstractNumId w:val="23"/>
  </w:num>
  <w:num w:numId="7" w16cid:durableId="1116829249">
    <w:abstractNumId w:val="9"/>
  </w:num>
  <w:num w:numId="8" w16cid:durableId="1055274873">
    <w:abstractNumId w:val="10"/>
  </w:num>
  <w:num w:numId="9" w16cid:durableId="790785319">
    <w:abstractNumId w:val="18"/>
  </w:num>
  <w:num w:numId="10" w16cid:durableId="59720369">
    <w:abstractNumId w:val="16"/>
  </w:num>
  <w:num w:numId="11" w16cid:durableId="1379276728">
    <w:abstractNumId w:val="8"/>
  </w:num>
  <w:num w:numId="12" w16cid:durableId="921179279">
    <w:abstractNumId w:val="14"/>
  </w:num>
  <w:num w:numId="13" w16cid:durableId="1060514793">
    <w:abstractNumId w:val="15"/>
  </w:num>
  <w:num w:numId="14" w16cid:durableId="64230155">
    <w:abstractNumId w:val="4"/>
  </w:num>
  <w:num w:numId="15" w16cid:durableId="1681084025">
    <w:abstractNumId w:val="0"/>
  </w:num>
  <w:num w:numId="16" w16cid:durableId="1275090443">
    <w:abstractNumId w:val="13"/>
  </w:num>
  <w:num w:numId="17" w16cid:durableId="269969236">
    <w:abstractNumId w:val="22"/>
  </w:num>
  <w:num w:numId="18" w16cid:durableId="14502818">
    <w:abstractNumId w:val="19"/>
  </w:num>
  <w:num w:numId="19" w16cid:durableId="315840088">
    <w:abstractNumId w:val="6"/>
  </w:num>
  <w:num w:numId="20" w16cid:durableId="2101095265">
    <w:abstractNumId w:val="2"/>
  </w:num>
  <w:num w:numId="21" w16cid:durableId="2109083968">
    <w:abstractNumId w:val="1"/>
  </w:num>
  <w:num w:numId="22" w16cid:durableId="1276786216">
    <w:abstractNumId w:val="17"/>
  </w:num>
  <w:num w:numId="23" w16cid:durableId="560409214">
    <w:abstractNumId w:val="20"/>
  </w:num>
  <w:num w:numId="24" w16cid:durableId="351229960">
    <w:abstractNumId w:val="3"/>
  </w:num>
  <w:num w:numId="25" w16cid:durableId="2111509070">
    <w:abstractNumId w:val="5"/>
  </w:num>
  <w:num w:numId="26" w16cid:durableId="212672651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0893"/>
    <w:rsid w:val="0003114A"/>
    <w:rsid w:val="0003469D"/>
    <w:rsid w:val="000352C1"/>
    <w:rsid w:val="0003619C"/>
    <w:rsid w:val="0003743B"/>
    <w:rsid w:val="00037621"/>
    <w:rsid w:val="00044D46"/>
    <w:rsid w:val="00045088"/>
    <w:rsid w:val="00045904"/>
    <w:rsid w:val="000464F7"/>
    <w:rsid w:val="0005141D"/>
    <w:rsid w:val="00060E02"/>
    <w:rsid w:val="00065166"/>
    <w:rsid w:val="000654A8"/>
    <w:rsid w:val="00067A88"/>
    <w:rsid w:val="00070B92"/>
    <w:rsid w:val="00073474"/>
    <w:rsid w:val="00077D49"/>
    <w:rsid w:val="00082609"/>
    <w:rsid w:val="00083B38"/>
    <w:rsid w:val="000851CC"/>
    <w:rsid w:val="00093BE8"/>
    <w:rsid w:val="000A68ED"/>
    <w:rsid w:val="000B283E"/>
    <w:rsid w:val="000B4663"/>
    <w:rsid w:val="000B4FEB"/>
    <w:rsid w:val="000B5FF1"/>
    <w:rsid w:val="000B609F"/>
    <w:rsid w:val="000C147F"/>
    <w:rsid w:val="000C6BB9"/>
    <w:rsid w:val="000D32A9"/>
    <w:rsid w:val="000D4AA3"/>
    <w:rsid w:val="000D55A8"/>
    <w:rsid w:val="000E32DC"/>
    <w:rsid w:val="000E3D73"/>
    <w:rsid w:val="000E4841"/>
    <w:rsid w:val="000E6325"/>
    <w:rsid w:val="000F1677"/>
    <w:rsid w:val="000F3D6C"/>
    <w:rsid w:val="000F579C"/>
    <w:rsid w:val="00100E8F"/>
    <w:rsid w:val="00101707"/>
    <w:rsid w:val="00101A9E"/>
    <w:rsid w:val="00101B8E"/>
    <w:rsid w:val="00102357"/>
    <w:rsid w:val="00102450"/>
    <w:rsid w:val="00107DED"/>
    <w:rsid w:val="00114082"/>
    <w:rsid w:val="0011473D"/>
    <w:rsid w:val="00115C85"/>
    <w:rsid w:val="00123855"/>
    <w:rsid w:val="00126156"/>
    <w:rsid w:val="00126A4D"/>
    <w:rsid w:val="00126E19"/>
    <w:rsid w:val="001275AB"/>
    <w:rsid w:val="001374D8"/>
    <w:rsid w:val="00140E0A"/>
    <w:rsid w:val="00140EEA"/>
    <w:rsid w:val="0014171F"/>
    <w:rsid w:val="0014622C"/>
    <w:rsid w:val="0015186D"/>
    <w:rsid w:val="00151F58"/>
    <w:rsid w:val="00152348"/>
    <w:rsid w:val="00152845"/>
    <w:rsid w:val="0015456D"/>
    <w:rsid w:val="0015549B"/>
    <w:rsid w:val="00155771"/>
    <w:rsid w:val="00155FA2"/>
    <w:rsid w:val="001578CB"/>
    <w:rsid w:val="0016187F"/>
    <w:rsid w:val="00161A56"/>
    <w:rsid w:val="00161F1B"/>
    <w:rsid w:val="00161F1C"/>
    <w:rsid w:val="00162829"/>
    <w:rsid w:val="001672E0"/>
    <w:rsid w:val="00167C32"/>
    <w:rsid w:val="0017257C"/>
    <w:rsid w:val="00176079"/>
    <w:rsid w:val="0017652E"/>
    <w:rsid w:val="00180548"/>
    <w:rsid w:val="001806D8"/>
    <w:rsid w:val="00180AC4"/>
    <w:rsid w:val="00180CCE"/>
    <w:rsid w:val="00182648"/>
    <w:rsid w:val="0018267A"/>
    <w:rsid w:val="00182779"/>
    <w:rsid w:val="001830DF"/>
    <w:rsid w:val="00190FD2"/>
    <w:rsid w:val="00194ECC"/>
    <w:rsid w:val="00195979"/>
    <w:rsid w:val="001966D9"/>
    <w:rsid w:val="001A24E7"/>
    <w:rsid w:val="001A2B78"/>
    <w:rsid w:val="001A3CB0"/>
    <w:rsid w:val="001A7E9A"/>
    <w:rsid w:val="001B0F70"/>
    <w:rsid w:val="001B5016"/>
    <w:rsid w:val="001C0188"/>
    <w:rsid w:val="001C1913"/>
    <w:rsid w:val="001C1C14"/>
    <w:rsid w:val="001C4245"/>
    <w:rsid w:val="001C45FC"/>
    <w:rsid w:val="001C4901"/>
    <w:rsid w:val="001C5680"/>
    <w:rsid w:val="001C5ACD"/>
    <w:rsid w:val="001D02C5"/>
    <w:rsid w:val="001D0665"/>
    <w:rsid w:val="001D2A2F"/>
    <w:rsid w:val="001D4862"/>
    <w:rsid w:val="001E25B9"/>
    <w:rsid w:val="001E49E0"/>
    <w:rsid w:val="001E60C3"/>
    <w:rsid w:val="001E7B5A"/>
    <w:rsid w:val="001F01E7"/>
    <w:rsid w:val="001F109F"/>
    <w:rsid w:val="001F7412"/>
    <w:rsid w:val="00200FDD"/>
    <w:rsid w:val="00201874"/>
    <w:rsid w:val="00202133"/>
    <w:rsid w:val="0020264E"/>
    <w:rsid w:val="00205E45"/>
    <w:rsid w:val="0020725B"/>
    <w:rsid w:val="002175BA"/>
    <w:rsid w:val="00217ACE"/>
    <w:rsid w:val="0022599E"/>
    <w:rsid w:val="0022776F"/>
    <w:rsid w:val="00227C5E"/>
    <w:rsid w:val="002305E8"/>
    <w:rsid w:val="0023198D"/>
    <w:rsid w:val="0023317E"/>
    <w:rsid w:val="00234F2C"/>
    <w:rsid w:val="0024028C"/>
    <w:rsid w:val="00240B0E"/>
    <w:rsid w:val="0024116D"/>
    <w:rsid w:val="00241B44"/>
    <w:rsid w:val="00245EFB"/>
    <w:rsid w:val="00246864"/>
    <w:rsid w:val="00247A52"/>
    <w:rsid w:val="00250E19"/>
    <w:rsid w:val="00251CF7"/>
    <w:rsid w:val="0025386E"/>
    <w:rsid w:val="002539D7"/>
    <w:rsid w:val="00257437"/>
    <w:rsid w:val="002633AD"/>
    <w:rsid w:val="002638B0"/>
    <w:rsid w:val="00264FFF"/>
    <w:rsid w:val="002650D7"/>
    <w:rsid w:val="002654E8"/>
    <w:rsid w:val="00265FB5"/>
    <w:rsid w:val="0026647A"/>
    <w:rsid w:val="002668D3"/>
    <w:rsid w:val="002675BE"/>
    <w:rsid w:val="00270DAA"/>
    <w:rsid w:val="0027299F"/>
    <w:rsid w:val="00276913"/>
    <w:rsid w:val="0028135B"/>
    <w:rsid w:val="00282480"/>
    <w:rsid w:val="00282905"/>
    <w:rsid w:val="00284EBE"/>
    <w:rsid w:val="0029433F"/>
    <w:rsid w:val="00294829"/>
    <w:rsid w:val="00294F3B"/>
    <w:rsid w:val="0029690F"/>
    <w:rsid w:val="00297E82"/>
    <w:rsid w:val="002A1EEC"/>
    <w:rsid w:val="002A29FB"/>
    <w:rsid w:val="002A2A60"/>
    <w:rsid w:val="002B1C45"/>
    <w:rsid w:val="002B1F46"/>
    <w:rsid w:val="002C13C8"/>
    <w:rsid w:val="002C3547"/>
    <w:rsid w:val="002D0021"/>
    <w:rsid w:val="002D3473"/>
    <w:rsid w:val="002D5C95"/>
    <w:rsid w:val="002E00F8"/>
    <w:rsid w:val="002E1BB5"/>
    <w:rsid w:val="002E2322"/>
    <w:rsid w:val="002E38E2"/>
    <w:rsid w:val="002F02F8"/>
    <w:rsid w:val="002F1956"/>
    <w:rsid w:val="002F3440"/>
    <w:rsid w:val="002F4EC0"/>
    <w:rsid w:val="002F60E5"/>
    <w:rsid w:val="002F71BE"/>
    <w:rsid w:val="002F75A3"/>
    <w:rsid w:val="002F78CA"/>
    <w:rsid w:val="00303C2F"/>
    <w:rsid w:val="0030649E"/>
    <w:rsid w:val="00312911"/>
    <w:rsid w:val="003144EF"/>
    <w:rsid w:val="003148CA"/>
    <w:rsid w:val="00315506"/>
    <w:rsid w:val="00315923"/>
    <w:rsid w:val="00315C90"/>
    <w:rsid w:val="003220BA"/>
    <w:rsid w:val="00322F3B"/>
    <w:rsid w:val="00323940"/>
    <w:rsid w:val="00326292"/>
    <w:rsid w:val="00326415"/>
    <w:rsid w:val="00330937"/>
    <w:rsid w:val="00330F31"/>
    <w:rsid w:val="00333224"/>
    <w:rsid w:val="0033442A"/>
    <w:rsid w:val="00334648"/>
    <w:rsid w:val="0033768C"/>
    <w:rsid w:val="00337938"/>
    <w:rsid w:val="00340769"/>
    <w:rsid w:val="00341AA6"/>
    <w:rsid w:val="00342459"/>
    <w:rsid w:val="0034268A"/>
    <w:rsid w:val="003427B9"/>
    <w:rsid w:val="00346B16"/>
    <w:rsid w:val="00356DBF"/>
    <w:rsid w:val="00361A0A"/>
    <w:rsid w:val="003631F7"/>
    <w:rsid w:val="0036565C"/>
    <w:rsid w:val="0036625E"/>
    <w:rsid w:val="0036760B"/>
    <w:rsid w:val="0037382D"/>
    <w:rsid w:val="0037465A"/>
    <w:rsid w:val="0037544E"/>
    <w:rsid w:val="00375AA3"/>
    <w:rsid w:val="00380BAB"/>
    <w:rsid w:val="00382C98"/>
    <w:rsid w:val="0038487E"/>
    <w:rsid w:val="0038533C"/>
    <w:rsid w:val="00386568"/>
    <w:rsid w:val="00386923"/>
    <w:rsid w:val="00387106"/>
    <w:rsid w:val="00391F3E"/>
    <w:rsid w:val="003948D5"/>
    <w:rsid w:val="00394BD1"/>
    <w:rsid w:val="003961D6"/>
    <w:rsid w:val="003963D4"/>
    <w:rsid w:val="00396821"/>
    <w:rsid w:val="00397D3A"/>
    <w:rsid w:val="003A051E"/>
    <w:rsid w:val="003A2FEE"/>
    <w:rsid w:val="003B1310"/>
    <w:rsid w:val="003B170F"/>
    <w:rsid w:val="003B3C5F"/>
    <w:rsid w:val="003C089D"/>
    <w:rsid w:val="003C4471"/>
    <w:rsid w:val="003C66B1"/>
    <w:rsid w:val="003D0A6D"/>
    <w:rsid w:val="003E0B16"/>
    <w:rsid w:val="003E67D1"/>
    <w:rsid w:val="003E767B"/>
    <w:rsid w:val="003F62B3"/>
    <w:rsid w:val="004018B9"/>
    <w:rsid w:val="00405DC1"/>
    <w:rsid w:val="0040710D"/>
    <w:rsid w:val="00407FB4"/>
    <w:rsid w:val="00411130"/>
    <w:rsid w:val="0041139B"/>
    <w:rsid w:val="004137C3"/>
    <w:rsid w:val="00413D3A"/>
    <w:rsid w:val="00415F1F"/>
    <w:rsid w:val="00417B0F"/>
    <w:rsid w:val="0042000F"/>
    <w:rsid w:val="0042108F"/>
    <w:rsid w:val="00422242"/>
    <w:rsid w:val="004239E1"/>
    <w:rsid w:val="00424D07"/>
    <w:rsid w:val="00430FED"/>
    <w:rsid w:val="00431035"/>
    <w:rsid w:val="00431BE5"/>
    <w:rsid w:val="00432179"/>
    <w:rsid w:val="00434292"/>
    <w:rsid w:val="00434791"/>
    <w:rsid w:val="00434A8C"/>
    <w:rsid w:val="00435583"/>
    <w:rsid w:val="00436884"/>
    <w:rsid w:val="00437297"/>
    <w:rsid w:val="00440AF7"/>
    <w:rsid w:val="00443403"/>
    <w:rsid w:val="00444284"/>
    <w:rsid w:val="00445CE6"/>
    <w:rsid w:val="00447FE6"/>
    <w:rsid w:val="004534C2"/>
    <w:rsid w:val="0045446F"/>
    <w:rsid w:val="004559B3"/>
    <w:rsid w:val="0045683E"/>
    <w:rsid w:val="00463456"/>
    <w:rsid w:val="0047025B"/>
    <w:rsid w:val="00473930"/>
    <w:rsid w:val="0049046F"/>
    <w:rsid w:val="004904C2"/>
    <w:rsid w:val="00491675"/>
    <w:rsid w:val="00493855"/>
    <w:rsid w:val="004944CD"/>
    <w:rsid w:val="0049508F"/>
    <w:rsid w:val="004977DA"/>
    <w:rsid w:val="004A171E"/>
    <w:rsid w:val="004A431F"/>
    <w:rsid w:val="004A57DD"/>
    <w:rsid w:val="004A7B51"/>
    <w:rsid w:val="004A7D71"/>
    <w:rsid w:val="004A7EF3"/>
    <w:rsid w:val="004B11FD"/>
    <w:rsid w:val="004B23A2"/>
    <w:rsid w:val="004B24AB"/>
    <w:rsid w:val="004B3ACC"/>
    <w:rsid w:val="004C4E97"/>
    <w:rsid w:val="004D1A5A"/>
    <w:rsid w:val="004D2FFF"/>
    <w:rsid w:val="004D3721"/>
    <w:rsid w:val="004D3C45"/>
    <w:rsid w:val="004D64F9"/>
    <w:rsid w:val="004E0549"/>
    <w:rsid w:val="004E1674"/>
    <w:rsid w:val="004E2E92"/>
    <w:rsid w:val="004E30B0"/>
    <w:rsid w:val="004E50A7"/>
    <w:rsid w:val="004E622C"/>
    <w:rsid w:val="004E64FA"/>
    <w:rsid w:val="004F5FDF"/>
    <w:rsid w:val="0050157D"/>
    <w:rsid w:val="00506803"/>
    <w:rsid w:val="0050682B"/>
    <w:rsid w:val="00507AAC"/>
    <w:rsid w:val="005177FE"/>
    <w:rsid w:val="0052263B"/>
    <w:rsid w:val="00523673"/>
    <w:rsid w:val="00524728"/>
    <w:rsid w:val="00530003"/>
    <w:rsid w:val="00530095"/>
    <w:rsid w:val="00530E88"/>
    <w:rsid w:val="005323B4"/>
    <w:rsid w:val="005331CA"/>
    <w:rsid w:val="0053353F"/>
    <w:rsid w:val="00533739"/>
    <w:rsid w:val="00537970"/>
    <w:rsid w:val="00540B44"/>
    <w:rsid w:val="00540E3A"/>
    <w:rsid w:val="00543066"/>
    <w:rsid w:val="00544127"/>
    <w:rsid w:val="00544273"/>
    <w:rsid w:val="005463A9"/>
    <w:rsid w:val="00547993"/>
    <w:rsid w:val="00553EB2"/>
    <w:rsid w:val="00553F08"/>
    <w:rsid w:val="00556777"/>
    <w:rsid w:val="0055688E"/>
    <w:rsid w:val="005604C6"/>
    <w:rsid w:val="00560534"/>
    <w:rsid w:val="0056391B"/>
    <w:rsid w:val="005650E2"/>
    <w:rsid w:val="00565292"/>
    <w:rsid w:val="0056535A"/>
    <w:rsid w:val="00565559"/>
    <w:rsid w:val="00565DEE"/>
    <w:rsid w:val="00567AD7"/>
    <w:rsid w:val="00567F31"/>
    <w:rsid w:val="005726F8"/>
    <w:rsid w:val="00573E73"/>
    <w:rsid w:val="00575B2D"/>
    <w:rsid w:val="00580E97"/>
    <w:rsid w:val="005827B1"/>
    <w:rsid w:val="005828BD"/>
    <w:rsid w:val="005833D0"/>
    <w:rsid w:val="005846F3"/>
    <w:rsid w:val="005851C4"/>
    <w:rsid w:val="0058622F"/>
    <w:rsid w:val="00587461"/>
    <w:rsid w:val="00590023"/>
    <w:rsid w:val="00592F82"/>
    <w:rsid w:val="005A0CCA"/>
    <w:rsid w:val="005A726D"/>
    <w:rsid w:val="005B08B9"/>
    <w:rsid w:val="005B67AC"/>
    <w:rsid w:val="005C2C94"/>
    <w:rsid w:val="005C36BC"/>
    <w:rsid w:val="005C4865"/>
    <w:rsid w:val="005D43E0"/>
    <w:rsid w:val="005D58A3"/>
    <w:rsid w:val="005E1B79"/>
    <w:rsid w:val="005E4935"/>
    <w:rsid w:val="005E4CFC"/>
    <w:rsid w:val="005E5C28"/>
    <w:rsid w:val="005F026D"/>
    <w:rsid w:val="005F194D"/>
    <w:rsid w:val="005F21F4"/>
    <w:rsid w:val="005F29C8"/>
    <w:rsid w:val="005F2D0B"/>
    <w:rsid w:val="005F4B31"/>
    <w:rsid w:val="00610388"/>
    <w:rsid w:val="00612CA5"/>
    <w:rsid w:val="006153EC"/>
    <w:rsid w:val="00621A17"/>
    <w:rsid w:val="00622586"/>
    <w:rsid w:val="00622C2B"/>
    <w:rsid w:val="00622DCB"/>
    <w:rsid w:val="00627CC9"/>
    <w:rsid w:val="00627E7B"/>
    <w:rsid w:val="00630542"/>
    <w:rsid w:val="00630F2B"/>
    <w:rsid w:val="00632E44"/>
    <w:rsid w:val="00634622"/>
    <w:rsid w:val="00635838"/>
    <w:rsid w:val="00636808"/>
    <w:rsid w:val="006400B9"/>
    <w:rsid w:val="00641002"/>
    <w:rsid w:val="00641515"/>
    <w:rsid w:val="00651AE3"/>
    <w:rsid w:val="006541D4"/>
    <w:rsid w:val="00654C2F"/>
    <w:rsid w:val="00657087"/>
    <w:rsid w:val="0066104F"/>
    <w:rsid w:val="0066252C"/>
    <w:rsid w:val="00664F68"/>
    <w:rsid w:val="006661EF"/>
    <w:rsid w:val="0067294B"/>
    <w:rsid w:val="00677736"/>
    <w:rsid w:val="0067785F"/>
    <w:rsid w:val="00677AEB"/>
    <w:rsid w:val="00677F2A"/>
    <w:rsid w:val="00680EF2"/>
    <w:rsid w:val="006839C2"/>
    <w:rsid w:val="00687A1D"/>
    <w:rsid w:val="00691DE8"/>
    <w:rsid w:val="006920CC"/>
    <w:rsid w:val="00692AB2"/>
    <w:rsid w:val="0069647C"/>
    <w:rsid w:val="00697EA1"/>
    <w:rsid w:val="00697F30"/>
    <w:rsid w:val="006A1850"/>
    <w:rsid w:val="006A2646"/>
    <w:rsid w:val="006A3465"/>
    <w:rsid w:val="006A3DF0"/>
    <w:rsid w:val="006A6530"/>
    <w:rsid w:val="006B0B46"/>
    <w:rsid w:val="006B435A"/>
    <w:rsid w:val="006B4C64"/>
    <w:rsid w:val="006B4FFC"/>
    <w:rsid w:val="006B741C"/>
    <w:rsid w:val="006C2ECD"/>
    <w:rsid w:val="006D0E6E"/>
    <w:rsid w:val="006D6BD5"/>
    <w:rsid w:val="006E3131"/>
    <w:rsid w:val="006E481A"/>
    <w:rsid w:val="006E5298"/>
    <w:rsid w:val="006E794A"/>
    <w:rsid w:val="006F2CE3"/>
    <w:rsid w:val="006F734A"/>
    <w:rsid w:val="00700D83"/>
    <w:rsid w:val="00703819"/>
    <w:rsid w:val="00704852"/>
    <w:rsid w:val="00706297"/>
    <w:rsid w:val="00706AD5"/>
    <w:rsid w:val="007074E9"/>
    <w:rsid w:val="00707543"/>
    <w:rsid w:val="00707FC8"/>
    <w:rsid w:val="00713DA4"/>
    <w:rsid w:val="00714BF1"/>
    <w:rsid w:val="00721383"/>
    <w:rsid w:val="0072554C"/>
    <w:rsid w:val="00725911"/>
    <w:rsid w:val="007307F2"/>
    <w:rsid w:val="00731DBD"/>
    <w:rsid w:val="007333CC"/>
    <w:rsid w:val="0073399A"/>
    <w:rsid w:val="00742783"/>
    <w:rsid w:val="00742BF9"/>
    <w:rsid w:val="00743773"/>
    <w:rsid w:val="0074611B"/>
    <w:rsid w:val="00751F66"/>
    <w:rsid w:val="00753087"/>
    <w:rsid w:val="007603F5"/>
    <w:rsid w:val="00764DB0"/>
    <w:rsid w:val="00766F8A"/>
    <w:rsid w:val="0076764D"/>
    <w:rsid w:val="00767AA9"/>
    <w:rsid w:val="0077498C"/>
    <w:rsid w:val="00777183"/>
    <w:rsid w:val="00784128"/>
    <w:rsid w:val="00784B4B"/>
    <w:rsid w:val="007854ED"/>
    <w:rsid w:val="007878D1"/>
    <w:rsid w:val="00793173"/>
    <w:rsid w:val="007A69DF"/>
    <w:rsid w:val="007B1F88"/>
    <w:rsid w:val="007B3AC7"/>
    <w:rsid w:val="007B497A"/>
    <w:rsid w:val="007C1FCC"/>
    <w:rsid w:val="007C32A8"/>
    <w:rsid w:val="007C3FE5"/>
    <w:rsid w:val="007C6201"/>
    <w:rsid w:val="007C6988"/>
    <w:rsid w:val="007D28A1"/>
    <w:rsid w:val="007D7C92"/>
    <w:rsid w:val="007E1154"/>
    <w:rsid w:val="007E57DE"/>
    <w:rsid w:val="007E6BA4"/>
    <w:rsid w:val="007E72DD"/>
    <w:rsid w:val="007E7678"/>
    <w:rsid w:val="007F41F8"/>
    <w:rsid w:val="007F60D0"/>
    <w:rsid w:val="00801B26"/>
    <w:rsid w:val="0080454E"/>
    <w:rsid w:val="00804C32"/>
    <w:rsid w:val="00806302"/>
    <w:rsid w:val="00806390"/>
    <w:rsid w:val="008065C1"/>
    <w:rsid w:val="00807119"/>
    <w:rsid w:val="00812AFE"/>
    <w:rsid w:val="00817D57"/>
    <w:rsid w:val="00822764"/>
    <w:rsid w:val="008241C4"/>
    <w:rsid w:val="0082483F"/>
    <w:rsid w:val="008264CB"/>
    <w:rsid w:val="008279C0"/>
    <w:rsid w:val="00831306"/>
    <w:rsid w:val="00835FD1"/>
    <w:rsid w:val="008370C2"/>
    <w:rsid w:val="00841D39"/>
    <w:rsid w:val="0084410D"/>
    <w:rsid w:val="0084683C"/>
    <w:rsid w:val="00850865"/>
    <w:rsid w:val="008512FA"/>
    <w:rsid w:val="00853A74"/>
    <w:rsid w:val="00857763"/>
    <w:rsid w:val="00860E61"/>
    <w:rsid w:val="00867A8F"/>
    <w:rsid w:val="008705B0"/>
    <w:rsid w:val="00870E7E"/>
    <w:rsid w:val="008723F3"/>
    <w:rsid w:val="00881DE6"/>
    <w:rsid w:val="008837A6"/>
    <w:rsid w:val="00884A57"/>
    <w:rsid w:val="0089145D"/>
    <w:rsid w:val="00891AD9"/>
    <w:rsid w:val="00893A03"/>
    <w:rsid w:val="008963A9"/>
    <w:rsid w:val="008A0C6E"/>
    <w:rsid w:val="008A46CF"/>
    <w:rsid w:val="008A4DF2"/>
    <w:rsid w:val="008A6CFE"/>
    <w:rsid w:val="008A7470"/>
    <w:rsid w:val="008B1A08"/>
    <w:rsid w:val="008B2DE3"/>
    <w:rsid w:val="008B5333"/>
    <w:rsid w:val="008B6223"/>
    <w:rsid w:val="008C211E"/>
    <w:rsid w:val="008C2BA8"/>
    <w:rsid w:val="008C66E0"/>
    <w:rsid w:val="008D084A"/>
    <w:rsid w:val="008E2DFA"/>
    <w:rsid w:val="008E3339"/>
    <w:rsid w:val="008E4518"/>
    <w:rsid w:val="008E549B"/>
    <w:rsid w:val="008E5ECD"/>
    <w:rsid w:val="008F18EF"/>
    <w:rsid w:val="008F20FC"/>
    <w:rsid w:val="008F2B24"/>
    <w:rsid w:val="008F56CC"/>
    <w:rsid w:val="008F5FFE"/>
    <w:rsid w:val="008F6AD1"/>
    <w:rsid w:val="0090421A"/>
    <w:rsid w:val="00904E8A"/>
    <w:rsid w:val="00905A43"/>
    <w:rsid w:val="00907DC2"/>
    <w:rsid w:val="00912C79"/>
    <w:rsid w:val="00912E09"/>
    <w:rsid w:val="00915BE4"/>
    <w:rsid w:val="009260A2"/>
    <w:rsid w:val="00931A73"/>
    <w:rsid w:val="009344C1"/>
    <w:rsid w:val="00942123"/>
    <w:rsid w:val="00944D60"/>
    <w:rsid w:val="00950970"/>
    <w:rsid w:val="00951031"/>
    <w:rsid w:val="0095207B"/>
    <w:rsid w:val="00954461"/>
    <w:rsid w:val="00956085"/>
    <w:rsid w:val="00957951"/>
    <w:rsid w:val="00962045"/>
    <w:rsid w:val="00967EDA"/>
    <w:rsid w:val="00970897"/>
    <w:rsid w:val="0097337E"/>
    <w:rsid w:val="00977DC8"/>
    <w:rsid w:val="00980314"/>
    <w:rsid w:val="009816D0"/>
    <w:rsid w:val="00991428"/>
    <w:rsid w:val="00992676"/>
    <w:rsid w:val="00996691"/>
    <w:rsid w:val="009A4880"/>
    <w:rsid w:val="009A58D1"/>
    <w:rsid w:val="009A7865"/>
    <w:rsid w:val="009B0723"/>
    <w:rsid w:val="009B07AD"/>
    <w:rsid w:val="009B0883"/>
    <w:rsid w:val="009B15E2"/>
    <w:rsid w:val="009B4289"/>
    <w:rsid w:val="009B5832"/>
    <w:rsid w:val="009B6312"/>
    <w:rsid w:val="009B640D"/>
    <w:rsid w:val="009C0850"/>
    <w:rsid w:val="009C0B8E"/>
    <w:rsid w:val="009C1BC8"/>
    <w:rsid w:val="009C1D39"/>
    <w:rsid w:val="009C2442"/>
    <w:rsid w:val="009C59DB"/>
    <w:rsid w:val="009D0811"/>
    <w:rsid w:val="009D0EE1"/>
    <w:rsid w:val="009D30BB"/>
    <w:rsid w:val="009E2AEB"/>
    <w:rsid w:val="009E2E27"/>
    <w:rsid w:val="009E3CA7"/>
    <w:rsid w:val="009E4DE3"/>
    <w:rsid w:val="009E6ED2"/>
    <w:rsid w:val="009F2552"/>
    <w:rsid w:val="00A047EE"/>
    <w:rsid w:val="00A114EA"/>
    <w:rsid w:val="00A14B4C"/>
    <w:rsid w:val="00A153F7"/>
    <w:rsid w:val="00A2274A"/>
    <w:rsid w:val="00A235B7"/>
    <w:rsid w:val="00A27A7A"/>
    <w:rsid w:val="00A36317"/>
    <w:rsid w:val="00A407EF"/>
    <w:rsid w:val="00A41662"/>
    <w:rsid w:val="00A425DC"/>
    <w:rsid w:val="00A43E3D"/>
    <w:rsid w:val="00A46B4C"/>
    <w:rsid w:val="00A4745F"/>
    <w:rsid w:val="00A47EB5"/>
    <w:rsid w:val="00A5117B"/>
    <w:rsid w:val="00A54000"/>
    <w:rsid w:val="00A54689"/>
    <w:rsid w:val="00A60074"/>
    <w:rsid w:val="00A6627C"/>
    <w:rsid w:val="00A6649C"/>
    <w:rsid w:val="00A70BBC"/>
    <w:rsid w:val="00A71019"/>
    <w:rsid w:val="00A72D06"/>
    <w:rsid w:val="00A81029"/>
    <w:rsid w:val="00A83CB5"/>
    <w:rsid w:val="00A865A7"/>
    <w:rsid w:val="00A877EA"/>
    <w:rsid w:val="00A96489"/>
    <w:rsid w:val="00AA08D6"/>
    <w:rsid w:val="00AA3828"/>
    <w:rsid w:val="00AA3A42"/>
    <w:rsid w:val="00AA5311"/>
    <w:rsid w:val="00AA7BAA"/>
    <w:rsid w:val="00AB27A0"/>
    <w:rsid w:val="00AB685C"/>
    <w:rsid w:val="00AB6C2D"/>
    <w:rsid w:val="00AC08F7"/>
    <w:rsid w:val="00AC0C43"/>
    <w:rsid w:val="00AC3839"/>
    <w:rsid w:val="00AC6AD6"/>
    <w:rsid w:val="00AC7082"/>
    <w:rsid w:val="00AD0E59"/>
    <w:rsid w:val="00AD20B5"/>
    <w:rsid w:val="00AD3FEA"/>
    <w:rsid w:val="00AD712D"/>
    <w:rsid w:val="00AD7BBD"/>
    <w:rsid w:val="00AF228E"/>
    <w:rsid w:val="00AF302B"/>
    <w:rsid w:val="00AF3FD2"/>
    <w:rsid w:val="00B0237D"/>
    <w:rsid w:val="00B04137"/>
    <w:rsid w:val="00B1112C"/>
    <w:rsid w:val="00B11D19"/>
    <w:rsid w:val="00B12936"/>
    <w:rsid w:val="00B12C2D"/>
    <w:rsid w:val="00B13058"/>
    <w:rsid w:val="00B14819"/>
    <w:rsid w:val="00B15031"/>
    <w:rsid w:val="00B17AA9"/>
    <w:rsid w:val="00B263D0"/>
    <w:rsid w:val="00B3165B"/>
    <w:rsid w:val="00B32DE4"/>
    <w:rsid w:val="00B33578"/>
    <w:rsid w:val="00B370C3"/>
    <w:rsid w:val="00B411AE"/>
    <w:rsid w:val="00B413F5"/>
    <w:rsid w:val="00B42FDC"/>
    <w:rsid w:val="00B457BF"/>
    <w:rsid w:val="00B46CE2"/>
    <w:rsid w:val="00B53F09"/>
    <w:rsid w:val="00B60190"/>
    <w:rsid w:val="00B61419"/>
    <w:rsid w:val="00B62E05"/>
    <w:rsid w:val="00B6320F"/>
    <w:rsid w:val="00B66441"/>
    <w:rsid w:val="00B703C9"/>
    <w:rsid w:val="00B71AA3"/>
    <w:rsid w:val="00B72F5F"/>
    <w:rsid w:val="00B736DF"/>
    <w:rsid w:val="00B74FBD"/>
    <w:rsid w:val="00B77352"/>
    <w:rsid w:val="00B82586"/>
    <w:rsid w:val="00B829A3"/>
    <w:rsid w:val="00B86B0A"/>
    <w:rsid w:val="00B86DB1"/>
    <w:rsid w:val="00B87869"/>
    <w:rsid w:val="00B953BD"/>
    <w:rsid w:val="00B96410"/>
    <w:rsid w:val="00BA0E44"/>
    <w:rsid w:val="00BA47C5"/>
    <w:rsid w:val="00BB0F2B"/>
    <w:rsid w:val="00BC50B5"/>
    <w:rsid w:val="00BC6AAB"/>
    <w:rsid w:val="00BC75B0"/>
    <w:rsid w:val="00BC777C"/>
    <w:rsid w:val="00BD0D57"/>
    <w:rsid w:val="00BD18EC"/>
    <w:rsid w:val="00BD2705"/>
    <w:rsid w:val="00BD6431"/>
    <w:rsid w:val="00BE1469"/>
    <w:rsid w:val="00BE1A50"/>
    <w:rsid w:val="00BE70AC"/>
    <w:rsid w:val="00BF50F7"/>
    <w:rsid w:val="00C00111"/>
    <w:rsid w:val="00C00142"/>
    <w:rsid w:val="00C02F29"/>
    <w:rsid w:val="00C056AC"/>
    <w:rsid w:val="00C07425"/>
    <w:rsid w:val="00C10C13"/>
    <w:rsid w:val="00C12722"/>
    <w:rsid w:val="00C17111"/>
    <w:rsid w:val="00C20747"/>
    <w:rsid w:val="00C20AFE"/>
    <w:rsid w:val="00C22A25"/>
    <w:rsid w:val="00C23B79"/>
    <w:rsid w:val="00C314D5"/>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4D8B"/>
    <w:rsid w:val="00C668B6"/>
    <w:rsid w:val="00C67ECE"/>
    <w:rsid w:val="00C7161B"/>
    <w:rsid w:val="00C72848"/>
    <w:rsid w:val="00C7588A"/>
    <w:rsid w:val="00C7736C"/>
    <w:rsid w:val="00C81AD4"/>
    <w:rsid w:val="00C82D87"/>
    <w:rsid w:val="00C841ED"/>
    <w:rsid w:val="00C85F17"/>
    <w:rsid w:val="00C8644B"/>
    <w:rsid w:val="00C8712A"/>
    <w:rsid w:val="00C87801"/>
    <w:rsid w:val="00C91324"/>
    <w:rsid w:val="00C914F7"/>
    <w:rsid w:val="00C963D3"/>
    <w:rsid w:val="00CA6E0D"/>
    <w:rsid w:val="00CB2CBB"/>
    <w:rsid w:val="00CB3284"/>
    <w:rsid w:val="00CB56CE"/>
    <w:rsid w:val="00CB7CAC"/>
    <w:rsid w:val="00CC0EA0"/>
    <w:rsid w:val="00CC310D"/>
    <w:rsid w:val="00CC5335"/>
    <w:rsid w:val="00CC5BA4"/>
    <w:rsid w:val="00CC70BB"/>
    <w:rsid w:val="00CD3420"/>
    <w:rsid w:val="00CD4998"/>
    <w:rsid w:val="00CE0F75"/>
    <w:rsid w:val="00CE1035"/>
    <w:rsid w:val="00CE2A6A"/>
    <w:rsid w:val="00CF2819"/>
    <w:rsid w:val="00CF43D2"/>
    <w:rsid w:val="00CF4F9D"/>
    <w:rsid w:val="00CF70DC"/>
    <w:rsid w:val="00D148DC"/>
    <w:rsid w:val="00D1665C"/>
    <w:rsid w:val="00D17DD0"/>
    <w:rsid w:val="00D17FDC"/>
    <w:rsid w:val="00D2380C"/>
    <w:rsid w:val="00D35F80"/>
    <w:rsid w:val="00D4210B"/>
    <w:rsid w:val="00D444C5"/>
    <w:rsid w:val="00D45AEA"/>
    <w:rsid w:val="00D45B6D"/>
    <w:rsid w:val="00D5244F"/>
    <w:rsid w:val="00D52E4F"/>
    <w:rsid w:val="00D56A37"/>
    <w:rsid w:val="00D57202"/>
    <w:rsid w:val="00D60AFB"/>
    <w:rsid w:val="00D6386E"/>
    <w:rsid w:val="00D63EFD"/>
    <w:rsid w:val="00D64826"/>
    <w:rsid w:val="00D64B6F"/>
    <w:rsid w:val="00D7080A"/>
    <w:rsid w:val="00D74223"/>
    <w:rsid w:val="00D80DF2"/>
    <w:rsid w:val="00D84150"/>
    <w:rsid w:val="00D84752"/>
    <w:rsid w:val="00D84BE4"/>
    <w:rsid w:val="00D8537C"/>
    <w:rsid w:val="00D85AB0"/>
    <w:rsid w:val="00D86B3B"/>
    <w:rsid w:val="00D8748A"/>
    <w:rsid w:val="00D93196"/>
    <w:rsid w:val="00D94A4D"/>
    <w:rsid w:val="00D95470"/>
    <w:rsid w:val="00D97A93"/>
    <w:rsid w:val="00DA1083"/>
    <w:rsid w:val="00DA26C8"/>
    <w:rsid w:val="00DA3064"/>
    <w:rsid w:val="00DA31EB"/>
    <w:rsid w:val="00DA405D"/>
    <w:rsid w:val="00DA5E54"/>
    <w:rsid w:val="00DB149F"/>
    <w:rsid w:val="00DB243C"/>
    <w:rsid w:val="00DB45DD"/>
    <w:rsid w:val="00DB482A"/>
    <w:rsid w:val="00DB56F2"/>
    <w:rsid w:val="00DB6EF5"/>
    <w:rsid w:val="00DC3089"/>
    <w:rsid w:val="00DC4420"/>
    <w:rsid w:val="00DD0802"/>
    <w:rsid w:val="00DD0A50"/>
    <w:rsid w:val="00DD2E11"/>
    <w:rsid w:val="00DD538F"/>
    <w:rsid w:val="00DD795F"/>
    <w:rsid w:val="00DE03AF"/>
    <w:rsid w:val="00DE0A20"/>
    <w:rsid w:val="00DE121C"/>
    <w:rsid w:val="00DE2A27"/>
    <w:rsid w:val="00DE3705"/>
    <w:rsid w:val="00DE6633"/>
    <w:rsid w:val="00DE6C91"/>
    <w:rsid w:val="00DF08A4"/>
    <w:rsid w:val="00DF75F8"/>
    <w:rsid w:val="00DF7A3A"/>
    <w:rsid w:val="00E00C00"/>
    <w:rsid w:val="00E03F6A"/>
    <w:rsid w:val="00E04A7C"/>
    <w:rsid w:val="00E059FB"/>
    <w:rsid w:val="00E061BB"/>
    <w:rsid w:val="00E069C4"/>
    <w:rsid w:val="00E07275"/>
    <w:rsid w:val="00E07866"/>
    <w:rsid w:val="00E07C5A"/>
    <w:rsid w:val="00E1586C"/>
    <w:rsid w:val="00E15BA9"/>
    <w:rsid w:val="00E20953"/>
    <w:rsid w:val="00E25B22"/>
    <w:rsid w:val="00E2622D"/>
    <w:rsid w:val="00E26E19"/>
    <w:rsid w:val="00E27E3C"/>
    <w:rsid w:val="00E31DF3"/>
    <w:rsid w:val="00E32814"/>
    <w:rsid w:val="00E33448"/>
    <w:rsid w:val="00E33486"/>
    <w:rsid w:val="00E34181"/>
    <w:rsid w:val="00E450A4"/>
    <w:rsid w:val="00E4573F"/>
    <w:rsid w:val="00E506BE"/>
    <w:rsid w:val="00E5356A"/>
    <w:rsid w:val="00E55233"/>
    <w:rsid w:val="00E55547"/>
    <w:rsid w:val="00E57410"/>
    <w:rsid w:val="00E60073"/>
    <w:rsid w:val="00E61C42"/>
    <w:rsid w:val="00E61E18"/>
    <w:rsid w:val="00E6302B"/>
    <w:rsid w:val="00E6452F"/>
    <w:rsid w:val="00E64619"/>
    <w:rsid w:val="00E64F45"/>
    <w:rsid w:val="00E6742D"/>
    <w:rsid w:val="00E703D4"/>
    <w:rsid w:val="00E71CB0"/>
    <w:rsid w:val="00E720D6"/>
    <w:rsid w:val="00E73529"/>
    <w:rsid w:val="00E77C3D"/>
    <w:rsid w:val="00E82E22"/>
    <w:rsid w:val="00E850FE"/>
    <w:rsid w:val="00E909F0"/>
    <w:rsid w:val="00E90D47"/>
    <w:rsid w:val="00E93993"/>
    <w:rsid w:val="00E9597C"/>
    <w:rsid w:val="00E97A3E"/>
    <w:rsid w:val="00EA0913"/>
    <w:rsid w:val="00EA0A2F"/>
    <w:rsid w:val="00EA4E2C"/>
    <w:rsid w:val="00EA6D31"/>
    <w:rsid w:val="00EB146B"/>
    <w:rsid w:val="00EB45AC"/>
    <w:rsid w:val="00EB7860"/>
    <w:rsid w:val="00EC2585"/>
    <w:rsid w:val="00EC2AEA"/>
    <w:rsid w:val="00EC7B11"/>
    <w:rsid w:val="00EC7F95"/>
    <w:rsid w:val="00ED0BC4"/>
    <w:rsid w:val="00ED1DBF"/>
    <w:rsid w:val="00ED3771"/>
    <w:rsid w:val="00ED4AB7"/>
    <w:rsid w:val="00ED6A32"/>
    <w:rsid w:val="00EE1D13"/>
    <w:rsid w:val="00EE4971"/>
    <w:rsid w:val="00EF090E"/>
    <w:rsid w:val="00EF33B5"/>
    <w:rsid w:val="00F033DA"/>
    <w:rsid w:val="00F11AAB"/>
    <w:rsid w:val="00F13ECC"/>
    <w:rsid w:val="00F13FB1"/>
    <w:rsid w:val="00F14D71"/>
    <w:rsid w:val="00F1564C"/>
    <w:rsid w:val="00F17BC1"/>
    <w:rsid w:val="00F17C87"/>
    <w:rsid w:val="00F20272"/>
    <w:rsid w:val="00F223E7"/>
    <w:rsid w:val="00F2288D"/>
    <w:rsid w:val="00F25779"/>
    <w:rsid w:val="00F25806"/>
    <w:rsid w:val="00F2750A"/>
    <w:rsid w:val="00F27CD8"/>
    <w:rsid w:val="00F30351"/>
    <w:rsid w:val="00F31EE9"/>
    <w:rsid w:val="00F3323E"/>
    <w:rsid w:val="00F341F4"/>
    <w:rsid w:val="00F34EC9"/>
    <w:rsid w:val="00F34F9D"/>
    <w:rsid w:val="00F35CCE"/>
    <w:rsid w:val="00F41001"/>
    <w:rsid w:val="00F46068"/>
    <w:rsid w:val="00F514A6"/>
    <w:rsid w:val="00F51EE5"/>
    <w:rsid w:val="00F55241"/>
    <w:rsid w:val="00F5524B"/>
    <w:rsid w:val="00F60538"/>
    <w:rsid w:val="00F611BD"/>
    <w:rsid w:val="00F61B41"/>
    <w:rsid w:val="00F61DD2"/>
    <w:rsid w:val="00F6523A"/>
    <w:rsid w:val="00F66AFF"/>
    <w:rsid w:val="00F71433"/>
    <w:rsid w:val="00F7241A"/>
    <w:rsid w:val="00F72D9A"/>
    <w:rsid w:val="00F83E76"/>
    <w:rsid w:val="00F851BB"/>
    <w:rsid w:val="00F8679B"/>
    <w:rsid w:val="00F874C4"/>
    <w:rsid w:val="00F87BEA"/>
    <w:rsid w:val="00F90A57"/>
    <w:rsid w:val="00F93B0A"/>
    <w:rsid w:val="00F97C5B"/>
    <w:rsid w:val="00FA0131"/>
    <w:rsid w:val="00FA05D2"/>
    <w:rsid w:val="00FA150F"/>
    <w:rsid w:val="00FA1770"/>
    <w:rsid w:val="00FA359A"/>
    <w:rsid w:val="00FA3D50"/>
    <w:rsid w:val="00FB009F"/>
    <w:rsid w:val="00FB25B0"/>
    <w:rsid w:val="00FB6136"/>
    <w:rsid w:val="00FC374A"/>
    <w:rsid w:val="00FC7480"/>
    <w:rsid w:val="00FC7529"/>
    <w:rsid w:val="00FC7B47"/>
    <w:rsid w:val="00FD02EA"/>
    <w:rsid w:val="00FD035C"/>
    <w:rsid w:val="00FD1A35"/>
    <w:rsid w:val="00FD1FE6"/>
    <w:rsid w:val="00FD36C5"/>
    <w:rsid w:val="00FD428C"/>
    <w:rsid w:val="00FD6310"/>
    <w:rsid w:val="00FD7C7B"/>
    <w:rsid w:val="00FD7E07"/>
    <w:rsid w:val="00FD7FD0"/>
    <w:rsid w:val="00FE1D12"/>
    <w:rsid w:val="00FE2122"/>
    <w:rsid w:val="00FE2A86"/>
    <w:rsid w:val="00FF20BA"/>
    <w:rsid w:val="00FF296F"/>
    <w:rsid w:val="00FF404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2998</TotalTime>
  <Pages>13</Pages>
  <Words>4321</Words>
  <Characters>24633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Bostock, Rosie</cp:lastModifiedBy>
  <cp:revision>267</cp:revision>
  <cp:lastPrinted>2019-08-27T05:42:00Z</cp:lastPrinted>
  <dcterms:created xsi:type="dcterms:W3CDTF">2024-02-10T18:15:00Z</dcterms:created>
  <dcterms:modified xsi:type="dcterms:W3CDTF">2024-02-19T13:58:00Z</dcterms:modified>
</cp:coreProperties>
</file>