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M Mpolokeng   </w:t>
      </w:r>
      <w:r w:rsidR="00F13A74">
        <w:rPr>
          <w:rFonts w:ascii="Avenir Next Demi Bold" w:hAnsi="Avenir Next Demi Bold"/>
          <w:b/>
          <w:bCs/>
        </w:rPr>
        <w:t xml:space="preserve">Dr E Levenstein   Professor A Loubser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T Jordaan   </w:t>
      </w:r>
      <w:proofErr w:type="spellStart"/>
      <w:r w:rsidR="00F13A74">
        <w:rPr>
          <w:rFonts w:ascii="Avenir Next Demi Bold" w:hAnsi="Avenir Next Demi Bold"/>
          <w:b/>
          <w:bCs/>
        </w:rPr>
        <w:t>Ms</w:t>
      </w:r>
      <w:proofErr w:type="spellEnd"/>
      <w:r w:rsidR="00F13A74">
        <w:rPr>
          <w:rFonts w:ascii="Avenir Next Demi Bold" w:hAnsi="Avenir Next Demi Bold"/>
          <w:b/>
          <w:bCs/>
        </w:rPr>
        <w:t xml:space="preserve"> R Webster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B Duma</w:t>
      </w:r>
      <w:r>
        <w:rPr>
          <w:rFonts w:ascii="Avenir Next Demi Bold" w:hAnsi="Avenir Next Demi Bold"/>
          <w:b/>
          <w:bCs/>
        </w:rPr>
        <w:t xml:space="preserve">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D van der Merwe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C Rey   </w:t>
      </w:r>
      <w:proofErr w:type="spellStart"/>
      <w:r w:rsidR="00F13A74">
        <w:rPr>
          <w:rFonts w:ascii="Avenir Next Demi Bold" w:hAnsi="Avenir Next Demi Bold"/>
          <w:b/>
          <w:bCs/>
        </w:rPr>
        <w:t>Ms</w:t>
      </w:r>
      <w:proofErr w:type="spellEnd"/>
      <w:r w:rsidR="00F13A74">
        <w:rPr>
          <w:rFonts w:ascii="Avenir Next Demi Bold" w:hAnsi="Avenir Next Demi Bold"/>
          <w:b/>
          <w:bCs/>
        </w:rPr>
        <w:t xml:space="preserve"> L Kahn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J Evans   </w:t>
      </w:r>
      <w:proofErr w:type="spellStart"/>
      <w:r w:rsidR="00F13A74">
        <w:rPr>
          <w:rFonts w:ascii="Avenir Next Demi Bold" w:hAnsi="Avenir Next Demi Bold"/>
          <w:b/>
          <w:bCs/>
        </w:rPr>
        <w:t>Ms</w:t>
      </w:r>
      <w:proofErr w:type="spellEnd"/>
      <w:r w:rsidR="00F13A74">
        <w:rPr>
          <w:rFonts w:ascii="Avenir Next Demi Bold" w:hAnsi="Avenir Next Demi Bold"/>
          <w:b/>
          <w:bCs/>
        </w:rPr>
        <w:t xml:space="preserve"> J de Hutton     </w:t>
      </w:r>
      <w:proofErr w:type="spellStart"/>
      <w:r w:rsidR="00F13A74">
        <w:rPr>
          <w:rFonts w:ascii="Avenir Next Demi Bold" w:hAnsi="Avenir Next Demi Bold"/>
          <w:b/>
          <w:bCs/>
        </w:rPr>
        <w:t>Ms</w:t>
      </w:r>
      <w:proofErr w:type="spellEnd"/>
      <w:r w:rsidR="00F13A74">
        <w:rPr>
          <w:rFonts w:ascii="Avenir Next Demi Bold" w:hAnsi="Avenir Next Demi Bold"/>
          <w:b/>
          <w:bCs/>
        </w:rPr>
        <w:t xml:space="preserve"> N Mabaso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P van den Steen   </w:t>
      </w:r>
      <w:proofErr w:type="spellStart"/>
      <w:r w:rsidR="00F13A74">
        <w:rPr>
          <w:rFonts w:ascii="Avenir Next Demi Bold" w:hAnsi="Avenir Next Demi Bold"/>
          <w:b/>
          <w:bCs/>
        </w:rPr>
        <w:t>Ms</w:t>
      </w:r>
      <w:proofErr w:type="spellEnd"/>
      <w:r w:rsidR="00F13A74">
        <w:rPr>
          <w:rFonts w:ascii="Avenir Next Demi Bold" w:hAnsi="Avenir Next Demi Bold"/>
          <w:b/>
          <w:bCs/>
        </w:rPr>
        <w:t xml:space="preserve"> A Cohen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D Lake   </w:t>
      </w:r>
      <w:proofErr w:type="spellStart"/>
      <w:r w:rsidR="00F13A74">
        <w:rPr>
          <w:rFonts w:ascii="Avenir Next Demi Bold" w:hAnsi="Avenir Next Demi Bold"/>
          <w:b/>
          <w:bCs/>
        </w:rPr>
        <w:t>Ms</w:t>
      </w:r>
      <w:proofErr w:type="spellEnd"/>
      <w:r w:rsidR="00F13A74">
        <w:rPr>
          <w:rFonts w:ascii="Avenir Next Demi Bold" w:hAnsi="Avenir Next Demi Bold"/>
          <w:b/>
          <w:bCs/>
        </w:rPr>
        <w:t xml:space="preserve"> J Mitchell-Marais   </w:t>
      </w:r>
    </w:p>
    <w:p w14:paraId="0E81479C" w14:textId="1A17086B" w:rsidR="00F13A74" w:rsidRDefault="00F13A74" w:rsidP="00F13A74">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A Timme   </w:t>
      </w:r>
      <w:proofErr w:type="spellStart"/>
      <w:r>
        <w:rPr>
          <w:rFonts w:ascii="Avenir Next Demi Bold" w:hAnsi="Avenir Next Demi Bold"/>
          <w:b/>
          <w:bCs/>
        </w:rPr>
        <w:t>Mr</w:t>
      </w:r>
      <w:proofErr w:type="spellEnd"/>
      <w:r>
        <w:rPr>
          <w:rFonts w:ascii="Avenir Next Demi Bold" w:hAnsi="Avenir Next Demi Bold"/>
          <w:b/>
          <w:bCs/>
        </w:rPr>
        <w:t xml:space="preserve"> S Smyth   </w:t>
      </w:r>
      <w:proofErr w:type="spellStart"/>
      <w:r>
        <w:rPr>
          <w:rFonts w:ascii="Avenir Next Demi Bold" w:hAnsi="Avenir Next Demi Bold"/>
          <w:b/>
          <w:bCs/>
        </w:rPr>
        <w:t>Mr</w:t>
      </w:r>
      <w:proofErr w:type="spellEnd"/>
      <w:r>
        <w:rPr>
          <w:rFonts w:ascii="Avenir Next Demi Bold" w:hAnsi="Avenir Next Demi Bold"/>
          <w:b/>
          <w:bCs/>
        </w:rPr>
        <w:t xml:space="preserve">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R Bekker   </w:t>
      </w:r>
      <w:proofErr w:type="spellStart"/>
      <w:r>
        <w:rPr>
          <w:rFonts w:ascii="Avenir Next Demi Bold" w:hAnsi="Avenir Next Demi Bold"/>
          <w:b/>
          <w:bCs/>
        </w:rPr>
        <w:t>Ms</w:t>
      </w:r>
      <w:proofErr w:type="spellEnd"/>
      <w:r>
        <w:rPr>
          <w:rFonts w:ascii="Avenir Next Demi Bold" w:hAnsi="Avenir Next Demi Bold"/>
          <w:b/>
          <w:bCs/>
        </w:rPr>
        <w:t xml:space="preserve"> B Bennett   Dr D Burdette   </w:t>
      </w:r>
      <w:proofErr w:type="spellStart"/>
      <w:r>
        <w:rPr>
          <w:rFonts w:ascii="Avenir Next Demi Bold" w:hAnsi="Avenir Next Demi Bold"/>
          <w:b/>
          <w:bCs/>
        </w:rPr>
        <w:t>Mr</w:t>
      </w:r>
      <w:proofErr w:type="spellEnd"/>
      <w:r>
        <w:rPr>
          <w:rFonts w:ascii="Avenir Next Demi Bold" w:hAnsi="Avenir Next Demi Bold"/>
          <w:b/>
          <w:bCs/>
        </w:rPr>
        <w:t xml:space="preserve">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proofErr w:type="spellStart"/>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proofErr w:type="spellEnd"/>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w:t>
      </w:r>
      <w:proofErr w:type="spellStart"/>
      <w:r w:rsidRPr="00FF41AF">
        <w:rPr>
          <w:bCs/>
          <w:color w:val="000000" w:themeColor="text1"/>
          <w:lang w:val="en-GB"/>
        </w:rPr>
        <w:t>studentID</w:t>
      </w:r>
      <w:proofErr w:type="spellEnd"/>
      <w:r w:rsidRPr="00FF41AF">
        <w:rPr>
          <w:bCs/>
          <w:color w:val="000000" w:themeColor="text1"/>
          <w:lang w:val="en-GB"/>
        </w:rPr>
        <w:t>”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3"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4"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 xml:space="preserve">Sensational Cycles Proprietary Limited rents bicycles to tourists at the Cape Town promenade. Due to a decrease in tourism and cold, wet winter months, business is </w:t>
      </w:r>
      <w:proofErr w:type="gramStart"/>
      <w:r w:rsidRPr="00744082">
        <w:rPr>
          <w:lang w:val="en-GB"/>
        </w:rPr>
        <w:t>slow</w:t>
      </w:r>
      <w:proofErr w:type="gramEnd"/>
      <w:r w:rsidRPr="00744082">
        <w:rPr>
          <w:lang w:val="en-GB"/>
        </w:rPr>
        <w:t xml:space="preserve">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621FEA"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621FEA">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621FEA"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621FEA">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621FEA">
        <w:rPr>
          <w:highlight w:val="yellow"/>
        </w:rPr>
        <w:t xml:space="preserve">(d) </w:t>
      </w:r>
      <w:r w:rsidR="00DE6C75" w:rsidRPr="00621FEA">
        <w:rPr>
          <w:highlight w:val="yellow"/>
        </w:rPr>
        <w:tab/>
      </w:r>
      <w:r w:rsidR="007F6160" w:rsidRPr="00621FEA">
        <w:rPr>
          <w:highlight w:val="yellow"/>
        </w:rPr>
        <w:t>m</w:t>
      </w:r>
      <w:r w:rsidRPr="00621FEA">
        <w:rPr>
          <w:highlight w:val="yellow"/>
        </w:rPr>
        <w:t xml:space="preserve">ay be made </w:t>
      </w:r>
      <w:r w:rsidR="007F6160" w:rsidRPr="00621FEA">
        <w:rPr>
          <w:highlight w:val="yellow"/>
        </w:rPr>
        <w:t>before</w:t>
      </w:r>
      <w:r w:rsidRPr="00621FEA">
        <w:rPr>
          <w:highlight w:val="yellow"/>
        </w:rPr>
        <w:t xml:space="preserve"> the company is dissolved</w:t>
      </w:r>
      <w:r w:rsidR="00DE6C75" w:rsidRPr="00621FEA">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621FEA">
        <w:rPr>
          <w:highlight w:val="yellow"/>
        </w:rPr>
        <w:t>(d)</w:t>
      </w:r>
      <w:r w:rsidRPr="00621FEA">
        <w:rPr>
          <w:highlight w:val="yellow"/>
        </w:rPr>
        <w:tab/>
      </w:r>
      <w:r w:rsidR="007F6160" w:rsidRPr="00621FEA">
        <w:rPr>
          <w:highlight w:val="yellow"/>
        </w:rPr>
        <w:t>i</w:t>
      </w:r>
      <w:r w:rsidRPr="00621FEA">
        <w:rPr>
          <w:highlight w:val="yellow"/>
        </w:rPr>
        <w:t>t gives the company in financial distress a period of respite to restructure its affairs by suspending or precluding legal proceedings against the company while in business rescue as stipulated in s</w:t>
      </w:r>
      <w:r w:rsidR="00173953" w:rsidRPr="00621FEA">
        <w:rPr>
          <w:highlight w:val="yellow"/>
        </w:rPr>
        <w:t xml:space="preserve">ection </w:t>
      </w:r>
      <w:r w:rsidRPr="00621FEA">
        <w:rPr>
          <w:highlight w:val="yellow"/>
        </w:rPr>
        <w:t>133(1) of the Companies Act of 2008</w:t>
      </w:r>
      <w:r w:rsidR="00FC5BA0" w:rsidRPr="00621FEA">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3535F6"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3535F6">
        <w:rPr>
          <w:rFonts w:ascii="Avenir Next" w:hAnsi="Avenir Next"/>
          <w:color w:val="404040"/>
          <w:highlight w:val="yellow"/>
          <w:lang w:val="en-GB"/>
        </w:rPr>
        <w:t>a</w:t>
      </w:r>
      <w:r w:rsidR="002A752D" w:rsidRPr="003535F6">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633531"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633531">
        <w:rPr>
          <w:rFonts w:ascii="Avenir Next" w:hAnsi="Avenir Next"/>
          <w:color w:val="404040"/>
          <w:highlight w:val="yellow"/>
          <w:lang w:val="en-GB"/>
        </w:rPr>
        <w:t>s</w:t>
      </w:r>
      <w:r w:rsidR="00406967" w:rsidRPr="00633531">
        <w:rPr>
          <w:rFonts w:ascii="Avenir Next" w:hAnsi="Avenir Next"/>
          <w:color w:val="404040"/>
          <w:highlight w:val="yellow"/>
          <w:lang w:val="en-GB"/>
        </w:rPr>
        <w:t xml:space="preserve">eek an order of Court to perfect their security, without the consent of the </w:t>
      </w:r>
      <w:r w:rsidR="00BB5516" w:rsidRPr="00633531">
        <w:rPr>
          <w:rFonts w:ascii="Avenir Next" w:hAnsi="Avenir Next"/>
          <w:color w:val="404040"/>
          <w:highlight w:val="yellow"/>
          <w:lang w:val="en-GB"/>
        </w:rPr>
        <w:t>business rescue practitioner</w:t>
      </w:r>
      <w:r w:rsidR="00406967" w:rsidRPr="00633531">
        <w:rPr>
          <w:rFonts w:ascii="Avenir Next" w:hAnsi="Avenir Next"/>
          <w:color w:val="404040"/>
          <w:highlight w:val="yellow"/>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554C8A" w:rsidRDefault="003A30D1" w:rsidP="008D44D6">
      <w:pPr>
        <w:numPr>
          <w:ilvl w:val="0"/>
          <w:numId w:val="11"/>
        </w:numPr>
        <w:ind w:left="709" w:hanging="709"/>
        <w:jc w:val="left"/>
        <w:rPr>
          <w:rFonts w:cs="Calibri"/>
          <w:color w:val="212121"/>
          <w:lang w:eastAsia="en-GB"/>
        </w:rPr>
      </w:pPr>
      <w:r w:rsidRPr="00554C8A">
        <w:rPr>
          <w:color w:val="212121"/>
          <w:lang w:eastAsia="en-GB"/>
        </w:rPr>
        <w:lastRenderedPageBreak/>
        <w:t>p</w:t>
      </w:r>
      <w:r w:rsidR="00483EBE" w:rsidRPr="00554C8A">
        <w:rPr>
          <w:color w:val="212121"/>
          <w:lang w:eastAsia="en-GB"/>
        </w:rPr>
        <w:t>ost-</w:t>
      </w:r>
      <w:r w:rsidR="000D78BC" w:rsidRPr="00554C8A">
        <w:rPr>
          <w:color w:val="212121"/>
          <w:lang w:eastAsia="en-GB"/>
        </w:rPr>
        <w:t>c</w:t>
      </w:r>
      <w:r w:rsidR="00483EBE" w:rsidRPr="00554C8A">
        <w:rPr>
          <w:color w:val="212121"/>
          <w:lang w:eastAsia="en-GB"/>
        </w:rPr>
        <w:t xml:space="preserve">ommencement </w:t>
      </w:r>
      <w:r w:rsidR="000D78BC" w:rsidRPr="00554C8A">
        <w:rPr>
          <w:color w:val="212121"/>
          <w:lang w:eastAsia="en-GB"/>
        </w:rPr>
        <w:t>f</w:t>
      </w:r>
      <w:r w:rsidR="00483EBE" w:rsidRPr="00554C8A">
        <w:rPr>
          <w:color w:val="212121"/>
          <w:lang w:eastAsia="en-GB"/>
        </w:rPr>
        <w:t>inance</w:t>
      </w:r>
      <w:r w:rsidR="000D78BC" w:rsidRPr="00554C8A">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554C8A" w:rsidRDefault="003A30D1" w:rsidP="008D44D6">
      <w:pPr>
        <w:numPr>
          <w:ilvl w:val="0"/>
          <w:numId w:val="11"/>
        </w:numPr>
        <w:ind w:left="709" w:hanging="709"/>
        <w:jc w:val="left"/>
        <w:rPr>
          <w:rFonts w:cs="Calibri"/>
          <w:color w:val="212121"/>
          <w:highlight w:val="yellow"/>
          <w:lang w:eastAsia="en-GB"/>
        </w:rPr>
      </w:pPr>
      <w:r w:rsidRPr="00554C8A">
        <w:rPr>
          <w:color w:val="212121"/>
          <w:highlight w:val="yellow"/>
          <w:lang w:eastAsia="en-GB"/>
        </w:rPr>
        <w:t>an u</w:t>
      </w:r>
      <w:r w:rsidR="00483EBE" w:rsidRPr="00554C8A">
        <w:rPr>
          <w:color w:val="212121"/>
          <w:highlight w:val="yellow"/>
          <w:lang w:eastAsia="en-GB"/>
        </w:rPr>
        <w:t xml:space="preserve">nsecured </w:t>
      </w:r>
      <w:r w:rsidR="000D78BC" w:rsidRPr="00554C8A">
        <w:rPr>
          <w:color w:val="212121"/>
          <w:highlight w:val="yellow"/>
          <w:lang w:eastAsia="en-GB"/>
        </w:rPr>
        <w:t>c</w:t>
      </w:r>
      <w:r w:rsidR="00483EBE" w:rsidRPr="00554C8A">
        <w:rPr>
          <w:color w:val="212121"/>
          <w:highlight w:val="yellow"/>
          <w:lang w:eastAsia="en-GB"/>
        </w:rPr>
        <w:t>laim</w:t>
      </w:r>
      <w:r w:rsidR="000D78BC" w:rsidRPr="00554C8A">
        <w:rPr>
          <w:color w:val="212121"/>
          <w:highlight w:val="yellow"/>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proofErr w:type="gramStart"/>
      <w:r w:rsidRPr="00744082">
        <w:rPr>
          <w:color w:val="212121"/>
          <w:lang w:eastAsia="en-GB"/>
        </w:rPr>
        <w:t>a d</w:t>
      </w:r>
      <w:r w:rsidR="00483EBE" w:rsidRPr="00744082">
        <w:rPr>
          <w:color w:val="212121"/>
          <w:lang w:eastAsia="en-GB"/>
        </w:rPr>
        <w:t>amages</w:t>
      </w:r>
      <w:proofErr w:type="gramEnd"/>
      <w:r w:rsidR="00483EBE" w:rsidRPr="00744082">
        <w:rPr>
          <w:color w:val="212121"/>
          <w:lang w:eastAsia="en-GB"/>
        </w:rPr>
        <w:t xml:space="preserve">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You are appointed as business rescue practitioner in a large manufacturing business and within the first few weeks of your appointment an employee approaches you and advises you that they have been unsuccessful in obtaining </w:t>
      </w:r>
      <w:proofErr w:type="spellStart"/>
      <w:r w:rsidRPr="00744082">
        <w:rPr>
          <w:rFonts w:ascii="Avenir Next" w:hAnsi="Avenir Next" w:cs="Arial"/>
          <w:szCs w:val="22"/>
          <w:lang w:val="en-US"/>
        </w:rPr>
        <w:t>authorisation</w:t>
      </w:r>
      <w:proofErr w:type="spellEnd"/>
      <w:r w:rsidRPr="00744082">
        <w:rPr>
          <w:rFonts w:ascii="Avenir Next" w:hAnsi="Avenir Next" w:cs="Arial"/>
          <w:szCs w:val="22"/>
          <w:lang w:val="en-US"/>
        </w:rPr>
        <w:t xml:space="preserve">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605BFE"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605BFE">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605BFE">
        <w:rPr>
          <w:rFonts w:ascii="Avenir Next" w:hAnsi="Avenir Next" w:cs="Arial"/>
          <w:highlight w:val="yellow"/>
          <w:lang w:val="en-US"/>
        </w:rPr>
        <w:t xml:space="preserve">it </w:t>
      </w:r>
      <w:r w:rsidRPr="00605BFE">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 xml:space="preserve">The business rescue practitioner has an obligation to consult with creditors, other affected </w:t>
      </w:r>
      <w:proofErr w:type="gramStart"/>
      <w:r w:rsidRPr="00744082">
        <w:rPr>
          <w:rFonts w:ascii="Avenir Next" w:hAnsi="Avenir Next"/>
          <w:szCs w:val="22"/>
        </w:rPr>
        <w:t>persons</w:t>
      </w:r>
      <w:proofErr w:type="gramEnd"/>
      <w:r w:rsidRPr="00744082">
        <w:rPr>
          <w:rFonts w:ascii="Avenir Next" w:hAnsi="Avenir Next"/>
          <w:szCs w:val="22"/>
        </w:rPr>
        <w:t xml:space="preserve">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605BFE" w:rsidRDefault="00712318" w:rsidP="008D44D6">
      <w:pPr>
        <w:pStyle w:val="WWHeading2"/>
        <w:numPr>
          <w:ilvl w:val="1"/>
          <w:numId w:val="13"/>
        </w:numPr>
        <w:spacing w:after="0" w:line="240" w:lineRule="auto"/>
        <w:ind w:left="709" w:hanging="709"/>
        <w:rPr>
          <w:rFonts w:ascii="Avenir Next" w:hAnsi="Avenir Next"/>
          <w:b w:val="0"/>
          <w:bCs/>
          <w:szCs w:val="22"/>
          <w:highlight w:val="yellow"/>
        </w:rPr>
      </w:pPr>
      <w:r w:rsidRPr="00605BFE">
        <w:rPr>
          <w:rFonts w:ascii="Avenir Next" w:hAnsi="Avenir Next"/>
          <w:b w:val="0"/>
          <w:bCs/>
          <w:szCs w:val="22"/>
          <w:highlight w:val="yellow"/>
        </w:rPr>
        <w:lastRenderedPageBreak/>
        <w:t>b</w:t>
      </w:r>
      <w:r w:rsidR="00BA36F4" w:rsidRPr="00605BFE">
        <w:rPr>
          <w:rFonts w:ascii="Avenir Next" w:hAnsi="Avenir Next"/>
          <w:b w:val="0"/>
          <w:bCs/>
          <w:szCs w:val="22"/>
          <w:highlight w:val="yellow"/>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E75667">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E75667">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E75667">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E75667">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605BFE"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605BFE">
        <w:rPr>
          <w:rFonts w:ascii="Avenir Next" w:hAnsi="Avenir Next"/>
          <w:highlight w:val="yellow"/>
          <w:lang w:val="en-GB"/>
        </w:rPr>
        <w:t xml:space="preserve">Both </w:t>
      </w:r>
      <w:r w:rsidR="00053320" w:rsidRPr="00605BFE">
        <w:rPr>
          <w:rFonts w:ascii="Avenir Next" w:hAnsi="Avenir Next"/>
          <w:highlight w:val="yellow"/>
          <w:lang w:val="en-GB"/>
        </w:rPr>
        <w:t>(</w:t>
      </w:r>
      <w:r w:rsidR="00F01793" w:rsidRPr="00605BFE">
        <w:rPr>
          <w:rFonts w:ascii="Avenir Next" w:hAnsi="Avenir Next"/>
          <w:highlight w:val="yellow"/>
          <w:lang w:val="en-GB"/>
        </w:rPr>
        <w:t>i</w:t>
      </w:r>
      <w:r w:rsidR="00053320" w:rsidRPr="00605BFE">
        <w:rPr>
          <w:rFonts w:ascii="Avenir Next" w:hAnsi="Avenir Next"/>
          <w:highlight w:val="yellow"/>
          <w:lang w:val="en-GB"/>
        </w:rPr>
        <w:t>)</w:t>
      </w:r>
      <w:r w:rsidR="00F01793" w:rsidRPr="00605BFE">
        <w:rPr>
          <w:rFonts w:ascii="Avenir Next" w:hAnsi="Avenir Next"/>
          <w:highlight w:val="yellow"/>
          <w:lang w:val="en-GB"/>
        </w:rPr>
        <w:t xml:space="preserve"> and </w:t>
      </w:r>
      <w:r w:rsidR="00053320" w:rsidRPr="00605BFE">
        <w:rPr>
          <w:rFonts w:ascii="Avenir Next" w:hAnsi="Avenir Next"/>
          <w:highlight w:val="yellow"/>
          <w:lang w:val="en-GB"/>
        </w:rPr>
        <w:t>(</w:t>
      </w:r>
      <w:r w:rsidR="00F01793" w:rsidRPr="00605BFE">
        <w:rPr>
          <w:rFonts w:ascii="Avenir Next" w:hAnsi="Avenir Next"/>
          <w:highlight w:val="yellow"/>
          <w:lang w:val="en-GB"/>
        </w:rPr>
        <w:t>iii</w:t>
      </w:r>
      <w:r w:rsidR="00053320" w:rsidRPr="00605BFE">
        <w:rPr>
          <w:rFonts w:ascii="Avenir Next" w:hAnsi="Avenir Next"/>
          <w:highlight w:val="yellow"/>
          <w:lang w:val="en-GB"/>
        </w:rPr>
        <w:t>)</w:t>
      </w:r>
      <w:r w:rsidRPr="00605BFE">
        <w:rPr>
          <w:rFonts w:ascii="Avenir Next" w:hAnsi="Avenir Next"/>
          <w:highlight w:val="yellow"/>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iv</w:t>
      </w:r>
      <w:r w:rsidR="00053320" w:rsidRPr="00744082">
        <w:rPr>
          <w:rFonts w:ascii="Avenir Next" w:hAnsi="Avenir Next"/>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sidRPr="00A35334">
        <w:rPr>
          <w:color w:val="000000"/>
          <w:highlight w:val="yellow"/>
          <w:lang w:val="en-GB" w:eastAsia="en-GB"/>
        </w:rPr>
        <w:t xml:space="preserve">As an affected person, </w:t>
      </w:r>
      <w:r w:rsidR="00564436" w:rsidRPr="00A35334">
        <w:rPr>
          <w:color w:val="000000"/>
          <w:highlight w:val="yellow"/>
          <w:lang w:val="en-GB" w:eastAsia="en-GB"/>
        </w:rPr>
        <w:t>a</w:t>
      </w:r>
      <w:r w:rsidRPr="00A35334">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w:t>
      </w:r>
      <w:proofErr w:type="spellStart"/>
      <w:r w:rsidRPr="00744082">
        <w:t>recognise</w:t>
      </w:r>
      <w:proofErr w:type="spellEnd"/>
      <w:r w:rsidRPr="00744082">
        <w:t xml:space="preserv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E75667">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E75667">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A35334" w:rsidRDefault="008611D3" w:rsidP="00E75667">
      <w:pPr>
        <w:pStyle w:val="ListParagraph"/>
        <w:numPr>
          <w:ilvl w:val="0"/>
          <w:numId w:val="15"/>
        </w:numPr>
        <w:spacing w:after="0" w:line="240" w:lineRule="auto"/>
        <w:ind w:left="709" w:hanging="709"/>
        <w:rPr>
          <w:rFonts w:ascii="Avenir Next" w:hAnsi="Avenir Next"/>
          <w:highlight w:val="yellow"/>
          <w:lang w:val="en-GB"/>
        </w:rPr>
      </w:pPr>
      <w:r w:rsidRPr="00A35334">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E75667">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E75667">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E75667">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Bank A: owed R60m and a fully secured </w:t>
      </w:r>
      <w:proofErr w:type="gramStart"/>
      <w:r w:rsidRPr="00744082">
        <w:rPr>
          <w:rFonts w:ascii="Avenir Next" w:hAnsi="Avenir Next"/>
          <w:lang w:val="en-GB"/>
        </w:rPr>
        <w:t>creditor;</w:t>
      </w:r>
      <w:proofErr w:type="gramEnd"/>
    </w:p>
    <w:p w14:paraId="5605ECC2" w14:textId="4D3B7F6E" w:rsidR="00AB2B3D" w:rsidRPr="00744082" w:rsidRDefault="00AB2B3D" w:rsidP="00E75667">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20 separate trade creditors: collectively owed R5m and </w:t>
      </w:r>
      <w:proofErr w:type="gramStart"/>
      <w:r w:rsidRPr="00744082">
        <w:rPr>
          <w:rFonts w:ascii="Avenir Next" w:hAnsi="Avenir Next"/>
          <w:lang w:val="en-GB"/>
        </w:rPr>
        <w:t>unsecured;</w:t>
      </w:r>
      <w:proofErr w:type="gramEnd"/>
    </w:p>
    <w:p w14:paraId="3C58B20F" w14:textId="7E948336" w:rsidR="00AB2B3D" w:rsidRPr="00744082" w:rsidRDefault="00AB2B3D" w:rsidP="00E75667">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SARS: owed R5m in relation to income tax owing pre-business rescue and </w:t>
      </w:r>
      <w:proofErr w:type="gramStart"/>
      <w:r w:rsidRPr="00744082">
        <w:rPr>
          <w:rFonts w:ascii="Avenir Next" w:hAnsi="Avenir Next"/>
          <w:lang w:val="en-GB"/>
        </w:rPr>
        <w:t>unsecured;</w:t>
      </w:r>
      <w:proofErr w:type="gramEnd"/>
    </w:p>
    <w:p w14:paraId="31B3AC49" w14:textId="227AB02C" w:rsidR="00AB2B3D" w:rsidRPr="00744082" w:rsidRDefault="00AB2B3D" w:rsidP="00E75667">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 xml:space="preserve">Inter-company X: owed R15m and </w:t>
      </w:r>
      <w:proofErr w:type="gramStart"/>
      <w:r w:rsidRPr="00744082">
        <w:rPr>
          <w:rFonts w:ascii="Avenir Next" w:hAnsi="Avenir Next"/>
          <w:lang w:val="en-GB"/>
        </w:rPr>
        <w:t>unsecured;</w:t>
      </w:r>
      <w:proofErr w:type="gramEnd"/>
    </w:p>
    <w:p w14:paraId="54E54742" w14:textId="57C53DB5" w:rsidR="00AB2B3D" w:rsidRPr="00744082" w:rsidRDefault="00AB2B3D" w:rsidP="00E75667">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roofErr w:type="gramStart"/>
      <w:r w:rsidRPr="00744082">
        <w:rPr>
          <w:rFonts w:ascii="Avenir Next" w:hAnsi="Avenir Next"/>
          <w:lang w:val="en-GB"/>
        </w:rPr>
        <w:t>);</w:t>
      </w:r>
      <w:proofErr w:type="gramEnd"/>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w:t>
      </w:r>
      <w:proofErr w:type="gramStart"/>
      <w:r w:rsidR="00AB2B3D" w:rsidRPr="00744082">
        <w:rPr>
          <w:lang w:val="en-GB"/>
        </w:rPr>
        <w:t>SARS</w:t>
      </w:r>
      <w:proofErr w:type="gramEnd"/>
      <w:r w:rsidR="00AB2B3D" w:rsidRPr="00744082">
        <w:rPr>
          <w:lang w:val="en-GB"/>
        </w:rPr>
        <w:t xml:space="preserve">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E75667">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E75667">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EB626A" w:rsidRDefault="00AB2B3D" w:rsidP="00E75667">
      <w:pPr>
        <w:pStyle w:val="ListParagraph"/>
        <w:numPr>
          <w:ilvl w:val="0"/>
          <w:numId w:val="17"/>
        </w:numPr>
        <w:spacing w:after="0" w:line="240" w:lineRule="auto"/>
        <w:ind w:left="709" w:hanging="709"/>
        <w:rPr>
          <w:rFonts w:ascii="Avenir Next" w:hAnsi="Avenir Next"/>
          <w:lang w:val="en-GB"/>
        </w:rPr>
      </w:pPr>
      <w:r w:rsidRPr="00EB626A">
        <w:rPr>
          <w:rFonts w:ascii="Avenir Next" w:hAnsi="Avenir Next"/>
          <w:lang w:val="en-GB"/>
        </w:rPr>
        <w:t>No: The plan is not voted in due to less than 75% of all creditors voting voted in favour thereof (despite the fact that more than 50% of the independent creditors’ voting interests were voted)</w:t>
      </w:r>
      <w:r w:rsidR="001A5BBB" w:rsidRPr="00EB626A">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EB626A" w:rsidRDefault="00AB2B3D" w:rsidP="00E75667">
      <w:pPr>
        <w:pStyle w:val="ListParagraph"/>
        <w:numPr>
          <w:ilvl w:val="0"/>
          <w:numId w:val="17"/>
        </w:numPr>
        <w:spacing w:after="0" w:line="240" w:lineRule="auto"/>
        <w:ind w:left="709" w:hanging="709"/>
        <w:rPr>
          <w:rFonts w:ascii="Avenir Next" w:hAnsi="Avenir Next"/>
          <w:highlight w:val="yellow"/>
          <w:lang w:val="en-GB"/>
        </w:rPr>
      </w:pPr>
      <w:r w:rsidRPr="00EB626A">
        <w:rPr>
          <w:rFonts w:ascii="Avenir Next" w:hAnsi="Avenir Next"/>
          <w:highlight w:val="yellow"/>
          <w:lang w:val="en-GB"/>
        </w:rPr>
        <w:t>No: 24 individual creditors in number (not value) voted and there were only 2 parties who voted in favour, therefore those voting against the plan far outweigh those voting in favour</w:t>
      </w:r>
      <w:r w:rsidR="001A5BBB" w:rsidRPr="00EB626A">
        <w:rPr>
          <w:rFonts w:ascii="Avenir Next" w:hAnsi="Avenir Next"/>
          <w:highlight w:val="yellow"/>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E75667">
      <w:pPr>
        <w:pStyle w:val="ListParagraph"/>
        <w:numPr>
          <w:ilvl w:val="0"/>
          <w:numId w:val="18"/>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EB626A" w:rsidRDefault="002B4FCB" w:rsidP="00E75667">
      <w:pPr>
        <w:pStyle w:val="ListParagraph"/>
        <w:numPr>
          <w:ilvl w:val="0"/>
          <w:numId w:val="18"/>
        </w:numPr>
        <w:spacing w:after="0" w:line="240" w:lineRule="auto"/>
        <w:ind w:left="709" w:hanging="709"/>
        <w:rPr>
          <w:rFonts w:ascii="Avenir Next" w:hAnsi="Avenir Next" w:cs="Arial"/>
          <w:highlight w:val="yellow"/>
          <w:lang w:val="en-US"/>
        </w:rPr>
      </w:pPr>
      <w:r w:rsidRPr="00EB626A">
        <w:rPr>
          <w:rFonts w:ascii="Avenir Next" w:hAnsi="Avenir Next" w:cs="Arial"/>
          <w:highlight w:val="yellow"/>
          <w:lang w:val="en-US"/>
        </w:rPr>
        <w:t xml:space="preserve">How expected cash receipts and payments are forecast to be received and paid respectively, </w:t>
      </w:r>
      <w:r w:rsidR="00EA73D0" w:rsidRPr="00EB626A">
        <w:rPr>
          <w:rFonts w:ascii="Avenir Next" w:hAnsi="Avenir Next" w:cs="Arial"/>
          <w:highlight w:val="yellow"/>
          <w:lang w:val="en-US"/>
        </w:rPr>
        <w:t>that is,</w:t>
      </w:r>
      <w:r w:rsidRPr="00EB626A">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E75667">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E75667">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EB626A" w:rsidRDefault="002B4FCB" w:rsidP="00E75667">
      <w:pPr>
        <w:pStyle w:val="ListParagraph"/>
        <w:numPr>
          <w:ilvl w:val="0"/>
          <w:numId w:val="18"/>
        </w:numPr>
        <w:spacing w:after="0" w:line="240" w:lineRule="auto"/>
        <w:ind w:left="709" w:hanging="709"/>
        <w:rPr>
          <w:rFonts w:ascii="Avenir Next" w:hAnsi="Avenir Next" w:cs="Arial"/>
          <w:lang w:val="en-US"/>
        </w:rPr>
      </w:pPr>
      <w:r w:rsidRPr="00EB626A">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E75667">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E75667">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5654B3" w:rsidRDefault="004035F2" w:rsidP="00E75667">
      <w:pPr>
        <w:pStyle w:val="ListParagraph"/>
        <w:numPr>
          <w:ilvl w:val="0"/>
          <w:numId w:val="20"/>
        </w:numPr>
        <w:spacing w:after="0" w:line="240" w:lineRule="auto"/>
        <w:ind w:left="709" w:hanging="709"/>
        <w:rPr>
          <w:rFonts w:ascii="Avenir Next" w:hAnsi="Avenir Next" w:cs="Arial"/>
          <w:highlight w:val="yellow"/>
          <w:lang w:val="en-US"/>
        </w:rPr>
      </w:pPr>
      <w:r w:rsidRPr="005654B3">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E75667">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E75667">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26B5080E" w:rsidR="00C1553E" w:rsidRDefault="004035F2" w:rsidP="0054770A">
      <w:r w:rsidRPr="00744082">
        <w:t xml:space="preserve"> </w:t>
      </w:r>
    </w:p>
    <w:p w14:paraId="0C474F2C" w14:textId="76A53643" w:rsidR="007C04CB" w:rsidRPr="00744082" w:rsidRDefault="00C1553E" w:rsidP="00C1553E">
      <w:pPr>
        <w:jc w:val="left"/>
      </w:pPr>
      <w:r>
        <w:br w:type="page"/>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5654B3" w:rsidRDefault="006D0915" w:rsidP="0054770A">
      <w:pPr>
        <w:pStyle w:val="AOAltHead3"/>
        <w:spacing w:before="0" w:line="240" w:lineRule="auto"/>
        <w:ind w:left="709" w:hanging="709"/>
        <w:rPr>
          <w:rFonts w:ascii="Avenir Next" w:hAnsi="Avenir Next"/>
          <w:highlight w:val="yellow"/>
        </w:rPr>
      </w:pPr>
      <w:r w:rsidRPr="005654B3">
        <w:rPr>
          <w:rFonts w:ascii="Avenir Next" w:hAnsi="Avenir Next"/>
          <w:highlight w:val="yellow"/>
        </w:rPr>
        <w:t>T</w:t>
      </w:r>
      <w:r w:rsidR="00677E14" w:rsidRPr="005654B3">
        <w:rPr>
          <w:rFonts w:ascii="Avenir Next" w:hAnsi="Avenir Next"/>
          <w:highlight w:val="yellow"/>
        </w:rPr>
        <w:t>he company, its shareholders, and the secured and unsecured creditors, regardless of whether or not they were present, or voted in favour of adopting the plan</w:t>
      </w:r>
      <w:r w:rsidRPr="005654B3">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(b)</w:t>
      </w:r>
      <w:r>
        <w:rPr>
          <w:color w:val="404040"/>
          <w:lang w:val="en-GB" w:eastAsia="en-GB"/>
        </w:rPr>
        <w:tab/>
      </w:r>
      <w:r w:rsidRPr="005654B3">
        <w:rPr>
          <w:color w:val="404040"/>
          <w:highlight w:val="yellow"/>
          <w:lang w:val="en-GB" w:eastAsia="en-GB"/>
        </w:rPr>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E75667">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5654B3" w:rsidRDefault="00744082" w:rsidP="00E75667">
      <w:pPr>
        <w:pStyle w:val="ListParagraph"/>
        <w:numPr>
          <w:ilvl w:val="0"/>
          <w:numId w:val="21"/>
        </w:numPr>
        <w:spacing w:after="0" w:line="240" w:lineRule="auto"/>
        <w:ind w:left="567" w:hanging="567"/>
        <w:rPr>
          <w:rFonts w:ascii="Avenir Next" w:hAnsi="Avenir Next"/>
          <w:color w:val="000000"/>
          <w:highlight w:val="yellow"/>
          <w:lang w:val="en-GB" w:eastAsia="en-GB"/>
        </w:rPr>
      </w:pPr>
      <w:r w:rsidRPr="005654B3">
        <w:rPr>
          <w:rFonts w:ascii="Avenir Next" w:hAnsi="Avenir Next"/>
          <w:color w:val="000000"/>
          <w:highlight w:val="yellow"/>
          <w:lang w:val="en-GB" w:eastAsia="en-GB"/>
        </w:rPr>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E75667">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E75667">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E75667">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E75667">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E75667">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720EAA" w:rsidRDefault="00744082" w:rsidP="00E75667">
      <w:pPr>
        <w:pStyle w:val="ListParagraph"/>
        <w:numPr>
          <w:ilvl w:val="0"/>
          <w:numId w:val="22"/>
        </w:numPr>
        <w:spacing w:after="0" w:line="240" w:lineRule="auto"/>
        <w:ind w:left="851" w:hanging="709"/>
        <w:rPr>
          <w:rFonts w:ascii="Avenir Next" w:hAnsi="Avenir Next"/>
          <w:color w:val="000000"/>
          <w:highlight w:val="yellow"/>
          <w:lang w:val="en-GB" w:eastAsia="en-GB"/>
        </w:rPr>
      </w:pPr>
      <w:r w:rsidRPr="00720EAA">
        <w:rPr>
          <w:rFonts w:ascii="Avenir Next" w:hAnsi="Avenir Next"/>
          <w:color w:val="000000"/>
          <w:highlight w:val="yellow"/>
          <w:lang w:val="en-GB" w:eastAsia="en-GB"/>
        </w:rPr>
        <w:t xml:space="preserve">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w:t>
      </w:r>
      <w:proofErr w:type="gramStart"/>
      <w:r w:rsidRPr="00720EAA">
        <w:rPr>
          <w:rFonts w:ascii="Avenir Next" w:hAnsi="Avenir Next"/>
          <w:color w:val="000000"/>
          <w:highlight w:val="yellow"/>
          <w:lang w:val="en-GB" w:eastAsia="en-GB"/>
        </w:rPr>
        <w:t>approved</w:t>
      </w:r>
      <w:proofErr w:type="gramEnd"/>
      <w:r w:rsidRPr="00720EAA">
        <w:rPr>
          <w:rFonts w:ascii="Avenir Next" w:hAnsi="Avenir Next"/>
          <w:color w:val="000000"/>
          <w:highlight w:val="yellow"/>
          <w:lang w:val="en-GB" w:eastAsia="en-GB"/>
        </w:rPr>
        <w:t xml:space="preserve">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20EAA" w:rsidRDefault="00B42E2B" w:rsidP="00E75667">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20EAA">
        <w:rPr>
          <w:rFonts w:ascii="Avenir Next" w:hAnsi="Avenir Next"/>
          <w:color w:val="000000"/>
          <w:lang w:val="en-GB" w:eastAsia="en-GB"/>
        </w:rPr>
        <w:t>The business rescue practitioner is legally permitted to commence a section</w:t>
      </w:r>
      <w:r w:rsidR="00EA73D0" w:rsidRPr="00720EAA">
        <w:rPr>
          <w:rFonts w:ascii="Avenir Next" w:hAnsi="Avenir Next"/>
          <w:color w:val="000000"/>
          <w:lang w:val="en-GB" w:eastAsia="en-GB"/>
        </w:rPr>
        <w:t xml:space="preserve"> </w:t>
      </w:r>
      <w:r w:rsidRPr="00720EAA">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554C8A">
        <w:t xml:space="preserve">(b) </w:t>
      </w:r>
      <w:r w:rsidR="00E90F16" w:rsidRPr="00554C8A">
        <w:tab/>
        <w:t>T</w:t>
      </w:r>
      <w:r w:rsidRPr="00554C8A">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554C8A">
        <w:rPr>
          <w:highlight w:val="yellow"/>
        </w:rPr>
        <w:t xml:space="preserve">(c) </w:t>
      </w:r>
      <w:r w:rsidR="00E90F16" w:rsidRPr="00554C8A">
        <w:rPr>
          <w:highlight w:val="yellow"/>
        </w:rPr>
        <w:tab/>
        <w:t>T</w:t>
      </w:r>
      <w:r w:rsidRPr="00554C8A">
        <w:rPr>
          <w:highlight w:val="yellow"/>
        </w:rPr>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554C8A">
        <w:t xml:space="preserve">(d) </w:t>
      </w:r>
      <w:r w:rsidR="00E90F16" w:rsidRPr="00554C8A">
        <w:tab/>
        <w:t>A</w:t>
      </w:r>
      <w:r w:rsidRPr="00554C8A">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headerReference w:type="even" r:id="rId15"/>
          <w:headerReference w:type="default" r:id="rId16"/>
          <w:footerReference w:type="even" r:id="rId17"/>
          <w:footerReference w:type="default" r:id="rId18"/>
          <w:headerReference w:type="first" r:id="rId19"/>
          <w:footerReference w:type="first" r:id="rId20"/>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proofErr w:type="spellStart"/>
      <w:r w:rsidRPr="004860DA">
        <w:rPr>
          <w:rFonts w:ascii="Avenir Next Demi Bold" w:hAnsi="Avenir Next Demi Bold"/>
          <w:b/>
          <w:bCs/>
        </w:rPr>
        <w:t>Khusela</w:t>
      </w:r>
      <w:proofErr w:type="spellEnd"/>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524A0F">
        <w:rPr>
          <w:lang w:val="en-GB"/>
        </w:rPr>
        <w:t>Khusela</w:t>
      </w:r>
      <w:proofErr w:type="spellEnd"/>
      <w:r w:rsidRPr="00524A0F">
        <w:rPr>
          <w:lang w:val="en-GB"/>
        </w:rPr>
        <w:t xml:space="preserve"> Entertainment Proprietary Limited </w:t>
      </w:r>
      <w:r w:rsidRPr="008D701B">
        <w:rPr>
          <w:rFonts w:ascii="Avenir Next Demi Bold" w:hAnsi="Avenir Next Demi Bold"/>
          <w:b/>
          <w:bCs/>
          <w:lang w:val="en-GB"/>
        </w:rPr>
        <w:t>(</w:t>
      </w:r>
      <w:proofErr w:type="spellStart"/>
      <w:r w:rsidRPr="008D701B">
        <w:rPr>
          <w:rFonts w:ascii="Avenir Next Demi Bold" w:hAnsi="Avenir Next Demi Bold"/>
          <w:b/>
          <w:bCs/>
          <w:lang w:val="en-GB"/>
        </w:rPr>
        <w:t>Khusela</w:t>
      </w:r>
      <w:proofErr w:type="spellEnd"/>
      <w:r w:rsidRPr="008D701B">
        <w:rPr>
          <w:rFonts w:ascii="Avenir Next Demi Bold" w:hAnsi="Avenir Next Demi Bold"/>
          <w:b/>
          <w:bCs/>
          <w:lang w:val="en-GB"/>
        </w:rPr>
        <w:t>)</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w:t>
      </w:r>
      <w:proofErr w:type="spellStart"/>
      <w:r w:rsidRPr="00524A0F">
        <w:rPr>
          <w:lang w:val="en-GB"/>
        </w:rPr>
        <w:t>Khusela</w:t>
      </w:r>
      <w:proofErr w:type="spellEnd"/>
      <w:r w:rsidRPr="00524A0F">
        <w:rPr>
          <w:lang w:val="en-GB"/>
        </w:rPr>
        <w:t xml:space="preserve"> has been operating as one of the largest record companies in South Africa for almost 30 years and has enjoyed great success and profitability through innovative branding, creative </w:t>
      </w:r>
      <w:proofErr w:type="gramStart"/>
      <w:r w:rsidRPr="00524A0F">
        <w:rPr>
          <w:lang w:val="en-GB"/>
        </w:rPr>
        <w:t>marketing</w:t>
      </w:r>
      <w:proofErr w:type="gramEnd"/>
      <w:r w:rsidRPr="00524A0F">
        <w:rPr>
          <w:lang w:val="en-GB"/>
        </w:rPr>
        <w:t xml:space="preserve"> and its management’s ability to identify the latest trends in South African music and sign the greatest local talent. Leveraging off the influence and popularity of distinctively South African genres such as “Kwaito”, “</w:t>
      </w:r>
      <w:proofErr w:type="spellStart"/>
      <w:r w:rsidRPr="00524A0F">
        <w:rPr>
          <w:lang w:val="en-GB"/>
        </w:rPr>
        <w:t>Gqom</w:t>
      </w:r>
      <w:proofErr w:type="spellEnd"/>
      <w:r w:rsidRPr="00524A0F">
        <w:rPr>
          <w:lang w:val="en-GB"/>
        </w:rPr>
        <w:t>” and “</w:t>
      </w:r>
      <w:proofErr w:type="spellStart"/>
      <w:r w:rsidRPr="00524A0F">
        <w:rPr>
          <w:lang w:val="en-GB"/>
        </w:rPr>
        <w:t>Amapiano</w:t>
      </w:r>
      <w:proofErr w:type="spellEnd"/>
      <w:r w:rsidRPr="00524A0F">
        <w:rPr>
          <w:lang w:val="en-GB"/>
        </w:rPr>
        <w:t xml:space="preserve">”, </w:t>
      </w:r>
      <w:proofErr w:type="spellStart"/>
      <w:r w:rsidRPr="00524A0F">
        <w:rPr>
          <w:lang w:val="en-GB"/>
        </w:rPr>
        <w:t>Khusela</w:t>
      </w:r>
      <w:proofErr w:type="spellEnd"/>
      <w:r w:rsidRPr="00524A0F">
        <w:rPr>
          <w:lang w:val="en-GB"/>
        </w:rPr>
        <w:t xml:space="preserve"> has amassed a valuable catalogue comprising a multitude of well-known hits. Whilst </w:t>
      </w:r>
      <w:proofErr w:type="spellStart"/>
      <w:r w:rsidRPr="00524A0F">
        <w:rPr>
          <w:lang w:val="en-GB"/>
        </w:rPr>
        <w:t>Khusela’s</w:t>
      </w:r>
      <w:proofErr w:type="spellEnd"/>
      <w:r w:rsidRPr="00524A0F">
        <w:rPr>
          <w:lang w:val="en-GB"/>
        </w:rPr>
        <w:t xml:space="preserve"> head office is located in Johannesburg, it operates recording studios in all major South African cities, including Polokwane, Durban, Pretoria, Mbombela, Bloemfontein, Gqeberha and Cape Town. For this purpose, </w:t>
      </w:r>
      <w:proofErr w:type="spellStart"/>
      <w:r w:rsidRPr="00524A0F">
        <w:rPr>
          <w:lang w:val="en-GB"/>
        </w:rPr>
        <w:t>Khusela</w:t>
      </w:r>
      <w:proofErr w:type="spellEnd"/>
      <w:r w:rsidRPr="00524A0F">
        <w:rPr>
          <w:lang w:val="en-GB"/>
        </w:rPr>
        <w:t xml:space="preserve">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w:t>
      </w:r>
      <w:proofErr w:type="spellStart"/>
      <w:r w:rsidRPr="00524A0F">
        <w:rPr>
          <w:lang w:val="en-GB"/>
        </w:rPr>
        <w:t>Khusela</w:t>
      </w:r>
      <w:proofErr w:type="spellEnd"/>
      <w:r w:rsidRPr="00524A0F">
        <w:rPr>
          <w:lang w:val="en-GB"/>
        </w:rPr>
        <w:t xml:space="preserve"> acquired a fleet of brand-new luxury </w:t>
      </w:r>
      <w:proofErr w:type="gramStart"/>
      <w:r w:rsidRPr="00524A0F">
        <w:rPr>
          <w:lang w:val="en-GB"/>
        </w:rPr>
        <w:t>mini-buses</w:t>
      </w:r>
      <w:proofErr w:type="gramEnd"/>
      <w:r w:rsidRPr="00524A0F">
        <w:rPr>
          <w:lang w:val="en-GB"/>
        </w:rPr>
        <w:t xml:space="preserve">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Over the past five years, </w:t>
      </w:r>
      <w:proofErr w:type="spellStart"/>
      <w:r w:rsidRPr="00524A0F">
        <w:rPr>
          <w:lang w:val="en-GB"/>
        </w:rPr>
        <w:t>Khusela</w:t>
      </w:r>
      <w:proofErr w:type="spellEnd"/>
      <w:r w:rsidRPr="00524A0F">
        <w:rPr>
          <w:lang w:val="en-GB"/>
        </w:rPr>
        <w:t xml:space="preserve"> has expanded rapidly in order to provide a complete service offering to its artists, music producers and promoters and consequently established a publishing division, an events management division as well as a record label called Soweto Music. As a result of this rapid expansion, </w:t>
      </w:r>
      <w:proofErr w:type="spellStart"/>
      <w:r w:rsidRPr="00524A0F">
        <w:rPr>
          <w:lang w:val="en-GB"/>
        </w:rPr>
        <w:t>Khusela</w:t>
      </w:r>
      <w:proofErr w:type="spellEnd"/>
      <w:r w:rsidRPr="00524A0F">
        <w:rPr>
          <w:lang w:val="en-GB"/>
        </w:rPr>
        <w:t xml:space="preserve"> incurred large amounts of high</w:t>
      </w:r>
      <w:r w:rsidRPr="00524A0F">
        <w:rPr>
          <w:lang w:val="en-GB"/>
        </w:rPr>
        <w:noBreakHyphen/>
        <w:t xml:space="preserve">interest debt by way of various financing arrangements with local banks and private equity firms. In addition to this, </w:t>
      </w:r>
      <w:proofErr w:type="spellStart"/>
      <w:r w:rsidRPr="00524A0F">
        <w:rPr>
          <w:lang w:val="en-GB"/>
        </w:rPr>
        <w:t>Khusela</w:t>
      </w:r>
      <w:proofErr w:type="spellEnd"/>
      <w:r w:rsidRPr="00524A0F">
        <w:rPr>
          <w:lang w:val="en-GB"/>
        </w:rPr>
        <w:t xml:space="preserve"> hired large amounts of employees in anticipation of increased demand resulting from its new service offerings. From having approximately 500 employees in 2015, </w:t>
      </w:r>
      <w:proofErr w:type="spellStart"/>
      <w:r w:rsidRPr="00524A0F">
        <w:rPr>
          <w:lang w:val="en-GB"/>
        </w:rPr>
        <w:t>Khusela’s</w:t>
      </w:r>
      <w:proofErr w:type="spellEnd"/>
      <w:r w:rsidRPr="00524A0F">
        <w:rPr>
          <w:lang w:val="en-GB"/>
        </w:rPr>
        <w:t xml:space="preserve"> workforce (and its associated wage bill) quadrupled and comprised approximately 2</w:t>
      </w:r>
      <w:r w:rsidR="007A4B25">
        <w:rPr>
          <w:lang w:val="en-GB"/>
        </w:rPr>
        <w:t>,</w:t>
      </w:r>
      <w:r w:rsidRPr="00524A0F">
        <w:rPr>
          <w:lang w:val="en-GB"/>
        </w:rPr>
        <w:t xml:space="preserve">000 employees by the end of 2021. </w:t>
      </w:r>
      <w:proofErr w:type="spellStart"/>
      <w:r w:rsidRPr="00524A0F">
        <w:rPr>
          <w:lang w:val="en-GB"/>
        </w:rPr>
        <w:t>Khusela’s</w:t>
      </w:r>
      <w:proofErr w:type="spellEnd"/>
      <w:r w:rsidRPr="00524A0F">
        <w:rPr>
          <w:lang w:val="en-GB"/>
        </w:rPr>
        <w:t xml:space="preserve">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During the 2022 financial year, </w:t>
      </w:r>
      <w:proofErr w:type="spellStart"/>
      <w:r w:rsidRPr="00524A0F">
        <w:rPr>
          <w:lang w:val="en-GB"/>
        </w:rPr>
        <w:t>Khusela</w:t>
      </w:r>
      <w:proofErr w:type="spellEnd"/>
      <w:r w:rsidRPr="00524A0F">
        <w:rPr>
          <w:lang w:val="en-GB"/>
        </w:rPr>
        <w:t xml:space="preserve">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 xml:space="preserve">Due to the poor financial performance of </w:t>
      </w:r>
      <w:proofErr w:type="spellStart"/>
      <w:r w:rsidRPr="009F21C1">
        <w:rPr>
          <w:lang w:val="en-GB"/>
        </w:rPr>
        <w:t>Khusela</w:t>
      </w:r>
      <w:proofErr w:type="spellEnd"/>
      <w:r w:rsidRPr="009F21C1">
        <w:rPr>
          <w:lang w:val="en-GB"/>
        </w:rPr>
        <w:t xml:space="preserve"> during the 2022 financial year, </w:t>
      </w:r>
      <w:proofErr w:type="spellStart"/>
      <w:r w:rsidRPr="009F21C1">
        <w:rPr>
          <w:lang w:val="en-GB"/>
        </w:rPr>
        <w:t>Khusela’s</w:t>
      </w:r>
      <w:proofErr w:type="spellEnd"/>
      <w:r w:rsidRPr="009F21C1">
        <w:rPr>
          <w:lang w:val="en-GB"/>
        </w:rPr>
        <w:t xml:space="preserve">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w:t>
      </w:r>
      <w:proofErr w:type="spellStart"/>
      <w:r w:rsidRPr="009F21C1">
        <w:rPr>
          <w:lang w:val="en-GB"/>
        </w:rPr>
        <w:t>Khusela</w:t>
      </w:r>
      <w:proofErr w:type="spellEnd"/>
      <w:r w:rsidRPr="009F21C1">
        <w:rPr>
          <w:lang w:val="en-GB"/>
        </w:rPr>
        <w:t xml:space="preserve"> (i) entered into a revolving credit facility agreement with Crypto Bank Limited, in terms of which </w:t>
      </w:r>
      <w:proofErr w:type="spellStart"/>
      <w:r w:rsidRPr="009F21C1">
        <w:rPr>
          <w:lang w:val="en-GB"/>
        </w:rPr>
        <w:t>Khusela</w:t>
      </w:r>
      <w:proofErr w:type="spellEnd"/>
      <w:r w:rsidRPr="009F21C1">
        <w:rPr>
          <w:lang w:val="en-GB"/>
        </w:rPr>
        <w:t xml:space="preserve"> acquired a revolving credit facility in an aggregate amount equal to R100,000,000 against security in the form of a cession of book debts and a cession of all of </w:t>
      </w:r>
      <w:proofErr w:type="spellStart"/>
      <w:r w:rsidRPr="009F21C1">
        <w:rPr>
          <w:lang w:val="en-GB"/>
        </w:rPr>
        <w:t>Khusela’s</w:t>
      </w:r>
      <w:proofErr w:type="spellEnd"/>
      <w:r w:rsidRPr="009F21C1">
        <w:rPr>
          <w:lang w:val="en-GB"/>
        </w:rPr>
        <w:t xml:space="preserve">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 xml:space="preserve">the provision of additional security in the form of a mortgage bond registered over </w:t>
      </w:r>
      <w:proofErr w:type="spellStart"/>
      <w:r w:rsidRPr="009F21C1">
        <w:rPr>
          <w:lang w:val="en-GB"/>
        </w:rPr>
        <w:t>Khusela’s</w:t>
      </w:r>
      <w:proofErr w:type="spellEnd"/>
      <w:r w:rsidRPr="009F21C1">
        <w:rPr>
          <w:lang w:val="en-GB"/>
        </w:rPr>
        <w:t xml:space="preserve"> head office and a deed of hypothecation over </w:t>
      </w:r>
      <w:proofErr w:type="spellStart"/>
      <w:r w:rsidRPr="009F21C1">
        <w:rPr>
          <w:lang w:val="en-GB"/>
        </w:rPr>
        <w:t>Khusela’s</w:t>
      </w:r>
      <w:proofErr w:type="spellEnd"/>
      <w:r w:rsidRPr="009F21C1">
        <w:rPr>
          <w:lang w:val="en-GB"/>
        </w:rPr>
        <w:t xml:space="preserve"> registered trademarks, and (iii) initiated a rights offer in terms of which </w:t>
      </w:r>
      <w:proofErr w:type="spellStart"/>
      <w:r w:rsidRPr="009F21C1">
        <w:rPr>
          <w:lang w:val="en-GB"/>
        </w:rPr>
        <w:t>Khusela’s</w:t>
      </w:r>
      <w:proofErr w:type="spellEnd"/>
      <w:r w:rsidRPr="009F21C1">
        <w:rPr>
          <w:lang w:val="en-GB"/>
        </w:rPr>
        <w:t xml:space="preserve"> existing shareholders acquired additional shares in the ordinary share capital of </w:t>
      </w:r>
      <w:proofErr w:type="spellStart"/>
      <w:r w:rsidRPr="009F21C1">
        <w:rPr>
          <w:lang w:val="en-GB"/>
        </w:rPr>
        <w:t>Khusela</w:t>
      </w:r>
      <w:proofErr w:type="spellEnd"/>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After acquiring additional capital to fund its business, </w:t>
      </w:r>
      <w:proofErr w:type="spellStart"/>
      <w:r w:rsidRPr="00524A0F">
        <w:rPr>
          <w:lang w:val="en-GB"/>
        </w:rPr>
        <w:t>Khusela’s</w:t>
      </w:r>
      <w:proofErr w:type="spellEnd"/>
      <w:r w:rsidRPr="00524A0F">
        <w:rPr>
          <w:lang w:val="en-GB"/>
        </w:rPr>
        <w:t xml:space="preserve"> outlook in the short term seemed positive. However, it quickly became apparent to </w:t>
      </w:r>
      <w:proofErr w:type="spellStart"/>
      <w:r w:rsidRPr="00524A0F">
        <w:rPr>
          <w:lang w:val="en-GB"/>
        </w:rPr>
        <w:t>Khusela’s</w:t>
      </w:r>
      <w:proofErr w:type="spellEnd"/>
      <w:r w:rsidRPr="00524A0F">
        <w:rPr>
          <w:lang w:val="en-GB"/>
        </w:rPr>
        <w:t xml:space="preserve"> Chief Financial Officer, Mr Kabelo Mogale and its Chief Executive Officer, Mr</w:t>
      </w:r>
      <w:r w:rsidR="00C93EA4" w:rsidRPr="00524A0F">
        <w:rPr>
          <w:lang w:val="en-GB"/>
        </w:rPr>
        <w:t xml:space="preserve"> </w:t>
      </w:r>
      <w:r w:rsidRPr="00524A0F">
        <w:rPr>
          <w:lang w:val="en-GB"/>
        </w:rPr>
        <w:t xml:space="preserve">Themba Sithole, that whilst there was a noticeable increase in profits (as reflected in the latest management accounts), the likelihood of </w:t>
      </w:r>
      <w:proofErr w:type="spellStart"/>
      <w:r w:rsidRPr="00524A0F">
        <w:rPr>
          <w:lang w:val="en-GB"/>
        </w:rPr>
        <w:t>Khusela</w:t>
      </w:r>
      <w:proofErr w:type="spellEnd"/>
      <w:r w:rsidRPr="00524A0F">
        <w:rPr>
          <w:lang w:val="en-GB"/>
        </w:rPr>
        <w:t xml:space="preserve">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w:t>
      </w:r>
      <w:proofErr w:type="spellStart"/>
      <w:r w:rsidRPr="00524A0F">
        <w:rPr>
          <w:lang w:val="en-GB"/>
        </w:rPr>
        <w:t>Khusela</w:t>
      </w:r>
      <w:proofErr w:type="spellEnd"/>
      <w:r w:rsidRPr="00524A0F">
        <w:rPr>
          <w:lang w:val="en-GB"/>
        </w:rPr>
        <w:t xml:space="preserve"> began to recover from its financial decline, a group of </w:t>
      </w:r>
      <w:proofErr w:type="spellStart"/>
      <w:r w:rsidRPr="00524A0F">
        <w:rPr>
          <w:lang w:val="en-GB"/>
        </w:rPr>
        <w:t>Khusela’s</w:t>
      </w:r>
      <w:proofErr w:type="spellEnd"/>
      <w:r w:rsidRPr="00524A0F">
        <w:rPr>
          <w:lang w:val="en-GB"/>
        </w:rPr>
        <w:t xml:space="preserve"> biggest artists (and largest contributors of revenue), announced that they wished to leave </w:t>
      </w:r>
      <w:proofErr w:type="spellStart"/>
      <w:r w:rsidRPr="00524A0F">
        <w:rPr>
          <w:lang w:val="en-GB"/>
        </w:rPr>
        <w:t>Khusela’s</w:t>
      </w:r>
      <w:proofErr w:type="spellEnd"/>
      <w:r w:rsidRPr="00524A0F">
        <w:rPr>
          <w:lang w:val="en-GB"/>
        </w:rPr>
        <w:t xml:space="preserve"> record label, reclaim their master rights, and go independent. This decision resulted in significant cash shortfalls given that </w:t>
      </w:r>
      <w:proofErr w:type="spellStart"/>
      <w:r w:rsidRPr="00524A0F">
        <w:rPr>
          <w:lang w:val="en-GB"/>
        </w:rPr>
        <w:t>Khusela</w:t>
      </w:r>
      <w:proofErr w:type="spellEnd"/>
      <w:r w:rsidRPr="00524A0F">
        <w:rPr>
          <w:lang w:val="en-GB"/>
        </w:rPr>
        <w:t xml:space="preserve"> experienced a substantial and unexpected reduction in its revenue streams. This “liquidity crisis” culminated in </w:t>
      </w:r>
      <w:proofErr w:type="spellStart"/>
      <w:r w:rsidRPr="00524A0F">
        <w:rPr>
          <w:lang w:val="en-GB"/>
        </w:rPr>
        <w:t>Khusela</w:t>
      </w:r>
      <w:proofErr w:type="spellEnd"/>
      <w:r w:rsidRPr="00524A0F">
        <w:rPr>
          <w:lang w:val="en-GB"/>
        </w:rPr>
        <w:t xml:space="preserve"> being unable to service its debt obligations and pay its overheads at the beginning of the year 2023. It then became clear to </w:t>
      </w:r>
      <w:proofErr w:type="spellStart"/>
      <w:r w:rsidRPr="00524A0F">
        <w:rPr>
          <w:lang w:val="en-GB"/>
        </w:rPr>
        <w:t>Khusela’s</w:t>
      </w:r>
      <w:proofErr w:type="spellEnd"/>
      <w:r w:rsidRPr="00524A0F">
        <w:rPr>
          <w:lang w:val="en-GB"/>
        </w:rPr>
        <w:t xml:space="preserve"> board of directors that it appeared to be reasonably unlikely that the company would be able to pay its debts as they became due and payable in the ordinary course, and at this point, </w:t>
      </w:r>
      <w:proofErr w:type="spellStart"/>
      <w:r w:rsidRPr="00524A0F">
        <w:rPr>
          <w:lang w:val="en-GB"/>
        </w:rPr>
        <w:t>Khusela’s</w:t>
      </w:r>
      <w:proofErr w:type="spellEnd"/>
      <w:r w:rsidRPr="00524A0F">
        <w:rPr>
          <w:lang w:val="en-GB"/>
        </w:rPr>
        <w:t xml:space="preserve">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w:t>
      </w:r>
      <w:proofErr w:type="spellStart"/>
      <w:r w:rsidRPr="00524A0F">
        <w:rPr>
          <w:lang w:val="en-GB"/>
        </w:rPr>
        <w:t>Khusela’s</w:t>
      </w:r>
      <w:proofErr w:type="spellEnd"/>
      <w:r w:rsidRPr="00524A0F">
        <w:rPr>
          <w:lang w:val="en-GB"/>
        </w:rPr>
        <w:t xml:space="preserve">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w:t>
      </w:r>
      <w:proofErr w:type="spellStart"/>
      <w:r w:rsidRPr="00524A0F">
        <w:rPr>
          <w:rFonts w:ascii="Avenir Next" w:hAnsi="Avenir Next" w:cs="Arial"/>
          <w:lang w:val="en-GB"/>
        </w:rPr>
        <w:t>Khusela</w:t>
      </w:r>
      <w:proofErr w:type="spellEnd"/>
      <w:r w:rsidRPr="00524A0F">
        <w:rPr>
          <w:rFonts w:ascii="Avenir Next" w:hAnsi="Avenir Next" w:cs="Arial"/>
          <w:lang w:val="en-GB"/>
        </w:rPr>
        <w:t xml:space="preserve">, in terms of which it claimed certain amounts owing by </w:t>
      </w:r>
      <w:proofErr w:type="spellStart"/>
      <w:r w:rsidRPr="00524A0F">
        <w:rPr>
          <w:rFonts w:ascii="Avenir Next" w:hAnsi="Avenir Next" w:cs="Arial"/>
          <w:lang w:val="en-GB"/>
        </w:rPr>
        <w:t>Khusela</w:t>
      </w:r>
      <w:proofErr w:type="spellEnd"/>
      <w:r w:rsidRPr="00524A0F">
        <w:rPr>
          <w:rFonts w:ascii="Avenir Next" w:hAnsi="Avenir Next" w:cs="Arial"/>
          <w:lang w:val="en-GB"/>
        </w:rPr>
        <w:t xml:space="preserve"> pursuant to repairs carried out by it at one of </w:t>
      </w:r>
      <w:proofErr w:type="spellStart"/>
      <w:r w:rsidRPr="00524A0F">
        <w:rPr>
          <w:rFonts w:ascii="Avenir Next" w:hAnsi="Avenir Next" w:cs="Arial"/>
          <w:lang w:val="en-GB"/>
        </w:rPr>
        <w:t>Khusela’s</w:t>
      </w:r>
      <w:proofErr w:type="spellEnd"/>
      <w:r w:rsidRPr="00524A0F">
        <w:rPr>
          <w:rFonts w:ascii="Avenir Next" w:hAnsi="Avenir Next" w:cs="Arial"/>
          <w:lang w:val="en-GB"/>
        </w:rPr>
        <w:t xml:space="preserve"> </w:t>
      </w:r>
      <w:proofErr w:type="gramStart"/>
      <w:r w:rsidRPr="00524A0F">
        <w:rPr>
          <w:rFonts w:ascii="Avenir Next" w:hAnsi="Avenir Next" w:cs="Arial"/>
          <w:lang w:val="en-GB"/>
        </w:rPr>
        <w:t>studios;</w:t>
      </w:r>
      <w:proofErr w:type="gramEnd"/>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w:t>
      </w:r>
      <w:proofErr w:type="spellStart"/>
      <w:r w:rsidRPr="00524A0F">
        <w:rPr>
          <w:rFonts w:ascii="Avenir Next" w:hAnsi="Avenir Next" w:cs="Arial"/>
          <w:lang w:val="en-GB"/>
        </w:rPr>
        <w:t>Khusela</w:t>
      </w:r>
      <w:proofErr w:type="spellEnd"/>
      <w:r w:rsidRPr="00524A0F">
        <w:rPr>
          <w:rFonts w:ascii="Avenir Next" w:hAnsi="Avenir Next" w:cs="Arial"/>
          <w:lang w:val="en-GB"/>
        </w:rPr>
        <w:t xml:space="preserve"> ought to be deemed to be unable to pay its </w:t>
      </w:r>
      <w:proofErr w:type="gramStart"/>
      <w:r w:rsidRPr="00524A0F">
        <w:rPr>
          <w:rFonts w:ascii="Avenir Next" w:hAnsi="Avenir Next" w:cs="Arial"/>
          <w:lang w:val="en-GB"/>
        </w:rPr>
        <w:t>debts;</w:t>
      </w:r>
      <w:proofErr w:type="gramEnd"/>
      <w:r w:rsidRPr="00524A0F">
        <w:rPr>
          <w:rFonts w:ascii="Avenir Next" w:hAnsi="Avenir Next" w:cs="Arial"/>
          <w:lang w:val="en-GB"/>
        </w:rPr>
        <w:t xml:space="preserve">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Fast Cars Proprietary Limited threatened to cancel the instalment sale agreements entered into with </w:t>
      </w:r>
      <w:proofErr w:type="spellStart"/>
      <w:r w:rsidRPr="00524A0F">
        <w:rPr>
          <w:rFonts w:ascii="Avenir Next" w:hAnsi="Avenir Next" w:cs="Arial"/>
          <w:lang w:val="en-GB"/>
        </w:rPr>
        <w:t>Khusela</w:t>
      </w:r>
      <w:proofErr w:type="spellEnd"/>
      <w:r w:rsidRPr="00524A0F">
        <w:rPr>
          <w:rFonts w:ascii="Avenir Next" w:hAnsi="Avenir Next" w:cs="Arial"/>
          <w:lang w:val="en-GB"/>
        </w:rPr>
        <w:t xml:space="preserve">, as a result of </w:t>
      </w:r>
      <w:proofErr w:type="spellStart"/>
      <w:r w:rsidRPr="00524A0F">
        <w:rPr>
          <w:rFonts w:ascii="Avenir Next" w:hAnsi="Avenir Next" w:cs="Arial"/>
          <w:lang w:val="en-GB"/>
        </w:rPr>
        <w:t>Khusela’s</w:t>
      </w:r>
      <w:proofErr w:type="spellEnd"/>
      <w:r w:rsidRPr="00524A0F">
        <w:rPr>
          <w:rFonts w:ascii="Avenir Next" w:hAnsi="Avenir Next" w:cs="Arial"/>
          <w:lang w:val="en-GB"/>
        </w:rPr>
        <w:t xml:space="preserve">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 xml:space="preserve">In addition to the abovementioned legal steps, Universal Properties, one of </w:t>
      </w:r>
      <w:proofErr w:type="spellStart"/>
      <w:r w:rsidRPr="00A979F9">
        <w:rPr>
          <w:rFonts w:ascii="Avenir Next" w:hAnsi="Avenir Next"/>
          <w:lang w:val="en-GB"/>
        </w:rPr>
        <w:t>Khusela’s</w:t>
      </w:r>
      <w:proofErr w:type="spellEnd"/>
      <w:r w:rsidRPr="00A979F9">
        <w:rPr>
          <w:rFonts w:ascii="Avenir Next" w:hAnsi="Avenir Next"/>
          <w:lang w:val="en-GB"/>
        </w:rPr>
        <w:t xml:space="preserve">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w:t>
      </w:r>
      <w:proofErr w:type="spellStart"/>
      <w:r w:rsidRPr="00A979F9">
        <w:rPr>
          <w:rFonts w:ascii="Avenir Next" w:hAnsi="Avenir Next"/>
          <w:lang w:val="en-GB"/>
        </w:rPr>
        <w:t>Khusela</w:t>
      </w:r>
      <w:proofErr w:type="spellEnd"/>
      <w:r w:rsidRPr="00A979F9">
        <w:rPr>
          <w:rFonts w:ascii="Avenir Next" w:hAnsi="Avenir Next"/>
          <w:lang w:val="en-GB"/>
        </w:rPr>
        <w:t xml:space="preserve">. After considering the business rescue application brought by </w:t>
      </w:r>
      <w:r w:rsidRPr="00A979F9">
        <w:rPr>
          <w:rFonts w:ascii="Avenir Next" w:hAnsi="Avenir Next"/>
          <w:lang w:val="en-GB"/>
        </w:rPr>
        <w:lastRenderedPageBreak/>
        <w:t xml:space="preserve">Universal Properties, the High Court granted an order placing </w:t>
      </w:r>
      <w:proofErr w:type="spellStart"/>
      <w:r w:rsidRPr="00A979F9">
        <w:rPr>
          <w:rFonts w:ascii="Avenir Next" w:hAnsi="Avenir Next"/>
          <w:lang w:val="en-GB"/>
        </w:rPr>
        <w:t>Khusela</w:t>
      </w:r>
      <w:proofErr w:type="spellEnd"/>
      <w:r w:rsidRPr="00A979F9">
        <w:rPr>
          <w:rFonts w:ascii="Avenir Next" w:hAnsi="Avenir Next"/>
          <w:lang w:val="en-GB"/>
        </w:rPr>
        <w:t xml:space="preserve">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w:t>
      </w:r>
      <w:proofErr w:type="spellStart"/>
      <w:r w:rsidRPr="00524A0F">
        <w:rPr>
          <w:lang w:val="en-GB"/>
        </w:rPr>
        <w:t>Khusela</w:t>
      </w:r>
      <w:proofErr w:type="spellEnd"/>
      <w:r w:rsidRPr="00524A0F">
        <w:rPr>
          <w:lang w:val="en-GB"/>
        </w:rPr>
        <w:t xml:space="preserve"> was subsequently placed into business rescue, the employees of </w:t>
      </w:r>
      <w:proofErr w:type="spellStart"/>
      <w:r w:rsidRPr="00524A0F">
        <w:rPr>
          <w:lang w:val="en-GB"/>
        </w:rPr>
        <w:t>Khusela</w:t>
      </w:r>
      <w:proofErr w:type="spellEnd"/>
      <w:r w:rsidRPr="00524A0F">
        <w:rPr>
          <w:lang w:val="en-GB"/>
        </w:rPr>
        <w:t xml:space="preserve">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their position in business rescue was more advantageous than if </w:t>
      </w:r>
      <w:proofErr w:type="spellStart"/>
      <w:r w:rsidRPr="00524A0F">
        <w:rPr>
          <w:rFonts w:ascii="Avenir Next" w:hAnsi="Avenir Next" w:cs="Arial"/>
          <w:lang w:val="en-GB"/>
        </w:rPr>
        <w:t>Khusela</w:t>
      </w:r>
      <w:proofErr w:type="spellEnd"/>
      <w:r w:rsidRPr="00524A0F">
        <w:rPr>
          <w:rFonts w:ascii="Avenir Next" w:hAnsi="Avenir Next" w:cs="Arial"/>
          <w:lang w:val="en-GB"/>
        </w:rPr>
        <w:t xml:space="preserve"> was put into </w:t>
      </w:r>
      <w:proofErr w:type="gramStart"/>
      <w:r w:rsidRPr="00524A0F">
        <w:rPr>
          <w:rFonts w:ascii="Avenir Next" w:hAnsi="Avenir Next" w:cs="Arial"/>
          <w:lang w:val="en-GB"/>
        </w:rPr>
        <w:t>liquidation;</w:t>
      </w:r>
      <w:proofErr w:type="gramEnd"/>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they (as employees) have any statutory rights to participate in the business rescue </w:t>
      </w:r>
      <w:proofErr w:type="gramStart"/>
      <w:r w:rsidRPr="00524A0F">
        <w:rPr>
          <w:rFonts w:ascii="Avenir Next" w:hAnsi="Avenir Next" w:cs="Arial"/>
          <w:lang w:val="en-GB"/>
        </w:rPr>
        <w:t>proceedings;</w:t>
      </w:r>
      <w:proofErr w:type="gramEnd"/>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proofErr w:type="gramStart"/>
      <w:r w:rsidRPr="006047D8">
        <w:rPr>
          <w:rFonts w:ascii="Avenir Next Demi Bold" w:hAnsi="Avenir Next Demi Bold" w:cs="Arial"/>
          <w:b/>
          <w:bCs/>
          <w:lang w:val="en-GB"/>
        </w:rPr>
        <w:t>)</w:t>
      </w:r>
      <w:r w:rsidRPr="00A979F9">
        <w:rPr>
          <w:rFonts w:ascii="Avenir Next" w:hAnsi="Avenir Next" w:cs="Arial"/>
          <w:lang w:val="en-GB"/>
        </w:rPr>
        <w:t>;</w:t>
      </w:r>
      <w:proofErr w:type="gramEnd"/>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w:t>
      </w:r>
      <w:proofErr w:type="spellStart"/>
      <w:r w:rsidRPr="00524A0F">
        <w:rPr>
          <w:rFonts w:ascii="Avenir Next" w:hAnsi="Avenir Next" w:cs="Arial"/>
          <w:lang w:val="en-GB"/>
        </w:rPr>
        <w:t>Khusela</w:t>
      </w:r>
      <w:proofErr w:type="spellEnd"/>
      <w:r w:rsidRPr="00524A0F">
        <w:rPr>
          <w:rFonts w:ascii="Avenir Next" w:hAnsi="Avenir Next" w:cs="Arial"/>
          <w:lang w:val="en-GB"/>
        </w:rPr>
        <w:t xml:space="preserve">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w:t>
      </w:r>
      <w:proofErr w:type="spellStart"/>
      <w:r w:rsidRPr="00524A0F">
        <w:rPr>
          <w:lang w:val="en-GB"/>
        </w:rPr>
        <w:t>Khusela</w:t>
      </w:r>
      <w:proofErr w:type="spellEnd"/>
      <w:r w:rsidRPr="00524A0F">
        <w:rPr>
          <w:lang w:val="en-GB"/>
        </w:rPr>
        <w:t xml:space="preserve">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w:t>
      </w:r>
      <w:proofErr w:type="spellStart"/>
      <w:r w:rsidRPr="00524A0F">
        <w:rPr>
          <w:lang w:val="en-GB"/>
        </w:rPr>
        <w:t>Khusela</w:t>
      </w:r>
      <w:proofErr w:type="spellEnd"/>
      <w:r w:rsidRPr="00524A0F">
        <w:rPr>
          <w:lang w:val="en-GB"/>
        </w:rPr>
        <w:t xml:space="preserve">,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During the course of Sarah’s investigations, she was approached by Themba Sithole (the CEO of </w:t>
      </w:r>
      <w:proofErr w:type="spellStart"/>
      <w:r w:rsidRPr="00524A0F">
        <w:rPr>
          <w:lang w:val="en-GB"/>
        </w:rPr>
        <w:t>Khusela</w:t>
      </w:r>
      <w:proofErr w:type="spellEnd"/>
      <w:r w:rsidRPr="00524A0F">
        <w:rPr>
          <w:lang w:val="en-GB"/>
        </w:rPr>
        <w:t xml:space="preserve">) who informed her that he had previously bound himself as surety for the debts of </w:t>
      </w:r>
      <w:proofErr w:type="spellStart"/>
      <w:r w:rsidRPr="00524A0F">
        <w:rPr>
          <w:lang w:val="en-GB"/>
        </w:rPr>
        <w:t>Khusela</w:t>
      </w:r>
      <w:proofErr w:type="spellEnd"/>
      <w:r w:rsidRPr="00524A0F">
        <w:rPr>
          <w:lang w:val="en-GB"/>
        </w:rPr>
        <w:t xml:space="preserve">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w:t>
      </w:r>
      <w:proofErr w:type="spellStart"/>
      <w:r w:rsidRPr="00524A0F">
        <w:rPr>
          <w:lang w:val="en-GB"/>
        </w:rPr>
        <w:t>Khusela</w:t>
      </w:r>
      <w:proofErr w:type="spellEnd"/>
      <w:r w:rsidRPr="00524A0F">
        <w:rPr>
          <w:lang w:val="en-GB"/>
        </w:rPr>
        <w:t xml:space="preserve">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relation to the various contracts concluded by </w:t>
      </w:r>
      <w:proofErr w:type="spellStart"/>
      <w:r w:rsidRPr="00524A0F">
        <w:rPr>
          <w:lang w:val="en-GB"/>
        </w:rPr>
        <w:t>Khusela</w:t>
      </w:r>
      <w:proofErr w:type="spellEnd"/>
      <w:r w:rsidRPr="00524A0F">
        <w:rPr>
          <w:lang w:val="en-GB"/>
        </w:rPr>
        <w:t xml:space="preserve">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investigations into the business and affairs of </w:t>
      </w:r>
      <w:proofErr w:type="spellStart"/>
      <w:r w:rsidRPr="00524A0F">
        <w:rPr>
          <w:lang w:val="en-GB"/>
        </w:rPr>
        <w:t>Khusela</w:t>
      </w:r>
      <w:proofErr w:type="spellEnd"/>
      <w:r w:rsidRPr="00524A0F">
        <w:rPr>
          <w:lang w:val="en-GB"/>
        </w:rPr>
        <w:t xml:space="preserve">, Sarah was of the view that </w:t>
      </w:r>
      <w:proofErr w:type="spellStart"/>
      <w:r w:rsidRPr="00524A0F">
        <w:rPr>
          <w:lang w:val="en-GB"/>
        </w:rPr>
        <w:t>Khusela</w:t>
      </w:r>
      <w:proofErr w:type="spellEnd"/>
      <w:r w:rsidRPr="00524A0F">
        <w:rPr>
          <w:lang w:val="en-GB"/>
        </w:rPr>
        <w:t xml:space="preserve"> was capable of being rescued, particularly in view of </w:t>
      </w:r>
      <w:proofErr w:type="spellStart"/>
      <w:r w:rsidRPr="00524A0F">
        <w:rPr>
          <w:lang w:val="en-GB"/>
        </w:rPr>
        <w:t>Khusela’s</w:t>
      </w:r>
      <w:proofErr w:type="spellEnd"/>
      <w:r w:rsidRPr="00524A0F">
        <w:rPr>
          <w:lang w:val="en-GB"/>
        </w:rPr>
        <w:t xml:space="preserve"> established brand and goodwill that it has in the South African music industry. She immediately sets out to secure post-</w:t>
      </w:r>
      <w:r w:rsidRPr="00524A0F">
        <w:rPr>
          <w:lang w:val="en-GB"/>
        </w:rPr>
        <w:lastRenderedPageBreak/>
        <w:t xml:space="preserve">commencement financing to keep the company afloat, whilst </w:t>
      </w:r>
      <w:proofErr w:type="spellStart"/>
      <w:r w:rsidRPr="00524A0F">
        <w:rPr>
          <w:lang w:val="en-GB"/>
        </w:rPr>
        <w:t>Khusela’s</w:t>
      </w:r>
      <w:proofErr w:type="spellEnd"/>
      <w:r w:rsidRPr="00524A0F">
        <w:rPr>
          <w:lang w:val="en-GB"/>
        </w:rPr>
        <w:t xml:space="preserve">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w:t>
      </w:r>
      <w:proofErr w:type="spellStart"/>
      <w:r w:rsidRPr="00524A0F">
        <w:rPr>
          <w:lang w:val="en-GB"/>
        </w:rPr>
        <w:t>Khusela</w:t>
      </w:r>
      <w:proofErr w:type="spellEnd"/>
      <w:r w:rsidRPr="00524A0F">
        <w:rPr>
          <w:lang w:val="en-GB"/>
        </w:rPr>
        <w:t xml:space="preserve"> was eventually published a year after Sarah was appointed as the business rescue practitioner. The business rescue plan was subsequently put to a vote at a meeting of creditors held in terms of section 151 of the Companies Act. The business rescue plan of </w:t>
      </w:r>
      <w:proofErr w:type="spellStart"/>
      <w:r w:rsidRPr="00524A0F">
        <w:rPr>
          <w:lang w:val="en-GB"/>
        </w:rPr>
        <w:t>Khusela</w:t>
      </w:r>
      <w:proofErr w:type="spellEnd"/>
      <w:r w:rsidRPr="00524A0F">
        <w:rPr>
          <w:lang w:val="en-GB"/>
        </w:rPr>
        <w:t xml:space="preserve">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Opera Sound Engineering, a minority creditor, voted against the adoption of the business rescue plan, as its board of directors was of the view that there were no reasonable prospects of </w:t>
      </w:r>
      <w:proofErr w:type="spellStart"/>
      <w:r w:rsidRPr="00524A0F">
        <w:rPr>
          <w:lang w:val="en-GB"/>
        </w:rPr>
        <w:t>Khusela</w:t>
      </w:r>
      <w:proofErr w:type="spellEnd"/>
      <w:r w:rsidRPr="00524A0F">
        <w:rPr>
          <w:lang w:val="en-GB"/>
        </w:rPr>
        <w:t xml:space="preserve">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w:t>
      </w:r>
      <w:proofErr w:type="spellStart"/>
      <w:r w:rsidRPr="00524A0F">
        <w:rPr>
          <w:lang w:val="en-GB"/>
        </w:rPr>
        <w:t>Khusela’s</w:t>
      </w:r>
      <w:proofErr w:type="spellEnd"/>
      <w:r w:rsidRPr="00524A0F">
        <w:rPr>
          <w:lang w:val="en-GB"/>
        </w:rPr>
        <w:t xml:space="preserve"> approved business rescue plan. The business rescue proceedings of </w:t>
      </w:r>
      <w:proofErr w:type="spellStart"/>
      <w:r w:rsidRPr="00524A0F">
        <w:rPr>
          <w:lang w:val="en-GB"/>
        </w:rPr>
        <w:t>Khusela</w:t>
      </w:r>
      <w:proofErr w:type="spellEnd"/>
      <w:r w:rsidRPr="00524A0F">
        <w:rPr>
          <w:lang w:val="en-GB"/>
        </w:rPr>
        <w:t xml:space="preserve"> continued over a prolonged period of time and eventually it became clear that the business rescue plan was not capable of being implemented in its initial form. Sarah consequently amended </w:t>
      </w:r>
      <w:proofErr w:type="spellStart"/>
      <w:r w:rsidRPr="00524A0F">
        <w:rPr>
          <w:lang w:val="en-GB"/>
        </w:rPr>
        <w:t>Khusela’s</w:t>
      </w:r>
      <w:proofErr w:type="spellEnd"/>
      <w:r w:rsidRPr="00524A0F">
        <w:rPr>
          <w:lang w:val="en-GB"/>
        </w:rPr>
        <w:t xml:space="preserve">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w:t>
      </w:r>
      <w:proofErr w:type="spellStart"/>
      <w:r w:rsidRPr="00524A0F">
        <w:rPr>
          <w:lang w:val="en-GB"/>
        </w:rPr>
        <w:t>Khusela’s</w:t>
      </w:r>
      <w:proofErr w:type="spellEnd"/>
      <w:r w:rsidRPr="00524A0F">
        <w:rPr>
          <w:lang w:val="en-GB"/>
        </w:rPr>
        <w:t xml:space="preserve"> board of directors, it was determined that </w:t>
      </w:r>
      <w:proofErr w:type="spellStart"/>
      <w:r w:rsidRPr="00524A0F">
        <w:rPr>
          <w:lang w:val="en-GB"/>
        </w:rPr>
        <w:t>Khusela</w:t>
      </w:r>
      <w:proofErr w:type="spellEnd"/>
      <w:r w:rsidRPr="00524A0F">
        <w:rPr>
          <w:lang w:val="en-GB"/>
        </w:rPr>
        <w:t xml:space="preserve"> was not capable of being rescued. Accordingly, Ms Sarah van Zyl proceeded to take the necessary steps to place </w:t>
      </w:r>
      <w:proofErr w:type="spellStart"/>
      <w:r w:rsidRPr="00524A0F">
        <w:rPr>
          <w:lang w:val="en-GB"/>
        </w:rPr>
        <w:t>Khusela</w:t>
      </w:r>
      <w:proofErr w:type="spellEnd"/>
      <w:r w:rsidRPr="00524A0F">
        <w:rPr>
          <w:lang w:val="en-GB"/>
        </w:rPr>
        <w:t xml:space="preserve">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7487E" w:rsidRDefault="00EF6B1D" w:rsidP="00E30749">
      <w:pPr>
        <w:rPr>
          <w:b/>
          <w:bCs/>
          <w:lang w:val="en-GB"/>
        </w:rPr>
      </w:pPr>
      <w:r w:rsidRPr="0097487E">
        <w:rPr>
          <w:b/>
          <w:bCs/>
          <w:lang w:val="en-GB"/>
        </w:rPr>
        <w:t xml:space="preserve">Question </w:t>
      </w:r>
      <w:r w:rsidR="00225B96" w:rsidRPr="0097487E">
        <w:rPr>
          <w:b/>
          <w:bCs/>
          <w:lang w:val="en-GB"/>
        </w:rPr>
        <w:t>2</w:t>
      </w:r>
    </w:p>
    <w:p w14:paraId="4EBC2544" w14:textId="77777777" w:rsidR="002C07C3" w:rsidRPr="0097487E" w:rsidRDefault="002C07C3" w:rsidP="00E30749">
      <w:pPr>
        <w:rPr>
          <w:lang w:val="en-GB"/>
        </w:rPr>
      </w:pPr>
    </w:p>
    <w:p w14:paraId="178701DE" w14:textId="7F5FF7F3" w:rsidR="00EF6B1D" w:rsidRPr="0097487E" w:rsidRDefault="00EF6B1D" w:rsidP="00E30749">
      <w:pPr>
        <w:tabs>
          <w:tab w:val="right" w:pos="9021"/>
        </w:tabs>
        <w:rPr>
          <w:lang w:val="en-GB"/>
        </w:rPr>
      </w:pPr>
      <w:r w:rsidRPr="0097487E">
        <w:rPr>
          <w:lang w:val="en-GB"/>
        </w:rPr>
        <w:t xml:space="preserve">It is recorded in the </w:t>
      </w:r>
      <w:r w:rsidR="00CE370F" w:rsidRPr="0097487E">
        <w:rPr>
          <w:lang w:val="en-GB"/>
        </w:rPr>
        <w:t>case study</w:t>
      </w:r>
      <w:r w:rsidRPr="0097487E">
        <w:rPr>
          <w:lang w:val="en-GB"/>
        </w:rPr>
        <w:t xml:space="preserve"> that </w:t>
      </w:r>
      <w:r w:rsidR="00225B96" w:rsidRPr="0097487E">
        <w:rPr>
          <w:lang w:val="en-GB"/>
        </w:rPr>
        <w:t>“</w:t>
      </w:r>
      <w:r w:rsidRPr="0097487E">
        <w:rPr>
          <w:lang w:val="en-GB"/>
        </w:rPr>
        <w:t>certain creditors began taking legal action to recover the amounts owing to them</w:t>
      </w:r>
      <w:r w:rsidR="00225B96" w:rsidRPr="0097487E">
        <w:rPr>
          <w:lang w:val="en-GB"/>
        </w:rPr>
        <w:t>”</w:t>
      </w:r>
      <w:r w:rsidRPr="0097487E">
        <w:rPr>
          <w:lang w:val="en-GB"/>
        </w:rPr>
        <w:t xml:space="preserve">. Briefly discuss the enforceability of legal proceedings in light of </w:t>
      </w:r>
      <w:proofErr w:type="spellStart"/>
      <w:r w:rsidRPr="0097487E">
        <w:rPr>
          <w:lang w:val="en-GB"/>
        </w:rPr>
        <w:t>Khusela's</w:t>
      </w:r>
      <w:proofErr w:type="spellEnd"/>
      <w:r w:rsidRPr="0097487E">
        <w:rPr>
          <w:lang w:val="en-GB"/>
        </w:rPr>
        <w:t xml:space="preserve"> ongoing business rescue proceedings. </w:t>
      </w:r>
      <w:r w:rsidR="00D244B1" w:rsidRPr="0097487E">
        <w:rPr>
          <w:lang w:val="en-GB"/>
        </w:rPr>
        <w:tab/>
      </w:r>
      <w:r w:rsidRPr="0097487E">
        <w:rPr>
          <w:b/>
          <w:bCs/>
          <w:lang w:val="en-GB"/>
        </w:rPr>
        <w:t>(2</w:t>
      </w:r>
      <w:r w:rsidR="00D244B1" w:rsidRPr="0097487E">
        <w:rPr>
          <w:b/>
          <w:bCs/>
          <w:lang w:val="en-GB"/>
        </w:rPr>
        <w:t>)</w:t>
      </w:r>
    </w:p>
    <w:p w14:paraId="315F727F" w14:textId="77777777" w:rsidR="00EF6B1D" w:rsidRPr="0097487E" w:rsidRDefault="00EF6B1D" w:rsidP="00E30749">
      <w:pPr>
        <w:rPr>
          <w:lang w:val="en-GB"/>
        </w:rPr>
      </w:pPr>
    </w:p>
    <w:p w14:paraId="3FCABA81" w14:textId="09C86C21" w:rsidR="00E36DF9" w:rsidRPr="0097487E" w:rsidRDefault="006616A7" w:rsidP="00E75667">
      <w:pPr>
        <w:pStyle w:val="ListParagraph"/>
        <w:numPr>
          <w:ilvl w:val="0"/>
          <w:numId w:val="23"/>
        </w:numPr>
        <w:rPr>
          <w:rFonts w:ascii="Avenir Next" w:hAnsi="Avenir Next"/>
          <w:color w:val="808080" w:themeColor="background1" w:themeShade="80"/>
        </w:rPr>
      </w:pPr>
      <w:r w:rsidRPr="0097487E">
        <w:rPr>
          <w:rFonts w:ascii="Avenir Next" w:hAnsi="Avenir Next"/>
          <w:color w:val="808080" w:themeColor="background1" w:themeShade="80"/>
        </w:rPr>
        <w:t>s133</w:t>
      </w:r>
      <w:r w:rsidR="005C2903" w:rsidRPr="0097487E">
        <w:rPr>
          <w:rFonts w:ascii="Avenir Next" w:hAnsi="Avenir Next"/>
          <w:color w:val="808080" w:themeColor="background1" w:themeShade="80"/>
        </w:rPr>
        <w:t>(1) of the Companie Act of 2008 (“Companies Act”)</w:t>
      </w:r>
      <w:r w:rsidR="00E7092A" w:rsidRPr="0097487E">
        <w:rPr>
          <w:rFonts w:ascii="Avenir Next" w:hAnsi="Avenir Next"/>
          <w:color w:val="808080" w:themeColor="background1" w:themeShade="80"/>
        </w:rPr>
        <w:t xml:space="preserve"> provides that</w:t>
      </w:r>
      <w:r w:rsidR="001E068C" w:rsidRPr="0097487E">
        <w:rPr>
          <w:rFonts w:ascii="Avenir Next" w:hAnsi="Avenir Next"/>
          <w:color w:val="808080" w:themeColor="background1" w:themeShade="80"/>
        </w:rPr>
        <w:t xml:space="preserve"> during business rescue proceedings</w:t>
      </w:r>
      <w:r w:rsidR="00E7092A" w:rsidRPr="0097487E">
        <w:rPr>
          <w:rFonts w:ascii="Avenir Next" w:hAnsi="Avenir Next"/>
          <w:color w:val="808080" w:themeColor="background1" w:themeShade="80"/>
        </w:rPr>
        <w:t xml:space="preserve"> no legal proceedings, including enforcement action, </w:t>
      </w:r>
      <w:r w:rsidR="00C16F27" w:rsidRPr="0097487E">
        <w:rPr>
          <w:rFonts w:ascii="Avenir Next" w:hAnsi="Avenir Next"/>
          <w:color w:val="808080" w:themeColor="background1" w:themeShade="80"/>
        </w:rPr>
        <w:t>against the company</w:t>
      </w:r>
      <w:r w:rsidR="00510723" w:rsidRPr="0097487E">
        <w:rPr>
          <w:rFonts w:ascii="Avenir Next" w:hAnsi="Avenir Next"/>
          <w:color w:val="808080" w:themeColor="background1" w:themeShade="80"/>
        </w:rPr>
        <w:t xml:space="preserve">, or in relation </w:t>
      </w:r>
      <w:r w:rsidR="00C35DF8" w:rsidRPr="0097487E">
        <w:rPr>
          <w:rFonts w:ascii="Avenir Next" w:hAnsi="Avenir Next"/>
          <w:color w:val="808080" w:themeColor="background1" w:themeShade="80"/>
        </w:rPr>
        <w:t>to any property belonging to the company, or lawfully in irs possession</w:t>
      </w:r>
      <w:r w:rsidR="001D3974" w:rsidRPr="0097487E">
        <w:rPr>
          <w:rFonts w:ascii="Avenir Next" w:hAnsi="Avenir Next"/>
          <w:color w:val="808080" w:themeColor="background1" w:themeShade="80"/>
        </w:rPr>
        <w:t>, may be commenced within any forum except with the written consent of the business rescue practitioner or leave of the court</w:t>
      </w:r>
    </w:p>
    <w:p w14:paraId="301C0E0F" w14:textId="374CADB6" w:rsidR="004F578C" w:rsidRPr="0097487E" w:rsidRDefault="004F578C" w:rsidP="00E75667">
      <w:pPr>
        <w:pStyle w:val="ListParagraph"/>
        <w:numPr>
          <w:ilvl w:val="0"/>
          <w:numId w:val="23"/>
        </w:numPr>
        <w:rPr>
          <w:rFonts w:ascii="Avenir Next" w:hAnsi="Avenir Next"/>
          <w:color w:val="808080" w:themeColor="background1" w:themeShade="80"/>
        </w:rPr>
      </w:pPr>
      <w:r w:rsidRPr="0097487E">
        <w:rPr>
          <w:rFonts w:ascii="Avenir Next" w:hAnsi="Avenir Next"/>
          <w:color w:val="808080" w:themeColor="background1" w:themeShade="80"/>
        </w:rPr>
        <w:t xml:space="preserve">Although </w:t>
      </w:r>
      <w:r w:rsidR="005C483D" w:rsidRPr="0097487E">
        <w:rPr>
          <w:rFonts w:ascii="Avenir Next" w:hAnsi="Avenir Next"/>
          <w:color w:val="808080" w:themeColor="background1" w:themeShade="80"/>
        </w:rPr>
        <w:t xml:space="preserve">“legal proceedings” and/or “enforcement action” is not specifically defined in Chapter 6 on the Companies Act </w:t>
      </w:r>
      <w:r w:rsidR="002C75FE" w:rsidRPr="0097487E">
        <w:rPr>
          <w:rFonts w:ascii="Avenir Next" w:hAnsi="Avenir Next"/>
          <w:color w:val="808080" w:themeColor="background1" w:themeShade="80"/>
        </w:rPr>
        <w:t>the follow case deals with their respective meanings, further entrenching the moratorium under s133 of the Companies Act:</w:t>
      </w:r>
    </w:p>
    <w:p w14:paraId="05435816" w14:textId="54EF35B8" w:rsidR="002C75FE" w:rsidRPr="0097487E" w:rsidRDefault="00D528D0" w:rsidP="00E75667">
      <w:pPr>
        <w:pStyle w:val="ListParagraph"/>
        <w:numPr>
          <w:ilvl w:val="1"/>
          <w:numId w:val="23"/>
        </w:numPr>
        <w:rPr>
          <w:rFonts w:ascii="Avenir Next" w:hAnsi="Avenir Next"/>
          <w:color w:val="808080" w:themeColor="background1" w:themeShade="80"/>
        </w:rPr>
      </w:pPr>
      <w:r w:rsidRPr="0097487E">
        <w:rPr>
          <w:rFonts w:ascii="Avenir Next" w:hAnsi="Avenir Next"/>
          <w:color w:val="808080" w:themeColor="background1" w:themeShade="80"/>
        </w:rPr>
        <w:t>In Blue Star Holdings (Pty) Ltd v West Oyster Growers CC 2013 (6) SA 540 (WCC)</w:t>
      </w:r>
      <w:r w:rsidR="00FE55A8" w:rsidRPr="0097487E">
        <w:rPr>
          <w:rFonts w:ascii="Avenir Next" w:hAnsi="Avenir Next"/>
          <w:color w:val="808080" w:themeColor="background1" w:themeShade="80"/>
        </w:rPr>
        <w:t xml:space="preserve">, the court held that the intention of s133 is clear in that it is to cast the net as wide as possible in order to include any conceivable type of actio agaisnt the company, including </w:t>
      </w:r>
      <w:r w:rsidR="00795ADC" w:rsidRPr="0097487E">
        <w:rPr>
          <w:rFonts w:ascii="Avenir Next" w:hAnsi="Avenir Next"/>
          <w:color w:val="808080" w:themeColor="background1" w:themeShade="80"/>
        </w:rPr>
        <w:t>liquidation proceedings</w:t>
      </w:r>
    </w:p>
    <w:p w14:paraId="24B574CA" w14:textId="77777777" w:rsidR="00EF6B1D" w:rsidRPr="0097487E" w:rsidRDefault="00EF6B1D" w:rsidP="00E30749">
      <w:pPr>
        <w:rPr>
          <w:lang w:val="en-GB"/>
        </w:rPr>
      </w:pPr>
    </w:p>
    <w:p w14:paraId="6D5630B1" w14:textId="3B56C740" w:rsidR="00EF6B1D" w:rsidRPr="0097487E" w:rsidRDefault="00EF6B1D" w:rsidP="00E30749">
      <w:pPr>
        <w:rPr>
          <w:b/>
          <w:bCs/>
          <w:lang w:val="en-GB"/>
        </w:rPr>
      </w:pPr>
      <w:r w:rsidRPr="0097487E">
        <w:rPr>
          <w:b/>
          <w:bCs/>
          <w:lang w:val="en-GB"/>
        </w:rPr>
        <w:lastRenderedPageBreak/>
        <w:t xml:space="preserve">Question </w:t>
      </w:r>
      <w:r w:rsidR="00CB14DF" w:rsidRPr="0097487E">
        <w:rPr>
          <w:b/>
          <w:bCs/>
          <w:lang w:val="en-GB"/>
        </w:rPr>
        <w:t>3</w:t>
      </w:r>
    </w:p>
    <w:p w14:paraId="28C6FDB3" w14:textId="77777777" w:rsidR="00894C10" w:rsidRPr="0097487E" w:rsidRDefault="00894C10" w:rsidP="00E30749">
      <w:pPr>
        <w:rPr>
          <w:lang w:val="en-GB"/>
        </w:rPr>
      </w:pPr>
    </w:p>
    <w:p w14:paraId="1E96F0A9" w14:textId="6F8459DA" w:rsidR="00EF6B1D" w:rsidRPr="0097487E" w:rsidRDefault="00EF6B1D" w:rsidP="00E30749">
      <w:pPr>
        <w:tabs>
          <w:tab w:val="right" w:pos="9021"/>
        </w:tabs>
        <w:rPr>
          <w:lang w:val="en-GB"/>
        </w:rPr>
      </w:pPr>
      <w:r w:rsidRPr="0097487E">
        <w:rPr>
          <w:lang w:val="en-GB"/>
        </w:rPr>
        <w:t>What is the requisite majority of creditors</w:t>
      </w:r>
      <w:r w:rsidR="00CB14DF" w:rsidRPr="0097487E">
        <w:rPr>
          <w:lang w:val="en-GB"/>
        </w:rPr>
        <w:t>’</w:t>
      </w:r>
      <w:r w:rsidRPr="0097487E">
        <w:rPr>
          <w:lang w:val="en-GB"/>
        </w:rPr>
        <w:t xml:space="preserve"> support that is required for a business </w:t>
      </w:r>
      <w:r w:rsidR="00FA4123" w:rsidRPr="0097487E">
        <w:rPr>
          <w:lang w:val="en-GB"/>
        </w:rPr>
        <w:t>rescue plan</w:t>
      </w:r>
      <w:r w:rsidRPr="0097487E">
        <w:rPr>
          <w:lang w:val="en-GB"/>
        </w:rPr>
        <w:t xml:space="preserve"> to be adopted?</w:t>
      </w:r>
      <w:r w:rsidR="00894C10" w:rsidRPr="0097487E">
        <w:rPr>
          <w:lang w:val="en-GB"/>
        </w:rPr>
        <w:tab/>
      </w:r>
      <w:r w:rsidRPr="0097487E">
        <w:rPr>
          <w:b/>
          <w:bCs/>
          <w:lang w:val="en-GB"/>
        </w:rPr>
        <w:t>(</w:t>
      </w:r>
      <w:r w:rsidR="00CB14DF" w:rsidRPr="0097487E">
        <w:rPr>
          <w:b/>
          <w:bCs/>
          <w:lang w:val="en-GB"/>
        </w:rPr>
        <w:t>3</w:t>
      </w:r>
      <w:r w:rsidR="00894C10" w:rsidRPr="0097487E">
        <w:rPr>
          <w:b/>
          <w:bCs/>
          <w:lang w:val="en-GB"/>
        </w:rPr>
        <w:t>)</w:t>
      </w:r>
    </w:p>
    <w:p w14:paraId="1F9B4EB3" w14:textId="77777777" w:rsidR="00EF6B1D" w:rsidRPr="0097487E" w:rsidRDefault="00EF6B1D" w:rsidP="00E30749">
      <w:pPr>
        <w:rPr>
          <w:lang w:val="en-GB"/>
        </w:rPr>
      </w:pPr>
    </w:p>
    <w:p w14:paraId="277E2465" w14:textId="5C978D75" w:rsidR="00E36DF9" w:rsidRPr="0097487E" w:rsidRDefault="00C01B3E" w:rsidP="00E75667">
      <w:pPr>
        <w:pStyle w:val="ListParagraph"/>
        <w:numPr>
          <w:ilvl w:val="0"/>
          <w:numId w:val="24"/>
        </w:numPr>
        <w:rPr>
          <w:rFonts w:ascii="Avenir Next" w:hAnsi="Avenir Next"/>
          <w:color w:val="808080" w:themeColor="background1" w:themeShade="80"/>
        </w:rPr>
      </w:pPr>
      <w:r w:rsidRPr="0097487E">
        <w:rPr>
          <w:rFonts w:ascii="Avenir Next" w:hAnsi="Avenir Next"/>
          <w:color w:val="808080" w:themeColor="background1" w:themeShade="80"/>
        </w:rPr>
        <w:t xml:space="preserve">Section 152(2) of the Companies provides </w:t>
      </w:r>
      <w:r w:rsidR="00D6394A" w:rsidRPr="0097487E">
        <w:rPr>
          <w:rFonts w:ascii="Avenir Next" w:hAnsi="Avenir Next"/>
          <w:color w:val="808080" w:themeColor="background1" w:themeShade="80"/>
        </w:rPr>
        <w:t>that a proposed business rescue plan will be deemed to be approved on a prelimi</w:t>
      </w:r>
      <w:r w:rsidR="002F42FA" w:rsidRPr="0097487E">
        <w:rPr>
          <w:rFonts w:ascii="Avenir Next" w:hAnsi="Avenir Next"/>
          <w:color w:val="808080" w:themeColor="background1" w:themeShade="80"/>
        </w:rPr>
        <w:t>nary basis if:</w:t>
      </w:r>
    </w:p>
    <w:p w14:paraId="42FC972A" w14:textId="08EACAE6" w:rsidR="002F42FA" w:rsidRPr="0097487E" w:rsidRDefault="002F42FA" w:rsidP="00E75667">
      <w:pPr>
        <w:pStyle w:val="ListParagraph"/>
        <w:numPr>
          <w:ilvl w:val="1"/>
          <w:numId w:val="24"/>
        </w:numPr>
        <w:rPr>
          <w:rFonts w:ascii="Avenir Next" w:hAnsi="Avenir Next"/>
          <w:color w:val="808080" w:themeColor="background1" w:themeShade="80"/>
        </w:rPr>
      </w:pPr>
      <w:r w:rsidRPr="0097487E">
        <w:rPr>
          <w:rFonts w:ascii="Avenir Next" w:hAnsi="Avenir Next"/>
          <w:color w:val="808080" w:themeColor="background1" w:themeShade="80"/>
        </w:rPr>
        <w:t>It was supported by holders of more than 75% of the creditors voting interests who voited; and</w:t>
      </w:r>
    </w:p>
    <w:p w14:paraId="0A85CCA4" w14:textId="199E0EEE" w:rsidR="002F42FA" w:rsidRPr="0097487E" w:rsidRDefault="002F42FA" w:rsidP="00E75667">
      <w:pPr>
        <w:pStyle w:val="ListParagraph"/>
        <w:numPr>
          <w:ilvl w:val="1"/>
          <w:numId w:val="24"/>
        </w:numPr>
        <w:rPr>
          <w:rFonts w:ascii="Avenir Next" w:hAnsi="Avenir Next"/>
          <w:color w:val="808080" w:themeColor="background1" w:themeShade="80"/>
        </w:rPr>
      </w:pPr>
      <w:r w:rsidRPr="0097487E">
        <w:rPr>
          <w:rFonts w:ascii="Avenir Next" w:hAnsi="Avenir Next"/>
          <w:color w:val="808080" w:themeColor="background1" w:themeShade="80"/>
        </w:rPr>
        <w:t xml:space="preserve">The votes in support of </w:t>
      </w:r>
      <w:r w:rsidR="00172A3B" w:rsidRPr="0097487E">
        <w:rPr>
          <w:rFonts w:ascii="Avenir Next" w:hAnsi="Avenir Next"/>
          <w:color w:val="808080" w:themeColor="background1" w:themeShade="80"/>
        </w:rPr>
        <w:t>the proposed business rescue plan include at least 50% of the independent creditors voting interest, who voted</w:t>
      </w:r>
    </w:p>
    <w:p w14:paraId="6737C494" w14:textId="06D31797" w:rsidR="00E36DF9" w:rsidRPr="0097487E" w:rsidRDefault="00172A3B" w:rsidP="00E75667">
      <w:pPr>
        <w:pStyle w:val="ListParagraph"/>
        <w:numPr>
          <w:ilvl w:val="0"/>
          <w:numId w:val="24"/>
        </w:numPr>
        <w:rPr>
          <w:rFonts w:ascii="Avenir Next" w:hAnsi="Avenir Next"/>
          <w:lang w:val="en-GB"/>
        </w:rPr>
      </w:pPr>
      <w:r w:rsidRPr="0097487E">
        <w:rPr>
          <w:rFonts w:ascii="Avenir Next" w:hAnsi="Avenir Next"/>
          <w:color w:val="808080" w:themeColor="background1" w:themeShade="80"/>
        </w:rPr>
        <w:t xml:space="preserve">Section 152(3) </w:t>
      </w:r>
      <w:r w:rsidR="00041AFF" w:rsidRPr="0097487E">
        <w:rPr>
          <w:rFonts w:ascii="Avenir Next" w:hAnsi="Avenir Next"/>
          <w:color w:val="808080" w:themeColor="background1" w:themeShade="80"/>
        </w:rPr>
        <w:t xml:space="preserve">provides that if a proposed plan does not alter the rights of any shareholders then approval of the plan on prelimenary basis will constitute adoption. </w:t>
      </w:r>
      <w:r w:rsidR="007249DB" w:rsidRPr="0097487E">
        <w:rPr>
          <w:rFonts w:ascii="Avenir Next" w:hAnsi="Avenir Next"/>
          <w:color w:val="808080" w:themeColor="background1" w:themeShade="80"/>
        </w:rPr>
        <w:t xml:space="preserve">If it does alter the rights then the practitioner must call a meeting with those shareholders to vote on the adoption of the plan, </w:t>
      </w:r>
      <w:r w:rsidR="00A7470C" w:rsidRPr="0097487E">
        <w:rPr>
          <w:rFonts w:ascii="Avenir Next" w:hAnsi="Avenir Next"/>
          <w:color w:val="808080" w:themeColor="background1" w:themeShade="80"/>
        </w:rPr>
        <w:t>of which a simple majority (of those who voted) is required to vote in favor of the proposed plan</w:t>
      </w:r>
    </w:p>
    <w:p w14:paraId="14EB3CAB" w14:textId="77777777" w:rsidR="0026217B" w:rsidRPr="0097487E" w:rsidRDefault="0026217B" w:rsidP="00E30749">
      <w:pPr>
        <w:rPr>
          <w:color w:val="A6A6A6" w:themeColor="background1" w:themeShade="A6"/>
          <w:lang w:val="en-GB"/>
        </w:rPr>
      </w:pPr>
    </w:p>
    <w:p w14:paraId="78352502" w14:textId="2F862BBD" w:rsidR="00EF6B1D" w:rsidRPr="0097487E" w:rsidRDefault="00EF6B1D" w:rsidP="00E30749">
      <w:pPr>
        <w:rPr>
          <w:b/>
          <w:bCs/>
          <w:lang w:val="en-GB"/>
        </w:rPr>
      </w:pPr>
      <w:r w:rsidRPr="0097487E">
        <w:rPr>
          <w:b/>
          <w:bCs/>
          <w:lang w:val="en-GB"/>
        </w:rPr>
        <w:t xml:space="preserve">Question </w:t>
      </w:r>
      <w:r w:rsidR="00CB14DF" w:rsidRPr="0097487E">
        <w:rPr>
          <w:b/>
          <w:bCs/>
          <w:lang w:val="en-GB"/>
        </w:rPr>
        <w:t>4</w:t>
      </w:r>
    </w:p>
    <w:p w14:paraId="0CDD2518" w14:textId="24DB33ED" w:rsidR="00FA4123" w:rsidRPr="0097487E" w:rsidRDefault="00E30749" w:rsidP="00E30749">
      <w:pPr>
        <w:rPr>
          <w:lang w:val="en-GB"/>
        </w:rPr>
      </w:pPr>
      <w:r w:rsidRPr="0097487E">
        <w:rPr>
          <w:lang w:val="en-GB"/>
        </w:rPr>
        <w:tab/>
      </w:r>
      <w:r w:rsidRPr="0097487E">
        <w:rPr>
          <w:lang w:val="en-GB"/>
        </w:rPr>
        <w:tab/>
      </w:r>
    </w:p>
    <w:p w14:paraId="29D9B623" w14:textId="2A54577B" w:rsidR="00EF6B1D" w:rsidRPr="0097487E" w:rsidRDefault="00EF6B1D" w:rsidP="00E30749">
      <w:pPr>
        <w:tabs>
          <w:tab w:val="right" w:pos="9021"/>
        </w:tabs>
        <w:rPr>
          <w:lang w:val="en-GB"/>
        </w:rPr>
      </w:pPr>
      <w:r w:rsidRPr="0097487E">
        <w:rPr>
          <w:lang w:val="en-GB"/>
        </w:rPr>
        <w:t xml:space="preserve">It is mentioned that Opera Sound Engineering voted against the business rescue plan. Is the </w:t>
      </w:r>
      <w:r w:rsidR="00CA190E" w:rsidRPr="0097487E">
        <w:rPr>
          <w:lang w:val="en-GB"/>
        </w:rPr>
        <w:t xml:space="preserve">approved </w:t>
      </w:r>
      <w:r w:rsidRPr="0097487E">
        <w:rPr>
          <w:lang w:val="en-GB"/>
        </w:rPr>
        <w:t>business rescue plan binding on Opera Sound Engineering? Substantiate</w:t>
      </w:r>
      <w:r w:rsidR="00CA190E" w:rsidRPr="0097487E">
        <w:rPr>
          <w:lang w:val="en-GB"/>
        </w:rPr>
        <w:t xml:space="preserve"> your answer with authority</w:t>
      </w:r>
      <w:r w:rsidRPr="0097487E">
        <w:rPr>
          <w:lang w:val="en-GB"/>
        </w:rPr>
        <w:t>.</w:t>
      </w:r>
      <w:r w:rsidR="00FA4123" w:rsidRPr="0097487E">
        <w:rPr>
          <w:lang w:val="en-GB"/>
        </w:rPr>
        <w:tab/>
      </w:r>
      <w:r w:rsidRPr="0097487E">
        <w:rPr>
          <w:b/>
          <w:bCs/>
          <w:lang w:val="en-GB"/>
        </w:rPr>
        <w:t>(3</w:t>
      </w:r>
      <w:r w:rsidR="00FA4123" w:rsidRPr="0097487E">
        <w:rPr>
          <w:b/>
          <w:bCs/>
          <w:lang w:val="en-GB"/>
        </w:rPr>
        <w:t>)</w:t>
      </w:r>
    </w:p>
    <w:p w14:paraId="202D32A9" w14:textId="77777777" w:rsidR="00EF6B1D" w:rsidRPr="0097487E" w:rsidRDefault="00EF6B1D" w:rsidP="00E30749">
      <w:pPr>
        <w:rPr>
          <w:lang w:val="en-GB"/>
        </w:rPr>
      </w:pPr>
    </w:p>
    <w:p w14:paraId="6179ECC5" w14:textId="32A72762" w:rsidR="00E36DF9" w:rsidRPr="0097487E" w:rsidRDefault="00A62E16" w:rsidP="00E30749">
      <w:pPr>
        <w:rPr>
          <w:color w:val="808080" w:themeColor="background1" w:themeShade="80"/>
        </w:rPr>
      </w:pPr>
      <w:r w:rsidRPr="0097487E">
        <w:rPr>
          <w:color w:val="808080" w:themeColor="background1" w:themeShade="80"/>
        </w:rPr>
        <w:t>The case study refers to the fact that the requisite majority of creditors voted in favor of the plan, therefore it is fair to assume that</w:t>
      </w:r>
      <w:r w:rsidR="008F4ED5" w:rsidRPr="0097487E">
        <w:rPr>
          <w:color w:val="808080" w:themeColor="background1" w:themeShade="80"/>
        </w:rPr>
        <w:t xml:space="preserve"> (i) the plan was appropriately approved and adopted and (ii)</w:t>
      </w:r>
      <w:r w:rsidRPr="0097487E">
        <w:rPr>
          <w:color w:val="808080" w:themeColor="background1" w:themeShade="80"/>
        </w:rPr>
        <w:t xml:space="preserve"> Opera</w:t>
      </w:r>
      <w:r w:rsidR="00A26A66" w:rsidRPr="0097487E">
        <w:rPr>
          <w:color w:val="808080" w:themeColor="background1" w:themeShade="80"/>
        </w:rPr>
        <w:t xml:space="preserve"> Sound Engineering is a creditor with a less than 25% voting interest. </w:t>
      </w:r>
    </w:p>
    <w:p w14:paraId="37082CE8" w14:textId="77777777" w:rsidR="00A26A66" w:rsidRPr="0097487E" w:rsidRDefault="00A26A66" w:rsidP="00E30749">
      <w:pPr>
        <w:rPr>
          <w:color w:val="808080" w:themeColor="background1" w:themeShade="80"/>
        </w:rPr>
      </w:pPr>
    </w:p>
    <w:p w14:paraId="1F1464CC" w14:textId="6CD0BDA4" w:rsidR="00A26A66" w:rsidRPr="0097487E" w:rsidRDefault="00A26A66" w:rsidP="00E30749">
      <w:pPr>
        <w:rPr>
          <w:color w:val="808080" w:themeColor="background1" w:themeShade="80"/>
        </w:rPr>
      </w:pPr>
      <w:r w:rsidRPr="0097487E">
        <w:rPr>
          <w:color w:val="808080" w:themeColor="background1" w:themeShade="80"/>
        </w:rPr>
        <w:t>In light of the above the following authority is relevant:</w:t>
      </w:r>
    </w:p>
    <w:p w14:paraId="153C8E04" w14:textId="727C193E" w:rsidR="00A26A66" w:rsidRPr="0097487E" w:rsidRDefault="008C4F02" w:rsidP="00E75667">
      <w:pPr>
        <w:pStyle w:val="ListParagraph"/>
        <w:numPr>
          <w:ilvl w:val="0"/>
          <w:numId w:val="25"/>
        </w:numPr>
        <w:rPr>
          <w:rFonts w:ascii="Avenir Next" w:hAnsi="Avenir Next"/>
          <w:color w:val="808080" w:themeColor="background1" w:themeShade="80"/>
        </w:rPr>
      </w:pPr>
      <w:r w:rsidRPr="0097487E">
        <w:rPr>
          <w:rFonts w:ascii="Avenir Next" w:hAnsi="Avenir Next"/>
          <w:color w:val="808080" w:themeColor="background1" w:themeShade="80"/>
        </w:rPr>
        <w:t xml:space="preserve">s152(4) </w:t>
      </w:r>
      <w:r w:rsidR="006E75E8" w:rsidRPr="0097487E">
        <w:rPr>
          <w:rFonts w:ascii="Avenir Next" w:hAnsi="Avenir Next"/>
          <w:color w:val="808080" w:themeColor="background1" w:themeShade="80"/>
        </w:rPr>
        <w:t xml:space="preserve">of the Companies Act </w:t>
      </w:r>
      <w:r w:rsidR="00FF18FB" w:rsidRPr="0097487E">
        <w:rPr>
          <w:rFonts w:ascii="Avenir Next" w:hAnsi="Avenir Next"/>
          <w:color w:val="808080" w:themeColor="background1" w:themeShade="80"/>
        </w:rPr>
        <w:t xml:space="preserve">provides that a business rescue plan </w:t>
      </w:r>
      <w:r w:rsidR="00980AAF" w:rsidRPr="0097487E">
        <w:rPr>
          <w:rFonts w:ascii="Avenir Next" w:hAnsi="Avenir Next"/>
          <w:color w:val="808080" w:themeColor="background1" w:themeShade="80"/>
        </w:rPr>
        <w:t>is binding on the company, and on each of the creditors of the company and every shareholder, whether or not such person</w:t>
      </w:r>
      <w:r w:rsidR="008F4ED5" w:rsidRPr="0097487E">
        <w:rPr>
          <w:rFonts w:ascii="Avenir Next" w:hAnsi="Avenir Next"/>
          <w:color w:val="808080" w:themeColor="background1" w:themeShade="80"/>
        </w:rPr>
        <w:t xml:space="preserve"> – a) was present at the meeting, b) voted in favour </w:t>
      </w:r>
      <w:r w:rsidR="001102FD" w:rsidRPr="0097487E">
        <w:rPr>
          <w:rFonts w:ascii="Avenir Next" w:hAnsi="Avenir Next"/>
          <w:color w:val="808080" w:themeColor="background1" w:themeShade="80"/>
        </w:rPr>
        <w:t>of adoption of the plan; or c) in the case of creditors, had proven their claims against the company</w:t>
      </w:r>
    </w:p>
    <w:p w14:paraId="65DB05AA" w14:textId="1AD87080" w:rsidR="001102FD" w:rsidRPr="0097487E" w:rsidRDefault="00D276A0" w:rsidP="00E75667">
      <w:pPr>
        <w:pStyle w:val="ListParagraph"/>
        <w:numPr>
          <w:ilvl w:val="0"/>
          <w:numId w:val="25"/>
        </w:numPr>
        <w:rPr>
          <w:rFonts w:ascii="Avenir Next" w:hAnsi="Avenir Next"/>
          <w:color w:val="808080" w:themeColor="background1" w:themeShade="80"/>
        </w:rPr>
      </w:pPr>
      <w:r w:rsidRPr="0097487E">
        <w:rPr>
          <w:rFonts w:ascii="Avenir Next" w:hAnsi="Avenir Next"/>
          <w:color w:val="808080" w:themeColor="background1" w:themeShade="80"/>
        </w:rPr>
        <w:t xml:space="preserve">In African Banking Corporation of Botswana </w:t>
      </w:r>
      <w:r w:rsidR="00396B25" w:rsidRPr="0097487E">
        <w:rPr>
          <w:rFonts w:ascii="Avenir Next" w:hAnsi="Avenir Next"/>
          <w:color w:val="808080" w:themeColor="background1" w:themeShade="80"/>
        </w:rPr>
        <w:t xml:space="preserve">Ltd vs Kariba Furniture Manufacturers (Pty) Ltd and Others the court noted that the cram-down principle is “indespensible to the successful </w:t>
      </w:r>
      <w:r w:rsidR="00BD1B02" w:rsidRPr="0097487E">
        <w:rPr>
          <w:rFonts w:ascii="Avenir Next" w:hAnsi="Avenir Next"/>
          <w:color w:val="808080" w:themeColor="background1" w:themeShade="80"/>
        </w:rPr>
        <w:t>implementation of a business rescue plan” due to the fact that it is binding on dissenting creditors and shareholders</w:t>
      </w:r>
      <w:r w:rsidR="005B563F" w:rsidRPr="0097487E">
        <w:rPr>
          <w:rFonts w:ascii="Avenir Next" w:hAnsi="Avenir Next"/>
          <w:color w:val="808080" w:themeColor="background1" w:themeShade="80"/>
        </w:rPr>
        <w:t>. It also went onto note that it discourages creditors from refusing to vote or holding out for better treatment</w:t>
      </w:r>
    </w:p>
    <w:p w14:paraId="53A869BC" w14:textId="18A6687A" w:rsidR="00E36DF9" w:rsidRPr="0097487E" w:rsidRDefault="005B563F" w:rsidP="00E75667">
      <w:pPr>
        <w:pStyle w:val="ListParagraph"/>
        <w:numPr>
          <w:ilvl w:val="0"/>
          <w:numId w:val="25"/>
        </w:numPr>
        <w:rPr>
          <w:rFonts w:ascii="Avenir Next" w:hAnsi="Avenir Next"/>
          <w:lang w:val="en-GB"/>
        </w:rPr>
      </w:pPr>
      <w:r w:rsidRPr="0097487E">
        <w:rPr>
          <w:rFonts w:ascii="Avenir Next" w:hAnsi="Avenir Next"/>
          <w:color w:val="808080" w:themeColor="background1" w:themeShade="80"/>
        </w:rPr>
        <w:t xml:space="preserve">In DH </w:t>
      </w:r>
      <w:r w:rsidR="00682603" w:rsidRPr="0097487E">
        <w:rPr>
          <w:rFonts w:ascii="Avenir Next" w:hAnsi="Avenir Next"/>
          <w:color w:val="808080" w:themeColor="background1" w:themeShade="80"/>
        </w:rPr>
        <w:t xml:space="preserve">Brothers Industries (Pty) Lts vs Gribnitz NO and Others it was confirmed that the voting interests </w:t>
      </w:r>
      <w:r w:rsidR="00826BD1" w:rsidRPr="0097487E">
        <w:rPr>
          <w:rFonts w:ascii="Avenir Next" w:hAnsi="Avenir Next"/>
          <w:color w:val="808080" w:themeColor="background1" w:themeShade="80"/>
        </w:rPr>
        <w:t>of the non-assenting creditors upon which the business rescue plan is crammed down must note be more than 25%</w:t>
      </w:r>
    </w:p>
    <w:p w14:paraId="517543DD" w14:textId="35815E66" w:rsidR="00EF6B1D" w:rsidRPr="0097487E" w:rsidRDefault="002F0C1F" w:rsidP="002F0C1F">
      <w:pPr>
        <w:jc w:val="left"/>
      </w:pPr>
      <w:r w:rsidRPr="0097487E">
        <w:br w:type="page"/>
      </w:r>
    </w:p>
    <w:p w14:paraId="57EB8B3B" w14:textId="7F255B94" w:rsidR="00204AC0" w:rsidRPr="0097487E" w:rsidRDefault="005D1DC1" w:rsidP="00E30749">
      <w:pPr>
        <w:tabs>
          <w:tab w:val="right" w:pos="9021"/>
        </w:tabs>
        <w:rPr>
          <w:b/>
          <w:bCs/>
          <w:color w:val="C00000"/>
          <w:lang w:val="en-GB"/>
        </w:rPr>
      </w:pPr>
      <w:r w:rsidRPr="0097487E">
        <w:rPr>
          <w:b/>
          <w:bCs/>
          <w:lang w:val="en-GB"/>
        </w:rPr>
        <w:lastRenderedPageBreak/>
        <w:t xml:space="preserve">Question </w:t>
      </w:r>
      <w:r w:rsidR="00CB14DF" w:rsidRPr="0097487E">
        <w:rPr>
          <w:b/>
          <w:bCs/>
          <w:lang w:val="en-GB"/>
        </w:rPr>
        <w:t>5</w:t>
      </w:r>
    </w:p>
    <w:p w14:paraId="2FCF639A" w14:textId="77777777" w:rsidR="005D1DC1" w:rsidRPr="0097487E" w:rsidRDefault="005D1DC1" w:rsidP="00E30749">
      <w:pPr>
        <w:tabs>
          <w:tab w:val="right" w:pos="9021"/>
        </w:tabs>
        <w:rPr>
          <w:b/>
          <w:bCs/>
          <w:lang w:val="en-GB"/>
        </w:rPr>
      </w:pPr>
    </w:p>
    <w:p w14:paraId="11CB5378" w14:textId="7C4DEADF" w:rsidR="00ED3D10" w:rsidRPr="0097487E" w:rsidRDefault="00ED3D10" w:rsidP="00E30749">
      <w:pPr>
        <w:tabs>
          <w:tab w:val="right" w:pos="9021"/>
        </w:tabs>
        <w:rPr>
          <w:b/>
          <w:bCs/>
        </w:rPr>
      </w:pPr>
      <w:r w:rsidRPr="0097487E">
        <w:t xml:space="preserve">Considering the fact that </w:t>
      </w:r>
      <w:proofErr w:type="spellStart"/>
      <w:r w:rsidRPr="0097487E">
        <w:t>Khusela</w:t>
      </w:r>
      <w:proofErr w:type="spellEnd"/>
      <w:r w:rsidRPr="0097487E">
        <w:t xml:space="preserve">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rsidRPr="0097487E">
        <w:tab/>
      </w:r>
      <w:r w:rsidR="003B72D0" w:rsidRPr="0097487E">
        <w:rPr>
          <w:b/>
          <w:bCs/>
        </w:rPr>
        <w:t xml:space="preserve"> (</w:t>
      </w:r>
      <w:r w:rsidRPr="0097487E">
        <w:rPr>
          <w:b/>
          <w:bCs/>
        </w:rPr>
        <w:t>5</w:t>
      </w:r>
      <w:r w:rsidR="003B72D0" w:rsidRPr="0097487E">
        <w:rPr>
          <w:b/>
          <w:bCs/>
        </w:rPr>
        <w:t>)</w:t>
      </w:r>
    </w:p>
    <w:p w14:paraId="7ED7147E" w14:textId="77777777" w:rsidR="0026217B" w:rsidRPr="0097487E" w:rsidRDefault="0026217B" w:rsidP="00E30749">
      <w:pPr>
        <w:rPr>
          <w:color w:val="808080" w:themeColor="background1" w:themeShade="80"/>
        </w:rPr>
      </w:pPr>
    </w:p>
    <w:p w14:paraId="69235A0D" w14:textId="099E678F" w:rsidR="003B72D0" w:rsidRPr="0097487E" w:rsidRDefault="00A87D10" w:rsidP="00E30749">
      <w:pPr>
        <w:rPr>
          <w:color w:val="808080" w:themeColor="background1" w:themeShade="80"/>
        </w:rPr>
      </w:pPr>
      <w:r w:rsidRPr="0097487E">
        <w:rPr>
          <w:color w:val="808080" w:themeColor="background1" w:themeShade="80"/>
        </w:rPr>
        <w:t xml:space="preserve">Before answering the question of whether it was too late for a business rescue order to be issued one must first break-down the definition of Financially Distressed and then the </w:t>
      </w:r>
      <w:r w:rsidR="003B21F4" w:rsidRPr="0097487E">
        <w:rPr>
          <w:color w:val="808080" w:themeColor="background1" w:themeShade="80"/>
        </w:rPr>
        <w:t>requirements for entering Business Rescue:</w:t>
      </w:r>
    </w:p>
    <w:p w14:paraId="605A1D31" w14:textId="77777777" w:rsidR="003B21F4" w:rsidRPr="0097487E" w:rsidRDefault="003B21F4" w:rsidP="00E30749">
      <w:pPr>
        <w:rPr>
          <w:color w:val="808080" w:themeColor="background1" w:themeShade="80"/>
        </w:rPr>
      </w:pPr>
    </w:p>
    <w:p w14:paraId="4191DB42" w14:textId="18F317E8" w:rsidR="003B21F4" w:rsidRPr="0097487E" w:rsidRDefault="00002BC8" w:rsidP="00E75667">
      <w:pPr>
        <w:pStyle w:val="ListParagraph"/>
        <w:numPr>
          <w:ilvl w:val="0"/>
          <w:numId w:val="26"/>
        </w:numPr>
        <w:rPr>
          <w:rFonts w:ascii="Avenir Next" w:hAnsi="Avenir Next"/>
          <w:color w:val="808080" w:themeColor="background1" w:themeShade="80"/>
        </w:rPr>
      </w:pPr>
      <w:r w:rsidRPr="0097487E">
        <w:rPr>
          <w:rFonts w:ascii="Avenir Next" w:hAnsi="Avenir Next"/>
          <w:color w:val="808080" w:themeColor="background1" w:themeShade="80"/>
        </w:rPr>
        <w:t>S128(f) defines financially distressed as follows:</w:t>
      </w:r>
    </w:p>
    <w:p w14:paraId="4214C9AE" w14:textId="354D962F" w:rsidR="00002BC8" w:rsidRPr="0097487E" w:rsidRDefault="003F60CF" w:rsidP="00E75667">
      <w:pPr>
        <w:pStyle w:val="ListParagraph"/>
        <w:numPr>
          <w:ilvl w:val="1"/>
          <w:numId w:val="26"/>
        </w:numPr>
        <w:rPr>
          <w:rFonts w:ascii="Avenir Next" w:hAnsi="Avenir Next"/>
          <w:color w:val="808080" w:themeColor="background1" w:themeShade="80"/>
        </w:rPr>
      </w:pPr>
      <w:r w:rsidRPr="0097487E">
        <w:rPr>
          <w:rFonts w:ascii="Avenir Next" w:hAnsi="Avenir Next"/>
          <w:color w:val="808080" w:themeColor="background1" w:themeShade="80"/>
        </w:rPr>
        <w:t xml:space="preserve">It appears to be reasonably unlikely that the company will be able to pay all of its debts as they become due and payable within the ensuing </w:t>
      </w:r>
      <w:r w:rsidR="00ED7986" w:rsidRPr="0097487E">
        <w:rPr>
          <w:rFonts w:ascii="Avenir Next" w:hAnsi="Avenir Next"/>
          <w:color w:val="808080" w:themeColor="background1" w:themeShade="80"/>
        </w:rPr>
        <w:t>six</w:t>
      </w:r>
      <w:r w:rsidRPr="0097487E">
        <w:rPr>
          <w:rFonts w:ascii="Avenir Next" w:hAnsi="Avenir Next"/>
          <w:color w:val="808080" w:themeColor="background1" w:themeShade="80"/>
        </w:rPr>
        <w:t xml:space="preserve"> months</w:t>
      </w:r>
      <w:r w:rsidR="00746FEF" w:rsidRPr="0097487E">
        <w:rPr>
          <w:rFonts w:ascii="Avenir Next" w:hAnsi="Avenir Next"/>
          <w:color w:val="808080" w:themeColor="background1" w:themeShade="80"/>
        </w:rPr>
        <w:t>; or</w:t>
      </w:r>
    </w:p>
    <w:p w14:paraId="31B35146" w14:textId="25FCD2EF" w:rsidR="00746FEF" w:rsidRPr="0097487E" w:rsidRDefault="00746FEF" w:rsidP="00E75667">
      <w:pPr>
        <w:pStyle w:val="ListParagraph"/>
        <w:numPr>
          <w:ilvl w:val="1"/>
          <w:numId w:val="26"/>
        </w:numPr>
        <w:rPr>
          <w:rFonts w:ascii="Avenir Next" w:hAnsi="Avenir Next"/>
          <w:color w:val="808080" w:themeColor="background1" w:themeShade="80"/>
        </w:rPr>
      </w:pPr>
      <w:r w:rsidRPr="0097487E">
        <w:rPr>
          <w:rFonts w:ascii="Avenir Next" w:hAnsi="Avenir Next"/>
          <w:color w:val="808080" w:themeColor="background1" w:themeShade="80"/>
        </w:rPr>
        <w:t xml:space="preserve">It appears to be reasonably likely that the company will become insolvent </w:t>
      </w:r>
      <w:r w:rsidR="00ED7986" w:rsidRPr="0097487E">
        <w:rPr>
          <w:rFonts w:ascii="Avenir Next" w:hAnsi="Avenir Next"/>
          <w:color w:val="808080" w:themeColor="background1" w:themeShade="80"/>
        </w:rPr>
        <w:t>within the immediately ensuing six months, after paying its debts</w:t>
      </w:r>
    </w:p>
    <w:p w14:paraId="393D29E8" w14:textId="6B84AB1E" w:rsidR="002D6668" w:rsidRPr="0097487E" w:rsidRDefault="002D6668" w:rsidP="00E75667">
      <w:pPr>
        <w:pStyle w:val="ListParagraph"/>
        <w:numPr>
          <w:ilvl w:val="0"/>
          <w:numId w:val="26"/>
        </w:numPr>
        <w:rPr>
          <w:rFonts w:ascii="Avenir Next" w:hAnsi="Avenir Next"/>
          <w:color w:val="808080" w:themeColor="background1" w:themeShade="80"/>
        </w:rPr>
      </w:pPr>
      <w:r w:rsidRPr="0097487E">
        <w:rPr>
          <w:rFonts w:ascii="Avenir Next" w:hAnsi="Avenir Next"/>
          <w:color w:val="808080" w:themeColor="background1" w:themeShade="80"/>
        </w:rPr>
        <w:t xml:space="preserve">The </w:t>
      </w:r>
      <w:r w:rsidR="00201FFB" w:rsidRPr="0097487E">
        <w:rPr>
          <w:rFonts w:ascii="Avenir Next" w:hAnsi="Avenir Next"/>
          <w:color w:val="808080" w:themeColor="background1" w:themeShade="80"/>
        </w:rPr>
        <w:t xml:space="preserve">test for financial </w:t>
      </w:r>
      <w:r w:rsidR="00943BD8" w:rsidRPr="0097487E">
        <w:rPr>
          <w:rFonts w:ascii="Avenir Next" w:hAnsi="Avenir Next"/>
          <w:color w:val="808080" w:themeColor="background1" w:themeShade="80"/>
        </w:rPr>
        <w:t>distress is forward looking, as follows:</w:t>
      </w:r>
    </w:p>
    <w:p w14:paraId="7B56011F" w14:textId="1536921B" w:rsidR="00943BD8" w:rsidRPr="0097487E" w:rsidRDefault="00943BD8" w:rsidP="00E75667">
      <w:pPr>
        <w:pStyle w:val="ListParagraph"/>
        <w:numPr>
          <w:ilvl w:val="1"/>
          <w:numId w:val="26"/>
        </w:numPr>
        <w:rPr>
          <w:rFonts w:ascii="Avenir Next" w:hAnsi="Avenir Next"/>
          <w:color w:val="808080" w:themeColor="background1" w:themeShade="80"/>
        </w:rPr>
      </w:pPr>
      <w:r w:rsidRPr="0097487E">
        <w:rPr>
          <w:rFonts w:ascii="Avenir Next" w:hAnsi="Avenir Next"/>
          <w:color w:val="808080" w:themeColor="background1" w:themeShade="80"/>
        </w:rPr>
        <w:t>Balance sheet test</w:t>
      </w:r>
      <w:r w:rsidR="00BA01E7" w:rsidRPr="0097487E">
        <w:rPr>
          <w:rFonts w:ascii="Avenir Next" w:hAnsi="Avenir Next"/>
          <w:color w:val="808080" w:themeColor="background1" w:themeShade="80"/>
        </w:rPr>
        <w:t xml:space="preserve">, liablities &gt; assets (facutally insolvent) – this was met </w:t>
      </w:r>
      <w:r w:rsidR="00C93FB8" w:rsidRPr="0097487E">
        <w:rPr>
          <w:rFonts w:ascii="Avenir Next" w:hAnsi="Avenir Next"/>
          <w:color w:val="808080" w:themeColor="background1" w:themeShade="80"/>
        </w:rPr>
        <w:t>as the draft financial statements indicated this</w:t>
      </w:r>
    </w:p>
    <w:p w14:paraId="4E20D08F" w14:textId="358CB142" w:rsidR="00C93FB8" w:rsidRPr="0097487E" w:rsidRDefault="00C93FB8" w:rsidP="00E75667">
      <w:pPr>
        <w:pStyle w:val="ListParagraph"/>
        <w:numPr>
          <w:ilvl w:val="1"/>
          <w:numId w:val="26"/>
        </w:numPr>
        <w:rPr>
          <w:rFonts w:ascii="Avenir Next" w:hAnsi="Avenir Next"/>
          <w:color w:val="808080" w:themeColor="background1" w:themeShade="80"/>
        </w:rPr>
      </w:pPr>
      <w:r w:rsidRPr="0097487E">
        <w:rPr>
          <w:rFonts w:ascii="Avenir Next" w:hAnsi="Avenir Next"/>
          <w:color w:val="808080" w:themeColor="background1" w:themeShade="80"/>
        </w:rPr>
        <w:t>Cash flo</w:t>
      </w:r>
      <w:r w:rsidR="00A04CFF" w:rsidRPr="0097487E">
        <w:rPr>
          <w:rFonts w:ascii="Avenir Next" w:hAnsi="Avenir Next"/>
          <w:color w:val="808080" w:themeColor="background1" w:themeShade="80"/>
        </w:rPr>
        <w:t>w test, unable to pay debts as they become due and payable (commercially insolvent)</w:t>
      </w:r>
      <w:r w:rsidR="00297B3A" w:rsidRPr="0097487E">
        <w:rPr>
          <w:rFonts w:ascii="Avenir Next" w:hAnsi="Avenir Next"/>
          <w:color w:val="808080" w:themeColor="background1" w:themeShade="80"/>
        </w:rPr>
        <w:t xml:space="preserve"> </w:t>
      </w:r>
      <w:r w:rsidR="001370A0" w:rsidRPr="0097487E">
        <w:rPr>
          <w:rFonts w:ascii="Avenir Next" w:hAnsi="Avenir Next"/>
          <w:color w:val="808080" w:themeColor="background1" w:themeShade="80"/>
        </w:rPr>
        <w:t>–</w:t>
      </w:r>
      <w:r w:rsidR="00297B3A" w:rsidRPr="0097487E">
        <w:rPr>
          <w:rFonts w:ascii="Avenir Next" w:hAnsi="Avenir Next"/>
          <w:color w:val="808080" w:themeColor="background1" w:themeShade="80"/>
        </w:rPr>
        <w:t xml:space="preserve"> </w:t>
      </w:r>
      <w:r w:rsidR="001370A0" w:rsidRPr="0097487E">
        <w:rPr>
          <w:rFonts w:ascii="Avenir Next" w:hAnsi="Avenir Next"/>
          <w:color w:val="808080" w:themeColor="background1" w:themeShade="80"/>
        </w:rPr>
        <w:t>this was the case at the time if the application</w:t>
      </w:r>
    </w:p>
    <w:p w14:paraId="4ABDAFD0" w14:textId="66A99531" w:rsidR="001370A0" w:rsidRPr="0097487E" w:rsidRDefault="002157E3" w:rsidP="00E75667">
      <w:pPr>
        <w:pStyle w:val="ListParagraph"/>
        <w:numPr>
          <w:ilvl w:val="0"/>
          <w:numId w:val="26"/>
        </w:numPr>
        <w:rPr>
          <w:rFonts w:ascii="Avenir Next" w:hAnsi="Avenir Next"/>
          <w:color w:val="808080" w:themeColor="background1" w:themeShade="80"/>
        </w:rPr>
      </w:pPr>
      <w:r w:rsidRPr="0097487E">
        <w:rPr>
          <w:rFonts w:ascii="Avenir Next" w:hAnsi="Avenir Next"/>
          <w:color w:val="808080" w:themeColor="background1" w:themeShade="80"/>
        </w:rPr>
        <w:t>Whilst commercial insolvency is present the following case law applies:</w:t>
      </w:r>
    </w:p>
    <w:p w14:paraId="6C15D629" w14:textId="714B6D1D" w:rsidR="002157E3" w:rsidRPr="0097487E" w:rsidRDefault="002157E3" w:rsidP="00E75667">
      <w:pPr>
        <w:pStyle w:val="ListParagraph"/>
        <w:numPr>
          <w:ilvl w:val="1"/>
          <w:numId w:val="26"/>
        </w:numPr>
        <w:rPr>
          <w:rFonts w:ascii="Avenir Next" w:hAnsi="Avenir Next"/>
          <w:color w:val="808080" w:themeColor="background1" w:themeShade="80"/>
        </w:rPr>
      </w:pPr>
      <w:r w:rsidRPr="0097487E">
        <w:rPr>
          <w:rFonts w:ascii="Avenir Next" w:hAnsi="Avenir Next"/>
          <w:color w:val="808080" w:themeColor="background1" w:themeShade="80"/>
        </w:rPr>
        <w:t>In Oakdene Square Properties (Pty) Ltd v Farm Bothasfontein (Kyalami)</w:t>
      </w:r>
      <w:r w:rsidR="00B05BF1" w:rsidRPr="0097487E">
        <w:rPr>
          <w:rFonts w:ascii="Avenir Next" w:hAnsi="Avenir Next"/>
          <w:color w:val="808080" w:themeColor="background1" w:themeShade="80"/>
        </w:rPr>
        <w:t xml:space="preserve"> </w:t>
      </w:r>
      <w:r w:rsidRPr="0097487E">
        <w:rPr>
          <w:rFonts w:ascii="Avenir Next" w:hAnsi="Avenir Next"/>
          <w:color w:val="808080" w:themeColor="background1" w:themeShade="80"/>
        </w:rPr>
        <w:t>(Pty)</w:t>
      </w:r>
      <w:r w:rsidR="00B05BF1" w:rsidRPr="0097487E">
        <w:rPr>
          <w:rFonts w:ascii="Avenir Next" w:hAnsi="Avenir Next"/>
          <w:color w:val="808080" w:themeColor="background1" w:themeShade="80"/>
        </w:rPr>
        <w:t xml:space="preserve"> </w:t>
      </w:r>
      <w:r w:rsidRPr="0097487E">
        <w:rPr>
          <w:rFonts w:ascii="Avenir Next" w:hAnsi="Avenir Next"/>
          <w:color w:val="808080" w:themeColor="background1" w:themeShade="80"/>
        </w:rPr>
        <w:t xml:space="preserve">Ltd </w:t>
      </w:r>
      <w:r w:rsidR="00B9531E" w:rsidRPr="0097487E">
        <w:rPr>
          <w:rFonts w:ascii="Avenir Next" w:hAnsi="Avenir Next"/>
          <w:color w:val="808080" w:themeColor="background1" w:themeShade="80"/>
        </w:rPr>
        <w:t xml:space="preserve">the Supreme Court of Appeal explained that a commercially insolvent entity could still be placed under business rescue </w:t>
      </w:r>
    </w:p>
    <w:p w14:paraId="6DA2B983" w14:textId="6FB3732F" w:rsidR="003B72D0" w:rsidRPr="0097487E" w:rsidRDefault="004C763A" w:rsidP="00E75667">
      <w:pPr>
        <w:pStyle w:val="ListParagraph"/>
        <w:numPr>
          <w:ilvl w:val="0"/>
          <w:numId w:val="26"/>
        </w:numPr>
        <w:rPr>
          <w:rFonts w:ascii="Avenir Next" w:hAnsi="Avenir Next"/>
          <w:color w:val="808080" w:themeColor="background1" w:themeShade="80"/>
        </w:rPr>
      </w:pPr>
      <w:r w:rsidRPr="0097487E">
        <w:rPr>
          <w:rFonts w:ascii="Avenir Next" w:hAnsi="Avenir Next"/>
          <w:color w:val="808080" w:themeColor="background1" w:themeShade="80"/>
        </w:rPr>
        <w:t>s</w:t>
      </w:r>
      <w:r w:rsidR="00E22294" w:rsidRPr="0097487E">
        <w:rPr>
          <w:rFonts w:ascii="Avenir Next" w:hAnsi="Avenir Next"/>
          <w:color w:val="808080" w:themeColor="background1" w:themeShade="80"/>
        </w:rPr>
        <w:t>131</w:t>
      </w:r>
      <w:r w:rsidRPr="0097487E">
        <w:rPr>
          <w:rFonts w:ascii="Avenir Next" w:hAnsi="Avenir Next"/>
          <w:color w:val="808080" w:themeColor="background1" w:themeShade="80"/>
        </w:rPr>
        <w:t>(4) affords the court the authority to place an entity into business rescue</w:t>
      </w:r>
      <w:r w:rsidR="00117ABF" w:rsidRPr="0097487E">
        <w:rPr>
          <w:rFonts w:ascii="Avenir Next" w:hAnsi="Avenir Next"/>
          <w:color w:val="808080" w:themeColor="background1" w:themeShade="80"/>
        </w:rPr>
        <w:t xml:space="preserve"> if it is satisfied that; i) the company is in financial distress</w:t>
      </w:r>
      <w:r w:rsidR="0078063D" w:rsidRPr="0097487E">
        <w:rPr>
          <w:rFonts w:ascii="Avenir Next" w:hAnsi="Avenir Next"/>
          <w:color w:val="808080" w:themeColor="background1" w:themeShade="80"/>
        </w:rPr>
        <w:t xml:space="preserve">, ii) the company failed to pay an amount in terms of an obligation, or in terms of a public regulation, or contract, with respect to employment related matters; or iii) </w:t>
      </w:r>
      <w:r w:rsidR="00A46897" w:rsidRPr="0097487E">
        <w:rPr>
          <w:rFonts w:ascii="Avenir Next" w:hAnsi="Avenir Next"/>
          <w:color w:val="808080" w:themeColor="background1" w:themeShade="80"/>
        </w:rPr>
        <w:t>it is otherwise just and equitable to do so</w:t>
      </w:r>
    </w:p>
    <w:p w14:paraId="07D39C50" w14:textId="7B2227A9" w:rsidR="00B05BF1" w:rsidRPr="0097487E" w:rsidRDefault="00B05BF1" w:rsidP="00E75667">
      <w:pPr>
        <w:pStyle w:val="ListParagraph"/>
        <w:numPr>
          <w:ilvl w:val="0"/>
          <w:numId w:val="26"/>
        </w:numPr>
        <w:rPr>
          <w:rFonts w:ascii="Avenir Next" w:hAnsi="Avenir Next"/>
          <w:color w:val="808080" w:themeColor="background1" w:themeShade="80"/>
        </w:rPr>
      </w:pPr>
      <w:r w:rsidRPr="0097487E">
        <w:rPr>
          <w:rFonts w:ascii="Avenir Next" w:hAnsi="Avenir Next"/>
          <w:color w:val="808080" w:themeColor="background1" w:themeShade="80"/>
        </w:rPr>
        <w:t xml:space="preserve">Whilst the Companies Act does not define “just and equitable” the case of Tyre Corporation Cape Town (Pty) </w:t>
      </w:r>
      <w:r w:rsidR="00FD526D" w:rsidRPr="0097487E">
        <w:rPr>
          <w:rFonts w:ascii="Avenir Next" w:hAnsi="Avenir Next"/>
          <w:color w:val="808080" w:themeColor="background1" w:themeShade="80"/>
        </w:rPr>
        <w:t xml:space="preserve">Lts v GT Logistics (Pty) Ltd (Esterhuizen Intervening) the court held that should it be wrong its view </w:t>
      </w:r>
      <w:r w:rsidR="005D6CAF" w:rsidRPr="0097487E">
        <w:rPr>
          <w:rFonts w:ascii="Avenir Next" w:hAnsi="Avenir Next"/>
          <w:color w:val="808080" w:themeColor="background1" w:themeShade="80"/>
        </w:rPr>
        <w:t>that an already insolvent company can still be regarded as financially distressed, this alternative could be relied on instead of financial distress.</w:t>
      </w:r>
    </w:p>
    <w:p w14:paraId="327296D5" w14:textId="48DC2403" w:rsidR="005D6CAF" w:rsidRPr="0097487E" w:rsidRDefault="005D6CAF" w:rsidP="005D6CAF">
      <w:pPr>
        <w:rPr>
          <w:color w:val="808080" w:themeColor="background1" w:themeShade="80"/>
        </w:rPr>
      </w:pPr>
      <w:r w:rsidRPr="0097487E">
        <w:rPr>
          <w:color w:val="808080" w:themeColor="background1" w:themeShade="80"/>
        </w:rPr>
        <w:t>Therefore, given the above it was not too late for a business rescue order to be issued.</w:t>
      </w:r>
    </w:p>
    <w:p w14:paraId="4345A207" w14:textId="77777777" w:rsidR="00E75DE2" w:rsidRPr="0097487E" w:rsidRDefault="00E75DE2" w:rsidP="00E30749">
      <w:pPr>
        <w:rPr>
          <w:b/>
          <w:bCs/>
        </w:rPr>
      </w:pPr>
    </w:p>
    <w:p w14:paraId="51BD44DC" w14:textId="3D81B318" w:rsidR="00ED3D10" w:rsidRPr="0097487E" w:rsidRDefault="003B72D0" w:rsidP="00E30749">
      <w:pPr>
        <w:rPr>
          <w:b/>
          <w:bCs/>
        </w:rPr>
      </w:pPr>
      <w:r w:rsidRPr="0097487E">
        <w:rPr>
          <w:b/>
          <w:bCs/>
        </w:rPr>
        <w:t xml:space="preserve">Question </w:t>
      </w:r>
      <w:r w:rsidR="00CB14DF" w:rsidRPr="0097487E">
        <w:rPr>
          <w:b/>
          <w:bCs/>
        </w:rPr>
        <w:t>6</w:t>
      </w:r>
    </w:p>
    <w:p w14:paraId="55F4D1E2" w14:textId="77777777" w:rsidR="003B72D0" w:rsidRPr="0097487E" w:rsidRDefault="003B72D0" w:rsidP="00E30749"/>
    <w:p w14:paraId="650790A0" w14:textId="1929FC0F" w:rsidR="00ED3D10" w:rsidRPr="0097487E" w:rsidRDefault="00ED3D10" w:rsidP="00E30749">
      <w:pPr>
        <w:tabs>
          <w:tab w:val="right" w:pos="9021"/>
        </w:tabs>
        <w:rPr>
          <w:b/>
          <w:bCs/>
        </w:rPr>
      </w:pPr>
      <w:r w:rsidRPr="0097487E">
        <w:t xml:space="preserve">What effect – if any </w:t>
      </w:r>
      <w:r w:rsidR="00225B96" w:rsidRPr="0097487E">
        <w:t>–</w:t>
      </w:r>
      <w:r w:rsidRPr="0097487E">
        <w:t xml:space="preserve"> </w:t>
      </w:r>
      <w:r w:rsidR="00225B96" w:rsidRPr="0097487E">
        <w:t xml:space="preserve">would </w:t>
      </w:r>
      <w:r w:rsidRPr="0097487E">
        <w:t xml:space="preserve">the application for </w:t>
      </w:r>
      <w:proofErr w:type="spellStart"/>
      <w:r w:rsidRPr="0097487E">
        <w:t>Khusela</w:t>
      </w:r>
      <w:proofErr w:type="spellEnd"/>
      <w:r w:rsidRPr="0097487E">
        <w:t xml:space="preserve"> to be placed in business rescue have on the application by World of Music for the company to be placed in liquidation </w:t>
      </w:r>
      <w:r w:rsidR="00225B96" w:rsidRPr="0097487E">
        <w:t xml:space="preserve">had </w:t>
      </w:r>
      <w:r w:rsidRPr="0097487E">
        <w:t>this application</w:t>
      </w:r>
      <w:r w:rsidR="00225B96" w:rsidRPr="0097487E">
        <w:t xml:space="preserve"> (for liquidation) </w:t>
      </w:r>
      <w:r w:rsidRPr="0097487E">
        <w:t>already been filed at the High Court</w:t>
      </w:r>
      <w:r w:rsidR="00CE370F" w:rsidRPr="0097487E">
        <w:t xml:space="preserve"> at the time</w:t>
      </w:r>
      <w:r w:rsidRPr="0097487E">
        <w:t>?</w:t>
      </w:r>
      <w:r w:rsidR="009F21C1" w:rsidRPr="0097487E">
        <w:tab/>
      </w:r>
      <w:r w:rsidR="003B72D0" w:rsidRPr="0097487E">
        <w:t xml:space="preserve"> </w:t>
      </w:r>
      <w:r w:rsidR="003B72D0" w:rsidRPr="0097487E">
        <w:rPr>
          <w:b/>
          <w:bCs/>
        </w:rPr>
        <w:t>(</w:t>
      </w:r>
      <w:r w:rsidRPr="0097487E">
        <w:rPr>
          <w:b/>
          <w:bCs/>
        </w:rPr>
        <w:t>5</w:t>
      </w:r>
      <w:r w:rsidR="003B72D0" w:rsidRPr="0097487E">
        <w:rPr>
          <w:b/>
          <w:bCs/>
        </w:rPr>
        <w:t>)</w:t>
      </w:r>
    </w:p>
    <w:p w14:paraId="6E4428C2" w14:textId="77777777" w:rsidR="00ED3D10" w:rsidRPr="0097487E" w:rsidRDefault="00ED3D10" w:rsidP="00E30749">
      <w:pPr>
        <w:rPr>
          <w:b/>
          <w:bCs/>
        </w:rPr>
      </w:pPr>
    </w:p>
    <w:p w14:paraId="0FB27D19" w14:textId="0D473375" w:rsidR="003B72D0" w:rsidRPr="0097487E" w:rsidRDefault="0061576B" w:rsidP="00E75667">
      <w:pPr>
        <w:pStyle w:val="ListParagraph"/>
        <w:numPr>
          <w:ilvl w:val="0"/>
          <w:numId w:val="26"/>
        </w:numPr>
        <w:rPr>
          <w:rFonts w:ascii="Avenir Next" w:hAnsi="Avenir Next"/>
          <w:color w:val="808080" w:themeColor="background1" w:themeShade="80"/>
        </w:rPr>
      </w:pPr>
      <w:r w:rsidRPr="0097487E">
        <w:rPr>
          <w:rFonts w:ascii="Avenir Next" w:hAnsi="Avenir Next"/>
          <w:color w:val="808080" w:themeColor="background1" w:themeShade="80"/>
        </w:rPr>
        <w:t xml:space="preserve">Whilst Khusela was placed into business rescue by court order it is important to first understand </w:t>
      </w:r>
      <w:r w:rsidR="00540A04" w:rsidRPr="0097487E">
        <w:rPr>
          <w:rFonts w:ascii="Avenir Next" w:hAnsi="Avenir Next"/>
          <w:color w:val="808080" w:themeColor="background1" w:themeShade="80"/>
        </w:rPr>
        <w:t>the various court rulings vis-à-vis liquidation proceedings vs business rescue:</w:t>
      </w:r>
    </w:p>
    <w:p w14:paraId="4D206ABA" w14:textId="7902C585" w:rsidR="003B72D0" w:rsidRPr="0097487E" w:rsidRDefault="003F2E71" w:rsidP="00E75667">
      <w:pPr>
        <w:pStyle w:val="ListParagraph"/>
        <w:numPr>
          <w:ilvl w:val="0"/>
          <w:numId w:val="26"/>
        </w:numPr>
        <w:rPr>
          <w:rFonts w:ascii="Avenir Next" w:hAnsi="Avenir Next"/>
          <w:color w:val="808080" w:themeColor="background1" w:themeShade="80"/>
        </w:rPr>
      </w:pPr>
      <w:r w:rsidRPr="0097487E">
        <w:rPr>
          <w:rFonts w:ascii="Avenir Next" w:hAnsi="Avenir Next"/>
          <w:color w:val="808080" w:themeColor="background1" w:themeShade="80"/>
        </w:rPr>
        <w:t xml:space="preserve">In First Rand Bank Ltd vs Imperial Crown Trading 143 (Pty) Ltd the court </w:t>
      </w:r>
      <w:r w:rsidR="005352BD" w:rsidRPr="0097487E">
        <w:rPr>
          <w:rFonts w:ascii="Avenir Next" w:hAnsi="Avenir Next"/>
          <w:color w:val="808080" w:themeColor="background1" w:themeShade="80"/>
        </w:rPr>
        <w:t xml:space="preserve">held that </w:t>
      </w:r>
      <w:r w:rsidR="00270F7A" w:rsidRPr="0097487E">
        <w:rPr>
          <w:rFonts w:ascii="Avenir Next" w:hAnsi="Avenir Next"/>
          <w:color w:val="808080" w:themeColor="background1" w:themeShade="80"/>
        </w:rPr>
        <w:t>intiated</w:t>
      </w:r>
      <w:r w:rsidR="005352BD" w:rsidRPr="0097487E">
        <w:rPr>
          <w:rFonts w:ascii="Avenir Next" w:hAnsi="Avenir Next"/>
          <w:color w:val="808080" w:themeColor="background1" w:themeShade="80"/>
        </w:rPr>
        <w:t xml:space="preserve"> must be </w:t>
      </w:r>
      <w:r w:rsidR="00270F7A" w:rsidRPr="0097487E">
        <w:rPr>
          <w:rFonts w:ascii="Avenir Next" w:hAnsi="Avenir Next"/>
          <w:color w:val="808080" w:themeColor="background1" w:themeShade="80"/>
        </w:rPr>
        <w:t>assumed to mean the same as commenced</w:t>
      </w:r>
      <w:r w:rsidR="0079346C" w:rsidRPr="0097487E">
        <w:rPr>
          <w:rFonts w:ascii="Avenir Next" w:hAnsi="Avenir Next"/>
          <w:color w:val="808080" w:themeColor="background1" w:themeShade="80"/>
        </w:rPr>
        <w:t xml:space="preserve">. In Tjeka Training Matter (Pty) Ltd vs KPPM Construction (Pty) Ltd and Others </w:t>
      </w:r>
      <w:r w:rsidR="00AE50B9" w:rsidRPr="0097487E">
        <w:rPr>
          <w:rFonts w:ascii="Avenir Next" w:hAnsi="Avenir Next"/>
          <w:color w:val="808080" w:themeColor="background1" w:themeShade="80"/>
        </w:rPr>
        <w:t>the court held that the liquidation application must be served on the company</w:t>
      </w:r>
      <w:r w:rsidR="006C08FB" w:rsidRPr="0097487E">
        <w:rPr>
          <w:rFonts w:ascii="Avenir Next" w:hAnsi="Avenir Next"/>
          <w:color w:val="808080" w:themeColor="background1" w:themeShade="80"/>
        </w:rPr>
        <w:t>, and not merely issued and filed with the court</w:t>
      </w:r>
      <w:r w:rsidR="001C658D" w:rsidRPr="0097487E">
        <w:rPr>
          <w:rFonts w:ascii="Avenir Next" w:hAnsi="Avenir Next"/>
          <w:color w:val="808080" w:themeColor="background1" w:themeShade="80"/>
        </w:rPr>
        <w:t xml:space="preserve">. </w:t>
      </w:r>
      <w:r w:rsidR="0001008E" w:rsidRPr="0097487E">
        <w:rPr>
          <w:rFonts w:ascii="Avenir Next" w:hAnsi="Avenir Next"/>
          <w:color w:val="808080" w:themeColor="background1" w:themeShade="80"/>
        </w:rPr>
        <w:t xml:space="preserve">In Mountain vs Park 2000 Development 11 (Pty) Ltd and Others the Tjeka </w:t>
      </w:r>
      <w:r w:rsidR="00945619" w:rsidRPr="0097487E">
        <w:rPr>
          <w:rFonts w:ascii="Avenir Next" w:hAnsi="Avenir Next"/>
          <w:color w:val="808080" w:themeColor="background1" w:themeShade="80"/>
        </w:rPr>
        <w:t xml:space="preserve">Training </w:t>
      </w:r>
      <w:r w:rsidR="0001008E" w:rsidRPr="0097487E">
        <w:rPr>
          <w:rFonts w:ascii="Avenir Next" w:hAnsi="Avenir Next"/>
          <w:color w:val="808080" w:themeColor="background1" w:themeShade="80"/>
        </w:rPr>
        <w:t xml:space="preserve">Matters ruling was disagreed with </w:t>
      </w:r>
      <w:r w:rsidR="00F76A8A" w:rsidRPr="0097487E">
        <w:rPr>
          <w:rFonts w:ascii="Avenir Next" w:hAnsi="Avenir Next"/>
          <w:color w:val="808080" w:themeColor="background1" w:themeShade="80"/>
        </w:rPr>
        <w:t xml:space="preserve">and it was held that in most instances it will be the adoption of the necessary </w:t>
      </w:r>
      <w:r w:rsidR="00F76A8A" w:rsidRPr="0097487E">
        <w:rPr>
          <w:rFonts w:ascii="Avenir Next" w:hAnsi="Avenir Next"/>
          <w:color w:val="808080" w:themeColor="background1" w:themeShade="80"/>
        </w:rPr>
        <w:lastRenderedPageBreak/>
        <w:t xml:space="preserve">resolution by the creditor to launch sich liquidation proceedings. </w:t>
      </w:r>
      <w:r w:rsidR="00CE34E3" w:rsidRPr="0097487E">
        <w:rPr>
          <w:rFonts w:ascii="Avenir Next" w:hAnsi="Avenir Next"/>
          <w:color w:val="808080" w:themeColor="background1" w:themeShade="80"/>
        </w:rPr>
        <w:t xml:space="preserve">In Pan African Shopfitters </w:t>
      </w:r>
      <w:r w:rsidR="007F2130" w:rsidRPr="0097487E">
        <w:rPr>
          <w:rFonts w:ascii="Avenir Next" w:hAnsi="Avenir Next"/>
          <w:color w:val="808080" w:themeColor="background1" w:themeShade="80"/>
        </w:rPr>
        <w:t>(Pty) Limited vs Edcon Limited and Others</w:t>
      </w:r>
      <w:r w:rsidR="0006763E" w:rsidRPr="0097487E">
        <w:rPr>
          <w:rFonts w:ascii="Avenir Next" w:hAnsi="Avenir Next"/>
          <w:color w:val="808080" w:themeColor="background1" w:themeShade="80"/>
        </w:rPr>
        <w:t xml:space="preserve"> the court ruled in agreement with the Tjeka </w:t>
      </w:r>
      <w:r w:rsidR="00945619" w:rsidRPr="0097487E">
        <w:rPr>
          <w:rFonts w:ascii="Avenir Next" w:hAnsi="Avenir Next"/>
          <w:color w:val="808080" w:themeColor="background1" w:themeShade="80"/>
        </w:rPr>
        <w:t xml:space="preserve">Training Matters in that liquidation proceedings </w:t>
      </w:r>
      <w:r w:rsidR="00F35108" w:rsidRPr="0097487E">
        <w:rPr>
          <w:rFonts w:ascii="Avenir Next" w:hAnsi="Avenir Next"/>
          <w:color w:val="808080" w:themeColor="background1" w:themeShade="80"/>
        </w:rPr>
        <w:t xml:space="preserve">are initiated once a liquidation application is issued and served on the company. Whilst the SCA has not had to rule on this just yet the consensus view is if a case of this nature were to be heard at the SCA they rule along these lines. </w:t>
      </w:r>
      <w:r w:rsidR="00A71F0D" w:rsidRPr="0097487E">
        <w:rPr>
          <w:rFonts w:ascii="Avenir Next" w:hAnsi="Avenir Next"/>
          <w:color w:val="808080" w:themeColor="background1" w:themeShade="80"/>
        </w:rPr>
        <w:t>Therefore, on this basis the filing of a liquidation application by World of Music would be of  no effect</w:t>
      </w:r>
    </w:p>
    <w:p w14:paraId="63E63907" w14:textId="7EFD105D" w:rsidR="00A71F0D" w:rsidRPr="0097487E" w:rsidRDefault="00762FB0" w:rsidP="00E75667">
      <w:pPr>
        <w:pStyle w:val="ListParagraph"/>
        <w:numPr>
          <w:ilvl w:val="0"/>
          <w:numId w:val="27"/>
        </w:numPr>
        <w:rPr>
          <w:rFonts w:ascii="Avenir Next" w:hAnsi="Avenir Next"/>
          <w:color w:val="808080" w:themeColor="background1" w:themeShade="80"/>
        </w:rPr>
      </w:pPr>
      <w:r w:rsidRPr="0097487E">
        <w:rPr>
          <w:rFonts w:ascii="Avenir Next" w:hAnsi="Avenir Next"/>
          <w:color w:val="808080" w:themeColor="background1" w:themeShade="80"/>
        </w:rPr>
        <w:t xml:space="preserve">In the context of a business rescue by way of court order (a compulsory rescue) </w:t>
      </w:r>
      <w:r w:rsidR="000D3646" w:rsidRPr="0097487E">
        <w:rPr>
          <w:rFonts w:ascii="Avenir Next" w:hAnsi="Avenir Next"/>
          <w:color w:val="808080" w:themeColor="background1" w:themeShade="80"/>
        </w:rPr>
        <w:t>s131 o</w:t>
      </w:r>
      <w:r w:rsidR="00306EF9" w:rsidRPr="0097487E">
        <w:rPr>
          <w:rFonts w:ascii="Avenir Next" w:hAnsi="Avenir Next"/>
          <w:color w:val="808080" w:themeColor="background1" w:themeShade="80"/>
        </w:rPr>
        <w:t>f the Companies Act provides that an affected persons may apply to court at any time for an order placing a company u</w:t>
      </w:r>
      <w:r w:rsidR="000628AA" w:rsidRPr="0097487E">
        <w:rPr>
          <w:rFonts w:ascii="Avenir Next" w:hAnsi="Avenir Next"/>
          <w:color w:val="808080" w:themeColor="background1" w:themeShade="80"/>
        </w:rPr>
        <w:t>nder supervision and commencing business rescue</w:t>
      </w:r>
    </w:p>
    <w:p w14:paraId="442ECA9A" w14:textId="67CDD413" w:rsidR="00987F9C" w:rsidRPr="0097487E" w:rsidRDefault="00987F9C" w:rsidP="00E75667">
      <w:pPr>
        <w:pStyle w:val="ListParagraph"/>
        <w:numPr>
          <w:ilvl w:val="0"/>
          <w:numId w:val="27"/>
        </w:numPr>
        <w:rPr>
          <w:rFonts w:ascii="Avenir Next" w:hAnsi="Avenir Next"/>
          <w:color w:val="808080" w:themeColor="background1" w:themeShade="80"/>
        </w:rPr>
      </w:pPr>
      <w:r w:rsidRPr="0097487E">
        <w:rPr>
          <w:rFonts w:ascii="Avenir Next" w:hAnsi="Avenir Next"/>
          <w:color w:val="808080" w:themeColor="background1" w:themeShade="80"/>
        </w:rPr>
        <w:t xml:space="preserve">s131(6) of the Companies Act </w:t>
      </w:r>
      <w:r w:rsidR="00F163DA" w:rsidRPr="0097487E">
        <w:rPr>
          <w:rFonts w:ascii="Avenir Next" w:hAnsi="Avenir Next"/>
          <w:color w:val="808080" w:themeColor="background1" w:themeShade="80"/>
        </w:rPr>
        <w:t xml:space="preserve">provides that if liquidation proceedings have already been commenced </w:t>
      </w:r>
      <w:r w:rsidR="002D456E" w:rsidRPr="0097487E">
        <w:rPr>
          <w:rFonts w:ascii="Avenir Next" w:hAnsi="Avenir Next"/>
          <w:color w:val="808080" w:themeColor="background1" w:themeShade="80"/>
        </w:rPr>
        <w:t xml:space="preserve">by or against the company at the time an applicaiton is made to begin business rescue proceedings in terms of s131(1), that application will suspend </w:t>
      </w:r>
      <w:r w:rsidR="0001715C" w:rsidRPr="0097487E">
        <w:rPr>
          <w:rFonts w:ascii="Avenir Next" w:hAnsi="Avenir Next"/>
          <w:color w:val="808080" w:themeColor="background1" w:themeShade="80"/>
        </w:rPr>
        <w:t>those liquidation proceedings under the court has adjudicated the business rescue application</w:t>
      </w:r>
    </w:p>
    <w:p w14:paraId="68A46EF5" w14:textId="7ACAE5E0" w:rsidR="0001715C" w:rsidRPr="0097487E" w:rsidRDefault="0001715C" w:rsidP="00E75667">
      <w:pPr>
        <w:pStyle w:val="ListParagraph"/>
        <w:numPr>
          <w:ilvl w:val="0"/>
          <w:numId w:val="27"/>
        </w:numPr>
        <w:rPr>
          <w:rFonts w:ascii="Avenir Next" w:hAnsi="Avenir Next"/>
          <w:color w:val="808080" w:themeColor="background1" w:themeShade="80"/>
        </w:rPr>
      </w:pPr>
      <w:r w:rsidRPr="0097487E">
        <w:rPr>
          <w:rFonts w:ascii="Avenir Next" w:hAnsi="Avenir Next"/>
          <w:color w:val="808080" w:themeColor="background1" w:themeShade="80"/>
        </w:rPr>
        <w:t xml:space="preserve">This was reinforced by the SCA in Richter vs ABSA Bank Limited </w:t>
      </w:r>
      <w:r w:rsidR="007C0271" w:rsidRPr="0097487E">
        <w:rPr>
          <w:rFonts w:ascii="Avenir Next" w:hAnsi="Avenir Next"/>
          <w:color w:val="808080" w:themeColor="background1" w:themeShade="80"/>
        </w:rPr>
        <w:t>in that an application in terms of s131 of the Companies Act can be made at any time, even after a final liquidation order has been issued</w:t>
      </w:r>
    </w:p>
    <w:p w14:paraId="53D8D34F" w14:textId="37A9D454" w:rsidR="007C0271" w:rsidRPr="0097487E" w:rsidRDefault="007C0271" w:rsidP="007C0271">
      <w:pPr>
        <w:rPr>
          <w:color w:val="808080" w:themeColor="background1" w:themeShade="80"/>
        </w:rPr>
      </w:pPr>
      <w:r w:rsidRPr="0097487E">
        <w:rPr>
          <w:color w:val="808080" w:themeColor="background1" w:themeShade="80"/>
        </w:rPr>
        <w:t>Therefore</w:t>
      </w:r>
      <w:r w:rsidR="0053186B" w:rsidRPr="0097487E">
        <w:rPr>
          <w:color w:val="808080" w:themeColor="background1" w:themeShade="80"/>
        </w:rPr>
        <w:t>,</w:t>
      </w:r>
      <w:r w:rsidRPr="0097487E">
        <w:rPr>
          <w:color w:val="808080" w:themeColor="background1" w:themeShade="80"/>
        </w:rPr>
        <w:t xml:space="preserve"> the application </w:t>
      </w:r>
      <w:r w:rsidR="00E462DD" w:rsidRPr="0097487E">
        <w:rPr>
          <w:color w:val="808080" w:themeColor="background1" w:themeShade="80"/>
        </w:rPr>
        <w:t>by World of Music would have been suspended</w:t>
      </w:r>
      <w:r w:rsidR="00CF0AF3" w:rsidRPr="0097487E">
        <w:rPr>
          <w:color w:val="808080" w:themeColor="background1" w:themeShade="80"/>
        </w:rPr>
        <w:t>.</w:t>
      </w:r>
    </w:p>
    <w:p w14:paraId="04F16CB4" w14:textId="3CE3DAC8" w:rsidR="00524A0F" w:rsidRPr="0097487E" w:rsidRDefault="00524A0F" w:rsidP="00E30749">
      <w:pPr>
        <w:tabs>
          <w:tab w:val="right" w:pos="9021"/>
        </w:tabs>
        <w:rPr>
          <w:lang w:val="en-GB"/>
        </w:rPr>
      </w:pPr>
    </w:p>
    <w:p w14:paraId="7DCF227F" w14:textId="5F3584FC" w:rsidR="007C4207" w:rsidRPr="0097487E" w:rsidRDefault="007C4207" w:rsidP="00E30749">
      <w:pPr>
        <w:tabs>
          <w:tab w:val="right" w:pos="9021"/>
        </w:tabs>
        <w:rPr>
          <w:b/>
          <w:bCs/>
          <w:color w:val="C00000"/>
          <w:lang w:val="en-GB"/>
        </w:rPr>
      </w:pPr>
      <w:r w:rsidRPr="0097487E">
        <w:rPr>
          <w:b/>
          <w:bCs/>
        </w:rPr>
        <w:t xml:space="preserve">Question </w:t>
      </w:r>
      <w:r w:rsidR="00CB14DF" w:rsidRPr="0097487E">
        <w:rPr>
          <w:b/>
          <w:bCs/>
        </w:rPr>
        <w:t>7</w:t>
      </w:r>
    </w:p>
    <w:p w14:paraId="67ACE502" w14:textId="77777777" w:rsidR="007C4207" w:rsidRPr="0097487E" w:rsidRDefault="007C4207" w:rsidP="00E30749">
      <w:pPr>
        <w:tabs>
          <w:tab w:val="right" w:pos="9021"/>
        </w:tabs>
        <w:rPr>
          <w:b/>
          <w:bCs/>
          <w:color w:val="C00000"/>
          <w:lang w:val="en-GB"/>
        </w:rPr>
      </w:pPr>
    </w:p>
    <w:p w14:paraId="73E0F680" w14:textId="56234891" w:rsidR="007C4207" w:rsidRPr="0097487E" w:rsidRDefault="007C4207" w:rsidP="00E30749">
      <w:pPr>
        <w:pStyle w:val="ListParagraph"/>
        <w:spacing w:after="0" w:line="240" w:lineRule="auto"/>
        <w:ind w:left="0"/>
        <w:rPr>
          <w:rFonts w:ascii="Avenir Next" w:hAnsi="Avenir Next"/>
          <w:lang w:val="en-GB"/>
        </w:rPr>
      </w:pPr>
      <w:r w:rsidRPr="0097487E">
        <w:rPr>
          <w:rFonts w:ascii="Avenir Next" w:hAnsi="Avenir Next"/>
          <w:lang w:val="en-GB"/>
        </w:rPr>
        <w:t xml:space="preserve">In addition to the cession of books debts in favour of Crypto Bank, it </w:t>
      </w:r>
      <w:r w:rsidR="00E95F0F" w:rsidRPr="0097487E">
        <w:rPr>
          <w:rFonts w:ascii="Avenir Next" w:hAnsi="Avenir Next"/>
          <w:lang w:val="en-GB"/>
        </w:rPr>
        <w:t>also insisted</w:t>
      </w:r>
      <w:r w:rsidRPr="0097487E">
        <w:rPr>
          <w:rFonts w:ascii="Avenir Next" w:hAnsi="Avenir Next"/>
          <w:lang w:val="en-GB"/>
        </w:rPr>
        <w:t xml:space="preserve"> and thereafter registered a general notarial bond over the movable assets of </w:t>
      </w:r>
      <w:proofErr w:type="spellStart"/>
      <w:r w:rsidRPr="0097487E">
        <w:rPr>
          <w:rFonts w:ascii="Avenir Next" w:hAnsi="Avenir Next"/>
          <w:lang w:val="en-GB"/>
        </w:rPr>
        <w:t>Khusela</w:t>
      </w:r>
      <w:proofErr w:type="spellEnd"/>
      <w:r w:rsidRPr="0097487E">
        <w:rPr>
          <w:rFonts w:ascii="Avenir Next" w:hAnsi="Avenir Next"/>
          <w:lang w:val="en-GB"/>
        </w:rPr>
        <w:t>.</w:t>
      </w:r>
    </w:p>
    <w:p w14:paraId="185D7E65" w14:textId="77777777" w:rsidR="007C4207" w:rsidRPr="0097487E" w:rsidRDefault="007C4207" w:rsidP="00E30749">
      <w:pPr>
        <w:pStyle w:val="ListParagraph"/>
        <w:spacing w:after="0" w:line="240" w:lineRule="auto"/>
        <w:ind w:left="0"/>
        <w:rPr>
          <w:rFonts w:ascii="Avenir Next" w:hAnsi="Avenir Next"/>
          <w:lang w:val="en-GB"/>
        </w:rPr>
      </w:pPr>
    </w:p>
    <w:p w14:paraId="55C69FC3" w14:textId="70DABC2D" w:rsidR="007C4207" w:rsidRPr="0097487E" w:rsidRDefault="007C4207" w:rsidP="00E30749">
      <w:pPr>
        <w:pStyle w:val="ListParagraph"/>
        <w:spacing w:after="0" w:line="240" w:lineRule="auto"/>
        <w:ind w:left="0"/>
        <w:rPr>
          <w:rFonts w:ascii="Avenir Next" w:hAnsi="Avenir Next"/>
          <w:lang w:val="en-GB"/>
        </w:rPr>
      </w:pPr>
      <w:r w:rsidRPr="0097487E">
        <w:rPr>
          <w:rFonts w:ascii="Avenir Next" w:hAnsi="Avenir Next"/>
          <w:lang w:val="en-GB"/>
        </w:rPr>
        <w:t>Ms Sa</w:t>
      </w:r>
      <w:r w:rsidR="00CA190E" w:rsidRPr="0097487E">
        <w:rPr>
          <w:rFonts w:ascii="Avenir Next" w:hAnsi="Avenir Next"/>
          <w:lang w:val="en-GB"/>
        </w:rPr>
        <w:t>rah</w:t>
      </w:r>
      <w:r w:rsidRPr="0097487E">
        <w:rPr>
          <w:rFonts w:ascii="Avenir Next" w:hAnsi="Avenir Next"/>
          <w:lang w:val="en-GB"/>
        </w:rPr>
        <w:t xml:space="preserve"> van Zyl identified a large amount of redundant equipment and even a few unroadworthy old vehicles that could be sold urgently in order to fund the ongoing operation cost of </w:t>
      </w:r>
      <w:proofErr w:type="spellStart"/>
      <w:r w:rsidRPr="0097487E">
        <w:rPr>
          <w:rFonts w:ascii="Avenir Next" w:hAnsi="Avenir Next"/>
          <w:lang w:val="en-GB"/>
        </w:rPr>
        <w:t>Khusela</w:t>
      </w:r>
      <w:proofErr w:type="spellEnd"/>
      <w:r w:rsidRPr="0097487E">
        <w:rPr>
          <w:rFonts w:ascii="Avenir Next" w:hAnsi="Avenir Next"/>
          <w:lang w:val="en-GB"/>
        </w:rPr>
        <w:t xml:space="preserve"> during business rescue.</w:t>
      </w:r>
    </w:p>
    <w:p w14:paraId="3FEBE916" w14:textId="77777777" w:rsidR="007C4207" w:rsidRPr="0097487E" w:rsidRDefault="007C4207" w:rsidP="00E30749">
      <w:pPr>
        <w:pStyle w:val="ListParagraph"/>
        <w:spacing w:after="0" w:line="240" w:lineRule="auto"/>
        <w:ind w:left="0"/>
        <w:rPr>
          <w:rFonts w:ascii="Avenir Next" w:hAnsi="Avenir Next"/>
          <w:lang w:val="en-GB"/>
        </w:rPr>
      </w:pPr>
    </w:p>
    <w:p w14:paraId="5859C463" w14:textId="738459B0" w:rsidR="007C4207" w:rsidRPr="0097487E" w:rsidRDefault="007C4207" w:rsidP="00E30749">
      <w:pPr>
        <w:pStyle w:val="ListParagraph"/>
        <w:spacing w:after="0" w:line="240" w:lineRule="auto"/>
        <w:ind w:left="0"/>
        <w:rPr>
          <w:rFonts w:ascii="Avenir Next" w:hAnsi="Avenir Next"/>
          <w:lang w:val="en-GB"/>
        </w:rPr>
      </w:pPr>
      <w:r w:rsidRPr="0097487E">
        <w:rPr>
          <w:rFonts w:ascii="Avenir Next" w:hAnsi="Avenir Next"/>
          <w:lang w:val="en-GB"/>
        </w:rPr>
        <w:t>Crypto Bank came to hear of Sa</w:t>
      </w:r>
      <w:r w:rsidR="00CA190E" w:rsidRPr="0097487E">
        <w:rPr>
          <w:rFonts w:ascii="Avenir Next" w:hAnsi="Avenir Next"/>
          <w:lang w:val="en-GB"/>
        </w:rPr>
        <w:t>rah</w:t>
      </w:r>
      <w:r w:rsidRPr="0097487E">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Pr="0097487E" w:rsidRDefault="007C4207" w:rsidP="00E30749">
      <w:pPr>
        <w:tabs>
          <w:tab w:val="right" w:pos="9021"/>
        </w:tabs>
        <w:rPr>
          <w:lang w:val="en-GB"/>
        </w:rPr>
      </w:pPr>
    </w:p>
    <w:p w14:paraId="1F1307B7" w14:textId="46D40FD6" w:rsidR="007C4207" w:rsidRPr="0097487E" w:rsidRDefault="007C4207" w:rsidP="00E30749">
      <w:pPr>
        <w:tabs>
          <w:tab w:val="right" w:pos="9021"/>
        </w:tabs>
        <w:rPr>
          <w:b/>
          <w:bCs/>
          <w:lang w:val="en-GB"/>
        </w:rPr>
      </w:pPr>
      <w:r w:rsidRPr="0097487E">
        <w:rPr>
          <w:b/>
          <w:bCs/>
          <w:lang w:val="en-GB"/>
        </w:rPr>
        <w:t xml:space="preserve">Question </w:t>
      </w:r>
      <w:r w:rsidR="00CB14DF" w:rsidRPr="0097487E">
        <w:rPr>
          <w:b/>
          <w:bCs/>
          <w:lang w:val="en-GB"/>
        </w:rPr>
        <w:t>7</w:t>
      </w:r>
      <w:r w:rsidRPr="0097487E">
        <w:rPr>
          <w:b/>
          <w:bCs/>
          <w:lang w:val="en-GB"/>
        </w:rPr>
        <w:t>.1</w:t>
      </w:r>
    </w:p>
    <w:p w14:paraId="4A935403" w14:textId="77777777" w:rsidR="007C4207" w:rsidRPr="0097487E" w:rsidRDefault="007C4207" w:rsidP="00E30749">
      <w:pPr>
        <w:tabs>
          <w:tab w:val="right" w:pos="9021"/>
        </w:tabs>
        <w:rPr>
          <w:lang w:val="en-GB"/>
        </w:rPr>
      </w:pPr>
    </w:p>
    <w:p w14:paraId="3CC88979" w14:textId="440064CE" w:rsidR="007C4207" w:rsidRPr="0097487E" w:rsidRDefault="007C4207" w:rsidP="00CA190E">
      <w:pPr>
        <w:tabs>
          <w:tab w:val="right" w:pos="9021"/>
        </w:tabs>
        <w:rPr>
          <w:lang w:val="en-GB"/>
        </w:rPr>
      </w:pPr>
      <w:r w:rsidRPr="0097487E">
        <w:rPr>
          <w:lang w:val="en-GB"/>
        </w:rPr>
        <w:t>Sa</w:t>
      </w:r>
      <w:r w:rsidR="00CA190E" w:rsidRPr="0097487E">
        <w:rPr>
          <w:lang w:val="en-GB"/>
        </w:rPr>
        <w:t>rah</w:t>
      </w:r>
      <w:r w:rsidRPr="0097487E">
        <w:rPr>
          <w:lang w:val="en-GB"/>
        </w:rPr>
        <w:t xml:space="preserve"> Van Zyl approaches her lawyers at Best Law Inc for advice on what the legal position of Crypto Bank with regard to the general notarial bond</w:t>
      </w:r>
      <w:r w:rsidR="00CA190E" w:rsidRPr="0097487E">
        <w:rPr>
          <w:lang w:val="en-GB"/>
        </w:rPr>
        <w:t>,</w:t>
      </w:r>
      <w:r w:rsidRPr="0097487E">
        <w:rPr>
          <w:lang w:val="en-GB"/>
        </w:rPr>
        <w:t xml:space="preserve"> and her prospects of success in opposing the threatened urgent application. As a</w:t>
      </w:r>
      <w:r w:rsidR="00457611" w:rsidRPr="0097487E">
        <w:rPr>
          <w:lang w:val="en-GB"/>
        </w:rPr>
        <w:t xml:space="preserve">n </w:t>
      </w:r>
      <w:r w:rsidRPr="0097487E">
        <w:rPr>
          <w:lang w:val="en-GB"/>
        </w:rPr>
        <w:t>experienced lawyer at Best Law Inc advise Sa</w:t>
      </w:r>
      <w:r w:rsidR="00CA190E" w:rsidRPr="0097487E">
        <w:rPr>
          <w:lang w:val="en-GB"/>
        </w:rPr>
        <w:t xml:space="preserve">rah </w:t>
      </w:r>
      <w:r w:rsidRPr="0097487E">
        <w:rPr>
          <w:lang w:val="en-GB"/>
        </w:rPr>
        <w:t>van Zyl on</w:t>
      </w:r>
      <w:r w:rsidR="00CA190E" w:rsidRPr="0097487E">
        <w:rPr>
          <w:lang w:val="en-GB"/>
        </w:rPr>
        <w:t xml:space="preserve"> w</w:t>
      </w:r>
      <w:r w:rsidRPr="0097487E">
        <w:rPr>
          <w:lang w:val="en-GB"/>
        </w:rPr>
        <w:t xml:space="preserve">hether or not she is entitled to sell the assets in question </w:t>
      </w:r>
      <w:r w:rsidR="00A174C2" w:rsidRPr="0097487E">
        <w:rPr>
          <w:lang w:val="en-GB"/>
        </w:rPr>
        <w:t>without Crypto</w:t>
      </w:r>
      <w:r w:rsidRPr="0097487E">
        <w:rPr>
          <w:lang w:val="en-GB"/>
        </w:rPr>
        <w:t xml:space="preserve"> Bank’s consent</w:t>
      </w:r>
      <w:r w:rsidR="00647C5C" w:rsidRPr="0097487E">
        <w:rPr>
          <w:lang w:val="en-GB"/>
        </w:rPr>
        <w:t>.</w:t>
      </w:r>
      <w:r w:rsidR="00CA190E" w:rsidRPr="0097487E">
        <w:rPr>
          <w:lang w:val="en-GB"/>
        </w:rPr>
        <w:tab/>
      </w:r>
      <w:r w:rsidR="00CA190E" w:rsidRPr="0097487E">
        <w:rPr>
          <w:b/>
          <w:bCs/>
          <w:lang w:val="en-GB"/>
        </w:rPr>
        <w:t>(2)</w:t>
      </w:r>
    </w:p>
    <w:p w14:paraId="36C35BB2" w14:textId="52118B27" w:rsidR="00CA190E" w:rsidRPr="0097487E" w:rsidRDefault="00CA190E" w:rsidP="00CA190E">
      <w:pPr>
        <w:rPr>
          <w:lang w:val="en-GB"/>
        </w:rPr>
      </w:pPr>
    </w:p>
    <w:p w14:paraId="06144491" w14:textId="38C22EF4" w:rsidR="00CE5923" w:rsidRPr="0097487E" w:rsidRDefault="00AC0C24" w:rsidP="00CA190E">
      <w:pPr>
        <w:rPr>
          <w:color w:val="808080" w:themeColor="background1" w:themeShade="80"/>
        </w:rPr>
      </w:pPr>
      <w:r w:rsidRPr="0097487E">
        <w:rPr>
          <w:color w:val="808080" w:themeColor="background1" w:themeShade="80"/>
        </w:rPr>
        <w:t xml:space="preserve">My advice to Sarah would be that she is entitled to </w:t>
      </w:r>
      <w:r w:rsidR="00830676" w:rsidRPr="0097487E">
        <w:rPr>
          <w:color w:val="808080" w:themeColor="background1" w:themeShade="80"/>
        </w:rPr>
        <w:t>sell the assets in question on the basis that it is submitted that a general notarial bond</w:t>
      </w:r>
      <w:r w:rsidR="008E44B2" w:rsidRPr="0097487E">
        <w:rPr>
          <w:color w:val="808080" w:themeColor="background1" w:themeShade="80"/>
        </w:rPr>
        <w:t xml:space="preserve"> (GNB)</w:t>
      </w:r>
      <w:r w:rsidR="00830676" w:rsidRPr="0097487E">
        <w:rPr>
          <w:color w:val="808080" w:themeColor="background1" w:themeShade="80"/>
        </w:rPr>
        <w:t xml:space="preserve"> confers neither a title interest nor a security interest to its beneficiary. </w:t>
      </w:r>
      <w:r w:rsidR="008E44B2" w:rsidRPr="0097487E">
        <w:rPr>
          <w:color w:val="808080" w:themeColor="background1" w:themeShade="80"/>
        </w:rPr>
        <w:t xml:space="preserve">In order for the rights of a GNB holder to be elevated to that of a secured creditor, the creditor must have taken possession </w:t>
      </w:r>
      <w:r w:rsidR="00E55B8E" w:rsidRPr="0097487E">
        <w:rPr>
          <w:color w:val="808080" w:themeColor="background1" w:themeShade="80"/>
        </w:rPr>
        <w:t xml:space="preserve">subject to the GNB. This must either be done voluntarily </w:t>
      </w:r>
      <w:r w:rsidR="000C5B93" w:rsidRPr="0097487E">
        <w:rPr>
          <w:color w:val="808080" w:themeColor="background1" w:themeShade="80"/>
        </w:rPr>
        <w:t xml:space="preserve">or by court order. In business rescue this is dealt with in s133: either the BRP would need to provide </w:t>
      </w:r>
      <w:proofErr w:type="gramStart"/>
      <w:r w:rsidR="000C5B93" w:rsidRPr="0097487E">
        <w:rPr>
          <w:color w:val="808080" w:themeColor="background1" w:themeShade="80"/>
        </w:rPr>
        <w:t>consent</w:t>
      </w:r>
      <w:proofErr w:type="gramEnd"/>
      <w:r w:rsidR="000C5B93" w:rsidRPr="0097487E">
        <w:rPr>
          <w:color w:val="808080" w:themeColor="background1" w:themeShade="80"/>
        </w:rPr>
        <w:t xml:space="preserve"> or </w:t>
      </w:r>
      <w:r w:rsidR="00142214" w:rsidRPr="0097487E">
        <w:rPr>
          <w:color w:val="808080" w:themeColor="background1" w:themeShade="80"/>
        </w:rPr>
        <w:t xml:space="preserve">an order of court obtained allowing perfection. In this instance neither has been provided and therefore Sarah is free to dispose of the assets. </w:t>
      </w:r>
    </w:p>
    <w:p w14:paraId="0C9014DF" w14:textId="77777777" w:rsidR="00CE5923" w:rsidRPr="0097487E" w:rsidRDefault="00CE5923">
      <w:pPr>
        <w:jc w:val="left"/>
        <w:rPr>
          <w:color w:val="808080" w:themeColor="background1" w:themeShade="80"/>
        </w:rPr>
      </w:pPr>
      <w:r w:rsidRPr="0097487E">
        <w:rPr>
          <w:color w:val="808080" w:themeColor="background1" w:themeShade="80"/>
        </w:rPr>
        <w:br w:type="page"/>
      </w:r>
    </w:p>
    <w:p w14:paraId="5CF832D0" w14:textId="77777777" w:rsidR="00CA190E" w:rsidRPr="0097487E" w:rsidRDefault="00CA190E" w:rsidP="00CA190E">
      <w:pPr>
        <w:rPr>
          <w:lang w:val="en-GB"/>
        </w:rPr>
      </w:pPr>
    </w:p>
    <w:p w14:paraId="70AA3EA8" w14:textId="0405B37E" w:rsidR="00CA190E" w:rsidRPr="0097487E" w:rsidRDefault="00CA190E" w:rsidP="00CA190E">
      <w:pPr>
        <w:tabs>
          <w:tab w:val="right" w:pos="9021"/>
        </w:tabs>
        <w:rPr>
          <w:b/>
          <w:bCs/>
          <w:lang w:val="en-GB"/>
        </w:rPr>
      </w:pPr>
      <w:r w:rsidRPr="0097487E">
        <w:rPr>
          <w:b/>
          <w:bCs/>
          <w:lang w:val="en-GB"/>
        </w:rPr>
        <w:t xml:space="preserve">Question </w:t>
      </w:r>
      <w:r w:rsidR="00CB14DF" w:rsidRPr="0097487E">
        <w:rPr>
          <w:b/>
          <w:bCs/>
          <w:lang w:val="en-GB"/>
        </w:rPr>
        <w:t>7</w:t>
      </w:r>
      <w:r w:rsidRPr="0097487E">
        <w:rPr>
          <w:b/>
          <w:bCs/>
          <w:lang w:val="en-GB"/>
        </w:rPr>
        <w:t>.2</w:t>
      </w:r>
    </w:p>
    <w:p w14:paraId="09499F9A" w14:textId="77777777" w:rsidR="00CA190E" w:rsidRPr="0097487E" w:rsidRDefault="00CA190E" w:rsidP="00CA190E">
      <w:pPr>
        <w:tabs>
          <w:tab w:val="right" w:pos="9021"/>
        </w:tabs>
        <w:rPr>
          <w:lang w:val="en-GB"/>
        </w:rPr>
      </w:pPr>
    </w:p>
    <w:p w14:paraId="744EB45B" w14:textId="2A25E3FD" w:rsidR="007C4207" w:rsidRPr="0097487E" w:rsidRDefault="007C4207" w:rsidP="00CA190E">
      <w:pPr>
        <w:tabs>
          <w:tab w:val="right" w:pos="9021"/>
        </w:tabs>
        <w:rPr>
          <w:b/>
          <w:bCs/>
          <w:lang w:val="en-GB"/>
        </w:rPr>
      </w:pPr>
      <w:r w:rsidRPr="0097487E">
        <w:rPr>
          <w:lang w:val="en-GB"/>
        </w:rPr>
        <w:t xml:space="preserve">If </w:t>
      </w:r>
      <w:r w:rsidR="00CA190E" w:rsidRPr="0097487E">
        <w:rPr>
          <w:lang w:val="en-GB"/>
        </w:rPr>
        <w:t xml:space="preserve">Sarah van Zyl </w:t>
      </w:r>
      <w:r w:rsidRPr="0097487E">
        <w:rPr>
          <w:lang w:val="en-GB"/>
        </w:rPr>
        <w:t>is in a position to sell the assets</w:t>
      </w:r>
      <w:r w:rsidR="009618F0" w:rsidRPr="0097487E">
        <w:rPr>
          <w:lang w:val="en-GB"/>
        </w:rPr>
        <w:t>,</w:t>
      </w:r>
      <w:r w:rsidRPr="0097487E">
        <w:rPr>
          <w:lang w:val="en-GB"/>
        </w:rPr>
        <w:t xml:space="preserve"> what would the requirements for such disposal</w:t>
      </w:r>
      <w:r w:rsidR="00CA190E" w:rsidRPr="0097487E">
        <w:rPr>
          <w:lang w:val="en-GB"/>
        </w:rPr>
        <w:t xml:space="preserve"> be?</w:t>
      </w:r>
      <w:r w:rsidR="00CA190E" w:rsidRPr="0097487E">
        <w:rPr>
          <w:lang w:val="en-GB"/>
        </w:rPr>
        <w:tab/>
      </w:r>
      <w:r w:rsidR="00CA190E" w:rsidRPr="0097487E">
        <w:rPr>
          <w:b/>
          <w:bCs/>
          <w:lang w:val="en-GB"/>
        </w:rPr>
        <w:t>(4)</w:t>
      </w:r>
    </w:p>
    <w:p w14:paraId="1729C38A" w14:textId="5D3B4EE2" w:rsidR="00CA190E" w:rsidRPr="0097487E" w:rsidRDefault="00CA190E" w:rsidP="00CA190E">
      <w:pPr>
        <w:rPr>
          <w:lang w:val="en-GB"/>
        </w:rPr>
      </w:pPr>
    </w:p>
    <w:p w14:paraId="1D02F3FA" w14:textId="1B665240" w:rsidR="00A347AE" w:rsidRPr="0097487E" w:rsidRDefault="00A347AE" w:rsidP="00CA190E">
      <w:pPr>
        <w:rPr>
          <w:color w:val="808080" w:themeColor="background1" w:themeShade="80"/>
        </w:rPr>
      </w:pPr>
      <w:r w:rsidRPr="0097487E">
        <w:rPr>
          <w:color w:val="808080" w:themeColor="background1" w:themeShade="80"/>
        </w:rPr>
        <w:t>The protection of property interest is deal with in s134 of the Companies Act as follows:</w:t>
      </w:r>
    </w:p>
    <w:p w14:paraId="1814CD23" w14:textId="7929592D" w:rsidR="00A347AE" w:rsidRPr="0097487E" w:rsidRDefault="00EE157E" w:rsidP="00E75667">
      <w:pPr>
        <w:pStyle w:val="ListParagraph"/>
        <w:numPr>
          <w:ilvl w:val="0"/>
          <w:numId w:val="28"/>
        </w:numPr>
        <w:rPr>
          <w:rFonts w:ascii="Avenir Next" w:hAnsi="Avenir Next"/>
          <w:color w:val="808080" w:themeColor="background1" w:themeShade="80"/>
        </w:rPr>
      </w:pPr>
      <w:r w:rsidRPr="0097487E">
        <w:rPr>
          <w:rFonts w:ascii="Avenir Next" w:hAnsi="Avenir Next"/>
          <w:color w:val="808080" w:themeColor="background1" w:themeShade="80"/>
        </w:rPr>
        <w:t>S134(1)</w:t>
      </w:r>
      <w:r w:rsidR="003B1C05" w:rsidRPr="0097487E">
        <w:rPr>
          <w:rFonts w:ascii="Avenir Next" w:hAnsi="Avenir Next"/>
          <w:color w:val="808080" w:themeColor="background1" w:themeShade="80"/>
        </w:rPr>
        <w:t xml:space="preserve"> provides that subject to subsections (2) and (3)</w:t>
      </w:r>
      <w:r w:rsidR="001C17E6" w:rsidRPr="0097487E">
        <w:rPr>
          <w:rFonts w:ascii="Avenir Next" w:hAnsi="Avenir Next"/>
          <w:color w:val="808080" w:themeColor="background1" w:themeShade="80"/>
        </w:rPr>
        <w:t>, during a company’s business rescue proceedings</w:t>
      </w:r>
      <w:r w:rsidR="006014B4" w:rsidRPr="0097487E">
        <w:rPr>
          <w:rFonts w:ascii="Avenir Next" w:hAnsi="Avenir Next"/>
          <w:color w:val="808080" w:themeColor="background1" w:themeShade="80"/>
        </w:rPr>
        <w:t>-</w:t>
      </w:r>
    </w:p>
    <w:p w14:paraId="6E9F7AB0" w14:textId="28F841C3" w:rsidR="006014B4" w:rsidRPr="0097487E" w:rsidRDefault="006014B4" w:rsidP="00E75667">
      <w:pPr>
        <w:pStyle w:val="ListParagraph"/>
        <w:numPr>
          <w:ilvl w:val="1"/>
          <w:numId w:val="28"/>
        </w:numPr>
        <w:rPr>
          <w:rFonts w:ascii="Avenir Next" w:hAnsi="Avenir Next"/>
          <w:color w:val="808080" w:themeColor="background1" w:themeShade="80"/>
        </w:rPr>
      </w:pPr>
      <w:r w:rsidRPr="0097487E">
        <w:rPr>
          <w:rFonts w:ascii="Avenir Next" w:hAnsi="Avenir Next"/>
          <w:color w:val="808080" w:themeColor="background1" w:themeShade="80"/>
        </w:rPr>
        <w:t>The company may dispose, or agree to dispose, of property only –</w:t>
      </w:r>
    </w:p>
    <w:p w14:paraId="6D3D9955" w14:textId="31DACFFE" w:rsidR="006014B4" w:rsidRPr="0097487E" w:rsidRDefault="006014B4" w:rsidP="00E75667">
      <w:pPr>
        <w:pStyle w:val="ListParagraph"/>
        <w:numPr>
          <w:ilvl w:val="2"/>
          <w:numId w:val="28"/>
        </w:numPr>
        <w:rPr>
          <w:rFonts w:ascii="Avenir Next" w:hAnsi="Avenir Next"/>
          <w:color w:val="808080" w:themeColor="background1" w:themeShade="80"/>
        </w:rPr>
      </w:pPr>
      <w:r w:rsidRPr="0097487E">
        <w:rPr>
          <w:rFonts w:ascii="Avenir Next" w:hAnsi="Avenir Next"/>
          <w:color w:val="808080" w:themeColor="background1" w:themeShade="80"/>
        </w:rPr>
        <w:t>In the ordinary course of its business</w:t>
      </w:r>
    </w:p>
    <w:p w14:paraId="6FA23E00" w14:textId="4FDAB3A6" w:rsidR="000F4540" w:rsidRPr="0097487E" w:rsidRDefault="000F4540" w:rsidP="00E75667">
      <w:pPr>
        <w:pStyle w:val="ListParagraph"/>
        <w:numPr>
          <w:ilvl w:val="2"/>
          <w:numId w:val="28"/>
        </w:numPr>
        <w:rPr>
          <w:rFonts w:ascii="Avenir Next" w:hAnsi="Avenir Next"/>
          <w:color w:val="808080" w:themeColor="background1" w:themeShade="80"/>
        </w:rPr>
      </w:pPr>
      <w:r w:rsidRPr="0097487E">
        <w:rPr>
          <w:rFonts w:ascii="Avenir Next" w:hAnsi="Avenir Next"/>
          <w:color w:val="808080" w:themeColor="background1" w:themeShade="80"/>
        </w:rPr>
        <w:t xml:space="preserve">In a </w:t>
      </w:r>
      <w:r w:rsidRPr="0097487E">
        <w:rPr>
          <w:rFonts w:ascii="Avenir Next" w:hAnsi="Avenir Next"/>
          <w:i/>
          <w:iCs/>
          <w:color w:val="808080" w:themeColor="background1" w:themeShade="80"/>
        </w:rPr>
        <w:t xml:space="preserve">bona fide </w:t>
      </w:r>
      <w:r w:rsidRPr="0097487E">
        <w:rPr>
          <w:rFonts w:ascii="Avenir Next" w:hAnsi="Avenir Next"/>
          <w:color w:val="808080" w:themeColor="background1" w:themeShade="80"/>
        </w:rPr>
        <w:t>transaction at arm’s length for fair value approved in advance and in writing by the practitioner; or</w:t>
      </w:r>
    </w:p>
    <w:p w14:paraId="49E9BB76" w14:textId="66B7F8CE" w:rsidR="000F4540" w:rsidRPr="0097487E" w:rsidRDefault="000F4540" w:rsidP="00E75667">
      <w:pPr>
        <w:pStyle w:val="ListParagraph"/>
        <w:numPr>
          <w:ilvl w:val="2"/>
          <w:numId w:val="28"/>
        </w:numPr>
        <w:rPr>
          <w:rFonts w:ascii="Avenir Next" w:hAnsi="Avenir Next"/>
          <w:color w:val="808080" w:themeColor="background1" w:themeShade="80"/>
        </w:rPr>
      </w:pPr>
      <w:r w:rsidRPr="0097487E">
        <w:rPr>
          <w:rFonts w:ascii="Avenir Next" w:hAnsi="Avenir Next"/>
          <w:color w:val="808080" w:themeColor="background1" w:themeShade="80"/>
        </w:rPr>
        <w:t xml:space="preserve">In a transaction contemplated within an, and undertaken, </w:t>
      </w:r>
      <w:r w:rsidR="002806CA" w:rsidRPr="0097487E">
        <w:rPr>
          <w:rFonts w:ascii="Avenir Next" w:hAnsi="Avenir Next"/>
          <w:color w:val="808080" w:themeColor="background1" w:themeShade="80"/>
        </w:rPr>
        <w:t>as part of the implementation o, a business rescue pla</w:t>
      </w:r>
      <w:r w:rsidR="00663CBF" w:rsidRPr="0097487E">
        <w:rPr>
          <w:rFonts w:ascii="Avenir Next" w:hAnsi="Avenir Next"/>
          <w:color w:val="808080" w:themeColor="background1" w:themeShade="80"/>
        </w:rPr>
        <w:t>n</w:t>
      </w:r>
      <w:r w:rsidR="00F44643" w:rsidRPr="0097487E">
        <w:rPr>
          <w:rFonts w:ascii="Avenir Next" w:hAnsi="Avenir Next"/>
          <w:color w:val="808080" w:themeColor="background1" w:themeShade="80"/>
        </w:rPr>
        <w:t xml:space="preserve"> that has been approved in terms of s152</w:t>
      </w:r>
    </w:p>
    <w:p w14:paraId="7523FAAD" w14:textId="0054A8BA" w:rsidR="00CA190E" w:rsidRPr="0097487E" w:rsidRDefault="00CA190E" w:rsidP="00E30749">
      <w:pPr>
        <w:ind w:left="709" w:hanging="709"/>
        <w:rPr>
          <w:lang w:val="en-GB"/>
        </w:rPr>
      </w:pPr>
    </w:p>
    <w:p w14:paraId="53D7ED9D" w14:textId="465ABF15" w:rsidR="001642B5" w:rsidRPr="0097487E" w:rsidRDefault="001642B5" w:rsidP="00E30749">
      <w:pPr>
        <w:tabs>
          <w:tab w:val="right" w:pos="9021"/>
        </w:tabs>
        <w:rPr>
          <w:b/>
          <w:bCs/>
          <w:color w:val="C00000"/>
          <w:lang w:val="en-GB"/>
        </w:rPr>
      </w:pPr>
      <w:r w:rsidRPr="0097487E">
        <w:rPr>
          <w:b/>
          <w:bCs/>
        </w:rPr>
        <w:t xml:space="preserve">Question </w:t>
      </w:r>
      <w:r w:rsidR="00CB14DF" w:rsidRPr="0097487E">
        <w:rPr>
          <w:b/>
          <w:bCs/>
        </w:rPr>
        <w:t>8</w:t>
      </w:r>
    </w:p>
    <w:p w14:paraId="4030C030" w14:textId="77777777" w:rsidR="001642B5" w:rsidRPr="0097487E" w:rsidRDefault="001642B5" w:rsidP="00E30749">
      <w:pPr>
        <w:rPr>
          <w:lang w:val="en-GB"/>
        </w:rPr>
      </w:pPr>
    </w:p>
    <w:p w14:paraId="641CB049" w14:textId="5B59F8B5" w:rsidR="001642B5" w:rsidRPr="0097487E" w:rsidRDefault="001642B5" w:rsidP="00E30749">
      <w:pPr>
        <w:rPr>
          <w:lang w:val="en-GB"/>
        </w:rPr>
      </w:pPr>
      <w:r w:rsidRPr="0097487E">
        <w:rPr>
          <w:lang w:val="en-GB"/>
        </w:rPr>
        <w:t>Sa</w:t>
      </w:r>
      <w:r w:rsidR="00CA190E" w:rsidRPr="0097487E">
        <w:rPr>
          <w:lang w:val="en-GB"/>
        </w:rPr>
        <w:t>rah</w:t>
      </w:r>
      <w:r w:rsidRPr="0097487E">
        <w:rPr>
          <w:lang w:val="en-GB"/>
        </w:rPr>
        <w:t xml:space="preserve"> Van Zyl approaches</w:t>
      </w:r>
      <w:r w:rsidR="001B0979" w:rsidRPr="0097487E">
        <w:rPr>
          <w:lang w:val="en-GB"/>
        </w:rPr>
        <w:t xml:space="preserve"> </w:t>
      </w:r>
      <w:r w:rsidRPr="0097487E">
        <w:rPr>
          <w:lang w:val="en-GB"/>
        </w:rPr>
        <w:t xml:space="preserve">Easy Access PCF, a </w:t>
      </w:r>
      <w:r w:rsidR="00BB5CB2" w:rsidRPr="0097487E">
        <w:rPr>
          <w:lang w:val="en-GB"/>
        </w:rPr>
        <w:t>well-known</w:t>
      </w:r>
      <w:r w:rsidRPr="0097487E">
        <w:rPr>
          <w:lang w:val="en-GB"/>
        </w:rPr>
        <w:t xml:space="preserve"> provider of funding to distressed businesses, for a loan to fund the expected operation</w:t>
      </w:r>
      <w:r w:rsidR="00CA190E" w:rsidRPr="0097487E">
        <w:rPr>
          <w:lang w:val="en-GB"/>
        </w:rPr>
        <w:t>al</w:t>
      </w:r>
      <w:r w:rsidRPr="0097487E">
        <w:rPr>
          <w:lang w:val="en-GB"/>
        </w:rPr>
        <w:t xml:space="preserve"> losses during business rescue. After a short due diligence, Easy Access PCF indicate that they are willing to provide </w:t>
      </w:r>
      <w:r w:rsidR="00262455" w:rsidRPr="0097487E">
        <w:rPr>
          <w:lang w:val="en-GB"/>
        </w:rPr>
        <w:t>post commencement</w:t>
      </w:r>
      <w:r w:rsidRPr="0097487E">
        <w:rPr>
          <w:lang w:val="en-GB"/>
        </w:rPr>
        <w:t xml:space="preserve"> funding of R1,000,000 subject to Sa</w:t>
      </w:r>
      <w:r w:rsidR="00CA190E" w:rsidRPr="0097487E">
        <w:rPr>
          <w:lang w:val="en-GB"/>
        </w:rPr>
        <w:t>rah</w:t>
      </w:r>
      <w:r w:rsidRPr="0097487E">
        <w:rPr>
          <w:lang w:val="en-GB"/>
        </w:rPr>
        <w:t xml:space="preserve"> agreeing to sell to them the proceeds of </w:t>
      </w:r>
      <w:proofErr w:type="spellStart"/>
      <w:r w:rsidRPr="0097487E">
        <w:rPr>
          <w:lang w:val="en-GB"/>
        </w:rPr>
        <w:t>Khusela’s</w:t>
      </w:r>
      <w:proofErr w:type="spellEnd"/>
      <w:r w:rsidRPr="0097487E">
        <w:rPr>
          <w:lang w:val="en-GB"/>
        </w:rPr>
        <w:t xml:space="preserve"> existing material distribution agreements and the proceeds being paid to them directly until such time as the </w:t>
      </w:r>
      <w:r w:rsidR="00BB5CB2" w:rsidRPr="0097487E">
        <w:rPr>
          <w:lang w:val="en-GB"/>
        </w:rPr>
        <w:t>post commencement finance</w:t>
      </w:r>
      <w:r w:rsidRPr="0097487E">
        <w:rPr>
          <w:lang w:val="en-GB"/>
        </w:rPr>
        <w:t xml:space="preserve"> is repaid in full. </w:t>
      </w:r>
    </w:p>
    <w:p w14:paraId="3BA3D170" w14:textId="77777777" w:rsidR="001642B5" w:rsidRPr="0097487E" w:rsidRDefault="001642B5" w:rsidP="00E30749">
      <w:pPr>
        <w:pStyle w:val="ListParagraph"/>
        <w:spacing w:after="0" w:line="240" w:lineRule="auto"/>
        <w:ind w:left="0"/>
        <w:rPr>
          <w:rFonts w:ascii="Avenir Next" w:hAnsi="Avenir Next"/>
          <w:lang w:val="en-GB"/>
        </w:rPr>
      </w:pPr>
    </w:p>
    <w:p w14:paraId="16A68544" w14:textId="1E551D6C" w:rsidR="001642B5" w:rsidRPr="0097487E" w:rsidRDefault="001642B5" w:rsidP="00E30749">
      <w:pPr>
        <w:pStyle w:val="ListParagraph"/>
        <w:tabs>
          <w:tab w:val="right" w:pos="9021"/>
        </w:tabs>
        <w:spacing w:after="0" w:line="240" w:lineRule="auto"/>
        <w:ind w:left="0"/>
        <w:rPr>
          <w:rFonts w:ascii="Avenir Next" w:hAnsi="Avenir Next"/>
          <w:lang w:val="en-GB"/>
        </w:rPr>
      </w:pPr>
      <w:r w:rsidRPr="0097487E">
        <w:rPr>
          <w:rFonts w:ascii="Avenir Next" w:hAnsi="Avenir Next"/>
          <w:lang w:val="en-GB"/>
        </w:rPr>
        <w:t>Advise Sa</w:t>
      </w:r>
      <w:r w:rsidR="00CA190E" w:rsidRPr="0097487E">
        <w:rPr>
          <w:rFonts w:ascii="Avenir Next" w:hAnsi="Avenir Next"/>
          <w:lang w:val="en-GB"/>
        </w:rPr>
        <w:t>rah</w:t>
      </w:r>
      <w:r w:rsidRPr="0097487E">
        <w:rPr>
          <w:rFonts w:ascii="Avenir Next" w:hAnsi="Avenir Next"/>
          <w:lang w:val="en-GB"/>
        </w:rPr>
        <w:t xml:space="preserve"> van Zyl under which circumstances she can agree to Easy Access’s requirements considering that the rights to these agreements have </w:t>
      </w:r>
      <w:r w:rsidR="00C50D4B" w:rsidRPr="0097487E">
        <w:rPr>
          <w:rFonts w:ascii="Avenir Next" w:hAnsi="Avenir Next"/>
          <w:lang w:val="en-GB"/>
        </w:rPr>
        <w:t xml:space="preserve">already </w:t>
      </w:r>
      <w:r w:rsidRPr="0097487E">
        <w:rPr>
          <w:rFonts w:ascii="Avenir Next" w:hAnsi="Avenir Next"/>
          <w:lang w:val="en-GB"/>
        </w:rPr>
        <w:t>been ceded to Crypto Bank</w:t>
      </w:r>
      <w:r w:rsidR="00BB5CB2" w:rsidRPr="0097487E">
        <w:rPr>
          <w:rFonts w:ascii="Avenir Next" w:hAnsi="Avenir Next"/>
          <w:lang w:val="en-GB"/>
        </w:rPr>
        <w:t>.</w:t>
      </w:r>
      <w:r w:rsidR="00BB5CB2" w:rsidRPr="0097487E">
        <w:rPr>
          <w:rFonts w:ascii="Avenir Next" w:hAnsi="Avenir Next"/>
          <w:lang w:val="en-GB"/>
        </w:rPr>
        <w:tab/>
      </w:r>
      <w:r w:rsidR="00BB5CB2" w:rsidRPr="0097487E">
        <w:rPr>
          <w:rFonts w:ascii="Avenir Next" w:hAnsi="Avenir Next"/>
          <w:b/>
          <w:bCs/>
          <w:lang w:val="en-GB"/>
        </w:rPr>
        <w:t>(</w:t>
      </w:r>
      <w:r w:rsidR="00C50D4B" w:rsidRPr="0097487E">
        <w:rPr>
          <w:rFonts w:ascii="Avenir Next" w:hAnsi="Avenir Next"/>
          <w:b/>
          <w:bCs/>
          <w:lang w:val="en-GB"/>
        </w:rPr>
        <w:t>5</w:t>
      </w:r>
      <w:r w:rsidR="00BB5CB2" w:rsidRPr="0097487E">
        <w:rPr>
          <w:rFonts w:ascii="Avenir Next" w:hAnsi="Avenir Next"/>
          <w:b/>
          <w:bCs/>
          <w:lang w:val="en-GB"/>
        </w:rPr>
        <w:t>)</w:t>
      </w:r>
    </w:p>
    <w:p w14:paraId="625EAE0B" w14:textId="77777777" w:rsidR="001642B5" w:rsidRPr="0097487E" w:rsidRDefault="001642B5" w:rsidP="00E30749">
      <w:pPr>
        <w:rPr>
          <w:lang w:val="en-GB"/>
        </w:rPr>
      </w:pPr>
    </w:p>
    <w:p w14:paraId="3EE53B46" w14:textId="4F7E66A8" w:rsidR="00E050D8" w:rsidRPr="0097487E" w:rsidRDefault="0053186B" w:rsidP="00E050D8">
      <w:pPr>
        <w:rPr>
          <w:color w:val="808080" w:themeColor="background1" w:themeShade="80"/>
        </w:rPr>
      </w:pPr>
      <w:r w:rsidRPr="0097487E">
        <w:rPr>
          <w:color w:val="808080" w:themeColor="background1" w:themeShade="80"/>
        </w:rPr>
        <w:t xml:space="preserve">s134 of the Companies Act deals with the protection of </w:t>
      </w:r>
      <w:r w:rsidR="00CC6D18" w:rsidRPr="0097487E">
        <w:rPr>
          <w:color w:val="808080" w:themeColor="background1" w:themeShade="80"/>
        </w:rPr>
        <w:t>property interests and s135 deals with post commencement financing</w:t>
      </w:r>
      <w:r w:rsidR="00E050D8" w:rsidRPr="0097487E">
        <w:rPr>
          <w:color w:val="808080" w:themeColor="background1" w:themeShade="80"/>
        </w:rPr>
        <w:t>:</w:t>
      </w:r>
    </w:p>
    <w:p w14:paraId="03A4BB6A" w14:textId="7A62E482" w:rsidR="00674E0E" w:rsidRPr="0097487E" w:rsidRDefault="00EB5C83" w:rsidP="00E75667">
      <w:pPr>
        <w:pStyle w:val="ListParagraph"/>
        <w:numPr>
          <w:ilvl w:val="0"/>
          <w:numId w:val="28"/>
        </w:numPr>
        <w:rPr>
          <w:rFonts w:ascii="Avenir Next" w:hAnsi="Avenir Next"/>
          <w:color w:val="808080" w:themeColor="background1" w:themeShade="80"/>
        </w:rPr>
      </w:pPr>
      <w:r w:rsidRPr="0097487E">
        <w:rPr>
          <w:rFonts w:ascii="Avenir Next" w:hAnsi="Avenir Next"/>
          <w:color w:val="808080" w:themeColor="background1" w:themeShade="80"/>
        </w:rPr>
        <w:t xml:space="preserve">s135(2)(a) provides that </w:t>
      </w:r>
      <w:r w:rsidR="00F040CD" w:rsidRPr="0097487E">
        <w:rPr>
          <w:rFonts w:ascii="Avenir Next" w:hAnsi="Avenir Next"/>
          <w:color w:val="808080" w:themeColor="background1" w:themeShade="80"/>
        </w:rPr>
        <w:t xml:space="preserve">the company may obtain financing </w:t>
      </w:r>
      <w:r w:rsidR="007314C4" w:rsidRPr="0097487E">
        <w:rPr>
          <w:rFonts w:ascii="Avenir Next" w:hAnsi="Avenir Next"/>
          <w:color w:val="808080" w:themeColor="background1" w:themeShade="80"/>
        </w:rPr>
        <w:t>and any such financing may be secured to the lender by utilizing any asset of the company provided to the extent that it is not otherwise</w:t>
      </w:r>
      <w:r w:rsidR="00E050D8" w:rsidRPr="0097487E">
        <w:rPr>
          <w:rFonts w:ascii="Avenir Next" w:hAnsi="Avenir Next"/>
          <w:color w:val="808080" w:themeColor="background1" w:themeShade="80"/>
        </w:rPr>
        <w:t xml:space="preserve"> encumbered</w:t>
      </w:r>
    </w:p>
    <w:p w14:paraId="177040D1" w14:textId="26E65EFB" w:rsidR="00E050D8" w:rsidRPr="0097487E" w:rsidRDefault="00E050D8" w:rsidP="00E75667">
      <w:pPr>
        <w:pStyle w:val="ListParagraph"/>
        <w:numPr>
          <w:ilvl w:val="0"/>
          <w:numId w:val="28"/>
        </w:numPr>
        <w:rPr>
          <w:rFonts w:ascii="Avenir Next" w:hAnsi="Avenir Next"/>
          <w:color w:val="808080" w:themeColor="background1" w:themeShade="80"/>
        </w:rPr>
      </w:pPr>
      <w:r w:rsidRPr="0097487E">
        <w:rPr>
          <w:rFonts w:ascii="Avenir Next" w:hAnsi="Avenir Next"/>
          <w:color w:val="808080" w:themeColor="background1" w:themeShade="80"/>
        </w:rPr>
        <w:t xml:space="preserve">s134(3) </w:t>
      </w:r>
      <w:r w:rsidR="000F6416" w:rsidRPr="0097487E">
        <w:rPr>
          <w:rFonts w:ascii="Avenir Next" w:hAnsi="Avenir Next"/>
          <w:color w:val="808080" w:themeColor="background1" w:themeShade="80"/>
        </w:rPr>
        <w:t xml:space="preserve">provides that if during a company’s business rescue proceedings the company wishes to dispose of any proeprty over which another person has any security or title </w:t>
      </w:r>
      <w:r w:rsidR="005A622A" w:rsidRPr="0097487E">
        <w:rPr>
          <w:rFonts w:ascii="Avenir Next" w:hAnsi="Avenir Next"/>
          <w:color w:val="808080" w:themeColor="background1" w:themeShade="80"/>
        </w:rPr>
        <w:t>interest, the company must-</w:t>
      </w:r>
    </w:p>
    <w:p w14:paraId="364DAF27" w14:textId="5D29E8A5" w:rsidR="005A622A" w:rsidRPr="0097487E" w:rsidRDefault="005A622A" w:rsidP="00E75667">
      <w:pPr>
        <w:pStyle w:val="ListParagraph"/>
        <w:numPr>
          <w:ilvl w:val="1"/>
          <w:numId w:val="28"/>
        </w:numPr>
        <w:rPr>
          <w:rFonts w:ascii="Avenir Next" w:hAnsi="Avenir Next"/>
          <w:color w:val="808080" w:themeColor="background1" w:themeShade="80"/>
        </w:rPr>
      </w:pPr>
      <w:r w:rsidRPr="0097487E">
        <w:rPr>
          <w:rFonts w:ascii="Avenir Next" w:hAnsi="Avenir Next"/>
          <w:color w:val="808080" w:themeColor="background1" w:themeShade="80"/>
        </w:rPr>
        <w:t xml:space="preserve">obtain prior consent of that other person, unless the proceeds of the disposal </w:t>
      </w:r>
      <w:r w:rsidR="000706AB" w:rsidRPr="0097487E">
        <w:rPr>
          <w:rFonts w:ascii="Avenir Next" w:hAnsi="Avenir Next"/>
          <w:color w:val="808080" w:themeColor="background1" w:themeShade="80"/>
        </w:rPr>
        <w:t xml:space="preserve">would be sufficient to fully discharge the indebtedness </w:t>
      </w:r>
      <w:r w:rsidR="00724C7D" w:rsidRPr="0097487E">
        <w:rPr>
          <w:rFonts w:ascii="Avenir Next" w:hAnsi="Avenir Next"/>
          <w:color w:val="808080" w:themeColor="background1" w:themeShade="80"/>
        </w:rPr>
        <w:t>protected by that person’s security or title interest; and</w:t>
      </w:r>
    </w:p>
    <w:p w14:paraId="3A9010CB" w14:textId="66A50B84" w:rsidR="00724C7D" w:rsidRPr="0097487E" w:rsidRDefault="00724C7D" w:rsidP="00E75667">
      <w:pPr>
        <w:pStyle w:val="ListParagraph"/>
        <w:numPr>
          <w:ilvl w:val="1"/>
          <w:numId w:val="28"/>
        </w:numPr>
        <w:rPr>
          <w:rFonts w:ascii="Avenir Next" w:hAnsi="Avenir Next"/>
          <w:color w:val="808080" w:themeColor="background1" w:themeShade="80"/>
        </w:rPr>
      </w:pPr>
      <w:r w:rsidRPr="0097487E">
        <w:rPr>
          <w:rFonts w:ascii="Avenir Next" w:hAnsi="Avenir Next"/>
          <w:color w:val="808080" w:themeColor="background1" w:themeShade="80"/>
        </w:rPr>
        <w:t>promptly-</w:t>
      </w:r>
    </w:p>
    <w:p w14:paraId="7501ED82" w14:textId="110A78AB" w:rsidR="00724C7D" w:rsidRPr="0097487E" w:rsidRDefault="00724C7D" w:rsidP="00E75667">
      <w:pPr>
        <w:pStyle w:val="ListParagraph"/>
        <w:numPr>
          <w:ilvl w:val="2"/>
          <w:numId w:val="28"/>
        </w:numPr>
        <w:rPr>
          <w:rFonts w:ascii="Avenir Next" w:hAnsi="Avenir Next"/>
          <w:color w:val="808080" w:themeColor="background1" w:themeShade="80"/>
        </w:rPr>
      </w:pPr>
      <w:r w:rsidRPr="0097487E">
        <w:rPr>
          <w:rFonts w:ascii="Avenir Next" w:hAnsi="Avenir Next"/>
          <w:color w:val="808080" w:themeColor="background1" w:themeShade="80"/>
        </w:rPr>
        <w:t xml:space="preserve">pay to that other </w:t>
      </w:r>
      <w:r w:rsidR="00E73B6A" w:rsidRPr="0097487E">
        <w:rPr>
          <w:rFonts w:ascii="Avenir Next" w:hAnsi="Avenir Next"/>
          <w:color w:val="808080" w:themeColor="background1" w:themeShade="80"/>
        </w:rPr>
        <w:t>person the sale of proceeds attributable to that property up to the amount of the company’s indebtedness</w:t>
      </w:r>
      <w:r w:rsidR="001F2C2A" w:rsidRPr="0097487E">
        <w:rPr>
          <w:rFonts w:ascii="Avenir Next" w:hAnsi="Avenir Next"/>
          <w:color w:val="808080" w:themeColor="background1" w:themeShade="80"/>
        </w:rPr>
        <w:t xml:space="preserve"> to that other person; or</w:t>
      </w:r>
    </w:p>
    <w:p w14:paraId="748A6F19" w14:textId="2C7AB160" w:rsidR="00674E0E" w:rsidRPr="0097487E" w:rsidRDefault="001F2C2A" w:rsidP="00E75667">
      <w:pPr>
        <w:pStyle w:val="ListParagraph"/>
        <w:numPr>
          <w:ilvl w:val="2"/>
          <w:numId w:val="28"/>
        </w:numPr>
        <w:rPr>
          <w:rFonts w:ascii="Avenir Next" w:hAnsi="Avenir Next"/>
          <w:color w:val="808080" w:themeColor="background1" w:themeShade="80"/>
        </w:rPr>
      </w:pPr>
      <w:r w:rsidRPr="0097487E">
        <w:rPr>
          <w:rFonts w:ascii="Avenir Next" w:hAnsi="Avenir Next"/>
          <w:color w:val="808080" w:themeColor="background1" w:themeShade="80"/>
        </w:rPr>
        <w:t>provide security for the amount of those proceeds, to the reasonable satisfact</w:t>
      </w:r>
      <w:r w:rsidR="007011F0" w:rsidRPr="0097487E">
        <w:rPr>
          <w:rFonts w:ascii="Avenir Next" w:hAnsi="Avenir Next"/>
          <w:color w:val="808080" w:themeColor="background1" w:themeShade="80"/>
        </w:rPr>
        <w:t>ion of that other person</w:t>
      </w:r>
    </w:p>
    <w:p w14:paraId="244989DD" w14:textId="0A0C24BF" w:rsidR="00BC4428" w:rsidRPr="0097487E" w:rsidRDefault="00B01F0F" w:rsidP="00BC4428">
      <w:pPr>
        <w:pStyle w:val="ListParagraph"/>
        <w:numPr>
          <w:ilvl w:val="1"/>
          <w:numId w:val="28"/>
        </w:numPr>
        <w:rPr>
          <w:rFonts w:ascii="Avenir Next" w:hAnsi="Avenir Next"/>
          <w:color w:val="808080" w:themeColor="background1" w:themeShade="80"/>
        </w:rPr>
      </w:pPr>
      <w:r w:rsidRPr="0097487E">
        <w:rPr>
          <w:rFonts w:ascii="Avenir Next" w:hAnsi="Avenir Next"/>
          <w:color w:val="808080" w:themeColor="background1" w:themeShade="80"/>
        </w:rPr>
        <w:t xml:space="preserve">It is not unreasonable to view this in the same light as a cession of debtors. The following case law </w:t>
      </w:r>
      <w:r w:rsidR="00AF2DF2" w:rsidRPr="0097487E">
        <w:rPr>
          <w:rFonts w:ascii="Avenir Next" w:hAnsi="Avenir Next"/>
          <w:color w:val="808080" w:themeColor="background1" w:themeShade="80"/>
        </w:rPr>
        <w:t xml:space="preserve">is relevant: </w:t>
      </w:r>
      <w:r w:rsidR="00AF2DF2" w:rsidRPr="0097487E">
        <w:rPr>
          <w:rFonts w:ascii="Avenir Next" w:hAnsi="Avenir Next"/>
          <w:i/>
          <w:iCs/>
          <w:color w:val="808080" w:themeColor="background1" w:themeShade="80"/>
        </w:rPr>
        <w:t>Kritzinger and Another vs Standard Bank of South Africa Ltd and Van den Heever NO and Others v Van Tonder</w:t>
      </w:r>
      <w:r w:rsidR="00947C52" w:rsidRPr="0097487E">
        <w:rPr>
          <w:rFonts w:ascii="Avenir Next" w:hAnsi="Avenir Next"/>
          <w:i/>
          <w:iCs/>
          <w:color w:val="808080" w:themeColor="background1" w:themeShade="80"/>
        </w:rPr>
        <w:t xml:space="preserve">. </w:t>
      </w:r>
      <w:r w:rsidR="00947C52" w:rsidRPr="0097487E">
        <w:rPr>
          <w:rFonts w:ascii="Avenir Next" w:hAnsi="Avenir Next"/>
          <w:color w:val="808080" w:themeColor="background1" w:themeShade="80"/>
        </w:rPr>
        <w:t xml:space="preserve">In summary it was found that </w:t>
      </w:r>
      <w:r w:rsidR="00947C52" w:rsidRPr="0097487E">
        <w:rPr>
          <w:rFonts w:ascii="Avenir Next" w:hAnsi="Avenir Next"/>
          <w:color w:val="808080" w:themeColor="background1" w:themeShade="80"/>
        </w:rPr>
        <w:lastRenderedPageBreak/>
        <w:t>any disposal of book debts would require one of the actions as noted above, and as per s134(3)</w:t>
      </w:r>
    </w:p>
    <w:p w14:paraId="6D1E4412" w14:textId="77777777" w:rsidR="00947C52" w:rsidRPr="0097487E" w:rsidRDefault="00947C52" w:rsidP="00947C52">
      <w:pPr>
        <w:jc w:val="left"/>
        <w:rPr>
          <w:lang w:val="en-GB"/>
        </w:rPr>
      </w:pPr>
    </w:p>
    <w:p w14:paraId="752FE3B8" w14:textId="7E10FF47" w:rsidR="00F15492" w:rsidRPr="0097487E" w:rsidRDefault="00573D33" w:rsidP="00947C52">
      <w:pPr>
        <w:jc w:val="left"/>
        <w:rPr>
          <w:lang w:val="en-GB"/>
        </w:rPr>
      </w:pPr>
      <w:r w:rsidRPr="0097487E">
        <w:rPr>
          <w:b/>
          <w:bCs/>
        </w:rPr>
        <w:t xml:space="preserve">Question </w:t>
      </w:r>
      <w:r w:rsidR="00CB14DF" w:rsidRPr="0097487E">
        <w:rPr>
          <w:b/>
          <w:bCs/>
        </w:rPr>
        <w:t>9</w:t>
      </w:r>
    </w:p>
    <w:p w14:paraId="62B530AF" w14:textId="77777777" w:rsidR="00F15492" w:rsidRPr="0097487E" w:rsidRDefault="00F15492" w:rsidP="00E30749">
      <w:pPr>
        <w:rPr>
          <w:b/>
          <w:bCs/>
          <w:color w:val="C00000"/>
          <w:lang w:val="en-GB"/>
        </w:rPr>
      </w:pPr>
    </w:p>
    <w:p w14:paraId="1E6DC6B9" w14:textId="0B42CDCB" w:rsidR="00573D33" w:rsidRPr="0097487E" w:rsidRDefault="00573D33" w:rsidP="00E30749">
      <w:pPr>
        <w:rPr>
          <w:b/>
          <w:bCs/>
          <w:color w:val="C00000"/>
          <w:lang w:val="en-GB"/>
        </w:rPr>
      </w:pPr>
      <w:r w:rsidRPr="0097487E">
        <w:t xml:space="preserve">The </w:t>
      </w:r>
      <w:r w:rsidR="00356273" w:rsidRPr="0097487E">
        <w:t>business rescue practitioner</w:t>
      </w:r>
      <w:r w:rsidRPr="0097487E">
        <w:t xml:space="preserve"> of </w:t>
      </w:r>
      <w:proofErr w:type="spellStart"/>
      <w:r w:rsidRPr="0097487E">
        <w:t>Khusela</w:t>
      </w:r>
      <w:proofErr w:type="spellEnd"/>
      <w:r w:rsidRPr="0097487E">
        <w:t xml:space="preserve"> Entertainment (Pty) Ltd was faced with a work force of over 2</w:t>
      </w:r>
      <w:r w:rsidR="00356273" w:rsidRPr="0097487E">
        <w:t>,</w:t>
      </w:r>
      <w:r w:rsidRPr="0097487E">
        <w:t xml:space="preserve">000 employees at the commencement of </w:t>
      </w:r>
      <w:r w:rsidR="00C50D4B" w:rsidRPr="0097487E">
        <w:t xml:space="preserve">the </w:t>
      </w:r>
      <w:r w:rsidRPr="0097487E">
        <w:t>business rescue proceedings. Within the first week of business rescue proceedings</w:t>
      </w:r>
      <w:r w:rsidR="00C50D4B" w:rsidRPr="0097487E">
        <w:t xml:space="preserve"> having commenced</w:t>
      </w:r>
      <w:r w:rsidRPr="0097487E">
        <w:t xml:space="preserve">, the </w:t>
      </w:r>
      <w:r w:rsidR="004A0207" w:rsidRPr="0097487E">
        <w:t>business rescue practitioner</w:t>
      </w:r>
      <w:r w:rsidRPr="0097487E">
        <w:t xml:space="preserve"> identified the need to embark on a retrenchment process with more than fifty percent </w:t>
      </w:r>
      <w:r w:rsidR="00C50D4B" w:rsidRPr="0097487E">
        <w:t xml:space="preserve">(50%) </w:t>
      </w:r>
      <w:r w:rsidRPr="0097487E">
        <w:t xml:space="preserve">of the employees of </w:t>
      </w:r>
      <w:proofErr w:type="spellStart"/>
      <w:r w:rsidRPr="0097487E">
        <w:t>Khusela</w:t>
      </w:r>
      <w:proofErr w:type="spellEnd"/>
      <w:r w:rsidRPr="0097487E">
        <w:t xml:space="preserve"> Entertainment (Pty) Ltd, for operational considerations. The </w:t>
      </w:r>
      <w:r w:rsidR="004A0207" w:rsidRPr="0097487E">
        <w:t>business rescue practitioner</w:t>
      </w:r>
      <w:r w:rsidRPr="0097487E">
        <w:t xml:space="preserve">, being a prudent and careful </w:t>
      </w:r>
      <w:r w:rsidR="004A0207" w:rsidRPr="0097487E">
        <w:t>business rescue practitioner</w:t>
      </w:r>
      <w:r w:rsidRPr="0097487E">
        <w:t xml:space="preserve">, immediately embarked on a section 189 consultative process with the affected employees of </w:t>
      </w:r>
      <w:proofErr w:type="spellStart"/>
      <w:r w:rsidRPr="0097487E">
        <w:t>Khusela</w:t>
      </w:r>
      <w:proofErr w:type="spellEnd"/>
      <w:r w:rsidRPr="0097487E">
        <w:t xml:space="preserve"> Entertainment (Pty) Ltd, in terms of the relevant provisions of the </w:t>
      </w:r>
      <w:proofErr w:type="spellStart"/>
      <w:r w:rsidRPr="0097487E">
        <w:t>Labour</w:t>
      </w:r>
      <w:proofErr w:type="spellEnd"/>
      <w:r w:rsidRPr="0097487E">
        <w:t xml:space="preserve"> Relations Act. The first consultation took place two weeks after the commencement of business rescue proceedings, with the various consultative meetings taking more than 60 days to complete and</w:t>
      </w:r>
      <w:r w:rsidR="00C50D4B" w:rsidRPr="0097487E">
        <w:t>,</w:t>
      </w:r>
      <w:r w:rsidRPr="0097487E">
        <w:t xml:space="preserve"> eventually, more than 1</w:t>
      </w:r>
      <w:r w:rsidR="004A0207" w:rsidRPr="0097487E">
        <w:t>,</w:t>
      </w:r>
      <w:r w:rsidRPr="0097487E">
        <w:t xml:space="preserve">500 employees of </w:t>
      </w:r>
      <w:proofErr w:type="spellStart"/>
      <w:r w:rsidRPr="0097487E">
        <w:t>Khusela</w:t>
      </w:r>
      <w:proofErr w:type="spellEnd"/>
      <w:r w:rsidRPr="0097487E">
        <w:t xml:space="preserve"> Entertainment (Pty) Ltd were retrenched </w:t>
      </w:r>
      <w:r w:rsidR="00C50D4B" w:rsidRPr="0097487E">
        <w:t xml:space="preserve">for operational considerations </w:t>
      </w:r>
      <w:r w:rsidRPr="0097487E">
        <w:t xml:space="preserve">during the business rescue proceedings. </w:t>
      </w:r>
    </w:p>
    <w:p w14:paraId="746D5FA0" w14:textId="77777777" w:rsidR="00573D33" w:rsidRPr="0097487E"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97487E" w:rsidRDefault="00573D33" w:rsidP="00E30749">
      <w:pPr>
        <w:pStyle w:val="LitStyle1"/>
        <w:numPr>
          <w:ilvl w:val="0"/>
          <w:numId w:val="0"/>
        </w:numPr>
        <w:spacing w:line="240" w:lineRule="auto"/>
        <w:rPr>
          <w:rFonts w:ascii="Avenir Next" w:hAnsi="Avenir Next" w:cs="Arial"/>
          <w:szCs w:val="22"/>
          <w:lang w:val="en-US"/>
        </w:rPr>
      </w:pPr>
      <w:r w:rsidRPr="0097487E">
        <w:rPr>
          <w:rFonts w:ascii="Avenir Next" w:hAnsi="Avenir Next" w:cs="Arial"/>
          <w:szCs w:val="22"/>
          <w:lang w:val="en-US"/>
        </w:rPr>
        <w:t xml:space="preserve">Despite the negative impact this had on the employees </w:t>
      </w:r>
      <w:r w:rsidR="00C50D4B" w:rsidRPr="0097487E">
        <w:rPr>
          <w:rFonts w:ascii="Avenir Next" w:hAnsi="Avenir Next" w:cs="Arial"/>
          <w:szCs w:val="22"/>
          <w:lang w:val="en-US"/>
        </w:rPr>
        <w:t>who</w:t>
      </w:r>
      <w:r w:rsidRPr="0097487E">
        <w:rPr>
          <w:rFonts w:ascii="Avenir Next" w:hAnsi="Avenir Next" w:cs="Arial"/>
          <w:szCs w:val="22"/>
          <w:lang w:val="en-US"/>
        </w:rPr>
        <w:t xml:space="preserve"> were retrenched, the </w:t>
      </w:r>
      <w:r w:rsidR="004A0207" w:rsidRPr="0097487E">
        <w:rPr>
          <w:rFonts w:ascii="Avenir Next" w:hAnsi="Avenir Next" w:cs="Arial"/>
          <w:szCs w:val="22"/>
          <w:lang w:val="en-US"/>
        </w:rPr>
        <w:t>business rescue practitioner</w:t>
      </w:r>
      <w:r w:rsidRPr="0097487E">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sidRPr="0097487E">
        <w:rPr>
          <w:rFonts w:ascii="Avenir Next" w:hAnsi="Avenir Next" w:cs="Arial"/>
          <w:szCs w:val="22"/>
          <w:lang w:val="en-US"/>
        </w:rPr>
        <w:t>business rescue practitioner</w:t>
      </w:r>
      <w:r w:rsidRPr="0097487E">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97487E"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97487E" w:rsidRDefault="00573D33" w:rsidP="00E30749">
      <w:pPr>
        <w:pStyle w:val="LitStyle1"/>
        <w:numPr>
          <w:ilvl w:val="0"/>
          <w:numId w:val="0"/>
        </w:numPr>
        <w:spacing w:line="240" w:lineRule="auto"/>
        <w:rPr>
          <w:rFonts w:ascii="Avenir Next" w:hAnsi="Avenir Next" w:cs="Arial"/>
          <w:szCs w:val="22"/>
          <w:lang w:val="en-US"/>
        </w:rPr>
      </w:pPr>
      <w:r w:rsidRPr="0097487E">
        <w:rPr>
          <w:rFonts w:ascii="Avenir Next" w:hAnsi="Avenir Next" w:cs="Arial"/>
          <w:szCs w:val="22"/>
          <w:lang w:val="en-US"/>
        </w:rPr>
        <w:t xml:space="preserve">This retrenchment process and the resultant cash flow relief paved the way for the </w:t>
      </w:r>
      <w:r w:rsidR="009630CA" w:rsidRPr="0097487E">
        <w:rPr>
          <w:rFonts w:ascii="Avenir Next" w:hAnsi="Avenir Next" w:cs="Arial"/>
          <w:szCs w:val="22"/>
          <w:lang w:val="en-US"/>
        </w:rPr>
        <w:t>business rescue practitioner</w:t>
      </w:r>
      <w:r w:rsidRPr="0097487E">
        <w:rPr>
          <w:rFonts w:ascii="Avenir Next" w:hAnsi="Avenir Next" w:cs="Arial"/>
          <w:szCs w:val="22"/>
          <w:lang w:val="en-US"/>
        </w:rPr>
        <w:t xml:space="preserve"> to draft the proposed business rescue plan, which was published after the section 189 process was </w:t>
      </w:r>
      <w:proofErr w:type="spellStart"/>
      <w:r w:rsidRPr="0097487E">
        <w:rPr>
          <w:rFonts w:ascii="Avenir Next" w:hAnsi="Avenir Next" w:cs="Arial"/>
          <w:szCs w:val="22"/>
          <w:lang w:val="en-US"/>
        </w:rPr>
        <w:t>finalised</w:t>
      </w:r>
      <w:proofErr w:type="spellEnd"/>
      <w:r w:rsidRPr="0097487E">
        <w:rPr>
          <w:rFonts w:ascii="Avenir Next" w:hAnsi="Avenir Next" w:cs="Arial"/>
          <w:szCs w:val="22"/>
          <w:lang w:val="en-US"/>
        </w:rPr>
        <w:t xml:space="preserve">. </w:t>
      </w:r>
    </w:p>
    <w:p w14:paraId="77EF46EB" w14:textId="77777777" w:rsidR="00573D33" w:rsidRPr="0097487E"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97487E" w:rsidRDefault="00C50D4B" w:rsidP="00E30749">
      <w:pPr>
        <w:pStyle w:val="LitStyle1"/>
        <w:numPr>
          <w:ilvl w:val="0"/>
          <w:numId w:val="0"/>
        </w:numPr>
        <w:tabs>
          <w:tab w:val="right" w:pos="9021"/>
        </w:tabs>
        <w:spacing w:line="240" w:lineRule="auto"/>
        <w:rPr>
          <w:rFonts w:ascii="Avenir Next" w:hAnsi="Avenir Next" w:cs="Arial"/>
          <w:szCs w:val="22"/>
          <w:lang w:val="en-US"/>
        </w:rPr>
      </w:pPr>
      <w:r w:rsidRPr="0097487E">
        <w:rPr>
          <w:rFonts w:ascii="Avenir Next" w:hAnsi="Avenir Next" w:cs="Arial"/>
          <w:szCs w:val="22"/>
          <w:lang w:val="en-US"/>
        </w:rPr>
        <w:t>In light of the rights of employees and the current case law on this subject, d</w:t>
      </w:r>
      <w:r w:rsidR="00573D33" w:rsidRPr="0097487E">
        <w:rPr>
          <w:rFonts w:ascii="Avenir Next" w:hAnsi="Avenir Next" w:cs="Arial"/>
          <w:szCs w:val="22"/>
          <w:lang w:val="en-US"/>
        </w:rPr>
        <w:t xml:space="preserve">iscuss </w:t>
      </w:r>
      <w:r w:rsidRPr="0097487E">
        <w:rPr>
          <w:rFonts w:ascii="Avenir Next" w:hAnsi="Avenir Next" w:cs="Arial"/>
          <w:szCs w:val="22"/>
          <w:lang w:val="en-US"/>
        </w:rPr>
        <w:t>whether</w:t>
      </w:r>
      <w:r w:rsidR="00573D33" w:rsidRPr="0097487E">
        <w:rPr>
          <w:rFonts w:ascii="Avenir Next" w:hAnsi="Avenir Next" w:cs="Arial"/>
          <w:szCs w:val="22"/>
          <w:lang w:val="en-US"/>
        </w:rPr>
        <w:t xml:space="preserve"> the </w:t>
      </w:r>
      <w:r w:rsidR="009630CA" w:rsidRPr="0097487E">
        <w:rPr>
          <w:rFonts w:ascii="Avenir Next" w:hAnsi="Avenir Next" w:cs="Arial"/>
          <w:szCs w:val="22"/>
          <w:lang w:val="en-US"/>
        </w:rPr>
        <w:t>business rescue practitioner</w:t>
      </w:r>
      <w:r w:rsidR="00573D33" w:rsidRPr="0097487E">
        <w:rPr>
          <w:rFonts w:ascii="Avenir Next" w:hAnsi="Avenir Next" w:cs="Arial"/>
          <w:szCs w:val="22"/>
          <w:lang w:val="en-US"/>
        </w:rPr>
        <w:t xml:space="preserve"> followed the correct process and procedure</w:t>
      </w:r>
      <w:r w:rsidRPr="0097487E">
        <w:rPr>
          <w:rFonts w:ascii="Avenir Next" w:hAnsi="Avenir Next" w:cs="Arial"/>
          <w:szCs w:val="22"/>
          <w:lang w:val="en-US"/>
        </w:rPr>
        <w:t xml:space="preserve"> in this case</w:t>
      </w:r>
      <w:r w:rsidR="00573D33" w:rsidRPr="0097487E">
        <w:rPr>
          <w:rFonts w:ascii="Avenir Next" w:hAnsi="Avenir Next" w:cs="Arial"/>
          <w:szCs w:val="22"/>
          <w:lang w:val="en-US"/>
        </w:rPr>
        <w:t>.</w:t>
      </w:r>
      <w:r w:rsidR="009630CA" w:rsidRPr="0097487E">
        <w:rPr>
          <w:rFonts w:ascii="Avenir Next" w:hAnsi="Avenir Next" w:cs="Arial"/>
          <w:szCs w:val="22"/>
          <w:lang w:val="en-US"/>
        </w:rPr>
        <w:tab/>
      </w:r>
      <w:r w:rsidR="009630CA" w:rsidRPr="0097487E">
        <w:rPr>
          <w:rFonts w:ascii="Avenir Next" w:hAnsi="Avenir Next" w:cs="Arial"/>
          <w:b/>
          <w:bCs/>
          <w:szCs w:val="22"/>
          <w:lang w:val="en-US"/>
        </w:rPr>
        <w:t>(</w:t>
      </w:r>
      <w:r w:rsidR="00CB14DF" w:rsidRPr="0097487E">
        <w:rPr>
          <w:rFonts w:ascii="Avenir Next" w:hAnsi="Avenir Next" w:cs="Arial"/>
          <w:b/>
          <w:bCs/>
          <w:szCs w:val="22"/>
          <w:lang w:val="en-US"/>
        </w:rPr>
        <w:t>7</w:t>
      </w:r>
      <w:r w:rsidR="009630CA" w:rsidRPr="0097487E">
        <w:rPr>
          <w:rFonts w:ascii="Avenir Next" w:hAnsi="Avenir Next" w:cs="Arial"/>
          <w:b/>
          <w:bCs/>
          <w:szCs w:val="22"/>
          <w:lang w:val="en-US"/>
        </w:rPr>
        <w:t>)</w:t>
      </w:r>
    </w:p>
    <w:p w14:paraId="6B1EB323" w14:textId="77777777" w:rsidR="00573D33" w:rsidRPr="0097487E" w:rsidRDefault="00573D33" w:rsidP="00E30749"/>
    <w:p w14:paraId="0E4CACF8" w14:textId="5AB4DC44" w:rsidR="00737047" w:rsidRPr="0097487E" w:rsidRDefault="008E5280" w:rsidP="00E30749">
      <w:pPr>
        <w:rPr>
          <w:color w:val="808080" w:themeColor="background1" w:themeShade="80"/>
        </w:rPr>
      </w:pPr>
      <w:r w:rsidRPr="0097487E">
        <w:rPr>
          <w:color w:val="808080" w:themeColor="background1" w:themeShade="80"/>
        </w:rPr>
        <w:t xml:space="preserve">Employee rights is a cornerstone of Chapter </w:t>
      </w:r>
      <w:proofErr w:type="gramStart"/>
      <w:r w:rsidRPr="0097487E">
        <w:rPr>
          <w:color w:val="808080" w:themeColor="background1" w:themeShade="80"/>
        </w:rPr>
        <w:t>6</w:t>
      </w:r>
      <w:proofErr w:type="gramEnd"/>
      <w:r w:rsidRPr="0097487E">
        <w:rPr>
          <w:color w:val="808080" w:themeColor="background1" w:themeShade="80"/>
        </w:rPr>
        <w:t xml:space="preserve"> and their rights are protected in s135 (ranking of claims), s136 (</w:t>
      </w:r>
      <w:r w:rsidR="005D2FE9" w:rsidRPr="0097487E">
        <w:rPr>
          <w:color w:val="808080" w:themeColor="background1" w:themeShade="80"/>
        </w:rPr>
        <w:t>effect of business rescue on employees and contracts) and s144 (</w:t>
      </w:r>
      <w:r w:rsidR="00404A27" w:rsidRPr="0097487E">
        <w:rPr>
          <w:color w:val="808080" w:themeColor="background1" w:themeShade="80"/>
        </w:rPr>
        <w:t>rights of employees)</w:t>
      </w:r>
      <w:r w:rsidR="00F8255F" w:rsidRPr="0097487E">
        <w:rPr>
          <w:color w:val="808080" w:themeColor="background1" w:themeShade="80"/>
        </w:rPr>
        <w:t>.</w:t>
      </w:r>
    </w:p>
    <w:p w14:paraId="41157C69" w14:textId="77777777" w:rsidR="00F8255F" w:rsidRPr="0097487E" w:rsidRDefault="00F8255F" w:rsidP="00E30749">
      <w:pPr>
        <w:rPr>
          <w:color w:val="808080" w:themeColor="background1" w:themeShade="80"/>
        </w:rPr>
      </w:pPr>
    </w:p>
    <w:p w14:paraId="2A7C707C" w14:textId="6EBB953A" w:rsidR="00F8255F" w:rsidRPr="0097487E" w:rsidRDefault="00F214B8" w:rsidP="00E30749">
      <w:pPr>
        <w:rPr>
          <w:color w:val="808080" w:themeColor="background1" w:themeShade="80"/>
        </w:rPr>
      </w:pPr>
      <w:r w:rsidRPr="0097487E">
        <w:rPr>
          <w:color w:val="808080" w:themeColor="background1" w:themeShade="80"/>
        </w:rPr>
        <w:t xml:space="preserve">In </w:t>
      </w:r>
      <w:r w:rsidR="00CD4E52" w:rsidRPr="0097487E">
        <w:rPr>
          <w:color w:val="808080" w:themeColor="background1" w:themeShade="80"/>
        </w:rPr>
        <w:t xml:space="preserve">order to answer this </w:t>
      </w:r>
      <w:proofErr w:type="gramStart"/>
      <w:r w:rsidR="00CD4E52" w:rsidRPr="0097487E">
        <w:rPr>
          <w:color w:val="808080" w:themeColor="background1" w:themeShade="80"/>
        </w:rPr>
        <w:t>question</w:t>
      </w:r>
      <w:proofErr w:type="gramEnd"/>
      <w:r w:rsidR="00CD4E52" w:rsidRPr="0097487E">
        <w:rPr>
          <w:color w:val="808080" w:themeColor="background1" w:themeShade="80"/>
        </w:rPr>
        <w:t xml:space="preserve"> the following analysis is required:</w:t>
      </w:r>
    </w:p>
    <w:p w14:paraId="42EF401B" w14:textId="77777777" w:rsidR="00CD4E52" w:rsidRPr="0097487E" w:rsidRDefault="00CD4E52" w:rsidP="00E30749">
      <w:pPr>
        <w:rPr>
          <w:color w:val="808080" w:themeColor="background1" w:themeShade="80"/>
        </w:rPr>
      </w:pPr>
    </w:p>
    <w:p w14:paraId="62A24000" w14:textId="6958668E" w:rsidR="00CD4E52" w:rsidRPr="0097487E" w:rsidRDefault="00510DD7" w:rsidP="00E75667">
      <w:pPr>
        <w:pStyle w:val="ListParagraph"/>
        <w:numPr>
          <w:ilvl w:val="0"/>
          <w:numId w:val="29"/>
        </w:numPr>
        <w:rPr>
          <w:rFonts w:ascii="Avenir Next" w:hAnsi="Avenir Next"/>
          <w:color w:val="808080" w:themeColor="background1" w:themeShade="80"/>
        </w:rPr>
      </w:pPr>
      <w:r w:rsidRPr="0097487E">
        <w:rPr>
          <w:rFonts w:ascii="Avenir Next" w:hAnsi="Avenir Next"/>
          <w:color w:val="808080" w:themeColor="background1" w:themeShade="80"/>
        </w:rPr>
        <w:t>Assessing whether</w:t>
      </w:r>
      <w:r w:rsidR="00CD4E52" w:rsidRPr="0097487E">
        <w:rPr>
          <w:rFonts w:ascii="Avenir Next" w:hAnsi="Avenir Next"/>
          <w:color w:val="808080" w:themeColor="background1" w:themeShade="80"/>
        </w:rPr>
        <w:t xml:space="preserve"> the BRP have the right </w:t>
      </w:r>
      <w:r w:rsidR="00DA1BA9" w:rsidRPr="0097487E">
        <w:rPr>
          <w:rFonts w:ascii="Avenir Next" w:hAnsi="Avenir Next"/>
          <w:color w:val="808080" w:themeColor="background1" w:themeShade="80"/>
        </w:rPr>
        <w:t>retrench employees during business rescue:</w:t>
      </w:r>
    </w:p>
    <w:p w14:paraId="33A5A366" w14:textId="16B9F0F2" w:rsidR="00DA1BA9" w:rsidRPr="0097487E" w:rsidRDefault="00510DD7" w:rsidP="00E75667">
      <w:pPr>
        <w:pStyle w:val="ListParagraph"/>
        <w:numPr>
          <w:ilvl w:val="1"/>
          <w:numId w:val="29"/>
        </w:numPr>
        <w:rPr>
          <w:rFonts w:ascii="Avenir Next" w:hAnsi="Avenir Next"/>
          <w:color w:val="808080" w:themeColor="background1" w:themeShade="80"/>
        </w:rPr>
      </w:pPr>
      <w:r w:rsidRPr="0097487E">
        <w:rPr>
          <w:rFonts w:ascii="Avenir Next" w:hAnsi="Avenir Next"/>
          <w:color w:val="808080" w:themeColor="background1" w:themeShade="80"/>
        </w:rPr>
        <w:t xml:space="preserve">s136 </w:t>
      </w:r>
      <w:r w:rsidR="008B535D" w:rsidRPr="0097487E">
        <w:rPr>
          <w:rFonts w:ascii="Avenir Next" w:hAnsi="Avenir Next"/>
          <w:color w:val="808080" w:themeColor="background1" w:themeShade="80"/>
        </w:rPr>
        <w:t xml:space="preserve">(1)(b) provides that any retrenchment </w:t>
      </w:r>
      <w:r w:rsidR="00FD0D78" w:rsidRPr="0097487E">
        <w:rPr>
          <w:rFonts w:ascii="Avenir Next" w:hAnsi="Avenir Next"/>
          <w:color w:val="808080" w:themeColor="background1" w:themeShade="80"/>
        </w:rPr>
        <w:t xml:space="preserve">of any such employees contemplated in the company’s business rescue plan </w:t>
      </w:r>
      <w:r w:rsidR="00C84FF5" w:rsidRPr="0097487E">
        <w:rPr>
          <w:rFonts w:ascii="Avenir Next" w:hAnsi="Avenir Next"/>
          <w:color w:val="808080" w:themeColor="background1" w:themeShade="80"/>
        </w:rPr>
        <w:t>is subject to s189 and s189A of the Labour Relations Act 66 of 1995 (Labour Act)</w:t>
      </w:r>
      <w:r w:rsidR="003E7583" w:rsidRPr="0097487E">
        <w:rPr>
          <w:rFonts w:ascii="Avenir Next" w:hAnsi="Avenir Next"/>
          <w:color w:val="808080" w:themeColor="background1" w:themeShade="80"/>
        </w:rPr>
        <w:t>, and other applicable eomployment related legislation</w:t>
      </w:r>
      <w:r w:rsidR="00B1790A" w:rsidRPr="0097487E">
        <w:rPr>
          <w:rFonts w:ascii="Avenir Next" w:hAnsi="Avenir Next"/>
          <w:color w:val="808080" w:themeColor="background1" w:themeShade="80"/>
        </w:rPr>
        <w:t xml:space="preserve"> – it would appear that Sarah followed the </w:t>
      </w:r>
      <w:r w:rsidR="003A0F0B" w:rsidRPr="0097487E">
        <w:rPr>
          <w:rFonts w:ascii="Avenir Next" w:hAnsi="Avenir Next"/>
          <w:color w:val="808080" w:themeColor="background1" w:themeShade="80"/>
        </w:rPr>
        <w:t>requesite aspects of the labour relations act and it is fair to assume that the necessary notices were provided to the Trade Union (</w:t>
      </w:r>
      <w:r w:rsidR="00055AA8" w:rsidRPr="0097487E">
        <w:rPr>
          <w:rFonts w:ascii="Avenir Next" w:hAnsi="Avenir Next"/>
          <w:color w:val="808080" w:themeColor="background1" w:themeShade="80"/>
        </w:rPr>
        <w:t>SAEU) as required in s144</w:t>
      </w:r>
      <w:r w:rsidR="00DB4C3E" w:rsidRPr="0097487E">
        <w:rPr>
          <w:rFonts w:ascii="Avenir Next" w:hAnsi="Avenir Next"/>
          <w:color w:val="808080" w:themeColor="background1" w:themeShade="80"/>
        </w:rPr>
        <w:t>(3)</w:t>
      </w:r>
    </w:p>
    <w:p w14:paraId="6EA03A4A" w14:textId="163F6991" w:rsidR="00DB4C3E" w:rsidRPr="0097487E" w:rsidRDefault="00CF1ADE" w:rsidP="00E75667">
      <w:pPr>
        <w:pStyle w:val="ListParagraph"/>
        <w:numPr>
          <w:ilvl w:val="1"/>
          <w:numId w:val="29"/>
        </w:numPr>
        <w:rPr>
          <w:rFonts w:ascii="Avenir Next" w:hAnsi="Avenir Next"/>
          <w:color w:val="808080" w:themeColor="background1" w:themeShade="80"/>
        </w:rPr>
      </w:pPr>
      <w:r w:rsidRPr="0097487E">
        <w:rPr>
          <w:rFonts w:ascii="Avenir Next" w:hAnsi="Avenir Next"/>
          <w:color w:val="808080" w:themeColor="background1" w:themeShade="80"/>
        </w:rPr>
        <w:t xml:space="preserve">in </w:t>
      </w:r>
      <w:r w:rsidR="00951A91" w:rsidRPr="0097487E">
        <w:rPr>
          <w:rFonts w:ascii="Avenir Next" w:hAnsi="Avenir Next"/>
          <w:i/>
          <w:iCs/>
          <w:color w:val="808080" w:themeColor="background1" w:themeShade="80"/>
        </w:rPr>
        <w:t>Solidarity obo BD Fourie and Others vs Vanadium Products Pro</w:t>
      </w:r>
      <w:r w:rsidRPr="0097487E">
        <w:rPr>
          <w:rFonts w:ascii="Avenir Next" w:hAnsi="Avenir Next"/>
          <w:i/>
          <w:iCs/>
          <w:color w:val="808080" w:themeColor="background1" w:themeShade="80"/>
        </w:rPr>
        <w:t xml:space="preserve">prietary Ltd and Others </w:t>
      </w:r>
      <w:r w:rsidRPr="0097487E">
        <w:rPr>
          <w:rFonts w:ascii="Avenir Next" w:hAnsi="Avenir Next"/>
          <w:color w:val="808080" w:themeColor="background1" w:themeShade="80"/>
        </w:rPr>
        <w:t xml:space="preserve">the court interpreted </w:t>
      </w:r>
      <w:r w:rsidR="005C235D" w:rsidRPr="0097487E">
        <w:rPr>
          <w:rFonts w:ascii="Avenir Next" w:hAnsi="Avenir Next"/>
          <w:color w:val="808080" w:themeColor="background1" w:themeShade="80"/>
        </w:rPr>
        <w:t>the primary objective of s136 to be preventing unilateral actions of business rescue practitioners vis-a-vis employee contracts. In this regard, it is clear Sar</w:t>
      </w:r>
      <w:r w:rsidR="001A555F" w:rsidRPr="0097487E">
        <w:rPr>
          <w:rFonts w:ascii="Avenir Next" w:hAnsi="Avenir Next"/>
          <w:color w:val="808080" w:themeColor="background1" w:themeShade="80"/>
        </w:rPr>
        <w:t xml:space="preserve">ah followed the right process and did not unilaterally vary any employee contracts </w:t>
      </w:r>
    </w:p>
    <w:p w14:paraId="33A4206B" w14:textId="020F79E4" w:rsidR="001A555F" w:rsidRPr="0097487E" w:rsidRDefault="002D6852" w:rsidP="00E75667">
      <w:pPr>
        <w:pStyle w:val="ListParagraph"/>
        <w:numPr>
          <w:ilvl w:val="1"/>
          <w:numId w:val="29"/>
        </w:numPr>
        <w:rPr>
          <w:rFonts w:ascii="Avenir Next" w:hAnsi="Avenir Next"/>
          <w:color w:val="808080" w:themeColor="background1" w:themeShade="80"/>
        </w:rPr>
      </w:pPr>
      <w:r w:rsidRPr="0097487E">
        <w:rPr>
          <w:rFonts w:ascii="Avenir Next" w:hAnsi="Avenir Next"/>
          <w:color w:val="808080" w:themeColor="background1" w:themeShade="80"/>
        </w:rPr>
        <w:t>s136</w:t>
      </w:r>
      <w:r w:rsidR="00B32BCF" w:rsidRPr="0097487E">
        <w:rPr>
          <w:rFonts w:ascii="Avenir Next" w:hAnsi="Avenir Next"/>
          <w:color w:val="808080" w:themeColor="background1" w:themeShade="80"/>
        </w:rPr>
        <w:t xml:space="preserve">(1)(b) talks to retrenchments being contemplated in the company’s </w:t>
      </w:r>
      <w:r w:rsidR="00B32BCF" w:rsidRPr="0097487E">
        <w:rPr>
          <w:rFonts w:ascii="Avenir Next" w:hAnsi="Avenir Next"/>
          <w:i/>
          <w:iCs/>
          <w:color w:val="808080" w:themeColor="background1" w:themeShade="80"/>
        </w:rPr>
        <w:t>business rescue plan</w:t>
      </w:r>
      <w:r w:rsidR="00B32BCF" w:rsidRPr="0097487E">
        <w:rPr>
          <w:rFonts w:ascii="Avenir Next" w:hAnsi="Avenir Next"/>
          <w:color w:val="808080" w:themeColor="background1" w:themeShade="80"/>
        </w:rPr>
        <w:t xml:space="preserve"> and in </w:t>
      </w:r>
      <w:r w:rsidR="00B32BCF" w:rsidRPr="0097487E">
        <w:rPr>
          <w:rFonts w:ascii="Avenir Next" w:hAnsi="Avenir Next"/>
          <w:i/>
          <w:iCs/>
          <w:color w:val="808080" w:themeColor="background1" w:themeShade="80"/>
        </w:rPr>
        <w:t>South African Airways SOC Ltd and Others v</w:t>
      </w:r>
      <w:r w:rsidR="001A6F97" w:rsidRPr="0097487E">
        <w:rPr>
          <w:rFonts w:ascii="Avenir Next" w:hAnsi="Avenir Next"/>
          <w:i/>
          <w:iCs/>
          <w:color w:val="808080" w:themeColor="background1" w:themeShade="80"/>
        </w:rPr>
        <w:t xml:space="preserve"> National Union of Metalworkers of South Africa obo Members and Others </w:t>
      </w:r>
      <w:r w:rsidR="001A6F97" w:rsidRPr="0097487E">
        <w:rPr>
          <w:rFonts w:ascii="Avenir Next" w:hAnsi="Avenir Next"/>
          <w:color w:val="808080" w:themeColor="background1" w:themeShade="80"/>
        </w:rPr>
        <w:t xml:space="preserve">the court found </w:t>
      </w:r>
      <w:r w:rsidR="0013386A" w:rsidRPr="0097487E">
        <w:rPr>
          <w:rFonts w:ascii="Avenir Next" w:hAnsi="Avenir Next"/>
          <w:color w:val="808080" w:themeColor="background1" w:themeShade="80"/>
        </w:rPr>
        <w:t xml:space="preserve">that any </w:t>
      </w:r>
      <w:r w:rsidR="0013386A" w:rsidRPr="0097487E">
        <w:rPr>
          <w:rFonts w:ascii="Avenir Next" w:hAnsi="Avenir Next"/>
          <w:color w:val="808080" w:themeColor="background1" w:themeShade="80"/>
        </w:rPr>
        <w:lastRenderedPageBreak/>
        <w:t>retrenchments are required to be deal with in the business rescue plan</w:t>
      </w:r>
      <w:r w:rsidR="00EF49A3" w:rsidRPr="0097487E">
        <w:rPr>
          <w:rFonts w:ascii="Avenir Next" w:hAnsi="Avenir Next"/>
          <w:color w:val="808080" w:themeColor="background1" w:themeShade="80"/>
        </w:rPr>
        <w:t xml:space="preserve"> and that there is no provision in the section or anywhere else in Chapter 6 of the Comapnies Act </w:t>
      </w:r>
      <w:r w:rsidR="00861818" w:rsidRPr="0097487E">
        <w:rPr>
          <w:rFonts w:ascii="Avenir Next" w:hAnsi="Avenir Next"/>
          <w:color w:val="808080" w:themeColor="background1" w:themeShade="80"/>
        </w:rPr>
        <w:t>that empowers the business rescue practitioner to retrench employees in the absence of an adopted business rescue plan</w:t>
      </w:r>
    </w:p>
    <w:p w14:paraId="4EE74B23" w14:textId="29CBB218" w:rsidR="00737047" w:rsidRPr="0097487E" w:rsidRDefault="00861818" w:rsidP="00861818">
      <w:pPr>
        <w:pStyle w:val="ListParagraph"/>
        <w:rPr>
          <w:rFonts w:ascii="Avenir Next" w:hAnsi="Avenir Next"/>
        </w:rPr>
      </w:pPr>
      <w:r w:rsidRPr="0097487E">
        <w:rPr>
          <w:rFonts w:ascii="Avenir Next" w:hAnsi="Avenir Next"/>
          <w:color w:val="808080" w:themeColor="background1" w:themeShade="80"/>
        </w:rPr>
        <w:t xml:space="preserve">Given the last bullet point above – the business rescue practitioner has not followed due process </w:t>
      </w:r>
      <w:r w:rsidR="00AD5FA8" w:rsidRPr="0097487E">
        <w:rPr>
          <w:rFonts w:ascii="Avenir Next" w:hAnsi="Avenir Next"/>
          <w:color w:val="808080" w:themeColor="background1" w:themeShade="80"/>
        </w:rPr>
        <w:t xml:space="preserve">as the plan was only drafted and published after the </w:t>
      </w:r>
      <w:r w:rsidR="00846010" w:rsidRPr="0097487E">
        <w:rPr>
          <w:rFonts w:ascii="Avenir Next" w:hAnsi="Avenir Next"/>
          <w:color w:val="808080" w:themeColor="background1" w:themeShade="80"/>
        </w:rPr>
        <w:t xml:space="preserve">retrenchment process was finalised. </w:t>
      </w:r>
    </w:p>
    <w:p w14:paraId="180ED1D8" w14:textId="0B9502D8" w:rsidR="00C50D4B" w:rsidRPr="0097487E" w:rsidRDefault="00C50D4B" w:rsidP="00E30749">
      <w:pPr>
        <w:rPr>
          <w:color w:val="A6A6A6" w:themeColor="background1" w:themeShade="A6"/>
          <w:lang w:val="en-ZA"/>
        </w:rPr>
      </w:pPr>
    </w:p>
    <w:p w14:paraId="5D9A3A79" w14:textId="0E61236B" w:rsidR="008D7722" w:rsidRPr="0097487E" w:rsidRDefault="008D7722" w:rsidP="00E30749">
      <w:pPr>
        <w:rPr>
          <w:b/>
          <w:bCs/>
        </w:rPr>
      </w:pPr>
      <w:r w:rsidRPr="0097487E">
        <w:rPr>
          <w:b/>
          <w:bCs/>
        </w:rPr>
        <w:t xml:space="preserve">Question </w:t>
      </w:r>
      <w:r w:rsidR="00CB14DF" w:rsidRPr="0097487E">
        <w:rPr>
          <w:b/>
          <w:bCs/>
        </w:rPr>
        <w:t>10</w:t>
      </w:r>
    </w:p>
    <w:p w14:paraId="05C526D9" w14:textId="77777777" w:rsidR="008D7722" w:rsidRPr="0097487E" w:rsidRDefault="008D7722" w:rsidP="00E30749">
      <w:pPr>
        <w:tabs>
          <w:tab w:val="right" w:pos="9021"/>
        </w:tabs>
        <w:rPr>
          <w:lang w:val="en-GB"/>
        </w:rPr>
      </w:pPr>
    </w:p>
    <w:p w14:paraId="65EDD208" w14:textId="0DEDF4D3" w:rsidR="008D7722" w:rsidRPr="0097487E" w:rsidRDefault="008D7722" w:rsidP="00E30749">
      <w:pPr>
        <w:tabs>
          <w:tab w:val="right" w:pos="9021"/>
        </w:tabs>
        <w:suppressAutoHyphens/>
      </w:pPr>
      <w:r w:rsidRPr="0097487E">
        <w:t xml:space="preserve">Discuss the </w:t>
      </w:r>
      <w:r w:rsidR="008C654D" w:rsidRPr="0097487E">
        <w:t xml:space="preserve">general </w:t>
      </w:r>
      <w:r w:rsidRPr="0097487E">
        <w:t xml:space="preserve">rights held, if any, by the employees of </w:t>
      </w:r>
      <w:bookmarkStart w:id="1" w:name="_Hlk150435887"/>
      <w:proofErr w:type="spellStart"/>
      <w:r w:rsidRPr="0097487E">
        <w:t>Khusela</w:t>
      </w:r>
      <w:proofErr w:type="spellEnd"/>
      <w:r w:rsidRPr="0097487E">
        <w:t xml:space="preserve"> </w:t>
      </w:r>
      <w:bookmarkEnd w:id="1"/>
      <w:r w:rsidRPr="0097487E">
        <w:t xml:space="preserve">during the business rescue process of </w:t>
      </w:r>
      <w:proofErr w:type="spellStart"/>
      <w:r w:rsidRPr="0097487E">
        <w:t>Khusela</w:t>
      </w:r>
      <w:proofErr w:type="spellEnd"/>
      <w:r w:rsidR="00BE453A" w:rsidRPr="0097487E">
        <w:t>.</w:t>
      </w:r>
      <w:r w:rsidR="00BE453A" w:rsidRPr="0097487E">
        <w:tab/>
      </w:r>
      <w:r w:rsidR="00BE453A" w:rsidRPr="0097487E">
        <w:rPr>
          <w:b/>
          <w:bCs/>
        </w:rPr>
        <w:t>(3)</w:t>
      </w:r>
    </w:p>
    <w:p w14:paraId="47351EFB" w14:textId="77777777" w:rsidR="008D7722" w:rsidRPr="0097487E" w:rsidRDefault="008D7722" w:rsidP="00E30749"/>
    <w:p w14:paraId="095C989E" w14:textId="4E3F41E3" w:rsidR="00737047" w:rsidRPr="0097487E" w:rsidRDefault="00023D47" w:rsidP="00E30749">
      <w:pPr>
        <w:rPr>
          <w:color w:val="808080" w:themeColor="background1" w:themeShade="80"/>
        </w:rPr>
      </w:pPr>
      <w:r w:rsidRPr="0097487E">
        <w:rPr>
          <w:color w:val="808080" w:themeColor="background1" w:themeShade="80"/>
        </w:rPr>
        <w:t xml:space="preserve">The rights of employees during business rescue </w:t>
      </w:r>
      <w:r w:rsidR="00F00A8A" w:rsidRPr="0097487E">
        <w:rPr>
          <w:color w:val="808080" w:themeColor="background1" w:themeShade="80"/>
        </w:rPr>
        <w:t>are</w:t>
      </w:r>
      <w:r w:rsidRPr="0097487E">
        <w:rPr>
          <w:color w:val="808080" w:themeColor="background1" w:themeShade="80"/>
        </w:rPr>
        <w:t xml:space="preserve"> dealt with, primarily, is s144 as follows:</w:t>
      </w:r>
    </w:p>
    <w:p w14:paraId="107422D6" w14:textId="5E8E62AE" w:rsidR="00023D47" w:rsidRPr="0097487E" w:rsidRDefault="00C14FD2" w:rsidP="00E75667">
      <w:pPr>
        <w:pStyle w:val="ListParagraph"/>
        <w:numPr>
          <w:ilvl w:val="0"/>
          <w:numId w:val="29"/>
        </w:numPr>
        <w:rPr>
          <w:rFonts w:ascii="Avenir Next" w:hAnsi="Avenir Next"/>
          <w:color w:val="808080" w:themeColor="background1" w:themeShade="80"/>
        </w:rPr>
      </w:pPr>
      <w:r w:rsidRPr="0097487E">
        <w:rPr>
          <w:rFonts w:ascii="Avenir Next" w:hAnsi="Avenir Next"/>
          <w:color w:val="808080" w:themeColor="background1" w:themeShade="80"/>
        </w:rPr>
        <w:t>s144(1) provides that during a company’s business rescue proceedings any employees of the company who are-</w:t>
      </w:r>
    </w:p>
    <w:p w14:paraId="3A1588EE" w14:textId="1B4A5002" w:rsidR="00C14FD2" w:rsidRPr="0097487E" w:rsidRDefault="0068030C" w:rsidP="00E75667">
      <w:pPr>
        <w:pStyle w:val="ListParagraph"/>
        <w:numPr>
          <w:ilvl w:val="1"/>
          <w:numId w:val="29"/>
        </w:numPr>
        <w:rPr>
          <w:rFonts w:ascii="Avenir Next" w:hAnsi="Avenir Next"/>
          <w:color w:val="808080" w:themeColor="background1" w:themeShade="80"/>
        </w:rPr>
      </w:pPr>
      <w:r w:rsidRPr="0097487E">
        <w:rPr>
          <w:rFonts w:ascii="Avenir Next" w:hAnsi="Avenir Next"/>
          <w:color w:val="808080" w:themeColor="background1" w:themeShade="80"/>
        </w:rPr>
        <w:t>represented by a trade union</w:t>
      </w:r>
      <w:r w:rsidR="00F00A8A" w:rsidRPr="0097487E">
        <w:rPr>
          <w:rFonts w:ascii="Avenir Next" w:hAnsi="Avenir Next"/>
          <w:color w:val="808080" w:themeColor="background1" w:themeShade="80"/>
        </w:rPr>
        <w:t xml:space="preserve"> may exercise any right any right set out in this </w:t>
      </w:r>
      <w:r w:rsidR="0014379C" w:rsidRPr="0097487E">
        <w:rPr>
          <w:rFonts w:ascii="Avenir Next" w:hAnsi="Avenir Next"/>
          <w:color w:val="808080" w:themeColor="background1" w:themeShade="80"/>
        </w:rPr>
        <w:t>C</w:t>
      </w:r>
      <w:r w:rsidR="00F00A8A" w:rsidRPr="0097487E">
        <w:rPr>
          <w:rFonts w:ascii="Avenir Next" w:hAnsi="Avenir Next"/>
          <w:color w:val="808080" w:themeColor="background1" w:themeShade="80"/>
        </w:rPr>
        <w:t>hapter-</w:t>
      </w:r>
    </w:p>
    <w:p w14:paraId="06E53AB3" w14:textId="4475085A" w:rsidR="00F00A8A" w:rsidRPr="0097487E" w:rsidRDefault="00F00A8A" w:rsidP="00E75667">
      <w:pPr>
        <w:pStyle w:val="ListParagraph"/>
        <w:numPr>
          <w:ilvl w:val="2"/>
          <w:numId w:val="29"/>
        </w:numPr>
        <w:rPr>
          <w:rFonts w:ascii="Avenir Next" w:hAnsi="Avenir Next"/>
          <w:color w:val="808080" w:themeColor="background1" w:themeShade="80"/>
        </w:rPr>
      </w:pPr>
      <w:r w:rsidRPr="0097487E">
        <w:rPr>
          <w:rFonts w:ascii="Avenir Next" w:hAnsi="Avenir Next"/>
          <w:color w:val="808080" w:themeColor="background1" w:themeShade="80"/>
        </w:rPr>
        <w:t xml:space="preserve">collectively </w:t>
      </w:r>
      <w:r w:rsidR="0016626C" w:rsidRPr="0097487E">
        <w:rPr>
          <w:rFonts w:ascii="Avenir Next" w:hAnsi="Avenir Next"/>
          <w:color w:val="808080" w:themeColor="background1" w:themeShade="80"/>
        </w:rPr>
        <w:t>through their trade union; and</w:t>
      </w:r>
    </w:p>
    <w:p w14:paraId="7DD9E190" w14:textId="595ED148" w:rsidR="0016626C" w:rsidRPr="0097487E" w:rsidRDefault="0016626C" w:rsidP="00E75667">
      <w:pPr>
        <w:pStyle w:val="ListParagraph"/>
        <w:numPr>
          <w:ilvl w:val="2"/>
          <w:numId w:val="29"/>
        </w:numPr>
        <w:rPr>
          <w:rFonts w:ascii="Avenir Next" w:hAnsi="Avenir Next"/>
          <w:color w:val="808080" w:themeColor="background1" w:themeShade="80"/>
        </w:rPr>
      </w:pPr>
      <w:r w:rsidRPr="0097487E">
        <w:rPr>
          <w:rFonts w:ascii="Avenir Next" w:hAnsi="Avenir Next"/>
          <w:color w:val="808080" w:themeColor="background1" w:themeShade="80"/>
        </w:rPr>
        <w:t>in accordance with applicable labour law</w:t>
      </w:r>
    </w:p>
    <w:p w14:paraId="1191C31A" w14:textId="07E49B99" w:rsidR="0016626C" w:rsidRPr="0097487E" w:rsidRDefault="0016626C" w:rsidP="00E75667">
      <w:pPr>
        <w:pStyle w:val="ListParagraph"/>
        <w:numPr>
          <w:ilvl w:val="1"/>
          <w:numId w:val="29"/>
        </w:numPr>
        <w:rPr>
          <w:rFonts w:ascii="Avenir Next" w:hAnsi="Avenir Next"/>
          <w:color w:val="808080" w:themeColor="background1" w:themeShade="80"/>
        </w:rPr>
      </w:pPr>
      <w:r w:rsidRPr="0097487E">
        <w:rPr>
          <w:rFonts w:ascii="Avenir Next" w:hAnsi="Avenir Next"/>
          <w:color w:val="808080" w:themeColor="background1" w:themeShade="80"/>
        </w:rPr>
        <w:t xml:space="preserve">not represented by a trade union may elect to exercise any rights set out in this </w:t>
      </w:r>
      <w:r w:rsidR="0014379C" w:rsidRPr="0097487E">
        <w:rPr>
          <w:rFonts w:ascii="Avenir Next" w:hAnsi="Avenir Next"/>
          <w:color w:val="808080" w:themeColor="background1" w:themeShade="80"/>
        </w:rPr>
        <w:t>C</w:t>
      </w:r>
      <w:r w:rsidRPr="0097487E">
        <w:rPr>
          <w:rFonts w:ascii="Avenir Next" w:hAnsi="Avenir Next"/>
          <w:color w:val="808080" w:themeColor="background1" w:themeShade="80"/>
        </w:rPr>
        <w:t xml:space="preserve">hapter </w:t>
      </w:r>
      <w:r w:rsidR="0014379C" w:rsidRPr="0097487E">
        <w:rPr>
          <w:rFonts w:ascii="Avenir Next" w:hAnsi="Avenir Next"/>
          <w:color w:val="808080" w:themeColor="background1" w:themeShade="80"/>
        </w:rPr>
        <w:t>either directly, or by proxy through an employee organisation or representative</w:t>
      </w:r>
    </w:p>
    <w:p w14:paraId="24D92504" w14:textId="5CE29D83" w:rsidR="00034631" w:rsidRPr="0097487E" w:rsidRDefault="00034631" w:rsidP="00E75667">
      <w:pPr>
        <w:pStyle w:val="ListParagraph"/>
        <w:numPr>
          <w:ilvl w:val="0"/>
          <w:numId w:val="29"/>
        </w:numPr>
        <w:rPr>
          <w:rFonts w:ascii="Avenir Next" w:hAnsi="Avenir Next"/>
          <w:color w:val="808080" w:themeColor="background1" w:themeShade="80"/>
        </w:rPr>
      </w:pPr>
      <w:r w:rsidRPr="0097487E">
        <w:rPr>
          <w:rFonts w:ascii="Avenir Next" w:hAnsi="Avenir Next"/>
          <w:color w:val="808080" w:themeColor="background1" w:themeShade="80"/>
        </w:rPr>
        <w:t xml:space="preserve">Other rights conferred </w:t>
      </w:r>
      <w:r w:rsidR="00533B4B" w:rsidRPr="0097487E">
        <w:rPr>
          <w:rFonts w:ascii="Avenir Next" w:hAnsi="Avenir Next"/>
          <w:color w:val="808080" w:themeColor="background1" w:themeShade="80"/>
        </w:rPr>
        <w:t>are:</w:t>
      </w:r>
    </w:p>
    <w:p w14:paraId="2BA84C18" w14:textId="4563205B" w:rsidR="00533B4B" w:rsidRPr="0097487E" w:rsidRDefault="003C786E" w:rsidP="00E75667">
      <w:pPr>
        <w:pStyle w:val="ListParagraph"/>
        <w:numPr>
          <w:ilvl w:val="1"/>
          <w:numId w:val="29"/>
        </w:numPr>
        <w:rPr>
          <w:rFonts w:ascii="Avenir Next" w:hAnsi="Avenir Next"/>
          <w:color w:val="808080" w:themeColor="background1" w:themeShade="80"/>
        </w:rPr>
      </w:pPr>
      <w:r w:rsidRPr="0097487E">
        <w:rPr>
          <w:rFonts w:ascii="Avenir Next" w:hAnsi="Avenir Next"/>
          <w:color w:val="808080" w:themeColor="background1" w:themeShade="80"/>
        </w:rPr>
        <w:t xml:space="preserve">Defined as an affected person </w:t>
      </w:r>
      <w:r w:rsidR="00191054" w:rsidRPr="0097487E">
        <w:rPr>
          <w:rFonts w:ascii="Avenir Next" w:hAnsi="Avenir Next"/>
          <w:color w:val="808080" w:themeColor="background1" w:themeShade="80"/>
        </w:rPr>
        <w:t>–</w:t>
      </w:r>
      <w:r w:rsidRPr="0097487E">
        <w:rPr>
          <w:rFonts w:ascii="Avenir Next" w:hAnsi="Avenir Next"/>
          <w:color w:val="808080" w:themeColor="background1" w:themeShade="80"/>
        </w:rPr>
        <w:t xml:space="preserve"> s</w:t>
      </w:r>
      <w:r w:rsidR="00191054" w:rsidRPr="0097487E">
        <w:rPr>
          <w:rFonts w:ascii="Avenir Next" w:hAnsi="Avenir Next"/>
          <w:color w:val="808080" w:themeColor="background1" w:themeShade="80"/>
        </w:rPr>
        <w:t xml:space="preserve">128(1)(a) and therefore has the right to participate in the hearing of an application </w:t>
      </w:r>
      <w:r w:rsidR="00282506" w:rsidRPr="0097487E">
        <w:rPr>
          <w:rFonts w:ascii="Avenir Next" w:hAnsi="Avenir Next"/>
          <w:color w:val="808080" w:themeColor="background1" w:themeShade="80"/>
        </w:rPr>
        <w:t>to place an entity under supervision and commence business rescue, s133(3)</w:t>
      </w:r>
    </w:p>
    <w:p w14:paraId="6C1D700D" w14:textId="4247F045" w:rsidR="00282506" w:rsidRPr="0097487E" w:rsidRDefault="00197BF9" w:rsidP="00E75667">
      <w:pPr>
        <w:pStyle w:val="ListParagraph"/>
        <w:numPr>
          <w:ilvl w:val="1"/>
          <w:numId w:val="29"/>
        </w:numPr>
        <w:rPr>
          <w:rFonts w:ascii="Avenir Next" w:hAnsi="Avenir Next"/>
          <w:color w:val="808080" w:themeColor="background1" w:themeShade="80"/>
        </w:rPr>
      </w:pPr>
      <w:r w:rsidRPr="0097487E">
        <w:rPr>
          <w:rFonts w:ascii="Avenir Next" w:hAnsi="Avenir Next"/>
          <w:color w:val="808080" w:themeColor="background1" w:themeShade="80"/>
        </w:rPr>
        <w:t>Have the right to attend all meetings, s1</w:t>
      </w:r>
      <w:r w:rsidR="00E908CD" w:rsidRPr="0097487E">
        <w:rPr>
          <w:rFonts w:ascii="Avenir Next" w:hAnsi="Avenir Next"/>
          <w:color w:val="808080" w:themeColor="background1" w:themeShade="80"/>
        </w:rPr>
        <w:t>44(3)(a)</w:t>
      </w:r>
    </w:p>
    <w:p w14:paraId="0A2E6829" w14:textId="67B7E760" w:rsidR="00200817" w:rsidRPr="0097487E" w:rsidRDefault="00010498" w:rsidP="00E75667">
      <w:pPr>
        <w:pStyle w:val="ListParagraph"/>
        <w:numPr>
          <w:ilvl w:val="1"/>
          <w:numId w:val="29"/>
        </w:numPr>
        <w:rPr>
          <w:rFonts w:ascii="Avenir Next" w:hAnsi="Avenir Next"/>
          <w:color w:val="808080" w:themeColor="background1" w:themeShade="80"/>
        </w:rPr>
      </w:pPr>
      <w:r w:rsidRPr="0097487E">
        <w:rPr>
          <w:rFonts w:ascii="Avenir Next" w:hAnsi="Avenir Next"/>
          <w:color w:val="808080" w:themeColor="background1" w:themeShade="80"/>
        </w:rPr>
        <w:t xml:space="preserve">The right to vote with creditors on a motion to approve a proposed </w:t>
      </w:r>
      <w:r w:rsidR="0095663E" w:rsidRPr="0097487E">
        <w:rPr>
          <w:rFonts w:ascii="Avenir Next" w:hAnsi="Avenir Next"/>
          <w:color w:val="808080" w:themeColor="background1" w:themeShade="80"/>
        </w:rPr>
        <w:t>business rescue plan, to the extent the employee is a creditor, s144(3)(f)</w:t>
      </w:r>
    </w:p>
    <w:p w14:paraId="7C7AE109" w14:textId="77777777" w:rsidR="00767450" w:rsidRPr="0097487E" w:rsidRDefault="00767450" w:rsidP="00E30749">
      <w:pPr>
        <w:rPr>
          <w:color w:val="A6A6A6" w:themeColor="background1" w:themeShade="A6"/>
          <w:lang w:val="en-ZA"/>
        </w:rPr>
      </w:pPr>
    </w:p>
    <w:p w14:paraId="6B20DDB6" w14:textId="3FB60800" w:rsidR="00D41C9F" w:rsidRPr="0097487E" w:rsidRDefault="00D41C9F" w:rsidP="00E30749">
      <w:pPr>
        <w:rPr>
          <w:b/>
          <w:bCs/>
        </w:rPr>
      </w:pPr>
      <w:r w:rsidRPr="0097487E">
        <w:rPr>
          <w:b/>
          <w:bCs/>
        </w:rPr>
        <w:t xml:space="preserve">Question </w:t>
      </w:r>
      <w:r w:rsidR="008C654D" w:rsidRPr="0097487E">
        <w:rPr>
          <w:b/>
          <w:bCs/>
        </w:rPr>
        <w:t>1</w:t>
      </w:r>
      <w:r w:rsidR="00CB14DF" w:rsidRPr="0097487E">
        <w:rPr>
          <w:b/>
          <w:bCs/>
        </w:rPr>
        <w:t>1</w:t>
      </w:r>
    </w:p>
    <w:p w14:paraId="2AF449A8" w14:textId="77777777" w:rsidR="00D41C9F" w:rsidRPr="0097487E" w:rsidRDefault="00D41C9F" w:rsidP="00E30749"/>
    <w:p w14:paraId="7552807A" w14:textId="142DE818" w:rsidR="008D7722" w:rsidRPr="0097487E" w:rsidRDefault="008D7722" w:rsidP="00E30749">
      <w:pPr>
        <w:tabs>
          <w:tab w:val="right" w:pos="9021"/>
        </w:tabs>
        <w:suppressAutoHyphens/>
      </w:pPr>
      <w:r w:rsidRPr="0097487E">
        <w:t>Discuss whether </w:t>
      </w:r>
      <w:proofErr w:type="spellStart"/>
      <w:r w:rsidRPr="0097487E">
        <w:t>Mr</w:t>
      </w:r>
      <w:proofErr w:type="spellEnd"/>
      <w:r w:rsidRPr="0097487E">
        <w:t xml:space="preserve"> Themba Sithole (the Chief Executive Officer), (ii) </w:t>
      </w:r>
      <w:proofErr w:type="spellStart"/>
      <w:r w:rsidRPr="0097487E">
        <w:t>Mr</w:t>
      </w:r>
      <w:proofErr w:type="spellEnd"/>
      <w:r w:rsidRPr="0097487E">
        <w:t xml:space="preserve"> Kabelo Mogale (the Chief Financial Officer) and (ii</w:t>
      </w:r>
      <w:r w:rsidR="00C50D4B" w:rsidRPr="0097487E">
        <w:t>i</w:t>
      </w:r>
      <w:r w:rsidRPr="0097487E">
        <w:t xml:space="preserve">) </w:t>
      </w:r>
      <w:r w:rsidR="00C50D4B" w:rsidRPr="0097487E">
        <w:t xml:space="preserve">the </w:t>
      </w:r>
      <w:r w:rsidRPr="0097487E">
        <w:t xml:space="preserve">board of directors would have had any role during the business rescue process of </w:t>
      </w:r>
      <w:proofErr w:type="spellStart"/>
      <w:r w:rsidRPr="0097487E">
        <w:t>Khusela</w:t>
      </w:r>
      <w:proofErr w:type="spellEnd"/>
      <w:r w:rsidR="00055328" w:rsidRPr="0097487E">
        <w:t>.</w:t>
      </w:r>
      <w:r w:rsidRPr="0097487E">
        <w:t xml:space="preserve"> </w:t>
      </w:r>
      <w:r w:rsidR="00055328" w:rsidRPr="0097487E">
        <w:tab/>
      </w:r>
      <w:r w:rsidRPr="0097487E">
        <w:rPr>
          <w:b/>
          <w:bCs/>
        </w:rPr>
        <w:t>(</w:t>
      </w:r>
      <w:r w:rsidR="00C50D4B" w:rsidRPr="0097487E">
        <w:rPr>
          <w:b/>
          <w:bCs/>
        </w:rPr>
        <w:t>3</w:t>
      </w:r>
      <w:r w:rsidRPr="0097487E">
        <w:rPr>
          <w:b/>
          <w:bCs/>
        </w:rPr>
        <w:t>)</w:t>
      </w:r>
    </w:p>
    <w:p w14:paraId="7CFF002C" w14:textId="77777777" w:rsidR="00D41C9F" w:rsidRPr="0097487E" w:rsidRDefault="00D41C9F" w:rsidP="00E30749">
      <w:pPr>
        <w:suppressAutoHyphens/>
        <w:jc w:val="left"/>
      </w:pPr>
    </w:p>
    <w:p w14:paraId="62C32E4B" w14:textId="77777777" w:rsidR="00A61BDA" w:rsidRPr="0097487E" w:rsidRDefault="006242BB" w:rsidP="007529A4">
      <w:pPr>
        <w:suppressAutoHyphens/>
        <w:rPr>
          <w:color w:val="808080" w:themeColor="background1" w:themeShade="80"/>
        </w:rPr>
      </w:pPr>
      <w:proofErr w:type="spellStart"/>
      <w:r w:rsidRPr="0097487E">
        <w:rPr>
          <w:color w:val="808080" w:themeColor="background1" w:themeShade="80"/>
        </w:rPr>
        <w:t>Mr</w:t>
      </w:r>
      <w:proofErr w:type="spellEnd"/>
      <w:r w:rsidRPr="0097487E">
        <w:rPr>
          <w:color w:val="808080" w:themeColor="background1" w:themeShade="80"/>
        </w:rPr>
        <w:t xml:space="preserve"> Sithole, </w:t>
      </w:r>
      <w:proofErr w:type="spellStart"/>
      <w:r w:rsidRPr="0097487E">
        <w:rPr>
          <w:color w:val="808080" w:themeColor="background1" w:themeShade="80"/>
        </w:rPr>
        <w:t>Mr</w:t>
      </w:r>
      <w:proofErr w:type="spellEnd"/>
      <w:r w:rsidRPr="0097487E">
        <w:rPr>
          <w:color w:val="808080" w:themeColor="background1" w:themeShade="80"/>
        </w:rPr>
        <w:t xml:space="preserve"> Mogale and the board of directors </w:t>
      </w:r>
      <w:r w:rsidR="00A61BDA" w:rsidRPr="0097487E">
        <w:rPr>
          <w:color w:val="808080" w:themeColor="background1" w:themeShade="80"/>
        </w:rPr>
        <w:t xml:space="preserve">will still have a role during the business rescue. </w:t>
      </w:r>
      <w:r w:rsidRPr="0097487E">
        <w:rPr>
          <w:color w:val="808080" w:themeColor="background1" w:themeShade="80"/>
        </w:rPr>
        <w:t>s</w:t>
      </w:r>
      <w:r w:rsidR="00A31D37" w:rsidRPr="0097487E">
        <w:rPr>
          <w:color w:val="808080" w:themeColor="background1" w:themeShade="80"/>
        </w:rPr>
        <w:t>137</w:t>
      </w:r>
      <w:r w:rsidRPr="0097487E">
        <w:rPr>
          <w:color w:val="808080" w:themeColor="background1" w:themeShade="80"/>
        </w:rPr>
        <w:t>(2) provides the following</w:t>
      </w:r>
      <w:r w:rsidR="00A61BDA" w:rsidRPr="0097487E">
        <w:rPr>
          <w:color w:val="808080" w:themeColor="background1" w:themeShade="80"/>
        </w:rPr>
        <w:t>:</w:t>
      </w:r>
    </w:p>
    <w:p w14:paraId="11D6D802" w14:textId="41EC7A23" w:rsidR="00737047" w:rsidRPr="0097487E" w:rsidRDefault="00A61BDA" w:rsidP="007529A4">
      <w:pPr>
        <w:pStyle w:val="ListParagraph"/>
        <w:numPr>
          <w:ilvl w:val="0"/>
          <w:numId w:val="30"/>
        </w:numPr>
        <w:suppressAutoHyphens/>
        <w:rPr>
          <w:rFonts w:ascii="Avenir Next" w:hAnsi="Avenir Next"/>
          <w:color w:val="808080" w:themeColor="background1" w:themeShade="80"/>
        </w:rPr>
      </w:pPr>
      <w:r w:rsidRPr="0097487E">
        <w:rPr>
          <w:rFonts w:ascii="Avenir Next" w:hAnsi="Avenir Next"/>
          <w:color w:val="808080" w:themeColor="background1" w:themeShade="80"/>
        </w:rPr>
        <w:t>They must continue to exercise their functions, subject to the authority of the practitioner</w:t>
      </w:r>
    </w:p>
    <w:p w14:paraId="7E506346" w14:textId="61BEC1BE" w:rsidR="00A61BDA" w:rsidRPr="0097487E" w:rsidRDefault="00877AAE" w:rsidP="007529A4">
      <w:pPr>
        <w:pStyle w:val="ListParagraph"/>
        <w:numPr>
          <w:ilvl w:val="0"/>
          <w:numId w:val="30"/>
        </w:numPr>
        <w:suppressAutoHyphens/>
        <w:rPr>
          <w:rFonts w:ascii="Avenir Next" w:hAnsi="Avenir Next"/>
          <w:color w:val="808080" w:themeColor="background1" w:themeShade="80"/>
        </w:rPr>
      </w:pPr>
      <w:r w:rsidRPr="0097487E">
        <w:rPr>
          <w:rFonts w:ascii="Avenir Next" w:hAnsi="Avenir Next"/>
          <w:color w:val="808080" w:themeColor="background1" w:themeShade="80"/>
        </w:rPr>
        <w:t xml:space="preserve">They have a duty to the company to exercise </w:t>
      </w:r>
      <w:r w:rsidR="00CE3A69" w:rsidRPr="0097487E">
        <w:rPr>
          <w:rFonts w:ascii="Avenir Next" w:hAnsi="Avenir Next"/>
          <w:color w:val="808080" w:themeColor="background1" w:themeShade="80"/>
        </w:rPr>
        <w:t xml:space="preserve">any management function within the company in accordance </w:t>
      </w:r>
      <w:r w:rsidR="00D86414" w:rsidRPr="0097487E">
        <w:rPr>
          <w:rFonts w:ascii="Avenir Next" w:hAnsi="Avenir Next"/>
          <w:color w:val="808080" w:themeColor="background1" w:themeShade="80"/>
        </w:rPr>
        <w:t>with the express instructions of the practitioner</w:t>
      </w:r>
    </w:p>
    <w:p w14:paraId="2F8238B2" w14:textId="4073449B" w:rsidR="00D86414" w:rsidRPr="0097487E" w:rsidRDefault="00D86414" w:rsidP="007529A4">
      <w:pPr>
        <w:pStyle w:val="ListParagraph"/>
        <w:numPr>
          <w:ilvl w:val="0"/>
          <w:numId w:val="30"/>
        </w:numPr>
        <w:suppressAutoHyphens/>
        <w:rPr>
          <w:rFonts w:ascii="Avenir Next" w:hAnsi="Avenir Next"/>
          <w:color w:val="808080" w:themeColor="background1" w:themeShade="80"/>
        </w:rPr>
      </w:pPr>
      <w:r w:rsidRPr="0097487E">
        <w:rPr>
          <w:rFonts w:ascii="Avenir Next" w:hAnsi="Avenir Next"/>
          <w:color w:val="808080" w:themeColor="background1" w:themeShade="80"/>
        </w:rPr>
        <w:t>Remain bound by s75 of the Companies Act</w:t>
      </w:r>
    </w:p>
    <w:p w14:paraId="5B59F57C" w14:textId="04804D0E" w:rsidR="00737047" w:rsidRPr="0097487E" w:rsidRDefault="00A95BDF" w:rsidP="007529A4">
      <w:pPr>
        <w:suppressAutoHyphens/>
      </w:pPr>
      <w:r w:rsidRPr="0097487E">
        <w:rPr>
          <w:color w:val="808080" w:themeColor="background1" w:themeShade="80"/>
        </w:rPr>
        <w:t xml:space="preserve">Lastly, as soon as </w:t>
      </w:r>
      <w:r w:rsidR="00736406" w:rsidRPr="0097487E">
        <w:rPr>
          <w:color w:val="808080" w:themeColor="background1" w:themeShade="80"/>
        </w:rPr>
        <w:t xml:space="preserve">possible after the commencement of the business rescue provide to the practitioner all of the company’s books and records that they may have in their </w:t>
      </w:r>
      <w:proofErr w:type="gramStart"/>
      <w:r w:rsidR="00736406" w:rsidRPr="0097487E">
        <w:rPr>
          <w:color w:val="808080" w:themeColor="background1" w:themeShade="80"/>
        </w:rPr>
        <w:t>possession</w:t>
      </w:r>
      <w:proofErr w:type="gramEnd"/>
    </w:p>
    <w:p w14:paraId="33093806" w14:textId="2D8A19DB" w:rsidR="008D7722" w:rsidRPr="0097487E" w:rsidRDefault="005E5804" w:rsidP="005E5804">
      <w:pPr>
        <w:jc w:val="left"/>
      </w:pPr>
      <w:r w:rsidRPr="0097487E">
        <w:br w:type="page"/>
      </w:r>
    </w:p>
    <w:p w14:paraId="2E40614C" w14:textId="5AE420AB" w:rsidR="00D41C9F" w:rsidRPr="0097487E" w:rsidRDefault="00D41C9F" w:rsidP="00E30749">
      <w:pPr>
        <w:rPr>
          <w:b/>
          <w:bCs/>
        </w:rPr>
      </w:pPr>
      <w:r w:rsidRPr="0097487E">
        <w:rPr>
          <w:b/>
          <w:bCs/>
        </w:rPr>
        <w:lastRenderedPageBreak/>
        <w:t xml:space="preserve">Question </w:t>
      </w:r>
      <w:r w:rsidR="00423777" w:rsidRPr="0097487E">
        <w:rPr>
          <w:b/>
          <w:bCs/>
        </w:rPr>
        <w:t>1</w:t>
      </w:r>
      <w:r w:rsidR="00CB14DF" w:rsidRPr="0097487E">
        <w:rPr>
          <w:b/>
          <w:bCs/>
        </w:rPr>
        <w:t>2</w:t>
      </w:r>
    </w:p>
    <w:p w14:paraId="77EF04AD" w14:textId="77777777" w:rsidR="008D7722" w:rsidRPr="0097487E" w:rsidRDefault="008D7722" w:rsidP="00E30749"/>
    <w:p w14:paraId="279357D6" w14:textId="54222FB8" w:rsidR="008D7722" w:rsidRPr="0097487E" w:rsidRDefault="008D7722" w:rsidP="00E30749">
      <w:pPr>
        <w:tabs>
          <w:tab w:val="right" w:pos="9021"/>
        </w:tabs>
        <w:suppressAutoHyphens/>
      </w:pPr>
      <w:proofErr w:type="spellStart"/>
      <w:r w:rsidRPr="0097487E">
        <w:t>Ms</w:t>
      </w:r>
      <w:proofErr w:type="spellEnd"/>
      <w:r w:rsidRPr="0097487E">
        <w:t xml:space="preserve"> Sarah Van </w:t>
      </w:r>
      <w:r w:rsidR="00055328" w:rsidRPr="0097487E">
        <w:t>Zyl would</w:t>
      </w:r>
      <w:r w:rsidRPr="0097487E">
        <w:t xml:space="preserve"> have had an obligation to consult with creditors, other affected persons, and the management of </w:t>
      </w:r>
      <w:proofErr w:type="spellStart"/>
      <w:r w:rsidRPr="0097487E">
        <w:t>Khusela</w:t>
      </w:r>
      <w:proofErr w:type="spellEnd"/>
      <w:r w:rsidRPr="0097487E">
        <w:t xml:space="preserve"> before preparing a business rescue plan for consideration. </w:t>
      </w:r>
      <w:r w:rsidR="00C50D4B" w:rsidRPr="0097487E">
        <w:t>With reference to case law, w</w:t>
      </w:r>
      <w:r w:rsidRPr="0097487E">
        <w:t xml:space="preserve">hat should </w:t>
      </w:r>
      <w:r w:rsidR="00C50D4B" w:rsidRPr="0097487E">
        <w:t xml:space="preserve">the term </w:t>
      </w:r>
      <w:r w:rsidRPr="0097487E">
        <w:t>“consultation” entail</w:t>
      </w:r>
      <w:r w:rsidR="00C50D4B" w:rsidRPr="0097487E">
        <w:t xml:space="preserve"> in this context?</w:t>
      </w:r>
      <w:r w:rsidRPr="0097487E">
        <w:t xml:space="preserve"> </w:t>
      </w:r>
      <w:r w:rsidR="00D41C9F" w:rsidRPr="0097487E">
        <w:tab/>
      </w:r>
      <w:r w:rsidRPr="0097487E">
        <w:rPr>
          <w:b/>
          <w:bCs/>
        </w:rPr>
        <w:t>(</w:t>
      </w:r>
      <w:r w:rsidR="00C50D4B" w:rsidRPr="0097487E">
        <w:rPr>
          <w:b/>
          <w:bCs/>
        </w:rPr>
        <w:t>5</w:t>
      </w:r>
      <w:r w:rsidR="00D41C9F" w:rsidRPr="0097487E">
        <w:rPr>
          <w:b/>
          <w:bCs/>
        </w:rPr>
        <w:t>)</w:t>
      </w:r>
    </w:p>
    <w:p w14:paraId="16578DC0" w14:textId="77777777" w:rsidR="00D41C9F" w:rsidRPr="0097487E" w:rsidRDefault="00D41C9F" w:rsidP="00E30749"/>
    <w:p w14:paraId="67311852" w14:textId="27B4A4B5" w:rsidR="00737047" w:rsidRPr="0097487E" w:rsidRDefault="00E40A85" w:rsidP="00E30749">
      <w:pPr>
        <w:rPr>
          <w:color w:val="808080" w:themeColor="background1" w:themeShade="80"/>
        </w:rPr>
      </w:pPr>
      <w:r w:rsidRPr="0097487E">
        <w:rPr>
          <w:color w:val="808080" w:themeColor="background1" w:themeShade="80"/>
        </w:rPr>
        <w:t xml:space="preserve">In the case of </w:t>
      </w:r>
      <w:proofErr w:type="spellStart"/>
      <w:r w:rsidRPr="0097487E">
        <w:rPr>
          <w:i/>
          <w:iCs/>
          <w:color w:val="808080" w:themeColor="background1" w:themeShade="80"/>
        </w:rPr>
        <w:t>Hlumisa</w:t>
      </w:r>
      <w:proofErr w:type="spellEnd"/>
      <w:r w:rsidRPr="0097487E">
        <w:rPr>
          <w:i/>
          <w:iCs/>
          <w:color w:val="808080" w:themeColor="background1" w:themeShade="80"/>
        </w:rPr>
        <w:t xml:space="preserve"> Investments </w:t>
      </w:r>
      <w:r w:rsidR="005E5804" w:rsidRPr="0097487E">
        <w:rPr>
          <w:i/>
          <w:iCs/>
          <w:color w:val="808080" w:themeColor="background1" w:themeShade="80"/>
        </w:rPr>
        <w:t xml:space="preserve">Holdings (RF Limited and Another) vs Van Der Merwe NO and Others, </w:t>
      </w:r>
      <w:r w:rsidR="005E5804" w:rsidRPr="0097487E">
        <w:rPr>
          <w:color w:val="808080" w:themeColor="background1" w:themeShade="80"/>
        </w:rPr>
        <w:t xml:space="preserve">found that there is a clear </w:t>
      </w:r>
      <w:r w:rsidR="000C64FF" w:rsidRPr="0097487E">
        <w:rPr>
          <w:color w:val="808080" w:themeColor="background1" w:themeShade="80"/>
        </w:rPr>
        <w:t>distinction between “informing” and “consulting”. With regard to “consulting”, the court quoted</w:t>
      </w:r>
      <w:r w:rsidR="00E6107B" w:rsidRPr="0097487E">
        <w:rPr>
          <w:color w:val="808080" w:themeColor="background1" w:themeShade="80"/>
        </w:rPr>
        <w:t xml:space="preserve"> from various cases (with the requisite approval) </w:t>
      </w:r>
      <w:r w:rsidR="0002581A" w:rsidRPr="0097487E">
        <w:rPr>
          <w:color w:val="808080" w:themeColor="background1" w:themeShade="80"/>
        </w:rPr>
        <w:t xml:space="preserve">he considered in the matter, namely: </w:t>
      </w:r>
      <w:r w:rsidR="00982005" w:rsidRPr="0097487E">
        <w:rPr>
          <w:i/>
          <w:iCs/>
          <w:color w:val="808080" w:themeColor="background1" w:themeShade="80"/>
        </w:rPr>
        <w:t xml:space="preserve">Scalabrini Center Cape Town and Others vs Minister of Home Affairs and Others, </w:t>
      </w:r>
      <w:r w:rsidR="00982005" w:rsidRPr="0097487E">
        <w:rPr>
          <w:color w:val="808080" w:themeColor="background1" w:themeShade="80"/>
        </w:rPr>
        <w:t>as follows:</w:t>
      </w:r>
    </w:p>
    <w:p w14:paraId="4AA7F2FF" w14:textId="77777777" w:rsidR="00982005" w:rsidRPr="0097487E" w:rsidRDefault="00982005" w:rsidP="00E30749">
      <w:pPr>
        <w:rPr>
          <w:color w:val="808080" w:themeColor="background1" w:themeShade="80"/>
        </w:rPr>
      </w:pPr>
    </w:p>
    <w:p w14:paraId="3D618BA9" w14:textId="454EDC08" w:rsidR="00982005" w:rsidRPr="0097487E" w:rsidRDefault="00982005" w:rsidP="00E75667">
      <w:pPr>
        <w:pStyle w:val="ListParagraph"/>
        <w:numPr>
          <w:ilvl w:val="0"/>
          <w:numId w:val="30"/>
        </w:numPr>
        <w:suppressAutoHyphens/>
        <w:jc w:val="left"/>
        <w:rPr>
          <w:rFonts w:ascii="Avenir Next" w:hAnsi="Avenir Next"/>
          <w:color w:val="808080" w:themeColor="background1" w:themeShade="80"/>
        </w:rPr>
      </w:pPr>
      <w:r w:rsidRPr="0097487E">
        <w:rPr>
          <w:rFonts w:ascii="Avenir Next" w:hAnsi="Avenir Next"/>
          <w:color w:val="808080" w:themeColor="background1" w:themeShade="80"/>
        </w:rPr>
        <w:t>“at a substantive level, consultation entails a genuine invitation to give advice and a genuine receipt of that advi</w:t>
      </w:r>
      <w:r w:rsidR="003F2743" w:rsidRPr="0097487E">
        <w:rPr>
          <w:rFonts w:ascii="Avenir Next" w:hAnsi="Avenir Next"/>
          <w:color w:val="808080" w:themeColor="background1" w:themeShade="80"/>
        </w:rPr>
        <w:t>ce. Consultation is not to be treated perfunctorily or as a mere</w:t>
      </w:r>
      <w:r w:rsidR="008A5721" w:rsidRPr="0097487E">
        <w:rPr>
          <w:rFonts w:ascii="Avenir Next" w:hAnsi="Avenir Next"/>
          <w:color w:val="808080" w:themeColor="background1" w:themeShade="80"/>
        </w:rPr>
        <w:t xml:space="preserve"> formality. This means inter alis that engagemnt after the decision-maker has alrady reached his decision or once his mind has already become “unduly fixed”, is not compatible with true consultation,</w:t>
      </w:r>
      <w:r w:rsidR="004E4954" w:rsidRPr="0097487E">
        <w:rPr>
          <w:rFonts w:ascii="Avenir Next" w:hAnsi="Avenir Next"/>
          <w:color w:val="808080" w:themeColor="background1" w:themeShade="80"/>
        </w:rPr>
        <w:t xml:space="preserve"> and that while at a procedural level consultation may be conducted in any appropriate manner determined by the decision-maker, the procedure must be one which enables consultation in the substantive sense to ocur”</w:t>
      </w:r>
    </w:p>
    <w:p w14:paraId="55E38CA4" w14:textId="4D41716D" w:rsidR="003413DC" w:rsidRPr="0097487E" w:rsidRDefault="003413DC" w:rsidP="00DF4611">
      <w:pPr>
        <w:suppressAutoHyphens/>
        <w:rPr>
          <w:color w:val="808080" w:themeColor="background1" w:themeShade="80"/>
        </w:rPr>
      </w:pPr>
      <w:r w:rsidRPr="0097487E">
        <w:rPr>
          <w:color w:val="808080" w:themeColor="background1" w:themeShade="80"/>
        </w:rPr>
        <w:t xml:space="preserve">Given the above, the court in the </w:t>
      </w:r>
      <w:proofErr w:type="spellStart"/>
      <w:r w:rsidRPr="0097487E">
        <w:rPr>
          <w:i/>
          <w:iCs/>
          <w:color w:val="808080" w:themeColor="background1" w:themeShade="80"/>
        </w:rPr>
        <w:t>Hlumisa</w:t>
      </w:r>
      <w:proofErr w:type="spellEnd"/>
      <w:r w:rsidRPr="0097487E">
        <w:rPr>
          <w:i/>
          <w:iCs/>
          <w:color w:val="808080" w:themeColor="background1" w:themeShade="80"/>
        </w:rPr>
        <w:t xml:space="preserve"> </w:t>
      </w:r>
      <w:r w:rsidRPr="0097487E">
        <w:rPr>
          <w:color w:val="808080" w:themeColor="background1" w:themeShade="80"/>
        </w:rPr>
        <w:t>case, found that informing creditors and shareholders of what was happening by way of the Stock Exchange News Service (SENS)</w:t>
      </w:r>
      <w:r w:rsidR="001C6D08" w:rsidRPr="0097487E">
        <w:rPr>
          <w:color w:val="808080" w:themeColor="background1" w:themeShade="80"/>
        </w:rPr>
        <w:t xml:space="preserve"> announcements and in meetings with individual shareholders and a body of preferent creditors</w:t>
      </w:r>
      <w:r w:rsidR="00DF4611" w:rsidRPr="0097487E">
        <w:rPr>
          <w:color w:val="808080" w:themeColor="background1" w:themeShade="80"/>
        </w:rPr>
        <w:t xml:space="preserve">, did not amount to “consultation”. </w:t>
      </w:r>
    </w:p>
    <w:p w14:paraId="6AF51D31" w14:textId="77777777" w:rsidR="004E5B51" w:rsidRPr="0097487E" w:rsidRDefault="004E5B51" w:rsidP="00DF4611">
      <w:pPr>
        <w:suppressAutoHyphens/>
        <w:rPr>
          <w:color w:val="808080" w:themeColor="background1" w:themeShade="80"/>
        </w:rPr>
      </w:pPr>
    </w:p>
    <w:p w14:paraId="697FE7AA" w14:textId="22753EED" w:rsidR="00737047" w:rsidRPr="0097487E" w:rsidRDefault="004E5B51" w:rsidP="004E5B51">
      <w:pPr>
        <w:suppressAutoHyphens/>
      </w:pPr>
      <w:r w:rsidRPr="0097487E">
        <w:rPr>
          <w:color w:val="808080" w:themeColor="background1" w:themeShade="80"/>
        </w:rPr>
        <w:t>Therefore</w:t>
      </w:r>
      <w:r w:rsidR="007529A4" w:rsidRPr="0097487E">
        <w:rPr>
          <w:color w:val="808080" w:themeColor="background1" w:themeShade="80"/>
        </w:rPr>
        <w:t>,</w:t>
      </w:r>
      <w:r w:rsidRPr="0097487E">
        <w:rPr>
          <w:color w:val="808080" w:themeColor="background1" w:themeShade="80"/>
        </w:rPr>
        <w:t xml:space="preserve"> </w:t>
      </w:r>
      <w:proofErr w:type="spellStart"/>
      <w:r w:rsidRPr="0097487E">
        <w:rPr>
          <w:color w:val="808080" w:themeColor="background1" w:themeShade="80"/>
        </w:rPr>
        <w:t>Ms</w:t>
      </w:r>
      <w:proofErr w:type="spellEnd"/>
      <w:r w:rsidRPr="0097487E">
        <w:rPr>
          <w:color w:val="808080" w:themeColor="background1" w:themeShade="80"/>
        </w:rPr>
        <w:t xml:space="preserve"> Van Zyl is obliged to engage properly with all affected persons to ensure all views are </w:t>
      </w:r>
      <w:proofErr w:type="gramStart"/>
      <w:r w:rsidRPr="0097487E">
        <w:rPr>
          <w:color w:val="808080" w:themeColor="background1" w:themeShade="80"/>
        </w:rPr>
        <w:t>taken into account</w:t>
      </w:r>
      <w:proofErr w:type="gramEnd"/>
      <w:r w:rsidRPr="0097487E">
        <w:rPr>
          <w:color w:val="808080" w:themeColor="background1" w:themeShade="80"/>
        </w:rPr>
        <w:t>.</w:t>
      </w:r>
    </w:p>
    <w:p w14:paraId="1A130FE8" w14:textId="77777777" w:rsidR="00C50D4B" w:rsidRPr="0097487E" w:rsidRDefault="00C50D4B" w:rsidP="00E30749">
      <w:pPr>
        <w:rPr>
          <w:b/>
          <w:bCs/>
        </w:rPr>
      </w:pPr>
    </w:p>
    <w:p w14:paraId="10035FC3" w14:textId="48DF3AF1" w:rsidR="00D41C9F" w:rsidRPr="0097487E" w:rsidRDefault="00D41C9F" w:rsidP="00E30749">
      <w:pPr>
        <w:rPr>
          <w:b/>
          <w:bCs/>
        </w:rPr>
      </w:pPr>
      <w:r w:rsidRPr="0097487E">
        <w:rPr>
          <w:b/>
          <w:bCs/>
        </w:rPr>
        <w:t xml:space="preserve">Question </w:t>
      </w:r>
      <w:r w:rsidR="00423777" w:rsidRPr="0097487E">
        <w:rPr>
          <w:b/>
          <w:bCs/>
        </w:rPr>
        <w:t>1</w:t>
      </w:r>
      <w:r w:rsidR="00CB14DF" w:rsidRPr="0097487E">
        <w:rPr>
          <w:b/>
          <w:bCs/>
        </w:rPr>
        <w:t>3</w:t>
      </w:r>
    </w:p>
    <w:p w14:paraId="55067AC1" w14:textId="77777777" w:rsidR="00D41C9F" w:rsidRPr="0097487E" w:rsidRDefault="00D41C9F" w:rsidP="00E30749"/>
    <w:p w14:paraId="4502B604" w14:textId="22960280" w:rsidR="008D7722" w:rsidRPr="0097487E" w:rsidRDefault="008D7722" w:rsidP="00E30749">
      <w:pPr>
        <w:tabs>
          <w:tab w:val="right" w:pos="9021"/>
        </w:tabs>
        <w:suppressAutoHyphens/>
      </w:pPr>
      <w:r w:rsidRPr="0097487E">
        <w:t xml:space="preserve">Discuss whether </w:t>
      </w:r>
      <w:proofErr w:type="spellStart"/>
      <w:r w:rsidRPr="0097487E">
        <w:t>Ms</w:t>
      </w:r>
      <w:proofErr w:type="spellEnd"/>
      <w:r w:rsidRPr="0097487E">
        <w:t xml:space="preserve"> Sarah Van Zyl could propose an agreement with </w:t>
      </w:r>
      <w:proofErr w:type="spellStart"/>
      <w:r w:rsidRPr="0097487E">
        <w:t>Khusela</w:t>
      </w:r>
      <w:proofErr w:type="spellEnd"/>
      <w:r w:rsidRPr="0097487E">
        <w:t xml:space="preserve"> providing for further remuneration in addition to what is permitted by the government</w:t>
      </w:r>
      <w:r w:rsidR="008C654D" w:rsidRPr="0097487E">
        <w:t>-</w:t>
      </w:r>
      <w:r w:rsidRPr="0097487E">
        <w:t>regulated tariff</w:t>
      </w:r>
      <w:r w:rsidR="008C654D" w:rsidRPr="0097487E">
        <w:t>,</w:t>
      </w:r>
      <w:r w:rsidRPr="0097487E">
        <w:t xml:space="preserve"> and who would have to approve such proposal? </w:t>
      </w:r>
      <w:r w:rsidR="00F87B9D" w:rsidRPr="0097487E">
        <w:tab/>
      </w:r>
      <w:r w:rsidRPr="0097487E">
        <w:rPr>
          <w:b/>
          <w:bCs/>
        </w:rPr>
        <w:t>(</w:t>
      </w:r>
      <w:r w:rsidR="008C654D" w:rsidRPr="0097487E">
        <w:rPr>
          <w:b/>
          <w:bCs/>
        </w:rPr>
        <w:t>2</w:t>
      </w:r>
      <w:r w:rsidR="00F87B9D" w:rsidRPr="0097487E">
        <w:rPr>
          <w:b/>
          <w:bCs/>
        </w:rPr>
        <w:t>)</w:t>
      </w:r>
    </w:p>
    <w:p w14:paraId="4D440EB2" w14:textId="77777777" w:rsidR="008C654D" w:rsidRPr="0097487E" w:rsidRDefault="008C654D" w:rsidP="00E30749">
      <w:pPr>
        <w:rPr>
          <w:color w:val="808080" w:themeColor="background1" w:themeShade="80"/>
        </w:rPr>
      </w:pPr>
    </w:p>
    <w:p w14:paraId="4BCC1F1F" w14:textId="35ED586B" w:rsidR="00737047" w:rsidRPr="0097487E" w:rsidRDefault="00B011AE" w:rsidP="00E30749">
      <w:pPr>
        <w:rPr>
          <w:b/>
          <w:bCs/>
        </w:rPr>
      </w:pPr>
      <w:r w:rsidRPr="0097487E">
        <w:rPr>
          <w:color w:val="808080" w:themeColor="background1" w:themeShade="80"/>
        </w:rPr>
        <w:t xml:space="preserve">s143 </w:t>
      </w:r>
      <w:r w:rsidR="0039401B" w:rsidRPr="0097487E">
        <w:rPr>
          <w:color w:val="808080" w:themeColor="background1" w:themeShade="80"/>
        </w:rPr>
        <w:t xml:space="preserve">of the Companies Act deals with </w:t>
      </w:r>
      <w:r w:rsidR="00783138" w:rsidRPr="0097487E">
        <w:rPr>
          <w:color w:val="808080" w:themeColor="background1" w:themeShade="80"/>
        </w:rPr>
        <w:t xml:space="preserve">practitioner remuneration. </w:t>
      </w:r>
      <w:proofErr w:type="spellStart"/>
      <w:r w:rsidR="00783138" w:rsidRPr="0097487E">
        <w:rPr>
          <w:color w:val="808080" w:themeColor="background1" w:themeShade="80"/>
        </w:rPr>
        <w:t>Ms</w:t>
      </w:r>
      <w:proofErr w:type="spellEnd"/>
      <w:r w:rsidR="00783138" w:rsidRPr="0097487E">
        <w:rPr>
          <w:color w:val="808080" w:themeColor="background1" w:themeShade="80"/>
        </w:rPr>
        <w:t xml:space="preserve"> Van Zyl can propose </w:t>
      </w:r>
      <w:r w:rsidR="00885964" w:rsidRPr="0097487E">
        <w:rPr>
          <w:color w:val="808080" w:themeColor="background1" w:themeShade="80"/>
        </w:rPr>
        <w:t>for further remuneration in addition to what is permit</w:t>
      </w:r>
      <w:r w:rsidR="00401DA1" w:rsidRPr="0097487E">
        <w:rPr>
          <w:color w:val="808080" w:themeColor="background1" w:themeShade="80"/>
        </w:rPr>
        <w:t xml:space="preserve">ted and must be voted upon by the majority </w:t>
      </w:r>
      <w:r w:rsidR="008B4C46" w:rsidRPr="0097487E">
        <w:rPr>
          <w:color w:val="808080" w:themeColor="background1" w:themeShade="80"/>
        </w:rPr>
        <w:t xml:space="preserve">of the creditors voting interests. </w:t>
      </w:r>
    </w:p>
    <w:p w14:paraId="3621E4C2" w14:textId="77777777" w:rsidR="00D41C9F" w:rsidRPr="0097487E" w:rsidRDefault="00D41C9F" w:rsidP="00E30749">
      <w:pPr>
        <w:tabs>
          <w:tab w:val="right" w:pos="9021"/>
        </w:tabs>
        <w:rPr>
          <w:lang w:val="en-GB"/>
        </w:rPr>
      </w:pPr>
    </w:p>
    <w:p w14:paraId="303EC730" w14:textId="600BB727" w:rsidR="001E7D0E" w:rsidRPr="0097487E" w:rsidRDefault="001E7D0E" w:rsidP="00E30749">
      <w:pPr>
        <w:rPr>
          <w:b/>
          <w:bCs/>
        </w:rPr>
      </w:pPr>
      <w:r w:rsidRPr="0097487E">
        <w:rPr>
          <w:b/>
          <w:bCs/>
        </w:rPr>
        <w:t xml:space="preserve">Question </w:t>
      </w:r>
      <w:r w:rsidR="008C654D" w:rsidRPr="0097487E">
        <w:rPr>
          <w:b/>
          <w:bCs/>
        </w:rPr>
        <w:t>1</w:t>
      </w:r>
      <w:r w:rsidR="00CB14DF" w:rsidRPr="0097487E">
        <w:rPr>
          <w:b/>
          <w:bCs/>
        </w:rPr>
        <w:t>4</w:t>
      </w:r>
    </w:p>
    <w:p w14:paraId="29731970" w14:textId="77777777" w:rsidR="001E7D0E" w:rsidRPr="0097487E" w:rsidRDefault="001E7D0E" w:rsidP="00E30749">
      <w:pPr>
        <w:pStyle w:val="ListParagraph"/>
        <w:spacing w:after="0" w:line="240" w:lineRule="auto"/>
        <w:rPr>
          <w:rFonts w:ascii="Avenir Next" w:hAnsi="Avenir Next" w:cs="Arial"/>
          <w:lang w:val="en-GB"/>
        </w:rPr>
      </w:pPr>
    </w:p>
    <w:p w14:paraId="04BE43EA" w14:textId="7ABD9A84" w:rsidR="006047D8" w:rsidRPr="0097487E" w:rsidRDefault="006047D8" w:rsidP="00E30749">
      <w:pPr>
        <w:tabs>
          <w:tab w:val="right" w:pos="9021"/>
        </w:tabs>
        <w:rPr>
          <w:lang w:val="en-GB"/>
        </w:rPr>
      </w:pPr>
      <w:r w:rsidRPr="0097487E">
        <w:rPr>
          <w:lang w:val="en-GB"/>
        </w:rPr>
        <w:t xml:space="preserve">Is </w:t>
      </w:r>
      <w:proofErr w:type="spellStart"/>
      <w:r w:rsidRPr="0097487E">
        <w:rPr>
          <w:lang w:val="en-GB"/>
        </w:rPr>
        <w:t>Khusela</w:t>
      </w:r>
      <w:proofErr w:type="spellEnd"/>
      <w:r w:rsidRPr="0097487E">
        <w:rPr>
          <w:lang w:val="en-GB"/>
        </w:rPr>
        <w:t xml:space="preserve"> Entertainment a small, </w:t>
      </w:r>
      <w:proofErr w:type="gramStart"/>
      <w:r w:rsidRPr="0097487E">
        <w:rPr>
          <w:lang w:val="en-GB"/>
        </w:rPr>
        <w:t>medium</w:t>
      </w:r>
      <w:proofErr w:type="gramEnd"/>
      <w:r w:rsidRPr="0097487E">
        <w:rPr>
          <w:lang w:val="en-GB"/>
        </w:rPr>
        <w:t xml:space="preserve"> or large company</w:t>
      </w:r>
      <w:r w:rsidR="008C654D" w:rsidRPr="0097487E">
        <w:rPr>
          <w:lang w:val="en-GB"/>
        </w:rPr>
        <w:t>,</w:t>
      </w:r>
      <w:r w:rsidRPr="0097487E">
        <w:rPr>
          <w:lang w:val="en-GB"/>
        </w:rPr>
        <w:t xml:space="preserve"> and what is the tariff rate per hour that</w:t>
      </w:r>
      <w:r w:rsidR="00F05779" w:rsidRPr="0097487E">
        <w:rPr>
          <w:lang w:val="en-GB"/>
        </w:rPr>
        <w:t xml:space="preserve"> </w:t>
      </w:r>
      <w:bookmarkStart w:id="2" w:name="_Hlk150438165"/>
      <w:r w:rsidRPr="0097487E">
        <w:rPr>
          <w:lang w:val="en-GB"/>
        </w:rPr>
        <w:t xml:space="preserve">Ms Sarah van Zyl </w:t>
      </w:r>
      <w:bookmarkEnd w:id="2"/>
      <w:r w:rsidRPr="0097487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sidRPr="0097487E">
        <w:rPr>
          <w:lang w:val="en-GB"/>
        </w:rPr>
        <w:t>.</w:t>
      </w:r>
      <w:r w:rsidR="00B54314" w:rsidRPr="0097487E">
        <w:rPr>
          <w:lang w:val="en-GB"/>
        </w:rPr>
        <w:tab/>
      </w:r>
      <w:r w:rsidR="00B54314" w:rsidRPr="0097487E">
        <w:rPr>
          <w:b/>
          <w:bCs/>
          <w:lang w:val="en-GB"/>
        </w:rPr>
        <w:t>(</w:t>
      </w:r>
      <w:r w:rsidR="00CB14DF" w:rsidRPr="0097487E">
        <w:rPr>
          <w:b/>
          <w:bCs/>
          <w:lang w:val="en-GB"/>
        </w:rPr>
        <w:t>3</w:t>
      </w:r>
      <w:r w:rsidR="00B54314" w:rsidRPr="0097487E">
        <w:rPr>
          <w:b/>
          <w:bCs/>
          <w:lang w:val="en-GB"/>
        </w:rPr>
        <w:t>)</w:t>
      </w:r>
    </w:p>
    <w:p w14:paraId="124014BE" w14:textId="77777777" w:rsidR="006047D8" w:rsidRPr="0097487E" w:rsidRDefault="006047D8" w:rsidP="00E30749">
      <w:pPr>
        <w:rPr>
          <w:lang w:val="en-GB"/>
        </w:rPr>
      </w:pPr>
    </w:p>
    <w:p w14:paraId="1310246E" w14:textId="33F859EC" w:rsidR="004C0EA5" w:rsidRPr="0097487E" w:rsidRDefault="00462BE6" w:rsidP="00E30749">
      <w:pPr>
        <w:rPr>
          <w:color w:val="808080" w:themeColor="background1" w:themeShade="80"/>
        </w:rPr>
      </w:pPr>
      <w:r w:rsidRPr="0097487E">
        <w:rPr>
          <w:color w:val="808080" w:themeColor="background1" w:themeShade="80"/>
        </w:rPr>
        <w:t xml:space="preserve">As per </w:t>
      </w:r>
      <w:r w:rsidR="00904A77" w:rsidRPr="0097487E">
        <w:rPr>
          <w:color w:val="808080" w:themeColor="background1" w:themeShade="80"/>
        </w:rPr>
        <w:t xml:space="preserve">regulations 127(2) and 26(2) which provides details of the components of a company score </w:t>
      </w:r>
      <w:proofErr w:type="spellStart"/>
      <w:r w:rsidR="00904A77" w:rsidRPr="0097487E">
        <w:rPr>
          <w:color w:val="808080" w:themeColor="background1" w:themeShade="80"/>
        </w:rPr>
        <w:t>Khusela</w:t>
      </w:r>
      <w:proofErr w:type="spellEnd"/>
      <w:r w:rsidR="00904A77" w:rsidRPr="0097487E">
        <w:rPr>
          <w:color w:val="808080" w:themeColor="background1" w:themeShade="80"/>
        </w:rPr>
        <w:t xml:space="preserve"> Entertainment is a large company </w:t>
      </w:r>
      <w:r w:rsidR="002E5193" w:rsidRPr="0097487E">
        <w:rPr>
          <w:color w:val="808080" w:themeColor="background1" w:themeShade="80"/>
        </w:rPr>
        <w:t xml:space="preserve">and </w:t>
      </w:r>
      <w:proofErr w:type="spellStart"/>
      <w:r w:rsidR="002E5193" w:rsidRPr="0097487E">
        <w:rPr>
          <w:color w:val="808080" w:themeColor="background1" w:themeShade="80"/>
        </w:rPr>
        <w:t>Ms</w:t>
      </w:r>
      <w:proofErr w:type="spellEnd"/>
      <w:r w:rsidR="002E5193" w:rsidRPr="0097487E">
        <w:rPr>
          <w:color w:val="808080" w:themeColor="background1" w:themeShade="80"/>
        </w:rPr>
        <w:t xml:space="preserve"> Van Zyl can charge R1,750 per hour including VAT capped at a maximum daily rate of R25,000.</w:t>
      </w:r>
    </w:p>
    <w:p w14:paraId="1DBE98CB" w14:textId="4369BC84" w:rsidR="006E46CC" w:rsidRPr="0097487E" w:rsidRDefault="004C0EA5" w:rsidP="004C0EA5">
      <w:pPr>
        <w:jc w:val="left"/>
        <w:rPr>
          <w:color w:val="808080" w:themeColor="background1" w:themeShade="80"/>
        </w:rPr>
      </w:pPr>
      <w:r w:rsidRPr="0097487E">
        <w:rPr>
          <w:color w:val="808080" w:themeColor="background1" w:themeShade="80"/>
        </w:rPr>
        <w:br w:type="page"/>
      </w:r>
    </w:p>
    <w:p w14:paraId="582AE77F" w14:textId="396A7F3E" w:rsidR="006047D8" w:rsidRPr="0097487E" w:rsidRDefault="006047D8" w:rsidP="00E75DE2">
      <w:pPr>
        <w:rPr>
          <w:lang w:val="en-GB"/>
        </w:rPr>
      </w:pPr>
    </w:p>
    <w:p w14:paraId="7320D890" w14:textId="74616EFD" w:rsidR="001E7D0E" w:rsidRPr="0097487E" w:rsidRDefault="001E7D0E" w:rsidP="00E30749">
      <w:pPr>
        <w:rPr>
          <w:b/>
          <w:bCs/>
        </w:rPr>
      </w:pPr>
      <w:r w:rsidRPr="0097487E">
        <w:rPr>
          <w:b/>
          <w:bCs/>
        </w:rPr>
        <w:t xml:space="preserve">Question </w:t>
      </w:r>
      <w:r w:rsidR="008C654D" w:rsidRPr="0097487E">
        <w:rPr>
          <w:b/>
          <w:bCs/>
        </w:rPr>
        <w:t>1</w:t>
      </w:r>
      <w:r w:rsidR="00CB14DF" w:rsidRPr="0097487E">
        <w:rPr>
          <w:b/>
          <w:bCs/>
        </w:rPr>
        <w:t>5</w:t>
      </w:r>
    </w:p>
    <w:p w14:paraId="2F4275B8" w14:textId="77777777" w:rsidR="001E7D0E" w:rsidRPr="0097487E" w:rsidRDefault="001E7D0E" w:rsidP="00E30749">
      <w:pPr>
        <w:pStyle w:val="ListParagraph"/>
        <w:spacing w:after="0" w:line="240" w:lineRule="auto"/>
        <w:rPr>
          <w:rFonts w:ascii="Avenir Next" w:hAnsi="Avenir Next" w:cs="Arial"/>
          <w:lang w:val="en-GB"/>
        </w:rPr>
      </w:pPr>
    </w:p>
    <w:p w14:paraId="00FFE39C" w14:textId="77777777" w:rsidR="006047D8" w:rsidRPr="0097487E" w:rsidRDefault="006047D8" w:rsidP="00E30749">
      <w:pPr>
        <w:rPr>
          <w:lang w:val="en-GB"/>
        </w:rPr>
      </w:pPr>
      <w:r w:rsidRPr="0097487E">
        <w:rPr>
          <w:lang w:val="en-GB"/>
        </w:rPr>
        <w:t>The case study includes the following statements:</w:t>
      </w:r>
    </w:p>
    <w:p w14:paraId="73CB7D6F" w14:textId="77777777" w:rsidR="006047D8" w:rsidRPr="0097487E" w:rsidRDefault="006047D8" w:rsidP="00E30749">
      <w:pPr>
        <w:pStyle w:val="ListParagraph"/>
        <w:spacing w:after="0" w:line="240" w:lineRule="auto"/>
        <w:rPr>
          <w:rFonts w:ascii="Avenir Next" w:hAnsi="Avenir Next" w:cs="Arial"/>
          <w:lang w:val="en-GB"/>
        </w:rPr>
      </w:pPr>
    </w:p>
    <w:p w14:paraId="6097FA25" w14:textId="2D3AABE4" w:rsidR="006047D8" w:rsidRPr="0097487E" w:rsidRDefault="006047D8" w:rsidP="00E30749">
      <w:pPr>
        <w:rPr>
          <w:lang w:val="en-GB"/>
        </w:rPr>
      </w:pPr>
      <w:r w:rsidRPr="0097487E">
        <w:rPr>
          <w:lang w:val="en-GB"/>
        </w:rPr>
        <w:t xml:space="preserve">“At the first meeting of creditors, Ms Sarah van Zyl’s appointment was ratified in the manner prescribed by the Companies Act and thereafter she began to investigate the affairs of </w:t>
      </w:r>
      <w:proofErr w:type="spellStart"/>
      <w:r w:rsidRPr="0097487E">
        <w:rPr>
          <w:lang w:val="en-GB"/>
        </w:rPr>
        <w:t>Khusela</w:t>
      </w:r>
      <w:proofErr w:type="spellEnd"/>
      <w:r w:rsidR="008C654D" w:rsidRPr="0097487E">
        <w:rPr>
          <w:lang w:val="en-GB"/>
        </w:rPr>
        <w:t>.</w:t>
      </w:r>
      <w:r w:rsidRPr="0097487E">
        <w:rPr>
          <w:lang w:val="en-GB"/>
        </w:rPr>
        <w:t xml:space="preserve">” </w:t>
      </w:r>
    </w:p>
    <w:p w14:paraId="4164352F" w14:textId="77777777" w:rsidR="006047D8" w:rsidRPr="0097487E" w:rsidRDefault="006047D8" w:rsidP="00E30749">
      <w:pPr>
        <w:pStyle w:val="ListParagraph"/>
        <w:spacing w:after="0" w:line="240" w:lineRule="auto"/>
        <w:rPr>
          <w:rFonts w:ascii="Avenir Next" w:hAnsi="Avenir Next" w:cs="Arial"/>
          <w:lang w:val="en-GB"/>
        </w:rPr>
      </w:pPr>
    </w:p>
    <w:p w14:paraId="3C591A73" w14:textId="77777777" w:rsidR="006047D8" w:rsidRPr="0097487E" w:rsidRDefault="006047D8" w:rsidP="00E30749">
      <w:pPr>
        <w:rPr>
          <w:lang w:val="en-GB"/>
        </w:rPr>
      </w:pPr>
      <w:r w:rsidRPr="0097487E">
        <w:rPr>
          <w:lang w:val="en-GB"/>
        </w:rPr>
        <w:t>and</w:t>
      </w:r>
    </w:p>
    <w:p w14:paraId="41588777" w14:textId="4D76BB76" w:rsidR="006047D8" w:rsidRPr="0097487E" w:rsidRDefault="006047D8" w:rsidP="00E30749">
      <w:pPr>
        <w:rPr>
          <w:lang w:val="en-GB"/>
        </w:rPr>
      </w:pPr>
    </w:p>
    <w:p w14:paraId="7C51CA53" w14:textId="20065013" w:rsidR="006047D8" w:rsidRPr="0097487E" w:rsidRDefault="006047D8" w:rsidP="00E30749">
      <w:pPr>
        <w:rPr>
          <w:lang w:val="en-GB"/>
        </w:rPr>
      </w:pPr>
      <w:r w:rsidRPr="0097487E">
        <w:rPr>
          <w:lang w:val="en-GB"/>
        </w:rPr>
        <w:t xml:space="preserve">“Following her investigations into the business and affairs of </w:t>
      </w:r>
      <w:proofErr w:type="spellStart"/>
      <w:r w:rsidRPr="0097487E">
        <w:rPr>
          <w:lang w:val="en-GB"/>
        </w:rPr>
        <w:t>Khusela</w:t>
      </w:r>
      <w:proofErr w:type="spellEnd"/>
      <w:r w:rsidRPr="0097487E">
        <w:rPr>
          <w:lang w:val="en-GB"/>
        </w:rPr>
        <w:t xml:space="preserve">, Sarah was of the view that </w:t>
      </w:r>
      <w:proofErr w:type="spellStart"/>
      <w:r w:rsidRPr="0097487E">
        <w:rPr>
          <w:lang w:val="en-GB"/>
        </w:rPr>
        <w:t>Khusela</w:t>
      </w:r>
      <w:proofErr w:type="spellEnd"/>
      <w:r w:rsidRPr="0097487E">
        <w:rPr>
          <w:lang w:val="en-GB"/>
        </w:rPr>
        <w:t xml:space="preserve"> was capable of being rescued</w:t>
      </w:r>
      <w:r w:rsidR="008C654D" w:rsidRPr="0097487E">
        <w:rPr>
          <w:lang w:val="en-GB"/>
        </w:rPr>
        <w:t>.</w:t>
      </w:r>
      <w:r w:rsidRPr="0097487E">
        <w:rPr>
          <w:lang w:val="en-GB"/>
        </w:rPr>
        <w:t>”</w:t>
      </w:r>
    </w:p>
    <w:p w14:paraId="68CBDA25" w14:textId="77777777" w:rsidR="006047D8" w:rsidRPr="0097487E" w:rsidRDefault="006047D8" w:rsidP="00E30749">
      <w:pPr>
        <w:pStyle w:val="ListParagraph"/>
        <w:spacing w:after="0" w:line="240" w:lineRule="auto"/>
        <w:rPr>
          <w:rFonts w:ascii="Avenir Next" w:hAnsi="Avenir Next" w:cs="Arial"/>
          <w:lang w:val="en-GB"/>
        </w:rPr>
      </w:pPr>
    </w:p>
    <w:p w14:paraId="6F7CB15A" w14:textId="45C26C39" w:rsidR="006047D8" w:rsidRPr="0097487E" w:rsidRDefault="006047D8" w:rsidP="00E30749">
      <w:pPr>
        <w:tabs>
          <w:tab w:val="right" w:pos="9021"/>
        </w:tabs>
        <w:rPr>
          <w:lang w:val="en-GB"/>
        </w:rPr>
      </w:pPr>
      <w:r w:rsidRPr="0097487E">
        <w:rPr>
          <w:lang w:val="en-GB"/>
        </w:rPr>
        <w:t xml:space="preserve">Read together these statements indicate that Sarah may not have </w:t>
      </w:r>
      <w:r w:rsidR="00B54314" w:rsidRPr="0097487E">
        <w:rPr>
          <w:lang w:val="en-GB"/>
        </w:rPr>
        <w:t>complied</w:t>
      </w:r>
      <w:r w:rsidRPr="0097487E">
        <w:rPr>
          <w:lang w:val="en-GB"/>
        </w:rPr>
        <w:t xml:space="preserve"> with the </w:t>
      </w:r>
      <w:r w:rsidR="00B54314" w:rsidRPr="0097487E">
        <w:rPr>
          <w:lang w:val="en-GB"/>
        </w:rPr>
        <w:t>C</w:t>
      </w:r>
      <w:r w:rsidRPr="0097487E">
        <w:rPr>
          <w:lang w:val="en-GB"/>
        </w:rPr>
        <w:t xml:space="preserve">ompanies </w:t>
      </w:r>
      <w:r w:rsidR="00B54314" w:rsidRPr="0097487E">
        <w:rPr>
          <w:lang w:val="en-GB"/>
        </w:rPr>
        <w:t>A</w:t>
      </w:r>
      <w:r w:rsidRPr="0097487E">
        <w:rPr>
          <w:lang w:val="en-GB"/>
        </w:rPr>
        <w:t xml:space="preserve">ct </w:t>
      </w:r>
      <w:r w:rsidR="008C654D" w:rsidRPr="0097487E">
        <w:rPr>
          <w:lang w:val="en-GB"/>
        </w:rPr>
        <w:t xml:space="preserve">2008 </w:t>
      </w:r>
      <w:r w:rsidRPr="0097487E">
        <w:rPr>
          <w:lang w:val="en-GB"/>
        </w:rPr>
        <w:t xml:space="preserve">in performing her duties as the business rescue practitioner of </w:t>
      </w:r>
      <w:proofErr w:type="spellStart"/>
      <w:r w:rsidRPr="0097487E">
        <w:rPr>
          <w:lang w:val="en-GB"/>
        </w:rPr>
        <w:t>Khusela</w:t>
      </w:r>
      <w:proofErr w:type="spellEnd"/>
      <w:r w:rsidRPr="0097487E">
        <w:rPr>
          <w:lang w:val="en-GB"/>
        </w:rPr>
        <w:t xml:space="preserve"> Entertainment. Identify the section of the </w:t>
      </w:r>
      <w:r w:rsidR="00B54314" w:rsidRPr="0097487E">
        <w:rPr>
          <w:lang w:val="en-GB"/>
        </w:rPr>
        <w:t>A</w:t>
      </w:r>
      <w:r w:rsidRPr="0097487E">
        <w:rPr>
          <w:lang w:val="en-GB"/>
        </w:rPr>
        <w:t>ct that may not have been complied with and explain why and what should have been done differently.</w:t>
      </w:r>
      <w:r w:rsidR="00A97981" w:rsidRPr="0097487E">
        <w:rPr>
          <w:lang w:val="en-GB"/>
        </w:rPr>
        <w:tab/>
      </w:r>
      <w:r w:rsidR="00A97981" w:rsidRPr="0097487E">
        <w:rPr>
          <w:b/>
          <w:bCs/>
          <w:lang w:val="en-GB"/>
        </w:rPr>
        <w:t>(3)</w:t>
      </w:r>
    </w:p>
    <w:p w14:paraId="1DACC9D3" w14:textId="77777777" w:rsidR="006047D8" w:rsidRPr="0097487E" w:rsidRDefault="006047D8" w:rsidP="00E30749">
      <w:pPr>
        <w:rPr>
          <w:lang w:val="en-GB"/>
        </w:rPr>
      </w:pPr>
    </w:p>
    <w:p w14:paraId="7C7668AB" w14:textId="2CF29502" w:rsidR="006E46CC" w:rsidRPr="0097487E" w:rsidRDefault="00D53B7D" w:rsidP="00E30749">
      <w:pPr>
        <w:rPr>
          <w:color w:val="808080" w:themeColor="background1" w:themeShade="80"/>
        </w:rPr>
      </w:pPr>
      <w:r w:rsidRPr="0097487E">
        <w:rPr>
          <w:color w:val="808080" w:themeColor="background1" w:themeShade="80"/>
        </w:rPr>
        <w:t>It would appear that s147</w:t>
      </w:r>
      <w:r w:rsidR="00FC5C39" w:rsidRPr="0097487E">
        <w:rPr>
          <w:color w:val="808080" w:themeColor="background1" w:themeShade="80"/>
        </w:rPr>
        <w:t xml:space="preserve"> has not been appropriately adhered to as s147(1)(a)(i) requires that</w:t>
      </w:r>
      <w:r w:rsidR="00BB089F" w:rsidRPr="0097487E">
        <w:rPr>
          <w:color w:val="808080" w:themeColor="background1" w:themeShade="80"/>
        </w:rPr>
        <w:t xml:space="preserve"> at the first meeting of creditors</w:t>
      </w:r>
      <w:r w:rsidR="00FC5C39" w:rsidRPr="0097487E">
        <w:rPr>
          <w:color w:val="808080" w:themeColor="background1" w:themeShade="80"/>
        </w:rPr>
        <w:t xml:space="preserve"> </w:t>
      </w:r>
      <w:r w:rsidR="00BB089F" w:rsidRPr="0097487E">
        <w:rPr>
          <w:color w:val="808080" w:themeColor="background1" w:themeShade="80"/>
        </w:rPr>
        <w:t>the</w:t>
      </w:r>
      <w:r w:rsidR="00FC5C39" w:rsidRPr="0097487E">
        <w:rPr>
          <w:color w:val="808080" w:themeColor="background1" w:themeShade="80"/>
        </w:rPr>
        <w:t xml:space="preserve"> practitioner must </w:t>
      </w:r>
      <w:r w:rsidR="00BB089F" w:rsidRPr="0097487E">
        <w:rPr>
          <w:color w:val="808080" w:themeColor="background1" w:themeShade="80"/>
        </w:rPr>
        <w:t xml:space="preserve">inform the creditors whether they believe that there is a reasonable prospect of rescuing the company. It would appear </w:t>
      </w:r>
      <w:proofErr w:type="spellStart"/>
      <w:r w:rsidR="00BB089F" w:rsidRPr="0097487E">
        <w:rPr>
          <w:color w:val="808080" w:themeColor="background1" w:themeShade="80"/>
        </w:rPr>
        <w:t>Ms</w:t>
      </w:r>
      <w:proofErr w:type="spellEnd"/>
      <w:r w:rsidR="00BB089F" w:rsidRPr="0097487E">
        <w:rPr>
          <w:color w:val="808080" w:themeColor="background1" w:themeShade="80"/>
        </w:rPr>
        <w:t xml:space="preserve"> Van Zyl </w:t>
      </w:r>
      <w:r w:rsidR="00791298" w:rsidRPr="0097487E">
        <w:rPr>
          <w:color w:val="808080" w:themeColor="background1" w:themeShade="80"/>
        </w:rPr>
        <w:t xml:space="preserve">made this consideration after the first meeting of creditors. </w:t>
      </w:r>
      <w:r w:rsidR="00FC5C39" w:rsidRPr="0097487E">
        <w:rPr>
          <w:color w:val="808080" w:themeColor="background1" w:themeShade="80"/>
        </w:rPr>
        <w:t xml:space="preserve"> </w:t>
      </w:r>
    </w:p>
    <w:p w14:paraId="40FF5676" w14:textId="77777777" w:rsidR="006E46CC" w:rsidRPr="0097487E" w:rsidRDefault="006E46CC" w:rsidP="00E30749">
      <w:pPr>
        <w:rPr>
          <w:lang w:val="en-GB"/>
        </w:rPr>
      </w:pPr>
    </w:p>
    <w:p w14:paraId="7B8B59CE" w14:textId="77777777" w:rsidR="006E46CC" w:rsidRPr="0097487E" w:rsidRDefault="006E46CC" w:rsidP="00E30749">
      <w:pPr>
        <w:rPr>
          <w:color w:val="A6A6A6" w:themeColor="background1" w:themeShade="A6"/>
          <w:lang w:val="en-GB"/>
        </w:rPr>
      </w:pPr>
    </w:p>
    <w:p w14:paraId="7C47E874" w14:textId="5C0855DC" w:rsidR="001E7D0E" w:rsidRPr="0097487E" w:rsidRDefault="001E7D0E" w:rsidP="00E30749">
      <w:pPr>
        <w:rPr>
          <w:b/>
          <w:bCs/>
        </w:rPr>
      </w:pPr>
      <w:r w:rsidRPr="0097487E">
        <w:rPr>
          <w:b/>
          <w:bCs/>
        </w:rPr>
        <w:t xml:space="preserve">Question </w:t>
      </w:r>
      <w:r w:rsidR="008C654D" w:rsidRPr="0097487E">
        <w:rPr>
          <w:b/>
          <w:bCs/>
        </w:rPr>
        <w:t>1</w:t>
      </w:r>
      <w:r w:rsidR="00CB14DF" w:rsidRPr="0097487E">
        <w:rPr>
          <w:b/>
          <w:bCs/>
        </w:rPr>
        <w:t>6</w:t>
      </w:r>
    </w:p>
    <w:p w14:paraId="47391C5D" w14:textId="77777777" w:rsidR="001E7D0E" w:rsidRPr="0097487E" w:rsidRDefault="001E7D0E" w:rsidP="00E30749">
      <w:pPr>
        <w:rPr>
          <w:lang w:val="en-GB"/>
        </w:rPr>
      </w:pPr>
    </w:p>
    <w:p w14:paraId="195B0A5A" w14:textId="33F7338C" w:rsidR="006047D8" w:rsidRPr="0097487E" w:rsidRDefault="006047D8" w:rsidP="00672A17">
      <w:pPr>
        <w:tabs>
          <w:tab w:val="right" w:pos="9021"/>
        </w:tabs>
        <w:rPr>
          <w:lang w:val="en-GB"/>
        </w:rPr>
      </w:pPr>
      <w:r w:rsidRPr="0097487E">
        <w:rPr>
          <w:lang w:val="en-GB"/>
        </w:rPr>
        <w:t xml:space="preserve">The business rescue plan was published almost a year after </w:t>
      </w:r>
      <w:r w:rsidR="008C654D" w:rsidRPr="0097487E">
        <w:rPr>
          <w:lang w:val="en-GB"/>
        </w:rPr>
        <w:t xml:space="preserve">the </w:t>
      </w:r>
      <w:r w:rsidRPr="0097487E">
        <w:rPr>
          <w:lang w:val="en-GB"/>
        </w:rPr>
        <w:t xml:space="preserve">commencement of business rescue proceedings. The delay </w:t>
      </w:r>
      <w:r w:rsidR="008C654D" w:rsidRPr="0097487E">
        <w:rPr>
          <w:lang w:val="en-GB"/>
        </w:rPr>
        <w:t xml:space="preserve">would have </w:t>
      </w:r>
      <w:r w:rsidRPr="0097487E">
        <w:rPr>
          <w:lang w:val="en-GB"/>
        </w:rPr>
        <w:t xml:space="preserve">triggered a number of duties or obligations on the business rescue practitioner. List these and identify the relevant section of the </w:t>
      </w:r>
      <w:r w:rsidR="008C654D" w:rsidRPr="0097487E">
        <w:rPr>
          <w:lang w:val="en-GB"/>
        </w:rPr>
        <w:t>A</w:t>
      </w:r>
      <w:r w:rsidRPr="0097487E">
        <w:rPr>
          <w:lang w:val="en-GB"/>
        </w:rPr>
        <w:t xml:space="preserve">ct </w:t>
      </w:r>
      <w:r w:rsidR="008C654D" w:rsidRPr="0097487E">
        <w:rPr>
          <w:lang w:val="en-GB"/>
        </w:rPr>
        <w:t xml:space="preserve">that </w:t>
      </w:r>
      <w:r w:rsidRPr="0097487E">
        <w:rPr>
          <w:lang w:val="en-GB"/>
        </w:rPr>
        <w:t>creates the obligation or duty.</w:t>
      </w:r>
      <w:r w:rsidR="003B39DA" w:rsidRPr="0097487E">
        <w:rPr>
          <w:lang w:val="en-GB"/>
        </w:rPr>
        <w:tab/>
      </w:r>
      <w:r w:rsidR="003B39DA" w:rsidRPr="0097487E">
        <w:rPr>
          <w:b/>
          <w:bCs/>
          <w:lang w:val="en-GB"/>
        </w:rPr>
        <w:t>(</w:t>
      </w:r>
      <w:r w:rsidR="00CB14DF" w:rsidRPr="0097487E">
        <w:rPr>
          <w:b/>
          <w:bCs/>
          <w:lang w:val="en-GB"/>
        </w:rPr>
        <w:t>4</w:t>
      </w:r>
      <w:r w:rsidR="003B39DA" w:rsidRPr="0097487E">
        <w:rPr>
          <w:b/>
          <w:bCs/>
          <w:lang w:val="en-GB"/>
        </w:rPr>
        <w:t>)</w:t>
      </w:r>
    </w:p>
    <w:p w14:paraId="29757290" w14:textId="5D1E7FB7" w:rsidR="00E22AB1" w:rsidRPr="0097487E" w:rsidRDefault="00672A17" w:rsidP="00E30749">
      <w:pPr>
        <w:rPr>
          <w:color w:val="808080" w:themeColor="background1" w:themeShade="80"/>
        </w:rPr>
      </w:pPr>
      <w:r w:rsidRPr="0097487E">
        <w:rPr>
          <w:color w:val="808080" w:themeColor="background1" w:themeShade="80"/>
        </w:rPr>
        <w:t xml:space="preserve">s150 of the Companies Act deals with the </w:t>
      </w:r>
      <w:r w:rsidR="00893506" w:rsidRPr="0097487E">
        <w:rPr>
          <w:color w:val="808080" w:themeColor="background1" w:themeShade="80"/>
        </w:rPr>
        <w:t xml:space="preserve">proposal of the business rescue plan. </w:t>
      </w:r>
      <w:r w:rsidR="001A5B2E" w:rsidRPr="0097487E">
        <w:rPr>
          <w:color w:val="808080" w:themeColor="background1" w:themeShade="80"/>
        </w:rPr>
        <w:t xml:space="preserve">s150(5) </w:t>
      </w:r>
      <w:r w:rsidR="00081062" w:rsidRPr="0097487E">
        <w:rPr>
          <w:color w:val="808080" w:themeColor="background1" w:themeShade="80"/>
        </w:rPr>
        <w:t xml:space="preserve">provides that the plan must be published within 25 business days </w:t>
      </w:r>
      <w:r w:rsidR="005C6F86" w:rsidRPr="0097487E">
        <w:rPr>
          <w:color w:val="808080" w:themeColor="background1" w:themeShade="80"/>
        </w:rPr>
        <w:t xml:space="preserve">after the business rescue practitioner was </w:t>
      </w:r>
      <w:r w:rsidR="00276132" w:rsidRPr="0097487E">
        <w:rPr>
          <w:color w:val="808080" w:themeColor="background1" w:themeShade="80"/>
        </w:rPr>
        <w:t>appointed. A longer time frame is allowed</w:t>
      </w:r>
      <w:r w:rsidR="00E22AB1" w:rsidRPr="0097487E">
        <w:rPr>
          <w:color w:val="808080" w:themeColor="background1" w:themeShade="80"/>
        </w:rPr>
        <w:t xml:space="preserve"> by-</w:t>
      </w:r>
    </w:p>
    <w:p w14:paraId="56BBEA79" w14:textId="35251092" w:rsidR="00E22AB1" w:rsidRPr="0097487E" w:rsidRDefault="00E07E09" w:rsidP="00E75667">
      <w:pPr>
        <w:pStyle w:val="ListParagraph"/>
        <w:numPr>
          <w:ilvl w:val="0"/>
          <w:numId w:val="30"/>
        </w:numPr>
        <w:rPr>
          <w:rFonts w:ascii="Avenir Next" w:hAnsi="Avenir Next"/>
          <w:color w:val="808080" w:themeColor="background1" w:themeShade="80"/>
        </w:rPr>
      </w:pPr>
      <w:r w:rsidRPr="0097487E">
        <w:rPr>
          <w:rFonts w:ascii="Avenir Next" w:hAnsi="Avenir Next"/>
          <w:color w:val="808080" w:themeColor="background1" w:themeShade="80"/>
        </w:rPr>
        <w:t>The court, on application by the company; or</w:t>
      </w:r>
    </w:p>
    <w:p w14:paraId="2534ECB5" w14:textId="1E7E5839" w:rsidR="00E07E09" w:rsidRPr="0097487E" w:rsidRDefault="00E75667" w:rsidP="00E75667">
      <w:pPr>
        <w:pStyle w:val="ListParagraph"/>
        <w:numPr>
          <w:ilvl w:val="0"/>
          <w:numId w:val="30"/>
        </w:numPr>
        <w:rPr>
          <w:rFonts w:ascii="Avenir Next" w:hAnsi="Avenir Next"/>
          <w:color w:val="808080" w:themeColor="background1" w:themeShade="80"/>
        </w:rPr>
      </w:pPr>
      <w:r w:rsidRPr="0097487E">
        <w:rPr>
          <w:rFonts w:ascii="Avenir Next" w:hAnsi="Avenir Next"/>
          <w:color w:val="808080" w:themeColor="background1" w:themeShade="80"/>
        </w:rPr>
        <w:t>The holders of a majority of creditors’ voting interests</w:t>
      </w:r>
    </w:p>
    <w:p w14:paraId="28B647D7" w14:textId="77777777" w:rsidR="00C1453C" w:rsidRPr="0097487E" w:rsidRDefault="00C1453C" w:rsidP="00E30749">
      <w:pPr>
        <w:rPr>
          <w:color w:val="A6A6A6" w:themeColor="background1" w:themeShade="A6"/>
          <w:lang w:val="en-GB"/>
        </w:rPr>
      </w:pPr>
    </w:p>
    <w:p w14:paraId="46438992" w14:textId="0C19EF4F" w:rsidR="00C1453C" w:rsidRPr="0097487E" w:rsidRDefault="00C1453C" w:rsidP="00E30749">
      <w:pPr>
        <w:rPr>
          <w:b/>
          <w:bCs/>
          <w:color w:val="C00000"/>
          <w:lang w:val="en-GB"/>
        </w:rPr>
      </w:pPr>
      <w:r w:rsidRPr="0097487E">
        <w:rPr>
          <w:b/>
          <w:bCs/>
        </w:rPr>
        <w:t xml:space="preserve">Question </w:t>
      </w:r>
      <w:r w:rsidR="008C654D" w:rsidRPr="0097487E">
        <w:rPr>
          <w:b/>
          <w:bCs/>
        </w:rPr>
        <w:t>1</w:t>
      </w:r>
      <w:r w:rsidR="00CB14DF" w:rsidRPr="0097487E">
        <w:rPr>
          <w:b/>
          <w:bCs/>
        </w:rPr>
        <w:t>7</w:t>
      </w:r>
    </w:p>
    <w:p w14:paraId="0ACE37D0" w14:textId="77777777" w:rsidR="00C1453C" w:rsidRPr="0097487E" w:rsidRDefault="00C1453C" w:rsidP="00E30749">
      <w:pPr>
        <w:rPr>
          <w:color w:val="A6A6A6" w:themeColor="background1" w:themeShade="A6"/>
          <w:lang w:val="en-GB"/>
        </w:rPr>
      </w:pPr>
    </w:p>
    <w:p w14:paraId="1DA9191B" w14:textId="77777777" w:rsidR="00C1453C" w:rsidRPr="0097487E" w:rsidRDefault="00C1453C" w:rsidP="00E30749">
      <w:proofErr w:type="spellStart"/>
      <w:r w:rsidRPr="0097487E">
        <w:t>Mr</w:t>
      </w:r>
      <w:proofErr w:type="spellEnd"/>
      <w:r w:rsidRPr="0097487E">
        <w:t xml:space="preserve"> </w:t>
      </w:r>
      <w:proofErr w:type="spellStart"/>
      <w:r w:rsidRPr="0097487E">
        <w:t>Sandiso</w:t>
      </w:r>
      <w:proofErr w:type="spellEnd"/>
      <w:r w:rsidRPr="0097487E">
        <w:t xml:space="preserve"> </w:t>
      </w:r>
      <w:proofErr w:type="spellStart"/>
      <w:r w:rsidRPr="0097487E">
        <w:t>Siwisa</w:t>
      </w:r>
      <w:proofErr w:type="spellEnd"/>
      <w:r w:rsidRPr="0097487E">
        <w:t xml:space="preserve">, who is the cousin of the one of the directors of </w:t>
      </w:r>
      <w:proofErr w:type="spellStart"/>
      <w:r w:rsidRPr="0097487E">
        <w:t>Khusela</w:t>
      </w:r>
      <w:proofErr w:type="spellEnd"/>
      <w:r w:rsidRPr="0097487E">
        <w:t xml:space="preserve">, owns 25% of the issued share capital of </w:t>
      </w:r>
      <w:proofErr w:type="spellStart"/>
      <w:r w:rsidRPr="0097487E">
        <w:t>Khusela</w:t>
      </w:r>
      <w:proofErr w:type="spellEnd"/>
      <w:r w:rsidRPr="0097487E">
        <w:t xml:space="preserve">. </w:t>
      </w:r>
      <w:proofErr w:type="spellStart"/>
      <w:r w:rsidRPr="0097487E">
        <w:t>Mr</w:t>
      </w:r>
      <w:proofErr w:type="spellEnd"/>
      <w:r w:rsidRPr="0097487E">
        <w:t xml:space="preserve"> </w:t>
      </w:r>
      <w:proofErr w:type="spellStart"/>
      <w:r w:rsidRPr="0097487E">
        <w:t>Siwisa’s</w:t>
      </w:r>
      <w:proofErr w:type="spellEnd"/>
      <w:r w:rsidRPr="0097487E">
        <w:t xml:space="preserve"> half-sister, </w:t>
      </w:r>
      <w:proofErr w:type="spellStart"/>
      <w:r w:rsidRPr="0097487E">
        <w:t>Mrs</w:t>
      </w:r>
      <w:proofErr w:type="spellEnd"/>
      <w:r w:rsidRPr="0097487E">
        <w:t xml:space="preserve"> Lungi Phillips, owns 26% of the issued share capital of </w:t>
      </w:r>
      <w:proofErr w:type="spellStart"/>
      <w:r w:rsidRPr="0097487E">
        <w:t>Khusela</w:t>
      </w:r>
      <w:proofErr w:type="spellEnd"/>
      <w:r w:rsidRPr="0097487E">
        <w:t xml:space="preserve">. There is only one class of </w:t>
      </w:r>
      <w:proofErr w:type="gramStart"/>
      <w:r w:rsidRPr="0097487E">
        <w:t>shares</w:t>
      </w:r>
      <w:proofErr w:type="gramEnd"/>
      <w:r w:rsidRPr="0097487E">
        <w:t xml:space="preserve"> and each share affords a shareholder one vote. </w:t>
      </w:r>
    </w:p>
    <w:p w14:paraId="2AE1A61D" w14:textId="77777777" w:rsidR="00C1453C" w:rsidRPr="0097487E" w:rsidRDefault="00C1453C" w:rsidP="00E30749"/>
    <w:p w14:paraId="7B34DD1F" w14:textId="59720181" w:rsidR="00C1453C" w:rsidRPr="0097487E" w:rsidRDefault="00C1453C" w:rsidP="00E30749">
      <w:proofErr w:type="spellStart"/>
      <w:r w:rsidRPr="0097487E">
        <w:t>Mr</w:t>
      </w:r>
      <w:proofErr w:type="spellEnd"/>
      <w:r w:rsidRPr="0097487E">
        <w:t xml:space="preserve"> </w:t>
      </w:r>
      <w:proofErr w:type="spellStart"/>
      <w:r w:rsidRPr="0097487E">
        <w:t>Siwisa</w:t>
      </w:r>
      <w:proofErr w:type="spellEnd"/>
      <w:r w:rsidRPr="0097487E">
        <w:t xml:space="preserve"> is also a creditor of </w:t>
      </w:r>
      <w:proofErr w:type="spellStart"/>
      <w:r w:rsidRPr="0097487E">
        <w:t>Khusela</w:t>
      </w:r>
      <w:proofErr w:type="spellEnd"/>
      <w:r w:rsidRPr="0097487E">
        <w:t xml:space="preserve"> by virtue of a R500</w:t>
      </w:r>
      <w:r w:rsidR="006E46CC" w:rsidRPr="0097487E">
        <w:t>,</w:t>
      </w:r>
      <w:r w:rsidRPr="0097487E">
        <w:t xml:space="preserve">000 loan made to </w:t>
      </w:r>
      <w:proofErr w:type="spellStart"/>
      <w:r w:rsidRPr="0097487E">
        <w:t>Khusela</w:t>
      </w:r>
      <w:proofErr w:type="spellEnd"/>
      <w:r w:rsidRPr="0097487E">
        <w:t xml:space="preserve"> when it urgently needed cash during 2022. </w:t>
      </w:r>
    </w:p>
    <w:p w14:paraId="703D35CE" w14:textId="77777777" w:rsidR="00C1453C" w:rsidRPr="0097487E" w:rsidRDefault="00C1453C" w:rsidP="00E30749"/>
    <w:p w14:paraId="3613F6EF" w14:textId="4D3BB257" w:rsidR="00C1453C" w:rsidRPr="0097487E" w:rsidRDefault="00C1453C" w:rsidP="00E30749">
      <w:pPr>
        <w:tabs>
          <w:tab w:val="right" w:pos="9021"/>
        </w:tabs>
      </w:pPr>
      <w:r w:rsidRPr="0097487E">
        <w:t xml:space="preserve">Is </w:t>
      </w:r>
      <w:proofErr w:type="spellStart"/>
      <w:r w:rsidRPr="0097487E">
        <w:t>Mr</w:t>
      </w:r>
      <w:proofErr w:type="spellEnd"/>
      <w:r w:rsidRPr="0097487E">
        <w:t xml:space="preserve"> </w:t>
      </w:r>
      <w:proofErr w:type="spellStart"/>
      <w:r w:rsidRPr="0097487E">
        <w:t>Siwisa</w:t>
      </w:r>
      <w:proofErr w:type="spellEnd"/>
      <w:r w:rsidRPr="0097487E">
        <w:t xml:space="preserve"> an independent creditor of </w:t>
      </w:r>
      <w:proofErr w:type="spellStart"/>
      <w:r w:rsidRPr="0097487E">
        <w:t>K</w:t>
      </w:r>
      <w:r w:rsidR="00101342" w:rsidRPr="0097487E">
        <w:t>h</w:t>
      </w:r>
      <w:r w:rsidRPr="0097487E">
        <w:t>usela</w:t>
      </w:r>
      <w:proofErr w:type="spellEnd"/>
      <w:r w:rsidRPr="0097487E">
        <w:t xml:space="preserve">? </w:t>
      </w:r>
      <w:r w:rsidR="008C654D" w:rsidRPr="0097487E">
        <w:t>P</w:t>
      </w:r>
      <w:r w:rsidRPr="0097487E">
        <w:t>rovide full reasons for your answer</w:t>
      </w:r>
      <w:r w:rsidR="00BC55B7" w:rsidRPr="0097487E">
        <w:t>.</w:t>
      </w:r>
      <w:r w:rsidR="006E46CC" w:rsidRPr="0097487E">
        <w:tab/>
      </w:r>
      <w:r w:rsidRPr="0097487E">
        <w:rPr>
          <w:b/>
          <w:bCs/>
        </w:rPr>
        <w:t>(</w:t>
      </w:r>
      <w:r w:rsidR="008C654D" w:rsidRPr="0097487E">
        <w:rPr>
          <w:b/>
          <w:bCs/>
        </w:rPr>
        <w:t>5</w:t>
      </w:r>
      <w:r w:rsidRPr="0097487E">
        <w:rPr>
          <w:b/>
          <w:bCs/>
        </w:rPr>
        <w:t>)</w:t>
      </w:r>
    </w:p>
    <w:p w14:paraId="7C184E11" w14:textId="77777777" w:rsidR="00BC55B7" w:rsidRPr="0097487E" w:rsidRDefault="00BC55B7" w:rsidP="00E30749">
      <w:pPr>
        <w:tabs>
          <w:tab w:val="right" w:pos="9021"/>
        </w:tabs>
      </w:pPr>
    </w:p>
    <w:p w14:paraId="7FF7A904" w14:textId="545830E4" w:rsidR="005068B2" w:rsidRPr="0097487E" w:rsidRDefault="00056B8A" w:rsidP="004901B9">
      <w:pPr>
        <w:rPr>
          <w:color w:val="808080" w:themeColor="background1" w:themeShade="80"/>
        </w:rPr>
      </w:pPr>
      <w:proofErr w:type="spellStart"/>
      <w:r w:rsidRPr="0097487E">
        <w:rPr>
          <w:color w:val="808080" w:themeColor="background1" w:themeShade="80"/>
        </w:rPr>
        <w:t>Mr</w:t>
      </w:r>
      <w:proofErr w:type="spellEnd"/>
      <w:r w:rsidRPr="0097487E">
        <w:rPr>
          <w:color w:val="808080" w:themeColor="background1" w:themeShade="80"/>
        </w:rPr>
        <w:t xml:space="preserve"> </w:t>
      </w:r>
      <w:proofErr w:type="spellStart"/>
      <w:r w:rsidRPr="0097487E">
        <w:rPr>
          <w:color w:val="808080" w:themeColor="background1" w:themeShade="80"/>
        </w:rPr>
        <w:t>Siwisa</w:t>
      </w:r>
      <w:proofErr w:type="spellEnd"/>
      <w:r w:rsidRPr="0097487E">
        <w:rPr>
          <w:color w:val="808080" w:themeColor="background1" w:themeShade="80"/>
        </w:rPr>
        <w:t xml:space="preserve"> would not be considered </w:t>
      </w:r>
      <w:r w:rsidR="001B451A" w:rsidRPr="0097487E">
        <w:rPr>
          <w:color w:val="808080" w:themeColor="background1" w:themeShade="80"/>
        </w:rPr>
        <w:t>an independent creditor given that s128(g)</w:t>
      </w:r>
      <w:r w:rsidR="004901B9" w:rsidRPr="0097487E">
        <w:rPr>
          <w:color w:val="808080" w:themeColor="background1" w:themeShade="80"/>
        </w:rPr>
        <w:t>(ii)</w:t>
      </w:r>
      <w:r w:rsidR="001B451A" w:rsidRPr="0097487E">
        <w:rPr>
          <w:color w:val="808080" w:themeColor="background1" w:themeShade="80"/>
        </w:rPr>
        <w:t xml:space="preserve"> defines an independent </w:t>
      </w:r>
      <w:r w:rsidR="00ED7FDA" w:rsidRPr="0097487E">
        <w:rPr>
          <w:color w:val="808080" w:themeColor="background1" w:themeShade="80"/>
        </w:rPr>
        <w:t xml:space="preserve">creditor </w:t>
      </w:r>
      <w:r w:rsidR="005068B2" w:rsidRPr="0097487E">
        <w:rPr>
          <w:color w:val="808080" w:themeColor="background1" w:themeShade="80"/>
        </w:rPr>
        <w:t>as a person who-</w:t>
      </w:r>
    </w:p>
    <w:p w14:paraId="564E816D" w14:textId="41F4E5BE" w:rsidR="00C1453C" w:rsidRPr="00995CA9" w:rsidRDefault="001E5639" w:rsidP="00E30749">
      <w:pPr>
        <w:pStyle w:val="ListParagraph"/>
        <w:numPr>
          <w:ilvl w:val="0"/>
          <w:numId w:val="30"/>
        </w:numPr>
        <w:rPr>
          <w:rFonts w:ascii="Avenir Next" w:hAnsi="Avenir Next"/>
          <w:u w:val="single"/>
        </w:rPr>
      </w:pPr>
      <w:r w:rsidRPr="00995CA9">
        <w:rPr>
          <w:rFonts w:ascii="Avenir Next" w:eastAsia="Times New Roman" w:hAnsi="Avenir Next" w:cs="Arial"/>
          <w:color w:val="808080" w:themeColor="background1" w:themeShade="80"/>
          <w:lang w:val="en-US"/>
        </w:rPr>
        <w:t>Is not related to the company, a director, or the practitioner</w:t>
      </w:r>
      <w:r w:rsidR="00A756E2" w:rsidRPr="0097487E">
        <w:rPr>
          <w:rFonts w:ascii="Avenir Next" w:hAnsi="Avenir Next"/>
          <w:u w:val="single"/>
        </w:rPr>
        <w:br w:type="page"/>
      </w:r>
    </w:p>
    <w:p w14:paraId="51050822" w14:textId="5775FF2A" w:rsidR="008C654D" w:rsidRPr="0097487E" w:rsidRDefault="008C654D" w:rsidP="008C654D">
      <w:pPr>
        <w:rPr>
          <w:b/>
          <w:bCs/>
        </w:rPr>
      </w:pPr>
      <w:r w:rsidRPr="0097487E">
        <w:rPr>
          <w:b/>
          <w:bCs/>
        </w:rPr>
        <w:lastRenderedPageBreak/>
        <w:t>Question 1</w:t>
      </w:r>
      <w:r w:rsidR="00CB14DF" w:rsidRPr="0097487E">
        <w:rPr>
          <w:b/>
          <w:bCs/>
        </w:rPr>
        <w:t>8</w:t>
      </w:r>
    </w:p>
    <w:p w14:paraId="4915D086" w14:textId="77777777" w:rsidR="008C654D" w:rsidRPr="0097487E" w:rsidRDefault="008C654D" w:rsidP="008C654D"/>
    <w:p w14:paraId="64ED8C27" w14:textId="11E71F5E" w:rsidR="008C654D" w:rsidRPr="0097487E" w:rsidRDefault="008C654D" w:rsidP="008C654D">
      <w:pPr>
        <w:tabs>
          <w:tab w:val="right" w:pos="9026"/>
        </w:tabs>
      </w:pPr>
      <w:r w:rsidRPr="0097487E">
        <w:t xml:space="preserve">Comment on the validity of the business rescue practitioner, Sarah van Zyl, having the “ability” to unilaterally amend the business rescue plan. Also discuss the requirements of implementing an amendment to the business rescue plan with reference to the Companies Act 2008 and appropriate case law. </w:t>
      </w:r>
      <w:r w:rsidRPr="0097487E">
        <w:tab/>
      </w:r>
      <w:r w:rsidRPr="0097487E">
        <w:rPr>
          <w:b/>
          <w:bCs/>
        </w:rPr>
        <w:t>(8)</w:t>
      </w:r>
    </w:p>
    <w:p w14:paraId="0826AE74" w14:textId="6A027EBA" w:rsidR="008C654D" w:rsidRPr="0097487E" w:rsidRDefault="008C654D" w:rsidP="008C654D"/>
    <w:p w14:paraId="27DF43BF" w14:textId="72E5204E" w:rsidR="00E61CCE" w:rsidRPr="0097487E" w:rsidRDefault="00E61CCE" w:rsidP="008C654D">
      <w:r w:rsidRPr="0097487E">
        <w:rPr>
          <w:color w:val="808080" w:themeColor="background1" w:themeShade="80"/>
        </w:rPr>
        <w:t xml:space="preserve">With regards to </w:t>
      </w:r>
      <w:proofErr w:type="spellStart"/>
      <w:r w:rsidR="00F029C1" w:rsidRPr="0097487E">
        <w:rPr>
          <w:color w:val="808080" w:themeColor="background1" w:themeShade="80"/>
        </w:rPr>
        <w:t>Ms</w:t>
      </w:r>
      <w:proofErr w:type="spellEnd"/>
      <w:r w:rsidR="00F029C1" w:rsidRPr="0097487E">
        <w:rPr>
          <w:color w:val="808080" w:themeColor="background1" w:themeShade="80"/>
        </w:rPr>
        <w:t xml:space="preserve"> Van Zyl’s ability to unilaterally amend the business rescue plan</w:t>
      </w:r>
      <w:r w:rsidR="0012032B" w:rsidRPr="0097487E">
        <w:rPr>
          <w:color w:val="808080" w:themeColor="background1" w:themeShade="80"/>
        </w:rPr>
        <w:t xml:space="preserve"> the case of </w:t>
      </w:r>
      <w:r w:rsidR="0012032B" w:rsidRPr="0097487E">
        <w:rPr>
          <w:i/>
          <w:iCs/>
          <w:color w:val="808080" w:themeColor="background1" w:themeShade="80"/>
        </w:rPr>
        <w:t xml:space="preserve">Booysen v Jonkheer </w:t>
      </w:r>
      <w:proofErr w:type="spellStart"/>
      <w:r w:rsidR="0012032B" w:rsidRPr="0097487E">
        <w:rPr>
          <w:i/>
          <w:iCs/>
          <w:color w:val="808080" w:themeColor="background1" w:themeShade="80"/>
        </w:rPr>
        <w:t>Boerewynmakery</w:t>
      </w:r>
      <w:proofErr w:type="spellEnd"/>
      <w:r w:rsidR="0012032B" w:rsidRPr="0097487E">
        <w:rPr>
          <w:i/>
          <w:iCs/>
          <w:color w:val="808080" w:themeColor="background1" w:themeShade="80"/>
        </w:rPr>
        <w:t xml:space="preserve"> (Pty) Ltd and </w:t>
      </w:r>
      <w:proofErr w:type="gramStart"/>
      <w:r w:rsidR="0012032B" w:rsidRPr="0097487E">
        <w:rPr>
          <w:i/>
          <w:iCs/>
          <w:color w:val="808080" w:themeColor="background1" w:themeShade="80"/>
        </w:rPr>
        <w:t>Another</w:t>
      </w:r>
      <w:proofErr w:type="gramEnd"/>
      <w:r w:rsidR="0012032B" w:rsidRPr="0097487E">
        <w:rPr>
          <w:color w:val="808080" w:themeColor="background1" w:themeShade="80"/>
        </w:rPr>
        <w:t xml:space="preserve"> </w:t>
      </w:r>
      <w:r w:rsidR="003E2A93" w:rsidRPr="0097487E">
        <w:rPr>
          <w:color w:val="808080" w:themeColor="background1" w:themeShade="80"/>
        </w:rPr>
        <w:t xml:space="preserve">deals with this issue. </w:t>
      </w:r>
      <w:r w:rsidR="007752F6" w:rsidRPr="0097487E">
        <w:rPr>
          <w:color w:val="808080" w:themeColor="background1" w:themeShade="80"/>
        </w:rPr>
        <w:t xml:space="preserve">The court held that there is no room </w:t>
      </w:r>
      <w:r w:rsidR="003641C8" w:rsidRPr="0097487E">
        <w:rPr>
          <w:color w:val="808080" w:themeColor="background1" w:themeShade="80"/>
        </w:rPr>
        <w:t xml:space="preserve">for a business rescue practitioner to reserve the right to unilaterally amend a business rescue plan and thereby circumvent the procedures set out in the Companies Act. It was further </w:t>
      </w:r>
      <w:r w:rsidR="009A6CB0" w:rsidRPr="0097487E">
        <w:rPr>
          <w:color w:val="808080" w:themeColor="background1" w:themeShade="80"/>
        </w:rPr>
        <w:t>held that the practitioner does not have the powers to impose on creditors a plan which they had not voted on and discussed in the manner as contemplated is s152</w:t>
      </w:r>
      <w:r w:rsidR="00F0014D" w:rsidRPr="0097487E">
        <w:rPr>
          <w:color w:val="808080" w:themeColor="background1" w:themeShade="80"/>
        </w:rPr>
        <w:t>.</w:t>
      </w:r>
      <w:r w:rsidR="009A6CB0" w:rsidRPr="0097487E">
        <w:rPr>
          <w:color w:val="808080" w:themeColor="background1" w:themeShade="80"/>
        </w:rPr>
        <w:t xml:space="preserve"> </w:t>
      </w:r>
    </w:p>
    <w:p w14:paraId="7F14120C" w14:textId="77777777" w:rsidR="00E61CCE" w:rsidRPr="0097487E" w:rsidRDefault="00E61CCE" w:rsidP="008C654D"/>
    <w:p w14:paraId="1DA87F28" w14:textId="1A436FFF" w:rsidR="00E75DE2" w:rsidRPr="0097487E" w:rsidRDefault="00531BE6" w:rsidP="00E75DE2">
      <w:pPr>
        <w:rPr>
          <w:color w:val="808080" w:themeColor="background1" w:themeShade="80"/>
        </w:rPr>
      </w:pPr>
      <w:r w:rsidRPr="0097487E">
        <w:rPr>
          <w:color w:val="808080" w:themeColor="background1" w:themeShade="80"/>
        </w:rPr>
        <w:t xml:space="preserve">The case study reads such that the initial plan was appropriately </w:t>
      </w:r>
      <w:r w:rsidR="00F0014D" w:rsidRPr="0097487E">
        <w:rPr>
          <w:color w:val="808080" w:themeColor="background1" w:themeShade="80"/>
        </w:rPr>
        <w:t>approved,</w:t>
      </w:r>
      <w:r w:rsidRPr="0097487E">
        <w:rPr>
          <w:color w:val="808080" w:themeColor="background1" w:themeShade="80"/>
        </w:rPr>
        <w:t xml:space="preserve"> and this is therefore an amendment during the </w:t>
      </w:r>
      <w:r w:rsidR="00425B6F" w:rsidRPr="0097487E">
        <w:rPr>
          <w:color w:val="808080" w:themeColor="background1" w:themeShade="80"/>
        </w:rPr>
        <w:t xml:space="preserve">rescue and whilst the plan is being implemented. </w:t>
      </w:r>
      <w:r w:rsidR="0074670A" w:rsidRPr="0097487E">
        <w:rPr>
          <w:color w:val="808080" w:themeColor="background1" w:themeShade="80"/>
        </w:rPr>
        <w:t xml:space="preserve">There is no specific section in the Companies Act which deals with amending the plans during the course of </w:t>
      </w:r>
      <w:r w:rsidR="002405C0">
        <w:rPr>
          <w:color w:val="808080" w:themeColor="background1" w:themeShade="80"/>
        </w:rPr>
        <w:t>the business rescue</w:t>
      </w:r>
      <w:r w:rsidR="00F0014D" w:rsidRPr="0097487E">
        <w:rPr>
          <w:color w:val="808080" w:themeColor="background1" w:themeShade="80"/>
        </w:rPr>
        <w:t>,</w:t>
      </w:r>
      <w:r w:rsidR="009A6CB0" w:rsidRPr="0097487E">
        <w:rPr>
          <w:color w:val="808080" w:themeColor="background1" w:themeShade="80"/>
        </w:rPr>
        <w:t xml:space="preserve"> but it is reasonable to assume that the requirements under </w:t>
      </w:r>
      <w:r w:rsidR="009C59B4">
        <w:rPr>
          <w:color w:val="808080" w:themeColor="background1" w:themeShade="80"/>
        </w:rPr>
        <w:t xml:space="preserve">s150 and </w:t>
      </w:r>
      <w:r w:rsidR="009A6CB0" w:rsidRPr="0097487E">
        <w:rPr>
          <w:color w:val="808080" w:themeColor="background1" w:themeShade="80"/>
        </w:rPr>
        <w:t xml:space="preserve">s153 </w:t>
      </w:r>
      <w:r w:rsidR="00F0014D" w:rsidRPr="0097487E">
        <w:rPr>
          <w:color w:val="808080" w:themeColor="background1" w:themeShade="80"/>
        </w:rPr>
        <w:t>of the Companies Act can be applied as follows:</w:t>
      </w:r>
    </w:p>
    <w:p w14:paraId="75F8FD3A" w14:textId="77777777" w:rsidR="00F0014D" w:rsidRPr="0097487E" w:rsidRDefault="00F0014D" w:rsidP="00E75DE2">
      <w:pPr>
        <w:rPr>
          <w:color w:val="808080" w:themeColor="background1" w:themeShade="80"/>
        </w:rPr>
      </w:pPr>
    </w:p>
    <w:p w14:paraId="47B7EA99" w14:textId="0732FB65" w:rsidR="009C59B4" w:rsidRDefault="009C59B4" w:rsidP="00F0014D">
      <w:pPr>
        <w:pStyle w:val="ListParagraph"/>
        <w:numPr>
          <w:ilvl w:val="0"/>
          <w:numId w:val="30"/>
        </w:numPr>
        <w:rPr>
          <w:rFonts w:ascii="Avenir Next" w:hAnsi="Avenir Next"/>
          <w:color w:val="808080" w:themeColor="background1" w:themeShade="80"/>
        </w:rPr>
      </w:pPr>
      <w:r>
        <w:rPr>
          <w:rFonts w:ascii="Avenir Next" w:hAnsi="Avenir Next"/>
          <w:color w:val="808080" w:themeColor="background1" w:themeShade="80"/>
        </w:rPr>
        <w:t xml:space="preserve">S150(1) = requires the practitioner to consult with creditors, </w:t>
      </w:r>
      <w:r w:rsidR="000E66F3">
        <w:rPr>
          <w:rFonts w:ascii="Avenir Next" w:hAnsi="Avenir Next"/>
          <w:color w:val="808080" w:themeColor="background1" w:themeShade="80"/>
        </w:rPr>
        <w:t xml:space="preserve">other affected person and the management of a company before preparing the plan for consideration and adoption. It is therefore fair to assume that the practitioner must consult the </w:t>
      </w:r>
      <w:r w:rsidR="000930A0">
        <w:rPr>
          <w:rFonts w:ascii="Avenir Next" w:hAnsi="Avenir Next"/>
          <w:color w:val="808080" w:themeColor="background1" w:themeShade="80"/>
        </w:rPr>
        <w:t>creditors, other affected persons and management regarding the envisaged amendments before preparing a revised plan for consideration and adoption</w:t>
      </w:r>
    </w:p>
    <w:p w14:paraId="5C7B6FBB" w14:textId="282C54A4" w:rsidR="00F0014D" w:rsidRPr="0097487E" w:rsidRDefault="003D48E8" w:rsidP="00F0014D">
      <w:pPr>
        <w:pStyle w:val="ListParagraph"/>
        <w:numPr>
          <w:ilvl w:val="0"/>
          <w:numId w:val="30"/>
        </w:numPr>
        <w:rPr>
          <w:rFonts w:ascii="Avenir Next" w:hAnsi="Avenir Next"/>
          <w:color w:val="808080" w:themeColor="background1" w:themeShade="80"/>
        </w:rPr>
      </w:pPr>
      <w:r w:rsidRPr="0097487E">
        <w:rPr>
          <w:rFonts w:ascii="Avenir Next" w:hAnsi="Avenir Next"/>
          <w:color w:val="808080" w:themeColor="background1" w:themeShade="80"/>
        </w:rPr>
        <w:t>S153(1) = the practitioner must:</w:t>
      </w:r>
    </w:p>
    <w:p w14:paraId="5E882A7B" w14:textId="5A6B5A26" w:rsidR="00D30D70" w:rsidRPr="0097487E" w:rsidRDefault="00D30D70" w:rsidP="00F25E2E">
      <w:pPr>
        <w:pStyle w:val="ListParagraph"/>
        <w:numPr>
          <w:ilvl w:val="1"/>
          <w:numId w:val="30"/>
        </w:numPr>
        <w:rPr>
          <w:rFonts w:ascii="Avenir Next" w:hAnsi="Avenir Next"/>
          <w:color w:val="808080" w:themeColor="background1" w:themeShade="80"/>
        </w:rPr>
      </w:pPr>
      <w:r w:rsidRPr="0097487E">
        <w:rPr>
          <w:rFonts w:ascii="Avenir Next" w:hAnsi="Avenir Next"/>
          <w:color w:val="808080" w:themeColor="background1" w:themeShade="80"/>
        </w:rPr>
        <w:t>Request a vote from all holders of voting interests for the business rescue practitioner to prepare and publish a revised business rescue plan</w:t>
      </w:r>
    </w:p>
    <w:p w14:paraId="6DADE3CC" w14:textId="5B7C9B84" w:rsidR="00B177F8" w:rsidRDefault="006B08CC" w:rsidP="004C3F88">
      <w:pPr>
        <w:pStyle w:val="ListParagraph"/>
        <w:numPr>
          <w:ilvl w:val="1"/>
          <w:numId w:val="30"/>
        </w:numPr>
        <w:rPr>
          <w:rFonts w:ascii="Avenir Next" w:eastAsia="Times New Roman" w:hAnsi="Avenir Next" w:cs="Arial"/>
          <w:color w:val="808080" w:themeColor="background1" w:themeShade="80"/>
          <w:lang w:val="en-US"/>
        </w:rPr>
      </w:pPr>
      <w:r w:rsidRPr="0097487E">
        <w:rPr>
          <w:rFonts w:ascii="Avenir Next" w:hAnsi="Avenir Next"/>
          <w:color w:val="808080" w:themeColor="background1" w:themeShade="80"/>
        </w:rPr>
        <w:t xml:space="preserve">s153(1) provides further remedies to affected but in the context of a plan not being voted in at </w:t>
      </w:r>
      <w:r w:rsidR="00854E89" w:rsidRPr="0097487E">
        <w:rPr>
          <w:rFonts w:ascii="Avenir Next" w:hAnsi="Avenir Next"/>
          <w:color w:val="808080" w:themeColor="background1" w:themeShade="80"/>
        </w:rPr>
        <w:t xml:space="preserve">the meeting. It is fair to assume that an affected person could require a meeting of creditors and request vote by creditors </w:t>
      </w:r>
      <w:r w:rsidR="000F5A48" w:rsidRPr="0097487E">
        <w:rPr>
          <w:rFonts w:ascii="Avenir Next" w:hAnsi="Avenir Next"/>
          <w:color w:val="808080" w:themeColor="background1" w:themeShade="80"/>
        </w:rPr>
        <w:t xml:space="preserve">requiring the practitioner to </w:t>
      </w:r>
      <w:r w:rsidR="000F5A48" w:rsidRPr="007B4314">
        <w:rPr>
          <w:rFonts w:ascii="Avenir Next" w:eastAsia="Times New Roman" w:hAnsi="Avenir Next" w:cs="Arial"/>
          <w:color w:val="808080" w:themeColor="background1" w:themeShade="80"/>
          <w:lang w:val="en-US"/>
        </w:rPr>
        <w:t>publish a revised plan</w:t>
      </w:r>
    </w:p>
    <w:p w14:paraId="0940C313" w14:textId="3CFEF1FC" w:rsidR="004B0C81" w:rsidRDefault="0051383C" w:rsidP="004B0C81">
      <w:pPr>
        <w:rPr>
          <w:color w:val="808080" w:themeColor="background1" w:themeShade="80"/>
        </w:rPr>
      </w:pPr>
      <w:proofErr w:type="spellStart"/>
      <w:r>
        <w:rPr>
          <w:color w:val="808080" w:themeColor="background1" w:themeShade="80"/>
        </w:rPr>
        <w:t>Ms</w:t>
      </w:r>
      <w:proofErr w:type="spellEnd"/>
      <w:r>
        <w:rPr>
          <w:color w:val="808080" w:themeColor="background1" w:themeShade="80"/>
        </w:rPr>
        <w:t xml:space="preserve"> Van Zyl must always bear in mind that as a practitioner there is a continuous need to be assured that there remains a reasonable prospect of r</w:t>
      </w:r>
      <w:r w:rsidR="005C5979">
        <w:rPr>
          <w:color w:val="808080" w:themeColor="background1" w:themeShade="80"/>
        </w:rPr>
        <w:t xml:space="preserve">escuing the company. As per s141(2) if at any time during the business rescue </w:t>
      </w:r>
      <w:r w:rsidR="004B0C81">
        <w:rPr>
          <w:color w:val="808080" w:themeColor="background1" w:themeShade="80"/>
        </w:rPr>
        <w:t>the practitioner concludes that there is no reasonable prospect of rescuing the company</w:t>
      </w:r>
      <w:r w:rsidR="009F1C8E">
        <w:rPr>
          <w:color w:val="808080" w:themeColor="background1" w:themeShade="80"/>
        </w:rPr>
        <w:t xml:space="preserve"> then the practitioner must</w:t>
      </w:r>
      <w:r w:rsidR="00A47D5A">
        <w:rPr>
          <w:color w:val="808080" w:themeColor="background1" w:themeShade="80"/>
        </w:rPr>
        <w:t>-</w:t>
      </w:r>
    </w:p>
    <w:p w14:paraId="6C7197CA" w14:textId="5E80A6FE" w:rsidR="00A47D5A" w:rsidRDefault="00A062B6" w:rsidP="00A47D5A">
      <w:pPr>
        <w:pStyle w:val="ListParagraph"/>
        <w:numPr>
          <w:ilvl w:val="0"/>
          <w:numId w:val="36"/>
        </w:numPr>
        <w:rPr>
          <w:color w:val="808080" w:themeColor="background1" w:themeShade="80"/>
        </w:rPr>
      </w:pPr>
      <w:r>
        <w:rPr>
          <w:color w:val="808080" w:themeColor="background1" w:themeShade="80"/>
        </w:rPr>
        <w:t>so inform the court, the company and all affected persons in the prescribed manner; and</w:t>
      </w:r>
    </w:p>
    <w:p w14:paraId="141B93DB" w14:textId="637D6746" w:rsidR="00A062B6" w:rsidRDefault="00A062B6" w:rsidP="00A47D5A">
      <w:pPr>
        <w:pStyle w:val="ListParagraph"/>
        <w:numPr>
          <w:ilvl w:val="0"/>
          <w:numId w:val="36"/>
        </w:numPr>
        <w:rPr>
          <w:color w:val="808080" w:themeColor="background1" w:themeShade="80"/>
        </w:rPr>
      </w:pPr>
      <w:r>
        <w:rPr>
          <w:color w:val="808080" w:themeColor="background1" w:themeShade="80"/>
        </w:rPr>
        <w:t>apply to the court for an order discontinuing the business rescue proceedings and placing the company into liquidation</w:t>
      </w:r>
    </w:p>
    <w:p w14:paraId="77F94056" w14:textId="77513B49" w:rsidR="00A062B6" w:rsidRPr="00A062B6" w:rsidRDefault="00CD1FAB" w:rsidP="00A062B6">
      <w:pPr>
        <w:rPr>
          <w:color w:val="808080" w:themeColor="background1" w:themeShade="80"/>
        </w:rPr>
      </w:pPr>
      <w:r>
        <w:rPr>
          <w:color w:val="808080" w:themeColor="background1" w:themeShade="80"/>
        </w:rPr>
        <w:t xml:space="preserve">Furthermore, in consultation with the creditors, other affected </w:t>
      </w:r>
      <w:proofErr w:type="gramStart"/>
      <w:r>
        <w:rPr>
          <w:color w:val="808080" w:themeColor="background1" w:themeShade="80"/>
        </w:rPr>
        <w:t>persons</w:t>
      </w:r>
      <w:proofErr w:type="gramEnd"/>
      <w:r>
        <w:rPr>
          <w:color w:val="808080" w:themeColor="background1" w:themeShade="80"/>
        </w:rPr>
        <w:t xml:space="preserve"> and management, </w:t>
      </w:r>
      <w:proofErr w:type="spellStart"/>
      <w:r>
        <w:rPr>
          <w:color w:val="808080" w:themeColor="background1" w:themeShade="80"/>
        </w:rPr>
        <w:t>Ms</w:t>
      </w:r>
      <w:proofErr w:type="spellEnd"/>
      <w:r>
        <w:rPr>
          <w:color w:val="808080" w:themeColor="background1" w:themeShade="80"/>
        </w:rPr>
        <w:t xml:space="preserve"> Van Zyl will need to reaffirm her view that there remains a reasonable prospect of rescuing the company this must be substantiated when the envisaged amendments are tabled for adoption and consideration. </w:t>
      </w:r>
    </w:p>
    <w:p w14:paraId="7CC49C2E" w14:textId="0B693188" w:rsidR="00E75DE2" w:rsidRPr="007B4314" w:rsidRDefault="00E75DE2" w:rsidP="008C654D">
      <w:pPr>
        <w:rPr>
          <w:color w:val="808080" w:themeColor="background1" w:themeShade="80"/>
        </w:rPr>
      </w:pPr>
    </w:p>
    <w:p w14:paraId="436B35FE" w14:textId="3D266080" w:rsidR="004D0ABA" w:rsidRPr="007B4314" w:rsidRDefault="004D0ABA" w:rsidP="00E30749">
      <w:pPr>
        <w:rPr>
          <w:color w:val="808080" w:themeColor="background1" w:themeShade="80"/>
        </w:rPr>
      </w:pPr>
      <w:r w:rsidRPr="007B4314">
        <w:rPr>
          <w:color w:val="808080" w:themeColor="background1" w:themeShade="80"/>
        </w:rPr>
        <w:t xml:space="preserve">Question </w:t>
      </w:r>
      <w:r w:rsidR="008C654D" w:rsidRPr="007B4314">
        <w:rPr>
          <w:color w:val="808080" w:themeColor="background1" w:themeShade="80"/>
        </w:rPr>
        <w:t>1</w:t>
      </w:r>
      <w:r w:rsidR="00CB14DF" w:rsidRPr="007B4314">
        <w:rPr>
          <w:color w:val="808080" w:themeColor="background1" w:themeShade="80"/>
        </w:rPr>
        <w:t>9</w:t>
      </w:r>
    </w:p>
    <w:p w14:paraId="71F4989F" w14:textId="77777777" w:rsidR="00167ACD" w:rsidRPr="007B4314" w:rsidRDefault="00167ACD" w:rsidP="00E30749">
      <w:pPr>
        <w:rPr>
          <w:color w:val="808080" w:themeColor="background1" w:themeShade="80"/>
        </w:rPr>
      </w:pPr>
    </w:p>
    <w:p w14:paraId="30655AD2" w14:textId="05BF4773" w:rsidR="004D0ABA" w:rsidRPr="007B4314" w:rsidRDefault="008C654D" w:rsidP="00E30749">
      <w:pPr>
        <w:tabs>
          <w:tab w:val="right" w:pos="9021"/>
        </w:tabs>
        <w:rPr>
          <w:color w:val="808080" w:themeColor="background1" w:themeShade="80"/>
        </w:rPr>
      </w:pPr>
      <w:r w:rsidRPr="007B4314">
        <w:rPr>
          <w:color w:val="808080" w:themeColor="background1" w:themeShade="80"/>
        </w:rPr>
        <w:t>Placing yourself i</w:t>
      </w:r>
      <w:r w:rsidR="004D0ABA" w:rsidRPr="007B4314">
        <w:rPr>
          <w:color w:val="808080" w:themeColor="background1" w:themeShade="80"/>
        </w:rPr>
        <w:t xml:space="preserve">n the shoes of Opera Sound Engineering, explain three key items you would expect to see in the financial projections of the business rescue plan to assist you to vote in the business rescue of </w:t>
      </w:r>
      <w:proofErr w:type="spellStart"/>
      <w:r w:rsidR="004D0ABA" w:rsidRPr="007B4314">
        <w:rPr>
          <w:color w:val="808080" w:themeColor="background1" w:themeShade="80"/>
        </w:rPr>
        <w:t>Khusela</w:t>
      </w:r>
      <w:proofErr w:type="spellEnd"/>
      <w:r w:rsidR="004D0ABA" w:rsidRPr="007B4314">
        <w:rPr>
          <w:color w:val="808080" w:themeColor="background1" w:themeShade="80"/>
        </w:rPr>
        <w:t xml:space="preserve">. </w:t>
      </w:r>
      <w:r w:rsidR="00167ACD" w:rsidRPr="007B4314">
        <w:rPr>
          <w:color w:val="808080" w:themeColor="background1" w:themeShade="80"/>
        </w:rPr>
        <w:tab/>
      </w:r>
      <w:r w:rsidR="004D0ABA" w:rsidRPr="007B4314">
        <w:rPr>
          <w:color w:val="808080" w:themeColor="background1" w:themeShade="80"/>
        </w:rPr>
        <w:t>(3</w:t>
      </w:r>
      <w:r w:rsidR="00167ACD" w:rsidRPr="007B4314">
        <w:rPr>
          <w:color w:val="808080" w:themeColor="background1" w:themeShade="80"/>
        </w:rPr>
        <w:t>)</w:t>
      </w:r>
    </w:p>
    <w:p w14:paraId="22E205DB" w14:textId="77777777" w:rsidR="00DA6A48" w:rsidRPr="007B4314" w:rsidRDefault="00DA6A48" w:rsidP="00E30749">
      <w:pPr>
        <w:rPr>
          <w:color w:val="808080" w:themeColor="background1" w:themeShade="80"/>
        </w:rPr>
      </w:pPr>
    </w:p>
    <w:p w14:paraId="73064BE8" w14:textId="6C1D2F02" w:rsidR="00852717" w:rsidRPr="0044435A" w:rsidRDefault="00852717" w:rsidP="00E30749">
      <w:pPr>
        <w:rPr>
          <w:color w:val="808080" w:themeColor="background1" w:themeShade="80"/>
        </w:rPr>
      </w:pPr>
      <w:r w:rsidRPr="0044435A">
        <w:rPr>
          <w:color w:val="808080" w:themeColor="background1" w:themeShade="80"/>
        </w:rPr>
        <w:lastRenderedPageBreak/>
        <w:t>Opera</w:t>
      </w:r>
      <w:r w:rsidR="0044435A">
        <w:rPr>
          <w:color w:val="808080" w:themeColor="background1" w:themeShade="80"/>
        </w:rPr>
        <w:t xml:space="preserve"> Sound Engineering was a dissenting creditor given that they </w:t>
      </w:r>
      <w:r w:rsidR="00E5274C">
        <w:rPr>
          <w:color w:val="808080" w:themeColor="background1" w:themeShade="80"/>
        </w:rPr>
        <w:t xml:space="preserve">are of the view that there is no reasonable prospect being saved. In light of this the following </w:t>
      </w:r>
      <w:r w:rsidR="00253197">
        <w:rPr>
          <w:color w:val="808080" w:themeColor="background1" w:themeShade="80"/>
        </w:rPr>
        <w:t>items would be considered key:</w:t>
      </w:r>
      <w:r w:rsidRPr="0044435A">
        <w:rPr>
          <w:color w:val="808080" w:themeColor="background1" w:themeShade="80"/>
        </w:rPr>
        <w:t xml:space="preserve"> </w:t>
      </w:r>
    </w:p>
    <w:p w14:paraId="30703B7E" w14:textId="598A5C20" w:rsidR="00253197" w:rsidRPr="007B4314" w:rsidRDefault="00253197" w:rsidP="00253197">
      <w:pPr>
        <w:pStyle w:val="ListParagraph"/>
        <w:numPr>
          <w:ilvl w:val="0"/>
          <w:numId w:val="33"/>
        </w:numPr>
        <w:rPr>
          <w:rFonts w:ascii="Avenir Next" w:eastAsia="Times New Roman" w:hAnsi="Avenir Next" w:cs="Arial"/>
          <w:color w:val="808080" w:themeColor="background1" w:themeShade="80"/>
          <w:lang w:val="en-US"/>
        </w:rPr>
      </w:pPr>
      <w:r w:rsidRPr="007B4314">
        <w:rPr>
          <w:rFonts w:ascii="Avenir Next" w:eastAsia="Times New Roman" w:hAnsi="Avenir Next" w:cs="Arial"/>
          <w:color w:val="808080" w:themeColor="background1" w:themeShade="80"/>
          <w:lang w:val="en-US"/>
        </w:rPr>
        <w:t xml:space="preserve">Their debt profile and associated pricing – they incurred many forms of debt at high interest rates and this jeopardized their liquidity and sustainability. Furthermore they are clearly over indebted and understanding the sustainable debt level is important. </w:t>
      </w:r>
    </w:p>
    <w:p w14:paraId="37845BB8" w14:textId="33BD4C38" w:rsidR="00B6351E" w:rsidRPr="007B4314" w:rsidRDefault="00347A80" w:rsidP="00B6351E">
      <w:pPr>
        <w:pStyle w:val="ListParagraph"/>
        <w:numPr>
          <w:ilvl w:val="0"/>
          <w:numId w:val="33"/>
        </w:numPr>
        <w:rPr>
          <w:rFonts w:ascii="Avenir Next" w:eastAsia="Times New Roman" w:hAnsi="Avenir Next" w:cs="Arial"/>
          <w:color w:val="808080" w:themeColor="background1" w:themeShade="80"/>
          <w:lang w:val="en-US"/>
        </w:rPr>
      </w:pPr>
      <w:r w:rsidRPr="007B4314">
        <w:rPr>
          <w:rFonts w:ascii="Avenir Next" w:eastAsia="Times New Roman" w:hAnsi="Avenir Next" w:cs="Arial"/>
          <w:color w:val="808080" w:themeColor="background1" w:themeShade="80"/>
          <w:lang w:val="en-US"/>
        </w:rPr>
        <w:t xml:space="preserve">The projections would presumably show growth over the projected period. It will be important to understand the drivers behind that growth </w:t>
      </w:r>
    </w:p>
    <w:p w14:paraId="0C4212B0" w14:textId="723DDBEB" w:rsidR="00B6351E" w:rsidRPr="007B4314" w:rsidRDefault="00ED49B8" w:rsidP="00B6351E">
      <w:pPr>
        <w:pStyle w:val="ListParagraph"/>
        <w:numPr>
          <w:ilvl w:val="0"/>
          <w:numId w:val="33"/>
        </w:numPr>
        <w:rPr>
          <w:rFonts w:ascii="Avenir Next" w:eastAsia="Times New Roman" w:hAnsi="Avenir Next" w:cs="Arial"/>
          <w:color w:val="808080" w:themeColor="background1" w:themeShade="80"/>
          <w:lang w:val="en-US"/>
        </w:rPr>
      </w:pPr>
      <w:r w:rsidRPr="007B4314">
        <w:rPr>
          <w:rFonts w:ascii="Avenir Next" w:eastAsia="Times New Roman" w:hAnsi="Avenir Next" w:cs="Arial"/>
          <w:color w:val="808080" w:themeColor="background1" w:themeShade="80"/>
          <w:lang w:val="en-US"/>
        </w:rPr>
        <w:t xml:space="preserve">Their overall cost base, specifically with regards to their </w:t>
      </w:r>
      <w:r w:rsidR="00055B7B" w:rsidRPr="007B4314">
        <w:rPr>
          <w:rFonts w:ascii="Avenir Next" w:eastAsia="Times New Roman" w:hAnsi="Avenir Next" w:cs="Arial"/>
          <w:color w:val="808080" w:themeColor="background1" w:themeShade="80"/>
          <w:lang w:val="en-US"/>
        </w:rPr>
        <w:t xml:space="preserve">staff, </w:t>
      </w:r>
      <w:r w:rsidRPr="007B4314">
        <w:rPr>
          <w:rFonts w:ascii="Avenir Next" w:eastAsia="Times New Roman" w:hAnsi="Avenir Next" w:cs="Arial"/>
          <w:color w:val="808080" w:themeColor="background1" w:themeShade="80"/>
          <w:lang w:val="en-US"/>
        </w:rPr>
        <w:t>office and recording premises</w:t>
      </w:r>
      <w:r w:rsidR="004A4D17" w:rsidRPr="007B4314">
        <w:rPr>
          <w:rFonts w:ascii="Avenir Next" w:eastAsia="Times New Roman" w:hAnsi="Avenir Next" w:cs="Arial"/>
          <w:color w:val="808080" w:themeColor="background1" w:themeShade="80"/>
          <w:lang w:val="en-US"/>
        </w:rPr>
        <w:t xml:space="preserve"> – these should be </w:t>
      </w:r>
      <w:r w:rsidR="008E4FD9" w:rsidRPr="007B4314">
        <w:rPr>
          <w:rFonts w:ascii="Avenir Next" w:eastAsia="Times New Roman" w:hAnsi="Avenir Next" w:cs="Arial"/>
          <w:color w:val="808080" w:themeColor="background1" w:themeShade="80"/>
          <w:lang w:val="en-US"/>
        </w:rPr>
        <w:t xml:space="preserve">on </w:t>
      </w:r>
      <w:r w:rsidR="00055B7B" w:rsidRPr="007B4314">
        <w:rPr>
          <w:rFonts w:ascii="Avenir Next" w:eastAsia="Times New Roman" w:hAnsi="Avenir Next" w:cs="Arial"/>
          <w:color w:val="808080" w:themeColor="background1" w:themeShade="80"/>
          <w:lang w:val="en-US"/>
        </w:rPr>
        <w:t>more sustainabl</w:t>
      </w:r>
      <w:r w:rsidR="00E11170" w:rsidRPr="007B4314">
        <w:rPr>
          <w:rFonts w:ascii="Avenir Next" w:eastAsia="Times New Roman" w:hAnsi="Avenir Next" w:cs="Arial"/>
          <w:color w:val="808080" w:themeColor="background1" w:themeShade="80"/>
          <w:lang w:val="en-US"/>
        </w:rPr>
        <w:t>e terms</w:t>
      </w:r>
      <w:r w:rsidR="00313A22" w:rsidRPr="007B4314">
        <w:rPr>
          <w:rFonts w:ascii="Avenir Next" w:eastAsia="Times New Roman" w:hAnsi="Avenir Next" w:cs="Arial"/>
          <w:color w:val="808080" w:themeColor="background1" w:themeShade="80"/>
          <w:lang w:val="en-US"/>
        </w:rPr>
        <w:t>.</w:t>
      </w:r>
      <w:r w:rsidR="007B4314" w:rsidRPr="007B4314">
        <w:rPr>
          <w:rFonts w:ascii="Avenir Next" w:eastAsia="Times New Roman" w:hAnsi="Avenir Next" w:cs="Arial"/>
          <w:color w:val="808080" w:themeColor="background1" w:themeShade="80"/>
          <w:lang w:val="en-US"/>
        </w:rPr>
        <w:t xml:space="preserve"> In addition, it is fair to assume that part of the plan will be to introduce a more robust digital offering, which will come at a cost. It would be important to see how this is funded, the costs that arise as a result and the expected benefit</w:t>
      </w:r>
      <w:r w:rsidR="00B6351E" w:rsidRPr="007B4314">
        <w:rPr>
          <w:rFonts w:ascii="Avenir Next" w:eastAsia="Times New Roman" w:hAnsi="Avenir Next" w:cs="Arial"/>
          <w:color w:val="808080" w:themeColor="background1" w:themeShade="80"/>
          <w:lang w:val="en-US"/>
        </w:rPr>
        <w:t xml:space="preserve"> </w:t>
      </w:r>
    </w:p>
    <w:p w14:paraId="3B59FD89" w14:textId="3BA76E03" w:rsidR="004D0ABA" w:rsidRPr="007B4314" w:rsidRDefault="007B4314" w:rsidP="00E30749">
      <w:pPr>
        <w:rPr>
          <w:color w:val="808080" w:themeColor="background1" w:themeShade="80"/>
        </w:rPr>
      </w:pPr>
      <w:r w:rsidRPr="007B4314">
        <w:rPr>
          <w:color w:val="808080" w:themeColor="background1" w:themeShade="80"/>
        </w:rPr>
        <w:t xml:space="preserve">The above should all be showcased under a range of different scenarios (upside, </w:t>
      </w:r>
      <w:proofErr w:type="gramStart"/>
      <w:r w:rsidRPr="007B4314">
        <w:rPr>
          <w:color w:val="808080" w:themeColor="background1" w:themeShade="80"/>
        </w:rPr>
        <w:t>base</w:t>
      </w:r>
      <w:proofErr w:type="gramEnd"/>
      <w:r w:rsidRPr="007B4314">
        <w:rPr>
          <w:color w:val="808080" w:themeColor="background1" w:themeShade="80"/>
        </w:rPr>
        <w:t xml:space="preserve"> and stress) to ensure there is robustness and that there is indeed a reasonable prospect of recovery.</w:t>
      </w:r>
    </w:p>
    <w:p w14:paraId="034A8F8E" w14:textId="06FE11B3" w:rsidR="00DA6A48" w:rsidRPr="00DA1DF1" w:rsidRDefault="004A4D17" w:rsidP="00DA1DF1">
      <w:pPr>
        <w:jc w:val="left"/>
        <w:rPr>
          <w:rFonts w:cs="Calibri Light"/>
          <w:color w:val="A6A6A6" w:themeColor="background1" w:themeShade="A6"/>
          <w:lang w:eastAsia="en-GB"/>
        </w:rPr>
      </w:pPr>
      <w:r w:rsidRPr="0097487E">
        <w:rPr>
          <w:rFonts w:cs="Calibri Light"/>
          <w:color w:val="A6A6A6" w:themeColor="background1" w:themeShade="A6"/>
          <w:lang w:eastAsia="en-GB"/>
        </w:rPr>
        <w:br w:type="page"/>
      </w:r>
      <w:r w:rsidR="00DA6A48" w:rsidRPr="0097487E">
        <w:rPr>
          <w:b/>
          <w:bCs/>
        </w:rPr>
        <w:lastRenderedPageBreak/>
        <w:t xml:space="preserve">Question </w:t>
      </w:r>
      <w:r w:rsidR="00CB14DF" w:rsidRPr="0097487E">
        <w:rPr>
          <w:b/>
          <w:bCs/>
        </w:rPr>
        <w:t>20</w:t>
      </w:r>
    </w:p>
    <w:p w14:paraId="42BCAFDA" w14:textId="77777777" w:rsidR="00DA6A48" w:rsidRPr="0097487E" w:rsidRDefault="00DA6A48" w:rsidP="00E30749">
      <w:pPr>
        <w:rPr>
          <w:rFonts w:cs="Calibri Light"/>
          <w:color w:val="000000"/>
          <w:lang w:eastAsia="en-GB"/>
        </w:rPr>
      </w:pPr>
    </w:p>
    <w:p w14:paraId="6722A6F3" w14:textId="596AB5A1" w:rsidR="004D0ABA" w:rsidRPr="0097487E" w:rsidRDefault="004D0ABA" w:rsidP="00E30749">
      <w:pPr>
        <w:tabs>
          <w:tab w:val="right" w:pos="9021"/>
        </w:tabs>
        <w:rPr>
          <w:rFonts w:cs="Calibri"/>
          <w:color w:val="212121"/>
          <w:lang w:eastAsia="en-GB"/>
        </w:rPr>
      </w:pPr>
      <w:proofErr w:type="spellStart"/>
      <w:r w:rsidRPr="0097487E">
        <w:rPr>
          <w:rFonts w:cs="Calibri Light"/>
          <w:color w:val="000000"/>
          <w:lang w:eastAsia="en-GB"/>
        </w:rPr>
        <w:t>Ms</w:t>
      </w:r>
      <w:proofErr w:type="spellEnd"/>
      <w:r w:rsidRPr="0097487E">
        <w:rPr>
          <w:rFonts w:cs="Calibri Light"/>
          <w:color w:val="000000"/>
          <w:lang w:eastAsia="en-GB"/>
        </w:rPr>
        <w:t xml:space="preserve"> S</w:t>
      </w:r>
      <w:r w:rsidR="008C654D" w:rsidRPr="0097487E">
        <w:rPr>
          <w:rFonts w:cs="Calibri Light"/>
          <w:color w:val="000000"/>
          <w:lang w:eastAsia="en-GB"/>
        </w:rPr>
        <w:t>arah</w:t>
      </w:r>
      <w:r w:rsidRPr="0097487E">
        <w:rPr>
          <w:rFonts w:cs="Calibri Light"/>
          <w:color w:val="000000"/>
          <w:lang w:eastAsia="en-GB"/>
        </w:rPr>
        <w:t xml:space="preserve"> van Zyl has asked you whether she should include a cash flow statement in her business rescue plan</w:t>
      </w:r>
      <w:r w:rsidR="008C654D" w:rsidRPr="0097487E">
        <w:rPr>
          <w:rFonts w:cs="Calibri Light"/>
          <w:color w:val="000000"/>
          <w:lang w:eastAsia="en-GB"/>
        </w:rPr>
        <w:t>,</w:t>
      </w:r>
      <w:r w:rsidRPr="0097487E">
        <w:rPr>
          <w:rFonts w:cs="Calibri Light"/>
          <w:color w:val="000000"/>
          <w:lang w:eastAsia="en-GB"/>
        </w:rPr>
        <w:t xml:space="preserve"> as technically it is not required. What </w:t>
      </w:r>
      <w:r w:rsidR="008C654D" w:rsidRPr="0097487E">
        <w:rPr>
          <w:rFonts w:cs="Calibri Light"/>
          <w:color w:val="000000"/>
          <w:lang w:eastAsia="en-GB"/>
        </w:rPr>
        <w:t xml:space="preserve">would your </w:t>
      </w:r>
      <w:r w:rsidRPr="0097487E">
        <w:rPr>
          <w:rFonts w:cs="Calibri Light"/>
          <w:color w:val="000000"/>
          <w:lang w:eastAsia="en-GB"/>
        </w:rPr>
        <w:t>response</w:t>
      </w:r>
      <w:r w:rsidR="008C654D" w:rsidRPr="0097487E">
        <w:rPr>
          <w:rFonts w:cs="Calibri Light"/>
          <w:color w:val="000000"/>
          <w:lang w:eastAsia="en-GB"/>
        </w:rPr>
        <w:t xml:space="preserve"> be</w:t>
      </w:r>
      <w:r w:rsidRPr="0097487E">
        <w:rPr>
          <w:rFonts w:cs="Calibri Light"/>
          <w:color w:val="000000"/>
          <w:lang w:eastAsia="en-GB"/>
        </w:rPr>
        <w:t xml:space="preserve">? </w:t>
      </w:r>
      <w:r w:rsidR="00473EF4" w:rsidRPr="0097487E">
        <w:rPr>
          <w:rFonts w:cs="Calibri Light"/>
          <w:color w:val="000000"/>
          <w:lang w:eastAsia="en-GB"/>
        </w:rPr>
        <w:tab/>
      </w:r>
      <w:r w:rsidRPr="0097487E">
        <w:rPr>
          <w:rFonts w:cs="Calibri Light"/>
          <w:b/>
          <w:bCs/>
          <w:color w:val="000000"/>
          <w:lang w:eastAsia="en-GB"/>
        </w:rPr>
        <w:t>(2</w:t>
      </w:r>
      <w:r w:rsidR="00473EF4" w:rsidRPr="0097487E">
        <w:rPr>
          <w:rFonts w:cs="Calibri Light"/>
          <w:b/>
          <w:bCs/>
          <w:color w:val="000000"/>
          <w:lang w:eastAsia="en-GB"/>
        </w:rPr>
        <w:t>)</w:t>
      </w:r>
    </w:p>
    <w:p w14:paraId="376BB6D5" w14:textId="77777777" w:rsidR="004D0ABA" w:rsidRPr="0097487E" w:rsidRDefault="004D0ABA" w:rsidP="00E30749">
      <w:pPr>
        <w:rPr>
          <w:rFonts w:cs="Calibri Light"/>
          <w:color w:val="000000"/>
          <w:lang w:eastAsia="en-GB"/>
        </w:rPr>
      </w:pPr>
      <w:r w:rsidRPr="0097487E">
        <w:rPr>
          <w:rFonts w:cs="Calibri Light"/>
          <w:color w:val="000000"/>
          <w:lang w:eastAsia="en-GB"/>
        </w:rPr>
        <w:t> </w:t>
      </w:r>
    </w:p>
    <w:p w14:paraId="5A761D04" w14:textId="0C988E42" w:rsidR="00000A43" w:rsidRPr="0097487E" w:rsidRDefault="00000A43" w:rsidP="00000A43">
      <w:pPr>
        <w:rPr>
          <w:color w:val="808080" w:themeColor="background1" w:themeShade="80"/>
        </w:rPr>
      </w:pPr>
      <w:r w:rsidRPr="0097487E">
        <w:rPr>
          <w:color w:val="808080" w:themeColor="background1" w:themeShade="80"/>
        </w:rPr>
        <w:t xml:space="preserve">Whilst not required I would recommend providing a cashflow statement as this is the best way of presenting creditors and affected persons with a liquidity outlook for a business. </w:t>
      </w:r>
      <w:r w:rsidR="00303A19" w:rsidRPr="0097487E">
        <w:rPr>
          <w:color w:val="808080" w:themeColor="background1" w:themeShade="80"/>
        </w:rPr>
        <w:t xml:space="preserve">Liquidity is an extremely important, if not the most important, piece of financial information and can go a long way in securing PCF and ultimately and successfully implemented business rescue plan. </w:t>
      </w:r>
    </w:p>
    <w:p w14:paraId="2E1E61EA" w14:textId="77777777" w:rsidR="00BC55B7" w:rsidRPr="0097487E" w:rsidRDefault="00BC55B7" w:rsidP="00E30749">
      <w:pPr>
        <w:rPr>
          <w:rFonts w:cs="Calibri"/>
          <w:color w:val="212121"/>
          <w:lang w:eastAsia="en-GB"/>
        </w:rPr>
      </w:pPr>
    </w:p>
    <w:p w14:paraId="0151E75D" w14:textId="114FE892" w:rsidR="009F21C1" w:rsidRPr="0097487E" w:rsidRDefault="009F21C1" w:rsidP="00E30749">
      <w:pPr>
        <w:tabs>
          <w:tab w:val="right" w:pos="9021"/>
        </w:tabs>
        <w:rPr>
          <w:b/>
          <w:bCs/>
          <w:color w:val="C00000"/>
          <w:lang w:val="en-GB"/>
        </w:rPr>
      </w:pPr>
    </w:p>
    <w:p w14:paraId="578FE987" w14:textId="0E190213" w:rsidR="00405806" w:rsidRPr="0097487E" w:rsidRDefault="00405806" w:rsidP="00E30749">
      <w:pPr>
        <w:tabs>
          <w:tab w:val="right" w:pos="9021"/>
        </w:tabs>
        <w:rPr>
          <w:b/>
          <w:bCs/>
          <w:color w:val="C00000"/>
          <w:lang w:val="en-GB"/>
        </w:rPr>
      </w:pPr>
      <w:r w:rsidRPr="0097487E">
        <w:rPr>
          <w:b/>
          <w:bCs/>
          <w:lang w:val="en-GB"/>
        </w:rPr>
        <w:t xml:space="preserve">Question </w:t>
      </w:r>
      <w:r w:rsidR="008C654D" w:rsidRPr="0097487E">
        <w:rPr>
          <w:b/>
          <w:bCs/>
          <w:lang w:val="en-GB"/>
        </w:rPr>
        <w:t>2</w:t>
      </w:r>
      <w:r w:rsidR="00CB14DF" w:rsidRPr="0097487E">
        <w:rPr>
          <w:b/>
          <w:bCs/>
          <w:lang w:val="en-GB"/>
        </w:rPr>
        <w:t>1</w:t>
      </w:r>
    </w:p>
    <w:p w14:paraId="0E3EF98C" w14:textId="77777777" w:rsidR="00CC0474" w:rsidRPr="0097487E" w:rsidRDefault="00CC0474" w:rsidP="00E30749">
      <w:pPr>
        <w:rPr>
          <w:lang w:val="en-GB"/>
        </w:rPr>
      </w:pPr>
    </w:p>
    <w:p w14:paraId="20F81BB2" w14:textId="0BDE9751" w:rsidR="00CC0474" w:rsidRPr="0097487E" w:rsidRDefault="008C654D" w:rsidP="00E30749">
      <w:pPr>
        <w:tabs>
          <w:tab w:val="right" w:pos="9021"/>
        </w:tabs>
        <w:rPr>
          <w:lang w:val="en-GB"/>
        </w:rPr>
      </w:pPr>
      <w:r w:rsidRPr="0097487E">
        <w:rPr>
          <w:lang w:val="en-GB"/>
        </w:rPr>
        <w:t>From the perspective of the employees, w</w:t>
      </w:r>
      <w:r w:rsidR="00CC0474" w:rsidRPr="0097487E">
        <w:rPr>
          <w:lang w:val="en-GB"/>
        </w:rPr>
        <w:t xml:space="preserve">hat are three advantages of </w:t>
      </w:r>
      <w:proofErr w:type="spellStart"/>
      <w:r w:rsidR="00CC0474" w:rsidRPr="0097487E">
        <w:rPr>
          <w:lang w:val="en-GB"/>
        </w:rPr>
        <w:t>Khusela</w:t>
      </w:r>
      <w:proofErr w:type="spellEnd"/>
      <w:r w:rsidR="00CC0474" w:rsidRPr="0097487E">
        <w:rPr>
          <w:lang w:val="en-GB"/>
        </w:rPr>
        <w:t xml:space="preserve"> being placed in business rescue rather than being liquidated?</w:t>
      </w:r>
      <w:r w:rsidR="00405806" w:rsidRPr="0097487E">
        <w:rPr>
          <w:lang w:val="en-GB"/>
        </w:rPr>
        <w:tab/>
      </w:r>
      <w:r w:rsidR="00CC0474" w:rsidRPr="0097487E">
        <w:rPr>
          <w:b/>
          <w:bCs/>
          <w:lang w:val="en-GB"/>
        </w:rPr>
        <w:t>(3)</w:t>
      </w:r>
    </w:p>
    <w:p w14:paraId="694B391A" w14:textId="77777777" w:rsidR="00CC0474" w:rsidRPr="0097487E" w:rsidRDefault="00CC0474" w:rsidP="00E30749">
      <w:pPr>
        <w:rPr>
          <w:lang w:val="en-GB"/>
        </w:rPr>
      </w:pPr>
    </w:p>
    <w:p w14:paraId="2F2A5CF0" w14:textId="3C5081F4" w:rsidR="00612361" w:rsidRPr="0097487E" w:rsidRDefault="00287BA1" w:rsidP="00740D27">
      <w:pPr>
        <w:pStyle w:val="ListParagraph"/>
        <w:numPr>
          <w:ilvl w:val="0"/>
          <w:numId w:val="34"/>
        </w:numPr>
        <w:rPr>
          <w:rFonts w:ascii="Avenir Next" w:hAnsi="Avenir Next"/>
          <w:color w:val="808080" w:themeColor="background1" w:themeShade="80"/>
        </w:rPr>
      </w:pPr>
      <w:r w:rsidRPr="0097487E">
        <w:rPr>
          <w:rFonts w:ascii="Avenir Next" w:hAnsi="Avenir Next"/>
          <w:color w:val="808080" w:themeColor="background1" w:themeShade="80"/>
        </w:rPr>
        <w:t xml:space="preserve">A company going into business rescue has no </w:t>
      </w:r>
      <w:r w:rsidR="00350003" w:rsidRPr="0097487E">
        <w:rPr>
          <w:rFonts w:ascii="Avenir Next" w:hAnsi="Avenir Next"/>
          <w:color w:val="808080" w:themeColor="background1" w:themeShade="80"/>
        </w:rPr>
        <w:t xml:space="preserve">impact on the employment status and their employment contracts continue such that the company has not entered business rescue. This is in contrast with liquidation in that employment contracts are automatically suspended once liquidation commences </w:t>
      </w:r>
      <w:r w:rsidR="008B0A47" w:rsidRPr="0097487E">
        <w:rPr>
          <w:rFonts w:ascii="Avenir Next" w:hAnsi="Avenir Next"/>
          <w:color w:val="808080" w:themeColor="background1" w:themeShade="80"/>
        </w:rPr>
        <w:t xml:space="preserve">and expire 45 days </w:t>
      </w:r>
      <w:r w:rsidR="00D26471" w:rsidRPr="0097487E">
        <w:rPr>
          <w:rFonts w:ascii="Avenir Next" w:hAnsi="Avenir Next"/>
          <w:color w:val="808080" w:themeColor="background1" w:themeShade="80"/>
        </w:rPr>
        <w:t>after the entity is placed into liquidation</w:t>
      </w:r>
    </w:p>
    <w:p w14:paraId="50D57C3E" w14:textId="3675D194" w:rsidR="0029360E" w:rsidRPr="0097487E" w:rsidRDefault="00D26471" w:rsidP="00740D27">
      <w:pPr>
        <w:pStyle w:val="ListParagraph"/>
        <w:numPr>
          <w:ilvl w:val="0"/>
          <w:numId w:val="34"/>
        </w:numPr>
        <w:rPr>
          <w:rFonts w:ascii="Avenir Next" w:hAnsi="Avenir Next"/>
          <w:color w:val="808080" w:themeColor="background1" w:themeShade="80"/>
        </w:rPr>
      </w:pPr>
      <w:r w:rsidRPr="0097487E">
        <w:rPr>
          <w:rFonts w:ascii="Avenir Next" w:hAnsi="Avenir Next"/>
          <w:color w:val="808080" w:themeColor="background1" w:themeShade="80"/>
        </w:rPr>
        <w:t xml:space="preserve">Given that their employment is unaffected there is no </w:t>
      </w:r>
      <w:r w:rsidR="00274837" w:rsidRPr="0097487E">
        <w:rPr>
          <w:rFonts w:ascii="Avenir Next" w:hAnsi="Avenir Next"/>
          <w:color w:val="808080" w:themeColor="background1" w:themeShade="80"/>
        </w:rPr>
        <w:t>impact on their earnings. In addition any unpaid salaries during business rescue is considered as PCF and is r</w:t>
      </w:r>
      <w:r w:rsidR="001C66F5" w:rsidRPr="0097487E">
        <w:rPr>
          <w:rFonts w:ascii="Avenir Next" w:hAnsi="Avenir Next"/>
          <w:color w:val="808080" w:themeColor="background1" w:themeShade="80"/>
        </w:rPr>
        <w:t xml:space="preserve">anked as super senior </w:t>
      </w:r>
      <w:r w:rsidR="00BF65A0" w:rsidRPr="0097487E">
        <w:rPr>
          <w:rFonts w:ascii="Avenir Next" w:hAnsi="Avenir Next"/>
          <w:color w:val="808080" w:themeColor="background1" w:themeShade="80"/>
        </w:rPr>
        <w:t>in the cash flow waterfall, as per s135(3)(a)</w:t>
      </w:r>
      <w:r w:rsidR="00274837" w:rsidRPr="0097487E">
        <w:rPr>
          <w:rFonts w:ascii="Avenir Next" w:hAnsi="Avenir Next"/>
          <w:color w:val="808080" w:themeColor="background1" w:themeShade="80"/>
        </w:rPr>
        <w:t>. This is in contrast to liquidation where employees will not earn their salaries, be considered a preferred unsecured creditor and have a capped claim</w:t>
      </w:r>
    </w:p>
    <w:p w14:paraId="0C0DAA4C" w14:textId="35F89242" w:rsidR="00456468" w:rsidRPr="0097487E" w:rsidRDefault="00C53529" w:rsidP="00740D27">
      <w:pPr>
        <w:pStyle w:val="ListParagraph"/>
        <w:numPr>
          <w:ilvl w:val="0"/>
          <w:numId w:val="34"/>
        </w:numPr>
        <w:rPr>
          <w:rFonts w:ascii="Avenir Next" w:hAnsi="Avenir Next"/>
          <w:color w:val="808080" w:themeColor="background1" w:themeShade="80"/>
        </w:rPr>
      </w:pPr>
      <w:r w:rsidRPr="0097487E">
        <w:rPr>
          <w:rFonts w:ascii="Avenir Next" w:hAnsi="Avenir Next"/>
          <w:color w:val="808080" w:themeColor="background1" w:themeShade="80"/>
        </w:rPr>
        <w:t>Employees continue to benefit from the legal protections as per the Labour Relations Act, which is not the case in liquidation</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579DEB13"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31F9" w14:textId="77777777" w:rsidR="004E47BB" w:rsidRDefault="004E47BB" w:rsidP="001016B0">
      <w:r>
        <w:separator/>
      </w:r>
    </w:p>
  </w:endnote>
  <w:endnote w:type="continuationSeparator" w:id="0">
    <w:p w14:paraId="66EA2317" w14:textId="77777777" w:rsidR="004E47BB" w:rsidRDefault="004E47BB" w:rsidP="001016B0">
      <w:r>
        <w:continuationSeparator/>
      </w:r>
    </w:p>
  </w:endnote>
  <w:endnote w:type="continuationNotice" w:id="1">
    <w:p w14:paraId="222264C5" w14:textId="77777777" w:rsidR="004E47BB" w:rsidRDefault="004E4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454D9B65" w:rsidR="009C6019" w:rsidRDefault="00592F2A" w:rsidP="008A20AC">
    <w:pPr>
      <w:pStyle w:val="Footer"/>
      <w:ind w:right="360"/>
    </w:pPr>
    <w:r>
      <w:t>202324-1230</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2DE0" w14:textId="77777777" w:rsidR="004E47BB" w:rsidRDefault="004E47BB" w:rsidP="001016B0">
      <w:r>
        <w:separator/>
      </w:r>
    </w:p>
  </w:footnote>
  <w:footnote w:type="continuationSeparator" w:id="0">
    <w:p w14:paraId="69B680C0" w14:textId="77777777" w:rsidR="004E47BB" w:rsidRDefault="004E47BB" w:rsidP="001016B0">
      <w:r>
        <w:continuationSeparator/>
      </w:r>
    </w:p>
  </w:footnote>
  <w:footnote w:type="continuationNotice" w:id="1">
    <w:p w14:paraId="648F8B0D" w14:textId="77777777" w:rsidR="004E47BB" w:rsidRDefault="004E4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27" w14:textId="77777777" w:rsidR="00592F2A" w:rsidRDefault="0059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B24E" w14:textId="77777777" w:rsidR="00592F2A" w:rsidRDefault="00592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C820" w14:textId="77777777" w:rsidR="00592F2A" w:rsidRDefault="00592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39A"/>
    <w:multiLevelType w:val="hybridMultilevel"/>
    <w:tmpl w:val="ACD88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FF1BB9"/>
    <w:multiLevelType w:val="hybridMultilevel"/>
    <w:tmpl w:val="81E00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CA425A"/>
    <w:multiLevelType w:val="hybridMultilevel"/>
    <w:tmpl w:val="4C000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8" w15:restartNumberingAfterBreak="0">
    <w:nsid w:val="28DD5120"/>
    <w:multiLevelType w:val="hybridMultilevel"/>
    <w:tmpl w:val="C04CD6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771406"/>
    <w:multiLevelType w:val="hybridMultilevel"/>
    <w:tmpl w:val="B764F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84439C9"/>
    <w:multiLevelType w:val="hybridMultilevel"/>
    <w:tmpl w:val="043246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FC94825"/>
    <w:multiLevelType w:val="hybridMultilevel"/>
    <w:tmpl w:val="FAE615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CD3B65"/>
    <w:multiLevelType w:val="hybridMultilevel"/>
    <w:tmpl w:val="8B20E18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5905C94"/>
    <w:multiLevelType w:val="hybridMultilevel"/>
    <w:tmpl w:val="DEF28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7096B30"/>
    <w:multiLevelType w:val="hybridMultilevel"/>
    <w:tmpl w:val="B69CF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E415CF"/>
    <w:multiLevelType w:val="hybridMultilevel"/>
    <w:tmpl w:val="F6A6C540"/>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2"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5" w15:restartNumberingAfterBreak="0">
    <w:nsid w:val="55C66441"/>
    <w:multiLevelType w:val="hybridMultilevel"/>
    <w:tmpl w:val="13A046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017D3"/>
    <w:multiLevelType w:val="hybridMultilevel"/>
    <w:tmpl w:val="808AA3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EBD76ED"/>
    <w:multiLevelType w:val="hybridMultilevel"/>
    <w:tmpl w:val="4E5C87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31367037">
    <w:abstractNumId w:val="24"/>
  </w:num>
  <w:num w:numId="2" w16cid:durableId="1985741310">
    <w:abstractNumId w:val="22"/>
  </w:num>
  <w:num w:numId="3" w16cid:durableId="384842498">
    <w:abstractNumId w:val="17"/>
  </w:num>
  <w:num w:numId="4" w16cid:durableId="1649284148">
    <w:abstractNumId w:val="23"/>
  </w:num>
  <w:num w:numId="5" w16cid:durableId="680471478">
    <w:abstractNumId w:val="27"/>
  </w:num>
  <w:num w:numId="6" w16cid:durableId="1833372107">
    <w:abstractNumId w:val="29"/>
  </w:num>
  <w:num w:numId="7" w16cid:durableId="75438509">
    <w:abstractNumId w:val="31"/>
  </w:num>
  <w:num w:numId="8" w16cid:durableId="592861823">
    <w:abstractNumId w:val="1"/>
  </w:num>
  <w:num w:numId="9" w16cid:durableId="1038243060">
    <w:abstractNumId w:val="2"/>
  </w:num>
  <w:num w:numId="10" w16cid:durableId="1154685756">
    <w:abstractNumId w:val="11"/>
  </w:num>
  <w:num w:numId="11" w16cid:durableId="996497245">
    <w:abstractNumId w:val="7"/>
  </w:num>
  <w:num w:numId="12" w16cid:durableId="1208031308">
    <w:abstractNumId w:val="14"/>
  </w:num>
  <w:num w:numId="13" w16cid:durableId="144667051">
    <w:abstractNumId w:val="22"/>
  </w:num>
  <w:num w:numId="14" w16cid:durableId="836771856">
    <w:abstractNumId w:val="32"/>
  </w:num>
  <w:num w:numId="15" w16cid:durableId="224610449">
    <w:abstractNumId w:val="9"/>
  </w:num>
  <w:num w:numId="16" w16cid:durableId="1608729196">
    <w:abstractNumId w:val="6"/>
  </w:num>
  <w:num w:numId="17" w16cid:durableId="877548830">
    <w:abstractNumId w:val="10"/>
  </w:num>
  <w:num w:numId="18" w16cid:durableId="1063870180">
    <w:abstractNumId w:val="33"/>
  </w:num>
  <w:num w:numId="19" w16cid:durableId="1578974162">
    <w:abstractNumId w:val="4"/>
  </w:num>
  <w:num w:numId="20" w16cid:durableId="458187116">
    <w:abstractNumId w:val="18"/>
  </w:num>
  <w:num w:numId="21" w16cid:durableId="1178009666">
    <w:abstractNumId w:val="26"/>
  </w:num>
  <w:num w:numId="22" w16cid:durableId="490298506">
    <w:abstractNumId w:val="30"/>
  </w:num>
  <w:num w:numId="23" w16cid:durableId="2070179812">
    <w:abstractNumId w:val="16"/>
  </w:num>
  <w:num w:numId="24" w16cid:durableId="1599017870">
    <w:abstractNumId w:val="28"/>
  </w:num>
  <w:num w:numId="25" w16cid:durableId="1473019775">
    <w:abstractNumId w:val="5"/>
  </w:num>
  <w:num w:numId="26" w16cid:durableId="1081756594">
    <w:abstractNumId w:val="13"/>
  </w:num>
  <w:num w:numId="27" w16cid:durableId="1350912341">
    <w:abstractNumId w:val="3"/>
  </w:num>
  <w:num w:numId="28" w16cid:durableId="1953393074">
    <w:abstractNumId w:val="8"/>
  </w:num>
  <w:num w:numId="29" w16cid:durableId="1472283143">
    <w:abstractNumId w:val="25"/>
  </w:num>
  <w:num w:numId="30" w16cid:durableId="1676607862">
    <w:abstractNumId w:val="21"/>
  </w:num>
  <w:num w:numId="31" w16cid:durableId="1073701062">
    <w:abstractNumId w:val="20"/>
  </w:num>
  <w:num w:numId="32" w16cid:durableId="1298341596">
    <w:abstractNumId w:val="0"/>
  </w:num>
  <w:num w:numId="33" w16cid:durableId="1261641931">
    <w:abstractNumId w:val="19"/>
  </w:num>
  <w:num w:numId="34" w16cid:durableId="169609099">
    <w:abstractNumId w:val="34"/>
  </w:num>
  <w:num w:numId="35" w16cid:durableId="856120497">
    <w:abstractNumId w:val="15"/>
  </w:num>
  <w:num w:numId="36" w16cid:durableId="24919647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A43"/>
    <w:rsid w:val="00002BC8"/>
    <w:rsid w:val="00003912"/>
    <w:rsid w:val="00003B23"/>
    <w:rsid w:val="00007791"/>
    <w:rsid w:val="0001008E"/>
    <w:rsid w:val="00010498"/>
    <w:rsid w:val="0001142A"/>
    <w:rsid w:val="0001198B"/>
    <w:rsid w:val="00013834"/>
    <w:rsid w:val="000138DE"/>
    <w:rsid w:val="000143FF"/>
    <w:rsid w:val="00015699"/>
    <w:rsid w:val="00015AD8"/>
    <w:rsid w:val="00017020"/>
    <w:rsid w:val="0001715C"/>
    <w:rsid w:val="00017852"/>
    <w:rsid w:val="00021093"/>
    <w:rsid w:val="00023D47"/>
    <w:rsid w:val="000241F3"/>
    <w:rsid w:val="00025460"/>
    <w:rsid w:val="0002581A"/>
    <w:rsid w:val="00026F51"/>
    <w:rsid w:val="00031F9C"/>
    <w:rsid w:val="00033D18"/>
    <w:rsid w:val="00034091"/>
    <w:rsid w:val="000345DB"/>
    <w:rsid w:val="00034631"/>
    <w:rsid w:val="00034FC0"/>
    <w:rsid w:val="00040041"/>
    <w:rsid w:val="00040209"/>
    <w:rsid w:val="000406C8"/>
    <w:rsid w:val="00041AFF"/>
    <w:rsid w:val="0004371E"/>
    <w:rsid w:val="000451AA"/>
    <w:rsid w:val="000451B8"/>
    <w:rsid w:val="00045503"/>
    <w:rsid w:val="00050FF8"/>
    <w:rsid w:val="00052EB8"/>
    <w:rsid w:val="00053320"/>
    <w:rsid w:val="00053524"/>
    <w:rsid w:val="00055328"/>
    <w:rsid w:val="00055AA8"/>
    <w:rsid w:val="00055B7B"/>
    <w:rsid w:val="00056B8A"/>
    <w:rsid w:val="0006065B"/>
    <w:rsid w:val="0006131A"/>
    <w:rsid w:val="00061643"/>
    <w:rsid w:val="00061E4F"/>
    <w:rsid w:val="000628AA"/>
    <w:rsid w:val="00063301"/>
    <w:rsid w:val="0006405E"/>
    <w:rsid w:val="00065F74"/>
    <w:rsid w:val="000672ED"/>
    <w:rsid w:val="0006763E"/>
    <w:rsid w:val="000706AB"/>
    <w:rsid w:val="00071EFD"/>
    <w:rsid w:val="00073862"/>
    <w:rsid w:val="00073A98"/>
    <w:rsid w:val="00075FC3"/>
    <w:rsid w:val="000807FB"/>
    <w:rsid w:val="00081062"/>
    <w:rsid w:val="00083AF3"/>
    <w:rsid w:val="00086445"/>
    <w:rsid w:val="00087A4E"/>
    <w:rsid w:val="00091667"/>
    <w:rsid w:val="000922D6"/>
    <w:rsid w:val="000930A0"/>
    <w:rsid w:val="000943C5"/>
    <w:rsid w:val="00094C09"/>
    <w:rsid w:val="0009539A"/>
    <w:rsid w:val="000B1184"/>
    <w:rsid w:val="000C0827"/>
    <w:rsid w:val="000C5B93"/>
    <w:rsid w:val="000C64FF"/>
    <w:rsid w:val="000D03F0"/>
    <w:rsid w:val="000D1DAC"/>
    <w:rsid w:val="000D340C"/>
    <w:rsid w:val="000D3646"/>
    <w:rsid w:val="000D5B7A"/>
    <w:rsid w:val="000D78BC"/>
    <w:rsid w:val="000E4C6C"/>
    <w:rsid w:val="000E66F3"/>
    <w:rsid w:val="000F1349"/>
    <w:rsid w:val="000F1620"/>
    <w:rsid w:val="000F1B04"/>
    <w:rsid w:val="000F4540"/>
    <w:rsid w:val="000F5A48"/>
    <w:rsid w:val="000F6416"/>
    <w:rsid w:val="000F7E2C"/>
    <w:rsid w:val="0010016E"/>
    <w:rsid w:val="001001B2"/>
    <w:rsid w:val="00100927"/>
    <w:rsid w:val="00101342"/>
    <w:rsid w:val="001016B0"/>
    <w:rsid w:val="00103371"/>
    <w:rsid w:val="00105315"/>
    <w:rsid w:val="001102FD"/>
    <w:rsid w:val="001165C7"/>
    <w:rsid w:val="00117579"/>
    <w:rsid w:val="0011778D"/>
    <w:rsid w:val="00117ABF"/>
    <w:rsid w:val="0012032B"/>
    <w:rsid w:val="00120495"/>
    <w:rsid w:val="00124ECF"/>
    <w:rsid w:val="00127B10"/>
    <w:rsid w:val="00132E0E"/>
    <w:rsid w:val="001336C3"/>
    <w:rsid w:val="0013386A"/>
    <w:rsid w:val="001370A0"/>
    <w:rsid w:val="00142214"/>
    <w:rsid w:val="0014379C"/>
    <w:rsid w:val="00152954"/>
    <w:rsid w:val="00155357"/>
    <w:rsid w:val="00157455"/>
    <w:rsid w:val="0015766C"/>
    <w:rsid w:val="00163224"/>
    <w:rsid w:val="001642B5"/>
    <w:rsid w:val="0016475E"/>
    <w:rsid w:val="0016626C"/>
    <w:rsid w:val="00166CC9"/>
    <w:rsid w:val="00167ACD"/>
    <w:rsid w:val="00171BCA"/>
    <w:rsid w:val="00172A3B"/>
    <w:rsid w:val="00173953"/>
    <w:rsid w:val="00175148"/>
    <w:rsid w:val="00175F03"/>
    <w:rsid w:val="00176F74"/>
    <w:rsid w:val="00177E01"/>
    <w:rsid w:val="0018521C"/>
    <w:rsid w:val="00190E21"/>
    <w:rsid w:val="00191054"/>
    <w:rsid w:val="001925F0"/>
    <w:rsid w:val="00192D14"/>
    <w:rsid w:val="00192FD4"/>
    <w:rsid w:val="00193626"/>
    <w:rsid w:val="00194C62"/>
    <w:rsid w:val="00194D76"/>
    <w:rsid w:val="00194DAF"/>
    <w:rsid w:val="001953C1"/>
    <w:rsid w:val="00196A05"/>
    <w:rsid w:val="00197BF9"/>
    <w:rsid w:val="001A0D1E"/>
    <w:rsid w:val="001A1043"/>
    <w:rsid w:val="001A20D0"/>
    <w:rsid w:val="001A370C"/>
    <w:rsid w:val="001A555F"/>
    <w:rsid w:val="001A5B2E"/>
    <w:rsid w:val="001A5BBB"/>
    <w:rsid w:val="001A63EE"/>
    <w:rsid w:val="001A6F97"/>
    <w:rsid w:val="001B0979"/>
    <w:rsid w:val="001B11DA"/>
    <w:rsid w:val="001B451A"/>
    <w:rsid w:val="001B4CC3"/>
    <w:rsid w:val="001C14BF"/>
    <w:rsid w:val="001C17E6"/>
    <w:rsid w:val="001C1998"/>
    <w:rsid w:val="001C3BF2"/>
    <w:rsid w:val="001C5EBB"/>
    <w:rsid w:val="001C658D"/>
    <w:rsid w:val="001C667C"/>
    <w:rsid w:val="001C66F5"/>
    <w:rsid w:val="001C6B3B"/>
    <w:rsid w:val="001C6D08"/>
    <w:rsid w:val="001C7A25"/>
    <w:rsid w:val="001C7B40"/>
    <w:rsid w:val="001D2111"/>
    <w:rsid w:val="001D30D9"/>
    <w:rsid w:val="001D3974"/>
    <w:rsid w:val="001E068C"/>
    <w:rsid w:val="001E2D89"/>
    <w:rsid w:val="001E5639"/>
    <w:rsid w:val="001E5F83"/>
    <w:rsid w:val="001E6FD1"/>
    <w:rsid w:val="001E72C8"/>
    <w:rsid w:val="001E7D0E"/>
    <w:rsid w:val="001F2C2A"/>
    <w:rsid w:val="001F65C0"/>
    <w:rsid w:val="00200817"/>
    <w:rsid w:val="00200F4C"/>
    <w:rsid w:val="00201FFB"/>
    <w:rsid w:val="002044FB"/>
    <w:rsid w:val="00204AC0"/>
    <w:rsid w:val="002054DD"/>
    <w:rsid w:val="00207497"/>
    <w:rsid w:val="00211EE8"/>
    <w:rsid w:val="00213DA5"/>
    <w:rsid w:val="0021508C"/>
    <w:rsid w:val="002157E3"/>
    <w:rsid w:val="00216818"/>
    <w:rsid w:val="00217A56"/>
    <w:rsid w:val="00221041"/>
    <w:rsid w:val="00222127"/>
    <w:rsid w:val="00225B96"/>
    <w:rsid w:val="002264AD"/>
    <w:rsid w:val="002300C7"/>
    <w:rsid w:val="00234313"/>
    <w:rsid w:val="002405C0"/>
    <w:rsid w:val="002410A1"/>
    <w:rsid w:val="0024309E"/>
    <w:rsid w:val="00244935"/>
    <w:rsid w:val="0025049F"/>
    <w:rsid w:val="00252A4F"/>
    <w:rsid w:val="00253197"/>
    <w:rsid w:val="002532D9"/>
    <w:rsid w:val="00254252"/>
    <w:rsid w:val="00255630"/>
    <w:rsid w:val="00257792"/>
    <w:rsid w:val="0026217B"/>
    <w:rsid w:val="00262455"/>
    <w:rsid w:val="00262573"/>
    <w:rsid w:val="00263733"/>
    <w:rsid w:val="002665D8"/>
    <w:rsid w:val="00270263"/>
    <w:rsid w:val="00270334"/>
    <w:rsid w:val="00270F7A"/>
    <w:rsid w:val="00274837"/>
    <w:rsid w:val="00274A8A"/>
    <w:rsid w:val="00276132"/>
    <w:rsid w:val="002806CA"/>
    <w:rsid w:val="00282184"/>
    <w:rsid w:val="00282506"/>
    <w:rsid w:val="00282844"/>
    <w:rsid w:val="00283584"/>
    <w:rsid w:val="00287BA1"/>
    <w:rsid w:val="0029360E"/>
    <w:rsid w:val="0029559E"/>
    <w:rsid w:val="00297B3A"/>
    <w:rsid w:val="002A082B"/>
    <w:rsid w:val="002A2C16"/>
    <w:rsid w:val="002A2CA9"/>
    <w:rsid w:val="002A39BD"/>
    <w:rsid w:val="002A5E2D"/>
    <w:rsid w:val="002A752D"/>
    <w:rsid w:val="002A771B"/>
    <w:rsid w:val="002B0A78"/>
    <w:rsid w:val="002B15BA"/>
    <w:rsid w:val="002B4FCB"/>
    <w:rsid w:val="002B7150"/>
    <w:rsid w:val="002C07C3"/>
    <w:rsid w:val="002C252F"/>
    <w:rsid w:val="002C3CE5"/>
    <w:rsid w:val="002C75FE"/>
    <w:rsid w:val="002D2D8F"/>
    <w:rsid w:val="002D456E"/>
    <w:rsid w:val="002D4C7F"/>
    <w:rsid w:val="002D6668"/>
    <w:rsid w:val="002D6852"/>
    <w:rsid w:val="002E0235"/>
    <w:rsid w:val="002E125B"/>
    <w:rsid w:val="002E5193"/>
    <w:rsid w:val="002E60D1"/>
    <w:rsid w:val="002F0C1F"/>
    <w:rsid w:val="002F2E23"/>
    <w:rsid w:val="002F3F77"/>
    <w:rsid w:val="002F42FA"/>
    <w:rsid w:val="002F49CF"/>
    <w:rsid w:val="002F5682"/>
    <w:rsid w:val="00300343"/>
    <w:rsid w:val="00300368"/>
    <w:rsid w:val="003005A4"/>
    <w:rsid w:val="00300A1C"/>
    <w:rsid w:val="00303A19"/>
    <w:rsid w:val="00303C2F"/>
    <w:rsid w:val="00306EF9"/>
    <w:rsid w:val="00313A22"/>
    <w:rsid w:val="00315E9A"/>
    <w:rsid w:val="00320DB7"/>
    <w:rsid w:val="0032119E"/>
    <w:rsid w:val="00324FAD"/>
    <w:rsid w:val="0033007B"/>
    <w:rsid w:val="0033136D"/>
    <w:rsid w:val="00332AF9"/>
    <w:rsid w:val="003374AC"/>
    <w:rsid w:val="00337E93"/>
    <w:rsid w:val="003413DC"/>
    <w:rsid w:val="00342DDB"/>
    <w:rsid w:val="00343065"/>
    <w:rsid w:val="003450D2"/>
    <w:rsid w:val="00345A22"/>
    <w:rsid w:val="00347063"/>
    <w:rsid w:val="00347074"/>
    <w:rsid w:val="00347A80"/>
    <w:rsid w:val="00350003"/>
    <w:rsid w:val="00352649"/>
    <w:rsid w:val="003535F6"/>
    <w:rsid w:val="00356273"/>
    <w:rsid w:val="00361ECF"/>
    <w:rsid w:val="00362356"/>
    <w:rsid w:val="003641C8"/>
    <w:rsid w:val="00364438"/>
    <w:rsid w:val="00373930"/>
    <w:rsid w:val="003768D1"/>
    <w:rsid w:val="00383A7E"/>
    <w:rsid w:val="003845E5"/>
    <w:rsid w:val="0038564A"/>
    <w:rsid w:val="00390519"/>
    <w:rsid w:val="00393EC9"/>
    <w:rsid w:val="0039401B"/>
    <w:rsid w:val="00396B25"/>
    <w:rsid w:val="003A0F0B"/>
    <w:rsid w:val="003A30D1"/>
    <w:rsid w:val="003A3759"/>
    <w:rsid w:val="003A40DF"/>
    <w:rsid w:val="003B06BB"/>
    <w:rsid w:val="003B1C05"/>
    <w:rsid w:val="003B1CEA"/>
    <w:rsid w:val="003B21F4"/>
    <w:rsid w:val="003B39DA"/>
    <w:rsid w:val="003B3DEE"/>
    <w:rsid w:val="003B4199"/>
    <w:rsid w:val="003B4BCC"/>
    <w:rsid w:val="003B54BE"/>
    <w:rsid w:val="003B60FC"/>
    <w:rsid w:val="003B72D0"/>
    <w:rsid w:val="003C02C7"/>
    <w:rsid w:val="003C55D2"/>
    <w:rsid w:val="003C5D82"/>
    <w:rsid w:val="003C786E"/>
    <w:rsid w:val="003D0550"/>
    <w:rsid w:val="003D0B16"/>
    <w:rsid w:val="003D1105"/>
    <w:rsid w:val="003D15EA"/>
    <w:rsid w:val="003D2F70"/>
    <w:rsid w:val="003D48E8"/>
    <w:rsid w:val="003D6FCF"/>
    <w:rsid w:val="003E0049"/>
    <w:rsid w:val="003E2A93"/>
    <w:rsid w:val="003E2B2B"/>
    <w:rsid w:val="003E7583"/>
    <w:rsid w:val="003F2743"/>
    <w:rsid w:val="003F2E71"/>
    <w:rsid w:val="003F5CB9"/>
    <w:rsid w:val="003F60CF"/>
    <w:rsid w:val="003F62D2"/>
    <w:rsid w:val="003F704F"/>
    <w:rsid w:val="00401DA1"/>
    <w:rsid w:val="004031E2"/>
    <w:rsid w:val="004035F2"/>
    <w:rsid w:val="00404A27"/>
    <w:rsid w:val="00405806"/>
    <w:rsid w:val="00406967"/>
    <w:rsid w:val="00407026"/>
    <w:rsid w:val="00413CCF"/>
    <w:rsid w:val="004165ED"/>
    <w:rsid w:val="00416B97"/>
    <w:rsid w:val="0042151D"/>
    <w:rsid w:val="00422D04"/>
    <w:rsid w:val="00423375"/>
    <w:rsid w:val="00423777"/>
    <w:rsid w:val="00425B6F"/>
    <w:rsid w:val="00426327"/>
    <w:rsid w:val="0043167D"/>
    <w:rsid w:val="00432143"/>
    <w:rsid w:val="004323A2"/>
    <w:rsid w:val="0044207D"/>
    <w:rsid w:val="00443F9D"/>
    <w:rsid w:val="0044435A"/>
    <w:rsid w:val="00444C12"/>
    <w:rsid w:val="00445818"/>
    <w:rsid w:val="00446A9D"/>
    <w:rsid w:val="00447FBC"/>
    <w:rsid w:val="004522BB"/>
    <w:rsid w:val="00454E81"/>
    <w:rsid w:val="00456468"/>
    <w:rsid w:val="00457611"/>
    <w:rsid w:val="00457AC8"/>
    <w:rsid w:val="0046044C"/>
    <w:rsid w:val="00462BE6"/>
    <w:rsid w:val="00464435"/>
    <w:rsid w:val="004663F9"/>
    <w:rsid w:val="00466C16"/>
    <w:rsid w:val="00466CA0"/>
    <w:rsid w:val="004708C4"/>
    <w:rsid w:val="00470B76"/>
    <w:rsid w:val="00472555"/>
    <w:rsid w:val="00472927"/>
    <w:rsid w:val="00473869"/>
    <w:rsid w:val="00473EF4"/>
    <w:rsid w:val="00474723"/>
    <w:rsid w:val="0048081F"/>
    <w:rsid w:val="00483EBE"/>
    <w:rsid w:val="004843B3"/>
    <w:rsid w:val="004845BD"/>
    <w:rsid w:val="004860DA"/>
    <w:rsid w:val="0048719D"/>
    <w:rsid w:val="004901B9"/>
    <w:rsid w:val="00497863"/>
    <w:rsid w:val="004A0207"/>
    <w:rsid w:val="004A3690"/>
    <w:rsid w:val="004A4D17"/>
    <w:rsid w:val="004A698D"/>
    <w:rsid w:val="004A6C29"/>
    <w:rsid w:val="004B0C81"/>
    <w:rsid w:val="004B2B93"/>
    <w:rsid w:val="004B2D12"/>
    <w:rsid w:val="004B491D"/>
    <w:rsid w:val="004B658B"/>
    <w:rsid w:val="004C0EA5"/>
    <w:rsid w:val="004C206D"/>
    <w:rsid w:val="004C3F88"/>
    <w:rsid w:val="004C49B2"/>
    <w:rsid w:val="004C763A"/>
    <w:rsid w:val="004C7945"/>
    <w:rsid w:val="004D0ABA"/>
    <w:rsid w:val="004D1602"/>
    <w:rsid w:val="004D5DA9"/>
    <w:rsid w:val="004E20DF"/>
    <w:rsid w:val="004E47BB"/>
    <w:rsid w:val="004E4954"/>
    <w:rsid w:val="004E5B51"/>
    <w:rsid w:val="004F0356"/>
    <w:rsid w:val="004F2084"/>
    <w:rsid w:val="004F578C"/>
    <w:rsid w:val="004F5D43"/>
    <w:rsid w:val="004F67CE"/>
    <w:rsid w:val="004F7259"/>
    <w:rsid w:val="00504A64"/>
    <w:rsid w:val="005068B2"/>
    <w:rsid w:val="00510723"/>
    <w:rsid w:val="00510DD7"/>
    <w:rsid w:val="00513012"/>
    <w:rsid w:val="0051383C"/>
    <w:rsid w:val="005140C5"/>
    <w:rsid w:val="00514A53"/>
    <w:rsid w:val="00516F45"/>
    <w:rsid w:val="005200BF"/>
    <w:rsid w:val="00520130"/>
    <w:rsid w:val="0052049D"/>
    <w:rsid w:val="00520EFB"/>
    <w:rsid w:val="0052140A"/>
    <w:rsid w:val="00521F27"/>
    <w:rsid w:val="00523DF5"/>
    <w:rsid w:val="00524A0F"/>
    <w:rsid w:val="00525CD4"/>
    <w:rsid w:val="00531586"/>
    <w:rsid w:val="0053186B"/>
    <w:rsid w:val="00531BE6"/>
    <w:rsid w:val="00533B4B"/>
    <w:rsid w:val="005352BD"/>
    <w:rsid w:val="00535677"/>
    <w:rsid w:val="0053572E"/>
    <w:rsid w:val="00537834"/>
    <w:rsid w:val="00540A04"/>
    <w:rsid w:val="005416EC"/>
    <w:rsid w:val="0054257F"/>
    <w:rsid w:val="00542B4C"/>
    <w:rsid w:val="0054770A"/>
    <w:rsid w:val="00551B70"/>
    <w:rsid w:val="005524EC"/>
    <w:rsid w:val="005538FB"/>
    <w:rsid w:val="00554C8A"/>
    <w:rsid w:val="00555BC3"/>
    <w:rsid w:val="00556A5B"/>
    <w:rsid w:val="00557949"/>
    <w:rsid w:val="00557BC7"/>
    <w:rsid w:val="00563BD8"/>
    <w:rsid w:val="00563F78"/>
    <w:rsid w:val="00564436"/>
    <w:rsid w:val="0056458D"/>
    <w:rsid w:val="005646EA"/>
    <w:rsid w:val="005654B3"/>
    <w:rsid w:val="0057090E"/>
    <w:rsid w:val="00573D33"/>
    <w:rsid w:val="00574AA7"/>
    <w:rsid w:val="005750D6"/>
    <w:rsid w:val="00576BA2"/>
    <w:rsid w:val="00582076"/>
    <w:rsid w:val="005823CF"/>
    <w:rsid w:val="00582DAB"/>
    <w:rsid w:val="00583BB4"/>
    <w:rsid w:val="00591D1D"/>
    <w:rsid w:val="00591DBB"/>
    <w:rsid w:val="00592A8D"/>
    <w:rsid w:val="00592B1E"/>
    <w:rsid w:val="00592F2A"/>
    <w:rsid w:val="00595D22"/>
    <w:rsid w:val="00596485"/>
    <w:rsid w:val="005A079D"/>
    <w:rsid w:val="005A622A"/>
    <w:rsid w:val="005A640E"/>
    <w:rsid w:val="005A7724"/>
    <w:rsid w:val="005B563F"/>
    <w:rsid w:val="005C0FF6"/>
    <w:rsid w:val="005C121F"/>
    <w:rsid w:val="005C235D"/>
    <w:rsid w:val="005C2903"/>
    <w:rsid w:val="005C3DA9"/>
    <w:rsid w:val="005C483D"/>
    <w:rsid w:val="005C5979"/>
    <w:rsid w:val="005C6146"/>
    <w:rsid w:val="005C6F86"/>
    <w:rsid w:val="005D171C"/>
    <w:rsid w:val="005D1DC1"/>
    <w:rsid w:val="005D2195"/>
    <w:rsid w:val="005D2FE9"/>
    <w:rsid w:val="005D489C"/>
    <w:rsid w:val="005D54CF"/>
    <w:rsid w:val="005D6176"/>
    <w:rsid w:val="005D6817"/>
    <w:rsid w:val="005D6CAF"/>
    <w:rsid w:val="005E45BD"/>
    <w:rsid w:val="005E4892"/>
    <w:rsid w:val="005E5804"/>
    <w:rsid w:val="005F5BDF"/>
    <w:rsid w:val="006014B4"/>
    <w:rsid w:val="0060275A"/>
    <w:rsid w:val="006027A2"/>
    <w:rsid w:val="00604564"/>
    <w:rsid w:val="006047D8"/>
    <w:rsid w:val="00604FE3"/>
    <w:rsid w:val="006056C2"/>
    <w:rsid w:val="00605BFE"/>
    <w:rsid w:val="00612137"/>
    <w:rsid w:val="00612361"/>
    <w:rsid w:val="00614528"/>
    <w:rsid w:val="0061576B"/>
    <w:rsid w:val="00621FEA"/>
    <w:rsid w:val="006242BB"/>
    <w:rsid w:val="00624FFA"/>
    <w:rsid w:val="006278B5"/>
    <w:rsid w:val="006306D0"/>
    <w:rsid w:val="0063072A"/>
    <w:rsid w:val="00633531"/>
    <w:rsid w:val="0063766F"/>
    <w:rsid w:val="00637967"/>
    <w:rsid w:val="00640BC9"/>
    <w:rsid w:val="00642B39"/>
    <w:rsid w:val="00643725"/>
    <w:rsid w:val="00647006"/>
    <w:rsid w:val="006478BE"/>
    <w:rsid w:val="00647C5C"/>
    <w:rsid w:val="00652268"/>
    <w:rsid w:val="006552D6"/>
    <w:rsid w:val="00657222"/>
    <w:rsid w:val="0066147F"/>
    <w:rsid w:val="006616A7"/>
    <w:rsid w:val="006638D6"/>
    <w:rsid w:val="00663CBF"/>
    <w:rsid w:val="006659FD"/>
    <w:rsid w:val="006674D6"/>
    <w:rsid w:val="00671ADC"/>
    <w:rsid w:val="006720E9"/>
    <w:rsid w:val="00672A17"/>
    <w:rsid w:val="00672FE0"/>
    <w:rsid w:val="0067316E"/>
    <w:rsid w:val="006731C8"/>
    <w:rsid w:val="00674C6B"/>
    <w:rsid w:val="00674E0E"/>
    <w:rsid w:val="00677E14"/>
    <w:rsid w:val="0068030C"/>
    <w:rsid w:val="00682603"/>
    <w:rsid w:val="00684B6B"/>
    <w:rsid w:val="006902DF"/>
    <w:rsid w:val="0069113C"/>
    <w:rsid w:val="00691F68"/>
    <w:rsid w:val="0069468A"/>
    <w:rsid w:val="006A1B37"/>
    <w:rsid w:val="006A64BE"/>
    <w:rsid w:val="006A75FE"/>
    <w:rsid w:val="006B08CC"/>
    <w:rsid w:val="006B2D2C"/>
    <w:rsid w:val="006B4C64"/>
    <w:rsid w:val="006B5166"/>
    <w:rsid w:val="006B7F94"/>
    <w:rsid w:val="006C08FB"/>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75E8"/>
    <w:rsid w:val="006E7B1B"/>
    <w:rsid w:val="006F19B4"/>
    <w:rsid w:val="006F4065"/>
    <w:rsid w:val="006F520A"/>
    <w:rsid w:val="006F55B4"/>
    <w:rsid w:val="006F70EA"/>
    <w:rsid w:val="006F7EC1"/>
    <w:rsid w:val="007011F0"/>
    <w:rsid w:val="007037AF"/>
    <w:rsid w:val="0070415E"/>
    <w:rsid w:val="00705108"/>
    <w:rsid w:val="00707D1B"/>
    <w:rsid w:val="00710451"/>
    <w:rsid w:val="00710A26"/>
    <w:rsid w:val="00710FD7"/>
    <w:rsid w:val="007120A0"/>
    <w:rsid w:val="00712318"/>
    <w:rsid w:val="007130E9"/>
    <w:rsid w:val="00715982"/>
    <w:rsid w:val="00720851"/>
    <w:rsid w:val="00720EAA"/>
    <w:rsid w:val="00723334"/>
    <w:rsid w:val="0072491D"/>
    <w:rsid w:val="007249DB"/>
    <w:rsid w:val="00724C7D"/>
    <w:rsid w:val="00726CA6"/>
    <w:rsid w:val="00727D5B"/>
    <w:rsid w:val="00727DB2"/>
    <w:rsid w:val="007314C4"/>
    <w:rsid w:val="00733777"/>
    <w:rsid w:val="00733B70"/>
    <w:rsid w:val="00736406"/>
    <w:rsid w:val="00737047"/>
    <w:rsid w:val="00737CFC"/>
    <w:rsid w:val="00740D27"/>
    <w:rsid w:val="007410BD"/>
    <w:rsid w:val="00744082"/>
    <w:rsid w:val="0074670A"/>
    <w:rsid w:val="00746F14"/>
    <w:rsid w:val="00746FEF"/>
    <w:rsid w:val="007474DA"/>
    <w:rsid w:val="00752597"/>
    <w:rsid w:val="0075298E"/>
    <w:rsid w:val="007529A4"/>
    <w:rsid w:val="00755F63"/>
    <w:rsid w:val="00760D1F"/>
    <w:rsid w:val="00762FB0"/>
    <w:rsid w:val="00765A5E"/>
    <w:rsid w:val="00767450"/>
    <w:rsid w:val="007703B5"/>
    <w:rsid w:val="0077169C"/>
    <w:rsid w:val="007747E8"/>
    <w:rsid w:val="007752F6"/>
    <w:rsid w:val="0078063D"/>
    <w:rsid w:val="007807F9"/>
    <w:rsid w:val="007818BA"/>
    <w:rsid w:val="00783138"/>
    <w:rsid w:val="00785C65"/>
    <w:rsid w:val="00790583"/>
    <w:rsid w:val="00791298"/>
    <w:rsid w:val="0079130C"/>
    <w:rsid w:val="0079293C"/>
    <w:rsid w:val="00792FB4"/>
    <w:rsid w:val="0079346C"/>
    <w:rsid w:val="00795ADC"/>
    <w:rsid w:val="007A0F49"/>
    <w:rsid w:val="007A1000"/>
    <w:rsid w:val="007A1E90"/>
    <w:rsid w:val="007A41AC"/>
    <w:rsid w:val="007A4B25"/>
    <w:rsid w:val="007B05CD"/>
    <w:rsid w:val="007B0A80"/>
    <w:rsid w:val="007B1B03"/>
    <w:rsid w:val="007B2BB6"/>
    <w:rsid w:val="007B4314"/>
    <w:rsid w:val="007B435F"/>
    <w:rsid w:val="007B607D"/>
    <w:rsid w:val="007B6DD3"/>
    <w:rsid w:val="007C0271"/>
    <w:rsid w:val="007C04CB"/>
    <w:rsid w:val="007C31DD"/>
    <w:rsid w:val="007C4207"/>
    <w:rsid w:val="007D0061"/>
    <w:rsid w:val="007D06A2"/>
    <w:rsid w:val="007E223A"/>
    <w:rsid w:val="007E67B9"/>
    <w:rsid w:val="007E77FB"/>
    <w:rsid w:val="007F02EC"/>
    <w:rsid w:val="007F2130"/>
    <w:rsid w:val="007F6160"/>
    <w:rsid w:val="007F67A0"/>
    <w:rsid w:val="00803983"/>
    <w:rsid w:val="00804FC8"/>
    <w:rsid w:val="00811103"/>
    <w:rsid w:val="00812BFB"/>
    <w:rsid w:val="00813CB4"/>
    <w:rsid w:val="00816B32"/>
    <w:rsid w:val="00817EB4"/>
    <w:rsid w:val="008201D7"/>
    <w:rsid w:val="00820BFA"/>
    <w:rsid w:val="00822525"/>
    <w:rsid w:val="00822A4C"/>
    <w:rsid w:val="00826BD1"/>
    <w:rsid w:val="00830676"/>
    <w:rsid w:val="00831F21"/>
    <w:rsid w:val="00840DD0"/>
    <w:rsid w:val="0084350B"/>
    <w:rsid w:val="00846010"/>
    <w:rsid w:val="00850236"/>
    <w:rsid w:val="00852717"/>
    <w:rsid w:val="00852B75"/>
    <w:rsid w:val="00854E89"/>
    <w:rsid w:val="008611D3"/>
    <w:rsid w:val="0086179E"/>
    <w:rsid w:val="00861818"/>
    <w:rsid w:val="008664DC"/>
    <w:rsid w:val="00867EF8"/>
    <w:rsid w:val="008735A4"/>
    <w:rsid w:val="008753CD"/>
    <w:rsid w:val="00877AAE"/>
    <w:rsid w:val="00884952"/>
    <w:rsid w:val="008856B1"/>
    <w:rsid w:val="00885964"/>
    <w:rsid w:val="008865F3"/>
    <w:rsid w:val="008871C6"/>
    <w:rsid w:val="00890206"/>
    <w:rsid w:val="0089192B"/>
    <w:rsid w:val="00893506"/>
    <w:rsid w:val="00894C10"/>
    <w:rsid w:val="00895CDF"/>
    <w:rsid w:val="00897517"/>
    <w:rsid w:val="008A1E6D"/>
    <w:rsid w:val="008A20AC"/>
    <w:rsid w:val="008A2BE4"/>
    <w:rsid w:val="008A5721"/>
    <w:rsid w:val="008A78F6"/>
    <w:rsid w:val="008A7BA0"/>
    <w:rsid w:val="008B0A47"/>
    <w:rsid w:val="008B18AE"/>
    <w:rsid w:val="008B2794"/>
    <w:rsid w:val="008B3F0F"/>
    <w:rsid w:val="008B4C46"/>
    <w:rsid w:val="008B535D"/>
    <w:rsid w:val="008B74A9"/>
    <w:rsid w:val="008B7C0A"/>
    <w:rsid w:val="008C15A0"/>
    <w:rsid w:val="008C4F02"/>
    <w:rsid w:val="008C52C5"/>
    <w:rsid w:val="008C654D"/>
    <w:rsid w:val="008D1E34"/>
    <w:rsid w:val="008D2586"/>
    <w:rsid w:val="008D289A"/>
    <w:rsid w:val="008D44D6"/>
    <w:rsid w:val="008D701B"/>
    <w:rsid w:val="008D7189"/>
    <w:rsid w:val="008D7722"/>
    <w:rsid w:val="008E14AB"/>
    <w:rsid w:val="008E3552"/>
    <w:rsid w:val="008E44B2"/>
    <w:rsid w:val="008E4FD9"/>
    <w:rsid w:val="008E5280"/>
    <w:rsid w:val="008E623E"/>
    <w:rsid w:val="008E6B76"/>
    <w:rsid w:val="008F2BE2"/>
    <w:rsid w:val="008F4ED5"/>
    <w:rsid w:val="0090300F"/>
    <w:rsid w:val="00904A77"/>
    <w:rsid w:val="0090576D"/>
    <w:rsid w:val="00913C7A"/>
    <w:rsid w:val="009143EA"/>
    <w:rsid w:val="00915E82"/>
    <w:rsid w:val="00917205"/>
    <w:rsid w:val="00923329"/>
    <w:rsid w:val="00925BE4"/>
    <w:rsid w:val="0092725A"/>
    <w:rsid w:val="00930A74"/>
    <w:rsid w:val="00934980"/>
    <w:rsid w:val="00941C86"/>
    <w:rsid w:val="00943BD8"/>
    <w:rsid w:val="00944436"/>
    <w:rsid w:val="00944A47"/>
    <w:rsid w:val="00945619"/>
    <w:rsid w:val="00947C52"/>
    <w:rsid w:val="00951667"/>
    <w:rsid w:val="00951A91"/>
    <w:rsid w:val="00954CBE"/>
    <w:rsid w:val="0095663E"/>
    <w:rsid w:val="00957A2E"/>
    <w:rsid w:val="00957BA1"/>
    <w:rsid w:val="00960617"/>
    <w:rsid w:val="00960B8D"/>
    <w:rsid w:val="009618F0"/>
    <w:rsid w:val="00961B13"/>
    <w:rsid w:val="009621D7"/>
    <w:rsid w:val="009630CA"/>
    <w:rsid w:val="0096524E"/>
    <w:rsid w:val="00973B2E"/>
    <w:rsid w:val="00973CF1"/>
    <w:rsid w:val="0097487E"/>
    <w:rsid w:val="009803AC"/>
    <w:rsid w:val="00980AAF"/>
    <w:rsid w:val="00982005"/>
    <w:rsid w:val="0098311F"/>
    <w:rsid w:val="009857FC"/>
    <w:rsid w:val="00987044"/>
    <w:rsid w:val="00987F9C"/>
    <w:rsid w:val="00995CA9"/>
    <w:rsid w:val="009A5D47"/>
    <w:rsid w:val="009A68EB"/>
    <w:rsid w:val="009A6CB0"/>
    <w:rsid w:val="009B0913"/>
    <w:rsid w:val="009B3F58"/>
    <w:rsid w:val="009B6ADA"/>
    <w:rsid w:val="009B7D40"/>
    <w:rsid w:val="009C1EC6"/>
    <w:rsid w:val="009C2DFC"/>
    <w:rsid w:val="009C42D5"/>
    <w:rsid w:val="009C59B4"/>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1C8E"/>
    <w:rsid w:val="009F21C1"/>
    <w:rsid w:val="009F3508"/>
    <w:rsid w:val="009F45C7"/>
    <w:rsid w:val="009F49C2"/>
    <w:rsid w:val="009F4C3A"/>
    <w:rsid w:val="00A02198"/>
    <w:rsid w:val="00A04ABF"/>
    <w:rsid w:val="00A04CFF"/>
    <w:rsid w:val="00A062B6"/>
    <w:rsid w:val="00A06708"/>
    <w:rsid w:val="00A07356"/>
    <w:rsid w:val="00A15233"/>
    <w:rsid w:val="00A174C2"/>
    <w:rsid w:val="00A225FD"/>
    <w:rsid w:val="00A2519A"/>
    <w:rsid w:val="00A26A66"/>
    <w:rsid w:val="00A31D37"/>
    <w:rsid w:val="00A322BC"/>
    <w:rsid w:val="00A347AE"/>
    <w:rsid w:val="00A35334"/>
    <w:rsid w:val="00A3606D"/>
    <w:rsid w:val="00A42C60"/>
    <w:rsid w:val="00A46438"/>
    <w:rsid w:val="00A46897"/>
    <w:rsid w:val="00A47AC5"/>
    <w:rsid w:val="00A47D5A"/>
    <w:rsid w:val="00A50BE2"/>
    <w:rsid w:val="00A514C8"/>
    <w:rsid w:val="00A515A5"/>
    <w:rsid w:val="00A52660"/>
    <w:rsid w:val="00A53A45"/>
    <w:rsid w:val="00A54890"/>
    <w:rsid w:val="00A55B7D"/>
    <w:rsid w:val="00A57A46"/>
    <w:rsid w:val="00A61BDA"/>
    <w:rsid w:val="00A62E16"/>
    <w:rsid w:val="00A70091"/>
    <w:rsid w:val="00A70406"/>
    <w:rsid w:val="00A71C38"/>
    <w:rsid w:val="00A71F0D"/>
    <w:rsid w:val="00A7314F"/>
    <w:rsid w:val="00A7470C"/>
    <w:rsid w:val="00A756E2"/>
    <w:rsid w:val="00A7630B"/>
    <w:rsid w:val="00A81841"/>
    <w:rsid w:val="00A81BF9"/>
    <w:rsid w:val="00A82E83"/>
    <w:rsid w:val="00A82F5F"/>
    <w:rsid w:val="00A86A52"/>
    <w:rsid w:val="00A8754C"/>
    <w:rsid w:val="00A87868"/>
    <w:rsid w:val="00A879AC"/>
    <w:rsid w:val="00A87D10"/>
    <w:rsid w:val="00A91D16"/>
    <w:rsid w:val="00A9204E"/>
    <w:rsid w:val="00A9217C"/>
    <w:rsid w:val="00A92CBC"/>
    <w:rsid w:val="00A95393"/>
    <w:rsid w:val="00A95BDF"/>
    <w:rsid w:val="00A97787"/>
    <w:rsid w:val="00A97981"/>
    <w:rsid w:val="00A979F9"/>
    <w:rsid w:val="00A97DED"/>
    <w:rsid w:val="00AA2DFD"/>
    <w:rsid w:val="00AA5EBD"/>
    <w:rsid w:val="00AA70F7"/>
    <w:rsid w:val="00AA797D"/>
    <w:rsid w:val="00AB2B3D"/>
    <w:rsid w:val="00AB3F55"/>
    <w:rsid w:val="00AC0A3F"/>
    <w:rsid w:val="00AC0C24"/>
    <w:rsid w:val="00AC16E2"/>
    <w:rsid w:val="00AC37E2"/>
    <w:rsid w:val="00AC39C3"/>
    <w:rsid w:val="00AC3A2B"/>
    <w:rsid w:val="00AC48C3"/>
    <w:rsid w:val="00AD29D4"/>
    <w:rsid w:val="00AD2D09"/>
    <w:rsid w:val="00AD5EFB"/>
    <w:rsid w:val="00AD5FA8"/>
    <w:rsid w:val="00AE0536"/>
    <w:rsid w:val="00AE0ADA"/>
    <w:rsid w:val="00AE50B9"/>
    <w:rsid w:val="00AF146A"/>
    <w:rsid w:val="00AF2DF2"/>
    <w:rsid w:val="00AF4056"/>
    <w:rsid w:val="00AF6388"/>
    <w:rsid w:val="00B010D8"/>
    <w:rsid w:val="00B011AE"/>
    <w:rsid w:val="00B01F0F"/>
    <w:rsid w:val="00B04824"/>
    <w:rsid w:val="00B05BF1"/>
    <w:rsid w:val="00B0737C"/>
    <w:rsid w:val="00B10DD9"/>
    <w:rsid w:val="00B154D5"/>
    <w:rsid w:val="00B17707"/>
    <w:rsid w:val="00B177F8"/>
    <w:rsid w:val="00B1790A"/>
    <w:rsid w:val="00B20098"/>
    <w:rsid w:val="00B20594"/>
    <w:rsid w:val="00B22A54"/>
    <w:rsid w:val="00B23068"/>
    <w:rsid w:val="00B27690"/>
    <w:rsid w:val="00B321C1"/>
    <w:rsid w:val="00B32BCF"/>
    <w:rsid w:val="00B33C93"/>
    <w:rsid w:val="00B40A75"/>
    <w:rsid w:val="00B42E2B"/>
    <w:rsid w:val="00B43440"/>
    <w:rsid w:val="00B45CF8"/>
    <w:rsid w:val="00B501E9"/>
    <w:rsid w:val="00B518BA"/>
    <w:rsid w:val="00B54314"/>
    <w:rsid w:val="00B546E9"/>
    <w:rsid w:val="00B56420"/>
    <w:rsid w:val="00B62FFC"/>
    <w:rsid w:val="00B6351E"/>
    <w:rsid w:val="00B735CD"/>
    <w:rsid w:val="00B7612E"/>
    <w:rsid w:val="00B82385"/>
    <w:rsid w:val="00B827C6"/>
    <w:rsid w:val="00B82967"/>
    <w:rsid w:val="00B82E5A"/>
    <w:rsid w:val="00B857E6"/>
    <w:rsid w:val="00B857F9"/>
    <w:rsid w:val="00B903B0"/>
    <w:rsid w:val="00B9459F"/>
    <w:rsid w:val="00B9531E"/>
    <w:rsid w:val="00BA01E7"/>
    <w:rsid w:val="00BA24B1"/>
    <w:rsid w:val="00BA36F4"/>
    <w:rsid w:val="00BA451C"/>
    <w:rsid w:val="00BA6AFC"/>
    <w:rsid w:val="00BA6F72"/>
    <w:rsid w:val="00BB089F"/>
    <w:rsid w:val="00BB1EBB"/>
    <w:rsid w:val="00BB5516"/>
    <w:rsid w:val="00BB5CB2"/>
    <w:rsid w:val="00BC163A"/>
    <w:rsid w:val="00BC292B"/>
    <w:rsid w:val="00BC4428"/>
    <w:rsid w:val="00BC55B7"/>
    <w:rsid w:val="00BD0FCB"/>
    <w:rsid w:val="00BD1B02"/>
    <w:rsid w:val="00BD1E8D"/>
    <w:rsid w:val="00BD240A"/>
    <w:rsid w:val="00BD2DF8"/>
    <w:rsid w:val="00BD6C80"/>
    <w:rsid w:val="00BE35A9"/>
    <w:rsid w:val="00BE453A"/>
    <w:rsid w:val="00BE669E"/>
    <w:rsid w:val="00BE6A24"/>
    <w:rsid w:val="00BF190D"/>
    <w:rsid w:val="00BF243A"/>
    <w:rsid w:val="00BF3B08"/>
    <w:rsid w:val="00BF4C0F"/>
    <w:rsid w:val="00BF65A0"/>
    <w:rsid w:val="00C01B3E"/>
    <w:rsid w:val="00C03A2E"/>
    <w:rsid w:val="00C12DB9"/>
    <w:rsid w:val="00C1453C"/>
    <w:rsid w:val="00C14FD2"/>
    <w:rsid w:val="00C1553E"/>
    <w:rsid w:val="00C16F27"/>
    <w:rsid w:val="00C23096"/>
    <w:rsid w:val="00C23A74"/>
    <w:rsid w:val="00C23AF0"/>
    <w:rsid w:val="00C307B1"/>
    <w:rsid w:val="00C30838"/>
    <w:rsid w:val="00C30AE9"/>
    <w:rsid w:val="00C35DF8"/>
    <w:rsid w:val="00C47CB2"/>
    <w:rsid w:val="00C50D4B"/>
    <w:rsid w:val="00C53529"/>
    <w:rsid w:val="00C56405"/>
    <w:rsid w:val="00C56E18"/>
    <w:rsid w:val="00C604A7"/>
    <w:rsid w:val="00C7098F"/>
    <w:rsid w:val="00C735DC"/>
    <w:rsid w:val="00C75BA5"/>
    <w:rsid w:val="00C77709"/>
    <w:rsid w:val="00C830F0"/>
    <w:rsid w:val="00C84FF5"/>
    <w:rsid w:val="00C9018E"/>
    <w:rsid w:val="00C924B5"/>
    <w:rsid w:val="00C92DC8"/>
    <w:rsid w:val="00C92E9B"/>
    <w:rsid w:val="00C93EA4"/>
    <w:rsid w:val="00C93FB8"/>
    <w:rsid w:val="00C97779"/>
    <w:rsid w:val="00C97804"/>
    <w:rsid w:val="00CA190E"/>
    <w:rsid w:val="00CA39E6"/>
    <w:rsid w:val="00CA4559"/>
    <w:rsid w:val="00CA4993"/>
    <w:rsid w:val="00CA61A0"/>
    <w:rsid w:val="00CA7069"/>
    <w:rsid w:val="00CB14DF"/>
    <w:rsid w:val="00CB4F67"/>
    <w:rsid w:val="00CC0474"/>
    <w:rsid w:val="00CC434F"/>
    <w:rsid w:val="00CC527B"/>
    <w:rsid w:val="00CC5734"/>
    <w:rsid w:val="00CC6D18"/>
    <w:rsid w:val="00CC7331"/>
    <w:rsid w:val="00CC7620"/>
    <w:rsid w:val="00CD034D"/>
    <w:rsid w:val="00CD0EA6"/>
    <w:rsid w:val="00CD1349"/>
    <w:rsid w:val="00CD1FAB"/>
    <w:rsid w:val="00CD25B1"/>
    <w:rsid w:val="00CD4E52"/>
    <w:rsid w:val="00CD4EFF"/>
    <w:rsid w:val="00CD5DCE"/>
    <w:rsid w:val="00CD618E"/>
    <w:rsid w:val="00CE34E3"/>
    <w:rsid w:val="00CE370F"/>
    <w:rsid w:val="00CE3A69"/>
    <w:rsid w:val="00CE3F26"/>
    <w:rsid w:val="00CE5923"/>
    <w:rsid w:val="00CF0AF3"/>
    <w:rsid w:val="00CF1ADE"/>
    <w:rsid w:val="00CF1B0D"/>
    <w:rsid w:val="00CF3421"/>
    <w:rsid w:val="00CF3B89"/>
    <w:rsid w:val="00CF4EEF"/>
    <w:rsid w:val="00CF5F19"/>
    <w:rsid w:val="00CF6645"/>
    <w:rsid w:val="00CF79F9"/>
    <w:rsid w:val="00D00885"/>
    <w:rsid w:val="00D0089A"/>
    <w:rsid w:val="00D0482E"/>
    <w:rsid w:val="00D106DD"/>
    <w:rsid w:val="00D168A6"/>
    <w:rsid w:val="00D203DA"/>
    <w:rsid w:val="00D2100D"/>
    <w:rsid w:val="00D21730"/>
    <w:rsid w:val="00D21C4A"/>
    <w:rsid w:val="00D23D4C"/>
    <w:rsid w:val="00D244B1"/>
    <w:rsid w:val="00D26471"/>
    <w:rsid w:val="00D272C7"/>
    <w:rsid w:val="00D274E6"/>
    <w:rsid w:val="00D276A0"/>
    <w:rsid w:val="00D30D70"/>
    <w:rsid w:val="00D31451"/>
    <w:rsid w:val="00D41C9F"/>
    <w:rsid w:val="00D42501"/>
    <w:rsid w:val="00D45198"/>
    <w:rsid w:val="00D4756F"/>
    <w:rsid w:val="00D47E91"/>
    <w:rsid w:val="00D5060B"/>
    <w:rsid w:val="00D528D0"/>
    <w:rsid w:val="00D53B7D"/>
    <w:rsid w:val="00D60CCA"/>
    <w:rsid w:val="00D61824"/>
    <w:rsid w:val="00D61C26"/>
    <w:rsid w:val="00D62745"/>
    <w:rsid w:val="00D6394A"/>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6414"/>
    <w:rsid w:val="00D87451"/>
    <w:rsid w:val="00D90E69"/>
    <w:rsid w:val="00D964F5"/>
    <w:rsid w:val="00DA1BA9"/>
    <w:rsid w:val="00DA1DF1"/>
    <w:rsid w:val="00DA38FF"/>
    <w:rsid w:val="00DA6A48"/>
    <w:rsid w:val="00DB27F8"/>
    <w:rsid w:val="00DB4C3E"/>
    <w:rsid w:val="00DB6F8E"/>
    <w:rsid w:val="00DC024D"/>
    <w:rsid w:val="00DC07C1"/>
    <w:rsid w:val="00DC0E33"/>
    <w:rsid w:val="00DC1D77"/>
    <w:rsid w:val="00DC20CF"/>
    <w:rsid w:val="00DC2585"/>
    <w:rsid w:val="00DC3B9C"/>
    <w:rsid w:val="00DD4547"/>
    <w:rsid w:val="00DD7E5F"/>
    <w:rsid w:val="00DE0233"/>
    <w:rsid w:val="00DE23CF"/>
    <w:rsid w:val="00DE5787"/>
    <w:rsid w:val="00DE602E"/>
    <w:rsid w:val="00DE6C75"/>
    <w:rsid w:val="00DE6FDB"/>
    <w:rsid w:val="00DF1D56"/>
    <w:rsid w:val="00DF3EBE"/>
    <w:rsid w:val="00DF4611"/>
    <w:rsid w:val="00DF64E1"/>
    <w:rsid w:val="00E00908"/>
    <w:rsid w:val="00E017E8"/>
    <w:rsid w:val="00E024A7"/>
    <w:rsid w:val="00E03AD1"/>
    <w:rsid w:val="00E04EAD"/>
    <w:rsid w:val="00E050D8"/>
    <w:rsid w:val="00E053CA"/>
    <w:rsid w:val="00E0612E"/>
    <w:rsid w:val="00E07E09"/>
    <w:rsid w:val="00E1059F"/>
    <w:rsid w:val="00E10BE3"/>
    <w:rsid w:val="00E11170"/>
    <w:rsid w:val="00E12660"/>
    <w:rsid w:val="00E1663C"/>
    <w:rsid w:val="00E17027"/>
    <w:rsid w:val="00E17828"/>
    <w:rsid w:val="00E20604"/>
    <w:rsid w:val="00E22294"/>
    <w:rsid w:val="00E22AB1"/>
    <w:rsid w:val="00E2315E"/>
    <w:rsid w:val="00E23AAE"/>
    <w:rsid w:val="00E30749"/>
    <w:rsid w:val="00E30785"/>
    <w:rsid w:val="00E32470"/>
    <w:rsid w:val="00E36270"/>
    <w:rsid w:val="00E369AD"/>
    <w:rsid w:val="00E36DF9"/>
    <w:rsid w:val="00E40A16"/>
    <w:rsid w:val="00E40A85"/>
    <w:rsid w:val="00E43241"/>
    <w:rsid w:val="00E44112"/>
    <w:rsid w:val="00E44FA9"/>
    <w:rsid w:val="00E462DD"/>
    <w:rsid w:val="00E5236A"/>
    <w:rsid w:val="00E5274C"/>
    <w:rsid w:val="00E55B8E"/>
    <w:rsid w:val="00E56F95"/>
    <w:rsid w:val="00E6107B"/>
    <w:rsid w:val="00E61CCE"/>
    <w:rsid w:val="00E64F45"/>
    <w:rsid w:val="00E7092A"/>
    <w:rsid w:val="00E73B6A"/>
    <w:rsid w:val="00E744EB"/>
    <w:rsid w:val="00E755CA"/>
    <w:rsid w:val="00E75667"/>
    <w:rsid w:val="00E75DE2"/>
    <w:rsid w:val="00E81703"/>
    <w:rsid w:val="00E83556"/>
    <w:rsid w:val="00E908CD"/>
    <w:rsid w:val="00E90F16"/>
    <w:rsid w:val="00E9506C"/>
    <w:rsid w:val="00E95F0F"/>
    <w:rsid w:val="00E97C63"/>
    <w:rsid w:val="00E97FCF"/>
    <w:rsid w:val="00EA1D49"/>
    <w:rsid w:val="00EA2B57"/>
    <w:rsid w:val="00EA390C"/>
    <w:rsid w:val="00EA6193"/>
    <w:rsid w:val="00EA73D0"/>
    <w:rsid w:val="00EB20B3"/>
    <w:rsid w:val="00EB5C83"/>
    <w:rsid w:val="00EB626A"/>
    <w:rsid w:val="00EB6910"/>
    <w:rsid w:val="00EB6DA5"/>
    <w:rsid w:val="00EB7B1A"/>
    <w:rsid w:val="00ED3D10"/>
    <w:rsid w:val="00ED447C"/>
    <w:rsid w:val="00ED49B8"/>
    <w:rsid w:val="00ED7986"/>
    <w:rsid w:val="00ED7FDA"/>
    <w:rsid w:val="00EE0C08"/>
    <w:rsid w:val="00EE157E"/>
    <w:rsid w:val="00EE6AE2"/>
    <w:rsid w:val="00EE7CB4"/>
    <w:rsid w:val="00EF0E83"/>
    <w:rsid w:val="00EF285F"/>
    <w:rsid w:val="00EF3871"/>
    <w:rsid w:val="00EF3A51"/>
    <w:rsid w:val="00EF49A3"/>
    <w:rsid w:val="00EF5AB0"/>
    <w:rsid w:val="00EF6609"/>
    <w:rsid w:val="00EF6B1D"/>
    <w:rsid w:val="00F0014D"/>
    <w:rsid w:val="00F00A8A"/>
    <w:rsid w:val="00F01793"/>
    <w:rsid w:val="00F01D9B"/>
    <w:rsid w:val="00F029C1"/>
    <w:rsid w:val="00F03F8B"/>
    <w:rsid w:val="00F040CD"/>
    <w:rsid w:val="00F043B2"/>
    <w:rsid w:val="00F04B34"/>
    <w:rsid w:val="00F04EC5"/>
    <w:rsid w:val="00F04F2B"/>
    <w:rsid w:val="00F0539E"/>
    <w:rsid w:val="00F05779"/>
    <w:rsid w:val="00F11319"/>
    <w:rsid w:val="00F11598"/>
    <w:rsid w:val="00F1188A"/>
    <w:rsid w:val="00F123F6"/>
    <w:rsid w:val="00F13A74"/>
    <w:rsid w:val="00F15492"/>
    <w:rsid w:val="00F163DA"/>
    <w:rsid w:val="00F166FF"/>
    <w:rsid w:val="00F214B8"/>
    <w:rsid w:val="00F22EA2"/>
    <w:rsid w:val="00F24862"/>
    <w:rsid w:val="00F254AF"/>
    <w:rsid w:val="00F25E2E"/>
    <w:rsid w:val="00F266C1"/>
    <w:rsid w:val="00F31D20"/>
    <w:rsid w:val="00F34DCB"/>
    <w:rsid w:val="00F35108"/>
    <w:rsid w:val="00F36C55"/>
    <w:rsid w:val="00F44137"/>
    <w:rsid w:val="00F44643"/>
    <w:rsid w:val="00F50A85"/>
    <w:rsid w:val="00F512FE"/>
    <w:rsid w:val="00F57033"/>
    <w:rsid w:val="00F57481"/>
    <w:rsid w:val="00F576AE"/>
    <w:rsid w:val="00F633F0"/>
    <w:rsid w:val="00F637B8"/>
    <w:rsid w:val="00F6582B"/>
    <w:rsid w:val="00F6622D"/>
    <w:rsid w:val="00F76A8A"/>
    <w:rsid w:val="00F8255F"/>
    <w:rsid w:val="00F82F63"/>
    <w:rsid w:val="00F8401A"/>
    <w:rsid w:val="00F85544"/>
    <w:rsid w:val="00F87B9D"/>
    <w:rsid w:val="00FA342E"/>
    <w:rsid w:val="00FA4123"/>
    <w:rsid w:val="00FA596D"/>
    <w:rsid w:val="00FA602E"/>
    <w:rsid w:val="00FA6558"/>
    <w:rsid w:val="00FC074E"/>
    <w:rsid w:val="00FC34CD"/>
    <w:rsid w:val="00FC356D"/>
    <w:rsid w:val="00FC43F9"/>
    <w:rsid w:val="00FC5217"/>
    <w:rsid w:val="00FC5BA0"/>
    <w:rsid w:val="00FC5C39"/>
    <w:rsid w:val="00FD0D78"/>
    <w:rsid w:val="00FD18BB"/>
    <w:rsid w:val="00FD2678"/>
    <w:rsid w:val="00FD50F0"/>
    <w:rsid w:val="00FD526D"/>
    <w:rsid w:val="00FD5834"/>
    <w:rsid w:val="00FE5548"/>
    <w:rsid w:val="00FE55A8"/>
    <w:rsid w:val="00FE5872"/>
    <w:rsid w:val="00FE5D09"/>
    <w:rsid w:val="00FE6BB9"/>
    <w:rsid w:val="00FF0D35"/>
    <w:rsid w:val="00FF18A4"/>
    <w:rsid w:val="00FF18BA"/>
    <w:rsid w:val="00FF18FB"/>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D0A46B77-8432-4A52-9710-8CC31E7589BA}">
  <ds:schemaRefs>
    <ds:schemaRef ds:uri="http://schemas.openxmlformats.org/officeDocument/2006/bibliography"/>
  </ds:schemaRefs>
</ds:datastoreItem>
</file>

<file path=customXml/itemProps4.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28</Pages>
  <Words>10452</Words>
  <Characters>59580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Kangisser, Daniel D</cp:lastModifiedBy>
  <cp:revision>323</cp:revision>
  <cp:lastPrinted>2022-09-29T12:20:00Z</cp:lastPrinted>
  <dcterms:created xsi:type="dcterms:W3CDTF">2023-11-16T13:00:00Z</dcterms:created>
  <dcterms:modified xsi:type="dcterms:W3CDTF">2023-11-17T08:25:00Z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027a3850-2850-457c-8efb-fdd5fa4d27d3_Enabled">
    <vt:lpwstr>true</vt:lpwstr>
  </property>
  <property fmtid="{D5CDD505-2E9C-101B-9397-08002B2CF9AE}" pid="4" name="MSIP_Label_027a3850-2850-457c-8efb-fdd5fa4d27d3_SetDate">
    <vt:lpwstr>2023-11-16T13:00:53Z</vt:lpwstr>
  </property>
  <property fmtid="{D5CDD505-2E9C-101B-9397-08002B2CF9AE}" pid="5" name="MSIP_Label_027a3850-2850-457c-8efb-fdd5fa4d27d3_Method">
    <vt:lpwstr>Standard</vt:lpwstr>
  </property>
  <property fmtid="{D5CDD505-2E9C-101B-9397-08002B2CF9AE}" pid="6" name="MSIP_Label_027a3850-2850-457c-8efb-fdd5fa4d27d3_Name">
    <vt:lpwstr>027a3850-2850-457c-8efb-fdd5fa4d27d3</vt:lpwstr>
  </property>
  <property fmtid="{D5CDD505-2E9C-101B-9397-08002B2CF9AE}" pid="7" name="MSIP_Label_027a3850-2850-457c-8efb-fdd5fa4d27d3_SiteId">
    <vt:lpwstr>7369e6ec-faa6-42fa-bc0e-4f332da5b1db</vt:lpwstr>
  </property>
  <property fmtid="{D5CDD505-2E9C-101B-9397-08002B2CF9AE}" pid="8" name="MSIP_Label_027a3850-2850-457c-8efb-fdd5fa4d27d3_ActionId">
    <vt:lpwstr>b7afe984-5b90-4a02-83c3-6b4b6dbf327e</vt:lpwstr>
  </property>
  <property fmtid="{D5CDD505-2E9C-101B-9397-08002B2CF9AE}" pid="9" name="MSIP_Label_027a3850-2850-457c-8efb-fdd5fa4d27d3_ContentBits">
    <vt:lpwstr>0</vt:lpwstr>
  </property>
</Properties>
</file>