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E386A" w:rsidRDefault="00806382" w:rsidP="00806382">
      <w:pPr>
        <w:pStyle w:val="Prrafodelista"/>
        <w:numPr>
          <w:ilvl w:val="0"/>
          <w:numId w:val="15"/>
        </w:numPr>
        <w:ind w:left="425" w:hanging="357"/>
        <w:jc w:val="both"/>
        <w:rPr>
          <w:rFonts w:ascii="Avenir Next" w:hAnsi="Avenir Next" w:cs="Arial"/>
          <w:sz w:val="22"/>
          <w:szCs w:val="22"/>
          <w:highlight w:val="yellow"/>
        </w:rPr>
      </w:pPr>
      <w:r w:rsidRPr="00DE386A">
        <w:rPr>
          <w:rFonts w:ascii="Avenir Next" w:hAnsi="Avenir Next" w:cs="Arial"/>
          <w:sz w:val="22"/>
          <w:szCs w:val="22"/>
          <w:highlight w:val="yellow"/>
        </w:rPr>
        <w:t xml:space="preserve">This statement is untrue since the word </w:t>
      </w:r>
      <w:r w:rsidR="00823AB4" w:rsidRPr="00DE386A">
        <w:rPr>
          <w:rFonts w:ascii="Avenir Next" w:hAnsi="Avenir Next" w:cs="Arial"/>
          <w:sz w:val="22"/>
          <w:szCs w:val="22"/>
          <w:highlight w:val="yellow"/>
        </w:rPr>
        <w:t>“</w:t>
      </w:r>
      <w:r w:rsidRPr="00DE386A">
        <w:rPr>
          <w:rFonts w:ascii="Avenir Next" w:hAnsi="Avenir Next" w:cs="Arial"/>
          <w:sz w:val="22"/>
          <w:szCs w:val="22"/>
          <w:highlight w:val="yellow"/>
        </w:rPr>
        <w:t>bankruptcy</w:t>
      </w:r>
      <w:r w:rsidR="00823AB4" w:rsidRPr="00DE386A">
        <w:rPr>
          <w:rFonts w:ascii="Avenir Next" w:hAnsi="Avenir Next" w:cs="Arial"/>
          <w:sz w:val="22"/>
          <w:szCs w:val="22"/>
          <w:highlight w:val="yellow"/>
        </w:rPr>
        <w:t>”</w:t>
      </w:r>
      <w:r w:rsidRPr="00DE386A">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93294" w:rsidRDefault="001211E6" w:rsidP="001211E6">
      <w:pPr>
        <w:pStyle w:val="Prrafodelista"/>
        <w:numPr>
          <w:ilvl w:val="0"/>
          <w:numId w:val="16"/>
        </w:numPr>
        <w:ind w:left="426"/>
        <w:jc w:val="both"/>
        <w:rPr>
          <w:rFonts w:ascii="Avenir Next" w:hAnsi="Avenir Next" w:cs="Arial"/>
          <w:sz w:val="22"/>
          <w:szCs w:val="22"/>
          <w:highlight w:val="yellow"/>
        </w:rPr>
      </w:pPr>
      <w:r w:rsidRPr="00E93294">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Prrafodelista"/>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Prrafodelista"/>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0C4A3A" w:rsidRDefault="000977DC" w:rsidP="000977DC">
      <w:pPr>
        <w:pStyle w:val="Prrafodelista"/>
        <w:numPr>
          <w:ilvl w:val="0"/>
          <w:numId w:val="21"/>
        </w:numPr>
        <w:ind w:left="426"/>
        <w:jc w:val="both"/>
        <w:rPr>
          <w:rFonts w:ascii="Avenir Next" w:eastAsiaTheme="minorHAnsi" w:hAnsi="Avenir Next" w:cs="Arial"/>
          <w:sz w:val="22"/>
          <w:szCs w:val="22"/>
          <w:highlight w:val="yellow"/>
          <w:lang w:val="en-GB"/>
        </w:rPr>
      </w:pPr>
      <w:r w:rsidRPr="000C4A3A">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Prrafodelista"/>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4E9D1812" w14:textId="77777777" w:rsidR="00A42023" w:rsidRPr="000C4A3A" w:rsidRDefault="00A42023" w:rsidP="00A42023">
      <w:pPr>
        <w:pStyle w:val="Prrafodelista"/>
        <w:numPr>
          <w:ilvl w:val="0"/>
          <w:numId w:val="25"/>
        </w:numPr>
        <w:tabs>
          <w:tab w:val="left" w:pos="426"/>
        </w:tabs>
        <w:ind w:left="426" w:hanging="426"/>
        <w:jc w:val="both"/>
        <w:rPr>
          <w:rFonts w:ascii="Avenir Next" w:hAnsi="Avenir Next" w:cs="Arial"/>
          <w:sz w:val="22"/>
          <w:szCs w:val="22"/>
          <w:highlight w:val="yellow"/>
          <w:lang w:val="en-GB"/>
        </w:rPr>
      </w:pPr>
      <w:r w:rsidRPr="000C4A3A">
        <w:rPr>
          <w:rFonts w:ascii="Avenir Next" w:hAnsi="Avenir Next" w:cs="Arial"/>
          <w:sz w:val="22"/>
          <w:szCs w:val="22"/>
          <w:highlight w:val="yellow"/>
          <w:lang w:val="en-GB"/>
        </w:rPr>
        <w:t xml:space="preserve">This statement is incorrect since a statutory discharge of debt was only introduced in 1705 in England.    </w:t>
      </w:r>
      <w:r w:rsidRPr="000C4A3A">
        <w:rPr>
          <w:rFonts w:ascii="Avenir Next" w:hAnsi="Avenir Next" w:cs="Arial"/>
          <w:sz w:val="22"/>
          <w:szCs w:val="22"/>
          <w:highlight w:val="yellow"/>
          <w:lang w:val="en-GB"/>
        </w:rPr>
        <w:tab/>
      </w:r>
    </w:p>
    <w:p w14:paraId="7BB15143"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Prrafodelista"/>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2D4BDE" w:rsidRDefault="006514CD" w:rsidP="006514CD">
      <w:pPr>
        <w:pStyle w:val="Prrafodelista"/>
        <w:numPr>
          <w:ilvl w:val="0"/>
          <w:numId w:val="19"/>
        </w:numPr>
        <w:ind w:left="425" w:hanging="357"/>
        <w:jc w:val="both"/>
        <w:rPr>
          <w:rFonts w:ascii="Avenir Next" w:hAnsi="Avenir Next" w:cs="Arial"/>
          <w:sz w:val="22"/>
          <w:szCs w:val="22"/>
          <w:highlight w:val="yellow"/>
        </w:rPr>
      </w:pPr>
      <w:r w:rsidRPr="002D4BDE">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Prrafodelista"/>
        <w:rPr>
          <w:rFonts w:ascii="Avenir Next" w:hAnsi="Avenir Next" w:cs="Arial"/>
          <w:sz w:val="22"/>
          <w:szCs w:val="22"/>
        </w:rPr>
      </w:pPr>
    </w:p>
    <w:p w14:paraId="78CB7E14" w14:textId="77777777" w:rsidR="006514CD" w:rsidRPr="00CC5ECB" w:rsidRDefault="006514CD" w:rsidP="006514CD">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Prrafodelista"/>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Prrafodelista"/>
        <w:rPr>
          <w:rFonts w:ascii="Avenir Next" w:eastAsiaTheme="minorHAnsi" w:hAnsi="Avenir Next" w:cs="Arial"/>
          <w:sz w:val="22"/>
          <w:szCs w:val="22"/>
          <w:lang w:val="en-GB"/>
        </w:rPr>
      </w:pPr>
    </w:p>
    <w:p w14:paraId="02BB2BD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Prrafodelista"/>
        <w:rPr>
          <w:rFonts w:ascii="Avenir Next" w:eastAsiaTheme="minorHAnsi" w:hAnsi="Avenir Next" w:cs="Arial"/>
          <w:sz w:val="22"/>
          <w:szCs w:val="22"/>
          <w:lang w:val="en-GB"/>
        </w:rPr>
      </w:pPr>
    </w:p>
    <w:p w14:paraId="25D835A2" w14:textId="77777777" w:rsidR="00D761ED" w:rsidRPr="00DA42DA" w:rsidRDefault="00D761ED" w:rsidP="00D761ED">
      <w:pPr>
        <w:pStyle w:val="Prrafodelista"/>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2D4BDE">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2654E" w:rsidRDefault="00AD76EF" w:rsidP="00AD76EF">
      <w:pPr>
        <w:pStyle w:val="Prrafodelista"/>
        <w:numPr>
          <w:ilvl w:val="0"/>
          <w:numId w:val="17"/>
        </w:numPr>
        <w:ind w:left="426"/>
        <w:jc w:val="both"/>
        <w:rPr>
          <w:rFonts w:ascii="Avenir Next" w:hAnsi="Avenir Next" w:cs="Arial"/>
          <w:sz w:val="22"/>
          <w:szCs w:val="22"/>
          <w:highlight w:val="yellow"/>
        </w:rPr>
      </w:pPr>
      <w:r w:rsidRPr="0062654E">
        <w:rPr>
          <w:rFonts w:ascii="Avenir Next" w:hAnsi="Avenir Next" w:cs="Arial"/>
          <w:sz w:val="22"/>
          <w:szCs w:val="22"/>
          <w:highlight w:val="yellow"/>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Prrafodelista"/>
        <w:numPr>
          <w:ilvl w:val="0"/>
          <w:numId w:val="17"/>
        </w:numPr>
        <w:ind w:left="426"/>
        <w:jc w:val="both"/>
        <w:rPr>
          <w:rFonts w:ascii="Avenir Next" w:hAnsi="Avenir Next" w:cs="Arial"/>
          <w:sz w:val="22"/>
          <w:szCs w:val="22"/>
        </w:rPr>
      </w:pPr>
      <w:r w:rsidRPr="00DA42DA">
        <w:rPr>
          <w:rFonts w:ascii="Avenir Next" w:hAnsi="Avenir Next" w:cs="Arial"/>
          <w:sz w:val="22"/>
          <w:szCs w:val="22"/>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62654E" w:rsidRDefault="008E5941" w:rsidP="008E5941">
      <w:pPr>
        <w:pStyle w:val="Prrafodelista"/>
        <w:numPr>
          <w:ilvl w:val="0"/>
          <w:numId w:val="22"/>
        </w:numPr>
        <w:ind w:left="426"/>
        <w:jc w:val="both"/>
        <w:rPr>
          <w:rFonts w:ascii="Avenir Next" w:eastAsiaTheme="minorHAnsi" w:hAnsi="Avenir Next" w:cs="Arial"/>
          <w:sz w:val="22"/>
          <w:szCs w:val="22"/>
          <w:highlight w:val="yellow"/>
          <w:lang w:val="en-GB"/>
        </w:rPr>
      </w:pPr>
      <w:r w:rsidRPr="0062654E">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62654E" w:rsidRDefault="009661DE" w:rsidP="009661DE">
      <w:pPr>
        <w:pStyle w:val="Prrafodelista"/>
        <w:numPr>
          <w:ilvl w:val="0"/>
          <w:numId w:val="23"/>
        </w:numPr>
        <w:ind w:left="426"/>
        <w:jc w:val="both"/>
        <w:rPr>
          <w:rFonts w:ascii="Avenir Next" w:hAnsi="Avenir Next" w:cs="Arial"/>
          <w:sz w:val="22"/>
          <w:szCs w:val="22"/>
          <w:highlight w:val="yellow"/>
        </w:rPr>
      </w:pPr>
      <w:r w:rsidRPr="0062654E">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Prrafodelista"/>
        <w:rPr>
          <w:rFonts w:ascii="Avenir Next" w:hAnsi="Avenir Next" w:cs="Arial"/>
          <w:sz w:val="22"/>
          <w:szCs w:val="22"/>
        </w:rPr>
      </w:pPr>
    </w:p>
    <w:p w14:paraId="78182C5D" w14:textId="546DA5EC" w:rsidR="004F3F1F" w:rsidRPr="004F3F1F" w:rsidRDefault="009661DE" w:rsidP="004F3F1F">
      <w:pPr>
        <w:pStyle w:val="Prrafodelista"/>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396158" w:rsidRDefault="003B3A0D" w:rsidP="003B3A0D">
      <w:pPr>
        <w:pStyle w:val="Prrafodelista"/>
        <w:numPr>
          <w:ilvl w:val="0"/>
          <w:numId w:val="24"/>
        </w:numPr>
        <w:ind w:left="426"/>
        <w:jc w:val="both"/>
        <w:rPr>
          <w:rFonts w:ascii="Avenir Next" w:hAnsi="Avenir Next" w:cs="Arial"/>
          <w:sz w:val="22"/>
          <w:szCs w:val="22"/>
          <w:highlight w:val="yellow"/>
        </w:rPr>
      </w:pPr>
      <w:r w:rsidRPr="00396158">
        <w:rPr>
          <w:rFonts w:ascii="Avenir Next" w:hAnsi="Avenir Next" w:cs="Arial"/>
          <w:sz w:val="22"/>
          <w:szCs w:val="22"/>
          <w:highlight w:val="yellow"/>
        </w:rPr>
        <w:t xml:space="preserve">This statement is untrue because universalism corresponds well to </w:t>
      </w:r>
      <w:proofErr w:type="spellStart"/>
      <w:r w:rsidRPr="00396158">
        <w:rPr>
          <w:rFonts w:ascii="Avenir Next" w:hAnsi="Avenir Next" w:cs="Arial"/>
          <w:sz w:val="22"/>
          <w:szCs w:val="22"/>
          <w:highlight w:val="yellow"/>
        </w:rPr>
        <w:t>globali</w:t>
      </w:r>
      <w:r w:rsidR="00142E15" w:rsidRPr="00396158">
        <w:rPr>
          <w:rFonts w:ascii="Avenir Next" w:hAnsi="Avenir Next" w:cs="Arial"/>
          <w:sz w:val="22"/>
          <w:szCs w:val="22"/>
          <w:highlight w:val="yellow"/>
        </w:rPr>
        <w:t>s</w:t>
      </w:r>
      <w:r w:rsidRPr="00396158">
        <w:rPr>
          <w:rFonts w:ascii="Avenir Next" w:hAnsi="Avenir Next" w:cs="Arial"/>
          <w:sz w:val="22"/>
          <w:szCs w:val="22"/>
          <w:highlight w:val="yellow"/>
        </w:rPr>
        <w:t>ation</w:t>
      </w:r>
      <w:proofErr w:type="spellEnd"/>
      <w:r w:rsidRPr="00396158">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Prrafodelista"/>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4E04602D" w14:textId="77777777" w:rsidR="009A0967" w:rsidRPr="009A0967" w:rsidRDefault="009A0967" w:rsidP="009A0967">
      <w:pPr>
        <w:jc w:val="both"/>
        <w:rPr>
          <w:rFonts w:ascii="Avenir Next" w:hAnsi="Avenir Next" w:cs="Arial"/>
          <w:i/>
          <w:iCs/>
          <w:color w:val="000000" w:themeColor="text1"/>
          <w:sz w:val="22"/>
          <w:szCs w:val="22"/>
          <w:lang w:val="en-GB"/>
        </w:rPr>
      </w:pPr>
      <w:r w:rsidRPr="009A0967">
        <w:rPr>
          <w:rFonts w:ascii="Avenir Next" w:hAnsi="Avenir Next" w:cs="Arial"/>
          <w:i/>
          <w:iCs/>
          <w:color w:val="000000" w:themeColor="text1"/>
          <w:sz w:val="22"/>
          <w:szCs w:val="22"/>
          <w:lang w:val="en-GB"/>
        </w:rPr>
        <w:t>The insolvency system based on civil law has the following main characteristics: (</w:t>
      </w:r>
      <w:proofErr w:type="spellStart"/>
      <w:r w:rsidRPr="009A0967">
        <w:rPr>
          <w:rFonts w:ascii="Avenir Next" w:hAnsi="Avenir Next" w:cs="Arial"/>
          <w:i/>
          <w:iCs/>
          <w:color w:val="000000" w:themeColor="text1"/>
          <w:sz w:val="22"/>
          <w:szCs w:val="22"/>
          <w:lang w:val="en-GB"/>
        </w:rPr>
        <w:t>i</w:t>
      </w:r>
      <w:proofErr w:type="spellEnd"/>
      <w:r w:rsidRPr="009A0967">
        <w:rPr>
          <w:rFonts w:ascii="Avenir Next" w:hAnsi="Avenir Next" w:cs="Arial"/>
          <w:i/>
          <w:iCs/>
          <w:color w:val="000000" w:themeColor="text1"/>
          <w:sz w:val="22"/>
          <w:szCs w:val="22"/>
          <w:lang w:val="en-GB"/>
        </w:rPr>
        <w:t>) Its primary mission and vision are focused on rehabilitating the debtor to maintain the viability of the company as an economic unit and preserve employment sources; (ii) Creditors play a more active and direct role, particularly in decision-making; (iii) Supervisory bodies are often appointed by creditors to oversee the insolvency proceedings; (iv) It is a procedure known as a "collective debt collecting procedure," aiming to achieve a balance between the debtor and creditors through conciliatory agreements or negotiations.</w:t>
      </w:r>
    </w:p>
    <w:p w14:paraId="18EA8AD9" w14:textId="77777777" w:rsidR="009A0967" w:rsidRPr="009A0967" w:rsidRDefault="009A0967" w:rsidP="009A0967">
      <w:pPr>
        <w:jc w:val="both"/>
        <w:rPr>
          <w:rFonts w:ascii="Avenir Next" w:hAnsi="Avenir Next" w:cs="Arial"/>
          <w:i/>
          <w:iCs/>
          <w:color w:val="000000" w:themeColor="text1"/>
          <w:sz w:val="22"/>
          <w:szCs w:val="22"/>
          <w:lang w:val="en-GB"/>
        </w:rPr>
      </w:pPr>
    </w:p>
    <w:p w14:paraId="78DD5AE7" w14:textId="77777777" w:rsidR="009A0967" w:rsidRPr="009A0967" w:rsidRDefault="009A0967" w:rsidP="009A0967">
      <w:pPr>
        <w:jc w:val="both"/>
        <w:rPr>
          <w:rFonts w:ascii="Avenir Next" w:hAnsi="Avenir Next" w:cs="Arial"/>
          <w:i/>
          <w:iCs/>
          <w:color w:val="000000" w:themeColor="text1"/>
          <w:sz w:val="22"/>
          <w:szCs w:val="22"/>
          <w:lang w:val="en-GB"/>
        </w:rPr>
      </w:pPr>
      <w:r w:rsidRPr="009A0967">
        <w:rPr>
          <w:rFonts w:ascii="Avenir Next" w:hAnsi="Avenir Next" w:cs="Arial"/>
          <w:i/>
          <w:iCs/>
          <w:color w:val="000000" w:themeColor="text1"/>
          <w:sz w:val="22"/>
          <w:szCs w:val="22"/>
          <w:lang w:val="en-GB"/>
        </w:rPr>
        <w:t>On the other hand, the insolvency system based on English law has the following main features: (</w:t>
      </w:r>
      <w:proofErr w:type="spellStart"/>
      <w:r w:rsidRPr="009A0967">
        <w:rPr>
          <w:rFonts w:ascii="Avenir Next" w:hAnsi="Avenir Next" w:cs="Arial"/>
          <w:i/>
          <w:iCs/>
          <w:color w:val="000000" w:themeColor="text1"/>
          <w:sz w:val="22"/>
          <w:szCs w:val="22"/>
          <w:lang w:val="en-GB"/>
        </w:rPr>
        <w:t>i</w:t>
      </w:r>
      <w:proofErr w:type="spellEnd"/>
      <w:r w:rsidRPr="009A0967">
        <w:rPr>
          <w:rFonts w:ascii="Avenir Next" w:hAnsi="Avenir Next" w:cs="Arial"/>
          <w:i/>
          <w:iCs/>
          <w:color w:val="000000" w:themeColor="text1"/>
          <w:sz w:val="22"/>
          <w:szCs w:val="22"/>
          <w:lang w:val="en-GB"/>
        </w:rPr>
        <w:t xml:space="preserve">) It is a procedure that allows creditors to retain control of the debtor's assets, seeking to maximize the recovery of their debts; (ii) This system is characterized by a greater involvement of the State when the law does not specifically address certain issues, granting </w:t>
      </w:r>
      <w:r w:rsidRPr="009A0967">
        <w:rPr>
          <w:rFonts w:ascii="Avenir Next" w:hAnsi="Avenir Next" w:cs="Arial"/>
          <w:i/>
          <w:iCs/>
          <w:color w:val="000000" w:themeColor="text1"/>
          <w:sz w:val="22"/>
          <w:szCs w:val="22"/>
          <w:lang w:val="en-GB"/>
        </w:rPr>
        <w:lastRenderedPageBreak/>
        <w:t>the court authority to provide solutions in the absence of legal provisions; (iii) The system prefers creditors to recover the highest possible amount of their credits, and the law presumes facts are as stated unless proven otherwise; (iv) This system is more accommodating to foreign procedures, where specialized representatives or liquidators may be appointed to manage assets and distribute income among creditors.</w:t>
      </w:r>
    </w:p>
    <w:p w14:paraId="5EF55956" w14:textId="77777777" w:rsidR="009A0967" w:rsidRPr="009A0967" w:rsidRDefault="009A0967" w:rsidP="009A0967">
      <w:pPr>
        <w:jc w:val="both"/>
        <w:rPr>
          <w:rFonts w:ascii="Avenir Next" w:hAnsi="Avenir Next" w:cs="Arial"/>
          <w:i/>
          <w:iCs/>
          <w:color w:val="000000" w:themeColor="text1"/>
          <w:sz w:val="22"/>
          <w:szCs w:val="22"/>
          <w:lang w:val="en-GB"/>
        </w:rPr>
      </w:pPr>
    </w:p>
    <w:p w14:paraId="0B8C1244" w14:textId="05711708" w:rsidR="00DA42DA" w:rsidRDefault="009A0967" w:rsidP="009A0967">
      <w:pPr>
        <w:jc w:val="both"/>
        <w:rPr>
          <w:rFonts w:ascii="Avenir Next" w:hAnsi="Avenir Next" w:cs="Arial"/>
          <w:i/>
          <w:iCs/>
          <w:color w:val="000000" w:themeColor="text1"/>
          <w:sz w:val="22"/>
          <w:szCs w:val="22"/>
          <w:lang w:val="en-GB"/>
        </w:rPr>
      </w:pPr>
      <w:r w:rsidRPr="009A0967">
        <w:rPr>
          <w:rFonts w:ascii="Avenir Next" w:hAnsi="Avenir Next" w:cs="Arial"/>
          <w:i/>
          <w:iCs/>
          <w:color w:val="000000" w:themeColor="text1"/>
          <w:sz w:val="22"/>
          <w:szCs w:val="22"/>
          <w:lang w:val="en-GB"/>
        </w:rPr>
        <w:t>In conclusion, the differences are evident: while civil law gives preference to keeping the business operational, focusing on the rehabilitation and continuity of the debtor, English law aims to maximize creditor recovery through the liquidation and sale of the company and its assets.</w:t>
      </w:r>
    </w:p>
    <w:p w14:paraId="62726B60" w14:textId="77777777" w:rsidR="009A0967" w:rsidRPr="009A0967" w:rsidRDefault="009A0967" w:rsidP="009A0967">
      <w:pPr>
        <w:jc w:val="both"/>
        <w:rPr>
          <w:rFonts w:ascii="Avenir Next" w:hAnsi="Avenir Next" w:cs="Arial"/>
          <w:i/>
          <w:iCs/>
          <w:color w:val="000000" w:themeColor="text1"/>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B0FC24D" w14:textId="77777777" w:rsidR="00875ACC" w:rsidRPr="00875ACC" w:rsidRDefault="00875ACC" w:rsidP="00875ACC">
      <w:pPr>
        <w:jc w:val="both"/>
        <w:rPr>
          <w:rFonts w:ascii="Avenir Next" w:hAnsi="Avenir Next" w:cs="Arial"/>
          <w:color w:val="808080" w:themeColor="background1" w:themeShade="80"/>
          <w:sz w:val="22"/>
          <w:szCs w:val="22"/>
          <w:lang w:val="en-GB"/>
        </w:rPr>
      </w:pPr>
    </w:p>
    <w:p w14:paraId="069DEBC1" w14:textId="2F03E616" w:rsidR="00875ACC" w:rsidRPr="00875ACC" w:rsidRDefault="00875ACC" w:rsidP="00875ACC">
      <w:pPr>
        <w:jc w:val="both"/>
        <w:rPr>
          <w:rFonts w:ascii="Avenir Next" w:hAnsi="Avenir Next" w:cs="Arial"/>
          <w:i/>
          <w:iCs/>
          <w:color w:val="000000" w:themeColor="text1"/>
          <w:sz w:val="22"/>
          <w:szCs w:val="22"/>
          <w:lang w:val="en-GB"/>
        </w:rPr>
      </w:pPr>
      <w:r w:rsidRPr="00875ACC">
        <w:rPr>
          <w:rFonts w:ascii="Avenir Next" w:hAnsi="Avenir Next" w:cs="Arial"/>
          <w:i/>
          <w:iCs/>
          <w:color w:val="000000" w:themeColor="text1"/>
          <w:sz w:val="22"/>
          <w:szCs w:val="22"/>
          <w:lang w:val="en-GB"/>
        </w:rPr>
        <w:t>The concept of universalism</w:t>
      </w:r>
      <w:r w:rsidR="00560FF4">
        <w:rPr>
          <w:rFonts w:ascii="Avenir Next" w:hAnsi="Avenir Next" w:cs="Arial"/>
          <w:i/>
          <w:iCs/>
          <w:color w:val="000000" w:themeColor="text1"/>
          <w:sz w:val="22"/>
          <w:szCs w:val="22"/>
          <w:lang w:val="en-GB"/>
        </w:rPr>
        <w:t xml:space="preserve">, </w:t>
      </w:r>
      <w:r w:rsidRPr="00875ACC">
        <w:rPr>
          <w:rFonts w:ascii="Avenir Next" w:hAnsi="Avenir Next" w:cs="Arial"/>
          <w:i/>
          <w:iCs/>
          <w:color w:val="000000" w:themeColor="text1"/>
          <w:sz w:val="22"/>
          <w:szCs w:val="22"/>
          <w:lang w:val="en-GB"/>
        </w:rPr>
        <w:t>a single insolvency proceeding under the jurisdiction of the location where the debtor has its principal place of business. This procedure encompasses the debtor, its debts, and assets, with no possibility of another proceeding being initiated against the debtor's assets, even if located outside the jurisdiction where the insolvency proceeding was initiated. It is a process in which all creditors of the debtor, regardless of their country of residence, have an equal opportunity to participate in claiming their debts. A key characteristic is that all the debtor's assets are included in the insolvency proceeding, and the officeholder must provide the necessary tools to maintain control over these assets. The goal of this procedure is cost reduction; however, parties must have full confidence in the legal system of the country where the insolvency proceeding takes place.</w:t>
      </w:r>
    </w:p>
    <w:p w14:paraId="7369EE2D" w14:textId="77777777" w:rsidR="00875ACC" w:rsidRPr="00875ACC" w:rsidRDefault="00875ACC" w:rsidP="00875ACC">
      <w:pPr>
        <w:jc w:val="both"/>
        <w:rPr>
          <w:rFonts w:ascii="Avenir Next" w:hAnsi="Avenir Next" w:cs="Arial"/>
          <w:i/>
          <w:iCs/>
          <w:color w:val="000000" w:themeColor="text1"/>
          <w:sz w:val="22"/>
          <w:szCs w:val="22"/>
          <w:lang w:val="en-GB"/>
        </w:rPr>
      </w:pPr>
    </w:p>
    <w:p w14:paraId="377C3EFD" w14:textId="3D78B75D" w:rsidR="007240B5" w:rsidRPr="007240B5" w:rsidRDefault="007240B5" w:rsidP="007240B5">
      <w:pPr>
        <w:jc w:val="both"/>
        <w:rPr>
          <w:rFonts w:ascii="Avenir Next" w:hAnsi="Avenir Next" w:cs="Arial"/>
          <w:i/>
          <w:iCs/>
          <w:color w:val="000000" w:themeColor="text1"/>
          <w:sz w:val="22"/>
          <w:szCs w:val="22"/>
          <w:lang w:val="en-GB"/>
        </w:rPr>
      </w:pPr>
      <w:r w:rsidRPr="007240B5">
        <w:rPr>
          <w:rFonts w:ascii="Avenir Next" w:hAnsi="Avenir Next" w:cs="Arial"/>
          <w:i/>
          <w:iCs/>
          <w:color w:val="000000" w:themeColor="text1"/>
          <w:sz w:val="22"/>
          <w:szCs w:val="22"/>
          <w:lang w:val="en-GB"/>
        </w:rPr>
        <w:t xml:space="preserve">The principle of modified universalism stems from the recognition that the application of universalism may not be feasible worldwide. Nonetheless, states align with this principle and </w:t>
      </w:r>
      <w:r w:rsidRPr="007240B5">
        <w:rPr>
          <w:rFonts w:ascii="Avenir Next" w:hAnsi="Avenir Next" w:cs="Arial"/>
          <w:i/>
          <w:iCs/>
          <w:color w:val="000000" w:themeColor="text1"/>
          <w:sz w:val="22"/>
          <w:szCs w:val="22"/>
          <w:lang w:val="en-GB"/>
        </w:rPr>
        <w:t>endeavour</w:t>
      </w:r>
      <w:r w:rsidRPr="007240B5">
        <w:rPr>
          <w:rFonts w:ascii="Avenir Next" w:hAnsi="Avenir Next" w:cs="Arial"/>
          <w:i/>
          <w:iCs/>
          <w:color w:val="000000" w:themeColor="text1"/>
          <w:sz w:val="22"/>
          <w:szCs w:val="22"/>
          <w:lang w:val="en-GB"/>
        </w:rPr>
        <w:t xml:space="preserve"> to incorporate cooperation among states in their insolvency procedures. While initiating an insolvency proceeding under the jurisdiction of the debtor's principal place of business, covering the debtor, its debts, and assets, and in the event that any of these are not within the jurisdiction of said proceeding, support from secondary laws or procedures will be sought to facilitate the orderly liquidation of the trader. The objective is to prevent prejudice to creditors, fostering cooperation irrespective of whether there is an expedited insolvency proceeding in place or not.</w:t>
      </w:r>
    </w:p>
    <w:p w14:paraId="446F5674" w14:textId="77777777" w:rsidR="00875ACC" w:rsidRPr="00875ACC" w:rsidRDefault="00875ACC" w:rsidP="00875ACC">
      <w:pPr>
        <w:jc w:val="both"/>
        <w:rPr>
          <w:rFonts w:ascii="Avenir Next" w:hAnsi="Avenir Next" w:cs="Arial"/>
          <w:i/>
          <w:iCs/>
          <w:color w:val="000000" w:themeColor="text1"/>
          <w:sz w:val="22"/>
          <w:szCs w:val="22"/>
          <w:lang w:val="en-GB"/>
        </w:rPr>
      </w:pPr>
    </w:p>
    <w:p w14:paraId="039E27B5" w14:textId="7E547003" w:rsidR="00C82D87" w:rsidRPr="00875ACC" w:rsidRDefault="00875ACC" w:rsidP="00875ACC">
      <w:pPr>
        <w:jc w:val="both"/>
        <w:rPr>
          <w:rFonts w:ascii="Avenir Next" w:hAnsi="Avenir Next" w:cs="Arial"/>
          <w:i/>
          <w:iCs/>
          <w:color w:val="000000" w:themeColor="text1"/>
          <w:sz w:val="22"/>
          <w:szCs w:val="22"/>
          <w:lang w:val="en-GB"/>
        </w:rPr>
      </w:pPr>
      <w:r w:rsidRPr="00875ACC">
        <w:rPr>
          <w:rFonts w:ascii="Avenir Next" w:hAnsi="Avenir Next" w:cs="Arial"/>
          <w:i/>
          <w:iCs/>
          <w:color w:val="000000" w:themeColor="text1"/>
          <w:sz w:val="22"/>
          <w:szCs w:val="22"/>
          <w:lang w:val="en-GB"/>
        </w:rPr>
        <w:t>In stark contrast to the principle of universalism, the principle of territorialism advocates for the initiation of insolvency proceedings in each state or jurisdiction where the debtor has assets. This results in the debtor being subjected to two or more insolvency proceedings simultaneously under different laws. Additionally, each asset is governed by the law of its location and follows its fate under local legislation. Similarly, this causes creditors to invest greater financial resources if assets within their jurisdiction are insufficient to obtain payment for their debts. Consequently, they may need to pursue their claims in other jurisdictions to recover the total amount of their credits. These proceedings may encounter complications such as incompatible legislation or a lack of cooperation between states.</w:t>
      </w:r>
    </w:p>
    <w:p w14:paraId="34516371" w14:textId="4075EDFA" w:rsidR="00C72848" w:rsidRPr="00875ACC" w:rsidRDefault="00C72848" w:rsidP="00875ACC">
      <w:pPr>
        <w:jc w:val="both"/>
        <w:rPr>
          <w:rFonts w:ascii="Avenir Next Demi Bold" w:hAnsi="Avenir Next Demi Bold" w:cs="Arial"/>
          <w:b/>
          <w:bCs/>
          <w:i/>
          <w:iCs/>
          <w:color w:val="000000" w:themeColor="text1"/>
          <w:sz w:val="22"/>
          <w:szCs w:val="22"/>
          <w:lang w:val="en-GB"/>
        </w:rPr>
      </w:pPr>
      <w:r w:rsidRPr="00875ACC">
        <w:rPr>
          <w:rFonts w:ascii="Avenir Next Demi Bold" w:hAnsi="Avenir Next Demi Bold" w:cs="Arial"/>
          <w:b/>
          <w:bCs/>
          <w:i/>
          <w:iCs/>
          <w:color w:val="000000" w:themeColor="text1"/>
          <w:sz w:val="22"/>
          <w:szCs w:val="22"/>
          <w:lang w:val="en-GB"/>
        </w:rPr>
        <w:lastRenderedPageBreak/>
        <w:t xml:space="preserve">Question </w:t>
      </w:r>
      <w:r w:rsidR="00E6452F" w:rsidRPr="00875ACC">
        <w:rPr>
          <w:rFonts w:ascii="Avenir Next Demi Bold" w:hAnsi="Avenir Next Demi Bold" w:cs="Arial"/>
          <w:b/>
          <w:bCs/>
          <w:i/>
          <w:iCs/>
          <w:color w:val="000000" w:themeColor="text1"/>
          <w:sz w:val="22"/>
          <w:szCs w:val="22"/>
          <w:lang w:val="en-GB"/>
        </w:rPr>
        <w:t>2.3</w:t>
      </w:r>
      <w:r w:rsidR="00E6452F" w:rsidRPr="00875ACC">
        <w:rPr>
          <w:rFonts w:ascii="Avenir Next Demi Bold" w:hAnsi="Avenir Next Demi Bold" w:cs="Arial"/>
          <w:b/>
          <w:bCs/>
          <w:i/>
          <w:iCs/>
          <w:color w:val="000000" w:themeColor="text1"/>
          <w:sz w:val="22"/>
          <w:szCs w:val="22"/>
          <w:lang w:val="en-GB"/>
        </w:rPr>
        <w:tab/>
        <w:t>[</w:t>
      </w:r>
      <w:r w:rsidR="00D17FDC" w:rsidRPr="00875ACC">
        <w:rPr>
          <w:rFonts w:ascii="Avenir Next Demi Bold" w:hAnsi="Avenir Next Demi Bold" w:cs="Arial"/>
          <w:b/>
          <w:bCs/>
          <w:i/>
          <w:iCs/>
          <w:color w:val="000000" w:themeColor="text1"/>
          <w:sz w:val="22"/>
          <w:szCs w:val="22"/>
          <w:lang w:val="en-GB"/>
        </w:rPr>
        <w:t>m</w:t>
      </w:r>
      <w:r w:rsidR="00E6452F" w:rsidRPr="00875ACC">
        <w:rPr>
          <w:rFonts w:ascii="Avenir Next Demi Bold" w:hAnsi="Avenir Next Demi Bold" w:cs="Arial"/>
          <w:b/>
          <w:bCs/>
          <w:i/>
          <w:iCs/>
          <w:color w:val="000000" w:themeColor="text1"/>
          <w:sz w:val="22"/>
          <w:szCs w:val="22"/>
          <w:lang w:val="en-GB"/>
        </w:rPr>
        <w:t xml:space="preserve">aximum </w:t>
      </w:r>
      <w:r w:rsidR="005800D0" w:rsidRPr="00875ACC">
        <w:rPr>
          <w:rFonts w:ascii="Avenir Next Demi Bold" w:hAnsi="Avenir Next Demi Bold" w:cs="Arial"/>
          <w:b/>
          <w:bCs/>
          <w:i/>
          <w:iCs/>
          <w:color w:val="000000" w:themeColor="text1"/>
          <w:sz w:val="22"/>
          <w:szCs w:val="22"/>
          <w:lang w:val="en-GB"/>
        </w:rPr>
        <w:t>4</w:t>
      </w:r>
      <w:r w:rsidR="003A0BBE" w:rsidRPr="00875ACC">
        <w:rPr>
          <w:rFonts w:ascii="Avenir Next Demi Bold" w:hAnsi="Avenir Next Demi Bold" w:cs="Arial"/>
          <w:b/>
          <w:bCs/>
          <w:i/>
          <w:iCs/>
          <w:color w:val="000000" w:themeColor="text1"/>
          <w:sz w:val="22"/>
          <w:szCs w:val="22"/>
          <w:lang w:val="en-GB"/>
        </w:rPr>
        <w:t xml:space="preserve"> </w:t>
      </w:r>
      <w:r w:rsidR="00E6452F" w:rsidRPr="00875ACC">
        <w:rPr>
          <w:rFonts w:ascii="Avenir Next Demi Bold" w:hAnsi="Avenir Next Demi Bold" w:cs="Arial"/>
          <w:b/>
          <w:bCs/>
          <w:i/>
          <w:iCs/>
          <w:color w:val="000000" w:themeColor="text1"/>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14D22B39" w14:textId="77777777" w:rsidR="00B074BB" w:rsidRPr="00B074BB" w:rsidRDefault="00B074BB" w:rsidP="00B074BB">
      <w:pPr>
        <w:jc w:val="both"/>
        <w:rPr>
          <w:rFonts w:ascii="Avenir Next" w:hAnsi="Avenir Next" w:cs="Arial"/>
          <w:i/>
          <w:iCs/>
          <w:color w:val="000000" w:themeColor="text1"/>
          <w:sz w:val="22"/>
          <w:szCs w:val="22"/>
          <w:lang w:val="en-GB"/>
        </w:rPr>
      </w:pPr>
      <w:r w:rsidRPr="00B074BB">
        <w:rPr>
          <w:rFonts w:ascii="Avenir Next" w:hAnsi="Avenir Next" w:cs="Arial"/>
          <w:i/>
          <w:iCs/>
          <w:color w:val="000000" w:themeColor="text1"/>
          <w:sz w:val="22"/>
          <w:szCs w:val="22"/>
          <w:lang w:val="en-GB"/>
        </w:rPr>
        <w:t>The main initiative that I managed to identify throughout the text, and which, in my opinion, is the most suitable for the issue of insolvency globally, not just in Latin America, is the implementation of UNCITRAL's Model Law. This initiative is aimed at encouraging states to enact new legislation or adapt existing insolvency laws to ensure that more states have harmonized, modern, and effective legislation for insolvency and cross-border insolvency proceedings.</w:t>
      </w:r>
    </w:p>
    <w:p w14:paraId="5DD0D71D" w14:textId="77777777" w:rsidR="00B074BB" w:rsidRPr="00B074BB" w:rsidRDefault="00B074BB" w:rsidP="00B074BB">
      <w:pPr>
        <w:jc w:val="both"/>
        <w:rPr>
          <w:rFonts w:ascii="Avenir Next" w:hAnsi="Avenir Next" w:cs="Arial"/>
          <w:i/>
          <w:iCs/>
          <w:color w:val="000000" w:themeColor="text1"/>
          <w:sz w:val="22"/>
          <w:szCs w:val="22"/>
          <w:lang w:val="en-GB"/>
        </w:rPr>
      </w:pPr>
    </w:p>
    <w:p w14:paraId="6A803E53" w14:textId="528F1FE2" w:rsidR="004417C1" w:rsidRPr="00B074BB" w:rsidRDefault="00B074BB" w:rsidP="00B074BB">
      <w:pPr>
        <w:jc w:val="both"/>
        <w:rPr>
          <w:rFonts w:ascii="Avenir Next" w:hAnsi="Avenir Next" w:cs="Arial"/>
          <w:i/>
          <w:iCs/>
          <w:color w:val="000000" w:themeColor="text1"/>
          <w:sz w:val="22"/>
          <w:szCs w:val="22"/>
          <w:lang w:val="en-GB"/>
        </w:rPr>
      </w:pPr>
      <w:r w:rsidRPr="00B074BB">
        <w:rPr>
          <w:rFonts w:ascii="Avenir Next" w:hAnsi="Avenir Next" w:cs="Arial"/>
          <w:i/>
          <w:iCs/>
          <w:color w:val="000000" w:themeColor="text1"/>
          <w:sz w:val="22"/>
          <w:szCs w:val="22"/>
          <w:lang w:val="en-GB"/>
        </w:rPr>
        <w:t xml:space="preserve">Specifically for Latin America, when </w:t>
      </w:r>
      <w:proofErr w:type="spellStart"/>
      <w:r>
        <w:rPr>
          <w:rFonts w:ascii="Avenir Next" w:hAnsi="Avenir Next" w:cs="Arial"/>
          <w:i/>
          <w:iCs/>
          <w:color w:val="000000" w:themeColor="text1"/>
          <w:sz w:val="22"/>
          <w:szCs w:val="22"/>
          <w:lang w:val="en-GB"/>
        </w:rPr>
        <w:t>analyzing</w:t>
      </w:r>
      <w:proofErr w:type="spellEnd"/>
      <w:r w:rsidRPr="00B074BB">
        <w:rPr>
          <w:rFonts w:ascii="Avenir Next" w:hAnsi="Avenir Next" w:cs="Arial"/>
          <w:i/>
          <w:iCs/>
          <w:color w:val="000000" w:themeColor="text1"/>
          <w:sz w:val="22"/>
          <w:szCs w:val="22"/>
          <w:lang w:val="en-GB"/>
        </w:rPr>
        <w:t xml:space="preserve"> the region, it is noted that South America has one of the most unified systems in the world, with a review of insolvency laws underway. However, each state maintains its own regulations, with some being more supportive than others. Nevertheless, from the reading, it is evident that Latin American countries are undertaking initiatives to enhance the efficiency and effectiveness of insolvency proceedings. These initiatives include reforms to their legislation to facilitate debt restructuring processes and promote engagement with international </w:t>
      </w:r>
      <w:r>
        <w:rPr>
          <w:rFonts w:ascii="Avenir Next" w:hAnsi="Avenir Next" w:cs="Arial"/>
          <w:i/>
          <w:iCs/>
          <w:color w:val="000000" w:themeColor="text1"/>
          <w:sz w:val="22"/>
          <w:szCs w:val="22"/>
          <w:lang w:val="en-GB"/>
        </w:rPr>
        <w:t>creditors</w:t>
      </w:r>
      <w:r w:rsidRPr="00B074BB">
        <w:rPr>
          <w:rFonts w:ascii="Avenir Next" w:hAnsi="Avenir Next" w:cs="Arial"/>
          <w:i/>
          <w:iCs/>
          <w:color w:val="000000" w:themeColor="text1"/>
          <w:sz w:val="22"/>
          <w:szCs w:val="22"/>
          <w:lang w:val="en-GB"/>
        </w:rPr>
        <w:t>.</w:t>
      </w:r>
    </w:p>
    <w:p w14:paraId="2E03C15D" w14:textId="77777777" w:rsidR="00B074BB" w:rsidRPr="004216EA" w:rsidRDefault="00B074BB" w:rsidP="00B074BB">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39991A5" w14:textId="77777777" w:rsidR="00BA7886" w:rsidRPr="00BA7886" w:rsidRDefault="00BA7886" w:rsidP="00BA7886">
      <w:pPr>
        <w:jc w:val="both"/>
        <w:rPr>
          <w:rFonts w:ascii="Avenir Next" w:hAnsi="Avenir Next" w:cs="Arial"/>
          <w:i/>
          <w:iCs/>
          <w:color w:val="000000" w:themeColor="text1"/>
          <w:sz w:val="22"/>
          <w:szCs w:val="22"/>
          <w:lang w:val="en-GB"/>
        </w:rPr>
      </w:pPr>
      <w:r w:rsidRPr="00BA7886">
        <w:rPr>
          <w:rFonts w:ascii="Avenir Next" w:hAnsi="Avenir Next" w:cs="Arial"/>
          <w:i/>
          <w:iCs/>
          <w:color w:val="000000" w:themeColor="text1"/>
          <w:sz w:val="22"/>
          <w:szCs w:val="22"/>
          <w:lang w:val="en-GB"/>
        </w:rPr>
        <w:t>In my opinion, the terms "bankruptcy" and "insolvency" cannot be used interchangeably.</w:t>
      </w:r>
    </w:p>
    <w:p w14:paraId="45753F0F" w14:textId="77777777" w:rsidR="00BA7886" w:rsidRPr="00BA7886" w:rsidRDefault="00BA7886" w:rsidP="00BA7886">
      <w:pPr>
        <w:jc w:val="both"/>
        <w:rPr>
          <w:rFonts w:ascii="Avenir Next" w:hAnsi="Avenir Next" w:cs="Arial"/>
          <w:i/>
          <w:iCs/>
          <w:color w:val="000000" w:themeColor="text1"/>
          <w:sz w:val="22"/>
          <w:szCs w:val="22"/>
          <w:lang w:val="en-GB"/>
        </w:rPr>
      </w:pPr>
    </w:p>
    <w:p w14:paraId="3E00ED4E" w14:textId="77777777" w:rsidR="00BA7886" w:rsidRPr="00BA7886" w:rsidRDefault="00BA7886" w:rsidP="00BA7886">
      <w:pPr>
        <w:jc w:val="both"/>
        <w:rPr>
          <w:rFonts w:ascii="Avenir Next" w:hAnsi="Avenir Next" w:cs="Arial"/>
          <w:b/>
          <w:bCs/>
          <w:i/>
          <w:iCs/>
          <w:color w:val="000000" w:themeColor="text1"/>
          <w:sz w:val="22"/>
          <w:szCs w:val="22"/>
          <w:lang w:val="en-GB"/>
        </w:rPr>
      </w:pPr>
      <w:r w:rsidRPr="00BA7886">
        <w:rPr>
          <w:rFonts w:ascii="Avenir Next" w:hAnsi="Avenir Next" w:cs="Arial"/>
          <w:b/>
          <w:bCs/>
          <w:i/>
          <w:iCs/>
          <w:color w:val="000000" w:themeColor="text1"/>
          <w:sz w:val="22"/>
          <w:szCs w:val="22"/>
          <w:lang w:val="en-GB"/>
        </w:rPr>
        <w:t>(</w:t>
      </w:r>
      <w:proofErr w:type="spellStart"/>
      <w:r w:rsidRPr="00BA7886">
        <w:rPr>
          <w:rFonts w:ascii="Avenir Next" w:hAnsi="Avenir Next" w:cs="Arial"/>
          <w:b/>
          <w:bCs/>
          <w:i/>
          <w:iCs/>
          <w:color w:val="000000" w:themeColor="text1"/>
          <w:sz w:val="22"/>
          <w:szCs w:val="22"/>
          <w:lang w:val="en-GB"/>
        </w:rPr>
        <w:t>i</w:t>
      </w:r>
      <w:proofErr w:type="spellEnd"/>
      <w:r w:rsidRPr="00BA7886">
        <w:rPr>
          <w:rFonts w:ascii="Avenir Next" w:hAnsi="Avenir Next" w:cs="Arial"/>
          <w:b/>
          <w:bCs/>
          <w:i/>
          <w:iCs/>
          <w:color w:val="000000" w:themeColor="text1"/>
          <w:sz w:val="22"/>
          <w:szCs w:val="22"/>
          <w:lang w:val="en-GB"/>
        </w:rPr>
        <w:t>) Meaning of "bankruptcy" and "insolvency":</w:t>
      </w:r>
    </w:p>
    <w:p w14:paraId="449C8E6B" w14:textId="77777777" w:rsidR="00BA7886" w:rsidRPr="00BA7886" w:rsidRDefault="00BA7886" w:rsidP="00BA7886">
      <w:pPr>
        <w:jc w:val="both"/>
        <w:rPr>
          <w:rFonts w:ascii="Avenir Next" w:hAnsi="Avenir Next" w:cs="Arial"/>
          <w:i/>
          <w:iCs/>
          <w:color w:val="000000" w:themeColor="text1"/>
          <w:sz w:val="22"/>
          <w:szCs w:val="22"/>
          <w:lang w:val="en-GB"/>
        </w:rPr>
      </w:pPr>
    </w:p>
    <w:p w14:paraId="45108AD8" w14:textId="77777777" w:rsidR="00BA7886" w:rsidRPr="00BA7886" w:rsidRDefault="00BA7886" w:rsidP="00BA7886">
      <w:pPr>
        <w:jc w:val="both"/>
        <w:rPr>
          <w:rFonts w:ascii="Avenir Next" w:hAnsi="Avenir Next" w:cs="Arial"/>
          <w:i/>
          <w:iCs/>
          <w:color w:val="000000" w:themeColor="text1"/>
          <w:sz w:val="22"/>
          <w:szCs w:val="22"/>
          <w:lang w:val="en-GB"/>
        </w:rPr>
      </w:pPr>
      <w:r w:rsidRPr="00BA7886">
        <w:rPr>
          <w:rFonts w:ascii="Avenir Next" w:hAnsi="Avenir Next" w:cs="Arial"/>
          <w:i/>
          <w:iCs/>
          <w:color w:val="000000" w:themeColor="text1"/>
          <w:sz w:val="22"/>
          <w:szCs w:val="22"/>
          <w:lang w:val="en-GB"/>
        </w:rPr>
        <w:t>The definition of "bankruptcy" stems from the trader's inability to meet payment obligations to creditors, leading to the orderly liquidation of assets. In this process, the proceeds from asset sales are used to fully or partially satisfy creditors.</w:t>
      </w:r>
    </w:p>
    <w:p w14:paraId="26AB507E" w14:textId="77777777" w:rsidR="00BA7886" w:rsidRPr="00BA7886" w:rsidRDefault="00BA7886" w:rsidP="00BA7886">
      <w:pPr>
        <w:jc w:val="both"/>
        <w:rPr>
          <w:rFonts w:ascii="Avenir Next" w:hAnsi="Avenir Next" w:cs="Arial"/>
          <w:i/>
          <w:iCs/>
          <w:color w:val="000000" w:themeColor="text1"/>
          <w:sz w:val="22"/>
          <w:szCs w:val="22"/>
          <w:lang w:val="en-GB"/>
        </w:rPr>
      </w:pPr>
    </w:p>
    <w:p w14:paraId="153BCB51" w14:textId="77777777" w:rsidR="00BA7886" w:rsidRPr="00BA7886" w:rsidRDefault="00BA7886" w:rsidP="00BA7886">
      <w:pPr>
        <w:jc w:val="both"/>
        <w:rPr>
          <w:rFonts w:ascii="Avenir Next" w:hAnsi="Avenir Next" w:cs="Arial"/>
          <w:i/>
          <w:iCs/>
          <w:color w:val="000000" w:themeColor="text1"/>
          <w:sz w:val="22"/>
          <w:szCs w:val="22"/>
          <w:lang w:val="en-GB"/>
        </w:rPr>
      </w:pPr>
      <w:r w:rsidRPr="00BA7886">
        <w:rPr>
          <w:rFonts w:ascii="Avenir Next" w:hAnsi="Avenir Next" w:cs="Arial"/>
          <w:i/>
          <w:iCs/>
          <w:color w:val="000000" w:themeColor="text1"/>
          <w:sz w:val="22"/>
          <w:szCs w:val="22"/>
          <w:lang w:val="en-GB"/>
        </w:rPr>
        <w:t>On the other hand, the definition of "insolvency" pertains to the trader's liquidity, lacking sufficient cash flow to meet payment obligations. Without the need to sell the entirety of their assets, the trader seeks an agreement with creditors to restructure debts, incorporating elements such as a discount, a grace period, or a combination thereof, aiming to maintain business viability.</w:t>
      </w:r>
    </w:p>
    <w:p w14:paraId="31F3983A" w14:textId="77777777" w:rsidR="00BA7886" w:rsidRPr="00BA7886" w:rsidRDefault="00BA7886" w:rsidP="00BA7886">
      <w:pPr>
        <w:jc w:val="both"/>
        <w:rPr>
          <w:rFonts w:ascii="Avenir Next" w:hAnsi="Avenir Next" w:cs="Arial"/>
          <w:b/>
          <w:bCs/>
          <w:i/>
          <w:iCs/>
          <w:color w:val="000000" w:themeColor="text1"/>
          <w:sz w:val="22"/>
          <w:szCs w:val="22"/>
          <w:lang w:val="en-GB"/>
        </w:rPr>
      </w:pPr>
    </w:p>
    <w:p w14:paraId="6923AC94" w14:textId="77777777" w:rsidR="00BA7886" w:rsidRPr="00BA7886" w:rsidRDefault="00BA7886" w:rsidP="00BA7886">
      <w:pPr>
        <w:jc w:val="both"/>
        <w:rPr>
          <w:rFonts w:ascii="Avenir Next" w:hAnsi="Avenir Next" w:cs="Arial"/>
          <w:b/>
          <w:bCs/>
          <w:i/>
          <w:iCs/>
          <w:color w:val="000000" w:themeColor="text1"/>
          <w:sz w:val="22"/>
          <w:szCs w:val="22"/>
          <w:lang w:val="en-GB"/>
        </w:rPr>
      </w:pPr>
      <w:r w:rsidRPr="00BA7886">
        <w:rPr>
          <w:rFonts w:ascii="Avenir Next" w:hAnsi="Avenir Next" w:cs="Arial"/>
          <w:b/>
          <w:bCs/>
          <w:i/>
          <w:iCs/>
          <w:color w:val="000000" w:themeColor="text1"/>
          <w:sz w:val="22"/>
          <w:szCs w:val="22"/>
          <w:lang w:val="en-GB"/>
        </w:rPr>
        <w:t>(ii) Key characteristics of "bankruptcy" and "insolvency":</w:t>
      </w:r>
    </w:p>
    <w:p w14:paraId="18A09CDC" w14:textId="77777777" w:rsidR="00BA7886" w:rsidRPr="00BA7886" w:rsidRDefault="00BA7886" w:rsidP="00BA7886">
      <w:pPr>
        <w:jc w:val="both"/>
        <w:rPr>
          <w:rFonts w:ascii="Avenir Next" w:hAnsi="Avenir Next" w:cs="Arial"/>
          <w:i/>
          <w:iCs/>
          <w:color w:val="000000" w:themeColor="text1"/>
          <w:sz w:val="22"/>
          <w:szCs w:val="22"/>
          <w:lang w:val="en-GB"/>
        </w:rPr>
      </w:pPr>
    </w:p>
    <w:p w14:paraId="64AE5765" w14:textId="77777777" w:rsidR="00BA7886" w:rsidRPr="00BA7886" w:rsidRDefault="00BA7886" w:rsidP="00BA7886">
      <w:pPr>
        <w:jc w:val="both"/>
        <w:rPr>
          <w:rFonts w:ascii="Avenir Next" w:hAnsi="Avenir Next" w:cs="Arial"/>
          <w:i/>
          <w:iCs/>
          <w:color w:val="000000" w:themeColor="text1"/>
          <w:sz w:val="22"/>
          <w:szCs w:val="22"/>
          <w:lang w:val="en-GB"/>
        </w:rPr>
      </w:pPr>
      <w:r w:rsidRPr="00BA7886">
        <w:rPr>
          <w:rFonts w:ascii="Avenir Next" w:hAnsi="Avenir Next" w:cs="Arial"/>
          <w:i/>
          <w:iCs/>
          <w:color w:val="000000" w:themeColor="text1"/>
          <w:sz w:val="22"/>
          <w:szCs w:val="22"/>
          <w:lang w:val="en-GB"/>
        </w:rPr>
        <w:t>Bankruptcy: It is a definitive process, akin to the demise of the trader, as the business is sold as a productive unit or in parts. The trader is left without assets to continue operating but achieves payment to creditors.</w:t>
      </w:r>
    </w:p>
    <w:p w14:paraId="0F5BB5BB" w14:textId="77777777" w:rsidR="00BA7886" w:rsidRDefault="00BA7886" w:rsidP="00BA7886">
      <w:pPr>
        <w:jc w:val="both"/>
        <w:rPr>
          <w:rFonts w:ascii="Avenir Next" w:hAnsi="Avenir Next" w:cs="Arial"/>
          <w:i/>
          <w:iCs/>
          <w:color w:val="000000" w:themeColor="text1"/>
          <w:sz w:val="22"/>
          <w:szCs w:val="22"/>
          <w:lang w:val="en-GB"/>
        </w:rPr>
      </w:pPr>
      <w:r w:rsidRPr="00BA7886">
        <w:rPr>
          <w:rFonts w:ascii="Avenir Next" w:hAnsi="Avenir Next" w:cs="Arial"/>
          <w:i/>
          <w:iCs/>
          <w:color w:val="000000" w:themeColor="text1"/>
          <w:sz w:val="22"/>
          <w:szCs w:val="22"/>
          <w:lang w:val="en-GB"/>
        </w:rPr>
        <w:t>Insolvency: It is a temporary process wherein, through agreements with creditors, the form and payment of credits are reorganized without an immediate need for liquidation. It implies financial restructuring while preserving business viability and employment sources.</w:t>
      </w:r>
    </w:p>
    <w:p w14:paraId="6ED044C1" w14:textId="77777777" w:rsidR="00BA7886" w:rsidRPr="00BA7886" w:rsidRDefault="00BA7886" w:rsidP="00BA7886">
      <w:pPr>
        <w:jc w:val="both"/>
        <w:rPr>
          <w:rFonts w:ascii="Avenir Next" w:hAnsi="Avenir Next" w:cs="Arial"/>
          <w:i/>
          <w:iCs/>
          <w:color w:val="000000" w:themeColor="text1"/>
          <w:sz w:val="22"/>
          <w:szCs w:val="22"/>
          <w:lang w:val="en-GB"/>
        </w:rPr>
      </w:pPr>
    </w:p>
    <w:p w14:paraId="4C5779F6" w14:textId="77777777" w:rsidR="00BA7886" w:rsidRPr="00BA7886" w:rsidRDefault="00BA7886" w:rsidP="00BA7886">
      <w:pPr>
        <w:jc w:val="both"/>
        <w:rPr>
          <w:rFonts w:ascii="Avenir Next" w:hAnsi="Avenir Next" w:cs="Arial"/>
          <w:b/>
          <w:bCs/>
          <w:i/>
          <w:iCs/>
          <w:color w:val="000000" w:themeColor="text1"/>
          <w:sz w:val="22"/>
          <w:szCs w:val="22"/>
          <w:lang w:val="en-GB"/>
        </w:rPr>
      </w:pPr>
      <w:r w:rsidRPr="00BA7886">
        <w:rPr>
          <w:rFonts w:ascii="Avenir Next" w:hAnsi="Avenir Next" w:cs="Arial"/>
          <w:b/>
          <w:bCs/>
          <w:i/>
          <w:iCs/>
          <w:color w:val="000000" w:themeColor="text1"/>
          <w:sz w:val="22"/>
          <w:szCs w:val="22"/>
          <w:lang w:val="en-GB"/>
        </w:rPr>
        <w:t>(iii) Differences when involving a corporation instead of an individual:</w:t>
      </w:r>
    </w:p>
    <w:p w14:paraId="52EEA097" w14:textId="77777777" w:rsidR="00BA7886" w:rsidRPr="00BA7886" w:rsidRDefault="00BA7886" w:rsidP="00BA7886">
      <w:pPr>
        <w:jc w:val="both"/>
        <w:rPr>
          <w:rFonts w:ascii="Avenir Next" w:hAnsi="Avenir Next" w:cs="Arial"/>
          <w:i/>
          <w:iCs/>
          <w:color w:val="000000" w:themeColor="text1"/>
          <w:sz w:val="22"/>
          <w:szCs w:val="22"/>
          <w:lang w:val="en-GB"/>
        </w:rPr>
      </w:pPr>
    </w:p>
    <w:p w14:paraId="2FAE0634" w14:textId="77777777" w:rsidR="00BA7886" w:rsidRPr="00CF237D" w:rsidRDefault="00BA7886" w:rsidP="00BA7886">
      <w:pPr>
        <w:spacing w:line="276" w:lineRule="auto"/>
        <w:jc w:val="both"/>
        <w:rPr>
          <w:rFonts w:ascii="Avenir Next" w:hAnsi="Avenir Next" w:cs="Arial"/>
          <w:i/>
          <w:iCs/>
          <w:sz w:val="22"/>
          <w:szCs w:val="22"/>
          <w:lang w:val="en-GB"/>
        </w:rPr>
      </w:pPr>
      <w:r w:rsidRPr="00CF237D">
        <w:rPr>
          <w:rFonts w:ascii="Avenir Next" w:hAnsi="Avenir Next" w:cs="Arial"/>
          <w:i/>
          <w:iCs/>
          <w:sz w:val="22"/>
          <w:szCs w:val="22"/>
          <w:lang w:val="en-GB"/>
        </w:rPr>
        <w:t>The insolvency procedure for natural persons aims to rectify their financial situation through the settlement of debts with each of their creditors, thereby achieving a fresh start. For the majority of natural persons, their primary concern is the safeguarding of assets necessary for their subsistence, such as the residential property and real or personal property required for the continuation of their profession, which constitutes a central concern.</w:t>
      </w:r>
    </w:p>
    <w:p w14:paraId="07DA9482" w14:textId="77777777" w:rsidR="00BA7886" w:rsidRDefault="00BA7886" w:rsidP="00BA7886">
      <w:pPr>
        <w:jc w:val="both"/>
        <w:rPr>
          <w:rFonts w:ascii="Avenir Next" w:hAnsi="Avenir Next" w:cs="Arial"/>
          <w:i/>
          <w:iCs/>
          <w:color w:val="000000" w:themeColor="text1"/>
          <w:sz w:val="22"/>
          <w:szCs w:val="22"/>
          <w:lang w:val="en-GB"/>
        </w:rPr>
      </w:pPr>
    </w:p>
    <w:p w14:paraId="2793B2F9" w14:textId="023AE8FE" w:rsidR="00BA7886" w:rsidRPr="00BA7886" w:rsidRDefault="00BA7886" w:rsidP="00BA7886">
      <w:pPr>
        <w:jc w:val="both"/>
        <w:rPr>
          <w:rFonts w:ascii="Avenir Next" w:hAnsi="Avenir Next" w:cs="Arial"/>
          <w:i/>
          <w:iCs/>
          <w:color w:val="000000" w:themeColor="text1"/>
          <w:sz w:val="22"/>
          <w:szCs w:val="22"/>
          <w:lang w:val="en-GB"/>
        </w:rPr>
      </w:pPr>
      <w:r>
        <w:rPr>
          <w:rFonts w:ascii="Avenir Next" w:hAnsi="Avenir Next" w:cs="Arial"/>
          <w:i/>
          <w:iCs/>
          <w:color w:val="000000" w:themeColor="text1"/>
          <w:sz w:val="22"/>
          <w:szCs w:val="22"/>
          <w:lang w:val="en-GB"/>
        </w:rPr>
        <w:t>So, a</w:t>
      </w:r>
      <w:r w:rsidRPr="00BA7886">
        <w:rPr>
          <w:rFonts w:ascii="Avenir Next" w:hAnsi="Avenir Next" w:cs="Arial"/>
          <w:i/>
          <w:iCs/>
          <w:color w:val="000000" w:themeColor="text1"/>
          <w:sz w:val="22"/>
          <w:szCs w:val="22"/>
          <w:lang w:val="en-GB"/>
        </w:rPr>
        <w:t xml:space="preserve"> primary distinction is that some states do not have specific legislation applicable separately to corporations and individuals; the same legislation applies to both.</w:t>
      </w:r>
    </w:p>
    <w:p w14:paraId="6845C66F" w14:textId="77777777" w:rsidR="00BA7886" w:rsidRPr="00BA7886" w:rsidRDefault="00BA7886" w:rsidP="00BA7886">
      <w:pPr>
        <w:jc w:val="both"/>
        <w:rPr>
          <w:rFonts w:ascii="Avenir Next" w:hAnsi="Avenir Next" w:cs="Arial"/>
          <w:i/>
          <w:iCs/>
          <w:color w:val="000000" w:themeColor="text1"/>
          <w:sz w:val="22"/>
          <w:szCs w:val="22"/>
          <w:lang w:val="en-GB"/>
        </w:rPr>
      </w:pPr>
    </w:p>
    <w:p w14:paraId="57DA7135" w14:textId="77777777" w:rsidR="00BA7886" w:rsidRPr="00BA7886" w:rsidRDefault="00BA7886" w:rsidP="00BA7886">
      <w:pPr>
        <w:jc w:val="both"/>
        <w:rPr>
          <w:rFonts w:ascii="Avenir Next" w:hAnsi="Avenir Next" w:cs="Arial"/>
          <w:i/>
          <w:iCs/>
          <w:color w:val="000000" w:themeColor="text1"/>
          <w:sz w:val="22"/>
          <w:szCs w:val="22"/>
          <w:lang w:val="en-GB"/>
        </w:rPr>
      </w:pPr>
      <w:r w:rsidRPr="00BA7886">
        <w:rPr>
          <w:rFonts w:ascii="Avenir Next" w:hAnsi="Avenir Next" w:cs="Arial"/>
          <w:i/>
          <w:iCs/>
          <w:color w:val="000000" w:themeColor="text1"/>
          <w:sz w:val="22"/>
          <w:szCs w:val="22"/>
          <w:lang w:val="en-GB"/>
        </w:rPr>
        <w:t>Individual insolvency has specific characteristics such as rights, obligations, and responsibilities as a debtor individually. Negotiations can occur to establish a payment plan, there is a discharge of debts, and a specific timeframe for payment is established.</w:t>
      </w:r>
    </w:p>
    <w:p w14:paraId="7235D2C5" w14:textId="77777777" w:rsidR="00BA7886" w:rsidRPr="00BA7886" w:rsidRDefault="00BA7886" w:rsidP="00BA7886">
      <w:pPr>
        <w:jc w:val="both"/>
        <w:rPr>
          <w:rFonts w:ascii="Avenir Next" w:hAnsi="Avenir Next" w:cs="Arial"/>
          <w:i/>
          <w:iCs/>
          <w:color w:val="000000" w:themeColor="text1"/>
          <w:sz w:val="22"/>
          <w:szCs w:val="22"/>
          <w:lang w:val="en-GB"/>
        </w:rPr>
      </w:pPr>
    </w:p>
    <w:p w14:paraId="0DCFD5B9" w14:textId="15E3CB93" w:rsidR="00DD526C" w:rsidRPr="00BA7886" w:rsidRDefault="00BA7886" w:rsidP="00BA7886">
      <w:pPr>
        <w:jc w:val="both"/>
        <w:rPr>
          <w:rFonts w:ascii="Avenir Next" w:hAnsi="Avenir Next" w:cs="Arial"/>
          <w:i/>
          <w:iCs/>
          <w:color w:val="000000" w:themeColor="text1"/>
          <w:sz w:val="22"/>
          <w:szCs w:val="22"/>
          <w:lang w:val="en-GB"/>
        </w:rPr>
      </w:pPr>
      <w:r w:rsidRPr="00BA7886">
        <w:rPr>
          <w:rFonts w:ascii="Avenir Next" w:hAnsi="Avenir Next" w:cs="Arial"/>
          <w:i/>
          <w:iCs/>
          <w:color w:val="000000" w:themeColor="text1"/>
          <w:sz w:val="22"/>
          <w:szCs w:val="22"/>
          <w:lang w:val="en-GB"/>
        </w:rPr>
        <w:t>Corporate insolvency entails specific characteristics tied to its corporate purpose and limitations faced by its shareholders and directors. This process seeks business rescue, may involve pre-arranged agreements prior to insolvency filing, provides the benefit of a legal moratorium, envisions the creation of committees formed by certain creditors with potential common interests, and may result in a discharge of debts. Notably, corporations are governed by special legislation, such as that applicable to banks and financial institutions.</w:t>
      </w:r>
    </w:p>
    <w:p w14:paraId="73ADD58A" w14:textId="77777777" w:rsidR="00BA7886" w:rsidRPr="001F5204" w:rsidRDefault="00BA7886" w:rsidP="00BA7886">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D8F53EE" w14:textId="77777777" w:rsidR="00930ADB" w:rsidRPr="00930ADB" w:rsidRDefault="00930ADB" w:rsidP="00930ADB">
      <w:pPr>
        <w:jc w:val="both"/>
        <w:rPr>
          <w:rFonts w:ascii="Avenir Next" w:hAnsi="Avenir Next" w:cs="Arial"/>
          <w:i/>
          <w:iCs/>
          <w:color w:val="000000" w:themeColor="text1"/>
          <w:sz w:val="22"/>
          <w:szCs w:val="22"/>
          <w:lang w:val="en-GB"/>
        </w:rPr>
      </w:pPr>
      <w:r w:rsidRPr="00930ADB">
        <w:rPr>
          <w:rFonts w:ascii="Avenir Next" w:hAnsi="Avenir Next" w:cs="Arial"/>
          <w:i/>
          <w:iCs/>
          <w:color w:val="000000" w:themeColor="text1"/>
          <w:sz w:val="22"/>
          <w:szCs w:val="22"/>
          <w:lang w:val="en-GB"/>
        </w:rPr>
        <w:t>The challenges in developing a cross-border insolvency procedure can be summarized as follows:</w:t>
      </w:r>
    </w:p>
    <w:p w14:paraId="5E93AC0C" w14:textId="77777777" w:rsidR="00930ADB" w:rsidRPr="00930ADB" w:rsidRDefault="00930ADB" w:rsidP="00930ADB">
      <w:pPr>
        <w:jc w:val="both"/>
        <w:rPr>
          <w:rFonts w:ascii="Avenir Next" w:hAnsi="Avenir Next" w:cs="Arial"/>
          <w:i/>
          <w:iCs/>
          <w:color w:val="000000" w:themeColor="text1"/>
          <w:sz w:val="22"/>
          <w:szCs w:val="22"/>
          <w:lang w:val="en-GB"/>
        </w:rPr>
      </w:pPr>
    </w:p>
    <w:p w14:paraId="623C3959" w14:textId="77777777" w:rsidR="00930ADB" w:rsidRPr="00930ADB" w:rsidRDefault="00930ADB" w:rsidP="00930ADB">
      <w:pPr>
        <w:jc w:val="both"/>
        <w:rPr>
          <w:rFonts w:ascii="Avenir Next" w:hAnsi="Avenir Next" w:cs="Arial"/>
          <w:b/>
          <w:bCs/>
          <w:i/>
          <w:iCs/>
          <w:color w:val="000000" w:themeColor="text1"/>
          <w:sz w:val="22"/>
          <w:szCs w:val="22"/>
          <w:lang w:val="en-GB"/>
        </w:rPr>
      </w:pPr>
      <w:r w:rsidRPr="00930ADB">
        <w:rPr>
          <w:rFonts w:ascii="Avenir Next" w:hAnsi="Avenir Next" w:cs="Arial"/>
          <w:b/>
          <w:bCs/>
          <w:i/>
          <w:iCs/>
          <w:color w:val="000000" w:themeColor="text1"/>
          <w:sz w:val="22"/>
          <w:szCs w:val="22"/>
          <w:lang w:val="en-GB"/>
        </w:rPr>
        <w:t>Recognition of Procedures in Other Countries:</w:t>
      </w:r>
    </w:p>
    <w:p w14:paraId="1552327C" w14:textId="77777777" w:rsidR="00930ADB" w:rsidRPr="00930ADB" w:rsidRDefault="00930ADB" w:rsidP="00930ADB">
      <w:pPr>
        <w:jc w:val="both"/>
        <w:rPr>
          <w:rFonts w:ascii="Avenir Next" w:hAnsi="Avenir Next" w:cs="Arial"/>
          <w:i/>
          <w:iCs/>
          <w:color w:val="000000" w:themeColor="text1"/>
          <w:sz w:val="22"/>
          <w:szCs w:val="22"/>
          <w:lang w:val="en-GB"/>
        </w:rPr>
      </w:pPr>
    </w:p>
    <w:p w14:paraId="3B71083D" w14:textId="77777777" w:rsidR="00930ADB" w:rsidRDefault="00930ADB" w:rsidP="00930ADB">
      <w:pPr>
        <w:jc w:val="both"/>
        <w:rPr>
          <w:rFonts w:ascii="Avenir Next" w:hAnsi="Avenir Next" w:cs="Arial"/>
          <w:i/>
          <w:iCs/>
          <w:color w:val="000000" w:themeColor="text1"/>
          <w:sz w:val="22"/>
          <w:szCs w:val="22"/>
          <w:lang w:val="en-GB"/>
        </w:rPr>
      </w:pPr>
      <w:r w:rsidRPr="00930ADB">
        <w:rPr>
          <w:rFonts w:ascii="Avenir Next" w:hAnsi="Avenir Next" w:cs="Arial"/>
          <w:i/>
          <w:iCs/>
          <w:color w:val="000000" w:themeColor="text1"/>
          <w:sz w:val="22"/>
          <w:szCs w:val="22"/>
          <w:lang w:val="en-GB"/>
        </w:rPr>
        <w:t xml:space="preserve">The first challenge lies in the recognition of procedures in other countries to enable effective and functional cooperation between jurisdictions. Non-recognition results in delays in the administration of justice and detriment to the debtor's estate in achieving an orderly liquidation or restructuring. This situation leads to unequal treatment of creditors, putting them at a disadvantage when it comes to receiving payment for their credits. Conversely, </w:t>
      </w:r>
      <w:r w:rsidRPr="00930ADB">
        <w:rPr>
          <w:rFonts w:ascii="Avenir Next" w:hAnsi="Avenir Next" w:cs="Arial"/>
          <w:i/>
          <w:iCs/>
          <w:color w:val="000000" w:themeColor="text1"/>
          <w:sz w:val="22"/>
          <w:szCs w:val="22"/>
          <w:lang w:val="en-GB"/>
        </w:rPr>
        <w:lastRenderedPageBreak/>
        <w:t>cooperation between jurisdictions facilitates a more expedited procedure and provides greater security for creditors.</w:t>
      </w:r>
    </w:p>
    <w:p w14:paraId="570E346B" w14:textId="77777777" w:rsidR="00930ADB" w:rsidRPr="00930ADB" w:rsidRDefault="00930ADB" w:rsidP="00930ADB">
      <w:pPr>
        <w:jc w:val="both"/>
        <w:rPr>
          <w:rFonts w:ascii="Avenir Next" w:hAnsi="Avenir Next" w:cs="Arial"/>
          <w:i/>
          <w:iCs/>
          <w:color w:val="000000" w:themeColor="text1"/>
          <w:sz w:val="22"/>
          <w:szCs w:val="22"/>
          <w:lang w:val="en-GB"/>
        </w:rPr>
      </w:pPr>
    </w:p>
    <w:p w14:paraId="7A55DE21" w14:textId="77777777" w:rsidR="00930ADB" w:rsidRDefault="00930ADB" w:rsidP="00930ADB">
      <w:pPr>
        <w:jc w:val="both"/>
        <w:rPr>
          <w:rFonts w:ascii="Avenir Next" w:hAnsi="Avenir Next" w:cs="Arial"/>
          <w:b/>
          <w:bCs/>
          <w:i/>
          <w:iCs/>
          <w:color w:val="000000" w:themeColor="text1"/>
          <w:sz w:val="22"/>
          <w:szCs w:val="22"/>
          <w:lang w:val="en-GB"/>
        </w:rPr>
      </w:pPr>
      <w:r w:rsidRPr="00930ADB">
        <w:rPr>
          <w:rFonts w:ascii="Avenir Next" w:hAnsi="Avenir Next" w:cs="Arial"/>
          <w:b/>
          <w:bCs/>
          <w:i/>
          <w:iCs/>
          <w:color w:val="000000" w:themeColor="text1"/>
          <w:sz w:val="22"/>
          <w:szCs w:val="22"/>
          <w:lang w:val="en-GB"/>
        </w:rPr>
        <w:t>Effective Control of Assets for the Benefit of Creditors:</w:t>
      </w:r>
    </w:p>
    <w:p w14:paraId="5F80D403" w14:textId="77777777" w:rsidR="00930ADB" w:rsidRPr="00930ADB" w:rsidRDefault="00930ADB" w:rsidP="00930ADB">
      <w:pPr>
        <w:jc w:val="both"/>
        <w:rPr>
          <w:rFonts w:ascii="Avenir Next" w:hAnsi="Avenir Next" w:cs="Arial"/>
          <w:b/>
          <w:bCs/>
          <w:i/>
          <w:iCs/>
          <w:color w:val="000000" w:themeColor="text1"/>
          <w:sz w:val="22"/>
          <w:szCs w:val="22"/>
          <w:lang w:val="en-GB"/>
        </w:rPr>
      </w:pPr>
    </w:p>
    <w:p w14:paraId="4B378D40" w14:textId="77777777" w:rsidR="00930ADB" w:rsidRDefault="00930ADB" w:rsidP="00930ADB">
      <w:pPr>
        <w:jc w:val="both"/>
        <w:rPr>
          <w:rFonts w:ascii="Avenir Next" w:hAnsi="Avenir Next" w:cs="Arial"/>
          <w:i/>
          <w:iCs/>
          <w:color w:val="000000" w:themeColor="text1"/>
          <w:sz w:val="22"/>
          <w:szCs w:val="22"/>
          <w:lang w:val="en-GB"/>
        </w:rPr>
      </w:pPr>
      <w:r w:rsidRPr="00930ADB">
        <w:rPr>
          <w:rFonts w:ascii="Avenir Next" w:hAnsi="Avenir Next" w:cs="Arial"/>
          <w:i/>
          <w:iCs/>
          <w:color w:val="000000" w:themeColor="text1"/>
          <w:sz w:val="22"/>
          <w:szCs w:val="22"/>
          <w:lang w:val="en-GB"/>
        </w:rPr>
        <w:t xml:space="preserve">A critical challenge is to ensure proper control of assets for the benefit of creditors. Cross-border cooperation </w:t>
      </w:r>
      <w:proofErr w:type="spellStart"/>
      <w:r w:rsidRPr="00930ADB">
        <w:rPr>
          <w:rFonts w:ascii="Avenir Next" w:hAnsi="Avenir Next" w:cs="Arial"/>
          <w:i/>
          <w:iCs/>
          <w:color w:val="000000" w:themeColor="text1"/>
          <w:sz w:val="22"/>
          <w:szCs w:val="22"/>
          <w:lang w:val="en-GB"/>
        </w:rPr>
        <w:t>instills</w:t>
      </w:r>
      <w:proofErr w:type="spellEnd"/>
      <w:r w:rsidRPr="00930ADB">
        <w:rPr>
          <w:rFonts w:ascii="Avenir Next" w:hAnsi="Avenir Next" w:cs="Arial"/>
          <w:i/>
          <w:iCs/>
          <w:color w:val="000000" w:themeColor="text1"/>
          <w:sz w:val="22"/>
          <w:szCs w:val="22"/>
          <w:lang w:val="en-GB"/>
        </w:rPr>
        <w:t xml:space="preserve"> confidence that the debtor will not dissipate their assets, and, at the appropriate time, creditors could recover the amount of their credits through the sale of assets. Even when the main procedure is not conducted where the asset is located, the challenge is to ensure that the representative of the trader has influence in both the main and ancillary procedures, maintaining control of the assets to ensure creditors receive their due payment.</w:t>
      </w:r>
    </w:p>
    <w:p w14:paraId="3197D6DA" w14:textId="77777777" w:rsidR="00930ADB" w:rsidRPr="00930ADB" w:rsidRDefault="00930ADB" w:rsidP="00930ADB">
      <w:pPr>
        <w:jc w:val="both"/>
        <w:rPr>
          <w:rFonts w:ascii="Avenir Next" w:hAnsi="Avenir Next" w:cs="Arial"/>
          <w:i/>
          <w:iCs/>
          <w:color w:val="000000" w:themeColor="text1"/>
          <w:sz w:val="22"/>
          <w:szCs w:val="22"/>
          <w:lang w:val="en-GB"/>
        </w:rPr>
      </w:pPr>
    </w:p>
    <w:p w14:paraId="2D32B46E" w14:textId="3DB2BF07" w:rsidR="00930ADB" w:rsidRDefault="00930ADB" w:rsidP="00930ADB">
      <w:pPr>
        <w:jc w:val="both"/>
        <w:rPr>
          <w:rFonts w:ascii="Avenir Next" w:hAnsi="Avenir Next" w:cs="Arial"/>
          <w:b/>
          <w:bCs/>
          <w:i/>
          <w:iCs/>
          <w:color w:val="000000" w:themeColor="text1"/>
          <w:sz w:val="22"/>
          <w:szCs w:val="22"/>
          <w:lang w:val="en-GB"/>
        </w:rPr>
      </w:pPr>
      <w:r w:rsidRPr="00930ADB">
        <w:rPr>
          <w:rFonts w:ascii="Avenir Next" w:hAnsi="Avenir Next" w:cs="Arial"/>
          <w:b/>
          <w:bCs/>
          <w:i/>
          <w:iCs/>
          <w:color w:val="000000" w:themeColor="text1"/>
          <w:sz w:val="22"/>
          <w:szCs w:val="22"/>
          <w:lang w:val="en-GB"/>
        </w:rPr>
        <w:t>Coordination of Creditor Claims and Executory Contracts</w:t>
      </w:r>
      <w:r>
        <w:rPr>
          <w:rFonts w:ascii="Avenir Next" w:hAnsi="Avenir Next" w:cs="Arial"/>
          <w:b/>
          <w:bCs/>
          <w:i/>
          <w:iCs/>
          <w:color w:val="000000" w:themeColor="text1"/>
          <w:sz w:val="22"/>
          <w:szCs w:val="22"/>
          <w:lang w:val="en-GB"/>
        </w:rPr>
        <w:t>:</w:t>
      </w:r>
    </w:p>
    <w:p w14:paraId="6AAC6EFE" w14:textId="77777777" w:rsidR="00930ADB" w:rsidRPr="00930ADB" w:rsidRDefault="00930ADB" w:rsidP="00930ADB">
      <w:pPr>
        <w:jc w:val="both"/>
        <w:rPr>
          <w:rFonts w:ascii="Avenir Next" w:hAnsi="Avenir Next" w:cs="Arial"/>
          <w:b/>
          <w:bCs/>
          <w:i/>
          <w:iCs/>
          <w:color w:val="000000" w:themeColor="text1"/>
          <w:sz w:val="22"/>
          <w:szCs w:val="22"/>
          <w:lang w:val="en-GB"/>
        </w:rPr>
      </w:pPr>
    </w:p>
    <w:p w14:paraId="0D40B42F" w14:textId="77777777" w:rsidR="00930ADB" w:rsidRPr="00930ADB" w:rsidRDefault="00930ADB" w:rsidP="00930ADB">
      <w:pPr>
        <w:jc w:val="both"/>
        <w:rPr>
          <w:rFonts w:ascii="Avenir Next" w:hAnsi="Avenir Next" w:cs="Arial"/>
          <w:i/>
          <w:iCs/>
          <w:color w:val="000000" w:themeColor="text1"/>
          <w:sz w:val="22"/>
          <w:szCs w:val="22"/>
          <w:lang w:val="en-GB"/>
        </w:rPr>
      </w:pPr>
      <w:r w:rsidRPr="00930ADB">
        <w:rPr>
          <w:rFonts w:ascii="Avenir Next" w:hAnsi="Avenir Next" w:cs="Arial"/>
          <w:i/>
          <w:iCs/>
          <w:color w:val="000000" w:themeColor="text1"/>
          <w:sz w:val="22"/>
          <w:szCs w:val="22"/>
          <w:lang w:val="en-GB"/>
        </w:rPr>
        <w:t>Another challenge involves coordinating creditor claims and executory contracts, ensuring that resolutions issued in one jurisdiction are recognized and enforced in another.</w:t>
      </w:r>
    </w:p>
    <w:p w14:paraId="0BC406AF" w14:textId="77777777" w:rsidR="00930ADB" w:rsidRDefault="00930ADB" w:rsidP="00930ADB">
      <w:pPr>
        <w:jc w:val="both"/>
        <w:rPr>
          <w:rFonts w:ascii="Avenir Next" w:hAnsi="Avenir Next" w:cs="Arial"/>
          <w:b/>
          <w:bCs/>
          <w:i/>
          <w:iCs/>
          <w:color w:val="000000" w:themeColor="text1"/>
          <w:sz w:val="22"/>
          <w:szCs w:val="22"/>
          <w:lang w:val="en-GB"/>
        </w:rPr>
      </w:pPr>
    </w:p>
    <w:p w14:paraId="064D28D9" w14:textId="2779EE9F" w:rsidR="00930ADB" w:rsidRPr="00930ADB" w:rsidRDefault="00930ADB" w:rsidP="00930ADB">
      <w:pPr>
        <w:jc w:val="both"/>
        <w:rPr>
          <w:rFonts w:ascii="Avenir Next" w:hAnsi="Avenir Next" w:cs="Arial"/>
          <w:b/>
          <w:bCs/>
          <w:i/>
          <w:iCs/>
          <w:color w:val="000000" w:themeColor="text1"/>
          <w:sz w:val="22"/>
          <w:szCs w:val="22"/>
          <w:lang w:val="en-GB"/>
        </w:rPr>
      </w:pPr>
      <w:r w:rsidRPr="00930ADB">
        <w:rPr>
          <w:rFonts w:ascii="Avenir Next" w:hAnsi="Avenir Next" w:cs="Arial"/>
          <w:b/>
          <w:bCs/>
          <w:i/>
          <w:iCs/>
          <w:color w:val="000000" w:themeColor="text1"/>
          <w:sz w:val="22"/>
          <w:szCs w:val="22"/>
          <w:lang w:val="en-GB"/>
        </w:rPr>
        <w:t>Avoidance of Conflict of Laws:</w:t>
      </w:r>
    </w:p>
    <w:p w14:paraId="7B91E7E3" w14:textId="77777777" w:rsidR="00930ADB" w:rsidRPr="00930ADB" w:rsidRDefault="00930ADB" w:rsidP="00930ADB">
      <w:pPr>
        <w:jc w:val="both"/>
        <w:rPr>
          <w:rFonts w:ascii="Avenir Next" w:hAnsi="Avenir Next" w:cs="Arial"/>
          <w:i/>
          <w:iCs/>
          <w:color w:val="000000" w:themeColor="text1"/>
          <w:sz w:val="22"/>
          <w:szCs w:val="22"/>
          <w:lang w:val="en-GB"/>
        </w:rPr>
      </w:pPr>
    </w:p>
    <w:p w14:paraId="262F429A" w14:textId="5924C208" w:rsidR="00C952A2" w:rsidRDefault="00930ADB" w:rsidP="00930ADB">
      <w:pPr>
        <w:jc w:val="both"/>
        <w:rPr>
          <w:rFonts w:ascii="Avenir Next" w:hAnsi="Avenir Next" w:cs="Arial"/>
          <w:i/>
          <w:iCs/>
          <w:color w:val="000000" w:themeColor="text1"/>
          <w:sz w:val="22"/>
          <w:szCs w:val="22"/>
          <w:lang w:val="en-GB"/>
        </w:rPr>
      </w:pPr>
      <w:r w:rsidRPr="00930ADB">
        <w:rPr>
          <w:rFonts w:ascii="Avenir Next" w:hAnsi="Avenir Next" w:cs="Arial"/>
          <w:i/>
          <w:iCs/>
          <w:color w:val="000000" w:themeColor="text1"/>
          <w:sz w:val="22"/>
          <w:szCs w:val="22"/>
          <w:lang w:val="en-GB"/>
        </w:rPr>
        <w:t>Finally, a significant challenge is to avoid conflicts of laws and their application in the procedure. This entails determining the jurisdiction for initiating the insolvency procedure and appointing a representative for the trader who can safeguard the interests of creditors, striving for equal treatment. At the conclusion of the procedure, the goal is to ensure that the trader can obtain a discharge.</w:t>
      </w:r>
    </w:p>
    <w:p w14:paraId="2CD788FE" w14:textId="77777777" w:rsidR="00930ADB" w:rsidRPr="00930ADB" w:rsidRDefault="00930ADB" w:rsidP="00930ADB">
      <w:pPr>
        <w:jc w:val="both"/>
        <w:rPr>
          <w:rFonts w:ascii="Avenir Next" w:hAnsi="Avenir Next" w:cs="Arial"/>
          <w:i/>
          <w:iCs/>
          <w:color w:val="000000" w:themeColor="text1"/>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532858E5" w14:textId="77777777" w:rsidR="00C77222" w:rsidRP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t>Hard Law: Refers to binding and applicable rules or legislations for the governed. It pertains to formal laws, and in the context of international insolvency, can be found in international treaties, conventions, or specialized procedures for cross-border insolvency cases.</w:t>
      </w:r>
    </w:p>
    <w:p w14:paraId="4DE72D38" w14:textId="77777777" w:rsidR="00C77222" w:rsidRPr="00C77222" w:rsidRDefault="00C77222" w:rsidP="00C77222">
      <w:pPr>
        <w:jc w:val="both"/>
        <w:rPr>
          <w:rFonts w:ascii="Avenir Next" w:hAnsi="Avenir Next" w:cs="Arial"/>
          <w:i/>
          <w:iCs/>
          <w:color w:val="000000" w:themeColor="text1"/>
          <w:sz w:val="22"/>
          <w:szCs w:val="22"/>
          <w:lang w:val="en-GB"/>
        </w:rPr>
      </w:pPr>
    </w:p>
    <w:p w14:paraId="38BEA9FE" w14:textId="77777777" w:rsidR="00C77222" w:rsidRP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t>Soft Law: Refers to criteria, recommendations that are non-binding, but due to the origin of the subscriber, can influence decision-making, such as within a cooperative framework. In the realm of international insolvency, soft law may include guidelines, best practices, and recommendations presented by international organizations, industry groups, or expert committees.</w:t>
      </w:r>
    </w:p>
    <w:p w14:paraId="058C374A" w14:textId="77777777" w:rsidR="00C77222" w:rsidRPr="00C77222" w:rsidRDefault="00C77222" w:rsidP="00C77222">
      <w:pPr>
        <w:jc w:val="both"/>
        <w:rPr>
          <w:rFonts w:ascii="Avenir Next" w:hAnsi="Avenir Next" w:cs="Arial"/>
          <w:i/>
          <w:iCs/>
          <w:color w:val="000000" w:themeColor="text1"/>
          <w:sz w:val="22"/>
          <w:szCs w:val="22"/>
          <w:lang w:val="en-GB"/>
        </w:rPr>
      </w:pPr>
    </w:p>
    <w:p w14:paraId="6F31C654" w14:textId="77777777" w:rsidR="00C77222" w:rsidRP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t>Examples of Hard Law:</w:t>
      </w:r>
    </w:p>
    <w:p w14:paraId="63928A69" w14:textId="77777777" w:rsidR="00C77222" w:rsidRPr="00C77222" w:rsidRDefault="00C77222" w:rsidP="00C77222">
      <w:pPr>
        <w:jc w:val="both"/>
        <w:rPr>
          <w:rFonts w:ascii="Avenir Next" w:hAnsi="Avenir Next" w:cs="Arial"/>
          <w:i/>
          <w:iCs/>
          <w:color w:val="000000" w:themeColor="text1"/>
          <w:sz w:val="22"/>
          <w:szCs w:val="22"/>
          <w:lang w:val="en-GB"/>
        </w:rPr>
      </w:pPr>
    </w:p>
    <w:p w14:paraId="07D4CEC4" w14:textId="77777777" w:rsidR="00C77222" w:rsidRP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t>European Insolvency Regulation (EIR)</w:t>
      </w:r>
    </w:p>
    <w:p w14:paraId="0A0CE8E8" w14:textId="77777777" w:rsid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lastRenderedPageBreak/>
        <w:t>Istanbul Convention</w:t>
      </w:r>
    </w:p>
    <w:p w14:paraId="4EC5177D" w14:textId="77777777" w:rsidR="00C77222" w:rsidRPr="00C77222" w:rsidRDefault="00C77222" w:rsidP="00C77222">
      <w:pPr>
        <w:jc w:val="both"/>
        <w:rPr>
          <w:rFonts w:ascii="Avenir Next" w:hAnsi="Avenir Next" w:cs="Arial"/>
          <w:i/>
          <w:iCs/>
          <w:color w:val="000000" w:themeColor="text1"/>
          <w:sz w:val="22"/>
          <w:szCs w:val="22"/>
          <w:lang w:val="en-GB"/>
        </w:rPr>
      </w:pPr>
    </w:p>
    <w:p w14:paraId="2C4FCC7F" w14:textId="77777777" w:rsidR="00C77222" w:rsidRP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t>Examples of Soft Law:</w:t>
      </w:r>
    </w:p>
    <w:p w14:paraId="0C64F12B" w14:textId="77777777" w:rsidR="00C77222" w:rsidRPr="00C77222" w:rsidRDefault="00C77222" w:rsidP="00C77222">
      <w:pPr>
        <w:jc w:val="both"/>
        <w:rPr>
          <w:rFonts w:ascii="Avenir Next" w:hAnsi="Avenir Next" w:cs="Arial"/>
          <w:i/>
          <w:iCs/>
          <w:color w:val="000000" w:themeColor="text1"/>
          <w:sz w:val="22"/>
          <w:szCs w:val="22"/>
          <w:lang w:val="en-GB"/>
        </w:rPr>
      </w:pPr>
    </w:p>
    <w:p w14:paraId="1784A79C" w14:textId="77777777" w:rsidR="00C77222" w:rsidRP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t>The Hague Conference on Private International Law</w:t>
      </w:r>
    </w:p>
    <w:p w14:paraId="571ECCDC" w14:textId="77777777" w:rsidR="00C77222" w:rsidRP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t>UNCITRAL Model Law</w:t>
      </w:r>
    </w:p>
    <w:p w14:paraId="337A4250" w14:textId="53A5EECF" w:rsidR="00C952A2" w:rsidRPr="00C77222" w:rsidRDefault="00C77222" w:rsidP="00C77222">
      <w:pPr>
        <w:jc w:val="both"/>
        <w:rPr>
          <w:rFonts w:ascii="Avenir Next" w:hAnsi="Avenir Next" w:cs="Arial"/>
          <w:i/>
          <w:iCs/>
          <w:color w:val="000000" w:themeColor="text1"/>
          <w:sz w:val="22"/>
          <w:szCs w:val="22"/>
          <w:lang w:val="en-GB"/>
        </w:rPr>
      </w:pPr>
      <w:r w:rsidRPr="00C77222">
        <w:rPr>
          <w:rFonts w:ascii="Avenir Next" w:hAnsi="Avenir Next" w:cs="Arial"/>
          <w:i/>
          <w:iCs/>
          <w:color w:val="000000" w:themeColor="text1"/>
          <w:sz w:val="22"/>
          <w:szCs w:val="22"/>
          <w:lang w:val="en-GB"/>
        </w:rPr>
        <w:t>UNIDROIT</w:t>
      </w:r>
    </w:p>
    <w:p w14:paraId="3EFBFC73" w14:textId="77777777" w:rsidR="00C77222" w:rsidRPr="004216EA" w:rsidRDefault="00C77222" w:rsidP="00C7722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Prrafodelista"/>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0DBF285A" w14:textId="77777777" w:rsidR="00F7620B" w:rsidRPr="00F7620B" w:rsidRDefault="00F7620B" w:rsidP="00F7620B">
      <w:pPr>
        <w:jc w:val="both"/>
        <w:rPr>
          <w:rFonts w:ascii="Avenir Next" w:hAnsi="Avenir Next" w:cs="Arial"/>
          <w:i/>
          <w:iCs/>
          <w:color w:val="000000" w:themeColor="text1"/>
          <w:sz w:val="22"/>
          <w:szCs w:val="22"/>
          <w:lang w:val="en-GB"/>
        </w:rPr>
      </w:pPr>
      <w:r w:rsidRPr="00F7620B">
        <w:rPr>
          <w:rFonts w:ascii="Avenir Next" w:hAnsi="Avenir Next" w:cs="Arial"/>
          <w:i/>
          <w:iCs/>
          <w:color w:val="000000" w:themeColor="text1"/>
          <w:sz w:val="22"/>
          <w:szCs w:val="22"/>
          <w:lang w:val="en-GB"/>
        </w:rPr>
        <w:t>England adopted the UNCITRAL Model Law in 2006, so in order to request recognition in that state, it is necessary:</w:t>
      </w:r>
    </w:p>
    <w:p w14:paraId="797BC7C1" w14:textId="77777777" w:rsidR="00F7620B" w:rsidRPr="00F7620B" w:rsidRDefault="00F7620B" w:rsidP="00F7620B">
      <w:pPr>
        <w:jc w:val="both"/>
        <w:rPr>
          <w:rFonts w:ascii="Avenir Next" w:hAnsi="Avenir Next" w:cs="Arial"/>
          <w:i/>
          <w:iCs/>
          <w:color w:val="000000" w:themeColor="text1"/>
          <w:sz w:val="22"/>
          <w:szCs w:val="22"/>
          <w:lang w:val="en-GB"/>
        </w:rPr>
      </w:pPr>
    </w:p>
    <w:p w14:paraId="1CAB26C2" w14:textId="6BAE12E2" w:rsidR="00F7620B" w:rsidRPr="00F7620B" w:rsidRDefault="00F7620B" w:rsidP="00F7620B">
      <w:pPr>
        <w:jc w:val="both"/>
        <w:rPr>
          <w:rFonts w:ascii="Avenir Next" w:hAnsi="Avenir Next" w:cs="Arial"/>
          <w:i/>
          <w:iCs/>
          <w:color w:val="000000" w:themeColor="text1"/>
          <w:sz w:val="22"/>
          <w:szCs w:val="22"/>
          <w:lang w:val="en-GB"/>
        </w:rPr>
      </w:pPr>
      <w:r w:rsidRPr="00F7620B">
        <w:rPr>
          <w:rFonts w:ascii="Avenir Next" w:hAnsi="Avenir Next" w:cs="Arial"/>
          <w:i/>
          <w:iCs/>
          <w:color w:val="000000" w:themeColor="text1"/>
          <w:sz w:val="22"/>
          <w:szCs w:val="22"/>
          <w:lang w:val="en-GB"/>
        </w:rPr>
        <w:t xml:space="preserve">Firstly, we must ensure that there is a </w:t>
      </w:r>
      <w:r>
        <w:rPr>
          <w:rFonts w:ascii="Avenir Next" w:hAnsi="Avenir Next" w:cs="Arial"/>
          <w:i/>
          <w:iCs/>
          <w:color w:val="000000" w:themeColor="text1"/>
          <w:sz w:val="22"/>
          <w:szCs w:val="22"/>
          <w:lang w:val="en-GB"/>
        </w:rPr>
        <w:t xml:space="preserve">“sufficient </w:t>
      </w:r>
      <w:r w:rsidRPr="00F7620B">
        <w:rPr>
          <w:rFonts w:ascii="Avenir Next" w:hAnsi="Avenir Next" w:cs="Arial"/>
          <w:i/>
          <w:iCs/>
          <w:color w:val="000000" w:themeColor="text1"/>
          <w:sz w:val="22"/>
          <w:szCs w:val="22"/>
          <w:lang w:val="en-GB"/>
        </w:rPr>
        <w:t>connection</w:t>
      </w:r>
      <w:r>
        <w:rPr>
          <w:rFonts w:ascii="Avenir Next" w:hAnsi="Avenir Next" w:cs="Arial"/>
          <w:i/>
          <w:iCs/>
          <w:color w:val="000000" w:themeColor="text1"/>
          <w:sz w:val="22"/>
          <w:szCs w:val="22"/>
          <w:lang w:val="en-GB"/>
        </w:rPr>
        <w:t>”</w:t>
      </w:r>
      <w:r w:rsidRPr="00F7620B">
        <w:rPr>
          <w:rFonts w:ascii="Avenir Next" w:hAnsi="Avenir Next" w:cs="Arial"/>
          <w:i/>
          <w:iCs/>
          <w:color w:val="000000" w:themeColor="text1"/>
          <w:sz w:val="22"/>
          <w:szCs w:val="22"/>
          <w:lang w:val="en-GB"/>
        </w:rPr>
        <w:t xml:space="preserve"> with England, which could be assets.</w:t>
      </w:r>
    </w:p>
    <w:p w14:paraId="6CFAACAD" w14:textId="77777777" w:rsidR="00F7620B" w:rsidRPr="00F7620B" w:rsidRDefault="00F7620B" w:rsidP="00F7620B">
      <w:pPr>
        <w:jc w:val="both"/>
        <w:rPr>
          <w:rFonts w:ascii="Avenir Next" w:hAnsi="Avenir Next" w:cs="Arial"/>
          <w:i/>
          <w:iCs/>
          <w:color w:val="000000" w:themeColor="text1"/>
          <w:sz w:val="22"/>
          <w:szCs w:val="22"/>
          <w:lang w:val="en-GB"/>
        </w:rPr>
      </w:pPr>
    </w:p>
    <w:p w14:paraId="67BF5EA2" w14:textId="77777777" w:rsidR="00F7620B" w:rsidRPr="00F7620B" w:rsidRDefault="00F7620B" w:rsidP="00F7620B">
      <w:pPr>
        <w:jc w:val="both"/>
        <w:rPr>
          <w:rFonts w:ascii="Avenir Next" w:hAnsi="Avenir Next" w:cs="Arial"/>
          <w:i/>
          <w:iCs/>
          <w:color w:val="000000" w:themeColor="text1"/>
          <w:sz w:val="22"/>
          <w:szCs w:val="22"/>
          <w:lang w:val="en-GB"/>
        </w:rPr>
      </w:pPr>
      <w:r w:rsidRPr="00F7620B">
        <w:rPr>
          <w:rFonts w:ascii="Avenir Next" w:hAnsi="Avenir Next" w:cs="Arial"/>
          <w:i/>
          <w:iCs/>
          <w:color w:val="000000" w:themeColor="text1"/>
          <w:sz w:val="22"/>
          <w:szCs w:val="22"/>
          <w:lang w:val="en-GB"/>
        </w:rPr>
        <w:t>Another important point is that there must be a reasonable possibility, if a winding-up order is made, of benefit to those applying for a winding-up order.</w:t>
      </w:r>
    </w:p>
    <w:p w14:paraId="339E5B5F" w14:textId="77777777" w:rsidR="00F7620B" w:rsidRPr="00F7620B" w:rsidRDefault="00F7620B" w:rsidP="00F7620B">
      <w:pPr>
        <w:jc w:val="both"/>
        <w:rPr>
          <w:rFonts w:ascii="Avenir Next" w:hAnsi="Avenir Next" w:cs="Arial"/>
          <w:i/>
          <w:iCs/>
          <w:color w:val="000000" w:themeColor="text1"/>
          <w:sz w:val="22"/>
          <w:szCs w:val="22"/>
          <w:lang w:val="en-GB"/>
        </w:rPr>
      </w:pPr>
    </w:p>
    <w:p w14:paraId="75E78F15" w14:textId="5D242247" w:rsidR="004E1D03" w:rsidRDefault="00F7620B" w:rsidP="00F7620B">
      <w:pPr>
        <w:jc w:val="both"/>
        <w:rPr>
          <w:rFonts w:ascii="Avenir Next" w:hAnsi="Avenir Next" w:cs="Arial"/>
          <w:i/>
          <w:iCs/>
          <w:color w:val="000000" w:themeColor="text1"/>
          <w:sz w:val="22"/>
          <w:szCs w:val="22"/>
          <w:lang w:val="en-GB"/>
        </w:rPr>
      </w:pPr>
      <w:r w:rsidRPr="00F7620B">
        <w:rPr>
          <w:rFonts w:ascii="Avenir Next" w:hAnsi="Avenir Next" w:cs="Arial"/>
          <w:i/>
          <w:iCs/>
          <w:color w:val="000000" w:themeColor="text1"/>
          <w:sz w:val="22"/>
          <w:szCs w:val="22"/>
          <w:lang w:val="en-GB"/>
        </w:rPr>
        <w:lastRenderedPageBreak/>
        <w:t>One or more persons interested in the distribution of assets of the company must be persons over whom the court can exercise jurisdiction.</w:t>
      </w:r>
    </w:p>
    <w:p w14:paraId="3E63DD43" w14:textId="77777777" w:rsidR="00F7620B" w:rsidRPr="00F7620B" w:rsidRDefault="00F7620B" w:rsidP="00F7620B">
      <w:pPr>
        <w:jc w:val="both"/>
        <w:rPr>
          <w:rFonts w:ascii="Avenir Next" w:hAnsi="Avenir Next" w:cs="Arial"/>
          <w:i/>
          <w:iCs/>
          <w:color w:val="000000" w:themeColor="text1"/>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0C13C08C" w14:textId="3B864CE2" w:rsidR="00F7620B" w:rsidRDefault="00F7620B" w:rsidP="00F7620B">
      <w:pPr>
        <w:jc w:val="both"/>
        <w:rPr>
          <w:rFonts w:ascii="Avenir Next" w:hAnsi="Avenir Next" w:cs="Arial"/>
          <w:i/>
          <w:iCs/>
          <w:color w:val="000000" w:themeColor="text1"/>
          <w:sz w:val="22"/>
          <w:szCs w:val="22"/>
          <w:lang w:val="en-GB"/>
        </w:rPr>
      </w:pPr>
      <w:r w:rsidRPr="00F7620B">
        <w:rPr>
          <w:rFonts w:ascii="Avenir Next" w:hAnsi="Avenir Next" w:cs="Arial"/>
          <w:i/>
          <w:iCs/>
          <w:color w:val="000000" w:themeColor="text1"/>
          <w:sz w:val="22"/>
          <w:szCs w:val="22"/>
          <w:lang w:val="en-GB"/>
        </w:rPr>
        <w:t>The legal sources that we must apply regarding German insolvency law should be the Insolvency Code (</w:t>
      </w:r>
      <w:proofErr w:type="spellStart"/>
      <w:r w:rsidRPr="00F7620B">
        <w:rPr>
          <w:rFonts w:ascii="Avenir Next" w:hAnsi="Avenir Next" w:cs="Arial"/>
          <w:i/>
          <w:iCs/>
          <w:color w:val="000000" w:themeColor="text1"/>
          <w:sz w:val="22"/>
          <w:szCs w:val="22"/>
          <w:lang w:val="en-GB"/>
        </w:rPr>
        <w:t>Insolvenzordnung</w:t>
      </w:r>
      <w:proofErr w:type="spellEnd"/>
      <w:r w:rsidRPr="00F7620B">
        <w:rPr>
          <w:rFonts w:ascii="Avenir Next" w:hAnsi="Avenir Next" w:cs="Arial"/>
          <w:i/>
          <w:iCs/>
          <w:color w:val="000000" w:themeColor="text1"/>
          <w:sz w:val="22"/>
          <w:szCs w:val="22"/>
          <w:lang w:val="en-GB"/>
        </w:rPr>
        <w:t xml:space="preserve"> or </w:t>
      </w:r>
      <w:proofErr w:type="spellStart"/>
      <w:r w:rsidRPr="00F7620B">
        <w:rPr>
          <w:rFonts w:ascii="Avenir Next" w:hAnsi="Avenir Next" w:cs="Arial"/>
          <w:i/>
          <w:iCs/>
          <w:color w:val="000000" w:themeColor="text1"/>
          <w:sz w:val="22"/>
          <w:szCs w:val="22"/>
          <w:lang w:val="en-GB"/>
        </w:rPr>
        <w:t>InsO</w:t>
      </w:r>
      <w:proofErr w:type="spellEnd"/>
      <w:r w:rsidRPr="00F7620B">
        <w:rPr>
          <w:rFonts w:ascii="Avenir Next" w:hAnsi="Avenir Next" w:cs="Arial"/>
          <w:i/>
          <w:iCs/>
          <w:color w:val="000000" w:themeColor="text1"/>
          <w:sz w:val="22"/>
          <w:szCs w:val="22"/>
          <w:lang w:val="en-GB"/>
        </w:rPr>
        <w:t>)</w:t>
      </w:r>
      <w:r>
        <w:rPr>
          <w:rFonts w:ascii="Avenir Next" w:hAnsi="Avenir Next" w:cs="Arial"/>
          <w:i/>
          <w:iCs/>
          <w:color w:val="000000" w:themeColor="text1"/>
          <w:sz w:val="22"/>
          <w:szCs w:val="22"/>
          <w:lang w:val="en-GB"/>
        </w:rPr>
        <w:t>.</w:t>
      </w:r>
      <w:r w:rsidR="004A01C0">
        <w:rPr>
          <w:rFonts w:ascii="Avenir Next" w:hAnsi="Avenir Next" w:cs="Arial"/>
          <w:i/>
          <w:iCs/>
          <w:color w:val="000000" w:themeColor="text1"/>
          <w:sz w:val="22"/>
          <w:szCs w:val="22"/>
          <w:lang w:val="en-GB"/>
        </w:rPr>
        <w:t xml:space="preserve"> European Insolvency Regulation.</w:t>
      </w:r>
    </w:p>
    <w:p w14:paraId="44356464" w14:textId="77777777" w:rsidR="00F7620B" w:rsidRDefault="00F7620B" w:rsidP="00F7620B">
      <w:pPr>
        <w:jc w:val="both"/>
        <w:rPr>
          <w:rFonts w:ascii="Avenir Next" w:hAnsi="Avenir Next" w:cs="Arial"/>
          <w:i/>
          <w:iCs/>
          <w:color w:val="000000" w:themeColor="text1"/>
          <w:sz w:val="22"/>
          <w:szCs w:val="22"/>
          <w:lang w:val="en-GB"/>
        </w:rPr>
      </w:pPr>
    </w:p>
    <w:p w14:paraId="1017547D" w14:textId="6CCE5F92" w:rsidR="00F7620B" w:rsidRDefault="00F7620B" w:rsidP="00F7620B">
      <w:pPr>
        <w:jc w:val="both"/>
        <w:rPr>
          <w:rFonts w:ascii="Avenir Next" w:hAnsi="Avenir Next" w:cs="Arial"/>
          <w:i/>
          <w:iCs/>
          <w:color w:val="000000" w:themeColor="text1"/>
          <w:sz w:val="22"/>
          <w:szCs w:val="22"/>
          <w:lang w:val="en-GB"/>
        </w:rPr>
      </w:pPr>
      <w:r w:rsidRPr="00F7620B">
        <w:rPr>
          <w:rFonts w:ascii="Avenir Next" w:hAnsi="Avenir Next" w:cs="Arial"/>
          <w:i/>
          <w:iCs/>
          <w:color w:val="000000" w:themeColor="text1"/>
          <w:sz w:val="22"/>
          <w:szCs w:val="22"/>
          <w:lang w:val="en-GB"/>
        </w:rPr>
        <w:t>Firstly, Commence the insolvency proceedings in the country where the debtor's COMI is located</w:t>
      </w:r>
      <w:r>
        <w:rPr>
          <w:rFonts w:ascii="Avenir Next" w:hAnsi="Avenir Next" w:cs="Arial"/>
          <w:i/>
          <w:iCs/>
          <w:color w:val="000000" w:themeColor="text1"/>
          <w:sz w:val="22"/>
          <w:szCs w:val="22"/>
          <w:lang w:val="en-GB"/>
        </w:rPr>
        <w:t>.</w:t>
      </w:r>
    </w:p>
    <w:p w14:paraId="0D3B1D18" w14:textId="77777777" w:rsidR="004E1D03" w:rsidRPr="00F7620B" w:rsidRDefault="004E1D03" w:rsidP="00692852">
      <w:pPr>
        <w:jc w:val="both"/>
        <w:rPr>
          <w:rFonts w:ascii="Avenir Next" w:hAnsi="Avenir Next"/>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902EF83" w:rsidR="002253D8" w:rsidRPr="004A01C0" w:rsidRDefault="004A01C0" w:rsidP="007815D1">
      <w:pPr>
        <w:jc w:val="both"/>
        <w:rPr>
          <w:rFonts w:ascii="Avenir Next" w:hAnsi="Avenir Next" w:cs="Arial"/>
          <w:i/>
          <w:iCs/>
          <w:color w:val="000000" w:themeColor="text1"/>
          <w:sz w:val="22"/>
          <w:szCs w:val="22"/>
          <w:lang w:val="en-GB"/>
        </w:rPr>
      </w:pPr>
      <w:r w:rsidRPr="004A01C0">
        <w:rPr>
          <w:rFonts w:ascii="Avenir Next" w:hAnsi="Avenir Next" w:cs="Arial"/>
          <w:i/>
          <w:iCs/>
          <w:color w:val="000000" w:themeColor="text1"/>
          <w:sz w:val="22"/>
          <w:szCs w:val="22"/>
          <w:lang w:val="en-GB"/>
        </w:rPr>
        <w:t>No.</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Prrafodelista"/>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Prrafodelista"/>
        <w:ind w:left="426"/>
        <w:jc w:val="both"/>
        <w:rPr>
          <w:rFonts w:ascii="Avenir Next" w:hAnsi="Avenir Next" w:cs="Arial"/>
          <w:sz w:val="22"/>
          <w:szCs w:val="28"/>
        </w:rPr>
      </w:pPr>
    </w:p>
    <w:p w14:paraId="68820C87" w14:textId="1C31A42D" w:rsidR="004827A3" w:rsidRPr="00155853" w:rsidRDefault="00155853" w:rsidP="002253D8">
      <w:pPr>
        <w:jc w:val="both"/>
        <w:rPr>
          <w:rFonts w:ascii="Avenir Next" w:hAnsi="Avenir Next" w:cs="Arial"/>
          <w:i/>
          <w:iCs/>
          <w:color w:val="000000" w:themeColor="text1"/>
          <w:sz w:val="24"/>
          <w:lang w:val="en-GB"/>
        </w:rPr>
      </w:pPr>
      <w:r w:rsidRPr="00155853">
        <w:rPr>
          <w:rFonts w:ascii="Avenir Next" w:hAnsi="Avenir Next" w:cs="Arial"/>
          <w:i/>
          <w:iCs/>
          <w:color w:val="000000" w:themeColor="text1"/>
          <w:sz w:val="22"/>
          <w:szCs w:val="22"/>
          <w:lang w:val="en-GB"/>
        </w:rPr>
        <w:t>The "</w:t>
      </w:r>
      <w:r w:rsidRPr="00155853">
        <w:rPr>
          <w:rFonts w:ascii="Avenir Next" w:hAnsi="Avenir Next" w:cs="Arial"/>
          <w:i/>
          <w:iCs/>
          <w:color w:val="000000" w:themeColor="text1"/>
          <w:sz w:val="22"/>
          <w:szCs w:val="22"/>
          <w:lang w:val="en-GB"/>
        </w:rPr>
        <w:t>WET HOMOLOGATIE ONDERHANDS AKKOORD</w:t>
      </w:r>
      <w:r w:rsidRPr="00155853">
        <w:rPr>
          <w:rFonts w:ascii="Avenir Next" w:hAnsi="Avenir Next" w:cs="Arial"/>
          <w:i/>
          <w:iCs/>
          <w:color w:val="000000" w:themeColor="text1"/>
          <w:sz w:val="22"/>
          <w:szCs w:val="22"/>
          <w:lang w:val="en-GB"/>
        </w:rPr>
        <w:t>" refers to the Dutch law that introduced a legal framework for the approval of extrajudicial restructuring plans. In English, it is commonly known as the "Act on Confirmation of Extrajudicial Restructuring Plans" or simply the "Dutch Scheme." The law is designed to facilitate the restructuring of companies facing financial difficulties outside of formal insolvency proceedings</w:t>
      </w:r>
      <w:r>
        <w:rPr>
          <w:rFonts w:ascii="Avenir Next" w:hAnsi="Avenir Next" w:cs="Arial"/>
          <w:i/>
          <w:iCs/>
          <w:color w:val="000000" w:themeColor="text1"/>
          <w:sz w:val="22"/>
          <w:szCs w:val="22"/>
          <w:lang w:val="en-GB"/>
        </w:rPr>
        <w:t>.</w:t>
      </w:r>
    </w:p>
    <w:p w14:paraId="60277E5E" w14:textId="3070976F" w:rsidR="004827A3" w:rsidRDefault="004827A3" w:rsidP="00E64302">
      <w:pPr>
        <w:pStyle w:val="Prrafodelista"/>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lastRenderedPageBreak/>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7946FF8F" w:rsidR="002253D8" w:rsidRPr="00155853" w:rsidRDefault="00155853" w:rsidP="002253D8">
      <w:pPr>
        <w:ind w:firstLine="426"/>
        <w:jc w:val="both"/>
        <w:rPr>
          <w:rFonts w:ascii="Avenir Next" w:hAnsi="Avenir Next" w:cs="Arial"/>
          <w:i/>
          <w:iCs/>
          <w:color w:val="000000" w:themeColor="text1"/>
          <w:sz w:val="22"/>
          <w:szCs w:val="22"/>
          <w:lang w:val="en-GB"/>
        </w:rPr>
      </w:pPr>
      <w:r w:rsidRPr="00155853">
        <w:rPr>
          <w:rFonts w:ascii="Avenir Next" w:hAnsi="Avenir Next" w:cs="Arial"/>
          <w:i/>
          <w:iCs/>
          <w:color w:val="000000" w:themeColor="text1"/>
          <w:sz w:val="22"/>
          <w:szCs w:val="22"/>
          <w:lang w:val="en-GB"/>
        </w:rPr>
        <w:t>Australia adopted the UNCITRAL Model Law on Cross-Border Insolvency.</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E525BF">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E91D" w14:textId="77777777" w:rsidR="0071299F" w:rsidRDefault="0071299F" w:rsidP="00241B44">
      <w:r>
        <w:separator/>
      </w:r>
    </w:p>
  </w:endnote>
  <w:endnote w:type="continuationSeparator" w:id="0">
    <w:p w14:paraId="0B59369B" w14:textId="77777777" w:rsidR="0071299F" w:rsidRDefault="007129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Piedepgina"/>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Piedepgin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Piedepgina"/>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3F4412D5" w:rsidR="00B64A85" w:rsidRPr="00297BDF" w:rsidRDefault="00170698" w:rsidP="0052732A">
    <w:pPr>
      <w:pStyle w:val="Piedepgina"/>
      <w:ind w:right="360"/>
      <w:rPr>
        <w:rFonts w:ascii="Avenir Next" w:hAnsi="Avenir Next" w:cs="Arial"/>
        <w:sz w:val="22"/>
        <w:szCs w:val="22"/>
      </w:rPr>
    </w:pPr>
    <w:r w:rsidRPr="008945DE">
      <w:rPr>
        <w:rFonts w:ascii="Avenir Next" w:hAnsi="Avenir Next" w:cs="Arial"/>
        <w:sz w:val="22"/>
        <w:szCs w:val="22"/>
      </w:rPr>
      <w:t>202324-1403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1F92" w14:textId="77777777" w:rsidR="0071299F" w:rsidRDefault="0071299F" w:rsidP="00241B44">
      <w:r>
        <w:separator/>
      </w:r>
    </w:p>
  </w:footnote>
  <w:footnote w:type="continuationSeparator" w:id="0">
    <w:p w14:paraId="0CAD0ED0" w14:textId="77777777" w:rsidR="0071299F" w:rsidRDefault="0071299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38C1"/>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3F56"/>
    <w:rsid w:val="000A68ED"/>
    <w:rsid w:val="000A74CA"/>
    <w:rsid w:val="000A74D4"/>
    <w:rsid w:val="000B5B93"/>
    <w:rsid w:val="000B5FF1"/>
    <w:rsid w:val="000B609F"/>
    <w:rsid w:val="000B6B56"/>
    <w:rsid w:val="000C4A3A"/>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46B7C"/>
    <w:rsid w:val="00150AF8"/>
    <w:rsid w:val="00150F6C"/>
    <w:rsid w:val="00152348"/>
    <w:rsid w:val="0015328F"/>
    <w:rsid w:val="0015456D"/>
    <w:rsid w:val="00155853"/>
    <w:rsid w:val="00161F1B"/>
    <w:rsid w:val="001620AF"/>
    <w:rsid w:val="00162829"/>
    <w:rsid w:val="0016472D"/>
    <w:rsid w:val="00164B28"/>
    <w:rsid w:val="001677CC"/>
    <w:rsid w:val="00170698"/>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3B8A"/>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4BDE"/>
    <w:rsid w:val="002D52F1"/>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158"/>
    <w:rsid w:val="00396821"/>
    <w:rsid w:val="00396CE5"/>
    <w:rsid w:val="003979A3"/>
    <w:rsid w:val="00397D3A"/>
    <w:rsid w:val="003A00FE"/>
    <w:rsid w:val="003A051E"/>
    <w:rsid w:val="003A0BBE"/>
    <w:rsid w:val="003A2448"/>
    <w:rsid w:val="003A2F5D"/>
    <w:rsid w:val="003A3128"/>
    <w:rsid w:val="003A5AD1"/>
    <w:rsid w:val="003A60FF"/>
    <w:rsid w:val="003A696A"/>
    <w:rsid w:val="003B15AC"/>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3FAD"/>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01C0"/>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66FE"/>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0FF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D38"/>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4E61"/>
    <w:rsid w:val="0062654E"/>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0B27"/>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299F"/>
    <w:rsid w:val="00713CA6"/>
    <w:rsid w:val="00713DA4"/>
    <w:rsid w:val="007142FA"/>
    <w:rsid w:val="00714BF1"/>
    <w:rsid w:val="00721383"/>
    <w:rsid w:val="007216AD"/>
    <w:rsid w:val="007240B5"/>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07B9"/>
    <w:rsid w:val="00861E51"/>
    <w:rsid w:val="00866F32"/>
    <w:rsid w:val="00870B96"/>
    <w:rsid w:val="008723F3"/>
    <w:rsid w:val="00873246"/>
    <w:rsid w:val="00875ACC"/>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6E06"/>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0ADB"/>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0967"/>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074BB"/>
    <w:rsid w:val="00B12F13"/>
    <w:rsid w:val="00B14819"/>
    <w:rsid w:val="00B17AA9"/>
    <w:rsid w:val="00B20235"/>
    <w:rsid w:val="00B221FF"/>
    <w:rsid w:val="00B2292D"/>
    <w:rsid w:val="00B246B1"/>
    <w:rsid w:val="00B26B31"/>
    <w:rsid w:val="00B30A70"/>
    <w:rsid w:val="00B32674"/>
    <w:rsid w:val="00B333FE"/>
    <w:rsid w:val="00B3503B"/>
    <w:rsid w:val="00B366EC"/>
    <w:rsid w:val="00B3734F"/>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7886"/>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222"/>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2486"/>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4F1E"/>
    <w:rsid w:val="00DD526C"/>
    <w:rsid w:val="00DD59B5"/>
    <w:rsid w:val="00DD6923"/>
    <w:rsid w:val="00DD7AD7"/>
    <w:rsid w:val="00DE03AF"/>
    <w:rsid w:val="00DE097E"/>
    <w:rsid w:val="00DE121C"/>
    <w:rsid w:val="00DE386A"/>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25BF"/>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294"/>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4A61"/>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475"/>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620B"/>
    <w:rsid w:val="00F77FFD"/>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uentedeprrafopredeter"/>
    <w:rsid w:val="00AB1B60"/>
  </w:style>
  <w:style w:type="character" w:customStyle="1" w:styleId="cf01">
    <w:name w:val="cf01"/>
    <w:basedOn w:val="Fuentedeprrafopredeter"/>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4574</Words>
  <Characters>25157</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Beatriz Montoya</cp:lastModifiedBy>
  <cp:revision>42</cp:revision>
  <cp:lastPrinted>2020-06-12T02:43:00Z</cp:lastPrinted>
  <dcterms:created xsi:type="dcterms:W3CDTF">2023-11-14T03:48:00Z</dcterms:created>
  <dcterms:modified xsi:type="dcterms:W3CDTF">2023-11-15T21:40:00Z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