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6E55D1" w:rsidRDefault="00806382" w:rsidP="00806382">
      <w:pPr>
        <w:pStyle w:val="ListParagraph"/>
        <w:numPr>
          <w:ilvl w:val="0"/>
          <w:numId w:val="15"/>
        </w:numPr>
        <w:ind w:left="425" w:hanging="357"/>
        <w:jc w:val="both"/>
        <w:rPr>
          <w:rFonts w:ascii="Avenir Next" w:hAnsi="Avenir Next" w:cs="Arial"/>
          <w:sz w:val="22"/>
          <w:szCs w:val="22"/>
          <w:highlight w:val="yellow"/>
        </w:rPr>
      </w:pPr>
      <w:r w:rsidRPr="006E55D1">
        <w:rPr>
          <w:rFonts w:ascii="Avenir Next" w:hAnsi="Avenir Next" w:cs="Arial"/>
          <w:sz w:val="22"/>
          <w:szCs w:val="22"/>
          <w:highlight w:val="yellow"/>
        </w:rPr>
        <w:t xml:space="preserve">This statement is untrue since the word </w:t>
      </w:r>
      <w:r w:rsidR="00823AB4" w:rsidRPr="006E55D1">
        <w:rPr>
          <w:rFonts w:ascii="Avenir Next" w:hAnsi="Avenir Next" w:cs="Arial"/>
          <w:sz w:val="22"/>
          <w:szCs w:val="22"/>
          <w:highlight w:val="yellow"/>
        </w:rPr>
        <w:t>“</w:t>
      </w:r>
      <w:r w:rsidRPr="006E55D1">
        <w:rPr>
          <w:rFonts w:ascii="Avenir Next" w:hAnsi="Avenir Next" w:cs="Arial"/>
          <w:sz w:val="22"/>
          <w:szCs w:val="22"/>
          <w:highlight w:val="yellow"/>
        </w:rPr>
        <w:t>bankruptcy</w:t>
      </w:r>
      <w:r w:rsidR="00823AB4" w:rsidRPr="006E55D1">
        <w:rPr>
          <w:rFonts w:ascii="Avenir Next" w:hAnsi="Avenir Next" w:cs="Arial"/>
          <w:sz w:val="22"/>
          <w:szCs w:val="22"/>
          <w:highlight w:val="yellow"/>
        </w:rPr>
        <w:t>”</w:t>
      </w:r>
      <w:r w:rsidRPr="006E55D1">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6E55D1" w:rsidRDefault="001211E6" w:rsidP="001211E6">
      <w:pPr>
        <w:pStyle w:val="ListParagraph"/>
        <w:numPr>
          <w:ilvl w:val="0"/>
          <w:numId w:val="16"/>
        </w:numPr>
        <w:ind w:left="426"/>
        <w:jc w:val="both"/>
        <w:rPr>
          <w:rFonts w:ascii="Avenir Next" w:hAnsi="Avenir Next" w:cs="Arial"/>
          <w:sz w:val="22"/>
          <w:szCs w:val="22"/>
          <w:highlight w:val="yellow"/>
        </w:rPr>
      </w:pPr>
      <w:r w:rsidRPr="006E55D1">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034DD6"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034DD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034DD6">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0A2280" w:rsidRDefault="006514CD" w:rsidP="006514CD">
      <w:pPr>
        <w:pStyle w:val="ListParagraph"/>
        <w:numPr>
          <w:ilvl w:val="0"/>
          <w:numId w:val="19"/>
        </w:numPr>
        <w:ind w:left="425" w:hanging="357"/>
        <w:jc w:val="both"/>
        <w:rPr>
          <w:rFonts w:ascii="Avenir Next" w:hAnsi="Avenir Next" w:cs="Arial"/>
          <w:sz w:val="22"/>
          <w:szCs w:val="22"/>
          <w:highlight w:val="yellow"/>
        </w:rPr>
      </w:pPr>
      <w:r w:rsidRPr="000A2280">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0A2280">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0A2280" w:rsidRDefault="00AD76EF" w:rsidP="00AD76EF">
      <w:pPr>
        <w:pStyle w:val="ListParagraph"/>
        <w:numPr>
          <w:ilvl w:val="0"/>
          <w:numId w:val="17"/>
        </w:numPr>
        <w:ind w:left="426"/>
        <w:jc w:val="both"/>
        <w:rPr>
          <w:rFonts w:ascii="Avenir Next" w:hAnsi="Avenir Next" w:cs="Arial"/>
          <w:sz w:val="22"/>
          <w:szCs w:val="22"/>
          <w:highlight w:val="yellow"/>
        </w:rPr>
      </w:pPr>
      <w:r w:rsidRPr="000A228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15411A"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15411A">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060E21" w:rsidRDefault="009661DE" w:rsidP="009661DE">
      <w:pPr>
        <w:pStyle w:val="ListParagraph"/>
        <w:numPr>
          <w:ilvl w:val="0"/>
          <w:numId w:val="23"/>
        </w:numPr>
        <w:ind w:left="426"/>
        <w:jc w:val="both"/>
        <w:rPr>
          <w:rFonts w:ascii="Avenir Next" w:hAnsi="Avenir Next" w:cs="Arial"/>
          <w:sz w:val="22"/>
          <w:szCs w:val="22"/>
          <w:highlight w:val="yellow"/>
        </w:rPr>
      </w:pPr>
      <w:r w:rsidRPr="00060E21">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060E21" w:rsidRDefault="003B3A0D" w:rsidP="003B3A0D">
      <w:pPr>
        <w:pStyle w:val="ListParagraph"/>
        <w:numPr>
          <w:ilvl w:val="0"/>
          <w:numId w:val="24"/>
        </w:numPr>
        <w:ind w:left="426"/>
        <w:jc w:val="both"/>
        <w:rPr>
          <w:rFonts w:ascii="Avenir Next" w:hAnsi="Avenir Next" w:cs="Arial"/>
          <w:sz w:val="22"/>
          <w:szCs w:val="22"/>
          <w:highlight w:val="yellow"/>
        </w:rPr>
      </w:pPr>
      <w:r w:rsidRPr="00060E21">
        <w:rPr>
          <w:rFonts w:ascii="Avenir Next" w:hAnsi="Avenir Next" w:cs="Arial"/>
          <w:sz w:val="22"/>
          <w:szCs w:val="22"/>
          <w:highlight w:val="yellow"/>
        </w:rPr>
        <w:t xml:space="preserve">This statement is untrue because universalism corresponds well to </w:t>
      </w:r>
      <w:proofErr w:type="spellStart"/>
      <w:r w:rsidRPr="00060E21">
        <w:rPr>
          <w:rFonts w:ascii="Avenir Next" w:hAnsi="Avenir Next" w:cs="Arial"/>
          <w:sz w:val="22"/>
          <w:szCs w:val="22"/>
          <w:highlight w:val="yellow"/>
        </w:rPr>
        <w:t>globali</w:t>
      </w:r>
      <w:r w:rsidR="00142E15" w:rsidRPr="00060E21">
        <w:rPr>
          <w:rFonts w:ascii="Avenir Next" w:hAnsi="Avenir Next" w:cs="Arial"/>
          <w:sz w:val="22"/>
          <w:szCs w:val="22"/>
          <w:highlight w:val="yellow"/>
        </w:rPr>
        <w:t>s</w:t>
      </w:r>
      <w:r w:rsidRPr="00060E21">
        <w:rPr>
          <w:rFonts w:ascii="Avenir Next" w:hAnsi="Avenir Next" w:cs="Arial"/>
          <w:sz w:val="22"/>
          <w:szCs w:val="22"/>
          <w:highlight w:val="yellow"/>
        </w:rPr>
        <w:t>ation</w:t>
      </w:r>
      <w:proofErr w:type="spellEnd"/>
      <w:r w:rsidRPr="00060E21">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sidRPr="00060E21">
        <w:rPr>
          <w:rFonts w:ascii="Avenir Next" w:hAnsi="Avenir Next" w:cs="Arial"/>
          <w:sz w:val="22"/>
          <w:szCs w:val="22"/>
          <w:highlight w:val="yellow"/>
          <w:lang w:val="en-GB"/>
        </w:rPr>
        <w:t>discuss and compare</w:t>
      </w:r>
      <w:r>
        <w:rPr>
          <w:rFonts w:ascii="Avenir Next" w:hAnsi="Avenir Next" w:cs="Arial"/>
          <w:sz w:val="22"/>
          <w:szCs w:val="22"/>
          <w:lang w:val="en-GB"/>
        </w:rPr>
        <w:t xml:space="preserv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0B2C20DA" w14:textId="6FC6E790" w:rsidR="00A95363" w:rsidRDefault="00A95363" w:rsidP="00692852">
      <w:pPr>
        <w:jc w:val="both"/>
        <w:rPr>
          <w:rFonts w:ascii="Avenir Next" w:hAnsi="Avenir Next" w:cs="Arial"/>
          <w:sz w:val="22"/>
          <w:szCs w:val="22"/>
          <w:lang w:val="en-GB"/>
        </w:rPr>
      </w:pPr>
    </w:p>
    <w:p w14:paraId="304C2FB2" w14:textId="0B3DE227" w:rsidR="00CC7728" w:rsidRDefault="00A9536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module notes indicate that this difference, between insolvency laws with historical roots in civil law vs English law is a main point of </w:t>
      </w:r>
      <w:proofErr w:type="gramStart"/>
      <w:r>
        <w:rPr>
          <w:rFonts w:ascii="Avenir Next" w:hAnsi="Avenir Next" w:cs="Arial"/>
          <w:color w:val="808080" w:themeColor="background1" w:themeShade="80"/>
          <w:sz w:val="22"/>
          <w:szCs w:val="22"/>
          <w:lang w:val="en-GB"/>
        </w:rPr>
        <w:t>departure, since</w:t>
      </w:r>
      <w:proofErr w:type="gramEnd"/>
      <w:r>
        <w:rPr>
          <w:rFonts w:ascii="Avenir Next" w:hAnsi="Avenir Next" w:cs="Arial"/>
          <w:color w:val="808080" w:themeColor="background1" w:themeShade="80"/>
          <w:sz w:val="22"/>
          <w:szCs w:val="22"/>
          <w:lang w:val="en-GB"/>
        </w:rPr>
        <w:t xml:space="preserve"> many countries’ systems are based on one or the other. (Module notes p</w:t>
      </w:r>
      <w:r w:rsidR="00242E4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4)</w:t>
      </w:r>
    </w:p>
    <w:p w14:paraId="4F4DBE98" w14:textId="77777777" w:rsidR="00A95363" w:rsidRDefault="00A95363" w:rsidP="00692852">
      <w:pPr>
        <w:jc w:val="both"/>
        <w:rPr>
          <w:rFonts w:ascii="Avenir Next" w:hAnsi="Avenir Next" w:cs="Arial"/>
          <w:color w:val="808080" w:themeColor="background1" w:themeShade="80"/>
          <w:sz w:val="22"/>
          <w:szCs w:val="22"/>
          <w:lang w:val="en-GB"/>
        </w:rPr>
      </w:pPr>
    </w:p>
    <w:p w14:paraId="2FE87193" w14:textId="1DC8C11C" w:rsidR="00A95363" w:rsidRDefault="00A9536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roots of civil law began with Roman law, which was quite brutal beginning with the debtor literally pledging his body for the debt, and he could be imprisoned, </w:t>
      </w:r>
      <w:proofErr w:type="gramStart"/>
      <w:r>
        <w:rPr>
          <w:rFonts w:ascii="Avenir Next" w:hAnsi="Avenir Next" w:cs="Arial"/>
          <w:color w:val="808080" w:themeColor="background1" w:themeShade="80"/>
          <w:sz w:val="22"/>
          <w:szCs w:val="22"/>
          <w:lang w:val="en-GB"/>
        </w:rPr>
        <w:t>killed</w:t>
      </w:r>
      <w:proofErr w:type="gramEnd"/>
      <w:r>
        <w:rPr>
          <w:rFonts w:ascii="Avenir Next" w:hAnsi="Avenir Next" w:cs="Arial"/>
          <w:color w:val="808080" w:themeColor="background1" w:themeShade="80"/>
          <w:sz w:val="22"/>
          <w:szCs w:val="22"/>
          <w:lang w:val="en-GB"/>
        </w:rPr>
        <w:t xml:space="preserve"> or enslaved as security for the debt.  This did expand </w:t>
      </w:r>
      <w:r w:rsidR="00477136">
        <w:rPr>
          <w:rFonts w:ascii="Avenir Next" w:hAnsi="Avenir Next" w:cs="Arial"/>
          <w:color w:val="808080" w:themeColor="background1" w:themeShade="80"/>
          <w:sz w:val="22"/>
          <w:szCs w:val="22"/>
          <w:lang w:val="en-GB"/>
        </w:rPr>
        <w:t xml:space="preserve">as Roman law developed into collective debt collecting, based on </w:t>
      </w:r>
      <w:r w:rsidR="00242E40">
        <w:rPr>
          <w:rFonts w:ascii="Avenir Next" w:hAnsi="Avenir Next" w:cs="Arial"/>
          <w:color w:val="808080" w:themeColor="background1" w:themeShade="80"/>
          <w:sz w:val="22"/>
          <w:szCs w:val="22"/>
          <w:lang w:val="en-GB"/>
        </w:rPr>
        <w:t xml:space="preserve">the </w:t>
      </w:r>
      <w:r w:rsidR="00477136">
        <w:rPr>
          <w:rFonts w:ascii="Avenir Next" w:hAnsi="Avenir Next" w:cs="Arial"/>
          <w:color w:val="808080" w:themeColor="background1" w:themeShade="80"/>
          <w:sz w:val="22"/>
          <w:szCs w:val="22"/>
          <w:lang w:val="en-GB"/>
        </w:rPr>
        <w:t>3 principles</w:t>
      </w:r>
      <w:r w:rsidR="00242E40">
        <w:rPr>
          <w:rFonts w:ascii="Avenir Next" w:hAnsi="Avenir Next" w:cs="Arial"/>
          <w:color w:val="808080" w:themeColor="background1" w:themeShade="80"/>
          <w:sz w:val="22"/>
          <w:szCs w:val="22"/>
          <w:lang w:val="en-GB"/>
        </w:rPr>
        <w:t xml:space="preserve"> of</w:t>
      </w:r>
      <w:r w:rsidR="00477136">
        <w:rPr>
          <w:rFonts w:ascii="Avenir Next" w:hAnsi="Avenir Next" w:cs="Arial"/>
          <w:color w:val="808080" w:themeColor="background1" w:themeShade="80"/>
          <w:sz w:val="22"/>
          <w:szCs w:val="22"/>
          <w:lang w:val="en-GB"/>
        </w:rPr>
        <w:t xml:space="preserve"> assignment of property, forced liquidation and compositions with creditors, where the debtor was determined insolvent.   This began as very “pro-creditor”, though eventually the concepts of discharge, and abolishing imprisonment came much later.  </w:t>
      </w:r>
      <w:r>
        <w:rPr>
          <w:rFonts w:ascii="Avenir Next" w:hAnsi="Avenir Next" w:cs="Arial"/>
          <w:color w:val="808080" w:themeColor="background1" w:themeShade="80"/>
          <w:sz w:val="22"/>
          <w:szCs w:val="22"/>
          <w:lang w:val="en-GB"/>
        </w:rPr>
        <w:t>(idem p</w:t>
      </w:r>
      <w:r w:rsidR="00242E4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4)</w:t>
      </w:r>
    </w:p>
    <w:p w14:paraId="7200C728" w14:textId="77777777" w:rsidR="00477136" w:rsidRDefault="00477136" w:rsidP="00692852">
      <w:pPr>
        <w:jc w:val="both"/>
        <w:rPr>
          <w:rFonts w:ascii="Avenir Next" w:hAnsi="Avenir Next" w:cs="Arial"/>
          <w:color w:val="808080" w:themeColor="background1" w:themeShade="80"/>
          <w:sz w:val="22"/>
          <w:szCs w:val="22"/>
          <w:lang w:val="en-GB"/>
        </w:rPr>
      </w:pPr>
    </w:p>
    <w:p w14:paraId="4D25D2D7" w14:textId="39A50858" w:rsidR="00477136" w:rsidRDefault="0047713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English law did not initially include imprisonment, but </w:t>
      </w:r>
      <w:r w:rsidR="00242E40">
        <w:rPr>
          <w:rFonts w:ascii="Avenir Next" w:hAnsi="Avenir Next" w:cs="Arial"/>
          <w:color w:val="808080" w:themeColor="background1" w:themeShade="80"/>
          <w:sz w:val="22"/>
          <w:szCs w:val="22"/>
          <w:lang w:val="en-GB"/>
        </w:rPr>
        <w:t xml:space="preserve">this </w:t>
      </w:r>
      <w:r>
        <w:rPr>
          <w:rFonts w:ascii="Avenir Next" w:hAnsi="Avenir Next" w:cs="Arial"/>
          <w:color w:val="808080" w:themeColor="background1" w:themeShade="80"/>
          <w:sz w:val="22"/>
          <w:szCs w:val="22"/>
          <w:lang w:val="en-GB"/>
        </w:rPr>
        <w:t>was introduced in 1267, and only abolished in 1869.  The first English Bankruptcy Act (1542) was generally for “dishonest and absconding” debtors, so basically “fraudulent debtors”.</w:t>
      </w:r>
      <w:r w:rsidR="00AA42B0">
        <w:rPr>
          <w:rFonts w:ascii="Avenir Next" w:hAnsi="Avenir Next" w:cs="Arial"/>
          <w:color w:val="808080" w:themeColor="background1" w:themeShade="80"/>
          <w:sz w:val="22"/>
          <w:szCs w:val="22"/>
          <w:lang w:val="en-GB"/>
        </w:rPr>
        <w:t xml:space="preserve">  The 1570 Act was considered “a true bankruptcy statute” (versus fraud prevention), introducing structure for collective debt collection after insolvency was determined, and with a supervised process.  The Statute of Ann in 1705 introduced “a statutory discharge”, making it more “debtor friendly”. (idem </w:t>
      </w:r>
      <w:r w:rsidR="00242E40">
        <w:rPr>
          <w:rFonts w:ascii="Avenir Next" w:hAnsi="Avenir Next" w:cs="Arial"/>
          <w:color w:val="808080" w:themeColor="background1" w:themeShade="80"/>
          <w:sz w:val="22"/>
          <w:szCs w:val="22"/>
          <w:lang w:val="en-GB"/>
        </w:rPr>
        <w:t xml:space="preserve">p </w:t>
      </w:r>
      <w:r w:rsidR="00AA42B0">
        <w:rPr>
          <w:rFonts w:ascii="Avenir Next" w:hAnsi="Avenir Next" w:cs="Arial"/>
          <w:color w:val="808080" w:themeColor="background1" w:themeShade="80"/>
          <w:sz w:val="22"/>
          <w:szCs w:val="22"/>
          <w:lang w:val="en-GB"/>
        </w:rPr>
        <w:t>4-6)</w:t>
      </w:r>
    </w:p>
    <w:p w14:paraId="196D9DE7" w14:textId="77777777" w:rsidR="00AA42B0" w:rsidRDefault="00AA42B0" w:rsidP="00692852">
      <w:pPr>
        <w:jc w:val="both"/>
        <w:rPr>
          <w:rFonts w:ascii="Avenir Next" w:hAnsi="Avenir Next" w:cs="Arial"/>
          <w:color w:val="808080" w:themeColor="background1" w:themeShade="80"/>
          <w:sz w:val="22"/>
          <w:szCs w:val="22"/>
          <w:lang w:val="en-GB"/>
        </w:rPr>
      </w:pPr>
    </w:p>
    <w:p w14:paraId="0A7F0D05" w14:textId="49332C88" w:rsidR="00AA42B0" w:rsidRDefault="00AA42B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countries with either a Civil or English/ Common </w:t>
      </w:r>
      <w:proofErr w:type="gramStart"/>
      <w:r>
        <w:rPr>
          <w:rFonts w:ascii="Avenir Next" w:hAnsi="Avenir Next" w:cs="Arial"/>
          <w:color w:val="808080" w:themeColor="background1" w:themeShade="80"/>
          <w:sz w:val="22"/>
          <w:szCs w:val="22"/>
          <w:lang w:val="en-GB"/>
        </w:rPr>
        <w:t>law based</w:t>
      </w:r>
      <w:proofErr w:type="gramEnd"/>
      <w:r>
        <w:rPr>
          <w:rFonts w:ascii="Avenir Next" w:hAnsi="Avenir Next" w:cs="Arial"/>
          <w:color w:val="808080" w:themeColor="background1" w:themeShade="80"/>
          <w:sz w:val="22"/>
          <w:szCs w:val="22"/>
          <w:lang w:val="en-GB"/>
        </w:rPr>
        <w:t xml:space="preserve"> system differ, local laws can also have an effect, examples being security or labo</w:t>
      </w:r>
      <w:r w:rsidR="004B65C9">
        <w:rPr>
          <w:rFonts w:ascii="Avenir Next" w:hAnsi="Avenir Next" w:cs="Arial"/>
          <w:color w:val="808080" w:themeColor="background1" w:themeShade="80"/>
          <w:sz w:val="22"/>
          <w:szCs w:val="22"/>
          <w:lang w:val="en-GB"/>
        </w:rPr>
        <w:t>u</w:t>
      </w:r>
      <w:r>
        <w:rPr>
          <w:rFonts w:ascii="Avenir Next" w:hAnsi="Avenir Next" w:cs="Arial"/>
          <w:color w:val="808080" w:themeColor="background1" w:themeShade="80"/>
          <w:sz w:val="22"/>
          <w:szCs w:val="22"/>
          <w:lang w:val="en-GB"/>
        </w:rPr>
        <w:t>r rights</w:t>
      </w:r>
      <w:r w:rsidR="004B65C9">
        <w:rPr>
          <w:rFonts w:ascii="Avenir Next" w:hAnsi="Avenir Next" w:cs="Arial"/>
          <w:color w:val="808080" w:themeColor="background1" w:themeShade="80"/>
          <w:sz w:val="22"/>
          <w:szCs w:val="22"/>
          <w:lang w:val="en-GB"/>
        </w:rPr>
        <w:t>, and terminology</w:t>
      </w:r>
      <w:r>
        <w:rPr>
          <w:rFonts w:ascii="Avenir Next" w:hAnsi="Avenir Next" w:cs="Arial"/>
          <w:color w:val="808080" w:themeColor="background1" w:themeShade="80"/>
          <w:sz w:val="22"/>
          <w:szCs w:val="22"/>
          <w:lang w:val="en-GB"/>
        </w:rPr>
        <w:t>.</w:t>
      </w:r>
      <w:r w:rsidR="004B65C9">
        <w:rPr>
          <w:rFonts w:ascii="Avenir Next" w:hAnsi="Avenir Next" w:cs="Arial"/>
          <w:color w:val="808080" w:themeColor="background1" w:themeShade="80"/>
          <w:sz w:val="22"/>
          <w:szCs w:val="22"/>
          <w:lang w:val="en-GB"/>
        </w:rPr>
        <w:t xml:space="preserve"> (idem p 7)</w:t>
      </w:r>
    </w:p>
    <w:p w14:paraId="7B23CB94" w14:textId="77777777" w:rsidR="004B65C9" w:rsidRDefault="004B65C9" w:rsidP="00692852">
      <w:pPr>
        <w:jc w:val="both"/>
        <w:rPr>
          <w:rFonts w:ascii="Avenir Next" w:hAnsi="Avenir Next" w:cs="Arial"/>
          <w:color w:val="808080" w:themeColor="background1" w:themeShade="80"/>
          <w:sz w:val="22"/>
          <w:szCs w:val="22"/>
          <w:lang w:val="en-GB"/>
        </w:rPr>
      </w:pPr>
    </w:p>
    <w:p w14:paraId="40F41404" w14:textId="6A09884D" w:rsidR="004B65C9" w:rsidRDefault="004B65C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noted that currently “the main piece of legislation regulating English Insolvency law, is the Insolvency Act 1986”, which ha</w:t>
      </w:r>
      <w:r w:rsidR="00242E4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been updated with certain amendments</w:t>
      </w:r>
      <w:r w:rsidR="00FA759C">
        <w:rPr>
          <w:rFonts w:ascii="Avenir Next" w:hAnsi="Avenir Next" w:cs="Arial"/>
          <w:color w:val="808080" w:themeColor="background1" w:themeShade="80"/>
          <w:sz w:val="22"/>
          <w:szCs w:val="22"/>
          <w:lang w:val="en-GB"/>
        </w:rPr>
        <w:t>, including the adoption in 2006 of the UNCITRAL MLCBI</w:t>
      </w:r>
      <w:r>
        <w:rPr>
          <w:rFonts w:ascii="Avenir Next" w:hAnsi="Avenir Next" w:cs="Arial"/>
          <w:color w:val="808080" w:themeColor="background1" w:themeShade="80"/>
          <w:sz w:val="22"/>
          <w:szCs w:val="22"/>
          <w:lang w:val="en-GB"/>
        </w:rPr>
        <w:t xml:space="preserve">.  However, “English/ Common law countries have since independently updated their insolvency laws, like Australia for example. (idem </w:t>
      </w:r>
      <w:r w:rsidR="00242E40">
        <w:rPr>
          <w:rFonts w:ascii="Avenir Next" w:hAnsi="Avenir Next" w:cs="Arial"/>
          <w:color w:val="808080" w:themeColor="background1" w:themeShade="80"/>
          <w:sz w:val="22"/>
          <w:szCs w:val="22"/>
          <w:lang w:val="en-GB"/>
        </w:rPr>
        <w:t xml:space="preserve">p </w:t>
      </w:r>
      <w:r>
        <w:rPr>
          <w:rFonts w:ascii="Avenir Next" w:hAnsi="Avenir Next" w:cs="Arial"/>
          <w:color w:val="808080" w:themeColor="background1" w:themeShade="80"/>
          <w:sz w:val="22"/>
          <w:szCs w:val="22"/>
          <w:lang w:val="en-GB"/>
        </w:rPr>
        <w:t>8)</w:t>
      </w:r>
    </w:p>
    <w:p w14:paraId="57B7188A" w14:textId="77777777" w:rsidR="00FA759C" w:rsidRDefault="00FA759C" w:rsidP="00692852">
      <w:pPr>
        <w:jc w:val="both"/>
        <w:rPr>
          <w:rFonts w:ascii="Avenir Next" w:hAnsi="Avenir Next" w:cs="Arial"/>
          <w:color w:val="808080" w:themeColor="background1" w:themeShade="80"/>
          <w:sz w:val="22"/>
          <w:szCs w:val="22"/>
          <w:lang w:val="en-GB"/>
        </w:rPr>
      </w:pPr>
    </w:p>
    <w:p w14:paraId="65D82EA0" w14:textId="4A99FABD" w:rsidR="00FA759C" w:rsidRDefault="00FA759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w:t>
      </w:r>
      <w:r w:rsidR="00AC5A5E">
        <w:rPr>
          <w:rFonts w:ascii="Avenir Next" w:hAnsi="Avenir Next" w:cs="Arial"/>
          <w:color w:val="808080" w:themeColor="background1" w:themeShade="80"/>
          <w:sz w:val="22"/>
          <w:szCs w:val="22"/>
          <w:lang w:val="en-GB"/>
        </w:rPr>
        <w:t>began with the Bankruptcy Coe of 1978, has been since updated including adoption of the UNCITRAL MLCBI.  The US is “viewed as trendsetting regarding its rather liberal fresh start approach (discharge of debt) and Chapter 11 reorganization mechanism”. (idem p 8)</w:t>
      </w:r>
    </w:p>
    <w:p w14:paraId="5CB53EEE" w14:textId="77777777" w:rsidR="00AC5A5E" w:rsidRDefault="00AC5A5E" w:rsidP="00692852">
      <w:pPr>
        <w:jc w:val="both"/>
        <w:rPr>
          <w:rFonts w:ascii="Avenir Next" w:hAnsi="Avenir Next" w:cs="Arial"/>
          <w:color w:val="808080" w:themeColor="background1" w:themeShade="80"/>
          <w:sz w:val="22"/>
          <w:szCs w:val="22"/>
          <w:lang w:val="en-GB"/>
        </w:rPr>
      </w:pPr>
    </w:p>
    <w:p w14:paraId="0A3BBF75" w14:textId="00072CAE" w:rsidR="00AC5A5E" w:rsidRDefault="00AC5A5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 is also based on English Common law, has also adopted the UNCITRAL MLCBI, though unlike England and the US, it does not have unified insolvency laws (i.e., corporate vs individual). (idem p 8)</w:t>
      </w:r>
    </w:p>
    <w:p w14:paraId="1B6BF7BA" w14:textId="77777777" w:rsidR="004B65C9" w:rsidRDefault="004B65C9" w:rsidP="00692852">
      <w:pPr>
        <w:jc w:val="both"/>
        <w:rPr>
          <w:rFonts w:ascii="Avenir Next" w:hAnsi="Avenir Next" w:cs="Arial"/>
          <w:color w:val="808080" w:themeColor="background1" w:themeShade="80"/>
          <w:sz w:val="22"/>
          <w:szCs w:val="22"/>
          <w:lang w:val="en-GB"/>
        </w:rPr>
      </w:pPr>
    </w:p>
    <w:p w14:paraId="058A0ADA" w14:textId="2BB13DA7" w:rsidR="004B65C9" w:rsidRDefault="004B65C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countries with Civil Law systems </w:t>
      </w:r>
      <w:r w:rsidR="00453E2D">
        <w:rPr>
          <w:rFonts w:ascii="Avenir Next" w:hAnsi="Avenir Next" w:cs="Arial"/>
          <w:color w:val="808080" w:themeColor="background1" w:themeShade="80"/>
          <w:sz w:val="22"/>
          <w:szCs w:val="22"/>
          <w:lang w:val="en-GB"/>
        </w:rPr>
        <w:t>(</w:t>
      </w:r>
      <w:r w:rsidR="00FA6AEA">
        <w:rPr>
          <w:rFonts w:ascii="Avenir Next" w:hAnsi="Avenir Next" w:cs="Arial"/>
          <w:color w:val="808080" w:themeColor="background1" w:themeShade="80"/>
          <w:sz w:val="22"/>
          <w:szCs w:val="22"/>
          <w:lang w:val="en-GB"/>
        </w:rPr>
        <w:t xml:space="preserve">referred to as “Continental European”, including </w:t>
      </w:r>
      <w:r w:rsidR="00453E2D">
        <w:rPr>
          <w:rFonts w:ascii="Avenir Next" w:hAnsi="Avenir Next" w:cs="Arial"/>
          <w:color w:val="808080" w:themeColor="background1" w:themeShade="80"/>
          <w:sz w:val="22"/>
          <w:szCs w:val="22"/>
          <w:lang w:val="en-GB"/>
        </w:rPr>
        <w:t>French</w:t>
      </w:r>
      <w:r w:rsidR="00AC5A5E">
        <w:rPr>
          <w:rFonts w:ascii="Avenir Next" w:hAnsi="Avenir Next" w:cs="Arial"/>
          <w:color w:val="808080" w:themeColor="background1" w:themeShade="80"/>
          <w:sz w:val="22"/>
          <w:szCs w:val="22"/>
          <w:lang w:val="en-GB"/>
        </w:rPr>
        <w:t xml:space="preserve">, </w:t>
      </w:r>
      <w:r w:rsidR="00453E2D">
        <w:rPr>
          <w:rFonts w:ascii="Avenir Next" w:hAnsi="Avenir Next" w:cs="Arial"/>
          <w:color w:val="808080" w:themeColor="background1" w:themeShade="80"/>
          <w:sz w:val="22"/>
          <w:szCs w:val="22"/>
          <w:lang w:val="en-GB"/>
        </w:rPr>
        <w:t>Dutch</w:t>
      </w:r>
      <w:r w:rsidR="00AC5A5E">
        <w:rPr>
          <w:rFonts w:ascii="Avenir Next" w:hAnsi="Avenir Next" w:cs="Arial"/>
          <w:color w:val="808080" w:themeColor="background1" w:themeShade="80"/>
          <w:sz w:val="22"/>
          <w:szCs w:val="22"/>
          <w:lang w:val="en-GB"/>
        </w:rPr>
        <w:t xml:space="preserve">, </w:t>
      </w:r>
      <w:r w:rsidR="00453E2D">
        <w:rPr>
          <w:rFonts w:ascii="Avenir Next" w:hAnsi="Avenir Next" w:cs="Arial"/>
          <w:color w:val="808080" w:themeColor="background1" w:themeShade="80"/>
          <w:sz w:val="22"/>
          <w:szCs w:val="22"/>
          <w:lang w:val="en-GB"/>
        </w:rPr>
        <w:t xml:space="preserve">German </w:t>
      </w:r>
      <w:r w:rsidR="00AC5A5E">
        <w:rPr>
          <w:rFonts w:ascii="Avenir Next" w:hAnsi="Avenir Next" w:cs="Arial"/>
          <w:color w:val="808080" w:themeColor="background1" w:themeShade="80"/>
          <w:sz w:val="22"/>
          <w:szCs w:val="22"/>
          <w:lang w:val="en-GB"/>
        </w:rPr>
        <w:t xml:space="preserve">and </w:t>
      </w:r>
      <w:r w:rsidR="00453E2D">
        <w:rPr>
          <w:rFonts w:ascii="Avenir Next" w:hAnsi="Avenir Next" w:cs="Arial"/>
          <w:color w:val="808080" w:themeColor="background1" w:themeShade="80"/>
          <w:sz w:val="22"/>
          <w:szCs w:val="22"/>
          <w:lang w:val="en-GB"/>
        </w:rPr>
        <w:t>Spanish</w:t>
      </w:r>
      <w:r w:rsidR="00FA6AEA">
        <w:rPr>
          <w:rFonts w:ascii="Avenir Next" w:hAnsi="Avenir Next" w:cs="Arial"/>
          <w:color w:val="808080" w:themeColor="background1" w:themeShade="80"/>
          <w:sz w:val="22"/>
          <w:szCs w:val="22"/>
          <w:lang w:val="en-GB"/>
        </w:rPr>
        <w:t xml:space="preserve"> for example</w:t>
      </w:r>
      <w:r w:rsidR="00AC5A5E">
        <w:rPr>
          <w:rFonts w:ascii="Avenir Next" w:hAnsi="Avenir Next" w:cs="Arial"/>
          <w:color w:val="808080" w:themeColor="background1" w:themeShade="80"/>
          <w:sz w:val="22"/>
          <w:szCs w:val="22"/>
          <w:lang w:val="en-GB"/>
        </w:rPr>
        <w:t>,</w:t>
      </w:r>
      <w:r w:rsidR="00453E2D">
        <w:rPr>
          <w:rFonts w:ascii="Avenir Next" w:hAnsi="Avenir Next" w:cs="Arial"/>
          <w:color w:val="808080" w:themeColor="background1" w:themeShade="80"/>
          <w:sz w:val="22"/>
          <w:szCs w:val="22"/>
          <w:lang w:val="en-GB"/>
        </w:rPr>
        <w:t xml:space="preserve"> vs </w:t>
      </w:r>
      <w:r w:rsidR="00FA6AEA">
        <w:rPr>
          <w:rFonts w:ascii="Avenir Next" w:hAnsi="Avenir Next" w:cs="Arial"/>
          <w:color w:val="808080" w:themeColor="background1" w:themeShade="80"/>
          <w:sz w:val="22"/>
          <w:szCs w:val="22"/>
          <w:lang w:val="en-GB"/>
        </w:rPr>
        <w:t xml:space="preserve">some </w:t>
      </w:r>
      <w:r w:rsidR="00453E2D">
        <w:rPr>
          <w:rFonts w:ascii="Avenir Next" w:hAnsi="Avenir Next" w:cs="Arial"/>
          <w:color w:val="808080" w:themeColor="background1" w:themeShade="80"/>
          <w:sz w:val="22"/>
          <w:szCs w:val="22"/>
          <w:lang w:val="en-GB"/>
        </w:rPr>
        <w:t>Emerging Markets which are a mix of the two</w:t>
      </w:r>
      <w:r w:rsidR="00FA6AEA">
        <w:rPr>
          <w:rFonts w:ascii="Avenir Next" w:hAnsi="Avenir Next" w:cs="Arial"/>
          <w:color w:val="808080" w:themeColor="background1" w:themeShade="80"/>
          <w:sz w:val="22"/>
          <w:szCs w:val="22"/>
          <w:lang w:val="en-GB"/>
        </w:rPr>
        <w:t xml:space="preserve"> depending on their colonial heritage</w:t>
      </w:r>
      <w:r w:rsidR="00453E2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have similarly independently updated their insolvency laws</w:t>
      </w:r>
      <w:r w:rsidR="00453E2D">
        <w:rPr>
          <w:rFonts w:ascii="Avenir Next" w:hAnsi="Avenir Next" w:cs="Arial"/>
          <w:color w:val="808080" w:themeColor="background1" w:themeShade="80"/>
          <w:sz w:val="22"/>
          <w:szCs w:val="22"/>
          <w:lang w:val="en-GB"/>
        </w:rPr>
        <w:t xml:space="preserve">, more or less, and as with Common law countries, based in part due to the numerous multi-lateral initiatives, the details of which are beyond the scope of this question. (idem </w:t>
      </w:r>
      <w:r w:rsidR="00242E40">
        <w:rPr>
          <w:rFonts w:ascii="Avenir Next" w:hAnsi="Avenir Next" w:cs="Arial"/>
          <w:color w:val="808080" w:themeColor="background1" w:themeShade="80"/>
          <w:sz w:val="22"/>
          <w:szCs w:val="22"/>
          <w:lang w:val="en-GB"/>
        </w:rPr>
        <w:t xml:space="preserve">p </w:t>
      </w:r>
      <w:r w:rsidR="00453E2D">
        <w:rPr>
          <w:rFonts w:ascii="Avenir Next" w:hAnsi="Avenir Next" w:cs="Arial"/>
          <w:color w:val="808080" w:themeColor="background1" w:themeShade="80"/>
          <w:sz w:val="22"/>
          <w:szCs w:val="22"/>
          <w:lang w:val="en-GB"/>
        </w:rPr>
        <w:t>9-11)</w:t>
      </w:r>
    </w:p>
    <w:p w14:paraId="0B0C4D95" w14:textId="77777777" w:rsidR="00FA6AEA" w:rsidRDefault="00FA6AEA" w:rsidP="00692852">
      <w:pPr>
        <w:jc w:val="both"/>
        <w:rPr>
          <w:rFonts w:ascii="Avenir Next" w:hAnsi="Avenir Next" w:cs="Arial"/>
          <w:color w:val="808080" w:themeColor="background1" w:themeShade="80"/>
          <w:sz w:val="22"/>
          <w:szCs w:val="22"/>
          <w:lang w:val="en-GB"/>
        </w:rPr>
      </w:pPr>
    </w:p>
    <w:p w14:paraId="5CC55EDC" w14:textId="72761545" w:rsidR="00FA6AEA" w:rsidRDefault="00FA6AE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Dutch insolvency law is a unified system, and until it adopted “fresh start” legislation, it was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the other Civil Law countries being “pro-creditor”.  The Dutch recently introduced scheme of arrangement legislation. (idem p 9)</w:t>
      </w:r>
    </w:p>
    <w:p w14:paraId="1ED0568B" w14:textId="77777777" w:rsidR="00FA6AEA" w:rsidRDefault="00FA6AEA" w:rsidP="00692852">
      <w:pPr>
        <w:jc w:val="both"/>
        <w:rPr>
          <w:rFonts w:ascii="Avenir Next" w:hAnsi="Avenir Next" w:cs="Arial"/>
          <w:color w:val="808080" w:themeColor="background1" w:themeShade="80"/>
          <w:sz w:val="22"/>
          <w:szCs w:val="22"/>
          <w:lang w:val="en-GB"/>
        </w:rPr>
      </w:pPr>
    </w:p>
    <w:p w14:paraId="1CBAC4C7" w14:textId="4DF197B6" w:rsidR="00FA6AEA" w:rsidRDefault="00FA6AE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French’s 1807 code was very tough on debtors, including imprisonment, though this was revised in 1935.  1967 laws provide for reorganizations. (idem p 9)</w:t>
      </w:r>
    </w:p>
    <w:p w14:paraId="5BF250AA" w14:textId="77777777" w:rsidR="00FA6AEA" w:rsidRDefault="00FA6AEA" w:rsidP="00692852">
      <w:pPr>
        <w:jc w:val="both"/>
        <w:rPr>
          <w:rFonts w:ascii="Avenir Next" w:hAnsi="Avenir Next" w:cs="Arial"/>
          <w:color w:val="808080" w:themeColor="background1" w:themeShade="80"/>
          <w:sz w:val="22"/>
          <w:szCs w:val="22"/>
          <w:lang w:val="en-GB"/>
        </w:rPr>
      </w:pPr>
    </w:p>
    <w:p w14:paraId="738C7E62" w14:textId="7810A7D3" w:rsidR="00FA6AEA" w:rsidRDefault="00626A3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Germany updated its insolvency laws in </w:t>
      </w:r>
      <w:proofErr w:type="gramStart"/>
      <w:r>
        <w:rPr>
          <w:rFonts w:ascii="Avenir Next" w:hAnsi="Avenir Next" w:cs="Arial"/>
          <w:color w:val="808080" w:themeColor="background1" w:themeShade="80"/>
          <w:sz w:val="22"/>
          <w:szCs w:val="22"/>
          <w:lang w:val="en-GB"/>
        </w:rPr>
        <w:t>1999, and</w:t>
      </w:r>
      <w:proofErr w:type="gramEnd"/>
      <w:r>
        <w:rPr>
          <w:rFonts w:ascii="Avenir Next" w:hAnsi="Avenir Next" w:cs="Arial"/>
          <w:color w:val="808080" w:themeColor="background1" w:themeShade="80"/>
          <w:sz w:val="22"/>
          <w:szCs w:val="22"/>
          <w:lang w:val="en-GB"/>
        </w:rPr>
        <w:t xml:space="preserve"> has a unified system. (idem p 10)</w:t>
      </w:r>
    </w:p>
    <w:p w14:paraId="3FCB4F9F" w14:textId="77777777" w:rsidR="00626A38" w:rsidRDefault="00626A38" w:rsidP="00692852">
      <w:pPr>
        <w:jc w:val="both"/>
        <w:rPr>
          <w:rFonts w:ascii="Avenir Next" w:hAnsi="Avenir Next" w:cs="Arial"/>
          <w:color w:val="808080" w:themeColor="background1" w:themeShade="80"/>
          <w:sz w:val="22"/>
          <w:szCs w:val="22"/>
          <w:lang w:val="en-GB"/>
        </w:rPr>
      </w:pPr>
    </w:p>
    <w:p w14:paraId="0918F121" w14:textId="080AD7A0" w:rsidR="00626A38" w:rsidRDefault="00626A3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Spain as recently updated its insolvency laws, which is also a unified system. (idem p 10)</w:t>
      </w:r>
    </w:p>
    <w:p w14:paraId="3F71C24D" w14:textId="77777777" w:rsidR="00626A38" w:rsidRDefault="00626A38" w:rsidP="00692852">
      <w:pPr>
        <w:jc w:val="both"/>
        <w:rPr>
          <w:rFonts w:ascii="Avenir Next" w:hAnsi="Avenir Next" w:cs="Arial"/>
          <w:color w:val="808080" w:themeColor="background1" w:themeShade="80"/>
          <w:sz w:val="22"/>
          <w:szCs w:val="22"/>
          <w:lang w:val="en-GB"/>
        </w:rPr>
      </w:pPr>
    </w:p>
    <w:p w14:paraId="1BC9ABCC" w14:textId="55095E89" w:rsidR="00626A38" w:rsidRPr="00DA42DA" w:rsidRDefault="00626A3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general, English common law began more pro-debtor relative to pro-creditor civil law, though have become more similar in this respect over time with insolvency law reforms.  It seems more English/ Common law countries have adopted the UNCITRAL MLCBI, and in any case, by the nature of Common Law, the common law countries seem to be more similar than the civil law systems which seem to vary.  Finally, it appears that the variety of multi-lateral “</w:t>
      </w:r>
      <w:proofErr w:type="gramStart"/>
      <w:r>
        <w:rPr>
          <w:rFonts w:ascii="Avenir Next" w:hAnsi="Avenir Next" w:cs="Arial"/>
          <w:color w:val="808080" w:themeColor="background1" w:themeShade="80"/>
          <w:sz w:val="22"/>
          <w:szCs w:val="22"/>
          <w:lang w:val="en-GB"/>
        </w:rPr>
        <w:t>soft-law</w:t>
      </w:r>
      <w:proofErr w:type="gramEnd"/>
      <w:r>
        <w:rPr>
          <w:rFonts w:ascii="Avenir Next" w:hAnsi="Avenir Next" w:cs="Arial"/>
          <w:color w:val="808080" w:themeColor="background1" w:themeShade="80"/>
          <w:sz w:val="22"/>
          <w:szCs w:val="22"/>
          <w:lang w:val="en-GB"/>
        </w:rPr>
        <w:t>” initiatives have positively influenced the modernizing of insolvency laws, including related to cross border issues.</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 xml:space="preserve">Briefly explain the </w:t>
      </w:r>
      <w:r w:rsidRPr="00486865">
        <w:rPr>
          <w:rFonts w:ascii="Avenir Next" w:hAnsi="Avenir Next" w:cs="Arial"/>
          <w:sz w:val="22"/>
          <w:szCs w:val="22"/>
          <w:highlight w:val="yellow"/>
          <w:lang w:val="en-GB"/>
        </w:rPr>
        <w:t>difference(s)</w:t>
      </w:r>
      <w:r>
        <w:rPr>
          <w:rFonts w:ascii="Avenir Next" w:hAnsi="Avenir Next" w:cs="Arial"/>
          <w:sz w:val="22"/>
          <w:szCs w:val="22"/>
          <w:lang w:val="en-GB"/>
        </w:rPr>
        <w:t xml:space="preserve">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039E27B5" w14:textId="655E4CBB" w:rsidR="00C82D87" w:rsidRDefault="00F44264"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basic principle of Universalism is that “there should only be one insolvency proceeding covering all of the debtor’s assets worldwide”, so once opened, no others will be opened.  This should ideally be the centre of the debtor’s main interests</w:t>
      </w:r>
      <w:r w:rsidR="009F6F9A">
        <w:rPr>
          <w:rFonts w:ascii="Avenir Next" w:hAnsi="Avenir Next" w:cs="Arial"/>
          <w:color w:val="808080" w:themeColor="background1" w:themeShade="80"/>
          <w:sz w:val="22"/>
          <w:szCs w:val="22"/>
          <w:lang w:val="en-GB"/>
        </w:rPr>
        <w:t>, and a guiding principle is that all creditors should be treated equally (of a similar class)</w:t>
      </w:r>
      <w:r>
        <w:rPr>
          <w:rFonts w:ascii="Avenir Next" w:hAnsi="Avenir Next" w:cs="Arial"/>
          <w:color w:val="808080" w:themeColor="background1" w:themeShade="80"/>
          <w:sz w:val="22"/>
          <w:szCs w:val="22"/>
          <w:lang w:val="en-GB"/>
        </w:rPr>
        <w:t>.  It is accepted there could be variations</w:t>
      </w:r>
      <w:r w:rsidR="009F6F9A">
        <w:rPr>
          <w:rFonts w:ascii="Avenir Next" w:hAnsi="Avenir Next" w:cs="Arial"/>
          <w:color w:val="808080" w:themeColor="background1" w:themeShade="80"/>
          <w:sz w:val="22"/>
          <w:szCs w:val="22"/>
          <w:lang w:val="en-GB"/>
        </w:rPr>
        <w:t xml:space="preserve">, which leads into modified universalism.  The challenges are that this requires a very high level of trust to address difficult issues. (idem </w:t>
      </w:r>
      <w:r w:rsidR="006B039A">
        <w:rPr>
          <w:rFonts w:ascii="Avenir Next" w:hAnsi="Avenir Next" w:cs="Arial"/>
          <w:color w:val="808080" w:themeColor="background1" w:themeShade="80"/>
          <w:sz w:val="22"/>
          <w:szCs w:val="22"/>
          <w:lang w:val="en-GB"/>
        </w:rPr>
        <w:t xml:space="preserve">p </w:t>
      </w:r>
      <w:r w:rsidR="009F6F9A">
        <w:rPr>
          <w:rFonts w:ascii="Avenir Next" w:hAnsi="Avenir Next" w:cs="Arial"/>
          <w:color w:val="808080" w:themeColor="background1" w:themeShade="80"/>
          <w:sz w:val="22"/>
          <w:szCs w:val="22"/>
          <w:lang w:val="en-GB"/>
        </w:rPr>
        <w:t>37-38)</w:t>
      </w:r>
    </w:p>
    <w:p w14:paraId="76322CFD" w14:textId="77777777" w:rsidR="009F6F9A" w:rsidRDefault="009F6F9A" w:rsidP="00692852">
      <w:pPr>
        <w:ind w:left="720" w:hanging="720"/>
        <w:jc w:val="both"/>
        <w:rPr>
          <w:rFonts w:ascii="Avenir Next" w:hAnsi="Avenir Next" w:cs="Arial"/>
          <w:color w:val="808080" w:themeColor="background1" w:themeShade="80"/>
          <w:sz w:val="22"/>
          <w:szCs w:val="22"/>
          <w:lang w:val="en-GB"/>
        </w:rPr>
      </w:pPr>
    </w:p>
    <w:p w14:paraId="34163BC6" w14:textId="73C1A6E9" w:rsidR="009F6F9A" w:rsidRDefault="009F6F9A"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Territorialism is basically the opposite, believing insolvency proceedings can be started in every country where the debtor has assets, and being limited to the assets in each country.  This addresses the issues local creditors face. (idem </w:t>
      </w:r>
      <w:r w:rsidR="006B039A">
        <w:rPr>
          <w:rFonts w:ascii="Avenir Next" w:hAnsi="Avenir Next" w:cs="Arial"/>
          <w:color w:val="808080" w:themeColor="background1" w:themeShade="80"/>
          <w:sz w:val="22"/>
          <w:szCs w:val="22"/>
          <w:lang w:val="en-GB"/>
        </w:rPr>
        <w:t xml:space="preserve">p </w:t>
      </w:r>
      <w:r>
        <w:rPr>
          <w:rFonts w:ascii="Avenir Next" w:hAnsi="Avenir Next" w:cs="Arial"/>
          <w:color w:val="808080" w:themeColor="background1" w:themeShade="80"/>
          <w:sz w:val="22"/>
          <w:szCs w:val="22"/>
          <w:lang w:val="en-GB"/>
        </w:rPr>
        <w:t>38)</w:t>
      </w:r>
    </w:p>
    <w:p w14:paraId="2208A58E" w14:textId="77777777" w:rsidR="00486865" w:rsidRDefault="00486865" w:rsidP="00692852">
      <w:pPr>
        <w:ind w:left="720" w:hanging="720"/>
        <w:jc w:val="both"/>
        <w:rPr>
          <w:rFonts w:ascii="Avenir Next" w:hAnsi="Avenir Next" w:cs="Arial"/>
          <w:color w:val="808080" w:themeColor="background1" w:themeShade="80"/>
          <w:sz w:val="22"/>
          <w:szCs w:val="22"/>
          <w:lang w:val="en-GB"/>
        </w:rPr>
      </w:pPr>
    </w:p>
    <w:p w14:paraId="392F7D5F" w14:textId="48B1DF35" w:rsidR="00486865" w:rsidRDefault="00486865"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Modified Universalism relates to the consideration that pure universalism will never be accepted, and considering many countries’ acceptance of territoriality, this has emerged where there is a “main proceeding” where the COMI is, and secondary proceedings are opened in another country, which suggests/ requires cooperation among the countries. (idem </w:t>
      </w:r>
      <w:r w:rsidR="006B039A">
        <w:rPr>
          <w:rFonts w:ascii="Avenir Next" w:hAnsi="Avenir Next" w:cs="Arial"/>
          <w:color w:val="808080" w:themeColor="background1" w:themeShade="80"/>
          <w:sz w:val="22"/>
          <w:szCs w:val="22"/>
          <w:lang w:val="en-GB"/>
        </w:rPr>
        <w:t xml:space="preserve">p </w:t>
      </w:r>
      <w:r>
        <w:rPr>
          <w:rFonts w:ascii="Avenir Next" w:hAnsi="Avenir Next" w:cs="Arial"/>
          <w:color w:val="808080" w:themeColor="background1" w:themeShade="80"/>
          <w:sz w:val="22"/>
          <w:szCs w:val="22"/>
          <w:lang w:val="en-GB"/>
        </w:rPr>
        <w:t>40)</w:t>
      </w:r>
    </w:p>
    <w:p w14:paraId="0576664A" w14:textId="77777777" w:rsidR="009F6F9A" w:rsidRDefault="009F6F9A" w:rsidP="00692852">
      <w:pPr>
        <w:ind w:left="720" w:hanging="720"/>
        <w:jc w:val="both"/>
        <w:rPr>
          <w:rFonts w:ascii="Avenir Next" w:hAnsi="Avenir Next" w:cs="Arial"/>
          <w:color w:val="808080" w:themeColor="background1" w:themeShade="80"/>
          <w:sz w:val="22"/>
          <w:szCs w:val="22"/>
          <w:lang w:val="en-GB"/>
        </w:rPr>
      </w:pPr>
    </w:p>
    <w:p w14:paraId="45F9AA5F" w14:textId="77777777" w:rsidR="009F6F9A" w:rsidRDefault="009F6F9A" w:rsidP="00692852">
      <w:pPr>
        <w:ind w:left="720" w:hanging="720"/>
        <w:jc w:val="both"/>
        <w:rPr>
          <w:rFonts w:ascii="Avenir Next" w:hAnsi="Avenir Next" w:cs="Arial"/>
          <w:color w:val="808080" w:themeColor="background1" w:themeShade="80"/>
          <w:sz w:val="22"/>
          <w:szCs w:val="22"/>
          <w:lang w:val="en-GB"/>
        </w:rPr>
      </w:pPr>
    </w:p>
    <w:p w14:paraId="50F865F0" w14:textId="77777777" w:rsidR="00F44264" w:rsidRPr="004216EA" w:rsidRDefault="00F44264"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w:t>
      </w:r>
      <w:r w:rsidRPr="00486865">
        <w:rPr>
          <w:rFonts w:ascii="Avenir Next" w:hAnsi="Avenir Next" w:cs="Arial"/>
          <w:sz w:val="22"/>
          <w:szCs w:val="22"/>
          <w:highlight w:val="yellow"/>
          <w:lang w:val="en-GB"/>
        </w:rPr>
        <w:t>initiatives</w:t>
      </w:r>
      <w:r w:rsidRPr="004216EA">
        <w:rPr>
          <w:rFonts w:ascii="Avenir Next" w:hAnsi="Avenir Next" w:cs="Arial"/>
          <w:sz w:val="22"/>
          <w:szCs w:val="22"/>
          <w:lang w:val="en-GB"/>
        </w:rPr>
        <w:t xml:space="preserve"> undertaken to assist with the </w:t>
      </w:r>
      <w:r w:rsidRPr="008C4140">
        <w:rPr>
          <w:rFonts w:ascii="Avenir Next" w:hAnsi="Avenir Next" w:cs="Arial"/>
          <w:sz w:val="22"/>
          <w:szCs w:val="22"/>
          <w:highlight w:val="yellow"/>
          <w:lang w:val="en-GB"/>
        </w:rPr>
        <w:t>resolution</w:t>
      </w:r>
      <w:r w:rsidRPr="004216EA">
        <w:rPr>
          <w:rFonts w:ascii="Avenir Next" w:hAnsi="Avenir Next" w:cs="Arial"/>
          <w:sz w:val="22"/>
          <w:szCs w:val="22"/>
          <w:lang w:val="en-GB"/>
        </w:rPr>
        <w:t xml:space="preserve"> of international insolvency issues </w:t>
      </w:r>
      <w:r>
        <w:rPr>
          <w:rFonts w:ascii="Avenir Next" w:hAnsi="Avenir Next" w:cs="Arial"/>
          <w:sz w:val="22"/>
          <w:szCs w:val="22"/>
          <w:lang w:val="en-GB"/>
        </w:rPr>
        <w:t xml:space="preserve">in Latin America and </w:t>
      </w:r>
      <w:r w:rsidRPr="008C4140">
        <w:rPr>
          <w:rFonts w:ascii="Avenir Next" w:hAnsi="Avenir Next" w:cs="Arial"/>
          <w:sz w:val="22"/>
          <w:szCs w:val="22"/>
          <w:highlight w:val="yellow"/>
          <w:lang w:val="en-GB"/>
        </w:rPr>
        <w:t>discuss the differences between those initiatives</w:t>
      </w:r>
      <w:r>
        <w:rPr>
          <w:rFonts w:ascii="Avenir Next" w:hAnsi="Avenir Next" w:cs="Arial"/>
          <w:sz w:val="22"/>
          <w:szCs w:val="22"/>
          <w:lang w:val="en-GB"/>
        </w:rPr>
        <w:t>.</w:t>
      </w:r>
    </w:p>
    <w:p w14:paraId="1C5F3F90" w14:textId="77777777" w:rsidR="00FF0D81" w:rsidRPr="004216EA" w:rsidRDefault="00FF0D81" w:rsidP="00692852">
      <w:pPr>
        <w:jc w:val="both"/>
        <w:rPr>
          <w:rFonts w:ascii="Avenir Next" w:hAnsi="Avenir Next" w:cs="Arial"/>
          <w:sz w:val="22"/>
          <w:szCs w:val="22"/>
          <w:lang w:val="en-GB"/>
        </w:rPr>
      </w:pPr>
    </w:p>
    <w:p w14:paraId="26D8D017" w14:textId="55D03635" w:rsidR="00D716E5" w:rsidRDefault="006B039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Relevant to the region of Latin America, </w:t>
      </w:r>
      <w:r w:rsidR="00D716E5">
        <w:rPr>
          <w:rFonts w:ascii="Avenir Next" w:hAnsi="Avenir Next" w:cs="Arial"/>
          <w:color w:val="808080" w:themeColor="background1" w:themeShade="80"/>
          <w:sz w:val="22"/>
          <w:szCs w:val="22"/>
          <w:lang w:val="en-GB"/>
        </w:rPr>
        <w:t xml:space="preserve">Fletcher notes “multi-lateral arrangements are more likely to be successfully put in place among states which are regionally grouped…” (idem </w:t>
      </w:r>
      <w:r>
        <w:rPr>
          <w:rFonts w:ascii="Avenir Next" w:hAnsi="Avenir Next" w:cs="Arial"/>
          <w:color w:val="808080" w:themeColor="background1" w:themeShade="80"/>
          <w:sz w:val="22"/>
          <w:szCs w:val="22"/>
          <w:lang w:val="en-GB"/>
        </w:rPr>
        <w:t xml:space="preserve">p </w:t>
      </w:r>
      <w:r w:rsidR="00D716E5">
        <w:rPr>
          <w:rFonts w:ascii="Avenir Next" w:hAnsi="Avenir Next" w:cs="Arial"/>
          <w:color w:val="808080" w:themeColor="background1" w:themeShade="80"/>
          <w:sz w:val="22"/>
          <w:szCs w:val="22"/>
          <w:lang w:val="en-GB"/>
        </w:rPr>
        <w:t>59)</w:t>
      </w:r>
    </w:p>
    <w:p w14:paraId="1B9AACC8" w14:textId="77777777" w:rsidR="00D716E5" w:rsidRDefault="00D716E5" w:rsidP="00DA42DA">
      <w:pPr>
        <w:jc w:val="both"/>
        <w:rPr>
          <w:rFonts w:ascii="Avenir Next" w:hAnsi="Avenir Next" w:cs="Arial"/>
          <w:color w:val="808080" w:themeColor="background1" w:themeShade="80"/>
          <w:sz w:val="22"/>
          <w:szCs w:val="22"/>
          <w:lang w:val="en-GB"/>
        </w:rPr>
      </w:pPr>
    </w:p>
    <w:p w14:paraId="206953D9" w14:textId="25851061" w:rsidR="00F4618E" w:rsidRDefault="008C414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Latin American states have </w:t>
      </w:r>
      <w:r w:rsidR="00796D2E">
        <w:rPr>
          <w:rFonts w:ascii="Avenir Next" w:hAnsi="Avenir Next" w:cs="Arial"/>
          <w:color w:val="808080" w:themeColor="background1" w:themeShade="80"/>
          <w:sz w:val="22"/>
          <w:szCs w:val="22"/>
          <w:lang w:val="en-GB"/>
        </w:rPr>
        <w:t>“achieved some of the most long-lasting multilateral agreements re international insolvency law</w:t>
      </w:r>
      <w:r w:rsidR="00D716E5">
        <w:rPr>
          <w:rFonts w:ascii="Avenir Next" w:hAnsi="Avenir Next" w:cs="Arial"/>
          <w:color w:val="808080" w:themeColor="background1" w:themeShade="80"/>
          <w:sz w:val="22"/>
          <w:szCs w:val="22"/>
          <w:lang w:val="en-GB"/>
        </w:rPr>
        <w:t>”</w:t>
      </w:r>
      <w:r w:rsidR="00796D2E">
        <w:rPr>
          <w:rFonts w:ascii="Avenir Next" w:hAnsi="Avenir Next" w:cs="Arial"/>
          <w:color w:val="808080" w:themeColor="background1" w:themeShade="80"/>
          <w:sz w:val="22"/>
          <w:szCs w:val="22"/>
          <w:lang w:val="en-GB"/>
        </w:rPr>
        <w:t xml:space="preserve">.  </w:t>
      </w:r>
      <w:r w:rsidR="006B039A">
        <w:rPr>
          <w:rFonts w:ascii="Avenir Next" w:hAnsi="Avenir Next" w:cs="Arial"/>
          <w:color w:val="808080" w:themeColor="background1" w:themeShade="80"/>
          <w:sz w:val="22"/>
          <w:szCs w:val="22"/>
          <w:lang w:val="en-GB"/>
        </w:rPr>
        <w:t>They were based on general treaties on “private international law and commerce</w:t>
      </w:r>
      <w:proofErr w:type="gramStart"/>
      <w:r w:rsidR="006B039A">
        <w:rPr>
          <w:rFonts w:ascii="Avenir Next" w:hAnsi="Avenir Next" w:cs="Arial"/>
          <w:color w:val="808080" w:themeColor="background1" w:themeShade="80"/>
          <w:sz w:val="22"/>
          <w:szCs w:val="22"/>
          <w:lang w:val="en-GB"/>
        </w:rPr>
        <w:t>”, and</w:t>
      </w:r>
      <w:proofErr w:type="gramEnd"/>
      <w:r w:rsidR="006B039A">
        <w:rPr>
          <w:rFonts w:ascii="Avenir Next" w:hAnsi="Avenir Next" w:cs="Arial"/>
          <w:color w:val="808080" w:themeColor="background1" w:themeShade="80"/>
          <w:sz w:val="22"/>
          <w:szCs w:val="22"/>
          <w:lang w:val="en-GB"/>
        </w:rPr>
        <w:t xml:space="preserve"> included a section on insolvency.  The</w:t>
      </w:r>
      <w:r w:rsidR="00796D2E">
        <w:rPr>
          <w:rFonts w:ascii="Avenir Next" w:hAnsi="Avenir Next" w:cs="Arial"/>
          <w:color w:val="808080" w:themeColor="background1" w:themeShade="80"/>
          <w:sz w:val="22"/>
          <w:szCs w:val="22"/>
          <w:lang w:val="en-GB"/>
        </w:rPr>
        <w:t xml:space="preserve"> general treaties established </w:t>
      </w:r>
      <w:r w:rsidR="006B039A">
        <w:rPr>
          <w:rFonts w:ascii="Avenir Next" w:hAnsi="Avenir Next" w:cs="Arial"/>
          <w:color w:val="808080" w:themeColor="background1" w:themeShade="80"/>
          <w:sz w:val="22"/>
          <w:szCs w:val="22"/>
          <w:lang w:val="en-GB"/>
        </w:rPr>
        <w:t xml:space="preserve">were </w:t>
      </w:r>
      <w:r w:rsidR="00796D2E">
        <w:rPr>
          <w:rFonts w:ascii="Avenir Next" w:hAnsi="Avenir Next" w:cs="Arial"/>
          <w:color w:val="808080" w:themeColor="background1" w:themeShade="80"/>
          <w:sz w:val="22"/>
          <w:szCs w:val="22"/>
          <w:lang w:val="en-GB"/>
        </w:rPr>
        <w:t xml:space="preserve">Montevideo </w:t>
      </w:r>
      <w:r w:rsidR="006B039A">
        <w:rPr>
          <w:rFonts w:ascii="Avenir Next" w:hAnsi="Avenir Next" w:cs="Arial"/>
          <w:color w:val="808080" w:themeColor="background1" w:themeShade="80"/>
          <w:sz w:val="22"/>
          <w:szCs w:val="22"/>
          <w:lang w:val="en-GB"/>
        </w:rPr>
        <w:t xml:space="preserve">in </w:t>
      </w:r>
      <w:r w:rsidR="00796D2E">
        <w:rPr>
          <w:rFonts w:ascii="Avenir Next" w:hAnsi="Avenir Next" w:cs="Arial"/>
          <w:color w:val="808080" w:themeColor="background1" w:themeShade="80"/>
          <w:sz w:val="22"/>
          <w:szCs w:val="22"/>
          <w:lang w:val="en-GB"/>
        </w:rPr>
        <w:t>1889</w:t>
      </w:r>
      <w:r w:rsidR="006B039A">
        <w:rPr>
          <w:rFonts w:ascii="Avenir Next" w:hAnsi="Avenir Next" w:cs="Arial"/>
          <w:color w:val="808080" w:themeColor="background1" w:themeShade="80"/>
          <w:sz w:val="22"/>
          <w:szCs w:val="22"/>
          <w:lang w:val="en-GB"/>
        </w:rPr>
        <w:t xml:space="preserve"> &amp; </w:t>
      </w:r>
      <w:r w:rsidR="00796D2E">
        <w:rPr>
          <w:rFonts w:ascii="Avenir Next" w:hAnsi="Avenir Next" w:cs="Arial"/>
          <w:color w:val="808080" w:themeColor="background1" w:themeShade="80"/>
          <w:sz w:val="22"/>
          <w:szCs w:val="22"/>
          <w:lang w:val="en-GB"/>
        </w:rPr>
        <w:t xml:space="preserve">1940, </w:t>
      </w:r>
      <w:r w:rsidR="006B039A">
        <w:rPr>
          <w:rFonts w:ascii="Avenir Next" w:hAnsi="Avenir Next" w:cs="Arial"/>
          <w:color w:val="808080" w:themeColor="background1" w:themeShade="80"/>
          <w:sz w:val="22"/>
          <w:szCs w:val="22"/>
          <w:lang w:val="en-GB"/>
        </w:rPr>
        <w:t xml:space="preserve">and the </w:t>
      </w:r>
      <w:r w:rsidR="00796D2E">
        <w:rPr>
          <w:rFonts w:ascii="Avenir Next" w:hAnsi="Avenir Next" w:cs="Arial"/>
          <w:color w:val="808080" w:themeColor="background1" w:themeShade="80"/>
          <w:sz w:val="22"/>
          <w:szCs w:val="22"/>
          <w:lang w:val="en-GB"/>
        </w:rPr>
        <w:t xml:space="preserve">Havana </w:t>
      </w:r>
      <w:r w:rsidR="006B039A">
        <w:rPr>
          <w:rFonts w:ascii="Avenir Next" w:hAnsi="Avenir Next" w:cs="Arial"/>
          <w:color w:val="808080" w:themeColor="background1" w:themeShade="80"/>
          <w:sz w:val="22"/>
          <w:szCs w:val="22"/>
          <w:lang w:val="en-GB"/>
        </w:rPr>
        <w:t xml:space="preserve">Convention on Private International Law in </w:t>
      </w:r>
      <w:r w:rsidR="00796D2E">
        <w:rPr>
          <w:rFonts w:ascii="Avenir Next" w:hAnsi="Avenir Next" w:cs="Arial"/>
          <w:color w:val="808080" w:themeColor="background1" w:themeShade="80"/>
          <w:sz w:val="22"/>
          <w:szCs w:val="22"/>
          <w:lang w:val="en-GB"/>
        </w:rPr>
        <w:t>1928</w:t>
      </w:r>
      <w:r w:rsidR="006B039A">
        <w:rPr>
          <w:rFonts w:ascii="Avenir Next" w:hAnsi="Avenir Next" w:cs="Arial"/>
          <w:color w:val="808080" w:themeColor="background1" w:themeShade="80"/>
          <w:sz w:val="22"/>
          <w:szCs w:val="22"/>
          <w:lang w:val="en-GB"/>
        </w:rPr>
        <w:t xml:space="preserve"> (Bustamante Code)</w:t>
      </w:r>
      <w:r w:rsidR="00796D2E">
        <w:rPr>
          <w:rFonts w:ascii="Avenir Next" w:hAnsi="Avenir Next" w:cs="Arial"/>
          <w:color w:val="808080" w:themeColor="background1" w:themeShade="80"/>
          <w:sz w:val="22"/>
          <w:szCs w:val="22"/>
          <w:lang w:val="en-GB"/>
        </w:rPr>
        <w:t>.  The initial Mont</w:t>
      </w:r>
      <w:r w:rsidR="00F4618E">
        <w:rPr>
          <w:rFonts w:ascii="Avenir Next" w:hAnsi="Avenir Next" w:cs="Arial"/>
          <w:color w:val="808080" w:themeColor="background1" w:themeShade="80"/>
          <w:sz w:val="22"/>
          <w:szCs w:val="22"/>
          <w:lang w:val="en-GB"/>
        </w:rPr>
        <w:t>e</w:t>
      </w:r>
      <w:r w:rsidR="00796D2E">
        <w:rPr>
          <w:rFonts w:ascii="Avenir Next" w:hAnsi="Avenir Next" w:cs="Arial"/>
          <w:color w:val="808080" w:themeColor="background1" w:themeShade="80"/>
          <w:sz w:val="22"/>
          <w:szCs w:val="22"/>
          <w:lang w:val="en-GB"/>
        </w:rPr>
        <w:t>v</w:t>
      </w:r>
      <w:r w:rsidR="006B039A">
        <w:rPr>
          <w:rFonts w:ascii="Avenir Next" w:hAnsi="Avenir Next" w:cs="Arial"/>
          <w:color w:val="808080" w:themeColor="background1" w:themeShade="80"/>
          <w:sz w:val="22"/>
          <w:szCs w:val="22"/>
          <w:lang w:val="en-GB"/>
        </w:rPr>
        <w:t>i</w:t>
      </w:r>
      <w:r w:rsidR="00796D2E">
        <w:rPr>
          <w:rFonts w:ascii="Avenir Next" w:hAnsi="Avenir Next" w:cs="Arial"/>
          <w:color w:val="808080" w:themeColor="background1" w:themeShade="80"/>
          <w:sz w:val="22"/>
          <w:szCs w:val="22"/>
          <w:lang w:val="en-GB"/>
        </w:rPr>
        <w:t>deo treat</w:t>
      </w:r>
      <w:r w:rsidR="006B039A">
        <w:rPr>
          <w:rFonts w:ascii="Avenir Next" w:hAnsi="Avenir Next" w:cs="Arial"/>
          <w:color w:val="808080" w:themeColor="background1" w:themeShade="80"/>
          <w:sz w:val="22"/>
          <w:szCs w:val="22"/>
          <w:lang w:val="en-GB"/>
        </w:rPr>
        <w:t>y</w:t>
      </w:r>
      <w:r w:rsidR="00796D2E">
        <w:rPr>
          <w:rFonts w:ascii="Avenir Next" w:hAnsi="Avenir Next" w:cs="Arial"/>
          <w:color w:val="808080" w:themeColor="background1" w:themeShade="80"/>
          <w:sz w:val="22"/>
          <w:szCs w:val="22"/>
          <w:lang w:val="en-GB"/>
        </w:rPr>
        <w:t xml:space="preserve"> w</w:t>
      </w:r>
      <w:r w:rsidR="006B039A">
        <w:rPr>
          <w:rFonts w:ascii="Avenir Next" w:hAnsi="Avenir Next" w:cs="Arial"/>
          <w:color w:val="808080" w:themeColor="background1" w:themeShade="80"/>
          <w:sz w:val="22"/>
          <w:szCs w:val="22"/>
          <w:lang w:val="en-GB"/>
        </w:rPr>
        <w:t>as</w:t>
      </w:r>
      <w:r w:rsidR="00796D2E">
        <w:rPr>
          <w:rFonts w:ascii="Avenir Next" w:hAnsi="Avenir Next" w:cs="Arial"/>
          <w:color w:val="808080" w:themeColor="background1" w:themeShade="80"/>
          <w:sz w:val="22"/>
          <w:szCs w:val="22"/>
          <w:lang w:val="en-GB"/>
        </w:rPr>
        <w:t xml:space="preserve"> ratified by 6 countries, the latter, by 3.</w:t>
      </w:r>
      <w:r w:rsidR="002C7A2C">
        <w:rPr>
          <w:rFonts w:ascii="Avenir Next" w:hAnsi="Avenir Next" w:cs="Arial"/>
          <w:color w:val="808080" w:themeColor="background1" w:themeShade="80"/>
          <w:sz w:val="22"/>
          <w:szCs w:val="22"/>
          <w:lang w:val="en-GB"/>
        </w:rPr>
        <w:t xml:space="preserve"> </w:t>
      </w:r>
      <w:r w:rsidR="00F4618E">
        <w:rPr>
          <w:rFonts w:ascii="Avenir Next" w:hAnsi="Avenir Next" w:cs="Arial"/>
          <w:color w:val="808080" w:themeColor="background1" w:themeShade="80"/>
          <w:sz w:val="22"/>
          <w:szCs w:val="22"/>
          <w:lang w:val="en-GB"/>
        </w:rPr>
        <w:t xml:space="preserve">The latter included a treaty on “International Procedural Law” and included a section on “Civil Meetings of Creditors”.  </w:t>
      </w:r>
      <w:r w:rsidR="00D716E5">
        <w:rPr>
          <w:rFonts w:ascii="Avenir Next" w:hAnsi="Avenir Next" w:cs="Arial"/>
          <w:color w:val="808080" w:themeColor="background1" w:themeShade="80"/>
          <w:sz w:val="22"/>
          <w:szCs w:val="22"/>
          <w:lang w:val="en-GB"/>
        </w:rPr>
        <w:t xml:space="preserve">Given the limited number of countries signed up, it </w:t>
      </w:r>
      <w:r w:rsidR="006B039A">
        <w:rPr>
          <w:rFonts w:ascii="Avenir Next" w:hAnsi="Avenir Next" w:cs="Arial"/>
          <w:color w:val="808080" w:themeColor="background1" w:themeShade="80"/>
          <w:sz w:val="22"/>
          <w:szCs w:val="22"/>
          <w:lang w:val="en-GB"/>
        </w:rPr>
        <w:t xml:space="preserve">therefore </w:t>
      </w:r>
      <w:r w:rsidR="00D716E5">
        <w:rPr>
          <w:rFonts w:ascii="Avenir Next" w:hAnsi="Avenir Next" w:cs="Arial"/>
          <w:color w:val="808080" w:themeColor="background1" w:themeShade="80"/>
          <w:sz w:val="22"/>
          <w:szCs w:val="22"/>
          <w:lang w:val="en-GB"/>
        </w:rPr>
        <w:t xml:space="preserve">“requires careful analysis as to which treaty may apply”. </w:t>
      </w:r>
      <w:r w:rsidR="006B039A">
        <w:rPr>
          <w:rFonts w:ascii="Avenir Next" w:hAnsi="Avenir Next" w:cs="Arial"/>
          <w:color w:val="808080" w:themeColor="background1" w:themeShade="80"/>
          <w:sz w:val="22"/>
          <w:szCs w:val="22"/>
          <w:lang w:val="en-GB"/>
        </w:rPr>
        <w:t xml:space="preserve"> </w:t>
      </w:r>
      <w:r w:rsidR="00F4618E">
        <w:rPr>
          <w:rFonts w:ascii="Avenir Next" w:hAnsi="Avenir Next" w:cs="Arial"/>
          <w:color w:val="808080" w:themeColor="background1" w:themeShade="80"/>
          <w:sz w:val="22"/>
          <w:szCs w:val="22"/>
          <w:lang w:val="en-GB"/>
        </w:rPr>
        <w:t xml:space="preserve">The 1889 Treaty includes both corporate and individual </w:t>
      </w:r>
      <w:proofErr w:type="gramStart"/>
      <w:r w:rsidR="00F4618E">
        <w:rPr>
          <w:rFonts w:ascii="Avenir Next" w:hAnsi="Avenir Next" w:cs="Arial"/>
          <w:color w:val="808080" w:themeColor="background1" w:themeShade="80"/>
          <w:sz w:val="22"/>
          <w:szCs w:val="22"/>
          <w:lang w:val="en-GB"/>
        </w:rPr>
        <w:t>insolvency,</w:t>
      </w:r>
      <w:r w:rsidR="00345F17">
        <w:rPr>
          <w:rFonts w:ascii="Avenir Next" w:hAnsi="Avenir Next" w:cs="Arial"/>
          <w:color w:val="808080" w:themeColor="background1" w:themeShade="80"/>
          <w:sz w:val="22"/>
          <w:szCs w:val="22"/>
          <w:lang w:val="en-GB"/>
        </w:rPr>
        <w:t xml:space="preserve"> </w:t>
      </w:r>
      <w:r w:rsidR="00F4618E">
        <w:rPr>
          <w:rFonts w:ascii="Avenir Next" w:hAnsi="Avenir Next" w:cs="Arial"/>
          <w:color w:val="808080" w:themeColor="background1" w:themeShade="80"/>
          <w:sz w:val="22"/>
          <w:szCs w:val="22"/>
          <w:lang w:val="en-GB"/>
        </w:rPr>
        <w:t>and</w:t>
      </w:r>
      <w:proofErr w:type="gramEnd"/>
      <w:r w:rsidR="00F4618E">
        <w:rPr>
          <w:rFonts w:ascii="Avenir Next" w:hAnsi="Avenir Next" w:cs="Arial"/>
          <w:color w:val="808080" w:themeColor="background1" w:themeShade="80"/>
          <w:sz w:val="22"/>
          <w:szCs w:val="22"/>
          <w:lang w:val="en-GB"/>
        </w:rPr>
        <w:t xml:space="preserve"> provides for jurisdiction based on the commercial domicile of the debtor, requiring a single set of proceedings if there is one main commercial domicile, even if there is occasional trading in other countries</w:t>
      </w:r>
      <w:r w:rsidR="00345F17">
        <w:rPr>
          <w:rFonts w:ascii="Avenir Next" w:hAnsi="Avenir Next" w:cs="Arial"/>
          <w:color w:val="808080" w:themeColor="background1" w:themeShade="80"/>
          <w:sz w:val="22"/>
          <w:szCs w:val="22"/>
          <w:lang w:val="en-GB"/>
        </w:rPr>
        <w:t xml:space="preserve">, including </w:t>
      </w:r>
      <w:r w:rsidR="00345F17">
        <w:rPr>
          <w:rFonts w:ascii="Avenir Next" w:hAnsi="Avenir Next" w:cs="Arial"/>
          <w:color w:val="808080" w:themeColor="background1" w:themeShade="80"/>
          <w:sz w:val="22"/>
          <w:szCs w:val="22"/>
          <w:lang w:val="en-GB"/>
        </w:rPr>
        <w:lastRenderedPageBreak/>
        <w:t xml:space="preserve">branches/ agents.  </w:t>
      </w:r>
      <w:r w:rsidR="00F4618E">
        <w:rPr>
          <w:rFonts w:ascii="Avenir Next" w:hAnsi="Avenir Next" w:cs="Arial"/>
          <w:color w:val="808080" w:themeColor="background1" w:themeShade="80"/>
          <w:sz w:val="22"/>
          <w:szCs w:val="22"/>
          <w:lang w:val="en-GB"/>
        </w:rPr>
        <w:t xml:space="preserve"> </w:t>
      </w:r>
      <w:r w:rsidR="00345F17">
        <w:rPr>
          <w:rFonts w:ascii="Avenir Next" w:hAnsi="Avenir Next" w:cs="Arial"/>
          <w:color w:val="808080" w:themeColor="background1" w:themeShade="80"/>
          <w:sz w:val="22"/>
          <w:szCs w:val="22"/>
          <w:lang w:val="en-GB"/>
        </w:rPr>
        <w:t>However, it may allow concurrent proceedings (or other civil action) if there are independent businesses in different treaty countries. (idem p 59/60)</w:t>
      </w:r>
    </w:p>
    <w:p w14:paraId="63BF7DB8" w14:textId="77777777" w:rsidR="00F4618E" w:rsidRDefault="00F4618E" w:rsidP="00DA42DA">
      <w:pPr>
        <w:jc w:val="both"/>
        <w:rPr>
          <w:rFonts w:ascii="Avenir Next" w:hAnsi="Avenir Next" w:cs="Arial"/>
          <w:color w:val="808080" w:themeColor="background1" w:themeShade="80"/>
          <w:sz w:val="22"/>
          <w:szCs w:val="22"/>
          <w:lang w:val="en-GB"/>
        </w:rPr>
      </w:pPr>
    </w:p>
    <w:p w14:paraId="453DBBD6" w14:textId="1CA35B5A" w:rsidR="002C7A2C" w:rsidRDefault="002C7A2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 “on Private International Law” (1928) was signed by 15 Latin and Central American countries.</w:t>
      </w:r>
      <w:r w:rsidR="00D716E5">
        <w:rPr>
          <w:rFonts w:ascii="Avenir Next" w:hAnsi="Avenir Next" w:cs="Arial"/>
          <w:color w:val="808080" w:themeColor="background1" w:themeShade="80"/>
          <w:sz w:val="22"/>
          <w:szCs w:val="22"/>
          <w:lang w:val="en-GB"/>
        </w:rPr>
        <w:t xml:space="preserve"> (idem</w:t>
      </w:r>
      <w:r w:rsidR="00345F17">
        <w:rPr>
          <w:rFonts w:ascii="Avenir Next" w:hAnsi="Avenir Next" w:cs="Arial"/>
          <w:color w:val="808080" w:themeColor="background1" w:themeShade="80"/>
          <w:sz w:val="22"/>
          <w:szCs w:val="22"/>
          <w:lang w:val="en-GB"/>
        </w:rPr>
        <w:t xml:space="preserve"> p </w:t>
      </w:r>
      <w:r w:rsidR="00D716E5">
        <w:rPr>
          <w:rFonts w:ascii="Avenir Next" w:hAnsi="Avenir Next" w:cs="Arial"/>
          <w:color w:val="808080" w:themeColor="background1" w:themeShade="80"/>
          <w:sz w:val="22"/>
          <w:szCs w:val="22"/>
          <w:lang w:val="en-GB"/>
        </w:rPr>
        <w:t>61)</w:t>
      </w:r>
    </w:p>
    <w:p w14:paraId="3DB92D32" w14:textId="77777777" w:rsidR="00D716E5" w:rsidRDefault="00D716E5" w:rsidP="00DA42DA">
      <w:pPr>
        <w:jc w:val="both"/>
        <w:rPr>
          <w:rFonts w:ascii="Avenir Next" w:hAnsi="Avenir Next" w:cs="Arial"/>
          <w:color w:val="808080" w:themeColor="background1" w:themeShade="80"/>
          <w:sz w:val="22"/>
          <w:szCs w:val="22"/>
          <w:lang w:val="en-GB"/>
        </w:rPr>
      </w:pPr>
    </w:p>
    <w:p w14:paraId="36606210" w14:textId="575A923B" w:rsidR="00D716E5" w:rsidRDefault="00D716E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Bolivia and Peru are parties to </w:t>
      </w:r>
      <w:r w:rsidR="00345F17">
        <w:rPr>
          <w:rFonts w:ascii="Avenir Next" w:hAnsi="Avenir Next" w:cs="Arial"/>
          <w:color w:val="808080" w:themeColor="background1" w:themeShade="80"/>
          <w:sz w:val="22"/>
          <w:szCs w:val="22"/>
          <w:lang w:val="en-GB"/>
        </w:rPr>
        <w:t>the 1889 Treaty and Havana Convention</w:t>
      </w:r>
      <w:r>
        <w:rPr>
          <w:rFonts w:ascii="Avenir Next" w:hAnsi="Avenir Next" w:cs="Arial"/>
          <w:color w:val="808080" w:themeColor="background1" w:themeShade="80"/>
          <w:sz w:val="22"/>
          <w:szCs w:val="22"/>
          <w:lang w:val="en-GB"/>
        </w:rPr>
        <w:t xml:space="preserve">, certain other countries (Argentina, Columbia, Mexico, </w:t>
      </w:r>
      <w:proofErr w:type="gramStart"/>
      <w:r>
        <w:rPr>
          <w:rFonts w:ascii="Avenir Next" w:hAnsi="Avenir Next" w:cs="Arial"/>
          <w:color w:val="808080" w:themeColor="background1" w:themeShade="80"/>
          <w:sz w:val="22"/>
          <w:szCs w:val="22"/>
          <w:lang w:val="en-GB"/>
        </w:rPr>
        <w:t>Paraguay</w:t>
      </w:r>
      <w:proofErr w:type="gramEnd"/>
      <w:r>
        <w:rPr>
          <w:rFonts w:ascii="Avenir Next" w:hAnsi="Avenir Next" w:cs="Arial"/>
          <w:color w:val="808080" w:themeColor="background1" w:themeShade="80"/>
          <w:sz w:val="22"/>
          <w:szCs w:val="22"/>
          <w:lang w:val="en-GB"/>
        </w:rPr>
        <w:t xml:space="preserve"> and Uruguay</w:t>
      </w:r>
      <w:r w:rsidR="00345F1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didn’t ratify and so are not parties to the treaty. (idem </w:t>
      </w:r>
      <w:r w:rsidR="00345F17">
        <w:rPr>
          <w:rFonts w:ascii="Avenir Next" w:hAnsi="Avenir Next" w:cs="Arial"/>
          <w:color w:val="808080" w:themeColor="background1" w:themeShade="80"/>
          <w:sz w:val="22"/>
          <w:szCs w:val="22"/>
          <w:lang w:val="en-GB"/>
        </w:rPr>
        <w:t xml:space="preserve">p </w:t>
      </w:r>
      <w:r>
        <w:rPr>
          <w:rFonts w:ascii="Avenir Next" w:hAnsi="Avenir Next" w:cs="Arial"/>
          <w:color w:val="808080" w:themeColor="background1" w:themeShade="80"/>
          <w:sz w:val="22"/>
          <w:szCs w:val="22"/>
          <w:lang w:val="en-GB"/>
        </w:rPr>
        <w:t>61)</w:t>
      </w:r>
    </w:p>
    <w:p w14:paraId="495DC47C" w14:textId="77777777" w:rsidR="002C7A2C" w:rsidRDefault="002C7A2C" w:rsidP="00DA42DA">
      <w:pPr>
        <w:jc w:val="both"/>
        <w:rPr>
          <w:rFonts w:ascii="Avenir Next" w:hAnsi="Avenir Next" w:cs="Arial"/>
          <w:color w:val="808080" w:themeColor="background1" w:themeShade="80"/>
          <w:sz w:val="22"/>
          <w:szCs w:val="22"/>
          <w:lang w:val="en-GB"/>
        </w:rPr>
      </w:pPr>
    </w:p>
    <w:p w14:paraId="4D0BF5D3" w14:textId="7AE33AE8" w:rsidR="007728F3" w:rsidRPr="00DA42DA" w:rsidRDefault="007728F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w:t>
      </w:r>
      <w:r w:rsidR="002C7A2C">
        <w:rPr>
          <w:rFonts w:ascii="Avenir Next" w:hAnsi="Avenir Next" w:cs="Arial"/>
          <w:color w:val="808080" w:themeColor="background1" w:themeShade="80"/>
          <w:sz w:val="22"/>
          <w:szCs w:val="22"/>
          <w:lang w:val="en-GB"/>
        </w:rPr>
        <w:t xml:space="preserve"> the Havana Convention is more supportive of a single proceeding with universal effect, it </w:t>
      </w:r>
      <w:r>
        <w:rPr>
          <w:rFonts w:ascii="Avenir Next" w:hAnsi="Avenir Next" w:cs="Arial"/>
          <w:color w:val="808080" w:themeColor="background1" w:themeShade="80"/>
          <w:sz w:val="22"/>
          <w:szCs w:val="22"/>
          <w:lang w:val="en-GB"/>
        </w:rPr>
        <w:t xml:space="preserve">does </w:t>
      </w:r>
      <w:r w:rsidR="002C7A2C">
        <w:rPr>
          <w:rFonts w:ascii="Avenir Next" w:hAnsi="Avenir Next" w:cs="Arial"/>
          <w:color w:val="808080" w:themeColor="background1" w:themeShade="80"/>
          <w:sz w:val="22"/>
          <w:szCs w:val="22"/>
          <w:lang w:val="en-GB"/>
        </w:rPr>
        <w:t>consider the need for concurrent proceedings</w:t>
      </w:r>
      <w:r w:rsidR="00345F17">
        <w:rPr>
          <w:rFonts w:ascii="Avenir Next" w:hAnsi="Avenir Next" w:cs="Arial"/>
          <w:color w:val="808080" w:themeColor="background1" w:themeShade="80"/>
          <w:sz w:val="22"/>
          <w:szCs w:val="22"/>
          <w:lang w:val="en-GB"/>
        </w:rPr>
        <w:t xml:space="preserve"> where there are independent businesses operating in different treaty </w:t>
      </w:r>
      <w:r>
        <w:rPr>
          <w:rFonts w:ascii="Avenir Next" w:hAnsi="Avenir Next" w:cs="Arial"/>
          <w:color w:val="808080" w:themeColor="background1" w:themeShade="80"/>
          <w:sz w:val="22"/>
          <w:szCs w:val="22"/>
          <w:lang w:val="en-GB"/>
        </w:rPr>
        <w:t xml:space="preserve">countries, so this is </w:t>
      </w:r>
      <w:proofErr w:type="gramStart"/>
      <w:r>
        <w:rPr>
          <w:rFonts w:ascii="Avenir Next" w:hAnsi="Avenir Next" w:cs="Arial"/>
          <w:color w:val="808080" w:themeColor="background1" w:themeShade="80"/>
          <w:sz w:val="22"/>
          <w:szCs w:val="22"/>
          <w:lang w:val="en-GB"/>
        </w:rPr>
        <w:t xml:space="preserve">similar </w:t>
      </w:r>
      <w:r w:rsidR="002C7A2C">
        <w:rPr>
          <w:rFonts w:ascii="Avenir Next" w:hAnsi="Avenir Next" w:cs="Arial"/>
          <w:color w:val="808080" w:themeColor="background1" w:themeShade="80"/>
          <w:sz w:val="22"/>
          <w:szCs w:val="22"/>
          <w:lang w:val="en-GB"/>
        </w:rPr>
        <w:t>to</w:t>
      </w:r>
      <w:proofErr w:type="gramEnd"/>
      <w:r w:rsidR="002C7A2C">
        <w:rPr>
          <w:rFonts w:ascii="Avenir Next" w:hAnsi="Avenir Next" w:cs="Arial"/>
          <w:color w:val="808080" w:themeColor="background1" w:themeShade="80"/>
          <w:sz w:val="22"/>
          <w:szCs w:val="22"/>
          <w:lang w:val="en-GB"/>
        </w:rPr>
        <w:t xml:space="preserve"> the Montevideo for a single proceeding in certain circumstances where there is limited business in other countries.  </w:t>
      </w:r>
      <w:r w:rsidR="008C4140">
        <w:rPr>
          <w:rFonts w:ascii="Avenir Next" w:hAnsi="Avenir Next" w:cs="Arial"/>
          <w:color w:val="808080" w:themeColor="background1" w:themeShade="80"/>
          <w:sz w:val="22"/>
          <w:szCs w:val="22"/>
          <w:lang w:val="en-GB"/>
        </w:rPr>
        <w:t xml:space="preserve">The </w:t>
      </w:r>
      <w:r w:rsidR="00CC4451">
        <w:rPr>
          <w:rFonts w:ascii="Avenir Next" w:hAnsi="Avenir Next" w:cs="Arial"/>
          <w:color w:val="808080" w:themeColor="background1" w:themeShade="80"/>
          <w:sz w:val="22"/>
          <w:szCs w:val="22"/>
          <w:lang w:val="en-GB"/>
        </w:rPr>
        <w:t xml:space="preserve">Havana Convention adopts a “universality approach”, enforcing court orders, subject to local rules. </w:t>
      </w:r>
      <w:proofErr w:type="gramStart"/>
      <w:r>
        <w:rPr>
          <w:rFonts w:ascii="Avenir Next" w:hAnsi="Avenir Next" w:cs="Arial"/>
          <w:color w:val="808080" w:themeColor="background1" w:themeShade="80"/>
          <w:sz w:val="22"/>
          <w:szCs w:val="22"/>
          <w:lang w:val="en-GB"/>
        </w:rPr>
        <w:t>Unfortunately</w:t>
      </w:r>
      <w:proofErr w:type="gramEnd"/>
      <w:r>
        <w:rPr>
          <w:rFonts w:ascii="Avenir Next" w:hAnsi="Avenir Next" w:cs="Arial"/>
          <w:color w:val="808080" w:themeColor="background1" w:themeShade="80"/>
          <w:sz w:val="22"/>
          <w:szCs w:val="22"/>
          <w:lang w:val="en-GB"/>
        </w:rPr>
        <w:t xml:space="preserve"> the Havana Convention does not provide for coordination/ co-operation when there are concurrent proceedings.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BDD731B" w14:textId="7418B50D" w:rsidR="001F0203" w:rsidRDefault="007728F3" w:rsidP="007728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w:t>
      </w:r>
      <w:r w:rsidR="00014C9A" w:rsidRPr="007728F3">
        <w:rPr>
          <w:rFonts w:ascii="Avenir Next" w:hAnsi="Avenir Next" w:cs="Arial"/>
          <w:color w:val="808080" w:themeColor="background1" w:themeShade="80"/>
          <w:sz w:val="22"/>
          <w:szCs w:val="22"/>
          <w:lang w:val="en-GB"/>
        </w:rPr>
        <w:t xml:space="preserve">Terms Bankruptcy vs Insolvency </w:t>
      </w:r>
      <w:r>
        <w:rPr>
          <w:rFonts w:ascii="Avenir Next" w:hAnsi="Avenir Next" w:cs="Arial"/>
          <w:color w:val="808080" w:themeColor="background1" w:themeShade="80"/>
          <w:sz w:val="22"/>
          <w:szCs w:val="22"/>
          <w:lang w:val="en-GB"/>
        </w:rPr>
        <w:t xml:space="preserve">being </w:t>
      </w:r>
      <w:r w:rsidR="00014C9A" w:rsidRPr="007728F3">
        <w:rPr>
          <w:rFonts w:ascii="Avenir Next" w:hAnsi="Avenir Next" w:cs="Arial"/>
          <w:color w:val="808080" w:themeColor="background1" w:themeShade="80"/>
          <w:sz w:val="22"/>
          <w:szCs w:val="22"/>
          <w:lang w:val="en-GB"/>
        </w:rPr>
        <w:t>used inter-changeably?</w:t>
      </w:r>
      <w:r w:rsidRPr="007728F3">
        <w:rPr>
          <w:rFonts w:ascii="Avenir Next" w:hAnsi="Avenir Next" w:cs="Arial"/>
          <w:color w:val="808080" w:themeColor="background1" w:themeShade="80"/>
          <w:sz w:val="22"/>
          <w:szCs w:val="22"/>
          <w:lang w:val="en-GB"/>
        </w:rPr>
        <w:t xml:space="preserve">  Discuss whether </w:t>
      </w:r>
      <w:proofErr w:type="gramStart"/>
      <w:r w:rsidR="00014C9A" w:rsidRPr="007728F3">
        <w:rPr>
          <w:rFonts w:ascii="Avenir Next" w:hAnsi="Avenir Next" w:cs="Arial"/>
          <w:color w:val="808080" w:themeColor="background1" w:themeShade="80"/>
          <w:sz w:val="22"/>
          <w:szCs w:val="22"/>
          <w:lang w:val="en-GB"/>
        </w:rPr>
        <w:t>Agree</w:t>
      </w:r>
      <w:proofErr w:type="gramEnd"/>
      <w:r>
        <w:rPr>
          <w:rFonts w:ascii="Avenir Next" w:hAnsi="Avenir Next" w:cs="Arial"/>
          <w:color w:val="808080" w:themeColor="background1" w:themeShade="80"/>
          <w:sz w:val="22"/>
          <w:szCs w:val="22"/>
          <w:lang w:val="en-GB"/>
        </w:rPr>
        <w:t xml:space="preserve">, and </w:t>
      </w:r>
      <w:r w:rsidR="00014C9A" w:rsidRPr="007728F3">
        <w:rPr>
          <w:rFonts w:ascii="Avenir Next" w:hAnsi="Avenir Next" w:cs="Arial"/>
          <w:color w:val="808080" w:themeColor="background1" w:themeShade="80"/>
          <w:sz w:val="22"/>
          <w:szCs w:val="22"/>
          <w:lang w:val="en-GB"/>
        </w:rPr>
        <w:t>Why</w:t>
      </w:r>
      <w:r>
        <w:rPr>
          <w:rFonts w:ascii="Avenir Next" w:hAnsi="Avenir Next" w:cs="Arial"/>
          <w:color w:val="808080" w:themeColor="background1" w:themeShade="80"/>
          <w:sz w:val="22"/>
          <w:szCs w:val="22"/>
          <w:lang w:val="en-GB"/>
        </w:rPr>
        <w:t xml:space="preserve"> or</w:t>
      </w:r>
      <w:r w:rsidR="00014C9A" w:rsidRPr="007728F3">
        <w:rPr>
          <w:rFonts w:ascii="Avenir Next" w:hAnsi="Avenir Next" w:cs="Arial"/>
          <w:color w:val="808080" w:themeColor="background1" w:themeShade="80"/>
          <w:sz w:val="22"/>
          <w:szCs w:val="22"/>
          <w:lang w:val="en-GB"/>
        </w:rPr>
        <w:t xml:space="preserve"> Why not</w:t>
      </w:r>
    </w:p>
    <w:p w14:paraId="3E87B3C9" w14:textId="77777777" w:rsidR="00014C9A" w:rsidRDefault="00014C9A" w:rsidP="00692852">
      <w:pPr>
        <w:jc w:val="both"/>
        <w:rPr>
          <w:rFonts w:ascii="Avenir Next" w:hAnsi="Avenir Next" w:cs="Arial"/>
          <w:color w:val="808080" w:themeColor="background1" w:themeShade="80"/>
          <w:sz w:val="22"/>
          <w:szCs w:val="22"/>
          <w:lang w:val="en-GB"/>
        </w:rPr>
      </w:pPr>
    </w:p>
    <w:p w14:paraId="4066BA1D" w14:textId="0781B0C0" w:rsidR="009C78F8" w:rsidRDefault="009C78F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noted some systems use one term or the other, or both to have somewhat different meanings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corporate vs individual).</w:t>
      </w:r>
      <w:r w:rsidR="001B2BB6">
        <w:rPr>
          <w:rFonts w:ascii="Avenir Next" w:hAnsi="Avenir Next" w:cs="Arial"/>
          <w:color w:val="808080" w:themeColor="background1" w:themeShade="80"/>
          <w:sz w:val="22"/>
          <w:szCs w:val="22"/>
          <w:lang w:val="en-GB"/>
        </w:rPr>
        <w:t xml:space="preserve"> (idem p 18)</w:t>
      </w:r>
    </w:p>
    <w:p w14:paraId="11287CF7" w14:textId="77777777" w:rsidR="009C78F8" w:rsidRDefault="009C78F8" w:rsidP="00692852">
      <w:pPr>
        <w:jc w:val="both"/>
        <w:rPr>
          <w:rFonts w:ascii="Avenir Next" w:hAnsi="Avenir Next" w:cs="Arial"/>
          <w:color w:val="808080" w:themeColor="background1" w:themeShade="80"/>
          <w:sz w:val="22"/>
          <w:szCs w:val="22"/>
          <w:lang w:val="en-GB"/>
        </w:rPr>
      </w:pPr>
    </w:p>
    <w:p w14:paraId="2F522C56" w14:textId="0FB3C4EB" w:rsidR="00014C9A" w:rsidRPr="00014C9A" w:rsidRDefault="00014C9A" w:rsidP="00014C9A">
      <w:pPr>
        <w:pStyle w:val="ListParagraph"/>
        <w:numPr>
          <w:ilvl w:val="0"/>
          <w:numId w:val="35"/>
        </w:numPr>
        <w:jc w:val="both"/>
        <w:rPr>
          <w:rFonts w:ascii="Avenir Next" w:hAnsi="Avenir Next" w:cs="Arial"/>
          <w:color w:val="808080" w:themeColor="background1" w:themeShade="80"/>
          <w:sz w:val="22"/>
          <w:szCs w:val="22"/>
          <w:lang w:val="en-GB"/>
        </w:rPr>
      </w:pPr>
      <w:r w:rsidRPr="00014C9A">
        <w:rPr>
          <w:rFonts w:ascii="Avenir Next" w:hAnsi="Avenir Next" w:cs="Arial"/>
          <w:color w:val="808080" w:themeColor="background1" w:themeShade="80"/>
          <w:sz w:val="22"/>
          <w:szCs w:val="22"/>
          <w:lang w:val="en-GB"/>
        </w:rPr>
        <w:t xml:space="preserve">meaning that may be ascribed to bankruptcy and </w:t>
      </w:r>
      <w:proofErr w:type="gramStart"/>
      <w:r w:rsidRPr="00014C9A">
        <w:rPr>
          <w:rFonts w:ascii="Avenir Next" w:hAnsi="Avenir Next" w:cs="Arial"/>
          <w:color w:val="808080" w:themeColor="background1" w:themeShade="80"/>
          <w:sz w:val="22"/>
          <w:szCs w:val="22"/>
          <w:lang w:val="en-GB"/>
        </w:rPr>
        <w:t>insolvency</w:t>
      </w:r>
      <w:proofErr w:type="gramEnd"/>
    </w:p>
    <w:p w14:paraId="256C806C" w14:textId="77777777" w:rsidR="00014C9A" w:rsidRDefault="00014C9A" w:rsidP="00692852">
      <w:pPr>
        <w:jc w:val="both"/>
        <w:rPr>
          <w:rFonts w:ascii="Avenir Next" w:hAnsi="Avenir Next" w:cs="Arial"/>
          <w:color w:val="808080" w:themeColor="background1" w:themeShade="80"/>
          <w:sz w:val="22"/>
          <w:szCs w:val="22"/>
          <w:lang w:val="en-GB"/>
        </w:rPr>
      </w:pPr>
    </w:p>
    <w:p w14:paraId="3A916AA8" w14:textId="77777777" w:rsidR="00047378" w:rsidRDefault="00047378" w:rsidP="000473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Legislative Guide definitions in the Module notes do not specifically define bankruptcy, but is referred to in the definition of Insolvency, as follows: “when a debtor is generally unable to pay its debts as they mature or when its liabilities exceed the value of its assets (added note: this definition denotes commercial insolvency or cash flow insolvency and balance sheet insolvency respectively.  The term bankruptcy is also sometimes used but it usually refers to the formal state of being in bankruptcy).” (idem p 30)</w:t>
      </w:r>
    </w:p>
    <w:p w14:paraId="77B58FC3" w14:textId="77777777" w:rsidR="00047378" w:rsidRDefault="00047378" w:rsidP="00047378">
      <w:pPr>
        <w:jc w:val="both"/>
        <w:rPr>
          <w:rFonts w:ascii="Avenir Next" w:hAnsi="Avenir Next" w:cs="Arial"/>
          <w:color w:val="808080" w:themeColor="background1" w:themeShade="80"/>
          <w:sz w:val="22"/>
          <w:szCs w:val="22"/>
          <w:lang w:val="en-GB"/>
        </w:rPr>
      </w:pPr>
    </w:p>
    <w:p w14:paraId="4DF1B170" w14:textId="56DEEDBB" w:rsidR="00047378" w:rsidRDefault="0004737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Legislative Guide is “s</w:t>
      </w:r>
      <w:r>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t law” and meant to assist countries with updating their insolvency laws to conform to best practices, as the Guide’s definition points out, the two terms are sometimes used interchangeably.</w:t>
      </w:r>
    </w:p>
    <w:p w14:paraId="0B762A53" w14:textId="77777777" w:rsidR="00047378" w:rsidRDefault="00047378" w:rsidP="00692852">
      <w:pPr>
        <w:jc w:val="both"/>
        <w:rPr>
          <w:rFonts w:ascii="Avenir Next" w:hAnsi="Avenir Next" w:cs="Arial"/>
          <w:color w:val="808080" w:themeColor="background1" w:themeShade="80"/>
          <w:sz w:val="22"/>
          <w:szCs w:val="22"/>
          <w:lang w:val="en-GB"/>
        </w:rPr>
      </w:pPr>
    </w:p>
    <w:p w14:paraId="3C6C8012" w14:textId="4C30E962" w:rsidR="00014C9A" w:rsidRDefault="009C78F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it has been said that insolvency refers to a state of financial affairs (cash flow or balance sheet insolvency, etc.), while bankruptcy is a formal legal state an individual or entity is put into. (idem 18)</w:t>
      </w:r>
    </w:p>
    <w:p w14:paraId="6BD3EB81" w14:textId="77777777" w:rsidR="009C78F8" w:rsidRDefault="009C78F8" w:rsidP="00692852">
      <w:pPr>
        <w:jc w:val="both"/>
        <w:rPr>
          <w:rFonts w:ascii="Avenir Next" w:hAnsi="Avenir Next" w:cs="Arial"/>
          <w:color w:val="808080" w:themeColor="background1" w:themeShade="80"/>
          <w:sz w:val="22"/>
          <w:szCs w:val="22"/>
          <w:lang w:val="en-GB"/>
        </w:rPr>
      </w:pPr>
    </w:p>
    <w:p w14:paraId="536D8175" w14:textId="3AD4921B" w:rsidR="009C78F8" w:rsidRDefault="00014C9A" w:rsidP="009C78F8">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essential characteristics of bankruptcy and insolvency</w:t>
      </w:r>
    </w:p>
    <w:p w14:paraId="00D50688" w14:textId="53BB5FA2" w:rsidR="009C78F8" w:rsidRDefault="009C78F8" w:rsidP="009C78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“Wood lists essential features of both, as universal features:</w:t>
      </w:r>
    </w:p>
    <w:p w14:paraId="7167AF28" w14:textId="09968FC6" w:rsidR="009C78F8" w:rsidRDefault="009C78F8" w:rsidP="009C78F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 of proceedings, and</w:t>
      </w:r>
    </w:p>
    <w:p w14:paraId="2B65C454" w14:textId="77777777" w:rsidR="00047378" w:rsidRDefault="009C78F8" w:rsidP="009D0ECF">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Pooling of assets</w:t>
      </w:r>
    </w:p>
    <w:p w14:paraId="6B632BA4" w14:textId="0ED70B4D" w:rsidR="009C78F8" w:rsidRPr="009D0ECF" w:rsidRDefault="00047378" w:rsidP="009D0ECF">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9C78F8">
        <w:rPr>
          <w:rFonts w:ascii="Avenir Next" w:hAnsi="Avenir Next" w:cs="Arial"/>
          <w:color w:val="808080" w:themeColor="background1" w:themeShade="80"/>
          <w:sz w:val="22"/>
          <w:szCs w:val="22"/>
          <w:lang w:val="en-GB"/>
        </w:rPr>
        <w:t>ay</w:t>
      </w:r>
      <w:r>
        <w:rPr>
          <w:rFonts w:ascii="Avenir Next" w:hAnsi="Avenir Next" w:cs="Arial"/>
          <w:color w:val="808080" w:themeColor="background1" w:themeShade="80"/>
          <w:sz w:val="22"/>
          <w:szCs w:val="22"/>
          <w:lang w:val="en-GB"/>
        </w:rPr>
        <w:t>ing</w:t>
      </w:r>
      <w:r w:rsidR="009C78F8">
        <w:rPr>
          <w:rFonts w:ascii="Avenir Next" w:hAnsi="Avenir Next" w:cs="Arial"/>
          <w:color w:val="808080" w:themeColor="background1" w:themeShade="80"/>
          <w:sz w:val="22"/>
          <w:szCs w:val="22"/>
          <w:lang w:val="en-GB"/>
        </w:rPr>
        <w:t xml:space="preserve"> all creditors </w:t>
      </w:r>
      <w:r>
        <w:rPr>
          <w:rFonts w:ascii="Avenir Next" w:hAnsi="Avenir Next" w:cs="Arial"/>
          <w:color w:val="808080" w:themeColor="background1" w:themeShade="80"/>
          <w:sz w:val="22"/>
          <w:szCs w:val="22"/>
          <w:lang w:val="en-GB"/>
        </w:rPr>
        <w:t xml:space="preserve">(of the same or similar class) </w:t>
      </w:r>
      <w:proofErr w:type="spellStart"/>
      <w:r w:rsidR="009C78F8">
        <w:rPr>
          <w:rFonts w:ascii="Avenir Next" w:hAnsi="Avenir Next" w:cs="Arial"/>
          <w:color w:val="808080" w:themeColor="background1" w:themeShade="80"/>
          <w:sz w:val="22"/>
          <w:szCs w:val="22"/>
          <w:lang w:val="en-GB"/>
        </w:rPr>
        <w:t>parri</w:t>
      </w:r>
      <w:proofErr w:type="spellEnd"/>
      <w:r w:rsidR="009C78F8">
        <w:rPr>
          <w:rFonts w:ascii="Avenir Next" w:hAnsi="Avenir Next" w:cs="Arial"/>
          <w:color w:val="808080" w:themeColor="background1" w:themeShade="80"/>
          <w:sz w:val="22"/>
          <w:szCs w:val="22"/>
          <w:lang w:val="en-GB"/>
        </w:rPr>
        <w:t xml:space="preserve"> passu</w:t>
      </w:r>
      <w:r>
        <w:rPr>
          <w:rFonts w:ascii="Avenir Next" w:hAnsi="Avenir Next" w:cs="Arial"/>
          <w:color w:val="808080" w:themeColor="background1" w:themeShade="80"/>
          <w:sz w:val="22"/>
          <w:szCs w:val="22"/>
          <w:lang w:val="en-GB"/>
        </w:rPr>
        <w:t xml:space="preserve"> (though which has various exceptions by country)</w:t>
      </w:r>
      <w:r w:rsidR="009C78F8">
        <w:rPr>
          <w:rFonts w:ascii="Avenir Next" w:hAnsi="Avenir Next" w:cs="Arial"/>
          <w:color w:val="808080" w:themeColor="background1" w:themeShade="80"/>
          <w:sz w:val="22"/>
          <w:szCs w:val="22"/>
          <w:lang w:val="en-GB"/>
        </w:rPr>
        <w:t xml:space="preserve"> (idem p 18)</w:t>
      </w:r>
    </w:p>
    <w:p w14:paraId="0FDD8643" w14:textId="77777777" w:rsidR="00014C9A" w:rsidRDefault="00014C9A" w:rsidP="00014C9A">
      <w:pPr>
        <w:pStyle w:val="ListParagraph"/>
        <w:jc w:val="both"/>
        <w:rPr>
          <w:rFonts w:ascii="Avenir Next" w:hAnsi="Avenir Next" w:cs="Arial"/>
          <w:color w:val="808080" w:themeColor="background1" w:themeShade="80"/>
          <w:sz w:val="22"/>
          <w:szCs w:val="22"/>
          <w:lang w:val="en-GB"/>
        </w:rPr>
      </w:pPr>
    </w:p>
    <w:p w14:paraId="550D95A6" w14:textId="09FA1DAC" w:rsidR="00014C9A" w:rsidRDefault="00D530EA" w:rsidP="00014C9A">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014C9A">
        <w:rPr>
          <w:rFonts w:ascii="Avenir Next" w:hAnsi="Avenir Next" w:cs="Arial"/>
          <w:color w:val="808080" w:themeColor="background1" w:themeShade="80"/>
          <w:sz w:val="22"/>
          <w:szCs w:val="22"/>
          <w:lang w:val="en-GB"/>
        </w:rPr>
        <w:t>ny differences that may arise when they involve a corporation vs individual</w:t>
      </w:r>
      <w:r w:rsidR="005A4EFD">
        <w:rPr>
          <w:rFonts w:ascii="Avenir Next" w:hAnsi="Avenir Next" w:cs="Arial"/>
          <w:color w:val="808080" w:themeColor="background1" w:themeShade="80"/>
          <w:sz w:val="22"/>
          <w:szCs w:val="22"/>
          <w:lang w:val="en-GB"/>
        </w:rPr>
        <w:t>:</w:t>
      </w:r>
    </w:p>
    <w:p w14:paraId="22CEB82E" w14:textId="149FB1AD" w:rsidR="009C78F8" w:rsidRDefault="009C78F8" w:rsidP="009C78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Sealy and Hooley note the </w:t>
      </w:r>
      <w:r w:rsidR="00D530EA">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ifferent </w:t>
      </w:r>
      <w:r w:rsidR="00D530EA">
        <w:rPr>
          <w:rFonts w:ascii="Avenir Next" w:hAnsi="Avenir Next" w:cs="Arial"/>
          <w:color w:val="808080" w:themeColor="background1" w:themeShade="80"/>
          <w:sz w:val="22"/>
          <w:szCs w:val="22"/>
          <w:lang w:val="en-GB"/>
        </w:rPr>
        <w:t>objectives as:</w:t>
      </w:r>
    </w:p>
    <w:p w14:paraId="0A44528E" w14:textId="736CFCDB" w:rsidR="00D530EA" w:rsidRPr="009D0ECF" w:rsidRDefault="00D530EA" w:rsidP="009D0ECF">
      <w:pPr>
        <w:pStyle w:val="ListParagraph"/>
        <w:numPr>
          <w:ilvl w:val="0"/>
          <w:numId w:val="36"/>
        </w:numPr>
        <w:jc w:val="both"/>
        <w:rPr>
          <w:rFonts w:ascii="Avenir Next" w:hAnsi="Avenir Next" w:cs="Arial"/>
          <w:color w:val="808080" w:themeColor="background1" w:themeShade="80"/>
          <w:sz w:val="22"/>
          <w:szCs w:val="22"/>
          <w:lang w:val="en-GB"/>
        </w:rPr>
      </w:pPr>
      <w:r w:rsidRPr="009D0ECF">
        <w:rPr>
          <w:rFonts w:ascii="Avenir Next" w:hAnsi="Avenir Next" w:cs="Arial"/>
          <w:color w:val="808080" w:themeColor="background1" w:themeShade="80"/>
          <w:sz w:val="22"/>
          <w:szCs w:val="22"/>
          <w:lang w:val="en-GB"/>
        </w:rPr>
        <w:t xml:space="preserve">Individuals </w:t>
      </w:r>
      <w:r w:rsidR="005A4EFD" w:rsidRPr="009D0ECF">
        <w:rPr>
          <w:rFonts w:ascii="Avenir Next" w:hAnsi="Avenir Next" w:cs="Arial"/>
          <w:color w:val="808080" w:themeColor="background1" w:themeShade="80"/>
          <w:sz w:val="22"/>
          <w:szCs w:val="22"/>
          <w:lang w:val="en-GB"/>
        </w:rPr>
        <w:t>–</w:t>
      </w:r>
      <w:r w:rsidRPr="009D0ECF">
        <w:rPr>
          <w:rFonts w:ascii="Avenir Next" w:hAnsi="Avenir Next" w:cs="Arial"/>
          <w:color w:val="808080" w:themeColor="background1" w:themeShade="80"/>
          <w:sz w:val="22"/>
          <w:szCs w:val="22"/>
          <w:lang w:val="en-GB"/>
        </w:rPr>
        <w:t xml:space="preserve"> </w:t>
      </w:r>
      <w:r w:rsidR="005A4EFD" w:rsidRPr="009D0ECF">
        <w:rPr>
          <w:rFonts w:ascii="Avenir Next" w:hAnsi="Avenir Next" w:cs="Arial"/>
          <w:color w:val="808080" w:themeColor="background1" w:themeShade="80"/>
          <w:sz w:val="22"/>
          <w:szCs w:val="22"/>
          <w:lang w:val="en-GB"/>
        </w:rPr>
        <w:t>to protect the debtors from being harassed by creditors, to make a fresh start if appropriate.</w:t>
      </w:r>
    </w:p>
    <w:p w14:paraId="5DFE783F" w14:textId="639A9F40" w:rsidR="005A4EFD" w:rsidRPr="009D0ECF" w:rsidRDefault="005A4EFD" w:rsidP="009D0ECF">
      <w:pPr>
        <w:pStyle w:val="ListParagraph"/>
        <w:numPr>
          <w:ilvl w:val="0"/>
          <w:numId w:val="36"/>
        </w:numPr>
        <w:jc w:val="both"/>
        <w:rPr>
          <w:rFonts w:ascii="Avenir Next" w:hAnsi="Avenir Next" w:cs="Arial"/>
          <w:color w:val="808080" w:themeColor="background1" w:themeShade="80"/>
          <w:sz w:val="22"/>
          <w:szCs w:val="22"/>
          <w:lang w:val="en-GB"/>
        </w:rPr>
      </w:pPr>
      <w:r w:rsidRPr="009D0ECF">
        <w:rPr>
          <w:rFonts w:ascii="Avenir Next" w:hAnsi="Avenir Next" w:cs="Arial"/>
          <w:color w:val="808080" w:themeColor="background1" w:themeShade="80"/>
          <w:sz w:val="22"/>
          <w:szCs w:val="22"/>
          <w:lang w:val="en-GB"/>
        </w:rPr>
        <w:t>Corporations – to try to preserve the value of the viable aspects of the business.</w:t>
      </w:r>
    </w:p>
    <w:p w14:paraId="447B2C44" w14:textId="77777777" w:rsidR="009D0ECF" w:rsidRDefault="005A4EFD" w:rsidP="009C78F8">
      <w:pPr>
        <w:pStyle w:val="ListParagraph"/>
        <w:numPr>
          <w:ilvl w:val="0"/>
          <w:numId w:val="36"/>
        </w:numPr>
        <w:jc w:val="both"/>
        <w:rPr>
          <w:rFonts w:ascii="Avenir Next" w:hAnsi="Avenir Next" w:cs="Arial"/>
          <w:color w:val="808080" w:themeColor="background1" w:themeShade="80"/>
          <w:sz w:val="22"/>
          <w:szCs w:val="22"/>
          <w:lang w:val="en-GB"/>
        </w:rPr>
      </w:pPr>
      <w:r w:rsidRPr="009D0ECF">
        <w:rPr>
          <w:rFonts w:ascii="Avenir Next" w:hAnsi="Avenir Next" w:cs="Arial"/>
          <w:color w:val="808080" w:themeColor="background1" w:themeShade="80"/>
          <w:sz w:val="22"/>
          <w:szCs w:val="22"/>
          <w:lang w:val="en-GB"/>
        </w:rPr>
        <w:t>Owners/ Directors, etc. – to hold them responsible if they abused their positions.</w:t>
      </w:r>
    </w:p>
    <w:p w14:paraId="35342982" w14:textId="6371836D" w:rsidR="005A4EFD" w:rsidRPr="009D0ECF" w:rsidRDefault="009D0ECF" w:rsidP="009C78F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Relating back to section 2) above, </w:t>
      </w:r>
      <w:r w:rsidR="005A4EFD" w:rsidRPr="009D0ECF">
        <w:rPr>
          <w:rFonts w:ascii="Avenir Next" w:hAnsi="Avenir Next" w:cs="Arial"/>
          <w:color w:val="808080" w:themeColor="background1" w:themeShade="80"/>
          <w:sz w:val="22"/>
          <w:szCs w:val="22"/>
          <w:lang w:val="en-GB"/>
        </w:rPr>
        <w:t>Principles that apply to both are:</w:t>
      </w:r>
      <w:r>
        <w:rPr>
          <w:rFonts w:ascii="Avenir Next" w:hAnsi="Avenir Next" w:cs="Arial"/>
          <w:color w:val="808080" w:themeColor="background1" w:themeShade="80"/>
          <w:sz w:val="22"/>
          <w:szCs w:val="22"/>
          <w:lang w:val="en-GB"/>
        </w:rPr>
        <w:t xml:space="preserve"> </w:t>
      </w:r>
      <w:r w:rsidR="005A4EFD" w:rsidRPr="009D0ECF">
        <w:rPr>
          <w:rFonts w:ascii="Avenir Next" w:hAnsi="Avenir Next" w:cs="Arial"/>
          <w:color w:val="808080" w:themeColor="background1" w:themeShade="80"/>
          <w:sz w:val="22"/>
          <w:szCs w:val="22"/>
          <w:lang w:val="en-GB"/>
        </w:rPr>
        <w:t>Equal distribution (</w:t>
      </w:r>
      <w:proofErr w:type="spellStart"/>
      <w:r w:rsidR="005A4EFD" w:rsidRPr="009D0ECF">
        <w:rPr>
          <w:rFonts w:ascii="Avenir Next" w:hAnsi="Avenir Next" w:cs="Arial"/>
          <w:color w:val="808080" w:themeColor="background1" w:themeShade="80"/>
          <w:sz w:val="22"/>
          <w:szCs w:val="22"/>
          <w:lang w:val="en-GB"/>
        </w:rPr>
        <w:t>parri</w:t>
      </w:r>
      <w:proofErr w:type="spellEnd"/>
      <w:r w:rsidR="005A4EFD" w:rsidRPr="009D0ECF">
        <w:rPr>
          <w:rFonts w:ascii="Avenir Next" w:hAnsi="Avenir Next" w:cs="Arial"/>
          <w:color w:val="808080" w:themeColor="background1" w:themeShade="80"/>
          <w:sz w:val="22"/>
          <w:szCs w:val="22"/>
          <w:lang w:val="en-GB"/>
        </w:rPr>
        <w:t xml:space="preserve"> passu) to creditors where of the same class, secured creditors dealing fairly, investigations into reason for insolvency, and recovery of fraudulent preferences. (idem 4, 8, 18-19)</w:t>
      </w:r>
    </w:p>
    <w:p w14:paraId="3D4D183B" w14:textId="6BFE747A" w:rsidR="00014C9A" w:rsidRDefault="00014C9A" w:rsidP="00692852">
      <w:pPr>
        <w:jc w:val="both"/>
        <w:rPr>
          <w:rFonts w:ascii="Avenir Next" w:hAnsi="Avenir Next" w:cs="Arial"/>
          <w:color w:val="808080" w:themeColor="background1" w:themeShade="80"/>
          <w:sz w:val="22"/>
          <w:szCs w:val="22"/>
          <w:lang w:val="en-GB"/>
        </w:rPr>
      </w:pPr>
    </w:p>
    <w:p w14:paraId="1B3719DE" w14:textId="199D01D3" w:rsidR="00014C9A" w:rsidRDefault="001B2BB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Why or </w:t>
      </w:r>
      <w:proofErr w:type="gramStart"/>
      <w:r>
        <w:rPr>
          <w:rFonts w:ascii="Avenir Next" w:hAnsi="Avenir Next" w:cs="Arial"/>
          <w:color w:val="808080" w:themeColor="background1" w:themeShade="80"/>
          <w:sz w:val="22"/>
          <w:szCs w:val="22"/>
          <w:lang w:val="en-GB"/>
        </w:rPr>
        <w:t>Why</w:t>
      </w:r>
      <w:proofErr w:type="gramEnd"/>
      <w:r>
        <w:rPr>
          <w:rFonts w:ascii="Avenir Next" w:hAnsi="Avenir Next" w:cs="Arial"/>
          <w:color w:val="808080" w:themeColor="background1" w:themeShade="80"/>
          <w:sz w:val="22"/>
          <w:szCs w:val="22"/>
          <w:lang w:val="en-GB"/>
        </w:rPr>
        <w:t xml:space="preserve"> not agree:</w:t>
      </w:r>
    </w:p>
    <w:p w14:paraId="55685EFE" w14:textId="241F39A5" w:rsidR="001B2BB6" w:rsidRDefault="001B2BB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9D0ECF">
        <w:rPr>
          <w:rFonts w:ascii="Avenir Next" w:hAnsi="Avenir Next" w:cs="Arial"/>
          <w:color w:val="808080" w:themeColor="background1" w:themeShade="80"/>
          <w:sz w:val="22"/>
          <w:szCs w:val="22"/>
          <w:lang w:val="en-GB"/>
        </w:rPr>
        <w:t>n theory, I</w:t>
      </w:r>
      <w:r>
        <w:rPr>
          <w:rFonts w:ascii="Avenir Next" w:hAnsi="Avenir Next" w:cs="Arial"/>
          <w:color w:val="808080" w:themeColor="background1" w:themeShade="80"/>
          <w:sz w:val="22"/>
          <w:szCs w:val="22"/>
          <w:lang w:val="en-GB"/>
        </w:rPr>
        <w:t xml:space="preserve"> generally don’t agree the terms should be used interchangeably as it </w:t>
      </w:r>
      <w:r w:rsidR="009D0ECF">
        <w:rPr>
          <w:rFonts w:ascii="Avenir Next" w:hAnsi="Avenir Next" w:cs="Arial"/>
          <w:color w:val="808080" w:themeColor="background1" w:themeShade="80"/>
          <w:sz w:val="22"/>
          <w:szCs w:val="22"/>
          <w:lang w:val="en-GB"/>
        </w:rPr>
        <w:t>seems to cause</w:t>
      </w:r>
      <w:r>
        <w:rPr>
          <w:rFonts w:ascii="Avenir Next" w:hAnsi="Avenir Next" w:cs="Arial"/>
          <w:color w:val="808080" w:themeColor="background1" w:themeShade="80"/>
          <w:sz w:val="22"/>
          <w:szCs w:val="22"/>
          <w:lang w:val="en-GB"/>
        </w:rPr>
        <w:t xml:space="preserve"> confusion, however, as it is a fact that certain systems use one or the other to mean essentially the same thing, or both with different meanings, and which meanings vary among countries, then I </w:t>
      </w:r>
      <w:r w:rsidR="009D0ECF">
        <w:rPr>
          <w:rFonts w:ascii="Avenir Next" w:hAnsi="Avenir Next" w:cs="Arial"/>
          <w:color w:val="808080" w:themeColor="background1" w:themeShade="80"/>
          <w:sz w:val="22"/>
          <w:szCs w:val="22"/>
          <w:lang w:val="en-GB"/>
        </w:rPr>
        <w:t xml:space="preserve">do </w:t>
      </w:r>
      <w:r>
        <w:rPr>
          <w:rFonts w:ascii="Avenir Next" w:hAnsi="Avenir Next" w:cs="Arial"/>
          <w:color w:val="808080" w:themeColor="background1" w:themeShade="80"/>
          <w:sz w:val="22"/>
          <w:szCs w:val="22"/>
          <w:lang w:val="en-GB"/>
        </w:rPr>
        <w:t xml:space="preserve">accept </w:t>
      </w:r>
      <w:r w:rsidR="009D0ECF">
        <w:rPr>
          <w:rFonts w:ascii="Avenir Next" w:hAnsi="Avenir Next" w:cs="Arial"/>
          <w:color w:val="808080" w:themeColor="background1" w:themeShade="80"/>
          <w:sz w:val="22"/>
          <w:szCs w:val="22"/>
          <w:lang w:val="en-GB"/>
        </w:rPr>
        <w:t xml:space="preserve">that in practice </w:t>
      </w:r>
      <w:r>
        <w:rPr>
          <w:rFonts w:ascii="Avenir Next" w:hAnsi="Avenir Next" w:cs="Arial"/>
          <w:color w:val="808080" w:themeColor="background1" w:themeShade="80"/>
          <w:sz w:val="22"/>
          <w:szCs w:val="22"/>
          <w:lang w:val="en-GB"/>
        </w:rPr>
        <w:t>they appear to be used inter-changeably between countries</w:t>
      </w:r>
      <w:r w:rsidR="009D0ECF">
        <w:rPr>
          <w:rFonts w:ascii="Avenir Next" w:hAnsi="Avenir Next" w:cs="Arial"/>
          <w:color w:val="808080" w:themeColor="background1" w:themeShade="80"/>
          <w:sz w:val="22"/>
          <w:szCs w:val="22"/>
          <w:lang w:val="en-GB"/>
        </w:rPr>
        <w:t xml:space="preserve"> at times</w:t>
      </w:r>
      <w:r>
        <w:rPr>
          <w:rFonts w:ascii="Avenir Next" w:hAnsi="Avenir Next" w:cs="Arial"/>
          <w:color w:val="808080" w:themeColor="background1" w:themeShade="80"/>
          <w:sz w:val="22"/>
          <w:szCs w:val="22"/>
          <w:lang w:val="en-GB"/>
        </w:rPr>
        <w:t>.</w:t>
      </w:r>
    </w:p>
    <w:p w14:paraId="0AC29A70" w14:textId="77777777" w:rsidR="001B2BB6" w:rsidRDefault="001B2BB6" w:rsidP="00692852">
      <w:pPr>
        <w:jc w:val="both"/>
        <w:rPr>
          <w:rFonts w:ascii="Avenir Next" w:hAnsi="Avenir Next" w:cs="Arial"/>
          <w:color w:val="808080" w:themeColor="background1" w:themeShade="80"/>
          <w:sz w:val="22"/>
          <w:szCs w:val="22"/>
          <w:lang w:val="en-GB"/>
        </w:rPr>
      </w:pPr>
    </w:p>
    <w:p w14:paraId="58C25D88" w14:textId="2B6955A4" w:rsidR="001B2BB6" w:rsidRDefault="001B2BB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My personal view is that insolvency is a financial position of a debtor, whether on a cash flow or balance sheet basis, they cannot pay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their debts (generally</w:t>
      </w:r>
      <w:r w:rsidR="00047378">
        <w:rPr>
          <w:rFonts w:ascii="Avenir Next" w:hAnsi="Avenir Next" w:cs="Arial"/>
          <w:color w:val="808080" w:themeColor="background1" w:themeShade="80"/>
          <w:sz w:val="22"/>
          <w:szCs w:val="22"/>
          <w:lang w:val="en-GB"/>
        </w:rPr>
        <w:t xml:space="preserve">, whereas </w:t>
      </w:r>
      <w:r>
        <w:rPr>
          <w:rFonts w:ascii="Avenir Next" w:hAnsi="Avenir Next" w:cs="Arial"/>
          <w:color w:val="808080" w:themeColor="background1" w:themeShade="80"/>
          <w:sz w:val="22"/>
          <w:szCs w:val="22"/>
          <w:lang w:val="en-GB"/>
        </w:rPr>
        <w:t>I see bankruptcy as more of a legal state an insolvent debtor is placed in to deal with the situation</w:t>
      </w:r>
      <w:r w:rsidR="00047378">
        <w:rPr>
          <w:rFonts w:ascii="Avenir Next" w:hAnsi="Avenir Next" w:cs="Arial"/>
          <w:color w:val="808080" w:themeColor="background1" w:themeShade="80"/>
          <w:sz w:val="22"/>
          <w:szCs w:val="22"/>
          <w:lang w:val="en-GB"/>
        </w:rPr>
        <w:t>, so consistent with the Legislative Guide definition above</w:t>
      </w:r>
      <w:r>
        <w:rPr>
          <w:rFonts w:ascii="Avenir Next" w:hAnsi="Avenir Next" w:cs="Arial"/>
          <w:color w:val="808080" w:themeColor="background1" w:themeShade="80"/>
          <w:sz w:val="22"/>
          <w:szCs w:val="22"/>
          <w:lang w:val="en-GB"/>
        </w:rPr>
        <w:t>.</w:t>
      </w:r>
      <w:r w:rsidR="009D0ECF">
        <w:rPr>
          <w:rFonts w:ascii="Avenir Next" w:hAnsi="Avenir Next" w:cs="Arial"/>
          <w:color w:val="808080" w:themeColor="background1" w:themeShade="80"/>
          <w:sz w:val="22"/>
          <w:szCs w:val="22"/>
          <w:lang w:val="en-GB"/>
        </w:rPr>
        <w:t xml:space="preserve">  However, </w:t>
      </w:r>
      <w:r w:rsidR="00047378">
        <w:rPr>
          <w:rFonts w:ascii="Avenir Next" w:hAnsi="Avenir Next" w:cs="Arial"/>
          <w:color w:val="808080" w:themeColor="background1" w:themeShade="80"/>
          <w:sz w:val="22"/>
          <w:szCs w:val="22"/>
          <w:lang w:val="en-GB"/>
        </w:rPr>
        <w:t xml:space="preserve">I believe </w:t>
      </w:r>
      <w:r w:rsidR="009D0ECF">
        <w:rPr>
          <w:rFonts w:ascii="Avenir Next" w:hAnsi="Avenir Next" w:cs="Arial"/>
          <w:color w:val="808080" w:themeColor="background1" w:themeShade="80"/>
          <w:sz w:val="22"/>
          <w:szCs w:val="22"/>
          <w:lang w:val="en-GB"/>
        </w:rPr>
        <w:t>my personal view is base</w:t>
      </w:r>
      <w:r w:rsidR="00047378">
        <w:rPr>
          <w:rFonts w:ascii="Avenir Next" w:hAnsi="Avenir Next" w:cs="Arial"/>
          <w:color w:val="808080" w:themeColor="background1" w:themeShade="80"/>
          <w:sz w:val="22"/>
          <w:szCs w:val="22"/>
          <w:lang w:val="en-GB"/>
        </w:rPr>
        <w:t>d</w:t>
      </w:r>
      <w:r w:rsidR="009D0ECF">
        <w:rPr>
          <w:rFonts w:ascii="Avenir Next" w:hAnsi="Avenir Next" w:cs="Arial"/>
          <w:color w:val="808080" w:themeColor="background1" w:themeShade="80"/>
          <w:sz w:val="22"/>
          <w:szCs w:val="22"/>
          <w:lang w:val="en-GB"/>
        </w:rPr>
        <w:t xml:space="preserve"> </w:t>
      </w:r>
      <w:r w:rsidR="00047378">
        <w:rPr>
          <w:rFonts w:ascii="Avenir Next" w:hAnsi="Avenir Next" w:cs="Arial"/>
          <w:color w:val="808080" w:themeColor="background1" w:themeShade="80"/>
          <w:sz w:val="22"/>
          <w:szCs w:val="22"/>
          <w:lang w:val="en-GB"/>
        </w:rPr>
        <w:t>mainly</w:t>
      </w:r>
      <w:r w:rsidR="009D0ECF">
        <w:rPr>
          <w:rFonts w:ascii="Avenir Next" w:hAnsi="Avenir Next" w:cs="Arial"/>
          <w:color w:val="808080" w:themeColor="background1" w:themeShade="80"/>
          <w:sz w:val="22"/>
          <w:szCs w:val="22"/>
          <w:lang w:val="en-GB"/>
        </w:rPr>
        <w:t xml:space="preserve"> on the fact that the countries where I have insolvency experience</w:t>
      </w:r>
      <w:r w:rsidR="00047378">
        <w:rPr>
          <w:rFonts w:ascii="Avenir Next" w:hAnsi="Avenir Next" w:cs="Arial"/>
          <w:color w:val="808080" w:themeColor="background1" w:themeShade="80"/>
          <w:sz w:val="22"/>
          <w:szCs w:val="22"/>
          <w:lang w:val="en-GB"/>
        </w:rPr>
        <w:t xml:space="preserve"> (mainly English/ Common Law)</w:t>
      </w:r>
      <w:r w:rsidR="009D0ECF">
        <w:rPr>
          <w:rFonts w:ascii="Avenir Next" w:hAnsi="Avenir Next" w:cs="Arial"/>
          <w:color w:val="808080" w:themeColor="background1" w:themeShade="80"/>
          <w:sz w:val="22"/>
          <w:szCs w:val="22"/>
          <w:lang w:val="en-GB"/>
        </w:rPr>
        <w:t xml:space="preserve">, this is how the 2 terms are generally interpreted, which supports the fact that the terms are used somewhat interchangeably.  Hopefully over time, as multi-lateral initiatives promote best practices, </w:t>
      </w:r>
      <w:r w:rsidR="00047378">
        <w:rPr>
          <w:rFonts w:ascii="Avenir Next" w:hAnsi="Avenir Next" w:cs="Arial"/>
          <w:color w:val="808080" w:themeColor="background1" w:themeShade="80"/>
          <w:sz w:val="22"/>
          <w:szCs w:val="22"/>
          <w:lang w:val="en-GB"/>
        </w:rPr>
        <w:t xml:space="preserve">like the Legislative Guide referred to above, </w:t>
      </w:r>
      <w:r w:rsidR="009D0ECF">
        <w:rPr>
          <w:rFonts w:ascii="Avenir Next" w:hAnsi="Avenir Next" w:cs="Arial"/>
          <w:color w:val="808080" w:themeColor="background1" w:themeShade="80"/>
          <w:sz w:val="22"/>
          <w:szCs w:val="22"/>
          <w:lang w:val="en-GB"/>
        </w:rPr>
        <w:t xml:space="preserve">there may become more uniformity.  In the meantime, one </w:t>
      </w:r>
      <w:proofErr w:type="gramStart"/>
      <w:r w:rsidR="009D0ECF">
        <w:rPr>
          <w:rFonts w:ascii="Avenir Next" w:hAnsi="Avenir Next" w:cs="Arial"/>
          <w:color w:val="808080" w:themeColor="background1" w:themeShade="80"/>
          <w:sz w:val="22"/>
          <w:szCs w:val="22"/>
          <w:lang w:val="en-GB"/>
        </w:rPr>
        <w:t>has to</w:t>
      </w:r>
      <w:proofErr w:type="gramEnd"/>
      <w:r w:rsidR="009D0ECF">
        <w:rPr>
          <w:rFonts w:ascii="Avenir Next" w:hAnsi="Avenir Next" w:cs="Arial"/>
          <w:color w:val="808080" w:themeColor="background1" w:themeShade="80"/>
          <w:sz w:val="22"/>
          <w:szCs w:val="22"/>
          <w:lang w:val="en-GB"/>
        </w:rPr>
        <w:t xml:space="preserve"> accept they can have the same, similar, or different </w:t>
      </w:r>
      <w:r w:rsidR="009C0702">
        <w:rPr>
          <w:rFonts w:ascii="Avenir Next" w:hAnsi="Avenir Next" w:cs="Arial"/>
          <w:color w:val="808080" w:themeColor="background1" w:themeShade="80"/>
          <w:sz w:val="22"/>
          <w:szCs w:val="22"/>
          <w:lang w:val="en-GB"/>
        </w:rPr>
        <w:t>meanings in different countries.</w:t>
      </w:r>
    </w:p>
    <w:p w14:paraId="02577EC3" w14:textId="77777777" w:rsidR="00014C9A" w:rsidRPr="001F5204" w:rsidRDefault="00014C9A"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036F84B1" w14:textId="77777777" w:rsidR="000058B8" w:rsidRDefault="000058B8" w:rsidP="006F2E9B">
      <w:pPr>
        <w:jc w:val="both"/>
        <w:rPr>
          <w:rFonts w:ascii="Avenir Next" w:hAnsi="Avenir Next" w:cs="Arial"/>
          <w:sz w:val="22"/>
          <w:szCs w:val="22"/>
          <w:lang w:val="en-GB"/>
        </w:rPr>
      </w:pPr>
    </w:p>
    <w:p w14:paraId="7F80FEA2" w14:textId="77777777" w:rsidR="000058B8" w:rsidRDefault="000058B8" w:rsidP="006F2E9B">
      <w:pPr>
        <w:jc w:val="both"/>
        <w:rPr>
          <w:rFonts w:ascii="Avenir Next" w:hAnsi="Avenir Next" w:cs="Arial"/>
          <w:sz w:val="22"/>
          <w:szCs w:val="22"/>
          <w:lang w:val="en-GB"/>
        </w:rPr>
      </w:pPr>
    </w:p>
    <w:p w14:paraId="56C0C88F" w14:textId="647E5140" w:rsidR="000058B8" w:rsidRPr="006F2E9B" w:rsidRDefault="000058B8" w:rsidP="006F2E9B">
      <w:pPr>
        <w:jc w:val="both"/>
        <w:rPr>
          <w:rFonts w:ascii="Avenir Next" w:hAnsi="Avenir Next" w:cs="Arial"/>
          <w:sz w:val="22"/>
          <w:szCs w:val="22"/>
          <w:lang w:val="en-GB"/>
        </w:rPr>
      </w:pPr>
      <w:r>
        <w:rPr>
          <w:rFonts w:ascii="Avenir Next" w:hAnsi="Avenir Next" w:cs="Arial"/>
          <w:sz w:val="22"/>
          <w:szCs w:val="22"/>
          <w:lang w:val="en-GB"/>
        </w:rPr>
        <w:t>Apologies for the long response, I found this question somewhat broad/ open-ended, with many aspects of Module notes seeming to be relevant.  I note it did not require answering “briefly”, as with many other questions…</w:t>
      </w:r>
    </w:p>
    <w:p w14:paraId="35AEAE09" w14:textId="77777777" w:rsidR="00411E1B" w:rsidRPr="006F2E9B" w:rsidRDefault="00411E1B" w:rsidP="00692852">
      <w:pPr>
        <w:jc w:val="both"/>
        <w:rPr>
          <w:rFonts w:ascii="Avenir Next" w:hAnsi="Avenir Next" w:cs="Arial"/>
          <w:sz w:val="22"/>
          <w:szCs w:val="22"/>
          <w:lang w:val="en-GB"/>
        </w:rPr>
      </w:pPr>
    </w:p>
    <w:p w14:paraId="0761C54E" w14:textId="72FCCF6B" w:rsidR="00A519B2" w:rsidRDefault="00F333D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general, a</w:t>
      </w:r>
      <w:r w:rsidR="00A519B2">
        <w:rPr>
          <w:rFonts w:ascii="Avenir Next" w:hAnsi="Avenir Next" w:cs="Arial"/>
          <w:color w:val="808080" w:themeColor="background1" w:themeShade="80"/>
          <w:sz w:val="22"/>
          <w:szCs w:val="22"/>
          <w:lang w:val="en-GB"/>
        </w:rPr>
        <w:t xml:space="preserve"> particular challenge is that there </w:t>
      </w:r>
      <w:r w:rsidR="00023927">
        <w:rPr>
          <w:rFonts w:ascii="Avenir Next" w:hAnsi="Avenir Next" w:cs="Arial"/>
          <w:color w:val="808080" w:themeColor="background1" w:themeShade="80"/>
          <w:sz w:val="22"/>
          <w:szCs w:val="22"/>
          <w:lang w:val="en-GB"/>
        </w:rPr>
        <w:t xml:space="preserve">are such a variety of methods used by different countries to deal with cross-border insolvency issues.  </w:t>
      </w:r>
      <w:r w:rsidR="00176641">
        <w:rPr>
          <w:rFonts w:ascii="Avenir Next" w:hAnsi="Avenir Next" w:cs="Arial"/>
          <w:color w:val="808080" w:themeColor="background1" w:themeShade="80"/>
          <w:sz w:val="22"/>
          <w:szCs w:val="22"/>
          <w:lang w:val="en-GB"/>
        </w:rPr>
        <w:t>A major general issue is that countries may either have their insolvency laws based on the English Common Law system, or Civil Law, and then individual countries systems developed further over time.</w:t>
      </w:r>
      <w:r w:rsidR="00176641">
        <w:rPr>
          <w:rFonts w:ascii="Avenir Next" w:hAnsi="Avenir Next" w:cs="Arial"/>
          <w:color w:val="808080" w:themeColor="background1" w:themeShade="80"/>
          <w:sz w:val="22"/>
          <w:szCs w:val="22"/>
          <w:lang w:val="en-GB"/>
        </w:rPr>
        <w:t xml:space="preserve">  </w:t>
      </w:r>
      <w:r w:rsidR="00023927">
        <w:rPr>
          <w:rFonts w:ascii="Avenir Next" w:hAnsi="Avenir Next" w:cs="Arial"/>
          <w:color w:val="808080" w:themeColor="background1" w:themeShade="80"/>
          <w:sz w:val="22"/>
          <w:szCs w:val="22"/>
          <w:lang w:val="en-GB"/>
        </w:rPr>
        <w:t xml:space="preserve">Where there are assets in foreign countries where insolvency proceedings haven’t begun, some countries do have laws to deal with this, however others do not and so there is a need to apply to the foreign courts for a court order to allow the assets to be dealt with.  </w:t>
      </w:r>
      <w:r>
        <w:rPr>
          <w:rFonts w:ascii="Avenir Next" w:hAnsi="Avenir Next" w:cs="Arial"/>
          <w:color w:val="808080" w:themeColor="background1" w:themeShade="80"/>
          <w:sz w:val="22"/>
          <w:szCs w:val="22"/>
          <w:lang w:val="en-GB"/>
        </w:rPr>
        <w:t xml:space="preserve">The courts of </w:t>
      </w:r>
      <w:r w:rsidR="00023927">
        <w:rPr>
          <w:rFonts w:ascii="Avenir Next" w:hAnsi="Avenir Next" w:cs="Arial"/>
          <w:color w:val="808080" w:themeColor="background1" w:themeShade="80"/>
          <w:sz w:val="22"/>
          <w:szCs w:val="22"/>
          <w:lang w:val="en-GB"/>
        </w:rPr>
        <w:t xml:space="preserve">Common law countries </w:t>
      </w:r>
      <w:r>
        <w:rPr>
          <w:rFonts w:ascii="Avenir Next" w:hAnsi="Avenir Next" w:cs="Arial"/>
          <w:color w:val="808080" w:themeColor="background1" w:themeShade="80"/>
          <w:sz w:val="22"/>
          <w:szCs w:val="22"/>
          <w:lang w:val="en-GB"/>
        </w:rPr>
        <w:t xml:space="preserve">can apply common law in the absence of specific laws, or gaps in the law, to deal with this situation.  </w:t>
      </w:r>
      <w:r w:rsidR="00176641">
        <w:rPr>
          <w:rFonts w:ascii="Avenir Next" w:hAnsi="Avenir Next" w:cs="Arial"/>
          <w:color w:val="808080" w:themeColor="background1" w:themeShade="80"/>
          <w:sz w:val="22"/>
          <w:szCs w:val="22"/>
          <w:lang w:val="en-GB"/>
        </w:rPr>
        <w:t xml:space="preserve">If there are concurrent proceedings, then there are the issues of recognition and enforcement in the other countries.  </w:t>
      </w:r>
      <w:r>
        <w:rPr>
          <w:rFonts w:ascii="Avenir Next" w:hAnsi="Avenir Next" w:cs="Arial"/>
          <w:color w:val="808080" w:themeColor="background1" w:themeShade="80"/>
          <w:sz w:val="22"/>
          <w:szCs w:val="22"/>
          <w:lang w:val="en-GB"/>
        </w:rPr>
        <w:t xml:space="preserve">There are treaties and </w:t>
      </w:r>
      <w:r>
        <w:rPr>
          <w:rFonts w:ascii="Avenir Next" w:hAnsi="Avenir Next" w:cs="Arial"/>
          <w:color w:val="808080" w:themeColor="background1" w:themeShade="80"/>
          <w:sz w:val="22"/>
          <w:szCs w:val="22"/>
          <w:lang w:val="en-GB"/>
        </w:rPr>
        <w:lastRenderedPageBreak/>
        <w:t xml:space="preserve">conventions between some countries that provide for how these matters </w:t>
      </w:r>
      <w:r w:rsidR="00176641">
        <w:rPr>
          <w:rFonts w:ascii="Avenir Next" w:hAnsi="Avenir Next" w:cs="Arial"/>
          <w:color w:val="808080" w:themeColor="background1" w:themeShade="80"/>
          <w:sz w:val="22"/>
          <w:szCs w:val="22"/>
          <w:lang w:val="en-GB"/>
        </w:rPr>
        <w:t xml:space="preserve">are </w:t>
      </w:r>
      <w:r>
        <w:rPr>
          <w:rFonts w:ascii="Avenir Next" w:hAnsi="Avenir Next" w:cs="Arial"/>
          <w:color w:val="808080" w:themeColor="background1" w:themeShade="80"/>
          <w:sz w:val="22"/>
          <w:szCs w:val="22"/>
          <w:lang w:val="en-GB"/>
        </w:rPr>
        <w:t xml:space="preserve">dealt with.  It is sometimes necessary to rely on private international law. (idem </w:t>
      </w:r>
      <w:r w:rsidR="007E44DF">
        <w:rPr>
          <w:rFonts w:ascii="Avenir Next" w:hAnsi="Avenir Next" w:cs="Arial"/>
          <w:color w:val="808080" w:themeColor="background1" w:themeShade="80"/>
          <w:sz w:val="22"/>
          <w:szCs w:val="22"/>
          <w:lang w:val="en-GB"/>
        </w:rPr>
        <w:t xml:space="preserve">p </w:t>
      </w:r>
      <w:r>
        <w:rPr>
          <w:rFonts w:ascii="Avenir Next" w:hAnsi="Avenir Next" w:cs="Arial"/>
          <w:color w:val="808080" w:themeColor="background1" w:themeShade="80"/>
          <w:sz w:val="22"/>
          <w:szCs w:val="22"/>
          <w:lang w:val="en-GB"/>
        </w:rPr>
        <w:t>27)</w:t>
      </w:r>
    </w:p>
    <w:p w14:paraId="584C8857" w14:textId="77777777" w:rsidR="00E34CB8" w:rsidRDefault="00E34CB8" w:rsidP="00692852">
      <w:pPr>
        <w:jc w:val="both"/>
        <w:rPr>
          <w:rFonts w:ascii="Avenir Next" w:hAnsi="Avenir Next" w:cs="Arial"/>
          <w:color w:val="808080" w:themeColor="background1" w:themeShade="80"/>
          <w:sz w:val="22"/>
          <w:szCs w:val="22"/>
          <w:lang w:val="en-GB"/>
        </w:rPr>
      </w:pPr>
    </w:p>
    <w:p w14:paraId="39EB8091" w14:textId="1AB0156B" w:rsidR="00B96EAE" w:rsidRDefault="00E34CB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noted that often domestic insolvency laws focus on debtors that operate within the country and may not address cross-border issues, in which case private international law becomes an issue. </w:t>
      </w:r>
      <w:r w:rsidR="00B96EAE">
        <w:rPr>
          <w:rFonts w:ascii="Avenir Next" w:hAnsi="Avenir Next" w:cs="Arial"/>
          <w:color w:val="808080" w:themeColor="background1" w:themeShade="80"/>
          <w:sz w:val="22"/>
          <w:szCs w:val="22"/>
          <w:lang w:val="en-GB"/>
        </w:rPr>
        <w:t>(idem p 44)</w:t>
      </w:r>
    </w:p>
    <w:p w14:paraId="57031334" w14:textId="77777777" w:rsidR="00B96EAE" w:rsidRDefault="00B96EAE" w:rsidP="00692852">
      <w:pPr>
        <w:jc w:val="both"/>
        <w:rPr>
          <w:rFonts w:ascii="Avenir Next" w:hAnsi="Avenir Next" w:cs="Arial"/>
          <w:color w:val="808080" w:themeColor="background1" w:themeShade="80"/>
          <w:sz w:val="22"/>
          <w:szCs w:val="22"/>
          <w:lang w:val="en-GB"/>
        </w:rPr>
      </w:pPr>
    </w:p>
    <w:p w14:paraId="446322C3" w14:textId="5CFFFD2F" w:rsidR="00B96EAE" w:rsidRDefault="00B96EA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module notes state “the fundamental legal issues that arise”, which are the same as the questions Fletcher raises in relation to cross border insolvency, are as follows: “the choice of forum to exercise jurisdiction in the matter, the recognition and effect accorded foreign proceedings in the same matter, and the choice of law to apply to the matter.” (idem p 44)</w:t>
      </w:r>
    </w:p>
    <w:p w14:paraId="7CD3192A" w14:textId="77777777" w:rsidR="00176641" w:rsidRDefault="00176641" w:rsidP="00692852">
      <w:pPr>
        <w:jc w:val="both"/>
        <w:rPr>
          <w:rFonts w:ascii="Avenir Next" w:hAnsi="Avenir Next" w:cs="Arial"/>
          <w:color w:val="808080" w:themeColor="background1" w:themeShade="80"/>
          <w:sz w:val="22"/>
          <w:szCs w:val="22"/>
          <w:lang w:val="en-GB"/>
        </w:rPr>
      </w:pPr>
    </w:p>
    <w:p w14:paraId="5F5F99C9" w14:textId="2EDD870F" w:rsidR="001F0203" w:rsidRDefault="006B0E9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Friman highlights that </w:t>
      </w:r>
      <w:r w:rsidR="00C51A9B">
        <w:rPr>
          <w:rFonts w:ascii="Avenir Next" w:hAnsi="Avenir Next" w:cs="Arial"/>
          <w:color w:val="808080" w:themeColor="background1" w:themeShade="80"/>
          <w:sz w:val="22"/>
          <w:szCs w:val="22"/>
          <w:lang w:val="en-GB"/>
        </w:rPr>
        <w:t>an initial problem is “finding a common insolvency language”. (idem p 41)</w:t>
      </w:r>
    </w:p>
    <w:p w14:paraId="643CC90F" w14:textId="77777777" w:rsidR="006B0E93" w:rsidRDefault="006B0E93" w:rsidP="00692852">
      <w:pPr>
        <w:jc w:val="both"/>
        <w:rPr>
          <w:rFonts w:ascii="Avenir Next" w:hAnsi="Avenir Next" w:cs="Arial"/>
          <w:color w:val="808080" w:themeColor="background1" w:themeShade="80"/>
          <w:sz w:val="22"/>
          <w:szCs w:val="22"/>
          <w:lang w:val="en-GB"/>
        </w:rPr>
      </w:pPr>
    </w:p>
    <w:p w14:paraId="6D0A7599" w14:textId="44AC4E7A" w:rsidR="006B0E93" w:rsidRDefault="006B0E9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Omar notes that besides the main issue of conflict in laws, domestic laws/ norm differences effect creditors and the priorities of their claims.  The conflict of laws issues can be complicated by “the presence of qualifications, including the presence of security, set-off and netting arrangements, retention of title clauses and other means of protecting title available to creditors in national laws.” (idem p 41)</w:t>
      </w:r>
    </w:p>
    <w:p w14:paraId="3F6276DD" w14:textId="77777777" w:rsidR="00C51A9B" w:rsidRDefault="00C51A9B" w:rsidP="00692852">
      <w:pPr>
        <w:jc w:val="both"/>
        <w:rPr>
          <w:rFonts w:ascii="Avenir Next" w:hAnsi="Avenir Next" w:cs="Arial"/>
          <w:color w:val="808080" w:themeColor="background1" w:themeShade="80"/>
          <w:sz w:val="22"/>
          <w:szCs w:val="22"/>
          <w:lang w:val="en-GB"/>
        </w:rPr>
      </w:pPr>
    </w:p>
    <w:p w14:paraId="4E8289F7" w14:textId="60AE4AB2" w:rsidR="00C51A9B" w:rsidRDefault="00C51A9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Westbrook, who supports universalism, notes 9 “key issues” in cross-border insolvency: “standing for (recognition of) the foreign representative, moratorium on creditors actions, creditor participation, executory contracts, co-ordinated claims procedures, priorities and preferences, avoidance provision powers, discharges and conflict-of-law issues.”  While harmonization “sounds like an obvious solution”, though debatable, because of the “fundamental differences” between laws of countries/ legal systems is the major problem</w:t>
      </w:r>
      <w:r w:rsidR="00B96EAE">
        <w:rPr>
          <w:rFonts w:ascii="Avenir Next" w:hAnsi="Avenir Next" w:cs="Arial"/>
          <w:color w:val="808080" w:themeColor="background1" w:themeShade="80"/>
          <w:sz w:val="22"/>
          <w:szCs w:val="22"/>
          <w:lang w:val="en-GB"/>
        </w:rPr>
        <w:t>, attempts at harmonization must continue.</w:t>
      </w:r>
    </w:p>
    <w:p w14:paraId="0872AFC7" w14:textId="77777777" w:rsidR="00A519B2" w:rsidRDefault="00A519B2" w:rsidP="00692852">
      <w:pPr>
        <w:jc w:val="both"/>
        <w:rPr>
          <w:rFonts w:ascii="Avenir Next" w:hAnsi="Avenir Next" w:cs="Arial"/>
          <w:color w:val="808080" w:themeColor="background1" w:themeShade="80"/>
          <w:sz w:val="22"/>
          <w:szCs w:val="22"/>
          <w:lang w:val="en-GB"/>
        </w:rPr>
      </w:pPr>
    </w:p>
    <w:p w14:paraId="2A64CF0A" w14:textId="1CD5FC51" w:rsidR="00A519B2" w:rsidRDefault="00F333D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also various specific issues that can add further difficulties to developing a single global cross-border insolvency dispensation.</w:t>
      </w:r>
    </w:p>
    <w:p w14:paraId="3326A1F0" w14:textId="77777777" w:rsidR="00A519B2" w:rsidRDefault="00A519B2" w:rsidP="00692852">
      <w:pPr>
        <w:jc w:val="both"/>
        <w:rPr>
          <w:rFonts w:ascii="Avenir Next" w:hAnsi="Avenir Next" w:cs="Arial"/>
          <w:color w:val="808080" w:themeColor="background1" w:themeShade="80"/>
          <w:sz w:val="22"/>
          <w:szCs w:val="22"/>
          <w:lang w:val="en-GB"/>
        </w:rPr>
      </w:pPr>
    </w:p>
    <w:p w14:paraId="262F429A" w14:textId="1A4369F3" w:rsidR="00C952A2" w:rsidRDefault="00C15797" w:rsidP="00692852">
      <w:pPr>
        <w:jc w:val="both"/>
        <w:rPr>
          <w:rFonts w:ascii="Avenir Next" w:hAnsi="Avenir Next" w:cs="Arial"/>
          <w:color w:val="808080" w:themeColor="background1" w:themeShade="80"/>
          <w:sz w:val="22"/>
          <w:szCs w:val="22"/>
          <w:lang w:val="en-GB"/>
        </w:rPr>
      </w:pPr>
      <w:r w:rsidRPr="00F333DE">
        <w:rPr>
          <w:rFonts w:ascii="Avenir Next" w:hAnsi="Avenir Next" w:cs="Arial"/>
          <w:color w:val="808080" w:themeColor="background1" w:themeShade="80"/>
          <w:sz w:val="22"/>
          <w:szCs w:val="22"/>
          <w:lang w:val="en-GB"/>
        </w:rPr>
        <w:t xml:space="preserve">It is noted </w:t>
      </w:r>
      <w:r w:rsidR="00A519B2" w:rsidRPr="00F333DE">
        <w:rPr>
          <w:rFonts w:ascii="Avenir Next" w:hAnsi="Avenir Next" w:cs="Arial"/>
          <w:color w:val="808080" w:themeColor="background1" w:themeShade="80"/>
          <w:sz w:val="22"/>
          <w:szCs w:val="22"/>
          <w:lang w:val="en-GB"/>
        </w:rPr>
        <w:t xml:space="preserve">that in some countries </w:t>
      </w:r>
      <w:r w:rsidRPr="00F333DE">
        <w:rPr>
          <w:rFonts w:ascii="Avenir Next" w:hAnsi="Avenir Next" w:cs="Arial"/>
          <w:color w:val="808080" w:themeColor="background1" w:themeShade="80"/>
          <w:sz w:val="22"/>
          <w:szCs w:val="22"/>
          <w:lang w:val="en-GB"/>
        </w:rPr>
        <w:t>it</w:t>
      </w:r>
      <w:r w:rsidR="00A519B2" w:rsidRPr="00F333DE">
        <w:rPr>
          <w:rFonts w:ascii="Avenir Next" w:hAnsi="Avenir Next" w:cs="Arial"/>
          <w:color w:val="808080" w:themeColor="background1" w:themeShade="80"/>
          <w:sz w:val="22"/>
          <w:szCs w:val="22"/>
          <w:lang w:val="en-GB"/>
        </w:rPr>
        <w:t>’</w:t>
      </w:r>
      <w:r w:rsidRPr="00F333DE">
        <w:rPr>
          <w:rFonts w:ascii="Avenir Next" w:hAnsi="Avenir Next" w:cs="Arial"/>
          <w:color w:val="808080" w:themeColor="background1" w:themeShade="80"/>
          <w:sz w:val="22"/>
          <w:szCs w:val="22"/>
          <w:lang w:val="en-GB"/>
        </w:rPr>
        <w:t>s not possible to apply a “collective” insolvency proceeding</w:t>
      </w:r>
      <w:r w:rsidR="00F333DE" w:rsidRPr="00F333DE">
        <w:rPr>
          <w:rFonts w:ascii="Avenir Next" w:hAnsi="Avenir Next" w:cs="Arial"/>
          <w:color w:val="808080" w:themeColor="background1" w:themeShade="80"/>
          <w:sz w:val="22"/>
          <w:szCs w:val="22"/>
          <w:lang w:val="en-GB"/>
        </w:rPr>
        <w:t xml:space="preserve"> to individuals</w:t>
      </w:r>
      <w:r w:rsidRPr="00F333DE">
        <w:rPr>
          <w:rFonts w:ascii="Avenir Next" w:hAnsi="Avenir Next" w:cs="Arial"/>
          <w:color w:val="808080" w:themeColor="background1" w:themeShade="80"/>
          <w:sz w:val="22"/>
          <w:szCs w:val="22"/>
          <w:lang w:val="en-GB"/>
        </w:rPr>
        <w:t>, wh</w:t>
      </w:r>
      <w:r w:rsidR="00F333DE" w:rsidRPr="00F333DE">
        <w:rPr>
          <w:rFonts w:ascii="Avenir Next" w:hAnsi="Avenir Next" w:cs="Arial"/>
          <w:color w:val="808080" w:themeColor="background1" w:themeShade="80"/>
          <w:sz w:val="22"/>
          <w:szCs w:val="22"/>
          <w:lang w:val="en-GB"/>
        </w:rPr>
        <w:t>ile in others it may only apply if</w:t>
      </w:r>
      <w:r w:rsidRPr="00F333DE">
        <w:rPr>
          <w:rFonts w:ascii="Avenir Next" w:hAnsi="Avenir Next" w:cs="Arial"/>
          <w:color w:val="808080" w:themeColor="background1" w:themeShade="80"/>
          <w:sz w:val="22"/>
          <w:szCs w:val="22"/>
          <w:lang w:val="en-GB"/>
        </w:rPr>
        <w:t xml:space="preserve"> they are an entrepreneur</w:t>
      </w:r>
      <w:r w:rsidR="00F333DE" w:rsidRPr="00F333DE">
        <w:rPr>
          <w:rFonts w:ascii="Avenir Next" w:hAnsi="Avenir Next" w:cs="Arial"/>
          <w:color w:val="808080" w:themeColor="background1" w:themeShade="80"/>
          <w:sz w:val="22"/>
          <w:szCs w:val="22"/>
          <w:lang w:val="en-GB"/>
        </w:rPr>
        <w:t>/</w:t>
      </w:r>
      <w:r w:rsidRPr="00F333DE">
        <w:rPr>
          <w:rFonts w:ascii="Avenir Next" w:hAnsi="Avenir Next" w:cs="Arial"/>
          <w:color w:val="808080" w:themeColor="background1" w:themeShade="80"/>
          <w:sz w:val="22"/>
          <w:szCs w:val="22"/>
          <w:lang w:val="en-GB"/>
        </w:rPr>
        <w:t xml:space="preserve"> trade</w:t>
      </w:r>
      <w:r w:rsidR="00F333DE" w:rsidRPr="00F333DE">
        <w:rPr>
          <w:rFonts w:ascii="Avenir Next" w:hAnsi="Avenir Next" w:cs="Arial"/>
          <w:color w:val="808080" w:themeColor="background1" w:themeShade="80"/>
          <w:sz w:val="22"/>
          <w:szCs w:val="22"/>
          <w:lang w:val="en-GB"/>
        </w:rPr>
        <w:t>r</w:t>
      </w:r>
      <w:r w:rsidRPr="00F333DE">
        <w:rPr>
          <w:rFonts w:ascii="Avenir Next" w:hAnsi="Avenir Next" w:cs="Arial"/>
          <w:color w:val="808080" w:themeColor="background1" w:themeShade="80"/>
          <w:sz w:val="22"/>
          <w:szCs w:val="22"/>
          <w:lang w:val="en-GB"/>
        </w:rPr>
        <w:t xml:space="preserve">. (idem </w:t>
      </w:r>
      <w:r w:rsidR="007E44DF">
        <w:rPr>
          <w:rFonts w:ascii="Avenir Next" w:hAnsi="Avenir Next" w:cs="Arial"/>
          <w:color w:val="808080" w:themeColor="background1" w:themeShade="80"/>
          <w:sz w:val="22"/>
          <w:szCs w:val="22"/>
          <w:lang w:val="en-GB"/>
        </w:rPr>
        <w:t xml:space="preserve">p </w:t>
      </w:r>
      <w:r w:rsidRPr="00F333DE">
        <w:rPr>
          <w:rFonts w:ascii="Avenir Next" w:hAnsi="Avenir Next" w:cs="Arial"/>
          <w:color w:val="808080" w:themeColor="background1" w:themeShade="80"/>
          <w:sz w:val="22"/>
          <w:szCs w:val="22"/>
          <w:lang w:val="en-GB"/>
        </w:rPr>
        <w:t>27)</w:t>
      </w:r>
    </w:p>
    <w:p w14:paraId="02EC7ED4" w14:textId="77777777" w:rsidR="007E44DF" w:rsidRPr="00F333DE" w:rsidRDefault="007E44DF" w:rsidP="00692852">
      <w:pPr>
        <w:jc w:val="both"/>
        <w:rPr>
          <w:rFonts w:ascii="Avenir Next" w:hAnsi="Avenir Next" w:cs="Arial"/>
          <w:color w:val="808080" w:themeColor="background1" w:themeShade="80"/>
          <w:sz w:val="22"/>
          <w:szCs w:val="22"/>
          <w:lang w:val="en-GB"/>
        </w:rPr>
      </w:pPr>
    </w:p>
    <w:p w14:paraId="21663B68" w14:textId="79C39E92" w:rsidR="00C15797" w:rsidRPr="001D750A" w:rsidRDefault="00C15797" w:rsidP="00692852">
      <w:pPr>
        <w:jc w:val="both"/>
        <w:rPr>
          <w:rFonts w:ascii="Avenir Next" w:hAnsi="Avenir Next" w:cs="Arial"/>
          <w:color w:val="808080" w:themeColor="background1" w:themeShade="80"/>
          <w:sz w:val="22"/>
          <w:szCs w:val="22"/>
          <w:lang w:val="en-GB"/>
        </w:rPr>
      </w:pPr>
      <w:r w:rsidRPr="001D750A">
        <w:rPr>
          <w:rFonts w:ascii="Avenir Next" w:hAnsi="Avenir Next" w:cs="Arial"/>
          <w:color w:val="808080" w:themeColor="background1" w:themeShade="80"/>
          <w:sz w:val="22"/>
          <w:szCs w:val="22"/>
          <w:lang w:val="en-GB"/>
        </w:rPr>
        <w:t xml:space="preserve">Many countries treat group companies as single entities, </w:t>
      </w:r>
      <w:r w:rsidR="001D750A" w:rsidRPr="001D750A">
        <w:rPr>
          <w:rFonts w:ascii="Avenir Next" w:hAnsi="Avenir Next" w:cs="Arial"/>
          <w:color w:val="808080" w:themeColor="background1" w:themeShade="80"/>
          <w:sz w:val="22"/>
          <w:szCs w:val="22"/>
          <w:lang w:val="en-GB"/>
        </w:rPr>
        <w:t xml:space="preserve">whereas </w:t>
      </w:r>
      <w:r w:rsidRPr="001D750A">
        <w:rPr>
          <w:rFonts w:ascii="Avenir Next" w:hAnsi="Avenir Next" w:cs="Arial"/>
          <w:color w:val="808080" w:themeColor="background1" w:themeShade="80"/>
          <w:sz w:val="22"/>
          <w:szCs w:val="22"/>
          <w:lang w:val="en-GB"/>
        </w:rPr>
        <w:t xml:space="preserve">insolvency </w:t>
      </w:r>
      <w:r w:rsidR="001D750A" w:rsidRPr="001D750A">
        <w:rPr>
          <w:rFonts w:ascii="Avenir Next" w:hAnsi="Avenir Next" w:cs="Arial"/>
          <w:color w:val="808080" w:themeColor="background1" w:themeShade="80"/>
          <w:sz w:val="22"/>
          <w:szCs w:val="22"/>
          <w:lang w:val="en-GB"/>
        </w:rPr>
        <w:t>laws generally recognize s</w:t>
      </w:r>
      <w:r w:rsidRPr="001D750A">
        <w:rPr>
          <w:rFonts w:ascii="Avenir Next" w:hAnsi="Avenir Next" w:cs="Arial"/>
          <w:color w:val="808080" w:themeColor="background1" w:themeShade="80"/>
          <w:sz w:val="22"/>
          <w:szCs w:val="22"/>
          <w:lang w:val="en-GB"/>
        </w:rPr>
        <w:t>eparate company legal status.</w:t>
      </w:r>
      <w:r w:rsidR="00E91B21" w:rsidRPr="001D750A">
        <w:rPr>
          <w:rFonts w:ascii="Avenir Next" w:hAnsi="Avenir Next" w:cs="Arial"/>
          <w:color w:val="808080" w:themeColor="background1" w:themeShade="80"/>
          <w:sz w:val="22"/>
          <w:szCs w:val="22"/>
          <w:lang w:val="en-GB"/>
        </w:rPr>
        <w:t xml:space="preserve"> </w:t>
      </w:r>
      <w:r w:rsidRPr="0014619C">
        <w:rPr>
          <w:rFonts w:ascii="Avenir Next" w:hAnsi="Avenir Next" w:cs="Arial"/>
          <w:color w:val="808080" w:themeColor="background1" w:themeShade="80"/>
          <w:sz w:val="22"/>
          <w:szCs w:val="22"/>
          <w:lang w:val="en-GB"/>
        </w:rPr>
        <w:t xml:space="preserve">Some countries have laws that </w:t>
      </w:r>
      <w:r w:rsidR="001D750A" w:rsidRPr="0014619C">
        <w:rPr>
          <w:rFonts w:ascii="Avenir Next" w:hAnsi="Avenir Next" w:cs="Arial"/>
          <w:color w:val="808080" w:themeColor="background1" w:themeShade="80"/>
          <w:sz w:val="22"/>
          <w:szCs w:val="22"/>
          <w:lang w:val="en-GB"/>
        </w:rPr>
        <w:t xml:space="preserve">will make exceptions </w:t>
      </w:r>
      <w:proofErr w:type="gramStart"/>
      <w:r w:rsidR="001D750A" w:rsidRPr="0014619C">
        <w:rPr>
          <w:rFonts w:ascii="Avenir Next" w:hAnsi="Avenir Next" w:cs="Arial"/>
          <w:color w:val="808080" w:themeColor="background1" w:themeShade="80"/>
          <w:sz w:val="22"/>
          <w:szCs w:val="22"/>
          <w:lang w:val="en-GB"/>
        </w:rPr>
        <w:t>in</w:t>
      </w:r>
      <w:r w:rsidR="008613F6">
        <w:rPr>
          <w:rFonts w:ascii="Avenir Next" w:hAnsi="Avenir Next" w:cs="Arial"/>
          <w:color w:val="808080" w:themeColor="background1" w:themeShade="80"/>
          <w:sz w:val="22"/>
          <w:szCs w:val="22"/>
          <w:lang w:val="en-GB"/>
        </w:rPr>
        <w:t xml:space="preserve"> </w:t>
      </w:r>
      <w:r w:rsidR="001D750A" w:rsidRPr="0014619C">
        <w:rPr>
          <w:rFonts w:ascii="Avenir Next" w:hAnsi="Avenir Next" w:cs="Arial"/>
          <w:color w:val="808080" w:themeColor="background1" w:themeShade="80"/>
          <w:sz w:val="22"/>
          <w:szCs w:val="22"/>
          <w:lang w:val="en-GB"/>
        </w:rPr>
        <w:t>order to</w:t>
      </w:r>
      <w:proofErr w:type="gramEnd"/>
      <w:r w:rsidRPr="0014619C">
        <w:rPr>
          <w:rFonts w:ascii="Avenir Next" w:hAnsi="Avenir Next" w:cs="Arial"/>
          <w:color w:val="808080" w:themeColor="background1" w:themeShade="80"/>
          <w:sz w:val="22"/>
          <w:szCs w:val="22"/>
          <w:lang w:val="en-GB"/>
        </w:rPr>
        <w:t xml:space="preserve"> effectively consolidat</w:t>
      </w:r>
      <w:r w:rsidR="001D750A" w:rsidRPr="0014619C">
        <w:rPr>
          <w:rFonts w:ascii="Avenir Next" w:hAnsi="Avenir Next" w:cs="Arial"/>
          <w:color w:val="808080" w:themeColor="background1" w:themeShade="80"/>
          <w:sz w:val="22"/>
          <w:szCs w:val="22"/>
          <w:lang w:val="en-GB"/>
        </w:rPr>
        <w:t>e</w:t>
      </w:r>
      <w:r w:rsidRPr="0014619C">
        <w:rPr>
          <w:rFonts w:ascii="Avenir Next" w:hAnsi="Avenir Next" w:cs="Arial"/>
          <w:color w:val="808080" w:themeColor="background1" w:themeShade="80"/>
          <w:sz w:val="22"/>
          <w:szCs w:val="22"/>
          <w:lang w:val="en-GB"/>
        </w:rPr>
        <w:t xml:space="preserve"> international insolvency proceedings</w:t>
      </w:r>
      <w:r w:rsidR="001D750A" w:rsidRPr="0014619C">
        <w:rPr>
          <w:rFonts w:ascii="Avenir Next" w:hAnsi="Avenir Next" w:cs="Arial"/>
          <w:color w:val="808080" w:themeColor="background1" w:themeShade="80"/>
          <w:sz w:val="22"/>
          <w:szCs w:val="22"/>
          <w:lang w:val="en-GB"/>
        </w:rPr>
        <w:t xml:space="preserve"> where there is </w:t>
      </w:r>
      <w:r w:rsidR="0014619C" w:rsidRPr="0014619C">
        <w:rPr>
          <w:rFonts w:ascii="Avenir Next" w:hAnsi="Avenir Next" w:cs="Arial"/>
          <w:color w:val="808080" w:themeColor="background1" w:themeShade="80"/>
          <w:sz w:val="22"/>
          <w:szCs w:val="22"/>
          <w:lang w:val="en-GB"/>
        </w:rPr>
        <w:t>overlap in the creditors, ownership and/ or intermingling of assets)</w:t>
      </w:r>
      <w:r w:rsidR="00E91B21" w:rsidRPr="0014619C">
        <w:rPr>
          <w:rFonts w:ascii="Avenir Next" w:hAnsi="Avenir Next" w:cs="Arial"/>
          <w:color w:val="808080" w:themeColor="background1" w:themeShade="80"/>
          <w:sz w:val="22"/>
          <w:szCs w:val="22"/>
          <w:lang w:val="en-GB"/>
        </w:rPr>
        <w:t xml:space="preserve">. (idem </w:t>
      </w:r>
      <w:r w:rsidR="00176641">
        <w:rPr>
          <w:rFonts w:ascii="Avenir Next" w:hAnsi="Avenir Next" w:cs="Arial"/>
          <w:color w:val="808080" w:themeColor="background1" w:themeShade="80"/>
          <w:sz w:val="22"/>
          <w:szCs w:val="22"/>
          <w:lang w:val="en-GB"/>
        </w:rPr>
        <w:t xml:space="preserve">p </w:t>
      </w:r>
      <w:r w:rsidR="00E91B21" w:rsidRPr="0014619C">
        <w:rPr>
          <w:rFonts w:ascii="Avenir Next" w:hAnsi="Avenir Next" w:cs="Arial"/>
          <w:color w:val="808080" w:themeColor="background1" w:themeShade="80"/>
          <w:sz w:val="22"/>
          <w:szCs w:val="22"/>
          <w:lang w:val="en-GB"/>
        </w:rPr>
        <w:t>27)</w:t>
      </w:r>
    </w:p>
    <w:p w14:paraId="6D13D3E9" w14:textId="719B91AD" w:rsidR="00E91B21" w:rsidRPr="00A519B2" w:rsidRDefault="00E91B21" w:rsidP="00692852">
      <w:pPr>
        <w:jc w:val="both"/>
        <w:rPr>
          <w:rFonts w:ascii="Avenir Next" w:hAnsi="Avenir Next" w:cs="Arial"/>
          <w:color w:val="808080" w:themeColor="background1" w:themeShade="80"/>
          <w:sz w:val="22"/>
          <w:szCs w:val="22"/>
          <w:highlight w:val="yellow"/>
          <w:lang w:val="en-GB"/>
        </w:rPr>
      </w:pPr>
    </w:p>
    <w:p w14:paraId="295256D1" w14:textId="44E21820" w:rsidR="00E91B21" w:rsidRDefault="0014619C" w:rsidP="00692852">
      <w:pPr>
        <w:jc w:val="both"/>
        <w:rPr>
          <w:rFonts w:ascii="Avenir Next" w:hAnsi="Avenir Next" w:cs="Arial"/>
          <w:color w:val="808080" w:themeColor="background1" w:themeShade="80"/>
          <w:sz w:val="22"/>
          <w:szCs w:val="22"/>
          <w:lang w:val="en-GB"/>
        </w:rPr>
      </w:pPr>
      <w:r w:rsidRPr="008613F6">
        <w:rPr>
          <w:rFonts w:ascii="Avenir Next" w:hAnsi="Avenir Next" w:cs="Arial"/>
          <w:color w:val="808080" w:themeColor="background1" w:themeShade="80"/>
          <w:sz w:val="22"/>
          <w:szCs w:val="22"/>
          <w:lang w:val="en-GB"/>
        </w:rPr>
        <w:t>Insolvency</w:t>
      </w:r>
      <w:r w:rsidR="00E91B21" w:rsidRPr="008613F6">
        <w:rPr>
          <w:rFonts w:ascii="Avenir Next" w:hAnsi="Avenir Next" w:cs="Arial"/>
          <w:color w:val="808080" w:themeColor="background1" w:themeShade="80"/>
          <w:sz w:val="22"/>
          <w:szCs w:val="22"/>
          <w:lang w:val="en-GB"/>
        </w:rPr>
        <w:t xml:space="preserve"> </w:t>
      </w:r>
      <w:r w:rsidRPr="008613F6">
        <w:rPr>
          <w:rFonts w:ascii="Avenir Next" w:hAnsi="Avenir Next" w:cs="Arial"/>
          <w:color w:val="808080" w:themeColor="background1" w:themeShade="80"/>
          <w:sz w:val="22"/>
          <w:szCs w:val="22"/>
          <w:lang w:val="en-GB"/>
        </w:rPr>
        <w:t xml:space="preserve">issues related to </w:t>
      </w:r>
      <w:r w:rsidR="00E91B21" w:rsidRPr="008613F6">
        <w:rPr>
          <w:rFonts w:ascii="Avenir Next" w:hAnsi="Avenir Next" w:cs="Arial"/>
          <w:color w:val="808080" w:themeColor="background1" w:themeShade="80"/>
          <w:sz w:val="22"/>
          <w:szCs w:val="22"/>
          <w:lang w:val="en-GB"/>
        </w:rPr>
        <w:t>banks</w:t>
      </w:r>
      <w:r w:rsidRPr="008613F6">
        <w:rPr>
          <w:rFonts w:ascii="Avenir Next" w:hAnsi="Avenir Next" w:cs="Arial"/>
          <w:color w:val="808080" w:themeColor="background1" w:themeShade="80"/>
          <w:sz w:val="22"/>
          <w:szCs w:val="22"/>
          <w:lang w:val="en-GB"/>
        </w:rPr>
        <w:t xml:space="preserve"> or </w:t>
      </w:r>
      <w:r w:rsidR="00E91B21" w:rsidRPr="008613F6">
        <w:rPr>
          <w:rFonts w:ascii="Avenir Next" w:hAnsi="Avenir Next" w:cs="Arial"/>
          <w:color w:val="808080" w:themeColor="background1" w:themeShade="80"/>
          <w:sz w:val="22"/>
          <w:szCs w:val="22"/>
          <w:lang w:val="en-GB"/>
        </w:rPr>
        <w:t xml:space="preserve">other </w:t>
      </w:r>
      <w:r w:rsidR="00176641">
        <w:rPr>
          <w:rFonts w:ascii="Avenir Next" w:hAnsi="Avenir Next" w:cs="Arial"/>
          <w:color w:val="808080" w:themeColor="background1" w:themeShade="80"/>
          <w:sz w:val="22"/>
          <w:szCs w:val="22"/>
          <w:lang w:val="en-GB"/>
        </w:rPr>
        <w:t xml:space="preserve">deposit taking </w:t>
      </w:r>
      <w:r w:rsidR="00E91B21" w:rsidRPr="008613F6">
        <w:rPr>
          <w:rFonts w:ascii="Avenir Next" w:hAnsi="Avenir Next" w:cs="Arial"/>
          <w:color w:val="808080" w:themeColor="background1" w:themeShade="80"/>
          <w:sz w:val="22"/>
          <w:szCs w:val="22"/>
          <w:lang w:val="en-GB"/>
        </w:rPr>
        <w:t xml:space="preserve">financial institutions, </w:t>
      </w:r>
      <w:r w:rsidRPr="008613F6">
        <w:rPr>
          <w:rFonts w:ascii="Avenir Next" w:hAnsi="Avenir Next" w:cs="Arial"/>
          <w:color w:val="808080" w:themeColor="background1" w:themeShade="80"/>
          <w:sz w:val="22"/>
          <w:szCs w:val="22"/>
          <w:lang w:val="en-GB"/>
        </w:rPr>
        <w:t xml:space="preserve">and insurance companies, </w:t>
      </w:r>
      <w:r w:rsidR="00176641">
        <w:rPr>
          <w:rFonts w:ascii="Avenir Next" w:hAnsi="Avenir Next" w:cs="Arial"/>
          <w:color w:val="808080" w:themeColor="background1" w:themeShade="80"/>
          <w:sz w:val="22"/>
          <w:szCs w:val="22"/>
          <w:lang w:val="en-GB"/>
        </w:rPr>
        <w:t xml:space="preserve">create </w:t>
      </w:r>
      <w:r w:rsidR="00176641">
        <w:rPr>
          <w:rFonts w:ascii="Avenir Next" w:hAnsi="Avenir Next" w:cs="Arial"/>
          <w:color w:val="808080" w:themeColor="background1" w:themeShade="80"/>
          <w:sz w:val="22"/>
          <w:szCs w:val="22"/>
          <w:lang w:val="en-GB"/>
        </w:rPr>
        <w:t>major</w:t>
      </w:r>
      <w:r w:rsidR="00176641">
        <w:rPr>
          <w:rFonts w:ascii="Avenir Next" w:hAnsi="Avenir Next" w:cs="Arial"/>
          <w:color w:val="808080" w:themeColor="background1" w:themeShade="80"/>
          <w:sz w:val="22"/>
          <w:szCs w:val="22"/>
          <w:lang w:val="en-GB"/>
        </w:rPr>
        <w:t xml:space="preserve"> challenges</w:t>
      </w:r>
      <w:r w:rsidR="00176641" w:rsidRPr="008613F6">
        <w:rPr>
          <w:rFonts w:ascii="Avenir Next" w:hAnsi="Avenir Next" w:cs="Arial"/>
          <w:color w:val="808080" w:themeColor="background1" w:themeShade="80"/>
          <w:sz w:val="22"/>
          <w:szCs w:val="22"/>
          <w:lang w:val="en-GB"/>
        </w:rPr>
        <w:t xml:space="preserve"> </w:t>
      </w:r>
      <w:r w:rsidRPr="008613F6">
        <w:rPr>
          <w:rFonts w:ascii="Avenir Next" w:hAnsi="Avenir Next" w:cs="Arial"/>
          <w:color w:val="808080" w:themeColor="background1" w:themeShade="80"/>
          <w:sz w:val="22"/>
          <w:szCs w:val="22"/>
          <w:lang w:val="en-GB"/>
        </w:rPr>
        <w:t>as they can create</w:t>
      </w:r>
      <w:r w:rsidR="00E91B21" w:rsidRPr="008613F6">
        <w:rPr>
          <w:rFonts w:ascii="Avenir Next" w:hAnsi="Avenir Next" w:cs="Arial"/>
          <w:color w:val="808080" w:themeColor="background1" w:themeShade="80"/>
          <w:sz w:val="22"/>
          <w:szCs w:val="22"/>
          <w:lang w:val="en-GB"/>
        </w:rPr>
        <w:t xml:space="preserve"> systemic risk</w:t>
      </w:r>
      <w:r w:rsidRPr="008613F6">
        <w:rPr>
          <w:rFonts w:ascii="Avenir Next" w:hAnsi="Avenir Next" w:cs="Arial"/>
          <w:color w:val="808080" w:themeColor="background1" w:themeShade="80"/>
          <w:sz w:val="22"/>
          <w:szCs w:val="22"/>
          <w:lang w:val="en-GB"/>
        </w:rPr>
        <w:t xml:space="preserve"> to </w:t>
      </w:r>
      <w:r w:rsidR="00176641">
        <w:rPr>
          <w:rFonts w:ascii="Avenir Next" w:hAnsi="Avenir Next" w:cs="Arial"/>
          <w:color w:val="808080" w:themeColor="background1" w:themeShade="80"/>
          <w:sz w:val="22"/>
          <w:szCs w:val="22"/>
          <w:lang w:val="en-GB"/>
        </w:rPr>
        <w:t xml:space="preserve">specific countries or the </w:t>
      </w:r>
      <w:r w:rsidRPr="008613F6">
        <w:rPr>
          <w:rFonts w:ascii="Avenir Next" w:hAnsi="Avenir Next" w:cs="Arial"/>
          <w:color w:val="808080" w:themeColor="background1" w:themeShade="80"/>
          <w:sz w:val="22"/>
          <w:szCs w:val="22"/>
          <w:lang w:val="en-GB"/>
        </w:rPr>
        <w:t>global financial system</w:t>
      </w:r>
      <w:r w:rsidR="00E91B21" w:rsidRPr="008613F6">
        <w:rPr>
          <w:rFonts w:ascii="Avenir Next" w:hAnsi="Avenir Next" w:cs="Arial"/>
          <w:color w:val="808080" w:themeColor="background1" w:themeShade="80"/>
          <w:sz w:val="22"/>
          <w:szCs w:val="22"/>
          <w:lang w:val="en-GB"/>
        </w:rPr>
        <w:t xml:space="preserve">. (idem </w:t>
      </w:r>
      <w:r w:rsidR="00176641">
        <w:rPr>
          <w:rFonts w:ascii="Avenir Next" w:hAnsi="Avenir Next" w:cs="Arial"/>
          <w:color w:val="808080" w:themeColor="background1" w:themeShade="80"/>
          <w:sz w:val="22"/>
          <w:szCs w:val="22"/>
          <w:lang w:val="en-GB"/>
        </w:rPr>
        <w:t xml:space="preserve">p </w:t>
      </w:r>
      <w:r w:rsidR="00E91B21" w:rsidRPr="008613F6">
        <w:rPr>
          <w:rFonts w:ascii="Avenir Next" w:hAnsi="Avenir Next" w:cs="Arial"/>
          <w:color w:val="808080" w:themeColor="background1" w:themeShade="80"/>
          <w:sz w:val="22"/>
          <w:szCs w:val="22"/>
          <w:lang w:val="en-GB"/>
        </w:rPr>
        <w:t>27)</w:t>
      </w:r>
    </w:p>
    <w:p w14:paraId="7B7362B1" w14:textId="77777777" w:rsidR="00C15797" w:rsidRDefault="00C15797" w:rsidP="00692852">
      <w:pPr>
        <w:jc w:val="both"/>
        <w:rPr>
          <w:rFonts w:ascii="Avenir Next" w:hAnsi="Avenir Next" w:cs="Arial"/>
          <w:color w:val="808080" w:themeColor="background1" w:themeShade="80"/>
          <w:sz w:val="22"/>
          <w:szCs w:val="22"/>
          <w:lang w:val="en-GB"/>
        </w:rPr>
      </w:pPr>
    </w:p>
    <w:p w14:paraId="0E638871" w14:textId="77777777" w:rsidR="00C15797" w:rsidRPr="004216EA" w:rsidRDefault="00C15797"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w:t>
      </w:r>
      <w:r w:rsidRPr="000F38AB">
        <w:rPr>
          <w:rFonts w:ascii="Avenir Next" w:hAnsi="Avenir Next"/>
          <w:highlight w:val="yellow"/>
        </w:rPr>
        <w:t>discuss what is meant</w:t>
      </w:r>
      <w:r>
        <w:rPr>
          <w:rFonts w:ascii="Avenir Next" w:hAnsi="Avenir Next"/>
        </w:rPr>
        <w:t xml:space="preserve">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sidRPr="000F38AB">
        <w:rPr>
          <w:rFonts w:ascii="Avenir Next" w:hAnsi="Avenir Next"/>
          <w:highlight w:val="yellow"/>
        </w:rPr>
        <w:t>provide examples</w:t>
      </w:r>
      <w:r>
        <w:rPr>
          <w:rFonts w:ascii="Avenir Next" w:hAnsi="Avenir Next"/>
        </w:rPr>
        <w:t xml:space="preserve">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37A4250" w14:textId="160C6AA1" w:rsidR="00C952A2" w:rsidRDefault="000F38A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the context of international insolvency, </w:t>
      </w:r>
      <w:r w:rsidR="00B96EAE">
        <w:rPr>
          <w:rFonts w:ascii="Avenir Next" w:hAnsi="Avenir Next" w:cs="Arial"/>
          <w:color w:val="808080" w:themeColor="background1" w:themeShade="80"/>
          <w:sz w:val="22"/>
          <w:szCs w:val="22"/>
          <w:lang w:val="en-GB"/>
        </w:rPr>
        <w:t>the module notes clarify this when they “consider multilateral approaches that seem to regulate international insolvencies</w:t>
      </w:r>
      <w:r w:rsidR="00E82316">
        <w:rPr>
          <w:rFonts w:ascii="Avenir Next" w:hAnsi="Avenir Next" w:cs="Arial"/>
          <w:color w:val="808080" w:themeColor="background1" w:themeShade="80"/>
          <w:sz w:val="22"/>
          <w:szCs w:val="22"/>
          <w:lang w:val="en-GB"/>
        </w:rPr>
        <w:t xml:space="preserve"> by way of binding ‘hard law’ or to influence its regulation by way of ‘soft law’.” (idem p 45)</w:t>
      </w:r>
    </w:p>
    <w:p w14:paraId="7E72BB92" w14:textId="77777777" w:rsidR="00E82316" w:rsidRDefault="00E82316" w:rsidP="00692852">
      <w:pPr>
        <w:jc w:val="both"/>
        <w:rPr>
          <w:rFonts w:ascii="Avenir Next" w:hAnsi="Avenir Next" w:cs="Arial"/>
          <w:color w:val="808080" w:themeColor="background1" w:themeShade="80"/>
          <w:sz w:val="22"/>
          <w:szCs w:val="22"/>
          <w:lang w:val="en-GB"/>
        </w:rPr>
      </w:pPr>
    </w:p>
    <w:p w14:paraId="65D67944" w14:textId="5D23A089" w:rsidR="00E82316" w:rsidRDefault="00E8231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other words, hard law are </w:t>
      </w:r>
      <w:r w:rsidR="00626CF6">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actual laws </w:t>
      </w:r>
      <w:r w:rsidR="00626CF6">
        <w:rPr>
          <w:rFonts w:ascii="Avenir Next" w:hAnsi="Avenir Next" w:cs="Arial"/>
          <w:color w:val="808080" w:themeColor="background1" w:themeShade="80"/>
          <w:sz w:val="22"/>
          <w:szCs w:val="22"/>
          <w:lang w:val="en-GB"/>
        </w:rPr>
        <w:t xml:space="preserve">of a country </w:t>
      </w:r>
      <w:r>
        <w:rPr>
          <w:rFonts w:ascii="Avenir Next" w:hAnsi="Avenir Next" w:cs="Arial"/>
          <w:color w:val="808080" w:themeColor="background1" w:themeShade="80"/>
          <w:sz w:val="22"/>
          <w:szCs w:val="22"/>
          <w:lang w:val="en-GB"/>
        </w:rPr>
        <w:t xml:space="preserve">that must be followed, whereas soft law </w:t>
      </w:r>
      <w:r w:rsidR="00626CF6">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created to influence or persuade countries to </w:t>
      </w:r>
      <w:r w:rsidR="00626CF6">
        <w:rPr>
          <w:rFonts w:ascii="Avenir Next" w:hAnsi="Avenir Next" w:cs="Arial"/>
          <w:color w:val="808080" w:themeColor="background1" w:themeShade="80"/>
          <w:sz w:val="22"/>
          <w:szCs w:val="22"/>
          <w:lang w:val="en-GB"/>
        </w:rPr>
        <w:t>follow them,</w:t>
      </w:r>
      <w:r>
        <w:rPr>
          <w:rFonts w:ascii="Avenir Next" w:hAnsi="Avenir Next" w:cs="Arial"/>
          <w:color w:val="808080" w:themeColor="background1" w:themeShade="80"/>
          <w:sz w:val="22"/>
          <w:szCs w:val="22"/>
          <w:lang w:val="en-GB"/>
        </w:rPr>
        <w:t xml:space="preserve"> say as best practices</w:t>
      </w:r>
      <w:r w:rsidR="00626CF6">
        <w:rPr>
          <w:rFonts w:ascii="Avenir Next" w:hAnsi="Avenir Next" w:cs="Arial"/>
          <w:color w:val="808080" w:themeColor="background1" w:themeShade="80"/>
          <w:sz w:val="22"/>
          <w:szCs w:val="22"/>
          <w:lang w:val="en-GB"/>
        </w:rPr>
        <w:t>.</w:t>
      </w:r>
    </w:p>
    <w:p w14:paraId="63C5728C" w14:textId="77777777" w:rsidR="00BD61D8" w:rsidRDefault="00BD61D8" w:rsidP="00692852">
      <w:pPr>
        <w:jc w:val="both"/>
        <w:rPr>
          <w:rFonts w:ascii="Avenir Next" w:hAnsi="Avenir Next" w:cs="Arial"/>
          <w:color w:val="808080" w:themeColor="background1" w:themeShade="80"/>
          <w:sz w:val="22"/>
          <w:szCs w:val="22"/>
          <w:lang w:val="en-GB"/>
        </w:rPr>
      </w:pPr>
    </w:p>
    <w:p w14:paraId="2A9AAB55" w14:textId="03F51AF6" w:rsidR="00BD61D8" w:rsidRDefault="00BD61D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laws would include treaties and conventions between countries.</w:t>
      </w:r>
    </w:p>
    <w:p w14:paraId="77310A0E" w14:textId="77777777" w:rsidR="00E82316" w:rsidRDefault="00E82316" w:rsidP="00692852">
      <w:pPr>
        <w:jc w:val="both"/>
        <w:rPr>
          <w:rFonts w:ascii="Avenir Next" w:hAnsi="Avenir Next" w:cs="Arial"/>
          <w:color w:val="808080" w:themeColor="background1" w:themeShade="80"/>
          <w:sz w:val="22"/>
          <w:szCs w:val="22"/>
          <w:lang w:val="en-GB"/>
        </w:rPr>
      </w:pPr>
    </w:p>
    <w:p w14:paraId="686E9BC0" w14:textId="77777777" w:rsidR="00BD61D8" w:rsidRDefault="00E8231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example of </w:t>
      </w:r>
      <w:r w:rsidR="00BD61D8">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successful “hard law” would be </w:t>
      </w:r>
      <w:r w:rsidR="00626CF6">
        <w:rPr>
          <w:rFonts w:ascii="Avenir Next" w:hAnsi="Avenir Next" w:cs="Arial"/>
          <w:color w:val="808080" w:themeColor="background1" w:themeShade="80"/>
          <w:sz w:val="22"/>
          <w:szCs w:val="22"/>
          <w:lang w:val="en-GB"/>
        </w:rPr>
        <w:t xml:space="preserve">the Nordic Convention, and </w:t>
      </w:r>
      <w:r w:rsidR="00BD61D8">
        <w:rPr>
          <w:rFonts w:ascii="Avenir Next" w:hAnsi="Avenir Next" w:cs="Arial"/>
          <w:color w:val="808080" w:themeColor="background1" w:themeShade="80"/>
          <w:sz w:val="22"/>
          <w:szCs w:val="22"/>
          <w:lang w:val="en-GB"/>
        </w:rPr>
        <w:t xml:space="preserve">to a lesser extent, </w:t>
      </w:r>
      <w:r w:rsidR="00626CF6">
        <w:rPr>
          <w:rFonts w:ascii="Avenir Next" w:hAnsi="Avenir Next" w:cs="Arial"/>
          <w:color w:val="808080" w:themeColor="background1" w:themeShade="80"/>
          <w:sz w:val="22"/>
          <w:szCs w:val="22"/>
          <w:lang w:val="en-GB"/>
        </w:rPr>
        <w:t>the treaties and conventions established in Latin America, some with more success than others based on the number of countries adopting them</w:t>
      </w:r>
      <w:r w:rsidR="0045575F">
        <w:rPr>
          <w:rFonts w:ascii="Avenir Next" w:hAnsi="Avenir Next" w:cs="Arial"/>
          <w:color w:val="808080" w:themeColor="background1" w:themeShade="80"/>
          <w:sz w:val="22"/>
          <w:szCs w:val="22"/>
          <w:lang w:val="en-GB"/>
        </w:rPr>
        <w:t>, the details of which has been referred to in a previous question</w:t>
      </w:r>
      <w:r w:rsidR="00626CF6">
        <w:rPr>
          <w:rFonts w:ascii="Avenir Next" w:hAnsi="Avenir Next" w:cs="Arial"/>
          <w:color w:val="808080" w:themeColor="background1" w:themeShade="80"/>
          <w:sz w:val="22"/>
          <w:szCs w:val="22"/>
          <w:lang w:val="en-GB"/>
        </w:rPr>
        <w:t xml:space="preserve">. </w:t>
      </w:r>
      <w:r w:rsidR="0045575F">
        <w:rPr>
          <w:rFonts w:ascii="Avenir Next" w:hAnsi="Avenir Next" w:cs="Arial"/>
          <w:color w:val="808080" w:themeColor="background1" w:themeShade="80"/>
          <w:sz w:val="22"/>
          <w:szCs w:val="22"/>
          <w:lang w:val="en-GB"/>
        </w:rPr>
        <w:t xml:space="preserve"> On</w:t>
      </w:r>
      <w:r>
        <w:rPr>
          <w:rFonts w:ascii="Avenir Next" w:hAnsi="Avenir Next" w:cs="Arial"/>
          <w:color w:val="808080" w:themeColor="background1" w:themeShade="80"/>
          <w:sz w:val="22"/>
          <w:szCs w:val="22"/>
          <w:lang w:val="en-GB"/>
        </w:rPr>
        <w:t>ce signed</w:t>
      </w:r>
      <w:r w:rsidR="0045575F">
        <w:rPr>
          <w:rFonts w:ascii="Avenir Next" w:hAnsi="Avenir Next" w:cs="Arial"/>
          <w:color w:val="808080" w:themeColor="background1" w:themeShade="80"/>
          <w:sz w:val="22"/>
          <w:szCs w:val="22"/>
          <w:lang w:val="en-GB"/>
        </w:rPr>
        <w:t>, these treaties or conventions</w:t>
      </w:r>
      <w:r>
        <w:rPr>
          <w:rFonts w:ascii="Avenir Next" w:hAnsi="Avenir Next" w:cs="Arial"/>
          <w:color w:val="808080" w:themeColor="background1" w:themeShade="80"/>
          <w:sz w:val="22"/>
          <w:szCs w:val="22"/>
          <w:lang w:val="en-GB"/>
        </w:rPr>
        <w:t xml:space="preserve"> bind the countries and become hard law.  </w:t>
      </w:r>
    </w:p>
    <w:p w14:paraId="766D22A2" w14:textId="77777777" w:rsidR="00BD61D8" w:rsidRDefault="00BD61D8" w:rsidP="00692852">
      <w:pPr>
        <w:jc w:val="both"/>
        <w:rPr>
          <w:rFonts w:ascii="Avenir Next" w:hAnsi="Avenir Next" w:cs="Arial"/>
          <w:color w:val="808080" w:themeColor="background1" w:themeShade="80"/>
          <w:sz w:val="22"/>
          <w:szCs w:val="22"/>
          <w:lang w:val="en-GB"/>
        </w:rPr>
      </w:pPr>
    </w:p>
    <w:p w14:paraId="26F51922" w14:textId="765A048A" w:rsidR="00E82316" w:rsidRDefault="00BD61D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E82316">
        <w:rPr>
          <w:rFonts w:ascii="Avenir Next" w:hAnsi="Avenir Next" w:cs="Arial"/>
          <w:color w:val="808080" w:themeColor="background1" w:themeShade="80"/>
          <w:sz w:val="22"/>
          <w:szCs w:val="22"/>
          <w:lang w:val="en-GB"/>
        </w:rPr>
        <w:t xml:space="preserve"> difficulty with “hard law” is that it up to a country to adopt it into law, it cannot generally be forced</w:t>
      </w:r>
      <w:r w:rsidR="0045575F">
        <w:rPr>
          <w:rFonts w:ascii="Avenir Next" w:hAnsi="Avenir Next" w:cs="Arial"/>
          <w:color w:val="808080" w:themeColor="background1" w:themeShade="80"/>
          <w:sz w:val="22"/>
          <w:szCs w:val="22"/>
          <w:lang w:val="en-GB"/>
        </w:rPr>
        <w:t>, though there can be “persuasion” factors, such as certain laws being conditional for IMF funding or certain World Bank ratings.</w:t>
      </w:r>
    </w:p>
    <w:p w14:paraId="4BF05EFD" w14:textId="77777777" w:rsidR="00BD61D8" w:rsidRDefault="00BD61D8" w:rsidP="00692852">
      <w:pPr>
        <w:jc w:val="both"/>
        <w:rPr>
          <w:rFonts w:ascii="Avenir Next" w:hAnsi="Avenir Next" w:cs="Arial"/>
          <w:color w:val="808080" w:themeColor="background1" w:themeShade="80"/>
          <w:sz w:val="22"/>
          <w:szCs w:val="22"/>
          <w:lang w:val="en-GB"/>
        </w:rPr>
      </w:pPr>
    </w:p>
    <w:p w14:paraId="3C4A80D2" w14:textId="0CBDB16B" w:rsidR="00BD61D8" w:rsidRDefault="00BD61D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appears that treaties and conventions have not been overly successful generally, as the module notes refer to “a rare successful multilateral treaty, the Nordic Convention (1933)”. (idem p 47)</w:t>
      </w:r>
    </w:p>
    <w:p w14:paraId="399C80E7" w14:textId="77777777" w:rsidR="00E82316" w:rsidRDefault="00E82316" w:rsidP="00692852">
      <w:pPr>
        <w:jc w:val="both"/>
        <w:rPr>
          <w:rFonts w:ascii="Avenir Next" w:hAnsi="Avenir Next" w:cs="Arial"/>
          <w:color w:val="808080" w:themeColor="background1" w:themeShade="80"/>
          <w:sz w:val="22"/>
          <w:szCs w:val="22"/>
          <w:lang w:val="en-GB"/>
        </w:rPr>
      </w:pPr>
    </w:p>
    <w:p w14:paraId="4D5E800E" w14:textId="1A7BEF62" w:rsidR="00E82316" w:rsidRDefault="00E8231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noted </w:t>
      </w:r>
      <w:r w:rsidR="00626CF6">
        <w:rPr>
          <w:rFonts w:ascii="Avenir Next" w:hAnsi="Avenir Next" w:cs="Arial"/>
          <w:color w:val="808080" w:themeColor="background1" w:themeShade="80"/>
          <w:sz w:val="22"/>
          <w:szCs w:val="22"/>
          <w:lang w:val="en-GB"/>
        </w:rPr>
        <w:t xml:space="preserve">that “while there has been variable success in achieving ‘hard law’ solutions to international insolvency issues, more success has been gained </w:t>
      </w:r>
      <w:proofErr w:type="gramStart"/>
      <w:r w:rsidR="00626CF6">
        <w:rPr>
          <w:rFonts w:ascii="Avenir Next" w:hAnsi="Avenir Next" w:cs="Arial"/>
          <w:color w:val="808080" w:themeColor="background1" w:themeShade="80"/>
          <w:sz w:val="22"/>
          <w:szCs w:val="22"/>
          <w:lang w:val="en-GB"/>
        </w:rPr>
        <w:t>through the use of</w:t>
      </w:r>
      <w:proofErr w:type="gramEnd"/>
      <w:r w:rsidR="00626CF6">
        <w:rPr>
          <w:rFonts w:ascii="Avenir Next" w:hAnsi="Avenir Next" w:cs="Arial"/>
          <w:color w:val="808080" w:themeColor="background1" w:themeShade="80"/>
          <w:sz w:val="22"/>
          <w:szCs w:val="22"/>
          <w:lang w:val="en-GB"/>
        </w:rPr>
        <w:t xml:space="preserve"> ‘soft law’ options.”  Numerous multilateral organizations have been focusing on ‘soft law’, particularly since the 1990’s, when UNCITRAL introduced the Model Law on Cross Border Insolvency (MLCBI) which has been the most successful soft law</w:t>
      </w:r>
      <w:r w:rsidR="0045575F">
        <w:rPr>
          <w:rFonts w:ascii="Avenir Next" w:hAnsi="Avenir Next" w:cs="Arial"/>
          <w:color w:val="808080" w:themeColor="background1" w:themeShade="80"/>
          <w:sz w:val="22"/>
          <w:szCs w:val="22"/>
          <w:lang w:val="en-GB"/>
        </w:rPr>
        <w:t xml:space="preserve">.  The MLCBI, as opposed to a treaty or convention, provided draft legislation for countries to adopt, as is or modified.  </w:t>
      </w:r>
      <w:proofErr w:type="gramStart"/>
      <w:r w:rsidR="0045575F">
        <w:rPr>
          <w:rFonts w:ascii="Avenir Next" w:hAnsi="Avenir Next" w:cs="Arial"/>
          <w:color w:val="808080" w:themeColor="background1" w:themeShade="80"/>
          <w:sz w:val="22"/>
          <w:szCs w:val="22"/>
          <w:lang w:val="en-GB"/>
        </w:rPr>
        <w:t>A large number of</w:t>
      </w:r>
      <w:proofErr w:type="gramEnd"/>
      <w:r w:rsidR="0045575F">
        <w:rPr>
          <w:rFonts w:ascii="Avenir Next" w:hAnsi="Avenir Next" w:cs="Arial"/>
          <w:color w:val="808080" w:themeColor="background1" w:themeShade="80"/>
          <w:sz w:val="22"/>
          <w:szCs w:val="22"/>
          <w:lang w:val="en-GB"/>
        </w:rPr>
        <w:t xml:space="preserve"> countries have adopted it, and adoption has been gradually increasing, making it very successful.  The Hague Conference on Private International Law</w:t>
      </w:r>
      <w:r w:rsidR="009C1F2C">
        <w:rPr>
          <w:rFonts w:ascii="Avenir Next" w:hAnsi="Avenir Next" w:cs="Arial"/>
          <w:color w:val="808080" w:themeColor="background1" w:themeShade="80"/>
          <w:sz w:val="22"/>
          <w:szCs w:val="22"/>
          <w:lang w:val="en-GB"/>
        </w:rPr>
        <w:t xml:space="preserve"> (1925), focused on standardization, was never ratified, but was said to have made a positive contribution to international insolvency laws, therefore, it is my opinion that any “soft law” approaches can generally only be beneficial, even if they only contribute to subsequent efforts.   </w:t>
      </w:r>
      <w:r w:rsidR="0045575F">
        <w:rPr>
          <w:rFonts w:ascii="Avenir Next" w:hAnsi="Avenir Next" w:cs="Arial"/>
          <w:color w:val="808080" w:themeColor="background1" w:themeShade="80"/>
          <w:sz w:val="22"/>
          <w:szCs w:val="22"/>
          <w:lang w:val="en-GB"/>
        </w:rPr>
        <w:t>(idem p 47)</w:t>
      </w:r>
    </w:p>
    <w:p w14:paraId="346699E3" w14:textId="77777777" w:rsidR="00E91B21" w:rsidRDefault="00E91B21" w:rsidP="00692852">
      <w:pPr>
        <w:jc w:val="both"/>
        <w:rPr>
          <w:rFonts w:ascii="Avenir Next" w:hAnsi="Avenir Next" w:cs="Arial"/>
          <w:color w:val="808080" w:themeColor="background1" w:themeShade="80"/>
          <w:sz w:val="22"/>
          <w:szCs w:val="22"/>
          <w:lang w:val="en-GB"/>
        </w:rPr>
      </w:pPr>
    </w:p>
    <w:p w14:paraId="796B5674" w14:textId="77777777" w:rsidR="00E91B21" w:rsidRDefault="00E91B21" w:rsidP="00692852">
      <w:pPr>
        <w:jc w:val="both"/>
        <w:rPr>
          <w:rFonts w:ascii="Avenir Next" w:hAnsi="Avenir Next" w:cs="Arial"/>
          <w:color w:val="808080" w:themeColor="background1" w:themeShade="80"/>
          <w:sz w:val="22"/>
          <w:szCs w:val="22"/>
          <w:lang w:val="en-GB"/>
        </w:rPr>
      </w:pPr>
    </w:p>
    <w:p w14:paraId="365FD71D" w14:textId="77777777" w:rsidR="00E91B21" w:rsidRPr="004216EA" w:rsidRDefault="00E91B21"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7C49FAC" w14:textId="698366CF" w:rsidR="00922EB4" w:rsidRDefault="00922EB4"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would advise as follows:</w:t>
      </w:r>
    </w:p>
    <w:p w14:paraId="78FF9933" w14:textId="77777777" w:rsidR="00922EB4" w:rsidRDefault="00922EB4" w:rsidP="00DB5A5A">
      <w:pPr>
        <w:jc w:val="both"/>
        <w:rPr>
          <w:rFonts w:ascii="Avenir Next" w:hAnsi="Avenir Next" w:cs="Arial"/>
          <w:color w:val="808080" w:themeColor="background1" w:themeShade="80"/>
          <w:sz w:val="22"/>
          <w:szCs w:val="22"/>
          <w:lang w:val="en-GB"/>
        </w:rPr>
      </w:pPr>
    </w:p>
    <w:p w14:paraId="2885AF91" w14:textId="5A8705C5" w:rsidR="0049688A" w:rsidRDefault="0030476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England (and Wales) have adopted the UNCITRAL MLCBI, plus the US is generally considered English/ Common Law </w:t>
      </w:r>
      <w:r w:rsidR="0049688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vs Civil law countries</w:t>
      </w:r>
      <w:r w:rsidR="0049688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which </w:t>
      </w:r>
      <w:r w:rsidR="0049688A">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 xml:space="preserve">enables the </w:t>
      </w:r>
      <w:r w:rsidR="0049688A">
        <w:rPr>
          <w:rFonts w:ascii="Avenir Next" w:hAnsi="Avenir Next" w:cs="Arial"/>
          <w:color w:val="808080" w:themeColor="background1" w:themeShade="80"/>
          <w:sz w:val="22"/>
          <w:szCs w:val="22"/>
          <w:lang w:val="en-GB"/>
        </w:rPr>
        <w:t xml:space="preserve">US </w:t>
      </w:r>
      <w:r>
        <w:rPr>
          <w:rFonts w:ascii="Avenir Next" w:hAnsi="Avenir Next" w:cs="Arial"/>
          <w:color w:val="808080" w:themeColor="background1" w:themeShade="80"/>
          <w:sz w:val="22"/>
          <w:szCs w:val="22"/>
          <w:lang w:val="en-GB"/>
        </w:rPr>
        <w:t xml:space="preserve">legal representative/ court to approach </w:t>
      </w:r>
      <w:r w:rsidR="0049688A">
        <w:rPr>
          <w:rFonts w:ascii="Avenir Next" w:hAnsi="Avenir Next" w:cs="Arial"/>
          <w:color w:val="808080" w:themeColor="background1" w:themeShade="80"/>
          <w:sz w:val="22"/>
          <w:szCs w:val="22"/>
          <w:lang w:val="en-GB"/>
        </w:rPr>
        <w:t>the English court</w:t>
      </w:r>
      <w:r>
        <w:rPr>
          <w:rFonts w:ascii="Avenir Next" w:hAnsi="Avenir Next" w:cs="Arial"/>
          <w:color w:val="808080" w:themeColor="background1" w:themeShade="80"/>
          <w:sz w:val="22"/>
          <w:szCs w:val="22"/>
          <w:lang w:val="en-GB"/>
        </w:rPr>
        <w:t xml:space="preserve"> </w:t>
      </w:r>
      <w:r w:rsidR="0049688A">
        <w:rPr>
          <w:rFonts w:ascii="Avenir Next" w:hAnsi="Avenir Next" w:cs="Arial"/>
          <w:color w:val="808080" w:themeColor="background1" w:themeShade="80"/>
          <w:sz w:val="22"/>
          <w:szCs w:val="22"/>
          <w:lang w:val="en-GB"/>
        </w:rPr>
        <w:t xml:space="preserve">for recognition and enforcement </w:t>
      </w:r>
      <w:proofErr w:type="gramStart"/>
      <w:r w:rsidR="0049688A">
        <w:rPr>
          <w:rFonts w:ascii="Avenir Next" w:hAnsi="Avenir Next" w:cs="Arial"/>
          <w:color w:val="808080" w:themeColor="background1" w:themeShade="80"/>
          <w:sz w:val="22"/>
          <w:szCs w:val="22"/>
          <w:lang w:val="en-GB"/>
        </w:rPr>
        <w:t>in order to</w:t>
      </w:r>
      <w:proofErr w:type="gramEnd"/>
      <w:r w:rsidR="0049688A">
        <w:rPr>
          <w:rFonts w:ascii="Avenir Next" w:hAnsi="Avenir Next" w:cs="Arial"/>
          <w:color w:val="808080" w:themeColor="background1" w:themeShade="80"/>
          <w:sz w:val="22"/>
          <w:szCs w:val="22"/>
          <w:lang w:val="en-GB"/>
        </w:rPr>
        <w:t xml:space="preserve"> deal with assets in England, </w:t>
      </w:r>
      <w:r>
        <w:rPr>
          <w:rFonts w:ascii="Avenir Next" w:hAnsi="Avenir Next" w:cs="Arial"/>
          <w:color w:val="808080" w:themeColor="background1" w:themeShade="80"/>
          <w:sz w:val="22"/>
          <w:szCs w:val="22"/>
          <w:lang w:val="en-GB"/>
        </w:rPr>
        <w:t>on the basis of common law principles/ precedent</w:t>
      </w:r>
      <w:r w:rsidR="0049688A">
        <w:rPr>
          <w:rFonts w:ascii="Avenir Next" w:hAnsi="Avenir Next" w:cs="Arial"/>
          <w:color w:val="808080" w:themeColor="background1" w:themeShade="80"/>
          <w:sz w:val="22"/>
          <w:szCs w:val="22"/>
          <w:lang w:val="en-GB"/>
        </w:rPr>
        <w:t>.</w:t>
      </w:r>
      <w:r w:rsidR="00234E68">
        <w:rPr>
          <w:rFonts w:ascii="Avenir Next" w:hAnsi="Avenir Next" w:cs="Arial"/>
          <w:color w:val="808080" w:themeColor="background1" w:themeShade="80"/>
          <w:sz w:val="22"/>
          <w:szCs w:val="22"/>
          <w:lang w:val="en-GB"/>
        </w:rPr>
        <w:t xml:space="preserve">  </w:t>
      </w:r>
      <w:r w:rsidR="0049688A">
        <w:rPr>
          <w:rFonts w:ascii="Avenir Next" w:hAnsi="Avenir Next" w:cs="Arial"/>
          <w:color w:val="808080" w:themeColor="background1" w:themeShade="80"/>
          <w:sz w:val="22"/>
          <w:szCs w:val="22"/>
          <w:lang w:val="en-GB"/>
        </w:rPr>
        <w:t>The fact that the US has also adopted the UNCITRAL MLCBI should make this most applicable as England has adopted it also.</w:t>
      </w:r>
      <w:r w:rsidR="00234E68">
        <w:rPr>
          <w:rFonts w:ascii="Avenir Next" w:hAnsi="Avenir Next" w:cs="Arial"/>
          <w:color w:val="808080" w:themeColor="background1" w:themeShade="80"/>
          <w:sz w:val="22"/>
          <w:szCs w:val="22"/>
          <w:lang w:val="en-GB"/>
        </w:rPr>
        <w:t xml:space="preserve">  S 426 of England’s Insolvency Act also applies to “relevant” countries listed. (idem p 7)</w:t>
      </w:r>
    </w:p>
    <w:p w14:paraId="416F2752" w14:textId="77777777" w:rsidR="0030476F" w:rsidRDefault="0030476F" w:rsidP="00DB5A5A">
      <w:pPr>
        <w:jc w:val="both"/>
        <w:rPr>
          <w:rFonts w:ascii="Avenir Next" w:hAnsi="Avenir Next" w:cs="Arial"/>
          <w:color w:val="808080" w:themeColor="background1" w:themeShade="80"/>
          <w:sz w:val="22"/>
          <w:szCs w:val="22"/>
          <w:lang w:val="en-GB"/>
        </w:rPr>
      </w:pPr>
    </w:p>
    <w:p w14:paraId="6A90C9BA" w14:textId="2181DE0F" w:rsidR="00234E68" w:rsidRDefault="0049688A"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may be relevant that</w:t>
      </w:r>
      <w:r w:rsidR="0030476F">
        <w:rPr>
          <w:rFonts w:ascii="Avenir Next" w:hAnsi="Avenir Next" w:cs="Arial"/>
          <w:color w:val="808080" w:themeColor="background1" w:themeShade="80"/>
          <w:sz w:val="22"/>
          <w:szCs w:val="22"/>
          <w:lang w:val="en-GB"/>
        </w:rPr>
        <w:t xml:space="preserve"> </w:t>
      </w:r>
      <w:r w:rsidR="00922EB4">
        <w:rPr>
          <w:rFonts w:ascii="Avenir Next" w:hAnsi="Avenir Next" w:cs="Arial"/>
          <w:color w:val="808080" w:themeColor="background1" w:themeShade="80"/>
          <w:sz w:val="22"/>
          <w:szCs w:val="22"/>
          <w:lang w:val="en-GB"/>
        </w:rPr>
        <w:t xml:space="preserve">“the English court has jurisdiction to wind up a foreign company, including unregistered companies in certain circumstances (effectively when insolvent), which seems established.  A further relevant issue is to consider the effect of an English winding-up order, as relates to foreign assets/ creditors.  </w:t>
      </w:r>
      <w:r w:rsidR="007967AE">
        <w:rPr>
          <w:rFonts w:ascii="Avenir Next" w:hAnsi="Avenir Next" w:cs="Arial"/>
          <w:color w:val="808080" w:themeColor="background1" w:themeShade="80"/>
          <w:sz w:val="22"/>
          <w:szCs w:val="22"/>
          <w:lang w:val="en-GB"/>
        </w:rPr>
        <w:t xml:space="preserve">I would add that local choice of law issues apply to winding up by an English court with international aspects, and would refer to the English Insolvency Act 1986, where English law would apply, noting foreign law may apply, for example, regarding proofs of claim. (idem </w:t>
      </w:r>
      <w:r w:rsidR="00E05C32">
        <w:rPr>
          <w:rFonts w:ascii="Avenir Next" w:hAnsi="Avenir Next" w:cs="Arial"/>
          <w:color w:val="808080" w:themeColor="background1" w:themeShade="80"/>
          <w:sz w:val="22"/>
          <w:szCs w:val="22"/>
          <w:lang w:val="en-GB"/>
        </w:rPr>
        <w:t xml:space="preserve">p </w:t>
      </w:r>
      <w:r w:rsidR="007967AE">
        <w:rPr>
          <w:rFonts w:ascii="Avenir Next" w:hAnsi="Avenir Next" w:cs="Arial"/>
          <w:color w:val="808080" w:themeColor="background1" w:themeShade="80"/>
          <w:sz w:val="22"/>
          <w:szCs w:val="22"/>
          <w:lang w:val="en-GB"/>
        </w:rPr>
        <w:t>49)</w:t>
      </w:r>
      <w:r w:rsidR="00234E68">
        <w:rPr>
          <w:rFonts w:ascii="Avenir Next" w:hAnsi="Avenir Next" w:cs="Arial"/>
          <w:color w:val="808080" w:themeColor="background1" w:themeShade="80"/>
          <w:sz w:val="22"/>
          <w:szCs w:val="22"/>
          <w:lang w:val="en-GB"/>
        </w:rPr>
        <w:t xml:space="preserve">  While the US Representative should be aware of these additional items which could be relevant, I would advise that they attempt to use the UNCITRAL MLCBI, and possibly S 426 of the England Insolvency Act, and common law, in order to have the English court recognize the US Insolvency proceeding as the main proceeding, including so that England does </w:t>
      </w:r>
      <w:r w:rsidR="001F6B30">
        <w:rPr>
          <w:rFonts w:ascii="Avenir Next" w:hAnsi="Avenir Next" w:cs="Arial"/>
          <w:color w:val="808080" w:themeColor="background1" w:themeShade="80"/>
          <w:sz w:val="22"/>
          <w:szCs w:val="22"/>
          <w:lang w:val="en-GB"/>
        </w:rPr>
        <w:t xml:space="preserve">not </w:t>
      </w:r>
      <w:r w:rsidR="00234E68">
        <w:rPr>
          <w:rFonts w:ascii="Avenir Next" w:hAnsi="Avenir Next" w:cs="Arial"/>
          <w:color w:val="808080" w:themeColor="background1" w:themeShade="80"/>
          <w:sz w:val="22"/>
          <w:szCs w:val="22"/>
          <w:lang w:val="en-GB"/>
        </w:rPr>
        <w:t>open concurrent proceedings in England</w:t>
      </w:r>
      <w:r w:rsidR="001F6B30">
        <w:rPr>
          <w:rFonts w:ascii="Avenir Next" w:hAnsi="Avenir Next" w:cs="Arial"/>
          <w:color w:val="808080" w:themeColor="background1" w:themeShade="80"/>
          <w:sz w:val="22"/>
          <w:szCs w:val="22"/>
          <w:lang w:val="en-GB"/>
        </w:rPr>
        <w:t>, if Norton’s English headquarters and main place of business may also be insolvent, or if so, that they may be secondary , but cooperating and coordinating with the main proceeding in the US.</w:t>
      </w:r>
    </w:p>
    <w:p w14:paraId="47151CA9" w14:textId="02DB6659" w:rsidR="00E05C32" w:rsidRDefault="00E05C32" w:rsidP="00DB5A5A">
      <w:pPr>
        <w:jc w:val="both"/>
        <w:rPr>
          <w:rFonts w:ascii="Avenir Next" w:hAnsi="Avenir Next" w:cs="Arial"/>
          <w:color w:val="808080" w:themeColor="background1" w:themeShade="80"/>
          <w:sz w:val="22"/>
          <w:szCs w:val="22"/>
          <w:lang w:val="en-GB"/>
        </w:rPr>
      </w:pPr>
    </w:p>
    <w:p w14:paraId="21BF2670" w14:textId="05232F5B" w:rsidR="00E05C32" w:rsidRDefault="00E05C32"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would also refer her to the Maxwell case where England and US cooperated via court orders for a protocol between the respective IP’s</w:t>
      </w:r>
      <w:r w:rsidR="001F6B30">
        <w:rPr>
          <w:rFonts w:ascii="Avenir Next" w:hAnsi="Avenir Next" w:cs="Arial"/>
          <w:color w:val="808080" w:themeColor="background1" w:themeShade="80"/>
          <w:sz w:val="22"/>
          <w:szCs w:val="22"/>
          <w:lang w:val="en-GB"/>
        </w:rPr>
        <w:t>, in the event concurrent proceedings are opened in England</w:t>
      </w:r>
      <w:r>
        <w:rPr>
          <w:rFonts w:ascii="Avenir Next" w:hAnsi="Avenir Next" w:cs="Arial"/>
          <w:color w:val="808080" w:themeColor="background1" w:themeShade="80"/>
          <w:sz w:val="22"/>
          <w:szCs w:val="22"/>
          <w:lang w:val="en-GB"/>
        </w:rPr>
        <w:t>. (idem p 40)</w:t>
      </w:r>
    </w:p>
    <w:p w14:paraId="4D58E487" w14:textId="77777777" w:rsidR="007967AE" w:rsidRDefault="007967AE" w:rsidP="00DB5A5A">
      <w:pPr>
        <w:jc w:val="both"/>
        <w:rPr>
          <w:rFonts w:ascii="Avenir Next" w:hAnsi="Avenir Next" w:cs="Arial"/>
          <w:color w:val="808080" w:themeColor="background1" w:themeShade="80"/>
          <w:sz w:val="22"/>
          <w:szCs w:val="22"/>
          <w:lang w:val="en-GB"/>
        </w:rPr>
      </w:pPr>
    </w:p>
    <w:p w14:paraId="663BA821" w14:textId="77777777" w:rsidR="007967AE" w:rsidRDefault="007967AE"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456C2C2E" w:rsidR="002253D8" w:rsidRDefault="0092572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Appropriate legal source(s) to be used in X-border matters b/w Italy &amp; Germany:</w:t>
      </w:r>
    </w:p>
    <w:p w14:paraId="24252971" w14:textId="77777777" w:rsidR="00925726" w:rsidRDefault="00925726" w:rsidP="002253D8">
      <w:pPr>
        <w:jc w:val="both"/>
        <w:rPr>
          <w:rFonts w:ascii="Avenir Next" w:hAnsi="Avenir Next" w:cs="Arial"/>
          <w:color w:val="808080" w:themeColor="background1" w:themeShade="80"/>
          <w:sz w:val="22"/>
          <w:szCs w:val="22"/>
          <w:lang w:val="en-GB"/>
        </w:rPr>
      </w:pPr>
    </w:p>
    <w:p w14:paraId="23678E24" w14:textId="0FBDAD94" w:rsidR="001F6B30" w:rsidRDefault="0092572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 updated their bankruptcy convention in 2017 [EIR (Recast) 2015]</w:t>
      </w:r>
      <w:r w:rsidR="001F6B30">
        <w:rPr>
          <w:rFonts w:ascii="Avenir Next" w:hAnsi="Avenir Next" w:cs="Arial"/>
          <w:color w:val="808080" w:themeColor="background1" w:themeShade="80"/>
          <w:sz w:val="22"/>
          <w:szCs w:val="22"/>
          <w:lang w:val="en-GB"/>
        </w:rPr>
        <w:t>, which is most relevant as both Italy and Germany are in the EU</w:t>
      </w:r>
      <w:r>
        <w:rPr>
          <w:rFonts w:ascii="Avenir Next" w:hAnsi="Avenir Next" w:cs="Arial"/>
          <w:color w:val="808080" w:themeColor="background1" w:themeShade="80"/>
          <w:sz w:val="22"/>
          <w:szCs w:val="22"/>
          <w:lang w:val="en-GB"/>
        </w:rPr>
        <w:t xml:space="preserve">.  </w:t>
      </w:r>
      <w:r w:rsidR="00865964">
        <w:rPr>
          <w:rFonts w:ascii="Avenir Next" w:hAnsi="Avenir Next" w:cs="Arial"/>
          <w:color w:val="808080" w:themeColor="background1" w:themeShade="80"/>
          <w:sz w:val="22"/>
          <w:szCs w:val="22"/>
          <w:lang w:val="en-GB"/>
        </w:rPr>
        <w:t xml:space="preserve">The EIR provides for jurisdiction to be based on the </w:t>
      </w:r>
      <w:proofErr w:type="gramStart"/>
      <w:r w:rsidR="00865964">
        <w:rPr>
          <w:rFonts w:ascii="Avenir Next" w:hAnsi="Avenir Next" w:cs="Arial"/>
          <w:color w:val="808080" w:themeColor="background1" w:themeShade="80"/>
          <w:sz w:val="22"/>
          <w:szCs w:val="22"/>
          <w:lang w:val="en-GB"/>
        </w:rPr>
        <w:t>COMI, and</w:t>
      </w:r>
      <w:proofErr w:type="gramEnd"/>
      <w:r w:rsidR="00865964">
        <w:rPr>
          <w:rFonts w:ascii="Avenir Next" w:hAnsi="Avenir Next" w:cs="Arial"/>
          <w:color w:val="808080" w:themeColor="background1" w:themeShade="80"/>
          <w:sz w:val="22"/>
          <w:szCs w:val="22"/>
          <w:lang w:val="en-GB"/>
        </w:rPr>
        <w:t xml:space="preserve"> does permit additional proceedings where the debtor has an “establishment”, and these “subsidiary proceedings can be either independent, if opened prior, or secondary if opened after, the main proceedings based on COMI.  </w:t>
      </w:r>
      <w:r w:rsidR="001F6B30">
        <w:rPr>
          <w:rFonts w:ascii="Avenir Next" w:hAnsi="Avenir Next" w:cs="Arial"/>
          <w:color w:val="808080" w:themeColor="background1" w:themeShade="80"/>
          <w:sz w:val="22"/>
          <w:szCs w:val="22"/>
          <w:lang w:val="en-GB"/>
        </w:rPr>
        <w:t>As the COMI is in Italy, it appears that is where the main proceedings should be, with possibly subsidiary proceedings in Germany</w:t>
      </w:r>
      <w:r w:rsidR="000F5AC3">
        <w:rPr>
          <w:rFonts w:ascii="Avenir Next" w:hAnsi="Avenir Next" w:cs="Arial"/>
          <w:color w:val="808080" w:themeColor="background1" w:themeShade="80"/>
          <w:sz w:val="22"/>
          <w:szCs w:val="22"/>
          <w:lang w:val="en-GB"/>
        </w:rPr>
        <w:t xml:space="preserve"> being “where it’s main operations transpired”,</w:t>
      </w:r>
      <w:r w:rsidR="001F6B30">
        <w:rPr>
          <w:rFonts w:ascii="Avenir Next" w:hAnsi="Avenir Next" w:cs="Arial"/>
          <w:color w:val="808080" w:themeColor="background1" w:themeShade="80"/>
          <w:sz w:val="22"/>
          <w:szCs w:val="22"/>
          <w:lang w:val="en-GB"/>
        </w:rPr>
        <w:t xml:space="preserve"> if that is deemed appropriate and in the best interest of the creditors involved, including for cost savings.</w:t>
      </w:r>
      <w:r w:rsidR="000F5AC3">
        <w:rPr>
          <w:rFonts w:ascii="Avenir Next" w:hAnsi="Avenir Next" w:cs="Arial"/>
          <w:color w:val="808080" w:themeColor="background1" w:themeShade="80"/>
          <w:sz w:val="22"/>
          <w:szCs w:val="22"/>
          <w:lang w:val="en-GB"/>
        </w:rPr>
        <w:t xml:space="preserve"> (idem p 64)</w:t>
      </w:r>
    </w:p>
    <w:p w14:paraId="1DECF5C1" w14:textId="77777777" w:rsidR="000F5AC3" w:rsidRDefault="000F5AC3" w:rsidP="002253D8">
      <w:pPr>
        <w:jc w:val="both"/>
        <w:rPr>
          <w:rFonts w:ascii="Avenir Next" w:hAnsi="Avenir Next" w:cs="Arial"/>
          <w:color w:val="808080" w:themeColor="background1" w:themeShade="80"/>
          <w:sz w:val="22"/>
          <w:szCs w:val="22"/>
          <w:lang w:val="en-GB"/>
        </w:rPr>
      </w:pPr>
    </w:p>
    <w:p w14:paraId="65BD6501" w14:textId="3DF79F9F" w:rsidR="000F5AC3" w:rsidRDefault="000F5AC3"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the possibility of the subsidiary proceedings in another member state (Germany), the Recast states these can occur if the debtor has an “establishment” in that state, being defined as “any place of operations… where the debtor carries out a non-transitory economic activity with human means and assets”, which clearly seems to be the case in Germany given the main operations are located there.  The Recast notes the “subsidiary proceedings” can be either “independent proceedings” if they were initiated before the main proceeding (where COMI would be b</w:t>
      </w:r>
      <w:proofErr w:type="spellStart"/>
      <w:r>
        <w:rPr>
          <w:rFonts w:ascii="Avenir Next" w:hAnsi="Avenir Next" w:cs="Arial"/>
          <w:color w:val="808080" w:themeColor="background1" w:themeShade="80"/>
          <w:sz w:val="22"/>
          <w:szCs w:val="22"/>
          <w:lang w:val="en-GB"/>
        </w:rPr>
        <w:t>ased</w:t>
      </w:r>
      <w:proofErr w:type="spellEnd"/>
      <w:r>
        <w:rPr>
          <w:rFonts w:ascii="Avenir Next" w:hAnsi="Avenir Next" w:cs="Arial"/>
          <w:color w:val="808080" w:themeColor="background1" w:themeShade="80"/>
          <w:sz w:val="22"/>
          <w:szCs w:val="22"/>
          <w:lang w:val="en-GB"/>
        </w:rPr>
        <w:t xml:space="preserve">), or “secondary proceedings” if they were initiated </w:t>
      </w:r>
      <w:proofErr w:type="gramStart"/>
      <w:r>
        <w:rPr>
          <w:rFonts w:ascii="Avenir Next" w:hAnsi="Avenir Next" w:cs="Arial"/>
          <w:color w:val="808080" w:themeColor="background1" w:themeShade="80"/>
          <w:sz w:val="22"/>
          <w:szCs w:val="22"/>
          <w:lang w:val="en-GB"/>
        </w:rPr>
        <w:t>subsequent to</w:t>
      </w:r>
      <w:proofErr w:type="gramEnd"/>
      <w:r>
        <w:rPr>
          <w:rFonts w:ascii="Avenir Next" w:hAnsi="Avenir Next" w:cs="Arial"/>
          <w:color w:val="808080" w:themeColor="background1" w:themeShade="80"/>
          <w:sz w:val="22"/>
          <w:szCs w:val="22"/>
          <w:lang w:val="en-GB"/>
        </w:rPr>
        <w:t xml:space="preserve"> the main proceedings having the COMI.</w:t>
      </w:r>
      <w:r w:rsidR="000F3DB3">
        <w:rPr>
          <w:rFonts w:ascii="Avenir Next" w:hAnsi="Avenir Next" w:cs="Arial"/>
          <w:color w:val="808080" w:themeColor="background1" w:themeShade="80"/>
          <w:sz w:val="22"/>
          <w:szCs w:val="22"/>
          <w:lang w:val="en-GB"/>
        </w:rPr>
        <w:t xml:space="preserve"> (idem p 64)</w:t>
      </w:r>
    </w:p>
    <w:p w14:paraId="5690DF68" w14:textId="77777777" w:rsidR="001F6B30" w:rsidRDefault="001F6B30" w:rsidP="002253D8">
      <w:pPr>
        <w:jc w:val="both"/>
        <w:rPr>
          <w:rFonts w:ascii="Avenir Next" w:hAnsi="Avenir Next" w:cs="Arial"/>
          <w:color w:val="808080" w:themeColor="background1" w:themeShade="80"/>
          <w:sz w:val="22"/>
          <w:szCs w:val="22"/>
          <w:lang w:val="en-GB"/>
        </w:rPr>
      </w:pPr>
    </w:p>
    <w:p w14:paraId="08BFCBE9" w14:textId="5533C41E" w:rsidR="00FA3F63" w:rsidRDefault="0092572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UK leaving the EU, the Recast Regulations only apply to main insolvency proceedings opened prior to 11pm Dec 31/20</w:t>
      </w:r>
      <w:r w:rsidR="00FA3F63">
        <w:rPr>
          <w:rFonts w:ascii="Avenir Next" w:hAnsi="Avenir Next" w:cs="Arial"/>
          <w:color w:val="808080" w:themeColor="background1" w:themeShade="80"/>
          <w:sz w:val="22"/>
          <w:szCs w:val="22"/>
          <w:lang w:val="en-GB"/>
        </w:rPr>
        <w:t xml:space="preserve"> (though UK exited Jan 31/20), so the dates must be considered</w:t>
      </w:r>
      <w:r w:rsidR="00094837">
        <w:rPr>
          <w:rFonts w:ascii="Avenir Next" w:hAnsi="Avenir Next" w:cs="Arial"/>
          <w:color w:val="808080" w:themeColor="background1" w:themeShade="80"/>
          <w:sz w:val="22"/>
          <w:szCs w:val="22"/>
          <w:lang w:val="en-GB"/>
        </w:rPr>
        <w:t xml:space="preserve"> to consider if England is bound by the Recast should there be cross border insolvency issues related to England given it.  </w:t>
      </w:r>
      <w:r w:rsidR="00FA3F63">
        <w:rPr>
          <w:rFonts w:ascii="Avenir Next" w:hAnsi="Avenir Next" w:cs="Arial"/>
          <w:color w:val="808080" w:themeColor="background1" w:themeShade="80"/>
          <w:sz w:val="22"/>
          <w:szCs w:val="22"/>
          <w:lang w:val="en-GB"/>
        </w:rPr>
        <w:t xml:space="preserve">As the </w:t>
      </w:r>
      <w:proofErr w:type="spellStart"/>
      <w:r w:rsidR="00FA3F63">
        <w:rPr>
          <w:rFonts w:ascii="Avenir Next" w:hAnsi="Avenir Next" w:cs="Arial"/>
          <w:color w:val="808080" w:themeColor="background1" w:themeShade="80"/>
          <w:sz w:val="22"/>
          <w:szCs w:val="22"/>
          <w:lang w:val="en-GB"/>
        </w:rPr>
        <w:t>the</w:t>
      </w:r>
      <w:proofErr w:type="spellEnd"/>
      <w:r w:rsidR="00FA3F63">
        <w:rPr>
          <w:rFonts w:ascii="Avenir Next" w:hAnsi="Avenir Next" w:cs="Arial"/>
          <w:color w:val="808080" w:themeColor="background1" w:themeShade="80"/>
          <w:sz w:val="22"/>
          <w:szCs w:val="22"/>
          <w:lang w:val="en-GB"/>
        </w:rPr>
        <w:t xml:space="preserve"> COMI transferred to Italy when the UK exited, because of the delay in the Recast not applying to UK, the main proceedings </w:t>
      </w:r>
      <w:r w:rsidR="00094837">
        <w:rPr>
          <w:rFonts w:ascii="Avenir Next" w:hAnsi="Avenir Next" w:cs="Arial"/>
          <w:color w:val="808080" w:themeColor="background1" w:themeShade="80"/>
          <w:sz w:val="22"/>
          <w:szCs w:val="22"/>
          <w:lang w:val="en-GB"/>
        </w:rPr>
        <w:t>could have been opened in the UK while the</w:t>
      </w:r>
      <w:r w:rsidR="00FA3F63">
        <w:rPr>
          <w:rFonts w:ascii="Avenir Next" w:hAnsi="Avenir Next" w:cs="Arial"/>
          <w:color w:val="808080" w:themeColor="background1" w:themeShade="80"/>
          <w:sz w:val="22"/>
          <w:szCs w:val="22"/>
          <w:lang w:val="en-GB"/>
        </w:rPr>
        <w:t xml:space="preserve"> COMI</w:t>
      </w:r>
      <w:r w:rsidR="00094837">
        <w:rPr>
          <w:rFonts w:ascii="Avenir Next" w:hAnsi="Avenir Next" w:cs="Arial"/>
          <w:color w:val="808080" w:themeColor="background1" w:themeShade="80"/>
          <w:sz w:val="22"/>
          <w:szCs w:val="22"/>
          <w:lang w:val="en-GB"/>
        </w:rPr>
        <w:t xml:space="preserve"> was still there</w:t>
      </w:r>
      <w:r w:rsidR="00FA3F63">
        <w:rPr>
          <w:rFonts w:ascii="Avenir Next" w:hAnsi="Avenir Next" w:cs="Arial"/>
          <w:color w:val="808080" w:themeColor="background1" w:themeShade="80"/>
          <w:sz w:val="22"/>
          <w:szCs w:val="22"/>
          <w:lang w:val="en-GB"/>
        </w:rPr>
        <w:t xml:space="preserve">, </w:t>
      </w:r>
      <w:r w:rsidR="00094837">
        <w:rPr>
          <w:rFonts w:ascii="Avenir Next" w:hAnsi="Avenir Next" w:cs="Arial"/>
          <w:color w:val="808080" w:themeColor="background1" w:themeShade="80"/>
          <w:sz w:val="22"/>
          <w:szCs w:val="22"/>
          <w:lang w:val="en-GB"/>
        </w:rPr>
        <w:t>so i</w:t>
      </w:r>
      <w:r w:rsidR="000F3DB3">
        <w:rPr>
          <w:rFonts w:ascii="Avenir Next" w:hAnsi="Avenir Next" w:cs="Arial"/>
          <w:color w:val="808080" w:themeColor="background1" w:themeShade="80"/>
          <w:sz w:val="22"/>
          <w:szCs w:val="22"/>
          <w:lang w:val="en-GB"/>
        </w:rPr>
        <w:t>f</w:t>
      </w:r>
      <w:r w:rsidR="00094837">
        <w:rPr>
          <w:rFonts w:ascii="Avenir Next" w:hAnsi="Avenir Next" w:cs="Arial"/>
          <w:color w:val="808080" w:themeColor="background1" w:themeShade="80"/>
          <w:sz w:val="22"/>
          <w:szCs w:val="22"/>
          <w:lang w:val="en-GB"/>
        </w:rPr>
        <w:t xml:space="preserve"> UK</w:t>
      </w:r>
      <w:r w:rsidR="00FA3F63">
        <w:rPr>
          <w:rFonts w:ascii="Avenir Next" w:hAnsi="Avenir Next" w:cs="Arial"/>
          <w:color w:val="808080" w:themeColor="background1" w:themeShade="80"/>
          <w:sz w:val="22"/>
          <w:szCs w:val="22"/>
          <w:lang w:val="en-GB"/>
        </w:rPr>
        <w:t xml:space="preserve"> main proceedings were opened by Dec 31-20</w:t>
      </w:r>
      <w:r w:rsidR="00094837">
        <w:rPr>
          <w:rFonts w:ascii="Avenir Next" w:hAnsi="Avenir Next" w:cs="Arial"/>
          <w:color w:val="808080" w:themeColor="background1" w:themeShade="80"/>
          <w:sz w:val="22"/>
          <w:szCs w:val="22"/>
          <w:lang w:val="en-GB"/>
        </w:rPr>
        <w:t xml:space="preserve">.  </w:t>
      </w:r>
      <w:proofErr w:type="gramStart"/>
      <w:r w:rsidR="00094837">
        <w:rPr>
          <w:rFonts w:ascii="Avenir Next" w:hAnsi="Avenir Next" w:cs="Arial"/>
          <w:color w:val="808080" w:themeColor="background1" w:themeShade="80"/>
          <w:sz w:val="22"/>
          <w:szCs w:val="22"/>
          <w:lang w:val="en-GB"/>
        </w:rPr>
        <w:t>However</w:t>
      </w:r>
      <w:proofErr w:type="gramEnd"/>
      <w:r w:rsidR="00094837">
        <w:rPr>
          <w:rFonts w:ascii="Avenir Next" w:hAnsi="Avenir Next" w:cs="Arial"/>
          <w:color w:val="808080" w:themeColor="background1" w:themeShade="80"/>
          <w:sz w:val="22"/>
          <w:szCs w:val="22"/>
          <w:lang w:val="en-GB"/>
        </w:rPr>
        <w:t xml:space="preserve"> there is no indication insolvency proceedings were opened in England before the COMI move to </w:t>
      </w:r>
      <w:r w:rsidR="00FA3F63">
        <w:rPr>
          <w:rFonts w:ascii="Avenir Next" w:hAnsi="Avenir Next" w:cs="Arial"/>
          <w:color w:val="808080" w:themeColor="background1" w:themeShade="80"/>
          <w:sz w:val="22"/>
          <w:szCs w:val="22"/>
          <w:lang w:val="en-GB"/>
        </w:rPr>
        <w:t>Italy</w:t>
      </w:r>
      <w:r w:rsidR="00094837">
        <w:rPr>
          <w:rFonts w:ascii="Avenir Next" w:hAnsi="Avenir Next" w:cs="Arial"/>
          <w:color w:val="808080" w:themeColor="background1" w:themeShade="80"/>
          <w:sz w:val="22"/>
          <w:szCs w:val="22"/>
          <w:lang w:val="en-GB"/>
        </w:rPr>
        <w:t>, so as noted above, it appears the main proceedings should be in Italy where the COMI is</w:t>
      </w:r>
      <w:r w:rsidR="00FA3F63">
        <w:rPr>
          <w:rFonts w:ascii="Avenir Next" w:hAnsi="Avenir Next" w:cs="Arial"/>
          <w:color w:val="808080" w:themeColor="background1" w:themeShade="80"/>
          <w:sz w:val="22"/>
          <w:szCs w:val="22"/>
          <w:lang w:val="en-GB"/>
        </w:rPr>
        <w:t xml:space="preserve">. </w:t>
      </w:r>
      <w:r w:rsidR="00865964">
        <w:rPr>
          <w:rFonts w:ascii="Avenir Next" w:hAnsi="Avenir Next" w:cs="Arial"/>
          <w:color w:val="808080" w:themeColor="background1" w:themeShade="80"/>
          <w:sz w:val="22"/>
          <w:szCs w:val="22"/>
          <w:lang w:val="en-GB"/>
        </w:rPr>
        <w:t xml:space="preserve"> I would also refer the </w:t>
      </w:r>
      <w:proofErr w:type="gramStart"/>
      <w:r w:rsidR="00865964">
        <w:rPr>
          <w:rFonts w:ascii="Avenir Next" w:hAnsi="Avenir Next" w:cs="Arial"/>
          <w:color w:val="808080" w:themeColor="background1" w:themeShade="80"/>
          <w:sz w:val="22"/>
          <w:szCs w:val="22"/>
          <w:lang w:val="en-GB"/>
        </w:rPr>
        <w:t>IP’s</w:t>
      </w:r>
      <w:proofErr w:type="gramEnd"/>
      <w:r w:rsidR="00865964">
        <w:rPr>
          <w:rFonts w:ascii="Avenir Next" w:hAnsi="Avenir Next" w:cs="Arial"/>
          <w:color w:val="808080" w:themeColor="background1" w:themeShade="80"/>
          <w:sz w:val="22"/>
          <w:szCs w:val="22"/>
          <w:lang w:val="en-GB"/>
        </w:rPr>
        <w:t xml:space="preserve"> to the amendments to the EIR Recast, which recognize insolvency proceedings outside the EU (i.e., </w:t>
      </w:r>
      <w:r w:rsidR="00094837">
        <w:rPr>
          <w:rFonts w:ascii="Avenir Next" w:hAnsi="Avenir Next" w:cs="Arial"/>
          <w:color w:val="808080" w:themeColor="background1" w:themeShade="80"/>
          <w:sz w:val="22"/>
          <w:szCs w:val="22"/>
          <w:lang w:val="en-GB"/>
        </w:rPr>
        <w:t xml:space="preserve">and so </w:t>
      </w:r>
      <w:r w:rsidR="00865964">
        <w:rPr>
          <w:rFonts w:ascii="Avenir Next" w:hAnsi="Avenir Next" w:cs="Arial"/>
          <w:color w:val="808080" w:themeColor="background1" w:themeShade="80"/>
          <w:sz w:val="22"/>
          <w:szCs w:val="22"/>
          <w:lang w:val="en-GB"/>
        </w:rPr>
        <w:t xml:space="preserve">possibly </w:t>
      </w:r>
      <w:r w:rsidR="00094837">
        <w:rPr>
          <w:rFonts w:ascii="Avenir Next" w:hAnsi="Avenir Next" w:cs="Arial"/>
          <w:color w:val="808080" w:themeColor="background1" w:themeShade="80"/>
          <w:sz w:val="22"/>
          <w:szCs w:val="22"/>
          <w:lang w:val="en-GB"/>
        </w:rPr>
        <w:t xml:space="preserve">the </w:t>
      </w:r>
      <w:r w:rsidR="00865964">
        <w:rPr>
          <w:rFonts w:ascii="Avenir Next" w:hAnsi="Avenir Next" w:cs="Arial"/>
          <w:color w:val="808080" w:themeColor="background1" w:themeShade="80"/>
          <w:sz w:val="22"/>
          <w:szCs w:val="22"/>
          <w:lang w:val="en-GB"/>
        </w:rPr>
        <w:t xml:space="preserve">UK depending on timing), for secondary proceedings to include rescues, and enhanced cooperation/ coordination for corporate groups. </w:t>
      </w:r>
      <w:r w:rsidR="00FA3F63">
        <w:rPr>
          <w:rFonts w:ascii="Avenir Next" w:hAnsi="Avenir Next" w:cs="Arial"/>
          <w:color w:val="808080" w:themeColor="background1" w:themeShade="80"/>
          <w:sz w:val="22"/>
          <w:szCs w:val="22"/>
          <w:lang w:val="en-GB"/>
        </w:rPr>
        <w:t>(idem p 64</w:t>
      </w:r>
      <w:r w:rsidR="00865964">
        <w:rPr>
          <w:rFonts w:ascii="Avenir Next" w:hAnsi="Avenir Next" w:cs="Arial"/>
          <w:color w:val="808080" w:themeColor="background1" w:themeShade="80"/>
          <w:sz w:val="22"/>
          <w:szCs w:val="22"/>
          <w:lang w:val="en-GB"/>
        </w:rPr>
        <w:t>-65</w:t>
      </w:r>
      <w:r w:rsidR="00FA3F63">
        <w:rPr>
          <w:rFonts w:ascii="Avenir Next" w:hAnsi="Avenir Next" w:cs="Arial"/>
          <w:color w:val="808080" w:themeColor="background1" w:themeShade="80"/>
          <w:sz w:val="22"/>
          <w:szCs w:val="22"/>
          <w:lang w:val="en-GB"/>
        </w:rPr>
        <w:t>)</w:t>
      </w:r>
    </w:p>
    <w:p w14:paraId="5E14B94E" w14:textId="77777777" w:rsidR="00FA3F63" w:rsidRDefault="00FA3F63" w:rsidP="002253D8">
      <w:pPr>
        <w:jc w:val="both"/>
        <w:rPr>
          <w:rFonts w:ascii="Avenir Next" w:hAnsi="Avenir Next" w:cs="Arial"/>
          <w:color w:val="808080" w:themeColor="background1" w:themeShade="80"/>
          <w:sz w:val="22"/>
          <w:szCs w:val="22"/>
          <w:lang w:val="en-GB"/>
        </w:rPr>
      </w:pP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2872B5BD" w14:textId="42EDAADE" w:rsidR="00EC6110" w:rsidRDefault="00EC6110" w:rsidP="00EC61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appears possible, given a</w:t>
      </w:r>
      <w:r>
        <w:rPr>
          <w:rFonts w:ascii="Avenir Next" w:hAnsi="Avenir Next" w:cs="Arial"/>
          <w:color w:val="808080" w:themeColor="background1" w:themeShade="80"/>
          <w:sz w:val="22"/>
          <w:szCs w:val="22"/>
          <w:lang w:val="en-GB"/>
        </w:rPr>
        <w:t xml:space="preserve">mendments to the EIR Recast recognize insolvency proceedings outside the EU, for secondary proceedings to include rescues, and </w:t>
      </w:r>
      <w:r>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 xml:space="preserve">enhanced cooperation/ coordination for corporate groups. </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(idem p 65)</w:t>
      </w:r>
    </w:p>
    <w:p w14:paraId="3781AACE" w14:textId="2D14CEEC" w:rsidR="002253D8" w:rsidRPr="002253D8" w:rsidRDefault="002253D8" w:rsidP="007815D1">
      <w:pPr>
        <w:jc w:val="both"/>
        <w:rPr>
          <w:rFonts w:ascii="Avenir Next" w:hAnsi="Avenir Next" w:cs="Arial"/>
          <w:color w:val="808080" w:themeColor="background1" w:themeShade="80"/>
          <w:sz w:val="22"/>
          <w:szCs w:val="22"/>
          <w:lang w:val="en-GB"/>
        </w:rPr>
      </w:pP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lastRenderedPageBreak/>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40A0D481" w14:textId="27A53ED7" w:rsidR="000A35E0" w:rsidRDefault="00DB15EB"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Netherlands are part of the EU, the EU Recast should apply, and make Italy the main </w:t>
      </w:r>
      <w:proofErr w:type="gramStart"/>
      <w:r>
        <w:rPr>
          <w:rFonts w:ascii="Avenir Next" w:hAnsi="Avenir Next" w:cs="Arial"/>
          <w:color w:val="808080" w:themeColor="background1" w:themeShade="80"/>
          <w:sz w:val="22"/>
          <w:szCs w:val="22"/>
          <w:lang w:val="en-GB"/>
        </w:rPr>
        <w:t>proceedings  and</w:t>
      </w:r>
      <w:proofErr w:type="gramEnd"/>
      <w:r>
        <w:rPr>
          <w:rFonts w:ascii="Avenir Next" w:hAnsi="Avenir Next" w:cs="Arial"/>
          <w:color w:val="808080" w:themeColor="background1" w:themeShade="80"/>
          <w:sz w:val="22"/>
          <w:szCs w:val="22"/>
          <w:lang w:val="en-GB"/>
        </w:rPr>
        <w:t xml:space="preserve"> relevant law for the insolvency proceedings, however, the local laws/ real security rights </w:t>
      </w:r>
      <w:r w:rsidR="0059292F">
        <w:rPr>
          <w:rFonts w:ascii="Avenir Next" w:hAnsi="Avenir Next" w:cs="Arial"/>
          <w:color w:val="808080" w:themeColor="background1" w:themeShade="80"/>
          <w:sz w:val="22"/>
          <w:szCs w:val="22"/>
          <w:lang w:val="en-GB"/>
        </w:rPr>
        <w:t>in Netherlands are relevant, and so it will be a matter for the relevant courts to decide.  The EU recast allows for secondary proceedings in another member state where debtors have an establishment or place of operations, which th</w:t>
      </w:r>
      <w:r w:rsidR="00B65CC2">
        <w:rPr>
          <w:rFonts w:ascii="Avenir Next" w:hAnsi="Avenir Next" w:cs="Arial"/>
          <w:color w:val="808080" w:themeColor="background1" w:themeShade="80"/>
          <w:sz w:val="22"/>
          <w:szCs w:val="22"/>
          <w:lang w:val="en-GB"/>
        </w:rPr>
        <w:t>e</w:t>
      </w:r>
      <w:r w:rsidR="0059292F">
        <w:rPr>
          <w:rFonts w:ascii="Avenir Next" w:hAnsi="Avenir Next" w:cs="Arial"/>
          <w:color w:val="808080" w:themeColor="background1" w:themeShade="80"/>
          <w:sz w:val="22"/>
          <w:szCs w:val="22"/>
          <w:lang w:val="en-GB"/>
        </w:rPr>
        <w:t xml:space="preserve"> facts</w:t>
      </w:r>
      <w:r w:rsidR="00B65CC2">
        <w:rPr>
          <w:rFonts w:ascii="Avenir Next" w:hAnsi="Avenir Next" w:cs="Arial"/>
          <w:color w:val="808080" w:themeColor="background1" w:themeShade="80"/>
          <w:sz w:val="22"/>
          <w:szCs w:val="22"/>
          <w:lang w:val="en-GB"/>
        </w:rPr>
        <w:t xml:space="preserve"> refer to</w:t>
      </w:r>
      <w:r w:rsidR="0059292F">
        <w:rPr>
          <w:rFonts w:ascii="Avenir Next" w:hAnsi="Avenir Next" w:cs="Arial"/>
          <w:color w:val="808080" w:themeColor="background1" w:themeShade="80"/>
          <w:sz w:val="22"/>
          <w:szCs w:val="22"/>
          <w:lang w:val="en-GB"/>
        </w:rPr>
        <w:t xml:space="preserve">.  This would be </w:t>
      </w:r>
      <w:r w:rsidR="00B65CC2">
        <w:rPr>
          <w:rFonts w:ascii="Avenir Next" w:hAnsi="Avenir Next" w:cs="Arial"/>
          <w:color w:val="808080" w:themeColor="background1" w:themeShade="80"/>
          <w:sz w:val="22"/>
          <w:szCs w:val="22"/>
          <w:lang w:val="en-GB"/>
        </w:rPr>
        <w:t>a</w:t>
      </w:r>
      <w:r w:rsidR="0059292F">
        <w:rPr>
          <w:rFonts w:ascii="Avenir Next" w:hAnsi="Avenir Next" w:cs="Arial"/>
          <w:color w:val="808080" w:themeColor="background1" w:themeShade="80"/>
          <w:sz w:val="22"/>
          <w:szCs w:val="22"/>
          <w:lang w:val="en-GB"/>
        </w:rPr>
        <w:t>ffected by whether</w:t>
      </w:r>
      <w:r w:rsidR="004F2441">
        <w:rPr>
          <w:rFonts w:ascii="Avenir Next" w:hAnsi="Avenir Next" w:cs="Arial"/>
          <w:color w:val="808080" w:themeColor="background1" w:themeShade="80"/>
          <w:sz w:val="22"/>
          <w:szCs w:val="22"/>
          <w:lang w:val="en-GB"/>
        </w:rPr>
        <w:t xml:space="preserve"> insolvency proceedings are opened in Netherlands.</w:t>
      </w:r>
      <w:r w:rsidR="006310D1">
        <w:rPr>
          <w:rFonts w:ascii="Avenir Next" w:hAnsi="Avenir Next" w:cs="Arial"/>
          <w:color w:val="808080" w:themeColor="background1" w:themeShade="80"/>
          <w:sz w:val="22"/>
          <w:szCs w:val="22"/>
          <w:lang w:val="en-GB"/>
        </w:rPr>
        <w:t xml:space="preserve">  Being a Civil Law system, their laws may be more </w:t>
      </w:r>
      <w:proofErr w:type="gramStart"/>
      <w:r w:rsidR="006310D1">
        <w:rPr>
          <w:rFonts w:ascii="Avenir Next" w:hAnsi="Avenir Next" w:cs="Arial"/>
          <w:color w:val="808080" w:themeColor="background1" w:themeShade="80"/>
          <w:sz w:val="22"/>
          <w:szCs w:val="22"/>
          <w:lang w:val="en-GB"/>
        </w:rPr>
        <w:t>similar to</w:t>
      </w:r>
      <w:proofErr w:type="gramEnd"/>
      <w:r w:rsidR="006310D1">
        <w:rPr>
          <w:rFonts w:ascii="Avenir Next" w:hAnsi="Avenir Next" w:cs="Arial"/>
          <w:color w:val="808080" w:themeColor="background1" w:themeShade="80"/>
          <w:sz w:val="22"/>
          <w:szCs w:val="22"/>
          <w:lang w:val="en-GB"/>
        </w:rPr>
        <w:t xml:space="preserve"> Continental Europe (Italy in this case).</w:t>
      </w:r>
      <w:r w:rsidR="0059292F">
        <w:rPr>
          <w:rFonts w:ascii="Avenir Next" w:hAnsi="Avenir Next" w:cs="Arial"/>
          <w:color w:val="808080" w:themeColor="background1" w:themeShade="80"/>
          <w:sz w:val="22"/>
          <w:szCs w:val="22"/>
          <w:lang w:val="en-GB"/>
        </w:rPr>
        <w:t xml:space="preserve"> (idem 65)</w:t>
      </w:r>
    </w:p>
    <w:p w14:paraId="649C27DF" w14:textId="77777777" w:rsidR="000A35E0" w:rsidRPr="004827A3" w:rsidRDefault="000A35E0"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63A6EC1" w14:textId="47F4A422" w:rsidR="00B65CC2" w:rsidRDefault="00B65CC2" w:rsidP="004F24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insolvency proceeding in Australia would </w:t>
      </w:r>
      <w:r>
        <w:rPr>
          <w:rFonts w:ascii="Avenir Next" w:hAnsi="Avenir Next" w:cs="Arial"/>
          <w:color w:val="808080" w:themeColor="background1" w:themeShade="80"/>
          <w:sz w:val="22"/>
          <w:szCs w:val="22"/>
          <w:lang w:val="en-GB"/>
        </w:rPr>
        <w:t xml:space="preserve">firstly </w:t>
      </w:r>
      <w:r>
        <w:rPr>
          <w:rFonts w:ascii="Avenir Next" w:hAnsi="Avenir Next" w:cs="Arial"/>
          <w:color w:val="808080" w:themeColor="background1" w:themeShade="80"/>
          <w:sz w:val="22"/>
          <w:szCs w:val="22"/>
          <w:lang w:val="en-GB"/>
        </w:rPr>
        <w:t>seem to be governed by Australia law, as they are obviously outside the EU Recast, and their domestic private international law would apply in relation to real rights of security.</w:t>
      </w:r>
      <w:r>
        <w:rPr>
          <w:rFonts w:ascii="Avenir Next" w:hAnsi="Avenir Next" w:cs="Arial"/>
          <w:color w:val="808080" w:themeColor="background1" w:themeShade="80"/>
          <w:sz w:val="22"/>
          <w:szCs w:val="22"/>
          <w:lang w:val="en-GB"/>
        </w:rPr>
        <w:t xml:space="preserve">  </w:t>
      </w:r>
    </w:p>
    <w:p w14:paraId="10BF6DB8" w14:textId="77777777" w:rsidR="00B65CC2" w:rsidRDefault="00B65CC2" w:rsidP="004F2441">
      <w:pPr>
        <w:jc w:val="both"/>
        <w:rPr>
          <w:rFonts w:ascii="Avenir Next" w:hAnsi="Avenir Next" w:cs="Arial"/>
          <w:color w:val="808080" w:themeColor="background1" w:themeShade="80"/>
          <w:sz w:val="22"/>
          <w:szCs w:val="22"/>
          <w:lang w:val="en-GB"/>
        </w:rPr>
      </w:pPr>
    </w:p>
    <w:p w14:paraId="42903FAE" w14:textId="48F766BB" w:rsidR="00B65CC2" w:rsidRDefault="00B65CC2" w:rsidP="004F2441">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So</w:t>
      </w:r>
      <w:proofErr w:type="gramEnd"/>
      <w:r>
        <w:rPr>
          <w:rFonts w:ascii="Avenir Next" w:hAnsi="Avenir Next" w:cs="Arial"/>
          <w:color w:val="808080" w:themeColor="background1" w:themeShade="80"/>
          <w:sz w:val="22"/>
          <w:szCs w:val="22"/>
          <w:lang w:val="en-GB"/>
        </w:rPr>
        <w:t xml:space="preserve"> it would </w:t>
      </w:r>
      <w:r w:rsidR="004E717E">
        <w:rPr>
          <w:rFonts w:ascii="Avenir Next" w:hAnsi="Avenir Next" w:cs="Arial"/>
          <w:color w:val="808080" w:themeColor="background1" w:themeShade="80"/>
          <w:sz w:val="22"/>
          <w:szCs w:val="22"/>
          <w:lang w:val="en-GB"/>
        </w:rPr>
        <w:t xml:space="preserve">seem to </w:t>
      </w:r>
      <w:r>
        <w:rPr>
          <w:rFonts w:ascii="Avenir Next" w:hAnsi="Avenir Next" w:cs="Arial"/>
          <w:color w:val="808080" w:themeColor="background1" w:themeShade="80"/>
          <w:sz w:val="22"/>
          <w:szCs w:val="22"/>
          <w:lang w:val="en-GB"/>
        </w:rPr>
        <w:t xml:space="preserve">depend if the Australian courts will accept Italy as the country of the main proceedings, and if so, if secondary proceedings </w:t>
      </w:r>
      <w:r w:rsidR="004E717E">
        <w:rPr>
          <w:rFonts w:ascii="Avenir Next" w:hAnsi="Avenir Next" w:cs="Arial"/>
          <w:color w:val="808080" w:themeColor="background1" w:themeShade="80"/>
          <w:sz w:val="22"/>
          <w:szCs w:val="22"/>
          <w:lang w:val="en-GB"/>
        </w:rPr>
        <w:t>being</w:t>
      </w:r>
      <w:r>
        <w:rPr>
          <w:rFonts w:ascii="Avenir Next" w:hAnsi="Avenir Next" w:cs="Arial"/>
          <w:color w:val="808080" w:themeColor="background1" w:themeShade="80"/>
          <w:sz w:val="22"/>
          <w:szCs w:val="22"/>
          <w:lang w:val="en-GB"/>
        </w:rPr>
        <w:t xml:space="preserve"> opened in Au</w:t>
      </w:r>
      <w:r w:rsidR="004E717E">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tralia.</w:t>
      </w:r>
    </w:p>
    <w:p w14:paraId="5DB5DB1E" w14:textId="77777777" w:rsidR="004E717E" w:rsidRDefault="004E717E" w:rsidP="004F2441">
      <w:pPr>
        <w:jc w:val="both"/>
        <w:rPr>
          <w:rFonts w:ascii="Avenir Next" w:hAnsi="Avenir Next" w:cs="Arial"/>
          <w:color w:val="808080" w:themeColor="background1" w:themeShade="80"/>
          <w:sz w:val="22"/>
          <w:szCs w:val="22"/>
          <w:lang w:val="en-GB"/>
        </w:rPr>
      </w:pPr>
    </w:p>
    <w:p w14:paraId="3F658AAD" w14:textId="16FF051B" w:rsidR="004E717E" w:rsidRDefault="004E717E" w:rsidP="004F24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would also refer to the amendments to the EIR Recast, which recognize insolvency proceedings outside the EU, for secondary proceedings to include rescues, and enhanced cooperation/ coordination for corporate groups. (idem p 64-65)</w:t>
      </w:r>
    </w:p>
    <w:p w14:paraId="279DF234" w14:textId="77777777" w:rsidR="00B65CC2" w:rsidRDefault="00B65CC2" w:rsidP="004F2441">
      <w:pPr>
        <w:jc w:val="both"/>
        <w:rPr>
          <w:rFonts w:ascii="Avenir Next" w:hAnsi="Avenir Next" w:cs="Arial"/>
          <w:color w:val="808080" w:themeColor="background1" w:themeShade="80"/>
          <w:sz w:val="22"/>
          <w:szCs w:val="22"/>
          <w:lang w:val="en-GB"/>
        </w:rPr>
      </w:pPr>
    </w:p>
    <w:p w14:paraId="62953D53" w14:textId="2F7413BB" w:rsidR="004F2441" w:rsidRDefault="004F2441" w:rsidP="004F24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w:t>
      </w:r>
      <w:r>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laws are based on common law (unlike mainland Europe</w:t>
      </w:r>
      <w:r w:rsidR="006310D1">
        <w:rPr>
          <w:rFonts w:ascii="Avenir Next" w:hAnsi="Avenir Next" w:cs="Arial"/>
          <w:color w:val="808080" w:themeColor="background1" w:themeShade="80"/>
          <w:sz w:val="22"/>
          <w:szCs w:val="22"/>
          <w:lang w:val="en-GB"/>
        </w:rPr>
        <w:t>/ Italy)</w:t>
      </w:r>
      <w:r>
        <w:rPr>
          <w:rFonts w:ascii="Avenir Next" w:hAnsi="Avenir Next" w:cs="Arial"/>
          <w:color w:val="808080" w:themeColor="background1" w:themeShade="80"/>
          <w:sz w:val="22"/>
          <w:szCs w:val="22"/>
          <w:lang w:val="en-GB"/>
        </w:rPr>
        <w:t xml:space="preserve">, so it seems </w:t>
      </w:r>
      <w:r w:rsidR="006310D1">
        <w:rPr>
          <w:rFonts w:ascii="Avenir Next" w:hAnsi="Avenir Next" w:cs="Arial"/>
          <w:color w:val="808080" w:themeColor="background1" w:themeShade="80"/>
          <w:sz w:val="22"/>
          <w:szCs w:val="22"/>
          <w:lang w:val="en-GB"/>
        </w:rPr>
        <w:t>Italy</w:t>
      </w:r>
      <w:r>
        <w:rPr>
          <w:rFonts w:ascii="Avenir Next" w:hAnsi="Avenir Next" w:cs="Arial"/>
          <w:color w:val="808080" w:themeColor="background1" w:themeShade="80"/>
          <w:sz w:val="22"/>
          <w:szCs w:val="22"/>
          <w:lang w:val="en-GB"/>
        </w:rPr>
        <w:t xml:space="preserve"> </w:t>
      </w:r>
      <w:r w:rsidR="004E717E">
        <w:rPr>
          <w:rFonts w:ascii="Avenir Next" w:hAnsi="Avenir Next" w:cs="Arial"/>
          <w:color w:val="808080" w:themeColor="background1" w:themeShade="80"/>
          <w:sz w:val="22"/>
          <w:szCs w:val="22"/>
          <w:lang w:val="en-GB"/>
        </w:rPr>
        <w:t>w</w:t>
      </w:r>
      <w:r>
        <w:rPr>
          <w:rFonts w:ascii="Avenir Next" w:hAnsi="Avenir Next" w:cs="Arial"/>
          <w:color w:val="808080" w:themeColor="background1" w:themeShade="80"/>
          <w:sz w:val="22"/>
          <w:szCs w:val="22"/>
          <w:lang w:val="en-GB"/>
        </w:rPr>
        <w:t>ould not rely on common law principles</w:t>
      </w:r>
      <w:r w:rsidR="006310D1">
        <w:rPr>
          <w:rFonts w:ascii="Avenir Next" w:hAnsi="Avenir Next" w:cs="Arial"/>
          <w:color w:val="808080" w:themeColor="background1" w:themeShade="80"/>
          <w:sz w:val="22"/>
          <w:szCs w:val="22"/>
          <w:lang w:val="en-GB"/>
        </w:rPr>
        <w:t>.  I</w:t>
      </w:r>
      <w:r>
        <w:rPr>
          <w:rFonts w:ascii="Avenir Next" w:hAnsi="Avenir Next" w:cs="Arial"/>
          <w:color w:val="808080" w:themeColor="background1" w:themeShade="80"/>
          <w:sz w:val="22"/>
          <w:szCs w:val="22"/>
          <w:lang w:val="en-GB"/>
        </w:rPr>
        <w:t xml:space="preserve">t is relevant that </w:t>
      </w:r>
      <w:r w:rsidR="006310D1">
        <w:rPr>
          <w:rFonts w:ascii="Avenir Next" w:hAnsi="Avenir Next" w:cs="Arial"/>
          <w:color w:val="808080" w:themeColor="background1" w:themeShade="80"/>
          <w:sz w:val="22"/>
          <w:szCs w:val="22"/>
          <w:lang w:val="en-GB"/>
        </w:rPr>
        <w:t>Australia</w:t>
      </w:r>
      <w:r>
        <w:rPr>
          <w:rFonts w:ascii="Avenir Next" w:hAnsi="Avenir Next" w:cs="Arial"/>
          <w:color w:val="808080" w:themeColor="background1" w:themeShade="80"/>
          <w:sz w:val="22"/>
          <w:szCs w:val="22"/>
          <w:lang w:val="en-GB"/>
        </w:rPr>
        <w:t xml:space="preserve"> have adopted the UNCITRAL MLCBI</w:t>
      </w:r>
      <w:r w:rsidR="006310D1">
        <w:rPr>
          <w:rFonts w:ascii="Avenir Next" w:hAnsi="Avenir Next" w:cs="Arial"/>
          <w:color w:val="808080" w:themeColor="background1" w:themeShade="80"/>
          <w:sz w:val="22"/>
          <w:szCs w:val="22"/>
          <w:lang w:val="en-GB"/>
        </w:rPr>
        <w:t>, which favo</w:t>
      </w:r>
      <w:r w:rsidR="00B65CC2">
        <w:rPr>
          <w:rFonts w:ascii="Avenir Next" w:hAnsi="Avenir Next" w:cs="Arial"/>
          <w:color w:val="808080" w:themeColor="background1" w:themeShade="80"/>
          <w:sz w:val="22"/>
          <w:szCs w:val="22"/>
          <w:lang w:val="en-GB"/>
        </w:rPr>
        <w:t>u</w:t>
      </w:r>
      <w:r w:rsidR="006310D1">
        <w:rPr>
          <w:rFonts w:ascii="Avenir Next" w:hAnsi="Avenir Next" w:cs="Arial"/>
          <w:color w:val="808080" w:themeColor="background1" w:themeShade="80"/>
          <w:sz w:val="22"/>
          <w:szCs w:val="22"/>
          <w:lang w:val="en-GB"/>
        </w:rPr>
        <w:t xml:space="preserve">rs Universality, </w:t>
      </w:r>
      <w:r w:rsidR="004E717E">
        <w:rPr>
          <w:rFonts w:ascii="Avenir Next" w:hAnsi="Avenir Next" w:cs="Arial"/>
          <w:color w:val="808080" w:themeColor="background1" w:themeShade="80"/>
          <w:sz w:val="22"/>
          <w:szCs w:val="22"/>
          <w:lang w:val="en-GB"/>
        </w:rPr>
        <w:t>which favors</w:t>
      </w:r>
      <w:r w:rsidR="006310D1">
        <w:rPr>
          <w:rFonts w:ascii="Avenir Next" w:hAnsi="Avenir Next" w:cs="Arial"/>
          <w:color w:val="808080" w:themeColor="background1" w:themeShade="80"/>
          <w:sz w:val="22"/>
          <w:szCs w:val="22"/>
          <w:lang w:val="en-GB"/>
        </w:rPr>
        <w:t xml:space="preserve"> recognition and enforcement</w:t>
      </w:r>
      <w:r>
        <w:rPr>
          <w:rFonts w:ascii="Avenir Next" w:hAnsi="Avenir Next" w:cs="Arial"/>
          <w:color w:val="808080" w:themeColor="background1" w:themeShade="80"/>
          <w:sz w:val="22"/>
          <w:szCs w:val="22"/>
          <w:lang w:val="en-GB"/>
        </w:rPr>
        <w:t xml:space="preserve">.  </w:t>
      </w:r>
      <w:r w:rsidR="00B65CC2">
        <w:rPr>
          <w:rFonts w:ascii="Avenir Next" w:hAnsi="Avenir Next" w:cs="Arial"/>
          <w:color w:val="808080" w:themeColor="background1" w:themeShade="80"/>
          <w:sz w:val="22"/>
          <w:szCs w:val="22"/>
          <w:lang w:val="en-GB"/>
        </w:rPr>
        <w:t xml:space="preserve">I would expect the UNCITRAL MLCBI to prevail.  </w:t>
      </w:r>
      <w:r>
        <w:rPr>
          <w:rFonts w:ascii="Avenir Next" w:hAnsi="Avenir Next" w:cs="Arial"/>
          <w:color w:val="808080" w:themeColor="background1" w:themeShade="80"/>
          <w:sz w:val="22"/>
          <w:szCs w:val="22"/>
          <w:lang w:val="en-GB"/>
        </w:rPr>
        <w:t>The issue would be subject to Australia’s Corporations Act 2001 which regulates corporate insolvency, and recent relevant reforms.</w:t>
      </w:r>
      <w:r>
        <w:rPr>
          <w:rFonts w:ascii="Avenir Next" w:hAnsi="Avenir Next" w:cs="Arial"/>
          <w:color w:val="808080" w:themeColor="background1" w:themeShade="80"/>
          <w:sz w:val="22"/>
          <w:szCs w:val="22"/>
          <w:lang w:val="en-GB"/>
        </w:rPr>
        <w:t xml:space="preserve"> (idem p 9)</w:t>
      </w:r>
    </w:p>
    <w:p w14:paraId="4F5C8A31" w14:textId="77777777" w:rsidR="004F2441" w:rsidRDefault="004F2441" w:rsidP="004F2441">
      <w:pPr>
        <w:jc w:val="both"/>
        <w:rPr>
          <w:rFonts w:ascii="Avenir Next" w:hAnsi="Avenir Next" w:cs="Arial"/>
          <w:color w:val="808080" w:themeColor="background1" w:themeShade="80"/>
          <w:sz w:val="22"/>
          <w:szCs w:val="22"/>
          <w:lang w:val="en-GB"/>
        </w:rPr>
      </w:pP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C3D4" w14:textId="77777777" w:rsidR="00B86D7C" w:rsidRDefault="00B86D7C" w:rsidP="00241B44">
      <w:r>
        <w:separator/>
      </w:r>
    </w:p>
  </w:endnote>
  <w:endnote w:type="continuationSeparator" w:id="0">
    <w:p w14:paraId="29139B70" w14:textId="77777777" w:rsidR="00B86D7C" w:rsidRDefault="00B86D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5E16E0C" w:rsidR="00B64A85" w:rsidRPr="00297BDF" w:rsidRDefault="00DA1333" w:rsidP="0052732A">
    <w:pPr>
      <w:pStyle w:val="Footer"/>
      <w:ind w:right="360"/>
      <w:rPr>
        <w:rFonts w:ascii="Avenir Next" w:hAnsi="Avenir Next" w:cs="Arial"/>
        <w:sz w:val="22"/>
        <w:szCs w:val="22"/>
      </w:rPr>
    </w:pPr>
    <w:r>
      <w:rPr>
        <w:rFonts w:ascii="Avenir Next" w:hAnsi="Avenir Next" w:cs="Arial"/>
        <w:sz w:val="22"/>
        <w:szCs w:val="22"/>
      </w:rPr>
      <w:t>202324-1156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818A" w14:textId="77777777" w:rsidR="00B86D7C" w:rsidRDefault="00B86D7C" w:rsidP="00241B44">
      <w:r>
        <w:separator/>
      </w:r>
    </w:p>
  </w:footnote>
  <w:footnote w:type="continuationSeparator" w:id="0">
    <w:p w14:paraId="16A82353" w14:textId="77777777" w:rsidR="00B86D7C" w:rsidRDefault="00B86D7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A076881"/>
    <w:multiLevelType w:val="hybridMultilevel"/>
    <w:tmpl w:val="D4E044FE"/>
    <w:lvl w:ilvl="0" w:tplc="E6443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9339C3"/>
    <w:multiLevelType w:val="hybridMultilevel"/>
    <w:tmpl w:val="F36AB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857644B"/>
    <w:multiLevelType w:val="hybridMultilevel"/>
    <w:tmpl w:val="E910A6D2"/>
    <w:lvl w:ilvl="0" w:tplc="C93EDC3E">
      <w:start w:val="2"/>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4"/>
  </w:num>
  <w:num w:numId="3" w16cid:durableId="1558668659">
    <w:abstractNumId w:val="3"/>
  </w:num>
  <w:num w:numId="4" w16cid:durableId="737018892">
    <w:abstractNumId w:val="5"/>
  </w:num>
  <w:num w:numId="5" w16cid:durableId="1158809076">
    <w:abstractNumId w:val="24"/>
  </w:num>
  <w:num w:numId="6" w16cid:durableId="415711827">
    <w:abstractNumId w:val="30"/>
  </w:num>
  <w:num w:numId="7" w16cid:durableId="1401949473">
    <w:abstractNumId w:val="16"/>
  </w:num>
  <w:num w:numId="8" w16cid:durableId="269552992">
    <w:abstractNumId w:val="35"/>
  </w:num>
  <w:num w:numId="9" w16cid:durableId="1367413161">
    <w:abstractNumId w:val="15"/>
  </w:num>
  <w:num w:numId="10" w16cid:durableId="220823057">
    <w:abstractNumId w:val="31"/>
  </w:num>
  <w:num w:numId="11" w16cid:durableId="858086195">
    <w:abstractNumId w:val="11"/>
  </w:num>
  <w:num w:numId="12" w16cid:durableId="2144808366">
    <w:abstractNumId w:val="32"/>
  </w:num>
  <w:num w:numId="13" w16cid:durableId="1139104618">
    <w:abstractNumId w:val="23"/>
  </w:num>
  <w:num w:numId="14" w16cid:durableId="1203787949">
    <w:abstractNumId w:val="22"/>
  </w:num>
  <w:num w:numId="15" w16cid:durableId="1140149903">
    <w:abstractNumId w:val="6"/>
  </w:num>
  <w:num w:numId="16" w16cid:durableId="1714226930">
    <w:abstractNumId w:val="25"/>
  </w:num>
  <w:num w:numId="17" w16cid:durableId="1711415350">
    <w:abstractNumId w:val="19"/>
  </w:num>
  <w:num w:numId="18" w16cid:durableId="35542391">
    <w:abstractNumId w:val="21"/>
  </w:num>
  <w:num w:numId="19" w16cid:durableId="2050493181">
    <w:abstractNumId w:val="28"/>
  </w:num>
  <w:num w:numId="20" w16cid:durableId="1469859581">
    <w:abstractNumId w:val="10"/>
  </w:num>
  <w:num w:numId="21" w16cid:durableId="408573765">
    <w:abstractNumId w:val="18"/>
  </w:num>
  <w:num w:numId="22" w16cid:durableId="482936912">
    <w:abstractNumId w:val="0"/>
  </w:num>
  <w:num w:numId="23" w16cid:durableId="1308701288">
    <w:abstractNumId w:val="27"/>
  </w:num>
  <w:num w:numId="24" w16cid:durableId="1716081525">
    <w:abstractNumId w:val="2"/>
  </w:num>
  <w:num w:numId="25" w16cid:durableId="797064315">
    <w:abstractNumId w:val="33"/>
  </w:num>
  <w:num w:numId="26" w16cid:durableId="824904852">
    <w:abstractNumId w:val="36"/>
  </w:num>
  <w:num w:numId="27" w16cid:durableId="372002461">
    <w:abstractNumId w:val="9"/>
  </w:num>
  <w:num w:numId="28" w16cid:durableId="1256015074">
    <w:abstractNumId w:val="8"/>
  </w:num>
  <w:num w:numId="29" w16cid:durableId="1376738983">
    <w:abstractNumId w:val="7"/>
  </w:num>
  <w:num w:numId="30" w16cid:durableId="1903177138">
    <w:abstractNumId w:val="13"/>
  </w:num>
  <w:num w:numId="31" w16cid:durableId="1164859915">
    <w:abstractNumId w:val="4"/>
  </w:num>
  <w:num w:numId="32" w16cid:durableId="684208392">
    <w:abstractNumId w:val="17"/>
  </w:num>
  <w:num w:numId="33" w16cid:durableId="732118212">
    <w:abstractNumId w:val="26"/>
  </w:num>
  <w:num w:numId="34" w16cid:durableId="1912503881">
    <w:abstractNumId w:val="14"/>
  </w:num>
  <w:num w:numId="35" w16cid:durableId="1490906615">
    <w:abstractNumId w:val="12"/>
  </w:num>
  <w:num w:numId="36" w16cid:durableId="586351661">
    <w:abstractNumId w:val="20"/>
  </w:num>
  <w:num w:numId="37" w16cid:durableId="70132579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8B8"/>
    <w:rsid w:val="00010BA0"/>
    <w:rsid w:val="00014C9A"/>
    <w:rsid w:val="00015EE6"/>
    <w:rsid w:val="00020557"/>
    <w:rsid w:val="0002322B"/>
    <w:rsid w:val="00023927"/>
    <w:rsid w:val="000250C7"/>
    <w:rsid w:val="00025C83"/>
    <w:rsid w:val="00031918"/>
    <w:rsid w:val="000329A6"/>
    <w:rsid w:val="00034C0C"/>
    <w:rsid w:val="00034DD6"/>
    <w:rsid w:val="00037621"/>
    <w:rsid w:val="000419D4"/>
    <w:rsid w:val="00043365"/>
    <w:rsid w:val="000436F0"/>
    <w:rsid w:val="00043960"/>
    <w:rsid w:val="00044D46"/>
    <w:rsid w:val="00045088"/>
    <w:rsid w:val="00045904"/>
    <w:rsid w:val="00045DC7"/>
    <w:rsid w:val="00046789"/>
    <w:rsid w:val="00047378"/>
    <w:rsid w:val="000521C4"/>
    <w:rsid w:val="00052A5E"/>
    <w:rsid w:val="0005310B"/>
    <w:rsid w:val="00054EC2"/>
    <w:rsid w:val="00055EB9"/>
    <w:rsid w:val="00057BF2"/>
    <w:rsid w:val="00060E21"/>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4837"/>
    <w:rsid w:val="0009504E"/>
    <w:rsid w:val="000977DC"/>
    <w:rsid w:val="000A01B9"/>
    <w:rsid w:val="000A0C1B"/>
    <w:rsid w:val="000A2280"/>
    <w:rsid w:val="000A35E0"/>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8AB"/>
    <w:rsid w:val="000F3D6C"/>
    <w:rsid w:val="000F3DB3"/>
    <w:rsid w:val="000F58B0"/>
    <w:rsid w:val="000F5AC3"/>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19C"/>
    <w:rsid w:val="0014622C"/>
    <w:rsid w:val="00150F6C"/>
    <w:rsid w:val="00152348"/>
    <w:rsid w:val="0015328F"/>
    <w:rsid w:val="0015411A"/>
    <w:rsid w:val="0015456D"/>
    <w:rsid w:val="00161F1B"/>
    <w:rsid w:val="001620AF"/>
    <w:rsid w:val="00162829"/>
    <w:rsid w:val="0016472D"/>
    <w:rsid w:val="00164B28"/>
    <w:rsid w:val="001677CC"/>
    <w:rsid w:val="00173647"/>
    <w:rsid w:val="00176641"/>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2BB6"/>
    <w:rsid w:val="001B5016"/>
    <w:rsid w:val="001B6CEE"/>
    <w:rsid w:val="001C45FC"/>
    <w:rsid w:val="001C594A"/>
    <w:rsid w:val="001D1BF7"/>
    <w:rsid w:val="001D28A3"/>
    <w:rsid w:val="001D4862"/>
    <w:rsid w:val="001D632F"/>
    <w:rsid w:val="001D750A"/>
    <w:rsid w:val="001D7EF2"/>
    <w:rsid w:val="001E1FB4"/>
    <w:rsid w:val="001E23FD"/>
    <w:rsid w:val="001E25B9"/>
    <w:rsid w:val="001E392F"/>
    <w:rsid w:val="001E49E0"/>
    <w:rsid w:val="001E7B5A"/>
    <w:rsid w:val="001F0203"/>
    <w:rsid w:val="001F0BCF"/>
    <w:rsid w:val="001F1478"/>
    <w:rsid w:val="001F2AF5"/>
    <w:rsid w:val="001F5204"/>
    <w:rsid w:val="001F603D"/>
    <w:rsid w:val="001F6B30"/>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4E68"/>
    <w:rsid w:val="002362AB"/>
    <w:rsid w:val="002400DB"/>
    <w:rsid w:val="002406A4"/>
    <w:rsid w:val="0024116D"/>
    <w:rsid w:val="00241B44"/>
    <w:rsid w:val="00242E40"/>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75DB"/>
    <w:rsid w:val="002C1227"/>
    <w:rsid w:val="002C13C8"/>
    <w:rsid w:val="002C259C"/>
    <w:rsid w:val="002C3547"/>
    <w:rsid w:val="002C7A2C"/>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476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5F1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3E2D"/>
    <w:rsid w:val="0045446F"/>
    <w:rsid w:val="00454C9D"/>
    <w:rsid w:val="0045575F"/>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7136"/>
    <w:rsid w:val="00481FC8"/>
    <w:rsid w:val="0048258B"/>
    <w:rsid w:val="004827A3"/>
    <w:rsid w:val="00482FE3"/>
    <w:rsid w:val="00484689"/>
    <w:rsid w:val="00486065"/>
    <w:rsid w:val="00486776"/>
    <w:rsid w:val="00486865"/>
    <w:rsid w:val="004868BB"/>
    <w:rsid w:val="00491675"/>
    <w:rsid w:val="00493855"/>
    <w:rsid w:val="0049688A"/>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B65C9"/>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717E"/>
    <w:rsid w:val="004F1534"/>
    <w:rsid w:val="004F2441"/>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92F"/>
    <w:rsid w:val="00592E7F"/>
    <w:rsid w:val="00592F82"/>
    <w:rsid w:val="005936B3"/>
    <w:rsid w:val="005953ED"/>
    <w:rsid w:val="00595B58"/>
    <w:rsid w:val="005966E3"/>
    <w:rsid w:val="005A0CCA"/>
    <w:rsid w:val="005A2152"/>
    <w:rsid w:val="005A2194"/>
    <w:rsid w:val="005A2628"/>
    <w:rsid w:val="005A383D"/>
    <w:rsid w:val="005A43F4"/>
    <w:rsid w:val="005A4EFD"/>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6A38"/>
    <w:rsid w:val="00626CF6"/>
    <w:rsid w:val="00627CC9"/>
    <w:rsid w:val="00627E7B"/>
    <w:rsid w:val="00630542"/>
    <w:rsid w:val="00630727"/>
    <w:rsid w:val="006310D1"/>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039A"/>
    <w:rsid w:val="006B0E93"/>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55D1"/>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28F3"/>
    <w:rsid w:val="0077498C"/>
    <w:rsid w:val="00777070"/>
    <w:rsid w:val="007815D1"/>
    <w:rsid w:val="00782B3F"/>
    <w:rsid w:val="00784128"/>
    <w:rsid w:val="007849D8"/>
    <w:rsid w:val="0078662F"/>
    <w:rsid w:val="00790B4C"/>
    <w:rsid w:val="0079206E"/>
    <w:rsid w:val="00793173"/>
    <w:rsid w:val="007958F0"/>
    <w:rsid w:val="007967AE"/>
    <w:rsid w:val="00796D2E"/>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44DF"/>
    <w:rsid w:val="007E530F"/>
    <w:rsid w:val="007E6BA4"/>
    <w:rsid w:val="007F121E"/>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3F6"/>
    <w:rsid w:val="00861E51"/>
    <w:rsid w:val="00865964"/>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1D2"/>
    <w:rsid w:val="008C165D"/>
    <w:rsid w:val="008C4066"/>
    <w:rsid w:val="008C4140"/>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2EB4"/>
    <w:rsid w:val="0092350E"/>
    <w:rsid w:val="00923CCC"/>
    <w:rsid w:val="00925726"/>
    <w:rsid w:val="00926D10"/>
    <w:rsid w:val="009275FE"/>
    <w:rsid w:val="0093445A"/>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702"/>
    <w:rsid w:val="009C0B8E"/>
    <w:rsid w:val="009C1527"/>
    <w:rsid w:val="009C1BC8"/>
    <w:rsid w:val="009C1F2C"/>
    <w:rsid w:val="009C2442"/>
    <w:rsid w:val="009C2628"/>
    <w:rsid w:val="009C26AB"/>
    <w:rsid w:val="009C27B1"/>
    <w:rsid w:val="009C5201"/>
    <w:rsid w:val="009C687D"/>
    <w:rsid w:val="009C78F8"/>
    <w:rsid w:val="009C7F17"/>
    <w:rsid w:val="009D0811"/>
    <w:rsid w:val="009D0E12"/>
    <w:rsid w:val="009D0ECF"/>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6F9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19B2"/>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5363"/>
    <w:rsid w:val="00A96062"/>
    <w:rsid w:val="00A96489"/>
    <w:rsid w:val="00A96BB0"/>
    <w:rsid w:val="00A97D88"/>
    <w:rsid w:val="00AA0E39"/>
    <w:rsid w:val="00AA1F76"/>
    <w:rsid w:val="00AA23CE"/>
    <w:rsid w:val="00AA2CBD"/>
    <w:rsid w:val="00AA42B0"/>
    <w:rsid w:val="00AA5A58"/>
    <w:rsid w:val="00AA670C"/>
    <w:rsid w:val="00AB1B60"/>
    <w:rsid w:val="00AB5A37"/>
    <w:rsid w:val="00AB61D6"/>
    <w:rsid w:val="00AB685C"/>
    <w:rsid w:val="00AB6C2D"/>
    <w:rsid w:val="00AC08F7"/>
    <w:rsid w:val="00AC126D"/>
    <w:rsid w:val="00AC3075"/>
    <w:rsid w:val="00AC36E5"/>
    <w:rsid w:val="00AC3839"/>
    <w:rsid w:val="00AC5A5E"/>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5CC2"/>
    <w:rsid w:val="00B66053"/>
    <w:rsid w:val="00B7193E"/>
    <w:rsid w:val="00B72999"/>
    <w:rsid w:val="00B72FD7"/>
    <w:rsid w:val="00B736DF"/>
    <w:rsid w:val="00B74FBD"/>
    <w:rsid w:val="00B82586"/>
    <w:rsid w:val="00B829A3"/>
    <w:rsid w:val="00B84CE9"/>
    <w:rsid w:val="00B86537"/>
    <w:rsid w:val="00B86D7C"/>
    <w:rsid w:val="00B86DB1"/>
    <w:rsid w:val="00B87869"/>
    <w:rsid w:val="00B87A61"/>
    <w:rsid w:val="00B92D5B"/>
    <w:rsid w:val="00B9417E"/>
    <w:rsid w:val="00B948AE"/>
    <w:rsid w:val="00B96E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1D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797"/>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1A9B"/>
    <w:rsid w:val="00C53E2C"/>
    <w:rsid w:val="00C550C8"/>
    <w:rsid w:val="00C56136"/>
    <w:rsid w:val="00C56B61"/>
    <w:rsid w:val="00C56D56"/>
    <w:rsid w:val="00C570AC"/>
    <w:rsid w:val="00C5730D"/>
    <w:rsid w:val="00C60631"/>
    <w:rsid w:val="00C606C3"/>
    <w:rsid w:val="00C620F4"/>
    <w:rsid w:val="00C629CB"/>
    <w:rsid w:val="00C673EB"/>
    <w:rsid w:val="00C70E1D"/>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451"/>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30EA"/>
    <w:rsid w:val="00D57C59"/>
    <w:rsid w:val="00D60215"/>
    <w:rsid w:val="00D60874"/>
    <w:rsid w:val="00D63EFD"/>
    <w:rsid w:val="00D6588F"/>
    <w:rsid w:val="00D676F1"/>
    <w:rsid w:val="00D714E4"/>
    <w:rsid w:val="00D716E5"/>
    <w:rsid w:val="00D761ED"/>
    <w:rsid w:val="00D829EB"/>
    <w:rsid w:val="00D84752"/>
    <w:rsid w:val="00D86851"/>
    <w:rsid w:val="00D86A74"/>
    <w:rsid w:val="00D86B3B"/>
    <w:rsid w:val="00D8748A"/>
    <w:rsid w:val="00D905E4"/>
    <w:rsid w:val="00D910D5"/>
    <w:rsid w:val="00D93196"/>
    <w:rsid w:val="00D931A2"/>
    <w:rsid w:val="00D97393"/>
    <w:rsid w:val="00DA1333"/>
    <w:rsid w:val="00DA42DA"/>
    <w:rsid w:val="00DA42EF"/>
    <w:rsid w:val="00DB15EB"/>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5C32"/>
    <w:rsid w:val="00E07C5A"/>
    <w:rsid w:val="00E10A73"/>
    <w:rsid w:val="00E12C13"/>
    <w:rsid w:val="00E15BA9"/>
    <w:rsid w:val="00E161D2"/>
    <w:rsid w:val="00E177E2"/>
    <w:rsid w:val="00E17BF1"/>
    <w:rsid w:val="00E22DE4"/>
    <w:rsid w:val="00E25FB8"/>
    <w:rsid w:val="00E26E19"/>
    <w:rsid w:val="00E31DF3"/>
    <w:rsid w:val="00E34CB8"/>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316"/>
    <w:rsid w:val="00E8272F"/>
    <w:rsid w:val="00E84DA5"/>
    <w:rsid w:val="00E84DD5"/>
    <w:rsid w:val="00E86549"/>
    <w:rsid w:val="00E86D64"/>
    <w:rsid w:val="00E909F0"/>
    <w:rsid w:val="00E90B4B"/>
    <w:rsid w:val="00E90D47"/>
    <w:rsid w:val="00E91B21"/>
    <w:rsid w:val="00E91BE6"/>
    <w:rsid w:val="00E92DA7"/>
    <w:rsid w:val="00E93811"/>
    <w:rsid w:val="00E93993"/>
    <w:rsid w:val="00E94E4B"/>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110"/>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04F1E"/>
    <w:rsid w:val="00F106CE"/>
    <w:rsid w:val="00F1096A"/>
    <w:rsid w:val="00F12AA4"/>
    <w:rsid w:val="00F12F7B"/>
    <w:rsid w:val="00F13FB1"/>
    <w:rsid w:val="00F15181"/>
    <w:rsid w:val="00F1640B"/>
    <w:rsid w:val="00F2025D"/>
    <w:rsid w:val="00F20842"/>
    <w:rsid w:val="00F27CD8"/>
    <w:rsid w:val="00F30351"/>
    <w:rsid w:val="00F3144D"/>
    <w:rsid w:val="00F3323E"/>
    <w:rsid w:val="00F333DE"/>
    <w:rsid w:val="00F341F4"/>
    <w:rsid w:val="00F34F9D"/>
    <w:rsid w:val="00F34FAD"/>
    <w:rsid w:val="00F3554C"/>
    <w:rsid w:val="00F35CCE"/>
    <w:rsid w:val="00F35D73"/>
    <w:rsid w:val="00F366E1"/>
    <w:rsid w:val="00F42B4B"/>
    <w:rsid w:val="00F4376C"/>
    <w:rsid w:val="00F44264"/>
    <w:rsid w:val="00F44D8C"/>
    <w:rsid w:val="00F45599"/>
    <w:rsid w:val="00F4618E"/>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3F63"/>
    <w:rsid w:val="00FA43E7"/>
    <w:rsid w:val="00FA6AEA"/>
    <w:rsid w:val="00FA759C"/>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6157</Words>
  <Characters>35096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Reid</cp:lastModifiedBy>
  <cp:revision>2</cp:revision>
  <cp:lastPrinted>2023-10-14T20:03:00Z</cp:lastPrinted>
  <dcterms:created xsi:type="dcterms:W3CDTF">2023-10-30T16:57:00Z</dcterms:created>
  <dcterms:modified xsi:type="dcterms:W3CDTF">2023-10-30T16:57:00Z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