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3A2" w:rsidP="00524728" w:rsidRDefault="00A97725" w14:paraId="425B7968" w14:textId="1CD9B1C0">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B87505">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875FCA" w:rsidR="00434A8C" w:rsidP="00B62B8A" w:rsidRDefault="00434A8C" w14:paraId="16393F7E" w14:textId="77777777">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4472C4" w:themeColor="accent1"/>
          <w:sz w:val="22"/>
          <w:szCs w:val="22"/>
          <w:lang w:val="en-GB"/>
        </w:rPr>
      </w:pPr>
    </w:p>
    <w:p w:rsidRPr="00875FCA" w:rsidR="0011473D" w:rsidP="00B62B8A" w:rsidRDefault="009D0811" w14:paraId="59317C17" w14:textId="01009499">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Pr="00875FCA" w:rsidR="007F45F1">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rsidRPr="00875FCA" w:rsidR="00B72AE1" w:rsidP="00B62B8A" w:rsidRDefault="00B72AE1" w14:paraId="3ABA26DC" w14:textId="1271A563">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2"/>
          <w:szCs w:val="22"/>
          <w:lang w:val="en-GB"/>
        </w:rPr>
      </w:pPr>
    </w:p>
    <w:p w:rsidRPr="00875FCA" w:rsidR="00B72AE1" w:rsidP="00B62B8A" w:rsidRDefault="00B72AE1" w14:paraId="2CE27AD1" w14:textId="06996DA4">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rsidRPr="00875FCA" w:rsidR="00434A8C" w:rsidP="00B62B8A" w:rsidRDefault="00434A8C" w14:paraId="5E119630" w14:textId="77777777">
      <w:pPr>
        <w:pBdr>
          <w:top w:val="single" w:color="auto" w:sz="4" w:space="1"/>
          <w:left w:val="single" w:color="auto" w:sz="4" w:space="4"/>
          <w:bottom w:val="single" w:color="auto" w:sz="4" w:space="1"/>
          <w:right w:val="single" w:color="auto" w:sz="4" w:space="4"/>
        </w:pBdr>
        <w:shd w:val="clear" w:color="auto" w:fill="F7CAAC" w:themeFill="accent2" w:themeFillTint="66"/>
        <w:jc w:val="center"/>
        <w:rPr>
          <w:rFonts w:ascii="Avenir Next Demi Bold" w:hAnsi="Avenir Next Demi Bold" w:cs="Arial"/>
          <w:b/>
          <w:bCs/>
          <w:color w:val="4472C4" w:themeColor="accent1"/>
          <w:sz w:val="22"/>
          <w:szCs w:val="22"/>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6E1EAE22">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00397D3A" w:rsidP="00592F82" w:rsidRDefault="00397D3A" w14:paraId="5C762CBD" w14:textId="3C9F24C1">
      <w:pPr>
        <w:jc w:val="center"/>
        <w:rPr>
          <w:rFonts w:ascii="Arial" w:hAnsi="Arial" w:cs="Arial"/>
          <w:b/>
          <w:sz w:val="22"/>
          <w:szCs w:val="22"/>
          <w:lang w:val="en-GB"/>
        </w:rPr>
      </w:pPr>
    </w:p>
    <w:p w:rsidR="00397D3A" w:rsidP="00592F82" w:rsidRDefault="00397D3A" w14:paraId="4051CEA3" w14:textId="31550508">
      <w:pPr>
        <w:jc w:val="center"/>
        <w:rPr>
          <w:rFonts w:ascii="Arial" w:hAnsi="Arial" w:cs="Arial"/>
          <w:b/>
          <w:sz w:val="22"/>
          <w:szCs w:val="22"/>
          <w:lang w:val="en-GB"/>
        </w:rPr>
      </w:pPr>
    </w:p>
    <w:p w:rsidR="00397D3A" w:rsidP="00592F82" w:rsidRDefault="00397D3A" w14:paraId="25AECBFD" w14:textId="77777777">
      <w:pPr>
        <w:jc w:val="center"/>
        <w:rPr>
          <w:rFonts w:ascii="Arial" w:hAnsi="Arial" w:cs="Arial"/>
          <w:b/>
          <w:sz w:val="22"/>
          <w:szCs w:val="22"/>
          <w:lang w:val="en-GB"/>
        </w:rPr>
      </w:pPr>
    </w:p>
    <w:p w:rsidR="00397D3A" w:rsidP="00592F82" w:rsidRDefault="00397D3A" w14:paraId="19855BF7" w14:textId="77777777">
      <w:pPr>
        <w:jc w:val="center"/>
        <w:rPr>
          <w:rFonts w:ascii="Arial" w:hAnsi="Arial" w:cs="Arial"/>
          <w:b/>
          <w:sz w:val="22"/>
          <w:szCs w:val="22"/>
          <w:lang w:val="en-GB"/>
        </w:rPr>
      </w:pPr>
    </w:p>
    <w:p w:rsidRPr="00875FCA" w:rsidR="00DB56F2" w:rsidP="00DB56F2" w:rsidRDefault="00DB56F2" w14:paraId="0ED3DA75" w14:textId="77777777">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rsidRPr="00875FCA" w:rsidR="009D0811" w:rsidP="00DB56F2" w:rsidRDefault="00415F1F" w14:paraId="4282A538" w14:textId="1B83B112">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Pr="00875FCA" w:rsidR="00793173">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Pr="00875FCA" w:rsidR="007F41F8">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Pr="00875FCA" w:rsidR="007F41F8">
        <w:rPr>
          <w:rFonts w:ascii="Avenir Next" w:hAnsi="Avenir Next" w:cs="Arial"/>
          <w:bCs/>
          <w:color w:val="767171" w:themeColor="background2" w:themeShade="80"/>
          <w:sz w:val="22"/>
          <w:szCs w:val="22"/>
          <w:lang w:val="en-GB"/>
        </w:rPr>
        <w:t>on the course as a whole. T</w:t>
      </w:r>
      <w:r w:rsidRPr="00875FCA" w:rsidR="009B15E2">
        <w:rPr>
          <w:rFonts w:ascii="Avenir Next" w:hAnsi="Avenir Next" w:cs="Arial"/>
          <w:bCs/>
          <w:color w:val="767171" w:themeColor="background2" w:themeShade="80"/>
          <w:sz w:val="22"/>
          <w:szCs w:val="22"/>
          <w:lang w:val="en-GB"/>
        </w:rPr>
        <w:t xml:space="preserve">he submission </w:t>
      </w:r>
      <w:r w:rsidRPr="00875FCA" w:rsidR="00434A8C">
        <w:rPr>
          <w:rFonts w:ascii="Avenir Next" w:hAnsi="Avenir Next" w:cs="Arial"/>
          <w:bCs/>
          <w:color w:val="767171" w:themeColor="background2" w:themeShade="80"/>
          <w:sz w:val="22"/>
          <w:szCs w:val="22"/>
          <w:lang w:val="en-GB"/>
        </w:rPr>
        <w:t xml:space="preserve">of this </w:t>
      </w:r>
      <w:r w:rsidRPr="00875FCA" w:rsidR="007F41F8">
        <w:rPr>
          <w:rFonts w:ascii="Avenir Next" w:hAnsi="Avenir Next" w:cs="Arial"/>
          <w:bCs/>
          <w:color w:val="767171" w:themeColor="background2" w:themeShade="80"/>
          <w:sz w:val="22"/>
          <w:szCs w:val="22"/>
          <w:lang w:val="en-GB"/>
        </w:rPr>
        <w:t xml:space="preserve">assessment is </w:t>
      </w:r>
      <w:r w:rsidRPr="00875FCA" w:rsidR="007F41F8">
        <w:rPr>
          <w:rFonts w:ascii="Avenir Next Demi Bold" w:hAnsi="Avenir Next Demi Bold" w:cs="Arial"/>
          <w:b/>
          <w:bCs/>
          <w:color w:val="767171" w:themeColor="background2" w:themeShade="80"/>
          <w:sz w:val="22"/>
          <w:szCs w:val="22"/>
          <w:lang w:val="en-GB"/>
        </w:rPr>
        <w:t xml:space="preserve">not </w:t>
      </w:r>
      <w:proofErr w:type="gramStart"/>
      <w:r w:rsidRPr="00875FCA" w:rsidR="007F41F8">
        <w:rPr>
          <w:rFonts w:ascii="Avenir Next Demi Bold" w:hAnsi="Avenir Next Demi Bold" w:cs="Arial"/>
          <w:b/>
          <w:bCs/>
          <w:color w:val="767171" w:themeColor="background2" w:themeShade="80"/>
          <w:sz w:val="22"/>
          <w:szCs w:val="22"/>
          <w:lang w:val="en-GB"/>
        </w:rPr>
        <w:t>compulsory</w:t>
      </w:r>
      <w:proofErr w:type="gramEnd"/>
      <w:r w:rsidRPr="00875FCA" w:rsidR="007F41F8">
        <w:rPr>
          <w:rFonts w:ascii="Avenir Next" w:hAnsi="Avenir Next" w:cs="Arial"/>
          <w:bCs/>
          <w:color w:val="767171" w:themeColor="background2" w:themeShade="80"/>
          <w:sz w:val="22"/>
          <w:szCs w:val="22"/>
          <w:lang w:val="en-GB"/>
        </w:rPr>
        <w:t xml:space="preserve"> and the mark awarded will not count towards </w:t>
      </w:r>
      <w:r w:rsidRPr="00875FCA" w:rsidR="007C6201">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Pr="00875FCA" w:rsidR="00793173">
        <w:rPr>
          <w:rFonts w:ascii="Avenir Next" w:hAnsi="Avenir Next" w:cs="Arial"/>
          <w:bCs/>
          <w:color w:val="767171" w:themeColor="background2" w:themeShade="80"/>
          <w:sz w:val="22"/>
          <w:szCs w:val="22"/>
          <w:lang w:val="en-GB"/>
        </w:rPr>
        <w:t xml:space="preserve">their orientation for the submission of the formal (summative) assessments </w:t>
      </w:r>
      <w:r w:rsidRPr="00875FCA" w:rsidR="00434A8C">
        <w:rPr>
          <w:rFonts w:ascii="Avenir Next" w:hAnsi="Avenir Next" w:cs="Arial"/>
          <w:bCs/>
          <w:color w:val="767171" w:themeColor="background2" w:themeShade="80"/>
          <w:sz w:val="22"/>
          <w:szCs w:val="22"/>
          <w:lang w:val="en-GB"/>
        </w:rPr>
        <w:t xml:space="preserve">for all the modules </w:t>
      </w:r>
      <w:r w:rsidRPr="00875FCA" w:rsidR="00793173">
        <w:rPr>
          <w:rFonts w:ascii="Avenir Next" w:hAnsi="Avenir Next" w:cs="Arial"/>
          <w:bCs/>
          <w:color w:val="767171" w:themeColor="background2" w:themeShade="80"/>
          <w:sz w:val="22"/>
          <w:szCs w:val="22"/>
          <w:lang w:val="en-GB"/>
        </w:rPr>
        <w:t>on the course.</w:t>
      </w:r>
    </w:p>
    <w:p w:rsidRPr="00875FCA" w:rsidR="00A83A2F" w:rsidP="00DB56F2" w:rsidRDefault="00A83A2F" w14:paraId="262CB244" w14:textId="1BBFB36C">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p>
    <w:p w:rsidRPr="00875FCA" w:rsidR="00A83A2F" w:rsidP="00DB56F2" w:rsidRDefault="00A83A2F" w14:paraId="2452EC1C" w14:textId="52A573B2">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rsidRPr="00875FCA" w:rsidR="00DB56F2" w:rsidP="00DB56F2" w:rsidRDefault="00DB56F2" w14:paraId="274024F0" w14:textId="77777777">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397D3A" w:rsidP="007C6201" w:rsidRDefault="00397D3A" w14:paraId="1B27A2C1" w14:textId="5A9B8846">
      <w:pPr>
        <w:jc w:val="both"/>
        <w:rPr>
          <w:rFonts w:ascii="Arial" w:hAnsi="Arial" w:cs="Arial"/>
          <w:b/>
          <w:sz w:val="22"/>
          <w:szCs w:val="22"/>
          <w:lang w:val="en-GB"/>
        </w:rPr>
      </w:pPr>
    </w:p>
    <w:p w:rsidR="00397D3A" w:rsidP="007C6201" w:rsidRDefault="00397D3A" w14:paraId="1BC7CE2F" w14:textId="5B3D9200">
      <w:pPr>
        <w:jc w:val="both"/>
        <w:rPr>
          <w:rFonts w:ascii="Arial" w:hAnsi="Arial" w:cs="Arial"/>
          <w:b/>
          <w:sz w:val="22"/>
          <w:szCs w:val="22"/>
          <w:lang w:val="en-GB"/>
        </w:rPr>
      </w:pPr>
    </w:p>
    <w:p w:rsidR="00397D3A" w:rsidP="007C6201" w:rsidRDefault="00397D3A" w14:paraId="6416FB4A" w14:textId="60B3384C">
      <w:pPr>
        <w:jc w:val="both"/>
        <w:rPr>
          <w:rFonts w:ascii="Arial" w:hAnsi="Arial" w:cs="Arial"/>
          <w:b/>
          <w:sz w:val="22"/>
          <w:szCs w:val="22"/>
          <w:lang w:val="en-GB"/>
        </w:rPr>
      </w:pPr>
    </w:p>
    <w:p w:rsidRPr="000E329C" w:rsidR="0011473D" w:rsidP="009D0811" w:rsidRDefault="00E93993" w14:paraId="3C0D3574" w14:textId="37DBAEC4">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Pr="000E329C" w:rsidR="0011473D">
        <w:rPr>
          <w:rFonts w:ascii="Avenir Next Demi Bold" w:hAnsi="Avenir Next Demi Bold" w:cs="Arial"/>
          <w:b/>
          <w:bCs/>
          <w:sz w:val="22"/>
          <w:szCs w:val="22"/>
          <w:u w:val="single"/>
          <w:lang w:val="en-GB"/>
        </w:rPr>
        <w:t>NSTRUCTIONS FOR COMPLETION AND SUBMISSION OF ASSESSMENT</w:t>
      </w:r>
    </w:p>
    <w:p w:rsidRPr="000E329C" w:rsidR="0011473D" w:rsidP="00C053F7" w:rsidRDefault="0011473D" w14:paraId="61C888AB" w14:textId="77777777">
      <w:pPr>
        <w:jc w:val="both"/>
        <w:rPr>
          <w:rFonts w:ascii="Avenir Next" w:hAnsi="Avenir Next" w:cs="Arial"/>
          <w:sz w:val="22"/>
          <w:szCs w:val="22"/>
          <w:lang w:val="en-GB"/>
        </w:rPr>
      </w:pPr>
    </w:p>
    <w:p w:rsidRPr="000E329C" w:rsidR="00EE744D" w:rsidP="00EE744D" w:rsidRDefault="00EE744D" w14:paraId="677915C6" w14:textId="77777777">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rsidRPr="000E329C" w:rsidR="00EE744D" w:rsidP="00EE744D" w:rsidRDefault="00EE744D" w14:paraId="2B453981" w14:textId="77777777">
      <w:pPr>
        <w:jc w:val="both"/>
        <w:rPr>
          <w:rFonts w:ascii="Avenir Next" w:hAnsi="Avenir Next" w:cs="Arial"/>
          <w:b/>
          <w:sz w:val="22"/>
          <w:szCs w:val="22"/>
          <w:lang w:val="en-GB"/>
        </w:rPr>
      </w:pPr>
    </w:p>
    <w:p w:rsidRPr="000E329C" w:rsidR="00EE744D" w:rsidP="00EE744D" w:rsidRDefault="00EE744D" w14:paraId="537DD737" w14:textId="77777777">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Pr="000E329C" w:rsidR="00EE744D" w:rsidP="00EE744D" w:rsidRDefault="00EE744D" w14:paraId="1DB63824" w14:textId="77777777">
      <w:pPr>
        <w:ind w:left="720" w:hanging="720"/>
        <w:jc w:val="both"/>
        <w:rPr>
          <w:rFonts w:ascii="Avenir Next" w:hAnsi="Avenir Next" w:cs="Arial"/>
          <w:sz w:val="22"/>
          <w:szCs w:val="22"/>
          <w:lang w:val="en-GB"/>
        </w:rPr>
      </w:pPr>
    </w:p>
    <w:p w:rsidRPr="000E329C" w:rsidR="00EE744D" w:rsidP="00EE744D" w:rsidRDefault="00EE744D" w14:paraId="72948AC7" w14:textId="77777777">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rsidRPr="000E329C" w:rsidR="00EE744D" w:rsidP="00EE744D" w:rsidRDefault="00EE744D" w14:paraId="479CDBFE" w14:textId="77777777">
      <w:pPr>
        <w:ind w:left="720" w:hanging="720"/>
        <w:jc w:val="both"/>
        <w:rPr>
          <w:rFonts w:ascii="Avenir Next" w:hAnsi="Avenir Next" w:cs="Arial"/>
          <w:sz w:val="22"/>
          <w:szCs w:val="22"/>
          <w:lang w:val="en-GB"/>
        </w:rPr>
      </w:pPr>
    </w:p>
    <w:p w:rsidRPr="000E329C" w:rsidR="00EE744D" w:rsidP="00EE744D" w:rsidRDefault="00EE744D" w14:paraId="67B08819" w14:textId="77777777">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0E329C" w:rsidR="00EE744D" w:rsidP="00EE744D" w:rsidRDefault="00EE744D" w14:paraId="7A620557" w14:textId="77777777">
      <w:pPr>
        <w:ind w:left="720" w:hanging="720"/>
        <w:jc w:val="both"/>
        <w:rPr>
          <w:rFonts w:ascii="Avenir Next" w:hAnsi="Avenir Next" w:cs="Arial"/>
          <w:sz w:val="22"/>
          <w:szCs w:val="22"/>
          <w:lang w:val="en-GB"/>
        </w:rPr>
      </w:pPr>
    </w:p>
    <w:p w:rsidRPr="000E329C" w:rsidR="00EE744D" w:rsidP="00EE744D" w:rsidRDefault="00EE744D" w14:paraId="1D73C7C7" w14:textId="28C9FFBC">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Pr="000E329C" w:rsidR="00A97725">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Pr="000E329C" w:rsidR="002C1671">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rsidRPr="000E329C" w:rsidR="00EE744D" w:rsidP="00EE744D" w:rsidRDefault="00EE744D" w14:paraId="7DC3E9CB" w14:textId="77777777">
      <w:pPr>
        <w:ind w:left="720" w:hanging="720"/>
        <w:jc w:val="both"/>
        <w:rPr>
          <w:rFonts w:ascii="Avenir Next" w:hAnsi="Avenir Next" w:cs="Arial"/>
          <w:sz w:val="22"/>
          <w:szCs w:val="22"/>
          <w:lang w:val="en-GB"/>
        </w:rPr>
      </w:pPr>
    </w:p>
    <w:p w:rsidRPr="000E329C" w:rsidR="00EE744D" w:rsidP="00EE744D" w:rsidRDefault="00EE744D" w14:paraId="5FECFC0B" w14:textId="77777777">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rsidRPr="000E329C" w:rsidR="00EE744D" w:rsidP="00EE744D" w:rsidRDefault="00EE744D" w14:paraId="218E1009" w14:textId="77777777">
      <w:pPr>
        <w:ind w:left="720" w:hanging="720"/>
        <w:jc w:val="both"/>
        <w:rPr>
          <w:rFonts w:ascii="Avenir Next" w:hAnsi="Avenir Next" w:cs="Arial"/>
          <w:sz w:val="22"/>
          <w:szCs w:val="22"/>
          <w:lang w:val="en-GB"/>
        </w:rPr>
      </w:pPr>
    </w:p>
    <w:p w:rsidRPr="000E329C" w:rsidR="00EE744D" w:rsidP="00EE744D" w:rsidRDefault="00EE744D" w14:paraId="6209DB2C" w14:textId="302CC984">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Pr="00827D56" w:rsidR="0026515D">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Pr="00827D56" w:rsidR="002C1671">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Pr="00827D56" w:rsidR="004E14A8">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rsidRPr="000E329C" w:rsidR="00EE744D" w:rsidP="00EE744D" w:rsidRDefault="00EE744D" w14:paraId="2F29FFC7" w14:textId="77777777">
      <w:pPr>
        <w:ind w:left="720" w:hanging="720"/>
        <w:jc w:val="both"/>
        <w:rPr>
          <w:rFonts w:ascii="Avenir Next" w:hAnsi="Avenir Next" w:cs="Arial"/>
          <w:sz w:val="22"/>
          <w:szCs w:val="22"/>
          <w:lang w:val="en-GB"/>
        </w:rPr>
      </w:pPr>
    </w:p>
    <w:p w:rsidRPr="000E329C" w:rsidR="00AD6A7D" w:rsidP="00EE744D" w:rsidRDefault="00EE744D" w14:paraId="39654464" w14:textId="3BDE662F">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rsidRPr="000E329C" w:rsidR="00DC0391" w:rsidP="00A458BE" w:rsidRDefault="00DC0391" w14:paraId="24431576" w14:textId="77777777">
      <w:pPr>
        <w:ind w:left="720" w:hanging="720"/>
        <w:jc w:val="both"/>
        <w:rPr>
          <w:rFonts w:ascii="Avenir Next" w:hAnsi="Avenir Next" w:cs="Arial"/>
          <w:sz w:val="22"/>
          <w:szCs w:val="22"/>
          <w:lang w:val="en-GB"/>
        </w:rPr>
      </w:pPr>
    </w:p>
    <w:p w:rsidRPr="000E329C" w:rsidR="00DC0391" w:rsidP="00A458BE" w:rsidRDefault="00DC0391" w14:paraId="24433CF8" w14:textId="4286A992">
      <w:pPr>
        <w:ind w:left="720" w:hanging="720"/>
        <w:jc w:val="both"/>
        <w:rPr>
          <w:rFonts w:ascii="Avenir Next" w:hAnsi="Avenir Next" w:cs="Arial"/>
          <w:sz w:val="22"/>
          <w:szCs w:val="22"/>
          <w:lang w:val="en-GB"/>
        </w:rPr>
      </w:pPr>
    </w:p>
    <w:p w:rsidRPr="000E329C" w:rsidR="00DC0391" w:rsidP="00A458BE" w:rsidRDefault="00DC0391" w14:paraId="432417B6" w14:textId="5AAE7A81">
      <w:pPr>
        <w:ind w:left="720" w:hanging="720"/>
        <w:jc w:val="both"/>
        <w:rPr>
          <w:rFonts w:ascii="Avenir Next" w:hAnsi="Avenir Next" w:cs="Arial"/>
          <w:sz w:val="22"/>
          <w:szCs w:val="22"/>
          <w:lang w:val="en-GB"/>
        </w:rPr>
      </w:pPr>
    </w:p>
    <w:p w:rsidRPr="00827D56" w:rsidR="00F3323E" w:rsidP="00C053F7" w:rsidRDefault="00F3323E" w14:paraId="2966AAD4" w14:textId="6A6EEACE">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rsidRPr="00827D56" w:rsidR="00F3323E" w:rsidP="00C053F7" w:rsidRDefault="00F3323E" w14:paraId="62B460C7" w14:textId="77777777">
      <w:pPr>
        <w:spacing w:line="276" w:lineRule="auto"/>
        <w:ind w:left="720" w:hanging="720"/>
        <w:jc w:val="both"/>
        <w:rPr>
          <w:rFonts w:ascii="Avenir Next" w:hAnsi="Avenir Next" w:cs="Arial"/>
          <w:sz w:val="22"/>
          <w:szCs w:val="22"/>
          <w:lang w:val="en-GB"/>
        </w:rPr>
      </w:pPr>
    </w:p>
    <w:p w:rsidRPr="00827D56" w:rsidR="005D43E0" w:rsidP="00C053F7" w:rsidRDefault="0029433F" w14:paraId="7855E8A8" w14:textId="3F6B427A">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5D43E0">
        <w:rPr>
          <w:rFonts w:ascii="Avenir Next Demi Bold" w:hAnsi="Avenir Next Demi Bold" w:cs="Arial"/>
          <w:b/>
          <w:bCs/>
          <w:sz w:val="22"/>
          <w:szCs w:val="22"/>
          <w:lang w:val="en-GB"/>
        </w:rPr>
        <w:t xml:space="preserve"> (multiple-choice questions) [10 marks</w:t>
      </w:r>
      <w:r w:rsidRPr="00827D56" w:rsidR="00D17FDC">
        <w:rPr>
          <w:rFonts w:ascii="Avenir Next Demi Bold" w:hAnsi="Avenir Next Demi Bold" w:cs="Arial"/>
          <w:b/>
          <w:bCs/>
          <w:sz w:val="22"/>
          <w:szCs w:val="22"/>
          <w:lang w:val="en-GB"/>
        </w:rPr>
        <w:t xml:space="preserve"> in total</w:t>
      </w:r>
      <w:r w:rsidRPr="00827D56" w:rsidR="005D43E0">
        <w:rPr>
          <w:rFonts w:ascii="Avenir Next Demi Bold" w:hAnsi="Avenir Next Demi Bold" w:cs="Arial"/>
          <w:b/>
          <w:bCs/>
          <w:sz w:val="22"/>
          <w:szCs w:val="22"/>
          <w:lang w:val="en-GB"/>
        </w:rPr>
        <w:t>]</w:t>
      </w:r>
    </w:p>
    <w:p w:rsidRPr="00827D56" w:rsidR="00F3323E" w:rsidP="00C053F7" w:rsidRDefault="00F3323E" w14:paraId="3CF1A35C" w14:textId="77777777">
      <w:pPr>
        <w:spacing w:line="276" w:lineRule="auto"/>
        <w:ind w:left="720" w:hanging="720"/>
        <w:jc w:val="both"/>
        <w:rPr>
          <w:rFonts w:ascii="Avenir Next" w:hAnsi="Avenir Next" w:cs="Arial"/>
          <w:sz w:val="22"/>
          <w:szCs w:val="22"/>
          <w:lang w:val="en-GB"/>
        </w:rPr>
      </w:pPr>
    </w:p>
    <w:p w:rsidRPr="00827D56" w:rsidR="005D43E0" w:rsidP="00C053F7" w:rsidRDefault="005D43E0" w14:paraId="52F192E0" w14:textId="4F9975C1">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Pr="00827D56" w:rsidR="00341AA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Pr="00827D56" w:rsidR="00397D3A">
        <w:rPr>
          <w:rFonts w:ascii="Avenir Next" w:hAnsi="Avenir Next" w:cs="Arial"/>
          <w:sz w:val="22"/>
          <w:szCs w:val="22"/>
          <w:highlight w:val="yellow"/>
          <w:lang w:val="en-GB"/>
        </w:rPr>
        <w:t xml:space="preserve"> by highlighting the </w:t>
      </w:r>
      <w:r w:rsidRPr="00827D56" w:rsidR="0036565C">
        <w:rPr>
          <w:rFonts w:ascii="Avenir Next" w:hAnsi="Avenir Next" w:cs="Arial"/>
          <w:sz w:val="22"/>
          <w:szCs w:val="22"/>
          <w:highlight w:val="yellow"/>
          <w:lang w:val="en-GB"/>
        </w:rPr>
        <w:t xml:space="preserve">relevant paragraph </w:t>
      </w:r>
      <w:r w:rsidRPr="00827D56" w:rsidR="0036565C">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Pr="00827D56" w:rsidR="0036565C">
        <w:rPr>
          <w:rFonts w:ascii="Avenir Next" w:hAnsi="Avenir Next" w:cs="Arial"/>
          <w:sz w:val="22"/>
          <w:szCs w:val="22"/>
          <w:lang w:val="en-GB"/>
        </w:rPr>
        <w:t xml:space="preserve"> Select only </w:t>
      </w:r>
      <w:r w:rsidRPr="00827D56" w:rsidR="0036565C">
        <w:rPr>
          <w:rFonts w:ascii="Avenir Next Demi Bold" w:hAnsi="Avenir Next Demi Bold" w:cs="Arial"/>
          <w:b/>
          <w:bCs/>
          <w:sz w:val="22"/>
          <w:szCs w:val="22"/>
          <w:lang w:val="en-GB"/>
        </w:rPr>
        <w:t>ONE</w:t>
      </w:r>
      <w:r w:rsidRPr="00827D56" w:rsidR="0036565C">
        <w:rPr>
          <w:rFonts w:ascii="Avenir Next" w:hAnsi="Avenir Next" w:cs="Arial"/>
          <w:sz w:val="22"/>
          <w:szCs w:val="22"/>
          <w:lang w:val="en-GB"/>
        </w:rPr>
        <w:t xml:space="preserve"> answer</w:t>
      </w:r>
      <w:r w:rsidRPr="00827D56" w:rsidR="00A60074">
        <w:rPr>
          <w:rFonts w:ascii="Avenir Next" w:hAnsi="Avenir Next" w:cs="Arial"/>
          <w:sz w:val="22"/>
          <w:szCs w:val="22"/>
          <w:lang w:val="en-GB"/>
        </w:rPr>
        <w:t>. Candidates who select more than one answer will receive no mark for that specific question.</w:t>
      </w:r>
    </w:p>
    <w:p w:rsidRPr="00827D56" w:rsidR="00AF228E" w:rsidP="00C053F7" w:rsidRDefault="00AF228E" w14:paraId="27033D10" w14:textId="424A462F">
      <w:pPr>
        <w:autoSpaceDE w:val="0"/>
        <w:autoSpaceDN w:val="0"/>
        <w:adjustRightInd w:val="0"/>
        <w:spacing w:line="276" w:lineRule="auto"/>
        <w:jc w:val="both"/>
        <w:rPr>
          <w:rFonts w:ascii="Avenir Next" w:hAnsi="Avenir Next" w:cs="Arial"/>
          <w:sz w:val="22"/>
          <w:szCs w:val="22"/>
          <w:lang w:val="en-GB"/>
        </w:rPr>
      </w:pPr>
    </w:p>
    <w:p w:rsidRPr="00827D56" w:rsidR="00A60074" w:rsidP="00C053F7" w:rsidRDefault="00B736DF" w14:paraId="00828CEF" w14:textId="7777777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rsidRPr="00827D56" w:rsidR="00A60074" w:rsidP="00C053F7" w:rsidRDefault="00A60074" w14:paraId="0552927E" w14:textId="77777777">
      <w:pPr>
        <w:jc w:val="both"/>
        <w:rPr>
          <w:rFonts w:ascii="Avenir Next" w:hAnsi="Avenir Next" w:cs="Arial"/>
          <w:sz w:val="22"/>
          <w:szCs w:val="22"/>
          <w:lang w:val="en-GB"/>
        </w:rPr>
      </w:pPr>
    </w:p>
    <w:p w:rsidRPr="00827D56" w:rsidR="00B736DF" w:rsidP="00C053F7" w:rsidRDefault="00B736DF" w14:paraId="2164696E" w14:textId="6B1AFC6B">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rsidRPr="00827D56" w:rsidR="00627E7B" w:rsidP="00C053F7" w:rsidRDefault="00627E7B" w14:paraId="399135AB" w14:textId="77777777">
      <w:pPr>
        <w:jc w:val="both"/>
        <w:rPr>
          <w:rFonts w:ascii="Avenir Next" w:hAnsi="Avenir Next" w:cs="Arial"/>
          <w:sz w:val="22"/>
          <w:szCs w:val="22"/>
          <w:lang w:val="en-GB"/>
        </w:rPr>
      </w:pPr>
    </w:p>
    <w:p w:rsidRPr="00827D56" w:rsidR="00B736DF" w:rsidP="009E1027" w:rsidRDefault="00B736DF" w14:paraId="242D54E3" w14:textId="69779BF4">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Pr="00827D56" w:rsidR="0037465A">
        <w:rPr>
          <w:rFonts w:ascii="Avenir Next" w:hAnsi="Avenir Next" w:cs="Arial"/>
          <w:sz w:val="22"/>
          <w:szCs w:val="22"/>
          <w:lang w:val="en-GB"/>
        </w:rPr>
        <w:t xml:space="preserve"> </w:t>
      </w:r>
      <w:r w:rsidRPr="00827D56" w:rsidR="00AB685C">
        <w:rPr>
          <w:rFonts w:ascii="Avenir Next" w:hAnsi="Avenir Next" w:cs="Arial"/>
          <w:sz w:val="22"/>
          <w:szCs w:val="22"/>
          <w:lang w:val="en-GB"/>
        </w:rPr>
        <w:t xml:space="preserve">Model Law on </w:t>
      </w:r>
      <w:r w:rsidRPr="00827D56" w:rsidR="0037465A">
        <w:rPr>
          <w:rFonts w:ascii="Avenir Next" w:hAnsi="Avenir Next" w:cs="Arial"/>
          <w:sz w:val="22"/>
          <w:szCs w:val="22"/>
          <w:lang w:val="en-GB"/>
        </w:rPr>
        <w:t>Cross-Border Insolvency</w:t>
      </w:r>
      <w:r w:rsidRPr="00827D56">
        <w:rPr>
          <w:rFonts w:ascii="Avenir Next" w:hAnsi="Avenir Next" w:cs="Arial"/>
          <w:sz w:val="22"/>
          <w:szCs w:val="22"/>
          <w:lang w:val="en-GB"/>
        </w:rPr>
        <w:t>.</w:t>
      </w:r>
    </w:p>
    <w:p w:rsidRPr="00827D56" w:rsidR="009E1027" w:rsidP="009E1027" w:rsidRDefault="009E1027" w14:paraId="2CA6D4C1" w14:textId="77777777">
      <w:pPr>
        <w:jc w:val="both"/>
        <w:rPr>
          <w:rFonts w:ascii="Avenir Next" w:hAnsi="Avenir Next" w:cs="Arial"/>
          <w:sz w:val="22"/>
          <w:szCs w:val="22"/>
          <w:lang w:val="en-GB"/>
        </w:rPr>
      </w:pPr>
    </w:p>
    <w:p w:rsidRPr="00F24B65" w:rsidR="00B736DF" w:rsidP="009E1027" w:rsidRDefault="00B736DF" w14:paraId="7A1E5D95" w14:textId="61374D7A">
      <w:pPr>
        <w:pStyle w:val="ListParagraph"/>
        <w:numPr>
          <w:ilvl w:val="0"/>
          <w:numId w:val="12"/>
        </w:numPr>
        <w:ind w:left="426"/>
        <w:jc w:val="both"/>
        <w:rPr>
          <w:rFonts w:ascii="Avenir Next" w:hAnsi="Avenir Next" w:cs="Arial"/>
          <w:sz w:val="22"/>
          <w:szCs w:val="22"/>
          <w:highlight w:val="yellow"/>
          <w:lang w:val="en-GB"/>
        </w:rPr>
      </w:pPr>
      <w:r w:rsidRPr="00F24B65">
        <w:rPr>
          <w:rFonts w:ascii="Avenir Next" w:hAnsi="Avenir Next" w:cs="Arial"/>
          <w:sz w:val="22"/>
          <w:szCs w:val="22"/>
          <w:highlight w:val="yellow"/>
          <w:lang w:val="en-GB"/>
        </w:rPr>
        <w:t>This statement is untrue since there are huge differences in both the approach and insolvency legislation of various jurisdictions.</w:t>
      </w:r>
    </w:p>
    <w:p w:rsidRPr="00827D56" w:rsidR="009E1027" w:rsidP="009E1027" w:rsidRDefault="009E1027" w14:paraId="21A43982" w14:textId="77777777">
      <w:pPr>
        <w:jc w:val="both"/>
        <w:rPr>
          <w:rFonts w:ascii="Avenir Next" w:hAnsi="Avenir Next" w:cs="Arial"/>
          <w:sz w:val="22"/>
          <w:szCs w:val="22"/>
          <w:lang w:val="en-GB"/>
        </w:rPr>
      </w:pPr>
    </w:p>
    <w:p w:rsidRPr="00827D56" w:rsidR="00B736DF" w:rsidP="009E1027" w:rsidRDefault="00B736DF" w14:paraId="79F90427" w14:textId="395267B2">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rsidRPr="00827D56" w:rsidR="009E1027" w:rsidP="009E1027" w:rsidRDefault="009E1027" w14:paraId="2960F0E8" w14:textId="77777777">
      <w:pPr>
        <w:jc w:val="both"/>
        <w:rPr>
          <w:rFonts w:ascii="Avenir Next" w:hAnsi="Avenir Next" w:cs="Arial"/>
          <w:sz w:val="22"/>
          <w:szCs w:val="22"/>
          <w:lang w:val="en-GB"/>
        </w:rPr>
      </w:pPr>
    </w:p>
    <w:p w:rsidRPr="00827D56" w:rsidR="00B736DF" w:rsidP="009E1027" w:rsidRDefault="00B736DF" w14:paraId="61214314" w14:textId="090A172E">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rsidRPr="00827D56" w:rsidR="00161F1B" w:rsidP="00C053F7" w:rsidRDefault="00161F1B" w14:paraId="22468FC3" w14:textId="77777777">
      <w:pPr>
        <w:autoSpaceDE w:val="0"/>
        <w:autoSpaceDN w:val="0"/>
        <w:adjustRightInd w:val="0"/>
        <w:jc w:val="both"/>
        <w:rPr>
          <w:rFonts w:ascii="Avenir Next" w:hAnsi="Avenir Next" w:cs="Arial"/>
          <w:b/>
          <w:bCs/>
          <w:sz w:val="22"/>
          <w:szCs w:val="22"/>
          <w:lang w:val="en-GB"/>
        </w:rPr>
      </w:pPr>
    </w:p>
    <w:p w:rsidRPr="00827D56" w:rsidR="00A60074" w:rsidP="00C053F7" w:rsidRDefault="00161F1B" w14:paraId="4382446A" w14:textId="1CC25C0F">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rsidRPr="00827D56" w:rsidR="00A60074" w:rsidP="00C053F7" w:rsidRDefault="00A60074" w14:paraId="22891106" w14:textId="77777777">
      <w:pPr>
        <w:jc w:val="both"/>
        <w:rPr>
          <w:rFonts w:ascii="Avenir Next" w:hAnsi="Avenir Next" w:cs="Arial"/>
          <w:sz w:val="22"/>
          <w:szCs w:val="22"/>
          <w:lang w:val="en-GB"/>
        </w:rPr>
      </w:pPr>
    </w:p>
    <w:p w:rsidRPr="00827D56" w:rsidR="00161F1B" w:rsidP="00C053F7" w:rsidRDefault="00161F1B" w14:paraId="71A508E8" w14:textId="117B6ABC">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rsidRPr="00827D56" w:rsidR="00C8712A" w:rsidP="00C053F7" w:rsidRDefault="00C8712A" w14:paraId="46BA76D4" w14:textId="77777777">
      <w:pPr>
        <w:ind w:left="426"/>
        <w:jc w:val="both"/>
        <w:rPr>
          <w:rFonts w:ascii="Avenir Next" w:hAnsi="Avenir Next" w:cs="Arial"/>
          <w:sz w:val="22"/>
          <w:szCs w:val="22"/>
          <w:lang w:val="en-GB"/>
        </w:rPr>
      </w:pPr>
    </w:p>
    <w:p w:rsidRPr="00827D56" w:rsidR="00161F1B" w:rsidP="009E1027" w:rsidRDefault="00161F1B" w14:paraId="1A15D95A" w14:textId="65E26C9B">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rsidRPr="00827D56" w:rsidR="009E1027" w:rsidP="009E1027" w:rsidRDefault="009E1027" w14:paraId="3A6D649B" w14:textId="77777777">
      <w:pPr>
        <w:jc w:val="both"/>
        <w:rPr>
          <w:rFonts w:ascii="Avenir Next" w:hAnsi="Avenir Next" w:cs="Arial"/>
          <w:sz w:val="22"/>
          <w:szCs w:val="22"/>
          <w:lang w:val="en-GB"/>
        </w:rPr>
      </w:pPr>
    </w:p>
    <w:p w:rsidRPr="00827D56" w:rsidR="00161F1B" w:rsidP="009E1027" w:rsidRDefault="00161F1B" w14:paraId="5340235E" w14:textId="239BA2D0">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rsidRPr="00827D56" w:rsidR="009E1027" w:rsidP="009E1027" w:rsidRDefault="009E1027" w14:paraId="24C1C5A9" w14:textId="77777777">
      <w:pPr>
        <w:jc w:val="both"/>
        <w:rPr>
          <w:rFonts w:ascii="Avenir Next" w:hAnsi="Avenir Next" w:cs="Arial"/>
          <w:sz w:val="22"/>
          <w:szCs w:val="22"/>
          <w:lang w:val="en-GB"/>
        </w:rPr>
      </w:pPr>
    </w:p>
    <w:p w:rsidRPr="00D25E8D" w:rsidR="00161F1B" w:rsidP="009E1027" w:rsidRDefault="00161F1B" w14:paraId="5E99A689" w14:textId="5F861397">
      <w:pPr>
        <w:pStyle w:val="ListParagraph"/>
        <w:numPr>
          <w:ilvl w:val="0"/>
          <w:numId w:val="13"/>
        </w:numPr>
        <w:ind w:left="426"/>
        <w:jc w:val="both"/>
        <w:rPr>
          <w:rFonts w:ascii="Avenir Next" w:hAnsi="Avenir Next" w:cs="Arial"/>
          <w:sz w:val="22"/>
          <w:szCs w:val="22"/>
          <w:highlight w:val="yellow"/>
          <w:lang w:val="en-GB"/>
        </w:rPr>
      </w:pPr>
      <w:r w:rsidRPr="00D25E8D">
        <w:rPr>
          <w:rFonts w:ascii="Avenir Next" w:hAnsi="Avenir Next" w:cs="Arial"/>
          <w:sz w:val="22"/>
          <w:szCs w:val="22"/>
          <w:highlight w:val="yellow"/>
          <w:lang w:val="en-GB"/>
        </w:rPr>
        <w:t>This statement is true since it introduced the notion of discharge.</w:t>
      </w:r>
    </w:p>
    <w:p w:rsidRPr="00827D56" w:rsidR="009E1027" w:rsidP="009E1027" w:rsidRDefault="009E1027" w14:paraId="35AA7840" w14:textId="77777777">
      <w:pPr>
        <w:jc w:val="both"/>
        <w:rPr>
          <w:rFonts w:ascii="Avenir Next" w:hAnsi="Avenir Next" w:cs="Arial"/>
          <w:sz w:val="22"/>
          <w:szCs w:val="22"/>
          <w:lang w:val="en-GB"/>
        </w:rPr>
      </w:pPr>
    </w:p>
    <w:p w:rsidRPr="00827D56" w:rsidR="00161F1B" w:rsidP="009E1027" w:rsidRDefault="00161F1B" w14:paraId="4796CA5C" w14:textId="68F0E322">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Pr="00827D56" w:rsidR="00110DA3">
        <w:rPr>
          <w:rFonts w:ascii="Avenir Next" w:hAnsi="Avenir Next" w:cs="Arial"/>
          <w:sz w:val="22"/>
          <w:szCs w:val="22"/>
          <w:lang w:val="en-GB"/>
        </w:rPr>
        <w:t>l</w:t>
      </w:r>
      <w:r w:rsidRPr="00827D56">
        <w:rPr>
          <w:rFonts w:ascii="Avenir Next" w:hAnsi="Avenir Next" w:cs="Arial"/>
          <w:sz w:val="22"/>
          <w:szCs w:val="22"/>
          <w:lang w:val="en-GB"/>
        </w:rPr>
        <w:t>aw.</w:t>
      </w:r>
    </w:p>
    <w:p w:rsidR="00161F1B" w:rsidP="00C053F7" w:rsidRDefault="00161F1B" w14:paraId="6449789D" w14:textId="27AB41D8">
      <w:pPr>
        <w:autoSpaceDE w:val="0"/>
        <w:autoSpaceDN w:val="0"/>
        <w:adjustRightInd w:val="0"/>
        <w:spacing w:line="276" w:lineRule="auto"/>
        <w:jc w:val="both"/>
        <w:rPr>
          <w:rFonts w:ascii="Avenir Next" w:hAnsi="Avenir Next" w:cs="Arial"/>
          <w:b/>
          <w:bCs/>
          <w:sz w:val="22"/>
          <w:szCs w:val="22"/>
          <w:lang w:val="en-GB"/>
        </w:rPr>
      </w:pPr>
    </w:p>
    <w:p w:rsidR="00827D56" w:rsidP="00C053F7" w:rsidRDefault="00827D56" w14:paraId="7009CB7D" w14:textId="42D07A50">
      <w:pPr>
        <w:autoSpaceDE w:val="0"/>
        <w:autoSpaceDN w:val="0"/>
        <w:adjustRightInd w:val="0"/>
        <w:spacing w:line="276" w:lineRule="auto"/>
        <w:jc w:val="both"/>
        <w:rPr>
          <w:rFonts w:ascii="Avenir Next" w:hAnsi="Avenir Next" w:cs="Arial"/>
          <w:b/>
          <w:bCs/>
          <w:sz w:val="22"/>
          <w:szCs w:val="22"/>
          <w:lang w:val="en-GB"/>
        </w:rPr>
      </w:pPr>
    </w:p>
    <w:p w:rsidRPr="00827D56" w:rsidR="00827D56" w:rsidP="00C053F7" w:rsidRDefault="00827D56" w14:paraId="52F12B4C" w14:textId="77777777">
      <w:pPr>
        <w:autoSpaceDE w:val="0"/>
        <w:autoSpaceDN w:val="0"/>
        <w:adjustRightInd w:val="0"/>
        <w:spacing w:line="276" w:lineRule="auto"/>
        <w:jc w:val="both"/>
        <w:rPr>
          <w:rFonts w:ascii="Avenir Next" w:hAnsi="Avenir Next" w:cs="Arial"/>
          <w:b/>
          <w:bCs/>
          <w:sz w:val="22"/>
          <w:szCs w:val="22"/>
          <w:lang w:val="en-GB"/>
        </w:rPr>
      </w:pPr>
    </w:p>
    <w:p w:rsidRPr="00827D56" w:rsidR="00F61DD2" w:rsidP="00C053F7" w:rsidRDefault="00DD2E11" w14:paraId="3DE3EE5D" w14:textId="5ECB6A5D">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ED0BC4">
        <w:rPr>
          <w:rFonts w:ascii="Avenir Next Demi Bold" w:hAnsi="Avenir Next Demi Bold" w:cs="Arial"/>
          <w:b/>
          <w:bCs/>
          <w:sz w:val="22"/>
          <w:szCs w:val="22"/>
          <w:lang w:val="en-GB"/>
        </w:rPr>
        <w:t>3</w:t>
      </w:r>
    </w:p>
    <w:p w:rsidRPr="00827D56" w:rsidR="00F61DD2" w:rsidP="00C053F7" w:rsidRDefault="00F61DD2" w14:paraId="5CC3C16B" w14:textId="77777777">
      <w:pPr>
        <w:jc w:val="both"/>
        <w:rPr>
          <w:rFonts w:ascii="Avenir Next" w:hAnsi="Avenir Next" w:cs="Arial"/>
          <w:sz w:val="22"/>
          <w:szCs w:val="22"/>
          <w:lang w:val="en-GB"/>
        </w:rPr>
      </w:pPr>
    </w:p>
    <w:p w:rsidRPr="00827D56" w:rsidR="009E2E27" w:rsidP="00C053F7" w:rsidRDefault="009E2E27" w14:paraId="52ADC4A5" w14:textId="6C3C34D5">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rsidRPr="00827D56" w:rsidR="0027299F" w:rsidP="00C053F7" w:rsidRDefault="0027299F" w14:paraId="6155E517" w14:textId="77777777">
      <w:pPr>
        <w:jc w:val="both"/>
        <w:rPr>
          <w:rFonts w:ascii="Avenir Next" w:hAnsi="Avenir Next" w:cs="Arial"/>
          <w:sz w:val="22"/>
          <w:szCs w:val="22"/>
          <w:lang w:val="en-GB"/>
        </w:rPr>
      </w:pPr>
    </w:p>
    <w:p w:rsidRPr="00827D56" w:rsidR="009E2E27" w:rsidP="008031A7" w:rsidRDefault="009E2E27" w14:paraId="6F5DC59B" w14:textId="09852322">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rsidRPr="00827D56" w:rsidR="008031A7" w:rsidP="008031A7" w:rsidRDefault="008031A7" w14:paraId="53A194E2" w14:textId="77777777">
      <w:pPr>
        <w:jc w:val="both"/>
        <w:rPr>
          <w:rFonts w:ascii="Avenir Next" w:hAnsi="Avenir Next" w:cs="Arial"/>
          <w:sz w:val="22"/>
          <w:szCs w:val="22"/>
          <w:lang w:val="en-GB"/>
        </w:rPr>
      </w:pPr>
    </w:p>
    <w:p w:rsidRPr="00827D56" w:rsidR="00AD6A7D" w:rsidP="008031A7" w:rsidRDefault="009E2E27" w14:paraId="58B97EE9" w14:textId="5E2A9494">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rsidRPr="00827D56" w:rsidR="008031A7" w:rsidP="008031A7" w:rsidRDefault="008031A7" w14:paraId="2292CE01" w14:textId="77777777">
      <w:pPr>
        <w:jc w:val="both"/>
        <w:rPr>
          <w:rFonts w:ascii="Avenir Next" w:hAnsi="Avenir Next" w:cs="Arial"/>
          <w:sz w:val="22"/>
          <w:szCs w:val="22"/>
          <w:lang w:val="en-GB"/>
        </w:rPr>
      </w:pPr>
    </w:p>
    <w:p w:rsidRPr="00CF186C" w:rsidR="009E2E27" w:rsidP="008031A7" w:rsidRDefault="009E2E27" w14:paraId="7B331226" w14:textId="03022F88">
      <w:pPr>
        <w:pStyle w:val="ListParagraph"/>
        <w:numPr>
          <w:ilvl w:val="0"/>
          <w:numId w:val="14"/>
        </w:numPr>
        <w:ind w:left="426"/>
        <w:jc w:val="both"/>
        <w:rPr>
          <w:rFonts w:ascii="Avenir Next" w:hAnsi="Avenir Next" w:cs="Arial"/>
          <w:sz w:val="22"/>
          <w:szCs w:val="22"/>
          <w:highlight w:val="yellow"/>
          <w:lang w:val="en-GB"/>
        </w:rPr>
      </w:pPr>
      <w:r w:rsidRPr="00CF186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rsidRPr="00827D56" w:rsidR="008031A7" w:rsidP="008031A7" w:rsidRDefault="008031A7" w14:paraId="05E62B08" w14:textId="77777777">
      <w:pPr>
        <w:jc w:val="both"/>
        <w:rPr>
          <w:rFonts w:ascii="Avenir Next" w:hAnsi="Avenir Next" w:cs="Arial"/>
          <w:sz w:val="22"/>
          <w:szCs w:val="22"/>
          <w:lang w:val="en-GB"/>
        </w:rPr>
      </w:pPr>
    </w:p>
    <w:p w:rsidRPr="00827D56" w:rsidR="009E2E27" w:rsidP="008031A7" w:rsidRDefault="009E2E27" w14:paraId="714C2C92" w14:textId="39F32514">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rsidRPr="00827D56" w:rsidR="009E2E27" w:rsidP="00C053F7" w:rsidRDefault="009E2E27" w14:paraId="29674772" w14:textId="77777777">
      <w:pPr>
        <w:jc w:val="both"/>
        <w:rPr>
          <w:rFonts w:ascii="Avenir Next" w:hAnsi="Avenir Next" w:cs="Arial"/>
          <w:sz w:val="22"/>
          <w:szCs w:val="22"/>
          <w:lang w:val="en-GB"/>
        </w:rPr>
      </w:pPr>
    </w:p>
    <w:p w:rsidRPr="00827D56" w:rsidR="00F61DD2" w:rsidP="004A16A3" w:rsidRDefault="009E2E27" w14:paraId="623A1250" w14:textId="231A97D8">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Pr="00827D56" w:rsidR="00ED0BC4">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rsidRPr="00827D56" w:rsidR="00F61DD2" w:rsidP="004A16A3" w:rsidRDefault="00F61DD2" w14:paraId="117EFCB6" w14:textId="77777777">
      <w:pPr>
        <w:keepNext/>
        <w:jc w:val="both"/>
        <w:rPr>
          <w:rFonts w:ascii="Avenir Next" w:hAnsi="Avenir Next" w:cs="Arial"/>
          <w:sz w:val="22"/>
          <w:szCs w:val="22"/>
          <w:lang w:val="en-GB"/>
        </w:rPr>
      </w:pPr>
    </w:p>
    <w:p w:rsidRPr="00827D56" w:rsidR="009E2E27" w:rsidP="004A16A3" w:rsidRDefault="009E2E27" w14:paraId="01D41BC6" w14:textId="68DD6BD7">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rsidRPr="00827D56" w:rsidR="0027299F" w:rsidP="00C053F7" w:rsidRDefault="0027299F" w14:paraId="72A1DD86" w14:textId="77777777">
      <w:pPr>
        <w:jc w:val="both"/>
        <w:rPr>
          <w:rFonts w:ascii="Avenir Next" w:hAnsi="Avenir Next" w:cs="Arial"/>
          <w:sz w:val="22"/>
          <w:szCs w:val="22"/>
          <w:lang w:val="en-GB"/>
        </w:rPr>
      </w:pPr>
    </w:p>
    <w:p w:rsidRPr="00827D56" w:rsidR="009E2E27" w:rsidP="008031A7" w:rsidRDefault="009E2E27" w14:paraId="413A378C" w14:textId="677AFA04">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rsidRPr="00827D56" w:rsidR="008031A7" w:rsidP="008031A7" w:rsidRDefault="008031A7" w14:paraId="73D65792" w14:textId="77777777">
      <w:pPr>
        <w:jc w:val="both"/>
        <w:rPr>
          <w:rFonts w:ascii="Avenir Next" w:hAnsi="Avenir Next" w:cs="Arial"/>
          <w:sz w:val="22"/>
          <w:szCs w:val="22"/>
          <w:lang w:val="en-GB"/>
        </w:rPr>
      </w:pPr>
    </w:p>
    <w:p w:rsidRPr="00827D56" w:rsidR="009E2E27" w:rsidP="008031A7" w:rsidRDefault="009E2E27" w14:paraId="7171CDAD" w14:textId="1D21DA58">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rsidRPr="00827D56" w:rsidR="008031A7" w:rsidP="008031A7" w:rsidRDefault="008031A7" w14:paraId="36C22781" w14:textId="77777777">
      <w:pPr>
        <w:jc w:val="both"/>
        <w:rPr>
          <w:rFonts w:ascii="Avenir Next" w:hAnsi="Avenir Next" w:cs="Arial"/>
          <w:sz w:val="22"/>
          <w:szCs w:val="22"/>
          <w:lang w:val="en-GB"/>
        </w:rPr>
      </w:pPr>
    </w:p>
    <w:p w:rsidRPr="00827D56" w:rsidR="009E2E27" w:rsidP="008031A7" w:rsidRDefault="009E2E27" w14:paraId="35EC5232" w14:textId="10F6A59B">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rsidRPr="00827D56" w:rsidR="008031A7" w:rsidP="008031A7" w:rsidRDefault="008031A7" w14:paraId="613BE839" w14:textId="77777777">
      <w:pPr>
        <w:jc w:val="both"/>
        <w:rPr>
          <w:rFonts w:ascii="Avenir Next" w:hAnsi="Avenir Next" w:cs="Arial"/>
          <w:sz w:val="22"/>
          <w:szCs w:val="22"/>
          <w:lang w:val="en-GB"/>
        </w:rPr>
      </w:pPr>
    </w:p>
    <w:p w:rsidRPr="000A4162" w:rsidR="009E2E27" w:rsidP="008031A7" w:rsidRDefault="009E2E27" w14:paraId="461A14D1" w14:textId="442ACB1D">
      <w:pPr>
        <w:pStyle w:val="ListParagraph"/>
        <w:numPr>
          <w:ilvl w:val="0"/>
          <w:numId w:val="15"/>
        </w:numPr>
        <w:ind w:left="426"/>
        <w:jc w:val="both"/>
        <w:rPr>
          <w:rFonts w:ascii="Avenir Next" w:hAnsi="Avenir Next" w:cs="Arial"/>
          <w:sz w:val="22"/>
          <w:szCs w:val="22"/>
          <w:highlight w:val="yellow"/>
          <w:lang w:val="en-GB"/>
        </w:rPr>
      </w:pPr>
      <w:r w:rsidRPr="000A4162">
        <w:rPr>
          <w:rFonts w:ascii="Avenir Next" w:hAnsi="Avenir Next" w:cs="Arial"/>
          <w:sz w:val="22"/>
          <w:szCs w:val="22"/>
          <w:highlight w:val="yellow"/>
          <w:lang w:val="en-GB"/>
        </w:rPr>
        <w:t>Thi</w:t>
      </w:r>
      <w:r w:rsidRPr="000A4162" w:rsidR="00E15BA9">
        <w:rPr>
          <w:rFonts w:ascii="Avenir Next" w:hAnsi="Avenir Next" w:cs="Arial"/>
          <w:sz w:val="22"/>
          <w:szCs w:val="22"/>
          <w:highlight w:val="yellow"/>
          <w:lang w:val="en-GB"/>
        </w:rPr>
        <w:t>s statement is untrue since some</w:t>
      </w:r>
      <w:r w:rsidRPr="000A4162">
        <w:rPr>
          <w:rFonts w:ascii="Avenir Next" w:hAnsi="Avenir Next" w:cs="Arial"/>
          <w:sz w:val="22"/>
          <w:szCs w:val="22"/>
          <w:highlight w:val="yellow"/>
          <w:lang w:val="en-GB"/>
        </w:rPr>
        <w:t xml:space="preserve"> systems have no formal rescue procedure.</w:t>
      </w:r>
    </w:p>
    <w:p w:rsidRPr="00827D56" w:rsidR="0027299F" w:rsidP="00C053F7" w:rsidRDefault="0027299F" w14:paraId="4B31A4F2" w14:textId="77777777">
      <w:pPr>
        <w:jc w:val="both"/>
        <w:rPr>
          <w:rFonts w:ascii="Avenir Next" w:hAnsi="Avenir Next" w:cs="Arial"/>
          <w:b/>
          <w:bCs/>
          <w:sz w:val="22"/>
          <w:szCs w:val="22"/>
          <w:lang w:val="en-GB"/>
        </w:rPr>
      </w:pPr>
    </w:p>
    <w:p w:rsidRPr="00827D56" w:rsidR="00F61DD2" w:rsidP="00C053F7" w:rsidRDefault="007074E9" w14:paraId="0BADBBAE" w14:textId="0943259E">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rsidRPr="00827D56" w:rsidR="00F61DD2" w:rsidP="00C053F7" w:rsidRDefault="00F61DD2" w14:paraId="2B350856" w14:textId="77777777">
      <w:pPr>
        <w:jc w:val="both"/>
        <w:rPr>
          <w:rFonts w:ascii="Avenir Next" w:hAnsi="Avenir Next" w:cs="Arial"/>
          <w:b/>
          <w:bCs/>
          <w:sz w:val="22"/>
          <w:szCs w:val="22"/>
          <w:lang w:val="en-GB"/>
        </w:rPr>
      </w:pPr>
    </w:p>
    <w:p w:rsidRPr="00827D56" w:rsidR="007074E9" w:rsidP="00C053F7" w:rsidRDefault="0037465A" w14:paraId="2ED6829A" w14:textId="2C8DA66E">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rsidRPr="00827D56" w:rsidR="0027299F" w:rsidP="00C053F7" w:rsidRDefault="0027299F" w14:paraId="40BB77AF" w14:textId="77777777">
      <w:pPr>
        <w:jc w:val="both"/>
        <w:rPr>
          <w:rFonts w:ascii="Avenir Next" w:hAnsi="Avenir Next" w:cs="Arial"/>
          <w:sz w:val="22"/>
          <w:szCs w:val="22"/>
          <w:lang w:val="en-GB"/>
        </w:rPr>
      </w:pPr>
    </w:p>
    <w:p w:rsidRPr="00F122E9" w:rsidR="007074E9" w:rsidP="006D01C2" w:rsidRDefault="00A235B7" w14:paraId="765D1952" w14:textId="65425773">
      <w:pPr>
        <w:pStyle w:val="ListParagraph"/>
        <w:numPr>
          <w:ilvl w:val="0"/>
          <w:numId w:val="16"/>
        </w:numPr>
        <w:ind w:left="426"/>
        <w:jc w:val="both"/>
        <w:rPr>
          <w:rFonts w:ascii="Avenir Next" w:hAnsi="Avenir Next" w:cs="Arial"/>
          <w:sz w:val="22"/>
          <w:szCs w:val="22"/>
          <w:highlight w:val="yellow"/>
          <w:lang w:val="en-GB"/>
        </w:rPr>
      </w:pPr>
      <w:r w:rsidRPr="00F122E9">
        <w:rPr>
          <w:rFonts w:ascii="Avenir Next" w:hAnsi="Avenir Next" w:cs="Arial"/>
          <w:sz w:val="22"/>
          <w:szCs w:val="22"/>
          <w:highlight w:val="yellow"/>
          <w:lang w:val="en-GB"/>
        </w:rPr>
        <w:t>The statement</w:t>
      </w:r>
      <w:r w:rsidRPr="00F122E9" w:rsidR="0037465A">
        <w:rPr>
          <w:rFonts w:ascii="Avenir Next" w:hAnsi="Avenir Next" w:cs="Arial"/>
          <w:sz w:val="22"/>
          <w:szCs w:val="22"/>
          <w:highlight w:val="yellow"/>
          <w:lang w:val="en-GB"/>
        </w:rPr>
        <w:t xml:space="preserve"> is untrue, the requirements and principles do differ and pose problems in a cross-border case.</w:t>
      </w:r>
    </w:p>
    <w:p w:rsidRPr="00827D56" w:rsidR="006D01C2" w:rsidP="006D01C2" w:rsidRDefault="006D01C2" w14:paraId="3D21CCB7" w14:textId="77777777">
      <w:pPr>
        <w:jc w:val="both"/>
        <w:rPr>
          <w:rFonts w:ascii="Avenir Next" w:hAnsi="Avenir Next" w:cs="Arial"/>
          <w:sz w:val="22"/>
          <w:szCs w:val="22"/>
          <w:lang w:val="en-GB"/>
        </w:rPr>
      </w:pPr>
    </w:p>
    <w:p w:rsidRPr="00827D56" w:rsidR="007074E9" w:rsidP="006D01C2" w:rsidRDefault="007074E9" w14:paraId="6CA154A6" w14:textId="791921AB">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Pr="00827D56" w:rsidR="0037465A">
        <w:rPr>
          <w:rFonts w:ascii="Avenir Next" w:hAnsi="Avenir Next" w:cs="Arial"/>
          <w:sz w:val="22"/>
          <w:szCs w:val="22"/>
          <w:lang w:val="en-GB"/>
        </w:rPr>
        <w:t xml:space="preserve">t is untrue </w:t>
      </w:r>
      <w:r w:rsidRPr="00827D56" w:rsidR="00A235B7">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rsidRPr="00827D56" w:rsidR="006D01C2" w:rsidP="006D01C2" w:rsidRDefault="006D01C2" w14:paraId="542D9A66" w14:textId="77777777">
      <w:pPr>
        <w:jc w:val="both"/>
        <w:rPr>
          <w:rFonts w:ascii="Avenir Next" w:hAnsi="Avenir Next" w:cs="Arial"/>
          <w:sz w:val="22"/>
          <w:szCs w:val="22"/>
          <w:lang w:val="en-GB"/>
        </w:rPr>
      </w:pPr>
    </w:p>
    <w:p w:rsidRPr="00827D56" w:rsidR="007074E9" w:rsidP="006D01C2" w:rsidRDefault="00A235B7" w14:paraId="043959DF" w14:textId="1AA92FBC">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rsidRPr="00827D56" w:rsidR="006D01C2" w:rsidP="006D01C2" w:rsidRDefault="006D01C2" w14:paraId="679908F3" w14:textId="77777777">
      <w:pPr>
        <w:jc w:val="both"/>
        <w:rPr>
          <w:rFonts w:ascii="Avenir Next" w:hAnsi="Avenir Next" w:cs="Arial"/>
          <w:sz w:val="22"/>
          <w:szCs w:val="22"/>
          <w:lang w:val="en-GB"/>
        </w:rPr>
      </w:pPr>
    </w:p>
    <w:p w:rsidRPr="00827D56" w:rsidR="007074E9" w:rsidP="006D01C2" w:rsidRDefault="00A235B7" w14:paraId="27397357" w14:textId="1C3E76FF">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Pr="00827D56" w:rsidR="0037465A">
        <w:rPr>
          <w:rFonts w:ascii="Avenir Next" w:hAnsi="Avenir Next" w:cs="Arial"/>
          <w:sz w:val="22"/>
          <w:szCs w:val="22"/>
          <w:lang w:val="en-GB"/>
        </w:rPr>
        <w:t xml:space="preserve">. </w:t>
      </w:r>
    </w:p>
    <w:p w:rsidRPr="00827D56" w:rsidR="00DD2E11" w:rsidP="00C053F7" w:rsidRDefault="00DD2E11" w14:paraId="0A44D4F1" w14:textId="65B96CD9">
      <w:pPr>
        <w:jc w:val="both"/>
        <w:rPr>
          <w:rFonts w:ascii="Avenir Next" w:hAnsi="Avenir Next" w:cs="Arial"/>
          <w:sz w:val="22"/>
          <w:szCs w:val="22"/>
          <w:lang w:val="en-GB"/>
        </w:rPr>
      </w:pPr>
    </w:p>
    <w:p w:rsidRPr="00827D56" w:rsidR="00F61DD2" w:rsidP="00C053F7" w:rsidRDefault="009E2E27" w14:paraId="0C97AB0D" w14:textId="7777777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6</w:t>
      </w:r>
    </w:p>
    <w:p w:rsidRPr="00827D56" w:rsidR="00123855" w:rsidP="00C053F7" w:rsidRDefault="00123855" w14:paraId="0AFEBCF7" w14:textId="77777777">
      <w:pPr>
        <w:autoSpaceDE w:val="0"/>
        <w:autoSpaceDN w:val="0"/>
        <w:adjustRightInd w:val="0"/>
        <w:spacing w:line="276" w:lineRule="auto"/>
        <w:jc w:val="both"/>
        <w:rPr>
          <w:rFonts w:ascii="Avenir Next" w:hAnsi="Avenir Next" w:cs="Arial"/>
          <w:b/>
          <w:bCs/>
          <w:sz w:val="22"/>
          <w:szCs w:val="22"/>
          <w:lang w:val="en-GB"/>
        </w:rPr>
      </w:pPr>
    </w:p>
    <w:p w:rsidRPr="00827D56" w:rsidR="00CB2CBB" w:rsidP="00C053F7" w:rsidRDefault="00CB2CBB" w14:paraId="794176C3" w14:textId="69A3F75E">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Pr="00827D56" w:rsidR="000D55A8">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rsidRPr="00827D56" w:rsidR="00CB2CBB" w:rsidP="00C053F7" w:rsidRDefault="00CB2CBB" w14:paraId="5F761757" w14:textId="77777777">
      <w:pPr>
        <w:autoSpaceDE w:val="0"/>
        <w:autoSpaceDN w:val="0"/>
        <w:adjustRightInd w:val="0"/>
        <w:spacing w:line="276" w:lineRule="auto"/>
        <w:jc w:val="both"/>
        <w:rPr>
          <w:rFonts w:ascii="Avenir Next" w:hAnsi="Avenir Next" w:cs="Arial"/>
          <w:sz w:val="22"/>
          <w:szCs w:val="22"/>
          <w:lang w:val="en-GB"/>
        </w:rPr>
      </w:pPr>
    </w:p>
    <w:p w:rsidRPr="00827D56" w:rsidR="00CB2CBB" w:rsidP="00C053F7" w:rsidRDefault="00CB2CBB" w14:paraId="506A523A" w14:textId="5CC34A5B">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Pr="00827D56" w:rsidR="00CC5BA4">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Pr="00827D56" w:rsidR="00CC5BA4">
        <w:rPr>
          <w:rFonts w:ascii="Avenir Next" w:hAnsi="Avenir Next" w:cs="Arial"/>
          <w:sz w:val="22"/>
          <w:szCs w:val="22"/>
          <w:lang w:val="en-GB"/>
        </w:rPr>
        <w:t xml:space="preserve"> concurrent </w:t>
      </w:r>
      <w:r w:rsidRPr="00827D56" w:rsidR="000D55A8">
        <w:rPr>
          <w:rFonts w:ascii="Avenir Next" w:hAnsi="Avenir Next" w:cs="Arial"/>
          <w:sz w:val="22"/>
          <w:szCs w:val="22"/>
          <w:lang w:val="en-GB"/>
        </w:rPr>
        <w:t xml:space="preserve">insolvency </w:t>
      </w:r>
      <w:r w:rsidRPr="00827D56" w:rsidR="00CC5BA4">
        <w:rPr>
          <w:rFonts w:ascii="Avenir Next" w:hAnsi="Avenir Next" w:cs="Arial"/>
          <w:sz w:val="22"/>
          <w:szCs w:val="22"/>
          <w:lang w:val="en-GB"/>
        </w:rPr>
        <w:t>proceedings</w:t>
      </w:r>
      <w:r w:rsidRPr="00827D56" w:rsidR="000D55A8">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rsidRPr="00827D56" w:rsidR="0038533C" w:rsidP="00C053F7" w:rsidRDefault="0038533C" w14:paraId="4B08690D" w14:textId="77777777">
      <w:pPr>
        <w:autoSpaceDE w:val="0"/>
        <w:autoSpaceDN w:val="0"/>
        <w:adjustRightInd w:val="0"/>
        <w:spacing w:line="276" w:lineRule="auto"/>
        <w:jc w:val="both"/>
        <w:rPr>
          <w:rFonts w:ascii="Avenir Next" w:hAnsi="Avenir Next" w:cs="Arial"/>
          <w:i/>
          <w:iCs/>
          <w:sz w:val="22"/>
          <w:szCs w:val="22"/>
          <w:lang w:val="en-GB"/>
        </w:rPr>
      </w:pPr>
    </w:p>
    <w:p w:rsidRPr="00B755A9" w:rsidR="00CB2CBB" w:rsidP="006D01C2" w:rsidRDefault="00CB2CBB" w14:paraId="19E14AF2" w14:textId="6D96521C">
      <w:pPr>
        <w:pStyle w:val="ListParagraph"/>
        <w:numPr>
          <w:ilvl w:val="0"/>
          <w:numId w:val="17"/>
        </w:numPr>
        <w:ind w:left="426"/>
        <w:jc w:val="both"/>
        <w:rPr>
          <w:rFonts w:ascii="Avenir Next" w:hAnsi="Avenir Next" w:cs="Arial" w:eastAsiaTheme="minorHAnsi"/>
          <w:sz w:val="22"/>
          <w:szCs w:val="22"/>
          <w:highlight w:val="yellow"/>
          <w:lang w:val="en-GB"/>
        </w:rPr>
      </w:pPr>
      <w:r w:rsidRPr="00B755A9">
        <w:rPr>
          <w:rFonts w:ascii="Avenir Next" w:hAnsi="Avenir Next" w:cs="Arial" w:eastAsiaTheme="minorHAnsi"/>
          <w:sz w:val="22"/>
          <w:szCs w:val="22"/>
          <w:highlight w:val="yellow"/>
          <w:lang w:val="en-GB"/>
        </w:rPr>
        <w:t>Public International Law</w:t>
      </w:r>
      <w:r w:rsidRPr="00B755A9" w:rsidR="00991428">
        <w:rPr>
          <w:rFonts w:ascii="Avenir Next" w:hAnsi="Avenir Next" w:cs="Arial" w:eastAsiaTheme="minorHAnsi"/>
          <w:sz w:val="22"/>
          <w:szCs w:val="22"/>
          <w:highlight w:val="yellow"/>
          <w:lang w:val="en-GB"/>
        </w:rPr>
        <w:t>.</w:t>
      </w:r>
    </w:p>
    <w:p w:rsidRPr="00827D56" w:rsidR="006D01C2" w:rsidP="006D01C2" w:rsidRDefault="006D01C2" w14:paraId="3AD8F555" w14:textId="77777777">
      <w:pPr>
        <w:jc w:val="both"/>
        <w:rPr>
          <w:rFonts w:ascii="Avenir Next" w:hAnsi="Avenir Next" w:cs="Arial" w:eastAsiaTheme="minorHAnsi"/>
          <w:sz w:val="22"/>
          <w:szCs w:val="22"/>
          <w:lang w:val="en-GB"/>
        </w:rPr>
      </w:pPr>
    </w:p>
    <w:p w:rsidR="00687A1D" w:rsidP="006D01C2" w:rsidRDefault="00687A1D" w14:paraId="53448F76" w14:textId="0916F374">
      <w:pPr>
        <w:pStyle w:val="ListParagraph"/>
        <w:numPr>
          <w:ilvl w:val="0"/>
          <w:numId w:val="17"/>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UNCITRAL Legislative Guide on Insolvency Law</w:t>
      </w:r>
      <w:r w:rsidRPr="00827D56" w:rsidR="00991428">
        <w:rPr>
          <w:rFonts w:ascii="Avenir Next" w:hAnsi="Avenir Next" w:cs="Arial" w:eastAsiaTheme="minorHAnsi"/>
          <w:sz w:val="22"/>
          <w:szCs w:val="22"/>
          <w:lang w:val="en-GB"/>
        </w:rPr>
        <w:t>.</w:t>
      </w:r>
    </w:p>
    <w:p w:rsidRPr="00827D56" w:rsidR="00827D56" w:rsidP="00827D56" w:rsidRDefault="00827D56" w14:paraId="508671BF" w14:textId="77777777">
      <w:pPr>
        <w:ind w:left="66"/>
        <w:jc w:val="both"/>
        <w:rPr>
          <w:rFonts w:ascii="Avenir Next" w:hAnsi="Avenir Next" w:cs="Arial" w:eastAsiaTheme="minorHAnsi"/>
          <w:sz w:val="22"/>
          <w:szCs w:val="22"/>
          <w:lang w:val="en-GB"/>
        </w:rPr>
      </w:pPr>
    </w:p>
    <w:p w:rsidRPr="00827D56" w:rsidR="00DC3089" w:rsidP="006D01C2" w:rsidRDefault="00687A1D" w14:paraId="6354D3C2" w14:textId="553106F4">
      <w:pPr>
        <w:pStyle w:val="ListParagraph"/>
        <w:numPr>
          <w:ilvl w:val="0"/>
          <w:numId w:val="17"/>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World Bank Principles for Effective Insolvency and Creditor Rights Systems</w:t>
      </w:r>
      <w:r w:rsidRPr="00827D56" w:rsidR="00991428">
        <w:rPr>
          <w:rFonts w:ascii="Avenir Next" w:hAnsi="Avenir Next" w:cs="Arial" w:eastAsiaTheme="minorHAnsi"/>
          <w:sz w:val="22"/>
          <w:szCs w:val="22"/>
          <w:lang w:val="en-GB"/>
        </w:rPr>
        <w:t>.</w:t>
      </w:r>
    </w:p>
    <w:p w:rsidRPr="00827D56" w:rsidR="006D01C2" w:rsidP="006D01C2" w:rsidRDefault="006D01C2" w14:paraId="54E49675" w14:textId="77777777">
      <w:pPr>
        <w:jc w:val="both"/>
        <w:rPr>
          <w:rFonts w:ascii="Avenir Next" w:hAnsi="Avenir Next" w:cs="Arial" w:eastAsiaTheme="minorHAnsi"/>
          <w:sz w:val="22"/>
          <w:szCs w:val="22"/>
          <w:lang w:val="en-GB"/>
        </w:rPr>
      </w:pPr>
    </w:p>
    <w:p w:rsidRPr="00827D56" w:rsidR="00CB2CBB" w:rsidP="006D01C2" w:rsidRDefault="00CB2CBB" w14:paraId="134F4130" w14:textId="3FFCACB3">
      <w:pPr>
        <w:pStyle w:val="ListParagraph"/>
        <w:numPr>
          <w:ilvl w:val="0"/>
          <w:numId w:val="17"/>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Private International Law</w:t>
      </w:r>
      <w:r w:rsidRPr="00827D56" w:rsidR="00991428">
        <w:rPr>
          <w:rFonts w:ascii="Avenir Next" w:hAnsi="Avenir Next" w:cs="Arial" w:eastAsiaTheme="minorHAnsi"/>
          <w:sz w:val="22"/>
          <w:szCs w:val="22"/>
          <w:lang w:val="en-GB"/>
        </w:rPr>
        <w:t>.</w:t>
      </w:r>
    </w:p>
    <w:p w:rsidRPr="00827D56" w:rsidR="00E07C5A" w:rsidP="00C053F7" w:rsidRDefault="00E07C5A" w14:paraId="06FF2509" w14:textId="7C302430">
      <w:pPr>
        <w:spacing w:line="276" w:lineRule="auto"/>
        <w:ind w:left="720" w:hanging="720"/>
        <w:jc w:val="both"/>
        <w:rPr>
          <w:rFonts w:ascii="Avenir Next" w:hAnsi="Avenir Next" w:cs="Arial"/>
          <w:sz w:val="22"/>
          <w:szCs w:val="22"/>
          <w:lang w:val="en-GB"/>
        </w:rPr>
      </w:pPr>
    </w:p>
    <w:p w:rsidRPr="00827D56" w:rsidR="00123855" w:rsidP="00C053F7" w:rsidRDefault="009E2E27" w14:paraId="1DFA783E" w14:textId="7777777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7</w:t>
      </w:r>
    </w:p>
    <w:p w:rsidRPr="00827D56" w:rsidR="00123855" w:rsidP="00C053F7" w:rsidRDefault="00123855" w14:paraId="34DE2E91" w14:textId="77777777">
      <w:pPr>
        <w:spacing w:line="276" w:lineRule="auto"/>
        <w:jc w:val="both"/>
        <w:rPr>
          <w:rFonts w:ascii="Avenir Next" w:hAnsi="Avenir Next" w:cs="Arial"/>
          <w:b/>
          <w:bCs/>
          <w:sz w:val="22"/>
          <w:szCs w:val="22"/>
          <w:lang w:val="en-GB"/>
        </w:rPr>
      </w:pPr>
    </w:p>
    <w:p w:rsidRPr="00827D56" w:rsidR="00E07C5A" w:rsidP="00C053F7" w:rsidRDefault="00912C79" w14:paraId="0DF7CD28" w14:textId="753F1B82">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Pr="00827D56" w:rsidR="003E0B1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Pr="00827D56" w:rsidR="004D1A5A">
        <w:rPr>
          <w:rFonts w:ascii="Avenir Next" w:hAnsi="Avenir Next" w:cs="Arial"/>
          <w:sz w:val="22"/>
          <w:szCs w:val="22"/>
          <w:lang w:val="en-GB"/>
        </w:rPr>
        <w:t xml:space="preserve"> </w:t>
      </w:r>
    </w:p>
    <w:p w:rsidRPr="00827D56" w:rsidR="0038533C" w:rsidP="00C053F7" w:rsidRDefault="0038533C" w14:paraId="4E6E8594" w14:textId="77777777">
      <w:pPr>
        <w:spacing w:line="276" w:lineRule="auto"/>
        <w:jc w:val="both"/>
        <w:rPr>
          <w:rFonts w:ascii="Avenir Next" w:hAnsi="Avenir Next" w:cs="Arial"/>
          <w:sz w:val="22"/>
          <w:szCs w:val="22"/>
          <w:lang w:val="en-GB"/>
        </w:rPr>
      </w:pPr>
    </w:p>
    <w:p w:rsidRPr="00827D56" w:rsidR="0038533C" w:rsidP="006D01C2" w:rsidRDefault="005A0CCA" w14:paraId="3A179F21" w14:textId="01E2EA95">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Pr="00827D56" w:rsidR="003E0B16">
        <w:rPr>
          <w:rFonts w:ascii="Avenir Next" w:hAnsi="Avenir Next" w:cs="Arial"/>
          <w:sz w:val="22"/>
          <w:szCs w:val="22"/>
          <w:lang w:val="en-GB"/>
        </w:rPr>
        <w:t xml:space="preserve"> </w:t>
      </w:r>
      <w:r w:rsidRPr="00827D56">
        <w:rPr>
          <w:rFonts w:ascii="Avenir Next" w:hAnsi="Avenir Next" w:cs="Arial"/>
          <w:sz w:val="22"/>
          <w:szCs w:val="22"/>
          <w:lang w:val="en-GB"/>
        </w:rPr>
        <w:t>/</w:t>
      </w:r>
      <w:r w:rsidRPr="00827D56" w:rsidR="003E0B1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Pr="00827D56" w:rsidR="004D1A5A">
        <w:rPr>
          <w:rFonts w:ascii="Avenir Next" w:hAnsi="Avenir Next" w:cs="Arial"/>
          <w:sz w:val="22"/>
          <w:szCs w:val="22"/>
          <w:lang w:val="en-GB"/>
        </w:rPr>
        <w:t xml:space="preserve"> </w:t>
      </w:r>
    </w:p>
    <w:p w:rsidRPr="00827D56" w:rsidR="006D01C2" w:rsidP="006D01C2" w:rsidRDefault="006D01C2" w14:paraId="794E04BB" w14:textId="77777777">
      <w:pPr>
        <w:jc w:val="both"/>
        <w:rPr>
          <w:rFonts w:ascii="Avenir Next" w:hAnsi="Avenir Next" w:cs="Arial"/>
          <w:sz w:val="22"/>
          <w:szCs w:val="22"/>
          <w:lang w:val="en-GB"/>
        </w:rPr>
      </w:pPr>
    </w:p>
    <w:p w:rsidRPr="00827D56" w:rsidR="00F71433" w:rsidP="006D01C2" w:rsidRDefault="005A0CCA" w14:paraId="62CDFFCF" w14:textId="206464A0">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Pr="00827D56" w:rsidR="00FE2A8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rsidRPr="00827D56" w:rsidR="006D01C2" w:rsidP="006D01C2" w:rsidRDefault="006D01C2" w14:paraId="46752079" w14:textId="77777777">
      <w:pPr>
        <w:jc w:val="both"/>
        <w:rPr>
          <w:rFonts w:ascii="Avenir Next" w:hAnsi="Avenir Next" w:cs="Arial"/>
          <w:sz w:val="22"/>
          <w:szCs w:val="22"/>
          <w:shd w:val="clear" w:color="auto" w:fill="FFFFFF"/>
          <w:lang w:val="en-GB"/>
        </w:rPr>
      </w:pPr>
    </w:p>
    <w:p w:rsidRPr="00AD18B0" w:rsidR="0038533C" w:rsidP="006D01C2" w:rsidRDefault="004D1A5A" w14:paraId="37408071" w14:textId="40F76FCB">
      <w:pPr>
        <w:pStyle w:val="ListParagraph"/>
        <w:numPr>
          <w:ilvl w:val="0"/>
          <w:numId w:val="18"/>
        </w:numPr>
        <w:ind w:left="426"/>
        <w:jc w:val="both"/>
        <w:rPr>
          <w:rFonts w:ascii="Avenir Next" w:hAnsi="Avenir Next" w:cs="Arial"/>
          <w:sz w:val="22"/>
          <w:szCs w:val="22"/>
          <w:highlight w:val="yellow"/>
          <w:lang w:val="en-GB"/>
        </w:rPr>
      </w:pPr>
      <w:r w:rsidRPr="00AD18B0">
        <w:rPr>
          <w:rFonts w:ascii="Avenir Next" w:hAnsi="Avenir Next" w:cs="Arial"/>
          <w:sz w:val="22"/>
          <w:szCs w:val="22"/>
          <w:highlight w:val="yellow"/>
          <w:lang w:val="en-GB"/>
        </w:rPr>
        <w:t>UNCITRAL Model Law on Cross-border Insolvency (1997)</w:t>
      </w:r>
      <w:r w:rsidRPr="00AD18B0" w:rsidR="00912C79">
        <w:rPr>
          <w:rFonts w:ascii="Avenir Next" w:hAnsi="Avenir Next" w:cs="Arial"/>
          <w:sz w:val="22"/>
          <w:szCs w:val="22"/>
          <w:highlight w:val="yellow"/>
          <w:lang w:val="en-GB"/>
        </w:rPr>
        <w:t>.</w:t>
      </w:r>
      <w:r w:rsidRPr="00AD18B0">
        <w:rPr>
          <w:rFonts w:ascii="Avenir Next" w:hAnsi="Avenir Next" w:cs="Arial"/>
          <w:sz w:val="22"/>
          <w:szCs w:val="22"/>
          <w:highlight w:val="yellow"/>
          <w:lang w:val="en-GB"/>
        </w:rPr>
        <w:t xml:space="preserve"> </w:t>
      </w:r>
    </w:p>
    <w:p w:rsidRPr="00827D56" w:rsidR="006D01C2" w:rsidP="006D01C2" w:rsidRDefault="006D01C2" w14:paraId="6F888B3F" w14:textId="77777777">
      <w:pPr>
        <w:jc w:val="both"/>
        <w:rPr>
          <w:rFonts w:ascii="Avenir Next" w:hAnsi="Avenir Next" w:cs="Arial"/>
          <w:sz w:val="22"/>
          <w:szCs w:val="22"/>
          <w:lang w:val="en-GB"/>
        </w:rPr>
      </w:pPr>
    </w:p>
    <w:p w:rsidRPr="00827D56" w:rsidR="0038533C" w:rsidP="006D01C2" w:rsidRDefault="005A0CCA" w14:paraId="6053CA51" w14:textId="4F13E2EE">
      <w:pPr>
        <w:pStyle w:val="ListParagraph"/>
        <w:numPr>
          <w:ilvl w:val="0"/>
          <w:numId w:val="18"/>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JIN Guidelines for Communication and Cooperation between Courts in Cross-Border Insolvency Matters (2016)</w:t>
      </w:r>
      <w:r w:rsidRPr="00827D56" w:rsidR="00991428">
        <w:rPr>
          <w:rFonts w:ascii="Avenir Next" w:hAnsi="Avenir Next" w:cs="Arial" w:eastAsiaTheme="minorHAnsi"/>
          <w:sz w:val="22"/>
          <w:szCs w:val="22"/>
          <w:lang w:val="en-GB"/>
        </w:rPr>
        <w:t>.</w:t>
      </w:r>
    </w:p>
    <w:p w:rsidR="0038533C" w:rsidP="00C053F7" w:rsidRDefault="0038533C" w14:paraId="1F7C7F13" w14:textId="2BB0F32A">
      <w:pPr>
        <w:spacing w:line="276" w:lineRule="auto"/>
        <w:jc w:val="both"/>
        <w:rPr>
          <w:rFonts w:ascii="Avenir Next" w:hAnsi="Avenir Next" w:cs="Arial"/>
          <w:sz w:val="22"/>
          <w:szCs w:val="22"/>
          <w:lang w:val="en-GB"/>
        </w:rPr>
      </w:pPr>
    </w:p>
    <w:p w:rsidR="00827D56" w:rsidP="00C053F7" w:rsidRDefault="00827D56" w14:paraId="3E6D64D4" w14:textId="05C1F94D">
      <w:pPr>
        <w:spacing w:line="276" w:lineRule="auto"/>
        <w:jc w:val="both"/>
        <w:rPr>
          <w:rFonts w:ascii="Avenir Next" w:hAnsi="Avenir Next" w:cs="Arial"/>
          <w:sz w:val="22"/>
          <w:szCs w:val="22"/>
          <w:lang w:val="en-GB"/>
        </w:rPr>
      </w:pPr>
    </w:p>
    <w:p w:rsidRPr="00827D56" w:rsidR="00827D56" w:rsidP="00C053F7" w:rsidRDefault="00827D56" w14:paraId="7D85C21B" w14:textId="77777777">
      <w:pPr>
        <w:spacing w:line="276" w:lineRule="auto"/>
        <w:jc w:val="both"/>
        <w:rPr>
          <w:rFonts w:ascii="Avenir Next" w:hAnsi="Avenir Next" w:cs="Arial"/>
          <w:sz w:val="22"/>
          <w:szCs w:val="22"/>
          <w:lang w:val="en-GB"/>
        </w:rPr>
      </w:pPr>
    </w:p>
    <w:p w:rsidRPr="00827D56" w:rsidR="00123855" w:rsidP="00C053F7" w:rsidRDefault="009E2E27" w14:paraId="0AFEA465" w14:textId="7777777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rsidRPr="00827D56" w:rsidR="00123855" w:rsidP="00C053F7" w:rsidRDefault="00123855" w14:paraId="1507AD80" w14:textId="77777777">
      <w:pPr>
        <w:spacing w:line="276" w:lineRule="auto"/>
        <w:jc w:val="both"/>
        <w:rPr>
          <w:rFonts w:ascii="Avenir Next" w:hAnsi="Avenir Next" w:cs="Arial"/>
          <w:sz w:val="22"/>
          <w:szCs w:val="22"/>
          <w:lang w:val="en-GB"/>
        </w:rPr>
      </w:pPr>
    </w:p>
    <w:p w:rsidRPr="00827D56" w:rsidR="001A7E9A" w:rsidP="00C053F7" w:rsidRDefault="001A7E9A" w14:paraId="79589E29" w14:textId="65F577F4">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rsidRPr="00827D56" w:rsidR="001A7E9A" w:rsidP="00C053F7" w:rsidRDefault="001A7E9A" w14:paraId="57B8852D" w14:textId="77777777">
      <w:pPr>
        <w:spacing w:line="276" w:lineRule="auto"/>
        <w:jc w:val="both"/>
        <w:rPr>
          <w:rFonts w:ascii="Avenir Next" w:hAnsi="Avenir Next" w:cs="Arial"/>
          <w:sz w:val="22"/>
          <w:szCs w:val="22"/>
          <w:lang w:val="en-GB"/>
        </w:rPr>
      </w:pPr>
    </w:p>
    <w:p w:rsidRPr="00827D56" w:rsidR="001A7E9A" w:rsidP="00C053F7" w:rsidRDefault="001A7E9A" w14:paraId="5CD9F9F8" w14:textId="608E624A">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Pr="00827D56" w:rsidR="003E0B1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rsidRPr="00827D56" w:rsidR="001A7E9A" w:rsidP="00C053F7" w:rsidRDefault="001A7E9A" w14:paraId="31578B24" w14:textId="77777777">
      <w:pPr>
        <w:spacing w:line="276" w:lineRule="auto"/>
        <w:jc w:val="both"/>
        <w:rPr>
          <w:rFonts w:ascii="Avenir Next" w:hAnsi="Avenir Next" w:cs="Arial"/>
          <w:sz w:val="22"/>
          <w:szCs w:val="22"/>
          <w:lang w:val="en-GB"/>
        </w:rPr>
      </w:pPr>
    </w:p>
    <w:p w:rsidRPr="00827D56" w:rsidR="001A7E9A" w:rsidP="006D01C2" w:rsidRDefault="001A7E9A" w14:paraId="0681BB13" w14:textId="054BA481">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rsidRPr="00827D56" w:rsidR="006D01C2" w:rsidP="006D01C2" w:rsidRDefault="006D01C2" w14:paraId="41F2A734" w14:textId="77777777">
      <w:pPr>
        <w:jc w:val="both"/>
        <w:rPr>
          <w:rFonts w:ascii="Avenir Next" w:hAnsi="Avenir Next" w:cs="Arial"/>
          <w:sz w:val="22"/>
          <w:szCs w:val="22"/>
          <w:lang w:val="en-GB"/>
        </w:rPr>
      </w:pPr>
    </w:p>
    <w:p w:rsidRPr="00827D56" w:rsidR="001A7E9A" w:rsidP="006D01C2" w:rsidRDefault="001A7E9A" w14:paraId="39F276F5" w14:textId="7F7ED32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rsidRPr="00827D56" w:rsidR="006D01C2" w:rsidP="006D01C2" w:rsidRDefault="006D01C2" w14:paraId="3F76CB8B" w14:textId="77777777">
      <w:pPr>
        <w:jc w:val="both"/>
        <w:rPr>
          <w:rFonts w:ascii="Avenir Next" w:hAnsi="Avenir Next" w:cs="Arial"/>
          <w:sz w:val="22"/>
          <w:szCs w:val="22"/>
          <w:lang w:val="en-GB"/>
        </w:rPr>
      </w:pPr>
    </w:p>
    <w:p w:rsidRPr="00827D56" w:rsidR="001A7E9A" w:rsidP="006D01C2" w:rsidRDefault="001A7E9A" w14:paraId="25CA718B" w14:textId="2A79E2A0">
      <w:pPr>
        <w:pStyle w:val="ListParagraph"/>
        <w:numPr>
          <w:ilvl w:val="0"/>
          <w:numId w:val="19"/>
        </w:numPr>
        <w:ind w:left="426"/>
        <w:jc w:val="both"/>
        <w:rPr>
          <w:rFonts w:ascii="Avenir Next" w:hAnsi="Avenir Next" w:cs="Arial"/>
          <w:sz w:val="22"/>
          <w:szCs w:val="22"/>
          <w:lang w:val="en-GB"/>
        </w:rPr>
      </w:pPr>
      <w:r w:rsidRPr="00591813">
        <w:rPr>
          <w:rFonts w:ascii="Avenir Next" w:hAnsi="Avenir Next" w:cs="Arial"/>
          <w:sz w:val="22"/>
          <w:szCs w:val="22"/>
          <w:highlight w:val="yellow"/>
          <w:lang w:val="en-GB"/>
        </w:rPr>
        <w:t>Montevideo Treaty on International Procedural Law (1940).</w:t>
      </w:r>
    </w:p>
    <w:p w:rsidRPr="00827D56" w:rsidR="006D01C2" w:rsidP="006D01C2" w:rsidRDefault="006D01C2" w14:paraId="20F7DA1C" w14:textId="77777777">
      <w:pPr>
        <w:jc w:val="both"/>
        <w:rPr>
          <w:rFonts w:ascii="Avenir Next" w:hAnsi="Avenir Next" w:cs="Arial"/>
          <w:sz w:val="22"/>
          <w:szCs w:val="22"/>
          <w:lang w:val="en-GB"/>
        </w:rPr>
      </w:pPr>
    </w:p>
    <w:p w:rsidRPr="00827D56" w:rsidR="001A7E9A" w:rsidP="006D01C2" w:rsidRDefault="001A7E9A" w14:paraId="6272A17C" w14:textId="40C89B4E">
      <w:pPr>
        <w:pStyle w:val="ListParagraph"/>
        <w:numPr>
          <w:ilvl w:val="0"/>
          <w:numId w:val="19"/>
        </w:numPr>
        <w:ind w:left="426"/>
        <w:jc w:val="both"/>
        <w:rPr>
          <w:rFonts w:ascii="Avenir Next" w:hAnsi="Avenir Next" w:cs="Arial" w:eastAsiaTheme="minorHAnsi"/>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hAnsi="Avenir Next" w:cs="Arial" w:eastAsiaTheme="minorHAnsi"/>
          <w:sz w:val="22"/>
          <w:szCs w:val="22"/>
          <w:lang w:val="en-GB"/>
        </w:rPr>
        <w:t>.</w:t>
      </w:r>
    </w:p>
    <w:p w:rsidRPr="00827D56" w:rsidR="002F3440" w:rsidP="00C053F7" w:rsidRDefault="002F3440" w14:paraId="1C023BC4" w14:textId="1CBB85A7">
      <w:pPr>
        <w:spacing w:line="276" w:lineRule="auto"/>
        <w:jc w:val="both"/>
        <w:rPr>
          <w:rFonts w:ascii="Avenir Next" w:hAnsi="Avenir Next" w:cs="Arial"/>
          <w:sz w:val="22"/>
          <w:szCs w:val="22"/>
          <w:lang w:val="en-GB"/>
        </w:rPr>
      </w:pPr>
    </w:p>
    <w:p w:rsidRPr="00827D56" w:rsidR="002C13C8" w:rsidP="00C053F7" w:rsidRDefault="0082483F" w14:paraId="08C6EB75" w14:textId="7777777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9</w:t>
      </w:r>
    </w:p>
    <w:p w:rsidRPr="00827D56" w:rsidR="002C13C8" w:rsidP="00C053F7" w:rsidRDefault="002C13C8" w14:paraId="08AE4910" w14:textId="77777777">
      <w:pPr>
        <w:spacing w:line="276" w:lineRule="auto"/>
        <w:jc w:val="both"/>
        <w:rPr>
          <w:rFonts w:ascii="Avenir Next" w:hAnsi="Avenir Next" w:cs="Arial"/>
          <w:b/>
          <w:bCs/>
          <w:sz w:val="22"/>
          <w:szCs w:val="22"/>
          <w:lang w:val="en-GB"/>
        </w:rPr>
      </w:pPr>
    </w:p>
    <w:p w:rsidRPr="00827D56" w:rsidR="0082483F" w:rsidP="00C053F7" w:rsidRDefault="0082483F" w14:paraId="622F7796" w14:textId="5243A8C4">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rsidRPr="00827D56" w:rsidR="0082483F" w:rsidP="00C053F7" w:rsidRDefault="0082483F" w14:paraId="520BA3DC" w14:textId="77777777">
      <w:pPr>
        <w:spacing w:line="276" w:lineRule="auto"/>
        <w:jc w:val="both"/>
        <w:rPr>
          <w:rFonts w:ascii="Avenir Next" w:hAnsi="Avenir Next" w:cs="Arial"/>
          <w:sz w:val="22"/>
          <w:szCs w:val="22"/>
          <w:lang w:val="en-GB"/>
        </w:rPr>
      </w:pPr>
    </w:p>
    <w:p w:rsidRPr="00827D56" w:rsidR="0082483F" w:rsidP="00C053F7" w:rsidRDefault="0082483F" w14:paraId="239A1E1E" w14:textId="02CFF1BE">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rsidRPr="00827D56" w:rsidR="00DC3089" w:rsidP="00C053F7" w:rsidRDefault="00DC3089" w14:paraId="7E79B440" w14:textId="77777777">
      <w:pPr>
        <w:jc w:val="both"/>
        <w:rPr>
          <w:rFonts w:ascii="Avenir Next" w:hAnsi="Avenir Next" w:cs="Arial"/>
          <w:sz w:val="22"/>
          <w:szCs w:val="22"/>
          <w:lang w:val="en-GB"/>
        </w:rPr>
      </w:pPr>
    </w:p>
    <w:p w:rsidRPr="00302561" w:rsidR="0082483F" w:rsidP="006D01C2" w:rsidRDefault="0082483F" w14:paraId="6A822DA7" w14:textId="610068D4">
      <w:pPr>
        <w:pStyle w:val="ListParagraph"/>
        <w:numPr>
          <w:ilvl w:val="0"/>
          <w:numId w:val="20"/>
        </w:numPr>
        <w:ind w:left="426"/>
        <w:jc w:val="both"/>
        <w:rPr>
          <w:rFonts w:ascii="Avenir Next" w:hAnsi="Avenir Next" w:cs="Arial"/>
          <w:sz w:val="22"/>
          <w:szCs w:val="22"/>
          <w:highlight w:val="yellow"/>
          <w:lang w:val="en-GB"/>
        </w:rPr>
      </w:pPr>
      <w:r w:rsidRPr="00302561">
        <w:rPr>
          <w:rFonts w:ascii="Avenir Next" w:hAnsi="Avenir Next" w:cs="Arial"/>
          <w:sz w:val="22"/>
          <w:szCs w:val="22"/>
          <w:highlight w:val="yellow"/>
          <w:lang w:val="en-GB"/>
        </w:rPr>
        <w:t>Proceedings to restructure a debtor that is facing the likelihood of insolvency.</w:t>
      </w:r>
    </w:p>
    <w:p w:rsidRPr="00827D56" w:rsidR="006D01C2" w:rsidP="006D01C2" w:rsidRDefault="006D01C2" w14:paraId="67C265BB" w14:textId="77777777">
      <w:pPr>
        <w:jc w:val="both"/>
        <w:rPr>
          <w:rFonts w:ascii="Avenir Next" w:hAnsi="Avenir Next" w:cs="Arial"/>
          <w:sz w:val="22"/>
          <w:szCs w:val="22"/>
          <w:lang w:val="en-GB"/>
        </w:rPr>
      </w:pPr>
    </w:p>
    <w:p w:rsidRPr="00302561" w:rsidR="0082483F" w:rsidP="006D01C2" w:rsidRDefault="0082483F" w14:paraId="1F1E47D2" w14:textId="73453E68">
      <w:pPr>
        <w:pStyle w:val="ListParagraph"/>
        <w:numPr>
          <w:ilvl w:val="0"/>
          <w:numId w:val="20"/>
        </w:numPr>
        <w:ind w:left="426"/>
        <w:jc w:val="both"/>
        <w:rPr>
          <w:rFonts w:ascii="Avenir Next" w:hAnsi="Avenir Next" w:cs="Arial"/>
          <w:sz w:val="22"/>
          <w:szCs w:val="22"/>
          <w:lang w:val="en-GB"/>
        </w:rPr>
      </w:pPr>
      <w:r w:rsidRPr="00302561">
        <w:rPr>
          <w:rFonts w:ascii="Avenir Next" w:hAnsi="Avenir Next" w:cs="Arial"/>
          <w:sz w:val="22"/>
          <w:szCs w:val="22"/>
          <w:lang w:val="en-GB"/>
        </w:rPr>
        <w:lastRenderedPageBreak/>
        <w:t xml:space="preserve">Definition of </w:t>
      </w:r>
      <w:r w:rsidRPr="00302561" w:rsidR="006D01C2">
        <w:rPr>
          <w:rFonts w:ascii="Avenir Next" w:hAnsi="Avenir Next" w:cs="Arial"/>
          <w:sz w:val="22"/>
          <w:szCs w:val="22"/>
          <w:lang w:val="en-GB"/>
        </w:rPr>
        <w:t>“</w:t>
      </w:r>
      <w:r w:rsidRPr="00302561">
        <w:rPr>
          <w:rFonts w:ascii="Avenir Next" w:hAnsi="Avenir Next" w:cs="Arial"/>
          <w:sz w:val="22"/>
          <w:szCs w:val="22"/>
          <w:lang w:val="en-GB"/>
        </w:rPr>
        <w:t>centre of the debtor’s main interests</w:t>
      </w:r>
      <w:r w:rsidRPr="00302561" w:rsidR="006D01C2">
        <w:rPr>
          <w:rFonts w:ascii="Avenir Next" w:hAnsi="Avenir Next" w:cs="Arial"/>
          <w:sz w:val="22"/>
          <w:szCs w:val="22"/>
          <w:lang w:val="en-GB"/>
        </w:rPr>
        <w:t>”</w:t>
      </w:r>
      <w:r w:rsidRPr="00302561">
        <w:rPr>
          <w:rFonts w:ascii="Avenir Next" w:hAnsi="Avenir Next" w:cs="Arial"/>
          <w:sz w:val="22"/>
          <w:szCs w:val="22"/>
          <w:lang w:val="en-GB"/>
        </w:rPr>
        <w:t>.</w:t>
      </w:r>
    </w:p>
    <w:p w:rsidRPr="00302561" w:rsidR="0082483F" w:rsidP="006D01C2" w:rsidRDefault="0082483F" w14:paraId="67B60932" w14:textId="695E08E3">
      <w:pPr>
        <w:pStyle w:val="ListParagraph"/>
        <w:numPr>
          <w:ilvl w:val="0"/>
          <w:numId w:val="20"/>
        </w:numPr>
        <w:ind w:left="426"/>
        <w:jc w:val="both"/>
        <w:rPr>
          <w:rFonts w:ascii="Avenir Next" w:hAnsi="Avenir Next" w:cs="Arial"/>
          <w:sz w:val="22"/>
          <w:szCs w:val="22"/>
          <w:lang w:val="en-GB"/>
        </w:rPr>
      </w:pPr>
      <w:r w:rsidRPr="00302561">
        <w:rPr>
          <w:rFonts w:ascii="Avenir Next" w:hAnsi="Avenir Next" w:cs="Arial"/>
          <w:sz w:val="22"/>
          <w:szCs w:val="22"/>
          <w:lang w:val="en-GB"/>
        </w:rPr>
        <w:t xml:space="preserve">A centralised insolvency </w:t>
      </w:r>
      <w:proofErr w:type="gramStart"/>
      <w:r w:rsidRPr="00302561">
        <w:rPr>
          <w:rFonts w:ascii="Avenir Next" w:hAnsi="Avenir Next" w:cs="Arial"/>
          <w:sz w:val="22"/>
          <w:szCs w:val="22"/>
          <w:lang w:val="en-GB"/>
        </w:rPr>
        <w:t>register</w:t>
      </w:r>
      <w:proofErr w:type="gramEnd"/>
      <w:r w:rsidRPr="00302561">
        <w:rPr>
          <w:rFonts w:ascii="Avenir Next" w:hAnsi="Avenir Next" w:cs="Arial"/>
          <w:sz w:val="22"/>
          <w:szCs w:val="22"/>
          <w:lang w:val="en-GB"/>
        </w:rPr>
        <w:t xml:space="preserve"> of insolvency proceedings opened in member states</w:t>
      </w:r>
      <w:r w:rsidRPr="00302561" w:rsidR="003A2F8D">
        <w:rPr>
          <w:rFonts w:ascii="Avenir Next" w:hAnsi="Avenir Next" w:cs="Arial"/>
          <w:sz w:val="22"/>
          <w:szCs w:val="22"/>
          <w:lang w:val="en-GB"/>
        </w:rPr>
        <w:t>.</w:t>
      </w:r>
    </w:p>
    <w:p w:rsidRPr="00302561" w:rsidR="003A2F8D" w:rsidP="003A2F8D" w:rsidRDefault="003A2F8D" w14:paraId="3DA241CC" w14:textId="77777777">
      <w:pPr>
        <w:jc w:val="both"/>
        <w:rPr>
          <w:rFonts w:ascii="Avenir Next" w:hAnsi="Avenir Next" w:cs="Arial"/>
          <w:sz w:val="22"/>
          <w:szCs w:val="22"/>
          <w:lang w:val="en-GB"/>
        </w:rPr>
      </w:pPr>
    </w:p>
    <w:p w:rsidRPr="00302561" w:rsidR="0082483F" w:rsidP="006D01C2" w:rsidRDefault="0082483F" w14:paraId="4D8BAF0F" w14:textId="1F67BFE9">
      <w:pPr>
        <w:pStyle w:val="ListParagraph"/>
        <w:numPr>
          <w:ilvl w:val="0"/>
          <w:numId w:val="20"/>
        </w:numPr>
        <w:ind w:left="426"/>
        <w:jc w:val="both"/>
        <w:rPr>
          <w:rFonts w:ascii="Avenir Next" w:hAnsi="Avenir Next" w:cs="Arial"/>
          <w:sz w:val="22"/>
          <w:szCs w:val="22"/>
          <w:lang w:val="en-GB"/>
        </w:rPr>
      </w:pPr>
      <w:r w:rsidRPr="00302561">
        <w:rPr>
          <w:rFonts w:ascii="Avenir Next" w:hAnsi="Avenir Next" w:cs="Arial"/>
          <w:sz w:val="22"/>
          <w:szCs w:val="22"/>
          <w:lang w:val="en-GB"/>
        </w:rPr>
        <w:t>Co</w:t>
      </w:r>
      <w:r w:rsidRPr="00302561" w:rsidR="00D17FDC">
        <w:rPr>
          <w:rFonts w:ascii="Avenir Next" w:hAnsi="Avenir Next" w:cs="Arial"/>
          <w:sz w:val="22"/>
          <w:szCs w:val="22"/>
          <w:lang w:val="en-GB"/>
        </w:rPr>
        <w:t>-</w:t>
      </w:r>
      <w:r w:rsidRPr="00302561">
        <w:rPr>
          <w:rFonts w:ascii="Avenir Next" w:hAnsi="Avenir Next" w:cs="Arial"/>
          <w:sz w:val="22"/>
          <w:szCs w:val="22"/>
          <w:lang w:val="en-GB"/>
        </w:rPr>
        <w:t>operation and co</w:t>
      </w:r>
      <w:r w:rsidRPr="00302561" w:rsidR="00D17FDC">
        <w:rPr>
          <w:rFonts w:ascii="Avenir Next" w:hAnsi="Avenir Next" w:cs="Arial"/>
          <w:sz w:val="22"/>
          <w:szCs w:val="22"/>
          <w:lang w:val="en-GB"/>
        </w:rPr>
        <w:t>-</w:t>
      </w:r>
      <w:r w:rsidRPr="00302561">
        <w:rPr>
          <w:rFonts w:ascii="Avenir Next" w:hAnsi="Avenir Next" w:cs="Arial"/>
          <w:sz w:val="22"/>
          <w:szCs w:val="22"/>
          <w:lang w:val="en-GB"/>
        </w:rPr>
        <w:t xml:space="preserve">ordination provisions applicable to corporate groups.  </w:t>
      </w:r>
    </w:p>
    <w:p w:rsidRPr="00827D56" w:rsidR="0082483F" w:rsidP="00C053F7" w:rsidRDefault="0082483F" w14:paraId="02C7C1DF" w14:textId="77777777">
      <w:pPr>
        <w:spacing w:line="276" w:lineRule="auto"/>
        <w:jc w:val="both"/>
        <w:rPr>
          <w:rFonts w:ascii="Avenir Next" w:hAnsi="Avenir Next" w:cs="Arial"/>
          <w:sz w:val="22"/>
          <w:szCs w:val="22"/>
          <w:lang w:val="en-GB"/>
        </w:rPr>
      </w:pPr>
    </w:p>
    <w:p w:rsidRPr="00827D56" w:rsidR="002C13C8" w:rsidP="00C053F7" w:rsidRDefault="00ED0BC4" w14:paraId="2FA03F19" w14:textId="7777777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Pr="00827D56" w:rsidR="007074E9">
        <w:rPr>
          <w:rFonts w:ascii="Avenir Next Demi Bold" w:hAnsi="Avenir Next Demi Bold" w:cs="Arial"/>
          <w:b/>
          <w:bCs/>
          <w:sz w:val="22"/>
          <w:szCs w:val="22"/>
          <w:lang w:val="en-GB"/>
        </w:rPr>
        <w:t>0</w:t>
      </w:r>
    </w:p>
    <w:p w:rsidRPr="00827D56" w:rsidR="002C13C8" w:rsidP="00C053F7" w:rsidRDefault="002C13C8" w14:paraId="1AA323D7" w14:textId="77777777">
      <w:pPr>
        <w:autoSpaceDE w:val="0"/>
        <w:autoSpaceDN w:val="0"/>
        <w:adjustRightInd w:val="0"/>
        <w:spacing w:line="276" w:lineRule="auto"/>
        <w:jc w:val="both"/>
        <w:rPr>
          <w:rFonts w:ascii="Avenir Next" w:hAnsi="Avenir Next" w:cs="Arial"/>
          <w:b/>
          <w:bCs/>
          <w:sz w:val="22"/>
          <w:szCs w:val="22"/>
          <w:lang w:val="en-GB"/>
        </w:rPr>
      </w:pPr>
    </w:p>
    <w:p w:rsidRPr="00827D56" w:rsidR="00ED0BC4" w:rsidP="00C053F7" w:rsidRDefault="00ED0BC4" w14:paraId="4081D727" w14:textId="31A178C6">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rsidRPr="00827D56" w:rsidR="00ED0BC4" w:rsidP="00C053F7" w:rsidRDefault="00ED0BC4" w14:paraId="5027D52C" w14:textId="77777777">
      <w:pPr>
        <w:autoSpaceDE w:val="0"/>
        <w:autoSpaceDN w:val="0"/>
        <w:adjustRightInd w:val="0"/>
        <w:spacing w:line="276" w:lineRule="auto"/>
        <w:jc w:val="both"/>
        <w:rPr>
          <w:rFonts w:ascii="Avenir Next" w:hAnsi="Avenir Next" w:cs="Arial"/>
          <w:sz w:val="22"/>
          <w:szCs w:val="22"/>
          <w:lang w:val="en-GB"/>
        </w:rPr>
      </w:pPr>
    </w:p>
    <w:p w:rsidRPr="00827D56" w:rsidR="00ED0BC4" w:rsidP="00286AE6" w:rsidRDefault="00ED0BC4" w14:paraId="2329E94E" w14:textId="77E09CC1">
      <w:pPr>
        <w:pStyle w:val="ListParagraph"/>
        <w:numPr>
          <w:ilvl w:val="0"/>
          <w:numId w:val="21"/>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The local Court’s jurisdiction over the Debtor.</w:t>
      </w:r>
    </w:p>
    <w:p w:rsidRPr="00827D56" w:rsidR="00286AE6" w:rsidP="00286AE6" w:rsidRDefault="00286AE6" w14:paraId="7EEA95D7" w14:textId="77777777">
      <w:pPr>
        <w:jc w:val="both"/>
        <w:rPr>
          <w:rFonts w:ascii="Avenir Next" w:hAnsi="Avenir Next" w:cs="Arial" w:eastAsiaTheme="minorHAnsi"/>
          <w:sz w:val="22"/>
          <w:szCs w:val="22"/>
          <w:lang w:val="en-GB"/>
        </w:rPr>
      </w:pPr>
    </w:p>
    <w:p w:rsidRPr="00827D56" w:rsidR="00ED0BC4" w:rsidP="00286AE6" w:rsidRDefault="00ED0BC4" w14:paraId="19E81387" w14:textId="1453503E">
      <w:pPr>
        <w:pStyle w:val="ListParagraph"/>
        <w:numPr>
          <w:ilvl w:val="0"/>
          <w:numId w:val="21"/>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The standing of the foreign Creditor to sue for its debt in the local Court.</w:t>
      </w:r>
    </w:p>
    <w:p w:rsidRPr="00827D56" w:rsidR="00286AE6" w:rsidP="00286AE6" w:rsidRDefault="00286AE6" w14:paraId="5B3A23E0" w14:textId="77777777">
      <w:pPr>
        <w:jc w:val="both"/>
        <w:rPr>
          <w:rFonts w:ascii="Avenir Next" w:hAnsi="Avenir Next" w:cs="Arial" w:eastAsiaTheme="minorHAnsi"/>
          <w:sz w:val="22"/>
          <w:szCs w:val="22"/>
          <w:lang w:val="en-GB"/>
        </w:rPr>
      </w:pPr>
    </w:p>
    <w:p w:rsidRPr="00EC70FB" w:rsidR="00ED0BC4" w:rsidP="00286AE6" w:rsidRDefault="00ED0BC4" w14:paraId="7741F2BD" w14:textId="69899358">
      <w:pPr>
        <w:pStyle w:val="ListParagraph"/>
        <w:numPr>
          <w:ilvl w:val="0"/>
          <w:numId w:val="21"/>
        </w:numPr>
        <w:ind w:left="426"/>
        <w:jc w:val="both"/>
        <w:rPr>
          <w:rFonts w:ascii="Avenir Next" w:hAnsi="Avenir Next" w:cs="Arial" w:eastAsiaTheme="minorHAnsi"/>
          <w:sz w:val="22"/>
          <w:szCs w:val="22"/>
          <w:highlight w:val="yellow"/>
          <w:lang w:val="en-GB"/>
        </w:rPr>
      </w:pPr>
      <w:r w:rsidRPr="00EC70FB">
        <w:rPr>
          <w:rFonts w:ascii="Avenir Next" w:hAnsi="Avenir Next" w:cs="Arial" w:eastAsiaTheme="minorHAnsi"/>
          <w:sz w:val="22"/>
          <w:szCs w:val="22"/>
          <w:highlight w:val="yellow"/>
          <w:lang w:val="en-GB"/>
        </w:rPr>
        <w:t>The foreign liquidator’s standing to request a stay of the local proceedings.</w:t>
      </w:r>
    </w:p>
    <w:p w:rsidRPr="00827D56" w:rsidR="00286AE6" w:rsidP="00286AE6" w:rsidRDefault="00286AE6" w14:paraId="5DE690F3" w14:textId="77777777">
      <w:pPr>
        <w:jc w:val="both"/>
        <w:rPr>
          <w:rFonts w:ascii="Avenir Next" w:hAnsi="Avenir Next" w:cs="Arial" w:eastAsiaTheme="minorHAnsi"/>
          <w:sz w:val="22"/>
          <w:szCs w:val="22"/>
          <w:lang w:val="en-GB"/>
        </w:rPr>
      </w:pPr>
    </w:p>
    <w:p w:rsidRPr="00827D56" w:rsidR="00ED0BC4" w:rsidP="00286AE6" w:rsidRDefault="00ED0BC4" w14:paraId="380A2E8D" w14:textId="4A6CF0C1">
      <w:pPr>
        <w:pStyle w:val="ListParagraph"/>
        <w:numPr>
          <w:ilvl w:val="0"/>
          <w:numId w:val="21"/>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The fact that the debt owed to the Creditor is in a foreign currency.</w:t>
      </w:r>
    </w:p>
    <w:p w:rsidRPr="00827D56" w:rsidR="00DE03AF" w:rsidP="00C053F7" w:rsidRDefault="00DE03AF" w14:paraId="12F8B8D0" w14:textId="10E227A0">
      <w:pPr>
        <w:spacing w:line="276" w:lineRule="auto"/>
        <w:jc w:val="both"/>
        <w:rPr>
          <w:rFonts w:ascii="Avenir Next" w:hAnsi="Avenir Next" w:cs="Arial"/>
          <w:b/>
          <w:sz w:val="22"/>
          <w:szCs w:val="22"/>
          <w:lang w:val="en-GB"/>
        </w:rPr>
      </w:pPr>
    </w:p>
    <w:p w:rsidRPr="00827D56" w:rsidR="00D17FDC" w:rsidP="00C053F7" w:rsidRDefault="00D17FDC" w14:paraId="4F16EEC7" w14:textId="77777777">
      <w:pPr>
        <w:spacing w:line="276" w:lineRule="auto"/>
        <w:jc w:val="both"/>
        <w:rPr>
          <w:rFonts w:ascii="Avenir Next" w:hAnsi="Avenir Next" w:cs="Arial"/>
          <w:b/>
          <w:sz w:val="22"/>
          <w:szCs w:val="22"/>
          <w:lang w:val="en-GB"/>
        </w:rPr>
      </w:pPr>
    </w:p>
    <w:p w:rsidRPr="00827D56" w:rsidR="00962045" w:rsidP="00C053F7" w:rsidRDefault="00DF75F8" w14:paraId="4FC20A3B" w14:textId="37F218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Pr="00827D56" w:rsidR="00962045">
        <w:rPr>
          <w:rFonts w:ascii="Avenir Next Demi Bold" w:hAnsi="Avenir Next Demi Bold" w:cs="Arial"/>
          <w:b/>
          <w:bCs/>
          <w:sz w:val="22"/>
          <w:szCs w:val="22"/>
          <w:lang w:val="en-GB"/>
        </w:rPr>
        <w:t xml:space="preserve"> (direct questions) [10 marks] </w:t>
      </w:r>
    </w:p>
    <w:p w:rsidRPr="00827D56" w:rsidR="00962045" w:rsidP="00C053F7" w:rsidRDefault="00962045" w14:paraId="620F47E2" w14:textId="77777777">
      <w:pPr>
        <w:ind w:left="720" w:hanging="720"/>
        <w:jc w:val="both"/>
        <w:rPr>
          <w:rFonts w:ascii="Avenir Next" w:hAnsi="Avenir Next" w:cs="Arial"/>
          <w:sz w:val="22"/>
          <w:szCs w:val="22"/>
          <w:lang w:val="en-GB"/>
        </w:rPr>
      </w:pPr>
    </w:p>
    <w:p w:rsidRPr="00827D56" w:rsidR="002C13C8" w:rsidP="00C053F7" w:rsidRDefault="002C13C8" w14:paraId="40595AA6" w14:textId="5F1589D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962045">
        <w:rPr>
          <w:rFonts w:ascii="Avenir Next Demi Bold" w:hAnsi="Avenir Next Demi Bold" w:cs="Arial"/>
          <w:b/>
          <w:bCs/>
          <w:sz w:val="22"/>
          <w:szCs w:val="22"/>
          <w:lang w:val="en-GB"/>
        </w:rPr>
        <w:t>2.1</w:t>
      </w:r>
      <w:r w:rsidRPr="00827D56" w:rsidR="00962045">
        <w:rPr>
          <w:rFonts w:ascii="Avenir Next Demi Bold" w:hAnsi="Avenir Next Demi Bold" w:cs="Arial"/>
          <w:b/>
          <w:bCs/>
          <w:sz w:val="22"/>
          <w:szCs w:val="22"/>
          <w:lang w:val="en-GB"/>
        </w:rPr>
        <w:tab/>
      </w:r>
      <w:r w:rsidRPr="00827D56" w:rsidR="00DE03AF">
        <w:rPr>
          <w:rFonts w:ascii="Avenir Next Demi Bold" w:hAnsi="Avenir Next Demi Bold" w:cs="Arial"/>
          <w:b/>
          <w:bCs/>
          <w:sz w:val="22"/>
          <w:szCs w:val="22"/>
          <w:lang w:val="en-GB"/>
        </w:rPr>
        <w:t>[</w:t>
      </w:r>
      <w:r w:rsidRPr="00827D56" w:rsidR="00D17FDC">
        <w:rPr>
          <w:rFonts w:ascii="Avenir Next Demi Bold" w:hAnsi="Avenir Next Demi Bold" w:cs="Arial"/>
          <w:b/>
          <w:bCs/>
          <w:sz w:val="22"/>
          <w:szCs w:val="22"/>
          <w:lang w:val="en-GB"/>
        </w:rPr>
        <w:t>m</w:t>
      </w:r>
      <w:r w:rsidRPr="00827D56" w:rsidR="00DE03AF">
        <w:rPr>
          <w:rFonts w:ascii="Avenir Next Demi Bold" w:hAnsi="Avenir Next Demi Bold" w:cs="Arial"/>
          <w:b/>
          <w:bCs/>
          <w:sz w:val="22"/>
          <w:szCs w:val="22"/>
          <w:lang w:val="en-GB"/>
        </w:rPr>
        <w:t xml:space="preserve">aximum 2 marks] </w:t>
      </w:r>
    </w:p>
    <w:p w:rsidRPr="00827D56" w:rsidR="002C13C8" w:rsidP="00C053F7" w:rsidRDefault="002C13C8" w14:paraId="36EB02DF" w14:textId="77777777">
      <w:pPr>
        <w:ind w:left="720" w:hanging="720"/>
        <w:jc w:val="both"/>
        <w:rPr>
          <w:rFonts w:ascii="Avenir Next" w:hAnsi="Avenir Next" w:cs="Arial"/>
          <w:sz w:val="22"/>
          <w:szCs w:val="22"/>
          <w:lang w:val="en-GB"/>
        </w:rPr>
      </w:pPr>
    </w:p>
    <w:p w:rsidRPr="00827D56" w:rsidR="00DE03AF" w:rsidP="00C053F7" w:rsidRDefault="00DE03AF" w14:paraId="219D189D" w14:textId="3EF77908">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rsidRPr="00827D56" w:rsidR="009B07AD" w:rsidP="00C053F7" w:rsidRDefault="009B07AD" w14:paraId="76C585E6" w14:textId="12AED20D">
      <w:pPr>
        <w:ind w:left="720" w:hanging="720"/>
        <w:jc w:val="both"/>
        <w:rPr>
          <w:rFonts w:ascii="Avenir Next" w:hAnsi="Avenir Next" w:cs="Arial"/>
          <w:sz w:val="22"/>
          <w:szCs w:val="22"/>
          <w:lang w:val="en-GB"/>
        </w:rPr>
      </w:pPr>
    </w:p>
    <w:p w:rsidRPr="00827D56" w:rsidR="009B07AD" w:rsidP="008F68BA" w:rsidRDefault="003C5D76" w14:paraId="57BCFC30" w14:textId="5131DA9B">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w:t>
      </w:r>
      <w:r w:rsidR="005176E0">
        <w:rPr>
          <w:rFonts w:ascii="Avenir Next" w:hAnsi="Avenir Next" w:cs="Arial"/>
          <w:color w:val="7B7B7B" w:themeColor="accent3" w:themeShade="BF"/>
          <w:sz w:val="22"/>
          <w:szCs w:val="22"/>
          <w:lang w:val="en-GB"/>
        </w:rPr>
        <w:t xml:space="preserve">can be generally described as </w:t>
      </w:r>
      <w:r>
        <w:rPr>
          <w:rFonts w:ascii="Avenir Next" w:hAnsi="Avenir Next" w:cs="Arial"/>
          <w:color w:val="7B7B7B" w:themeColor="accent3" w:themeShade="BF"/>
          <w:sz w:val="22"/>
          <w:szCs w:val="22"/>
          <w:lang w:val="en-GB"/>
        </w:rPr>
        <w:t xml:space="preserve">the </w:t>
      </w:r>
      <w:r w:rsidR="003B7797">
        <w:rPr>
          <w:rFonts w:ascii="Avenir Next" w:hAnsi="Avenir Next" w:cs="Arial"/>
          <w:color w:val="7B7B7B" w:themeColor="accent3" w:themeShade="BF"/>
          <w:sz w:val="22"/>
          <w:szCs w:val="22"/>
          <w:lang w:val="en-GB"/>
        </w:rPr>
        <w:t>law</w:t>
      </w:r>
      <w:r w:rsidR="005176E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r w:rsidR="003B7797">
        <w:rPr>
          <w:rFonts w:ascii="Avenir Next" w:hAnsi="Avenir Next" w:cs="Arial"/>
          <w:color w:val="7B7B7B" w:themeColor="accent3" w:themeShade="BF"/>
          <w:sz w:val="22"/>
          <w:szCs w:val="22"/>
          <w:lang w:val="en-GB"/>
        </w:rPr>
        <w:t>governing</w:t>
      </w:r>
      <w:r>
        <w:rPr>
          <w:rFonts w:ascii="Avenir Next" w:hAnsi="Avenir Next" w:cs="Arial"/>
          <w:color w:val="7B7B7B" w:themeColor="accent3" w:themeShade="BF"/>
          <w:sz w:val="22"/>
          <w:szCs w:val="22"/>
          <w:lang w:val="en-GB"/>
        </w:rPr>
        <w:t xml:space="preserve"> </w:t>
      </w:r>
      <w:r w:rsidRPr="008F68BA">
        <w:rPr>
          <w:rFonts w:ascii="Avenir Next" w:hAnsi="Avenir Next" w:cs="Arial"/>
          <w:color w:val="7B7B7B" w:themeColor="accent3" w:themeShade="BF"/>
          <w:sz w:val="22"/>
          <w:szCs w:val="22"/>
          <w:lang w:val="en-GB"/>
        </w:rPr>
        <w:t>inso</w:t>
      </w:r>
      <w:r w:rsidRPr="008F68BA" w:rsidR="00304722">
        <w:rPr>
          <w:rFonts w:ascii="Avenir Next" w:hAnsi="Avenir Next" w:cs="Arial"/>
          <w:color w:val="7B7B7B" w:themeColor="accent3" w:themeShade="BF"/>
          <w:sz w:val="22"/>
          <w:szCs w:val="22"/>
          <w:lang w:val="en-GB"/>
        </w:rPr>
        <w:t>lvency</w:t>
      </w:r>
      <w:r w:rsidR="00304722">
        <w:rPr>
          <w:rFonts w:ascii="Avenir Next" w:hAnsi="Avenir Next" w:cs="Arial"/>
          <w:color w:val="7B7B7B" w:themeColor="accent3" w:themeShade="BF"/>
          <w:sz w:val="22"/>
          <w:szCs w:val="22"/>
          <w:lang w:val="en-GB"/>
        </w:rPr>
        <w:t xml:space="preserve"> proceedings </w:t>
      </w:r>
      <w:r w:rsidR="00D153EE">
        <w:rPr>
          <w:rFonts w:ascii="Avenir Next" w:hAnsi="Avenir Next" w:cs="Arial"/>
          <w:color w:val="7B7B7B" w:themeColor="accent3" w:themeShade="BF"/>
          <w:sz w:val="22"/>
          <w:szCs w:val="22"/>
          <w:lang w:val="en-GB"/>
        </w:rPr>
        <w:t>which appl</w:t>
      </w:r>
      <w:r w:rsidR="00F236A4">
        <w:rPr>
          <w:rFonts w:ascii="Avenir Next" w:hAnsi="Avenir Next" w:cs="Arial"/>
          <w:color w:val="7B7B7B" w:themeColor="accent3" w:themeShade="BF"/>
          <w:sz w:val="22"/>
          <w:szCs w:val="22"/>
          <w:lang w:val="en-GB"/>
        </w:rPr>
        <w:t>y</w:t>
      </w:r>
      <w:r w:rsidR="00D153EE">
        <w:rPr>
          <w:rFonts w:ascii="Avenir Next" w:hAnsi="Avenir Next" w:cs="Arial"/>
          <w:color w:val="7B7B7B" w:themeColor="accent3" w:themeShade="BF"/>
          <w:sz w:val="22"/>
          <w:szCs w:val="22"/>
          <w:lang w:val="en-GB"/>
        </w:rPr>
        <w:t xml:space="preserve"> to </w:t>
      </w:r>
      <w:r w:rsidR="00CB7621">
        <w:rPr>
          <w:rFonts w:ascii="Avenir Next" w:hAnsi="Avenir Next" w:cs="Arial"/>
          <w:color w:val="7B7B7B" w:themeColor="accent3" w:themeShade="BF"/>
          <w:sz w:val="22"/>
          <w:szCs w:val="22"/>
          <w:lang w:val="en-GB"/>
        </w:rPr>
        <w:t xml:space="preserve">foreign/international elements of the matter </w:t>
      </w:r>
      <w:r w:rsidR="003B7797">
        <w:rPr>
          <w:rFonts w:ascii="Avenir Next" w:hAnsi="Avenir Next" w:cs="Arial"/>
          <w:color w:val="7B7B7B" w:themeColor="accent3" w:themeShade="BF"/>
          <w:sz w:val="22"/>
          <w:szCs w:val="22"/>
          <w:lang w:val="en-GB"/>
        </w:rPr>
        <w:t>outside the ambit</w:t>
      </w:r>
      <w:r w:rsidR="0059350C">
        <w:rPr>
          <w:rFonts w:ascii="Avenir Next" w:hAnsi="Avenir Next" w:cs="Arial"/>
          <w:color w:val="7B7B7B" w:themeColor="accent3" w:themeShade="BF"/>
          <w:sz w:val="22"/>
          <w:szCs w:val="22"/>
          <w:lang w:val="en-GB"/>
        </w:rPr>
        <w:t xml:space="preserve"> of a single legal system</w:t>
      </w:r>
      <w:r w:rsidR="00987811">
        <w:rPr>
          <w:rFonts w:ascii="Avenir Next" w:hAnsi="Avenir Next" w:cs="Arial"/>
          <w:color w:val="7B7B7B" w:themeColor="accent3" w:themeShade="BF"/>
          <w:sz w:val="22"/>
          <w:szCs w:val="22"/>
          <w:lang w:val="en-GB"/>
        </w:rPr>
        <w:t xml:space="preserve"> that needs to be taken into account when applying the </w:t>
      </w:r>
      <w:r w:rsidR="00F236A4">
        <w:rPr>
          <w:rFonts w:ascii="Avenir Next" w:hAnsi="Avenir Next" w:cs="Arial"/>
          <w:color w:val="7B7B7B" w:themeColor="accent3" w:themeShade="BF"/>
          <w:sz w:val="22"/>
          <w:szCs w:val="22"/>
          <w:lang w:val="en-GB"/>
        </w:rPr>
        <w:t>relevant</w:t>
      </w:r>
      <w:r w:rsidR="00FD4675">
        <w:rPr>
          <w:rFonts w:ascii="Avenir Next" w:hAnsi="Avenir Next" w:cs="Arial"/>
          <w:color w:val="7B7B7B" w:themeColor="accent3" w:themeShade="BF"/>
          <w:sz w:val="22"/>
          <w:szCs w:val="22"/>
          <w:lang w:val="en-GB"/>
        </w:rPr>
        <w:t xml:space="preserve"> domestic law</w:t>
      </w:r>
      <w:r w:rsidR="00987811">
        <w:rPr>
          <w:rFonts w:ascii="Avenir Next" w:hAnsi="Avenir Next" w:cs="Arial"/>
          <w:color w:val="7B7B7B" w:themeColor="accent3" w:themeShade="BF"/>
          <w:sz w:val="22"/>
          <w:szCs w:val="22"/>
          <w:lang w:val="en-GB"/>
        </w:rPr>
        <w:t>.</w:t>
      </w:r>
    </w:p>
    <w:p w:rsidRPr="00827D56" w:rsidR="00DE03AF" w:rsidP="00C053F7" w:rsidRDefault="00DE03AF" w14:paraId="22C610C9" w14:textId="6A3A0EE8">
      <w:pPr>
        <w:jc w:val="both"/>
        <w:rPr>
          <w:rFonts w:ascii="Avenir Next" w:hAnsi="Avenir Next" w:cs="Arial"/>
          <w:sz w:val="22"/>
          <w:szCs w:val="22"/>
          <w:lang w:val="en-GB"/>
        </w:rPr>
      </w:pPr>
    </w:p>
    <w:p w:rsidRPr="00827D56" w:rsidR="00D17FDC" w:rsidP="00C053F7" w:rsidRDefault="00D17FDC" w14:paraId="505ABC23" w14:textId="77777777">
      <w:pPr>
        <w:jc w:val="both"/>
        <w:rPr>
          <w:rFonts w:ascii="Avenir Next" w:hAnsi="Avenir Next" w:cs="Arial"/>
          <w:sz w:val="22"/>
          <w:szCs w:val="22"/>
          <w:lang w:val="en-GB"/>
        </w:rPr>
      </w:pPr>
    </w:p>
    <w:p w:rsidRPr="00827D56" w:rsidR="00C72848" w:rsidP="00C053F7" w:rsidRDefault="002C13C8" w14:paraId="10614297" w14:textId="7973D990">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DE03AF">
        <w:rPr>
          <w:rFonts w:ascii="Avenir Next Demi Bold" w:hAnsi="Avenir Next Demi Bold" w:cs="Arial"/>
          <w:b/>
          <w:bCs/>
          <w:sz w:val="22"/>
          <w:szCs w:val="22"/>
          <w:lang w:val="en-GB"/>
        </w:rPr>
        <w:t>2.2</w:t>
      </w:r>
      <w:r w:rsidRPr="00827D56" w:rsidR="00DE03AF">
        <w:rPr>
          <w:rFonts w:ascii="Avenir Next Demi Bold" w:hAnsi="Avenir Next Demi Bold" w:cs="Arial"/>
          <w:b/>
          <w:bCs/>
          <w:sz w:val="22"/>
          <w:szCs w:val="22"/>
          <w:lang w:val="en-GB"/>
        </w:rPr>
        <w:tab/>
        <w:t>[</w:t>
      </w:r>
      <w:r w:rsidRPr="00827D56" w:rsidR="00D17FDC">
        <w:rPr>
          <w:rFonts w:ascii="Avenir Next Demi Bold" w:hAnsi="Avenir Next Demi Bold" w:cs="Arial"/>
          <w:b/>
          <w:bCs/>
          <w:sz w:val="22"/>
          <w:szCs w:val="22"/>
          <w:lang w:val="en-GB"/>
        </w:rPr>
        <w:t>m</w:t>
      </w:r>
      <w:r w:rsidRPr="00827D56" w:rsidR="00DE03AF">
        <w:rPr>
          <w:rFonts w:ascii="Avenir Next Demi Bold" w:hAnsi="Avenir Next Demi Bold" w:cs="Arial"/>
          <w:b/>
          <w:bCs/>
          <w:sz w:val="22"/>
          <w:szCs w:val="22"/>
          <w:lang w:val="en-GB"/>
        </w:rPr>
        <w:t xml:space="preserve">aximum 5 marks] </w:t>
      </w:r>
    </w:p>
    <w:p w:rsidRPr="00827D56" w:rsidR="00C72848" w:rsidP="00C053F7" w:rsidRDefault="00C72848" w14:paraId="1C61515B" w14:textId="77777777">
      <w:pPr>
        <w:ind w:left="720" w:hanging="720"/>
        <w:jc w:val="both"/>
        <w:rPr>
          <w:rFonts w:ascii="Avenir Next" w:hAnsi="Avenir Next" w:cs="Arial"/>
          <w:sz w:val="22"/>
          <w:szCs w:val="22"/>
          <w:lang w:val="en-GB"/>
        </w:rPr>
      </w:pPr>
    </w:p>
    <w:p w:rsidRPr="00827D56" w:rsidR="00DE03AF" w:rsidP="00C053F7" w:rsidRDefault="00DE03AF" w14:paraId="237EA904" w14:textId="7E4446E9">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rsidRPr="00827D56" w:rsidR="009B07AD" w:rsidP="00C053F7" w:rsidRDefault="009B07AD" w14:paraId="4D734235" w14:textId="59BFD4E7">
      <w:pPr>
        <w:ind w:left="720" w:hanging="720"/>
        <w:jc w:val="both"/>
        <w:rPr>
          <w:rFonts w:ascii="Avenir Next" w:hAnsi="Avenir Next" w:cs="Arial"/>
          <w:sz w:val="22"/>
          <w:szCs w:val="22"/>
          <w:lang w:val="en-GB"/>
        </w:rPr>
      </w:pPr>
    </w:p>
    <w:p w:rsidR="009B07AD" w:rsidP="00C63275" w:rsidRDefault="001F7FAE" w14:paraId="2F57801B" w14:textId="3AD9A1EE">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the universality </w:t>
      </w:r>
      <w:r w:rsidR="0090716D">
        <w:rPr>
          <w:rFonts w:ascii="Avenir Next" w:hAnsi="Avenir Next" w:cs="Arial"/>
          <w:color w:val="7B7B7B" w:themeColor="accent3" w:themeShade="BF"/>
          <w:sz w:val="22"/>
          <w:szCs w:val="22"/>
          <w:lang w:val="en-GB"/>
        </w:rPr>
        <w:t>theory</w:t>
      </w:r>
      <w:r w:rsidR="00C63275">
        <w:rPr>
          <w:rFonts w:ascii="Avenir Next" w:hAnsi="Avenir Next" w:cs="Arial"/>
          <w:color w:val="7B7B7B" w:themeColor="accent3" w:themeShade="BF"/>
          <w:sz w:val="22"/>
          <w:szCs w:val="22"/>
          <w:lang w:val="en-GB"/>
        </w:rPr>
        <w:t xml:space="preserve">, </w:t>
      </w:r>
      <w:r w:rsidR="008F6C71">
        <w:rPr>
          <w:rFonts w:ascii="Avenir Next" w:hAnsi="Avenir Next" w:cs="Arial"/>
          <w:color w:val="7B7B7B" w:themeColor="accent3" w:themeShade="BF"/>
          <w:sz w:val="22"/>
          <w:szCs w:val="22"/>
          <w:lang w:val="en-GB"/>
        </w:rPr>
        <w:t>all of a debtor's assets and debts internationally</w:t>
      </w:r>
      <w:r w:rsidR="00C63275">
        <w:rPr>
          <w:rFonts w:ascii="Avenir Next" w:hAnsi="Avenir Next" w:cs="Arial"/>
          <w:color w:val="7B7B7B" w:themeColor="accent3" w:themeShade="BF"/>
          <w:sz w:val="22"/>
          <w:szCs w:val="22"/>
          <w:lang w:val="en-GB"/>
        </w:rPr>
        <w:t xml:space="preserve"> should</w:t>
      </w:r>
      <w:r w:rsidR="008F6C71">
        <w:rPr>
          <w:rFonts w:ascii="Avenir Next" w:hAnsi="Avenir Next" w:cs="Arial"/>
          <w:color w:val="7B7B7B" w:themeColor="accent3" w:themeShade="BF"/>
          <w:sz w:val="22"/>
          <w:szCs w:val="22"/>
          <w:lang w:val="en-GB"/>
        </w:rPr>
        <w:t xml:space="preserve"> </w:t>
      </w:r>
      <w:r w:rsidR="00C63275">
        <w:rPr>
          <w:rFonts w:ascii="Avenir Next" w:hAnsi="Avenir Next" w:cs="Arial"/>
          <w:color w:val="7B7B7B" w:themeColor="accent3" w:themeShade="BF"/>
          <w:sz w:val="22"/>
          <w:szCs w:val="22"/>
          <w:lang w:val="en-GB"/>
        </w:rPr>
        <w:t xml:space="preserve">be </w:t>
      </w:r>
      <w:r w:rsidR="008F6C71">
        <w:rPr>
          <w:rFonts w:ascii="Avenir Next" w:hAnsi="Avenir Next" w:cs="Arial"/>
          <w:color w:val="7B7B7B" w:themeColor="accent3" w:themeShade="BF"/>
          <w:sz w:val="22"/>
          <w:szCs w:val="22"/>
          <w:lang w:val="en-GB"/>
        </w:rPr>
        <w:t xml:space="preserve">dealt with under a </w:t>
      </w:r>
      <w:r w:rsidR="00C63275">
        <w:rPr>
          <w:rFonts w:ascii="Avenir Next" w:hAnsi="Avenir Next" w:cs="Arial"/>
          <w:color w:val="7B7B7B" w:themeColor="accent3" w:themeShade="BF"/>
          <w:sz w:val="22"/>
          <w:szCs w:val="22"/>
          <w:lang w:val="en-GB"/>
        </w:rPr>
        <w:t xml:space="preserve">single insolvency proceeding </w:t>
      </w:r>
      <w:r w:rsidR="008F6C71">
        <w:rPr>
          <w:rFonts w:ascii="Avenir Next" w:hAnsi="Avenir Next" w:cs="Arial"/>
          <w:color w:val="7B7B7B" w:themeColor="accent3" w:themeShade="BF"/>
          <w:sz w:val="22"/>
          <w:szCs w:val="22"/>
          <w:lang w:val="en-GB"/>
        </w:rPr>
        <w:t>having extraterritorial effect</w:t>
      </w:r>
      <w:r w:rsidR="0091029F">
        <w:rPr>
          <w:rFonts w:ascii="Avenir Next" w:hAnsi="Avenir Next" w:cs="Arial"/>
          <w:color w:val="7B7B7B" w:themeColor="accent3" w:themeShade="BF"/>
          <w:sz w:val="22"/>
          <w:szCs w:val="22"/>
          <w:lang w:val="en-GB"/>
        </w:rPr>
        <w:t>. I</w:t>
      </w:r>
      <w:r w:rsidR="0079560B">
        <w:rPr>
          <w:rFonts w:ascii="Avenir Next" w:hAnsi="Avenir Next" w:cs="Arial"/>
          <w:color w:val="7B7B7B" w:themeColor="accent3" w:themeShade="BF"/>
          <w:sz w:val="22"/>
          <w:szCs w:val="22"/>
          <w:lang w:val="en-GB"/>
        </w:rPr>
        <w:t>deal</w:t>
      </w:r>
      <w:r w:rsidR="002B3A21">
        <w:rPr>
          <w:rFonts w:ascii="Avenir Next" w:hAnsi="Avenir Next" w:cs="Arial"/>
          <w:color w:val="7B7B7B" w:themeColor="accent3" w:themeShade="BF"/>
          <w:sz w:val="22"/>
          <w:szCs w:val="22"/>
          <w:lang w:val="en-GB"/>
        </w:rPr>
        <w:t xml:space="preserve">ly only the courts in one </w:t>
      </w:r>
      <w:r w:rsidR="001D677F">
        <w:rPr>
          <w:rFonts w:ascii="Avenir Next" w:hAnsi="Avenir Next" w:cs="Arial"/>
          <w:color w:val="7B7B7B" w:themeColor="accent3" w:themeShade="BF"/>
          <w:sz w:val="22"/>
          <w:szCs w:val="22"/>
          <w:lang w:val="en-GB"/>
        </w:rPr>
        <w:t xml:space="preserve">chosen forum </w:t>
      </w:r>
      <w:r w:rsidR="009C1663">
        <w:rPr>
          <w:rFonts w:ascii="Avenir Next" w:hAnsi="Avenir Next" w:cs="Arial"/>
          <w:color w:val="7B7B7B" w:themeColor="accent3" w:themeShade="BF"/>
          <w:sz w:val="22"/>
          <w:szCs w:val="22"/>
          <w:lang w:val="en-GB"/>
        </w:rPr>
        <w:t>where</w:t>
      </w:r>
      <w:r w:rsidR="001D677F">
        <w:rPr>
          <w:rFonts w:ascii="Avenir Next" w:hAnsi="Avenir Next" w:cs="Arial"/>
          <w:color w:val="7B7B7B" w:themeColor="accent3" w:themeShade="BF"/>
          <w:sz w:val="22"/>
          <w:szCs w:val="22"/>
          <w:lang w:val="en-GB"/>
        </w:rPr>
        <w:t xml:space="preserve"> the </w:t>
      </w:r>
      <w:proofErr w:type="spellStart"/>
      <w:r w:rsidR="00CC52F3">
        <w:rPr>
          <w:rFonts w:ascii="Avenir Next" w:hAnsi="Avenir Next" w:cs="Arial"/>
          <w:color w:val="7B7B7B" w:themeColor="accent3" w:themeShade="BF"/>
          <w:sz w:val="22"/>
          <w:szCs w:val="22"/>
          <w:lang w:val="en-GB"/>
        </w:rPr>
        <w:t>center</w:t>
      </w:r>
      <w:proofErr w:type="spellEnd"/>
      <w:r w:rsidR="00CC52F3">
        <w:rPr>
          <w:rFonts w:ascii="Avenir Next" w:hAnsi="Avenir Next" w:cs="Arial"/>
          <w:color w:val="7B7B7B" w:themeColor="accent3" w:themeShade="BF"/>
          <w:sz w:val="22"/>
          <w:szCs w:val="22"/>
          <w:lang w:val="en-GB"/>
        </w:rPr>
        <w:t xml:space="preserve"> of the debtor's interests is located </w:t>
      </w:r>
      <w:r w:rsidR="001D677F">
        <w:rPr>
          <w:rFonts w:ascii="Avenir Next" w:hAnsi="Avenir Next" w:cs="Arial"/>
          <w:color w:val="7B7B7B" w:themeColor="accent3" w:themeShade="BF"/>
          <w:sz w:val="22"/>
          <w:szCs w:val="22"/>
          <w:lang w:val="en-GB"/>
        </w:rPr>
        <w:t>should have jurisdiction</w:t>
      </w:r>
      <w:r w:rsidR="008F6C71">
        <w:rPr>
          <w:rFonts w:ascii="Avenir Next" w:hAnsi="Avenir Next" w:cs="Arial"/>
          <w:color w:val="7B7B7B" w:themeColor="accent3" w:themeShade="BF"/>
          <w:sz w:val="22"/>
          <w:szCs w:val="22"/>
          <w:lang w:val="en-GB"/>
        </w:rPr>
        <w:t xml:space="preserve">. </w:t>
      </w:r>
      <w:r w:rsidR="00726D13">
        <w:rPr>
          <w:rFonts w:ascii="Avenir Next" w:hAnsi="Avenir Next" w:cs="Arial"/>
          <w:color w:val="7B7B7B" w:themeColor="accent3" w:themeShade="BF"/>
          <w:sz w:val="22"/>
          <w:szCs w:val="22"/>
          <w:lang w:val="en-GB"/>
        </w:rPr>
        <w:t>The rationale is that all credito</w:t>
      </w:r>
      <w:r w:rsidR="00F979ED">
        <w:rPr>
          <w:rFonts w:ascii="Avenir Next" w:hAnsi="Avenir Next" w:cs="Arial"/>
          <w:color w:val="7B7B7B" w:themeColor="accent3" w:themeShade="BF"/>
          <w:sz w:val="22"/>
          <w:szCs w:val="22"/>
          <w:lang w:val="en-GB"/>
        </w:rPr>
        <w:t xml:space="preserve">rs worldwide should be able to participate in that </w:t>
      </w:r>
      <w:r w:rsidR="0091029F">
        <w:rPr>
          <w:rFonts w:ascii="Avenir Next" w:hAnsi="Avenir Next" w:cs="Arial"/>
          <w:color w:val="7B7B7B" w:themeColor="accent3" w:themeShade="BF"/>
          <w:sz w:val="22"/>
          <w:szCs w:val="22"/>
          <w:lang w:val="en-GB"/>
        </w:rPr>
        <w:t>insolvency</w:t>
      </w:r>
      <w:r w:rsidR="00F979ED">
        <w:rPr>
          <w:rFonts w:ascii="Avenir Next" w:hAnsi="Avenir Next" w:cs="Arial"/>
          <w:color w:val="7B7B7B" w:themeColor="accent3" w:themeShade="BF"/>
          <w:sz w:val="22"/>
          <w:szCs w:val="22"/>
          <w:lang w:val="en-GB"/>
        </w:rPr>
        <w:t xml:space="preserve"> proceeding a</w:t>
      </w:r>
      <w:r w:rsidR="007B2BD1">
        <w:rPr>
          <w:rFonts w:ascii="Avenir Next" w:hAnsi="Avenir Next" w:cs="Arial"/>
          <w:color w:val="7B7B7B" w:themeColor="accent3" w:themeShade="BF"/>
          <w:sz w:val="22"/>
          <w:szCs w:val="22"/>
          <w:lang w:val="en-GB"/>
        </w:rPr>
        <w:t>nd claim on an equal basis</w:t>
      </w:r>
      <w:r w:rsidR="00A41DF4">
        <w:rPr>
          <w:rFonts w:ascii="Avenir Next" w:hAnsi="Avenir Next" w:cs="Arial"/>
          <w:color w:val="7B7B7B" w:themeColor="accent3" w:themeShade="BF"/>
          <w:sz w:val="22"/>
          <w:szCs w:val="22"/>
          <w:lang w:val="en-GB"/>
        </w:rPr>
        <w:t xml:space="preserve">. </w:t>
      </w:r>
      <w:r w:rsidR="004D6B8B">
        <w:rPr>
          <w:rFonts w:ascii="Avenir Next" w:hAnsi="Avenir Next" w:cs="Arial"/>
          <w:color w:val="7B7B7B" w:themeColor="accent3" w:themeShade="BF"/>
          <w:sz w:val="22"/>
          <w:szCs w:val="22"/>
          <w:lang w:val="en-GB"/>
        </w:rPr>
        <w:t xml:space="preserve">Such </w:t>
      </w:r>
      <w:r w:rsidR="008F6C71">
        <w:rPr>
          <w:rFonts w:ascii="Avenir Next" w:hAnsi="Avenir Next" w:cs="Arial"/>
          <w:color w:val="7B7B7B" w:themeColor="accent3" w:themeShade="BF"/>
          <w:sz w:val="22"/>
          <w:szCs w:val="22"/>
          <w:lang w:val="en-GB"/>
        </w:rPr>
        <w:t>a</w:t>
      </w:r>
      <w:r w:rsidR="004D6B8B">
        <w:rPr>
          <w:rFonts w:ascii="Avenir Next" w:hAnsi="Avenir Next" w:cs="Arial"/>
          <w:color w:val="7B7B7B" w:themeColor="accent3" w:themeShade="BF"/>
          <w:sz w:val="22"/>
          <w:szCs w:val="22"/>
          <w:lang w:val="en-GB"/>
        </w:rPr>
        <w:t xml:space="preserve"> universal approach would require </w:t>
      </w:r>
      <w:r w:rsidR="00FE1E1C">
        <w:rPr>
          <w:rFonts w:ascii="Avenir Next" w:hAnsi="Avenir Next" w:cs="Arial"/>
          <w:color w:val="7B7B7B" w:themeColor="accent3" w:themeShade="BF"/>
          <w:sz w:val="22"/>
          <w:szCs w:val="22"/>
          <w:lang w:val="en-GB"/>
        </w:rPr>
        <w:t>a very high level of trust and cooperation between foreign legal systems and insolvency proceedings.</w:t>
      </w:r>
    </w:p>
    <w:p w:rsidR="00FE1E1C" w:rsidP="00C63275" w:rsidRDefault="00FE1E1C" w14:paraId="1A06782A" w14:textId="4B83C3A2">
      <w:pPr>
        <w:autoSpaceDE w:val="0"/>
        <w:autoSpaceDN w:val="0"/>
        <w:adjustRightInd w:val="0"/>
        <w:spacing w:line="276" w:lineRule="auto"/>
        <w:jc w:val="both"/>
        <w:rPr>
          <w:rFonts w:ascii="Avenir Next" w:hAnsi="Avenir Next" w:cs="Arial"/>
          <w:color w:val="7B7B7B" w:themeColor="accent3" w:themeShade="BF"/>
          <w:sz w:val="22"/>
          <w:szCs w:val="22"/>
          <w:lang w:val="en-GB"/>
        </w:rPr>
      </w:pPr>
    </w:p>
    <w:p w:rsidRPr="00C63275" w:rsidR="00FE1E1C" w:rsidP="00C63275" w:rsidRDefault="00FE1E1C" w14:paraId="078A4197" w14:textId="5BC90524">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w:t>
      </w:r>
      <w:r w:rsidR="00047AC0">
        <w:rPr>
          <w:rFonts w:ascii="Avenir Next" w:hAnsi="Avenir Next" w:cs="Arial"/>
          <w:color w:val="7B7B7B" w:themeColor="accent3" w:themeShade="BF"/>
          <w:sz w:val="22"/>
          <w:szCs w:val="22"/>
          <w:lang w:val="en-GB"/>
        </w:rPr>
        <w:t xml:space="preserve"> hand,</w:t>
      </w:r>
      <w:r>
        <w:rPr>
          <w:rFonts w:ascii="Avenir Next" w:hAnsi="Avenir Next" w:cs="Arial"/>
          <w:color w:val="7B7B7B" w:themeColor="accent3" w:themeShade="BF"/>
          <w:sz w:val="22"/>
          <w:szCs w:val="22"/>
          <w:lang w:val="en-GB"/>
        </w:rPr>
        <w:t xml:space="preserve"> under the territorialism school of thought, </w:t>
      </w:r>
      <w:r w:rsidR="00253EB7">
        <w:rPr>
          <w:rFonts w:ascii="Avenir Next" w:hAnsi="Avenir Next" w:cs="Arial"/>
          <w:color w:val="7B7B7B" w:themeColor="accent3" w:themeShade="BF"/>
          <w:sz w:val="22"/>
          <w:szCs w:val="22"/>
          <w:lang w:val="en-GB"/>
        </w:rPr>
        <w:t>it would be possible to have multiple concurrent insolvency proceeding in relation to the same debtor</w:t>
      </w:r>
      <w:r w:rsidR="00A07EE7">
        <w:rPr>
          <w:rFonts w:ascii="Avenir Next" w:hAnsi="Avenir Next" w:cs="Arial"/>
          <w:color w:val="7B7B7B" w:themeColor="accent3" w:themeShade="BF"/>
          <w:sz w:val="22"/>
          <w:szCs w:val="22"/>
          <w:lang w:val="en-GB"/>
        </w:rPr>
        <w:t xml:space="preserve"> where </w:t>
      </w:r>
      <w:r w:rsidR="001F1542">
        <w:rPr>
          <w:rFonts w:ascii="Avenir Next" w:hAnsi="Avenir Next" w:cs="Arial"/>
          <w:color w:val="7B7B7B" w:themeColor="accent3" w:themeShade="BF"/>
          <w:sz w:val="22"/>
          <w:szCs w:val="22"/>
          <w:lang w:val="en-GB"/>
        </w:rPr>
        <w:t xml:space="preserve">the territorial effect of such </w:t>
      </w:r>
      <w:r w:rsidR="001F1542">
        <w:rPr>
          <w:rFonts w:ascii="Avenir Next" w:hAnsi="Avenir Next" w:cs="Arial"/>
          <w:color w:val="7B7B7B" w:themeColor="accent3" w:themeShade="BF"/>
          <w:sz w:val="22"/>
          <w:szCs w:val="22"/>
          <w:lang w:val="en-GB"/>
        </w:rPr>
        <w:lastRenderedPageBreak/>
        <w:t>proceedings would be limited to property</w:t>
      </w:r>
      <w:r w:rsidR="00F83B3F">
        <w:rPr>
          <w:rFonts w:ascii="Avenir Next" w:hAnsi="Avenir Next" w:cs="Arial"/>
          <w:color w:val="7B7B7B" w:themeColor="accent3" w:themeShade="BF"/>
          <w:sz w:val="22"/>
          <w:szCs w:val="22"/>
          <w:lang w:val="en-GB"/>
        </w:rPr>
        <w:t>, creditors and officeholders</w:t>
      </w:r>
      <w:r w:rsidR="001F1542">
        <w:rPr>
          <w:rFonts w:ascii="Avenir Next" w:hAnsi="Avenir Next" w:cs="Arial"/>
          <w:color w:val="7B7B7B" w:themeColor="accent3" w:themeShade="BF"/>
          <w:sz w:val="22"/>
          <w:szCs w:val="22"/>
          <w:lang w:val="en-GB"/>
        </w:rPr>
        <w:t xml:space="preserve"> within the state</w:t>
      </w:r>
      <w:r w:rsidR="00310D20">
        <w:rPr>
          <w:rFonts w:ascii="Avenir Next" w:hAnsi="Avenir Next" w:cs="Arial"/>
          <w:color w:val="7B7B7B" w:themeColor="accent3" w:themeShade="BF"/>
          <w:sz w:val="22"/>
          <w:szCs w:val="22"/>
          <w:lang w:val="en-GB"/>
        </w:rPr>
        <w:t xml:space="preserve"> where such</w:t>
      </w:r>
      <w:r w:rsidR="00B52C76">
        <w:rPr>
          <w:rFonts w:ascii="Avenir Next" w:hAnsi="Avenir Next" w:cs="Arial"/>
          <w:color w:val="7B7B7B" w:themeColor="accent3" w:themeShade="BF"/>
          <w:sz w:val="22"/>
          <w:szCs w:val="22"/>
          <w:lang w:val="en-GB"/>
        </w:rPr>
        <w:t xml:space="preserve"> insolvency proceeding has been opened</w:t>
      </w:r>
      <w:r w:rsidR="00F83B3F">
        <w:rPr>
          <w:rFonts w:ascii="Avenir Next" w:hAnsi="Avenir Next" w:cs="Arial"/>
          <w:color w:val="7B7B7B" w:themeColor="accent3" w:themeShade="BF"/>
          <w:sz w:val="22"/>
          <w:szCs w:val="22"/>
          <w:lang w:val="en-GB"/>
        </w:rPr>
        <w:t>.</w:t>
      </w:r>
    </w:p>
    <w:p w:rsidR="00C82D87" w:rsidP="00C053F7" w:rsidRDefault="00C82D87" w14:paraId="039E27B5" w14:textId="43F06D19">
      <w:pPr>
        <w:ind w:left="720" w:hanging="720"/>
        <w:jc w:val="both"/>
        <w:rPr>
          <w:rFonts w:ascii="Avenir Next" w:hAnsi="Avenir Next" w:cs="Arial"/>
          <w:sz w:val="22"/>
          <w:szCs w:val="22"/>
          <w:lang w:val="en-GB"/>
        </w:rPr>
      </w:pPr>
    </w:p>
    <w:p w:rsidRPr="00827D56" w:rsidR="0091029F" w:rsidP="00C053F7" w:rsidRDefault="0091029F" w14:paraId="73311C21" w14:textId="77777777">
      <w:pPr>
        <w:ind w:left="720" w:hanging="720"/>
        <w:jc w:val="both"/>
        <w:rPr>
          <w:rFonts w:ascii="Avenir Next" w:hAnsi="Avenir Next" w:cs="Arial"/>
          <w:sz w:val="22"/>
          <w:szCs w:val="22"/>
          <w:lang w:val="en-GB"/>
        </w:rPr>
      </w:pPr>
    </w:p>
    <w:p w:rsidRPr="00827D56" w:rsidR="00D17FDC" w:rsidP="00C053F7" w:rsidRDefault="00D17FDC" w14:paraId="79961E83" w14:textId="77777777">
      <w:pPr>
        <w:ind w:left="720" w:hanging="720"/>
        <w:jc w:val="both"/>
        <w:rPr>
          <w:rFonts w:ascii="Avenir Next" w:hAnsi="Avenir Next" w:cs="Arial"/>
          <w:sz w:val="22"/>
          <w:szCs w:val="22"/>
          <w:lang w:val="en-GB"/>
        </w:rPr>
      </w:pPr>
    </w:p>
    <w:p w:rsidRPr="00827D56" w:rsidR="00C72848" w:rsidP="00C053F7" w:rsidRDefault="00C72848" w14:paraId="34516371" w14:textId="6AFEBF6C">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E6452F">
        <w:rPr>
          <w:rFonts w:ascii="Avenir Next Demi Bold" w:hAnsi="Avenir Next Demi Bold" w:cs="Arial"/>
          <w:b/>
          <w:bCs/>
          <w:sz w:val="22"/>
          <w:szCs w:val="22"/>
          <w:lang w:val="en-GB"/>
        </w:rPr>
        <w:t>2.3</w:t>
      </w:r>
      <w:r w:rsidRPr="00827D56" w:rsidR="00E6452F">
        <w:rPr>
          <w:rFonts w:ascii="Avenir Next Demi Bold" w:hAnsi="Avenir Next Demi Bold" w:cs="Arial"/>
          <w:b/>
          <w:bCs/>
          <w:sz w:val="22"/>
          <w:szCs w:val="22"/>
          <w:lang w:val="en-GB"/>
        </w:rPr>
        <w:tab/>
        <w:t>[</w:t>
      </w:r>
      <w:r w:rsidRPr="00827D56" w:rsidR="00D17FDC">
        <w:rPr>
          <w:rFonts w:ascii="Avenir Next Demi Bold" w:hAnsi="Avenir Next Demi Bold" w:cs="Arial"/>
          <w:b/>
          <w:bCs/>
          <w:sz w:val="22"/>
          <w:szCs w:val="22"/>
          <w:lang w:val="en-GB"/>
        </w:rPr>
        <w:t>m</w:t>
      </w:r>
      <w:r w:rsidRPr="00827D56" w:rsidR="00E6452F">
        <w:rPr>
          <w:rFonts w:ascii="Avenir Next Demi Bold" w:hAnsi="Avenir Next Demi Bold" w:cs="Arial"/>
          <w:b/>
          <w:bCs/>
          <w:sz w:val="22"/>
          <w:szCs w:val="22"/>
          <w:lang w:val="en-GB"/>
        </w:rPr>
        <w:t xml:space="preserve">aximum 3 marks] </w:t>
      </w:r>
    </w:p>
    <w:p w:rsidRPr="00827D56" w:rsidR="00C72848" w:rsidP="00C053F7" w:rsidRDefault="00C72848" w14:paraId="64670543" w14:textId="77777777">
      <w:pPr>
        <w:ind w:left="720" w:hanging="720"/>
        <w:jc w:val="both"/>
        <w:rPr>
          <w:rFonts w:ascii="Avenir Next" w:hAnsi="Avenir Next" w:cs="Arial"/>
          <w:b/>
          <w:bCs/>
          <w:sz w:val="22"/>
          <w:szCs w:val="22"/>
          <w:lang w:val="en-GB"/>
        </w:rPr>
      </w:pPr>
    </w:p>
    <w:p w:rsidRPr="00827D56" w:rsidR="00C82D87" w:rsidP="00C053F7" w:rsidRDefault="00E6452F" w14:paraId="168EBB52" w14:textId="3160AA03">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Pr="00827D56" w:rsidR="00EB45AC">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rsidRPr="00827D56" w:rsidR="00962045" w:rsidP="00C053F7" w:rsidRDefault="00962045" w14:paraId="28FA893F" w14:textId="5F41C2D0">
      <w:pPr>
        <w:ind w:left="720" w:hanging="720"/>
        <w:jc w:val="both"/>
        <w:rPr>
          <w:rFonts w:ascii="Avenir Next" w:hAnsi="Avenir Next" w:cs="Arial"/>
          <w:sz w:val="22"/>
          <w:szCs w:val="22"/>
          <w:lang w:val="en-GB"/>
        </w:rPr>
      </w:pPr>
    </w:p>
    <w:p w:rsidR="00C72848" w:rsidP="00DC4E8E" w:rsidRDefault="00A445C2" w14:paraId="78DB9FD8" w14:textId="742BE57A">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UAE</w:t>
      </w:r>
      <w:r w:rsidR="00310BFD">
        <w:rPr>
          <w:rFonts w:ascii="Avenir Next" w:hAnsi="Avenir Next" w:cs="Arial"/>
          <w:color w:val="7B7B7B" w:themeColor="accent3" w:themeShade="BF"/>
          <w:sz w:val="22"/>
          <w:szCs w:val="22"/>
          <w:lang w:val="en-GB"/>
        </w:rPr>
        <w:t xml:space="preserve"> reformed its bankruptcy law in 2016 </w:t>
      </w:r>
      <w:r w:rsidR="00371B8B">
        <w:rPr>
          <w:rFonts w:ascii="Avenir Next" w:hAnsi="Avenir Next" w:cs="Arial"/>
          <w:color w:val="7B7B7B" w:themeColor="accent3" w:themeShade="BF"/>
          <w:sz w:val="22"/>
          <w:szCs w:val="22"/>
          <w:lang w:val="en-GB"/>
        </w:rPr>
        <w:t>and</w:t>
      </w:r>
      <w:r w:rsidR="00D12839">
        <w:rPr>
          <w:rFonts w:ascii="Avenir Next" w:hAnsi="Avenir Next" w:cs="Arial"/>
          <w:color w:val="7B7B7B" w:themeColor="accent3" w:themeShade="BF"/>
          <w:sz w:val="22"/>
          <w:szCs w:val="22"/>
          <w:lang w:val="en-GB"/>
        </w:rPr>
        <w:t xml:space="preserve"> in 2019 which implement</w:t>
      </w:r>
      <w:r w:rsidR="00371B8B">
        <w:rPr>
          <w:rFonts w:ascii="Avenir Next" w:hAnsi="Avenir Next" w:cs="Arial"/>
          <w:color w:val="7B7B7B" w:themeColor="accent3" w:themeShade="BF"/>
          <w:sz w:val="22"/>
          <w:szCs w:val="22"/>
          <w:lang w:val="en-GB"/>
        </w:rPr>
        <w:t xml:space="preserve">, amongst other things, </w:t>
      </w:r>
      <w:r w:rsidR="00D12839">
        <w:rPr>
          <w:rFonts w:ascii="Avenir Next" w:hAnsi="Avenir Next" w:cs="Arial"/>
          <w:color w:val="7B7B7B" w:themeColor="accent3" w:themeShade="BF"/>
          <w:sz w:val="22"/>
          <w:szCs w:val="22"/>
          <w:lang w:val="en-GB"/>
        </w:rPr>
        <w:t>measures to address and provide relief for debts during an</w:t>
      </w:r>
      <w:r w:rsidR="005530F1">
        <w:rPr>
          <w:rFonts w:ascii="Avenir Next" w:hAnsi="Avenir Next" w:cs="Arial"/>
          <w:color w:val="7B7B7B" w:themeColor="accent3" w:themeShade="BF"/>
          <w:sz w:val="22"/>
          <w:szCs w:val="22"/>
          <w:lang w:val="en-GB"/>
        </w:rPr>
        <w:t xml:space="preserve"> Emergency Financial Crisis (which is a public event which affects trade or investments in the UAE).</w:t>
      </w:r>
    </w:p>
    <w:p w:rsidR="002F37F0" w:rsidP="00DC4E8E" w:rsidRDefault="002F37F0" w14:paraId="577A0875" w14:textId="77777777">
      <w:pPr>
        <w:autoSpaceDE w:val="0"/>
        <w:autoSpaceDN w:val="0"/>
        <w:adjustRightInd w:val="0"/>
        <w:spacing w:line="276" w:lineRule="auto"/>
        <w:jc w:val="both"/>
        <w:rPr>
          <w:rFonts w:ascii="Avenir Next" w:hAnsi="Avenir Next" w:cs="Arial"/>
          <w:color w:val="7B7B7B" w:themeColor="accent3" w:themeShade="BF"/>
          <w:sz w:val="22"/>
          <w:szCs w:val="22"/>
          <w:lang w:val="en-GB"/>
        </w:rPr>
      </w:pPr>
    </w:p>
    <w:p w:rsidR="002F37F0" w:rsidP="00DC4E8E" w:rsidRDefault="002F37F0" w14:paraId="21F203E4" w14:textId="767F3FF9">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Saudi Arabia also</w:t>
      </w:r>
      <w:r w:rsidR="00D21D0F">
        <w:rPr>
          <w:rFonts w:ascii="Avenir Next" w:hAnsi="Avenir Next" w:cs="Arial"/>
          <w:color w:val="7B7B7B" w:themeColor="accent3" w:themeShade="BF"/>
          <w:sz w:val="22"/>
          <w:szCs w:val="22"/>
          <w:lang w:val="en-GB"/>
        </w:rPr>
        <w:t xml:space="preserve"> enacted its</w:t>
      </w:r>
      <w:r w:rsidR="005E069C">
        <w:rPr>
          <w:rFonts w:ascii="Avenir Next" w:hAnsi="Avenir Next" w:cs="Arial"/>
          <w:color w:val="7B7B7B" w:themeColor="accent3" w:themeShade="BF"/>
          <w:sz w:val="22"/>
          <w:szCs w:val="22"/>
          <w:lang w:val="en-GB"/>
        </w:rPr>
        <w:t xml:space="preserve"> new bankruptcy law in 2018</w:t>
      </w:r>
      <w:r w:rsidR="00B93112">
        <w:rPr>
          <w:rFonts w:ascii="Avenir Next" w:hAnsi="Avenir Next" w:cs="Arial"/>
          <w:color w:val="7B7B7B" w:themeColor="accent3" w:themeShade="BF"/>
          <w:sz w:val="22"/>
          <w:szCs w:val="22"/>
          <w:lang w:val="en-GB"/>
        </w:rPr>
        <w:t xml:space="preserve"> which provides for </w:t>
      </w:r>
      <w:r w:rsidR="000F7A0A">
        <w:rPr>
          <w:rFonts w:ascii="Avenir Next" w:hAnsi="Avenir Next" w:cs="Arial"/>
          <w:color w:val="7B7B7B" w:themeColor="accent3" w:themeShade="BF"/>
          <w:sz w:val="22"/>
          <w:szCs w:val="22"/>
          <w:lang w:val="en-GB"/>
        </w:rPr>
        <w:t xml:space="preserve">various </w:t>
      </w:r>
      <w:r w:rsidR="00B93112">
        <w:rPr>
          <w:rFonts w:ascii="Avenir Next" w:hAnsi="Avenir Next" w:cs="Arial"/>
          <w:color w:val="7B7B7B" w:themeColor="accent3" w:themeShade="BF"/>
          <w:sz w:val="22"/>
          <w:szCs w:val="22"/>
          <w:lang w:val="en-GB"/>
        </w:rPr>
        <w:t>procedures for administering a debtor</w:t>
      </w:r>
      <w:r w:rsidR="000F7A0A">
        <w:rPr>
          <w:rFonts w:ascii="Avenir Next" w:hAnsi="Avenir Next" w:cs="Arial"/>
          <w:color w:val="7B7B7B" w:themeColor="accent3" w:themeShade="BF"/>
          <w:sz w:val="22"/>
          <w:szCs w:val="22"/>
          <w:lang w:val="en-GB"/>
        </w:rPr>
        <w:t>'</w:t>
      </w:r>
      <w:r w:rsidR="00B93112">
        <w:rPr>
          <w:rFonts w:ascii="Avenir Next" w:hAnsi="Avenir Next" w:cs="Arial"/>
          <w:color w:val="7B7B7B" w:themeColor="accent3" w:themeShade="BF"/>
          <w:sz w:val="22"/>
          <w:szCs w:val="22"/>
          <w:lang w:val="en-GB"/>
        </w:rPr>
        <w:t>s assets and liabilities.</w:t>
      </w:r>
    </w:p>
    <w:p w:rsidR="00B93112" w:rsidP="00DC4E8E" w:rsidRDefault="00B93112" w14:paraId="61396E43" w14:textId="77777777">
      <w:pPr>
        <w:autoSpaceDE w:val="0"/>
        <w:autoSpaceDN w:val="0"/>
        <w:adjustRightInd w:val="0"/>
        <w:spacing w:line="276" w:lineRule="auto"/>
        <w:jc w:val="both"/>
        <w:rPr>
          <w:rFonts w:ascii="Avenir Next" w:hAnsi="Avenir Next" w:cs="Arial"/>
          <w:color w:val="7B7B7B" w:themeColor="accent3" w:themeShade="BF"/>
          <w:sz w:val="22"/>
          <w:szCs w:val="22"/>
          <w:lang w:val="en-GB"/>
        </w:rPr>
      </w:pPr>
    </w:p>
    <w:p w:rsidRPr="00DC4E8E" w:rsidR="00B93112" w:rsidP="00DC4E8E" w:rsidRDefault="00B93112" w14:paraId="2A249EDF" w14:textId="7D0E5A12">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Dubai</w:t>
      </w:r>
      <w:r w:rsidR="00327346">
        <w:rPr>
          <w:rFonts w:ascii="Avenir Next" w:hAnsi="Avenir Next" w:cs="Arial"/>
          <w:color w:val="7B7B7B" w:themeColor="accent3" w:themeShade="BF"/>
          <w:sz w:val="22"/>
          <w:szCs w:val="22"/>
          <w:lang w:val="en-GB"/>
        </w:rPr>
        <w:t xml:space="preserve"> also introduced a new insolvency law in 2019 which provides for a new debtor in possession bankruptcy regime and administration </w:t>
      </w:r>
      <w:proofErr w:type="gramStart"/>
      <w:r w:rsidR="00327346">
        <w:rPr>
          <w:rFonts w:ascii="Avenir Next" w:hAnsi="Avenir Next" w:cs="Arial"/>
          <w:color w:val="7B7B7B" w:themeColor="accent3" w:themeShade="BF"/>
          <w:sz w:val="22"/>
          <w:szCs w:val="22"/>
          <w:lang w:val="en-GB"/>
        </w:rPr>
        <w:t>pro</w:t>
      </w:r>
      <w:r w:rsidR="00596B09">
        <w:rPr>
          <w:rFonts w:ascii="Avenir Next" w:hAnsi="Avenir Next" w:cs="Arial"/>
          <w:color w:val="7B7B7B" w:themeColor="accent3" w:themeShade="BF"/>
          <w:sz w:val="22"/>
          <w:szCs w:val="22"/>
          <w:lang w:val="en-GB"/>
        </w:rPr>
        <w:t xml:space="preserve">cess, </w:t>
      </w:r>
      <w:r w:rsidR="006C44EE">
        <w:rPr>
          <w:rFonts w:ascii="Avenir Next" w:hAnsi="Avenir Next" w:cs="Arial"/>
          <w:color w:val="7B7B7B" w:themeColor="accent3" w:themeShade="BF"/>
          <w:sz w:val="22"/>
          <w:szCs w:val="22"/>
          <w:lang w:val="en-GB"/>
        </w:rPr>
        <w:t>and</w:t>
      </w:r>
      <w:proofErr w:type="gramEnd"/>
      <w:r w:rsidR="006C44EE">
        <w:rPr>
          <w:rFonts w:ascii="Avenir Next" w:hAnsi="Avenir Next" w:cs="Arial"/>
          <w:color w:val="7B7B7B" w:themeColor="accent3" w:themeShade="BF"/>
          <w:sz w:val="22"/>
          <w:szCs w:val="22"/>
          <w:lang w:val="en-GB"/>
        </w:rPr>
        <w:t xml:space="preserve"> </w:t>
      </w:r>
      <w:r w:rsidR="000F7A0A">
        <w:rPr>
          <w:rFonts w:ascii="Avenir Next" w:hAnsi="Avenir Next" w:cs="Arial"/>
          <w:color w:val="7B7B7B" w:themeColor="accent3" w:themeShade="BF"/>
          <w:sz w:val="22"/>
          <w:szCs w:val="22"/>
          <w:lang w:val="en-GB"/>
        </w:rPr>
        <w:t>adopted a modified</w:t>
      </w:r>
      <w:r w:rsidR="006C44EE">
        <w:rPr>
          <w:rFonts w:ascii="Avenir Next" w:hAnsi="Avenir Next" w:cs="Arial"/>
          <w:color w:val="7B7B7B" w:themeColor="accent3" w:themeShade="BF"/>
          <w:sz w:val="22"/>
          <w:szCs w:val="22"/>
          <w:lang w:val="en-GB"/>
        </w:rPr>
        <w:t xml:space="preserve"> version of the UNCITRAL Mode</w:t>
      </w:r>
      <w:r w:rsidR="00E2086D">
        <w:rPr>
          <w:rFonts w:ascii="Avenir Next" w:hAnsi="Avenir Next" w:cs="Arial"/>
          <w:color w:val="7B7B7B" w:themeColor="accent3" w:themeShade="BF"/>
          <w:sz w:val="22"/>
          <w:szCs w:val="22"/>
          <w:lang w:val="en-GB"/>
        </w:rPr>
        <w:t xml:space="preserve">l Law. </w:t>
      </w:r>
    </w:p>
    <w:p w:rsidRPr="00827D56" w:rsidR="0045683E" w:rsidP="00C053F7" w:rsidRDefault="0045683E" w14:paraId="572227E7" w14:textId="10041403">
      <w:pPr>
        <w:jc w:val="both"/>
        <w:rPr>
          <w:rFonts w:ascii="Avenir Next" w:hAnsi="Avenir Next" w:cs="Arial"/>
          <w:sz w:val="22"/>
          <w:szCs w:val="22"/>
          <w:lang w:val="en-GB"/>
        </w:rPr>
      </w:pPr>
    </w:p>
    <w:p w:rsidRPr="00827D56" w:rsidR="00C550C8" w:rsidP="00C053F7" w:rsidRDefault="00C550C8" w14:paraId="383B5930" w14:textId="77777777">
      <w:pPr>
        <w:jc w:val="both"/>
        <w:rPr>
          <w:rFonts w:ascii="Avenir Next" w:hAnsi="Avenir Next" w:cs="Arial"/>
          <w:sz w:val="22"/>
          <w:szCs w:val="22"/>
          <w:lang w:val="en-GB"/>
        </w:rPr>
      </w:pPr>
    </w:p>
    <w:p w:rsidRPr="00B62B8A" w:rsidR="00962045" w:rsidP="00B62B8A" w:rsidRDefault="00DF75F8" w14:paraId="170A9E71" w14:textId="2109AD25">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Pr="00827D56" w:rsidR="00962045">
        <w:rPr>
          <w:rFonts w:ascii="Avenir Next Demi Bold" w:hAnsi="Avenir Next Demi Bold" w:cs="Arial"/>
          <w:b/>
          <w:bCs/>
          <w:sz w:val="22"/>
          <w:szCs w:val="22"/>
          <w:lang w:val="en-GB"/>
        </w:rPr>
        <w:t xml:space="preserve"> 3 (essay-type questions) [15 marks</w:t>
      </w:r>
      <w:r w:rsidRPr="00827D56" w:rsidR="006A2646">
        <w:rPr>
          <w:rFonts w:ascii="Avenir Next Demi Bold" w:hAnsi="Avenir Next Demi Bold" w:cs="Arial"/>
          <w:b/>
          <w:bCs/>
          <w:sz w:val="22"/>
          <w:szCs w:val="22"/>
          <w:lang w:val="en-GB"/>
        </w:rPr>
        <w:t xml:space="preserve"> in total</w:t>
      </w:r>
      <w:r w:rsidRPr="00827D56" w:rsidR="00962045">
        <w:rPr>
          <w:rFonts w:ascii="Avenir Next Demi Bold" w:hAnsi="Avenir Next Demi Bold" w:cs="Arial"/>
          <w:b/>
          <w:bCs/>
          <w:sz w:val="22"/>
          <w:szCs w:val="22"/>
          <w:lang w:val="en-GB"/>
        </w:rPr>
        <w:t xml:space="preserve">] </w:t>
      </w:r>
    </w:p>
    <w:p w:rsidRPr="00827D56" w:rsidR="00962045" w:rsidP="00C053F7" w:rsidRDefault="00962045" w14:paraId="0D6D151E" w14:textId="2D3B870E">
      <w:pPr>
        <w:jc w:val="both"/>
        <w:rPr>
          <w:rFonts w:ascii="Avenir Next" w:hAnsi="Avenir Next" w:cs="Arial"/>
          <w:sz w:val="22"/>
          <w:szCs w:val="22"/>
          <w:lang w:val="en-GB"/>
        </w:rPr>
      </w:pPr>
    </w:p>
    <w:p w:rsidRPr="00827D56" w:rsidR="00C550C8" w:rsidP="00C053F7" w:rsidRDefault="00C550C8" w14:paraId="4DDCEC2C" w14:textId="74A792FA">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807119">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Pr="00827D56" w:rsidR="006A264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rsidRPr="00827D56" w:rsidR="00C550C8" w:rsidP="00C053F7" w:rsidRDefault="00C550C8" w14:paraId="23D3936A" w14:textId="77777777">
      <w:pPr>
        <w:ind w:left="720" w:hanging="720"/>
        <w:jc w:val="both"/>
        <w:rPr>
          <w:rFonts w:ascii="Avenir Next" w:hAnsi="Avenir Next" w:cs="Arial"/>
          <w:sz w:val="22"/>
          <w:szCs w:val="22"/>
          <w:lang w:val="en-GB"/>
        </w:rPr>
      </w:pPr>
    </w:p>
    <w:p w:rsidRPr="00827D56" w:rsidR="00C550C8" w:rsidP="00C053F7" w:rsidRDefault="00544127" w14:paraId="655B9A0A" w14:textId="7777777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rsidRPr="00827D56" w:rsidR="00C550C8" w:rsidP="00C053F7" w:rsidRDefault="00C550C8" w14:paraId="318A14AF" w14:textId="77777777">
      <w:pPr>
        <w:jc w:val="both"/>
        <w:rPr>
          <w:rFonts w:ascii="Avenir Next" w:hAnsi="Avenir Next" w:cs="Arial"/>
          <w:sz w:val="22"/>
          <w:szCs w:val="22"/>
          <w:lang w:val="en-GB"/>
        </w:rPr>
      </w:pPr>
    </w:p>
    <w:p w:rsidR="00544127" w:rsidP="00C053F7" w:rsidRDefault="00643512" w14:paraId="4024A332" w14:textId="5A58EA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 for individual insolvencies is to protect the debtor from harassment by his creditors</w:t>
      </w:r>
      <w:r w:rsidR="000A42D8">
        <w:rPr>
          <w:rFonts w:ascii="Avenir Next" w:hAnsi="Avenir Next" w:cs="Arial"/>
          <w:color w:val="7B7B7B" w:themeColor="accent3" w:themeShade="BF"/>
          <w:sz w:val="22"/>
          <w:szCs w:val="22"/>
          <w:lang w:val="en-GB"/>
        </w:rPr>
        <w:t xml:space="preserve"> and allow the debto</w:t>
      </w:r>
      <w:r w:rsidR="007848D8">
        <w:rPr>
          <w:rFonts w:ascii="Avenir Next" w:hAnsi="Avenir Next" w:cs="Arial"/>
          <w:color w:val="7B7B7B" w:themeColor="accent3" w:themeShade="BF"/>
          <w:sz w:val="22"/>
          <w:szCs w:val="22"/>
          <w:lang w:val="en-GB"/>
        </w:rPr>
        <w:t>r to have the opportunity to a fresh start</w:t>
      </w:r>
      <w:r w:rsidR="000A42D8">
        <w:rPr>
          <w:rFonts w:ascii="Avenir Next" w:hAnsi="Avenir Next" w:cs="Arial"/>
          <w:color w:val="7B7B7B" w:themeColor="accent3" w:themeShade="BF"/>
          <w:sz w:val="22"/>
          <w:szCs w:val="22"/>
          <w:lang w:val="en-GB"/>
        </w:rPr>
        <w:t xml:space="preserve"> by discharging his</w:t>
      </w:r>
      <w:r w:rsidR="007848D8">
        <w:rPr>
          <w:rFonts w:ascii="Avenir Next" w:hAnsi="Avenir Next" w:cs="Arial"/>
          <w:color w:val="7B7B7B" w:themeColor="accent3" w:themeShade="BF"/>
          <w:sz w:val="22"/>
          <w:szCs w:val="22"/>
          <w:lang w:val="en-GB"/>
        </w:rPr>
        <w:t xml:space="preserve"> pre-bankruptcy</w:t>
      </w:r>
      <w:r w:rsidR="000A42D8">
        <w:rPr>
          <w:rFonts w:ascii="Avenir Next" w:hAnsi="Avenir Next" w:cs="Arial"/>
          <w:color w:val="7B7B7B" w:themeColor="accent3" w:themeShade="BF"/>
          <w:sz w:val="22"/>
          <w:szCs w:val="22"/>
          <w:lang w:val="en-GB"/>
        </w:rPr>
        <w:t xml:space="preserve"> </w:t>
      </w:r>
      <w:r w:rsidR="006B2674">
        <w:rPr>
          <w:rFonts w:ascii="Avenir Next" w:hAnsi="Avenir Next" w:cs="Arial"/>
          <w:color w:val="7B7B7B" w:themeColor="accent3" w:themeShade="BF"/>
          <w:sz w:val="22"/>
          <w:szCs w:val="22"/>
          <w:lang w:val="en-GB"/>
        </w:rPr>
        <w:t xml:space="preserve">debts at the end of the bankruptcy process. </w:t>
      </w:r>
      <w:r w:rsidR="00F24A94">
        <w:rPr>
          <w:rFonts w:ascii="Avenir Next" w:hAnsi="Avenir Next" w:cs="Arial"/>
          <w:color w:val="7B7B7B" w:themeColor="accent3" w:themeShade="BF"/>
          <w:sz w:val="22"/>
          <w:szCs w:val="22"/>
          <w:lang w:val="en-GB"/>
        </w:rPr>
        <w:t xml:space="preserve">On the other hand, the debtors will be repaid (to the extent possible, and in certain jurisdiction after </w:t>
      </w:r>
      <w:r w:rsidR="001C58C9">
        <w:rPr>
          <w:rFonts w:ascii="Avenir Next" w:hAnsi="Avenir Next" w:cs="Arial"/>
          <w:color w:val="7B7B7B" w:themeColor="accent3" w:themeShade="BF"/>
          <w:sz w:val="22"/>
          <w:szCs w:val="22"/>
          <w:lang w:val="en-GB"/>
        </w:rPr>
        <w:t>reserving certain assets from the insolvent estate to maintain the debtor and his dependents</w:t>
      </w:r>
      <w:r w:rsidR="00F24A94">
        <w:rPr>
          <w:rFonts w:ascii="Avenir Next" w:hAnsi="Avenir Next" w:cs="Arial"/>
          <w:color w:val="7B7B7B" w:themeColor="accent3" w:themeShade="BF"/>
          <w:sz w:val="22"/>
          <w:szCs w:val="22"/>
          <w:lang w:val="en-GB"/>
        </w:rPr>
        <w:t>)</w:t>
      </w:r>
      <w:r w:rsidR="00815201">
        <w:rPr>
          <w:rFonts w:ascii="Avenir Next" w:hAnsi="Avenir Next" w:cs="Arial"/>
          <w:color w:val="7B7B7B" w:themeColor="accent3" w:themeShade="BF"/>
          <w:sz w:val="22"/>
          <w:szCs w:val="22"/>
          <w:lang w:val="en-GB"/>
        </w:rPr>
        <w:t xml:space="preserve"> </w:t>
      </w:r>
      <w:r w:rsidR="001C58C9">
        <w:rPr>
          <w:rFonts w:ascii="Avenir Next" w:hAnsi="Avenir Next" w:cs="Arial"/>
          <w:color w:val="7B7B7B" w:themeColor="accent3" w:themeShade="BF"/>
          <w:sz w:val="22"/>
          <w:szCs w:val="22"/>
          <w:lang w:val="en-GB"/>
        </w:rPr>
        <w:t xml:space="preserve">from </w:t>
      </w:r>
      <w:r w:rsidR="00815201">
        <w:rPr>
          <w:rFonts w:ascii="Avenir Next" w:hAnsi="Avenir Next" w:cs="Arial"/>
          <w:color w:val="7B7B7B" w:themeColor="accent3" w:themeShade="BF"/>
          <w:sz w:val="22"/>
          <w:szCs w:val="22"/>
          <w:lang w:val="en-GB"/>
        </w:rPr>
        <w:t xml:space="preserve">contributions from the present and future incomes to the </w:t>
      </w:r>
      <w:r w:rsidR="001C58C9">
        <w:rPr>
          <w:rFonts w:ascii="Avenir Next" w:hAnsi="Avenir Next" w:cs="Arial"/>
          <w:color w:val="7B7B7B" w:themeColor="accent3" w:themeShade="BF"/>
          <w:sz w:val="22"/>
          <w:szCs w:val="22"/>
          <w:lang w:val="en-GB"/>
        </w:rPr>
        <w:t xml:space="preserve">insolvency </w:t>
      </w:r>
      <w:r w:rsidR="00815201">
        <w:rPr>
          <w:rFonts w:ascii="Avenir Next" w:hAnsi="Avenir Next" w:cs="Arial"/>
          <w:color w:val="7B7B7B" w:themeColor="accent3" w:themeShade="BF"/>
          <w:sz w:val="22"/>
          <w:szCs w:val="22"/>
          <w:lang w:val="en-GB"/>
        </w:rPr>
        <w:t>estate</w:t>
      </w:r>
      <w:r w:rsidR="001C58C9">
        <w:rPr>
          <w:rFonts w:ascii="Avenir Next" w:hAnsi="Avenir Next" w:cs="Arial"/>
          <w:color w:val="7B7B7B" w:themeColor="accent3" w:themeShade="BF"/>
          <w:sz w:val="22"/>
          <w:szCs w:val="22"/>
          <w:lang w:val="en-GB"/>
        </w:rPr>
        <w:t>.</w:t>
      </w:r>
    </w:p>
    <w:p w:rsidR="00815201" w:rsidP="00C053F7" w:rsidRDefault="00815201" w14:paraId="6A3EC3BC" w14:textId="77777777">
      <w:pPr>
        <w:jc w:val="both"/>
        <w:rPr>
          <w:rFonts w:ascii="Avenir Next" w:hAnsi="Avenir Next" w:cs="Arial"/>
          <w:color w:val="7B7B7B" w:themeColor="accent3" w:themeShade="BF"/>
          <w:sz w:val="22"/>
          <w:szCs w:val="22"/>
          <w:lang w:val="en-GB"/>
        </w:rPr>
      </w:pPr>
    </w:p>
    <w:p w:rsidRPr="00827D56" w:rsidR="00815201" w:rsidP="00C053F7" w:rsidRDefault="000962F6" w14:paraId="4F7FC95A" w14:textId="14C1DFD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w:t>
      </w:r>
      <w:r w:rsidR="00101E5F">
        <w:rPr>
          <w:rFonts w:ascii="Avenir Next" w:hAnsi="Avenir Next" w:cs="Arial"/>
          <w:color w:val="7B7B7B" w:themeColor="accent3" w:themeShade="BF"/>
          <w:sz w:val="22"/>
          <w:szCs w:val="22"/>
          <w:lang w:val="en-GB"/>
        </w:rPr>
        <w:t xml:space="preserve">he objective for corporate insolvencies is to preserve the whole or viable parts of the </w:t>
      </w:r>
      <w:r>
        <w:rPr>
          <w:rFonts w:ascii="Avenir Next" w:hAnsi="Avenir Next" w:cs="Arial"/>
          <w:color w:val="7B7B7B" w:themeColor="accent3" w:themeShade="BF"/>
          <w:sz w:val="22"/>
          <w:szCs w:val="22"/>
          <w:lang w:val="en-GB"/>
        </w:rPr>
        <w:t xml:space="preserve">company's </w:t>
      </w:r>
      <w:r w:rsidR="00101E5F">
        <w:rPr>
          <w:rFonts w:ascii="Avenir Next" w:hAnsi="Avenir Next" w:cs="Arial"/>
          <w:color w:val="7B7B7B" w:themeColor="accent3" w:themeShade="BF"/>
          <w:sz w:val="22"/>
          <w:szCs w:val="22"/>
          <w:lang w:val="en-GB"/>
        </w:rPr>
        <w:t xml:space="preserve">business where possible. </w:t>
      </w:r>
      <w:r>
        <w:rPr>
          <w:rFonts w:ascii="Avenir Next" w:hAnsi="Avenir Next" w:cs="Arial"/>
          <w:color w:val="7B7B7B" w:themeColor="accent3" w:themeShade="BF"/>
          <w:sz w:val="22"/>
          <w:szCs w:val="22"/>
          <w:lang w:val="en-GB"/>
        </w:rPr>
        <w:t xml:space="preserve">The insolvent company will be dissolved at the end of the insolvency process once its affairs have been wound up. </w:t>
      </w:r>
      <w:r w:rsidR="006C24D5">
        <w:rPr>
          <w:rFonts w:ascii="Avenir Next" w:hAnsi="Avenir Next" w:cs="Arial"/>
          <w:color w:val="7B7B7B" w:themeColor="accent3" w:themeShade="BF"/>
          <w:sz w:val="22"/>
          <w:szCs w:val="22"/>
          <w:lang w:val="en-GB"/>
        </w:rPr>
        <w:t xml:space="preserve">Personal liability will only be imposed on responsible persons where there are </w:t>
      </w:r>
      <w:r>
        <w:rPr>
          <w:rFonts w:ascii="Avenir Next" w:hAnsi="Avenir Next" w:cs="Arial"/>
          <w:color w:val="7B7B7B" w:themeColor="accent3" w:themeShade="BF"/>
          <w:sz w:val="22"/>
          <w:szCs w:val="22"/>
          <w:lang w:val="en-GB"/>
        </w:rPr>
        <w:t>factors</w:t>
      </w:r>
      <w:r w:rsidR="00DD68EE">
        <w:rPr>
          <w:rFonts w:ascii="Avenir Next" w:hAnsi="Avenir Next" w:cs="Arial"/>
          <w:color w:val="7B7B7B" w:themeColor="accent3" w:themeShade="BF"/>
          <w:sz w:val="22"/>
          <w:szCs w:val="22"/>
          <w:lang w:val="en-GB"/>
        </w:rPr>
        <w:t xml:space="preserve"> of abuse</w:t>
      </w:r>
      <w:r w:rsidR="005C7D99">
        <w:rPr>
          <w:rFonts w:ascii="Avenir Next" w:hAnsi="Avenir Next" w:cs="Arial"/>
          <w:color w:val="7B7B7B" w:themeColor="accent3" w:themeShade="BF"/>
          <w:sz w:val="22"/>
          <w:szCs w:val="22"/>
          <w:lang w:val="en-GB"/>
        </w:rPr>
        <w:t xml:space="preserve"> (</w:t>
      </w:r>
      <w:proofErr w:type="spellStart"/>
      <w:r w:rsidR="005C7D99">
        <w:rPr>
          <w:rFonts w:ascii="Avenir Next" w:hAnsi="Avenir Next" w:cs="Arial"/>
          <w:color w:val="7B7B7B" w:themeColor="accent3" w:themeShade="BF"/>
          <w:sz w:val="22"/>
          <w:szCs w:val="22"/>
          <w:lang w:val="en-GB"/>
        </w:rPr>
        <w:t>eg.</w:t>
      </w:r>
      <w:proofErr w:type="spellEnd"/>
      <w:r w:rsidR="005C7D99">
        <w:rPr>
          <w:rFonts w:ascii="Avenir Next" w:hAnsi="Avenir Next" w:cs="Arial"/>
          <w:color w:val="7B7B7B" w:themeColor="accent3" w:themeShade="BF"/>
          <w:sz w:val="22"/>
          <w:szCs w:val="22"/>
          <w:lang w:val="en-GB"/>
        </w:rPr>
        <w:t xml:space="preserve"> fraud or dishonesty)</w:t>
      </w:r>
      <w:r w:rsidR="00DD68EE">
        <w:rPr>
          <w:rFonts w:ascii="Avenir Next" w:hAnsi="Avenir Next" w:cs="Arial"/>
          <w:color w:val="7B7B7B" w:themeColor="accent3" w:themeShade="BF"/>
          <w:sz w:val="22"/>
          <w:szCs w:val="22"/>
          <w:lang w:val="en-GB"/>
        </w:rPr>
        <w:t>.</w:t>
      </w:r>
      <w:r w:rsidR="00A21A1A">
        <w:rPr>
          <w:rFonts w:ascii="Avenir Next" w:hAnsi="Avenir Next" w:cs="Arial"/>
          <w:color w:val="7B7B7B" w:themeColor="accent3" w:themeShade="BF"/>
          <w:sz w:val="22"/>
          <w:szCs w:val="22"/>
          <w:lang w:val="en-GB"/>
        </w:rPr>
        <w:t xml:space="preserve"> </w:t>
      </w:r>
    </w:p>
    <w:p w:rsidRPr="00827D56" w:rsidR="00544127" w:rsidP="00C053F7" w:rsidRDefault="00544127" w14:paraId="4A637290" w14:textId="4A0282A0">
      <w:pPr>
        <w:ind w:left="720" w:hanging="720"/>
        <w:jc w:val="both"/>
        <w:rPr>
          <w:rFonts w:ascii="Avenir Next" w:hAnsi="Avenir Next" w:cs="Arial"/>
          <w:sz w:val="22"/>
          <w:szCs w:val="22"/>
          <w:lang w:val="en-GB"/>
        </w:rPr>
      </w:pPr>
    </w:p>
    <w:p w:rsidRPr="00827D56" w:rsidR="00D17FDC" w:rsidP="00C053F7" w:rsidRDefault="00D17FDC" w14:paraId="5D5A1FA5" w14:textId="77777777">
      <w:pPr>
        <w:ind w:left="720" w:hanging="720"/>
        <w:jc w:val="both"/>
        <w:rPr>
          <w:rFonts w:ascii="Avenir Next" w:hAnsi="Avenir Next" w:cs="Arial"/>
          <w:sz w:val="22"/>
          <w:szCs w:val="22"/>
          <w:lang w:val="en-GB"/>
        </w:rPr>
      </w:pPr>
    </w:p>
    <w:p w:rsidRPr="00827D56" w:rsidR="00C550C8" w:rsidP="00C053F7" w:rsidRDefault="00C550C8" w14:paraId="755D6AFF" w14:textId="36B9114E">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544127">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Pr="00827D56" w:rsidR="006A264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rsidRPr="00827D56" w:rsidR="00C550C8" w:rsidP="00C053F7" w:rsidRDefault="00C550C8" w14:paraId="49F0073B" w14:textId="77777777">
      <w:pPr>
        <w:ind w:left="720" w:hanging="720"/>
        <w:jc w:val="both"/>
        <w:rPr>
          <w:rFonts w:ascii="Avenir Next" w:hAnsi="Avenir Next" w:cs="Arial"/>
          <w:sz w:val="22"/>
          <w:szCs w:val="22"/>
          <w:lang w:val="en-GB"/>
        </w:rPr>
      </w:pPr>
    </w:p>
    <w:p w:rsidRPr="00827D56" w:rsidR="00807119" w:rsidP="00C053F7" w:rsidRDefault="00807119" w14:paraId="5FB8F5FB" w14:textId="3AFA4A56">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rsidRPr="00827D56" w:rsidR="00DF75F8" w:rsidP="00C053F7" w:rsidRDefault="00DF75F8" w14:paraId="2F029E55" w14:textId="1280FB99">
      <w:pPr>
        <w:jc w:val="both"/>
        <w:rPr>
          <w:rFonts w:ascii="Avenir Next" w:hAnsi="Avenir Next" w:cs="Arial"/>
          <w:sz w:val="22"/>
          <w:szCs w:val="22"/>
          <w:lang w:val="en-GB"/>
        </w:rPr>
      </w:pPr>
    </w:p>
    <w:p w:rsidR="00DF75F8" w:rsidP="00C053F7" w:rsidRDefault="00941B5A" w14:paraId="7940D274" w14:textId="3520384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Due to the absence of a global insolvency law system and a global court to deal with insolvency proceedings, the underlying </w:t>
      </w:r>
      <w:r w:rsidR="005716A4">
        <w:rPr>
          <w:rFonts w:ascii="Avenir Next" w:hAnsi="Avenir Next" w:cs="Arial"/>
          <w:color w:val="7B7B7B" w:themeColor="accent3" w:themeShade="BF"/>
          <w:sz w:val="22"/>
          <w:szCs w:val="22"/>
          <w:lang w:val="en-GB"/>
        </w:rPr>
        <w:t xml:space="preserve">fundamental </w:t>
      </w:r>
      <w:r>
        <w:rPr>
          <w:rFonts w:ascii="Avenir Next" w:hAnsi="Avenir Next" w:cs="Arial"/>
          <w:color w:val="7B7B7B" w:themeColor="accent3" w:themeShade="BF"/>
          <w:sz w:val="22"/>
          <w:szCs w:val="22"/>
          <w:lang w:val="en-GB"/>
        </w:rPr>
        <w:t xml:space="preserve">differences in the </w:t>
      </w:r>
      <w:r w:rsidR="009D58CD">
        <w:rPr>
          <w:rFonts w:ascii="Avenir Next" w:hAnsi="Avenir Next" w:cs="Arial"/>
          <w:color w:val="7B7B7B" w:themeColor="accent3" w:themeShade="BF"/>
          <w:sz w:val="22"/>
          <w:szCs w:val="22"/>
          <w:lang w:val="en-GB"/>
        </w:rPr>
        <w:t xml:space="preserve">domestic law of the various jurisdictions posts various difficulties in cross-border insolvencies. </w:t>
      </w:r>
    </w:p>
    <w:p w:rsidR="009D58CD" w:rsidP="00C053F7" w:rsidRDefault="009D58CD" w14:paraId="1110FD02" w14:textId="77777777">
      <w:pPr>
        <w:jc w:val="both"/>
        <w:rPr>
          <w:rFonts w:ascii="Avenir Next" w:hAnsi="Avenir Next" w:cs="Arial"/>
          <w:color w:val="7B7B7B" w:themeColor="accent3" w:themeShade="BF"/>
          <w:sz w:val="22"/>
          <w:szCs w:val="22"/>
          <w:lang w:val="en-GB"/>
        </w:rPr>
      </w:pPr>
    </w:p>
    <w:p w:rsidR="009D58CD" w:rsidP="00C053F7" w:rsidRDefault="006B4AB0" w14:paraId="11F2ECCD" w14:textId="237028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instance, t</w:t>
      </w:r>
      <w:r w:rsidR="009D58CD">
        <w:rPr>
          <w:rFonts w:ascii="Avenir Next" w:hAnsi="Avenir Next" w:cs="Arial"/>
          <w:color w:val="7B7B7B" w:themeColor="accent3" w:themeShade="BF"/>
          <w:sz w:val="22"/>
          <w:szCs w:val="22"/>
          <w:lang w:val="en-GB"/>
        </w:rPr>
        <w:t>he</w:t>
      </w:r>
      <w:r w:rsidR="005902A5">
        <w:rPr>
          <w:rFonts w:ascii="Avenir Next" w:hAnsi="Avenir Next" w:cs="Arial"/>
          <w:color w:val="7B7B7B" w:themeColor="accent3" w:themeShade="BF"/>
          <w:sz w:val="22"/>
          <w:szCs w:val="22"/>
          <w:lang w:val="en-GB"/>
        </w:rPr>
        <w:t xml:space="preserve">re is no universal definition of </w:t>
      </w:r>
      <w:r w:rsidR="003702A4">
        <w:rPr>
          <w:rFonts w:ascii="Avenir Next" w:hAnsi="Avenir Next" w:cs="Arial"/>
          <w:color w:val="7B7B7B" w:themeColor="accent3" w:themeShade="BF"/>
          <w:sz w:val="22"/>
          <w:szCs w:val="22"/>
          <w:lang w:val="en-GB"/>
        </w:rPr>
        <w:t>what constitutes "insolvency</w:t>
      </w:r>
      <w:proofErr w:type="gramStart"/>
      <w:r w:rsidR="003702A4">
        <w:rPr>
          <w:rFonts w:ascii="Avenir Next" w:hAnsi="Avenir Next" w:cs="Arial"/>
          <w:color w:val="7B7B7B" w:themeColor="accent3" w:themeShade="BF"/>
          <w:sz w:val="22"/>
          <w:szCs w:val="22"/>
          <w:lang w:val="en-GB"/>
        </w:rPr>
        <w:t>"</w:t>
      </w:r>
      <w:r w:rsidR="008122E9">
        <w:rPr>
          <w:rFonts w:ascii="Avenir Next" w:hAnsi="Avenir Next" w:cs="Arial"/>
          <w:color w:val="7B7B7B" w:themeColor="accent3" w:themeShade="BF"/>
          <w:sz w:val="22"/>
          <w:szCs w:val="22"/>
          <w:lang w:val="en-GB"/>
        </w:rPr>
        <w:t>, and</w:t>
      </w:r>
      <w:proofErr w:type="gramEnd"/>
      <w:r w:rsidR="00D03ABC">
        <w:rPr>
          <w:rFonts w:ascii="Avenir Next" w:hAnsi="Avenir Next" w:cs="Arial"/>
          <w:color w:val="7B7B7B" w:themeColor="accent3" w:themeShade="BF"/>
          <w:sz w:val="22"/>
          <w:szCs w:val="22"/>
          <w:lang w:val="en-GB"/>
        </w:rPr>
        <w:t xml:space="preserve"> matters such as</w:t>
      </w:r>
      <w:r w:rsidR="008122E9">
        <w:rPr>
          <w:rFonts w:ascii="Avenir Next" w:hAnsi="Avenir Next" w:cs="Arial"/>
          <w:color w:val="7B7B7B" w:themeColor="accent3" w:themeShade="BF"/>
          <w:sz w:val="22"/>
          <w:szCs w:val="22"/>
          <w:lang w:val="en-GB"/>
        </w:rPr>
        <w:t xml:space="preserve"> the position of creditors and their priorities</w:t>
      </w:r>
      <w:r w:rsidR="00E65E59">
        <w:rPr>
          <w:rFonts w:ascii="Avenir Next" w:hAnsi="Avenir Next" w:cs="Arial"/>
          <w:color w:val="7B7B7B" w:themeColor="accent3" w:themeShade="BF"/>
          <w:sz w:val="22"/>
          <w:szCs w:val="22"/>
          <w:lang w:val="en-GB"/>
        </w:rPr>
        <w:t xml:space="preserve">, </w:t>
      </w:r>
      <w:r w:rsidR="00745870">
        <w:rPr>
          <w:rFonts w:ascii="Avenir Next" w:hAnsi="Avenir Next" w:cs="Arial"/>
          <w:color w:val="7B7B7B" w:themeColor="accent3" w:themeShade="BF"/>
          <w:sz w:val="22"/>
          <w:szCs w:val="22"/>
          <w:lang w:val="en-GB"/>
        </w:rPr>
        <w:t xml:space="preserve">the </w:t>
      </w:r>
      <w:r w:rsidR="00E65E59">
        <w:rPr>
          <w:rFonts w:ascii="Avenir Next" w:hAnsi="Avenir Next" w:cs="Arial"/>
          <w:color w:val="7B7B7B" w:themeColor="accent3" w:themeShade="BF"/>
          <w:sz w:val="22"/>
          <w:szCs w:val="22"/>
          <w:lang w:val="en-GB"/>
        </w:rPr>
        <w:t>validity of security</w:t>
      </w:r>
      <w:r w:rsidR="00745870">
        <w:rPr>
          <w:rFonts w:ascii="Avenir Next" w:hAnsi="Avenir Next" w:cs="Arial"/>
          <w:color w:val="7B7B7B" w:themeColor="accent3" w:themeShade="BF"/>
          <w:sz w:val="22"/>
          <w:szCs w:val="22"/>
          <w:lang w:val="en-GB"/>
        </w:rPr>
        <w:t xml:space="preserve"> and other rules in relation to setting off or protection of assets</w:t>
      </w:r>
      <w:r w:rsidR="00EC6FC4">
        <w:rPr>
          <w:rFonts w:ascii="Avenir Next" w:hAnsi="Avenir Next" w:cs="Arial"/>
          <w:color w:val="7B7B7B" w:themeColor="accent3" w:themeShade="BF"/>
          <w:sz w:val="22"/>
          <w:szCs w:val="22"/>
          <w:lang w:val="en-GB"/>
        </w:rPr>
        <w:t xml:space="preserve"> under</w:t>
      </w:r>
      <w:r w:rsidR="00745870">
        <w:rPr>
          <w:rFonts w:ascii="Avenir Next" w:hAnsi="Avenir Next" w:cs="Arial"/>
          <w:color w:val="7B7B7B" w:themeColor="accent3" w:themeShade="BF"/>
          <w:sz w:val="22"/>
          <w:szCs w:val="22"/>
          <w:lang w:val="en-GB"/>
        </w:rPr>
        <w:t xml:space="preserve"> various</w:t>
      </w:r>
      <w:r w:rsidR="00EC6FC4">
        <w:rPr>
          <w:rFonts w:ascii="Avenir Next" w:hAnsi="Avenir Next" w:cs="Arial"/>
          <w:color w:val="7B7B7B" w:themeColor="accent3" w:themeShade="BF"/>
          <w:sz w:val="22"/>
          <w:szCs w:val="22"/>
          <w:lang w:val="en-GB"/>
        </w:rPr>
        <w:t xml:space="preserve"> domestic law</w:t>
      </w:r>
      <w:r w:rsidR="00745870">
        <w:rPr>
          <w:rFonts w:ascii="Avenir Next" w:hAnsi="Avenir Next" w:cs="Arial"/>
          <w:color w:val="7B7B7B" w:themeColor="accent3" w:themeShade="BF"/>
          <w:sz w:val="22"/>
          <w:szCs w:val="22"/>
          <w:lang w:val="en-GB"/>
        </w:rPr>
        <w:t>s</w:t>
      </w:r>
      <w:r w:rsidR="00D71678">
        <w:rPr>
          <w:rFonts w:ascii="Avenir Next" w:hAnsi="Avenir Next" w:cs="Arial"/>
          <w:color w:val="7B7B7B" w:themeColor="accent3" w:themeShade="BF"/>
          <w:sz w:val="22"/>
          <w:szCs w:val="22"/>
          <w:lang w:val="en-GB"/>
        </w:rPr>
        <w:t xml:space="preserve"> also differ from jurisdiction to jurisdictions.</w:t>
      </w:r>
      <w:r w:rsidR="00A07E29">
        <w:rPr>
          <w:rFonts w:ascii="Avenir Next" w:hAnsi="Avenir Next" w:cs="Arial"/>
          <w:color w:val="7B7B7B" w:themeColor="accent3" w:themeShade="BF"/>
          <w:sz w:val="22"/>
          <w:szCs w:val="22"/>
          <w:lang w:val="en-GB"/>
        </w:rPr>
        <w:t xml:space="preserve"> Often, the domestic insolvency laws </w:t>
      </w:r>
      <w:r w:rsidR="00D03ABC">
        <w:rPr>
          <w:rFonts w:ascii="Avenir Next" w:hAnsi="Avenir Next" w:cs="Arial"/>
          <w:color w:val="7B7B7B" w:themeColor="accent3" w:themeShade="BF"/>
          <w:sz w:val="22"/>
          <w:szCs w:val="22"/>
          <w:lang w:val="en-GB"/>
        </w:rPr>
        <w:t>are also ill equipped in</w:t>
      </w:r>
      <w:r w:rsidR="00865FB3">
        <w:rPr>
          <w:rFonts w:ascii="Avenir Next" w:hAnsi="Avenir Next" w:cs="Arial"/>
          <w:color w:val="7B7B7B" w:themeColor="accent3" w:themeShade="BF"/>
          <w:sz w:val="22"/>
          <w:szCs w:val="22"/>
          <w:lang w:val="en-GB"/>
        </w:rPr>
        <w:t xml:space="preserve"> dealing with international or cross-border dimensions.</w:t>
      </w:r>
    </w:p>
    <w:p w:rsidR="00865FB3" w:rsidP="00C053F7" w:rsidRDefault="00865FB3" w14:paraId="4D6E250A" w14:textId="77777777">
      <w:pPr>
        <w:jc w:val="both"/>
        <w:rPr>
          <w:rFonts w:ascii="Avenir Next" w:hAnsi="Avenir Next" w:cs="Arial"/>
          <w:color w:val="7B7B7B" w:themeColor="accent3" w:themeShade="BF"/>
          <w:sz w:val="22"/>
          <w:szCs w:val="22"/>
          <w:lang w:val="en-GB"/>
        </w:rPr>
      </w:pPr>
    </w:p>
    <w:p w:rsidR="00865FB3" w:rsidP="00C053F7" w:rsidRDefault="00423564" w14:paraId="46F8A568" w14:textId="59157D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such, cross-border insolvencies often </w:t>
      </w:r>
      <w:r w:rsidR="00720F42">
        <w:rPr>
          <w:rFonts w:ascii="Avenir Next" w:hAnsi="Avenir Next" w:cs="Arial"/>
          <w:color w:val="7B7B7B" w:themeColor="accent3" w:themeShade="BF"/>
          <w:sz w:val="22"/>
          <w:szCs w:val="22"/>
          <w:lang w:val="en-GB"/>
        </w:rPr>
        <w:t>raise</w:t>
      </w:r>
      <w:r>
        <w:rPr>
          <w:rFonts w:ascii="Avenir Next" w:hAnsi="Avenir Next" w:cs="Arial"/>
          <w:color w:val="7B7B7B" w:themeColor="accent3" w:themeShade="BF"/>
          <w:sz w:val="22"/>
          <w:szCs w:val="22"/>
          <w:lang w:val="en-GB"/>
        </w:rPr>
        <w:t xml:space="preserve"> private international laws </w:t>
      </w:r>
      <w:r w:rsidR="00460F4E">
        <w:rPr>
          <w:rFonts w:ascii="Avenir Next" w:hAnsi="Avenir Next" w:cs="Arial"/>
          <w:color w:val="7B7B7B" w:themeColor="accent3" w:themeShade="BF"/>
          <w:sz w:val="22"/>
          <w:szCs w:val="22"/>
          <w:lang w:val="en-GB"/>
        </w:rPr>
        <w:t>on (</w:t>
      </w:r>
      <w:proofErr w:type="spellStart"/>
      <w:r w:rsidR="00460F4E">
        <w:rPr>
          <w:rFonts w:ascii="Avenir Next" w:hAnsi="Avenir Next" w:cs="Arial"/>
          <w:color w:val="7B7B7B" w:themeColor="accent3" w:themeShade="BF"/>
          <w:sz w:val="22"/>
          <w:szCs w:val="22"/>
          <w:lang w:val="en-GB"/>
        </w:rPr>
        <w:t>i</w:t>
      </w:r>
      <w:proofErr w:type="spellEnd"/>
      <w:r w:rsidR="00460F4E">
        <w:rPr>
          <w:rFonts w:ascii="Avenir Next" w:hAnsi="Avenir Next" w:cs="Arial"/>
          <w:color w:val="7B7B7B" w:themeColor="accent3" w:themeShade="BF"/>
          <w:sz w:val="22"/>
          <w:szCs w:val="22"/>
          <w:lang w:val="en-GB"/>
        </w:rPr>
        <w:t xml:space="preserve">) the choice of forum to exercise jurisdiction, (ii) the recognition and effect </w:t>
      </w:r>
      <w:r w:rsidR="00D03ABC">
        <w:rPr>
          <w:rFonts w:ascii="Avenir Next" w:hAnsi="Avenir Next" w:cs="Arial"/>
          <w:color w:val="7B7B7B" w:themeColor="accent3" w:themeShade="BF"/>
          <w:sz w:val="22"/>
          <w:szCs w:val="22"/>
          <w:lang w:val="en-GB"/>
        </w:rPr>
        <w:t>of</w:t>
      </w:r>
      <w:r w:rsidR="00460F4E">
        <w:rPr>
          <w:rFonts w:ascii="Avenir Next" w:hAnsi="Avenir Next" w:cs="Arial"/>
          <w:color w:val="7B7B7B" w:themeColor="accent3" w:themeShade="BF"/>
          <w:sz w:val="22"/>
          <w:szCs w:val="22"/>
          <w:lang w:val="en-GB"/>
        </w:rPr>
        <w:t xml:space="preserve"> foreign proceedings and (iii) the </w:t>
      </w:r>
      <w:r w:rsidR="00D03ABC">
        <w:rPr>
          <w:rFonts w:ascii="Avenir Next" w:hAnsi="Avenir Next" w:cs="Arial"/>
          <w:color w:val="7B7B7B" w:themeColor="accent3" w:themeShade="BF"/>
          <w:sz w:val="22"/>
          <w:szCs w:val="22"/>
          <w:lang w:val="en-GB"/>
        </w:rPr>
        <w:t xml:space="preserve">applicable </w:t>
      </w:r>
      <w:r w:rsidR="00460F4E">
        <w:rPr>
          <w:rFonts w:ascii="Avenir Next" w:hAnsi="Avenir Next" w:cs="Arial"/>
          <w:color w:val="7B7B7B" w:themeColor="accent3" w:themeShade="BF"/>
          <w:sz w:val="22"/>
          <w:szCs w:val="22"/>
          <w:lang w:val="en-GB"/>
        </w:rPr>
        <w:t>choice of law.</w:t>
      </w:r>
    </w:p>
    <w:p w:rsidRPr="00827D56" w:rsidR="00962045" w:rsidP="00C053F7" w:rsidRDefault="00962045" w14:paraId="3DAA6780" w14:textId="657CEFE1">
      <w:pPr>
        <w:jc w:val="both"/>
        <w:rPr>
          <w:rFonts w:ascii="Avenir Next" w:hAnsi="Avenir Next" w:cs="Arial"/>
          <w:sz w:val="22"/>
          <w:szCs w:val="22"/>
          <w:shd w:val="clear" w:color="auto" w:fill="FFFFFF"/>
          <w:lang w:val="en-GB"/>
        </w:rPr>
      </w:pPr>
    </w:p>
    <w:p w:rsidRPr="00827D56" w:rsidR="00D17FDC" w:rsidP="00C053F7" w:rsidRDefault="00D17FDC" w14:paraId="050B7D02" w14:textId="77777777">
      <w:pPr>
        <w:jc w:val="both"/>
        <w:rPr>
          <w:rFonts w:ascii="Avenir Next" w:hAnsi="Avenir Next" w:cs="Arial"/>
          <w:sz w:val="22"/>
          <w:szCs w:val="22"/>
          <w:shd w:val="clear" w:color="auto" w:fill="FFFFFF"/>
          <w:lang w:val="en-GB"/>
        </w:rPr>
      </w:pPr>
    </w:p>
    <w:p w:rsidRPr="00827D56" w:rsidR="00DF75F8" w:rsidP="00C053F7" w:rsidRDefault="00DF75F8" w14:paraId="4B3595C7" w14:textId="6043A049">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Pr="00827D56" w:rsidR="00962045">
        <w:rPr>
          <w:rFonts w:ascii="Avenir Next Demi Bold" w:hAnsi="Avenir Next Demi Bold" w:cs="Arial"/>
          <w:b/>
          <w:bCs/>
          <w:sz w:val="22"/>
          <w:szCs w:val="22"/>
          <w:shd w:val="clear" w:color="auto" w:fill="FFFFFF"/>
          <w:lang w:val="en-GB"/>
        </w:rPr>
        <w:t>3.</w:t>
      </w:r>
      <w:r w:rsidRPr="00827D56" w:rsidR="00807119">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Pr="00827D56" w:rsidR="006A264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rsidRPr="00827D56" w:rsidR="00DF75F8" w:rsidP="00C053F7" w:rsidRDefault="00DF75F8" w14:paraId="14F4111F" w14:textId="77777777">
      <w:pPr>
        <w:ind w:left="720" w:hanging="720"/>
        <w:jc w:val="both"/>
        <w:rPr>
          <w:rFonts w:ascii="Avenir Next" w:hAnsi="Avenir Next" w:cs="Arial"/>
          <w:sz w:val="22"/>
          <w:szCs w:val="22"/>
          <w:shd w:val="clear" w:color="auto" w:fill="FFFFFF"/>
          <w:lang w:val="en-GB"/>
        </w:rPr>
      </w:pPr>
    </w:p>
    <w:p w:rsidRPr="00827D56" w:rsidR="00962045" w:rsidP="00C053F7" w:rsidRDefault="00807119" w14:paraId="4AB3EBE7" w14:textId="55D1F185">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rsidRPr="00827D56" w:rsidR="00DF75F8" w:rsidP="00C053F7" w:rsidRDefault="00DF75F8" w14:paraId="722B5381" w14:textId="032F740D">
      <w:pPr>
        <w:jc w:val="both"/>
        <w:rPr>
          <w:rFonts w:ascii="Avenir Next" w:hAnsi="Avenir Next" w:cs="Arial"/>
          <w:sz w:val="22"/>
          <w:szCs w:val="22"/>
          <w:lang w:val="en-GB"/>
        </w:rPr>
      </w:pPr>
    </w:p>
    <w:p w:rsidR="00DF75F8" w:rsidP="00C053F7" w:rsidRDefault="00922DC0" w14:paraId="4E83D7AF" w14:textId="39FB6E80">
      <w:pPr>
        <w:jc w:val="both"/>
        <w:rPr>
          <w:rFonts w:ascii="Avenir Next" w:hAnsi="Avenir Next" w:cs="Arial"/>
          <w:color w:val="7B7B7B" w:themeColor="accent3" w:themeShade="BF"/>
          <w:sz w:val="22"/>
          <w:szCs w:val="22"/>
          <w:lang w:val="en-GB"/>
        </w:rPr>
      </w:pPr>
      <w:r w:rsidRPr="0076626E">
        <w:rPr>
          <w:rFonts w:ascii="Avenir Next" w:hAnsi="Avenir Next" w:cs="Arial"/>
          <w:color w:val="7B7B7B" w:themeColor="accent3" w:themeShade="BF"/>
          <w:sz w:val="22"/>
          <w:szCs w:val="22"/>
          <w:lang w:val="en-GB"/>
        </w:rPr>
        <w:t xml:space="preserve">Initiatives to promote harmonisation of domestic insolvency laws includes the </w:t>
      </w:r>
      <w:r w:rsidRPr="0076626E" w:rsidR="008741B0">
        <w:rPr>
          <w:rFonts w:ascii="Avenir Next" w:hAnsi="Avenir Next" w:cs="Arial"/>
          <w:color w:val="7B7B7B" w:themeColor="accent3" w:themeShade="BF"/>
          <w:sz w:val="22"/>
          <w:szCs w:val="22"/>
          <w:lang w:val="en-GB"/>
        </w:rPr>
        <w:t>introduction of the UNCITRAL Legislative Guide on Insolvency Law</w:t>
      </w:r>
      <w:r w:rsidRPr="0076626E" w:rsidR="00BE3B3D">
        <w:rPr>
          <w:rFonts w:ascii="Avenir Next" w:hAnsi="Avenir Next" w:cs="Arial"/>
          <w:color w:val="7B7B7B" w:themeColor="accent3" w:themeShade="BF"/>
          <w:sz w:val="22"/>
          <w:szCs w:val="22"/>
          <w:lang w:val="en-GB"/>
        </w:rPr>
        <w:t xml:space="preserve"> in 2004</w:t>
      </w:r>
      <w:r w:rsidRPr="0076626E" w:rsidR="008741B0">
        <w:rPr>
          <w:rFonts w:ascii="Avenir Next" w:hAnsi="Avenir Next" w:cs="Arial"/>
          <w:color w:val="7B7B7B" w:themeColor="accent3" w:themeShade="BF"/>
          <w:sz w:val="22"/>
          <w:szCs w:val="22"/>
          <w:lang w:val="en-GB"/>
        </w:rPr>
        <w:t xml:space="preserve">, </w:t>
      </w:r>
      <w:r w:rsidRPr="0076626E" w:rsidR="00F95C08">
        <w:rPr>
          <w:rFonts w:ascii="Avenir Next" w:hAnsi="Avenir Next" w:cs="Arial"/>
          <w:color w:val="7B7B7B" w:themeColor="accent3" w:themeShade="BF"/>
          <w:sz w:val="22"/>
          <w:szCs w:val="22"/>
          <w:lang w:val="en-GB"/>
        </w:rPr>
        <w:t xml:space="preserve">the ALI – III Global Principles and EU Cross-border Insolvency </w:t>
      </w:r>
      <w:proofErr w:type="spellStart"/>
      <w:r w:rsidRPr="0076626E" w:rsidR="00F95C08">
        <w:rPr>
          <w:rFonts w:ascii="Avenir Next" w:hAnsi="Avenir Next" w:cs="Arial"/>
          <w:color w:val="7B7B7B" w:themeColor="accent3" w:themeShade="BF"/>
          <w:sz w:val="22"/>
          <w:szCs w:val="22"/>
          <w:lang w:val="en-GB"/>
        </w:rPr>
        <w:t>JudgeCo</w:t>
      </w:r>
      <w:proofErr w:type="spellEnd"/>
      <w:r w:rsidRPr="0076626E" w:rsidR="00F95C08">
        <w:rPr>
          <w:rFonts w:ascii="Avenir Next" w:hAnsi="Avenir Next" w:cs="Arial"/>
          <w:color w:val="7B7B7B" w:themeColor="accent3" w:themeShade="BF"/>
          <w:sz w:val="22"/>
          <w:szCs w:val="22"/>
          <w:lang w:val="en-GB"/>
        </w:rPr>
        <w:t xml:space="preserve"> Guidelines in 2012 and the</w:t>
      </w:r>
      <w:r w:rsidRPr="0076626E" w:rsidR="0076626E">
        <w:rPr>
          <w:rFonts w:ascii="Avenir Next" w:hAnsi="Avenir Next" w:cs="Arial"/>
          <w:color w:val="7B7B7B" w:themeColor="accent3" w:themeShade="BF"/>
          <w:sz w:val="22"/>
          <w:szCs w:val="22"/>
          <w:lang w:val="en-GB"/>
        </w:rPr>
        <w:t xml:space="preserve"> JIN Guidelines for Communication and Cooperation between Courts in Cross-Border and Insolvency Matters</w:t>
      </w:r>
      <w:r w:rsidR="00CC5A06">
        <w:rPr>
          <w:rFonts w:ascii="Avenir Next" w:hAnsi="Avenir Next" w:cs="Arial"/>
          <w:color w:val="7B7B7B" w:themeColor="accent3" w:themeShade="BF"/>
          <w:sz w:val="22"/>
          <w:szCs w:val="22"/>
          <w:lang w:val="en-GB"/>
        </w:rPr>
        <w:t xml:space="preserve">, </w:t>
      </w:r>
      <w:proofErr w:type="gramStart"/>
      <w:r w:rsidR="00CC5A06">
        <w:rPr>
          <w:rFonts w:ascii="Avenir Next" w:hAnsi="Avenir Next" w:cs="Arial"/>
          <w:color w:val="7B7B7B" w:themeColor="accent3" w:themeShade="BF"/>
          <w:sz w:val="22"/>
          <w:szCs w:val="22"/>
          <w:lang w:val="en-GB"/>
        </w:rPr>
        <w:t>etc.</w:t>
      </w:r>
      <w:r w:rsidRPr="0076626E" w:rsidR="0076626E">
        <w:rPr>
          <w:rFonts w:ascii="Avenir Next" w:hAnsi="Avenir Next" w:cs="Arial"/>
          <w:color w:val="7B7B7B" w:themeColor="accent3" w:themeShade="BF"/>
          <w:sz w:val="22"/>
          <w:szCs w:val="22"/>
          <w:lang w:val="en-GB"/>
        </w:rPr>
        <w:t>.</w:t>
      </w:r>
      <w:proofErr w:type="gramEnd"/>
    </w:p>
    <w:p w:rsidR="00153C70" w:rsidP="00C053F7" w:rsidRDefault="00153C70" w14:paraId="1AAA6F16" w14:textId="77777777">
      <w:pPr>
        <w:jc w:val="both"/>
        <w:rPr>
          <w:rFonts w:ascii="Avenir Next" w:hAnsi="Avenir Next" w:cs="Arial"/>
          <w:color w:val="7B7B7B" w:themeColor="accent3" w:themeShade="BF"/>
          <w:sz w:val="22"/>
          <w:szCs w:val="22"/>
          <w:lang w:val="en-GB"/>
        </w:rPr>
      </w:pPr>
    </w:p>
    <w:p w:rsidRPr="00827D56" w:rsidR="00153C70" w:rsidP="00C053F7" w:rsidRDefault="00153C70" w14:paraId="67277943" w14:textId="052EF2A4">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effectiveness of </w:t>
      </w:r>
      <w:r w:rsidR="003B380B">
        <w:rPr>
          <w:rFonts w:ascii="Avenir Next" w:hAnsi="Avenir Next" w:cs="Arial"/>
          <w:color w:val="7B7B7B" w:themeColor="accent3" w:themeShade="BF"/>
          <w:sz w:val="22"/>
          <w:szCs w:val="22"/>
          <w:lang w:val="en-GB"/>
        </w:rPr>
        <w:t>these efforts in harmonising domestic insolvency laws will depend on</w:t>
      </w:r>
      <w:r w:rsidR="00CC5A06">
        <w:rPr>
          <w:rFonts w:ascii="Avenir Next" w:hAnsi="Avenir Next" w:cs="Arial"/>
          <w:color w:val="7B7B7B" w:themeColor="accent3" w:themeShade="BF"/>
          <w:sz w:val="22"/>
          <w:szCs w:val="22"/>
          <w:lang w:val="en-GB"/>
        </w:rPr>
        <w:t xml:space="preserve"> the</w:t>
      </w:r>
      <w:r w:rsidR="003B380B">
        <w:rPr>
          <w:rFonts w:ascii="Avenir Next" w:hAnsi="Avenir Next" w:cs="Arial"/>
          <w:color w:val="7B7B7B" w:themeColor="accent3" w:themeShade="BF"/>
          <w:sz w:val="22"/>
          <w:szCs w:val="22"/>
          <w:lang w:val="en-GB"/>
        </w:rPr>
        <w:t xml:space="preserve"> </w:t>
      </w:r>
      <w:r w:rsidR="00D332F0">
        <w:rPr>
          <w:rFonts w:ascii="Avenir Next" w:hAnsi="Avenir Next" w:cs="Arial"/>
          <w:color w:val="7B7B7B" w:themeColor="accent3" w:themeShade="BF"/>
          <w:sz w:val="22"/>
          <w:szCs w:val="22"/>
          <w:lang w:val="en-GB"/>
        </w:rPr>
        <w:t>rate of adoption by the States</w:t>
      </w:r>
      <w:r w:rsidR="001133CC">
        <w:rPr>
          <w:rFonts w:ascii="Avenir Next" w:hAnsi="Avenir Next" w:cs="Arial"/>
          <w:color w:val="7B7B7B" w:themeColor="accent3" w:themeShade="BF"/>
          <w:sz w:val="22"/>
          <w:szCs w:val="22"/>
          <w:lang w:val="en-GB"/>
        </w:rPr>
        <w:t xml:space="preserve"> and </w:t>
      </w:r>
      <w:r w:rsidR="00344162">
        <w:rPr>
          <w:rFonts w:ascii="Avenir Next" w:hAnsi="Avenir Next" w:cs="Arial"/>
          <w:color w:val="7B7B7B" w:themeColor="accent3" w:themeShade="BF"/>
          <w:sz w:val="22"/>
          <w:szCs w:val="22"/>
          <w:lang w:val="en-GB"/>
        </w:rPr>
        <w:t>any reservations/modification in the adoption of the</w:t>
      </w:r>
      <w:r w:rsidR="00613AFF">
        <w:rPr>
          <w:rFonts w:ascii="Avenir Next" w:hAnsi="Avenir Next" w:cs="Arial"/>
          <w:color w:val="7B7B7B" w:themeColor="accent3" w:themeShade="BF"/>
          <w:sz w:val="22"/>
          <w:szCs w:val="22"/>
          <w:lang w:val="en-GB"/>
        </w:rPr>
        <w:t xml:space="preserve">se frameworks in the domestic </w:t>
      </w:r>
      <w:r w:rsidR="005C55D4">
        <w:rPr>
          <w:rFonts w:ascii="Avenir Next" w:hAnsi="Avenir Next" w:cs="Arial"/>
          <w:color w:val="7B7B7B" w:themeColor="accent3" w:themeShade="BF"/>
          <w:sz w:val="22"/>
          <w:szCs w:val="22"/>
          <w:lang w:val="en-GB"/>
        </w:rPr>
        <w:t>legislations</w:t>
      </w:r>
      <w:r w:rsidR="00A75C80">
        <w:rPr>
          <w:rFonts w:ascii="Avenir Next" w:hAnsi="Avenir Next" w:cs="Arial"/>
          <w:color w:val="7B7B7B" w:themeColor="accent3" w:themeShade="BF"/>
          <w:sz w:val="22"/>
          <w:szCs w:val="22"/>
          <w:lang w:val="en-GB"/>
        </w:rPr>
        <w:t>, and the courts' readiness in granting recognition to decisions of the other courts.</w:t>
      </w:r>
      <w:r w:rsidR="00E33D60">
        <w:rPr>
          <w:rFonts w:ascii="Avenir Next" w:hAnsi="Avenir Next" w:cs="Arial"/>
          <w:color w:val="7B7B7B" w:themeColor="accent3" w:themeShade="BF"/>
          <w:sz w:val="22"/>
          <w:szCs w:val="22"/>
          <w:lang w:val="en-GB"/>
        </w:rPr>
        <w:t xml:space="preserve"> Due to the underlying fundamental differences in the domestic insolvency and other substantive and procedural law of the various jurisdiction, flexibility gi</w:t>
      </w:r>
      <w:r w:rsidR="00CC4AF8">
        <w:rPr>
          <w:rFonts w:ascii="Avenir Next" w:hAnsi="Avenir Next" w:cs="Arial"/>
          <w:color w:val="7B7B7B" w:themeColor="accent3" w:themeShade="BF"/>
          <w:sz w:val="22"/>
          <w:szCs w:val="22"/>
          <w:lang w:val="en-GB"/>
        </w:rPr>
        <w:t xml:space="preserve">ven to the domestic legislations and domestic court will also be </w:t>
      </w:r>
      <w:r w:rsidR="00083E2F">
        <w:rPr>
          <w:rFonts w:ascii="Avenir Next" w:hAnsi="Avenir Next" w:cs="Arial"/>
          <w:color w:val="7B7B7B" w:themeColor="accent3" w:themeShade="BF"/>
          <w:sz w:val="22"/>
          <w:szCs w:val="22"/>
          <w:lang w:val="en-GB"/>
        </w:rPr>
        <w:t>crucial for reaching compromises between jurisdictions</w:t>
      </w:r>
      <w:r w:rsidR="00915422">
        <w:rPr>
          <w:rFonts w:ascii="Avenir Next" w:hAnsi="Avenir Next" w:cs="Arial"/>
          <w:color w:val="7B7B7B" w:themeColor="accent3" w:themeShade="BF"/>
          <w:sz w:val="22"/>
          <w:szCs w:val="22"/>
          <w:lang w:val="en-GB"/>
        </w:rPr>
        <w:t xml:space="preserve"> and </w:t>
      </w:r>
      <w:r w:rsidR="00CC4AF8">
        <w:rPr>
          <w:rFonts w:ascii="Avenir Next" w:hAnsi="Avenir Next" w:cs="Arial"/>
          <w:color w:val="7B7B7B" w:themeColor="accent3" w:themeShade="BF"/>
          <w:sz w:val="22"/>
          <w:szCs w:val="22"/>
          <w:lang w:val="en-GB"/>
        </w:rPr>
        <w:t>encourag</w:t>
      </w:r>
      <w:r w:rsidR="00915422">
        <w:rPr>
          <w:rFonts w:ascii="Avenir Next" w:hAnsi="Avenir Next" w:cs="Arial"/>
          <w:color w:val="7B7B7B" w:themeColor="accent3" w:themeShade="BF"/>
          <w:sz w:val="22"/>
          <w:szCs w:val="22"/>
          <w:lang w:val="en-GB"/>
        </w:rPr>
        <w:t>ing</w:t>
      </w:r>
      <w:r w:rsidR="00CC4AF8">
        <w:rPr>
          <w:rFonts w:ascii="Avenir Next" w:hAnsi="Avenir Next" w:cs="Arial"/>
          <w:color w:val="7B7B7B" w:themeColor="accent3" w:themeShade="BF"/>
          <w:sz w:val="22"/>
          <w:szCs w:val="22"/>
          <w:lang w:val="en-GB"/>
        </w:rPr>
        <w:t xml:space="preserve"> uptake.</w:t>
      </w:r>
    </w:p>
    <w:p w:rsidRPr="00827D56" w:rsidR="007D7C92" w:rsidP="00C053F7" w:rsidRDefault="007D7C92" w14:paraId="4AE7EA78" w14:textId="24C76947">
      <w:pPr>
        <w:ind w:left="720" w:hanging="720"/>
        <w:jc w:val="both"/>
        <w:rPr>
          <w:rFonts w:ascii="Avenir Next" w:hAnsi="Avenir Next" w:cs="Arial"/>
          <w:sz w:val="22"/>
          <w:szCs w:val="22"/>
          <w:lang w:val="en-GB"/>
        </w:rPr>
      </w:pPr>
    </w:p>
    <w:p w:rsidRPr="00827D56" w:rsidR="00D17FDC" w:rsidP="00C053F7" w:rsidRDefault="00D17FDC" w14:paraId="111EA170" w14:textId="77777777">
      <w:pPr>
        <w:ind w:left="720" w:hanging="720"/>
        <w:jc w:val="both"/>
        <w:rPr>
          <w:rFonts w:ascii="Avenir Next" w:hAnsi="Avenir Next" w:cs="Arial"/>
          <w:sz w:val="22"/>
          <w:szCs w:val="22"/>
          <w:lang w:val="en-GB"/>
        </w:rPr>
      </w:pPr>
    </w:p>
    <w:p w:rsidRPr="00827D56" w:rsidR="009B0723" w:rsidP="00CB3E1F" w:rsidRDefault="00DF75F8" w14:paraId="55C402CC" w14:textId="746A48C9">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Pr="00827D56" w:rsidR="009B0723">
        <w:rPr>
          <w:rFonts w:ascii="Avenir Next Demi Bold" w:hAnsi="Avenir Next Demi Bold" w:cs="Arial"/>
          <w:b/>
          <w:bCs/>
          <w:sz w:val="22"/>
          <w:szCs w:val="22"/>
          <w:lang w:val="en-GB"/>
        </w:rPr>
        <w:t xml:space="preserve"> (fact-based application-type question) [15 marks</w:t>
      </w:r>
      <w:r w:rsidRPr="00827D56" w:rsidR="006A2646">
        <w:rPr>
          <w:rFonts w:ascii="Avenir Next Demi Bold" w:hAnsi="Avenir Next Demi Bold" w:cs="Arial"/>
          <w:b/>
          <w:bCs/>
          <w:sz w:val="22"/>
          <w:szCs w:val="22"/>
          <w:lang w:val="en-GB"/>
        </w:rPr>
        <w:t xml:space="preserve"> in total</w:t>
      </w:r>
      <w:r w:rsidRPr="00827D56" w:rsidR="009B0723">
        <w:rPr>
          <w:rFonts w:ascii="Avenir Next Demi Bold" w:hAnsi="Avenir Next Demi Bold" w:cs="Arial"/>
          <w:b/>
          <w:bCs/>
          <w:sz w:val="22"/>
          <w:szCs w:val="22"/>
          <w:lang w:val="en-GB"/>
        </w:rPr>
        <w:t>]</w:t>
      </w:r>
    </w:p>
    <w:p w:rsidRPr="00827D56" w:rsidR="009B0723" w:rsidP="00CB3E1F" w:rsidRDefault="009B0723" w14:paraId="5BAC2B6B" w14:textId="77777777">
      <w:pPr>
        <w:keepNext/>
        <w:ind w:left="720" w:hanging="720"/>
        <w:jc w:val="both"/>
        <w:rPr>
          <w:rFonts w:ascii="Avenir Next" w:hAnsi="Avenir Next" w:cs="Arial"/>
          <w:sz w:val="22"/>
          <w:szCs w:val="22"/>
          <w:lang w:val="en-GB"/>
        </w:rPr>
      </w:pPr>
    </w:p>
    <w:p w:rsidRPr="00827D56" w:rsidR="009B0723" w:rsidP="00CB3E1F" w:rsidRDefault="009B0723" w14:paraId="770A8381" w14:textId="0CBD819A">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rsidRPr="00827D56" w:rsidR="009B0723" w:rsidP="00C053F7" w:rsidRDefault="009B0723" w14:paraId="6963F1AF" w14:textId="77777777">
      <w:pPr>
        <w:autoSpaceDE w:val="0"/>
        <w:autoSpaceDN w:val="0"/>
        <w:adjustRightInd w:val="0"/>
        <w:jc w:val="both"/>
        <w:rPr>
          <w:rFonts w:ascii="Avenir Next" w:hAnsi="Avenir Next" w:cs="Arial"/>
          <w:sz w:val="22"/>
          <w:szCs w:val="22"/>
          <w:lang w:val="en-GB"/>
        </w:rPr>
      </w:pPr>
    </w:p>
    <w:p w:rsidRPr="00827D56" w:rsidR="009B0723" w:rsidP="00C053F7" w:rsidRDefault="009B0723" w14:paraId="3A3BB04C" w14:textId="7777777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rsidRPr="00827D56" w:rsidR="009B0723" w:rsidP="00C053F7" w:rsidRDefault="009B0723" w14:paraId="1EE738C4" w14:textId="77777777">
      <w:pPr>
        <w:autoSpaceDE w:val="0"/>
        <w:autoSpaceDN w:val="0"/>
        <w:adjustRightInd w:val="0"/>
        <w:jc w:val="both"/>
        <w:rPr>
          <w:rFonts w:ascii="Avenir Next" w:hAnsi="Avenir Next" w:cs="Arial"/>
          <w:sz w:val="22"/>
          <w:szCs w:val="22"/>
          <w:lang w:val="en-GB"/>
        </w:rPr>
      </w:pPr>
    </w:p>
    <w:p w:rsidRPr="00827D56" w:rsidR="009B0723" w:rsidP="00C053F7" w:rsidRDefault="009B0723" w14:paraId="277972EC" w14:textId="2B35A445">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Pr="00827D56" w:rsidR="002D0021">
        <w:rPr>
          <w:rFonts w:ascii="Avenir Next" w:hAnsi="Avenir Next" w:cs="Arial"/>
          <w:sz w:val="22"/>
          <w:szCs w:val="22"/>
          <w:lang w:val="en-GB"/>
        </w:rPr>
        <w:t>the questions</w:t>
      </w:r>
      <w:r w:rsidRPr="00827D56" w:rsidR="00D17FDC">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Pr="00827D56" w:rsidR="00D17FDC">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Pr="00827D56" w:rsidR="00D17FDC">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rsidR="009B0723" w:rsidP="00C053F7" w:rsidRDefault="009B0723" w14:paraId="793A98A7" w14:textId="5D21A41F">
      <w:pPr>
        <w:autoSpaceDE w:val="0"/>
        <w:autoSpaceDN w:val="0"/>
        <w:adjustRightInd w:val="0"/>
        <w:jc w:val="both"/>
        <w:rPr>
          <w:rFonts w:ascii="Avenir Next" w:hAnsi="Avenir Next" w:cs="Arial"/>
          <w:sz w:val="22"/>
          <w:szCs w:val="22"/>
          <w:lang w:val="en-GB"/>
        </w:rPr>
      </w:pPr>
    </w:p>
    <w:p w:rsidRPr="00827D56" w:rsidR="00827D56" w:rsidP="00C053F7" w:rsidRDefault="00827D56" w14:paraId="781C90F8" w14:textId="504D6D69">
      <w:pPr>
        <w:autoSpaceDE w:val="0"/>
        <w:autoSpaceDN w:val="0"/>
        <w:adjustRightInd w:val="0"/>
        <w:jc w:val="both"/>
        <w:rPr>
          <w:rFonts w:ascii="Avenir Next" w:hAnsi="Avenir Next" w:cs="Arial"/>
          <w:sz w:val="22"/>
          <w:szCs w:val="22"/>
          <w:lang w:val="en-GB"/>
        </w:rPr>
      </w:pPr>
    </w:p>
    <w:p w:rsidRPr="00827D56" w:rsidR="002F75A3" w:rsidP="00C053F7" w:rsidRDefault="009B0723" w14:paraId="3EEBCF39" w14:textId="33DECB09">
      <w:pPr>
        <w:jc w:val="both"/>
        <w:rPr>
          <w:rFonts w:ascii="Avenir Next Demi Bold" w:hAnsi="Avenir Next Demi Bold" w:cs="Arial"/>
          <w:b/>
          <w:bCs/>
          <w:sz w:val="22"/>
          <w:szCs w:val="22"/>
          <w:lang w:val="en-GB"/>
        </w:rPr>
      </w:pPr>
      <w:bookmarkStart w:name="_Hlk17745211" w:id="0"/>
      <w:r w:rsidRPr="00827D56">
        <w:rPr>
          <w:rFonts w:ascii="Avenir Next Demi Bold" w:hAnsi="Avenir Next Demi Bold" w:cs="Arial"/>
          <w:b/>
          <w:bCs/>
          <w:sz w:val="22"/>
          <w:szCs w:val="22"/>
          <w:lang w:val="en-GB"/>
        </w:rPr>
        <w:t>Question 4.1 [</w:t>
      </w:r>
      <w:r w:rsidRPr="00827D56" w:rsidR="00D17FDC">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rsidRPr="00827D56" w:rsidR="002F75A3" w:rsidP="00C053F7" w:rsidRDefault="002F75A3" w14:paraId="0FD43ABB" w14:textId="77777777">
      <w:pPr>
        <w:jc w:val="both"/>
        <w:rPr>
          <w:rFonts w:ascii="Avenir Next" w:hAnsi="Avenir Next" w:cs="Arial"/>
          <w:sz w:val="22"/>
          <w:szCs w:val="22"/>
          <w:lang w:val="en-GB"/>
        </w:rPr>
      </w:pPr>
    </w:p>
    <w:p w:rsidRPr="00827D56" w:rsidR="009B0723" w:rsidP="00C053F7" w:rsidRDefault="009B0723" w14:paraId="57FF4576" w14:textId="68DC7547">
      <w:pPr>
        <w:jc w:val="both"/>
        <w:rPr>
          <w:rFonts w:ascii="Avenir Next" w:hAnsi="Avenir Next" w:cs="Arial"/>
          <w:sz w:val="22"/>
          <w:szCs w:val="22"/>
          <w:lang w:val="en-GB"/>
        </w:rPr>
      </w:pPr>
      <w:r w:rsidRPr="00827D56">
        <w:rPr>
          <w:rFonts w:ascii="Avenir Next" w:hAnsi="Avenir Next" w:cs="Arial"/>
          <w:sz w:val="22"/>
          <w:szCs w:val="22"/>
          <w:lang w:val="en-GB"/>
        </w:rPr>
        <w:lastRenderedPageBreak/>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rsidRPr="00827D56" w:rsidR="002F75A3" w:rsidP="00C053F7" w:rsidRDefault="002F75A3" w14:paraId="6C8C0F6A" w14:textId="5438418E">
      <w:pPr>
        <w:jc w:val="both"/>
        <w:rPr>
          <w:rFonts w:ascii="Avenir Next" w:hAnsi="Avenir Next" w:cs="Arial"/>
          <w:sz w:val="22"/>
          <w:szCs w:val="22"/>
          <w:lang w:val="en-GB"/>
        </w:rPr>
      </w:pPr>
    </w:p>
    <w:p w:rsidR="00CB67DC" w:rsidP="00C053F7" w:rsidRDefault="00982668" w14:paraId="44E8EF12" w14:textId="28677B5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proofErr w:type="spellStart"/>
      <w:r>
        <w:rPr>
          <w:rFonts w:ascii="Avenir Next" w:hAnsi="Avenir Next" w:cs="Arial"/>
          <w:color w:val="7B7B7B" w:themeColor="accent3" w:themeShade="BF"/>
          <w:sz w:val="22"/>
          <w:szCs w:val="22"/>
          <w:lang w:val="en-GB"/>
        </w:rPr>
        <w:t>Erewhom</w:t>
      </w:r>
      <w:proofErr w:type="spellEnd"/>
      <w:r>
        <w:rPr>
          <w:rFonts w:ascii="Avenir Next" w:hAnsi="Avenir Next" w:cs="Arial"/>
          <w:color w:val="7B7B7B" w:themeColor="accent3" w:themeShade="BF"/>
          <w:sz w:val="22"/>
          <w:szCs w:val="22"/>
          <w:lang w:val="en-GB"/>
        </w:rPr>
        <w:t xml:space="preserve"> liquidator may apply to the Utopia courts for recognition of the </w:t>
      </w:r>
      <w:proofErr w:type="spellStart"/>
      <w:r>
        <w:rPr>
          <w:rFonts w:ascii="Avenir Next" w:hAnsi="Avenir Next" w:cs="Arial"/>
          <w:color w:val="7B7B7B" w:themeColor="accent3" w:themeShade="BF"/>
          <w:sz w:val="22"/>
          <w:szCs w:val="22"/>
          <w:lang w:val="en-GB"/>
        </w:rPr>
        <w:t>Erewhom</w:t>
      </w:r>
      <w:proofErr w:type="spellEnd"/>
      <w:r>
        <w:rPr>
          <w:rFonts w:ascii="Avenir Next" w:hAnsi="Avenir Next" w:cs="Arial"/>
          <w:color w:val="7B7B7B" w:themeColor="accent3" w:themeShade="BF"/>
          <w:sz w:val="22"/>
          <w:szCs w:val="22"/>
          <w:lang w:val="en-GB"/>
        </w:rPr>
        <w:t xml:space="preserve"> proceedings in which the foreign representative has been appointed. </w:t>
      </w:r>
      <w:r w:rsidR="003350AB">
        <w:rPr>
          <w:rFonts w:ascii="Avenir Next" w:hAnsi="Avenir Next" w:cs="Arial"/>
          <w:color w:val="7B7B7B" w:themeColor="accent3" w:themeShade="BF"/>
          <w:sz w:val="22"/>
          <w:szCs w:val="22"/>
          <w:lang w:val="en-GB"/>
        </w:rPr>
        <w:t>Applying the principles under t</w:t>
      </w:r>
      <w:r w:rsidR="00CB67DC">
        <w:rPr>
          <w:rFonts w:ascii="Avenir Next" w:hAnsi="Avenir Next" w:cs="Arial"/>
          <w:color w:val="7B7B7B" w:themeColor="accent3" w:themeShade="BF"/>
          <w:sz w:val="22"/>
          <w:szCs w:val="22"/>
          <w:lang w:val="en-GB"/>
        </w:rPr>
        <w:t xml:space="preserve">he UNICTRAL </w:t>
      </w:r>
      <w:r w:rsidR="008E002C">
        <w:rPr>
          <w:rFonts w:ascii="Avenir Next" w:hAnsi="Avenir Next" w:cs="Arial"/>
          <w:color w:val="7B7B7B" w:themeColor="accent3" w:themeShade="BF"/>
          <w:sz w:val="22"/>
          <w:szCs w:val="22"/>
          <w:lang w:val="en-GB"/>
        </w:rPr>
        <w:t>Model Law on Cross-border Insolvency</w:t>
      </w:r>
      <w:r w:rsidR="003350AB">
        <w:rPr>
          <w:rFonts w:ascii="Avenir Next" w:hAnsi="Avenir Next" w:cs="Arial"/>
          <w:color w:val="7B7B7B" w:themeColor="accent3" w:themeShade="BF"/>
          <w:sz w:val="22"/>
          <w:szCs w:val="22"/>
          <w:lang w:val="en-GB"/>
        </w:rPr>
        <w:t xml:space="preserve">, the </w:t>
      </w:r>
      <w:proofErr w:type="spellStart"/>
      <w:r w:rsidR="003350AB">
        <w:rPr>
          <w:rFonts w:ascii="Avenir Next" w:hAnsi="Avenir Next" w:cs="Arial"/>
          <w:color w:val="7B7B7B" w:themeColor="accent3" w:themeShade="BF"/>
          <w:sz w:val="22"/>
          <w:szCs w:val="22"/>
          <w:lang w:val="en-GB"/>
        </w:rPr>
        <w:t>Erehwon</w:t>
      </w:r>
      <w:proofErr w:type="spellEnd"/>
      <w:r w:rsidR="003350AB">
        <w:rPr>
          <w:rFonts w:ascii="Avenir Next" w:hAnsi="Avenir Next" w:cs="Arial"/>
          <w:color w:val="7B7B7B" w:themeColor="accent3" w:themeShade="BF"/>
          <w:sz w:val="22"/>
          <w:szCs w:val="22"/>
          <w:lang w:val="en-GB"/>
        </w:rPr>
        <w:t xml:space="preserve"> </w:t>
      </w:r>
      <w:r w:rsidR="00DA77F8">
        <w:rPr>
          <w:rFonts w:ascii="Avenir Next" w:hAnsi="Avenir Next" w:cs="Arial"/>
          <w:color w:val="7B7B7B" w:themeColor="accent3" w:themeShade="BF"/>
          <w:sz w:val="22"/>
          <w:szCs w:val="22"/>
          <w:lang w:val="en-GB"/>
        </w:rPr>
        <w:t>proceedings</w:t>
      </w:r>
      <w:r w:rsidR="004F39F4">
        <w:rPr>
          <w:rFonts w:ascii="Avenir Next" w:hAnsi="Avenir Next" w:cs="Arial"/>
          <w:color w:val="7B7B7B" w:themeColor="accent3" w:themeShade="BF"/>
          <w:sz w:val="22"/>
          <w:szCs w:val="22"/>
          <w:lang w:val="en-GB"/>
        </w:rPr>
        <w:t xml:space="preserve"> shall be recognised </w:t>
      </w:r>
      <w:r w:rsidR="00FC56C3">
        <w:rPr>
          <w:rFonts w:ascii="Avenir Next" w:hAnsi="Avenir Next" w:cs="Arial"/>
          <w:color w:val="7B7B7B" w:themeColor="accent3" w:themeShade="BF"/>
          <w:sz w:val="22"/>
          <w:szCs w:val="22"/>
          <w:lang w:val="en-GB"/>
        </w:rPr>
        <w:t xml:space="preserve">as a foreign main-proceeding </w:t>
      </w:r>
      <w:r w:rsidR="004F39F4">
        <w:rPr>
          <w:rFonts w:ascii="Avenir Next" w:hAnsi="Avenir Next" w:cs="Arial"/>
          <w:color w:val="7B7B7B" w:themeColor="accent3" w:themeShade="BF"/>
          <w:sz w:val="22"/>
          <w:szCs w:val="22"/>
          <w:lang w:val="en-GB"/>
        </w:rPr>
        <w:t xml:space="preserve">if it is taking place in the State where the debtor has </w:t>
      </w:r>
      <w:r w:rsidR="00C3673D">
        <w:rPr>
          <w:rFonts w:ascii="Avenir Next" w:hAnsi="Avenir Next" w:cs="Arial"/>
          <w:color w:val="7B7B7B" w:themeColor="accent3" w:themeShade="BF"/>
          <w:sz w:val="22"/>
          <w:szCs w:val="22"/>
          <w:lang w:val="en-GB"/>
        </w:rPr>
        <w:t xml:space="preserve">its </w:t>
      </w:r>
      <w:proofErr w:type="spellStart"/>
      <w:r w:rsidR="00C3673D">
        <w:rPr>
          <w:rFonts w:ascii="Avenir Next" w:hAnsi="Avenir Next" w:cs="Arial"/>
          <w:color w:val="7B7B7B" w:themeColor="accent3" w:themeShade="BF"/>
          <w:sz w:val="22"/>
          <w:szCs w:val="22"/>
          <w:lang w:val="en-GB"/>
        </w:rPr>
        <w:t>center</w:t>
      </w:r>
      <w:proofErr w:type="spellEnd"/>
      <w:r w:rsidR="00C3673D">
        <w:rPr>
          <w:rFonts w:ascii="Avenir Next" w:hAnsi="Avenir Next" w:cs="Arial"/>
          <w:color w:val="7B7B7B" w:themeColor="accent3" w:themeShade="BF"/>
          <w:sz w:val="22"/>
          <w:szCs w:val="22"/>
          <w:lang w:val="en-GB"/>
        </w:rPr>
        <w:t xml:space="preserve"> of main interest, and as a </w:t>
      </w:r>
      <w:r w:rsidR="006C4BE7">
        <w:rPr>
          <w:rFonts w:ascii="Avenir Next" w:hAnsi="Avenir Next" w:cs="Arial"/>
          <w:color w:val="7B7B7B" w:themeColor="accent3" w:themeShade="BF"/>
          <w:sz w:val="22"/>
          <w:szCs w:val="22"/>
          <w:lang w:val="en-GB"/>
        </w:rPr>
        <w:t>non-main proceeding if the debtor has a</w:t>
      </w:r>
      <w:r w:rsidR="003350AB">
        <w:rPr>
          <w:rFonts w:ascii="Avenir Next" w:hAnsi="Avenir Next" w:cs="Arial"/>
          <w:color w:val="7B7B7B" w:themeColor="accent3" w:themeShade="BF"/>
          <w:sz w:val="22"/>
          <w:szCs w:val="22"/>
          <w:lang w:val="en-GB"/>
        </w:rPr>
        <w:t>n establishment (</w:t>
      </w:r>
      <w:proofErr w:type="spellStart"/>
      <w:proofErr w:type="gramStart"/>
      <w:r w:rsidR="003350AB">
        <w:rPr>
          <w:rFonts w:ascii="Avenir Next" w:hAnsi="Avenir Next" w:cs="Arial"/>
          <w:color w:val="7B7B7B" w:themeColor="accent3" w:themeShade="BF"/>
          <w:sz w:val="22"/>
          <w:szCs w:val="22"/>
          <w:lang w:val="en-GB"/>
        </w:rPr>
        <w:t>ie</w:t>
      </w:r>
      <w:proofErr w:type="spellEnd"/>
      <w:proofErr w:type="gramEnd"/>
      <w:r w:rsidR="003350AB">
        <w:rPr>
          <w:rFonts w:ascii="Avenir Next" w:hAnsi="Avenir Next" w:cs="Arial"/>
          <w:color w:val="7B7B7B" w:themeColor="accent3" w:themeShade="BF"/>
          <w:sz w:val="22"/>
          <w:szCs w:val="22"/>
          <w:lang w:val="en-GB"/>
        </w:rPr>
        <w:t xml:space="preserve"> a place of operations where the debtor carries out non-transitory economic activity).</w:t>
      </w:r>
    </w:p>
    <w:p w:rsidR="00CB67DC" w:rsidP="00C053F7" w:rsidRDefault="00CB67DC" w14:paraId="2213C718" w14:textId="77777777">
      <w:pPr>
        <w:jc w:val="both"/>
        <w:rPr>
          <w:rFonts w:ascii="Avenir Next" w:hAnsi="Avenir Next" w:cs="Arial"/>
          <w:color w:val="7B7B7B" w:themeColor="accent3" w:themeShade="BF"/>
          <w:sz w:val="22"/>
          <w:szCs w:val="22"/>
          <w:lang w:val="en-GB"/>
        </w:rPr>
      </w:pPr>
    </w:p>
    <w:p w:rsidR="002F75A3" w:rsidP="00C053F7" w:rsidRDefault="00570690" w14:paraId="0D37BBBB" w14:textId="5A4952E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Nadir</w:t>
      </w:r>
      <w:r w:rsidR="00C57A84">
        <w:rPr>
          <w:rFonts w:ascii="Avenir Next" w:hAnsi="Avenir Next" w:cs="Arial"/>
          <w:color w:val="7B7B7B" w:themeColor="accent3" w:themeShade="BF"/>
          <w:sz w:val="22"/>
          <w:szCs w:val="22"/>
          <w:lang w:val="en-GB"/>
        </w:rPr>
        <w:t>'s registration and head office</w:t>
      </w:r>
      <w:r w:rsidR="007E32FB">
        <w:rPr>
          <w:rFonts w:ascii="Avenir Next" w:hAnsi="Avenir Next" w:cs="Arial"/>
          <w:color w:val="7B7B7B" w:themeColor="accent3" w:themeShade="BF"/>
          <w:sz w:val="22"/>
          <w:szCs w:val="22"/>
          <w:lang w:val="en-GB"/>
        </w:rPr>
        <w:t xml:space="preserve"> is in Utopia</w:t>
      </w:r>
      <w:r w:rsidR="00C57A84">
        <w:rPr>
          <w:rFonts w:ascii="Avenir Next" w:hAnsi="Avenir Next" w:cs="Arial"/>
          <w:color w:val="7B7B7B" w:themeColor="accent3" w:themeShade="BF"/>
          <w:sz w:val="22"/>
          <w:szCs w:val="22"/>
          <w:lang w:val="en-GB"/>
        </w:rPr>
        <w:t xml:space="preserve">, </w:t>
      </w:r>
      <w:r w:rsidR="00D8384F">
        <w:rPr>
          <w:rFonts w:ascii="Avenir Next" w:hAnsi="Avenir Next" w:cs="Arial"/>
          <w:color w:val="7B7B7B" w:themeColor="accent3" w:themeShade="BF"/>
          <w:sz w:val="22"/>
          <w:szCs w:val="22"/>
          <w:lang w:val="en-GB"/>
        </w:rPr>
        <w:t>Nadir</w:t>
      </w:r>
      <w:r w:rsidR="006D5484">
        <w:rPr>
          <w:rFonts w:ascii="Avenir Next" w:hAnsi="Avenir Next" w:cs="Arial"/>
          <w:color w:val="7B7B7B" w:themeColor="accent3" w:themeShade="BF"/>
          <w:sz w:val="22"/>
          <w:szCs w:val="22"/>
          <w:lang w:val="en-GB"/>
        </w:rPr>
        <w:t xml:space="preserve">'s registered office </w:t>
      </w:r>
      <w:r w:rsidR="00D8384F">
        <w:rPr>
          <w:rFonts w:ascii="Avenir Next" w:hAnsi="Avenir Next" w:cs="Arial"/>
          <w:color w:val="7B7B7B" w:themeColor="accent3" w:themeShade="BF"/>
          <w:sz w:val="22"/>
          <w:szCs w:val="22"/>
          <w:lang w:val="en-GB"/>
        </w:rPr>
        <w:t xml:space="preserve">is presumed to be the </w:t>
      </w:r>
      <w:proofErr w:type="spellStart"/>
      <w:r w:rsidR="00D8384F">
        <w:rPr>
          <w:rFonts w:ascii="Avenir Next" w:hAnsi="Avenir Next" w:cs="Arial"/>
          <w:color w:val="7B7B7B" w:themeColor="accent3" w:themeShade="BF"/>
          <w:sz w:val="22"/>
          <w:szCs w:val="22"/>
          <w:lang w:val="en-GB"/>
        </w:rPr>
        <w:t>center</w:t>
      </w:r>
      <w:proofErr w:type="spellEnd"/>
      <w:r w:rsidR="00D8384F">
        <w:rPr>
          <w:rFonts w:ascii="Avenir Next" w:hAnsi="Avenir Next" w:cs="Arial"/>
          <w:color w:val="7B7B7B" w:themeColor="accent3" w:themeShade="BF"/>
          <w:sz w:val="22"/>
          <w:szCs w:val="22"/>
          <w:lang w:val="en-GB"/>
        </w:rPr>
        <w:t xml:space="preserve"> of its main interests </w:t>
      </w:r>
      <w:r w:rsidR="007E32FB">
        <w:rPr>
          <w:rFonts w:ascii="Avenir Next" w:hAnsi="Avenir Next" w:cs="Arial"/>
          <w:color w:val="7B7B7B" w:themeColor="accent3" w:themeShade="BF"/>
          <w:sz w:val="22"/>
          <w:szCs w:val="22"/>
          <w:lang w:val="en-GB"/>
        </w:rPr>
        <w:t xml:space="preserve">in the absence of proof to the contrary </w:t>
      </w:r>
      <w:r w:rsidR="00D8384F">
        <w:rPr>
          <w:rFonts w:ascii="Avenir Next" w:hAnsi="Avenir Next" w:cs="Arial"/>
          <w:color w:val="7B7B7B" w:themeColor="accent3" w:themeShade="BF"/>
          <w:sz w:val="22"/>
          <w:szCs w:val="22"/>
          <w:lang w:val="en-GB"/>
        </w:rPr>
        <w:t>(</w:t>
      </w:r>
      <w:r w:rsidRPr="007E32FB" w:rsidR="007E32FB">
        <w:rPr>
          <w:rFonts w:ascii="Avenir Next" w:hAnsi="Avenir Next" w:cs="Arial"/>
          <w:color w:val="7B7B7B" w:themeColor="accent3" w:themeShade="BF"/>
          <w:sz w:val="22"/>
          <w:szCs w:val="22"/>
          <w:lang w:val="en-GB"/>
        </w:rPr>
        <w:t xml:space="preserve">Model Law </w:t>
      </w:r>
      <w:r w:rsidR="00D8384F">
        <w:rPr>
          <w:rFonts w:ascii="Avenir Next" w:hAnsi="Avenir Next" w:cs="Arial"/>
          <w:color w:val="7B7B7B" w:themeColor="accent3" w:themeShade="BF"/>
          <w:sz w:val="22"/>
          <w:szCs w:val="22"/>
          <w:lang w:val="en-GB"/>
        </w:rPr>
        <w:t>Article 16(3))</w:t>
      </w:r>
      <w:r w:rsidR="007E32FB">
        <w:rPr>
          <w:rFonts w:ascii="Avenir Next" w:hAnsi="Avenir Next" w:cs="Arial"/>
          <w:color w:val="7B7B7B" w:themeColor="accent3" w:themeShade="BF"/>
          <w:sz w:val="22"/>
          <w:szCs w:val="22"/>
          <w:lang w:val="en-GB"/>
        </w:rPr>
        <w:t xml:space="preserve">. However, since </w:t>
      </w:r>
      <w:r w:rsidR="009E528D">
        <w:rPr>
          <w:rFonts w:ascii="Avenir Next" w:hAnsi="Avenir Next" w:cs="Arial"/>
          <w:color w:val="7B7B7B" w:themeColor="accent3" w:themeShade="BF"/>
          <w:sz w:val="22"/>
          <w:szCs w:val="22"/>
          <w:lang w:val="en-GB"/>
        </w:rPr>
        <w:t xml:space="preserve">Nadir's registration and head office </w:t>
      </w:r>
      <w:r w:rsidR="007E32FB">
        <w:rPr>
          <w:rFonts w:ascii="Avenir Next" w:hAnsi="Avenir Next" w:cs="Arial"/>
          <w:color w:val="7B7B7B" w:themeColor="accent3" w:themeShade="BF"/>
          <w:sz w:val="22"/>
          <w:szCs w:val="22"/>
          <w:lang w:val="en-GB"/>
        </w:rPr>
        <w:t>was only moved to Utopia a month ago</w:t>
      </w:r>
      <w:r w:rsidR="004D163D">
        <w:rPr>
          <w:rFonts w:ascii="Avenir Next" w:hAnsi="Avenir Next" w:cs="Arial"/>
          <w:color w:val="7B7B7B" w:themeColor="accent3" w:themeShade="BF"/>
          <w:sz w:val="22"/>
          <w:szCs w:val="22"/>
          <w:lang w:val="en-GB"/>
        </w:rPr>
        <w:t xml:space="preserve">, it may be possible to argue that the </w:t>
      </w:r>
      <w:proofErr w:type="spellStart"/>
      <w:r w:rsidR="004D163D">
        <w:rPr>
          <w:rFonts w:ascii="Avenir Next" w:hAnsi="Avenir Next" w:cs="Arial"/>
          <w:color w:val="7B7B7B" w:themeColor="accent3" w:themeShade="BF"/>
          <w:sz w:val="22"/>
          <w:szCs w:val="22"/>
          <w:lang w:val="en-GB"/>
        </w:rPr>
        <w:t>Erehwon</w:t>
      </w:r>
      <w:proofErr w:type="spellEnd"/>
      <w:r w:rsidR="004D163D">
        <w:rPr>
          <w:rFonts w:ascii="Avenir Next" w:hAnsi="Avenir Next" w:cs="Arial"/>
          <w:color w:val="7B7B7B" w:themeColor="accent3" w:themeShade="BF"/>
          <w:sz w:val="22"/>
          <w:szCs w:val="22"/>
          <w:lang w:val="en-GB"/>
        </w:rPr>
        <w:t xml:space="preserve"> is Na</w:t>
      </w:r>
      <w:r w:rsidR="00D56D01">
        <w:rPr>
          <w:rFonts w:ascii="Avenir Next" w:hAnsi="Avenir Next" w:cs="Arial"/>
          <w:color w:val="7B7B7B" w:themeColor="accent3" w:themeShade="BF"/>
          <w:sz w:val="22"/>
          <w:szCs w:val="22"/>
          <w:lang w:val="en-GB"/>
        </w:rPr>
        <w:t xml:space="preserve">dir's </w:t>
      </w:r>
      <w:proofErr w:type="spellStart"/>
      <w:r w:rsidR="00D56D01">
        <w:rPr>
          <w:rFonts w:ascii="Avenir Next" w:hAnsi="Avenir Next" w:cs="Arial"/>
          <w:color w:val="7B7B7B" w:themeColor="accent3" w:themeShade="BF"/>
          <w:sz w:val="22"/>
          <w:szCs w:val="22"/>
          <w:lang w:val="en-GB"/>
        </w:rPr>
        <w:t>center</w:t>
      </w:r>
      <w:proofErr w:type="spellEnd"/>
      <w:r w:rsidR="00D56D01">
        <w:rPr>
          <w:rFonts w:ascii="Avenir Next" w:hAnsi="Avenir Next" w:cs="Arial"/>
          <w:color w:val="7B7B7B" w:themeColor="accent3" w:themeShade="BF"/>
          <w:sz w:val="22"/>
          <w:szCs w:val="22"/>
          <w:lang w:val="en-GB"/>
        </w:rPr>
        <w:t xml:space="preserve"> of its main interest</w:t>
      </w:r>
      <w:r w:rsidR="00FF24C3">
        <w:rPr>
          <w:rFonts w:ascii="Avenir Next" w:hAnsi="Avenir Next" w:cs="Arial"/>
          <w:color w:val="7B7B7B" w:themeColor="accent3" w:themeShade="BF"/>
          <w:sz w:val="22"/>
          <w:szCs w:val="22"/>
          <w:lang w:val="en-GB"/>
        </w:rPr>
        <w:t>.</w:t>
      </w:r>
      <w:r w:rsidR="00BC3739">
        <w:rPr>
          <w:rFonts w:ascii="Avenir Next" w:hAnsi="Avenir Next" w:cs="Arial"/>
          <w:color w:val="7B7B7B" w:themeColor="accent3" w:themeShade="BF"/>
          <w:sz w:val="22"/>
          <w:szCs w:val="22"/>
          <w:lang w:val="en-GB"/>
        </w:rPr>
        <w:t xml:space="preserve"> If the </w:t>
      </w:r>
      <w:proofErr w:type="spellStart"/>
      <w:r w:rsidR="00BC3739">
        <w:rPr>
          <w:rFonts w:ascii="Avenir Next" w:hAnsi="Avenir Next" w:cs="Arial"/>
          <w:color w:val="7B7B7B" w:themeColor="accent3" w:themeShade="BF"/>
          <w:sz w:val="22"/>
          <w:szCs w:val="22"/>
          <w:lang w:val="en-GB"/>
        </w:rPr>
        <w:t>Erehwon</w:t>
      </w:r>
      <w:proofErr w:type="spellEnd"/>
      <w:r w:rsidR="00BC3739">
        <w:rPr>
          <w:rFonts w:ascii="Avenir Next" w:hAnsi="Avenir Next" w:cs="Arial"/>
          <w:color w:val="7B7B7B" w:themeColor="accent3" w:themeShade="BF"/>
          <w:sz w:val="22"/>
          <w:szCs w:val="22"/>
          <w:lang w:val="en-GB"/>
        </w:rPr>
        <w:t xml:space="preserve"> proceedings is </w:t>
      </w:r>
      <w:proofErr w:type="spellStart"/>
      <w:r w:rsidR="00BC3739">
        <w:rPr>
          <w:rFonts w:ascii="Avenir Next" w:hAnsi="Avenir Next" w:cs="Arial"/>
          <w:color w:val="7B7B7B" w:themeColor="accent3" w:themeShade="BF"/>
          <w:sz w:val="22"/>
          <w:szCs w:val="22"/>
          <w:lang w:val="en-GB"/>
        </w:rPr>
        <w:t>recognsied</w:t>
      </w:r>
      <w:proofErr w:type="spellEnd"/>
      <w:r w:rsidR="00BC3739">
        <w:rPr>
          <w:rFonts w:ascii="Avenir Next" w:hAnsi="Avenir Next" w:cs="Arial"/>
          <w:color w:val="7B7B7B" w:themeColor="accent3" w:themeShade="BF"/>
          <w:sz w:val="22"/>
          <w:szCs w:val="22"/>
          <w:lang w:val="en-GB"/>
        </w:rPr>
        <w:t xml:space="preserve"> by the Utopian court as a foreign main proceeding, then the commencement or continuation of the Apex action, being an individual proceeding </w:t>
      </w:r>
      <w:r w:rsidR="00DA77F8">
        <w:rPr>
          <w:rFonts w:ascii="Avenir Next" w:hAnsi="Avenir Next" w:cs="Arial"/>
          <w:color w:val="7B7B7B" w:themeColor="accent3" w:themeShade="BF"/>
          <w:sz w:val="22"/>
          <w:szCs w:val="22"/>
          <w:lang w:val="en-GB"/>
        </w:rPr>
        <w:t>concerning Nadir's assets, rights, obligations or liabilities, will be stayed. (Model Law Article 20)</w:t>
      </w:r>
      <w:r w:rsidR="00DA6BEB">
        <w:rPr>
          <w:rFonts w:ascii="Avenir Next" w:hAnsi="Avenir Next" w:cs="Arial"/>
          <w:color w:val="7B7B7B" w:themeColor="accent3" w:themeShade="BF"/>
          <w:sz w:val="22"/>
          <w:szCs w:val="22"/>
          <w:lang w:val="en-GB"/>
        </w:rPr>
        <w:t xml:space="preserve"> The Model Law does not expressly indicate the relevant date for determining the centre of main interests of the debtor, although the Guide to Enactment and Interpretation (para 30) provides that the date of commencement of the foreign proceedings is the relevant date to be considered in making the determination.</w:t>
      </w:r>
    </w:p>
    <w:p w:rsidR="00F506F2" w:rsidP="00C053F7" w:rsidRDefault="00F506F2" w14:paraId="1889AF1A" w14:textId="77777777">
      <w:pPr>
        <w:jc w:val="both"/>
        <w:rPr>
          <w:rFonts w:ascii="Avenir Next" w:hAnsi="Avenir Next" w:cs="Arial"/>
          <w:color w:val="7B7B7B" w:themeColor="accent3" w:themeShade="BF"/>
          <w:sz w:val="22"/>
          <w:szCs w:val="22"/>
          <w:lang w:val="en-GB"/>
        </w:rPr>
      </w:pPr>
    </w:p>
    <w:p w:rsidR="00460885" w:rsidP="00460885" w:rsidRDefault="000340AC" w14:paraId="16FB7C09" w14:textId="45F5BA4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requirement of reciprocity under Model Law, so whether </w:t>
      </w:r>
      <w:proofErr w:type="spellStart"/>
      <w:r>
        <w:rPr>
          <w:rFonts w:ascii="Avenir Next" w:hAnsi="Avenir Next" w:cs="Arial"/>
          <w:color w:val="7B7B7B" w:themeColor="accent3" w:themeShade="BF"/>
          <w:sz w:val="22"/>
          <w:szCs w:val="22"/>
          <w:lang w:val="en-GB"/>
        </w:rPr>
        <w:t>Erehwon</w:t>
      </w:r>
      <w:proofErr w:type="spellEnd"/>
      <w:r>
        <w:rPr>
          <w:rFonts w:ascii="Avenir Next" w:hAnsi="Avenir Next" w:cs="Arial"/>
          <w:color w:val="7B7B7B" w:themeColor="accent3" w:themeShade="BF"/>
          <w:sz w:val="22"/>
          <w:szCs w:val="22"/>
          <w:lang w:val="en-GB"/>
        </w:rPr>
        <w:t xml:space="preserve"> has adopted the Model Law is not relevant.</w:t>
      </w:r>
      <w:r w:rsidR="00460885">
        <w:rPr>
          <w:rFonts w:ascii="Avenir Next" w:hAnsi="Avenir Next" w:cs="Arial"/>
          <w:color w:val="7B7B7B" w:themeColor="accent3" w:themeShade="BF"/>
          <w:sz w:val="22"/>
          <w:szCs w:val="22"/>
          <w:lang w:val="en-GB"/>
        </w:rPr>
        <w:t xml:space="preserve"> However, the Cross-border Insolvency Act of Utopia may also set out provisions regarding how </w:t>
      </w:r>
      <w:r w:rsidR="00157FBB">
        <w:rPr>
          <w:rFonts w:ascii="Avenir Next" w:hAnsi="Avenir Next" w:cs="Arial"/>
          <w:color w:val="7B7B7B" w:themeColor="accent3" w:themeShade="BF"/>
          <w:sz w:val="22"/>
          <w:szCs w:val="22"/>
          <w:lang w:val="en-GB"/>
        </w:rPr>
        <w:t>application for recognition</w:t>
      </w:r>
      <w:r w:rsidR="00460885">
        <w:rPr>
          <w:rFonts w:ascii="Avenir Next" w:hAnsi="Avenir Next" w:cs="Arial"/>
          <w:color w:val="7B7B7B" w:themeColor="accent3" w:themeShade="BF"/>
          <w:sz w:val="22"/>
          <w:szCs w:val="22"/>
          <w:lang w:val="en-GB"/>
        </w:rPr>
        <w:t xml:space="preserve"> will be processed and recognised</w:t>
      </w:r>
      <w:r w:rsidR="00934A73">
        <w:rPr>
          <w:rFonts w:ascii="Avenir Next" w:hAnsi="Avenir Next" w:cs="Arial"/>
          <w:color w:val="7B7B7B" w:themeColor="accent3" w:themeShade="BF"/>
          <w:sz w:val="22"/>
          <w:szCs w:val="22"/>
          <w:lang w:val="en-GB"/>
        </w:rPr>
        <w:t xml:space="preserve"> (</w:t>
      </w:r>
      <w:proofErr w:type="gramStart"/>
      <w:r w:rsidR="00934A73">
        <w:rPr>
          <w:rFonts w:ascii="Avenir Next" w:hAnsi="Avenir Next" w:cs="Arial"/>
          <w:color w:val="7B7B7B" w:themeColor="accent3" w:themeShade="BF"/>
          <w:sz w:val="22"/>
          <w:szCs w:val="22"/>
          <w:lang w:val="en-GB"/>
        </w:rPr>
        <w:t>e.g.</w:t>
      </w:r>
      <w:proofErr w:type="gramEnd"/>
      <w:r w:rsidR="00934A73">
        <w:rPr>
          <w:rFonts w:ascii="Avenir Next" w:hAnsi="Avenir Next" w:cs="Arial"/>
          <w:color w:val="7B7B7B" w:themeColor="accent3" w:themeShade="BF"/>
          <w:sz w:val="22"/>
          <w:szCs w:val="22"/>
          <w:lang w:val="en-GB"/>
        </w:rPr>
        <w:t xml:space="preserve"> requirements for not</w:t>
      </w:r>
      <w:r w:rsidR="00DF2CCB">
        <w:rPr>
          <w:rFonts w:ascii="Avenir Next" w:hAnsi="Avenir Next" w:cs="Arial"/>
          <w:color w:val="7B7B7B" w:themeColor="accent3" w:themeShade="BF"/>
          <w:sz w:val="22"/>
          <w:szCs w:val="22"/>
          <w:lang w:val="en-GB"/>
        </w:rPr>
        <w:t>ice of application)</w:t>
      </w:r>
      <w:r w:rsidR="00460885">
        <w:rPr>
          <w:rFonts w:ascii="Avenir Next" w:hAnsi="Avenir Next" w:cs="Arial"/>
          <w:color w:val="7B7B7B" w:themeColor="accent3" w:themeShade="BF"/>
          <w:sz w:val="22"/>
          <w:szCs w:val="22"/>
          <w:lang w:val="en-GB"/>
        </w:rPr>
        <w:t xml:space="preserve">, and may leave the Utopian Courts with broad discretions for deciding whether to recognised and provide assistance to the </w:t>
      </w:r>
      <w:proofErr w:type="spellStart"/>
      <w:r w:rsidR="00460885">
        <w:rPr>
          <w:rFonts w:ascii="Avenir Next" w:hAnsi="Avenir Next" w:cs="Arial"/>
          <w:color w:val="7B7B7B" w:themeColor="accent3" w:themeShade="BF"/>
          <w:sz w:val="22"/>
          <w:szCs w:val="22"/>
          <w:lang w:val="en-GB"/>
        </w:rPr>
        <w:t>Erehwon</w:t>
      </w:r>
      <w:proofErr w:type="spellEnd"/>
      <w:r w:rsidR="00460885">
        <w:rPr>
          <w:rFonts w:ascii="Avenir Next" w:hAnsi="Avenir Next" w:cs="Arial"/>
          <w:color w:val="7B7B7B" w:themeColor="accent3" w:themeShade="BF"/>
          <w:sz w:val="22"/>
          <w:szCs w:val="22"/>
          <w:lang w:val="en-GB"/>
        </w:rPr>
        <w:t xml:space="preserve"> liquidator.</w:t>
      </w:r>
      <w:r w:rsidR="0078187A">
        <w:rPr>
          <w:rFonts w:ascii="Avenir Next" w:hAnsi="Avenir Next" w:cs="Arial"/>
          <w:color w:val="7B7B7B" w:themeColor="accent3" w:themeShade="BF"/>
          <w:sz w:val="22"/>
          <w:szCs w:val="22"/>
          <w:lang w:val="en-GB"/>
        </w:rPr>
        <w:t xml:space="preserve"> The Model Law also does not </w:t>
      </w:r>
      <w:proofErr w:type="gramStart"/>
      <w:r w:rsidR="0078187A">
        <w:rPr>
          <w:rFonts w:ascii="Avenir Next" w:hAnsi="Avenir Next" w:cs="Arial"/>
          <w:color w:val="7B7B7B" w:themeColor="accent3" w:themeShade="BF"/>
          <w:sz w:val="22"/>
          <w:szCs w:val="22"/>
          <w:lang w:val="en-GB"/>
        </w:rPr>
        <w:t>included</w:t>
      </w:r>
      <w:proofErr w:type="gramEnd"/>
      <w:r w:rsidR="0078187A">
        <w:rPr>
          <w:rFonts w:ascii="Avenir Next" w:hAnsi="Avenir Next" w:cs="Arial"/>
          <w:color w:val="7B7B7B" w:themeColor="accent3" w:themeShade="BF"/>
          <w:sz w:val="22"/>
          <w:szCs w:val="22"/>
          <w:lang w:val="en-GB"/>
        </w:rPr>
        <w:t xml:space="preserve"> harmonized conflict of law rules </w:t>
      </w:r>
      <w:r w:rsidR="003B69B9">
        <w:rPr>
          <w:rFonts w:ascii="Avenir Next" w:hAnsi="Avenir Next" w:cs="Arial"/>
          <w:color w:val="7B7B7B" w:themeColor="accent3" w:themeShade="BF"/>
          <w:sz w:val="22"/>
          <w:szCs w:val="22"/>
          <w:lang w:val="en-GB"/>
        </w:rPr>
        <w:t>for adoption, so the Cross-border Insolvency Act may be relevant in determining wh</w:t>
      </w:r>
      <w:r w:rsidR="00073A7C">
        <w:rPr>
          <w:rFonts w:ascii="Avenir Next" w:hAnsi="Avenir Next" w:cs="Arial"/>
          <w:color w:val="7B7B7B" w:themeColor="accent3" w:themeShade="BF"/>
          <w:sz w:val="22"/>
          <w:szCs w:val="22"/>
          <w:lang w:val="en-GB"/>
        </w:rPr>
        <w:t xml:space="preserve">ich law should be applicable in the </w:t>
      </w:r>
      <w:r w:rsidR="000A0590">
        <w:rPr>
          <w:rFonts w:ascii="Avenir Next" w:hAnsi="Avenir Next" w:cs="Arial"/>
          <w:color w:val="7B7B7B" w:themeColor="accent3" w:themeShade="BF"/>
          <w:sz w:val="22"/>
          <w:szCs w:val="22"/>
          <w:lang w:val="en-GB"/>
        </w:rPr>
        <w:t>Utopian</w:t>
      </w:r>
      <w:r w:rsidR="00073A7C">
        <w:rPr>
          <w:rFonts w:ascii="Avenir Next" w:hAnsi="Avenir Next" w:cs="Arial"/>
          <w:color w:val="7B7B7B" w:themeColor="accent3" w:themeShade="BF"/>
          <w:sz w:val="22"/>
          <w:szCs w:val="22"/>
          <w:lang w:val="en-GB"/>
        </w:rPr>
        <w:t xml:space="preserve"> proceedings.</w:t>
      </w:r>
    </w:p>
    <w:p w:rsidR="000340AC" w:rsidP="00C053F7" w:rsidRDefault="000340AC" w14:paraId="75E40160" w14:textId="48D22209">
      <w:pPr>
        <w:jc w:val="both"/>
        <w:rPr>
          <w:rFonts w:ascii="Avenir Next" w:hAnsi="Avenir Next" w:cs="Arial"/>
          <w:color w:val="7B7B7B" w:themeColor="accent3" w:themeShade="BF"/>
          <w:sz w:val="22"/>
          <w:szCs w:val="22"/>
          <w:lang w:val="en-GB"/>
        </w:rPr>
      </w:pPr>
    </w:p>
    <w:p w:rsidRPr="00827D56" w:rsidR="00A55449" w:rsidP="00C053F7" w:rsidRDefault="00A55449" w14:paraId="049C06B3" w14:textId="1CE94094">
      <w:pPr>
        <w:jc w:val="both"/>
        <w:rPr>
          <w:rFonts w:ascii="Avenir Next" w:hAnsi="Avenir Next" w:cs="Arial"/>
          <w:sz w:val="22"/>
          <w:szCs w:val="22"/>
          <w:lang w:val="en-GB"/>
        </w:rPr>
      </w:pPr>
    </w:p>
    <w:p w:rsidRPr="00827D56" w:rsidR="00827D56" w:rsidP="00C053F7" w:rsidRDefault="00827D56" w14:paraId="7DC19BDD" w14:textId="77777777">
      <w:pPr>
        <w:jc w:val="both"/>
        <w:rPr>
          <w:rFonts w:ascii="Avenir Next" w:hAnsi="Avenir Next" w:cs="Arial"/>
          <w:sz w:val="22"/>
          <w:szCs w:val="22"/>
          <w:lang w:val="en-GB"/>
        </w:rPr>
      </w:pPr>
    </w:p>
    <w:p w:rsidRPr="00827D56" w:rsidR="002F75A3" w:rsidP="00C053F7" w:rsidRDefault="009B0723" w14:paraId="40921E31" w14:textId="75B361F3">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Pr="00827D56" w:rsidR="00126A4D">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rsidRPr="00827D56" w:rsidR="002F75A3" w:rsidP="00C053F7" w:rsidRDefault="002F75A3" w14:paraId="6433B0AC" w14:textId="77777777">
      <w:pPr>
        <w:jc w:val="both"/>
        <w:rPr>
          <w:rFonts w:ascii="Avenir Next" w:hAnsi="Avenir Next" w:cs="Arial"/>
          <w:b/>
          <w:bCs/>
          <w:sz w:val="22"/>
          <w:szCs w:val="22"/>
          <w:lang w:val="en-GB"/>
        </w:rPr>
      </w:pPr>
    </w:p>
    <w:p w:rsidRPr="00827D56" w:rsidR="009B0723" w:rsidP="00C053F7" w:rsidRDefault="009B0723" w14:paraId="0A3FD337" w14:textId="364EC47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Pr="00827D56" w:rsidR="00055893">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Pr="00827D56" w:rsidR="002D3473">
        <w:rPr>
          <w:rFonts w:ascii="Avenir Next" w:hAnsi="Avenir Next" w:cs="Arial"/>
          <w:sz w:val="22"/>
          <w:szCs w:val="22"/>
          <w:lang w:val="en-GB"/>
        </w:rPr>
        <w:t>?</w:t>
      </w:r>
    </w:p>
    <w:p w:rsidRPr="00827D56" w:rsidR="002D3473" w:rsidP="00C053F7" w:rsidRDefault="002D3473" w14:paraId="567B0BCF" w14:textId="77777777">
      <w:pPr>
        <w:jc w:val="both"/>
        <w:rPr>
          <w:rFonts w:ascii="Avenir Next" w:hAnsi="Avenir Next" w:cs="Arial"/>
          <w:sz w:val="22"/>
          <w:szCs w:val="22"/>
          <w:lang w:val="en-GB"/>
        </w:rPr>
      </w:pPr>
    </w:p>
    <w:p w:rsidRPr="00827D56" w:rsidR="009B0723" w:rsidP="00055893" w:rsidRDefault="009B0723" w14:paraId="4D96A9D7" w14:textId="140C3740">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rsidRPr="00827D56" w:rsidR="002D3473" w:rsidP="00055893" w:rsidRDefault="002D3473" w14:paraId="33B046DA" w14:textId="77777777">
      <w:pPr>
        <w:ind w:left="426"/>
        <w:jc w:val="both"/>
        <w:rPr>
          <w:rFonts w:ascii="Avenir Next" w:hAnsi="Avenir Next" w:cs="Arial"/>
          <w:sz w:val="22"/>
          <w:szCs w:val="22"/>
          <w:lang w:val="en-GB"/>
        </w:rPr>
      </w:pPr>
    </w:p>
    <w:p w:rsidRPr="00827D56" w:rsidR="009B0723" w:rsidP="00055893" w:rsidRDefault="009B0723" w14:paraId="27FE742D" w14:textId="188FF978">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rsidRPr="00827D56" w:rsidR="009B0723" w:rsidP="00C053F7" w:rsidRDefault="009B0723" w14:paraId="67BB985E" w14:textId="6662414A">
      <w:pPr>
        <w:autoSpaceDE w:val="0"/>
        <w:autoSpaceDN w:val="0"/>
        <w:adjustRightInd w:val="0"/>
        <w:spacing w:line="276" w:lineRule="auto"/>
        <w:jc w:val="both"/>
        <w:rPr>
          <w:rFonts w:ascii="Avenir Next" w:hAnsi="Avenir Next" w:cs="Arial"/>
          <w:sz w:val="22"/>
          <w:szCs w:val="22"/>
          <w:lang w:val="en-GB"/>
        </w:rPr>
      </w:pPr>
    </w:p>
    <w:p w:rsidR="009931EB" w:rsidP="001E6F53" w:rsidRDefault="001E6F53" w14:paraId="1BC65CC4" w14:textId="29FC1015">
      <w:pPr>
        <w:jc w:val="both"/>
        <w:rPr>
          <w:rFonts w:ascii="Avenir Next" w:hAnsi="Avenir Next" w:cs="Arial"/>
          <w:color w:val="7B7B7B" w:themeColor="accent3" w:themeShade="BF"/>
          <w:sz w:val="22"/>
          <w:szCs w:val="22"/>
          <w:lang w:val="en-GB"/>
        </w:rPr>
      </w:pPr>
      <w:r w:rsidRPr="001E6F53">
        <w:rPr>
          <w:rFonts w:ascii="Avenir Next" w:hAnsi="Avenir Next" w:cs="Arial"/>
          <w:color w:val="7B7B7B" w:themeColor="accent3" w:themeShade="BF"/>
          <w:sz w:val="22"/>
          <w:szCs w:val="22"/>
          <w:lang w:val="en-GB"/>
        </w:rPr>
        <w:t>As a general rule, r</w:t>
      </w:r>
      <w:r w:rsidRPr="001E6F53" w:rsidR="009931EB">
        <w:rPr>
          <w:rFonts w:ascii="Avenir Next" w:hAnsi="Avenir Next" w:cs="Arial"/>
          <w:color w:val="7B7B7B" w:themeColor="accent3" w:themeShade="BF"/>
          <w:sz w:val="22"/>
          <w:szCs w:val="22"/>
          <w:lang w:val="en-GB"/>
        </w:rPr>
        <w:t xml:space="preserve">elief granted to a recognized foreign proceeding should be consistent with the relief granted in </w:t>
      </w:r>
      <w:r w:rsidR="00C0334B">
        <w:rPr>
          <w:rFonts w:ascii="Avenir Next" w:hAnsi="Avenir Next" w:cs="Arial"/>
          <w:color w:val="7B7B7B" w:themeColor="accent3" w:themeShade="BF"/>
          <w:sz w:val="22"/>
          <w:szCs w:val="22"/>
          <w:lang w:val="en-GB"/>
        </w:rPr>
        <w:t xml:space="preserve">the domestic </w:t>
      </w:r>
      <w:r w:rsidRPr="001E6F53" w:rsidR="009931EB">
        <w:rPr>
          <w:rFonts w:ascii="Avenir Next" w:hAnsi="Avenir Next" w:cs="Arial"/>
          <w:color w:val="7B7B7B" w:themeColor="accent3" w:themeShade="BF"/>
          <w:sz w:val="22"/>
          <w:szCs w:val="22"/>
          <w:lang w:val="en-GB"/>
        </w:rPr>
        <w:t xml:space="preserve">proceedings, irrespective of whether </w:t>
      </w:r>
      <w:r w:rsidR="00C0334B">
        <w:rPr>
          <w:rFonts w:ascii="Avenir Next" w:hAnsi="Avenir Next" w:cs="Arial"/>
          <w:color w:val="7B7B7B" w:themeColor="accent3" w:themeShade="BF"/>
          <w:sz w:val="22"/>
          <w:szCs w:val="22"/>
          <w:lang w:val="en-GB"/>
        </w:rPr>
        <w:t>such</w:t>
      </w:r>
      <w:r w:rsidRPr="001E6F53" w:rsidR="009931EB">
        <w:rPr>
          <w:rFonts w:ascii="Avenir Next" w:hAnsi="Avenir Next" w:cs="Arial"/>
          <w:color w:val="7B7B7B" w:themeColor="accent3" w:themeShade="BF"/>
          <w:sz w:val="22"/>
          <w:szCs w:val="22"/>
          <w:lang w:val="en-GB"/>
        </w:rPr>
        <w:t xml:space="preserve"> foreign proceeding was recognized before or after the commencement of the </w:t>
      </w:r>
      <w:r w:rsidR="00C0334B">
        <w:rPr>
          <w:rFonts w:ascii="Avenir Next" w:hAnsi="Avenir Next" w:cs="Arial"/>
          <w:color w:val="7B7B7B" w:themeColor="accent3" w:themeShade="BF"/>
          <w:sz w:val="22"/>
          <w:szCs w:val="22"/>
          <w:lang w:val="en-GB"/>
        </w:rPr>
        <w:t>domestic</w:t>
      </w:r>
      <w:r w:rsidRPr="001E6F53" w:rsidR="009931EB">
        <w:rPr>
          <w:rFonts w:ascii="Avenir Next" w:hAnsi="Avenir Next" w:cs="Arial"/>
          <w:color w:val="7B7B7B" w:themeColor="accent3" w:themeShade="BF"/>
          <w:sz w:val="22"/>
          <w:szCs w:val="22"/>
          <w:lang w:val="en-GB"/>
        </w:rPr>
        <w:t xml:space="preserve"> proceeding.</w:t>
      </w:r>
      <w:r w:rsidR="00CF603A">
        <w:rPr>
          <w:rFonts w:ascii="Avenir Next" w:hAnsi="Avenir Next" w:cs="Arial"/>
          <w:color w:val="7B7B7B" w:themeColor="accent3" w:themeShade="BF"/>
          <w:sz w:val="22"/>
          <w:szCs w:val="22"/>
          <w:lang w:val="en-GB"/>
        </w:rPr>
        <w:t xml:space="preserve"> The foreign recognition order may be adjusted based on the outcome of the domestic proceeding.</w:t>
      </w:r>
    </w:p>
    <w:p w:rsidR="00A70C13" w:rsidP="001E6F53" w:rsidRDefault="00A70C13" w14:paraId="3BFC7BD9" w14:textId="77777777">
      <w:pPr>
        <w:jc w:val="both"/>
        <w:rPr>
          <w:rFonts w:ascii="Avenir Next" w:hAnsi="Avenir Next" w:cs="Arial"/>
          <w:color w:val="7B7B7B" w:themeColor="accent3" w:themeShade="BF"/>
          <w:sz w:val="22"/>
          <w:szCs w:val="22"/>
          <w:lang w:val="en-GB"/>
        </w:rPr>
      </w:pPr>
    </w:p>
    <w:p w:rsidRPr="00103A86" w:rsidR="00A70C13" w:rsidP="001E6F53" w:rsidRDefault="00A70C13" w14:paraId="7A1A62BE" w14:textId="6EB7766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However, </w:t>
      </w:r>
      <w:r w:rsidR="00C0334B">
        <w:rPr>
          <w:rFonts w:ascii="Avenir Next" w:hAnsi="Avenir Next" w:cs="Arial"/>
          <w:color w:val="7B7B7B" w:themeColor="accent3" w:themeShade="BF"/>
          <w:sz w:val="22"/>
          <w:szCs w:val="22"/>
          <w:lang w:val="en-GB"/>
        </w:rPr>
        <w:t xml:space="preserve">the domestic court </w:t>
      </w:r>
      <w:r>
        <w:rPr>
          <w:rFonts w:ascii="Avenir Next" w:hAnsi="Avenir Next" w:cs="Arial"/>
          <w:color w:val="7B7B7B" w:themeColor="accent3" w:themeShade="BF"/>
          <w:sz w:val="22"/>
          <w:szCs w:val="22"/>
          <w:lang w:val="en-GB"/>
        </w:rPr>
        <w:t>orders already granted prior to the recognition proceedings will not be affected.</w:t>
      </w:r>
    </w:p>
    <w:p w:rsidRPr="00827D56" w:rsidR="00126A4D" w:rsidP="00C053F7" w:rsidRDefault="00126A4D" w14:paraId="70C6A8B6" w14:textId="77777777">
      <w:pPr>
        <w:autoSpaceDE w:val="0"/>
        <w:autoSpaceDN w:val="0"/>
        <w:adjustRightInd w:val="0"/>
        <w:spacing w:line="276" w:lineRule="auto"/>
        <w:jc w:val="both"/>
        <w:rPr>
          <w:rFonts w:ascii="Avenir Next" w:hAnsi="Avenir Next" w:cs="Arial"/>
          <w:sz w:val="22"/>
          <w:szCs w:val="22"/>
          <w:lang w:val="en-GB"/>
        </w:rPr>
      </w:pPr>
    </w:p>
    <w:p w:rsidRPr="00827D56" w:rsidR="007C1459" w:rsidP="00C053F7" w:rsidRDefault="009B0723" w14:paraId="4E2A1D20" w14:textId="7777777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Pr="00827D56" w:rsidR="00126A4D">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rsidRPr="00827D56" w:rsidR="007C1459" w:rsidP="00C053F7" w:rsidRDefault="007C1459" w14:paraId="2B147F29" w14:textId="77777777">
      <w:pPr>
        <w:jc w:val="both"/>
        <w:rPr>
          <w:rFonts w:ascii="Avenir Next" w:hAnsi="Avenir Next" w:cs="Arial"/>
          <w:b/>
          <w:bCs/>
          <w:sz w:val="22"/>
          <w:szCs w:val="22"/>
          <w:lang w:val="en-GB"/>
        </w:rPr>
      </w:pPr>
    </w:p>
    <w:p w:rsidRPr="00827D56" w:rsidR="002D3473" w:rsidP="00C053F7" w:rsidRDefault="007C1459" w14:paraId="033C67A4" w14:textId="40AC3FB3">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Pr="00827D56" w:rsidR="00CF4F9D">
        <w:rPr>
          <w:rFonts w:ascii="Avenir Next Demi Bold" w:hAnsi="Avenir Next Demi Bold" w:cs="Arial"/>
          <w:b/>
          <w:bCs/>
          <w:sz w:val="22"/>
          <w:szCs w:val="22"/>
          <w:u w:val="single"/>
          <w:lang w:val="en-GB"/>
        </w:rPr>
        <w:t xml:space="preserve">This question is not related to Questions 4.1 and 4.2 </w:t>
      </w:r>
    </w:p>
    <w:p w:rsidRPr="00827D56" w:rsidR="002D3473" w:rsidP="00C053F7" w:rsidRDefault="002D3473" w14:paraId="7A3444EC" w14:textId="77777777">
      <w:pPr>
        <w:jc w:val="both"/>
        <w:rPr>
          <w:rFonts w:ascii="Avenir Next" w:hAnsi="Avenir Next" w:cs="Arial"/>
          <w:b/>
          <w:bCs/>
          <w:sz w:val="22"/>
          <w:szCs w:val="22"/>
          <w:lang w:val="en-GB"/>
        </w:rPr>
      </w:pPr>
    </w:p>
    <w:p w:rsidRPr="00827D56" w:rsidR="002D3473" w:rsidP="00C053F7" w:rsidRDefault="00CF4F9D" w14:paraId="6EE4F4E6" w14:textId="7777777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Pr="00827D56" w:rsidR="002D0021">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Pr="00827D56" w:rsidR="00444284">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Pr="00827D56" w:rsidR="00804C32">
        <w:rPr>
          <w:rFonts w:ascii="Avenir Next" w:hAnsi="Avenir Next" w:cs="Arial"/>
          <w:sz w:val="22"/>
          <w:szCs w:val="22"/>
          <w:lang w:val="en-GB"/>
        </w:rPr>
        <w:t>ation</w:t>
      </w:r>
      <w:r w:rsidRPr="00827D56">
        <w:rPr>
          <w:rFonts w:ascii="Avenir Next" w:hAnsi="Avenir Next" w:cs="Arial"/>
          <w:sz w:val="22"/>
          <w:szCs w:val="22"/>
          <w:lang w:val="en-GB"/>
        </w:rPr>
        <w:t xml:space="preserve"> </w:t>
      </w:r>
      <w:r w:rsidRPr="00827D56" w:rsidR="00804C32">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Pr="00827D56" w:rsidR="002D0021">
        <w:rPr>
          <w:rFonts w:ascii="Avenir Next" w:hAnsi="Avenir Next" w:cs="Arial"/>
          <w:sz w:val="22"/>
          <w:szCs w:val="22"/>
          <w:lang w:val="en-GB"/>
        </w:rPr>
        <w:t>several</w:t>
      </w:r>
      <w:r w:rsidRPr="00827D56">
        <w:rPr>
          <w:rFonts w:ascii="Avenir Next" w:hAnsi="Avenir Next" w:cs="Arial"/>
          <w:sz w:val="22"/>
          <w:szCs w:val="22"/>
          <w:lang w:val="en-GB"/>
        </w:rPr>
        <w:t xml:space="preserve"> States.</w:t>
      </w:r>
    </w:p>
    <w:p w:rsidRPr="00827D56" w:rsidR="002D0021" w:rsidP="00C053F7" w:rsidRDefault="00CF4F9D" w14:paraId="5659AC4F" w14:textId="42451289">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rsidRPr="00827D56" w:rsidR="002D0021" w:rsidP="00C053F7" w:rsidRDefault="002D0021" w14:paraId="7938A593" w14:textId="45DF0C92">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Pr="00827D56" w:rsidR="00610388">
        <w:rPr>
          <w:rFonts w:ascii="Avenir Next" w:hAnsi="Avenir Next" w:cs="Arial"/>
          <w:sz w:val="22"/>
          <w:szCs w:val="22"/>
          <w:lang w:val="en-GB"/>
        </w:rPr>
        <w:t>,</w:t>
      </w:r>
      <w:r w:rsidRPr="00827D56">
        <w:rPr>
          <w:rFonts w:ascii="Avenir Next" w:hAnsi="Avenir Next" w:cs="Arial"/>
          <w:sz w:val="22"/>
          <w:szCs w:val="22"/>
          <w:lang w:val="en-GB"/>
        </w:rPr>
        <w:t xml:space="preserve"> based on </w:t>
      </w:r>
      <w:r w:rsidRPr="00827D56" w:rsidR="00804C32">
        <w:rPr>
          <w:rFonts w:ascii="Avenir Next" w:hAnsi="Avenir Next" w:cs="Arial"/>
          <w:sz w:val="22"/>
          <w:szCs w:val="22"/>
          <w:lang w:val="en-GB"/>
        </w:rPr>
        <w:t xml:space="preserve">the insolvency laws of the country you </w:t>
      </w:r>
      <w:proofErr w:type="gramStart"/>
      <w:r w:rsidRPr="00827D56" w:rsidR="00804C32">
        <w:rPr>
          <w:rFonts w:ascii="Avenir Next" w:hAnsi="Avenir Next" w:cs="Arial"/>
          <w:sz w:val="22"/>
          <w:szCs w:val="22"/>
          <w:lang w:val="en-GB"/>
        </w:rPr>
        <w:t>select</w:t>
      </w:r>
      <w:proofErr w:type="gramEnd"/>
      <w:r w:rsidRPr="00827D56" w:rsidR="00804C32">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Pr="00827D56" w:rsidR="00CF4F9D">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Pr="00827D56" w:rsidR="009B0883">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Pr="00827D56" w:rsidR="00610388">
        <w:rPr>
          <w:rFonts w:ascii="Avenir Next" w:hAnsi="Avenir Next" w:cs="Arial"/>
          <w:sz w:val="22"/>
          <w:szCs w:val="22"/>
          <w:lang w:val="en-GB"/>
        </w:rPr>
        <w:t>?</w:t>
      </w:r>
    </w:p>
    <w:p w:rsidRPr="00827D56" w:rsidR="002D0021" w:rsidP="00C053F7" w:rsidRDefault="002D0021" w14:paraId="44D8DC8E" w14:textId="77777777">
      <w:pPr>
        <w:jc w:val="both"/>
        <w:rPr>
          <w:rFonts w:ascii="Avenir Next" w:hAnsi="Avenir Next" w:cs="Arial"/>
          <w:sz w:val="22"/>
          <w:szCs w:val="22"/>
          <w:lang w:val="en-GB"/>
        </w:rPr>
      </w:pPr>
    </w:p>
    <w:p w:rsidR="00A70C13" w:rsidP="00C053F7" w:rsidRDefault="00A70C13" w14:paraId="1F0B33C5" w14:textId="2C86B9D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the company is incorporated in Hong Kong, which has not adopted the UNICTRAL Model Law, </w:t>
      </w:r>
      <w:r w:rsidR="00193C83">
        <w:rPr>
          <w:rFonts w:ascii="Avenir Next" w:hAnsi="Avenir Next" w:cs="Arial"/>
          <w:color w:val="7B7B7B" w:themeColor="accent3" w:themeShade="BF"/>
          <w:sz w:val="22"/>
          <w:szCs w:val="22"/>
          <w:lang w:val="en-GB"/>
        </w:rPr>
        <w:t>the following four key international insolvency issues will be addressed under domestic laws:</w:t>
      </w:r>
    </w:p>
    <w:p w:rsidR="00193C83" w:rsidP="00C053F7" w:rsidRDefault="00193C83" w14:paraId="0E10A047" w14:textId="77777777">
      <w:pPr>
        <w:jc w:val="both"/>
        <w:rPr>
          <w:rFonts w:ascii="Avenir Next" w:hAnsi="Avenir Next" w:cs="Arial"/>
          <w:color w:val="7B7B7B" w:themeColor="accent3" w:themeShade="BF"/>
          <w:sz w:val="22"/>
          <w:szCs w:val="22"/>
          <w:lang w:val="en-GB"/>
        </w:rPr>
      </w:pPr>
    </w:p>
    <w:p w:rsidR="00E8267E" w:rsidP="000D02E4" w:rsidRDefault="00D81CB1" w14:paraId="7D69594B" w14:textId="237D322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1</w:t>
      </w:r>
      <w:r w:rsidR="000D02E4">
        <w:rPr>
          <w:rFonts w:ascii="Avenir Next" w:hAnsi="Avenir Next" w:cs="Arial"/>
          <w:color w:val="7B7B7B" w:themeColor="accent3" w:themeShade="BF"/>
          <w:sz w:val="22"/>
          <w:szCs w:val="22"/>
          <w:lang w:val="en-GB"/>
        </w:rPr>
        <w:t xml:space="preserve">. </w:t>
      </w:r>
      <w:r w:rsidRPr="000D02E4" w:rsidR="00CD288B">
        <w:rPr>
          <w:rFonts w:ascii="Avenir Next" w:hAnsi="Avenir Next" w:cs="Arial"/>
          <w:color w:val="7B7B7B" w:themeColor="accent3" w:themeShade="BF"/>
          <w:sz w:val="22"/>
          <w:szCs w:val="22"/>
          <w:lang w:val="en-GB"/>
        </w:rPr>
        <w:t>Whether the court has jurisdiction to</w:t>
      </w:r>
      <w:r w:rsidR="00E8267E">
        <w:rPr>
          <w:rFonts w:ascii="Avenir Next" w:hAnsi="Avenir Next" w:cs="Arial"/>
          <w:color w:val="7B7B7B" w:themeColor="accent3" w:themeShade="BF"/>
          <w:sz w:val="22"/>
          <w:szCs w:val="22"/>
          <w:lang w:val="en-GB"/>
        </w:rPr>
        <w:t xml:space="preserve"> exercise jurisdiction over the insolvent proceedings</w:t>
      </w:r>
      <w:r w:rsidR="00CB5F3E">
        <w:rPr>
          <w:rFonts w:ascii="Avenir Next" w:hAnsi="Avenir Next" w:cs="Arial"/>
          <w:color w:val="7B7B7B" w:themeColor="accent3" w:themeShade="BF"/>
          <w:sz w:val="22"/>
          <w:szCs w:val="22"/>
          <w:lang w:val="en-GB"/>
        </w:rPr>
        <w:t>: this would also depend on whether the relevant contracts are governed by any exclusive jurisdiction clause or arbitration clauses</w:t>
      </w:r>
    </w:p>
    <w:p w:rsidR="00193C83" w:rsidP="000D02E4" w:rsidRDefault="00D81CB1" w14:paraId="1908967E" w14:textId="55A44EE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w:t>
      </w:r>
      <w:r w:rsidR="00E8267E">
        <w:rPr>
          <w:rFonts w:ascii="Avenir Next" w:hAnsi="Avenir Next" w:cs="Arial"/>
          <w:color w:val="7B7B7B" w:themeColor="accent3" w:themeShade="BF"/>
          <w:sz w:val="22"/>
          <w:szCs w:val="22"/>
          <w:lang w:val="en-GB"/>
        </w:rPr>
        <w:t xml:space="preserve">. </w:t>
      </w:r>
      <w:r w:rsidRPr="000D02E4" w:rsidR="00CD288B">
        <w:rPr>
          <w:rFonts w:ascii="Avenir Next" w:hAnsi="Avenir Next" w:cs="Arial"/>
          <w:color w:val="7B7B7B" w:themeColor="accent3" w:themeShade="BF"/>
          <w:sz w:val="22"/>
          <w:szCs w:val="22"/>
          <w:lang w:val="en-GB"/>
        </w:rPr>
        <w:t xml:space="preserve"> </w:t>
      </w:r>
      <w:r w:rsidR="00CB5F3E">
        <w:rPr>
          <w:rFonts w:ascii="Avenir Next" w:hAnsi="Avenir Next" w:cs="Arial"/>
          <w:color w:val="7B7B7B" w:themeColor="accent3" w:themeShade="BF"/>
          <w:sz w:val="22"/>
          <w:szCs w:val="22"/>
          <w:lang w:val="en-GB"/>
        </w:rPr>
        <w:t xml:space="preserve">If there are concurrent foreign proceedings, whether such proceedings will be recognised and whether assistance will be granted to </w:t>
      </w:r>
      <w:r w:rsidR="00BC0032">
        <w:rPr>
          <w:rFonts w:ascii="Avenir Next" w:hAnsi="Avenir Next" w:cs="Arial"/>
          <w:color w:val="7B7B7B" w:themeColor="accent3" w:themeShade="BF"/>
          <w:sz w:val="22"/>
          <w:szCs w:val="22"/>
          <w:lang w:val="en-GB"/>
        </w:rPr>
        <w:t xml:space="preserve">such foreign proceedings/insolvency representatives </w:t>
      </w:r>
      <w:r w:rsidR="0055366F">
        <w:rPr>
          <w:rFonts w:ascii="Avenir Next" w:hAnsi="Avenir Next" w:cs="Arial"/>
          <w:color w:val="7B7B7B" w:themeColor="accent3" w:themeShade="BF"/>
          <w:sz w:val="22"/>
          <w:szCs w:val="22"/>
          <w:lang w:val="en-GB"/>
        </w:rPr>
        <w:t>appointed by foreign courts</w:t>
      </w:r>
      <w:r w:rsidR="00C716AA">
        <w:rPr>
          <w:rFonts w:ascii="Avenir Next" w:hAnsi="Avenir Next" w:cs="Arial"/>
          <w:color w:val="7B7B7B" w:themeColor="accent3" w:themeShade="BF"/>
          <w:sz w:val="22"/>
          <w:szCs w:val="22"/>
          <w:lang w:val="en-GB"/>
        </w:rPr>
        <w:t>. The court's power to grant recognition and assistance is based on its domestic common law.</w:t>
      </w:r>
    </w:p>
    <w:p w:rsidR="00540A32" w:rsidP="000B1B1A" w:rsidRDefault="00D81CB1" w14:paraId="2A12F496" w14:textId="4DB634E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w:t>
      </w:r>
      <w:r w:rsidR="00540A32">
        <w:rPr>
          <w:rFonts w:ascii="Avenir Next" w:hAnsi="Avenir Next" w:cs="Arial"/>
          <w:color w:val="7B7B7B" w:themeColor="accent3" w:themeShade="BF"/>
          <w:sz w:val="22"/>
          <w:szCs w:val="22"/>
          <w:lang w:val="en-GB"/>
        </w:rPr>
        <w:t xml:space="preserve">. choice of law to apply to the matter: </w:t>
      </w:r>
      <w:r w:rsidR="004402A1">
        <w:rPr>
          <w:rFonts w:ascii="Avenir Next" w:hAnsi="Avenir Next" w:cs="Arial"/>
          <w:color w:val="7B7B7B" w:themeColor="accent3" w:themeShade="BF"/>
          <w:sz w:val="22"/>
          <w:szCs w:val="22"/>
          <w:lang w:val="en-GB"/>
        </w:rPr>
        <w:t>the courts will apply domestic law in relation to conflicts of law. For real property</w:t>
      </w:r>
      <w:r w:rsidR="000B1B1A">
        <w:rPr>
          <w:rFonts w:ascii="Avenir Next" w:hAnsi="Avenir Next" w:cs="Arial"/>
          <w:color w:val="7B7B7B" w:themeColor="accent3" w:themeShade="BF"/>
          <w:sz w:val="22"/>
          <w:szCs w:val="22"/>
          <w:lang w:val="en-GB"/>
        </w:rPr>
        <w:t xml:space="preserve"> and other assets, the lex situs</w:t>
      </w:r>
      <w:r w:rsidR="007F6EFD">
        <w:rPr>
          <w:rFonts w:ascii="Avenir Next" w:hAnsi="Avenir Next" w:cs="Arial"/>
          <w:color w:val="7B7B7B" w:themeColor="accent3" w:themeShade="BF"/>
          <w:sz w:val="22"/>
          <w:szCs w:val="22"/>
          <w:lang w:val="en-GB"/>
        </w:rPr>
        <w:t xml:space="preserve"> rule will typically apply. </w:t>
      </w:r>
      <w:r w:rsidR="000B1B1A">
        <w:rPr>
          <w:rFonts w:ascii="Avenir Next" w:hAnsi="Avenir Next" w:cs="Arial"/>
          <w:color w:val="7B7B7B" w:themeColor="accent3" w:themeShade="BF"/>
          <w:sz w:val="22"/>
          <w:szCs w:val="22"/>
          <w:lang w:val="en-GB"/>
        </w:rPr>
        <w:t xml:space="preserve"> </w:t>
      </w:r>
      <w:r w:rsidR="0005265D">
        <w:rPr>
          <w:rFonts w:ascii="Avenir Next" w:hAnsi="Avenir Next" w:cs="Arial"/>
          <w:color w:val="7B7B7B" w:themeColor="accent3" w:themeShade="BF"/>
          <w:sz w:val="22"/>
          <w:szCs w:val="22"/>
          <w:lang w:val="en-GB"/>
        </w:rPr>
        <w:t xml:space="preserve">Foreign creditors will not be preventing from taking part in domestic proceedings against the debtor. </w:t>
      </w:r>
    </w:p>
    <w:p w:rsidRPr="000D02E4" w:rsidR="00D81CB1" w:rsidP="000B1B1A" w:rsidRDefault="00D81CB1" w14:paraId="695A53D1" w14:textId="16FB92C2">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whether the domestic proceeding and judgement will be recognised extraterritorially: a Hong Kong winding up order purports to have international effect but ultimately whether a Hong Kong judgement will be recognised in the foreign jurisdictions </w:t>
      </w:r>
      <w:r w:rsidR="00BF2E8B">
        <w:rPr>
          <w:rFonts w:ascii="Avenir Next" w:hAnsi="Avenir Next" w:cs="Arial"/>
          <w:color w:val="7B7B7B" w:themeColor="accent3" w:themeShade="BF"/>
          <w:sz w:val="22"/>
          <w:szCs w:val="22"/>
          <w:lang w:val="en-GB"/>
        </w:rPr>
        <w:t xml:space="preserve">will be determined by the law of such foreign jurisdiction and whether there </w:t>
      </w:r>
      <w:r w:rsidR="00B32F27">
        <w:rPr>
          <w:rFonts w:ascii="Avenir Next" w:hAnsi="Avenir Next" w:cs="Arial"/>
          <w:color w:val="7B7B7B" w:themeColor="accent3" w:themeShade="BF"/>
          <w:sz w:val="22"/>
          <w:szCs w:val="22"/>
          <w:lang w:val="en-GB"/>
        </w:rPr>
        <w:t>is</w:t>
      </w:r>
      <w:r w:rsidR="00BF2E8B">
        <w:rPr>
          <w:rFonts w:ascii="Avenir Next" w:hAnsi="Avenir Next" w:cs="Arial"/>
          <w:color w:val="7B7B7B" w:themeColor="accent3" w:themeShade="BF"/>
          <w:sz w:val="22"/>
          <w:szCs w:val="22"/>
          <w:lang w:val="en-GB"/>
        </w:rPr>
        <w:t xml:space="preserve"> any cooperation mechanism between Hong Kong and such jurisdictions.</w:t>
      </w:r>
    </w:p>
    <w:p w:rsidRPr="00827D56" w:rsidR="00A70C13" w:rsidP="00C053F7" w:rsidRDefault="00A70C13" w14:paraId="70DCC5B0" w14:textId="77777777">
      <w:pPr>
        <w:jc w:val="both"/>
        <w:rPr>
          <w:rFonts w:ascii="Avenir Next" w:hAnsi="Avenir Next" w:cs="Arial"/>
          <w:color w:val="000000" w:themeColor="text1"/>
          <w:sz w:val="22"/>
          <w:szCs w:val="22"/>
          <w:lang w:val="en-GB"/>
        </w:rPr>
      </w:pPr>
    </w:p>
    <w:p w:rsidRPr="00955AF1" w:rsidR="009B0723" w:rsidP="00955AF1" w:rsidRDefault="00C606C3" w14:paraId="722C1D98" w14:textId="5C4FE546">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Pr="00827D56" w:rsidR="001E25B9">
        <w:rPr>
          <w:rFonts w:ascii="Avenir Next Demi Bold" w:hAnsi="Avenir Next Demi Bold" w:cs="Arial"/>
          <w:b/>
          <w:bCs/>
          <w:sz w:val="22"/>
          <w:szCs w:val="22"/>
          <w:lang w:val="en-GB"/>
        </w:rPr>
        <w:t xml:space="preserve"> </w:t>
      </w:r>
      <w:r w:rsidRPr="00827D56" w:rsidR="0077498C">
        <w:rPr>
          <w:rFonts w:ascii="Avenir Next Demi Bold" w:hAnsi="Avenir Next Demi Bold" w:cs="Arial"/>
          <w:b/>
          <w:bCs/>
          <w:sz w:val="22"/>
          <w:szCs w:val="22"/>
          <w:lang w:val="en-GB"/>
        </w:rPr>
        <w:t>End of Assessment</w:t>
      </w:r>
      <w:r w:rsidRPr="00827D56" w:rsidR="001E25B9">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Pr="00955AF1" w:rsidR="009B0723" w:rsidSect="000B2D1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C5E" w:rsidP="00241B44" w:rsidRDefault="00080C5E" w14:paraId="31F037E0" w14:textId="77777777">
      <w:r>
        <w:separator/>
      </w:r>
    </w:p>
  </w:endnote>
  <w:endnote w:type="continuationSeparator" w:id="0">
    <w:p w:rsidR="00080C5E" w:rsidP="00241B44" w:rsidRDefault="00080C5E" w14:paraId="72E821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Pr="00FC7B47" w:rsidR="00E450A4" w:rsidP="00AD6A7D" w:rsidRDefault="00E450A4" w14:paraId="0AAD6B61"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rsidRPr="00FC7B47" w:rsidR="00E450A4" w:rsidP="00FC7B47" w:rsidRDefault="00445CE6" w14:paraId="39FD1B0B" w14:textId="06B7A9A3">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rsidRPr="009634F4" w:rsidR="00AD6A7D" w:rsidP="007B1575" w:rsidRDefault="00AD6A7D" w14:paraId="280F1EF8" w14:textId="5FF93316">
        <w:pPr>
          <w:pStyle w:val="Footer"/>
          <w:framePr w:wrap="none" w:hAnchor="margin" w:vAnchor="text"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rsidRPr="009634F4" w:rsidR="00AD6A7D" w:rsidP="00AD6A7D" w:rsidRDefault="007A7E7E" w14:paraId="120BA9A5" w14:textId="568F5F78">
    <w:pPr>
      <w:pStyle w:val="Footer"/>
      <w:ind w:right="360"/>
      <w:rPr>
        <w:rFonts w:ascii="Avenir Next" w:hAnsi="Avenir Next" w:cs="Arial"/>
        <w:sz w:val="22"/>
        <w:szCs w:val="22"/>
      </w:rPr>
    </w:pPr>
    <w:r w:rsidRPr="007A7E7E">
      <w:rPr>
        <w:rFonts w:ascii="Avenir Next" w:hAnsi="Avenir Next" w:cs="Arial"/>
        <w:sz w:val="22"/>
        <w:szCs w:val="22"/>
      </w:rPr>
      <w:t>202324-1316</w:t>
    </w:r>
    <w:r w:rsidRPr="009634F4" w:rsidR="00AD6A7D">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1CD" w:rsidRDefault="001371CD" w14:paraId="3C6B7E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C5E" w:rsidP="00241B44" w:rsidRDefault="00080C5E" w14:paraId="2CC2CB52" w14:textId="77777777">
      <w:r>
        <w:separator/>
      </w:r>
    </w:p>
  </w:footnote>
  <w:footnote w:type="continuationSeparator" w:id="0">
    <w:p w:rsidR="00080C5E" w:rsidP="00241B44" w:rsidRDefault="00080C5E" w14:paraId="187F4D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1CD" w:rsidRDefault="001371CD" w14:paraId="0D133C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1CD" w:rsidRDefault="001371CD" w14:paraId="6FC583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1CD" w:rsidRDefault="001371CD" w14:paraId="3D84F4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10002BE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start w:val="1"/>
      <w:numFmt w:val="decimal"/>
      <w:lvlText w:val="%4."/>
      <w:lvlJc w:val="left"/>
      <w:pPr>
        <w:ind w:left="720"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8A1"/>
    <w:rsid w:val="00010BA0"/>
    <w:rsid w:val="000250C7"/>
    <w:rsid w:val="000340AC"/>
    <w:rsid w:val="00037621"/>
    <w:rsid w:val="00044D46"/>
    <w:rsid w:val="00045088"/>
    <w:rsid w:val="00045904"/>
    <w:rsid w:val="00047AC0"/>
    <w:rsid w:val="0005265D"/>
    <w:rsid w:val="00055893"/>
    <w:rsid w:val="00065166"/>
    <w:rsid w:val="00073A7C"/>
    <w:rsid w:val="00080C5E"/>
    <w:rsid w:val="00082609"/>
    <w:rsid w:val="00083E2F"/>
    <w:rsid w:val="000851CC"/>
    <w:rsid w:val="00093BE8"/>
    <w:rsid w:val="000962F6"/>
    <w:rsid w:val="000A0590"/>
    <w:rsid w:val="000A4162"/>
    <w:rsid w:val="000A42D8"/>
    <w:rsid w:val="000A68ED"/>
    <w:rsid w:val="000B1B1A"/>
    <w:rsid w:val="000B2D15"/>
    <w:rsid w:val="000B5FF1"/>
    <w:rsid w:val="000B609F"/>
    <w:rsid w:val="000B69A4"/>
    <w:rsid w:val="000C223A"/>
    <w:rsid w:val="000D02E4"/>
    <w:rsid w:val="000D0956"/>
    <w:rsid w:val="000D55A8"/>
    <w:rsid w:val="000E329C"/>
    <w:rsid w:val="000E4841"/>
    <w:rsid w:val="000F1677"/>
    <w:rsid w:val="000F3D6C"/>
    <w:rsid w:val="000F7A0A"/>
    <w:rsid w:val="00101707"/>
    <w:rsid w:val="00101E5F"/>
    <w:rsid w:val="00103A86"/>
    <w:rsid w:val="00110DA3"/>
    <w:rsid w:val="001133CC"/>
    <w:rsid w:val="0011473D"/>
    <w:rsid w:val="00115C85"/>
    <w:rsid w:val="0012062F"/>
    <w:rsid w:val="00123661"/>
    <w:rsid w:val="00123855"/>
    <w:rsid w:val="00126A4D"/>
    <w:rsid w:val="001371CD"/>
    <w:rsid w:val="0014622C"/>
    <w:rsid w:val="00152348"/>
    <w:rsid w:val="00153C70"/>
    <w:rsid w:val="0015456D"/>
    <w:rsid w:val="00157FBB"/>
    <w:rsid w:val="00161F1B"/>
    <w:rsid w:val="00162829"/>
    <w:rsid w:val="00180548"/>
    <w:rsid w:val="00180CCE"/>
    <w:rsid w:val="0018267A"/>
    <w:rsid w:val="00182779"/>
    <w:rsid w:val="001830DF"/>
    <w:rsid w:val="00193C83"/>
    <w:rsid w:val="001966D9"/>
    <w:rsid w:val="001A7E9A"/>
    <w:rsid w:val="001B5016"/>
    <w:rsid w:val="001C45FC"/>
    <w:rsid w:val="001C58C9"/>
    <w:rsid w:val="001D1BCA"/>
    <w:rsid w:val="001D4862"/>
    <w:rsid w:val="001D5DED"/>
    <w:rsid w:val="001D677F"/>
    <w:rsid w:val="001E25B9"/>
    <w:rsid w:val="001E49E0"/>
    <w:rsid w:val="001E6F53"/>
    <w:rsid w:val="001E7B5A"/>
    <w:rsid w:val="001F1542"/>
    <w:rsid w:val="001F7412"/>
    <w:rsid w:val="001F7FAE"/>
    <w:rsid w:val="0020725B"/>
    <w:rsid w:val="00241B44"/>
    <w:rsid w:val="00245EFB"/>
    <w:rsid w:val="00253EB7"/>
    <w:rsid w:val="0026515D"/>
    <w:rsid w:val="002668D3"/>
    <w:rsid w:val="0027299F"/>
    <w:rsid w:val="00284EBE"/>
    <w:rsid w:val="00286AE6"/>
    <w:rsid w:val="002902FB"/>
    <w:rsid w:val="0029433F"/>
    <w:rsid w:val="00294829"/>
    <w:rsid w:val="0029690F"/>
    <w:rsid w:val="002A2A60"/>
    <w:rsid w:val="002B1C45"/>
    <w:rsid w:val="002B3A21"/>
    <w:rsid w:val="002C13C8"/>
    <w:rsid w:val="002C1671"/>
    <w:rsid w:val="002C3547"/>
    <w:rsid w:val="002C686D"/>
    <w:rsid w:val="002D0021"/>
    <w:rsid w:val="002D31CD"/>
    <w:rsid w:val="002D3473"/>
    <w:rsid w:val="002F1956"/>
    <w:rsid w:val="002F3440"/>
    <w:rsid w:val="002F37F0"/>
    <w:rsid w:val="002F75A3"/>
    <w:rsid w:val="00302561"/>
    <w:rsid w:val="00303C2F"/>
    <w:rsid w:val="00304722"/>
    <w:rsid w:val="00310BFD"/>
    <w:rsid w:val="00310D20"/>
    <w:rsid w:val="003144EF"/>
    <w:rsid w:val="00320CEF"/>
    <w:rsid w:val="00327346"/>
    <w:rsid w:val="00330937"/>
    <w:rsid w:val="00330F31"/>
    <w:rsid w:val="00334648"/>
    <w:rsid w:val="003350AB"/>
    <w:rsid w:val="0033768C"/>
    <w:rsid w:val="00337938"/>
    <w:rsid w:val="00340769"/>
    <w:rsid w:val="00341AA6"/>
    <w:rsid w:val="00344162"/>
    <w:rsid w:val="00361A0A"/>
    <w:rsid w:val="0036565C"/>
    <w:rsid w:val="0036625E"/>
    <w:rsid w:val="003702A4"/>
    <w:rsid w:val="00371B8B"/>
    <w:rsid w:val="0037465A"/>
    <w:rsid w:val="00374696"/>
    <w:rsid w:val="00382C98"/>
    <w:rsid w:val="0038533C"/>
    <w:rsid w:val="003948D5"/>
    <w:rsid w:val="00396821"/>
    <w:rsid w:val="00397D3A"/>
    <w:rsid w:val="003A051E"/>
    <w:rsid w:val="003A2F8D"/>
    <w:rsid w:val="003B170F"/>
    <w:rsid w:val="003B380B"/>
    <w:rsid w:val="003B69B9"/>
    <w:rsid w:val="003B7797"/>
    <w:rsid w:val="003C4471"/>
    <w:rsid w:val="003C5D76"/>
    <w:rsid w:val="003D0A6D"/>
    <w:rsid w:val="003D2DA8"/>
    <w:rsid w:val="003D4352"/>
    <w:rsid w:val="003E0B16"/>
    <w:rsid w:val="003E67D1"/>
    <w:rsid w:val="003F5758"/>
    <w:rsid w:val="00405DC1"/>
    <w:rsid w:val="00411B48"/>
    <w:rsid w:val="00415F1F"/>
    <w:rsid w:val="00420048"/>
    <w:rsid w:val="0042108F"/>
    <w:rsid w:val="00423564"/>
    <w:rsid w:val="00430FED"/>
    <w:rsid w:val="0043427C"/>
    <w:rsid w:val="00434A8C"/>
    <w:rsid w:val="004402A1"/>
    <w:rsid w:val="00444284"/>
    <w:rsid w:val="00445181"/>
    <w:rsid w:val="00445CE6"/>
    <w:rsid w:val="004534C2"/>
    <w:rsid w:val="0045683E"/>
    <w:rsid w:val="00460885"/>
    <w:rsid w:val="00460F4E"/>
    <w:rsid w:val="00481ED2"/>
    <w:rsid w:val="00491675"/>
    <w:rsid w:val="00493855"/>
    <w:rsid w:val="004A16A3"/>
    <w:rsid w:val="004A57DD"/>
    <w:rsid w:val="004A7B51"/>
    <w:rsid w:val="004A7D71"/>
    <w:rsid w:val="004A7EF3"/>
    <w:rsid w:val="004B11FD"/>
    <w:rsid w:val="004B23A2"/>
    <w:rsid w:val="004C1306"/>
    <w:rsid w:val="004D163D"/>
    <w:rsid w:val="004D1A5A"/>
    <w:rsid w:val="004D3721"/>
    <w:rsid w:val="004D64F9"/>
    <w:rsid w:val="004D6B8B"/>
    <w:rsid w:val="004E14A8"/>
    <w:rsid w:val="004F39F4"/>
    <w:rsid w:val="004F5FDF"/>
    <w:rsid w:val="005054AA"/>
    <w:rsid w:val="005176E0"/>
    <w:rsid w:val="005177FE"/>
    <w:rsid w:val="0052263B"/>
    <w:rsid w:val="00524728"/>
    <w:rsid w:val="005331CA"/>
    <w:rsid w:val="00537970"/>
    <w:rsid w:val="00540A32"/>
    <w:rsid w:val="00544127"/>
    <w:rsid w:val="005530F1"/>
    <w:rsid w:val="0055366F"/>
    <w:rsid w:val="00553EB2"/>
    <w:rsid w:val="00560534"/>
    <w:rsid w:val="0056391B"/>
    <w:rsid w:val="005650E2"/>
    <w:rsid w:val="00567075"/>
    <w:rsid w:val="00570690"/>
    <w:rsid w:val="005716A4"/>
    <w:rsid w:val="00575B2D"/>
    <w:rsid w:val="005833D0"/>
    <w:rsid w:val="005846F3"/>
    <w:rsid w:val="0058622F"/>
    <w:rsid w:val="005902A5"/>
    <w:rsid w:val="00591813"/>
    <w:rsid w:val="00592F82"/>
    <w:rsid w:val="0059350C"/>
    <w:rsid w:val="00596B09"/>
    <w:rsid w:val="005A0CCA"/>
    <w:rsid w:val="005A19E2"/>
    <w:rsid w:val="005A726D"/>
    <w:rsid w:val="005B67AC"/>
    <w:rsid w:val="005C55D4"/>
    <w:rsid w:val="005C7D99"/>
    <w:rsid w:val="005D0C13"/>
    <w:rsid w:val="005D43E0"/>
    <w:rsid w:val="005D58A3"/>
    <w:rsid w:val="005E069C"/>
    <w:rsid w:val="005E1B79"/>
    <w:rsid w:val="005F026D"/>
    <w:rsid w:val="005F2D0B"/>
    <w:rsid w:val="005F4B31"/>
    <w:rsid w:val="005F6250"/>
    <w:rsid w:val="00610388"/>
    <w:rsid w:val="00612CA5"/>
    <w:rsid w:val="00613AFF"/>
    <w:rsid w:val="006153EC"/>
    <w:rsid w:val="00621A17"/>
    <w:rsid w:val="00627CC9"/>
    <w:rsid w:val="00627E7B"/>
    <w:rsid w:val="00630542"/>
    <w:rsid w:val="00631F88"/>
    <w:rsid w:val="00632E44"/>
    <w:rsid w:val="00634622"/>
    <w:rsid w:val="00636110"/>
    <w:rsid w:val="00636808"/>
    <w:rsid w:val="00641515"/>
    <w:rsid w:val="00643512"/>
    <w:rsid w:val="00646F53"/>
    <w:rsid w:val="00654C2F"/>
    <w:rsid w:val="00657087"/>
    <w:rsid w:val="00677AEB"/>
    <w:rsid w:val="006825A3"/>
    <w:rsid w:val="00687A1D"/>
    <w:rsid w:val="00697EA1"/>
    <w:rsid w:val="006A2646"/>
    <w:rsid w:val="006A6530"/>
    <w:rsid w:val="006B1CA2"/>
    <w:rsid w:val="006B2674"/>
    <w:rsid w:val="006B435A"/>
    <w:rsid w:val="006B4AB0"/>
    <w:rsid w:val="006B4C64"/>
    <w:rsid w:val="006C24D5"/>
    <w:rsid w:val="006C44EE"/>
    <w:rsid w:val="006C4BE7"/>
    <w:rsid w:val="006D01C2"/>
    <w:rsid w:val="006D5484"/>
    <w:rsid w:val="006E481A"/>
    <w:rsid w:val="006E5298"/>
    <w:rsid w:val="006F48FB"/>
    <w:rsid w:val="006F734A"/>
    <w:rsid w:val="00700D83"/>
    <w:rsid w:val="007074E9"/>
    <w:rsid w:val="00713DA4"/>
    <w:rsid w:val="00714BF1"/>
    <w:rsid w:val="00720F42"/>
    <w:rsid w:val="00721383"/>
    <w:rsid w:val="00722C0E"/>
    <w:rsid w:val="00726D13"/>
    <w:rsid w:val="007333CC"/>
    <w:rsid w:val="0073399A"/>
    <w:rsid w:val="0073459E"/>
    <w:rsid w:val="00741B85"/>
    <w:rsid w:val="00745870"/>
    <w:rsid w:val="007603F5"/>
    <w:rsid w:val="00764DB0"/>
    <w:rsid w:val="0076626E"/>
    <w:rsid w:val="0076764D"/>
    <w:rsid w:val="0077498C"/>
    <w:rsid w:val="0078187A"/>
    <w:rsid w:val="00784128"/>
    <w:rsid w:val="007848D8"/>
    <w:rsid w:val="0079205C"/>
    <w:rsid w:val="00793173"/>
    <w:rsid w:val="0079560B"/>
    <w:rsid w:val="007A6112"/>
    <w:rsid w:val="007A7E7E"/>
    <w:rsid w:val="007B2BD1"/>
    <w:rsid w:val="007C1459"/>
    <w:rsid w:val="007C1FCC"/>
    <w:rsid w:val="007C6201"/>
    <w:rsid w:val="007D7C92"/>
    <w:rsid w:val="007E1154"/>
    <w:rsid w:val="007E32FB"/>
    <w:rsid w:val="007F41F8"/>
    <w:rsid w:val="007F45F1"/>
    <w:rsid w:val="007F6EFD"/>
    <w:rsid w:val="008031A7"/>
    <w:rsid w:val="00803DD5"/>
    <w:rsid w:val="0080454E"/>
    <w:rsid w:val="00804C32"/>
    <w:rsid w:val="00806302"/>
    <w:rsid w:val="00807119"/>
    <w:rsid w:val="008122E9"/>
    <w:rsid w:val="00815201"/>
    <w:rsid w:val="0082483F"/>
    <w:rsid w:val="008279C0"/>
    <w:rsid w:val="00827D56"/>
    <w:rsid w:val="00865FB3"/>
    <w:rsid w:val="008723F3"/>
    <w:rsid w:val="008741B0"/>
    <w:rsid w:val="00875FCA"/>
    <w:rsid w:val="00881DE6"/>
    <w:rsid w:val="008837A6"/>
    <w:rsid w:val="0088436E"/>
    <w:rsid w:val="0088715A"/>
    <w:rsid w:val="0089145D"/>
    <w:rsid w:val="008A6CFE"/>
    <w:rsid w:val="008B5333"/>
    <w:rsid w:val="008B6223"/>
    <w:rsid w:val="008C66E0"/>
    <w:rsid w:val="008E002C"/>
    <w:rsid w:val="008E3339"/>
    <w:rsid w:val="008F20FC"/>
    <w:rsid w:val="008F6301"/>
    <w:rsid w:val="008F68BA"/>
    <w:rsid w:val="008F6C71"/>
    <w:rsid w:val="00905A43"/>
    <w:rsid w:val="0090716D"/>
    <w:rsid w:val="0091029F"/>
    <w:rsid w:val="00912C79"/>
    <w:rsid w:val="00915422"/>
    <w:rsid w:val="00922DC0"/>
    <w:rsid w:val="00934A73"/>
    <w:rsid w:val="00941B5A"/>
    <w:rsid w:val="00942123"/>
    <w:rsid w:val="0095207B"/>
    <w:rsid w:val="00955AF1"/>
    <w:rsid w:val="00962045"/>
    <w:rsid w:val="009634F4"/>
    <w:rsid w:val="009800DF"/>
    <w:rsid w:val="00982668"/>
    <w:rsid w:val="00987811"/>
    <w:rsid w:val="00991428"/>
    <w:rsid w:val="00992676"/>
    <w:rsid w:val="009931EB"/>
    <w:rsid w:val="009B0723"/>
    <w:rsid w:val="009B07AD"/>
    <w:rsid w:val="009B0883"/>
    <w:rsid w:val="009B15E2"/>
    <w:rsid w:val="009C0B8E"/>
    <w:rsid w:val="009C1663"/>
    <w:rsid w:val="009C1BC8"/>
    <w:rsid w:val="009C2442"/>
    <w:rsid w:val="009C3709"/>
    <w:rsid w:val="009C7FFD"/>
    <w:rsid w:val="009D0811"/>
    <w:rsid w:val="009D0EE1"/>
    <w:rsid w:val="009D58CD"/>
    <w:rsid w:val="009E1027"/>
    <w:rsid w:val="009E2AEB"/>
    <w:rsid w:val="009E2E27"/>
    <w:rsid w:val="009E4DE3"/>
    <w:rsid w:val="009E528D"/>
    <w:rsid w:val="00A005FC"/>
    <w:rsid w:val="00A047EE"/>
    <w:rsid w:val="00A07E29"/>
    <w:rsid w:val="00A07EE7"/>
    <w:rsid w:val="00A11989"/>
    <w:rsid w:val="00A21A1A"/>
    <w:rsid w:val="00A2274A"/>
    <w:rsid w:val="00A235B7"/>
    <w:rsid w:val="00A407EF"/>
    <w:rsid w:val="00A41DF4"/>
    <w:rsid w:val="00A445C2"/>
    <w:rsid w:val="00A458BE"/>
    <w:rsid w:val="00A46B4C"/>
    <w:rsid w:val="00A5117B"/>
    <w:rsid w:val="00A51352"/>
    <w:rsid w:val="00A54909"/>
    <w:rsid w:val="00A55449"/>
    <w:rsid w:val="00A60074"/>
    <w:rsid w:val="00A63A94"/>
    <w:rsid w:val="00A6627C"/>
    <w:rsid w:val="00A70C13"/>
    <w:rsid w:val="00A71019"/>
    <w:rsid w:val="00A71F30"/>
    <w:rsid w:val="00A75C80"/>
    <w:rsid w:val="00A81029"/>
    <w:rsid w:val="00A83A2F"/>
    <w:rsid w:val="00A93988"/>
    <w:rsid w:val="00A96489"/>
    <w:rsid w:val="00A97725"/>
    <w:rsid w:val="00AB685C"/>
    <w:rsid w:val="00AB6C2D"/>
    <w:rsid w:val="00AC3839"/>
    <w:rsid w:val="00AC7082"/>
    <w:rsid w:val="00AD18B0"/>
    <w:rsid w:val="00AD6A7D"/>
    <w:rsid w:val="00AF228E"/>
    <w:rsid w:val="00B14819"/>
    <w:rsid w:val="00B17AA9"/>
    <w:rsid w:val="00B25C1F"/>
    <w:rsid w:val="00B32F27"/>
    <w:rsid w:val="00B51785"/>
    <w:rsid w:val="00B52C76"/>
    <w:rsid w:val="00B62B8A"/>
    <w:rsid w:val="00B67DE8"/>
    <w:rsid w:val="00B72AE1"/>
    <w:rsid w:val="00B736DF"/>
    <w:rsid w:val="00B74FBD"/>
    <w:rsid w:val="00B755A9"/>
    <w:rsid w:val="00B82586"/>
    <w:rsid w:val="00B86DB1"/>
    <w:rsid w:val="00B87869"/>
    <w:rsid w:val="00B93112"/>
    <w:rsid w:val="00BB0F2B"/>
    <w:rsid w:val="00BC0032"/>
    <w:rsid w:val="00BC3739"/>
    <w:rsid w:val="00BC49F9"/>
    <w:rsid w:val="00BE3B3D"/>
    <w:rsid w:val="00BF1C6F"/>
    <w:rsid w:val="00BF2E8B"/>
    <w:rsid w:val="00BF50F7"/>
    <w:rsid w:val="00C02F29"/>
    <w:rsid w:val="00C0334B"/>
    <w:rsid w:val="00C053F7"/>
    <w:rsid w:val="00C12444"/>
    <w:rsid w:val="00C22A25"/>
    <w:rsid w:val="00C33C6C"/>
    <w:rsid w:val="00C35671"/>
    <w:rsid w:val="00C35B77"/>
    <w:rsid w:val="00C3673D"/>
    <w:rsid w:val="00C376EB"/>
    <w:rsid w:val="00C46EC1"/>
    <w:rsid w:val="00C53E2C"/>
    <w:rsid w:val="00C550C8"/>
    <w:rsid w:val="00C57A84"/>
    <w:rsid w:val="00C606C3"/>
    <w:rsid w:val="00C62661"/>
    <w:rsid w:val="00C63275"/>
    <w:rsid w:val="00C716AA"/>
    <w:rsid w:val="00C72848"/>
    <w:rsid w:val="00C7736C"/>
    <w:rsid w:val="00C82D87"/>
    <w:rsid w:val="00C8712A"/>
    <w:rsid w:val="00C963D3"/>
    <w:rsid w:val="00CA4AC8"/>
    <w:rsid w:val="00CB2CBB"/>
    <w:rsid w:val="00CB3E1F"/>
    <w:rsid w:val="00CB5F3E"/>
    <w:rsid w:val="00CB67DC"/>
    <w:rsid w:val="00CB7621"/>
    <w:rsid w:val="00CB7CAC"/>
    <w:rsid w:val="00CC4AF8"/>
    <w:rsid w:val="00CC52F3"/>
    <w:rsid w:val="00CC5335"/>
    <w:rsid w:val="00CC5A06"/>
    <w:rsid w:val="00CC5BA4"/>
    <w:rsid w:val="00CD288B"/>
    <w:rsid w:val="00CD4998"/>
    <w:rsid w:val="00CE1035"/>
    <w:rsid w:val="00CF186C"/>
    <w:rsid w:val="00CF2819"/>
    <w:rsid w:val="00CF4F9D"/>
    <w:rsid w:val="00CF603A"/>
    <w:rsid w:val="00CF70DC"/>
    <w:rsid w:val="00D03ABC"/>
    <w:rsid w:val="00D104E4"/>
    <w:rsid w:val="00D12839"/>
    <w:rsid w:val="00D148DC"/>
    <w:rsid w:val="00D153EE"/>
    <w:rsid w:val="00D17FDC"/>
    <w:rsid w:val="00D21D0F"/>
    <w:rsid w:val="00D25E8D"/>
    <w:rsid w:val="00D332F0"/>
    <w:rsid w:val="00D56D01"/>
    <w:rsid w:val="00D63EFD"/>
    <w:rsid w:val="00D71678"/>
    <w:rsid w:val="00D81CB1"/>
    <w:rsid w:val="00D8384F"/>
    <w:rsid w:val="00D84752"/>
    <w:rsid w:val="00D86B3B"/>
    <w:rsid w:val="00D8748A"/>
    <w:rsid w:val="00D93196"/>
    <w:rsid w:val="00DA6BEB"/>
    <w:rsid w:val="00DA77F8"/>
    <w:rsid w:val="00DB243C"/>
    <w:rsid w:val="00DB482A"/>
    <w:rsid w:val="00DB56F2"/>
    <w:rsid w:val="00DB6EF5"/>
    <w:rsid w:val="00DC0391"/>
    <w:rsid w:val="00DC3089"/>
    <w:rsid w:val="00DC4420"/>
    <w:rsid w:val="00DC4E8E"/>
    <w:rsid w:val="00DD0802"/>
    <w:rsid w:val="00DD2E11"/>
    <w:rsid w:val="00DD68EE"/>
    <w:rsid w:val="00DE03AF"/>
    <w:rsid w:val="00DE121C"/>
    <w:rsid w:val="00DE6633"/>
    <w:rsid w:val="00DF2CCB"/>
    <w:rsid w:val="00DF3303"/>
    <w:rsid w:val="00DF75F8"/>
    <w:rsid w:val="00DF7A3A"/>
    <w:rsid w:val="00E00C00"/>
    <w:rsid w:val="00E05205"/>
    <w:rsid w:val="00E07C5A"/>
    <w:rsid w:val="00E15BA9"/>
    <w:rsid w:val="00E2086D"/>
    <w:rsid w:val="00E26E19"/>
    <w:rsid w:val="00E33D60"/>
    <w:rsid w:val="00E450A4"/>
    <w:rsid w:val="00E506BE"/>
    <w:rsid w:val="00E55547"/>
    <w:rsid w:val="00E6302B"/>
    <w:rsid w:val="00E6452F"/>
    <w:rsid w:val="00E64F45"/>
    <w:rsid w:val="00E65E59"/>
    <w:rsid w:val="00E6742D"/>
    <w:rsid w:val="00E71CB0"/>
    <w:rsid w:val="00E765DC"/>
    <w:rsid w:val="00E77C3D"/>
    <w:rsid w:val="00E824CD"/>
    <w:rsid w:val="00E8267E"/>
    <w:rsid w:val="00E909F0"/>
    <w:rsid w:val="00E93993"/>
    <w:rsid w:val="00EA0913"/>
    <w:rsid w:val="00EB45AC"/>
    <w:rsid w:val="00EC6FC4"/>
    <w:rsid w:val="00EC70FB"/>
    <w:rsid w:val="00ED0BC4"/>
    <w:rsid w:val="00EE4971"/>
    <w:rsid w:val="00EE744D"/>
    <w:rsid w:val="00EF090E"/>
    <w:rsid w:val="00F033DA"/>
    <w:rsid w:val="00F122E9"/>
    <w:rsid w:val="00F236A4"/>
    <w:rsid w:val="00F24A94"/>
    <w:rsid w:val="00F24B65"/>
    <w:rsid w:val="00F27CD8"/>
    <w:rsid w:val="00F30351"/>
    <w:rsid w:val="00F3323E"/>
    <w:rsid w:val="00F341F4"/>
    <w:rsid w:val="00F35CCE"/>
    <w:rsid w:val="00F44220"/>
    <w:rsid w:val="00F506F2"/>
    <w:rsid w:val="00F5524B"/>
    <w:rsid w:val="00F557F1"/>
    <w:rsid w:val="00F61DD2"/>
    <w:rsid w:val="00F64290"/>
    <w:rsid w:val="00F66AFF"/>
    <w:rsid w:val="00F71433"/>
    <w:rsid w:val="00F82D90"/>
    <w:rsid w:val="00F83B3F"/>
    <w:rsid w:val="00F84715"/>
    <w:rsid w:val="00F95C08"/>
    <w:rsid w:val="00F979ED"/>
    <w:rsid w:val="00F97C5B"/>
    <w:rsid w:val="00FA3D50"/>
    <w:rsid w:val="00FA3D5F"/>
    <w:rsid w:val="00FC374A"/>
    <w:rsid w:val="00FC56C3"/>
    <w:rsid w:val="00FC7B47"/>
    <w:rsid w:val="00FD035C"/>
    <w:rsid w:val="00FD12CB"/>
    <w:rsid w:val="00FD1A35"/>
    <w:rsid w:val="00FD36C5"/>
    <w:rsid w:val="00FD4675"/>
    <w:rsid w:val="00FD6310"/>
    <w:rsid w:val="00FD7C7B"/>
    <w:rsid w:val="00FE1D12"/>
    <w:rsid w:val="00FE1E1C"/>
    <w:rsid w:val="00FE2122"/>
    <w:rsid w:val="00FE2184"/>
    <w:rsid w:val="00FE2A86"/>
    <w:rsid w:val="00FF24C3"/>
    <w:rsid w:val="00FF296F"/>
    <w:rsid w:val="00FF5E23"/>
    <w:rsid w:val="00FF6E34"/>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1899-12-31T16:00:00.0000000Z</lastPrinted>
  <dcterms:created xsi:type="dcterms:W3CDTF">2023-10-15T17:15:17.0000000Z</dcterms:created>
  <dcterms:modified xsi:type="dcterms:W3CDTF">2023-10-15T17:15:17.0000000Z</dcterms:modified>
</coreProperties>
</file>