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A9D3" w14:textId="77777777" w:rsidR="006A24A8" w:rsidRPr="009F3312" w:rsidRDefault="006A24A8" w:rsidP="009F3312">
      <w:pPr>
        <w:spacing w:line="360" w:lineRule="auto"/>
        <w:jc w:val="center"/>
        <w:rPr>
          <w:rFonts w:ascii="Times New Roman" w:hAnsi="Times New Roman" w:cs="Times New Roman"/>
          <w:b/>
          <w:sz w:val="24"/>
          <w:szCs w:val="24"/>
          <w:u w:val="single"/>
          <w:lang w:val="en-GB"/>
        </w:rPr>
      </w:pPr>
      <w:r w:rsidRPr="009F3312">
        <w:rPr>
          <w:rFonts w:ascii="Times New Roman" w:hAnsi="Times New Roman" w:cs="Times New Roman"/>
          <w:b/>
          <w:sz w:val="24"/>
          <w:szCs w:val="24"/>
          <w:u w:val="single"/>
          <w:lang w:val="en-GB"/>
        </w:rPr>
        <w:t>Case Study II- Part I</w:t>
      </w:r>
    </w:p>
    <w:p w14:paraId="1303E31D" w14:textId="77777777" w:rsidR="006A24A8" w:rsidRPr="009F3312" w:rsidRDefault="006A24A8" w:rsidP="009F3312">
      <w:pPr>
        <w:spacing w:line="360" w:lineRule="auto"/>
        <w:jc w:val="both"/>
        <w:rPr>
          <w:rFonts w:ascii="Times New Roman" w:hAnsi="Times New Roman" w:cs="Times New Roman"/>
          <w:sz w:val="24"/>
          <w:szCs w:val="24"/>
          <w:lang w:val="en-GB"/>
        </w:rPr>
      </w:pPr>
    </w:p>
    <w:p w14:paraId="172C92C0" w14:textId="77777777" w:rsidR="00B341EF" w:rsidRPr="009F3312" w:rsidRDefault="006A24A8" w:rsidP="009F3312">
      <w:pPr>
        <w:pStyle w:val="ListParagraph"/>
        <w:spacing w:line="360" w:lineRule="auto"/>
        <w:ind w:left="0"/>
        <w:jc w:val="both"/>
        <w:rPr>
          <w:rFonts w:ascii="Times New Roman" w:hAnsi="Times New Roman" w:cs="Times New Roman"/>
          <w:sz w:val="24"/>
          <w:szCs w:val="24"/>
          <w:lang w:val="en-GB"/>
        </w:rPr>
      </w:pPr>
      <w:r w:rsidRPr="009F3312">
        <w:rPr>
          <w:rFonts w:ascii="Times New Roman" w:hAnsi="Times New Roman" w:cs="Times New Roman"/>
          <w:b/>
          <w:sz w:val="24"/>
          <w:szCs w:val="24"/>
          <w:lang w:val="en-GB"/>
        </w:rPr>
        <w:t>(a)</w:t>
      </w:r>
      <w:r w:rsidRPr="009F3312">
        <w:rPr>
          <w:rFonts w:ascii="Times New Roman" w:hAnsi="Times New Roman" w:cs="Times New Roman"/>
          <w:sz w:val="24"/>
          <w:szCs w:val="24"/>
          <w:lang w:val="en-GB"/>
        </w:rPr>
        <w:t xml:space="preserve"> </w:t>
      </w:r>
      <w:r w:rsidRPr="009E0C90">
        <w:rPr>
          <w:rFonts w:ascii="Times New Roman" w:hAnsi="Times New Roman" w:cs="Times New Roman"/>
          <w:b/>
          <w:sz w:val="24"/>
          <w:szCs w:val="24"/>
          <w:u w:val="single"/>
          <w:lang w:val="en-GB"/>
        </w:rPr>
        <w:t>Y</w:t>
      </w:r>
      <w:r w:rsidR="00B341EF" w:rsidRPr="009E0C90">
        <w:rPr>
          <w:rFonts w:ascii="Times New Roman" w:hAnsi="Times New Roman" w:cs="Times New Roman"/>
          <w:b/>
          <w:sz w:val="24"/>
          <w:szCs w:val="24"/>
          <w:u w:val="single"/>
          <w:lang w:val="en-GB"/>
        </w:rPr>
        <w:t>our proposed strategy for dealing with the group</w:t>
      </w:r>
      <w:r w:rsidR="00B341EF" w:rsidRPr="009F3312">
        <w:rPr>
          <w:rFonts w:ascii="Times New Roman" w:hAnsi="Times New Roman" w:cs="Times New Roman"/>
          <w:sz w:val="24"/>
          <w:szCs w:val="24"/>
          <w:lang w:val="en-GB"/>
        </w:rPr>
        <w:t xml:space="preserve">; </w:t>
      </w:r>
    </w:p>
    <w:p w14:paraId="2406809B" w14:textId="77777777" w:rsidR="006A24A8" w:rsidRPr="009F3312" w:rsidRDefault="006A24A8" w:rsidP="009F3312">
      <w:pPr>
        <w:spacing w:line="360" w:lineRule="auto"/>
        <w:jc w:val="both"/>
        <w:rPr>
          <w:rFonts w:ascii="Times New Roman" w:hAnsi="Times New Roman" w:cs="Times New Roman"/>
          <w:sz w:val="24"/>
          <w:szCs w:val="24"/>
          <w:lang w:val="en-GB"/>
        </w:rPr>
      </w:pPr>
      <w:r w:rsidRPr="009F3312">
        <w:rPr>
          <w:rFonts w:ascii="Times New Roman" w:hAnsi="Times New Roman" w:cs="Times New Roman"/>
          <w:sz w:val="24"/>
          <w:szCs w:val="24"/>
          <w:lang w:val="en-GB"/>
        </w:rPr>
        <w:t xml:space="preserve">We are told that it is in the interest of our client to facilitate the deal with </w:t>
      </w:r>
      <w:proofErr w:type="spellStart"/>
      <w:r w:rsidRPr="009F3312">
        <w:rPr>
          <w:rFonts w:ascii="Times New Roman" w:hAnsi="Times New Roman" w:cs="Times New Roman"/>
          <w:sz w:val="24"/>
          <w:szCs w:val="24"/>
          <w:lang w:val="en-GB"/>
        </w:rPr>
        <w:t>KuasaNas</w:t>
      </w:r>
      <w:proofErr w:type="spellEnd"/>
      <w:r w:rsidRPr="009F3312">
        <w:rPr>
          <w:rFonts w:ascii="Times New Roman" w:hAnsi="Times New Roman" w:cs="Times New Roman"/>
          <w:sz w:val="24"/>
          <w:szCs w:val="24"/>
          <w:lang w:val="en-GB"/>
        </w:rPr>
        <w:t xml:space="preserve">. To achieve this, we will need to focus in how the insolvency issues affecting the companies in the </w:t>
      </w:r>
      <w:proofErr w:type="spellStart"/>
      <w:r w:rsidRPr="009F3312">
        <w:rPr>
          <w:rFonts w:ascii="Times New Roman" w:hAnsi="Times New Roman" w:cs="Times New Roman"/>
          <w:sz w:val="24"/>
          <w:szCs w:val="24"/>
          <w:lang w:val="en-GB"/>
        </w:rPr>
        <w:t>Efwon</w:t>
      </w:r>
      <w:proofErr w:type="spellEnd"/>
      <w:r w:rsidRPr="009F3312">
        <w:rPr>
          <w:rFonts w:ascii="Times New Roman" w:hAnsi="Times New Roman" w:cs="Times New Roman"/>
          <w:sz w:val="24"/>
          <w:szCs w:val="24"/>
          <w:lang w:val="en-GB"/>
        </w:rPr>
        <w:t xml:space="preserve"> group can be dealt with.</w:t>
      </w:r>
    </w:p>
    <w:p w14:paraId="28807E45" w14:textId="77777777" w:rsidR="009E0C90" w:rsidRDefault="007F7B57" w:rsidP="009F3312">
      <w:pPr>
        <w:spacing w:line="360" w:lineRule="auto"/>
        <w:jc w:val="both"/>
        <w:rPr>
          <w:rFonts w:ascii="Times New Roman" w:hAnsi="Times New Roman" w:cs="Times New Roman"/>
          <w:sz w:val="24"/>
          <w:szCs w:val="24"/>
          <w:lang w:val="en-GB"/>
        </w:rPr>
      </w:pPr>
      <w:r w:rsidRPr="009F3312">
        <w:rPr>
          <w:rFonts w:ascii="Times New Roman" w:hAnsi="Times New Roman" w:cs="Times New Roman"/>
          <w:sz w:val="24"/>
          <w:szCs w:val="24"/>
          <w:lang w:val="en-GB"/>
        </w:rPr>
        <w:t xml:space="preserve">In order to proceed with a complete assessment of the situation, draw the best possible strategy and advise our client in the implementation of said strategy, we are missing information (see point (g) below). </w:t>
      </w:r>
      <w:r w:rsidR="009E0C90">
        <w:rPr>
          <w:rFonts w:ascii="Times New Roman" w:hAnsi="Times New Roman" w:cs="Times New Roman"/>
          <w:sz w:val="24"/>
          <w:szCs w:val="24"/>
          <w:lang w:val="en-GB"/>
        </w:rPr>
        <w:t xml:space="preserve">Without full information of the situation, it is not possible to come up with a precise strategy. </w:t>
      </w:r>
    </w:p>
    <w:p w14:paraId="6478ED3D" w14:textId="77777777" w:rsidR="007F7B57" w:rsidRDefault="007F7B57" w:rsidP="009F3312">
      <w:pPr>
        <w:spacing w:line="360" w:lineRule="auto"/>
        <w:jc w:val="both"/>
        <w:rPr>
          <w:rFonts w:ascii="Times New Roman" w:hAnsi="Times New Roman" w:cs="Times New Roman"/>
          <w:sz w:val="24"/>
          <w:szCs w:val="24"/>
          <w:lang w:val="en-GB"/>
        </w:rPr>
      </w:pPr>
      <w:r w:rsidRPr="009F3312">
        <w:rPr>
          <w:rFonts w:ascii="Times New Roman" w:hAnsi="Times New Roman" w:cs="Times New Roman"/>
          <w:sz w:val="24"/>
          <w:szCs w:val="24"/>
          <w:lang w:val="en-GB"/>
        </w:rPr>
        <w:t>With the information given, we will do our best to complete a successful advisory.</w:t>
      </w:r>
      <w:r w:rsidR="009E0C90">
        <w:rPr>
          <w:rFonts w:ascii="Times New Roman" w:hAnsi="Times New Roman" w:cs="Times New Roman"/>
          <w:sz w:val="24"/>
          <w:szCs w:val="24"/>
          <w:lang w:val="en-GB"/>
        </w:rPr>
        <w:t xml:space="preserve"> </w:t>
      </w:r>
    </w:p>
    <w:p w14:paraId="0E3224A4" w14:textId="77777777" w:rsidR="009E0C90" w:rsidRPr="009F3312" w:rsidRDefault="009E0C90" w:rsidP="009F331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Steps to be achieved in order to come up to the best possible strategy will be as follows:</w:t>
      </w:r>
    </w:p>
    <w:p w14:paraId="34B45523" w14:textId="77777777" w:rsidR="00C208E3" w:rsidRPr="00CD5BB8" w:rsidRDefault="00C208E3" w:rsidP="00CD5BB8">
      <w:pPr>
        <w:numPr>
          <w:ilvl w:val="0"/>
          <w:numId w:val="4"/>
        </w:numPr>
        <w:tabs>
          <w:tab w:val="clear" w:pos="720"/>
          <w:tab w:val="num" w:pos="426"/>
        </w:tabs>
        <w:spacing w:line="360" w:lineRule="auto"/>
        <w:ind w:left="0" w:firstLine="283"/>
        <w:jc w:val="both"/>
        <w:rPr>
          <w:rFonts w:ascii="Times New Roman" w:hAnsi="Times New Roman" w:cs="Times New Roman"/>
          <w:sz w:val="24"/>
          <w:szCs w:val="24"/>
          <w:lang w:val="en-GB"/>
        </w:rPr>
      </w:pPr>
      <w:r w:rsidRPr="00CD5BB8">
        <w:rPr>
          <w:rFonts w:ascii="Times New Roman" w:hAnsi="Times New Roman" w:cs="Times New Roman"/>
          <w:b/>
          <w:bCs/>
          <w:sz w:val="24"/>
          <w:szCs w:val="24"/>
          <w:lang w:val="en-GB"/>
        </w:rPr>
        <w:t>Engage Expert Legal Counsel:</w:t>
      </w:r>
      <w:r w:rsidRPr="00CD5BB8">
        <w:rPr>
          <w:rFonts w:ascii="Times New Roman" w:hAnsi="Times New Roman" w:cs="Times New Roman"/>
          <w:sz w:val="24"/>
          <w:szCs w:val="24"/>
          <w:lang w:val="en-GB"/>
        </w:rPr>
        <w:t xml:space="preserve"> </w:t>
      </w:r>
      <w:r w:rsidR="009E0C90" w:rsidRPr="00CD5BB8">
        <w:rPr>
          <w:rFonts w:ascii="Times New Roman" w:hAnsi="Times New Roman" w:cs="Times New Roman"/>
          <w:sz w:val="24"/>
          <w:szCs w:val="24"/>
          <w:lang w:val="en-GB"/>
        </w:rPr>
        <w:t>Hire</w:t>
      </w:r>
      <w:r w:rsidRPr="00CD5BB8">
        <w:rPr>
          <w:rFonts w:ascii="Times New Roman" w:hAnsi="Times New Roman" w:cs="Times New Roman"/>
          <w:sz w:val="24"/>
          <w:szCs w:val="24"/>
          <w:lang w:val="en-GB"/>
        </w:rPr>
        <w:t xml:space="preserve"> insolvency and restructuring lawyers </w:t>
      </w:r>
      <w:r w:rsidR="009E0C90" w:rsidRPr="00CD5BB8">
        <w:rPr>
          <w:rFonts w:ascii="Times New Roman" w:hAnsi="Times New Roman" w:cs="Times New Roman"/>
          <w:sz w:val="24"/>
          <w:szCs w:val="24"/>
          <w:lang w:val="en-GB"/>
        </w:rPr>
        <w:t xml:space="preserve">specialised </w:t>
      </w:r>
      <w:r w:rsidRPr="00CD5BB8">
        <w:rPr>
          <w:rFonts w:ascii="Times New Roman" w:hAnsi="Times New Roman" w:cs="Times New Roman"/>
          <w:sz w:val="24"/>
          <w:szCs w:val="24"/>
          <w:lang w:val="en-GB"/>
        </w:rPr>
        <w:t xml:space="preserve">in both Romanian and UK law. They will help </w:t>
      </w:r>
      <w:r w:rsidR="009E0C90" w:rsidRPr="00CD5BB8">
        <w:rPr>
          <w:rFonts w:ascii="Times New Roman" w:hAnsi="Times New Roman" w:cs="Times New Roman"/>
          <w:sz w:val="24"/>
          <w:szCs w:val="24"/>
          <w:lang w:val="en-GB"/>
        </w:rPr>
        <w:t xml:space="preserve">our Client to </w:t>
      </w:r>
      <w:r w:rsidRPr="00CD5BB8">
        <w:rPr>
          <w:rFonts w:ascii="Times New Roman" w:hAnsi="Times New Roman" w:cs="Times New Roman"/>
          <w:sz w:val="24"/>
          <w:szCs w:val="24"/>
          <w:lang w:val="en-GB"/>
        </w:rPr>
        <w:t xml:space="preserve">navigate the complex legal landscape and provide tailored advice for </w:t>
      </w:r>
      <w:r w:rsidR="009E0C90" w:rsidRPr="00CD5BB8">
        <w:rPr>
          <w:rFonts w:ascii="Times New Roman" w:hAnsi="Times New Roman" w:cs="Times New Roman"/>
          <w:sz w:val="24"/>
          <w:szCs w:val="24"/>
          <w:lang w:val="en-GB"/>
        </w:rPr>
        <w:t>the situation.</w:t>
      </w:r>
    </w:p>
    <w:p w14:paraId="0532E3FA" w14:textId="77777777" w:rsidR="00C208E3" w:rsidRPr="00CD5BB8" w:rsidRDefault="00C208E3" w:rsidP="00CD5BB8">
      <w:pPr>
        <w:numPr>
          <w:ilvl w:val="0"/>
          <w:numId w:val="4"/>
        </w:numPr>
        <w:tabs>
          <w:tab w:val="clear" w:pos="720"/>
          <w:tab w:val="num" w:pos="426"/>
        </w:tabs>
        <w:spacing w:line="360" w:lineRule="auto"/>
        <w:ind w:left="0" w:firstLine="283"/>
        <w:jc w:val="both"/>
        <w:rPr>
          <w:rFonts w:ascii="Times New Roman" w:hAnsi="Times New Roman" w:cs="Times New Roman"/>
          <w:sz w:val="24"/>
          <w:szCs w:val="24"/>
          <w:lang w:val="en-GB"/>
        </w:rPr>
      </w:pPr>
      <w:r w:rsidRPr="00CD5BB8">
        <w:rPr>
          <w:rFonts w:ascii="Times New Roman" w:hAnsi="Times New Roman" w:cs="Times New Roman"/>
          <w:b/>
          <w:bCs/>
          <w:sz w:val="24"/>
          <w:szCs w:val="24"/>
          <w:lang w:val="en-GB"/>
        </w:rPr>
        <w:t>Assessment of Insolvency Claims:</w:t>
      </w:r>
      <w:r w:rsidRPr="00CD5BB8">
        <w:rPr>
          <w:rFonts w:ascii="Times New Roman" w:hAnsi="Times New Roman" w:cs="Times New Roman"/>
          <w:sz w:val="24"/>
          <w:szCs w:val="24"/>
          <w:lang w:val="en-GB"/>
        </w:rPr>
        <w:t xml:space="preserve"> </w:t>
      </w:r>
      <w:r w:rsidR="009E0C90" w:rsidRPr="00CD5BB8">
        <w:rPr>
          <w:rFonts w:ascii="Times New Roman" w:hAnsi="Times New Roman" w:cs="Times New Roman"/>
          <w:sz w:val="24"/>
          <w:szCs w:val="24"/>
          <w:lang w:val="en-GB"/>
        </w:rPr>
        <w:t>A</w:t>
      </w:r>
      <w:r w:rsidRPr="00CD5BB8">
        <w:rPr>
          <w:rFonts w:ascii="Times New Roman" w:hAnsi="Times New Roman" w:cs="Times New Roman"/>
          <w:sz w:val="24"/>
          <w:szCs w:val="24"/>
          <w:lang w:val="en-GB"/>
        </w:rPr>
        <w:t>ssess the validity of the insolvency claims brought by the injured Romanian drivers. Understand the potential financial implications of these claims, including the amount of compensation that might be awarded.</w:t>
      </w:r>
    </w:p>
    <w:p w14:paraId="0C60B382" w14:textId="77777777" w:rsidR="00C208E3" w:rsidRPr="00CD5BB8" w:rsidRDefault="00C208E3" w:rsidP="00CD5BB8">
      <w:pPr>
        <w:numPr>
          <w:ilvl w:val="0"/>
          <w:numId w:val="4"/>
        </w:numPr>
        <w:tabs>
          <w:tab w:val="clear" w:pos="720"/>
          <w:tab w:val="num" w:pos="426"/>
        </w:tabs>
        <w:spacing w:line="360" w:lineRule="auto"/>
        <w:ind w:left="0" w:firstLine="283"/>
        <w:jc w:val="both"/>
        <w:rPr>
          <w:rFonts w:ascii="Times New Roman" w:hAnsi="Times New Roman" w:cs="Times New Roman"/>
          <w:sz w:val="24"/>
          <w:szCs w:val="24"/>
          <w:lang w:val="en-GB"/>
        </w:rPr>
      </w:pPr>
      <w:r w:rsidRPr="00CD5BB8">
        <w:rPr>
          <w:rFonts w:ascii="Times New Roman" w:hAnsi="Times New Roman" w:cs="Times New Roman"/>
          <w:b/>
          <w:bCs/>
          <w:sz w:val="24"/>
          <w:szCs w:val="24"/>
          <w:lang w:val="en-GB"/>
        </w:rPr>
        <w:t>Negotiate with Injured Drivers:</w:t>
      </w:r>
      <w:r w:rsidRPr="00CD5BB8">
        <w:rPr>
          <w:rFonts w:ascii="Times New Roman" w:hAnsi="Times New Roman" w:cs="Times New Roman"/>
          <w:sz w:val="24"/>
          <w:szCs w:val="24"/>
          <w:lang w:val="en-GB"/>
        </w:rPr>
        <w:t xml:space="preserve"> Initiate negotiations with the injured drivers' legal representatives. Seek to reach a settlement that addresses their concerns </w:t>
      </w:r>
      <w:r w:rsidR="009E0C90" w:rsidRPr="00CD5BB8">
        <w:rPr>
          <w:rFonts w:ascii="Times New Roman" w:hAnsi="Times New Roman" w:cs="Times New Roman"/>
          <w:sz w:val="24"/>
          <w:szCs w:val="24"/>
          <w:lang w:val="en-GB"/>
        </w:rPr>
        <w:t>in order to protect</w:t>
      </w:r>
      <w:r w:rsidRPr="00CD5BB8">
        <w:rPr>
          <w:rFonts w:ascii="Times New Roman" w:hAnsi="Times New Roman" w:cs="Times New Roman"/>
          <w:sz w:val="24"/>
          <w:szCs w:val="24"/>
          <w:lang w:val="en-GB"/>
        </w:rPr>
        <w:t xml:space="preserve"> the interests of the </w:t>
      </w:r>
      <w:proofErr w:type="spellStart"/>
      <w:r w:rsidRPr="00CD5BB8">
        <w:rPr>
          <w:rFonts w:ascii="Times New Roman" w:hAnsi="Times New Roman" w:cs="Times New Roman"/>
          <w:sz w:val="24"/>
          <w:szCs w:val="24"/>
          <w:lang w:val="en-GB"/>
        </w:rPr>
        <w:t>Efwon</w:t>
      </w:r>
      <w:proofErr w:type="spellEnd"/>
      <w:r w:rsidRPr="00CD5BB8">
        <w:rPr>
          <w:rFonts w:ascii="Times New Roman" w:hAnsi="Times New Roman" w:cs="Times New Roman"/>
          <w:sz w:val="24"/>
          <w:szCs w:val="24"/>
          <w:lang w:val="en-GB"/>
        </w:rPr>
        <w:t xml:space="preserve"> group.</w:t>
      </w:r>
    </w:p>
    <w:p w14:paraId="74D332DA" w14:textId="77777777" w:rsidR="00C208E3" w:rsidRPr="00CD5BB8" w:rsidRDefault="00C208E3" w:rsidP="00CD5BB8">
      <w:pPr>
        <w:numPr>
          <w:ilvl w:val="0"/>
          <w:numId w:val="4"/>
        </w:numPr>
        <w:tabs>
          <w:tab w:val="clear" w:pos="720"/>
          <w:tab w:val="num" w:pos="426"/>
        </w:tabs>
        <w:spacing w:line="360" w:lineRule="auto"/>
        <w:ind w:left="0" w:firstLine="283"/>
        <w:jc w:val="both"/>
        <w:rPr>
          <w:rFonts w:ascii="Times New Roman" w:hAnsi="Times New Roman" w:cs="Times New Roman"/>
          <w:sz w:val="24"/>
          <w:szCs w:val="24"/>
          <w:lang w:val="en-GB"/>
        </w:rPr>
      </w:pPr>
      <w:r w:rsidRPr="00CD5BB8">
        <w:rPr>
          <w:rFonts w:ascii="Times New Roman" w:hAnsi="Times New Roman" w:cs="Times New Roman"/>
          <w:b/>
          <w:bCs/>
          <w:sz w:val="24"/>
          <w:szCs w:val="24"/>
          <w:lang w:val="en-GB"/>
        </w:rPr>
        <w:t>Strengthen Financial Position:</w:t>
      </w:r>
      <w:r w:rsidRPr="00CD5BB8">
        <w:rPr>
          <w:rFonts w:ascii="Times New Roman" w:hAnsi="Times New Roman" w:cs="Times New Roman"/>
          <w:sz w:val="24"/>
          <w:szCs w:val="24"/>
          <w:lang w:val="en-GB"/>
        </w:rPr>
        <w:t xml:space="preserve"> Explore options to secure additional funding to address the impending defaults. This could involve discussions with existing lenders or seeking new financial backers. This will help prevent further defaults and potential cascading insolvency proceedings.</w:t>
      </w:r>
    </w:p>
    <w:p w14:paraId="6552D0FA" w14:textId="77777777" w:rsidR="00C208E3" w:rsidRPr="00CD5BB8" w:rsidRDefault="00C208E3" w:rsidP="00CD5BB8">
      <w:pPr>
        <w:numPr>
          <w:ilvl w:val="0"/>
          <w:numId w:val="4"/>
        </w:numPr>
        <w:tabs>
          <w:tab w:val="clear" w:pos="720"/>
          <w:tab w:val="num" w:pos="426"/>
        </w:tabs>
        <w:spacing w:line="360" w:lineRule="auto"/>
        <w:ind w:left="0" w:firstLine="283"/>
        <w:jc w:val="both"/>
        <w:rPr>
          <w:rFonts w:ascii="Times New Roman" w:hAnsi="Times New Roman" w:cs="Times New Roman"/>
          <w:sz w:val="24"/>
          <w:szCs w:val="24"/>
          <w:lang w:val="en-GB"/>
        </w:rPr>
      </w:pPr>
      <w:r w:rsidRPr="00CD5BB8">
        <w:rPr>
          <w:rFonts w:ascii="Times New Roman" w:hAnsi="Times New Roman" w:cs="Times New Roman"/>
          <w:b/>
          <w:bCs/>
          <w:sz w:val="24"/>
          <w:szCs w:val="24"/>
          <w:lang w:val="en-GB"/>
        </w:rPr>
        <w:t>Chapter 11 Protection:</w:t>
      </w:r>
      <w:r w:rsidRPr="00CD5BB8">
        <w:rPr>
          <w:rFonts w:ascii="Times New Roman" w:hAnsi="Times New Roman" w:cs="Times New Roman"/>
          <w:sz w:val="24"/>
          <w:szCs w:val="24"/>
          <w:lang w:val="en-GB"/>
        </w:rPr>
        <w:t xml:space="preserve"> Consider initiating Chapter 11 proceedings in the United States. This can provide a legal framework to restructure and protect the </w:t>
      </w:r>
      <w:proofErr w:type="spellStart"/>
      <w:r w:rsidRPr="00CD5BB8">
        <w:rPr>
          <w:rFonts w:ascii="Times New Roman" w:hAnsi="Times New Roman" w:cs="Times New Roman"/>
          <w:sz w:val="24"/>
          <w:szCs w:val="24"/>
          <w:lang w:val="en-GB"/>
        </w:rPr>
        <w:t>Efwon</w:t>
      </w:r>
      <w:proofErr w:type="spellEnd"/>
      <w:r w:rsidRPr="00CD5BB8">
        <w:rPr>
          <w:rFonts w:ascii="Times New Roman" w:hAnsi="Times New Roman" w:cs="Times New Roman"/>
          <w:sz w:val="24"/>
          <w:szCs w:val="24"/>
          <w:lang w:val="en-GB"/>
        </w:rPr>
        <w:t xml:space="preserve"> group's assets, enabling continued operations and negotiations while safeguarding </w:t>
      </w:r>
      <w:r w:rsidR="00CD5BB8" w:rsidRPr="00CD5BB8">
        <w:rPr>
          <w:rFonts w:ascii="Times New Roman" w:hAnsi="Times New Roman" w:cs="Times New Roman"/>
          <w:sz w:val="24"/>
          <w:szCs w:val="24"/>
          <w:lang w:val="en-GB"/>
        </w:rPr>
        <w:t>our Clients’</w:t>
      </w:r>
      <w:r w:rsidRPr="00CD5BB8">
        <w:rPr>
          <w:rFonts w:ascii="Times New Roman" w:hAnsi="Times New Roman" w:cs="Times New Roman"/>
          <w:sz w:val="24"/>
          <w:szCs w:val="24"/>
          <w:lang w:val="en-GB"/>
        </w:rPr>
        <w:t xml:space="preserve"> investments.</w:t>
      </w:r>
    </w:p>
    <w:p w14:paraId="3527E35C" w14:textId="77777777" w:rsidR="00C208E3" w:rsidRPr="00CD5BB8" w:rsidRDefault="00C208E3" w:rsidP="00CD5BB8">
      <w:pPr>
        <w:numPr>
          <w:ilvl w:val="0"/>
          <w:numId w:val="4"/>
        </w:numPr>
        <w:tabs>
          <w:tab w:val="clear" w:pos="720"/>
          <w:tab w:val="num" w:pos="426"/>
        </w:tabs>
        <w:spacing w:line="360" w:lineRule="auto"/>
        <w:ind w:left="0" w:firstLine="283"/>
        <w:jc w:val="both"/>
        <w:rPr>
          <w:rFonts w:ascii="Times New Roman" w:hAnsi="Times New Roman" w:cs="Times New Roman"/>
          <w:sz w:val="24"/>
          <w:szCs w:val="24"/>
          <w:lang w:val="en-GB"/>
        </w:rPr>
      </w:pPr>
      <w:r w:rsidRPr="00CD5BB8">
        <w:rPr>
          <w:rFonts w:ascii="Times New Roman" w:hAnsi="Times New Roman" w:cs="Times New Roman"/>
          <w:b/>
          <w:bCs/>
          <w:sz w:val="24"/>
          <w:szCs w:val="24"/>
          <w:lang w:val="en-GB"/>
        </w:rPr>
        <w:lastRenderedPageBreak/>
        <w:t xml:space="preserve">Communication with </w:t>
      </w:r>
      <w:proofErr w:type="spellStart"/>
      <w:r w:rsidRPr="00CD5BB8">
        <w:rPr>
          <w:rFonts w:ascii="Times New Roman" w:hAnsi="Times New Roman" w:cs="Times New Roman"/>
          <w:b/>
          <w:bCs/>
          <w:sz w:val="24"/>
          <w:szCs w:val="24"/>
          <w:lang w:val="en-GB"/>
        </w:rPr>
        <w:t>KuasaNas</w:t>
      </w:r>
      <w:proofErr w:type="spellEnd"/>
      <w:r w:rsidRPr="00CD5BB8">
        <w:rPr>
          <w:rFonts w:ascii="Times New Roman" w:hAnsi="Times New Roman" w:cs="Times New Roman"/>
          <w:b/>
          <w:bCs/>
          <w:sz w:val="24"/>
          <w:szCs w:val="24"/>
          <w:lang w:val="en-GB"/>
        </w:rPr>
        <w:t>:</w:t>
      </w:r>
      <w:r w:rsidRPr="00CD5BB8">
        <w:rPr>
          <w:rFonts w:ascii="Times New Roman" w:hAnsi="Times New Roman" w:cs="Times New Roman"/>
          <w:sz w:val="24"/>
          <w:szCs w:val="24"/>
          <w:lang w:val="en-GB"/>
        </w:rPr>
        <w:t xml:space="preserve"> Maintain open and transparent communication with </w:t>
      </w:r>
      <w:proofErr w:type="spellStart"/>
      <w:r w:rsidRPr="00CD5BB8">
        <w:rPr>
          <w:rFonts w:ascii="Times New Roman" w:hAnsi="Times New Roman" w:cs="Times New Roman"/>
          <w:sz w:val="24"/>
          <w:szCs w:val="24"/>
          <w:lang w:val="en-GB"/>
        </w:rPr>
        <w:t>KuasaNas</w:t>
      </w:r>
      <w:proofErr w:type="spellEnd"/>
      <w:r w:rsidRPr="00CD5BB8">
        <w:rPr>
          <w:rFonts w:ascii="Times New Roman" w:hAnsi="Times New Roman" w:cs="Times New Roman"/>
          <w:sz w:val="24"/>
          <w:szCs w:val="24"/>
          <w:lang w:val="en-GB"/>
        </w:rPr>
        <w:t xml:space="preserve">. Explain the ongoing legal challenges and insolvency issues </w:t>
      </w:r>
      <w:r w:rsidR="00F60403">
        <w:rPr>
          <w:rFonts w:ascii="Times New Roman" w:hAnsi="Times New Roman" w:cs="Times New Roman"/>
          <w:sz w:val="24"/>
          <w:szCs w:val="24"/>
          <w:lang w:val="en-GB"/>
        </w:rPr>
        <w:t>we’</w:t>
      </w:r>
      <w:r w:rsidRPr="00CD5BB8">
        <w:rPr>
          <w:rFonts w:ascii="Times New Roman" w:hAnsi="Times New Roman" w:cs="Times New Roman"/>
          <w:sz w:val="24"/>
          <w:szCs w:val="24"/>
          <w:lang w:val="en-GB"/>
        </w:rPr>
        <w:t xml:space="preserve">re facing, along with our commitment to resolve them. </w:t>
      </w:r>
      <w:r w:rsidR="00F60403">
        <w:rPr>
          <w:rFonts w:ascii="Times New Roman" w:hAnsi="Times New Roman" w:cs="Times New Roman"/>
          <w:sz w:val="24"/>
          <w:szCs w:val="24"/>
          <w:lang w:val="en-GB"/>
        </w:rPr>
        <w:t xml:space="preserve">Highlight </w:t>
      </w:r>
      <w:r w:rsidRPr="00CD5BB8">
        <w:rPr>
          <w:rFonts w:ascii="Times New Roman" w:hAnsi="Times New Roman" w:cs="Times New Roman"/>
          <w:sz w:val="24"/>
          <w:szCs w:val="24"/>
          <w:lang w:val="en-GB"/>
        </w:rPr>
        <w:t>our willingness to cooperate and find solutions.</w:t>
      </w:r>
    </w:p>
    <w:p w14:paraId="564A0069" w14:textId="77777777" w:rsidR="00C208E3" w:rsidRPr="00CD5BB8" w:rsidRDefault="00C208E3" w:rsidP="00CD5BB8">
      <w:pPr>
        <w:numPr>
          <w:ilvl w:val="0"/>
          <w:numId w:val="4"/>
        </w:numPr>
        <w:tabs>
          <w:tab w:val="clear" w:pos="720"/>
          <w:tab w:val="num" w:pos="426"/>
        </w:tabs>
        <w:spacing w:line="360" w:lineRule="auto"/>
        <w:ind w:left="0" w:firstLine="283"/>
        <w:jc w:val="both"/>
        <w:rPr>
          <w:rFonts w:ascii="Times New Roman" w:hAnsi="Times New Roman" w:cs="Times New Roman"/>
          <w:sz w:val="24"/>
          <w:szCs w:val="24"/>
          <w:lang w:val="en-GB"/>
        </w:rPr>
      </w:pPr>
      <w:r w:rsidRPr="00CD5BB8">
        <w:rPr>
          <w:rFonts w:ascii="Times New Roman" w:hAnsi="Times New Roman" w:cs="Times New Roman"/>
          <w:b/>
          <w:bCs/>
          <w:sz w:val="24"/>
          <w:szCs w:val="24"/>
          <w:lang w:val="en-GB"/>
        </w:rPr>
        <w:t>Provide a Clear Plan:</w:t>
      </w:r>
      <w:r w:rsidRPr="00CD5BB8">
        <w:rPr>
          <w:rFonts w:ascii="Times New Roman" w:hAnsi="Times New Roman" w:cs="Times New Roman"/>
          <w:sz w:val="24"/>
          <w:szCs w:val="24"/>
          <w:lang w:val="en-GB"/>
        </w:rPr>
        <w:t xml:space="preserve"> Prepare a detailed plan outlining how </w:t>
      </w:r>
      <w:r w:rsidR="00CD5BB8" w:rsidRPr="00CD5BB8">
        <w:rPr>
          <w:rFonts w:ascii="Times New Roman" w:hAnsi="Times New Roman" w:cs="Times New Roman"/>
          <w:sz w:val="24"/>
          <w:szCs w:val="24"/>
          <w:lang w:val="en-GB"/>
        </w:rPr>
        <w:t>we</w:t>
      </w:r>
      <w:r w:rsidRPr="00CD5BB8">
        <w:rPr>
          <w:rFonts w:ascii="Times New Roman" w:hAnsi="Times New Roman" w:cs="Times New Roman"/>
          <w:sz w:val="24"/>
          <w:szCs w:val="24"/>
          <w:lang w:val="en-GB"/>
        </w:rPr>
        <w:t xml:space="preserve"> intend to address the insolvency issues and secure the financial stability of the </w:t>
      </w:r>
      <w:proofErr w:type="spellStart"/>
      <w:r w:rsidRPr="00CD5BB8">
        <w:rPr>
          <w:rFonts w:ascii="Times New Roman" w:hAnsi="Times New Roman" w:cs="Times New Roman"/>
          <w:sz w:val="24"/>
          <w:szCs w:val="24"/>
          <w:lang w:val="en-GB"/>
        </w:rPr>
        <w:t>Efwon</w:t>
      </w:r>
      <w:proofErr w:type="spellEnd"/>
      <w:r w:rsidRPr="00CD5BB8">
        <w:rPr>
          <w:rFonts w:ascii="Times New Roman" w:hAnsi="Times New Roman" w:cs="Times New Roman"/>
          <w:sz w:val="24"/>
          <w:szCs w:val="24"/>
          <w:lang w:val="en-GB"/>
        </w:rPr>
        <w:t xml:space="preserve"> group. Present this p</w:t>
      </w:r>
      <w:r w:rsidR="00CD5BB8" w:rsidRPr="00CD5BB8">
        <w:rPr>
          <w:rFonts w:ascii="Times New Roman" w:hAnsi="Times New Roman" w:cs="Times New Roman"/>
          <w:sz w:val="24"/>
          <w:szCs w:val="24"/>
          <w:lang w:val="en-GB"/>
        </w:rPr>
        <w:t xml:space="preserve">lan to </w:t>
      </w:r>
      <w:proofErr w:type="spellStart"/>
      <w:r w:rsidR="00CD5BB8" w:rsidRPr="00CD5BB8">
        <w:rPr>
          <w:rFonts w:ascii="Times New Roman" w:hAnsi="Times New Roman" w:cs="Times New Roman"/>
          <w:sz w:val="24"/>
          <w:szCs w:val="24"/>
          <w:lang w:val="en-GB"/>
        </w:rPr>
        <w:t>KuasaNas</w:t>
      </w:r>
      <w:proofErr w:type="spellEnd"/>
      <w:r w:rsidR="00CD5BB8" w:rsidRPr="00CD5BB8">
        <w:rPr>
          <w:rFonts w:ascii="Times New Roman" w:hAnsi="Times New Roman" w:cs="Times New Roman"/>
          <w:sz w:val="24"/>
          <w:szCs w:val="24"/>
          <w:lang w:val="en-GB"/>
        </w:rPr>
        <w:t xml:space="preserve"> to demonstrate </w:t>
      </w:r>
      <w:r w:rsidRPr="00CD5BB8">
        <w:rPr>
          <w:rFonts w:ascii="Times New Roman" w:hAnsi="Times New Roman" w:cs="Times New Roman"/>
          <w:sz w:val="24"/>
          <w:szCs w:val="24"/>
          <w:lang w:val="en-GB"/>
        </w:rPr>
        <w:t>our proactive approach.</w:t>
      </w:r>
    </w:p>
    <w:p w14:paraId="6FFE9AA0" w14:textId="77777777" w:rsidR="00C208E3" w:rsidRPr="00CD5BB8" w:rsidRDefault="00C208E3" w:rsidP="00CD5BB8">
      <w:pPr>
        <w:numPr>
          <w:ilvl w:val="0"/>
          <w:numId w:val="4"/>
        </w:numPr>
        <w:tabs>
          <w:tab w:val="clear" w:pos="720"/>
          <w:tab w:val="num" w:pos="426"/>
        </w:tabs>
        <w:spacing w:line="360" w:lineRule="auto"/>
        <w:ind w:left="0" w:firstLine="283"/>
        <w:jc w:val="both"/>
        <w:rPr>
          <w:rFonts w:ascii="Times New Roman" w:hAnsi="Times New Roman" w:cs="Times New Roman"/>
          <w:sz w:val="24"/>
          <w:szCs w:val="24"/>
          <w:lang w:val="en-GB"/>
        </w:rPr>
      </w:pPr>
      <w:r w:rsidRPr="00CD5BB8">
        <w:rPr>
          <w:rFonts w:ascii="Times New Roman" w:hAnsi="Times New Roman" w:cs="Times New Roman"/>
          <w:b/>
          <w:bCs/>
          <w:sz w:val="24"/>
          <w:szCs w:val="24"/>
          <w:lang w:val="en-GB"/>
        </w:rPr>
        <w:t xml:space="preserve">Government Review and Contract with </w:t>
      </w:r>
      <w:proofErr w:type="spellStart"/>
      <w:r w:rsidRPr="00CD5BB8">
        <w:rPr>
          <w:rFonts w:ascii="Times New Roman" w:hAnsi="Times New Roman" w:cs="Times New Roman"/>
          <w:b/>
          <w:bCs/>
          <w:sz w:val="24"/>
          <w:szCs w:val="24"/>
          <w:lang w:val="en-GB"/>
        </w:rPr>
        <w:t>KuasaNas</w:t>
      </w:r>
      <w:proofErr w:type="spellEnd"/>
      <w:r w:rsidRPr="00CD5BB8">
        <w:rPr>
          <w:rFonts w:ascii="Times New Roman" w:hAnsi="Times New Roman" w:cs="Times New Roman"/>
          <w:b/>
          <w:bCs/>
          <w:sz w:val="24"/>
          <w:szCs w:val="24"/>
          <w:lang w:val="en-GB"/>
        </w:rPr>
        <w:t>:</w:t>
      </w:r>
      <w:r w:rsidRPr="00CD5BB8">
        <w:rPr>
          <w:rFonts w:ascii="Times New Roman" w:hAnsi="Times New Roman" w:cs="Times New Roman"/>
          <w:sz w:val="24"/>
          <w:szCs w:val="24"/>
          <w:lang w:val="en-GB"/>
        </w:rPr>
        <w:t xml:space="preserve"> Monitor the progress of the </w:t>
      </w:r>
      <w:r w:rsidR="00CD5BB8" w:rsidRPr="00CD5BB8">
        <w:rPr>
          <w:rFonts w:ascii="Times New Roman" w:hAnsi="Times New Roman" w:cs="Times New Roman"/>
          <w:sz w:val="24"/>
          <w:szCs w:val="24"/>
          <w:lang w:val="en-GB"/>
        </w:rPr>
        <w:t xml:space="preserve">Malaysian </w:t>
      </w:r>
      <w:r w:rsidRPr="00CD5BB8">
        <w:rPr>
          <w:rFonts w:ascii="Times New Roman" w:hAnsi="Times New Roman" w:cs="Times New Roman"/>
          <w:sz w:val="24"/>
          <w:szCs w:val="24"/>
          <w:lang w:val="en-GB"/>
        </w:rPr>
        <w:t xml:space="preserve">Government review regarding contracts with state companies. Be prepared to provide any required information or amendments to the contract with </w:t>
      </w:r>
      <w:proofErr w:type="spellStart"/>
      <w:r w:rsidRPr="00CD5BB8">
        <w:rPr>
          <w:rFonts w:ascii="Times New Roman" w:hAnsi="Times New Roman" w:cs="Times New Roman"/>
          <w:sz w:val="24"/>
          <w:szCs w:val="24"/>
          <w:lang w:val="en-GB"/>
        </w:rPr>
        <w:t>KuasaNa</w:t>
      </w:r>
      <w:r w:rsidR="00CD5BB8" w:rsidRPr="00CD5BB8">
        <w:rPr>
          <w:rFonts w:ascii="Times New Roman" w:hAnsi="Times New Roman" w:cs="Times New Roman"/>
          <w:sz w:val="24"/>
          <w:szCs w:val="24"/>
          <w:lang w:val="en-GB"/>
        </w:rPr>
        <w:t>s</w:t>
      </w:r>
      <w:proofErr w:type="spellEnd"/>
      <w:r w:rsidR="00CD5BB8" w:rsidRPr="00CD5BB8">
        <w:rPr>
          <w:rFonts w:ascii="Times New Roman" w:hAnsi="Times New Roman" w:cs="Times New Roman"/>
          <w:sz w:val="24"/>
          <w:szCs w:val="24"/>
          <w:lang w:val="en-GB"/>
        </w:rPr>
        <w:t xml:space="preserve"> based on the review's outcome</w:t>
      </w:r>
      <w:r w:rsidRPr="00CD5BB8">
        <w:rPr>
          <w:rFonts w:ascii="Times New Roman" w:hAnsi="Times New Roman" w:cs="Times New Roman"/>
          <w:sz w:val="24"/>
          <w:szCs w:val="24"/>
          <w:lang w:val="en-GB"/>
        </w:rPr>
        <w:t>.</w:t>
      </w:r>
    </w:p>
    <w:p w14:paraId="157EEE34" w14:textId="77777777" w:rsidR="00C208E3" w:rsidRPr="00CD5BB8" w:rsidRDefault="00C208E3" w:rsidP="00CD5BB8">
      <w:pPr>
        <w:numPr>
          <w:ilvl w:val="0"/>
          <w:numId w:val="4"/>
        </w:numPr>
        <w:tabs>
          <w:tab w:val="clear" w:pos="720"/>
          <w:tab w:val="num" w:pos="426"/>
        </w:tabs>
        <w:spacing w:line="360" w:lineRule="auto"/>
        <w:ind w:left="0" w:firstLine="283"/>
        <w:jc w:val="both"/>
        <w:rPr>
          <w:rFonts w:ascii="Times New Roman" w:hAnsi="Times New Roman" w:cs="Times New Roman"/>
          <w:sz w:val="24"/>
          <w:szCs w:val="24"/>
          <w:lang w:val="en-GB"/>
        </w:rPr>
      </w:pPr>
      <w:r w:rsidRPr="00CD5BB8">
        <w:rPr>
          <w:rFonts w:ascii="Times New Roman" w:hAnsi="Times New Roman" w:cs="Times New Roman"/>
          <w:b/>
          <w:bCs/>
          <w:sz w:val="24"/>
          <w:szCs w:val="24"/>
          <w:lang w:val="en-GB"/>
        </w:rPr>
        <w:t>Engage Stakeholders:</w:t>
      </w:r>
      <w:r w:rsidRPr="00CD5BB8">
        <w:rPr>
          <w:rFonts w:ascii="Times New Roman" w:hAnsi="Times New Roman" w:cs="Times New Roman"/>
          <w:sz w:val="24"/>
          <w:szCs w:val="24"/>
          <w:lang w:val="en-GB"/>
        </w:rPr>
        <w:t xml:space="preserve"> Engage with all stakeholders, including American bankers, the Monaco lender, and other credi</w:t>
      </w:r>
      <w:r w:rsidR="00CD5BB8" w:rsidRPr="00CD5BB8">
        <w:rPr>
          <w:rFonts w:ascii="Times New Roman" w:hAnsi="Times New Roman" w:cs="Times New Roman"/>
          <w:sz w:val="24"/>
          <w:szCs w:val="24"/>
          <w:lang w:val="en-GB"/>
        </w:rPr>
        <w:t xml:space="preserve">tors. Keep them informed about </w:t>
      </w:r>
      <w:r w:rsidRPr="00CD5BB8">
        <w:rPr>
          <w:rFonts w:ascii="Times New Roman" w:hAnsi="Times New Roman" w:cs="Times New Roman"/>
          <w:sz w:val="24"/>
          <w:szCs w:val="24"/>
          <w:lang w:val="en-GB"/>
        </w:rPr>
        <w:t xml:space="preserve">our efforts to address the insolvency issues and secure the deal with </w:t>
      </w:r>
      <w:proofErr w:type="spellStart"/>
      <w:r w:rsidRPr="00CD5BB8">
        <w:rPr>
          <w:rFonts w:ascii="Times New Roman" w:hAnsi="Times New Roman" w:cs="Times New Roman"/>
          <w:sz w:val="24"/>
          <w:szCs w:val="24"/>
          <w:lang w:val="en-GB"/>
        </w:rPr>
        <w:t>KuasaNas</w:t>
      </w:r>
      <w:proofErr w:type="spellEnd"/>
      <w:r w:rsidRPr="00CD5BB8">
        <w:rPr>
          <w:rFonts w:ascii="Times New Roman" w:hAnsi="Times New Roman" w:cs="Times New Roman"/>
          <w:sz w:val="24"/>
          <w:szCs w:val="24"/>
          <w:lang w:val="en-GB"/>
        </w:rPr>
        <w:t>. Seek their cooperation and support.</w:t>
      </w:r>
    </w:p>
    <w:p w14:paraId="418500F4" w14:textId="77777777" w:rsidR="00C208E3" w:rsidRPr="00CD5BB8" w:rsidRDefault="00C208E3" w:rsidP="00CD5BB8">
      <w:pPr>
        <w:numPr>
          <w:ilvl w:val="0"/>
          <w:numId w:val="4"/>
        </w:numPr>
        <w:tabs>
          <w:tab w:val="clear" w:pos="720"/>
          <w:tab w:val="num" w:pos="426"/>
        </w:tabs>
        <w:spacing w:line="360" w:lineRule="auto"/>
        <w:ind w:left="0" w:firstLine="283"/>
        <w:jc w:val="both"/>
        <w:rPr>
          <w:rFonts w:ascii="Times New Roman" w:hAnsi="Times New Roman" w:cs="Times New Roman"/>
          <w:sz w:val="24"/>
          <w:szCs w:val="24"/>
          <w:lang w:val="en-GB"/>
        </w:rPr>
      </w:pPr>
      <w:r w:rsidRPr="00CD5BB8">
        <w:rPr>
          <w:rFonts w:ascii="Times New Roman" w:hAnsi="Times New Roman" w:cs="Times New Roman"/>
          <w:b/>
          <w:bCs/>
          <w:sz w:val="24"/>
          <w:szCs w:val="24"/>
          <w:lang w:val="en-GB"/>
        </w:rPr>
        <w:t>Diversify Funding Sources:</w:t>
      </w:r>
      <w:r w:rsidRPr="00CD5BB8">
        <w:rPr>
          <w:rFonts w:ascii="Times New Roman" w:hAnsi="Times New Roman" w:cs="Times New Roman"/>
          <w:sz w:val="24"/>
          <w:szCs w:val="24"/>
          <w:lang w:val="en-GB"/>
        </w:rPr>
        <w:t xml:space="preserve"> As part of the strategy outlined by American bankers, work on diversifying our sponsorship portfolio beyond Kretek. Explore opportunities in the Far East and other regions to secure stable funding sources to support the team's operations.</w:t>
      </w:r>
    </w:p>
    <w:p w14:paraId="26827618" w14:textId="77777777" w:rsidR="00C208E3" w:rsidRPr="00CD5BB8" w:rsidRDefault="00C208E3" w:rsidP="00CD5BB8">
      <w:pPr>
        <w:numPr>
          <w:ilvl w:val="0"/>
          <w:numId w:val="4"/>
        </w:numPr>
        <w:tabs>
          <w:tab w:val="clear" w:pos="720"/>
          <w:tab w:val="num" w:pos="426"/>
        </w:tabs>
        <w:spacing w:line="360" w:lineRule="auto"/>
        <w:ind w:left="0" w:firstLine="283"/>
        <w:jc w:val="both"/>
        <w:rPr>
          <w:rFonts w:ascii="Times New Roman" w:hAnsi="Times New Roman" w:cs="Times New Roman"/>
          <w:sz w:val="24"/>
          <w:szCs w:val="24"/>
          <w:lang w:val="en-GB"/>
        </w:rPr>
      </w:pPr>
      <w:r w:rsidRPr="00CD5BB8">
        <w:rPr>
          <w:rFonts w:ascii="Times New Roman" w:hAnsi="Times New Roman" w:cs="Times New Roman"/>
          <w:b/>
          <w:bCs/>
          <w:sz w:val="24"/>
          <w:szCs w:val="24"/>
          <w:lang w:val="en-GB"/>
        </w:rPr>
        <w:t>Mitigate Risks:</w:t>
      </w:r>
      <w:r w:rsidRPr="00CD5BB8">
        <w:rPr>
          <w:rFonts w:ascii="Times New Roman" w:hAnsi="Times New Roman" w:cs="Times New Roman"/>
          <w:sz w:val="24"/>
          <w:szCs w:val="24"/>
          <w:lang w:val="en-GB"/>
        </w:rPr>
        <w:t xml:space="preserve"> While pursuing the deal with </w:t>
      </w:r>
      <w:proofErr w:type="spellStart"/>
      <w:r w:rsidRPr="00CD5BB8">
        <w:rPr>
          <w:rFonts w:ascii="Times New Roman" w:hAnsi="Times New Roman" w:cs="Times New Roman"/>
          <w:sz w:val="24"/>
          <w:szCs w:val="24"/>
          <w:lang w:val="en-GB"/>
        </w:rPr>
        <w:t>KuasaNas</w:t>
      </w:r>
      <w:proofErr w:type="spellEnd"/>
      <w:r w:rsidRPr="00CD5BB8">
        <w:rPr>
          <w:rFonts w:ascii="Times New Roman" w:hAnsi="Times New Roman" w:cs="Times New Roman"/>
          <w:sz w:val="24"/>
          <w:szCs w:val="24"/>
          <w:lang w:val="en-GB"/>
        </w:rPr>
        <w:t>, ensure that the terms and conditions are carefully negotiated to mitigate any risks associated with the majority stake acquisition and potential relocation to Malaysia</w:t>
      </w:r>
      <w:r w:rsidR="00CD5BB8" w:rsidRPr="00CD5BB8">
        <w:rPr>
          <w:rFonts w:ascii="Times New Roman" w:hAnsi="Times New Roman" w:cs="Times New Roman"/>
          <w:sz w:val="24"/>
          <w:szCs w:val="24"/>
          <w:lang w:val="en-GB"/>
        </w:rPr>
        <w:t>.</w:t>
      </w:r>
    </w:p>
    <w:p w14:paraId="75F94E4F" w14:textId="77777777" w:rsidR="00CD5BB8" w:rsidRDefault="00CD5BB8" w:rsidP="009F3312">
      <w:pPr>
        <w:spacing w:line="360" w:lineRule="auto"/>
        <w:jc w:val="both"/>
        <w:rPr>
          <w:rFonts w:ascii="Times New Roman" w:hAnsi="Times New Roman" w:cs="Times New Roman"/>
          <w:b/>
          <w:sz w:val="24"/>
          <w:szCs w:val="24"/>
          <w:lang w:val="en-GB"/>
        </w:rPr>
      </w:pPr>
    </w:p>
    <w:p w14:paraId="783E137F" w14:textId="77777777" w:rsidR="00B341EF" w:rsidRPr="009F3312" w:rsidRDefault="00B341EF" w:rsidP="009F3312">
      <w:pPr>
        <w:spacing w:line="360" w:lineRule="auto"/>
        <w:jc w:val="both"/>
        <w:rPr>
          <w:rFonts w:ascii="Times New Roman" w:hAnsi="Times New Roman" w:cs="Times New Roman"/>
          <w:sz w:val="24"/>
          <w:szCs w:val="24"/>
          <w:lang w:val="en-GB"/>
        </w:rPr>
      </w:pPr>
      <w:r w:rsidRPr="009F3312">
        <w:rPr>
          <w:rFonts w:ascii="Times New Roman" w:hAnsi="Times New Roman" w:cs="Times New Roman"/>
          <w:b/>
          <w:sz w:val="24"/>
          <w:szCs w:val="24"/>
          <w:lang w:val="en-GB"/>
        </w:rPr>
        <w:t>(b)</w:t>
      </w:r>
      <w:r w:rsidR="006A24A8" w:rsidRPr="009F3312">
        <w:rPr>
          <w:rFonts w:ascii="Times New Roman" w:hAnsi="Times New Roman" w:cs="Times New Roman"/>
          <w:sz w:val="24"/>
          <w:szCs w:val="24"/>
          <w:lang w:val="en-GB"/>
        </w:rPr>
        <w:t xml:space="preserve"> </w:t>
      </w:r>
      <w:r w:rsidR="006A24A8" w:rsidRPr="00CD5BB8">
        <w:rPr>
          <w:rFonts w:ascii="Times New Roman" w:hAnsi="Times New Roman" w:cs="Times New Roman"/>
          <w:b/>
          <w:sz w:val="24"/>
          <w:szCs w:val="24"/>
          <w:u w:val="single"/>
          <w:lang w:val="en-GB"/>
        </w:rPr>
        <w:t>W</w:t>
      </w:r>
      <w:r w:rsidRPr="00CD5BB8">
        <w:rPr>
          <w:rFonts w:ascii="Times New Roman" w:hAnsi="Times New Roman" w:cs="Times New Roman"/>
          <w:b/>
          <w:sz w:val="24"/>
          <w:szCs w:val="24"/>
          <w:u w:val="single"/>
          <w:lang w:val="en-GB"/>
        </w:rPr>
        <w:t xml:space="preserve">hether one or more insolvency proceedings are required to achieve the goal of selling a stake in the group to </w:t>
      </w:r>
      <w:proofErr w:type="spellStart"/>
      <w:r w:rsidRPr="00CD5BB8">
        <w:rPr>
          <w:rFonts w:ascii="Times New Roman" w:hAnsi="Times New Roman" w:cs="Times New Roman"/>
          <w:b/>
          <w:sz w:val="24"/>
          <w:szCs w:val="24"/>
          <w:u w:val="single"/>
          <w:lang w:val="en-GB"/>
        </w:rPr>
        <w:t>KuasaNas</w:t>
      </w:r>
      <w:proofErr w:type="spellEnd"/>
      <w:r w:rsidRPr="00CD5BB8">
        <w:rPr>
          <w:rFonts w:ascii="Times New Roman" w:hAnsi="Times New Roman" w:cs="Times New Roman"/>
          <w:b/>
          <w:sz w:val="24"/>
          <w:szCs w:val="24"/>
          <w:u w:val="single"/>
          <w:lang w:val="en-GB"/>
        </w:rPr>
        <w:t xml:space="preserve"> (should the intended contract receive Government clearance)</w:t>
      </w:r>
      <w:r w:rsidRPr="00CD5BB8">
        <w:rPr>
          <w:rFonts w:ascii="Times New Roman" w:hAnsi="Times New Roman" w:cs="Times New Roman"/>
          <w:b/>
          <w:sz w:val="24"/>
          <w:szCs w:val="24"/>
          <w:lang w:val="en-GB"/>
        </w:rPr>
        <w:t xml:space="preserve">; </w:t>
      </w:r>
    </w:p>
    <w:p w14:paraId="007EF76F" w14:textId="77777777" w:rsidR="00C208E3" w:rsidRPr="009B7B47" w:rsidRDefault="00C208E3" w:rsidP="009F3312">
      <w:pPr>
        <w:spacing w:line="360" w:lineRule="auto"/>
        <w:jc w:val="both"/>
        <w:rPr>
          <w:rFonts w:ascii="Times New Roman" w:hAnsi="Times New Roman" w:cs="Times New Roman"/>
          <w:sz w:val="24"/>
          <w:szCs w:val="24"/>
          <w:lang w:val="en-GB"/>
        </w:rPr>
      </w:pPr>
      <w:r w:rsidRPr="009B7B47">
        <w:rPr>
          <w:rFonts w:ascii="Times New Roman" w:hAnsi="Times New Roman" w:cs="Times New Roman"/>
          <w:sz w:val="24"/>
          <w:szCs w:val="24"/>
          <w:lang w:val="en-GB"/>
        </w:rPr>
        <w:t xml:space="preserve">Based on the information provided, it's advisable to consult legal professionals specializing in </w:t>
      </w:r>
      <w:r w:rsidR="00CD5BB8" w:rsidRPr="009B7B47">
        <w:rPr>
          <w:rFonts w:ascii="Times New Roman" w:hAnsi="Times New Roman" w:cs="Times New Roman"/>
          <w:sz w:val="24"/>
          <w:szCs w:val="24"/>
          <w:lang w:val="en-GB"/>
        </w:rPr>
        <w:t xml:space="preserve">UK and Romanian </w:t>
      </w:r>
      <w:r w:rsidRPr="009B7B47">
        <w:rPr>
          <w:rFonts w:ascii="Times New Roman" w:hAnsi="Times New Roman" w:cs="Times New Roman"/>
          <w:sz w:val="24"/>
          <w:szCs w:val="24"/>
          <w:lang w:val="en-GB"/>
        </w:rPr>
        <w:t xml:space="preserve">insolvency and corporate law to determine whether insolvency proceedings are required or recommended to achieve the goal of selling a stake in the </w:t>
      </w:r>
      <w:proofErr w:type="spellStart"/>
      <w:r w:rsidRPr="009B7B47">
        <w:rPr>
          <w:rFonts w:ascii="Times New Roman" w:hAnsi="Times New Roman" w:cs="Times New Roman"/>
          <w:sz w:val="24"/>
          <w:szCs w:val="24"/>
          <w:lang w:val="en-GB"/>
        </w:rPr>
        <w:t>Efwon</w:t>
      </w:r>
      <w:proofErr w:type="spellEnd"/>
      <w:r w:rsidRPr="009B7B47">
        <w:rPr>
          <w:rFonts w:ascii="Times New Roman" w:hAnsi="Times New Roman" w:cs="Times New Roman"/>
          <w:sz w:val="24"/>
          <w:szCs w:val="24"/>
          <w:lang w:val="en-GB"/>
        </w:rPr>
        <w:t xml:space="preserve"> group to </w:t>
      </w:r>
      <w:proofErr w:type="spellStart"/>
      <w:r w:rsidRPr="009B7B47">
        <w:rPr>
          <w:rFonts w:ascii="Times New Roman" w:hAnsi="Times New Roman" w:cs="Times New Roman"/>
          <w:sz w:val="24"/>
          <w:szCs w:val="24"/>
          <w:lang w:val="en-GB"/>
        </w:rPr>
        <w:t>KuasaNas</w:t>
      </w:r>
      <w:proofErr w:type="spellEnd"/>
      <w:r w:rsidRPr="009B7B47">
        <w:rPr>
          <w:rFonts w:ascii="Times New Roman" w:hAnsi="Times New Roman" w:cs="Times New Roman"/>
          <w:sz w:val="24"/>
          <w:szCs w:val="24"/>
          <w:lang w:val="en-GB"/>
        </w:rPr>
        <w:t xml:space="preserve">, assuming the intended contract receives government clearance. The decision would depend on various factors including the severity of the </w:t>
      </w:r>
      <w:r w:rsidRPr="009B7B47">
        <w:rPr>
          <w:rFonts w:ascii="Times New Roman" w:hAnsi="Times New Roman" w:cs="Times New Roman"/>
          <w:sz w:val="24"/>
          <w:szCs w:val="24"/>
          <w:lang w:val="en-GB"/>
        </w:rPr>
        <w:lastRenderedPageBreak/>
        <w:t xml:space="preserve">insolvency issues, the terms of the deal with </w:t>
      </w:r>
      <w:proofErr w:type="spellStart"/>
      <w:r w:rsidRPr="009B7B47">
        <w:rPr>
          <w:rFonts w:ascii="Times New Roman" w:hAnsi="Times New Roman" w:cs="Times New Roman"/>
          <w:sz w:val="24"/>
          <w:szCs w:val="24"/>
          <w:lang w:val="en-GB"/>
        </w:rPr>
        <w:t>KuasaNas</w:t>
      </w:r>
      <w:proofErr w:type="spellEnd"/>
      <w:r w:rsidRPr="009B7B47">
        <w:rPr>
          <w:rFonts w:ascii="Times New Roman" w:hAnsi="Times New Roman" w:cs="Times New Roman"/>
          <w:sz w:val="24"/>
          <w:szCs w:val="24"/>
          <w:lang w:val="en-GB"/>
        </w:rPr>
        <w:t>, and the legal and financial implications of initiating insolvency proceedings. Here are some considerations</w:t>
      </w:r>
      <w:r w:rsidR="009B7B47">
        <w:rPr>
          <w:rFonts w:ascii="Times New Roman" w:hAnsi="Times New Roman" w:cs="Times New Roman"/>
          <w:sz w:val="24"/>
          <w:szCs w:val="24"/>
          <w:lang w:val="en-GB"/>
        </w:rPr>
        <w:t xml:space="preserve"> regarding the</w:t>
      </w:r>
      <w:r w:rsidR="00CD5BB8" w:rsidRPr="009B7B47">
        <w:rPr>
          <w:rFonts w:ascii="Times New Roman" w:hAnsi="Times New Roman" w:cs="Times New Roman"/>
          <w:sz w:val="24"/>
          <w:szCs w:val="24"/>
          <w:lang w:val="en-GB"/>
        </w:rPr>
        <w:t xml:space="preserve"> above</w:t>
      </w:r>
      <w:r w:rsidRPr="009B7B47">
        <w:rPr>
          <w:rFonts w:ascii="Times New Roman" w:hAnsi="Times New Roman" w:cs="Times New Roman"/>
          <w:sz w:val="24"/>
          <w:szCs w:val="24"/>
          <w:lang w:val="en-GB"/>
        </w:rPr>
        <w:t>:</w:t>
      </w:r>
    </w:p>
    <w:p w14:paraId="21E72063" w14:textId="77777777" w:rsidR="00C208E3" w:rsidRPr="009B7B47" w:rsidRDefault="00C208E3" w:rsidP="009F3312">
      <w:pPr>
        <w:spacing w:line="360" w:lineRule="auto"/>
        <w:jc w:val="both"/>
        <w:rPr>
          <w:rFonts w:ascii="Times New Roman" w:hAnsi="Times New Roman" w:cs="Times New Roman"/>
          <w:sz w:val="24"/>
          <w:szCs w:val="24"/>
          <w:lang w:val="en-GB"/>
        </w:rPr>
      </w:pPr>
      <w:r w:rsidRPr="009B7B47">
        <w:rPr>
          <w:rFonts w:ascii="Times New Roman" w:hAnsi="Times New Roman" w:cs="Times New Roman"/>
          <w:b/>
          <w:bCs/>
          <w:sz w:val="24"/>
          <w:szCs w:val="24"/>
          <w:u w:val="single"/>
          <w:lang w:val="en-GB"/>
        </w:rPr>
        <w:t>Pros of Initiating Insolvency Proceedings</w:t>
      </w:r>
      <w:r w:rsidRPr="009B7B47">
        <w:rPr>
          <w:rFonts w:ascii="Times New Roman" w:hAnsi="Times New Roman" w:cs="Times New Roman"/>
          <w:b/>
          <w:bCs/>
          <w:sz w:val="24"/>
          <w:szCs w:val="24"/>
          <w:lang w:val="en-GB"/>
        </w:rPr>
        <w:t>:</w:t>
      </w:r>
    </w:p>
    <w:p w14:paraId="3AD23F3F" w14:textId="77777777" w:rsidR="00C208E3" w:rsidRPr="009B7B47" w:rsidRDefault="00C208E3" w:rsidP="009F3312">
      <w:pPr>
        <w:numPr>
          <w:ilvl w:val="0"/>
          <w:numId w:val="5"/>
        </w:numPr>
        <w:spacing w:line="360" w:lineRule="auto"/>
        <w:jc w:val="both"/>
        <w:rPr>
          <w:rFonts w:ascii="Times New Roman" w:hAnsi="Times New Roman" w:cs="Times New Roman"/>
          <w:sz w:val="24"/>
          <w:szCs w:val="24"/>
          <w:lang w:val="en-GB"/>
        </w:rPr>
      </w:pPr>
      <w:r w:rsidRPr="009B7B47">
        <w:rPr>
          <w:rFonts w:ascii="Times New Roman" w:hAnsi="Times New Roman" w:cs="Times New Roman"/>
          <w:b/>
          <w:bCs/>
          <w:sz w:val="24"/>
          <w:szCs w:val="24"/>
          <w:lang w:val="en-GB"/>
        </w:rPr>
        <w:t>Protection of Assets:</w:t>
      </w:r>
      <w:r w:rsidRPr="009B7B47">
        <w:rPr>
          <w:rFonts w:ascii="Times New Roman" w:hAnsi="Times New Roman" w:cs="Times New Roman"/>
          <w:sz w:val="24"/>
          <w:szCs w:val="24"/>
          <w:lang w:val="en-GB"/>
        </w:rPr>
        <w:t xml:space="preserve"> Insolvency proceedings can provide legal protection for the group's assets, ensuring that they are not seized by creditors and maintaining the value of the assets for the potential partnership with </w:t>
      </w:r>
      <w:proofErr w:type="spellStart"/>
      <w:r w:rsidRPr="009B7B47">
        <w:rPr>
          <w:rFonts w:ascii="Times New Roman" w:hAnsi="Times New Roman" w:cs="Times New Roman"/>
          <w:sz w:val="24"/>
          <w:szCs w:val="24"/>
          <w:lang w:val="en-GB"/>
        </w:rPr>
        <w:t>KuasaNas</w:t>
      </w:r>
      <w:proofErr w:type="spellEnd"/>
      <w:r w:rsidRPr="009B7B47">
        <w:rPr>
          <w:rFonts w:ascii="Times New Roman" w:hAnsi="Times New Roman" w:cs="Times New Roman"/>
          <w:sz w:val="24"/>
          <w:szCs w:val="24"/>
          <w:lang w:val="en-GB"/>
        </w:rPr>
        <w:t>.</w:t>
      </w:r>
    </w:p>
    <w:p w14:paraId="2ED12B97" w14:textId="77777777" w:rsidR="00C208E3" w:rsidRPr="009B7B47" w:rsidRDefault="00C208E3" w:rsidP="009F3312">
      <w:pPr>
        <w:numPr>
          <w:ilvl w:val="0"/>
          <w:numId w:val="5"/>
        </w:numPr>
        <w:spacing w:line="360" w:lineRule="auto"/>
        <w:jc w:val="both"/>
        <w:rPr>
          <w:rFonts w:ascii="Times New Roman" w:hAnsi="Times New Roman" w:cs="Times New Roman"/>
          <w:sz w:val="24"/>
          <w:szCs w:val="24"/>
          <w:lang w:val="en-GB"/>
        </w:rPr>
      </w:pPr>
      <w:r w:rsidRPr="009B7B47">
        <w:rPr>
          <w:rFonts w:ascii="Times New Roman" w:hAnsi="Times New Roman" w:cs="Times New Roman"/>
          <w:b/>
          <w:bCs/>
          <w:sz w:val="24"/>
          <w:szCs w:val="24"/>
          <w:lang w:val="en-GB"/>
        </w:rPr>
        <w:t>Stay on Legal Actions:</w:t>
      </w:r>
      <w:r w:rsidRPr="009B7B47">
        <w:rPr>
          <w:rFonts w:ascii="Times New Roman" w:hAnsi="Times New Roman" w:cs="Times New Roman"/>
          <w:sz w:val="24"/>
          <w:szCs w:val="24"/>
          <w:lang w:val="en-GB"/>
        </w:rPr>
        <w:t xml:space="preserve"> Initiating insolvency proceedings may lead to a stay on legal actions by creditors, including the freezing injunctions obtained by the drivers. This can provide a temporary relief and enable </w:t>
      </w:r>
      <w:r w:rsidR="00CD5BB8" w:rsidRPr="009B7B47">
        <w:rPr>
          <w:rFonts w:ascii="Times New Roman" w:hAnsi="Times New Roman" w:cs="Times New Roman"/>
          <w:sz w:val="24"/>
          <w:szCs w:val="24"/>
          <w:lang w:val="en-GB"/>
        </w:rPr>
        <w:t>us</w:t>
      </w:r>
      <w:r w:rsidRPr="009B7B47">
        <w:rPr>
          <w:rFonts w:ascii="Times New Roman" w:hAnsi="Times New Roman" w:cs="Times New Roman"/>
          <w:sz w:val="24"/>
          <w:szCs w:val="24"/>
          <w:lang w:val="en-GB"/>
        </w:rPr>
        <w:t xml:space="preserve"> to focus on negotiations and restructuring.</w:t>
      </w:r>
    </w:p>
    <w:p w14:paraId="29821DF8" w14:textId="77777777" w:rsidR="00C208E3" w:rsidRPr="009B7B47" w:rsidRDefault="00C208E3" w:rsidP="009F3312">
      <w:pPr>
        <w:numPr>
          <w:ilvl w:val="0"/>
          <w:numId w:val="5"/>
        </w:numPr>
        <w:spacing w:line="360" w:lineRule="auto"/>
        <w:jc w:val="both"/>
        <w:rPr>
          <w:rFonts w:ascii="Times New Roman" w:hAnsi="Times New Roman" w:cs="Times New Roman"/>
          <w:sz w:val="24"/>
          <w:szCs w:val="24"/>
        </w:rPr>
      </w:pPr>
      <w:r w:rsidRPr="009B7B47">
        <w:rPr>
          <w:rFonts w:ascii="Times New Roman" w:hAnsi="Times New Roman" w:cs="Times New Roman"/>
          <w:b/>
          <w:bCs/>
          <w:sz w:val="24"/>
          <w:szCs w:val="24"/>
          <w:lang w:val="en-GB"/>
        </w:rPr>
        <w:t>Restructuring Framework:</w:t>
      </w:r>
      <w:r w:rsidRPr="009B7B47">
        <w:rPr>
          <w:rFonts w:ascii="Times New Roman" w:hAnsi="Times New Roman" w:cs="Times New Roman"/>
          <w:sz w:val="24"/>
          <w:szCs w:val="24"/>
          <w:lang w:val="en-GB"/>
        </w:rPr>
        <w:t xml:space="preserve"> Insolvency proceedings can provide a structured framework for negotiating with creditors, including the injured drivers, Monaco lender, and other stakeholders. </w:t>
      </w:r>
      <w:proofErr w:type="spellStart"/>
      <w:r w:rsidRPr="009B7B47">
        <w:rPr>
          <w:rFonts w:ascii="Times New Roman" w:hAnsi="Times New Roman" w:cs="Times New Roman"/>
          <w:sz w:val="24"/>
          <w:szCs w:val="24"/>
        </w:rPr>
        <w:t>This</w:t>
      </w:r>
      <w:proofErr w:type="spellEnd"/>
      <w:r w:rsidRPr="009B7B47">
        <w:rPr>
          <w:rFonts w:ascii="Times New Roman" w:hAnsi="Times New Roman" w:cs="Times New Roman"/>
          <w:sz w:val="24"/>
          <w:szCs w:val="24"/>
        </w:rPr>
        <w:t xml:space="preserve"> </w:t>
      </w:r>
      <w:proofErr w:type="spellStart"/>
      <w:r w:rsidRPr="009B7B47">
        <w:rPr>
          <w:rFonts w:ascii="Times New Roman" w:hAnsi="Times New Roman" w:cs="Times New Roman"/>
          <w:sz w:val="24"/>
          <w:szCs w:val="24"/>
        </w:rPr>
        <w:t>may</w:t>
      </w:r>
      <w:proofErr w:type="spellEnd"/>
      <w:r w:rsidRPr="009B7B47">
        <w:rPr>
          <w:rFonts w:ascii="Times New Roman" w:hAnsi="Times New Roman" w:cs="Times New Roman"/>
          <w:sz w:val="24"/>
          <w:szCs w:val="24"/>
        </w:rPr>
        <w:t xml:space="preserve"> lead </w:t>
      </w:r>
      <w:proofErr w:type="spellStart"/>
      <w:r w:rsidRPr="009B7B47">
        <w:rPr>
          <w:rFonts w:ascii="Times New Roman" w:hAnsi="Times New Roman" w:cs="Times New Roman"/>
          <w:sz w:val="24"/>
          <w:szCs w:val="24"/>
        </w:rPr>
        <w:t>to</w:t>
      </w:r>
      <w:proofErr w:type="spellEnd"/>
      <w:r w:rsidRPr="009B7B47">
        <w:rPr>
          <w:rFonts w:ascii="Times New Roman" w:hAnsi="Times New Roman" w:cs="Times New Roman"/>
          <w:sz w:val="24"/>
          <w:szCs w:val="24"/>
        </w:rPr>
        <w:t xml:space="preserve"> more favorable </w:t>
      </w:r>
      <w:proofErr w:type="spellStart"/>
      <w:r w:rsidRPr="009B7B47">
        <w:rPr>
          <w:rFonts w:ascii="Times New Roman" w:hAnsi="Times New Roman" w:cs="Times New Roman"/>
          <w:sz w:val="24"/>
          <w:szCs w:val="24"/>
        </w:rPr>
        <w:t>terms</w:t>
      </w:r>
      <w:proofErr w:type="spellEnd"/>
      <w:r w:rsidRPr="009B7B47">
        <w:rPr>
          <w:rFonts w:ascii="Times New Roman" w:hAnsi="Times New Roman" w:cs="Times New Roman"/>
          <w:sz w:val="24"/>
          <w:szCs w:val="24"/>
        </w:rPr>
        <w:t xml:space="preserve"> and </w:t>
      </w:r>
      <w:proofErr w:type="spellStart"/>
      <w:r w:rsidRPr="009B7B47">
        <w:rPr>
          <w:rFonts w:ascii="Times New Roman" w:hAnsi="Times New Roman" w:cs="Times New Roman"/>
          <w:sz w:val="24"/>
          <w:szCs w:val="24"/>
        </w:rPr>
        <w:t>settlements</w:t>
      </w:r>
      <w:proofErr w:type="spellEnd"/>
      <w:r w:rsidRPr="009B7B47">
        <w:rPr>
          <w:rFonts w:ascii="Times New Roman" w:hAnsi="Times New Roman" w:cs="Times New Roman"/>
          <w:sz w:val="24"/>
          <w:szCs w:val="24"/>
        </w:rPr>
        <w:t>.</w:t>
      </w:r>
    </w:p>
    <w:p w14:paraId="7FC46BF6" w14:textId="77777777" w:rsidR="00C208E3" w:rsidRPr="009B7B47" w:rsidRDefault="00C208E3" w:rsidP="009F3312">
      <w:pPr>
        <w:spacing w:line="360" w:lineRule="auto"/>
        <w:jc w:val="both"/>
        <w:rPr>
          <w:rFonts w:ascii="Times New Roman" w:hAnsi="Times New Roman" w:cs="Times New Roman"/>
          <w:sz w:val="24"/>
          <w:szCs w:val="24"/>
          <w:lang w:val="en-GB"/>
        </w:rPr>
      </w:pPr>
      <w:r w:rsidRPr="009B7B47">
        <w:rPr>
          <w:rFonts w:ascii="Times New Roman" w:hAnsi="Times New Roman" w:cs="Times New Roman"/>
          <w:b/>
          <w:bCs/>
          <w:sz w:val="24"/>
          <w:szCs w:val="24"/>
          <w:u w:val="single"/>
          <w:lang w:val="en-GB"/>
        </w:rPr>
        <w:t>Cons of Initiating Insolvency Proceedings</w:t>
      </w:r>
      <w:r w:rsidRPr="009B7B47">
        <w:rPr>
          <w:rFonts w:ascii="Times New Roman" w:hAnsi="Times New Roman" w:cs="Times New Roman"/>
          <w:b/>
          <w:bCs/>
          <w:sz w:val="24"/>
          <w:szCs w:val="24"/>
          <w:lang w:val="en-GB"/>
        </w:rPr>
        <w:t>:</w:t>
      </w:r>
    </w:p>
    <w:p w14:paraId="2D6EB767" w14:textId="77777777" w:rsidR="00C208E3" w:rsidRPr="009B7B47" w:rsidRDefault="00C208E3" w:rsidP="009F3312">
      <w:pPr>
        <w:numPr>
          <w:ilvl w:val="0"/>
          <w:numId w:val="6"/>
        </w:numPr>
        <w:spacing w:line="360" w:lineRule="auto"/>
        <w:jc w:val="both"/>
        <w:rPr>
          <w:rFonts w:ascii="Times New Roman" w:hAnsi="Times New Roman" w:cs="Times New Roman"/>
          <w:sz w:val="24"/>
          <w:szCs w:val="24"/>
          <w:lang w:val="en-GB"/>
        </w:rPr>
      </w:pPr>
      <w:r w:rsidRPr="009B7B47">
        <w:rPr>
          <w:rFonts w:ascii="Times New Roman" w:hAnsi="Times New Roman" w:cs="Times New Roman"/>
          <w:b/>
          <w:bCs/>
          <w:sz w:val="24"/>
          <w:szCs w:val="24"/>
          <w:lang w:val="en-GB"/>
        </w:rPr>
        <w:t>Complexity and Cost:</w:t>
      </w:r>
      <w:r w:rsidRPr="009B7B47">
        <w:rPr>
          <w:rFonts w:ascii="Times New Roman" w:hAnsi="Times New Roman" w:cs="Times New Roman"/>
          <w:sz w:val="24"/>
          <w:szCs w:val="24"/>
          <w:lang w:val="en-GB"/>
        </w:rPr>
        <w:t xml:space="preserve"> Insolvency proceedings can be complex and costly. Legal and administrative fees, court expenses, and professional fees can add up, impacting the financial stability of the group.</w:t>
      </w:r>
    </w:p>
    <w:p w14:paraId="0B7EA7CA" w14:textId="77777777" w:rsidR="00C208E3" w:rsidRPr="009B7B47" w:rsidRDefault="00C208E3" w:rsidP="009F3312">
      <w:pPr>
        <w:numPr>
          <w:ilvl w:val="0"/>
          <w:numId w:val="6"/>
        </w:numPr>
        <w:spacing w:line="360" w:lineRule="auto"/>
        <w:jc w:val="both"/>
        <w:rPr>
          <w:rFonts w:ascii="Times New Roman" w:hAnsi="Times New Roman" w:cs="Times New Roman"/>
          <w:sz w:val="24"/>
          <w:szCs w:val="24"/>
          <w:lang w:val="en-GB"/>
        </w:rPr>
      </w:pPr>
      <w:r w:rsidRPr="009B7B47">
        <w:rPr>
          <w:rFonts w:ascii="Times New Roman" w:hAnsi="Times New Roman" w:cs="Times New Roman"/>
          <w:b/>
          <w:bCs/>
          <w:sz w:val="24"/>
          <w:szCs w:val="24"/>
          <w:lang w:val="en-GB"/>
        </w:rPr>
        <w:t>Impact on Reputation:</w:t>
      </w:r>
      <w:r w:rsidRPr="009B7B47">
        <w:rPr>
          <w:rFonts w:ascii="Times New Roman" w:hAnsi="Times New Roman" w:cs="Times New Roman"/>
          <w:sz w:val="24"/>
          <w:szCs w:val="24"/>
          <w:lang w:val="en-GB"/>
        </w:rPr>
        <w:t xml:space="preserve"> Insolvency proceedings can affect the group's reputation and relationships with stakeholders, including potential partners like </w:t>
      </w:r>
      <w:proofErr w:type="spellStart"/>
      <w:r w:rsidRPr="009B7B47">
        <w:rPr>
          <w:rFonts w:ascii="Times New Roman" w:hAnsi="Times New Roman" w:cs="Times New Roman"/>
          <w:sz w:val="24"/>
          <w:szCs w:val="24"/>
          <w:lang w:val="en-GB"/>
        </w:rPr>
        <w:t>KuasaNas</w:t>
      </w:r>
      <w:proofErr w:type="spellEnd"/>
      <w:r w:rsidRPr="009B7B47">
        <w:rPr>
          <w:rFonts w:ascii="Times New Roman" w:hAnsi="Times New Roman" w:cs="Times New Roman"/>
          <w:sz w:val="24"/>
          <w:szCs w:val="24"/>
          <w:lang w:val="en-GB"/>
        </w:rPr>
        <w:t>. However, if properly managed, they can also demonstrate a commitment to resolving financial challenges.</w:t>
      </w:r>
    </w:p>
    <w:p w14:paraId="14F79ACC" w14:textId="77777777" w:rsidR="00C208E3" w:rsidRPr="009B7B47" w:rsidRDefault="00C208E3" w:rsidP="009F3312">
      <w:pPr>
        <w:numPr>
          <w:ilvl w:val="0"/>
          <w:numId w:val="6"/>
        </w:numPr>
        <w:spacing w:line="360" w:lineRule="auto"/>
        <w:jc w:val="both"/>
        <w:rPr>
          <w:rFonts w:ascii="Times New Roman" w:hAnsi="Times New Roman" w:cs="Times New Roman"/>
          <w:sz w:val="24"/>
          <w:szCs w:val="24"/>
        </w:rPr>
      </w:pPr>
      <w:r w:rsidRPr="009B7B47">
        <w:rPr>
          <w:rFonts w:ascii="Times New Roman" w:hAnsi="Times New Roman" w:cs="Times New Roman"/>
          <w:b/>
          <w:bCs/>
          <w:sz w:val="24"/>
          <w:szCs w:val="24"/>
          <w:lang w:val="en-GB"/>
        </w:rPr>
        <w:t>Timeline Uncertainty:</w:t>
      </w:r>
      <w:r w:rsidRPr="009B7B47">
        <w:rPr>
          <w:rFonts w:ascii="Times New Roman" w:hAnsi="Times New Roman" w:cs="Times New Roman"/>
          <w:sz w:val="24"/>
          <w:szCs w:val="24"/>
          <w:lang w:val="en-GB"/>
        </w:rPr>
        <w:t xml:space="preserve"> The timeline for insolvency proceedings can be unpredictable, potentially delaying the conclusion of the deal with </w:t>
      </w:r>
      <w:proofErr w:type="spellStart"/>
      <w:r w:rsidRPr="009B7B47">
        <w:rPr>
          <w:rFonts w:ascii="Times New Roman" w:hAnsi="Times New Roman" w:cs="Times New Roman"/>
          <w:sz w:val="24"/>
          <w:szCs w:val="24"/>
          <w:lang w:val="en-GB"/>
        </w:rPr>
        <w:t>KuasaNas</w:t>
      </w:r>
      <w:proofErr w:type="spellEnd"/>
      <w:r w:rsidRPr="009B7B47">
        <w:rPr>
          <w:rFonts w:ascii="Times New Roman" w:hAnsi="Times New Roman" w:cs="Times New Roman"/>
          <w:sz w:val="24"/>
          <w:szCs w:val="24"/>
          <w:lang w:val="en-GB"/>
        </w:rPr>
        <w:t xml:space="preserve">. </w:t>
      </w:r>
      <w:proofErr w:type="spellStart"/>
      <w:r w:rsidRPr="009B7B47">
        <w:rPr>
          <w:rFonts w:ascii="Times New Roman" w:hAnsi="Times New Roman" w:cs="Times New Roman"/>
          <w:sz w:val="24"/>
          <w:szCs w:val="24"/>
        </w:rPr>
        <w:t>This</w:t>
      </w:r>
      <w:proofErr w:type="spellEnd"/>
      <w:r w:rsidRPr="009B7B47">
        <w:rPr>
          <w:rFonts w:ascii="Times New Roman" w:hAnsi="Times New Roman" w:cs="Times New Roman"/>
          <w:sz w:val="24"/>
          <w:szCs w:val="24"/>
        </w:rPr>
        <w:t xml:space="preserve"> </w:t>
      </w:r>
      <w:proofErr w:type="spellStart"/>
      <w:r w:rsidRPr="009B7B47">
        <w:rPr>
          <w:rFonts w:ascii="Times New Roman" w:hAnsi="Times New Roman" w:cs="Times New Roman"/>
          <w:sz w:val="24"/>
          <w:szCs w:val="24"/>
        </w:rPr>
        <w:t>uncertainty</w:t>
      </w:r>
      <w:proofErr w:type="spellEnd"/>
      <w:r w:rsidRPr="009B7B47">
        <w:rPr>
          <w:rFonts w:ascii="Times New Roman" w:hAnsi="Times New Roman" w:cs="Times New Roman"/>
          <w:sz w:val="24"/>
          <w:szCs w:val="24"/>
        </w:rPr>
        <w:t xml:space="preserve"> </w:t>
      </w:r>
      <w:proofErr w:type="spellStart"/>
      <w:r w:rsidRPr="009B7B47">
        <w:rPr>
          <w:rFonts w:ascii="Times New Roman" w:hAnsi="Times New Roman" w:cs="Times New Roman"/>
          <w:sz w:val="24"/>
          <w:szCs w:val="24"/>
        </w:rPr>
        <w:t>could</w:t>
      </w:r>
      <w:proofErr w:type="spellEnd"/>
      <w:r w:rsidRPr="009B7B47">
        <w:rPr>
          <w:rFonts w:ascii="Times New Roman" w:hAnsi="Times New Roman" w:cs="Times New Roman"/>
          <w:sz w:val="24"/>
          <w:szCs w:val="24"/>
        </w:rPr>
        <w:t xml:space="preserve"> </w:t>
      </w:r>
      <w:proofErr w:type="spellStart"/>
      <w:r w:rsidRPr="009B7B47">
        <w:rPr>
          <w:rFonts w:ascii="Times New Roman" w:hAnsi="Times New Roman" w:cs="Times New Roman"/>
          <w:sz w:val="24"/>
          <w:szCs w:val="24"/>
        </w:rPr>
        <w:t>impact</w:t>
      </w:r>
      <w:proofErr w:type="spellEnd"/>
      <w:r w:rsidRPr="009B7B47">
        <w:rPr>
          <w:rFonts w:ascii="Times New Roman" w:hAnsi="Times New Roman" w:cs="Times New Roman"/>
          <w:sz w:val="24"/>
          <w:szCs w:val="24"/>
        </w:rPr>
        <w:t xml:space="preserve"> </w:t>
      </w:r>
      <w:proofErr w:type="spellStart"/>
      <w:r w:rsidRPr="009B7B47">
        <w:rPr>
          <w:rFonts w:ascii="Times New Roman" w:hAnsi="Times New Roman" w:cs="Times New Roman"/>
          <w:sz w:val="24"/>
          <w:szCs w:val="24"/>
        </w:rPr>
        <w:t>negotiations</w:t>
      </w:r>
      <w:proofErr w:type="spellEnd"/>
      <w:r w:rsidRPr="009B7B47">
        <w:rPr>
          <w:rFonts w:ascii="Times New Roman" w:hAnsi="Times New Roman" w:cs="Times New Roman"/>
          <w:sz w:val="24"/>
          <w:szCs w:val="24"/>
        </w:rPr>
        <w:t xml:space="preserve"> and </w:t>
      </w:r>
      <w:proofErr w:type="spellStart"/>
      <w:r w:rsidRPr="009B7B47">
        <w:rPr>
          <w:rFonts w:ascii="Times New Roman" w:hAnsi="Times New Roman" w:cs="Times New Roman"/>
          <w:sz w:val="24"/>
          <w:szCs w:val="24"/>
        </w:rPr>
        <w:t>commitments</w:t>
      </w:r>
      <w:proofErr w:type="spellEnd"/>
      <w:r w:rsidRPr="009B7B47">
        <w:rPr>
          <w:rFonts w:ascii="Times New Roman" w:hAnsi="Times New Roman" w:cs="Times New Roman"/>
          <w:sz w:val="24"/>
          <w:szCs w:val="24"/>
        </w:rPr>
        <w:t>.</w:t>
      </w:r>
    </w:p>
    <w:p w14:paraId="79FA303D" w14:textId="77777777" w:rsidR="00C208E3" w:rsidRPr="009B7B47" w:rsidRDefault="00C208E3" w:rsidP="009F3312">
      <w:pPr>
        <w:spacing w:line="360" w:lineRule="auto"/>
        <w:jc w:val="both"/>
        <w:rPr>
          <w:rFonts w:ascii="Times New Roman" w:hAnsi="Times New Roman" w:cs="Times New Roman"/>
          <w:sz w:val="24"/>
          <w:szCs w:val="24"/>
        </w:rPr>
      </w:pPr>
      <w:proofErr w:type="spellStart"/>
      <w:r w:rsidRPr="009B7B47">
        <w:rPr>
          <w:rFonts w:ascii="Times New Roman" w:hAnsi="Times New Roman" w:cs="Times New Roman"/>
          <w:b/>
          <w:bCs/>
          <w:sz w:val="24"/>
          <w:szCs w:val="24"/>
        </w:rPr>
        <w:t>Considering</w:t>
      </w:r>
      <w:proofErr w:type="spellEnd"/>
      <w:r w:rsidRPr="009B7B47">
        <w:rPr>
          <w:rFonts w:ascii="Times New Roman" w:hAnsi="Times New Roman" w:cs="Times New Roman"/>
          <w:b/>
          <w:bCs/>
          <w:sz w:val="24"/>
          <w:szCs w:val="24"/>
        </w:rPr>
        <w:t xml:space="preserve"> Alternatives:</w:t>
      </w:r>
    </w:p>
    <w:p w14:paraId="0E1993D7" w14:textId="77777777" w:rsidR="00C208E3" w:rsidRPr="009B7B47" w:rsidRDefault="00C208E3" w:rsidP="009F3312">
      <w:pPr>
        <w:numPr>
          <w:ilvl w:val="0"/>
          <w:numId w:val="7"/>
        </w:numPr>
        <w:spacing w:line="360" w:lineRule="auto"/>
        <w:jc w:val="both"/>
        <w:rPr>
          <w:rFonts w:ascii="Times New Roman" w:hAnsi="Times New Roman" w:cs="Times New Roman"/>
          <w:sz w:val="24"/>
          <w:szCs w:val="24"/>
          <w:lang w:val="en-GB"/>
        </w:rPr>
      </w:pPr>
      <w:r w:rsidRPr="009B7B47">
        <w:rPr>
          <w:rFonts w:ascii="Times New Roman" w:hAnsi="Times New Roman" w:cs="Times New Roman"/>
          <w:b/>
          <w:bCs/>
          <w:sz w:val="24"/>
          <w:szCs w:val="24"/>
          <w:lang w:val="en-GB"/>
        </w:rPr>
        <w:t>Out-of-Court Negotiations:</w:t>
      </w:r>
      <w:r w:rsidRPr="009B7B47">
        <w:rPr>
          <w:rFonts w:ascii="Times New Roman" w:hAnsi="Times New Roman" w:cs="Times New Roman"/>
          <w:sz w:val="24"/>
          <w:szCs w:val="24"/>
          <w:lang w:val="en-GB"/>
        </w:rPr>
        <w:t xml:space="preserve"> Depending on the severity of the insolvency issues, it might be possible to negotiate directly with the injured drivers and other </w:t>
      </w:r>
      <w:r w:rsidRPr="009B7B47">
        <w:rPr>
          <w:rFonts w:ascii="Times New Roman" w:hAnsi="Times New Roman" w:cs="Times New Roman"/>
          <w:sz w:val="24"/>
          <w:szCs w:val="24"/>
          <w:lang w:val="en-GB"/>
        </w:rPr>
        <w:lastRenderedPageBreak/>
        <w:t>creditors to reach settlements and payment agreements without initiating formal insolvency proceedings.</w:t>
      </w:r>
    </w:p>
    <w:p w14:paraId="0649665E" w14:textId="77777777" w:rsidR="00C208E3" w:rsidRPr="0068625B" w:rsidRDefault="00C208E3" w:rsidP="009F3312">
      <w:pPr>
        <w:numPr>
          <w:ilvl w:val="0"/>
          <w:numId w:val="7"/>
        </w:numPr>
        <w:spacing w:line="360" w:lineRule="auto"/>
        <w:jc w:val="both"/>
        <w:rPr>
          <w:rFonts w:ascii="Times New Roman" w:hAnsi="Times New Roman" w:cs="Times New Roman"/>
          <w:sz w:val="24"/>
          <w:szCs w:val="24"/>
          <w:lang w:val="en-GB"/>
        </w:rPr>
      </w:pPr>
      <w:r w:rsidRPr="009B7B47">
        <w:rPr>
          <w:rFonts w:ascii="Times New Roman" w:hAnsi="Times New Roman" w:cs="Times New Roman"/>
          <w:b/>
          <w:bCs/>
          <w:sz w:val="24"/>
          <w:szCs w:val="24"/>
          <w:lang w:val="en-GB"/>
        </w:rPr>
        <w:t>Sale of Non-Core Assets:</w:t>
      </w:r>
      <w:r w:rsidRPr="009B7B47">
        <w:rPr>
          <w:rFonts w:ascii="Times New Roman" w:hAnsi="Times New Roman" w:cs="Times New Roman"/>
          <w:sz w:val="24"/>
          <w:szCs w:val="24"/>
          <w:lang w:val="en-GB"/>
        </w:rPr>
        <w:t xml:space="preserve"> If </w:t>
      </w:r>
      <w:r w:rsidRPr="0068625B">
        <w:rPr>
          <w:rFonts w:ascii="Times New Roman" w:hAnsi="Times New Roman" w:cs="Times New Roman"/>
          <w:sz w:val="24"/>
          <w:szCs w:val="24"/>
          <w:lang w:val="en-GB"/>
        </w:rPr>
        <w:t xml:space="preserve">there are non-core assets within the </w:t>
      </w:r>
      <w:proofErr w:type="spellStart"/>
      <w:r w:rsidRPr="0068625B">
        <w:rPr>
          <w:rFonts w:ascii="Times New Roman" w:hAnsi="Times New Roman" w:cs="Times New Roman"/>
          <w:sz w:val="24"/>
          <w:szCs w:val="24"/>
          <w:lang w:val="en-GB"/>
        </w:rPr>
        <w:t>Efwon</w:t>
      </w:r>
      <w:proofErr w:type="spellEnd"/>
      <w:r w:rsidRPr="0068625B">
        <w:rPr>
          <w:rFonts w:ascii="Times New Roman" w:hAnsi="Times New Roman" w:cs="Times New Roman"/>
          <w:sz w:val="24"/>
          <w:szCs w:val="24"/>
          <w:lang w:val="en-GB"/>
        </w:rPr>
        <w:t xml:space="preserve"> group, selling them might generate funds to address the financial challenges and secure the deal with </w:t>
      </w:r>
      <w:proofErr w:type="spellStart"/>
      <w:r w:rsidRPr="0068625B">
        <w:rPr>
          <w:rFonts w:ascii="Times New Roman" w:hAnsi="Times New Roman" w:cs="Times New Roman"/>
          <w:sz w:val="24"/>
          <w:szCs w:val="24"/>
          <w:lang w:val="en-GB"/>
        </w:rPr>
        <w:t>KuasaNas</w:t>
      </w:r>
      <w:proofErr w:type="spellEnd"/>
      <w:r w:rsidRPr="0068625B">
        <w:rPr>
          <w:rFonts w:ascii="Times New Roman" w:hAnsi="Times New Roman" w:cs="Times New Roman"/>
          <w:sz w:val="24"/>
          <w:szCs w:val="24"/>
          <w:lang w:val="en-GB"/>
        </w:rPr>
        <w:t>.</w:t>
      </w:r>
    </w:p>
    <w:p w14:paraId="48E8CDA9" w14:textId="77777777" w:rsidR="00C208E3" w:rsidRPr="0068625B" w:rsidRDefault="00C208E3" w:rsidP="009F3312">
      <w:pPr>
        <w:numPr>
          <w:ilvl w:val="0"/>
          <w:numId w:val="7"/>
        </w:numPr>
        <w:spacing w:line="360" w:lineRule="auto"/>
        <w:jc w:val="both"/>
        <w:rPr>
          <w:rFonts w:ascii="Times New Roman" w:hAnsi="Times New Roman" w:cs="Times New Roman"/>
          <w:sz w:val="24"/>
          <w:szCs w:val="24"/>
          <w:lang w:val="en-GB"/>
        </w:rPr>
      </w:pPr>
      <w:r w:rsidRPr="0068625B">
        <w:rPr>
          <w:rFonts w:ascii="Times New Roman" w:hAnsi="Times New Roman" w:cs="Times New Roman"/>
          <w:b/>
          <w:bCs/>
          <w:sz w:val="24"/>
          <w:szCs w:val="24"/>
          <w:lang w:val="en-GB"/>
        </w:rPr>
        <w:t>Chapter 11 Proceedings in the U.S.:</w:t>
      </w:r>
      <w:r w:rsidRPr="0068625B">
        <w:rPr>
          <w:rFonts w:ascii="Times New Roman" w:hAnsi="Times New Roman" w:cs="Times New Roman"/>
          <w:sz w:val="24"/>
          <w:szCs w:val="24"/>
          <w:lang w:val="en-GB"/>
        </w:rPr>
        <w:t xml:space="preserve"> </w:t>
      </w:r>
      <w:r w:rsidR="009B7B47" w:rsidRPr="0068625B">
        <w:rPr>
          <w:rFonts w:ascii="Times New Roman" w:hAnsi="Times New Roman" w:cs="Times New Roman"/>
          <w:sz w:val="24"/>
          <w:szCs w:val="24"/>
          <w:lang w:val="en-GB"/>
        </w:rPr>
        <w:t>T</w:t>
      </w:r>
      <w:r w:rsidRPr="0068625B">
        <w:rPr>
          <w:rFonts w:ascii="Times New Roman" w:hAnsi="Times New Roman" w:cs="Times New Roman"/>
          <w:sz w:val="24"/>
          <w:szCs w:val="24"/>
          <w:lang w:val="en-GB"/>
        </w:rPr>
        <w:t>he group has connections to the U.S. and,</w:t>
      </w:r>
      <w:r w:rsidR="009B7B47" w:rsidRPr="0068625B">
        <w:rPr>
          <w:rFonts w:ascii="Times New Roman" w:hAnsi="Times New Roman" w:cs="Times New Roman"/>
          <w:sz w:val="24"/>
          <w:szCs w:val="24"/>
          <w:lang w:val="en-GB"/>
        </w:rPr>
        <w:t xml:space="preserve"> therefore,</w:t>
      </w:r>
      <w:r w:rsidRPr="0068625B">
        <w:rPr>
          <w:rFonts w:ascii="Times New Roman" w:hAnsi="Times New Roman" w:cs="Times New Roman"/>
          <w:sz w:val="24"/>
          <w:szCs w:val="24"/>
          <w:lang w:val="en-GB"/>
        </w:rPr>
        <w:t xml:space="preserve"> exploring Chapter 11 proceedings might be an option, providing a structured framework for financial restructuring.</w:t>
      </w:r>
    </w:p>
    <w:p w14:paraId="26269800" w14:textId="77777777" w:rsidR="00C208E3" w:rsidRPr="0068625B" w:rsidRDefault="00C208E3" w:rsidP="009F3312">
      <w:pPr>
        <w:spacing w:line="360" w:lineRule="auto"/>
        <w:jc w:val="both"/>
        <w:rPr>
          <w:rFonts w:ascii="Times New Roman" w:hAnsi="Times New Roman" w:cs="Times New Roman"/>
          <w:sz w:val="24"/>
          <w:szCs w:val="24"/>
          <w:lang w:val="en-GB"/>
        </w:rPr>
      </w:pPr>
      <w:r w:rsidRPr="0068625B">
        <w:rPr>
          <w:rFonts w:ascii="Times New Roman" w:hAnsi="Times New Roman" w:cs="Times New Roman"/>
          <w:sz w:val="24"/>
          <w:szCs w:val="24"/>
          <w:lang w:val="en-GB"/>
        </w:rPr>
        <w:t>Ultimately, the decision of whether to initiate insolvency proceedings should be made based on a thorough assessment of the financial, legal, and strategic implications. It's i</w:t>
      </w:r>
      <w:r w:rsidR="009B7B47" w:rsidRPr="0068625B">
        <w:rPr>
          <w:rFonts w:ascii="Times New Roman" w:hAnsi="Times New Roman" w:cs="Times New Roman"/>
          <w:sz w:val="24"/>
          <w:szCs w:val="24"/>
          <w:lang w:val="en-GB"/>
        </w:rPr>
        <w:t xml:space="preserve">mportant to work closely with </w:t>
      </w:r>
      <w:r w:rsidRPr="0068625B">
        <w:rPr>
          <w:rFonts w:ascii="Times New Roman" w:hAnsi="Times New Roman" w:cs="Times New Roman"/>
          <w:sz w:val="24"/>
          <w:szCs w:val="24"/>
          <w:lang w:val="en-GB"/>
        </w:rPr>
        <w:t xml:space="preserve">our legal advisors to determine the best course </w:t>
      </w:r>
      <w:r w:rsidR="00F60403">
        <w:rPr>
          <w:rFonts w:ascii="Times New Roman" w:hAnsi="Times New Roman" w:cs="Times New Roman"/>
          <w:sz w:val="24"/>
          <w:szCs w:val="24"/>
          <w:lang w:val="en-GB"/>
        </w:rPr>
        <w:t xml:space="preserve">of action that aligns with </w:t>
      </w:r>
      <w:r w:rsidRPr="0068625B">
        <w:rPr>
          <w:rFonts w:ascii="Times New Roman" w:hAnsi="Times New Roman" w:cs="Times New Roman"/>
          <w:sz w:val="24"/>
          <w:szCs w:val="24"/>
          <w:lang w:val="en-GB"/>
        </w:rPr>
        <w:t xml:space="preserve">our goals and maximizes the chances of successfully concluding the deal with </w:t>
      </w:r>
      <w:proofErr w:type="spellStart"/>
      <w:r w:rsidRPr="0068625B">
        <w:rPr>
          <w:rFonts w:ascii="Times New Roman" w:hAnsi="Times New Roman" w:cs="Times New Roman"/>
          <w:sz w:val="24"/>
          <w:szCs w:val="24"/>
          <w:lang w:val="en-GB"/>
        </w:rPr>
        <w:t>KuasaNas</w:t>
      </w:r>
      <w:proofErr w:type="spellEnd"/>
      <w:r w:rsidRPr="0068625B">
        <w:rPr>
          <w:rFonts w:ascii="Times New Roman" w:hAnsi="Times New Roman" w:cs="Times New Roman"/>
          <w:sz w:val="24"/>
          <w:szCs w:val="24"/>
          <w:lang w:val="en-GB"/>
        </w:rPr>
        <w:t>.</w:t>
      </w:r>
    </w:p>
    <w:p w14:paraId="31A1F60B" w14:textId="77777777" w:rsidR="004742F8" w:rsidRPr="0068625B" w:rsidRDefault="004742F8" w:rsidP="009F3312">
      <w:pPr>
        <w:spacing w:line="360" w:lineRule="auto"/>
        <w:jc w:val="both"/>
        <w:rPr>
          <w:rFonts w:ascii="Times New Roman" w:hAnsi="Times New Roman" w:cs="Times New Roman"/>
          <w:b/>
          <w:sz w:val="24"/>
          <w:szCs w:val="24"/>
          <w:lang w:val="en-GB"/>
        </w:rPr>
      </w:pPr>
    </w:p>
    <w:p w14:paraId="2D68C6C2" w14:textId="77777777" w:rsidR="00B341EF" w:rsidRPr="0068625B" w:rsidRDefault="006A24A8" w:rsidP="009F3312">
      <w:pPr>
        <w:spacing w:line="360" w:lineRule="auto"/>
        <w:jc w:val="both"/>
        <w:rPr>
          <w:rFonts w:ascii="Times New Roman" w:hAnsi="Times New Roman" w:cs="Times New Roman"/>
          <w:sz w:val="24"/>
          <w:szCs w:val="24"/>
          <w:lang w:val="en-GB"/>
        </w:rPr>
      </w:pPr>
      <w:r w:rsidRPr="0068625B">
        <w:rPr>
          <w:rFonts w:ascii="Times New Roman" w:hAnsi="Times New Roman" w:cs="Times New Roman"/>
          <w:b/>
          <w:sz w:val="24"/>
          <w:szCs w:val="24"/>
          <w:lang w:val="en-GB"/>
        </w:rPr>
        <w:t xml:space="preserve">(c) </w:t>
      </w:r>
      <w:r w:rsidRPr="0068625B">
        <w:rPr>
          <w:rFonts w:ascii="Times New Roman" w:hAnsi="Times New Roman" w:cs="Times New Roman"/>
          <w:b/>
          <w:sz w:val="24"/>
          <w:szCs w:val="24"/>
          <w:u w:val="single"/>
          <w:lang w:val="en-GB"/>
        </w:rPr>
        <w:t>W</w:t>
      </w:r>
      <w:r w:rsidR="00B341EF" w:rsidRPr="0068625B">
        <w:rPr>
          <w:rFonts w:ascii="Times New Roman" w:hAnsi="Times New Roman" w:cs="Times New Roman"/>
          <w:b/>
          <w:sz w:val="24"/>
          <w:szCs w:val="24"/>
          <w:u w:val="single"/>
          <w:lang w:val="en-GB"/>
        </w:rPr>
        <w:t>here these proceedings will take place</w:t>
      </w:r>
      <w:r w:rsidR="00B341EF" w:rsidRPr="0068625B">
        <w:rPr>
          <w:rFonts w:ascii="Times New Roman" w:hAnsi="Times New Roman" w:cs="Times New Roman"/>
          <w:sz w:val="24"/>
          <w:szCs w:val="24"/>
          <w:lang w:val="en-GB"/>
        </w:rPr>
        <w:t xml:space="preserve">; </w:t>
      </w:r>
    </w:p>
    <w:p w14:paraId="279DD440" w14:textId="77777777" w:rsidR="00C208E3" w:rsidRPr="0068625B" w:rsidRDefault="00C208E3" w:rsidP="009F3312">
      <w:pPr>
        <w:spacing w:line="360" w:lineRule="auto"/>
        <w:jc w:val="both"/>
        <w:rPr>
          <w:rFonts w:ascii="Times New Roman" w:hAnsi="Times New Roman" w:cs="Times New Roman"/>
          <w:sz w:val="24"/>
          <w:szCs w:val="24"/>
        </w:rPr>
      </w:pPr>
      <w:r w:rsidRPr="0068625B">
        <w:rPr>
          <w:rFonts w:ascii="Times New Roman" w:hAnsi="Times New Roman" w:cs="Times New Roman"/>
          <w:sz w:val="24"/>
          <w:szCs w:val="24"/>
          <w:lang w:val="en-GB"/>
        </w:rPr>
        <w:t xml:space="preserve">The choice of where insolvency proceedings will take place depends on the legal jurisdiction relevant to the </w:t>
      </w:r>
      <w:proofErr w:type="spellStart"/>
      <w:r w:rsidRPr="0068625B">
        <w:rPr>
          <w:rFonts w:ascii="Times New Roman" w:hAnsi="Times New Roman" w:cs="Times New Roman"/>
          <w:sz w:val="24"/>
          <w:szCs w:val="24"/>
          <w:lang w:val="en-GB"/>
        </w:rPr>
        <w:t>Efwon</w:t>
      </w:r>
      <w:proofErr w:type="spellEnd"/>
      <w:r w:rsidRPr="0068625B">
        <w:rPr>
          <w:rFonts w:ascii="Times New Roman" w:hAnsi="Times New Roman" w:cs="Times New Roman"/>
          <w:sz w:val="24"/>
          <w:szCs w:val="24"/>
          <w:lang w:val="en-GB"/>
        </w:rPr>
        <w:t xml:space="preserve"> group's operations, assets, and stakeholders. Given the multinational nature of the </w:t>
      </w:r>
      <w:proofErr w:type="spellStart"/>
      <w:r w:rsidRPr="0068625B">
        <w:rPr>
          <w:rFonts w:ascii="Times New Roman" w:hAnsi="Times New Roman" w:cs="Times New Roman"/>
          <w:sz w:val="24"/>
          <w:szCs w:val="24"/>
          <w:lang w:val="en-GB"/>
        </w:rPr>
        <w:t>Efwon</w:t>
      </w:r>
      <w:proofErr w:type="spellEnd"/>
      <w:r w:rsidRPr="0068625B">
        <w:rPr>
          <w:rFonts w:ascii="Times New Roman" w:hAnsi="Times New Roman" w:cs="Times New Roman"/>
          <w:sz w:val="24"/>
          <w:szCs w:val="24"/>
          <w:lang w:val="en-GB"/>
        </w:rPr>
        <w:t xml:space="preserve"> group's activities, it's possible that insolvency proceedings could occur in multiple jurisdictions. </w:t>
      </w:r>
      <w:r w:rsidRPr="0068625B">
        <w:rPr>
          <w:rFonts w:ascii="Times New Roman" w:hAnsi="Times New Roman" w:cs="Times New Roman"/>
          <w:sz w:val="24"/>
          <w:szCs w:val="24"/>
        </w:rPr>
        <w:t xml:space="preserve">Here are </w:t>
      </w:r>
      <w:proofErr w:type="spellStart"/>
      <w:r w:rsidRPr="0068625B">
        <w:rPr>
          <w:rFonts w:ascii="Times New Roman" w:hAnsi="Times New Roman" w:cs="Times New Roman"/>
          <w:sz w:val="24"/>
          <w:szCs w:val="24"/>
        </w:rPr>
        <w:t>some</w:t>
      </w:r>
      <w:proofErr w:type="spellEnd"/>
      <w:r w:rsidRPr="0068625B">
        <w:rPr>
          <w:rFonts w:ascii="Times New Roman" w:hAnsi="Times New Roman" w:cs="Times New Roman"/>
          <w:sz w:val="24"/>
          <w:szCs w:val="24"/>
        </w:rPr>
        <w:t xml:space="preserve"> </w:t>
      </w:r>
      <w:proofErr w:type="spellStart"/>
      <w:r w:rsidRPr="0068625B">
        <w:rPr>
          <w:rFonts w:ascii="Times New Roman" w:hAnsi="Times New Roman" w:cs="Times New Roman"/>
          <w:sz w:val="24"/>
          <w:szCs w:val="24"/>
        </w:rPr>
        <w:t>potential</w:t>
      </w:r>
      <w:proofErr w:type="spellEnd"/>
      <w:r w:rsidRPr="0068625B">
        <w:rPr>
          <w:rFonts w:ascii="Times New Roman" w:hAnsi="Times New Roman" w:cs="Times New Roman"/>
          <w:sz w:val="24"/>
          <w:szCs w:val="24"/>
        </w:rPr>
        <w:t xml:space="preserve"> </w:t>
      </w:r>
      <w:proofErr w:type="spellStart"/>
      <w:r w:rsidRPr="0068625B">
        <w:rPr>
          <w:rFonts w:ascii="Times New Roman" w:hAnsi="Times New Roman" w:cs="Times New Roman"/>
          <w:sz w:val="24"/>
          <w:szCs w:val="24"/>
        </w:rPr>
        <w:t>scenarios</w:t>
      </w:r>
      <w:proofErr w:type="spellEnd"/>
      <w:r w:rsidRPr="0068625B">
        <w:rPr>
          <w:rFonts w:ascii="Times New Roman" w:hAnsi="Times New Roman" w:cs="Times New Roman"/>
          <w:sz w:val="24"/>
          <w:szCs w:val="24"/>
        </w:rPr>
        <w:t>:</w:t>
      </w:r>
    </w:p>
    <w:p w14:paraId="6CE45192" w14:textId="77777777" w:rsidR="00C208E3" w:rsidRPr="0068625B" w:rsidRDefault="00C208E3" w:rsidP="009F3312">
      <w:pPr>
        <w:numPr>
          <w:ilvl w:val="0"/>
          <w:numId w:val="8"/>
        </w:numPr>
        <w:spacing w:line="360" w:lineRule="auto"/>
        <w:jc w:val="both"/>
        <w:rPr>
          <w:rFonts w:ascii="Times New Roman" w:hAnsi="Times New Roman" w:cs="Times New Roman"/>
          <w:sz w:val="24"/>
          <w:szCs w:val="24"/>
          <w:lang w:val="en-GB"/>
        </w:rPr>
      </w:pPr>
      <w:r w:rsidRPr="0068625B">
        <w:rPr>
          <w:rFonts w:ascii="Times New Roman" w:hAnsi="Times New Roman" w:cs="Times New Roman"/>
          <w:b/>
          <w:bCs/>
          <w:sz w:val="24"/>
          <w:szCs w:val="24"/>
          <w:lang w:val="en-GB"/>
        </w:rPr>
        <w:t>Romania:</w:t>
      </w:r>
      <w:r w:rsidRPr="0068625B">
        <w:rPr>
          <w:rFonts w:ascii="Times New Roman" w:hAnsi="Times New Roman" w:cs="Times New Roman"/>
          <w:sz w:val="24"/>
          <w:szCs w:val="24"/>
          <w:lang w:val="en-GB"/>
        </w:rPr>
        <w:t xml:space="preserve"> If the majority of the </w:t>
      </w:r>
      <w:proofErr w:type="spellStart"/>
      <w:r w:rsidRPr="0068625B">
        <w:rPr>
          <w:rFonts w:ascii="Times New Roman" w:hAnsi="Times New Roman" w:cs="Times New Roman"/>
          <w:sz w:val="24"/>
          <w:szCs w:val="24"/>
          <w:lang w:val="en-GB"/>
        </w:rPr>
        <w:t>Efwon</w:t>
      </w:r>
      <w:proofErr w:type="spellEnd"/>
      <w:r w:rsidRPr="0068625B">
        <w:rPr>
          <w:rFonts w:ascii="Times New Roman" w:hAnsi="Times New Roman" w:cs="Times New Roman"/>
          <w:sz w:val="24"/>
          <w:szCs w:val="24"/>
          <w:lang w:val="en-GB"/>
        </w:rPr>
        <w:t xml:space="preserve"> group's operations, assets, and creditors are based in Romania, the insolvency proceedings might be initiated there. This could be the case if the injured drivers' claims, the main assets of </w:t>
      </w:r>
      <w:proofErr w:type="spellStart"/>
      <w:r w:rsidRPr="0068625B">
        <w:rPr>
          <w:rFonts w:ascii="Times New Roman" w:hAnsi="Times New Roman" w:cs="Times New Roman"/>
          <w:sz w:val="24"/>
          <w:szCs w:val="24"/>
          <w:lang w:val="en-GB"/>
        </w:rPr>
        <w:t>Efwon</w:t>
      </w:r>
      <w:proofErr w:type="spellEnd"/>
      <w:r w:rsidRPr="0068625B">
        <w:rPr>
          <w:rFonts w:ascii="Times New Roman" w:hAnsi="Times New Roman" w:cs="Times New Roman"/>
          <w:sz w:val="24"/>
          <w:szCs w:val="24"/>
          <w:lang w:val="en-GB"/>
        </w:rPr>
        <w:t xml:space="preserve"> Romania, and a significant portion of creditors are located in Romania.</w:t>
      </w:r>
    </w:p>
    <w:p w14:paraId="0E1A4255" w14:textId="77777777" w:rsidR="00C208E3" w:rsidRPr="0068625B" w:rsidRDefault="00C208E3" w:rsidP="009F3312">
      <w:pPr>
        <w:numPr>
          <w:ilvl w:val="0"/>
          <w:numId w:val="8"/>
        </w:numPr>
        <w:spacing w:line="360" w:lineRule="auto"/>
        <w:jc w:val="both"/>
        <w:rPr>
          <w:rFonts w:ascii="Times New Roman" w:hAnsi="Times New Roman" w:cs="Times New Roman"/>
          <w:sz w:val="24"/>
          <w:szCs w:val="24"/>
          <w:lang w:val="en-GB"/>
        </w:rPr>
      </w:pPr>
      <w:r w:rsidRPr="0068625B">
        <w:rPr>
          <w:rFonts w:ascii="Times New Roman" w:hAnsi="Times New Roman" w:cs="Times New Roman"/>
          <w:b/>
          <w:bCs/>
          <w:sz w:val="24"/>
          <w:szCs w:val="24"/>
          <w:lang w:val="en-GB"/>
        </w:rPr>
        <w:t>United Kingdom:</w:t>
      </w:r>
      <w:r w:rsidRPr="0068625B">
        <w:rPr>
          <w:rFonts w:ascii="Times New Roman" w:hAnsi="Times New Roman" w:cs="Times New Roman"/>
          <w:sz w:val="24"/>
          <w:szCs w:val="24"/>
          <w:lang w:val="en-GB"/>
        </w:rPr>
        <w:t xml:space="preserve"> If </w:t>
      </w:r>
      <w:proofErr w:type="spellStart"/>
      <w:r w:rsidRPr="0068625B">
        <w:rPr>
          <w:rFonts w:ascii="Times New Roman" w:hAnsi="Times New Roman" w:cs="Times New Roman"/>
          <w:sz w:val="24"/>
          <w:szCs w:val="24"/>
          <w:lang w:val="en-GB"/>
        </w:rPr>
        <w:t>Efwon</w:t>
      </w:r>
      <w:proofErr w:type="spellEnd"/>
      <w:r w:rsidRPr="0068625B">
        <w:rPr>
          <w:rFonts w:ascii="Times New Roman" w:hAnsi="Times New Roman" w:cs="Times New Roman"/>
          <w:sz w:val="24"/>
          <w:szCs w:val="24"/>
          <w:lang w:val="en-GB"/>
        </w:rPr>
        <w:t xml:space="preserve"> Trading is based in the UK and has substantial operations or assets there, it's possible that insolvency proceedings could be initiated in the UK. This might be the case if the majority of the group's financial activities are managed from the UK.</w:t>
      </w:r>
    </w:p>
    <w:p w14:paraId="206F66C3" w14:textId="77777777" w:rsidR="00C208E3" w:rsidRPr="0068625B" w:rsidRDefault="00C208E3" w:rsidP="009F3312">
      <w:pPr>
        <w:numPr>
          <w:ilvl w:val="0"/>
          <w:numId w:val="8"/>
        </w:numPr>
        <w:spacing w:line="360" w:lineRule="auto"/>
        <w:jc w:val="both"/>
        <w:rPr>
          <w:rFonts w:ascii="Times New Roman" w:hAnsi="Times New Roman" w:cs="Times New Roman"/>
          <w:sz w:val="24"/>
          <w:szCs w:val="24"/>
          <w:lang w:val="en-GB"/>
        </w:rPr>
      </w:pPr>
      <w:r w:rsidRPr="0068625B">
        <w:rPr>
          <w:rFonts w:ascii="Times New Roman" w:hAnsi="Times New Roman" w:cs="Times New Roman"/>
          <w:b/>
          <w:bCs/>
          <w:sz w:val="24"/>
          <w:szCs w:val="24"/>
          <w:lang w:val="en-GB"/>
        </w:rPr>
        <w:t>United States (Chapter 11):</w:t>
      </w:r>
      <w:r w:rsidRPr="0068625B">
        <w:rPr>
          <w:rFonts w:ascii="Times New Roman" w:hAnsi="Times New Roman" w:cs="Times New Roman"/>
          <w:sz w:val="24"/>
          <w:szCs w:val="24"/>
          <w:lang w:val="en-GB"/>
        </w:rPr>
        <w:t xml:space="preserve"> If the group has significant connections to the U.S., such as assets, operations, or creditors, and </w:t>
      </w:r>
      <w:r w:rsidR="001254FF" w:rsidRPr="0068625B">
        <w:rPr>
          <w:rFonts w:ascii="Times New Roman" w:hAnsi="Times New Roman" w:cs="Times New Roman"/>
          <w:sz w:val="24"/>
          <w:szCs w:val="24"/>
          <w:lang w:val="en-GB"/>
        </w:rPr>
        <w:t>we</w:t>
      </w:r>
      <w:r w:rsidRPr="0068625B">
        <w:rPr>
          <w:rFonts w:ascii="Times New Roman" w:hAnsi="Times New Roman" w:cs="Times New Roman"/>
          <w:sz w:val="24"/>
          <w:szCs w:val="24"/>
          <w:lang w:val="en-GB"/>
        </w:rPr>
        <w:t xml:space="preserve"> decide to explore Chapter 11 </w:t>
      </w:r>
      <w:r w:rsidRPr="0068625B">
        <w:rPr>
          <w:rFonts w:ascii="Times New Roman" w:hAnsi="Times New Roman" w:cs="Times New Roman"/>
          <w:sz w:val="24"/>
          <w:szCs w:val="24"/>
          <w:lang w:val="en-GB"/>
        </w:rPr>
        <w:lastRenderedPageBreak/>
        <w:t>proceedings, the U.S. bankruptcy court could be involved. This would depend on the applicability of U.S. bankruptcy laws to the group's situation.</w:t>
      </w:r>
    </w:p>
    <w:p w14:paraId="6CC5FCF0" w14:textId="77777777" w:rsidR="00C208E3" w:rsidRPr="0068625B" w:rsidRDefault="00C208E3" w:rsidP="009F3312">
      <w:pPr>
        <w:numPr>
          <w:ilvl w:val="0"/>
          <w:numId w:val="8"/>
        </w:numPr>
        <w:spacing w:line="360" w:lineRule="auto"/>
        <w:jc w:val="both"/>
        <w:rPr>
          <w:rFonts w:ascii="Times New Roman" w:hAnsi="Times New Roman" w:cs="Times New Roman"/>
          <w:sz w:val="24"/>
          <w:szCs w:val="24"/>
          <w:lang w:val="en-GB"/>
        </w:rPr>
      </w:pPr>
      <w:r w:rsidRPr="0068625B">
        <w:rPr>
          <w:rFonts w:ascii="Times New Roman" w:hAnsi="Times New Roman" w:cs="Times New Roman"/>
          <w:b/>
          <w:bCs/>
          <w:sz w:val="24"/>
          <w:szCs w:val="24"/>
          <w:lang w:val="en-GB"/>
        </w:rPr>
        <w:t>Other Jurisdictions:</w:t>
      </w:r>
      <w:r w:rsidRPr="0068625B">
        <w:rPr>
          <w:rFonts w:ascii="Times New Roman" w:hAnsi="Times New Roman" w:cs="Times New Roman"/>
          <w:sz w:val="24"/>
          <w:szCs w:val="24"/>
          <w:lang w:val="en-GB"/>
        </w:rPr>
        <w:t xml:space="preserve"> Depending on the group's operations, assets, and stakeholders, insolvency proceedings could potentially be considered in other jurisdictions where the group has a presence.</w:t>
      </w:r>
    </w:p>
    <w:p w14:paraId="02856293" w14:textId="77777777" w:rsidR="00C208E3" w:rsidRPr="0068625B" w:rsidRDefault="0068625B" w:rsidP="009F3312">
      <w:pPr>
        <w:spacing w:line="360" w:lineRule="auto"/>
        <w:jc w:val="both"/>
        <w:rPr>
          <w:rFonts w:ascii="Times New Roman" w:hAnsi="Times New Roman" w:cs="Times New Roman"/>
          <w:sz w:val="24"/>
          <w:szCs w:val="24"/>
          <w:lang w:val="en-GB"/>
        </w:rPr>
      </w:pPr>
      <w:r w:rsidRPr="0068625B">
        <w:rPr>
          <w:rFonts w:ascii="Times New Roman" w:hAnsi="Times New Roman" w:cs="Times New Roman"/>
          <w:sz w:val="24"/>
          <w:szCs w:val="24"/>
          <w:lang w:val="en-GB"/>
        </w:rPr>
        <w:t>Due to the fact that i</w:t>
      </w:r>
      <w:r w:rsidR="00C208E3" w:rsidRPr="0068625B">
        <w:rPr>
          <w:rFonts w:ascii="Times New Roman" w:hAnsi="Times New Roman" w:cs="Times New Roman"/>
          <w:sz w:val="24"/>
          <w:szCs w:val="24"/>
          <w:lang w:val="en-GB"/>
        </w:rPr>
        <w:t>nsolvency proceedings can be complex, especially when they involve multiple jurisdict</w:t>
      </w:r>
      <w:r w:rsidRPr="0068625B">
        <w:rPr>
          <w:rFonts w:ascii="Times New Roman" w:hAnsi="Times New Roman" w:cs="Times New Roman"/>
          <w:sz w:val="24"/>
          <w:szCs w:val="24"/>
          <w:lang w:val="en-GB"/>
        </w:rPr>
        <w:t>ions,</w:t>
      </w:r>
      <w:r w:rsidR="00C208E3" w:rsidRPr="0068625B">
        <w:rPr>
          <w:rFonts w:ascii="Times New Roman" w:hAnsi="Times New Roman" w:cs="Times New Roman"/>
          <w:sz w:val="24"/>
          <w:szCs w:val="24"/>
          <w:lang w:val="en-GB"/>
        </w:rPr>
        <w:t xml:space="preserve"> advice should be sought</w:t>
      </w:r>
      <w:r w:rsidRPr="0068625B">
        <w:rPr>
          <w:rFonts w:ascii="Times New Roman" w:hAnsi="Times New Roman" w:cs="Times New Roman"/>
          <w:sz w:val="24"/>
          <w:szCs w:val="24"/>
          <w:lang w:val="en-GB"/>
        </w:rPr>
        <w:t xml:space="preserve"> by the Client</w:t>
      </w:r>
      <w:r w:rsidR="00C208E3" w:rsidRPr="0068625B">
        <w:rPr>
          <w:rFonts w:ascii="Times New Roman" w:hAnsi="Times New Roman" w:cs="Times New Roman"/>
          <w:sz w:val="24"/>
          <w:szCs w:val="24"/>
          <w:lang w:val="en-GB"/>
        </w:rPr>
        <w:t xml:space="preserve"> to determine the most appropriate jurisdiction(s) based on the specific circumstances of the </w:t>
      </w:r>
      <w:proofErr w:type="spellStart"/>
      <w:r w:rsidR="00C208E3" w:rsidRPr="0068625B">
        <w:rPr>
          <w:rFonts w:ascii="Times New Roman" w:hAnsi="Times New Roman" w:cs="Times New Roman"/>
          <w:sz w:val="24"/>
          <w:szCs w:val="24"/>
          <w:lang w:val="en-GB"/>
        </w:rPr>
        <w:t>Efwon</w:t>
      </w:r>
      <w:proofErr w:type="spellEnd"/>
      <w:r w:rsidR="00C208E3" w:rsidRPr="0068625B">
        <w:rPr>
          <w:rFonts w:ascii="Times New Roman" w:hAnsi="Times New Roman" w:cs="Times New Roman"/>
          <w:sz w:val="24"/>
          <w:szCs w:val="24"/>
          <w:lang w:val="en-GB"/>
        </w:rPr>
        <w:t xml:space="preserve"> group. Additionally, coordination among different jurisdictions may be necessary if insolvency proceedings are initiated in more than one location. This coordination ensures that the proceedings are effective and aligned with the group's overall goals.</w:t>
      </w:r>
    </w:p>
    <w:p w14:paraId="52235DB8" w14:textId="77777777" w:rsidR="00B341EF" w:rsidRPr="0068625B" w:rsidRDefault="00B341EF" w:rsidP="009F3312">
      <w:pPr>
        <w:spacing w:line="360" w:lineRule="auto"/>
        <w:jc w:val="both"/>
        <w:rPr>
          <w:rFonts w:ascii="Times New Roman" w:hAnsi="Times New Roman" w:cs="Times New Roman"/>
          <w:sz w:val="24"/>
          <w:szCs w:val="24"/>
          <w:lang w:val="en-GB"/>
        </w:rPr>
      </w:pPr>
    </w:p>
    <w:p w14:paraId="31CF3E27" w14:textId="77777777" w:rsidR="00B341EF" w:rsidRPr="0068625B" w:rsidRDefault="006A24A8" w:rsidP="009F3312">
      <w:pPr>
        <w:spacing w:line="360" w:lineRule="auto"/>
        <w:jc w:val="both"/>
        <w:rPr>
          <w:rFonts w:ascii="Times New Roman" w:hAnsi="Times New Roman" w:cs="Times New Roman"/>
          <w:sz w:val="24"/>
          <w:szCs w:val="24"/>
          <w:lang w:val="en-GB"/>
        </w:rPr>
      </w:pPr>
      <w:r w:rsidRPr="0068625B">
        <w:rPr>
          <w:rFonts w:ascii="Times New Roman" w:hAnsi="Times New Roman" w:cs="Times New Roman"/>
          <w:b/>
          <w:sz w:val="24"/>
          <w:szCs w:val="24"/>
          <w:lang w:val="en-GB"/>
        </w:rPr>
        <w:t>(d)</w:t>
      </w:r>
      <w:r w:rsidRPr="0068625B">
        <w:rPr>
          <w:rFonts w:ascii="Times New Roman" w:hAnsi="Times New Roman" w:cs="Times New Roman"/>
          <w:sz w:val="24"/>
          <w:szCs w:val="24"/>
          <w:lang w:val="en-GB"/>
        </w:rPr>
        <w:t xml:space="preserve"> </w:t>
      </w:r>
      <w:r w:rsidRPr="0068625B">
        <w:rPr>
          <w:rFonts w:ascii="Times New Roman" w:hAnsi="Times New Roman" w:cs="Times New Roman"/>
          <w:sz w:val="24"/>
          <w:szCs w:val="24"/>
          <w:u w:val="single"/>
          <w:lang w:val="en-GB"/>
        </w:rPr>
        <w:t>W</w:t>
      </w:r>
      <w:r w:rsidR="00B341EF" w:rsidRPr="0068625B">
        <w:rPr>
          <w:rFonts w:ascii="Times New Roman" w:hAnsi="Times New Roman" w:cs="Times New Roman"/>
          <w:sz w:val="24"/>
          <w:szCs w:val="24"/>
          <w:u w:val="single"/>
          <w:lang w:val="en-GB"/>
        </w:rPr>
        <w:t xml:space="preserve">hat impediments may exist to proceedings taking </w:t>
      </w:r>
      <w:proofErr w:type="gramStart"/>
      <w:r w:rsidR="00B341EF" w:rsidRPr="0068625B">
        <w:rPr>
          <w:rFonts w:ascii="Times New Roman" w:hAnsi="Times New Roman" w:cs="Times New Roman"/>
          <w:sz w:val="24"/>
          <w:szCs w:val="24"/>
          <w:u w:val="single"/>
          <w:lang w:val="en-GB"/>
        </w:rPr>
        <w:t>place</w:t>
      </w:r>
      <w:r w:rsidR="00B341EF" w:rsidRPr="0068625B">
        <w:rPr>
          <w:rFonts w:ascii="Times New Roman" w:hAnsi="Times New Roman" w:cs="Times New Roman"/>
          <w:sz w:val="24"/>
          <w:szCs w:val="24"/>
          <w:lang w:val="en-GB"/>
        </w:rPr>
        <w:t>;</w:t>
      </w:r>
      <w:proofErr w:type="gramEnd"/>
      <w:r w:rsidR="00B341EF" w:rsidRPr="0068625B">
        <w:rPr>
          <w:rFonts w:ascii="Times New Roman" w:hAnsi="Times New Roman" w:cs="Times New Roman"/>
          <w:sz w:val="24"/>
          <w:szCs w:val="24"/>
          <w:lang w:val="en-GB"/>
        </w:rPr>
        <w:t xml:space="preserve"> </w:t>
      </w:r>
    </w:p>
    <w:p w14:paraId="769034A2" w14:textId="77777777" w:rsidR="00C208E3" w:rsidRPr="0068625B" w:rsidRDefault="00C208E3" w:rsidP="009F3312">
      <w:pPr>
        <w:spacing w:line="360" w:lineRule="auto"/>
        <w:jc w:val="both"/>
        <w:rPr>
          <w:rFonts w:ascii="Times New Roman" w:hAnsi="Times New Roman" w:cs="Times New Roman"/>
          <w:sz w:val="24"/>
          <w:szCs w:val="24"/>
        </w:rPr>
      </w:pPr>
      <w:r w:rsidRPr="0068625B">
        <w:rPr>
          <w:rFonts w:ascii="Times New Roman" w:hAnsi="Times New Roman" w:cs="Times New Roman"/>
          <w:sz w:val="24"/>
          <w:szCs w:val="24"/>
          <w:lang w:val="en-GB"/>
        </w:rPr>
        <w:t xml:space="preserve">Several impediments may exist that could impact or complicate the insolvency proceedings for the </w:t>
      </w:r>
      <w:proofErr w:type="spellStart"/>
      <w:r w:rsidRPr="0068625B">
        <w:rPr>
          <w:rFonts w:ascii="Times New Roman" w:hAnsi="Times New Roman" w:cs="Times New Roman"/>
          <w:sz w:val="24"/>
          <w:szCs w:val="24"/>
          <w:lang w:val="en-GB"/>
        </w:rPr>
        <w:t>Efwon</w:t>
      </w:r>
      <w:proofErr w:type="spellEnd"/>
      <w:r w:rsidRPr="0068625B">
        <w:rPr>
          <w:rFonts w:ascii="Times New Roman" w:hAnsi="Times New Roman" w:cs="Times New Roman"/>
          <w:sz w:val="24"/>
          <w:szCs w:val="24"/>
          <w:lang w:val="en-GB"/>
        </w:rPr>
        <w:t xml:space="preserve"> group. These obstacles could affect the process, outcomes, and potential solutions. </w:t>
      </w:r>
      <w:r w:rsidRPr="0068625B">
        <w:rPr>
          <w:rFonts w:ascii="Times New Roman" w:hAnsi="Times New Roman" w:cs="Times New Roman"/>
          <w:sz w:val="24"/>
          <w:szCs w:val="24"/>
        </w:rPr>
        <w:t xml:space="preserve">Here are </w:t>
      </w:r>
      <w:proofErr w:type="spellStart"/>
      <w:r w:rsidRPr="0068625B">
        <w:rPr>
          <w:rFonts w:ascii="Times New Roman" w:hAnsi="Times New Roman" w:cs="Times New Roman"/>
          <w:sz w:val="24"/>
          <w:szCs w:val="24"/>
        </w:rPr>
        <w:t>some</w:t>
      </w:r>
      <w:proofErr w:type="spellEnd"/>
      <w:r w:rsidRPr="0068625B">
        <w:rPr>
          <w:rFonts w:ascii="Times New Roman" w:hAnsi="Times New Roman" w:cs="Times New Roman"/>
          <w:sz w:val="24"/>
          <w:szCs w:val="24"/>
        </w:rPr>
        <w:t xml:space="preserve"> </w:t>
      </w:r>
      <w:proofErr w:type="spellStart"/>
      <w:r w:rsidRPr="0068625B">
        <w:rPr>
          <w:rFonts w:ascii="Times New Roman" w:hAnsi="Times New Roman" w:cs="Times New Roman"/>
          <w:sz w:val="24"/>
          <w:szCs w:val="24"/>
        </w:rPr>
        <w:t>potential</w:t>
      </w:r>
      <w:proofErr w:type="spellEnd"/>
      <w:r w:rsidRPr="0068625B">
        <w:rPr>
          <w:rFonts w:ascii="Times New Roman" w:hAnsi="Times New Roman" w:cs="Times New Roman"/>
          <w:sz w:val="24"/>
          <w:szCs w:val="24"/>
        </w:rPr>
        <w:t xml:space="preserve"> </w:t>
      </w:r>
      <w:proofErr w:type="spellStart"/>
      <w:r w:rsidRPr="0068625B">
        <w:rPr>
          <w:rFonts w:ascii="Times New Roman" w:hAnsi="Times New Roman" w:cs="Times New Roman"/>
          <w:sz w:val="24"/>
          <w:szCs w:val="24"/>
        </w:rPr>
        <w:t>impediments</w:t>
      </w:r>
      <w:proofErr w:type="spellEnd"/>
      <w:r w:rsidRPr="0068625B">
        <w:rPr>
          <w:rFonts w:ascii="Times New Roman" w:hAnsi="Times New Roman" w:cs="Times New Roman"/>
          <w:sz w:val="24"/>
          <w:szCs w:val="24"/>
        </w:rPr>
        <w:t xml:space="preserve"> </w:t>
      </w:r>
      <w:proofErr w:type="spellStart"/>
      <w:r w:rsidRPr="0068625B">
        <w:rPr>
          <w:rFonts w:ascii="Times New Roman" w:hAnsi="Times New Roman" w:cs="Times New Roman"/>
          <w:sz w:val="24"/>
          <w:szCs w:val="24"/>
        </w:rPr>
        <w:t>to</w:t>
      </w:r>
      <w:proofErr w:type="spellEnd"/>
      <w:r w:rsidRPr="0068625B">
        <w:rPr>
          <w:rFonts w:ascii="Times New Roman" w:hAnsi="Times New Roman" w:cs="Times New Roman"/>
          <w:sz w:val="24"/>
          <w:szCs w:val="24"/>
        </w:rPr>
        <w:t xml:space="preserve"> </w:t>
      </w:r>
      <w:proofErr w:type="spellStart"/>
      <w:r w:rsidRPr="0068625B">
        <w:rPr>
          <w:rFonts w:ascii="Times New Roman" w:hAnsi="Times New Roman" w:cs="Times New Roman"/>
          <w:sz w:val="24"/>
          <w:szCs w:val="24"/>
        </w:rPr>
        <w:t>consider</w:t>
      </w:r>
      <w:proofErr w:type="spellEnd"/>
      <w:r w:rsidRPr="0068625B">
        <w:rPr>
          <w:rFonts w:ascii="Times New Roman" w:hAnsi="Times New Roman" w:cs="Times New Roman"/>
          <w:sz w:val="24"/>
          <w:szCs w:val="24"/>
        </w:rPr>
        <w:t>:</w:t>
      </w:r>
    </w:p>
    <w:p w14:paraId="15401C39" w14:textId="77777777" w:rsidR="00C208E3" w:rsidRPr="0068625B" w:rsidRDefault="00C208E3" w:rsidP="009F3312">
      <w:pPr>
        <w:numPr>
          <w:ilvl w:val="0"/>
          <w:numId w:val="9"/>
        </w:numPr>
        <w:spacing w:line="360" w:lineRule="auto"/>
        <w:jc w:val="both"/>
        <w:rPr>
          <w:rFonts w:ascii="Times New Roman" w:hAnsi="Times New Roman" w:cs="Times New Roman"/>
          <w:sz w:val="24"/>
          <w:szCs w:val="24"/>
          <w:lang w:val="en-GB"/>
        </w:rPr>
      </w:pPr>
      <w:r w:rsidRPr="0068625B">
        <w:rPr>
          <w:rFonts w:ascii="Times New Roman" w:hAnsi="Times New Roman" w:cs="Times New Roman"/>
          <w:b/>
          <w:bCs/>
          <w:sz w:val="24"/>
          <w:szCs w:val="24"/>
          <w:lang w:val="en-GB"/>
        </w:rPr>
        <w:t>Jurisdictional Challenges:</w:t>
      </w:r>
      <w:r w:rsidRPr="0068625B">
        <w:rPr>
          <w:rFonts w:ascii="Times New Roman" w:hAnsi="Times New Roman" w:cs="Times New Roman"/>
          <w:sz w:val="24"/>
          <w:szCs w:val="24"/>
          <w:lang w:val="en-GB"/>
        </w:rPr>
        <w:t xml:space="preserve"> If the </w:t>
      </w:r>
      <w:proofErr w:type="spellStart"/>
      <w:r w:rsidRPr="0068625B">
        <w:rPr>
          <w:rFonts w:ascii="Times New Roman" w:hAnsi="Times New Roman" w:cs="Times New Roman"/>
          <w:sz w:val="24"/>
          <w:szCs w:val="24"/>
          <w:lang w:val="en-GB"/>
        </w:rPr>
        <w:t>Efwon</w:t>
      </w:r>
      <w:proofErr w:type="spellEnd"/>
      <w:r w:rsidRPr="0068625B">
        <w:rPr>
          <w:rFonts w:ascii="Times New Roman" w:hAnsi="Times New Roman" w:cs="Times New Roman"/>
          <w:sz w:val="24"/>
          <w:szCs w:val="24"/>
          <w:lang w:val="en-GB"/>
        </w:rPr>
        <w:t xml:space="preserve"> group operates in multiple jurisdictions, determining the most appropriate jurisdiction for insolvency proceedings could be challenging. Differing legal systems, regulations, and procedural requirements in various jurisdictions might complicate the process.</w:t>
      </w:r>
    </w:p>
    <w:p w14:paraId="57876370" w14:textId="77777777" w:rsidR="00C208E3" w:rsidRPr="0068625B" w:rsidRDefault="00C208E3" w:rsidP="009F3312">
      <w:pPr>
        <w:numPr>
          <w:ilvl w:val="0"/>
          <w:numId w:val="9"/>
        </w:numPr>
        <w:spacing w:line="360" w:lineRule="auto"/>
        <w:jc w:val="both"/>
        <w:rPr>
          <w:rFonts w:ascii="Times New Roman" w:hAnsi="Times New Roman" w:cs="Times New Roman"/>
          <w:sz w:val="24"/>
          <w:szCs w:val="24"/>
          <w:lang w:val="en-GB"/>
        </w:rPr>
      </w:pPr>
      <w:r w:rsidRPr="0068625B">
        <w:rPr>
          <w:rFonts w:ascii="Times New Roman" w:hAnsi="Times New Roman" w:cs="Times New Roman"/>
          <w:b/>
          <w:bCs/>
          <w:sz w:val="24"/>
          <w:szCs w:val="24"/>
          <w:lang w:val="en-GB"/>
        </w:rPr>
        <w:t>Cross-Border Recognition:</w:t>
      </w:r>
      <w:r w:rsidRPr="0068625B">
        <w:rPr>
          <w:rFonts w:ascii="Times New Roman" w:hAnsi="Times New Roman" w:cs="Times New Roman"/>
          <w:sz w:val="24"/>
          <w:szCs w:val="24"/>
          <w:lang w:val="en-GB"/>
        </w:rPr>
        <w:t xml:space="preserve"> If insolvency proceedings occur in multiple jurisdictions, obtaining recognition and cooperation among courts may be difficult. Cross-border recognition is essential for the effective coordination of proceedings and distribution of assets.</w:t>
      </w:r>
    </w:p>
    <w:p w14:paraId="7FFEAA62" w14:textId="77777777" w:rsidR="00C208E3" w:rsidRPr="0068625B" w:rsidRDefault="00C208E3" w:rsidP="009F3312">
      <w:pPr>
        <w:numPr>
          <w:ilvl w:val="0"/>
          <w:numId w:val="9"/>
        </w:numPr>
        <w:spacing w:line="360" w:lineRule="auto"/>
        <w:jc w:val="both"/>
        <w:rPr>
          <w:rFonts w:ascii="Times New Roman" w:hAnsi="Times New Roman" w:cs="Times New Roman"/>
          <w:sz w:val="24"/>
          <w:szCs w:val="24"/>
          <w:lang w:val="en-GB"/>
        </w:rPr>
      </w:pPr>
      <w:r w:rsidRPr="0068625B">
        <w:rPr>
          <w:rFonts w:ascii="Times New Roman" w:hAnsi="Times New Roman" w:cs="Times New Roman"/>
          <w:b/>
          <w:bCs/>
          <w:sz w:val="24"/>
          <w:szCs w:val="24"/>
          <w:lang w:val="en-GB"/>
        </w:rPr>
        <w:t>Creditor Disputes:</w:t>
      </w:r>
      <w:r w:rsidRPr="0068625B">
        <w:rPr>
          <w:rFonts w:ascii="Times New Roman" w:hAnsi="Times New Roman" w:cs="Times New Roman"/>
          <w:sz w:val="24"/>
          <w:szCs w:val="24"/>
          <w:lang w:val="en-GB"/>
        </w:rPr>
        <w:t xml:space="preserve"> Disputes among creditors, including the injured drivers, the Monaco lender, and other stakeholders, could hinder the ability to reach agreements or settlements. Different priorities and interests among creditors might lead to conflicts.</w:t>
      </w:r>
    </w:p>
    <w:p w14:paraId="67DB649D" w14:textId="77777777" w:rsidR="00C208E3" w:rsidRPr="00E75757" w:rsidRDefault="00C208E3" w:rsidP="009F3312">
      <w:pPr>
        <w:numPr>
          <w:ilvl w:val="0"/>
          <w:numId w:val="9"/>
        </w:numPr>
        <w:spacing w:line="360" w:lineRule="auto"/>
        <w:jc w:val="both"/>
        <w:rPr>
          <w:rFonts w:ascii="Times New Roman" w:hAnsi="Times New Roman" w:cs="Times New Roman"/>
          <w:sz w:val="24"/>
          <w:szCs w:val="24"/>
          <w:lang w:val="en-GB"/>
        </w:rPr>
      </w:pPr>
      <w:r w:rsidRPr="0068625B">
        <w:rPr>
          <w:rFonts w:ascii="Times New Roman" w:hAnsi="Times New Roman" w:cs="Times New Roman"/>
          <w:b/>
          <w:bCs/>
          <w:sz w:val="24"/>
          <w:szCs w:val="24"/>
          <w:lang w:val="en-GB"/>
        </w:rPr>
        <w:lastRenderedPageBreak/>
        <w:t>Lack of Clear Information:</w:t>
      </w:r>
      <w:r w:rsidRPr="0068625B">
        <w:rPr>
          <w:rFonts w:ascii="Times New Roman" w:hAnsi="Times New Roman" w:cs="Times New Roman"/>
          <w:sz w:val="24"/>
          <w:szCs w:val="24"/>
          <w:lang w:val="en-GB"/>
        </w:rPr>
        <w:t xml:space="preserve"> Accurate and comprehensive financial information is crucial for </w:t>
      </w:r>
      <w:r w:rsidRPr="00E75757">
        <w:rPr>
          <w:rFonts w:ascii="Times New Roman" w:hAnsi="Times New Roman" w:cs="Times New Roman"/>
          <w:sz w:val="24"/>
          <w:szCs w:val="24"/>
          <w:lang w:val="en-GB"/>
        </w:rPr>
        <w:t>insolvency proceedings. If financial records are incomplete or inaccurate, it could delay the proceedings and impact decision-making.</w:t>
      </w:r>
    </w:p>
    <w:p w14:paraId="66AFD458" w14:textId="77777777" w:rsidR="00C208E3" w:rsidRPr="00E75757" w:rsidRDefault="00C208E3" w:rsidP="009F3312">
      <w:pPr>
        <w:numPr>
          <w:ilvl w:val="0"/>
          <w:numId w:val="9"/>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Stakeholder Opposition:</w:t>
      </w:r>
      <w:r w:rsidRPr="00E75757">
        <w:rPr>
          <w:rFonts w:ascii="Times New Roman" w:hAnsi="Times New Roman" w:cs="Times New Roman"/>
          <w:sz w:val="24"/>
          <w:szCs w:val="24"/>
          <w:lang w:val="en-GB"/>
        </w:rPr>
        <w:t xml:space="preserve"> Creditors, shareholders, and other stakeholders might oppose the initiation of insolvency proceedings for various reasons. They could challenge the proceedings in court, leading to delays and legal disputes.</w:t>
      </w:r>
    </w:p>
    <w:p w14:paraId="027210BC" w14:textId="77777777" w:rsidR="00C208E3" w:rsidRPr="00E75757" w:rsidRDefault="00C208E3" w:rsidP="009F3312">
      <w:pPr>
        <w:numPr>
          <w:ilvl w:val="0"/>
          <w:numId w:val="9"/>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Government or Regulatory Intervention:</w:t>
      </w:r>
      <w:r w:rsidRPr="00E75757">
        <w:rPr>
          <w:rFonts w:ascii="Times New Roman" w:hAnsi="Times New Roman" w:cs="Times New Roman"/>
          <w:sz w:val="24"/>
          <w:szCs w:val="24"/>
          <w:lang w:val="en-GB"/>
        </w:rPr>
        <w:t xml:space="preserve"> Government agencies or regulators might intervene in insolvency proceedings, especially if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group's activities are deemed to have broader economic or social implications.</w:t>
      </w:r>
    </w:p>
    <w:p w14:paraId="6CF8AAD3" w14:textId="77777777" w:rsidR="00C208E3" w:rsidRPr="00E75757" w:rsidRDefault="00C208E3" w:rsidP="009F3312">
      <w:pPr>
        <w:numPr>
          <w:ilvl w:val="0"/>
          <w:numId w:val="9"/>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Complex Corporate Structure:</w:t>
      </w:r>
      <w:r w:rsidRPr="00E75757">
        <w:rPr>
          <w:rFonts w:ascii="Times New Roman" w:hAnsi="Times New Roman" w:cs="Times New Roman"/>
          <w:sz w:val="24"/>
          <w:szCs w:val="24"/>
          <w:lang w:val="en-GB"/>
        </w:rPr>
        <w:t xml:space="preserve"> If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 has a complex corporate structure with subsidiaries, affiliates, or joint ventures, determining which entities are subject to insolvency proceedings and how their assets and liabilities are interconnected could be complex.</w:t>
      </w:r>
    </w:p>
    <w:p w14:paraId="1ABE5924" w14:textId="77777777" w:rsidR="00C208E3" w:rsidRPr="00E75757" w:rsidRDefault="00C208E3" w:rsidP="009F3312">
      <w:pPr>
        <w:numPr>
          <w:ilvl w:val="0"/>
          <w:numId w:val="9"/>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Contractual Commitments:</w:t>
      </w:r>
      <w:r w:rsidRPr="00E75757">
        <w:rPr>
          <w:rFonts w:ascii="Times New Roman" w:hAnsi="Times New Roman" w:cs="Times New Roman"/>
          <w:sz w:val="24"/>
          <w:szCs w:val="24"/>
          <w:lang w:val="en-GB"/>
        </w:rPr>
        <w:t xml:space="preserve"> Existing contracts, including those with sponsors, partners, and suppliers, could contain clauses that impact insolvency proceedings. Some contracts might be terminated or affected by the proceedings.</w:t>
      </w:r>
    </w:p>
    <w:p w14:paraId="136E87A2" w14:textId="77777777" w:rsidR="00C208E3" w:rsidRPr="00E75757" w:rsidRDefault="00C208E3" w:rsidP="009F3312">
      <w:pPr>
        <w:numPr>
          <w:ilvl w:val="0"/>
          <w:numId w:val="9"/>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Timing and Negotiations:</w:t>
      </w:r>
      <w:r w:rsidRPr="00E75757">
        <w:rPr>
          <w:rFonts w:ascii="Times New Roman" w:hAnsi="Times New Roman" w:cs="Times New Roman"/>
          <w:sz w:val="24"/>
          <w:szCs w:val="24"/>
          <w:lang w:val="en-GB"/>
        </w:rPr>
        <w:t xml:space="preserve"> Negotiating settlements, restructuring plans, or agreements with stakeholders can be time-consuming. Delays in reaching agreements could impact the timeline of the proceedings.</w:t>
      </w:r>
    </w:p>
    <w:p w14:paraId="12560541" w14:textId="77777777" w:rsidR="00C208E3" w:rsidRPr="00E75757" w:rsidRDefault="00C208E3" w:rsidP="009F3312">
      <w:pPr>
        <w:numPr>
          <w:ilvl w:val="0"/>
          <w:numId w:val="9"/>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Public Perception:</w:t>
      </w:r>
      <w:r w:rsidRPr="00E75757">
        <w:rPr>
          <w:rFonts w:ascii="Times New Roman" w:hAnsi="Times New Roman" w:cs="Times New Roman"/>
          <w:sz w:val="24"/>
          <w:szCs w:val="24"/>
          <w:lang w:val="en-GB"/>
        </w:rPr>
        <w:t xml:space="preserve"> Insolvency proceedings can have a negative impact on the public perception of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 and its financial stability. This could influence the willingness of potential partners or sponsors to collaborate.</w:t>
      </w:r>
    </w:p>
    <w:p w14:paraId="09145952" w14:textId="77777777" w:rsidR="00C208E3" w:rsidRPr="00E75757" w:rsidRDefault="00C208E3" w:rsidP="009F3312">
      <w:pPr>
        <w:numPr>
          <w:ilvl w:val="0"/>
          <w:numId w:val="9"/>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Government Review:</w:t>
      </w:r>
      <w:r w:rsidRPr="00E75757">
        <w:rPr>
          <w:rFonts w:ascii="Times New Roman" w:hAnsi="Times New Roman" w:cs="Times New Roman"/>
          <w:sz w:val="24"/>
          <w:szCs w:val="24"/>
          <w:lang w:val="en-GB"/>
        </w:rPr>
        <w:t xml:space="preserve"> If the intended contract with </w:t>
      </w:r>
      <w:proofErr w:type="spellStart"/>
      <w:r w:rsidRPr="00E75757">
        <w:rPr>
          <w:rFonts w:ascii="Times New Roman" w:hAnsi="Times New Roman" w:cs="Times New Roman"/>
          <w:sz w:val="24"/>
          <w:szCs w:val="24"/>
          <w:lang w:val="en-GB"/>
        </w:rPr>
        <w:t>KuasaNas</w:t>
      </w:r>
      <w:proofErr w:type="spellEnd"/>
      <w:r w:rsidRPr="00E75757">
        <w:rPr>
          <w:rFonts w:ascii="Times New Roman" w:hAnsi="Times New Roman" w:cs="Times New Roman"/>
          <w:sz w:val="24"/>
          <w:szCs w:val="24"/>
          <w:lang w:val="en-GB"/>
        </w:rPr>
        <w:t xml:space="preserve"> is subject to government review, any delays or changes in the review process could impact the timing of insolvency proceedings and the proposed deal.</w:t>
      </w:r>
    </w:p>
    <w:p w14:paraId="6CB355EF" w14:textId="77777777" w:rsidR="00C208E3" w:rsidRPr="00E75757" w:rsidRDefault="00C208E3"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To navigate these potential impediments successfully, it's crucial to work closely with legal, financial, and strategic advisors who have experience in insolvency, corporate restructuring, and international transactions. Tailored solutions, clear communication, and a proactive approach can help address challenges and move the proceedings forward effectively.</w:t>
      </w:r>
    </w:p>
    <w:p w14:paraId="36F4A60A" w14:textId="77777777" w:rsidR="00B341EF" w:rsidRPr="00E75757" w:rsidRDefault="00B341EF" w:rsidP="009F3312">
      <w:pPr>
        <w:spacing w:line="360" w:lineRule="auto"/>
        <w:jc w:val="both"/>
        <w:rPr>
          <w:rFonts w:ascii="Times New Roman" w:hAnsi="Times New Roman" w:cs="Times New Roman"/>
          <w:b/>
          <w:sz w:val="24"/>
          <w:szCs w:val="24"/>
          <w:lang w:val="en-GB"/>
        </w:rPr>
      </w:pPr>
    </w:p>
    <w:p w14:paraId="62929CFB" w14:textId="77777777" w:rsidR="00B341EF" w:rsidRPr="00E75757" w:rsidRDefault="00B341EF" w:rsidP="009F3312">
      <w:pPr>
        <w:spacing w:line="360" w:lineRule="auto"/>
        <w:jc w:val="both"/>
        <w:rPr>
          <w:rFonts w:ascii="Times New Roman" w:hAnsi="Times New Roman" w:cs="Times New Roman"/>
          <w:b/>
          <w:sz w:val="24"/>
          <w:szCs w:val="24"/>
          <w:lang w:val="en-GB"/>
        </w:rPr>
      </w:pPr>
      <w:r w:rsidRPr="00E75757">
        <w:rPr>
          <w:rFonts w:ascii="Times New Roman" w:hAnsi="Times New Roman" w:cs="Times New Roman"/>
          <w:b/>
          <w:sz w:val="24"/>
          <w:szCs w:val="24"/>
          <w:lang w:val="en-GB"/>
        </w:rPr>
        <w:t xml:space="preserve">(e) </w:t>
      </w:r>
      <w:r w:rsidR="006A24A8" w:rsidRPr="00E75757">
        <w:rPr>
          <w:rFonts w:ascii="Times New Roman" w:hAnsi="Times New Roman" w:cs="Times New Roman"/>
          <w:b/>
          <w:sz w:val="24"/>
          <w:szCs w:val="24"/>
          <w:u w:val="single"/>
          <w:lang w:val="en-GB"/>
        </w:rPr>
        <w:t>W</w:t>
      </w:r>
      <w:r w:rsidRPr="00E75757">
        <w:rPr>
          <w:rFonts w:ascii="Times New Roman" w:hAnsi="Times New Roman" w:cs="Times New Roman"/>
          <w:b/>
          <w:sz w:val="24"/>
          <w:szCs w:val="24"/>
          <w:u w:val="single"/>
          <w:lang w:val="en-GB"/>
        </w:rPr>
        <w:t>hat advantages/disadvantages may exist in relation to proceedings being organised in the way you propose</w:t>
      </w:r>
      <w:r w:rsidRPr="00E75757">
        <w:rPr>
          <w:rFonts w:ascii="Times New Roman" w:hAnsi="Times New Roman" w:cs="Times New Roman"/>
          <w:b/>
          <w:sz w:val="24"/>
          <w:szCs w:val="24"/>
          <w:lang w:val="en-GB"/>
        </w:rPr>
        <w:t xml:space="preserve">; </w:t>
      </w:r>
    </w:p>
    <w:p w14:paraId="2D9D30BC" w14:textId="77777777" w:rsidR="00C208E3" w:rsidRPr="00E75757" w:rsidRDefault="00C208E3"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 xml:space="preserve">Certainly, let's explore the advantages and disadvantages of organizing the insolvency proceedings in the way I proposed earlier, where </w:t>
      </w:r>
      <w:r w:rsidR="00F60403">
        <w:rPr>
          <w:rFonts w:ascii="Times New Roman" w:hAnsi="Times New Roman" w:cs="Times New Roman"/>
          <w:sz w:val="24"/>
          <w:szCs w:val="24"/>
          <w:lang w:val="en-GB"/>
        </w:rPr>
        <w:t>we</w:t>
      </w:r>
      <w:r w:rsidRPr="00E75757">
        <w:rPr>
          <w:rFonts w:ascii="Times New Roman" w:hAnsi="Times New Roman" w:cs="Times New Roman"/>
          <w:sz w:val="24"/>
          <w:szCs w:val="24"/>
          <w:lang w:val="en-GB"/>
        </w:rPr>
        <w:t xml:space="preserve"> consult legal professionals specializing in insolvency and corporate law to determine whether insolvency proceedings are required or recommended to achieve the goal of selling a stake in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 to </w:t>
      </w:r>
      <w:proofErr w:type="spellStart"/>
      <w:r w:rsidRPr="00E75757">
        <w:rPr>
          <w:rFonts w:ascii="Times New Roman" w:hAnsi="Times New Roman" w:cs="Times New Roman"/>
          <w:sz w:val="24"/>
          <w:szCs w:val="24"/>
          <w:lang w:val="en-GB"/>
        </w:rPr>
        <w:t>KuasaNas</w:t>
      </w:r>
      <w:proofErr w:type="spellEnd"/>
      <w:r w:rsidRPr="00E75757">
        <w:rPr>
          <w:rFonts w:ascii="Times New Roman" w:hAnsi="Times New Roman" w:cs="Times New Roman"/>
          <w:sz w:val="24"/>
          <w:szCs w:val="24"/>
          <w:lang w:val="en-GB"/>
        </w:rPr>
        <w:t>, assuming the intended contract receives government clearance.</w:t>
      </w:r>
    </w:p>
    <w:p w14:paraId="02637730" w14:textId="77777777" w:rsidR="00C208E3" w:rsidRPr="00E75757" w:rsidRDefault="00C208E3" w:rsidP="009F3312">
      <w:pPr>
        <w:spacing w:line="360" w:lineRule="auto"/>
        <w:jc w:val="both"/>
        <w:rPr>
          <w:rFonts w:ascii="Times New Roman" w:hAnsi="Times New Roman" w:cs="Times New Roman"/>
          <w:sz w:val="24"/>
          <w:szCs w:val="24"/>
        </w:rPr>
      </w:pPr>
      <w:proofErr w:type="spellStart"/>
      <w:r w:rsidRPr="00E75757">
        <w:rPr>
          <w:rFonts w:ascii="Times New Roman" w:hAnsi="Times New Roman" w:cs="Times New Roman"/>
          <w:b/>
          <w:bCs/>
          <w:sz w:val="24"/>
          <w:szCs w:val="24"/>
        </w:rPr>
        <w:t>Advantages</w:t>
      </w:r>
      <w:proofErr w:type="spellEnd"/>
      <w:r w:rsidRPr="00E75757">
        <w:rPr>
          <w:rFonts w:ascii="Times New Roman" w:hAnsi="Times New Roman" w:cs="Times New Roman"/>
          <w:b/>
          <w:bCs/>
          <w:sz w:val="24"/>
          <w:szCs w:val="24"/>
        </w:rPr>
        <w:t>:</w:t>
      </w:r>
    </w:p>
    <w:p w14:paraId="3CE02C94" w14:textId="77777777" w:rsidR="00C208E3" w:rsidRPr="00E75757" w:rsidRDefault="00C208E3" w:rsidP="009F3312">
      <w:pPr>
        <w:numPr>
          <w:ilvl w:val="0"/>
          <w:numId w:val="10"/>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Tailored Legal Strategy:</w:t>
      </w:r>
      <w:r w:rsidRPr="00E75757">
        <w:rPr>
          <w:rFonts w:ascii="Times New Roman" w:hAnsi="Times New Roman" w:cs="Times New Roman"/>
          <w:sz w:val="24"/>
          <w:szCs w:val="24"/>
          <w:lang w:val="en-GB"/>
        </w:rPr>
        <w:t xml:space="preserve"> Engaging legal professionals with expertise in insolvency and corporate law allows for a customized strategy that addresses the unique circumstances of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 This increases the chances of finding practical and effective solutions.</w:t>
      </w:r>
    </w:p>
    <w:p w14:paraId="7F1AEFD3" w14:textId="77777777" w:rsidR="00C208E3" w:rsidRPr="00E75757" w:rsidRDefault="00C208E3" w:rsidP="009F3312">
      <w:pPr>
        <w:numPr>
          <w:ilvl w:val="0"/>
          <w:numId w:val="10"/>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Mitigating Risk:</w:t>
      </w:r>
      <w:r w:rsidRPr="00E75757">
        <w:rPr>
          <w:rFonts w:ascii="Times New Roman" w:hAnsi="Times New Roman" w:cs="Times New Roman"/>
          <w:sz w:val="24"/>
          <w:szCs w:val="24"/>
          <w:lang w:val="en-GB"/>
        </w:rPr>
        <w:t xml:space="preserve"> Experienced legal advisors can assess potential legal risks and provide strategies to mitigate them. This is crucial in managing the potential impact of insolvency proceedings on the group's assets and operations.</w:t>
      </w:r>
    </w:p>
    <w:p w14:paraId="476F5C20" w14:textId="77777777" w:rsidR="00C208E3" w:rsidRPr="00E75757" w:rsidRDefault="00C208E3" w:rsidP="009F3312">
      <w:pPr>
        <w:numPr>
          <w:ilvl w:val="0"/>
          <w:numId w:val="10"/>
        </w:numPr>
        <w:spacing w:line="360" w:lineRule="auto"/>
        <w:jc w:val="both"/>
        <w:rPr>
          <w:rFonts w:ascii="Times New Roman" w:hAnsi="Times New Roman" w:cs="Times New Roman"/>
          <w:sz w:val="24"/>
          <w:szCs w:val="24"/>
        </w:rPr>
      </w:pPr>
      <w:r w:rsidRPr="00E75757">
        <w:rPr>
          <w:rFonts w:ascii="Times New Roman" w:hAnsi="Times New Roman" w:cs="Times New Roman"/>
          <w:b/>
          <w:bCs/>
          <w:sz w:val="24"/>
          <w:szCs w:val="24"/>
          <w:lang w:val="en-GB"/>
        </w:rPr>
        <w:t>Optimized Jurisdictional Choice:</w:t>
      </w:r>
      <w:r w:rsidRPr="00E75757">
        <w:rPr>
          <w:rFonts w:ascii="Times New Roman" w:hAnsi="Times New Roman" w:cs="Times New Roman"/>
          <w:sz w:val="24"/>
          <w:szCs w:val="24"/>
          <w:lang w:val="en-GB"/>
        </w:rPr>
        <w:t xml:space="preserve"> Lawyers familiar with different jurisdictions can recommend the most appropriate jurisdiction for the proceedings based on the group's operations, assets, and stakeholders. </w:t>
      </w:r>
      <w:proofErr w:type="spellStart"/>
      <w:r w:rsidRPr="00E75757">
        <w:rPr>
          <w:rFonts w:ascii="Times New Roman" w:hAnsi="Times New Roman" w:cs="Times New Roman"/>
          <w:sz w:val="24"/>
          <w:szCs w:val="24"/>
        </w:rPr>
        <w:t>This</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helps</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streamline</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the</w:t>
      </w:r>
      <w:proofErr w:type="spellEnd"/>
      <w:r w:rsidRPr="00E75757">
        <w:rPr>
          <w:rFonts w:ascii="Times New Roman" w:hAnsi="Times New Roman" w:cs="Times New Roman"/>
          <w:sz w:val="24"/>
          <w:szCs w:val="24"/>
        </w:rPr>
        <w:t xml:space="preserve"> legal </w:t>
      </w:r>
      <w:proofErr w:type="spellStart"/>
      <w:r w:rsidRPr="00E75757">
        <w:rPr>
          <w:rFonts w:ascii="Times New Roman" w:hAnsi="Times New Roman" w:cs="Times New Roman"/>
          <w:sz w:val="24"/>
          <w:szCs w:val="24"/>
        </w:rPr>
        <w:t>process</w:t>
      </w:r>
      <w:proofErr w:type="spellEnd"/>
      <w:r w:rsidRPr="00E75757">
        <w:rPr>
          <w:rFonts w:ascii="Times New Roman" w:hAnsi="Times New Roman" w:cs="Times New Roman"/>
          <w:sz w:val="24"/>
          <w:szCs w:val="24"/>
        </w:rPr>
        <w:t>.</w:t>
      </w:r>
    </w:p>
    <w:p w14:paraId="162E15D0" w14:textId="77777777" w:rsidR="00C208E3" w:rsidRPr="00E75757" w:rsidRDefault="00C208E3" w:rsidP="009F3312">
      <w:pPr>
        <w:numPr>
          <w:ilvl w:val="0"/>
          <w:numId w:val="10"/>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Expert Negotiation:</w:t>
      </w:r>
      <w:r w:rsidRPr="00E75757">
        <w:rPr>
          <w:rFonts w:ascii="Times New Roman" w:hAnsi="Times New Roman" w:cs="Times New Roman"/>
          <w:sz w:val="24"/>
          <w:szCs w:val="24"/>
          <w:lang w:val="en-GB"/>
        </w:rPr>
        <w:t xml:space="preserve"> Legal professionals can negotiate with stakeholders, including injured drivers and creditors, to reach settlements that align with the group's goals and financial stability.</w:t>
      </w:r>
    </w:p>
    <w:p w14:paraId="01078C68" w14:textId="77777777" w:rsidR="00C208E3" w:rsidRPr="00E75757" w:rsidRDefault="00C208E3" w:rsidP="009F3312">
      <w:pPr>
        <w:numPr>
          <w:ilvl w:val="0"/>
          <w:numId w:val="10"/>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Insight into International Law:</w:t>
      </w:r>
      <w:r w:rsidRPr="00E75757">
        <w:rPr>
          <w:rFonts w:ascii="Times New Roman" w:hAnsi="Times New Roman" w:cs="Times New Roman"/>
          <w:sz w:val="24"/>
          <w:szCs w:val="24"/>
          <w:lang w:val="en-GB"/>
        </w:rPr>
        <w:t xml:space="preserve"> If the proceedings involve multiple jurisdictions, legal advisors can navigate the complexities of international law, cross-border recognition, and cooperation among courts.</w:t>
      </w:r>
    </w:p>
    <w:p w14:paraId="19A21BF8" w14:textId="77777777" w:rsidR="00C208E3" w:rsidRPr="00E75757" w:rsidRDefault="00C208E3" w:rsidP="009F3312">
      <w:pPr>
        <w:spacing w:line="360" w:lineRule="auto"/>
        <w:jc w:val="both"/>
        <w:rPr>
          <w:rFonts w:ascii="Times New Roman" w:hAnsi="Times New Roman" w:cs="Times New Roman"/>
          <w:sz w:val="24"/>
          <w:szCs w:val="24"/>
        </w:rPr>
      </w:pPr>
      <w:proofErr w:type="spellStart"/>
      <w:r w:rsidRPr="00E75757">
        <w:rPr>
          <w:rFonts w:ascii="Times New Roman" w:hAnsi="Times New Roman" w:cs="Times New Roman"/>
          <w:b/>
          <w:bCs/>
          <w:sz w:val="24"/>
          <w:szCs w:val="24"/>
        </w:rPr>
        <w:t>Disadvantages</w:t>
      </w:r>
      <w:proofErr w:type="spellEnd"/>
      <w:r w:rsidRPr="00E75757">
        <w:rPr>
          <w:rFonts w:ascii="Times New Roman" w:hAnsi="Times New Roman" w:cs="Times New Roman"/>
          <w:b/>
          <w:bCs/>
          <w:sz w:val="24"/>
          <w:szCs w:val="24"/>
        </w:rPr>
        <w:t>:</w:t>
      </w:r>
    </w:p>
    <w:p w14:paraId="7B17B6AF" w14:textId="77777777" w:rsidR="00C208E3" w:rsidRPr="00E75757" w:rsidRDefault="00C208E3" w:rsidP="009F3312">
      <w:pPr>
        <w:numPr>
          <w:ilvl w:val="0"/>
          <w:numId w:val="11"/>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lastRenderedPageBreak/>
        <w:t>Cost:</w:t>
      </w:r>
      <w:r w:rsidRPr="00E75757">
        <w:rPr>
          <w:rFonts w:ascii="Times New Roman" w:hAnsi="Times New Roman" w:cs="Times New Roman"/>
          <w:sz w:val="24"/>
          <w:szCs w:val="24"/>
          <w:lang w:val="en-GB"/>
        </w:rPr>
        <w:t xml:space="preserve"> Engaging legal experts can be expensive, especially if the proceedings involve multiple jurisdictions. Legal fees, administrative costs, and court expenses could impact the financial stability of the group.</w:t>
      </w:r>
    </w:p>
    <w:p w14:paraId="57C848C1" w14:textId="77777777" w:rsidR="00C208E3" w:rsidRPr="00E75757" w:rsidRDefault="00C208E3" w:rsidP="009F3312">
      <w:pPr>
        <w:numPr>
          <w:ilvl w:val="0"/>
          <w:numId w:val="11"/>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Time-Consuming:</w:t>
      </w:r>
      <w:r w:rsidRPr="00E75757">
        <w:rPr>
          <w:rFonts w:ascii="Times New Roman" w:hAnsi="Times New Roman" w:cs="Times New Roman"/>
          <w:sz w:val="24"/>
          <w:szCs w:val="24"/>
          <w:lang w:val="en-GB"/>
        </w:rPr>
        <w:t xml:space="preserve"> The process of assessing insolvency issues and negotiating settlements can be time-consuming. Delays might occur due to court procedures and negotiations with creditors.</w:t>
      </w:r>
    </w:p>
    <w:p w14:paraId="399BE902" w14:textId="77777777" w:rsidR="00C208E3" w:rsidRPr="00E75757" w:rsidRDefault="00C208E3" w:rsidP="009F3312">
      <w:pPr>
        <w:numPr>
          <w:ilvl w:val="0"/>
          <w:numId w:val="11"/>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Complexity:</w:t>
      </w:r>
      <w:r w:rsidRPr="00E75757">
        <w:rPr>
          <w:rFonts w:ascii="Times New Roman" w:hAnsi="Times New Roman" w:cs="Times New Roman"/>
          <w:sz w:val="24"/>
          <w:szCs w:val="24"/>
          <w:lang w:val="en-GB"/>
        </w:rPr>
        <w:t xml:space="preserve"> The legal aspects of insolvency proceedings can be complex, and understanding the nuances of different legal systems and regulations could be challenging.</w:t>
      </w:r>
    </w:p>
    <w:p w14:paraId="2D46C3D9" w14:textId="77777777" w:rsidR="00C208E3" w:rsidRPr="00E75757" w:rsidRDefault="00C208E3" w:rsidP="009F3312">
      <w:pPr>
        <w:numPr>
          <w:ilvl w:val="0"/>
          <w:numId w:val="11"/>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Potential Delays:</w:t>
      </w:r>
      <w:r w:rsidRPr="00E75757">
        <w:rPr>
          <w:rFonts w:ascii="Times New Roman" w:hAnsi="Times New Roman" w:cs="Times New Roman"/>
          <w:sz w:val="24"/>
          <w:szCs w:val="24"/>
          <w:lang w:val="en-GB"/>
        </w:rPr>
        <w:t xml:space="preserve"> While engaging legal professionals can expedite the process, there could still be delays in coordinating efforts among different stakeholders, courts, and jurisdictions.</w:t>
      </w:r>
    </w:p>
    <w:p w14:paraId="0ED438AC" w14:textId="77777777" w:rsidR="00C208E3" w:rsidRPr="00E75757" w:rsidRDefault="00C208E3" w:rsidP="009F3312">
      <w:pPr>
        <w:numPr>
          <w:ilvl w:val="0"/>
          <w:numId w:val="11"/>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Potential Opposition:</w:t>
      </w:r>
      <w:r w:rsidRPr="00E75757">
        <w:rPr>
          <w:rFonts w:ascii="Times New Roman" w:hAnsi="Times New Roman" w:cs="Times New Roman"/>
          <w:sz w:val="24"/>
          <w:szCs w:val="24"/>
          <w:lang w:val="en-GB"/>
        </w:rPr>
        <w:t xml:space="preserve"> Stakeholders, including creditors and other parties, might have differing opinions on the best course of action. Negotiating agreements could be challenging if there are conflicting interests.</w:t>
      </w:r>
    </w:p>
    <w:p w14:paraId="7E8ED3FB" w14:textId="77777777" w:rsidR="00C208E3" w:rsidRPr="00E75757" w:rsidRDefault="00C208E3" w:rsidP="009F3312">
      <w:pPr>
        <w:numPr>
          <w:ilvl w:val="0"/>
          <w:numId w:val="11"/>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Public Perception:</w:t>
      </w:r>
      <w:r w:rsidRPr="00E75757">
        <w:rPr>
          <w:rFonts w:ascii="Times New Roman" w:hAnsi="Times New Roman" w:cs="Times New Roman"/>
          <w:sz w:val="24"/>
          <w:szCs w:val="24"/>
          <w:lang w:val="en-GB"/>
        </w:rPr>
        <w:t xml:space="preserve"> Engaging in insolvency proceedings, even if well-managed, could impact the public perception of the group's financial stability and reputation.</w:t>
      </w:r>
    </w:p>
    <w:p w14:paraId="4867388C" w14:textId="77777777" w:rsidR="00C208E3" w:rsidRPr="00E75757" w:rsidRDefault="00C208E3"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 xml:space="preserve">In conclusion, while there are both advantages and disadvantages to organizing insolvency proceedings with legal professionals, the benefits of tailored expertise, risk mitigation, and optimized strategies often outweigh the drawbacks. Careful consideration, consultation with experts, and proactive management of the proceedings can help navigate potential challenges and move toward achieving the goal of selling a stake in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 to </w:t>
      </w:r>
      <w:proofErr w:type="spellStart"/>
      <w:r w:rsidRPr="00E75757">
        <w:rPr>
          <w:rFonts w:ascii="Times New Roman" w:hAnsi="Times New Roman" w:cs="Times New Roman"/>
          <w:sz w:val="24"/>
          <w:szCs w:val="24"/>
          <w:lang w:val="en-GB"/>
        </w:rPr>
        <w:t>KuasaNas</w:t>
      </w:r>
      <w:proofErr w:type="spellEnd"/>
      <w:r w:rsidRPr="00E75757">
        <w:rPr>
          <w:rFonts w:ascii="Times New Roman" w:hAnsi="Times New Roman" w:cs="Times New Roman"/>
          <w:sz w:val="24"/>
          <w:szCs w:val="24"/>
          <w:lang w:val="en-GB"/>
        </w:rPr>
        <w:t>.</w:t>
      </w:r>
    </w:p>
    <w:p w14:paraId="3AF13025" w14:textId="77777777" w:rsidR="00B341EF" w:rsidRPr="00E75757" w:rsidRDefault="00B341EF" w:rsidP="009F3312">
      <w:pPr>
        <w:spacing w:line="360" w:lineRule="auto"/>
        <w:jc w:val="both"/>
        <w:rPr>
          <w:rFonts w:ascii="Times New Roman" w:hAnsi="Times New Roman" w:cs="Times New Roman"/>
          <w:b/>
          <w:sz w:val="24"/>
          <w:szCs w:val="24"/>
          <w:lang w:val="en-GB"/>
        </w:rPr>
      </w:pPr>
    </w:p>
    <w:p w14:paraId="51D0DAC0" w14:textId="77777777" w:rsidR="00B341EF" w:rsidRPr="00E75757" w:rsidRDefault="00B341EF" w:rsidP="009F3312">
      <w:pPr>
        <w:spacing w:line="360" w:lineRule="auto"/>
        <w:jc w:val="both"/>
        <w:rPr>
          <w:rFonts w:ascii="Times New Roman" w:hAnsi="Times New Roman" w:cs="Times New Roman"/>
          <w:b/>
          <w:sz w:val="24"/>
          <w:szCs w:val="24"/>
          <w:lang w:val="en-GB"/>
        </w:rPr>
      </w:pPr>
      <w:r w:rsidRPr="00E75757">
        <w:rPr>
          <w:rFonts w:ascii="Times New Roman" w:hAnsi="Times New Roman" w:cs="Times New Roman"/>
          <w:b/>
          <w:sz w:val="24"/>
          <w:szCs w:val="24"/>
          <w:lang w:val="en-GB"/>
        </w:rPr>
        <w:t>(f)</w:t>
      </w:r>
      <w:r w:rsidR="006A24A8" w:rsidRPr="00E75757">
        <w:rPr>
          <w:rFonts w:ascii="Times New Roman" w:hAnsi="Times New Roman" w:cs="Times New Roman"/>
          <w:b/>
          <w:sz w:val="24"/>
          <w:szCs w:val="24"/>
          <w:lang w:val="en-GB"/>
        </w:rPr>
        <w:t xml:space="preserve"> </w:t>
      </w:r>
      <w:r w:rsidR="006A24A8" w:rsidRPr="00E75757">
        <w:rPr>
          <w:rFonts w:ascii="Times New Roman" w:hAnsi="Times New Roman" w:cs="Times New Roman"/>
          <w:b/>
          <w:sz w:val="24"/>
          <w:szCs w:val="24"/>
          <w:u w:val="single"/>
          <w:lang w:val="en-GB"/>
        </w:rPr>
        <w:t>T</w:t>
      </w:r>
      <w:r w:rsidRPr="00E75757">
        <w:rPr>
          <w:rFonts w:ascii="Times New Roman" w:hAnsi="Times New Roman" w:cs="Times New Roman"/>
          <w:b/>
          <w:sz w:val="24"/>
          <w:szCs w:val="24"/>
          <w:u w:val="single"/>
          <w:lang w:val="en-GB"/>
        </w:rPr>
        <w:t>he factors that will allow you to determine the above</w:t>
      </w:r>
      <w:r w:rsidRPr="00E75757">
        <w:rPr>
          <w:rFonts w:ascii="Times New Roman" w:hAnsi="Times New Roman" w:cs="Times New Roman"/>
          <w:b/>
          <w:sz w:val="24"/>
          <w:szCs w:val="24"/>
          <w:lang w:val="en-GB"/>
        </w:rPr>
        <w:t xml:space="preserve">; </w:t>
      </w:r>
    </w:p>
    <w:p w14:paraId="5464D363" w14:textId="77777777" w:rsidR="00901665" w:rsidRPr="00E75757" w:rsidRDefault="00901665"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Certainly, determining whether to proceed with insolvency proceedings and how to organize them involves considering various factors. These factors can influence the decision-making process and the approach taken. Here are the key factors to consider:</w:t>
      </w:r>
    </w:p>
    <w:p w14:paraId="3B0E5C6D" w14:textId="77777777" w:rsidR="00901665" w:rsidRPr="00E75757" w:rsidRDefault="00901665"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1. Severity of Insolvency Issues:</w:t>
      </w:r>
    </w:p>
    <w:p w14:paraId="30FC84CF" w14:textId="77777777" w:rsidR="00901665" w:rsidRPr="00E75757" w:rsidRDefault="00901665" w:rsidP="009F3312">
      <w:pPr>
        <w:numPr>
          <w:ilvl w:val="0"/>
          <w:numId w:val="12"/>
        </w:num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lastRenderedPageBreak/>
        <w:t xml:space="preserve">Evaluate the financial challenges and insolvency issues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 is facing. Consider whether they are temporary or systemic and their impact on the group's financial stability.</w:t>
      </w:r>
    </w:p>
    <w:p w14:paraId="627FD06A" w14:textId="77777777" w:rsidR="00901665" w:rsidRPr="00E75757" w:rsidRDefault="00901665" w:rsidP="009F3312">
      <w:pPr>
        <w:spacing w:line="360" w:lineRule="auto"/>
        <w:jc w:val="both"/>
        <w:rPr>
          <w:rFonts w:ascii="Times New Roman" w:hAnsi="Times New Roman" w:cs="Times New Roman"/>
          <w:sz w:val="24"/>
          <w:szCs w:val="24"/>
        </w:rPr>
      </w:pPr>
      <w:r w:rsidRPr="00E75757">
        <w:rPr>
          <w:rFonts w:ascii="Times New Roman" w:hAnsi="Times New Roman" w:cs="Times New Roman"/>
          <w:b/>
          <w:bCs/>
          <w:sz w:val="24"/>
          <w:szCs w:val="24"/>
        </w:rPr>
        <w:t xml:space="preserve">2. </w:t>
      </w:r>
      <w:proofErr w:type="spellStart"/>
      <w:r w:rsidRPr="00E75757">
        <w:rPr>
          <w:rFonts w:ascii="Times New Roman" w:hAnsi="Times New Roman" w:cs="Times New Roman"/>
          <w:b/>
          <w:bCs/>
          <w:sz w:val="24"/>
          <w:szCs w:val="24"/>
        </w:rPr>
        <w:t>Jurisdictional</w:t>
      </w:r>
      <w:proofErr w:type="spellEnd"/>
      <w:r w:rsidRPr="00E75757">
        <w:rPr>
          <w:rFonts w:ascii="Times New Roman" w:hAnsi="Times New Roman" w:cs="Times New Roman"/>
          <w:b/>
          <w:bCs/>
          <w:sz w:val="24"/>
          <w:szCs w:val="24"/>
        </w:rPr>
        <w:t xml:space="preserve"> </w:t>
      </w:r>
      <w:proofErr w:type="spellStart"/>
      <w:r w:rsidRPr="00E75757">
        <w:rPr>
          <w:rFonts w:ascii="Times New Roman" w:hAnsi="Times New Roman" w:cs="Times New Roman"/>
          <w:b/>
          <w:bCs/>
          <w:sz w:val="24"/>
          <w:szCs w:val="24"/>
        </w:rPr>
        <w:t>Considerations</w:t>
      </w:r>
      <w:proofErr w:type="spellEnd"/>
      <w:r w:rsidRPr="00E75757">
        <w:rPr>
          <w:rFonts w:ascii="Times New Roman" w:hAnsi="Times New Roman" w:cs="Times New Roman"/>
          <w:b/>
          <w:bCs/>
          <w:sz w:val="24"/>
          <w:szCs w:val="24"/>
        </w:rPr>
        <w:t>:</w:t>
      </w:r>
    </w:p>
    <w:p w14:paraId="5C6B5CD4" w14:textId="77777777" w:rsidR="00901665" w:rsidRPr="00E75757" w:rsidRDefault="00901665" w:rsidP="009F3312">
      <w:pPr>
        <w:numPr>
          <w:ilvl w:val="0"/>
          <w:numId w:val="13"/>
        </w:num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Assess where the group's operations, assets, and stakeholders are primarily located. Determine which jurisdiction's laws and regulations will govern the insolvency proceedings.</w:t>
      </w:r>
    </w:p>
    <w:p w14:paraId="1DD5278E" w14:textId="77777777" w:rsidR="00901665" w:rsidRPr="00E75757" w:rsidRDefault="00901665" w:rsidP="009F3312">
      <w:pPr>
        <w:spacing w:line="360" w:lineRule="auto"/>
        <w:jc w:val="both"/>
        <w:rPr>
          <w:rFonts w:ascii="Times New Roman" w:hAnsi="Times New Roman" w:cs="Times New Roman"/>
          <w:sz w:val="24"/>
          <w:szCs w:val="24"/>
        </w:rPr>
      </w:pPr>
      <w:r w:rsidRPr="00E75757">
        <w:rPr>
          <w:rFonts w:ascii="Times New Roman" w:hAnsi="Times New Roman" w:cs="Times New Roman"/>
          <w:b/>
          <w:bCs/>
          <w:sz w:val="24"/>
          <w:szCs w:val="24"/>
        </w:rPr>
        <w:t xml:space="preserve">3. </w:t>
      </w:r>
      <w:proofErr w:type="spellStart"/>
      <w:r w:rsidRPr="00E75757">
        <w:rPr>
          <w:rFonts w:ascii="Times New Roman" w:hAnsi="Times New Roman" w:cs="Times New Roman"/>
          <w:b/>
          <w:bCs/>
          <w:sz w:val="24"/>
          <w:szCs w:val="24"/>
        </w:rPr>
        <w:t>Impact</w:t>
      </w:r>
      <w:proofErr w:type="spellEnd"/>
      <w:r w:rsidRPr="00E75757">
        <w:rPr>
          <w:rFonts w:ascii="Times New Roman" w:hAnsi="Times New Roman" w:cs="Times New Roman"/>
          <w:b/>
          <w:bCs/>
          <w:sz w:val="24"/>
          <w:szCs w:val="24"/>
        </w:rPr>
        <w:t xml:space="preserve"> </w:t>
      </w:r>
      <w:proofErr w:type="spellStart"/>
      <w:r w:rsidRPr="00E75757">
        <w:rPr>
          <w:rFonts w:ascii="Times New Roman" w:hAnsi="Times New Roman" w:cs="Times New Roman"/>
          <w:b/>
          <w:bCs/>
          <w:sz w:val="24"/>
          <w:szCs w:val="24"/>
        </w:rPr>
        <w:t>on</w:t>
      </w:r>
      <w:proofErr w:type="spellEnd"/>
      <w:r w:rsidRPr="00E75757">
        <w:rPr>
          <w:rFonts w:ascii="Times New Roman" w:hAnsi="Times New Roman" w:cs="Times New Roman"/>
          <w:b/>
          <w:bCs/>
          <w:sz w:val="24"/>
          <w:szCs w:val="24"/>
        </w:rPr>
        <w:t xml:space="preserve"> </w:t>
      </w:r>
      <w:proofErr w:type="spellStart"/>
      <w:r w:rsidRPr="00E75757">
        <w:rPr>
          <w:rFonts w:ascii="Times New Roman" w:hAnsi="Times New Roman" w:cs="Times New Roman"/>
          <w:b/>
          <w:bCs/>
          <w:sz w:val="24"/>
          <w:szCs w:val="24"/>
        </w:rPr>
        <w:t>Stakeholders</w:t>
      </w:r>
      <w:proofErr w:type="spellEnd"/>
      <w:r w:rsidRPr="00E75757">
        <w:rPr>
          <w:rFonts w:ascii="Times New Roman" w:hAnsi="Times New Roman" w:cs="Times New Roman"/>
          <w:b/>
          <w:bCs/>
          <w:sz w:val="24"/>
          <w:szCs w:val="24"/>
        </w:rPr>
        <w:t>:</w:t>
      </w:r>
    </w:p>
    <w:p w14:paraId="155B33B4" w14:textId="77777777" w:rsidR="00901665" w:rsidRPr="00E75757" w:rsidRDefault="00901665" w:rsidP="009F3312">
      <w:pPr>
        <w:numPr>
          <w:ilvl w:val="0"/>
          <w:numId w:val="14"/>
        </w:numPr>
        <w:spacing w:line="360" w:lineRule="auto"/>
        <w:jc w:val="both"/>
        <w:rPr>
          <w:rFonts w:ascii="Times New Roman" w:hAnsi="Times New Roman" w:cs="Times New Roman"/>
          <w:sz w:val="24"/>
          <w:szCs w:val="24"/>
        </w:rPr>
      </w:pPr>
      <w:r w:rsidRPr="00E75757">
        <w:rPr>
          <w:rFonts w:ascii="Times New Roman" w:hAnsi="Times New Roman" w:cs="Times New Roman"/>
          <w:sz w:val="24"/>
          <w:szCs w:val="24"/>
          <w:lang w:val="en-GB"/>
        </w:rPr>
        <w:t xml:space="preserve">Consider the interests of various stakeholders, including injured drivers, creditors, lenders, sponsors, and potential partners like </w:t>
      </w:r>
      <w:proofErr w:type="spellStart"/>
      <w:r w:rsidRPr="00E75757">
        <w:rPr>
          <w:rFonts w:ascii="Times New Roman" w:hAnsi="Times New Roman" w:cs="Times New Roman"/>
          <w:sz w:val="24"/>
          <w:szCs w:val="24"/>
          <w:lang w:val="en-GB"/>
        </w:rPr>
        <w:t>KuasaNas</w:t>
      </w:r>
      <w:proofErr w:type="spellEnd"/>
      <w:r w:rsidRPr="00E75757">
        <w:rPr>
          <w:rFonts w:ascii="Times New Roman" w:hAnsi="Times New Roman" w:cs="Times New Roman"/>
          <w:sz w:val="24"/>
          <w:szCs w:val="24"/>
          <w:lang w:val="en-GB"/>
        </w:rPr>
        <w:t xml:space="preserve">. </w:t>
      </w:r>
      <w:proofErr w:type="spellStart"/>
      <w:r w:rsidRPr="00E75757">
        <w:rPr>
          <w:rFonts w:ascii="Times New Roman" w:hAnsi="Times New Roman" w:cs="Times New Roman"/>
          <w:sz w:val="24"/>
          <w:szCs w:val="24"/>
        </w:rPr>
        <w:t>Evaluate</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how</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insolvency</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proceedings</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will</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affect</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each</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party</w:t>
      </w:r>
      <w:proofErr w:type="spellEnd"/>
      <w:r w:rsidRPr="00E75757">
        <w:rPr>
          <w:rFonts w:ascii="Times New Roman" w:hAnsi="Times New Roman" w:cs="Times New Roman"/>
          <w:sz w:val="24"/>
          <w:szCs w:val="24"/>
        </w:rPr>
        <w:t>.</w:t>
      </w:r>
    </w:p>
    <w:p w14:paraId="66DB2DF2" w14:textId="77777777" w:rsidR="00901665" w:rsidRPr="00E75757" w:rsidRDefault="00901665" w:rsidP="009F3312">
      <w:pPr>
        <w:spacing w:line="360" w:lineRule="auto"/>
        <w:jc w:val="both"/>
        <w:rPr>
          <w:rFonts w:ascii="Times New Roman" w:hAnsi="Times New Roman" w:cs="Times New Roman"/>
          <w:sz w:val="24"/>
          <w:szCs w:val="24"/>
        </w:rPr>
      </w:pPr>
      <w:r w:rsidRPr="00E75757">
        <w:rPr>
          <w:rFonts w:ascii="Times New Roman" w:hAnsi="Times New Roman" w:cs="Times New Roman"/>
          <w:b/>
          <w:bCs/>
          <w:sz w:val="24"/>
          <w:szCs w:val="24"/>
        </w:rPr>
        <w:t xml:space="preserve">4. Legal and </w:t>
      </w:r>
      <w:proofErr w:type="spellStart"/>
      <w:r w:rsidRPr="00E75757">
        <w:rPr>
          <w:rFonts w:ascii="Times New Roman" w:hAnsi="Times New Roman" w:cs="Times New Roman"/>
          <w:b/>
          <w:bCs/>
          <w:sz w:val="24"/>
          <w:szCs w:val="24"/>
        </w:rPr>
        <w:t>Regulatory</w:t>
      </w:r>
      <w:proofErr w:type="spellEnd"/>
      <w:r w:rsidRPr="00E75757">
        <w:rPr>
          <w:rFonts w:ascii="Times New Roman" w:hAnsi="Times New Roman" w:cs="Times New Roman"/>
          <w:b/>
          <w:bCs/>
          <w:sz w:val="24"/>
          <w:szCs w:val="24"/>
        </w:rPr>
        <w:t xml:space="preserve"> </w:t>
      </w:r>
      <w:proofErr w:type="spellStart"/>
      <w:r w:rsidRPr="00E75757">
        <w:rPr>
          <w:rFonts w:ascii="Times New Roman" w:hAnsi="Times New Roman" w:cs="Times New Roman"/>
          <w:b/>
          <w:bCs/>
          <w:sz w:val="24"/>
          <w:szCs w:val="24"/>
        </w:rPr>
        <w:t>Environment</w:t>
      </w:r>
      <w:proofErr w:type="spellEnd"/>
      <w:r w:rsidRPr="00E75757">
        <w:rPr>
          <w:rFonts w:ascii="Times New Roman" w:hAnsi="Times New Roman" w:cs="Times New Roman"/>
          <w:b/>
          <w:bCs/>
          <w:sz w:val="24"/>
          <w:szCs w:val="24"/>
        </w:rPr>
        <w:t>:</w:t>
      </w:r>
    </w:p>
    <w:p w14:paraId="017E878B" w14:textId="77777777" w:rsidR="00901665" w:rsidRPr="00E75757" w:rsidRDefault="00901665" w:rsidP="009F3312">
      <w:pPr>
        <w:numPr>
          <w:ilvl w:val="0"/>
          <w:numId w:val="15"/>
        </w:num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Understand the insolvency laws, regulations, and procedures in the relevant jurisdictions. Consider whether they provide a suitable framework for addressing the group's financial challenges.</w:t>
      </w:r>
    </w:p>
    <w:p w14:paraId="6E227ED0" w14:textId="77777777" w:rsidR="00901665" w:rsidRPr="00E75757" w:rsidRDefault="00901665" w:rsidP="009F3312">
      <w:pPr>
        <w:spacing w:line="360" w:lineRule="auto"/>
        <w:jc w:val="both"/>
        <w:rPr>
          <w:rFonts w:ascii="Times New Roman" w:hAnsi="Times New Roman" w:cs="Times New Roman"/>
          <w:sz w:val="24"/>
          <w:szCs w:val="24"/>
        </w:rPr>
      </w:pPr>
      <w:r w:rsidRPr="00E75757">
        <w:rPr>
          <w:rFonts w:ascii="Times New Roman" w:hAnsi="Times New Roman" w:cs="Times New Roman"/>
          <w:b/>
          <w:bCs/>
          <w:sz w:val="24"/>
          <w:szCs w:val="24"/>
        </w:rPr>
        <w:t>5. Cross-</w:t>
      </w:r>
      <w:proofErr w:type="spellStart"/>
      <w:r w:rsidRPr="00E75757">
        <w:rPr>
          <w:rFonts w:ascii="Times New Roman" w:hAnsi="Times New Roman" w:cs="Times New Roman"/>
          <w:b/>
          <w:bCs/>
          <w:sz w:val="24"/>
          <w:szCs w:val="24"/>
        </w:rPr>
        <w:t>Border</w:t>
      </w:r>
      <w:proofErr w:type="spellEnd"/>
      <w:r w:rsidRPr="00E75757">
        <w:rPr>
          <w:rFonts w:ascii="Times New Roman" w:hAnsi="Times New Roman" w:cs="Times New Roman"/>
          <w:b/>
          <w:bCs/>
          <w:sz w:val="24"/>
          <w:szCs w:val="24"/>
        </w:rPr>
        <w:t xml:space="preserve"> </w:t>
      </w:r>
      <w:proofErr w:type="spellStart"/>
      <w:r w:rsidRPr="00E75757">
        <w:rPr>
          <w:rFonts w:ascii="Times New Roman" w:hAnsi="Times New Roman" w:cs="Times New Roman"/>
          <w:b/>
          <w:bCs/>
          <w:sz w:val="24"/>
          <w:szCs w:val="24"/>
        </w:rPr>
        <w:t>Implications</w:t>
      </w:r>
      <w:proofErr w:type="spellEnd"/>
      <w:r w:rsidRPr="00E75757">
        <w:rPr>
          <w:rFonts w:ascii="Times New Roman" w:hAnsi="Times New Roman" w:cs="Times New Roman"/>
          <w:b/>
          <w:bCs/>
          <w:sz w:val="24"/>
          <w:szCs w:val="24"/>
        </w:rPr>
        <w:t>:</w:t>
      </w:r>
    </w:p>
    <w:p w14:paraId="3C67EEEB" w14:textId="77777777" w:rsidR="00901665" w:rsidRPr="00E75757" w:rsidRDefault="00901665" w:rsidP="009F3312">
      <w:pPr>
        <w:numPr>
          <w:ilvl w:val="0"/>
          <w:numId w:val="16"/>
        </w:numPr>
        <w:spacing w:line="360" w:lineRule="auto"/>
        <w:jc w:val="both"/>
        <w:rPr>
          <w:rFonts w:ascii="Times New Roman" w:hAnsi="Times New Roman" w:cs="Times New Roman"/>
          <w:sz w:val="24"/>
          <w:szCs w:val="24"/>
        </w:rPr>
      </w:pPr>
      <w:r w:rsidRPr="00E75757">
        <w:rPr>
          <w:rFonts w:ascii="Times New Roman" w:hAnsi="Times New Roman" w:cs="Times New Roman"/>
          <w:sz w:val="24"/>
          <w:szCs w:val="24"/>
          <w:lang w:val="en-GB"/>
        </w:rPr>
        <w:t xml:space="preserve">If the group operates in multiple jurisdictions, assess how cross-border recognition, coordination, and cooperation will impact the proceedings. </w:t>
      </w:r>
      <w:proofErr w:type="spellStart"/>
      <w:r w:rsidRPr="00E75757">
        <w:rPr>
          <w:rFonts w:ascii="Times New Roman" w:hAnsi="Times New Roman" w:cs="Times New Roman"/>
          <w:sz w:val="24"/>
          <w:szCs w:val="24"/>
        </w:rPr>
        <w:t>Consider</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potential</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challenges</w:t>
      </w:r>
      <w:proofErr w:type="spellEnd"/>
      <w:r w:rsidRPr="00E75757">
        <w:rPr>
          <w:rFonts w:ascii="Times New Roman" w:hAnsi="Times New Roman" w:cs="Times New Roman"/>
          <w:sz w:val="24"/>
          <w:szCs w:val="24"/>
        </w:rPr>
        <w:t xml:space="preserve"> and </w:t>
      </w:r>
      <w:proofErr w:type="spellStart"/>
      <w:r w:rsidRPr="00E75757">
        <w:rPr>
          <w:rFonts w:ascii="Times New Roman" w:hAnsi="Times New Roman" w:cs="Times New Roman"/>
          <w:sz w:val="24"/>
          <w:szCs w:val="24"/>
        </w:rPr>
        <w:t>benefits</w:t>
      </w:r>
      <w:proofErr w:type="spellEnd"/>
      <w:r w:rsidRPr="00E75757">
        <w:rPr>
          <w:rFonts w:ascii="Times New Roman" w:hAnsi="Times New Roman" w:cs="Times New Roman"/>
          <w:sz w:val="24"/>
          <w:szCs w:val="24"/>
        </w:rPr>
        <w:t xml:space="preserve"> of </w:t>
      </w:r>
      <w:proofErr w:type="spellStart"/>
      <w:r w:rsidRPr="00E75757">
        <w:rPr>
          <w:rFonts w:ascii="Times New Roman" w:hAnsi="Times New Roman" w:cs="Times New Roman"/>
          <w:sz w:val="24"/>
          <w:szCs w:val="24"/>
        </w:rPr>
        <w:t>international</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proceedings</w:t>
      </w:r>
      <w:proofErr w:type="spellEnd"/>
      <w:r w:rsidRPr="00E75757">
        <w:rPr>
          <w:rFonts w:ascii="Times New Roman" w:hAnsi="Times New Roman" w:cs="Times New Roman"/>
          <w:sz w:val="24"/>
          <w:szCs w:val="24"/>
        </w:rPr>
        <w:t>.</w:t>
      </w:r>
    </w:p>
    <w:p w14:paraId="7A458E66" w14:textId="77777777" w:rsidR="00901665" w:rsidRPr="00E75757" w:rsidRDefault="00901665" w:rsidP="009F3312">
      <w:pPr>
        <w:spacing w:line="360" w:lineRule="auto"/>
        <w:jc w:val="both"/>
        <w:rPr>
          <w:rFonts w:ascii="Times New Roman" w:hAnsi="Times New Roman" w:cs="Times New Roman"/>
          <w:sz w:val="24"/>
          <w:szCs w:val="24"/>
        </w:rPr>
      </w:pPr>
      <w:r w:rsidRPr="00E75757">
        <w:rPr>
          <w:rFonts w:ascii="Times New Roman" w:hAnsi="Times New Roman" w:cs="Times New Roman"/>
          <w:b/>
          <w:bCs/>
          <w:sz w:val="24"/>
          <w:szCs w:val="24"/>
        </w:rPr>
        <w:t xml:space="preserve">6. </w:t>
      </w:r>
      <w:proofErr w:type="spellStart"/>
      <w:r w:rsidRPr="00E75757">
        <w:rPr>
          <w:rFonts w:ascii="Times New Roman" w:hAnsi="Times New Roman" w:cs="Times New Roman"/>
          <w:b/>
          <w:bCs/>
          <w:sz w:val="24"/>
          <w:szCs w:val="24"/>
        </w:rPr>
        <w:t>Negotiation</w:t>
      </w:r>
      <w:proofErr w:type="spellEnd"/>
      <w:r w:rsidRPr="00E75757">
        <w:rPr>
          <w:rFonts w:ascii="Times New Roman" w:hAnsi="Times New Roman" w:cs="Times New Roman"/>
          <w:b/>
          <w:bCs/>
          <w:sz w:val="24"/>
          <w:szCs w:val="24"/>
        </w:rPr>
        <w:t xml:space="preserve"> and </w:t>
      </w:r>
      <w:proofErr w:type="spellStart"/>
      <w:r w:rsidRPr="00E75757">
        <w:rPr>
          <w:rFonts w:ascii="Times New Roman" w:hAnsi="Times New Roman" w:cs="Times New Roman"/>
          <w:b/>
          <w:bCs/>
          <w:sz w:val="24"/>
          <w:szCs w:val="24"/>
        </w:rPr>
        <w:t>Settlement</w:t>
      </w:r>
      <w:proofErr w:type="spellEnd"/>
      <w:r w:rsidRPr="00E75757">
        <w:rPr>
          <w:rFonts w:ascii="Times New Roman" w:hAnsi="Times New Roman" w:cs="Times New Roman"/>
          <w:b/>
          <w:bCs/>
          <w:sz w:val="24"/>
          <w:szCs w:val="24"/>
        </w:rPr>
        <w:t xml:space="preserve"> </w:t>
      </w:r>
      <w:proofErr w:type="spellStart"/>
      <w:r w:rsidRPr="00E75757">
        <w:rPr>
          <w:rFonts w:ascii="Times New Roman" w:hAnsi="Times New Roman" w:cs="Times New Roman"/>
          <w:b/>
          <w:bCs/>
          <w:sz w:val="24"/>
          <w:szCs w:val="24"/>
        </w:rPr>
        <w:t>Potential</w:t>
      </w:r>
      <w:proofErr w:type="spellEnd"/>
      <w:r w:rsidRPr="00E75757">
        <w:rPr>
          <w:rFonts w:ascii="Times New Roman" w:hAnsi="Times New Roman" w:cs="Times New Roman"/>
          <w:b/>
          <w:bCs/>
          <w:sz w:val="24"/>
          <w:szCs w:val="24"/>
        </w:rPr>
        <w:t>:</w:t>
      </w:r>
    </w:p>
    <w:p w14:paraId="5974E7DF" w14:textId="77777777" w:rsidR="00901665" w:rsidRPr="00E75757" w:rsidRDefault="00901665" w:rsidP="009F3312">
      <w:pPr>
        <w:numPr>
          <w:ilvl w:val="0"/>
          <w:numId w:val="17"/>
        </w:num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Evaluate the willingness of stakeholders, particularly injured drivers and creditors, to negotiate settlements. Consider the potential for reaching agreements that align with the group's goals.</w:t>
      </w:r>
    </w:p>
    <w:p w14:paraId="74F049EC" w14:textId="77777777" w:rsidR="00901665" w:rsidRPr="00E75757" w:rsidRDefault="00901665" w:rsidP="009F3312">
      <w:pPr>
        <w:spacing w:line="360" w:lineRule="auto"/>
        <w:jc w:val="both"/>
        <w:rPr>
          <w:rFonts w:ascii="Times New Roman" w:hAnsi="Times New Roman" w:cs="Times New Roman"/>
          <w:sz w:val="24"/>
          <w:szCs w:val="24"/>
        </w:rPr>
      </w:pPr>
      <w:r w:rsidRPr="00E75757">
        <w:rPr>
          <w:rFonts w:ascii="Times New Roman" w:hAnsi="Times New Roman" w:cs="Times New Roman"/>
          <w:b/>
          <w:bCs/>
          <w:sz w:val="24"/>
          <w:szCs w:val="24"/>
        </w:rPr>
        <w:t xml:space="preserve">7. Financial </w:t>
      </w:r>
      <w:proofErr w:type="spellStart"/>
      <w:r w:rsidRPr="00E75757">
        <w:rPr>
          <w:rFonts w:ascii="Times New Roman" w:hAnsi="Times New Roman" w:cs="Times New Roman"/>
          <w:b/>
          <w:bCs/>
          <w:sz w:val="24"/>
          <w:szCs w:val="24"/>
        </w:rPr>
        <w:t>Implications</w:t>
      </w:r>
      <w:proofErr w:type="spellEnd"/>
      <w:r w:rsidRPr="00E75757">
        <w:rPr>
          <w:rFonts w:ascii="Times New Roman" w:hAnsi="Times New Roman" w:cs="Times New Roman"/>
          <w:b/>
          <w:bCs/>
          <w:sz w:val="24"/>
          <w:szCs w:val="24"/>
        </w:rPr>
        <w:t>:</w:t>
      </w:r>
    </w:p>
    <w:p w14:paraId="4150E2DD" w14:textId="77777777" w:rsidR="00901665" w:rsidRPr="00E75757" w:rsidRDefault="00901665" w:rsidP="009F3312">
      <w:pPr>
        <w:numPr>
          <w:ilvl w:val="0"/>
          <w:numId w:val="18"/>
        </w:numPr>
        <w:spacing w:line="360" w:lineRule="auto"/>
        <w:jc w:val="both"/>
        <w:rPr>
          <w:rFonts w:ascii="Times New Roman" w:hAnsi="Times New Roman" w:cs="Times New Roman"/>
          <w:sz w:val="24"/>
          <w:szCs w:val="24"/>
          <w:lang w:val="en-GB"/>
        </w:rPr>
      </w:pPr>
      <w:proofErr w:type="spellStart"/>
      <w:r w:rsidRPr="00E75757">
        <w:rPr>
          <w:rFonts w:ascii="Times New Roman" w:hAnsi="Times New Roman" w:cs="Times New Roman"/>
          <w:sz w:val="24"/>
          <w:szCs w:val="24"/>
          <w:lang w:val="en-GB"/>
        </w:rPr>
        <w:t>Analyze</w:t>
      </w:r>
      <w:proofErr w:type="spellEnd"/>
      <w:r w:rsidRPr="00E75757">
        <w:rPr>
          <w:rFonts w:ascii="Times New Roman" w:hAnsi="Times New Roman" w:cs="Times New Roman"/>
          <w:sz w:val="24"/>
          <w:szCs w:val="24"/>
          <w:lang w:val="en-GB"/>
        </w:rPr>
        <w:t xml:space="preserve"> the costs associated with engaging legal professionals, initiating insolvency proceedings, and potential delays. Consider whether the benefits of the proceedings outweigh the financial costs.</w:t>
      </w:r>
    </w:p>
    <w:p w14:paraId="571C0323" w14:textId="77777777" w:rsidR="00901665" w:rsidRPr="00E75757" w:rsidRDefault="00901665" w:rsidP="009F3312">
      <w:pPr>
        <w:spacing w:line="360" w:lineRule="auto"/>
        <w:jc w:val="both"/>
        <w:rPr>
          <w:rFonts w:ascii="Times New Roman" w:hAnsi="Times New Roman" w:cs="Times New Roman"/>
          <w:sz w:val="24"/>
          <w:szCs w:val="24"/>
        </w:rPr>
      </w:pPr>
      <w:r w:rsidRPr="00E75757">
        <w:rPr>
          <w:rFonts w:ascii="Times New Roman" w:hAnsi="Times New Roman" w:cs="Times New Roman"/>
          <w:b/>
          <w:bCs/>
          <w:sz w:val="24"/>
          <w:szCs w:val="24"/>
        </w:rPr>
        <w:t xml:space="preserve">8. Timing and </w:t>
      </w:r>
      <w:proofErr w:type="spellStart"/>
      <w:r w:rsidRPr="00E75757">
        <w:rPr>
          <w:rFonts w:ascii="Times New Roman" w:hAnsi="Times New Roman" w:cs="Times New Roman"/>
          <w:b/>
          <w:bCs/>
          <w:sz w:val="24"/>
          <w:szCs w:val="24"/>
        </w:rPr>
        <w:t>Delays</w:t>
      </w:r>
      <w:proofErr w:type="spellEnd"/>
      <w:r w:rsidRPr="00E75757">
        <w:rPr>
          <w:rFonts w:ascii="Times New Roman" w:hAnsi="Times New Roman" w:cs="Times New Roman"/>
          <w:b/>
          <w:bCs/>
          <w:sz w:val="24"/>
          <w:szCs w:val="24"/>
        </w:rPr>
        <w:t>:</w:t>
      </w:r>
    </w:p>
    <w:p w14:paraId="68B14129" w14:textId="77777777" w:rsidR="00901665" w:rsidRPr="00E75757" w:rsidRDefault="00901665" w:rsidP="009F3312">
      <w:pPr>
        <w:numPr>
          <w:ilvl w:val="0"/>
          <w:numId w:val="19"/>
        </w:num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lastRenderedPageBreak/>
        <w:t xml:space="preserve">Consider the potential timing of insolvency proceedings and negotiations. Evaluate how delays might impact the group's financial stability, obligations to creditors, and partnership discussions with </w:t>
      </w:r>
      <w:proofErr w:type="spellStart"/>
      <w:r w:rsidRPr="00E75757">
        <w:rPr>
          <w:rFonts w:ascii="Times New Roman" w:hAnsi="Times New Roman" w:cs="Times New Roman"/>
          <w:sz w:val="24"/>
          <w:szCs w:val="24"/>
          <w:lang w:val="en-GB"/>
        </w:rPr>
        <w:t>KuasaNas</w:t>
      </w:r>
      <w:proofErr w:type="spellEnd"/>
      <w:r w:rsidRPr="00E75757">
        <w:rPr>
          <w:rFonts w:ascii="Times New Roman" w:hAnsi="Times New Roman" w:cs="Times New Roman"/>
          <w:sz w:val="24"/>
          <w:szCs w:val="24"/>
          <w:lang w:val="en-GB"/>
        </w:rPr>
        <w:t>.</w:t>
      </w:r>
    </w:p>
    <w:p w14:paraId="731DADDD" w14:textId="77777777" w:rsidR="00901665" w:rsidRPr="00E75757" w:rsidRDefault="00901665" w:rsidP="009F3312">
      <w:pPr>
        <w:spacing w:line="360" w:lineRule="auto"/>
        <w:jc w:val="both"/>
        <w:rPr>
          <w:rFonts w:ascii="Times New Roman" w:hAnsi="Times New Roman" w:cs="Times New Roman"/>
          <w:sz w:val="24"/>
          <w:szCs w:val="24"/>
        </w:rPr>
      </w:pPr>
      <w:r w:rsidRPr="00E75757">
        <w:rPr>
          <w:rFonts w:ascii="Times New Roman" w:hAnsi="Times New Roman" w:cs="Times New Roman"/>
          <w:b/>
          <w:bCs/>
          <w:sz w:val="24"/>
          <w:szCs w:val="24"/>
        </w:rPr>
        <w:t xml:space="preserve">9. </w:t>
      </w:r>
      <w:proofErr w:type="spellStart"/>
      <w:r w:rsidRPr="00E75757">
        <w:rPr>
          <w:rFonts w:ascii="Times New Roman" w:hAnsi="Times New Roman" w:cs="Times New Roman"/>
          <w:b/>
          <w:bCs/>
          <w:sz w:val="24"/>
          <w:szCs w:val="24"/>
        </w:rPr>
        <w:t>Strategic</w:t>
      </w:r>
      <w:proofErr w:type="spellEnd"/>
      <w:r w:rsidRPr="00E75757">
        <w:rPr>
          <w:rFonts w:ascii="Times New Roman" w:hAnsi="Times New Roman" w:cs="Times New Roman"/>
          <w:b/>
          <w:bCs/>
          <w:sz w:val="24"/>
          <w:szCs w:val="24"/>
        </w:rPr>
        <w:t xml:space="preserve"> </w:t>
      </w:r>
      <w:proofErr w:type="spellStart"/>
      <w:r w:rsidRPr="00E75757">
        <w:rPr>
          <w:rFonts w:ascii="Times New Roman" w:hAnsi="Times New Roman" w:cs="Times New Roman"/>
          <w:b/>
          <w:bCs/>
          <w:sz w:val="24"/>
          <w:szCs w:val="24"/>
        </w:rPr>
        <w:t>Objectives</w:t>
      </w:r>
      <w:proofErr w:type="spellEnd"/>
      <w:r w:rsidRPr="00E75757">
        <w:rPr>
          <w:rFonts w:ascii="Times New Roman" w:hAnsi="Times New Roman" w:cs="Times New Roman"/>
          <w:b/>
          <w:bCs/>
          <w:sz w:val="24"/>
          <w:szCs w:val="24"/>
        </w:rPr>
        <w:t>:</w:t>
      </w:r>
    </w:p>
    <w:p w14:paraId="54A3EDAC" w14:textId="77777777" w:rsidR="00901665" w:rsidRPr="00E75757" w:rsidRDefault="00901665" w:rsidP="009F3312">
      <w:pPr>
        <w:numPr>
          <w:ilvl w:val="0"/>
          <w:numId w:val="20"/>
        </w:num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 xml:space="preserve">Define the long-term strategic goals of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 Consider how insolvency proceedings align with these objectives and whether they can help achieve financial stability and facilitate the partnership with </w:t>
      </w:r>
      <w:proofErr w:type="spellStart"/>
      <w:r w:rsidRPr="00E75757">
        <w:rPr>
          <w:rFonts w:ascii="Times New Roman" w:hAnsi="Times New Roman" w:cs="Times New Roman"/>
          <w:sz w:val="24"/>
          <w:szCs w:val="24"/>
          <w:lang w:val="en-GB"/>
        </w:rPr>
        <w:t>KuasaNas</w:t>
      </w:r>
      <w:proofErr w:type="spellEnd"/>
      <w:r w:rsidRPr="00E75757">
        <w:rPr>
          <w:rFonts w:ascii="Times New Roman" w:hAnsi="Times New Roman" w:cs="Times New Roman"/>
          <w:sz w:val="24"/>
          <w:szCs w:val="24"/>
          <w:lang w:val="en-GB"/>
        </w:rPr>
        <w:t>.</w:t>
      </w:r>
    </w:p>
    <w:p w14:paraId="2FE1B906" w14:textId="77777777" w:rsidR="00901665" w:rsidRPr="00E75757" w:rsidRDefault="00901665"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10. Potential Alternatives:</w:t>
      </w:r>
      <w:r w:rsidRPr="00E75757">
        <w:rPr>
          <w:rFonts w:ascii="Times New Roman" w:hAnsi="Times New Roman" w:cs="Times New Roman"/>
          <w:sz w:val="24"/>
          <w:szCs w:val="24"/>
          <w:lang w:val="en-GB"/>
        </w:rPr>
        <w:t xml:space="preserve"> - Explore alternative solutions to address financial challenges, such as selling non-core assets, securing additional funding, or renegotiating contracts with creditors and sponsors.</w:t>
      </w:r>
    </w:p>
    <w:p w14:paraId="0183F758" w14:textId="77777777" w:rsidR="00901665" w:rsidRPr="00E75757" w:rsidRDefault="00901665"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11. Reputation Management:</w:t>
      </w:r>
      <w:r w:rsidRPr="00E75757">
        <w:rPr>
          <w:rFonts w:ascii="Times New Roman" w:hAnsi="Times New Roman" w:cs="Times New Roman"/>
          <w:sz w:val="24"/>
          <w:szCs w:val="24"/>
          <w:lang w:val="en-GB"/>
        </w:rPr>
        <w:t xml:space="preserve"> - Assess how insolvency proceedings might impact the group's reputation, both within the industry and among potential sponsors and partners.</w:t>
      </w:r>
    </w:p>
    <w:p w14:paraId="3EB4AE7B" w14:textId="77777777" w:rsidR="00901665" w:rsidRPr="00E75757" w:rsidRDefault="00901665"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12. Government Review:</w:t>
      </w:r>
      <w:r w:rsidRPr="00E75757">
        <w:rPr>
          <w:rFonts w:ascii="Times New Roman" w:hAnsi="Times New Roman" w:cs="Times New Roman"/>
          <w:sz w:val="24"/>
          <w:szCs w:val="24"/>
          <w:lang w:val="en-GB"/>
        </w:rPr>
        <w:t xml:space="preserve"> - Consider the potential outcome of the government review of the contract with </w:t>
      </w:r>
      <w:proofErr w:type="spellStart"/>
      <w:r w:rsidRPr="00E75757">
        <w:rPr>
          <w:rFonts w:ascii="Times New Roman" w:hAnsi="Times New Roman" w:cs="Times New Roman"/>
          <w:sz w:val="24"/>
          <w:szCs w:val="24"/>
          <w:lang w:val="en-GB"/>
        </w:rPr>
        <w:t>KuasaNas</w:t>
      </w:r>
      <w:proofErr w:type="spellEnd"/>
      <w:r w:rsidRPr="00E75757">
        <w:rPr>
          <w:rFonts w:ascii="Times New Roman" w:hAnsi="Times New Roman" w:cs="Times New Roman"/>
          <w:sz w:val="24"/>
          <w:szCs w:val="24"/>
          <w:lang w:val="en-GB"/>
        </w:rPr>
        <w:t>. Evaluate whether the results will impact the timing and feasibility of the intended partnership.</w:t>
      </w:r>
    </w:p>
    <w:p w14:paraId="3496716A" w14:textId="77777777" w:rsidR="00901665" w:rsidRPr="00E75757" w:rsidRDefault="00901665"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13. Legal Expertise:</w:t>
      </w:r>
      <w:r w:rsidRPr="00E75757">
        <w:rPr>
          <w:rFonts w:ascii="Times New Roman" w:hAnsi="Times New Roman" w:cs="Times New Roman"/>
          <w:sz w:val="24"/>
          <w:szCs w:val="24"/>
          <w:lang w:val="en-GB"/>
        </w:rPr>
        <w:t xml:space="preserve"> - Engage legal professionals with expertise in insolvency, corporate restructuring, and international law. Rely on their guidance to navigate the complexities of the situation.</w:t>
      </w:r>
    </w:p>
    <w:p w14:paraId="0A89AE73" w14:textId="77777777" w:rsidR="00901665" w:rsidRPr="00E75757" w:rsidRDefault="00901665"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 xml:space="preserve">By carefully </w:t>
      </w:r>
      <w:proofErr w:type="spellStart"/>
      <w:r w:rsidRPr="00E75757">
        <w:rPr>
          <w:rFonts w:ascii="Times New Roman" w:hAnsi="Times New Roman" w:cs="Times New Roman"/>
          <w:sz w:val="24"/>
          <w:szCs w:val="24"/>
          <w:lang w:val="en-GB"/>
        </w:rPr>
        <w:t>analyzing</w:t>
      </w:r>
      <w:proofErr w:type="spellEnd"/>
      <w:r w:rsidRPr="00E75757">
        <w:rPr>
          <w:rFonts w:ascii="Times New Roman" w:hAnsi="Times New Roman" w:cs="Times New Roman"/>
          <w:sz w:val="24"/>
          <w:szCs w:val="24"/>
          <w:lang w:val="en-GB"/>
        </w:rPr>
        <w:t xml:space="preserve"> these factors and seeking guidance from experienced legal and financial professionals, </w:t>
      </w:r>
      <w:r w:rsidR="0068625B" w:rsidRPr="00E75757">
        <w:rPr>
          <w:rFonts w:ascii="Times New Roman" w:hAnsi="Times New Roman" w:cs="Times New Roman"/>
          <w:sz w:val="24"/>
          <w:szCs w:val="24"/>
          <w:lang w:val="en-GB"/>
        </w:rPr>
        <w:t>the Client</w:t>
      </w:r>
      <w:r w:rsidRPr="00E75757">
        <w:rPr>
          <w:rFonts w:ascii="Times New Roman" w:hAnsi="Times New Roman" w:cs="Times New Roman"/>
          <w:sz w:val="24"/>
          <w:szCs w:val="24"/>
          <w:lang w:val="en-GB"/>
        </w:rPr>
        <w:t xml:space="preserve"> can make informed decisions about whether to proceed with insolvency proceedings and how to best organize them to achieve </w:t>
      </w:r>
      <w:r w:rsidR="0068625B" w:rsidRPr="00E75757">
        <w:rPr>
          <w:rFonts w:ascii="Times New Roman" w:hAnsi="Times New Roman" w:cs="Times New Roman"/>
          <w:sz w:val="24"/>
          <w:szCs w:val="24"/>
          <w:lang w:val="en-GB"/>
        </w:rPr>
        <w:t>our Clients’</w:t>
      </w:r>
      <w:r w:rsidRPr="00E75757">
        <w:rPr>
          <w:rFonts w:ascii="Times New Roman" w:hAnsi="Times New Roman" w:cs="Times New Roman"/>
          <w:sz w:val="24"/>
          <w:szCs w:val="24"/>
          <w:lang w:val="en-GB"/>
        </w:rPr>
        <w:t xml:space="preserve"> goals, including the potential partnership with </w:t>
      </w:r>
      <w:proofErr w:type="spellStart"/>
      <w:r w:rsidRPr="00E75757">
        <w:rPr>
          <w:rFonts w:ascii="Times New Roman" w:hAnsi="Times New Roman" w:cs="Times New Roman"/>
          <w:sz w:val="24"/>
          <w:szCs w:val="24"/>
          <w:lang w:val="en-GB"/>
        </w:rPr>
        <w:t>KuasaNas</w:t>
      </w:r>
      <w:proofErr w:type="spellEnd"/>
      <w:r w:rsidRPr="00E75757">
        <w:rPr>
          <w:rFonts w:ascii="Times New Roman" w:hAnsi="Times New Roman" w:cs="Times New Roman"/>
          <w:sz w:val="24"/>
          <w:szCs w:val="24"/>
          <w:lang w:val="en-GB"/>
        </w:rPr>
        <w:t>.</w:t>
      </w:r>
    </w:p>
    <w:p w14:paraId="5EF63B6E" w14:textId="77777777" w:rsidR="00B341EF" w:rsidRPr="00E75757" w:rsidRDefault="00B341EF" w:rsidP="009F3312">
      <w:pPr>
        <w:spacing w:line="360" w:lineRule="auto"/>
        <w:jc w:val="both"/>
        <w:rPr>
          <w:rFonts w:ascii="Times New Roman" w:hAnsi="Times New Roman" w:cs="Times New Roman"/>
          <w:sz w:val="24"/>
          <w:szCs w:val="24"/>
          <w:lang w:val="en-GB"/>
        </w:rPr>
      </w:pPr>
    </w:p>
    <w:p w14:paraId="2752DA02" w14:textId="77777777" w:rsidR="00B341EF" w:rsidRPr="00E75757" w:rsidRDefault="00B341EF"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b/>
          <w:sz w:val="24"/>
          <w:szCs w:val="24"/>
          <w:lang w:val="en-GB"/>
        </w:rPr>
        <w:t>(g)</w:t>
      </w:r>
      <w:r w:rsidR="006A24A8" w:rsidRPr="00E75757">
        <w:rPr>
          <w:rFonts w:ascii="Times New Roman" w:hAnsi="Times New Roman" w:cs="Times New Roman"/>
          <w:sz w:val="24"/>
          <w:szCs w:val="24"/>
          <w:lang w:val="en-GB"/>
        </w:rPr>
        <w:t xml:space="preserve"> </w:t>
      </w:r>
      <w:r w:rsidR="006A24A8" w:rsidRPr="00E75757">
        <w:rPr>
          <w:rFonts w:ascii="Times New Roman" w:hAnsi="Times New Roman" w:cs="Times New Roman"/>
          <w:sz w:val="24"/>
          <w:szCs w:val="24"/>
          <w:u w:val="single"/>
          <w:lang w:val="en-GB"/>
        </w:rPr>
        <w:t>A</w:t>
      </w:r>
      <w:r w:rsidRPr="00E75757">
        <w:rPr>
          <w:rFonts w:ascii="Times New Roman" w:hAnsi="Times New Roman" w:cs="Times New Roman"/>
          <w:sz w:val="24"/>
          <w:szCs w:val="24"/>
          <w:u w:val="single"/>
          <w:lang w:val="en-GB"/>
        </w:rPr>
        <w:t>ny further facts or information that may be needed to answer the question</w:t>
      </w:r>
      <w:r w:rsidRPr="00E75757">
        <w:rPr>
          <w:rFonts w:ascii="Times New Roman" w:hAnsi="Times New Roman" w:cs="Times New Roman"/>
          <w:sz w:val="24"/>
          <w:szCs w:val="24"/>
          <w:lang w:val="en-GB"/>
        </w:rPr>
        <w:t xml:space="preserve">; </w:t>
      </w:r>
    </w:p>
    <w:p w14:paraId="3082398C" w14:textId="77777777" w:rsidR="00901665" w:rsidRPr="00E75757" w:rsidRDefault="007F7B57"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In order to proceed with a complete and detailed advisory we are going to need further information. In my opinion the following information will be needed:</w:t>
      </w:r>
    </w:p>
    <w:p w14:paraId="0EE679E4" w14:textId="77777777" w:rsidR="00901665" w:rsidRPr="00E75757" w:rsidRDefault="00901665" w:rsidP="009F3312">
      <w:pPr>
        <w:numPr>
          <w:ilvl w:val="0"/>
          <w:numId w:val="21"/>
        </w:numPr>
        <w:spacing w:line="360" w:lineRule="auto"/>
        <w:jc w:val="both"/>
        <w:rPr>
          <w:rFonts w:ascii="Times New Roman" w:hAnsi="Times New Roman" w:cs="Times New Roman"/>
          <w:sz w:val="24"/>
          <w:szCs w:val="24"/>
          <w:lang w:val="en-GB"/>
        </w:rPr>
      </w:pPr>
      <w:proofErr w:type="spellStart"/>
      <w:r w:rsidRPr="00E75757">
        <w:rPr>
          <w:rFonts w:ascii="Times New Roman" w:hAnsi="Times New Roman" w:cs="Times New Roman"/>
          <w:b/>
          <w:bCs/>
          <w:sz w:val="24"/>
          <w:szCs w:val="24"/>
          <w:lang w:val="en-GB"/>
        </w:rPr>
        <w:t>KuasaNas</w:t>
      </w:r>
      <w:proofErr w:type="spellEnd"/>
      <w:r w:rsidRPr="00E75757">
        <w:rPr>
          <w:rFonts w:ascii="Times New Roman" w:hAnsi="Times New Roman" w:cs="Times New Roman"/>
          <w:b/>
          <w:bCs/>
          <w:sz w:val="24"/>
          <w:szCs w:val="24"/>
          <w:lang w:val="en-GB"/>
        </w:rPr>
        <w:t xml:space="preserve"> Deal and Contract Terms:</w:t>
      </w:r>
    </w:p>
    <w:p w14:paraId="3ADEE4FD" w14:textId="77777777" w:rsidR="00901665" w:rsidRPr="00E75757" w:rsidRDefault="00901665" w:rsidP="009F3312">
      <w:pPr>
        <w:numPr>
          <w:ilvl w:val="1"/>
          <w:numId w:val="21"/>
        </w:num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lastRenderedPageBreak/>
        <w:t xml:space="preserve">More details about the terms and conditions of the intended contract with </w:t>
      </w:r>
      <w:proofErr w:type="spellStart"/>
      <w:r w:rsidRPr="00E75757">
        <w:rPr>
          <w:rFonts w:ascii="Times New Roman" w:hAnsi="Times New Roman" w:cs="Times New Roman"/>
          <w:sz w:val="24"/>
          <w:szCs w:val="24"/>
          <w:lang w:val="en-GB"/>
        </w:rPr>
        <w:t>KuasaNas</w:t>
      </w:r>
      <w:proofErr w:type="spellEnd"/>
      <w:r w:rsidRPr="00E75757">
        <w:rPr>
          <w:rFonts w:ascii="Times New Roman" w:hAnsi="Times New Roman" w:cs="Times New Roman"/>
          <w:sz w:val="24"/>
          <w:szCs w:val="24"/>
          <w:lang w:val="en-GB"/>
        </w:rPr>
        <w:t>, especially any clauses related to insolvency issues, relocation, and majority stake acquisition.</w:t>
      </w:r>
    </w:p>
    <w:p w14:paraId="14038A7D" w14:textId="77777777" w:rsidR="00901665" w:rsidRPr="00E75757" w:rsidRDefault="00901665" w:rsidP="009F3312">
      <w:pPr>
        <w:numPr>
          <w:ilvl w:val="0"/>
          <w:numId w:val="21"/>
        </w:numPr>
        <w:spacing w:line="360" w:lineRule="auto"/>
        <w:jc w:val="both"/>
        <w:rPr>
          <w:rFonts w:ascii="Times New Roman" w:hAnsi="Times New Roman" w:cs="Times New Roman"/>
          <w:sz w:val="24"/>
          <w:szCs w:val="24"/>
        </w:rPr>
      </w:pPr>
      <w:proofErr w:type="spellStart"/>
      <w:r w:rsidRPr="00E75757">
        <w:rPr>
          <w:rFonts w:ascii="Times New Roman" w:hAnsi="Times New Roman" w:cs="Times New Roman"/>
          <w:b/>
          <w:bCs/>
          <w:sz w:val="24"/>
          <w:szCs w:val="24"/>
        </w:rPr>
        <w:t>Current</w:t>
      </w:r>
      <w:proofErr w:type="spellEnd"/>
      <w:r w:rsidRPr="00E75757">
        <w:rPr>
          <w:rFonts w:ascii="Times New Roman" w:hAnsi="Times New Roman" w:cs="Times New Roman"/>
          <w:b/>
          <w:bCs/>
          <w:sz w:val="24"/>
          <w:szCs w:val="24"/>
        </w:rPr>
        <w:t xml:space="preserve"> Financial Position:</w:t>
      </w:r>
    </w:p>
    <w:p w14:paraId="66E4A94F" w14:textId="77777777" w:rsidR="00901665" w:rsidRPr="00E75757" w:rsidRDefault="00901665" w:rsidP="009F3312">
      <w:pPr>
        <w:numPr>
          <w:ilvl w:val="1"/>
          <w:numId w:val="21"/>
        </w:num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 xml:space="preserve">Any updates on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group's current financial position, including</w:t>
      </w:r>
      <w:r w:rsidR="0068625B" w:rsidRPr="00E75757">
        <w:rPr>
          <w:rFonts w:ascii="Times New Roman" w:hAnsi="Times New Roman" w:cs="Times New Roman"/>
          <w:sz w:val="24"/>
          <w:szCs w:val="24"/>
          <w:lang w:val="en-GB"/>
        </w:rPr>
        <w:t xml:space="preserve"> ongoing business valuation,</w:t>
      </w:r>
      <w:r w:rsidRPr="00E75757">
        <w:rPr>
          <w:rFonts w:ascii="Times New Roman" w:hAnsi="Times New Roman" w:cs="Times New Roman"/>
          <w:sz w:val="24"/>
          <w:szCs w:val="24"/>
          <w:lang w:val="en-GB"/>
        </w:rPr>
        <w:t xml:space="preserve"> cash flow, outstanding liabilities, and existing sources of revenue.</w:t>
      </w:r>
    </w:p>
    <w:p w14:paraId="6D403BF9" w14:textId="77777777" w:rsidR="00901665" w:rsidRPr="00E75757" w:rsidRDefault="00901665" w:rsidP="009F3312">
      <w:pPr>
        <w:numPr>
          <w:ilvl w:val="0"/>
          <w:numId w:val="21"/>
        </w:numPr>
        <w:spacing w:line="360" w:lineRule="auto"/>
        <w:jc w:val="both"/>
        <w:rPr>
          <w:rFonts w:ascii="Times New Roman" w:hAnsi="Times New Roman" w:cs="Times New Roman"/>
          <w:sz w:val="24"/>
          <w:szCs w:val="24"/>
        </w:rPr>
      </w:pPr>
      <w:proofErr w:type="spellStart"/>
      <w:r w:rsidRPr="00E75757">
        <w:rPr>
          <w:rFonts w:ascii="Times New Roman" w:hAnsi="Times New Roman" w:cs="Times New Roman"/>
          <w:b/>
          <w:bCs/>
          <w:sz w:val="24"/>
          <w:szCs w:val="24"/>
        </w:rPr>
        <w:t>Corporate</w:t>
      </w:r>
      <w:proofErr w:type="spellEnd"/>
      <w:r w:rsidRPr="00E75757">
        <w:rPr>
          <w:rFonts w:ascii="Times New Roman" w:hAnsi="Times New Roman" w:cs="Times New Roman"/>
          <w:b/>
          <w:bCs/>
          <w:sz w:val="24"/>
          <w:szCs w:val="24"/>
        </w:rPr>
        <w:t xml:space="preserve"> </w:t>
      </w:r>
      <w:proofErr w:type="spellStart"/>
      <w:r w:rsidRPr="00E75757">
        <w:rPr>
          <w:rFonts w:ascii="Times New Roman" w:hAnsi="Times New Roman" w:cs="Times New Roman"/>
          <w:b/>
          <w:bCs/>
          <w:sz w:val="24"/>
          <w:szCs w:val="24"/>
        </w:rPr>
        <w:t>Structure</w:t>
      </w:r>
      <w:proofErr w:type="spellEnd"/>
      <w:r w:rsidRPr="00E75757">
        <w:rPr>
          <w:rFonts w:ascii="Times New Roman" w:hAnsi="Times New Roman" w:cs="Times New Roman"/>
          <w:b/>
          <w:bCs/>
          <w:sz w:val="24"/>
          <w:szCs w:val="24"/>
        </w:rPr>
        <w:t>:</w:t>
      </w:r>
    </w:p>
    <w:p w14:paraId="5449BE76" w14:textId="77777777" w:rsidR="00901665" w:rsidRPr="00E75757" w:rsidRDefault="00901665" w:rsidP="009F3312">
      <w:pPr>
        <w:numPr>
          <w:ilvl w:val="1"/>
          <w:numId w:val="21"/>
        </w:num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 xml:space="preserve">A clearer understanding of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group's corporate structure, including subsidiaries, affiliates, and joint ventures, and their potential involvement in the insolvency proceedings.</w:t>
      </w:r>
    </w:p>
    <w:p w14:paraId="2C1C8A36" w14:textId="77777777" w:rsidR="00901665" w:rsidRPr="00E75757" w:rsidRDefault="00901665" w:rsidP="009F3312">
      <w:pPr>
        <w:numPr>
          <w:ilvl w:val="0"/>
          <w:numId w:val="21"/>
        </w:numPr>
        <w:spacing w:line="360" w:lineRule="auto"/>
        <w:jc w:val="both"/>
        <w:rPr>
          <w:rFonts w:ascii="Times New Roman" w:hAnsi="Times New Roman" w:cs="Times New Roman"/>
          <w:sz w:val="24"/>
          <w:szCs w:val="24"/>
        </w:rPr>
      </w:pPr>
      <w:proofErr w:type="spellStart"/>
      <w:r w:rsidRPr="00E75757">
        <w:rPr>
          <w:rFonts w:ascii="Times New Roman" w:hAnsi="Times New Roman" w:cs="Times New Roman"/>
          <w:b/>
          <w:bCs/>
          <w:sz w:val="24"/>
          <w:szCs w:val="24"/>
        </w:rPr>
        <w:t>Government</w:t>
      </w:r>
      <w:proofErr w:type="spellEnd"/>
      <w:r w:rsidRPr="00E75757">
        <w:rPr>
          <w:rFonts w:ascii="Times New Roman" w:hAnsi="Times New Roman" w:cs="Times New Roman"/>
          <w:b/>
          <w:bCs/>
          <w:sz w:val="24"/>
          <w:szCs w:val="24"/>
        </w:rPr>
        <w:t xml:space="preserve"> </w:t>
      </w:r>
      <w:proofErr w:type="spellStart"/>
      <w:r w:rsidRPr="00E75757">
        <w:rPr>
          <w:rFonts w:ascii="Times New Roman" w:hAnsi="Times New Roman" w:cs="Times New Roman"/>
          <w:b/>
          <w:bCs/>
          <w:sz w:val="24"/>
          <w:szCs w:val="24"/>
        </w:rPr>
        <w:t>Review</w:t>
      </w:r>
      <w:proofErr w:type="spellEnd"/>
      <w:r w:rsidRPr="00E75757">
        <w:rPr>
          <w:rFonts w:ascii="Times New Roman" w:hAnsi="Times New Roman" w:cs="Times New Roman"/>
          <w:b/>
          <w:bCs/>
          <w:sz w:val="24"/>
          <w:szCs w:val="24"/>
        </w:rPr>
        <w:t xml:space="preserve"> </w:t>
      </w:r>
      <w:proofErr w:type="spellStart"/>
      <w:r w:rsidRPr="00E75757">
        <w:rPr>
          <w:rFonts w:ascii="Times New Roman" w:hAnsi="Times New Roman" w:cs="Times New Roman"/>
          <w:b/>
          <w:bCs/>
          <w:sz w:val="24"/>
          <w:szCs w:val="24"/>
        </w:rPr>
        <w:t>Process</w:t>
      </w:r>
      <w:proofErr w:type="spellEnd"/>
      <w:r w:rsidRPr="00E75757">
        <w:rPr>
          <w:rFonts w:ascii="Times New Roman" w:hAnsi="Times New Roman" w:cs="Times New Roman"/>
          <w:b/>
          <w:bCs/>
          <w:sz w:val="24"/>
          <w:szCs w:val="24"/>
        </w:rPr>
        <w:t>:</w:t>
      </w:r>
    </w:p>
    <w:p w14:paraId="5DEF0F2F" w14:textId="77777777" w:rsidR="00901665" w:rsidRPr="00E75757" w:rsidRDefault="00901665" w:rsidP="009F3312">
      <w:pPr>
        <w:numPr>
          <w:ilvl w:val="1"/>
          <w:numId w:val="21"/>
        </w:num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 xml:space="preserve">Any information about the progress, timeline, and potential outcomes of the government review of the contract with </w:t>
      </w:r>
      <w:proofErr w:type="spellStart"/>
      <w:r w:rsidRPr="00E75757">
        <w:rPr>
          <w:rFonts w:ascii="Times New Roman" w:hAnsi="Times New Roman" w:cs="Times New Roman"/>
          <w:sz w:val="24"/>
          <w:szCs w:val="24"/>
          <w:lang w:val="en-GB"/>
        </w:rPr>
        <w:t>KuasaNas</w:t>
      </w:r>
      <w:proofErr w:type="spellEnd"/>
      <w:r w:rsidRPr="00E75757">
        <w:rPr>
          <w:rFonts w:ascii="Times New Roman" w:hAnsi="Times New Roman" w:cs="Times New Roman"/>
          <w:sz w:val="24"/>
          <w:szCs w:val="24"/>
          <w:lang w:val="en-GB"/>
        </w:rPr>
        <w:t>.</w:t>
      </w:r>
    </w:p>
    <w:p w14:paraId="3726688C" w14:textId="77777777" w:rsidR="00901665" w:rsidRPr="00E75757" w:rsidRDefault="00901665" w:rsidP="009F3312">
      <w:pPr>
        <w:numPr>
          <w:ilvl w:val="0"/>
          <w:numId w:val="21"/>
        </w:numPr>
        <w:spacing w:line="360" w:lineRule="auto"/>
        <w:jc w:val="both"/>
        <w:rPr>
          <w:rFonts w:ascii="Times New Roman" w:hAnsi="Times New Roman" w:cs="Times New Roman"/>
          <w:sz w:val="24"/>
          <w:szCs w:val="24"/>
        </w:rPr>
      </w:pPr>
      <w:proofErr w:type="spellStart"/>
      <w:r w:rsidRPr="00E75757">
        <w:rPr>
          <w:rFonts w:ascii="Times New Roman" w:hAnsi="Times New Roman" w:cs="Times New Roman"/>
          <w:b/>
          <w:bCs/>
          <w:sz w:val="24"/>
          <w:szCs w:val="24"/>
        </w:rPr>
        <w:t>Operational</w:t>
      </w:r>
      <w:proofErr w:type="spellEnd"/>
      <w:r w:rsidRPr="00E75757">
        <w:rPr>
          <w:rFonts w:ascii="Times New Roman" w:hAnsi="Times New Roman" w:cs="Times New Roman"/>
          <w:b/>
          <w:bCs/>
          <w:sz w:val="24"/>
          <w:szCs w:val="24"/>
        </w:rPr>
        <w:t xml:space="preserve"> </w:t>
      </w:r>
      <w:proofErr w:type="spellStart"/>
      <w:r w:rsidRPr="00E75757">
        <w:rPr>
          <w:rFonts w:ascii="Times New Roman" w:hAnsi="Times New Roman" w:cs="Times New Roman"/>
          <w:b/>
          <w:bCs/>
          <w:sz w:val="24"/>
          <w:szCs w:val="24"/>
        </w:rPr>
        <w:t>Details</w:t>
      </w:r>
      <w:proofErr w:type="spellEnd"/>
      <w:r w:rsidRPr="00E75757">
        <w:rPr>
          <w:rFonts w:ascii="Times New Roman" w:hAnsi="Times New Roman" w:cs="Times New Roman"/>
          <w:b/>
          <w:bCs/>
          <w:sz w:val="24"/>
          <w:szCs w:val="24"/>
        </w:rPr>
        <w:t>:</w:t>
      </w:r>
    </w:p>
    <w:p w14:paraId="5785A0F8" w14:textId="77777777" w:rsidR="00901665" w:rsidRPr="00E75757" w:rsidRDefault="00901665" w:rsidP="009F3312">
      <w:pPr>
        <w:numPr>
          <w:ilvl w:val="1"/>
          <w:numId w:val="21"/>
        </w:num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Any changes in the group's operations, assets, and activities since the initial scenario was presented.</w:t>
      </w:r>
    </w:p>
    <w:p w14:paraId="3C7D2954" w14:textId="77777777" w:rsidR="00901665" w:rsidRPr="00E75757" w:rsidRDefault="00901665" w:rsidP="009F3312">
      <w:pPr>
        <w:numPr>
          <w:ilvl w:val="0"/>
          <w:numId w:val="21"/>
        </w:numPr>
        <w:spacing w:line="360" w:lineRule="auto"/>
        <w:jc w:val="both"/>
        <w:rPr>
          <w:rFonts w:ascii="Times New Roman" w:hAnsi="Times New Roman" w:cs="Times New Roman"/>
          <w:sz w:val="24"/>
          <w:szCs w:val="24"/>
        </w:rPr>
      </w:pPr>
      <w:proofErr w:type="spellStart"/>
      <w:r w:rsidRPr="00E75757">
        <w:rPr>
          <w:rFonts w:ascii="Times New Roman" w:hAnsi="Times New Roman" w:cs="Times New Roman"/>
          <w:b/>
          <w:bCs/>
          <w:sz w:val="24"/>
          <w:szCs w:val="24"/>
        </w:rPr>
        <w:t>Stakeholder</w:t>
      </w:r>
      <w:proofErr w:type="spellEnd"/>
      <w:r w:rsidRPr="00E75757">
        <w:rPr>
          <w:rFonts w:ascii="Times New Roman" w:hAnsi="Times New Roman" w:cs="Times New Roman"/>
          <w:b/>
          <w:bCs/>
          <w:sz w:val="24"/>
          <w:szCs w:val="24"/>
        </w:rPr>
        <w:t xml:space="preserve"> </w:t>
      </w:r>
      <w:proofErr w:type="spellStart"/>
      <w:r w:rsidRPr="00E75757">
        <w:rPr>
          <w:rFonts w:ascii="Times New Roman" w:hAnsi="Times New Roman" w:cs="Times New Roman"/>
          <w:b/>
          <w:bCs/>
          <w:sz w:val="24"/>
          <w:szCs w:val="24"/>
        </w:rPr>
        <w:t>Interactions</w:t>
      </w:r>
      <w:proofErr w:type="spellEnd"/>
      <w:r w:rsidRPr="00E75757">
        <w:rPr>
          <w:rFonts w:ascii="Times New Roman" w:hAnsi="Times New Roman" w:cs="Times New Roman"/>
          <w:b/>
          <w:bCs/>
          <w:sz w:val="24"/>
          <w:szCs w:val="24"/>
        </w:rPr>
        <w:t>:</w:t>
      </w:r>
    </w:p>
    <w:p w14:paraId="28A75030" w14:textId="77777777" w:rsidR="00901665" w:rsidRPr="00E75757" w:rsidRDefault="00901665" w:rsidP="009F3312">
      <w:pPr>
        <w:numPr>
          <w:ilvl w:val="1"/>
          <w:numId w:val="21"/>
        </w:num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Updates on interactions with injured drivers, creditors, lenders, sponsors, and other stakeholders and any developments in negotiations or disputes.</w:t>
      </w:r>
    </w:p>
    <w:p w14:paraId="35BBFEA8" w14:textId="77777777" w:rsidR="00901665" w:rsidRPr="00E75757" w:rsidRDefault="00901665" w:rsidP="009F3312">
      <w:pPr>
        <w:numPr>
          <w:ilvl w:val="0"/>
          <w:numId w:val="21"/>
        </w:numPr>
        <w:spacing w:line="360" w:lineRule="auto"/>
        <w:jc w:val="both"/>
        <w:rPr>
          <w:rFonts w:ascii="Times New Roman" w:hAnsi="Times New Roman" w:cs="Times New Roman"/>
          <w:sz w:val="24"/>
          <w:szCs w:val="24"/>
        </w:rPr>
      </w:pPr>
      <w:proofErr w:type="spellStart"/>
      <w:r w:rsidRPr="00E75757">
        <w:rPr>
          <w:rFonts w:ascii="Times New Roman" w:hAnsi="Times New Roman" w:cs="Times New Roman"/>
          <w:b/>
          <w:bCs/>
          <w:sz w:val="24"/>
          <w:szCs w:val="24"/>
        </w:rPr>
        <w:t>Potential</w:t>
      </w:r>
      <w:proofErr w:type="spellEnd"/>
      <w:r w:rsidRPr="00E75757">
        <w:rPr>
          <w:rFonts w:ascii="Times New Roman" w:hAnsi="Times New Roman" w:cs="Times New Roman"/>
          <w:b/>
          <w:bCs/>
          <w:sz w:val="24"/>
          <w:szCs w:val="24"/>
        </w:rPr>
        <w:t xml:space="preserve"> Alternatives </w:t>
      </w:r>
      <w:proofErr w:type="spellStart"/>
      <w:r w:rsidRPr="00E75757">
        <w:rPr>
          <w:rFonts w:ascii="Times New Roman" w:hAnsi="Times New Roman" w:cs="Times New Roman"/>
          <w:b/>
          <w:bCs/>
          <w:sz w:val="24"/>
          <w:szCs w:val="24"/>
        </w:rPr>
        <w:t>Considered</w:t>
      </w:r>
      <w:proofErr w:type="spellEnd"/>
      <w:r w:rsidRPr="00E75757">
        <w:rPr>
          <w:rFonts w:ascii="Times New Roman" w:hAnsi="Times New Roman" w:cs="Times New Roman"/>
          <w:b/>
          <w:bCs/>
          <w:sz w:val="24"/>
          <w:szCs w:val="24"/>
        </w:rPr>
        <w:t>:</w:t>
      </w:r>
    </w:p>
    <w:p w14:paraId="082535DF" w14:textId="77777777" w:rsidR="00901665" w:rsidRPr="00E75757" w:rsidRDefault="00901665" w:rsidP="009F3312">
      <w:pPr>
        <w:numPr>
          <w:ilvl w:val="1"/>
          <w:numId w:val="21"/>
        </w:num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 xml:space="preserve">Any additional alternatives or strategies that have been considered to address the financial challenges and secure the partnership with </w:t>
      </w:r>
      <w:proofErr w:type="spellStart"/>
      <w:r w:rsidRPr="00E75757">
        <w:rPr>
          <w:rFonts w:ascii="Times New Roman" w:hAnsi="Times New Roman" w:cs="Times New Roman"/>
          <w:sz w:val="24"/>
          <w:szCs w:val="24"/>
          <w:lang w:val="en-GB"/>
        </w:rPr>
        <w:t>KuasaNas</w:t>
      </w:r>
      <w:proofErr w:type="spellEnd"/>
      <w:r w:rsidRPr="00E75757">
        <w:rPr>
          <w:rFonts w:ascii="Times New Roman" w:hAnsi="Times New Roman" w:cs="Times New Roman"/>
          <w:sz w:val="24"/>
          <w:szCs w:val="24"/>
          <w:lang w:val="en-GB"/>
        </w:rPr>
        <w:t>.</w:t>
      </w:r>
    </w:p>
    <w:p w14:paraId="16906064" w14:textId="77777777" w:rsidR="00901665" w:rsidRPr="00E75757" w:rsidRDefault="00901665" w:rsidP="009F3312">
      <w:pPr>
        <w:numPr>
          <w:ilvl w:val="0"/>
          <w:numId w:val="21"/>
        </w:numPr>
        <w:spacing w:line="360" w:lineRule="auto"/>
        <w:jc w:val="both"/>
        <w:rPr>
          <w:rFonts w:ascii="Times New Roman" w:hAnsi="Times New Roman" w:cs="Times New Roman"/>
          <w:sz w:val="24"/>
          <w:szCs w:val="24"/>
        </w:rPr>
      </w:pPr>
      <w:r w:rsidRPr="00E75757">
        <w:rPr>
          <w:rFonts w:ascii="Times New Roman" w:hAnsi="Times New Roman" w:cs="Times New Roman"/>
          <w:b/>
          <w:bCs/>
          <w:sz w:val="24"/>
          <w:szCs w:val="24"/>
        </w:rPr>
        <w:t xml:space="preserve">Timeline </w:t>
      </w:r>
      <w:proofErr w:type="spellStart"/>
      <w:r w:rsidRPr="00E75757">
        <w:rPr>
          <w:rFonts w:ascii="Times New Roman" w:hAnsi="Times New Roman" w:cs="Times New Roman"/>
          <w:b/>
          <w:bCs/>
          <w:sz w:val="24"/>
          <w:szCs w:val="24"/>
        </w:rPr>
        <w:t>Considerations</w:t>
      </w:r>
      <w:proofErr w:type="spellEnd"/>
      <w:r w:rsidRPr="00E75757">
        <w:rPr>
          <w:rFonts w:ascii="Times New Roman" w:hAnsi="Times New Roman" w:cs="Times New Roman"/>
          <w:b/>
          <w:bCs/>
          <w:sz w:val="24"/>
          <w:szCs w:val="24"/>
        </w:rPr>
        <w:t>:</w:t>
      </w:r>
    </w:p>
    <w:p w14:paraId="3BCE8E88" w14:textId="77777777" w:rsidR="00901665" w:rsidRPr="00E75757" w:rsidRDefault="00901665" w:rsidP="009F3312">
      <w:pPr>
        <w:numPr>
          <w:ilvl w:val="1"/>
          <w:numId w:val="21"/>
        </w:num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 xml:space="preserve">Specific timing considerations, including deadlines for initiating insolvency proceedings, concluding negotiations, or finalizing the </w:t>
      </w:r>
      <w:proofErr w:type="spellStart"/>
      <w:r w:rsidRPr="00E75757">
        <w:rPr>
          <w:rFonts w:ascii="Times New Roman" w:hAnsi="Times New Roman" w:cs="Times New Roman"/>
          <w:sz w:val="24"/>
          <w:szCs w:val="24"/>
          <w:lang w:val="en-GB"/>
        </w:rPr>
        <w:t>KuasaNas</w:t>
      </w:r>
      <w:proofErr w:type="spellEnd"/>
      <w:r w:rsidRPr="00E75757">
        <w:rPr>
          <w:rFonts w:ascii="Times New Roman" w:hAnsi="Times New Roman" w:cs="Times New Roman"/>
          <w:sz w:val="24"/>
          <w:szCs w:val="24"/>
          <w:lang w:val="en-GB"/>
        </w:rPr>
        <w:t xml:space="preserve"> deal.</w:t>
      </w:r>
    </w:p>
    <w:p w14:paraId="7E3EC5B4" w14:textId="77777777" w:rsidR="00901665" w:rsidRPr="00E75757" w:rsidRDefault="00901665" w:rsidP="009F3312">
      <w:pPr>
        <w:numPr>
          <w:ilvl w:val="0"/>
          <w:numId w:val="21"/>
        </w:numPr>
        <w:spacing w:line="360" w:lineRule="auto"/>
        <w:jc w:val="both"/>
        <w:rPr>
          <w:rFonts w:ascii="Times New Roman" w:hAnsi="Times New Roman" w:cs="Times New Roman"/>
          <w:sz w:val="24"/>
          <w:szCs w:val="24"/>
        </w:rPr>
      </w:pPr>
      <w:proofErr w:type="spellStart"/>
      <w:r w:rsidRPr="00E75757">
        <w:rPr>
          <w:rFonts w:ascii="Times New Roman" w:hAnsi="Times New Roman" w:cs="Times New Roman"/>
          <w:b/>
          <w:bCs/>
          <w:sz w:val="24"/>
          <w:szCs w:val="24"/>
        </w:rPr>
        <w:t>Market</w:t>
      </w:r>
      <w:proofErr w:type="spellEnd"/>
      <w:r w:rsidRPr="00E75757">
        <w:rPr>
          <w:rFonts w:ascii="Times New Roman" w:hAnsi="Times New Roman" w:cs="Times New Roman"/>
          <w:b/>
          <w:bCs/>
          <w:sz w:val="24"/>
          <w:szCs w:val="24"/>
        </w:rPr>
        <w:t xml:space="preserve"> and </w:t>
      </w:r>
      <w:proofErr w:type="spellStart"/>
      <w:r w:rsidRPr="00E75757">
        <w:rPr>
          <w:rFonts w:ascii="Times New Roman" w:hAnsi="Times New Roman" w:cs="Times New Roman"/>
          <w:b/>
          <w:bCs/>
          <w:sz w:val="24"/>
          <w:szCs w:val="24"/>
        </w:rPr>
        <w:t>Industry</w:t>
      </w:r>
      <w:proofErr w:type="spellEnd"/>
      <w:r w:rsidRPr="00E75757">
        <w:rPr>
          <w:rFonts w:ascii="Times New Roman" w:hAnsi="Times New Roman" w:cs="Times New Roman"/>
          <w:b/>
          <w:bCs/>
          <w:sz w:val="24"/>
          <w:szCs w:val="24"/>
        </w:rPr>
        <w:t xml:space="preserve"> </w:t>
      </w:r>
      <w:proofErr w:type="spellStart"/>
      <w:r w:rsidRPr="00E75757">
        <w:rPr>
          <w:rFonts w:ascii="Times New Roman" w:hAnsi="Times New Roman" w:cs="Times New Roman"/>
          <w:b/>
          <w:bCs/>
          <w:sz w:val="24"/>
          <w:szCs w:val="24"/>
        </w:rPr>
        <w:t>Trends</w:t>
      </w:r>
      <w:proofErr w:type="spellEnd"/>
      <w:r w:rsidRPr="00E75757">
        <w:rPr>
          <w:rFonts w:ascii="Times New Roman" w:hAnsi="Times New Roman" w:cs="Times New Roman"/>
          <w:b/>
          <w:bCs/>
          <w:sz w:val="24"/>
          <w:szCs w:val="24"/>
        </w:rPr>
        <w:t>:</w:t>
      </w:r>
    </w:p>
    <w:p w14:paraId="49338379" w14:textId="77777777" w:rsidR="00901665" w:rsidRPr="00E75757" w:rsidRDefault="00901665" w:rsidP="009F3312">
      <w:pPr>
        <w:numPr>
          <w:ilvl w:val="1"/>
          <w:numId w:val="21"/>
        </w:num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lastRenderedPageBreak/>
        <w:t>Any relevant developments in the Formula 1 racing industry or the broader economic environment that might impact the feasibility of the proposed strategies.</w:t>
      </w:r>
    </w:p>
    <w:p w14:paraId="5847A72D" w14:textId="77777777" w:rsidR="00901665" w:rsidRPr="00E75757" w:rsidRDefault="00901665" w:rsidP="009F3312">
      <w:pPr>
        <w:numPr>
          <w:ilvl w:val="0"/>
          <w:numId w:val="21"/>
        </w:numPr>
        <w:spacing w:line="360" w:lineRule="auto"/>
        <w:jc w:val="both"/>
        <w:rPr>
          <w:rFonts w:ascii="Times New Roman" w:hAnsi="Times New Roman" w:cs="Times New Roman"/>
          <w:sz w:val="24"/>
          <w:szCs w:val="24"/>
        </w:rPr>
      </w:pPr>
      <w:r w:rsidRPr="00E75757">
        <w:rPr>
          <w:rFonts w:ascii="Times New Roman" w:hAnsi="Times New Roman" w:cs="Times New Roman"/>
          <w:b/>
          <w:bCs/>
          <w:sz w:val="24"/>
          <w:szCs w:val="24"/>
        </w:rPr>
        <w:t xml:space="preserve">Legal and </w:t>
      </w:r>
      <w:proofErr w:type="spellStart"/>
      <w:r w:rsidRPr="00E75757">
        <w:rPr>
          <w:rFonts w:ascii="Times New Roman" w:hAnsi="Times New Roman" w:cs="Times New Roman"/>
          <w:b/>
          <w:bCs/>
          <w:sz w:val="24"/>
          <w:szCs w:val="24"/>
        </w:rPr>
        <w:t>Regulatory</w:t>
      </w:r>
      <w:proofErr w:type="spellEnd"/>
      <w:r w:rsidRPr="00E75757">
        <w:rPr>
          <w:rFonts w:ascii="Times New Roman" w:hAnsi="Times New Roman" w:cs="Times New Roman"/>
          <w:b/>
          <w:bCs/>
          <w:sz w:val="24"/>
          <w:szCs w:val="24"/>
        </w:rPr>
        <w:t xml:space="preserve"> </w:t>
      </w:r>
      <w:proofErr w:type="spellStart"/>
      <w:r w:rsidRPr="00E75757">
        <w:rPr>
          <w:rFonts w:ascii="Times New Roman" w:hAnsi="Times New Roman" w:cs="Times New Roman"/>
          <w:b/>
          <w:bCs/>
          <w:sz w:val="24"/>
          <w:szCs w:val="24"/>
        </w:rPr>
        <w:t>Updates</w:t>
      </w:r>
      <w:proofErr w:type="spellEnd"/>
      <w:r w:rsidRPr="00E75757">
        <w:rPr>
          <w:rFonts w:ascii="Times New Roman" w:hAnsi="Times New Roman" w:cs="Times New Roman"/>
          <w:b/>
          <w:bCs/>
          <w:sz w:val="24"/>
          <w:szCs w:val="24"/>
        </w:rPr>
        <w:t>:</w:t>
      </w:r>
    </w:p>
    <w:p w14:paraId="4FE54A9B" w14:textId="77777777" w:rsidR="00901665" w:rsidRPr="00E75757" w:rsidRDefault="00901665" w:rsidP="009F3312">
      <w:pPr>
        <w:numPr>
          <w:ilvl w:val="1"/>
          <w:numId w:val="21"/>
        </w:num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 xml:space="preserve">Any recent changes in insolvency laws, regulations, or court procedures in the jurisdictions relevant to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group's operations.</w:t>
      </w:r>
    </w:p>
    <w:p w14:paraId="2A6BED4F" w14:textId="77777777" w:rsidR="00901665" w:rsidRPr="00E75757" w:rsidRDefault="00901665"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 xml:space="preserve">Providing additional information in these areas could help refine the advice and strategies provided earlier. </w:t>
      </w:r>
      <w:r w:rsidR="00E75757" w:rsidRPr="00E75757">
        <w:rPr>
          <w:rFonts w:ascii="Times New Roman" w:hAnsi="Times New Roman" w:cs="Times New Roman"/>
          <w:sz w:val="24"/>
          <w:szCs w:val="24"/>
          <w:lang w:val="en-GB"/>
        </w:rPr>
        <w:t>T</w:t>
      </w:r>
      <w:r w:rsidRPr="00E75757">
        <w:rPr>
          <w:rFonts w:ascii="Times New Roman" w:hAnsi="Times New Roman" w:cs="Times New Roman"/>
          <w:sz w:val="24"/>
          <w:szCs w:val="24"/>
          <w:lang w:val="en-GB"/>
        </w:rPr>
        <w:t xml:space="preserve">he more accurate and detailed the information, the more precise the advice can be in addressing </w:t>
      </w:r>
      <w:r w:rsidR="00E75757" w:rsidRPr="00E75757">
        <w:rPr>
          <w:rFonts w:ascii="Times New Roman" w:hAnsi="Times New Roman" w:cs="Times New Roman"/>
          <w:sz w:val="24"/>
          <w:szCs w:val="24"/>
          <w:lang w:val="en-GB"/>
        </w:rPr>
        <w:t>this</w:t>
      </w:r>
      <w:r w:rsidRPr="00E75757">
        <w:rPr>
          <w:rFonts w:ascii="Times New Roman" w:hAnsi="Times New Roman" w:cs="Times New Roman"/>
          <w:sz w:val="24"/>
          <w:szCs w:val="24"/>
          <w:lang w:val="en-GB"/>
        </w:rPr>
        <w:t xml:space="preserve"> situation.</w:t>
      </w:r>
    </w:p>
    <w:p w14:paraId="097BB0BE" w14:textId="77777777" w:rsidR="00901665" w:rsidRPr="00E75757" w:rsidRDefault="00901665" w:rsidP="009F3312">
      <w:pPr>
        <w:spacing w:line="360" w:lineRule="auto"/>
        <w:jc w:val="both"/>
        <w:rPr>
          <w:rFonts w:ascii="Times New Roman" w:hAnsi="Times New Roman" w:cs="Times New Roman"/>
          <w:sz w:val="24"/>
          <w:szCs w:val="24"/>
          <w:lang w:val="en-GB"/>
        </w:rPr>
      </w:pPr>
    </w:p>
    <w:p w14:paraId="69380F9C" w14:textId="77777777" w:rsidR="00B341EF" w:rsidRPr="00E75757" w:rsidRDefault="00B341EF" w:rsidP="009F3312">
      <w:pPr>
        <w:spacing w:line="360" w:lineRule="auto"/>
        <w:jc w:val="both"/>
        <w:rPr>
          <w:rFonts w:ascii="Times New Roman" w:hAnsi="Times New Roman" w:cs="Times New Roman"/>
          <w:b/>
          <w:sz w:val="24"/>
          <w:szCs w:val="24"/>
          <w:lang w:val="en-GB"/>
        </w:rPr>
      </w:pPr>
      <w:r w:rsidRPr="00E75757">
        <w:rPr>
          <w:rFonts w:ascii="Times New Roman" w:hAnsi="Times New Roman" w:cs="Times New Roman"/>
          <w:b/>
          <w:sz w:val="24"/>
          <w:szCs w:val="24"/>
          <w:lang w:val="en-GB"/>
        </w:rPr>
        <w:t>(h)</w:t>
      </w:r>
      <w:r w:rsidR="007F7B57" w:rsidRPr="00E75757">
        <w:rPr>
          <w:rFonts w:ascii="Times New Roman" w:hAnsi="Times New Roman" w:cs="Times New Roman"/>
          <w:b/>
          <w:sz w:val="24"/>
          <w:szCs w:val="24"/>
          <w:lang w:val="en-GB"/>
        </w:rPr>
        <w:t xml:space="preserve"> </w:t>
      </w:r>
      <w:r w:rsidR="007F7B57" w:rsidRPr="00E75757">
        <w:rPr>
          <w:rFonts w:ascii="Times New Roman" w:hAnsi="Times New Roman" w:cs="Times New Roman"/>
          <w:b/>
          <w:sz w:val="24"/>
          <w:szCs w:val="24"/>
          <w:u w:val="single"/>
          <w:lang w:val="en-GB"/>
        </w:rPr>
        <w:t>W</w:t>
      </w:r>
      <w:r w:rsidRPr="00E75757">
        <w:rPr>
          <w:rFonts w:ascii="Times New Roman" w:hAnsi="Times New Roman" w:cs="Times New Roman"/>
          <w:b/>
          <w:sz w:val="24"/>
          <w:szCs w:val="24"/>
          <w:u w:val="single"/>
          <w:lang w:val="en-GB"/>
        </w:rPr>
        <w:t>here you envisage the application of the European Insolvency Regulation and/or UNCITRAL Model Law in achieving this?</w:t>
      </w:r>
      <w:r w:rsidRPr="00E75757">
        <w:rPr>
          <w:rFonts w:ascii="Times New Roman" w:hAnsi="Times New Roman" w:cs="Times New Roman"/>
          <w:b/>
          <w:sz w:val="24"/>
          <w:szCs w:val="24"/>
          <w:lang w:val="en-GB"/>
        </w:rPr>
        <w:t xml:space="preserve"> </w:t>
      </w:r>
    </w:p>
    <w:p w14:paraId="26BBC26B" w14:textId="77777777" w:rsidR="002148F1" w:rsidRPr="00E75757" w:rsidRDefault="002148F1"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 xml:space="preserve">Both the European Insolvency Regulation (EIR) and the UNCITRAL Model Law on Cross-Border Insolvency (UNCITRAL Model Law) are legal frameworks designed to address insolvency proceedings that involve multiple jurisdictions. Their application depends on the specific circumstances and jurisdictional scope of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group's operations. Let's explore how each framework could be relevant:</w:t>
      </w:r>
    </w:p>
    <w:p w14:paraId="0C1E482F" w14:textId="77777777" w:rsidR="002148F1" w:rsidRPr="00E75757" w:rsidRDefault="002148F1" w:rsidP="009F3312">
      <w:pPr>
        <w:spacing w:line="360" w:lineRule="auto"/>
        <w:jc w:val="both"/>
        <w:rPr>
          <w:rFonts w:ascii="Times New Roman" w:hAnsi="Times New Roman" w:cs="Times New Roman"/>
          <w:sz w:val="24"/>
          <w:szCs w:val="24"/>
        </w:rPr>
      </w:pPr>
      <w:r w:rsidRPr="00E75757">
        <w:rPr>
          <w:rFonts w:ascii="Times New Roman" w:hAnsi="Times New Roman" w:cs="Times New Roman"/>
          <w:b/>
          <w:bCs/>
          <w:sz w:val="24"/>
          <w:szCs w:val="24"/>
          <w:lang w:val="en-GB"/>
        </w:rPr>
        <w:t xml:space="preserve">1. </w:t>
      </w:r>
      <w:r w:rsidRPr="00E75757">
        <w:rPr>
          <w:rFonts w:ascii="Times New Roman" w:hAnsi="Times New Roman" w:cs="Times New Roman"/>
          <w:b/>
          <w:bCs/>
          <w:sz w:val="24"/>
          <w:szCs w:val="24"/>
          <w:u w:val="single"/>
          <w:lang w:val="en-GB"/>
        </w:rPr>
        <w:t>European Insolvency Regulation (EIR)</w:t>
      </w:r>
      <w:r w:rsidRPr="00E75757">
        <w:rPr>
          <w:rFonts w:ascii="Times New Roman" w:hAnsi="Times New Roman" w:cs="Times New Roman"/>
          <w:b/>
          <w:bCs/>
          <w:sz w:val="24"/>
          <w:szCs w:val="24"/>
          <w:lang w:val="en-GB"/>
        </w:rPr>
        <w:t>:</w:t>
      </w:r>
      <w:r w:rsidRPr="00E75757">
        <w:rPr>
          <w:rFonts w:ascii="Times New Roman" w:hAnsi="Times New Roman" w:cs="Times New Roman"/>
          <w:sz w:val="24"/>
          <w:szCs w:val="24"/>
          <w:lang w:val="en-GB"/>
        </w:rPr>
        <w:t xml:space="preserve"> The EIR is primarily applicable within the European Union (EU) and regulates cross-border insolvency proceedings involving member states. It aims to provide a coordinated approach to insolvency proceedings in cases where a company operates in multiple EU member states. </w:t>
      </w:r>
      <w:proofErr w:type="spellStart"/>
      <w:r w:rsidRPr="00E75757">
        <w:rPr>
          <w:rFonts w:ascii="Times New Roman" w:hAnsi="Times New Roman" w:cs="Times New Roman"/>
          <w:sz w:val="24"/>
          <w:szCs w:val="24"/>
        </w:rPr>
        <w:t>Here's</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how</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the</w:t>
      </w:r>
      <w:proofErr w:type="spellEnd"/>
      <w:r w:rsidRPr="00E75757">
        <w:rPr>
          <w:rFonts w:ascii="Times New Roman" w:hAnsi="Times New Roman" w:cs="Times New Roman"/>
          <w:sz w:val="24"/>
          <w:szCs w:val="24"/>
        </w:rPr>
        <w:t xml:space="preserve"> EIR </w:t>
      </w:r>
      <w:proofErr w:type="spellStart"/>
      <w:r w:rsidRPr="00E75757">
        <w:rPr>
          <w:rFonts w:ascii="Times New Roman" w:hAnsi="Times New Roman" w:cs="Times New Roman"/>
          <w:sz w:val="24"/>
          <w:szCs w:val="24"/>
        </w:rPr>
        <w:t>might</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apply</w:t>
      </w:r>
      <w:proofErr w:type="spellEnd"/>
      <w:r w:rsidRPr="00E75757">
        <w:rPr>
          <w:rFonts w:ascii="Times New Roman" w:hAnsi="Times New Roman" w:cs="Times New Roman"/>
          <w:sz w:val="24"/>
          <w:szCs w:val="24"/>
        </w:rPr>
        <w:t>:</w:t>
      </w:r>
    </w:p>
    <w:p w14:paraId="00C3E73A" w14:textId="77777777" w:rsidR="002148F1" w:rsidRPr="00E75757" w:rsidRDefault="002148F1" w:rsidP="009F3312">
      <w:pPr>
        <w:numPr>
          <w:ilvl w:val="0"/>
          <w:numId w:val="22"/>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Jurisdiction:</w:t>
      </w:r>
      <w:r w:rsidRPr="00E75757">
        <w:rPr>
          <w:rFonts w:ascii="Times New Roman" w:hAnsi="Times New Roman" w:cs="Times New Roman"/>
          <w:sz w:val="24"/>
          <w:szCs w:val="24"/>
          <w:lang w:val="en-GB"/>
        </w:rPr>
        <w:t xml:space="preserve"> If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group's operations are mainly concentrated within EU member states, and the majority of the group's assets, creditors, or stakeholders are located within the EU, the EIR could apply.</w:t>
      </w:r>
    </w:p>
    <w:p w14:paraId="768A5FBA" w14:textId="77777777" w:rsidR="002148F1" w:rsidRPr="00E75757" w:rsidRDefault="002148F1" w:rsidP="009F3312">
      <w:pPr>
        <w:numPr>
          <w:ilvl w:val="0"/>
          <w:numId w:val="22"/>
        </w:numPr>
        <w:spacing w:line="360" w:lineRule="auto"/>
        <w:jc w:val="both"/>
        <w:rPr>
          <w:rFonts w:ascii="Times New Roman" w:hAnsi="Times New Roman" w:cs="Times New Roman"/>
          <w:sz w:val="24"/>
          <w:szCs w:val="24"/>
        </w:rPr>
      </w:pPr>
      <w:r w:rsidRPr="00E75757">
        <w:rPr>
          <w:rFonts w:ascii="Times New Roman" w:hAnsi="Times New Roman" w:cs="Times New Roman"/>
          <w:b/>
          <w:bCs/>
          <w:sz w:val="24"/>
          <w:szCs w:val="24"/>
          <w:lang w:val="en-GB"/>
        </w:rPr>
        <w:t>Coordination:</w:t>
      </w:r>
      <w:r w:rsidRPr="00E75757">
        <w:rPr>
          <w:rFonts w:ascii="Times New Roman" w:hAnsi="Times New Roman" w:cs="Times New Roman"/>
          <w:sz w:val="24"/>
          <w:szCs w:val="24"/>
          <w:lang w:val="en-GB"/>
        </w:rPr>
        <w:t xml:space="preserve"> If the group has subsidiaries or operations in different EU member states, the EIR could facilitate the coordination of insolvency proceedings among these jurisdictions. </w:t>
      </w:r>
      <w:proofErr w:type="spellStart"/>
      <w:r w:rsidRPr="00E75757">
        <w:rPr>
          <w:rFonts w:ascii="Times New Roman" w:hAnsi="Times New Roman" w:cs="Times New Roman"/>
          <w:sz w:val="24"/>
          <w:szCs w:val="24"/>
        </w:rPr>
        <w:t>It</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helps</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avoid</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conflicts</w:t>
      </w:r>
      <w:proofErr w:type="spellEnd"/>
      <w:r w:rsidRPr="00E75757">
        <w:rPr>
          <w:rFonts w:ascii="Times New Roman" w:hAnsi="Times New Roman" w:cs="Times New Roman"/>
          <w:sz w:val="24"/>
          <w:szCs w:val="24"/>
        </w:rPr>
        <w:t xml:space="preserve"> and </w:t>
      </w:r>
      <w:proofErr w:type="spellStart"/>
      <w:r w:rsidRPr="00E75757">
        <w:rPr>
          <w:rFonts w:ascii="Times New Roman" w:hAnsi="Times New Roman" w:cs="Times New Roman"/>
          <w:sz w:val="24"/>
          <w:szCs w:val="24"/>
        </w:rPr>
        <w:t>promotes</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efficient</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resolution</w:t>
      </w:r>
      <w:proofErr w:type="spellEnd"/>
      <w:r w:rsidRPr="00E75757">
        <w:rPr>
          <w:rFonts w:ascii="Times New Roman" w:hAnsi="Times New Roman" w:cs="Times New Roman"/>
          <w:sz w:val="24"/>
          <w:szCs w:val="24"/>
        </w:rPr>
        <w:t>.</w:t>
      </w:r>
    </w:p>
    <w:p w14:paraId="35876399" w14:textId="77777777" w:rsidR="002148F1" w:rsidRPr="00E75757" w:rsidRDefault="002148F1" w:rsidP="009F3312">
      <w:pPr>
        <w:numPr>
          <w:ilvl w:val="0"/>
          <w:numId w:val="22"/>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lastRenderedPageBreak/>
        <w:t>Recognition:</w:t>
      </w:r>
      <w:r w:rsidRPr="00E75757">
        <w:rPr>
          <w:rFonts w:ascii="Times New Roman" w:hAnsi="Times New Roman" w:cs="Times New Roman"/>
          <w:sz w:val="24"/>
          <w:szCs w:val="24"/>
          <w:lang w:val="en-GB"/>
        </w:rPr>
        <w:t xml:space="preserve"> The EIR establishes rules for recognizing and coordinating insolvency proceedings across EU member states. This can be crucial if the group's operations span multiple EU jurisdictions.</w:t>
      </w:r>
    </w:p>
    <w:p w14:paraId="2604C1B8" w14:textId="77777777" w:rsidR="002148F1" w:rsidRPr="00E75757" w:rsidRDefault="002148F1" w:rsidP="009F3312">
      <w:pPr>
        <w:spacing w:line="360" w:lineRule="auto"/>
        <w:jc w:val="both"/>
        <w:rPr>
          <w:rFonts w:ascii="Times New Roman" w:hAnsi="Times New Roman" w:cs="Times New Roman"/>
          <w:sz w:val="24"/>
          <w:szCs w:val="24"/>
        </w:rPr>
      </w:pPr>
      <w:r w:rsidRPr="00E75757">
        <w:rPr>
          <w:rFonts w:ascii="Times New Roman" w:hAnsi="Times New Roman" w:cs="Times New Roman"/>
          <w:b/>
          <w:bCs/>
          <w:sz w:val="24"/>
          <w:szCs w:val="24"/>
          <w:lang w:val="en-GB"/>
        </w:rPr>
        <w:t xml:space="preserve">2. </w:t>
      </w:r>
      <w:r w:rsidRPr="00E75757">
        <w:rPr>
          <w:rFonts w:ascii="Times New Roman" w:hAnsi="Times New Roman" w:cs="Times New Roman"/>
          <w:b/>
          <w:bCs/>
          <w:sz w:val="24"/>
          <w:szCs w:val="24"/>
          <w:u w:val="single"/>
          <w:lang w:val="en-GB"/>
        </w:rPr>
        <w:t>UNCITRAL Model Law on Cross-Border Insolvency</w:t>
      </w:r>
      <w:r w:rsidRPr="00E75757">
        <w:rPr>
          <w:rFonts w:ascii="Times New Roman" w:hAnsi="Times New Roman" w:cs="Times New Roman"/>
          <w:b/>
          <w:bCs/>
          <w:sz w:val="24"/>
          <w:szCs w:val="24"/>
          <w:lang w:val="en-GB"/>
        </w:rPr>
        <w:t>:</w:t>
      </w:r>
      <w:r w:rsidRPr="00E75757">
        <w:rPr>
          <w:rFonts w:ascii="Times New Roman" w:hAnsi="Times New Roman" w:cs="Times New Roman"/>
          <w:sz w:val="24"/>
          <w:szCs w:val="24"/>
          <w:lang w:val="en-GB"/>
        </w:rPr>
        <w:t xml:space="preserve"> The UNCITRAL Model Law is designed to provide a legal framework for dealing with cross-border insolvency cases in a consistent and coordinated manner. It's broader in scope than the EIR and can be adopted by countries globally. </w:t>
      </w:r>
      <w:proofErr w:type="spellStart"/>
      <w:r w:rsidRPr="00E75757">
        <w:rPr>
          <w:rFonts w:ascii="Times New Roman" w:hAnsi="Times New Roman" w:cs="Times New Roman"/>
          <w:sz w:val="24"/>
          <w:szCs w:val="24"/>
        </w:rPr>
        <w:t>Here's</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how</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the</w:t>
      </w:r>
      <w:proofErr w:type="spellEnd"/>
      <w:r w:rsidRPr="00E75757">
        <w:rPr>
          <w:rFonts w:ascii="Times New Roman" w:hAnsi="Times New Roman" w:cs="Times New Roman"/>
          <w:sz w:val="24"/>
          <w:szCs w:val="24"/>
        </w:rPr>
        <w:t xml:space="preserve"> UNCITRAL </w:t>
      </w:r>
      <w:proofErr w:type="spellStart"/>
      <w:r w:rsidRPr="00E75757">
        <w:rPr>
          <w:rFonts w:ascii="Times New Roman" w:hAnsi="Times New Roman" w:cs="Times New Roman"/>
          <w:sz w:val="24"/>
          <w:szCs w:val="24"/>
        </w:rPr>
        <w:t>Model</w:t>
      </w:r>
      <w:proofErr w:type="spellEnd"/>
      <w:r w:rsidRPr="00E75757">
        <w:rPr>
          <w:rFonts w:ascii="Times New Roman" w:hAnsi="Times New Roman" w:cs="Times New Roman"/>
          <w:sz w:val="24"/>
          <w:szCs w:val="24"/>
        </w:rPr>
        <w:t xml:space="preserve"> Law </w:t>
      </w:r>
      <w:proofErr w:type="spellStart"/>
      <w:r w:rsidRPr="00E75757">
        <w:rPr>
          <w:rFonts w:ascii="Times New Roman" w:hAnsi="Times New Roman" w:cs="Times New Roman"/>
          <w:sz w:val="24"/>
          <w:szCs w:val="24"/>
        </w:rPr>
        <w:t>might</w:t>
      </w:r>
      <w:proofErr w:type="spellEnd"/>
      <w:r w:rsidRPr="00E75757">
        <w:rPr>
          <w:rFonts w:ascii="Times New Roman" w:hAnsi="Times New Roman" w:cs="Times New Roman"/>
          <w:sz w:val="24"/>
          <w:szCs w:val="24"/>
        </w:rPr>
        <w:t xml:space="preserve"> </w:t>
      </w:r>
      <w:proofErr w:type="spellStart"/>
      <w:r w:rsidRPr="00E75757">
        <w:rPr>
          <w:rFonts w:ascii="Times New Roman" w:hAnsi="Times New Roman" w:cs="Times New Roman"/>
          <w:sz w:val="24"/>
          <w:szCs w:val="24"/>
        </w:rPr>
        <w:t>apply</w:t>
      </w:r>
      <w:proofErr w:type="spellEnd"/>
      <w:r w:rsidRPr="00E75757">
        <w:rPr>
          <w:rFonts w:ascii="Times New Roman" w:hAnsi="Times New Roman" w:cs="Times New Roman"/>
          <w:sz w:val="24"/>
          <w:szCs w:val="24"/>
        </w:rPr>
        <w:t>:</w:t>
      </w:r>
    </w:p>
    <w:p w14:paraId="1F888138" w14:textId="77777777" w:rsidR="002148F1" w:rsidRPr="00E75757" w:rsidRDefault="002148F1" w:rsidP="009F3312">
      <w:pPr>
        <w:numPr>
          <w:ilvl w:val="0"/>
          <w:numId w:val="23"/>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Jurisdictional Scope:</w:t>
      </w:r>
      <w:r w:rsidRPr="00E75757">
        <w:rPr>
          <w:rFonts w:ascii="Times New Roman" w:hAnsi="Times New Roman" w:cs="Times New Roman"/>
          <w:sz w:val="24"/>
          <w:szCs w:val="24"/>
          <w:lang w:val="en-GB"/>
        </w:rPr>
        <w:t xml:space="preserve"> If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group's operations extend beyond the EU and involve non-EU jurisdictions, the UNCITRAL Model Law could be relevant. It applies to both EU and non-EU jurisdictions that have adopted it.</w:t>
      </w:r>
    </w:p>
    <w:p w14:paraId="52D1FEDC" w14:textId="77777777" w:rsidR="002148F1" w:rsidRPr="00E75757" w:rsidRDefault="002148F1" w:rsidP="009F3312">
      <w:pPr>
        <w:numPr>
          <w:ilvl w:val="0"/>
          <w:numId w:val="23"/>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Coordination:</w:t>
      </w:r>
      <w:r w:rsidRPr="00E75757">
        <w:rPr>
          <w:rFonts w:ascii="Times New Roman" w:hAnsi="Times New Roman" w:cs="Times New Roman"/>
          <w:sz w:val="24"/>
          <w:szCs w:val="24"/>
          <w:lang w:val="en-GB"/>
        </w:rPr>
        <w:t xml:space="preserve"> The UNCITRAL Model Law allows for the coordination of insolvency proceedings across different jurisdictions, promoting cooperation among courts and stakeholders.</w:t>
      </w:r>
    </w:p>
    <w:p w14:paraId="5D2B1CA1" w14:textId="77777777" w:rsidR="002148F1" w:rsidRPr="00E75757" w:rsidRDefault="002148F1" w:rsidP="009F3312">
      <w:pPr>
        <w:numPr>
          <w:ilvl w:val="0"/>
          <w:numId w:val="23"/>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Enforcement:</w:t>
      </w:r>
      <w:r w:rsidRPr="00E75757">
        <w:rPr>
          <w:rFonts w:ascii="Times New Roman" w:hAnsi="Times New Roman" w:cs="Times New Roman"/>
          <w:sz w:val="24"/>
          <w:szCs w:val="24"/>
          <w:lang w:val="en-GB"/>
        </w:rPr>
        <w:t xml:space="preserve"> It provides mechanisms for the recognition and enforcement of insolvency-related orders and decisions from other jurisdictions, facilitating a more seamless resolution of cross-border insolvency issues.</w:t>
      </w:r>
    </w:p>
    <w:p w14:paraId="59F63D1B" w14:textId="77777777" w:rsidR="002148F1" w:rsidRPr="00E75757" w:rsidRDefault="002148F1"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Considerations:</w:t>
      </w:r>
      <w:r w:rsidRPr="00E75757">
        <w:rPr>
          <w:rFonts w:ascii="Times New Roman" w:hAnsi="Times New Roman" w:cs="Times New Roman"/>
          <w:sz w:val="24"/>
          <w:szCs w:val="24"/>
          <w:lang w:val="en-GB"/>
        </w:rPr>
        <w:t xml:space="preserve"> To determine the application of these frameworks, the following factors are relevant:</w:t>
      </w:r>
    </w:p>
    <w:p w14:paraId="56930EDF" w14:textId="77777777" w:rsidR="002148F1" w:rsidRPr="00E75757" w:rsidRDefault="002148F1" w:rsidP="009F3312">
      <w:pPr>
        <w:numPr>
          <w:ilvl w:val="0"/>
          <w:numId w:val="24"/>
        </w:num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 xml:space="preserve">The geographic scope of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group's operations (EU member states, non-EU countries, or both).</w:t>
      </w:r>
    </w:p>
    <w:p w14:paraId="62AE6796" w14:textId="77777777" w:rsidR="002148F1" w:rsidRPr="00E75757" w:rsidRDefault="002148F1" w:rsidP="009F3312">
      <w:pPr>
        <w:numPr>
          <w:ilvl w:val="0"/>
          <w:numId w:val="24"/>
        </w:num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The complexity of coordinating insolvency proceedings in multiple jurisdictions.</w:t>
      </w:r>
    </w:p>
    <w:p w14:paraId="57C8D8E1" w14:textId="77777777" w:rsidR="002148F1" w:rsidRPr="00E75757" w:rsidRDefault="002148F1" w:rsidP="009F3312">
      <w:pPr>
        <w:numPr>
          <w:ilvl w:val="0"/>
          <w:numId w:val="24"/>
        </w:num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Whether EU member states have adopted the EIR and if relevant non-EU jurisdictions have adopted the UNCITRAL Model Law.</w:t>
      </w:r>
    </w:p>
    <w:p w14:paraId="4F352573" w14:textId="77777777" w:rsidR="002148F1" w:rsidRPr="00E75757" w:rsidRDefault="002148F1"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 xml:space="preserve">Given the multinational nature of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group's activities, consulting with legal professionals familiar with both the EIR and the UNCITRAL Model Law is essential. They can assess the applicability of these frameworks based on the specific facts and circumstances of the case and guide </w:t>
      </w:r>
      <w:r w:rsidR="00691D63" w:rsidRPr="00E75757">
        <w:rPr>
          <w:rFonts w:ascii="Times New Roman" w:hAnsi="Times New Roman" w:cs="Times New Roman"/>
          <w:sz w:val="24"/>
          <w:szCs w:val="24"/>
          <w:lang w:val="en-GB"/>
        </w:rPr>
        <w:t xml:space="preserve">us </w:t>
      </w:r>
      <w:r w:rsidRPr="00E75757">
        <w:rPr>
          <w:rFonts w:ascii="Times New Roman" w:hAnsi="Times New Roman" w:cs="Times New Roman"/>
          <w:sz w:val="24"/>
          <w:szCs w:val="24"/>
          <w:lang w:val="en-GB"/>
        </w:rPr>
        <w:t>on the most suitable approach for organizing insolv</w:t>
      </w:r>
      <w:r w:rsidR="00691D63" w:rsidRPr="00E75757">
        <w:rPr>
          <w:rFonts w:ascii="Times New Roman" w:hAnsi="Times New Roman" w:cs="Times New Roman"/>
          <w:sz w:val="24"/>
          <w:szCs w:val="24"/>
          <w:lang w:val="en-GB"/>
        </w:rPr>
        <w:t xml:space="preserve">ency proceedings and achieving </w:t>
      </w:r>
      <w:r w:rsidRPr="00E75757">
        <w:rPr>
          <w:rFonts w:ascii="Times New Roman" w:hAnsi="Times New Roman" w:cs="Times New Roman"/>
          <w:sz w:val="24"/>
          <w:szCs w:val="24"/>
          <w:lang w:val="en-GB"/>
        </w:rPr>
        <w:t>our goals.</w:t>
      </w:r>
    </w:p>
    <w:p w14:paraId="44EA9454" w14:textId="77777777" w:rsidR="00B341EF" w:rsidRPr="00E75757" w:rsidRDefault="00B341EF" w:rsidP="009F3312">
      <w:pPr>
        <w:spacing w:line="360" w:lineRule="auto"/>
        <w:jc w:val="both"/>
        <w:rPr>
          <w:rFonts w:ascii="Times New Roman" w:hAnsi="Times New Roman" w:cs="Times New Roman"/>
          <w:sz w:val="24"/>
          <w:szCs w:val="24"/>
          <w:lang w:val="en-GB"/>
        </w:rPr>
      </w:pPr>
    </w:p>
    <w:p w14:paraId="76493567" w14:textId="77777777" w:rsidR="00B341EF" w:rsidRPr="00F60403" w:rsidRDefault="007F7B57" w:rsidP="009F3312">
      <w:pPr>
        <w:spacing w:line="360" w:lineRule="auto"/>
        <w:jc w:val="both"/>
        <w:rPr>
          <w:rFonts w:ascii="Times New Roman" w:hAnsi="Times New Roman" w:cs="Times New Roman"/>
          <w:b/>
          <w:sz w:val="24"/>
          <w:szCs w:val="24"/>
          <w:lang w:val="en-GB"/>
        </w:rPr>
      </w:pPr>
      <w:r w:rsidRPr="00F60403">
        <w:rPr>
          <w:rFonts w:ascii="Times New Roman" w:hAnsi="Times New Roman" w:cs="Times New Roman"/>
          <w:b/>
          <w:sz w:val="24"/>
          <w:szCs w:val="24"/>
          <w:lang w:val="en-GB"/>
        </w:rPr>
        <w:lastRenderedPageBreak/>
        <w:t>(</w:t>
      </w:r>
      <w:proofErr w:type="spellStart"/>
      <w:r w:rsidRPr="00F60403">
        <w:rPr>
          <w:rFonts w:ascii="Times New Roman" w:hAnsi="Times New Roman" w:cs="Times New Roman"/>
          <w:b/>
          <w:sz w:val="24"/>
          <w:szCs w:val="24"/>
          <w:lang w:val="en-GB"/>
        </w:rPr>
        <w:t>i</w:t>
      </w:r>
      <w:proofErr w:type="spellEnd"/>
      <w:r w:rsidRPr="00F60403">
        <w:rPr>
          <w:rFonts w:ascii="Times New Roman" w:hAnsi="Times New Roman" w:cs="Times New Roman"/>
          <w:b/>
          <w:sz w:val="24"/>
          <w:szCs w:val="24"/>
          <w:lang w:val="en-GB"/>
        </w:rPr>
        <w:t xml:space="preserve">) </w:t>
      </w:r>
      <w:r w:rsidRPr="00F60403">
        <w:rPr>
          <w:rFonts w:ascii="Times New Roman" w:hAnsi="Times New Roman" w:cs="Times New Roman"/>
          <w:b/>
          <w:sz w:val="24"/>
          <w:szCs w:val="24"/>
          <w:u w:val="single"/>
          <w:lang w:val="en-GB"/>
        </w:rPr>
        <w:t>I</w:t>
      </w:r>
      <w:r w:rsidR="00B341EF" w:rsidRPr="00F60403">
        <w:rPr>
          <w:rFonts w:ascii="Times New Roman" w:hAnsi="Times New Roman" w:cs="Times New Roman"/>
          <w:b/>
          <w:sz w:val="24"/>
          <w:szCs w:val="24"/>
          <w:u w:val="single"/>
          <w:lang w:val="en-GB"/>
        </w:rPr>
        <w:t>n particular, how the provisions of these texts may assist or impede the strategy you propose to implement?</w:t>
      </w:r>
      <w:r w:rsidR="00B341EF" w:rsidRPr="00F60403">
        <w:rPr>
          <w:rFonts w:ascii="Times New Roman" w:hAnsi="Times New Roman" w:cs="Times New Roman"/>
          <w:b/>
          <w:sz w:val="24"/>
          <w:szCs w:val="24"/>
          <w:lang w:val="en-GB"/>
        </w:rPr>
        <w:t xml:space="preserve"> </w:t>
      </w:r>
    </w:p>
    <w:p w14:paraId="719296EB" w14:textId="77777777" w:rsidR="002148F1" w:rsidRPr="00E75757" w:rsidRDefault="002148F1"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 xml:space="preserve">Certainly, let's explore how the provisions of the European Insolvency Regulation (EIR) and the UNCITRAL Model Law on Cross-Border Insolvency might impact or interact with the strategy proposed for dealing with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group's insolvency issues and the potential partnership with </w:t>
      </w:r>
      <w:proofErr w:type="spellStart"/>
      <w:r w:rsidRPr="00E75757">
        <w:rPr>
          <w:rFonts w:ascii="Times New Roman" w:hAnsi="Times New Roman" w:cs="Times New Roman"/>
          <w:sz w:val="24"/>
          <w:szCs w:val="24"/>
          <w:lang w:val="en-GB"/>
        </w:rPr>
        <w:t>KuasaNas</w:t>
      </w:r>
      <w:proofErr w:type="spellEnd"/>
      <w:r w:rsidRPr="00E75757">
        <w:rPr>
          <w:rFonts w:ascii="Times New Roman" w:hAnsi="Times New Roman" w:cs="Times New Roman"/>
          <w:sz w:val="24"/>
          <w:szCs w:val="24"/>
          <w:lang w:val="en-GB"/>
        </w:rPr>
        <w:t>.</w:t>
      </w:r>
    </w:p>
    <w:p w14:paraId="1FB4A1CB" w14:textId="77777777" w:rsidR="002148F1" w:rsidRPr="00E75757" w:rsidRDefault="002148F1"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u w:val="single"/>
          <w:lang w:val="en-GB"/>
        </w:rPr>
        <w:t>European Insolvency Regulation (EIR)</w:t>
      </w:r>
      <w:r w:rsidRPr="00E75757">
        <w:rPr>
          <w:rFonts w:ascii="Times New Roman" w:hAnsi="Times New Roman" w:cs="Times New Roman"/>
          <w:b/>
          <w:bCs/>
          <w:sz w:val="24"/>
          <w:szCs w:val="24"/>
          <w:lang w:val="en-GB"/>
        </w:rPr>
        <w:t>:</w:t>
      </w:r>
    </w:p>
    <w:p w14:paraId="6FAFBC4A" w14:textId="77777777" w:rsidR="002148F1" w:rsidRPr="00E75757" w:rsidRDefault="002148F1"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u w:val="single"/>
          <w:lang w:val="en-GB"/>
        </w:rPr>
        <w:t>Assistance</w:t>
      </w:r>
      <w:r w:rsidRPr="00E75757">
        <w:rPr>
          <w:rFonts w:ascii="Times New Roman" w:hAnsi="Times New Roman" w:cs="Times New Roman"/>
          <w:b/>
          <w:bCs/>
          <w:sz w:val="24"/>
          <w:szCs w:val="24"/>
          <w:lang w:val="en-GB"/>
        </w:rPr>
        <w:t>:</w:t>
      </w:r>
    </w:p>
    <w:p w14:paraId="43D75107" w14:textId="77777777" w:rsidR="002148F1" w:rsidRPr="00E75757" w:rsidRDefault="002148F1" w:rsidP="009F3312">
      <w:pPr>
        <w:numPr>
          <w:ilvl w:val="0"/>
          <w:numId w:val="25"/>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Coordination of Proceedings:</w:t>
      </w:r>
      <w:r w:rsidRPr="00E75757">
        <w:rPr>
          <w:rFonts w:ascii="Times New Roman" w:hAnsi="Times New Roman" w:cs="Times New Roman"/>
          <w:sz w:val="24"/>
          <w:szCs w:val="24"/>
          <w:lang w:val="en-GB"/>
        </w:rPr>
        <w:t xml:space="preserve"> If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group's operations are primarily concentrated within EU member states, the EIR can facilitate the coordination of insolvency proceedings across these jurisdictions. This can help ensure that actions taken in one jurisdiction are recognized and given effect in others, streamlining the overall process.</w:t>
      </w:r>
    </w:p>
    <w:p w14:paraId="364C53FB" w14:textId="77777777" w:rsidR="002148F1" w:rsidRPr="00E75757" w:rsidRDefault="002148F1" w:rsidP="009F3312">
      <w:pPr>
        <w:numPr>
          <w:ilvl w:val="0"/>
          <w:numId w:val="25"/>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Recognition of Proceedings:</w:t>
      </w:r>
      <w:r w:rsidRPr="00E75757">
        <w:rPr>
          <w:rFonts w:ascii="Times New Roman" w:hAnsi="Times New Roman" w:cs="Times New Roman"/>
          <w:sz w:val="24"/>
          <w:szCs w:val="24"/>
          <w:lang w:val="en-GB"/>
        </w:rPr>
        <w:t xml:space="preserve"> The EIR establishes rules for the automatic recognition of insolvency proceedings initiated in one EU member state in other member states. This simplifies the recognition process and prevents conflicts between different jurisdictions.</w:t>
      </w:r>
    </w:p>
    <w:p w14:paraId="293EA73E" w14:textId="77777777" w:rsidR="002148F1" w:rsidRPr="00E75757" w:rsidRDefault="002148F1" w:rsidP="009F3312">
      <w:pPr>
        <w:numPr>
          <w:ilvl w:val="0"/>
          <w:numId w:val="25"/>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Efficient Asset Management:</w:t>
      </w:r>
      <w:r w:rsidRPr="00E75757">
        <w:rPr>
          <w:rFonts w:ascii="Times New Roman" w:hAnsi="Times New Roman" w:cs="Times New Roman"/>
          <w:sz w:val="24"/>
          <w:szCs w:val="24"/>
          <w:lang w:val="en-GB"/>
        </w:rPr>
        <w:t xml:space="preserve"> The EIR's provisions can help prevent asset fragmentation across different EU jurisdictions, allowing for more efficient management and distribution of assets to creditors.</w:t>
      </w:r>
    </w:p>
    <w:p w14:paraId="63A2ADF1" w14:textId="77777777" w:rsidR="002148F1" w:rsidRPr="00E75757" w:rsidRDefault="002148F1" w:rsidP="009F3312">
      <w:pPr>
        <w:spacing w:line="360" w:lineRule="auto"/>
        <w:jc w:val="both"/>
        <w:rPr>
          <w:rFonts w:ascii="Times New Roman" w:hAnsi="Times New Roman" w:cs="Times New Roman"/>
          <w:sz w:val="24"/>
          <w:szCs w:val="24"/>
        </w:rPr>
      </w:pPr>
      <w:proofErr w:type="spellStart"/>
      <w:r w:rsidRPr="00E75757">
        <w:rPr>
          <w:rFonts w:ascii="Times New Roman" w:hAnsi="Times New Roman" w:cs="Times New Roman"/>
          <w:b/>
          <w:bCs/>
          <w:sz w:val="24"/>
          <w:szCs w:val="24"/>
          <w:u w:val="single"/>
        </w:rPr>
        <w:t>Impediments</w:t>
      </w:r>
      <w:proofErr w:type="spellEnd"/>
      <w:r w:rsidRPr="00E75757">
        <w:rPr>
          <w:rFonts w:ascii="Times New Roman" w:hAnsi="Times New Roman" w:cs="Times New Roman"/>
          <w:b/>
          <w:bCs/>
          <w:sz w:val="24"/>
          <w:szCs w:val="24"/>
        </w:rPr>
        <w:t>:</w:t>
      </w:r>
    </w:p>
    <w:p w14:paraId="72F7EE22" w14:textId="77777777" w:rsidR="002148F1" w:rsidRPr="00E75757" w:rsidRDefault="002148F1" w:rsidP="009F3312">
      <w:pPr>
        <w:numPr>
          <w:ilvl w:val="0"/>
          <w:numId w:val="26"/>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Limited Scope:</w:t>
      </w:r>
      <w:r w:rsidRPr="00E75757">
        <w:rPr>
          <w:rFonts w:ascii="Times New Roman" w:hAnsi="Times New Roman" w:cs="Times New Roman"/>
          <w:sz w:val="24"/>
          <w:szCs w:val="24"/>
          <w:lang w:val="en-GB"/>
        </w:rPr>
        <w:t xml:space="preserve"> The EIR is limited to EU member states. If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group's operations involve non-EU jurisdictions, the EIR's provisions may not be directly applicable in those jurisdictions.</w:t>
      </w:r>
    </w:p>
    <w:p w14:paraId="2C778AA9" w14:textId="77777777" w:rsidR="002148F1" w:rsidRPr="00E75757" w:rsidRDefault="002148F1"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u w:val="single"/>
          <w:lang w:val="en-GB"/>
        </w:rPr>
        <w:t>UNCITRAL Model Law on Cross-Border Insolvency</w:t>
      </w:r>
      <w:r w:rsidRPr="00E75757">
        <w:rPr>
          <w:rFonts w:ascii="Times New Roman" w:hAnsi="Times New Roman" w:cs="Times New Roman"/>
          <w:b/>
          <w:bCs/>
          <w:sz w:val="24"/>
          <w:szCs w:val="24"/>
          <w:lang w:val="en-GB"/>
        </w:rPr>
        <w:t>:</w:t>
      </w:r>
    </w:p>
    <w:p w14:paraId="010F3610" w14:textId="77777777" w:rsidR="002148F1" w:rsidRPr="00E75757" w:rsidRDefault="002148F1" w:rsidP="009F3312">
      <w:pPr>
        <w:spacing w:line="360" w:lineRule="auto"/>
        <w:jc w:val="both"/>
        <w:rPr>
          <w:rFonts w:ascii="Times New Roman" w:hAnsi="Times New Roman" w:cs="Times New Roman"/>
          <w:sz w:val="24"/>
          <w:szCs w:val="24"/>
        </w:rPr>
      </w:pPr>
      <w:proofErr w:type="spellStart"/>
      <w:r w:rsidRPr="00E75757">
        <w:rPr>
          <w:rFonts w:ascii="Times New Roman" w:hAnsi="Times New Roman" w:cs="Times New Roman"/>
          <w:b/>
          <w:bCs/>
          <w:sz w:val="24"/>
          <w:szCs w:val="24"/>
        </w:rPr>
        <w:t>Assistance</w:t>
      </w:r>
      <w:proofErr w:type="spellEnd"/>
      <w:r w:rsidRPr="00E75757">
        <w:rPr>
          <w:rFonts w:ascii="Times New Roman" w:hAnsi="Times New Roman" w:cs="Times New Roman"/>
          <w:b/>
          <w:bCs/>
          <w:sz w:val="24"/>
          <w:szCs w:val="24"/>
        </w:rPr>
        <w:t>:</w:t>
      </w:r>
    </w:p>
    <w:p w14:paraId="3F99ADEC" w14:textId="77777777" w:rsidR="002148F1" w:rsidRPr="00E75757" w:rsidRDefault="002148F1" w:rsidP="009F3312">
      <w:pPr>
        <w:numPr>
          <w:ilvl w:val="0"/>
          <w:numId w:val="27"/>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Global Application:</w:t>
      </w:r>
      <w:r w:rsidRPr="00E75757">
        <w:rPr>
          <w:rFonts w:ascii="Times New Roman" w:hAnsi="Times New Roman" w:cs="Times New Roman"/>
          <w:sz w:val="24"/>
          <w:szCs w:val="24"/>
          <w:lang w:val="en-GB"/>
        </w:rPr>
        <w:t xml:space="preserve"> The UNCITRAL Model Law applies globally and can be adopted by countries outside the EU. If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group's operations extend beyond the EU, this framework could be relevant in non-EU jurisdictions.</w:t>
      </w:r>
    </w:p>
    <w:p w14:paraId="05B213BA" w14:textId="77777777" w:rsidR="002148F1" w:rsidRPr="00E75757" w:rsidRDefault="002148F1" w:rsidP="009F3312">
      <w:pPr>
        <w:numPr>
          <w:ilvl w:val="0"/>
          <w:numId w:val="27"/>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lastRenderedPageBreak/>
        <w:t>Recognition and Enforcement:</w:t>
      </w:r>
      <w:r w:rsidRPr="00E75757">
        <w:rPr>
          <w:rFonts w:ascii="Times New Roman" w:hAnsi="Times New Roman" w:cs="Times New Roman"/>
          <w:sz w:val="24"/>
          <w:szCs w:val="24"/>
          <w:lang w:val="en-GB"/>
        </w:rPr>
        <w:t xml:space="preserve"> The Model Law provides mechanisms for recognizing and enforcing insolvency-related orders and decisions from other jurisdictions. This can be beneficial if the group's activities involve countries that have adopted the Model Law.</w:t>
      </w:r>
    </w:p>
    <w:p w14:paraId="1BAB6F1C" w14:textId="77777777" w:rsidR="002148F1" w:rsidRPr="00E75757" w:rsidRDefault="002148F1" w:rsidP="009F3312">
      <w:pPr>
        <w:numPr>
          <w:ilvl w:val="0"/>
          <w:numId w:val="27"/>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Coordination and Cooperation:</w:t>
      </w:r>
      <w:r w:rsidRPr="00E75757">
        <w:rPr>
          <w:rFonts w:ascii="Times New Roman" w:hAnsi="Times New Roman" w:cs="Times New Roman"/>
          <w:sz w:val="24"/>
          <w:szCs w:val="24"/>
          <w:lang w:val="en-GB"/>
        </w:rPr>
        <w:t xml:space="preserve"> The Model Law encourages cooperation among courts and stakeholders in cross-border insolvency cases, potentially facilitating the implementation of the proposed strategy.</w:t>
      </w:r>
    </w:p>
    <w:p w14:paraId="1AD242EA" w14:textId="77777777" w:rsidR="002148F1" w:rsidRPr="00E75757" w:rsidRDefault="002148F1" w:rsidP="009F3312">
      <w:pPr>
        <w:spacing w:line="360" w:lineRule="auto"/>
        <w:jc w:val="both"/>
        <w:rPr>
          <w:rFonts w:ascii="Times New Roman" w:hAnsi="Times New Roman" w:cs="Times New Roman"/>
          <w:sz w:val="24"/>
          <w:szCs w:val="24"/>
        </w:rPr>
      </w:pPr>
      <w:proofErr w:type="spellStart"/>
      <w:r w:rsidRPr="00E75757">
        <w:rPr>
          <w:rFonts w:ascii="Times New Roman" w:hAnsi="Times New Roman" w:cs="Times New Roman"/>
          <w:b/>
          <w:bCs/>
          <w:sz w:val="24"/>
          <w:szCs w:val="24"/>
          <w:u w:val="single"/>
        </w:rPr>
        <w:t>Impediments</w:t>
      </w:r>
      <w:proofErr w:type="spellEnd"/>
      <w:r w:rsidRPr="00E75757">
        <w:rPr>
          <w:rFonts w:ascii="Times New Roman" w:hAnsi="Times New Roman" w:cs="Times New Roman"/>
          <w:b/>
          <w:bCs/>
          <w:sz w:val="24"/>
          <w:szCs w:val="24"/>
        </w:rPr>
        <w:t>:</w:t>
      </w:r>
    </w:p>
    <w:p w14:paraId="0F5DD843" w14:textId="77777777" w:rsidR="002148F1" w:rsidRPr="00E75757" w:rsidRDefault="002148F1" w:rsidP="009F3312">
      <w:pPr>
        <w:numPr>
          <w:ilvl w:val="0"/>
          <w:numId w:val="28"/>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Non-Adoption by Jurisdictions:</w:t>
      </w:r>
      <w:r w:rsidRPr="00E75757">
        <w:rPr>
          <w:rFonts w:ascii="Times New Roman" w:hAnsi="Times New Roman" w:cs="Times New Roman"/>
          <w:sz w:val="24"/>
          <w:szCs w:val="24"/>
          <w:lang w:val="en-GB"/>
        </w:rPr>
        <w:t xml:space="preserve"> The effectiveness of the Model Law depends on its adoption by individual jurisdictions. If relevant jurisdictions have not adopted the Model Law, its provisions may not be enforceable there.</w:t>
      </w:r>
    </w:p>
    <w:p w14:paraId="1E3E403C" w14:textId="77777777" w:rsidR="002148F1" w:rsidRPr="00E75757" w:rsidRDefault="002148F1"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Incorporating these frameworks into our strategy may provide various advantages, including facilitating coordination, recognition, and cooperation among multiple jurisdictions. However, challenges may arise if the jurisdictions involved do not align with the scope of these frameworks. Legal advisors experienced in international insolvency matters can assess how the provisions of these tex</w:t>
      </w:r>
      <w:r w:rsidR="00F60403">
        <w:rPr>
          <w:rFonts w:ascii="Times New Roman" w:hAnsi="Times New Roman" w:cs="Times New Roman"/>
          <w:sz w:val="24"/>
          <w:szCs w:val="24"/>
          <w:lang w:val="en-GB"/>
        </w:rPr>
        <w:t xml:space="preserve">ts align with the specifics of </w:t>
      </w:r>
      <w:r w:rsidRPr="00E75757">
        <w:rPr>
          <w:rFonts w:ascii="Times New Roman" w:hAnsi="Times New Roman" w:cs="Times New Roman"/>
          <w:sz w:val="24"/>
          <w:szCs w:val="24"/>
          <w:lang w:val="en-GB"/>
        </w:rPr>
        <w:t>our case and advise on the best course</w:t>
      </w:r>
      <w:r w:rsidR="00F60403">
        <w:rPr>
          <w:rFonts w:ascii="Times New Roman" w:hAnsi="Times New Roman" w:cs="Times New Roman"/>
          <w:sz w:val="24"/>
          <w:szCs w:val="24"/>
          <w:lang w:val="en-GB"/>
        </w:rPr>
        <w:t xml:space="preserve"> of action. They can also help us</w:t>
      </w:r>
      <w:r w:rsidRPr="00E75757">
        <w:rPr>
          <w:rFonts w:ascii="Times New Roman" w:hAnsi="Times New Roman" w:cs="Times New Roman"/>
          <w:sz w:val="24"/>
          <w:szCs w:val="24"/>
          <w:lang w:val="en-GB"/>
        </w:rPr>
        <w:t xml:space="preserve"> navigate any potential obstacles that may arise from the interaction between these frameworks and the proposed strategy.</w:t>
      </w:r>
    </w:p>
    <w:p w14:paraId="5532F29F" w14:textId="77777777" w:rsidR="00B341EF" w:rsidRPr="00E75757" w:rsidRDefault="00B341EF" w:rsidP="009F3312">
      <w:pPr>
        <w:spacing w:line="360" w:lineRule="auto"/>
        <w:jc w:val="both"/>
        <w:rPr>
          <w:rFonts w:ascii="Times New Roman" w:hAnsi="Times New Roman" w:cs="Times New Roman"/>
          <w:sz w:val="24"/>
          <w:szCs w:val="24"/>
          <w:lang w:val="en-GB"/>
        </w:rPr>
      </w:pPr>
    </w:p>
    <w:p w14:paraId="1E9299C7" w14:textId="77777777" w:rsidR="003C1ADE" w:rsidRPr="00E75757" w:rsidRDefault="00B341EF" w:rsidP="009F3312">
      <w:pPr>
        <w:spacing w:line="360" w:lineRule="auto"/>
        <w:jc w:val="both"/>
        <w:rPr>
          <w:rFonts w:ascii="Times New Roman" w:hAnsi="Times New Roman" w:cs="Times New Roman"/>
          <w:b/>
          <w:sz w:val="24"/>
          <w:szCs w:val="24"/>
          <w:lang w:val="en-GB"/>
        </w:rPr>
      </w:pPr>
      <w:r w:rsidRPr="00E75757">
        <w:rPr>
          <w:rFonts w:ascii="Times New Roman" w:hAnsi="Times New Roman" w:cs="Times New Roman"/>
          <w:b/>
          <w:sz w:val="24"/>
          <w:szCs w:val="24"/>
          <w:lang w:val="en-GB"/>
        </w:rPr>
        <w:t xml:space="preserve">(j) </w:t>
      </w:r>
      <w:r w:rsidRPr="00E75757">
        <w:rPr>
          <w:rFonts w:ascii="Times New Roman" w:hAnsi="Times New Roman" w:cs="Times New Roman"/>
          <w:b/>
          <w:sz w:val="24"/>
          <w:szCs w:val="24"/>
          <w:u w:val="single"/>
          <w:lang w:val="en-GB"/>
        </w:rPr>
        <w:t>In December 2019, Brexit finally happened. Advise as to the possible effect, if any, of Brexit on your solution</w:t>
      </w:r>
      <w:r w:rsidRPr="00E75757">
        <w:rPr>
          <w:rFonts w:ascii="Times New Roman" w:hAnsi="Times New Roman" w:cs="Times New Roman"/>
          <w:b/>
          <w:sz w:val="24"/>
          <w:szCs w:val="24"/>
          <w:lang w:val="en-GB"/>
        </w:rPr>
        <w:t>.</w:t>
      </w:r>
    </w:p>
    <w:p w14:paraId="79221CDD" w14:textId="77777777" w:rsidR="002148F1" w:rsidRPr="00E75757" w:rsidRDefault="002148F1"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t xml:space="preserve">Brexit, which refers to the United Kingdom's withdrawal from the European Union (EU), could potentially have implications for the solution and strategy proposed for dealing with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group's insolvency issues and the intended partnership with </w:t>
      </w:r>
      <w:proofErr w:type="spellStart"/>
      <w:r w:rsidRPr="00E75757">
        <w:rPr>
          <w:rFonts w:ascii="Times New Roman" w:hAnsi="Times New Roman" w:cs="Times New Roman"/>
          <w:sz w:val="24"/>
          <w:szCs w:val="24"/>
          <w:lang w:val="en-GB"/>
        </w:rPr>
        <w:t>KuasaNas</w:t>
      </w:r>
      <w:proofErr w:type="spellEnd"/>
      <w:r w:rsidRPr="00E75757">
        <w:rPr>
          <w:rFonts w:ascii="Times New Roman" w:hAnsi="Times New Roman" w:cs="Times New Roman"/>
          <w:sz w:val="24"/>
          <w:szCs w:val="24"/>
          <w:lang w:val="en-GB"/>
        </w:rPr>
        <w:t>. Here are some considerations for how Brexit might impact the proposed solution:</w:t>
      </w:r>
    </w:p>
    <w:p w14:paraId="2CBA459E" w14:textId="77777777" w:rsidR="002148F1" w:rsidRPr="00E75757" w:rsidRDefault="002148F1"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u w:val="single"/>
          <w:lang w:val="en-GB"/>
        </w:rPr>
        <w:t>European Insolvency Regulation (EIR)</w:t>
      </w:r>
      <w:r w:rsidRPr="00E75757">
        <w:rPr>
          <w:rFonts w:ascii="Times New Roman" w:hAnsi="Times New Roman" w:cs="Times New Roman"/>
          <w:b/>
          <w:bCs/>
          <w:sz w:val="24"/>
          <w:szCs w:val="24"/>
          <w:lang w:val="en-GB"/>
        </w:rPr>
        <w:t>:</w:t>
      </w:r>
    </w:p>
    <w:p w14:paraId="010D97A4" w14:textId="77777777" w:rsidR="002148F1" w:rsidRPr="00E75757" w:rsidRDefault="002148F1"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u w:val="single"/>
          <w:lang w:val="en-GB"/>
        </w:rPr>
        <w:t>Effect</w:t>
      </w:r>
      <w:r w:rsidRPr="00E75757">
        <w:rPr>
          <w:rFonts w:ascii="Times New Roman" w:hAnsi="Times New Roman" w:cs="Times New Roman"/>
          <w:b/>
          <w:bCs/>
          <w:sz w:val="24"/>
          <w:szCs w:val="24"/>
          <w:lang w:val="en-GB"/>
        </w:rPr>
        <w:t>:</w:t>
      </w:r>
    </w:p>
    <w:p w14:paraId="017F2EDF" w14:textId="77777777" w:rsidR="002148F1" w:rsidRPr="00E75757" w:rsidRDefault="002148F1" w:rsidP="009F3312">
      <w:pPr>
        <w:numPr>
          <w:ilvl w:val="0"/>
          <w:numId w:val="29"/>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Loss of Automatic Recognition:</w:t>
      </w:r>
      <w:r w:rsidRPr="00E75757">
        <w:rPr>
          <w:rFonts w:ascii="Times New Roman" w:hAnsi="Times New Roman" w:cs="Times New Roman"/>
          <w:sz w:val="24"/>
          <w:szCs w:val="24"/>
          <w:lang w:val="en-GB"/>
        </w:rPr>
        <w:t xml:space="preserve"> If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group's operations primarily involve EU member states, the loss of the UK from the EU means that the EIR's </w:t>
      </w:r>
      <w:r w:rsidRPr="00E75757">
        <w:rPr>
          <w:rFonts w:ascii="Times New Roman" w:hAnsi="Times New Roman" w:cs="Times New Roman"/>
          <w:sz w:val="24"/>
          <w:szCs w:val="24"/>
          <w:lang w:val="en-GB"/>
        </w:rPr>
        <w:lastRenderedPageBreak/>
        <w:t>provisions on automatic recognition of insolvency proceedings in the UK might no longer apply. This could impact the coordination and recognition of proceedings across EU jurisdictions.</w:t>
      </w:r>
    </w:p>
    <w:p w14:paraId="0735CEA6" w14:textId="77777777" w:rsidR="002148F1" w:rsidRPr="00E75757" w:rsidRDefault="002148F1" w:rsidP="009F3312">
      <w:pPr>
        <w:spacing w:line="360" w:lineRule="auto"/>
        <w:jc w:val="both"/>
        <w:rPr>
          <w:rFonts w:ascii="Times New Roman" w:hAnsi="Times New Roman" w:cs="Times New Roman"/>
          <w:sz w:val="24"/>
          <w:szCs w:val="24"/>
        </w:rPr>
      </w:pPr>
      <w:proofErr w:type="spellStart"/>
      <w:r w:rsidRPr="00E75757">
        <w:rPr>
          <w:rFonts w:ascii="Times New Roman" w:hAnsi="Times New Roman" w:cs="Times New Roman"/>
          <w:b/>
          <w:bCs/>
          <w:sz w:val="24"/>
          <w:szCs w:val="24"/>
          <w:u w:val="single"/>
        </w:rPr>
        <w:t>Possible</w:t>
      </w:r>
      <w:proofErr w:type="spellEnd"/>
      <w:r w:rsidRPr="00E75757">
        <w:rPr>
          <w:rFonts w:ascii="Times New Roman" w:hAnsi="Times New Roman" w:cs="Times New Roman"/>
          <w:b/>
          <w:bCs/>
          <w:sz w:val="24"/>
          <w:szCs w:val="24"/>
          <w:u w:val="single"/>
        </w:rPr>
        <w:t xml:space="preserve"> </w:t>
      </w:r>
      <w:proofErr w:type="spellStart"/>
      <w:r w:rsidRPr="00E75757">
        <w:rPr>
          <w:rFonts w:ascii="Times New Roman" w:hAnsi="Times New Roman" w:cs="Times New Roman"/>
          <w:b/>
          <w:bCs/>
          <w:sz w:val="24"/>
          <w:szCs w:val="24"/>
          <w:u w:val="single"/>
        </w:rPr>
        <w:t>Mitigation</w:t>
      </w:r>
      <w:proofErr w:type="spellEnd"/>
      <w:r w:rsidRPr="00E75757">
        <w:rPr>
          <w:rFonts w:ascii="Times New Roman" w:hAnsi="Times New Roman" w:cs="Times New Roman"/>
          <w:b/>
          <w:bCs/>
          <w:sz w:val="24"/>
          <w:szCs w:val="24"/>
        </w:rPr>
        <w:t>:</w:t>
      </w:r>
    </w:p>
    <w:p w14:paraId="364566AB" w14:textId="77777777" w:rsidR="002148F1" w:rsidRPr="00E75757" w:rsidRDefault="002148F1" w:rsidP="009F3312">
      <w:pPr>
        <w:numPr>
          <w:ilvl w:val="0"/>
          <w:numId w:val="30"/>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UK Domestic Legislation:</w:t>
      </w:r>
      <w:r w:rsidRPr="00E75757">
        <w:rPr>
          <w:rFonts w:ascii="Times New Roman" w:hAnsi="Times New Roman" w:cs="Times New Roman"/>
          <w:sz w:val="24"/>
          <w:szCs w:val="24"/>
          <w:lang w:val="en-GB"/>
        </w:rPr>
        <w:t xml:space="preserve"> The UK has incorporated the EIR's principles into domestic law to ensure continuity in cross-border insolvency matters. This means that while the automatic recognition mechanisms under the EIR may no longer apply to the UK, similar provisions could be available under UK domestic law.</w:t>
      </w:r>
    </w:p>
    <w:p w14:paraId="1F808DB4" w14:textId="77777777" w:rsidR="002148F1" w:rsidRPr="00E75757" w:rsidRDefault="002148F1"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u w:val="single"/>
          <w:lang w:val="en-GB"/>
        </w:rPr>
        <w:t>UNCITRAL Model Law on Cross-Border Insolvency</w:t>
      </w:r>
      <w:r w:rsidRPr="00E75757">
        <w:rPr>
          <w:rFonts w:ascii="Times New Roman" w:hAnsi="Times New Roman" w:cs="Times New Roman"/>
          <w:b/>
          <w:bCs/>
          <w:sz w:val="24"/>
          <w:szCs w:val="24"/>
          <w:lang w:val="en-GB"/>
        </w:rPr>
        <w:t>:</w:t>
      </w:r>
    </w:p>
    <w:p w14:paraId="21C8FC1F" w14:textId="77777777" w:rsidR="002148F1" w:rsidRPr="00E75757" w:rsidRDefault="002148F1" w:rsidP="009F3312">
      <w:pPr>
        <w:spacing w:line="360" w:lineRule="auto"/>
        <w:jc w:val="both"/>
        <w:rPr>
          <w:rFonts w:ascii="Times New Roman" w:hAnsi="Times New Roman" w:cs="Times New Roman"/>
          <w:sz w:val="24"/>
          <w:szCs w:val="24"/>
        </w:rPr>
      </w:pPr>
      <w:proofErr w:type="spellStart"/>
      <w:r w:rsidRPr="00E75757">
        <w:rPr>
          <w:rFonts w:ascii="Times New Roman" w:hAnsi="Times New Roman" w:cs="Times New Roman"/>
          <w:b/>
          <w:bCs/>
          <w:sz w:val="24"/>
          <w:szCs w:val="24"/>
          <w:u w:val="single"/>
        </w:rPr>
        <w:t>Effect</w:t>
      </w:r>
      <w:proofErr w:type="spellEnd"/>
      <w:r w:rsidRPr="00E75757">
        <w:rPr>
          <w:rFonts w:ascii="Times New Roman" w:hAnsi="Times New Roman" w:cs="Times New Roman"/>
          <w:b/>
          <w:bCs/>
          <w:sz w:val="24"/>
          <w:szCs w:val="24"/>
        </w:rPr>
        <w:t>:</w:t>
      </w:r>
    </w:p>
    <w:p w14:paraId="367D00E9" w14:textId="77777777" w:rsidR="002148F1" w:rsidRPr="00E75757" w:rsidRDefault="002148F1" w:rsidP="009F3312">
      <w:pPr>
        <w:numPr>
          <w:ilvl w:val="0"/>
          <w:numId w:val="31"/>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Continued Application:</w:t>
      </w:r>
      <w:r w:rsidRPr="00E75757">
        <w:rPr>
          <w:rFonts w:ascii="Times New Roman" w:hAnsi="Times New Roman" w:cs="Times New Roman"/>
          <w:sz w:val="24"/>
          <w:szCs w:val="24"/>
          <w:lang w:val="en-GB"/>
        </w:rPr>
        <w:t xml:space="preserve"> The UNCITRAL Model Law is not limited to EU member states and can be adopted by individual countries. Brexit does not directly impact the UK's participation in the Model Law, as it is not an EU-specific framework.</w:t>
      </w:r>
    </w:p>
    <w:p w14:paraId="7498C7B4" w14:textId="77777777" w:rsidR="002148F1" w:rsidRPr="00E75757" w:rsidRDefault="002148F1" w:rsidP="009F3312">
      <w:pPr>
        <w:spacing w:line="360" w:lineRule="auto"/>
        <w:jc w:val="both"/>
        <w:rPr>
          <w:rFonts w:ascii="Times New Roman" w:hAnsi="Times New Roman" w:cs="Times New Roman"/>
          <w:sz w:val="24"/>
          <w:szCs w:val="24"/>
        </w:rPr>
      </w:pPr>
      <w:proofErr w:type="spellStart"/>
      <w:r w:rsidRPr="00E75757">
        <w:rPr>
          <w:rFonts w:ascii="Times New Roman" w:hAnsi="Times New Roman" w:cs="Times New Roman"/>
          <w:b/>
          <w:bCs/>
          <w:sz w:val="24"/>
          <w:szCs w:val="24"/>
          <w:u w:val="single"/>
        </w:rPr>
        <w:t>Possible</w:t>
      </w:r>
      <w:proofErr w:type="spellEnd"/>
      <w:r w:rsidRPr="00E75757">
        <w:rPr>
          <w:rFonts w:ascii="Times New Roman" w:hAnsi="Times New Roman" w:cs="Times New Roman"/>
          <w:b/>
          <w:bCs/>
          <w:sz w:val="24"/>
          <w:szCs w:val="24"/>
          <w:u w:val="single"/>
        </w:rPr>
        <w:t xml:space="preserve"> </w:t>
      </w:r>
      <w:proofErr w:type="spellStart"/>
      <w:r w:rsidRPr="00E75757">
        <w:rPr>
          <w:rFonts w:ascii="Times New Roman" w:hAnsi="Times New Roman" w:cs="Times New Roman"/>
          <w:b/>
          <w:bCs/>
          <w:sz w:val="24"/>
          <w:szCs w:val="24"/>
          <w:u w:val="single"/>
        </w:rPr>
        <w:t>Mitigation</w:t>
      </w:r>
      <w:proofErr w:type="spellEnd"/>
      <w:r w:rsidRPr="00E75757">
        <w:rPr>
          <w:rFonts w:ascii="Times New Roman" w:hAnsi="Times New Roman" w:cs="Times New Roman"/>
          <w:b/>
          <w:bCs/>
          <w:sz w:val="24"/>
          <w:szCs w:val="24"/>
        </w:rPr>
        <w:t>:</w:t>
      </w:r>
    </w:p>
    <w:p w14:paraId="24323529" w14:textId="77777777" w:rsidR="002148F1" w:rsidRPr="00E75757" w:rsidRDefault="002148F1" w:rsidP="009F3312">
      <w:pPr>
        <w:numPr>
          <w:ilvl w:val="0"/>
          <w:numId w:val="32"/>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Global Applicability:</w:t>
      </w:r>
      <w:r w:rsidRPr="00E75757">
        <w:rPr>
          <w:rFonts w:ascii="Times New Roman" w:hAnsi="Times New Roman" w:cs="Times New Roman"/>
          <w:sz w:val="24"/>
          <w:szCs w:val="24"/>
          <w:lang w:val="en-GB"/>
        </w:rPr>
        <w:t xml:space="preserve"> The UK, having exited the EU, can potentially engage with non-EU jurisdictions in a manner similar to its engagement prior to Brexit, making use of the UNCITRAL Model Law's global applicability.</w:t>
      </w:r>
    </w:p>
    <w:p w14:paraId="352E279C" w14:textId="77777777" w:rsidR="002148F1" w:rsidRPr="00E75757" w:rsidRDefault="002148F1"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u w:val="single"/>
          <w:lang w:val="en-GB"/>
        </w:rPr>
        <w:t>Operational and Jurisdictional Changes</w:t>
      </w:r>
      <w:r w:rsidRPr="00E75757">
        <w:rPr>
          <w:rFonts w:ascii="Times New Roman" w:hAnsi="Times New Roman" w:cs="Times New Roman"/>
          <w:b/>
          <w:bCs/>
          <w:sz w:val="24"/>
          <w:szCs w:val="24"/>
          <w:lang w:val="en-GB"/>
        </w:rPr>
        <w:t>:</w:t>
      </w:r>
    </w:p>
    <w:p w14:paraId="46B24A9D" w14:textId="77777777" w:rsidR="002148F1" w:rsidRPr="00E75757" w:rsidRDefault="002148F1"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u w:val="single"/>
          <w:lang w:val="en-GB"/>
        </w:rPr>
        <w:t>Effect</w:t>
      </w:r>
      <w:r w:rsidRPr="00E75757">
        <w:rPr>
          <w:rFonts w:ascii="Times New Roman" w:hAnsi="Times New Roman" w:cs="Times New Roman"/>
          <w:b/>
          <w:bCs/>
          <w:sz w:val="24"/>
          <w:szCs w:val="24"/>
          <w:lang w:val="en-GB"/>
        </w:rPr>
        <w:t>:</w:t>
      </w:r>
    </w:p>
    <w:p w14:paraId="40E532B1" w14:textId="77777777" w:rsidR="002148F1" w:rsidRPr="00E75757" w:rsidRDefault="002148F1" w:rsidP="009F3312">
      <w:pPr>
        <w:numPr>
          <w:ilvl w:val="0"/>
          <w:numId w:val="33"/>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Changes in Jurisdictional Scope:</w:t>
      </w:r>
      <w:r w:rsidRPr="00E75757">
        <w:rPr>
          <w:rFonts w:ascii="Times New Roman" w:hAnsi="Times New Roman" w:cs="Times New Roman"/>
          <w:sz w:val="24"/>
          <w:szCs w:val="24"/>
          <w:lang w:val="en-GB"/>
        </w:rPr>
        <w:t xml:space="preserve"> If the </w:t>
      </w:r>
      <w:proofErr w:type="spellStart"/>
      <w:r w:rsidRPr="00E75757">
        <w:rPr>
          <w:rFonts w:ascii="Times New Roman" w:hAnsi="Times New Roman" w:cs="Times New Roman"/>
          <w:sz w:val="24"/>
          <w:szCs w:val="24"/>
          <w:lang w:val="en-GB"/>
        </w:rPr>
        <w:t>Efwon</w:t>
      </w:r>
      <w:proofErr w:type="spellEnd"/>
      <w:r w:rsidRPr="00E75757">
        <w:rPr>
          <w:rFonts w:ascii="Times New Roman" w:hAnsi="Times New Roman" w:cs="Times New Roman"/>
          <w:sz w:val="24"/>
          <w:szCs w:val="24"/>
          <w:lang w:val="en-GB"/>
        </w:rPr>
        <w:t xml:space="preserve"> group's operations involve the UK, there could be implications for how insolvency proceedings are coordinated and recognized between the UK and EU member states, depending on the terms of any future agreements or arrangements.</w:t>
      </w:r>
    </w:p>
    <w:p w14:paraId="33D678FB" w14:textId="77777777" w:rsidR="002148F1" w:rsidRPr="00E75757" w:rsidRDefault="002148F1" w:rsidP="009F3312">
      <w:pPr>
        <w:spacing w:line="360" w:lineRule="auto"/>
        <w:jc w:val="both"/>
        <w:rPr>
          <w:rFonts w:ascii="Times New Roman" w:hAnsi="Times New Roman" w:cs="Times New Roman"/>
          <w:sz w:val="24"/>
          <w:szCs w:val="24"/>
        </w:rPr>
      </w:pPr>
      <w:proofErr w:type="spellStart"/>
      <w:r w:rsidRPr="00E75757">
        <w:rPr>
          <w:rFonts w:ascii="Times New Roman" w:hAnsi="Times New Roman" w:cs="Times New Roman"/>
          <w:b/>
          <w:bCs/>
          <w:sz w:val="24"/>
          <w:szCs w:val="24"/>
          <w:u w:val="single"/>
        </w:rPr>
        <w:t>Possible</w:t>
      </w:r>
      <w:proofErr w:type="spellEnd"/>
      <w:r w:rsidRPr="00E75757">
        <w:rPr>
          <w:rFonts w:ascii="Times New Roman" w:hAnsi="Times New Roman" w:cs="Times New Roman"/>
          <w:b/>
          <w:bCs/>
          <w:sz w:val="24"/>
          <w:szCs w:val="24"/>
          <w:u w:val="single"/>
        </w:rPr>
        <w:t xml:space="preserve"> </w:t>
      </w:r>
      <w:proofErr w:type="spellStart"/>
      <w:r w:rsidRPr="00E75757">
        <w:rPr>
          <w:rFonts w:ascii="Times New Roman" w:hAnsi="Times New Roman" w:cs="Times New Roman"/>
          <w:b/>
          <w:bCs/>
          <w:sz w:val="24"/>
          <w:szCs w:val="24"/>
          <w:u w:val="single"/>
        </w:rPr>
        <w:t>Mitigation</w:t>
      </w:r>
      <w:proofErr w:type="spellEnd"/>
      <w:r w:rsidRPr="00E75757">
        <w:rPr>
          <w:rFonts w:ascii="Times New Roman" w:hAnsi="Times New Roman" w:cs="Times New Roman"/>
          <w:b/>
          <w:bCs/>
          <w:sz w:val="24"/>
          <w:szCs w:val="24"/>
        </w:rPr>
        <w:t>:</w:t>
      </w:r>
    </w:p>
    <w:p w14:paraId="45EC165E" w14:textId="77777777" w:rsidR="002148F1" w:rsidRPr="00E75757" w:rsidRDefault="002148F1" w:rsidP="009F3312">
      <w:pPr>
        <w:numPr>
          <w:ilvl w:val="0"/>
          <w:numId w:val="34"/>
        </w:numPr>
        <w:spacing w:line="360" w:lineRule="auto"/>
        <w:jc w:val="both"/>
        <w:rPr>
          <w:rFonts w:ascii="Times New Roman" w:hAnsi="Times New Roman" w:cs="Times New Roman"/>
          <w:sz w:val="24"/>
          <w:szCs w:val="24"/>
          <w:lang w:val="en-GB"/>
        </w:rPr>
      </w:pPr>
      <w:r w:rsidRPr="00E75757">
        <w:rPr>
          <w:rFonts w:ascii="Times New Roman" w:hAnsi="Times New Roman" w:cs="Times New Roman"/>
          <w:b/>
          <w:bCs/>
          <w:sz w:val="24"/>
          <w:szCs w:val="24"/>
          <w:lang w:val="en-GB"/>
        </w:rPr>
        <w:t>Bilateral Agreements:</w:t>
      </w:r>
      <w:r w:rsidRPr="00E75757">
        <w:rPr>
          <w:rFonts w:ascii="Times New Roman" w:hAnsi="Times New Roman" w:cs="Times New Roman"/>
          <w:sz w:val="24"/>
          <w:szCs w:val="24"/>
          <w:lang w:val="en-GB"/>
        </w:rPr>
        <w:t xml:space="preserve"> The UK and EU could negotiate bilateral agreements or arrangements to facilitate cooperation and coordination in cross-border insolvency matters, potentially addressing some of the challenges arising from Brexit.</w:t>
      </w:r>
    </w:p>
    <w:p w14:paraId="0D22DE2E" w14:textId="77777777" w:rsidR="002148F1" w:rsidRPr="00E75757" w:rsidRDefault="002148F1" w:rsidP="009F3312">
      <w:pPr>
        <w:spacing w:line="360" w:lineRule="auto"/>
        <w:jc w:val="both"/>
        <w:rPr>
          <w:rFonts w:ascii="Times New Roman" w:hAnsi="Times New Roman" w:cs="Times New Roman"/>
          <w:sz w:val="24"/>
          <w:szCs w:val="24"/>
          <w:lang w:val="en-GB"/>
        </w:rPr>
      </w:pPr>
      <w:r w:rsidRPr="00E75757">
        <w:rPr>
          <w:rFonts w:ascii="Times New Roman" w:hAnsi="Times New Roman" w:cs="Times New Roman"/>
          <w:sz w:val="24"/>
          <w:szCs w:val="24"/>
          <w:lang w:val="en-GB"/>
        </w:rPr>
        <w:lastRenderedPageBreak/>
        <w:t>In summary, while Brexit could potentially impact the mechanisms of automatic recognition and coordination under the European Insolvency Regulation, the UNCITRAL Model Law and UK domestic legislation could provide alternative avenues for achieving similar outcomes. It's important to work closely with legal professionals who are well-versed in international insolvency and cross-border matters to navigate any potential changes that arise due to Brexit and to ensure that the proposed solution remains effective and aligned with the group's goals.</w:t>
      </w:r>
    </w:p>
    <w:p w14:paraId="0DB24FE0" w14:textId="77777777" w:rsidR="002148F1" w:rsidRPr="00E75757" w:rsidRDefault="00EC5DCB" w:rsidP="00EC5DCB">
      <w:pPr>
        <w:tabs>
          <w:tab w:val="left" w:pos="14415"/>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
    <w:p w14:paraId="0CAEEA98" w14:textId="77777777" w:rsidR="009F3312" w:rsidRPr="00E75757" w:rsidRDefault="00ED0314" w:rsidP="009F3312">
      <w:pPr>
        <w:spacing w:line="360" w:lineRule="auto"/>
        <w:jc w:val="both"/>
        <w:rPr>
          <w:rFonts w:ascii="Times New Roman" w:hAnsi="Times New Roman" w:cs="Times New Roman"/>
          <w:b/>
          <w:sz w:val="24"/>
          <w:szCs w:val="24"/>
          <w:lang w:val="en-GB"/>
        </w:rPr>
      </w:pPr>
      <w:r w:rsidRPr="00E75757">
        <w:rPr>
          <w:rFonts w:ascii="Times New Roman" w:hAnsi="Times New Roman" w:cs="Times New Roman"/>
          <w:b/>
          <w:sz w:val="24"/>
          <w:szCs w:val="24"/>
          <w:lang w:val="en-GB"/>
        </w:rPr>
        <w:t>Carlos A. Grande</w:t>
      </w:r>
    </w:p>
    <w:p w14:paraId="2D6A6EC2" w14:textId="77777777" w:rsidR="00ED0314" w:rsidRPr="00E75757" w:rsidRDefault="009F3312" w:rsidP="009F3312">
      <w:pPr>
        <w:tabs>
          <w:tab w:val="left" w:pos="3525"/>
        </w:tabs>
        <w:rPr>
          <w:rFonts w:ascii="Times New Roman" w:hAnsi="Times New Roman" w:cs="Times New Roman"/>
          <w:sz w:val="24"/>
          <w:szCs w:val="24"/>
          <w:lang w:val="en-GB"/>
        </w:rPr>
      </w:pPr>
      <w:r w:rsidRPr="00E75757">
        <w:rPr>
          <w:rFonts w:ascii="Times New Roman" w:hAnsi="Times New Roman" w:cs="Times New Roman"/>
          <w:sz w:val="24"/>
          <w:szCs w:val="24"/>
          <w:lang w:val="en-GB"/>
        </w:rPr>
        <w:tab/>
      </w:r>
    </w:p>
    <w:sectPr w:rsidR="00ED0314" w:rsidRPr="00E7575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8F94" w14:textId="77777777" w:rsidR="009A5420" w:rsidRDefault="009A5420" w:rsidP="007F7B57">
      <w:pPr>
        <w:spacing w:after="0" w:line="240" w:lineRule="auto"/>
      </w:pPr>
      <w:r>
        <w:separator/>
      </w:r>
    </w:p>
  </w:endnote>
  <w:endnote w:type="continuationSeparator" w:id="0">
    <w:p w14:paraId="76931D64" w14:textId="77777777" w:rsidR="009A5420" w:rsidRDefault="009A5420" w:rsidP="007F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566007"/>
      <w:docPartObj>
        <w:docPartGallery w:val="Page Numbers (Bottom of Page)"/>
        <w:docPartUnique/>
      </w:docPartObj>
    </w:sdtPr>
    <w:sdtEndPr/>
    <w:sdtContent>
      <w:p w14:paraId="7182480C" w14:textId="77777777" w:rsidR="007F7B57" w:rsidRDefault="007F7B57">
        <w:pPr>
          <w:pStyle w:val="Footer"/>
          <w:jc w:val="right"/>
        </w:pPr>
        <w:r>
          <w:fldChar w:fldCharType="begin"/>
        </w:r>
        <w:r>
          <w:instrText>PAGE   \* MERGEFORMAT</w:instrText>
        </w:r>
        <w:r>
          <w:fldChar w:fldCharType="separate"/>
        </w:r>
        <w:r w:rsidR="00F60403">
          <w:rPr>
            <w:noProof/>
          </w:rPr>
          <w:t>17</w:t>
        </w:r>
        <w:r>
          <w:fldChar w:fldCharType="end"/>
        </w:r>
      </w:p>
    </w:sdtContent>
  </w:sdt>
  <w:p w14:paraId="2E12F8AF" w14:textId="77777777" w:rsidR="007F7B57" w:rsidRDefault="007F7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E263" w14:textId="77777777" w:rsidR="009A5420" w:rsidRDefault="009A5420" w:rsidP="007F7B57">
      <w:pPr>
        <w:spacing w:after="0" w:line="240" w:lineRule="auto"/>
      </w:pPr>
      <w:r>
        <w:separator/>
      </w:r>
    </w:p>
  </w:footnote>
  <w:footnote w:type="continuationSeparator" w:id="0">
    <w:p w14:paraId="23F0755D" w14:textId="77777777" w:rsidR="009A5420" w:rsidRDefault="009A5420" w:rsidP="007F7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6CBD"/>
    <w:multiLevelType w:val="multilevel"/>
    <w:tmpl w:val="D4D0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E50F7"/>
    <w:multiLevelType w:val="multilevel"/>
    <w:tmpl w:val="9332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F0082"/>
    <w:multiLevelType w:val="multilevel"/>
    <w:tmpl w:val="6038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85177E"/>
    <w:multiLevelType w:val="multilevel"/>
    <w:tmpl w:val="F52E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F621C2"/>
    <w:multiLevelType w:val="multilevel"/>
    <w:tmpl w:val="99E67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87CF8"/>
    <w:multiLevelType w:val="multilevel"/>
    <w:tmpl w:val="27F2D3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3954A4"/>
    <w:multiLevelType w:val="multilevel"/>
    <w:tmpl w:val="A80E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491C27"/>
    <w:multiLevelType w:val="hybridMultilevel"/>
    <w:tmpl w:val="60E6D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AA46DC"/>
    <w:multiLevelType w:val="multilevel"/>
    <w:tmpl w:val="6A76C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721B45"/>
    <w:multiLevelType w:val="multilevel"/>
    <w:tmpl w:val="D662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4F7B69"/>
    <w:multiLevelType w:val="multilevel"/>
    <w:tmpl w:val="78CA3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581D4B"/>
    <w:multiLevelType w:val="multilevel"/>
    <w:tmpl w:val="08DE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DB0DBF"/>
    <w:multiLevelType w:val="multilevel"/>
    <w:tmpl w:val="39AAA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9D0D66"/>
    <w:multiLevelType w:val="hybridMultilevel"/>
    <w:tmpl w:val="9ED85D2A"/>
    <w:lvl w:ilvl="0" w:tplc="B24EEE4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CD3084"/>
    <w:multiLevelType w:val="multilevel"/>
    <w:tmpl w:val="F526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336D27"/>
    <w:multiLevelType w:val="multilevel"/>
    <w:tmpl w:val="702A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D37E99"/>
    <w:multiLevelType w:val="multilevel"/>
    <w:tmpl w:val="FF4A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F316AF"/>
    <w:multiLevelType w:val="multilevel"/>
    <w:tmpl w:val="FD14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484ED1"/>
    <w:multiLevelType w:val="multilevel"/>
    <w:tmpl w:val="FAB8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AF7E7E"/>
    <w:multiLevelType w:val="multilevel"/>
    <w:tmpl w:val="146E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2955CA"/>
    <w:multiLevelType w:val="hybridMultilevel"/>
    <w:tmpl w:val="EB1668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1DC7D50"/>
    <w:multiLevelType w:val="multilevel"/>
    <w:tmpl w:val="8E68A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3B72DE"/>
    <w:multiLevelType w:val="multilevel"/>
    <w:tmpl w:val="DC12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201A73"/>
    <w:multiLevelType w:val="multilevel"/>
    <w:tmpl w:val="B8760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22354D"/>
    <w:multiLevelType w:val="multilevel"/>
    <w:tmpl w:val="1936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726988"/>
    <w:multiLevelType w:val="multilevel"/>
    <w:tmpl w:val="AFBE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CA26D9"/>
    <w:multiLevelType w:val="multilevel"/>
    <w:tmpl w:val="336AD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FE7F64"/>
    <w:multiLevelType w:val="multilevel"/>
    <w:tmpl w:val="E45E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42562B"/>
    <w:multiLevelType w:val="multilevel"/>
    <w:tmpl w:val="F680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C1572D"/>
    <w:multiLevelType w:val="multilevel"/>
    <w:tmpl w:val="32C66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0F7D7B"/>
    <w:multiLevelType w:val="multilevel"/>
    <w:tmpl w:val="61DA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B92A1E"/>
    <w:multiLevelType w:val="multilevel"/>
    <w:tmpl w:val="ED2A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A62F36"/>
    <w:multiLevelType w:val="multilevel"/>
    <w:tmpl w:val="B65C8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DB716F"/>
    <w:multiLevelType w:val="multilevel"/>
    <w:tmpl w:val="DF205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7549593">
    <w:abstractNumId w:val="20"/>
  </w:num>
  <w:num w:numId="2" w16cid:durableId="34351329">
    <w:abstractNumId w:val="13"/>
  </w:num>
  <w:num w:numId="3" w16cid:durableId="1234122957">
    <w:abstractNumId w:val="7"/>
  </w:num>
  <w:num w:numId="4" w16cid:durableId="458887384">
    <w:abstractNumId w:val="26"/>
  </w:num>
  <w:num w:numId="5" w16cid:durableId="1593469304">
    <w:abstractNumId w:val="21"/>
  </w:num>
  <w:num w:numId="6" w16cid:durableId="2120685846">
    <w:abstractNumId w:val="15"/>
  </w:num>
  <w:num w:numId="7" w16cid:durableId="951548803">
    <w:abstractNumId w:val="8"/>
  </w:num>
  <w:num w:numId="8" w16cid:durableId="2098864734">
    <w:abstractNumId w:val="30"/>
  </w:num>
  <w:num w:numId="9" w16cid:durableId="905802579">
    <w:abstractNumId w:val="1"/>
  </w:num>
  <w:num w:numId="10" w16cid:durableId="1572695553">
    <w:abstractNumId w:val="12"/>
  </w:num>
  <w:num w:numId="11" w16cid:durableId="1224178969">
    <w:abstractNumId w:val="9"/>
  </w:num>
  <w:num w:numId="12" w16cid:durableId="541408156">
    <w:abstractNumId w:val="24"/>
  </w:num>
  <w:num w:numId="13" w16cid:durableId="1838686970">
    <w:abstractNumId w:val="11"/>
  </w:num>
  <w:num w:numId="14" w16cid:durableId="1734813812">
    <w:abstractNumId w:val="16"/>
  </w:num>
  <w:num w:numId="15" w16cid:durableId="685979635">
    <w:abstractNumId w:val="22"/>
  </w:num>
  <w:num w:numId="16" w16cid:durableId="847601359">
    <w:abstractNumId w:val="2"/>
  </w:num>
  <w:num w:numId="17" w16cid:durableId="848758985">
    <w:abstractNumId w:val="27"/>
  </w:num>
  <w:num w:numId="18" w16cid:durableId="183130681">
    <w:abstractNumId w:val="19"/>
  </w:num>
  <w:num w:numId="19" w16cid:durableId="933590450">
    <w:abstractNumId w:val="6"/>
  </w:num>
  <w:num w:numId="20" w16cid:durableId="1413432753">
    <w:abstractNumId w:val="17"/>
  </w:num>
  <w:num w:numId="21" w16cid:durableId="734549376">
    <w:abstractNumId w:val="5"/>
  </w:num>
  <w:num w:numId="22" w16cid:durableId="202328448">
    <w:abstractNumId w:val="31"/>
  </w:num>
  <w:num w:numId="23" w16cid:durableId="1485470260">
    <w:abstractNumId w:val="3"/>
  </w:num>
  <w:num w:numId="24" w16cid:durableId="786701901">
    <w:abstractNumId w:val="25"/>
  </w:num>
  <w:num w:numId="25" w16cid:durableId="751314299">
    <w:abstractNumId w:val="14"/>
  </w:num>
  <w:num w:numId="26" w16cid:durableId="2109542074">
    <w:abstractNumId w:val="18"/>
  </w:num>
  <w:num w:numId="27" w16cid:durableId="1236744792">
    <w:abstractNumId w:val="29"/>
  </w:num>
  <w:num w:numId="28" w16cid:durableId="1034232280">
    <w:abstractNumId w:val="0"/>
  </w:num>
  <w:num w:numId="29" w16cid:durableId="245042694">
    <w:abstractNumId w:val="28"/>
  </w:num>
  <w:num w:numId="30" w16cid:durableId="1064178009">
    <w:abstractNumId w:val="23"/>
  </w:num>
  <w:num w:numId="31" w16cid:durableId="57748816">
    <w:abstractNumId w:val="32"/>
  </w:num>
  <w:num w:numId="32" w16cid:durableId="1487209346">
    <w:abstractNumId w:val="33"/>
  </w:num>
  <w:num w:numId="33" w16cid:durableId="2133134724">
    <w:abstractNumId w:val="10"/>
  </w:num>
  <w:num w:numId="34" w16cid:durableId="642007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EF"/>
    <w:rsid w:val="001254FF"/>
    <w:rsid w:val="001F1CAF"/>
    <w:rsid w:val="002148F1"/>
    <w:rsid w:val="00460B8F"/>
    <w:rsid w:val="004742F8"/>
    <w:rsid w:val="00584E3F"/>
    <w:rsid w:val="0068625B"/>
    <w:rsid w:val="00691D63"/>
    <w:rsid w:val="006A24A8"/>
    <w:rsid w:val="0074118B"/>
    <w:rsid w:val="007F7B57"/>
    <w:rsid w:val="00901665"/>
    <w:rsid w:val="00996227"/>
    <w:rsid w:val="009A5420"/>
    <w:rsid w:val="009B7B47"/>
    <w:rsid w:val="009E0C90"/>
    <w:rsid w:val="009F3312"/>
    <w:rsid w:val="00A22E57"/>
    <w:rsid w:val="00B341EF"/>
    <w:rsid w:val="00C208E3"/>
    <w:rsid w:val="00CD5BB8"/>
    <w:rsid w:val="00E75757"/>
    <w:rsid w:val="00EC5DCB"/>
    <w:rsid w:val="00ED0314"/>
    <w:rsid w:val="00F604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CE0A"/>
  <w15:chartTrackingRefBased/>
  <w15:docId w15:val="{2C6BA294-2A83-45AB-863C-814D800D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2F8"/>
    <w:pPr>
      <w:ind w:left="720"/>
      <w:contextualSpacing/>
    </w:pPr>
  </w:style>
  <w:style w:type="paragraph" w:styleId="Header">
    <w:name w:val="header"/>
    <w:basedOn w:val="Normal"/>
    <w:link w:val="HeaderChar"/>
    <w:uiPriority w:val="99"/>
    <w:unhideWhenUsed/>
    <w:rsid w:val="007F7B57"/>
    <w:pPr>
      <w:tabs>
        <w:tab w:val="center" w:pos="4252"/>
        <w:tab w:val="right" w:pos="8504"/>
      </w:tabs>
      <w:spacing w:after="0" w:line="240" w:lineRule="auto"/>
    </w:pPr>
  </w:style>
  <w:style w:type="character" w:customStyle="1" w:styleId="HeaderChar">
    <w:name w:val="Header Char"/>
    <w:basedOn w:val="DefaultParagraphFont"/>
    <w:link w:val="Header"/>
    <w:uiPriority w:val="99"/>
    <w:rsid w:val="007F7B57"/>
  </w:style>
  <w:style w:type="paragraph" w:styleId="Footer">
    <w:name w:val="footer"/>
    <w:basedOn w:val="Normal"/>
    <w:link w:val="FooterChar"/>
    <w:uiPriority w:val="99"/>
    <w:unhideWhenUsed/>
    <w:rsid w:val="007F7B57"/>
    <w:pPr>
      <w:tabs>
        <w:tab w:val="center" w:pos="4252"/>
        <w:tab w:val="right" w:pos="8504"/>
      </w:tabs>
      <w:spacing w:after="0" w:line="240" w:lineRule="auto"/>
    </w:pPr>
  </w:style>
  <w:style w:type="character" w:customStyle="1" w:styleId="FooterChar">
    <w:name w:val="Footer Char"/>
    <w:basedOn w:val="DefaultParagraphFont"/>
    <w:link w:val="Footer"/>
    <w:uiPriority w:val="99"/>
    <w:rsid w:val="007F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8217">
      <w:bodyDiv w:val="1"/>
      <w:marLeft w:val="0"/>
      <w:marRight w:val="0"/>
      <w:marTop w:val="0"/>
      <w:marBottom w:val="0"/>
      <w:divBdr>
        <w:top w:val="none" w:sz="0" w:space="0" w:color="auto"/>
        <w:left w:val="none" w:sz="0" w:space="0" w:color="auto"/>
        <w:bottom w:val="none" w:sz="0" w:space="0" w:color="auto"/>
        <w:right w:val="none" w:sz="0" w:space="0" w:color="auto"/>
      </w:divBdr>
    </w:div>
    <w:div w:id="191572241">
      <w:bodyDiv w:val="1"/>
      <w:marLeft w:val="0"/>
      <w:marRight w:val="0"/>
      <w:marTop w:val="0"/>
      <w:marBottom w:val="0"/>
      <w:divBdr>
        <w:top w:val="none" w:sz="0" w:space="0" w:color="auto"/>
        <w:left w:val="none" w:sz="0" w:space="0" w:color="auto"/>
        <w:bottom w:val="none" w:sz="0" w:space="0" w:color="auto"/>
        <w:right w:val="none" w:sz="0" w:space="0" w:color="auto"/>
      </w:divBdr>
    </w:div>
    <w:div w:id="325282116">
      <w:bodyDiv w:val="1"/>
      <w:marLeft w:val="0"/>
      <w:marRight w:val="0"/>
      <w:marTop w:val="0"/>
      <w:marBottom w:val="0"/>
      <w:divBdr>
        <w:top w:val="none" w:sz="0" w:space="0" w:color="auto"/>
        <w:left w:val="none" w:sz="0" w:space="0" w:color="auto"/>
        <w:bottom w:val="none" w:sz="0" w:space="0" w:color="auto"/>
        <w:right w:val="none" w:sz="0" w:space="0" w:color="auto"/>
      </w:divBdr>
    </w:div>
    <w:div w:id="971326395">
      <w:bodyDiv w:val="1"/>
      <w:marLeft w:val="0"/>
      <w:marRight w:val="0"/>
      <w:marTop w:val="0"/>
      <w:marBottom w:val="0"/>
      <w:divBdr>
        <w:top w:val="none" w:sz="0" w:space="0" w:color="auto"/>
        <w:left w:val="none" w:sz="0" w:space="0" w:color="auto"/>
        <w:bottom w:val="none" w:sz="0" w:space="0" w:color="auto"/>
        <w:right w:val="none" w:sz="0" w:space="0" w:color="auto"/>
      </w:divBdr>
    </w:div>
    <w:div w:id="1114521018">
      <w:bodyDiv w:val="1"/>
      <w:marLeft w:val="0"/>
      <w:marRight w:val="0"/>
      <w:marTop w:val="0"/>
      <w:marBottom w:val="0"/>
      <w:divBdr>
        <w:top w:val="none" w:sz="0" w:space="0" w:color="auto"/>
        <w:left w:val="none" w:sz="0" w:space="0" w:color="auto"/>
        <w:bottom w:val="none" w:sz="0" w:space="0" w:color="auto"/>
        <w:right w:val="none" w:sz="0" w:space="0" w:color="auto"/>
      </w:divBdr>
    </w:div>
    <w:div w:id="1238516265">
      <w:bodyDiv w:val="1"/>
      <w:marLeft w:val="0"/>
      <w:marRight w:val="0"/>
      <w:marTop w:val="0"/>
      <w:marBottom w:val="0"/>
      <w:divBdr>
        <w:top w:val="none" w:sz="0" w:space="0" w:color="auto"/>
        <w:left w:val="none" w:sz="0" w:space="0" w:color="auto"/>
        <w:bottom w:val="none" w:sz="0" w:space="0" w:color="auto"/>
        <w:right w:val="none" w:sz="0" w:space="0" w:color="auto"/>
      </w:divBdr>
    </w:div>
    <w:div w:id="1445925654">
      <w:bodyDiv w:val="1"/>
      <w:marLeft w:val="0"/>
      <w:marRight w:val="0"/>
      <w:marTop w:val="0"/>
      <w:marBottom w:val="0"/>
      <w:divBdr>
        <w:top w:val="none" w:sz="0" w:space="0" w:color="auto"/>
        <w:left w:val="none" w:sz="0" w:space="0" w:color="auto"/>
        <w:bottom w:val="none" w:sz="0" w:space="0" w:color="auto"/>
        <w:right w:val="none" w:sz="0" w:space="0" w:color="auto"/>
      </w:divBdr>
    </w:div>
    <w:div w:id="1650397252">
      <w:bodyDiv w:val="1"/>
      <w:marLeft w:val="0"/>
      <w:marRight w:val="0"/>
      <w:marTop w:val="0"/>
      <w:marBottom w:val="0"/>
      <w:divBdr>
        <w:top w:val="none" w:sz="0" w:space="0" w:color="auto"/>
        <w:left w:val="none" w:sz="0" w:space="0" w:color="auto"/>
        <w:bottom w:val="none" w:sz="0" w:space="0" w:color="auto"/>
        <w:right w:val="none" w:sz="0" w:space="0" w:color="auto"/>
      </w:divBdr>
    </w:div>
    <w:div w:id="1925410715">
      <w:bodyDiv w:val="1"/>
      <w:marLeft w:val="0"/>
      <w:marRight w:val="0"/>
      <w:marTop w:val="0"/>
      <w:marBottom w:val="0"/>
      <w:divBdr>
        <w:top w:val="none" w:sz="0" w:space="0" w:color="auto"/>
        <w:left w:val="none" w:sz="0" w:space="0" w:color="auto"/>
        <w:bottom w:val="none" w:sz="0" w:space="0" w:color="auto"/>
        <w:right w:val="none" w:sz="0" w:space="0" w:color="auto"/>
      </w:divBdr>
    </w:div>
    <w:div w:id="205666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4517</Words>
  <Characters>25748</Characters>
  <Application>Microsoft Office Word</Application>
  <DocSecurity>4</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Grande</dc:creator>
  <cp:keywords/>
  <dc:description/>
  <cp:lastModifiedBy>Heather Callow</cp:lastModifiedBy>
  <cp:revision>2</cp:revision>
  <dcterms:created xsi:type="dcterms:W3CDTF">2023-08-22T08:13:00Z</dcterms:created>
  <dcterms:modified xsi:type="dcterms:W3CDTF">2023-08-22T08:13:00Z</dcterms:modified>
</cp:coreProperties>
</file>