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AA5E" w14:textId="598200F7" w:rsidR="0094674E" w:rsidRPr="001D6683" w:rsidRDefault="0094674E" w:rsidP="001D6683">
      <w:pPr>
        <w:spacing w:line="360" w:lineRule="auto"/>
        <w:rPr>
          <w:sz w:val="22"/>
          <w:szCs w:val="22"/>
          <w:lang w:val="en-US"/>
        </w:rPr>
      </w:pPr>
      <w:r w:rsidRPr="001D6683">
        <w:rPr>
          <w:sz w:val="22"/>
          <w:szCs w:val="22"/>
          <w:lang w:val="en-US"/>
        </w:rPr>
        <w:t xml:space="preserve">Date:  </w:t>
      </w:r>
      <w:r w:rsidR="002B5A3E">
        <w:rPr>
          <w:sz w:val="22"/>
          <w:szCs w:val="22"/>
          <w:lang w:val="en-US"/>
        </w:rPr>
        <w:tab/>
      </w:r>
      <w:r w:rsidRPr="001D6683">
        <w:rPr>
          <w:sz w:val="22"/>
          <w:szCs w:val="22"/>
          <w:lang w:val="en-US"/>
        </w:rPr>
        <w:t xml:space="preserve">Aug </w:t>
      </w:r>
      <w:r w:rsidR="00123787">
        <w:rPr>
          <w:sz w:val="22"/>
          <w:szCs w:val="22"/>
          <w:lang w:val="en-US"/>
        </w:rPr>
        <w:t>10</w:t>
      </w:r>
      <w:r w:rsidRPr="001D6683">
        <w:rPr>
          <w:sz w:val="22"/>
          <w:szCs w:val="22"/>
          <w:lang w:val="en-US"/>
        </w:rPr>
        <w:t>, 2023</w:t>
      </w:r>
    </w:p>
    <w:p w14:paraId="3769840F" w14:textId="77777777" w:rsidR="0094674E" w:rsidRPr="001D6683" w:rsidRDefault="0094674E" w:rsidP="001D6683">
      <w:pPr>
        <w:spacing w:line="360" w:lineRule="auto"/>
        <w:rPr>
          <w:sz w:val="22"/>
          <w:szCs w:val="22"/>
          <w:lang w:val="en-US"/>
        </w:rPr>
      </w:pPr>
      <w:r w:rsidRPr="001D6683">
        <w:rPr>
          <w:sz w:val="22"/>
          <w:szCs w:val="22"/>
          <w:lang w:val="en-US"/>
        </w:rPr>
        <w:t xml:space="preserve">Re:   </w:t>
      </w:r>
      <w:r w:rsidRPr="001D6683">
        <w:rPr>
          <w:sz w:val="22"/>
          <w:szCs w:val="22"/>
          <w:lang w:val="en-US"/>
        </w:rPr>
        <w:tab/>
        <w:t>Insolvency Issues of Efwon Group</w:t>
      </w:r>
    </w:p>
    <w:p w14:paraId="65FBF7DB" w14:textId="77777777" w:rsidR="0094674E" w:rsidRPr="001D6683" w:rsidRDefault="0094674E" w:rsidP="001D6683">
      <w:pPr>
        <w:spacing w:line="360" w:lineRule="auto"/>
        <w:rPr>
          <w:sz w:val="22"/>
          <w:szCs w:val="22"/>
          <w:lang w:val="en-US"/>
        </w:rPr>
      </w:pPr>
      <w:r w:rsidRPr="001D6683">
        <w:rPr>
          <w:sz w:val="22"/>
          <w:szCs w:val="22"/>
          <w:lang w:val="en-US"/>
        </w:rPr>
        <w:t>To:</w:t>
      </w:r>
      <w:r w:rsidRPr="001D6683">
        <w:rPr>
          <w:sz w:val="22"/>
          <w:szCs w:val="22"/>
          <w:lang w:val="en-US"/>
        </w:rPr>
        <w:tab/>
        <w:t>Benedict Maximov</w:t>
      </w:r>
    </w:p>
    <w:p w14:paraId="2816513F" w14:textId="7AC931BB" w:rsidR="0094674E" w:rsidRDefault="0094674E" w:rsidP="001D6683">
      <w:pPr>
        <w:spacing w:line="360" w:lineRule="auto"/>
        <w:rPr>
          <w:sz w:val="22"/>
          <w:szCs w:val="22"/>
          <w:lang w:val="en-US"/>
        </w:rPr>
      </w:pPr>
      <w:r w:rsidRPr="001D6683">
        <w:rPr>
          <w:sz w:val="22"/>
          <w:szCs w:val="22"/>
          <w:lang w:val="en-US"/>
        </w:rPr>
        <w:t xml:space="preserve">From: </w:t>
      </w:r>
      <w:r w:rsidRPr="001D6683">
        <w:rPr>
          <w:sz w:val="22"/>
          <w:szCs w:val="22"/>
          <w:lang w:val="en-US"/>
        </w:rPr>
        <w:tab/>
        <w:t>Masaki Fujita</w:t>
      </w:r>
    </w:p>
    <w:p w14:paraId="1385DD8E" w14:textId="5DC9446B" w:rsidR="002B5A3E" w:rsidRPr="001D6683" w:rsidRDefault="002B5A3E" w:rsidP="001D6683">
      <w:pPr>
        <w:spacing w:line="360" w:lineRule="auto"/>
        <w:rPr>
          <w:sz w:val="22"/>
          <w:szCs w:val="22"/>
          <w:lang w:val="en-US"/>
        </w:rPr>
      </w:pPr>
      <w:r>
        <w:rPr>
          <w:sz w:val="22"/>
          <w:szCs w:val="22"/>
          <w:lang w:val="en-US"/>
        </w:rPr>
        <w:tab/>
        <w:t>Anderson Mori Tomotsune</w:t>
      </w:r>
    </w:p>
    <w:p w14:paraId="7B37B40D" w14:textId="77777777" w:rsidR="0094674E" w:rsidRPr="001D6683" w:rsidRDefault="0094674E" w:rsidP="001D6683">
      <w:pPr>
        <w:spacing w:line="360" w:lineRule="auto"/>
        <w:rPr>
          <w:sz w:val="22"/>
          <w:szCs w:val="22"/>
          <w:lang w:val="en-US"/>
        </w:rPr>
      </w:pPr>
    </w:p>
    <w:p w14:paraId="23035295" w14:textId="77777777" w:rsidR="0094674E" w:rsidRPr="001D6683" w:rsidRDefault="0094674E" w:rsidP="001D6683">
      <w:pPr>
        <w:spacing w:line="360" w:lineRule="auto"/>
        <w:rPr>
          <w:sz w:val="22"/>
          <w:szCs w:val="22"/>
          <w:lang w:val="en-US"/>
        </w:rPr>
      </w:pPr>
    </w:p>
    <w:p w14:paraId="5183DB58" w14:textId="77777777" w:rsidR="0094674E" w:rsidRPr="001D6683" w:rsidRDefault="0094674E" w:rsidP="001D6683">
      <w:pPr>
        <w:spacing w:line="360" w:lineRule="auto"/>
        <w:rPr>
          <w:b/>
          <w:sz w:val="22"/>
          <w:szCs w:val="22"/>
        </w:rPr>
      </w:pPr>
      <w:r w:rsidRPr="001D6683">
        <w:rPr>
          <w:rFonts w:ascii="Arial Unicode MS" w:eastAsia="Arial Unicode MS" w:hAnsi="Arial Unicode MS" w:cs="Arial Unicode MS"/>
          <w:b/>
          <w:sz w:val="22"/>
          <w:szCs w:val="22"/>
        </w:rPr>
        <w:t>1.</w:t>
      </w:r>
      <w:r w:rsidRPr="001D6683">
        <w:rPr>
          <w:sz w:val="22"/>
          <w:szCs w:val="22"/>
        </w:rPr>
        <w:t xml:space="preserve"> </w:t>
      </w:r>
      <w:r w:rsidRPr="001D6683">
        <w:rPr>
          <w:rFonts w:ascii="Arial Unicode MS" w:eastAsia="Arial Unicode MS" w:hAnsi="Arial Unicode MS" w:cs="Arial Unicode MS"/>
          <w:b/>
          <w:sz w:val="22"/>
          <w:szCs w:val="22"/>
        </w:rPr>
        <w:t>Introduction</w:t>
      </w:r>
    </w:p>
    <w:p w14:paraId="4A82A82B" w14:textId="77777777" w:rsidR="0094674E" w:rsidRPr="001D6683" w:rsidRDefault="0094674E" w:rsidP="001D6683">
      <w:pPr>
        <w:spacing w:line="360" w:lineRule="auto"/>
        <w:rPr>
          <w:b/>
          <w:sz w:val="22"/>
          <w:szCs w:val="22"/>
        </w:rPr>
      </w:pPr>
    </w:p>
    <w:p w14:paraId="117A545D" w14:textId="6B587F05" w:rsidR="0094674E" w:rsidRPr="001D6683" w:rsidRDefault="002B5A3E" w:rsidP="001D6683">
      <w:pPr>
        <w:numPr>
          <w:ilvl w:val="0"/>
          <w:numId w:val="6"/>
        </w:numPr>
        <w:spacing w:line="360" w:lineRule="auto"/>
        <w:rPr>
          <w:sz w:val="22"/>
          <w:szCs w:val="22"/>
          <w:lang w:val="en-US"/>
        </w:rPr>
      </w:pPr>
      <w:r>
        <w:rPr>
          <w:rFonts w:ascii="Arial Unicode MS" w:eastAsia="Arial Unicode MS" w:hAnsi="Arial Unicode MS" w:cs="Arial Unicode MS" w:hint="eastAsia"/>
          <w:sz w:val="22"/>
          <w:szCs w:val="22"/>
          <w:lang w:val="en-US" w:eastAsia="ja"/>
        </w:rPr>
        <w:t>W</w:t>
      </w:r>
      <w:r>
        <w:rPr>
          <w:rFonts w:ascii="Arial Unicode MS" w:hAnsi="Arial Unicode MS" w:cs="Arial Unicode MS"/>
          <w:sz w:val="22"/>
          <w:szCs w:val="22"/>
          <w:lang w:val="en-US" w:eastAsia="ja"/>
        </w:rPr>
        <w:t>e</w:t>
      </w:r>
      <w:r w:rsidR="0094674E" w:rsidRPr="001D6683">
        <w:rPr>
          <w:rFonts w:ascii="Arial Unicode MS" w:eastAsia="Arial Unicode MS" w:hAnsi="Arial Unicode MS" w:cs="Arial Unicode MS"/>
          <w:sz w:val="22"/>
          <w:szCs w:val="22"/>
          <w:lang w:val="en-US"/>
        </w:rPr>
        <w:t xml:space="preserve"> understand that you are </w:t>
      </w:r>
      <w:r>
        <w:rPr>
          <w:rFonts w:ascii="Arial Unicode MS" w:eastAsia="Arial Unicode MS" w:hAnsi="Arial Unicode MS" w:cs="Arial Unicode MS"/>
          <w:sz w:val="22"/>
          <w:szCs w:val="22"/>
          <w:lang w:val="en-US"/>
        </w:rPr>
        <w:t>seeking</w:t>
      </w:r>
      <w:r w:rsidR="0094674E" w:rsidRPr="001D6683">
        <w:rPr>
          <w:rFonts w:ascii="Arial Unicode MS" w:eastAsia="Arial Unicode MS" w:hAnsi="Arial Unicode MS" w:cs="Arial Unicode MS"/>
          <w:sz w:val="22"/>
          <w:szCs w:val="22"/>
          <w:lang w:val="en-US"/>
        </w:rPr>
        <w:t xml:space="preserve"> for </w:t>
      </w:r>
      <w:r>
        <w:rPr>
          <w:rFonts w:ascii="Arial Unicode MS" w:eastAsia="Arial Unicode MS" w:hAnsi="Arial Unicode MS" w:cs="Arial Unicode MS"/>
          <w:sz w:val="22"/>
          <w:szCs w:val="22"/>
          <w:lang w:val="en-US"/>
        </w:rPr>
        <w:t xml:space="preserve">our </w:t>
      </w:r>
      <w:r w:rsidR="0094674E" w:rsidRPr="001D6683">
        <w:rPr>
          <w:rFonts w:ascii="Arial Unicode MS" w:eastAsia="Arial Unicode MS" w:hAnsi="Arial Unicode MS" w:cs="Arial Unicode MS"/>
          <w:sz w:val="22"/>
          <w:szCs w:val="22"/>
          <w:lang w:val="en-US"/>
        </w:rPr>
        <w:t xml:space="preserve">advice on how to deal with insolvency issues affecting </w:t>
      </w:r>
      <w:r>
        <w:rPr>
          <w:rFonts w:ascii="Arial Unicode MS" w:eastAsia="Arial Unicode MS" w:hAnsi="Arial Unicode MS" w:cs="Arial Unicode MS"/>
          <w:sz w:val="22"/>
          <w:szCs w:val="22"/>
          <w:lang w:val="en-US"/>
        </w:rPr>
        <w:t>Efwon</w:t>
      </w:r>
      <w:r w:rsidR="0094674E" w:rsidRPr="001D6683">
        <w:rPr>
          <w:rFonts w:ascii="Arial Unicode MS" w:eastAsia="Arial Unicode MS" w:hAnsi="Arial Unicode MS" w:cs="Arial Unicode MS"/>
          <w:sz w:val="22"/>
          <w:szCs w:val="22"/>
          <w:lang w:val="en-US"/>
        </w:rPr>
        <w:t xml:space="preserve"> Group to facilitate a sponsorship deal with KuasaNas.</w:t>
      </w:r>
    </w:p>
    <w:p w14:paraId="1D0325FD" w14:textId="4E186CEB" w:rsidR="0094674E" w:rsidRPr="001D6683" w:rsidRDefault="0094674E" w:rsidP="001D6683">
      <w:pPr>
        <w:numPr>
          <w:ilvl w:val="0"/>
          <w:numId w:val="6"/>
        </w:numPr>
        <w:spacing w:line="360" w:lineRule="auto"/>
        <w:rPr>
          <w:sz w:val="22"/>
          <w:szCs w:val="22"/>
          <w:lang w:val="en-US"/>
        </w:rPr>
      </w:pPr>
      <w:r w:rsidRPr="001D6683">
        <w:rPr>
          <w:rFonts w:ascii="Arial Unicode MS" w:eastAsia="Arial Unicode MS" w:hAnsi="Arial Unicode MS" w:cs="Arial Unicode MS"/>
          <w:sz w:val="22"/>
          <w:szCs w:val="22"/>
          <w:lang w:val="en-US"/>
        </w:rPr>
        <w:t xml:space="preserve">The resolution of the </w:t>
      </w:r>
      <w:r w:rsidR="002B5A3E">
        <w:rPr>
          <w:rFonts w:ascii="Arial Unicode MS" w:eastAsia="Arial Unicode MS" w:hAnsi="Arial Unicode MS" w:cs="Arial Unicode MS"/>
          <w:sz w:val="22"/>
          <w:szCs w:val="22"/>
          <w:lang w:val="en-US"/>
        </w:rPr>
        <w:t>freezing injunctions</w:t>
      </w:r>
      <w:r w:rsidRPr="001D6683">
        <w:rPr>
          <w:rFonts w:ascii="Arial Unicode MS" w:eastAsia="Arial Unicode MS" w:hAnsi="Arial Unicode MS" w:cs="Arial Unicode MS"/>
          <w:sz w:val="22"/>
          <w:szCs w:val="22"/>
          <w:lang w:val="en-US"/>
        </w:rPr>
        <w:t xml:space="preserve"> issued by the Romanian court in connection with </w:t>
      </w:r>
      <w:r w:rsidR="002B5A3E">
        <w:rPr>
          <w:rFonts w:ascii="Arial Unicode MS" w:eastAsia="Arial Unicode MS" w:hAnsi="Arial Unicode MS" w:cs="Arial Unicode MS"/>
          <w:sz w:val="22"/>
          <w:szCs w:val="22"/>
          <w:lang w:val="en-US"/>
        </w:rPr>
        <w:t>the filing</w:t>
      </w:r>
      <w:r w:rsidRPr="001D6683">
        <w:rPr>
          <w:rFonts w:ascii="Arial Unicode MS" w:eastAsia="Arial Unicode MS" w:hAnsi="Arial Unicode MS" w:cs="Arial Unicode MS"/>
          <w:sz w:val="22"/>
          <w:szCs w:val="22"/>
          <w:lang w:val="en-US"/>
        </w:rPr>
        <w:t xml:space="preserve"> </w:t>
      </w:r>
      <w:r w:rsidR="002B5A3E">
        <w:rPr>
          <w:rFonts w:ascii="Arial Unicode MS" w:eastAsia="Arial Unicode MS" w:hAnsi="Arial Unicode MS" w:cs="Arial Unicode MS"/>
          <w:sz w:val="22"/>
          <w:szCs w:val="22"/>
          <w:lang w:val="en-US"/>
        </w:rPr>
        <w:t>for insolvency</w:t>
      </w:r>
      <w:r w:rsidRPr="001D6683">
        <w:rPr>
          <w:rFonts w:ascii="Arial Unicode MS" w:eastAsia="Arial Unicode MS" w:hAnsi="Arial Unicode MS" w:cs="Arial Unicode MS"/>
          <w:sz w:val="22"/>
          <w:szCs w:val="22"/>
          <w:lang w:val="en-US"/>
        </w:rPr>
        <w:t xml:space="preserve"> by the Romanian driver</w:t>
      </w:r>
      <w:r w:rsidR="002B5A3E">
        <w:rPr>
          <w:rFonts w:ascii="Arial Unicode MS" w:eastAsia="Arial Unicode MS" w:hAnsi="Arial Unicode MS" w:cs="Arial Unicode MS"/>
          <w:sz w:val="22"/>
          <w:szCs w:val="22"/>
          <w:lang w:val="en-US"/>
        </w:rPr>
        <w:t>s</w:t>
      </w:r>
      <w:r w:rsidRPr="001D6683">
        <w:rPr>
          <w:rFonts w:ascii="Arial Unicode MS" w:eastAsia="Arial Unicode MS" w:hAnsi="Arial Unicode MS" w:cs="Arial Unicode MS"/>
          <w:sz w:val="22"/>
          <w:szCs w:val="22"/>
          <w:lang w:val="en-US"/>
        </w:rPr>
        <w:t xml:space="preserve"> </w:t>
      </w:r>
      <w:r w:rsidR="002B5A3E">
        <w:rPr>
          <w:rFonts w:ascii="Arial Unicode MS" w:eastAsia="Arial Unicode MS" w:hAnsi="Arial Unicode MS" w:cs="Arial Unicode MS"/>
          <w:sz w:val="22"/>
          <w:szCs w:val="22"/>
          <w:lang w:val="en-US"/>
        </w:rPr>
        <w:t xml:space="preserve">should </w:t>
      </w:r>
      <w:r w:rsidRPr="001D6683">
        <w:rPr>
          <w:rFonts w:ascii="Arial Unicode MS" w:eastAsia="Arial Unicode MS" w:hAnsi="Arial Unicode MS" w:cs="Arial Unicode MS"/>
          <w:sz w:val="22"/>
          <w:szCs w:val="22"/>
          <w:lang w:val="en-US"/>
        </w:rPr>
        <w:t xml:space="preserve">the </w:t>
      </w:r>
      <w:r w:rsidR="002B5A3E">
        <w:rPr>
          <w:rFonts w:ascii="Arial Unicode MS" w:eastAsia="Arial Unicode MS" w:hAnsi="Arial Unicode MS" w:cs="Arial Unicode MS"/>
          <w:sz w:val="22"/>
          <w:szCs w:val="22"/>
          <w:lang w:val="en-US"/>
        </w:rPr>
        <w:t xml:space="preserve">most important issues </w:t>
      </w:r>
      <w:r w:rsidRPr="001D6683">
        <w:rPr>
          <w:rFonts w:ascii="Arial Unicode MS" w:eastAsia="Arial Unicode MS" w:hAnsi="Arial Unicode MS" w:cs="Arial Unicode MS"/>
          <w:sz w:val="22"/>
          <w:szCs w:val="22"/>
          <w:lang w:val="en-US"/>
        </w:rPr>
        <w:t xml:space="preserve">for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Group </w:t>
      </w:r>
      <w:r w:rsidR="002B5A3E">
        <w:rPr>
          <w:rFonts w:ascii="Arial Unicode MS" w:eastAsia="Arial Unicode MS" w:hAnsi="Arial Unicode MS" w:cs="Arial Unicode MS"/>
          <w:sz w:val="22"/>
          <w:szCs w:val="22"/>
          <w:lang w:val="en-US"/>
        </w:rPr>
        <w:t>to be dealt with</w:t>
      </w:r>
      <w:r w:rsidRPr="001D6683">
        <w:rPr>
          <w:rFonts w:ascii="Arial Unicode MS" w:eastAsia="Arial Unicode MS" w:hAnsi="Arial Unicode MS" w:cs="Arial Unicode MS"/>
          <w:sz w:val="22"/>
          <w:szCs w:val="22"/>
          <w:lang w:val="en-US"/>
        </w:rPr>
        <w:t xml:space="preserve">. Unless the </w:t>
      </w:r>
      <w:r w:rsidR="002B5A3E">
        <w:rPr>
          <w:rFonts w:ascii="Arial Unicode MS" w:eastAsia="Arial Unicode MS" w:hAnsi="Arial Unicode MS" w:cs="Arial Unicode MS"/>
          <w:sz w:val="22"/>
          <w:szCs w:val="22"/>
          <w:lang w:val="en-US"/>
        </w:rPr>
        <w:t>freezing injunctions</w:t>
      </w:r>
      <w:r w:rsidRPr="001D6683">
        <w:rPr>
          <w:rFonts w:ascii="Arial Unicode MS" w:eastAsia="Arial Unicode MS" w:hAnsi="Arial Unicode MS" w:cs="Arial Unicode MS"/>
          <w:sz w:val="22"/>
          <w:szCs w:val="22"/>
          <w:lang w:val="en-US"/>
        </w:rPr>
        <w:t xml:space="preserve"> </w:t>
      </w:r>
      <w:r w:rsidR="002B5A3E">
        <w:rPr>
          <w:rFonts w:ascii="Arial Unicode MS" w:eastAsia="Arial Unicode MS" w:hAnsi="Arial Unicode MS" w:cs="Arial Unicode MS"/>
          <w:sz w:val="22"/>
          <w:szCs w:val="22"/>
          <w:lang w:val="en-US"/>
        </w:rPr>
        <w:t>are</w:t>
      </w:r>
      <w:r w:rsidRPr="001D6683">
        <w:rPr>
          <w:rFonts w:ascii="Arial Unicode MS" w:eastAsia="Arial Unicode MS" w:hAnsi="Arial Unicode MS" w:cs="Arial Unicode MS"/>
          <w:sz w:val="22"/>
          <w:szCs w:val="22"/>
          <w:lang w:val="en-US"/>
        </w:rPr>
        <w:t xml:space="preserve"> lifted, E</w:t>
      </w:r>
      <w:r w:rsidR="002B5A3E">
        <w:rPr>
          <w:rFonts w:ascii="Arial Unicode MS" w:eastAsia="Arial Unicode MS" w:hAnsi="Arial Unicode MS" w:cs="Arial Unicode MS"/>
          <w:sz w:val="22"/>
          <w:szCs w:val="22"/>
          <w:lang w:val="en-US"/>
        </w:rPr>
        <w:t>fwon</w:t>
      </w:r>
      <w:r w:rsidRPr="001D6683">
        <w:rPr>
          <w:rFonts w:ascii="Arial Unicode MS" w:eastAsia="Arial Unicode MS" w:hAnsi="Arial Unicode MS" w:cs="Arial Unicode MS"/>
          <w:sz w:val="22"/>
          <w:szCs w:val="22"/>
          <w:lang w:val="en-US"/>
        </w:rPr>
        <w:t xml:space="preserve"> Romania will not be able to repay the loan to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Trading</w:t>
      </w:r>
      <w:r w:rsidR="002B5A3E">
        <w:rPr>
          <w:rFonts w:ascii="Arial Unicode MS" w:eastAsia="Arial Unicode MS" w:hAnsi="Arial Unicode MS" w:cs="Arial Unicode MS"/>
          <w:sz w:val="22"/>
          <w:szCs w:val="22"/>
          <w:lang w:val="en-US"/>
        </w:rPr>
        <w:t xml:space="preserve">, which </w:t>
      </w:r>
      <w:r w:rsidR="00C87A18">
        <w:rPr>
          <w:rFonts w:ascii="Arial Unicode MS" w:eastAsia="Arial Unicode MS" w:hAnsi="Arial Unicode MS" w:cs="Arial Unicode MS"/>
          <w:sz w:val="22"/>
          <w:szCs w:val="22"/>
          <w:lang w:val="en-US"/>
        </w:rPr>
        <w:t>was expected to be paid back to you through Efwon Investment</w:t>
      </w:r>
      <w:r w:rsidRPr="001D6683">
        <w:rPr>
          <w:rFonts w:ascii="Arial Unicode MS" w:eastAsia="Arial Unicode MS" w:hAnsi="Arial Unicode MS" w:cs="Arial Unicode MS"/>
          <w:sz w:val="22"/>
          <w:szCs w:val="22"/>
          <w:lang w:val="en-US"/>
        </w:rPr>
        <w:t xml:space="preserve">. As a result, your creditors </w:t>
      </w:r>
      <w:r w:rsidR="00C87A18">
        <w:rPr>
          <w:rFonts w:ascii="Arial Unicode MS" w:eastAsia="Arial Unicode MS" w:hAnsi="Arial Unicode MS" w:cs="Arial Unicode MS"/>
          <w:sz w:val="22"/>
          <w:szCs w:val="22"/>
          <w:lang w:val="en-US"/>
        </w:rPr>
        <w:t>may</w:t>
      </w:r>
      <w:r w:rsidRPr="001D6683">
        <w:rPr>
          <w:rFonts w:ascii="Arial Unicode MS" w:eastAsia="Arial Unicode MS" w:hAnsi="Arial Unicode MS" w:cs="Arial Unicode MS"/>
          <w:sz w:val="22"/>
          <w:szCs w:val="22"/>
          <w:lang w:val="en-US"/>
        </w:rPr>
        <w:t xml:space="preserve"> immediately accelerate your loan and seek to foreclose on the assets you provide</w:t>
      </w:r>
      <w:r w:rsidR="00C87A18">
        <w:rPr>
          <w:rFonts w:ascii="Arial Unicode MS" w:eastAsia="Arial Unicode MS" w:hAnsi="Arial Unicode MS" w:cs="Arial Unicode MS"/>
          <w:sz w:val="22"/>
          <w:szCs w:val="22"/>
          <w:lang w:val="en-US"/>
        </w:rPr>
        <w:t>d</w:t>
      </w:r>
      <w:r w:rsidRPr="001D6683">
        <w:rPr>
          <w:rFonts w:ascii="Arial Unicode MS" w:eastAsia="Arial Unicode MS" w:hAnsi="Arial Unicode MS" w:cs="Arial Unicode MS"/>
          <w:sz w:val="22"/>
          <w:szCs w:val="22"/>
          <w:lang w:val="en-US"/>
        </w:rPr>
        <w:t xml:space="preserve"> </w:t>
      </w:r>
      <w:r w:rsidR="00C87A18">
        <w:rPr>
          <w:rFonts w:ascii="Arial Unicode MS" w:eastAsia="Arial Unicode MS" w:hAnsi="Arial Unicode MS" w:cs="Arial Unicode MS"/>
          <w:sz w:val="22"/>
          <w:szCs w:val="22"/>
          <w:lang w:val="en-US"/>
        </w:rPr>
        <w:t>(i</w:t>
      </w:r>
      <w:r w:rsidRPr="001D6683">
        <w:rPr>
          <w:rFonts w:ascii="Arial Unicode MS" w:eastAsia="Arial Unicode MS" w:hAnsi="Arial Unicode MS" w:cs="Arial Unicode MS"/>
          <w:sz w:val="22"/>
          <w:szCs w:val="22"/>
          <w:lang w:val="en-US"/>
        </w:rPr>
        <w:t>nclud</w:t>
      </w:r>
      <w:r w:rsidR="00C87A18">
        <w:rPr>
          <w:rFonts w:ascii="Arial Unicode MS" w:eastAsia="Arial Unicode MS" w:hAnsi="Arial Unicode MS" w:cs="Arial Unicode MS"/>
          <w:sz w:val="22"/>
          <w:szCs w:val="22"/>
          <w:lang w:val="en-US"/>
        </w:rPr>
        <w:t>ing</w:t>
      </w:r>
      <w:r w:rsidRPr="001D6683">
        <w:rPr>
          <w:rFonts w:ascii="Arial Unicode MS" w:eastAsia="Arial Unicode MS" w:hAnsi="Arial Unicode MS" w:cs="Arial Unicode MS"/>
          <w:sz w:val="22"/>
          <w:szCs w:val="22"/>
          <w:lang w:val="en-US"/>
        </w:rPr>
        <w:t xml:space="preserve"> shares in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Investment) and recover your debt.</w:t>
      </w:r>
    </w:p>
    <w:p w14:paraId="389ACF57" w14:textId="5EC6D180" w:rsidR="0094674E" w:rsidRPr="005769CE" w:rsidRDefault="0094674E" w:rsidP="001D6683">
      <w:pPr>
        <w:numPr>
          <w:ilvl w:val="0"/>
          <w:numId w:val="6"/>
        </w:numPr>
        <w:spacing w:line="360" w:lineRule="auto"/>
        <w:rPr>
          <w:sz w:val="22"/>
          <w:szCs w:val="22"/>
          <w:lang w:val="en-US"/>
        </w:rPr>
      </w:pPr>
      <w:r w:rsidRPr="001D6683">
        <w:rPr>
          <w:rFonts w:ascii="Arial Unicode MS" w:eastAsia="Arial Unicode MS" w:hAnsi="Arial Unicode MS" w:cs="Arial Unicode MS"/>
          <w:sz w:val="22"/>
          <w:szCs w:val="22"/>
          <w:lang w:val="en-US"/>
        </w:rPr>
        <w:t xml:space="preserve">It is important to understand the </w:t>
      </w:r>
      <w:r w:rsidR="00C87A18">
        <w:rPr>
          <w:rFonts w:ascii="Arial Unicode MS" w:eastAsia="Arial Unicode MS" w:hAnsi="Arial Unicode MS" w:cs="Arial Unicode MS"/>
          <w:sz w:val="22"/>
          <w:szCs w:val="22"/>
          <w:lang w:val="en-US"/>
        </w:rPr>
        <w:t>position of the parties involved</w:t>
      </w:r>
      <w:r w:rsidRPr="001D6683">
        <w:rPr>
          <w:rFonts w:ascii="Arial Unicode MS" w:eastAsia="Arial Unicode MS" w:hAnsi="Arial Unicode MS" w:cs="Arial Unicode MS"/>
          <w:sz w:val="22"/>
          <w:szCs w:val="22"/>
          <w:lang w:val="en-US"/>
        </w:rPr>
        <w:t xml:space="preserve"> and </w:t>
      </w:r>
      <w:r w:rsidR="006F79DB">
        <w:rPr>
          <w:rFonts w:ascii="Arial Unicode MS" w:eastAsia="Arial Unicode MS" w:hAnsi="Arial Unicode MS" w:cs="Arial Unicode MS"/>
          <w:sz w:val="22"/>
          <w:szCs w:val="22"/>
          <w:lang w:val="en-US"/>
        </w:rPr>
        <w:t xml:space="preserve">their </w:t>
      </w:r>
      <w:r w:rsidRPr="001D6683">
        <w:rPr>
          <w:rFonts w:ascii="Arial Unicode MS" w:eastAsia="Arial Unicode MS" w:hAnsi="Arial Unicode MS" w:cs="Arial Unicode MS"/>
          <w:sz w:val="22"/>
          <w:szCs w:val="22"/>
          <w:lang w:val="en-US"/>
        </w:rPr>
        <w:t>expected actions</w:t>
      </w:r>
      <w:r w:rsidR="006F79DB">
        <w:rPr>
          <w:rFonts w:ascii="Arial Unicode MS" w:eastAsia="Arial Unicode MS" w:hAnsi="Arial Unicode MS" w:cs="Arial Unicode MS"/>
          <w:sz w:val="22"/>
          <w:szCs w:val="22"/>
          <w:lang w:val="en-US"/>
        </w:rPr>
        <w:t xml:space="preserve">, which </w:t>
      </w:r>
      <w:proofErr w:type="gramStart"/>
      <w:r w:rsidR="006F79DB">
        <w:rPr>
          <w:rFonts w:ascii="Arial Unicode MS" w:eastAsia="Arial Unicode MS" w:hAnsi="Arial Unicode MS" w:cs="Arial Unicode MS"/>
          <w:sz w:val="22"/>
          <w:szCs w:val="22"/>
          <w:lang w:val="en-US"/>
        </w:rPr>
        <w:t>are</w:t>
      </w:r>
      <w:proofErr w:type="gramEnd"/>
      <w:r w:rsidRPr="001D6683">
        <w:rPr>
          <w:rFonts w:ascii="Arial Unicode MS" w:eastAsia="Arial Unicode MS" w:hAnsi="Arial Unicode MS" w:cs="Arial Unicode MS"/>
          <w:sz w:val="22"/>
          <w:szCs w:val="22"/>
          <w:lang w:val="en-US"/>
        </w:rPr>
        <w:t xml:space="preserve"> intertwined</w:t>
      </w:r>
      <w:r w:rsidR="005769CE">
        <w:rPr>
          <w:rFonts w:ascii="Arial Unicode MS" w:eastAsia="Arial Unicode MS" w:hAnsi="Arial Unicode MS" w:cs="Arial Unicode MS"/>
          <w:sz w:val="22"/>
          <w:szCs w:val="22"/>
          <w:lang w:val="en-US"/>
        </w:rPr>
        <w:t xml:space="preserve"> each other</w:t>
      </w:r>
      <w:r w:rsidRPr="001D6683">
        <w:rPr>
          <w:rFonts w:ascii="Arial Unicode MS" w:eastAsia="Arial Unicode MS" w:hAnsi="Arial Unicode MS" w:cs="Arial Unicode MS"/>
          <w:sz w:val="22"/>
          <w:szCs w:val="22"/>
          <w:lang w:val="en-US"/>
        </w:rPr>
        <w:t>.</w:t>
      </w:r>
    </w:p>
    <w:p w14:paraId="0C5FF4AB" w14:textId="026A6FD6" w:rsidR="005769CE" w:rsidRPr="00F32EC9" w:rsidRDefault="005769CE" w:rsidP="001D6683">
      <w:pPr>
        <w:numPr>
          <w:ilvl w:val="0"/>
          <w:numId w:val="6"/>
        </w:numPr>
        <w:spacing w:line="360" w:lineRule="auto"/>
        <w:rPr>
          <w:sz w:val="22"/>
          <w:szCs w:val="22"/>
          <w:lang w:val="en-US"/>
        </w:rPr>
      </w:pPr>
      <w:r w:rsidRPr="00F32EC9">
        <w:rPr>
          <w:rFonts w:ascii="Arial Unicode MS" w:hAnsi="Arial Unicode MS" w:cs="Arial Unicode MS" w:hint="eastAsia"/>
          <w:sz w:val="22"/>
          <w:szCs w:val="22"/>
          <w:lang w:val="en-US"/>
        </w:rPr>
        <w:t>A</w:t>
      </w:r>
      <w:r w:rsidRPr="00F32EC9">
        <w:rPr>
          <w:rFonts w:ascii="Arial Unicode MS" w:hAnsi="Arial Unicode MS" w:cs="Arial Unicode MS"/>
          <w:sz w:val="22"/>
          <w:szCs w:val="22"/>
          <w:lang w:val="en-US"/>
        </w:rPr>
        <w:t xml:space="preserve">lso, it should be noted </w:t>
      </w:r>
      <w:r w:rsidR="00F32EC9" w:rsidRPr="00F32EC9">
        <w:rPr>
          <w:rFonts w:ascii="Arial Unicode MS" w:hAnsi="Arial Unicode MS" w:cs="Arial Unicode MS"/>
          <w:sz w:val="22"/>
          <w:szCs w:val="22"/>
          <w:lang w:val="en-US"/>
        </w:rPr>
        <w:t xml:space="preserve">that </w:t>
      </w:r>
      <w:r w:rsidRPr="00F32EC9">
        <w:rPr>
          <w:rFonts w:ascii="Arial Unicode MS" w:hAnsi="Arial Unicode MS" w:cs="Arial Unicode MS"/>
          <w:sz w:val="22"/>
          <w:szCs w:val="22"/>
          <w:lang w:val="en-US"/>
        </w:rPr>
        <w:t>each related jurisdiction’s law system and practices differ</w:t>
      </w:r>
      <w:r w:rsidR="00F32EC9" w:rsidRPr="00F32EC9">
        <w:rPr>
          <w:rFonts w:ascii="Arial Unicode MS" w:hAnsi="Arial Unicode MS" w:cs="Arial Unicode MS"/>
          <w:sz w:val="22"/>
          <w:szCs w:val="22"/>
          <w:lang w:val="en-US"/>
        </w:rPr>
        <w:t xml:space="preserve">, but </w:t>
      </w:r>
      <w:r w:rsidRPr="00F32EC9">
        <w:rPr>
          <w:rFonts w:ascii="Arial Unicode MS" w:hAnsi="Arial Unicode MS" w:cs="Arial Unicode MS"/>
          <w:sz w:val="22"/>
          <w:szCs w:val="22"/>
          <w:lang w:val="en-US"/>
        </w:rPr>
        <w:t xml:space="preserve">relate each other, especially in the field of cross-border insolvency. </w:t>
      </w:r>
    </w:p>
    <w:p w14:paraId="75E5041F" w14:textId="2C6E4501" w:rsidR="0094674E" w:rsidRPr="001D6683" w:rsidRDefault="005769CE" w:rsidP="001567D9">
      <w:pPr>
        <w:numPr>
          <w:ilvl w:val="0"/>
          <w:numId w:val="6"/>
        </w:numPr>
        <w:spacing w:line="360" w:lineRule="auto"/>
        <w:rPr>
          <w:sz w:val="22"/>
          <w:szCs w:val="22"/>
          <w:lang w:val="en-US"/>
        </w:rPr>
      </w:pPr>
      <w:r>
        <w:rPr>
          <w:rFonts w:ascii="Arial Unicode MS" w:eastAsia="Arial Unicode MS" w:hAnsi="Arial Unicode MS" w:cs="Arial Unicode MS"/>
          <w:sz w:val="22"/>
          <w:szCs w:val="22"/>
          <w:lang w:val="en-US"/>
        </w:rPr>
        <w:t xml:space="preserve">We will be </w:t>
      </w:r>
      <w:r w:rsidR="0094674E" w:rsidRPr="001D6683">
        <w:rPr>
          <w:rFonts w:ascii="Arial Unicode MS" w:eastAsia="Arial Unicode MS" w:hAnsi="Arial Unicode MS" w:cs="Arial Unicode MS"/>
          <w:sz w:val="22"/>
          <w:szCs w:val="22"/>
          <w:lang w:val="en-US"/>
        </w:rPr>
        <w:t xml:space="preserve">focusing on how to resolve the Romanian court's </w:t>
      </w:r>
      <w:r>
        <w:rPr>
          <w:rFonts w:ascii="Arial Unicode MS" w:eastAsia="Arial Unicode MS" w:hAnsi="Arial Unicode MS" w:cs="Arial Unicode MS"/>
          <w:sz w:val="22"/>
          <w:szCs w:val="22"/>
          <w:lang w:val="en-US"/>
        </w:rPr>
        <w:t>freezing injunctions</w:t>
      </w:r>
      <w:r w:rsidR="0094674E" w:rsidRPr="001D6683">
        <w:rPr>
          <w:rFonts w:ascii="Arial Unicode MS" w:eastAsia="Arial Unicode MS" w:hAnsi="Arial Unicode MS" w:cs="Arial Unicode MS"/>
          <w:sz w:val="22"/>
          <w:szCs w:val="22"/>
          <w:lang w:val="en-US"/>
        </w:rPr>
        <w:t xml:space="preserve">, </w:t>
      </w:r>
    </w:p>
    <w:p w14:paraId="6DDC109F" w14:textId="5831A387" w:rsidR="0094674E" w:rsidRPr="001D6683" w:rsidRDefault="0094674E" w:rsidP="001D6683">
      <w:pPr>
        <w:numPr>
          <w:ilvl w:val="0"/>
          <w:numId w:val="6"/>
        </w:numPr>
        <w:spacing w:line="360" w:lineRule="auto"/>
        <w:rPr>
          <w:sz w:val="22"/>
          <w:szCs w:val="22"/>
          <w:lang w:val="en-US"/>
        </w:rPr>
      </w:pPr>
      <w:r w:rsidRPr="001D6683">
        <w:rPr>
          <w:rFonts w:ascii="Arial Unicode MS" w:eastAsia="Arial Unicode MS" w:hAnsi="Arial Unicode MS" w:cs="Arial Unicode MS"/>
          <w:sz w:val="22"/>
          <w:szCs w:val="22"/>
          <w:lang w:val="en-US"/>
        </w:rPr>
        <w:t>This memo</w:t>
      </w:r>
      <w:r w:rsidR="001567D9">
        <w:rPr>
          <w:rFonts w:ascii="Arial Unicode MS" w:eastAsia="Arial Unicode MS" w:hAnsi="Arial Unicode MS" w:cs="Arial Unicode MS"/>
          <w:sz w:val="22"/>
          <w:szCs w:val="22"/>
          <w:lang w:val="en-US"/>
        </w:rPr>
        <w:t>randum</w:t>
      </w:r>
      <w:r w:rsidRPr="001D6683">
        <w:rPr>
          <w:rFonts w:ascii="Arial Unicode MS" w:eastAsia="Arial Unicode MS" w:hAnsi="Arial Unicode MS" w:cs="Arial Unicode MS"/>
          <w:sz w:val="22"/>
          <w:szCs w:val="22"/>
          <w:lang w:val="en-US"/>
        </w:rPr>
        <w:t xml:space="preserve"> is preliminary and has not been reviewed by attorney</w:t>
      </w:r>
      <w:r w:rsidR="001567D9">
        <w:rPr>
          <w:rFonts w:ascii="Arial Unicode MS" w:eastAsia="Arial Unicode MS" w:hAnsi="Arial Unicode MS" w:cs="Arial Unicode MS"/>
          <w:sz w:val="22"/>
          <w:szCs w:val="22"/>
          <w:lang w:val="en-US"/>
        </w:rPr>
        <w:t>s of relevant jurisdictions</w:t>
      </w:r>
      <w:r w:rsidRPr="001D6683">
        <w:rPr>
          <w:rFonts w:ascii="Arial Unicode MS" w:eastAsia="Arial Unicode MS" w:hAnsi="Arial Unicode MS" w:cs="Arial Unicode MS"/>
          <w:sz w:val="22"/>
          <w:szCs w:val="22"/>
          <w:lang w:val="en-US"/>
        </w:rPr>
        <w:t xml:space="preserve">. We plan to conduct further research and analysis </w:t>
      </w:r>
      <w:r w:rsidR="001567D9">
        <w:rPr>
          <w:rFonts w:ascii="Arial Unicode MS" w:eastAsia="Arial Unicode MS" w:hAnsi="Arial Unicode MS" w:cs="Arial Unicode MS"/>
          <w:sz w:val="22"/>
          <w:szCs w:val="22"/>
          <w:lang w:val="en-US"/>
        </w:rPr>
        <w:t>with</w:t>
      </w:r>
      <w:r w:rsidRPr="001D6683">
        <w:rPr>
          <w:rFonts w:ascii="Arial Unicode MS" w:eastAsia="Arial Unicode MS" w:hAnsi="Arial Unicode MS" w:cs="Arial Unicode MS"/>
          <w:sz w:val="22"/>
          <w:szCs w:val="22"/>
          <w:lang w:val="en-US"/>
        </w:rPr>
        <w:t xml:space="preserve"> local </w:t>
      </w:r>
      <w:r w:rsidR="001567D9">
        <w:rPr>
          <w:rFonts w:ascii="Arial Unicode MS" w:eastAsia="Arial Unicode MS" w:hAnsi="Arial Unicode MS" w:cs="Arial Unicode MS"/>
          <w:sz w:val="22"/>
          <w:szCs w:val="22"/>
          <w:lang w:val="en-US"/>
        </w:rPr>
        <w:t xml:space="preserve">counsel </w:t>
      </w:r>
      <w:r w:rsidRPr="001D6683">
        <w:rPr>
          <w:rFonts w:ascii="Arial Unicode MS" w:eastAsia="Arial Unicode MS" w:hAnsi="Arial Unicode MS" w:cs="Arial Unicode MS"/>
          <w:sz w:val="22"/>
          <w:szCs w:val="22"/>
          <w:lang w:val="en-US"/>
        </w:rPr>
        <w:t xml:space="preserve">and update </w:t>
      </w:r>
      <w:r w:rsidR="001567D9">
        <w:rPr>
          <w:rFonts w:ascii="Arial Unicode MS" w:eastAsia="Arial Unicode MS" w:hAnsi="Arial Unicode MS" w:cs="Arial Unicode MS"/>
          <w:sz w:val="22"/>
          <w:szCs w:val="22"/>
          <w:lang w:val="en-US"/>
        </w:rPr>
        <w:t>this memo accordingly</w:t>
      </w:r>
      <w:r w:rsidRPr="001D6683">
        <w:rPr>
          <w:rFonts w:ascii="Arial Unicode MS" w:eastAsia="Arial Unicode MS" w:hAnsi="Arial Unicode MS" w:cs="Arial Unicode MS"/>
          <w:sz w:val="22"/>
          <w:szCs w:val="22"/>
          <w:lang w:val="en-US"/>
        </w:rPr>
        <w:t>.</w:t>
      </w:r>
    </w:p>
    <w:p w14:paraId="2E768B3D" w14:textId="77777777" w:rsidR="0094674E" w:rsidRPr="001D6683" w:rsidRDefault="0094674E" w:rsidP="001D6683">
      <w:pPr>
        <w:spacing w:line="360" w:lineRule="auto"/>
        <w:rPr>
          <w:sz w:val="22"/>
          <w:szCs w:val="22"/>
          <w:lang w:val="en-US"/>
        </w:rPr>
      </w:pPr>
    </w:p>
    <w:p w14:paraId="14C87728" w14:textId="77777777" w:rsidR="0094674E" w:rsidRPr="001D6683" w:rsidRDefault="0094674E" w:rsidP="001D6683">
      <w:pPr>
        <w:spacing w:line="360" w:lineRule="auto"/>
        <w:rPr>
          <w:b/>
          <w:sz w:val="22"/>
          <w:szCs w:val="22"/>
        </w:rPr>
      </w:pPr>
      <w:r w:rsidRPr="001D6683">
        <w:rPr>
          <w:b/>
          <w:sz w:val="22"/>
          <w:szCs w:val="22"/>
        </w:rPr>
        <w:t>2.</w:t>
      </w:r>
      <w:r w:rsidRPr="001D6683">
        <w:rPr>
          <w:sz w:val="22"/>
          <w:szCs w:val="22"/>
        </w:rPr>
        <w:t xml:space="preserve"> </w:t>
      </w:r>
      <w:r w:rsidRPr="001D6683">
        <w:rPr>
          <w:b/>
          <w:sz w:val="22"/>
          <w:szCs w:val="22"/>
        </w:rPr>
        <w:t>Executive Summary</w:t>
      </w:r>
    </w:p>
    <w:p w14:paraId="699004C2" w14:textId="77777777" w:rsidR="0094674E" w:rsidRPr="001D6683" w:rsidRDefault="0094674E" w:rsidP="001D6683">
      <w:pPr>
        <w:spacing w:line="360" w:lineRule="auto"/>
        <w:rPr>
          <w:b/>
          <w:sz w:val="22"/>
          <w:szCs w:val="22"/>
        </w:rPr>
      </w:pPr>
    </w:p>
    <w:p w14:paraId="55136E67" w14:textId="5C9F8B31" w:rsidR="0094674E" w:rsidRPr="001D6683" w:rsidRDefault="0094674E" w:rsidP="001D6683">
      <w:pPr>
        <w:numPr>
          <w:ilvl w:val="0"/>
          <w:numId w:val="4"/>
        </w:numPr>
        <w:spacing w:line="360" w:lineRule="auto"/>
        <w:rPr>
          <w:sz w:val="22"/>
          <w:szCs w:val="22"/>
          <w:lang w:val="en-US"/>
        </w:rPr>
      </w:pPr>
      <w:proofErr w:type="gramStart"/>
      <w:r w:rsidRPr="001D6683">
        <w:rPr>
          <w:rFonts w:ascii="Arial Unicode MS" w:eastAsia="Arial Unicode MS" w:hAnsi="Arial Unicode MS" w:cs="Arial Unicode MS"/>
          <w:sz w:val="22"/>
          <w:szCs w:val="22"/>
          <w:lang w:val="en-US"/>
        </w:rPr>
        <w:t>In order to</w:t>
      </w:r>
      <w:proofErr w:type="gramEnd"/>
      <w:r w:rsidRPr="001D6683">
        <w:rPr>
          <w:rFonts w:ascii="Arial Unicode MS" w:eastAsia="Arial Unicode MS" w:hAnsi="Arial Unicode MS" w:cs="Arial Unicode MS"/>
          <w:sz w:val="22"/>
          <w:szCs w:val="22"/>
          <w:lang w:val="en-US"/>
        </w:rPr>
        <w:t xml:space="preserve"> deal calmly with the </w:t>
      </w:r>
      <w:r w:rsidR="008A6A67">
        <w:rPr>
          <w:rFonts w:ascii="Arial Unicode MS" w:eastAsia="Arial Unicode MS" w:hAnsi="Arial Unicode MS" w:cs="Arial Unicode MS"/>
          <w:sz w:val="22"/>
          <w:szCs w:val="22"/>
          <w:lang w:val="en-US"/>
        </w:rPr>
        <w:t>issues</w:t>
      </w:r>
      <w:r w:rsidRPr="001D6683">
        <w:rPr>
          <w:rFonts w:ascii="Arial Unicode MS" w:eastAsia="Arial Unicode MS" w:hAnsi="Arial Unicode MS" w:cs="Arial Unicode MS"/>
          <w:sz w:val="22"/>
          <w:szCs w:val="22"/>
          <w:lang w:val="en-US"/>
        </w:rPr>
        <w:t xml:space="preserve"> of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Trading and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w:t>
      </w:r>
      <w:r w:rsidR="005B7A3F">
        <w:rPr>
          <w:rFonts w:ascii="Arial Unicode MS" w:eastAsia="Arial Unicode MS" w:hAnsi="Arial Unicode MS" w:cs="Arial Unicode MS"/>
          <w:sz w:val="22"/>
          <w:szCs w:val="22"/>
          <w:lang w:val="en-US"/>
        </w:rPr>
        <w:t>Romani</w:t>
      </w:r>
      <w:r w:rsidRPr="001D6683">
        <w:rPr>
          <w:rFonts w:ascii="Arial Unicode MS" w:eastAsia="Arial Unicode MS" w:hAnsi="Arial Unicode MS" w:cs="Arial Unicode MS"/>
          <w:sz w:val="22"/>
          <w:szCs w:val="22"/>
          <w:lang w:val="en-US"/>
        </w:rPr>
        <w:t xml:space="preserve">a, Chapter 11 for </w:t>
      </w:r>
      <w:r w:rsidR="001567D9">
        <w:rPr>
          <w:rFonts w:ascii="Arial Unicode MS" w:eastAsia="Arial Unicode MS" w:hAnsi="Arial Unicode MS" w:cs="Arial Unicode MS"/>
          <w:sz w:val="22"/>
          <w:szCs w:val="22"/>
          <w:lang w:val="en-US"/>
        </w:rPr>
        <w:t>you</w:t>
      </w:r>
      <w:r w:rsidRPr="001D6683">
        <w:rPr>
          <w:rFonts w:ascii="Arial Unicode MS" w:eastAsia="Arial Unicode MS" w:hAnsi="Arial Unicode MS" w:cs="Arial Unicode MS"/>
          <w:sz w:val="22"/>
          <w:szCs w:val="22"/>
          <w:lang w:val="en-US"/>
        </w:rPr>
        <w:t xml:space="preserve"> and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Investment </w:t>
      </w:r>
      <w:r w:rsidR="001567D9">
        <w:rPr>
          <w:rFonts w:ascii="Arial Unicode MS" w:eastAsia="Arial Unicode MS" w:hAnsi="Arial Unicode MS" w:cs="Arial Unicode MS"/>
          <w:sz w:val="22"/>
          <w:szCs w:val="22"/>
          <w:lang w:val="en-US"/>
        </w:rPr>
        <w:t>should be filed in the U.S. to obtain</w:t>
      </w:r>
      <w:r w:rsidRPr="001D6683">
        <w:rPr>
          <w:rFonts w:ascii="Arial Unicode MS" w:eastAsia="Arial Unicode MS" w:hAnsi="Arial Unicode MS" w:cs="Arial Unicode MS"/>
          <w:sz w:val="22"/>
          <w:szCs w:val="22"/>
          <w:lang w:val="en-US"/>
        </w:rPr>
        <w:t xml:space="preserve"> automatic stay </w:t>
      </w:r>
      <w:r w:rsidR="001567D9">
        <w:rPr>
          <w:rFonts w:ascii="Arial Unicode MS" w:eastAsia="Arial Unicode MS" w:hAnsi="Arial Unicode MS" w:cs="Arial Unicode MS"/>
          <w:sz w:val="22"/>
          <w:szCs w:val="22"/>
          <w:lang w:val="en-US"/>
        </w:rPr>
        <w:t xml:space="preserve">so </w:t>
      </w:r>
      <w:r w:rsidRPr="001D6683">
        <w:rPr>
          <w:rFonts w:ascii="Arial Unicode MS" w:eastAsia="Arial Unicode MS" w:hAnsi="Arial Unicode MS" w:cs="Arial Unicode MS"/>
          <w:sz w:val="22"/>
          <w:szCs w:val="22"/>
          <w:lang w:val="en-US"/>
        </w:rPr>
        <w:t xml:space="preserve">that creditors </w:t>
      </w:r>
      <w:r w:rsidR="001567D9">
        <w:rPr>
          <w:rFonts w:ascii="Arial Unicode MS" w:eastAsia="Arial Unicode MS" w:hAnsi="Arial Unicode MS" w:cs="Arial Unicode MS"/>
          <w:sz w:val="22"/>
          <w:szCs w:val="22"/>
          <w:lang w:val="en-US"/>
        </w:rPr>
        <w:t xml:space="preserve">will be </w:t>
      </w:r>
      <w:r w:rsidRPr="001D6683">
        <w:rPr>
          <w:rFonts w:ascii="Arial Unicode MS" w:eastAsia="Arial Unicode MS" w:hAnsi="Arial Unicode MS" w:cs="Arial Unicode MS"/>
          <w:sz w:val="22"/>
          <w:szCs w:val="22"/>
          <w:lang w:val="en-US"/>
        </w:rPr>
        <w:t>prevented from exercising their rights.</w:t>
      </w:r>
    </w:p>
    <w:p w14:paraId="657F3CC8" w14:textId="3EF0BB0B" w:rsidR="0094674E" w:rsidRPr="001D6683" w:rsidRDefault="001567D9" w:rsidP="001D6683">
      <w:pPr>
        <w:numPr>
          <w:ilvl w:val="0"/>
          <w:numId w:val="4"/>
        </w:numPr>
        <w:spacing w:line="360" w:lineRule="auto"/>
        <w:rPr>
          <w:sz w:val="22"/>
          <w:szCs w:val="22"/>
          <w:lang w:val="en-US"/>
        </w:rPr>
      </w:pPr>
      <w:r>
        <w:rPr>
          <w:rFonts w:ascii="Arial Unicode MS" w:eastAsia="Arial Unicode MS" w:hAnsi="Arial Unicode MS" w:cs="Arial Unicode MS"/>
          <w:sz w:val="22"/>
          <w:szCs w:val="22"/>
          <w:lang w:val="en-US"/>
        </w:rPr>
        <w:t>With respect to</w:t>
      </w:r>
      <w:r w:rsidR="0094674E" w:rsidRPr="001D6683">
        <w:rPr>
          <w:rFonts w:ascii="Arial Unicode MS" w:eastAsia="Arial Unicode MS" w:hAnsi="Arial Unicode MS" w:cs="Arial Unicode MS"/>
          <w:sz w:val="22"/>
          <w:szCs w:val="22"/>
          <w:lang w:val="en-US"/>
        </w:rPr>
        <w:t xml:space="preserve"> </w:t>
      </w:r>
      <w:r w:rsidR="002B5A3E">
        <w:rPr>
          <w:rFonts w:ascii="Arial Unicode MS" w:eastAsia="Arial Unicode MS" w:hAnsi="Arial Unicode MS" w:cs="Arial Unicode MS"/>
          <w:sz w:val="22"/>
          <w:szCs w:val="22"/>
          <w:lang w:val="en-US"/>
        </w:rPr>
        <w:t>Efwon</w:t>
      </w:r>
      <w:r w:rsidR="0094674E" w:rsidRPr="001D6683">
        <w:rPr>
          <w:rFonts w:ascii="Arial Unicode MS" w:eastAsia="Arial Unicode MS" w:hAnsi="Arial Unicode MS" w:cs="Arial Unicode MS"/>
          <w:sz w:val="22"/>
          <w:szCs w:val="22"/>
          <w:lang w:val="en-US"/>
        </w:rPr>
        <w:t xml:space="preserve"> </w:t>
      </w:r>
      <w:r w:rsidR="005B7A3F">
        <w:rPr>
          <w:rFonts w:ascii="Arial Unicode MS" w:eastAsia="Arial Unicode MS" w:hAnsi="Arial Unicode MS" w:cs="Arial Unicode MS"/>
          <w:sz w:val="22"/>
          <w:szCs w:val="22"/>
          <w:lang w:val="en-US"/>
        </w:rPr>
        <w:t>Romani</w:t>
      </w:r>
      <w:r w:rsidR="0094674E" w:rsidRPr="001D6683">
        <w:rPr>
          <w:rFonts w:ascii="Arial Unicode MS" w:eastAsia="Arial Unicode MS" w:hAnsi="Arial Unicode MS" w:cs="Arial Unicode MS"/>
          <w:sz w:val="22"/>
          <w:szCs w:val="22"/>
          <w:lang w:val="en-US"/>
        </w:rPr>
        <w:t xml:space="preserve">a, the first step should be to </w:t>
      </w:r>
      <w:r>
        <w:rPr>
          <w:rFonts w:ascii="Arial Unicode MS" w:eastAsia="Arial Unicode MS" w:hAnsi="Arial Unicode MS" w:cs="Arial Unicode MS"/>
          <w:sz w:val="22"/>
          <w:szCs w:val="22"/>
          <w:lang w:val="en-US"/>
        </w:rPr>
        <w:t xml:space="preserve">make every </w:t>
      </w:r>
      <w:proofErr w:type="gramStart"/>
      <w:r>
        <w:rPr>
          <w:rFonts w:ascii="Arial Unicode MS" w:eastAsia="Arial Unicode MS" w:hAnsi="Arial Unicode MS" w:cs="Arial Unicode MS"/>
          <w:sz w:val="22"/>
          <w:szCs w:val="22"/>
          <w:lang w:val="en-US"/>
        </w:rPr>
        <w:t>efforts</w:t>
      </w:r>
      <w:proofErr w:type="gramEnd"/>
      <w:r w:rsidR="0094674E" w:rsidRPr="001D6683">
        <w:rPr>
          <w:rFonts w:ascii="Arial Unicode MS" w:eastAsia="Arial Unicode MS" w:hAnsi="Arial Unicode MS" w:cs="Arial Unicode MS"/>
          <w:sz w:val="22"/>
          <w:szCs w:val="22"/>
          <w:lang w:val="en-US"/>
        </w:rPr>
        <w:t xml:space="preserve"> to reconcile with Romanian drivers. Considering the aims of the Romanian driver</w:t>
      </w:r>
      <w:r>
        <w:rPr>
          <w:rFonts w:ascii="Arial Unicode MS" w:eastAsia="Arial Unicode MS" w:hAnsi="Arial Unicode MS" w:cs="Arial Unicode MS"/>
          <w:sz w:val="22"/>
          <w:szCs w:val="22"/>
          <w:lang w:val="en-US"/>
        </w:rPr>
        <w:t>s</w:t>
      </w:r>
      <w:r w:rsidR="0094674E" w:rsidRPr="001D6683">
        <w:rPr>
          <w:rFonts w:ascii="Arial Unicode MS" w:eastAsia="Arial Unicode MS" w:hAnsi="Arial Unicode MS" w:cs="Arial Unicode MS"/>
          <w:sz w:val="22"/>
          <w:szCs w:val="22"/>
          <w:lang w:val="en-US"/>
        </w:rPr>
        <w:t xml:space="preserve"> and KuasaNas, it </w:t>
      </w:r>
      <w:r>
        <w:rPr>
          <w:rFonts w:ascii="Arial Unicode MS" w:eastAsia="Arial Unicode MS" w:hAnsi="Arial Unicode MS" w:cs="Arial Unicode MS"/>
          <w:sz w:val="22"/>
          <w:szCs w:val="22"/>
          <w:lang w:val="en-US"/>
        </w:rPr>
        <w:t>may</w:t>
      </w:r>
      <w:r w:rsidR="0094674E" w:rsidRPr="001D6683">
        <w:rPr>
          <w:rFonts w:ascii="Arial Unicode MS" w:eastAsia="Arial Unicode MS" w:hAnsi="Arial Unicode MS" w:cs="Arial Unicode MS"/>
          <w:sz w:val="22"/>
          <w:szCs w:val="22"/>
          <w:lang w:val="en-US"/>
        </w:rPr>
        <w:t xml:space="preserve"> be ideal to transfer the </w:t>
      </w:r>
      <w:r>
        <w:rPr>
          <w:rFonts w:ascii="Arial Unicode MS" w:eastAsia="Arial Unicode MS" w:hAnsi="Arial Unicode MS" w:cs="Arial Unicode MS"/>
          <w:sz w:val="22"/>
          <w:szCs w:val="22"/>
          <w:lang w:val="en-US"/>
        </w:rPr>
        <w:t xml:space="preserve">business of </w:t>
      </w:r>
      <w:r w:rsidR="0069771A">
        <w:rPr>
          <w:rFonts w:ascii="Arial Unicode MS" w:eastAsia="Arial Unicode MS" w:hAnsi="Arial Unicode MS" w:cs="Arial Unicode MS"/>
          <w:sz w:val="22"/>
          <w:szCs w:val="22"/>
          <w:lang w:val="en-US"/>
        </w:rPr>
        <w:t>Efwon</w:t>
      </w:r>
      <w:r w:rsidR="0094674E" w:rsidRPr="001D6683">
        <w:rPr>
          <w:rFonts w:ascii="Arial Unicode MS" w:eastAsia="Arial Unicode MS" w:hAnsi="Arial Unicode MS" w:cs="Arial Unicode MS"/>
          <w:sz w:val="22"/>
          <w:szCs w:val="22"/>
          <w:lang w:val="en-US"/>
        </w:rPr>
        <w:t xml:space="preserve"> </w:t>
      </w:r>
      <w:r w:rsidR="005B7A3F">
        <w:rPr>
          <w:rFonts w:ascii="Arial Unicode MS" w:eastAsia="Arial Unicode MS" w:hAnsi="Arial Unicode MS" w:cs="Arial Unicode MS"/>
          <w:sz w:val="22"/>
          <w:szCs w:val="22"/>
          <w:lang w:val="en-US"/>
        </w:rPr>
        <w:t>Romani</w:t>
      </w:r>
      <w:r w:rsidR="0094674E" w:rsidRPr="001D6683">
        <w:rPr>
          <w:rFonts w:ascii="Arial Unicode MS" w:eastAsia="Arial Unicode MS" w:hAnsi="Arial Unicode MS" w:cs="Arial Unicode MS"/>
          <w:sz w:val="22"/>
          <w:szCs w:val="22"/>
          <w:lang w:val="en-US"/>
        </w:rPr>
        <w:t>a team to KuasaNas</w:t>
      </w:r>
      <w:r>
        <w:rPr>
          <w:rFonts w:ascii="Arial Unicode MS" w:eastAsia="Arial Unicode MS" w:hAnsi="Arial Unicode MS" w:cs="Arial Unicode MS"/>
          <w:sz w:val="22"/>
          <w:szCs w:val="22"/>
          <w:lang w:val="en-US"/>
        </w:rPr>
        <w:t xml:space="preserve"> </w:t>
      </w:r>
      <w:r w:rsidR="0094674E" w:rsidRPr="001D6683">
        <w:rPr>
          <w:rFonts w:ascii="Arial Unicode MS" w:eastAsia="Arial Unicode MS" w:hAnsi="Arial Unicode MS" w:cs="Arial Unicode MS"/>
          <w:sz w:val="22"/>
          <w:szCs w:val="22"/>
          <w:lang w:val="en-US"/>
        </w:rPr>
        <w:t xml:space="preserve">and pay part of the </w:t>
      </w:r>
      <w:r>
        <w:rPr>
          <w:rFonts w:ascii="Arial Unicode MS" w:eastAsia="Arial Unicode MS" w:hAnsi="Arial Unicode MS" w:cs="Arial Unicode MS"/>
          <w:sz w:val="22"/>
          <w:szCs w:val="22"/>
          <w:lang w:val="en-US"/>
        </w:rPr>
        <w:t>consideration to the Romanian drivers</w:t>
      </w:r>
      <w:r w:rsidR="0094674E" w:rsidRPr="001D6683">
        <w:rPr>
          <w:rFonts w:ascii="Arial Unicode MS" w:eastAsia="Arial Unicode MS" w:hAnsi="Arial Unicode MS" w:cs="Arial Unicode MS"/>
          <w:sz w:val="22"/>
          <w:szCs w:val="22"/>
          <w:lang w:val="en-US"/>
        </w:rPr>
        <w:t xml:space="preserve"> as</w:t>
      </w:r>
      <w:r>
        <w:rPr>
          <w:rFonts w:ascii="Arial Unicode MS" w:eastAsia="Arial Unicode MS" w:hAnsi="Arial Unicode MS" w:cs="Arial Unicode MS"/>
          <w:sz w:val="22"/>
          <w:szCs w:val="22"/>
          <w:lang w:val="en-US"/>
        </w:rPr>
        <w:t xml:space="preserve"> </w:t>
      </w:r>
      <w:r w:rsidR="0094674E" w:rsidRPr="001D6683">
        <w:rPr>
          <w:rFonts w:ascii="Arial Unicode MS" w:eastAsia="Arial Unicode MS" w:hAnsi="Arial Unicode MS" w:cs="Arial Unicode MS"/>
          <w:sz w:val="22"/>
          <w:szCs w:val="22"/>
          <w:lang w:val="en-US"/>
        </w:rPr>
        <w:t xml:space="preserve">a settlement, but further </w:t>
      </w:r>
      <w:r w:rsidR="00112884">
        <w:rPr>
          <w:rFonts w:ascii="Arial Unicode MS" w:eastAsia="Arial Unicode MS" w:hAnsi="Arial Unicode MS" w:cs="Arial Unicode MS"/>
          <w:sz w:val="22"/>
          <w:szCs w:val="22"/>
          <w:lang w:val="en-US"/>
        </w:rPr>
        <w:t>analysis</w:t>
      </w:r>
      <w:r w:rsidR="0094674E" w:rsidRPr="001D6683">
        <w:rPr>
          <w:rFonts w:ascii="Arial Unicode MS" w:eastAsia="Arial Unicode MS" w:hAnsi="Arial Unicode MS" w:cs="Arial Unicode MS"/>
          <w:sz w:val="22"/>
          <w:szCs w:val="22"/>
          <w:lang w:val="en-US"/>
        </w:rPr>
        <w:t xml:space="preserve"> is needed </w:t>
      </w:r>
      <w:r w:rsidR="00112884">
        <w:rPr>
          <w:rFonts w:ascii="Arial Unicode MS" w:eastAsia="Arial Unicode MS" w:hAnsi="Arial Unicode MS" w:cs="Arial Unicode MS"/>
          <w:sz w:val="22"/>
          <w:szCs w:val="22"/>
          <w:lang w:val="en-US"/>
        </w:rPr>
        <w:t>for the</w:t>
      </w:r>
      <w:r w:rsidR="0094674E" w:rsidRPr="001D6683">
        <w:rPr>
          <w:rFonts w:ascii="Arial Unicode MS" w:eastAsia="Arial Unicode MS" w:hAnsi="Arial Unicode MS" w:cs="Arial Unicode MS"/>
          <w:sz w:val="22"/>
          <w:szCs w:val="22"/>
          <w:lang w:val="en-US"/>
        </w:rPr>
        <w:t xml:space="preserve"> feasibility of this approach. It is also possible to </w:t>
      </w:r>
      <w:r w:rsidR="0094674E" w:rsidRPr="001D6683">
        <w:rPr>
          <w:rFonts w:ascii="Arial Unicode MS" w:eastAsia="Arial Unicode MS" w:hAnsi="Arial Unicode MS" w:cs="Arial Unicode MS"/>
          <w:sz w:val="22"/>
          <w:szCs w:val="22"/>
          <w:lang w:val="en-US"/>
        </w:rPr>
        <w:lastRenderedPageBreak/>
        <w:t xml:space="preserve">use procedures that have the effect of </w:t>
      </w:r>
      <w:r w:rsidR="00112884">
        <w:rPr>
          <w:rFonts w:ascii="Arial Unicode MS" w:eastAsia="Arial Unicode MS" w:hAnsi="Arial Unicode MS" w:cs="Arial Unicode MS"/>
          <w:sz w:val="22"/>
          <w:szCs w:val="22"/>
          <w:lang w:val="en-US"/>
        </w:rPr>
        <w:t>stay</w:t>
      </w:r>
      <w:r w:rsidR="0094674E" w:rsidRPr="001D6683">
        <w:rPr>
          <w:rFonts w:ascii="Arial Unicode MS" w:eastAsia="Arial Unicode MS" w:hAnsi="Arial Unicode MS" w:cs="Arial Unicode MS"/>
          <w:sz w:val="22"/>
          <w:szCs w:val="22"/>
          <w:lang w:val="en-US"/>
        </w:rPr>
        <w:t xml:space="preserve"> for </w:t>
      </w:r>
      <w:r w:rsidR="002B5A3E">
        <w:rPr>
          <w:rFonts w:ascii="Arial Unicode MS" w:eastAsia="Arial Unicode MS" w:hAnsi="Arial Unicode MS" w:cs="Arial Unicode MS"/>
          <w:sz w:val="22"/>
          <w:szCs w:val="22"/>
          <w:lang w:val="en-US"/>
        </w:rPr>
        <w:t>Efwon</w:t>
      </w:r>
      <w:r w:rsidR="0094674E" w:rsidRPr="001D6683">
        <w:rPr>
          <w:rFonts w:ascii="Arial Unicode MS" w:eastAsia="Arial Unicode MS" w:hAnsi="Arial Unicode MS" w:cs="Arial Unicode MS"/>
          <w:sz w:val="22"/>
          <w:szCs w:val="22"/>
          <w:lang w:val="en-US"/>
        </w:rPr>
        <w:t xml:space="preserve"> </w:t>
      </w:r>
      <w:r w:rsidR="005B7A3F">
        <w:rPr>
          <w:rFonts w:ascii="Arial Unicode MS" w:eastAsia="Arial Unicode MS" w:hAnsi="Arial Unicode MS" w:cs="Arial Unicode MS"/>
          <w:sz w:val="22"/>
          <w:szCs w:val="22"/>
          <w:lang w:val="en-US"/>
        </w:rPr>
        <w:t>Romani</w:t>
      </w:r>
      <w:r w:rsidR="0094674E" w:rsidRPr="001D6683">
        <w:rPr>
          <w:rFonts w:ascii="Arial Unicode MS" w:eastAsia="Arial Unicode MS" w:hAnsi="Arial Unicode MS" w:cs="Arial Unicode MS"/>
          <w:sz w:val="22"/>
          <w:szCs w:val="22"/>
          <w:lang w:val="en-US"/>
        </w:rPr>
        <w:t>a, using Romanian procedures with Directive (EU) 2019/1023, UK procedures, or US procedures</w:t>
      </w:r>
      <w:r w:rsidR="00112884">
        <w:rPr>
          <w:rFonts w:ascii="Arial Unicode MS" w:eastAsia="Arial Unicode MS" w:hAnsi="Arial Unicode MS" w:cs="Arial Unicode MS"/>
          <w:sz w:val="22"/>
          <w:szCs w:val="22"/>
          <w:lang w:val="en-US"/>
        </w:rPr>
        <w:t xml:space="preserve">. </w:t>
      </w:r>
      <w:r w:rsidR="0094674E" w:rsidRPr="001D6683">
        <w:rPr>
          <w:rFonts w:ascii="Arial Unicode MS" w:eastAsia="Arial Unicode MS" w:hAnsi="Arial Unicode MS" w:cs="Arial Unicode MS"/>
          <w:sz w:val="22"/>
          <w:szCs w:val="22"/>
          <w:lang w:val="en-US"/>
        </w:rPr>
        <w:t xml:space="preserve">If UK or US procedures are used, a separate </w:t>
      </w:r>
      <w:r w:rsidR="00112884">
        <w:rPr>
          <w:rFonts w:ascii="Arial Unicode MS" w:eastAsia="Arial Unicode MS" w:hAnsi="Arial Unicode MS" w:cs="Arial Unicode MS"/>
          <w:sz w:val="22"/>
          <w:szCs w:val="22"/>
          <w:lang w:val="en-US"/>
        </w:rPr>
        <w:t>recognition</w:t>
      </w:r>
      <w:r w:rsidR="0094674E" w:rsidRPr="001D6683">
        <w:rPr>
          <w:rFonts w:ascii="Arial Unicode MS" w:eastAsia="Arial Unicode MS" w:hAnsi="Arial Unicode MS" w:cs="Arial Unicode MS"/>
          <w:sz w:val="22"/>
          <w:szCs w:val="22"/>
          <w:lang w:val="en-US"/>
        </w:rPr>
        <w:t xml:space="preserve"> process in Romania </w:t>
      </w:r>
      <w:r w:rsidR="00112884">
        <w:rPr>
          <w:rFonts w:ascii="Arial Unicode MS" w:eastAsia="Arial Unicode MS" w:hAnsi="Arial Unicode MS" w:cs="Arial Unicode MS"/>
          <w:sz w:val="22"/>
          <w:szCs w:val="22"/>
          <w:lang w:val="en-US"/>
        </w:rPr>
        <w:t>should be</w:t>
      </w:r>
      <w:r w:rsidR="0094674E" w:rsidRPr="001D6683">
        <w:rPr>
          <w:rFonts w:ascii="Arial Unicode MS" w:eastAsia="Arial Unicode MS" w:hAnsi="Arial Unicode MS" w:cs="Arial Unicode MS"/>
          <w:sz w:val="22"/>
          <w:szCs w:val="22"/>
          <w:lang w:val="en-US"/>
        </w:rPr>
        <w:t xml:space="preserve"> required.</w:t>
      </w:r>
    </w:p>
    <w:p w14:paraId="5D4BBCEA" w14:textId="08F4D0E6" w:rsidR="0094674E" w:rsidRPr="001D6683" w:rsidRDefault="008543CA" w:rsidP="001D6683">
      <w:pPr>
        <w:numPr>
          <w:ilvl w:val="0"/>
          <w:numId w:val="4"/>
        </w:numPr>
        <w:spacing w:line="360" w:lineRule="auto"/>
        <w:rPr>
          <w:sz w:val="22"/>
          <w:szCs w:val="22"/>
          <w:lang w:val="en-US"/>
        </w:rPr>
      </w:pPr>
      <w:r>
        <w:rPr>
          <w:rFonts w:ascii="Arial Unicode MS" w:eastAsia="Arial Unicode MS" w:hAnsi="Arial Unicode MS" w:cs="Arial Unicode MS"/>
          <w:sz w:val="22"/>
          <w:szCs w:val="22"/>
          <w:lang w:val="en-US"/>
        </w:rPr>
        <w:t>I</w:t>
      </w:r>
      <w:r w:rsidR="0094674E" w:rsidRPr="001D6683">
        <w:rPr>
          <w:rFonts w:ascii="Arial Unicode MS" w:eastAsia="Arial Unicode MS" w:hAnsi="Arial Unicode MS" w:cs="Arial Unicode MS"/>
          <w:sz w:val="22"/>
          <w:szCs w:val="22"/>
          <w:lang w:val="en-US"/>
        </w:rPr>
        <w:t>nsolvency proce</w:t>
      </w:r>
      <w:r>
        <w:rPr>
          <w:rFonts w:ascii="Arial Unicode MS" w:eastAsia="Arial Unicode MS" w:hAnsi="Arial Unicode MS" w:cs="Arial Unicode MS"/>
          <w:sz w:val="22"/>
          <w:szCs w:val="22"/>
          <w:lang w:val="en-US"/>
        </w:rPr>
        <w:t>edings</w:t>
      </w:r>
      <w:r w:rsidR="0094674E" w:rsidRPr="001D6683">
        <w:rPr>
          <w:rFonts w:ascii="Arial Unicode MS" w:eastAsia="Arial Unicode MS" w:hAnsi="Arial Unicode MS" w:cs="Arial Unicode MS"/>
          <w:sz w:val="22"/>
          <w:szCs w:val="22"/>
          <w:lang w:val="en-US"/>
        </w:rPr>
        <w:t xml:space="preserve"> </w:t>
      </w:r>
      <w:r>
        <w:rPr>
          <w:rFonts w:ascii="Arial Unicode MS" w:eastAsia="Arial Unicode MS" w:hAnsi="Arial Unicode MS" w:cs="Arial Unicode MS"/>
          <w:sz w:val="22"/>
          <w:szCs w:val="22"/>
          <w:lang w:val="en-US"/>
        </w:rPr>
        <w:t>f</w:t>
      </w:r>
      <w:r w:rsidR="0094674E" w:rsidRPr="001D6683">
        <w:rPr>
          <w:rFonts w:ascii="Arial Unicode MS" w:eastAsia="Arial Unicode MS" w:hAnsi="Arial Unicode MS" w:cs="Arial Unicode MS"/>
          <w:sz w:val="22"/>
          <w:szCs w:val="22"/>
          <w:lang w:val="en-US"/>
        </w:rPr>
        <w:t xml:space="preserve">or </w:t>
      </w:r>
      <w:r w:rsidR="002B5A3E">
        <w:rPr>
          <w:rFonts w:ascii="Arial Unicode MS" w:eastAsia="Arial Unicode MS" w:hAnsi="Arial Unicode MS" w:cs="Arial Unicode MS"/>
          <w:sz w:val="22"/>
          <w:szCs w:val="22"/>
          <w:lang w:val="en-US"/>
        </w:rPr>
        <w:t>Efwon</w:t>
      </w:r>
      <w:r w:rsidR="0094674E" w:rsidRPr="001D6683">
        <w:rPr>
          <w:rFonts w:ascii="Arial Unicode MS" w:eastAsia="Arial Unicode MS" w:hAnsi="Arial Unicode MS" w:cs="Arial Unicode MS"/>
          <w:sz w:val="22"/>
          <w:szCs w:val="22"/>
          <w:lang w:val="en-US"/>
        </w:rPr>
        <w:t xml:space="preserve"> Trading </w:t>
      </w:r>
      <w:r>
        <w:rPr>
          <w:rFonts w:ascii="Arial Unicode MS" w:eastAsia="Arial Unicode MS" w:hAnsi="Arial Unicode MS" w:cs="Arial Unicode MS"/>
          <w:sz w:val="22"/>
          <w:szCs w:val="22"/>
          <w:lang w:val="en-US"/>
        </w:rPr>
        <w:t xml:space="preserve">might not be necessary </w:t>
      </w:r>
      <w:r w:rsidR="0069771A">
        <w:rPr>
          <w:rFonts w:ascii="Arial Unicode MS" w:eastAsia="Arial Unicode MS" w:hAnsi="Arial Unicode MS" w:cs="Arial Unicode MS"/>
          <w:sz w:val="22"/>
          <w:szCs w:val="22"/>
          <w:lang w:val="en-US"/>
        </w:rPr>
        <w:t>based on</w:t>
      </w:r>
      <w:r w:rsidR="0094674E" w:rsidRPr="001D6683">
        <w:rPr>
          <w:rFonts w:ascii="Arial Unicode MS" w:eastAsia="Arial Unicode MS" w:hAnsi="Arial Unicode MS" w:cs="Arial Unicode MS"/>
          <w:sz w:val="22"/>
          <w:szCs w:val="22"/>
          <w:lang w:val="en-US"/>
        </w:rPr>
        <w:t xml:space="preserve"> the information received. </w:t>
      </w:r>
      <w:r w:rsidR="0069771A">
        <w:rPr>
          <w:rFonts w:ascii="Arial Unicode MS" w:eastAsia="Arial Unicode MS" w:hAnsi="Arial Unicode MS" w:cs="Arial Unicode MS"/>
          <w:sz w:val="22"/>
          <w:szCs w:val="22"/>
          <w:lang w:val="en-US"/>
        </w:rPr>
        <w:t>UK proceedings might be used, but it</w:t>
      </w:r>
      <w:r w:rsidR="0094674E" w:rsidRPr="001D6683">
        <w:rPr>
          <w:rFonts w:ascii="Arial Unicode MS" w:eastAsia="Arial Unicode MS" w:hAnsi="Arial Unicode MS" w:cs="Arial Unicode MS"/>
          <w:sz w:val="22"/>
          <w:szCs w:val="22"/>
          <w:lang w:val="en-US"/>
        </w:rPr>
        <w:t xml:space="preserve"> is unclear whether</w:t>
      </w:r>
      <w:r>
        <w:rPr>
          <w:rFonts w:ascii="Arial Unicode MS" w:eastAsia="Arial Unicode MS" w:hAnsi="Arial Unicode MS" w:cs="Arial Unicode MS"/>
          <w:sz w:val="22"/>
          <w:szCs w:val="22"/>
          <w:lang w:val="en-US"/>
        </w:rPr>
        <w:t xml:space="preserve"> </w:t>
      </w:r>
      <w:r w:rsidR="0069771A">
        <w:rPr>
          <w:rFonts w:ascii="Arial Unicode MS" w:eastAsia="Arial Unicode MS" w:hAnsi="Arial Unicode MS" w:cs="Arial Unicode MS"/>
          <w:sz w:val="22"/>
          <w:szCs w:val="22"/>
          <w:lang w:val="en-US"/>
        </w:rPr>
        <w:t>they</w:t>
      </w:r>
      <w:r>
        <w:rPr>
          <w:rFonts w:ascii="Arial Unicode MS" w:eastAsia="Arial Unicode MS" w:hAnsi="Arial Unicode MS" w:cs="Arial Unicode MS"/>
          <w:sz w:val="22"/>
          <w:szCs w:val="22"/>
          <w:lang w:val="en-US"/>
        </w:rPr>
        <w:t xml:space="preserve"> have specific methods to stay the creditors</w:t>
      </w:r>
      <w:r w:rsidR="0069771A">
        <w:rPr>
          <w:rFonts w:ascii="Arial Unicode MS" w:eastAsia="Arial Unicode MS" w:hAnsi="Arial Unicode MS" w:cs="Arial Unicode MS"/>
          <w:sz w:val="22"/>
          <w:szCs w:val="22"/>
          <w:lang w:val="en-US"/>
        </w:rPr>
        <w:t xml:space="preserve">. </w:t>
      </w:r>
      <w:r w:rsidR="0094674E" w:rsidRPr="001D6683">
        <w:rPr>
          <w:rFonts w:ascii="Arial Unicode MS" w:eastAsia="Arial Unicode MS" w:hAnsi="Arial Unicode MS" w:cs="Arial Unicode MS"/>
          <w:sz w:val="22"/>
          <w:szCs w:val="22"/>
          <w:lang w:val="en-US"/>
        </w:rPr>
        <w:t>Chapter 11</w:t>
      </w:r>
      <w:r>
        <w:rPr>
          <w:rFonts w:ascii="Arial Unicode MS" w:eastAsia="Arial Unicode MS" w:hAnsi="Arial Unicode MS" w:cs="Arial Unicode MS"/>
          <w:sz w:val="22"/>
          <w:szCs w:val="22"/>
          <w:lang w:val="en-US"/>
        </w:rPr>
        <w:t xml:space="preserve"> with a</w:t>
      </w:r>
      <w:r w:rsidR="0069771A">
        <w:rPr>
          <w:rFonts w:ascii="Arial Unicode MS" w:eastAsia="Arial Unicode MS" w:hAnsi="Arial Unicode MS" w:cs="Arial Unicode MS"/>
          <w:sz w:val="22"/>
          <w:szCs w:val="22"/>
          <w:lang w:val="en-US"/>
        </w:rPr>
        <w:t xml:space="preserve"> stay is another option</w:t>
      </w:r>
      <w:r w:rsidR="0094674E" w:rsidRPr="001D6683">
        <w:rPr>
          <w:rFonts w:ascii="Arial Unicode MS" w:eastAsia="Arial Unicode MS" w:hAnsi="Arial Unicode MS" w:cs="Arial Unicode MS"/>
          <w:sz w:val="22"/>
          <w:szCs w:val="22"/>
          <w:lang w:val="en-US"/>
        </w:rPr>
        <w:t xml:space="preserve">, </w:t>
      </w:r>
      <w:r w:rsidR="0069771A">
        <w:rPr>
          <w:rFonts w:ascii="Arial Unicode MS" w:eastAsia="Arial Unicode MS" w:hAnsi="Arial Unicode MS" w:cs="Arial Unicode MS"/>
          <w:sz w:val="22"/>
          <w:szCs w:val="22"/>
          <w:lang w:val="en-US"/>
        </w:rPr>
        <w:t>which</w:t>
      </w:r>
      <w:r w:rsidR="0094674E" w:rsidRPr="001D6683">
        <w:rPr>
          <w:rFonts w:ascii="Arial Unicode MS" w:eastAsia="Arial Unicode MS" w:hAnsi="Arial Unicode MS" w:cs="Arial Unicode MS"/>
          <w:sz w:val="22"/>
          <w:szCs w:val="22"/>
          <w:lang w:val="en-US"/>
        </w:rPr>
        <w:t xml:space="preserve"> requires careful </w:t>
      </w:r>
      <w:r w:rsidR="0069771A">
        <w:rPr>
          <w:rFonts w:ascii="Arial Unicode MS" w:eastAsia="Arial Unicode MS" w:hAnsi="Arial Unicode MS" w:cs="Arial Unicode MS"/>
          <w:sz w:val="22"/>
          <w:szCs w:val="22"/>
          <w:lang w:val="en-US"/>
        </w:rPr>
        <w:t>consideration</w:t>
      </w:r>
      <w:r w:rsidR="0094674E" w:rsidRPr="001D6683">
        <w:rPr>
          <w:rFonts w:ascii="Arial Unicode MS" w:eastAsia="Arial Unicode MS" w:hAnsi="Arial Unicode MS" w:cs="Arial Unicode MS"/>
          <w:sz w:val="22"/>
          <w:szCs w:val="22"/>
          <w:lang w:val="en-US"/>
        </w:rPr>
        <w:t xml:space="preserve"> due to its high cost.</w:t>
      </w:r>
    </w:p>
    <w:p w14:paraId="3D9B4B4D" w14:textId="77777777" w:rsidR="0094674E" w:rsidRPr="001D6683" w:rsidRDefault="0094674E" w:rsidP="001D6683">
      <w:pPr>
        <w:spacing w:line="360" w:lineRule="auto"/>
        <w:rPr>
          <w:sz w:val="22"/>
          <w:szCs w:val="22"/>
          <w:lang w:val="en-US"/>
        </w:rPr>
      </w:pPr>
    </w:p>
    <w:p w14:paraId="09A4B134" w14:textId="77777777" w:rsidR="0094674E" w:rsidRPr="001D6683" w:rsidRDefault="0094674E" w:rsidP="001D6683">
      <w:pPr>
        <w:spacing w:line="360" w:lineRule="auto"/>
        <w:rPr>
          <w:sz w:val="22"/>
          <w:szCs w:val="22"/>
          <w:lang w:val="en-US"/>
        </w:rPr>
      </w:pPr>
    </w:p>
    <w:p w14:paraId="0E2EBE68" w14:textId="77777777" w:rsidR="0094674E" w:rsidRPr="001D6683" w:rsidRDefault="0094674E" w:rsidP="001D6683">
      <w:pPr>
        <w:spacing w:line="360" w:lineRule="auto"/>
        <w:rPr>
          <w:b/>
          <w:sz w:val="22"/>
          <w:szCs w:val="22"/>
        </w:rPr>
      </w:pPr>
      <w:r w:rsidRPr="001D6683">
        <w:rPr>
          <w:b/>
          <w:sz w:val="22"/>
          <w:szCs w:val="22"/>
        </w:rPr>
        <w:t>3.</w:t>
      </w:r>
      <w:r w:rsidRPr="001D6683">
        <w:rPr>
          <w:sz w:val="22"/>
          <w:szCs w:val="22"/>
        </w:rPr>
        <w:t xml:space="preserve"> </w:t>
      </w:r>
      <w:r w:rsidRPr="001D6683">
        <w:rPr>
          <w:b/>
          <w:sz w:val="22"/>
          <w:szCs w:val="22"/>
        </w:rPr>
        <w:t>Analysis</w:t>
      </w:r>
    </w:p>
    <w:p w14:paraId="324B5D32" w14:textId="77777777" w:rsidR="0094674E" w:rsidRPr="001D6683" w:rsidRDefault="0094674E" w:rsidP="001D6683">
      <w:pPr>
        <w:spacing w:line="360" w:lineRule="auto"/>
        <w:rPr>
          <w:b/>
          <w:sz w:val="22"/>
          <w:szCs w:val="22"/>
        </w:rPr>
      </w:pPr>
    </w:p>
    <w:p w14:paraId="10431099" w14:textId="1FA4F5CD" w:rsidR="0094674E" w:rsidRPr="001D6683" w:rsidRDefault="0069771A" w:rsidP="001D6683">
      <w:pPr>
        <w:numPr>
          <w:ilvl w:val="0"/>
          <w:numId w:val="5"/>
        </w:numPr>
        <w:spacing w:line="360" w:lineRule="auto"/>
        <w:rPr>
          <w:b/>
          <w:sz w:val="22"/>
          <w:szCs w:val="22"/>
          <w:lang w:val="en-US"/>
        </w:rPr>
      </w:pPr>
      <w:r>
        <w:rPr>
          <w:rFonts w:ascii="Arial Unicode MS" w:eastAsia="Arial Unicode MS" w:hAnsi="Arial Unicode MS" w:cs="Arial Unicode MS"/>
          <w:b/>
          <w:sz w:val="22"/>
          <w:szCs w:val="22"/>
          <w:lang w:val="en-US"/>
        </w:rPr>
        <w:t>Regarding</w:t>
      </w:r>
      <w:r w:rsidR="0094674E" w:rsidRPr="001D6683">
        <w:rPr>
          <w:rFonts w:ascii="Arial Unicode MS" w:eastAsia="Arial Unicode MS" w:hAnsi="Arial Unicode MS" w:cs="Arial Unicode MS"/>
          <w:b/>
          <w:sz w:val="22"/>
          <w:szCs w:val="22"/>
          <w:lang w:val="en-US"/>
        </w:rPr>
        <w:t xml:space="preserve"> Benedict Maximov and </w:t>
      </w:r>
      <w:r>
        <w:rPr>
          <w:rFonts w:ascii="Arial Unicode MS" w:eastAsia="Arial Unicode MS" w:hAnsi="Arial Unicode MS" w:cs="Arial Unicode MS"/>
          <w:b/>
          <w:sz w:val="22"/>
          <w:szCs w:val="22"/>
          <w:lang w:val="en-US"/>
        </w:rPr>
        <w:t>Efwon</w:t>
      </w:r>
      <w:r w:rsidR="0094674E" w:rsidRPr="001D6683">
        <w:rPr>
          <w:rFonts w:ascii="Arial Unicode MS" w:eastAsia="Arial Unicode MS" w:hAnsi="Arial Unicode MS" w:cs="Arial Unicode MS"/>
          <w:b/>
          <w:sz w:val="22"/>
          <w:szCs w:val="22"/>
          <w:lang w:val="en-US"/>
        </w:rPr>
        <w:t xml:space="preserve"> Investment</w:t>
      </w:r>
    </w:p>
    <w:p w14:paraId="77E0715B" w14:textId="77777777" w:rsidR="0094674E" w:rsidRPr="001D6683" w:rsidRDefault="0094674E" w:rsidP="001D6683">
      <w:pPr>
        <w:spacing w:line="360" w:lineRule="auto"/>
        <w:ind w:left="720"/>
        <w:rPr>
          <w:b/>
          <w:sz w:val="22"/>
          <w:szCs w:val="22"/>
          <w:lang w:val="en-US"/>
        </w:rPr>
      </w:pPr>
    </w:p>
    <w:p w14:paraId="78699D9A" w14:textId="77777777" w:rsidR="0094674E" w:rsidRPr="001D6683" w:rsidRDefault="0094674E" w:rsidP="001D6683">
      <w:pPr>
        <w:numPr>
          <w:ilvl w:val="1"/>
          <w:numId w:val="5"/>
        </w:numPr>
        <w:spacing w:line="360" w:lineRule="auto"/>
        <w:rPr>
          <w:sz w:val="22"/>
          <w:szCs w:val="22"/>
          <w:lang w:val="en-US"/>
        </w:rPr>
      </w:pPr>
      <w:r w:rsidRPr="001D6683">
        <w:rPr>
          <w:rFonts w:ascii="Arial Unicode MS" w:eastAsia="Arial Unicode MS" w:hAnsi="Arial Unicode MS" w:cs="Arial Unicode MS"/>
          <w:b/>
          <w:sz w:val="22"/>
          <w:szCs w:val="22"/>
          <w:lang w:val="en-US"/>
        </w:rPr>
        <w:t>Current Status</w:t>
      </w:r>
      <w:r w:rsidRPr="001D6683">
        <w:rPr>
          <w:sz w:val="22"/>
          <w:szCs w:val="22"/>
          <w:lang w:val="en-US"/>
        </w:rPr>
        <w:t>: We understand that the status of loans from financial institutions is as follows.</w:t>
      </w:r>
    </w:p>
    <w:p w14:paraId="06D00C5E" w14:textId="7654DB19" w:rsidR="0094674E" w:rsidRPr="001D6683" w:rsidRDefault="0094674E" w:rsidP="001D6683">
      <w:pPr>
        <w:numPr>
          <w:ilvl w:val="2"/>
          <w:numId w:val="5"/>
        </w:numPr>
        <w:spacing w:line="360" w:lineRule="auto"/>
        <w:rPr>
          <w:sz w:val="22"/>
          <w:szCs w:val="22"/>
          <w:lang w:val="en-US"/>
        </w:rPr>
      </w:pPr>
      <w:r w:rsidRPr="001D6683">
        <w:rPr>
          <w:rFonts w:ascii="Arial Unicode MS" w:eastAsia="Arial Unicode MS" w:hAnsi="Arial Unicode MS" w:cs="Arial Unicode MS"/>
          <w:sz w:val="22"/>
          <w:szCs w:val="22"/>
          <w:lang w:val="en-US"/>
        </w:rPr>
        <w:t>You have borrowed US</w:t>
      </w:r>
      <w:r w:rsidR="008A6A67">
        <w:rPr>
          <w:rFonts w:ascii="Arial Unicode MS" w:eastAsia="Arial Unicode MS" w:hAnsi="Arial Unicode MS" w:cs="Arial Unicode MS"/>
          <w:sz w:val="22"/>
          <w:szCs w:val="22"/>
          <w:lang w:val="en-US"/>
        </w:rPr>
        <w:t xml:space="preserve">D </w:t>
      </w:r>
      <w:r w:rsidRPr="001D6683">
        <w:rPr>
          <w:rFonts w:ascii="Arial Unicode MS" w:eastAsia="Arial Unicode MS" w:hAnsi="Arial Unicode MS" w:cs="Arial Unicode MS"/>
          <w:sz w:val="22"/>
          <w:szCs w:val="22"/>
          <w:lang w:val="en-US"/>
        </w:rPr>
        <w:t xml:space="preserve">250 million from a </w:t>
      </w:r>
      <w:r w:rsidR="0029162D">
        <w:rPr>
          <w:rFonts w:ascii="Arial Unicode MS" w:eastAsia="Arial Unicode MS" w:hAnsi="Arial Unicode MS" w:cs="Arial Unicode MS"/>
          <w:sz w:val="22"/>
          <w:szCs w:val="22"/>
          <w:lang w:val="en-US"/>
        </w:rPr>
        <w:t>syndicate of banks (“</w:t>
      </w:r>
      <w:r w:rsidR="0029162D" w:rsidRPr="009D59CD">
        <w:rPr>
          <w:rFonts w:ascii="Arial Unicode MS" w:eastAsia="Arial Unicode MS" w:hAnsi="Arial Unicode MS" w:cs="Arial Unicode MS"/>
          <w:b/>
          <w:bCs/>
          <w:sz w:val="22"/>
          <w:szCs w:val="22"/>
          <w:lang w:val="en-US"/>
        </w:rPr>
        <w:t>Syndicate Loan</w:t>
      </w:r>
      <w:r w:rsidR="0029162D">
        <w:rPr>
          <w:rFonts w:ascii="Arial Unicode MS" w:eastAsia="Arial Unicode MS" w:hAnsi="Arial Unicode MS" w:cs="Arial Unicode MS"/>
          <w:sz w:val="22"/>
          <w:szCs w:val="22"/>
          <w:lang w:val="en-US"/>
        </w:rPr>
        <w:t>”)</w:t>
      </w:r>
      <w:r w:rsidRPr="001D6683">
        <w:rPr>
          <w:rFonts w:ascii="Arial Unicode MS" w:eastAsia="Arial Unicode MS" w:hAnsi="Arial Unicode MS" w:cs="Arial Unicode MS"/>
          <w:sz w:val="22"/>
          <w:szCs w:val="22"/>
          <w:lang w:val="en-US"/>
        </w:rPr>
        <w:t>, which is due in 2020 and is coming soon.</w:t>
      </w:r>
    </w:p>
    <w:p w14:paraId="76772984" w14:textId="2BBCB86E" w:rsidR="0094674E" w:rsidRPr="001D6683" w:rsidRDefault="0094674E" w:rsidP="001D6683">
      <w:pPr>
        <w:numPr>
          <w:ilvl w:val="2"/>
          <w:numId w:val="5"/>
        </w:numPr>
        <w:spacing w:line="360" w:lineRule="auto"/>
        <w:rPr>
          <w:sz w:val="22"/>
          <w:szCs w:val="22"/>
          <w:lang w:val="en-US"/>
        </w:rPr>
      </w:pPr>
      <w:r w:rsidRPr="001D6683">
        <w:rPr>
          <w:rFonts w:ascii="Arial Unicode MS" w:eastAsia="Arial Unicode MS" w:hAnsi="Arial Unicode MS" w:cs="Arial Unicode MS"/>
          <w:sz w:val="22"/>
          <w:szCs w:val="22"/>
          <w:lang w:val="en-US"/>
        </w:rPr>
        <w:t xml:space="preserve">As the </w:t>
      </w:r>
      <w:r w:rsidR="009D59CD">
        <w:rPr>
          <w:rFonts w:ascii="Arial Unicode MS" w:eastAsia="Arial Unicode MS" w:hAnsi="Arial Unicode MS" w:cs="Arial Unicode MS"/>
          <w:sz w:val="22"/>
          <w:szCs w:val="22"/>
          <w:lang w:val="en-US"/>
        </w:rPr>
        <w:t>p</w:t>
      </w:r>
      <w:r w:rsidRPr="001D6683">
        <w:rPr>
          <w:rFonts w:ascii="Arial Unicode MS" w:eastAsia="Arial Unicode MS" w:hAnsi="Arial Unicode MS" w:cs="Arial Unicode MS"/>
          <w:sz w:val="22"/>
          <w:szCs w:val="22"/>
          <w:lang w:val="en-US"/>
        </w:rPr>
        <w:t xml:space="preserve">ledge of the said loan, you have </w:t>
      </w:r>
      <w:r w:rsidR="009D59CD">
        <w:rPr>
          <w:rFonts w:ascii="Arial Unicode MS" w:eastAsia="Arial Unicode MS" w:hAnsi="Arial Unicode MS" w:cs="Arial Unicode MS"/>
          <w:sz w:val="22"/>
          <w:szCs w:val="22"/>
          <w:lang w:val="en-US"/>
        </w:rPr>
        <w:t>provided</w:t>
      </w:r>
      <w:r w:rsidRPr="001D6683">
        <w:rPr>
          <w:rFonts w:ascii="Arial Unicode MS" w:eastAsia="Arial Unicode MS" w:hAnsi="Arial Unicode MS" w:cs="Arial Unicode MS"/>
          <w:sz w:val="22"/>
          <w:szCs w:val="22"/>
          <w:lang w:val="en-US"/>
        </w:rPr>
        <w:t xml:space="preserve"> personal property worth US</w:t>
      </w:r>
      <w:r w:rsidR="008A6A67">
        <w:rPr>
          <w:rFonts w:ascii="Arial Unicode MS" w:eastAsia="Arial Unicode MS" w:hAnsi="Arial Unicode MS" w:cs="Arial Unicode MS"/>
          <w:sz w:val="22"/>
          <w:szCs w:val="22"/>
          <w:lang w:val="en-US"/>
        </w:rPr>
        <w:t xml:space="preserve">D </w:t>
      </w:r>
      <w:r w:rsidRPr="001D6683">
        <w:rPr>
          <w:rFonts w:ascii="Arial Unicode MS" w:eastAsia="Arial Unicode MS" w:hAnsi="Arial Unicode MS" w:cs="Arial Unicode MS"/>
          <w:sz w:val="22"/>
          <w:szCs w:val="22"/>
          <w:lang w:val="en-US"/>
        </w:rPr>
        <w:t xml:space="preserve">75 million, shares </w:t>
      </w:r>
      <w:r w:rsidR="009D59CD">
        <w:rPr>
          <w:rFonts w:ascii="Arial Unicode MS" w:eastAsia="Arial Unicode MS" w:hAnsi="Arial Unicode MS" w:cs="Arial Unicode MS"/>
          <w:sz w:val="22"/>
          <w:szCs w:val="22"/>
          <w:lang w:val="en-US"/>
        </w:rPr>
        <w:t>in</w:t>
      </w:r>
      <w:r w:rsidRPr="001D6683">
        <w:rPr>
          <w:rFonts w:ascii="Arial Unicode MS" w:eastAsia="Arial Unicode MS" w:hAnsi="Arial Unicode MS" w:cs="Arial Unicode MS"/>
          <w:sz w:val="22"/>
          <w:szCs w:val="22"/>
          <w:lang w:val="en-US"/>
        </w:rPr>
        <w:t xml:space="preserve">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Investment and </w:t>
      </w:r>
      <w:r w:rsidR="009D59CD">
        <w:rPr>
          <w:rFonts w:ascii="Arial Unicode MS" w:eastAsia="Arial Unicode MS" w:hAnsi="Arial Unicode MS" w:cs="Arial Unicode MS"/>
          <w:sz w:val="22"/>
          <w:szCs w:val="22"/>
          <w:lang w:val="en-US"/>
        </w:rPr>
        <w:t>revenue</w:t>
      </w:r>
      <w:r w:rsidRPr="001D6683">
        <w:rPr>
          <w:rFonts w:ascii="Arial Unicode MS" w:eastAsia="Arial Unicode MS" w:hAnsi="Arial Unicode MS" w:cs="Arial Unicode MS"/>
          <w:sz w:val="22"/>
          <w:szCs w:val="22"/>
          <w:lang w:val="en-US"/>
        </w:rPr>
        <w:t xml:space="preserve"> of </w:t>
      </w:r>
      <w:r w:rsidR="002B5A3E">
        <w:rPr>
          <w:rFonts w:ascii="Arial Unicode MS" w:eastAsia="Arial Unicode MS" w:hAnsi="Arial Unicode MS" w:cs="Arial Unicode MS"/>
          <w:sz w:val="22"/>
          <w:szCs w:val="22"/>
          <w:lang w:val="en-US"/>
        </w:rPr>
        <w:t>Efwon</w:t>
      </w:r>
      <w:r w:rsidRPr="001D6683">
        <w:rPr>
          <w:sz w:val="22"/>
          <w:szCs w:val="22"/>
          <w:lang w:val="en-US"/>
        </w:rPr>
        <w:t xml:space="preserve"> </w:t>
      </w:r>
      <w:r w:rsidR="009D59CD">
        <w:rPr>
          <w:sz w:val="22"/>
          <w:szCs w:val="22"/>
          <w:lang w:val="en-US"/>
        </w:rPr>
        <w:t xml:space="preserve">Investment </w:t>
      </w:r>
      <w:r w:rsidR="009D59CD">
        <w:rPr>
          <w:rFonts w:ascii="Arial Unicode MS" w:eastAsia="Arial Unicode MS" w:hAnsi="Arial Unicode MS" w:cs="Arial Unicode MS"/>
          <w:sz w:val="22"/>
          <w:szCs w:val="22"/>
          <w:lang w:val="en-US"/>
        </w:rPr>
        <w:t>to</w:t>
      </w:r>
      <w:r w:rsidRPr="001D6683">
        <w:rPr>
          <w:rFonts w:ascii="Arial Unicode MS" w:eastAsia="Arial Unicode MS" w:hAnsi="Arial Unicode MS" w:cs="Arial Unicode MS"/>
          <w:sz w:val="22"/>
          <w:szCs w:val="22"/>
          <w:lang w:val="en-US"/>
        </w:rPr>
        <w:t xml:space="preserve"> the lenders of </w:t>
      </w:r>
      <w:r w:rsidR="0029162D">
        <w:rPr>
          <w:rFonts w:ascii="Arial Unicode MS" w:eastAsia="Arial Unicode MS" w:hAnsi="Arial Unicode MS" w:cs="Arial Unicode MS"/>
          <w:sz w:val="22"/>
          <w:szCs w:val="22"/>
          <w:lang w:val="en-US"/>
        </w:rPr>
        <w:t>S</w:t>
      </w:r>
      <w:r w:rsidRPr="001D6683">
        <w:rPr>
          <w:rFonts w:ascii="Arial Unicode MS" w:eastAsia="Arial Unicode MS" w:hAnsi="Arial Unicode MS" w:cs="Arial Unicode MS"/>
          <w:sz w:val="22"/>
          <w:szCs w:val="22"/>
          <w:lang w:val="en-US"/>
        </w:rPr>
        <w:t>yndicate Loan</w:t>
      </w:r>
      <w:r w:rsidR="009D59CD">
        <w:rPr>
          <w:rFonts w:ascii="Arial Unicode MS" w:eastAsia="Arial Unicode MS" w:hAnsi="Arial Unicode MS" w:cs="Arial Unicode MS"/>
          <w:sz w:val="22"/>
          <w:szCs w:val="22"/>
          <w:lang w:val="en-US"/>
        </w:rPr>
        <w:t xml:space="preserve"> (“</w:t>
      </w:r>
      <w:r w:rsidR="009D59CD" w:rsidRPr="009D59CD">
        <w:rPr>
          <w:rFonts w:ascii="Arial Unicode MS" w:eastAsia="Arial Unicode MS" w:hAnsi="Arial Unicode MS" w:cs="Arial Unicode MS"/>
          <w:b/>
          <w:bCs/>
          <w:sz w:val="22"/>
          <w:szCs w:val="22"/>
          <w:lang w:val="en-US"/>
        </w:rPr>
        <w:t>Syndicate Loan Lenders</w:t>
      </w:r>
      <w:r w:rsidR="009D59CD">
        <w:rPr>
          <w:rFonts w:ascii="Arial Unicode MS" w:eastAsia="Arial Unicode MS" w:hAnsi="Arial Unicode MS" w:cs="Arial Unicode MS"/>
          <w:sz w:val="22"/>
          <w:szCs w:val="22"/>
          <w:lang w:val="en-US"/>
        </w:rPr>
        <w:t>”)</w:t>
      </w:r>
      <w:r w:rsidRPr="001D6683">
        <w:rPr>
          <w:rFonts w:ascii="Arial Unicode MS" w:eastAsia="Arial Unicode MS" w:hAnsi="Arial Unicode MS" w:cs="Arial Unicode MS"/>
          <w:sz w:val="22"/>
          <w:szCs w:val="22"/>
          <w:lang w:val="en-US"/>
        </w:rPr>
        <w:t>.</w:t>
      </w:r>
    </w:p>
    <w:p w14:paraId="5480B612" w14:textId="51BEF0BE" w:rsidR="0094674E" w:rsidRPr="001D6683" w:rsidRDefault="0094674E" w:rsidP="001D6683">
      <w:pPr>
        <w:numPr>
          <w:ilvl w:val="2"/>
          <w:numId w:val="5"/>
        </w:numPr>
        <w:spacing w:line="360" w:lineRule="auto"/>
        <w:rPr>
          <w:sz w:val="22"/>
          <w:szCs w:val="22"/>
          <w:lang w:val="en-US"/>
        </w:rPr>
      </w:pPr>
      <w:r w:rsidRPr="001D6683">
        <w:rPr>
          <w:rFonts w:ascii="Arial Unicode MS" w:eastAsia="Arial Unicode MS" w:hAnsi="Arial Unicode MS" w:cs="Arial Unicode MS"/>
          <w:sz w:val="22"/>
          <w:szCs w:val="22"/>
          <w:lang w:val="en-US"/>
        </w:rPr>
        <w:t xml:space="preserve">The </w:t>
      </w:r>
      <w:r w:rsidR="009D59CD">
        <w:rPr>
          <w:rFonts w:ascii="Arial Unicode MS" w:eastAsia="Arial Unicode MS" w:hAnsi="Arial Unicode MS" w:cs="Arial Unicode MS"/>
          <w:sz w:val="22"/>
          <w:szCs w:val="22"/>
          <w:lang w:val="en-US"/>
        </w:rPr>
        <w:t>Syndicate Loan L</w:t>
      </w:r>
      <w:r w:rsidRPr="001D6683">
        <w:rPr>
          <w:rFonts w:ascii="Arial Unicode MS" w:eastAsia="Arial Unicode MS" w:hAnsi="Arial Unicode MS" w:cs="Arial Unicode MS"/>
          <w:sz w:val="22"/>
          <w:szCs w:val="22"/>
          <w:lang w:val="en-US"/>
        </w:rPr>
        <w:t>enders are concerned that they will not be able to obtain repayment of your loan and have begun to consider recovering the loan by foreclosing on your assets.</w:t>
      </w:r>
    </w:p>
    <w:p w14:paraId="68D5B9F6" w14:textId="77777777" w:rsidR="0094674E" w:rsidRPr="001D6683" w:rsidRDefault="0094674E" w:rsidP="001D6683">
      <w:pPr>
        <w:spacing w:line="360" w:lineRule="auto"/>
        <w:rPr>
          <w:sz w:val="22"/>
          <w:szCs w:val="22"/>
          <w:lang w:val="en-US"/>
        </w:rPr>
      </w:pPr>
    </w:p>
    <w:p w14:paraId="6A4C0202" w14:textId="28A30BE7" w:rsidR="0094674E" w:rsidRPr="001D6683" w:rsidRDefault="0094674E" w:rsidP="001D6683">
      <w:pPr>
        <w:numPr>
          <w:ilvl w:val="1"/>
          <w:numId w:val="5"/>
        </w:numPr>
        <w:spacing w:line="360" w:lineRule="auto"/>
        <w:rPr>
          <w:sz w:val="22"/>
          <w:szCs w:val="22"/>
          <w:lang w:val="en-US"/>
        </w:rPr>
      </w:pPr>
      <w:r w:rsidRPr="001D6683">
        <w:rPr>
          <w:rFonts w:ascii="Arial Unicode MS" w:eastAsia="Arial Unicode MS" w:hAnsi="Arial Unicode MS" w:cs="Arial Unicode MS"/>
          <w:b/>
          <w:sz w:val="22"/>
          <w:szCs w:val="22"/>
          <w:lang w:val="en-US"/>
        </w:rPr>
        <w:t>Use of an automatic stay based on a petition for insolvency proceedings</w:t>
      </w:r>
      <w:r w:rsidR="009D59CD">
        <w:rPr>
          <w:rFonts w:ascii="Arial Unicode MS" w:eastAsia="Arial Unicode MS" w:hAnsi="Arial Unicode MS" w:cs="Arial Unicode MS"/>
          <w:b/>
          <w:sz w:val="22"/>
          <w:szCs w:val="22"/>
          <w:lang w:val="en-US"/>
        </w:rPr>
        <w:t xml:space="preserve"> in the </w:t>
      </w:r>
      <w:proofErr w:type="gramStart"/>
      <w:r w:rsidR="00F32EC9">
        <w:rPr>
          <w:rFonts w:ascii="Arial Unicode MS" w:eastAsia="Arial Unicode MS" w:hAnsi="Arial Unicode MS" w:cs="Arial Unicode MS"/>
          <w:b/>
          <w:sz w:val="22"/>
          <w:szCs w:val="22"/>
          <w:lang w:val="en-US"/>
        </w:rPr>
        <w:t>US</w:t>
      </w:r>
      <w:r w:rsidR="009D59CD">
        <w:rPr>
          <w:rFonts w:ascii="Arial Unicode MS" w:eastAsia="Arial Unicode MS" w:hAnsi="Arial Unicode MS" w:cs="Arial Unicode MS"/>
          <w:b/>
          <w:sz w:val="22"/>
          <w:szCs w:val="22"/>
          <w:lang w:val="en-US"/>
        </w:rPr>
        <w:t xml:space="preserve"> </w:t>
      </w:r>
      <w:r w:rsidRPr="001D6683">
        <w:rPr>
          <w:rFonts w:ascii="Arial Unicode MS" w:eastAsia="Arial Unicode MS" w:hAnsi="Arial Unicode MS" w:cs="Arial Unicode MS"/>
          <w:b/>
          <w:sz w:val="22"/>
          <w:szCs w:val="22"/>
          <w:lang w:val="en-US"/>
        </w:rPr>
        <w:t>:</w:t>
      </w:r>
      <w:proofErr w:type="gramEnd"/>
      <w:r w:rsidRPr="001D6683">
        <w:rPr>
          <w:sz w:val="22"/>
          <w:szCs w:val="22"/>
          <w:lang w:val="en-US"/>
        </w:rPr>
        <w:t xml:space="preserve"> If there is a realistic urgency for the </w:t>
      </w:r>
      <w:r w:rsidR="009D59CD">
        <w:rPr>
          <w:sz w:val="22"/>
          <w:szCs w:val="22"/>
          <w:lang w:val="en-US"/>
        </w:rPr>
        <w:t>Syndicate Loan L</w:t>
      </w:r>
      <w:r w:rsidRPr="001D6683">
        <w:rPr>
          <w:sz w:val="22"/>
          <w:szCs w:val="22"/>
          <w:lang w:val="en-US"/>
        </w:rPr>
        <w:t>ender</w:t>
      </w:r>
      <w:r w:rsidR="009D59CD">
        <w:rPr>
          <w:sz w:val="22"/>
          <w:szCs w:val="22"/>
          <w:lang w:val="en-US"/>
        </w:rPr>
        <w:t>s</w:t>
      </w:r>
      <w:r w:rsidRPr="001D6683">
        <w:rPr>
          <w:sz w:val="22"/>
          <w:szCs w:val="22"/>
          <w:lang w:val="en-US"/>
        </w:rPr>
        <w:t xml:space="preserve"> to enforce its security interest and </w:t>
      </w:r>
      <w:r w:rsidR="009D59CD">
        <w:rPr>
          <w:sz w:val="22"/>
          <w:szCs w:val="22"/>
          <w:lang w:val="en-US"/>
        </w:rPr>
        <w:t>you</w:t>
      </w:r>
      <w:r w:rsidRPr="001D6683">
        <w:rPr>
          <w:sz w:val="22"/>
          <w:szCs w:val="22"/>
          <w:lang w:val="en-US"/>
        </w:rPr>
        <w:t xml:space="preserve"> w</w:t>
      </w:r>
      <w:r w:rsidR="009D59CD">
        <w:rPr>
          <w:sz w:val="22"/>
          <w:szCs w:val="22"/>
          <w:lang w:val="en-US"/>
        </w:rPr>
        <w:t>ould like</w:t>
      </w:r>
      <w:r w:rsidRPr="001D6683">
        <w:rPr>
          <w:sz w:val="22"/>
          <w:szCs w:val="22"/>
          <w:lang w:val="en-US"/>
        </w:rPr>
        <w:t xml:space="preserve"> to ensure that the enforcement of </w:t>
      </w:r>
      <w:r w:rsidR="009D59CD">
        <w:rPr>
          <w:sz w:val="22"/>
          <w:szCs w:val="22"/>
          <w:lang w:val="en-US"/>
        </w:rPr>
        <w:t>their rights</w:t>
      </w:r>
      <w:r w:rsidRPr="001D6683">
        <w:rPr>
          <w:sz w:val="22"/>
          <w:szCs w:val="22"/>
          <w:lang w:val="en-US"/>
        </w:rPr>
        <w:t xml:space="preserve"> is stopped, it is possible to file an insolvency proceeding with the U.S. court and obtain an automatic stay to preserve </w:t>
      </w:r>
      <w:r w:rsidR="009D59CD">
        <w:rPr>
          <w:sz w:val="22"/>
          <w:szCs w:val="22"/>
          <w:lang w:val="en-US"/>
        </w:rPr>
        <w:t xml:space="preserve">the </w:t>
      </w:r>
      <w:r w:rsidRPr="001D6683">
        <w:rPr>
          <w:sz w:val="22"/>
          <w:szCs w:val="22"/>
          <w:lang w:val="en-US"/>
        </w:rPr>
        <w:t>assets.</w:t>
      </w:r>
    </w:p>
    <w:p w14:paraId="00F5F94C" w14:textId="77777777" w:rsidR="0094674E" w:rsidRPr="001D6683" w:rsidRDefault="0094674E" w:rsidP="001D6683">
      <w:pPr>
        <w:numPr>
          <w:ilvl w:val="2"/>
          <w:numId w:val="5"/>
        </w:numPr>
        <w:spacing w:line="360" w:lineRule="auto"/>
        <w:rPr>
          <w:sz w:val="22"/>
          <w:szCs w:val="22"/>
          <w:lang w:val="en-US"/>
        </w:rPr>
      </w:pPr>
      <w:r w:rsidRPr="001D6683">
        <w:rPr>
          <w:rFonts w:ascii="Arial Unicode MS" w:eastAsia="Arial Unicode MS" w:hAnsi="Arial Unicode MS" w:cs="Arial Unicode MS"/>
          <w:b/>
          <w:sz w:val="22"/>
          <w:szCs w:val="22"/>
          <w:lang w:val="en-US"/>
        </w:rPr>
        <w:t xml:space="preserve">What is an automatic </w:t>
      </w:r>
      <w:proofErr w:type="gramStart"/>
      <w:r w:rsidRPr="001D6683">
        <w:rPr>
          <w:rFonts w:ascii="Arial Unicode MS" w:eastAsia="Arial Unicode MS" w:hAnsi="Arial Unicode MS" w:cs="Arial Unicode MS"/>
          <w:b/>
          <w:sz w:val="22"/>
          <w:szCs w:val="22"/>
          <w:lang w:val="en-US"/>
        </w:rPr>
        <w:t>stay:</w:t>
      </w:r>
      <w:proofErr w:type="gramEnd"/>
    </w:p>
    <w:p w14:paraId="776981AB" w14:textId="3A079812" w:rsidR="0094674E" w:rsidRPr="001D6683" w:rsidRDefault="0094674E" w:rsidP="001D6683">
      <w:pPr>
        <w:numPr>
          <w:ilvl w:val="3"/>
          <w:numId w:val="5"/>
        </w:numPr>
        <w:spacing w:line="360" w:lineRule="auto"/>
        <w:rPr>
          <w:sz w:val="22"/>
          <w:szCs w:val="22"/>
          <w:lang w:val="en-US"/>
        </w:rPr>
      </w:pPr>
      <w:r w:rsidRPr="001D6683">
        <w:rPr>
          <w:rFonts w:ascii="Arial Unicode MS" w:eastAsia="Arial Unicode MS" w:hAnsi="Arial Unicode MS" w:cs="Arial Unicode MS"/>
          <w:sz w:val="22"/>
          <w:szCs w:val="22"/>
          <w:lang w:val="en-US"/>
        </w:rPr>
        <w:t xml:space="preserve">An automatic stay has the effect of prohibiting creditors from exercising their rights, which is </w:t>
      </w:r>
      <w:r w:rsidR="009312A1">
        <w:rPr>
          <w:rFonts w:ascii="Arial Unicode MS" w:eastAsia="Arial Unicode MS" w:hAnsi="Arial Unicode MS" w:cs="Arial Unicode MS"/>
          <w:sz w:val="22"/>
          <w:szCs w:val="22"/>
          <w:lang w:val="en-US"/>
        </w:rPr>
        <w:t xml:space="preserve">automatically granted </w:t>
      </w:r>
      <w:r w:rsidRPr="001D6683">
        <w:rPr>
          <w:rFonts w:ascii="Arial Unicode MS" w:eastAsia="Arial Unicode MS" w:hAnsi="Arial Unicode MS" w:cs="Arial Unicode MS"/>
          <w:sz w:val="22"/>
          <w:szCs w:val="22"/>
          <w:lang w:val="en-US"/>
        </w:rPr>
        <w:t>by a petition for insolvency proceedings. As a result, your creditors will not be able to exercise any rights including the exercise of security rights</w:t>
      </w:r>
      <w:r w:rsidR="009312A1">
        <w:rPr>
          <w:rFonts w:ascii="Arial Unicode MS" w:eastAsia="Arial Unicode MS" w:hAnsi="Arial Unicode MS" w:cs="Arial Unicode MS"/>
          <w:sz w:val="22"/>
          <w:szCs w:val="22"/>
          <w:lang w:val="en-US"/>
        </w:rPr>
        <w:t xml:space="preserve"> once the filing is made</w:t>
      </w:r>
      <w:r w:rsidRPr="001D6683">
        <w:rPr>
          <w:rFonts w:ascii="Arial Unicode MS" w:eastAsia="Arial Unicode MS" w:hAnsi="Arial Unicode MS" w:cs="Arial Unicode MS"/>
          <w:sz w:val="22"/>
          <w:szCs w:val="22"/>
          <w:lang w:val="en-US"/>
        </w:rPr>
        <w:t>.</w:t>
      </w:r>
    </w:p>
    <w:p w14:paraId="25A06BA5" w14:textId="057965BB" w:rsidR="0094674E" w:rsidRPr="001D6683" w:rsidRDefault="0094674E" w:rsidP="001D6683">
      <w:pPr>
        <w:numPr>
          <w:ilvl w:val="3"/>
          <w:numId w:val="5"/>
        </w:numPr>
        <w:spacing w:line="360" w:lineRule="auto"/>
        <w:rPr>
          <w:sz w:val="22"/>
          <w:szCs w:val="22"/>
          <w:lang w:val="en-US"/>
        </w:rPr>
      </w:pPr>
      <w:r w:rsidRPr="001D6683">
        <w:rPr>
          <w:rFonts w:ascii="Arial Unicode MS" w:eastAsia="Arial Unicode MS" w:hAnsi="Arial Unicode MS" w:cs="Arial Unicode MS"/>
          <w:sz w:val="22"/>
          <w:szCs w:val="22"/>
          <w:lang w:val="en-US"/>
        </w:rPr>
        <w:lastRenderedPageBreak/>
        <w:t xml:space="preserve">No information is provided as to the </w:t>
      </w:r>
      <w:r w:rsidR="009312A1">
        <w:rPr>
          <w:rFonts w:ascii="Arial Unicode MS" w:eastAsia="Arial Unicode MS" w:hAnsi="Arial Unicode MS" w:cs="Arial Unicode MS"/>
          <w:sz w:val="22"/>
          <w:szCs w:val="22"/>
          <w:lang w:val="en-US"/>
        </w:rPr>
        <w:t xml:space="preserve">exact </w:t>
      </w:r>
      <w:r w:rsidRPr="001D6683">
        <w:rPr>
          <w:rFonts w:ascii="Arial Unicode MS" w:eastAsia="Arial Unicode MS" w:hAnsi="Arial Unicode MS" w:cs="Arial Unicode MS"/>
          <w:sz w:val="22"/>
          <w:szCs w:val="22"/>
          <w:lang w:val="en-US"/>
        </w:rPr>
        <w:t xml:space="preserve">location of your </w:t>
      </w:r>
      <w:r w:rsidR="008A6A67">
        <w:rPr>
          <w:rFonts w:ascii="Arial Unicode MS" w:eastAsia="Arial Unicode MS" w:hAnsi="Arial Unicode MS" w:cs="Arial Unicode MS"/>
          <w:sz w:val="22"/>
          <w:szCs w:val="22"/>
          <w:lang w:val="en-US"/>
        </w:rPr>
        <w:t xml:space="preserve">USD </w:t>
      </w:r>
      <w:r w:rsidRPr="001D6683">
        <w:rPr>
          <w:rFonts w:ascii="Arial Unicode MS" w:eastAsia="Arial Unicode MS" w:hAnsi="Arial Unicode MS" w:cs="Arial Unicode MS"/>
          <w:sz w:val="22"/>
          <w:szCs w:val="22"/>
          <w:lang w:val="en-US"/>
        </w:rPr>
        <w:t xml:space="preserve">75 million worth of assets, but if your encumbered assets are located outside of the United States, you should consider filing certain proceedings in a court outside of the </w:t>
      </w:r>
      <w:r w:rsidR="009312A1">
        <w:rPr>
          <w:rFonts w:ascii="Arial Unicode MS" w:eastAsia="Arial Unicode MS" w:hAnsi="Arial Unicode MS" w:cs="Arial Unicode MS"/>
          <w:sz w:val="22"/>
          <w:szCs w:val="22"/>
          <w:lang w:val="en-US"/>
        </w:rPr>
        <w:t xml:space="preserve">U.S. </w:t>
      </w:r>
      <w:r w:rsidRPr="001D6683">
        <w:rPr>
          <w:rFonts w:ascii="Arial Unicode MS" w:eastAsia="Arial Unicode MS" w:hAnsi="Arial Unicode MS" w:cs="Arial Unicode MS"/>
          <w:sz w:val="22"/>
          <w:szCs w:val="22"/>
          <w:lang w:val="en-US"/>
        </w:rPr>
        <w:t xml:space="preserve">for the protection of your assets abroad. </w:t>
      </w:r>
      <w:r w:rsidR="00F32EC9">
        <w:rPr>
          <w:rFonts w:ascii="Arial Unicode MS" w:eastAsia="Arial Unicode MS" w:hAnsi="Arial Unicode MS" w:cs="Arial Unicode MS"/>
          <w:sz w:val="22"/>
          <w:szCs w:val="22"/>
          <w:lang w:val="en-US"/>
        </w:rPr>
        <w:t>Since</w:t>
      </w:r>
      <w:r w:rsidRPr="001D6683">
        <w:rPr>
          <w:rFonts w:ascii="Arial Unicode MS" w:eastAsia="Arial Unicode MS" w:hAnsi="Arial Unicode MS" w:cs="Arial Unicode MS"/>
          <w:sz w:val="22"/>
          <w:szCs w:val="22"/>
          <w:lang w:val="en-US"/>
        </w:rPr>
        <w:t xml:space="preserve"> the effects of an automatic stay require the court where the asset is located to recognize the effects of U.S. insolvency proceedings, it </w:t>
      </w:r>
      <w:r w:rsidR="009312A1">
        <w:rPr>
          <w:rFonts w:ascii="Arial Unicode MS" w:eastAsia="Arial Unicode MS" w:hAnsi="Arial Unicode MS" w:cs="Arial Unicode MS"/>
          <w:sz w:val="22"/>
          <w:szCs w:val="22"/>
          <w:lang w:val="en-US"/>
        </w:rPr>
        <w:t>should</w:t>
      </w:r>
      <w:r w:rsidRPr="001D6683">
        <w:rPr>
          <w:rFonts w:ascii="Arial Unicode MS" w:eastAsia="Arial Unicode MS" w:hAnsi="Arial Unicode MS" w:cs="Arial Unicode MS"/>
          <w:sz w:val="22"/>
          <w:szCs w:val="22"/>
          <w:lang w:val="en-US"/>
        </w:rPr>
        <w:t xml:space="preserve"> be necessary to file a petition for recognition with a foreign court.</w:t>
      </w:r>
    </w:p>
    <w:p w14:paraId="164E54F6" w14:textId="77777777" w:rsidR="0094674E" w:rsidRPr="001D6683" w:rsidRDefault="0094674E" w:rsidP="001D6683">
      <w:pPr>
        <w:spacing w:line="360" w:lineRule="auto"/>
        <w:rPr>
          <w:sz w:val="22"/>
          <w:szCs w:val="22"/>
          <w:shd w:val="clear" w:color="auto" w:fill="FF9900"/>
          <w:lang w:val="en-US"/>
        </w:rPr>
      </w:pPr>
    </w:p>
    <w:p w14:paraId="561E27CC" w14:textId="77777777" w:rsidR="0094674E" w:rsidRPr="001D6683" w:rsidRDefault="0094674E" w:rsidP="001D6683">
      <w:pPr>
        <w:numPr>
          <w:ilvl w:val="2"/>
          <w:numId w:val="5"/>
        </w:numPr>
        <w:spacing w:line="360" w:lineRule="auto"/>
        <w:rPr>
          <w:sz w:val="22"/>
          <w:szCs w:val="22"/>
        </w:rPr>
      </w:pPr>
      <w:r w:rsidRPr="001D6683">
        <w:rPr>
          <w:rFonts w:ascii="Arial Unicode MS" w:eastAsia="Arial Unicode MS" w:hAnsi="Arial Unicode MS" w:cs="Arial Unicode MS"/>
          <w:b/>
          <w:sz w:val="22"/>
          <w:szCs w:val="22"/>
        </w:rPr>
        <w:t>Type of specific procedure:</w:t>
      </w:r>
    </w:p>
    <w:p w14:paraId="5DE9B36B" w14:textId="0AE790F3" w:rsidR="0094674E" w:rsidRPr="001D6683" w:rsidRDefault="0094674E" w:rsidP="001D6683">
      <w:pPr>
        <w:numPr>
          <w:ilvl w:val="3"/>
          <w:numId w:val="5"/>
        </w:numPr>
        <w:spacing w:line="360" w:lineRule="auto"/>
        <w:rPr>
          <w:sz w:val="22"/>
          <w:szCs w:val="22"/>
          <w:lang w:val="en-US"/>
        </w:rPr>
      </w:pPr>
      <w:r w:rsidRPr="001D6683">
        <w:rPr>
          <w:rFonts w:ascii="Arial Unicode MS" w:eastAsia="Arial Unicode MS" w:hAnsi="Arial Unicode MS" w:cs="Arial Unicode MS"/>
          <w:sz w:val="22"/>
          <w:szCs w:val="22"/>
          <w:lang w:val="en-US"/>
        </w:rPr>
        <w:t xml:space="preserve">A specific procedure </w:t>
      </w:r>
      <w:r w:rsidR="00EC5669">
        <w:rPr>
          <w:rFonts w:ascii="Arial Unicode MS" w:eastAsia="Arial Unicode MS" w:hAnsi="Arial Unicode MS" w:cs="Arial Unicode MS"/>
          <w:sz w:val="22"/>
          <w:szCs w:val="22"/>
          <w:lang w:val="en-US"/>
        </w:rPr>
        <w:t>would be</w:t>
      </w:r>
      <w:r w:rsidRPr="001D6683">
        <w:rPr>
          <w:rFonts w:ascii="Arial Unicode MS" w:eastAsia="Arial Unicode MS" w:hAnsi="Arial Unicode MS" w:cs="Arial Unicode MS"/>
          <w:sz w:val="22"/>
          <w:szCs w:val="22"/>
          <w:lang w:val="en-US"/>
        </w:rPr>
        <w:t xml:space="preserve"> to </w:t>
      </w:r>
      <w:r w:rsidR="00EC5669">
        <w:rPr>
          <w:rFonts w:ascii="Arial Unicode MS" w:eastAsia="Arial Unicode MS" w:hAnsi="Arial Unicode MS" w:cs="Arial Unicode MS"/>
          <w:sz w:val="22"/>
          <w:szCs w:val="22"/>
          <w:lang w:val="en-US"/>
        </w:rPr>
        <w:t>file</w:t>
      </w:r>
      <w:r w:rsidRPr="001D6683">
        <w:rPr>
          <w:rFonts w:ascii="Arial Unicode MS" w:eastAsia="Arial Unicode MS" w:hAnsi="Arial Unicode MS" w:cs="Arial Unicode MS"/>
          <w:sz w:val="22"/>
          <w:szCs w:val="22"/>
          <w:lang w:val="en-US"/>
        </w:rPr>
        <w:t xml:space="preserve"> Chapter</w:t>
      </w:r>
      <w:r w:rsidR="00EC5669">
        <w:rPr>
          <w:rFonts w:ascii="Arial Unicode MS" w:eastAsia="Arial Unicode MS" w:hAnsi="Arial Unicode MS" w:cs="Arial Unicode MS"/>
          <w:sz w:val="22"/>
          <w:szCs w:val="22"/>
          <w:lang w:val="en-US"/>
        </w:rPr>
        <w:t xml:space="preserve"> </w:t>
      </w:r>
      <w:r w:rsidRPr="001D6683">
        <w:rPr>
          <w:rFonts w:ascii="Arial Unicode MS" w:eastAsia="Arial Unicode MS" w:hAnsi="Arial Unicode MS" w:cs="Arial Unicode MS"/>
          <w:sz w:val="22"/>
          <w:szCs w:val="22"/>
          <w:lang w:val="en-US"/>
        </w:rPr>
        <w:t xml:space="preserve">11 about you and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Investment. Since you are an individual, you </w:t>
      </w:r>
      <w:r w:rsidR="00EC5669">
        <w:rPr>
          <w:rFonts w:ascii="Arial Unicode MS" w:eastAsia="Arial Unicode MS" w:hAnsi="Arial Unicode MS" w:cs="Arial Unicode MS"/>
          <w:sz w:val="22"/>
          <w:szCs w:val="22"/>
          <w:lang w:val="en-US"/>
        </w:rPr>
        <w:t>might</w:t>
      </w:r>
      <w:r w:rsidRPr="001D6683">
        <w:rPr>
          <w:rFonts w:ascii="Arial Unicode MS" w:eastAsia="Arial Unicode MS" w:hAnsi="Arial Unicode MS" w:cs="Arial Unicode MS"/>
          <w:sz w:val="22"/>
          <w:szCs w:val="22"/>
          <w:lang w:val="en-US"/>
        </w:rPr>
        <w:t xml:space="preserve"> </w:t>
      </w:r>
      <w:r w:rsidR="00EC5669">
        <w:rPr>
          <w:rFonts w:ascii="Arial Unicode MS" w:eastAsia="Arial Unicode MS" w:hAnsi="Arial Unicode MS" w:cs="Arial Unicode MS"/>
          <w:sz w:val="22"/>
          <w:szCs w:val="22"/>
          <w:lang w:val="en-US"/>
        </w:rPr>
        <w:t xml:space="preserve">file a </w:t>
      </w:r>
      <w:r w:rsidRPr="001D6683">
        <w:rPr>
          <w:rFonts w:ascii="Arial Unicode MS" w:eastAsia="Arial Unicode MS" w:hAnsi="Arial Unicode MS" w:cs="Arial Unicode MS"/>
          <w:sz w:val="22"/>
          <w:szCs w:val="22"/>
          <w:lang w:val="en-US"/>
        </w:rPr>
        <w:t>petition for Chapter</w:t>
      </w:r>
      <w:r w:rsidR="00EC5669">
        <w:rPr>
          <w:rFonts w:ascii="Arial Unicode MS" w:eastAsia="Arial Unicode MS" w:hAnsi="Arial Unicode MS" w:cs="Arial Unicode MS"/>
          <w:sz w:val="22"/>
          <w:szCs w:val="22"/>
          <w:lang w:val="en-US"/>
        </w:rPr>
        <w:t xml:space="preserve"> </w:t>
      </w:r>
      <w:r w:rsidRPr="001D6683">
        <w:rPr>
          <w:rFonts w:ascii="Arial Unicode MS" w:eastAsia="Arial Unicode MS" w:hAnsi="Arial Unicode MS" w:cs="Arial Unicode MS"/>
          <w:sz w:val="22"/>
          <w:szCs w:val="22"/>
          <w:lang w:val="en-US"/>
        </w:rPr>
        <w:t>13, which is a personal rehabilitation procedure.</w:t>
      </w:r>
    </w:p>
    <w:p w14:paraId="699508CE" w14:textId="6008DFC3" w:rsidR="0094674E" w:rsidRPr="001D6683" w:rsidRDefault="0029162D" w:rsidP="001D6683">
      <w:pPr>
        <w:numPr>
          <w:ilvl w:val="3"/>
          <w:numId w:val="5"/>
        </w:numPr>
        <w:spacing w:line="360" w:lineRule="auto"/>
        <w:rPr>
          <w:sz w:val="22"/>
          <w:szCs w:val="22"/>
          <w:lang w:val="en-US"/>
        </w:rPr>
      </w:pPr>
      <w:r>
        <w:rPr>
          <w:rFonts w:ascii="Arial Unicode MS" w:eastAsia="Arial Unicode MS" w:hAnsi="Arial Unicode MS" w:cs="Arial Unicode MS"/>
          <w:sz w:val="22"/>
          <w:szCs w:val="22"/>
          <w:lang w:val="en-US"/>
        </w:rPr>
        <w:t xml:space="preserve">We </w:t>
      </w:r>
      <w:r w:rsidR="0094674E" w:rsidRPr="001D6683">
        <w:rPr>
          <w:rFonts w:ascii="Arial Unicode MS" w:eastAsia="Arial Unicode MS" w:hAnsi="Arial Unicode MS" w:cs="Arial Unicode MS"/>
          <w:sz w:val="22"/>
          <w:szCs w:val="22"/>
          <w:lang w:val="en-US"/>
        </w:rPr>
        <w:t xml:space="preserve">understand you </w:t>
      </w:r>
      <w:r w:rsidR="00EC5669">
        <w:rPr>
          <w:rFonts w:ascii="Arial Unicode MS" w:eastAsia="Arial Unicode MS" w:hAnsi="Arial Unicode MS" w:cs="Arial Unicode MS"/>
          <w:sz w:val="22"/>
          <w:szCs w:val="22"/>
          <w:lang w:val="en-US"/>
        </w:rPr>
        <w:t>are</w:t>
      </w:r>
      <w:r w:rsidR="0094674E" w:rsidRPr="001D6683">
        <w:rPr>
          <w:rFonts w:ascii="Arial Unicode MS" w:eastAsia="Arial Unicode MS" w:hAnsi="Arial Unicode MS" w:cs="Arial Unicode MS"/>
          <w:sz w:val="22"/>
          <w:szCs w:val="22"/>
          <w:lang w:val="en-US"/>
        </w:rPr>
        <w:t xml:space="preserve"> the borrower of </w:t>
      </w:r>
      <w:r>
        <w:rPr>
          <w:rFonts w:ascii="Arial Unicode MS" w:eastAsia="Arial Unicode MS" w:hAnsi="Arial Unicode MS" w:cs="Arial Unicode MS"/>
          <w:sz w:val="22"/>
          <w:szCs w:val="22"/>
          <w:lang w:val="en-US"/>
        </w:rPr>
        <w:t>S</w:t>
      </w:r>
      <w:r w:rsidR="0094674E" w:rsidRPr="001D6683">
        <w:rPr>
          <w:rFonts w:ascii="Arial Unicode MS" w:eastAsia="Arial Unicode MS" w:hAnsi="Arial Unicode MS" w:cs="Arial Unicode MS"/>
          <w:sz w:val="22"/>
          <w:szCs w:val="22"/>
          <w:lang w:val="en-US"/>
        </w:rPr>
        <w:t xml:space="preserve">yndicate </w:t>
      </w:r>
      <w:r>
        <w:rPr>
          <w:rFonts w:ascii="Arial Unicode MS" w:eastAsia="Arial Unicode MS" w:hAnsi="Arial Unicode MS" w:cs="Arial Unicode MS"/>
          <w:sz w:val="22"/>
          <w:szCs w:val="22"/>
          <w:lang w:val="en-US"/>
        </w:rPr>
        <w:t>L</w:t>
      </w:r>
      <w:r w:rsidR="0094674E" w:rsidRPr="001D6683">
        <w:rPr>
          <w:rFonts w:ascii="Arial Unicode MS" w:eastAsia="Arial Unicode MS" w:hAnsi="Arial Unicode MS" w:cs="Arial Unicode MS"/>
          <w:sz w:val="22"/>
          <w:szCs w:val="22"/>
          <w:lang w:val="en-US"/>
        </w:rPr>
        <w:t xml:space="preserve">oan, but if the borrower is </w:t>
      </w:r>
      <w:proofErr w:type="gramStart"/>
      <w:r w:rsidR="0094674E" w:rsidRPr="001D6683">
        <w:rPr>
          <w:rFonts w:ascii="Arial Unicode MS" w:eastAsia="Arial Unicode MS" w:hAnsi="Arial Unicode MS" w:cs="Arial Unicode MS"/>
          <w:sz w:val="22"/>
          <w:szCs w:val="22"/>
          <w:lang w:val="en-US"/>
        </w:rPr>
        <w:t>not</w:t>
      </w:r>
      <w:proofErr w:type="gramEnd"/>
      <w:r w:rsidR="0094674E" w:rsidRPr="001D6683">
        <w:rPr>
          <w:rFonts w:ascii="Arial Unicode MS" w:eastAsia="Arial Unicode MS" w:hAnsi="Arial Unicode MS" w:cs="Arial Unicode MS"/>
          <w:sz w:val="22"/>
          <w:szCs w:val="22"/>
          <w:lang w:val="en-US"/>
        </w:rPr>
        <w:t xml:space="preserve"> you but </w:t>
      </w:r>
      <w:r w:rsidR="002B5A3E">
        <w:rPr>
          <w:rFonts w:ascii="Arial Unicode MS" w:eastAsia="Arial Unicode MS" w:hAnsi="Arial Unicode MS" w:cs="Arial Unicode MS"/>
          <w:sz w:val="22"/>
          <w:szCs w:val="22"/>
          <w:lang w:val="en-US"/>
        </w:rPr>
        <w:t>Efwon</w:t>
      </w:r>
      <w:r w:rsidR="0094674E" w:rsidRPr="001D6683">
        <w:rPr>
          <w:rFonts w:ascii="Arial Unicode MS" w:eastAsia="Arial Unicode MS" w:hAnsi="Arial Unicode MS" w:cs="Arial Unicode MS"/>
          <w:sz w:val="22"/>
          <w:szCs w:val="22"/>
          <w:lang w:val="en-US"/>
        </w:rPr>
        <w:t xml:space="preserve"> Investment, it may be sufficient to apply only for Chapter 11 of </w:t>
      </w:r>
      <w:r w:rsidR="002B5A3E">
        <w:rPr>
          <w:rFonts w:ascii="Arial Unicode MS" w:eastAsia="Arial Unicode MS" w:hAnsi="Arial Unicode MS" w:cs="Arial Unicode MS"/>
          <w:sz w:val="22"/>
          <w:szCs w:val="22"/>
          <w:lang w:val="en-US"/>
        </w:rPr>
        <w:t>Efwon</w:t>
      </w:r>
      <w:r w:rsidR="0094674E" w:rsidRPr="001D6683">
        <w:rPr>
          <w:rFonts w:ascii="Arial Unicode MS" w:eastAsia="Arial Unicode MS" w:hAnsi="Arial Unicode MS" w:cs="Arial Unicode MS"/>
          <w:sz w:val="22"/>
          <w:szCs w:val="22"/>
          <w:lang w:val="en-US"/>
        </w:rPr>
        <w:t xml:space="preserve"> Investment. Further details need to be confirmed by US </w:t>
      </w:r>
      <w:r w:rsidR="00EC5669">
        <w:rPr>
          <w:rFonts w:ascii="Arial Unicode MS" w:eastAsia="Arial Unicode MS" w:hAnsi="Arial Unicode MS" w:cs="Arial Unicode MS"/>
          <w:sz w:val="22"/>
          <w:szCs w:val="22"/>
          <w:lang w:val="en-US"/>
        </w:rPr>
        <w:t>lawyers</w:t>
      </w:r>
      <w:r w:rsidR="0094674E" w:rsidRPr="001D6683">
        <w:rPr>
          <w:rFonts w:ascii="Arial Unicode MS" w:eastAsia="Arial Unicode MS" w:hAnsi="Arial Unicode MS" w:cs="Arial Unicode MS"/>
          <w:sz w:val="22"/>
          <w:szCs w:val="22"/>
          <w:lang w:val="en-US"/>
        </w:rPr>
        <w:t xml:space="preserve">, but if the effect of automatic stay on the borrower's </w:t>
      </w:r>
      <w:r w:rsidR="00EC5669">
        <w:rPr>
          <w:rFonts w:ascii="Arial Unicode MS" w:eastAsia="Arial Unicode MS" w:hAnsi="Arial Unicode MS" w:cs="Arial Unicode MS"/>
          <w:sz w:val="22"/>
          <w:szCs w:val="22"/>
          <w:lang w:val="en-US"/>
        </w:rPr>
        <w:t>i</w:t>
      </w:r>
      <w:r w:rsidR="0094674E" w:rsidRPr="001D6683">
        <w:rPr>
          <w:rFonts w:ascii="Arial Unicode MS" w:eastAsia="Arial Unicode MS" w:hAnsi="Arial Unicode MS" w:cs="Arial Unicode MS"/>
          <w:sz w:val="22"/>
          <w:szCs w:val="22"/>
          <w:lang w:val="en-US"/>
        </w:rPr>
        <w:t xml:space="preserve">nsolvency proceedings extends to the guarantor, then </w:t>
      </w:r>
      <w:r w:rsidR="002B5A3E">
        <w:rPr>
          <w:rFonts w:ascii="Arial Unicode MS" w:eastAsia="Arial Unicode MS" w:hAnsi="Arial Unicode MS" w:cs="Arial Unicode MS"/>
          <w:sz w:val="22"/>
          <w:szCs w:val="22"/>
          <w:lang w:val="en-US"/>
        </w:rPr>
        <w:t>Efwon</w:t>
      </w:r>
      <w:r w:rsidR="0094674E" w:rsidRPr="001D6683">
        <w:rPr>
          <w:rFonts w:ascii="Arial Unicode MS" w:eastAsia="Arial Unicode MS" w:hAnsi="Arial Unicode MS" w:cs="Arial Unicode MS"/>
          <w:sz w:val="22"/>
          <w:szCs w:val="22"/>
          <w:lang w:val="en-US"/>
        </w:rPr>
        <w:t xml:space="preserve"> </w:t>
      </w:r>
      <w:r w:rsidR="00EC5669">
        <w:rPr>
          <w:rFonts w:ascii="Arial Unicode MS" w:eastAsia="Arial Unicode MS" w:hAnsi="Arial Unicode MS" w:cs="Arial Unicode MS"/>
          <w:sz w:val="22"/>
          <w:szCs w:val="22"/>
          <w:lang w:val="en-US"/>
        </w:rPr>
        <w:t>Investment</w:t>
      </w:r>
      <w:r w:rsidR="0094674E" w:rsidRPr="001D6683">
        <w:rPr>
          <w:rFonts w:ascii="Arial Unicode MS" w:eastAsia="Arial Unicode MS" w:hAnsi="Arial Unicode MS" w:cs="Arial Unicode MS"/>
          <w:sz w:val="22"/>
          <w:szCs w:val="22"/>
          <w:lang w:val="en-US"/>
        </w:rPr>
        <w:t xml:space="preserve">'s </w:t>
      </w:r>
      <w:r w:rsidR="00EC5669">
        <w:rPr>
          <w:rFonts w:ascii="Arial Unicode MS" w:eastAsia="Arial Unicode MS" w:hAnsi="Arial Unicode MS" w:cs="Arial Unicode MS"/>
          <w:sz w:val="22"/>
          <w:szCs w:val="22"/>
          <w:lang w:val="en-US"/>
        </w:rPr>
        <w:t>i</w:t>
      </w:r>
      <w:r w:rsidR="0094674E" w:rsidRPr="001D6683">
        <w:rPr>
          <w:rFonts w:ascii="Arial Unicode MS" w:eastAsia="Arial Unicode MS" w:hAnsi="Arial Unicode MS" w:cs="Arial Unicode MS"/>
          <w:sz w:val="22"/>
          <w:szCs w:val="22"/>
          <w:lang w:val="en-US"/>
        </w:rPr>
        <w:t xml:space="preserve">nsolvency proceedings </w:t>
      </w:r>
      <w:r w:rsidR="00EC5669">
        <w:rPr>
          <w:rFonts w:ascii="Arial Unicode MS" w:eastAsia="Arial Unicode MS" w:hAnsi="Arial Unicode MS" w:cs="Arial Unicode MS"/>
          <w:sz w:val="22"/>
          <w:szCs w:val="22"/>
          <w:lang w:val="en-US"/>
        </w:rPr>
        <w:t>may</w:t>
      </w:r>
      <w:r w:rsidR="0094674E" w:rsidRPr="001D6683">
        <w:rPr>
          <w:rFonts w:ascii="Arial Unicode MS" w:eastAsia="Arial Unicode MS" w:hAnsi="Arial Unicode MS" w:cs="Arial Unicode MS"/>
          <w:sz w:val="22"/>
          <w:szCs w:val="22"/>
          <w:lang w:val="en-US"/>
        </w:rPr>
        <w:t xml:space="preserve"> also bar </w:t>
      </w:r>
      <w:r w:rsidR="00EC5669">
        <w:rPr>
          <w:rFonts w:ascii="Arial Unicode MS" w:eastAsia="Arial Unicode MS" w:hAnsi="Arial Unicode MS" w:cs="Arial Unicode MS"/>
          <w:sz w:val="22"/>
          <w:szCs w:val="22"/>
          <w:lang w:val="en-US"/>
        </w:rPr>
        <w:t>the creditors</w:t>
      </w:r>
      <w:r w:rsidR="0094674E" w:rsidRPr="001D6683">
        <w:rPr>
          <w:rFonts w:ascii="Arial Unicode MS" w:eastAsia="Arial Unicode MS" w:hAnsi="Arial Unicode MS" w:cs="Arial Unicode MS"/>
          <w:sz w:val="22"/>
          <w:szCs w:val="22"/>
          <w:lang w:val="en-US"/>
        </w:rPr>
        <w:t xml:space="preserve"> from enforcing the securit</w:t>
      </w:r>
      <w:r w:rsidR="00F32EC9">
        <w:rPr>
          <w:rFonts w:ascii="Arial Unicode MS" w:eastAsia="Arial Unicode MS" w:hAnsi="Arial Unicode MS" w:cs="Arial Unicode MS"/>
          <w:sz w:val="22"/>
          <w:szCs w:val="22"/>
          <w:lang w:val="en-US"/>
        </w:rPr>
        <w:t>ies</w:t>
      </w:r>
      <w:r w:rsidR="0094674E" w:rsidRPr="001D6683">
        <w:rPr>
          <w:rFonts w:ascii="Arial Unicode MS" w:eastAsia="Arial Unicode MS" w:hAnsi="Arial Unicode MS" w:cs="Arial Unicode MS"/>
          <w:sz w:val="22"/>
          <w:szCs w:val="22"/>
          <w:lang w:val="en-US"/>
        </w:rPr>
        <w:t xml:space="preserve"> you have </w:t>
      </w:r>
      <w:r w:rsidR="00EC5669">
        <w:rPr>
          <w:rFonts w:ascii="Arial Unicode MS" w:eastAsia="Arial Unicode MS" w:hAnsi="Arial Unicode MS" w:cs="Arial Unicode MS"/>
          <w:sz w:val="22"/>
          <w:szCs w:val="22"/>
          <w:lang w:val="en-US"/>
        </w:rPr>
        <w:t>provided</w:t>
      </w:r>
      <w:r w:rsidR="0094674E" w:rsidRPr="001D6683">
        <w:rPr>
          <w:rFonts w:ascii="Arial Unicode MS" w:eastAsia="Arial Unicode MS" w:hAnsi="Arial Unicode MS" w:cs="Arial Unicode MS"/>
          <w:sz w:val="22"/>
          <w:szCs w:val="22"/>
          <w:lang w:val="en-US"/>
        </w:rPr>
        <w:t xml:space="preserve"> for the loans </w:t>
      </w:r>
      <w:r w:rsidR="002B5A3E">
        <w:rPr>
          <w:rFonts w:ascii="Arial Unicode MS" w:eastAsia="Arial Unicode MS" w:hAnsi="Arial Unicode MS" w:cs="Arial Unicode MS"/>
          <w:sz w:val="22"/>
          <w:szCs w:val="22"/>
          <w:lang w:val="en-US"/>
        </w:rPr>
        <w:t>Efwon</w:t>
      </w:r>
      <w:r w:rsidR="0094674E" w:rsidRPr="001D6683">
        <w:rPr>
          <w:rFonts w:ascii="Arial Unicode MS" w:eastAsia="Arial Unicode MS" w:hAnsi="Arial Unicode MS" w:cs="Arial Unicode MS"/>
          <w:sz w:val="22"/>
          <w:szCs w:val="22"/>
          <w:lang w:val="en-US"/>
        </w:rPr>
        <w:t xml:space="preserve"> </w:t>
      </w:r>
      <w:r w:rsidR="00EC5669">
        <w:rPr>
          <w:rFonts w:ascii="Arial Unicode MS" w:eastAsia="Arial Unicode MS" w:hAnsi="Arial Unicode MS" w:cs="Arial Unicode MS"/>
          <w:sz w:val="22"/>
          <w:szCs w:val="22"/>
          <w:lang w:val="en-US"/>
        </w:rPr>
        <w:t>Investment</w:t>
      </w:r>
      <w:r w:rsidR="0094674E" w:rsidRPr="001D6683">
        <w:rPr>
          <w:rFonts w:ascii="Arial Unicode MS" w:eastAsia="Arial Unicode MS" w:hAnsi="Arial Unicode MS" w:cs="Arial Unicode MS"/>
          <w:sz w:val="22"/>
          <w:szCs w:val="22"/>
          <w:lang w:val="en-US"/>
        </w:rPr>
        <w:t xml:space="preserve"> owes.</w:t>
      </w:r>
    </w:p>
    <w:p w14:paraId="157FA71F" w14:textId="77777777" w:rsidR="0094674E" w:rsidRPr="001D6683" w:rsidRDefault="0094674E" w:rsidP="001D6683">
      <w:pPr>
        <w:numPr>
          <w:ilvl w:val="2"/>
          <w:numId w:val="5"/>
        </w:numPr>
        <w:spacing w:line="360" w:lineRule="auto"/>
        <w:rPr>
          <w:sz w:val="22"/>
          <w:szCs w:val="22"/>
          <w:lang w:val="en-US"/>
        </w:rPr>
      </w:pPr>
      <w:r w:rsidRPr="001D6683">
        <w:rPr>
          <w:rFonts w:ascii="Arial Unicode MS" w:eastAsia="Arial Unicode MS" w:hAnsi="Arial Unicode MS" w:cs="Arial Unicode MS"/>
          <w:b/>
          <w:sz w:val="22"/>
          <w:szCs w:val="22"/>
          <w:lang w:val="en-US"/>
        </w:rPr>
        <w:t>Benefit:</w:t>
      </w:r>
      <w:r w:rsidRPr="001D6683">
        <w:rPr>
          <w:sz w:val="22"/>
          <w:szCs w:val="22"/>
          <w:lang w:val="en-US"/>
        </w:rPr>
        <w:t xml:space="preserve"> The benefit of using these procedures is that you can legally and reliably stop the creditor from exercising their rights.</w:t>
      </w:r>
    </w:p>
    <w:p w14:paraId="5D3B1365" w14:textId="77777777" w:rsidR="0094674E" w:rsidRPr="001D6683" w:rsidRDefault="0094674E" w:rsidP="001D6683">
      <w:pPr>
        <w:numPr>
          <w:ilvl w:val="2"/>
          <w:numId w:val="5"/>
        </w:numPr>
        <w:spacing w:line="360" w:lineRule="auto"/>
        <w:rPr>
          <w:sz w:val="22"/>
          <w:szCs w:val="22"/>
        </w:rPr>
      </w:pPr>
      <w:r w:rsidRPr="001D6683">
        <w:rPr>
          <w:rFonts w:ascii="Arial Unicode MS" w:eastAsia="Arial Unicode MS" w:hAnsi="Arial Unicode MS" w:cs="Arial Unicode MS"/>
          <w:b/>
          <w:sz w:val="22"/>
          <w:szCs w:val="22"/>
        </w:rPr>
        <w:t>Disadvantages:</w:t>
      </w:r>
    </w:p>
    <w:p w14:paraId="3E64004E" w14:textId="3B2A62AE" w:rsidR="0094674E" w:rsidRPr="001D6683" w:rsidRDefault="0094674E" w:rsidP="001D6683">
      <w:pPr>
        <w:numPr>
          <w:ilvl w:val="3"/>
          <w:numId w:val="5"/>
        </w:numPr>
        <w:spacing w:line="360" w:lineRule="auto"/>
        <w:rPr>
          <w:sz w:val="22"/>
          <w:szCs w:val="22"/>
          <w:lang w:val="en-US"/>
        </w:rPr>
      </w:pPr>
      <w:r w:rsidRPr="001D6683">
        <w:rPr>
          <w:rFonts w:ascii="Arial Unicode MS" w:eastAsia="Arial Unicode MS" w:hAnsi="Arial Unicode MS" w:cs="Arial Unicode MS"/>
          <w:sz w:val="22"/>
          <w:szCs w:val="22"/>
          <w:lang w:val="en-US"/>
        </w:rPr>
        <w:t xml:space="preserve">On the other hand, the </w:t>
      </w:r>
      <w:r w:rsidR="00EC5669">
        <w:rPr>
          <w:rFonts w:ascii="Arial Unicode MS" w:eastAsia="Arial Unicode MS" w:hAnsi="Arial Unicode MS" w:cs="Arial Unicode MS"/>
          <w:sz w:val="22"/>
          <w:szCs w:val="22"/>
          <w:lang w:val="en-US"/>
        </w:rPr>
        <w:t>largest</w:t>
      </w:r>
      <w:r w:rsidRPr="001D6683">
        <w:rPr>
          <w:rFonts w:ascii="Arial Unicode MS" w:eastAsia="Arial Unicode MS" w:hAnsi="Arial Unicode MS" w:cs="Arial Unicode MS"/>
          <w:sz w:val="22"/>
          <w:szCs w:val="22"/>
          <w:lang w:val="en-US"/>
        </w:rPr>
        <w:t xml:space="preserve"> disadvantage of using these procedures is that the cost of the procedures (</w:t>
      </w:r>
      <w:r w:rsidR="00EC5669">
        <w:rPr>
          <w:rFonts w:ascii="Arial Unicode MS" w:eastAsia="Arial Unicode MS" w:hAnsi="Arial Unicode MS" w:cs="Arial Unicode MS"/>
          <w:sz w:val="22"/>
          <w:szCs w:val="22"/>
          <w:lang w:val="en-US"/>
        </w:rPr>
        <w:t xml:space="preserve">including </w:t>
      </w:r>
      <w:r w:rsidRPr="001D6683">
        <w:rPr>
          <w:rFonts w:ascii="Arial Unicode MS" w:eastAsia="Arial Unicode MS" w:hAnsi="Arial Unicode MS" w:cs="Arial Unicode MS"/>
          <w:sz w:val="22"/>
          <w:szCs w:val="22"/>
          <w:lang w:val="en-US"/>
        </w:rPr>
        <w:t>attorney fees) is very high.</w:t>
      </w:r>
    </w:p>
    <w:p w14:paraId="1D6C786B" w14:textId="4524B813" w:rsidR="0094674E" w:rsidRPr="001D6683" w:rsidRDefault="00EC5669" w:rsidP="001D6683">
      <w:pPr>
        <w:numPr>
          <w:ilvl w:val="3"/>
          <w:numId w:val="5"/>
        </w:numPr>
        <w:spacing w:line="360" w:lineRule="auto"/>
        <w:rPr>
          <w:sz w:val="22"/>
          <w:szCs w:val="22"/>
          <w:lang w:val="en-US"/>
        </w:rPr>
      </w:pPr>
      <w:r>
        <w:rPr>
          <w:rFonts w:ascii="Arial Unicode MS" w:eastAsia="Arial Unicode MS" w:hAnsi="Arial Unicode MS" w:cs="Arial Unicode MS"/>
          <w:sz w:val="22"/>
          <w:szCs w:val="22"/>
          <w:lang w:val="en-US"/>
        </w:rPr>
        <w:t>Also, y</w:t>
      </w:r>
      <w:r w:rsidR="0094674E" w:rsidRPr="001D6683">
        <w:rPr>
          <w:rFonts w:ascii="Arial Unicode MS" w:eastAsia="Arial Unicode MS" w:hAnsi="Arial Unicode MS" w:cs="Arial Unicode MS"/>
          <w:sz w:val="22"/>
          <w:szCs w:val="22"/>
          <w:lang w:val="en-US"/>
        </w:rPr>
        <w:t xml:space="preserve">ou </w:t>
      </w:r>
      <w:r>
        <w:rPr>
          <w:rFonts w:ascii="Arial Unicode MS" w:eastAsia="Arial Unicode MS" w:hAnsi="Arial Unicode MS" w:cs="Arial Unicode MS"/>
          <w:sz w:val="22"/>
          <w:szCs w:val="22"/>
          <w:lang w:val="en-US"/>
        </w:rPr>
        <w:t>are required to</w:t>
      </w:r>
      <w:r w:rsidR="0094674E" w:rsidRPr="001D6683">
        <w:rPr>
          <w:rFonts w:ascii="Arial Unicode MS" w:eastAsia="Arial Unicode MS" w:hAnsi="Arial Unicode MS" w:cs="Arial Unicode MS"/>
          <w:sz w:val="22"/>
          <w:szCs w:val="22"/>
          <w:lang w:val="en-US"/>
        </w:rPr>
        <w:t xml:space="preserve"> develop a restructuring plan in accordance with </w:t>
      </w:r>
      <w:r>
        <w:rPr>
          <w:rFonts w:ascii="Arial Unicode MS" w:eastAsia="Arial Unicode MS" w:hAnsi="Arial Unicode MS" w:cs="Arial Unicode MS"/>
          <w:sz w:val="22"/>
          <w:szCs w:val="22"/>
          <w:lang w:val="en-US"/>
        </w:rPr>
        <w:t>i</w:t>
      </w:r>
      <w:r w:rsidR="0094674E" w:rsidRPr="001D6683">
        <w:rPr>
          <w:rFonts w:ascii="Arial Unicode MS" w:eastAsia="Arial Unicode MS" w:hAnsi="Arial Unicode MS" w:cs="Arial Unicode MS"/>
          <w:sz w:val="22"/>
          <w:szCs w:val="22"/>
          <w:lang w:val="en-US"/>
        </w:rPr>
        <w:t xml:space="preserve">nsolvency proceedings and obtain the consent of your creditors as required by law. </w:t>
      </w:r>
      <w:r>
        <w:rPr>
          <w:rFonts w:ascii="Arial Unicode MS" w:eastAsia="Arial Unicode MS" w:hAnsi="Arial Unicode MS" w:cs="Arial Unicode MS"/>
          <w:sz w:val="22"/>
          <w:szCs w:val="22"/>
          <w:lang w:val="en-US"/>
        </w:rPr>
        <w:t>In addition, t</w:t>
      </w:r>
      <w:r w:rsidR="0094674E" w:rsidRPr="001D6683">
        <w:rPr>
          <w:rFonts w:ascii="Arial Unicode MS" w:eastAsia="Arial Unicode MS" w:hAnsi="Arial Unicode MS" w:cs="Arial Unicode MS"/>
          <w:sz w:val="22"/>
          <w:szCs w:val="22"/>
          <w:lang w:val="en-US"/>
        </w:rPr>
        <w:t xml:space="preserve">here </w:t>
      </w:r>
      <w:r w:rsidR="00F32EC9">
        <w:rPr>
          <w:rFonts w:ascii="Arial Unicode MS" w:eastAsia="Arial Unicode MS" w:hAnsi="Arial Unicode MS" w:cs="Arial Unicode MS"/>
          <w:sz w:val="22"/>
          <w:szCs w:val="22"/>
          <w:lang w:val="en-US"/>
        </w:rPr>
        <w:t>are</w:t>
      </w:r>
      <w:r w:rsidR="0094674E" w:rsidRPr="001D6683">
        <w:rPr>
          <w:rFonts w:ascii="Arial Unicode MS" w:eastAsia="Arial Unicode MS" w:hAnsi="Arial Unicode MS" w:cs="Arial Unicode MS"/>
          <w:sz w:val="22"/>
          <w:szCs w:val="22"/>
          <w:lang w:val="en-US"/>
        </w:rPr>
        <w:t xml:space="preserve"> statutory deadline</w:t>
      </w:r>
      <w:r>
        <w:rPr>
          <w:rFonts w:ascii="Arial Unicode MS" w:eastAsia="Arial Unicode MS" w:hAnsi="Arial Unicode MS" w:cs="Arial Unicode MS"/>
          <w:sz w:val="22"/>
          <w:szCs w:val="22"/>
          <w:lang w:val="en-US"/>
        </w:rPr>
        <w:t>s</w:t>
      </w:r>
      <w:r w:rsidR="0094674E" w:rsidRPr="001D6683">
        <w:rPr>
          <w:rFonts w:ascii="Arial Unicode MS" w:eastAsia="Arial Unicode MS" w:hAnsi="Arial Unicode MS" w:cs="Arial Unicode MS"/>
          <w:sz w:val="22"/>
          <w:szCs w:val="22"/>
          <w:lang w:val="en-US"/>
        </w:rPr>
        <w:t xml:space="preserve"> </w:t>
      </w:r>
      <w:r>
        <w:rPr>
          <w:rFonts w:ascii="Arial Unicode MS" w:eastAsia="Arial Unicode MS" w:hAnsi="Arial Unicode MS" w:cs="Arial Unicode MS"/>
          <w:sz w:val="22"/>
          <w:szCs w:val="22"/>
          <w:lang w:val="en-US"/>
        </w:rPr>
        <w:t xml:space="preserve">for </w:t>
      </w:r>
      <w:r w:rsidR="00F32EC9">
        <w:rPr>
          <w:rFonts w:ascii="Arial Unicode MS" w:eastAsia="Arial Unicode MS" w:hAnsi="Arial Unicode MS" w:cs="Arial Unicode MS"/>
          <w:sz w:val="22"/>
          <w:szCs w:val="22"/>
          <w:lang w:val="en-US"/>
        </w:rPr>
        <w:t xml:space="preserve">each </w:t>
      </w:r>
      <w:r>
        <w:rPr>
          <w:rFonts w:ascii="Arial Unicode MS" w:eastAsia="Arial Unicode MS" w:hAnsi="Arial Unicode MS" w:cs="Arial Unicode MS"/>
          <w:sz w:val="22"/>
          <w:szCs w:val="22"/>
          <w:lang w:val="en-US"/>
        </w:rPr>
        <w:t>step</w:t>
      </w:r>
      <w:r w:rsidR="00F32EC9">
        <w:rPr>
          <w:rFonts w:ascii="Arial Unicode MS" w:eastAsia="Arial Unicode MS" w:hAnsi="Arial Unicode MS" w:cs="Arial Unicode MS"/>
          <w:sz w:val="22"/>
          <w:szCs w:val="22"/>
          <w:lang w:val="en-US"/>
        </w:rPr>
        <w:t xml:space="preserve"> in the proceedings</w:t>
      </w:r>
      <w:r>
        <w:rPr>
          <w:rFonts w:ascii="Arial Unicode MS" w:eastAsia="Arial Unicode MS" w:hAnsi="Arial Unicode MS" w:cs="Arial Unicode MS"/>
          <w:sz w:val="22"/>
          <w:szCs w:val="22"/>
          <w:lang w:val="en-US"/>
        </w:rPr>
        <w:t xml:space="preserve"> </w:t>
      </w:r>
      <w:r w:rsidR="0094674E" w:rsidRPr="001D6683">
        <w:rPr>
          <w:rFonts w:ascii="Arial Unicode MS" w:eastAsia="Arial Unicode MS" w:hAnsi="Arial Unicode MS" w:cs="Arial Unicode MS"/>
          <w:sz w:val="22"/>
          <w:szCs w:val="22"/>
          <w:lang w:val="en-US"/>
        </w:rPr>
        <w:t xml:space="preserve">and we need to devote a lot of resources to respond </w:t>
      </w:r>
      <w:r>
        <w:rPr>
          <w:rFonts w:ascii="Arial Unicode MS" w:eastAsia="Arial Unicode MS" w:hAnsi="Arial Unicode MS" w:cs="Arial Unicode MS"/>
          <w:sz w:val="22"/>
          <w:szCs w:val="22"/>
          <w:lang w:val="en-US"/>
        </w:rPr>
        <w:t>to them</w:t>
      </w:r>
      <w:r w:rsidR="0094674E" w:rsidRPr="001D6683">
        <w:rPr>
          <w:rFonts w:ascii="Arial Unicode MS" w:eastAsia="Arial Unicode MS" w:hAnsi="Arial Unicode MS" w:cs="Arial Unicode MS"/>
          <w:sz w:val="22"/>
          <w:szCs w:val="22"/>
          <w:lang w:val="en-US"/>
        </w:rPr>
        <w:t>.</w:t>
      </w:r>
    </w:p>
    <w:p w14:paraId="655470AB" w14:textId="3893D1DF" w:rsidR="0094674E" w:rsidRPr="001D6683" w:rsidRDefault="00F32EC9" w:rsidP="001D6683">
      <w:pPr>
        <w:numPr>
          <w:ilvl w:val="3"/>
          <w:numId w:val="5"/>
        </w:numPr>
        <w:spacing w:line="360" w:lineRule="auto"/>
        <w:rPr>
          <w:sz w:val="22"/>
          <w:szCs w:val="22"/>
          <w:lang w:val="en-US"/>
        </w:rPr>
      </w:pPr>
      <w:r>
        <w:rPr>
          <w:rFonts w:ascii="Arial Unicode MS" w:eastAsia="Arial Unicode MS" w:hAnsi="Arial Unicode MS" w:cs="Arial Unicode MS"/>
          <w:sz w:val="22"/>
          <w:szCs w:val="22"/>
          <w:lang w:val="en-US"/>
        </w:rPr>
        <w:t>On top of these</w:t>
      </w:r>
      <w:r w:rsidR="0094674E" w:rsidRPr="001D6683">
        <w:rPr>
          <w:rFonts w:ascii="Arial Unicode MS" w:eastAsia="Arial Unicode MS" w:hAnsi="Arial Unicode MS" w:cs="Arial Unicode MS"/>
          <w:sz w:val="22"/>
          <w:szCs w:val="22"/>
          <w:lang w:val="en-US"/>
        </w:rPr>
        <w:t xml:space="preserve">, </w:t>
      </w:r>
      <w:r w:rsidR="00555D83">
        <w:rPr>
          <w:rFonts w:ascii="Arial Unicode MS" w:eastAsia="Arial Unicode MS" w:hAnsi="Arial Unicode MS" w:cs="Arial Unicode MS"/>
          <w:sz w:val="22"/>
          <w:szCs w:val="22"/>
          <w:lang w:val="en-US"/>
        </w:rPr>
        <w:t xml:space="preserve">a </w:t>
      </w:r>
      <w:r w:rsidR="0094674E" w:rsidRPr="001D6683">
        <w:rPr>
          <w:rFonts w:ascii="Arial Unicode MS" w:eastAsia="Arial Unicode MS" w:hAnsi="Arial Unicode MS" w:cs="Arial Unicode MS"/>
          <w:sz w:val="22"/>
          <w:szCs w:val="22"/>
          <w:lang w:val="en-US"/>
        </w:rPr>
        <w:t xml:space="preserve">relief from the automatic stay may be granted upon petition by </w:t>
      </w:r>
      <w:r w:rsidR="00EC5669">
        <w:rPr>
          <w:rFonts w:ascii="Arial Unicode MS" w:eastAsia="Arial Unicode MS" w:hAnsi="Arial Unicode MS" w:cs="Arial Unicode MS"/>
          <w:sz w:val="22"/>
          <w:szCs w:val="22"/>
          <w:lang w:val="en-US"/>
        </w:rPr>
        <w:t>secured creditors</w:t>
      </w:r>
      <w:r w:rsidR="0094674E" w:rsidRPr="001D6683">
        <w:rPr>
          <w:rFonts w:ascii="Arial Unicode MS" w:eastAsia="Arial Unicode MS" w:hAnsi="Arial Unicode MS" w:cs="Arial Unicode MS"/>
          <w:sz w:val="22"/>
          <w:szCs w:val="22"/>
          <w:lang w:val="en-US"/>
        </w:rPr>
        <w:t xml:space="preserve">. A typical case in </w:t>
      </w:r>
      <w:r w:rsidR="0094674E" w:rsidRPr="001D6683">
        <w:rPr>
          <w:rFonts w:ascii="Arial Unicode MS" w:eastAsia="Arial Unicode MS" w:hAnsi="Arial Unicode MS" w:cs="Arial Unicode MS"/>
          <w:sz w:val="22"/>
          <w:szCs w:val="22"/>
          <w:lang w:val="en-US"/>
        </w:rPr>
        <w:lastRenderedPageBreak/>
        <w:t xml:space="preserve">which </w:t>
      </w:r>
      <w:r w:rsidR="00555D83">
        <w:rPr>
          <w:rFonts w:ascii="Arial Unicode MS" w:eastAsia="Arial Unicode MS" w:hAnsi="Arial Unicode MS" w:cs="Arial Unicode MS"/>
          <w:sz w:val="22"/>
          <w:szCs w:val="22"/>
          <w:lang w:val="en-US"/>
        </w:rPr>
        <w:t xml:space="preserve">a </w:t>
      </w:r>
      <w:r w:rsidR="0094674E" w:rsidRPr="001D6683">
        <w:rPr>
          <w:rFonts w:ascii="Arial Unicode MS" w:eastAsia="Arial Unicode MS" w:hAnsi="Arial Unicode MS" w:cs="Arial Unicode MS"/>
          <w:sz w:val="22"/>
          <w:szCs w:val="22"/>
          <w:lang w:val="en-US"/>
        </w:rPr>
        <w:t xml:space="preserve">relief is granted is a lack of adequate protection for the secured creditor. Therefore, you may be required to pay cash </w:t>
      </w:r>
      <w:r w:rsidR="00555D83">
        <w:rPr>
          <w:rFonts w:ascii="Arial Unicode MS" w:eastAsia="Arial Unicode MS" w:hAnsi="Arial Unicode MS" w:cs="Arial Unicode MS"/>
          <w:sz w:val="22"/>
          <w:szCs w:val="22"/>
          <w:lang w:val="en-US"/>
        </w:rPr>
        <w:t>as</w:t>
      </w:r>
      <w:r w:rsidR="0094674E" w:rsidRPr="001D6683">
        <w:rPr>
          <w:rFonts w:ascii="Arial Unicode MS" w:eastAsia="Arial Unicode MS" w:hAnsi="Arial Unicode MS" w:cs="Arial Unicode MS"/>
          <w:sz w:val="22"/>
          <w:szCs w:val="22"/>
          <w:lang w:val="en-US"/>
        </w:rPr>
        <w:t xml:space="preserve"> replacement collateral or in instalments to provide adequate protection to the secured </w:t>
      </w:r>
      <w:r w:rsidR="00555D83">
        <w:rPr>
          <w:rFonts w:ascii="Arial Unicode MS" w:eastAsia="Arial Unicode MS" w:hAnsi="Arial Unicode MS" w:cs="Arial Unicode MS"/>
          <w:sz w:val="22"/>
          <w:szCs w:val="22"/>
          <w:lang w:val="en-US"/>
        </w:rPr>
        <w:t>creditors</w:t>
      </w:r>
      <w:r w:rsidR="0094674E" w:rsidRPr="001D6683">
        <w:rPr>
          <w:rFonts w:ascii="Arial Unicode MS" w:eastAsia="Arial Unicode MS" w:hAnsi="Arial Unicode MS" w:cs="Arial Unicode MS"/>
          <w:sz w:val="22"/>
          <w:szCs w:val="22"/>
          <w:lang w:val="en-US"/>
        </w:rPr>
        <w:t>.</w:t>
      </w:r>
    </w:p>
    <w:p w14:paraId="73733B1E" w14:textId="48B91F12" w:rsidR="0094674E" w:rsidRPr="002B5A3E" w:rsidRDefault="0094674E" w:rsidP="001D6683">
      <w:pPr>
        <w:numPr>
          <w:ilvl w:val="3"/>
          <w:numId w:val="5"/>
        </w:numPr>
        <w:spacing w:line="360" w:lineRule="auto"/>
        <w:rPr>
          <w:sz w:val="22"/>
          <w:szCs w:val="22"/>
          <w:lang w:val="en-US"/>
        </w:rPr>
      </w:pPr>
      <w:r w:rsidRPr="001D6683">
        <w:rPr>
          <w:rFonts w:ascii="Arial Unicode MS" w:eastAsia="Arial Unicode MS" w:hAnsi="Arial Unicode MS" w:cs="Arial Unicode MS"/>
          <w:sz w:val="22"/>
          <w:szCs w:val="22"/>
          <w:lang w:val="en-US"/>
        </w:rPr>
        <w:t>The use of insolvency procedures is publicized externally, and generally results in a deterioration in the reputation</w:t>
      </w:r>
      <w:r w:rsidR="00FE6400">
        <w:rPr>
          <w:rFonts w:ascii="Arial Unicode MS" w:eastAsia="Arial Unicode MS" w:hAnsi="Arial Unicode MS" w:cs="Arial Unicode MS"/>
          <w:sz w:val="22"/>
          <w:szCs w:val="22"/>
          <w:lang w:val="en-US"/>
        </w:rPr>
        <w:t xml:space="preserve"> from business partners</w:t>
      </w:r>
      <w:r w:rsidRPr="001D6683">
        <w:rPr>
          <w:rFonts w:ascii="Arial Unicode MS" w:eastAsia="Arial Unicode MS" w:hAnsi="Arial Unicode MS" w:cs="Arial Unicode MS"/>
          <w:sz w:val="22"/>
          <w:szCs w:val="22"/>
          <w:lang w:val="en-US"/>
        </w:rPr>
        <w:t xml:space="preserve">. </w:t>
      </w:r>
      <w:r w:rsidR="00F32EC9">
        <w:rPr>
          <w:rFonts w:ascii="Arial Unicode MS" w:eastAsia="Arial Unicode MS" w:hAnsi="Arial Unicode MS" w:cs="Arial Unicode MS"/>
          <w:sz w:val="22"/>
          <w:szCs w:val="22"/>
          <w:lang w:val="en-US"/>
        </w:rPr>
        <w:t>Also</w:t>
      </w:r>
      <w:r w:rsidRPr="001D6683">
        <w:rPr>
          <w:rFonts w:ascii="Arial Unicode MS" w:eastAsia="Arial Unicode MS" w:hAnsi="Arial Unicode MS" w:cs="Arial Unicode MS"/>
          <w:sz w:val="22"/>
          <w:szCs w:val="22"/>
          <w:lang w:val="en-US"/>
        </w:rPr>
        <w:t xml:space="preserve">, since all creditors are involved in bankruptcy proceedings in principle, cash flow and </w:t>
      </w:r>
      <w:r w:rsidR="00FE6400">
        <w:rPr>
          <w:rFonts w:ascii="Arial Unicode MS" w:eastAsia="Arial Unicode MS" w:hAnsi="Arial Unicode MS" w:cs="Arial Unicode MS"/>
          <w:sz w:val="22"/>
          <w:szCs w:val="22"/>
          <w:lang w:val="en-US"/>
        </w:rPr>
        <w:t>profits</w:t>
      </w:r>
      <w:r w:rsidRPr="001D6683">
        <w:rPr>
          <w:rFonts w:ascii="Arial Unicode MS" w:eastAsia="Arial Unicode MS" w:hAnsi="Arial Unicode MS" w:cs="Arial Unicode MS"/>
          <w:sz w:val="22"/>
          <w:szCs w:val="22"/>
          <w:lang w:val="en-US"/>
        </w:rPr>
        <w:t xml:space="preserve"> may </w:t>
      </w:r>
      <w:r w:rsidR="00F32EC9">
        <w:rPr>
          <w:rFonts w:ascii="Arial Unicode MS" w:eastAsia="Arial Unicode MS" w:hAnsi="Arial Unicode MS" w:cs="Arial Unicode MS"/>
          <w:sz w:val="22"/>
          <w:szCs w:val="22"/>
          <w:lang w:val="en-US"/>
        </w:rPr>
        <w:t>be negatively affected</w:t>
      </w:r>
      <w:r w:rsidRPr="001D6683">
        <w:rPr>
          <w:rFonts w:ascii="Arial Unicode MS" w:eastAsia="Arial Unicode MS" w:hAnsi="Arial Unicode MS" w:cs="Arial Unicode MS"/>
          <w:sz w:val="22"/>
          <w:szCs w:val="22"/>
          <w:lang w:val="en-US"/>
        </w:rPr>
        <w:t xml:space="preserve"> due to </w:t>
      </w:r>
      <w:r w:rsidR="00F32EC9">
        <w:rPr>
          <w:rFonts w:ascii="Arial Unicode MS" w:eastAsia="Arial Unicode MS" w:hAnsi="Arial Unicode MS" w:cs="Arial Unicode MS"/>
          <w:sz w:val="22"/>
          <w:szCs w:val="22"/>
          <w:lang w:val="en-US"/>
        </w:rPr>
        <w:t xml:space="preserve">the </w:t>
      </w:r>
      <w:r w:rsidRPr="001D6683">
        <w:rPr>
          <w:rFonts w:ascii="Arial Unicode MS" w:eastAsia="Arial Unicode MS" w:hAnsi="Arial Unicode MS" w:cs="Arial Unicode MS"/>
          <w:sz w:val="22"/>
          <w:szCs w:val="22"/>
          <w:lang w:val="en-US"/>
        </w:rPr>
        <w:t xml:space="preserve">deterioration </w:t>
      </w:r>
      <w:r w:rsidR="00F32EC9">
        <w:rPr>
          <w:rFonts w:ascii="Arial Unicode MS" w:eastAsia="Arial Unicode MS" w:hAnsi="Arial Unicode MS" w:cs="Arial Unicode MS"/>
          <w:sz w:val="22"/>
          <w:szCs w:val="22"/>
          <w:lang w:val="en-US"/>
        </w:rPr>
        <w:t xml:space="preserve">of </w:t>
      </w:r>
      <w:r w:rsidRPr="001D6683">
        <w:rPr>
          <w:rFonts w:ascii="Arial Unicode MS" w:eastAsia="Arial Unicode MS" w:hAnsi="Arial Unicode MS" w:cs="Arial Unicode MS"/>
          <w:sz w:val="22"/>
          <w:szCs w:val="22"/>
          <w:lang w:val="en-US"/>
        </w:rPr>
        <w:t xml:space="preserve">terms </w:t>
      </w:r>
      <w:r w:rsidR="00FE6400">
        <w:rPr>
          <w:rFonts w:ascii="Arial Unicode MS" w:eastAsia="Arial Unicode MS" w:hAnsi="Arial Unicode MS" w:cs="Arial Unicode MS"/>
          <w:sz w:val="22"/>
          <w:szCs w:val="22"/>
          <w:lang w:val="en-US"/>
        </w:rPr>
        <w:t xml:space="preserve">and conditions </w:t>
      </w:r>
      <w:r w:rsidRPr="001D6683">
        <w:rPr>
          <w:rFonts w:ascii="Arial Unicode MS" w:eastAsia="Arial Unicode MS" w:hAnsi="Arial Unicode MS" w:cs="Arial Unicode MS"/>
          <w:sz w:val="22"/>
          <w:szCs w:val="22"/>
          <w:lang w:val="en-US"/>
        </w:rPr>
        <w:t>of transactions</w:t>
      </w:r>
      <w:r w:rsidR="00F32EC9">
        <w:rPr>
          <w:rFonts w:ascii="Arial Unicode MS" w:eastAsia="Arial Unicode MS" w:hAnsi="Arial Unicode MS" w:cs="Arial Unicode MS"/>
          <w:sz w:val="22"/>
          <w:szCs w:val="22"/>
          <w:lang w:val="en-US"/>
        </w:rPr>
        <w:t xml:space="preserve"> with business partners</w:t>
      </w:r>
      <w:r w:rsidRPr="001D6683">
        <w:rPr>
          <w:rFonts w:ascii="Arial Unicode MS" w:eastAsia="Arial Unicode MS" w:hAnsi="Arial Unicode MS" w:cs="Arial Unicode MS"/>
          <w:sz w:val="22"/>
          <w:szCs w:val="22"/>
          <w:lang w:val="en-US"/>
        </w:rPr>
        <w:t xml:space="preserve">. However, in this case, since you are an individual and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Investment is an investment company</w:t>
      </w:r>
      <w:r w:rsidR="00F32EC9">
        <w:rPr>
          <w:rFonts w:ascii="Arial Unicode MS" w:eastAsia="Arial Unicode MS" w:hAnsi="Arial Unicode MS" w:cs="Arial Unicode MS"/>
          <w:sz w:val="22"/>
          <w:szCs w:val="22"/>
          <w:lang w:val="en-US"/>
        </w:rPr>
        <w:t xml:space="preserve">, which </w:t>
      </w:r>
      <w:r w:rsidR="00FE6400">
        <w:rPr>
          <w:rFonts w:ascii="Arial Unicode MS" w:eastAsia="Arial Unicode MS" w:hAnsi="Arial Unicode MS" w:cs="Arial Unicode MS"/>
          <w:sz w:val="22"/>
          <w:szCs w:val="22"/>
          <w:lang w:val="en-US"/>
        </w:rPr>
        <w:t>should have</w:t>
      </w:r>
      <w:r w:rsidRPr="001D6683">
        <w:rPr>
          <w:rFonts w:ascii="Arial Unicode MS" w:eastAsia="Arial Unicode MS" w:hAnsi="Arial Unicode MS" w:cs="Arial Unicode MS"/>
          <w:sz w:val="22"/>
          <w:szCs w:val="22"/>
          <w:lang w:val="en-US"/>
        </w:rPr>
        <w:t xml:space="preserve"> very few clients, the reputation risk </w:t>
      </w:r>
      <w:r w:rsidR="00FE6400">
        <w:rPr>
          <w:rFonts w:ascii="Arial Unicode MS" w:eastAsia="Arial Unicode MS" w:hAnsi="Arial Unicode MS" w:cs="Arial Unicode MS"/>
          <w:sz w:val="22"/>
          <w:szCs w:val="22"/>
          <w:lang w:val="en-US"/>
        </w:rPr>
        <w:t xml:space="preserve">as well as the risk of deterioration of </w:t>
      </w:r>
      <w:r w:rsidRPr="001D6683">
        <w:rPr>
          <w:rFonts w:ascii="Arial Unicode MS" w:eastAsia="Arial Unicode MS" w:hAnsi="Arial Unicode MS" w:cs="Arial Unicode MS"/>
          <w:sz w:val="22"/>
          <w:szCs w:val="22"/>
          <w:lang w:val="en-US"/>
        </w:rPr>
        <w:t xml:space="preserve">cash flow and </w:t>
      </w:r>
      <w:r w:rsidR="00FE6400">
        <w:rPr>
          <w:rFonts w:ascii="Arial Unicode MS" w:eastAsia="Arial Unicode MS" w:hAnsi="Arial Unicode MS" w:cs="Arial Unicode MS"/>
          <w:sz w:val="22"/>
          <w:szCs w:val="22"/>
          <w:lang w:val="en-US"/>
        </w:rPr>
        <w:t>profits</w:t>
      </w:r>
      <w:r w:rsidRPr="001D6683">
        <w:rPr>
          <w:rFonts w:ascii="Arial Unicode MS" w:eastAsia="Arial Unicode MS" w:hAnsi="Arial Unicode MS" w:cs="Arial Unicode MS"/>
          <w:sz w:val="22"/>
          <w:szCs w:val="22"/>
          <w:lang w:val="en-US"/>
        </w:rPr>
        <w:t xml:space="preserve"> </w:t>
      </w:r>
      <w:r w:rsidR="00F32EC9">
        <w:rPr>
          <w:rFonts w:ascii="Arial Unicode MS" w:eastAsia="Arial Unicode MS" w:hAnsi="Arial Unicode MS" w:cs="Arial Unicode MS"/>
          <w:sz w:val="22"/>
          <w:szCs w:val="22"/>
          <w:lang w:val="en-US"/>
        </w:rPr>
        <w:t xml:space="preserve">in this case </w:t>
      </w:r>
      <w:r w:rsidR="00FE6400">
        <w:rPr>
          <w:rFonts w:ascii="Arial Unicode MS" w:eastAsia="Arial Unicode MS" w:hAnsi="Arial Unicode MS" w:cs="Arial Unicode MS"/>
          <w:sz w:val="22"/>
          <w:szCs w:val="22"/>
          <w:lang w:val="en-US"/>
        </w:rPr>
        <w:t xml:space="preserve">may be </w:t>
      </w:r>
      <w:r w:rsidRPr="001D6683">
        <w:rPr>
          <w:rFonts w:ascii="Arial Unicode MS" w:eastAsia="Arial Unicode MS" w:hAnsi="Arial Unicode MS" w:cs="Arial Unicode MS"/>
          <w:sz w:val="22"/>
          <w:szCs w:val="22"/>
          <w:lang w:val="en-US"/>
        </w:rPr>
        <w:t xml:space="preserve">limited. </w:t>
      </w:r>
    </w:p>
    <w:p w14:paraId="26AFD66D" w14:textId="77777777" w:rsidR="0094674E" w:rsidRPr="002B5A3E" w:rsidRDefault="0094674E" w:rsidP="001D6683">
      <w:pPr>
        <w:spacing w:line="360" w:lineRule="auto"/>
        <w:ind w:left="2880"/>
        <w:rPr>
          <w:sz w:val="22"/>
          <w:szCs w:val="22"/>
          <w:lang w:val="en-US"/>
        </w:rPr>
      </w:pPr>
    </w:p>
    <w:p w14:paraId="42C1D60F" w14:textId="77777777" w:rsidR="0094674E" w:rsidRPr="001D6683" w:rsidRDefault="0094674E" w:rsidP="001D6683">
      <w:pPr>
        <w:numPr>
          <w:ilvl w:val="1"/>
          <w:numId w:val="5"/>
        </w:numPr>
        <w:spacing w:line="360" w:lineRule="auto"/>
        <w:rPr>
          <w:sz w:val="22"/>
          <w:szCs w:val="22"/>
        </w:rPr>
      </w:pPr>
      <w:r w:rsidRPr="001D6683">
        <w:rPr>
          <w:rFonts w:ascii="Arial Unicode MS" w:eastAsia="Arial Unicode MS" w:hAnsi="Arial Unicode MS" w:cs="Arial Unicode MS"/>
          <w:b/>
          <w:sz w:val="22"/>
          <w:szCs w:val="22"/>
        </w:rPr>
        <w:t>Use of informal restructuring</w:t>
      </w:r>
      <w:r w:rsidRPr="001D6683">
        <w:rPr>
          <w:sz w:val="22"/>
          <w:szCs w:val="22"/>
        </w:rPr>
        <w:t>:</w:t>
      </w:r>
    </w:p>
    <w:p w14:paraId="213DDBB6" w14:textId="77777777" w:rsidR="0094674E" w:rsidRPr="001D6683" w:rsidRDefault="0094674E" w:rsidP="001D6683">
      <w:pPr>
        <w:numPr>
          <w:ilvl w:val="2"/>
          <w:numId w:val="5"/>
        </w:numPr>
        <w:spacing w:line="360" w:lineRule="auto"/>
        <w:rPr>
          <w:sz w:val="22"/>
          <w:szCs w:val="22"/>
        </w:rPr>
      </w:pPr>
      <w:r w:rsidRPr="001D6683">
        <w:rPr>
          <w:rFonts w:ascii="Arial Unicode MS" w:eastAsia="Arial Unicode MS" w:hAnsi="Arial Unicode MS" w:cs="Arial Unicode MS"/>
          <w:sz w:val="22"/>
          <w:szCs w:val="22"/>
        </w:rPr>
        <w:t>Procedural Summary:</w:t>
      </w:r>
    </w:p>
    <w:p w14:paraId="5D229BEC" w14:textId="051DC648" w:rsidR="0094674E" w:rsidRPr="001D6683" w:rsidRDefault="0094674E" w:rsidP="001D6683">
      <w:pPr>
        <w:numPr>
          <w:ilvl w:val="3"/>
          <w:numId w:val="5"/>
        </w:numPr>
        <w:spacing w:line="360" w:lineRule="auto"/>
        <w:rPr>
          <w:sz w:val="22"/>
          <w:szCs w:val="22"/>
          <w:lang w:val="en-US"/>
        </w:rPr>
      </w:pPr>
      <w:r w:rsidRPr="001D6683">
        <w:rPr>
          <w:rFonts w:ascii="Arial Unicode MS" w:eastAsia="Arial Unicode MS" w:hAnsi="Arial Unicode MS" w:cs="Arial Unicode MS"/>
          <w:sz w:val="22"/>
          <w:szCs w:val="22"/>
          <w:lang w:val="en-US"/>
        </w:rPr>
        <w:t>If the purpose is to stop creditors from exercising their rights, we could go through out</w:t>
      </w:r>
      <w:r w:rsidR="00F32EC9">
        <w:rPr>
          <w:rFonts w:ascii="Arial Unicode MS" w:eastAsia="Arial Unicode MS" w:hAnsi="Arial Unicode MS" w:cs="Arial Unicode MS"/>
          <w:sz w:val="22"/>
          <w:szCs w:val="22"/>
          <w:lang w:val="en-US"/>
        </w:rPr>
        <w:t>-of-</w:t>
      </w:r>
      <w:r w:rsidRPr="001D6683">
        <w:rPr>
          <w:rFonts w:ascii="Arial Unicode MS" w:eastAsia="Arial Unicode MS" w:hAnsi="Arial Unicode MS" w:cs="Arial Unicode MS"/>
          <w:sz w:val="22"/>
          <w:szCs w:val="22"/>
          <w:lang w:val="en-US"/>
        </w:rPr>
        <w:t xml:space="preserve">court reorganization proceedings with creditors and request </w:t>
      </w:r>
      <w:r w:rsidR="00F32EC9">
        <w:rPr>
          <w:rFonts w:ascii="Arial Unicode MS" w:eastAsia="Arial Unicode MS" w:hAnsi="Arial Unicode MS" w:cs="Arial Unicode MS"/>
          <w:sz w:val="22"/>
          <w:szCs w:val="22"/>
          <w:lang w:val="en-US"/>
        </w:rPr>
        <w:t xml:space="preserve">for </w:t>
      </w:r>
      <w:r w:rsidRPr="001D6683">
        <w:rPr>
          <w:rFonts w:ascii="Arial Unicode MS" w:eastAsia="Arial Unicode MS" w:hAnsi="Arial Unicode MS" w:cs="Arial Unicode MS"/>
          <w:sz w:val="22"/>
          <w:szCs w:val="22"/>
          <w:lang w:val="en-US"/>
        </w:rPr>
        <w:t>suspension to do so in the process.</w:t>
      </w:r>
    </w:p>
    <w:p w14:paraId="13C49F87" w14:textId="3E037FAE" w:rsidR="0094674E" w:rsidRPr="001D6683" w:rsidRDefault="0094674E" w:rsidP="001D6683">
      <w:pPr>
        <w:numPr>
          <w:ilvl w:val="3"/>
          <w:numId w:val="5"/>
        </w:numPr>
        <w:spacing w:line="360" w:lineRule="auto"/>
        <w:rPr>
          <w:sz w:val="22"/>
          <w:szCs w:val="22"/>
        </w:rPr>
      </w:pPr>
      <w:r w:rsidRPr="001D6683">
        <w:rPr>
          <w:rFonts w:ascii="Arial Unicode MS" w:eastAsia="Arial Unicode MS" w:hAnsi="Arial Unicode MS" w:cs="Arial Unicode MS"/>
          <w:sz w:val="22"/>
          <w:szCs w:val="22"/>
          <w:lang w:val="en-US"/>
        </w:rPr>
        <w:t xml:space="preserve">In this case, if KuasaNas and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Hong Kong (“</w:t>
      </w:r>
      <w:r w:rsidR="002B5A3E" w:rsidRPr="00F32EC9">
        <w:rPr>
          <w:rFonts w:ascii="Arial Unicode MS" w:eastAsia="Arial Unicode MS" w:hAnsi="Arial Unicode MS" w:cs="Arial Unicode MS"/>
          <w:b/>
          <w:bCs/>
          <w:sz w:val="22"/>
          <w:szCs w:val="22"/>
          <w:lang w:val="en-US"/>
        </w:rPr>
        <w:t>Efwon</w:t>
      </w:r>
      <w:r w:rsidRPr="00F32EC9">
        <w:rPr>
          <w:rFonts w:ascii="Arial Unicode MS" w:eastAsia="Arial Unicode MS" w:hAnsi="Arial Unicode MS" w:cs="Arial Unicode MS"/>
          <w:b/>
          <w:bCs/>
          <w:sz w:val="22"/>
          <w:szCs w:val="22"/>
          <w:lang w:val="en-US"/>
        </w:rPr>
        <w:t xml:space="preserve"> HK</w:t>
      </w:r>
      <w:r w:rsidRPr="001D6683">
        <w:rPr>
          <w:rFonts w:ascii="Arial Unicode MS" w:eastAsia="Arial Unicode MS" w:hAnsi="Arial Unicode MS" w:cs="Arial Unicode MS"/>
          <w:sz w:val="22"/>
          <w:szCs w:val="22"/>
          <w:lang w:val="en-US"/>
        </w:rPr>
        <w:t xml:space="preserve">”) </w:t>
      </w:r>
      <w:r w:rsidR="00F32EC9">
        <w:rPr>
          <w:rFonts w:ascii="Arial Unicode MS" w:eastAsia="Arial Unicode MS" w:hAnsi="Arial Unicode MS" w:cs="Arial Unicode MS"/>
          <w:sz w:val="22"/>
          <w:szCs w:val="22"/>
          <w:lang w:val="en-US"/>
        </w:rPr>
        <w:t>executes</w:t>
      </w:r>
      <w:r w:rsidRPr="001D6683">
        <w:rPr>
          <w:rFonts w:ascii="Arial Unicode MS" w:eastAsia="Arial Unicode MS" w:hAnsi="Arial Unicode MS" w:cs="Arial Unicode MS"/>
          <w:sz w:val="22"/>
          <w:szCs w:val="22"/>
          <w:lang w:val="en-US"/>
        </w:rPr>
        <w:t xml:space="preserve"> a sponsorship agreement, and if the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w:t>
      </w:r>
      <w:r w:rsidR="005B7A3F">
        <w:rPr>
          <w:rFonts w:ascii="Arial Unicode MS" w:eastAsia="Arial Unicode MS" w:hAnsi="Arial Unicode MS" w:cs="Arial Unicode MS"/>
          <w:sz w:val="22"/>
          <w:szCs w:val="22"/>
          <w:lang w:val="en-US"/>
        </w:rPr>
        <w:t>Romani</w:t>
      </w:r>
      <w:r w:rsidRPr="001D6683">
        <w:rPr>
          <w:rFonts w:ascii="Arial Unicode MS" w:eastAsia="Arial Unicode MS" w:hAnsi="Arial Unicode MS" w:cs="Arial Unicode MS"/>
          <w:sz w:val="22"/>
          <w:szCs w:val="22"/>
          <w:lang w:val="en-US"/>
        </w:rPr>
        <w:t xml:space="preserve">a issue is resolved, </w:t>
      </w:r>
      <w:r w:rsidR="0029162D">
        <w:rPr>
          <w:rFonts w:ascii="Arial Unicode MS" w:eastAsia="Arial Unicode MS" w:hAnsi="Arial Unicode MS" w:cs="Arial Unicode MS"/>
          <w:sz w:val="22"/>
          <w:szCs w:val="22"/>
          <w:lang w:val="en-US"/>
        </w:rPr>
        <w:t>S</w:t>
      </w:r>
      <w:r w:rsidRPr="001D6683">
        <w:rPr>
          <w:rFonts w:ascii="Arial Unicode MS" w:eastAsia="Arial Unicode MS" w:hAnsi="Arial Unicode MS" w:cs="Arial Unicode MS"/>
          <w:sz w:val="22"/>
          <w:szCs w:val="22"/>
          <w:lang w:val="en-US"/>
        </w:rPr>
        <w:t xml:space="preserve">yndicate </w:t>
      </w:r>
      <w:r w:rsidR="0029162D">
        <w:rPr>
          <w:rFonts w:ascii="Arial Unicode MS" w:eastAsia="Arial Unicode MS" w:hAnsi="Arial Unicode MS" w:cs="Arial Unicode MS"/>
          <w:sz w:val="22"/>
          <w:szCs w:val="22"/>
          <w:lang w:val="en-US"/>
        </w:rPr>
        <w:t>L</w:t>
      </w:r>
      <w:r w:rsidRPr="001D6683">
        <w:rPr>
          <w:rFonts w:ascii="Arial Unicode MS" w:eastAsia="Arial Unicode MS" w:hAnsi="Arial Unicode MS" w:cs="Arial Unicode MS"/>
          <w:sz w:val="22"/>
          <w:szCs w:val="22"/>
          <w:lang w:val="en-US"/>
        </w:rPr>
        <w:t xml:space="preserve">oan may be repaid. Therefore, there seems to be a high possibility of requesting rescheduling rather than debt reduction. </w:t>
      </w:r>
      <w:r w:rsidR="00F32EC9">
        <w:rPr>
          <w:rFonts w:ascii="Arial Unicode MS" w:hAnsi="Arial Unicode MS" w:cs="Arial Unicode MS"/>
          <w:sz w:val="22"/>
          <w:szCs w:val="22"/>
        </w:rPr>
        <w:t>The details of this are as follows</w:t>
      </w:r>
      <w:r w:rsidRPr="001D6683">
        <w:rPr>
          <w:rFonts w:ascii="Arial Unicode MS" w:eastAsia="Arial Unicode MS" w:hAnsi="Arial Unicode MS" w:cs="Arial Unicode MS"/>
          <w:sz w:val="22"/>
          <w:szCs w:val="22"/>
        </w:rPr>
        <w:t>:</w:t>
      </w:r>
    </w:p>
    <w:p w14:paraId="7928BC01" w14:textId="42F73605" w:rsidR="0094674E" w:rsidRPr="001D6683" w:rsidRDefault="003E12DD" w:rsidP="001D6683">
      <w:pPr>
        <w:numPr>
          <w:ilvl w:val="4"/>
          <w:numId w:val="5"/>
        </w:numPr>
        <w:spacing w:line="360" w:lineRule="auto"/>
        <w:rPr>
          <w:sz w:val="22"/>
          <w:szCs w:val="22"/>
          <w:lang w:val="en-US"/>
        </w:rPr>
      </w:pPr>
      <w:r>
        <w:rPr>
          <w:rFonts w:ascii="Arial Unicode MS" w:eastAsia="Arial Unicode MS" w:hAnsi="Arial Unicode MS" w:cs="Arial Unicode MS"/>
          <w:sz w:val="22"/>
          <w:szCs w:val="22"/>
          <w:lang w:val="en-US"/>
        </w:rPr>
        <w:t>A</w:t>
      </w:r>
      <w:r w:rsidR="0094674E" w:rsidRPr="001D6683">
        <w:rPr>
          <w:rFonts w:ascii="Arial Unicode MS" w:eastAsia="Arial Unicode MS" w:hAnsi="Arial Unicode MS" w:cs="Arial Unicode MS"/>
          <w:sz w:val="22"/>
          <w:szCs w:val="22"/>
          <w:lang w:val="en-US"/>
        </w:rPr>
        <w:t xml:space="preserve">ssuming that </w:t>
      </w:r>
      <w:r w:rsidR="002B5A3E">
        <w:rPr>
          <w:rFonts w:ascii="Arial Unicode MS" w:eastAsia="Arial Unicode MS" w:hAnsi="Arial Unicode MS" w:cs="Arial Unicode MS"/>
          <w:sz w:val="22"/>
          <w:szCs w:val="22"/>
          <w:lang w:val="en-US"/>
        </w:rPr>
        <w:t>Efwon</w:t>
      </w:r>
      <w:r w:rsidR="0094674E" w:rsidRPr="001D6683">
        <w:rPr>
          <w:rFonts w:ascii="Arial Unicode MS" w:eastAsia="Arial Unicode MS" w:hAnsi="Arial Unicode MS" w:cs="Arial Unicode MS"/>
          <w:sz w:val="22"/>
          <w:szCs w:val="22"/>
          <w:lang w:val="en-US"/>
        </w:rPr>
        <w:t xml:space="preserve"> </w:t>
      </w:r>
      <w:r w:rsidR="005B7A3F">
        <w:rPr>
          <w:rFonts w:ascii="Arial Unicode MS" w:eastAsia="Arial Unicode MS" w:hAnsi="Arial Unicode MS" w:cs="Arial Unicode MS"/>
          <w:sz w:val="22"/>
          <w:szCs w:val="22"/>
          <w:lang w:val="en-US"/>
        </w:rPr>
        <w:t>Romani</w:t>
      </w:r>
      <w:r w:rsidR="0094674E" w:rsidRPr="001D6683">
        <w:rPr>
          <w:rFonts w:ascii="Arial Unicode MS" w:eastAsia="Arial Unicode MS" w:hAnsi="Arial Unicode MS" w:cs="Arial Unicode MS"/>
          <w:sz w:val="22"/>
          <w:szCs w:val="22"/>
          <w:lang w:val="en-US"/>
        </w:rPr>
        <w:t xml:space="preserve">a's revenues are at the 2012 level of </w:t>
      </w:r>
      <w:r w:rsidR="008A6A67">
        <w:rPr>
          <w:rFonts w:ascii="Arial Unicode MS" w:eastAsia="Arial Unicode MS" w:hAnsi="Arial Unicode MS" w:cs="Arial Unicode MS"/>
          <w:sz w:val="22"/>
          <w:szCs w:val="22"/>
          <w:lang w:val="en-US"/>
        </w:rPr>
        <w:t xml:space="preserve">USD </w:t>
      </w:r>
      <w:r w:rsidR="0094674E" w:rsidRPr="001D6683">
        <w:rPr>
          <w:rFonts w:ascii="Arial Unicode MS" w:eastAsia="Arial Unicode MS" w:hAnsi="Arial Unicode MS" w:cs="Arial Unicode MS"/>
          <w:sz w:val="22"/>
          <w:szCs w:val="22"/>
          <w:lang w:val="en-US"/>
        </w:rPr>
        <w:t xml:space="preserve">60 million, combined with the </w:t>
      </w:r>
      <w:r w:rsidR="008A6A67">
        <w:rPr>
          <w:rFonts w:ascii="Arial Unicode MS" w:eastAsia="Arial Unicode MS" w:hAnsi="Arial Unicode MS" w:cs="Arial Unicode MS"/>
          <w:sz w:val="22"/>
          <w:szCs w:val="22"/>
          <w:lang w:val="en-US"/>
        </w:rPr>
        <w:t xml:space="preserve">USD </w:t>
      </w:r>
      <w:r w:rsidR="0094674E" w:rsidRPr="001D6683">
        <w:rPr>
          <w:rFonts w:ascii="Arial Unicode MS" w:eastAsia="Arial Unicode MS" w:hAnsi="Arial Unicode MS" w:cs="Arial Unicode MS"/>
          <w:sz w:val="22"/>
          <w:szCs w:val="22"/>
          <w:lang w:val="en-US"/>
        </w:rPr>
        <w:t xml:space="preserve">200 million per </w:t>
      </w:r>
      <w:r>
        <w:rPr>
          <w:rFonts w:ascii="Arial Unicode MS" w:eastAsia="Arial Unicode MS" w:hAnsi="Arial Unicode MS" w:cs="Arial Unicode MS"/>
          <w:sz w:val="22"/>
          <w:szCs w:val="22"/>
          <w:lang w:val="en-US"/>
        </w:rPr>
        <w:t>year</w:t>
      </w:r>
      <w:r w:rsidR="0094674E" w:rsidRPr="001D6683">
        <w:rPr>
          <w:rFonts w:ascii="Arial Unicode MS" w:eastAsia="Arial Unicode MS" w:hAnsi="Arial Unicode MS" w:cs="Arial Unicode MS"/>
          <w:sz w:val="22"/>
          <w:szCs w:val="22"/>
          <w:lang w:val="en-US"/>
        </w:rPr>
        <w:t xml:space="preserve"> </w:t>
      </w:r>
      <w:r w:rsidR="002B5A3E">
        <w:rPr>
          <w:rFonts w:ascii="Arial Unicode MS" w:eastAsia="Arial Unicode MS" w:hAnsi="Arial Unicode MS" w:cs="Arial Unicode MS"/>
          <w:sz w:val="22"/>
          <w:szCs w:val="22"/>
          <w:lang w:val="en-US"/>
        </w:rPr>
        <w:t>Efwon</w:t>
      </w:r>
      <w:r w:rsidR="0094674E" w:rsidRPr="001D6683">
        <w:rPr>
          <w:rFonts w:ascii="Arial Unicode MS" w:eastAsia="Arial Unicode MS" w:hAnsi="Arial Unicode MS" w:cs="Arial Unicode MS"/>
          <w:sz w:val="22"/>
          <w:szCs w:val="22"/>
          <w:lang w:val="en-US"/>
        </w:rPr>
        <w:t xml:space="preserve"> HK earns through its sponsorship with KuasaNas, </w:t>
      </w:r>
      <w:r w:rsidR="002B5A3E">
        <w:rPr>
          <w:rFonts w:ascii="Arial Unicode MS" w:eastAsia="Arial Unicode MS" w:hAnsi="Arial Unicode MS" w:cs="Arial Unicode MS"/>
          <w:sz w:val="22"/>
          <w:szCs w:val="22"/>
          <w:lang w:val="en-US"/>
        </w:rPr>
        <w:t>Efwon</w:t>
      </w:r>
      <w:r w:rsidR="0094674E" w:rsidRPr="001D6683">
        <w:rPr>
          <w:rFonts w:ascii="Arial Unicode MS" w:eastAsia="Arial Unicode MS" w:hAnsi="Arial Unicode MS" w:cs="Arial Unicode MS"/>
          <w:sz w:val="22"/>
          <w:szCs w:val="22"/>
          <w:lang w:val="en-US"/>
        </w:rPr>
        <w:t xml:space="preserve"> Trading could earn up to </w:t>
      </w:r>
      <w:r w:rsidR="008A6A67">
        <w:rPr>
          <w:rFonts w:ascii="Arial Unicode MS" w:eastAsia="Arial Unicode MS" w:hAnsi="Arial Unicode MS" w:cs="Arial Unicode MS"/>
          <w:sz w:val="22"/>
          <w:szCs w:val="22"/>
          <w:lang w:val="en-US"/>
        </w:rPr>
        <w:t xml:space="preserve">USD </w:t>
      </w:r>
      <w:r w:rsidR="0094674E" w:rsidRPr="001D6683">
        <w:rPr>
          <w:rFonts w:ascii="Arial Unicode MS" w:eastAsia="Arial Unicode MS" w:hAnsi="Arial Unicode MS" w:cs="Arial Unicode MS"/>
          <w:sz w:val="22"/>
          <w:szCs w:val="22"/>
          <w:lang w:val="en-US"/>
        </w:rPr>
        <w:t xml:space="preserve">260 million per </w:t>
      </w:r>
      <w:r>
        <w:rPr>
          <w:rFonts w:ascii="Arial Unicode MS" w:eastAsia="Arial Unicode MS" w:hAnsi="Arial Unicode MS" w:cs="Arial Unicode MS"/>
          <w:sz w:val="22"/>
          <w:szCs w:val="22"/>
          <w:lang w:val="en-US"/>
        </w:rPr>
        <w:t>year</w:t>
      </w:r>
      <w:r w:rsidR="0094674E" w:rsidRPr="001D6683">
        <w:rPr>
          <w:rFonts w:ascii="Arial Unicode MS" w:eastAsia="Arial Unicode MS" w:hAnsi="Arial Unicode MS" w:cs="Arial Unicode MS"/>
          <w:sz w:val="22"/>
          <w:szCs w:val="22"/>
          <w:lang w:val="en-US"/>
        </w:rPr>
        <w:t xml:space="preserve"> in cash</w:t>
      </w:r>
      <w:r>
        <w:rPr>
          <w:rFonts w:ascii="Arial Unicode MS" w:eastAsia="Arial Unicode MS" w:hAnsi="Arial Unicode MS" w:cs="Arial Unicode MS"/>
          <w:sz w:val="22"/>
          <w:szCs w:val="22"/>
          <w:lang w:val="en-US"/>
        </w:rPr>
        <w:t xml:space="preserve"> based on a simple calculation</w:t>
      </w:r>
      <w:r w:rsidR="0094674E" w:rsidRPr="001D6683">
        <w:rPr>
          <w:rFonts w:ascii="Arial Unicode MS" w:eastAsia="Arial Unicode MS" w:hAnsi="Arial Unicode MS" w:cs="Arial Unicode MS"/>
          <w:sz w:val="22"/>
          <w:szCs w:val="22"/>
          <w:lang w:val="en-US"/>
        </w:rPr>
        <w:t>.</w:t>
      </w:r>
    </w:p>
    <w:p w14:paraId="2AC17AE2" w14:textId="713D74F8" w:rsidR="0094674E" w:rsidRPr="001D6683" w:rsidRDefault="0094674E" w:rsidP="001D6683">
      <w:pPr>
        <w:numPr>
          <w:ilvl w:val="4"/>
          <w:numId w:val="5"/>
        </w:numPr>
        <w:spacing w:line="360" w:lineRule="auto"/>
        <w:rPr>
          <w:sz w:val="22"/>
          <w:szCs w:val="22"/>
          <w:lang w:val="en-US"/>
        </w:rPr>
      </w:pPr>
      <w:r w:rsidRPr="001D6683">
        <w:rPr>
          <w:rFonts w:ascii="Arial Unicode MS" w:eastAsia="Arial Unicode MS" w:hAnsi="Arial Unicode MS" w:cs="Arial Unicode MS"/>
          <w:sz w:val="22"/>
          <w:szCs w:val="22"/>
          <w:lang w:val="en-US"/>
        </w:rPr>
        <w:t xml:space="preserve">With up to </w:t>
      </w:r>
      <w:r w:rsidR="008A6A67">
        <w:rPr>
          <w:rFonts w:ascii="Arial Unicode MS" w:eastAsia="Arial Unicode MS" w:hAnsi="Arial Unicode MS" w:cs="Arial Unicode MS"/>
          <w:sz w:val="22"/>
          <w:szCs w:val="22"/>
          <w:lang w:val="en-US"/>
        </w:rPr>
        <w:t xml:space="preserve">USD </w:t>
      </w:r>
      <w:r w:rsidRPr="001D6683">
        <w:rPr>
          <w:rFonts w:ascii="Arial Unicode MS" w:eastAsia="Arial Unicode MS" w:hAnsi="Arial Unicode MS" w:cs="Arial Unicode MS"/>
          <w:sz w:val="22"/>
          <w:szCs w:val="22"/>
          <w:lang w:val="en-US"/>
        </w:rPr>
        <w:t xml:space="preserve">260 million of cash per </w:t>
      </w:r>
      <w:r w:rsidR="003E12DD">
        <w:rPr>
          <w:rFonts w:ascii="Arial Unicode MS" w:eastAsia="Arial Unicode MS" w:hAnsi="Arial Unicode MS" w:cs="Arial Unicode MS"/>
          <w:sz w:val="22"/>
          <w:szCs w:val="22"/>
          <w:lang w:val="en-US"/>
        </w:rPr>
        <w:t>year</w:t>
      </w:r>
      <w:r w:rsidRPr="001D6683">
        <w:rPr>
          <w:rFonts w:ascii="Arial Unicode MS" w:eastAsia="Arial Unicode MS" w:hAnsi="Arial Unicode MS" w:cs="Arial Unicode MS"/>
          <w:sz w:val="22"/>
          <w:szCs w:val="22"/>
          <w:lang w:val="en-US"/>
        </w:rPr>
        <w:t xml:space="preserve">, it would appear likely that rescheduling could fully repay </w:t>
      </w:r>
      <w:r w:rsidR="0029162D">
        <w:rPr>
          <w:rFonts w:ascii="Arial Unicode MS" w:eastAsia="Arial Unicode MS" w:hAnsi="Arial Unicode MS" w:cs="Arial Unicode MS"/>
          <w:sz w:val="22"/>
          <w:szCs w:val="22"/>
          <w:lang w:val="en-US"/>
        </w:rPr>
        <w:t>the S</w:t>
      </w:r>
      <w:r w:rsidRPr="001D6683">
        <w:rPr>
          <w:rFonts w:ascii="Arial Unicode MS" w:eastAsia="Arial Unicode MS" w:hAnsi="Arial Unicode MS" w:cs="Arial Unicode MS"/>
          <w:sz w:val="22"/>
          <w:szCs w:val="22"/>
          <w:lang w:val="en-US"/>
        </w:rPr>
        <w:t xml:space="preserve">yndicate Loan, </w:t>
      </w:r>
      <w:r w:rsidR="003E12DD">
        <w:rPr>
          <w:rFonts w:ascii="Arial Unicode MS" w:eastAsia="Arial Unicode MS" w:hAnsi="Arial Unicode MS" w:cs="Arial Unicode MS"/>
          <w:sz w:val="22"/>
          <w:szCs w:val="22"/>
          <w:lang w:val="en-US"/>
        </w:rPr>
        <w:t xml:space="preserve">even </w:t>
      </w:r>
      <w:r w:rsidR="00DD58CC" w:rsidRPr="001D6683">
        <w:rPr>
          <w:rFonts w:ascii="Arial Unicode MS" w:eastAsia="Arial Unicode MS" w:hAnsi="Arial Unicode MS" w:cs="Arial Unicode MS"/>
          <w:sz w:val="22"/>
          <w:szCs w:val="22"/>
          <w:lang w:val="en-US"/>
        </w:rPr>
        <w:t>considering</w:t>
      </w:r>
      <w:r w:rsidRPr="001D6683">
        <w:rPr>
          <w:rFonts w:ascii="Arial Unicode MS" w:eastAsia="Arial Unicode MS" w:hAnsi="Arial Unicode MS" w:cs="Arial Unicode MS"/>
          <w:sz w:val="22"/>
          <w:szCs w:val="22"/>
          <w:lang w:val="en-US"/>
        </w:rPr>
        <w:t xml:space="preserve"> the costs of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HK and Efron Trading and the </w:t>
      </w:r>
      <w:r w:rsidR="008A6A67">
        <w:rPr>
          <w:rFonts w:ascii="Arial Unicode MS" w:eastAsia="Arial Unicode MS" w:hAnsi="Arial Unicode MS" w:cs="Arial Unicode MS"/>
          <w:sz w:val="22"/>
          <w:szCs w:val="22"/>
          <w:lang w:val="en-US"/>
        </w:rPr>
        <w:t xml:space="preserve">USD </w:t>
      </w:r>
      <w:r w:rsidRPr="001D6683">
        <w:rPr>
          <w:rFonts w:ascii="Arial Unicode MS" w:eastAsia="Arial Unicode MS" w:hAnsi="Arial Unicode MS" w:cs="Arial Unicode MS"/>
          <w:sz w:val="22"/>
          <w:szCs w:val="22"/>
          <w:lang w:val="en-US"/>
        </w:rPr>
        <w:t xml:space="preserve">100 million of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Trading's loan indebtedness to the </w:t>
      </w:r>
      <w:r w:rsidR="008A6A67">
        <w:rPr>
          <w:rFonts w:ascii="Arial Unicode MS" w:eastAsia="Arial Unicode MS" w:hAnsi="Arial Unicode MS" w:cs="Arial Unicode MS"/>
          <w:sz w:val="22"/>
          <w:szCs w:val="22"/>
          <w:lang w:val="en-US"/>
        </w:rPr>
        <w:t xml:space="preserve">lender in </w:t>
      </w:r>
      <w:r w:rsidRPr="001D6683">
        <w:rPr>
          <w:rFonts w:ascii="Arial Unicode MS" w:eastAsia="Arial Unicode MS" w:hAnsi="Arial Unicode MS" w:cs="Arial Unicode MS"/>
          <w:sz w:val="22"/>
          <w:szCs w:val="22"/>
          <w:lang w:val="en-US"/>
        </w:rPr>
        <w:lastRenderedPageBreak/>
        <w:t>Monaco</w:t>
      </w:r>
      <w:r w:rsidR="008A6A67">
        <w:rPr>
          <w:rFonts w:ascii="Arial Unicode MS" w:eastAsia="Arial Unicode MS" w:hAnsi="Arial Unicode MS" w:cs="Arial Unicode MS"/>
          <w:sz w:val="22"/>
          <w:szCs w:val="22"/>
          <w:lang w:val="en-US"/>
        </w:rPr>
        <w:t xml:space="preserve"> (“</w:t>
      </w:r>
      <w:r w:rsidR="008A6A67" w:rsidRPr="003E12DD">
        <w:rPr>
          <w:rFonts w:ascii="Arial Unicode MS" w:eastAsia="Arial Unicode MS" w:hAnsi="Arial Unicode MS" w:cs="Arial Unicode MS"/>
          <w:b/>
          <w:bCs/>
          <w:sz w:val="22"/>
          <w:szCs w:val="22"/>
          <w:lang w:val="en-US"/>
        </w:rPr>
        <w:t>Monaco Lender</w:t>
      </w:r>
      <w:r w:rsidR="008A6A67">
        <w:rPr>
          <w:rFonts w:ascii="Arial Unicode MS" w:eastAsia="Arial Unicode MS" w:hAnsi="Arial Unicode MS" w:cs="Arial Unicode MS"/>
          <w:sz w:val="22"/>
          <w:szCs w:val="22"/>
          <w:lang w:val="en-US"/>
        </w:rPr>
        <w:t>”, and such loan is referred to as “</w:t>
      </w:r>
      <w:r w:rsidR="008A6A67" w:rsidRPr="003E12DD">
        <w:rPr>
          <w:rFonts w:ascii="Arial Unicode MS" w:eastAsia="Arial Unicode MS" w:hAnsi="Arial Unicode MS" w:cs="Arial Unicode MS"/>
          <w:b/>
          <w:bCs/>
          <w:sz w:val="22"/>
          <w:szCs w:val="22"/>
          <w:lang w:val="en-US"/>
        </w:rPr>
        <w:t>Monaco Loan</w:t>
      </w:r>
      <w:r w:rsidR="008A6A67">
        <w:rPr>
          <w:rFonts w:ascii="Arial Unicode MS" w:eastAsia="Arial Unicode MS" w:hAnsi="Arial Unicode MS" w:cs="Arial Unicode MS"/>
          <w:sz w:val="22"/>
          <w:szCs w:val="22"/>
          <w:lang w:val="en-US"/>
        </w:rPr>
        <w:t>”</w:t>
      </w:r>
      <w:r w:rsidRPr="001D6683">
        <w:rPr>
          <w:rFonts w:ascii="Arial Unicode MS" w:eastAsia="Arial Unicode MS" w:hAnsi="Arial Unicode MS" w:cs="Arial Unicode MS"/>
          <w:sz w:val="22"/>
          <w:szCs w:val="22"/>
          <w:lang w:val="en-US"/>
        </w:rPr>
        <w:t>).</w:t>
      </w:r>
    </w:p>
    <w:p w14:paraId="5B940824" w14:textId="17D4EC83" w:rsidR="0094674E" w:rsidRPr="001D6683" w:rsidRDefault="0094674E" w:rsidP="001D6683">
      <w:pPr>
        <w:numPr>
          <w:ilvl w:val="3"/>
          <w:numId w:val="5"/>
        </w:numPr>
        <w:spacing w:line="360" w:lineRule="auto"/>
        <w:rPr>
          <w:sz w:val="22"/>
          <w:szCs w:val="22"/>
          <w:lang w:val="en-US"/>
        </w:rPr>
      </w:pPr>
      <w:r w:rsidRPr="001D6683">
        <w:rPr>
          <w:rFonts w:ascii="Arial Unicode MS" w:eastAsia="Arial Unicode MS" w:hAnsi="Arial Unicode MS" w:cs="Arial Unicode MS"/>
          <w:sz w:val="22"/>
          <w:szCs w:val="22"/>
          <w:lang w:val="en-US"/>
        </w:rPr>
        <w:t>In the case of informal restructuring, a standstill agreement is usually entered into between the debtor and the creditor</w:t>
      </w:r>
      <w:r w:rsidR="003E12DD">
        <w:rPr>
          <w:rFonts w:ascii="Arial Unicode MS" w:eastAsia="Arial Unicode MS" w:hAnsi="Arial Unicode MS" w:cs="Arial Unicode MS"/>
          <w:sz w:val="22"/>
          <w:szCs w:val="22"/>
          <w:lang w:val="en-US"/>
        </w:rPr>
        <w:t>s</w:t>
      </w:r>
      <w:r w:rsidRPr="001D6683">
        <w:rPr>
          <w:rFonts w:ascii="Arial Unicode MS" w:eastAsia="Arial Unicode MS" w:hAnsi="Arial Unicode MS" w:cs="Arial Unicode MS"/>
          <w:sz w:val="22"/>
          <w:szCs w:val="22"/>
          <w:lang w:val="en-US"/>
        </w:rPr>
        <w:t xml:space="preserve"> at the first stage with a certain prohibition period.</w:t>
      </w:r>
    </w:p>
    <w:p w14:paraId="59093753" w14:textId="77777777" w:rsidR="0094674E" w:rsidRPr="001D6683" w:rsidRDefault="0094674E" w:rsidP="001D6683">
      <w:pPr>
        <w:spacing w:line="360" w:lineRule="auto"/>
        <w:ind w:left="2160"/>
        <w:rPr>
          <w:sz w:val="22"/>
          <w:szCs w:val="22"/>
          <w:lang w:val="en-US"/>
        </w:rPr>
      </w:pPr>
    </w:p>
    <w:p w14:paraId="519C5AB8" w14:textId="77777777" w:rsidR="0094674E" w:rsidRPr="001D6683" w:rsidRDefault="0094674E" w:rsidP="001D6683">
      <w:pPr>
        <w:numPr>
          <w:ilvl w:val="2"/>
          <w:numId w:val="5"/>
        </w:numPr>
        <w:spacing w:line="360" w:lineRule="auto"/>
        <w:rPr>
          <w:b/>
          <w:sz w:val="22"/>
          <w:szCs w:val="22"/>
        </w:rPr>
      </w:pPr>
      <w:r w:rsidRPr="001D6683">
        <w:rPr>
          <w:rFonts w:ascii="Arial Unicode MS" w:eastAsia="Arial Unicode MS" w:hAnsi="Arial Unicode MS" w:cs="Arial Unicode MS"/>
          <w:b/>
          <w:sz w:val="22"/>
          <w:szCs w:val="22"/>
        </w:rPr>
        <w:t>Benefits and Disadvantages</w:t>
      </w:r>
    </w:p>
    <w:p w14:paraId="76513070" w14:textId="41A85469" w:rsidR="0094674E" w:rsidRPr="001D6683" w:rsidRDefault="0094674E" w:rsidP="001D6683">
      <w:pPr>
        <w:numPr>
          <w:ilvl w:val="3"/>
          <w:numId w:val="5"/>
        </w:numPr>
        <w:spacing w:line="360" w:lineRule="auto"/>
        <w:rPr>
          <w:sz w:val="22"/>
          <w:szCs w:val="22"/>
          <w:lang w:val="en-US"/>
        </w:rPr>
      </w:pPr>
      <w:r w:rsidRPr="001D6683">
        <w:rPr>
          <w:rFonts w:ascii="Arial Unicode MS" w:eastAsia="Arial Unicode MS" w:hAnsi="Arial Unicode MS" w:cs="Arial Unicode MS"/>
          <w:b/>
          <w:sz w:val="22"/>
          <w:szCs w:val="22"/>
          <w:lang w:val="en-US"/>
        </w:rPr>
        <w:t>Benefits</w:t>
      </w:r>
      <w:r w:rsidRPr="001D6683">
        <w:rPr>
          <w:sz w:val="22"/>
          <w:szCs w:val="22"/>
          <w:lang w:val="en-US"/>
        </w:rPr>
        <w:t xml:space="preserve">: The cost of out-of-court proceedings in the United States </w:t>
      </w:r>
      <w:r w:rsidR="00DD58CC" w:rsidRPr="001D6683">
        <w:rPr>
          <w:sz w:val="22"/>
          <w:szCs w:val="22"/>
          <w:lang w:val="en-US"/>
        </w:rPr>
        <w:t>may be</w:t>
      </w:r>
      <w:r w:rsidRPr="001D6683">
        <w:rPr>
          <w:sz w:val="22"/>
          <w:szCs w:val="22"/>
          <w:lang w:val="en-US"/>
        </w:rPr>
        <w:t xml:space="preserve"> lower than </w:t>
      </w:r>
      <w:r w:rsidR="003E12DD">
        <w:rPr>
          <w:sz w:val="22"/>
          <w:szCs w:val="22"/>
          <w:lang w:val="en-US"/>
        </w:rPr>
        <w:t xml:space="preserve">that of </w:t>
      </w:r>
      <w:r w:rsidRPr="001D6683">
        <w:rPr>
          <w:sz w:val="22"/>
          <w:szCs w:val="22"/>
          <w:lang w:val="en-US"/>
        </w:rPr>
        <w:t>Chapter11. It also allows for flexibility between the debtor and the creditor, including timelines, as the court does not intervene.</w:t>
      </w:r>
    </w:p>
    <w:p w14:paraId="23BC3299" w14:textId="2D65BFC2" w:rsidR="0094674E" w:rsidRPr="001D6683" w:rsidRDefault="0094674E" w:rsidP="001D6683">
      <w:pPr>
        <w:numPr>
          <w:ilvl w:val="3"/>
          <w:numId w:val="5"/>
        </w:numPr>
        <w:spacing w:line="360" w:lineRule="auto"/>
        <w:rPr>
          <w:sz w:val="22"/>
          <w:szCs w:val="22"/>
          <w:lang w:val="en-US"/>
        </w:rPr>
      </w:pPr>
      <w:r w:rsidRPr="001D6683">
        <w:rPr>
          <w:rFonts w:ascii="Arial Unicode MS" w:eastAsia="Arial Unicode MS" w:hAnsi="Arial Unicode MS" w:cs="Arial Unicode MS"/>
          <w:b/>
          <w:sz w:val="22"/>
          <w:szCs w:val="22"/>
          <w:lang w:val="en-US"/>
        </w:rPr>
        <w:t>Disadvantage</w:t>
      </w:r>
      <w:r w:rsidRPr="001D6683">
        <w:rPr>
          <w:sz w:val="22"/>
          <w:szCs w:val="22"/>
          <w:lang w:val="en-US"/>
        </w:rPr>
        <w:t xml:space="preserve">: In the case of informal restructuring, the exercise of rights by creditors cannot be forcibly prohibited. If any creditor does not comply with the stay request, this means that </w:t>
      </w:r>
      <w:r w:rsidR="003E12DD">
        <w:rPr>
          <w:sz w:val="22"/>
          <w:szCs w:val="22"/>
          <w:lang w:val="en-US"/>
        </w:rPr>
        <w:t xml:space="preserve">the risk of the </w:t>
      </w:r>
      <w:r w:rsidRPr="001D6683">
        <w:rPr>
          <w:sz w:val="22"/>
          <w:szCs w:val="22"/>
          <w:lang w:val="en-US"/>
        </w:rPr>
        <w:t xml:space="preserve">foreclosure on your and </w:t>
      </w:r>
      <w:r w:rsidR="0069771A">
        <w:rPr>
          <w:sz w:val="22"/>
          <w:szCs w:val="22"/>
          <w:lang w:val="en-US"/>
        </w:rPr>
        <w:t>Efwon</w:t>
      </w:r>
      <w:r w:rsidRPr="001D6683">
        <w:rPr>
          <w:sz w:val="22"/>
          <w:szCs w:val="22"/>
          <w:lang w:val="en-US"/>
        </w:rPr>
        <w:t xml:space="preserve"> Investment's assets will </w:t>
      </w:r>
      <w:r w:rsidR="003E12DD">
        <w:rPr>
          <w:sz w:val="22"/>
          <w:szCs w:val="22"/>
          <w:lang w:val="en-US"/>
        </w:rPr>
        <w:t>remain</w:t>
      </w:r>
      <w:r w:rsidRPr="001D6683">
        <w:rPr>
          <w:sz w:val="22"/>
          <w:szCs w:val="22"/>
          <w:lang w:val="en-US"/>
        </w:rPr>
        <w:t xml:space="preserve">. This can be very disadvantageous in </w:t>
      </w:r>
      <w:r w:rsidR="003E12DD">
        <w:rPr>
          <w:sz w:val="22"/>
          <w:szCs w:val="22"/>
          <w:lang w:val="en-US"/>
        </w:rPr>
        <w:t>negotiating</w:t>
      </w:r>
      <w:r w:rsidRPr="001D6683">
        <w:rPr>
          <w:sz w:val="22"/>
          <w:szCs w:val="22"/>
          <w:lang w:val="en-US"/>
        </w:rPr>
        <w:t xml:space="preserve"> with creditors of </w:t>
      </w:r>
      <w:r w:rsidR="002B5A3E">
        <w:rPr>
          <w:sz w:val="22"/>
          <w:szCs w:val="22"/>
          <w:lang w:val="en-US"/>
        </w:rPr>
        <w:t>Efwon</w:t>
      </w:r>
      <w:r w:rsidRPr="001D6683">
        <w:rPr>
          <w:sz w:val="22"/>
          <w:szCs w:val="22"/>
          <w:lang w:val="en-US"/>
        </w:rPr>
        <w:t xml:space="preserve"> Romania and </w:t>
      </w:r>
      <w:r w:rsidR="002B5A3E">
        <w:rPr>
          <w:sz w:val="22"/>
          <w:szCs w:val="22"/>
          <w:lang w:val="en-US"/>
        </w:rPr>
        <w:t>Efwon</w:t>
      </w:r>
      <w:r w:rsidRPr="001D6683">
        <w:rPr>
          <w:sz w:val="22"/>
          <w:szCs w:val="22"/>
          <w:lang w:val="en-US"/>
        </w:rPr>
        <w:t xml:space="preserve"> Trading, as discussed below.</w:t>
      </w:r>
    </w:p>
    <w:p w14:paraId="05EDDF71" w14:textId="77777777" w:rsidR="0094674E" w:rsidRPr="001D6683" w:rsidRDefault="0094674E" w:rsidP="001D6683">
      <w:pPr>
        <w:numPr>
          <w:ilvl w:val="1"/>
          <w:numId w:val="5"/>
        </w:numPr>
        <w:spacing w:line="360" w:lineRule="auto"/>
        <w:rPr>
          <w:b/>
          <w:sz w:val="22"/>
          <w:szCs w:val="22"/>
          <w:lang w:val="en-US"/>
        </w:rPr>
      </w:pPr>
      <w:r w:rsidRPr="001D6683">
        <w:rPr>
          <w:b/>
          <w:sz w:val="22"/>
          <w:szCs w:val="22"/>
          <w:lang w:val="en-US"/>
        </w:rPr>
        <w:t>Insolvency proceedings vs.</w:t>
      </w:r>
      <w:r w:rsidRPr="001D6683">
        <w:rPr>
          <w:sz w:val="22"/>
          <w:szCs w:val="22"/>
          <w:lang w:val="en-US"/>
        </w:rPr>
        <w:t xml:space="preserve"> </w:t>
      </w:r>
      <w:r w:rsidRPr="001D6683">
        <w:rPr>
          <w:b/>
          <w:sz w:val="22"/>
          <w:szCs w:val="22"/>
          <w:lang w:val="en-US"/>
        </w:rPr>
        <w:t>informal restructuring:</w:t>
      </w:r>
    </w:p>
    <w:p w14:paraId="11A1ACF3" w14:textId="616E5486" w:rsidR="0094674E" w:rsidRPr="001D6683" w:rsidRDefault="003E12DD" w:rsidP="001D6683">
      <w:pPr>
        <w:numPr>
          <w:ilvl w:val="2"/>
          <w:numId w:val="5"/>
        </w:numPr>
        <w:spacing w:line="360" w:lineRule="auto"/>
        <w:rPr>
          <w:sz w:val="22"/>
          <w:szCs w:val="22"/>
          <w:lang w:val="en-US"/>
        </w:rPr>
      </w:pPr>
      <w:r>
        <w:rPr>
          <w:rFonts w:ascii="Arial Unicode MS" w:eastAsia="Arial Unicode MS" w:hAnsi="Arial Unicode MS" w:cs="Arial Unicode MS"/>
          <w:sz w:val="22"/>
          <w:szCs w:val="22"/>
          <w:lang w:val="en-US"/>
        </w:rPr>
        <w:t>Since</w:t>
      </w:r>
      <w:r w:rsidR="0094674E" w:rsidRPr="001D6683">
        <w:rPr>
          <w:rFonts w:ascii="Arial Unicode MS" w:eastAsia="Arial Unicode MS" w:hAnsi="Arial Unicode MS" w:cs="Arial Unicode MS"/>
          <w:sz w:val="22"/>
          <w:szCs w:val="22"/>
          <w:lang w:val="en-US"/>
        </w:rPr>
        <w:t xml:space="preserve"> Chapter 11 requires a large amount of money and involves a large procedural burden, it would be desirable to keep Chapter 11 to </w:t>
      </w:r>
      <w:r>
        <w:rPr>
          <w:rFonts w:ascii="Arial Unicode MS" w:eastAsia="Arial Unicode MS" w:hAnsi="Arial Unicode MS" w:cs="Arial Unicode MS"/>
          <w:sz w:val="22"/>
          <w:szCs w:val="22"/>
          <w:lang w:val="en-US"/>
        </w:rPr>
        <w:t>“</w:t>
      </w:r>
      <w:r w:rsidR="0094674E" w:rsidRPr="001D6683">
        <w:rPr>
          <w:rFonts w:ascii="Arial Unicode MS" w:eastAsia="Arial Unicode MS" w:hAnsi="Arial Unicode MS" w:cs="Arial Unicode MS"/>
          <w:sz w:val="22"/>
          <w:szCs w:val="22"/>
          <w:lang w:val="en-US"/>
        </w:rPr>
        <w:t>Plan B</w:t>
      </w:r>
      <w:r>
        <w:rPr>
          <w:rFonts w:ascii="Arial Unicode MS" w:eastAsia="Arial Unicode MS" w:hAnsi="Arial Unicode MS" w:cs="Arial Unicode MS"/>
          <w:sz w:val="22"/>
          <w:szCs w:val="22"/>
          <w:lang w:val="en-US"/>
        </w:rPr>
        <w:t>”</w:t>
      </w:r>
      <w:r w:rsidR="0094674E" w:rsidRPr="001D6683">
        <w:rPr>
          <w:rFonts w:ascii="Arial Unicode MS" w:eastAsia="Arial Unicode MS" w:hAnsi="Arial Unicode MS" w:cs="Arial Unicode MS"/>
          <w:sz w:val="22"/>
          <w:szCs w:val="22"/>
          <w:lang w:val="en-US"/>
        </w:rPr>
        <w:t>.</w:t>
      </w:r>
    </w:p>
    <w:p w14:paraId="027490EA" w14:textId="544B3F22" w:rsidR="0094674E" w:rsidRPr="001D6683" w:rsidRDefault="0094674E" w:rsidP="001D6683">
      <w:pPr>
        <w:numPr>
          <w:ilvl w:val="2"/>
          <w:numId w:val="5"/>
        </w:numPr>
        <w:spacing w:line="360" w:lineRule="auto"/>
        <w:rPr>
          <w:sz w:val="22"/>
          <w:szCs w:val="22"/>
          <w:lang w:val="en-US"/>
        </w:rPr>
      </w:pPr>
      <w:r w:rsidRPr="001D6683">
        <w:rPr>
          <w:rFonts w:ascii="Arial Unicode MS" w:eastAsia="Arial Unicode MS" w:hAnsi="Arial Unicode MS" w:cs="Arial Unicode MS"/>
          <w:sz w:val="22"/>
          <w:szCs w:val="22"/>
          <w:lang w:val="en-US"/>
        </w:rPr>
        <w:t xml:space="preserve">In this case, </w:t>
      </w:r>
      <w:r w:rsidRPr="002B7923">
        <w:rPr>
          <w:rFonts w:ascii="Arial Unicode MS" w:eastAsia="Arial Unicode MS" w:hAnsi="Arial Unicode MS" w:cs="Arial Unicode MS"/>
          <w:sz w:val="22"/>
          <w:szCs w:val="22"/>
          <w:lang w:val="en-US"/>
        </w:rPr>
        <w:t xml:space="preserve">however, </w:t>
      </w:r>
      <w:r w:rsidR="002B7923" w:rsidRPr="002B7923">
        <w:rPr>
          <w:rFonts w:ascii="Arial Unicode MS" w:eastAsia="Arial Unicode MS" w:hAnsi="Arial Unicode MS" w:cs="Arial Unicode MS"/>
          <w:sz w:val="22"/>
          <w:szCs w:val="22"/>
          <w:lang w:val="en-US"/>
        </w:rPr>
        <w:t>i</w:t>
      </w:r>
      <w:r w:rsidRPr="002B7923">
        <w:rPr>
          <w:rFonts w:ascii="Arial Unicode MS" w:eastAsia="Arial Unicode MS" w:hAnsi="Arial Unicode MS" w:cs="Arial Unicode MS"/>
          <w:sz w:val="22"/>
          <w:szCs w:val="22"/>
          <w:lang w:val="en-US"/>
        </w:rPr>
        <w:t>t</w:t>
      </w:r>
      <w:r w:rsidRPr="001D6683">
        <w:rPr>
          <w:rFonts w:ascii="Arial Unicode MS" w:eastAsia="Arial Unicode MS" w:hAnsi="Arial Unicode MS" w:cs="Arial Unicode MS"/>
          <w:sz w:val="22"/>
          <w:szCs w:val="22"/>
          <w:lang w:val="en-US"/>
        </w:rPr>
        <w:t xml:space="preserve"> would be very difficult to negotiate with creditors</w:t>
      </w:r>
      <w:r w:rsidR="002B7923">
        <w:rPr>
          <w:rFonts w:ascii="Arial Unicode MS" w:eastAsia="Arial Unicode MS" w:hAnsi="Arial Unicode MS" w:cs="Arial Unicode MS"/>
          <w:sz w:val="22"/>
          <w:szCs w:val="22"/>
          <w:lang w:val="en-US"/>
        </w:rPr>
        <w:t xml:space="preserve"> of Efwon </w:t>
      </w:r>
      <w:r w:rsidR="005B7A3F">
        <w:rPr>
          <w:rFonts w:ascii="Arial Unicode MS" w:eastAsia="Arial Unicode MS" w:hAnsi="Arial Unicode MS" w:cs="Arial Unicode MS"/>
          <w:sz w:val="22"/>
          <w:szCs w:val="22"/>
          <w:lang w:val="en-US"/>
        </w:rPr>
        <w:t>Romani</w:t>
      </w:r>
      <w:r w:rsidR="002B7923">
        <w:rPr>
          <w:rFonts w:ascii="Arial Unicode MS" w:eastAsia="Arial Unicode MS" w:hAnsi="Arial Unicode MS" w:cs="Arial Unicode MS"/>
          <w:sz w:val="22"/>
          <w:szCs w:val="22"/>
          <w:lang w:val="en-US"/>
        </w:rPr>
        <w:t xml:space="preserve">a and Efwon Trading while facing the risk of being enforced by Syndicate Loan </w:t>
      </w:r>
      <w:r w:rsidR="00547DD9">
        <w:rPr>
          <w:rFonts w:ascii="Arial Unicode MS" w:eastAsia="Arial Unicode MS" w:hAnsi="Arial Unicode MS" w:cs="Arial Unicode MS"/>
          <w:sz w:val="22"/>
          <w:szCs w:val="22"/>
          <w:lang w:val="en-US"/>
        </w:rPr>
        <w:t>Lende</w:t>
      </w:r>
      <w:r w:rsidR="002B7923">
        <w:rPr>
          <w:rFonts w:ascii="Arial Unicode MS" w:eastAsia="Arial Unicode MS" w:hAnsi="Arial Unicode MS" w:cs="Arial Unicode MS"/>
          <w:sz w:val="22"/>
          <w:szCs w:val="22"/>
          <w:lang w:val="en-US"/>
        </w:rPr>
        <w:t>rs</w:t>
      </w:r>
      <w:r w:rsidRPr="001D6683">
        <w:rPr>
          <w:rFonts w:ascii="Arial Unicode MS" w:eastAsia="Arial Unicode MS" w:hAnsi="Arial Unicode MS" w:cs="Arial Unicode MS"/>
          <w:sz w:val="22"/>
          <w:szCs w:val="22"/>
          <w:lang w:val="en-US"/>
        </w:rPr>
        <w:t xml:space="preserve">. If there is a severe time limit and it is obvious to the negotiating </w:t>
      </w:r>
      <w:r w:rsidR="003E12DD">
        <w:rPr>
          <w:rFonts w:ascii="Arial Unicode MS" w:eastAsia="Arial Unicode MS" w:hAnsi="Arial Unicode MS" w:cs="Arial Unicode MS"/>
          <w:sz w:val="22"/>
          <w:szCs w:val="22"/>
          <w:lang w:val="en-US"/>
        </w:rPr>
        <w:t>parties</w:t>
      </w:r>
      <w:r w:rsidRPr="001D6683">
        <w:rPr>
          <w:rFonts w:ascii="Arial Unicode MS" w:eastAsia="Arial Unicode MS" w:hAnsi="Arial Unicode MS" w:cs="Arial Unicode MS"/>
          <w:sz w:val="22"/>
          <w:szCs w:val="22"/>
          <w:lang w:val="en-US"/>
        </w:rPr>
        <w:t xml:space="preserve">, it is likely to </w:t>
      </w:r>
      <w:r w:rsidR="003E12DD">
        <w:rPr>
          <w:rFonts w:ascii="Arial Unicode MS" w:eastAsia="Arial Unicode MS" w:hAnsi="Arial Unicode MS" w:cs="Arial Unicode MS"/>
          <w:sz w:val="22"/>
          <w:szCs w:val="22"/>
          <w:lang w:val="en-US"/>
        </w:rPr>
        <w:t>result in</w:t>
      </w:r>
      <w:r w:rsidRPr="001D6683">
        <w:rPr>
          <w:rFonts w:ascii="Arial Unicode MS" w:eastAsia="Arial Unicode MS" w:hAnsi="Arial Unicode MS" w:cs="Arial Unicode MS"/>
          <w:sz w:val="22"/>
          <w:szCs w:val="22"/>
          <w:lang w:val="en-US"/>
        </w:rPr>
        <w:t xml:space="preserve"> a very adverse outcome.</w:t>
      </w:r>
    </w:p>
    <w:p w14:paraId="4CE8220C" w14:textId="56497300" w:rsidR="0094674E" w:rsidRPr="001D6683" w:rsidRDefault="0094674E" w:rsidP="001D6683">
      <w:pPr>
        <w:numPr>
          <w:ilvl w:val="2"/>
          <w:numId w:val="5"/>
        </w:numPr>
        <w:spacing w:line="360" w:lineRule="auto"/>
        <w:rPr>
          <w:sz w:val="22"/>
          <w:szCs w:val="22"/>
          <w:lang w:val="en-US"/>
        </w:rPr>
      </w:pPr>
      <w:r w:rsidRPr="001D6683">
        <w:rPr>
          <w:rFonts w:ascii="Arial Unicode MS" w:eastAsia="Arial Unicode MS" w:hAnsi="Arial Unicode MS" w:cs="Arial Unicode MS"/>
          <w:sz w:val="22"/>
          <w:szCs w:val="22"/>
          <w:lang w:val="en-US"/>
        </w:rPr>
        <w:t xml:space="preserve">Also, if </w:t>
      </w:r>
      <w:r w:rsidR="0029162D">
        <w:rPr>
          <w:rFonts w:ascii="Arial Unicode MS" w:eastAsia="Arial Unicode MS" w:hAnsi="Arial Unicode MS" w:cs="Arial Unicode MS"/>
          <w:sz w:val="22"/>
          <w:szCs w:val="22"/>
          <w:lang w:val="en-US"/>
        </w:rPr>
        <w:t>S</w:t>
      </w:r>
      <w:r w:rsidRPr="001D6683">
        <w:rPr>
          <w:rFonts w:ascii="Arial Unicode MS" w:eastAsia="Arial Unicode MS" w:hAnsi="Arial Unicode MS" w:cs="Arial Unicode MS"/>
          <w:sz w:val="22"/>
          <w:szCs w:val="22"/>
          <w:lang w:val="en-US"/>
        </w:rPr>
        <w:t xml:space="preserve">yndicate </w:t>
      </w:r>
      <w:r w:rsidR="0029162D">
        <w:rPr>
          <w:rFonts w:ascii="Arial Unicode MS" w:eastAsia="Arial Unicode MS" w:hAnsi="Arial Unicode MS" w:cs="Arial Unicode MS"/>
          <w:sz w:val="22"/>
          <w:szCs w:val="22"/>
          <w:lang w:val="en-US"/>
        </w:rPr>
        <w:t>L</w:t>
      </w:r>
      <w:r w:rsidRPr="001D6683">
        <w:rPr>
          <w:rFonts w:ascii="Arial Unicode MS" w:eastAsia="Arial Unicode MS" w:hAnsi="Arial Unicode MS" w:cs="Arial Unicode MS"/>
          <w:sz w:val="22"/>
          <w:szCs w:val="22"/>
          <w:lang w:val="en-US"/>
        </w:rPr>
        <w:t xml:space="preserve">oan </w:t>
      </w:r>
      <w:r w:rsidR="00547DD9">
        <w:rPr>
          <w:rFonts w:ascii="Arial Unicode MS" w:eastAsia="Arial Unicode MS" w:hAnsi="Arial Unicode MS" w:cs="Arial Unicode MS"/>
          <w:sz w:val="22"/>
          <w:szCs w:val="22"/>
          <w:lang w:val="en-US"/>
        </w:rPr>
        <w:t>Lenders</w:t>
      </w:r>
      <w:r w:rsidRPr="001D6683">
        <w:rPr>
          <w:rFonts w:ascii="Arial Unicode MS" w:eastAsia="Arial Unicode MS" w:hAnsi="Arial Unicode MS" w:cs="Arial Unicode MS"/>
          <w:sz w:val="22"/>
          <w:szCs w:val="22"/>
          <w:lang w:val="en-US"/>
        </w:rPr>
        <w:t xml:space="preserve"> enforce the collateral, the damage that you will suffer will be serious. The foreclosure will transfer not only your personal assets, but also your ownership of shares in </w:t>
      </w:r>
      <w:r w:rsidR="0069771A">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Trading to</w:t>
      </w:r>
      <w:r w:rsidR="001D45D9">
        <w:rPr>
          <w:rFonts w:ascii="Arial Unicode MS" w:eastAsia="Arial Unicode MS" w:hAnsi="Arial Unicode MS" w:cs="Arial Unicode MS"/>
          <w:sz w:val="22"/>
          <w:szCs w:val="22"/>
          <w:lang w:val="en-US"/>
        </w:rPr>
        <w:t xml:space="preserve"> the banks</w:t>
      </w:r>
      <w:r w:rsidRPr="001D6683">
        <w:rPr>
          <w:rFonts w:ascii="Arial Unicode MS" w:eastAsia="Arial Unicode MS" w:hAnsi="Arial Unicode MS" w:cs="Arial Unicode MS"/>
          <w:sz w:val="22"/>
          <w:szCs w:val="22"/>
          <w:lang w:val="en-US"/>
        </w:rPr>
        <w:t xml:space="preserve"> or a third party. It means that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Romania and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HK, which are owned by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Trading, will also be transferred to </w:t>
      </w:r>
      <w:r w:rsidR="001D45D9">
        <w:rPr>
          <w:rFonts w:ascii="Arial Unicode MS" w:eastAsia="Arial Unicode MS" w:hAnsi="Arial Unicode MS" w:cs="Arial Unicode MS"/>
          <w:sz w:val="22"/>
          <w:szCs w:val="22"/>
          <w:lang w:val="en-US"/>
        </w:rPr>
        <w:t xml:space="preserve">banks </w:t>
      </w:r>
      <w:r w:rsidRPr="001D6683">
        <w:rPr>
          <w:rFonts w:ascii="Arial Unicode MS" w:eastAsia="Arial Unicode MS" w:hAnsi="Arial Unicode MS" w:cs="Arial Unicode MS"/>
          <w:sz w:val="22"/>
          <w:szCs w:val="22"/>
          <w:lang w:val="en-US"/>
        </w:rPr>
        <w:t xml:space="preserve">or a third party, which means that you will lose the F1 team </w:t>
      </w:r>
      <w:r w:rsidR="001D45D9">
        <w:rPr>
          <w:rFonts w:ascii="Arial Unicode MS" w:eastAsia="Arial Unicode MS" w:hAnsi="Arial Unicode MS" w:cs="Arial Unicode MS"/>
          <w:sz w:val="22"/>
          <w:szCs w:val="22"/>
          <w:lang w:val="en-US"/>
        </w:rPr>
        <w:t xml:space="preserve">business </w:t>
      </w:r>
      <w:r w:rsidRPr="001D6683">
        <w:rPr>
          <w:rFonts w:ascii="Arial Unicode MS" w:eastAsia="Arial Unicode MS" w:hAnsi="Arial Unicode MS" w:cs="Arial Unicode MS"/>
          <w:sz w:val="22"/>
          <w:szCs w:val="22"/>
          <w:lang w:val="en-US"/>
        </w:rPr>
        <w:t>in which you have invested</w:t>
      </w:r>
      <w:r w:rsidR="001D45D9">
        <w:rPr>
          <w:rFonts w:ascii="Arial Unicode MS" w:eastAsia="Arial Unicode MS" w:hAnsi="Arial Unicode MS" w:cs="Arial Unicode MS"/>
          <w:sz w:val="22"/>
          <w:szCs w:val="22"/>
          <w:lang w:val="en-US"/>
        </w:rPr>
        <w:t xml:space="preserve"> substantial resources</w:t>
      </w:r>
      <w:r w:rsidRPr="001D6683">
        <w:rPr>
          <w:rFonts w:ascii="Arial Unicode MS" w:eastAsia="Arial Unicode MS" w:hAnsi="Arial Unicode MS" w:cs="Arial Unicode MS"/>
          <w:sz w:val="22"/>
          <w:szCs w:val="22"/>
          <w:lang w:val="en-US"/>
        </w:rPr>
        <w:t>.</w:t>
      </w:r>
    </w:p>
    <w:p w14:paraId="006EF351" w14:textId="1137E178" w:rsidR="0094674E" w:rsidRPr="001D6683" w:rsidRDefault="0094674E" w:rsidP="001D6683">
      <w:pPr>
        <w:numPr>
          <w:ilvl w:val="2"/>
          <w:numId w:val="5"/>
        </w:numPr>
        <w:spacing w:line="360" w:lineRule="auto"/>
        <w:rPr>
          <w:sz w:val="22"/>
          <w:szCs w:val="22"/>
          <w:lang w:val="en-US"/>
        </w:rPr>
      </w:pPr>
      <w:r w:rsidRPr="001D6683">
        <w:rPr>
          <w:rFonts w:ascii="Arial Unicode MS" w:eastAsia="Arial Unicode MS" w:hAnsi="Arial Unicode MS" w:cs="Arial Unicode MS"/>
          <w:sz w:val="22"/>
          <w:szCs w:val="22"/>
          <w:lang w:val="en-US"/>
        </w:rPr>
        <w:t xml:space="preserve">In addition, it is uncertain whether </w:t>
      </w:r>
      <w:r w:rsidR="001D45D9">
        <w:rPr>
          <w:rFonts w:ascii="Arial Unicode MS" w:eastAsia="Arial Unicode MS" w:hAnsi="Arial Unicode MS" w:cs="Arial Unicode MS"/>
          <w:sz w:val="22"/>
          <w:szCs w:val="22"/>
          <w:lang w:val="en-US"/>
        </w:rPr>
        <w:t>a standstill</w:t>
      </w:r>
      <w:r w:rsidRPr="001D6683">
        <w:rPr>
          <w:rFonts w:ascii="Arial Unicode MS" w:eastAsia="Arial Unicode MS" w:hAnsi="Arial Unicode MS" w:cs="Arial Unicode MS"/>
          <w:sz w:val="22"/>
          <w:szCs w:val="22"/>
          <w:lang w:val="en-US"/>
        </w:rPr>
        <w:t xml:space="preserve"> </w:t>
      </w:r>
      <w:r w:rsidR="001D45D9">
        <w:rPr>
          <w:rFonts w:ascii="Arial Unicode MS" w:eastAsia="Arial Unicode MS" w:hAnsi="Arial Unicode MS" w:cs="Arial Unicode MS"/>
          <w:sz w:val="22"/>
          <w:szCs w:val="22"/>
          <w:lang w:val="en-US"/>
        </w:rPr>
        <w:t xml:space="preserve">agreement with the Syndicate Loan Lenders </w:t>
      </w:r>
      <w:r w:rsidRPr="001D6683">
        <w:rPr>
          <w:rFonts w:ascii="Arial Unicode MS" w:eastAsia="Arial Unicode MS" w:hAnsi="Arial Unicode MS" w:cs="Arial Unicode MS"/>
          <w:sz w:val="22"/>
          <w:szCs w:val="22"/>
          <w:lang w:val="en-US"/>
        </w:rPr>
        <w:t xml:space="preserve">will be able to </w:t>
      </w:r>
      <w:r w:rsidR="001D45D9">
        <w:rPr>
          <w:rFonts w:ascii="Arial Unicode MS" w:eastAsia="Arial Unicode MS" w:hAnsi="Arial Unicode MS" w:cs="Arial Unicode MS"/>
          <w:sz w:val="22"/>
          <w:szCs w:val="22"/>
          <w:lang w:val="en-US"/>
        </w:rPr>
        <w:t xml:space="preserve">be executed </w:t>
      </w:r>
      <w:r w:rsidRPr="001D6683">
        <w:rPr>
          <w:rFonts w:ascii="Arial Unicode MS" w:eastAsia="Arial Unicode MS" w:hAnsi="Arial Unicode MS" w:cs="Arial Unicode MS"/>
          <w:sz w:val="22"/>
          <w:szCs w:val="22"/>
          <w:lang w:val="en-US"/>
        </w:rPr>
        <w:t xml:space="preserve">unless there is a </w:t>
      </w:r>
      <w:r w:rsidRPr="001D6683">
        <w:rPr>
          <w:rFonts w:ascii="Arial Unicode MS" w:eastAsia="Arial Unicode MS" w:hAnsi="Arial Unicode MS" w:cs="Arial Unicode MS"/>
          <w:sz w:val="22"/>
          <w:szCs w:val="22"/>
          <w:lang w:val="en-US"/>
        </w:rPr>
        <w:lastRenderedPageBreak/>
        <w:t xml:space="preserve">clear prospect of resolution of </w:t>
      </w:r>
      <w:r w:rsidR="001D45D9">
        <w:rPr>
          <w:rFonts w:ascii="Arial Unicode MS" w:eastAsia="Arial Unicode MS" w:hAnsi="Arial Unicode MS" w:cs="Arial Unicode MS"/>
          <w:sz w:val="22"/>
          <w:szCs w:val="22"/>
          <w:lang w:val="en-US"/>
        </w:rPr>
        <w:t xml:space="preserve">issues of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Trading and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w:t>
      </w:r>
      <w:r w:rsidR="005B7A3F">
        <w:rPr>
          <w:rFonts w:ascii="Arial Unicode MS" w:eastAsia="Arial Unicode MS" w:hAnsi="Arial Unicode MS" w:cs="Arial Unicode MS"/>
          <w:sz w:val="22"/>
          <w:szCs w:val="22"/>
          <w:lang w:val="en-US"/>
        </w:rPr>
        <w:t>Romani</w:t>
      </w:r>
      <w:r w:rsidRPr="001D6683">
        <w:rPr>
          <w:rFonts w:ascii="Arial Unicode MS" w:eastAsia="Arial Unicode MS" w:hAnsi="Arial Unicode MS" w:cs="Arial Unicode MS"/>
          <w:sz w:val="22"/>
          <w:szCs w:val="22"/>
          <w:lang w:val="en-US"/>
        </w:rPr>
        <w:t xml:space="preserve">a. Even if we are fortunate to be able to </w:t>
      </w:r>
      <w:r w:rsidR="001D45D9">
        <w:rPr>
          <w:rFonts w:ascii="Arial Unicode MS" w:eastAsia="Arial Unicode MS" w:hAnsi="Arial Unicode MS" w:cs="Arial Unicode MS"/>
          <w:sz w:val="22"/>
          <w:szCs w:val="22"/>
          <w:lang w:val="en-US"/>
        </w:rPr>
        <w:t xml:space="preserve">swiftly </w:t>
      </w:r>
      <w:r w:rsidRPr="001D6683">
        <w:rPr>
          <w:rFonts w:ascii="Arial Unicode MS" w:eastAsia="Arial Unicode MS" w:hAnsi="Arial Unicode MS" w:cs="Arial Unicode MS"/>
          <w:sz w:val="22"/>
          <w:szCs w:val="22"/>
          <w:lang w:val="en-US"/>
        </w:rPr>
        <w:t>reach a</w:t>
      </w:r>
      <w:r w:rsidR="001D45D9">
        <w:rPr>
          <w:rFonts w:ascii="Arial Unicode MS" w:eastAsia="Arial Unicode MS" w:hAnsi="Arial Unicode MS" w:cs="Arial Unicode MS"/>
          <w:sz w:val="22"/>
          <w:szCs w:val="22"/>
          <w:lang w:val="en-US"/>
        </w:rPr>
        <w:t xml:space="preserve"> standstill agreement with</w:t>
      </w:r>
      <w:r w:rsidRPr="001D6683">
        <w:rPr>
          <w:rFonts w:ascii="Arial Unicode MS" w:eastAsia="Arial Unicode MS" w:hAnsi="Arial Unicode MS" w:cs="Arial Unicode MS"/>
          <w:sz w:val="22"/>
          <w:szCs w:val="22"/>
          <w:lang w:val="en-US"/>
        </w:rPr>
        <w:t xml:space="preserve"> a short-term suspension, it may take a considerable amount of time to </w:t>
      </w:r>
      <w:r w:rsidR="001D45D9">
        <w:rPr>
          <w:rFonts w:ascii="Arial Unicode MS" w:eastAsia="Arial Unicode MS" w:hAnsi="Arial Unicode MS" w:cs="Arial Unicode MS"/>
          <w:sz w:val="22"/>
          <w:szCs w:val="22"/>
          <w:lang w:val="en-US"/>
        </w:rPr>
        <w:t>deal with</w:t>
      </w:r>
      <w:r w:rsidRPr="001D6683">
        <w:rPr>
          <w:rFonts w:ascii="Arial Unicode MS" w:eastAsia="Arial Unicode MS" w:hAnsi="Arial Unicode MS" w:cs="Arial Unicode MS"/>
          <w:sz w:val="22"/>
          <w:szCs w:val="22"/>
          <w:lang w:val="en-US"/>
        </w:rPr>
        <w:t xml:space="preserve"> the problems of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Trading and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w:t>
      </w:r>
      <w:r w:rsidR="005B7A3F">
        <w:rPr>
          <w:rFonts w:ascii="Arial Unicode MS" w:eastAsia="Arial Unicode MS" w:hAnsi="Arial Unicode MS" w:cs="Arial Unicode MS"/>
          <w:sz w:val="22"/>
          <w:szCs w:val="22"/>
          <w:lang w:val="en-US"/>
        </w:rPr>
        <w:t>Romani</w:t>
      </w:r>
      <w:r w:rsidRPr="001D6683">
        <w:rPr>
          <w:rFonts w:ascii="Arial Unicode MS" w:eastAsia="Arial Unicode MS" w:hAnsi="Arial Unicode MS" w:cs="Arial Unicode MS"/>
          <w:sz w:val="22"/>
          <w:szCs w:val="22"/>
          <w:lang w:val="en-US"/>
        </w:rPr>
        <w:t xml:space="preserve">a. However, there is no guarantee that </w:t>
      </w:r>
      <w:r w:rsidR="001D45D9">
        <w:rPr>
          <w:rFonts w:ascii="Arial Unicode MS" w:eastAsia="Arial Unicode MS" w:hAnsi="Arial Unicode MS" w:cs="Arial Unicode MS"/>
          <w:sz w:val="22"/>
          <w:szCs w:val="22"/>
          <w:lang w:val="en-US"/>
        </w:rPr>
        <w:t>the standstill</w:t>
      </w:r>
      <w:r w:rsidRPr="001D6683">
        <w:rPr>
          <w:rFonts w:ascii="Arial Unicode MS" w:eastAsia="Arial Unicode MS" w:hAnsi="Arial Unicode MS" w:cs="Arial Unicode MS"/>
          <w:sz w:val="22"/>
          <w:szCs w:val="22"/>
          <w:lang w:val="en-US"/>
        </w:rPr>
        <w:t xml:space="preserve"> </w:t>
      </w:r>
      <w:r w:rsidR="001D45D9">
        <w:rPr>
          <w:rFonts w:ascii="Arial Unicode MS" w:eastAsia="Arial Unicode MS" w:hAnsi="Arial Unicode MS" w:cs="Arial Unicode MS"/>
          <w:sz w:val="22"/>
          <w:szCs w:val="22"/>
          <w:lang w:val="en-US"/>
        </w:rPr>
        <w:t>a</w:t>
      </w:r>
      <w:r w:rsidRPr="001D6683">
        <w:rPr>
          <w:rFonts w:ascii="Arial Unicode MS" w:eastAsia="Arial Unicode MS" w:hAnsi="Arial Unicode MS" w:cs="Arial Unicode MS"/>
          <w:sz w:val="22"/>
          <w:szCs w:val="22"/>
          <w:lang w:val="en-US"/>
        </w:rPr>
        <w:t>greement will be extended.</w:t>
      </w:r>
    </w:p>
    <w:p w14:paraId="3B792372" w14:textId="15333B32" w:rsidR="0094674E" w:rsidRPr="001D6683" w:rsidRDefault="0094674E" w:rsidP="001D6683">
      <w:pPr>
        <w:numPr>
          <w:ilvl w:val="2"/>
          <w:numId w:val="5"/>
        </w:numPr>
        <w:spacing w:line="360" w:lineRule="auto"/>
        <w:rPr>
          <w:sz w:val="22"/>
          <w:szCs w:val="22"/>
          <w:lang w:val="en-US"/>
        </w:rPr>
      </w:pPr>
      <w:r w:rsidRPr="001D6683">
        <w:rPr>
          <w:rFonts w:ascii="Arial Unicode MS" w:eastAsia="Arial Unicode MS" w:hAnsi="Arial Unicode MS" w:cs="Arial Unicode MS"/>
          <w:sz w:val="22"/>
          <w:szCs w:val="22"/>
          <w:lang w:val="en-US"/>
        </w:rPr>
        <w:t xml:space="preserve">Therefore, it would be </w:t>
      </w:r>
      <w:r w:rsidR="001D45D9">
        <w:rPr>
          <w:rFonts w:ascii="Arial Unicode MS" w:eastAsia="Arial Unicode MS" w:hAnsi="Arial Unicode MS" w:cs="Arial Unicode MS"/>
          <w:sz w:val="22"/>
          <w:szCs w:val="22"/>
          <w:lang w:val="en-US"/>
        </w:rPr>
        <w:t xml:space="preserve">more prudent </w:t>
      </w:r>
      <w:r w:rsidRPr="001D6683">
        <w:rPr>
          <w:rFonts w:ascii="Arial Unicode MS" w:eastAsia="Arial Unicode MS" w:hAnsi="Arial Unicode MS" w:cs="Arial Unicode MS"/>
          <w:sz w:val="22"/>
          <w:szCs w:val="22"/>
          <w:lang w:val="en-US"/>
        </w:rPr>
        <w:t>to file Chapter11 from the beginning to ensure that the enforcement of creditor</w:t>
      </w:r>
      <w:r w:rsidR="001D45D9">
        <w:rPr>
          <w:rFonts w:ascii="Arial Unicode MS" w:eastAsia="Arial Unicode MS" w:hAnsi="Arial Unicode MS" w:cs="Arial Unicode MS"/>
          <w:sz w:val="22"/>
          <w:szCs w:val="22"/>
          <w:lang w:val="en-US"/>
        </w:rPr>
        <w:t>s’</w:t>
      </w:r>
      <w:r w:rsidRPr="001D6683">
        <w:rPr>
          <w:rFonts w:ascii="Arial Unicode MS" w:eastAsia="Arial Unicode MS" w:hAnsi="Arial Unicode MS" w:cs="Arial Unicode MS"/>
          <w:sz w:val="22"/>
          <w:szCs w:val="22"/>
          <w:lang w:val="en-US"/>
        </w:rPr>
        <w:t xml:space="preserve"> rights is </w:t>
      </w:r>
      <w:r w:rsidR="00DD58CC" w:rsidRPr="001D6683">
        <w:rPr>
          <w:rFonts w:ascii="Arial Unicode MS" w:eastAsia="Arial Unicode MS" w:hAnsi="Arial Unicode MS" w:cs="Arial Unicode MS"/>
          <w:sz w:val="22"/>
          <w:szCs w:val="22"/>
          <w:lang w:val="en-US"/>
        </w:rPr>
        <w:t>stopped,</w:t>
      </w:r>
      <w:r w:rsidRPr="001D6683">
        <w:rPr>
          <w:rFonts w:ascii="Arial Unicode MS" w:eastAsia="Arial Unicode MS" w:hAnsi="Arial Unicode MS" w:cs="Arial Unicode MS"/>
          <w:sz w:val="22"/>
          <w:szCs w:val="22"/>
          <w:lang w:val="en-US"/>
        </w:rPr>
        <w:t xml:space="preserve"> and </w:t>
      </w:r>
      <w:r w:rsidR="001D45D9">
        <w:rPr>
          <w:rFonts w:ascii="Arial Unicode MS" w:eastAsia="Arial Unicode MS" w:hAnsi="Arial Unicode MS" w:cs="Arial Unicode MS"/>
          <w:sz w:val="22"/>
          <w:szCs w:val="22"/>
          <w:lang w:val="en-US"/>
        </w:rPr>
        <w:t xml:space="preserve">necessary </w:t>
      </w:r>
      <w:r w:rsidRPr="001D6683">
        <w:rPr>
          <w:rFonts w:ascii="Arial Unicode MS" w:eastAsia="Arial Unicode MS" w:hAnsi="Arial Unicode MS" w:cs="Arial Unicode MS"/>
          <w:sz w:val="22"/>
          <w:szCs w:val="22"/>
          <w:lang w:val="en-US"/>
        </w:rPr>
        <w:t xml:space="preserve">time </w:t>
      </w:r>
      <w:r w:rsidR="001D45D9">
        <w:rPr>
          <w:rFonts w:ascii="Arial Unicode MS" w:eastAsia="Arial Unicode MS" w:hAnsi="Arial Unicode MS" w:cs="Arial Unicode MS"/>
          <w:sz w:val="22"/>
          <w:szCs w:val="22"/>
          <w:lang w:val="en-US"/>
        </w:rPr>
        <w:t>can be</w:t>
      </w:r>
      <w:r w:rsidRPr="001D6683">
        <w:rPr>
          <w:rFonts w:ascii="Arial Unicode MS" w:eastAsia="Arial Unicode MS" w:hAnsi="Arial Unicode MS" w:cs="Arial Unicode MS"/>
          <w:sz w:val="22"/>
          <w:szCs w:val="22"/>
          <w:lang w:val="en-US"/>
        </w:rPr>
        <w:t xml:space="preserve"> gained to deal with the issues of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Trading and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w:t>
      </w:r>
      <w:r w:rsidR="005B7A3F">
        <w:rPr>
          <w:rFonts w:ascii="Arial Unicode MS" w:eastAsia="Arial Unicode MS" w:hAnsi="Arial Unicode MS" w:cs="Arial Unicode MS"/>
          <w:sz w:val="22"/>
          <w:szCs w:val="22"/>
          <w:lang w:val="en-US"/>
        </w:rPr>
        <w:t>Romani</w:t>
      </w:r>
      <w:r w:rsidRPr="001D6683">
        <w:rPr>
          <w:rFonts w:ascii="Arial Unicode MS" w:eastAsia="Arial Unicode MS" w:hAnsi="Arial Unicode MS" w:cs="Arial Unicode MS"/>
          <w:sz w:val="22"/>
          <w:szCs w:val="22"/>
          <w:lang w:val="en-US"/>
        </w:rPr>
        <w:t>a.</w:t>
      </w:r>
    </w:p>
    <w:p w14:paraId="3151AF06" w14:textId="5F964B27" w:rsidR="0094674E" w:rsidRPr="001D6683" w:rsidRDefault="0085484F" w:rsidP="001D6683">
      <w:pPr>
        <w:numPr>
          <w:ilvl w:val="2"/>
          <w:numId w:val="5"/>
        </w:numPr>
        <w:spacing w:line="360" w:lineRule="auto"/>
        <w:rPr>
          <w:sz w:val="22"/>
          <w:szCs w:val="22"/>
          <w:lang w:val="en-US"/>
        </w:rPr>
      </w:pPr>
      <w:r>
        <w:rPr>
          <w:rFonts w:ascii="Arial Unicode MS" w:eastAsia="Arial Unicode MS" w:hAnsi="Arial Unicode MS" w:cs="Arial Unicode MS"/>
          <w:sz w:val="22"/>
          <w:szCs w:val="22"/>
          <w:lang w:val="en-US"/>
        </w:rPr>
        <w:t>W</w:t>
      </w:r>
      <w:r w:rsidR="0094674E" w:rsidRPr="001D6683">
        <w:rPr>
          <w:rFonts w:ascii="Arial Unicode MS" w:eastAsia="Arial Unicode MS" w:hAnsi="Arial Unicode MS" w:cs="Arial Unicode MS"/>
          <w:sz w:val="22"/>
          <w:szCs w:val="22"/>
          <w:lang w:val="en-US"/>
        </w:rPr>
        <w:t>e may</w:t>
      </w:r>
      <w:r>
        <w:rPr>
          <w:rFonts w:ascii="Arial Unicode MS" w:eastAsia="Arial Unicode MS" w:hAnsi="Arial Unicode MS" w:cs="Arial Unicode MS"/>
          <w:sz w:val="22"/>
          <w:szCs w:val="22"/>
          <w:lang w:val="en-US"/>
        </w:rPr>
        <w:t xml:space="preserve">, of course, start with </w:t>
      </w:r>
      <w:r w:rsidR="0094674E" w:rsidRPr="001D6683">
        <w:rPr>
          <w:rFonts w:ascii="Arial Unicode MS" w:eastAsia="Arial Unicode MS" w:hAnsi="Arial Unicode MS" w:cs="Arial Unicode MS"/>
          <w:sz w:val="22"/>
          <w:szCs w:val="22"/>
          <w:lang w:val="en-US"/>
        </w:rPr>
        <w:t xml:space="preserve">consultations with </w:t>
      </w:r>
      <w:r w:rsidR="0029162D">
        <w:rPr>
          <w:rFonts w:ascii="Arial Unicode MS" w:eastAsia="Arial Unicode MS" w:hAnsi="Arial Unicode MS" w:cs="Arial Unicode MS"/>
          <w:sz w:val="22"/>
          <w:szCs w:val="22"/>
          <w:lang w:val="en-US"/>
        </w:rPr>
        <w:t>S</w:t>
      </w:r>
      <w:r w:rsidR="0094674E" w:rsidRPr="001D6683">
        <w:rPr>
          <w:rFonts w:ascii="Arial Unicode MS" w:eastAsia="Arial Unicode MS" w:hAnsi="Arial Unicode MS" w:cs="Arial Unicode MS"/>
          <w:sz w:val="22"/>
          <w:szCs w:val="22"/>
          <w:lang w:val="en-US"/>
        </w:rPr>
        <w:t xml:space="preserve">yndicate Loan </w:t>
      </w:r>
      <w:r w:rsidR="00547DD9">
        <w:rPr>
          <w:rFonts w:ascii="Arial Unicode MS" w:eastAsia="Arial Unicode MS" w:hAnsi="Arial Unicode MS" w:cs="Arial Unicode MS"/>
          <w:sz w:val="22"/>
          <w:szCs w:val="22"/>
          <w:lang w:val="en-US"/>
        </w:rPr>
        <w:t>Lender</w:t>
      </w:r>
      <w:r w:rsidR="0094674E" w:rsidRPr="001D6683">
        <w:rPr>
          <w:rFonts w:ascii="Arial Unicode MS" w:eastAsia="Arial Unicode MS" w:hAnsi="Arial Unicode MS" w:cs="Arial Unicode MS"/>
          <w:sz w:val="22"/>
          <w:szCs w:val="22"/>
          <w:lang w:val="en-US"/>
        </w:rPr>
        <w:t xml:space="preserve">s to find out the intention of the creditors </w:t>
      </w:r>
      <w:r>
        <w:rPr>
          <w:rFonts w:ascii="Arial Unicode MS" w:eastAsia="Arial Unicode MS" w:hAnsi="Arial Unicode MS" w:cs="Arial Unicode MS"/>
          <w:sz w:val="22"/>
          <w:szCs w:val="22"/>
          <w:lang w:val="en-US"/>
        </w:rPr>
        <w:t>before</w:t>
      </w:r>
      <w:r w:rsidR="0094674E" w:rsidRPr="001D6683">
        <w:rPr>
          <w:rFonts w:ascii="Arial Unicode MS" w:eastAsia="Arial Unicode MS" w:hAnsi="Arial Unicode MS" w:cs="Arial Unicode MS"/>
          <w:sz w:val="22"/>
          <w:szCs w:val="22"/>
          <w:lang w:val="en-US"/>
        </w:rPr>
        <w:t xml:space="preserve"> fil</w:t>
      </w:r>
      <w:r>
        <w:rPr>
          <w:rFonts w:ascii="Arial Unicode MS" w:eastAsia="Arial Unicode MS" w:hAnsi="Arial Unicode MS" w:cs="Arial Unicode MS"/>
          <w:sz w:val="22"/>
          <w:szCs w:val="22"/>
          <w:lang w:val="en-US"/>
        </w:rPr>
        <w:t>ing</w:t>
      </w:r>
      <w:r w:rsidR="0094674E" w:rsidRPr="001D6683">
        <w:rPr>
          <w:rFonts w:ascii="Arial Unicode MS" w:eastAsia="Arial Unicode MS" w:hAnsi="Arial Unicode MS" w:cs="Arial Unicode MS"/>
          <w:sz w:val="22"/>
          <w:szCs w:val="22"/>
          <w:lang w:val="en-US"/>
        </w:rPr>
        <w:t xml:space="preserve"> Chapter11. However, even </w:t>
      </w:r>
      <w:r w:rsidR="0073553A">
        <w:rPr>
          <w:rFonts w:ascii="Arial Unicode MS" w:eastAsia="Arial Unicode MS" w:hAnsi="Arial Unicode MS" w:cs="Arial Unicode MS"/>
          <w:sz w:val="22"/>
          <w:szCs w:val="22"/>
          <w:lang w:val="en-US"/>
        </w:rPr>
        <w:t>in this approach</w:t>
      </w:r>
      <w:r w:rsidR="0094674E" w:rsidRPr="001D6683">
        <w:rPr>
          <w:rFonts w:ascii="Arial Unicode MS" w:eastAsia="Arial Unicode MS" w:hAnsi="Arial Unicode MS" w:cs="Arial Unicode MS"/>
          <w:sz w:val="22"/>
          <w:szCs w:val="22"/>
          <w:lang w:val="en-US"/>
        </w:rPr>
        <w:t xml:space="preserve">, if you have creditors who </w:t>
      </w:r>
      <w:r w:rsidR="0073553A">
        <w:rPr>
          <w:rFonts w:ascii="Arial Unicode MS" w:eastAsia="Arial Unicode MS" w:hAnsi="Arial Unicode MS" w:cs="Arial Unicode MS"/>
          <w:sz w:val="22"/>
          <w:szCs w:val="22"/>
          <w:lang w:val="en-US"/>
        </w:rPr>
        <w:t xml:space="preserve">may </w:t>
      </w:r>
      <w:r w:rsidR="0094674E" w:rsidRPr="001D6683">
        <w:rPr>
          <w:rFonts w:ascii="Arial Unicode MS" w:eastAsia="Arial Unicode MS" w:hAnsi="Arial Unicode MS" w:cs="Arial Unicode MS"/>
          <w:sz w:val="22"/>
          <w:szCs w:val="22"/>
          <w:lang w:val="en-US"/>
        </w:rPr>
        <w:t>strongly oppose the use of informal restructuring, you should consider using Chapter 11</w:t>
      </w:r>
      <w:r w:rsidR="0073553A">
        <w:rPr>
          <w:rFonts w:ascii="Arial Unicode MS" w:eastAsia="Arial Unicode MS" w:hAnsi="Arial Unicode MS" w:cs="Arial Unicode MS"/>
          <w:sz w:val="22"/>
          <w:szCs w:val="22"/>
          <w:lang w:val="en-US"/>
        </w:rPr>
        <w:t xml:space="preserve"> at that time</w:t>
      </w:r>
      <w:r w:rsidR="0094674E" w:rsidRPr="001D6683">
        <w:rPr>
          <w:rFonts w:ascii="Arial Unicode MS" w:eastAsia="Arial Unicode MS" w:hAnsi="Arial Unicode MS" w:cs="Arial Unicode MS"/>
          <w:sz w:val="22"/>
          <w:szCs w:val="22"/>
          <w:lang w:val="en-US"/>
        </w:rPr>
        <w:t>.</w:t>
      </w:r>
    </w:p>
    <w:p w14:paraId="25B4399F" w14:textId="77777777" w:rsidR="0094674E" w:rsidRPr="001D6683" w:rsidRDefault="0094674E" w:rsidP="001D6683">
      <w:pPr>
        <w:spacing w:line="360" w:lineRule="auto"/>
        <w:ind w:left="720"/>
        <w:rPr>
          <w:sz w:val="22"/>
          <w:szCs w:val="22"/>
          <w:lang w:val="en-US"/>
        </w:rPr>
      </w:pPr>
    </w:p>
    <w:p w14:paraId="0E134455" w14:textId="77777777" w:rsidR="0094674E" w:rsidRPr="001D6683" w:rsidRDefault="0094674E" w:rsidP="001D6683">
      <w:pPr>
        <w:spacing w:line="360" w:lineRule="auto"/>
        <w:ind w:left="720"/>
        <w:rPr>
          <w:sz w:val="22"/>
          <w:szCs w:val="22"/>
          <w:lang w:val="en-US"/>
        </w:rPr>
      </w:pPr>
    </w:p>
    <w:p w14:paraId="143133DE" w14:textId="77777777" w:rsidR="0094674E" w:rsidRPr="001D6683" w:rsidRDefault="0094674E" w:rsidP="001D6683">
      <w:pPr>
        <w:numPr>
          <w:ilvl w:val="0"/>
          <w:numId w:val="5"/>
        </w:numPr>
        <w:spacing w:line="360" w:lineRule="auto"/>
        <w:rPr>
          <w:b/>
          <w:sz w:val="22"/>
          <w:szCs w:val="22"/>
        </w:rPr>
      </w:pPr>
      <w:r w:rsidRPr="001D6683">
        <w:rPr>
          <w:b/>
          <w:sz w:val="22"/>
          <w:szCs w:val="22"/>
        </w:rPr>
        <w:t>Efwon Romania</w:t>
      </w:r>
    </w:p>
    <w:p w14:paraId="3E9F8DF6" w14:textId="77777777" w:rsidR="0094674E" w:rsidRPr="001D6683" w:rsidRDefault="0094674E" w:rsidP="001D6683">
      <w:pPr>
        <w:spacing w:line="360" w:lineRule="auto"/>
        <w:rPr>
          <w:sz w:val="22"/>
          <w:szCs w:val="22"/>
        </w:rPr>
      </w:pPr>
    </w:p>
    <w:p w14:paraId="0A15E6B2" w14:textId="77777777" w:rsidR="0094674E" w:rsidRPr="001D6683" w:rsidRDefault="0094674E" w:rsidP="001D6683">
      <w:pPr>
        <w:numPr>
          <w:ilvl w:val="1"/>
          <w:numId w:val="5"/>
        </w:numPr>
        <w:spacing w:line="360" w:lineRule="auto"/>
        <w:rPr>
          <w:sz w:val="22"/>
          <w:szCs w:val="22"/>
          <w:lang w:val="en-US"/>
        </w:rPr>
      </w:pPr>
      <w:r w:rsidRPr="001D6683">
        <w:rPr>
          <w:rFonts w:ascii="Arial Unicode MS" w:eastAsia="Arial Unicode MS" w:hAnsi="Arial Unicode MS" w:cs="Arial Unicode MS"/>
          <w:b/>
          <w:sz w:val="22"/>
          <w:szCs w:val="22"/>
          <w:lang w:val="en-US"/>
        </w:rPr>
        <w:t>Dealing with Insolvency Filing and Freezing Injunctions</w:t>
      </w:r>
      <w:r w:rsidRPr="001D6683">
        <w:rPr>
          <w:sz w:val="22"/>
          <w:szCs w:val="22"/>
          <w:lang w:val="en-US"/>
        </w:rPr>
        <w:t>:</w:t>
      </w:r>
    </w:p>
    <w:p w14:paraId="053FE35B" w14:textId="363358C5" w:rsidR="0094674E" w:rsidRPr="001D6683" w:rsidRDefault="0094674E" w:rsidP="001D6683">
      <w:pPr>
        <w:numPr>
          <w:ilvl w:val="2"/>
          <w:numId w:val="5"/>
        </w:numPr>
        <w:spacing w:line="360" w:lineRule="auto"/>
        <w:rPr>
          <w:sz w:val="22"/>
          <w:szCs w:val="22"/>
          <w:lang w:val="en-US"/>
        </w:rPr>
      </w:pPr>
      <w:r w:rsidRPr="001D6683">
        <w:rPr>
          <w:rFonts w:ascii="Arial Unicode MS" w:eastAsia="Arial Unicode MS" w:hAnsi="Arial Unicode MS" w:cs="Arial Unicode MS"/>
          <w:sz w:val="22"/>
          <w:szCs w:val="22"/>
          <w:lang w:val="en-US"/>
        </w:rPr>
        <w:t>At present, Romanian driver</w:t>
      </w:r>
      <w:r w:rsidR="003B2D4E">
        <w:rPr>
          <w:rFonts w:ascii="Arial Unicode MS" w:eastAsia="Arial Unicode MS" w:hAnsi="Arial Unicode MS" w:cs="Arial Unicode MS"/>
          <w:sz w:val="22"/>
          <w:szCs w:val="22"/>
          <w:lang w:val="en-US"/>
        </w:rPr>
        <w:t>s</w:t>
      </w:r>
      <w:r w:rsidRPr="001D6683">
        <w:rPr>
          <w:rFonts w:ascii="Arial Unicode MS" w:eastAsia="Arial Unicode MS" w:hAnsi="Arial Unicode MS" w:cs="Arial Unicode MS"/>
          <w:sz w:val="22"/>
          <w:szCs w:val="22"/>
          <w:lang w:val="en-US"/>
        </w:rPr>
        <w:t xml:space="preserve"> ha</w:t>
      </w:r>
      <w:r w:rsidR="003B2D4E">
        <w:rPr>
          <w:rFonts w:ascii="Arial Unicode MS" w:eastAsia="Arial Unicode MS" w:hAnsi="Arial Unicode MS" w:cs="Arial Unicode MS"/>
          <w:sz w:val="22"/>
          <w:szCs w:val="22"/>
          <w:lang w:val="en-US"/>
        </w:rPr>
        <w:t>ve</w:t>
      </w:r>
      <w:r w:rsidRPr="001D6683">
        <w:rPr>
          <w:rFonts w:ascii="Arial Unicode MS" w:eastAsia="Arial Unicode MS" w:hAnsi="Arial Unicode MS" w:cs="Arial Unicode MS"/>
          <w:sz w:val="22"/>
          <w:szCs w:val="22"/>
          <w:lang w:val="en-US"/>
        </w:rPr>
        <w:t xml:space="preserve"> filed an insolvency against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Romania, in connection with which a Romanian court has imposed freezing injunctions on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Romania's assets and revenues.</w:t>
      </w:r>
    </w:p>
    <w:p w14:paraId="3CE91EBB" w14:textId="77777777" w:rsidR="003B2D4E" w:rsidRPr="003B2D4E" w:rsidRDefault="003B2D4E" w:rsidP="001D6683">
      <w:pPr>
        <w:numPr>
          <w:ilvl w:val="2"/>
          <w:numId w:val="5"/>
        </w:numPr>
        <w:spacing w:line="360" w:lineRule="auto"/>
        <w:rPr>
          <w:sz w:val="22"/>
          <w:szCs w:val="22"/>
          <w:lang w:val="en-US"/>
        </w:rPr>
      </w:pPr>
      <w:r>
        <w:rPr>
          <w:sz w:val="22"/>
          <w:szCs w:val="22"/>
          <w:lang w:val="en-US"/>
        </w:rPr>
        <w:t>In essence, t</w:t>
      </w:r>
      <w:r w:rsidR="0094674E" w:rsidRPr="001D6683">
        <w:rPr>
          <w:sz w:val="22"/>
          <w:szCs w:val="22"/>
          <w:lang w:val="en-US"/>
        </w:rPr>
        <w:t>hese have had three major adverse effects.</w:t>
      </w:r>
    </w:p>
    <w:p w14:paraId="0919B3A9" w14:textId="46FFFF4E" w:rsidR="003B2D4E" w:rsidRPr="00FF463F" w:rsidRDefault="0094674E" w:rsidP="003B2D4E">
      <w:pPr>
        <w:numPr>
          <w:ilvl w:val="3"/>
          <w:numId w:val="5"/>
        </w:numPr>
        <w:spacing w:line="360" w:lineRule="auto"/>
        <w:rPr>
          <w:sz w:val="22"/>
          <w:szCs w:val="22"/>
          <w:lang w:val="en-US"/>
        </w:rPr>
      </w:pPr>
      <w:r w:rsidRPr="001D6683">
        <w:rPr>
          <w:sz w:val="22"/>
          <w:szCs w:val="22"/>
          <w:lang w:val="en-US"/>
        </w:rPr>
        <w:t xml:space="preserve">The first is that the freezing injunction prevents </w:t>
      </w:r>
      <w:r w:rsidR="002B5A3E">
        <w:rPr>
          <w:sz w:val="22"/>
          <w:szCs w:val="22"/>
          <w:lang w:val="en-US"/>
        </w:rPr>
        <w:t>Efwon</w:t>
      </w:r>
      <w:r w:rsidRPr="001D6683">
        <w:rPr>
          <w:sz w:val="22"/>
          <w:szCs w:val="22"/>
          <w:lang w:val="en-US"/>
        </w:rPr>
        <w:t xml:space="preserve"> </w:t>
      </w:r>
      <w:r w:rsidR="005B7A3F">
        <w:rPr>
          <w:sz w:val="22"/>
          <w:szCs w:val="22"/>
          <w:lang w:val="en-US"/>
        </w:rPr>
        <w:t>Romani</w:t>
      </w:r>
      <w:r w:rsidR="0029162D">
        <w:rPr>
          <w:sz w:val="22"/>
          <w:szCs w:val="22"/>
          <w:lang w:val="en-US"/>
        </w:rPr>
        <w:t xml:space="preserve">a </w:t>
      </w:r>
      <w:r w:rsidRPr="001D6683">
        <w:rPr>
          <w:sz w:val="22"/>
          <w:szCs w:val="22"/>
          <w:lang w:val="en-US"/>
        </w:rPr>
        <w:t xml:space="preserve">from paying off its loan obligations to </w:t>
      </w:r>
      <w:r w:rsidR="002B5A3E">
        <w:rPr>
          <w:sz w:val="22"/>
          <w:szCs w:val="22"/>
          <w:lang w:val="en-US"/>
        </w:rPr>
        <w:t>Efwon</w:t>
      </w:r>
      <w:r w:rsidRPr="001D6683">
        <w:rPr>
          <w:sz w:val="22"/>
          <w:szCs w:val="22"/>
          <w:lang w:val="en-US"/>
        </w:rPr>
        <w:t xml:space="preserve"> Trading, thereby preventing </w:t>
      </w:r>
      <w:r w:rsidR="0029162D">
        <w:rPr>
          <w:sz w:val="22"/>
          <w:szCs w:val="22"/>
          <w:lang w:val="en-US"/>
        </w:rPr>
        <w:t>f</w:t>
      </w:r>
      <w:r w:rsidRPr="001D6683">
        <w:rPr>
          <w:sz w:val="22"/>
          <w:szCs w:val="22"/>
          <w:lang w:val="en-US"/>
        </w:rPr>
        <w:t xml:space="preserve">unds to </w:t>
      </w:r>
      <w:r w:rsidR="0029162D">
        <w:rPr>
          <w:sz w:val="22"/>
          <w:szCs w:val="22"/>
          <w:lang w:val="en-US"/>
        </w:rPr>
        <w:t xml:space="preserve">be </w:t>
      </w:r>
      <w:r w:rsidRPr="001D6683">
        <w:rPr>
          <w:sz w:val="22"/>
          <w:szCs w:val="22"/>
          <w:lang w:val="en-US"/>
        </w:rPr>
        <w:t>repa</w:t>
      </w:r>
      <w:r w:rsidR="0029162D">
        <w:rPr>
          <w:sz w:val="22"/>
          <w:szCs w:val="22"/>
          <w:lang w:val="en-US"/>
        </w:rPr>
        <w:t>id</w:t>
      </w:r>
      <w:r w:rsidRPr="001D6683">
        <w:rPr>
          <w:sz w:val="22"/>
          <w:szCs w:val="22"/>
          <w:lang w:val="en-US"/>
        </w:rPr>
        <w:t xml:space="preserve"> </w:t>
      </w:r>
      <w:r w:rsidR="0029162D">
        <w:rPr>
          <w:sz w:val="22"/>
          <w:szCs w:val="22"/>
          <w:lang w:val="en-US"/>
        </w:rPr>
        <w:t xml:space="preserve">to you from Efwon </w:t>
      </w:r>
      <w:r w:rsidR="005B7A3F">
        <w:rPr>
          <w:sz w:val="22"/>
          <w:szCs w:val="22"/>
          <w:lang w:val="en-US"/>
        </w:rPr>
        <w:t>Romani</w:t>
      </w:r>
      <w:r w:rsidR="0029162D">
        <w:rPr>
          <w:sz w:val="22"/>
          <w:szCs w:val="22"/>
          <w:lang w:val="en-US"/>
        </w:rPr>
        <w:t>a</w:t>
      </w:r>
      <w:r w:rsidRPr="001D6683">
        <w:rPr>
          <w:sz w:val="22"/>
          <w:szCs w:val="22"/>
          <w:lang w:val="en-US"/>
        </w:rPr>
        <w:t xml:space="preserve"> through </w:t>
      </w:r>
      <w:r w:rsidR="002B5A3E">
        <w:rPr>
          <w:sz w:val="22"/>
          <w:szCs w:val="22"/>
          <w:lang w:val="en-US"/>
        </w:rPr>
        <w:t>Efwon</w:t>
      </w:r>
      <w:r w:rsidRPr="001D6683">
        <w:rPr>
          <w:sz w:val="22"/>
          <w:szCs w:val="22"/>
          <w:lang w:val="en-US"/>
        </w:rPr>
        <w:t xml:space="preserve"> Trading</w:t>
      </w:r>
      <w:r w:rsidR="0029162D">
        <w:rPr>
          <w:sz w:val="22"/>
          <w:szCs w:val="22"/>
          <w:lang w:val="en-US"/>
        </w:rPr>
        <w:t xml:space="preserve"> and </w:t>
      </w:r>
      <w:r w:rsidR="002B5A3E">
        <w:rPr>
          <w:sz w:val="22"/>
          <w:szCs w:val="22"/>
          <w:lang w:val="en-US"/>
        </w:rPr>
        <w:t>Efwon</w:t>
      </w:r>
      <w:r w:rsidRPr="001D6683">
        <w:rPr>
          <w:sz w:val="22"/>
          <w:szCs w:val="22"/>
          <w:lang w:val="en-US"/>
        </w:rPr>
        <w:t xml:space="preserve"> Investment. </w:t>
      </w:r>
    </w:p>
    <w:p w14:paraId="49C0C3F7" w14:textId="13A36CBF" w:rsidR="003B2D4E" w:rsidRPr="003B2D4E" w:rsidRDefault="0094674E" w:rsidP="003B2D4E">
      <w:pPr>
        <w:numPr>
          <w:ilvl w:val="3"/>
          <w:numId w:val="5"/>
        </w:numPr>
        <w:spacing w:line="360" w:lineRule="auto"/>
        <w:rPr>
          <w:sz w:val="22"/>
          <w:szCs w:val="22"/>
          <w:lang w:val="en-US"/>
        </w:rPr>
      </w:pPr>
      <w:r w:rsidRPr="001D6683">
        <w:rPr>
          <w:sz w:val="22"/>
          <w:szCs w:val="22"/>
          <w:lang w:val="en-US"/>
        </w:rPr>
        <w:t>Second</w:t>
      </w:r>
      <w:r w:rsidR="003B2D4E">
        <w:rPr>
          <w:sz w:val="22"/>
          <w:szCs w:val="22"/>
          <w:lang w:val="en-US"/>
        </w:rPr>
        <w:t>ly</w:t>
      </w:r>
      <w:r w:rsidRPr="001D6683">
        <w:rPr>
          <w:sz w:val="22"/>
          <w:szCs w:val="22"/>
          <w:lang w:val="en-US"/>
        </w:rPr>
        <w:t xml:space="preserve">, </w:t>
      </w:r>
      <w:proofErr w:type="gramStart"/>
      <w:r w:rsidRPr="001D6683">
        <w:rPr>
          <w:sz w:val="22"/>
          <w:szCs w:val="22"/>
          <w:lang w:val="en-US"/>
        </w:rPr>
        <w:t>as long as</w:t>
      </w:r>
      <w:proofErr w:type="gramEnd"/>
      <w:r w:rsidRPr="001D6683">
        <w:rPr>
          <w:sz w:val="22"/>
          <w:szCs w:val="22"/>
          <w:lang w:val="en-US"/>
        </w:rPr>
        <w:t xml:space="preserve"> these circumstances persist, the pre-condition of the sponsorship agreement with KuasaNas will not be </w:t>
      </w:r>
      <w:r w:rsidR="003B2D4E">
        <w:rPr>
          <w:sz w:val="22"/>
          <w:szCs w:val="22"/>
          <w:lang w:val="en-US"/>
        </w:rPr>
        <w:t>satisfied</w:t>
      </w:r>
      <w:r w:rsidRPr="001D6683">
        <w:rPr>
          <w:sz w:val="22"/>
          <w:szCs w:val="22"/>
          <w:lang w:val="en-US"/>
        </w:rPr>
        <w:t xml:space="preserve">, the sponsorship agreement will not be signed, and the </w:t>
      </w:r>
      <w:r w:rsidR="003B2D4E">
        <w:rPr>
          <w:sz w:val="22"/>
          <w:szCs w:val="22"/>
          <w:lang w:val="en-US"/>
        </w:rPr>
        <w:t xml:space="preserve">expected </w:t>
      </w:r>
      <w:r w:rsidRPr="001D6683">
        <w:rPr>
          <w:sz w:val="22"/>
          <w:szCs w:val="22"/>
          <w:lang w:val="en-US"/>
        </w:rPr>
        <w:t xml:space="preserve">annual funding from KuasaNas of </w:t>
      </w:r>
      <w:r w:rsidR="008A6A67">
        <w:rPr>
          <w:sz w:val="22"/>
          <w:szCs w:val="22"/>
          <w:lang w:val="en-US"/>
        </w:rPr>
        <w:t xml:space="preserve">USD </w:t>
      </w:r>
      <w:r w:rsidRPr="001D6683">
        <w:rPr>
          <w:sz w:val="22"/>
          <w:szCs w:val="22"/>
          <w:lang w:val="en-US"/>
        </w:rPr>
        <w:t xml:space="preserve">200 million will not be obtained. </w:t>
      </w:r>
    </w:p>
    <w:p w14:paraId="7F01BF5F" w14:textId="171F3D36" w:rsidR="0094674E" w:rsidRPr="003B2D4E" w:rsidRDefault="0094674E" w:rsidP="003B2D4E">
      <w:pPr>
        <w:numPr>
          <w:ilvl w:val="3"/>
          <w:numId w:val="5"/>
        </w:numPr>
        <w:spacing w:line="360" w:lineRule="auto"/>
        <w:rPr>
          <w:sz w:val="22"/>
          <w:szCs w:val="22"/>
          <w:lang w:val="en-US"/>
        </w:rPr>
      </w:pPr>
      <w:r w:rsidRPr="001D6683">
        <w:rPr>
          <w:sz w:val="22"/>
          <w:szCs w:val="22"/>
          <w:lang w:val="en-US"/>
        </w:rPr>
        <w:t xml:space="preserve">Thirdly, and related to the second issue, </w:t>
      </w:r>
      <w:r w:rsidR="003B2D4E">
        <w:rPr>
          <w:sz w:val="22"/>
          <w:szCs w:val="22"/>
          <w:lang w:val="en-US"/>
        </w:rPr>
        <w:t xml:space="preserve">the </w:t>
      </w:r>
      <w:r w:rsidRPr="001D6683">
        <w:rPr>
          <w:sz w:val="22"/>
          <w:szCs w:val="22"/>
          <w:lang w:val="en-US"/>
        </w:rPr>
        <w:t xml:space="preserve">freezing injunction prevent the transfer of </w:t>
      </w:r>
      <w:r w:rsidR="003B2D4E">
        <w:rPr>
          <w:sz w:val="22"/>
          <w:szCs w:val="22"/>
          <w:lang w:val="en-US"/>
        </w:rPr>
        <w:t>business</w:t>
      </w:r>
      <w:r w:rsidRPr="001D6683">
        <w:rPr>
          <w:sz w:val="22"/>
          <w:szCs w:val="22"/>
          <w:lang w:val="en-US"/>
        </w:rPr>
        <w:t xml:space="preserve"> related to the Romanian team </w:t>
      </w:r>
      <w:r w:rsidRPr="001D6683">
        <w:rPr>
          <w:sz w:val="22"/>
          <w:szCs w:val="22"/>
          <w:lang w:val="en-US"/>
        </w:rPr>
        <w:lastRenderedPageBreak/>
        <w:t>(including contracts with Romanian drivers) to third parties, including KuasaNas.</w:t>
      </w:r>
      <w:r w:rsidR="006C7759">
        <w:rPr>
          <w:rStyle w:val="af"/>
          <w:sz w:val="22"/>
          <w:szCs w:val="22"/>
          <w:lang w:val="en-US"/>
        </w:rPr>
        <w:footnoteReference w:id="1"/>
      </w:r>
      <w:r w:rsidR="00891C3B" w:rsidRPr="00891C3B">
        <w:rPr>
          <w:sz w:val="22"/>
          <w:szCs w:val="22"/>
          <w:vertAlign w:val="superscript"/>
          <w:lang w:val="en-US"/>
        </w:rPr>
        <w:t>,</w:t>
      </w:r>
      <w:r w:rsidR="00891C3B">
        <w:rPr>
          <w:rStyle w:val="af"/>
          <w:sz w:val="22"/>
          <w:szCs w:val="22"/>
          <w:lang w:val="en-US"/>
        </w:rPr>
        <w:footnoteReference w:id="2"/>
      </w:r>
    </w:p>
    <w:p w14:paraId="01178AE3" w14:textId="77777777" w:rsidR="0094674E" w:rsidRPr="003B2D4E" w:rsidRDefault="0094674E" w:rsidP="001D6683">
      <w:pPr>
        <w:spacing w:line="360" w:lineRule="auto"/>
        <w:rPr>
          <w:sz w:val="22"/>
          <w:szCs w:val="22"/>
          <w:lang w:val="en-US"/>
        </w:rPr>
      </w:pPr>
    </w:p>
    <w:p w14:paraId="7F37E52D" w14:textId="77777777" w:rsidR="0094674E" w:rsidRPr="001D6683" w:rsidRDefault="0094674E" w:rsidP="001D6683">
      <w:pPr>
        <w:numPr>
          <w:ilvl w:val="1"/>
          <w:numId w:val="5"/>
        </w:numPr>
        <w:spacing w:line="360" w:lineRule="auto"/>
        <w:rPr>
          <w:b/>
          <w:sz w:val="22"/>
          <w:szCs w:val="22"/>
          <w:lang w:val="en-US"/>
        </w:rPr>
      </w:pPr>
      <w:r w:rsidRPr="001D6683">
        <w:rPr>
          <w:rFonts w:ascii="Arial Unicode MS" w:eastAsia="Arial Unicode MS" w:hAnsi="Arial Unicode MS" w:cs="Arial Unicode MS"/>
          <w:b/>
          <w:sz w:val="22"/>
          <w:szCs w:val="22"/>
          <w:lang w:val="en-US"/>
        </w:rPr>
        <w:t>Summary of matters to be considered</w:t>
      </w:r>
    </w:p>
    <w:p w14:paraId="1E5FF0D4" w14:textId="648D8DD4" w:rsidR="0094674E" w:rsidRPr="001D6683" w:rsidRDefault="0094674E" w:rsidP="001D6683">
      <w:pPr>
        <w:numPr>
          <w:ilvl w:val="2"/>
          <w:numId w:val="5"/>
        </w:numPr>
        <w:spacing w:line="360" w:lineRule="auto"/>
        <w:rPr>
          <w:sz w:val="22"/>
          <w:szCs w:val="22"/>
          <w:lang w:val="en-US"/>
        </w:rPr>
      </w:pPr>
      <w:r w:rsidRPr="001D6683">
        <w:rPr>
          <w:rFonts w:ascii="Arial Unicode MS" w:eastAsia="Arial Unicode MS" w:hAnsi="Arial Unicode MS" w:cs="Arial Unicode MS"/>
          <w:b/>
          <w:sz w:val="22"/>
          <w:szCs w:val="22"/>
          <w:lang w:val="en-US"/>
        </w:rPr>
        <w:t>Claims by Romanian drivers</w:t>
      </w:r>
      <w:r w:rsidRPr="001D6683">
        <w:rPr>
          <w:sz w:val="22"/>
          <w:szCs w:val="22"/>
          <w:lang w:val="en-US"/>
        </w:rPr>
        <w:t xml:space="preserve">: </w:t>
      </w:r>
      <w:r w:rsidR="003B2D4E">
        <w:rPr>
          <w:sz w:val="22"/>
          <w:szCs w:val="22"/>
          <w:lang w:val="en-US"/>
        </w:rPr>
        <w:t>T</w:t>
      </w:r>
      <w:r w:rsidRPr="001D6683">
        <w:rPr>
          <w:sz w:val="22"/>
          <w:szCs w:val="22"/>
          <w:lang w:val="en-US"/>
        </w:rPr>
        <w:t>he amount claimed by the Romanian driver</w:t>
      </w:r>
      <w:r w:rsidR="003B2D4E">
        <w:rPr>
          <w:sz w:val="22"/>
          <w:szCs w:val="22"/>
          <w:lang w:val="en-US"/>
        </w:rPr>
        <w:t>s</w:t>
      </w:r>
      <w:r w:rsidRPr="001D6683">
        <w:rPr>
          <w:sz w:val="22"/>
          <w:szCs w:val="22"/>
          <w:lang w:val="en-US"/>
        </w:rPr>
        <w:t xml:space="preserve"> and the degree of probability that the claim will be </w:t>
      </w:r>
      <w:r w:rsidR="003B2D4E">
        <w:rPr>
          <w:sz w:val="22"/>
          <w:szCs w:val="22"/>
          <w:lang w:val="en-US"/>
        </w:rPr>
        <w:t>upheld</w:t>
      </w:r>
      <w:r w:rsidRPr="001D6683">
        <w:rPr>
          <w:sz w:val="22"/>
          <w:szCs w:val="22"/>
          <w:lang w:val="en-US"/>
        </w:rPr>
        <w:t xml:space="preserve"> by </w:t>
      </w:r>
      <w:r w:rsidR="003B2D4E">
        <w:rPr>
          <w:sz w:val="22"/>
          <w:szCs w:val="22"/>
          <w:lang w:val="en-US"/>
        </w:rPr>
        <w:t>the court</w:t>
      </w:r>
      <w:r w:rsidRPr="001D6683">
        <w:rPr>
          <w:sz w:val="22"/>
          <w:szCs w:val="22"/>
          <w:lang w:val="en-US"/>
        </w:rPr>
        <w:t xml:space="preserve"> should be considered first</w:t>
      </w:r>
      <w:r w:rsidR="003B2D4E">
        <w:rPr>
          <w:sz w:val="22"/>
          <w:szCs w:val="22"/>
          <w:lang w:val="en-US"/>
        </w:rPr>
        <w:t xml:space="preserve"> and foremost</w:t>
      </w:r>
      <w:r w:rsidRPr="001D6683">
        <w:rPr>
          <w:sz w:val="22"/>
          <w:szCs w:val="22"/>
          <w:lang w:val="en-US"/>
        </w:rPr>
        <w:t>. These will have a significant impact on the overall strategy and should be analyzed as soon as possible.</w:t>
      </w:r>
    </w:p>
    <w:p w14:paraId="61A6AF3C" w14:textId="0A32D931" w:rsidR="0094674E" w:rsidRPr="001D6683" w:rsidRDefault="0094674E" w:rsidP="001D6683">
      <w:pPr>
        <w:numPr>
          <w:ilvl w:val="2"/>
          <w:numId w:val="5"/>
        </w:numPr>
        <w:spacing w:line="360" w:lineRule="auto"/>
        <w:rPr>
          <w:sz w:val="22"/>
          <w:szCs w:val="22"/>
          <w:lang w:val="en-US"/>
        </w:rPr>
      </w:pPr>
      <w:r w:rsidRPr="001D6683">
        <w:rPr>
          <w:rFonts w:ascii="Arial Unicode MS" w:eastAsia="Arial Unicode MS" w:hAnsi="Arial Unicode MS" w:cs="Arial Unicode MS"/>
          <w:b/>
          <w:sz w:val="22"/>
          <w:szCs w:val="22"/>
          <w:lang w:val="en-US"/>
        </w:rPr>
        <w:t xml:space="preserve">Legal procedures to </w:t>
      </w:r>
      <w:r w:rsidR="003B2D4E">
        <w:rPr>
          <w:rFonts w:ascii="Arial Unicode MS" w:eastAsia="Arial Unicode MS" w:hAnsi="Arial Unicode MS" w:cs="Arial Unicode MS"/>
          <w:b/>
          <w:sz w:val="22"/>
          <w:szCs w:val="22"/>
          <w:lang w:val="en-US"/>
        </w:rPr>
        <w:t>lift</w:t>
      </w:r>
      <w:r w:rsidRPr="001D6683">
        <w:rPr>
          <w:rFonts w:ascii="Arial Unicode MS" w:eastAsia="Arial Unicode MS" w:hAnsi="Arial Unicode MS" w:cs="Arial Unicode MS"/>
          <w:b/>
          <w:sz w:val="22"/>
          <w:szCs w:val="22"/>
          <w:lang w:val="en-US"/>
        </w:rPr>
        <w:t xml:space="preserve"> a freezing junction</w:t>
      </w:r>
      <w:r w:rsidRPr="001D6683">
        <w:rPr>
          <w:sz w:val="22"/>
          <w:szCs w:val="22"/>
          <w:lang w:val="en-US"/>
        </w:rPr>
        <w:t xml:space="preserve">: At the same time, the question to be considered is whether legal procedures exist to </w:t>
      </w:r>
      <w:r w:rsidR="003B2D4E">
        <w:rPr>
          <w:sz w:val="22"/>
          <w:szCs w:val="22"/>
          <w:lang w:val="en-US"/>
        </w:rPr>
        <w:t>lift</w:t>
      </w:r>
      <w:r w:rsidRPr="001D6683">
        <w:rPr>
          <w:sz w:val="22"/>
          <w:szCs w:val="22"/>
          <w:lang w:val="en-US"/>
        </w:rPr>
        <w:t xml:space="preserve"> a freezing junction. Since this is a matter of Romanian law, to be </w:t>
      </w:r>
      <w:r w:rsidR="003B2D4E">
        <w:rPr>
          <w:sz w:val="22"/>
          <w:szCs w:val="22"/>
          <w:lang w:val="en-US"/>
        </w:rPr>
        <w:t>confirmed</w:t>
      </w:r>
      <w:r w:rsidRPr="001D6683">
        <w:rPr>
          <w:sz w:val="22"/>
          <w:szCs w:val="22"/>
          <w:lang w:val="en-US"/>
        </w:rPr>
        <w:t xml:space="preserve"> </w:t>
      </w:r>
      <w:r w:rsidR="003B2D4E">
        <w:rPr>
          <w:sz w:val="22"/>
          <w:szCs w:val="22"/>
          <w:lang w:val="en-US"/>
        </w:rPr>
        <w:t>by</w:t>
      </w:r>
      <w:r w:rsidRPr="001D6683">
        <w:rPr>
          <w:sz w:val="22"/>
          <w:szCs w:val="22"/>
          <w:lang w:val="en-US"/>
        </w:rPr>
        <w:t xml:space="preserve"> Romanian legal counsel, it may be possible to </w:t>
      </w:r>
      <w:r w:rsidR="003B2D4E">
        <w:rPr>
          <w:sz w:val="22"/>
          <w:szCs w:val="22"/>
          <w:lang w:val="en-US"/>
        </w:rPr>
        <w:t>lift</w:t>
      </w:r>
      <w:r w:rsidRPr="001D6683">
        <w:rPr>
          <w:sz w:val="22"/>
          <w:szCs w:val="22"/>
          <w:lang w:val="en-US"/>
        </w:rPr>
        <w:t xml:space="preserve"> all or part of a freezing junction, for example, by (a) complaint claiming that it lacks the requirements to declare a freezing junction (</w:t>
      </w:r>
      <w:r w:rsidR="003B2D4E">
        <w:rPr>
          <w:sz w:val="22"/>
          <w:szCs w:val="22"/>
          <w:lang w:val="en-US"/>
        </w:rPr>
        <w:t xml:space="preserve">such as </w:t>
      </w:r>
      <w:r w:rsidRPr="001D6683">
        <w:rPr>
          <w:sz w:val="22"/>
          <w:szCs w:val="22"/>
          <w:lang w:val="en-US"/>
        </w:rPr>
        <w:t>the need for preservation</w:t>
      </w:r>
      <w:r w:rsidR="003B2D4E">
        <w:rPr>
          <w:sz w:val="22"/>
          <w:szCs w:val="22"/>
          <w:lang w:val="en-US"/>
        </w:rPr>
        <w:t xml:space="preserve"> of the assets</w:t>
      </w:r>
      <w:r w:rsidRPr="001D6683">
        <w:rPr>
          <w:sz w:val="22"/>
          <w:szCs w:val="22"/>
          <w:lang w:val="en-US"/>
        </w:rPr>
        <w:t>) or (b) providing certain security.</w:t>
      </w:r>
    </w:p>
    <w:p w14:paraId="529D6FCE" w14:textId="1D33F795" w:rsidR="0094674E" w:rsidRPr="001D6683" w:rsidRDefault="003B2D4E" w:rsidP="001D6683">
      <w:pPr>
        <w:numPr>
          <w:ilvl w:val="3"/>
          <w:numId w:val="5"/>
        </w:numPr>
        <w:spacing w:line="360" w:lineRule="auto"/>
        <w:rPr>
          <w:sz w:val="22"/>
          <w:szCs w:val="22"/>
          <w:lang w:val="en-US"/>
        </w:rPr>
      </w:pPr>
      <w:r>
        <w:rPr>
          <w:rFonts w:ascii="Arial Unicode MS" w:eastAsia="Arial Unicode MS" w:hAnsi="Arial Unicode MS" w:cs="Arial Unicode MS"/>
          <w:b/>
          <w:sz w:val="22"/>
          <w:szCs w:val="22"/>
          <w:lang w:val="en-US"/>
        </w:rPr>
        <w:t>Regarding</w:t>
      </w:r>
      <w:r w:rsidR="0094674E" w:rsidRPr="001D6683">
        <w:rPr>
          <w:rFonts w:ascii="Arial Unicode MS" w:eastAsia="Arial Unicode MS" w:hAnsi="Arial Unicode MS" w:cs="Arial Unicode MS"/>
          <w:b/>
          <w:sz w:val="22"/>
          <w:szCs w:val="22"/>
          <w:lang w:val="en-US"/>
        </w:rPr>
        <w:t xml:space="preserve"> the necessity of </w:t>
      </w:r>
      <w:r>
        <w:rPr>
          <w:rFonts w:ascii="Arial Unicode MS" w:eastAsia="Arial Unicode MS" w:hAnsi="Arial Unicode MS" w:cs="Arial Unicode MS"/>
          <w:b/>
          <w:sz w:val="22"/>
          <w:szCs w:val="22"/>
          <w:lang w:val="en-US"/>
        </w:rPr>
        <w:t>preservation</w:t>
      </w:r>
      <w:r w:rsidR="0094674E" w:rsidRPr="001D6683">
        <w:rPr>
          <w:sz w:val="22"/>
          <w:szCs w:val="22"/>
          <w:lang w:val="en-US"/>
        </w:rPr>
        <w:t>:</w:t>
      </w:r>
    </w:p>
    <w:p w14:paraId="7CD717F6" w14:textId="6E27A8A7" w:rsidR="0094674E" w:rsidRPr="001D6683" w:rsidRDefault="003B2D4E" w:rsidP="001D6683">
      <w:pPr>
        <w:numPr>
          <w:ilvl w:val="4"/>
          <w:numId w:val="5"/>
        </w:numPr>
        <w:spacing w:line="360" w:lineRule="auto"/>
        <w:rPr>
          <w:sz w:val="22"/>
          <w:szCs w:val="22"/>
          <w:lang w:val="en-US"/>
        </w:rPr>
      </w:pPr>
      <w:r>
        <w:rPr>
          <w:rFonts w:ascii="Arial Unicode MS" w:eastAsia="Arial Unicode MS" w:hAnsi="Arial Unicode MS" w:cs="Arial Unicode MS"/>
          <w:sz w:val="22"/>
          <w:szCs w:val="22"/>
          <w:lang w:val="en-US"/>
        </w:rPr>
        <w:t>Theoretically</w:t>
      </w:r>
      <w:r w:rsidR="0094674E" w:rsidRPr="001D6683">
        <w:rPr>
          <w:rFonts w:ascii="Arial Unicode MS" w:eastAsia="Arial Unicode MS" w:hAnsi="Arial Unicode MS" w:cs="Arial Unicode MS"/>
          <w:sz w:val="22"/>
          <w:szCs w:val="22"/>
          <w:lang w:val="en-US"/>
        </w:rPr>
        <w:t>, the claim of the Romanian driver</w:t>
      </w:r>
      <w:r>
        <w:rPr>
          <w:rFonts w:ascii="Arial Unicode MS" w:eastAsia="Arial Unicode MS" w:hAnsi="Arial Unicode MS" w:cs="Arial Unicode MS"/>
          <w:sz w:val="22"/>
          <w:szCs w:val="22"/>
          <w:lang w:val="en-US"/>
        </w:rPr>
        <w:t>s</w:t>
      </w:r>
      <w:r w:rsidR="0094674E" w:rsidRPr="001D6683">
        <w:rPr>
          <w:rFonts w:ascii="Arial Unicode MS" w:eastAsia="Arial Unicode MS" w:hAnsi="Arial Unicode MS" w:cs="Arial Unicode MS"/>
          <w:sz w:val="22"/>
          <w:szCs w:val="22"/>
          <w:lang w:val="en-US"/>
        </w:rPr>
        <w:t xml:space="preserve"> should not be impaired </w:t>
      </w:r>
      <w:proofErr w:type="gramStart"/>
      <w:r w:rsidR="0094674E" w:rsidRPr="001D6683">
        <w:rPr>
          <w:rFonts w:ascii="Arial Unicode MS" w:eastAsia="Arial Unicode MS" w:hAnsi="Arial Unicode MS" w:cs="Arial Unicode MS"/>
          <w:sz w:val="22"/>
          <w:szCs w:val="22"/>
          <w:lang w:val="en-US"/>
        </w:rPr>
        <w:t>as long as</w:t>
      </w:r>
      <w:proofErr w:type="gramEnd"/>
      <w:r w:rsidR="0094674E" w:rsidRPr="001D6683">
        <w:rPr>
          <w:rFonts w:ascii="Arial Unicode MS" w:eastAsia="Arial Unicode MS" w:hAnsi="Arial Unicode MS" w:cs="Arial Unicode MS"/>
          <w:sz w:val="22"/>
          <w:szCs w:val="22"/>
          <w:lang w:val="en-US"/>
        </w:rPr>
        <w:t xml:space="preserve"> the assets equivalent to the amount claimed by the Romanian driver</w:t>
      </w:r>
      <w:r>
        <w:rPr>
          <w:rFonts w:ascii="Arial Unicode MS" w:eastAsia="Arial Unicode MS" w:hAnsi="Arial Unicode MS" w:cs="Arial Unicode MS"/>
          <w:sz w:val="22"/>
          <w:szCs w:val="22"/>
          <w:lang w:val="en-US"/>
        </w:rPr>
        <w:t>s</w:t>
      </w:r>
      <w:r w:rsidR="0094674E" w:rsidRPr="001D6683">
        <w:rPr>
          <w:rFonts w:ascii="Arial Unicode MS" w:eastAsia="Arial Unicode MS" w:hAnsi="Arial Unicode MS" w:cs="Arial Unicode MS"/>
          <w:sz w:val="22"/>
          <w:szCs w:val="22"/>
          <w:lang w:val="en-US"/>
        </w:rPr>
        <w:t xml:space="preserve"> remain in </w:t>
      </w:r>
      <w:r w:rsidR="002B5A3E">
        <w:rPr>
          <w:rFonts w:ascii="Arial Unicode MS" w:eastAsia="Arial Unicode MS" w:hAnsi="Arial Unicode MS" w:cs="Arial Unicode MS"/>
          <w:sz w:val="22"/>
          <w:szCs w:val="22"/>
          <w:lang w:val="en-US"/>
        </w:rPr>
        <w:t>Efwon</w:t>
      </w:r>
      <w:r w:rsidR="0094674E" w:rsidRPr="001D6683">
        <w:rPr>
          <w:rFonts w:ascii="Arial Unicode MS" w:eastAsia="Arial Unicode MS" w:hAnsi="Arial Unicode MS" w:cs="Arial Unicode MS"/>
          <w:sz w:val="22"/>
          <w:szCs w:val="22"/>
          <w:lang w:val="en-US"/>
        </w:rPr>
        <w:t xml:space="preserve"> </w:t>
      </w:r>
      <w:r w:rsidR="005B7A3F">
        <w:rPr>
          <w:rFonts w:ascii="Arial Unicode MS" w:eastAsia="Arial Unicode MS" w:hAnsi="Arial Unicode MS" w:cs="Arial Unicode MS"/>
          <w:sz w:val="22"/>
          <w:szCs w:val="22"/>
          <w:lang w:val="en-US"/>
        </w:rPr>
        <w:t>Romani</w:t>
      </w:r>
      <w:r w:rsidR="0094674E" w:rsidRPr="001D6683">
        <w:rPr>
          <w:rFonts w:ascii="Arial Unicode MS" w:eastAsia="Arial Unicode MS" w:hAnsi="Arial Unicode MS" w:cs="Arial Unicode MS"/>
          <w:sz w:val="22"/>
          <w:szCs w:val="22"/>
          <w:lang w:val="en-US"/>
        </w:rPr>
        <w:t>a.</w:t>
      </w:r>
    </w:p>
    <w:p w14:paraId="62BF284F" w14:textId="3FB8D561" w:rsidR="0094674E" w:rsidRPr="001D6683" w:rsidRDefault="003B2D4E" w:rsidP="001D6683">
      <w:pPr>
        <w:numPr>
          <w:ilvl w:val="4"/>
          <w:numId w:val="5"/>
        </w:numPr>
        <w:spacing w:line="360" w:lineRule="auto"/>
        <w:rPr>
          <w:sz w:val="22"/>
          <w:szCs w:val="22"/>
          <w:lang w:val="en-US"/>
        </w:rPr>
      </w:pPr>
      <w:r>
        <w:rPr>
          <w:rFonts w:ascii="Arial Unicode MS" w:eastAsia="Arial Unicode MS" w:hAnsi="Arial Unicode MS" w:cs="Arial Unicode MS"/>
          <w:sz w:val="22"/>
          <w:szCs w:val="22"/>
          <w:lang w:val="en-US"/>
        </w:rPr>
        <w:t>Therefore</w:t>
      </w:r>
      <w:r w:rsidR="0094674E" w:rsidRPr="001D6683">
        <w:rPr>
          <w:rFonts w:ascii="Arial Unicode MS" w:eastAsia="Arial Unicode MS" w:hAnsi="Arial Unicode MS" w:cs="Arial Unicode MS"/>
          <w:sz w:val="22"/>
          <w:szCs w:val="22"/>
          <w:lang w:val="en-US"/>
        </w:rPr>
        <w:t xml:space="preserve">, depending on the balance sheet, it might be possible to argue that it is unreasonable to </w:t>
      </w:r>
      <w:r>
        <w:rPr>
          <w:rFonts w:ascii="Arial Unicode MS" w:eastAsia="Arial Unicode MS" w:hAnsi="Arial Unicode MS" w:cs="Arial Unicode MS"/>
          <w:sz w:val="22"/>
          <w:szCs w:val="22"/>
          <w:lang w:val="en-US"/>
        </w:rPr>
        <w:t>grant</w:t>
      </w:r>
      <w:r w:rsidR="0094674E" w:rsidRPr="001D6683">
        <w:rPr>
          <w:rFonts w:ascii="Arial Unicode MS" w:eastAsia="Arial Unicode MS" w:hAnsi="Arial Unicode MS" w:cs="Arial Unicode MS"/>
          <w:sz w:val="22"/>
          <w:szCs w:val="22"/>
          <w:lang w:val="en-US"/>
        </w:rPr>
        <w:t xml:space="preserve"> a </w:t>
      </w:r>
      <w:r w:rsidR="00DD58CC" w:rsidRPr="001D6683">
        <w:rPr>
          <w:rFonts w:ascii="Arial Unicode MS" w:eastAsia="Arial Unicode MS" w:hAnsi="Arial Unicode MS" w:cs="Arial Unicode MS"/>
          <w:sz w:val="22"/>
          <w:szCs w:val="22"/>
          <w:lang w:val="en-US"/>
        </w:rPr>
        <w:t xml:space="preserve">freezing </w:t>
      </w:r>
      <w:r w:rsidR="00DD58CC">
        <w:rPr>
          <w:rFonts w:ascii="Arial Unicode MS" w:eastAsia="Arial Unicode MS" w:hAnsi="Arial Unicode MS" w:cs="Arial Unicode MS"/>
          <w:sz w:val="22"/>
          <w:szCs w:val="22"/>
          <w:lang w:val="en-US"/>
        </w:rPr>
        <w:t>injunction</w:t>
      </w:r>
      <w:r w:rsidR="0094674E" w:rsidRPr="001D6683">
        <w:rPr>
          <w:rFonts w:ascii="Arial Unicode MS" w:eastAsia="Arial Unicode MS" w:hAnsi="Arial Unicode MS" w:cs="Arial Unicode MS"/>
          <w:sz w:val="22"/>
          <w:szCs w:val="22"/>
          <w:lang w:val="en-US"/>
        </w:rPr>
        <w:t xml:space="preserve"> on </w:t>
      </w:r>
      <w:proofErr w:type="gramStart"/>
      <w:r w:rsidR="0094674E" w:rsidRPr="001D6683">
        <w:rPr>
          <w:rFonts w:ascii="Arial Unicode MS" w:eastAsia="Arial Unicode MS" w:hAnsi="Arial Unicode MS" w:cs="Arial Unicode MS"/>
          <w:sz w:val="22"/>
          <w:szCs w:val="22"/>
          <w:lang w:val="en-US"/>
        </w:rPr>
        <w:t>all of</w:t>
      </w:r>
      <w:proofErr w:type="gramEnd"/>
      <w:r w:rsidR="0094674E" w:rsidRPr="001D6683">
        <w:rPr>
          <w:rFonts w:ascii="Arial Unicode MS" w:eastAsia="Arial Unicode MS" w:hAnsi="Arial Unicode MS" w:cs="Arial Unicode MS"/>
          <w:sz w:val="22"/>
          <w:szCs w:val="22"/>
          <w:lang w:val="en-US"/>
        </w:rPr>
        <w:t xml:space="preserve"> the assets of </w:t>
      </w:r>
      <w:r w:rsidR="002B5A3E">
        <w:rPr>
          <w:rFonts w:ascii="Arial Unicode MS" w:eastAsia="Arial Unicode MS" w:hAnsi="Arial Unicode MS" w:cs="Arial Unicode MS"/>
          <w:sz w:val="22"/>
          <w:szCs w:val="22"/>
          <w:lang w:val="en-US"/>
        </w:rPr>
        <w:t>Efwon</w:t>
      </w:r>
      <w:r w:rsidR="0094674E" w:rsidRPr="001D6683">
        <w:rPr>
          <w:rFonts w:ascii="Arial Unicode MS" w:eastAsia="Arial Unicode MS" w:hAnsi="Arial Unicode MS" w:cs="Arial Unicode MS"/>
          <w:sz w:val="22"/>
          <w:szCs w:val="22"/>
          <w:lang w:val="en-US"/>
        </w:rPr>
        <w:t xml:space="preserve"> </w:t>
      </w:r>
      <w:r w:rsidR="005B7A3F">
        <w:rPr>
          <w:rFonts w:ascii="Arial Unicode MS" w:eastAsia="Arial Unicode MS" w:hAnsi="Arial Unicode MS" w:cs="Arial Unicode MS"/>
          <w:sz w:val="22"/>
          <w:szCs w:val="22"/>
          <w:lang w:val="en-US"/>
        </w:rPr>
        <w:t>Romani</w:t>
      </w:r>
      <w:r w:rsidR="0094674E" w:rsidRPr="001D6683">
        <w:rPr>
          <w:rFonts w:ascii="Arial Unicode MS" w:eastAsia="Arial Unicode MS" w:hAnsi="Arial Unicode MS" w:cs="Arial Unicode MS"/>
          <w:sz w:val="22"/>
          <w:szCs w:val="22"/>
          <w:lang w:val="en-US"/>
        </w:rPr>
        <w:t>a.</w:t>
      </w:r>
    </w:p>
    <w:p w14:paraId="5A7A46EC" w14:textId="42DC944D" w:rsidR="0094674E" w:rsidRPr="001D6683" w:rsidRDefault="0094674E" w:rsidP="001D6683">
      <w:pPr>
        <w:numPr>
          <w:ilvl w:val="4"/>
          <w:numId w:val="5"/>
        </w:numPr>
        <w:spacing w:line="360" w:lineRule="auto"/>
        <w:rPr>
          <w:sz w:val="22"/>
          <w:szCs w:val="22"/>
          <w:lang w:val="en-US"/>
        </w:rPr>
      </w:pPr>
      <w:r w:rsidRPr="001D6683">
        <w:rPr>
          <w:rFonts w:ascii="Arial Unicode MS" w:eastAsia="Arial Unicode MS" w:hAnsi="Arial Unicode MS" w:cs="Arial Unicode MS"/>
          <w:sz w:val="22"/>
          <w:szCs w:val="22"/>
          <w:lang w:val="en-US"/>
        </w:rPr>
        <w:t xml:space="preserve">It might also be argued that the deposit with escrow or the provision of collateral obviates the need for </w:t>
      </w:r>
      <w:r w:rsidR="0054512C">
        <w:rPr>
          <w:rFonts w:ascii="Arial Unicode MS" w:eastAsia="Arial Unicode MS" w:hAnsi="Arial Unicode MS" w:cs="Arial Unicode MS"/>
          <w:sz w:val="22"/>
          <w:szCs w:val="22"/>
          <w:lang w:val="en-US"/>
        </w:rPr>
        <w:t>preservation</w:t>
      </w:r>
      <w:r w:rsidRPr="001D6683">
        <w:rPr>
          <w:rFonts w:ascii="Arial Unicode MS" w:eastAsia="Arial Unicode MS" w:hAnsi="Arial Unicode MS" w:cs="Arial Unicode MS"/>
          <w:sz w:val="22"/>
          <w:szCs w:val="22"/>
          <w:lang w:val="en-US"/>
        </w:rPr>
        <w:t>.</w:t>
      </w:r>
    </w:p>
    <w:p w14:paraId="1FFFBEFA" w14:textId="77777777" w:rsidR="0094674E" w:rsidRPr="001D6683" w:rsidRDefault="0094674E" w:rsidP="001D6683">
      <w:pPr>
        <w:numPr>
          <w:ilvl w:val="3"/>
          <w:numId w:val="5"/>
        </w:numPr>
        <w:spacing w:line="360" w:lineRule="auto"/>
        <w:rPr>
          <w:sz w:val="22"/>
          <w:szCs w:val="22"/>
        </w:rPr>
      </w:pPr>
      <w:r w:rsidRPr="001D6683">
        <w:rPr>
          <w:rFonts w:ascii="Arial Unicode MS" w:eastAsia="Arial Unicode MS" w:hAnsi="Arial Unicode MS" w:cs="Arial Unicode MS"/>
          <w:b/>
          <w:sz w:val="22"/>
          <w:szCs w:val="22"/>
        </w:rPr>
        <w:t>Collateral</w:t>
      </w:r>
      <w:r w:rsidRPr="001D6683">
        <w:rPr>
          <w:sz w:val="22"/>
          <w:szCs w:val="22"/>
        </w:rPr>
        <w:t>:</w:t>
      </w:r>
    </w:p>
    <w:p w14:paraId="55E18752" w14:textId="77777777" w:rsidR="0054512C" w:rsidRPr="0054512C" w:rsidRDefault="0094674E" w:rsidP="0054512C">
      <w:pPr>
        <w:numPr>
          <w:ilvl w:val="4"/>
          <w:numId w:val="5"/>
        </w:numPr>
        <w:spacing w:line="360" w:lineRule="auto"/>
        <w:rPr>
          <w:sz w:val="22"/>
          <w:szCs w:val="22"/>
          <w:lang w:val="en-US"/>
        </w:rPr>
      </w:pPr>
      <w:r w:rsidRPr="001D6683">
        <w:rPr>
          <w:rFonts w:ascii="Arial Unicode MS" w:eastAsia="Arial Unicode MS" w:hAnsi="Arial Unicode MS" w:cs="Arial Unicode MS"/>
          <w:sz w:val="22"/>
          <w:szCs w:val="22"/>
          <w:lang w:val="en-US"/>
        </w:rPr>
        <w:t xml:space="preserve">If you or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Investment can provide any assets, they </w:t>
      </w:r>
      <w:r w:rsidR="0054512C">
        <w:rPr>
          <w:rFonts w:ascii="Arial Unicode MS" w:eastAsia="Arial Unicode MS" w:hAnsi="Arial Unicode MS" w:cs="Arial Unicode MS"/>
          <w:sz w:val="22"/>
          <w:szCs w:val="22"/>
          <w:lang w:val="en-US"/>
        </w:rPr>
        <w:t>can be</w:t>
      </w:r>
      <w:r w:rsidRPr="001D6683">
        <w:rPr>
          <w:rFonts w:ascii="Arial Unicode MS" w:eastAsia="Arial Unicode MS" w:hAnsi="Arial Unicode MS" w:cs="Arial Unicode MS"/>
          <w:sz w:val="22"/>
          <w:szCs w:val="22"/>
          <w:lang w:val="en-US"/>
        </w:rPr>
        <w:t xml:space="preserve"> </w:t>
      </w:r>
      <w:r w:rsidR="0054512C">
        <w:rPr>
          <w:rFonts w:ascii="Arial Unicode MS" w:eastAsia="Arial Unicode MS" w:hAnsi="Arial Unicode MS" w:cs="Arial Unicode MS"/>
          <w:sz w:val="22"/>
          <w:szCs w:val="22"/>
          <w:lang w:val="en-US"/>
        </w:rPr>
        <w:t>deposit/</w:t>
      </w:r>
      <w:r w:rsidRPr="001D6683">
        <w:rPr>
          <w:rFonts w:ascii="Arial Unicode MS" w:eastAsia="Arial Unicode MS" w:hAnsi="Arial Unicode MS" w:cs="Arial Unicode MS"/>
          <w:sz w:val="22"/>
          <w:szCs w:val="22"/>
          <w:lang w:val="en-US"/>
        </w:rPr>
        <w:t>collateral</w:t>
      </w:r>
      <w:r w:rsidR="0054512C">
        <w:rPr>
          <w:rFonts w:ascii="Arial Unicode MS" w:eastAsia="Arial Unicode MS" w:hAnsi="Arial Unicode MS" w:cs="Arial Unicode MS"/>
          <w:sz w:val="22"/>
          <w:szCs w:val="22"/>
          <w:lang w:val="en-US"/>
        </w:rPr>
        <w:t xml:space="preserve"> for the purpose of above</w:t>
      </w:r>
      <w:r w:rsidRPr="001D6683">
        <w:rPr>
          <w:rFonts w:ascii="Arial Unicode MS" w:eastAsia="Arial Unicode MS" w:hAnsi="Arial Unicode MS" w:cs="Arial Unicode MS"/>
          <w:sz w:val="22"/>
          <w:szCs w:val="22"/>
          <w:lang w:val="en-US"/>
        </w:rPr>
        <w:t xml:space="preserve">. However, due to the negative </w:t>
      </w:r>
      <w:r w:rsidR="0054512C">
        <w:rPr>
          <w:rFonts w:ascii="Arial Unicode MS" w:eastAsia="Arial Unicode MS" w:hAnsi="Arial Unicode MS" w:cs="Arial Unicode MS"/>
          <w:sz w:val="22"/>
          <w:szCs w:val="22"/>
          <w:lang w:val="en-US"/>
        </w:rPr>
        <w:t>covenants</w:t>
      </w:r>
      <w:r w:rsidRPr="001D6683">
        <w:rPr>
          <w:rFonts w:ascii="Arial Unicode MS" w:eastAsia="Arial Unicode MS" w:hAnsi="Arial Unicode MS" w:cs="Arial Unicode MS"/>
          <w:sz w:val="22"/>
          <w:szCs w:val="22"/>
          <w:lang w:val="en-US"/>
        </w:rPr>
        <w:t xml:space="preserve"> owed by you </w:t>
      </w:r>
      <w:r w:rsidRPr="001D6683">
        <w:rPr>
          <w:rFonts w:ascii="Arial Unicode MS" w:eastAsia="Arial Unicode MS" w:hAnsi="Arial Unicode MS" w:cs="Arial Unicode MS"/>
          <w:sz w:val="22"/>
          <w:szCs w:val="22"/>
          <w:lang w:val="en-US"/>
        </w:rPr>
        <w:lastRenderedPageBreak/>
        <w:t xml:space="preserve">and </w:t>
      </w:r>
      <w:r w:rsidR="0069771A">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Investment, you </w:t>
      </w:r>
      <w:r w:rsidR="0054512C">
        <w:rPr>
          <w:rFonts w:ascii="Arial Unicode MS" w:eastAsia="Arial Unicode MS" w:hAnsi="Arial Unicode MS" w:cs="Arial Unicode MS"/>
          <w:sz w:val="22"/>
          <w:szCs w:val="22"/>
          <w:lang w:val="en-US"/>
        </w:rPr>
        <w:t xml:space="preserve">and Efwon Investment </w:t>
      </w:r>
      <w:r w:rsidRPr="001D6683">
        <w:rPr>
          <w:rFonts w:ascii="Arial Unicode MS" w:eastAsia="Arial Unicode MS" w:hAnsi="Arial Unicode MS" w:cs="Arial Unicode MS"/>
          <w:sz w:val="22"/>
          <w:szCs w:val="22"/>
          <w:lang w:val="en-US"/>
        </w:rPr>
        <w:t xml:space="preserve">may not be able to provide these </w:t>
      </w:r>
      <w:r w:rsidR="0054512C">
        <w:rPr>
          <w:rFonts w:ascii="Arial Unicode MS" w:eastAsia="Arial Unicode MS" w:hAnsi="Arial Unicode MS" w:cs="Arial Unicode MS"/>
          <w:sz w:val="22"/>
          <w:szCs w:val="22"/>
          <w:lang w:val="en-US"/>
        </w:rPr>
        <w:t>assets</w:t>
      </w:r>
      <w:r w:rsidRPr="001D6683">
        <w:rPr>
          <w:rFonts w:ascii="Arial Unicode MS" w:eastAsia="Arial Unicode MS" w:hAnsi="Arial Unicode MS" w:cs="Arial Unicode MS"/>
          <w:sz w:val="22"/>
          <w:szCs w:val="22"/>
          <w:lang w:val="en-US"/>
        </w:rPr>
        <w:t xml:space="preserve"> without the consent of the </w:t>
      </w:r>
      <w:r w:rsidR="0054512C">
        <w:rPr>
          <w:rFonts w:ascii="Arial Unicode MS" w:eastAsia="Arial Unicode MS" w:hAnsi="Arial Unicode MS" w:cs="Arial Unicode MS"/>
          <w:sz w:val="22"/>
          <w:szCs w:val="22"/>
          <w:lang w:val="en-US"/>
        </w:rPr>
        <w:t>S</w:t>
      </w:r>
      <w:r w:rsidRPr="001D6683">
        <w:rPr>
          <w:rFonts w:ascii="Arial Unicode MS" w:eastAsia="Arial Unicode MS" w:hAnsi="Arial Unicode MS" w:cs="Arial Unicode MS"/>
          <w:sz w:val="22"/>
          <w:szCs w:val="22"/>
          <w:lang w:val="en-US"/>
        </w:rPr>
        <w:t xml:space="preserve">yndicated </w:t>
      </w:r>
      <w:r w:rsidR="0054512C">
        <w:rPr>
          <w:rFonts w:ascii="Arial Unicode MS" w:eastAsia="Arial Unicode MS" w:hAnsi="Arial Unicode MS" w:cs="Arial Unicode MS"/>
          <w:sz w:val="22"/>
          <w:szCs w:val="22"/>
          <w:lang w:val="en-US"/>
        </w:rPr>
        <w:t>L</w:t>
      </w:r>
      <w:r w:rsidRPr="001D6683">
        <w:rPr>
          <w:rFonts w:ascii="Arial Unicode MS" w:eastAsia="Arial Unicode MS" w:hAnsi="Arial Unicode MS" w:cs="Arial Unicode MS"/>
          <w:sz w:val="22"/>
          <w:szCs w:val="22"/>
          <w:lang w:val="en-US"/>
        </w:rPr>
        <w:t xml:space="preserve">oan </w:t>
      </w:r>
      <w:r w:rsidR="0054512C">
        <w:rPr>
          <w:rFonts w:ascii="Arial Unicode MS" w:eastAsia="Arial Unicode MS" w:hAnsi="Arial Unicode MS" w:cs="Arial Unicode MS"/>
          <w:sz w:val="22"/>
          <w:szCs w:val="22"/>
          <w:lang w:val="en-US"/>
        </w:rPr>
        <w:t>L</w:t>
      </w:r>
      <w:r w:rsidRPr="001D6683">
        <w:rPr>
          <w:rFonts w:ascii="Arial Unicode MS" w:eastAsia="Arial Unicode MS" w:hAnsi="Arial Unicode MS" w:cs="Arial Unicode MS"/>
          <w:sz w:val="22"/>
          <w:szCs w:val="22"/>
          <w:lang w:val="en-US"/>
        </w:rPr>
        <w:t>ender</w:t>
      </w:r>
      <w:r w:rsidR="0054512C">
        <w:rPr>
          <w:rFonts w:ascii="Arial Unicode MS" w:eastAsia="Arial Unicode MS" w:hAnsi="Arial Unicode MS" w:cs="Arial Unicode MS"/>
          <w:sz w:val="22"/>
          <w:szCs w:val="22"/>
          <w:lang w:val="en-US"/>
        </w:rPr>
        <w:t>s</w:t>
      </w:r>
      <w:r w:rsidRPr="001D6683">
        <w:rPr>
          <w:rFonts w:ascii="Arial Unicode MS" w:eastAsia="Arial Unicode MS" w:hAnsi="Arial Unicode MS" w:cs="Arial Unicode MS"/>
          <w:sz w:val="22"/>
          <w:szCs w:val="22"/>
          <w:lang w:val="en-US"/>
        </w:rPr>
        <w:t xml:space="preserve">. However, </w:t>
      </w:r>
      <w:r w:rsidR="0054512C" w:rsidRPr="001D6683">
        <w:rPr>
          <w:rFonts w:ascii="Arial Unicode MS" w:eastAsia="Arial Unicode MS" w:hAnsi="Arial Unicode MS" w:cs="Arial Unicode MS"/>
          <w:sz w:val="22"/>
          <w:szCs w:val="22"/>
          <w:lang w:val="en-US"/>
        </w:rPr>
        <w:t xml:space="preserve">it is likely that the </w:t>
      </w:r>
      <w:r w:rsidR="0054512C">
        <w:rPr>
          <w:rFonts w:ascii="Arial Unicode MS" w:eastAsia="Arial Unicode MS" w:hAnsi="Arial Unicode MS" w:cs="Arial Unicode MS"/>
          <w:sz w:val="22"/>
          <w:szCs w:val="22"/>
          <w:lang w:val="en-US"/>
        </w:rPr>
        <w:t>S</w:t>
      </w:r>
      <w:r w:rsidR="0054512C" w:rsidRPr="001D6683">
        <w:rPr>
          <w:rFonts w:ascii="Arial Unicode MS" w:eastAsia="Arial Unicode MS" w:hAnsi="Arial Unicode MS" w:cs="Arial Unicode MS"/>
          <w:sz w:val="22"/>
          <w:szCs w:val="22"/>
          <w:lang w:val="en-US"/>
        </w:rPr>
        <w:t xml:space="preserve">yndicate </w:t>
      </w:r>
      <w:r w:rsidR="0054512C">
        <w:rPr>
          <w:rFonts w:ascii="Arial Unicode MS" w:eastAsia="Arial Unicode MS" w:hAnsi="Arial Unicode MS" w:cs="Arial Unicode MS"/>
          <w:sz w:val="22"/>
          <w:szCs w:val="22"/>
          <w:lang w:val="en-US"/>
        </w:rPr>
        <w:t>L</w:t>
      </w:r>
      <w:r w:rsidR="0054512C" w:rsidRPr="001D6683">
        <w:rPr>
          <w:rFonts w:ascii="Arial Unicode MS" w:eastAsia="Arial Unicode MS" w:hAnsi="Arial Unicode MS" w:cs="Arial Unicode MS"/>
          <w:sz w:val="22"/>
          <w:szCs w:val="22"/>
          <w:lang w:val="en-US"/>
        </w:rPr>
        <w:t xml:space="preserve">oan </w:t>
      </w:r>
      <w:r w:rsidR="0054512C">
        <w:rPr>
          <w:rFonts w:ascii="Arial Unicode MS" w:eastAsia="Arial Unicode MS" w:hAnsi="Arial Unicode MS" w:cs="Arial Unicode MS"/>
          <w:sz w:val="22"/>
          <w:szCs w:val="22"/>
          <w:lang w:val="en-US"/>
        </w:rPr>
        <w:t>L</w:t>
      </w:r>
      <w:r w:rsidR="0054512C" w:rsidRPr="001D6683">
        <w:rPr>
          <w:rFonts w:ascii="Arial Unicode MS" w:eastAsia="Arial Unicode MS" w:hAnsi="Arial Unicode MS" w:cs="Arial Unicode MS"/>
          <w:sz w:val="22"/>
          <w:szCs w:val="22"/>
          <w:lang w:val="en-US"/>
        </w:rPr>
        <w:t xml:space="preserve">enders </w:t>
      </w:r>
      <w:r w:rsidR="0054512C">
        <w:rPr>
          <w:rFonts w:ascii="Arial Unicode MS" w:eastAsia="Arial Unicode MS" w:hAnsi="Arial Unicode MS" w:cs="Arial Unicode MS"/>
          <w:sz w:val="22"/>
          <w:szCs w:val="22"/>
          <w:lang w:val="en-US"/>
        </w:rPr>
        <w:t>may</w:t>
      </w:r>
      <w:r w:rsidR="0054512C" w:rsidRPr="001D6683">
        <w:rPr>
          <w:rFonts w:ascii="Arial Unicode MS" w:eastAsia="Arial Unicode MS" w:hAnsi="Arial Unicode MS" w:cs="Arial Unicode MS"/>
          <w:sz w:val="22"/>
          <w:szCs w:val="22"/>
          <w:lang w:val="en-US"/>
        </w:rPr>
        <w:t xml:space="preserve"> agree to waive the covenant</w:t>
      </w:r>
      <w:r w:rsidR="0054512C">
        <w:rPr>
          <w:rFonts w:ascii="Arial Unicode MS" w:eastAsia="Arial Unicode MS" w:hAnsi="Arial Unicode MS" w:cs="Arial Unicode MS"/>
          <w:sz w:val="22"/>
          <w:szCs w:val="22"/>
          <w:lang w:val="en-US"/>
        </w:rPr>
        <w:t xml:space="preserve"> </w:t>
      </w:r>
      <w:r w:rsidRPr="001D6683">
        <w:rPr>
          <w:rFonts w:ascii="Arial Unicode MS" w:eastAsia="Arial Unicode MS" w:hAnsi="Arial Unicode MS" w:cs="Arial Unicode MS"/>
          <w:sz w:val="22"/>
          <w:szCs w:val="22"/>
          <w:lang w:val="en-US"/>
        </w:rPr>
        <w:t>if it can be convincingly demonstrated, together with specific figures, that</w:t>
      </w:r>
      <w:r w:rsidR="0054512C">
        <w:rPr>
          <w:rFonts w:ascii="Arial Unicode MS" w:eastAsia="Arial Unicode MS" w:hAnsi="Arial Unicode MS" w:cs="Arial Unicode MS"/>
          <w:sz w:val="22"/>
          <w:szCs w:val="22"/>
          <w:lang w:val="en-US"/>
        </w:rPr>
        <w:t xml:space="preserve"> </w:t>
      </w:r>
      <w:r w:rsidRPr="0054512C">
        <w:rPr>
          <w:rFonts w:ascii="Arial Unicode MS" w:eastAsia="Arial Unicode MS" w:hAnsi="Arial Unicode MS" w:cs="Arial Unicode MS"/>
          <w:sz w:val="22"/>
          <w:szCs w:val="22"/>
          <w:lang w:val="en-US"/>
        </w:rPr>
        <w:t>the provision of the</w:t>
      </w:r>
      <w:r w:rsidR="0054512C" w:rsidRPr="0054512C">
        <w:rPr>
          <w:rFonts w:ascii="Arial Unicode MS" w:eastAsia="Arial Unicode MS" w:hAnsi="Arial Unicode MS" w:cs="Arial Unicode MS"/>
          <w:sz w:val="22"/>
          <w:szCs w:val="22"/>
          <w:lang w:val="en-US"/>
        </w:rPr>
        <w:t xml:space="preserve"> assets as deposit/</w:t>
      </w:r>
      <w:r w:rsidRPr="0054512C">
        <w:rPr>
          <w:rFonts w:ascii="Arial Unicode MS" w:eastAsia="Arial Unicode MS" w:hAnsi="Arial Unicode MS" w:cs="Arial Unicode MS"/>
          <w:sz w:val="22"/>
          <w:szCs w:val="22"/>
          <w:lang w:val="en-US"/>
        </w:rPr>
        <w:t>collateral</w:t>
      </w:r>
      <w:r w:rsidR="0054512C">
        <w:rPr>
          <w:rFonts w:ascii="Arial Unicode MS" w:eastAsia="Arial Unicode MS" w:hAnsi="Arial Unicode MS" w:cs="Arial Unicode MS"/>
          <w:sz w:val="22"/>
          <w:szCs w:val="22"/>
          <w:lang w:val="en-US"/>
        </w:rPr>
        <w:t>:</w:t>
      </w:r>
    </w:p>
    <w:p w14:paraId="1CBE9DE1" w14:textId="37457AC2" w:rsidR="0054512C" w:rsidRPr="0054512C" w:rsidRDefault="0094674E" w:rsidP="0054512C">
      <w:pPr>
        <w:numPr>
          <w:ilvl w:val="5"/>
          <w:numId w:val="5"/>
        </w:numPr>
        <w:spacing w:line="360" w:lineRule="auto"/>
        <w:rPr>
          <w:sz w:val="22"/>
          <w:szCs w:val="22"/>
          <w:lang w:val="en-US"/>
        </w:rPr>
      </w:pPr>
      <w:r w:rsidRPr="0054512C">
        <w:rPr>
          <w:rFonts w:ascii="Arial Unicode MS" w:eastAsia="Arial Unicode MS" w:hAnsi="Arial Unicode MS" w:cs="Arial Unicode MS"/>
          <w:sz w:val="22"/>
          <w:szCs w:val="22"/>
          <w:lang w:val="en-US"/>
        </w:rPr>
        <w:t xml:space="preserve">will resolve the insolvency issues of </w:t>
      </w:r>
      <w:r w:rsidR="002B5A3E" w:rsidRPr="0054512C">
        <w:rPr>
          <w:rFonts w:ascii="Arial Unicode MS" w:eastAsia="Arial Unicode MS" w:hAnsi="Arial Unicode MS" w:cs="Arial Unicode MS"/>
          <w:sz w:val="22"/>
          <w:szCs w:val="22"/>
          <w:lang w:val="en-US"/>
        </w:rPr>
        <w:t>Efwon</w:t>
      </w:r>
      <w:r w:rsidRPr="0054512C">
        <w:rPr>
          <w:rFonts w:ascii="Arial Unicode MS" w:eastAsia="Arial Unicode MS" w:hAnsi="Arial Unicode MS" w:cs="Arial Unicode MS"/>
          <w:sz w:val="22"/>
          <w:szCs w:val="22"/>
          <w:lang w:val="en-US"/>
        </w:rPr>
        <w:t xml:space="preserve"> </w:t>
      </w:r>
      <w:r w:rsidR="005B7A3F">
        <w:rPr>
          <w:rFonts w:ascii="Arial Unicode MS" w:eastAsia="Arial Unicode MS" w:hAnsi="Arial Unicode MS" w:cs="Arial Unicode MS"/>
          <w:sz w:val="22"/>
          <w:szCs w:val="22"/>
          <w:lang w:val="en-US"/>
        </w:rPr>
        <w:t>Romani</w:t>
      </w:r>
      <w:r w:rsidRPr="0054512C">
        <w:rPr>
          <w:rFonts w:ascii="Arial Unicode MS" w:eastAsia="Arial Unicode MS" w:hAnsi="Arial Unicode MS" w:cs="Arial Unicode MS"/>
          <w:sz w:val="22"/>
          <w:szCs w:val="22"/>
          <w:lang w:val="en-US"/>
        </w:rPr>
        <w:t xml:space="preserve">a and enable the signing and closing of the sponsorship agreement with </w:t>
      </w:r>
      <w:proofErr w:type="gramStart"/>
      <w:r w:rsidRPr="0054512C">
        <w:rPr>
          <w:rFonts w:ascii="Arial Unicode MS" w:eastAsia="Arial Unicode MS" w:hAnsi="Arial Unicode MS" w:cs="Arial Unicode MS"/>
          <w:sz w:val="22"/>
          <w:szCs w:val="22"/>
          <w:lang w:val="en-US"/>
        </w:rPr>
        <w:t>KuasaNas</w:t>
      </w:r>
      <w:r w:rsidR="0054512C" w:rsidRPr="0054512C">
        <w:rPr>
          <w:rFonts w:ascii="Arial Unicode MS" w:eastAsia="Arial Unicode MS" w:hAnsi="Arial Unicode MS" w:cs="Arial Unicode MS"/>
          <w:sz w:val="22"/>
          <w:szCs w:val="22"/>
          <w:lang w:val="en-US"/>
        </w:rPr>
        <w:t>;</w:t>
      </w:r>
      <w:proofErr w:type="gramEnd"/>
    </w:p>
    <w:p w14:paraId="3D598DAC" w14:textId="199C680C" w:rsidR="0054512C" w:rsidRPr="0054512C" w:rsidRDefault="0094674E" w:rsidP="0054512C">
      <w:pPr>
        <w:numPr>
          <w:ilvl w:val="5"/>
          <w:numId w:val="5"/>
        </w:numPr>
        <w:spacing w:line="360" w:lineRule="auto"/>
        <w:rPr>
          <w:sz w:val="22"/>
          <w:szCs w:val="22"/>
          <w:lang w:val="en-US"/>
        </w:rPr>
      </w:pPr>
      <w:r w:rsidRPr="001D6683">
        <w:rPr>
          <w:rFonts w:ascii="Arial Unicode MS" w:eastAsia="Arial Unicode MS" w:hAnsi="Arial Unicode MS" w:cs="Arial Unicode MS"/>
          <w:sz w:val="22"/>
          <w:szCs w:val="22"/>
          <w:lang w:val="en-US"/>
        </w:rPr>
        <w:t xml:space="preserve">thereby increasing the cash of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Group</w:t>
      </w:r>
      <w:r w:rsidR="0054512C">
        <w:rPr>
          <w:rFonts w:ascii="Arial Unicode MS" w:eastAsia="Arial Unicode MS" w:hAnsi="Arial Unicode MS" w:cs="Arial Unicode MS"/>
          <w:sz w:val="22"/>
          <w:szCs w:val="22"/>
          <w:lang w:val="en-US"/>
        </w:rPr>
        <w:t>; and</w:t>
      </w:r>
    </w:p>
    <w:p w14:paraId="314E3E3C" w14:textId="3FE7DEC2" w:rsidR="0094674E" w:rsidRPr="001D6683" w:rsidRDefault="0094674E" w:rsidP="0054512C">
      <w:pPr>
        <w:numPr>
          <w:ilvl w:val="5"/>
          <w:numId w:val="5"/>
        </w:numPr>
        <w:spacing w:line="360" w:lineRule="auto"/>
        <w:rPr>
          <w:sz w:val="22"/>
          <w:szCs w:val="22"/>
          <w:lang w:val="en-US"/>
        </w:rPr>
      </w:pPr>
      <w:r w:rsidRPr="001D6683">
        <w:rPr>
          <w:rFonts w:ascii="Arial Unicode MS" w:eastAsia="Arial Unicode MS" w:hAnsi="Arial Unicode MS" w:cs="Arial Unicode MS"/>
          <w:sz w:val="22"/>
          <w:szCs w:val="22"/>
          <w:lang w:val="en-US"/>
        </w:rPr>
        <w:t xml:space="preserve">maximizing the repayment to the </w:t>
      </w:r>
      <w:r w:rsidR="0054512C">
        <w:rPr>
          <w:rFonts w:ascii="Arial Unicode MS" w:eastAsia="Arial Unicode MS" w:hAnsi="Arial Unicode MS" w:cs="Arial Unicode MS"/>
          <w:sz w:val="22"/>
          <w:szCs w:val="22"/>
          <w:lang w:val="en-US"/>
        </w:rPr>
        <w:t>S</w:t>
      </w:r>
      <w:r w:rsidRPr="001D6683">
        <w:rPr>
          <w:rFonts w:ascii="Arial Unicode MS" w:eastAsia="Arial Unicode MS" w:hAnsi="Arial Unicode MS" w:cs="Arial Unicode MS"/>
          <w:sz w:val="22"/>
          <w:szCs w:val="22"/>
          <w:lang w:val="en-US"/>
        </w:rPr>
        <w:t xml:space="preserve">yndicate </w:t>
      </w:r>
      <w:r w:rsidR="0054512C">
        <w:rPr>
          <w:rFonts w:ascii="Arial Unicode MS" w:eastAsia="Arial Unicode MS" w:hAnsi="Arial Unicode MS" w:cs="Arial Unicode MS"/>
          <w:sz w:val="22"/>
          <w:szCs w:val="22"/>
          <w:lang w:val="en-US"/>
        </w:rPr>
        <w:t>L</w:t>
      </w:r>
      <w:r w:rsidRPr="001D6683">
        <w:rPr>
          <w:rFonts w:ascii="Arial Unicode MS" w:eastAsia="Arial Unicode MS" w:hAnsi="Arial Unicode MS" w:cs="Arial Unicode MS"/>
          <w:sz w:val="22"/>
          <w:szCs w:val="22"/>
          <w:lang w:val="en-US"/>
        </w:rPr>
        <w:t xml:space="preserve">oan </w:t>
      </w:r>
      <w:r w:rsidR="0054512C">
        <w:rPr>
          <w:rFonts w:ascii="Arial Unicode MS" w:eastAsia="Arial Unicode MS" w:hAnsi="Arial Unicode MS" w:cs="Arial Unicode MS"/>
          <w:sz w:val="22"/>
          <w:szCs w:val="22"/>
          <w:lang w:val="en-US"/>
        </w:rPr>
        <w:t>L</w:t>
      </w:r>
      <w:r w:rsidRPr="001D6683">
        <w:rPr>
          <w:rFonts w:ascii="Arial Unicode MS" w:eastAsia="Arial Unicode MS" w:hAnsi="Arial Unicode MS" w:cs="Arial Unicode MS"/>
          <w:sz w:val="22"/>
          <w:szCs w:val="22"/>
          <w:lang w:val="en-US"/>
        </w:rPr>
        <w:t xml:space="preserve">enders, </w:t>
      </w:r>
    </w:p>
    <w:p w14:paraId="21B64D3B" w14:textId="2758BDF0" w:rsidR="0094674E" w:rsidRPr="001D6683" w:rsidRDefault="0094674E" w:rsidP="001D6683">
      <w:pPr>
        <w:numPr>
          <w:ilvl w:val="4"/>
          <w:numId w:val="5"/>
        </w:numPr>
        <w:spacing w:line="360" w:lineRule="auto"/>
        <w:rPr>
          <w:sz w:val="22"/>
          <w:szCs w:val="22"/>
          <w:lang w:val="en-US"/>
        </w:rPr>
      </w:pPr>
      <w:r w:rsidRPr="001D6683">
        <w:rPr>
          <w:rFonts w:ascii="Arial Unicode MS" w:eastAsia="Arial Unicode MS" w:hAnsi="Arial Unicode MS" w:cs="Arial Unicode MS"/>
          <w:sz w:val="22"/>
          <w:szCs w:val="22"/>
          <w:lang w:val="en-US"/>
        </w:rPr>
        <w:t xml:space="preserve">It is also possible to </w:t>
      </w:r>
      <w:r w:rsidR="0054512C">
        <w:rPr>
          <w:rFonts w:ascii="Arial Unicode MS" w:eastAsia="Arial Unicode MS" w:hAnsi="Arial Unicode MS" w:cs="Arial Unicode MS"/>
          <w:sz w:val="22"/>
          <w:szCs w:val="22"/>
          <w:lang w:val="en-US"/>
        </w:rPr>
        <w:t>provide</w:t>
      </w:r>
      <w:r w:rsidRPr="001D6683">
        <w:rPr>
          <w:rFonts w:ascii="Arial Unicode MS" w:eastAsia="Arial Unicode MS" w:hAnsi="Arial Unicode MS" w:cs="Arial Unicode MS"/>
          <w:sz w:val="22"/>
          <w:szCs w:val="22"/>
          <w:lang w:val="en-US"/>
        </w:rPr>
        <w:t xml:space="preserve"> collateral on the income (</w:t>
      </w:r>
      <w:r w:rsidR="0054512C">
        <w:rPr>
          <w:rFonts w:ascii="Arial Unicode MS" w:eastAsia="Arial Unicode MS" w:hAnsi="Arial Unicode MS" w:cs="Arial Unicode MS"/>
          <w:sz w:val="22"/>
          <w:szCs w:val="22"/>
          <w:lang w:val="en-US"/>
        </w:rPr>
        <w:t>such as</w:t>
      </w:r>
      <w:r w:rsidR="00EE131C">
        <w:rPr>
          <w:rFonts w:ascii="Arial Unicode MS" w:eastAsia="Arial Unicode MS" w:hAnsi="Arial Unicode MS" w:cs="Arial Unicode MS"/>
          <w:sz w:val="22"/>
          <w:szCs w:val="22"/>
          <w:lang w:val="en-US"/>
        </w:rPr>
        <w:t xml:space="preserve">, </w:t>
      </w:r>
      <w:r w:rsidR="0054512C">
        <w:rPr>
          <w:rFonts w:ascii="Arial Unicode MS" w:eastAsia="Arial Unicode MS" w:hAnsi="Arial Unicode MS" w:cs="Arial Unicode MS"/>
          <w:sz w:val="22"/>
          <w:szCs w:val="22"/>
          <w:lang w:val="en-US"/>
        </w:rPr>
        <w:t>s</w:t>
      </w:r>
      <w:r w:rsidRPr="001D6683">
        <w:rPr>
          <w:rFonts w:ascii="Arial Unicode MS" w:eastAsia="Arial Unicode MS" w:hAnsi="Arial Unicode MS" w:cs="Arial Unicode MS"/>
          <w:sz w:val="22"/>
          <w:szCs w:val="22"/>
          <w:lang w:val="en-US"/>
        </w:rPr>
        <w:t>ponsorship income from Kretek during the remaining contract period</w:t>
      </w:r>
      <w:r w:rsidR="00FF463F">
        <w:rPr>
          <w:rFonts w:ascii="ＭＳ 明朝" w:eastAsia="ＭＳ 明朝" w:hAnsi="ＭＳ 明朝" w:cs="ＭＳ 明朝"/>
          <w:sz w:val="22"/>
          <w:szCs w:val="22"/>
          <w:lang w:val="en-US"/>
        </w:rPr>
        <w:t xml:space="preserve"> </w:t>
      </w:r>
      <w:r w:rsidRPr="001D6683">
        <w:rPr>
          <w:rFonts w:ascii="Arial Unicode MS" w:eastAsia="Arial Unicode MS" w:hAnsi="Arial Unicode MS" w:cs="Arial Unicode MS"/>
          <w:sz w:val="22"/>
          <w:szCs w:val="22"/>
          <w:lang w:val="en-US"/>
        </w:rPr>
        <w:t xml:space="preserve">and </w:t>
      </w:r>
      <w:r w:rsidR="0054512C">
        <w:rPr>
          <w:rFonts w:ascii="Arial Unicode MS" w:eastAsia="Arial Unicode MS" w:hAnsi="Arial Unicode MS" w:cs="Arial Unicode MS"/>
          <w:sz w:val="22"/>
          <w:szCs w:val="22"/>
          <w:lang w:val="en-US"/>
        </w:rPr>
        <w:t xml:space="preserve">the expected </w:t>
      </w:r>
      <w:r w:rsidRPr="001D6683">
        <w:rPr>
          <w:rFonts w:ascii="Arial Unicode MS" w:eastAsia="Arial Unicode MS" w:hAnsi="Arial Unicode MS" w:cs="Arial Unicode MS"/>
          <w:sz w:val="22"/>
          <w:szCs w:val="22"/>
          <w:lang w:val="en-US"/>
        </w:rPr>
        <w:t xml:space="preserve">income from the sponsorship contract with KuasaNas) that </w:t>
      </w:r>
      <w:r w:rsidR="0069771A">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HK earns. It should be noted, however, that if these revenues are to be collateralized, it will not be possible for the time being to use these revenues to repay loans to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Trading.</w:t>
      </w:r>
    </w:p>
    <w:p w14:paraId="69BD8435" w14:textId="77777777" w:rsidR="0094674E" w:rsidRPr="001D6683" w:rsidRDefault="0094674E" w:rsidP="001D6683">
      <w:pPr>
        <w:spacing w:line="360" w:lineRule="auto"/>
        <w:ind w:left="3600"/>
        <w:rPr>
          <w:sz w:val="22"/>
          <w:szCs w:val="22"/>
          <w:lang w:val="en-US"/>
        </w:rPr>
      </w:pPr>
    </w:p>
    <w:p w14:paraId="2685D2CD" w14:textId="77777777" w:rsidR="0094674E" w:rsidRPr="001D6683" w:rsidRDefault="0094674E" w:rsidP="001D6683">
      <w:pPr>
        <w:numPr>
          <w:ilvl w:val="2"/>
          <w:numId w:val="5"/>
        </w:numPr>
        <w:spacing w:line="360" w:lineRule="auto"/>
        <w:rPr>
          <w:sz w:val="22"/>
          <w:szCs w:val="22"/>
        </w:rPr>
      </w:pPr>
      <w:r w:rsidRPr="001D6683">
        <w:rPr>
          <w:rFonts w:ascii="Arial Unicode MS" w:eastAsia="Arial Unicode MS" w:hAnsi="Arial Unicode MS" w:cs="Arial Unicode MS"/>
          <w:b/>
          <w:sz w:val="22"/>
          <w:szCs w:val="22"/>
        </w:rPr>
        <w:t>Settlement with Romanian drivers:</w:t>
      </w:r>
    </w:p>
    <w:p w14:paraId="76F4CB60" w14:textId="586F00D2" w:rsidR="0094674E" w:rsidRPr="001D6683" w:rsidRDefault="00205909" w:rsidP="001D6683">
      <w:pPr>
        <w:numPr>
          <w:ilvl w:val="3"/>
          <w:numId w:val="5"/>
        </w:numPr>
        <w:spacing w:line="360" w:lineRule="auto"/>
        <w:rPr>
          <w:sz w:val="22"/>
          <w:szCs w:val="22"/>
          <w:lang w:val="en-US"/>
        </w:rPr>
      </w:pPr>
      <w:r>
        <w:rPr>
          <w:rFonts w:ascii="Arial Unicode MS" w:eastAsia="Arial Unicode MS" w:hAnsi="Arial Unicode MS" w:cs="Arial Unicode MS"/>
          <w:sz w:val="22"/>
          <w:szCs w:val="22"/>
          <w:lang w:val="en-US"/>
        </w:rPr>
        <w:t xml:space="preserve">The </w:t>
      </w:r>
      <w:r w:rsidR="0094674E" w:rsidRPr="001D6683">
        <w:rPr>
          <w:rFonts w:ascii="Arial Unicode MS" w:eastAsia="Arial Unicode MS" w:hAnsi="Arial Unicode MS" w:cs="Arial Unicode MS"/>
          <w:sz w:val="22"/>
          <w:szCs w:val="22"/>
          <w:lang w:val="en-US"/>
        </w:rPr>
        <w:t xml:space="preserve">most </w:t>
      </w:r>
      <w:r>
        <w:rPr>
          <w:rFonts w:ascii="Arial Unicode MS" w:eastAsia="Arial Unicode MS" w:hAnsi="Arial Unicode MS" w:cs="Arial Unicode MS"/>
          <w:sz w:val="22"/>
          <w:szCs w:val="22"/>
          <w:lang w:val="en-US"/>
        </w:rPr>
        <w:t xml:space="preserve">straightforward way to resolve the issues of Efwon </w:t>
      </w:r>
      <w:r w:rsidR="005B7A3F">
        <w:rPr>
          <w:rFonts w:ascii="Arial Unicode MS" w:eastAsia="Arial Unicode MS" w:hAnsi="Arial Unicode MS" w:cs="Arial Unicode MS"/>
          <w:sz w:val="22"/>
          <w:szCs w:val="22"/>
          <w:lang w:val="en-US"/>
        </w:rPr>
        <w:t>Romani</w:t>
      </w:r>
      <w:r>
        <w:rPr>
          <w:rFonts w:ascii="Arial Unicode MS" w:eastAsia="Arial Unicode MS" w:hAnsi="Arial Unicode MS" w:cs="Arial Unicode MS"/>
          <w:sz w:val="22"/>
          <w:szCs w:val="22"/>
          <w:lang w:val="en-US"/>
        </w:rPr>
        <w:t xml:space="preserve">a would be a settlement with the </w:t>
      </w:r>
      <w:r w:rsidR="005B7A3F">
        <w:rPr>
          <w:rFonts w:ascii="Arial Unicode MS" w:eastAsia="Arial Unicode MS" w:hAnsi="Arial Unicode MS" w:cs="Arial Unicode MS"/>
          <w:sz w:val="22"/>
          <w:szCs w:val="22"/>
          <w:lang w:val="en-US"/>
        </w:rPr>
        <w:t>Romani</w:t>
      </w:r>
      <w:r>
        <w:rPr>
          <w:rFonts w:ascii="Arial Unicode MS" w:eastAsia="Arial Unicode MS" w:hAnsi="Arial Unicode MS" w:cs="Arial Unicode MS"/>
          <w:sz w:val="22"/>
          <w:szCs w:val="22"/>
          <w:lang w:val="en-US"/>
        </w:rPr>
        <w:t xml:space="preserve">an </w:t>
      </w:r>
      <w:r w:rsidRPr="001D6683">
        <w:rPr>
          <w:rFonts w:ascii="Arial Unicode MS" w:eastAsia="Arial Unicode MS" w:hAnsi="Arial Unicode MS" w:cs="Arial Unicode MS"/>
          <w:sz w:val="22"/>
          <w:szCs w:val="22"/>
          <w:lang w:val="en-US"/>
        </w:rPr>
        <w:t>driver</w:t>
      </w:r>
      <w:r>
        <w:rPr>
          <w:rFonts w:ascii="Arial Unicode MS" w:eastAsia="Arial Unicode MS" w:hAnsi="Arial Unicode MS" w:cs="Arial Unicode MS"/>
          <w:sz w:val="22"/>
          <w:szCs w:val="22"/>
          <w:lang w:val="en-US"/>
        </w:rPr>
        <w:t>s.</w:t>
      </w:r>
    </w:p>
    <w:p w14:paraId="282B17F7" w14:textId="2F22A2BE" w:rsidR="0094674E" w:rsidRPr="001D6683" w:rsidRDefault="00660AD1" w:rsidP="001D6683">
      <w:pPr>
        <w:numPr>
          <w:ilvl w:val="3"/>
          <w:numId w:val="5"/>
        </w:numPr>
        <w:spacing w:line="360" w:lineRule="auto"/>
        <w:rPr>
          <w:sz w:val="22"/>
          <w:szCs w:val="22"/>
          <w:lang w:val="en-US"/>
        </w:rPr>
      </w:pPr>
      <w:r>
        <w:rPr>
          <w:rFonts w:ascii="Arial Unicode MS" w:eastAsia="Arial Unicode MS" w:hAnsi="Arial Unicode MS" w:cs="Arial Unicode MS"/>
          <w:sz w:val="22"/>
          <w:szCs w:val="22"/>
          <w:lang w:val="en-US"/>
        </w:rPr>
        <w:t xml:space="preserve">While </w:t>
      </w:r>
      <w:r w:rsidR="0094674E" w:rsidRPr="001D6683">
        <w:rPr>
          <w:rFonts w:ascii="Arial Unicode MS" w:eastAsia="Arial Unicode MS" w:hAnsi="Arial Unicode MS" w:cs="Arial Unicode MS"/>
          <w:sz w:val="22"/>
          <w:szCs w:val="22"/>
          <w:lang w:val="en-US"/>
        </w:rPr>
        <w:t xml:space="preserve">the amount claimed by the Romanian driver is not known, </w:t>
      </w:r>
      <w:r>
        <w:rPr>
          <w:rFonts w:ascii="Arial Unicode MS" w:eastAsia="Arial Unicode MS" w:hAnsi="Arial Unicode MS" w:cs="Arial Unicode MS"/>
          <w:sz w:val="22"/>
          <w:szCs w:val="22"/>
          <w:lang w:val="en-US"/>
        </w:rPr>
        <w:t>if it</w:t>
      </w:r>
      <w:r w:rsidR="0094674E" w:rsidRPr="001D6683">
        <w:rPr>
          <w:rFonts w:ascii="Arial Unicode MS" w:eastAsia="Arial Unicode MS" w:hAnsi="Arial Unicode MS" w:cs="Arial Unicode MS"/>
          <w:sz w:val="22"/>
          <w:szCs w:val="22"/>
          <w:lang w:val="en-US"/>
        </w:rPr>
        <w:t xml:space="preserve"> is </w:t>
      </w:r>
      <w:r>
        <w:rPr>
          <w:rFonts w:ascii="Arial Unicode MS" w:eastAsia="Arial Unicode MS" w:hAnsi="Arial Unicode MS" w:cs="Arial Unicode MS"/>
          <w:sz w:val="22"/>
          <w:szCs w:val="22"/>
          <w:lang w:val="en-US"/>
        </w:rPr>
        <w:t>not un</w:t>
      </w:r>
      <w:r w:rsidR="0094674E" w:rsidRPr="001D6683">
        <w:rPr>
          <w:rFonts w:ascii="Arial Unicode MS" w:eastAsia="Arial Unicode MS" w:hAnsi="Arial Unicode MS" w:cs="Arial Unicode MS"/>
          <w:sz w:val="22"/>
          <w:szCs w:val="22"/>
          <w:lang w:val="en-US"/>
        </w:rPr>
        <w:t xml:space="preserve">reasonable, then a settlement </w:t>
      </w:r>
      <w:r>
        <w:rPr>
          <w:rFonts w:ascii="Arial Unicode MS" w:eastAsia="Arial Unicode MS" w:hAnsi="Arial Unicode MS" w:cs="Arial Unicode MS"/>
          <w:sz w:val="22"/>
          <w:szCs w:val="22"/>
          <w:lang w:val="en-US"/>
        </w:rPr>
        <w:t xml:space="preserve">after some negotiation </w:t>
      </w:r>
      <w:r w:rsidR="0094674E" w:rsidRPr="001D6683">
        <w:rPr>
          <w:rFonts w:ascii="Arial Unicode MS" w:eastAsia="Arial Unicode MS" w:hAnsi="Arial Unicode MS" w:cs="Arial Unicode MS"/>
          <w:sz w:val="22"/>
          <w:szCs w:val="22"/>
          <w:lang w:val="en-US"/>
        </w:rPr>
        <w:t>should be considered in which the Romanian driver</w:t>
      </w:r>
      <w:r>
        <w:rPr>
          <w:rFonts w:ascii="Arial Unicode MS" w:eastAsia="Arial Unicode MS" w:hAnsi="Arial Unicode MS" w:cs="Arial Unicode MS"/>
          <w:sz w:val="22"/>
          <w:szCs w:val="22"/>
          <w:lang w:val="en-US"/>
        </w:rPr>
        <w:t>s</w:t>
      </w:r>
      <w:r w:rsidR="0094674E" w:rsidRPr="001D6683">
        <w:rPr>
          <w:rFonts w:ascii="Arial Unicode MS" w:eastAsia="Arial Unicode MS" w:hAnsi="Arial Unicode MS" w:cs="Arial Unicode MS"/>
          <w:sz w:val="22"/>
          <w:szCs w:val="22"/>
          <w:lang w:val="en-US"/>
        </w:rPr>
        <w:t xml:space="preserve"> </w:t>
      </w:r>
      <w:r>
        <w:rPr>
          <w:rFonts w:ascii="Arial Unicode MS" w:eastAsia="Arial Unicode MS" w:hAnsi="Arial Unicode MS" w:cs="Arial Unicode MS"/>
          <w:sz w:val="22"/>
          <w:szCs w:val="22"/>
          <w:lang w:val="en-US"/>
        </w:rPr>
        <w:t xml:space="preserve">will be </w:t>
      </w:r>
      <w:r w:rsidR="0094674E" w:rsidRPr="001D6683">
        <w:rPr>
          <w:rFonts w:ascii="Arial Unicode MS" w:eastAsia="Arial Unicode MS" w:hAnsi="Arial Unicode MS" w:cs="Arial Unicode MS"/>
          <w:sz w:val="22"/>
          <w:szCs w:val="22"/>
          <w:lang w:val="en-US"/>
        </w:rPr>
        <w:t>pa</w:t>
      </w:r>
      <w:r>
        <w:rPr>
          <w:rFonts w:ascii="Arial Unicode MS" w:eastAsia="Arial Unicode MS" w:hAnsi="Arial Unicode MS" w:cs="Arial Unicode MS"/>
          <w:sz w:val="22"/>
          <w:szCs w:val="22"/>
          <w:lang w:val="en-US"/>
        </w:rPr>
        <w:t>id</w:t>
      </w:r>
      <w:r w:rsidR="0094674E" w:rsidRPr="001D6683">
        <w:rPr>
          <w:rFonts w:ascii="Arial Unicode MS" w:eastAsia="Arial Unicode MS" w:hAnsi="Arial Unicode MS" w:cs="Arial Unicode MS"/>
          <w:sz w:val="22"/>
          <w:szCs w:val="22"/>
          <w:lang w:val="en-US"/>
        </w:rPr>
        <w:t xml:space="preserve"> a certain amount and, in return, </w:t>
      </w:r>
      <w:r>
        <w:rPr>
          <w:rFonts w:ascii="Arial Unicode MS" w:eastAsia="Arial Unicode MS" w:hAnsi="Arial Unicode MS" w:cs="Arial Unicode MS"/>
          <w:sz w:val="22"/>
          <w:szCs w:val="22"/>
          <w:lang w:val="en-US"/>
        </w:rPr>
        <w:t xml:space="preserve">will </w:t>
      </w:r>
      <w:r w:rsidR="0094674E" w:rsidRPr="001D6683">
        <w:rPr>
          <w:rFonts w:ascii="Arial Unicode MS" w:eastAsia="Arial Unicode MS" w:hAnsi="Arial Unicode MS" w:cs="Arial Unicode MS"/>
          <w:sz w:val="22"/>
          <w:szCs w:val="22"/>
          <w:lang w:val="en-US"/>
        </w:rPr>
        <w:t xml:space="preserve">withdraw the </w:t>
      </w:r>
      <w:r>
        <w:rPr>
          <w:rFonts w:ascii="Arial Unicode MS" w:eastAsia="Arial Unicode MS" w:hAnsi="Arial Unicode MS" w:cs="Arial Unicode MS"/>
          <w:sz w:val="22"/>
          <w:szCs w:val="22"/>
          <w:lang w:val="en-US"/>
        </w:rPr>
        <w:t>filing</w:t>
      </w:r>
      <w:r w:rsidR="0094674E" w:rsidRPr="001D6683">
        <w:rPr>
          <w:rFonts w:ascii="Arial Unicode MS" w:eastAsia="Arial Unicode MS" w:hAnsi="Arial Unicode MS" w:cs="Arial Unicode MS"/>
          <w:sz w:val="22"/>
          <w:szCs w:val="22"/>
          <w:lang w:val="en-US"/>
        </w:rPr>
        <w:t xml:space="preserve"> for insolvency proceedings and freezing in</w:t>
      </w:r>
      <w:r>
        <w:rPr>
          <w:rFonts w:ascii="Arial Unicode MS" w:eastAsia="Arial Unicode MS" w:hAnsi="Arial Unicode MS" w:cs="Arial Unicode MS"/>
          <w:sz w:val="22"/>
          <w:szCs w:val="22"/>
          <w:lang w:val="en-US"/>
        </w:rPr>
        <w:t>junctions</w:t>
      </w:r>
      <w:r w:rsidR="0094674E" w:rsidRPr="001D6683">
        <w:rPr>
          <w:rFonts w:ascii="Arial Unicode MS" w:eastAsia="Arial Unicode MS" w:hAnsi="Arial Unicode MS" w:cs="Arial Unicode MS"/>
          <w:sz w:val="22"/>
          <w:szCs w:val="22"/>
          <w:lang w:val="en-US"/>
        </w:rPr>
        <w:t xml:space="preserve">. There are several possible </w:t>
      </w:r>
      <w:r>
        <w:rPr>
          <w:rFonts w:ascii="Arial Unicode MS" w:eastAsia="Arial Unicode MS" w:hAnsi="Arial Unicode MS" w:cs="Arial Unicode MS"/>
          <w:sz w:val="22"/>
          <w:szCs w:val="22"/>
          <w:lang w:val="en-US"/>
        </w:rPr>
        <w:t xml:space="preserve">assets for the </w:t>
      </w:r>
      <w:r w:rsidR="0094674E" w:rsidRPr="001D6683">
        <w:rPr>
          <w:rFonts w:ascii="Arial Unicode MS" w:eastAsia="Arial Unicode MS" w:hAnsi="Arial Unicode MS" w:cs="Arial Unicode MS"/>
          <w:sz w:val="22"/>
          <w:szCs w:val="22"/>
          <w:lang w:val="en-US"/>
        </w:rPr>
        <w:t>settlement, each of which will be explained below.</w:t>
      </w:r>
    </w:p>
    <w:p w14:paraId="18431C66" w14:textId="2E95227B" w:rsidR="0094674E" w:rsidRPr="00660AD1" w:rsidRDefault="0094674E" w:rsidP="001D6683">
      <w:pPr>
        <w:numPr>
          <w:ilvl w:val="4"/>
          <w:numId w:val="5"/>
        </w:numPr>
        <w:spacing w:line="360" w:lineRule="auto"/>
        <w:rPr>
          <w:sz w:val="22"/>
          <w:szCs w:val="22"/>
          <w:lang w:val="en-US"/>
        </w:rPr>
      </w:pPr>
      <w:r w:rsidRPr="00660AD1">
        <w:rPr>
          <w:rFonts w:ascii="Arial Unicode MS" w:eastAsia="Arial Unicode MS" w:hAnsi="Arial Unicode MS" w:cs="Arial Unicode MS"/>
          <w:b/>
          <w:sz w:val="22"/>
          <w:szCs w:val="22"/>
          <w:lang w:val="en-US"/>
        </w:rPr>
        <w:t>Cash</w:t>
      </w:r>
      <w:r w:rsidR="00660AD1" w:rsidRPr="00660AD1">
        <w:rPr>
          <w:rFonts w:ascii="Arial Unicode MS" w:hAnsi="Arial Unicode MS" w:cs="Arial Unicode MS"/>
          <w:b/>
          <w:sz w:val="22"/>
          <w:szCs w:val="22"/>
          <w:lang w:val="en-US"/>
        </w:rPr>
        <w:t xml:space="preserve"> </w:t>
      </w:r>
      <w:r w:rsidR="003B2B83">
        <w:rPr>
          <w:rFonts w:ascii="Arial Unicode MS" w:hAnsi="Arial Unicode MS" w:cs="Arial Unicode MS"/>
          <w:b/>
          <w:sz w:val="22"/>
          <w:szCs w:val="22"/>
          <w:lang w:val="en-US"/>
        </w:rPr>
        <w:t>on hand of</w:t>
      </w:r>
      <w:r w:rsidR="00660AD1" w:rsidRPr="00660AD1">
        <w:rPr>
          <w:rFonts w:ascii="Arial Unicode MS" w:hAnsi="Arial Unicode MS" w:cs="Arial Unicode MS"/>
          <w:b/>
          <w:sz w:val="22"/>
          <w:szCs w:val="22"/>
          <w:lang w:val="en-US"/>
        </w:rPr>
        <w:t xml:space="preserve"> E</w:t>
      </w:r>
      <w:r w:rsidR="00660AD1">
        <w:rPr>
          <w:rFonts w:ascii="Arial Unicode MS" w:hAnsi="Arial Unicode MS" w:cs="Arial Unicode MS"/>
          <w:b/>
          <w:sz w:val="22"/>
          <w:szCs w:val="22"/>
          <w:lang w:val="en-US"/>
        </w:rPr>
        <w:t>fwon Group:</w:t>
      </w:r>
    </w:p>
    <w:p w14:paraId="61A53B56" w14:textId="5BFEB062" w:rsidR="0094674E" w:rsidRPr="001D6683" w:rsidRDefault="0094674E" w:rsidP="001D6683">
      <w:pPr>
        <w:numPr>
          <w:ilvl w:val="5"/>
          <w:numId w:val="5"/>
        </w:numPr>
        <w:spacing w:line="360" w:lineRule="auto"/>
        <w:rPr>
          <w:sz w:val="22"/>
          <w:szCs w:val="22"/>
          <w:lang w:val="en-US"/>
        </w:rPr>
      </w:pPr>
      <w:r w:rsidRPr="001D6683">
        <w:rPr>
          <w:rFonts w:ascii="Arial Unicode MS" w:eastAsia="Arial Unicode MS" w:hAnsi="Arial Unicode MS" w:cs="Arial Unicode MS"/>
          <w:sz w:val="22"/>
          <w:szCs w:val="22"/>
          <w:lang w:val="en-US"/>
        </w:rPr>
        <w:t xml:space="preserve">The settlement could be funded by cash </w:t>
      </w:r>
      <w:r w:rsidR="003B2B83">
        <w:rPr>
          <w:rFonts w:ascii="Arial Unicode MS" w:eastAsia="Arial Unicode MS" w:hAnsi="Arial Unicode MS" w:cs="Arial Unicode MS"/>
          <w:sz w:val="22"/>
          <w:szCs w:val="22"/>
          <w:lang w:val="en-US"/>
        </w:rPr>
        <w:t xml:space="preserve">on hand of </w:t>
      </w:r>
      <w:r w:rsidR="0069771A">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Group.</w:t>
      </w:r>
    </w:p>
    <w:p w14:paraId="1AE23A9F" w14:textId="5F895B2D" w:rsidR="0094674E" w:rsidRPr="001D6683" w:rsidRDefault="0094674E" w:rsidP="001D6683">
      <w:pPr>
        <w:numPr>
          <w:ilvl w:val="5"/>
          <w:numId w:val="5"/>
        </w:numPr>
        <w:spacing w:line="360" w:lineRule="auto"/>
        <w:rPr>
          <w:sz w:val="22"/>
          <w:szCs w:val="22"/>
          <w:lang w:val="en-US"/>
        </w:rPr>
      </w:pPr>
      <w:r w:rsidRPr="001D6683">
        <w:rPr>
          <w:rFonts w:ascii="Arial Unicode MS" w:eastAsia="Arial Unicode MS" w:hAnsi="Arial Unicode MS" w:cs="Arial Unicode MS"/>
          <w:sz w:val="22"/>
          <w:szCs w:val="22"/>
          <w:lang w:val="en-US"/>
        </w:rPr>
        <w:lastRenderedPageBreak/>
        <w:t xml:space="preserve">However, Romanian drivers appear to be using the insolvency proceedings and freezing </w:t>
      </w:r>
      <w:r w:rsidR="00660AD1">
        <w:rPr>
          <w:rFonts w:ascii="Arial Unicode MS" w:eastAsia="Arial Unicode MS" w:hAnsi="Arial Unicode MS" w:cs="Arial Unicode MS"/>
          <w:sz w:val="22"/>
          <w:szCs w:val="22"/>
          <w:lang w:val="en-US"/>
        </w:rPr>
        <w:t>injunctions</w:t>
      </w:r>
      <w:r w:rsidRPr="001D6683">
        <w:rPr>
          <w:rFonts w:ascii="Arial Unicode MS" w:eastAsia="Arial Unicode MS" w:hAnsi="Arial Unicode MS" w:cs="Arial Unicode MS"/>
          <w:sz w:val="22"/>
          <w:szCs w:val="22"/>
          <w:lang w:val="en-US"/>
        </w:rPr>
        <w:t xml:space="preserve"> as a </w:t>
      </w:r>
      <w:r w:rsidR="00660AD1">
        <w:rPr>
          <w:rFonts w:ascii="Arial Unicode MS" w:eastAsia="Arial Unicode MS" w:hAnsi="Arial Unicode MS" w:cs="Arial Unicode MS"/>
          <w:sz w:val="22"/>
          <w:szCs w:val="22"/>
          <w:lang w:val="en-US"/>
        </w:rPr>
        <w:t xml:space="preserve">part of </w:t>
      </w:r>
      <w:r w:rsidRPr="001D6683">
        <w:rPr>
          <w:rFonts w:ascii="Arial Unicode MS" w:eastAsia="Arial Unicode MS" w:hAnsi="Arial Unicode MS" w:cs="Arial Unicode MS"/>
          <w:sz w:val="22"/>
          <w:szCs w:val="22"/>
          <w:lang w:val="en-US"/>
        </w:rPr>
        <w:t xml:space="preserve">legal </w:t>
      </w:r>
      <w:r w:rsidR="00660AD1">
        <w:rPr>
          <w:rFonts w:ascii="Arial Unicode MS" w:eastAsia="Arial Unicode MS" w:hAnsi="Arial Unicode MS" w:cs="Arial Unicode MS"/>
          <w:sz w:val="22"/>
          <w:szCs w:val="22"/>
          <w:lang w:val="en-US"/>
        </w:rPr>
        <w:t>strategy.</w:t>
      </w:r>
      <w:r w:rsidRPr="001D6683">
        <w:rPr>
          <w:rFonts w:ascii="Arial Unicode MS" w:eastAsia="Arial Unicode MS" w:hAnsi="Arial Unicode MS" w:cs="Arial Unicode MS"/>
          <w:sz w:val="22"/>
          <w:szCs w:val="22"/>
          <w:lang w:val="en-US"/>
        </w:rPr>
        <w:t xml:space="preserve"> So Romanian drivers may be willing to charge unreasonably high amounts and not settle</w:t>
      </w:r>
      <w:r w:rsidR="00660AD1">
        <w:rPr>
          <w:rFonts w:ascii="Arial Unicode MS" w:eastAsia="Arial Unicode MS" w:hAnsi="Arial Unicode MS" w:cs="Arial Unicode MS"/>
          <w:sz w:val="22"/>
          <w:szCs w:val="22"/>
          <w:lang w:val="en-US"/>
        </w:rPr>
        <w:t xml:space="preserve"> unless </w:t>
      </w:r>
      <w:r w:rsidR="003B2B83">
        <w:rPr>
          <w:rFonts w:ascii="Arial Unicode MS" w:eastAsia="Arial Unicode MS" w:hAnsi="Arial Unicode MS" w:cs="Arial Unicode MS"/>
          <w:sz w:val="22"/>
          <w:szCs w:val="22"/>
          <w:lang w:val="en-US"/>
        </w:rPr>
        <w:t>the amount they want is</w:t>
      </w:r>
      <w:r w:rsidR="00660AD1">
        <w:rPr>
          <w:rFonts w:ascii="Arial Unicode MS" w:eastAsia="Arial Unicode MS" w:hAnsi="Arial Unicode MS" w:cs="Arial Unicode MS"/>
          <w:sz w:val="22"/>
          <w:szCs w:val="22"/>
          <w:lang w:val="en-US"/>
        </w:rPr>
        <w:t xml:space="preserve"> </w:t>
      </w:r>
      <w:r w:rsidR="003B2B83">
        <w:rPr>
          <w:rFonts w:ascii="Arial Unicode MS" w:eastAsia="Arial Unicode MS" w:hAnsi="Arial Unicode MS" w:cs="Arial Unicode MS"/>
          <w:sz w:val="22"/>
          <w:szCs w:val="22"/>
          <w:lang w:val="en-US"/>
        </w:rPr>
        <w:t xml:space="preserve">fully </w:t>
      </w:r>
      <w:r w:rsidR="00660AD1">
        <w:rPr>
          <w:rFonts w:ascii="Arial Unicode MS" w:eastAsia="Arial Unicode MS" w:hAnsi="Arial Unicode MS" w:cs="Arial Unicode MS"/>
          <w:sz w:val="22"/>
          <w:szCs w:val="22"/>
          <w:lang w:val="en-US"/>
        </w:rPr>
        <w:t>paid.</w:t>
      </w:r>
    </w:p>
    <w:p w14:paraId="73EF9A35" w14:textId="54C18760" w:rsidR="0094674E" w:rsidRPr="001D6683" w:rsidRDefault="0094674E" w:rsidP="001D6683">
      <w:pPr>
        <w:numPr>
          <w:ilvl w:val="5"/>
          <w:numId w:val="5"/>
        </w:numPr>
        <w:spacing w:line="360" w:lineRule="auto"/>
        <w:rPr>
          <w:sz w:val="22"/>
          <w:szCs w:val="22"/>
          <w:lang w:val="en-US"/>
        </w:rPr>
      </w:pPr>
      <w:r w:rsidRPr="001D6683">
        <w:rPr>
          <w:rFonts w:ascii="Arial Unicode MS" w:eastAsia="Arial Unicode MS" w:hAnsi="Arial Unicode MS" w:cs="Arial Unicode MS"/>
          <w:sz w:val="22"/>
          <w:szCs w:val="22"/>
          <w:lang w:val="en-US"/>
        </w:rPr>
        <w:t>Based on the information received so far, it is likely that the Ewfon Group companies do not have cash on hand to make significant settlement payments.</w:t>
      </w:r>
    </w:p>
    <w:p w14:paraId="49FBE927" w14:textId="489102D0" w:rsidR="0094674E" w:rsidRPr="001D6683" w:rsidRDefault="0094674E" w:rsidP="001D6683">
      <w:pPr>
        <w:numPr>
          <w:ilvl w:val="5"/>
          <w:numId w:val="5"/>
        </w:numPr>
        <w:spacing w:line="360" w:lineRule="auto"/>
        <w:rPr>
          <w:sz w:val="22"/>
          <w:szCs w:val="22"/>
          <w:lang w:val="en-US"/>
        </w:rPr>
      </w:pPr>
      <w:r w:rsidRPr="001D6683">
        <w:rPr>
          <w:rFonts w:ascii="Arial Unicode MS" w:eastAsia="Arial Unicode MS" w:hAnsi="Arial Unicode MS" w:cs="Arial Unicode MS"/>
          <w:sz w:val="22"/>
          <w:szCs w:val="22"/>
          <w:lang w:val="en-US"/>
        </w:rPr>
        <w:t xml:space="preserve">Therefore, it may be difficult to </w:t>
      </w:r>
      <w:r w:rsidR="003B2B83">
        <w:rPr>
          <w:rFonts w:ascii="Arial Unicode MS" w:eastAsia="Arial Unicode MS" w:hAnsi="Arial Unicode MS" w:cs="Arial Unicode MS"/>
          <w:sz w:val="22"/>
          <w:szCs w:val="22"/>
          <w:lang w:val="en-US"/>
        </w:rPr>
        <w:t>settle with cash on hand of Efwon Group</w:t>
      </w:r>
      <w:r w:rsidRPr="001D6683">
        <w:rPr>
          <w:rFonts w:ascii="Arial Unicode MS" w:eastAsia="Arial Unicode MS" w:hAnsi="Arial Unicode MS" w:cs="Arial Unicode MS"/>
          <w:sz w:val="22"/>
          <w:szCs w:val="22"/>
          <w:lang w:val="en-US"/>
        </w:rPr>
        <w:t>.</w:t>
      </w:r>
    </w:p>
    <w:p w14:paraId="602C476C" w14:textId="2E0CC5AB" w:rsidR="0094674E" w:rsidRPr="003B2B83" w:rsidRDefault="0094674E" w:rsidP="001D6683">
      <w:pPr>
        <w:numPr>
          <w:ilvl w:val="4"/>
          <w:numId w:val="5"/>
        </w:numPr>
        <w:spacing w:line="360" w:lineRule="auto"/>
        <w:rPr>
          <w:sz w:val="22"/>
          <w:szCs w:val="22"/>
          <w:lang w:val="en-US"/>
        </w:rPr>
      </w:pPr>
      <w:r w:rsidRPr="001D6683">
        <w:rPr>
          <w:rFonts w:ascii="Arial Unicode MS" w:eastAsia="Arial Unicode MS" w:hAnsi="Arial Unicode MS" w:cs="Arial Unicode MS"/>
          <w:b/>
          <w:sz w:val="22"/>
          <w:szCs w:val="22"/>
          <w:lang w:val="en-US"/>
        </w:rPr>
        <w:t>Settlement with funds from contract with KuasaNas:</w:t>
      </w:r>
      <w:r w:rsidRPr="001D6683">
        <w:rPr>
          <w:sz w:val="22"/>
          <w:szCs w:val="22"/>
          <w:lang w:val="en-US"/>
        </w:rPr>
        <w:t xml:space="preserve"> Next, it is possible to raise funds from outside. </w:t>
      </w:r>
      <w:r w:rsidRPr="003B2B83">
        <w:rPr>
          <w:sz w:val="22"/>
          <w:szCs w:val="22"/>
          <w:lang w:val="en-US"/>
        </w:rPr>
        <w:t xml:space="preserve">The most realistic </w:t>
      </w:r>
      <w:r w:rsidR="003B2B83" w:rsidRPr="003B2B83">
        <w:rPr>
          <w:sz w:val="22"/>
          <w:szCs w:val="22"/>
          <w:lang w:val="en-US"/>
        </w:rPr>
        <w:t>approach would be</w:t>
      </w:r>
      <w:r w:rsidRPr="003B2B83">
        <w:rPr>
          <w:sz w:val="22"/>
          <w:szCs w:val="22"/>
          <w:lang w:val="en-US"/>
        </w:rPr>
        <w:t xml:space="preserve"> </w:t>
      </w:r>
      <w:r w:rsidR="003B2B83" w:rsidRPr="003B2B83">
        <w:rPr>
          <w:sz w:val="22"/>
          <w:szCs w:val="22"/>
          <w:lang w:val="en-US"/>
        </w:rPr>
        <w:t xml:space="preserve">the </w:t>
      </w:r>
      <w:r w:rsidRPr="003B2B83">
        <w:rPr>
          <w:sz w:val="22"/>
          <w:szCs w:val="22"/>
          <w:lang w:val="en-US"/>
        </w:rPr>
        <w:t>funding from KuasaNas.</w:t>
      </w:r>
    </w:p>
    <w:p w14:paraId="1DBCD44D" w14:textId="4D7D2B52" w:rsidR="0094674E" w:rsidRPr="001D6683" w:rsidRDefault="008A6A67" w:rsidP="001D6683">
      <w:pPr>
        <w:numPr>
          <w:ilvl w:val="5"/>
          <w:numId w:val="5"/>
        </w:numPr>
        <w:spacing w:line="360" w:lineRule="auto"/>
        <w:rPr>
          <w:sz w:val="22"/>
          <w:szCs w:val="22"/>
          <w:lang w:val="en-US"/>
        </w:rPr>
      </w:pPr>
      <w:r>
        <w:rPr>
          <w:rFonts w:ascii="Arial Unicode MS" w:eastAsia="Arial Unicode MS" w:hAnsi="Arial Unicode MS" w:cs="Arial Unicode MS"/>
          <w:b/>
          <w:sz w:val="22"/>
          <w:szCs w:val="22"/>
          <w:lang w:val="en-US"/>
        </w:rPr>
        <w:t xml:space="preserve">USD </w:t>
      </w:r>
      <w:r w:rsidR="0094674E" w:rsidRPr="001D6683">
        <w:rPr>
          <w:rFonts w:ascii="Arial Unicode MS" w:eastAsia="Arial Unicode MS" w:hAnsi="Arial Unicode MS" w:cs="Arial Unicode MS"/>
          <w:b/>
          <w:sz w:val="22"/>
          <w:szCs w:val="22"/>
          <w:lang w:val="en-US"/>
        </w:rPr>
        <w:t>200 million a year from KuasaNas</w:t>
      </w:r>
      <w:r w:rsidR="005B7A3F">
        <w:rPr>
          <w:rFonts w:ascii="Arial Unicode MS" w:eastAsia="Arial Unicode MS" w:hAnsi="Arial Unicode MS" w:cs="Arial Unicode MS"/>
          <w:b/>
          <w:sz w:val="22"/>
          <w:szCs w:val="22"/>
          <w:lang w:val="en-US"/>
        </w:rPr>
        <w:t xml:space="preserve"> to be funded Efwon HK</w:t>
      </w:r>
      <w:r w:rsidR="0094674E" w:rsidRPr="001D6683">
        <w:rPr>
          <w:sz w:val="22"/>
          <w:szCs w:val="22"/>
          <w:lang w:val="en-US"/>
        </w:rPr>
        <w:t>:</w:t>
      </w:r>
    </w:p>
    <w:p w14:paraId="70294E2F" w14:textId="11FCF45B" w:rsidR="0094674E" w:rsidRPr="001D6683" w:rsidRDefault="0094674E" w:rsidP="001D6683">
      <w:pPr>
        <w:numPr>
          <w:ilvl w:val="6"/>
          <w:numId w:val="5"/>
        </w:numPr>
        <w:spacing w:line="360" w:lineRule="auto"/>
        <w:rPr>
          <w:sz w:val="22"/>
          <w:szCs w:val="22"/>
          <w:lang w:val="en-US"/>
        </w:rPr>
      </w:pPr>
      <w:r w:rsidRPr="001D6683">
        <w:rPr>
          <w:rFonts w:ascii="Arial Unicode MS" w:eastAsia="Arial Unicode MS" w:hAnsi="Arial Unicode MS" w:cs="Arial Unicode MS"/>
          <w:sz w:val="22"/>
          <w:szCs w:val="22"/>
          <w:lang w:val="en-US"/>
        </w:rPr>
        <w:t xml:space="preserve">This approach </w:t>
      </w:r>
      <w:r w:rsidR="005B7A3F">
        <w:rPr>
          <w:rFonts w:ascii="Arial Unicode MS" w:eastAsia="Arial Unicode MS" w:hAnsi="Arial Unicode MS" w:cs="Arial Unicode MS"/>
          <w:sz w:val="22"/>
          <w:szCs w:val="22"/>
          <w:lang w:val="en-US"/>
        </w:rPr>
        <w:t xml:space="preserve">may </w:t>
      </w:r>
      <w:r w:rsidRPr="001D6683">
        <w:rPr>
          <w:rFonts w:ascii="Arial Unicode MS" w:eastAsia="Arial Unicode MS" w:hAnsi="Arial Unicode MS" w:cs="Arial Unicode MS"/>
          <w:sz w:val="22"/>
          <w:szCs w:val="22"/>
          <w:lang w:val="en-US"/>
        </w:rPr>
        <w:t xml:space="preserve">not </w:t>
      </w:r>
      <w:r w:rsidR="005B7A3F">
        <w:rPr>
          <w:rFonts w:ascii="Arial Unicode MS" w:eastAsia="Arial Unicode MS" w:hAnsi="Arial Unicode MS" w:cs="Arial Unicode MS"/>
          <w:sz w:val="22"/>
          <w:szCs w:val="22"/>
          <w:lang w:val="en-US"/>
        </w:rPr>
        <w:t xml:space="preserve">be </w:t>
      </w:r>
      <w:r w:rsidRPr="001D6683">
        <w:rPr>
          <w:rFonts w:ascii="Arial Unicode MS" w:eastAsia="Arial Unicode MS" w:hAnsi="Arial Unicode MS" w:cs="Arial Unicode MS"/>
          <w:sz w:val="22"/>
          <w:szCs w:val="22"/>
          <w:lang w:val="en-US"/>
        </w:rPr>
        <w:t xml:space="preserve">strictly consistent with </w:t>
      </w:r>
      <w:r w:rsidR="003B2B83">
        <w:rPr>
          <w:rFonts w:ascii="Arial Unicode MS" w:eastAsia="Arial Unicode MS" w:hAnsi="Arial Unicode MS" w:cs="Arial Unicode MS"/>
          <w:sz w:val="22"/>
          <w:szCs w:val="22"/>
          <w:lang w:val="en-US"/>
        </w:rPr>
        <w:t xml:space="preserve">the </w:t>
      </w:r>
      <w:r w:rsidRPr="001D6683">
        <w:rPr>
          <w:rFonts w:ascii="Arial Unicode MS" w:eastAsia="Arial Unicode MS" w:hAnsi="Arial Unicode MS" w:cs="Arial Unicode MS"/>
          <w:sz w:val="22"/>
          <w:szCs w:val="22"/>
          <w:lang w:val="en-US"/>
        </w:rPr>
        <w:t xml:space="preserve">pre-condition </w:t>
      </w:r>
      <w:r w:rsidR="003B2B83">
        <w:rPr>
          <w:rFonts w:ascii="Arial Unicode MS" w:eastAsia="Arial Unicode MS" w:hAnsi="Arial Unicode MS" w:cs="Arial Unicode MS"/>
          <w:sz w:val="22"/>
          <w:szCs w:val="22"/>
          <w:lang w:val="en-US"/>
        </w:rPr>
        <w:t xml:space="preserve">offered by KuasaNas, which is </w:t>
      </w:r>
      <w:r w:rsidRPr="001D6683">
        <w:rPr>
          <w:rFonts w:ascii="Arial Unicode MS" w:eastAsia="Arial Unicode MS" w:hAnsi="Arial Unicode MS" w:cs="Arial Unicode MS"/>
          <w:sz w:val="22"/>
          <w:szCs w:val="22"/>
          <w:lang w:val="en-US"/>
        </w:rPr>
        <w:t>“</w:t>
      </w:r>
      <w:r w:rsidR="003B2B83">
        <w:rPr>
          <w:rFonts w:ascii="Arial Unicode MS" w:eastAsia="Arial Unicode MS" w:hAnsi="Arial Unicode MS" w:cs="Arial Unicode MS"/>
          <w:sz w:val="22"/>
          <w:szCs w:val="22"/>
          <w:lang w:val="en-US"/>
        </w:rPr>
        <w:t>dealing with</w:t>
      </w:r>
      <w:r w:rsidRPr="001D6683">
        <w:rPr>
          <w:rFonts w:ascii="Arial Unicode MS" w:eastAsia="Arial Unicode MS" w:hAnsi="Arial Unicode MS" w:cs="Arial Unicode MS"/>
          <w:sz w:val="22"/>
          <w:szCs w:val="22"/>
          <w:lang w:val="en-US"/>
        </w:rPr>
        <w:t xml:space="preserve"> </w:t>
      </w:r>
      <w:r w:rsidR="005B7A3F">
        <w:rPr>
          <w:rFonts w:ascii="Arial Unicode MS" w:eastAsia="Arial Unicode MS" w:hAnsi="Arial Unicode MS" w:cs="Arial Unicode MS"/>
          <w:sz w:val="22"/>
          <w:szCs w:val="22"/>
          <w:lang w:val="en-US"/>
        </w:rPr>
        <w:t xml:space="preserve">the </w:t>
      </w:r>
      <w:r w:rsidRPr="001D6683">
        <w:rPr>
          <w:rFonts w:ascii="Arial Unicode MS" w:eastAsia="Arial Unicode MS" w:hAnsi="Arial Unicode MS" w:cs="Arial Unicode MS"/>
          <w:sz w:val="22"/>
          <w:szCs w:val="22"/>
          <w:lang w:val="en-US"/>
        </w:rPr>
        <w:t xml:space="preserve">insolvency issues affecting </w:t>
      </w:r>
      <w:r w:rsidR="005B7A3F">
        <w:rPr>
          <w:rFonts w:ascii="Arial Unicode MS" w:eastAsia="Arial Unicode MS" w:hAnsi="Arial Unicode MS" w:cs="Arial Unicode MS"/>
          <w:sz w:val="22"/>
          <w:szCs w:val="22"/>
          <w:lang w:val="en-US"/>
        </w:rPr>
        <w:t xml:space="preserve">the companies in the </w:t>
      </w:r>
      <w:r w:rsidR="0069771A">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Group”</w:t>
      </w:r>
      <w:r w:rsidR="003B2B83">
        <w:rPr>
          <w:rFonts w:ascii="Arial Unicode MS" w:eastAsia="Arial Unicode MS" w:hAnsi="Arial Unicode MS" w:cs="Arial Unicode MS"/>
          <w:sz w:val="22"/>
          <w:szCs w:val="22"/>
          <w:lang w:val="en-US"/>
        </w:rPr>
        <w:t xml:space="preserve">. However, </w:t>
      </w:r>
      <w:r w:rsidRPr="001D6683">
        <w:rPr>
          <w:rFonts w:ascii="Arial Unicode MS" w:eastAsia="Arial Unicode MS" w:hAnsi="Arial Unicode MS" w:cs="Arial Unicode MS"/>
          <w:sz w:val="22"/>
          <w:szCs w:val="22"/>
          <w:lang w:val="en-US"/>
        </w:rPr>
        <w:t xml:space="preserve">it would be an attractive proposition for KuasaNas if it were certain that the </w:t>
      </w:r>
      <w:r w:rsidR="0069771A">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Group dispute would be resolved by </w:t>
      </w:r>
      <w:r w:rsidR="003B2B83">
        <w:rPr>
          <w:rFonts w:ascii="Arial Unicode MS" w:eastAsia="Arial Unicode MS" w:hAnsi="Arial Unicode MS" w:cs="Arial Unicode MS"/>
          <w:sz w:val="22"/>
          <w:szCs w:val="22"/>
          <w:lang w:val="en-US"/>
        </w:rPr>
        <w:t>the payment of KuasaNas, which means the settlement can be achieved by KuasaNas itself</w:t>
      </w:r>
      <w:r w:rsidRPr="001D6683">
        <w:rPr>
          <w:rFonts w:ascii="Arial Unicode MS" w:eastAsia="Arial Unicode MS" w:hAnsi="Arial Unicode MS" w:cs="Arial Unicode MS"/>
          <w:sz w:val="22"/>
          <w:szCs w:val="22"/>
          <w:lang w:val="en-US"/>
        </w:rPr>
        <w:t>.</w:t>
      </w:r>
    </w:p>
    <w:p w14:paraId="7BA95476" w14:textId="5DC4C000" w:rsidR="0094674E" w:rsidRPr="001D6683" w:rsidRDefault="0094674E" w:rsidP="001D6683">
      <w:pPr>
        <w:numPr>
          <w:ilvl w:val="6"/>
          <w:numId w:val="5"/>
        </w:numPr>
        <w:spacing w:line="360" w:lineRule="auto"/>
        <w:rPr>
          <w:sz w:val="22"/>
          <w:szCs w:val="22"/>
          <w:lang w:val="en-US"/>
        </w:rPr>
      </w:pPr>
      <w:r w:rsidRPr="001D6683">
        <w:rPr>
          <w:rFonts w:ascii="Arial Unicode MS" w:eastAsia="Arial Unicode MS" w:hAnsi="Arial Unicode MS" w:cs="Arial Unicode MS"/>
          <w:sz w:val="22"/>
          <w:szCs w:val="22"/>
          <w:lang w:val="en-US"/>
        </w:rPr>
        <w:t xml:space="preserve">The </w:t>
      </w:r>
      <w:r w:rsidR="009B430B">
        <w:rPr>
          <w:rFonts w:ascii="Arial Unicode MS" w:eastAsia="Arial Unicode MS" w:hAnsi="Arial Unicode MS" w:cs="Arial Unicode MS"/>
          <w:sz w:val="22"/>
          <w:szCs w:val="22"/>
          <w:lang w:val="en-US"/>
        </w:rPr>
        <w:t>issue</w:t>
      </w:r>
      <w:r w:rsidRPr="001D6683">
        <w:rPr>
          <w:rFonts w:ascii="Arial Unicode MS" w:eastAsia="Arial Unicode MS" w:hAnsi="Arial Unicode MS" w:cs="Arial Unicode MS"/>
          <w:sz w:val="22"/>
          <w:szCs w:val="22"/>
          <w:lang w:val="en-US"/>
        </w:rPr>
        <w:t xml:space="preserve"> is</w:t>
      </w:r>
      <w:r w:rsidR="009B430B">
        <w:rPr>
          <w:rFonts w:ascii="Arial Unicode MS" w:eastAsia="Arial Unicode MS" w:hAnsi="Arial Unicode MS" w:cs="Arial Unicode MS"/>
          <w:sz w:val="22"/>
          <w:szCs w:val="22"/>
          <w:lang w:val="en-US"/>
        </w:rPr>
        <w:t xml:space="preserve"> from when</w:t>
      </w:r>
      <w:r w:rsidRPr="001D6683">
        <w:rPr>
          <w:rFonts w:ascii="Arial Unicode MS" w:eastAsia="Arial Unicode MS" w:hAnsi="Arial Unicode MS" w:cs="Arial Unicode MS"/>
          <w:sz w:val="22"/>
          <w:szCs w:val="22"/>
          <w:lang w:val="en-US"/>
        </w:rPr>
        <w:t xml:space="preserve"> KuasaNas expect</w:t>
      </w:r>
      <w:r w:rsidR="005B7A3F">
        <w:rPr>
          <w:rFonts w:ascii="Arial Unicode MS" w:eastAsia="Arial Unicode MS" w:hAnsi="Arial Unicode MS" w:cs="Arial Unicode MS"/>
          <w:sz w:val="22"/>
          <w:szCs w:val="22"/>
          <w:lang w:val="en-US"/>
        </w:rPr>
        <w:t>e</w:t>
      </w:r>
      <w:r w:rsidR="009B430B">
        <w:rPr>
          <w:rFonts w:ascii="Arial Unicode MS" w:eastAsia="Arial Unicode MS" w:hAnsi="Arial Unicode MS" w:cs="Arial Unicode MS"/>
          <w:sz w:val="22"/>
          <w:szCs w:val="22"/>
          <w:lang w:val="en-US"/>
        </w:rPr>
        <w:t>d</w:t>
      </w:r>
      <w:r w:rsidRPr="001D6683">
        <w:rPr>
          <w:rFonts w:ascii="Arial Unicode MS" w:eastAsia="Arial Unicode MS" w:hAnsi="Arial Unicode MS" w:cs="Arial Unicode MS"/>
          <w:sz w:val="22"/>
          <w:szCs w:val="22"/>
          <w:lang w:val="en-US"/>
        </w:rPr>
        <w:t xml:space="preserve"> to pay </w:t>
      </w:r>
      <w:r w:rsidR="008A6A67">
        <w:rPr>
          <w:rFonts w:ascii="Arial Unicode MS" w:eastAsia="Arial Unicode MS" w:hAnsi="Arial Unicode MS" w:cs="Arial Unicode MS"/>
          <w:sz w:val="22"/>
          <w:szCs w:val="22"/>
          <w:lang w:val="en-US"/>
        </w:rPr>
        <w:t xml:space="preserve">USD </w:t>
      </w:r>
      <w:r w:rsidRPr="001D6683">
        <w:rPr>
          <w:rFonts w:ascii="Arial Unicode MS" w:eastAsia="Arial Unicode MS" w:hAnsi="Arial Unicode MS" w:cs="Arial Unicode MS"/>
          <w:sz w:val="22"/>
          <w:szCs w:val="22"/>
          <w:lang w:val="en-US"/>
        </w:rPr>
        <w:t>200 million a year</w:t>
      </w:r>
      <w:r w:rsidR="009B430B">
        <w:rPr>
          <w:rFonts w:ascii="Arial Unicode MS" w:eastAsia="Arial Unicode MS" w:hAnsi="Arial Unicode MS" w:cs="Arial Unicode MS"/>
          <w:sz w:val="22"/>
          <w:szCs w:val="22"/>
          <w:lang w:val="en-US"/>
        </w:rPr>
        <w:t>.</w:t>
      </w:r>
      <w:r w:rsidRPr="001D6683">
        <w:rPr>
          <w:rFonts w:ascii="Arial Unicode MS" w:eastAsia="Arial Unicode MS" w:hAnsi="Arial Unicode MS" w:cs="Arial Unicode MS"/>
          <w:sz w:val="22"/>
          <w:szCs w:val="22"/>
          <w:lang w:val="en-US"/>
        </w:rPr>
        <w:t xml:space="preserve"> If KuasaNas payment is </w:t>
      </w:r>
      <w:r w:rsidR="009B430B">
        <w:rPr>
          <w:rFonts w:ascii="Arial Unicode MS" w:eastAsia="Arial Unicode MS" w:hAnsi="Arial Unicode MS" w:cs="Arial Unicode MS"/>
          <w:sz w:val="22"/>
          <w:szCs w:val="22"/>
          <w:lang w:val="en-US"/>
        </w:rPr>
        <w:t xml:space="preserve">not </w:t>
      </w:r>
      <w:r w:rsidR="005B7A3F">
        <w:rPr>
          <w:rFonts w:ascii="Arial Unicode MS" w:eastAsia="Arial Unicode MS" w:hAnsi="Arial Unicode MS" w:cs="Arial Unicode MS"/>
          <w:sz w:val="22"/>
          <w:szCs w:val="22"/>
          <w:lang w:val="en-US"/>
        </w:rPr>
        <w:t xml:space="preserve">expected to be </w:t>
      </w:r>
      <w:r w:rsidR="009B430B">
        <w:rPr>
          <w:rFonts w:ascii="Arial Unicode MS" w:eastAsia="Arial Unicode MS" w:hAnsi="Arial Unicode MS" w:cs="Arial Unicode MS"/>
          <w:sz w:val="22"/>
          <w:szCs w:val="22"/>
          <w:lang w:val="en-US"/>
        </w:rPr>
        <w:t xml:space="preserve">due </w:t>
      </w:r>
      <w:proofErr w:type="gramStart"/>
      <w:r w:rsidR="009B430B">
        <w:rPr>
          <w:rFonts w:ascii="Arial Unicode MS" w:eastAsia="Arial Unicode MS" w:hAnsi="Arial Unicode MS" w:cs="Arial Unicode MS"/>
          <w:sz w:val="22"/>
          <w:szCs w:val="22"/>
          <w:lang w:val="en-US"/>
        </w:rPr>
        <w:t>in the near future</w:t>
      </w:r>
      <w:proofErr w:type="gramEnd"/>
      <w:r w:rsidRPr="001D6683">
        <w:rPr>
          <w:rFonts w:ascii="Arial Unicode MS" w:eastAsia="Arial Unicode MS" w:hAnsi="Arial Unicode MS" w:cs="Arial Unicode MS"/>
          <w:sz w:val="22"/>
          <w:szCs w:val="22"/>
          <w:lang w:val="en-US"/>
        </w:rPr>
        <w:t xml:space="preserve">, it is unlikely that Romanian drivers will withdraw their claims for insolvency proceedings and freezing </w:t>
      </w:r>
      <w:r w:rsidR="005B7A3F">
        <w:rPr>
          <w:rFonts w:ascii="Arial Unicode MS" w:eastAsia="Arial Unicode MS" w:hAnsi="Arial Unicode MS" w:cs="Arial Unicode MS"/>
          <w:sz w:val="22"/>
          <w:szCs w:val="22"/>
          <w:lang w:val="en-US"/>
        </w:rPr>
        <w:t>injunctions at this stage</w:t>
      </w:r>
      <w:r w:rsidRPr="001D6683">
        <w:rPr>
          <w:rFonts w:ascii="Arial Unicode MS" w:eastAsia="Arial Unicode MS" w:hAnsi="Arial Unicode MS" w:cs="Arial Unicode MS"/>
          <w:sz w:val="22"/>
          <w:szCs w:val="22"/>
          <w:lang w:val="en-US"/>
        </w:rPr>
        <w:t xml:space="preserve">. The effect of the freezing </w:t>
      </w:r>
      <w:r w:rsidR="009B430B">
        <w:rPr>
          <w:rFonts w:ascii="Arial Unicode MS" w:eastAsia="Arial Unicode MS" w:hAnsi="Arial Unicode MS" w:cs="Arial Unicode MS"/>
          <w:sz w:val="22"/>
          <w:szCs w:val="22"/>
          <w:lang w:val="en-US"/>
        </w:rPr>
        <w:t>injunctions</w:t>
      </w:r>
      <w:r w:rsidRPr="001D6683">
        <w:rPr>
          <w:rFonts w:ascii="Arial Unicode MS" w:eastAsia="Arial Unicode MS" w:hAnsi="Arial Unicode MS" w:cs="Arial Unicode MS"/>
          <w:sz w:val="22"/>
          <w:szCs w:val="22"/>
          <w:lang w:val="en-US"/>
        </w:rPr>
        <w:t xml:space="preserve"> would </w:t>
      </w:r>
      <w:r w:rsidRPr="001D6683">
        <w:rPr>
          <w:rFonts w:ascii="Arial Unicode MS" w:eastAsia="Arial Unicode MS" w:hAnsi="Arial Unicode MS" w:cs="Arial Unicode MS"/>
          <w:sz w:val="22"/>
          <w:szCs w:val="22"/>
          <w:lang w:val="en-US"/>
        </w:rPr>
        <w:lastRenderedPageBreak/>
        <w:t>then persist. Thus, this approach may not be a sufficient solution if the revenues</w:t>
      </w:r>
      <w:r w:rsidR="005B7A3F">
        <w:rPr>
          <w:rFonts w:ascii="Arial Unicode MS" w:eastAsia="Arial Unicode MS" w:hAnsi="Arial Unicode MS" w:cs="Arial Unicode MS"/>
          <w:sz w:val="22"/>
          <w:szCs w:val="22"/>
          <w:lang w:val="en-US"/>
        </w:rPr>
        <w:t>/assets</w:t>
      </w:r>
      <w:r w:rsidRPr="001D6683">
        <w:rPr>
          <w:rFonts w:ascii="Arial Unicode MS" w:eastAsia="Arial Unicode MS" w:hAnsi="Arial Unicode MS" w:cs="Arial Unicode MS"/>
          <w:sz w:val="22"/>
          <w:szCs w:val="22"/>
          <w:lang w:val="en-US"/>
        </w:rPr>
        <w:t xml:space="preserve"> of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w:t>
      </w:r>
      <w:r w:rsidR="005B7A3F">
        <w:rPr>
          <w:rFonts w:ascii="Arial Unicode MS" w:eastAsia="Arial Unicode MS" w:hAnsi="Arial Unicode MS" w:cs="Arial Unicode MS"/>
          <w:sz w:val="22"/>
          <w:szCs w:val="22"/>
          <w:lang w:val="en-US"/>
        </w:rPr>
        <w:t>Romani</w:t>
      </w:r>
      <w:r w:rsidRPr="001D6683">
        <w:rPr>
          <w:rFonts w:ascii="Arial Unicode MS" w:eastAsia="Arial Unicode MS" w:hAnsi="Arial Unicode MS" w:cs="Arial Unicode MS"/>
          <w:sz w:val="22"/>
          <w:szCs w:val="22"/>
          <w:lang w:val="en-US"/>
        </w:rPr>
        <w:t xml:space="preserve">a are expected to be a significant source of funding for the repayment of </w:t>
      </w:r>
      <w:r w:rsidR="00FD08F5">
        <w:rPr>
          <w:rFonts w:ascii="Arial Unicode MS" w:eastAsia="Arial Unicode MS" w:hAnsi="Arial Unicode MS" w:cs="Arial Unicode MS"/>
          <w:sz w:val="22"/>
          <w:szCs w:val="22"/>
          <w:lang w:val="en-US"/>
        </w:rPr>
        <w:t>the Sy</w:t>
      </w:r>
      <w:r w:rsidRPr="001D6683">
        <w:rPr>
          <w:rFonts w:ascii="Arial Unicode MS" w:eastAsia="Arial Unicode MS" w:hAnsi="Arial Unicode MS" w:cs="Arial Unicode MS"/>
          <w:sz w:val="22"/>
          <w:szCs w:val="22"/>
          <w:lang w:val="en-US"/>
        </w:rPr>
        <w:t xml:space="preserve">ndicate </w:t>
      </w:r>
      <w:r w:rsidR="00FD08F5">
        <w:rPr>
          <w:rFonts w:ascii="Arial Unicode MS" w:eastAsia="Arial Unicode MS" w:hAnsi="Arial Unicode MS" w:cs="Arial Unicode MS"/>
          <w:sz w:val="22"/>
          <w:szCs w:val="22"/>
          <w:lang w:val="en-US"/>
        </w:rPr>
        <w:t>L</w:t>
      </w:r>
      <w:r w:rsidRPr="001D6683">
        <w:rPr>
          <w:rFonts w:ascii="Arial Unicode MS" w:eastAsia="Arial Unicode MS" w:hAnsi="Arial Unicode MS" w:cs="Arial Unicode MS"/>
          <w:sz w:val="22"/>
          <w:szCs w:val="22"/>
          <w:lang w:val="en-US"/>
        </w:rPr>
        <w:t xml:space="preserve">oan. However, KuasaNas may consider moving up the payment date if it understands that </w:t>
      </w:r>
      <w:r w:rsidR="005B7A3F">
        <w:rPr>
          <w:rFonts w:ascii="Arial Unicode MS" w:eastAsia="Arial Unicode MS" w:hAnsi="Arial Unicode MS" w:cs="Arial Unicode MS"/>
          <w:sz w:val="22"/>
          <w:szCs w:val="22"/>
          <w:lang w:val="en-US"/>
        </w:rPr>
        <w:t>bringing</w:t>
      </w:r>
      <w:r w:rsidRPr="001D6683">
        <w:rPr>
          <w:rFonts w:ascii="Arial Unicode MS" w:eastAsia="Arial Unicode MS" w:hAnsi="Arial Unicode MS" w:cs="Arial Unicode MS"/>
          <w:sz w:val="22"/>
          <w:szCs w:val="22"/>
          <w:lang w:val="en-US"/>
        </w:rPr>
        <w:t xml:space="preserve"> the payment date of </w:t>
      </w:r>
      <w:r w:rsidR="008A6A67">
        <w:rPr>
          <w:rFonts w:ascii="Arial Unicode MS" w:eastAsia="Arial Unicode MS" w:hAnsi="Arial Unicode MS" w:cs="Arial Unicode MS"/>
          <w:sz w:val="22"/>
          <w:szCs w:val="22"/>
          <w:lang w:val="en-US"/>
        </w:rPr>
        <w:t xml:space="preserve">USD </w:t>
      </w:r>
      <w:r w:rsidRPr="001D6683">
        <w:rPr>
          <w:rFonts w:ascii="Arial Unicode MS" w:eastAsia="Arial Unicode MS" w:hAnsi="Arial Unicode MS" w:cs="Arial Unicode MS"/>
          <w:sz w:val="22"/>
          <w:szCs w:val="22"/>
          <w:lang w:val="en-US"/>
        </w:rPr>
        <w:t xml:space="preserve">200 million </w:t>
      </w:r>
      <w:r w:rsidR="007C6D72">
        <w:rPr>
          <w:rFonts w:ascii="Arial Unicode MS" w:eastAsia="Arial Unicode MS" w:hAnsi="Arial Unicode MS" w:cs="Arial Unicode MS"/>
          <w:sz w:val="22"/>
          <w:szCs w:val="22"/>
          <w:lang w:val="en-US"/>
        </w:rPr>
        <w:t xml:space="preserve">forward </w:t>
      </w:r>
      <w:r w:rsidRPr="001D6683">
        <w:rPr>
          <w:rFonts w:ascii="Arial Unicode MS" w:eastAsia="Arial Unicode MS" w:hAnsi="Arial Unicode MS" w:cs="Arial Unicode MS"/>
          <w:sz w:val="22"/>
          <w:szCs w:val="22"/>
          <w:lang w:val="en-US"/>
        </w:rPr>
        <w:t xml:space="preserve">will </w:t>
      </w:r>
      <w:r w:rsidR="00FD08F5">
        <w:rPr>
          <w:rFonts w:ascii="Arial Unicode MS" w:eastAsia="Arial Unicode MS" w:hAnsi="Arial Unicode MS" w:cs="Arial Unicode MS"/>
          <w:sz w:val="22"/>
          <w:szCs w:val="22"/>
          <w:lang w:val="en-US"/>
        </w:rPr>
        <w:t xml:space="preserve">certainly </w:t>
      </w:r>
      <w:r w:rsidRPr="001D6683">
        <w:rPr>
          <w:rFonts w:ascii="Arial Unicode MS" w:eastAsia="Arial Unicode MS" w:hAnsi="Arial Unicode MS" w:cs="Arial Unicode MS"/>
          <w:sz w:val="22"/>
          <w:szCs w:val="22"/>
          <w:lang w:val="en-US"/>
        </w:rPr>
        <w:t>solve the problem.</w:t>
      </w:r>
    </w:p>
    <w:p w14:paraId="2A1A2895" w14:textId="1B1CACD2" w:rsidR="0094674E" w:rsidRPr="001D6683" w:rsidRDefault="0094674E" w:rsidP="001D6683">
      <w:pPr>
        <w:numPr>
          <w:ilvl w:val="5"/>
          <w:numId w:val="5"/>
        </w:numPr>
        <w:spacing w:line="360" w:lineRule="auto"/>
        <w:rPr>
          <w:sz w:val="22"/>
          <w:szCs w:val="22"/>
          <w:lang w:val="en-US"/>
        </w:rPr>
      </w:pPr>
      <w:r w:rsidRPr="001D6683">
        <w:rPr>
          <w:rFonts w:ascii="Arial Unicode MS" w:eastAsia="Arial Unicode MS" w:hAnsi="Arial Unicode MS" w:cs="Arial Unicode MS"/>
          <w:b/>
          <w:sz w:val="22"/>
          <w:szCs w:val="22"/>
          <w:lang w:val="en-US"/>
        </w:rPr>
        <w:t xml:space="preserve">Sale of the </w:t>
      </w:r>
      <w:r w:rsidR="002B5A3E">
        <w:rPr>
          <w:rFonts w:ascii="Arial Unicode MS" w:eastAsia="Arial Unicode MS" w:hAnsi="Arial Unicode MS" w:cs="Arial Unicode MS"/>
          <w:b/>
          <w:sz w:val="22"/>
          <w:szCs w:val="22"/>
          <w:lang w:val="en-US"/>
        </w:rPr>
        <w:t>Efwon</w:t>
      </w:r>
      <w:r w:rsidRPr="001D6683">
        <w:rPr>
          <w:rFonts w:ascii="Arial Unicode MS" w:eastAsia="Arial Unicode MS" w:hAnsi="Arial Unicode MS" w:cs="Arial Unicode MS"/>
          <w:b/>
          <w:sz w:val="22"/>
          <w:szCs w:val="22"/>
          <w:lang w:val="en-US"/>
        </w:rPr>
        <w:t xml:space="preserve"> </w:t>
      </w:r>
      <w:r w:rsidR="005B7A3F">
        <w:rPr>
          <w:rFonts w:ascii="Arial Unicode MS" w:eastAsia="Arial Unicode MS" w:hAnsi="Arial Unicode MS" w:cs="Arial Unicode MS"/>
          <w:b/>
          <w:sz w:val="22"/>
          <w:szCs w:val="22"/>
          <w:lang w:val="en-US"/>
        </w:rPr>
        <w:t>Romani</w:t>
      </w:r>
      <w:r w:rsidRPr="001D6683">
        <w:rPr>
          <w:rFonts w:ascii="Arial Unicode MS" w:eastAsia="Arial Unicode MS" w:hAnsi="Arial Unicode MS" w:cs="Arial Unicode MS"/>
          <w:b/>
          <w:sz w:val="22"/>
          <w:szCs w:val="22"/>
          <w:lang w:val="en-US"/>
        </w:rPr>
        <w:t>a</w:t>
      </w:r>
      <w:r w:rsidR="007C6D72">
        <w:rPr>
          <w:rFonts w:ascii="Arial Unicode MS" w:eastAsia="Arial Unicode MS" w:hAnsi="Arial Unicode MS" w:cs="Arial Unicode MS"/>
          <w:b/>
          <w:sz w:val="22"/>
          <w:szCs w:val="22"/>
          <w:lang w:val="en-US"/>
        </w:rPr>
        <w:t xml:space="preserve"> </w:t>
      </w:r>
      <w:r w:rsidRPr="001D6683">
        <w:rPr>
          <w:rFonts w:ascii="Arial Unicode MS" w:eastAsia="Arial Unicode MS" w:hAnsi="Arial Unicode MS" w:cs="Arial Unicode MS"/>
          <w:b/>
          <w:sz w:val="22"/>
          <w:szCs w:val="22"/>
          <w:lang w:val="en-US"/>
        </w:rPr>
        <w:t xml:space="preserve">business or shares in </w:t>
      </w:r>
      <w:r w:rsidR="002B5A3E">
        <w:rPr>
          <w:rFonts w:ascii="Arial Unicode MS" w:eastAsia="Arial Unicode MS" w:hAnsi="Arial Unicode MS" w:cs="Arial Unicode MS"/>
          <w:b/>
          <w:sz w:val="22"/>
          <w:szCs w:val="22"/>
          <w:lang w:val="en-US"/>
        </w:rPr>
        <w:t>Efwon</w:t>
      </w:r>
      <w:r w:rsidRPr="001D6683">
        <w:rPr>
          <w:rFonts w:ascii="Arial Unicode MS" w:eastAsia="Arial Unicode MS" w:hAnsi="Arial Unicode MS" w:cs="Arial Unicode MS"/>
          <w:b/>
          <w:sz w:val="22"/>
          <w:szCs w:val="22"/>
          <w:lang w:val="en-US"/>
        </w:rPr>
        <w:t xml:space="preserve"> </w:t>
      </w:r>
      <w:r w:rsidR="005B7A3F">
        <w:rPr>
          <w:rFonts w:ascii="Arial Unicode MS" w:eastAsia="Arial Unicode MS" w:hAnsi="Arial Unicode MS" w:cs="Arial Unicode MS"/>
          <w:b/>
          <w:sz w:val="22"/>
          <w:szCs w:val="22"/>
          <w:lang w:val="en-US"/>
        </w:rPr>
        <w:t>Romani</w:t>
      </w:r>
      <w:r w:rsidRPr="001D6683">
        <w:rPr>
          <w:rFonts w:ascii="Arial Unicode MS" w:eastAsia="Arial Unicode MS" w:hAnsi="Arial Unicode MS" w:cs="Arial Unicode MS"/>
          <w:b/>
          <w:sz w:val="22"/>
          <w:szCs w:val="22"/>
          <w:lang w:val="en-US"/>
        </w:rPr>
        <w:t>a</w:t>
      </w:r>
      <w:r w:rsidRPr="001D6683">
        <w:rPr>
          <w:sz w:val="22"/>
          <w:szCs w:val="22"/>
          <w:lang w:val="en-US"/>
        </w:rPr>
        <w:t>:</w:t>
      </w:r>
    </w:p>
    <w:p w14:paraId="48939D64" w14:textId="52DA2792" w:rsidR="0094674E" w:rsidRPr="001D6683" w:rsidRDefault="0094674E" w:rsidP="001D6683">
      <w:pPr>
        <w:numPr>
          <w:ilvl w:val="6"/>
          <w:numId w:val="5"/>
        </w:numPr>
        <w:spacing w:line="360" w:lineRule="auto"/>
        <w:rPr>
          <w:sz w:val="22"/>
          <w:szCs w:val="22"/>
          <w:lang w:val="en-US"/>
        </w:rPr>
      </w:pPr>
      <w:r w:rsidRPr="001D6683">
        <w:rPr>
          <w:rFonts w:ascii="Arial Unicode MS" w:eastAsia="Arial Unicode MS" w:hAnsi="Arial Unicode MS" w:cs="Arial Unicode MS"/>
          <w:sz w:val="22"/>
          <w:szCs w:val="22"/>
          <w:lang w:val="en-US"/>
        </w:rPr>
        <w:t xml:space="preserve">A second option would be to transfer the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w:t>
      </w:r>
      <w:r w:rsidR="005B7A3F">
        <w:rPr>
          <w:rFonts w:ascii="Arial Unicode MS" w:eastAsia="Arial Unicode MS" w:hAnsi="Arial Unicode MS" w:cs="Arial Unicode MS"/>
          <w:sz w:val="22"/>
          <w:szCs w:val="22"/>
          <w:lang w:val="en-US"/>
        </w:rPr>
        <w:t>Romani</w:t>
      </w:r>
      <w:r w:rsidRPr="001D6683">
        <w:rPr>
          <w:rFonts w:ascii="Arial Unicode MS" w:eastAsia="Arial Unicode MS" w:hAnsi="Arial Unicode MS" w:cs="Arial Unicode MS"/>
          <w:sz w:val="22"/>
          <w:szCs w:val="22"/>
          <w:lang w:val="en-US"/>
        </w:rPr>
        <w:t>a business or shares to a third party, receive the consideration, and use it as a source for a prompt settlement with the Romanian driver</w:t>
      </w:r>
      <w:r w:rsidR="007C6D72">
        <w:rPr>
          <w:rFonts w:ascii="Arial Unicode MS" w:eastAsia="Arial Unicode MS" w:hAnsi="Arial Unicode MS" w:cs="Arial Unicode MS"/>
          <w:sz w:val="22"/>
          <w:szCs w:val="22"/>
          <w:lang w:val="en-US"/>
        </w:rPr>
        <w:t>s</w:t>
      </w:r>
      <w:r w:rsidRPr="001D6683">
        <w:rPr>
          <w:rFonts w:ascii="Arial Unicode MS" w:eastAsia="Arial Unicode MS" w:hAnsi="Arial Unicode MS" w:cs="Arial Unicode MS"/>
          <w:sz w:val="22"/>
          <w:szCs w:val="22"/>
          <w:lang w:val="en-US"/>
        </w:rPr>
        <w:t>.</w:t>
      </w:r>
    </w:p>
    <w:p w14:paraId="6209E72F" w14:textId="25C61C39" w:rsidR="0094674E" w:rsidRPr="001D6683" w:rsidRDefault="0094674E" w:rsidP="001D6683">
      <w:pPr>
        <w:numPr>
          <w:ilvl w:val="6"/>
          <w:numId w:val="5"/>
        </w:numPr>
        <w:spacing w:line="360" w:lineRule="auto"/>
        <w:rPr>
          <w:sz w:val="22"/>
          <w:szCs w:val="22"/>
          <w:lang w:val="en-US"/>
        </w:rPr>
      </w:pPr>
      <w:r w:rsidRPr="001D6683">
        <w:rPr>
          <w:rFonts w:ascii="Arial Unicode MS" w:eastAsia="Arial Unicode MS" w:hAnsi="Arial Unicode MS" w:cs="Arial Unicode MS"/>
          <w:sz w:val="22"/>
          <w:szCs w:val="22"/>
          <w:lang w:val="en-US"/>
        </w:rPr>
        <w:t xml:space="preserve">More specifically, a certain amount of the consideration paid to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Trading (in the case of a share transfer) or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w:t>
      </w:r>
      <w:r w:rsidR="005B7A3F">
        <w:rPr>
          <w:rFonts w:ascii="Arial Unicode MS" w:eastAsia="Arial Unicode MS" w:hAnsi="Arial Unicode MS" w:cs="Arial Unicode MS"/>
          <w:sz w:val="22"/>
          <w:szCs w:val="22"/>
          <w:lang w:val="en-US"/>
        </w:rPr>
        <w:t>Romani</w:t>
      </w:r>
      <w:r w:rsidRPr="001D6683">
        <w:rPr>
          <w:rFonts w:ascii="Arial Unicode MS" w:eastAsia="Arial Unicode MS" w:hAnsi="Arial Unicode MS" w:cs="Arial Unicode MS"/>
          <w:sz w:val="22"/>
          <w:szCs w:val="22"/>
          <w:lang w:val="en-US"/>
        </w:rPr>
        <w:t xml:space="preserve">a (in the case of a business transfer) </w:t>
      </w:r>
      <w:r w:rsidR="007C6D72">
        <w:rPr>
          <w:rFonts w:ascii="Arial Unicode MS" w:eastAsia="Arial Unicode MS" w:hAnsi="Arial Unicode MS" w:cs="Arial Unicode MS"/>
          <w:sz w:val="22"/>
          <w:szCs w:val="22"/>
          <w:lang w:val="en-US"/>
        </w:rPr>
        <w:t>will be</w:t>
      </w:r>
      <w:r w:rsidRPr="001D6683">
        <w:rPr>
          <w:rFonts w:ascii="Arial Unicode MS" w:eastAsia="Arial Unicode MS" w:hAnsi="Arial Unicode MS" w:cs="Arial Unicode MS"/>
          <w:sz w:val="22"/>
          <w:szCs w:val="22"/>
          <w:lang w:val="en-US"/>
        </w:rPr>
        <w:t xml:space="preserve"> paid to the Romanian driver</w:t>
      </w:r>
      <w:r w:rsidR="007C6D72">
        <w:rPr>
          <w:rFonts w:ascii="Arial Unicode MS" w:eastAsia="Arial Unicode MS" w:hAnsi="Arial Unicode MS" w:cs="Arial Unicode MS"/>
          <w:sz w:val="22"/>
          <w:szCs w:val="22"/>
          <w:lang w:val="en-US"/>
        </w:rPr>
        <w:t>s</w:t>
      </w:r>
      <w:r w:rsidRPr="001D6683">
        <w:rPr>
          <w:rFonts w:ascii="Arial Unicode MS" w:eastAsia="Arial Unicode MS" w:hAnsi="Arial Unicode MS" w:cs="Arial Unicode MS"/>
          <w:sz w:val="22"/>
          <w:szCs w:val="22"/>
          <w:lang w:val="en-US"/>
        </w:rPr>
        <w:t>, and at the same time the Romanian driver</w:t>
      </w:r>
      <w:r w:rsidR="007C6D72">
        <w:rPr>
          <w:rFonts w:ascii="Arial Unicode MS" w:eastAsia="Arial Unicode MS" w:hAnsi="Arial Unicode MS" w:cs="Arial Unicode MS"/>
          <w:sz w:val="22"/>
          <w:szCs w:val="22"/>
          <w:lang w:val="en-US"/>
        </w:rPr>
        <w:t>s</w:t>
      </w:r>
      <w:r w:rsidRPr="001D6683">
        <w:rPr>
          <w:rFonts w:ascii="Arial Unicode MS" w:eastAsia="Arial Unicode MS" w:hAnsi="Arial Unicode MS" w:cs="Arial Unicode MS"/>
          <w:sz w:val="22"/>
          <w:szCs w:val="22"/>
          <w:lang w:val="en-US"/>
        </w:rPr>
        <w:t xml:space="preserve"> </w:t>
      </w:r>
      <w:r w:rsidR="007C6D72">
        <w:rPr>
          <w:rFonts w:ascii="Arial Unicode MS" w:eastAsia="Arial Unicode MS" w:hAnsi="Arial Unicode MS" w:cs="Arial Unicode MS"/>
          <w:sz w:val="22"/>
          <w:szCs w:val="22"/>
          <w:lang w:val="en-US"/>
        </w:rPr>
        <w:t>will withdraw</w:t>
      </w:r>
      <w:r w:rsidRPr="001D6683">
        <w:rPr>
          <w:rFonts w:ascii="Arial Unicode MS" w:eastAsia="Arial Unicode MS" w:hAnsi="Arial Unicode MS" w:cs="Arial Unicode MS"/>
          <w:sz w:val="22"/>
          <w:szCs w:val="22"/>
          <w:lang w:val="en-US"/>
        </w:rPr>
        <w:t xml:space="preserve"> the claims of insolvency proceedings and freezing </w:t>
      </w:r>
      <w:r w:rsidR="007C6D72">
        <w:rPr>
          <w:rFonts w:ascii="Arial Unicode MS" w:eastAsia="Arial Unicode MS" w:hAnsi="Arial Unicode MS" w:cs="Arial Unicode MS"/>
          <w:sz w:val="22"/>
          <w:szCs w:val="22"/>
          <w:lang w:val="en-US"/>
        </w:rPr>
        <w:t>injunctions</w:t>
      </w:r>
      <w:r w:rsidRPr="001D6683">
        <w:rPr>
          <w:rFonts w:ascii="Arial Unicode MS" w:eastAsia="Arial Unicode MS" w:hAnsi="Arial Unicode MS" w:cs="Arial Unicode MS"/>
          <w:sz w:val="22"/>
          <w:szCs w:val="22"/>
          <w:lang w:val="en-US"/>
        </w:rPr>
        <w:t xml:space="preserve">, and the signing and closing of the sponsorship </w:t>
      </w:r>
      <w:r w:rsidR="007C6D72">
        <w:rPr>
          <w:rFonts w:ascii="Arial Unicode MS" w:eastAsia="Arial Unicode MS" w:hAnsi="Arial Unicode MS" w:cs="Arial Unicode MS"/>
          <w:sz w:val="22"/>
          <w:szCs w:val="22"/>
          <w:lang w:val="en-US"/>
        </w:rPr>
        <w:t xml:space="preserve">deal </w:t>
      </w:r>
      <w:r w:rsidRPr="001D6683">
        <w:rPr>
          <w:rFonts w:ascii="Arial Unicode MS" w:eastAsia="Arial Unicode MS" w:hAnsi="Arial Unicode MS" w:cs="Arial Unicode MS"/>
          <w:sz w:val="22"/>
          <w:szCs w:val="22"/>
          <w:lang w:val="en-US"/>
        </w:rPr>
        <w:t>with KuasaNas</w:t>
      </w:r>
      <w:r w:rsidR="007C6D72">
        <w:rPr>
          <w:rFonts w:ascii="Arial Unicode MS" w:eastAsia="Arial Unicode MS" w:hAnsi="Arial Unicode MS" w:cs="Arial Unicode MS"/>
          <w:sz w:val="22"/>
          <w:szCs w:val="22"/>
          <w:lang w:val="en-US"/>
        </w:rPr>
        <w:t xml:space="preserve"> will be proceed with</w:t>
      </w:r>
      <w:r w:rsidRPr="001D6683">
        <w:rPr>
          <w:rFonts w:ascii="Arial Unicode MS" w:eastAsia="Arial Unicode MS" w:hAnsi="Arial Unicode MS" w:cs="Arial Unicode MS"/>
          <w:sz w:val="22"/>
          <w:szCs w:val="22"/>
          <w:lang w:val="en-US"/>
        </w:rPr>
        <w:t>.</w:t>
      </w:r>
    </w:p>
    <w:p w14:paraId="30F6D875" w14:textId="38A0C236" w:rsidR="0094674E" w:rsidRPr="001D6683" w:rsidRDefault="0094674E" w:rsidP="001D6683">
      <w:pPr>
        <w:numPr>
          <w:ilvl w:val="6"/>
          <w:numId w:val="5"/>
        </w:numPr>
        <w:spacing w:line="360" w:lineRule="auto"/>
        <w:rPr>
          <w:sz w:val="22"/>
          <w:szCs w:val="22"/>
          <w:lang w:val="en-US"/>
        </w:rPr>
      </w:pPr>
      <w:r w:rsidRPr="001D6683">
        <w:rPr>
          <w:rFonts w:ascii="Arial Unicode MS" w:eastAsia="Arial Unicode MS" w:hAnsi="Arial Unicode MS" w:cs="Arial Unicode MS"/>
          <w:sz w:val="22"/>
          <w:szCs w:val="22"/>
          <w:lang w:val="en-US"/>
        </w:rPr>
        <w:t xml:space="preserve">Fortunately, KuasaNas </w:t>
      </w:r>
      <w:r w:rsidR="007C6D72">
        <w:rPr>
          <w:rFonts w:ascii="Arial Unicode MS" w:eastAsia="Arial Unicode MS" w:hAnsi="Arial Unicode MS" w:cs="Arial Unicode MS"/>
          <w:sz w:val="22"/>
          <w:szCs w:val="22"/>
          <w:lang w:val="en-US"/>
        </w:rPr>
        <w:t xml:space="preserve">seems to </w:t>
      </w:r>
      <w:r w:rsidR="00DD58CC">
        <w:rPr>
          <w:rFonts w:ascii="Arial Unicode MS" w:eastAsia="Arial Unicode MS" w:hAnsi="Arial Unicode MS" w:cs="Arial Unicode MS"/>
          <w:sz w:val="22"/>
          <w:szCs w:val="22"/>
          <w:lang w:val="en-US"/>
        </w:rPr>
        <w:t xml:space="preserve">be </w:t>
      </w:r>
      <w:r w:rsidR="00DD58CC" w:rsidRPr="001D6683">
        <w:rPr>
          <w:rFonts w:ascii="Arial Unicode MS" w:eastAsia="Arial Unicode MS" w:hAnsi="Arial Unicode MS" w:cs="Arial Unicode MS"/>
          <w:sz w:val="22"/>
          <w:szCs w:val="22"/>
          <w:lang w:val="en-US"/>
        </w:rPr>
        <w:t>interested</w:t>
      </w:r>
      <w:r w:rsidRPr="001D6683">
        <w:rPr>
          <w:rFonts w:ascii="Arial Unicode MS" w:eastAsia="Arial Unicode MS" w:hAnsi="Arial Unicode MS" w:cs="Arial Unicode MS"/>
          <w:sz w:val="22"/>
          <w:szCs w:val="22"/>
          <w:lang w:val="en-US"/>
        </w:rPr>
        <w:t xml:space="preserve"> in the team at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w:t>
      </w:r>
      <w:r w:rsidR="005B7A3F">
        <w:rPr>
          <w:rFonts w:ascii="Arial Unicode MS" w:eastAsia="Arial Unicode MS" w:hAnsi="Arial Unicode MS" w:cs="Arial Unicode MS"/>
          <w:sz w:val="22"/>
          <w:szCs w:val="22"/>
          <w:lang w:val="en-US"/>
        </w:rPr>
        <w:t>Romani</w:t>
      </w:r>
      <w:r w:rsidRPr="001D6683">
        <w:rPr>
          <w:rFonts w:ascii="Arial Unicode MS" w:eastAsia="Arial Unicode MS" w:hAnsi="Arial Unicode MS" w:cs="Arial Unicode MS"/>
          <w:sz w:val="22"/>
          <w:szCs w:val="22"/>
          <w:lang w:val="en-US"/>
        </w:rPr>
        <w:t xml:space="preserve">a and wants a majority share of the team, so KuasaNas might </w:t>
      </w:r>
      <w:r w:rsidR="007C6D72">
        <w:rPr>
          <w:rFonts w:ascii="Arial Unicode MS" w:eastAsia="Arial Unicode MS" w:hAnsi="Arial Unicode MS" w:cs="Arial Unicode MS"/>
          <w:sz w:val="22"/>
          <w:szCs w:val="22"/>
          <w:lang w:val="en-US"/>
        </w:rPr>
        <w:t>have an interest in this approach</w:t>
      </w:r>
      <w:r w:rsidRPr="001D6683">
        <w:rPr>
          <w:rFonts w:ascii="Arial Unicode MS" w:eastAsia="Arial Unicode MS" w:hAnsi="Arial Unicode MS" w:cs="Arial Unicode MS"/>
          <w:sz w:val="22"/>
          <w:szCs w:val="22"/>
          <w:lang w:val="en-US"/>
        </w:rPr>
        <w:t>.</w:t>
      </w:r>
    </w:p>
    <w:p w14:paraId="08DAC6F1" w14:textId="0D37E5B7" w:rsidR="0094674E" w:rsidRPr="007C6D72" w:rsidRDefault="0094674E" w:rsidP="001D6683">
      <w:pPr>
        <w:numPr>
          <w:ilvl w:val="6"/>
          <w:numId w:val="5"/>
        </w:numPr>
        <w:spacing w:line="360" w:lineRule="auto"/>
        <w:rPr>
          <w:sz w:val="22"/>
          <w:szCs w:val="22"/>
          <w:lang w:val="en-US"/>
        </w:rPr>
      </w:pPr>
      <w:r w:rsidRPr="001D6683">
        <w:rPr>
          <w:sz w:val="22"/>
          <w:szCs w:val="22"/>
          <w:lang w:val="en-US"/>
        </w:rPr>
        <w:t xml:space="preserve">As mentioned above, freezing injunctions </w:t>
      </w:r>
      <w:r w:rsidR="007C6D72">
        <w:rPr>
          <w:sz w:val="22"/>
          <w:szCs w:val="22"/>
          <w:lang w:val="en-US"/>
        </w:rPr>
        <w:t xml:space="preserve">would </w:t>
      </w:r>
      <w:r w:rsidRPr="001D6683">
        <w:rPr>
          <w:sz w:val="22"/>
          <w:szCs w:val="22"/>
          <w:lang w:val="en-US"/>
        </w:rPr>
        <w:t>make it impossible for the Romanian team</w:t>
      </w:r>
      <w:r w:rsidR="007C6D72">
        <w:rPr>
          <w:sz w:val="22"/>
          <w:szCs w:val="22"/>
          <w:lang w:val="en-US"/>
        </w:rPr>
        <w:t>’s business</w:t>
      </w:r>
      <w:r w:rsidRPr="001D6683">
        <w:rPr>
          <w:sz w:val="22"/>
          <w:szCs w:val="22"/>
          <w:lang w:val="en-US"/>
        </w:rPr>
        <w:t xml:space="preserve"> (including contracts with Romanian </w:t>
      </w:r>
      <w:r w:rsidRPr="001D6683">
        <w:rPr>
          <w:sz w:val="22"/>
          <w:szCs w:val="22"/>
          <w:lang w:val="en-US"/>
        </w:rPr>
        <w:lastRenderedPageBreak/>
        <w:t>drivers) to third parties, including KuasaNas. The exact scheme needs to be further discussed, but the freezing injunctions are not considered to be a significant hindrance</w:t>
      </w:r>
      <w:r w:rsidR="007C6D72">
        <w:rPr>
          <w:sz w:val="22"/>
          <w:szCs w:val="22"/>
          <w:lang w:val="en-US"/>
        </w:rPr>
        <w:t xml:space="preserve"> since KuasaNas will be involved in the transfer as a transferee</w:t>
      </w:r>
      <w:r w:rsidRPr="001D6683">
        <w:rPr>
          <w:sz w:val="22"/>
          <w:szCs w:val="22"/>
          <w:lang w:val="en-US"/>
        </w:rPr>
        <w:t>.</w:t>
      </w:r>
      <w:r w:rsidR="00891C3B">
        <w:rPr>
          <w:rStyle w:val="af"/>
          <w:sz w:val="22"/>
          <w:szCs w:val="22"/>
          <w:lang w:val="en-US"/>
        </w:rPr>
        <w:footnoteReference w:id="3"/>
      </w:r>
    </w:p>
    <w:p w14:paraId="4C0EB523" w14:textId="77777777" w:rsidR="0094674E" w:rsidRPr="007C6D72" w:rsidRDefault="0094674E" w:rsidP="001D6683">
      <w:pPr>
        <w:spacing w:line="360" w:lineRule="auto"/>
        <w:ind w:left="5040"/>
        <w:rPr>
          <w:sz w:val="22"/>
          <w:szCs w:val="22"/>
          <w:lang w:val="en-US"/>
        </w:rPr>
      </w:pPr>
    </w:p>
    <w:p w14:paraId="6B47D249" w14:textId="4214F568" w:rsidR="0094674E" w:rsidRPr="001D6683" w:rsidRDefault="002A45E3" w:rsidP="001D6683">
      <w:pPr>
        <w:numPr>
          <w:ilvl w:val="2"/>
          <w:numId w:val="5"/>
        </w:numPr>
        <w:spacing w:line="360" w:lineRule="auto"/>
        <w:rPr>
          <w:sz w:val="22"/>
          <w:szCs w:val="22"/>
          <w:lang w:val="en-US"/>
        </w:rPr>
      </w:pPr>
      <w:r>
        <w:rPr>
          <w:rFonts w:ascii="Arial Unicode MS" w:eastAsia="Arial Unicode MS" w:hAnsi="Arial Unicode MS" w:cs="Arial Unicode MS"/>
          <w:b/>
          <w:sz w:val="22"/>
          <w:szCs w:val="22"/>
          <w:lang w:val="en-US"/>
        </w:rPr>
        <w:t>L</w:t>
      </w:r>
      <w:r w:rsidR="0094674E" w:rsidRPr="001D6683">
        <w:rPr>
          <w:rFonts w:ascii="Arial Unicode MS" w:eastAsia="Arial Unicode MS" w:hAnsi="Arial Unicode MS" w:cs="Arial Unicode MS"/>
          <w:b/>
          <w:sz w:val="22"/>
          <w:szCs w:val="22"/>
          <w:lang w:val="en-US"/>
        </w:rPr>
        <w:t xml:space="preserve">iquidation and </w:t>
      </w:r>
      <w:r w:rsidR="00AB7448">
        <w:rPr>
          <w:rFonts w:ascii="Arial Unicode MS" w:eastAsia="Arial Unicode MS" w:hAnsi="Arial Unicode MS" w:cs="Arial Unicode MS"/>
          <w:b/>
          <w:sz w:val="22"/>
          <w:szCs w:val="22"/>
          <w:lang w:val="en-US"/>
        </w:rPr>
        <w:t>i</w:t>
      </w:r>
      <w:r w:rsidR="0094674E" w:rsidRPr="001D6683">
        <w:rPr>
          <w:rFonts w:ascii="Arial Unicode MS" w:eastAsia="Arial Unicode MS" w:hAnsi="Arial Unicode MS" w:cs="Arial Unicode MS"/>
          <w:b/>
          <w:sz w:val="22"/>
          <w:szCs w:val="22"/>
          <w:lang w:val="en-US"/>
        </w:rPr>
        <w:t xml:space="preserve">nsolvency procedures of </w:t>
      </w:r>
      <w:r w:rsidR="002B5A3E">
        <w:rPr>
          <w:rFonts w:ascii="Arial Unicode MS" w:eastAsia="Arial Unicode MS" w:hAnsi="Arial Unicode MS" w:cs="Arial Unicode MS"/>
          <w:b/>
          <w:sz w:val="22"/>
          <w:szCs w:val="22"/>
          <w:lang w:val="en-US"/>
        </w:rPr>
        <w:t>Efwon</w:t>
      </w:r>
      <w:r w:rsidR="0094674E" w:rsidRPr="001D6683">
        <w:rPr>
          <w:rFonts w:ascii="Arial Unicode MS" w:eastAsia="Arial Unicode MS" w:hAnsi="Arial Unicode MS" w:cs="Arial Unicode MS"/>
          <w:b/>
          <w:sz w:val="22"/>
          <w:szCs w:val="22"/>
          <w:lang w:val="en-US"/>
        </w:rPr>
        <w:t xml:space="preserve"> </w:t>
      </w:r>
      <w:r w:rsidR="005B7A3F">
        <w:rPr>
          <w:rFonts w:ascii="Arial Unicode MS" w:eastAsia="Arial Unicode MS" w:hAnsi="Arial Unicode MS" w:cs="Arial Unicode MS"/>
          <w:b/>
          <w:sz w:val="22"/>
          <w:szCs w:val="22"/>
          <w:lang w:val="en-US"/>
        </w:rPr>
        <w:t>Romani</w:t>
      </w:r>
      <w:r w:rsidR="0094674E" w:rsidRPr="001D6683">
        <w:rPr>
          <w:rFonts w:ascii="Arial Unicode MS" w:eastAsia="Arial Unicode MS" w:hAnsi="Arial Unicode MS" w:cs="Arial Unicode MS"/>
          <w:b/>
          <w:sz w:val="22"/>
          <w:szCs w:val="22"/>
          <w:lang w:val="en-US"/>
        </w:rPr>
        <w:t>a:</w:t>
      </w:r>
    </w:p>
    <w:p w14:paraId="3D5B1ACE" w14:textId="5226DE80" w:rsidR="0094674E" w:rsidRPr="001D6683" w:rsidRDefault="0094674E" w:rsidP="001D6683">
      <w:pPr>
        <w:numPr>
          <w:ilvl w:val="3"/>
          <w:numId w:val="5"/>
        </w:numPr>
        <w:spacing w:line="360" w:lineRule="auto"/>
        <w:rPr>
          <w:sz w:val="22"/>
          <w:szCs w:val="22"/>
          <w:lang w:val="en-US"/>
        </w:rPr>
      </w:pPr>
      <w:r w:rsidRPr="001D6683">
        <w:rPr>
          <w:rFonts w:ascii="Arial Unicode MS" w:eastAsia="Arial Unicode MS" w:hAnsi="Arial Unicode MS" w:cs="Arial Unicode MS"/>
          <w:sz w:val="22"/>
          <w:szCs w:val="22"/>
          <w:lang w:val="en-US"/>
        </w:rPr>
        <w:t xml:space="preserve">Also, </w:t>
      </w:r>
      <w:r w:rsidR="00AB7448">
        <w:rPr>
          <w:rFonts w:ascii="Arial Unicode MS" w:eastAsia="Arial Unicode MS" w:hAnsi="Arial Unicode MS" w:cs="Arial Unicode MS"/>
          <w:sz w:val="22"/>
          <w:szCs w:val="22"/>
          <w:lang w:val="en-US"/>
        </w:rPr>
        <w:t xml:space="preserve">considering the concern of KuasaNas, the </w:t>
      </w:r>
      <w:r w:rsidRPr="001D6683">
        <w:rPr>
          <w:rFonts w:ascii="Arial Unicode MS" w:eastAsia="Arial Unicode MS" w:hAnsi="Arial Unicode MS" w:cs="Arial Unicode MS"/>
          <w:sz w:val="22"/>
          <w:szCs w:val="22"/>
          <w:lang w:val="en-US"/>
        </w:rPr>
        <w:t xml:space="preserve">liquidation and bankruptcy proceedings for </w:t>
      </w:r>
      <w:r w:rsidR="0069771A">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w:t>
      </w:r>
      <w:r w:rsidR="005B7A3F">
        <w:rPr>
          <w:rFonts w:ascii="Arial Unicode MS" w:eastAsia="Arial Unicode MS" w:hAnsi="Arial Unicode MS" w:cs="Arial Unicode MS"/>
          <w:sz w:val="22"/>
          <w:szCs w:val="22"/>
          <w:lang w:val="en-US"/>
        </w:rPr>
        <w:t>Romani</w:t>
      </w:r>
      <w:r w:rsidRPr="001D6683">
        <w:rPr>
          <w:rFonts w:ascii="Arial Unicode MS" w:eastAsia="Arial Unicode MS" w:hAnsi="Arial Unicode MS" w:cs="Arial Unicode MS"/>
          <w:sz w:val="22"/>
          <w:szCs w:val="22"/>
          <w:lang w:val="en-US"/>
        </w:rPr>
        <w:t>a</w:t>
      </w:r>
      <w:r w:rsidR="00AB7448">
        <w:rPr>
          <w:rFonts w:ascii="Arial Unicode MS" w:eastAsia="Arial Unicode MS" w:hAnsi="Arial Unicode MS" w:cs="Arial Unicode MS"/>
          <w:sz w:val="22"/>
          <w:szCs w:val="22"/>
          <w:lang w:val="en-US"/>
        </w:rPr>
        <w:t xml:space="preserve"> might be an option</w:t>
      </w:r>
      <w:r w:rsidRPr="001D6683">
        <w:rPr>
          <w:rFonts w:ascii="Arial Unicode MS" w:eastAsia="Arial Unicode MS" w:hAnsi="Arial Unicode MS" w:cs="Arial Unicode MS"/>
          <w:sz w:val="22"/>
          <w:szCs w:val="22"/>
          <w:lang w:val="en-US"/>
        </w:rPr>
        <w:t xml:space="preserve">. The impact on the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Group, which originated in a lawsuit by Romanian driver</w:t>
      </w:r>
      <w:r w:rsidR="00AB7448">
        <w:rPr>
          <w:rFonts w:ascii="Arial Unicode MS" w:eastAsia="Arial Unicode MS" w:hAnsi="Arial Unicode MS" w:cs="Arial Unicode MS"/>
          <w:sz w:val="22"/>
          <w:szCs w:val="22"/>
          <w:lang w:val="en-US"/>
        </w:rPr>
        <w:t>s</w:t>
      </w:r>
      <w:r w:rsidRPr="001D6683">
        <w:rPr>
          <w:rFonts w:ascii="Arial Unicode MS" w:eastAsia="Arial Unicode MS" w:hAnsi="Arial Unicode MS" w:cs="Arial Unicode MS"/>
          <w:sz w:val="22"/>
          <w:szCs w:val="22"/>
          <w:lang w:val="en-US"/>
        </w:rPr>
        <w:t xml:space="preserve">, has so far been uncertain, </w:t>
      </w:r>
      <w:r w:rsidR="00AB7448">
        <w:rPr>
          <w:rFonts w:ascii="Arial Unicode MS" w:eastAsia="Arial Unicode MS" w:hAnsi="Arial Unicode MS" w:cs="Arial Unicode MS"/>
          <w:sz w:val="22"/>
          <w:szCs w:val="22"/>
          <w:lang w:val="en-US"/>
        </w:rPr>
        <w:t xml:space="preserve">which may be a main concern for KuasaNas. If this is the case, </w:t>
      </w:r>
      <w:r w:rsidRPr="001D6683">
        <w:rPr>
          <w:rFonts w:ascii="Arial Unicode MS" w:eastAsia="Arial Unicode MS" w:hAnsi="Arial Unicode MS" w:cs="Arial Unicode MS"/>
          <w:sz w:val="22"/>
          <w:szCs w:val="22"/>
          <w:lang w:val="en-US"/>
        </w:rPr>
        <w:t xml:space="preserve">it seems possible to explain that </w:t>
      </w:r>
      <w:r w:rsidR="00AB7448">
        <w:rPr>
          <w:rFonts w:ascii="Arial Unicode MS" w:eastAsia="Arial Unicode MS" w:hAnsi="Arial Unicode MS" w:cs="Arial Unicode MS"/>
          <w:sz w:val="22"/>
          <w:szCs w:val="22"/>
          <w:lang w:val="en-US"/>
        </w:rPr>
        <w:t xml:space="preserve">the degree of the </w:t>
      </w:r>
      <w:r w:rsidRPr="001D6683">
        <w:rPr>
          <w:rFonts w:ascii="Arial Unicode MS" w:eastAsia="Arial Unicode MS" w:hAnsi="Arial Unicode MS" w:cs="Arial Unicode MS"/>
          <w:sz w:val="22"/>
          <w:szCs w:val="22"/>
          <w:lang w:val="en-US"/>
        </w:rPr>
        <w:t xml:space="preserve">impact can be </w:t>
      </w:r>
      <w:r w:rsidR="00AB7448">
        <w:rPr>
          <w:rFonts w:ascii="Arial Unicode MS" w:eastAsia="Arial Unicode MS" w:hAnsi="Arial Unicode MS" w:cs="Arial Unicode MS"/>
          <w:sz w:val="22"/>
          <w:szCs w:val="22"/>
          <w:lang w:val="en-US"/>
        </w:rPr>
        <w:t>fixed</w:t>
      </w:r>
      <w:r w:rsidRPr="001D6683">
        <w:rPr>
          <w:rFonts w:ascii="Arial Unicode MS" w:eastAsia="Arial Unicode MS" w:hAnsi="Arial Unicode MS" w:cs="Arial Unicode MS"/>
          <w:sz w:val="22"/>
          <w:szCs w:val="22"/>
          <w:lang w:val="en-US"/>
        </w:rPr>
        <w:t xml:space="preserve"> </w:t>
      </w:r>
      <w:proofErr w:type="gramStart"/>
      <w:r w:rsidRPr="001D6683">
        <w:rPr>
          <w:rFonts w:ascii="Arial Unicode MS" w:eastAsia="Arial Unicode MS" w:hAnsi="Arial Unicode MS" w:cs="Arial Unicode MS"/>
          <w:sz w:val="22"/>
          <w:szCs w:val="22"/>
          <w:lang w:val="en-US"/>
        </w:rPr>
        <w:t>by the use of</w:t>
      </w:r>
      <w:proofErr w:type="gramEnd"/>
      <w:r w:rsidRPr="001D6683">
        <w:rPr>
          <w:rFonts w:ascii="Arial Unicode MS" w:eastAsia="Arial Unicode MS" w:hAnsi="Arial Unicode MS" w:cs="Arial Unicode MS"/>
          <w:sz w:val="22"/>
          <w:szCs w:val="22"/>
          <w:lang w:val="en-US"/>
        </w:rPr>
        <w:t xml:space="preserve"> the liquidation and insolvency procedures of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w:t>
      </w:r>
      <w:r w:rsidR="005B7A3F">
        <w:rPr>
          <w:rFonts w:ascii="Arial Unicode MS" w:eastAsia="Arial Unicode MS" w:hAnsi="Arial Unicode MS" w:cs="Arial Unicode MS"/>
          <w:sz w:val="22"/>
          <w:szCs w:val="22"/>
          <w:lang w:val="en-US"/>
        </w:rPr>
        <w:t>Romani</w:t>
      </w:r>
      <w:r w:rsidRPr="001D6683">
        <w:rPr>
          <w:rFonts w:ascii="Arial Unicode MS" w:eastAsia="Arial Unicode MS" w:hAnsi="Arial Unicode MS" w:cs="Arial Unicode MS"/>
          <w:sz w:val="22"/>
          <w:szCs w:val="22"/>
          <w:lang w:val="en-US"/>
        </w:rPr>
        <w:t>a.</w:t>
      </w:r>
    </w:p>
    <w:p w14:paraId="6B20140B" w14:textId="26A6FA7D" w:rsidR="0094674E" w:rsidRPr="001D6683" w:rsidRDefault="0094674E" w:rsidP="001D6683">
      <w:pPr>
        <w:numPr>
          <w:ilvl w:val="3"/>
          <w:numId w:val="5"/>
        </w:numPr>
        <w:spacing w:line="360" w:lineRule="auto"/>
        <w:rPr>
          <w:sz w:val="22"/>
          <w:szCs w:val="22"/>
          <w:lang w:val="en-US"/>
        </w:rPr>
      </w:pPr>
      <w:r w:rsidRPr="001D6683">
        <w:rPr>
          <w:sz w:val="22"/>
          <w:szCs w:val="22"/>
          <w:lang w:val="en-US"/>
        </w:rPr>
        <w:t xml:space="preserve">However, in the event of the liquidation or bankruptcy of </w:t>
      </w:r>
      <w:r w:rsidR="002B5A3E">
        <w:rPr>
          <w:sz w:val="22"/>
          <w:szCs w:val="22"/>
          <w:lang w:val="en-US"/>
        </w:rPr>
        <w:t>Efwon</w:t>
      </w:r>
      <w:r w:rsidRPr="001D6683">
        <w:rPr>
          <w:sz w:val="22"/>
          <w:szCs w:val="22"/>
          <w:lang w:val="en-US"/>
        </w:rPr>
        <w:t xml:space="preserve"> </w:t>
      </w:r>
      <w:r w:rsidR="005B7A3F">
        <w:rPr>
          <w:sz w:val="22"/>
          <w:szCs w:val="22"/>
          <w:lang w:val="en-US"/>
        </w:rPr>
        <w:t>Romani</w:t>
      </w:r>
      <w:r w:rsidRPr="001D6683">
        <w:rPr>
          <w:sz w:val="22"/>
          <w:szCs w:val="22"/>
          <w:lang w:val="en-US"/>
        </w:rPr>
        <w:t xml:space="preserve">a, </w:t>
      </w:r>
      <w:r w:rsidR="002B5A3E">
        <w:rPr>
          <w:sz w:val="22"/>
          <w:szCs w:val="22"/>
          <w:lang w:val="en-US"/>
        </w:rPr>
        <w:t>Efwon</w:t>
      </w:r>
      <w:r w:rsidRPr="001D6683">
        <w:rPr>
          <w:sz w:val="22"/>
          <w:szCs w:val="22"/>
          <w:lang w:val="en-US"/>
        </w:rPr>
        <w:t xml:space="preserve"> Trading's loan to </w:t>
      </w:r>
      <w:r w:rsidR="002B5A3E">
        <w:rPr>
          <w:sz w:val="22"/>
          <w:szCs w:val="22"/>
          <w:lang w:val="en-US"/>
        </w:rPr>
        <w:t>Efwon</w:t>
      </w:r>
      <w:r w:rsidRPr="001D6683">
        <w:rPr>
          <w:sz w:val="22"/>
          <w:szCs w:val="22"/>
          <w:lang w:val="en-US"/>
        </w:rPr>
        <w:t xml:space="preserve"> </w:t>
      </w:r>
      <w:r w:rsidR="005B7A3F">
        <w:rPr>
          <w:sz w:val="22"/>
          <w:szCs w:val="22"/>
          <w:lang w:val="en-US"/>
        </w:rPr>
        <w:t>Romani</w:t>
      </w:r>
      <w:r w:rsidRPr="001D6683">
        <w:rPr>
          <w:sz w:val="22"/>
          <w:szCs w:val="22"/>
          <w:lang w:val="en-US"/>
        </w:rPr>
        <w:t xml:space="preserve">a is only repayable on a pro rata basis </w:t>
      </w:r>
      <w:r w:rsidR="00AB7448">
        <w:rPr>
          <w:sz w:val="22"/>
          <w:szCs w:val="22"/>
          <w:lang w:val="en-US"/>
        </w:rPr>
        <w:t xml:space="preserve">only </w:t>
      </w:r>
      <w:r w:rsidRPr="001D6683">
        <w:rPr>
          <w:sz w:val="22"/>
          <w:szCs w:val="22"/>
          <w:lang w:val="en-US"/>
        </w:rPr>
        <w:t xml:space="preserve">in the </w:t>
      </w:r>
      <w:r w:rsidR="00AB7448">
        <w:rPr>
          <w:sz w:val="22"/>
          <w:szCs w:val="22"/>
          <w:lang w:val="en-US"/>
        </w:rPr>
        <w:t>proceedings</w:t>
      </w:r>
      <w:r w:rsidRPr="001D6683">
        <w:rPr>
          <w:sz w:val="22"/>
          <w:szCs w:val="22"/>
          <w:lang w:val="en-US"/>
        </w:rPr>
        <w:t>.</w:t>
      </w:r>
      <w:r w:rsidR="00891C3B">
        <w:rPr>
          <w:rStyle w:val="af"/>
          <w:sz w:val="22"/>
          <w:szCs w:val="22"/>
          <w:lang w:val="en-US"/>
        </w:rPr>
        <w:footnoteReference w:id="4"/>
      </w:r>
      <w:r w:rsidRPr="001D6683">
        <w:rPr>
          <w:sz w:val="22"/>
          <w:szCs w:val="22"/>
          <w:lang w:val="en-US"/>
        </w:rPr>
        <w:t xml:space="preserve"> Therefore, the liquidation or insolvency of </w:t>
      </w:r>
      <w:r w:rsidR="002B5A3E">
        <w:rPr>
          <w:sz w:val="22"/>
          <w:szCs w:val="22"/>
          <w:lang w:val="en-US"/>
        </w:rPr>
        <w:t>Efwon</w:t>
      </w:r>
      <w:r w:rsidRPr="001D6683">
        <w:rPr>
          <w:sz w:val="22"/>
          <w:szCs w:val="22"/>
          <w:lang w:val="en-US"/>
        </w:rPr>
        <w:t xml:space="preserve"> </w:t>
      </w:r>
      <w:r w:rsidR="005B7A3F">
        <w:rPr>
          <w:sz w:val="22"/>
          <w:szCs w:val="22"/>
          <w:lang w:val="en-US"/>
        </w:rPr>
        <w:t>Romani</w:t>
      </w:r>
      <w:r w:rsidRPr="001D6683">
        <w:rPr>
          <w:sz w:val="22"/>
          <w:szCs w:val="22"/>
          <w:lang w:val="en-US"/>
        </w:rPr>
        <w:t xml:space="preserve">a may only be possible if there are circumstances in which, due to the earnings and assets of </w:t>
      </w:r>
      <w:r w:rsidR="002B5A3E">
        <w:rPr>
          <w:sz w:val="22"/>
          <w:szCs w:val="22"/>
          <w:lang w:val="en-US"/>
        </w:rPr>
        <w:t>Efwon</w:t>
      </w:r>
      <w:r w:rsidRPr="001D6683">
        <w:rPr>
          <w:sz w:val="22"/>
          <w:szCs w:val="22"/>
          <w:lang w:val="en-US"/>
        </w:rPr>
        <w:t xml:space="preserve"> </w:t>
      </w:r>
      <w:r w:rsidR="005B7A3F">
        <w:rPr>
          <w:sz w:val="22"/>
          <w:szCs w:val="22"/>
          <w:lang w:val="en-US"/>
        </w:rPr>
        <w:t>Romani</w:t>
      </w:r>
      <w:r w:rsidRPr="001D6683">
        <w:rPr>
          <w:sz w:val="22"/>
          <w:szCs w:val="22"/>
          <w:lang w:val="en-US"/>
        </w:rPr>
        <w:t xml:space="preserve">a, repayment from </w:t>
      </w:r>
      <w:r w:rsidR="002B5A3E">
        <w:rPr>
          <w:sz w:val="22"/>
          <w:szCs w:val="22"/>
          <w:lang w:val="en-US"/>
        </w:rPr>
        <w:t>Efwon</w:t>
      </w:r>
      <w:r w:rsidRPr="001D6683">
        <w:rPr>
          <w:sz w:val="22"/>
          <w:szCs w:val="22"/>
          <w:lang w:val="en-US"/>
        </w:rPr>
        <w:t xml:space="preserve"> </w:t>
      </w:r>
      <w:r w:rsidR="005B7A3F">
        <w:rPr>
          <w:sz w:val="22"/>
          <w:szCs w:val="22"/>
          <w:lang w:val="en-US"/>
        </w:rPr>
        <w:t>Romani</w:t>
      </w:r>
      <w:r w:rsidRPr="001D6683">
        <w:rPr>
          <w:sz w:val="22"/>
          <w:szCs w:val="22"/>
          <w:lang w:val="en-US"/>
        </w:rPr>
        <w:t xml:space="preserve">a is not expected, or the absence of repayment from </w:t>
      </w:r>
      <w:r w:rsidR="002B5A3E">
        <w:rPr>
          <w:sz w:val="22"/>
          <w:szCs w:val="22"/>
          <w:lang w:val="en-US"/>
        </w:rPr>
        <w:t>Efwon</w:t>
      </w:r>
      <w:r w:rsidRPr="001D6683">
        <w:rPr>
          <w:sz w:val="22"/>
          <w:szCs w:val="22"/>
          <w:lang w:val="en-US"/>
        </w:rPr>
        <w:t xml:space="preserve"> </w:t>
      </w:r>
      <w:r w:rsidR="005B7A3F">
        <w:rPr>
          <w:sz w:val="22"/>
          <w:szCs w:val="22"/>
          <w:lang w:val="en-US"/>
        </w:rPr>
        <w:t>Romani</w:t>
      </w:r>
      <w:r w:rsidRPr="001D6683">
        <w:rPr>
          <w:sz w:val="22"/>
          <w:szCs w:val="22"/>
          <w:lang w:val="en-US"/>
        </w:rPr>
        <w:t xml:space="preserve">a will not have a significant impact on the repayment of </w:t>
      </w:r>
      <w:r w:rsidR="00AB7448">
        <w:rPr>
          <w:sz w:val="22"/>
          <w:szCs w:val="22"/>
          <w:lang w:val="en-US"/>
        </w:rPr>
        <w:t>the S</w:t>
      </w:r>
      <w:r w:rsidRPr="001D6683">
        <w:rPr>
          <w:sz w:val="22"/>
          <w:szCs w:val="22"/>
          <w:lang w:val="en-US"/>
        </w:rPr>
        <w:t>yndicate Loan.</w:t>
      </w:r>
    </w:p>
    <w:p w14:paraId="48ADE793" w14:textId="613B52F7" w:rsidR="0094674E" w:rsidRPr="00AB7448" w:rsidRDefault="00AB7448" w:rsidP="001D6683">
      <w:pPr>
        <w:numPr>
          <w:ilvl w:val="3"/>
          <w:numId w:val="5"/>
        </w:numPr>
        <w:spacing w:line="360" w:lineRule="auto"/>
        <w:rPr>
          <w:sz w:val="22"/>
          <w:szCs w:val="22"/>
          <w:lang w:val="en-US"/>
        </w:rPr>
      </w:pPr>
      <w:r>
        <w:rPr>
          <w:sz w:val="22"/>
          <w:szCs w:val="22"/>
          <w:lang w:val="en-US"/>
        </w:rPr>
        <w:t xml:space="preserve">It appears that </w:t>
      </w:r>
      <w:r w:rsidR="0094674E" w:rsidRPr="001D6683">
        <w:rPr>
          <w:sz w:val="22"/>
          <w:szCs w:val="22"/>
          <w:lang w:val="en-US"/>
        </w:rPr>
        <w:t xml:space="preserve">KuasaNas </w:t>
      </w:r>
      <w:r w:rsidR="00AA25A3">
        <w:rPr>
          <w:sz w:val="22"/>
          <w:szCs w:val="22"/>
          <w:lang w:val="en-US"/>
        </w:rPr>
        <w:t>has been</w:t>
      </w:r>
      <w:r w:rsidR="0094674E" w:rsidRPr="001D6683">
        <w:rPr>
          <w:sz w:val="22"/>
          <w:szCs w:val="22"/>
          <w:lang w:val="en-US"/>
        </w:rPr>
        <w:t xml:space="preserve"> interested in signing a sponsorship deal on the assumption that the F1 business will continue to exist. Therefore, if the liquidation </w:t>
      </w:r>
      <w:r>
        <w:rPr>
          <w:sz w:val="22"/>
          <w:szCs w:val="22"/>
          <w:lang w:val="en-US"/>
        </w:rPr>
        <w:t xml:space="preserve">or insolvency proceedings </w:t>
      </w:r>
      <w:r w:rsidR="0094674E" w:rsidRPr="001D6683">
        <w:rPr>
          <w:sz w:val="22"/>
          <w:szCs w:val="22"/>
          <w:lang w:val="en-US"/>
        </w:rPr>
        <w:t xml:space="preserve">is used, the transfer of the F1 business to KuasaNas would be </w:t>
      </w:r>
      <w:r>
        <w:rPr>
          <w:sz w:val="22"/>
          <w:szCs w:val="22"/>
          <w:lang w:val="en-US"/>
        </w:rPr>
        <w:t>necessary</w:t>
      </w:r>
      <w:r w:rsidR="0094674E" w:rsidRPr="001D6683">
        <w:rPr>
          <w:sz w:val="22"/>
          <w:szCs w:val="22"/>
          <w:lang w:val="en-US"/>
        </w:rPr>
        <w:t>.</w:t>
      </w:r>
      <w:r w:rsidR="00891C3B">
        <w:rPr>
          <w:rStyle w:val="af"/>
          <w:sz w:val="22"/>
          <w:szCs w:val="22"/>
          <w:lang w:val="en-US"/>
        </w:rPr>
        <w:footnoteReference w:id="5"/>
      </w:r>
      <w:r w:rsidR="00891C3B" w:rsidRPr="00891C3B">
        <w:rPr>
          <w:sz w:val="22"/>
          <w:szCs w:val="22"/>
          <w:vertAlign w:val="superscript"/>
          <w:lang w:val="en-US"/>
        </w:rPr>
        <w:t>,</w:t>
      </w:r>
      <w:r w:rsidR="00891C3B">
        <w:rPr>
          <w:rStyle w:val="af"/>
          <w:sz w:val="22"/>
          <w:szCs w:val="22"/>
          <w:lang w:val="en-US"/>
        </w:rPr>
        <w:footnoteReference w:id="6"/>
      </w:r>
    </w:p>
    <w:p w14:paraId="1924AF81" w14:textId="0596B0A1" w:rsidR="0094674E" w:rsidRPr="00AA25A3" w:rsidRDefault="0094674E" w:rsidP="001D6683">
      <w:pPr>
        <w:numPr>
          <w:ilvl w:val="3"/>
          <w:numId w:val="5"/>
        </w:numPr>
        <w:spacing w:line="360" w:lineRule="auto"/>
        <w:rPr>
          <w:rFonts w:hint="eastAsia"/>
          <w:sz w:val="22"/>
          <w:szCs w:val="22"/>
          <w:lang w:val="en-US"/>
        </w:rPr>
      </w:pPr>
      <w:r w:rsidRPr="001D6683">
        <w:rPr>
          <w:rFonts w:ascii="Arial Unicode MS" w:eastAsia="Arial Unicode MS" w:hAnsi="Arial Unicode MS" w:cs="Arial Unicode MS"/>
          <w:sz w:val="22"/>
          <w:szCs w:val="22"/>
          <w:lang w:val="en-US"/>
        </w:rPr>
        <w:lastRenderedPageBreak/>
        <w:t xml:space="preserve">In the event of the liquidation or bankruptcy of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w:t>
      </w:r>
      <w:r w:rsidR="005B7A3F">
        <w:rPr>
          <w:rFonts w:ascii="Arial Unicode MS" w:eastAsia="Arial Unicode MS" w:hAnsi="Arial Unicode MS" w:cs="Arial Unicode MS"/>
          <w:sz w:val="22"/>
          <w:szCs w:val="22"/>
          <w:lang w:val="en-US"/>
        </w:rPr>
        <w:t>Romani</w:t>
      </w:r>
      <w:r w:rsidRPr="001D6683">
        <w:rPr>
          <w:rFonts w:ascii="Arial Unicode MS" w:eastAsia="Arial Unicode MS" w:hAnsi="Arial Unicode MS" w:cs="Arial Unicode MS"/>
          <w:sz w:val="22"/>
          <w:szCs w:val="22"/>
          <w:lang w:val="en-US"/>
        </w:rPr>
        <w:t>a, it is possible to file for liquidation insolvency proceedings on its own, or not to contest an insolvency proceeding filed by a Romanian driver.</w:t>
      </w:r>
    </w:p>
    <w:p w14:paraId="2F6D957F" w14:textId="77777777" w:rsidR="0094674E" w:rsidRPr="001D6683" w:rsidRDefault="0094674E" w:rsidP="001D6683">
      <w:pPr>
        <w:spacing w:line="360" w:lineRule="auto"/>
        <w:ind w:left="2880"/>
        <w:rPr>
          <w:sz w:val="22"/>
          <w:szCs w:val="22"/>
          <w:lang w:val="en-US"/>
        </w:rPr>
      </w:pPr>
    </w:p>
    <w:p w14:paraId="1A0CF45E" w14:textId="78E99713" w:rsidR="0094674E" w:rsidRPr="00AA25A3" w:rsidRDefault="0094674E" w:rsidP="001D6683">
      <w:pPr>
        <w:numPr>
          <w:ilvl w:val="2"/>
          <w:numId w:val="5"/>
        </w:numPr>
        <w:spacing w:line="360" w:lineRule="auto"/>
        <w:rPr>
          <w:sz w:val="22"/>
          <w:szCs w:val="22"/>
          <w:lang w:val="en-US"/>
        </w:rPr>
      </w:pPr>
      <w:r w:rsidRPr="001D6683">
        <w:rPr>
          <w:rFonts w:ascii="Arial Unicode MS" w:eastAsia="Arial Unicode MS" w:hAnsi="Arial Unicode MS" w:cs="Arial Unicode MS"/>
          <w:b/>
          <w:sz w:val="22"/>
          <w:szCs w:val="22"/>
          <w:lang w:val="en-US"/>
        </w:rPr>
        <w:t xml:space="preserve">Use of </w:t>
      </w:r>
      <w:r w:rsidR="00AA25A3">
        <w:rPr>
          <w:rFonts w:ascii="Arial Unicode MS" w:eastAsia="Arial Unicode MS" w:hAnsi="Arial Unicode MS" w:cs="Arial Unicode MS"/>
          <w:b/>
          <w:sz w:val="22"/>
          <w:szCs w:val="22"/>
          <w:lang w:val="en-US"/>
        </w:rPr>
        <w:t>moratorium</w:t>
      </w:r>
      <w:r w:rsidRPr="001D6683">
        <w:rPr>
          <w:sz w:val="22"/>
          <w:szCs w:val="22"/>
          <w:lang w:val="en-US"/>
        </w:rPr>
        <w:t xml:space="preserve">: </w:t>
      </w:r>
      <w:r w:rsidR="00AA25A3">
        <w:rPr>
          <w:sz w:val="22"/>
          <w:szCs w:val="22"/>
          <w:lang w:val="en-US"/>
        </w:rPr>
        <w:t xml:space="preserve">Even </w:t>
      </w:r>
      <w:r w:rsidRPr="001D6683">
        <w:rPr>
          <w:sz w:val="22"/>
          <w:szCs w:val="22"/>
          <w:lang w:val="en-US"/>
        </w:rPr>
        <w:t>if for some reason</w:t>
      </w:r>
      <w:r w:rsidR="00AA25A3">
        <w:rPr>
          <w:sz w:val="22"/>
          <w:szCs w:val="22"/>
          <w:lang w:val="en-US"/>
        </w:rPr>
        <w:t xml:space="preserve"> (</w:t>
      </w:r>
      <w:r w:rsidRPr="001D6683">
        <w:rPr>
          <w:sz w:val="22"/>
          <w:szCs w:val="22"/>
          <w:lang w:val="en-US"/>
        </w:rPr>
        <w:t xml:space="preserve">including </w:t>
      </w:r>
      <w:proofErr w:type="gramStart"/>
      <w:r w:rsidR="00AA25A3">
        <w:rPr>
          <w:sz w:val="22"/>
          <w:szCs w:val="22"/>
          <w:lang w:val="en-US"/>
        </w:rPr>
        <w:t>as a result of</w:t>
      </w:r>
      <w:proofErr w:type="gramEnd"/>
      <w:r w:rsidR="00AA25A3">
        <w:rPr>
          <w:sz w:val="22"/>
          <w:szCs w:val="22"/>
          <w:lang w:val="en-US"/>
        </w:rPr>
        <w:t xml:space="preserve"> </w:t>
      </w:r>
      <w:r w:rsidRPr="001D6683">
        <w:rPr>
          <w:sz w:val="22"/>
          <w:szCs w:val="22"/>
          <w:lang w:val="en-US"/>
        </w:rPr>
        <w:t>the measures</w:t>
      </w:r>
      <w:r w:rsidR="00AA25A3">
        <w:rPr>
          <w:sz w:val="22"/>
          <w:szCs w:val="22"/>
          <w:lang w:val="en-US"/>
        </w:rPr>
        <w:t xml:space="preserve"> discussed above)</w:t>
      </w:r>
      <w:r w:rsidRPr="001D6683">
        <w:rPr>
          <w:sz w:val="22"/>
          <w:szCs w:val="22"/>
          <w:lang w:val="en-US"/>
        </w:rPr>
        <w:t>, the claim for insolvency proceedings is withdrawn or not granted</w:t>
      </w:r>
      <w:r w:rsidR="00AA25A3">
        <w:rPr>
          <w:sz w:val="22"/>
          <w:szCs w:val="22"/>
          <w:lang w:val="en-US"/>
        </w:rPr>
        <w:t xml:space="preserve"> </w:t>
      </w:r>
      <w:r w:rsidRPr="001D6683">
        <w:rPr>
          <w:sz w:val="22"/>
          <w:szCs w:val="22"/>
          <w:lang w:val="en-US"/>
        </w:rPr>
        <w:t xml:space="preserve">and the effect of freezing injunctions is lost, the possibility of </w:t>
      </w:r>
      <w:r w:rsidR="00AA25A3">
        <w:rPr>
          <w:sz w:val="22"/>
          <w:szCs w:val="22"/>
          <w:lang w:val="en-US"/>
        </w:rPr>
        <w:t xml:space="preserve">exercise of the rights </w:t>
      </w:r>
      <w:r w:rsidRPr="001D6683">
        <w:rPr>
          <w:sz w:val="22"/>
          <w:szCs w:val="22"/>
          <w:lang w:val="en-US"/>
        </w:rPr>
        <w:t>by the Romanian driver</w:t>
      </w:r>
      <w:r w:rsidR="00AA25A3">
        <w:rPr>
          <w:sz w:val="22"/>
          <w:szCs w:val="22"/>
          <w:lang w:val="en-US"/>
        </w:rPr>
        <w:t>s</w:t>
      </w:r>
      <w:r w:rsidRPr="001D6683">
        <w:rPr>
          <w:sz w:val="22"/>
          <w:szCs w:val="22"/>
          <w:lang w:val="en-US"/>
        </w:rPr>
        <w:t xml:space="preserve"> still remains. Therefore, </w:t>
      </w:r>
      <w:r w:rsidR="00AA25A3">
        <w:rPr>
          <w:sz w:val="22"/>
          <w:szCs w:val="22"/>
          <w:lang w:val="en-US"/>
        </w:rPr>
        <w:t xml:space="preserve">it may be necessary to </w:t>
      </w:r>
      <w:r w:rsidRPr="001D6683">
        <w:rPr>
          <w:sz w:val="22"/>
          <w:szCs w:val="22"/>
          <w:lang w:val="en-US"/>
        </w:rPr>
        <w:t xml:space="preserve">obtain </w:t>
      </w:r>
      <w:r w:rsidR="00AA25A3">
        <w:rPr>
          <w:sz w:val="22"/>
          <w:szCs w:val="22"/>
          <w:lang w:val="en-US"/>
        </w:rPr>
        <w:t>a stay</w:t>
      </w:r>
      <w:r w:rsidRPr="001D6683">
        <w:rPr>
          <w:sz w:val="22"/>
          <w:szCs w:val="22"/>
          <w:lang w:val="en-US"/>
        </w:rPr>
        <w:t xml:space="preserve"> even in such cases. </w:t>
      </w:r>
      <w:r w:rsidRPr="00AA25A3">
        <w:rPr>
          <w:sz w:val="22"/>
          <w:szCs w:val="22"/>
          <w:lang w:val="en-US"/>
        </w:rPr>
        <w:t>We discuss below which jurisdictions to use the procedures.</w:t>
      </w:r>
    </w:p>
    <w:p w14:paraId="7E077BB5" w14:textId="77777777" w:rsidR="0094674E" w:rsidRPr="00AA25A3" w:rsidRDefault="0094674E" w:rsidP="001D6683">
      <w:pPr>
        <w:spacing w:line="360" w:lineRule="auto"/>
        <w:ind w:left="2880"/>
        <w:rPr>
          <w:sz w:val="22"/>
          <w:szCs w:val="22"/>
          <w:shd w:val="clear" w:color="auto" w:fill="FF9900"/>
          <w:lang w:val="en-US"/>
        </w:rPr>
      </w:pPr>
    </w:p>
    <w:p w14:paraId="0021CC7D" w14:textId="77777777" w:rsidR="0094674E" w:rsidRPr="001D6683" w:rsidRDefault="0094674E" w:rsidP="001D6683">
      <w:pPr>
        <w:numPr>
          <w:ilvl w:val="3"/>
          <w:numId w:val="5"/>
        </w:numPr>
        <w:spacing w:line="360" w:lineRule="auto"/>
        <w:rPr>
          <w:sz w:val="22"/>
          <w:szCs w:val="22"/>
        </w:rPr>
      </w:pPr>
      <w:r w:rsidRPr="001D6683">
        <w:rPr>
          <w:b/>
          <w:sz w:val="22"/>
          <w:szCs w:val="22"/>
        </w:rPr>
        <w:t>Directive (EU) 2019/1023:</w:t>
      </w:r>
    </w:p>
    <w:p w14:paraId="2BAE8318" w14:textId="0CC6845F" w:rsidR="0094674E" w:rsidRPr="001D6683" w:rsidRDefault="0094674E" w:rsidP="001D6683">
      <w:pPr>
        <w:numPr>
          <w:ilvl w:val="4"/>
          <w:numId w:val="5"/>
        </w:numPr>
        <w:spacing w:line="360" w:lineRule="auto"/>
        <w:rPr>
          <w:sz w:val="22"/>
          <w:szCs w:val="22"/>
          <w:lang w:val="en-US"/>
        </w:rPr>
      </w:pPr>
      <w:r w:rsidRPr="001D6683">
        <w:rPr>
          <w:rFonts w:ascii="Arial Unicode MS" w:eastAsia="Arial Unicode MS" w:hAnsi="Arial Unicode MS" w:cs="Arial Unicode MS"/>
          <w:sz w:val="22"/>
          <w:szCs w:val="22"/>
          <w:lang w:val="en-US"/>
        </w:rPr>
        <w:t>Directive (EU) 2019/1023 recognizes</w:t>
      </w:r>
      <w:r w:rsidR="00AA25A3">
        <w:rPr>
          <w:rFonts w:ascii="Arial Unicode MS" w:eastAsia="Arial Unicode MS" w:hAnsi="Arial Unicode MS" w:cs="Arial Unicode MS"/>
          <w:sz w:val="22"/>
          <w:szCs w:val="22"/>
          <w:lang w:val="en-US"/>
        </w:rPr>
        <w:t xml:space="preserve"> stay of individual enforcement actions</w:t>
      </w:r>
      <w:r w:rsidRPr="001D6683">
        <w:rPr>
          <w:rFonts w:ascii="Arial Unicode MS" w:eastAsia="Arial Unicode MS" w:hAnsi="Arial Unicode MS" w:cs="Arial Unicode MS"/>
          <w:sz w:val="22"/>
          <w:szCs w:val="22"/>
          <w:lang w:val="en-US"/>
        </w:rPr>
        <w:t xml:space="preserve">. Therefore, </w:t>
      </w:r>
      <w:proofErr w:type="gramStart"/>
      <w:r w:rsidRPr="001D6683">
        <w:rPr>
          <w:rFonts w:ascii="Arial Unicode MS" w:eastAsia="Arial Unicode MS" w:hAnsi="Arial Unicode MS" w:cs="Arial Unicode MS"/>
          <w:sz w:val="22"/>
          <w:szCs w:val="22"/>
          <w:lang w:val="en-US"/>
        </w:rPr>
        <w:t>in order to</w:t>
      </w:r>
      <w:proofErr w:type="gramEnd"/>
      <w:r w:rsidRPr="001D6683">
        <w:rPr>
          <w:rFonts w:ascii="Arial Unicode MS" w:eastAsia="Arial Unicode MS" w:hAnsi="Arial Unicode MS" w:cs="Arial Unicode MS"/>
          <w:sz w:val="22"/>
          <w:szCs w:val="22"/>
          <w:lang w:val="en-US"/>
        </w:rPr>
        <w:t xml:space="preserve"> take advantage of the </w:t>
      </w:r>
      <w:r w:rsidR="00AA25A3">
        <w:rPr>
          <w:rFonts w:ascii="Arial Unicode MS" w:eastAsia="Arial Unicode MS" w:hAnsi="Arial Unicode MS" w:cs="Arial Unicode MS"/>
          <w:sz w:val="22"/>
          <w:szCs w:val="22"/>
          <w:lang w:val="en-US"/>
        </w:rPr>
        <w:t>e</w:t>
      </w:r>
      <w:r w:rsidRPr="001D6683">
        <w:rPr>
          <w:rFonts w:ascii="Arial Unicode MS" w:eastAsia="Arial Unicode MS" w:hAnsi="Arial Unicode MS" w:cs="Arial Unicode MS"/>
          <w:sz w:val="22"/>
          <w:szCs w:val="22"/>
          <w:lang w:val="en-US"/>
        </w:rPr>
        <w:t xml:space="preserve">ffect, </w:t>
      </w:r>
      <w:r w:rsidR="00AA25A3">
        <w:rPr>
          <w:rFonts w:ascii="Arial Unicode MS" w:eastAsia="Arial Unicode MS" w:hAnsi="Arial Unicode MS" w:cs="Arial Unicode MS"/>
          <w:sz w:val="22"/>
          <w:szCs w:val="22"/>
          <w:lang w:val="en-US"/>
        </w:rPr>
        <w:t>Romanian laws</w:t>
      </w:r>
      <w:r w:rsidR="00F7516A">
        <w:rPr>
          <w:rFonts w:ascii="Arial Unicode MS" w:eastAsia="Arial Unicode MS" w:hAnsi="Arial Unicode MS" w:cs="Arial Unicode MS"/>
          <w:sz w:val="22"/>
          <w:szCs w:val="22"/>
          <w:lang w:val="en-US"/>
        </w:rPr>
        <w:t xml:space="preserve">, </w:t>
      </w:r>
      <w:r w:rsidR="00AA25A3">
        <w:rPr>
          <w:rFonts w:ascii="Arial Unicode MS" w:eastAsia="Arial Unicode MS" w:hAnsi="Arial Unicode MS" w:cs="Arial Unicode MS"/>
          <w:sz w:val="22"/>
          <w:szCs w:val="22"/>
          <w:lang w:val="en-US"/>
        </w:rPr>
        <w:t xml:space="preserve">which has adopted </w:t>
      </w:r>
      <w:r w:rsidRPr="001D6683">
        <w:rPr>
          <w:rFonts w:ascii="Arial Unicode MS" w:eastAsia="Arial Unicode MS" w:hAnsi="Arial Unicode MS" w:cs="Arial Unicode MS"/>
          <w:sz w:val="22"/>
          <w:szCs w:val="22"/>
          <w:lang w:val="en-US"/>
        </w:rPr>
        <w:t>full out of court/hybrid procedure based on Directive (EU) 2019/1023</w:t>
      </w:r>
      <w:r w:rsidR="00F7516A">
        <w:rPr>
          <w:rFonts w:ascii="Arial Unicode MS" w:eastAsia="Arial Unicode MS" w:hAnsi="Arial Unicode MS" w:cs="Arial Unicode MS"/>
          <w:sz w:val="22"/>
          <w:szCs w:val="22"/>
          <w:lang w:val="en-US"/>
        </w:rPr>
        <w:t xml:space="preserve">, </w:t>
      </w:r>
      <w:r w:rsidRPr="001D6683">
        <w:rPr>
          <w:rFonts w:ascii="Arial Unicode MS" w:eastAsia="Arial Unicode MS" w:hAnsi="Arial Unicode MS" w:cs="Arial Unicode MS"/>
          <w:sz w:val="22"/>
          <w:szCs w:val="22"/>
          <w:lang w:val="en-US"/>
        </w:rPr>
        <w:t>could be used.</w:t>
      </w:r>
    </w:p>
    <w:p w14:paraId="60E80596" w14:textId="0ED01228" w:rsidR="0094674E" w:rsidRPr="001D6683" w:rsidRDefault="0094674E" w:rsidP="001D6683">
      <w:pPr>
        <w:numPr>
          <w:ilvl w:val="4"/>
          <w:numId w:val="5"/>
        </w:numPr>
        <w:spacing w:line="360" w:lineRule="auto"/>
        <w:rPr>
          <w:sz w:val="22"/>
          <w:szCs w:val="22"/>
          <w:lang w:val="en-US"/>
        </w:rPr>
      </w:pPr>
      <w:r w:rsidRPr="001D6683">
        <w:rPr>
          <w:rFonts w:ascii="Arial Unicode MS" w:eastAsia="Arial Unicode MS" w:hAnsi="Arial Unicode MS" w:cs="Arial Unicode MS"/>
          <w:sz w:val="22"/>
          <w:szCs w:val="22"/>
          <w:lang w:val="en-US"/>
        </w:rPr>
        <w:t xml:space="preserve">If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Romania is to be brought before a court in Romania, the recognition procedure is unnecessary since it is not cross-border</w:t>
      </w:r>
      <w:r w:rsidR="00F7516A">
        <w:rPr>
          <w:rFonts w:ascii="Arial Unicode MS" w:eastAsia="Arial Unicode MS" w:hAnsi="Arial Unicode MS" w:cs="Arial Unicode MS"/>
          <w:sz w:val="22"/>
          <w:szCs w:val="22"/>
          <w:lang w:val="en-US"/>
        </w:rPr>
        <w:t xml:space="preserve"> case</w:t>
      </w:r>
      <w:r w:rsidRPr="001D6683">
        <w:rPr>
          <w:rFonts w:ascii="Arial Unicode MS" w:eastAsia="Arial Unicode MS" w:hAnsi="Arial Unicode MS" w:cs="Arial Unicode MS"/>
          <w:sz w:val="22"/>
          <w:szCs w:val="22"/>
          <w:lang w:val="en-US"/>
        </w:rPr>
        <w:t>.</w:t>
      </w:r>
    </w:p>
    <w:p w14:paraId="402B39DD" w14:textId="53358BB2" w:rsidR="0094674E" w:rsidRPr="00F7516A" w:rsidRDefault="0094674E" w:rsidP="001D6683">
      <w:pPr>
        <w:numPr>
          <w:ilvl w:val="4"/>
          <w:numId w:val="5"/>
        </w:numPr>
        <w:spacing w:line="360" w:lineRule="auto"/>
        <w:rPr>
          <w:sz w:val="22"/>
          <w:szCs w:val="22"/>
          <w:lang w:val="en-US"/>
        </w:rPr>
      </w:pPr>
      <w:r w:rsidRPr="001D6683">
        <w:rPr>
          <w:sz w:val="22"/>
          <w:szCs w:val="22"/>
          <w:lang w:val="en-US"/>
        </w:rPr>
        <w:t>It should be noted that</w:t>
      </w:r>
      <w:r w:rsidR="00F7516A">
        <w:rPr>
          <w:sz w:val="22"/>
          <w:szCs w:val="22"/>
          <w:lang w:val="en-US"/>
        </w:rPr>
        <w:t xml:space="preserve">, according to </w:t>
      </w:r>
      <w:r w:rsidR="00F7516A" w:rsidRPr="001D6683">
        <w:rPr>
          <w:rFonts w:ascii="Arial Unicode MS" w:eastAsia="Arial Unicode MS" w:hAnsi="Arial Unicode MS" w:cs="Arial Unicode MS"/>
          <w:sz w:val="22"/>
          <w:szCs w:val="22"/>
          <w:lang w:val="en-US"/>
        </w:rPr>
        <w:t>Directive (EU) 2019/1023</w:t>
      </w:r>
      <w:r w:rsidR="00F7516A">
        <w:rPr>
          <w:rFonts w:ascii="Arial Unicode MS" w:eastAsia="Arial Unicode MS" w:hAnsi="Arial Unicode MS" w:cs="Arial Unicode MS"/>
          <w:sz w:val="22"/>
          <w:szCs w:val="22"/>
          <w:lang w:val="en-US"/>
        </w:rPr>
        <w:t xml:space="preserve">, </w:t>
      </w:r>
      <w:r w:rsidRPr="001D6683">
        <w:rPr>
          <w:sz w:val="22"/>
          <w:szCs w:val="22"/>
          <w:lang w:val="en-US"/>
        </w:rPr>
        <w:t xml:space="preserve">the initial term of stay is </w:t>
      </w:r>
      <w:r w:rsidR="00F7516A">
        <w:rPr>
          <w:sz w:val="22"/>
          <w:szCs w:val="22"/>
          <w:lang w:val="en-US"/>
        </w:rPr>
        <w:t xml:space="preserve">up to </w:t>
      </w:r>
      <w:r w:rsidRPr="001D6683">
        <w:rPr>
          <w:sz w:val="22"/>
          <w:szCs w:val="22"/>
          <w:lang w:val="en-US"/>
        </w:rPr>
        <w:t>four months (Article 6, paragraph 6), and that the stay may be terminated if certain creditors' disapproval is clear (Article 6, paragraph 9(a)).</w:t>
      </w:r>
      <w:r w:rsidR="00891C3B">
        <w:rPr>
          <w:rStyle w:val="af"/>
          <w:sz w:val="22"/>
          <w:szCs w:val="22"/>
          <w:lang w:val="en-US"/>
        </w:rPr>
        <w:footnoteReference w:id="7"/>
      </w:r>
    </w:p>
    <w:p w14:paraId="55579C1D" w14:textId="77777777" w:rsidR="0094674E" w:rsidRPr="00F7516A" w:rsidRDefault="0094674E" w:rsidP="001D6683">
      <w:pPr>
        <w:spacing w:line="360" w:lineRule="auto"/>
        <w:rPr>
          <w:sz w:val="22"/>
          <w:szCs w:val="22"/>
          <w:lang w:val="en-US"/>
        </w:rPr>
      </w:pPr>
    </w:p>
    <w:p w14:paraId="1D0CF3A8" w14:textId="77777777" w:rsidR="0094674E" w:rsidRPr="00F7516A" w:rsidRDefault="0094674E" w:rsidP="001D6683">
      <w:pPr>
        <w:spacing w:line="360" w:lineRule="auto"/>
        <w:ind w:left="2880"/>
        <w:rPr>
          <w:sz w:val="22"/>
          <w:szCs w:val="22"/>
          <w:lang w:val="en-US"/>
        </w:rPr>
      </w:pPr>
    </w:p>
    <w:p w14:paraId="14EC35D2" w14:textId="7E907DB1" w:rsidR="0094674E" w:rsidRPr="001D6683" w:rsidRDefault="0094674E" w:rsidP="001D6683">
      <w:pPr>
        <w:numPr>
          <w:ilvl w:val="3"/>
          <w:numId w:val="5"/>
        </w:numPr>
        <w:spacing w:line="360" w:lineRule="auto"/>
        <w:rPr>
          <w:sz w:val="22"/>
          <w:szCs w:val="22"/>
          <w:lang w:val="en-US"/>
        </w:rPr>
      </w:pPr>
      <w:r w:rsidRPr="001D6683">
        <w:rPr>
          <w:rFonts w:ascii="Arial Unicode MS" w:eastAsia="Arial Unicode MS" w:hAnsi="Arial Unicode MS" w:cs="Arial Unicode MS"/>
          <w:b/>
          <w:sz w:val="22"/>
          <w:szCs w:val="22"/>
          <w:lang w:val="en-US"/>
        </w:rPr>
        <w:t>UK procedures</w:t>
      </w:r>
      <w:r w:rsidRPr="001D6683">
        <w:rPr>
          <w:sz w:val="22"/>
          <w:szCs w:val="22"/>
          <w:lang w:val="en-US"/>
        </w:rPr>
        <w:t xml:space="preserve">: The procedures under Directive (EU) 2019/1023 have not been in place very long, making the UK procedures more predictable. Therefore, the </w:t>
      </w:r>
      <w:r w:rsidR="00F7516A">
        <w:rPr>
          <w:sz w:val="22"/>
          <w:szCs w:val="22"/>
          <w:lang w:val="en-US"/>
        </w:rPr>
        <w:t xml:space="preserve">use of </w:t>
      </w:r>
      <w:r w:rsidR="00DD58CC">
        <w:rPr>
          <w:sz w:val="22"/>
          <w:szCs w:val="22"/>
          <w:lang w:val="en-US"/>
        </w:rPr>
        <w:t xml:space="preserve">UK </w:t>
      </w:r>
      <w:r w:rsidR="00DD58CC" w:rsidRPr="001D6683">
        <w:rPr>
          <w:sz w:val="22"/>
          <w:szCs w:val="22"/>
          <w:lang w:val="en-US"/>
        </w:rPr>
        <w:lastRenderedPageBreak/>
        <w:t>procedure</w:t>
      </w:r>
      <w:r w:rsidRPr="001D6683">
        <w:rPr>
          <w:sz w:val="22"/>
          <w:szCs w:val="22"/>
          <w:lang w:val="en-US"/>
        </w:rPr>
        <w:t xml:space="preserve"> </w:t>
      </w:r>
      <w:r w:rsidR="00F7516A">
        <w:rPr>
          <w:sz w:val="22"/>
          <w:szCs w:val="22"/>
          <w:lang w:val="en-US"/>
        </w:rPr>
        <w:t>may be another option</w:t>
      </w:r>
      <w:r w:rsidRPr="001D6683">
        <w:rPr>
          <w:sz w:val="22"/>
          <w:szCs w:val="22"/>
          <w:lang w:val="en-US"/>
        </w:rPr>
        <w:t>.</w:t>
      </w:r>
      <w:r w:rsidR="00891C3B">
        <w:rPr>
          <w:rStyle w:val="af"/>
          <w:sz w:val="22"/>
          <w:szCs w:val="22"/>
          <w:lang w:val="en-US"/>
        </w:rPr>
        <w:footnoteReference w:id="8"/>
      </w:r>
      <w:r w:rsidR="00891C3B">
        <w:rPr>
          <w:sz w:val="22"/>
          <w:szCs w:val="22"/>
          <w:lang w:val="en-US"/>
        </w:rPr>
        <w:t xml:space="preserve"> </w:t>
      </w:r>
      <w:r w:rsidRPr="001D6683">
        <w:rPr>
          <w:sz w:val="22"/>
          <w:szCs w:val="22"/>
          <w:lang w:val="en-US"/>
        </w:rPr>
        <w:t>The following points should be noted when considering the use of the UK procedure.</w:t>
      </w:r>
    </w:p>
    <w:p w14:paraId="44D97F32" w14:textId="5C539A93" w:rsidR="0094674E" w:rsidRPr="001D6683" w:rsidRDefault="0094674E" w:rsidP="001D6683">
      <w:pPr>
        <w:numPr>
          <w:ilvl w:val="4"/>
          <w:numId w:val="5"/>
        </w:numPr>
        <w:spacing w:line="360" w:lineRule="auto"/>
        <w:rPr>
          <w:sz w:val="22"/>
          <w:szCs w:val="22"/>
          <w:lang w:val="en-US"/>
        </w:rPr>
      </w:pPr>
      <w:r w:rsidRPr="001D6683">
        <w:rPr>
          <w:rFonts w:ascii="Arial Unicode MS" w:eastAsia="Arial Unicode MS" w:hAnsi="Arial Unicode MS" w:cs="Arial Unicode MS"/>
          <w:b/>
          <w:sz w:val="22"/>
          <w:szCs w:val="22"/>
          <w:lang w:val="en-US"/>
        </w:rPr>
        <w:t>Sufficient connection</w:t>
      </w:r>
      <w:r w:rsidRPr="001D6683">
        <w:rPr>
          <w:sz w:val="22"/>
          <w:szCs w:val="22"/>
          <w:lang w:val="en-US"/>
        </w:rPr>
        <w:t xml:space="preserve">: In general, </w:t>
      </w:r>
      <w:proofErr w:type="gramStart"/>
      <w:r w:rsidRPr="001D6683">
        <w:rPr>
          <w:sz w:val="22"/>
          <w:szCs w:val="22"/>
          <w:lang w:val="en-US"/>
        </w:rPr>
        <w:t>in order to</w:t>
      </w:r>
      <w:proofErr w:type="gramEnd"/>
      <w:r w:rsidRPr="001D6683">
        <w:rPr>
          <w:sz w:val="22"/>
          <w:szCs w:val="22"/>
          <w:lang w:val="en-US"/>
        </w:rPr>
        <w:t xml:space="preserve"> avail itself of the UK procedure, the facts need to show sufficient connection for the UK jurisdiction to be admissible.</w:t>
      </w:r>
    </w:p>
    <w:p w14:paraId="66F18D0F" w14:textId="2E607D28" w:rsidR="0094674E" w:rsidRPr="002B5A3E" w:rsidRDefault="0094674E" w:rsidP="001D6683">
      <w:pPr>
        <w:numPr>
          <w:ilvl w:val="5"/>
          <w:numId w:val="5"/>
        </w:numPr>
        <w:spacing w:line="360" w:lineRule="auto"/>
        <w:rPr>
          <w:sz w:val="22"/>
          <w:szCs w:val="22"/>
          <w:lang w:val="en-US"/>
        </w:rPr>
      </w:pPr>
      <w:r w:rsidRPr="001D6683">
        <w:rPr>
          <w:rFonts w:ascii="Arial Unicode MS" w:eastAsia="Arial Unicode MS" w:hAnsi="Arial Unicode MS" w:cs="Arial Unicode MS"/>
          <w:sz w:val="22"/>
          <w:szCs w:val="22"/>
          <w:lang w:val="en-US"/>
        </w:rPr>
        <w:t xml:space="preserve">Whether there is a sufficient link between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w:t>
      </w:r>
      <w:r w:rsidR="005B7A3F">
        <w:rPr>
          <w:rFonts w:ascii="Arial Unicode MS" w:eastAsia="Arial Unicode MS" w:hAnsi="Arial Unicode MS" w:cs="Arial Unicode MS"/>
          <w:sz w:val="22"/>
          <w:szCs w:val="22"/>
          <w:lang w:val="en-US"/>
        </w:rPr>
        <w:t>Romani</w:t>
      </w:r>
      <w:r w:rsidRPr="001D6683">
        <w:rPr>
          <w:rFonts w:ascii="Arial Unicode MS" w:eastAsia="Arial Unicode MS" w:hAnsi="Arial Unicode MS" w:cs="Arial Unicode MS"/>
          <w:sz w:val="22"/>
          <w:szCs w:val="22"/>
          <w:lang w:val="en-US"/>
        </w:rPr>
        <w:t xml:space="preserve">a and the </w:t>
      </w:r>
      <w:r w:rsidR="00F7516A">
        <w:rPr>
          <w:rFonts w:ascii="Arial Unicode MS" w:eastAsia="Arial Unicode MS" w:hAnsi="Arial Unicode MS" w:cs="Arial Unicode MS"/>
          <w:sz w:val="22"/>
          <w:szCs w:val="22"/>
          <w:lang w:val="en-US"/>
        </w:rPr>
        <w:t>UK</w:t>
      </w:r>
      <w:r w:rsidRPr="001D6683">
        <w:rPr>
          <w:rFonts w:ascii="Arial Unicode MS" w:eastAsia="Arial Unicode MS" w:hAnsi="Arial Unicode MS" w:cs="Arial Unicode MS"/>
          <w:sz w:val="22"/>
          <w:szCs w:val="22"/>
          <w:lang w:val="en-US"/>
        </w:rPr>
        <w:t xml:space="preserve"> in this case requires a detailed examination (including whether the relocation of </w:t>
      </w:r>
      <w:r w:rsidR="00F7516A">
        <w:rPr>
          <w:rFonts w:ascii="Arial Unicode MS" w:eastAsia="Arial Unicode MS" w:hAnsi="Arial Unicode MS" w:cs="Arial Unicode MS"/>
          <w:sz w:val="22"/>
          <w:szCs w:val="22"/>
          <w:lang w:val="en-US"/>
        </w:rPr>
        <w:t xml:space="preserve">the head office </w:t>
      </w:r>
      <w:r w:rsidRPr="001D6683">
        <w:rPr>
          <w:rFonts w:ascii="Arial Unicode MS" w:eastAsia="Arial Unicode MS" w:hAnsi="Arial Unicode MS" w:cs="Arial Unicode MS"/>
          <w:sz w:val="22"/>
          <w:szCs w:val="22"/>
          <w:lang w:val="en-US"/>
        </w:rPr>
        <w:t xml:space="preserve">to the </w:t>
      </w:r>
      <w:r w:rsidR="00F7516A">
        <w:rPr>
          <w:rFonts w:ascii="Arial Unicode MS" w:eastAsia="Arial Unicode MS" w:hAnsi="Arial Unicode MS" w:cs="Arial Unicode MS"/>
          <w:sz w:val="22"/>
          <w:szCs w:val="22"/>
          <w:lang w:val="en-US"/>
        </w:rPr>
        <w:t>UK</w:t>
      </w:r>
      <w:r w:rsidRPr="001D6683">
        <w:rPr>
          <w:rFonts w:ascii="Arial Unicode MS" w:eastAsia="Arial Unicode MS" w:hAnsi="Arial Unicode MS" w:cs="Arial Unicode MS"/>
          <w:sz w:val="22"/>
          <w:szCs w:val="22"/>
          <w:lang w:val="en-US"/>
        </w:rPr>
        <w:t xml:space="preserve"> would be sufficiently relevant). </w:t>
      </w:r>
      <w:r w:rsidR="00F7516A">
        <w:rPr>
          <w:rFonts w:ascii="Arial Unicode MS" w:eastAsia="Arial Unicode MS" w:hAnsi="Arial Unicode MS" w:cs="Arial Unicode MS"/>
          <w:sz w:val="22"/>
          <w:szCs w:val="22"/>
          <w:lang w:val="en-US"/>
        </w:rPr>
        <w:t xml:space="preserve">In this regard, </w:t>
      </w:r>
      <w:r w:rsidRPr="002B5A3E">
        <w:rPr>
          <w:rFonts w:ascii="Arial Unicode MS" w:eastAsia="Arial Unicode MS" w:hAnsi="Arial Unicode MS" w:cs="Arial Unicode MS"/>
          <w:sz w:val="22"/>
          <w:szCs w:val="22"/>
          <w:lang w:val="en-US"/>
        </w:rPr>
        <w:t xml:space="preserve">the following </w:t>
      </w:r>
      <w:r w:rsidR="00F7516A">
        <w:rPr>
          <w:rFonts w:ascii="Arial Unicode MS" w:eastAsia="Arial Unicode MS" w:hAnsi="Arial Unicode MS" w:cs="Arial Unicode MS"/>
          <w:sz w:val="22"/>
          <w:szCs w:val="22"/>
          <w:lang w:val="en-US"/>
        </w:rPr>
        <w:t>facts need to be checked</w:t>
      </w:r>
      <w:r w:rsidRPr="002B5A3E">
        <w:rPr>
          <w:rFonts w:ascii="Arial Unicode MS" w:eastAsia="Arial Unicode MS" w:hAnsi="Arial Unicode MS" w:cs="Arial Unicode MS"/>
          <w:sz w:val="22"/>
          <w:szCs w:val="22"/>
          <w:lang w:val="en-US"/>
        </w:rPr>
        <w:t>:</w:t>
      </w:r>
    </w:p>
    <w:p w14:paraId="5BBD67DE" w14:textId="14F3879A" w:rsidR="0094674E" w:rsidRPr="001D6683" w:rsidRDefault="0094674E" w:rsidP="001D6683">
      <w:pPr>
        <w:numPr>
          <w:ilvl w:val="6"/>
          <w:numId w:val="5"/>
        </w:numPr>
        <w:spacing w:line="360" w:lineRule="auto"/>
        <w:rPr>
          <w:sz w:val="22"/>
          <w:szCs w:val="22"/>
          <w:lang w:val="en-US"/>
        </w:rPr>
      </w:pPr>
      <w:r w:rsidRPr="001D6683">
        <w:rPr>
          <w:rFonts w:ascii="Arial Unicode MS" w:eastAsia="Arial Unicode MS" w:hAnsi="Arial Unicode MS" w:cs="Arial Unicode MS"/>
          <w:sz w:val="22"/>
          <w:szCs w:val="22"/>
          <w:lang w:val="en-US"/>
        </w:rPr>
        <w:t xml:space="preserve">Governing Law of the </w:t>
      </w:r>
      <w:r w:rsidR="00F7516A">
        <w:rPr>
          <w:rFonts w:ascii="Arial Unicode MS" w:eastAsia="Arial Unicode MS" w:hAnsi="Arial Unicode MS" w:cs="Arial Unicode MS"/>
          <w:sz w:val="22"/>
          <w:szCs w:val="22"/>
          <w:lang w:val="en-US"/>
        </w:rPr>
        <w:t>l</w:t>
      </w:r>
      <w:r w:rsidRPr="001D6683">
        <w:rPr>
          <w:rFonts w:ascii="Arial Unicode MS" w:eastAsia="Arial Unicode MS" w:hAnsi="Arial Unicode MS" w:cs="Arial Unicode MS"/>
          <w:sz w:val="22"/>
          <w:szCs w:val="22"/>
          <w:lang w:val="en-US"/>
        </w:rPr>
        <w:t xml:space="preserve">oan </w:t>
      </w:r>
      <w:r w:rsidR="00F7516A">
        <w:rPr>
          <w:rFonts w:ascii="Arial Unicode MS" w:eastAsia="Arial Unicode MS" w:hAnsi="Arial Unicode MS" w:cs="Arial Unicode MS"/>
          <w:sz w:val="22"/>
          <w:szCs w:val="22"/>
          <w:lang w:val="en-US"/>
        </w:rPr>
        <w:t>a</w:t>
      </w:r>
      <w:r w:rsidRPr="001D6683">
        <w:rPr>
          <w:rFonts w:ascii="Arial Unicode MS" w:eastAsia="Arial Unicode MS" w:hAnsi="Arial Unicode MS" w:cs="Arial Unicode MS"/>
          <w:sz w:val="22"/>
          <w:szCs w:val="22"/>
          <w:lang w:val="en-US"/>
        </w:rPr>
        <w:t xml:space="preserve">greement between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Trading and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w:t>
      </w:r>
      <w:r w:rsidR="005B7A3F">
        <w:rPr>
          <w:rFonts w:ascii="Arial Unicode MS" w:eastAsia="Arial Unicode MS" w:hAnsi="Arial Unicode MS" w:cs="Arial Unicode MS"/>
          <w:sz w:val="22"/>
          <w:szCs w:val="22"/>
          <w:lang w:val="en-US"/>
        </w:rPr>
        <w:t>Romani</w:t>
      </w:r>
      <w:r w:rsidRPr="001D6683">
        <w:rPr>
          <w:rFonts w:ascii="Arial Unicode MS" w:eastAsia="Arial Unicode MS" w:hAnsi="Arial Unicode MS" w:cs="Arial Unicode MS"/>
          <w:sz w:val="22"/>
          <w:szCs w:val="22"/>
          <w:lang w:val="en-US"/>
        </w:rPr>
        <w:t>a</w:t>
      </w:r>
      <w:r w:rsidR="00F7516A">
        <w:rPr>
          <w:rFonts w:ascii="Arial Unicode MS" w:eastAsia="Arial Unicode MS" w:hAnsi="Arial Unicode MS" w:cs="Arial Unicode MS"/>
          <w:sz w:val="22"/>
          <w:szCs w:val="22"/>
          <w:lang w:val="en-US"/>
        </w:rPr>
        <w:t xml:space="preserve">; and </w:t>
      </w:r>
    </w:p>
    <w:p w14:paraId="0C468D50" w14:textId="0831CC3F" w:rsidR="0094674E" w:rsidRPr="001D6683" w:rsidRDefault="0094674E" w:rsidP="001D6683">
      <w:pPr>
        <w:numPr>
          <w:ilvl w:val="6"/>
          <w:numId w:val="5"/>
        </w:numPr>
        <w:spacing w:line="360" w:lineRule="auto"/>
        <w:rPr>
          <w:sz w:val="22"/>
          <w:szCs w:val="22"/>
          <w:lang w:val="en-US"/>
        </w:rPr>
      </w:pPr>
      <w:r w:rsidRPr="001D6683">
        <w:rPr>
          <w:rFonts w:ascii="Arial Unicode MS" w:eastAsia="Arial Unicode MS" w:hAnsi="Arial Unicode MS" w:cs="Arial Unicode MS"/>
          <w:sz w:val="22"/>
          <w:szCs w:val="22"/>
          <w:lang w:val="en-US"/>
        </w:rPr>
        <w:t>Location of accident of Romanian driver</w:t>
      </w:r>
      <w:r w:rsidR="00F7516A">
        <w:rPr>
          <w:rFonts w:ascii="Arial Unicode MS" w:eastAsia="Arial Unicode MS" w:hAnsi="Arial Unicode MS" w:cs="Arial Unicode MS"/>
          <w:sz w:val="22"/>
          <w:szCs w:val="22"/>
          <w:lang w:val="en-US"/>
        </w:rPr>
        <w:t>s</w:t>
      </w:r>
      <w:r w:rsidRPr="001D6683">
        <w:rPr>
          <w:rFonts w:ascii="Arial Unicode MS" w:eastAsia="Arial Unicode MS" w:hAnsi="Arial Unicode MS" w:cs="Arial Unicode MS"/>
          <w:sz w:val="22"/>
          <w:szCs w:val="22"/>
          <w:lang w:val="en-US"/>
        </w:rPr>
        <w:t xml:space="preserve"> (</w:t>
      </w:r>
      <w:r w:rsidR="00F7516A">
        <w:rPr>
          <w:rFonts w:ascii="Arial Unicode MS" w:eastAsia="Arial Unicode MS" w:hAnsi="Arial Unicode MS" w:cs="Arial Unicode MS"/>
          <w:sz w:val="22"/>
          <w:szCs w:val="22"/>
          <w:lang w:val="en-US"/>
        </w:rPr>
        <w:t xml:space="preserve">i.e., </w:t>
      </w:r>
      <w:r w:rsidRPr="001D6683">
        <w:rPr>
          <w:rFonts w:ascii="Arial Unicode MS" w:eastAsia="Arial Unicode MS" w:hAnsi="Arial Unicode MS" w:cs="Arial Unicode MS"/>
          <w:sz w:val="22"/>
          <w:szCs w:val="22"/>
          <w:lang w:val="en-US"/>
        </w:rPr>
        <w:t>governing law of claim for damages)</w:t>
      </w:r>
      <w:r w:rsidR="00F7516A">
        <w:rPr>
          <w:rFonts w:ascii="Arial Unicode MS" w:eastAsia="Arial Unicode MS" w:hAnsi="Arial Unicode MS" w:cs="Arial Unicode MS"/>
          <w:sz w:val="22"/>
          <w:szCs w:val="22"/>
          <w:lang w:val="en-US"/>
        </w:rPr>
        <w:t>.</w:t>
      </w:r>
    </w:p>
    <w:p w14:paraId="09A7EB7D" w14:textId="5C89FC73" w:rsidR="0094674E" w:rsidRPr="001D6683" w:rsidRDefault="00F7516A" w:rsidP="001D6683">
      <w:pPr>
        <w:numPr>
          <w:ilvl w:val="4"/>
          <w:numId w:val="5"/>
        </w:numPr>
        <w:spacing w:line="360" w:lineRule="auto"/>
        <w:rPr>
          <w:sz w:val="22"/>
          <w:szCs w:val="22"/>
          <w:lang w:val="en-US"/>
        </w:rPr>
      </w:pPr>
      <w:r>
        <w:rPr>
          <w:rFonts w:ascii="Arial Unicode MS" w:eastAsia="Arial Unicode MS" w:hAnsi="Arial Unicode MS" w:cs="Arial Unicode MS"/>
          <w:b/>
          <w:sz w:val="22"/>
          <w:szCs w:val="22"/>
          <w:lang w:val="en-US"/>
        </w:rPr>
        <w:t>Recognition pro</w:t>
      </w:r>
      <w:r w:rsidR="0094674E" w:rsidRPr="001D6683">
        <w:rPr>
          <w:rFonts w:ascii="Arial Unicode MS" w:eastAsia="Arial Unicode MS" w:hAnsi="Arial Unicode MS" w:cs="Arial Unicode MS"/>
          <w:b/>
          <w:sz w:val="22"/>
          <w:szCs w:val="22"/>
          <w:lang w:val="en-US"/>
        </w:rPr>
        <w:t>cedure in Romania</w:t>
      </w:r>
      <w:r w:rsidR="0094674E" w:rsidRPr="001D6683">
        <w:rPr>
          <w:sz w:val="22"/>
          <w:szCs w:val="22"/>
          <w:lang w:val="en-US"/>
        </w:rPr>
        <w:t xml:space="preserve">: </w:t>
      </w:r>
      <w:proofErr w:type="gramStart"/>
      <w:r w:rsidR="0094674E" w:rsidRPr="001D6683">
        <w:rPr>
          <w:sz w:val="22"/>
          <w:szCs w:val="22"/>
          <w:lang w:val="en-US"/>
        </w:rPr>
        <w:t>In order to</w:t>
      </w:r>
      <w:proofErr w:type="gramEnd"/>
      <w:r w:rsidR="0094674E" w:rsidRPr="001D6683">
        <w:rPr>
          <w:sz w:val="22"/>
          <w:szCs w:val="22"/>
          <w:lang w:val="en-US"/>
        </w:rPr>
        <w:t xml:space="preserve"> </w:t>
      </w:r>
      <w:r>
        <w:rPr>
          <w:sz w:val="22"/>
          <w:szCs w:val="22"/>
          <w:lang w:val="en-US"/>
        </w:rPr>
        <w:t>make</w:t>
      </w:r>
      <w:r w:rsidR="0094674E" w:rsidRPr="001D6683">
        <w:rPr>
          <w:sz w:val="22"/>
          <w:szCs w:val="22"/>
          <w:lang w:val="en-US"/>
        </w:rPr>
        <w:t xml:space="preserve"> the UK procedure </w:t>
      </w:r>
      <w:r>
        <w:rPr>
          <w:sz w:val="22"/>
          <w:szCs w:val="22"/>
          <w:lang w:val="en-US"/>
        </w:rPr>
        <w:t xml:space="preserve">effective </w:t>
      </w:r>
      <w:r w:rsidR="0094674E" w:rsidRPr="001D6683">
        <w:rPr>
          <w:sz w:val="22"/>
          <w:szCs w:val="22"/>
          <w:lang w:val="en-US"/>
        </w:rPr>
        <w:t xml:space="preserve">in Romania, the </w:t>
      </w:r>
      <w:r>
        <w:rPr>
          <w:sz w:val="22"/>
          <w:szCs w:val="22"/>
          <w:lang w:val="en-US"/>
        </w:rPr>
        <w:t>recognition</w:t>
      </w:r>
      <w:r w:rsidR="0094674E" w:rsidRPr="001D6683">
        <w:rPr>
          <w:sz w:val="22"/>
          <w:szCs w:val="22"/>
          <w:lang w:val="en-US"/>
        </w:rPr>
        <w:t xml:space="preserve"> procedure in Romania </w:t>
      </w:r>
      <w:r>
        <w:rPr>
          <w:sz w:val="22"/>
          <w:szCs w:val="22"/>
          <w:lang w:val="en-US"/>
        </w:rPr>
        <w:t>would be</w:t>
      </w:r>
      <w:r w:rsidR="0094674E" w:rsidRPr="001D6683">
        <w:rPr>
          <w:sz w:val="22"/>
          <w:szCs w:val="22"/>
          <w:lang w:val="en-US"/>
        </w:rPr>
        <w:t xml:space="preserve"> necessary.</w:t>
      </w:r>
    </w:p>
    <w:p w14:paraId="0A01E172" w14:textId="3E75D3F5" w:rsidR="0094674E" w:rsidRPr="001D6683" w:rsidRDefault="0094674E" w:rsidP="001D6683">
      <w:pPr>
        <w:numPr>
          <w:ilvl w:val="5"/>
          <w:numId w:val="5"/>
        </w:numPr>
        <w:spacing w:line="360" w:lineRule="auto"/>
        <w:rPr>
          <w:sz w:val="22"/>
          <w:szCs w:val="22"/>
          <w:lang w:val="en-US"/>
        </w:rPr>
      </w:pPr>
      <w:r w:rsidRPr="001D6683">
        <w:rPr>
          <w:sz w:val="22"/>
          <w:szCs w:val="22"/>
          <w:lang w:val="en-US"/>
        </w:rPr>
        <w:t xml:space="preserve">With Brexit, the automatic recognition regime of formal UK insolvency proceedings in the EU was lost. UK insolvency practitioners seeking recognition of UK proceedings in the EU now need to apply to the courts of each relevant jurisdiction for recognition </w:t>
      </w:r>
      <w:proofErr w:type="gramStart"/>
      <w:r w:rsidRPr="001D6683">
        <w:rPr>
          <w:sz w:val="22"/>
          <w:szCs w:val="22"/>
          <w:lang w:val="en-US"/>
        </w:rPr>
        <w:t>on the basis of</w:t>
      </w:r>
      <w:proofErr w:type="gramEnd"/>
      <w:r w:rsidRPr="001D6683">
        <w:rPr>
          <w:sz w:val="22"/>
          <w:szCs w:val="22"/>
          <w:lang w:val="en-US"/>
        </w:rPr>
        <w:t xml:space="preserve"> national rules or open parallel local proceedings in the relevant member states.</w:t>
      </w:r>
      <w:r w:rsidR="00891C3B">
        <w:rPr>
          <w:rStyle w:val="af"/>
          <w:sz w:val="22"/>
          <w:szCs w:val="22"/>
          <w:lang w:val="en-US"/>
        </w:rPr>
        <w:footnoteReference w:id="9"/>
      </w:r>
      <w:r w:rsidRPr="001D6683">
        <w:rPr>
          <w:sz w:val="22"/>
          <w:szCs w:val="22"/>
          <w:lang w:val="en-US"/>
        </w:rPr>
        <w:t xml:space="preserve"> </w:t>
      </w:r>
    </w:p>
    <w:p w14:paraId="05328D63" w14:textId="6E4C6FBE" w:rsidR="0094674E" w:rsidRPr="00F7516A" w:rsidRDefault="0094674E" w:rsidP="001D6683">
      <w:pPr>
        <w:numPr>
          <w:ilvl w:val="5"/>
          <w:numId w:val="5"/>
        </w:numPr>
        <w:spacing w:line="360" w:lineRule="auto"/>
        <w:rPr>
          <w:sz w:val="22"/>
          <w:szCs w:val="22"/>
          <w:lang w:val="en-US"/>
        </w:rPr>
      </w:pPr>
      <w:r w:rsidRPr="001D6683">
        <w:rPr>
          <w:sz w:val="22"/>
          <w:szCs w:val="22"/>
          <w:lang w:val="en-US"/>
        </w:rPr>
        <w:t xml:space="preserve">While the details need to be confirmed by local </w:t>
      </w:r>
      <w:r w:rsidR="00F7516A">
        <w:rPr>
          <w:sz w:val="22"/>
          <w:szCs w:val="22"/>
          <w:lang w:val="en-US"/>
        </w:rPr>
        <w:t>counsel</w:t>
      </w:r>
      <w:r w:rsidRPr="001D6683">
        <w:rPr>
          <w:sz w:val="22"/>
          <w:szCs w:val="22"/>
          <w:lang w:val="en-US"/>
        </w:rPr>
        <w:t xml:space="preserve">, there appear to be several ways in practice to </w:t>
      </w:r>
      <w:r w:rsidR="00F7516A" w:rsidRPr="001D6683">
        <w:rPr>
          <w:sz w:val="22"/>
          <w:szCs w:val="22"/>
          <w:lang w:val="en-US"/>
        </w:rPr>
        <w:t>recognize</w:t>
      </w:r>
      <w:r w:rsidRPr="001D6683">
        <w:rPr>
          <w:sz w:val="22"/>
          <w:szCs w:val="22"/>
          <w:lang w:val="en-US"/>
        </w:rPr>
        <w:t xml:space="preserve"> the UK procedure in EU countries (</w:t>
      </w:r>
      <w:r w:rsidR="00F7516A">
        <w:rPr>
          <w:sz w:val="22"/>
          <w:szCs w:val="22"/>
          <w:lang w:val="en-US"/>
        </w:rPr>
        <w:t>such as</w:t>
      </w:r>
      <w:r w:rsidRPr="001D6683">
        <w:rPr>
          <w:sz w:val="22"/>
          <w:szCs w:val="22"/>
          <w:lang w:val="en-US"/>
        </w:rPr>
        <w:t xml:space="preserve">, Regulation (EC) No </w:t>
      </w:r>
      <w:r w:rsidRPr="001D6683">
        <w:rPr>
          <w:sz w:val="22"/>
          <w:szCs w:val="22"/>
          <w:lang w:val="en-US"/>
        </w:rPr>
        <w:lastRenderedPageBreak/>
        <w:t xml:space="preserve">593/2008 of the European Parliament and of the Council of 17 June 2008 on the law applicable to contractual obligations, </w:t>
      </w:r>
      <w:r w:rsidR="00F7516A">
        <w:rPr>
          <w:sz w:val="22"/>
          <w:szCs w:val="22"/>
          <w:lang w:val="en-US"/>
        </w:rPr>
        <w:t>t</w:t>
      </w:r>
      <w:r w:rsidRPr="001D6683">
        <w:rPr>
          <w:sz w:val="22"/>
          <w:szCs w:val="22"/>
          <w:lang w:val="en-US"/>
        </w:rPr>
        <w:t>he 2005 Hague Convention on Choice of Court Agreements).</w:t>
      </w:r>
      <w:r w:rsidR="00891C3B">
        <w:rPr>
          <w:rStyle w:val="af"/>
          <w:sz w:val="22"/>
          <w:szCs w:val="22"/>
          <w:lang w:val="en-US"/>
        </w:rPr>
        <w:footnoteReference w:id="10"/>
      </w:r>
    </w:p>
    <w:p w14:paraId="7F66C090" w14:textId="2C91E10A" w:rsidR="0094674E" w:rsidRPr="001D6683" w:rsidRDefault="007F74FA" w:rsidP="001D6683">
      <w:pPr>
        <w:numPr>
          <w:ilvl w:val="4"/>
          <w:numId w:val="5"/>
        </w:numPr>
        <w:spacing w:line="360" w:lineRule="auto"/>
        <w:rPr>
          <w:sz w:val="22"/>
          <w:szCs w:val="22"/>
          <w:lang w:val="en-US"/>
        </w:rPr>
      </w:pPr>
      <w:r>
        <w:rPr>
          <w:rFonts w:ascii="Arial Unicode MS" w:eastAsia="Arial Unicode MS" w:hAnsi="Arial Unicode MS" w:cs="Arial Unicode MS"/>
          <w:b/>
          <w:sz w:val="22"/>
          <w:szCs w:val="22"/>
          <w:lang w:val="en-US"/>
        </w:rPr>
        <w:t>stay</w:t>
      </w:r>
      <w:r w:rsidR="0094674E" w:rsidRPr="001D6683">
        <w:rPr>
          <w:rFonts w:ascii="Arial Unicode MS" w:eastAsia="Arial Unicode MS" w:hAnsi="Arial Unicode MS" w:cs="Arial Unicode MS"/>
          <w:b/>
          <w:sz w:val="22"/>
          <w:szCs w:val="22"/>
          <w:lang w:val="en-US"/>
        </w:rPr>
        <w:t xml:space="preserve"> effect</w:t>
      </w:r>
      <w:r w:rsidR="0094674E" w:rsidRPr="001D6683">
        <w:rPr>
          <w:sz w:val="22"/>
          <w:szCs w:val="22"/>
          <w:lang w:val="en-US"/>
        </w:rPr>
        <w:t xml:space="preserve">: </w:t>
      </w:r>
      <w:r>
        <w:rPr>
          <w:sz w:val="22"/>
          <w:szCs w:val="22"/>
          <w:lang w:val="en-US"/>
        </w:rPr>
        <w:t xml:space="preserve">It should be noted that there are </w:t>
      </w:r>
      <w:r w:rsidR="0094674E" w:rsidRPr="001D6683">
        <w:rPr>
          <w:sz w:val="22"/>
          <w:szCs w:val="22"/>
          <w:lang w:val="en-US"/>
        </w:rPr>
        <w:t xml:space="preserve">limited ways </w:t>
      </w:r>
      <w:r>
        <w:rPr>
          <w:sz w:val="22"/>
          <w:szCs w:val="22"/>
          <w:lang w:val="en-US"/>
        </w:rPr>
        <w:t xml:space="preserve">with the </w:t>
      </w:r>
      <w:r w:rsidR="0094674E" w:rsidRPr="001D6683">
        <w:rPr>
          <w:sz w:val="22"/>
          <w:szCs w:val="22"/>
          <w:lang w:val="en-US"/>
        </w:rPr>
        <w:t>effect</w:t>
      </w:r>
      <w:r>
        <w:rPr>
          <w:sz w:val="22"/>
          <w:szCs w:val="22"/>
          <w:lang w:val="en-US"/>
        </w:rPr>
        <w:t xml:space="preserve"> of stay</w:t>
      </w:r>
      <w:r w:rsidR="0094674E" w:rsidRPr="001D6683">
        <w:rPr>
          <w:sz w:val="22"/>
          <w:szCs w:val="22"/>
          <w:lang w:val="en-US"/>
        </w:rPr>
        <w:t xml:space="preserve"> when using the UK procedure</w:t>
      </w:r>
      <w:r>
        <w:rPr>
          <w:sz w:val="22"/>
          <w:szCs w:val="22"/>
          <w:lang w:val="en-US"/>
        </w:rPr>
        <w:t>.</w:t>
      </w:r>
    </w:p>
    <w:p w14:paraId="23F65DF5" w14:textId="77777777" w:rsidR="0094674E" w:rsidRPr="001D6683" w:rsidRDefault="0094674E" w:rsidP="001D6683">
      <w:pPr>
        <w:numPr>
          <w:ilvl w:val="5"/>
          <w:numId w:val="5"/>
        </w:numPr>
        <w:spacing w:line="360" w:lineRule="auto"/>
        <w:rPr>
          <w:sz w:val="22"/>
          <w:szCs w:val="22"/>
          <w:lang w:val="en-US"/>
        </w:rPr>
      </w:pPr>
      <w:r w:rsidRPr="001D6683">
        <w:rPr>
          <w:rFonts w:ascii="Arial Unicode MS" w:eastAsia="Arial Unicode MS" w:hAnsi="Arial Unicode MS" w:cs="Arial Unicode MS"/>
          <w:sz w:val="22"/>
          <w:szCs w:val="22"/>
          <w:lang w:val="en-US"/>
        </w:rPr>
        <w:t>It is our understanding that there is no suspension procedure for the scheme of arrangement and restructuring plan.</w:t>
      </w:r>
    </w:p>
    <w:p w14:paraId="3D7F4D68" w14:textId="1A59E92E" w:rsidR="0094674E" w:rsidRPr="001D6683" w:rsidRDefault="0094674E" w:rsidP="001D6683">
      <w:pPr>
        <w:numPr>
          <w:ilvl w:val="5"/>
          <w:numId w:val="5"/>
        </w:numPr>
        <w:spacing w:line="360" w:lineRule="auto"/>
        <w:rPr>
          <w:sz w:val="22"/>
          <w:szCs w:val="22"/>
          <w:lang w:val="en-US"/>
        </w:rPr>
      </w:pPr>
      <w:r w:rsidRPr="001D6683">
        <w:rPr>
          <w:rFonts w:ascii="Arial Unicode MS" w:eastAsia="Arial Unicode MS" w:hAnsi="Arial Unicode MS" w:cs="Arial Unicode MS"/>
          <w:sz w:val="22"/>
          <w:szCs w:val="22"/>
          <w:lang w:val="en-US"/>
        </w:rPr>
        <w:t xml:space="preserve">For this reason, administration, which </w:t>
      </w:r>
      <w:r w:rsidR="007F74FA">
        <w:rPr>
          <w:rFonts w:ascii="Arial Unicode MS" w:eastAsia="Arial Unicode MS" w:hAnsi="Arial Unicode MS" w:cs="Arial Unicode MS"/>
          <w:sz w:val="22"/>
          <w:szCs w:val="22"/>
          <w:lang w:val="en-US"/>
        </w:rPr>
        <w:t>has a stay effect</w:t>
      </w:r>
      <w:r w:rsidRPr="001D6683">
        <w:rPr>
          <w:rFonts w:ascii="Arial Unicode MS" w:eastAsia="Arial Unicode MS" w:hAnsi="Arial Unicode MS" w:cs="Arial Unicode MS"/>
          <w:sz w:val="22"/>
          <w:szCs w:val="22"/>
          <w:lang w:val="en-US"/>
        </w:rPr>
        <w:t xml:space="preserve">, may be combined with a scheme of arrangement or restructuring plan. However, it may not be possible to control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w:t>
      </w:r>
      <w:r w:rsidR="005B7A3F">
        <w:rPr>
          <w:rFonts w:ascii="Arial Unicode MS" w:eastAsia="Arial Unicode MS" w:hAnsi="Arial Unicode MS" w:cs="Arial Unicode MS"/>
          <w:sz w:val="22"/>
          <w:szCs w:val="22"/>
          <w:lang w:val="en-US"/>
        </w:rPr>
        <w:t>Romani</w:t>
      </w:r>
      <w:r w:rsidRPr="001D6683">
        <w:rPr>
          <w:rFonts w:ascii="Arial Unicode MS" w:eastAsia="Arial Unicode MS" w:hAnsi="Arial Unicode MS" w:cs="Arial Unicode MS"/>
          <w:sz w:val="22"/>
          <w:szCs w:val="22"/>
          <w:lang w:val="en-US"/>
        </w:rPr>
        <w:t xml:space="preserve">a by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Trading</w:t>
      </w:r>
      <w:r w:rsidR="007F74FA">
        <w:rPr>
          <w:rFonts w:ascii="Arial Unicode MS" w:eastAsia="Arial Unicode MS" w:hAnsi="Arial Unicode MS" w:cs="Arial Unicode MS"/>
          <w:sz w:val="22"/>
          <w:szCs w:val="22"/>
          <w:lang w:val="en-US"/>
        </w:rPr>
        <w:t xml:space="preserve"> due to the existence of the administrator</w:t>
      </w:r>
      <w:r w:rsidRPr="001D6683">
        <w:rPr>
          <w:rFonts w:ascii="Arial Unicode MS" w:eastAsia="Arial Unicode MS" w:hAnsi="Arial Unicode MS" w:cs="Arial Unicode MS"/>
          <w:sz w:val="22"/>
          <w:szCs w:val="22"/>
          <w:lang w:val="en-US"/>
        </w:rPr>
        <w:t xml:space="preserve">, which </w:t>
      </w:r>
      <w:r w:rsidR="007F74FA">
        <w:rPr>
          <w:rFonts w:ascii="Arial Unicode MS" w:eastAsia="Arial Unicode MS" w:hAnsi="Arial Unicode MS" w:cs="Arial Unicode MS"/>
          <w:sz w:val="22"/>
          <w:szCs w:val="22"/>
          <w:lang w:val="en-US"/>
        </w:rPr>
        <w:t>would</w:t>
      </w:r>
      <w:r w:rsidRPr="001D6683">
        <w:rPr>
          <w:rFonts w:ascii="Arial Unicode MS" w:eastAsia="Arial Unicode MS" w:hAnsi="Arial Unicode MS" w:cs="Arial Unicode MS"/>
          <w:sz w:val="22"/>
          <w:szCs w:val="22"/>
          <w:lang w:val="en-US"/>
        </w:rPr>
        <w:t xml:space="preserve"> not </w:t>
      </w:r>
      <w:r w:rsidR="007F74FA">
        <w:rPr>
          <w:rFonts w:ascii="Arial Unicode MS" w:eastAsia="Arial Unicode MS" w:hAnsi="Arial Unicode MS" w:cs="Arial Unicode MS"/>
          <w:sz w:val="22"/>
          <w:szCs w:val="22"/>
          <w:lang w:val="en-US"/>
        </w:rPr>
        <w:t xml:space="preserve">be </w:t>
      </w:r>
      <w:r w:rsidRPr="001D6683">
        <w:rPr>
          <w:rFonts w:ascii="Arial Unicode MS" w:eastAsia="Arial Unicode MS" w:hAnsi="Arial Unicode MS" w:cs="Arial Unicode MS"/>
          <w:sz w:val="22"/>
          <w:szCs w:val="22"/>
          <w:lang w:val="en-US"/>
        </w:rPr>
        <w:t>suitable in this case.</w:t>
      </w:r>
    </w:p>
    <w:p w14:paraId="57C95A9C" w14:textId="206560E4" w:rsidR="0094674E" w:rsidRPr="001D6683" w:rsidRDefault="0094674E" w:rsidP="001D6683">
      <w:pPr>
        <w:numPr>
          <w:ilvl w:val="5"/>
          <w:numId w:val="5"/>
        </w:numPr>
        <w:spacing w:line="360" w:lineRule="auto"/>
        <w:rPr>
          <w:sz w:val="22"/>
          <w:szCs w:val="22"/>
        </w:rPr>
      </w:pPr>
      <w:r w:rsidRPr="001D6683">
        <w:rPr>
          <w:rFonts w:ascii="Arial Unicode MS" w:eastAsia="Arial Unicode MS" w:hAnsi="Arial Unicode MS" w:cs="Arial Unicode MS"/>
          <w:sz w:val="22"/>
          <w:szCs w:val="22"/>
          <w:lang w:val="en-US"/>
        </w:rPr>
        <w:t>A scheme of arrangement or restructuring plan could therefore be used in conjunction with the A1 Moratorium, a scheme for suspension.</w:t>
      </w:r>
      <w:r w:rsidR="00891C3B">
        <w:rPr>
          <w:rStyle w:val="af"/>
          <w:sz w:val="22"/>
          <w:szCs w:val="22"/>
          <w:lang w:val="en-US"/>
        </w:rPr>
        <w:footnoteReference w:id="11"/>
      </w:r>
    </w:p>
    <w:p w14:paraId="62A5E59E" w14:textId="4EBF545F" w:rsidR="0094674E" w:rsidRPr="001D6683" w:rsidRDefault="007F74FA" w:rsidP="001D6683">
      <w:pPr>
        <w:numPr>
          <w:ilvl w:val="5"/>
          <w:numId w:val="5"/>
        </w:numPr>
        <w:spacing w:line="360" w:lineRule="auto"/>
        <w:rPr>
          <w:sz w:val="22"/>
          <w:szCs w:val="22"/>
          <w:lang w:val="en-US"/>
        </w:rPr>
      </w:pPr>
      <w:r>
        <w:rPr>
          <w:rFonts w:ascii="Arial Unicode MS" w:eastAsia="Arial Unicode MS" w:hAnsi="Arial Unicode MS" w:cs="Arial Unicode MS" w:hint="eastAsia"/>
          <w:sz w:val="22"/>
          <w:szCs w:val="22"/>
          <w:lang w:val="en-US" w:eastAsia="ja"/>
        </w:rPr>
        <w:t>W</w:t>
      </w:r>
      <w:r>
        <w:rPr>
          <w:rFonts w:ascii="Arial Unicode MS" w:hAnsi="Arial Unicode MS" w:cs="Arial Unicode MS"/>
          <w:sz w:val="22"/>
          <w:szCs w:val="22"/>
          <w:lang w:val="en-US" w:eastAsia="ja"/>
        </w:rPr>
        <w:t xml:space="preserve">e need to check with </w:t>
      </w:r>
      <w:r w:rsidR="0094674E" w:rsidRPr="001D6683">
        <w:rPr>
          <w:rFonts w:ascii="Arial Unicode MS" w:eastAsia="Arial Unicode MS" w:hAnsi="Arial Unicode MS" w:cs="Arial Unicode MS"/>
          <w:sz w:val="22"/>
          <w:szCs w:val="22"/>
          <w:lang w:val="en-US"/>
        </w:rPr>
        <w:t xml:space="preserve">UK lawyers </w:t>
      </w:r>
      <w:r>
        <w:rPr>
          <w:rFonts w:ascii="Arial Unicode MS" w:eastAsia="Arial Unicode MS" w:hAnsi="Arial Unicode MS" w:cs="Arial Unicode MS"/>
          <w:sz w:val="22"/>
          <w:szCs w:val="22"/>
          <w:lang w:val="en-US"/>
        </w:rPr>
        <w:t>if</w:t>
      </w:r>
      <w:r w:rsidR="0094674E" w:rsidRPr="001D6683">
        <w:rPr>
          <w:rFonts w:ascii="Arial Unicode MS" w:eastAsia="Arial Unicode MS" w:hAnsi="Arial Unicode MS" w:cs="Arial Unicode MS"/>
          <w:sz w:val="22"/>
          <w:szCs w:val="22"/>
          <w:lang w:val="en-US"/>
        </w:rPr>
        <w:t xml:space="preserve"> there are other ways </w:t>
      </w:r>
      <w:r>
        <w:rPr>
          <w:rFonts w:ascii="Arial Unicode MS" w:eastAsia="Arial Unicode MS" w:hAnsi="Arial Unicode MS" w:cs="Arial Unicode MS"/>
          <w:sz w:val="22"/>
          <w:szCs w:val="22"/>
          <w:lang w:val="en-US"/>
        </w:rPr>
        <w:t>to prevent enforcement by the creditors</w:t>
      </w:r>
      <w:r w:rsidR="0094674E" w:rsidRPr="001D6683">
        <w:rPr>
          <w:rFonts w:ascii="Arial Unicode MS" w:eastAsia="Arial Unicode MS" w:hAnsi="Arial Unicode MS" w:cs="Arial Unicode MS"/>
          <w:sz w:val="22"/>
          <w:szCs w:val="22"/>
          <w:lang w:val="en-US"/>
        </w:rPr>
        <w:t>.</w:t>
      </w:r>
    </w:p>
    <w:p w14:paraId="1166BB2A" w14:textId="77777777" w:rsidR="0094674E" w:rsidRPr="001D6683" w:rsidRDefault="0094674E" w:rsidP="001D6683">
      <w:pPr>
        <w:spacing w:line="360" w:lineRule="auto"/>
        <w:rPr>
          <w:sz w:val="22"/>
          <w:szCs w:val="22"/>
          <w:lang w:val="en-US"/>
        </w:rPr>
      </w:pPr>
    </w:p>
    <w:p w14:paraId="2D26E8CA" w14:textId="77777777" w:rsidR="0094674E" w:rsidRPr="001D6683" w:rsidRDefault="0094674E" w:rsidP="001D6683">
      <w:pPr>
        <w:spacing w:line="360" w:lineRule="auto"/>
        <w:ind w:left="4320"/>
        <w:rPr>
          <w:sz w:val="22"/>
          <w:szCs w:val="22"/>
          <w:shd w:val="clear" w:color="auto" w:fill="FF9900"/>
          <w:lang w:val="en-US"/>
        </w:rPr>
      </w:pPr>
    </w:p>
    <w:p w14:paraId="48BD5F81" w14:textId="77777777" w:rsidR="0094674E" w:rsidRPr="001D6683" w:rsidRDefault="0094674E" w:rsidP="001D6683">
      <w:pPr>
        <w:numPr>
          <w:ilvl w:val="3"/>
          <w:numId w:val="5"/>
        </w:numPr>
        <w:spacing w:line="360" w:lineRule="auto"/>
        <w:rPr>
          <w:b/>
          <w:sz w:val="22"/>
          <w:szCs w:val="22"/>
        </w:rPr>
      </w:pPr>
      <w:r w:rsidRPr="001D6683">
        <w:rPr>
          <w:b/>
          <w:sz w:val="22"/>
          <w:szCs w:val="22"/>
        </w:rPr>
        <w:t>Chapter 11:</w:t>
      </w:r>
    </w:p>
    <w:p w14:paraId="2405B4B4" w14:textId="1667C2F5" w:rsidR="0094674E" w:rsidRPr="001D6683" w:rsidRDefault="0094674E" w:rsidP="001D6683">
      <w:pPr>
        <w:numPr>
          <w:ilvl w:val="4"/>
          <w:numId w:val="5"/>
        </w:numPr>
        <w:spacing w:line="360" w:lineRule="auto"/>
        <w:rPr>
          <w:sz w:val="22"/>
          <w:szCs w:val="22"/>
          <w:lang w:val="en-US"/>
        </w:rPr>
      </w:pPr>
      <w:r w:rsidRPr="001D6683">
        <w:rPr>
          <w:rFonts w:ascii="Arial Unicode MS" w:eastAsia="Arial Unicode MS" w:hAnsi="Arial Unicode MS" w:cs="Arial Unicode MS"/>
          <w:sz w:val="22"/>
          <w:szCs w:val="22"/>
          <w:lang w:val="en-US"/>
        </w:rPr>
        <w:t xml:space="preserve">Since the jurisdiction of Chapter11 is broadly accepted (e.g., by payment of a retainer to </w:t>
      </w:r>
      <w:r w:rsidR="00FC1EEA">
        <w:rPr>
          <w:rFonts w:ascii="Arial Unicode MS" w:eastAsia="Arial Unicode MS" w:hAnsi="Arial Unicode MS" w:cs="Arial Unicode MS"/>
          <w:sz w:val="22"/>
          <w:szCs w:val="22"/>
          <w:lang w:val="en-US"/>
        </w:rPr>
        <w:t>a US law firm</w:t>
      </w:r>
      <w:r w:rsidRPr="001D6683">
        <w:rPr>
          <w:rFonts w:ascii="Arial Unicode MS" w:eastAsia="Arial Unicode MS" w:hAnsi="Arial Unicode MS" w:cs="Arial Unicode MS"/>
          <w:sz w:val="22"/>
          <w:szCs w:val="22"/>
          <w:lang w:val="en-US"/>
        </w:rPr>
        <w:t xml:space="preserve">), it </w:t>
      </w:r>
      <w:r w:rsidR="00FC1EEA">
        <w:rPr>
          <w:rFonts w:ascii="Arial Unicode MS" w:eastAsia="Arial Unicode MS" w:hAnsi="Arial Unicode MS" w:cs="Arial Unicode MS"/>
          <w:sz w:val="22"/>
          <w:szCs w:val="22"/>
          <w:lang w:val="en-US"/>
        </w:rPr>
        <w:t>can be an option</w:t>
      </w:r>
      <w:r w:rsidRPr="001D6683">
        <w:rPr>
          <w:rFonts w:ascii="Arial Unicode MS" w:eastAsia="Arial Unicode MS" w:hAnsi="Arial Unicode MS" w:cs="Arial Unicode MS"/>
          <w:sz w:val="22"/>
          <w:szCs w:val="22"/>
          <w:lang w:val="en-US"/>
        </w:rPr>
        <w:t xml:space="preserve"> to use Chapter11 to obtain the effects of an automatic stay</w:t>
      </w:r>
      <w:r w:rsidR="00FC1EEA">
        <w:rPr>
          <w:rFonts w:ascii="Arial Unicode MS" w:eastAsia="Arial Unicode MS" w:hAnsi="Arial Unicode MS" w:cs="Arial Unicode MS"/>
          <w:sz w:val="22"/>
          <w:szCs w:val="22"/>
          <w:lang w:val="en-US"/>
        </w:rPr>
        <w:t>. In such a case, a</w:t>
      </w:r>
      <w:r w:rsidRPr="001D6683">
        <w:rPr>
          <w:rFonts w:ascii="Arial Unicode MS" w:eastAsia="Arial Unicode MS" w:hAnsi="Arial Unicode MS" w:cs="Arial Unicode MS"/>
          <w:sz w:val="22"/>
          <w:szCs w:val="22"/>
          <w:lang w:val="en-US"/>
        </w:rPr>
        <w:t xml:space="preserve"> separate </w:t>
      </w:r>
      <w:r w:rsidR="00FC1EEA">
        <w:rPr>
          <w:rFonts w:ascii="Arial Unicode MS" w:eastAsia="Arial Unicode MS" w:hAnsi="Arial Unicode MS" w:cs="Arial Unicode MS"/>
          <w:sz w:val="22"/>
          <w:szCs w:val="22"/>
          <w:lang w:val="en-US"/>
        </w:rPr>
        <w:t>recognition</w:t>
      </w:r>
      <w:r w:rsidRPr="001D6683">
        <w:rPr>
          <w:rFonts w:ascii="Arial Unicode MS" w:eastAsia="Arial Unicode MS" w:hAnsi="Arial Unicode MS" w:cs="Arial Unicode MS"/>
          <w:sz w:val="22"/>
          <w:szCs w:val="22"/>
          <w:lang w:val="en-US"/>
        </w:rPr>
        <w:t xml:space="preserve"> procedure in Romania would be required.</w:t>
      </w:r>
    </w:p>
    <w:p w14:paraId="09F212E5" w14:textId="3742BEDB" w:rsidR="0094674E" w:rsidRPr="001D6683" w:rsidRDefault="0094674E" w:rsidP="001D6683">
      <w:pPr>
        <w:numPr>
          <w:ilvl w:val="4"/>
          <w:numId w:val="5"/>
        </w:numPr>
        <w:spacing w:line="360" w:lineRule="auto"/>
        <w:rPr>
          <w:sz w:val="22"/>
          <w:szCs w:val="22"/>
          <w:lang w:val="en-US"/>
        </w:rPr>
      </w:pPr>
      <w:proofErr w:type="gramStart"/>
      <w:r w:rsidRPr="001D6683">
        <w:rPr>
          <w:rFonts w:ascii="Arial Unicode MS" w:eastAsia="Arial Unicode MS" w:hAnsi="Arial Unicode MS" w:cs="Arial Unicode MS"/>
          <w:sz w:val="22"/>
          <w:szCs w:val="22"/>
          <w:lang w:val="en-US"/>
        </w:rPr>
        <w:t>In particular, when</w:t>
      </w:r>
      <w:proofErr w:type="gramEnd"/>
      <w:r w:rsidRPr="001D6683">
        <w:rPr>
          <w:rFonts w:ascii="Arial Unicode MS" w:eastAsia="Arial Unicode MS" w:hAnsi="Arial Unicode MS" w:cs="Arial Unicode MS"/>
          <w:sz w:val="22"/>
          <w:szCs w:val="22"/>
          <w:lang w:val="en-US"/>
        </w:rPr>
        <w:t xml:space="preserve"> applying for Chapter 11 on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Investment, there is a possibility that the same judge </w:t>
      </w:r>
      <w:r w:rsidR="00FC1EEA">
        <w:rPr>
          <w:rFonts w:ascii="Arial Unicode MS" w:eastAsia="Arial Unicode MS" w:hAnsi="Arial Unicode MS" w:cs="Arial Unicode MS"/>
          <w:sz w:val="22"/>
          <w:szCs w:val="22"/>
          <w:lang w:val="en-US"/>
        </w:rPr>
        <w:lastRenderedPageBreak/>
        <w:t>will</w:t>
      </w:r>
      <w:r w:rsidRPr="001D6683">
        <w:rPr>
          <w:rFonts w:ascii="Arial Unicode MS" w:eastAsia="Arial Unicode MS" w:hAnsi="Arial Unicode MS" w:cs="Arial Unicode MS"/>
          <w:sz w:val="22"/>
          <w:szCs w:val="22"/>
          <w:lang w:val="en-US"/>
        </w:rPr>
        <w:t xml:space="preserve"> take charge of the case as a group company, and this is considered to be a reasonable option from the viewpoint of procedural stability and reduction of the workload.</w:t>
      </w:r>
    </w:p>
    <w:p w14:paraId="6866DC39" w14:textId="7AF74EA9" w:rsidR="0094674E" w:rsidRPr="00FC1EEA" w:rsidRDefault="0094674E" w:rsidP="001D6683">
      <w:pPr>
        <w:numPr>
          <w:ilvl w:val="4"/>
          <w:numId w:val="5"/>
        </w:numPr>
        <w:spacing w:line="360" w:lineRule="auto"/>
        <w:rPr>
          <w:rFonts w:hint="eastAsia"/>
          <w:sz w:val="22"/>
          <w:szCs w:val="22"/>
          <w:lang w:val="en-US"/>
        </w:rPr>
      </w:pPr>
      <w:r w:rsidRPr="001D6683">
        <w:rPr>
          <w:rFonts w:ascii="Arial Unicode MS" w:eastAsia="Arial Unicode MS" w:hAnsi="Arial Unicode MS" w:cs="Arial Unicode MS"/>
          <w:sz w:val="22"/>
          <w:szCs w:val="22"/>
          <w:lang w:val="en-US"/>
        </w:rPr>
        <w:t xml:space="preserve">However, Chapter11 is very expensive </w:t>
      </w:r>
      <w:r w:rsidR="00FC1EEA">
        <w:rPr>
          <w:rFonts w:ascii="Arial Unicode MS" w:eastAsia="Arial Unicode MS" w:hAnsi="Arial Unicode MS" w:cs="Arial Unicode MS"/>
          <w:sz w:val="22"/>
          <w:szCs w:val="22"/>
          <w:lang w:val="en-US"/>
        </w:rPr>
        <w:t xml:space="preserve">as discussed above. Thus, it appears that </w:t>
      </w:r>
      <w:r w:rsidRPr="001D6683">
        <w:rPr>
          <w:rFonts w:ascii="Arial Unicode MS" w:eastAsia="Arial Unicode MS" w:hAnsi="Arial Unicode MS" w:cs="Arial Unicode MS"/>
          <w:sz w:val="22"/>
          <w:szCs w:val="22"/>
          <w:lang w:val="en-US"/>
        </w:rPr>
        <w:t xml:space="preserve">Directive (EU) 2019/1023 or the UK procedures </w:t>
      </w:r>
      <w:r w:rsidR="00FC1EEA">
        <w:rPr>
          <w:rFonts w:ascii="Arial Unicode MS" w:eastAsia="Arial Unicode MS" w:hAnsi="Arial Unicode MS" w:cs="Arial Unicode MS"/>
          <w:sz w:val="22"/>
          <w:szCs w:val="22"/>
          <w:lang w:val="en-US"/>
        </w:rPr>
        <w:t xml:space="preserve">should be the first option </w:t>
      </w:r>
      <w:proofErr w:type="gramStart"/>
      <w:r w:rsidR="00FC1EEA">
        <w:rPr>
          <w:rFonts w:ascii="Arial Unicode MS" w:eastAsia="Arial Unicode MS" w:hAnsi="Arial Unicode MS" w:cs="Arial Unicode MS"/>
          <w:sz w:val="22"/>
          <w:szCs w:val="22"/>
          <w:lang w:val="en-US"/>
        </w:rPr>
        <w:t>as long as</w:t>
      </w:r>
      <w:proofErr w:type="gramEnd"/>
      <w:r w:rsidR="00FC1EEA">
        <w:rPr>
          <w:rFonts w:ascii="Arial Unicode MS" w:eastAsia="Arial Unicode MS" w:hAnsi="Arial Unicode MS" w:cs="Arial Unicode MS"/>
          <w:sz w:val="22"/>
          <w:szCs w:val="22"/>
          <w:lang w:val="en-US"/>
        </w:rPr>
        <w:t xml:space="preserve"> they are available</w:t>
      </w:r>
      <w:r w:rsidRPr="001D6683">
        <w:rPr>
          <w:rFonts w:ascii="Arial Unicode MS" w:eastAsia="Arial Unicode MS" w:hAnsi="Arial Unicode MS" w:cs="Arial Unicode MS"/>
          <w:sz w:val="22"/>
          <w:szCs w:val="22"/>
          <w:lang w:val="en-US"/>
        </w:rPr>
        <w:t>.</w:t>
      </w:r>
    </w:p>
    <w:p w14:paraId="4D1B7569" w14:textId="77777777" w:rsidR="0094674E" w:rsidRPr="001D6683" w:rsidRDefault="0094674E" w:rsidP="001D6683">
      <w:pPr>
        <w:spacing w:line="360" w:lineRule="auto"/>
        <w:rPr>
          <w:sz w:val="22"/>
          <w:szCs w:val="22"/>
          <w:lang w:val="en-US"/>
        </w:rPr>
      </w:pPr>
    </w:p>
    <w:p w14:paraId="31741CE7" w14:textId="77777777" w:rsidR="0094674E" w:rsidRPr="001D6683" w:rsidRDefault="0094674E" w:rsidP="001D6683">
      <w:pPr>
        <w:spacing w:line="360" w:lineRule="auto"/>
        <w:ind w:left="720"/>
        <w:rPr>
          <w:sz w:val="22"/>
          <w:szCs w:val="22"/>
          <w:lang w:val="en-US"/>
        </w:rPr>
      </w:pPr>
    </w:p>
    <w:p w14:paraId="4E85A900" w14:textId="77777777" w:rsidR="0094674E" w:rsidRPr="001D6683" w:rsidRDefault="0094674E" w:rsidP="001D6683">
      <w:pPr>
        <w:numPr>
          <w:ilvl w:val="0"/>
          <w:numId w:val="5"/>
        </w:numPr>
        <w:spacing w:line="360" w:lineRule="auto"/>
        <w:rPr>
          <w:b/>
          <w:sz w:val="22"/>
          <w:szCs w:val="22"/>
        </w:rPr>
      </w:pPr>
      <w:r w:rsidRPr="001D6683">
        <w:rPr>
          <w:b/>
          <w:sz w:val="22"/>
          <w:szCs w:val="22"/>
        </w:rPr>
        <w:t>Efwon Trading</w:t>
      </w:r>
    </w:p>
    <w:p w14:paraId="78B15218" w14:textId="77777777" w:rsidR="0094674E" w:rsidRPr="001D6683" w:rsidRDefault="0094674E" w:rsidP="001D6683">
      <w:pPr>
        <w:spacing w:line="360" w:lineRule="auto"/>
        <w:ind w:left="720"/>
        <w:rPr>
          <w:b/>
          <w:sz w:val="22"/>
          <w:szCs w:val="22"/>
        </w:rPr>
      </w:pPr>
    </w:p>
    <w:p w14:paraId="45A74E8A" w14:textId="060C36C5" w:rsidR="0094674E" w:rsidRPr="001D6683" w:rsidRDefault="0094674E" w:rsidP="001D6683">
      <w:pPr>
        <w:numPr>
          <w:ilvl w:val="1"/>
          <w:numId w:val="5"/>
        </w:numPr>
        <w:spacing w:line="360" w:lineRule="auto"/>
        <w:rPr>
          <w:sz w:val="22"/>
          <w:szCs w:val="22"/>
          <w:lang w:val="en-US"/>
        </w:rPr>
      </w:pPr>
      <w:r w:rsidRPr="001D6683">
        <w:rPr>
          <w:rFonts w:ascii="Arial Unicode MS" w:eastAsia="Arial Unicode MS" w:hAnsi="Arial Unicode MS" w:cs="Arial Unicode MS"/>
          <w:sz w:val="22"/>
          <w:szCs w:val="22"/>
          <w:lang w:val="en-US"/>
        </w:rPr>
        <w:t xml:space="preserve">We need to carefully consider whether we need any kind of insolvency procedures for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Trading</w:t>
      </w:r>
      <w:r w:rsidR="00E652B0">
        <w:rPr>
          <w:rFonts w:ascii="Arial Unicode MS" w:eastAsia="Arial Unicode MS" w:hAnsi="Arial Unicode MS" w:cs="Arial Unicode MS"/>
          <w:sz w:val="22"/>
          <w:szCs w:val="22"/>
          <w:lang w:val="en-US"/>
        </w:rPr>
        <w:t xml:space="preserve">. However, the procedures do not appear to necessary </w:t>
      </w:r>
      <w:r w:rsidR="00CE25BF">
        <w:rPr>
          <w:rFonts w:ascii="Arial Unicode MS" w:eastAsia="Arial Unicode MS" w:hAnsi="Arial Unicode MS" w:cs="Arial Unicode MS"/>
          <w:sz w:val="22"/>
          <w:szCs w:val="22"/>
          <w:lang w:val="en-US"/>
        </w:rPr>
        <w:t>for the following reasons:</w:t>
      </w:r>
    </w:p>
    <w:p w14:paraId="3E7CECA8" w14:textId="360DECC4" w:rsidR="0094674E" w:rsidRPr="001D6683" w:rsidRDefault="0094674E" w:rsidP="001D6683">
      <w:pPr>
        <w:numPr>
          <w:ilvl w:val="2"/>
          <w:numId w:val="5"/>
        </w:numPr>
        <w:spacing w:line="360" w:lineRule="auto"/>
        <w:rPr>
          <w:sz w:val="22"/>
          <w:szCs w:val="22"/>
          <w:lang w:val="en-US"/>
        </w:rPr>
      </w:pPr>
      <w:r w:rsidRPr="001D6683">
        <w:rPr>
          <w:rFonts w:ascii="Arial Unicode MS" w:eastAsia="Arial Unicode MS" w:hAnsi="Arial Unicode MS" w:cs="Arial Unicode MS"/>
          <w:b/>
          <w:sz w:val="22"/>
          <w:szCs w:val="22"/>
          <w:lang w:val="en-US"/>
        </w:rPr>
        <w:t>Lack of imminent debt collection risk</w:t>
      </w:r>
      <w:r w:rsidRPr="001D6683">
        <w:rPr>
          <w:sz w:val="22"/>
          <w:szCs w:val="22"/>
          <w:lang w:val="en-US"/>
        </w:rPr>
        <w:t xml:space="preserve">: Based on the information received, there is no </w:t>
      </w:r>
      <w:r w:rsidR="00CE25BF">
        <w:rPr>
          <w:sz w:val="22"/>
          <w:szCs w:val="22"/>
          <w:lang w:val="en-US"/>
        </w:rPr>
        <w:t xml:space="preserve">clear </w:t>
      </w:r>
      <w:r w:rsidRPr="001D6683">
        <w:rPr>
          <w:sz w:val="22"/>
          <w:szCs w:val="22"/>
          <w:lang w:val="en-US"/>
        </w:rPr>
        <w:t xml:space="preserve">indication that the </w:t>
      </w:r>
      <w:r w:rsidR="008A6A67">
        <w:rPr>
          <w:sz w:val="22"/>
          <w:szCs w:val="22"/>
          <w:lang w:val="en-US"/>
        </w:rPr>
        <w:t xml:space="preserve">risk of </w:t>
      </w:r>
      <w:r w:rsidRPr="001D6683">
        <w:rPr>
          <w:sz w:val="22"/>
          <w:szCs w:val="22"/>
          <w:lang w:val="en-US"/>
        </w:rPr>
        <w:t xml:space="preserve">exercise of rights by the </w:t>
      </w:r>
      <w:r w:rsidR="008A6A67">
        <w:rPr>
          <w:sz w:val="22"/>
          <w:szCs w:val="22"/>
          <w:lang w:val="en-US"/>
        </w:rPr>
        <w:t>Monaco Lender</w:t>
      </w:r>
      <w:r w:rsidRPr="001D6683">
        <w:rPr>
          <w:sz w:val="22"/>
          <w:szCs w:val="22"/>
          <w:lang w:val="en-US"/>
        </w:rPr>
        <w:t xml:space="preserve"> is imminent.</w:t>
      </w:r>
    </w:p>
    <w:p w14:paraId="598FD1C8" w14:textId="1EA749E5" w:rsidR="0094674E" w:rsidRPr="001D6683" w:rsidRDefault="0094674E" w:rsidP="001D6683">
      <w:pPr>
        <w:numPr>
          <w:ilvl w:val="3"/>
          <w:numId w:val="5"/>
        </w:numPr>
        <w:spacing w:line="360" w:lineRule="auto"/>
        <w:rPr>
          <w:sz w:val="22"/>
          <w:szCs w:val="22"/>
          <w:lang w:val="en-US"/>
        </w:rPr>
      </w:pPr>
      <w:r w:rsidRPr="001D6683">
        <w:rPr>
          <w:rFonts w:ascii="Arial Unicode MS" w:eastAsia="Arial Unicode MS" w:hAnsi="Arial Unicode MS" w:cs="Arial Unicode MS"/>
          <w:sz w:val="22"/>
          <w:szCs w:val="22"/>
          <w:lang w:val="en-US"/>
        </w:rPr>
        <w:t>However, to consider the need for a procedure</w:t>
      </w:r>
      <w:r w:rsidR="007C716E">
        <w:rPr>
          <w:rFonts w:ascii="Arial Unicode MS" w:eastAsia="Arial Unicode MS" w:hAnsi="Arial Unicode MS" w:cs="Arial Unicode MS"/>
          <w:sz w:val="22"/>
          <w:szCs w:val="22"/>
          <w:lang w:val="en-US"/>
        </w:rPr>
        <w:t xml:space="preserve"> in details</w:t>
      </w:r>
      <w:r w:rsidRPr="001D6683">
        <w:rPr>
          <w:rFonts w:ascii="Arial Unicode MS" w:eastAsia="Arial Unicode MS" w:hAnsi="Arial Unicode MS" w:cs="Arial Unicode MS"/>
          <w:sz w:val="22"/>
          <w:szCs w:val="22"/>
          <w:lang w:val="en-US"/>
        </w:rPr>
        <w:t xml:space="preserve">, </w:t>
      </w:r>
      <w:r w:rsidR="007C716E">
        <w:rPr>
          <w:rFonts w:ascii="Arial Unicode MS" w:eastAsia="Arial Unicode MS" w:hAnsi="Arial Unicode MS" w:cs="Arial Unicode MS"/>
          <w:sz w:val="22"/>
          <w:szCs w:val="22"/>
          <w:lang w:val="en-US"/>
        </w:rPr>
        <w:t>we</w:t>
      </w:r>
      <w:r w:rsidRPr="001D6683">
        <w:rPr>
          <w:rFonts w:ascii="Arial Unicode MS" w:eastAsia="Arial Unicode MS" w:hAnsi="Arial Unicode MS" w:cs="Arial Unicode MS"/>
          <w:sz w:val="22"/>
          <w:szCs w:val="22"/>
          <w:lang w:val="en-US"/>
        </w:rPr>
        <w:t xml:space="preserve"> need</w:t>
      </w:r>
      <w:r w:rsidR="007C716E">
        <w:rPr>
          <w:rFonts w:ascii="Arial Unicode MS" w:eastAsia="Arial Unicode MS" w:hAnsi="Arial Unicode MS" w:cs="Arial Unicode MS"/>
          <w:sz w:val="22"/>
          <w:szCs w:val="22"/>
          <w:lang w:val="en-US"/>
        </w:rPr>
        <w:t xml:space="preserve"> further information, such as</w:t>
      </w:r>
      <w:r w:rsidRPr="001D6683">
        <w:rPr>
          <w:rFonts w:ascii="Arial Unicode MS" w:eastAsia="Arial Unicode MS" w:hAnsi="Arial Unicode MS" w:cs="Arial Unicode MS"/>
          <w:sz w:val="22"/>
          <w:szCs w:val="22"/>
          <w:lang w:val="en-US"/>
        </w:rPr>
        <w:t>:</w:t>
      </w:r>
    </w:p>
    <w:p w14:paraId="7D6FBCF2" w14:textId="12CA9403" w:rsidR="0094674E" w:rsidRPr="001D6683" w:rsidRDefault="0094674E" w:rsidP="001D6683">
      <w:pPr>
        <w:numPr>
          <w:ilvl w:val="4"/>
          <w:numId w:val="5"/>
        </w:numPr>
        <w:spacing w:line="360" w:lineRule="auto"/>
        <w:rPr>
          <w:sz w:val="22"/>
          <w:szCs w:val="22"/>
          <w:lang w:val="en-US"/>
        </w:rPr>
      </w:pPr>
      <w:r w:rsidRPr="001D6683">
        <w:rPr>
          <w:rFonts w:ascii="Arial Unicode MS" w:eastAsia="Arial Unicode MS" w:hAnsi="Arial Unicode MS" w:cs="Arial Unicode MS"/>
          <w:sz w:val="22"/>
          <w:szCs w:val="22"/>
          <w:lang w:val="en-US"/>
        </w:rPr>
        <w:t xml:space="preserve">Due date of the Monaco </w:t>
      </w:r>
      <w:proofErr w:type="gramStart"/>
      <w:r w:rsidRPr="001D6683">
        <w:rPr>
          <w:rFonts w:ascii="Arial Unicode MS" w:eastAsia="Arial Unicode MS" w:hAnsi="Arial Unicode MS" w:cs="Arial Unicode MS"/>
          <w:sz w:val="22"/>
          <w:szCs w:val="22"/>
          <w:lang w:val="en-US"/>
        </w:rPr>
        <w:t>Loan</w:t>
      </w:r>
      <w:r w:rsidR="007C716E">
        <w:rPr>
          <w:rFonts w:ascii="Arial Unicode MS" w:eastAsia="Arial Unicode MS" w:hAnsi="Arial Unicode MS" w:cs="Arial Unicode MS"/>
          <w:sz w:val="22"/>
          <w:szCs w:val="22"/>
          <w:lang w:val="en-US"/>
        </w:rPr>
        <w:t>;</w:t>
      </w:r>
      <w:proofErr w:type="gramEnd"/>
    </w:p>
    <w:p w14:paraId="42B08135" w14:textId="5418B61D" w:rsidR="0094674E" w:rsidRPr="001D6683" w:rsidRDefault="007C716E" w:rsidP="001D6683">
      <w:pPr>
        <w:numPr>
          <w:ilvl w:val="4"/>
          <w:numId w:val="5"/>
        </w:numPr>
        <w:spacing w:line="360" w:lineRule="auto"/>
        <w:rPr>
          <w:sz w:val="22"/>
          <w:szCs w:val="22"/>
          <w:lang w:val="en-US"/>
        </w:rPr>
      </w:pPr>
      <w:r>
        <w:rPr>
          <w:rFonts w:ascii="Arial Unicode MS" w:eastAsia="Arial Unicode MS" w:hAnsi="Arial Unicode MS" w:cs="Arial Unicode MS"/>
          <w:sz w:val="22"/>
          <w:szCs w:val="22"/>
          <w:lang w:val="en-US"/>
        </w:rPr>
        <w:t>Whether</w:t>
      </w:r>
      <w:r w:rsidR="0094674E" w:rsidRPr="001D6683">
        <w:rPr>
          <w:rFonts w:ascii="Arial Unicode MS" w:eastAsia="Arial Unicode MS" w:hAnsi="Arial Unicode MS" w:cs="Arial Unicode MS"/>
          <w:sz w:val="22"/>
          <w:szCs w:val="22"/>
          <w:lang w:val="en-US"/>
        </w:rPr>
        <w:t xml:space="preserve"> there </w:t>
      </w:r>
      <w:r>
        <w:rPr>
          <w:rFonts w:ascii="Arial Unicode MS" w:eastAsia="Arial Unicode MS" w:hAnsi="Arial Unicode MS" w:cs="Arial Unicode MS"/>
          <w:sz w:val="22"/>
          <w:szCs w:val="22"/>
          <w:lang w:val="en-US"/>
        </w:rPr>
        <w:t xml:space="preserve">is </w:t>
      </w:r>
      <w:r w:rsidR="0094674E" w:rsidRPr="001D6683">
        <w:rPr>
          <w:rFonts w:ascii="Arial Unicode MS" w:eastAsia="Arial Unicode MS" w:hAnsi="Arial Unicode MS" w:cs="Arial Unicode MS"/>
          <w:sz w:val="22"/>
          <w:szCs w:val="22"/>
          <w:lang w:val="en-US"/>
        </w:rPr>
        <w:t>any creditor other than the Monaco Lender and E</w:t>
      </w:r>
      <w:r w:rsidR="00DD58CC">
        <w:rPr>
          <w:rFonts w:ascii="Arial Unicode MS" w:eastAsia="Arial Unicode MS" w:hAnsi="Arial Unicode MS" w:cs="Arial Unicode MS"/>
          <w:sz w:val="22"/>
          <w:szCs w:val="22"/>
          <w:lang w:val="en-US"/>
        </w:rPr>
        <w:t>fwon</w:t>
      </w:r>
      <w:r w:rsidR="0094674E" w:rsidRPr="001D6683">
        <w:rPr>
          <w:rFonts w:ascii="Arial Unicode MS" w:eastAsia="Arial Unicode MS" w:hAnsi="Arial Unicode MS" w:cs="Arial Unicode MS"/>
          <w:sz w:val="22"/>
          <w:szCs w:val="22"/>
          <w:lang w:val="en-US"/>
        </w:rPr>
        <w:t xml:space="preserve"> </w:t>
      </w:r>
      <w:proofErr w:type="gramStart"/>
      <w:r w:rsidR="0094674E" w:rsidRPr="001D6683">
        <w:rPr>
          <w:rFonts w:ascii="Arial Unicode MS" w:eastAsia="Arial Unicode MS" w:hAnsi="Arial Unicode MS" w:cs="Arial Unicode MS"/>
          <w:sz w:val="22"/>
          <w:szCs w:val="22"/>
          <w:lang w:val="en-US"/>
        </w:rPr>
        <w:t>Investment</w:t>
      </w:r>
      <w:r>
        <w:rPr>
          <w:rFonts w:ascii="Arial Unicode MS" w:eastAsia="Arial Unicode MS" w:hAnsi="Arial Unicode MS" w:cs="Arial Unicode MS"/>
          <w:sz w:val="22"/>
          <w:szCs w:val="22"/>
          <w:lang w:val="en-US"/>
        </w:rPr>
        <w:t>;</w:t>
      </w:r>
      <w:proofErr w:type="gramEnd"/>
    </w:p>
    <w:p w14:paraId="08599A4F" w14:textId="259EBA22" w:rsidR="0094674E" w:rsidRPr="001D6683" w:rsidRDefault="007C716E" w:rsidP="001D6683">
      <w:pPr>
        <w:numPr>
          <w:ilvl w:val="4"/>
          <w:numId w:val="5"/>
        </w:numPr>
        <w:spacing w:line="360" w:lineRule="auto"/>
        <w:rPr>
          <w:sz w:val="22"/>
          <w:szCs w:val="22"/>
          <w:lang w:val="en-US"/>
        </w:rPr>
      </w:pPr>
      <w:r>
        <w:rPr>
          <w:rFonts w:ascii="Arial Unicode MS" w:eastAsia="Arial Unicode MS" w:hAnsi="Arial Unicode MS" w:cs="Arial Unicode MS"/>
          <w:sz w:val="22"/>
          <w:szCs w:val="22"/>
          <w:lang w:val="en-US"/>
        </w:rPr>
        <w:t>Whether Efwon Trading is</w:t>
      </w:r>
      <w:r w:rsidR="0094674E" w:rsidRPr="001D6683">
        <w:rPr>
          <w:rFonts w:ascii="Arial Unicode MS" w:eastAsia="Arial Unicode MS" w:hAnsi="Arial Unicode MS" w:cs="Arial Unicode MS"/>
          <w:sz w:val="22"/>
          <w:szCs w:val="22"/>
          <w:lang w:val="en-US"/>
        </w:rPr>
        <w:t xml:space="preserve"> able to make contractual payments </w:t>
      </w:r>
      <w:r>
        <w:rPr>
          <w:rFonts w:ascii="Arial Unicode MS" w:eastAsia="Arial Unicode MS" w:hAnsi="Arial Unicode MS" w:cs="Arial Unicode MS"/>
          <w:sz w:val="22"/>
          <w:szCs w:val="22"/>
          <w:lang w:val="en-US"/>
        </w:rPr>
        <w:t>to</w:t>
      </w:r>
      <w:r w:rsidR="0094674E" w:rsidRPr="001D6683">
        <w:rPr>
          <w:rFonts w:ascii="Arial Unicode MS" w:eastAsia="Arial Unicode MS" w:hAnsi="Arial Unicode MS" w:cs="Arial Unicode MS"/>
          <w:sz w:val="22"/>
          <w:szCs w:val="22"/>
          <w:lang w:val="en-US"/>
        </w:rPr>
        <w:t xml:space="preserve"> the Monaco </w:t>
      </w:r>
      <w:proofErr w:type="gramStart"/>
      <w:r>
        <w:rPr>
          <w:rFonts w:ascii="Arial Unicode MS" w:eastAsia="Arial Unicode MS" w:hAnsi="Arial Unicode MS" w:cs="Arial Unicode MS"/>
          <w:sz w:val="22"/>
          <w:szCs w:val="22"/>
          <w:lang w:val="en-US"/>
        </w:rPr>
        <w:t>Lender;</w:t>
      </w:r>
      <w:proofErr w:type="gramEnd"/>
    </w:p>
    <w:p w14:paraId="70818A2F" w14:textId="0669519A" w:rsidR="0094674E" w:rsidRPr="001D6683" w:rsidRDefault="007C716E" w:rsidP="001D6683">
      <w:pPr>
        <w:numPr>
          <w:ilvl w:val="4"/>
          <w:numId w:val="5"/>
        </w:numPr>
        <w:spacing w:line="360" w:lineRule="auto"/>
        <w:rPr>
          <w:sz w:val="22"/>
          <w:szCs w:val="22"/>
          <w:lang w:val="en-US"/>
        </w:rPr>
      </w:pPr>
      <w:r>
        <w:rPr>
          <w:rFonts w:ascii="Arial Unicode MS" w:eastAsia="Arial Unicode MS" w:hAnsi="Arial Unicode MS" w:cs="Arial Unicode MS"/>
          <w:sz w:val="22"/>
          <w:szCs w:val="22"/>
          <w:lang w:val="en-US"/>
        </w:rPr>
        <w:t xml:space="preserve">Whether </w:t>
      </w:r>
      <w:r w:rsidR="002B5A3E">
        <w:rPr>
          <w:rFonts w:ascii="Arial Unicode MS" w:eastAsia="Arial Unicode MS" w:hAnsi="Arial Unicode MS" w:cs="Arial Unicode MS"/>
          <w:sz w:val="22"/>
          <w:szCs w:val="22"/>
          <w:lang w:val="en-US"/>
        </w:rPr>
        <w:t>Efwon</w:t>
      </w:r>
      <w:r w:rsidR="0094674E" w:rsidRPr="001D6683">
        <w:rPr>
          <w:rFonts w:ascii="Arial Unicode MS" w:eastAsia="Arial Unicode MS" w:hAnsi="Arial Unicode MS" w:cs="Arial Unicode MS"/>
          <w:sz w:val="22"/>
          <w:szCs w:val="22"/>
          <w:lang w:val="en-US"/>
        </w:rPr>
        <w:t xml:space="preserve"> HK</w:t>
      </w:r>
      <w:r>
        <w:rPr>
          <w:rFonts w:ascii="Arial Unicode MS" w:eastAsia="Arial Unicode MS" w:hAnsi="Arial Unicode MS" w:cs="Arial Unicode MS"/>
          <w:sz w:val="22"/>
          <w:szCs w:val="22"/>
          <w:lang w:val="en-US"/>
        </w:rPr>
        <w:t>’s</w:t>
      </w:r>
      <w:r w:rsidR="0094674E" w:rsidRPr="001D6683">
        <w:rPr>
          <w:rFonts w:ascii="Arial Unicode MS" w:eastAsia="Arial Unicode MS" w:hAnsi="Arial Unicode MS" w:cs="Arial Unicode MS"/>
          <w:sz w:val="22"/>
          <w:szCs w:val="22"/>
          <w:lang w:val="en-US"/>
        </w:rPr>
        <w:t xml:space="preserve"> income</w:t>
      </w:r>
      <w:r>
        <w:rPr>
          <w:rFonts w:ascii="Arial Unicode MS" w:eastAsia="Arial Unicode MS" w:hAnsi="Arial Unicode MS" w:cs="Arial Unicode MS"/>
          <w:sz w:val="22"/>
          <w:szCs w:val="22"/>
          <w:lang w:val="en-US"/>
        </w:rPr>
        <w:t xml:space="preserve"> (if any) can be </w:t>
      </w:r>
      <w:r w:rsidR="0094674E" w:rsidRPr="001D6683">
        <w:rPr>
          <w:rFonts w:ascii="Arial Unicode MS" w:eastAsia="Arial Unicode MS" w:hAnsi="Arial Unicode MS" w:cs="Arial Unicode MS"/>
          <w:sz w:val="22"/>
          <w:szCs w:val="22"/>
          <w:lang w:val="en-US"/>
        </w:rPr>
        <w:t xml:space="preserve">a </w:t>
      </w:r>
      <w:r>
        <w:rPr>
          <w:rFonts w:ascii="Arial Unicode MS" w:eastAsia="Arial Unicode MS" w:hAnsi="Arial Unicode MS" w:cs="Arial Unicode MS"/>
          <w:sz w:val="22"/>
          <w:szCs w:val="22"/>
          <w:lang w:val="en-US"/>
        </w:rPr>
        <w:t xml:space="preserve">sufficient </w:t>
      </w:r>
      <w:r w:rsidR="0094674E" w:rsidRPr="001D6683">
        <w:rPr>
          <w:rFonts w:ascii="Arial Unicode MS" w:eastAsia="Arial Unicode MS" w:hAnsi="Arial Unicode MS" w:cs="Arial Unicode MS"/>
          <w:sz w:val="22"/>
          <w:szCs w:val="22"/>
          <w:lang w:val="en-US"/>
        </w:rPr>
        <w:t xml:space="preserve">source of repayment </w:t>
      </w:r>
      <w:r>
        <w:rPr>
          <w:rFonts w:ascii="Arial Unicode MS" w:eastAsia="Arial Unicode MS" w:hAnsi="Arial Unicode MS" w:cs="Arial Unicode MS"/>
          <w:sz w:val="22"/>
          <w:szCs w:val="22"/>
          <w:lang w:val="en-US"/>
        </w:rPr>
        <w:t>of</w:t>
      </w:r>
      <w:r w:rsidR="0094674E" w:rsidRPr="001D6683">
        <w:rPr>
          <w:rFonts w:ascii="Arial Unicode MS" w:eastAsia="Arial Unicode MS" w:hAnsi="Arial Unicode MS" w:cs="Arial Unicode MS"/>
          <w:sz w:val="22"/>
          <w:szCs w:val="22"/>
          <w:lang w:val="en-US"/>
        </w:rPr>
        <w:t xml:space="preserve"> the Monaco </w:t>
      </w:r>
      <w:proofErr w:type="gramStart"/>
      <w:r>
        <w:rPr>
          <w:rFonts w:ascii="Arial Unicode MS" w:eastAsia="Arial Unicode MS" w:hAnsi="Arial Unicode MS" w:cs="Arial Unicode MS"/>
          <w:sz w:val="22"/>
          <w:szCs w:val="22"/>
          <w:lang w:val="en-US"/>
        </w:rPr>
        <w:t>L</w:t>
      </w:r>
      <w:r w:rsidR="0094674E" w:rsidRPr="001D6683">
        <w:rPr>
          <w:rFonts w:ascii="Arial Unicode MS" w:eastAsia="Arial Unicode MS" w:hAnsi="Arial Unicode MS" w:cs="Arial Unicode MS"/>
          <w:sz w:val="22"/>
          <w:szCs w:val="22"/>
          <w:lang w:val="en-US"/>
        </w:rPr>
        <w:t>oan</w:t>
      </w:r>
      <w:r>
        <w:rPr>
          <w:rFonts w:ascii="Arial Unicode MS" w:eastAsia="Arial Unicode MS" w:hAnsi="Arial Unicode MS" w:cs="Arial Unicode MS"/>
          <w:sz w:val="22"/>
          <w:szCs w:val="22"/>
          <w:lang w:val="en-US"/>
        </w:rPr>
        <w:t>;</w:t>
      </w:r>
      <w:proofErr w:type="gramEnd"/>
    </w:p>
    <w:p w14:paraId="349F23D6" w14:textId="66E75EB1" w:rsidR="0094674E" w:rsidRPr="001D6683" w:rsidRDefault="0094674E" w:rsidP="001D6683">
      <w:pPr>
        <w:numPr>
          <w:ilvl w:val="4"/>
          <w:numId w:val="5"/>
        </w:numPr>
        <w:spacing w:line="360" w:lineRule="auto"/>
        <w:rPr>
          <w:sz w:val="22"/>
          <w:szCs w:val="22"/>
          <w:lang w:val="en-US"/>
        </w:rPr>
      </w:pPr>
      <w:r w:rsidRPr="001D6683">
        <w:rPr>
          <w:rFonts w:ascii="Arial Unicode MS" w:eastAsia="Arial Unicode MS" w:hAnsi="Arial Unicode MS" w:cs="Arial Unicode MS"/>
          <w:sz w:val="22"/>
          <w:szCs w:val="22"/>
          <w:lang w:val="en-US"/>
        </w:rPr>
        <w:t xml:space="preserve">Whether any events of </w:t>
      </w:r>
      <w:r w:rsidR="007C716E">
        <w:rPr>
          <w:rFonts w:ascii="Arial Unicode MS" w:eastAsia="Arial Unicode MS" w:hAnsi="Arial Unicode MS" w:cs="Arial Unicode MS"/>
          <w:sz w:val="22"/>
          <w:szCs w:val="22"/>
          <w:lang w:val="en-US"/>
        </w:rPr>
        <w:t>defaults</w:t>
      </w:r>
      <w:r w:rsidRPr="001D6683">
        <w:rPr>
          <w:rFonts w:ascii="Arial Unicode MS" w:eastAsia="Arial Unicode MS" w:hAnsi="Arial Unicode MS" w:cs="Arial Unicode MS"/>
          <w:sz w:val="22"/>
          <w:szCs w:val="22"/>
          <w:lang w:val="en-US"/>
        </w:rPr>
        <w:t xml:space="preserve"> under the agreement with Monaco</w:t>
      </w:r>
      <w:r w:rsidR="008A6A67">
        <w:rPr>
          <w:rFonts w:ascii="Arial Unicode MS" w:eastAsia="Arial Unicode MS" w:hAnsi="Arial Unicode MS" w:cs="Arial Unicode MS"/>
          <w:sz w:val="22"/>
          <w:szCs w:val="22"/>
          <w:lang w:val="en-US"/>
        </w:rPr>
        <w:t xml:space="preserve"> L</w:t>
      </w:r>
      <w:r w:rsidRPr="001D6683">
        <w:rPr>
          <w:rFonts w:ascii="Arial Unicode MS" w:eastAsia="Arial Unicode MS" w:hAnsi="Arial Unicode MS" w:cs="Arial Unicode MS"/>
          <w:sz w:val="22"/>
          <w:szCs w:val="22"/>
          <w:lang w:val="en-US"/>
        </w:rPr>
        <w:t>ender</w:t>
      </w:r>
      <w:r w:rsidR="007C716E">
        <w:rPr>
          <w:rFonts w:ascii="Arial Unicode MS" w:eastAsia="Arial Unicode MS" w:hAnsi="Arial Unicode MS" w:cs="Arial Unicode MS"/>
          <w:sz w:val="22"/>
          <w:szCs w:val="22"/>
          <w:lang w:val="en-US"/>
        </w:rPr>
        <w:t xml:space="preserve"> have occurred or are likely to occur; and</w:t>
      </w:r>
    </w:p>
    <w:p w14:paraId="582E9ED5" w14:textId="1183442A" w:rsidR="0094674E" w:rsidRPr="008A6A67" w:rsidRDefault="007C716E" w:rsidP="001D6683">
      <w:pPr>
        <w:numPr>
          <w:ilvl w:val="4"/>
          <w:numId w:val="5"/>
        </w:numPr>
        <w:spacing w:line="360" w:lineRule="auto"/>
        <w:rPr>
          <w:sz w:val="22"/>
          <w:szCs w:val="22"/>
          <w:lang w:val="en-US"/>
        </w:rPr>
      </w:pPr>
      <w:r>
        <w:rPr>
          <w:rFonts w:ascii="Arial Unicode MS" w:eastAsia="Arial Unicode MS" w:hAnsi="Arial Unicode MS" w:cs="Arial Unicode MS"/>
          <w:sz w:val="22"/>
          <w:szCs w:val="22"/>
          <w:lang w:val="en-US"/>
        </w:rPr>
        <w:t>attitude</w:t>
      </w:r>
      <w:r w:rsidR="0094674E" w:rsidRPr="008A6A67">
        <w:rPr>
          <w:rFonts w:ascii="Arial Unicode MS" w:eastAsia="Arial Unicode MS" w:hAnsi="Arial Unicode MS" w:cs="Arial Unicode MS"/>
          <w:sz w:val="22"/>
          <w:szCs w:val="22"/>
          <w:lang w:val="en-US"/>
        </w:rPr>
        <w:t xml:space="preserve"> of the </w:t>
      </w:r>
      <w:r w:rsidR="008A6A67">
        <w:rPr>
          <w:rFonts w:ascii="Arial Unicode MS" w:eastAsia="Arial Unicode MS" w:hAnsi="Arial Unicode MS" w:cs="Arial Unicode MS"/>
          <w:sz w:val="22"/>
          <w:szCs w:val="22"/>
          <w:lang w:val="en-US"/>
        </w:rPr>
        <w:t>M</w:t>
      </w:r>
      <w:r w:rsidR="0094674E" w:rsidRPr="008A6A67">
        <w:rPr>
          <w:rFonts w:ascii="Arial Unicode MS" w:eastAsia="Arial Unicode MS" w:hAnsi="Arial Unicode MS" w:cs="Arial Unicode MS"/>
          <w:sz w:val="22"/>
          <w:szCs w:val="22"/>
          <w:lang w:val="en-US"/>
        </w:rPr>
        <w:t>onaco</w:t>
      </w:r>
      <w:r w:rsidR="008A6A67" w:rsidRPr="008A6A67">
        <w:rPr>
          <w:rFonts w:ascii="Arial Unicode MS" w:hAnsi="Arial Unicode MS" w:cs="Arial Unicode MS"/>
          <w:sz w:val="22"/>
          <w:szCs w:val="22"/>
          <w:lang w:val="en-US"/>
        </w:rPr>
        <w:t xml:space="preserve"> </w:t>
      </w:r>
      <w:r w:rsidR="008A6A67">
        <w:rPr>
          <w:rFonts w:ascii="Arial Unicode MS" w:eastAsia="Arial Unicode MS" w:hAnsi="Arial Unicode MS" w:cs="Arial Unicode MS"/>
          <w:sz w:val="22"/>
          <w:szCs w:val="22"/>
          <w:lang w:val="en-US"/>
        </w:rPr>
        <w:t>L</w:t>
      </w:r>
      <w:r w:rsidR="0094674E" w:rsidRPr="008A6A67">
        <w:rPr>
          <w:rFonts w:ascii="Arial Unicode MS" w:eastAsia="Arial Unicode MS" w:hAnsi="Arial Unicode MS" w:cs="Arial Unicode MS"/>
          <w:sz w:val="22"/>
          <w:szCs w:val="22"/>
          <w:lang w:val="en-US"/>
        </w:rPr>
        <w:t>ender</w:t>
      </w:r>
      <w:r>
        <w:rPr>
          <w:rFonts w:ascii="Arial Unicode MS" w:eastAsia="Arial Unicode MS" w:hAnsi="Arial Unicode MS" w:cs="Arial Unicode MS"/>
          <w:sz w:val="22"/>
          <w:szCs w:val="22"/>
          <w:lang w:val="en-US"/>
        </w:rPr>
        <w:t>.</w:t>
      </w:r>
    </w:p>
    <w:p w14:paraId="0F904645" w14:textId="024150DA" w:rsidR="0094674E" w:rsidRPr="001D6683" w:rsidRDefault="0094674E" w:rsidP="001D6683">
      <w:pPr>
        <w:numPr>
          <w:ilvl w:val="2"/>
          <w:numId w:val="5"/>
        </w:numPr>
        <w:spacing w:line="360" w:lineRule="auto"/>
        <w:rPr>
          <w:sz w:val="22"/>
          <w:szCs w:val="22"/>
          <w:lang w:val="en-US"/>
        </w:rPr>
      </w:pPr>
      <w:r w:rsidRPr="001D6683">
        <w:rPr>
          <w:rFonts w:ascii="Arial Unicode MS" w:eastAsia="Arial Unicode MS" w:hAnsi="Arial Unicode MS" w:cs="Arial Unicode MS"/>
          <w:b/>
          <w:sz w:val="22"/>
          <w:szCs w:val="22"/>
          <w:lang w:val="en-US"/>
        </w:rPr>
        <w:t>Cost:</w:t>
      </w:r>
      <w:r w:rsidRPr="001D6683">
        <w:rPr>
          <w:sz w:val="22"/>
          <w:szCs w:val="22"/>
          <w:lang w:val="en-US"/>
        </w:rPr>
        <w:t xml:space="preserve"> </w:t>
      </w:r>
      <w:r w:rsidR="007C716E">
        <w:rPr>
          <w:sz w:val="22"/>
          <w:szCs w:val="22"/>
          <w:lang w:val="en-US"/>
        </w:rPr>
        <w:t>A</w:t>
      </w:r>
      <w:r w:rsidRPr="001D6683">
        <w:rPr>
          <w:sz w:val="22"/>
          <w:szCs w:val="22"/>
          <w:lang w:val="en-US"/>
        </w:rPr>
        <w:t xml:space="preserve"> lot of financial costs </w:t>
      </w:r>
      <w:r w:rsidR="007C716E">
        <w:rPr>
          <w:sz w:val="22"/>
          <w:szCs w:val="22"/>
          <w:lang w:val="en-US"/>
        </w:rPr>
        <w:t>would be required for</w:t>
      </w:r>
      <w:r w:rsidRPr="001D6683">
        <w:rPr>
          <w:sz w:val="22"/>
          <w:szCs w:val="22"/>
          <w:lang w:val="en-US"/>
        </w:rPr>
        <w:t xml:space="preserve"> using the insolvency process.</w:t>
      </w:r>
    </w:p>
    <w:p w14:paraId="2CE48655" w14:textId="77C07A51" w:rsidR="0094674E" w:rsidRPr="001D6683" w:rsidRDefault="0094674E" w:rsidP="001D6683">
      <w:pPr>
        <w:numPr>
          <w:ilvl w:val="2"/>
          <w:numId w:val="5"/>
        </w:numPr>
        <w:spacing w:line="360" w:lineRule="auto"/>
        <w:rPr>
          <w:sz w:val="22"/>
          <w:szCs w:val="22"/>
          <w:lang w:val="en-US"/>
        </w:rPr>
      </w:pPr>
      <w:r w:rsidRPr="001D6683">
        <w:rPr>
          <w:rFonts w:ascii="Arial Unicode MS" w:eastAsia="Arial Unicode MS" w:hAnsi="Arial Unicode MS" w:cs="Arial Unicode MS"/>
          <w:b/>
          <w:sz w:val="22"/>
          <w:szCs w:val="22"/>
          <w:lang w:val="en-US"/>
        </w:rPr>
        <w:t xml:space="preserve">Repayment to </w:t>
      </w:r>
      <w:r w:rsidR="002B5A3E">
        <w:rPr>
          <w:rFonts w:ascii="Arial Unicode MS" w:eastAsia="Arial Unicode MS" w:hAnsi="Arial Unicode MS" w:cs="Arial Unicode MS"/>
          <w:b/>
          <w:sz w:val="22"/>
          <w:szCs w:val="22"/>
          <w:lang w:val="en-US"/>
        </w:rPr>
        <w:t>Efwon</w:t>
      </w:r>
      <w:r w:rsidRPr="001D6683">
        <w:rPr>
          <w:rFonts w:ascii="Arial Unicode MS" w:eastAsia="Arial Unicode MS" w:hAnsi="Arial Unicode MS" w:cs="Arial Unicode MS"/>
          <w:b/>
          <w:sz w:val="22"/>
          <w:szCs w:val="22"/>
          <w:lang w:val="en-US"/>
        </w:rPr>
        <w:t xml:space="preserve"> Investment may be prohibited:</w:t>
      </w:r>
      <w:r w:rsidRPr="001D6683">
        <w:rPr>
          <w:sz w:val="22"/>
          <w:szCs w:val="22"/>
          <w:lang w:val="en-US"/>
        </w:rPr>
        <w:t xml:space="preserve"> In principle, if insolvency proceedings are used, the parent company's </w:t>
      </w:r>
      <w:r w:rsidR="007C716E">
        <w:rPr>
          <w:sz w:val="22"/>
          <w:szCs w:val="22"/>
          <w:lang w:val="en-US"/>
        </w:rPr>
        <w:t>claims</w:t>
      </w:r>
      <w:r w:rsidRPr="001D6683">
        <w:rPr>
          <w:sz w:val="22"/>
          <w:szCs w:val="22"/>
          <w:lang w:val="en-US"/>
        </w:rPr>
        <w:t xml:space="preserve"> will also be subject to </w:t>
      </w:r>
      <w:r w:rsidR="007C716E">
        <w:rPr>
          <w:sz w:val="22"/>
          <w:szCs w:val="22"/>
          <w:lang w:val="en-US"/>
        </w:rPr>
        <w:t xml:space="preserve">the </w:t>
      </w:r>
      <w:r w:rsidRPr="001D6683">
        <w:rPr>
          <w:sz w:val="22"/>
          <w:szCs w:val="22"/>
          <w:lang w:val="en-US"/>
        </w:rPr>
        <w:t xml:space="preserve">proceedings. As a result, the repayment of </w:t>
      </w:r>
      <w:r w:rsidR="002B5A3E">
        <w:rPr>
          <w:sz w:val="22"/>
          <w:szCs w:val="22"/>
          <w:lang w:val="en-US"/>
        </w:rPr>
        <w:lastRenderedPageBreak/>
        <w:t>Efwon</w:t>
      </w:r>
      <w:r w:rsidRPr="001D6683">
        <w:rPr>
          <w:sz w:val="22"/>
          <w:szCs w:val="22"/>
          <w:lang w:val="en-US"/>
        </w:rPr>
        <w:t xml:space="preserve"> Investment's loans to </w:t>
      </w:r>
      <w:r w:rsidR="002B5A3E">
        <w:rPr>
          <w:sz w:val="22"/>
          <w:szCs w:val="22"/>
          <w:lang w:val="en-US"/>
        </w:rPr>
        <w:t>Efwon</w:t>
      </w:r>
      <w:r w:rsidRPr="001D6683">
        <w:rPr>
          <w:sz w:val="22"/>
          <w:szCs w:val="22"/>
          <w:lang w:val="en-US"/>
        </w:rPr>
        <w:t xml:space="preserve"> Trading may only be made in accordance with the insolvency proceedings plan.</w:t>
      </w:r>
    </w:p>
    <w:p w14:paraId="5602265F" w14:textId="53115AE8" w:rsidR="0094674E" w:rsidRPr="001D6683" w:rsidRDefault="0094674E" w:rsidP="001D6683">
      <w:pPr>
        <w:numPr>
          <w:ilvl w:val="2"/>
          <w:numId w:val="5"/>
        </w:numPr>
        <w:spacing w:line="360" w:lineRule="auto"/>
        <w:rPr>
          <w:sz w:val="22"/>
          <w:szCs w:val="22"/>
          <w:lang w:val="en-US"/>
        </w:rPr>
      </w:pPr>
      <w:r w:rsidRPr="001D6683">
        <w:rPr>
          <w:rFonts w:ascii="Arial Unicode MS" w:eastAsia="Arial Unicode MS" w:hAnsi="Arial Unicode MS" w:cs="Arial Unicode MS"/>
          <w:b/>
          <w:sz w:val="22"/>
          <w:szCs w:val="22"/>
          <w:lang w:val="en-US"/>
        </w:rPr>
        <w:t>Parent Company Claims May Be Subordinated:</w:t>
      </w:r>
      <w:r w:rsidRPr="001D6683">
        <w:rPr>
          <w:sz w:val="22"/>
          <w:szCs w:val="22"/>
          <w:lang w:val="en-US"/>
        </w:rPr>
        <w:t xml:space="preserve"> There is also a possibility that </w:t>
      </w:r>
      <w:r w:rsidR="0069771A">
        <w:rPr>
          <w:sz w:val="22"/>
          <w:szCs w:val="22"/>
          <w:lang w:val="en-US"/>
        </w:rPr>
        <w:t>Efwon</w:t>
      </w:r>
      <w:r w:rsidRPr="001D6683">
        <w:rPr>
          <w:sz w:val="22"/>
          <w:szCs w:val="22"/>
          <w:lang w:val="en-US"/>
        </w:rPr>
        <w:t xml:space="preserve"> Investment's loans to </w:t>
      </w:r>
      <w:r w:rsidR="0069771A">
        <w:rPr>
          <w:sz w:val="22"/>
          <w:szCs w:val="22"/>
          <w:lang w:val="en-US"/>
        </w:rPr>
        <w:t>Efwon</w:t>
      </w:r>
      <w:r w:rsidRPr="001D6683">
        <w:rPr>
          <w:sz w:val="22"/>
          <w:szCs w:val="22"/>
          <w:lang w:val="en-US"/>
        </w:rPr>
        <w:t xml:space="preserve"> Trading may be required to be treated as subordinated </w:t>
      </w:r>
      <w:r w:rsidR="007C716E">
        <w:rPr>
          <w:sz w:val="22"/>
          <w:szCs w:val="22"/>
          <w:lang w:val="en-US"/>
        </w:rPr>
        <w:t>because of</w:t>
      </w:r>
      <w:r w:rsidRPr="001D6683">
        <w:rPr>
          <w:sz w:val="22"/>
          <w:szCs w:val="22"/>
          <w:lang w:val="en-US"/>
        </w:rPr>
        <w:t xml:space="preserve"> a parent company</w:t>
      </w:r>
      <w:r w:rsidR="007C716E">
        <w:rPr>
          <w:sz w:val="22"/>
          <w:szCs w:val="22"/>
          <w:lang w:val="en-US"/>
        </w:rPr>
        <w:t>’s</w:t>
      </w:r>
      <w:r w:rsidRPr="001D6683">
        <w:rPr>
          <w:sz w:val="22"/>
          <w:szCs w:val="22"/>
          <w:lang w:val="en-US"/>
        </w:rPr>
        <w:t xml:space="preserve"> </w:t>
      </w:r>
      <w:r w:rsidR="007C716E">
        <w:rPr>
          <w:sz w:val="22"/>
          <w:szCs w:val="22"/>
          <w:lang w:val="en-US"/>
        </w:rPr>
        <w:t>responsibility</w:t>
      </w:r>
      <w:r w:rsidRPr="001D6683">
        <w:rPr>
          <w:sz w:val="22"/>
          <w:szCs w:val="22"/>
          <w:lang w:val="en-US"/>
        </w:rPr>
        <w:t>.</w:t>
      </w:r>
    </w:p>
    <w:p w14:paraId="2B86ECE5" w14:textId="2A1E9E71" w:rsidR="0094674E" w:rsidRPr="001D6683" w:rsidRDefault="0094674E" w:rsidP="001D6683">
      <w:pPr>
        <w:numPr>
          <w:ilvl w:val="2"/>
          <w:numId w:val="5"/>
        </w:numPr>
        <w:spacing w:line="360" w:lineRule="auto"/>
        <w:rPr>
          <w:sz w:val="22"/>
          <w:szCs w:val="22"/>
          <w:lang w:val="en-US"/>
        </w:rPr>
      </w:pPr>
      <w:r w:rsidRPr="001D6683">
        <w:rPr>
          <w:rFonts w:ascii="Arial Unicode MS" w:eastAsia="Arial Unicode MS" w:hAnsi="Arial Unicode MS" w:cs="Arial Unicode MS"/>
          <w:b/>
          <w:sz w:val="22"/>
          <w:szCs w:val="22"/>
          <w:lang w:val="en-US"/>
        </w:rPr>
        <w:t>The Complexity of Using Multiple Insolvency Proceedings:</w:t>
      </w:r>
      <w:r w:rsidRPr="001D6683">
        <w:rPr>
          <w:sz w:val="22"/>
          <w:szCs w:val="22"/>
          <w:lang w:val="en-US"/>
        </w:rPr>
        <w:t xml:space="preserve"> Since there is a high likelihood that insolvency proceedings will be used in the</w:t>
      </w:r>
      <w:r w:rsidR="007C716E">
        <w:rPr>
          <w:sz w:val="22"/>
          <w:szCs w:val="22"/>
          <w:lang w:val="en-US"/>
        </w:rPr>
        <w:t xml:space="preserve"> US </w:t>
      </w:r>
      <w:r w:rsidRPr="001D6683">
        <w:rPr>
          <w:sz w:val="22"/>
          <w:szCs w:val="22"/>
          <w:lang w:val="en-US"/>
        </w:rPr>
        <w:t xml:space="preserve">at least for </w:t>
      </w:r>
      <w:r w:rsidR="002B5A3E">
        <w:rPr>
          <w:sz w:val="22"/>
          <w:szCs w:val="22"/>
          <w:lang w:val="en-US"/>
        </w:rPr>
        <w:t>Efwon</w:t>
      </w:r>
      <w:r w:rsidRPr="001D6683">
        <w:rPr>
          <w:sz w:val="22"/>
          <w:szCs w:val="22"/>
          <w:lang w:val="en-US"/>
        </w:rPr>
        <w:t xml:space="preserve"> Investment, using UK insolvency proceedings for </w:t>
      </w:r>
      <w:r w:rsidR="002B5A3E">
        <w:rPr>
          <w:sz w:val="22"/>
          <w:szCs w:val="22"/>
          <w:lang w:val="en-US"/>
        </w:rPr>
        <w:t>Efwon</w:t>
      </w:r>
      <w:r w:rsidRPr="001D6683">
        <w:rPr>
          <w:sz w:val="22"/>
          <w:szCs w:val="22"/>
          <w:lang w:val="en-US"/>
        </w:rPr>
        <w:t xml:space="preserve"> Trading will result in multiple concurrent proceedings in different countries. As a result, the procedures are expected to become more complex.</w:t>
      </w:r>
    </w:p>
    <w:p w14:paraId="723AD39F" w14:textId="32F5A040" w:rsidR="0094674E" w:rsidRPr="001D6683" w:rsidRDefault="0094674E" w:rsidP="001D6683">
      <w:pPr>
        <w:numPr>
          <w:ilvl w:val="1"/>
          <w:numId w:val="5"/>
        </w:numPr>
        <w:spacing w:line="360" w:lineRule="auto"/>
        <w:rPr>
          <w:sz w:val="22"/>
          <w:szCs w:val="22"/>
          <w:lang w:val="en-US"/>
        </w:rPr>
      </w:pPr>
      <w:r w:rsidRPr="001D6683">
        <w:rPr>
          <w:rFonts w:ascii="Arial Unicode MS" w:eastAsia="Arial Unicode MS" w:hAnsi="Arial Unicode MS" w:cs="Arial Unicode MS"/>
          <w:sz w:val="22"/>
          <w:szCs w:val="22"/>
          <w:lang w:val="en-US"/>
        </w:rPr>
        <w:t xml:space="preserve">On the other hand, the following circumstances may justify the use of the insolvency procedure for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Trading.</w:t>
      </w:r>
    </w:p>
    <w:p w14:paraId="55D57113" w14:textId="64E6E3DB" w:rsidR="0094674E" w:rsidRPr="001D6683" w:rsidRDefault="0094674E" w:rsidP="001D6683">
      <w:pPr>
        <w:numPr>
          <w:ilvl w:val="2"/>
          <w:numId w:val="5"/>
        </w:numPr>
        <w:spacing w:line="360" w:lineRule="auto"/>
        <w:rPr>
          <w:sz w:val="22"/>
          <w:szCs w:val="22"/>
        </w:rPr>
      </w:pPr>
      <w:r w:rsidRPr="001D6683">
        <w:rPr>
          <w:rFonts w:ascii="Arial Unicode MS" w:eastAsia="Arial Unicode MS" w:hAnsi="Arial Unicode MS" w:cs="Arial Unicode MS"/>
          <w:b/>
          <w:sz w:val="22"/>
          <w:szCs w:val="22"/>
        </w:rPr>
        <w:t>Monaco</w:t>
      </w:r>
      <w:r w:rsidR="008A6A67">
        <w:rPr>
          <w:rFonts w:ascii="Arial Unicode MS" w:hAnsi="Arial Unicode MS" w:cs="Arial Unicode MS"/>
          <w:b/>
          <w:sz w:val="22"/>
          <w:szCs w:val="22"/>
        </w:rPr>
        <w:t xml:space="preserve"> L</w:t>
      </w:r>
      <w:r w:rsidRPr="001D6683">
        <w:rPr>
          <w:rFonts w:ascii="Arial Unicode MS" w:eastAsia="Arial Unicode MS" w:hAnsi="Arial Unicode MS" w:cs="Arial Unicode MS"/>
          <w:b/>
          <w:sz w:val="22"/>
          <w:szCs w:val="22"/>
        </w:rPr>
        <w:t>ender Risk Management</w:t>
      </w:r>
      <w:r w:rsidRPr="001D6683">
        <w:rPr>
          <w:sz w:val="22"/>
          <w:szCs w:val="22"/>
        </w:rPr>
        <w:t>:</w:t>
      </w:r>
    </w:p>
    <w:p w14:paraId="785FB88C" w14:textId="27E69A6F" w:rsidR="0094674E" w:rsidRPr="001D6683" w:rsidRDefault="0094674E" w:rsidP="001D6683">
      <w:pPr>
        <w:numPr>
          <w:ilvl w:val="3"/>
          <w:numId w:val="5"/>
        </w:numPr>
        <w:spacing w:line="360" w:lineRule="auto"/>
        <w:rPr>
          <w:sz w:val="22"/>
          <w:szCs w:val="22"/>
          <w:lang w:val="en-US"/>
        </w:rPr>
      </w:pPr>
      <w:r w:rsidRPr="001D6683">
        <w:rPr>
          <w:rFonts w:ascii="Arial Unicode MS" w:eastAsia="Arial Unicode MS" w:hAnsi="Arial Unicode MS" w:cs="Arial Unicode MS"/>
          <w:sz w:val="22"/>
          <w:szCs w:val="22"/>
          <w:lang w:val="en-US"/>
        </w:rPr>
        <w:t xml:space="preserve">Even if the </w:t>
      </w:r>
      <w:r w:rsidR="007C716E">
        <w:rPr>
          <w:rFonts w:ascii="Arial Unicode MS" w:eastAsia="Arial Unicode MS" w:hAnsi="Arial Unicode MS" w:cs="Arial Unicode MS"/>
          <w:sz w:val="22"/>
          <w:szCs w:val="22"/>
          <w:lang w:val="en-US"/>
        </w:rPr>
        <w:t>Monaco</w:t>
      </w:r>
      <w:r w:rsidRPr="001D6683">
        <w:rPr>
          <w:rFonts w:ascii="Arial Unicode MS" w:eastAsia="Arial Unicode MS" w:hAnsi="Arial Unicode MS" w:cs="Arial Unicode MS"/>
          <w:sz w:val="22"/>
          <w:szCs w:val="22"/>
          <w:lang w:val="en-US"/>
        </w:rPr>
        <w:t xml:space="preserve"> Lender had not taken any action to recover the assets at </w:t>
      </w:r>
      <w:r w:rsidR="007C716E">
        <w:rPr>
          <w:rFonts w:ascii="Arial Unicode MS" w:eastAsia="Arial Unicode MS" w:hAnsi="Arial Unicode MS" w:cs="Arial Unicode MS"/>
          <w:sz w:val="22"/>
          <w:szCs w:val="22"/>
          <w:lang w:val="en-US"/>
        </w:rPr>
        <w:t>this stage</w:t>
      </w:r>
      <w:r w:rsidRPr="001D6683">
        <w:rPr>
          <w:rFonts w:ascii="Arial Unicode MS" w:eastAsia="Arial Unicode MS" w:hAnsi="Arial Unicode MS" w:cs="Arial Unicode MS"/>
          <w:sz w:val="22"/>
          <w:szCs w:val="22"/>
          <w:lang w:val="en-US"/>
        </w:rPr>
        <w:t xml:space="preserve">, the </w:t>
      </w:r>
      <w:r w:rsidR="007C716E">
        <w:rPr>
          <w:rFonts w:ascii="Arial Unicode MS" w:eastAsia="Arial Unicode MS" w:hAnsi="Arial Unicode MS" w:cs="Arial Unicode MS"/>
          <w:sz w:val="22"/>
          <w:szCs w:val="22"/>
          <w:lang w:val="en-US"/>
        </w:rPr>
        <w:t>Monaco</w:t>
      </w:r>
      <w:r w:rsidRPr="001D6683">
        <w:rPr>
          <w:rFonts w:ascii="Arial Unicode MS" w:eastAsia="Arial Unicode MS" w:hAnsi="Arial Unicode MS" w:cs="Arial Unicode MS"/>
          <w:sz w:val="22"/>
          <w:szCs w:val="22"/>
          <w:lang w:val="en-US"/>
        </w:rPr>
        <w:t xml:space="preserve"> Lender may </w:t>
      </w:r>
      <w:r w:rsidR="009A7A97">
        <w:rPr>
          <w:rFonts w:ascii="Arial Unicode MS" w:eastAsia="Arial Unicode MS" w:hAnsi="Arial Unicode MS" w:cs="Arial Unicode MS"/>
          <w:sz w:val="22"/>
          <w:szCs w:val="22"/>
          <w:lang w:val="en-US"/>
        </w:rPr>
        <w:t xml:space="preserve">be willing to take actions with a </w:t>
      </w:r>
      <w:r w:rsidRPr="001D6683">
        <w:rPr>
          <w:rFonts w:ascii="Arial Unicode MS" w:eastAsia="Arial Unicode MS" w:hAnsi="Arial Unicode MS" w:cs="Arial Unicode MS"/>
          <w:sz w:val="22"/>
          <w:szCs w:val="22"/>
          <w:lang w:val="en-US"/>
        </w:rPr>
        <w:t xml:space="preserve">concern about the cash flow of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Trading </w:t>
      </w:r>
      <w:r w:rsidR="009A7A97">
        <w:rPr>
          <w:rFonts w:ascii="Arial Unicode MS" w:eastAsia="Arial Unicode MS" w:hAnsi="Arial Unicode MS" w:cs="Arial Unicode MS"/>
          <w:sz w:val="22"/>
          <w:szCs w:val="22"/>
          <w:lang w:val="en-US"/>
        </w:rPr>
        <w:t xml:space="preserve">considering that </w:t>
      </w:r>
      <w:r w:rsidRPr="001D6683">
        <w:rPr>
          <w:rFonts w:ascii="Arial Unicode MS" w:eastAsia="Arial Unicode MS" w:hAnsi="Arial Unicode MS" w:cs="Arial Unicode MS"/>
          <w:sz w:val="22"/>
          <w:szCs w:val="22"/>
          <w:lang w:val="en-US"/>
        </w:rPr>
        <w:t xml:space="preserve">the </w:t>
      </w:r>
      <w:r w:rsidR="007C716E">
        <w:rPr>
          <w:rFonts w:ascii="Arial Unicode MS" w:eastAsia="Arial Unicode MS" w:hAnsi="Arial Unicode MS" w:cs="Arial Unicode MS"/>
          <w:sz w:val="22"/>
          <w:szCs w:val="22"/>
          <w:lang w:val="en-US"/>
        </w:rPr>
        <w:t xml:space="preserve">freezing </w:t>
      </w:r>
      <w:r w:rsidRPr="001D6683">
        <w:rPr>
          <w:rFonts w:ascii="Arial Unicode MS" w:eastAsia="Arial Unicode MS" w:hAnsi="Arial Unicode MS" w:cs="Arial Unicode MS"/>
          <w:sz w:val="22"/>
          <w:szCs w:val="22"/>
          <w:lang w:val="en-US"/>
        </w:rPr>
        <w:t xml:space="preserve">injunction </w:t>
      </w:r>
      <w:r w:rsidR="007C716E">
        <w:rPr>
          <w:rFonts w:ascii="Arial Unicode MS" w:eastAsia="Arial Unicode MS" w:hAnsi="Arial Unicode MS" w:cs="Arial Unicode MS"/>
          <w:sz w:val="22"/>
          <w:szCs w:val="22"/>
          <w:lang w:val="en-US"/>
        </w:rPr>
        <w:t xml:space="preserve">against Efwon Romania </w:t>
      </w:r>
      <w:r w:rsidR="009A7A97">
        <w:rPr>
          <w:rFonts w:ascii="Arial Unicode MS" w:eastAsia="Arial Unicode MS" w:hAnsi="Arial Unicode MS" w:cs="Arial Unicode MS"/>
          <w:sz w:val="22"/>
          <w:szCs w:val="22"/>
          <w:lang w:val="en-US"/>
        </w:rPr>
        <w:t xml:space="preserve">may </w:t>
      </w:r>
      <w:r w:rsidRPr="001D6683">
        <w:rPr>
          <w:rFonts w:ascii="Arial Unicode MS" w:eastAsia="Arial Unicode MS" w:hAnsi="Arial Unicode MS" w:cs="Arial Unicode MS"/>
          <w:sz w:val="22"/>
          <w:szCs w:val="22"/>
          <w:lang w:val="en-US"/>
        </w:rPr>
        <w:t xml:space="preserve">remain in force and the sponsorship </w:t>
      </w:r>
      <w:r w:rsidR="009A7A97">
        <w:rPr>
          <w:rFonts w:ascii="Arial Unicode MS" w:eastAsia="Arial Unicode MS" w:hAnsi="Arial Unicode MS" w:cs="Arial Unicode MS"/>
          <w:sz w:val="22"/>
          <w:szCs w:val="22"/>
          <w:lang w:val="en-US"/>
        </w:rPr>
        <w:t xml:space="preserve">deal between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HK and KuasaNas </w:t>
      </w:r>
      <w:r w:rsidR="009A7A97">
        <w:rPr>
          <w:rFonts w:ascii="Arial Unicode MS" w:eastAsia="Arial Unicode MS" w:hAnsi="Arial Unicode MS" w:cs="Arial Unicode MS"/>
          <w:sz w:val="22"/>
          <w:szCs w:val="22"/>
          <w:lang w:val="en-US"/>
        </w:rPr>
        <w:t>may</w:t>
      </w:r>
      <w:r w:rsidRPr="001D6683">
        <w:rPr>
          <w:rFonts w:ascii="Arial Unicode MS" w:eastAsia="Arial Unicode MS" w:hAnsi="Arial Unicode MS" w:cs="Arial Unicode MS"/>
          <w:sz w:val="22"/>
          <w:szCs w:val="22"/>
          <w:lang w:val="en-US"/>
        </w:rPr>
        <w:t xml:space="preserve"> not </w:t>
      </w:r>
      <w:r w:rsidR="009A7A97">
        <w:rPr>
          <w:rFonts w:ascii="Arial Unicode MS" w:eastAsia="Arial Unicode MS" w:hAnsi="Arial Unicode MS" w:cs="Arial Unicode MS"/>
          <w:sz w:val="22"/>
          <w:szCs w:val="22"/>
          <w:lang w:val="en-US"/>
        </w:rPr>
        <w:t xml:space="preserve">be </w:t>
      </w:r>
      <w:r w:rsidRPr="001D6683">
        <w:rPr>
          <w:rFonts w:ascii="Arial Unicode MS" w:eastAsia="Arial Unicode MS" w:hAnsi="Arial Unicode MS" w:cs="Arial Unicode MS"/>
          <w:sz w:val="22"/>
          <w:szCs w:val="22"/>
          <w:lang w:val="en-US"/>
        </w:rPr>
        <w:t xml:space="preserve">concluded. Based on the information received, it appears that the repayment of the loan made by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w:t>
      </w:r>
      <w:r w:rsidR="005B7A3F">
        <w:rPr>
          <w:rFonts w:ascii="Arial Unicode MS" w:eastAsia="Arial Unicode MS" w:hAnsi="Arial Unicode MS" w:cs="Arial Unicode MS"/>
          <w:sz w:val="22"/>
          <w:szCs w:val="22"/>
          <w:lang w:val="en-US"/>
        </w:rPr>
        <w:t>Romani</w:t>
      </w:r>
      <w:r w:rsidRPr="001D6683">
        <w:rPr>
          <w:rFonts w:ascii="Arial Unicode MS" w:eastAsia="Arial Unicode MS" w:hAnsi="Arial Unicode MS" w:cs="Arial Unicode MS"/>
          <w:sz w:val="22"/>
          <w:szCs w:val="22"/>
          <w:lang w:val="en-US"/>
        </w:rPr>
        <w:t xml:space="preserve">a to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Trading is due early 2019 and there is not much time to spare.</w:t>
      </w:r>
    </w:p>
    <w:p w14:paraId="0B37BA1D" w14:textId="57F7E486" w:rsidR="0094674E" w:rsidRPr="002B5A3E" w:rsidRDefault="0094674E" w:rsidP="001D6683">
      <w:pPr>
        <w:numPr>
          <w:ilvl w:val="3"/>
          <w:numId w:val="5"/>
        </w:numPr>
        <w:spacing w:line="360" w:lineRule="auto"/>
        <w:rPr>
          <w:sz w:val="22"/>
          <w:szCs w:val="22"/>
          <w:lang w:val="en-US"/>
        </w:rPr>
      </w:pPr>
      <w:r w:rsidRPr="001D6683">
        <w:rPr>
          <w:sz w:val="22"/>
          <w:szCs w:val="22"/>
          <w:lang w:val="en-US"/>
        </w:rPr>
        <w:t xml:space="preserve">If this were to happen, it would have a negative impact not only on the loan repayment to </w:t>
      </w:r>
      <w:r w:rsidR="002B5A3E">
        <w:rPr>
          <w:sz w:val="22"/>
          <w:szCs w:val="22"/>
          <w:lang w:val="en-US"/>
        </w:rPr>
        <w:t>Efwon</w:t>
      </w:r>
      <w:r w:rsidRPr="001D6683">
        <w:rPr>
          <w:sz w:val="22"/>
          <w:szCs w:val="22"/>
          <w:lang w:val="en-US"/>
        </w:rPr>
        <w:t xml:space="preserve"> Investment but also on the signing of the sponsorship agreement with KuasaNas.</w:t>
      </w:r>
      <w:r w:rsidR="00891C3B">
        <w:rPr>
          <w:rStyle w:val="af"/>
          <w:sz w:val="22"/>
          <w:szCs w:val="22"/>
          <w:lang w:val="en-US"/>
        </w:rPr>
        <w:footnoteReference w:id="12"/>
      </w:r>
    </w:p>
    <w:p w14:paraId="73EBA9B2" w14:textId="560724F5" w:rsidR="0094674E" w:rsidRPr="001D6683" w:rsidRDefault="0094674E" w:rsidP="001D6683">
      <w:pPr>
        <w:numPr>
          <w:ilvl w:val="3"/>
          <w:numId w:val="5"/>
        </w:numPr>
        <w:spacing w:line="360" w:lineRule="auto"/>
        <w:rPr>
          <w:sz w:val="22"/>
          <w:szCs w:val="22"/>
          <w:lang w:val="en-US"/>
        </w:rPr>
      </w:pPr>
      <w:r w:rsidRPr="001D6683">
        <w:rPr>
          <w:rFonts w:ascii="Arial Unicode MS" w:eastAsia="Arial Unicode MS" w:hAnsi="Arial Unicode MS" w:cs="Arial Unicode MS"/>
          <w:sz w:val="22"/>
          <w:szCs w:val="22"/>
          <w:lang w:val="en-US"/>
        </w:rPr>
        <w:t xml:space="preserve">If you want to </w:t>
      </w:r>
      <w:r w:rsidR="009A7A97">
        <w:rPr>
          <w:rFonts w:ascii="Arial Unicode MS" w:eastAsia="Arial Unicode MS" w:hAnsi="Arial Unicode MS" w:cs="Arial Unicode MS"/>
          <w:sz w:val="22"/>
          <w:szCs w:val="22"/>
          <w:lang w:val="en-US"/>
        </w:rPr>
        <w:t>mitigate</w:t>
      </w:r>
      <w:r w:rsidRPr="001D6683">
        <w:rPr>
          <w:rFonts w:ascii="Arial Unicode MS" w:eastAsia="Arial Unicode MS" w:hAnsi="Arial Unicode MS" w:cs="Arial Unicode MS"/>
          <w:sz w:val="22"/>
          <w:szCs w:val="22"/>
          <w:lang w:val="en-US"/>
        </w:rPr>
        <w:t xml:space="preserve"> these risks as much as possible, you could use </w:t>
      </w:r>
      <w:proofErr w:type="gramStart"/>
      <w:r w:rsidRPr="001D6683">
        <w:rPr>
          <w:rFonts w:ascii="Arial Unicode MS" w:eastAsia="Arial Unicode MS" w:hAnsi="Arial Unicode MS" w:cs="Arial Unicode MS"/>
          <w:sz w:val="22"/>
          <w:szCs w:val="22"/>
          <w:lang w:val="en-US"/>
        </w:rPr>
        <w:t>some kind of Insolvency</w:t>
      </w:r>
      <w:proofErr w:type="gramEnd"/>
      <w:r w:rsidRPr="001D6683">
        <w:rPr>
          <w:rFonts w:ascii="Arial Unicode MS" w:eastAsia="Arial Unicode MS" w:hAnsi="Arial Unicode MS" w:cs="Arial Unicode MS"/>
          <w:sz w:val="22"/>
          <w:szCs w:val="22"/>
          <w:lang w:val="en-US"/>
        </w:rPr>
        <w:t xml:space="preserve"> proceedings</w:t>
      </w:r>
      <w:r w:rsidR="009A7A97">
        <w:rPr>
          <w:rFonts w:ascii="Arial Unicode MS" w:eastAsia="Arial Unicode MS" w:hAnsi="Arial Unicode MS" w:cs="Arial Unicode MS"/>
          <w:sz w:val="22"/>
          <w:szCs w:val="22"/>
          <w:lang w:val="en-US"/>
        </w:rPr>
        <w:t xml:space="preserve"> with an effect of stay </w:t>
      </w:r>
      <w:r w:rsidRPr="001D6683">
        <w:rPr>
          <w:rFonts w:ascii="Arial Unicode MS" w:eastAsia="Arial Unicode MS" w:hAnsi="Arial Unicode MS" w:cs="Arial Unicode MS"/>
          <w:sz w:val="22"/>
          <w:szCs w:val="22"/>
          <w:lang w:val="en-US"/>
        </w:rPr>
        <w:t xml:space="preserve">for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Trading at this point.</w:t>
      </w:r>
    </w:p>
    <w:p w14:paraId="32DA1697" w14:textId="788FF705" w:rsidR="0094674E" w:rsidRPr="001D6683" w:rsidRDefault="0094674E" w:rsidP="001D6683">
      <w:pPr>
        <w:numPr>
          <w:ilvl w:val="2"/>
          <w:numId w:val="5"/>
        </w:numPr>
        <w:spacing w:line="360" w:lineRule="auto"/>
        <w:rPr>
          <w:sz w:val="22"/>
          <w:szCs w:val="22"/>
          <w:lang w:val="en-US"/>
        </w:rPr>
      </w:pPr>
      <w:r w:rsidRPr="001D6683">
        <w:rPr>
          <w:rFonts w:ascii="Arial Unicode MS" w:eastAsia="Arial Unicode MS" w:hAnsi="Arial Unicode MS" w:cs="Arial Unicode MS"/>
          <w:b/>
          <w:sz w:val="22"/>
          <w:szCs w:val="22"/>
          <w:lang w:val="en-US"/>
        </w:rPr>
        <w:t xml:space="preserve">Equal </w:t>
      </w:r>
      <w:r w:rsidR="009A7A97">
        <w:rPr>
          <w:rFonts w:ascii="Arial Unicode MS" w:eastAsia="Arial Unicode MS" w:hAnsi="Arial Unicode MS" w:cs="Arial Unicode MS"/>
          <w:b/>
          <w:sz w:val="22"/>
          <w:szCs w:val="22"/>
          <w:lang w:val="en-US"/>
        </w:rPr>
        <w:t xml:space="preserve">treatment of </w:t>
      </w:r>
      <w:r w:rsidRPr="001D6683">
        <w:rPr>
          <w:rFonts w:ascii="Arial Unicode MS" w:eastAsia="Arial Unicode MS" w:hAnsi="Arial Unicode MS" w:cs="Arial Unicode MS"/>
          <w:b/>
          <w:sz w:val="22"/>
          <w:szCs w:val="22"/>
          <w:lang w:val="en-US"/>
        </w:rPr>
        <w:t>creditors for each entity</w:t>
      </w:r>
      <w:r w:rsidRPr="001D6683">
        <w:rPr>
          <w:sz w:val="22"/>
          <w:szCs w:val="22"/>
          <w:lang w:val="en-US"/>
        </w:rPr>
        <w:t>:</w:t>
      </w:r>
    </w:p>
    <w:p w14:paraId="73A15B52" w14:textId="50086293" w:rsidR="0094674E" w:rsidRPr="001D6683" w:rsidRDefault="0094674E" w:rsidP="001D6683">
      <w:pPr>
        <w:numPr>
          <w:ilvl w:val="3"/>
          <w:numId w:val="5"/>
        </w:numPr>
        <w:spacing w:line="360" w:lineRule="auto"/>
        <w:rPr>
          <w:sz w:val="22"/>
          <w:szCs w:val="22"/>
          <w:lang w:val="en-US"/>
        </w:rPr>
      </w:pPr>
      <w:r w:rsidRPr="001D6683">
        <w:rPr>
          <w:rFonts w:ascii="Arial Unicode MS" w:eastAsia="Arial Unicode MS" w:hAnsi="Arial Unicode MS" w:cs="Arial Unicode MS"/>
          <w:sz w:val="22"/>
          <w:szCs w:val="22"/>
          <w:lang w:val="en-US"/>
        </w:rPr>
        <w:t>In th</w:t>
      </w:r>
      <w:r w:rsidR="009A7A97">
        <w:rPr>
          <w:rFonts w:ascii="Arial Unicode MS" w:eastAsia="Arial Unicode MS" w:hAnsi="Arial Unicode MS" w:cs="Arial Unicode MS"/>
          <w:sz w:val="22"/>
          <w:szCs w:val="22"/>
          <w:lang w:val="en-US"/>
        </w:rPr>
        <w:t>is case</w:t>
      </w:r>
      <w:r w:rsidRPr="001D6683">
        <w:rPr>
          <w:rFonts w:ascii="Arial Unicode MS" w:eastAsia="Arial Unicode MS" w:hAnsi="Arial Unicode MS" w:cs="Arial Unicode MS"/>
          <w:sz w:val="22"/>
          <w:szCs w:val="22"/>
          <w:lang w:val="en-US"/>
        </w:rPr>
        <w:t xml:space="preserve">, </w:t>
      </w:r>
      <w:r w:rsidR="009A7A97">
        <w:rPr>
          <w:rFonts w:ascii="Arial Unicode MS" w:eastAsia="Arial Unicode MS" w:hAnsi="Arial Unicode MS" w:cs="Arial Unicode MS"/>
          <w:sz w:val="22"/>
          <w:szCs w:val="22"/>
          <w:lang w:val="en-US"/>
        </w:rPr>
        <w:t xml:space="preserve">it appears that </w:t>
      </w:r>
      <w:r w:rsidRPr="001D6683">
        <w:rPr>
          <w:rFonts w:ascii="Arial Unicode MS" w:eastAsia="Arial Unicode MS" w:hAnsi="Arial Unicode MS" w:cs="Arial Unicode MS"/>
          <w:sz w:val="22"/>
          <w:szCs w:val="22"/>
          <w:lang w:val="en-US"/>
        </w:rPr>
        <w:t xml:space="preserve">the creditors of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Investment,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Trading,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w:t>
      </w:r>
      <w:r w:rsidR="005B7A3F">
        <w:rPr>
          <w:rFonts w:ascii="Arial Unicode MS" w:eastAsia="Arial Unicode MS" w:hAnsi="Arial Unicode MS" w:cs="Arial Unicode MS"/>
          <w:sz w:val="22"/>
          <w:szCs w:val="22"/>
          <w:lang w:val="en-US"/>
        </w:rPr>
        <w:t>Romani</w:t>
      </w:r>
      <w:r w:rsidRPr="001D6683">
        <w:rPr>
          <w:rFonts w:ascii="Arial Unicode MS" w:eastAsia="Arial Unicode MS" w:hAnsi="Arial Unicode MS" w:cs="Arial Unicode MS"/>
          <w:sz w:val="22"/>
          <w:szCs w:val="22"/>
          <w:lang w:val="en-US"/>
        </w:rPr>
        <w:t xml:space="preserve">a and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HK all assumed </w:t>
      </w:r>
      <w:r w:rsidRPr="001D6683">
        <w:rPr>
          <w:rFonts w:ascii="Arial Unicode MS" w:eastAsia="Arial Unicode MS" w:hAnsi="Arial Unicode MS" w:cs="Arial Unicode MS"/>
          <w:sz w:val="22"/>
          <w:szCs w:val="22"/>
          <w:lang w:val="en-US"/>
        </w:rPr>
        <w:lastRenderedPageBreak/>
        <w:t xml:space="preserve">that the racing revenues of the F1 team held by the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w:t>
      </w:r>
      <w:r w:rsidR="009A7A97">
        <w:rPr>
          <w:rFonts w:ascii="Arial Unicode MS" w:eastAsia="Arial Unicode MS" w:hAnsi="Arial Unicode MS" w:cs="Arial Unicode MS"/>
          <w:sz w:val="22"/>
          <w:szCs w:val="22"/>
          <w:lang w:val="en-US"/>
        </w:rPr>
        <w:t>G</w:t>
      </w:r>
      <w:r w:rsidRPr="001D6683">
        <w:rPr>
          <w:rFonts w:ascii="Arial Unicode MS" w:eastAsia="Arial Unicode MS" w:hAnsi="Arial Unicode MS" w:cs="Arial Unicode MS"/>
          <w:sz w:val="22"/>
          <w:szCs w:val="22"/>
          <w:lang w:val="en-US"/>
        </w:rPr>
        <w:t>roup would be the source of repayment.</w:t>
      </w:r>
    </w:p>
    <w:p w14:paraId="10394909" w14:textId="04821D39" w:rsidR="0094674E" w:rsidRPr="001D6683" w:rsidRDefault="0094674E" w:rsidP="001D6683">
      <w:pPr>
        <w:numPr>
          <w:ilvl w:val="3"/>
          <w:numId w:val="5"/>
        </w:numPr>
        <w:spacing w:line="360" w:lineRule="auto"/>
        <w:rPr>
          <w:sz w:val="22"/>
          <w:szCs w:val="22"/>
          <w:lang w:val="en-US"/>
        </w:rPr>
      </w:pPr>
      <w:r w:rsidRPr="001D6683">
        <w:rPr>
          <w:rFonts w:ascii="Arial Unicode MS" w:eastAsia="Arial Unicode MS" w:hAnsi="Arial Unicode MS" w:cs="Arial Unicode MS"/>
          <w:sz w:val="22"/>
          <w:szCs w:val="22"/>
          <w:lang w:val="en-US"/>
        </w:rPr>
        <w:t xml:space="preserve">Therefore, </w:t>
      </w:r>
      <w:proofErr w:type="gramStart"/>
      <w:r w:rsidRPr="001D6683">
        <w:rPr>
          <w:rFonts w:ascii="Arial Unicode MS" w:eastAsia="Arial Unicode MS" w:hAnsi="Arial Unicode MS" w:cs="Arial Unicode MS"/>
          <w:sz w:val="22"/>
          <w:szCs w:val="22"/>
          <w:lang w:val="en-US"/>
        </w:rPr>
        <w:t>in order to</w:t>
      </w:r>
      <w:proofErr w:type="gramEnd"/>
      <w:r w:rsidRPr="001D6683">
        <w:rPr>
          <w:rFonts w:ascii="Arial Unicode MS" w:eastAsia="Arial Unicode MS" w:hAnsi="Arial Unicode MS" w:cs="Arial Unicode MS"/>
          <w:sz w:val="22"/>
          <w:szCs w:val="22"/>
          <w:lang w:val="en-US"/>
        </w:rPr>
        <w:t xml:space="preserve"> ensure equality among the </w:t>
      </w:r>
      <w:r w:rsidR="009A7A97">
        <w:rPr>
          <w:rFonts w:ascii="Arial Unicode MS" w:eastAsia="Arial Unicode MS" w:hAnsi="Arial Unicode MS" w:cs="Arial Unicode MS"/>
          <w:sz w:val="22"/>
          <w:szCs w:val="22"/>
          <w:lang w:val="en-US"/>
        </w:rPr>
        <w:t xml:space="preserve">Efwon </w:t>
      </w:r>
      <w:r w:rsidRPr="001D6683">
        <w:rPr>
          <w:rFonts w:ascii="Arial Unicode MS" w:eastAsia="Arial Unicode MS" w:hAnsi="Arial Unicode MS" w:cs="Arial Unicode MS"/>
          <w:sz w:val="22"/>
          <w:szCs w:val="22"/>
          <w:lang w:val="en-US"/>
        </w:rPr>
        <w:t xml:space="preserve">Group's creditors, it may be considered that some insolvency proceedings should be used for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Trading</w:t>
      </w:r>
      <w:r w:rsidR="009A7A97">
        <w:rPr>
          <w:rFonts w:ascii="Arial Unicode MS" w:eastAsia="Arial Unicode MS" w:hAnsi="Arial Unicode MS" w:cs="Arial Unicode MS"/>
          <w:sz w:val="22"/>
          <w:szCs w:val="22"/>
          <w:lang w:val="en-US"/>
        </w:rPr>
        <w:t xml:space="preserve"> as well. However, t</w:t>
      </w:r>
      <w:r w:rsidRPr="001D6683">
        <w:rPr>
          <w:rFonts w:ascii="Arial Unicode MS" w:eastAsia="Arial Unicode MS" w:hAnsi="Arial Unicode MS" w:cs="Arial Unicode MS"/>
          <w:sz w:val="22"/>
          <w:szCs w:val="22"/>
          <w:lang w:val="en-US"/>
        </w:rPr>
        <w:t xml:space="preserve">here </w:t>
      </w:r>
      <w:r w:rsidR="009A7A97">
        <w:rPr>
          <w:rFonts w:ascii="Arial Unicode MS" w:eastAsia="Arial Unicode MS" w:hAnsi="Arial Unicode MS" w:cs="Arial Unicode MS"/>
          <w:sz w:val="22"/>
          <w:szCs w:val="22"/>
          <w:lang w:val="en-US"/>
        </w:rPr>
        <w:t>may be</w:t>
      </w:r>
      <w:r w:rsidRPr="001D6683">
        <w:rPr>
          <w:rFonts w:ascii="Arial Unicode MS" w:eastAsia="Arial Unicode MS" w:hAnsi="Arial Unicode MS" w:cs="Arial Unicode MS"/>
          <w:sz w:val="22"/>
          <w:szCs w:val="22"/>
          <w:lang w:val="en-US"/>
        </w:rPr>
        <w:t xml:space="preserve"> a question of how to harmonize policies with </w:t>
      </w:r>
      <w:r w:rsidR="002B5A3E">
        <w:rPr>
          <w:rFonts w:ascii="Arial Unicode MS" w:eastAsia="Arial Unicode MS" w:hAnsi="Arial Unicode MS" w:cs="Arial Unicode MS"/>
          <w:sz w:val="22"/>
          <w:szCs w:val="22"/>
          <w:lang w:val="en-US"/>
        </w:rPr>
        <w:t>Efwon</w:t>
      </w:r>
      <w:r w:rsidRPr="001D6683">
        <w:rPr>
          <w:rFonts w:ascii="Arial Unicode MS" w:eastAsia="Arial Unicode MS" w:hAnsi="Arial Unicode MS" w:cs="Arial Unicode MS"/>
          <w:sz w:val="22"/>
          <w:szCs w:val="22"/>
          <w:lang w:val="en-US"/>
        </w:rPr>
        <w:t xml:space="preserve"> Investment's insolvency proceedings</w:t>
      </w:r>
      <w:r w:rsidR="009A7A97">
        <w:rPr>
          <w:rFonts w:ascii="Arial Unicode MS" w:eastAsia="Arial Unicode MS" w:hAnsi="Arial Unicode MS" w:cs="Arial Unicode MS"/>
          <w:sz w:val="22"/>
          <w:szCs w:val="22"/>
          <w:lang w:val="en-US"/>
        </w:rPr>
        <w:t>.</w:t>
      </w:r>
    </w:p>
    <w:p w14:paraId="00B395A5" w14:textId="77777777" w:rsidR="0094674E" w:rsidRPr="001D6683" w:rsidRDefault="0094674E" w:rsidP="001D6683">
      <w:pPr>
        <w:spacing w:line="360" w:lineRule="auto"/>
        <w:ind w:left="2880"/>
        <w:rPr>
          <w:sz w:val="22"/>
          <w:szCs w:val="22"/>
          <w:lang w:val="en-US"/>
        </w:rPr>
      </w:pPr>
    </w:p>
    <w:p w14:paraId="04809756" w14:textId="0DC34F90" w:rsidR="0094674E" w:rsidRPr="00441146" w:rsidRDefault="0094674E" w:rsidP="00441146">
      <w:pPr>
        <w:numPr>
          <w:ilvl w:val="1"/>
          <w:numId w:val="5"/>
        </w:numPr>
        <w:spacing w:line="360" w:lineRule="auto"/>
        <w:rPr>
          <w:sz w:val="22"/>
          <w:szCs w:val="22"/>
          <w:lang w:val="en-US"/>
        </w:rPr>
      </w:pPr>
      <w:r w:rsidRPr="001D6683">
        <w:rPr>
          <w:rFonts w:ascii="Arial Unicode MS" w:eastAsia="Arial Unicode MS" w:hAnsi="Arial Unicode MS" w:cs="Arial Unicode MS"/>
          <w:b/>
          <w:sz w:val="22"/>
          <w:szCs w:val="22"/>
          <w:lang w:val="en-US"/>
        </w:rPr>
        <w:t>Which country's procedures should be used</w:t>
      </w:r>
      <w:r w:rsidRPr="001D6683">
        <w:rPr>
          <w:sz w:val="22"/>
          <w:szCs w:val="22"/>
          <w:lang w:val="en-US"/>
        </w:rPr>
        <w:t xml:space="preserve">: Even if some kind of insolvency procedures were to be used for </w:t>
      </w:r>
      <w:r w:rsidR="002B5A3E">
        <w:rPr>
          <w:sz w:val="22"/>
          <w:szCs w:val="22"/>
          <w:lang w:val="en-US"/>
        </w:rPr>
        <w:t>Efwon</w:t>
      </w:r>
      <w:r w:rsidRPr="001D6683">
        <w:rPr>
          <w:sz w:val="22"/>
          <w:szCs w:val="22"/>
          <w:lang w:val="en-US"/>
        </w:rPr>
        <w:t xml:space="preserve"> Trading, it is unclear whether there would be any other way for </w:t>
      </w:r>
      <w:r w:rsidR="00441146">
        <w:rPr>
          <w:sz w:val="22"/>
          <w:szCs w:val="22"/>
          <w:lang w:val="en-US"/>
        </w:rPr>
        <w:t>a stay</w:t>
      </w:r>
      <w:r w:rsidRPr="001D6683">
        <w:rPr>
          <w:sz w:val="22"/>
          <w:szCs w:val="22"/>
          <w:lang w:val="en-US"/>
        </w:rPr>
        <w:t xml:space="preserve"> </w:t>
      </w:r>
      <w:r w:rsidR="00441146">
        <w:rPr>
          <w:sz w:val="22"/>
          <w:szCs w:val="22"/>
          <w:lang w:val="en-US"/>
        </w:rPr>
        <w:t xml:space="preserve">under the </w:t>
      </w:r>
      <w:r w:rsidRPr="001D6683">
        <w:rPr>
          <w:sz w:val="22"/>
          <w:szCs w:val="22"/>
          <w:lang w:val="en-US"/>
        </w:rPr>
        <w:t>UK procedures, other than by entering into standstill agreements with creditors, which would need to be confirmed by UK lawyers.</w:t>
      </w:r>
      <w:r w:rsidR="00891C3B">
        <w:rPr>
          <w:rStyle w:val="af"/>
          <w:sz w:val="22"/>
          <w:szCs w:val="22"/>
          <w:lang w:val="en-US"/>
        </w:rPr>
        <w:footnoteReference w:id="13"/>
      </w:r>
      <w:r w:rsidRPr="001D6683">
        <w:rPr>
          <w:sz w:val="22"/>
          <w:szCs w:val="22"/>
          <w:lang w:val="en-US"/>
        </w:rPr>
        <w:t xml:space="preserve"> </w:t>
      </w:r>
      <w:r w:rsidRPr="00441146">
        <w:rPr>
          <w:sz w:val="22"/>
          <w:szCs w:val="22"/>
          <w:lang w:val="en-US"/>
        </w:rPr>
        <w:t>The use of Chapter 11</w:t>
      </w:r>
      <w:r w:rsidR="00441146">
        <w:rPr>
          <w:sz w:val="22"/>
          <w:szCs w:val="22"/>
          <w:lang w:val="en-US"/>
        </w:rPr>
        <w:t xml:space="preserve"> with an automatic stay</w:t>
      </w:r>
      <w:r w:rsidRPr="00441146">
        <w:rPr>
          <w:sz w:val="22"/>
          <w:szCs w:val="22"/>
          <w:lang w:val="en-US"/>
        </w:rPr>
        <w:t xml:space="preserve"> </w:t>
      </w:r>
      <w:r w:rsidR="00441146">
        <w:rPr>
          <w:sz w:val="22"/>
          <w:szCs w:val="22"/>
          <w:lang w:val="en-US"/>
        </w:rPr>
        <w:t>can be an option</w:t>
      </w:r>
      <w:r w:rsidRPr="00441146">
        <w:rPr>
          <w:sz w:val="22"/>
          <w:szCs w:val="22"/>
          <w:lang w:val="en-US"/>
        </w:rPr>
        <w:t xml:space="preserve">, but as noted above, it is expensive and </w:t>
      </w:r>
      <w:r w:rsidR="00441146">
        <w:rPr>
          <w:sz w:val="22"/>
          <w:szCs w:val="22"/>
          <w:lang w:val="en-US"/>
        </w:rPr>
        <w:t xml:space="preserve">thus </w:t>
      </w:r>
      <w:r w:rsidRPr="00441146">
        <w:rPr>
          <w:sz w:val="22"/>
          <w:szCs w:val="22"/>
          <w:lang w:val="en-US"/>
        </w:rPr>
        <w:t>requires careful consideration.</w:t>
      </w:r>
    </w:p>
    <w:p w14:paraId="543A8127" w14:textId="77777777" w:rsidR="0094674E" w:rsidRPr="001D6683" w:rsidRDefault="0094674E" w:rsidP="001D6683">
      <w:pPr>
        <w:spacing w:line="360" w:lineRule="auto"/>
        <w:ind w:left="1440"/>
        <w:rPr>
          <w:sz w:val="22"/>
          <w:szCs w:val="22"/>
          <w:lang w:val="en-US"/>
        </w:rPr>
      </w:pPr>
    </w:p>
    <w:p w14:paraId="70AA2DA4" w14:textId="77777777" w:rsidR="00AC7434" w:rsidRPr="001D6683" w:rsidRDefault="006D5DED" w:rsidP="001D6683">
      <w:pPr>
        <w:spacing w:line="360" w:lineRule="auto"/>
        <w:rPr>
          <w:sz w:val="22"/>
          <w:szCs w:val="22"/>
          <w:lang w:val="en-US"/>
        </w:rPr>
      </w:pPr>
    </w:p>
    <w:sectPr w:rsidR="00AC7434" w:rsidRPr="001D6683">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0B058" w14:textId="77777777" w:rsidR="006D5DED" w:rsidRDefault="006D5DED" w:rsidP="0094674E">
      <w:pPr>
        <w:spacing w:line="240" w:lineRule="auto"/>
      </w:pPr>
      <w:r>
        <w:separator/>
      </w:r>
    </w:p>
  </w:endnote>
  <w:endnote w:type="continuationSeparator" w:id="0">
    <w:p w14:paraId="594B5C5E" w14:textId="77777777" w:rsidR="006D5DED" w:rsidRDefault="006D5DED" w:rsidP="00946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Unicode MS">
    <w:altName w:val="Arial"/>
    <w:panose1 w:val="020B0604020202020204"/>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AB67" w14:textId="77777777" w:rsidR="00626685" w:rsidRDefault="006266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2AA74" w14:textId="77777777" w:rsidR="006D5DED" w:rsidRDefault="006D5DED" w:rsidP="0094674E">
      <w:pPr>
        <w:spacing w:line="240" w:lineRule="auto"/>
      </w:pPr>
      <w:r>
        <w:separator/>
      </w:r>
    </w:p>
  </w:footnote>
  <w:footnote w:type="continuationSeparator" w:id="0">
    <w:p w14:paraId="3941D21C" w14:textId="77777777" w:rsidR="006D5DED" w:rsidRDefault="006D5DED" w:rsidP="0094674E">
      <w:pPr>
        <w:spacing w:line="240" w:lineRule="auto"/>
      </w:pPr>
      <w:r>
        <w:continuationSeparator/>
      </w:r>
    </w:p>
  </w:footnote>
  <w:footnote w:id="1">
    <w:p w14:paraId="79B07B0F" w14:textId="5676723F" w:rsidR="006C7759" w:rsidRPr="006C7759" w:rsidRDefault="006C7759">
      <w:pPr>
        <w:pStyle w:val="ad"/>
        <w:rPr>
          <w:rFonts w:hint="eastAsia"/>
          <w:lang w:val="en-US"/>
        </w:rPr>
      </w:pPr>
      <w:r>
        <w:rPr>
          <w:rStyle w:val="af"/>
        </w:rPr>
        <w:footnoteRef/>
      </w:r>
      <w:r w:rsidRPr="006C7759">
        <w:rPr>
          <w:lang w:val="en-US"/>
        </w:rPr>
        <w:t xml:space="preserve"> </w:t>
      </w:r>
      <w:r w:rsidR="00891C3B" w:rsidRPr="0029162D">
        <w:rPr>
          <w:rFonts w:ascii="Arial Unicode MS" w:eastAsia="Arial Unicode MS" w:hAnsi="Arial Unicode MS" w:cs="Arial Unicode MS"/>
          <w:lang w:val="en-US"/>
        </w:rPr>
        <w:t>KuasaNas wants the team's majority stake.</w:t>
      </w:r>
    </w:p>
  </w:footnote>
  <w:footnote w:id="2">
    <w:p w14:paraId="3FE4955C" w14:textId="0B3CE473" w:rsidR="00891C3B" w:rsidRPr="00891C3B" w:rsidRDefault="00891C3B">
      <w:pPr>
        <w:pStyle w:val="ad"/>
        <w:rPr>
          <w:rFonts w:hint="eastAsia"/>
          <w:lang w:val="en-US"/>
        </w:rPr>
      </w:pPr>
      <w:r>
        <w:rPr>
          <w:rStyle w:val="af"/>
        </w:rPr>
        <w:footnoteRef/>
      </w:r>
      <w:r w:rsidRPr="00891C3B">
        <w:rPr>
          <w:lang w:val="en-US"/>
        </w:rPr>
        <w:t xml:space="preserve"> </w:t>
      </w:r>
      <w:r>
        <w:rPr>
          <w:rFonts w:ascii="Arial Unicode MS" w:eastAsia="Arial Unicode MS" w:hAnsi="Arial Unicode MS" w:cs="Arial Unicode MS"/>
          <w:lang w:val="en-US"/>
        </w:rPr>
        <w:t>Since</w:t>
      </w:r>
      <w:r w:rsidRPr="0029162D">
        <w:rPr>
          <w:rFonts w:ascii="Arial Unicode MS" w:eastAsia="Arial Unicode MS" w:hAnsi="Arial Unicode MS" w:cs="Arial Unicode MS"/>
          <w:lang w:val="en-US"/>
        </w:rPr>
        <w:t xml:space="preserve"> Efwon </w:t>
      </w:r>
      <w:r>
        <w:rPr>
          <w:rFonts w:ascii="Arial Unicode MS" w:eastAsia="Arial Unicode MS" w:hAnsi="Arial Unicode MS" w:cs="Arial Unicode MS"/>
          <w:lang w:val="en-US"/>
        </w:rPr>
        <w:t>Romani</w:t>
      </w:r>
      <w:r w:rsidRPr="0029162D">
        <w:rPr>
          <w:rFonts w:ascii="Arial Unicode MS" w:eastAsia="Arial Unicode MS" w:hAnsi="Arial Unicode MS" w:cs="Arial Unicode MS"/>
          <w:lang w:val="en-US"/>
        </w:rPr>
        <w:t>a has been sued by Romanian drive</w:t>
      </w:r>
      <w:r>
        <w:rPr>
          <w:rFonts w:ascii="Arial Unicode MS" w:eastAsia="Arial Unicode MS" w:hAnsi="Arial Unicode MS" w:cs="Arial Unicode MS"/>
          <w:lang w:val="en-US"/>
        </w:rPr>
        <w:t>rs</w:t>
      </w:r>
      <w:r w:rsidRPr="0029162D">
        <w:rPr>
          <w:rFonts w:ascii="Arial Unicode MS" w:eastAsia="Arial Unicode MS" w:hAnsi="Arial Unicode MS" w:cs="Arial Unicode MS"/>
          <w:lang w:val="en-US"/>
        </w:rPr>
        <w:t xml:space="preserve"> for injuries in a race accident, the relationship between </w:t>
      </w:r>
      <w:r>
        <w:rPr>
          <w:rFonts w:ascii="Arial Unicode MS" w:eastAsia="Arial Unicode MS" w:hAnsi="Arial Unicode MS" w:cs="Arial Unicode MS"/>
          <w:lang w:val="en-US"/>
        </w:rPr>
        <w:t xml:space="preserve">Efwon Romania and </w:t>
      </w:r>
      <w:r w:rsidRPr="0029162D">
        <w:rPr>
          <w:rFonts w:ascii="Arial Unicode MS" w:eastAsia="Arial Unicode MS" w:hAnsi="Arial Unicode MS" w:cs="Arial Unicode MS"/>
          <w:lang w:val="en-US"/>
        </w:rPr>
        <w:t xml:space="preserve">the </w:t>
      </w:r>
      <w:r>
        <w:rPr>
          <w:rFonts w:ascii="Arial Unicode MS" w:eastAsia="Arial Unicode MS" w:hAnsi="Arial Unicode MS" w:cs="Arial Unicode MS"/>
          <w:lang w:val="en-US"/>
        </w:rPr>
        <w:t>drivers</w:t>
      </w:r>
      <w:r w:rsidRPr="0029162D">
        <w:rPr>
          <w:rFonts w:ascii="Arial Unicode MS" w:eastAsia="Arial Unicode MS" w:hAnsi="Arial Unicode MS" w:cs="Arial Unicode MS"/>
          <w:lang w:val="en-US"/>
        </w:rPr>
        <w:t xml:space="preserve"> appears to </w:t>
      </w:r>
      <w:r>
        <w:rPr>
          <w:rFonts w:ascii="Arial Unicode MS" w:eastAsia="Arial Unicode MS" w:hAnsi="Arial Unicode MS" w:cs="Arial Unicode MS"/>
          <w:lang w:val="en-US"/>
        </w:rPr>
        <w:t>have been seriously deteriorated</w:t>
      </w:r>
      <w:r w:rsidRPr="0029162D">
        <w:rPr>
          <w:rFonts w:ascii="Arial Unicode MS" w:eastAsia="Arial Unicode MS" w:hAnsi="Arial Unicode MS" w:cs="Arial Unicode MS"/>
          <w:lang w:val="en-US"/>
        </w:rPr>
        <w:t xml:space="preserve">. </w:t>
      </w:r>
      <w:r>
        <w:rPr>
          <w:rFonts w:ascii="Arial Unicode MS" w:eastAsia="Arial Unicode MS" w:hAnsi="Arial Unicode MS" w:cs="Arial Unicode MS"/>
          <w:lang w:val="en-US"/>
        </w:rPr>
        <w:t>Considering this and g</w:t>
      </w:r>
      <w:r w:rsidRPr="0029162D">
        <w:rPr>
          <w:rFonts w:ascii="Arial Unicode MS" w:eastAsia="Arial Unicode MS" w:hAnsi="Arial Unicode MS" w:cs="Arial Unicode MS"/>
          <w:lang w:val="en-US"/>
        </w:rPr>
        <w:t>iven that KuasaNas envisions the use of new drivers</w:t>
      </w:r>
      <w:r w:rsidR="00123787">
        <w:rPr>
          <w:rFonts w:ascii="Arial Unicode MS" w:eastAsia="Arial Unicode MS" w:hAnsi="Arial Unicode MS" w:cs="Arial Unicode MS"/>
          <w:lang w:val="en-US"/>
        </w:rPr>
        <w:t xml:space="preserve"> with Super License</w:t>
      </w:r>
      <w:r w:rsidRPr="0029162D">
        <w:rPr>
          <w:rFonts w:ascii="Arial Unicode MS" w:eastAsia="Arial Unicode MS" w:hAnsi="Arial Unicode MS" w:cs="Arial Unicode MS"/>
          <w:lang w:val="en-US"/>
        </w:rPr>
        <w:t>, it may not be necessary to transfer contracts with Romanian drivers</w:t>
      </w:r>
      <w:r>
        <w:rPr>
          <w:rFonts w:ascii="Arial Unicode MS" w:eastAsia="Arial Unicode MS" w:hAnsi="Arial Unicode MS" w:cs="Arial Unicode MS"/>
          <w:lang w:val="en-US"/>
        </w:rPr>
        <w:t xml:space="preserve">, while it may not be </w:t>
      </w:r>
      <w:r w:rsidRPr="0029162D">
        <w:rPr>
          <w:rFonts w:ascii="Arial Unicode MS" w:eastAsia="Arial Unicode MS" w:hAnsi="Arial Unicode MS" w:cs="Arial Unicode MS"/>
          <w:lang w:val="en-US"/>
        </w:rPr>
        <w:t>easy for the driver to obtain a new Super License</w:t>
      </w:r>
      <w:r>
        <w:rPr>
          <w:rFonts w:ascii="Arial Unicode MS" w:eastAsia="Arial Unicode MS" w:hAnsi="Arial Unicode MS" w:cs="Arial Unicode MS"/>
          <w:lang w:val="en-US"/>
        </w:rPr>
        <w:t xml:space="preserve"> </w:t>
      </w:r>
      <w:r w:rsidRPr="0029162D">
        <w:rPr>
          <w:rFonts w:ascii="Arial Unicode MS" w:eastAsia="Arial Unicode MS" w:hAnsi="Arial Unicode MS" w:cs="Arial Unicode MS"/>
          <w:lang w:val="en-US"/>
        </w:rPr>
        <w:t>based on the information received</w:t>
      </w:r>
      <w:r>
        <w:rPr>
          <w:rFonts w:ascii="Arial Unicode MS" w:eastAsia="Arial Unicode MS" w:hAnsi="Arial Unicode MS" w:cs="Arial Unicode MS"/>
          <w:lang w:val="en-US"/>
        </w:rPr>
        <w:t>.</w:t>
      </w:r>
    </w:p>
  </w:footnote>
  <w:footnote w:id="3">
    <w:p w14:paraId="420B117F" w14:textId="04D3F824" w:rsidR="00891C3B" w:rsidRPr="00891C3B" w:rsidRDefault="00891C3B">
      <w:pPr>
        <w:pStyle w:val="ad"/>
        <w:rPr>
          <w:rFonts w:hint="eastAsia"/>
          <w:lang w:val="en-US"/>
        </w:rPr>
      </w:pPr>
      <w:r>
        <w:rPr>
          <w:rStyle w:val="af"/>
        </w:rPr>
        <w:footnoteRef/>
      </w:r>
      <w:r w:rsidRPr="00891C3B">
        <w:rPr>
          <w:lang w:val="en-US"/>
        </w:rPr>
        <w:t xml:space="preserve"> </w:t>
      </w:r>
      <w:r w:rsidRPr="0029162D">
        <w:rPr>
          <w:lang w:val="en-US"/>
        </w:rPr>
        <w:t xml:space="preserve">The Monaco Lender appears to have a security interest over the revenues of Efwon Trading. Therefore, </w:t>
      </w:r>
      <w:proofErr w:type="gramStart"/>
      <w:r w:rsidRPr="0029162D">
        <w:rPr>
          <w:lang w:val="en-US"/>
        </w:rPr>
        <w:t>in order to</w:t>
      </w:r>
      <w:proofErr w:type="gramEnd"/>
      <w:r w:rsidRPr="0029162D">
        <w:rPr>
          <w:lang w:val="en-US"/>
        </w:rPr>
        <w:t xml:space="preserve"> avoid </w:t>
      </w:r>
      <w:r>
        <w:rPr>
          <w:lang w:val="en-US"/>
        </w:rPr>
        <w:t xml:space="preserve">an interference from </w:t>
      </w:r>
      <w:r w:rsidRPr="0029162D">
        <w:rPr>
          <w:lang w:val="en-US"/>
        </w:rPr>
        <w:t xml:space="preserve">the Monaco Lender, it may be preferable to transfer the business of Efwon </w:t>
      </w:r>
      <w:r>
        <w:rPr>
          <w:lang w:val="en-US"/>
        </w:rPr>
        <w:t>Romani</w:t>
      </w:r>
      <w:r w:rsidRPr="0029162D">
        <w:rPr>
          <w:lang w:val="en-US"/>
        </w:rPr>
        <w:t xml:space="preserve">a </w:t>
      </w:r>
      <w:r>
        <w:rPr>
          <w:lang w:val="en-US"/>
        </w:rPr>
        <w:t>(</w:t>
      </w:r>
      <w:r w:rsidRPr="0029162D">
        <w:rPr>
          <w:lang w:val="en-US"/>
        </w:rPr>
        <w:t xml:space="preserve">rather than the shares of Efwon </w:t>
      </w:r>
      <w:r>
        <w:rPr>
          <w:lang w:val="en-US"/>
        </w:rPr>
        <w:t>Romani</w:t>
      </w:r>
      <w:r w:rsidRPr="0029162D">
        <w:rPr>
          <w:lang w:val="en-US"/>
        </w:rPr>
        <w:t xml:space="preserve">a for which Efwon Trading </w:t>
      </w:r>
      <w:r>
        <w:rPr>
          <w:lang w:val="en-US"/>
        </w:rPr>
        <w:t xml:space="preserve">will be </w:t>
      </w:r>
      <w:r w:rsidRPr="0029162D">
        <w:rPr>
          <w:lang w:val="en-US"/>
        </w:rPr>
        <w:t>paid</w:t>
      </w:r>
      <w:r>
        <w:rPr>
          <w:lang w:val="en-US"/>
        </w:rPr>
        <w:t>)</w:t>
      </w:r>
      <w:r w:rsidRPr="0029162D">
        <w:rPr>
          <w:lang w:val="en-US"/>
        </w:rPr>
        <w:t>.</w:t>
      </w:r>
    </w:p>
  </w:footnote>
  <w:footnote w:id="4">
    <w:p w14:paraId="6D66B7C5" w14:textId="008F991B" w:rsidR="00891C3B" w:rsidRPr="00891C3B" w:rsidRDefault="00891C3B">
      <w:pPr>
        <w:pStyle w:val="ad"/>
        <w:rPr>
          <w:rFonts w:hint="eastAsia"/>
          <w:lang w:val="en-US"/>
        </w:rPr>
      </w:pPr>
      <w:r>
        <w:rPr>
          <w:rStyle w:val="af"/>
        </w:rPr>
        <w:footnoteRef/>
      </w:r>
      <w:r w:rsidRPr="00891C3B">
        <w:rPr>
          <w:lang w:val="en-US"/>
        </w:rPr>
        <w:t xml:space="preserve"> </w:t>
      </w:r>
      <w:r w:rsidRPr="0029162D">
        <w:rPr>
          <w:lang w:val="en-US"/>
        </w:rPr>
        <w:t xml:space="preserve">If Efwon Trading's loan claims are treated as subordinated because they are held by the parent company, </w:t>
      </w:r>
      <w:r>
        <w:rPr>
          <w:lang w:val="en-US"/>
        </w:rPr>
        <w:t>Efwon Trading</w:t>
      </w:r>
      <w:r w:rsidRPr="0029162D">
        <w:rPr>
          <w:lang w:val="en-US"/>
        </w:rPr>
        <w:t xml:space="preserve"> will only be paid later than the Romanian driver.</w:t>
      </w:r>
    </w:p>
  </w:footnote>
  <w:footnote w:id="5">
    <w:p w14:paraId="4AAA7BCF" w14:textId="60AFA3E7" w:rsidR="00891C3B" w:rsidRPr="00891C3B" w:rsidRDefault="00891C3B">
      <w:pPr>
        <w:pStyle w:val="ad"/>
        <w:rPr>
          <w:rFonts w:hint="eastAsia"/>
          <w:lang w:val="en-US"/>
        </w:rPr>
      </w:pPr>
      <w:r>
        <w:rPr>
          <w:rStyle w:val="af"/>
        </w:rPr>
        <w:footnoteRef/>
      </w:r>
      <w:r w:rsidRPr="00891C3B">
        <w:rPr>
          <w:lang w:val="en-US"/>
        </w:rPr>
        <w:t xml:space="preserve"> </w:t>
      </w:r>
      <w:r w:rsidRPr="0029162D">
        <w:rPr>
          <w:lang w:val="en-US"/>
        </w:rPr>
        <w:t>The relationship between freezing injunctions and business transfer is discussed above.</w:t>
      </w:r>
    </w:p>
  </w:footnote>
  <w:footnote w:id="6">
    <w:p w14:paraId="37D37BB2" w14:textId="45EE1397" w:rsidR="00891C3B" w:rsidRPr="00891C3B" w:rsidRDefault="00891C3B">
      <w:pPr>
        <w:pStyle w:val="ad"/>
        <w:rPr>
          <w:rFonts w:hint="eastAsia"/>
          <w:lang w:val="en-US"/>
        </w:rPr>
      </w:pPr>
      <w:r>
        <w:rPr>
          <w:rStyle w:val="af"/>
        </w:rPr>
        <w:footnoteRef/>
      </w:r>
      <w:r w:rsidRPr="00891C3B">
        <w:rPr>
          <w:lang w:val="en-US"/>
        </w:rPr>
        <w:t xml:space="preserve"> </w:t>
      </w:r>
      <w:r w:rsidRPr="0029162D">
        <w:rPr>
          <w:rFonts w:ascii="Arial Unicode MS" w:eastAsia="Arial Unicode MS" w:hAnsi="Arial Unicode MS" w:cs="Arial Unicode MS"/>
          <w:lang w:val="en-US"/>
        </w:rPr>
        <w:t xml:space="preserve">It should be noted that, if a trustee is appointed, </w:t>
      </w:r>
      <w:r>
        <w:rPr>
          <w:rFonts w:ascii="Arial Unicode MS" w:eastAsia="Arial Unicode MS" w:hAnsi="Arial Unicode MS" w:cs="Arial Unicode MS"/>
          <w:lang w:val="en-US"/>
        </w:rPr>
        <w:t xml:space="preserve">he/she </w:t>
      </w:r>
      <w:r w:rsidRPr="0029162D">
        <w:rPr>
          <w:rFonts w:ascii="Arial Unicode MS" w:eastAsia="Arial Unicode MS" w:hAnsi="Arial Unicode MS" w:cs="Arial Unicode MS"/>
          <w:lang w:val="en-US"/>
        </w:rPr>
        <w:t>may not necessarily act as desired by Efwon Group and the possibility of selling the F1 business to a third party other than KuasaNas cannot be ruled out.</w:t>
      </w:r>
    </w:p>
  </w:footnote>
  <w:footnote w:id="7">
    <w:p w14:paraId="4FFC82EC" w14:textId="4D5FFD75" w:rsidR="00891C3B" w:rsidRPr="00891C3B" w:rsidRDefault="00891C3B">
      <w:pPr>
        <w:pStyle w:val="ad"/>
        <w:rPr>
          <w:rFonts w:hint="eastAsia"/>
          <w:lang w:val="en-US"/>
        </w:rPr>
      </w:pPr>
      <w:r>
        <w:rPr>
          <w:rStyle w:val="af"/>
        </w:rPr>
        <w:footnoteRef/>
      </w:r>
      <w:r w:rsidRPr="00891C3B">
        <w:rPr>
          <w:lang w:val="en-US"/>
        </w:rPr>
        <w:t xml:space="preserve"> </w:t>
      </w:r>
      <w:proofErr w:type="gramStart"/>
      <w:r w:rsidRPr="0029162D">
        <w:rPr>
          <w:lang w:val="en-US"/>
        </w:rPr>
        <w:t>”the</w:t>
      </w:r>
      <w:proofErr w:type="gramEnd"/>
      <w:r w:rsidRPr="0029162D">
        <w:rPr>
          <w:lang w:val="en-US"/>
        </w:rPr>
        <w:t xml:space="preserve"> stay no longer fulfils the objective of supporting the negotiations on the restructuring plan, for example if it becomes apparent that a proportion of creditors which, under national law, could prevent the adoption of the restructuring plan do not support the continuation of the negotiations.”</w:t>
      </w:r>
    </w:p>
  </w:footnote>
  <w:footnote w:id="8">
    <w:p w14:paraId="6A0000E7" w14:textId="0696782B" w:rsidR="00891C3B" w:rsidRPr="00891C3B" w:rsidRDefault="00891C3B">
      <w:pPr>
        <w:pStyle w:val="ad"/>
        <w:rPr>
          <w:rFonts w:hint="eastAsia"/>
          <w:lang w:val="en-US"/>
        </w:rPr>
      </w:pPr>
      <w:r>
        <w:rPr>
          <w:rStyle w:val="af"/>
        </w:rPr>
        <w:footnoteRef/>
      </w:r>
      <w:r w:rsidRPr="00891C3B">
        <w:rPr>
          <w:lang w:val="en-US"/>
        </w:rPr>
        <w:t xml:space="preserve"> </w:t>
      </w:r>
      <w:r w:rsidRPr="0029162D">
        <w:rPr>
          <w:lang w:val="en-US"/>
        </w:rPr>
        <w:t xml:space="preserve">UK </w:t>
      </w:r>
      <w:r>
        <w:rPr>
          <w:lang w:val="en-US"/>
        </w:rPr>
        <w:t>insolvency-related</w:t>
      </w:r>
      <w:r w:rsidRPr="0029162D">
        <w:rPr>
          <w:lang w:val="en-US"/>
        </w:rPr>
        <w:t xml:space="preserve"> procedures include the Scheme of Arrangement, Restructuring Plan, Company Voluntary Arrangement and A1 suspension as pre-insolvency procedures</w:t>
      </w:r>
      <w:r>
        <w:rPr>
          <w:lang w:val="en-US"/>
        </w:rPr>
        <w:t xml:space="preserve">, </w:t>
      </w:r>
      <w:r w:rsidRPr="0029162D">
        <w:rPr>
          <w:lang w:val="en-US"/>
        </w:rPr>
        <w:t>and the Administration as post-insolvency procedures.</w:t>
      </w:r>
    </w:p>
  </w:footnote>
  <w:footnote w:id="9">
    <w:p w14:paraId="0EC9CA19" w14:textId="5A75026D" w:rsidR="00891C3B" w:rsidRPr="00891C3B" w:rsidRDefault="00891C3B">
      <w:pPr>
        <w:pStyle w:val="ad"/>
        <w:rPr>
          <w:rFonts w:hint="eastAsia"/>
          <w:lang w:val="en-US"/>
        </w:rPr>
      </w:pPr>
      <w:r>
        <w:rPr>
          <w:rStyle w:val="af"/>
        </w:rPr>
        <w:footnoteRef/>
      </w:r>
      <w:r w:rsidRPr="00891C3B">
        <w:rPr>
          <w:lang w:val="en-US"/>
        </w:rPr>
        <w:t xml:space="preserve"> </w:t>
      </w:r>
      <w:hyperlink r:id="rId1" w:history="1">
        <w:r w:rsidRPr="00557858">
          <w:rPr>
            <w:rStyle w:val="ab"/>
            <w:lang w:val="en-US"/>
          </w:rPr>
          <w:t>https://www.reedsmith.com/en/perspectives/2021/10/recognition-of-insolvency-and-restructuring-proceedings</w:t>
        </w:r>
      </w:hyperlink>
    </w:p>
  </w:footnote>
  <w:footnote w:id="10">
    <w:p w14:paraId="4C22E7C7" w14:textId="2C47C7CA" w:rsidR="00891C3B" w:rsidRPr="00891C3B" w:rsidRDefault="00891C3B">
      <w:pPr>
        <w:pStyle w:val="ad"/>
        <w:rPr>
          <w:rFonts w:hint="eastAsia"/>
          <w:lang w:val="en-US"/>
        </w:rPr>
      </w:pPr>
      <w:r>
        <w:rPr>
          <w:rStyle w:val="af"/>
        </w:rPr>
        <w:footnoteRef/>
      </w:r>
      <w:r w:rsidRPr="00891C3B">
        <w:rPr>
          <w:lang w:val="en-US"/>
        </w:rPr>
        <w:t xml:space="preserve"> </w:t>
      </w:r>
      <w:hyperlink r:id="rId2">
        <w:r w:rsidRPr="0029162D">
          <w:rPr>
            <w:color w:val="1155CC"/>
            <w:u w:val="single"/>
            <w:lang w:val="en-US"/>
          </w:rPr>
          <w:t>https://www.paulhastings.com/insights/client-alerts/recognition-of-restructurings-in-europe</w:t>
        </w:r>
      </w:hyperlink>
    </w:p>
  </w:footnote>
  <w:footnote w:id="11">
    <w:p w14:paraId="59508221" w14:textId="507EF57A" w:rsidR="00891C3B" w:rsidRPr="00891C3B" w:rsidRDefault="00891C3B">
      <w:pPr>
        <w:pStyle w:val="ad"/>
        <w:rPr>
          <w:rFonts w:hint="eastAsia"/>
          <w:lang w:val="en-US"/>
        </w:rPr>
      </w:pPr>
      <w:r>
        <w:rPr>
          <w:rStyle w:val="af"/>
        </w:rPr>
        <w:footnoteRef/>
      </w:r>
      <w:r w:rsidRPr="00891C3B">
        <w:rPr>
          <w:lang w:val="en-US"/>
        </w:rPr>
        <w:t xml:space="preserve"> </w:t>
      </w:r>
      <w:r w:rsidRPr="0029162D">
        <w:rPr>
          <w:lang w:val="en-US"/>
        </w:rPr>
        <w:t>It is our understanding that the A1 Moratorium's prohibition on payment does not cover claims arising from contracts for financial services (a contract or other instrument involving financial services), such as loan claims, but it seems that the Romanian drivers</w:t>
      </w:r>
      <w:r>
        <w:rPr>
          <w:lang w:val="en-US"/>
        </w:rPr>
        <w:t>’</w:t>
      </w:r>
      <w:r w:rsidRPr="0029162D">
        <w:rPr>
          <w:lang w:val="en-US"/>
        </w:rPr>
        <w:t xml:space="preserve"> right to claim damages can be covered.</w:t>
      </w:r>
    </w:p>
  </w:footnote>
  <w:footnote w:id="12">
    <w:p w14:paraId="5B657BA6" w14:textId="67187339" w:rsidR="00891C3B" w:rsidRPr="00891C3B" w:rsidRDefault="00891C3B">
      <w:pPr>
        <w:pStyle w:val="ad"/>
        <w:rPr>
          <w:rFonts w:hint="eastAsia"/>
          <w:lang w:val="en-US"/>
        </w:rPr>
      </w:pPr>
      <w:r>
        <w:rPr>
          <w:rStyle w:val="af"/>
        </w:rPr>
        <w:footnoteRef/>
      </w:r>
      <w:r w:rsidRPr="00891C3B">
        <w:rPr>
          <w:lang w:val="en-US"/>
        </w:rPr>
        <w:t xml:space="preserve"> </w:t>
      </w:r>
      <w:r w:rsidRPr="0029162D">
        <w:rPr>
          <w:lang w:val="en-US"/>
        </w:rPr>
        <w:t xml:space="preserve">The Monaco Lender appears to have created a security over the income of Efwon Trading and may consider early foreclosure </w:t>
      </w:r>
      <w:proofErr w:type="gramStart"/>
      <w:r w:rsidRPr="0029162D">
        <w:rPr>
          <w:lang w:val="en-US"/>
        </w:rPr>
        <w:t>in order to</w:t>
      </w:r>
      <w:proofErr w:type="gramEnd"/>
      <w:r w:rsidRPr="0029162D">
        <w:rPr>
          <w:lang w:val="en-US"/>
        </w:rPr>
        <w:t xml:space="preserve"> receive preferential repayment. On the other hand, recovery may not be urgent unless there is a definite expectation that Efwon Trading's income will </w:t>
      </w:r>
      <w:proofErr w:type="gramStart"/>
      <w:r w:rsidR="00DD58CC" w:rsidRPr="0029162D">
        <w:rPr>
          <w:lang w:val="en-US"/>
        </w:rPr>
        <w:t>decrease</w:t>
      </w:r>
      <w:proofErr w:type="gramEnd"/>
      <w:r w:rsidR="00DD58CC">
        <w:rPr>
          <w:lang w:val="en-US"/>
        </w:rPr>
        <w:t xml:space="preserve"> </w:t>
      </w:r>
      <w:r w:rsidRPr="0029162D">
        <w:rPr>
          <w:lang w:val="en-US"/>
        </w:rPr>
        <w:t xml:space="preserve">and the </w:t>
      </w:r>
      <w:r w:rsidR="00963ADE">
        <w:rPr>
          <w:lang w:val="en-US"/>
        </w:rPr>
        <w:t xml:space="preserve">value of </w:t>
      </w:r>
      <w:r w:rsidRPr="0029162D">
        <w:rPr>
          <w:lang w:val="en-US"/>
        </w:rPr>
        <w:t>encumbered assets will decrease</w:t>
      </w:r>
      <w:r w:rsidR="00DD58CC">
        <w:rPr>
          <w:lang w:val="en-US"/>
        </w:rPr>
        <w:t xml:space="preserve"> since</w:t>
      </w:r>
      <w:r w:rsidRPr="0029162D">
        <w:rPr>
          <w:lang w:val="en-US"/>
        </w:rPr>
        <w:t xml:space="preserve"> </w:t>
      </w:r>
      <w:r w:rsidR="00963ADE">
        <w:rPr>
          <w:lang w:val="en-US"/>
        </w:rPr>
        <w:t xml:space="preserve">the Monaco Lender is </w:t>
      </w:r>
      <w:r w:rsidRPr="0029162D">
        <w:rPr>
          <w:lang w:val="en-US"/>
        </w:rPr>
        <w:t>in a position to receive preferential payment through foreclosure.</w:t>
      </w:r>
    </w:p>
  </w:footnote>
  <w:footnote w:id="13">
    <w:p w14:paraId="0A3BDBAC" w14:textId="09A595A6" w:rsidR="00891C3B" w:rsidRPr="00891C3B" w:rsidRDefault="00891C3B">
      <w:pPr>
        <w:pStyle w:val="ad"/>
        <w:rPr>
          <w:rFonts w:hint="eastAsia"/>
          <w:lang w:val="en-US"/>
        </w:rPr>
      </w:pPr>
      <w:r>
        <w:rPr>
          <w:rStyle w:val="af"/>
        </w:rPr>
        <w:footnoteRef/>
      </w:r>
      <w:r w:rsidRPr="00891C3B">
        <w:rPr>
          <w:lang w:val="en-US"/>
        </w:rPr>
        <w:t xml:space="preserve"> </w:t>
      </w:r>
      <w:r w:rsidRPr="0029162D">
        <w:rPr>
          <w:lang w:val="en-US"/>
        </w:rPr>
        <w:t>As mentioned above, it is our understanding that the A1 Moratorium's prohibition on repayment excludes receivables (</w:t>
      </w:r>
      <w:proofErr w:type="gramStart"/>
      <w:r w:rsidRPr="0029162D">
        <w:rPr>
          <w:lang w:val="en-US"/>
        </w:rPr>
        <w:t>e.g.</w:t>
      </w:r>
      <w:proofErr w:type="gramEnd"/>
      <w:r w:rsidRPr="0029162D">
        <w:rPr>
          <w:lang w:val="en-US"/>
        </w:rPr>
        <w:t xml:space="preserve"> loan receivables) arising from contracts for financial services (a contract or other instrument involving financial services). For this reason, the creditors of the Monaco Loan are not considered to be subject to the A1 Moratorium's repayment prohibition.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305856"/>
      <w:docPartObj>
        <w:docPartGallery w:val="Page Numbers (Top of Page)"/>
        <w:docPartUnique/>
      </w:docPartObj>
    </w:sdtPr>
    <w:sdtEndPr/>
    <w:sdtContent>
      <w:p w14:paraId="1D3119B7" w14:textId="445133C6" w:rsidR="008A6A67" w:rsidRDefault="008A6A67">
        <w:pPr>
          <w:pStyle w:val="a9"/>
          <w:jc w:val="center"/>
        </w:pPr>
        <w:r>
          <w:fldChar w:fldCharType="begin"/>
        </w:r>
        <w:r>
          <w:instrText>PAGE   \* MERGEFORMAT</w:instrText>
        </w:r>
        <w:r>
          <w:fldChar w:fldCharType="separate"/>
        </w:r>
        <w:r>
          <w:rPr>
            <w:lang w:val="ja-JP"/>
          </w:rPr>
          <w:t>2</w:t>
        </w:r>
        <w:r>
          <w:fldChar w:fldCharType="end"/>
        </w:r>
      </w:p>
    </w:sdtContent>
  </w:sdt>
  <w:p w14:paraId="5BF44392" w14:textId="77777777" w:rsidR="008A6A67" w:rsidRDefault="008A6A6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21CE"/>
    <w:multiLevelType w:val="multilevel"/>
    <w:tmpl w:val="27B6D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C65C4A"/>
    <w:multiLevelType w:val="multilevel"/>
    <w:tmpl w:val="2FC4D174"/>
    <w:lvl w:ilvl="0">
      <w:start w:val="1"/>
      <w:numFmt w:val="decimal"/>
      <w:pStyle w:val="1"/>
      <w:lvlText w:val="%1"/>
      <w:lvlJc w:val="left"/>
      <w:pPr>
        <w:tabs>
          <w:tab w:val="num" w:pos="961"/>
        </w:tabs>
        <w:ind w:left="961" w:hanging="961"/>
      </w:pPr>
      <w:rPr>
        <w:rFonts w:hint="eastAsia"/>
        <w:sz w:val="24"/>
      </w:rPr>
    </w:lvl>
    <w:lvl w:ilvl="1">
      <w:start w:val="1"/>
      <w:numFmt w:val="decimal"/>
      <w:pStyle w:val="2"/>
      <w:lvlText w:val="%1.%2"/>
      <w:lvlJc w:val="left"/>
      <w:pPr>
        <w:tabs>
          <w:tab w:val="num" w:pos="1917"/>
        </w:tabs>
        <w:ind w:left="1917" w:hanging="959"/>
      </w:pPr>
      <w:rPr>
        <w:rFonts w:hint="eastAsia"/>
      </w:rPr>
    </w:lvl>
    <w:lvl w:ilvl="2">
      <w:start w:val="1"/>
      <w:numFmt w:val="decimal"/>
      <w:pStyle w:val="3"/>
      <w:lvlText w:val="%1.%2.%3"/>
      <w:lvlJc w:val="left"/>
      <w:pPr>
        <w:tabs>
          <w:tab w:val="num" w:pos="2875"/>
        </w:tabs>
        <w:ind w:left="2875" w:hanging="958"/>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61F670CB"/>
    <w:multiLevelType w:val="multilevel"/>
    <w:tmpl w:val="D5246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D40CCF"/>
    <w:multiLevelType w:val="multilevel"/>
    <w:tmpl w:val="BA8E540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rFonts w:ascii="Wingdings" w:hAnsi="Wingdings"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1"/>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clean"/>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74E"/>
    <w:rsid w:val="00112884"/>
    <w:rsid w:val="00123787"/>
    <w:rsid w:val="001567D9"/>
    <w:rsid w:val="00157B7A"/>
    <w:rsid w:val="001D45D9"/>
    <w:rsid w:val="001D6683"/>
    <w:rsid w:val="00205909"/>
    <w:rsid w:val="0029162D"/>
    <w:rsid w:val="002A45E3"/>
    <w:rsid w:val="002B2E42"/>
    <w:rsid w:val="002B5A3E"/>
    <w:rsid w:val="002B7923"/>
    <w:rsid w:val="003B2B83"/>
    <w:rsid w:val="003B2D4E"/>
    <w:rsid w:val="003E12DD"/>
    <w:rsid w:val="00441146"/>
    <w:rsid w:val="0054512C"/>
    <w:rsid w:val="00545374"/>
    <w:rsid w:val="00547DD9"/>
    <w:rsid w:val="00555D83"/>
    <w:rsid w:val="005769CE"/>
    <w:rsid w:val="005B7A3F"/>
    <w:rsid w:val="00626685"/>
    <w:rsid w:val="00660AD1"/>
    <w:rsid w:val="0069771A"/>
    <w:rsid w:val="006C7759"/>
    <w:rsid w:val="006D5DED"/>
    <w:rsid w:val="006F79DB"/>
    <w:rsid w:val="0073553A"/>
    <w:rsid w:val="007C6D72"/>
    <w:rsid w:val="007C716E"/>
    <w:rsid w:val="007F74FA"/>
    <w:rsid w:val="008543CA"/>
    <w:rsid w:val="0085484F"/>
    <w:rsid w:val="00891C3B"/>
    <w:rsid w:val="008A6A67"/>
    <w:rsid w:val="009312A1"/>
    <w:rsid w:val="0094674E"/>
    <w:rsid w:val="00963ADE"/>
    <w:rsid w:val="009A7A97"/>
    <w:rsid w:val="009B430B"/>
    <w:rsid w:val="009D59CD"/>
    <w:rsid w:val="00AA25A3"/>
    <w:rsid w:val="00AB7448"/>
    <w:rsid w:val="00C242BB"/>
    <w:rsid w:val="00C27646"/>
    <w:rsid w:val="00C87A18"/>
    <w:rsid w:val="00CE25BF"/>
    <w:rsid w:val="00D91BFE"/>
    <w:rsid w:val="00DD58CC"/>
    <w:rsid w:val="00E652B0"/>
    <w:rsid w:val="00EC5669"/>
    <w:rsid w:val="00EE131C"/>
    <w:rsid w:val="00F32EC9"/>
    <w:rsid w:val="00F666D0"/>
    <w:rsid w:val="00F7516A"/>
    <w:rsid w:val="00FC1EEA"/>
    <w:rsid w:val="00FD08F5"/>
    <w:rsid w:val="00FE6400"/>
    <w:rsid w:val="00FF4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EA7AE9"/>
  <w15:chartTrackingRefBased/>
  <w15:docId w15:val="{E9D527C8-CE43-4633-9287-670AFAC8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4"/>
        <w:szCs w:val="24"/>
        <w:lang w:val="en-US" w:eastAsia="ja-JP" w:bidi="ar-SA"/>
      </w:rPr>
    </w:rPrDefault>
    <w:pPrDefault>
      <w:pPr>
        <w:spacing w:line="30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74E"/>
    <w:pPr>
      <w:spacing w:line="276" w:lineRule="auto"/>
      <w:jc w:val="left"/>
    </w:pPr>
    <w:rPr>
      <w:rFonts w:ascii="Arial" w:eastAsiaTheme="minorEastAsia" w:hAnsi="Arial" w:cs="Arial"/>
      <w:kern w:val="0"/>
      <w:sz w:val="18"/>
      <w:szCs w:val="18"/>
      <w:lang w:val="ja"/>
    </w:rPr>
  </w:style>
  <w:style w:type="paragraph" w:styleId="1">
    <w:name w:val="heading 1"/>
    <w:basedOn w:val="a"/>
    <w:next w:val="a0"/>
    <w:link w:val="10"/>
    <w:uiPriority w:val="9"/>
    <w:qFormat/>
    <w:rsid w:val="006523F8"/>
    <w:pPr>
      <w:keepNext/>
      <w:numPr>
        <w:numId w:val="3"/>
      </w:numPr>
      <w:tabs>
        <w:tab w:val="left" w:pos="1920"/>
        <w:tab w:val="left" w:pos="2880"/>
        <w:tab w:val="left" w:pos="3840"/>
        <w:tab w:val="right" w:pos="9096"/>
      </w:tabs>
      <w:snapToGrid w:val="0"/>
      <w:spacing w:afterLines="100" w:after="100"/>
      <w:ind w:left="400" w:hangingChars="400" w:hanging="400"/>
      <w:outlineLvl w:val="0"/>
    </w:pPr>
    <w:rPr>
      <w:rFonts w:cstheme="majorBidi"/>
    </w:rPr>
  </w:style>
  <w:style w:type="paragraph" w:styleId="2">
    <w:name w:val="heading 2"/>
    <w:basedOn w:val="a"/>
    <w:next w:val="a1"/>
    <w:link w:val="20"/>
    <w:uiPriority w:val="9"/>
    <w:unhideWhenUsed/>
    <w:qFormat/>
    <w:rsid w:val="006523F8"/>
    <w:pPr>
      <w:keepNext/>
      <w:numPr>
        <w:ilvl w:val="1"/>
        <w:numId w:val="3"/>
      </w:numPr>
      <w:tabs>
        <w:tab w:val="clear" w:pos="1917"/>
        <w:tab w:val="left" w:pos="1920"/>
        <w:tab w:val="left" w:pos="2880"/>
        <w:tab w:val="left" w:pos="3840"/>
        <w:tab w:val="left" w:pos="9096"/>
      </w:tabs>
      <w:snapToGrid w:val="0"/>
      <w:spacing w:afterLines="100" w:after="100"/>
      <w:ind w:leftChars="400" w:left="800" w:hangingChars="400" w:hanging="400"/>
      <w:outlineLvl w:val="1"/>
    </w:pPr>
    <w:rPr>
      <w:rFonts w:cstheme="majorBidi"/>
    </w:rPr>
  </w:style>
  <w:style w:type="paragraph" w:styleId="3">
    <w:name w:val="heading 3"/>
    <w:basedOn w:val="a"/>
    <w:next w:val="21"/>
    <w:link w:val="30"/>
    <w:uiPriority w:val="9"/>
    <w:unhideWhenUsed/>
    <w:qFormat/>
    <w:rsid w:val="006523F8"/>
    <w:pPr>
      <w:keepNext/>
      <w:numPr>
        <w:ilvl w:val="2"/>
        <w:numId w:val="3"/>
      </w:numPr>
      <w:tabs>
        <w:tab w:val="clear" w:pos="2875"/>
        <w:tab w:val="left" w:pos="2880"/>
        <w:tab w:val="left" w:pos="3840"/>
        <w:tab w:val="right" w:pos="9096"/>
      </w:tabs>
      <w:snapToGrid w:val="0"/>
      <w:spacing w:afterLines="100" w:after="100"/>
      <w:ind w:leftChars="800" w:left="1200" w:hangingChars="400" w:hanging="400"/>
      <w:outlineLvl w:val="2"/>
    </w:pPr>
    <w:rPr>
      <w:rFonts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
    <w:link w:val="a6"/>
    <w:uiPriority w:val="99"/>
    <w:unhideWhenUsed/>
    <w:rsid w:val="00CA0C9C"/>
    <w:pPr>
      <w:tabs>
        <w:tab w:val="center" w:pos="4252"/>
        <w:tab w:val="right" w:pos="8504"/>
      </w:tabs>
      <w:adjustRightInd w:val="0"/>
      <w:snapToGrid w:val="0"/>
      <w:jc w:val="right"/>
    </w:pPr>
  </w:style>
  <w:style w:type="character" w:customStyle="1" w:styleId="a6">
    <w:name w:val="フッター (文字)"/>
    <w:basedOn w:val="a2"/>
    <w:link w:val="a5"/>
    <w:uiPriority w:val="99"/>
    <w:rsid w:val="00CA0C9C"/>
    <w:rPr>
      <w:sz w:val="18"/>
      <w:szCs w:val="21"/>
    </w:rPr>
  </w:style>
  <w:style w:type="character" w:customStyle="1" w:styleId="10">
    <w:name w:val="見出し 1 (文字)"/>
    <w:basedOn w:val="a2"/>
    <w:link w:val="1"/>
    <w:uiPriority w:val="9"/>
    <w:rsid w:val="006523F8"/>
    <w:rPr>
      <w:rFonts w:cstheme="majorBidi"/>
      <w:szCs w:val="21"/>
    </w:rPr>
  </w:style>
  <w:style w:type="paragraph" w:styleId="a0">
    <w:name w:val="Body Text"/>
    <w:basedOn w:val="a"/>
    <w:link w:val="a7"/>
    <w:uiPriority w:val="99"/>
    <w:semiHidden/>
    <w:unhideWhenUsed/>
    <w:rsid w:val="00CA0C9C"/>
    <w:pPr>
      <w:tabs>
        <w:tab w:val="left" w:pos="960"/>
        <w:tab w:val="left" w:pos="1920"/>
        <w:tab w:val="left" w:pos="2880"/>
        <w:tab w:val="left" w:pos="3840"/>
        <w:tab w:val="right" w:pos="9096"/>
      </w:tabs>
      <w:snapToGrid w:val="0"/>
      <w:spacing w:afterLines="100" w:after="100"/>
    </w:pPr>
  </w:style>
  <w:style w:type="character" w:customStyle="1" w:styleId="a7">
    <w:name w:val="本文 (文字)"/>
    <w:basedOn w:val="a2"/>
    <w:link w:val="a0"/>
    <w:uiPriority w:val="99"/>
    <w:semiHidden/>
    <w:rsid w:val="00CA0C9C"/>
    <w:rPr>
      <w:szCs w:val="21"/>
    </w:rPr>
  </w:style>
  <w:style w:type="character" w:customStyle="1" w:styleId="20">
    <w:name w:val="見出し 2 (文字)"/>
    <w:basedOn w:val="a2"/>
    <w:link w:val="2"/>
    <w:uiPriority w:val="9"/>
    <w:rsid w:val="006523F8"/>
    <w:rPr>
      <w:rFonts w:cstheme="majorBidi"/>
      <w:szCs w:val="21"/>
    </w:rPr>
  </w:style>
  <w:style w:type="paragraph" w:styleId="a1">
    <w:name w:val="Body Text Indent"/>
    <w:basedOn w:val="a"/>
    <w:link w:val="a8"/>
    <w:uiPriority w:val="99"/>
    <w:semiHidden/>
    <w:unhideWhenUsed/>
    <w:rsid w:val="00CA0C9C"/>
    <w:pPr>
      <w:tabs>
        <w:tab w:val="left" w:pos="1920"/>
        <w:tab w:val="left" w:pos="2880"/>
        <w:tab w:val="left" w:pos="3840"/>
        <w:tab w:val="right" w:pos="9096"/>
      </w:tabs>
      <w:snapToGrid w:val="0"/>
      <w:spacing w:afterLines="100" w:after="100"/>
      <w:ind w:leftChars="400" w:left="400"/>
    </w:pPr>
  </w:style>
  <w:style w:type="character" w:customStyle="1" w:styleId="a8">
    <w:name w:val="本文インデント (文字)"/>
    <w:basedOn w:val="a2"/>
    <w:link w:val="a1"/>
    <w:uiPriority w:val="99"/>
    <w:semiHidden/>
    <w:rsid w:val="00CA0C9C"/>
    <w:rPr>
      <w:szCs w:val="21"/>
    </w:rPr>
  </w:style>
  <w:style w:type="character" w:customStyle="1" w:styleId="30">
    <w:name w:val="見出し 3 (文字)"/>
    <w:basedOn w:val="a2"/>
    <w:link w:val="3"/>
    <w:uiPriority w:val="9"/>
    <w:rsid w:val="006523F8"/>
    <w:rPr>
      <w:rFonts w:cstheme="majorBidi"/>
      <w:szCs w:val="21"/>
    </w:rPr>
  </w:style>
  <w:style w:type="paragraph" w:styleId="21">
    <w:name w:val="Body Text Indent 2"/>
    <w:basedOn w:val="a"/>
    <w:link w:val="22"/>
    <w:uiPriority w:val="99"/>
    <w:semiHidden/>
    <w:unhideWhenUsed/>
    <w:rsid w:val="00CA0C9C"/>
    <w:pPr>
      <w:tabs>
        <w:tab w:val="left" w:pos="2880"/>
        <w:tab w:val="left" w:pos="3840"/>
        <w:tab w:val="right" w:pos="9096"/>
      </w:tabs>
      <w:snapToGrid w:val="0"/>
      <w:spacing w:afterLines="100" w:after="100"/>
      <w:ind w:leftChars="800" w:left="800"/>
    </w:pPr>
  </w:style>
  <w:style w:type="character" w:customStyle="1" w:styleId="22">
    <w:name w:val="本文インデント 2 (文字)"/>
    <w:basedOn w:val="a2"/>
    <w:link w:val="21"/>
    <w:uiPriority w:val="99"/>
    <w:semiHidden/>
    <w:rsid w:val="00CA0C9C"/>
    <w:rPr>
      <w:szCs w:val="21"/>
    </w:rPr>
  </w:style>
  <w:style w:type="paragraph" w:styleId="a9">
    <w:name w:val="header"/>
    <w:basedOn w:val="a"/>
    <w:link w:val="aa"/>
    <w:uiPriority w:val="99"/>
    <w:unhideWhenUsed/>
    <w:rsid w:val="008A6A67"/>
    <w:pPr>
      <w:tabs>
        <w:tab w:val="center" w:pos="4252"/>
        <w:tab w:val="right" w:pos="8504"/>
      </w:tabs>
      <w:snapToGrid w:val="0"/>
    </w:pPr>
  </w:style>
  <w:style w:type="character" w:customStyle="1" w:styleId="aa">
    <w:name w:val="ヘッダー (文字)"/>
    <w:basedOn w:val="a2"/>
    <w:link w:val="a9"/>
    <w:uiPriority w:val="99"/>
    <w:rsid w:val="008A6A67"/>
    <w:rPr>
      <w:rFonts w:ascii="Arial" w:eastAsiaTheme="minorEastAsia" w:hAnsi="Arial" w:cs="Arial"/>
      <w:kern w:val="0"/>
      <w:sz w:val="18"/>
      <w:szCs w:val="18"/>
      <w:lang w:val="ja"/>
    </w:rPr>
  </w:style>
  <w:style w:type="character" w:styleId="ab">
    <w:name w:val="Hyperlink"/>
    <w:basedOn w:val="a2"/>
    <w:uiPriority w:val="99"/>
    <w:unhideWhenUsed/>
    <w:rsid w:val="00F7516A"/>
    <w:rPr>
      <w:color w:val="0563C1" w:themeColor="hyperlink"/>
      <w:u w:val="single"/>
    </w:rPr>
  </w:style>
  <w:style w:type="character" w:styleId="ac">
    <w:name w:val="Unresolved Mention"/>
    <w:basedOn w:val="a2"/>
    <w:uiPriority w:val="99"/>
    <w:semiHidden/>
    <w:unhideWhenUsed/>
    <w:rsid w:val="00F7516A"/>
    <w:rPr>
      <w:color w:val="605E5C"/>
      <w:shd w:val="clear" w:color="auto" w:fill="E1DFDD"/>
    </w:rPr>
  </w:style>
  <w:style w:type="paragraph" w:styleId="ad">
    <w:name w:val="footnote text"/>
    <w:basedOn w:val="a"/>
    <w:link w:val="ae"/>
    <w:uiPriority w:val="99"/>
    <w:semiHidden/>
    <w:unhideWhenUsed/>
    <w:rsid w:val="006C7759"/>
    <w:pPr>
      <w:snapToGrid w:val="0"/>
    </w:pPr>
  </w:style>
  <w:style w:type="character" w:customStyle="1" w:styleId="ae">
    <w:name w:val="脚注文字列 (文字)"/>
    <w:basedOn w:val="a2"/>
    <w:link w:val="ad"/>
    <w:uiPriority w:val="99"/>
    <w:semiHidden/>
    <w:rsid w:val="006C7759"/>
    <w:rPr>
      <w:rFonts w:ascii="Arial" w:eastAsiaTheme="minorEastAsia" w:hAnsi="Arial" w:cs="Arial"/>
      <w:kern w:val="0"/>
      <w:sz w:val="18"/>
      <w:szCs w:val="18"/>
      <w:lang w:val="ja"/>
    </w:rPr>
  </w:style>
  <w:style w:type="character" w:styleId="af">
    <w:name w:val="footnote reference"/>
    <w:basedOn w:val="a2"/>
    <w:uiPriority w:val="99"/>
    <w:semiHidden/>
    <w:unhideWhenUsed/>
    <w:rsid w:val="006C77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paulhastings.com/insights/client-alerts/recognition-of-restructurings-in-europe" TargetMode="External"/><Relationship Id="rId1" Type="http://schemas.openxmlformats.org/officeDocument/2006/relationships/hyperlink" Target="https://www.reedsmith.com/en/perspectives/2021/10/recognition-of-insolvency-and-restructuring-proceeding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17</Pages>
  <Words>4121</Words>
  <Characters>23490</Characters>
  <Application>Microsoft Office Word</Application>
  <DocSecurity>0</DocSecurity>
  <Lines>195</Lines>
  <Paragraphs>55</Paragraphs>
  <ScaleCrop>false</ScaleCrop>
  <HeadingPairs>
    <vt:vector size="2" baseType="variant">
      <vt:variant>
        <vt:lpstr>タイトル</vt:lpstr>
      </vt:variant>
      <vt:variant>
        <vt:i4>1</vt:i4>
      </vt:variant>
    </vt:vector>
  </HeadingPairs>
  <TitlesOfParts>
    <vt:vector size="1" baseType="lpstr">
      <vt:lpstr/>
    </vt:vector>
  </TitlesOfParts>
  <Company>AMT</Company>
  <LinksUpToDate>false</LinksUpToDate>
  <CharactersWithSpaces>27556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AMT_MAF</dc:creator>
  <cp:keywords/>
  <dc:description/>
  <cp:lastModifiedBy>AMT_MAF</cp:lastModifiedBy>
  <cp:revision>40</cp:revision>
  <dcterms:created xsi:type="dcterms:W3CDTF">2023-08-08T20:17:00Z</dcterms:created>
  <dcterms:modified xsi:type="dcterms:W3CDTF">2023-08-10T09:58:00Z</dcterms:modified>
</cp:coreProperties>
</file>