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EA7E48" w:rsidRDefault="00107FCD" w:rsidP="00107FCD">
      <w:pPr>
        <w:pStyle w:val="ListParagraph"/>
        <w:numPr>
          <w:ilvl w:val="0"/>
          <w:numId w:val="34"/>
        </w:numPr>
        <w:ind w:left="426"/>
        <w:jc w:val="both"/>
        <w:rPr>
          <w:rFonts w:ascii="Avenir Next" w:hAnsi="Avenir Next" w:cs="Arial"/>
          <w:sz w:val="22"/>
          <w:szCs w:val="22"/>
          <w:highlight w:val="yellow"/>
          <w:lang w:val="en-GB"/>
        </w:rPr>
      </w:pPr>
      <w:r w:rsidRPr="00EA7E48">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EA7E48" w:rsidRDefault="00BB00A2" w:rsidP="00BB00A2">
      <w:pPr>
        <w:pStyle w:val="ListParagraph"/>
        <w:numPr>
          <w:ilvl w:val="0"/>
          <w:numId w:val="35"/>
        </w:numPr>
        <w:ind w:left="426"/>
        <w:jc w:val="both"/>
        <w:rPr>
          <w:rFonts w:ascii="Avenir Next" w:hAnsi="Avenir Next" w:cs="Arial"/>
          <w:sz w:val="22"/>
          <w:szCs w:val="22"/>
          <w:highlight w:val="yellow"/>
        </w:rPr>
      </w:pPr>
      <w:r w:rsidRPr="00EA7E48">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lastRenderedPageBreak/>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w:t>
      </w:r>
      <w:proofErr w:type="spellStart"/>
      <w:r w:rsidR="00EA55A7">
        <w:rPr>
          <w:rFonts w:ascii="Avenir Next" w:hAnsi="Avenir Next" w:cs="Arial"/>
          <w:sz w:val="22"/>
          <w:szCs w:val="22"/>
        </w:rPr>
        <w:t>i</w:t>
      </w:r>
      <w:proofErr w:type="spellEnd"/>
      <w:r w:rsidR="00EA55A7">
        <w:rPr>
          <w:rFonts w:ascii="Avenir Next" w:hAnsi="Avenir Next" w:cs="Arial"/>
          <w:sz w:val="22"/>
          <w:szCs w:val="22"/>
        </w:rPr>
        <w:t>)</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EA7E48" w:rsidRDefault="00726C03" w:rsidP="00591FC4">
      <w:pPr>
        <w:pStyle w:val="ListParagraph"/>
        <w:numPr>
          <w:ilvl w:val="0"/>
          <w:numId w:val="22"/>
        </w:numPr>
        <w:ind w:left="426"/>
        <w:jc w:val="both"/>
        <w:rPr>
          <w:rFonts w:ascii="Avenir Next" w:hAnsi="Avenir Next" w:cs="Arial"/>
          <w:sz w:val="22"/>
          <w:szCs w:val="22"/>
          <w:highlight w:val="yellow"/>
          <w:lang w:val="en-GB"/>
        </w:rPr>
      </w:pPr>
      <w:r w:rsidRPr="00EA7E48">
        <w:rPr>
          <w:rFonts w:ascii="Avenir Next" w:hAnsi="Avenir Next" w:cs="Arial"/>
          <w:sz w:val="22"/>
          <w:szCs w:val="22"/>
          <w:highlight w:val="yellow"/>
        </w:rPr>
        <w:t>Order</w:t>
      </w:r>
      <w:r w:rsidR="00246EB8" w:rsidRPr="00EA7E48">
        <w:rPr>
          <w:rFonts w:ascii="Avenir Next" w:hAnsi="Avenir Next" w:cs="Arial"/>
          <w:sz w:val="22"/>
          <w:szCs w:val="22"/>
          <w:highlight w:val="yellow"/>
        </w:rPr>
        <w:t xml:space="preserve"> (</w:t>
      </w:r>
      <w:r w:rsidR="00591FC4" w:rsidRPr="00EA7E48">
        <w:rPr>
          <w:rFonts w:ascii="Avenir Next" w:hAnsi="Avenir Next" w:cs="Arial"/>
          <w:sz w:val="22"/>
          <w:szCs w:val="22"/>
          <w:highlight w:val="yellow"/>
        </w:rPr>
        <w:t>ii</w:t>
      </w:r>
      <w:r w:rsidR="00246EB8" w:rsidRPr="00EA7E48">
        <w:rPr>
          <w:rFonts w:ascii="Avenir Next" w:hAnsi="Avenir Next" w:cs="Arial"/>
          <w:sz w:val="22"/>
          <w:szCs w:val="22"/>
          <w:highlight w:val="yellow"/>
        </w:rPr>
        <w:t>i), (</w:t>
      </w:r>
      <w:proofErr w:type="spellStart"/>
      <w:r w:rsidR="00246EB8" w:rsidRPr="00EA7E48">
        <w:rPr>
          <w:rFonts w:ascii="Avenir Next" w:hAnsi="Avenir Next" w:cs="Arial"/>
          <w:sz w:val="22"/>
          <w:szCs w:val="22"/>
          <w:highlight w:val="yellow"/>
        </w:rPr>
        <w:t>i</w:t>
      </w:r>
      <w:proofErr w:type="spellEnd"/>
      <w:r w:rsidR="00246EB8" w:rsidRPr="00EA7E48">
        <w:rPr>
          <w:rFonts w:ascii="Avenir Next" w:hAnsi="Avenir Next" w:cs="Arial"/>
          <w:sz w:val="22"/>
          <w:szCs w:val="22"/>
          <w:highlight w:val="yellow"/>
        </w:rPr>
        <w:t>)</w:t>
      </w:r>
      <w:r w:rsidR="00591FC4" w:rsidRPr="00EA7E48">
        <w:rPr>
          <w:rFonts w:ascii="Avenir Next" w:hAnsi="Avenir Next" w:cs="Arial"/>
          <w:sz w:val="22"/>
          <w:szCs w:val="22"/>
          <w:highlight w:val="yellow"/>
        </w:rPr>
        <w:t>, (iv)</w:t>
      </w:r>
      <w:r w:rsidR="00246EB8" w:rsidRPr="00EA7E48">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favour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063A60" w:rsidRDefault="00063A60" w:rsidP="00063A60">
      <w:pPr>
        <w:pStyle w:val="ListParagraph"/>
        <w:numPr>
          <w:ilvl w:val="0"/>
          <w:numId w:val="39"/>
        </w:numPr>
        <w:ind w:left="426"/>
        <w:jc w:val="both"/>
        <w:rPr>
          <w:rFonts w:ascii="Avenir Next" w:hAnsi="Avenir Next" w:cs="Arial"/>
          <w:sz w:val="22"/>
          <w:szCs w:val="22"/>
        </w:rPr>
      </w:pPr>
      <w:proofErr w:type="gramStart"/>
      <w:r w:rsidRPr="00EA7E48">
        <w:rPr>
          <w:rFonts w:ascii="Avenir Next" w:hAnsi="Avenir Next" w:cs="Arial"/>
          <w:sz w:val="22"/>
          <w:szCs w:val="22"/>
          <w:highlight w:val="yellow"/>
        </w:rPr>
        <w:t>A majority of</w:t>
      </w:r>
      <w:proofErr w:type="gramEnd"/>
      <w:r w:rsidRPr="00EA7E48">
        <w:rPr>
          <w:rFonts w:ascii="Avenir Next" w:hAnsi="Avenir Next" w:cs="Arial"/>
          <w:sz w:val="22"/>
          <w:szCs w:val="22"/>
          <w:highlight w:val="yellow"/>
        </w:rPr>
        <w:t xml:space="preserve"> each class of creditors present and voting, representing 75% or more in value</w:t>
      </w:r>
      <w:r w:rsidRPr="00063A60">
        <w:rPr>
          <w:rFonts w:ascii="Avenir Next" w:hAnsi="Avenir Next" w:cs="Arial"/>
          <w:sz w:val="22"/>
          <w:szCs w:val="22"/>
        </w:rPr>
        <w:t>.</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EA7E48" w:rsidRDefault="00503A61" w:rsidP="00FA06F5">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EA7E48">
        <w:rPr>
          <w:rFonts w:ascii="Avenir Next" w:hAnsi="Avenir Next" w:cs="Arial"/>
          <w:sz w:val="22"/>
          <w:szCs w:val="22"/>
          <w:highlight w:val="yellow"/>
          <w:lang w:val="en-GB"/>
        </w:rPr>
        <w:t>Six</w:t>
      </w:r>
      <w:r w:rsidR="00FA06F5" w:rsidRPr="00EA7E48">
        <w:rPr>
          <w:rFonts w:ascii="Avenir Next" w:hAnsi="Avenir Next" w:cs="Arial"/>
          <w:sz w:val="22"/>
          <w:szCs w:val="22"/>
          <w:highlight w:val="yellow"/>
          <w:lang w:val="en-GB"/>
        </w:rPr>
        <w:t xml:space="preserve"> </w:t>
      </w:r>
      <w:r w:rsidRPr="00EA7E48">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EA7E48" w:rsidRDefault="00F32C3B" w:rsidP="00F32C3B">
      <w:pPr>
        <w:pStyle w:val="ListParagraph"/>
        <w:numPr>
          <w:ilvl w:val="0"/>
          <w:numId w:val="41"/>
        </w:numPr>
        <w:ind w:left="426"/>
        <w:jc w:val="both"/>
        <w:rPr>
          <w:rFonts w:ascii="Avenir Next" w:hAnsi="Avenir Next" w:cs="Arial"/>
          <w:sz w:val="22"/>
          <w:szCs w:val="22"/>
          <w:highlight w:val="yellow"/>
          <w:lang w:val="en-GB"/>
        </w:rPr>
      </w:pPr>
      <w:proofErr w:type="gramStart"/>
      <w:r w:rsidRPr="00EA7E48">
        <w:rPr>
          <w:rFonts w:ascii="Avenir Next" w:hAnsi="Avenir Next" w:cs="Arial"/>
          <w:sz w:val="22"/>
          <w:szCs w:val="22"/>
          <w:highlight w:val="yellow"/>
          <w:lang w:val="en-GB"/>
        </w:rPr>
        <w:t>All of</w:t>
      </w:r>
      <w:proofErr w:type="gramEnd"/>
      <w:r w:rsidRPr="00EA7E48">
        <w:rPr>
          <w:rFonts w:ascii="Avenir Next" w:hAnsi="Avenir Next" w:cs="Arial"/>
          <w:sz w:val="22"/>
          <w:szCs w:val="22"/>
          <w:highlight w:val="yellow"/>
          <w:lang w:val="en-GB"/>
        </w:rPr>
        <w:t xml:space="preserve">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EA7E48" w:rsidRDefault="00241895" w:rsidP="00241895">
      <w:pPr>
        <w:pStyle w:val="ListParagraph"/>
        <w:numPr>
          <w:ilvl w:val="0"/>
          <w:numId w:val="42"/>
        </w:numPr>
        <w:ind w:left="426"/>
        <w:jc w:val="both"/>
        <w:rPr>
          <w:rFonts w:ascii="Avenir Next" w:hAnsi="Avenir Next" w:cs="Arial"/>
          <w:iCs/>
          <w:sz w:val="22"/>
          <w:szCs w:val="22"/>
          <w:highlight w:val="yellow"/>
          <w:lang w:val="en-GB"/>
        </w:rPr>
      </w:pPr>
      <w:r w:rsidRPr="00EA7E48">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EA7E48" w:rsidRDefault="00D83BCE" w:rsidP="00D83BCE">
      <w:pPr>
        <w:pStyle w:val="ListParagraph"/>
        <w:numPr>
          <w:ilvl w:val="0"/>
          <w:numId w:val="43"/>
        </w:numPr>
        <w:ind w:left="426"/>
        <w:jc w:val="both"/>
        <w:rPr>
          <w:rFonts w:ascii="Avenir Next" w:hAnsi="Avenir Next" w:cs="Arial"/>
          <w:sz w:val="22"/>
          <w:szCs w:val="22"/>
          <w:highlight w:val="yellow"/>
          <w:lang w:val="en-GB"/>
        </w:rPr>
      </w:pPr>
      <w:r w:rsidRPr="00EA7E48">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EA7E48" w:rsidRDefault="00E121D3" w:rsidP="00E121D3">
      <w:pPr>
        <w:pStyle w:val="ListParagraph"/>
        <w:numPr>
          <w:ilvl w:val="0"/>
          <w:numId w:val="44"/>
        </w:numPr>
        <w:ind w:left="426"/>
        <w:jc w:val="both"/>
        <w:rPr>
          <w:rFonts w:ascii="Avenir Next" w:hAnsi="Avenir Next" w:cs="Arial"/>
          <w:sz w:val="22"/>
          <w:szCs w:val="22"/>
          <w:highlight w:val="yellow"/>
          <w:lang w:val="en-GB"/>
        </w:rPr>
      </w:pPr>
      <w:r w:rsidRPr="00EA7E48">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2A0C32">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r w:rsidRPr="00FD06A4">
        <w:rPr>
          <w:rFonts w:ascii="Avenir Next" w:hAnsi="Avenir Next" w:cs="Arial"/>
          <w:sz w:val="22"/>
          <w:szCs w:val="22"/>
          <w:lang w:val="en-GB"/>
        </w:rPr>
        <w: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 xml:space="preserve">Notify the directors, </w:t>
      </w:r>
      <w:proofErr w:type="gramStart"/>
      <w:r w:rsidRPr="00FD06A4">
        <w:rPr>
          <w:rFonts w:ascii="Avenir Next" w:hAnsi="Avenir Next" w:cs="Arial"/>
          <w:sz w:val="22"/>
          <w:szCs w:val="22"/>
          <w:lang w:val="en-GB"/>
        </w:rPr>
        <w:t>creditors</w:t>
      </w:r>
      <w:proofErr w:type="gramEnd"/>
      <w:r w:rsidRPr="00FD06A4">
        <w:rPr>
          <w:rFonts w:ascii="Avenir Next" w:hAnsi="Avenir Next" w:cs="Arial"/>
          <w:sz w:val="22"/>
          <w:szCs w:val="22"/>
          <w:lang w:val="en-GB"/>
        </w:rPr>
        <w:t xml:space="preserve">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18B8F6BD" w14:textId="2B0C7D8D" w:rsidR="00E9426A" w:rsidRDefault="00796AAD"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170(2) of the Companies Act 1981 allows the Supreme Court of Bermuda (“the Court”) to appoint a provisional liquidator between the presentation of a winding up petition and its final hearing, if for example a provisional liquidation is for the best interest of creditors. This can be if there is a risk of assets dissipating within the </w:t>
      </w:r>
      <w:proofErr w:type="gramStart"/>
      <w:r>
        <w:rPr>
          <w:rFonts w:ascii="Avenir Next" w:hAnsi="Avenir Next" w:cs="Arial"/>
          <w:color w:val="808080" w:themeColor="background1" w:themeShade="80"/>
          <w:sz w:val="22"/>
          <w:szCs w:val="22"/>
          <w:lang w:val="en-GB"/>
        </w:rPr>
        <w:t>above mentioned</w:t>
      </w:r>
      <w:proofErr w:type="gramEnd"/>
      <w:r>
        <w:rPr>
          <w:rFonts w:ascii="Avenir Next" w:hAnsi="Avenir Next" w:cs="Arial"/>
          <w:color w:val="808080" w:themeColor="background1" w:themeShade="80"/>
          <w:sz w:val="22"/>
          <w:szCs w:val="22"/>
          <w:lang w:val="en-GB"/>
        </w:rPr>
        <w:t xml:space="preserve"> period.</w:t>
      </w:r>
    </w:p>
    <w:p w14:paraId="19396749" w14:textId="4A3C25EC" w:rsidR="00796AAD" w:rsidRDefault="00796AAD" w:rsidP="008E79A7">
      <w:pPr>
        <w:jc w:val="both"/>
        <w:rPr>
          <w:rFonts w:ascii="Avenir Next" w:hAnsi="Avenir Next" w:cs="Arial"/>
          <w:color w:val="808080" w:themeColor="background1" w:themeShade="80"/>
          <w:sz w:val="22"/>
          <w:szCs w:val="22"/>
          <w:lang w:val="en-GB"/>
        </w:rPr>
      </w:pPr>
    </w:p>
    <w:p w14:paraId="0087B6BD" w14:textId="76E1459B" w:rsidR="00796AAD" w:rsidRPr="00B87DBA" w:rsidRDefault="00796AAD"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the Court may also appoint a provisional liquidator if there is a real chance that management can present a </w:t>
      </w:r>
      <w:r w:rsidR="00FF32A1">
        <w:rPr>
          <w:rFonts w:ascii="Avenir Next" w:hAnsi="Avenir Next" w:cs="Arial"/>
          <w:color w:val="808080" w:themeColor="background1" w:themeShade="80"/>
          <w:sz w:val="22"/>
          <w:szCs w:val="22"/>
          <w:lang w:val="en-GB"/>
        </w:rPr>
        <w:t>restructuring</w:t>
      </w:r>
      <w:r>
        <w:rPr>
          <w:rFonts w:ascii="Avenir Next" w:hAnsi="Avenir Next" w:cs="Arial"/>
          <w:color w:val="808080" w:themeColor="background1" w:themeShade="80"/>
          <w:sz w:val="22"/>
          <w:szCs w:val="22"/>
          <w:lang w:val="en-GB"/>
        </w:rPr>
        <w:t xml:space="preserve"> of the Company, under the supervision of a court appointed officer, generally a qualified insolvency practitioner, with the benefit of a stay in other legal proceedings. </w:t>
      </w:r>
    </w:p>
    <w:p w14:paraId="634ED961" w14:textId="77CBA702" w:rsidR="00B1461F" w:rsidRDefault="00B1461F" w:rsidP="008E79A7">
      <w:pPr>
        <w:ind w:right="851"/>
        <w:rPr>
          <w:rFonts w:ascii="Avenir Next" w:hAnsi="Avenir Next" w:cs="Arial"/>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05FBD9E4" w14:textId="33F2DD27" w:rsidR="00C61146" w:rsidRDefault="00796AAD"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Set-off, under section 37 of the Bankruptcy Act 1989, can only be exercised after the commencement of a liquidation if </w:t>
      </w:r>
    </w:p>
    <w:p w14:paraId="071AF671" w14:textId="306CF54A" w:rsidR="00796AAD" w:rsidRDefault="00796AAD" w:rsidP="0001050B">
      <w:pPr>
        <w:jc w:val="both"/>
        <w:rPr>
          <w:rFonts w:ascii="Avenir Next" w:hAnsi="Avenir Next" w:cs="Arial"/>
          <w:color w:val="808080" w:themeColor="background1" w:themeShade="80"/>
          <w:sz w:val="22"/>
          <w:szCs w:val="22"/>
          <w:lang w:val="en-GB"/>
        </w:rPr>
      </w:pPr>
    </w:p>
    <w:p w14:paraId="5F0AE01D" w14:textId="6C9E41D7" w:rsidR="00796AAD" w:rsidRDefault="00796AAD" w:rsidP="00796AAD">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debts give rise to set off were incurred prior to the commencement of the liquidation and have crystalised as monetary liabilities</w:t>
      </w:r>
    </w:p>
    <w:p w14:paraId="0E50C520" w14:textId="7AF1AF1D" w:rsidR="00796AAD" w:rsidRDefault="00796AAD" w:rsidP="00796AAD">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transaction giving rise to the debts were not fraudulent.</w:t>
      </w:r>
    </w:p>
    <w:p w14:paraId="24D7DD5A" w14:textId="426A9829" w:rsidR="00796AAD" w:rsidRPr="00796AAD" w:rsidRDefault="00796AAD" w:rsidP="00796AAD">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dealings between the parties were mutual</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8483AEF" w14:textId="41BCBE2F" w:rsidR="00514451" w:rsidRDefault="00796AAD" w:rsidP="00796AAD">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Legal Mortgage: the rights and title of the </w:t>
      </w:r>
      <w:proofErr w:type="gramStart"/>
      <w:r>
        <w:rPr>
          <w:rFonts w:ascii="Avenir Next" w:hAnsi="Avenir Next" w:cs="Arial"/>
          <w:color w:val="808080" w:themeColor="background1" w:themeShade="80"/>
          <w:sz w:val="22"/>
          <w:szCs w:val="22"/>
          <w:lang w:val="en-GB"/>
        </w:rPr>
        <w:t>debtors</w:t>
      </w:r>
      <w:proofErr w:type="gramEnd"/>
      <w:r>
        <w:rPr>
          <w:rFonts w:ascii="Avenir Next" w:hAnsi="Avenir Next" w:cs="Arial"/>
          <w:color w:val="808080" w:themeColor="background1" w:themeShade="80"/>
          <w:sz w:val="22"/>
          <w:szCs w:val="22"/>
          <w:lang w:val="en-GB"/>
        </w:rPr>
        <w:t xml:space="preserve"> property are transferred to the creditor as security for debt, and the debtor will keep ownership of the property but the legal title of the property will only be the debtors in settlement of full payment to the creditor</w:t>
      </w:r>
    </w:p>
    <w:p w14:paraId="00D8E4B3" w14:textId="75B9402B" w:rsidR="00796AAD" w:rsidRDefault="00796AAD" w:rsidP="00796AAD">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Equitable mortgage: The debtor remains the legal title </w:t>
      </w:r>
      <w:r w:rsidR="00FF32A1">
        <w:rPr>
          <w:rFonts w:ascii="Avenir Next" w:hAnsi="Avenir Next" w:cs="Arial"/>
          <w:color w:val="808080" w:themeColor="background1" w:themeShade="80"/>
          <w:sz w:val="22"/>
          <w:szCs w:val="22"/>
          <w:lang w:val="en-GB"/>
        </w:rPr>
        <w:t>holder</w:t>
      </w:r>
      <w:r>
        <w:rPr>
          <w:rFonts w:ascii="Avenir Next" w:hAnsi="Avenir Next" w:cs="Arial"/>
          <w:color w:val="808080" w:themeColor="background1" w:themeShade="80"/>
          <w:sz w:val="22"/>
          <w:szCs w:val="22"/>
          <w:lang w:val="en-GB"/>
        </w:rPr>
        <w:t xml:space="preserve"> but transfers the </w:t>
      </w:r>
      <w:r w:rsidR="00AC2342">
        <w:rPr>
          <w:rFonts w:ascii="Avenir Next" w:hAnsi="Avenir Next" w:cs="Arial"/>
          <w:color w:val="808080" w:themeColor="background1" w:themeShade="80"/>
          <w:sz w:val="22"/>
          <w:szCs w:val="22"/>
          <w:lang w:val="en-GB"/>
        </w:rPr>
        <w:t xml:space="preserve">beneficial interest over to the creditor, </w:t>
      </w:r>
    </w:p>
    <w:p w14:paraId="2F31CEAD" w14:textId="37E0A21A" w:rsidR="00745655" w:rsidRPr="00AC2342" w:rsidRDefault="00AC2342" w:rsidP="00194823">
      <w:pPr>
        <w:pStyle w:val="ListParagraph"/>
        <w:numPr>
          <w:ilvl w:val="0"/>
          <w:numId w:val="47"/>
        </w:numPr>
        <w:jc w:val="both"/>
        <w:rPr>
          <w:rFonts w:ascii="Avenir Next" w:hAnsi="Avenir Next" w:cs="Arial"/>
          <w:bCs/>
          <w:color w:val="000000" w:themeColor="text1"/>
          <w:sz w:val="22"/>
          <w:szCs w:val="22"/>
          <w:lang w:val="en-GB"/>
        </w:rPr>
      </w:pPr>
      <w:r w:rsidRPr="00AC2342">
        <w:rPr>
          <w:rFonts w:ascii="Avenir Next" w:hAnsi="Avenir Next" w:cs="Arial"/>
          <w:color w:val="808080" w:themeColor="background1" w:themeShade="80"/>
          <w:sz w:val="22"/>
          <w:szCs w:val="22"/>
          <w:lang w:val="en-GB"/>
        </w:rPr>
        <w:t>Fixed charge: creditor has the right to take possession of the property with a right of sale in the event of the debtor defaulting and the debtor may not deal with any property that is subject to a fixed charge without the consent of a creditor</w:t>
      </w:r>
    </w:p>
    <w:p w14:paraId="3D22B102" w14:textId="76ED7775" w:rsidR="00745655" w:rsidRDefault="00745655"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39DF4A3C" w14:textId="5118E8AB" w:rsidR="004B2EB0" w:rsidRDefault="004B2EB0" w:rsidP="009F5B42">
      <w:pPr>
        <w:spacing w:line="276" w:lineRule="auto"/>
        <w:jc w:val="both"/>
        <w:rPr>
          <w:rFonts w:ascii="Avenir Next" w:eastAsia="Calibri" w:hAnsi="Avenir Next" w:cs="Arial"/>
          <w:sz w:val="22"/>
          <w:szCs w:val="22"/>
          <w:lang w:val="en-ZA"/>
        </w:rPr>
      </w:pPr>
    </w:p>
    <w:p w14:paraId="27B8BED0" w14:textId="6BE99220" w:rsidR="000529D2" w:rsidRDefault="0082227D" w:rsidP="009F5B42">
      <w:pPr>
        <w:spacing w:line="276" w:lineRule="auto"/>
        <w:jc w:val="both"/>
        <w:rPr>
          <w:rFonts w:ascii="Avenir Next" w:hAnsi="Avenir Next" w:cs="Arial"/>
          <w:color w:val="808080" w:themeColor="background1" w:themeShade="80"/>
          <w:sz w:val="22"/>
          <w:szCs w:val="22"/>
          <w:lang w:val="en-GB"/>
        </w:rPr>
      </w:pPr>
      <w:r w:rsidRPr="0082227D">
        <w:rPr>
          <w:rFonts w:ascii="Avenir Next" w:hAnsi="Avenir Next" w:cs="Arial"/>
          <w:color w:val="808080" w:themeColor="background1" w:themeShade="80"/>
          <w:sz w:val="22"/>
          <w:szCs w:val="22"/>
          <w:lang w:val="en-GB"/>
        </w:rPr>
        <w:lastRenderedPageBreak/>
        <w:t>On the basis</w:t>
      </w:r>
      <w:r>
        <w:rPr>
          <w:rFonts w:ascii="Avenir Next" w:hAnsi="Avenir Next" w:cs="Arial"/>
          <w:color w:val="808080" w:themeColor="background1" w:themeShade="80"/>
          <w:sz w:val="22"/>
          <w:szCs w:val="22"/>
          <w:lang w:val="en-GB"/>
        </w:rPr>
        <w:t xml:space="preserve"> that that many </w:t>
      </w:r>
      <w:r w:rsidR="00792B27">
        <w:rPr>
          <w:rFonts w:ascii="Avenir Next" w:hAnsi="Avenir Next" w:cs="Arial"/>
          <w:color w:val="808080" w:themeColor="background1" w:themeShade="80"/>
          <w:sz w:val="22"/>
          <w:szCs w:val="22"/>
          <w:lang w:val="en-GB"/>
        </w:rPr>
        <w:t>businesses</w:t>
      </w:r>
      <w:r>
        <w:rPr>
          <w:rFonts w:ascii="Avenir Next" w:hAnsi="Avenir Next" w:cs="Arial"/>
          <w:color w:val="808080" w:themeColor="background1" w:themeShade="80"/>
          <w:sz w:val="22"/>
          <w:szCs w:val="22"/>
          <w:lang w:val="en-GB"/>
        </w:rPr>
        <w:t xml:space="preserve"> registered in Bermuda are exempt business and are traded on other stock exchanges, it gives rises to wind</w:t>
      </w:r>
      <w:r w:rsidR="001D35B0">
        <w:rPr>
          <w:rFonts w:ascii="Avenir Next" w:hAnsi="Avenir Next" w:cs="Arial"/>
          <w:color w:val="808080" w:themeColor="background1" w:themeShade="80"/>
          <w:sz w:val="22"/>
          <w:szCs w:val="22"/>
          <w:lang w:val="en-GB"/>
        </w:rPr>
        <w:t xml:space="preserve">ing-up procedures not only, in the Supreme Court of Bermuda but also in other foreign </w:t>
      </w:r>
      <w:r w:rsidR="00CF45DE">
        <w:rPr>
          <w:rFonts w:ascii="Avenir Next" w:hAnsi="Avenir Next" w:cs="Arial"/>
          <w:color w:val="808080" w:themeColor="background1" w:themeShade="80"/>
          <w:sz w:val="22"/>
          <w:szCs w:val="22"/>
          <w:lang w:val="en-GB"/>
        </w:rPr>
        <w:t>jurisdictions.</w:t>
      </w:r>
    </w:p>
    <w:p w14:paraId="587BE7FA" w14:textId="77777777" w:rsidR="000529D2" w:rsidRDefault="000529D2" w:rsidP="009F5B42">
      <w:pPr>
        <w:spacing w:line="276" w:lineRule="auto"/>
        <w:jc w:val="both"/>
        <w:rPr>
          <w:rFonts w:ascii="Avenir Next" w:hAnsi="Avenir Next" w:cs="Arial"/>
          <w:color w:val="808080" w:themeColor="background1" w:themeShade="80"/>
          <w:sz w:val="22"/>
          <w:szCs w:val="22"/>
          <w:lang w:val="en-GB"/>
        </w:rPr>
      </w:pPr>
    </w:p>
    <w:p w14:paraId="5509764A" w14:textId="16117E17" w:rsidR="0082227D" w:rsidRDefault="000529D2" w:rsidP="009F5B42">
      <w:p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there are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situations where a foreign liquidator can be granted recognition and assistance in Bermuda</w:t>
      </w:r>
      <w:r w:rsidR="00145F39">
        <w:rPr>
          <w:rFonts w:ascii="Avenir Next" w:hAnsi="Avenir Next" w:cs="Arial"/>
          <w:color w:val="808080" w:themeColor="background1" w:themeShade="80"/>
          <w:sz w:val="22"/>
          <w:szCs w:val="22"/>
          <w:lang w:val="en-GB"/>
        </w:rPr>
        <w:t>.</w:t>
      </w:r>
      <w:r w:rsidR="000A6661">
        <w:rPr>
          <w:rFonts w:ascii="Avenir Next" w:hAnsi="Avenir Next" w:cs="Arial"/>
          <w:color w:val="808080" w:themeColor="background1" w:themeShade="80"/>
          <w:sz w:val="22"/>
          <w:szCs w:val="22"/>
          <w:lang w:val="en-GB"/>
        </w:rPr>
        <w:t xml:space="preserve"> A judgment order in a foreign court has no direct legal effect in Bermuda and it</w:t>
      </w:r>
      <w:r w:rsidR="00145F39">
        <w:rPr>
          <w:rFonts w:ascii="Avenir Next" w:hAnsi="Avenir Next" w:cs="Arial"/>
          <w:color w:val="808080" w:themeColor="background1" w:themeShade="80"/>
          <w:sz w:val="22"/>
          <w:szCs w:val="22"/>
          <w:lang w:val="en-GB"/>
        </w:rPr>
        <w:t xml:space="preserve"> is important to understand that </w:t>
      </w:r>
      <w:r w:rsidR="002B74E2">
        <w:rPr>
          <w:rFonts w:ascii="Avenir Next" w:hAnsi="Avenir Next" w:cs="Arial"/>
          <w:color w:val="808080" w:themeColor="background1" w:themeShade="80"/>
          <w:sz w:val="22"/>
          <w:szCs w:val="22"/>
          <w:lang w:val="en-GB"/>
        </w:rPr>
        <w:t>recognition and assistance of corporate foreign liquidators takes place under common law powers and not under statutory provisions</w:t>
      </w:r>
      <w:r w:rsidR="000A6661">
        <w:rPr>
          <w:rFonts w:ascii="Avenir Next" w:hAnsi="Avenir Next" w:cs="Arial"/>
          <w:color w:val="808080" w:themeColor="background1" w:themeShade="80"/>
          <w:sz w:val="22"/>
          <w:szCs w:val="22"/>
          <w:lang w:val="en-GB"/>
        </w:rPr>
        <w:t xml:space="preserve">, such as Chapter 15 of US Bankruptcy Code or section 426 of the UK Insolvency Act 1986. As a result of Cambridge Gas Transportation Corp v Navigator Holdings </w:t>
      </w:r>
      <w:proofErr w:type="gramStart"/>
      <w:r w:rsidR="000A6661">
        <w:rPr>
          <w:rFonts w:ascii="Avenir Next" w:hAnsi="Avenir Next" w:cs="Arial"/>
          <w:color w:val="808080" w:themeColor="background1" w:themeShade="80"/>
          <w:sz w:val="22"/>
          <w:szCs w:val="22"/>
          <w:lang w:val="en-GB"/>
        </w:rPr>
        <w:t>Plc</w:t>
      </w:r>
      <w:proofErr w:type="gramEnd"/>
      <w:r w:rsidR="00CB094C">
        <w:rPr>
          <w:rFonts w:ascii="Avenir Next" w:hAnsi="Avenir Next" w:cs="Arial"/>
          <w:color w:val="808080" w:themeColor="background1" w:themeShade="80"/>
          <w:sz w:val="22"/>
          <w:szCs w:val="22"/>
          <w:lang w:val="en-GB"/>
        </w:rPr>
        <w:t xml:space="preserve"> it is a matter of common law that Bermuda my recognise foreign liquidators </w:t>
      </w:r>
      <w:r w:rsidR="00602D8E">
        <w:rPr>
          <w:rFonts w:ascii="Avenir Next" w:hAnsi="Avenir Next" w:cs="Arial"/>
          <w:color w:val="808080" w:themeColor="background1" w:themeShade="80"/>
          <w:sz w:val="22"/>
          <w:szCs w:val="22"/>
          <w:lang w:val="en-GB"/>
        </w:rPr>
        <w:t>appointed by the Court of the liquidators domicile.</w:t>
      </w:r>
    </w:p>
    <w:p w14:paraId="16F948A8" w14:textId="77777777" w:rsidR="00602D8E" w:rsidRDefault="00602D8E" w:rsidP="009F5B42">
      <w:pPr>
        <w:spacing w:line="276" w:lineRule="auto"/>
        <w:jc w:val="both"/>
        <w:rPr>
          <w:rFonts w:ascii="Avenir Next" w:hAnsi="Avenir Next" w:cs="Arial"/>
          <w:color w:val="808080" w:themeColor="background1" w:themeShade="80"/>
          <w:sz w:val="22"/>
          <w:szCs w:val="22"/>
          <w:lang w:val="en-GB"/>
        </w:rPr>
      </w:pPr>
    </w:p>
    <w:p w14:paraId="624C3D2C" w14:textId="7F9FF453" w:rsidR="00602D8E" w:rsidRDefault="00602D8E" w:rsidP="009F5B42">
      <w:p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however, under debate as to </w:t>
      </w:r>
      <w:r w:rsidR="0023529B">
        <w:rPr>
          <w:rFonts w:ascii="Avenir Next" w:hAnsi="Avenir Next" w:cs="Arial"/>
          <w:color w:val="808080" w:themeColor="background1" w:themeShade="80"/>
          <w:sz w:val="22"/>
          <w:szCs w:val="22"/>
          <w:lang w:val="en-GB"/>
        </w:rPr>
        <w:t xml:space="preserve">the common law power for Bermuda courts to assist foreign liquidations. Ultimately, as per </w:t>
      </w:r>
      <w:proofErr w:type="spellStart"/>
      <w:r w:rsidR="0023529B">
        <w:rPr>
          <w:rFonts w:ascii="Avenir Next" w:hAnsi="Avenir Next" w:cs="Arial"/>
          <w:i/>
          <w:iCs/>
          <w:color w:val="808080" w:themeColor="background1" w:themeShade="80"/>
          <w:sz w:val="22"/>
          <w:szCs w:val="22"/>
          <w:lang w:val="en-GB"/>
        </w:rPr>
        <w:t>Singularis</w:t>
      </w:r>
      <w:proofErr w:type="spellEnd"/>
      <w:r w:rsidR="0023529B">
        <w:rPr>
          <w:rFonts w:ascii="Avenir Next" w:hAnsi="Avenir Next" w:cs="Arial"/>
          <w:i/>
          <w:iCs/>
          <w:color w:val="808080" w:themeColor="background1" w:themeShade="80"/>
          <w:sz w:val="22"/>
          <w:szCs w:val="22"/>
          <w:lang w:val="en-GB"/>
        </w:rPr>
        <w:t xml:space="preserve"> Holdings Limited V PwC </w:t>
      </w:r>
      <w:r w:rsidR="0023529B">
        <w:rPr>
          <w:rFonts w:ascii="Avenir Next" w:hAnsi="Avenir Next" w:cs="Arial"/>
          <w:b/>
          <w:bCs/>
          <w:color w:val="808080" w:themeColor="background1" w:themeShade="80"/>
          <w:sz w:val="22"/>
          <w:szCs w:val="22"/>
          <w:lang w:val="en-GB"/>
        </w:rPr>
        <w:t xml:space="preserve">and </w:t>
      </w:r>
      <w:r w:rsidR="0023529B">
        <w:rPr>
          <w:rFonts w:ascii="Avenir Next" w:hAnsi="Avenir Next" w:cs="Arial"/>
          <w:i/>
          <w:iCs/>
          <w:color w:val="808080" w:themeColor="background1" w:themeShade="80"/>
          <w:sz w:val="22"/>
          <w:szCs w:val="22"/>
          <w:lang w:val="en-GB"/>
        </w:rPr>
        <w:t xml:space="preserve">PWC vs Saad investments limited </w:t>
      </w:r>
      <w:r w:rsidR="008A1330">
        <w:rPr>
          <w:rFonts w:ascii="Avenir Next" w:hAnsi="Avenir Next" w:cs="Arial"/>
          <w:color w:val="808080" w:themeColor="background1" w:themeShade="80"/>
          <w:sz w:val="22"/>
          <w:szCs w:val="22"/>
          <w:lang w:val="en-GB"/>
        </w:rPr>
        <w:t xml:space="preserve"> the judgements that came out were that there needs to be sufficient connect between the foreign courts </w:t>
      </w:r>
      <w:r w:rsidR="00531C0D">
        <w:rPr>
          <w:rFonts w:ascii="Avenir Next" w:hAnsi="Avenir Next" w:cs="Arial"/>
          <w:color w:val="808080" w:themeColor="background1" w:themeShade="80"/>
          <w:sz w:val="22"/>
          <w:szCs w:val="22"/>
          <w:lang w:val="en-GB"/>
        </w:rPr>
        <w:t>jurisdiction</w:t>
      </w:r>
      <w:r w:rsidR="008A1330">
        <w:rPr>
          <w:rFonts w:ascii="Avenir Next" w:hAnsi="Avenir Next" w:cs="Arial"/>
          <w:color w:val="808080" w:themeColor="background1" w:themeShade="80"/>
          <w:sz w:val="22"/>
          <w:szCs w:val="22"/>
          <w:lang w:val="en-GB"/>
        </w:rPr>
        <w:t xml:space="preserve"> and the foreign company to make it the most appropriate country to make a winding up order; </w:t>
      </w:r>
      <w:r w:rsidR="00531C0D">
        <w:rPr>
          <w:rFonts w:ascii="Avenir Next" w:hAnsi="Avenir Next" w:cs="Arial"/>
          <w:color w:val="808080" w:themeColor="background1" w:themeShade="80"/>
          <w:sz w:val="22"/>
          <w:szCs w:val="22"/>
          <w:lang w:val="en-GB"/>
        </w:rPr>
        <w:t>there are assets, liabilities, documents of the foreign company in Bermuda and business has been conducted in Bermuda</w:t>
      </w:r>
      <w:r w:rsidR="00766D37">
        <w:rPr>
          <w:rFonts w:ascii="Avenir Next" w:hAnsi="Avenir Next" w:cs="Arial"/>
          <w:color w:val="808080" w:themeColor="background1" w:themeShade="80"/>
          <w:sz w:val="22"/>
          <w:szCs w:val="22"/>
          <w:lang w:val="en-GB"/>
        </w:rPr>
        <w:t xml:space="preserve">, there were directors in Bermuda; and there is no public policy reason under Bermudian Law </w:t>
      </w:r>
      <w:r w:rsidR="003B4F21">
        <w:rPr>
          <w:rFonts w:ascii="Avenir Next" w:hAnsi="Avenir Next" w:cs="Arial"/>
          <w:color w:val="808080" w:themeColor="background1" w:themeShade="80"/>
          <w:sz w:val="22"/>
          <w:szCs w:val="22"/>
          <w:lang w:val="en-GB"/>
        </w:rPr>
        <w:t>which would be prejudice to Bermudian Creditors.</w:t>
      </w:r>
    </w:p>
    <w:p w14:paraId="28F39EB4" w14:textId="77777777" w:rsidR="008A006F" w:rsidRDefault="008A006F" w:rsidP="009F5B42">
      <w:pPr>
        <w:spacing w:line="276" w:lineRule="auto"/>
        <w:jc w:val="both"/>
        <w:rPr>
          <w:rFonts w:ascii="Avenir Next" w:hAnsi="Avenir Next" w:cs="Arial"/>
          <w:color w:val="808080" w:themeColor="background1" w:themeShade="80"/>
          <w:sz w:val="22"/>
          <w:szCs w:val="22"/>
          <w:lang w:val="en-GB"/>
        </w:rPr>
      </w:pPr>
    </w:p>
    <w:p w14:paraId="425A1152" w14:textId="69D8A6DA" w:rsidR="008A006F" w:rsidRDefault="008A006F" w:rsidP="009F5B42">
      <w:p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foreign liquidators, </w:t>
      </w:r>
      <w:proofErr w:type="gramStart"/>
      <w:r>
        <w:rPr>
          <w:rFonts w:ascii="Avenir Next" w:hAnsi="Avenir Next" w:cs="Arial"/>
          <w:color w:val="808080" w:themeColor="background1" w:themeShade="80"/>
          <w:sz w:val="22"/>
          <w:szCs w:val="22"/>
          <w:lang w:val="en-GB"/>
        </w:rPr>
        <w:t>however</w:t>
      </w:r>
      <w:proofErr w:type="gramEnd"/>
      <w:r>
        <w:rPr>
          <w:rFonts w:ascii="Avenir Next" w:hAnsi="Avenir Next" w:cs="Arial"/>
          <w:color w:val="808080" w:themeColor="background1" w:themeShade="80"/>
          <w:sz w:val="22"/>
          <w:szCs w:val="22"/>
          <w:lang w:val="en-GB"/>
        </w:rPr>
        <w:t xml:space="preserve"> may not be granted recognition and assistance would be</w:t>
      </w:r>
      <w:r w:rsidR="0097363F">
        <w:rPr>
          <w:rFonts w:ascii="Avenir Next" w:hAnsi="Avenir Next" w:cs="Arial"/>
          <w:color w:val="808080" w:themeColor="background1" w:themeShade="80"/>
          <w:sz w:val="22"/>
          <w:szCs w:val="22"/>
          <w:lang w:val="en-GB"/>
        </w:rPr>
        <w:t xml:space="preserve"> where the </w:t>
      </w:r>
      <w:r w:rsidR="00CC460F">
        <w:rPr>
          <w:rFonts w:ascii="Avenir Next" w:hAnsi="Avenir Next" w:cs="Arial"/>
          <w:color w:val="808080" w:themeColor="background1" w:themeShade="80"/>
          <w:sz w:val="22"/>
          <w:szCs w:val="22"/>
          <w:lang w:val="en-GB"/>
        </w:rPr>
        <w:t xml:space="preserve">foreign liquidator </w:t>
      </w:r>
      <w:r w:rsidR="0097363F">
        <w:rPr>
          <w:rFonts w:ascii="Avenir Next" w:hAnsi="Avenir Next" w:cs="Arial"/>
          <w:color w:val="808080" w:themeColor="background1" w:themeShade="80"/>
          <w:sz w:val="22"/>
          <w:szCs w:val="22"/>
          <w:lang w:val="en-GB"/>
        </w:rPr>
        <w:t>could not do something which they could not do under the law by which they were appointed</w:t>
      </w:r>
      <w:r w:rsidR="00CC460F">
        <w:rPr>
          <w:rFonts w:ascii="Avenir Next" w:hAnsi="Avenir Next" w:cs="Arial"/>
          <w:color w:val="808080" w:themeColor="background1" w:themeShade="80"/>
          <w:sz w:val="22"/>
          <w:szCs w:val="22"/>
          <w:lang w:val="en-GB"/>
        </w:rPr>
        <w:t xml:space="preserve"> </w:t>
      </w:r>
      <w:proofErr w:type="spellStart"/>
      <w:r w:rsidR="00CC460F">
        <w:rPr>
          <w:rFonts w:ascii="Avenir Next" w:hAnsi="Avenir Next" w:cs="Arial"/>
          <w:color w:val="808080" w:themeColor="background1" w:themeShade="80"/>
          <w:sz w:val="22"/>
          <w:szCs w:val="22"/>
          <w:lang w:val="en-GB"/>
        </w:rPr>
        <w:t>i.e</w:t>
      </w:r>
      <w:proofErr w:type="spellEnd"/>
      <w:r w:rsidR="00CC460F">
        <w:rPr>
          <w:rFonts w:ascii="Avenir Next" w:hAnsi="Avenir Next" w:cs="Arial"/>
          <w:color w:val="808080" w:themeColor="background1" w:themeShade="80"/>
          <w:sz w:val="22"/>
          <w:szCs w:val="22"/>
          <w:lang w:val="en-GB"/>
        </w:rPr>
        <w:t xml:space="preserve"> </w:t>
      </w:r>
      <w:r w:rsidR="00CC460F">
        <w:rPr>
          <w:rFonts w:ascii="Avenir Next" w:hAnsi="Avenir Next" w:cs="Arial"/>
          <w:i/>
          <w:iCs/>
          <w:color w:val="808080" w:themeColor="background1" w:themeShade="80"/>
          <w:sz w:val="22"/>
          <w:szCs w:val="22"/>
          <w:lang w:val="en-GB"/>
        </w:rPr>
        <w:t>Stephen John Hunt v Transworld Payment solutions</w:t>
      </w:r>
      <w:r w:rsidR="00696CB0">
        <w:rPr>
          <w:rFonts w:ascii="Avenir Next" w:hAnsi="Avenir Next" w:cs="Arial"/>
          <w:i/>
          <w:iCs/>
          <w:color w:val="808080" w:themeColor="background1" w:themeShade="80"/>
          <w:sz w:val="22"/>
          <w:szCs w:val="22"/>
          <w:lang w:val="en-GB"/>
        </w:rPr>
        <w:t xml:space="preserve"> UK Limited </w:t>
      </w:r>
      <w:r w:rsidR="00696CB0">
        <w:rPr>
          <w:rFonts w:ascii="Avenir Next" w:hAnsi="Avenir Next" w:cs="Arial"/>
          <w:color w:val="808080" w:themeColor="background1" w:themeShade="80"/>
          <w:sz w:val="22"/>
          <w:szCs w:val="22"/>
          <w:lang w:val="en-GB"/>
        </w:rPr>
        <w:t xml:space="preserve">as pending litigation in England and Wales </w:t>
      </w:r>
      <w:r w:rsidR="0085174D">
        <w:rPr>
          <w:rFonts w:ascii="Avenir Next" w:hAnsi="Avenir Next" w:cs="Arial"/>
          <w:color w:val="808080" w:themeColor="background1" w:themeShade="80"/>
          <w:sz w:val="22"/>
          <w:szCs w:val="22"/>
          <w:lang w:val="en-GB"/>
        </w:rPr>
        <w:t>and other information gathering activities were available to all parties.</w:t>
      </w:r>
    </w:p>
    <w:p w14:paraId="2944D529" w14:textId="77777777" w:rsidR="0085174D" w:rsidRDefault="0085174D" w:rsidP="009F5B42">
      <w:pPr>
        <w:spacing w:line="276" w:lineRule="auto"/>
        <w:jc w:val="both"/>
        <w:rPr>
          <w:rFonts w:ascii="Avenir Next" w:hAnsi="Avenir Next" w:cs="Arial"/>
          <w:color w:val="808080" w:themeColor="background1" w:themeShade="80"/>
          <w:sz w:val="22"/>
          <w:szCs w:val="22"/>
          <w:lang w:val="en-GB"/>
        </w:rPr>
      </w:pPr>
    </w:p>
    <w:p w14:paraId="632FA213" w14:textId="55313029" w:rsidR="0085174D" w:rsidRDefault="0085174D" w:rsidP="009F5B42">
      <w:p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it is unclear the position the Bermuda Court might take </w:t>
      </w:r>
      <w:r w:rsidR="002658DF">
        <w:rPr>
          <w:rFonts w:ascii="Avenir Next" w:hAnsi="Avenir Next" w:cs="Arial"/>
          <w:color w:val="808080" w:themeColor="background1" w:themeShade="80"/>
          <w:sz w:val="22"/>
          <w:szCs w:val="22"/>
          <w:lang w:val="en-GB"/>
        </w:rPr>
        <w:t>with respect to foreign schemes o</w:t>
      </w:r>
      <w:r w:rsidR="007853CF">
        <w:rPr>
          <w:rFonts w:ascii="Avenir Next" w:hAnsi="Avenir Next" w:cs="Arial"/>
          <w:color w:val="808080" w:themeColor="background1" w:themeShade="80"/>
          <w:sz w:val="22"/>
          <w:szCs w:val="22"/>
          <w:lang w:val="en-GB"/>
        </w:rPr>
        <w:t>f arrangement.</w:t>
      </w:r>
    </w:p>
    <w:p w14:paraId="458D2295" w14:textId="77777777" w:rsidR="007853CF" w:rsidRDefault="007853CF" w:rsidP="009F5B42">
      <w:pPr>
        <w:spacing w:line="276" w:lineRule="auto"/>
        <w:jc w:val="both"/>
        <w:rPr>
          <w:rFonts w:ascii="Avenir Next" w:hAnsi="Avenir Next" w:cs="Arial"/>
          <w:color w:val="808080" w:themeColor="background1" w:themeShade="80"/>
          <w:sz w:val="22"/>
          <w:szCs w:val="22"/>
          <w:lang w:val="en-GB"/>
        </w:rPr>
      </w:pPr>
    </w:p>
    <w:p w14:paraId="5C4BDE5C" w14:textId="2CD8E987" w:rsidR="007853CF" w:rsidRPr="00696CB0" w:rsidRDefault="007853CF" w:rsidP="009F5B42">
      <w:pPr>
        <w:spacing w:line="276" w:lineRule="auto"/>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Ultimately, the companies in Bermuda which are exempt often </w:t>
      </w:r>
      <w:r w:rsidR="00583292">
        <w:rPr>
          <w:rFonts w:ascii="Avenir Next" w:hAnsi="Avenir Next" w:cs="Arial"/>
          <w:color w:val="808080" w:themeColor="background1" w:themeShade="80"/>
          <w:sz w:val="22"/>
          <w:szCs w:val="22"/>
          <w:lang w:val="en-GB"/>
        </w:rPr>
        <w:t>do business elsewhere and therefore the proceedings in Bermuda are usually ancillary and supporting proceeding</w:t>
      </w:r>
      <w:r w:rsidR="007F2F4C">
        <w:rPr>
          <w:rFonts w:ascii="Avenir Next" w:hAnsi="Avenir Next" w:cs="Arial"/>
          <w:color w:val="808080" w:themeColor="background1" w:themeShade="80"/>
          <w:sz w:val="22"/>
          <w:szCs w:val="22"/>
          <w:lang w:val="en-GB"/>
        </w:rPr>
        <w:t>, in the absence of any winding up in Bermuda.</w:t>
      </w:r>
    </w:p>
    <w:p w14:paraId="11204EC2" w14:textId="5D631723" w:rsidR="00514451" w:rsidRPr="008E79A7" w:rsidRDefault="00514451" w:rsidP="00514451">
      <w:pPr>
        <w:jc w:val="both"/>
        <w:rPr>
          <w:rFonts w:ascii="Avenir Next" w:hAnsi="Avenir Next" w:cs="Arial"/>
          <w:color w:val="808080" w:themeColor="background1" w:themeShade="80"/>
          <w:sz w:val="22"/>
          <w:szCs w:val="22"/>
          <w:lang w:val="en-GB"/>
        </w:rPr>
      </w:pPr>
    </w:p>
    <w:p w14:paraId="4E5C9671" w14:textId="5CEA718C" w:rsidR="0001050B" w:rsidRDefault="0001050B" w:rsidP="0001050B">
      <w:pPr>
        <w:jc w:val="both"/>
        <w:rPr>
          <w:rFonts w:ascii="Avenir Next" w:hAnsi="Avenir Next" w:cs="Arial"/>
          <w:b/>
          <w:bCs/>
          <w:sz w:val="22"/>
          <w:szCs w:val="22"/>
          <w:lang w:val="en-GB"/>
        </w:rPr>
      </w:pP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Default="00A12F26" w:rsidP="00A12F26">
      <w:pPr>
        <w:spacing w:line="276" w:lineRule="auto"/>
        <w:jc w:val="both"/>
        <w:rPr>
          <w:rFonts w:ascii="Avenir Next" w:eastAsia="Calibri" w:hAnsi="Avenir Next" w:cs="Arial"/>
          <w:sz w:val="22"/>
          <w:szCs w:val="22"/>
          <w:lang w:val="en-ZA"/>
        </w:rPr>
      </w:pPr>
    </w:p>
    <w:p w14:paraId="63BE9F09" w14:textId="3278D37F" w:rsidR="00606441" w:rsidRPr="00640BA8" w:rsidRDefault="00073AF9" w:rsidP="00A12F26">
      <w:pPr>
        <w:spacing w:line="276" w:lineRule="auto"/>
        <w:jc w:val="both"/>
        <w:rPr>
          <w:rFonts w:ascii="Avenir Next" w:hAnsi="Avenir Next" w:cs="Arial"/>
          <w:color w:val="808080" w:themeColor="background1" w:themeShade="80"/>
          <w:sz w:val="22"/>
          <w:szCs w:val="22"/>
          <w:lang w:val="en-GB"/>
        </w:rPr>
      </w:pPr>
      <w:r w:rsidRPr="00640BA8">
        <w:rPr>
          <w:rFonts w:ascii="Avenir Next" w:hAnsi="Avenir Next" w:cs="Arial"/>
          <w:color w:val="808080" w:themeColor="background1" w:themeShade="80"/>
          <w:sz w:val="22"/>
          <w:szCs w:val="22"/>
          <w:lang w:val="en-GB"/>
        </w:rPr>
        <w:t xml:space="preserve">It is first important to mention that a foreign court judgement has no direct legal effect in Bermuda </w:t>
      </w:r>
      <w:r w:rsidR="00FF32A1" w:rsidRPr="00640BA8">
        <w:rPr>
          <w:rFonts w:ascii="Avenir Next" w:hAnsi="Avenir Next" w:cs="Arial"/>
          <w:color w:val="808080" w:themeColor="background1" w:themeShade="80"/>
          <w:sz w:val="22"/>
          <w:szCs w:val="22"/>
          <w:lang w:val="en-GB"/>
        </w:rPr>
        <w:t xml:space="preserve">and steps need to be taken to have a foreign judgement legally enforced in Bermuda. </w:t>
      </w:r>
      <w:r w:rsidR="009C491E" w:rsidRPr="00640BA8">
        <w:rPr>
          <w:rFonts w:ascii="Avenir Next" w:hAnsi="Avenir Next" w:cs="Arial"/>
          <w:color w:val="808080" w:themeColor="background1" w:themeShade="80"/>
          <w:sz w:val="22"/>
          <w:szCs w:val="22"/>
          <w:lang w:val="en-GB"/>
        </w:rPr>
        <w:t xml:space="preserve">There are both statutory and common law provisions which apply </w:t>
      </w:r>
      <w:proofErr w:type="gramStart"/>
      <w:r w:rsidR="009C491E" w:rsidRPr="00640BA8">
        <w:rPr>
          <w:rFonts w:ascii="Avenir Next" w:hAnsi="Avenir Next" w:cs="Arial"/>
          <w:color w:val="808080" w:themeColor="background1" w:themeShade="80"/>
          <w:sz w:val="22"/>
          <w:szCs w:val="22"/>
          <w:lang w:val="en-GB"/>
        </w:rPr>
        <w:t>in order for</w:t>
      </w:r>
      <w:proofErr w:type="gramEnd"/>
      <w:r w:rsidR="009C491E" w:rsidRPr="00640BA8">
        <w:rPr>
          <w:rFonts w:ascii="Avenir Next" w:hAnsi="Avenir Next" w:cs="Arial"/>
          <w:color w:val="808080" w:themeColor="background1" w:themeShade="80"/>
          <w:sz w:val="22"/>
          <w:szCs w:val="22"/>
          <w:lang w:val="en-GB"/>
        </w:rPr>
        <w:t xml:space="preserve"> a foreign judgement to be enforced</w:t>
      </w:r>
      <w:r w:rsidR="00BB3BD9" w:rsidRPr="00640BA8">
        <w:rPr>
          <w:rFonts w:ascii="Avenir Next" w:hAnsi="Avenir Next" w:cs="Arial"/>
          <w:color w:val="808080" w:themeColor="background1" w:themeShade="80"/>
          <w:sz w:val="22"/>
          <w:szCs w:val="22"/>
          <w:lang w:val="en-GB"/>
        </w:rPr>
        <w:t xml:space="preserve"> in Bermuda.</w:t>
      </w:r>
    </w:p>
    <w:p w14:paraId="6EA46099" w14:textId="77777777" w:rsidR="00BB3BD9" w:rsidRPr="00640BA8" w:rsidRDefault="00BB3BD9" w:rsidP="00A12F26">
      <w:pPr>
        <w:spacing w:line="276" w:lineRule="auto"/>
        <w:jc w:val="both"/>
        <w:rPr>
          <w:rFonts w:ascii="Avenir Next" w:hAnsi="Avenir Next" w:cs="Arial"/>
          <w:color w:val="808080" w:themeColor="background1" w:themeShade="80"/>
          <w:sz w:val="22"/>
          <w:szCs w:val="22"/>
          <w:lang w:val="en-GB"/>
        </w:rPr>
      </w:pPr>
    </w:p>
    <w:p w14:paraId="260AAD21" w14:textId="4C12989A" w:rsidR="00BB3BD9" w:rsidRPr="00640BA8" w:rsidRDefault="00BB3BD9" w:rsidP="00A12F26">
      <w:pPr>
        <w:spacing w:line="276" w:lineRule="auto"/>
        <w:jc w:val="both"/>
        <w:rPr>
          <w:rFonts w:ascii="Avenir Next" w:hAnsi="Avenir Next" w:cs="Arial"/>
          <w:color w:val="808080" w:themeColor="background1" w:themeShade="80"/>
          <w:sz w:val="22"/>
          <w:szCs w:val="22"/>
          <w:lang w:val="en-GB"/>
        </w:rPr>
      </w:pPr>
      <w:r w:rsidRPr="00640BA8">
        <w:rPr>
          <w:rFonts w:ascii="Avenir Next" w:hAnsi="Avenir Next" w:cs="Arial"/>
          <w:color w:val="808080" w:themeColor="background1" w:themeShade="80"/>
          <w:sz w:val="22"/>
          <w:szCs w:val="22"/>
          <w:lang w:val="en-GB"/>
        </w:rPr>
        <w:lastRenderedPageBreak/>
        <w:t>Such statutory provisi</w:t>
      </w:r>
      <w:r w:rsidR="00A1455D" w:rsidRPr="00640BA8">
        <w:rPr>
          <w:rFonts w:ascii="Avenir Next" w:hAnsi="Avenir Next" w:cs="Arial"/>
          <w:color w:val="808080" w:themeColor="background1" w:themeShade="80"/>
          <w:sz w:val="22"/>
          <w:szCs w:val="22"/>
          <w:lang w:val="en-GB"/>
        </w:rPr>
        <w:t xml:space="preserve">ons under the Judgements (Reciprocal Enforcement) Act 1958 which relate to the enforcement of money judgements of superior courts in the UK and other commonwealth countries </w:t>
      </w:r>
      <w:proofErr w:type="gramStart"/>
      <w:r w:rsidR="00A1455D" w:rsidRPr="00640BA8">
        <w:rPr>
          <w:rFonts w:ascii="Avenir Next" w:hAnsi="Avenir Next" w:cs="Arial"/>
          <w:color w:val="808080" w:themeColor="background1" w:themeShade="80"/>
          <w:sz w:val="22"/>
          <w:szCs w:val="22"/>
          <w:lang w:val="en-GB"/>
        </w:rPr>
        <w:t>and also</w:t>
      </w:r>
      <w:proofErr w:type="gramEnd"/>
      <w:r w:rsidR="00A1455D" w:rsidRPr="00640BA8">
        <w:rPr>
          <w:rFonts w:ascii="Avenir Next" w:hAnsi="Avenir Next" w:cs="Arial"/>
          <w:color w:val="808080" w:themeColor="background1" w:themeShade="80"/>
          <w:sz w:val="22"/>
          <w:szCs w:val="22"/>
          <w:lang w:val="en-GB"/>
        </w:rPr>
        <w:t xml:space="preserve"> statutory rules with respect to maintenance orders </w:t>
      </w:r>
      <w:r w:rsidR="00521AAB" w:rsidRPr="00640BA8">
        <w:rPr>
          <w:rFonts w:ascii="Avenir Next" w:hAnsi="Avenir Next" w:cs="Arial"/>
          <w:color w:val="808080" w:themeColor="background1" w:themeShade="80"/>
          <w:sz w:val="22"/>
          <w:szCs w:val="22"/>
          <w:lang w:val="en-GB"/>
        </w:rPr>
        <w:t xml:space="preserve">under the Maintenance Orders (Reciprocal Enforcement) Act 1974 </w:t>
      </w:r>
      <w:r w:rsidR="0079651E" w:rsidRPr="00640BA8">
        <w:rPr>
          <w:rFonts w:ascii="Avenir Next" w:hAnsi="Avenir Next" w:cs="Arial"/>
          <w:color w:val="808080" w:themeColor="background1" w:themeShade="80"/>
          <w:sz w:val="22"/>
          <w:szCs w:val="22"/>
          <w:lang w:val="en-GB"/>
        </w:rPr>
        <w:t xml:space="preserve">which relate to </w:t>
      </w:r>
      <w:r w:rsidR="00677D8F" w:rsidRPr="00640BA8">
        <w:rPr>
          <w:rFonts w:ascii="Avenir Next" w:hAnsi="Avenir Next" w:cs="Arial"/>
          <w:color w:val="808080" w:themeColor="background1" w:themeShade="80"/>
          <w:sz w:val="22"/>
          <w:szCs w:val="22"/>
          <w:lang w:val="en-GB"/>
        </w:rPr>
        <w:t>reciprocating</w:t>
      </w:r>
      <w:r w:rsidR="0079651E" w:rsidRPr="00640BA8">
        <w:rPr>
          <w:rFonts w:ascii="Avenir Next" w:hAnsi="Avenir Next" w:cs="Arial"/>
          <w:color w:val="808080" w:themeColor="background1" w:themeShade="80"/>
          <w:sz w:val="22"/>
          <w:szCs w:val="22"/>
          <w:lang w:val="en-GB"/>
        </w:rPr>
        <w:t xml:space="preserve"> countries. </w:t>
      </w:r>
      <w:r w:rsidR="00677D8F" w:rsidRPr="00640BA8">
        <w:rPr>
          <w:rFonts w:ascii="Avenir Next" w:hAnsi="Avenir Next" w:cs="Arial"/>
          <w:color w:val="808080" w:themeColor="background1" w:themeShade="80"/>
          <w:sz w:val="22"/>
          <w:szCs w:val="22"/>
          <w:lang w:val="en-GB"/>
        </w:rPr>
        <w:t>There are common laws subject to the statutory restrictions set out in section 7 of the Protection of Trading Interest Act 1981</w:t>
      </w:r>
      <w:r w:rsidR="008D2934" w:rsidRPr="00640BA8">
        <w:rPr>
          <w:rFonts w:ascii="Avenir Next" w:hAnsi="Avenir Next" w:cs="Arial"/>
          <w:color w:val="808080" w:themeColor="background1" w:themeShade="80"/>
          <w:sz w:val="22"/>
          <w:szCs w:val="22"/>
          <w:lang w:val="en-GB"/>
        </w:rPr>
        <w:t xml:space="preserve"> </w:t>
      </w:r>
      <w:r w:rsidR="003A79BF" w:rsidRPr="00640BA8">
        <w:rPr>
          <w:rFonts w:ascii="Avenir Next" w:hAnsi="Avenir Next" w:cs="Arial"/>
          <w:color w:val="808080" w:themeColor="background1" w:themeShade="80"/>
          <w:sz w:val="22"/>
          <w:szCs w:val="22"/>
          <w:lang w:val="en-GB"/>
        </w:rPr>
        <w:t xml:space="preserve">applicable to the enforcement of final money judgements of foreign courts in the rest of the World </w:t>
      </w:r>
      <w:r w:rsidR="008D2934" w:rsidRPr="00640BA8">
        <w:rPr>
          <w:rFonts w:ascii="Avenir Next" w:hAnsi="Avenir Next" w:cs="Arial"/>
          <w:color w:val="808080" w:themeColor="background1" w:themeShade="80"/>
          <w:sz w:val="22"/>
          <w:szCs w:val="22"/>
          <w:lang w:val="en-GB"/>
        </w:rPr>
        <w:t xml:space="preserve">and </w:t>
      </w:r>
      <w:r w:rsidR="003A79BF" w:rsidRPr="00640BA8">
        <w:rPr>
          <w:rFonts w:ascii="Avenir Next" w:hAnsi="Avenir Next" w:cs="Arial"/>
          <w:color w:val="808080" w:themeColor="background1" w:themeShade="80"/>
          <w:sz w:val="22"/>
          <w:szCs w:val="22"/>
          <w:lang w:val="en-GB"/>
        </w:rPr>
        <w:t xml:space="preserve">both statutory and common law rules </w:t>
      </w:r>
      <w:r w:rsidR="00BE1FD8" w:rsidRPr="00640BA8">
        <w:rPr>
          <w:rFonts w:ascii="Avenir Next" w:hAnsi="Avenir Next" w:cs="Arial"/>
          <w:color w:val="808080" w:themeColor="background1" w:themeShade="80"/>
          <w:sz w:val="22"/>
          <w:szCs w:val="22"/>
          <w:lang w:val="en-GB"/>
        </w:rPr>
        <w:t>to the recognition of foreign judgements either as a defence to the claim or as conclusive of an issue in the Bermuda proceeding</w:t>
      </w:r>
    </w:p>
    <w:p w14:paraId="28710A9E" w14:textId="77777777" w:rsidR="00BE1FD8" w:rsidRPr="00640BA8" w:rsidRDefault="00BE1FD8" w:rsidP="00A12F26">
      <w:pPr>
        <w:spacing w:line="276" w:lineRule="auto"/>
        <w:jc w:val="both"/>
        <w:rPr>
          <w:rFonts w:ascii="Avenir Next" w:hAnsi="Avenir Next" w:cs="Arial"/>
          <w:color w:val="808080" w:themeColor="background1" w:themeShade="80"/>
          <w:sz w:val="22"/>
          <w:szCs w:val="22"/>
          <w:lang w:val="en-GB"/>
        </w:rPr>
      </w:pPr>
    </w:p>
    <w:p w14:paraId="0B156E0A" w14:textId="2945E065" w:rsidR="00BE1FD8" w:rsidRPr="00640BA8" w:rsidRDefault="00BE1FD8" w:rsidP="00A12F26">
      <w:pPr>
        <w:spacing w:line="276" w:lineRule="auto"/>
        <w:jc w:val="both"/>
        <w:rPr>
          <w:rFonts w:ascii="Avenir Next" w:hAnsi="Avenir Next" w:cs="Arial"/>
          <w:color w:val="808080" w:themeColor="background1" w:themeShade="80"/>
          <w:sz w:val="22"/>
          <w:szCs w:val="22"/>
          <w:lang w:val="en-GB"/>
        </w:rPr>
      </w:pPr>
      <w:r w:rsidRPr="00640BA8">
        <w:rPr>
          <w:rFonts w:ascii="Avenir Next" w:hAnsi="Avenir Next" w:cs="Arial"/>
          <w:color w:val="808080" w:themeColor="background1" w:themeShade="80"/>
          <w:sz w:val="22"/>
          <w:szCs w:val="22"/>
          <w:lang w:val="en-GB"/>
        </w:rPr>
        <w:t xml:space="preserve">However, </w:t>
      </w:r>
      <w:r w:rsidR="00C22389" w:rsidRPr="00640BA8">
        <w:rPr>
          <w:rFonts w:ascii="Avenir Next" w:hAnsi="Avenir Next" w:cs="Arial"/>
          <w:color w:val="808080" w:themeColor="background1" w:themeShade="80"/>
          <w:sz w:val="22"/>
          <w:szCs w:val="22"/>
          <w:lang w:val="en-GB"/>
        </w:rPr>
        <w:t xml:space="preserve">there are judgements which can be set aside on an application of any party against whom a registered judgement may be enforced. These include </w:t>
      </w:r>
    </w:p>
    <w:p w14:paraId="351F768F" w14:textId="4DEB8A00" w:rsidR="00C22389" w:rsidRPr="00640BA8" w:rsidRDefault="00C22389" w:rsidP="00640BA8">
      <w:pPr>
        <w:spacing w:line="276" w:lineRule="auto"/>
        <w:jc w:val="both"/>
        <w:rPr>
          <w:rFonts w:ascii="Avenir Next" w:hAnsi="Avenir Next" w:cs="Arial"/>
          <w:color w:val="808080" w:themeColor="background1" w:themeShade="80"/>
          <w:sz w:val="22"/>
          <w:szCs w:val="22"/>
          <w:lang w:val="en-GB"/>
        </w:rPr>
      </w:pPr>
      <w:r w:rsidRPr="00640BA8">
        <w:rPr>
          <w:rFonts w:ascii="Avenir Next" w:hAnsi="Avenir Next" w:cs="Arial"/>
          <w:color w:val="808080" w:themeColor="background1" w:themeShade="80"/>
          <w:sz w:val="22"/>
          <w:szCs w:val="22"/>
          <w:lang w:val="en-GB"/>
        </w:rPr>
        <w:t>It is not covered by the 19</w:t>
      </w:r>
      <w:r w:rsidR="00F06457" w:rsidRPr="00640BA8">
        <w:rPr>
          <w:rFonts w:ascii="Avenir Next" w:hAnsi="Avenir Next" w:cs="Arial"/>
          <w:color w:val="808080" w:themeColor="background1" w:themeShade="80"/>
          <w:sz w:val="22"/>
          <w:szCs w:val="22"/>
          <w:lang w:val="en-GB"/>
        </w:rPr>
        <w:t>58 Act</w:t>
      </w:r>
    </w:p>
    <w:p w14:paraId="5F975C02" w14:textId="0E1C73BC" w:rsidR="00F06457" w:rsidRPr="00640BA8" w:rsidRDefault="00F06457" w:rsidP="00640BA8">
      <w:pPr>
        <w:spacing w:line="276" w:lineRule="auto"/>
        <w:jc w:val="both"/>
        <w:rPr>
          <w:rFonts w:ascii="Avenir Next" w:hAnsi="Avenir Next" w:cs="Arial"/>
          <w:color w:val="808080" w:themeColor="background1" w:themeShade="80"/>
          <w:sz w:val="22"/>
          <w:szCs w:val="22"/>
          <w:lang w:val="en-GB"/>
        </w:rPr>
      </w:pPr>
      <w:r w:rsidRPr="00640BA8">
        <w:rPr>
          <w:rFonts w:ascii="Avenir Next" w:hAnsi="Avenir Next" w:cs="Arial"/>
          <w:color w:val="808080" w:themeColor="background1" w:themeShade="80"/>
          <w:sz w:val="22"/>
          <w:szCs w:val="22"/>
          <w:lang w:val="en-GB"/>
        </w:rPr>
        <w:t xml:space="preserve">The foreign court has no </w:t>
      </w:r>
      <w:r w:rsidR="00B87DB4" w:rsidRPr="00640BA8">
        <w:rPr>
          <w:rFonts w:ascii="Avenir Next" w:hAnsi="Avenir Next" w:cs="Arial"/>
          <w:color w:val="808080" w:themeColor="background1" w:themeShade="80"/>
          <w:sz w:val="22"/>
          <w:szCs w:val="22"/>
          <w:lang w:val="en-GB"/>
        </w:rPr>
        <w:t>jurisdiction</w:t>
      </w:r>
      <w:r w:rsidRPr="00640BA8">
        <w:rPr>
          <w:rFonts w:ascii="Avenir Next" w:hAnsi="Avenir Next" w:cs="Arial"/>
          <w:color w:val="808080" w:themeColor="background1" w:themeShade="80"/>
          <w:sz w:val="22"/>
          <w:szCs w:val="22"/>
          <w:lang w:val="en-GB"/>
        </w:rPr>
        <w:t xml:space="preserve"> in the circumstance </w:t>
      </w:r>
    </w:p>
    <w:p w14:paraId="507D2CAD" w14:textId="6F828742" w:rsidR="00F06457" w:rsidRPr="00640BA8" w:rsidRDefault="00F06457" w:rsidP="00640BA8">
      <w:pPr>
        <w:spacing w:line="276" w:lineRule="auto"/>
        <w:jc w:val="both"/>
        <w:rPr>
          <w:rFonts w:ascii="Avenir Next" w:hAnsi="Avenir Next" w:cs="Arial"/>
          <w:color w:val="808080" w:themeColor="background1" w:themeShade="80"/>
          <w:sz w:val="22"/>
          <w:szCs w:val="22"/>
          <w:lang w:val="en-GB"/>
        </w:rPr>
      </w:pPr>
      <w:r w:rsidRPr="00640BA8">
        <w:rPr>
          <w:rFonts w:ascii="Avenir Next" w:hAnsi="Avenir Next" w:cs="Arial"/>
          <w:color w:val="808080" w:themeColor="background1" w:themeShade="80"/>
          <w:sz w:val="22"/>
          <w:szCs w:val="22"/>
          <w:lang w:val="en-GB"/>
        </w:rPr>
        <w:t xml:space="preserve">The defendant did not receive notice of the proceeding in the foreign </w:t>
      </w:r>
      <w:r w:rsidR="00B87DB4" w:rsidRPr="00640BA8">
        <w:rPr>
          <w:rFonts w:ascii="Avenir Next" w:hAnsi="Avenir Next" w:cs="Arial"/>
          <w:color w:val="808080" w:themeColor="background1" w:themeShade="80"/>
          <w:sz w:val="22"/>
          <w:szCs w:val="22"/>
          <w:lang w:val="en-GB"/>
        </w:rPr>
        <w:t>jurisdiction in sufficient time for them to defend</w:t>
      </w:r>
    </w:p>
    <w:p w14:paraId="09BEEA6C" w14:textId="1FB27694" w:rsidR="00B87DB4" w:rsidRPr="00640BA8" w:rsidRDefault="00B87DB4" w:rsidP="00640BA8">
      <w:pPr>
        <w:spacing w:line="276" w:lineRule="auto"/>
        <w:jc w:val="both"/>
        <w:rPr>
          <w:rFonts w:ascii="Avenir Next" w:hAnsi="Avenir Next" w:cs="Arial"/>
          <w:color w:val="808080" w:themeColor="background1" w:themeShade="80"/>
          <w:sz w:val="22"/>
          <w:szCs w:val="22"/>
          <w:lang w:val="en-GB"/>
        </w:rPr>
      </w:pPr>
      <w:r w:rsidRPr="00640BA8">
        <w:rPr>
          <w:rFonts w:ascii="Avenir Next" w:hAnsi="Avenir Next" w:cs="Arial"/>
          <w:color w:val="808080" w:themeColor="background1" w:themeShade="80"/>
          <w:sz w:val="22"/>
          <w:szCs w:val="22"/>
          <w:lang w:val="en-GB"/>
        </w:rPr>
        <w:t>It was obtained by fraud</w:t>
      </w:r>
    </w:p>
    <w:p w14:paraId="524AA05C" w14:textId="7B441663" w:rsidR="00B87DB4" w:rsidRPr="00640BA8" w:rsidRDefault="00B87DB4" w:rsidP="00640BA8">
      <w:pPr>
        <w:spacing w:line="276" w:lineRule="auto"/>
        <w:jc w:val="both"/>
        <w:rPr>
          <w:rFonts w:ascii="Avenir Next" w:hAnsi="Avenir Next" w:cs="Arial"/>
          <w:color w:val="808080" w:themeColor="background1" w:themeShade="80"/>
          <w:sz w:val="22"/>
          <w:szCs w:val="22"/>
          <w:lang w:val="en-GB"/>
        </w:rPr>
      </w:pPr>
      <w:r w:rsidRPr="00640BA8">
        <w:rPr>
          <w:rFonts w:ascii="Avenir Next" w:hAnsi="Avenir Next" w:cs="Arial"/>
          <w:color w:val="808080" w:themeColor="background1" w:themeShade="80"/>
          <w:sz w:val="22"/>
          <w:szCs w:val="22"/>
          <w:lang w:val="en-GB"/>
        </w:rPr>
        <w:t>The rights are not vested in the person who the application for registration was made</w:t>
      </w:r>
    </w:p>
    <w:p w14:paraId="2AC8E7BD" w14:textId="77777777" w:rsidR="00B87DB4" w:rsidRPr="00640BA8" w:rsidRDefault="00B87DB4" w:rsidP="007E1F74">
      <w:pPr>
        <w:spacing w:line="276" w:lineRule="auto"/>
        <w:jc w:val="both"/>
        <w:rPr>
          <w:rFonts w:ascii="Avenir Next" w:hAnsi="Avenir Next" w:cs="Arial"/>
          <w:color w:val="808080" w:themeColor="background1" w:themeShade="80"/>
          <w:sz w:val="22"/>
          <w:szCs w:val="22"/>
          <w:lang w:val="en-GB"/>
        </w:rPr>
      </w:pPr>
    </w:p>
    <w:p w14:paraId="6E15892F" w14:textId="69A01CEC" w:rsidR="007E1F74" w:rsidRPr="00640BA8" w:rsidRDefault="004E6E99" w:rsidP="007E1F74">
      <w:pPr>
        <w:spacing w:line="276" w:lineRule="auto"/>
        <w:jc w:val="both"/>
        <w:rPr>
          <w:rFonts w:ascii="Avenir Next" w:hAnsi="Avenir Next" w:cs="Arial"/>
          <w:color w:val="808080" w:themeColor="background1" w:themeShade="80"/>
          <w:sz w:val="22"/>
          <w:szCs w:val="22"/>
          <w:lang w:val="en-GB"/>
        </w:rPr>
      </w:pPr>
      <w:r w:rsidRPr="00640BA8">
        <w:rPr>
          <w:rFonts w:ascii="Avenir Next" w:hAnsi="Avenir Next" w:cs="Arial"/>
          <w:color w:val="808080" w:themeColor="background1" w:themeShade="80"/>
          <w:sz w:val="22"/>
          <w:szCs w:val="22"/>
          <w:lang w:val="en-GB"/>
        </w:rPr>
        <w:t xml:space="preserve">It is important to understand that the 1958 Act provides a procedure whereby a judgement </w:t>
      </w:r>
      <w:r w:rsidR="004E02E6" w:rsidRPr="00640BA8">
        <w:rPr>
          <w:rFonts w:ascii="Avenir Next" w:hAnsi="Avenir Next" w:cs="Arial"/>
          <w:color w:val="808080" w:themeColor="background1" w:themeShade="80"/>
          <w:sz w:val="22"/>
          <w:szCs w:val="22"/>
          <w:lang w:val="en-GB"/>
        </w:rPr>
        <w:t>rendered</w:t>
      </w:r>
      <w:r w:rsidRPr="00640BA8">
        <w:rPr>
          <w:rFonts w:ascii="Avenir Next" w:hAnsi="Avenir Next" w:cs="Arial"/>
          <w:color w:val="808080" w:themeColor="background1" w:themeShade="80"/>
          <w:sz w:val="22"/>
          <w:szCs w:val="22"/>
          <w:lang w:val="en-GB"/>
        </w:rPr>
        <w:t xml:space="preserve"> in the superior courts of </w:t>
      </w:r>
      <w:proofErr w:type="spellStart"/>
      <w:r w:rsidRPr="00640BA8">
        <w:rPr>
          <w:rFonts w:ascii="Avenir Next" w:hAnsi="Avenir Next" w:cs="Arial"/>
          <w:color w:val="808080" w:themeColor="background1" w:themeShade="80"/>
          <w:sz w:val="22"/>
          <w:szCs w:val="22"/>
          <w:lang w:val="en-GB"/>
        </w:rPr>
        <w:t>rhe</w:t>
      </w:r>
      <w:proofErr w:type="spellEnd"/>
      <w:r w:rsidRPr="00640BA8">
        <w:rPr>
          <w:rFonts w:ascii="Avenir Next" w:hAnsi="Avenir Next" w:cs="Arial"/>
          <w:color w:val="808080" w:themeColor="background1" w:themeShade="80"/>
          <w:sz w:val="22"/>
          <w:szCs w:val="22"/>
          <w:lang w:val="en-GB"/>
        </w:rPr>
        <w:t xml:space="preserve"> UK can be reg</w:t>
      </w:r>
      <w:r w:rsidR="006577F7" w:rsidRPr="00640BA8">
        <w:rPr>
          <w:rFonts w:ascii="Avenir Next" w:hAnsi="Avenir Next" w:cs="Arial"/>
          <w:color w:val="808080" w:themeColor="background1" w:themeShade="80"/>
          <w:sz w:val="22"/>
          <w:szCs w:val="22"/>
          <w:lang w:val="en-GB"/>
        </w:rPr>
        <w:t xml:space="preserve">istered. Judgements of a foreign “inferior” court cannot be registered or enforced under the 1958 Act event if </w:t>
      </w:r>
      <w:proofErr w:type="spellStart"/>
      <w:r w:rsidR="006577F7" w:rsidRPr="00640BA8">
        <w:rPr>
          <w:rFonts w:ascii="Avenir Next" w:hAnsi="Avenir Next" w:cs="Arial"/>
          <w:color w:val="808080" w:themeColor="background1" w:themeShade="80"/>
          <w:sz w:val="22"/>
          <w:szCs w:val="22"/>
          <w:lang w:val="en-GB"/>
        </w:rPr>
        <w:t>thay</w:t>
      </w:r>
      <w:proofErr w:type="spellEnd"/>
      <w:r w:rsidR="006577F7" w:rsidRPr="00640BA8">
        <w:rPr>
          <w:rFonts w:ascii="Avenir Next" w:hAnsi="Avenir Next" w:cs="Arial"/>
          <w:color w:val="808080" w:themeColor="background1" w:themeShade="80"/>
          <w:sz w:val="22"/>
          <w:szCs w:val="22"/>
          <w:lang w:val="en-GB"/>
        </w:rPr>
        <w:t xml:space="preserve"> have been transferred, </w:t>
      </w:r>
      <w:proofErr w:type="gramStart"/>
      <w:r w:rsidR="006577F7" w:rsidRPr="00640BA8">
        <w:rPr>
          <w:rFonts w:ascii="Avenir Next" w:hAnsi="Avenir Next" w:cs="Arial"/>
          <w:color w:val="808080" w:themeColor="background1" w:themeShade="80"/>
          <w:sz w:val="22"/>
          <w:szCs w:val="22"/>
          <w:lang w:val="en-GB"/>
        </w:rPr>
        <w:t>registered</w:t>
      </w:r>
      <w:proofErr w:type="gramEnd"/>
      <w:r w:rsidR="006577F7" w:rsidRPr="00640BA8">
        <w:rPr>
          <w:rFonts w:ascii="Avenir Next" w:hAnsi="Avenir Next" w:cs="Arial"/>
          <w:color w:val="808080" w:themeColor="background1" w:themeShade="80"/>
          <w:sz w:val="22"/>
          <w:szCs w:val="22"/>
          <w:lang w:val="en-GB"/>
        </w:rPr>
        <w:t xml:space="preserve"> or certified in the relevant foreign “superior court” for the purpose of enforcement. With respect to </w:t>
      </w:r>
      <w:proofErr w:type="spellStart"/>
      <w:r w:rsidR="006577F7" w:rsidRPr="00640BA8">
        <w:rPr>
          <w:rFonts w:ascii="Avenir Next" w:hAnsi="Avenir Next" w:cs="Arial"/>
          <w:color w:val="808080" w:themeColor="background1" w:themeShade="80"/>
          <w:sz w:val="22"/>
          <w:szCs w:val="22"/>
          <w:lang w:val="en-GB"/>
        </w:rPr>
        <w:t>Crossborder</w:t>
      </w:r>
      <w:proofErr w:type="spellEnd"/>
      <w:r w:rsidR="006577F7" w:rsidRPr="00640BA8">
        <w:rPr>
          <w:rFonts w:ascii="Avenir Next" w:hAnsi="Avenir Next" w:cs="Arial"/>
          <w:color w:val="808080" w:themeColor="background1" w:themeShade="80"/>
          <w:sz w:val="22"/>
          <w:szCs w:val="22"/>
          <w:lang w:val="en-GB"/>
        </w:rPr>
        <w:t xml:space="preserve"> Capital Ltd v </w:t>
      </w:r>
      <w:proofErr w:type="spellStart"/>
      <w:r w:rsidR="006577F7" w:rsidRPr="00640BA8">
        <w:rPr>
          <w:rFonts w:ascii="Avenir Next" w:hAnsi="Avenir Next" w:cs="Arial"/>
          <w:color w:val="808080" w:themeColor="background1" w:themeShade="80"/>
          <w:sz w:val="22"/>
          <w:szCs w:val="22"/>
          <w:lang w:val="en-GB"/>
        </w:rPr>
        <w:t>Oversears</w:t>
      </w:r>
      <w:proofErr w:type="spellEnd"/>
      <w:r w:rsidR="006577F7" w:rsidRPr="00640BA8">
        <w:rPr>
          <w:rFonts w:ascii="Avenir Next" w:hAnsi="Avenir Next" w:cs="Arial"/>
          <w:color w:val="808080" w:themeColor="background1" w:themeShade="80"/>
          <w:sz w:val="22"/>
          <w:szCs w:val="22"/>
          <w:lang w:val="en-GB"/>
        </w:rPr>
        <w:t xml:space="preserve"> Partners Re Ltd </w:t>
      </w:r>
      <w:r w:rsidR="004E02E6" w:rsidRPr="00640BA8">
        <w:rPr>
          <w:rFonts w:ascii="Avenir Next" w:hAnsi="Avenir Next" w:cs="Arial"/>
          <w:color w:val="808080" w:themeColor="background1" w:themeShade="80"/>
          <w:sz w:val="22"/>
          <w:szCs w:val="22"/>
          <w:lang w:val="en-GB"/>
        </w:rPr>
        <w:t xml:space="preserve">the judge ruled that the judgement made in the English High court was not </w:t>
      </w:r>
      <w:r w:rsidR="00A30AC9" w:rsidRPr="00640BA8">
        <w:rPr>
          <w:rFonts w:ascii="Avenir Next" w:hAnsi="Avenir Next" w:cs="Arial"/>
          <w:color w:val="808080" w:themeColor="background1" w:themeShade="80"/>
          <w:sz w:val="22"/>
          <w:szCs w:val="22"/>
          <w:lang w:val="en-GB"/>
        </w:rPr>
        <w:t>capable of being registered as it was not given in a superior court of the UK as required.</w:t>
      </w:r>
    </w:p>
    <w:p w14:paraId="309C51BE" w14:textId="77777777" w:rsidR="00A30AC9" w:rsidRPr="00640BA8" w:rsidRDefault="00A30AC9" w:rsidP="007E1F74">
      <w:pPr>
        <w:spacing w:line="276" w:lineRule="auto"/>
        <w:jc w:val="both"/>
        <w:rPr>
          <w:rFonts w:ascii="Avenir Next" w:hAnsi="Avenir Next" w:cs="Arial"/>
          <w:color w:val="808080" w:themeColor="background1" w:themeShade="80"/>
          <w:sz w:val="22"/>
          <w:szCs w:val="22"/>
          <w:lang w:val="en-GB"/>
        </w:rPr>
      </w:pPr>
    </w:p>
    <w:p w14:paraId="185C0735" w14:textId="737F91E5" w:rsidR="00A30AC9" w:rsidRPr="00640BA8" w:rsidRDefault="00B21895" w:rsidP="007E1F74">
      <w:pPr>
        <w:spacing w:line="276" w:lineRule="auto"/>
        <w:jc w:val="both"/>
        <w:rPr>
          <w:rFonts w:ascii="Avenir Next" w:hAnsi="Avenir Next" w:cs="Arial"/>
          <w:color w:val="808080" w:themeColor="background1" w:themeShade="80"/>
          <w:sz w:val="22"/>
          <w:szCs w:val="22"/>
          <w:lang w:val="en-GB"/>
        </w:rPr>
      </w:pPr>
      <w:r w:rsidRPr="00640BA8">
        <w:rPr>
          <w:rFonts w:ascii="Avenir Next" w:hAnsi="Avenir Next" w:cs="Arial"/>
          <w:color w:val="808080" w:themeColor="background1" w:themeShade="80"/>
          <w:sz w:val="22"/>
          <w:szCs w:val="22"/>
          <w:lang w:val="en-GB"/>
        </w:rPr>
        <w:t>With respect to a foreign court sanction scheme arrangement</w:t>
      </w:r>
      <w:r w:rsidR="005E02CE" w:rsidRPr="00640BA8">
        <w:rPr>
          <w:rFonts w:ascii="Avenir Next" w:hAnsi="Avenir Next" w:cs="Arial"/>
          <w:color w:val="808080" w:themeColor="background1" w:themeShade="80"/>
          <w:sz w:val="22"/>
          <w:szCs w:val="22"/>
          <w:lang w:val="en-GB"/>
        </w:rPr>
        <w:t xml:space="preserve"> there have been a number of restructuring cases in which solvent or insolvent </w:t>
      </w:r>
      <w:r w:rsidR="001C6F36" w:rsidRPr="00640BA8">
        <w:rPr>
          <w:rFonts w:ascii="Avenir Next" w:hAnsi="Avenir Next" w:cs="Arial"/>
          <w:color w:val="808080" w:themeColor="background1" w:themeShade="80"/>
          <w:sz w:val="22"/>
          <w:szCs w:val="22"/>
          <w:lang w:val="en-GB"/>
        </w:rPr>
        <w:t xml:space="preserve">companies with  a Bermuda connection have been restructure with the use of a </w:t>
      </w:r>
      <w:r w:rsidR="003D37C6" w:rsidRPr="00640BA8">
        <w:rPr>
          <w:rFonts w:ascii="Avenir Next" w:hAnsi="Avenir Next" w:cs="Arial"/>
          <w:color w:val="808080" w:themeColor="background1" w:themeShade="80"/>
          <w:sz w:val="22"/>
          <w:szCs w:val="22"/>
          <w:lang w:val="en-GB"/>
        </w:rPr>
        <w:t>parallel</w:t>
      </w:r>
      <w:r w:rsidR="001C6F36" w:rsidRPr="00640BA8">
        <w:rPr>
          <w:rFonts w:ascii="Avenir Next" w:hAnsi="Avenir Next" w:cs="Arial"/>
          <w:color w:val="808080" w:themeColor="background1" w:themeShade="80"/>
          <w:sz w:val="22"/>
          <w:szCs w:val="22"/>
          <w:lang w:val="en-GB"/>
        </w:rPr>
        <w:t xml:space="preserve"> scheme of arrangement which is sanctioned by the Bermudian Court and appropriate foreign courts</w:t>
      </w:r>
      <w:r w:rsidR="00705E74" w:rsidRPr="00640BA8">
        <w:rPr>
          <w:rFonts w:ascii="Avenir Next" w:hAnsi="Avenir Next" w:cs="Arial"/>
          <w:color w:val="808080" w:themeColor="background1" w:themeShade="80"/>
          <w:sz w:val="22"/>
          <w:szCs w:val="22"/>
          <w:lang w:val="en-GB"/>
        </w:rPr>
        <w:t>, however even thought Supreme Court has shown some willingness to recognise foreign court orders approving foreign schemes there is some uncertainty with respect</w:t>
      </w:r>
      <w:r w:rsidR="006A52C3" w:rsidRPr="00640BA8">
        <w:rPr>
          <w:rFonts w:ascii="Avenir Next" w:hAnsi="Avenir Next" w:cs="Arial"/>
          <w:color w:val="808080" w:themeColor="background1" w:themeShade="80"/>
          <w:sz w:val="22"/>
          <w:szCs w:val="22"/>
          <w:lang w:val="en-GB"/>
        </w:rPr>
        <w:t xml:space="preserve"> to contentious situations. Ultimately</w:t>
      </w:r>
      <w:r w:rsidR="00693809" w:rsidRPr="00640BA8">
        <w:rPr>
          <w:rFonts w:ascii="Avenir Next" w:hAnsi="Avenir Next" w:cs="Arial"/>
          <w:color w:val="808080" w:themeColor="background1" w:themeShade="80"/>
          <w:sz w:val="22"/>
          <w:szCs w:val="22"/>
          <w:lang w:val="en-GB"/>
        </w:rPr>
        <w:t xml:space="preserve"> the Bermuda Court would want to determine whether the procedure would benefit the creditors </w:t>
      </w:r>
      <w:proofErr w:type="gramStart"/>
      <w:r w:rsidR="00693809" w:rsidRPr="00640BA8">
        <w:rPr>
          <w:rFonts w:ascii="Avenir Next" w:hAnsi="Avenir Next" w:cs="Arial"/>
          <w:color w:val="808080" w:themeColor="background1" w:themeShade="80"/>
          <w:sz w:val="22"/>
          <w:szCs w:val="22"/>
          <w:lang w:val="en-GB"/>
        </w:rPr>
        <w:t>as a whole to</w:t>
      </w:r>
      <w:proofErr w:type="gramEnd"/>
      <w:r w:rsidR="00693809" w:rsidRPr="00640BA8">
        <w:rPr>
          <w:rFonts w:ascii="Avenir Next" w:hAnsi="Avenir Next" w:cs="Arial"/>
          <w:color w:val="808080" w:themeColor="background1" w:themeShade="80"/>
          <w:sz w:val="22"/>
          <w:szCs w:val="22"/>
          <w:lang w:val="en-GB"/>
        </w:rPr>
        <w:t xml:space="preserve"> run a parallel scheme and would also want to understand where the main assets, creditor base, principal place of business </w:t>
      </w:r>
      <w:r w:rsidR="003D37C6" w:rsidRPr="00640BA8">
        <w:rPr>
          <w:rFonts w:ascii="Avenir Next" w:hAnsi="Avenir Next" w:cs="Arial"/>
          <w:color w:val="808080" w:themeColor="background1" w:themeShade="80"/>
          <w:sz w:val="22"/>
          <w:szCs w:val="22"/>
          <w:lang w:val="en-GB"/>
        </w:rPr>
        <w:t>of the company is before enforcing a scheme of arrangement</w:t>
      </w:r>
    </w:p>
    <w:p w14:paraId="11DA2030" w14:textId="58B93009" w:rsidR="00C619D3" w:rsidRDefault="00C619D3" w:rsidP="0001050B">
      <w:pPr>
        <w:jc w:val="both"/>
        <w:rPr>
          <w:rFonts w:ascii="Avenir Next" w:hAnsi="Avenir Next" w:cs="Arial"/>
          <w:b/>
          <w:bCs/>
          <w:sz w:val="22"/>
          <w:szCs w:val="22"/>
          <w:lang w:val="en-GB"/>
        </w:rPr>
      </w:pPr>
    </w:p>
    <w:p w14:paraId="5374BF6E" w14:textId="77777777" w:rsidR="005213F8" w:rsidRPr="00B87DBA" w:rsidRDefault="005213F8" w:rsidP="0001050B">
      <w:pPr>
        <w:jc w:val="both"/>
        <w:rPr>
          <w:rFonts w:ascii="Avenir Next" w:hAnsi="Avenir Next" w:cs="Arial"/>
          <w:b/>
          <w:bCs/>
          <w:sz w:val="22"/>
          <w:szCs w:val="22"/>
          <w:lang w:val="en-GB"/>
        </w:rPr>
      </w:pPr>
    </w:p>
    <w:p w14:paraId="095AEA8D" w14:textId="77777777" w:rsidR="003D37C6" w:rsidRDefault="003D37C6" w:rsidP="00E26337">
      <w:pPr>
        <w:rPr>
          <w:rFonts w:ascii="Avenir Next Demi Bold" w:hAnsi="Avenir Next Demi Bold" w:cs="Arial"/>
          <w:b/>
          <w:bCs/>
          <w:color w:val="000000" w:themeColor="text1"/>
          <w:sz w:val="22"/>
          <w:szCs w:val="22"/>
          <w:lang w:val="en-GB"/>
        </w:rPr>
      </w:pPr>
    </w:p>
    <w:p w14:paraId="09CE07B2" w14:textId="77777777" w:rsidR="003D37C6" w:rsidRDefault="003D37C6" w:rsidP="00E26337">
      <w:pPr>
        <w:rPr>
          <w:rFonts w:ascii="Avenir Next Demi Bold" w:hAnsi="Avenir Next Demi Bold" w:cs="Arial"/>
          <w:b/>
          <w:bCs/>
          <w:color w:val="000000" w:themeColor="text1"/>
          <w:sz w:val="22"/>
          <w:szCs w:val="22"/>
          <w:lang w:val="en-GB"/>
        </w:rPr>
      </w:pPr>
    </w:p>
    <w:p w14:paraId="55892D07" w14:textId="77777777" w:rsidR="003D37C6" w:rsidRDefault="003D37C6" w:rsidP="00E26337">
      <w:pPr>
        <w:rPr>
          <w:rFonts w:ascii="Avenir Next Demi Bold" w:hAnsi="Avenir Next Demi Bold" w:cs="Arial"/>
          <w:b/>
          <w:bCs/>
          <w:color w:val="000000" w:themeColor="text1"/>
          <w:sz w:val="22"/>
          <w:szCs w:val="22"/>
          <w:lang w:val="en-GB"/>
        </w:rPr>
      </w:pPr>
    </w:p>
    <w:p w14:paraId="03168ECF" w14:textId="77777777" w:rsidR="003D37C6" w:rsidRDefault="003D37C6" w:rsidP="00E26337">
      <w:pPr>
        <w:rPr>
          <w:rFonts w:ascii="Avenir Next Demi Bold" w:hAnsi="Avenir Next Demi Bold" w:cs="Arial"/>
          <w:b/>
          <w:bCs/>
          <w:color w:val="000000" w:themeColor="text1"/>
          <w:sz w:val="22"/>
          <w:szCs w:val="22"/>
          <w:lang w:val="en-GB"/>
        </w:rPr>
      </w:pPr>
    </w:p>
    <w:p w14:paraId="7DCA0A2C" w14:textId="77777777" w:rsidR="003D37C6" w:rsidRDefault="003D37C6" w:rsidP="00E26337">
      <w:pPr>
        <w:rPr>
          <w:rFonts w:ascii="Avenir Next Demi Bold" w:hAnsi="Avenir Next Demi Bold" w:cs="Arial"/>
          <w:b/>
          <w:bCs/>
          <w:color w:val="000000" w:themeColor="text1"/>
          <w:sz w:val="22"/>
          <w:szCs w:val="22"/>
          <w:lang w:val="en-GB"/>
        </w:rPr>
      </w:pPr>
    </w:p>
    <w:p w14:paraId="3CBD757F" w14:textId="77777777" w:rsidR="003D37C6" w:rsidRDefault="003D37C6" w:rsidP="00E26337">
      <w:pPr>
        <w:rPr>
          <w:rFonts w:ascii="Avenir Next Demi Bold" w:hAnsi="Avenir Next Demi Bold" w:cs="Arial"/>
          <w:b/>
          <w:bCs/>
          <w:color w:val="000000" w:themeColor="text1"/>
          <w:sz w:val="22"/>
          <w:szCs w:val="22"/>
          <w:lang w:val="en-GB"/>
        </w:rPr>
      </w:pPr>
    </w:p>
    <w:p w14:paraId="0E17EDEF" w14:textId="77777777" w:rsidR="003D37C6" w:rsidRDefault="003D37C6" w:rsidP="00E26337">
      <w:pPr>
        <w:rPr>
          <w:rFonts w:ascii="Avenir Next Demi Bold" w:hAnsi="Avenir Next Demi Bold" w:cs="Arial"/>
          <w:b/>
          <w:bCs/>
          <w:color w:val="000000" w:themeColor="text1"/>
          <w:sz w:val="22"/>
          <w:szCs w:val="22"/>
          <w:lang w:val="en-GB"/>
        </w:rPr>
      </w:pPr>
    </w:p>
    <w:p w14:paraId="3C8B4AB9" w14:textId="77777777" w:rsidR="003D37C6" w:rsidRDefault="003D37C6" w:rsidP="00E26337">
      <w:pPr>
        <w:rPr>
          <w:rFonts w:ascii="Avenir Next Demi Bold" w:hAnsi="Avenir Next Demi Bold" w:cs="Arial"/>
          <w:b/>
          <w:bCs/>
          <w:color w:val="000000" w:themeColor="text1"/>
          <w:sz w:val="22"/>
          <w:szCs w:val="22"/>
          <w:lang w:val="en-GB"/>
        </w:rPr>
      </w:pPr>
    </w:p>
    <w:p w14:paraId="13D3BC94" w14:textId="77777777" w:rsidR="003D37C6" w:rsidRDefault="003D37C6" w:rsidP="00E26337">
      <w:pPr>
        <w:rPr>
          <w:rFonts w:ascii="Avenir Next Demi Bold" w:hAnsi="Avenir Next Demi Bold" w:cs="Arial"/>
          <w:b/>
          <w:bCs/>
          <w:color w:val="000000" w:themeColor="text1"/>
          <w:sz w:val="22"/>
          <w:szCs w:val="22"/>
          <w:lang w:val="en-GB"/>
        </w:rPr>
      </w:pPr>
    </w:p>
    <w:p w14:paraId="4AE4D8B0" w14:textId="77777777" w:rsidR="003D37C6" w:rsidRDefault="003D37C6" w:rsidP="00E26337">
      <w:pPr>
        <w:rPr>
          <w:rFonts w:ascii="Avenir Next Demi Bold" w:hAnsi="Avenir Next Demi Bold" w:cs="Arial"/>
          <w:b/>
          <w:bCs/>
          <w:color w:val="000000" w:themeColor="text1"/>
          <w:sz w:val="22"/>
          <w:szCs w:val="22"/>
          <w:lang w:val="en-GB"/>
        </w:rPr>
      </w:pPr>
    </w:p>
    <w:p w14:paraId="1C3E8790" w14:textId="3CF62B38"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B55014" w:rsidRDefault="00EF2C8E" w:rsidP="00EF2C8E">
      <w:pPr>
        <w:spacing w:after="160" w:line="259" w:lineRule="auto"/>
        <w:jc w:val="both"/>
        <w:rPr>
          <w:rFonts w:ascii="Avenir Next" w:eastAsia="Calibri" w:hAnsi="Avenir Next" w:cs="Arial"/>
          <w:sz w:val="22"/>
          <w:szCs w:val="22"/>
          <w:lang w:val="en-GB"/>
        </w:rPr>
      </w:pPr>
      <w:proofErr w:type="spellStart"/>
      <w:r w:rsidRPr="00B55014">
        <w:rPr>
          <w:rFonts w:ascii="Avenir Next" w:eastAsia="Calibri" w:hAnsi="Avenir Next" w:cs="Arial"/>
          <w:sz w:val="22"/>
          <w:szCs w:val="22"/>
          <w:lang w:val="en-GB"/>
        </w:rPr>
        <w:t>Bercoffee</w:t>
      </w:r>
      <w:proofErr w:type="spellEnd"/>
      <w:r w:rsidRPr="00B55014">
        <w:rPr>
          <w:rFonts w:ascii="Avenir Next" w:eastAsia="Calibri" w:hAnsi="Avenir Next" w:cs="Arial"/>
          <w:sz w:val="22"/>
          <w:szCs w:val="22"/>
          <w:lang w:val="en-GB"/>
        </w:rPr>
        <w:t xml:space="preserve"> Limited (the Company) was incorporated in 2019 as an exempt Bermuda company</w:t>
      </w:r>
      <w:r w:rsidR="00FC738F" w:rsidRPr="00B55014">
        <w:rPr>
          <w:rFonts w:ascii="Avenir Next" w:eastAsia="Calibri" w:hAnsi="Avenir Next" w:cs="Arial"/>
          <w:sz w:val="22"/>
          <w:szCs w:val="22"/>
          <w:lang w:val="en-GB"/>
        </w:rPr>
        <w:t>;</w:t>
      </w:r>
      <w:r w:rsidRPr="00B55014">
        <w:rPr>
          <w:rFonts w:ascii="Avenir Next" w:eastAsia="Calibri" w:hAnsi="Avenir Next" w:cs="Arial"/>
          <w:sz w:val="22"/>
          <w:szCs w:val="22"/>
          <w:lang w:val="en-GB"/>
        </w:rPr>
        <w:t xml:space="preserve"> as the parent company in a group of companies with a direct subsidiary incorporated in the British Virgin Islands</w:t>
      </w:r>
      <w:r w:rsidR="00FC738F" w:rsidRPr="00B55014">
        <w:rPr>
          <w:rFonts w:ascii="Avenir Next" w:eastAsia="Calibri" w:hAnsi="Avenir Next" w:cs="Arial"/>
          <w:sz w:val="22"/>
          <w:szCs w:val="22"/>
          <w:lang w:val="en-GB"/>
        </w:rPr>
        <w:t>;</w:t>
      </w:r>
      <w:r w:rsidRPr="00B55014">
        <w:rPr>
          <w:rFonts w:ascii="Avenir Next" w:eastAsia="Calibri" w:hAnsi="Avenir Next" w:cs="Arial"/>
          <w:sz w:val="22"/>
          <w:szCs w:val="22"/>
          <w:lang w:val="en-GB"/>
        </w:rPr>
        <w:t xml:space="preserve"> with indirect trading subsidiaries incorporated in the People’s Republic of China</w:t>
      </w:r>
      <w:r w:rsidR="0005128F" w:rsidRPr="00B55014">
        <w:rPr>
          <w:rFonts w:ascii="Avenir Next" w:eastAsia="Calibri" w:hAnsi="Avenir Next" w:cs="Arial"/>
          <w:sz w:val="22"/>
          <w:szCs w:val="22"/>
          <w:lang w:val="en-GB"/>
        </w:rPr>
        <w:t xml:space="preserve"> (PRC)</w:t>
      </w:r>
      <w:r w:rsidR="00FC738F" w:rsidRPr="00B55014">
        <w:rPr>
          <w:rFonts w:ascii="Avenir Next" w:eastAsia="Calibri" w:hAnsi="Avenir Next" w:cs="Arial"/>
          <w:sz w:val="22"/>
          <w:szCs w:val="22"/>
          <w:lang w:val="en-GB"/>
        </w:rPr>
        <w:t>;</w:t>
      </w:r>
      <w:r w:rsidRPr="00B55014">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sidRPr="00B55014">
        <w:rPr>
          <w:rFonts w:ascii="Avenir Next" w:eastAsia="Calibri" w:hAnsi="Avenir Next" w:cs="Arial"/>
          <w:sz w:val="22"/>
          <w:szCs w:val="22"/>
          <w:lang w:val="en-GB"/>
        </w:rPr>
        <w:t>s</w:t>
      </w:r>
      <w:r w:rsidRPr="00B55014">
        <w:rPr>
          <w:rFonts w:ascii="Avenir Next" w:eastAsia="Calibri" w:hAnsi="Avenir Next" w:cs="Arial"/>
          <w:sz w:val="22"/>
          <w:szCs w:val="22"/>
          <w:lang w:val="en-GB"/>
        </w:rPr>
        <w:t xml:space="preserve"> coffee</w:t>
      </w:r>
      <w:r w:rsidR="0005128F" w:rsidRPr="00B55014">
        <w:rPr>
          <w:rFonts w:ascii="Avenir Next" w:eastAsia="Calibri" w:hAnsi="Avenir Next" w:cs="Arial"/>
          <w:sz w:val="22"/>
          <w:szCs w:val="22"/>
          <w:lang w:val="en-GB"/>
        </w:rPr>
        <w:t xml:space="preserve"> </w:t>
      </w:r>
      <w:r w:rsidRPr="00B55014">
        <w:rPr>
          <w:rFonts w:ascii="Avenir Next" w:eastAsia="Calibri" w:hAnsi="Avenir Next" w:cs="Arial"/>
          <w:sz w:val="22"/>
          <w:szCs w:val="22"/>
          <w:lang w:val="en-GB"/>
        </w:rPr>
        <w:t>shops and other retail businesses associated with coffee and hot drinks.</w:t>
      </w:r>
    </w:p>
    <w:p w14:paraId="6D6814D1" w14:textId="1C2C45AF" w:rsidR="00EF2C8E" w:rsidRPr="00B55014" w:rsidRDefault="00EF2C8E" w:rsidP="00EF2C8E">
      <w:pPr>
        <w:spacing w:after="160" w:line="259" w:lineRule="auto"/>
        <w:jc w:val="both"/>
        <w:rPr>
          <w:rFonts w:ascii="Avenir Next" w:eastAsia="Calibri" w:hAnsi="Avenir Next" w:cs="Arial"/>
          <w:sz w:val="22"/>
          <w:szCs w:val="22"/>
          <w:lang w:val="en-GB"/>
        </w:rPr>
      </w:pPr>
      <w:r w:rsidRPr="00B55014">
        <w:rPr>
          <w:rFonts w:ascii="Avenir Next" w:eastAsia="Calibri" w:hAnsi="Avenir Next" w:cs="Arial"/>
          <w:sz w:val="22"/>
          <w:szCs w:val="22"/>
          <w:lang w:val="en-GB"/>
        </w:rPr>
        <w:t xml:space="preserve">The Company issued </w:t>
      </w:r>
      <w:proofErr w:type="gramStart"/>
      <w:r w:rsidRPr="00B55014">
        <w:rPr>
          <w:rFonts w:ascii="Avenir Next" w:eastAsia="Calibri" w:hAnsi="Avenir Next" w:cs="Arial"/>
          <w:sz w:val="22"/>
          <w:szCs w:val="22"/>
          <w:lang w:val="en-GB"/>
        </w:rPr>
        <w:t>a number of</w:t>
      </w:r>
      <w:proofErr w:type="gramEnd"/>
      <w:r w:rsidRPr="00B55014">
        <w:rPr>
          <w:rFonts w:ascii="Avenir Next" w:eastAsia="Calibri" w:hAnsi="Avenir Next" w:cs="Arial"/>
          <w:sz w:val="22"/>
          <w:szCs w:val="22"/>
          <w:lang w:val="en-GB"/>
        </w:rPr>
        <w:t xml:space="preserve"> </w:t>
      </w:r>
      <w:r w:rsidR="0005128F" w:rsidRPr="00B55014">
        <w:rPr>
          <w:rFonts w:ascii="Avenir Next" w:eastAsia="Calibri" w:hAnsi="Avenir Next" w:cs="Arial"/>
          <w:sz w:val="22"/>
          <w:szCs w:val="22"/>
          <w:lang w:val="en-GB"/>
        </w:rPr>
        <w:t>b</w:t>
      </w:r>
      <w:r w:rsidRPr="00B55014">
        <w:rPr>
          <w:rFonts w:ascii="Avenir Next" w:eastAsia="Calibri" w:hAnsi="Avenir Next" w:cs="Arial"/>
          <w:sz w:val="22"/>
          <w:szCs w:val="22"/>
          <w:lang w:val="en-GB"/>
        </w:rPr>
        <w:t>onds to creditors based in the U</w:t>
      </w:r>
      <w:r w:rsidR="0005128F" w:rsidRPr="00B55014">
        <w:rPr>
          <w:rFonts w:ascii="Avenir Next" w:eastAsia="Calibri" w:hAnsi="Avenir Next" w:cs="Arial"/>
          <w:sz w:val="22"/>
          <w:szCs w:val="22"/>
          <w:lang w:val="en-GB"/>
        </w:rPr>
        <w:t>nited States (US)</w:t>
      </w:r>
      <w:r w:rsidR="00FA4644" w:rsidRPr="00B55014">
        <w:rPr>
          <w:rFonts w:ascii="Avenir Next" w:eastAsia="Calibri" w:hAnsi="Avenir Next" w:cs="Arial"/>
          <w:sz w:val="22"/>
          <w:szCs w:val="22"/>
          <w:lang w:val="en-GB"/>
        </w:rPr>
        <w:t xml:space="preserve"> </w:t>
      </w:r>
      <w:r w:rsidRPr="00B55014">
        <w:rPr>
          <w:rFonts w:ascii="Avenir Next" w:eastAsia="Calibri" w:hAnsi="Avenir Next" w:cs="Arial"/>
          <w:sz w:val="22"/>
          <w:szCs w:val="22"/>
          <w:lang w:val="en-GB"/>
        </w:rPr>
        <w:t>with the face value of US</w:t>
      </w:r>
      <w:r w:rsidR="002A5EF5" w:rsidRPr="00B55014">
        <w:rPr>
          <w:rFonts w:ascii="Avenir Next" w:eastAsia="Calibri" w:hAnsi="Avenir Next" w:cs="Arial"/>
          <w:sz w:val="22"/>
          <w:szCs w:val="22"/>
          <w:lang w:val="en-GB"/>
        </w:rPr>
        <w:t>D </w:t>
      </w:r>
      <w:r w:rsidRPr="00B55014">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B55014" w:rsidRDefault="00EF2C8E" w:rsidP="00EF2C8E">
      <w:pPr>
        <w:spacing w:after="160" w:line="259" w:lineRule="auto"/>
        <w:jc w:val="both"/>
        <w:rPr>
          <w:rFonts w:ascii="Avenir Next" w:eastAsia="Calibri" w:hAnsi="Avenir Next" w:cs="Arial"/>
          <w:sz w:val="22"/>
          <w:szCs w:val="22"/>
          <w:lang w:val="en-GB"/>
        </w:rPr>
      </w:pPr>
      <w:r w:rsidRPr="00B55014">
        <w:rPr>
          <w:rFonts w:ascii="Avenir Next" w:eastAsia="Calibri" w:hAnsi="Avenir Next" w:cs="Arial"/>
          <w:sz w:val="22"/>
          <w:szCs w:val="22"/>
          <w:lang w:val="en-GB"/>
        </w:rPr>
        <w:t xml:space="preserve">It was subsequently disclosed that the Company had fraudulently misrepresented its financial performance in the </w:t>
      </w:r>
      <w:r w:rsidR="0004503B" w:rsidRPr="00B55014">
        <w:rPr>
          <w:rFonts w:ascii="Avenir Next" w:eastAsia="Calibri" w:hAnsi="Avenir Next" w:cs="Arial"/>
          <w:sz w:val="22"/>
          <w:szCs w:val="22"/>
          <w:lang w:val="en-GB"/>
        </w:rPr>
        <w:t>o</w:t>
      </w:r>
      <w:r w:rsidRPr="00B55014">
        <w:rPr>
          <w:rFonts w:ascii="Avenir Next" w:eastAsia="Calibri" w:hAnsi="Avenir Next" w:cs="Arial"/>
          <w:sz w:val="22"/>
          <w:szCs w:val="22"/>
          <w:lang w:val="en-GB"/>
        </w:rPr>
        <w:t xml:space="preserve">ffering </w:t>
      </w:r>
      <w:r w:rsidR="0004503B" w:rsidRPr="00B55014">
        <w:rPr>
          <w:rFonts w:ascii="Avenir Next" w:eastAsia="Calibri" w:hAnsi="Avenir Next" w:cs="Arial"/>
          <w:sz w:val="22"/>
          <w:szCs w:val="22"/>
          <w:lang w:val="en-GB"/>
        </w:rPr>
        <w:t>d</w:t>
      </w:r>
      <w:r w:rsidRPr="00B55014">
        <w:rPr>
          <w:rFonts w:ascii="Avenir Next" w:eastAsia="Calibri" w:hAnsi="Avenir Next" w:cs="Arial"/>
          <w:sz w:val="22"/>
          <w:szCs w:val="22"/>
          <w:lang w:val="en-GB"/>
        </w:rPr>
        <w:t xml:space="preserve">ocuments associated with the </w:t>
      </w:r>
      <w:r w:rsidR="004B7CA7" w:rsidRPr="00B55014">
        <w:rPr>
          <w:rFonts w:ascii="Avenir Next" w:eastAsia="Calibri" w:hAnsi="Avenir Next" w:cs="Arial"/>
          <w:sz w:val="22"/>
          <w:szCs w:val="22"/>
          <w:lang w:val="en-GB"/>
        </w:rPr>
        <w:t>b</w:t>
      </w:r>
      <w:r w:rsidRPr="00B55014">
        <w:rPr>
          <w:rFonts w:ascii="Avenir Next" w:eastAsia="Calibri" w:hAnsi="Avenir Next" w:cs="Arial"/>
          <w:sz w:val="22"/>
          <w:szCs w:val="22"/>
          <w:lang w:val="en-GB"/>
        </w:rPr>
        <w:t xml:space="preserve">onds, with the consequence that the US </w:t>
      </w:r>
      <w:r w:rsidR="009230B6" w:rsidRPr="00B55014">
        <w:rPr>
          <w:rFonts w:ascii="Avenir Next" w:eastAsia="Calibri" w:hAnsi="Avenir Next" w:cs="Arial"/>
          <w:sz w:val="22"/>
          <w:szCs w:val="22"/>
          <w:lang w:val="en-GB"/>
        </w:rPr>
        <w:t>b</w:t>
      </w:r>
      <w:r w:rsidRPr="00B55014">
        <w:rPr>
          <w:rFonts w:ascii="Avenir Next" w:eastAsia="Calibri" w:hAnsi="Avenir Next" w:cs="Arial"/>
          <w:sz w:val="22"/>
          <w:szCs w:val="22"/>
          <w:lang w:val="en-GB"/>
        </w:rPr>
        <w:t>ondholders were entitled to demand immediate repayment by the Company of the sum of US</w:t>
      </w:r>
      <w:r w:rsidR="003F4F19" w:rsidRPr="00B55014">
        <w:rPr>
          <w:rFonts w:ascii="Avenir Next" w:eastAsia="Calibri" w:hAnsi="Avenir Next" w:cs="Arial"/>
          <w:sz w:val="22"/>
          <w:szCs w:val="22"/>
          <w:lang w:val="en-GB"/>
        </w:rPr>
        <w:t>D </w:t>
      </w:r>
      <w:r w:rsidRPr="00B55014">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B55014" w:rsidRDefault="00EF2C8E" w:rsidP="00EF2C8E">
      <w:pPr>
        <w:spacing w:after="160" w:line="259" w:lineRule="auto"/>
        <w:jc w:val="both"/>
        <w:rPr>
          <w:rFonts w:ascii="Avenir Next" w:eastAsia="Calibri" w:hAnsi="Avenir Next" w:cs="Arial"/>
          <w:sz w:val="22"/>
          <w:szCs w:val="22"/>
          <w:lang w:val="en-GB"/>
        </w:rPr>
      </w:pPr>
      <w:r w:rsidRPr="00B55014">
        <w:rPr>
          <w:rFonts w:ascii="Avenir Next" w:eastAsia="Calibri" w:hAnsi="Avenir Next" w:cs="Arial"/>
          <w:sz w:val="22"/>
          <w:szCs w:val="22"/>
          <w:lang w:val="en-GB"/>
        </w:rPr>
        <w:t xml:space="preserve">The US </w:t>
      </w:r>
      <w:r w:rsidR="003F4F19" w:rsidRPr="00B55014">
        <w:rPr>
          <w:rFonts w:ascii="Avenir Next" w:eastAsia="Calibri" w:hAnsi="Avenir Next" w:cs="Arial"/>
          <w:sz w:val="22"/>
          <w:szCs w:val="22"/>
          <w:lang w:val="en-GB"/>
        </w:rPr>
        <w:t>b</w:t>
      </w:r>
      <w:r w:rsidRPr="00B55014">
        <w:rPr>
          <w:rFonts w:ascii="Avenir Next" w:eastAsia="Calibri" w:hAnsi="Avenir Next" w:cs="Arial"/>
          <w:sz w:val="22"/>
          <w:szCs w:val="22"/>
          <w:lang w:val="en-GB"/>
        </w:rPr>
        <w:t xml:space="preserve">ondholders served a </w:t>
      </w:r>
      <w:r w:rsidR="003F4F19" w:rsidRPr="00B55014">
        <w:rPr>
          <w:rFonts w:ascii="Avenir Next" w:eastAsia="Calibri" w:hAnsi="Avenir Next" w:cs="Arial"/>
          <w:sz w:val="22"/>
          <w:szCs w:val="22"/>
          <w:lang w:val="en-GB"/>
        </w:rPr>
        <w:t>s</w:t>
      </w:r>
      <w:r w:rsidRPr="00B55014">
        <w:rPr>
          <w:rFonts w:ascii="Avenir Next" w:eastAsia="Calibri" w:hAnsi="Avenir Next" w:cs="Arial"/>
          <w:sz w:val="22"/>
          <w:szCs w:val="22"/>
          <w:lang w:val="en-GB"/>
        </w:rPr>
        <w:t xml:space="preserve">tatutory </w:t>
      </w:r>
      <w:r w:rsidR="003F4F19" w:rsidRPr="00B55014">
        <w:rPr>
          <w:rFonts w:ascii="Avenir Next" w:eastAsia="Calibri" w:hAnsi="Avenir Next" w:cs="Arial"/>
          <w:sz w:val="22"/>
          <w:szCs w:val="22"/>
          <w:lang w:val="en-GB"/>
        </w:rPr>
        <w:t>de</w:t>
      </w:r>
      <w:r w:rsidRPr="00B55014">
        <w:rPr>
          <w:rFonts w:ascii="Avenir Next" w:eastAsia="Calibri" w:hAnsi="Avenir Next" w:cs="Arial"/>
          <w:sz w:val="22"/>
          <w:szCs w:val="22"/>
          <w:lang w:val="en-GB"/>
        </w:rPr>
        <w:t>mand on the Company in Bermuda, demanding repayment of the sum of US</w:t>
      </w:r>
      <w:r w:rsidR="003F4F19" w:rsidRPr="00B55014">
        <w:rPr>
          <w:rFonts w:ascii="Avenir Next" w:eastAsia="Calibri" w:hAnsi="Avenir Next" w:cs="Arial"/>
          <w:sz w:val="22"/>
          <w:szCs w:val="22"/>
          <w:lang w:val="en-GB"/>
        </w:rPr>
        <w:t>D </w:t>
      </w:r>
      <w:r w:rsidRPr="00B55014">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B55014">
        <w:rPr>
          <w:rFonts w:ascii="Avenir Next" w:eastAsia="Calibri" w:hAnsi="Avenir Next" w:cs="Arial"/>
          <w:sz w:val="22"/>
          <w:szCs w:val="22"/>
          <w:lang w:val="en-GB"/>
        </w:rPr>
        <w:t xml:space="preserve">The Company’s directors decided, however, that it was in the best interests of </w:t>
      </w:r>
      <w:proofErr w:type="spellStart"/>
      <w:r w:rsidR="0046562B" w:rsidRPr="00B55014">
        <w:rPr>
          <w:rFonts w:ascii="Avenir Next" w:eastAsia="Calibri" w:hAnsi="Avenir Next" w:cs="Arial"/>
          <w:sz w:val="22"/>
          <w:szCs w:val="22"/>
          <w:lang w:val="en-GB"/>
        </w:rPr>
        <w:t>Bercoffee</w:t>
      </w:r>
      <w:proofErr w:type="spellEnd"/>
      <w:r w:rsidR="0046562B" w:rsidRPr="00B55014">
        <w:rPr>
          <w:rFonts w:ascii="Avenir Next" w:eastAsia="Calibri" w:hAnsi="Avenir Next" w:cs="Arial"/>
          <w:sz w:val="22"/>
          <w:szCs w:val="22"/>
          <w:lang w:val="en-GB"/>
        </w:rPr>
        <w:t xml:space="preserve"> Limited</w:t>
      </w:r>
      <w:r w:rsidR="0046562B" w:rsidRPr="00EF2C8E">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proofErr w:type="spellStart"/>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proofErr w:type="spellEnd"/>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w:t>
      </w:r>
      <w:proofErr w:type="gramStart"/>
      <w:r w:rsidRPr="00EF2C8E">
        <w:rPr>
          <w:rFonts w:ascii="Avenir Next" w:eastAsia="Calibri" w:hAnsi="Avenir Next" w:cs="Arial"/>
          <w:sz w:val="22"/>
          <w:szCs w:val="22"/>
          <w:lang w:val="en-GB"/>
        </w:rPr>
        <w:t>all of</w:t>
      </w:r>
      <w:proofErr w:type="gramEnd"/>
      <w:r w:rsidRPr="00EF2C8E">
        <w:rPr>
          <w:rFonts w:ascii="Avenir Next" w:eastAsia="Calibri" w:hAnsi="Avenir Next" w:cs="Arial"/>
          <w:sz w:val="22"/>
          <w:szCs w:val="22"/>
          <w:lang w:val="en-GB"/>
        </w:rPr>
        <w:t xml:space="preserve">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proofErr w:type="spellStart"/>
      <w:r w:rsidR="00B015BA" w:rsidRPr="00EF2C8E">
        <w:rPr>
          <w:rFonts w:ascii="Avenir Next" w:eastAsia="Calibri" w:hAnsi="Avenir Next" w:cs="Arial"/>
          <w:sz w:val="22"/>
          <w:szCs w:val="22"/>
          <w:lang w:val="en-GB"/>
        </w:rPr>
        <w:t>Lendbank</w:t>
      </w:r>
      <w:proofErr w:type="spellEnd"/>
      <w:r w:rsidRPr="00EF2C8E">
        <w:rPr>
          <w:rFonts w:ascii="Avenir Next" w:eastAsia="Calibri" w:hAnsi="Avenir Next" w:cs="Arial"/>
          <w:sz w:val="22"/>
          <w:szCs w:val="22"/>
          <w:lang w:val="en-GB"/>
        </w:rPr>
        <w:t xml:space="preserve">, </w:t>
      </w:r>
      <w:proofErr w:type="spellStart"/>
      <w:r w:rsidR="00B015BA" w:rsidRPr="00EF2C8E">
        <w:rPr>
          <w:rFonts w:ascii="Avenir Next" w:eastAsia="Calibri" w:hAnsi="Avenir Next" w:cs="Arial"/>
          <w:sz w:val="22"/>
          <w:szCs w:val="22"/>
          <w:lang w:val="en-GB"/>
        </w:rPr>
        <w:t>Bercoffee</w:t>
      </w:r>
      <w:proofErr w:type="spellEnd"/>
      <w:r w:rsidR="00B015BA" w:rsidRPr="00EF2C8E">
        <w:rPr>
          <w:rFonts w:ascii="Avenir Next" w:eastAsia="Calibri" w:hAnsi="Avenir Next" w:cs="Arial"/>
          <w:sz w:val="22"/>
          <w:szCs w:val="22"/>
          <w:lang w:val="en-GB"/>
        </w:rPr>
        <w:t xml:space="preserv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EF2C8E">
        <w:rPr>
          <w:rFonts w:ascii="Avenir Next" w:eastAsia="Calibri" w:hAnsi="Avenir Next" w:cs="Arial"/>
          <w:sz w:val="22"/>
          <w:szCs w:val="22"/>
          <w:lang w:val="en-GB"/>
        </w:rPr>
        <w:t>Bercoffee</w:t>
      </w:r>
      <w:proofErr w:type="spellEnd"/>
      <w:r w:rsidR="00E014C6" w:rsidRPr="00EF2C8E">
        <w:rPr>
          <w:rFonts w:ascii="Avenir Next" w:eastAsia="Calibri" w:hAnsi="Avenir Next" w:cs="Arial"/>
          <w:sz w:val="22"/>
          <w:szCs w:val="22"/>
          <w:lang w:val="en-GB"/>
        </w:rPr>
        <w:t xml:space="preserv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proofErr w:type="gramStart"/>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to</w:t>
      </w:r>
      <w:proofErr w:type="gramEnd"/>
      <w:r w:rsidRPr="00ED6C29">
        <w:rPr>
          <w:rFonts w:ascii="Avenir Next" w:eastAsia="Calibri" w:hAnsi="Avenir Next" w:cs="Arial"/>
          <w:sz w:val="22"/>
          <w:szCs w:val="22"/>
          <w:lang w:val="en-GB"/>
        </w:rPr>
        <w:t xml:space="preserve">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58744329" w14:textId="2EBA34AF" w:rsidR="00ED6C29" w:rsidRDefault="00A30174"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we understand the Company raised additional financing through the issuance of USD 500m bonds to US bond holders. </w:t>
      </w:r>
      <w:r w:rsidR="005847CE">
        <w:rPr>
          <w:rFonts w:ascii="Avenir Next" w:hAnsi="Avenir Next" w:cs="Arial"/>
          <w:color w:val="808080" w:themeColor="background1" w:themeShade="80"/>
          <w:sz w:val="22"/>
          <w:szCs w:val="22"/>
          <w:lang w:val="en-GB"/>
        </w:rPr>
        <w:t>The Company is an exempt company with holding company in BVI and indirect trading subsidiaries in the PRC</w:t>
      </w:r>
      <w:r w:rsidR="00235E61">
        <w:rPr>
          <w:rFonts w:ascii="Avenir Next" w:hAnsi="Avenir Next" w:cs="Arial"/>
          <w:color w:val="808080" w:themeColor="background1" w:themeShade="80"/>
          <w:sz w:val="22"/>
          <w:szCs w:val="22"/>
          <w:lang w:val="en-GB"/>
        </w:rPr>
        <w:t>.</w:t>
      </w:r>
    </w:p>
    <w:p w14:paraId="35A6DDFF" w14:textId="77777777" w:rsidR="00235E61" w:rsidRDefault="00235E61" w:rsidP="00A52B25">
      <w:pPr>
        <w:jc w:val="both"/>
        <w:rPr>
          <w:rFonts w:ascii="Avenir Next" w:hAnsi="Avenir Next" w:cs="Arial"/>
          <w:color w:val="808080" w:themeColor="background1" w:themeShade="80"/>
          <w:sz w:val="22"/>
          <w:szCs w:val="22"/>
          <w:lang w:val="en-GB"/>
        </w:rPr>
      </w:pPr>
    </w:p>
    <w:p w14:paraId="07114817" w14:textId="61195A10" w:rsidR="00851861" w:rsidRDefault="00851861"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Given that most companies are exempt countries in Bermuda it means that they are subject to not just </w:t>
      </w:r>
      <w:r w:rsidR="003D2B5A">
        <w:rPr>
          <w:rFonts w:ascii="Avenir Next" w:hAnsi="Avenir Next" w:cs="Arial"/>
          <w:color w:val="808080" w:themeColor="background1" w:themeShade="80"/>
          <w:sz w:val="22"/>
          <w:szCs w:val="22"/>
          <w:lang w:val="en-GB"/>
        </w:rPr>
        <w:t>winding-up proceedings in Bermuda but also in the foreign courts in which they operate.</w:t>
      </w:r>
    </w:p>
    <w:p w14:paraId="4D664536" w14:textId="77777777" w:rsidR="003D2B5A" w:rsidRDefault="003D2B5A" w:rsidP="00A52B25">
      <w:pPr>
        <w:jc w:val="both"/>
        <w:rPr>
          <w:rFonts w:ascii="Avenir Next" w:hAnsi="Avenir Next" w:cs="Arial"/>
          <w:color w:val="808080" w:themeColor="background1" w:themeShade="80"/>
          <w:sz w:val="22"/>
          <w:szCs w:val="22"/>
          <w:lang w:val="en-GB"/>
        </w:rPr>
      </w:pPr>
    </w:p>
    <w:p w14:paraId="5BD9DCDC" w14:textId="12799E33" w:rsidR="00C27763" w:rsidRDefault="00576F85"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given that the Company is </w:t>
      </w:r>
      <w:r w:rsidR="0037007C">
        <w:rPr>
          <w:rFonts w:ascii="Avenir Next" w:hAnsi="Avenir Next" w:cs="Arial"/>
          <w:color w:val="808080" w:themeColor="background1" w:themeShade="80"/>
          <w:sz w:val="22"/>
          <w:szCs w:val="22"/>
          <w:lang w:val="en-GB"/>
        </w:rPr>
        <w:t xml:space="preserve">incorporated in Bermuda then </w:t>
      </w:r>
      <w:r w:rsidR="002A22E1">
        <w:rPr>
          <w:rFonts w:ascii="Avenir Next" w:hAnsi="Avenir Next" w:cs="Arial"/>
          <w:color w:val="808080" w:themeColor="background1" w:themeShade="80"/>
          <w:sz w:val="22"/>
          <w:szCs w:val="22"/>
          <w:lang w:val="en-GB"/>
        </w:rPr>
        <w:t xml:space="preserve">US creditors could bring a petition to the Supreme Court of Bermuda </w:t>
      </w:r>
      <w:r w:rsidR="008200F2">
        <w:rPr>
          <w:rFonts w:ascii="Avenir Next" w:hAnsi="Avenir Next" w:cs="Arial"/>
          <w:color w:val="808080" w:themeColor="background1" w:themeShade="80"/>
          <w:sz w:val="22"/>
          <w:szCs w:val="22"/>
          <w:lang w:val="en-GB"/>
        </w:rPr>
        <w:t xml:space="preserve">however as the Company is a parent company then it will be unlikely that there are any realisable assets. Therefore, given that the principal place of business </w:t>
      </w:r>
      <w:r w:rsidR="00CD32EF">
        <w:rPr>
          <w:rFonts w:ascii="Avenir Next" w:hAnsi="Avenir Next" w:cs="Arial"/>
          <w:color w:val="808080" w:themeColor="background1" w:themeShade="80"/>
          <w:sz w:val="22"/>
          <w:szCs w:val="22"/>
          <w:lang w:val="en-GB"/>
        </w:rPr>
        <w:t xml:space="preserve">of the Company is in China, then the creditors could look to seek a winding up order in the PRC </w:t>
      </w:r>
      <w:r w:rsidR="002A5C72">
        <w:rPr>
          <w:rFonts w:ascii="Avenir Next" w:hAnsi="Avenir Next" w:cs="Arial"/>
          <w:color w:val="808080" w:themeColor="background1" w:themeShade="80"/>
          <w:sz w:val="22"/>
          <w:szCs w:val="22"/>
          <w:lang w:val="en-GB"/>
        </w:rPr>
        <w:t xml:space="preserve">as well. </w:t>
      </w:r>
      <w:r w:rsidR="00C27763">
        <w:rPr>
          <w:rFonts w:ascii="Avenir Next" w:hAnsi="Avenir Next" w:cs="Arial"/>
          <w:color w:val="808080" w:themeColor="background1" w:themeShade="80"/>
          <w:sz w:val="22"/>
          <w:szCs w:val="22"/>
          <w:lang w:val="en-GB"/>
        </w:rPr>
        <w:t xml:space="preserve"> </w:t>
      </w:r>
      <w:proofErr w:type="gramStart"/>
      <w:r w:rsidR="00C27763">
        <w:rPr>
          <w:rFonts w:ascii="Avenir Next" w:hAnsi="Avenir Next" w:cs="Arial"/>
          <w:color w:val="808080" w:themeColor="background1" w:themeShade="80"/>
          <w:sz w:val="22"/>
          <w:szCs w:val="22"/>
          <w:lang w:val="en-GB"/>
        </w:rPr>
        <w:t>Also</w:t>
      </w:r>
      <w:proofErr w:type="gramEnd"/>
      <w:r w:rsidR="00C27763">
        <w:rPr>
          <w:rFonts w:ascii="Avenir Next" w:hAnsi="Avenir Next" w:cs="Arial"/>
          <w:color w:val="808080" w:themeColor="background1" w:themeShade="80"/>
          <w:sz w:val="22"/>
          <w:szCs w:val="22"/>
          <w:lang w:val="en-GB"/>
        </w:rPr>
        <w:t xml:space="preserve"> as the debt is governed by US law, then the creditors could seek to windup the company in the US</w:t>
      </w:r>
      <w:r w:rsidR="00D366BB">
        <w:rPr>
          <w:rFonts w:ascii="Avenir Next" w:hAnsi="Avenir Next" w:cs="Arial"/>
          <w:color w:val="808080" w:themeColor="background1" w:themeShade="80"/>
          <w:sz w:val="22"/>
          <w:szCs w:val="22"/>
          <w:lang w:val="en-GB"/>
        </w:rPr>
        <w:t xml:space="preserve">. However, in the situation where the Company has been awarded a judgement against </w:t>
      </w:r>
      <w:r w:rsidR="004E451A">
        <w:rPr>
          <w:rFonts w:ascii="Avenir Next" w:hAnsi="Avenir Next" w:cs="Arial"/>
          <w:color w:val="808080" w:themeColor="background1" w:themeShade="80"/>
          <w:sz w:val="22"/>
          <w:szCs w:val="22"/>
          <w:lang w:val="en-GB"/>
        </w:rPr>
        <w:t>itself, then if the judgement were to be enforced in another jurisdiction such as the PRC, where there are assets of the Company, then the creditors would need to seek recognition of this foreign judgement</w:t>
      </w:r>
      <w:r w:rsidR="00881890">
        <w:rPr>
          <w:rFonts w:ascii="Avenir Next" w:hAnsi="Avenir Next" w:cs="Arial"/>
          <w:color w:val="808080" w:themeColor="background1" w:themeShade="80"/>
          <w:sz w:val="22"/>
          <w:szCs w:val="22"/>
          <w:lang w:val="en-GB"/>
        </w:rPr>
        <w:t>.</w:t>
      </w:r>
    </w:p>
    <w:p w14:paraId="227BEB5C" w14:textId="77777777" w:rsidR="00881890" w:rsidRDefault="00881890" w:rsidP="00A52B25">
      <w:pPr>
        <w:jc w:val="both"/>
        <w:rPr>
          <w:rFonts w:ascii="Avenir Next" w:hAnsi="Avenir Next" w:cs="Arial"/>
          <w:color w:val="808080" w:themeColor="background1" w:themeShade="80"/>
          <w:sz w:val="22"/>
          <w:szCs w:val="22"/>
          <w:lang w:val="en-GB"/>
        </w:rPr>
      </w:pPr>
    </w:p>
    <w:p w14:paraId="474E74BC" w14:textId="2658E874" w:rsidR="00881890" w:rsidRDefault="00881890"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that the statutory demand</w:t>
      </w:r>
      <w:r w:rsidR="00D20672">
        <w:rPr>
          <w:rFonts w:ascii="Avenir Next" w:hAnsi="Avenir Next" w:cs="Arial"/>
          <w:color w:val="808080" w:themeColor="background1" w:themeShade="80"/>
          <w:sz w:val="22"/>
          <w:szCs w:val="22"/>
          <w:lang w:val="en-GB"/>
        </w:rPr>
        <w:t>, was ignored, and therefore the creditors best course of action would be to petition for a winding up in Bermuda where a provisional liquidator can be appointed, which wil</w:t>
      </w:r>
      <w:r w:rsidR="00D765A1">
        <w:rPr>
          <w:rFonts w:ascii="Avenir Next" w:hAnsi="Avenir Next" w:cs="Arial"/>
          <w:color w:val="808080" w:themeColor="background1" w:themeShade="80"/>
          <w:sz w:val="22"/>
          <w:szCs w:val="22"/>
          <w:lang w:val="en-GB"/>
        </w:rPr>
        <w:t>l assist in ensuring that other assets are not sold from the Company before a meeting of creditors is held</w:t>
      </w:r>
      <w:r w:rsidR="00BA0B19">
        <w:rPr>
          <w:rFonts w:ascii="Avenir Next" w:hAnsi="Avenir Next" w:cs="Arial"/>
          <w:color w:val="808080" w:themeColor="background1" w:themeShade="80"/>
          <w:sz w:val="22"/>
          <w:szCs w:val="22"/>
          <w:lang w:val="en-GB"/>
        </w:rPr>
        <w:t xml:space="preserve">. </w:t>
      </w:r>
      <w:r w:rsidR="00243807">
        <w:rPr>
          <w:rFonts w:ascii="Avenir Next" w:hAnsi="Avenir Next" w:cs="Arial"/>
          <w:color w:val="808080" w:themeColor="background1" w:themeShade="80"/>
          <w:sz w:val="22"/>
          <w:szCs w:val="22"/>
          <w:lang w:val="en-GB"/>
        </w:rPr>
        <w:t xml:space="preserve"> </w:t>
      </w:r>
    </w:p>
    <w:p w14:paraId="2195CF2D" w14:textId="77777777" w:rsidR="004E451A" w:rsidRDefault="004E451A" w:rsidP="00A52B25">
      <w:pPr>
        <w:jc w:val="both"/>
        <w:rPr>
          <w:rFonts w:ascii="Avenir Next" w:hAnsi="Avenir Next" w:cs="Arial"/>
          <w:color w:val="808080" w:themeColor="background1" w:themeShade="80"/>
          <w:sz w:val="22"/>
          <w:szCs w:val="22"/>
          <w:lang w:val="en-GB"/>
        </w:rPr>
      </w:pPr>
    </w:p>
    <w:p w14:paraId="3D7DA3F0" w14:textId="7D0E064E" w:rsidR="004E451A" w:rsidRDefault="00E24A71"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creditors could </w:t>
      </w:r>
      <w:proofErr w:type="gramStart"/>
      <w:r>
        <w:rPr>
          <w:rFonts w:ascii="Avenir Next" w:hAnsi="Avenir Next" w:cs="Arial"/>
          <w:color w:val="808080" w:themeColor="background1" w:themeShade="80"/>
          <w:sz w:val="22"/>
          <w:szCs w:val="22"/>
          <w:lang w:val="en-GB"/>
        </w:rPr>
        <w:t>take action</w:t>
      </w:r>
      <w:proofErr w:type="gramEnd"/>
      <w:r>
        <w:rPr>
          <w:rFonts w:ascii="Avenir Next" w:hAnsi="Avenir Next" w:cs="Arial"/>
          <w:color w:val="808080" w:themeColor="background1" w:themeShade="80"/>
          <w:sz w:val="22"/>
          <w:szCs w:val="22"/>
          <w:lang w:val="en-GB"/>
        </w:rPr>
        <w:t xml:space="preserve"> against a number of different stakeholders. </w:t>
      </w:r>
      <w:r w:rsidR="007B6263">
        <w:rPr>
          <w:rFonts w:ascii="Avenir Next" w:hAnsi="Avenir Next" w:cs="Arial"/>
          <w:color w:val="808080" w:themeColor="background1" w:themeShade="80"/>
          <w:sz w:val="22"/>
          <w:szCs w:val="22"/>
          <w:lang w:val="en-GB"/>
        </w:rPr>
        <w:t>Firstly</w:t>
      </w:r>
      <w:r>
        <w:rPr>
          <w:rFonts w:ascii="Avenir Next" w:hAnsi="Avenir Next" w:cs="Arial"/>
          <w:color w:val="808080" w:themeColor="background1" w:themeShade="80"/>
          <w:sz w:val="22"/>
          <w:szCs w:val="22"/>
          <w:lang w:val="en-GB"/>
        </w:rPr>
        <w:t>, given the Company had fraudulently mis</w:t>
      </w:r>
      <w:r w:rsidR="003920A0">
        <w:rPr>
          <w:rFonts w:ascii="Avenir Next" w:hAnsi="Avenir Next" w:cs="Arial"/>
          <w:color w:val="808080" w:themeColor="background1" w:themeShade="80"/>
          <w:sz w:val="22"/>
          <w:szCs w:val="22"/>
          <w:lang w:val="en-GB"/>
        </w:rPr>
        <w:t xml:space="preserve">represented its financial performance, then they can </w:t>
      </w:r>
      <w:proofErr w:type="gramStart"/>
      <w:r w:rsidR="003920A0">
        <w:rPr>
          <w:rFonts w:ascii="Avenir Next" w:hAnsi="Avenir Next" w:cs="Arial"/>
          <w:color w:val="808080" w:themeColor="background1" w:themeShade="80"/>
          <w:sz w:val="22"/>
          <w:szCs w:val="22"/>
          <w:lang w:val="en-GB"/>
        </w:rPr>
        <w:t>take action</w:t>
      </w:r>
      <w:proofErr w:type="gramEnd"/>
      <w:r w:rsidR="003920A0">
        <w:rPr>
          <w:rFonts w:ascii="Avenir Next" w:hAnsi="Avenir Next" w:cs="Arial"/>
          <w:color w:val="808080" w:themeColor="background1" w:themeShade="80"/>
          <w:sz w:val="22"/>
          <w:szCs w:val="22"/>
          <w:lang w:val="en-GB"/>
        </w:rPr>
        <w:t xml:space="preserve"> against the </w:t>
      </w:r>
      <w:r w:rsidR="007B6263">
        <w:rPr>
          <w:rFonts w:ascii="Avenir Next" w:hAnsi="Avenir Next" w:cs="Arial"/>
          <w:color w:val="808080" w:themeColor="background1" w:themeShade="80"/>
          <w:sz w:val="22"/>
          <w:szCs w:val="22"/>
          <w:lang w:val="en-GB"/>
        </w:rPr>
        <w:t xml:space="preserve">company which they have done however they could also take action against the former auditors, if the company was audited, for negligence. </w:t>
      </w:r>
    </w:p>
    <w:p w14:paraId="1F909DFE" w14:textId="77777777" w:rsidR="00541FD8" w:rsidRDefault="00541FD8" w:rsidP="00A52B25">
      <w:pPr>
        <w:jc w:val="both"/>
        <w:rPr>
          <w:rFonts w:ascii="Avenir Next" w:hAnsi="Avenir Next" w:cs="Arial"/>
          <w:color w:val="808080" w:themeColor="background1" w:themeShade="80"/>
          <w:sz w:val="22"/>
          <w:szCs w:val="22"/>
          <w:lang w:val="en-GB"/>
        </w:rPr>
      </w:pPr>
    </w:p>
    <w:p w14:paraId="3280BC05" w14:textId="05768D54" w:rsidR="00A679FD" w:rsidRDefault="00541FD8"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that the creditors have found out about the payment of a bonus, using additional financing, then should the company we woun</w:t>
      </w:r>
      <w:r w:rsidR="00903037">
        <w:rPr>
          <w:rFonts w:ascii="Avenir Next" w:hAnsi="Avenir Next" w:cs="Arial"/>
          <w:color w:val="808080" w:themeColor="background1" w:themeShade="80"/>
          <w:sz w:val="22"/>
          <w:szCs w:val="22"/>
          <w:lang w:val="en-GB"/>
        </w:rPr>
        <w:t xml:space="preserve">d up and liquidators appointed </w:t>
      </w:r>
      <w:r w:rsidR="00136E0B">
        <w:rPr>
          <w:rFonts w:ascii="Avenir Next" w:hAnsi="Avenir Next" w:cs="Arial"/>
          <w:color w:val="808080" w:themeColor="background1" w:themeShade="80"/>
          <w:sz w:val="22"/>
          <w:szCs w:val="22"/>
          <w:lang w:val="en-GB"/>
        </w:rPr>
        <w:t xml:space="preserve">then the liquidator could seek to recovered under fraudulent preferences given that the USD50m loan was intended to continue trading and for the best interest of other creditors, however the asset </w:t>
      </w:r>
      <w:proofErr w:type="spellStart"/>
      <w:r w:rsidR="00136E0B">
        <w:rPr>
          <w:rFonts w:ascii="Avenir Next" w:hAnsi="Avenir Next" w:cs="Arial"/>
          <w:color w:val="808080" w:themeColor="background1" w:themeShade="80"/>
          <w:sz w:val="22"/>
          <w:szCs w:val="22"/>
          <w:lang w:val="en-GB"/>
        </w:rPr>
        <w:t>wh</w:t>
      </w:r>
      <w:proofErr w:type="spellEnd"/>
    </w:p>
    <w:p w14:paraId="41621719" w14:textId="77777777" w:rsidR="00C27763" w:rsidRDefault="00C27763" w:rsidP="00A52B25">
      <w:pPr>
        <w:jc w:val="both"/>
        <w:rPr>
          <w:rFonts w:ascii="Avenir Next" w:hAnsi="Avenir Next" w:cs="Arial"/>
          <w:color w:val="808080" w:themeColor="background1" w:themeShade="80"/>
          <w:sz w:val="22"/>
          <w:szCs w:val="22"/>
          <w:lang w:val="en-GB"/>
        </w:rPr>
      </w:pPr>
    </w:p>
    <w:p w14:paraId="44807745" w14:textId="77777777" w:rsidR="00235E61" w:rsidRDefault="00235E61" w:rsidP="00A52B25">
      <w:pPr>
        <w:jc w:val="both"/>
        <w:rPr>
          <w:rFonts w:ascii="Avenir Next" w:hAnsi="Avenir Next" w:cs="Arial"/>
          <w:color w:val="808080" w:themeColor="background1" w:themeShade="80"/>
          <w:sz w:val="22"/>
          <w:szCs w:val="22"/>
          <w:lang w:val="en-GB"/>
        </w:rPr>
      </w:pPr>
    </w:p>
    <w:p w14:paraId="53E5C68B" w14:textId="769545C0" w:rsidR="00A52B25" w:rsidRDefault="00A52B25" w:rsidP="00A52B25">
      <w:pPr>
        <w:jc w:val="both"/>
        <w:rPr>
          <w:rFonts w:ascii="Avenir Next" w:hAnsi="Avenir Next" w:cs="Arial"/>
          <w:color w:val="808080" w:themeColor="background1" w:themeShade="80"/>
          <w:sz w:val="22"/>
          <w:szCs w:val="22"/>
          <w:lang w:val="en-GB"/>
        </w:rPr>
      </w:pPr>
    </w:p>
    <w:p w14:paraId="57A1D826" w14:textId="77777777" w:rsidR="005213F8" w:rsidRPr="00A52B25" w:rsidRDefault="005213F8"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68BB3F5B" w14:textId="58824640" w:rsidR="00F5746F" w:rsidRDefault="001A71F0" w:rsidP="00F5746F">
      <w:p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Bercoffee</w:t>
      </w:r>
      <w:proofErr w:type="spellEnd"/>
      <w:r>
        <w:rPr>
          <w:rFonts w:ascii="Avenir Next" w:hAnsi="Avenir Next" w:cs="Arial"/>
          <w:color w:val="808080" w:themeColor="background1" w:themeShade="80"/>
          <w:sz w:val="22"/>
          <w:szCs w:val="22"/>
          <w:lang w:val="en-GB"/>
        </w:rPr>
        <w:t xml:space="preserve"> could look to </w:t>
      </w:r>
      <w:proofErr w:type="gramStart"/>
      <w:r>
        <w:rPr>
          <w:rFonts w:ascii="Avenir Next" w:hAnsi="Avenir Next" w:cs="Arial"/>
          <w:color w:val="808080" w:themeColor="background1" w:themeShade="80"/>
          <w:sz w:val="22"/>
          <w:szCs w:val="22"/>
          <w:lang w:val="en-GB"/>
        </w:rPr>
        <w:t>enter into</w:t>
      </w:r>
      <w:proofErr w:type="gramEnd"/>
      <w:r>
        <w:rPr>
          <w:rFonts w:ascii="Avenir Next" w:hAnsi="Avenir Next" w:cs="Arial"/>
          <w:color w:val="808080" w:themeColor="background1" w:themeShade="80"/>
          <w:sz w:val="22"/>
          <w:szCs w:val="22"/>
          <w:lang w:val="en-GB"/>
        </w:rPr>
        <w:t xml:space="preserve"> a scheme of arrangement with its creditors, in an attempt to restructure its debt</w:t>
      </w:r>
      <w:r w:rsidR="009304C7">
        <w:rPr>
          <w:rFonts w:ascii="Avenir Next" w:hAnsi="Avenir Next" w:cs="Arial"/>
          <w:color w:val="808080" w:themeColor="background1" w:themeShade="80"/>
          <w:sz w:val="22"/>
          <w:szCs w:val="22"/>
          <w:lang w:val="en-GB"/>
        </w:rPr>
        <w:t xml:space="preserve"> as this is the only </w:t>
      </w:r>
      <w:r w:rsidR="00B55014">
        <w:rPr>
          <w:rFonts w:ascii="Avenir Next" w:hAnsi="Avenir Next" w:cs="Arial"/>
          <w:color w:val="808080" w:themeColor="background1" w:themeShade="80"/>
          <w:sz w:val="22"/>
          <w:szCs w:val="22"/>
          <w:lang w:val="en-GB"/>
        </w:rPr>
        <w:t>formal rescue procedure in the Companies Act 1981.</w:t>
      </w:r>
      <w:r w:rsidR="002D029F">
        <w:rPr>
          <w:rFonts w:ascii="Avenir Next" w:hAnsi="Avenir Next" w:cs="Arial"/>
          <w:color w:val="808080" w:themeColor="background1" w:themeShade="80"/>
          <w:sz w:val="22"/>
          <w:szCs w:val="22"/>
          <w:lang w:val="en-GB"/>
        </w:rPr>
        <w:t xml:space="preserve"> It is not an </w:t>
      </w:r>
      <w:r w:rsidR="00921B30">
        <w:rPr>
          <w:rFonts w:ascii="Avenir Next" w:hAnsi="Avenir Next" w:cs="Arial"/>
          <w:color w:val="808080" w:themeColor="background1" w:themeShade="80"/>
          <w:sz w:val="22"/>
          <w:szCs w:val="22"/>
          <w:lang w:val="en-GB"/>
        </w:rPr>
        <w:t xml:space="preserve">intrinsically insolvency related </w:t>
      </w:r>
      <w:r w:rsidR="00B62689">
        <w:rPr>
          <w:rFonts w:ascii="Avenir Next" w:hAnsi="Avenir Next" w:cs="Arial"/>
          <w:color w:val="808080" w:themeColor="background1" w:themeShade="80"/>
          <w:sz w:val="22"/>
          <w:szCs w:val="22"/>
          <w:lang w:val="en-GB"/>
        </w:rPr>
        <w:t>procedure</w:t>
      </w:r>
      <w:r w:rsidR="00921B30">
        <w:rPr>
          <w:rFonts w:ascii="Avenir Next" w:hAnsi="Avenir Next" w:cs="Arial"/>
          <w:color w:val="808080" w:themeColor="background1" w:themeShade="80"/>
          <w:sz w:val="22"/>
          <w:szCs w:val="22"/>
          <w:lang w:val="en-GB"/>
        </w:rPr>
        <w:t xml:space="preserve"> however it can be implemented </w:t>
      </w:r>
      <w:r w:rsidR="00B62689">
        <w:rPr>
          <w:rFonts w:ascii="Avenir Next" w:hAnsi="Avenir Next" w:cs="Arial"/>
          <w:color w:val="808080" w:themeColor="background1" w:themeShade="80"/>
          <w:sz w:val="22"/>
          <w:szCs w:val="22"/>
          <w:lang w:val="en-GB"/>
        </w:rPr>
        <w:t>after</w:t>
      </w:r>
      <w:r w:rsidR="00921B30">
        <w:rPr>
          <w:rFonts w:ascii="Avenir Next" w:hAnsi="Avenir Next" w:cs="Arial"/>
          <w:color w:val="808080" w:themeColor="background1" w:themeShade="80"/>
          <w:sz w:val="22"/>
          <w:szCs w:val="22"/>
          <w:lang w:val="en-GB"/>
        </w:rPr>
        <w:t xml:space="preserve"> the appointment of a </w:t>
      </w:r>
      <w:r w:rsidR="00B62689">
        <w:rPr>
          <w:rFonts w:ascii="Avenir Next" w:hAnsi="Avenir Next" w:cs="Arial"/>
          <w:color w:val="808080" w:themeColor="background1" w:themeShade="80"/>
          <w:sz w:val="22"/>
          <w:szCs w:val="22"/>
          <w:lang w:val="en-GB"/>
        </w:rPr>
        <w:t>liquidator, for example where the appointment of a soft touch liquidator is concerned</w:t>
      </w:r>
      <w:r w:rsidR="00D41972">
        <w:rPr>
          <w:rFonts w:ascii="Avenir Next" w:hAnsi="Avenir Next" w:cs="Arial"/>
          <w:color w:val="808080" w:themeColor="background1" w:themeShade="80"/>
          <w:sz w:val="22"/>
          <w:szCs w:val="22"/>
          <w:lang w:val="en-GB"/>
        </w:rPr>
        <w:t xml:space="preserve"> this allows </w:t>
      </w:r>
      <w:proofErr w:type="spellStart"/>
      <w:r w:rsidR="00D41972">
        <w:rPr>
          <w:rFonts w:ascii="Avenir Next" w:hAnsi="Avenir Next" w:cs="Arial"/>
          <w:color w:val="808080" w:themeColor="background1" w:themeShade="80"/>
          <w:sz w:val="22"/>
          <w:szCs w:val="22"/>
          <w:lang w:val="en-GB"/>
        </w:rPr>
        <w:t>Bercoffee</w:t>
      </w:r>
      <w:proofErr w:type="spellEnd"/>
      <w:r w:rsidR="00D41972">
        <w:rPr>
          <w:rFonts w:ascii="Avenir Next" w:hAnsi="Avenir Next" w:cs="Arial"/>
          <w:color w:val="808080" w:themeColor="background1" w:themeShade="80"/>
          <w:sz w:val="22"/>
          <w:szCs w:val="22"/>
          <w:lang w:val="en-GB"/>
        </w:rPr>
        <w:t xml:space="preserve"> to explore a scheme where liquidity issues are an issue and therefore less susceptible to </w:t>
      </w:r>
      <w:r w:rsidR="00740E30">
        <w:rPr>
          <w:rFonts w:ascii="Avenir Next" w:hAnsi="Avenir Next" w:cs="Arial"/>
          <w:color w:val="808080" w:themeColor="background1" w:themeShade="80"/>
          <w:sz w:val="22"/>
          <w:szCs w:val="22"/>
          <w:lang w:val="en-GB"/>
        </w:rPr>
        <w:t>litigation or compulsory winding up proceedings, as it has the protection of the provisional liquidation, “soft touch”</w:t>
      </w:r>
    </w:p>
    <w:p w14:paraId="2EF9AFC0" w14:textId="77777777" w:rsidR="00740E30" w:rsidRDefault="00740E30" w:rsidP="00F5746F">
      <w:pPr>
        <w:jc w:val="both"/>
        <w:rPr>
          <w:rFonts w:ascii="Avenir Next" w:hAnsi="Avenir Next" w:cs="Arial"/>
          <w:color w:val="808080" w:themeColor="background1" w:themeShade="80"/>
          <w:sz w:val="22"/>
          <w:szCs w:val="22"/>
          <w:lang w:val="en-GB"/>
        </w:rPr>
      </w:pPr>
    </w:p>
    <w:p w14:paraId="6E19F38B" w14:textId="2FCC9A6C" w:rsidR="00740E30" w:rsidRDefault="00740E30" w:rsidP="00F5746F">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w:t>
      </w:r>
      <w:r w:rsidR="0034770A">
        <w:rPr>
          <w:rFonts w:ascii="Avenir Next" w:hAnsi="Avenir Next" w:cs="Arial"/>
          <w:color w:val="808080" w:themeColor="background1" w:themeShade="80"/>
          <w:sz w:val="22"/>
          <w:szCs w:val="22"/>
          <w:lang w:val="en-GB"/>
        </w:rPr>
        <w:t>It</w:t>
      </w:r>
      <w:proofErr w:type="gramEnd"/>
      <w:r w:rsidR="0034770A">
        <w:rPr>
          <w:rFonts w:ascii="Avenir Next" w:hAnsi="Avenir Next" w:cs="Arial"/>
          <w:color w:val="808080" w:themeColor="background1" w:themeShade="80"/>
          <w:sz w:val="22"/>
          <w:szCs w:val="22"/>
          <w:lang w:val="en-GB"/>
        </w:rPr>
        <w:t xml:space="preserve"> would make sense for the Company to placed in provisional liquidation, “light touch” </w:t>
      </w:r>
      <w:r w:rsidR="0038222E">
        <w:rPr>
          <w:rFonts w:ascii="Avenir Next" w:hAnsi="Avenir Next" w:cs="Arial"/>
          <w:color w:val="808080" w:themeColor="background1" w:themeShade="80"/>
          <w:sz w:val="22"/>
          <w:szCs w:val="22"/>
          <w:lang w:val="en-GB"/>
        </w:rPr>
        <w:t xml:space="preserve">so that the joint provisional liquidators can facilitate the implementation of the scheme </w:t>
      </w:r>
      <w:r w:rsidR="00AB4E8A">
        <w:rPr>
          <w:rFonts w:ascii="Avenir Next" w:hAnsi="Avenir Next" w:cs="Arial"/>
          <w:color w:val="808080" w:themeColor="background1" w:themeShade="80"/>
          <w:sz w:val="22"/>
          <w:szCs w:val="22"/>
          <w:lang w:val="en-GB"/>
        </w:rPr>
        <w:t xml:space="preserve">. Such </w:t>
      </w:r>
      <w:proofErr w:type="gramStart"/>
      <w:r w:rsidR="00AB4E8A">
        <w:rPr>
          <w:rFonts w:ascii="Avenir Next" w:hAnsi="Avenir Next" w:cs="Arial"/>
          <w:color w:val="808080" w:themeColor="background1" w:themeShade="80"/>
          <w:sz w:val="22"/>
          <w:szCs w:val="22"/>
          <w:lang w:val="en-GB"/>
        </w:rPr>
        <w:t>that  a</w:t>
      </w:r>
      <w:proofErr w:type="gramEnd"/>
      <w:r w:rsidR="00AB4E8A">
        <w:rPr>
          <w:rFonts w:ascii="Avenir Next" w:hAnsi="Avenir Next" w:cs="Arial"/>
          <w:color w:val="808080" w:themeColor="background1" w:themeShade="80"/>
          <w:sz w:val="22"/>
          <w:szCs w:val="22"/>
          <w:lang w:val="en-GB"/>
        </w:rPr>
        <w:t xml:space="preserve"> scheme is implemented the JPLs will be able to work with creditors directly to facilitate the introduction of the scheme and work out the best deal for creditors. The JPLs could even set up an informal committee </w:t>
      </w:r>
      <w:r w:rsidR="00AB4E8A">
        <w:rPr>
          <w:rFonts w:ascii="Avenir Next" w:hAnsi="Avenir Next" w:cs="Arial"/>
          <w:color w:val="808080" w:themeColor="background1" w:themeShade="80"/>
          <w:sz w:val="22"/>
          <w:szCs w:val="22"/>
          <w:lang w:val="en-GB"/>
        </w:rPr>
        <w:lastRenderedPageBreak/>
        <w:t xml:space="preserve">which acts as a sounding board for the body of creditors. The PL would then provide protection against litigation however would enable </w:t>
      </w:r>
      <w:proofErr w:type="spellStart"/>
      <w:r w:rsidR="00AB4E8A">
        <w:rPr>
          <w:rFonts w:ascii="Avenir Next" w:hAnsi="Avenir Next" w:cs="Arial"/>
          <w:color w:val="808080" w:themeColor="background1" w:themeShade="80"/>
          <w:sz w:val="22"/>
          <w:szCs w:val="22"/>
          <w:lang w:val="en-GB"/>
        </w:rPr>
        <w:t>Bercoffe</w:t>
      </w:r>
      <w:proofErr w:type="spellEnd"/>
      <w:r w:rsidR="00AB4E8A">
        <w:rPr>
          <w:rFonts w:ascii="Avenir Next" w:hAnsi="Avenir Next" w:cs="Arial"/>
          <w:color w:val="808080" w:themeColor="background1" w:themeShade="80"/>
          <w:sz w:val="22"/>
          <w:szCs w:val="22"/>
          <w:lang w:val="en-GB"/>
        </w:rPr>
        <w:t xml:space="preserve"> to facilitate a restructuring of the debt</w:t>
      </w:r>
      <w:r w:rsidR="00482279">
        <w:rPr>
          <w:rFonts w:ascii="Avenir Next" w:hAnsi="Avenir Next" w:cs="Arial"/>
          <w:color w:val="808080" w:themeColor="background1" w:themeShade="80"/>
          <w:sz w:val="22"/>
          <w:szCs w:val="22"/>
          <w:lang w:val="en-GB"/>
        </w:rPr>
        <w:t>.</w:t>
      </w:r>
    </w:p>
    <w:p w14:paraId="3C661AD0" w14:textId="77777777" w:rsidR="00482279" w:rsidRDefault="00482279" w:rsidP="00F5746F">
      <w:pPr>
        <w:jc w:val="both"/>
        <w:rPr>
          <w:rFonts w:ascii="Avenir Next" w:hAnsi="Avenir Next" w:cs="Arial"/>
          <w:color w:val="808080" w:themeColor="background1" w:themeShade="80"/>
          <w:sz w:val="22"/>
          <w:szCs w:val="22"/>
          <w:lang w:val="en-GB"/>
        </w:rPr>
      </w:pPr>
    </w:p>
    <w:p w14:paraId="33E176DC" w14:textId="5AE66B36" w:rsidR="00482279" w:rsidRDefault="00482279"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that the company is incorporated in Bermuda it would make sense to have the company in PL in Bermuda however to have a Hong Kong governed scheme as this is the where the place of business is. Having a scheme governed under Bermuda law would not be for the best interest of creditors.</w:t>
      </w:r>
      <w:r w:rsidR="003533E6">
        <w:rPr>
          <w:rFonts w:ascii="Avenir Next" w:hAnsi="Avenir Next" w:cs="Arial"/>
          <w:color w:val="808080" w:themeColor="background1" w:themeShade="80"/>
          <w:sz w:val="22"/>
          <w:szCs w:val="22"/>
          <w:lang w:val="en-GB"/>
        </w:rPr>
        <w:t xml:space="preserve"> Parallel schemes in both Bermuda and Hong Kong might </w:t>
      </w:r>
      <w:r w:rsidR="0073078D">
        <w:rPr>
          <w:rFonts w:ascii="Avenir Next" w:hAnsi="Avenir Next" w:cs="Arial"/>
          <w:color w:val="808080" w:themeColor="background1" w:themeShade="80"/>
          <w:sz w:val="22"/>
          <w:szCs w:val="22"/>
          <w:lang w:val="en-GB"/>
        </w:rPr>
        <w:t xml:space="preserve">work however there are advantages and disadvantages associated with this, </w:t>
      </w:r>
      <w:r w:rsidR="00B00DB9">
        <w:rPr>
          <w:rFonts w:ascii="Avenir Next" w:hAnsi="Avenir Next" w:cs="Arial"/>
          <w:color w:val="808080" w:themeColor="background1" w:themeShade="80"/>
          <w:sz w:val="22"/>
          <w:szCs w:val="22"/>
          <w:lang w:val="en-GB"/>
        </w:rPr>
        <w:t xml:space="preserve">especially with the costs of both schemes being run and circumstances such as the Gibbs rule </w:t>
      </w:r>
      <w:r w:rsidR="00EE6F3D">
        <w:rPr>
          <w:rFonts w:ascii="Avenir Next" w:hAnsi="Avenir Next" w:cs="Arial"/>
          <w:color w:val="808080" w:themeColor="background1" w:themeShade="80"/>
          <w:sz w:val="22"/>
          <w:szCs w:val="22"/>
          <w:lang w:val="en-GB"/>
        </w:rPr>
        <w:t>whereby</w:t>
      </w:r>
      <w:r w:rsidR="00B00DB9">
        <w:rPr>
          <w:rFonts w:ascii="Avenir Next" w:hAnsi="Avenir Next" w:cs="Arial"/>
          <w:color w:val="808080" w:themeColor="background1" w:themeShade="80"/>
          <w:sz w:val="22"/>
          <w:szCs w:val="22"/>
          <w:lang w:val="en-GB"/>
        </w:rPr>
        <w:t xml:space="preserve"> debt governed by certain law </w:t>
      </w:r>
      <w:r w:rsidR="00466A89">
        <w:rPr>
          <w:rFonts w:ascii="Avenir Next" w:hAnsi="Avenir Next" w:cs="Arial"/>
          <w:color w:val="808080" w:themeColor="background1" w:themeShade="80"/>
          <w:sz w:val="22"/>
          <w:szCs w:val="22"/>
          <w:lang w:val="en-GB"/>
        </w:rPr>
        <w:t xml:space="preserve">will only extinguish certain debt. </w:t>
      </w:r>
    </w:p>
    <w:p w14:paraId="342CD2D9" w14:textId="77777777" w:rsidR="00466A89" w:rsidRDefault="00466A89" w:rsidP="00F5746F">
      <w:pPr>
        <w:jc w:val="both"/>
        <w:rPr>
          <w:rFonts w:ascii="Avenir Next" w:hAnsi="Avenir Next" w:cs="Arial"/>
          <w:color w:val="808080" w:themeColor="background1" w:themeShade="80"/>
          <w:sz w:val="22"/>
          <w:szCs w:val="22"/>
          <w:lang w:val="en-GB"/>
        </w:rPr>
      </w:pPr>
    </w:p>
    <w:p w14:paraId="708BFA47" w14:textId="774F3193" w:rsidR="00466A89" w:rsidRDefault="00466A89"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w:t>
      </w:r>
      <w:proofErr w:type="gramStart"/>
      <w:r>
        <w:rPr>
          <w:rFonts w:ascii="Avenir Next" w:hAnsi="Avenir Next" w:cs="Arial"/>
          <w:color w:val="808080" w:themeColor="background1" w:themeShade="80"/>
          <w:sz w:val="22"/>
          <w:szCs w:val="22"/>
          <w:lang w:val="en-GB"/>
        </w:rPr>
        <w:t>has to</w:t>
      </w:r>
      <w:proofErr w:type="gramEnd"/>
      <w:r>
        <w:rPr>
          <w:rFonts w:ascii="Avenir Next" w:hAnsi="Avenir Next" w:cs="Arial"/>
          <w:color w:val="808080" w:themeColor="background1" w:themeShade="80"/>
          <w:sz w:val="22"/>
          <w:szCs w:val="22"/>
          <w:lang w:val="en-GB"/>
        </w:rPr>
        <w:t xml:space="preserve"> be significant update for a </w:t>
      </w:r>
      <w:r w:rsidR="00EE6F3D">
        <w:rPr>
          <w:rFonts w:ascii="Avenir Next" w:hAnsi="Avenir Next" w:cs="Arial"/>
          <w:color w:val="808080" w:themeColor="background1" w:themeShade="80"/>
          <w:sz w:val="22"/>
          <w:szCs w:val="22"/>
          <w:lang w:val="en-GB"/>
        </w:rPr>
        <w:t>debt-to-equity</w:t>
      </w:r>
      <w:r>
        <w:rPr>
          <w:rFonts w:ascii="Avenir Next" w:hAnsi="Avenir Next" w:cs="Arial"/>
          <w:color w:val="808080" w:themeColor="background1" w:themeShade="80"/>
          <w:sz w:val="22"/>
          <w:szCs w:val="22"/>
          <w:lang w:val="en-GB"/>
        </w:rPr>
        <w:t xml:space="preserve"> swap to work, and there has to be value coming back to the now new shareholders by a way of investment. </w:t>
      </w:r>
      <w:r w:rsidR="00E22EB4">
        <w:rPr>
          <w:rFonts w:ascii="Avenir Next" w:hAnsi="Avenir Next" w:cs="Arial"/>
          <w:color w:val="808080" w:themeColor="background1" w:themeShade="80"/>
          <w:sz w:val="22"/>
          <w:szCs w:val="22"/>
          <w:lang w:val="en-GB"/>
        </w:rPr>
        <w:t xml:space="preserve">Expansion of the business was recently funded by shareholder </w:t>
      </w:r>
      <w:r w:rsidR="00EE6F3D">
        <w:rPr>
          <w:rFonts w:ascii="Avenir Next" w:hAnsi="Avenir Next" w:cs="Arial"/>
          <w:color w:val="808080" w:themeColor="background1" w:themeShade="80"/>
          <w:sz w:val="22"/>
          <w:szCs w:val="22"/>
          <w:lang w:val="en-GB"/>
        </w:rPr>
        <w:t>contributions</w:t>
      </w:r>
      <w:r w:rsidR="00E22EB4">
        <w:rPr>
          <w:rFonts w:ascii="Avenir Next" w:hAnsi="Avenir Next" w:cs="Arial"/>
          <w:color w:val="808080" w:themeColor="background1" w:themeShade="80"/>
          <w:sz w:val="22"/>
          <w:szCs w:val="22"/>
          <w:lang w:val="en-GB"/>
        </w:rPr>
        <w:t xml:space="preserve"> and therefore if the </w:t>
      </w:r>
      <w:r w:rsidR="00EE6F3D">
        <w:rPr>
          <w:rFonts w:ascii="Avenir Next" w:hAnsi="Avenir Next" w:cs="Arial"/>
          <w:color w:val="808080" w:themeColor="background1" w:themeShade="80"/>
          <w:sz w:val="22"/>
          <w:szCs w:val="22"/>
          <w:lang w:val="en-GB"/>
        </w:rPr>
        <w:t>creditors</w:t>
      </w:r>
      <w:r w:rsidR="00E22EB4">
        <w:rPr>
          <w:rFonts w:ascii="Avenir Next" w:hAnsi="Avenir Next" w:cs="Arial"/>
          <w:color w:val="808080" w:themeColor="background1" w:themeShade="80"/>
          <w:sz w:val="22"/>
          <w:szCs w:val="22"/>
          <w:lang w:val="en-GB"/>
        </w:rPr>
        <w:t xml:space="preserve"> were to convert their debt to equity would this mean that they would have to further contribute to the expansion of the business further. Some creditors will be hesitant to do this.</w:t>
      </w:r>
      <w:r w:rsidR="00EE6F3D">
        <w:rPr>
          <w:rFonts w:ascii="Avenir Next" w:hAnsi="Avenir Next" w:cs="Arial"/>
          <w:color w:val="808080" w:themeColor="background1" w:themeShade="80"/>
          <w:sz w:val="22"/>
          <w:szCs w:val="22"/>
          <w:lang w:val="en-GB"/>
        </w:rPr>
        <w:t xml:space="preserve"> Additionally, there are restrictions to PRC local monies and therefore it would be uncertain whether the shareholders would be able to receive any immediate return</w:t>
      </w:r>
    </w:p>
    <w:p w14:paraId="0ED0033E" w14:textId="77777777" w:rsidR="00B55014" w:rsidRDefault="00B55014" w:rsidP="00F5746F">
      <w:pPr>
        <w:jc w:val="both"/>
        <w:rPr>
          <w:rFonts w:ascii="Avenir Next" w:hAnsi="Avenir Next" w:cs="Arial"/>
          <w:color w:val="808080" w:themeColor="background1" w:themeShade="80"/>
          <w:sz w:val="22"/>
          <w:szCs w:val="22"/>
          <w:lang w:val="en-GB"/>
        </w:rPr>
      </w:pPr>
    </w:p>
    <w:p w14:paraId="27DCC070" w14:textId="77777777" w:rsidR="00B55014" w:rsidRPr="008E79A7" w:rsidRDefault="00B55014" w:rsidP="00F5746F">
      <w:pPr>
        <w:jc w:val="both"/>
        <w:rPr>
          <w:rFonts w:ascii="Avenir Next" w:hAnsi="Avenir Next" w:cs="Arial"/>
          <w:color w:val="808080" w:themeColor="background1" w:themeShade="80"/>
          <w:sz w:val="22"/>
          <w:szCs w:val="22"/>
          <w:lang w:val="en-GB"/>
        </w:rPr>
      </w:pP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0615" w14:textId="77777777" w:rsidR="00D6279E" w:rsidRDefault="00D6279E" w:rsidP="00241B44">
      <w:r>
        <w:separator/>
      </w:r>
    </w:p>
  </w:endnote>
  <w:endnote w:type="continuationSeparator" w:id="0">
    <w:p w14:paraId="1E5F0403" w14:textId="77777777" w:rsidR="00D6279E" w:rsidRDefault="00D6279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73EBFB2" w:rsidR="00241FA3" w:rsidRPr="009B4976" w:rsidRDefault="00E21900" w:rsidP="009B4976">
    <w:pPr>
      <w:pStyle w:val="Footer"/>
      <w:ind w:right="360"/>
      <w:rPr>
        <w:rFonts w:ascii="Arial" w:hAnsi="Arial" w:cs="Arial"/>
        <w:sz w:val="18"/>
        <w:szCs w:val="18"/>
        <w:lang w:val="en-GB"/>
      </w:rPr>
    </w:pPr>
    <w:r>
      <w:rPr>
        <w:rFonts w:ascii="Arial" w:hAnsi="Arial" w:cs="Arial"/>
        <w:sz w:val="18"/>
        <w:szCs w:val="18"/>
        <w:lang w:val="en-GB"/>
      </w:rPr>
      <w:t>202223-955</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5120" w14:textId="77777777" w:rsidR="00D6279E" w:rsidRDefault="00D6279E" w:rsidP="00241B44">
      <w:r>
        <w:separator/>
      </w:r>
    </w:p>
  </w:footnote>
  <w:footnote w:type="continuationSeparator" w:id="0">
    <w:p w14:paraId="3DE9B469" w14:textId="77777777" w:rsidR="00D6279E" w:rsidRDefault="00D6279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3068FC"/>
    <w:multiLevelType w:val="hybridMultilevel"/>
    <w:tmpl w:val="5D863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EC1184"/>
    <w:multiLevelType w:val="hybridMultilevel"/>
    <w:tmpl w:val="2DAEE442"/>
    <w:lvl w:ilvl="0" w:tplc="8DC42A34">
      <w:start w:val="1"/>
      <w:numFmt w:val="lowerLetter"/>
      <w:lvlText w:val="(%1)"/>
      <w:lvlJc w:val="left"/>
      <w:pPr>
        <w:ind w:left="5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467CAD"/>
    <w:multiLevelType w:val="hybridMultilevel"/>
    <w:tmpl w:val="2DC09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5"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5D5A1C8D"/>
    <w:multiLevelType w:val="hybridMultilevel"/>
    <w:tmpl w:val="A1E0ADEE"/>
    <w:lvl w:ilvl="0" w:tplc="15D25D10">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7"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4428185">
    <w:abstractNumId w:val="7"/>
  </w:num>
  <w:num w:numId="2" w16cid:durableId="1083450844">
    <w:abstractNumId w:val="9"/>
  </w:num>
  <w:num w:numId="3" w16cid:durableId="275407350">
    <w:abstractNumId w:val="39"/>
  </w:num>
  <w:num w:numId="4" w16cid:durableId="1758093948">
    <w:abstractNumId w:val="32"/>
  </w:num>
  <w:num w:numId="5" w16cid:durableId="885801179">
    <w:abstractNumId w:val="45"/>
  </w:num>
  <w:num w:numId="6" w16cid:durableId="974917949">
    <w:abstractNumId w:val="29"/>
  </w:num>
  <w:num w:numId="7" w16cid:durableId="882667452">
    <w:abstractNumId w:val="36"/>
  </w:num>
  <w:num w:numId="8" w16cid:durableId="125243483">
    <w:abstractNumId w:val="10"/>
  </w:num>
  <w:num w:numId="9" w16cid:durableId="1241137887">
    <w:abstractNumId w:val="22"/>
  </w:num>
  <w:num w:numId="10" w16cid:durableId="1266035118">
    <w:abstractNumId w:val="5"/>
  </w:num>
  <w:num w:numId="11" w16cid:durableId="592128567">
    <w:abstractNumId w:val="41"/>
  </w:num>
  <w:num w:numId="12" w16cid:durableId="421725086">
    <w:abstractNumId w:val="40"/>
  </w:num>
  <w:num w:numId="13" w16cid:durableId="1356426213">
    <w:abstractNumId w:val="18"/>
  </w:num>
  <w:num w:numId="14" w16cid:durableId="1578321200">
    <w:abstractNumId w:val="0"/>
  </w:num>
  <w:num w:numId="15" w16cid:durableId="1609965567">
    <w:abstractNumId w:val="30"/>
  </w:num>
  <w:num w:numId="16" w16cid:durableId="143204042">
    <w:abstractNumId w:val="27"/>
  </w:num>
  <w:num w:numId="17" w16cid:durableId="909581132">
    <w:abstractNumId w:val="44"/>
  </w:num>
  <w:num w:numId="18" w16cid:durableId="427894064">
    <w:abstractNumId w:val="42"/>
  </w:num>
  <w:num w:numId="19" w16cid:durableId="1889222843">
    <w:abstractNumId w:val="21"/>
  </w:num>
  <w:num w:numId="20" w16cid:durableId="1235623086">
    <w:abstractNumId w:val="25"/>
  </w:num>
  <w:num w:numId="21" w16cid:durableId="1369799589">
    <w:abstractNumId w:val="4"/>
  </w:num>
  <w:num w:numId="22" w16cid:durableId="1384521567">
    <w:abstractNumId w:val="19"/>
  </w:num>
  <w:num w:numId="23" w16cid:durableId="363412267">
    <w:abstractNumId w:val="31"/>
  </w:num>
  <w:num w:numId="24" w16cid:durableId="919676614">
    <w:abstractNumId w:val="28"/>
  </w:num>
  <w:num w:numId="25" w16cid:durableId="802507306">
    <w:abstractNumId w:val="20"/>
  </w:num>
  <w:num w:numId="26" w16cid:durableId="97257612">
    <w:abstractNumId w:val="35"/>
  </w:num>
  <w:num w:numId="27" w16cid:durableId="1879582577">
    <w:abstractNumId w:val="46"/>
  </w:num>
  <w:num w:numId="28" w16cid:durableId="824399785">
    <w:abstractNumId w:val="23"/>
  </w:num>
  <w:num w:numId="29" w16cid:durableId="711617908">
    <w:abstractNumId w:val="43"/>
  </w:num>
  <w:num w:numId="30" w16cid:durableId="632490001">
    <w:abstractNumId w:val="12"/>
  </w:num>
  <w:num w:numId="31" w16cid:durableId="280965342">
    <w:abstractNumId w:val="16"/>
  </w:num>
  <w:num w:numId="32" w16cid:durableId="1651473494">
    <w:abstractNumId w:val="26"/>
  </w:num>
  <w:num w:numId="33" w16cid:durableId="974799779">
    <w:abstractNumId w:val="8"/>
  </w:num>
  <w:num w:numId="34" w16cid:durableId="1509907449">
    <w:abstractNumId w:val="13"/>
  </w:num>
  <w:num w:numId="35" w16cid:durableId="1002733487">
    <w:abstractNumId w:val="3"/>
  </w:num>
  <w:num w:numId="36" w16cid:durableId="1078286724">
    <w:abstractNumId w:val="38"/>
  </w:num>
  <w:num w:numId="37" w16cid:durableId="638925416">
    <w:abstractNumId w:val="34"/>
  </w:num>
  <w:num w:numId="38" w16cid:durableId="1056851391">
    <w:abstractNumId w:val="47"/>
  </w:num>
  <w:num w:numId="39" w16cid:durableId="405955086">
    <w:abstractNumId w:val="2"/>
  </w:num>
  <w:num w:numId="40" w16cid:durableId="1003119266">
    <w:abstractNumId w:val="1"/>
  </w:num>
  <w:num w:numId="41" w16cid:durableId="644941378">
    <w:abstractNumId w:val="6"/>
  </w:num>
  <w:num w:numId="42" w16cid:durableId="1231692196">
    <w:abstractNumId w:val="33"/>
  </w:num>
  <w:num w:numId="43" w16cid:durableId="878593337">
    <w:abstractNumId w:val="17"/>
  </w:num>
  <w:num w:numId="44" w16cid:durableId="1927568208">
    <w:abstractNumId w:val="11"/>
  </w:num>
  <w:num w:numId="45" w16cid:durableId="2028098893">
    <w:abstractNumId w:val="14"/>
  </w:num>
  <w:num w:numId="46" w16cid:durableId="1343896934">
    <w:abstractNumId w:val="37"/>
  </w:num>
  <w:num w:numId="47" w16cid:durableId="1407461712">
    <w:abstractNumId w:val="15"/>
  </w:num>
  <w:num w:numId="48" w16cid:durableId="772819522">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3B"/>
    <w:rsid w:val="00045088"/>
    <w:rsid w:val="00045904"/>
    <w:rsid w:val="00045B31"/>
    <w:rsid w:val="00046AA0"/>
    <w:rsid w:val="000502FD"/>
    <w:rsid w:val="0005128F"/>
    <w:rsid w:val="000529D2"/>
    <w:rsid w:val="00060569"/>
    <w:rsid w:val="00060747"/>
    <w:rsid w:val="000627E0"/>
    <w:rsid w:val="00063A60"/>
    <w:rsid w:val="00065166"/>
    <w:rsid w:val="00067160"/>
    <w:rsid w:val="00067C67"/>
    <w:rsid w:val="0007191F"/>
    <w:rsid w:val="00073AF9"/>
    <w:rsid w:val="00076686"/>
    <w:rsid w:val="00082609"/>
    <w:rsid w:val="000851CC"/>
    <w:rsid w:val="00086F43"/>
    <w:rsid w:val="00087F21"/>
    <w:rsid w:val="00091171"/>
    <w:rsid w:val="00091826"/>
    <w:rsid w:val="00093BE8"/>
    <w:rsid w:val="0009401D"/>
    <w:rsid w:val="000959BB"/>
    <w:rsid w:val="00095F12"/>
    <w:rsid w:val="000978C0"/>
    <w:rsid w:val="000A1957"/>
    <w:rsid w:val="000A208F"/>
    <w:rsid w:val="000A3EA7"/>
    <w:rsid w:val="000A407B"/>
    <w:rsid w:val="000A6661"/>
    <w:rsid w:val="000A68ED"/>
    <w:rsid w:val="000A6D56"/>
    <w:rsid w:val="000A7438"/>
    <w:rsid w:val="000B084F"/>
    <w:rsid w:val="000B1E92"/>
    <w:rsid w:val="000B59F4"/>
    <w:rsid w:val="000B5FF1"/>
    <w:rsid w:val="000B609F"/>
    <w:rsid w:val="000C2AC1"/>
    <w:rsid w:val="000D2764"/>
    <w:rsid w:val="000D55A8"/>
    <w:rsid w:val="000D6327"/>
    <w:rsid w:val="000D65DB"/>
    <w:rsid w:val="000D6963"/>
    <w:rsid w:val="000E4841"/>
    <w:rsid w:val="000E4FA3"/>
    <w:rsid w:val="000F1677"/>
    <w:rsid w:val="000F1FFD"/>
    <w:rsid w:val="000F3D6C"/>
    <w:rsid w:val="000F3F76"/>
    <w:rsid w:val="000F6D62"/>
    <w:rsid w:val="000F708F"/>
    <w:rsid w:val="00101707"/>
    <w:rsid w:val="0010170D"/>
    <w:rsid w:val="00102CC9"/>
    <w:rsid w:val="0010593A"/>
    <w:rsid w:val="00107FCD"/>
    <w:rsid w:val="00111F83"/>
    <w:rsid w:val="0011473D"/>
    <w:rsid w:val="00115C85"/>
    <w:rsid w:val="00122789"/>
    <w:rsid w:val="00123855"/>
    <w:rsid w:val="00126A4D"/>
    <w:rsid w:val="00127195"/>
    <w:rsid w:val="00127E45"/>
    <w:rsid w:val="00133976"/>
    <w:rsid w:val="00136839"/>
    <w:rsid w:val="00136E0B"/>
    <w:rsid w:val="0013760D"/>
    <w:rsid w:val="0014171F"/>
    <w:rsid w:val="001433DC"/>
    <w:rsid w:val="001449AD"/>
    <w:rsid w:val="00144A9A"/>
    <w:rsid w:val="00144E3F"/>
    <w:rsid w:val="00145F39"/>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1F0"/>
    <w:rsid w:val="001A7E9A"/>
    <w:rsid w:val="001B0F70"/>
    <w:rsid w:val="001B462C"/>
    <w:rsid w:val="001B5016"/>
    <w:rsid w:val="001B5D64"/>
    <w:rsid w:val="001B5DC2"/>
    <w:rsid w:val="001C04CD"/>
    <w:rsid w:val="001C1FE0"/>
    <w:rsid w:val="001C2AC2"/>
    <w:rsid w:val="001C45FC"/>
    <w:rsid w:val="001C6F36"/>
    <w:rsid w:val="001C7D8B"/>
    <w:rsid w:val="001D0469"/>
    <w:rsid w:val="001D29C0"/>
    <w:rsid w:val="001D35B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29B"/>
    <w:rsid w:val="002356EA"/>
    <w:rsid w:val="00235E61"/>
    <w:rsid w:val="002373A3"/>
    <w:rsid w:val="00237777"/>
    <w:rsid w:val="0024116D"/>
    <w:rsid w:val="00241895"/>
    <w:rsid w:val="00241B44"/>
    <w:rsid w:val="00241FA3"/>
    <w:rsid w:val="00243807"/>
    <w:rsid w:val="00244911"/>
    <w:rsid w:val="00245EFB"/>
    <w:rsid w:val="00246EB8"/>
    <w:rsid w:val="002476C0"/>
    <w:rsid w:val="00250DC9"/>
    <w:rsid w:val="002516D6"/>
    <w:rsid w:val="00251E6D"/>
    <w:rsid w:val="0025386E"/>
    <w:rsid w:val="00254E10"/>
    <w:rsid w:val="00256E1E"/>
    <w:rsid w:val="002638B0"/>
    <w:rsid w:val="00264384"/>
    <w:rsid w:val="002658DF"/>
    <w:rsid w:val="0026647A"/>
    <w:rsid w:val="002668D3"/>
    <w:rsid w:val="00267804"/>
    <w:rsid w:val="00270438"/>
    <w:rsid w:val="002722CA"/>
    <w:rsid w:val="0027299F"/>
    <w:rsid w:val="002729FA"/>
    <w:rsid w:val="00274DDD"/>
    <w:rsid w:val="00277995"/>
    <w:rsid w:val="002804F1"/>
    <w:rsid w:val="00284EBE"/>
    <w:rsid w:val="0028777F"/>
    <w:rsid w:val="002903A7"/>
    <w:rsid w:val="00290762"/>
    <w:rsid w:val="002937F3"/>
    <w:rsid w:val="0029433F"/>
    <w:rsid w:val="00294829"/>
    <w:rsid w:val="0029690F"/>
    <w:rsid w:val="00297C8A"/>
    <w:rsid w:val="002A0C32"/>
    <w:rsid w:val="002A22E1"/>
    <w:rsid w:val="002A2A60"/>
    <w:rsid w:val="002A37BB"/>
    <w:rsid w:val="002A5C72"/>
    <w:rsid w:val="002A5EF5"/>
    <w:rsid w:val="002B1C45"/>
    <w:rsid w:val="002B725E"/>
    <w:rsid w:val="002B74E2"/>
    <w:rsid w:val="002C13C8"/>
    <w:rsid w:val="002C1EC5"/>
    <w:rsid w:val="002C2B46"/>
    <w:rsid w:val="002C2FDA"/>
    <w:rsid w:val="002C3547"/>
    <w:rsid w:val="002C47C0"/>
    <w:rsid w:val="002C5EF6"/>
    <w:rsid w:val="002C69B4"/>
    <w:rsid w:val="002C7274"/>
    <w:rsid w:val="002D0021"/>
    <w:rsid w:val="002D029F"/>
    <w:rsid w:val="002D299D"/>
    <w:rsid w:val="002D3473"/>
    <w:rsid w:val="002D427E"/>
    <w:rsid w:val="002D4943"/>
    <w:rsid w:val="002E2D5A"/>
    <w:rsid w:val="002E3CEB"/>
    <w:rsid w:val="002F1956"/>
    <w:rsid w:val="002F3440"/>
    <w:rsid w:val="002F638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4770A"/>
    <w:rsid w:val="00351246"/>
    <w:rsid w:val="003533E6"/>
    <w:rsid w:val="00361A0A"/>
    <w:rsid w:val="0036358E"/>
    <w:rsid w:val="00364369"/>
    <w:rsid w:val="0036458E"/>
    <w:rsid w:val="00364836"/>
    <w:rsid w:val="0036565C"/>
    <w:rsid w:val="0036625E"/>
    <w:rsid w:val="00366ACE"/>
    <w:rsid w:val="0037007C"/>
    <w:rsid w:val="003703F4"/>
    <w:rsid w:val="0037465A"/>
    <w:rsid w:val="00376639"/>
    <w:rsid w:val="00376CEC"/>
    <w:rsid w:val="00381819"/>
    <w:rsid w:val="00381BA3"/>
    <w:rsid w:val="0038222E"/>
    <w:rsid w:val="00382C98"/>
    <w:rsid w:val="0038533C"/>
    <w:rsid w:val="00385BC5"/>
    <w:rsid w:val="00386568"/>
    <w:rsid w:val="003908E2"/>
    <w:rsid w:val="00390B57"/>
    <w:rsid w:val="003920A0"/>
    <w:rsid w:val="00392C02"/>
    <w:rsid w:val="00392C97"/>
    <w:rsid w:val="0039314F"/>
    <w:rsid w:val="00394555"/>
    <w:rsid w:val="003948D5"/>
    <w:rsid w:val="00396821"/>
    <w:rsid w:val="00397D3A"/>
    <w:rsid w:val="003A051E"/>
    <w:rsid w:val="003A0927"/>
    <w:rsid w:val="003A2D1E"/>
    <w:rsid w:val="003A79BF"/>
    <w:rsid w:val="003B0EE9"/>
    <w:rsid w:val="003B166C"/>
    <w:rsid w:val="003B170F"/>
    <w:rsid w:val="003B36EA"/>
    <w:rsid w:val="003B3847"/>
    <w:rsid w:val="003B3C5F"/>
    <w:rsid w:val="003B4F21"/>
    <w:rsid w:val="003C20E8"/>
    <w:rsid w:val="003C4471"/>
    <w:rsid w:val="003C5922"/>
    <w:rsid w:val="003C6597"/>
    <w:rsid w:val="003D0677"/>
    <w:rsid w:val="003D0A6D"/>
    <w:rsid w:val="003D2B5A"/>
    <w:rsid w:val="003D37C6"/>
    <w:rsid w:val="003D6B6A"/>
    <w:rsid w:val="003D7241"/>
    <w:rsid w:val="003E0B16"/>
    <w:rsid w:val="003E4860"/>
    <w:rsid w:val="003E67D1"/>
    <w:rsid w:val="003E7313"/>
    <w:rsid w:val="003F3F38"/>
    <w:rsid w:val="003F4F19"/>
    <w:rsid w:val="004020C0"/>
    <w:rsid w:val="0040332F"/>
    <w:rsid w:val="00404329"/>
    <w:rsid w:val="00405DC1"/>
    <w:rsid w:val="0041085C"/>
    <w:rsid w:val="00415F1F"/>
    <w:rsid w:val="00416B9A"/>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1D5"/>
    <w:rsid w:val="0045446F"/>
    <w:rsid w:val="00454E2B"/>
    <w:rsid w:val="0045683E"/>
    <w:rsid w:val="00456D3D"/>
    <w:rsid w:val="00460BAD"/>
    <w:rsid w:val="0046562B"/>
    <w:rsid w:val="00466A89"/>
    <w:rsid w:val="0047497A"/>
    <w:rsid w:val="00475CC7"/>
    <w:rsid w:val="00477C72"/>
    <w:rsid w:val="00481D6B"/>
    <w:rsid w:val="00482279"/>
    <w:rsid w:val="00482465"/>
    <w:rsid w:val="004873F8"/>
    <w:rsid w:val="004909BA"/>
    <w:rsid w:val="00490FDA"/>
    <w:rsid w:val="00491675"/>
    <w:rsid w:val="00491D9F"/>
    <w:rsid w:val="00493855"/>
    <w:rsid w:val="00494C98"/>
    <w:rsid w:val="00495E79"/>
    <w:rsid w:val="0049714D"/>
    <w:rsid w:val="004A2D83"/>
    <w:rsid w:val="004A57DD"/>
    <w:rsid w:val="004A57FB"/>
    <w:rsid w:val="004A60CB"/>
    <w:rsid w:val="004A7B51"/>
    <w:rsid w:val="004A7D71"/>
    <w:rsid w:val="004A7EF3"/>
    <w:rsid w:val="004B11FD"/>
    <w:rsid w:val="004B23A2"/>
    <w:rsid w:val="004B2EB0"/>
    <w:rsid w:val="004B6651"/>
    <w:rsid w:val="004B7CA7"/>
    <w:rsid w:val="004C412E"/>
    <w:rsid w:val="004C5A9F"/>
    <w:rsid w:val="004C65B3"/>
    <w:rsid w:val="004D0274"/>
    <w:rsid w:val="004D17F6"/>
    <w:rsid w:val="004D1A5A"/>
    <w:rsid w:val="004D2FFF"/>
    <w:rsid w:val="004D31CC"/>
    <w:rsid w:val="004D3721"/>
    <w:rsid w:val="004D4543"/>
    <w:rsid w:val="004D52A8"/>
    <w:rsid w:val="004D64F9"/>
    <w:rsid w:val="004E02E6"/>
    <w:rsid w:val="004E1309"/>
    <w:rsid w:val="004E185D"/>
    <w:rsid w:val="004E3A6B"/>
    <w:rsid w:val="004E408D"/>
    <w:rsid w:val="004E451A"/>
    <w:rsid w:val="004E4ADF"/>
    <w:rsid w:val="004E622C"/>
    <w:rsid w:val="004E6E99"/>
    <w:rsid w:val="004F5FDF"/>
    <w:rsid w:val="005025E4"/>
    <w:rsid w:val="00502C57"/>
    <w:rsid w:val="00503068"/>
    <w:rsid w:val="005037E8"/>
    <w:rsid w:val="00503A61"/>
    <w:rsid w:val="00504765"/>
    <w:rsid w:val="005054A9"/>
    <w:rsid w:val="00506B49"/>
    <w:rsid w:val="00514451"/>
    <w:rsid w:val="00515C35"/>
    <w:rsid w:val="005177FE"/>
    <w:rsid w:val="005213F8"/>
    <w:rsid w:val="00521AAB"/>
    <w:rsid w:val="0052263B"/>
    <w:rsid w:val="00524728"/>
    <w:rsid w:val="00531C0D"/>
    <w:rsid w:val="00532F16"/>
    <w:rsid w:val="005331CA"/>
    <w:rsid w:val="00533B9E"/>
    <w:rsid w:val="005356BF"/>
    <w:rsid w:val="00537004"/>
    <w:rsid w:val="00537970"/>
    <w:rsid w:val="00540E3A"/>
    <w:rsid w:val="00541FD8"/>
    <w:rsid w:val="00542882"/>
    <w:rsid w:val="00544127"/>
    <w:rsid w:val="0054497B"/>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76F85"/>
    <w:rsid w:val="00580EA0"/>
    <w:rsid w:val="00581B78"/>
    <w:rsid w:val="00583292"/>
    <w:rsid w:val="005833D0"/>
    <w:rsid w:val="005846F3"/>
    <w:rsid w:val="005847CE"/>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B192F"/>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02CE"/>
    <w:rsid w:val="005E15D3"/>
    <w:rsid w:val="005E182C"/>
    <w:rsid w:val="005E1B79"/>
    <w:rsid w:val="005E6076"/>
    <w:rsid w:val="005E7008"/>
    <w:rsid w:val="005F026D"/>
    <w:rsid w:val="005F25A8"/>
    <w:rsid w:val="005F2AEA"/>
    <w:rsid w:val="005F2D0B"/>
    <w:rsid w:val="005F4B31"/>
    <w:rsid w:val="005F53AD"/>
    <w:rsid w:val="005F7B12"/>
    <w:rsid w:val="00601D70"/>
    <w:rsid w:val="00602D8E"/>
    <w:rsid w:val="00606441"/>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0BA8"/>
    <w:rsid w:val="00641515"/>
    <w:rsid w:val="00641C46"/>
    <w:rsid w:val="0065181E"/>
    <w:rsid w:val="00651C93"/>
    <w:rsid w:val="00654C2F"/>
    <w:rsid w:val="00657087"/>
    <w:rsid w:val="006577F7"/>
    <w:rsid w:val="00662BC3"/>
    <w:rsid w:val="006639DB"/>
    <w:rsid w:val="006661EF"/>
    <w:rsid w:val="00670A6B"/>
    <w:rsid w:val="00674A49"/>
    <w:rsid w:val="00675666"/>
    <w:rsid w:val="00677AEB"/>
    <w:rsid w:val="00677D8F"/>
    <w:rsid w:val="00680EF2"/>
    <w:rsid w:val="00687A1D"/>
    <w:rsid w:val="00691D5F"/>
    <w:rsid w:val="00693809"/>
    <w:rsid w:val="0069476B"/>
    <w:rsid w:val="00696CB0"/>
    <w:rsid w:val="00697EA1"/>
    <w:rsid w:val="006A2646"/>
    <w:rsid w:val="006A4823"/>
    <w:rsid w:val="006A509C"/>
    <w:rsid w:val="006A52C3"/>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6BD5"/>
    <w:rsid w:val="006E21C4"/>
    <w:rsid w:val="006E481A"/>
    <w:rsid w:val="006E5298"/>
    <w:rsid w:val="006E6C49"/>
    <w:rsid w:val="006F400A"/>
    <w:rsid w:val="006F41CC"/>
    <w:rsid w:val="006F4A78"/>
    <w:rsid w:val="006F734A"/>
    <w:rsid w:val="00700D83"/>
    <w:rsid w:val="00704852"/>
    <w:rsid w:val="00705104"/>
    <w:rsid w:val="00705C05"/>
    <w:rsid w:val="00705E74"/>
    <w:rsid w:val="007074E9"/>
    <w:rsid w:val="0071200D"/>
    <w:rsid w:val="00713DA4"/>
    <w:rsid w:val="00714BF1"/>
    <w:rsid w:val="00721383"/>
    <w:rsid w:val="00722D0C"/>
    <w:rsid w:val="007235ED"/>
    <w:rsid w:val="00723A11"/>
    <w:rsid w:val="0072450D"/>
    <w:rsid w:val="0072681C"/>
    <w:rsid w:val="00726C03"/>
    <w:rsid w:val="0072758D"/>
    <w:rsid w:val="0073078D"/>
    <w:rsid w:val="0073158B"/>
    <w:rsid w:val="0073326E"/>
    <w:rsid w:val="007333CC"/>
    <w:rsid w:val="0073399A"/>
    <w:rsid w:val="00737C86"/>
    <w:rsid w:val="00740DAD"/>
    <w:rsid w:val="00740E30"/>
    <w:rsid w:val="00745655"/>
    <w:rsid w:val="00747162"/>
    <w:rsid w:val="007537B8"/>
    <w:rsid w:val="00754BBC"/>
    <w:rsid w:val="007603F5"/>
    <w:rsid w:val="00764DB0"/>
    <w:rsid w:val="00765AE9"/>
    <w:rsid w:val="00766D37"/>
    <w:rsid w:val="0076764D"/>
    <w:rsid w:val="00772CE3"/>
    <w:rsid w:val="0077498C"/>
    <w:rsid w:val="0077781E"/>
    <w:rsid w:val="007809BC"/>
    <w:rsid w:val="00784128"/>
    <w:rsid w:val="007853CF"/>
    <w:rsid w:val="00785FE5"/>
    <w:rsid w:val="00787BCC"/>
    <w:rsid w:val="00792B27"/>
    <w:rsid w:val="00793173"/>
    <w:rsid w:val="0079651E"/>
    <w:rsid w:val="00796AAD"/>
    <w:rsid w:val="00796E9A"/>
    <w:rsid w:val="007978EC"/>
    <w:rsid w:val="007A1C65"/>
    <w:rsid w:val="007A2A33"/>
    <w:rsid w:val="007B119E"/>
    <w:rsid w:val="007B1AC4"/>
    <w:rsid w:val="007B1B85"/>
    <w:rsid w:val="007B5AFB"/>
    <w:rsid w:val="007B5C89"/>
    <w:rsid w:val="007B6263"/>
    <w:rsid w:val="007B7E06"/>
    <w:rsid w:val="007B7FAB"/>
    <w:rsid w:val="007C1FCC"/>
    <w:rsid w:val="007C6201"/>
    <w:rsid w:val="007D227D"/>
    <w:rsid w:val="007D4A65"/>
    <w:rsid w:val="007D63C5"/>
    <w:rsid w:val="007D6DF1"/>
    <w:rsid w:val="007D7C92"/>
    <w:rsid w:val="007E1154"/>
    <w:rsid w:val="007E1F74"/>
    <w:rsid w:val="007E3C8F"/>
    <w:rsid w:val="007E6BA4"/>
    <w:rsid w:val="007F1022"/>
    <w:rsid w:val="007F1A39"/>
    <w:rsid w:val="007F2F4C"/>
    <w:rsid w:val="007F41F8"/>
    <w:rsid w:val="007F48BB"/>
    <w:rsid w:val="007F659B"/>
    <w:rsid w:val="008019D3"/>
    <w:rsid w:val="00801DDF"/>
    <w:rsid w:val="00803040"/>
    <w:rsid w:val="0080454E"/>
    <w:rsid w:val="00804C17"/>
    <w:rsid w:val="00804C32"/>
    <w:rsid w:val="008056EF"/>
    <w:rsid w:val="00805EE5"/>
    <w:rsid w:val="00806302"/>
    <w:rsid w:val="00806E0A"/>
    <w:rsid w:val="00807119"/>
    <w:rsid w:val="00816D04"/>
    <w:rsid w:val="008200F2"/>
    <w:rsid w:val="0082227D"/>
    <w:rsid w:val="00822751"/>
    <w:rsid w:val="0082483F"/>
    <w:rsid w:val="00825B36"/>
    <w:rsid w:val="008279C0"/>
    <w:rsid w:val="00830097"/>
    <w:rsid w:val="008307FE"/>
    <w:rsid w:val="00831FFA"/>
    <w:rsid w:val="00832877"/>
    <w:rsid w:val="00841B6D"/>
    <w:rsid w:val="00844321"/>
    <w:rsid w:val="00844879"/>
    <w:rsid w:val="0085174D"/>
    <w:rsid w:val="00851861"/>
    <w:rsid w:val="00851B6A"/>
    <w:rsid w:val="008619A1"/>
    <w:rsid w:val="0086705F"/>
    <w:rsid w:val="00867701"/>
    <w:rsid w:val="008723F3"/>
    <w:rsid w:val="00874FFA"/>
    <w:rsid w:val="008759B7"/>
    <w:rsid w:val="00876F56"/>
    <w:rsid w:val="008808F5"/>
    <w:rsid w:val="00881890"/>
    <w:rsid w:val="00881DE6"/>
    <w:rsid w:val="008837A6"/>
    <w:rsid w:val="00886BC6"/>
    <w:rsid w:val="008876C0"/>
    <w:rsid w:val="00887A07"/>
    <w:rsid w:val="0089145D"/>
    <w:rsid w:val="008924BF"/>
    <w:rsid w:val="00893A17"/>
    <w:rsid w:val="008942AB"/>
    <w:rsid w:val="00895343"/>
    <w:rsid w:val="008A006F"/>
    <w:rsid w:val="008A0AD3"/>
    <w:rsid w:val="008A1330"/>
    <w:rsid w:val="008A4DF2"/>
    <w:rsid w:val="008A6CFE"/>
    <w:rsid w:val="008B4E45"/>
    <w:rsid w:val="008B5165"/>
    <w:rsid w:val="008B5333"/>
    <w:rsid w:val="008B6223"/>
    <w:rsid w:val="008C06AD"/>
    <w:rsid w:val="008C0A02"/>
    <w:rsid w:val="008C66E0"/>
    <w:rsid w:val="008C7904"/>
    <w:rsid w:val="008D03E5"/>
    <w:rsid w:val="008D2934"/>
    <w:rsid w:val="008D2B17"/>
    <w:rsid w:val="008E3339"/>
    <w:rsid w:val="008E79A7"/>
    <w:rsid w:val="008E7AAE"/>
    <w:rsid w:val="008E7F55"/>
    <w:rsid w:val="008F20FC"/>
    <w:rsid w:val="008F4A35"/>
    <w:rsid w:val="008F5FFE"/>
    <w:rsid w:val="008F6C22"/>
    <w:rsid w:val="00903037"/>
    <w:rsid w:val="00903422"/>
    <w:rsid w:val="00905A43"/>
    <w:rsid w:val="0091251C"/>
    <w:rsid w:val="00912C79"/>
    <w:rsid w:val="0091693A"/>
    <w:rsid w:val="00921B30"/>
    <w:rsid w:val="00921B8C"/>
    <w:rsid w:val="009230B6"/>
    <w:rsid w:val="00923EAD"/>
    <w:rsid w:val="00924D26"/>
    <w:rsid w:val="009304C7"/>
    <w:rsid w:val="009309A0"/>
    <w:rsid w:val="009314AD"/>
    <w:rsid w:val="00937FAC"/>
    <w:rsid w:val="00940120"/>
    <w:rsid w:val="00942123"/>
    <w:rsid w:val="00945BCC"/>
    <w:rsid w:val="00950426"/>
    <w:rsid w:val="0095207B"/>
    <w:rsid w:val="00953349"/>
    <w:rsid w:val="00954B98"/>
    <w:rsid w:val="00954CBB"/>
    <w:rsid w:val="009603E5"/>
    <w:rsid w:val="00962045"/>
    <w:rsid w:val="00962513"/>
    <w:rsid w:val="00962A92"/>
    <w:rsid w:val="009631DC"/>
    <w:rsid w:val="0096484D"/>
    <w:rsid w:val="00965804"/>
    <w:rsid w:val="0096727F"/>
    <w:rsid w:val="0097363F"/>
    <w:rsid w:val="00973BEB"/>
    <w:rsid w:val="00973D65"/>
    <w:rsid w:val="00975CBB"/>
    <w:rsid w:val="00977EDD"/>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B5E72"/>
    <w:rsid w:val="009C0B8E"/>
    <w:rsid w:val="009C1BC8"/>
    <w:rsid w:val="009C2442"/>
    <w:rsid w:val="009C491E"/>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2F26"/>
    <w:rsid w:val="00A13100"/>
    <w:rsid w:val="00A14542"/>
    <w:rsid w:val="00A1455D"/>
    <w:rsid w:val="00A213BC"/>
    <w:rsid w:val="00A21A65"/>
    <w:rsid w:val="00A2274A"/>
    <w:rsid w:val="00A235B7"/>
    <w:rsid w:val="00A27A7A"/>
    <w:rsid w:val="00A27D47"/>
    <w:rsid w:val="00A30174"/>
    <w:rsid w:val="00A30AC9"/>
    <w:rsid w:val="00A3105E"/>
    <w:rsid w:val="00A322F6"/>
    <w:rsid w:val="00A34ABE"/>
    <w:rsid w:val="00A35DA7"/>
    <w:rsid w:val="00A407EF"/>
    <w:rsid w:val="00A41122"/>
    <w:rsid w:val="00A44146"/>
    <w:rsid w:val="00A44EE1"/>
    <w:rsid w:val="00A46B4C"/>
    <w:rsid w:val="00A50F0E"/>
    <w:rsid w:val="00A5117B"/>
    <w:rsid w:val="00A52B25"/>
    <w:rsid w:val="00A54B03"/>
    <w:rsid w:val="00A55A47"/>
    <w:rsid w:val="00A56D34"/>
    <w:rsid w:val="00A60074"/>
    <w:rsid w:val="00A6222F"/>
    <w:rsid w:val="00A6627C"/>
    <w:rsid w:val="00A679FD"/>
    <w:rsid w:val="00A71019"/>
    <w:rsid w:val="00A77FB4"/>
    <w:rsid w:val="00A81029"/>
    <w:rsid w:val="00A810E3"/>
    <w:rsid w:val="00A82010"/>
    <w:rsid w:val="00A845F5"/>
    <w:rsid w:val="00A85685"/>
    <w:rsid w:val="00A86EA2"/>
    <w:rsid w:val="00A91E0A"/>
    <w:rsid w:val="00A96489"/>
    <w:rsid w:val="00A9656B"/>
    <w:rsid w:val="00A967B0"/>
    <w:rsid w:val="00AA4EEA"/>
    <w:rsid w:val="00AA67A8"/>
    <w:rsid w:val="00AB0045"/>
    <w:rsid w:val="00AB0170"/>
    <w:rsid w:val="00AB0821"/>
    <w:rsid w:val="00AB2425"/>
    <w:rsid w:val="00AB4E8A"/>
    <w:rsid w:val="00AB685C"/>
    <w:rsid w:val="00AB6C2D"/>
    <w:rsid w:val="00AC08F7"/>
    <w:rsid w:val="00AC12C3"/>
    <w:rsid w:val="00AC2342"/>
    <w:rsid w:val="00AC3839"/>
    <w:rsid w:val="00AC7082"/>
    <w:rsid w:val="00AC7550"/>
    <w:rsid w:val="00AD4BE8"/>
    <w:rsid w:val="00AD6545"/>
    <w:rsid w:val="00AE1A12"/>
    <w:rsid w:val="00AE1DA9"/>
    <w:rsid w:val="00AE5EB6"/>
    <w:rsid w:val="00AF195B"/>
    <w:rsid w:val="00AF228E"/>
    <w:rsid w:val="00AF34AF"/>
    <w:rsid w:val="00AF4CE5"/>
    <w:rsid w:val="00AF7153"/>
    <w:rsid w:val="00B00DB9"/>
    <w:rsid w:val="00B015BA"/>
    <w:rsid w:val="00B016A8"/>
    <w:rsid w:val="00B1461F"/>
    <w:rsid w:val="00B14819"/>
    <w:rsid w:val="00B15E2F"/>
    <w:rsid w:val="00B16339"/>
    <w:rsid w:val="00B17AA9"/>
    <w:rsid w:val="00B21895"/>
    <w:rsid w:val="00B22A28"/>
    <w:rsid w:val="00B24839"/>
    <w:rsid w:val="00B30294"/>
    <w:rsid w:val="00B3727B"/>
    <w:rsid w:val="00B401D6"/>
    <w:rsid w:val="00B404F6"/>
    <w:rsid w:val="00B4422D"/>
    <w:rsid w:val="00B44713"/>
    <w:rsid w:val="00B46C4B"/>
    <w:rsid w:val="00B50944"/>
    <w:rsid w:val="00B517AE"/>
    <w:rsid w:val="00B51B95"/>
    <w:rsid w:val="00B55014"/>
    <w:rsid w:val="00B56103"/>
    <w:rsid w:val="00B61534"/>
    <w:rsid w:val="00B62689"/>
    <w:rsid w:val="00B64929"/>
    <w:rsid w:val="00B66E53"/>
    <w:rsid w:val="00B6780F"/>
    <w:rsid w:val="00B70E9A"/>
    <w:rsid w:val="00B71885"/>
    <w:rsid w:val="00B736DF"/>
    <w:rsid w:val="00B743D6"/>
    <w:rsid w:val="00B74FBD"/>
    <w:rsid w:val="00B76187"/>
    <w:rsid w:val="00B77F46"/>
    <w:rsid w:val="00B82586"/>
    <w:rsid w:val="00B829A3"/>
    <w:rsid w:val="00B86DB1"/>
    <w:rsid w:val="00B87869"/>
    <w:rsid w:val="00B87A29"/>
    <w:rsid w:val="00B87DB4"/>
    <w:rsid w:val="00B87DBA"/>
    <w:rsid w:val="00B91544"/>
    <w:rsid w:val="00B94841"/>
    <w:rsid w:val="00B960A8"/>
    <w:rsid w:val="00B9639B"/>
    <w:rsid w:val="00B97759"/>
    <w:rsid w:val="00BA0B19"/>
    <w:rsid w:val="00BA20D9"/>
    <w:rsid w:val="00BA3682"/>
    <w:rsid w:val="00BA4CAA"/>
    <w:rsid w:val="00BA4D0F"/>
    <w:rsid w:val="00BA4E28"/>
    <w:rsid w:val="00BB00A2"/>
    <w:rsid w:val="00BB0E34"/>
    <w:rsid w:val="00BB0E4B"/>
    <w:rsid w:val="00BB0F2B"/>
    <w:rsid w:val="00BB244E"/>
    <w:rsid w:val="00BB3BD9"/>
    <w:rsid w:val="00BB7DFD"/>
    <w:rsid w:val="00BC24AD"/>
    <w:rsid w:val="00BC56F4"/>
    <w:rsid w:val="00BC79E0"/>
    <w:rsid w:val="00BD4A3D"/>
    <w:rsid w:val="00BD545E"/>
    <w:rsid w:val="00BD5C7A"/>
    <w:rsid w:val="00BE1FD8"/>
    <w:rsid w:val="00BE4005"/>
    <w:rsid w:val="00BE4FF3"/>
    <w:rsid w:val="00BF2335"/>
    <w:rsid w:val="00BF499E"/>
    <w:rsid w:val="00BF50F7"/>
    <w:rsid w:val="00C02F29"/>
    <w:rsid w:val="00C03ED0"/>
    <w:rsid w:val="00C100C3"/>
    <w:rsid w:val="00C14675"/>
    <w:rsid w:val="00C17718"/>
    <w:rsid w:val="00C20AFE"/>
    <w:rsid w:val="00C22389"/>
    <w:rsid w:val="00C22A25"/>
    <w:rsid w:val="00C24907"/>
    <w:rsid w:val="00C24D9B"/>
    <w:rsid w:val="00C27763"/>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72848"/>
    <w:rsid w:val="00C7736C"/>
    <w:rsid w:val="00C82D87"/>
    <w:rsid w:val="00C83657"/>
    <w:rsid w:val="00C8712A"/>
    <w:rsid w:val="00C900AB"/>
    <w:rsid w:val="00C902C8"/>
    <w:rsid w:val="00C919D1"/>
    <w:rsid w:val="00C963D3"/>
    <w:rsid w:val="00CA254C"/>
    <w:rsid w:val="00CA7B50"/>
    <w:rsid w:val="00CB0877"/>
    <w:rsid w:val="00CB094C"/>
    <w:rsid w:val="00CB1983"/>
    <w:rsid w:val="00CB2CBB"/>
    <w:rsid w:val="00CB6CCB"/>
    <w:rsid w:val="00CB7CAC"/>
    <w:rsid w:val="00CC1553"/>
    <w:rsid w:val="00CC460F"/>
    <w:rsid w:val="00CC4C50"/>
    <w:rsid w:val="00CC5335"/>
    <w:rsid w:val="00CC5451"/>
    <w:rsid w:val="00CC5BA4"/>
    <w:rsid w:val="00CC6F73"/>
    <w:rsid w:val="00CD113D"/>
    <w:rsid w:val="00CD32EF"/>
    <w:rsid w:val="00CD4998"/>
    <w:rsid w:val="00CD5058"/>
    <w:rsid w:val="00CD707C"/>
    <w:rsid w:val="00CE1035"/>
    <w:rsid w:val="00CE6E50"/>
    <w:rsid w:val="00CE70C6"/>
    <w:rsid w:val="00CF0079"/>
    <w:rsid w:val="00CF2819"/>
    <w:rsid w:val="00CF45DE"/>
    <w:rsid w:val="00CF4F9D"/>
    <w:rsid w:val="00CF6AFC"/>
    <w:rsid w:val="00CF70DC"/>
    <w:rsid w:val="00D0121D"/>
    <w:rsid w:val="00D1025B"/>
    <w:rsid w:val="00D148DC"/>
    <w:rsid w:val="00D1516E"/>
    <w:rsid w:val="00D15890"/>
    <w:rsid w:val="00D16F06"/>
    <w:rsid w:val="00D17FDC"/>
    <w:rsid w:val="00D20672"/>
    <w:rsid w:val="00D21D8C"/>
    <w:rsid w:val="00D23C70"/>
    <w:rsid w:val="00D2524E"/>
    <w:rsid w:val="00D366BB"/>
    <w:rsid w:val="00D40B41"/>
    <w:rsid w:val="00D41972"/>
    <w:rsid w:val="00D41FDB"/>
    <w:rsid w:val="00D42444"/>
    <w:rsid w:val="00D522CF"/>
    <w:rsid w:val="00D53719"/>
    <w:rsid w:val="00D61596"/>
    <w:rsid w:val="00D62306"/>
    <w:rsid w:val="00D6279E"/>
    <w:rsid w:val="00D63011"/>
    <w:rsid w:val="00D63EFD"/>
    <w:rsid w:val="00D71018"/>
    <w:rsid w:val="00D716CF"/>
    <w:rsid w:val="00D735CB"/>
    <w:rsid w:val="00D765A1"/>
    <w:rsid w:val="00D83BCE"/>
    <w:rsid w:val="00D84752"/>
    <w:rsid w:val="00D85481"/>
    <w:rsid w:val="00D86B3B"/>
    <w:rsid w:val="00D8748A"/>
    <w:rsid w:val="00D91AFC"/>
    <w:rsid w:val="00D923AA"/>
    <w:rsid w:val="00D93196"/>
    <w:rsid w:val="00D93DF0"/>
    <w:rsid w:val="00D97A68"/>
    <w:rsid w:val="00DA0DC0"/>
    <w:rsid w:val="00DA3183"/>
    <w:rsid w:val="00DA5234"/>
    <w:rsid w:val="00DB1EA3"/>
    <w:rsid w:val="00DB243C"/>
    <w:rsid w:val="00DB482A"/>
    <w:rsid w:val="00DB5033"/>
    <w:rsid w:val="00DB50FB"/>
    <w:rsid w:val="00DB56F2"/>
    <w:rsid w:val="00DB5CA6"/>
    <w:rsid w:val="00DB6780"/>
    <w:rsid w:val="00DB6EF5"/>
    <w:rsid w:val="00DC0163"/>
    <w:rsid w:val="00DC1438"/>
    <w:rsid w:val="00DC1A02"/>
    <w:rsid w:val="00DC29AC"/>
    <w:rsid w:val="00DC2A58"/>
    <w:rsid w:val="00DC3089"/>
    <w:rsid w:val="00DC4420"/>
    <w:rsid w:val="00DC7E40"/>
    <w:rsid w:val="00DD0802"/>
    <w:rsid w:val="00DD2E11"/>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A9"/>
    <w:rsid w:val="00E1761E"/>
    <w:rsid w:val="00E17693"/>
    <w:rsid w:val="00E2038D"/>
    <w:rsid w:val="00E20F31"/>
    <w:rsid w:val="00E21900"/>
    <w:rsid w:val="00E220AA"/>
    <w:rsid w:val="00E2260B"/>
    <w:rsid w:val="00E22EB4"/>
    <w:rsid w:val="00E24A71"/>
    <w:rsid w:val="00E2553D"/>
    <w:rsid w:val="00E26272"/>
    <w:rsid w:val="00E26337"/>
    <w:rsid w:val="00E26468"/>
    <w:rsid w:val="00E26E19"/>
    <w:rsid w:val="00E27E7E"/>
    <w:rsid w:val="00E30995"/>
    <w:rsid w:val="00E3182B"/>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A06DA"/>
    <w:rsid w:val="00EA0913"/>
    <w:rsid w:val="00EA55A7"/>
    <w:rsid w:val="00EA5B00"/>
    <w:rsid w:val="00EA6D87"/>
    <w:rsid w:val="00EA7E48"/>
    <w:rsid w:val="00EB146B"/>
    <w:rsid w:val="00EB31B0"/>
    <w:rsid w:val="00EB45AC"/>
    <w:rsid w:val="00EB77AD"/>
    <w:rsid w:val="00EC10DE"/>
    <w:rsid w:val="00EC1E6D"/>
    <w:rsid w:val="00EC441F"/>
    <w:rsid w:val="00EC4755"/>
    <w:rsid w:val="00ED0445"/>
    <w:rsid w:val="00ED0BC4"/>
    <w:rsid w:val="00ED3A06"/>
    <w:rsid w:val="00ED3BC6"/>
    <w:rsid w:val="00ED447D"/>
    <w:rsid w:val="00ED4B4D"/>
    <w:rsid w:val="00ED6C29"/>
    <w:rsid w:val="00EE0481"/>
    <w:rsid w:val="00EE1E8B"/>
    <w:rsid w:val="00EE391F"/>
    <w:rsid w:val="00EE4971"/>
    <w:rsid w:val="00EE5D82"/>
    <w:rsid w:val="00EE6CB0"/>
    <w:rsid w:val="00EE6F3D"/>
    <w:rsid w:val="00EE762A"/>
    <w:rsid w:val="00EF0489"/>
    <w:rsid w:val="00EF090E"/>
    <w:rsid w:val="00EF17F4"/>
    <w:rsid w:val="00EF2C8E"/>
    <w:rsid w:val="00EF5572"/>
    <w:rsid w:val="00F033DA"/>
    <w:rsid w:val="00F05174"/>
    <w:rsid w:val="00F06457"/>
    <w:rsid w:val="00F11F17"/>
    <w:rsid w:val="00F13691"/>
    <w:rsid w:val="00F13FB1"/>
    <w:rsid w:val="00F14629"/>
    <w:rsid w:val="00F1747D"/>
    <w:rsid w:val="00F2005D"/>
    <w:rsid w:val="00F20363"/>
    <w:rsid w:val="00F220A7"/>
    <w:rsid w:val="00F22350"/>
    <w:rsid w:val="00F27CD8"/>
    <w:rsid w:val="00F27CFF"/>
    <w:rsid w:val="00F30351"/>
    <w:rsid w:val="00F31918"/>
    <w:rsid w:val="00F321D2"/>
    <w:rsid w:val="00F32C3B"/>
    <w:rsid w:val="00F32F5A"/>
    <w:rsid w:val="00F3323E"/>
    <w:rsid w:val="00F33B81"/>
    <w:rsid w:val="00F341F4"/>
    <w:rsid w:val="00F343BB"/>
    <w:rsid w:val="00F34F9D"/>
    <w:rsid w:val="00F35CCE"/>
    <w:rsid w:val="00F43F7A"/>
    <w:rsid w:val="00F51F75"/>
    <w:rsid w:val="00F5524B"/>
    <w:rsid w:val="00F5746F"/>
    <w:rsid w:val="00F60538"/>
    <w:rsid w:val="00F60FDF"/>
    <w:rsid w:val="00F61DD2"/>
    <w:rsid w:val="00F66AFF"/>
    <w:rsid w:val="00F67EA8"/>
    <w:rsid w:val="00F71433"/>
    <w:rsid w:val="00F83DBA"/>
    <w:rsid w:val="00F8668C"/>
    <w:rsid w:val="00F90060"/>
    <w:rsid w:val="00F90C34"/>
    <w:rsid w:val="00F93E2A"/>
    <w:rsid w:val="00F95410"/>
    <w:rsid w:val="00F97C5B"/>
    <w:rsid w:val="00FA06F5"/>
    <w:rsid w:val="00FA3D50"/>
    <w:rsid w:val="00FA4644"/>
    <w:rsid w:val="00FA6E25"/>
    <w:rsid w:val="00FA7F45"/>
    <w:rsid w:val="00FB715C"/>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32A1"/>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Andrew Stott</cp:lastModifiedBy>
  <cp:revision>18</cp:revision>
  <cp:lastPrinted>2019-08-27T05:42:00Z</cp:lastPrinted>
  <dcterms:created xsi:type="dcterms:W3CDTF">2023-07-31T18:45:00Z</dcterms:created>
  <dcterms:modified xsi:type="dcterms:W3CDTF">2023-07-31T18:59:00Z</dcterms:modified>
</cp:coreProperties>
</file>