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w:t>
      </w:r>
      <w:proofErr w:type="gramStart"/>
      <w:r w:rsidRPr="002E7621">
        <w:rPr>
          <w:rFonts w:ascii="Avenir Next" w:hAnsi="Avenir Next" w:cs="Arial"/>
          <w:bCs/>
          <w:color w:val="767171" w:themeColor="background2" w:themeShade="80"/>
          <w:sz w:val="22"/>
          <w:szCs w:val="22"/>
          <w:lang w:val="en-GB"/>
        </w:rPr>
        <w:t>In order to</w:t>
      </w:r>
      <w:proofErr w:type="gramEnd"/>
      <w:r w:rsidRPr="002E762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180736EB" w:rsidR="00DB56F2" w:rsidRDefault="00DB56F2" w:rsidP="007C6201">
      <w:pPr>
        <w:jc w:val="both"/>
        <w:rPr>
          <w:rFonts w:ascii="Avenir Next" w:hAnsi="Avenir Next" w:cs="Arial"/>
          <w:b/>
          <w:sz w:val="22"/>
          <w:szCs w:val="22"/>
          <w:lang w:val="en-GB"/>
        </w:rPr>
      </w:pPr>
    </w:p>
    <w:p w14:paraId="67D28865" w14:textId="3B448E9F" w:rsidR="009B0264" w:rsidRDefault="009B0264" w:rsidP="007C6201">
      <w:pPr>
        <w:jc w:val="both"/>
        <w:rPr>
          <w:rFonts w:ascii="Avenir Next" w:hAnsi="Avenir Next" w:cs="Arial"/>
          <w:b/>
          <w:sz w:val="22"/>
          <w:szCs w:val="22"/>
          <w:lang w:val="en-GB"/>
        </w:rPr>
      </w:pPr>
    </w:p>
    <w:p w14:paraId="50204AA5" w14:textId="01DC7077" w:rsidR="009B0264" w:rsidRDefault="009B0264" w:rsidP="007C6201">
      <w:pPr>
        <w:jc w:val="both"/>
        <w:rPr>
          <w:rFonts w:ascii="Avenir Next" w:hAnsi="Avenir Next" w:cs="Arial"/>
          <w:b/>
          <w:sz w:val="22"/>
          <w:szCs w:val="22"/>
          <w:lang w:val="en-GB"/>
        </w:rPr>
      </w:pPr>
    </w:p>
    <w:p w14:paraId="00D33484" w14:textId="419250AC" w:rsidR="009B0264" w:rsidRDefault="009B0264" w:rsidP="007C6201">
      <w:pPr>
        <w:jc w:val="both"/>
        <w:rPr>
          <w:rFonts w:ascii="Avenir Next" w:hAnsi="Avenir Next" w:cs="Arial"/>
          <w:b/>
          <w:sz w:val="22"/>
          <w:szCs w:val="22"/>
          <w:lang w:val="en-GB"/>
        </w:rPr>
      </w:pPr>
    </w:p>
    <w:p w14:paraId="252DA11C" w14:textId="77777777" w:rsidR="009B0264" w:rsidRPr="002E7621" w:rsidRDefault="009B0264"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Pr="002E7621" w:rsidRDefault="00397D3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3C0D3574" w14:textId="3493F525"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lastRenderedPageBreak/>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must be submitted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submit your assessment in PDF format as it will be returned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2E7621">
        <w:rPr>
          <w:rFonts w:ascii="Avenir Next" w:hAnsi="Avenir Next" w:cs="Arial"/>
          <w:sz w:val="22"/>
          <w:szCs w:val="22"/>
          <w:lang w:val="en-GB"/>
        </w:rPr>
        <w:t>More often than not</w:t>
      </w:r>
      <w:proofErr w:type="gramEnd"/>
      <w:r w:rsidRPr="002E7621">
        <w:rPr>
          <w:rFonts w:ascii="Avenir Next" w:hAnsi="Avenir Next" w:cs="Arial"/>
          <w:sz w:val="22"/>
          <w:szCs w:val="22"/>
          <w:lang w:val="en-GB"/>
        </w:rPr>
        <w: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Please also include the filename as a footer to each page of the assessment</w:t>
      </w:r>
      <w:r w:rsidRPr="002E7621">
        <w:rPr>
          <w:rFonts w:ascii="Avenir Next" w:hAnsi="Avenir Next" w:cs="Arial"/>
          <w:bCs/>
          <w:sz w:val="22"/>
          <w:szCs w:val="22"/>
          <w:lang w:val="en-GB"/>
        </w:rPr>
        <w:t xml:space="preserve"> (this has been pre-populated for you, merely replace the words “studentnumber”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Assessments that do not comply with this instruction will be returned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3FDE192E"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is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xml:space="preserve">. The assessment submission portal will close at </w:t>
      </w:r>
      <w:r w:rsidRPr="002E7621">
        <w:rPr>
          <w:rFonts w:ascii="Avenir Next Demi Bold" w:hAnsi="Avenir Next Demi Bold" w:cs="Arial"/>
          <w:b/>
          <w:bCs/>
          <w:sz w:val="22"/>
          <w:szCs w:val="22"/>
          <w:lang w:val="en-GB"/>
        </w:rPr>
        <w:t xml:space="preserve">23:00 (11 pm) </w:t>
      </w:r>
      <w:r w:rsidR="004F7AAE" w:rsidRPr="002E7621">
        <w:rPr>
          <w:rFonts w:ascii="Avenir Next Demi Bold" w:hAnsi="Avenir Next Demi Bold" w:cs="Arial"/>
          <w:b/>
          <w:bCs/>
          <w:sz w:val="22"/>
          <w:szCs w:val="22"/>
          <w:lang w:val="en-GB"/>
        </w:rPr>
        <w:t>BST (GMT +1)</w:t>
      </w:r>
      <w:r w:rsidRPr="002E7621">
        <w:rPr>
          <w:rFonts w:ascii="Avenir Next Demi Bold" w:hAnsi="Avenir Next Demi Bold" w:cs="Arial"/>
          <w:b/>
          <w:bCs/>
          <w:sz w:val="22"/>
          <w:szCs w:val="22"/>
          <w:lang w:val="en-GB"/>
        </w:rPr>
        <w:t xml:space="preserve"> on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059951AB" w14:textId="1FFB6724" w:rsidR="004A2D83"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7.</w:t>
      </w:r>
      <w:r w:rsidRPr="002E7621">
        <w:rPr>
          <w:rFonts w:ascii="Avenir Next" w:hAnsi="Avenir Next" w:cs="Arial"/>
          <w:sz w:val="22"/>
          <w:szCs w:val="22"/>
          <w:lang w:val="en-GB"/>
        </w:rPr>
        <w:tab/>
        <w:t xml:space="preserve">Prior to being populated with your answers, this assessment consists of </w:t>
      </w:r>
      <w:r w:rsidR="004948AB" w:rsidRPr="002E7621">
        <w:rPr>
          <w:rFonts w:ascii="Avenir Next Demi Bold" w:hAnsi="Avenir Next Demi Bold" w:cs="Arial"/>
          <w:b/>
          <w:bCs/>
          <w:sz w:val="22"/>
          <w:szCs w:val="22"/>
          <w:lang w:val="en-GB"/>
        </w:rPr>
        <w:t>8</w:t>
      </w:r>
      <w:r w:rsidRPr="002E7621">
        <w:rPr>
          <w:rFonts w:ascii="Avenir Next Demi Bold" w:hAnsi="Avenir Next Demi Bold" w:cs="Arial"/>
          <w:b/>
          <w:bCs/>
          <w:sz w:val="22"/>
          <w:szCs w:val="22"/>
          <w:lang w:val="en-GB"/>
        </w:rPr>
        <w:t xml:space="preserve"> pages</w:t>
      </w:r>
      <w:r w:rsidRPr="002E7621">
        <w:rPr>
          <w:rFonts w:ascii="Avenir Next" w:hAnsi="Avenir Next" w:cs="Arial"/>
          <w:sz w:val="22"/>
          <w:szCs w:val="22"/>
          <w:lang w:val="en-GB"/>
        </w:rPr>
        <w:t>.</w:t>
      </w: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lastRenderedPageBreak/>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r w:rsidRPr="002E7621">
        <w:rPr>
          <w:rFonts w:ascii="Avenir Next" w:hAnsi="Avenir Next" w:cs="Arial"/>
          <w:sz w:val="22"/>
          <w:szCs w:val="22"/>
          <w:lang w:val="en-GB"/>
        </w:rPr>
        <w:t>Questions 1.1.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E7621">
        <w:rPr>
          <w:rFonts w:ascii="Avenir Next" w:hAnsi="Avenir Next" w:cs="Arial"/>
          <w:sz w:val="22"/>
          <w:szCs w:val="22"/>
          <w:lang w:val="en-GB"/>
        </w:rPr>
        <w:t>answer</w:t>
      </w:r>
      <w:proofErr w:type="gramEnd"/>
      <w:r w:rsidRPr="002E7621">
        <w:rPr>
          <w:rFonts w:ascii="Avenir Next" w:hAnsi="Avenir Next" w:cs="Arial"/>
          <w:sz w:val="22"/>
          <w:szCs w:val="22"/>
          <w:lang w:val="en-GB"/>
        </w:rPr>
        <w:t xml:space="preserve">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6E308E13"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p>
    <w:p w14:paraId="452DB075" w14:textId="77777777" w:rsidR="00A40CCE" w:rsidRPr="002E7621" w:rsidRDefault="00A40CCE" w:rsidP="002460B1">
      <w:pPr>
        <w:jc w:val="both"/>
        <w:rPr>
          <w:rFonts w:ascii="Avenir Next" w:hAnsi="Avenir Next" w:cs="Arial"/>
          <w:sz w:val="22"/>
          <w:szCs w:val="22"/>
        </w:rPr>
      </w:pPr>
    </w:p>
    <w:p w14:paraId="1B18836B" w14:textId="2A72B071" w:rsidR="002460B1" w:rsidRPr="002E7621"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4F7AAE" w:rsidRPr="002E7621">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166A6396" w14:textId="676F2A05"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are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which all jurisdictions </w:t>
      </w:r>
      <w:proofErr w:type="gramStart"/>
      <w:r w:rsidRPr="002E7621">
        <w:rPr>
          <w:rFonts w:ascii="Avenir Next" w:hAnsi="Avenir Next" w:cs="Arial"/>
          <w:sz w:val="22"/>
          <w:szCs w:val="22"/>
        </w:rPr>
        <w:t>have to</w:t>
      </w:r>
      <w:proofErr w:type="gramEnd"/>
      <w:r w:rsidRPr="002E7621">
        <w:rPr>
          <w:rFonts w:ascii="Avenir Next" w:hAnsi="Avenir Next" w:cs="Arial"/>
          <w:sz w:val="22"/>
          <w:szCs w:val="22"/>
        </w:rPr>
        <w:t xml:space="preserve"> incorporate into their insolvency frameworks.</w:t>
      </w:r>
    </w:p>
    <w:p w14:paraId="2D1BEA33" w14:textId="77777777" w:rsidR="00841D99" w:rsidRPr="002E7621" w:rsidRDefault="00841D99" w:rsidP="00841D99">
      <w:pPr>
        <w:ind w:left="66"/>
        <w:jc w:val="both"/>
        <w:rPr>
          <w:rFonts w:ascii="Avenir Next" w:hAnsi="Avenir Next" w:cs="Arial"/>
          <w:sz w:val="22"/>
          <w:szCs w:val="22"/>
        </w:rPr>
      </w:pPr>
    </w:p>
    <w:p w14:paraId="32AD5F9A" w14:textId="6192AD4C"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by which stakeholders and the public in most jurisdictions would be able to determine whether </w:t>
      </w:r>
      <w:r w:rsidR="00BA7E39" w:rsidRPr="002E7621">
        <w:rPr>
          <w:rFonts w:ascii="Avenir Next" w:hAnsi="Avenir Next" w:cs="Arial"/>
          <w:sz w:val="22"/>
          <w:szCs w:val="22"/>
        </w:rPr>
        <w:t>i</w:t>
      </w:r>
      <w:r w:rsidRPr="002E7621">
        <w:rPr>
          <w:rFonts w:ascii="Avenir Next" w:hAnsi="Avenir Next" w:cs="Arial"/>
          <w:sz w:val="22"/>
          <w:szCs w:val="22"/>
        </w:rPr>
        <w:t xml:space="preserve">nsolvency </w:t>
      </w:r>
      <w:r w:rsidR="00BA7E39" w:rsidRPr="002E7621">
        <w:rPr>
          <w:rFonts w:ascii="Avenir Next" w:hAnsi="Avenir Next" w:cs="Arial"/>
          <w:sz w:val="22"/>
          <w:szCs w:val="22"/>
        </w:rPr>
        <w:t>p</w:t>
      </w:r>
      <w:r w:rsidRPr="002E7621">
        <w:rPr>
          <w:rFonts w:ascii="Avenir Next" w:hAnsi="Avenir Next" w:cs="Arial"/>
          <w:sz w:val="22"/>
          <w:szCs w:val="22"/>
        </w:rPr>
        <w:t>ractitioners are acting in accordance with ethical principles.</w:t>
      </w:r>
    </w:p>
    <w:p w14:paraId="530F240C" w14:textId="77777777" w:rsidR="00BA7E39" w:rsidRPr="002E7621" w:rsidRDefault="00BA7E39" w:rsidP="00BA7E39">
      <w:pPr>
        <w:ind w:left="66"/>
        <w:jc w:val="both"/>
        <w:rPr>
          <w:rFonts w:ascii="Avenir Next" w:hAnsi="Avenir Next" w:cs="Arial"/>
          <w:sz w:val="22"/>
          <w:szCs w:val="22"/>
        </w:rPr>
      </w:pPr>
    </w:p>
    <w:p w14:paraId="0BF6C4F9" w14:textId="178A992E" w:rsidR="002460B1" w:rsidRPr="00D07A2E" w:rsidRDefault="002460B1" w:rsidP="00841D99">
      <w:pPr>
        <w:pStyle w:val="ListParagraph"/>
        <w:numPr>
          <w:ilvl w:val="0"/>
          <w:numId w:val="10"/>
        </w:numPr>
        <w:ind w:left="426"/>
        <w:jc w:val="both"/>
        <w:rPr>
          <w:rFonts w:ascii="Avenir Next" w:hAnsi="Avenir Next" w:cs="Arial"/>
          <w:sz w:val="22"/>
          <w:szCs w:val="22"/>
          <w:highlight w:val="yellow"/>
        </w:rPr>
      </w:pPr>
      <w:r w:rsidRPr="00D07A2E">
        <w:rPr>
          <w:rFonts w:ascii="Avenir Next" w:hAnsi="Avenir Next"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Pr="002E7621" w:rsidRDefault="005B79F4" w:rsidP="00C55824">
      <w:pPr>
        <w:jc w:val="both"/>
        <w:rPr>
          <w:rFonts w:ascii="Avenir Next" w:hAnsi="Avenir Next" w:cs="Arial"/>
          <w:sz w:val="22"/>
          <w:szCs w:val="22"/>
        </w:rPr>
      </w:pPr>
    </w:p>
    <w:p w14:paraId="1EDB374E"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41A75EB7"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Pr="002E7621">
        <w:rPr>
          <w:rFonts w:ascii="Avenir Next" w:hAnsi="Avenir Next" w:cs="Arial"/>
          <w:sz w:val="22"/>
          <w:szCs w:val="22"/>
        </w:rPr>
        <w:t>Enlightened Creditor Value</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t>
      </w:r>
      <w:proofErr w:type="gramStart"/>
      <w:r w:rsidRPr="002E7621">
        <w:rPr>
          <w:rFonts w:ascii="Avenir Next" w:hAnsi="Avenir Next" w:cs="Arial"/>
          <w:sz w:val="22"/>
          <w:szCs w:val="22"/>
        </w:rPr>
        <w:t>with regard to</w:t>
      </w:r>
      <w:proofErr w:type="gramEnd"/>
      <w:r w:rsidRPr="002E7621">
        <w:rPr>
          <w:rFonts w:ascii="Avenir Next" w:hAnsi="Avenir Next" w:cs="Arial"/>
          <w:sz w:val="22"/>
          <w:szCs w:val="22"/>
        </w:rPr>
        <w:t xml:space="preserve"> the protection of competing interests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2E7621" w:rsidRDefault="004F7AAE"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C</w:t>
      </w:r>
      <w:r w:rsidR="002460B1" w:rsidRPr="002E7621">
        <w:rPr>
          <w:rFonts w:ascii="Avenir Next" w:hAnsi="Avenir Next" w:cs="Arial"/>
          <w:sz w:val="22"/>
          <w:szCs w:val="22"/>
        </w:rPr>
        <w:t>reditors’ interests are of paramount importance and as such only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The interests of stakeholders should be regarded in the same </w:t>
      </w:r>
      <w:r w:rsidR="00C830EE" w:rsidRPr="002E7621">
        <w:rPr>
          <w:rFonts w:ascii="Avenir Next" w:hAnsi="Avenir Next" w:cs="Arial"/>
          <w:sz w:val="22"/>
          <w:szCs w:val="22"/>
        </w:rPr>
        <w:t>manner</w:t>
      </w:r>
      <w:r w:rsidRPr="002E7621">
        <w:rPr>
          <w:rFonts w:ascii="Avenir Next" w:hAnsi="Avenir Next" w:cs="Arial"/>
          <w:sz w:val="22"/>
          <w:szCs w:val="22"/>
        </w:rPr>
        <w:t xml:space="preserve"> as those of creditors.</w:t>
      </w:r>
    </w:p>
    <w:p w14:paraId="25894C30" w14:textId="77777777" w:rsidR="002E7621" w:rsidRPr="002E7621" w:rsidRDefault="002E7621" w:rsidP="00C830EE">
      <w:pPr>
        <w:ind w:left="66"/>
        <w:jc w:val="both"/>
        <w:rPr>
          <w:rFonts w:ascii="Avenir Next" w:hAnsi="Avenir Next" w:cs="Arial"/>
          <w:sz w:val="22"/>
          <w:szCs w:val="22"/>
        </w:rPr>
      </w:pPr>
    </w:p>
    <w:p w14:paraId="01C3E34E" w14:textId="61DA0B57" w:rsidR="00A37300" w:rsidRPr="00D07A2E" w:rsidRDefault="00A37300" w:rsidP="00BA7E39">
      <w:pPr>
        <w:pStyle w:val="ListParagraph"/>
        <w:numPr>
          <w:ilvl w:val="0"/>
          <w:numId w:val="11"/>
        </w:numPr>
        <w:ind w:left="426"/>
        <w:jc w:val="both"/>
        <w:rPr>
          <w:rFonts w:ascii="Avenir Next" w:hAnsi="Avenir Next" w:cs="Arial"/>
          <w:sz w:val="22"/>
          <w:szCs w:val="22"/>
          <w:highlight w:val="yellow"/>
        </w:rPr>
      </w:pPr>
      <w:r w:rsidRPr="00D07A2E">
        <w:rPr>
          <w:rFonts w:ascii="Avenir Next" w:hAnsi="Avenir Next" w:cs="Arial"/>
          <w:sz w:val="22"/>
          <w:szCs w:val="22"/>
          <w:highlight w:val="yellow"/>
        </w:rPr>
        <w:t xml:space="preserve">Creditors’ interests are of paramount </w:t>
      </w:r>
      <w:proofErr w:type="gramStart"/>
      <w:r w:rsidRPr="00D07A2E">
        <w:rPr>
          <w:rFonts w:ascii="Avenir Next" w:hAnsi="Avenir Next" w:cs="Arial"/>
          <w:sz w:val="22"/>
          <w:szCs w:val="22"/>
          <w:highlight w:val="yellow"/>
        </w:rPr>
        <w:t>importance,</w:t>
      </w:r>
      <w:proofErr w:type="gramEnd"/>
      <w:r w:rsidRPr="00D07A2E">
        <w:rPr>
          <w:rFonts w:ascii="Avenir Next" w:hAnsi="Avenir Next" w:cs="Arial"/>
          <w:sz w:val="22"/>
          <w:szCs w:val="22"/>
          <w:highlight w:val="yellow"/>
        </w:rPr>
        <w:t xml:space="preserv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Only the shareholders of the company and the creditors of the company should be protected by the insolvency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788B3207"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1.3</w:t>
      </w:r>
    </w:p>
    <w:p w14:paraId="3CB02A2A" w14:textId="199E95B6" w:rsidR="00E9597C" w:rsidRPr="002E7621" w:rsidRDefault="00E9597C" w:rsidP="00C55824">
      <w:pPr>
        <w:jc w:val="both"/>
        <w:rPr>
          <w:rFonts w:ascii="Avenir Next" w:hAnsi="Avenir Next" w:cs="Arial"/>
          <w:sz w:val="22"/>
          <w:szCs w:val="22"/>
        </w:rPr>
      </w:pPr>
    </w:p>
    <w:p w14:paraId="512E79D1" w14:textId="77777777" w:rsidR="004E79E2" w:rsidRPr="002E7621" w:rsidRDefault="004E79E2" w:rsidP="00144669">
      <w:pPr>
        <w:spacing w:line="276" w:lineRule="auto"/>
        <w:jc w:val="both"/>
        <w:rPr>
          <w:rFonts w:ascii="Avenir Next" w:hAnsi="Avenir Next" w:cs="Arial"/>
          <w:sz w:val="22"/>
          <w:szCs w:val="22"/>
        </w:rPr>
      </w:pPr>
      <w:r w:rsidRPr="002E7621">
        <w:rPr>
          <w:rFonts w:ascii="Avenir Next" w:hAnsi="Avenir Next" w:cs="Arial"/>
          <w:sz w:val="22"/>
          <w:szCs w:val="22"/>
        </w:rPr>
        <w:t xml:space="preserve">Unethical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by insolvency practitioners can undermine the entire insolvency framework of a country due to a lack of trust and confidence in the insolvency profession.</w:t>
      </w:r>
    </w:p>
    <w:p w14:paraId="42E9B6B0" w14:textId="77777777" w:rsidR="004E79E2" w:rsidRPr="002E7621" w:rsidRDefault="004E79E2" w:rsidP="00144669">
      <w:pPr>
        <w:spacing w:line="276" w:lineRule="auto"/>
        <w:jc w:val="both"/>
        <w:rPr>
          <w:rFonts w:ascii="Avenir Next" w:hAnsi="Avenir Next" w:cs="Arial"/>
          <w:sz w:val="22"/>
          <w:szCs w:val="22"/>
        </w:rPr>
      </w:pPr>
    </w:p>
    <w:p w14:paraId="7F041BAB" w14:textId="24EE539F" w:rsidR="004E79E2" w:rsidRDefault="004E79E2" w:rsidP="00144669">
      <w:pPr>
        <w:tabs>
          <w:tab w:val="left" w:pos="426"/>
        </w:tabs>
        <w:spacing w:line="276" w:lineRule="auto"/>
        <w:jc w:val="both"/>
        <w:rPr>
          <w:rFonts w:ascii="Avenir Next" w:hAnsi="Avenir Next" w:cs="Arial"/>
          <w:sz w:val="22"/>
          <w:szCs w:val="22"/>
        </w:rPr>
      </w:pPr>
      <w:r w:rsidRPr="00A44FFA">
        <w:rPr>
          <w:rFonts w:ascii="Avenir Next" w:hAnsi="Avenir Next" w:cs="Arial"/>
          <w:sz w:val="22"/>
          <w:szCs w:val="22"/>
          <w:highlight w:val="yellow"/>
        </w:rPr>
        <w:t>(a)</w:t>
      </w:r>
      <w:r w:rsidRPr="00A44FFA">
        <w:rPr>
          <w:rFonts w:ascii="Avenir Next" w:hAnsi="Avenir Next" w:cs="Arial"/>
          <w:sz w:val="22"/>
          <w:szCs w:val="22"/>
          <w:highlight w:val="yellow"/>
        </w:rPr>
        <w:tab/>
        <w:t>True</w:t>
      </w:r>
    </w:p>
    <w:p w14:paraId="660AD01A" w14:textId="77777777" w:rsidR="002E7621" w:rsidRPr="002E7621" w:rsidRDefault="002E7621" w:rsidP="00144669">
      <w:pPr>
        <w:tabs>
          <w:tab w:val="left" w:pos="426"/>
        </w:tabs>
        <w:spacing w:line="276" w:lineRule="auto"/>
        <w:jc w:val="both"/>
        <w:rPr>
          <w:rFonts w:ascii="Avenir Next" w:hAnsi="Avenir Next" w:cs="Arial"/>
          <w:sz w:val="22"/>
          <w:szCs w:val="22"/>
        </w:rPr>
      </w:pPr>
    </w:p>
    <w:p w14:paraId="5BA659AB" w14:textId="3480180D" w:rsidR="004E79E2" w:rsidRPr="002E7621"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lastRenderedPageBreak/>
        <w:t>(b)</w:t>
      </w:r>
      <w:r w:rsidRPr="002E7621">
        <w:rPr>
          <w:rFonts w:ascii="Avenir Next" w:hAnsi="Avenir Next" w:cs="Arial"/>
          <w:sz w:val="22"/>
          <w:szCs w:val="22"/>
        </w:rPr>
        <w:tab/>
        <w:t>False</w:t>
      </w:r>
    </w:p>
    <w:p w14:paraId="43C8EF02" w14:textId="77777777" w:rsidR="004E79E2" w:rsidRPr="002E7621" w:rsidRDefault="004E79E2" w:rsidP="00C55824">
      <w:pPr>
        <w:jc w:val="both"/>
        <w:rPr>
          <w:rFonts w:ascii="Avenir Next" w:hAnsi="Avenir Next" w:cs="Arial"/>
          <w:b/>
          <w:bCs/>
          <w:sz w:val="22"/>
          <w:szCs w:val="22"/>
        </w:rPr>
      </w:pPr>
    </w:p>
    <w:p w14:paraId="5099C7EB" w14:textId="34E4ACE0"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1.4 </w:t>
      </w:r>
    </w:p>
    <w:p w14:paraId="67CD7462" w14:textId="7FFCF869" w:rsidR="00E9597C" w:rsidRPr="002E7621" w:rsidRDefault="00E9597C" w:rsidP="00C55824">
      <w:pPr>
        <w:jc w:val="both"/>
        <w:rPr>
          <w:rFonts w:ascii="Avenir Next" w:hAnsi="Avenir Next" w:cs="Arial"/>
          <w:sz w:val="22"/>
          <w:szCs w:val="22"/>
        </w:rPr>
      </w:pPr>
    </w:p>
    <w:p w14:paraId="4320CC77" w14:textId="77777777" w:rsidR="00002086" w:rsidRPr="002E7621" w:rsidRDefault="00002086" w:rsidP="00002086">
      <w:pPr>
        <w:jc w:val="both"/>
        <w:rPr>
          <w:rFonts w:ascii="Avenir Next" w:hAnsi="Avenir Next" w:cs="Arial"/>
          <w:sz w:val="22"/>
          <w:szCs w:val="22"/>
        </w:rPr>
      </w:pPr>
      <w:r w:rsidRPr="002E7621">
        <w:rPr>
          <w:rFonts w:ascii="Avenir Next" w:hAnsi="Avenir Next" w:cs="Arial"/>
          <w:sz w:val="22"/>
          <w:szCs w:val="22"/>
        </w:rPr>
        <w:t xml:space="preserve">Being an officer of the court requires a person to act with integrity and to not mislead the court in acting on behalf of a client. An officer of the court </w:t>
      </w:r>
      <w:proofErr w:type="spellStart"/>
      <w:r w:rsidRPr="002E7621">
        <w:rPr>
          <w:rFonts w:ascii="Avenir Next" w:hAnsi="Avenir Next" w:cs="Arial"/>
          <w:sz w:val="22"/>
          <w:szCs w:val="22"/>
        </w:rPr>
        <w:t>recognises</w:t>
      </w:r>
      <w:proofErr w:type="spellEnd"/>
      <w:r w:rsidRPr="002E7621">
        <w:rPr>
          <w:rFonts w:ascii="Avenir Next" w:hAnsi="Avenir Next" w:cs="Arial"/>
          <w:sz w:val="22"/>
          <w:szCs w:val="22"/>
        </w:rPr>
        <w:t xml:space="preserve"> the importance of dishonesty in the justice system and as such would act in a manner which would further the administration of justice to the best of their ability.</w:t>
      </w:r>
    </w:p>
    <w:p w14:paraId="4AB92AED" w14:textId="77777777" w:rsidR="00002086" w:rsidRPr="002E7621" w:rsidRDefault="00002086" w:rsidP="00002086">
      <w:pPr>
        <w:jc w:val="both"/>
        <w:rPr>
          <w:rFonts w:ascii="Avenir Next" w:hAnsi="Avenir Next" w:cs="Arial"/>
          <w:sz w:val="22"/>
          <w:szCs w:val="22"/>
        </w:rPr>
      </w:pPr>
    </w:p>
    <w:p w14:paraId="2274443F" w14:textId="5BBE8327" w:rsidR="00002086"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(a)</w:t>
      </w:r>
      <w:r w:rsidRPr="002E7621">
        <w:rPr>
          <w:rFonts w:ascii="Avenir Next" w:hAnsi="Avenir Next" w:cs="Arial"/>
          <w:sz w:val="22"/>
          <w:szCs w:val="22"/>
        </w:rPr>
        <w:tab/>
      </w:r>
      <w:r w:rsidR="00002086" w:rsidRPr="002E7621">
        <w:rPr>
          <w:rFonts w:ascii="Avenir Next" w:hAnsi="Avenir Next" w:cs="Arial"/>
          <w:sz w:val="22"/>
          <w:szCs w:val="22"/>
        </w:rPr>
        <w:t>True</w:t>
      </w:r>
    </w:p>
    <w:p w14:paraId="36BA5226" w14:textId="77777777" w:rsidR="002E7621" w:rsidRPr="002E7621" w:rsidRDefault="002E7621" w:rsidP="00097ABD">
      <w:pPr>
        <w:tabs>
          <w:tab w:val="left" w:pos="426"/>
        </w:tabs>
        <w:jc w:val="both"/>
        <w:rPr>
          <w:rFonts w:ascii="Avenir Next" w:hAnsi="Avenir Next" w:cs="Arial"/>
          <w:sz w:val="22"/>
          <w:szCs w:val="22"/>
        </w:rPr>
      </w:pPr>
    </w:p>
    <w:p w14:paraId="30A5FEA1" w14:textId="0BD29537" w:rsidR="0020090A" w:rsidRPr="002E7621" w:rsidRDefault="00097ABD" w:rsidP="00097ABD">
      <w:pPr>
        <w:tabs>
          <w:tab w:val="left" w:pos="426"/>
        </w:tabs>
        <w:jc w:val="both"/>
        <w:rPr>
          <w:rFonts w:ascii="Avenir Next" w:hAnsi="Avenir Next" w:cs="Arial"/>
          <w:sz w:val="22"/>
          <w:szCs w:val="22"/>
        </w:rPr>
      </w:pPr>
      <w:r w:rsidRPr="00A44FFA">
        <w:rPr>
          <w:rFonts w:ascii="Avenir Next" w:hAnsi="Avenir Next" w:cs="Arial"/>
          <w:sz w:val="22"/>
          <w:szCs w:val="22"/>
          <w:highlight w:val="yellow"/>
        </w:rPr>
        <w:t>(b)</w:t>
      </w:r>
      <w:r w:rsidRPr="00A44FFA">
        <w:rPr>
          <w:rFonts w:ascii="Avenir Next" w:hAnsi="Avenir Next" w:cs="Arial"/>
          <w:sz w:val="22"/>
          <w:szCs w:val="22"/>
          <w:highlight w:val="yellow"/>
        </w:rPr>
        <w:tab/>
        <w:t>False</w:t>
      </w:r>
    </w:p>
    <w:p w14:paraId="3CBBFB4F" w14:textId="77777777" w:rsidR="00097ABD" w:rsidRPr="002E7621" w:rsidRDefault="00097ABD" w:rsidP="00C55824">
      <w:pPr>
        <w:jc w:val="both"/>
        <w:rPr>
          <w:rFonts w:ascii="Avenir Next" w:hAnsi="Avenir Next" w:cs="Arial"/>
          <w:sz w:val="22"/>
          <w:szCs w:val="22"/>
        </w:rPr>
      </w:pPr>
    </w:p>
    <w:p w14:paraId="7826345D" w14:textId="77777777" w:rsidR="00E9597C" w:rsidRPr="002E7621" w:rsidRDefault="00E9597C" w:rsidP="00E01109">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A37300">
      <w:pPr>
        <w:jc w:val="both"/>
        <w:rPr>
          <w:rFonts w:ascii="Avenir Next" w:hAnsi="Avenir Next"/>
          <w:sz w:val="22"/>
          <w:szCs w:val="22"/>
        </w:rPr>
      </w:pPr>
    </w:p>
    <w:p w14:paraId="2B833868" w14:textId="6CD20305" w:rsidR="004F7AAE" w:rsidRPr="002E7621" w:rsidRDefault="004F7AAE" w:rsidP="00A37300">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A37300">
      <w:pPr>
        <w:jc w:val="both"/>
        <w:rPr>
          <w:rFonts w:ascii="Avenir Next" w:hAnsi="Avenir Next" w:cs="Arial"/>
          <w:sz w:val="22"/>
          <w:szCs w:val="22"/>
        </w:rPr>
      </w:pPr>
    </w:p>
    <w:p w14:paraId="5AA256EC" w14:textId="77777777" w:rsidR="00995961" w:rsidRPr="002E7621" w:rsidRDefault="00995961" w:rsidP="00995961">
      <w:pPr>
        <w:spacing w:after="160" w:line="276" w:lineRule="auto"/>
        <w:jc w:val="both"/>
        <w:rPr>
          <w:rFonts w:ascii="Avenir Next" w:hAnsi="Avenir Next" w:cs="Arial"/>
          <w:sz w:val="22"/>
          <w:szCs w:val="22"/>
        </w:rPr>
      </w:pPr>
      <w:r w:rsidRPr="002E7621">
        <w:rPr>
          <w:rFonts w:ascii="Avenir Next" w:hAnsi="Avenir Next" w:cs="Arial"/>
          <w:sz w:val="22"/>
          <w:szCs w:val="22"/>
        </w:rPr>
        <w:t xml:space="preserve">Ho has been appointed as a liquidator of Company X. Company X has several major creditors, including ABC Bank. A year prior to the liquidation of the Company, Ho was acting in an advisory capacity for ABC Bank in litigation against Company X where he attempted to advance ABC’s position as a creditor. </w:t>
      </w:r>
    </w:p>
    <w:p w14:paraId="20ED8802" w14:textId="5D782A7D" w:rsidR="00995961" w:rsidRPr="002E7621" w:rsidRDefault="00995961" w:rsidP="00995961">
      <w:pPr>
        <w:pStyle w:val="ListParagraph"/>
        <w:spacing w:line="276" w:lineRule="auto"/>
        <w:ind w:left="0"/>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484EBBA0" w14:textId="77777777" w:rsidR="00B501A0" w:rsidRPr="002E7621" w:rsidRDefault="00B501A0" w:rsidP="00995961">
      <w:pPr>
        <w:spacing w:line="276" w:lineRule="auto"/>
        <w:jc w:val="both"/>
        <w:rPr>
          <w:rFonts w:ascii="Avenir Next" w:hAnsi="Avenir Next" w:cs="Arial"/>
          <w:sz w:val="22"/>
          <w:szCs w:val="22"/>
        </w:rPr>
      </w:pPr>
    </w:p>
    <w:p w14:paraId="53877A42" w14:textId="04566092"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B501A0" w:rsidRPr="002E7621">
        <w:rPr>
          <w:rFonts w:ascii="Avenir Next" w:hAnsi="Avenir Next" w:cs="Arial"/>
          <w:sz w:val="22"/>
          <w:szCs w:val="22"/>
        </w:rPr>
        <w:t>elf-review</w:t>
      </w:r>
    </w:p>
    <w:p w14:paraId="20A32593" w14:textId="77777777" w:rsidR="002E7621" w:rsidRPr="002E7621" w:rsidRDefault="002E7621" w:rsidP="002E7621">
      <w:pPr>
        <w:spacing w:line="276" w:lineRule="auto"/>
        <w:jc w:val="both"/>
        <w:rPr>
          <w:rFonts w:ascii="Avenir Next" w:hAnsi="Avenir Next" w:cs="Arial"/>
          <w:sz w:val="22"/>
          <w:szCs w:val="22"/>
        </w:rPr>
      </w:pPr>
    </w:p>
    <w:p w14:paraId="0F6A2566" w14:textId="63D2CF36"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995961" w:rsidRPr="002E7621">
        <w:rPr>
          <w:rFonts w:ascii="Avenir Next" w:hAnsi="Avenir Next" w:cs="Arial"/>
          <w:sz w:val="22"/>
          <w:szCs w:val="22"/>
        </w:rPr>
        <w:t>elf-interest</w:t>
      </w:r>
    </w:p>
    <w:p w14:paraId="0D435C4A" w14:textId="77777777" w:rsidR="002E7621" w:rsidRPr="002E7621" w:rsidRDefault="002E7621" w:rsidP="002E7621">
      <w:pPr>
        <w:spacing w:line="276" w:lineRule="auto"/>
        <w:jc w:val="both"/>
        <w:rPr>
          <w:rFonts w:ascii="Avenir Next" w:hAnsi="Avenir Next" w:cs="Arial"/>
          <w:sz w:val="22"/>
          <w:szCs w:val="22"/>
        </w:rPr>
      </w:pPr>
    </w:p>
    <w:p w14:paraId="76297159" w14:textId="05471212" w:rsidR="00995961" w:rsidRPr="000B65D9" w:rsidRDefault="002E7621" w:rsidP="002E7621">
      <w:pPr>
        <w:pStyle w:val="ListParagraph"/>
        <w:numPr>
          <w:ilvl w:val="0"/>
          <w:numId w:val="26"/>
        </w:numPr>
        <w:spacing w:line="276" w:lineRule="auto"/>
        <w:ind w:left="426"/>
        <w:jc w:val="both"/>
        <w:rPr>
          <w:rFonts w:ascii="Avenir Next" w:hAnsi="Avenir Next" w:cs="Arial"/>
          <w:sz w:val="22"/>
          <w:szCs w:val="22"/>
          <w:highlight w:val="yellow"/>
        </w:rPr>
      </w:pPr>
      <w:r w:rsidRPr="000B65D9">
        <w:rPr>
          <w:rFonts w:ascii="Avenir Next" w:hAnsi="Avenir Next" w:cs="Arial"/>
          <w:sz w:val="22"/>
          <w:szCs w:val="22"/>
          <w:highlight w:val="yellow"/>
        </w:rPr>
        <w:t>a</w:t>
      </w:r>
      <w:r w:rsidR="00B501A0" w:rsidRPr="000B65D9">
        <w:rPr>
          <w:rFonts w:ascii="Avenir Next" w:hAnsi="Avenir Next" w:cs="Arial"/>
          <w:sz w:val="22"/>
          <w:szCs w:val="22"/>
          <w:highlight w:val="yellow"/>
        </w:rPr>
        <w:t xml:space="preserve">dvocacy </w:t>
      </w:r>
    </w:p>
    <w:p w14:paraId="33A7C1DF" w14:textId="77777777" w:rsidR="002E7621" w:rsidRPr="002E7621" w:rsidRDefault="002E7621" w:rsidP="002E7621">
      <w:pPr>
        <w:spacing w:line="276" w:lineRule="auto"/>
        <w:jc w:val="both"/>
        <w:rPr>
          <w:rFonts w:ascii="Avenir Next" w:hAnsi="Avenir Next" w:cs="Arial"/>
          <w:sz w:val="22"/>
          <w:szCs w:val="22"/>
        </w:rPr>
      </w:pPr>
    </w:p>
    <w:p w14:paraId="2EEE657C" w14:textId="43598134" w:rsidR="00995961" w:rsidRPr="002E762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i</w:t>
      </w:r>
      <w:r w:rsidR="00995961" w:rsidRPr="002E7621">
        <w:rPr>
          <w:rFonts w:ascii="Avenir Next" w:hAnsi="Avenir Next" w:cs="Arial"/>
          <w:sz w:val="22"/>
          <w:szCs w:val="22"/>
        </w:rPr>
        <w:t>ntimidation</w:t>
      </w:r>
    </w:p>
    <w:p w14:paraId="7C11FE3C" w14:textId="1F3C97FE" w:rsidR="005B79F4" w:rsidRDefault="005B79F4" w:rsidP="00C55824">
      <w:pPr>
        <w:autoSpaceDE w:val="0"/>
        <w:autoSpaceDN w:val="0"/>
        <w:adjustRightInd w:val="0"/>
        <w:jc w:val="both"/>
        <w:rPr>
          <w:rFonts w:ascii="Avenir Next" w:hAnsi="Avenir Next" w:cs="Arial"/>
          <w:sz w:val="22"/>
          <w:szCs w:val="22"/>
        </w:rPr>
      </w:pPr>
    </w:p>
    <w:p w14:paraId="462DBC77" w14:textId="7FE7825D" w:rsidR="00E9597C" w:rsidRPr="002E7621" w:rsidRDefault="00E9597C" w:rsidP="00C55824">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C55824">
      <w:pPr>
        <w:autoSpaceDE w:val="0"/>
        <w:autoSpaceDN w:val="0"/>
        <w:adjustRightInd w:val="0"/>
        <w:jc w:val="both"/>
        <w:rPr>
          <w:rFonts w:ascii="Avenir Next" w:hAnsi="Avenir Next" w:cs="Arial"/>
          <w:sz w:val="22"/>
          <w:szCs w:val="22"/>
        </w:rPr>
      </w:pPr>
    </w:p>
    <w:p w14:paraId="60A59C8A" w14:textId="7D19821A" w:rsidR="00693A37" w:rsidRPr="002E7621" w:rsidRDefault="00693A37" w:rsidP="00026B8E">
      <w:pPr>
        <w:spacing w:after="160" w:line="276" w:lineRule="auto"/>
        <w:jc w:val="both"/>
        <w:rPr>
          <w:rFonts w:ascii="Avenir Next" w:hAnsi="Avenir Next" w:cs="Arial"/>
          <w:sz w:val="22"/>
          <w:szCs w:val="22"/>
        </w:rPr>
      </w:pPr>
      <w:r w:rsidRPr="002E7621">
        <w:rPr>
          <w:rFonts w:ascii="Avenir Next" w:hAnsi="Avenir Next" w:cs="Arial"/>
          <w:sz w:val="22"/>
          <w:szCs w:val="22"/>
        </w:rPr>
        <w:t xml:space="preserve">John was appointed as the liquidator of </w:t>
      </w:r>
      <w:proofErr w:type="spellStart"/>
      <w:r w:rsidRPr="002E7621">
        <w:rPr>
          <w:rFonts w:ascii="Avenir Next" w:hAnsi="Avenir Next" w:cs="Arial"/>
          <w:sz w:val="22"/>
          <w:szCs w:val="22"/>
        </w:rPr>
        <w:t>DebtCO</w:t>
      </w:r>
      <w:proofErr w:type="spellEnd"/>
      <w:r w:rsidRPr="002E7621">
        <w:rPr>
          <w:rFonts w:ascii="Avenir Next" w:hAnsi="Avenir Next" w:cs="Arial"/>
          <w:sz w:val="22"/>
          <w:szCs w:val="22"/>
        </w:rPr>
        <w:t xml:space="preserve">. One of </w:t>
      </w:r>
      <w:proofErr w:type="spellStart"/>
      <w:r w:rsidRPr="002E7621">
        <w:rPr>
          <w:rFonts w:ascii="Avenir Next" w:hAnsi="Avenir Next" w:cs="Arial"/>
          <w:sz w:val="22"/>
          <w:szCs w:val="22"/>
        </w:rPr>
        <w:t>DebtCO’s</w:t>
      </w:r>
      <w:proofErr w:type="spellEnd"/>
      <w:r w:rsidRPr="002E7621">
        <w:rPr>
          <w:rFonts w:ascii="Avenir Next" w:hAnsi="Avenir Next" w:cs="Arial"/>
          <w:sz w:val="22"/>
          <w:szCs w:val="22"/>
        </w:rPr>
        <w:t xml:space="preserve"> suppliers and major unsecured creditors, S. Panesar, is very friendly towards John. Mr Panesar has heard in passing that John enjoys sport and managed to procure tickets to several events in the recent Tokyo 2020 Olympic Games, which John accepted. John </w:t>
      </w:r>
      <w:proofErr w:type="spellStart"/>
      <w:r w:rsidRPr="002E7621">
        <w:rPr>
          <w:rFonts w:ascii="Avenir Next" w:hAnsi="Avenir Next" w:cs="Arial"/>
          <w:sz w:val="22"/>
          <w:szCs w:val="22"/>
        </w:rPr>
        <w:t>realises</w:t>
      </w:r>
      <w:proofErr w:type="spellEnd"/>
      <w:r w:rsidRPr="002E7621">
        <w:rPr>
          <w:rFonts w:ascii="Avenir Next" w:hAnsi="Avenir Next" w:cs="Arial"/>
          <w:sz w:val="22"/>
          <w:szCs w:val="22"/>
        </w:rPr>
        <w:t xml:space="preserve"> that this will be deemed questionable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and he fears that Mr Panesar will make the offer and acceptance of the gift public. This would certainly create a threat to his perceived objectivity.</w:t>
      </w:r>
    </w:p>
    <w:p w14:paraId="7CF0AE5B" w14:textId="16AF3C6C" w:rsidR="00693A37" w:rsidRPr="002E7621" w:rsidRDefault="00693A37" w:rsidP="00693A37">
      <w:pPr>
        <w:spacing w:line="360" w:lineRule="auto"/>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01F7A171" w14:textId="4B3E7772" w:rsidR="00693A37" w:rsidRPr="00534C2D" w:rsidRDefault="002E7621" w:rsidP="002E7621">
      <w:pPr>
        <w:pStyle w:val="ListParagraph"/>
        <w:numPr>
          <w:ilvl w:val="0"/>
          <w:numId w:val="28"/>
        </w:numPr>
        <w:ind w:left="426"/>
        <w:jc w:val="both"/>
        <w:rPr>
          <w:rFonts w:ascii="Avenir Next" w:hAnsi="Avenir Next" w:cs="Arial"/>
          <w:sz w:val="22"/>
          <w:szCs w:val="22"/>
          <w:highlight w:val="yellow"/>
        </w:rPr>
      </w:pPr>
      <w:r w:rsidRPr="00534C2D">
        <w:rPr>
          <w:rFonts w:ascii="Avenir Next" w:hAnsi="Avenir Next" w:cs="Arial"/>
          <w:sz w:val="22"/>
          <w:szCs w:val="22"/>
          <w:highlight w:val="yellow"/>
        </w:rPr>
        <w:t>f</w:t>
      </w:r>
      <w:r w:rsidR="00693A37" w:rsidRPr="00534C2D">
        <w:rPr>
          <w:rFonts w:ascii="Avenir Next" w:hAnsi="Avenir Next" w:cs="Arial"/>
          <w:sz w:val="22"/>
          <w:szCs w:val="22"/>
          <w:highlight w:val="yellow"/>
        </w:rPr>
        <w:t>amiliarity</w:t>
      </w:r>
    </w:p>
    <w:p w14:paraId="739C9E6A" w14:textId="77777777" w:rsidR="002E7621" w:rsidRPr="002E7621" w:rsidRDefault="002E7621" w:rsidP="002E7621">
      <w:pPr>
        <w:ind w:left="66"/>
        <w:jc w:val="both"/>
        <w:rPr>
          <w:rFonts w:ascii="Avenir Next" w:hAnsi="Avenir Next" w:cs="Arial"/>
          <w:sz w:val="22"/>
          <w:szCs w:val="22"/>
        </w:rPr>
      </w:pPr>
    </w:p>
    <w:p w14:paraId="13F9115E" w14:textId="44BC251D" w:rsidR="00693A37"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self-review</w:t>
      </w:r>
    </w:p>
    <w:p w14:paraId="00E8930B" w14:textId="77777777" w:rsidR="002E7621" w:rsidRPr="002E7621" w:rsidRDefault="002E7621" w:rsidP="002E7621">
      <w:pPr>
        <w:ind w:left="66"/>
        <w:jc w:val="both"/>
        <w:rPr>
          <w:rFonts w:ascii="Avenir Next" w:hAnsi="Avenir Next" w:cs="Arial"/>
          <w:sz w:val="22"/>
          <w:szCs w:val="22"/>
        </w:rPr>
      </w:pPr>
    </w:p>
    <w:p w14:paraId="551C0829" w14:textId="601A9F82" w:rsidR="00693A37" w:rsidRDefault="002E7621" w:rsidP="002E762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t>a</w:t>
      </w:r>
      <w:r w:rsidR="00693A37" w:rsidRPr="002E7621">
        <w:rPr>
          <w:rFonts w:ascii="Avenir Next" w:hAnsi="Avenir Next" w:cs="Arial"/>
          <w:sz w:val="22"/>
          <w:szCs w:val="22"/>
        </w:rPr>
        <w:t>dvocacy</w:t>
      </w:r>
    </w:p>
    <w:p w14:paraId="29C48716" w14:textId="77777777" w:rsidR="002E7621" w:rsidRPr="002E7621" w:rsidRDefault="002E7621" w:rsidP="002E7621">
      <w:pPr>
        <w:ind w:left="66"/>
        <w:jc w:val="both"/>
        <w:rPr>
          <w:rFonts w:ascii="Avenir Next" w:hAnsi="Avenir Next" w:cs="Arial"/>
          <w:sz w:val="22"/>
          <w:szCs w:val="22"/>
        </w:rPr>
      </w:pPr>
    </w:p>
    <w:p w14:paraId="00C09000" w14:textId="2E7DDC4B" w:rsidR="00A37300" w:rsidRPr="002E7621"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intimidation</w:t>
      </w:r>
    </w:p>
    <w:p w14:paraId="5C59F103" w14:textId="77777777" w:rsidR="008C6825" w:rsidRPr="002E7621" w:rsidRDefault="008C6825" w:rsidP="00C55824">
      <w:pPr>
        <w:jc w:val="both"/>
        <w:rPr>
          <w:rFonts w:ascii="Avenir Next" w:hAnsi="Avenir Next" w:cs="Arial"/>
          <w:b/>
          <w:bCs/>
          <w:sz w:val="22"/>
          <w:szCs w:val="22"/>
        </w:rPr>
      </w:pPr>
    </w:p>
    <w:p w14:paraId="2A9B1C75" w14:textId="499553E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lastRenderedPageBreak/>
        <w:t xml:space="preserve">Question 1.7 </w:t>
      </w:r>
    </w:p>
    <w:p w14:paraId="524461BA" w14:textId="77777777" w:rsidR="00E9597C" w:rsidRPr="002E7621" w:rsidRDefault="00E9597C" w:rsidP="00C55824">
      <w:pPr>
        <w:jc w:val="both"/>
        <w:rPr>
          <w:rFonts w:ascii="Avenir Next" w:hAnsi="Avenir Next" w:cs="Arial"/>
          <w:sz w:val="22"/>
          <w:szCs w:val="22"/>
        </w:rPr>
      </w:pPr>
    </w:p>
    <w:p w14:paraId="327CBA04" w14:textId="2D28669C"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A37300">
      <w:pPr>
        <w:jc w:val="both"/>
        <w:rPr>
          <w:rFonts w:ascii="Avenir Next" w:eastAsiaTheme="minorHAnsi" w:hAnsi="Avenir Next" w:cs="Arial"/>
          <w:sz w:val="22"/>
          <w:szCs w:val="22"/>
          <w:lang w:val="en-GB"/>
        </w:rPr>
      </w:pPr>
    </w:p>
    <w:p w14:paraId="2CBB93E5" w14:textId="75F8EC0A" w:rsidR="005B79F4"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is a well-known </w:t>
      </w:r>
      <w:r w:rsidR="002577C4" w:rsidRPr="002E7621">
        <w:rPr>
          <w:rFonts w:ascii="Avenir Next" w:eastAsiaTheme="minorHAnsi" w:hAnsi="Avenir Next" w:cs="Arial"/>
          <w:sz w:val="22"/>
          <w:szCs w:val="22"/>
          <w:lang w:val="en-GB"/>
        </w:rPr>
        <w:t>i</w:t>
      </w:r>
      <w:r w:rsidR="0022120D" w:rsidRPr="002E7621">
        <w:rPr>
          <w:rFonts w:ascii="Avenir Next" w:eastAsiaTheme="minorHAnsi" w:hAnsi="Avenir Next" w:cs="Arial"/>
          <w:sz w:val="22"/>
          <w:szCs w:val="22"/>
          <w:lang w:val="en-GB"/>
        </w:rPr>
        <w:t xml:space="preserve">nsolvency </w:t>
      </w:r>
      <w:r w:rsidR="002577C4" w:rsidRPr="002E7621">
        <w:rPr>
          <w:rFonts w:ascii="Avenir Next" w:eastAsiaTheme="minorHAnsi" w:hAnsi="Avenir Next" w:cs="Arial"/>
          <w:sz w:val="22"/>
          <w:szCs w:val="22"/>
          <w:lang w:val="en-GB"/>
        </w:rPr>
        <w:t>p</w:t>
      </w:r>
      <w:r w:rsidR="0022120D" w:rsidRPr="002E7621">
        <w:rPr>
          <w:rFonts w:ascii="Avenir Next" w:eastAsiaTheme="minorHAnsi" w:hAnsi="Avenir Next"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0022120D" w:rsidRPr="002E7621">
        <w:rPr>
          <w:rFonts w:ascii="Avenir Next" w:eastAsiaTheme="minorHAnsi" w:hAnsi="Avenir Next" w:cs="Arial"/>
          <w:i/>
          <w:iCs/>
          <w:sz w:val="22"/>
          <w:szCs w:val="22"/>
          <w:lang w:val="en-GB"/>
        </w:rPr>
        <w:t>curriculum vitae</w:t>
      </w:r>
      <w:proofErr w:type="gramEnd"/>
      <w:r w:rsidR="0022120D" w:rsidRPr="002E7621">
        <w:rPr>
          <w:rFonts w:ascii="Avenir Next" w:eastAsiaTheme="minorHAnsi" w:hAnsi="Avenir Next" w:cs="Arial"/>
          <w:sz w:val="22"/>
          <w:szCs w:val="22"/>
          <w:lang w:val="en-GB"/>
        </w:rPr>
        <w:t xml:space="preserve"> she is contacted by a </w:t>
      </w:r>
      <w:r w:rsidR="00896196" w:rsidRPr="002E7621">
        <w:rPr>
          <w:rFonts w:ascii="Avenir Next" w:eastAsiaTheme="minorHAnsi" w:hAnsi="Avenir Next" w:cs="Arial"/>
          <w:sz w:val="22"/>
          <w:szCs w:val="22"/>
          <w:lang w:val="en-GB"/>
        </w:rPr>
        <w:t xml:space="preserve">very </w:t>
      </w:r>
      <w:r w:rsidR="0022120D" w:rsidRPr="002E7621">
        <w:rPr>
          <w:rFonts w:ascii="Avenir Next" w:eastAsiaTheme="minorHAnsi" w:hAnsi="Avenir Next" w:cs="Arial"/>
          <w:sz w:val="22"/>
          <w:szCs w:val="22"/>
          <w:lang w:val="en-GB"/>
        </w:rPr>
        <w:t xml:space="preserve">large designer company in distress inquiring whether she would be able to take an appointment as an administrator. </w:t>
      </w: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should:</w:t>
      </w:r>
    </w:p>
    <w:p w14:paraId="4B2E1B80" w14:textId="107D5B69" w:rsidR="0022120D" w:rsidRPr="002E7621" w:rsidRDefault="0022120D" w:rsidP="00A37300">
      <w:pPr>
        <w:jc w:val="both"/>
        <w:rPr>
          <w:rFonts w:ascii="Avenir Next" w:eastAsiaTheme="minorHAnsi" w:hAnsi="Avenir Next" w:cs="Arial"/>
          <w:sz w:val="22"/>
          <w:szCs w:val="22"/>
          <w:lang w:val="en-GB"/>
        </w:rPr>
      </w:pPr>
    </w:p>
    <w:p w14:paraId="34288FB4" w14:textId="33F4FEC6"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it will boost her career even further.</w:t>
      </w:r>
    </w:p>
    <w:p w14:paraId="58DEB9B6" w14:textId="77777777" w:rsidR="002577C4" w:rsidRPr="002E7621" w:rsidRDefault="002577C4" w:rsidP="002577C4">
      <w:pPr>
        <w:ind w:left="66"/>
        <w:jc w:val="both"/>
        <w:rPr>
          <w:rFonts w:ascii="Avenir Next" w:eastAsiaTheme="minorHAnsi" w:hAnsi="Avenir Next" w:cs="Arial"/>
          <w:sz w:val="22"/>
          <w:szCs w:val="22"/>
          <w:lang w:val="en-GB"/>
        </w:rPr>
      </w:pPr>
    </w:p>
    <w:p w14:paraId="2F5232C8" w14:textId="59F51942"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she can get one of her junior associates to take over all her other cases</w:t>
      </w:r>
      <w:r w:rsidR="00391384" w:rsidRPr="002E7621">
        <w:rPr>
          <w:rFonts w:ascii="Avenir Next" w:eastAsiaTheme="minorHAnsi" w:hAnsi="Avenir Next" w:cs="Arial"/>
          <w:sz w:val="22"/>
          <w:szCs w:val="22"/>
          <w:lang w:val="en-GB"/>
        </w:rPr>
        <w:t>.</w:t>
      </w:r>
    </w:p>
    <w:p w14:paraId="70E64A43" w14:textId="77777777" w:rsidR="004F7AAE" w:rsidRPr="002E7621" w:rsidRDefault="004F7AAE" w:rsidP="00562E8E">
      <w:pPr>
        <w:jc w:val="both"/>
        <w:rPr>
          <w:rFonts w:ascii="Avenir Next" w:eastAsiaTheme="minorHAnsi" w:hAnsi="Avenir Next" w:cs="Arial"/>
          <w:sz w:val="22"/>
          <w:szCs w:val="22"/>
          <w:lang w:val="en-GB"/>
        </w:rPr>
      </w:pPr>
    </w:p>
    <w:p w14:paraId="37DF6F6C" w14:textId="7232A784" w:rsidR="0022120D" w:rsidRPr="002E7621" w:rsidRDefault="00896196"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Accept the appointment because as a professional she </w:t>
      </w:r>
      <w:r w:rsidR="00391384" w:rsidRPr="002E7621">
        <w:rPr>
          <w:rFonts w:ascii="Avenir Next" w:eastAsiaTheme="minorHAnsi" w:hAnsi="Avenir Next" w:cs="Arial"/>
          <w:sz w:val="22"/>
          <w:szCs w:val="22"/>
          <w:lang w:val="en-GB"/>
        </w:rPr>
        <w:t xml:space="preserve">will have the ability to give </w:t>
      </w:r>
      <w:proofErr w:type="gramStart"/>
      <w:r w:rsidR="00391384" w:rsidRPr="002E7621">
        <w:rPr>
          <w:rFonts w:ascii="Avenir Next" w:eastAsiaTheme="minorHAnsi" w:hAnsi="Avenir Next" w:cs="Arial"/>
          <w:sz w:val="22"/>
          <w:szCs w:val="22"/>
          <w:lang w:val="en-GB"/>
        </w:rPr>
        <w:t>all of</w:t>
      </w:r>
      <w:proofErr w:type="gramEnd"/>
      <w:r w:rsidR="00391384" w:rsidRPr="002E7621">
        <w:rPr>
          <w:rFonts w:ascii="Avenir Next" w:eastAsiaTheme="minorHAnsi" w:hAnsi="Avenir Next" w:cs="Arial"/>
          <w:sz w:val="22"/>
          <w:szCs w:val="22"/>
          <w:lang w:val="en-GB"/>
        </w:rPr>
        <w:t xml:space="preserve"> the cases she is involved in some attention</w:t>
      </w:r>
      <w:r w:rsidR="002577C4" w:rsidRPr="002E7621">
        <w:rPr>
          <w:rFonts w:ascii="Avenir Next" w:eastAsiaTheme="minorHAnsi" w:hAnsi="Avenir Next" w:cs="Arial"/>
          <w:sz w:val="22"/>
          <w:szCs w:val="22"/>
          <w:lang w:val="en-GB"/>
        </w:rPr>
        <w:t>,</w:t>
      </w:r>
      <w:r w:rsidR="00391384" w:rsidRPr="002E7621">
        <w:rPr>
          <w:rFonts w:ascii="Avenir Next" w:eastAsiaTheme="minorHAnsi" w:hAnsi="Avenir Next" w:cs="Arial"/>
          <w:sz w:val="22"/>
          <w:szCs w:val="22"/>
          <w:lang w:val="en-GB"/>
        </w:rPr>
        <w:t xml:space="preserve"> although some of them will now only be overseen by her.</w:t>
      </w:r>
    </w:p>
    <w:p w14:paraId="150EC8CA" w14:textId="77777777" w:rsidR="002577C4" w:rsidRPr="002E7621" w:rsidRDefault="002577C4" w:rsidP="002577C4">
      <w:pPr>
        <w:ind w:left="66"/>
        <w:jc w:val="both"/>
        <w:rPr>
          <w:rFonts w:ascii="Avenir Next" w:eastAsiaTheme="minorHAnsi" w:hAnsi="Avenir Next" w:cs="Arial"/>
          <w:sz w:val="22"/>
          <w:szCs w:val="22"/>
          <w:lang w:val="en-GB"/>
        </w:rPr>
      </w:pPr>
    </w:p>
    <w:p w14:paraId="39A313CC" w14:textId="117FE773" w:rsidR="00391384" w:rsidRPr="0042162E" w:rsidRDefault="00391384" w:rsidP="002577C4">
      <w:pPr>
        <w:pStyle w:val="ListParagraph"/>
        <w:numPr>
          <w:ilvl w:val="0"/>
          <w:numId w:val="17"/>
        </w:numPr>
        <w:ind w:left="426"/>
        <w:jc w:val="both"/>
        <w:rPr>
          <w:rFonts w:ascii="Avenir Next" w:eastAsiaTheme="minorHAnsi" w:hAnsi="Avenir Next" w:cs="Arial"/>
          <w:sz w:val="22"/>
          <w:szCs w:val="22"/>
          <w:highlight w:val="yellow"/>
          <w:lang w:val="en-GB"/>
        </w:rPr>
      </w:pPr>
      <w:r w:rsidRPr="0042162E">
        <w:rPr>
          <w:rFonts w:ascii="Avenir Next" w:eastAsiaTheme="minorHAnsi" w:hAnsi="Avenir Next" w:cs="Arial"/>
          <w:sz w:val="22"/>
          <w:szCs w:val="22"/>
          <w:highlight w:val="yellow"/>
          <w:lang w:val="en-GB"/>
        </w:rPr>
        <w:t xml:space="preserve">Refuse the appointment as she will not be able to give </w:t>
      </w:r>
      <w:proofErr w:type="gramStart"/>
      <w:r w:rsidRPr="0042162E">
        <w:rPr>
          <w:rFonts w:ascii="Avenir Next" w:eastAsiaTheme="minorHAnsi" w:hAnsi="Avenir Next" w:cs="Arial"/>
          <w:sz w:val="22"/>
          <w:szCs w:val="22"/>
          <w:highlight w:val="yellow"/>
          <w:lang w:val="en-GB"/>
        </w:rPr>
        <w:t>all of</w:t>
      </w:r>
      <w:proofErr w:type="gramEnd"/>
      <w:r w:rsidRPr="0042162E">
        <w:rPr>
          <w:rFonts w:ascii="Avenir Next" w:eastAsiaTheme="minorHAnsi" w:hAnsi="Avenir Next" w:cs="Arial"/>
          <w:sz w:val="22"/>
          <w:szCs w:val="22"/>
          <w:highlight w:val="yellow"/>
          <w:lang w:val="en-GB"/>
        </w:rPr>
        <w:t xml:space="preserve"> the cases she is involved in the requisite level of attention.</w:t>
      </w:r>
    </w:p>
    <w:p w14:paraId="2542F9D9" w14:textId="40F33E7A"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1.8 </w:t>
      </w:r>
    </w:p>
    <w:p w14:paraId="4A89722F" w14:textId="7966B968" w:rsidR="005B79F4" w:rsidRPr="002E7621" w:rsidRDefault="005B79F4" w:rsidP="00C55824">
      <w:pPr>
        <w:jc w:val="both"/>
        <w:rPr>
          <w:rFonts w:ascii="Avenir Next" w:eastAsiaTheme="minorHAnsi" w:hAnsi="Avenir Next" w:cs="Arial"/>
          <w:sz w:val="22"/>
          <w:szCs w:val="22"/>
          <w:lang w:val="en-GB"/>
        </w:rPr>
      </w:pPr>
    </w:p>
    <w:p w14:paraId="3A10090B" w14:textId="38544B36"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370EDF60" w14:textId="77777777" w:rsidR="004F7AAE" w:rsidRPr="002E7621" w:rsidRDefault="004F7AAE" w:rsidP="00A37300">
      <w:pPr>
        <w:jc w:val="both"/>
        <w:rPr>
          <w:rFonts w:ascii="Avenir Next" w:eastAsiaTheme="minorHAnsi" w:hAnsi="Avenir Next" w:cs="Arial"/>
          <w:sz w:val="22"/>
          <w:szCs w:val="22"/>
          <w:lang w:val="en-GB"/>
        </w:rPr>
      </w:pPr>
    </w:p>
    <w:p w14:paraId="74E3C42A" w14:textId="1437ADAF" w:rsidR="00C10B1A"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has been appointed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role he </w:t>
      </w:r>
      <w:proofErr w:type="gramStart"/>
      <w:r w:rsidR="00EB6801" w:rsidRPr="002E7621">
        <w:rPr>
          <w:rFonts w:ascii="Avenir Next" w:eastAsiaTheme="minorHAnsi" w:hAnsi="Avenir Next" w:cs="Arial"/>
          <w:sz w:val="22"/>
          <w:szCs w:val="22"/>
          <w:lang w:val="en-GB"/>
        </w:rPr>
        <w:t>has to</w:t>
      </w:r>
      <w:proofErr w:type="gramEnd"/>
      <w:r w:rsidR="00EB6801" w:rsidRPr="002E7621">
        <w:rPr>
          <w:rFonts w:ascii="Avenir Next" w:eastAsiaTheme="minorHAnsi" w:hAnsi="Avenir Next" w:cs="Arial"/>
          <w:sz w:val="22"/>
          <w:szCs w:val="22"/>
          <w:lang w:val="en-GB"/>
        </w:rPr>
        <w:t xml:space="preserve"> meet certain targets in relation to the fees he earns for taking appointments. </w:t>
      </w: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is currently appointed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Rajesh</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A37300">
      <w:pPr>
        <w:jc w:val="both"/>
        <w:rPr>
          <w:rFonts w:ascii="Avenir Next" w:eastAsiaTheme="minorHAnsi" w:hAnsi="Avenir Next" w:cs="Arial"/>
          <w:sz w:val="22"/>
          <w:szCs w:val="22"/>
          <w:lang w:val="en-GB"/>
        </w:rPr>
      </w:pPr>
    </w:p>
    <w:p w14:paraId="73BEFBF0" w14:textId="5A76C78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19D0BE90" w14:textId="77777777" w:rsidR="001478F8" w:rsidRPr="002E7621" w:rsidRDefault="001478F8" w:rsidP="001478F8">
      <w:pPr>
        <w:ind w:left="426"/>
        <w:jc w:val="both"/>
        <w:rPr>
          <w:rFonts w:ascii="Avenir Next" w:eastAsiaTheme="minorHAnsi" w:hAnsi="Avenir Next" w:cs="Arial"/>
          <w:sz w:val="22"/>
          <w:szCs w:val="22"/>
          <w:lang w:val="en-GB"/>
        </w:rPr>
      </w:pPr>
    </w:p>
    <w:p w14:paraId="190C5198" w14:textId="1612F8C6"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2E7621" w:rsidRDefault="001478F8" w:rsidP="001478F8">
      <w:pPr>
        <w:ind w:left="426"/>
        <w:jc w:val="both"/>
        <w:rPr>
          <w:rFonts w:ascii="Avenir Next" w:eastAsiaTheme="minorHAnsi" w:hAnsi="Avenir Next" w:cs="Arial"/>
          <w:sz w:val="22"/>
          <w:szCs w:val="22"/>
          <w:lang w:val="en-GB"/>
        </w:rPr>
      </w:pPr>
    </w:p>
    <w:p w14:paraId="4A11A6A3" w14:textId="5F22C455" w:rsidR="00501270" w:rsidRPr="001A6EE3" w:rsidRDefault="00501270" w:rsidP="001478F8">
      <w:pPr>
        <w:pStyle w:val="ListParagraph"/>
        <w:numPr>
          <w:ilvl w:val="0"/>
          <w:numId w:val="18"/>
        </w:numPr>
        <w:ind w:left="426"/>
        <w:jc w:val="both"/>
        <w:rPr>
          <w:rFonts w:ascii="Avenir Next" w:eastAsiaTheme="minorHAnsi" w:hAnsi="Avenir Next" w:cs="Arial"/>
          <w:sz w:val="22"/>
          <w:szCs w:val="22"/>
          <w:highlight w:val="yellow"/>
          <w:lang w:val="en-GB"/>
        </w:rPr>
      </w:pPr>
      <w:r w:rsidRPr="001A6EE3">
        <w:rPr>
          <w:rFonts w:ascii="Avenir Next" w:eastAsiaTheme="minorHAnsi" w:hAnsi="Avenir Next"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2E7621" w:rsidRDefault="001478F8" w:rsidP="001478F8">
      <w:pPr>
        <w:ind w:left="426"/>
        <w:jc w:val="both"/>
        <w:rPr>
          <w:rFonts w:ascii="Avenir Next" w:eastAsiaTheme="minorHAnsi" w:hAnsi="Avenir Next" w:cs="Arial"/>
          <w:sz w:val="22"/>
          <w:szCs w:val="22"/>
          <w:lang w:val="en-GB"/>
        </w:rPr>
      </w:pPr>
    </w:p>
    <w:p w14:paraId="5575071D" w14:textId="10AB6D6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Ask his administrative assistant to double check all the calculations in the case file and then bill the hours as part of his invoice.</w:t>
      </w:r>
    </w:p>
    <w:p w14:paraId="3997DD7C" w14:textId="77777777" w:rsidR="00C10B1A" w:rsidRPr="002E7621" w:rsidRDefault="00C10B1A" w:rsidP="00C55824">
      <w:pPr>
        <w:jc w:val="both"/>
        <w:rPr>
          <w:rFonts w:ascii="Avenir Next" w:eastAsiaTheme="minorHAnsi" w:hAnsi="Avenir Next" w:cs="Arial"/>
          <w:sz w:val="22"/>
          <w:szCs w:val="22"/>
          <w:lang w:val="en-GB"/>
        </w:rPr>
      </w:pPr>
    </w:p>
    <w:p w14:paraId="057810FC"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A37300">
      <w:pPr>
        <w:jc w:val="both"/>
        <w:rPr>
          <w:rFonts w:ascii="Avenir Next" w:hAnsi="Avenir Next" w:cs="Arial"/>
          <w:sz w:val="22"/>
          <w:szCs w:val="22"/>
        </w:rPr>
      </w:pPr>
    </w:p>
    <w:p w14:paraId="42D6430B" w14:textId="44D982D2" w:rsidR="001478F8" w:rsidRPr="002E7621" w:rsidRDefault="004F7AAE" w:rsidP="00A37300">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A37300">
      <w:pPr>
        <w:jc w:val="both"/>
        <w:rPr>
          <w:rFonts w:ascii="Avenir Next" w:hAnsi="Avenir Next" w:cs="Arial"/>
          <w:sz w:val="22"/>
          <w:szCs w:val="22"/>
        </w:rPr>
      </w:pPr>
    </w:p>
    <w:p w14:paraId="21FA908F" w14:textId="77777777" w:rsidR="000E55FD" w:rsidRPr="002E7621" w:rsidRDefault="000E55FD" w:rsidP="000E55FD">
      <w:pPr>
        <w:spacing w:after="160" w:line="360" w:lineRule="auto"/>
        <w:jc w:val="both"/>
        <w:rPr>
          <w:rFonts w:ascii="Avenir Next" w:hAnsi="Avenir Next" w:cs="Arial"/>
          <w:sz w:val="22"/>
          <w:szCs w:val="22"/>
        </w:rPr>
      </w:pPr>
      <w:r w:rsidRPr="002E7621">
        <w:rPr>
          <w:rFonts w:ascii="Avenir Next" w:hAnsi="Avenir Next" w:cs="Arial"/>
          <w:sz w:val="22"/>
          <w:szCs w:val="22"/>
        </w:rPr>
        <w:t>An insolvency practitioner using a fixed fee calculation method for determining the amount of remuneration owed to him, will receive a fair amount of remuneration.</w:t>
      </w:r>
    </w:p>
    <w:p w14:paraId="2488739A" w14:textId="77777777" w:rsidR="000E55FD" w:rsidRPr="002E7621" w:rsidRDefault="000E55FD" w:rsidP="000E55FD">
      <w:pPr>
        <w:spacing w:line="360" w:lineRule="auto"/>
        <w:jc w:val="both"/>
        <w:rPr>
          <w:rFonts w:ascii="Avenir Next" w:hAnsi="Avenir Next" w:cs="Arial"/>
          <w:sz w:val="22"/>
          <w:szCs w:val="22"/>
        </w:rPr>
      </w:pPr>
      <w:r w:rsidRPr="002E7621">
        <w:rPr>
          <w:rFonts w:ascii="Avenir Next" w:hAnsi="Avenir Next" w:cs="Arial"/>
          <w:sz w:val="22"/>
          <w:szCs w:val="22"/>
        </w:rPr>
        <w:t>Please choose the most correct answer.</w:t>
      </w:r>
    </w:p>
    <w:p w14:paraId="21C79085" w14:textId="5087A5DD" w:rsidR="000E55FD" w:rsidRPr="001A6EE3" w:rsidRDefault="000E55FD" w:rsidP="002E7621">
      <w:pPr>
        <w:pStyle w:val="ListParagraph"/>
        <w:numPr>
          <w:ilvl w:val="0"/>
          <w:numId w:val="29"/>
        </w:numPr>
        <w:ind w:left="426"/>
        <w:jc w:val="both"/>
        <w:rPr>
          <w:rFonts w:ascii="Avenir Next" w:hAnsi="Avenir Next" w:cs="Arial"/>
          <w:sz w:val="22"/>
          <w:szCs w:val="22"/>
          <w:highlight w:val="yellow"/>
        </w:rPr>
      </w:pPr>
      <w:r w:rsidRPr="001A6EE3">
        <w:rPr>
          <w:rFonts w:ascii="Avenir Next" w:hAnsi="Avenir Next" w:cs="Arial"/>
          <w:sz w:val="22"/>
          <w:szCs w:val="22"/>
          <w:highlight w:val="yellow"/>
        </w:rPr>
        <w:lastRenderedPageBreak/>
        <w:t>This statement is false since the practitioner might have carried out more work and invested more resources than is reflected in the fee.</w:t>
      </w:r>
    </w:p>
    <w:p w14:paraId="7EF2F7CE" w14:textId="77777777" w:rsidR="002E7621" w:rsidRPr="002E7621" w:rsidRDefault="002E7621" w:rsidP="002E7621">
      <w:pPr>
        <w:jc w:val="both"/>
        <w:rPr>
          <w:rFonts w:ascii="Avenir Next" w:hAnsi="Avenir Next" w:cs="Arial"/>
          <w:sz w:val="22"/>
          <w:szCs w:val="22"/>
        </w:rPr>
      </w:pPr>
    </w:p>
    <w:p w14:paraId="0000134A" w14:textId="55BA9962"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This statement is true since jurisdictions always allows for an adjustment of fees where it is necessary.</w:t>
      </w:r>
    </w:p>
    <w:p w14:paraId="729B17C5" w14:textId="77777777" w:rsidR="002E7621" w:rsidRPr="002E7621" w:rsidRDefault="002E7621" w:rsidP="002E7621">
      <w:pPr>
        <w:jc w:val="both"/>
        <w:rPr>
          <w:rFonts w:ascii="Avenir Next" w:hAnsi="Avenir Next" w:cs="Arial"/>
          <w:sz w:val="22"/>
          <w:szCs w:val="22"/>
        </w:rPr>
      </w:pPr>
    </w:p>
    <w:p w14:paraId="1DF0B09D" w14:textId="7ED3E65D"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is reflected in the work carried out. </w:t>
      </w:r>
    </w:p>
    <w:p w14:paraId="22397CA4" w14:textId="77777777" w:rsidR="002E7621" w:rsidRPr="002E7621" w:rsidRDefault="002E7621" w:rsidP="002E7621">
      <w:pPr>
        <w:jc w:val="both"/>
        <w:rPr>
          <w:rFonts w:ascii="Avenir Next" w:hAnsi="Avenir Next" w:cs="Arial"/>
          <w:sz w:val="22"/>
          <w:szCs w:val="22"/>
        </w:rPr>
      </w:pPr>
    </w:p>
    <w:p w14:paraId="35B42964" w14:textId="0FD69566" w:rsidR="000E55FD" w:rsidRPr="002E7621"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only way to receive a fair amount of remuneration is to calculate the remuneration on an hourly rate. </w:t>
      </w:r>
    </w:p>
    <w:p w14:paraId="1BD8D6C0" w14:textId="6B2FA614" w:rsidR="00876F56" w:rsidRDefault="00876F56" w:rsidP="00C10B1A">
      <w:pPr>
        <w:rPr>
          <w:rFonts w:ascii="Avenir Next" w:hAnsi="Avenir Next" w:cs="Arial"/>
          <w:sz w:val="22"/>
          <w:szCs w:val="22"/>
        </w:rPr>
      </w:pPr>
    </w:p>
    <w:p w14:paraId="5E679430" w14:textId="33EF8B5F" w:rsidR="00E9597C" w:rsidRPr="002E7621" w:rsidRDefault="00E9597C" w:rsidP="00C10B1A">
      <w:pPr>
        <w:rPr>
          <w:rFonts w:ascii="Avenir Next Demi Bold" w:hAnsi="Avenir Next Demi Bold" w:cs="Arial"/>
          <w:b/>
          <w:bCs/>
          <w:sz w:val="22"/>
          <w:szCs w:val="22"/>
        </w:rPr>
      </w:pPr>
      <w:r w:rsidRPr="002E7621">
        <w:rPr>
          <w:rFonts w:ascii="Avenir Next Demi Bold" w:hAnsi="Avenir Next Demi Bold" w:cs="Arial"/>
          <w:b/>
          <w:bCs/>
          <w:sz w:val="22"/>
          <w:szCs w:val="22"/>
        </w:rPr>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2E7621">
      <w:pPr>
        <w:jc w:val="both"/>
        <w:rPr>
          <w:rFonts w:ascii="Avenir Next" w:hAnsi="Avenir Next" w:cs="Arial"/>
          <w:sz w:val="22"/>
          <w:szCs w:val="22"/>
        </w:rPr>
      </w:pPr>
    </w:p>
    <w:p w14:paraId="4FEDCE74" w14:textId="6AC78389" w:rsidR="006A1258" w:rsidRPr="002E7621" w:rsidRDefault="004F7AAE" w:rsidP="002E7621">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2E7621">
      <w:pPr>
        <w:jc w:val="both"/>
        <w:rPr>
          <w:rFonts w:ascii="Avenir Next" w:hAnsi="Avenir Next" w:cs="Arial"/>
          <w:sz w:val="22"/>
          <w:szCs w:val="22"/>
        </w:rPr>
      </w:pPr>
    </w:p>
    <w:p w14:paraId="1542F16C" w14:textId="299FD38B" w:rsidR="0089154C" w:rsidRDefault="0089154C" w:rsidP="002E7621">
      <w:pPr>
        <w:jc w:val="both"/>
        <w:rPr>
          <w:rFonts w:ascii="Avenir Next" w:hAnsi="Avenir Next" w:cs="Arial"/>
          <w:sz w:val="22"/>
          <w:szCs w:val="22"/>
        </w:rPr>
      </w:pPr>
      <w:r w:rsidRPr="002E7621">
        <w:rPr>
          <w:rFonts w:ascii="Avenir Next" w:hAnsi="Avenir Next" w:cs="Arial"/>
          <w:sz w:val="22"/>
          <w:szCs w:val="22"/>
        </w:rPr>
        <w:t>Timothy has been appointed as the judicial manager of a large public company. As a result of his appointment, he has been privy to confidential information regarding the company and its stakeholders. Timothy is aware that there is a duty on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2E7621" w:rsidRDefault="002E7621" w:rsidP="002E7621">
      <w:pPr>
        <w:jc w:val="both"/>
        <w:rPr>
          <w:rFonts w:ascii="Avenir Next" w:hAnsi="Avenir Next" w:cs="Arial"/>
          <w:sz w:val="22"/>
          <w:szCs w:val="22"/>
        </w:rPr>
      </w:pPr>
    </w:p>
    <w:p w14:paraId="2A18F184" w14:textId="76E21DC3"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2E7621">
        <w:rPr>
          <w:rFonts w:ascii="Avenir Next" w:hAnsi="Avenir Next" w:cs="Arial"/>
          <w:sz w:val="22"/>
          <w:szCs w:val="22"/>
        </w:rPr>
        <w:t>.</w:t>
      </w:r>
    </w:p>
    <w:p w14:paraId="0EEB6082" w14:textId="77777777" w:rsidR="002E7621" w:rsidRPr="002E7621" w:rsidRDefault="002E7621" w:rsidP="002E7621">
      <w:pPr>
        <w:jc w:val="both"/>
        <w:rPr>
          <w:rFonts w:ascii="Avenir Next" w:hAnsi="Avenir Next" w:cs="Arial"/>
          <w:sz w:val="22"/>
          <w:szCs w:val="22"/>
        </w:rPr>
      </w:pPr>
    </w:p>
    <w:p w14:paraId="11FB4F9D" w14:textId="6BCC8FFA"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21BC6C93" w14:textId="77777777" w:rsidR="002E7621" w:rsidRPr="002E7621" w:rsidRDefault="002E7621" w:rsidP="002E7621">
      <w:pPr>
        <w:ind w:left="66"/>
        <w:jc w:val="both"/>
        <w:rPr>
          <w:rFonts w:ascii="Avenir Next" w:hAnsi="Avenir Next" w:cs="Arial"/>
          <w:sz w:val="22"/>
          <w:szCs w:val="22"/>
        </w:rPr>
      </w:pPr>
    </w:p>
    <w:p w14:paraId="7129FD18" w14:textId="0BA40AFE"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2E7621">
      <w:pPr>
        <w:ind w:left="66"/>
        <w:jc w:val="both"/>
        <w:rPr>
          <w:rFonts w:ascii="Avenir Next" w:hAnsi="Avenir Next" w:cs="Arial"/>
          <w:sz w:val="22"/>
          <w:szCs w:val="22"/>
        </w:rPr>
      </w:pPr>
    </w:p>
    <w:p w14:paraId="7F179B85" w14:textId="59C41017" w:rsidR="0089154C" w:rsidRPr="00084096" w:rsidRDefault="0089154C" w:rsidP="002E7621">
      <w:pPr>
        <w:pStyle w:val="ListParagraph"/>
        <w:numPr>
          <w:ilvl w:val="0"/>
          <w:numId w:val="31"/>
        </w:numPr>
        <w:ind w:left="426"/>
        <w:jc w:val="both"/>
        <w:rPr>
          <w:rFonts w:ascii="Avenir Next" w:hAnsi="Avenir Next" w:cs="Arial"/>
          <w:sz w:val="22"/>
          <w:szCs w:val="22"/>
          <w:highlight w:val="yellow"/>
        </w:rPr>
      </w:pPr>
      <w:r w:rsidRPr="00084096">
        <w:rPr>
          <w:rFonts w:ascii="Avenir Next" w:hAnsi="Avenir Next" w:cs="Arial"/>
          <w:sz w:val="22"/>
          <w:szCs w:val="22"/>
          <w:highlight w:val="yellow"/>
        </w:rPr>
        <w:t>Timothy is in breach of his duty to confidentiality. As an IP he should maintain confidentiality even in a social environment and should be alert to the possibility of inadvertent disclosure to an immediate family member like his brother-in-law.</w:t>
      </w:r>
    </w:p>
    <w:p w14:paraId="51AA2629" w14:textId="77777777" w:rsidR="002E7621" w:rsidRPr="002E7621" w:rsidRDefault="002E7621" w:rsidP="002E7621">
      <w:pPr>
        <w:ind w:left="66"/>
        <w:jc w:val="both"/>
        <w:rPr>
          <w:rFonts w:ascii="Avenir Next" w:hAnsi="Avenir Next" w:cs="Arial"/>
          <w:sz w:val="22"/>
          <w:szCs w:val="22"/>
        </w:rPr>
      </w:pPr>
    </w:p>
    <w:p w14:paraId="72DF715C" w14:textId="77777777" w:rsidR="0089154C" w:rsidRPr="002E7621"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1CA568F5" w14:textId="77777777" w:rsidR="00C55824" w:rsidRPr="002E7621" w:rsidRDefault="00C55824" w:rsidP="002A37BB">
      <w:pPr>
        <w:jc w:val="both"/>
        <w:rPr>
          <w:rFonts w:ascii="Avenir Next" w:hAnsi="Avenir Next" w:cs="Arial"/>
          <w:bCs/>
          <w:sz w:val="22"/>
          <w:szCs w:val="22"/>
          <w:lang w:val="en-GB"/>
        </w:rPr>
      </w:pPr>
    </w:p>
    <w:p w14:paraId="4082BC56" w14:textId="77777777" w:rsidR="00A37300" w:rsidRPr="002E7621" w:rsidRDefault="00A37300" w:rsidP="002A37BB">
      <w:pPr>
        <w:jc w:val="both"/>
        <w:rPr>
          <w:rFonts w:ascii="Avenir Next" w:hAnsi="Avenir Next" w:cs="Arial"/>
          <w:b/>
          <w:sz w:val="22"/>
          <w:szCs w:val="22"/>
          <w:lang w:val="en-GB"/>
        </w:rPr>
      </w:pPr>
    </w:p>
    <w:p w14:paraId="4FC20A3B" w14:textId="3B121A2B"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2A37BB">
      <w:pPr>
        <w:ind w:left="720" w:hanging="720"/>
        <w:jc w:val="both"/>
        <w:rPr>
          <w:rFonts w:ascii="Avenir Next" w:hAnsi="Avenir Next" w:cs="Arial"/>
          <w:sz w:val="22"/>
          <w:szCs w:val="22"/>
          <w:lang w:val="en-GB"/>
        </w:rPr>
      </w:pPr>
    </w:p>
    <w:p w14:paraId="40595AA6" w14:textId="5AC81878" w:rsidR="002C13C8" w:rsidRPr="002E7621" w:rsidRDefault="002C13C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962045" w:rsidRPr="002E7621">
        <w:rPr>
          <w:rFonts w:ascii="Avenir Next Demi Bold" w:hAnsi="Avenir Next Demi Bold" w:cs="Arial"/>
          <w:b/>
          <w:bCs/>
          <w:sz w:val="22"/>
          <w:szCs w:val="22"/>
          <w:lang w:val="en-GB"/>
        </w:rPr>
        <w:t>2.1</w:t>
      </w:r>
      <w:r w:rsidR="00962045" w:rsidRPr="002E7621">
        <w:rPr>
          <w:rFonts w:ascii="Avenir Next Demi Bold" w:hAnsi="Avenir Next Demi Bold" w:cs="Arial"/>
          <w:b/>
          <w:bCs/>
          <w:sz w:val="22"/>
          <w:szCs w:val="22"/>
          <w:lang w:val="en-GB"/>
        </w:rPr>
        <w:tab/>
      </w:r>
      <w:r w:rsidR="00DE03AF" w:rsidRPr="002E7621">
        <w:rPr>
          <w:rFonts w:ascii="Avenir Next Demi Bold" w:hAnsi="Avenir Next Demi Bold" w:cs="Arial"/>
          <w:b/>
          <w:bCs/>
          <w:sz w:val="22"/>
          <w:szCs w:val="22"/>
          <w:lang w:val="en-GB"/>
        </w:rPr>
        <w:t>[</w:t>
      </w:r>
      <w:r w:rsidR="00D17FDC" w:rsidRPr="002E7621">
        <w:rPr>
          <w:rFonts w:ascii="Avenir Next Demi Bold" w:hAnsi="Avenir Next Demi Bold" w:cs="Arial"/>
          <w:b/>
          <w:bCs/>
          <w:sz w:val="22"/>
          <w:szCs w:val="22"/>
          <w:lang w:val="en-GB"/>
        </w:rPr>
        <w:t>m</w:t>
      </w:r>
      <w:r w:rsidR="00DE03AF" w:rsidRPr="002E7621">
        <w:rPr>
          <w:rFonts w:ascii="Avenir Next Demi Bold" w:hAnsi="Avenir Next Demi Bold" w:cs="Arial"/>
          <w:b/>
          <w:bCs/>
          <w:sz w:val="22"/>
          <w:szCs w:val="22"/>
          <w:lang w:val="en-GB"/>
        </w:rPr>
        <w:t xml:space="preserve">aximum </w:t>
      </w:r>
      <w:r w:rsidR="00980FFC" w:rsidRPr="002E7621">
        <w:rPr>
          <w:rFonts w:ascii="Avenir Next Demi Bold" w:hAnsi="Avenir Next Demi Bold" w:cs="Arial"/>
          <w:b/>
          <w:bCs/>
          <w:sz w:val="22"/>
          <w:szCs w:val="22"/>
          <w:lang w:val="en-GB"/>
        </w:rPr>
        <w:t>3</w:t>
      </w:r>
      <w:r w:rsidR="00DE03AF" w:rsidRPr="002E7621">
        <w:rPr>
          <w:rFonts w:ascii="Avenir Next Demi Bold" w:hAnsi="Avenir Next Demi Bold" w:cs="Arial"/>
          <w:b/>
          <w:bCs/>
          <w:sz w:val="22"/>
          <w:szCs w:val="22"/>
          <w:lang w:val="en-GB"/>
        </w:rPr>
        <w:t xml:space="preserve"> marks] </w:t>
      </w:r>
    </w:p>
    <w:p w14:paraId="36EB02DF" w14:textId="77777777" w:rsidR="002C13C8" w:rsidRPr="002E7621" w:rsidRDefault="002C13C8" w:rsidP="002A37BB">
      <w:pPr>
        <w:ind w:left="720" w:hanging="720"/>
        <w:jc w:val="both"/>
        <w:rPr>
          <w:rFonts w:ascii="Avenir Next" w:hAnsi="Avenir Next" w:cs="Arial"/>
          <w:sz w:val="22"/>
          <w:szCs w:val="22"/>
          <w:lang w:val="en-GB"/>
        </w:rPr>
      </w:pPr>
    </w:p>
    <w:p w14:paraId="1D5804B4"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What are the most common elements associated with the existence of a fiduciary relationship generally?</w:t>
      </w:r>
    </w:p>
    <w:p w14:paraId="40D844E8" w14:textId="77777777" w:rsidR="00980FFC" w:rsidRPr="002E7621" w:rsidRDefault="00980FFC" w:rsidP="00980FFC">
      <w:pPr>
        <w:jc w:val="both"/>
        <w:rPr>
          <w:rFonts w:ascii="Avenir Next" w:hAnsi="Avenir Next" w:cs="Arial"/>
          <w:sz w:val="22"/>
          <w:szCs w:val="22"/>
          <w:lang w:val="en-GB"/>
        </w:rPr>
      </w:pPr>
    </w:p>
    <w:p w14:paraId="6AD230D9" w14:textId="77777777" w:rsidR="0063415F" w:rsidRDefault="00166739"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f</w:t>
      </w:r>
      <w:r w:rsidR="0090631F">
        <w:rPr>
          <w:rFonts w:ascii="Avenir Next" w:hAnsi="Avenir Next" w:cs="Arial"/>
          <w:color w:val="7B7B7B" w:themeColor="accent3" w:themeShade="BF"/>
          <w:sz w:val="22"/>
          <w:szCs w:val="22"/>
          <w:lang w:val="en-GB"/>
        </w:rPr>
        <w:t>id</w:t>
      </w:r>
      <w:r w:rsidR="003D34F8">
        <w:rPr>
          <w:rFonts w:ascii="Avenir Next" w:hAnsi="Avenir Next" w:cs="Arial"/>
          <w:color w:val="7B7B7B" w:themeColor="accent3" w:themeShade="BF"/>
          <w:sz w:val="22"/>
          <w:szCs w:val="22"/>
          <w:lang w:val="en-GB"/>
        </w:rPr>
        <w:t>uciary relationship</w:t>
      </w:r>
      <w:r>
        <w:rPr>
          <w:rFonts w:ascii="Avenir Next" w:hAnsi="Avenir Next" w:cs="Arial"/>
          <w:color w:val="7B7B7B" w:themeColor="accent3" w:themeShade="BF"/>
          <w:sz w:val="22"/>
          <w:szCs w:val="22"/>
          <w:lang w:val="en-GB"/>
        </w:rPr>
        <w:t xml:space="preserve"> </w:t>
      </w:r>
      <w:r w:rsidR="002F129D">
        <w:rPr>
          <w:rFonts w:ascii="Avenir Next" w:hAnsi="Avenir Next" w:cs="Arial"/>
          <w:color w:val="7B7B7B" w:themeColor="accent3" w:themeShade="BF"/>
          <w:sz w:val="22"/>
          <w:szCs w:val="22"/>
          <w:lang w:val="en-GB"/>
        </w:rPr>
        <w:t>is</w:t>
      </w:r>
      <w:r>
        <w:rPr>
          <w:rFonts w:ascii="Avenir Next" w:hAnsi="Avenir Next" w:cs="Arial"/>
          <w:color w:val="7B7B7B" w:themeColor="accent3" w:themeShade="BF"/>
          <w:sz w:val="22"/>
          <w:szCs w:val="22"/>
          <w:lang w:val="en-GB"/>
        </w:rPr>
        <w:t xml:space="preserve"> classed as a relationship of </w:t>
      </w:r>
      <w:r w:rsidR="002F129D">
        <w:rPr>
          <w:rFonts w:ascii="Avenir Next" w:hAnsi="Avenir Next" w:cs="Arial"/>
          <w:color w:val="7B7B7B" w:themeColor="accent3" w:themeShade="BF"/>
          <w:sz w:val="22"/>
          <w:szCs w:val="22"/>
          <w:lang w:val="en-GB"/>
        </w:rPr>
        <w:t xml:space="preserve">trust. </w:t>
      </w:r>
      <w:r w:rsidR="003903E8">
        <w:rPr>
          <w:rFonts w:ascii="Avenir Next" w:hAnsi="Avenir Next" w:cs="Arial"/>
          <w:color w:val="7B7B7B" w:themeColor="accent3" w:themeShade="BF"/>
          <w:sz w:val="22"/>
          <w:szCs w:val="22"/>
          <w:lang w:val="en-GB"/>
        </w:rPr>
        <w:t>As not all insolvency professionals are regarded</w:t>
      </w:r>
      <w:r w:rsidR="000A66E7">
        <w:rPr>
          <w:rFonts w:ascii="Avenir Next" w:hAnsi="Avenir Next" w:cs="Arial"/>
          <w:color w:val="7B7B7B" w:themeColor="accent3" w:themeShade="BF"/>
          <w:sz w:val="22"/>
          <w:szCs w:val="22"/>
          <w:lang w:val="en-GB"/>
        </w:rPr>
        <w:t xml:space="preserve"> as fiduciaries</w:t>
      </w:r>
      <w:r w:rsidR="00DF4B58">
        <w:rPr>
          <w:rFonts w:ascii="Avenir Next" w:hAnsi="Avenir Next" w:cs="Arial"/>
          <w:color w:val="7B7B7B" w:themeColor="accent3" w:themeShade="BF"/>
          <w:sz w:val="22"/>
          <w:szCs w:val="22"/>
          <w:lang w:val="en-GB"/>
        </w:rPr>
        <w:t xml:space="preserve"> it is important to understand </w:t>
      </w:r>
      <w:r w:rsidR="00770744">
        <w:rPr>
          <w:rFonts w:ascii="Avenir Next" w:hAnsi="Avenir Next" w:cs="Arial"/>
          <w:color w:val="7B7B7B" w:themeColor="accent3" w:themeShade="BF"/>
          <w:sz w:val="22"/>
          <w:szCs w:val="22"/>
          <w:lang w:val="en-GB"/>
        </w:rPr>
        <w:t xml:space="preserve">the elements that give existence to a </w:t>
      </w:r>
      <w:r w:rsidR="00770744" w:rsidRPr="00770744">
        <w:rPr>
          <w:rFonts w:ascii="Avenir Next" w:hAnsi="Avenir Next" w:cs="Arial"/>
          <w:color w:val="7B7B7B" w:themeColor="accent3" w:themeShade="BF"/>
          <w:sz w:val="22"/>
          <w:szCs w:val="22"/>
          <w:lang w:val="en-GB"/>
        </w:rPr>
        <w:lastRenderedPageBreak/>
        <w:t>fiduciary relationship</w:t>
      </w:r>
      <w:r w:rsidR="00770744">
        <w:rPr>
          <w:rFonts w:ascii="Avenir Next" w:hAnsi="Avenir Next" w:cs="Arial"/>
          <w:color w:val="7B7B7B" w:themeColor="accent3" w:themeShade="BF"/>
          <w:sz w:val="22"/>
          <w:szCs w:val="22"/>
          <w:lang w:val="en-GB"/>
        </w:rPr>
        <w:t>.</w:t>
      </w:r>
      <w:r w:rsidR="00C6258A">
        <w:rPr>
          <w:rFonts w:ascii="Avenir Next" w:hAnsi="Avenir Next" w:cs="Arial"/>
          <w:color w:val="7B7B7B" w:themeColor="accent3" w:themeShade="BF"/>
          <w:sz w:val="22"/>
          <w:szCs w:val="22"/>
          <w:lang w:val="en-GB"/>
        </w:rPr>
        <w:t xml:space="preserve"> </w:t>
      </w:r>
      <w:r w:rsidR="00AB5786">
        <w:rPr>
          <w:rFonts w:ascii="Avenir Next" w:hAnsi="Avenir Next" w:cs="Arial"/>
          <w:color w:val="7B7B7B" w:themeColor="accent3" w:themeShade="BF"/>
          <w:sz w:val="22"/>
          <w:szCs w:val="22"/>
          <w:lang w:val="en-GB"/>
        </w:rPr>
        <w:t>T</w:t>
      </w:r>
      <w:r w:rsidR="00C6258A" w:rsidRPr="00C6258A">
        <w:rPr>
          <w:rFonts w:ascii="Avenir Next" w:hAnsi="Avenir Next" w:cs="Arial"/>
          <w:color w:val="7B7B7B" w:themeColor="accent3" w:themeShade="BF"/>
          <w:sz w:val="22"/>
          <w:szCs w:val="22"/>
          <w:lang w:val="en-GB"/>
        </w:rPr>
        <w:t>he most common elements associated with the existence</w:t>
      </w:r>
      <w:r w:rsidR="00AB5786">
        <w:rPr>
          <w:rFonts w:ascii="Avenir Next" w:hAnsi="Avenir Next" w:cs="Arial"/>
          <w:color w:val="7B7B7B" w:themeColor="accent3" w:themeShade="BF"/>
          <w:sz w:val="22"/>
          <w:szCs w:val="22"/>
          <w:lang w:val="en-GB"/>
        </w:rPr>
        <w:t xml:space="preserve"> of a fid</w:t>
      </w:r>
      <w:r w:rsidR="001F7D77">
        <w:rPr>
          <w:rFonts w:ascii="Avenir Next" w:hAnsi="Avenir Next" w:cs="Arial"/>
          <w:color w:val="7B7B7B" w:themeColor="accent3" w:themeShade="BF"/>
          <w:sz w:val="22"/>
          <w:szCs w:val="22"/>
          <w:lang w:val="en-GB"/>
        </w:rPr>
        <w:t>uciary relationship is</w:t>
      </w:r>
      <w:r w:rsidR="0063415F">
        <w:rPr>
          <w:rFonts w:ascii="Avenir Next" w:hAnsi="Avenir Next" w:cs="Arial"/>
          <w:color w:val="7B7B7B" w:themeColor="accent3" w:themeShade="BF"/>
          <w:sz w:val="22"/>
          <w:szCs w:val="22"/>
          <w:lang w:val="en-GB"/>
        </w:rPr>
        <w:t>:</w:t>
      </w:r>
    </w:p>
    <w:p w14:paraId="57BCFC30" w14:textId="522F25CA" w:rsidR="009B07AD" w:rsidRPr="00376DD8" w:rsidRDefault="00376DD8" w:rsidP="0063415F">
      <w:pPr>
        <w:pStyle w:val="ListParagraph"/>
        <w:numPr>
          <w:ilvl w:val="0"/>
          <w:numId w:val="32"/>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W</w:t>
      </w:r>
      <w:r w:rsidR="001F7D77" w:rsidRPr="0063415F">
        <w:rPr>
          <w:rFonts w:ascii="Avenir Next" w:hAnsi="Avenir Next" w:cs="Arial"/>
          <w:color w:val="7B7B7B" w:themeColor="accent3" w:themeShade="BF"/>
          <w:sz w:val="22"/>
          <w:szCs w:val="22"/>
          <w:lang w:val="en-GB"/>
        </w:rPr>
        <w:t>hen a fiduciary is</w:t>
      </w:r>
      <w:r w:rsidR="0063415F" w:rsidRPr="0063415F">
        <w:rPr>
          <w:rFonts w:ascii="Avenir Next" w:hAnsi="Avenir Next" w:cs="Arial"/>
          <w:color w:val="7B7B7B" w:themeColor="accent3" w:themeShade="BF"/>
          <w:sz w:val="22"/>
          <w:szCs w:val="22"/>
          <w:lang w:val="en-GB"/>
        </w:rPr>
        <w:t xml:space="preserve"> largely accepted to be a person who undertakes to act on behalf of another, and </w:t>
      </w:r>
      <w:r>
        <w:rPr>
          <w:rFonts w:ascii="Avenir Next" w:hAnsi="Avenir Next" w:cs="Arial"/>
          <w:color w:val="7B7B7B" w:themeColor="accent3" w:themeShade="BF"/>
          <w:sz w:val="22"/>
          <w:szCs w:val="22"/>
          <w:lang w:val="en-GB"/>
        </w:rPr>
        <w:t>who has discretion and power over the interests of the other.</w:t>
      </w:r>
    </w:p>
    <w:p w14:paraId="4DF7FFF9" w14:textId="50253156" w:rsidR="00376DD8" w:rsidRPr="00763BE0" w:rsidRDefault="00376DD8" w:rsidP="00763BE0">
      <w:pPr>
        <w:pStyle w:val="ListParagraph"/>
        <w:numPr>
          <w:ilvl w:val="0"/>
          <w:numId w:val="32"/>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Also, </w:t>
      </w:r>
      <w:r w:rsidR="005C63D0">
        <w:rPr>
          <w:rFonts w:ascii="Avenir Next" w:hAnsi="Avenir Next" w:cs="Arial"/>
          <w:color w:val="7B7B7B" w:themeColor="accent3" w:themeShade="BF"/>
          <w:sz w:val="22"/>
          <w:szCs w:val="22"/>
          <w:lang w:val="en-GB"/>
        </w:rPr>
        <w:t>vulnerability</w:t>
      </w:r>
      <w:r w:rsidR="0040082A">
        <w:rPr>
          <w:rFonts w:ascii="Avenir Next" w:hAnsi="Avenir Next" w:cs="Arial"/>
          <w:color w:val="7B7B7B" w:themeColor="accent3" w:themeShade="BF"/>
          <w:sz w:val="22"/>
          <w:szCs w:val="22"/>
          <w:lang w:val="en-GB"/>
        </w:rPr>
        <w:t xml:space="preserve"> is sometimes considered as an </w:t>
      </w:r>
      <w:r w:rsidR="005C63D0">
        <w:rPr>
          <w:rFonts w:ascii="Avenir Next" w:hAnsi="Avenir Next" w:cs="Arial"/>
          <w:color w:val="7B7B7B" w:themeColor="accent3" w:themeShade="BF"/>
          <w:sz w:val="22"/>
          <w:szCs w:val="22"/>
          <w:lang w:val="en-GB"/>
        </w:rPr>
        <w:t>indicator of the fiduciary relationship.</w:t>
      </w:r>
    </w:p>
    <w:p w14:paraId="5C021CB8" w14:textId="77777777" w:rsidR="002E7621" w:rsidRPr="002E7621" w:rsidRDefault="002E7621" w:rsidP="002A37BB">
      <w:pPr>
        <w:jc w:val="both"/>
        <w:rPr>
          <w:rFonts w:ascii="Avenir Next" w:hAnsi="Avenir Next" w:cs="Arial"/>
          <w:sz w:val="22"/>
          <w:szCs w:val="22"/>
        </w:rPr>
      </w:pPr>
    </w:p>
    <w:p w14:paraId="10614297" w14:textId="1F40BB5C" w:rsidR="00C72848" w:rsidRPr="002E7621" w:rsidRDefault="002C13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2A37BB">
      <w:pPr>
        <w:ind w:left="720" w:hanging="720"/>
        <w:jc w:val="both"/>
        <w:rPr>
          <w:rFonts w:ascii="Avenir Next" w:hAnsi="Avenir Next" w:cs="Arial"/>
          <w:sz w:val="22"/>
          <w:szCs w:val="22"/>
        </w:rPr>
      </w:pPr>
    </w:p>
    <w:p w14:paraId="4D734235" w14:textId="15447257" w:rsidR="009B07AD" w:rsidRPr="002E7621" w:rsidRDefault="00011067" w:rsidP="002E7621">
      <w:pPr>
        <w:jc w:val="both"/>
        <w:rPr>
          <w:rFonts w:ascii="Avenir Next" w:hAnsi="Avenir Next" w:cs="Arial"/>
          <w:sz w:val="22"/>
          <w:szCs w:val="22"/>
          <w:lang w:val="en-GB"/>
        </w:rPr>
      </w:pPr>
      <w:r w:rsidRPr="002E7621">
        <w:rPr>
          <w:rFonts w:ascii="Avenir Next" w:hAnsi="Avenir Next" w:cs="Arial"/>
          <w:sz w:val="22"/>
          <w:szCs w:val="22"/>
          <w:lang w:val="en-GB"/>
        </w:rPr>
        <w:t>Briefly explain the two-pronged nature of the duty to act with independence and impartiality.</w:t>
      </w:r>
    </w:p>
    <w:p w14:paraId="2CE8E19C" w14:textId="77777777" w:rsidR="00007BF3" w:rsidRPr="002E7621" w:rsidRDefault="00007BF3" w:rsidP="002A37BB">
      <w:pPr>
        <w:ind w:left="720" w:hanging="720"/>
        <w:jc w:val="both"/>
        <w:rPr>
          <w:rFonts w:ascii="Avenir Next" w:hAnsi="Avenir Next" w:cs="Arial"/>
          <w:sz w:val="22"/>
          <w:szCs w:val="22"/>
        </w:rPr>
      </w:pPr>
    </w:p>
    <w:p w14:paraId="2F57801B" w14:textId="1207E1C6" w:rsidR="009B07AD" w:rsidRPr="002E7621" w:rsidRDefault="00E775DB" w:rsidP="002A37BB">
      <w:pPr>
        <w:ind w:left="720" w:hanging="720"/>
        <w:jc w:val="both"/>
        <w:rPr>
          <w:rFonts w:ascii="Avenir Next" w:hAnsi="Avenir Next" w:cs="Arial"/>
          <w:sz w:val="22"/>
          <w:szCs w:val="22"/>
        </w:rPr>
      </w:pPr>
      <w:r>
        <w:rPr>
          <w:rFonts w:ascii="Avenir Next" w:hAnsi="Avenir Next" w:cs="Arial"/>
          <w:color w:val="7B7B7B" w:themeColor="accent3" w:themeShade="BF"/>
          <w:sz w:val="22"/>
          <w:szCs w:val="22"/>
        </w:rPr>
        <w:t xml:space="preserve">The </w:t>
      </w:r>
      <w:r w:rsidR="005A716F">
        <w:rPr>
          <w:rFonts w:ascii="Avenir Next" w:hAnsi="Avenir Next" w:cs="Arial"/>
          <w:color w:val="7B7B7B" w:themeColor="accent3" w:themeShade="BF"/>
          <w:sz w:val="22"/>
          <w:szCs w:val="22"/>
        </w:rPr>
        <w:t xml:space="preserve">fiduciary duty of acting in an independent and impartial </w:t>
      </w:r>
      <w:r w:rsidR="00A137E5">
        <w:rPr>
          <w:rFonts w:ascii="Avenir Next" w:hAnsi="Avenir Next" w:cs="Arial"/>
          <w:color w:val="7B7B7B" w:themeColor="accent3" w:themeShade="BF"/>
          <w:sz w:val="22"/>
          <w:szCs w:val="22"/>
        </w:rPr>
        <w:t xml:space="preserve">manner </w:t>
      </w:r>
      <w:r w:rsidR="00EC1665">
        <w:rPr>
          <w:rFonts w:ascii="Avenir Next" w:hAnsi="Avenir Next" w:cs="Arial"/>
          <w:color w:val="7B7B7B" w:themeColor="accent3" w:themeShade="BF"/>
          <w:sz w:val="22"/>
          <w:szCs w:val="22"/>
        </w:rPr>
        <w:t xml:space="preserve">seeks to ensure </w:t>
      </w:r>
      <w:r w:rsidR="006F3ABD">
        <w:rPr>
          <w:rFonts w:ascii="Avenir Next" w:hAnsi="Avenir Next" w:cs="Arial"/>
          <w:color w:val="7B7B7B" w:themeColor="accent3" w:themeShade="BF"/>
          <w:sz w:val="22"/>
          <w:szCs w:val="22"/>
        </w:rPr>
        <w:t>Insolvency Practitioners act solely in the best interest of the beneficiaries</w:t>
      </w:r>
      <w:r w:rsidR="004D5BD4">
        <w:rPr>
          <w:rFonts w:ascii="Avenir Next" w:hAnsi="Avenir Next" w:cs="Arial"/>
          <w:color w:val="7B7B7B" w:themeColor="accent3" w:themeShade="BF"/>
          <w:sz w:val="22"/>
          <w:szCs w:val="22"/>
        </w:rPr>
        <w:t xml:space="preserve"> as it aims to avoid </w:t>
      </w:r>
      <w:r w:rsidR="0001437C">
        <w:rPr>
          <w:rFonts w:ascii="Avenir Next" w:hAnsi="Avenir Next" w:cs="Arial"/>
          <w:color w:val="7B7B7B" w:themeColor="accent3" w:themeShade="BF"/>
          <w:sz w:val="22"/>
          <w:szCs w:val="22"/>
        </w:rPr>
        <w:t xml:space="preserve">profiting and </w:t>
      </w:r>
      <w:r w:rsidR="00786412">
        <w:rPr>
          <w:rFonts w:ascii="Avenir Next" w:hAnsi="Avenir Next" w:cs="Arial"/>
          <w:color w:val="7B7B7B" w:themeColor="accent3" w:themeShade="BF"/>
          <w:sz w:val="22"/>
          <w:szCs w:val="22"/>
        </w:rPr>
        <w:t xml:space="preserve">any </w:t>
      </w:r>
      <w:r w:rsidR="004D5BD4">
        <w:rPr>
          <w:rFonts w:ascii="Avenir Next" w:hAnsi="Avenir Next" w:cs="Arial"/>
          <w:color w:val="7B7B7B" w:themeColor="accent3" w:themeShade="BF"/>
          <w:sz w:val="22"/>
          <w:szCs w:val="22"/>
        </w:rPr>
        <w:t>conflicts of interests.</w:t>
      </w:r>
      <w:r w:rsidR="003A7DA0">
        <w:rPr>
          <w:rFonts w:ascii="Avenir Next" w:hAnsi="Avenir Next" w:cs="Arial"/>
          <w:color w:val="7B7B7B" w:themeColor="accent3" w:themeShade="BF"/>
          <w:sz w:val="22"/>
          <w:szCs w:val="22"/>
        </w:rPr>
        <w:t xml:space="preserve"> </w:t>
      </w:r>
      <w:r w:rsidR="00786412">
        <w:rPr>
          <w:rFonts w:ascii="Avenir Next" w:hAnsi="Avenir Next" w:cs="Arial"/>
          <w:color w:val="7B7B7B" w:themeColor="accent3" w:themeShade="BF"/>
          <w:sz w:val="22"/>
          <w:szCs w:val="22"/>
        </w:rPr>
        <w:t xml:space="preserve">The </w:t>
      </w:r>
      <w:r w:rsidR="00DD59EF">
        <w:rPr>
          <w:rFonts w:ascii="Avenir Next" w:hAnsi="Avenir Next" w:cs="Arial"/>
          <w:color w:val="7B7B7B" w:themeColor="accent3" w:themeShade="BF"/>
          <w:sz w:val="22"/>
          <w:szCs w:val="22"/>
        </w:rPr>
        <w:t xml:space="preserve">fiduciary should not </w:t>
      </w:r>
      <w:r w:rsidR="00CA4CCD">
        <w:rPr>
          <w:rFonts w:ascii="Avenir Next" w:hAnsi="Avenir Next" w:cs="Arial"/>
          <w:color w:val="7B7B7B" w:themeColor="accent3" w:themeShade="BF"/>
          <w:sz w:val="22"/>
          <w:szCs w:val="22"/>
        </w:rPr>
        <w:t xml:space="preserve">make secret profits </w:t>
      </w:r>
      <w:r w:rsidR="0045636D">
        <w:rPr>
          <w:rFonts w:ascii="Avenir Next" w:hAnsi="Avenir Next" w:cs="Arial"/>
          <w:color w:val="7B7B7B" w:themeColor="accent3" w:themeShade="BF"/>
          <w:sz w:val="22"/>
          <w:szCs w:val="22"/>
        </w:rPr>
        <w:t xml:space="preserve">from a position of trust </w:t>
      </w:r>
      <w:r w:rsidR="00CA4CCD">
        <w:rPr>
          <w:rFonts w:ascii="Avenir Next" w:hAnsi="Avenir Next" w:cs="Arial"/>
          <w:color w:val="7B7B7B" w:themeColor="accent3" w:themeShade="BF"/>
          <w:sz w:val="22"/>
          <w:szCs w:val="22"/>
        </w:rPr>
        <w:t>at</w:t>
      </w:r>
      <w:r w:rsidR="00845174">
        <w:rPr>
          <w:rFonts w:ascii="Avenir Next" w:hAnsi="Avenir Next" w:cs="Arial"/>
          <w:color w:val="7B7B7B" w:themeColor="accent3" w:themeShade="BF"/>
          <w:sz w:val="22"/>
          <w:szCs w:val="22"/>
        </w:rPr>
        <w:t xml:space="preserve"> the expense of </w:t>
      </w:r>
      <w:r w:rsidR="0045636D">
        <w:rPr>
          <w:rFonts w:ascii="Avenir Next" w:hAnsi="Avenir Next" w:cs="Arial"/>
          <w:color w:val="7B7B7B" w:themeColor="accent3" w:themeShade="BF"/>
          <w:sz w:val="22"/>
          <w:szCs w:val="22"/>
        </w:rPr>
        <w:t>beneficiaries</w:t>
      </w:r>
      <w:r w:rsidR="008A5303">
        <w:rPr>
          <w:rFonts w:ascii="Avenir Next" w:hAnsi="Avenir Next" w:cs="Arial"/>
          <w:color w:val="7B7B7B" w:themeColor="accent3" w:themeShade="BF"/>
          <w:sz w:val="22"/>
          <w:szCs w:val="22"/>
        </w:rPr>
        <w:t xml:space="preserve"> </w:t>
      </w:r>
      <w:r w:rsidR="0045636D">
        <w:rPr>
          <w:rFonts w:ascii="Avenir Next" w:hAnsi="Avenir Next" w:cs="Arial"/>
          <w:color w:val="7B7B7B" w:themeColor="accent3" w:themeShade="BF"/>
          <w:sz w:val="22"/>
          <w:szCs w:val="22"/>
        </w:rPr>
        <w:t xml:space="preserve">nor place himself in a position where </w:t>
      </w:r>
      <w:r w:rsidR="00E415DB">
        <w:rPr>
          <w:rFonts w:ascii="Avenir Next" w:hAnsi="Avenir Next" w:cs="Arial"/>
          <w:color w:val="7B7B7B" w:themeColor="accent3" w:themeShade="BF"/>
          <w:sz w:val="22"/>
          <w:szCs w:val="22"/>
        </w:rPr>
        <w:t xml:space="preserve">personal interests or related/connected </w:t>
      </w:r>
      <w:r w:rsidR="00677433">
        <w:rPr>
          <w:rFonts w:ascii="Avenir Next" w:hAnsi="Avenir Next" w:cs="Arial"/>
          <w:color w:val="7B7B7B" w:themeColor="accent3" w:themeShade="BF"/>
          <w:sz w:val="22"/>
          <w:szCs w:val="22"/>
        </w:rPr>
        <w:t>parties’</w:t>
      </w:r>
      <w:r w:rsidR="00E415DB">
        <w:rPr>
          <w:rFonts w:ascii="Avenir Next" w:hAnsi="Avenir Next" w:cs="Arial"/>
          <w:color w:val="7B7B7B" w:themeColor="accent3" w:themeShade="BF"/>
          <w:sz w:val="22"/>
          <w:szCs w:val="22"/>
        </w:rPr>
        <w:t xml:space="preserve"> conflict with his </w:t>
      </w:r>
      <w:r w:rsidR="00677433">
        <w:rPr>
          <w:rFonts w:ascii="Avenir Next" w:hAnsi="Avenir Next" w:cs="Arial"/>
          <w:color w:val="7B7B7B" w:themeColor="accent3" w:themeShade="BF"/>
          <w:sz w:val="22"/>
          <w:szCs w:val="22"/>
        </w:rPr>
        <w:t>duties and the interests of beneficiaries</w:t>
      </w:r>
      <w:r w:rsidR="008A5303">
        <w:rPr>
          <w:rFonts w:ascii="Avenir Next" w:hAnsi="Avenir Next" w:cs="Arial"/>
          <w:color w:val="7B7B7B" w:themeColor="accent3" w:themeShade="BF"/>
          <w:sz w:val="22"/>
          <w:szCs w:val="22"/>
        </w:rPr>
        <w:t xml:space="preserve">. Therefore, it is important for </w:t>
      </w:r>
      <w:r w:rsidR="00043B20">
        <w:rPr>
          <w:rFonts w:ascii="Avenir Next" w:hAnsi="Avenir Next" w:cs="Arial"/>
          <w:color w:val="7B7B7B" w:themeColor="accent3" w:themeShade="BF"/>
          <w:sz w:val="22"/>
          <w:szCs w:val="22"/>
        </w:rPr>
        <w:t>fiduciary to follow the disclosure steps and obtain informed consents, where appropriate, to avoid breaching this duty.</w:t>
      </w:r>
    </w:p>
    <w:p w14:paraId="7AF8A6A4" w14:textId="77777777" w:rsidR="00FE2DE2" w:rsidRPr="002E7621" w:rsidRDefault="00FE2DE2" w:rsidP="002A37BB">
      <w:pPr>
        <w:ind w:left="720" w:hanging="720"/>
        <w:jc w:val="both"/>
        <w:rPr>
          <w:rFonts w:ascii="Avenir Next" w:hAnsi="Avenir Next" w:cs="Arial"/>
          <w:sz w:val="22"/>
          <w:szCs w:val="22"/>
          <w:lang w:val="en-GB"/>
        </w:rPr>
      </w:pPr>
    </w:p>
    <w:p w14:paraId="34516371" w14:textId="1560E30C" w:rsidR="00C72848" w:rsidRPr="002E7621" w:rsidRDefault="00C7284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2141AF" w:rsidRPr="002E7621">
        <w:rPr>
          <w:rFonts w:ascii="Avenir Next Demi Bold" w:hAnsi="Avenir Next Demi Bold" w:cs="Arial"/>
          <w:b/>
          <w:bCs/>
          <w:sz w:val="22"/>
          <w:szCs w:val="22"/>
          <w:lang w:val="en-GB"/>
        </w:rPr>
        <w:t>3</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2A37BB">
      <w:pPr>
        <w:ind w:left="720" w:hanging="720"/>
        <w:jc w:val="both"/>
        <w:rPr>
          <w:rFonts w:ascii="Avenir Next" w:hAnsi="Avenir Next" w:cs="Arial"/>
          <w:b/>
          <w:bCs/>
          <w:sz w:val="22"/>
          <w:szCs w:val="22"/>
          <w:lang w:val="en-GB"/>
        </w:rPr>
      </w:pPr>
    </w:p>
    <w:p w14:paraId="22249F90"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Explain the difference between professional and fidelity insurance and elaborate on why it is of particular importance for Insolvency Practitioners to obtain this type of insurance.</w:t>
      </w:r>
    </w:p>
    <w:p w14:paraId="1E73F538" w14:textId="77777777" w:rsidR="002E5175" w:rsidRPr="002E7621" w:rsidRDefault="002E5175" w:rsidP="002E5175">
      <w:pPr>
        <w:jc w:val="both"/>
        <w:rPr>
          <w:rFonts w:ascii="Avenir Next" w:hAnsi="Avenir Next" w:cs="Arial"/>
          <w:sz w:val="22"/>
          <w:szCs w:val="22"/>
          <w:lang w:val="en-GB"/>
        </w:rPr>
      </w:pPr>
    </w:p>
    <w:p w14:paraId="78DB9FD8" w14:textId="1F52DADA" w:rsidR="00C72848" w:rsidRPr="002E7621" w:rsidRDefault="001D28FA" w:rsidP="002A37BB">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Due to the </w:t>
      </w:r>
      <w:r w:rsidR="00E505F4">
        <w:rPr>
          <w:rFonts w:ascii="Avenir Next" w:hAnsi="Avenir Next" w:cs="Arial"/>
          <w:color w:val="7B7B7B" w:themeColor="accent3" w:themeShade="BF"/>
          <w:sz w:val="22"/>
          <w:szCs w:val="22"/>
          <w:lang w:val="en-GB"/>
        </w:rPr>
        <w:t>wide-ranging</w:t>
      </w:r>
      <w:r w:rsidR="00180E9E">
        <w:rPr>
          <w:rFonts w:ascii="Avenir Next" w:hAnsi="Avenir Next" w:cs="Arial"/>
          <w:color w:val="7B7B7B" w:themeColor="accent3" w:themeShade="BF"/>
          <w:sz w:val="22"/>
          <w:szCs w:val="22"/>
          <w:lang w:val="en-GB"/>
        </w:rPr>
        <w:t xml:space="preserve"> duties of an Insolvency Practitioner, it is important for </w:t>
      </w:r>
      <w:r w:rsidR="00EE40E9">
        <w:rPr>
          <w:rFonts w:ascii="Avenir Next" w:hAnsi="Avenir Next" w:cs="Arial"/>
          <w:color w:val="7B7B7B" w:themeColor="accent3" w:themeShade="BF"/>
          <w:sz w:val="22"/>
          <w:szCs w:val="22"/>
          <w:lang w:val="en-GB"/>
        </w:rPr>
        <w:t>them to obtain professional and fidelity insurance to protect themselves</w:t>
      </w:r>
      <w:r w:rsidR="00E505F4">
        <w:rPr>
          <w:rFonts w:ascii="Avenir Next" w:hAnsi="Avenir Next" w:cs="Arial"/>
          <w:color w:val="7B7B7B" w:themeColor="accent3" w:themeShade="BF"/>
          <w:sz w:val="22"/>
          <w:szCs w:val="22"/>
          <w:lang w:val="en-GB"/>
        </w:rPr>
        <w:t xml:space="preserve"> and the stakeholders in the estate</w:t>
      </w:r>
      <w:r w:rsidR="00EB6B6F">
        <w:rPr>
          <w:rFonts w:ascii="Avenir Next" w:hAnsi="Avenir Next" w:cs="Arial"/>
          <w:color w:val="7B7B7B" w:themeColor="accent3" w:themeShade="BF"/>
          <w:sz w:val="22"/>
          <w:szCs w:val="22"/>
          <w:lang w:val="en-GB"/>
        </w:rPr>
        <w:t xml:space="preserve"> against risks</w:t>
      </w:r>
      <w:r w:rsidR="00E505F4">
        <w:rPr>
          <w:rFonts w:ascii="Avenir Next" w:hAnsi="Avenir Next" w:cs="Arial"/>
          <w:color w:val="7B7B7B" w:themeColor="accent3" w:themeShade="BF"/>
          <w:sz w:val="22"/>
          <w:szCs w:val="22"/>
          <w:lang w:val="en-GB"/>
        </w:rPr>
        <w:t xml:space="preserve">. </w:t>
      </w:r>
      <w:r w:rsidR="002E4771">
        <w:rPr>
          <w:rFonts w:ascii="Avenir Next" w:hAnsi="Avenir Next" w:cs="Arial"/>
          <w:color w:val="7B7B7B" w:themeColor="accent3" w:themeShade="BF"/>
          <w:sz w:val="22"/>
          <w:szCs w:val="22"/>
          <w:lang w:val="en-GB"/>
        </w:rPr>
        <w:t>Professional indemnit</w:t>
      </w:r>
      <w:r w:rsidR="007958C9">
        <w:rPr>
          <w:rFonts w:ascii="Avenir Next" w:hAnsi="Avenir Next" w:cs="Arial"/>
          <w:color w:val="7B7B7B" w:themeColor="accent3" w:themeShade="BF"/>
          <w:sz w:val="22"/>
          <w:szCs w:val="22"/>
          <w:lang w:val="en-GB"/>
        </w:rPr>
        <w:t xml:space="preserve">y insurance </w:t>
      </w:r>
      <w:r w:rsidR="002067E3">
        <w:rPr>
          <w:rFonts w:ascii="Avenir Next" w:hAnsi="Avenir Next" w:cs="Arial"/>
          <w:color w:val="7B7B7B" w:themeColor="accent3" w:themeShade="BF"/>
          <w:sz w:val="22"/>
          <w:szCs w:val="22"/>
          <w:lang w:val="en-GB"/>
        </w:rPr>
        <w:t xml:space="preserve">is important as it </w:t>
      </w:r>
      <w:r w:rsidR="007958C9">
        <w:rPr>
          <w:rFonts w:ascii="Avenir Next" w:hAnsi="Avenir Next" w:cs="Arial"/>
          <w:color w:val="7B7B7B" w:themeColor="accent3" w:themeShade="BF"/>
          <w:sz w:val="22"/>
          <w:szCs w:val="22"/>
          <w:lang w:val="en-GB"/>
        </w:rPr>
        <w:t>provides redress t</w:t>
      </w:r>
      <w:r w:rsidR="00D36075">
        <w:rPr>
          <w:rFonts w:ascii="Avenir Next" w:hAnsi="Avenir Next" w:cs="Arial"/>
          <w:color w:val="7B7B7B" w:themeColor="accent3" w:themeShade="BF"/>
          <w:sz w:val="22"/>
          <w:szCs w:val="22"/>
          <w:lang w:val="en-GB"/>
        </w:rPr>
        <w:t xml:space="preserve">o </w:t>
      </w:r>
      <w:r w:rsidR="007958C9">
        <w:rPr>
          <w:rFonts w:ascii="Avenir Next" w:hAnsi="Avenir Next" w:cs="Arial"/>
          <w:color w:val="7B7B7B" w:themeColor="accent3" w:themeShade="BF"/>
          <w:sz w:val="22"/>
          <w:szCs w:val="22"/>
          <w:lang w:val="en-GB"/>
        </w:rPr>
        <w:t>stakeholders in the event of a</w:t>
      </w:r>
      <w:r w:rsidR="009F0F36">
        <w:rPr>
          <w:rFonts w:ascii="Avenir Next" w:hAnsi="Avenir Next" w:cs="Arial"/>
          <w:color w:val="7B7B7B" w:themeColor="accent3" w:themeShade="BF"/>
          <w:sz w:val="22"/>
          <w:szCs w:val="22"/>
          <w:lang w:val="en-GB"/>
        </w:rPr>
        <w:t xml:space="preserve"> practitioner’s</w:t>
      </w:r>
      <w:r w:rsidR="007958C9">
        <w:rPr>
          <w:rFonts w:ascii="Avenir Next" w:hAnsi="Avenir Next" w:cs="Arial"/>
          <w:color w:val="7B7B7B" w:themeColor="accent3" w:themeShade="BF"/>
          <w:sz w:val="22"/>
          <w:szCs w:val="22"/>
          <w:lang w:val="en-GB"/>
        </w:rPr>
        <w:t xml:space="preserve"> negligent act.</w:t>
      </w:r>
      <w:r w:rsidR="00D36075">
        <w:rPr>
          <w:rFonts w:ascii="Avenir Next" w:hAnsi="Avenir Next" w:cs="Arial"/>
          <w:color w:val="7B7B7B" w:themeColor="accent3" w:themeShade="BF"/>
          <w:sz w:val="22"/>
          <w:szCs w:val="22"/>
          <w:lang w:val="en-GB"/>
        </w:rPr>
        <w:t xml:space="preserve"> Fidelity insurance </w:t>
      </w:r>
      <w:r w:rsidR="00567307">
        <w:rPr>
          <w:rFonts w:ascii="Avenir Next" w:hAnsi="Avenir Next" w:cs="Arial"/>
          <w:color w:val="7B7B7B" w:themeColor="accent3" w:themeShade="BF"/>
          <w:sz w:val="22"/>
          <w:szCs w:val="22"/>
          <w:lang w:val="en-GB"/>
        </w:rPr>
        <w:t xml:space="preserve">conversely </w:t>
      </w:r>
      <w:r w:rsidR="00D36075">
        <w:rPr>
          <w:rFonts w:ascii="Avenir Next" w:hAnsi="Avenir Next" w:cs="Arial"/>
          <w:color w:val="7B7B7B" w:themeColor="accent3" w:themeShade="BF"/>
          <w:sz w:val="22"/>
          <w:szCs w:val="22"/>
          <w:lang w:val="en-GB"/>
        </w:rPr>
        <w:t>protects sta</w:t>
      </w:r>
      <w:r w:rsidR="00BB63A3">
        <w:rPr>
          <w:rFonts w:ascii="Avenir Next" w:hAnsi="Avenir Next" w:cs="Arial"/>
          <w:color w:val="7B7B7B" w:themeColor="accent3" w:themeShade="BF"/>
          <w:sz w:val="22"/>
          <w:szCs w:val="22"/>
          <w:lang w:val="en-GB"/>
        </w:rPr>
        <w:t xml:space="preserve">keholders in the event a member </w:t>
      </w:r>
      <w:r w:rsidR="00A424B2">
        <w:rPr>
          <w:rFonts w:ascii="Avenir Next" w:hAnsi="Avenir Next" w:cs="Arial"/>
          <w:color w:val="7B7B7B" w:themeColor="accent3" w:themeShade="BF"/>
          <w:sz w:val="22"/>
          <w:szCs w:val="22"/>
          <w:lang w:val="en-GB"/>
        </w:rPr>
        <w:t>acts disho</w:t>
      </w:r>
      <w:r>
        <w:rPr>
          <w:rFonts w:ascii="Avenir Next" w:hAnsi="Avenir Next" w:cs="Arial"/>
          <w:color w:val="7B7B7B" w:themeColor="accent3" w:themeShade="BF"/>
          <w:sz w:val="22"/>
          <w:szCs w:val="22"/>
          <w:lang w:val="en-GB"/>
        </w:rPr>
        <w:t xml:space="preserve">nestly or </w:t>
      </w:r>
      <w:r w:rsidR="00BB63A3">
        <w:rPr>
          <w:rFonts w:ascii="Avenir Next" w:hAnsi="Avenir Next" w:cs="Arial"/>
          <w:color w:val="7B7B7B" w:themeColor="accent3" w:themeShade="BF"/>
          <w:sz w:val="22"/>
          <w:szCs w:val="22"/>
          <w:lang w:val="en-GB"/>
        </w:rPr>
        <w:t xml:space="preserve">defrauds the estate. </w:t>
      </w:r>
    </w:p>
    <w:p w14:paraId="20DD93A5" w14:textId="77C387CD" w:rsidR="007C7D7E" w:rsidRPr="002E7621" w:rsidRDefault="007C7D7E" w:rsidP="002A37BB">
      <w:pPr>
        <w:jc w:val="both"/>
        <w:rPr>
          <w:rFonts w:ascii="Avenir Next" w:hAnsi="Avenir Next" w:cs="Arial"/>
          <w:bCs/>
          <w:sz w:val="22"/>
          <w:szCs w:val="22"/>
          <w:lang w:val="en-GB"/>
        </w:rPr>
      </w:pPr>
    </w:p>
    <w:p w14:paraId="233DB67D" w14:textId="118EAC5C" w:rsidR="001769B0" w:rsidRPr="002E7621" w:rsidRDefault="001769B0" w:rsidP="002A37BB">
      <w:pPr>
        <w:jc w:val="both"/>
        <w:rPr>
          <w:rFonts w:ascii="Avenir Next" w:hAnsi="Avenir Next" w:cs="Arial"/>
          <w:bCs/>
          <w:sz w:val="22"/>
          <w:szCs w:val="22"/>
          <w:lang w:val="en-GB"/>
        </w:rPr>
      </w:pPr>
    </w:p>
    <w:p w14:paraId="170A9E71" w14:textId="091FB7DF"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0D6D151E" w14:textId="1C7A4CD8" w:rsidR="00962045" w:rsidRPr="002E7621" w:rsidRDefault="00962045" w:rsidP="002A37BB">
      <w:pPr>
        <w:jc w:val="both"/>
        <w:rPr>
          <w:rFonts w:ascii="Avenir Next" w:hAnsi="Avenir Next" w:cs="Arial"/>
          <w:sz w:val="22"/>
          <w:szCs w:val="22"/>
          <w:lang w:val="en-GB"/>
        </w:rPr>
      </w:pPr>
    </w:p>
    <w:p w14:paraId="4DDCEC2C" w14:textId="1E871052"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EA5F27" w:rsidRPr="002E7621">
        <w:rPr>
          <w:rFonts w:ascii="Avenir Next Demi Bold" w:hAnsi="Avenir Next Demi Bold" w:cs="Arial"/>
          <w:b/>
          <w:bCs/>
          <w:sz w:val="22"/>
          <w:szCs w:val="22"/>
        </w:rPr>
        <w:t>6</w:t>
      </w:r>
      <w:r w:rsidRPr="002E7621">
        <w:rPr>
          <w:rFonts w:ascii="Avenir Next Demi Bold" w:hAnsi="Avenir Next Demi Bold" w:cs="Arial"/>
          <w:b/>
          <w:bCs/>
          <w:sz w:val="22"/>
          <w:szCs w:val="22"/>
        </w:rPr>
        <w:t xml:space="preserve"> marks]</w:t>
      </w:r>
    </w:p>
    <w:p w14:paraId="23D3936A" w14:textId="77777777" w:rsidR="00C550C8" w:rsidRPr="002E7621" w:rsidRDefault="00C550C8" w:rsidP="002A37BB">
      <w:pPr>
        <w:ind w:left="720" w:hanging="720"/>
        <w:jc w:val="both"/>
        <w:rPr>
          <w:rFonts w:ascii="Avenir Next" w:hAnsi="Avenir Next" w:cs="Arial"/>
          <w:sz w:val="22"/>
          <w:szCs w:val="22"/>
        </w:rPr>
      </w:pPr>
    </w:p>
    <w:p w14:paraId="4098D7DA" w14:textId="0CFB7E58" w:rsidR="00241FA3" w:rsidRPr="002E7621" w:rsidRDefault="00D61C6D" w:rsidP="002A37BB">
      <w:pPr>
        <w:jc w:val="both"/>
        <w:rPr>
          <w:rFonts w:ascii="Avenir Next" w:hAnsi="Avenir Next" w:cs="Arial"/>
          <w:sz w:val="22"/>
          <w:szCs w:val="22"/>
        </w:rPr>
      </w:pPr>
      <w:r w:rsidRPr="002E7621">
        <w:rPr>
          <w:rFonts w:ascii="Avenir Next" w:hAnsi="Avenir Next" w:cs="Arial"/>
          <w:sz w:val="22"/>
          <w:szCs w:val="22"/>
        </w:rPr>
        <w:t xml:space="preserve">The ethical principle that requires insolvency practitioners to act with </w:t>
      </w:r>
      <w:r w:rsidR="002E762B" w:rsidRPr="002E7621">
        <w:rPr>
          <w:rFonts w:ascii="Avenir Next" w:hAnsi="Avenir Next" w:cs="Arial"/>
          <w:sz w:val="22"/>
          <w:szCs w:val="22"/>
        </w:rPr>
        <w:t xml:space="preserve">integrity also states that </w:t>
      </w:r>
      <w:r w:rsidR="00EA5F27" w:rsidRPr="002E7621">
        <w:rPr>
          <w:rFonts w:ascii="Avenir Next" w:hAnsi="Avenir Next" w:cs="Arial"/>
          <w:sz w:val="22"/>
          <w:szCs w:val="22"/>
        </w:rPr>
        <w:t>he should adhere to high moral and ethical standards. Explain what is meant by this and provide example</w:t>
      </w:r>
      <w:r w:rsidR="006E5663" w:rsidRPr="002E7621">
        <w:rPr>
          <w:rFonts w:ascii="Avenir Next" w:hAnsi="Avenir Next" w:cs="Arial"/>
          <w:sz w:val="22"/>
          <w:szCs w:val="22"/>
        </w:rPr>
        <w:t>s to illustrate the difference between these concepts</w:t>
      </w:r>
      <w:r w:rsidR="00A151AB" w:rsidRPr="002E7621">
        <w:rPr>
          <w:rFonts w:ascii="Avenir Next" w:hAnsi="Avenir Next" w:cs="Arial"/>
          <w:sz w:val="22"/>
          <w:szCs w:val="22"/>
        </w:rPr>
        <w:t xml:space="preserve">. </w:t>
      </w:r>
    </w:p>
    <w:p w14:paraId="245C95AC" w14:textId="77777777" w:rsidR="00BA1E4F" w:rsidRPr="002E7621" w:rsidRDefault="00BA1E4F" w:rsidP="002A37BB">
      <w:pPr>
        <w:jc w:val="both"/>
        <w:rPr>
          <w:rFonts w:ascii="Avenir Next" w:hAnsi="Avenir Next" w:cs="Arial"/>
          <w:sz w:val="22"/>
          <w:szCs w:val="22"/>
        </w:rPr>
      </w:pPr>
    </w:p>
    <w:p w14:paraId="4024A332" w14:textId="7FE518E0" w:rsidR="00544127" w:rsidRDefault="00FE370F"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While Insolvency </w:t>
      </w:r>
      <w:r w:rsidR="00A72FAE">
        <w:rPr>
          <w:rFonts w:ascii="Avenir Next" w:hAnsi="Avenir Next" w:cs="Arial"/>
          <w:color w:val="7B7B7B" w:themeColor="accent3" w:themeShade="BF"/>
          <w:sz w:val="22"/>
          <w:szCs w:val="22"/>
          <w:lang w:val="en-GB"/>
        </w:rPr>
        <w:t>Practitioners</w:t>
      </w:r>
      <w:r>
        <w:rPr>
          <w:rFonts w:ascii="Avenir Next" w:hAnsi="Avenir Next" w:cs="Arial"/>
          <w:color w:val="7B7B7B" w:themeColor="accent3" w:themeShade="BF"/>
          <w:sz w:val="22"/>
          <w:szCs w:val="22"/>
          <w:lang w:val="en-GB"/>
        </w:rPr>
        <w:t xml:space="preserve"> a</w:t>
      </w:r>
      <w:r w:rsidR="00A72FAE">
        <w:rPr>
          <w:rFonts w:ascii="Avenir Next" w:hAnsi="Avenir Next" w:cs="Arial"/>
          <w:color w:val="7B7B7B" w:themeColor="accent3" w:themeShade="BF"/>
          <w:sz w:val="22"/>
          <w:szCs w:val="22"/>
          <w:lang w:val="en-GB"/>
        </w:rPr>
        <w:t xml:space="preserve">re required to comply with the applicable law, they are also required </w:t>
      </w:r>
      <w:r w:rsidR="0002013A">
        <w:rPr>
          <w:rFonts w:ascii="Avenir Next" w:hAnsi="Avenir Next" w:cs="Arial"/>
          <w:color w:val="7B7B7B" w:themeColor="accent3" w:themeShade="BF"/>
          <w:sz w:val="22"/>
          <w:szCs w:val="22"/>
          <w:lang w:val="en-GB"/>
        </w:rPr>
        <w:t>by the INSOL principles t</w:t>
      </w:r>
      <w:r w:rsidR="00A72FAE">
        <w:rPr>
          <w:rFonts w:ascii="Avenir Next" w:hAnsi="Avenir Next" w:cs="Arial"/>
          <w:color w:val="7B7B7B" w:themeColor="accent3" w:themeShade="BF"/>
          <w:sz w:val="22"/>
          <w:szCs w:val="22"/>
          <w:lang w:val="en-GB"/>
        </w:rPr>
        <w:t xml:space="preserve">o </w:t>
      </w:r>
      <w:r w:rsidR="005D518B">
        <w:rPr>
          <w:rFonts w:ascii="Avenir Next" w:hAnsi="Avenir Next" w:cs="Arial"/>
          <w:color w:val="7B7B7B" w:themeColor="accent3" w:themeShade="BF"/>
          <w:sz w:val="22"/>
          <w:szCs w:val="22"/>
          <w:lang w:val="en-GB"/>
        </w:rPr>
        <w:t>demonstrate</w:t>
      </w:r>
      <w:r w:rsidR="00A72FAE">
        <w:rPr>
          <w:rFonts w:ascii="Avenir Next" w:hAnsi="Avenir Next" w:cs="Arial"/>
          <w:color w:val="7B7B7B" w:themeColor="accent3" w:themeShade="BF"/>
          <w:sz w:val="22"/>
          <w:szCs w:val="22"/>
          <w:lang w:val="en-GB"/>
        </w:rPr>
        <w:t xml:space="preserve"> </w:t>
      </w:r>
      <w:r w:rsidR="005D518B">
        <w:rPr>
          <w:rFonts w:ascii="Avenir Next" w:hAnsi="Avenir Next" w:cs="Arial"/>
          <w:color w:val="7B7B7B" w:themeColor="accent3" w:themeShade="BF"/>
          <w:sz w:val="22"/>
          <w:szCs w:val="22"/>
          <w:lang w:val="en-GB"/>
        </w:rPr>
        <w:t>a high level of integrity</w:t>
      </w:r>
      <w:r w:rsidR="006675F7">
        <w:rPr>
          <w:rFonts w:ascii="Avenir Next" w:hAnsi="Avenir Next" w:cs="Arial"/>
          <w:color w:val="7B7B7B" w:themeColor="accent3" w:themeShade="BF"/>
          <w:sz w:val="22"/>
          <w:szCs w:val="22"/>
          <w:lang w:val="en-GB"/>
        </w:rPr>
        <w:t>. The IP is expected to be fair in their dealing and practice honesty</w:t>
      </w:r>
      <w:r w:rsidR="009D1ACB">
        <w:rPr>
          <w:rFonts w:ascii="Avenir Next" w:hAnsi="Avenir Next" w:cs="Arial"/>
          <w:color w:val="7B7B7B" w:themeColor="accent3" w:themeShade="BF"/>
          <w:sz w:val="22"/>
          <w:szCs w:val="22"/>
          <w:lang w:val="en-GB"/>
        </w:rPr>
        <w:t xml:space="preserve"> </w:t>
      </w:r>
      <w:r w:rsidR="00D5065D">
        <w:rPr>
          <w:rFonts w:ascii="Avenir Next" w:hAnsi="Avenir Next" w:cs="Arial"/>
          <w:color w:val="7B7B7B" w:themeColor="accent3" w:themeShade="BF"/>
          <w:sz w:val="22"/>
          <w:szCs w:val="22"/>
          <w:lang w:val="en-GB"/>
        </w:rPr>
        <w:t xml:space="preserve">and truthfulness. </w:t>
      </w:r>
      <w:r w:rsidR="0096225E">
        <w:rPr>
          <w:rFonts w:ascii="Avenir Next" w:hAnsi="Avenir Next" w:cs="Arial"/>
          <w:color w:val="7B7B7B" w:themeColor="accent3" w:themeShade="BF"/>
          <w:sz w:val="22"/>
          <w:szCs w:val="22"/>
          <w:lang w:val="en-GB"/>
        </w:rPr>
        <w:t>More importantly t</w:t>
      </w:r>
      <w:r w:rsidR="00B73432">
        <w:rPr>
          <w:rFonts w:ascii="Avenir Next" w:hAnsi="Avenir Next" w:cs="Arial"/>
          <w:color w:val="7B7B7B" w:themeColor="accent3" w:themeShade="BF"/>
          <w:sz w:val="22"/>
          <w:szCs w:val="22"/>
          <w:lang w:val="en-GB"/>
        </w:rPr>
        <w:t>he IP</w:t>
      </w:r>
      <w:r w:rsidR="0096225E">
        <w:rPr>
          <w:rFonts w:ascii="Avenir Next" w:hAnsi="Avenir Next" w:cs="Arial"/>
          <w:color w:val="7B7B7B" w:themeColor="accent3" w:themeShade="BF"/>
          <w:sz w:val="22"/>
          <w:szCs w:val="22"/>
          <w:lang w:val="en-GB"/>
        </w:rPr>
        <w:t xml:space="preserve"> is expected to adhere to a high moral and ethical</w:t>
      </w:r>
      <w:r w:rsidR="00B14712">
        <w:rPr>
          <w:rFonts w:ascii="Avenir Next" w:hAnsi="Avenir Next" w:cs="Arial"/>
          <w:color w:val="7B7B7B" w:themeColor="accent3" w:themeShade="BF"/>
          <w:sz w:val="22"/>
          <w:szCs w:val="22"/>
          <w:lang w:val="en-GB"/>
        </w:rPr>
        <w:t xml:space="preserve"> standard</w:t>
      </w:r>
      <w:r w:rsidR="00001422">
        <w:rPr>
          <w:rFonts w:ascii="Avenir Next" w:hAnsi="Avenir Next" w:cs="Arial"/>
          <w:color w:val="7B7B7B" w:themeColor="accent3" w:themeShade="BF"/>
          <w:sz w:val="22"/>
          <w:szCs w:val="22"/>
          <w:lang w:val="en-GB"/>
        </w:rPr>
        <w:t xml:space="preserve"> in aspects of their practice</w:t>
      </w:r>
      <w:r w:rsidR="000840F2">
        <w:rPr>
          <w:rFonts w:ascii="Avenir Next" w:hAnsi="Avenir Next" w:cs="Arial"/>
          <w:color w:val="7B7B7B" w:themeColor="accent3" w:themeShade="BF"/>
          <w:sz w:val="22"/>
          <w:szCs w:val="22"/>
          <w:lang w:val="en-GB"/>
        </w:rPr>
        <w:t xml:space="preserve"> as beneficiaries are “at the m</w:t>
      </w:r>
      <w:r w:rsidR="009E38E9">
        <w:rPr>
          <w:rFonts w:ascii="Avenir Next" w:hAnsi="Avenir Next" w:cs="Arial"/>
          <w:color w:val="7B7B7B" w:themeColor="accent3" w:themeShade="BF"/>
          <w:sz w:val="22"/>
          <w:szCs w:val="22"/>
          <w:lang w:val="en-GB"/>
        </w:rPr>
        <w:t>ercy” of their powers</w:t>
      </w:r>
      <w:r w:rsidR="004B4D88">
        <w:rPr>
          <w:rFonts w:ascii="Avenir Next" w:hAnsi="Avenir Next" w:cs="Arial"/>
          <w:color w:val="7B7B7B" w:themeColor="accent3" w:themeShade="BF"/>
          <w:sz w:val="22"/>
          <w:szCs w:val="22"/>
          <w:lang w:val="en-GB"/>
        </w:rPr>
        <w:t>.</w:t>
      </w:r>
    </w:p>
    <w:p w14:paraId="12F84649" w14:textId="59AD0A34" w:rsidR="00C376FC" w:rsidRDefault="00C376FC" w:rsidP="002A37BB">
      <w:pPr>
        <w:jc w:val="both"/>
        <w:rPr>
          <w:rFonts w:ascii="Avenir Next" w:hAnsi="Avenir Next" w:cs="Arial"/>
          <w:color w:val="7B7B7B" w:themeColor="accent3" w:themeShade="BF"/>
          <w:sz w:val="22"/>
          <w:szCs w:val="22"/>
          <w:lang w:val="en-GB"/>
        </w:rPr>
      </w:pPr>
    </w:p>
    <w:p w14:paraId="259D4FC6" w14:textId="21AAD610" w:rsidR="004B4D88" w:rsidRDefault="00C376F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Upon examination of the </w:t>
      </w:r>
      <w:r w:rsidR="0085665D">
        <w:rPr>
          <w:rFonts w:ascii="Avenir Next" w:hAnsi="Avenir Next" w:cs="Arial"/>
          <w:color w:val="7B7B7B" w:themeColor="accent3" w:themeShade="BF"/>
          <w:sz w:val="22"/>
          <w:szCs w:val="22"/>
          <w:lang w:val="en-GB"/>
        </w:rPr>
        <w:t xml:space="preserve">high moral and </w:t>
      </w:r>
      <w:r w:rsidR="0015740C">
        <w:rPr>
          <w:rFonts w:ascii="Avenir Next" w:hAnsi="Avenir Next" w:cs="Arial"/>
          <w:color w:val="7B7B7B" w:themeColor="accent3" w:themeShade="BF"/>
          <w:sz w:val="22"/>
          <w:szCs w:val="22"/>
          <w:lang w:val="en-GB"/>
        </w:rPr>
        <w:t>e</w:t>
      </w:r>
      <w:r w:rsidR="0085665D">
        <w:rPr>
          <w:rFonts w:ascii="Avenir Next" w:hAnsi="Avenir Next" w:cs="Arial"/>
          <w:color w:val="7B7B7B" w:themeColor="accent3" w:themeShade="BF"/>
          <w:sz w:val="22"/>
          <w:szCs w:val="22"/>
          <w:lang w:val="en-GB"/>
        </w:rPr>
        <w:t>thical standard principle we understand how closely they are related but</w:t>
      </w:r>
      <w:r w:rsidR="0015740C">
        <w:rPr>
          <w:rFonts w:ascii="Avenir Next" w:hAnsi="Avenir Next" w:cs="Arial"/>
          <w:color w:val="7B7B7B" w:themeColor="accent3" w:themeShade="BF"/>
          <w:sz w:val="22"/>
          <w:szCs w:val="22"/>
          <w:lang w:val="en-GB"/>
        </w:rPr>
        <w:t xml:space="preserve"> </w:t>
      </w:r>
      <w:r w:rsidR="00E51507">
        <w:rPr>
          <w:rFonts w:ascii="Avenir Next" w:hAnsi="Avenir Next" w:cs="Arial"/>
          <w:color w:val="7B7B7B" w:themeColor="accent3" w:themeShade="BF"/>
          <w:sz w:val="22"/>
          <w:szCs w:val="22"/>
          <w:lang w:val="en-GB"/>
        </w:rPr>
        <w:t>also recognize they are not</w:t>
      </w:r>
      <w:r w:rsidR="0015740C">
        <w:rPr>
          <w:rFonts w:ascii="Avenir Next" w:hAnsi="Avenir Next" w:cs="Arial"/>
          <w:color w:val="7B7B7B" w:themeColor="accent3" w:themeShade="BF"/>
          <w:sz w:val="22"/>
          <w:szCs w:val="22"/>
          <w:lang w:val="en-GB"/>
        </w:rPr>
        <w:t xml:space="preserve"> identical</w:t>
      </w:r>
      <w:r w:rsidR="00D4109B">
        <w:rPr>
          <w:rFonts w:ascii="Avenir Next" w:hAnsi="Avenir Next" w:cs="Arial"/>
          <w:color w:val="7B7B7B" w:themeColor="accent3" w:themeShade="BF"/>
          <w:sz w:val="22"/>
          <w:szCs w:val="22"/>
          <w:lang w:val="en-GB"/>
        </w:rPr>
        <w:t xml:space="preserve"> which makes </w:t>
      </w:r>
      <w:r w:rsidR="00E00AE2">
        <w:rPr>
          <w:rFonts w:ascii="Avenir Next" w:hAnsi="Avenir Next" w:cs="Arial"/>
          <w:color w:val="7B7B7B" w:themeColor="accent3" w:themeShade="BF"/>
          <w:sz w:val="22"/>
          <w:szCs w:val="22"/>
          <w:lang w:val="en-GB"/>
        </w:rPr>
        <w:t xml:space="preserve">the inclusion of </w:t>
      </w:r>
      <w:r w:rsidR="00D4109B">
        <w:rPr>
          <w:rFonts w:ascii="Avenir Next" w:hAnsi="Avenir Next" w:cs="Arial"/>
          <w:color w:val="7B7B7B" w:themeColor="accent3" w:themeShade="BF"/>
          <w:sz w:val="22"/>
          <w:szCs w:val="22"/>
          <w:lang w:val="en-GB"/>
        </w:rPr>
        <w:t>both</w:t>
      </w:r>
      <w:r w:rsidR="0015740C">
        <w:rPr>
          <w:rFonts w:ascii="Avenir Next" w:hAnsi="Avenir Next" w:cs="Arial"/>
          <w:color w:val="7B7B7B" w:themeColor="accent3" w:themeShade="BF"/>
          <w:sz w:val="22"/>
          <w:szCs w:val="22"/>
          <w:lang w:val="en-GB"/>
        </w:rPr>
        <w:t xml:space="preserve"> </w:t>
      </w:r>
      <w:r w:rsidR="00E00AE2">
        <w:rPr>
          <w:rFonts w:ascii="Avenir Next" w:hAnsi="Avenir Next" w:cs="Arial"/>
          <w:color w:val="7B7B7B" w:themeColor="accent3" w:themeShade="BF"/>
          <w:sz w:val="22"/>
          <w:szCs w:val="22"/>
          <w:lang w:val="en-GB"/>
        </w:rPr>
        <w:t xml:space="preserve">necessary. </w:t>
      </w:r>
      <w:r w:rsidR="00FA16E9">
        <w:rPr>
          <w:rFonts w:ascii="Avenir Next" w:hAnsi="Avenir Next" w:cs="Arial"/>
          <w:color w:val="7B7B7B" w:themeColor="accent3" w:themeShade="BF"/>
          <w:sz w:val="22"/>
          <w:szCs w:val="22"/>
          <w:lang w:val="en-GB"/>
        </w:rPr>
        <w:t>Morals are subjective</w:t>
      </w:r>
      <w:r w:rsidR="009129A5">
        <w:rPr>
          <w:rFonts w:ascii="Avenir Next" w:hAnsi="Avenir Next" w:cs="Arial"/>
          <w:color w:val="7B7B7B" w:themeColor="accent3" w:themeShade="BF"/>
          <w:sz w:val="22"/>
          <w:szCs w:val="22"/>
          <w:lang w:val="en-GB"/>
        </w:rPr>
        <w:t xml:space="preserve"> and</w:t>
      </w:r>
      <w:r w:rsidR="00C15778">
        <w:rPr>
          <w:rFonts w:ascii="Avenir Next" w:hAnsi="Avenir Next" w:cs="Arial"/>
          <w:color w:val="7B7B7B" w:themeColor="accent3" w:themeShade="BF"/>
          <w:sz w:val="22"/>
          <w:szCs w:val="22"/>
          <w:lang w:val="en-GB"/>
        </w:rPr>
        <w:t xml:space="preserve"> </w:t>
      </w:r>
      <w:r w:rsidR="00F35190">
        <w:rPr>
          <w:rFonts w:ascii="Avenir Next" w:hAnsi="Avenir Next" w:cs="Arial"/>
          <w:color w:val="7B7B7B" w:themeColor="accent3" w:themeShade="BF"/>
          <w:sz w:val="22"/>
          <w:szCs w:val="22"/>
          <w:lang w:val="en-GB"/>
        </w:rPr>
        <w:t>refer to a</w:t>
      </w:r>
      <w:r w:rsidR="00C15778">
        <w:rPr>
          <w:rFonts w:ascii="Avenir Next" w:hAnsi="Avenir Next" w:cs="Arial"/>
          <w:color w:val="7B7B7B" w:themeColor="accent3" w:themeShade="BF"/>
          <w:sz w:val="22"/>
          <w:szCs w:val="22"/>
          <w:lang w:val="en-GB"/>
        </w:rPr>
        <w:t xml:space="preserve"> person’s</w:t>
      </w:r>
      <w:r w:rsidR="00F35190">
        <w:rPr>
          <w:rFonts w:ascii="Avenir Next" w:hAnsi="Avenir Next" w:cs="Arial"/>
          <w:color w:val="7B7B7B" w:themeColor="accent3" w:themeShade="BF"/>
          <w:sz w:val="22"/>
          <w:szCs w:val="22"/>
          <w:lang w:val="en-GB"/>
        </w:rPr>
        <w:t xml:space="preserve"> belief of right or wrong and</w:t>
      </w:r>
      <w:r w:rsidR="00344647">
        <w:rPr>
          <w:rFonts w:ascii="Avenir Next" w:hAnsi="Avenir Next" w:cs="Arial"/>
          <w:color w:val="7B7B7B" w:themeColor="accent3" w:themeShade="BF"/>
          <w:sz w:val="22"/>
          <w:szCs w:val="22"/>
          <w:lang w:val="en-GB"/>
        </w:rPr>
        <w:t xml:space="preserve"> are</w:t>
      </w:r>
      <w:r w:rsidR="00F35190">
        <w:rPr>
          <w:rFonts w:ascii="Avenir Next" w:hAnsi="Avenir Next" w:cs="Arial"/>
          <w:color w:val="7B7B7B" w:themeColor="accent3" w:themeShade="BF"/>
          <w:sz w:val="22"/>
          <w:szCs w:val="22"/>
          <w:lang w:val="en-GB"/>
        </w:rPr>
        <w:t xml:space="preserve"> ofte</w:t>
      </w:r>
      <w:r w:rsidR="00A6170B">
        <w:rPr>
          <w:rFonts w:ascii="Avenir Next" w:hAnsi="Avenir Next" w:cs="Arial"/>
          <w:color w:val="7B7B7B" w:themeColor="accent3" w:themeShade="BF"/>
          <w:sz w:val="22"/>
          <w:szCs w:val="22"/>
          <w:lang w:val="en-GB"/>
        </w:rPr>
        <w:t xml:space="preserve">n influenced by upbringings, education, </w:t>
      </w:r>
      <w:proofErr w:type="gramStart"/>
      <w:r w:rsidR="00A6170B">
        <w:rPr>
          <w:rFonts w:ascii="Avenir Next" w:hAnsi="Avenir Next" w:cs="Arial"/>
          <w:color w:val="7B7B7B" w:themeColor="accent3" w:themeShade="BF"/>
          <w:sz w:val="22"/>
          <w:szCs w:val="22"/>
          <w:lang w:val="en-GB"/>
        </w:rPr>
        <w:t>culture</w:t>
      </w:r>
      <w:proofErr w:type="gramEnd"/>
      <w:r w:rsidR="00A6170B">
        <w:rPr>
          <w:rFonts w:ascii="Avenir Next" w:hAnsi="Avenir Next" w:cs="Arial"/>
          <w:color w:val="7B7B7B" w:themeColor="accent3" w:themeShade="BF"/>
          <w:sz w:val="22"/>
          <w:szCs w:val="22"/>
          <w:lang w:val="en-GB"/>
        </w:rPr>
        <w:t xml:space="preserve"> and religious beliefs. </w:t>
      </w:r>
      <w:r w:rsidR="00374583">
        <w:rPr>
          <w:rFonts w:ascii="Avenir Next" w:hAnsi="Avenir Next" w:cs="Arial"/>
          <w:color w:val="7B7B7B" w:themeColor="accent3" w:themeShade="BF"/>
          <w:sz w:val="22"/>
          <w:szCs w:val="22"/>
          <w:lang w:val="en-GB"/>
        </w:rPr>
        <w:t>Morals provide the foundation</w:t>
      </w:r>
      <w:r w:rsidR="00027699">
        <w:rPr>
          <w:rFonts w:ascii="Avenir Next" w:hAnsi="Avenir Next" w:cs="Arial"/>
          <w:color w:val="7B7B7B" w:themeColor="accent3" w:themeShade="BF"/>
          <w:sz w:val="22"/>
          <w:szCs w:val="22"/>
          <w:lang w:val="en-GB"/>
        </w:rPr>
        <w:t xml:space="preserve"> for ethics</w:t>
      </w:r>
      <w:r w:rsidR="003471C7">
        <w:rPr>
          <w:rFonts w:ascii="Avenir Next" w:hAnsi="Avenir Next" w:cs="Arial"/>
          <w:color w:val="7B7B7B" w:themeColor="accent3" w:themeShade="BF"/>
          <w:sz w:val="22"/>
          <w:szCs w:val="22"/>
          <w:lang w:val="en-GB"/>
        </w:rPr>
        <w:t>.</w:t>
      </w:r>
      <w:r w:rsidR="00D02552">
        <w:rPr>
          <w:rFonts w:ascii="Avenir Next" w:hAnsi="Avenir Next" w:cs="Arial"/>
          <w:color w:val="7B7B7B" w:themeColor="accent3" w:themeShade="BF"/>
          <w:sz w:val="22"/>
          <w:szCs w:val="22"/>
          <w:lang w:val="en-GB"/>
        </w:rPr>
        <w:t xml:space="preserve"> </w:t>
      </w:r>
      <w:r w:rsidR="00E32CC2">
        <w:rPr>
          <w:rFonts w:ascii="Avenir Next" w:hAnsi="Avenir Next" w:cs="Arial"/>
          <w:color w:val="7B7B7B" w:themeColor="accent3" w:themeShade="BF"/>
          <w:sz w:val="22"/>
          <w:szCs w:val="22"/>
          <w:lang w:val="en-GB"/>
        </w:rPr>
        <w:t>However, e</w:t>
      </w:r>
      <w:r w:rsidR="009C368A">
        <w:rPr>
          <w:rFonts w:ascii="Avenir Next" w:hAnsi="Avenir Next" w:cs="Arial"/>
          <w:color w:val="7B7B7B" w:themeColor="accent3" w:themeShade="BF"/>
          <w:sz w:val="22"/>
          <w:szCs w:val="22"/>
          <w:lang w:val="en-GB"/>
        </w:rPr>
        <w:t>thic</w:t>
      </w:r>
      <w:r w:rsidR="00E32CC2">
        <w:rPr>
          <w:rFonts w:ascii="Avenir Next" w:hAnsi="Avenir Next" w:cs="Arial"/>
          <w:color w:val="7B7B7B" w:themeColor="accent3" w:themeShade="BF"/>
          <w:sz w:val="22"/>
          <w:szCs w:val="22"/>
          <w:lang w:val="en-GB"/>
        </w:rPr>
        <w:t xml:space="preserve">s refer to the specific rules and actions that are regarded as correct </w:t>
      </w:r>
      <w:r w:rsidR="00D02552">
        <w:rPr>
          <w:rFonts w:ascii="Avenir Next" w:hAnsi="Avenir Next" w:cs="Arial"/>
          <w:color w:val="7B7B7B" w:themeColor="accent3" w:themeShade="BF"/>
          <w:sz w:val="22"/>
          <w:szCs w:val="22"/>
          <w:lang w:val="en-GB"/>
        </w:rPr>
        <w:t>behaviour</w:t>
      </w:r>
      <w:r w:rsidR="00E32CC2">
        <w:rPr>
          <w:rFonts w:ascii="Avenir Next" w:hAnsi="Avenir Next" w:cs="Arial"/>
          <w:color w:val="7B7B7B" w:themeColor="accent3" w:themeShade="BF"/>
          <w:sz w:val="22"/>
          <w:szCs w:val="22"/>
          <w:lang w:val="en-GB"/>
        </w:rPr>
        <w:t xml:space="preserve"> and </w:t>
      </w:r>
      <w:r w:rsidR="002454C8">
        <w:rPr>
          <w:rFonts w:ascii="Avenir Next" w:hAnsi="Avenir Next" w:cs="Arial"/>
          <w:color w:val="7B7B7B" w:themeColor="accent3" w:themeShade="BF"/>
          <w:sz w:val="22"/>
          <w:szCs w:val="22"/>
          <w:lang w:val="en-GB"/>
        </w:rPr>
        <w:t>often relate to specific groups of peop</w:t>
      </w:r>
      <w:r w:rsidR="009D1F5B">
        <w:rPr>
          <w:rFonts w:ascii="Avenir Next" w:hAnsi="Avenir Next" w:cs="Arial"/>
          <w:color w:val="7B7B7B" w:themeColor="accent3" w:themeShade="BF"/>
          <w:sz w:val="22"/>
          <w:szCs w:val="22"/>
          <w:lang w:val="en-GB"/>
        </w:rPr>
        <w:t>l</w:t>
      </w:r>
      <w:r w:rsidR="002454C8">
        <w:rPr>
          <w:rFonts w:ascii="Avenir Next" w:hAnsi="Avenir Next" w:cs="Arial"/>
          <w:color w:val="7B7B7B" w:themeColor="accent3" w:themeShade="BF"/>
          <w:sz w:val="22"/>
          <w:szCs w:val="22"/>
          <w:lang w:val="en-GB"/>
        </w:rPr>
        <w:t>e</w:t>
      </w:r>
      <w:r w:rsidR="009D1F5B">
        <w:rPr>
          <w:rFonts w:ascii="Avenir Next" w:hAnsi="Avenir Next" w:cs="Arial"/>
          <w:color w:val="7B7B7B" w:themeColor="accent3" w:themeShade="BF"/>
          <w:sz w:val="22"/>
          <w:szCs w:val="22"/>
          <w:lang w:val="en-GB"/>
        </w:rPr>
        <w:t xml:space="preserve"> that function in similar circumstances. </w:t>
      </w:r>
      <w:r w:rsidR="006B7490">
        <w:rPr>
          <w:rFonts w:ascii="Avenir Next" w:hAnsi="Avenir Next" w:cs="Arial"/>
          <w:color w:val="7B7B7B" w:themeColor="accent3" w:themeShade="BF"/>
          <w:sz w:val="22"/>
          <w:szCs w:val="22"/>
          <w:lang w:val="en-GB"/>
        </w:rPr>
        <w:t>Ethic</w:t>
      </w:r>
      <w:r w:rsidR="00915193">
        <w:rPr>
          <w:rFonts w:ascii="Avenir Next" w:hAnsi="Avenir Next" w:cs="Arial"/>
          <w:color w:val="7B7B7B" w:themeColor="accent3" w:themeShade="BF"/>
          <w:sz w:val="22"/>
          <w:szCs w:val="22"/>
          <w:lang w:val="en-GB"/>
        </w:rPr>
        <w:t xml:space="preserve">s </w:t>
      </w:r>
      <w:r w:rsidR="0033166C">
        <w:rPr>
          <w:rFonts w:ascii="Avenir Next" w:hAnsi="Avenir Next" w:cs="Arial"/>
          <w:color w:val="7B7B7B" w:themeColor="accent3" w:themeShade="BF"/>
          <w:sz w:val="22"/>
          <w:szCs w:val="22"/>
          <w:lang w:val="en-GB"/>
        </w:rPr>
        <w:t xml:space="preserve">can be </w:t>
      </w:r>
      <w:r w:rsidR="00915193">
        <w:rPr>
          <w:rFonts w:ascii="Avenir Next" w:hAnsi="Avenir Next" w:cs="Arial"/>
          <w:color w:val="7B7B7B" w:themeColor="accent3" w:themeShade="BF"/>
          <w:sz w:val="22"/>
          <w:szCs w:val="22"/>
          <w:lang w:val="en-GB"/>
        </w:rPr>
        <w:t>summarize</w:t>
      </w:r>
      <w:r w:rsidR="0033166C">
        <w:rPr>
          <w:rFonts w:ascii="Avenir Next" w:hAnsi="Avenir Next" w:cs="Arial"/>
          <w:color w:val="7B7B7B" w:themeColor="accent3" w:themeShade="BF"/>
          <w:sz w:val="22"/>
          <w:szCs w:val="22"/>
          <w:lang w:val="en-GB"/>
        </w:rPr>
        <w:t>d</w:t>
      </w:r>
      <w:r w:rsidR="00915193">
        <w:rPr>
          <w:rFonts w:ascii="Avenir Next" w:hAnsi="Avenir Next" w:cs="Arial"/>
          <w:color w:val="7B7B7B" w:themeColor="accent3" w:themeShade="BF"/>
          <w:sz w:val="22"/>
          <w:szCs w:val="22"/>
          <w:lang w:val="en-GB"/>
        </w:rPr>
        <w:t xml:space="preserve"> as acceptable standards of conduct.</w:t>
      </w:r>
    </w:p>
    <w:p w14:paraId="3B63AFF1" w14:textId="7A617EFF" w:rsidR="00BD6BB5" w:rsidRDefault="00BD6BB5" w:rsidP="002A37BB">
      <w:pPr>
        <w:jc w:val="both"/>
        <w:rPr>
          <w:rFonts w:ascii="Avenir Next" w:hAnsi="Avenir Next" w:cs="Arial"/>
          <w:color w:val="7B7B7B" w:themeColor="accent3" w:themeShade="BF"/>
          <w:sz w:val="22"/>
          <w:szCs w:val="22"/>
          <w:lang w:val="en-GB"/>
        </w:rPr>
      </w:pPr>
    </w:p>
    <w:p w14:paraId="095203A9" w14:textId="3163C165" w:rsidR="00BD6BB5" w:rsidRDefault="00952058"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Despite the sim</w:t>
      </w:r>
      <w:r w:rsidR="00624680">
        <w:rPr>
          <w:rFonts w:ascii="Avenir Next" w:hAnsi="Avenir Next" w:cs="Arial"/>
          <w:color w:val="7B7B7B" w:themeColor="accent3" w:themeShade="BF"/>
          <w:sz w:val="22"/>
          <w:szCs w:val="22"/>
          <w:lang w:val="en-GB"/>
        </w:rPr>
        <w:t xml:space="preserve">ilarities, morals and ethics can conflict. Hence, </w:t>
      </w:r>
      <w:r w:rsidR="00FF3967">
        <w:rPr>
          <w:rFonts w:ascii="Avenir Next" w:hAnsi="Avenir Next" w:cs="Arial"/>
          <w:color w:val="7B7B7B" w:themeColor="accent3" w:themeShade="BF"/>
          <w:sz w:val="22"/>
          <w:szCs w:val="22"/>
          <w:lang w:val="en-GB"/>
        </w:rPr>
        <w:t xml:space="preserve">having both </w:t>
      </w:r>
      <w:r w:rsidR="00BD6BB5">
        <w:rPr>
          <w:rFonts w:ascii="Avenir Next" w:hAnsi="Avenir Next" w:cs="Arial"/>
          <w:color w:val="7B7B7B" w:themeColor="accent3" w:themeShade="BF"/>
          <w:sz w:val="22"/>
          <w:szCs w:val="22"/>
          <w:lang w:val="en-GB"/>
        </w:rPr>
        <w:t>high moral</w:t>
      </w:r>
      <w:r w:rsidR="00E464C3">
        <w:rPr>
          <w:rFonts w:ascii="Avenir Next" w:hAnsi="Avenir Next" w:cs="Arial"/>
          <w:color w:val="7B7B7B" w:themeColor="accent3" w:themeShade="BF"/>
          <w:sz w:val="22"/>
          <w:szCs w:val="22"/>
          <w:lang w:val="en-GB"/>
        </w:rPr>
        <w:t>s</w:t>
      </w:r>
      <w:r w:rsidR="00BD6BB5">
        <w:rPr>
          <w:rFonts w:ascii="Avenir Next" w:hAnsi="Avenir Next" w:cs="Arial"/>
          <w:color w:val="7B7B7B" w:themeColor="accent3" w:themeShade="BF"/>
          <w:sz w:val="22"/>
          <w:szCs w:val="22"/>
          <w:lang w:val="en-GB"/>
        </w:rPr>
        <w:t xml:space="preserve"> and </w:t>
      </w:r>
      <w:r w:rsidR="00972D38">
        <w:rPr>
          <w:rFonts w:ascii="Avenir Next" w:hAnsi="Avenir Next" w:cs="Arial"/>
          <w:color w:val="7B7B7B" w:themeColor="accent3" w:themeShade="BF"/>
          <w:sz w:val="22"/>
          <w:szCs w:val="22"/>
          <w:lang w:val="en-GB"/>
        </w:rPr>
        <w:t>ethical standards are important as having a personal set of belief</w:t>
      </w:r>
      <w:r w:rsidR="002E1EB8">
        <w:rPr>
          <w:rFonts w:ascii="Avenir Next" w:hAnsi="Avenir Next" w:cs="Arial"/>
          <w:color w:val="7B7B7B" w:themeColor="accent3" w:themeShade="BF"/>
          <w:sz w:val="22"/>
          <w:szCs w:val="22"/>
          <w:lang w:val="en-GB"/>
        </w:rPr>
        <w:t xml:space="preserve">s to guide our actions </w:t>
      </w:r>
      <w:r w:rsidR="00A6534B">
        <w:rPr>
          <w:rFonts w:ascii="Avenir Next" w:hAnsi="Avenir Next" w:cs="Arial"/>
          <w:color w:val="7B7B7B" w:themeColor="accent3" w:themeShade="BF"/>
          <w:sz w:val="22"/>
          <w:szCs w:val="22"/>
          <w:lang w:val="en-GB"/>
        </w:rPr>
        <w:t>while</w:t>
      </w:r>
      <w:r w:rsidR="002E1EB8">
        <w:rPr>
          <w:rFonts w:ascii="Avenir Next" w:hAnsi="Avenir Next" w:cs="Arial"/>
          <w:color w:val="7B7B7B" w:themeColor="accent3" w:themeShade="BF"/>
          <w:sz w:val="22"/>
          <w:szCs w:val="22"/>
          <w:lang w:val="en-GB"/>
        </w:rPr>
        <w:t xml:space="preserve"> a</w:t>
      </w:r>
      <w:r w:rsidR="00142E0D">
        <w:rPr>
          <w:rFonts w:ascii="Avenir Next" w:hAnsi="Avenir Next" w:cs="Arial"/>
          <w:color w:val="7B7B7B" w:themeColor="accent3" w:themeShade="BF"/>
          <w:sz w:val="22"/>
          <w:szCs w:val="22"/>
          <w:lang w:val="en-GB"/>
        </w:rPr>
        <w:t>n</w:t>
      </w:r>
      <w:r w:rsidR="002E1EB8">
        <w:rPr>
          <w:rFonts w:ascii="Avenir Next" w:hAnsi="Avenir Next" w:cs="Arial"/>
          <w:color w:val="7B7B7B" w:themeColor="accent3" w:themeShade="BF"/>
          <w:sz w:val="22"/>
          <w:szCs w:val="22"/>
          <w:lang w:val="en-GB"/>
        </w:rPr>
        <w:t xml:space="preserve"> </w:t>
      </w:r>
      <w:r w:rsidR="00DB6706">
        <w:rPr>
          <w:rFonts w:ascii="Avenir Next" w:hAnsi="Avenir Next" w:cs="Arial"/>
          <w:color w:val="7B7B7B" w:themeColor="accent3" w:themeShade="BF"/>
          <w:sz w:val="22"/>
          <w:szCs w:val="22"/>
          <w:lang w:val="en-GB"/>
        </w:rPr>
        <w:t>ethical value ensure</w:t>
      </w:r>
      <w:r w:rsidR="00A6534B">
        <w:rPr>
          <w:rFonts w:ascii="Avenir Next" w:hAnsi="Avenir Next" w:cs="Arial"/>
          <w:color w:val="7B7B7B" w:themeColor="accent3" w:themeShade="BF"/>
          <w:sz w:val="22"/>
          <w:szCs w:val="22"/>
          <w:lang w:val="en-GB"/>
        </w:rPr>
        <w:t>s</w:t>
      </w:r>
      <w:r w:rsidR="00142E0D">
        <w:rPr>
          <w:rFonts w:ascii="Avenir Next" w:hAnsi="Avenir Next" w:cs="Arial"/>
          <w:color w:val="7B7B7B" w:themeColor="accent3" w:themeShade="BF"/>
          <w:sz w:val="22"/>
          <w:szCs w:val="22"/>
          <w:lang w:val="en-GB"/>
        </w:rPr>
        <w:t xml:space="preserve"> you</w:t>
      </w:r>
      <w:r w:rsidR="00FF3967">
        <w:rPr>
          <w:rFonts w:ascii="Avenir Next" w:hAnsi="Avenir Next" w:cs="Arial"/>
          <w:color w:val="7B7B7B" w:themeColor="accent3" w:themeShade="BF"/>
          <w:sz w:val="22"/>
          <w:szCs w:val="22"/>
          <w:lang w:val="en-GB"/>
        </w:rPr>
        <w:t xml:space="preserve"> adhere to the values of the group you belong. </w:t>
      </w:r>
    </w:p>
    <w:p w14:paraId="5AFF1209" w14:textId="0663D504" w:rsidR="00A6534B" w:rsidRDefault="00A6534B" w:rsidP="002A37BB">
      <w:pPr>
        <w:jc w:val="both"/>
        <w:rPr>
          <w:rFonts w:ascii="Avenir Next" w:hAnsi="Avenir Next" w:cs="Arial"/>
          <w:color w:val="7B7B7B" w:themeColor="accent3" w:themeShade="BF"/>
          <w:sz w:val="22"/>
          <w:szCs w:val="22"/>
          <w:lang w:val="en-GB"/>
        </w:rPr>
      </w:pPr>
    </w:p>
    <w:p w14:paraId="3EEFA397" w14:textId="783584DD" w:rsidR="00A6534B" w:rsidRDefault="00A6534B"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w:t>
      </w:r>
      <w:r w:rsidR="0048286F">
        <w:rPr>
          <w:rFonts w:ascii="Avenir Next" w:hAnsi="Avenir Next" w:cs="Arial"/>
          <w:color w:val="7B7B7B" w:themeColor="accent3" w:themeShade="BF"/>
          <w:sz w:val="22"/>
          <w:szCs w:val="22"/>
          <w:lang w:val="en-GB"/>
        </w:rPr>
        <w:t xml:space="preserve">common example </w:t>
      </w:r>
      <w:r w:rsidR="00962C77">
        <w:rPr>
          <w:rFonts w:ascii="Avenir Next" w:hAnsi="Avenir Next" w:cs="Arial"/>
          <w:color w:val="7B7B7B" w:themeColor="accent3" w:themeShade="BF"/>
          <w:sz w:val="22"/>
          <w:szCs w:val="22"/>
          <w:lang w:val="en-GB"/>
        </w:rPr>
        <w:t xml:space="preserve">of the difference </w:t>
      </w:r>
      <w:r w:rsidR="00CA4114">
        <w:rPr>
          <w:rFonts w:ascii="Avenir Next" w:hAnsi="Avenir Next" w:cs="Arial"/>
          <w:color w:val="7B7B7B" w:themeColor="accent3" w:themeShade="BF"/>
          <w:sz w:val="22"/>
          <w:szCs w:val="22"/>
          <w:lang w:val="en-GB"/>
        </w:rPr>
        <w:t xml:space="preserve">between morals and ethics </w:t>
      </w:r>
      <w:r w:rsidR="00962C77">
        <w:rPr>
          <w:rFonts w:ascii="Avenir Next" w:hAnsi="Avenir Next" w:cs="Arial"/>
          <w:color w:val="7B7B7B" w:themeColor="accent3" w:themeShade="BF"/>
          <w:sz w:val="22"/>
          <w:szCs w:val="22"/>
          <w:lang w:val="en-GB"/>
        </w:rPr>
        <w:t>is the concept of honesty. Morally</w:t>
      </w:r>
      <w:r w:rsidR="00CA4114">
        <w:rPr>
          <w:rFonts w:ascii="Avenir Next" w:hAnsi="Avenir Next" w:cs="Arial"/>
          <w:color w:val="7B7B7B" w:themeColor="accent3" w:themeShade="BF"/>
          <w:sz w:val="22"/>
          <w:szCs w:val="22"/>
          <w:lang w:val="en-GB"/>
        </w:rPr>
        <w:t xml:space="preserve"> or even religious </w:t>
      </w:r>
      <w:r w:rsidR="00962C77">
        <w:rPr>
          <w:rFonts w:ascii="Avenir Next" w:hAnsi="Avenir Next" w:cs="Arial"/>
          <w:color w:val="7B7B7B" w:themeColor="accent3" w:themeShade="BF"/>
          <w:sz w:val="22"/>
          <w:szCs w:val="22"/>
          <w:lang w:val="en-GB"/>
        </w:rPr>
        <w:t xml:space="preserve"> one may be </w:t>
      </w:r>
      <w:r w:rsidR="00CA4114">
        <w:rPr>
          <w:rFonts w:ascii="Avenir Next" w:hAnsi="Avenir Next" w:cs="Arial"/>
          <w:color w:val="7B7B7B" w:themeColor="accent3" w:themeShade="BF"/>
          <w:sz w:val="22"/>
          <w:szCs w:val="22"/>
          <w:lang w:val="en-GB"/>
        </w:rPr>
        <w:t>called</w:t>
      </w:r>
      <w:r w:rsidR="00962C77">
        <w:rPr>
          <w:rFonts w:ascii="Avenir Next" w:hAnsi="Avenir Next" w:cs="Arial"/>
          <w:color w:val="7B7B7B" w:themeColor="accent3" w:themeShade="BF"/>
          <w:sz w:val="22"/>
          <w:szCs w:val="22"/>
          <w:lang w:val="en-GB"/>
        </w:rPr>
        <w:t xml:space="preserve"> to be </w:t>
      </w:r>
      <w:r w:rsidR="00D05C9E">
        <w:rPr>
          <w:rFonts w:ascii="Avenir Next" w:hAnsi="Avenir Next" w:cs="Arial"/>
          <w:color w:val="7B7B7B" w:themeColor="accent3" w:themeShade="BF"/>
          <w:sz w:val="22"/>
          <w:szCs w:val="22"/>
          <w:lang w:val="en-GB"/>
        </w:rPr>
        <w:t>truthful</w:t>
      </w:r>
      <w:r w:rsidR="00962C77">
        <w:rPr>
          <w:rFonts w:ascii="Avenir Next" w:hAnsi="Avenir Next" w:cs="Arial"/>
          <w:color w:val="7B7B7B" w:themeColor="accent3" w:themeShade="BF"/>
          <w:sz w:val="22"/>
          <w:szCs w:val="22"/>
          <w:lang w:val="en-GB"/>
        </w:rPr>
        <w:t xml:space="preserve"> in every situation while ethically you are required to </w:t>
      </w:r>
      <w:r w:rsidR="00D05C9E">
        <w:rPr>
          <w:rFonts w:ascii="Avenir Next" w:hAnsi="Avenir Next" w:cs="Arial"/>
          <w:color w:val="7B7B7B" w:themeColor="accent3" w:themeShade="BF"/>
          <w:sz w:val="22"/>
          <w:szCs w:val="22"/>
          <w:lang w:val="en-GB"/>
        </w:rPr>
        <w:t xml:space="preserve">adhere to certain </w:t>
      </w:r>
      <w:r w:rsidR="00C7351D">
        <w:rPr>
          <w:rFonts w:ascii="Avenir Next" w:hAnsi="Avenir Next" w:cs="Arial"/>
          <w:color w:val="7B7B7B" w:themeColor="accent3" w:themeShade="BF"/>
          <w:sz w:val="22"/>
          <w:szCs w:val="22"/>
          <w:lang w:val="en-GB"/>
        </w:rPr>
        <w:t>confid</w:t>
      </w:r>
      <w:r w:rsidR="00945E00">
        <w:rPr>
          <w:rFonts w:ascii="Avenir Next" w:hAnsi="Avenir Next" w:cs="Arial"/>
          <w:color w:val="7B7B7B" w:themeColor="accent3" w:themeShade="BF"/>
          <w:sz w:val="22"/>
          <w:szCs w:val="22"/>
          <w:lang w:val="en-GB"/>
        </w:rPr>
        <w:t>entiality requirement</w:t>
      </w:r>
      <w:r w:rsidR="00CA4114">
        <w:rPr>
          <w:rFonts w:ascii="Avenir Next" w:hAnsi="Avenir Next" w:cs="Arial"/>
          <w:color w:val="7B7B7B" w:themeColor="accent3" w:themeShade="BF"/>
          <w:sz w:val="22"/>
          <w:szCs w:val="22"/>
          <w:lang w:val="en-GB"/>
        </w:rPr>
        <w:t xml:space="preserve">s in accordance with </w:t>
      </w:r>
      <w:r w:rsidR="0089748C">
        <w:rPr>
          <w:rFonts w:ascii="Avenir Next" w:hAnsi="Avenir Next" w:cs="Arial"/>
          <w:color w:val="7B7B7B" w:themeColor="accent3" w:themeShade="BF"/>
          <w:sz w:val="22"/>
          <w:szCs w:val="22"/>
          <w:lang w:val="en-GB"/>
        </w:rPr>
        <w:t>professional standards. Also,</w:t>
      </w:r>
      <w:r w:rsidR="00436A71">
        <w:rPr>
          <w:rFonts w:ascii="Avenir Next" w:hAnsi="Avenir Next" w:cs="Arial"/>
          <w:color w:val="7B7B7B" w:themeColor="accent3" w:themeShade="BF"/>
          <w:sz w:val="22"/>
          <w:szCs w:val="22"/>
          <w:lang w:val="en-GB"/>
        </w:rPr>
        <w:t xml:space="preserve"> one’s culture can support looking out for family</w:t>
      </w:r>
      <w:r w:rsidR="00714DCD">
        <w:rPr>
          <w:rFonts w:ascii="Avenir Next" w:hAnsi="Avenir Next" w:cs="Arial"/>
          <w:color w:val="7B7B7B" w:themeColor="accent3" w:themeShade="BF"/>
          <w:sz w:val="22"/>
          <w:szCs w:val="22"/>
          <w:lang w:val="en-GB"/>
        </w:rPr>
        <w:t xml:space="preserve"> or fellow</w:t>
      </w:r>
      <w:r w:rsidR="00436A71">
        <w:rPr>
          <w:rFonts w:ascii="Avenir Next" w:hAnsi="Avenir Next" w:cs="Arial"/>
          <w:color w:val="7B7B7B" w:themeColor="accent3" w:themeShade="BF"/>
          <w:sz w:val="22"/>
          <w:szCs w:val="22"/>
          <w:lang w:val="en-GB"/>
        </w:rPr>
        <w:t xml:space="preserve"> </w:t>
      </w:r>
      <w:r w:rsidR="00714DCD">
        <w:rPr>
          <w:rFonts w:ascii="Avenir Next" w:hAnsi="Avenir Next" w:cs="Arial"/>
          <w:color w:val="7B7B7B" w:themeColor="accent3" w:themeShade="BF"/>
          <w:sz w:val="22"/>
          <w:szCs w:val="22"/>
          <w:lang w:val="en-GB"/>
        </w:rPr>
        <w:t xml:space="preserve">countrymen while treating all creditor equally can be </w:t>
      </w:r>
      <w:proofErr w:type="gramStart"/>
      <w:r w:rsidR="00486A24">
        <w:rPr>
          <w:rFonts w:ascii="Avenir Next" w:hAnsi="Avenir Next" w:cs="Arial"/>
          <w:color w:val="7B7B7B" w:themeColor="accent3" w:themeShade="BF"/>
          <w:sz w:val="22"/>
          <w:szCs w:val="22"/>
          <w:lang w:val="en-GB"/>
        </w:rPr>
        <w:t>an</w:t>
      </w:r>
      <w:proofErr w:type="gramEnd"/>
      <w:r w:rsidR="00486A24">
        <w:rPr>
          <w:rFonts w:ascii="Avenir Next" w:hAnsi="Avenir Next" w:cs="Arial"/>
          <w:color w:val="7B7B7B" w:themeColor="accent3" w:themeShade="BF"/>
          <w:sz w:val="22"/>
          <w:szCs w:val="22"/>
          <w:lang w:val="en-GB"/>
        </w:rPr>
        <w:t xml:space="preserve"> professional requirement.</w:t>
      </w:r>
    </w:p>
    <w:p w14:paraId="2586168B" w14:textId="77777777" w:rsidR="001769B0" w:rsidRPr="002E7621" w:rsidRDefault="001769B0" w:rsidP="001769B0">
      <w:pPr>
        <w:jc w:val="both"/>
        <w:rPr>
          <w:rFonts w:ascii="Avenir Next" w:hAnsi="Avenir Next" w:cs="Arial"/>
          <w:sz w:val="22"/>
          <w:szCs w:val="22"/>
        </w:rPr>
      </w:pPr>
    </w:p>
    <w:p w14:paraId="755D6AFF" w14:textId="6599C8BD"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544127" w:rsidRPr="002E7621">
        <w:rPr>
          <w:rFonts w:ascii="Avenir Next Demi Bold" w:hAnsi="Avenir Next Demi Bold" w:cs="Arial"/>
          <w:b/>
          <w:bCs/>
          <w:sz w:val="22"/>
          <w:szCs w:val="22"/>
        </w:rPr>
        <w:t>3.2</w:t>
      </w:r>
      <w:r w:rsidRPr="002E7621">
        <w:rPr>
          <w:rFonts w:ascii="Avenir Next Demi Bold" w:hAnsi="Avenir Next Demi Bold" w:cs="Arial"/>
          <w:b/>
          <w:bCs/>
          <w:sz w:val="22"/>
          <w:szCs w:val="22"/>
        </w:rPr>
        <w:t xml:space="preserve"> </w:t>
      </w:r>
      <w:r w:rsidRPr="002E7621">
        <w:rPr>
          <w:rFonts w:ascii="Avenir Next Demi Bold" w:hAnsi="Avenir Next Demi Bold" w:cs="Arial"/>
          <w:b/>
          <w:bCs/>
          <w:sz w:val="22"/>
          <w:szCs w:val="22"/>
          <w:lang w:val="en-GB"/>
        </w:rPr>
        <w:t>[</w:t>
      </w:r>
      <w:r w:rsidR="006A2646" w:rsidRPr="002E7621">
        <w:rPr>
          <w:rFonts w:ascii="Avenir Next Demi Bold" w:hAnsi="Avenir Next Demi Bold" w:cs="Arial"/>
          <w:b/>
          <w:bCs/>
          <w:sz w:val="22"/>
          <w:szCs w:val="22"/>
          <w:lang w:val="en-GB"/>
        </w:rPr>
        <w:t>m</w:t>
      </w:r>
      <w:r w:rsidRPr="002E7621">
        <w:rPr>
          <w:rFonts w:ascii="Avenir Next Demi Bold" w:hAnsi="Avenir Next Demi Bold" w:cs="Arial"/>
          <w:b/>
          <w:bCs/>
          <w:sz w:val="22"/>
          <w:szCs w:val="22"/>
          <w:lang w:val="en-GB"/>
        </w:rPr>
        <w:t xml:space="preserve">aximum </w:t>
      </w:r>
      <w:r w:rsidR="00337D3E" w:rsidRPr="002E7621">
        <w:rPr>
          <w:rFonts w:ascii="Avenir Next Demi Bold" w:hAnsi="Avenir Next Demi Bold" w:cs="Arial"/>
          <w:b/>
          <w:bCs/>
          <w:sz w:val="22"/>
          <w:szCs w:val="22"/>
          <w:lang w:val="en-GB"/>
        </w:rPr>
        <w:t>9</w:t>
      </w:r>
      <w:r w:rsidRPr="002E7621">
        <w:rPr>
          <w:rFonts w:ascii="Avenir Next Demi Bold" w:hAnsi="Avenir Next Demi Bold" w:cs="Arial"/>
          <w:b/>
          <w:bCs/>
          <w:sz w:val="22"/>
          <w:szCs w:val="22"/>
          <w:lang w:val="en-GB"/>
        </w:rPr>
        <w:t xml:space="preserve"> marks]</w:t>
      </w:r>
    </w:p>
    <w:p w14:paraId="49F0073B" w14:textId="77777777" w:rsidR="00C550C8" w:rsidRPr="002E7621" w:rsidRDefault="00C550C8" w:rsidP="002A37BB">
      <w:pPr>
        <w:ind w:left="720" w:hanging="720"/>
        <w:jc w:val="both"/>
        <w:rPr>
          <w:rFonts w:ascii="Avenir Next" w:hAnsi="Avenir Next" w:cs="Arial"/>
          <w:sz w:val="22"/>
          <w:szCs w:val="22"/>
        </w:rPr>
      </w:pPr>
    </w:p>
    <w:p w14:paraId="6973E8D9" w14:textId="77854B3C" w:rsidR="00337D3E" w:rsidRPr="002E7621" w:rsidRDefault="00337D3E" w:rsidP="00337D3E">
      <w:pPr>
        <w:jc w:val="both"/>
        <w:rPr>
          <w:rFonts w:ascii="Avenir Next" w:hAnsi="Avenir Next" w:cs="Arial"/>
          <w:sz w:val="22"/>
          <w:szCs w:val="22"/>
        </w:rPr>
      </w:pPr>
      <w:r w:rsidRPr="002E7621">
        <w:rPr>
          <w:rFonts w:ascii="Avenir Next" w:hAnsi="Avenir Next" w:cs="Arial"/>
          <w:sz w:val="22"/>
          <w:szCs w:val="22"/>
        </w:rPr>
        <w:t xml:space="preserve">Which </w:t>
      </w:r>
      <w:r w:rsidRPr="00F302D8">
        <w:rPr>
          <w:rFonts w:ascii="Avenir Next Demi Bold" w:hAnsi="Avenir Next Demi Bold" w:cs="Arial"/>
          <w:b/>
          <w:bCs/>
          <w:sz w:val="22"/>
          <w:szCs w:val="22"/>
          <w:u w:val="single"/>
        </w:rPr>
        <w:t>elements of insolvency proceedings</w:t>
      </w:r>
      <w:r w:rsidRPr="002E7621">
        <w:rPr>
          <w:rFonts w:ascii="Avenir Next" w:hAnsi="Avenir Next" w:cs="Arial"/>
          <w:sz w:val="22"/>
          <w:szCs w:val="22"/>
        </w:rPr>
        <w:t xml:space="preserve"> are especially prone to create or give rise to threats to independence and impartiality? Please elaborate</w:t>
      </w:r>
      <w:r w:rsidR="008B2B0F" w:rsidRPr="002E7621">
        <w:rPr>
          <w:rFonts w:ascii="Avenir Next" w:hAnsi="Avenir Next" w:cs="Arial"/>
          <w:sz w:val="22"/>
          <w:szCs w:val="22"/>
        </w:rPr>
        <w:t xml:space="preserve"> with reference to primary and secondary sources of law.</w:t>
      </w:r>
    </w:p>
    <w:p w14:paraId="026F30A9" w14:textId="77777777" w:rsidR="00132584" w:rsidRPr="002E7621" w:rsidRDefault="00132584" w:rsidP="002A37BB">
      <w:pPr>
        <w:jc w:val="both"/>
        <w:rPr>
          <w:rFonts w:ascii="Avenir Next" w:hAnsi="Avenir Next" w:cs="Arial"/>
          <w:sz w:val="22"/>
          <w:szCs w:val="22"/>
        </w:rPr>
      </w:pPr>
    </w:p>
    <w:p w14:paraId="6F66A4F7" w14:textId="76A165BC" w:rsidR="003545FA" w:rsidRDefault="004E7B68"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During the conduct of professional engagements, specifically insolvency proceedings, </w:t>
      </w:r>
      <w:r w:rsidR="00D85C9C">
        <w:rPr>
          <w:rFonts w:ascii="Avenir Next" w:hAnsi="Avenir Next" w:cs="Arial"/>
          <w:color w:val="7B7B7B" w:themeColor="accent3" w:themeShade="BF"/>
          <w:sz w:val="22"/>
          <w:szCs w:val="22"/>
          <w:lang w:val="en-GB"/>
        </w:rPr>
        <w:t xml:space="preserve">practitioners should consider both independence and impartiality </w:t>
      </w:r>
      <w:r w:rsidR="0048467F">
        <w:rPr>
          <w:rFonts w:ascii="Avenir Next" w:hAnsi="Avenir Next" w:cs="Arial"/>
          <w:color w:val="7B7B7B" w:themeColor="accent3" w:themeShade="BF"/>
          <w:sz w:val="22"/>
          <w:szCs w:val="22"/>
          <w:lang w:val="en-GB"/>
        </w:rPr>
        <w:t xml:space="preserve">with references to </w:t>
      </w:r>
      <w:r w:rsidR="00A260FC">
        <w:rPr>
          <w:rFonts w:ascii="Avenir Next" w:hAnsi="Avenir Next" w:cs="Arial"/>
          <w:color w:val="7B7B7B" w:themeColor="accent3" w:themeShade="BF"/>
          <w:sz w:val="22"/>
          <w:szCs w:val="22"/>
          <w:lang w:val="en-GB"/>
        </w:rPr>
        <w:t xml:space="preserve">legislative, </w:t>
      </w:r>
      <w:proofErr w:type="gramStart"/>
      <w:r w:rsidR="00A260FC">
        <w:rPr>
          <w:rFonts w:ascii="Avenir Next" w:hAnsi="Avenir Next" w:cs="Arial"/>
          <w:color w:val="7B7B7B" w:themeColor="accent3" w:themeShade="BF"/>
          <w:sz w:val="22"/>
          <w:szCs w:val="22"/>
          <w:lang w:val="en-GB"/>
        </w:rPr>
        <w:t>professional</w:t>
      </w:r>
      <w:proofErr w:type="gramEnd"/>
      <w:r w:rsidR="00A260FC">
        <w:rPr>
          <w:rFonts w:ascii="Avenir Next" w:hAnsi="Avenir Next" w:cs="Arial"/>
          <w:color w:val="7B7B7B" w:themeColor="accent3" w:themeShade="BF"/>
          <w:sz w:val="22"/>
          <w:szCs w:val="22"/>
          <w:lang w:val="en-GB"/>
        </w:rPr>
        <w:t xml:space="preserve"> or code-based jurisdictional </w:t>
      </w:r>
      <w:r w:rsidR="003A2FDE">
        <w:rPr>
          <w:rFonts w:ascii="Avenir Next" w:hAnsi="Avenir Next" w:cs="Arial"/>
          <w:color w:val="7B7B7B" w:themeColor="accent3" w:themeShade="BF"/>
          <w:sz w:val="22"/>
          <w:szCs w:val="22"/>
          <w:lang w:val="en-GB"/>
        </w:rPr>
        <w:t xml:space="preserve">guidance. </w:t>
      </w:r>
      <w:r w:rsidR="005F3C59">
        <w:rPr>
          <w:rFonts w:ascii="Avenir Next" w:hAnsi="Avenir Next" w:cs="Arial"/>
          <w:color w:val="7B7B7B" w:themeColor="accent3" w:themeShade="BF"/>
          <w:sz w:val="22"/>
          <w:szCs w:val="22"/>
          <w:lang w:val="en-GB"/>
        </w:rPr>
        <w:t>Nonetheless</w:t>
      </w:r>
      <w:r w:rsidR="003A2FDE">
        <w:rPr>
          <w:rFonts w:ascii="Avenir Next" w:hAnsi="Avenir Next" w:cs="Arial"/>
          <w:color w:val="7B7B7B" w:themeColor="accent3" w:themeShade="BF"/>
          <w:sz w:val="22"/>
          <w:szCs w:val="22"/>
          <w:lang w:val="en-GB"/>
        </w:rPr>
        <w:t xml:space="preserve">, the independence and impartiality </w:t>
      </w:r>
      <w:r w:rsidR="00395E09">
        <w:rPr>
          <w:rFonts w:ascii="Avenir Next" w:hAnsi="Avenir Next" w:cs="Arial"/>
          <w:color w:val="7B7B7B" w:themeColor="accent3" w:themeShade="BF"/>
          <w:sz w:val="22"/>
          <w:szCs w:val="22"/>
          <w:lang w:val="en-GB"/>
        </w:rPr>
        <w:t xml:space="preserve">principle </w:t>
      </w:r>
      <w:r w:rsidR="00DB2AEB">
        <w:rPr>
          <w:rFonts w:ascii="Avenir Next" w:hAnsi="Avenir Next" w:cs="Arial"/>
          <w:color w:val="7B7B7B" w:themeColor="accent3" w:themeShade="BF"/>
          <w:sz w:val="22"/>
          <w:szCs w:val="22"/>
          <w:lang w:val="en-GB"/>
        </w:rPr>
        <w:t xml:space="preserve">specifically </w:t>
      </w:r>
      <w:proofErr w:type="gramStart"/>
      <w:r w:rsidR="00395E09">
        <w:rPr>
          <w:rFonts w:ascii="Avenir Next" w:hAnsi="Avenir Next" w:cs="Arial"/>
          <w:color w:val="7B7B7B" w:themeColor="accent3" w:themeShade="BF"/>
          <w:sz w:val="22"/>
          <w:szCs w:val="22"/>
          <w:lang w:val="en-GB"/>
        </w:rPr>
        <w:t>calls</w:t>
      </w:r>
      <w:proofErr w:type="gramEnd"/>
      <w:r w:rsidR="00395E09">
        <w:rPr>
          <w:rFonts w:ascii="Avenir Next" w:hAnsi="Avenir Next" w:cs="Arial"/>
          <w:color w:val="7B7B7B" w:themeColor="accent3" w:themeShade="BF"/>
          <w:sz w:val="22"/>
          <w:szCs w:val="22"/>
          <w:lang w:val="en-GB"/>
        </w:rPr>
        <w:t xml:space="preserve"> for I</w:t>
      </w:r>
      <w:r w:rsidR="00DB2AEB">
        <w:rPr>
          <w:rFonts w:ascii="Avenir Next" w:hAnsi="Avenir Next" w:cs="Arial"/>
          <w:color w:val="7B7B7B" w:themeColor="accent3" w:themeShade="BF"/>
          <w:sz w:val="22"/>
          <w:szCs w:val="22"/>
          <w:lang w:val="en-GB"/>
        </w:rPr>
        <w:t>P</w:t>
      </w:r>
      <w:r w:rsidR="00395E09">
        <w:rPr>
          <w:rFonts w:ascii="Avenir Next" w:hAnsi="Avenir Next" w:cs="Arial"/>
          <w:color w:val="7B7B7B" w:themeColor="accent3" w:themeShade="BF"/>
          <w:sz w:val="22"/>
          <w:szCs w:val="22"/>
          <w:lang w:val="en-GB"/>
        </w:rPr>
        <w:t>s</w:t>
      </w:r>
      <w:r w:rsidR="00416602">
        <w:rPr>
          <w:rFonts w:ascii="Avenir Next" w:hAnsi="Avenir Next" w:cs="Arial"/>
          <w:color w:val="7B7B7B" w:themeColor="accent3" w:themeShade="BF"/>
          <w:sz w:val="22"/>
          <w:szCs w:val="22"/>
          <w:lang w:val="en-GB"/>
        </w:rPr>
        <w:t xml:space="preserve">’ </w:t>
      </w:r>
      <w:r w:rsidR="00D56ED1">
        <w:rPr>
          <w:rFonts w:ascii="Avenir Next" w:hAnsi="Avenir Next" w:cs="Arial"/>
          <w:color w:val="7B7B7B" w:themeColor="accent3" w:themeShade="BF"/>
          <w:sz w:val="22"/>
          <w:szCs w:val="22"/>
          <w:lang w:val="en-GB"/>
        </w:rPr>
        <w:t xml:space="preserve">conduct to be factually and appear fair and </w:t>
      </w:r>
      <w:r w:rsidR="009138DC">
        <w:rPr>
          <w:rFonts w:ascii="Avenir Next" w:hAnsi="Avenir Next" w:cs="Arial"/>
          <w:color w:val="7B7B7B" w:themeColor="accent3" w:themeShade="BF"/>
          <w:sz w:val="22"/>
          <w:szCs w:val="22"/>
          <w:lang w:val="en-GB"/>
        </w:rPr>
        <w:t>nonbiased toward any party.</w:t>
      </w:r>
    </w:p>
    <w:p w14:paraId="013F572F" w14:textId="77777777" w:rsidR="003545FA" w:rsidRDefault="003545FA" w:rsidP="002A37BB">
      <w:pPr>
        <w:jc w:val="both"/>
        <w:rPr>
          <w:rFonts w:ascii="Avenir Next" w:hAnsi="Avenir Next" w:cs="Arial"/>
          <w:color w:val="7B7B7B" w:themeColor="accent3" w:themeShade="BF"/>
          <w:sz w:val="22"/>
          <w:szCs w:val="22"/>
          <w:lang w:val="en-GB"/>
        </w:rPr>
      </w:pPr>
    </w:p>
    <w:p w14:paraId="7940D274" w14:textId="28C8E2E5" w:rsidR="00DF75F8" w:rsidRDefault="003545FA"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Threats to independence and impartiality</w:t>
      </w:r>
      <w:r w:rsidR="00C06A30">
        <w:rPr>
          <w:rFonts w:ascii="Avenir Next" w:hAnsi="Avenir Next" w:cs="Arial"/>
          <w:color w:val="7B7B7B" w:themeColor="accent3" w:themeShade="BF"/>
          <w:sz w:val="22"/>
          <w:szCs w:val="22"/>
          <w:lang w:val="en-GB"/>
        </w:rPr>
        <w:t xml:space="preserve"> may include</w:t>
      </w:r>
      <w:r w:rsidR="00346841">
        <w:rPr>
          <w:rFonts w:ascii="Avenir Next" w:hAnsi="Avenir Next" w:cs="Arial"/>
          <w:color w:val="7B7B7B" w:themeColor="accent3" w:themeShade="BF"/>
          <w:sz w:val="22"/>
          <w:szCs w:val="22"/>
          <w:lang w:val="en-GB"/>
        </w:rPr>
        <w:t xml:space="preserve"> on</w:t>
      </w:r>
      <w:r w:rsidR="005F3C59">
        <w:rPr>
          <w:rFonts w:ascii="Avenir Next" w:hAnsi="Avenir Next" w:cs="Arial"/>
          <w:color w:val="7B7B7B" w:themeColor="accent3" w:themeShade="BF"/>
          <w:sz w:val="22"/>
          <w:szCs w:val="22"/>
          <w:lang w:val="en-GB"/>
        </w:rPr>
        <w:t>e</w:t>
      </w:r>
      <w:r w:rsidR="00346841">
        <w:rPr>
          <w:rFonts w:ascii="Avenir Next" w:hAnsi="Avenir Next" w:cs="Arial"/>
          <w:color w:val="7B7B7B" w:themeColor="accent3" w:themeShade="BF"/>
          <w:sz w:val="22"/>
          <w:szCs w:val="22"/>
          <w:lang w:val="en-GB"/>
        </w:rPr>
        <w:t xml:space="preserve"> or more than one of the following:</w:t>
      </w:r>
      <w:r w:rsidR="00C06A30">
        <w:rPr>
          <w:rFonts w:ascii="Avenir Next" w:hAnsi="Avenir Next" w:cs="Arial"/>
          <w:color w:val="7B7B7B" w:themeColor="accent3" w:themeShade="BF"/>
          <w:sz w:val="22"/>
          <w:szCs w:val="22"/>
          <w:lang w:val="en-GB"/>
        </w:rPr>
        <w:t xml:space="preserve"> self-interest,</w:t>
      </w:r>
      <w:r w:rsidR="009138DC">
        <w:rPr>
          <w:rFonts w:ascii="Avenir Next" w:hAnsi="Avenir Next" w:cs="Arial"/>
          <w:color w:val="7B7B7B" w:themeColor="accent3" w:themeShade="BF"/>
          <w:sz w:val="22"/>
          <w:szCs w:val="22"/>
          <w:lang w:val="en-GB"/>
        </w:rPr>
        <w:t xml:space="preserve"> </w:t>
      </w:r>
      <w:r w:rsidR="00C06A30">
        <w:rPr>
          <w:rFonts w:ascii="Avenir Next" w:hAnsi="Avenir Next" w:cs="Arial"/>
          <w:color w:val="7B7B7B" w:themeColor="accent3" w:themeShade="BF"/>
          <w:sz w:val="22"/>
          <w:szCs w:val="22"/>
          <w:lang w:val="en-GB"/>
        </w:rPr>
        <w:t xml:space="preserve">self-review, advocacy, familiarity, and intimidations. </w:t>
      </w:r>
      <w:proofErr w:type="gramStart"/>
      <w:r w:rsidR="00C87EFC">
        <w:rPr>
          <w:rFonts w:ascii="Avenir Next" w:hAnsi="Avenir Next" w:cs="Arial"/>
          <w:color w:val="7B7B7B" w:themeColor="accent3" w:themeShade="BF"/>
          <w:sz w:val="22"/>
          <w:szCs w:val="22"/>
          <w:lang w:val="en-GB"/>
        </w:rPr>
        <w:t>In order to</w:t>
      </w:r>
      <w:proofErr w:type="gramEnd"/>
      <w:r w:rsidR="00C87EFC">
        <w:rPr>
          <w:rFonts w:ascii="Avenir Next" w:hAnsi="Avenir Next" w:cs="Arial"/>
          <w:color w:val="7B7B7B" w:themeColor="accent3" w:themeShade="BF"/>
          <w:sz w:val="22"/>
          <w:szCs w:val="22"/>
          <w:lang w:val="en-GB"/>
        </w:rPr>
        <w:t xml:space="preserve"> address threats</w:t>
      </w:r>
      <w:r w:rsidR="00D947DD">
        <w:rPr>
          <w:rFonts w:ascii="Avenir Next" w:hAnsi="Avenir Next" w:cs="Arial"/>
          <w:color w:val="7B7B7B" w:themeColor="accent3" w:themeShade="BF"/>
          <w:sz w:val="22"/>
          <w:szCs w:val="22"/>
          <w:lang w:val="en-GB"/>
        </w:rPr>
        <w:t xml:space="preserve"> to </w:t>
      </w:r>
      <w:r w:rsidR="00BD1410">
        <w:rPr>
          <w:rFonts w:ascii="Avenir Next" w:hAnsi="Avenir Next" w:cs="Arial"/>
          <w:color w:val="7B7B7B" w:themeColor="accent3" w:themeShade="BF"/>
          <w:sz w:val="22"/>
          <w:szCs w:val="22"/>
          <w:lang w:val="en-GB"/>
        </w:rPr>
        <w:t>independence</w:t>
      </w:r>
      <w:r w:rsidR="00D947DD">
        <w:rPr>
          <w:rFonts w:ascii="Avenir Next" w:hAnsi="Avenir Next" w:cs="Arial"/>
          <w:color w:val="7B7B7B" w:themeColor="accent3" w:themeShade="BF"/>
          <w:sz w:val="22"/>
          <w:szCs w:val="22"/>
          <w:lang w:val="en-GB"/>
        </w:rPr>
        <w:t xml:space="preserve"> and impartiality</w:t>
      </w:r>
      <w:r w:rsidR="00BD1410">
        <w:rPr>
          <w:rFonts w:ascii="Avenir Next" w:hAnsi="Avenir Next" w:cs="Arial"/>
          <w:color w:val="7B7B7B" w:themeColor="accent3" w:themeShade="BF"/>
          <w:sz w:val="22"/>
          <w:szCs w:val="22"/>
          <w:lang w:val="en-GB"/>
        </w:rPr>
        <w:t xml:space="preserve"> some</w:t>
      </w:r>
      <w:r w:rsidR="00D947DD">
        <w:rPr>
          <w:rFonts w:ascii="Avenir Next" w:hAnsi="Avenir Next" w:cs="Arial"/>
          <w:color w:val="7B7B7B" w:themeColor="accent3" w:themeShade="BF"/>
          <w:sz w:val="22"/>
          <w:szCs w:val="22"/>
          <w:lang w:val="en-GB"/>
        </w:rPr>
        <w:t xml:space="preserve"> </w:t>
      </w:r>
      <w:r w:rsidR="00BD1410">
        <w:rPr>
          <w:rFonts w:ascii="Avenir Next" w:hAnsi="Avenir Next" w:cs="Arial"/>
          <w:color w:val="7B7B7B" w:themeColor="accent3" w:themeShade="BF"/>
          <w:sz w:val="22"/>
          <w:szCs w:val="22"/>
          <w:lang w:val="en-GB"/>
        </w:rPr>
        <w:t>jurisdictions</w:t>
      </w:r>
      <w:r w:rsidR="00D947DD">
        <w:rPr>
          <w:rFonts w:ascii="Avenir Next" w:hAnsi="Avenir Next" w:cs="Arial"/>
          <w:color w:val="7B7B7B" w:themeColor="accent3" w:themeShade="BF"/>
          <w:sz w:val="22"/>
          <w:szCs w:val="22"/>
          <w:lang w:val="en-GB"/>
        </w:rPr>
        <w:t xml:space="preserve"> </w:t>
      </w:r>
      <w:r w:rsidR="00D56DF3">
        <w:rPr>
          <w:rFonts w:ascii="Avenir Next" w:hAnsi="Avenir Next" w:cs="Arial"/>
          <w:color w:val="7B7B7B" w:themeColor="accent3" w:themeShade="BF"/>
          <w:sz w:val="22"/>
          <w:szCs w:val="22"/>
          <w:lang w:val="en-GB"/>
        </w:rPr>
        <w:t xml:space="preserve">provide for the disclosure of </w:t>
      </w:r>
      <w:r w:rsidR="0064299B">
        <w:rPr>
          <w:rFonts w:ascii="Avenir Next" w:hAnsi="Avenir Next" w:cs="Arial"/>
          <w:color w:val="7B7B7B" w:themeColor="accent3" w:themeShade="BF"/>
          <w:sz w:val="22"/>
          <w:szCs w:val="22"/>
          <w:lang w:val="en-GB"/>
        </w:rPr>
        <w:t>relationships and a declaration of independence.</w:t>
      </w:r>
    </w:p>
    <w:p w14:paraId="56DA6EF4" w14:textId="14DF76D0" w:rsidR="00EF1263" w:rsidRDefault="00EF1263" w:rsidP="002A37BB">
      <w:pPr>
        <w:jc w:val="both"/>
        <w:rPr>
          <w:rFonts w:ascii="Avenir Next" w:hAnsi="Avenir Next" w:cs="Arial"/>
          <w:color w:val="7B7B7B" w:themeColor="accent3" w:themeShade="BF"/>
          <w:sz w:val="22"/>
          <w:szCs w:val="22"/>
          <w:lang w:val="en-GB"/>
        </w:rPr>
      </w:pPr>
    </w:p>
    <w:p w14:paraId="5BDDB9D1" w14:textId="79EDE3E6" w:rsidR="00EF1263" w:rsidRDefault="000C2D32"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FA6D07">
        <w:rPr>
          <w:rFonts w:ascii="Avenir Next" w:hAnsi="Avenir Next" w:cs="Arial"/>
          <w:color w:val="7B7B7B" w:themeColor="accent3" w:themeShade="BF"/>
          <w:sz w:val="22"/>
          <w:szCs w:val="22"/>
          <w:lang w:val="en-GB"/>
        </w:rPr>
        <w:t>here are</w:t>
      </w:r>
      <w:r w:rsidR="00587EFB">
        <w:rPr>
          <w:rFonts w:ascii="Avenir Next" w:hAnsi="Avenir Next" w:cs="Arial"/>
          <w:color w:val="7B7B7B" w:themeColor="accent3" w:themeShade="BF"/>
          <w:sz w:val="22"/>
          <w:szCs w:val="22"/>
          <w:lang w:val="en-GB"/>
        </w:rPr>
        <w:t xml:space="preserve"> elements of the insolvency proceedings</w:t>
      </w:r>
      <w:r w:rsidR="009B75F7">
        <w:rPr>
          <w:rFonts w:ascii="Avenir Next" w:hAnsi="Avenir Next" w:cs="Arial"/>
          <w:color w:val="7B7B7B" w:themeColor="accent3" w:themeShade="BF"/>
          <w:sz w:val="22"/>
          <w:szCs w:val="22"/>
          <w:lang w:val="en-GB"/>
        </w:rPr>
        <w:t xml:space="preserve"> that are especially prone to create or give rise to threats to independence and impartiality. </w:t>
      </w:r>
    </w:p>
    <w:p w14:paraId="6BC26D18" w14:textId="740DAF6A" w:rsidR="005343D0" w:rsidRDefault="005343D0" w:rsidP="002A37BB">
      <w:pPr>
        <w:jc w:val="both"/>
        <w:rPr>
          <w:rFonts w:ascii="Avenir Next" w:hAnsi="Avenir Next" w:cs="Arial"/>
          <w:color w:val="7B7B7B" w:themeColor="accent3" w:themeShade="BF"/>
          <w:sz w:val="22"/>
          <w:szCs w:val="22"/>
          <w:lang w:val="en-GB"/>
        </w:rPr>
      </w:pPr>
    </w:p>
    <w:p w14:paraId="4C0F7BB4" w14:textId="2A2E49BB" w:rsidR="00590F37" w:rsidRDefault="00590F37"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First, </w:t>
      </w:r>
      <w:r w:rsidR="006C4E09">
        <w:rPr>
          <w:rFonts w:ascii="Avenir Next" w:hAnsi="Avenir Next" w:cs="Arial"/>
          <w:color w:val="7B7B7B" w:themeColor="accent3" w:themeShade="BF"/>
          <w:sz w:val="22"/>
          <w:szCs w:val="22"/>
          <w:lang w:val="en-GB"/>
        </w:rPr>
        <w:t>p</w:t>
      </w:r>
      <w:r w:rsidR="00F84C90">
        <w:rPr>
          <w:rFonts w:ascii="Avenir Next" w:hAnsi="Avenir Next" w:cs="Arial"/>
          <w:color w:val="7B7B7B" w:themeColor="accent3" w:themeShade="BF"/>
          <w:sz w:val="22"/>
          <w:szCs w:val="22"/>
          <w:lang w:val="en-GB"/>
        </w:rPr>
        <w:t>re</w:t>
      </w:r>
      <w:r w:rsidR="006C4E09">
        <w:rPr>
          <w:rFonts w:ascii="Avenir Next" w:hAnsi="Avenir Next" w:cs="Arial"/>
          <w:color w:val="7B7B7B" w:themeColor="accent3" w:themeShade="BF"/>
          <w:sz w:val="22"/>
          <w:szCs w:val="22"/>
          <w:lang w:val="en-GB"/>
        </w:rPr>
        <w:t>-</w:t>
      </w:r>
      <w:r w:rsidR="00F84C90">
        <w:rPr>
          <w:rFonts w:ascii="Avenir Next" w:hAnsi="Avenir Next" w:cs="Arial"/>
          <w:color w:val="7B7B7B" w:themeColor="accent3" w:themeShade="BF"/>
          <w:sz w:val="22"/>
          <w:szCs w:val="22"/>
          <w:lang w:val="en-GB"/>
        </w:rPr>
        <w:t>commencement</w:t>
      </w:r>
      <w:r w:rsidR="00421CB5">
        <w:rPr>
          <w:rFonts w:ascii="Avenir Next" w:hAnsi="Avenir Next" w:cs="Arial"/>
          <w:color w:val="7B7B7B" w:themeColor="accent3" w:themeShade="BF"/>
          <w:sz w:val="22"/>
          <w:szCs w:val="22"/>
          <w:lang w:val="en-GB"/>
        </w:rPr>
        <w:t xml:space="preserve">/appointment consultations </w:t>
      </w:r>
      <w:r w:rsidR="00F84C90">
        <w:rPr>
          <w:rFonts w:ascii="Avenir Next" w:hAnsi="Avenir Next" w:cs="Arial"/>
          <w:color w:val="7B7B7B" w:themeColor="accent3" w:themeShade="BF"/>
          <w:sz w:val="22"/>
          <w:szCs w:val="22"/>
          <w:lang w:val="en-GB"/>
        </w:rPr>
        <w:t xml:space="preserve">between </w:t>
      </w:r>
      <w:r w:rsidR="009B0264">
        <w:rPr>
          <w:rFonts w:ascii="Avenir Next" w:hAnsi="Avenir Next" w:cs="Arial"/>
          <w:color w:val="7B7B7B" w:themeColor="accent3" w:themeShade="BF"/>
          <w:sz w:val="22"/>
          <w:szCs w:val="22"/>
          <w:lang w:val="en-GB"/>
        </w:rPr>
        <w:t xml:space="preserve">insolvency </w:t>
      </w:r>
      <w:r w:rsidR="006C4E09">
        <w:rPr>
          <w:rFonts w:ascii="Avenir Next" w:hAnsi="Avenir Next" w:cs="Arial"/>
          <w:color w:val="7B7B7B" w:themeColor="accent3" w:themeShade="BF"/>
          <w:sz w:val="22"/>
          <w:szCs w:val="22"/>
          <w:lang w:val="en-GB"/>
        </w:rPr>
        <w:t>practitioners</w:t>
      </w:r>
      <w:r w:rsidR="009B0264">
        <w:rPr>
          <w:rFonts w:ascii="Avenir Next" w:hAnsi="Avenir Next" w:cs="Arial"/>
          <w:color w:val="7B7B7B" w:themeColor="accent3" w:themeShade="BF"/>
          <w:sz w:val="22"/>
          <w:szCs w:val="22"/>
          <w:lang w:val="en-GB"/>
        </w:rPr>
        <w:t xml:space="preserve"> and the stakeholder </w:t>
      </w:r>
      <w:r w:rsidR="00421CB5">
        <w:rPr>
          <w:rFonts w:ascii="Avenir Next" w:hAnsi="Avenir Next" w:cs="Arial"/>
          <w:color w:val="7B7B7B" w:themeColor="accent3" w:themeShade="BF"/>
          <w:sz w:val="22"/>
          <w:szCs w:val="22"/>
          <w:lang w:val="en-GB"/>
        </w:rPr>
        <w:t>may create the impre</w:t>
      </w:r>
      <w:r w:rsidR="00F84C90">
        <w:rPr>
          <w:rFonts w:ascii="Avenir Next" w:hAnsi="Avenir Next" w:cs="Arial"/>
          <w:color w:val="7B7B7B" w:themeColor="accent3" w:themeShade="BF"/>
          <w:sz w:val="22"/>
          <w:szCs w:val="22"/>
          <w:lang w:val="en-GB"/>
        </w:rPr>
        <w:t xml:space="preserve">ssion of a lack of </w:t>
      </w:r>
      <w:r w:rsidR="009B0264">
        <w:rPr>
          <w:rFonts w:ascii="Avenir Next" w:hAnsi="Avenir Next" w:cs="Arial"/>
          <w:color w:val="7B7B7B" w:themeColor="accent3" w:themeShade="BF"/>
          <w:sz w:val="22"/>
          <w:szCs w:val="22"/>
          <w:lang w:val="en-GB"/>
        </w:rPr>
        <w:t>independence</w:t>
      </w:r>
      <w:r w:rsidR="00F84C90">
        <w:rPr>
          <w:rFonts w:ascii="Avenir Next" w:hAnsi="Avenir Next" w:cs="Arial"/>
          <w:color w:val="7B7B7B" w:themeColor="accent3" w:themeShade="BF"/>
          <w:sz w:val="22"/>
          <w:szCs w:val="22"/>
          <w:lang w:val="en-GB"/>
        </w:rPr>
        <w:t xml:space="preserve"> and impartiality</w:t>
      </w:r>
      <w:r w:rsidR="006C6E1F">
        <w:rPr>
          <w:rFonts w:ascii="Avenir Next" w:hAnsi="Avenir Next" w:cs="Arial"/>
          <w:color w:val="7B7B7B" w:themeColor="accent3" w:themeShade="BF"/>
          <w:sz w:val="22"/>
          <w:szCs w:val="22"/>
          <w:lang w:val="en-GB"/>
        </w:rPr>
        <w:t xml:space="preserve"> as demonstrated in Ventra Investments Ltd V Bank of</w:t>
      </w:r>
      <w:r w:rsidR="00880F31">
        <w:rPr>
          <w:rFonts w:ascii="Avenir Next" w:hAnsi="Avenir Next" w:cs="Arial"/>
          <w:color w:val="7B7B7B" w:themeColor="accent3" w:themeShade="BF"/>
          <w:sz w:val="22"/>
          <w:szCs w:val="22"/>
          <w:lang w:val="en-GB"/>
        </w:rPr>
        <w:t xml:space="preserve"> Scotland Plc case.</w:t>
      </w:r>
      <w:r w:rsidR="001B2977">
        <w:rPr>
          <w:rFonts w:ascii="Avenir Next" w:hAnsi="Avenir Next" w:cs="Arial"/>
          <w:color w:val="7B7B7B" w:themeColor="accent3" w:themeShade="BF"/>
          <w:sz w:val="22"/>
          <w:szCs w:val="22"/>
          <w:lang w:val="en-GB"/>
        </w:rPr>
        <w:t xml:space="preserve"> </w:t>
      </w:r>
      <w:r w:rsidR="0087770E">
        <w:rPr>
          <w:rFonts w:ascii="Avenir Next" w:hAnsi="Avenir Next" w:cs="Arial"/>
          <w:color w:val="7B7B7B" w:themeColor="accent3" w:themeShade="BF"/>
          <w:sz w:val="22"/>
          <w:szCs w:val="22"/>
          <w:lang w:val="en-GB"/>
        </w:rPr>
        <w:t>The scrutin</w:t>
      </w:r>
      <w:r w:rsidR="00D3663C">
        <w:rPr>
          <w:rFonts w:ascii="Avenir Next" w:hAnsi="Avenir Next" w:cs="Arial"/>
          <w:color w:val="7B7B7B" w:themeColor="accent3" w:themeShade="BF"/>
          <w:sz w:val="22"/>
          <w:szCs w:val="22"/>
          <w:lang w:val="en-GB"/>
        </w:rPr>
        <w:t xml:space="preserve">y shown on </w:t>
      </w:r>
      <w:r w:rsidR="00741C9A">
        <w:rPr>
          <w:rFonts w:ascii="Avenir Next" w:hAnsi="Avenir Next" w:cs="Arial"/>
          <w:color w:val="7B7B7B" w:themeColor="accent3" w:themeShade="BF"/>
          <w:sz w:val="22"/>
          <w:szCs w:val="22"/>
          <w:lang w:val="en-GB"/>
        </w:rPr>
        <w:t>Blackf</w:t>
      </w:r>
      <w:r w:rsidR="00706368">
        <w:rPr>
          <w:rFonts w:ascii="Avenir Next" w:hAnsi="Avenir Next" w:cs="Arial"/>
          <w:color w:val="7B7B7B" w:themeColor="accent3" w:themeShade="BF"/>
          <w:sz w:val="22"/>
          <w:szCs w:val="22"/>
          <w:lang w:val="en-GB"/>
        </w:rPr>
        <w:t>riars limited liquidat</w:t>
      </w:r>
      <w:r w:rsidR="00C20738">
        <w:rPr>
          <w:rFonts w:ascii="Avenir Next" w:hAnsi="Avenir Next" w:cs="Arial"/>
          <w:color w:val="7B7B7B" w:themeColor="accent3" w:themeShade="BF"/>
          <w:sz w:val="22"/>
          <w:szCs w:val="22"/>
          <w:lang w:val="en-GB"/>
        </w:rPr>
        <w:t>or</w:t>
      </w:r>
      <w:r w:rsidR="00706368">
        <w:rPr>
          <w:rFonts w:ascii="Avenir Next" w:hAnsi="Avenir Next" w:cs="Arial"/>
          <w:color w:val="7B7B7B" w:themeColor="accent3" w:themeShade="BF"/>
          <w:sz w:val="22"/>
          <w:szCs w:val="22"/>
          <w:lang w:val="en-GB"/>
        </w:rPr>
        <w:t xml:space="preserve"> appointment </w:t>
      </w:r>
      <w:r w:rsidR="00880F31">
        <w:rPr>
          <w:rFonts w:ascii="Avenir Next" w:hAnsi="Avenir Next" w:cs="Arial"/>
          <w:color w:val="7B7B7B" w:themeColor="accent3" w:themeShade="BF"/>
          <w:sz w:val="22"/>
          <w:szCs w:val="22"/>
          <w:lang w:val="en-GB"/>
        </w:rPr>
        <w:t xml:space="preserve">also </w:t>
      </w:r>
      <w:r w:rsidR="00C20738">
        <w:rPr>
          <w:rFonts w:ascii="Avenir Next" w:hAnsi="Avenir Next" w:cs="Arial"/>
          <w:color w:val="7B7B7B" w:themeColor="accent3" w:themeShade="BF"/>
          <w:sz w:val="22"/>
          <w:szCs w:val="22"/>
          <w:lang w:val="en-GB"/>
        </w:rPr>
        <w:t xml:space="preserve">details how pre-appointment advice can possibly lead to issues. </w:t>
      </w:r>
      <w:r w:rsidR="00964E91">
        <w:rPr>
          <w:rFonts w:ascii="Avenir Next" w:hAnsi="Avenir Next" w:cs="Arial"/>
          <w:color w:val="7B7B7B" w:themeColor="accent3" w:themeShade="BF"/>
          <w:sz w:val="22"/>
          <w:szCs w:val="22"/>
          <w:lang w:val="en-GB"/>
        </w:rPr>
        <w:t>While pre</w:t>
      </w:r>
      <w:r w:rsidR="00C12C7B">
        <w:rPr>
          <w:rFonts w:ascii="Avenir Next" w:hAnsi="Avenir Next" w:cs="Arial"/>
          <w:color w:val="7B7B7B" w:themeColor="accent3" w:themeShade="BF"/>
          <w:sz w:val="22"/>
          <w:szCs w:val="22"/>
          <w:lang w:val="en-GB"/>
        </w:rPr>
        <w:t>-</w:t>
      </w:r>
      <w:r w:rsidR="00964E91">
        <w:rPr>
          <w:rFonts w:ascii="Avenir Next" w:hAnsi="Avenir Next" w:cs="Arial"/>
          <w:color w:val="7B7B7B" w:themeColor="accent3" w:themeShade="BF"/>
          <w:sz w:val="22"/>
          <w:szCs w:val="22"/>
          <w:lang w:val="en-GB"/>
        </w:rPr>
        <w:t xml:space="preserve">commencement consultation does not bar appointment it is important </w:t>
      </w:r>
      <w:r w:rsidR="000779E8">
        <w:rPr>
          <w:rFonts w:ascii="Avenir Next" w:hAnsi="Avenir Next" w:cs="Arial"/>
          <w:color w:val="7B7B7B" w:themeColor="accent3" w:themeShade="BF"/>
          <w:sz w:val="22"/>
          <w:szCs w:val="22"/>
          <w:lang w:val="en-GB"/>
        </w:rPr>
        <w:t>to limit material involvement to</w:t>
      </w:r>
      <w:r w:rsidR="00C32B45">
        <w:rPr>
          <w:rFonts w:ascii="Avenir Next" w:hAnsi="Avenir Next" w:cs="Arial"/>
          <w:color w:val="7B7B7B" w:themeColor="accent3" w:themeShade="BF"/>
          <w:sz w:val="22"/>
          <w:szCs w:val="22"/>
          <w:lang w:val="en-GB"/>
        </w:rPr>
        <w:t xml:space="preserve"> the company</w:t>
      </w:r>
      <w:r w:rsidR="00F33841">
        <w:rPr>
          <w:rFonts w:ascii="Avenir Next" w:hAnsi="Avenir Next" w:cs="Arial"/>
          <w:color w:val="7B7B7B" w:themeColor="accent3" w:themeShade="BF"/>
          <w:sz w:val="22"/>
          <w:szCs w:val="22"/>
          <w:lang w:val="en-GB"/>
        </w:rPr>
        <w:t xml:space="preserve">’s financial position, the company’s solvency, the effects of potential insolvency and alternative to insolvency. </w:t>
      </w:r>
      <w:r w:rsidR="000F6CB9">
        <w:rPr>
          <w:rFonts w:ascii="Avenir Next" w:hAnsi="Avenir Next" w:cs="Arial"/>
          <w:color w:val="7B7B7B" w:themeColor="accent3" w:themeShade="BF"/>
          <w:sz w:val="22"/>
          <w:szCs w:val="22"/>
          <w:lang w:val="en-GB"/>
        </w:rPr>
        <w:t>Disclosure</w:t>
      </w:r>
      <w:r w:rsidR="00011F89">
        <w:rPr>
          <w:rFonts w:ascii="Avenir Next" w:hAnsi="Avenir Next" w:cs="Arial"/>
          <w:color w:val="7B7B7B" w:themeColor="accent3" w:themeShade="BF"/>
          <w:sz w:val="22"/>
          <w:szCs w:val="22"/>
          <w:lang w:val="en-GB"/>
        </w:rPr>
        <w:t xml:space="preserve"> of the nature of work</w:t>
      </w:r>
      <w:r w:rsidR="000F6CB9">
        <w:rPr>
          <w:rFonts w:ascii="Avenir Next" w:hAnsi="Avenir Next" w:cs="Arial"/>
          <w:color w:val="7B7B7B" w:themeColor="accent3" w:themeShade="BF"/>
          <w:sz w:val="22"/>
          <w:szCs w:val="22"/>
          <w:lang w:val="en-GB"/>
        </w:rPr>
        <w:t xml:space="preserve"> and </w:t>
      </w:r>
      <w:r w:rsidR="00DB634D">
        <w:rPr>
          <w:rFonts w:ascii="Avenir Next" w:hAnsi="Avenir Next" w:cs="Arial"/>
          <w:color w:val="7B7B7B" w:themeColor="accent3" w:themeShade="BF"/>
          <w:sz w:val="22"/>
          <w:szCs w:val="22"/>
          <w:lang w:val="en-GB"/>
        </w:rPr>
        <w:t>review during</w:t>
      </w:r>
      <w:r w:rsidR="000F6CB9">
        <w:rPr>
          <w:rFonts w:ascii="Avenir Next" w:hAnsi="Avenir Next" w:cs="Arial"/>
          <w:color w:val="7B7B7B" w:themeColor="accent3" w:themeShade="BF"/>
          <w:sz w:val="22"/>
          <w:szCs w:val="22"/>
          <w:lang w:val="en-GB"/>
        </w:rPr>
        <w:t xml:space="preserve"> the pre-commen</w:t>
      </w:r>
      <w:r w:rsidR="009166F9">
        <w:rPr>
          <w:rFonts w:ascii="Avenir Next" w:hAnsi="Avenir Next" w:cs="Arial"/>
          <w:color w:val="7B7B7B" w:themeColor="accent3" w:themeShade="BF"/>
          <w:sz w:val="22"/>
          <w:szCs w:val="22"/>
          <w:lang w:val="en-GB"/>
        </w:rPr>
        <w:t>ce</w:t>
      </w:r>
      <w:r w:rsidR="000F6CB9">
        <w:rPr>
          <w:rFonts w:ascii="Avenir Next" w:hAnsi="Avenir Next" w:cs="Arial"/>
          <w:color w:val="7B7B7B" w:themeColor="accent3" w:themeShade="BF"/>
          <w:sz w:val="22"/>
          <w:szCs w:val="22"/>
          <w:lang w:val="en-GB"/>
        </w:rPr>
        <w:t xml:space="preserve">ment consultation </w:t>
      </w:r>
      <w:r w:rsidR="009166F9">
        <w:rPr>
          <w:rFonts w:ascii="Avenir Next" w:hAnsi="Avenir Next" w:cs="Arial"/>
          <w:color w:val="7B7B7B" w:themeColor="accent3" w:themeShade="BF"/>
          <w:sz w:val="22"/>
          <w:szCs w:val="22"/>
          <w:lang w:val="en-GB"/>
        </w:rPr>
        <w:t>would improve the appearance of independence</w:t>
      </w:r>
      <w:r w:rsidR="00DB634D">
        <w:rPr>
          <w:rFonts w:ascii="Avenir Next" w:hAnsi="Avenir Next" w:cs="Arial"/>
          <w:color w:val="7B7B7B" w:themeColor="accent3" w:themeShade="BF"/>
          <w:sz w:val="22"/>
          <w:szCs w:val="22"/>
          <w:lang w:val="en-GB"/>
        </w:rPr>
        <w:t xml:space="preserve"> and not bar independence as demonstrated in </w:t>
      </w:r>
      <w:r w:rsidR="00EF692E">
        <w:rPr>
          <w:rFonts w:ascii="Avenir Next" w:hAnsi="Avenir Next" w:cs="Arial"/>
          <w:color w:val="7B7B7B" w:themeColor="accent3" w:themeShade="BF"/>
          <w:sz w:val="22"/>
          <w:szCs w:val="22"/>
          <w:lang w:val="en-GB"/>
        </w:rPr>
        <w:t xml:space="preserve">the Australian case of </w:t>
      </w:r>
      <w:proofErr w:type="spellStart"/>
      <w:r w:rsidR="00EF692E">
        <w:rPr>
          <w:rFonts w:ascii="Avenir Next" w:hAnsi="Avenir Next" w:cs="Arial"/>
          <w:color w:val="7B7B7B" w:themeColor="accent3" w:themeShade="BF"/>
          <w:sz w:val="22"/>
          <w:szCs w:val="22"/>
          <w:lang w:val="en-GB"/>
        </w:rPr>
        <w:t>Korda</w:t>
      </w:r>
      <w:proofErr w:type="spellEnd"/>
      <w:r w:rsidR="00EF692E">
        <w:rPr>
          <w:rFonts w:ascii="Avenir Next" w:hAnsi="Avenir Next" w:cs="Arial"/>
          <w:color w:val="7B7B7B" w:themeColor="accent3" w:themeShade="BF"/>
          <w:sz w:val="22"/>
          <w:szCs w:val="22"/>
          <w:lang w:val="en-GB"/>
        </w:rPr>
        <w:t>, Ten Network</w:t>
      </w:r>
      <w:r w:rsidR="00863B3E">
        <w:rPr>
          <w:rFonts w:ascii="Avenir Next" w:hAnsi="Avenir Next" w:cs="Arial"/>
          <w:color w:val="7B7B7B" w:themeColor="accent3" w:themeShade="BF"/>
          <w:sz w:val="22"/>
          <w:szCs w:val="22"/>
          <w:lang w:val="en-GB"/>
        </w:rPr>
        <w:t xml:space="preserve"> Holdings Ltd administrator appointment</w:t>
      </w:r>
      <w:r w:rsidR="009166F9">
        <w:rPr>
          <w:rFonts w:ascii="Avenir Next" w:hAnsi="Avenir Next" w:cs="Arial"/>
          <w:color w:val="7B7B7B" w:themeColor="accent3" w:themeShade="BF"/>
          <w:sz w:val="22"/>
          <w:szCs w:val="22"/>
          <w:lang w:val="en-GB"/>
        </w:rPr>
        <w:t xml:space="preserve">. </w:t>
      </w:r>
    </w:p>
    <w:p w14:paraId="6D612176" w14:textId="424D9DD5" w:rsidR="00A25D26" w:rsidRDefault="00A25D26" w:rsidP="002A37BB">
      <w:pPr>
        <w:jc w:val="both"/>
        <w:rPr>
          <w:rFonts w:ascii="Avenir Next" w:hAnsi="Avenir Next" w:cs="Arial"/>
          <w:color w:val="7B7B7B" w:themeColor="accent3" w:themeShade="BF"/>
          <w:sz w:val="22"/>
          <w:szCs w:val="22"/>
          <w:lang w:val="en-GB"/>
        </w:rPr>
      </w:pPr>
    </w:p>
    <w:p w14:paraId="36ACD8DC" w14:textId="1F4CF887" w:rsidR="00A25D26" w:rsidRDefault="00787BC7"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Another element of insolvency proceeding that </w:t>
      </w:r>
      <w:r w:rsidR="0083766E">
        <w:rPr>
          <w:rFonts w:ascii="Avenir Next" w:hAnsi="Avenir Next" w:cs="Arial"/>
          <w:color w:val="7B7B7B" w:themeColor="accent3" w:themeShade="BF"/>
          <w:sz w:val="22"/>
          <w:szCs w:val="22"/>
          <w:lang w:val="en-GB"/>
        </w:rPr>
        <w:t>can create a threat to independence and impartiality is the appointment. As</w:t>
      </w:r>
      <w:r w:rsidR="00C85E8A">
        <w:rPr>
          <w:rFonts w:ascii="Avenir Next" w:hAnsi="Avenir Next" w:cs="Arial"/>
          <w:color w:val="7B7B7B" w:themeColor="accent3" w:themeShade="BF"/>
          <w:sz w:val="22"/>
          <w:szCs w:val="22"/>
          <w:lang w:val="en-GB"/>
        </w:rPr>
        <w:t xml:space="preserve"> I</w:t>
      </w:r>
      <w:r w:rsidR="00991891">
        <w:rPr>
          <w:rFonts w:ascii="Avenir Next" w:hAnsi="Avenir Next" w:cs="Arial"/>
          <w:color w:val="7B7B7B" w:themeColor="accent3" w:themeShade="BF"/>
          <w:sz w:val="22"/>
          <w:szCs w:val="22"/>
          <w:lang w:val="en-GB"/>
        </w:rPr>
        <w:t>P</w:t>
      </w:r>
      <w:r w:rsidR="00C85E8A">
        <w:rPr>
          <w:rFonts w:ascii="Avenir Next" w:hAnsi="Avenir Next" w:cs="Arial"/>
          <w:color w:val="7B7B7B" w:themeColor="accent3" w:themeShade="BF"/>
          <w:sz w:val="22"/>
          <w:szCs w:val="22"/>
          <w:lang w:val="en-GB"/>
        </w:rPr>
        <w:t xml:space="preserve">s can be appointed by board of directors or stakeholders it may </w:t>
      </w:r>
      <w:r w:rsidR="00116C48">
        <w:rPr>
          <w:rFonts w:ascii="Avenir Next" w:hAnsi="Avenir Next" w:cs="Arial"/>
          <w:color w:val="7B7B7B" w:themeColor="accent3" w:themeShade="BF"/>
          <w:sz w:val="22"/>
          <w:szCs w:val="22"/>
          <w:lang w:val="en-GB"/>
        </w:rPr>
        <w:t xml:space="preserve">lead to the appointee to expect prioritization of their interests. </w:t>
      </w:r>
      <w:r w:rsidR="004D7938">
        <w:rPr>
          <w:rFonts w:ascii="Avenir Next" w:hAnsi="Avenir Next" w:cs="Arial"/>
          <w:color w:val="7B7B7B" w:themeColor="accent3" w:themeShade="BF"/>
          <w:sz w:val="22"/>
          <w:szCs w:val="22"/>
          <w:lang w:val="en-GB"/>
        </w:rPr>
        <w:t>Conflicts should be scrutinized before accepting appointment.</w:t>
      </w:r>
    </w:p>
    <w:p w14:paraId="239BB65F" w14:textId="27B012A3" w:rsidR="004D7938" w:rsidRDefault="004D7938" w:rsidP="002A37BB">
      <w:pPr>
        <w:jc w:val="both"/>
        <w:rPr>
          <w:rFonts w:ascii="Avenir Next" w:hAnsi="Avenir Next" w:cs="Arial"/>
          <w:color w:val="7B7B7B" w:themeColor="accent3" w:themeShade="BF"/>
          <w:sz w:val="22"/>
          <w:szCs w:val="22"/>
          <w:lang w:val="en-GB"/>
        </w:rPr>
      </w:pPr>
    </w:p>
    <w:p w14:paraId="28C7AC91" w14:textId="1B1C9B5E" w:rsidR="004D7938" w:rsidRDefault="00414484"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Subsequent appointments also pose </w:t>
      </w:r>
      <w:r w:rsidR="0074018D">
        <w:rPr>
          <w:rFonts w:ascii="Avenir Next" w:hAnsi="Avenir Next" w:cs="Arial"/>
          <w:color w:val="7B7B7B" w:themeColor="accent3" w:themeShade="BF"/>
          <w:sz w:val="22"/>
          <w:szCs w:val="22"/>
          <w:lang w:val="en-GB"/>
        </w:rPr>
        <w:t>threats to independence and impartiality due to a possible self-review and self-interest threat it creates.</w:t>
      </w:r>
      <w:r w:rsidR="00C55676">
        <w:rPr>
          <w:rFonts w:ascii="Avenir Next" w:hAnsi="Avenir Next" w:cs="Arial"/>
          <w:color w:val="7B7B7B" w:themeColor="accent3" w:themeShade="BF"/>
          <w:sz w:val="22"/>
          <w:szCs w:val="22"/>
          <w:lang w:val="en-GB"/>
        </w:rPr>
        <w:t xml:space="preserve"> The insolvency Code of Ethics of the Institute of Charted Accountants of England and Wales</w:t>
      </w:r>
      <w:r w:rsidR="00E80774">
        <w:rPr>
          <w:rFonts w:ascii="Avenir Next" w:hAnsi="Avenir Next" w:cs="Arial"/>
          <w:color w:val="7B7B7B" w:themeColor="accent3" w:themeShade="BF"/>
          <w:sz w:val="22"/>
          <w:szCs w:val="22"/>
          <w:lang w:val="en-GB"/>
        </w:rPr>
        <w:t xml:space="preserve"> example scenario of “sequential insolvency appointments’ highlights circumstances that lead to a self-review threat being created. </w:t>
      </w:r>
      <w:r w:rsidR="006506B8">
        <w:rPr>
          <w:rFonts w:ascii="Avenir Next" w:hAnsi="Avenir Next" w:cs="Arial"/>
          <w:color w:val="7B7B7B" w:themeColor="accent3" w:themeShade="BF"/>
          <w:sz w:val="22"/>
          <w:szCs w:val="22"/>
          <w:lang w:val="en-GB"/>
        </w:rPr>
        <w:t xml:space="preserve">Additionally, </w:t>
      </w:r>
      <w:r w:rsidR="006C5370">
        <w:rPr>
          <w:rFonts w:ascii="Avenir Next" w:hAnsi="Avenir Next" w:cs="Arial"/>
          <w:color w:val="7B7B7B" w:themeColor="accent3" w:themeShade="BF"/>
          <w:sz w:val="22"/>
          <w:szCs w:val="22"/>
          <w:lang w:val="en-GB"/>
        </w:rPr>
        <w:t>the S</w:t>
      </w:r>
      <w:r w:rsidR="006506B8">
        <w:rPr>
          <w:rFonts w:ascii="Avenir Next" w:hAnsi="Avenir Next" w:cs="Arial"/>
          <w:color w:val="7B7B7B" w:themeColor="accent3" w:themeShade="BF"/>
          <w:sz w:val="22"/>
          <w:szCs w:val="22"/>
          <w:lang w:val="en-GB"/>
        </w:rPr>
        <w:t>outh Africa</w:t>
      </w:r>
      <w:r w:rsidR="006C5370">
        <w:rPr>
          <w:rFonts w:ascii="Avenir Next" w:hAnsi="Avenir Next" w:cs="Arial"/>
          <w:color w:val="7B7B7B" w:themeColor="accent3" w:themeShade="BF"/>
          <w:sz w:val="22"/>
          <w:szCs w:val="22"/>
          <w:lang w:val="en-GB"/>
        </w:rPr>
        <w:t>n Companies Act of 2008 recognizes the self</w:t>
      </w:r>
      <w:r w:rsidR="0017456D">
        <w:rPr>
          <w:rFonts w:ascii="Avenir Next" w:hAnsi="Avenir Next" w:cs="Arial"/>
          <w:color w:val="7B7B7B" w:themeColor="accent3" w:themeShade="BF"/>
          <w:sz w:val="22"/>
          <w:szCs w:val="22"/>
          <w:lang w:val="en-GB"/>
        </w:rPr>
        <w:t>-</w:t>
      </w:r>
      <w:r w:rsidR="006C5370">
        <w:rPr>
          <w:rFonts w:ascii="Avenir Next" w:hAnsi="Avenir Next" w:cs="Arial"/>
          <w:color w:val="7B7B7B" w:themeColor="accent3" w:themeShade="BF"/>
          <w:sz w:val="22"/>
          <w:szCs w:val="22"/>
          <w:lang w:val="en-GB"/>
        </w:rPr>
        <w:t>interest threat</w:t>
      </w:r>
      <w:r w:rsidR="0017456D">
        <w:rPr>
          <w:rFonts w:ascii="Avenir Next" w:hAnsi="Avenir Next" w:cs="Arial"/>
          <w:color w:val="7B7B7B" w:themeColor="accent3" w:themeShade="BF"/>
          <w:sz w:val="22"/>
          <w:szCs w:val="22"/>
          <w:lang w:val="en-GB"/>
        </w:rPr>
        <w:t xml:space="preserve"> (continued remuneration)</w:t>
      </w:r>
      <w:r w:rsidR="006C5370">
        <w:rPr>
          <w:rFonts w:ascii="Avenir Next" w:hAnsi="Avenir Next" w:cs="Arial"/>
          <w:color w:val="7B7B7B" w:themeColor="accent3" w:themeShade="BF"/>
          <w:sz w:val="22"/>
          <w:szCs w:val="22"/>
          <w:lang w:val="en-GB"/>
        </w:rPr>
        <w:t xml:space="preserve"> with subsequent </w:t>
      </w:r>
      <w:r w:rsidR="006C5370">
        <w:rPr>
          <w:rFonts w:ascii="Avenir Next" w:hAnsi="Avenir Next" w:cs="Arial"/>
          <w:color w:val="7B7B7B" w:themeColor="accent3" w:themeShade="BF"/>
          <w:sz w:val="22"/>
          <w:szCs w:val="22"/>
          <w:lang w:val="en-GB"/>
        </w:rPr>
        <w:lastRenderedPageBreak/>
        <w:t>appointment and bans</w:t>
      </w:r>
      <w:r w:rsidR="00C53BFF">
        <w:rPr>
          <w:rFonts w:ascii="Avenir Next" w:hAnsi="Avenir Next" w:cs="Arial"/>
          <w:color w:val="7B7B7B" w:themeColor="accent3" w:themeShade="BF"/>
          <w:sz w:val="22"/>
          <w:szCs w:val="22"/>
          <w:lang w:val="en-GB"/>
        </w:rPr>
        <w:t xml:space="preserve"> a business rescue </w:t>
      </w:r>
      <w:r w:rsidR="007C2778">
        <w:rPr>
          <w:rFonts w:ascii="Avenir Next" w:hAnsi="Avenir Next" w:cs="Arial"/>
          <w:color w:val="7B7B7B" w:themeColor="accent3" w:themeShade="BF"/>
          <w:sz w:val="22"/>
          <w:szCs w:val="22"/>
          <w:lang w:val="en-GB"/>
        </w:rPr>
        <w:t>practitioner</w:t>
      </w:r>
      <w:r w:rsidR="00C53BFF">
        <w:rPr>
          <w:rFonts w:ascii="Avenir Next" w:hAnsi="Avenir Next" w:cs="Arial"/>
          <w:color w:val="7B7B7B" w:themeColor="accent3" w:themeShade="BF"/>
          <w:sz w:val="22"/>
          <w:szCs w:val="22"/>
          <w:lang w:val="en-GB"/>
        </w:rPr>
        <w:t xml:space="preserve"> from serving as liquidator of the debtor in subsequent liquidation.</w:t>
      </w:r>
    </w:p>
    <w:p w14:paraId="41E2A7AF" w14:textId="2F47CE00" w:rsidR="009166F9" w:rsidRDefault="009166F9" w:rsidP="002A37BB">
      <w:pPr>
        <w:jc w:val="both"/>
        <w:rPr>
          <w:rFonts w:ascii="Avenir Next" w:hAnsi="Avenir Next" w:cs="Arial"/>
          <w:color w:val="7B7B7B" w:themeColor="accent3" w:themeShade="BF"/>
          <w:sz w:val="22"/>
          <w:szCs w:val="22"/>
          <w:lang w:val="en-GB"/>
        </w:rPr>
      </w:pPr>
    </w:p>
    <w:p w14:paraId="70B69F47" w14:textId="73065406" w:rsidR="009166F9" w:rsidRDefault="00F02A76"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Finally, </w:t>
      </w:r>
      <w:proofErr w:type="gramStart"/>
      <w:r w:rsidR="00E46D47">
        <w:rPr>
          <w:rFonts w:ascii="Avenir Next" w:hAnsi="Avenir Next" w:cs="Arial"/>
          <w:color w:val="7B7B7B" w:themeColor="accent3" w:themeShade="BF"/>
          <w:sz w:val="22"/>
          <w:szCs w:val="22"/>
          <w:lang w:val="en-GB"/>
        </w:rPr>
        <w:t>similar to</w:t>
      </w:r>
      <w:proofErr w:type="gramEnd"/>
      <w:r w:rsidR="00E46D47">
        <w:rPr>
          <w:rFonts w:ascii="Avenir Next" w:hAnsi="Avenir Next" w:cs="Arial"/>
          <w:color w:val="7B7B7B" w:themeColor="accent3" w:themeShade="BF"/>
          <w:sz w:val="22"/>
          <w:szCs w:val="22"/>
          <w:lang w:val="en-GB"/>
        </w:rPr>
        <w:t xml:space="preserve"> the</w:t>
      </w:r>
      <w:r w:rsidR="00045D2F">
        <w:rPr>
          <w:rFonts w:ascii="Avenir Next" w:hAnsi="Avenir Next" w:cs="Arial"/>
          <w:color w:val="7B7B7B" w:themeColor="accent3" w:themeShade="BF"/>
          <w:sz w:val="22"/>
          <w:szCs w:val="22"/>
          <w:lang w:val="en-GB"/>
        </w:rPr>
        <w:t xml:space="preserve"> Corporate Law </w:t>
      </w:r>
      <w:r>
        <w:rPr>
          <w:rFonts w:ascii="Avenir Next" w:hAnsi="Avenir Next" w:cs="Arial"/>
          <w:color w:val="7B7B7B" w:themeColor="accent3" w:themeShade="BF"/>
          <w:sz w:val="22"/>
          <w:szCs w:val="22"/>
          <w:lang w:val="en-GB"/>
        </w:rPr>
        <w:t xml:space="preserve">the </w:t>
      </w:r>
      <w:r w:rsidR="00045D2F">
        <w:rPr>
          <w:rFonts w:ascii="Avenir Next" w:hAnsi="Avenir Next" w:cs="Arial"/>
          <w:color w:val="7B7B7B" w:themeColor="accent3" w:themeShade="BF"/>
          <w:sz w:val="22"/>
          <w:szCs w:val="22"/>
          <w:lang w:val="en-GB"/>
        </w:rPr>
        <w:t xml:space="preserve">IPs owe </w:t>
      </w:r>
      <w:r w:rsidR="007D36CC">
        <w:rPr>
          <w:rFonts w:ascii="Avenir Next" w:hAnsi="Avenir Next" w:cs="Arial"/>
          <w:color w:val="7B7B7B" w:themeColor="accent3" w:themeShade="BF"/>
          <w:sz w:val="22"/>
          <w:szCs w:val="22"/>
          <w:lang w:val="en-GB"/>
        </w:rPr>
        <w:t xml:space="preserve">undivided loyalty to the </w:t>
      </w:r>
      <w:r w:rsidR="00E846E0">
        <w:rPr>
          <w:rFonts w:ascii="Avenir Next" w:hAnsi="Avenir Next" w:cs="Arial"/>
          <w:color w:val="7B7B7B" w:themeColor="accent3" w:themeShade="BF"/>
          <w:sz w:val="22"/>
          <w:szCs w:val="22"/>
          <w:lang w:val="en-GB"/>
        </w:rPr>
        <w:t>beneficiaries</w:t>
      </w:r>
      <w:r w:rsidR="007D36CC">
        <w:rPr>
          <w:rFonts w:ascii="Avenir Next" w:hAnsi="Avenir Next" w:cs="Arial"/>
          <w:color w:val="7B7B7B" w:themeColor="accent3" w:themeShade="BF"/>
          <w:sz w:val="22"/>
          <w:szCs w:val="22"/>
          <w:lang w:val="en-GB"/>
        </w:rPr>
        <w:t xml:space="preserve"> </w:t>
      </w:r>
      <w:r w:rsidR="00E46D47">
        <w:rPr>
          <w:rFonts w:ascii="Avenir Next" w:hAnsi="Avenir Next" w:cs="Arial"/>
          <w:color w:val="7B7B7B" w:themeColor="accent3" w:themeShade="BF"/>
          <w:sz w:val="22"/>
          <w:szCs w:val="22"/>
          <w:lang w:val="en-GB"/>
        </w:rPr>
        <w:t>and should not se</w:t>
      </w:r>
      <w:r w:rsidR="00A930EA">
        <w:rPr>
          <w:rFonts w:ascii="Avenir Next" w:hAnsi="Avenir Next" w:cs="Arial"/>
          <w:color w:val="7B7B7B" w:themeColor="accent3" w:themeShade="BF"/>
          <w:sz w:val="22"/>
          <w:szCs w:val="22"/>
          <w:lang w:val="en-GB"/>
        </w:rPr>
        <w:t xml:space="preserve">ek unjust enrichment </w:t>
      </w:r>
      <w:r w:rsidR="006C6BBC">
        <w:rPr>
          <w:rFonts w:ascii="Avenir Next" w:hAnsi="Avenir Next" w:cs="Arial"/>
          <w:color w:val="7B7B7B" w:themeColor="accent3" w:themeShade="BF"/>
          <w:sz w:val="22"/>
          <w:szCs w:val="22"/>
          <w:lang w:val="en-GB"/>
        </w:rPr>
        <w:t xml:space="preserve">nor engage in </w:t>
      </w:r>
      <w:r w:rsidR="004C2F8B">
        <w:rPr>
          <w:rFonts w:ascii="Avenir Next" w:hAnsi="Avenir Next" w:cs="Arial"/>
          <w:color w:val="7B7B7B" w:themeColor="accent3" w:themeShade="BF"/>
          <w:sz w:val="22"/>
          <w:szCs w:val="22"/>
          <w:lang w:val="en-GB"/>
        </w:rPr>
        <w:t>conflicting transactions with debtor through their position</w:t>
      </w:r>
      <w:r w:rsidR="00497B8B">
        <w:rPr>
          <w:rFonts w:ascii="Avenir Next" w:hAnsi="Avenir Next" w:cs="Arial"/>
          <w:color w:val="7B7B7B" w:themeColor="accent3" w:themeShade="BF"/>
          <w:sz w:val="22"/>
          <w:szCs w:val="22"/>
          <w:lang w:val="en-GB"/>
        </w:rPr>
        <w:t xml:space="preserve"> of trust. </w:t>
      </w:r>
    </w:p>
    <w:p w14:paraId="5F49E384" w14:textId="77777777" w:rsidR="005343D0" w:rsidRPr="002E7621" w:rsidRDefault="005343D0" w:rsidP="002A37BB">
      <w:pPr>
        <w:jc w:val="both"/>
        <w:rPr>
          <w:rFonts w:ascii="Avenir Next" w:hAnsi="Avenir Next" w:cs="Arial"/>
          <w:sz w:val="22"/>
          <w:szCs w:val="22"/>
          <w:lang w:val="en-GB"/>
        </w:rPr>
      </w:pPr>
    </w:p>
    <w:p w14:paraId="55C402CC" w14:textId="746A48C9" w:rsidR="009B0723" w:rsidRPr="002E7621" w:rsidRDefault="00DF75F8"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087F21">
      <w:pPr>
        <w:jc w:val="both"/>
        <w:rPr>
          <w:rFonts w:ascii="Avenir Next" w:hAnsi="Avenir Next" w:cs="Arial"/>
          <w:sz w:val="22"/>
          <w:szCs w:val="22"/>
          <w:lang w:val="en-GB"/>
        </w:rPr>
      </w:pPr>
    </w:p>
    <w:p w14:paraId="7BF4CA92" w14:textId="3E6F44A4" w:rsidR="00132584" w:rsidRPr="002E7621" w:rsidRDefault="00132584" w:rsidP="00087F21">
      <w:pPr>
        <w:jc w:val="both"/>
        <w:rPr>
          <w:rFonts w:ascii="Avenir Next" w:hAnsi="Avenir Next" w:cs="Arial"/>
          <w:sz w:val="22"/>
          <w:szCs w:val="22"/>
          <w:lang w:val="en-GB"/>
        </w:rPr>
      </w:pP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Ltd is a private company registered in </w:t>
      </w:r>
      <w:proofErr w:type="spellStart"/>
      <w:r w:rsidRPr="002E7621">
        <w:rPr>
          <w:rFonts w:ascii="Avenir Next" w:hAnsi="Avenir Next" w:cs="Arial"/>
          <w:sz w:val="22"/>
          <w:szCs w:val="22"/>
          <w:lang w:val="en-GB"/>
        </w:rPr>
        <w:t>Eurafriclia</w:t>
      </w:r>
      <w:proofErr w:type="spellEnd"/>
      <w:r w:rsidRPr="002E7621">
        <w:rPr>
          <w:rFonts w:ascii="Avenir Next" w:hAnsi="Avenir Next" w:cs="Arial"/>
          <w:sz w:val="22"/>
          <w:szCs w:val="22"/>
          <w:lang w:val="en-GB"/>
        </w:rPr>
        <w:t xml:space="preserve">. The company specialises in construction and property development and is well known in the area </w:t>
      </w:r>
      <w:r w:rsidR="004807F1" w:rsidRPr="002E7621">
        <w:rPr>
          <w:rFonts w:ascii="Avenir Next" w:hAnsi="Avenir Next" w:cs="Arial"/>
          <w:sz w:val="22"/>
          <w:szCs w:val="22"/>
          <w:lang w:val="en-GB"/>
        </w:rPr>
        <w:t>where</w:t>
      </w:r>
      <w:r w:rsidRPr="002E7621">
        <w:rPr>
          <w:rFonts w:ascii="Avenir Next" w:hAnsi="Avenir Next" w:cs="Arial"/>
          <w:sz w:val="22"/>
          <w:szCs w:val="22"/>
          <w:lang w:val="en-GB"/>
        </w:rPr>
        <w:t xml:space="preserve"> it conducts </w:t>
      </w:r>
      <w:r w:rsidR="004F7AAE" w:rsidRPr="002E7621">
        <w:rPr>
          <w:rFonts w:ascii="Avenir Next" w:hAnsi="Avenir Next" w:cs="Arial"/>
          <w:sz w:val="22"/>
          <w:szCs w:val="22"/>
          <w:lang w:val="en-GB"/>
        </w:rPr>
        <w:t xml:space="preserve">its </w:t>
      </w:r>
      <w:r w:rsidRPr="002E7621">
        <w:rPr>
          <w:rFonts w:ascii="Avenir Next" w:hAnsi="Avenir Next" w:cs="Arial"/>
          <w:sz w:val="22"/>
          <w:szCs w:val="22"/>
          <w:lang w:val="en-GB"/>
        </w:rPr>
        <w:t xml:space="preserve">business.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and Mrs I Relevant are the directors of the company. The company has ten shareholders</w:t>
      </w:r>
      <w:r w:rsidR="004807F1" w:rsidRPr="002E7621">
        <w:rPr>
          <w:rFonts w:ascii="Avenir Next" w:hAnsi="Avenir Next" w:cs="Arial"/>
          <w:sz w:val="22"/>
          <w:szCs w:val="22"/>
          <w:lang w:val="en-GB"/>
        </w:rPr>
        <w:t>,</w:t>
      </w:r>
      <w:r w:rsidRPr="002E7621">
        <w:rPr>
          <w:rFonts w:ascii="Avenir Next" w:hAnsi="Avenir Next" w:cs="Arial"/>
          <w:sz w:val="22"/>
          <w:szCs w:val="22"/>
          <w:lang w:val="en-GB"/>
        </w:rPr>
        <w:t xml:space="preserve"> with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and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also holding shares in the company. </w:t>
      </w:r>
    </w:p>
    <w:p w14:paraId="12B4F8DA" w14:textId="77777777" w:rsidR="00132584" w:rsidRPr="002E7621" w:rsidRDefault="00132584" w:rsidP="00087F21">
      <w:pPr>
        <w:jc w:val="both"/>
        <w:rPr>
          <w:rFonts w:ascii="Avenir Next" w:hAnsi="Avenir Next" w:cs="Arial"/>
          <w:sz w:val="22"/>
          <w:szCs w:val="22"/>
          <w:lang w:val="en-GB"/>
        </w:rPr>
      </w:pPr>
    </w:p>
    <w:p w14:paraId="5FC122CD" w14:textId="7867E2F0"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The company traded profitably for the last 10 years but recently started to experience financial difficult</w:t>
      </w:r>
      <w:r w:rsidR="004807F1" w:rsidRPr="002E7621">
        <w:rPr>
          <w:rFonts w:ascii="Avenir Next" w:hAnsi="Avenir Next" w:cs="Arial"/>
          <w:sz w:val="22"/>
          <w:szCs w:val="22"/>
          <w:lang w:val="en-GB"/>
        </w:rPr>
        <w:t>ies</w:t>
      </w:r>
      <w:r w:rsidRPr="002E7621">
        <w:rPr>
          <w:rFonts w:ascii="Avenir Next" w:hAnsi="Avenir Next" w:cs="Arial"/>
          <w:sz w:val="22"/>
          <w:szCs w:val="22"/>
          <w:lang w:val="en-GB"/>
        </w:rPr>
        <w:t xml:space="preserve">. One of the main reasons for the </w:t>
      </w:r>
      <w:r w:rsidR="004F7AAE" w:rsidRPr="002E7621">
        <w:rPr>
          <w:rFonts w:ascii="Avenir Next" w:hAnsi="Avenir Next" w:cs="Arial"/>
          <w:sz w:val="22"/>
          <w:szCs w:val="22"/>
          <w:lang w:val="en-GB"/>
        </w:rPr>
        <w:t xml:space="preserve">financial </w:t>
      </w:r>
      <w:r w:rsidRPr="002E7621">
        <w:rPr>
          <w:rFonts w:ascii="Avenir Next" w:hAnsi="Avenir Next" w:cs="Arial"/>
          <w:sz w:val="22"/>
          <w:szCs w:val="22"/>
          <w:lang w:val="en-GB"/>
        </w:rPr>
        <w:t xml:space="preserve">decline is the fact that several of the company’s employees have instituted a class action claim against </w:t>
      </w: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for workplace</w:t>
      </w:r>
      <w:r w:rsidR="004F7AAE" w:rsidRPr="002E7621">
        <w:rPr>
          <w:rFonts w:ascii="Avenir Next" w:hAnsi="Avenir Next" w:cs="Arial"/>
          <w:sz w:val="22"/>
          <w:szCs w:val="22"/>
          <w:lang w:val="en-GB"/>
        </w:rPr>
        <w:t>-</w:t>
      </w:r>
      <w:r w:rsidRPr="002E7621">
        <w:rPr>
          <w:rFonts w:ascii="Avenir Next" w:hAnsi="Avenir Next" w:cs="Arial"/>
          <w:sz w:val="22"/>
          <w:szCs w:val="22"/>
          <w:lang w:val="en-GB"/>
        </w:rPr>
        <w:t>related injuries due to faulty machinery. This also resulted in bad publicity that led to a decline in contracts. The directors of the company were made aware of the issues relat</w:t>
      </w:r>
      <w:r w:rsidR="004807F1" w:rsidRPr="002E7621">
        <w:rPr>
          <w:rFonts w:ascii="Avenir Next" w:hAnsi="Avenir Next" w:cs="Arial"/>
          <w:sz w:val="22"/>
          <w:szCs w:val="22"/>
          <w:lang w:val="en-GB"/>
        </w:rPr>
        <w:t>ing</w:t>
      </w:r>
      <w:r w:rsidRPr="002E7621">
        <w:rPr>
          <w:rFonts w:ascii="Avenir Next" w:hAnsi="Avenir Next" w:cs="Arial"/>
          <w:sz w:val="22"/>
          <w:szCs w:val="22"/>
          <w:lang w:val="en-GB"/>
        </w:rPr>
        <w:t xml:space="preserve"> to the </w:t>
      </w:r>
      <w:proofErr w:type="gramStart"/>
      <w:r w:rsidRPr="002E7621">
        <w:rPr>
          <w:rFonts w:ascii="Avenir Next" w:hAnsi="Avenir Next" w:cs="Arial"/>
          <w:sz w:val="22"/>
          <w:szCs w:val="22"/>
          <w:lang w:val="en-GB"/>
        </w:rPr>
        <w:t>machinery</w:t>
      </w:r>
      <w:r w:rsidR="008555F6">
        <w:rPr>
          <w:rFonts w:ascii="Avenir Next" w:hAnsi="Avenir Next" w:cs="Arial"/>
          <w:sz w:val="22"/>
          <w:szCs w:val="22"/>
          <w:lang w:val="en-GB"/>
        </w:rPr>
        <w:t>,</w:t>
      </w:r>
      <w:r w:rsidRPr="002E7621">
        <w:rPr>
          <w:rFonts w:ascii="Avenir Next" w:hAnsi="Avenir Next" w:cs="Arial"/>
          <w:sz w:val="22"/>
          <w:szCs w:val="22"/>
          <w:lang w:val="en-GB"/>
        </w:rPr>
        <w:t xml:space="preserve"> but</w:t>
      </w:r>
      <w:proofErr w:type="gramEnd"/>
      <w:r w:rsidRPr="002E7621">
        <w:rPr>
          <w:rFonts w:ascii="Avenir Next" w:hAnsi="Avenir Next" w:cs="Arial"/>
          <w:sz w:val="22"/>
          <w:szCs w:val="22"/>
          <w:lang w:val="en-GB"/>
        </w:rPr>
        <w:t xml:space="preserve">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DA5235" w:rsidRDefault="00C10B1A" w:rsidP="00087F21">
      <w:pPr>
        <w:jc w:val="both"/>
        <w:rPr>
          <w:rFonts w:ascii="Avenir Next" w:hAnsi="Avenir Next" w:cs="Arial"/>
          <w:sz w:val="22"/>
          <w:szCs w:val="22"/>
          <w:lang w:val="en-GB"/>
        </w:rPr>
      </w:pPr>
    </w:p>
    <w:p w14:paraId="57A9B3BE" w14:textId="7DF278C1" w:rsidR="00C10B1A" w:rsidRPr="00DA5235" w:rsidRDefault="00132584" w:rsidP="00087F21">
      <w:pPr>
        <w:jc w:val="both"/>
        <w:rPr>
          <w:rFonts w:ascii="Avenir Next" w:hAnsi="Avenir Next" w:cs="Arial"/>
          <w:sz w:val="22"/>
          <w:szCs w:val="22"/>
          <w:lang w:val="en-GB"/>
        </w:rPr>
      </w:pPr>
      <w:r w:rsidRPr="00DA5235">
        <w:rPr>
          <w:rFonts w:ascii="Avenir Next" w:hAnsi="Avenir Next" w:cs="Arial"/>
          <w:sz w:val="22"/>
          <w:szCs w:val="22"/>
          <w:lang w:val="en-GB"/>
        </w:rPr>
        <w:t>Present at this meeting were the shareholders, the directors and Mr Relation, a lawyer</w:t>
      </w:r>
      <w:r w:rsidR="00651652" w:rsidRPr="00DA5235">
        <w:rPr>
          <w:rFonts w:ascii="Avenir Next" w:hAnsi="Avenir Next" w:cs="Arial"/>
          <w:sz w:val="22"/>
          <w:szCs w:val="22"/>
          <w:lang w:val="en-GB"/>
        </w:rPr>
        <w:t xml:space="preserve"> and </w:t>
      </w:r>
      <w:r w:rsidR="006F450E" w:rsidRPr="00DA5235">
        <w:rPr>
          <w:rFonts w:ascii="Avenir Next" w:hAnsi="Avenir Next" w:cs="Arial"/>
          <w:sz w:val="22"/>
          <w:szCs w:val="22"/>
          <w:lang w:val="en-GB"/>
        </w:rPr>
        <w:t>licensed insolvency practitioner</w:t>
      </w:r>
      <w:r w:rsidRPr="00DA5235">
        <w:rPr>
          <w:rFonts w:ascii="Avenir Next" w:hAnsi="Avenir Next" w:cs="Arial"/>
          <w:sz w:val="22"/>
          <w:szCs w:val="22"/>
          <w:lang w:val="en-GB"/>
        </w:rPr>
        <w:t xml:space="preserve">, to provide them with information and advice in relation to their options. Some of the shareholders recognised Mr Relation as Mr B </w:t>
      </w:r>
      <w:proofErr w:type="spellStart"/>
      <w:r w:rsidRPr="00DA5235">
        <w:rPr>
          <w:rFonts w:ascii="Avenir Next" w:hAnsi="Avenir Next" w:cs="Arial"/>
          <w:sz w:val="22"/>
          <w:szCs w:val="22"/>
          <w:lang w:val="en-GB"/>
        </w:rPr>
        <w:t>Inlaw’s</w:t>
      </w:r>
      <w:proofErr w:type="spellEnd"/>
      <w:r w:rsidRPr="00DA5235">
        <w:rPr>
          <w:rFonts w:ascii="Avenir Next" w:hAnsi="Avenir Next" w:cs="Arial"/>
          <w:sz w:val="22"/>
          <w:szCs w:val="22"/>
          <w:lang w:val="en-GB"/>
        </w:rPr>
        <w:t xml:space="preserve"> brother</w:t>
      </w:r>
      <w:r w:rsidR="006164E5" w:rsidRPr="00DA5235">
        <w:rPr>
          <w:rFonts w:ascii="Avenir Next" w:hAnsi="Avenir Next" w:cs="Arial"/>
          <w:sz w:val="22"/>
          <w:szCs w:val="22"/>
          <w:lang w:val="en-GB"/>
        </w:rPr>
        <w:t>-</w:t>
      </w:r>
      <w:r w:rsidRPr="00DA5235">
        <w:rPr>
          <w:rFonts w:ascii="Avenir Next" w:hAnsi="Avenir Next" w:cs="Arial"/>
          <w:sz w:val="22"/>
          <w:szCs w:val="22"/>
          <w:lang w:val="en-GB"/>
        </w:rPr>
        <w:t>in</w:t>
      </w:r>
      <w:r w:rsidR="006164E5" w:rsidRPr="00DA5235">
        <w:rPr>
          <w:rFonts w:ascii="Avenir Next" w:hAnsi="Avenir Next" w:cs="Arial"/>
          <w:sz w:val="22"/>
          <w:szCs w:val="22"/>
          <w:lang w:val="en-GB"/>
        </w:rPr>
        <w:t>-</w:t>
      </w:r>
      <w:r w:rsidRPr="00DA5235">
        <w:rPr>
          <w:rFonts w:ascii="Avenir Next" w:hAnsi="Avenir Next" w:cs="Arial"/>
          <w:sz w:val="22"/>
          <w:szCs w:val="22"/>
          <w:lang w:val="en-GB"/>
        </w:rPr>
        <w:t>law and godfather to his daughter. During the meeting</w:t>
      </w:r>
      <w:r w:rsidR="006164E5" w:rsidRPr="00DA5235">
        <w:rPr>
          <w:rFonts w:ascii="Avenir Next" w:hAnsi="Avenir Next" w:cs="Arial"/>
          <w:sz w:val="22"/>
          <w:szCs w:val="22"/>
          <w:lang w:val="en-GB"/>
        </w:rPr>
        <w:t>,</w:t>
      </w:r>
      <w:r w:rsidRPr="00DA5235">
        <w:rPr>
          <w:rFonts w:ascii="Avenir Next" w:hAnsi="Avenir Next" w:cs="Arial"/>
          <w:sz w:val="22"/>
          <w:szCs w:val="22"/>
          <w:lang w:val="en-GB"/>
        </w:rPr>
        <w:t xml:space="preserve"> Mr Relation suggests that the company </w:t>
      </w:r>
      <w:proofErr w:type="gramStart"/>
      <w:r w:rsidRPr="00DA5235">
        <w:rPr>
          <w:rFonts w:ascii="Avenir Next" w:hAnsi="Avenir Next" w:cs="Arial"/>
          <w:sz w:val="22"/>
          <w:szCs w:val="22"/>
          <w:lang w:val="en-GB"/>
        </w:rPr>
        <w:t>enter into</w:t>
      </w:r>
      <w:proofErr w:type="gramEnd"/>
      <w:r w:rsidRPr="00DA5235">
        <w:rPr>
          <w:rFonts w:ascii="Avenir Next" w:hAnsi="Avenir Next" w:cs="Arial"/>
          <w:sz w:val="22"/>
          <w:szCs w:val="22"/>
          <w:lang w:val="en-GB"/>
        </w:rPr>
        <w:t xml:space="preserve"> a voluntary administration procedure. Mr B </w:t>
      </w:r>
      <w:proofErr w:type="spellStart"/>
      <w:r w:rsidRPr="00DA5235">
        <w:rPr>
          <w:rFonts w:ascii="Avenir Next" w:hAnsi="Avenir Next" w:cs="Arial"/>
          <w:sz w:val="22"/>
          <w:szCs w:val="22"/>
          <w:lang w:val="en-GB"/>
        </w:rPr>
        <w:t>Inlaw</w:t>
      </w:r>
      <w:proofErr w:type="spellEnd"/>
      <w:r w:rsidRPr="00DA5235">
        <w:rPr>
          <w:rFonts w:ascii="Avenir Next" w:hAnsi="Avenir Next" w:cs="Arial"/>
          <w:sz w:val="22"/>
          <w:szCs w:val="22"/>
          <w:lang w:val="en-GB"/>
        </w:rPr>
        <w:t xml:space="preserve"> suggests that the company appoi</w:t>
      </w:r>
      <w:r w:rsidR="004D2C62" w:rsidRPr="00DA5235">
        <w:rPr>
          <w:rFonts w:ascii="Avenir Next" w:hAnsi="Avenir Next" w:cs="Arial"/>
          <w:sz w:val="22"/>
          <w:szCs w:val="22"/>
          <w:lang w:val="en-GB"/>
        </w:rPr>
        <w:t>nt Mr Relation as administrator</w:t>
      </w:r>
      <w:r w:rsidRPr="00DA5235">
        <w:rPr>
          <w:rFonts w:ascii="Avenir Next" w:hAnsi="Avenir Next" w:cs="Arial"/>
          <w:sz w:val="22"/>
          <w:szCs w:val="22"/>
          <w:lang w:val="en-GB"/>
        </w:rPr>
        <w:t>. He accepts the appointment</w:t>
      </w:r>
      <w:r w:rsidR="000A46AA" w:rsidRPr="00DA5235">
        <w:rPr>
          <w:rFonts w:ascii="Avenir Next" w:hAnsi="Avenir Next" w:cs="Arial"/>
          <w:sz w:val="22"/>
          <w:szCs w:val="22"/>
          <w:lang w:val="en-GB"/>
        </w:rPr>
        <w:t>,</w:t>
      </w:r>
      <w:r w:rsidRPr="00DA5235">
        <w:rPr>
          <w:rFonts w:ascii="Avenir Next" w:hAnsi="Avenir Next" w:cs="Arial"/>
          <w:sz w:val="22"/>
          <w:szCs w:val="22"/>
          <w:lang w:val="en-GB"/>
        </w:rPr>
        <w:t xml:space="preserve"> </w:t>
      </w:r>
      <w:r w:rsidR="000A46AA" w:rsidRPr="00DA5235">
        <w:rPr>
          <w:rFonts w:ascii="Avenir Next" w:hAnsi="Avenir Next" w:cs="Arial"/>
          <w:sz w:val="22"/>
          <w:szCs w:val="22"/>
          <w:lang w:val="en-GB"/>
        </w:rPr>
        <w:t>ensuring that he d</w:t>
      </w:r>
      <w:r w:rsidRPr="00DA5235">
        <w:rPr>
          <w:rFonts w:ascii="Avenir Next" w:hAnsi="Avenir Next" w:cs="Arial"/>
          <w:sz w:val="22"/>
          <w:szCs w:val="22"/>
          <w:lang w:val="en-GB"/>
        </w:rPr>
        <w:t>isclose</w:t>
      </w:r>
      <w:r w:rsidR="000A46AA" w:rsidRPr="00DA5235">
        <w:rPr>
          <w:rFonts w:ascii="Avenir Next" w:hAnsi="Avenir Next" w:cs="Arial"/>
          <w:sz w:val="22"/>
          <w:szCs w:val="22"/>
          <w:lang w:val="en-GB"/>
        </w:rPr>
        <w:t>s</w:t>
      </w:r>
      <w:r w:rsidRPr="00DA5235">
        <w:rPr>
          <w:rFonts w:ascii="Avenir Next" w:hAnsi="Avenir Next" w:cs="Arial"/>
          <w:sz w:val="22"/>
          <w:szCs w:val="22"/>
          <w:lang w:val="en-GB"/>
        </w:rPr>
        <w:t xml:space="preserve"> his relationship with Mr B </w:t>
      </w:r>
      <w:proofErr w:type="spellStart"/>
      <w:r w:rsidRPr="00DA5235">
        <w:rPr>
          <w:rFonts w:ascii="Avenir Next" w:hAnsi="Avenir Next" w:cs="Arial"/>
          <w:sz w:val="22"/>
          <w:szCs w:val="22"/>
          <w:lang w:val="en-GB"/>
        </w:rPr>
        <w:t>Inlaw</w:t>
      </w:r>
      <w:proofErr w:type="spellEnd"/>
      <w:r w:rsidRPr="00DA5235">
        <w:rPr>
          <w:rFonts w:ascii="Avenir Next" w:hAnsi="Avenir Next" w:cs="Arial"/>
          <w:sz w:val="22"/>
          <w:szCs w:val="22"/>
          <w:lang w:val="en-GB"/>
        </w:rPr>
        <w:t xml:space="preserve"> and </w:t>
      </w:r>
      <w:r w:rsidR="00A37300" w:rsidRPr="00DA5235">
        <w:rPr>
          <w:rFonts w:ascii="Avenir Next" w:hAnsi="Avenir Next" w:cs="Arial"/>
          <w:sz w:val="22"/>
          <w:szCs w:val="22"/>
          <w:lang w:val="en-GB"/>
        </w:rPr>
        <w:t>says that he will declare</w:t>
      </w:r>
      <w:r w:rsidRPr="00DA5235">
        <w:rPr>
          <w:rFonts w:ascii="Avenir Next" w:hAnsi="Avenir Next" w:cs="Arial"/>
          <w:sz w:val="22"/>
          <w:szCs w:val="22"/>
          <w:lang w:val="en-GB"/>
        </w:rPr>
        <w:t xml:space="preserve"> that he believes that he will still be able to act with the required independence and impartiality. </w:t>
      </w:r>
      <w:r w:rsidR="00795762" w:rsidRPr="00DA5235">
        <w:rPr>
          <w:rFonts w:ascii="Avenir Next" w:hAnsi="Avenir Next" w:cs="Arial"/>
          <w:sz w:val="22"/>
          <w:szCs w:val="22"/>
          <w:lang w:val="en-GB"/>
        </w:rPr>
        <w:t xml:space="preserve">An undertaking that he </w:t>
      </w:r>
      <w:r w:rsidR="00002FCA" w:rsidRPr="00DA5235">
        <w:rPr>
          <w:rFonts w:ascii="Avenir Next" w:hAnsi="Avenir Next" w:cs="Arial"/>
          <w:sz w:val="22"/>
          <w:szCs w:val="22"/>
          <w:lang w:val="en-GB"/>
        </w:rPr>
        <w:t>complies with by subsequently issuing a written declaration of independence.</w:t>
      </w:r>
    </w:p>
    <w:p w14:paraId="79986A92" w14:textId="77777777" w:rsidR="00C10B1A" w:rsidRPr="00DA5235" w:rsidRDefault="00C10B1A" w:rsidP="00087F21">
      <w:pPr>
        <w:jc w:val="both"/>
        <w:rPr>
          <w:rFonts w:ascii="Avenir Next" w:hAnsi="Avenir Next" w:cs="Arial"/>
          <w:sz w:val="22"/>
          <w:szCs w:val="22"/>
          <w:lang w:val="en-GB"/>
        </w:rPr>
      </w:pPr>
    </w:p>
    <w:p w14:paraId="7516C386" w14:textId="4373ADB1" w:rsidR="00132584" w:rsidRPr="00DA5235" w:rsidRDefault="00132584" w:rsidP="00087F21">
      <w:pPr>
        <w:jc w:val="both"/>
        <w:rPr>
          <w:rFonts w:ascii="Avenir Next" w:hAnsi="Avenir Next" w:cs="Arial"/>
          <w:sz w:val="22"/>
          <w:szCs w:val="22"/>
          <w:lang w:val="en-GB"/>
        </w:rPr>
      </w:pPr>
      <w:r w:rsidRPr="00DA5235">
        <w:rPr>
          <w:rFonts w:ascii="Avenir Next" w:hAnsi="Avenir Next" w:cs="Arial"/>
          <w:sz w:val="22"/>
          <w:szCs w:val="22"/>
          <w:lang w:val="en-GB"/>
        </w:rPr>
        <w:t>After the meeting adjourn</w:t>
      </w:r>
      <w:r w:rsidR="000A46AA" w:rsidRPr="00DA5235">
        <w:rPr>
          <w:rFonts w:ascii="Avenir Next" w:hAnsi="Avenir Next" w:cs="Arial"/>
          <w:sz w:val="22"/>
          <w:szCs w:val="22"/>
          <w:lang w:val="en-GB"/>
        </w:rPr>
        <w:t>s,</w:t>
      </w:r>
      <w:r w:rsidRPr="00DA5235">
        <w:rPr>
          <w:rFonts w:ascii="Avenir Next" w:hAnsi="Avenir Next" w:cs="Arial"/>
          <w:sz w:val="22"/>
          <w:szCs w:val="22"/>
          <w:lang w:val="en-GB"/>
        </w:rPr>
        <w:t xml:space="preserve"> Mr B </w:t>
      </w:r>
      <w:proofErr w:type="spellStart"/>
      <w:r w:rsidRPr="00DA5235">
        <w:rPr>
          <w:rFonts w:ascii="Avenir Next" w:hAnsi="Avenir Next" w:cs="Arial"/>
          <w:sz w:val="22"/>
          <w:szCs w:val="22"/>
          <w:lang w:val="en-GB"/>
        </w:rPr>
        <w:t>Inlaw</w:t>
      </w:r>
      <w:proofErr w:type="spellEnd"/>
      <w:r w:rsidRPr="00DA5235">
        <w:rPr>
          <w:rFonts w:ascii="Avenir Next" w:hAnsi="Avenir Next"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DA5235">
        <w:rPr>
          <w:rFonts w:ascii="Avenir Next" w:hAnsi="Avenir Next" w:cs="Arial"/>
          <w:sz w:val="22"/>
          <w:szCs w:val="22"/>
          <w:lang w:val="en-GB"/>
        </w:rPr>
        <w:t>cus will not be on them but on trying to rescue the company.</w:t>
      </w:r>
    </w:p>
    <w:p w14:paraId="79EE3315" w14:textId="0DA6CFD7" w:rsidR="004D2C62" w:rsidRPr="002E7621" w:rsidRDefault="004D2C62" w:rsidP="00087F21">
      <w:pPr>
        <w:jc w:val="both"/>
        <w:rPr>
          <w:rFonts w:ascii="Avenir Next" w:hAnsi="Avenir Next" w:cs="Arial"/>
          <w:sz w:val="22"/>
          <w:szCs w:val="22"/>
          <w:lang w:val="en-GB"/>
        </w:rPr>
      </w:pPr>
    </w:p>
    <w:p w14:paraId="538031E9" w14:textId="0E85B08C"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In the weeks </w:t>
      </w:r>
      <w:r w:rsidR="000A46AA" w:rsidRPr="002E7621">
        <w:rPr>
          <w:rFonts w:ascii="Avenir Next" w:hAnsi="Avenir Next" w:cs="Arial"/>
          <w:sz w:val="22"/>
          <w:szCs w:val="22"/>
          <w:lang w:val="en-GB"/>
        </w:rPr>
        <w:t>that</w:t>
      </w:r>
      <w:r w:rsidRPr="002E7621">
        <w:rPr>
          <w:rFonts w:ascii="Avenir Next" w:hAnsi="Avenir Next" w:cs="Arial"/>
          <w:sz w:val="22"/>
          <w:szCs w:val="22"/>
          <w:lang w:val="en-GB"/>
        </w:rPr>
        <w:t xml:space="preserve"> follow</w:t>
      </w:r>
      <w:r w:rsidR="004F50CD"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conducts a superficial investigation into the affairs of the company and the circumstances leading to the financial difficult</w:t>
      </w:r>
      <w:r w:rsidR="004F7AAE" w:rsidRPr="002E7621">
        <w:rPr>
          <w:rFonts w:ascii="Avenir Next" w:hAnsi="Avenir Next" w:cs="Arial"/>
          <w:sz w:val="22"/>
          <w:szCs w:val="22"/>
          <w:lang w:val="en-GB"/>
        </w:rPr>
        <w:t>ies</w:t>
      </w:r>
      <w:r w:rsidRPr="002E7621">
        <w:rPr>
          <w:rFonts w:ascii="Avenir Next" w:hAnsi="Avenir Next" w:cs="Arial"/>
          <w:sz w:val="22"/>
          <w:szCs w:val="22"/>
          <w:lang w:val="en-GB"/>
        </w:rPr>
        <w:t xml:space="preserve"> of the company. He relies on </w:t>
      </w:r>
      <w:r w:rsidR="001E172D" w:rsidRPr="002E7621">
        <w:rPr>
          <w:rFonts w:ascii="Avenir Next" w:hAnsi="Avenir Next" w:cs="Arial"/>
          <w:sz w:val="22"/>
          <w:szCs w:val="22"/>
          <w:lang w:val="en-GB"/>
        </w:rPr>
        <w:t xml:space="preserve">detailed </w:t>
      </w:r>
      <w:r w:rsidRPr="002E7621">
        <w:rPr>
          <w:rFonts w:ascii="Avenir Next" w:hAnsi="Avenir Next" w:cs="Arial"/>
          <w:sz w:val="22"/>
          <w:szCs w:val="22"/>
          <w:lang w:val="en-GB"/>
        </w:rPr>
        <w:t xml:space="preserve">reports drafted by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regarding the company’s business and drafts a strategic plan for recovery based on his investigation and the reports he received. </w:t>
      </w:r>
    </w:p>
    <w:p w14:paraId="5E3A2DAF" w14:textId="5CF49280" w:rsidR="004D2C62" w:rsidRPr="002E7621" w:rsidRDefault="004D2C62" w:rsidP="00087F21">
      <w:pPr>
        <w:jc w:val="both"/>
        <w:rPr>
          <w:rFonts w:ascii="Avenir Next" w:hAnsi="Avenir Next" w:cs="Arial"/>
          <w:sz w:val="22"/>
          <w:szCs w:val="22"/>
          <w:lang w:val="en-GB"/>
        </w:rPr>
      </w:pPr>
    </w:p>
    <w:p w14:paraId="2DA50E85" w14:textId="17432F8F"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At a meeting of creditors to consider the plan, Mr Relation states that he has found no evidence of any wrongdoing or maladministration by the company’s directors. Mrs </w:t>
      </w:r>
      <w:proofErr w:type="spellStart"/>
      <w:r w:rsidRPr="002E7621">
        <w:rPr>
          <w:rFonts w:ascii="Avenir Next" w:hAnsi="Avenir Next" w:cs="Arial"/>
          <w:sz w:val="22"/>
          <w:szCs w:val="22"/>
          <w:lang w:val="en-GB"/>
        </w:rPr>
        <w:t>Keeneye</w:t>
      </w:r>
      <w:proofErr w:type="spellEnd"/>
      <w:r w:rsidRPr="002E7621">
        <w:rPr>
          <w:rFonts w:ascii="Avenir Next" w:hAnsi="Avenir Next" w:cs="Arial"/>
          <w:sz w:val="22"/>
          <w:szCs w:val="22"/>
          <w:lang w:val="en-GB"/>
        </w:rPr>
        <w:t>, a lawyer attending the meeting on behalf of ABC B</w:t>
      </w:r>
      <w:r w:rsidR="001E172D" w:rsidRPr="002E7621">
        <w:rPr>
          <w:rFonts w:ascii="Avenir Next" w:hAnsi="Avenir Next" w:cs="Arial"/>
          <w:sz w:val="22"/>
          <w:szCs w:val="22"/>
          <w:lang w:val="en-GB"/>
        </w:rPr>
        <w:t>ank, the major secured creditor, recognises Mr Relation</w:t>
      </w:r>
      <w:r w:rsidR="00DC7F76" w:rsidRPr="002E7621">
        <w:rPr>
          <w:rFonts w:ascii="Avenir Next" w:hAnsi="Avenir Next" w:cs="Arial"/>
          <w:sz w:val="22"/>
          <w:szCs w:val="22"/>
          <w:lang w:val="en-GB"/>
        </w:rPr>
        <w:t xml:space="preserve"> from a television interview where Mr Relation expressed the opinion that banks should be more </w:t>
      </w:r>
      <w:r w:rsidR="00DC7F76" w:rsidRPr="002E7621">
        <w:rPr>
          <w:rFonts w:ascii="Avenir Next" w:hAnsi="Avenir Next" w:cs="Arial"/>
          <w:sz w:val="22"/>
          <w:szCs w:val="22"/>
          <w:lang w:val="en-GB"/>
        </w:rPr>
        <w:lastRenderedPageBreak/>
        <w:t xml:space="preserve">accommodating in restructuring </w:t>
      </w:r>
      <w:r w:rsidR="00DC7F76" w:rsidRPr="00716198">
        <w:rPr>
          <w:rFonts w:ascii="Avenir Next" w:hAnsi="Avenir Next" w:cs="Arial"/>
          <w:sz w:val="22"/>
          <w:szCs w:val="22"/>
          <w:lang w:val="en-GB"/>
        </w:rPr>
        <w:t>proceedings and that he thinks that the interests of lower ranking creditors should sometimes outweigh “big money” (referring to financial institutions). She immediately feels uncomfortable with his appointment as administrator.</w:t>
      </w:r>
      <w:r w:rsidR="00DC7F76" w:rsidRPr="002E7621">
        <w:rPr>
          <w:rFonts w:ascii="Avenir Next" w:hAnsi="Avenir Next" w:cs="Arial"/>
          <w:sz w:val="22"/>
          <w:szCs w:val="22"/>
          <w:lang w:val="en-GB"/>
        </w:rPr>
        <w:t xml:space="preserve"> </w:t>
      </w:r>
    </w:p>
    <w:p w14:paraId="15571413" w14:textId="42DCC79F" w:rsidR="00DC7F76" w:rsidRPr="002E7621" w:rsidRDefault="00DC7F76" w:rsidP="00087F21">
      <w:pPr>
        <w:jc w:val="both"/>
        <w:rPr>
          <w:rFonts w:ascii="Avenir Next" w:hAnsi="Avenir Next" w:cs="Arial"/>
          <w:sz w:val="22"/>
          <w:szCs w:val="22"/>
          <w:lang w:val="en-GB"/>
        </w:rPr>
      </w:pPr>
    </w:p>
    <w:p w14:paraId="2AE300EB" w14:textId="74E007C9" w:rsidR="00DC7F76" w:rsidRPr="00716198" w:rsidRDefault="00DC7F76" w:rsidP="00087F21">
      <w:pPr>
        <w:jc w:val="both"/>
        <w:rPr>
          <w:rFonts w:ascii="Avenir Next" w:hAnsi="Avenir Next" w:cs="Arial"/>
          <w:sz w:val="22"/>
          <w:szCs w:val="22"/>
          <w:lang w:val="en-GB"/>
        </w:rPr>
      </w:pPr>
      <w:r w:rsidRPr="00716198">
        <w:rPr>
          <w:rFonts w:ascii="Avenir Next" w:hAnsi="Avenir Next" w:cs="Arial"/>
          <w:sz w:val="22"/>
          <w:szCs w:val="22"/>
          <w:lang w:val="en-GB"/>
        </w:rPr>
        <w:t>Several months later the administration fails due to</w:t>
      </w:r>
      <w:r w:rsidR="00AC2807" w:rsidRPr="00716198">
        <w:rPr>
          <w:rFonts w:ascii="Avenir Next" w:hAnsi="Avenir Next" w:cs="Arial"/>
          <w:sz w:val="22"/>
          <w:szCs w:val="22"/>
          <w:lang w:val="en-GB"/>
        </w:rPr>
        <w:t xml:space="preserve"> a</w:t>
      </w:r>
      <w:r w:rsidRPr="00716198">
        <w:rPr>
          <w:rFonts w:ascii="Avenir Next" w:hAnsi="Avenir Next" w:cs="Arial"/>
          <w:sz w:val="22"/>
          <w:szCs w:val="22"/>
          <w:lang w:val="en-GB"/>
        </w:rPr>
        <w:t xml:space="preserve"> “lack of funding”</w:t>
      </w:r>
      <w:r w:rsidR="0042466C" w:rsidRPr="00716198">
        <w:rPr>
          <w:rFonts w:ascii="Avenir Next" w:hAnsi="Avenir Next" w:cs="Arial"/>
          <w:sz w:val="22"/>
          <w:szCs w:val="22"/>
          <w:lang w:val="en-GB"/>
        </w:rPr>
        <w:t xml:space="preserve"> to finance the rescue. The administration is subsequently converted to liquidation proceedings and Mr Relation is appointed as the liquidator. </w:t>
      </w:r>
    </w:p>
    <w:p w14:paraId="51979B89" w14:textId="4036B7CD" w:rsidR="008E7E16" w:rsidRPr="002E7621" w:rsidRDefault="008E7E16" w:rsidP="00087F21">
      <w:pPr>
        <w:jc w:val="both"/>
        <w:rPr>
          <w:rFonts w:ascii="Avenir Next" w:hAnsi="Avenir Next" w:cs="Arial"/>
          <w:sz w:val="22"/>
          <w:szCs w:val="22"/>
          <w:lang w:val="en-GB"/>
        </w:rPr>
      </w:pPr>
    </w:p>
    <w:p w14:paraId="0E3615EF" w14:textId="4E5F01D3" w:rsidR="008E7E16" w:rsidRPr="002E7621" w:rsidRDefault="00C27FAA" w:rsidP="00087F21">
      <w:pPr>
        <w:jc w:val="both"/>
        <w:rPr>
          <w:rFonts w:ascii="Avenir Next" w:hAnsi="Avenir Next" w:cs="Arial"/>
          <w:sz w:val="22"/>
          <w:szCs w:val="22"/>
          <w:lang w:val="en-GB"/>
        </w:rPr>
      </w:pPr>
      <w:r w:rsidRPr="002E7621">
        <w:rPr>
          <w:rFonts w:ascii="Avenir Next" w:hAnsi="Avenir Next" w:cs="Arial"/>
          <w:sz w:val="22"/>
          <w:szCs w:val="22"/>
          <w:lang w:val="en-GB"/>
        </w:rPr>
        <w:t>Mr Relation’s firm has been implementing a work</w:t>
      </w:r>
      <w:r w:rsidR="00C045CE">
        <w:rPr>
          <w:rFonts w:ascii="Avenir Next" w:hAnsi="Avenir Next" w:cs="Arial"/>
          <w:sz w:val="22"/>
          <w:szCs w:val="22"/>
          <w:lang w:val="en-GB"/>
        </w:rPr>
        <w:t>-</w:t>
      </w:r>
      <w:r w:rsidRPr="002E7621">
        <w:rPr>
          <w:rFonts w:ascii="Avenir Next" w:hAnsi="Avenir Next" w:cs="Arial"/>
          <w:sz w:val="22"/>
          <w:szCs w:val="22"/>
          <w:lang w:val="en-GB"/>
        </w:rPr>
        <w:t>from</w:t>
      </w:r>
      <w:r w:rsidR="00C045CE">
        <w:rPr>
          <w:rFonts w:ascii="Avenir Next" w:hAnsi="Avenir Next" w:cs="Arial"/>
          <w:sz w:val="22"/>
          <w:szCs w:val="22"/>
          <w:lang w:val="en-GB"/>
        </w:rPr>
        <w:t>-</w:t>
      </w:r>
      <w:r w:rsidRPr="002E7621">
        <w:rPr>
          <w:rFonts w:ascii="Avenir Next" w:hAnsi="Avenir Next" w:cs="Arial"/>
          <w:sz w:val="22"/>
          <w:szCs w:val="22"/>
          <w:lang w:val="en-GB"/>
        </w:rPr>
        <w:t>home arrangement for employees</w:t>
      </w:r>
      <w:r w:rsidR="00C045CE">
        <w:rPr>
          <w:rFonts w:ascii="Avenir Next" w:hAnsi="Avenir Next" w:cs="Arial"/>
          <w:sz w:val="22"/>
          <w:szCs w:val="22"/>
          <w:lang w:val="en-GB"/>
        </w:rPr>
        <w:t>,</w:t>
      </w:r>
      <w:r w:rsidRPr="002E7621">
        <w:rPr>
          <w:rFonts w:ascii="Avenir Next" w:hAnsi="Avenir Next" w:cs="Arial"/>
          <w:sz w:val="22"/>
          <w:szCs w:val="22"/>
          <w:lang w:val="en-GB"/>
        </w:rPr>
        <w:t xml:space="preserve"> and </w:t>
      </w:r>
      <w:r w:rsidR="005327A3" w:rsidRPr="002E7621">
        <w:rPr>
          <w:rFonts w:ascii="Avenir Next" w:hAnsi="Avenir Next" w:cs="Arial"/>
          <w:sz w:val="22"/>
          <w:szCs w:val="22"/>
          <w:lang w:val="en-GB"/>
        </w:rPr>
        <w:t>his secretary and associate ha</w:t>
      </w:r>
      <w:r w:rsidR="00C045CE">
        <w:rPr>
          <w:rFonts w:ascii="Avenir Next" w:hAnsi="Avenir Next" w:cs="Arial"/>
          <w:sz w:val="22"/>
          <w:szCs w:val="22"/>
          <w:lang w:val="en-GB"/>
        </w:rPr>
        <w:t>ve</w:t>
      </w:r>
      <w:r w:rsidR="005327A3" w:rsidRPr="002E7621">
        <w:rPr>
          <w:rFonts w:ascii="Avenir Next" w:hAnsi="Avenir Next" w:cs="Arial"/>
          <w:sz w:val="22"/>
          <w:szCs w:val="22"/>
          <w:lang w:val="en-GB"/>
        </w:rPr>
        <w:t xml:space="preserve"> several sensitive documents</w:t>
      </w:r>
      <w:r w:rsidR="00C87E9E" w:rsidRPr="002E7621">
        <w:rPr>
          <w:rFonts w:ascii="Avenir Next" w:hAnsi="Avenir Next" w:cs="Arial"/>
          <w:sz w:val="22"/>
          <w:szCs w:val="22"/>
          <w:lang w:val="en-GB"/>
        </w:rPr>
        <w:t xml:space="preserve"> pertaining to </w:t>
      </w:r>
      <w:proofErr w:type="spellStart"/>
      <w:r w:rsidR="00C87E9E" w:rsidRPr="002E7621">
        <w:rPr>
          <w:rFonts w:ascii="Avenir Next" w:hAnsi="Avenir Next" w:cs="Arial"/>
          <w:sz w:val="22"/>
          <w:szCs w:val="22"/>
          <w:lang w:val="en-GB"/>
        </w:rPr>
        <w:t>WeBuild</w:t>
      </w:r>
      <w:proofErr w:type="spellEnd"/>
      <w:r w:rsidR="00C87E9E" w:rsidRPr="002E7621">
        <w:rPr>
          <w:rFonts w:ascii="Avenir Next" w:hAnsi="Avenir Next" w:cs="Arial"/>
          <w:sz w:val="22"/>
          <w:szCs w:val="22"/>
          <w:lang w:val="en-GB"/>
        </w:rPr>
        <w:t xml:space="preserve"> Ltd</w:t>
      </w:r>
      <w:r w:rsidR="005327A3" w:rsidRPr="002E7621">
        <w:rPr>
          <w:rFonts w:ascii="Avenir Next" w:hAnsi="Avenir Next" w:cs="Arial"/>
          <w:sz w:val="22"/>
          <w:szCs w:val="22"/>
          <w:lang w:val="en-GB"/>
        </w:rPr>
        <w:t xml:space="preserve"> in their possession and on their personal computers </w:t>
      </w:r>
      <w:r w:rsidR="00C87E9E" w:rsidRPr="002E7621">
        <w:rPr>
          <w:rFonts w:ascii="Avenir Next" w:hAnsi="Avenir Next" w:cs="Arial"/>
          <w:sz w:val="22"/>
          <w:szCs w:val="22"/>
          <w:lang w:val="en-GB"/>
        </w:rPr>
        <w:t>at home</w:t>
      </w:r>
      <w:r w:rsidR="00795762" w:rsidRPr="002E7621">
        <w:rPr>
          <w:rFonts w:ascii="Avenir Next" w:hAnsi="Avenir Next" w:cs="Arial"/>
          <w:sz w:val="22"/>
          <w:szCs w:val="22"/>
          <w:lang w:val="en-GB"/>
        </w:rPr>
        <w:t>.</w:t>
      </w:r>
    </w:p>
    <w:p w14:paraId="24232FC1" w14:textId="1041ADC9" w:rsidR="004D2C62" w:rsidRPr="002E7621" w:rsidRDefault="004D2C62" w:rsidP="00087F21">
      <w:pPr>
        <w:jc w:val="both"/>
        <w:rPr>
          <w:rFonts w:ascii="Avenir Next" w:hAnsi="Avenir Next" w:cs="Arial"/>
          <w:sz w:val="22"/>
          <w:szCs w:val="22"/>
          <w:lang w:val="en-GB"/>
        </w:rPr>
      </w:pPr>
    </w:p>
    <w:p w14:paraId="42B4ABB8" w14:textId="3E97BB52" w:rsidR="004D2C62" w:rsidRPr="002E7621" w:rsidRDefault="00AC2807" w:rsidP="00087F21">
      <w:pPr>
        <w:jc w:val="both"/>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INSTRUCTIONS</w:t>
      </w:r>
    </w:p>
    <w:p w14:paraId="07CBAE84" w14:textId="6F4886D0" w:rsidR="004D2C62" w:rsidRPr="002E7621" w:rsidRDefault="004D2C62" w:rsidP="00087F21">
      <w:pPr>
        <w:jc w:val="both"/>
        <w:rPr>
          <w:rFonts w:ascii="Avenir Next" w:hAnsi="Avenir Next" w:cs="Arial"/>
          <w:b/>
          <w:sz w:val="22"/>
          <w:szCs w:val="22"/>
          <w:lang w:val="en-GB"/>
        </w:rPr>
      </w:pPr>
    </w:p>
    <w:p w14:paraId="4C68DDE3" w14:textId="031A4243" w:rsidR="004D2C62" w:rsidRPr="002E7621" w:rsidRDefault="00DC7F76"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There are at least </w:t>
      </w:r>
      <w:r w:rsidRPr="002E7621">
        <w:rPr>
          <w:rFonts w:ascii="Avenir Next Demi Bold" w:hAnsi="Avenir Next Demi Bold" w:cs="Arial"/>
          <w:b/>
          <w:bCs/>
          <w:sz w:val="22"/>
          <w:szCs w:val="22"/>
          <w:u w:val="single"/>
          <w:lang w:val="en-GB"/>
        </w:rPr>
        <w:t>THREE</w:t>
      </w:r>
      <w:r w:rsidRPr="002E7621">
        <w:rPr>
          <w:rFonts w:ascii="Avenir Next Demi Bold" w:hAnsi="Avenir Next Demi Bold" w:cs="Arial"/>
          <w:b/>
          <w:bCs/>
          <w:sz w:val="22"/>
          <w:szCs w:val="22"/>
          <w:lang w:val="en-GB"/>
        </w:rPr>
        <w:t xml:space="preserve"> major ethical </w:t>
      </w:r>
      <w:r w:rsidR="000756F8" w:rsidRPr="002E7621">
        <w:rPr>
          <w:rFonts w:ascii="Avenir Next Demi Bold" w:hAnsi="Avenir Next Demi Bold" w:cs="Arial"/>
          <w:b/>
          <w:bCs/>
          <w:sz w:val="22"/>
          <w:szCs w:val="22"/>
          <w:lang w:val="en-GB"/>
        </w:rPr>
        <w:t>issues in this factual scenario.</w:t>
      </w:r>
    </w:p>
    <w:p w14:paraId="75F4CE49" w14:textId="77777777" w:rsidR="00AC2807" w:rsidRPr="002E7621" w:rsidRDefault="00AC2807" w:rsidP="000756F8">
      <w:pPr>
        <w:jc w:val="both"/>
        <w:rPr>
          <w:rFonts w:ascii="Avenir Next Demi Bold" w:hAnsi="Avenir Next Demi Bold" w:cs="Arial"/>
          <w:b/>
          <w:bCs/>
          <w:sz w:val="22"/>
          <w:szCs w:val="22"/>
          <w:lang w:val="en-GB"/>
        </w:rPr>
      </w:pPr>
    </w:p>
    <w:p w14:paraId="48F685FF" w14:textId="01C9E15A" w:rsidR="00DC7F76" w:rsidRPr="002E7621" w:rsidRDefault="004F7AAE"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You are required to</w:t>
      </w:r>
      <w:r w:rsidR="00DC7F76" w:rsidRPr="002E7621">
        <w:rPr>
          <w:rFonts w:ascii="Avenir Next Demi Bold" w:hAnsi="Avenir Next Demi Bold" w:cs="Arial"/>
          <w:b/>
          <w:bCs/>
          <w:sz w:val="22"/>
          <w:szCs w:val="22"/>
          <w:lang w:val="en-GB"/>
        </w:rPr>
        <w:t xml:space="preserve"> identify these ethical issues and explain in detail why they are in fact ethical issues.</w:t>
      </w:r>
      <w:r w:rsidR="000756F8" w:rsidRPr="002E7621">
        <w:rPr>
          <w:rFonts w:ascii="Avenir Next Demi Bold" w:hAnsi="Avenir Next Demi Bold" w:cs="Arial"/>
          <w:b/>
          <w:bCs/>
          <w:sz w:val="22"/>
          <w:szCs w:val="22"/>
          <w:lang w:val="en-GB"/>
        </w:rPr>
        <w:t xml:space="preserve"> Your answer should include reference to the ethical principles and </w:t>
      </w:r>
      <w:r w:rsidR="005A6496" w:rsidRPr="002E7621">
        <w:rPr>
          <w:rFonts w:ascii="Avenir Next Demi Bold" w:hAnsi="Avenir Next Demi Bold" w:cs="Arial"/>
          <w:b/>
          <w:bCs/>
          <w:sz w:val="22"/>
          <w:szCs w:val="22"/>
          <w:lang w:val="en-GB"/>
        </w:rPr>
        <w:t xml:space="preserve">the </w:t>
      </w:r>
      <w:r w:rsidR="000756F8" w:rsidRPr="002E7621">
        <w:rPr>
          <w:rFonts w:ascii="Avenir Next Demi Bold" w:hAnsi="Avenir Next Demi Bold" w:cs="Arial"/>
          <w:b/>
          <w:bCs/>
          <w:sz w:val="22"/>
          <w:szCs w:val="22"/>
          <w:lang w:val="en-GB"/>
        </w:rPr>
        <w:t>commentar</w:t>
      </w:r>
      <w:r w:rsidR="0042466C" w:rsidRPr="002E7621">
        <w:rPr>
          <w:rFonts w:ascii="Avenir Next Demi Bold" w:hAnsi="Avenir Next Demi Bold" w:cs="Arial"/>
          <w:b/>
          <w:bCs/>
          <w:sz w:val="22"/>
          <w:szCs w:val="22"/>
          <w:lang w:val="en-GB"/>
        </w:rPr>
        <w:t>y</w:t>
      </w:r>
      <w:r w:rsidR="00AC2807" w:rsidRPr="002E7621">
        <w:rPr>
          <w:rFonts w:ascii="Avenir Next Demi Bold" w:hAnsi="Avenir Next Demi Bold" w:cs="Arial"/>
          <w:b/>
          <w:bCs/>
          <w:sz w:val="22"/>
          <w:szCs w:val="22"/>
          <w:lang w:val="en-GB"/>
        </w:rPr>
        <w:t xml:space="preserve"> thereon. Where appropriate and suitable</w:t>
      </w:r>
      <w:r w:rsidR="005A6496" w:rsidRPr="002E7621">
        <w:rPr>
          <w:rFonts w:ascii="Avenir Next Demi Bold" w:hAnsi="Avenir Next Demi Bold" w:cs="Arial"/>
          <w:b/>
          <w:bCs/>
          <w:sz w:val="22"/>
          <w:szCs w:val="22"/>
          <w:lang w:val="en-GB"/>
        </w:rPr>
        <w:t>,</w:t>
      </w:r>
      <w:r w:rsidR="00AC2807" w:rsidRPr="002E7621">
        <w:rPr>
          <w:rFonts w:ascii="Avenir Next Demi Bold" w:hAnsi="Avenir Next Demi Bold"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2E7621" w:rsidRDefault="00AC2807" w:rsidP="000756F8">
      <w:pPr>
        <w:jc w:val="both"/>
        <w:rPr>
          <w:rFonts w:ascii="Avenir Next Demi Bold" w:hAnsi="Avenir Next Demi Bold" w:cs="Arial"/>
          <w:b/>
          <w:bCs/>
          <w:sz w:val="22"/>
          <w:szCs w:val="22"/>
          <w:lang w:val="en-GB"/>
        </w:rPr>
      </w:pPr>
    </w:p>
    <w:p w14:paraId="7E855030" w14:textId="00CB5CB9" w:rsidR="00AC2807" w:rsidRPr="002E7621" w:rsidRDefault="00AC2807"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p>
    <w:p w14:paraId="67BB985E" w14:textId="6662414A" w:rsidR="009B0723" w:rsidRPr="002E7621" w:rsidRDefault="009B0723" w:rsidP="00087F21">
      <w:pPr>
        <w:autoSpaceDE w:val="0"/>
        <w:autoSpaceDN w:val="0"/>
        <w:adjustRightInd w:val="0"/>
        <w:jc w:val="both"/>
        <w:rPr>
          <w:rFonts w:ascii="Avenir Next" w:hAnsi="Avenir Next" w:cs="Arial"/>
          <w:sz w:val="22"/>
          <w:szCs w:val="22"/>
          <w:lang w:val="en-GB"/>
        </w:rPr>
      </w:pPr>
      <w:bookmarkStart w:id="0" w:name="_Hlk17745211"/>
    </w:p>
    <w:p w14:paraId="626FA5C6" w14:textId="779F18F3" w:rsidR="002D3473" w:rsidRDefault="00670340"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F81A91">
        <w:rPr>
          <w:rFonts w:ascii="Avenir Next" w:hAnsi="Avenir Next" w:cs="Arial"/>
          <w:color w:val="808080" w:themeColor="background1" w:themeShade="80"/>
          <w:sz w:val="22"/>
          <w:szCs w:val="22"/>
          <w:lang w:val="en-GB"/>
        </w:rPr>
        <w:t xml:space="preserve"> INSOL principles</w:t>
      </w:r>
      <w:r w:rsidR="00A261FB">
        <w:rPr>
          <w:rFonts w:ascii="Avenir Next" w:hAnsi="Avenir Next" w:cs="Arial"/>
          <w:color w:val="808080" w:themeColor="background1" w:themeShade="80"/>
          <w:sz w:val="22"/>
          <w:szCs w:val="22"/>
          <w:lang w:val="en-GB"/>
        </w:rPr>
        <w:t xml:space="preserve"> set out</w:t>
      </w:r>
      <w:r w:rsidR="00FB05E7">
        <w:rPr>
          <w:rFonts w:ascii="Avenir Next" w:hAnsi="Avenir Next" w:cs="Arial"/>
          <w:color w:val="808080" w:themeColor="background1" w:themeShade="80"/>
          <w:sz w:val="22"/>
          <w:szCs w:val="22"/>
          <w:lang w:val="en-GB"/>
        </w:rPr>
        <w:t xml:space="preserve"> the best practice ethical behaviours that should be followed. After reviewing the </w:t>
      </w:r>
      <w:r w:rsidR="001D6F54">
        <w:rPr>
          <w:rFonts w:ascii="Avenir Next" w:hAnsi="Avenir Next" w:cs="Arial"/>
          <w:color w:val="808080" w:themeColor="background1" w:themeShade="80"/>
          <w:sz w:val="22"/>
          <w:szCs w:val="22"/>
          <w:lang w:val="en-GB"/>
        </w:rPr>
        <w:t xml:space="preserve">facts of the </w:t>
      </w:r>
      <w:r w:rsidR="00FB05E7">
        <w:rPr>
          <w:rFonts w:ascii="Avenir Next" w:hAnsi="Avenir Next" w:cs="Arial"/>
          <w:color w:val="808080" w:themeColor="background1" w:themeShade="80"/>
          <w:sz w:val="22"/>
          <w:szCs w:val="22"/>
          <w:lang w:val="en-GB"/>
        </w:rPr>
        <w:t xml:space="preserve">case in </w:t>
      </w:r>
      <w:r w:rsidR="001D6F54">
        <w:rPr>
          <w:rFonts w:ascii="Avenir Next" w:hAnsi="Avenir Next" w:cs="Arial"/>
          <w:color w:val="808080" w:themeColor="background1" w:themeShade="80"/>
          <w:sz w:val="22"/>
          <w:szCs w:val="22"/>
          <w:lang w:val="en-GB"/>
        </w:rPr>
        <w:t>consideration</w:t>
      </w:r>
      <w:r w:rsidR="00FB05E7">
        <w:rPr>
          <w:rFonts w:ascii="Avenir Next" w:hAnsi="Avenir Next" w:cs="Arial"/>
          <w:color w:val="808080" w:themeColor="background1" w:themeShade="80"/>
          <w:sz w:val="22"/>
          <w:szCs w:val="22"/>
          <w:lang w:val="en-GB"/>
        </w:rPr>
        <w:t xml:space="preserve"> of th</w:t>
      </w:r>
      <w:r w:rsidR="00F80340">
        <w:rPr>
          <w:rFonts w:ascii="Avenir Next" w:hAnsi="Avenir Next" w:cs="Arial"/>
          <w:color w:val="808080" w:themeColor="background1" w:themeShade="80"/>
          <w:sz w:val="22"/>
          <w:szCs w:val="22"/>
          <w:lang w:val="en-GB"/>
        </w:rPr>
        <w:t>e principle</w:t>
      </w:r>
      <w:r w:rsidR="001D6F54">
        <w:rPr>
          <w:rFonts w:ascii="Avenir Next" w:hAnsi="Avenir Next" w:cs="Arial"/>
          <w:color w:val="808080" w:themeColor="background1" w:themeShade="80"/>
          <w:sz w:val="22"/>
          <w:szCs w:val="22"/>
          <w:lang w:val="en-GB"/>
        </w:rPr>
        <w:t>s</w:t>
      </w:r>
      <w:r w:rsidR="00F80340">
        <w:rPr>
          <w:rFonts w:ascii="Avenir Next" w:hAnsi="Avenir Next" w:cs="Arial"/>
          <w:color w:val="808080" w:themeColor="background1" w:themeShade="80"/>
          <w:sz w:val="22"/>
          <w:szCs w:val="22"/>
          <w:lang w:val="en-GB"/>
        </w:rPr>
        <w:t xml:space="preserve">, </w:t>
      </w:r>
      <w:r w:rsidR="001D6F54">
        <w:rPr>
          <w:rFonts w:ascii="Avenir Next" w:hAnsi="Avenir Next" w:cs="Arial"/>
          <w:color w:val="808080" w:themeColor="background1" w:themeShade="80"/>
          <w:sz w:val="22"/>
          <w:szCs w:val="22"/>
          <w:lang w:val="en-GB"/>
        </w:rPr>
        <w:t>I</w:t>
      </w:r>
      <w:r w:rsidR="00F80340">
        <w:rPr>
          <w:rFonts w:ascii="Avenir Next" w:hAnsi="Avenir Next" w:cs="Arial"/>
          <w:color w:val="808080" w:themeColor="background1" w:themeShade="80"/>
          <w:sz w:val="22"/>
          <w:szCs w:val="22"/>
          <w:lang w:val="en-GB"/>
        </w:rPr>
        <w:t xml:space="preserve"> have identified the following</w:t>
      </w:r>
      <w:r>
        <w:rPr>
          <w:rFonts w:ascii="Avenir Next" w:hAnsi="Avenir Next" w:cs="Arial"/>
          <w:color w:val="808080" w:themeColor="background1" w:themeShade="80"/>
          <w:sz w:val="22"/>
          <w:szCs w:val="22"/>
          <w:lang w:val="en-GB"/>
        </w:rPr>
        <w:t xml:space="preserve"> major ethical issues </w:t>
      </w:r>
      <w:r w:rsidR="00650A28">
        <w:rPr>
          <w:rFonts w:ascii="Avenir Next" w:hAnsi="Avenir Next" w:cs="Arial"/>
          <w:color w:val="808080" w:themeColor="background1" w:themeShade="80"/>
          <w:sz w:val="22"/>
          <w:szCs w:val="22"/>
          <w:lang w:val="en-GB"/>
        </w:rPr>
        <w:t xml:space="preserve">identified </w:t>
      </w:r>
      <w:r>
        <w:rPr>
          <w:rFonts w:ascii="Avenir Next" w:hAnsi="Avenir Next" w:cs="Arial"/>
          <w:color w:val="808080" w:themeColor="background1" w:themeShade="80"/>
          <w:sz w:val="22"/>
          <w:szCs w:val="22"/>
          <w:lang w:val="en-GB"/>
        </w:rPr>
        <w:t>in this scenario are as detailed below:</w:t>
      </w:r>
    </w:p>
    <w:p w14:paraId="3C8787A3" w14:textId="366B4637" w:rsidR="00670340" w:rsidRDefault="00670340" w:rsidP="00087F21">
      <w:pPr>
        <w:autoSpaceDE w:val="0"/>
        <w:autoSpaceDN w:val="0"/>
        <w:adjustRightInd w:val="0"/>
        <w:jc w:val="both"/>
        <w:rPr>
          <w:rFonts w:ascii="Avenir Next" w:hAnsi="Avenir Next" w:cs="Arial"/>
          <w:color w:val="808080" w:themeColor="background1" w:themeShade="80"/>
          <w:sz w:val="22"/>
          <w:szCs w:val="22"/>
          <w:lang w:val="en-GB"/>
        </w:rPr>
      </w:pPr>
    </w:p>
    <w:p w14:paraId="4C718931" w14:textId="59444C96" w:rsidR="00670340" w:rsidRDefault="007232EA" w:rsidP="00670340">
      <w:pPr>
        <w:pStyle w:val="ListParagraph"/>
        <w:numPr>
          <w:ilvl w:val="0"/>
          <w:numId w:val="33"/>
        </w:numPr>
        <w:autoSpaceDE w:val="0"/>
        <w:autoSpaceDN w:val="0"/>
        <w:adjustRightInd w:val="0"/>
        <w:jc w:val="both"/>
        <w:rPr>
          <w:rFonts w:ascii="Avenir Next" w:hAnsi="Avenir Next" w:cs="Arial"/>
          <w:b/>
          <w:bCs/>
          <w:color w:val="808080" w:themeColor="background1" w:themeShade="80"/>
          <w:sz w:val="22"/>
          <w:szCs w:val="22"/>
          <w:u w:val="single"/>
          <w:lang w:val="en-GB"/>
        </w:rPr>
      </w:pPr>
      <w:r>
        <w:rPr>
          <w:rFonts w:ascii="Avenir Next" w:hAnsi="Avenir Next" w:cs="Arial"/>
          <w:b/>
          <w:bCs/>
          <w:color w:val="808080" w:themeColor="background1" w:themeShade="80"/>
          <w:sz w:val="22"/>
          <w:szCs w:val="22"/>
          <w:u w:val="single"/>
          <w:lang w:val="en-GB"/>
        </w:rPr>
        <w:t xml:space="preserve">The appointment of </w:t>
      </w:r>
      <w:r w:rsidR="00485D08" w:rsidRPr="00B12FF4">
        <w:rPr>
          <w:rFonts w:ascii="Avenir Next" w:hAnsi="Avenir Next" w:cs="Arial"/>
          <w:b/>
          <w:bCs/>
          <w:color w:val="808080" w:themeColor="background1" w:themeShade="80"/>
          <w:sz w:val="22"/>
          <w:szCs w:val="22"/>
          <w:u w:val="single"/>
          <w:lang w:val="en-GB"/>
        </w:rPr>
        <w:t xml:space="preserve">Mr Relation </w:t>
      </w:r>
      <w:r w:rsidR="007D6B05">
        <w:rPr>
          <w:rFonts w:ascii="Avenir Next" w:hAnsi="Avenir Next" w:cs="Arial"/>
          <w:b/>
          <w:bCs/>
          <w:color w:val="808080" w:themeColor="background1" w:themeShade="80"/>
          <w:sz w:val="22"/>
          <w:szCs w:val="22"/>
          <w:u w:val="single"/>
          <w:lang w:val="en-GB"/>
        </w:rPr>
        <w:t>(impairment in fact)</w:t>
      </w:r>
    </w:p>
    <w:p w14:paraId="38E15916" w14:textId="38237510" w:rsidR="00B12FF4" w:rsidRDefault="00B12FF4" w:rsidP="00B12FF4">
      <w:pPr>
        <w:pStyle w:val="ListParagraph"/>
        <w:autoSpaceDE w:val="0"/>
        <w:autoSpaceDN w:val="0"/>
        <w:adjustRightInd w:val="0"/>
        <w:jc w:val="both"/>
        <w:rPr>
          <w:rFonts w:ascii="Avenir Next" w:hAnsi="Avenir Next" w:cs="Arial"/>
          <w:color w:val="808080" w:themeColor="background1" w:themeShade="80"/>
          <w:sz w:val="22"/>
          <w:szCs w:val="22"/>
          <w:lang w:val="en-GB"/>
        </w:rPr>
      </w:pPr>
    </w:p>
    <w:p w14:paraId="434EB902" w14:textId="77B80C55" w:rsidR="00B12FF4" w:rsidRPr="00B12FF4" w:rsidRDefault="00B12FF4" w:rsidP="00B12FF4">
      <w:pPr>
        <w:pStyle w:val="ListParagraph"/>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Mr</w:t>
      </w:r>
      <w:r w:rsidR="00F15242">
        <w:rPr>
          <w:rFonts w:ascii="Avenir Next" w:hAnsi="Avenir Next" w:cs="Arial"/>
          <w:color w:val="808080" w:themeColor="background1" w:themeShade="80"/>
          <w:sz w:val="22"/>
          <w:szCs w:val="22"/>
          <w:lang w:val="en-GB"/>
        </w:rPr>
        <w:t>. Relation and Mr. B’s relationshi</w:t>
      </w:r>
      <w:r w:rsidR="004B0EB4">
        <w:rPr>
          <w:rFonts w:ascii="Avenir Next" w:hAnsi="Avenir Next" w:cs="Arial"/>
          <w:color w:val="808080" w:themeColor="background1" w:themeShade="80"/>
          <w:sz w:val="22"/>
          <w:szCs w:val="22"/>
          <w:lang w:val="en-GB"/>
        </w:rPr>
        <w:t xml:space="preserve">p as </w:t>
      </w:r>
      <w:r w:rsidR="004B0EB4" w:rsidRPr="004B0EB4">
        <w:rPr>
          <w:rFonts w:ascii="Avenir Next" w:hAnsi="Avenir Next" w:cs="Arial"/>
          <w:color w:val="808080" w:themeColor="background1" w:themeShade="80"/>
          <w:sz w:val="22"/>
          <w:szCs w:val="22"/>
          <w:lang w:val="en-GB"/>
        </w:rPr>
        <w:t xml:space="preserve">brother-in-law and godfather to his </w:t>
      </w:r>
      <w:r w:rsidR="004B0EB4">
        <w:rPr>
          <w:rFonts w:ascii="Avenir Next" w:hAnsi="Avenir Next" w:cs="Arial"/>
          <w:color w:val="808080" w:themeColor="background1" w:themeShade="80"/>
          <w:sz w:val="22"/>
          <w:szCs w:val="22"/>
          <w:lang w:val="en-GB"/>
        </w:rPr>
        <w:t xml:space="preserve">child </w:t>
      </w:r>
      <w:r w:rsidR="00803D42">
        <w:rPr>
          <w:rFonts w:ascii="Avenir Next" w:hAnsi="Avenir Next" w:cs="Arial"/>
          <w:color w:val="808080" w:themeColor="background1" w:themeShade="80"/>
          <w:sz w:val="22"/>
          <w:szCs w:val="22"/>
          <w:lang w:val="en-GB"/>
        </w:rPr>
        <w:t xml:space="preserve">threatens the </w:t>
      </w:r>
      <w:r w:rsidR="000826C6">
        <w:rPr>
          <w:rFonts w:ascii="Avenir Next" w:hAnsi="Avenir Next" w:cs="Arial"/>
          <w:color w:val="808080" w:themeColor="background1" w:themeShade="80"/>
          <w:sz w:val="22"/>
          <w:szCs w:val="22"/>
          <w:lang w:val="en-GB"/>
        </w:rPr>
        <w:t xml:space="preserve">required </w:t>
      </w:r>
      <w:r w:rsidR="002800FD">
        <w:rPr>
          <w:rFonts w:ascii="Avenir Next" w:hAnsi="Avenir Next" w:cs="Arial"/>
          <w:color w:val="808080" w:themeColor="background1" w:themeShade="80"/>
          <w:sz w:val="22"/>
          <w:szCs w:val="22"/>
          <w:lang w:val="en-GB"/>
        </w:rPr>
        <w:t>level</w:t>
      </w:r>
      <w:r w:rsidR="00803D42">
        <w:rPr>
          <w:rFonts w:ascii="Avenir Next" w:hAnsi="Avenir Next" w:cs="Arial"/>
          <w:color w:val="808080" w:themeColor="background1" w:themeShade="80"/>
          <w:sz w:val="22"/>
          <w:szCs w:val="22"/>
          <w:lang w:val="en-GB"/>
        </w:rPr>
        <w:t xml:space="preserve"> of objectivity, </w:t>
      </w:r>
      <w:r w:rsidR="008A02BE">
        <w:rPr>
          <w:rFonts w:ascii="Avenir Next" w:hAnsi="Avenir Next" w:cs="Arial"/>
          <w:color w:val="808080" w:themeColor="background1" w:themeShade="80"/>
          <w:sz w:val="22"/>
          <w:szCs w:val="22"/>
          <w:lang w:val="en-GB"/>
        </w:rPr>
        <w:t>independence,</w:t>
      </w:r>
      <w:r w:rsidR="00803D42">
        <w:rPr>
          <w:rFonts w:ascii="Avenir Next" w:hAnsi="Avenir Next" w:cs="Arial"/>
          <w:color w:val="808080" w:themeColor="background1" w:themeShade="80"/>
          <w:sz w:val="22"/>
          <w:szCs w:val="22"/>
          <w:lang w:val="en-GB"/>
        </w:rPr>
        <w:t xml:space="preserve"> and impartiality. </w:t>
      </w:r>
      <w:r w:rsidR="002800FD">
        <w:rPr>
          <w:rFonts w:ascii="Avenir Next" w:hAnsi="Avenir Next" w:cs="Arial"/>
          <w:color w:val="808080" w:themeColor="background1" w:themeShade="80"/>
          <w:sz w:val="22"/>
          <w:szCs w:val="22"/>
          <w:lang w:val="en-GB"/>
        </w:rPr>
        <w:t>Mr. Relation is potentially conflicted in his role</w:t>
      </w:r>
      <w:r w:rsidR="00261109">
        <w:rPr>
          <w:rFonts w:ascii="Avenir Next" w:hAnsi="Avenir Next" w:cs="Arial"/>
          <w:color w:val="808080" w:themeColor="background1" w:themeShade="80"/>
          <w:sz w:val="22"/>
          <w:szCs w:val="22"/>
          <w:lang w:val="en-GB"/>
        </w:rPr>
        <w:t xml:space="preserve"> due to the </w:t>
      </w:r>
      <w:r w:rsidR="00EC3A35">
        <w:rPr>
          <w:rFonts w:ascii="Avenir Next" w:hAnsi="Avenir Next" w:cs="Arial"/>
          <w:color w:val="808080" w:themeColor="background1" w:themeShade="80"/>
          <w:sz w:val="22"/>
          <w:szCs w:val="22"/>
          <w:lang w:val="en-GB"/>
        </w:rPr>
        <w:t xml:space="preserve">familiarity </w:t>
      </w:r>
      <w:r w:rsidR="00B846C4">
        <w:rPr>
          <w:rFonts w:ascii="Avenir Next" w:hAnsi="Avenir Next" w:cs="Arial"/>
          <w:color w:val="808080" w:themeColor="background1" w:themeShade="80"/>
          <w:sz w:val="22"/>
          <w:szCs w:val="22"/>
          <w:lang w:val="en-GB"/>
        </w:rPr>
        <w:t>threat that arises</w:t>
      </w:r>
      <w:r w:rsidR="00B36E08">
        <w:rPr>
          <w:rFonts w:ascii="Avenir Next" w:hAnsi="Avenir Next" w:cs="Arial"/>
          <w:color w:val="808080" w:themeColor="background1" w:themeShade="80"/>
          <w:sz w:val="22"/>
          <w:szCs w:val="22"/>
          <w:lang w:val="en-GB"/>
        </w:rPr>
        <w:t xml:space="preserve"> </w:t>
      </w:r>
      <w:r w:rsidR="00E275B5">
        <w:rPr>
          <w:rFonts w:ascii="Avenir Next" w:hAnsi="Avenir Next" w:cs="Arial"/>
          <w:color w:val="808080" w:themeColor="background1" w:themeShade="80"/>
          <w:sz w:val="22"/>
          <w:szCs w:val="22"/>
          <w:lang w:val="en-GB"/>
        </w:rPr>
        <w:t>as well as</w:t>
      </w:r>
      <w:r w:rsidR="00F135C6">
        <w:rPr>
          <w:rFonts w:ascii="Avenir Next" w:hAnsi="Avenir Next" w:cs="Arial"/>
          <w:color w:val="808080" w:themeColor="background1" w:themeShade="80"/>
          <w:sz w:val="22"/>
          <w:szCs w:val="22"/>
          <w:lang w:val="en-GB"/>
        </w:rPr>
        <w:t xml:space="preserve"> </w:t>
      </w:r>
      <w:r w:rsidR="00C16B89">
        <w:rPr>
          <w:rFonts w:ascii="Avenir Next" w:hAnsi="Avenir Next" w:cs="Arial"/>
          <w:color w:val="808080" w:themeColor="background1" w:themeShade="80"/>
          <w:sz w:val="22"/>
          <w:szCs w:val="22"/>
          <w:lang w:val="en-GB"/>
        </w:rPr>
        <w:t xml:space="preserve">Mr. B’s expectation to prioritize </w:t>
      </w:r>
      <w:r w:rsidR="00E275B5">
        <w:rPr>
          <w:rFonts w:ascii="Avenir Next" w:hAnsi="Avenir Next" w:cs="Arial"/>
          <w:color w:val="808080" w:themeColor="background1" w:themeShade="80"/>
          <w:sz w:val="22"/>
          <w:szCs w:val="22"/>
          <w:lang w:val="en-GB"/>
        </w:rPr>
        <w:t>his/</w:t>
      </w:r>
      <w:r w:rsidR="004E5C37">
        <w:rPr>
          <w:rFonts w:ascii="Avenir Next" w:hAnsi="Avenir Next" w:cs="Arial"/>
          <w:color w:val="808080" w:themeColor="background1" w:themeShade="80"/>
          <w:sz w:val="22"/>
          <w:szCs w:val="22"/>
          <w:lang w:val="en-GB"/>
        </w:rPr>
        <w:t>directors’</w:t>
      </w:r>
      <w:r w:rsidR="00C16B89">
        <w:rPr>
          <w:rFonts w:ascii="Avenir Next" w:hAnsi="Avenir Next" w:cs="Arial"/>
          <w:color w:val="808080" w:themeColor="background1" w:themeShade="80"/>
          <w:sz w:val="22"/>
          <w:szCs w:val="22"/>
          <w:lang w:val="en-GB"/>
        </w:rPr>
        <w:t xml:space="preserve"> interest</w:t>
      </w:r>
      <w:r w:rsidR="00E275B5">
        <w:rPr>
          <w:rFonts w:ascii="Avenir Next" w:hAnsi="Avenir Next" w:cs="Arial"/>
          <w:color w:val="808080" w:themeColor="background1" w:themeShade="80"/>
          <w:sz w:val="22"/>
          <w:szCs w:val="22"/>
          <w:lang w:val="en-GB"/>
        </w:rPr>
        <w:t>s</w:t>
      </w:r>
      <w:r w:rsidR="00C16B89">
        <w:rPr>
          <w:rFonts w:ascii="Avenir Next" w:hAnsi="Avenir Next" w:cs="Arial"/>
          <w:color w:val="808080" w:themeColor="background1" w:themeShade="80"/>
          <w:sz w:val="22"/>
          <w:szCs w:val="22"/>
          <w:lang w:val="en-GB"/>
        </w:rPr>
        <w:t xml:space="preserve"> as </w:t>
      </w:r>
      <w:r w:rsidR="00E275B5">
        <w:rPr>
          <w:rFonts w:ascii="Avenir Next" w:hAnsi="Avenir Next" w:cs="Arial"/>
          <w:color w:val="808080" w:themeColor="background1" w:themeShade="80"/>
          <w:sz w:val="22"/>
          <w:szCs w:val="22"/>
          <w:lang w:val="en-GB"/>
        </w:rPr>
        <w:t xml:space="preserve">the </w:t>
      </w:r>
      <w:r w:rsidR="00C16B89">
        <w:rPr>
          <w:rFonts w:ascii="Avenir Next" w:hAnsi="Avenir Next" w:cs="Arial"/>
          <w:color w:val="808080" w:themeColor="background1" w:themeShade="80"/>
          <w:sz w:val="22"/>
          <w:szCs w:val="22"/>
          <w:lang w:val="en-GB"/>
        </w:rPr>
        <w:t>appointee</w:t>
      </w:r>
      <w:r w:rsidR="00F135C6">
        <w:rPr>
          <w:rFonts w:ascii="Avenir Next" w:hAnsi="Avenir Next" w:cs="Arial"/>
          <w:color w:val="808080" w:themeColor="background1" w:themeShade="80"/>
          <w:sz w:val="22"/>
          <w:szCs w:val="22"/>
          <w:lang w:val="en-GB"/>
        </w:rPr>
        <w:t xml:space="preserve"> creating threat of influence</w:t>
      </w:r>
      <w:r w:rsidR="00B846C4">
        <w:rPr>
          <w:rFonts w:ascii="Avenir Next" w:hAnsi="Avenir Next" w:cs="Arial"/>
          <w:color w:val="808080" w:themeColor="background1" w:themeShade="80"/>
          <w:sz w:val="22"/>
          <w:szCs w:val="22"/>
          <w:lang w:val="en-GB"/>
        </w:rPr>
        <w:t xml:space="preserve">. Mr. Relations </w:t>
      </w:r>
      <w:r w:rsidR="008D52B1">
        <w:rPr>
          <w:rFonts w:ascii="Avenir Next" w:hAnsi="Avenir Next" w:cs="Arial"/>
          <w:color w:val="808080" w:themeColor="background1" w:themeShade="80"/>
          <w:sz w:val="22"/>
          <w:szCs w:val="22"/>
          <w:lang w:val="en-GB"/>
        </w:rPr>
        <w:t>assurance to the board not to</w:t>
      </w:r>
      <w:r w:rsidR="008D52B1" w:rsidRPr="008D52B1">
        <w:rPr>
          <w:rFonts w:ascii="Avenir Next" w:hAnsi="Avenir Next" w:cs="Arial"/>
          <w:color w:val="808080" w:themeColor="background1" w:themeShade="80"/>
          <w:sz w:val="22"/>
          <w:szCs w:val="22"/>
          <w:lang w:val="en-GB"/>
        </w:rPr>
        <w:t xml:space="preserve"> focus </w:t>
      </w:r>
      <w:r w:rsidR="008D52B1">
        <w:rPr>
          <w:rFonts w:ascii="Avenir Next" w:hAnsi="Avenir Next" w:cs="Arial"/>
          <w:color w:val="808080" w:themeColor="background1" w:themeShade="80"/>
          <w:sz w:val="22"/>
          <w:szCs w:val="22"/>
          <w:lang w:val="en-GB"/>
        </w:rPr>
        <w:t xml:space="preserve">on their </w:t>
      </w:r>
      <w:r w:rsidR="009A008B">
        <w:rPr>
          <w:rFonts w:ascii="Avenir Next" w:hAnsi="Avenir Next" w:cs="Arial"/>
          <w:color w:val="808080" w:themeColor="background1" w:themeShade="80"/>
          <w:sz w:val="22"/>
          <w:szCs w:val="22"/>
          <w:lang w:val="en-GB"/>
        </w:rPr>
        <w:t>questionable actions,</w:t>
      </w:r>
      <w:r w:rsidR="00B3606A">
        <w:rPr>
          <w:rFonts w:ascii="Avenir Next" w:hAnsi="Avenir Next" w:cs="Arial"/>
          <w:color w:val="808080" w:themeColor="background1" w:themeShade="80"/>
          <w:sz w:val="22"/>
          <w:szCs w:val="22"/>
          <w:lang w:val="en-GB"/>
        </w:rPr>
        <w:t xml:space="preserve"> conducting</w:t>
      </w:r>
      <w:r w:rsidR="009A008B">
        <w:rPr>
          <w:rFonts w:ascii="Avenir Next" w:hAnsi="Avenir Next" w:cs="Arial"/>
          <w:color w:val="808080" w:themeColor="background1" w:themeShade="80"/>
          <w:sz w:val="22"/>
          <w:szCs w:val="22"/>
          <w:lang w:val="en-GB"/>
        </w:rPr>
        <w:t xml:space="preserve"> </w:t>
      </w:r>
      <w:r w:rsidR="00D51187">
        <w:rPr>
          <w:rFonts w:ascii="Avenir Next" w:hAnsi="Avenir Next" w:cs="Arial"/>
          <w:color w:val="808080" w:themeColor="background1" w:themeShade="80"/>
          <w:sz w:val="22"/>
          <w:szCs w:val="22"/>
          <w:lang w:val="en-GB"/>
        </w:rPr>
        <w:t xml:space="preserve">superficial investigations, </w:t>
      </w:r>
      <w:r w:rsidR="00B3606A">
        <w:rPr>
          <w:rFonts w:ascii="Avenir Next" w:hAnsi="Avenir Next" w:cs="Arial"/>
          <w:color w:val="808080" w:themeColor="background1" w:themeShade="80"/>
          <w:sz w:val="22"/>
          <w:szCs w:val="22"/>
          <w:lang w:val="en-GB"/>
        </w:rPr>
        <w:t xml:space="preserve"> and his </w:t>
      </w:r>
      <w:r w:rsidR="00D51187">
        <w:rPr>
          <w:rFonts w:ascii="Avenir Next" w:hAnsi="Avenir Next" w:cs="Arial"/>
          <w:color w:val="808080" w:themeColor="background1" w:themeShade="80"/>
          <w:sz w:val="22"/>
          <w:szCs w:val="22"/>
          <w:lang w:val="en-GB"/>
        </w:rPr>
        <w:t>reliance on Mr. B reports d</w:t>
      </w:r>
      <w:r w:rsidR="00B846C4">
        <w:rPr>
          <w:rFonts w:ascii="Avenir Next" w:hAnsi="Avenir Next" w:cs="Arial"/>
          <w:color w:val="808080" w:themeColor="background1" w:themeShade="80"/>
          <w:sz w:val="22"/>
          <w:szCs w:val="22"/>
          <w:lang w:val="en-GB"/>
        </w:rPr>
        <w:t xml:space="preserve">emonstrates </w:t>
      </w:r>
      <w:r w:rsidR="00102A12">
        <w:rPr>
          <w:rFonts w:ascii="Avenir Next" w:hAnsi="Avenir Next" w:cs="Arial"/>
          <w:color w:val="808080" w:themeColor="background1" w:themeShade="80"/>
          <w:sz w:val="22"/>
          <w:szCs w:val="22"/>
          <w:lang w:val="en-GB"/>
        </w:rPr>
        <w:t xml:space="preserve">bias and </w:t>
      </w:r>
      <w:r w:rsidR="00DD72A8">
        <w:rPr>
          <w:rFonts w:ascii="Avenir Next" w:hAnsi="Avenir Next" w:cs="Arial"/>
          <w:color w:val="808080" w:themeColor="background1" w:themeShade="80"/>
          <w:sz w:val="22"/>
          <w:szCs w:val="22"/>
          <w:lang w:val="en-GB"/>
        </w:rPr>
        <w:t xml:space="preserve">that </w:t>
      </w:r>
      <w:r w:rsidR="00D51187">
        <w:rPr>
          <w:rFonts w:ascii="Avenir Next" w:hAnsi="Avenir Next" w:cs="Arial"/>
          <w:color w:val="808080" w:themeColor="background1" w:themeShade="80"/>
          <w:sz w:val="22"/>
          <w:szCs w:val="22"/>
          <w:lang w:val="en-GB"/>
        </w:rPr>
        <w:t>Mr. Relations</w:t>
      </w:r>
      <w:r w:rsidR="00DD72A8">
        <w:rPr>
          <w:rFonts w:ascii="Avenir Next" w:hAnsi="Avenir Next" w:cs="Arial"/>
          <w:color w:val="808080" w:themeColor="background1" w:themeShade="80"/>
          <w:sz w:val="22"/>
          <w:szCs w:val="22"/>
          <w:lang w:val="en-GB"/>
        </w:rPr>
        <w:t xml:space="preserve"> is being too sympathetic</w:t>
      </w:r>
      <w:r w:rsidR="00102A12">
        <w:rPr>
          <w:rFonts w:ascii="Avenir Next" w:hAnsi="Avenir Next" w:cs="Arial"/>
          <w:color w:val="808080" w:themeColor="background1" w:themeShade="80"/>
          <w:sz w:val="22"/>
          <w:szCs w:val="22"/>
          <w:lang w:val="en-GB"/>
        </w:rPr>
        <w:t xml:space="preserve"> due to the </w:t>
      </w:r>
      <w:r w:rsidR="00C035F1">
        <w:rPr>
          <w:rFonts w:ascii="Avenir Next" w:hAnsi="Avenir Next" w:cs="Arial"/>
          <w:color w:val="808080" w:themeColor="background1" w:themeShade="80"/>
          <w:sz w:val="22"/>
          <w:szCs w:val="22"/>
          <w:lang w:val="en-GB"/>
        </w:rPr>
        <w:t>appointee’s</w:t>
      </w:r>
      <w:r w:rsidR="00102A12">
        <w:rPr>
          <w:rFonts w:ascii="Avenir Next" w:hAnsi="Avenir Next" w:cs="Arial"/>
          <w:color w:val="808080" w:themeColor="background1" w:themeShade="80"/>
          <w:sz w:val="22"/>
          <w:szCs w:val="22"/>
          <w:lang w:val="en-GB"/>
        </w:rPr>
        <w:t xml:space="preserve"> relationship</w:t>
      </w:r>
      <w:r w:rsidR="00D51187">
        <w:rPr>
          <w:rFonts w:ascii="Avenir Next" w:hAnsi="Avenir Next" w:cs="Arial"/>
          <w:color w:val="808080" w:themeColor="background1" w:themeShade="80"/>
          <w:sz w:val="22"/>
          <w:szCs w:val="22"/>
          <w:lang w:val="en-GB"/>
        </w:rPr>
        <w:t xml:space="preserve"> and </w:t>
      </w:r>
      <w:r w:rsidR="008A02BE">
        <w:rPr>
          <w:rFonts w:ascii="Avenir Next" w:hAnsi="Avenir Next" w:cs="Arial"/>
          <w:color w:val="808080" w:themeColor="background1" w:themeShade="80"/>
          <w:sz w:val="22"/>
          <w:szCs w:val="22"/>
          <w:lang w:val="en-GB"/>
        </w:rPr>
        <w:t>was unable to perform a duty of care to beneficiaries.</w:t>
      </w:r>
      <w:r w:rsidR="00D217B6">
        <w:rPr>
          <w:rFonts w:ascii="Avenir Next" w:hAnsi="Avenir Next" w:cs="Arial"/>
          <w:color w:val="808080" w:themeColor="background1" w:themeShade="80"/>
          <w:sz w:val="22"/>
          <w:szCs w:val="22"/>
          <w:lang w:val="en-GB"/>
        </w:rPr>
        <w:t xml:space="preserve"> </w:t>
      </w:r>
      <w:r w:rsidR="007372C4">
        <w:rPr>
          <w:rFonts w:ascii="Avenir Next" w:hAnsi="Avenir Next" w:cs="Arial"/>
          <w:color w:val="808080" w:themeColor="background1" w:themeShade="80"/>
          <w:sz w:val="22"/>
          <w:szCs w:val="22"/>
          <w:lang w:val="en-GB"/>
        </w:rPr>
        <w:t>Disclosure can reduce th</w:t>
      </w:r>
      <w:r w:rsidR="00C035F1">
        <w:rPr>
          <w:rFonts w:ascii="Avenir Next" w:hAnsi="Avenir Next" w:cs="Arial"/>
          <w:color w:val="808080" w:themeColor="background1" w:themeShade="80"/>
          <w:sz w:val="22"/>
          <w:szCs w:val="22"/>
          <w:lang w:val="en-GB"/>
        </w:rPr>
        <w:t xml:space="preserve">e threats; </w:t>
      </w:r>
      <w:r w:rsidR="004E5C37">
        <w:rPr>
          <w:rFonts w:ascii="Avenir Next" w:hAnsi="Avenir Next" w:cs="Arial"/>
          <w:color w:val="808080" w:themeColor="background1" w:themeShade="80"/>
          <w:sz w:val="22"/>
          <w:szCs w:val="22"/>
          <w:lang w:val="en-GB"/>
        </w:rPr>
        <w:t>however,</w:t>
      </w:r>
      <w:r w:rsidR="00C035F1">
        <w:rPr>
          <w:rFonts w:ascii="Avenir Next" w:hAnsi="Avenir Next" w:cs="Arial"/>
          <w:color w:val="808080" w:themeColor="background1" w:themeShade="80"/>
          <w:sz w:val="22"/>
          <w:szCs w:val="22"/>
          <w:lang w:val="en-GB"/>
        </w:rPr>
        <w:t xml:space="preserve"> it does not guarantee a remedy. </w:t>
      </w:r>
      <w:r w:rsidR="00D217B6">
        <w:rPr>
          <w:rFonts w:ascii="Avenir Next" w:hAnsi="Avenir Next" w:cs="Arial"/>
          <w:color w:val="808080" w:themeColor="background1" w:themeShade="80"/>
          <w:sz w:val="22"/>
          <w:szCs w:val="22"/>
          <w:lang w:val="en-GB"/>
        </w:rPr>
        <w:t xml:space="preserve">While Mr. Relation does </w:t>
      </w:r>
      <w:r w:rsidR="00B35073">
        <w:rPr>
          <w:rFonts w:ascii="Avenir Next" w:hAnsi="Avenir Next" w:cs="Arial"/>
          <w:color w:val="808080" w:themeColor="background1" w:themeShade="80"/>
          <w:sz w:val="22"/>
          <w:szCs w:val="22"/>
          <w:lang w:val="en-GB"/>
        </w:rPr>
        <w:t>disclose relationship to reduce the possible threat, as demonstrated in Commonwealth Bank of Australia V Irving</w:t>
      </w:r>
      <w:r w:rsidR="00C035F1">
        <w:rPr>
          <w:rFonts w:ascii="Avenir Next" w:hAnsi="Avenir Next" w:cs="Arial"/>
          <w:color w:val="808080" w:themeColor="background1" w:themeShade="80"/>
          <w:sz w:val="22"/>
          <w:szCs w:val="22"/>
          <w:lang w:val="en-GB"/>
        </w:rPr>
        <w:t>,</w:t>
      </w:r>
      <w:r w:rsidR="00B35073">
        <w:rPr>
          <w:rFonts w:ascii="Avenir Next" w:hAnsi="Avenir Next" w:cs="Arial"/>
          <w:color w:val="808080" w:themeColor="background1" w:themeShade="80"/>
          <w:sz w:val="22"/>
          <w:szCs w:val="22"/>
          <w:lang w:val="en-GB"/>
        </w:rPr>
        <w:t xml:space="preserve"> </w:t>
      </w:r>
      <w:r w:rsidR="007372C4">
        <w:rPr>
          <w:rFonts w:ascii="Avenir Next" w:hAnsi="Avenir Next" w:cs="Arial"/>
          <w:color w:val="808080" w:themeColor="background1" w:themeShade="80"/>
          <w:sz w:val="22"/>
          <w:szCs w:val="22"/>
          <w:lang w:val="en-GB"/>
        </w:rPr>
        <w:t xml:space="preserve">disclosure </w:t>
      </w:r>
      <w:r w:rsidR="00C035F1">
        <w:rPr>
          <w:rFonts w:ascii="Avenir Next" w:hAnsi="Avenir Next" w:cs="Arial"/>
          <w:color w:val="808080" w:themeColor="background1" w:themeShade="80"/>
          <w:sz w:val="22"/>
          <w:szCs w:val="22"/>
          <w:lang w:val="en-GB"/>
        </w:rPr>
        <w:t>did</w:t>
      </w:r>
      <w:r w:rsidR="007372C4">
        <w:rPr>
          <w:rFonts w:ascii="Avenir Next" w:hAnsi="Avenir Next" w:cs="Arial"/>
          <w:color w:val="808080" w:themeColor="background1" w:themeShade="80"/>
          <w:sz w:val="22"/>
          <w:szCs w:val="22"/>
          <w:lang w:val="en-GB"/>
        </w:rPr>
        <w:t xml:space="preserve"> not remedy the situation.</w:t>
      </w:r>
      <w:r w:rsidR="00E862D5">
        <w:rPr>
          <w:rFonts w:ascii="Avenir Next" w:hAnsi="Avenir Next" w:cs="Arial"/>
          <w:color w:val="808080" w:themeColor="background1" w:themeShade="80"/>
          <w:sz w:val="22"/>
          <w:szCs w:val="22"/>
          <w:lang w:val="en-GB"/>
        </w:rPr>
        <w:t xml:space="preserve"> Hence, Mr. Relation should not have accepted the appointment</w:t>
      </w:r>
      <w:r w:rsidR="00257D5A">
        <w:rPr>
          <w:rFonts w:ascii="Avenir Next" w:hAnsi="Avenir Next" w:cs="Arial"/>
          <w:color w:val="808080" w:themeColor="background1" w:themeShade="80"/>
          <w:sz w:val="22"/>
          <w:szCs w:val="22"/>
          <w:lang w:val="en-GB"/>
        </w:rPr>
        <w:t xml:space="preserve"> as just in </w:t>
      </w:r>
      <w:r w:rsidR="00CE0930">
        <w:rPr>
          <w:rFonts w:ascii="Avenir Next" w:hAnsi="Avenir Next" w:cs="Arial"/>
          <w:color w:val="808080" w:themeColor="background1" w:themeShade="80"/>
          <w:sz w:val="22"/>
          <w:szCs w:val="22"/>
          <w:lang w:val="en-GB"/>
        </w:rPr>
        <w:t>Ventra Investments Ltd v Bank of Scotland Plc great care should have been taken to a</w:t>
      </w:r>
      <w:r w:rsidR="003C4BC6">
        <w:rPr>
          <w:rFonts w:ascii="Avenir Next" w:hAnsi="Avenir Next" w:cs="Arial"/>
          <w:color w:val="808080" w:themeColor="background1" w:themeShade="80"/>
          <w:sz w:val="22"/>
          <w:szCs w:val="22"/>
          <w:lang w:val="en-GB"/>
        </w:rPr>
        <w:t>void taken appointment where actual or perceived conflict of interest arise.</w:t>
      </w:r>
    </w:p>
    <w:p w14:paraId="5400459B" w14:textId="77777777" w:rsidR="00274C29" w:rsidRDefault="00274C29" w:rsidP="00274C29">
      <w:pPr>
        <w:pStyle w:val="ListParagraph"/>
        <w:autoSpaceDE w:val="0"/>
        <w:autoSpaceDN w:val="0"/>
        <w:adjustRightInd w:val="0"/>
        <w:jc w:val="both"/>
        <w:rPr>
          <w:rFonts w:ascii="Avenir Next" w:hAnsi="Avenir Next" w:cs="Arial"/>
          <w:color w:val="808080" w:themeColor="background1" w:themeShade="80"/>
          <w:sz w:val="22"/>
          <w:szCs w:val="22"/>
          <w:lang w:val="en-GB"/>
        </w:rPr>
      </w:pPr>
    </w:p>
    <w:p w14:paraId="361C0FC1" w14:textId="03BFF09B" w:rsidR="00182D35" w:rsidRPr="00141DC1" w:rsidRDefault="00C135E0" w:rsidP="00670340">
      <w:pPr>
        <w:pStyle w:val="ListParagraph"/>
        <w:numPr>
          <w:ilvl w:val="0"/>
          <w:numId w:val="33"/>
        </w:numPr>
        <w:autoSpaceDE w:val="0"/>
        <w:autoSpaceDN w:val="0"/>
        <w:adjustRightInd w:val="0"/>
        <w:jc w:val="both"/>
        <w:rPr>
          <w:rFonts w:ascii="Avenir Next" w:hAnsi="Avenir Next" w:cs="Arial"/>
          <w:b/>
          <w:bCs/>
          <w:color w:val="808080" w:themeColor="background1" w:themeShade="80"/>
          <w:sz w:val="22"/>
          <w:szCs w:val="22"/>
          <w:u w:val="single"/>
          <w:lang w:val="en-GB"/>
        </w:rPr>
      </w:pPr>
      <w:r>
        <w:rPr>
          <w:rFonts w:ascii="Avenir Next" w:hAnsi="Avenir Next" w:cs="Arial"/>
          <w:b/>
          <w:bCs/>
          <w:color w:val="808080" w:themeColor="background1" w:themeShade="80"/>
          <w:sz w:val="22"/>
          <w:szCs w:val="22"/>
          <w:u w:val="single"/>
          <w:lang w:val="en-GB"/>
        </w:rPr>
        <w:t>P</w:t>
      </w:r>
      <w:r w:rsidR="00892939" w:rsidRPr="00141DC1">
        <w:rPr>
          <w:rFonts w:ascii="Avenir Next" w:hAnsi="Avenir Next" w:cs="Arial"/>
          <w:b/>
          <w:bCs/>
          <w:color w:val="808080" w:themeColor="background1" w:themeShade="80"/>
          <w:sz w:val="22"/>
          <w:szCs w:val="22"/>
          <w:u w:val="single"/>
          <w:lang w:val="en-GB"/>
        </w:rPr>
        <w:t xml:space="preserve">rofessional </w:t>
      </w:r>
      <w:r w:rsidR="00A92538" w:rsidRPr="00141DC1">
        <w:rPr>
          <w:rFonts w:ascii="Avenir Next" w:hAnsi="Avenir Next" w:cs="Arial"/>
          <w:b/>
          <w:bCs/>
          <w:color w:val="808080" w:themeColor="background1" w:themeShade="80"/>
          <w:sz w:val="22"/>
          <w:szCs w:val="22"/>
          <w:u w:val="single"/>
          <w:lang w:val="en-GB"/>
        </w:rPr>
        <w:t>behaviour</w:t>
      </w:r>
      <w:r w:rsidR="00892939" w:rsidRPr="00141DC1">
        <w:rPr>
          <w:rFonts w:ascii="Avenir Next" w:hAnsi="Avenir Next" w:cs="Arial"/>
          <w:b/>
          <w:bCs/>
          <w:color w:val="808080" w:themeColor="background1" w:themeShade="80"/>
          <w:sz w:val="22"/>
          <w:szCs w:val="22"/>
          <w:u w:val="single"/>
          <w:lang w:val="en-GB"/>
        </w:rPr>
        <w:t xml:space="preserve"> </w:t>
      </w:r>
      <w:r>
        <w:rPr>
          <w:rFonts w:ascii="Avenir Next" w:hAnsi="Avenir Next" w:cs="Arial"/>
          <w:b/>
          <w:bCs/>
          <w:color w:val="808080" w:themeColor="background1" w:themeShade="80"/>
          <w:sz w:val="22"/>
          <w:szCs w:val="22"/>
          <w:u w:val="single"/>
          <w:lang w:val="en-GB"/>
        </w:rPr>
        <w:t xml:space="preserve">and </w:t>
      </w:r>
      <w:r w:rsidR="00D552C9">
        <w:rPr>
          <w:rFonts w:ascii="Avenir Next" w:hAnsi="Avenir Next" w:cs="Arial"/>
          <w:b/>
          <w:bCs/>
          <w:color w:val="808080" w:themeColor="background1" w:themeShade="80"/>
          <w:sz w:val="22"/>
          <w:szCs w:val="22"/>
          <w:u w:val="single"/>
          <w:lang w:val="en-GB"/>
        </w:rPr>
        <w:t xml:space="preserve">the </w:t>
      </w:r>
      <w:r>
        <w:rPr>
          <w:rFonts w:ascii="Avenir Next" w:hAnsi="Avenir Next" w:cs="Arial"/>
          <w:b/>
          <w:bCs/>
          <w:color w:val="808080" w:themeColor="background1" w:themeShade="80"/>
          <w:sz w:val="22"/>
          <w:szCs w:val="22"/>
          <w:u w:val="single"/>
          <w:lang w:val="en-GB"/>
        </w:rPr>
        <w:t xml:space="preserve">public appearance </w:t>
      </w:r>
      <w:r w:rsidR="00892939" w:rsidRPr="00141DC1">
        <w:rPr>
          <w:rFonts w:ascii="Avenir Next" w:hAnsi="Avenir Next" w:cs="Arial"/>
          <w:b/>
          <w:bCs/>
          <w:color w:val="808080" w:themeColor="background1" w:themeShade="80"/>
          <w:sz w:val="22"/>
          <w:szCs w:val="22"/>
          <w:u w:val="single"/>
          <w:lang w:val="en-GB"/>
        </w:rPr>
        <w:t xml:space="preserve">of </w:t>
      </w:r>
      <w:r w:rsidR="00650A28" w:rsidRPr="00141DC1">
        <w:rPr>
          <w:rFonts w:ascii="Avenir Next" w:hAnsi="Avenir Next" w:cs="Arial"/>
          <w:b/>
          <w:bCs/>
          <w:color w:val="808080" w:themeColor="background1" w:themeShade="80"/>
          <w:sz w:val="22"/>
          <w:szCs w:val="22"/>
          <w:u w:val="single"/>
          <w:lang w:val="en-GB"/>
        </w:rPr>
        <w:t>Mr. Relation</w:t>
      </w:r>
      <w:r w:rsidR="007D6B05">
        <w:rPr>
          <w:rFonts w:ascii="Avenir Next" w:hAnsi="Avenir Next" w:cs="Arial"/>
          <w:b/>
          <w:bCs/>
          <w:color w:val="808080" w:themeColor="background1" w:themeShade="80"/>
          <w:sz w:val="22"/>
          <w:szCs w:val="22"/>
          <w:u w:val="single"/>
          <w:lang w:val="en-GB"/>
        </w:rPr>
        <w:t xml:space="preserve"> (imp</w:t>
      </w:r>
      <w:r w:rsidR="007C086D">
        <w:rPr>
          <w:rFonts w:ascii="Avenir Next" w:hAnsi="Avenir Next" w:cs="Arial"/>
          <w:b/>
          <w:bCs/>
          <w:color w:val="808080" w:themeColor="background1" w:themeShade="80"/>
          <w:sz w:val="22"/>
          <w:szCs w:val="22"/>
          <w:u w:val="single"/>
          <w:lang w:val="en-GB"/>
        </w:rPr>
        <w:t>airment in appearance)</w:t>
      </w:r>
    </w:p>
    <w:p w14:paraId="2813DC3F" w14:textId="77777777" w:rsidR="00747E26" w:rsidRDefault="00747E26" w:rsidP="00747E26">
      <w:pPr>
        <w:pStyle w:val="ListParagraph"/>
        <w:autoSpaceDE w:val="0"/>
        <w:autoSpaceDN w:val="0"/>
        <w:adjustRightInd w:val="0"/>
        <w:jc w:val="both"/>
        <w:rPr>
          <w:rFonts w:ascii="Avenir Next" w:hAnsi="Avenir Next" w:cs="Arial"/>
          <w:color w:val="808080" w:themeColor="background1" w:themeShade="80"/>
          <w:sz w:val="22"/>
          <w:szCs w:val="22"/>
          <w:lang w:val="en-GB"/>
        </w:rPr>
      </w:pPr>
    </w:p>
    <w:p w14:paraId="3FCC7416" w14:textId="0527C166" w:rsidR="00FC4662" w:rsidRDefault="00DE0A09" w:rsidP="006753CA">
      <w:pPr>
        <w:pStyle w:val="ListParagraph"/>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appointment, Mr. Relation owed stakeholders a duty of fair dealing, </w:t>
      </w:r>
      <w:r w:rsidR="00B829C4">
        <w:rPr>
          <w:rFonts w:ascii="Avenir Next" w:hAnsi="Avenir Next" w:cs="Arial"/>
          <w:color w:val="808080" w:themeColor="background1" w:themeShade="80"/>
          <w:sz w:val="22"/>
          <w:szCs w:val="22"/>
          <w:lang w:val="en-GB"/>
        </w:rPr>
        <w:t>honesty,</w:t>
      </w:r>
      <w:r>
        <w:rPr>
          <w:rFonts w:ascii="Avenir Next" w:hAnsi="Avenir Next" w:cs="Arial"/>
          <w:color w:val="808080" w:themeColor="background1" w:themeShade="80"/>
          <w:sz w:val="22"/>
          <w:szCs w:val="22"/>
          <w:lang w:val="en-GB"/>
        </w:rPr>
        <w:t xml:space="preserve"> and truthfulness. </w:t>
      </w:r>
      <w:r w:rsidR="00A9023A">
        <w:rPr>
          <w:rFonts w:ascii="Avenir Next" w:hAnsi="Avenir Next" w:cs="Arial"/>
          <w:color w:val="808080" w:themeColor="background1" w:themeShade="80"/>
          <w:sz w:val="22"/>
          <w:szCs w:val="22"/>
          <w:lang w:val="en-GB"/>
        </w:rPr>
        <w:t xml:space="preserve">Mr. Relation is also expected </w:t>
      </w:r>
      <w:r w:rsidR="00E756C0">
        <w:rPr>
          <w:rFonts w:ascii="Avenir Next" w:hAnsi="Avenir Next" w:cs="Arial"/>
          <w:color w:val="808080" w:themeColor="background1" w:themeShade="80"/>
          <w:sz w:val="22"/>
          <w:szCs w:val="22"/>
          <w:lang w:val="en-GB"/>
        </w:rPr>
        <w:t xml:space="preserve">to provide the appearance of </w:t>
      </w:r>
      <w:r w:rsidR="00E756C0" w:rsidRPr="00E756C0">
        <w:rPr>
          <w:rFonts w:ascii="Avenir Next" w:hAnsi="Avenir Next" w:cs="Arial"/>
          <w:color w:val="808080" w:themeColor="background1" w:themeShade="80"/>
          <w:sz w:val="22"/>
          <w:szCs w:val="22"/>
          <w:lang w:val="en-GB"/>
        </w:rPr>
        <w:t>a transparent approach</w:t>
      </w:r>
      <w:r w:rsidR="00E756C0">
        <w:rPr>
          <w:rFonts w:ascii="Avenir Next" w:hAnsi="Avenir Next" w:cs="Arial"/>
          <w:color w:val="808080" w:themeColor="background1" w:themeShade="80"/>
          <w:sz w:val="22"/>
          <w:szCs w:val="22"/>
          <w:lang w:val="en-GB"/>
        </w:rPr>
        <w:t xml:space="preserve">. </w:t>
      </w:r>
      <w:r w:rsidR="00924FC1">
        <w:rPr>
          <w:rFonts w:ascii="Avenir Next" w:hAnsi="Avenir Next" w:cs="Arial"/>
          <w:color w:val="808080" w:themeColor="background1" w:themeShade="80"/>
          <w:sz w:val="22"/>
          <w:szCs w:val="22"/>
          <w:lang w:val="en-GB"/>
        </w:rPr>
        <w:t>Instead, Mr. Relation cast</w:t>
      </w:r>
      <w:r w:rsidR="0060138B">
        <w:rPr>
          <w:rFonts w:ascii="Avenir Next" w:hAnsi="Avenir Next" w:cs="Arial"/>
          <w:color w:val="808080" w:themeColor="background1" w:themeShade="80"/>
          <w:sz w:val="22"/>
          <w:szCs w:val="22"/>
          <w:lang w:val="en-GB"/>
        </w:rPr>
        <w:t>ed</w:t>
      </w:r>
      <w:r w:rsidR="00924FC1">
        <w:rPr>
          <w:rFonts w:ascii="Avenir Next" w:hAnsi="Avenir Next" w:cs="Arial"/>
          <w:color w:val="808080" w:themeColor="background1" w:themeShade="80"/>
          <w:sz w:val="22"/>
          <w:szCs w:val="22"/>
          <w:lang w:val="en-GB"/>
        </w:rPr>
        <w:t xml:space="preserve"> </w:t>
      </w:r>
      <w:r w:rsidR="00DA0504">
        <w:rPr>
          <w:rFonts w:ascii="Avenir Next" w:hAnsi="Avenir Next" w:cs="Arial"/>
          <w:color w:val="808080" w:themeColor="background1" w:themeShade="80"/>
          <w:sz w:val="22"/>
          <w:szCs w:val="22"/>
          <w:lang w:val="en-GB"/>
        </w:rPr>
        <w:t xml:space="preserve">doubt to stakeholders </w:t>
      </w:r>
      <w:r w:rsidR="0060138B">
        <w:rPr>
          <w:rFonts w:ascii="Avenir Next" w:hAnsi="Avenir Next" w:cs="Arial"/>
          <w:color w:val="808080" w:themeColor="background1" w:themeShade="80"/>
          <w:sz w:val="22"/>
          <w:szCs w:val="22"/>
          <w:lang w:val="en-GB"/>
        </w:rPr>
        <w:t xml:space="preserve">as they </w:t>
      </w:r>
      <w:r w:rsidR="00067D6C">
        <w:rPr>
          <w:rFonts w:ascii="Avenir Next" w:hAnsi="Avenir Next" w:cs="Arial"/>
          <w:color w:val="808080" w:themeColor="background1" w:themeShade="80"/>
          <w:sz w:val="22"/>
          <w:szCs w:val="22"/>
          <w:lang w:val="en-GB"/>
        </w:rPr>
        <w:t xml:space="preserve">identified </w:t>
      </w:r>
      <w:r w:rsidR="00924FC1" w:rsidRPr="00255154">
        <w:rPr>
          <w:rFonts w:ascii="Avenir Next" w:hAnsi="Avenir Next" w:cs="Arial"/>
          <w:color w:val="808080" w:themeColor="background1" w:themeShade="80"/>
          <w:sz w:val="22"/>
          <w:szCs w:val="22"/>
          <w:lang w:val="en-GB"/>
        </w:rPr>
        <w:t xml:space="preserve">Mr Relation as Mr B </w:t>
      </w:r>
      <w:proofErr w:type="spellStart"/>
      <w:r w:rsidR="00924FC1" w:rsidRPr="00255154">
        <w:rPr>
          <w:rFonts w:ascii="Avenir Next" w:hAnsi="Avenir Next" w:cs="Arial"/>
          <w:color w:val="808080" w:themeColor="background1" w:themeShade="80"/>
          <w:sz w:val="22"/>
          <w:szCs w:val="22"/>
          <w:lang w:val="en-GB"/>
        </w:rPr>
        <w:t>Inlaw’s</w:t>
      </w:r>
      <w:proofErr w:type="spellEnd"/>
      <w:r w:rsidR="00924FC1" w:rsidRPr="00255154">
        <w:rPr>
          <w:rFonts w:ascii="Avenir Next" w:hAnsi="Avenir Next" w:cs="Arial"/>
          <w:color w:val="808080" w:themeColor="background1" w:themeShade="80"/>
          <w:sz w:val="22"/>
          <w:szCs w:val="22"/>
          <w:lang w:val="en-GB"/>
        </w:rPr>
        <w:t xml:space="preserve"> brother-in-law and godfather to his daughter</w:t>
      </w:r>
      <w:r w:rsidR="0060138B">
        <w:rPr>
          <w:rFonts w:ascii="Avenir Next" w:hAnsi="Avenir Next" w:cs="Arial"/>
          <w:color w:val="808080" w:themeColor="background1" w:themeShade="80"/>
          <w:sz w:val="22"/>
          <w:szCs w:val="22"/>
          <w:lang w:val="en-GB"/>
        </w:rPr>
        <w:t>,</w:t>
      </w:r>
      <w:r w:rsidR="006F7AF2">
        <w:rPr>
          <w:rFonts w:ascii="Avenir Next" w:hAnsi="Avenir Next" w:cs="Arial"/>
          <w:color w:val="808080" w:themeColor="background1" w:themeShade="80"/>
          <w:sz w:val="22"/>
          <w:szCs w:val="22"/>
          <w:lang w:val="en-GB"/>
        </w:rPr>
        <w:t xml:space="preserve"> </w:t>
      </w:r>
      <w:r w:rsidR="003B3106">
        <w:rPr>
          <w:rFonts w:ascii="Avenir Next" w:hAnsi="Avenir Next" w:cs="Arial"/>
          <w:color w:val="808080" w:themeColor="background1" w:themeShade="80"/>
          <w:sz w:val="22"/>
          <w:szCs w:val="22"/>
          <w:lang w:val="en-GB"/>
        </w:rPr>
        <w:t xml:space="preserve">saw him </w:t>
      </w:r>
      <w:r w:rsidR="006F7AF2">
        <w:rPr>
          <w:rFonts w:ascii="Avenir Next" w:hAnsi="Avenir Next" w:cs="Arial"/>
          <w:color w:val="808080" w:themeColor="background1" w:themeShade="80"/>
          <w:sz w:val="22"/>
          <w:szCs w:val="22"/>
          <w:lang w:val="en-GB"/>
        </w:rPr>
        <w:t>meet privately with select shareholders,</w:t>
      </w:r>
      <w:r w:rsidR="00514A53">
        <w:rPr>
          <w:rFonts w:ascii="Avenir Next" w:hAnsi="Avenir Next" w:cs="Arial"/>
          <w:color w:val="808080" w:themeColor="background1" w:themeShade="80"/>
          <w:sz w:val="22"/>
          <w:szCs w:val="22"/>
          <w:lang w:val="en-GB"/>
        </w:rPr>
        <w:t xml:space="preserve"> and </w:t>
      </w:r>
      <w:r w:rsidR="00FF6E3F">
        <w:rPr>
          <w:rFonts w:ascii="Avenir Next" w:hAnsi="Avenir Next" w:cs="Arial"/>
          <w:color w:val="808080" w:themeColor="background1" w:themeShade="80"/>
          <w:sz w:val="22"/>
          <w:szCs w:val="22"/>
          <w:lang w:val="en-GB"/>
        </w:rPr>
        <w:t>Mr. Relation’s</w:t>
      </w:r>
      <w:r w:rsidR="00514A53">
        <w:rPr>
          <w:rFonts w:ascii="Avenir Next" w:hAnsi="Avenir Next" w:cs="Arial"/>
          <w:color w:val="808080" w:themeColor="background1" w:themeShade="80"/>
          <w:sz w:val="22"/>
          <w:szCs w:val="22"/>
          <w:lang w:val="en-GB"/>
        </w:rPr>
        <w:t xml:space="preserve"> comments regarding </w:t>
      </w:r>
      <w:r w:rsidR="009D636C">
        <w:rPr>
          <w:rFonts w:ascii="Avenir Next" w:hAnsi="Avenir Next" w:cs="Arial"/>
          <w:color w:val="808080" w:themeColor="background1" w:themeShade="80"/>
          <w:sz w:val="22"/>
          <w:szCs w:val="22"/>
          <w:lang w:val="en-GB"/>
        </w:rPr>
        <w:t xml:space="preserve">his preference for </w:t>
      </w:r>
      <w:r w:rsidR="00514A53">
        <w:rPr>
          <w:rFonts w:ascii="Avenir Next" w:hAnsi="Avenir Next" w:cs="Arial"/>
          <w:color w:val="808080" w:themeColor="background1" w:themeShade="80"/>
          <w:sz w:val="22"/>
          <w:szCs w:val="22"/>
          <w:lang w:val="en-GB"/>
        </w:rPr>
        <w:t xml:space="preserve">unequal </w:t>
      </w:r>
      <w:r w:rsidR="00514A53">
        <w:rPr>
          <w:rFonts w:ascii="Avenir Next" w:hAnsi="Avenir Next" w:cs="Arial"/>
          <w:color w:val="808080" w:themeColor="background1" w:themeShade="80"/>
          <w:sz w:val="22"/>
          <w:szCs w:val="22"/>
          <w:lang w:val="en-GB"/>
        </w:rPr>
        <w:lastRenderedPageBreak/>
        <w:t xml:space="preserve">treatment </w:t>
      </w:r>
      <w:r w:rsidR="009D636C">
        <w:rPr>
          <w:rFonts w:ascii="Avenir Next" w:hAnsi="Avenir Next" w:cs="Arial"/>
          <w:color w:val="808080" w:themeColor="background1" w:themeShade="80"/>
          <w:sz w:val="22"/>
          <w:szCs w:val="22"/>
          <w:lang w:val="en-GB"/>
        </w:rPr>
        <w:t>of</w:t>
      </w:r>
      <w:r w:rsidR="00514A53">
        <w:rPr>
          <w:rFonts w:ascii="Avenir Next" w:hAnsi="Avenir Next" w:cs="Arial"/>
          <w:color w:val="808080" w:themeColor="background1" w:themeShade="80"/>
          <w:sz w:val="22"/>
          <w:szCs w:val="22"/>
          <w:lang w:val="en-GB"/>
        </w:rPr>
        <w:t xml:space="preserve"> </w:t>
      </w:r>
      <w:r w:rsidR="00D552C9">
        <w:rPr>
          <w:rFonts w:ascii="Avenir Next" w:hAnsi="Avenir Next" w:cs="Arial"/>
          <w:color w:val="808080" w:themeColor="background1" w:themeShade="80"/>
          <w:sz w:val="22"/>
          <w:szCs w:val="22"/>
          <w:lang w:val="en-GB"/>
        </w:rPr>
        <w:t>creditors</w:t>
      </w:r>
      <w:r w:rsidR="007F1E31">
        <w:rPr>
          <w:rFonts w:ascii="Avenir Next" w:hAnsi="Avenir Next" w:cs="Arial"/>
          <w:color w:val="808080" w:themeColor="background1" w:themeShade="80"/>
          <w:sz w:val="22"/>
          <w:szCs w:val="22"/>
          <w:lang w:val="en-GB"/>
        </w:rPr>
        <w:t xml:space="preserve"> made stakeholder feel uncomfortable</w:t>
      </w:r>
      <w:r w:rsidR="00D552C9">
        <w:rPr>
          <w:rFonts w:ascii="Avenir Next" w:hAnsi="Avenir Next" w:cs="Arial"/>
          <w:color w:val="808080" w:themeColor="background1" w:themeShade="80"/>
          <w:sz w:val="22"/>
          <w:szCs w:val="22"/>
          <w:lang w:val="en-GB"/>
        </w:rPr>
        <w:t>.</w:t>
      </w:r>
      <w:r w:rsidR="00106629">
        <w:rPr>
          <w:rFonts w:ascii="Avenir Next" w:hAnsi="Avenir Next" w:cs="Arial"/>
          <w:color w:val="808080" w:themeColor="background1" w:themeShade="80"/>
          <w:sz w:val="22"/>
          <w:szCs w:val="22"/>
          <w:lang w:val="en-GB"/>
        </w:rPr>
        <w:t xml:space="preserve"> Furthermore, Mr. Relation violated </w:t>
      </w:r>
      <w:r w:rsidR="00924FC1">
        <w:rPr>
          <w:rFonts w:ascii="Avenir Next" w:hAnsi="Avenir Next" w:cs="Arial"/>
          <w:color w:val="808080" w:themeColor="background1" w:themeShade="80"/>
          <w:sz w:val="22"/>
          <w:szCs w:val="22"/>
          <w:lang w:val="en-GB"/>
        </w:rPr>
        <w:t>the principle of</w:t>
      </w:r>
      <w:r>
        <w:rPr>
          <w:rFonts w:ascii="Avenir Next" w:hAnsi="Avenir Next" w:cs="Arial"/>
          <w:color w:val="808080" w:themeColor="background1" w:themeShade="80"/>
          <w:sz w:val="22"/>
          <w:szCs w:val="22"/>
          <w:lang w:val="en-GB"/>
        </w:rPr>
        <w:t xml:space="preserve"> integrity as he concealed and misrepresented facts to parties with an interest in the outcome of the administration</w:t>
      </w:r>
      <w:r w:rsidR="00C233D7">
        <w:rPr>
          <w:rFonts w:ascii="Avenir Next" w:hAnsi="Avenir Next" w:cs="Arial"/>
          <w:color w:val="808080" w:themeColor="background1" w:themeShade="80"/>
          <w:sz w:val="22"/>
          <w:szCs w:val="22"/>
          <w:lang w:val="en-GB"/>
        </w:rPr>
        <w:t xml:space="preserve"> as he did not investigate the dealings of shareholders</w:t>
      </w:r>
      <w:r w:rsidR="00A61C33">
        <w:rPr>
          <w:rFonts w:ascii="Avenir Next" w:hAnsi="Avenir Next" w:cs="Arial"/>
          <w:color w:val="808080" w:themeColor="background1" w:themeShade="80"/>
          <w:sz w:val="22"/>
          <w:szCs w:val="22"/>
          <w:lang w:val="en-GB"/>
        </w:rPr>
        <w:t xml:space="preserve"> and</w:t>
      </w:r>
      <w:r w:rsidR="00A8797D">
        <w:rPr>
          <w:rFonts w:ascii="Avenir Next" w:hAnsi="Avenir Next" w:cs="Arial"/>
          <w:color w:val="808080" w:themeColor="background1" w:themeShade="80"/>
          <w:sz w:val="22"/>
          <w:szCs w:val="22"/>
          <w:lang w:val="en-GB"/>
        </w:rPr>
        <w:t xml:space="preserve"> </w:t>
      </w:r>
      <w:r w:rsidR="00C233D7">
        <w:rPr>
          <w:rFonts w:ascii="Avenir Next" w:hAnsi="Avenir Next" w:cs="Arial"/>
          <w:color w:val="808080" w:themeColor="background1" w:themeShade="80"/>
          <w:sz w:val="22"/>
          <w:szCs w:val="22"/>
          <w:lang w:val="en-GB"/>
        </w:rPr>
        <w:t xml:space="preserve">did not </w:t>
      </w:r>
      <w:r w:rsidR="00A61C33">
        <w:rPr>
          <w:rFonts w:ascii="Avenir Next" w:hAnsi="Avenir Next" w:cs="Arial"/>
          <w:color w:val="808080" w:themeColor="background1" w:themeShade="80"/>
          <w:sz w:val="22"/>
          <w:szCs w:val="22"/>
          <w:lang w:val="en-GB"/>
        </w:rPr>
        <w:t>present</w:t>
      </w:r>
      <w:r w:rsidR="00C233D7">
        <w:rPr>
          <w:rFonts w:ascii="Avenir Next" w:hAnsi="Avenir Next" w:cs="Arial"/>
          <w:color w:val="808080" w:themeColor="background1" w:themeShade="80"/>
          <w:sz w:val="22"/>
          <w:szCs w:val="22"/>
          <w:lang w:val="en-GB"/>
        </w:rPr>
        <w:t xml:space="preserve"> </w:t>
      </w:r>
      <w:r w:rsidR="00A61C33">
        <w:rPr>
          <w:rFonts w:ascii="Avenir Next" w:hAnsi="Avenir Next" w:cs="Arial"/>
          <w:color w:val="808080" w:themeColor="background1" w:themeShade="80"/>
          <w:sz w:val="22"/>
          <w:szCs w:val="22"/>
          <w:lang w:val="en-GB"/>
        </w:rPr>
        <w:t xml:space="preserve">accurate </w:t>
      </w:r>
      <w:r w:rsidR="00C233D7">
        <w:rPr>
          <w:rFonts w:ascii="Avenir Next" w:hAnsi="Avenir Next" w:cs="Arial"/>
          <w:color w:val="808080" w:themeColor="background1" w:themeShade="80"/>
          <w:sz w:val="22"/>
          <w:szCs w:val="22"/>
          <w:lang w:val="en-GB"/>
        </w:rPr>
        <w:t xml:space="preserve">information </w:t>
      </w:r>
      <w:r w:rsidR="00E40A36">
        <w:rPr>
          <w:rFonts w:ascii="Avenir Next" w:hAnsi="Avenir Next" w:cs="Arial"/>
          <w:color w:val="808080" w:themeColor="background1" w:themeShade="80"/>
          <w:sz w:val="22"/>
          <w:szCs w:val="22"/>
          <w:lang w:val="en-GB"/>
        </w:rPr>
        <w:t>which ultimately mislead</w:t>
      </w:r>
      <w:r w:rsidR="00C233D7">
        <w:rPr>
          <w:rFonts w:ascii="Avenir Next" w:hAnsi="Avenir Next" w:cs="Arial"/>
          <w:color w:val="808080" w:themeColor="background1" w:themeShade="80"/>
          <w:sz w:val="22"/>
          <w:szCs w:val="22"/>
          <w:lang w:val="en-GB"/>
        </w:rPr>
        <w:t xml:space="preserve"> shareholders</w:t>
      </w:r>
      <w:r w:rsidR="00A61C33">
        <w:rPr>
          <w:rFonts w:ascii="Avenir Next" w:hAnsi="Avenir Next" w:cs="Arial"/>
          <w:color w:val="808080" w:themeColor="background1" w:themeShade="80"/>
          <w:sz w:val="22"/>
          <w:szCs w:val="22"/>
          <w:lang w:val="en-GB"/>
        </w:rPr>
        <w:t>.</w:t>
      </w:r>
      <w:r w:rsidR="00C233D7">
        <w:rPr>
          <w:rFonts w:ascii="Avenir Next" w:hAnsi="Avenir Next" w:cs="Arial"/>
          <w:color w:val="808080" w:themeColor="background1" w:themeShade="80"/>
          <w:sz w:val="22"/>
          <w:szCs w:val="22"/>
          <w:lang w:val="en-GB"/>
        </w:rPr>
        <w:t xml:space="preserve"> </w:t>
      </w:r>
      <w:r w:rsidR="00226EAC">
        <w:rPr>
          <w:rFonts w:ascii="Avenir Next" w:hAnsi="Avenir Next" w:cs="Arial"/>
          <w:color w:val="808080" w:themeColor="background1" w:themeShade="80"/>
          <w:sz w:val="22"/>
          <w:szCs w:val="22"/>
          <w:lang w:val="en-GB"/>
        </w:rPr>
        <w:t>Without this trust and reliance, the stakeholders and beneficiaries will no longer believe that he is bound to act in their best interest.</w:t>
      </w:r>
      <w:r w:rsidR="00255154">
        <w:rPr>
          <w:rFonts w:ascii="Avenir Next" w:hAnsi="Avenir Next" w:cs="Arial"/>
          <w:color w:val="808080" w:themeColor="background1" w:themeShade="80"/>
          <w:sz w:val="22"/>
          <w:szCs w:val="22"/>
          <w:lang w:val="en-GB"/>
        </w:rPr>
        <w:t xml:space="preserve"> </w:t>
      </w:r>
      <w:r w:rsidR="004900C0">
        <w:rPr>
          <w:rFonts w:ascii="Avenir Next" w:hAnsi="Avenir Next" w:cs="Arial"/>
          <w:color w:val="808080" w:themeColor="background1" w:themeShade="80"/>
          <w:sz w:val="22"/>
          <w:szCs w:val="22"/>
          <w:lang w:val="en-GB"/>
        </w:rPr>
        <w:t xml:space="preserve"> As a safe</w:t>
      </w:r>
      <w:r w:rsidR="00B829C4">
        <w:rPr>
          <w:rFonts w:ascii="Avenir Next" w:hAnsi="Avenir Next" w:cs="Arial"/>
          <w:color w:val="808080" w:themeColor="background1" w:themeShade="80"/>
          <w:sz w:val="22"/>
          <w:szCs w:val="22"/>
          <w:lang w:val="en-GB"/>
        </w:rPr>
        <w:t>-</w:t>
      </w:r>
      <w:r w:rsidR="004900C0">
        <w:rPr>
          <w:rFonts w:ascii="Avenir Next" w:hAnsi="Avenir Next" w:cs="Arial"/>
          <w:color w:val="808080" w:themeColor="background1" w:themeShade="80"/>
          <w:sz w:val="22"/>
          <w:szCs w:val="22"/>
          <w:lang w:val="en-GB"/>
        </w:rPr>
        <w:t xml:space="preserve">guard Mr. Relation should </w:t>
      </w:r>
      <w:r w:rsidR="001B3613">
        <w:rPr>
          <w:rFonts w:ascii="Avenir Next" w:hAnsi="Avenir Next" w:cs="Arial"/>
          <w:color w:val="808080" w:themeColor="background1" w:themeShade="80"/>
          <w:sz w:val="22"/>
          <w:szCs w:val="22"/>
          <w:lang w:val="en-GB"/>
        </w:rPr>
        <w:t>be subject to the test of a reasonable e</w:t>
      </w:r>
      <w:r w:rsidR="00360DAA">
        <w:rPr>
          <w:rFonts w:ascii="Avenir Next" w:hAnsi="Avenir Next" w:cs="Arial"/>
          <w:color w:val="808080" w:themeColor="background1" w:themeShade="80"/>
          <w:sz w:val="22"/>
          <w:szCs w:val="22"/>
          <w:lang w:val="en-GB"/>
        </w:rPr>
        <w:t xml:space="preserve">xpert to ensure that there were no breaches in </w:t>
      </w:r>
      <w:r w:rsidR="00B829C4">
        <w:rPr>
          <w:rFonts w:ascii="Avenir Next" w:hAnsi="Avenir Next" w:cs="Arial"/>
          <w:color w:val="808080" w:themeColor="background1" w:themeShade="80"/>
          <w:sz w:val="22"/>
          <w:szCs w:val="22"/>
          <w:lang w:val="en-GB"/>
        </w:rPr>
        <w:t>his duty of care</w:t>
      </w:r>
      <w:r w:rsidR="00360DAA">
        <w:rPr>
          <w:rFonts w:ascii="Avenir Next" w:hAnsi="Avenir Next" w:cs="Arial"/>
          <w:color w:val="808080" w:themeColor="background1" w:themeShade="80"/>
          <w:sz w:val="22"/>
          <w:szCs w:val="22"/>
          <w:lang w:val="en-GB"/>
        </w:rPr>
        <w:t>.</w:t>
      </w:r>
    </w:p>
    <w:p w14:paraId="6B069E4C" w14:textId="53CBC6AE" w:rsidR="00FC4662" w:rsidRDefault="00FC4662" w:rsidP="006753CA">
      <w:pPr>
        <w:pStyle w:val="ListParagraph"/>
        <w:autoSpaceDE w:val="0"/>
        <w:autoSpaceDN w:val="0"/>
        <w:adjustRightInd w:val="0"/>
        <w:jc w:val="both"/>
        <w:rPr>
          <w:rFonts w:ascii="Avenir Next" w:hAnsi="Avenir Next" w:cs="Arial"/>
          <w:color w:val="808080" w:themeColor="background1" w:themeShade="80"/>
          <w:sz w:val="22"/>
          <w:szCs w:val="22"/>
          <w:lang w:val="en-GB"/>
        </w:rPr>
      </w:pPr>
    </w:p>
    <w:p w14:paraId="48888A4E" w14:textId="33EA0040" w:rsidR="00182D35" w:rsidRPr="00141DC1" w:rsidRDefault="00182D35" w:rsidP="00670340">
      <w:pPr>
        <w:pStyle w:val="ListParagraph"/>
        <w:numPr>
          <w:ilvl w:val="0"/>
          <w:numId w:val="33"/>
        </w:numPr>
        <w:autoSpaceDE w:val="0"/>
        <w:autoSpaceDN w:val="0"/>
        <w:adjustRightInd w:val="0"/>
        <w:jc w:val="both"/>
        <w:rPr>
          <w:rFonts w:ascii="Avenir Next" w:hAnsi="Avenir Next" w:cs="Arial"/>
          <w:b/>
          <w:bCs/>
          <w:color w:val="808080" w:themeColor="background1" w:themeShade="80"/>
          <w:sz w:val="22"/>
          <w:szCs w:val="22"/>
          <w:u w:val="single"/>
          <w:lang w:val="en-GB"/>
        </w:rPr>
      </w:pPr>
      <w:r w:rsidRPr="00141DC1">
        <w:rPr>
          <w:rFonts w:ascii="Avenir Next" w:hAnsi="Avenir Next" w:cs="Arial"/>
          <w:b/>
          <w:bCs/>
          <w:color w:val="808080" w:themeColor="background1" w:themeShade="80"/>
          <w:sz w:val="22"/>
          <w:szCs w:val="22"/>
          <w:u w:val="single"/>
          <w:lang w:val="en-GB"/>
        </w:rPr>
        <w:t>Subsequent appointment of Mr Relation as the liquidator</w:t>
      </w:r>
    </w:p>
    <w:p w14:paraId="4FABCD50" w14:textId="77777777" w:rsidR="00141DC1" w:rsidRDefault="00141DC1" w:rsidP="00141DC1">
      <w:pPr>
        <w:pStyle w:val="ListParagraph"/>
        <w:autoSpaceDE w:val="0"/>
        <w:autoSpaceDN w:val="0"/>
        <w:adjustRightInd w:val="0"/>
        <w:jc w:val="both"/>
        <w:rPr>
          <w:rFonts w:ascii="Avenir Next" w:hAnsi="Avenir Next" w:cs="Arial"/>
          <w:color w:val="808080" w:themeColor="background1" w:themeShade="80"/>
          <w:sz w:val="22"/>
          <w:szCs w:val="22"/>
          <w:lang w:val="en-GB"/>
        </w:rPr>
      </w:pPr>
    </w:p>
    <w:p w14:paraId="70C6A8B6" w14:textId="40F5A100" w:rsidR="00126A4D" w:rsidRPr="002E7621" w:rsidRDefault="00B33E4E" w:rsidP="002C2E70">
      <w:pPr>
        <w:pStyle w:val="ListParagraph"/>
        <w:autoSpaceDE w:val="0"/>
        <w:autoSpaceDN w:val="0"/>
        <w:adjustRightInd w:val="0"/>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Mr. Relations subsequent appointment </w:t>
      </w:r>
      <w:r w:rsidR="00DB60BE">
        <w:rPr>
          <w:rFonts w:ascii="Avenir Next" w:hAnsi="Avenir Next" w:cs="Arial"/>
          <w:color w:val="808080" w:themeColor="background1" w:themeShade="80"/>
          <w:sz w:val="22"/>
          <w:szCs w:val="22"/>
          <w:lang w:val="en-GB"/>
        </w:rPr>
        <w:t>as liquidator present a major ethical issue as it</w:t>
      </w:r>
      <w:r w:rsidR="00CF10CB">
        <w:rPr>
          <w:rFonts w:ascii="Avenir Next" w:hAnsi="Avenir Next" w:cs="Arial"/>
          <w:color w:val="808080" w:themeColor="background1" w:themeShade="80"/>
          <w:sz w:val="22"/>
          <w:szCs w:val="22"/>
          <w:lang w:val="en-GB"/>
        </w:rPr>
        <w:t xml:space="preserve"> creates the threat of </w:t>
      </w:r>
      <w:r w:rsidR="00FD2CE4">
        <w:rPr>
          <w:rFonts w:ascii="Avenir Next" w:hAnsi="Avenir Next" w:cs="Arial"/>
          <w:color w:val="808080" w:themeColor="background1" w:themeShade="80"/>
          <w:sz w:val="22"/>
          <w:szCs w:val="22"/>
          <w:lang w:val="en-GB"/>
        </w:rPr>
        <w:t>advocacy</w:t>
      </w:r>
      <w:r w:rsidR="00095360">
        <w:rPr>
          <w:rFonts w:ascii="Avenir Next" w:hAnsi="Avenir Next" w:cs="Arial"/>
          <w:color w:val="808080" w:themeColor="background1" w:themeShade="80"/>
          <w:sz w:val="22"/>
          <w:szCs w:val="22"/>
          <w:lang w:val="en-GB"/>
        </w:rPr>
        <w:t xml:space="preserve"> and </w:t>
      </w:r>
      <w:r w:rsidR="00CF10CB">
        <w:rPr>
          <w:rFonts w:ascii="Avenir Next" w:hAnsi="Avenir Next" w:cs="Arial"/>
          <w:color w:val="808080" w:themeColor="background1" w:themeShade="80"/>
          <w:sz w:val="22"/>
          <w:szCs w:val="22"/>
          <w:lang w:val="en-GB"/>
        </w:rPr>
        <w:t>s</w:t>
      </w:r>
      <w:r w:rsidR="00141DC1">
        <w:rPr>
          <w:rFonts w:ascii="Avenir Next" w:hAnsi="Avenir Next" w:cs="Arial"/>
          <w:color w:val="808080" w:themeColor="background1" w:themeShade="80"/>
          <w:sz w:val="22"/>
          <w:szCs w:val="22"/>
          <w:lang w:val="en-GB"/>
        </w:rPr>
        <w:t>elf-review</w:t>
      </w:r>
      <w:r w:rsidR="00CF10CB">
        <w:rPr>
          <w:rFonts w:ascii="Avenir Next" w:hAnsi="Avenir Next" w:cs="Arial"/>
          <w:color w:val="808080" w:themeColor="background1" w:themeShade="80"/>
          <w:sz w:val="22"/>
          <w:szCs w:val="22"/>
          <w:lang w:val="en-GB"/>
        </w:rPr>
        <w:t>.</w:t>
      </w:r>
      <w:r w:rsidR="00141DC1">
        <w:rPr>
          <w:rFonts w:ascii="Avenir Next" w:hAnsi="Avenir Next" w:cs="Arial"/>
          <w:color w:val="808080" w:themeColor="background1" w:themeShade="80"/>
          <w:sz w:val="22"/>
          <w:szCs w:val="22"/>
          <w:lang w:val="en-GB"/>
        </w:rPr>
        <w:t xml:space="preserve"> </w:t>
      </w:r>
      <w:r w:rsidR="00E67D05">
        <w:rPr>
          <w:rFonts w:ascii="Avenir Next" w:hAnsi="Avenir Next" w:cs="Arial"/>
          <w:color w:val="808080" w:themeColor="background1" w:themeShade="80"/>
          <w:sz w:val="22"/>
          <w:szCs w:val="22"/>
          <w:lang w:val="en-GB"/>
        </w:rPr>
        <w:t xml:space="preserve">The issue with Mr. Relation’s subsequent appointment may lead to </w:t>
      </w:r>
      <w:r w:rsidR="005C7B12">
        <w:rPr>
          <w:rFonts w:ascii="Avenir Next" w:hAnsi="Avenir Next" w:cs="Arial"/>
          <w:color w:val="808080" w:themeColor="background1" w:themeShade="80"/>
          <w:sz w:val="22"/>
          <w:szCs w:val="22"/>
          <w:lang w:val="en-GB"/>
        </w:rPr>
        <w:t xml:space="preserve">his objectivity </w:t>
      </w:r>
      <w:r w:rsidR="00E67D05">
        <w:rPr>
          <w:rFonts w:ascii="Avenir Next" w:hAnsi="Avenir Next" w:cs="Arial"/>
          <w:color w:val="808080" w:themeColor="background1" w:themeShade="80"/>
          <w:sz w:val="22"/>
          <w:szCs w:val="22"/>
          <w:lang w:val="en-GB"/>
        </w:rPr>
        <w:t xml:space="preserve">being </w:t>
      </w:r>
      <w:r w:rsidR="005C7B12">
        <w:rPr>
          <w:rFonts w:ascii="Avenir Next" w:hAnsi="Avenir Next" w:cs="Arial"/>
          <w:color w:val="808080" w:themeColor="background1" w:themeShade="80"/>
          <w:sz w:val="22"/>
          <w:szCs w:val="22"/>
          <w:lang w:val="en-GB"/>
        </w:rPr>
        <w:t xml:space="preserve">compromised </w:t>
      </w:r>
      <w:r w:rsidR="00980D69">
        <w:rPr>
          <w:rFonts w:ascii="Avenir Next" w:hAnsi="Avenir Next" w:cs="Arial"/>
          <w:color w:val="808080" w:themeColor="background1" w:themeShade="80"/>
          <w:sz w:val="22"/>
          <w:szCs w:val="22"/>
          <w:lang w:val="en-GB"/>
        </w:rPr>
        <w:t>to favour previous positions taken during the voluntary appointment.</w:t>
      </w:r>
      <w:r w:rsidR="00D56077">
        <w:rPr>
          <w:rFonts w:ascii="Avenir Next" w:hAnsi="Avenir Next" w:cs="Arial"/>
          <w:color w:val="808080" w:themeColor="background1" w:themeShade="80"/>
          <w:sz w:val="22"/>
          <w:szCs w:val="22"/>
          <w:lang w:val="en-GB"/>
        </w:rPr>
        <w:t xml:space="preserve"> To safeguard any risks associated with the subsequent appointment, Mr. Relation should have appointment confirmed by the court </w:t>
      </w:r>
      <w:proofErr w:type="gramStart"/>
      <w:r w:rsidR="00D56077">
        <w:rPr>
          <w:rFonts w:ascii="Avenir Next" w:hAnsi="Avenir Next" w:cs="Arial"/>
          <w:color w:val="808080" w:themeColor="background1" w:themeShade="80"/>
          <w:sz w:val="22"/>
          <w:szCs w:val="22"/>
          <w:lang w:val="en-GB"/>
        </w:rPr>
        <w:t>whom</w:t>
      </w:r>
      <w:proofErr w:type="gramEnd"/>
      <w:r w:rsidR="00D56077">
        <w:rPr>
          <w:rFonts w:ascii="Avenir Next" w:hAnsi="Avenir Next" w:cs="Arial"/>
          <w:color w:val="808080" w:themeColor="background1" w:themeShade="80"/>
          <w:sz w:val="22"/>
          <w:szCs w:val="22"/>
          <w:lang w:val="en-GB"/>
        </w:rPr>
        <w:t xml:space="preserve"> will review the facts and determine </w:t>
      </w:r>
      <w:r w:rsidR="009255BC">
        <w:rPr>
          <w:rFonts w:ascii="Avenir Next" w:hAnsi="Avenir Next" w:cs="Arial"/>
          <w:color w:val="808080" w:themeColor="background1" w:themeShade="80"/>
          <w:sz w:val="22"/>
          <w:szCs w:val="22"/>
          <w:lang w:val="en-GB"/>
        </w:rPr>
        <w:t>that</w:t>
      </w:r>
      <w:r w:rsidR="00024E92">
        <w:rPr>
          <w:rFonts w:ascii="Avenir Next" w:hAnsi="Avenir Next" w:cs="Arial"/>
          <w:color w:val="808080" w:themeColor="background1" w:themeShade="80"/>
          <w:sz w:val="22"/>
          <w:szCs w:val="22"/>
          <w:lang w:val="en-GB"/>
        </w:rPr>
        <w:t xml:space="preserve"> he is able to perform duties in</w:t>
      </w:r>
      <w:r w:rsidR="00FD2547">
        <w:rPr>
          <w:rFonts w:ascii="Avenir Next" w:hAnsi="Avenir Next" w:cs="Arial"/>
          <w:color w:val="808080" w:themeColor="background1" w:themeShade="80"/>
          <w:sz w:val="22"/>
          <w:szCs w:val="22"/>
          <w:lang w:val="en-GB"/>
        </w:rPr>
        <w:t xml:space="preserve"> an</w:t>
      </w:r>
      <w:r w:rsidR="00024E92">
        <w:rPr>
          <w:rFonts w:ascii="Avenir Next" w:hAnsi="Avenir Next" w:cs="Arial"/>
          <w:color w:val="808080" w:themeColor="background1" w:themeShade="80"/>
          <w:sz w:val="22"/>
          <w:szCs w:val="22"/>
          <w:lang w:val="en-GB"/>
        </w:rPr>
        <w:t xml:space="preserve"> independent matter and the appointment </w:t>
      </w:r>
      <w:r w:rsidR="00DD5984">
        <w:rPr>
          <w:rFonts w:ascii="Avenir Next" w:hAnsi="Avenir Next" w:cs="Arial"/>
          <w:color w:val="808080" w:themeColor="background1" w:themeShade="80"/>
          <w:sz w:val="22"/>
          <w:szCs w:val="22"/>
          <w:lang w:val="en-GB"/>
        </w:rPr>
        <w:t>is in best interest of the estate</w:t>
      </w:r>
      <w:r w:rsidR="002C2E70">
        <w:rPr>
          <w:rFonts w:ascii="Avenir Next" w:hAnsi="Avenir Next" w:cs="Arial"/>
          <w:color w:val="808080" w:themeColor="background1" w:themeShade="80"/>
          <w:sz w:val="22"/>
          <w:szCs w:val="22"/>
          <w:lang w:val="en-GB"/>
        </w:rPr>
        <w:t xml:space="preserve"> as demonstrated in Commonwealth Bank of Australia V Irving [1996].</w:t>
      </w:r>
    </w:p>
    <w:bookmarkEnd w:id="0"/>
    <w:p w14:paraId="35D8F287" w14:textId="77777777" w:rsidR="0077498C" w:rsidRPr="002E7621" w:rsidRDefault="0077498C" w:rsidP="00087F21">
      <w:pPr>
        <w:jc w:val="both"/>
        <w:rPr>
          <w:rFonts w:ascii="Avenir Next" w:hAnsi="Avenir Next" w:cs="Arial"/>
          <w:color w:val="000000" w:themeColor="text1"/>
          <w:sz w:val="22"/>
          <w:szCs w:val="22"/>
          <w:lang w:val="en-GB"/>
        </w:rPr>
      </w:pPr>
    </w:p>
    <w:p w14:paraId="5F059774" w14:textId="77777777" w:rsidR="0077498C" w:rsidRPr="002E7621" w:rsidRDefault="0077498C" w:rsidP="00087F21">
      <w:pPr>
        <w:jc w:val="both"/>
        <w:rPr>
          <w:rFonts w:ascii="Avenir Next" w:hAnsi="Avenir Next" w:cs="Arial"/>
          <w:color w:val="000000" w:themeColor="text1"/>
          <w:sz w:val="22"/>
          <w:szCs w:val="22"/>
          <w:lang w:val="en-GB"/>
        </w:rPr>
      </w:pPr>
    </w:p>
    <w:p w14:paraId="7B275592" w14:textId="639AAD17" w:rsidR="00B77F46" w:rsidRPr="002E7621" w:rsidRDefault="00C606C3" w:rsidP="004E3A6B">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p w14:paraId="13F90DF6" w14:textId="77777777" w:rsidR="002E7621" w:rsidRPr="002E7621" w:rsidRDefault="002E7621">
      <w:pPr>
        <w:jc w:val="center"/>
        <w:rPr>
          <w:rFonts w:ascii="Avenir Next" w:hAnsi="Avenir Next" w:cs="Arial"/>
          <w:b/>
          <w:bCs/>
          <w:sz w:val="22"/>
          <w:szCs w:val="22"/>
          <w:lang w:val="en-GB"/>
        </w:rPr>
      </w:pPr>
    </w:p>
    <w:sectPr w:rsidR="002E7621" w:rsidRPr="002E762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57E7" w14:textId="77777777" w:rsidR="00883896" w:rsidRDefault="00883896" w:rsidP="00241B44">
      <w:r>
        <w:separator/>
      </w:r>
    </w:p>
  </w:endnote>
  <w:endnote w:type="continuationSeparator" w:id="0">
    <w:p w14:paraId="6A8567D3" w14:textId="77777777" w:rsidR="00883896" w:rsidRDefault="0088389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630F0C3A" w:rsidR="00241FA3" w:rsidRPr="009B4976" w:rsidRDefault="00BD56C2" w:rsidP="009B4976">
    <w:pPr>
      <w:pStyle w:val="Footer"/>
      <w:ind w:right="360"/>
      <w:rPr>
        <w:rFonts w:ascii="Arial" w:hAnsi="Arial" w:cs="Arial"/>
        <w:sz w:val="18"/>
        <w:szCs w:val="18"/>
        <w:lang w:val="en-GB"/>
      </w:rPr>
    </w:pPr>
    <w:r w:rsidRPr="00BD56C2">
      <w:rPr>
        <w:rFonts w:ascii="Arial" w:hAnsi="Arial" w:cs="Arial"/>
        <w:sz w:val="18"/>
        <w:szCs w:val="18"/>
        <w:lang w:val="en-GB"/>
      </w:rPr>
      <w:t>202223-87</w:t>
    </w:r>
    <w:r>
      <w:rPr>
        <w:rFonts w:ascii="Arial" w:hAnsi="Arial" w:cs="Arial"/>
        <w:sz w:val="18"/>
        <w:szCs w:val="18"/>
        <w:lang w:val="en-GB"/>
      </w:rPr>
      <w:t>7</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0611" w14:textId="77777777" w:rsidR="00883896" w:rsidRDefault="00883896" w:rsidP="00241B44">
      <w:r>
        <w:separator/>
      </w:r>
    </w:p>
  </w:footnote>
  <w:footnote w:type="continuationSeparator" w:id="0">
    <w:p w14:paraId="077F9CE9" w14:textId="77777777" w:rsidR="00883896" w:rsidRDefault="0088389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2"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3"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F82505"/>
    <w:multiLevelType w:val="hybridMultilevel"/>
    <w:tmpl w:val="6FFA63A0"/>
    <w:lvl w:ilvl="0" w:tplc="BF0E18AA">
      <w:start w:val="1"/>
      <w:numFmt w:val="decimal"/>
      <w:lvlText w:val="%1."/>
      <w:lvlJc w:val="left"/>
      <w:pPr>
        <w:ind w:left="1080" w:hanging="360"/>
      </w:pPr>
      <w:rPr>
        <w:rFonts w:hint="default"/>
        <w:color w:val="7B7B7B" w:themeColor="accent3"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435915"/>
    <w:multiLevelType w:val="hybridMultilevel"/>
    <w:tmpl w:val="077C5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9743484">
    <w:abstractNumId w:val="13"/>
  </w:num>
  <w:num w:numId="2" w16cid:durableId="1205100024">
    <w:abstractNumId w:val="9"/>
  </w:num>
  <w:num w:numId="3" w16cid:durableId="1835802000">
    <w:abstractNumId w:val="18"/>
  </w:num>
  <w:num w:numId="4" w16cid:durableId="407115672">
    <w:abstractNumId w:val="17"/>
  </w:num>
  <w:num w:numId="5" w16cid:durableId="1327709141">
    <w:abstractNumId w:val="29"/>
  </w:num>
  <w:num w:numId="6" w16cid:durableId="1674796161">
    <w:abstractNumId w:val="31"/>
  </w:num>
  <w:num w:numId="7" w16cid:durableId="151339778">
    <w:abstractNumId w:val="32"/>
  </w:num>
  <w:num w:numId="8" w16cid:durableId="1878737845">
    <w:abstractNumId w:val="27"/>
  </w:num>
  <w:num w:numId="9" w16cid:durableId="1691057167">
    <w:abstractNumId w:val="19"/>
  </w:num>
  <w:num w:numId="10" w16cid:durableId="1629042114">
    <w:abstractNumId w:val="3"/>
  </w:num>
  <w:num w:numId="11" w16cid:durableId="736394710">
    <w:abstractNumId w:val="12"/>
  </w:num>
  <w:num w:numId="12" w16cid:durableId="1898011850">
    <w:abstractNumId w:val="10"/>
  </w:num>
  <w:num w:numId="13" w16cid:durableId="1942448862">
    <w:abstractNumId w:val="26"/>
  </w:num>
  <w:num w:numId="14" w16cid:durableId="803230080">
    <w:abstractNumId w:val="2"/>
  </w:num>
  <w:num w:numId="15" w16cid:durableId="1535342458">
    <w:abstractNumId w:val="16"/>
  </w:num>
  <w:num w:numId="16" w16cid:durableId="1798798277">
    <w:abstractNumId w:val="21"/>
  </w:num>
  <w:num w:numId="17" w16cid:durableId="2036222963">
    <w:abstractNumId w:val="0"/>
  </w:num>
  <w:num w:numId="18" w16cid:durableId="1789814021">
    <w:abstractNumId w:val="28"/>
  </w:num>
  <w:num w:numId="19" w16cid:durableId="1514106195">
    <w:abstractNumId w:val="20"/>
  </w:num>
  <w:num w:numId="20" w16cid:durableId="1107775230">
    <w:abstractNumId w:val="1"/>
  </w:num>
  <w:num w:numId="21" w16cid:durableId="453525801">
    <w:abstractNumId w:val="7"/>
  </w:num>
  <w:num w:numId="22" w16cid:durableId="1738237869">
    <w:abstractNumId w:val="4"/>
  </w:num>
  <w:num w:numId="23" w16cid:durableId="1628584900">
    <w:abstractNumId w:val="6"/>
  </w:num>
  <w:num w:numId="24" w16cid:durableId="1066537616">
    <w:abstractNumId w:val="15"/>
  </w:num>
  <w:num w:numId="25" w16cid:durableId="1430739639">
    <w:abstractNumId w:val="11"/>
  </w:num>
  <w:num w:numId="26" w16cid:durableId="1114250433">
    <w:abstractNumId w:val="5"/>
  </w:num>
  <w:num w:numId="27" w16cid:durableId="876239949">
    <w:abstractNumId w:val="14"/>
  </w:num>
  <w:num w:numId="28" w16cid:durableId="1375305622">
    <w:abstractNumId w:val="23"/>
  </w:num>
  <w:num w:numId="29" w16cid:durableId="2081978909">
    <w:abstractNumId w:val="24"/>
  </w:num>
  <w:num w:numId="30" w16cid:durableId="697388749">
    <w:abstractNumId w:val="8"/>
  </w:num>
  <w:num w:numId="31" w16cid:durableId="1369530406">
    <w:abstractNumId w:val="22"/>
  </w:num>
  <w:num w:numId="32" w16cid:durableId="336078382">
    <w:abstractNumId w:val="25"/>
  </w:num>
  <w:num w:numId="33" w16cid:durableId="1799764685">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1422"/>
    <w:rsid w:val="00002086"/>
    <w:rsid w:val="00002FCA"/>
    <w:rsid w:val="00007BF3"/>
    <w:rsid w:val="00010BA0"/>
    <w:rsid w:val="00011067"/>
    <w:rsid w:val="00011F89"/>
    <w:rsid w:val="0001437C"/>
    <w:rsid w:val="0001695C"/>
    <w:rsid w:val="0002013A"/>
    <w:rsid w:val="00020557"/>
    <w:rsid w:val="00021FC2"/>
    <w:rsid w:val="00024E92"/>
    <w:rsid w:val="000250C7"/>
    <w:rsid w:val="00026B8E"/>
    <w:rsid w:val="00026F16"/>
    <w:rsid w:val="00027699"/>
    <w:rsid w:val="00037621"/>
    <w:rsid w:val="00043B20"/>
    <w:rsid w:val="00044D46"/>
    <w:rsid w:val="00045088"/>
    <w:rsid w:val="00045904"/>
    <w:rsid w:val="00045D2F"/>
    <w:rsid w:val="00047A13"/>
    <w:rsid w:val="000502FD"/>
    <w:rsid w:val="00065166"/>
    <w:rsid w:val="00067D6C"/>
    <w:rsid w:val="000756F8"/>
    <w:rsid w:val="00076A9F"/>
    <w:rsid w:val="000779E8"/>
    <w:rsid w:val="00081EC8"/>
    <w:rsid w:val="00082609"/>
    <w:rsid w:val="000826C6"/>
    <w:rsid w:val="00084096"/>
    <w:rsid w:val="000840F2"/>
    <w:rsid w:val="000851CC"/>
    <w:rsid w:val="00087F21"/>
    <w:rsid w:val="00093BE8"/>
    <w:rsid w:val="00095360"/>
    <w:rsid w:val="00097ABD"/>
    <w:rsid w:val="000A407B"/>
    <w:rsid w:val="000A46AA"/>
    <w:rsid w:val="000A66E7"/>
    <w:rsid w:val="000A68ED"/>
    <w:rsid w:val="000B14BB"/>
    <w:rsid w:val="000B5FF1"/>
    <w:rsid w:val="000B609F"/>
    <w:rsid w:val="000B65D9"/>
    <w:rsid w:val="000C2D32"/>
    <w:rsid w:val="000C55BF"/>
    <w:rsid w:val="000D55A8"/>
    <w:rsid w:val="000E4841"/>
    <w:rsid w:val="000E55FD"/>
    <w:rsid w:val="000F1677"/>
    <w:rsid w:val="000F3D6C"/>
    <w:rsid w:val="000F4603"/>
    <w:rsid w:val="000F6CB9"/>
    <w:rsid w:val="00101707"/>
    <w:rsid w:val="00102A12"/>
    <w:rsid w:val="00102CC9"/>
    <w:rsid w:val="0010593A"/>
    <w:rsid w:val="00106629"/>
    <w:rsid w:val="00110C4F"/>
    <w:rsid w:val="0011473D"/>
    <w:rsid w:val="00115C85"/>
    <w:rsid w:val="00116C48"/>
    <w:rsid w:val="00123855"/>
    <w:rsid w:val="00126A4D"/>
    <w:rsid w:val="00127C05"/>
    <w:rsid w:val="00132584"/>
    <w:rsid w:val="0014171F"/>
    <w:rsid w:val="00141DC1"/>
    <w:rsid w:val="00142E0D"/>
    <w:rsid w:val="00143008"/>
    <w:rsid w:val="00144669"/>
    <w:rsid w:val="0014622C"/>
    <w:rsid w:val="001478F8"/>
    <w:rsid w:val="00152348"/>
    <w:rsid w:val="0015456D"/>
    <w:rsid w:val="00155FA2"/>
    <w:rsid w:val="0015740C"/>
    <w:rsid w:val="00161F1B"/>
    <w:rsid w:val="00162829"/>
    <w:rsid w:val="00166739"/>
    <w:rsid w:val="0017456D"/>
    <w:rsid w:val="001769B0"/>
    <w:rsid w:val="00180548"/>
    <w:rsid w:val="00180AC4"/>
    <w:rsid w:val="00180CCE"/>
    <w:rsid w:val="00180E9E"/>
    <w:rsid w:val="0018267A"/>
    <w:rsid w:val="00182779"/>
    <w:rsid w:val="00182D35"/>
    <w:rsid w:val="001830DF"/>
    <w:rsid w:val="001966D9"/>
    <w:rsid w:val="0019681D"/>
    <w:rsid w:val="001A007A"/>
    <w:rsid w:val="001A6EE3"/>
    <w:rsid w:val="001A7E9A"/>
    <w:rsid w:val="001B0F70"/>
    <w:rsid w:val="001B2977"/>
    <w:rsid w:val="001B3613"/>
    <w:rsid w:val="001B5016"/>
    <w:rsid w:val="001C45FC"/>
    <w:rsid w:val="001D0469"/>
    <w:rsid w:val="001D28FA"/>
    <w:rsid w:val="001D29C0"/>
    <w:rsid w:val="001D4862"/>
    <w:rsid w:val="001D6F54"/>
    <w:rsid w:val="001E172D"/>
    <w:rsid w:val="001E25B9"/>
    <w:rsid w:val="001E49E0"/>
    <w:rsid w:val="001E7B5A"/>
    <w:rsid w:val="001F7412"/>
    <w:rsid w:val="001F7D77"/>
    <w:rsid w:val="0020090A"/>
    <w:rsid w:val="00202DFE"/>
    <w:rsid w:val="002067E3"/>
    <w:rsid w:val="0020725B"/>
    <w:rsid w:val="002110F1"/>
    <w:rsid w:val="002141AF"/>
    <w:rsid w:val="0022120D"/>
    <w:rsid w:val="00226EAC"/>
    <w:rsid w:val="002356EA"/>
    <w:rsid w:val="0024116D"/>
    <w:rsid w:val="00241B44"/>
    <w:rsid w:val="00241FA3"/>
    <w:rsid w:val="002435D7"/>
    <w:rsid w:val="002454C8"/>
    <w:rsid w:val="00245EFB"/>
    <w:rsid w:val="002460B1"/>
    <w:rsid w:val="0025386E"/>
    <w:rsid w:val="00255154"/>
    <w:rsid w:val="002577C4"/>
    <w:rsid w:val="00257D5A"/>
    <w:rsid w:val="00261109"/>
    <w:rsid w:val="002638B0"/>
    <w:rsid w:val="0026647A"/>
    <w:rsid w:val="002668D3"/>
    <w:rsid w:val="0027299F"/>
    <w:rsid w:val="00274C29"/>
    <w:rsid w:val="002800FD"/>
    <w:rsid w:val="00284EBE"/>
    <w:rsid w:val="002903A7"/>
    <w:rsid w:val="0029433F"/>
    <w:rsid w:val="00294829"/>
    <w:rsid w:val="0029690F"/>
    <w:rsid w:val="00297C8A"/>
    <w:rsid w:val="002A2A60"/>
    <w:rsid w:val="002A37BB"/>
    <w:rsid w:val="002B1C45"/>
    <w:rsid w:val="002C13C8"/>
    <w:rsid w:val="002C2E70"/>
    <w:rsid w:val="002C3547"/>
    <w:rsid w:val="002C5F61"/>
    <w:rsid w:val="002D0021"/>
    <w:rsid w:val="002D299D"/>
    <w:rsid w:val="002D3473"/>
    <w:rsid w:val="002E1EB8"/>
    <w:rsid w:val="002E2B14"/>
    <w:rsid w:val="002E4771"/>
    <w:rsid w:val="002E5175"/>
    <w:rsid w:val="002E7621"/>
    <w:rsid w:val="002E762B"/>
    <w:rsid w:val="002F129D"/>
    <w:rsid w:val="002F1956"/>
    <w:rsid w:val="002F3440"/>
    <w:rsid w:val="002F75A3"/>
    <w:rsid w:val="00303C2F"/>
    <w:rsid w:val="003144EF"/>
    <w:rsid w:val="00326292"/>
    <w:rsid w:val="00326415"/>
    <w:rsid w:val="00326FDE"/>
    <w:rsid w:val="00330937"/>
    <w:rsid w:val="00330F31"/>
    <w:rsid w:val="0033166C"/>
    <w:rsid w:val="00334648"/>
    <w:rsid w:val="0033768C"/>
    <w:rsid w:val="00337938"/>
    <w:rsid w:val="00337D3E"/>
    <w:rsid w:val="00340769"/>
    <w:rsid w:val="00341AA6"/>
    <w:rsid w:val="00344647"/>
    <w:rsid w:val="00346841"/>
    <w:rsid w:val="003471C7"/>
    <w:rsid w:val="003545FA"/>
    <w:rsid w:val="00360DAA"/>
    <w:rsid w:val="00361A0A"/>
    <w:rsid w:val="00364836"/>
    <w:rsid w:val="0036565C"/>
    <w:rsid w:val="0036625E"/>
    <w:rsid w:val="00374583"/>
    <w:rsid w:val="0037465A"/>
    <w:rsid w:val="00376DD8"/>
    <w:rsid w:val="00382C98"/>
    <w:rsid w:val="0038533C"/>
    <w:rsid w:val="00386568"/>
    <w:rsid w:val="003903E8"/>
    <w:rsid w:val="00390B57"/>
    <w:rsid w:val="00391384"/>
    <w:rsid w:val="003948D5"/>
    <w:rsid w:val="00395E09"/>
    <w:rsid w:val="00396821"/>
    <w:rsid w:val="00397D3A"/>
    <w:rsid w:val="003A051E"/>
    <w:rsid w:val="003A29B7"/>
    <w:rsid w:val="003A2FDE"/>
    <w:rsid w:val="003A7DA0"/>
    <w:rsid w:val="003B170F"/>
    <w:rsid w:val="003B3106"/>
    <w:rsid w:val="003B3C5F"/>
    <w:rsid w:val="003C4471"/>
    <w:rsid w:val="003C4BC6"/>
    <w:rsid w:val="003D0A6D"/>
    <w:rsid w:val="003D34F8"/>
    <w:rsid w:val="003E0B16"/>
    <w:rsid w:val="003E67D1"/>
    <w:rsid w:val="0040082A"/>
    <w:rsid w:val="00403FEE"/>
    <w:rsid w:val="00404329"/>
    <w:rsid w:val="00405DC1"/>
    <w:rsid w:val="00414484"/>
    <w:rsid w:val="00415F1F"/>
    <w:rsid w:val="00416602"/>
    <w:rsid w:val="0042108F"/>
    <w:rsid w:val="0042162E"/>
    <w:rsid w:val="00421CB5"/>
    <w:rsid w:val="0042466C"/>
    <w:rsid w:val="00430FED"/>
    <w:rsid w:val="00434A8C"/>
    <w:rsid w:val="00436A71"/>
    <w:rsid w:val="00437297"/>
    <w:rsid w:val="00444284"/>
    <w:rsid w:val="00445CE6"/>
    <w:rsid w:val="00452C6A"/>
    <w:rsid w:val="004534C2"/>
    <w:rsid w:val="0045446F"/>
    <w:rsid w:val="0045636D"/>
    <w:rsid w:val="0045683E"/>
    <w:rsid w:val="00476D8C"/>
    <w:rsid w:val="00477C72"/>
    <w:rsid w:val="004807F1"/>
    <w:rsid w:val="0048286F"/>
    <w:rsid w:val="0048467F"/>
    <w:rsid w:val="00485D08"/>
    <w:rsid w:val="00486A24"/>
    <w:rsid w:val="004900C0"/>
    <w:rsid w:val="00491675"/>
    <w:rsid w:val="00493855"/>
    <w:rsid w:val="004948AB"/>
    <w:rsid w:val="00495E79"/>
    <w:rsid w:val="00497B8B"/>
    <w:rsid w:val="004A2D83"/>
    <w:rsid w:val="004A57DD"/>
    <w:rsid w:val="004A7B51"/>
    <w:rsid w:val="004A7D71"/>
    <w:rsid w:val="004A7EF3"/>
    <w:rsid w:val="004B0EB4"/>
    <w:rsid w:val="004B11FD"/>
    <w:rsid w:val="004B23A2"/>
    <w:rsid w:val="004B4D88"/>
    <w:rsid w:val="004C2F8B"/>
    <w:rsid w:val="004D1A5A"/>
    <w:rsid w:val="004D2C62"/>
    <w:rsid w:val="004D2FFF"/>
    <w:rsid w:val="004D3721"/>
    <w:rsid w:val="004D5BD4"/>
    <w:rsid w:val="004D64F9"/>
    <w:rsid w:val="004D7938"/>
    <w:rsid w:val="004E3A6B"/>
    <w:rsid w:val="004E5C37"/>
    <w:rsid w:val="004E622C"/>
    <w:rsid w:val="004E79E2"/>
    <w:rsid w:val="004E7B68"/>
    <w:rsid w:val="004F070C"/>
    <w:rsid w:val="004F50CD"/>
    <w:rsid w:val="004F5FDF"/>
    <w:rsid w:val="004F7AAE"/>
    <w:rsid w:val="00501270"/>
    <w:rsid w:val="00514A53"/>
    <w:rsid w:val="00515D8A"/>
    <w:rsid w:val="005177FE"/>
    <w:rsid w:val="00520359"/>
    <w:rsid w:val="0052263B"/>
    <w:rsid w:val="00524728"/>
    <w:rsid w:val="005327A3"/>
    <w:rsid w:val="005331CA"/>
    <w:rsid w:val="005343D0"/>
    <w:rsid w:val="00534C2D"/>
    <w:rsid w:val="00537970"/>
    <w:rsid w:val="00540E3A"/>
    <w:rsid w:val="00544127"/>
    <w:rsid w:val="005463A9"/>
    <w:rsid w:val="00553EB2"/>
    <w:rsid w:val="00560534"/>
    <w:rsid w:val="00562E8E"/>
    <w:rsid w:val="0056391B"/>
    <w:rsid w:val="005650E2"/>
    <w:rsid w:val="00567307"/>
    <w:rsid w:val="00567AD7"/>
    <w:rsid w:val="00575B2D"/>
    <w:rsid w:val="005833D0"/>
    <w:rsid w:val="005846F3"/>
    <w:rsid w:val="0058622F"/>
    <w:rsid w:val="00587EFB"/>
    <w:rsid w:val="00590B0C"/>
    <w:rsid w:val="00590F37"/>
    <w:rsid w:val="00592F82"/>
    <w:rsid w:val="005A0CCA"/>
    <w:rsid w:val="005A6496"/>
    <w:rsid w:val="005A6FF2"/>
    <w:rsid w:val="005A716F"/>
    <w:rsid w:val="005A726D"/>
    <w:rsid w:val="005B67AC"/>
    <w:rsid w:val="005B6A47"/>
    <w:rsid w:val="005B79F4"/>
    <w:rsid w:val="005C63D0"/>
    <w:rsid w:val="005C7B12"/>
    <w:rsid w:val="005D16DD"/>
    <w:rsid w:val="005D43E0"/>
    <w:rsid w:val="005D518B"/>
    <w:rsid w:val="005D58A3"/>
    <w:rsid w:val="005E1B79"/>
    <w:rsid w:val="005E6076"/>
    <w:rsid w:val="005E7008"/>
    <w:rsid w:val="005F026D"/>
    <w:rsid w:val="005F2AEA"/>
    <w:rsid w:val="005F2D0B"/>
    <w:rsid w:val="005F334B"/>
    <w:rsid w:val="005F3C59"/>
    <w:rsid w:val="005F4B31"/>
    <w:rsid w:val="005F51AA"/>
    <w:rsid w:val="005F6724"/>
    <w:rsid w:val="0060138B"/>
    <w:rsid w:val="00610388"/>
    <w:rsid w:val="00610AC7"/>
    <w:rsid w:val="00612CA5"/>
    <w:rsid w:val="006153EC"/>
    <w:rsid w:val="006164E5"/>
    <w:rsid w:val="00621A17"/>
    <w:rsid w:val="00624680"/>
    <w:rsid w:val="00627CC9"/>
    <w:rsid w:val="00627E7B"/>
    <w:rsid w:val="00630542"/>
    <w:rsid w:val="00632E44"/>
    <w:rsid w:val="0063415F"/>
    <w:rsid w:val="00634622"/>
    <w:rsid w:val="00636808"/>
    <w:rsid w:val="00641515"/>
    <w:rsid w:val="0064299B"/>
    <w:rsid w:val="006506B8"/>
    <w:rsid w:val="00650A28"/>
    <w:rsid w:val="00651652"/>
    <w:rsid w:val="00654C2F"/>
    <w:rsid w:val="00657087"/>
    <w:rsid w:val="006639DB"/>
    <w:rsid w:val="006661EF"/>
    <w:rsid w:val="006675F7"/>
    <w:rsid w:val="00670340"/>
    <w:rsid w:val="006753CA"/>
    <w:rsid w:val="00677433"/>
    <w:rsid w:val="00677AEB"/>
    <w:rsid w:val="00680EF2"/>
    <w:rsid w:val="006853C9"/>
    <w:rsid w:val="00687A1D"/>
    <w:rsid w:val="00693A37"/>
    <w:rsid w:val="00697EA1"/>
    <w:rsid w:val="006A1258"/>
    <w:rsid w:val="006A2646"/>
    <w:rsid w:val="006A5211"/>
    <w:rsid w:val="006A6530"/>
    <w:rsid w:val="006B435A"/>
    <w:rsid w:val="006B4C64"/>
    <w:rsid w:val="006B7490"/>
    <w:rsid w:val="006C3397"/>
    <w:rsid w:val="006C4E09"/>
    <w:rsid w:val="006C5370"/>
    <w:rsid w:val="006C6BBC"/>
    <w:rsid w:val="006C6E1F"/>
    <w:rsid w:val="006D6BD5"/>
    <w:rsid w:val="006E481A"/>
    <w:rsid w:val="006E5298"/>
    <w:rsid w:val="006E5663"/>
    <w:rsid w:val="006F3ABD"/>
    <w:rsid w:val="006F450E"/>
    <w:rsid w:val="006F4A78"/>
    <w:rsid w:val="006F734A"/>
    <w:rsid w:val="006F7AF2"/>
    <w:rsid w:val="00700D83"/>
    <w:rsid w:val="00701CCC"/>
    <w:rsid w:val="00704852"/>
    <w:rsid w:val="00706368"/>
    <w:rsid w:val="007074E9"/>
    <w:rsid w:val="00713DA4"/>
    <w:rsid w:val="00714BF1"/>
    <w:rsid w:val="00714DCD"/>
    <w:rsid w:val="00716198"/>
    <w:rsid w:val="00721383"/>
    <w:rsid w:val="007232EA"/>
    <w:rsid w:val="00723B58"/>
    <w:rsid w:val="0073158B"/>
    <w:rsid w:val="007333CC"/>
    <w:rsid w:val="0073399A"/>
    <w:rsid w:val="00736DCB"/>
    <w:rsid w:val="007372C4"/>
    <w:rsid w:val="0074018D"/>
    <w:rsid w:val="00740DAD"/>
    <w:rsid w:val="00741C9A"/>
    <w:rsid w:val="007425B0"/>
    <w:rsid w:val="00747E26"/>
    <w:rsid w:val="007603F5"/>
    <w:rsid w:val="00763BE0"/>
    <w:rsid w:val="00764DB0"/>
    <w:rsid w:val="0076764D"/>
    <w:rsid w:val="00770744"/>
    <w:rsid w:val="0077498C"/>
    <w:rsid w:val="007809BC"/>
    <w:rsid w:val="00784128"/>
    <w:rsid w:val="00786412"/>
    <w:rsid w:val="00787BC7"/>
    <w:rsid w:val="00787BCC"/>
    <w:rsid w:val="00793173"/>
    <w:rsid w:val="00794A92"/>
    <w:rsid w:val="00795762"/>
    <w:rsid w:val="007958C9"/>
    <w:rsid w:val="007A2A33"/>
    <w:rsid w:val="007B5C89"/>
    <w:rsid w:val="007C086D"/>
    <w:rsid w:val="007C1FCC"/>
    <w:rsid w:val="007C2778"/>
    <w:rsid w:val="007C6201"/>
    <w:rsid w:val="007C7D7E"/>
    <w:rsid w:val="007D0768"/>
    <w:rsid w:val="007D08E4"/>
    <w:rsid w:val="007D36CC"/>
    <w:rsid w:val="007D6B05"/>
    <w:rsid w:val="007D7C92"/>
    <w:rsid w:val="007E1154"/>
    <w:rsid w:val="007E6BA4"/>
    <w:rsid w:val="007F1E31"/>
    <w:rsid w:val="007F41F8"/>
    <w:rsid w:val="007F659B"/>
    <w:rsid w:val="00803676"/>
    <w:rsid w:val="00803D42"/>
    <w:rsid w:val="0080454E"/>
    <w:rsid w:val="00804C32"/>
    <w:rsid w:val="00806302"/>
    <w:rsid w:val="008063DF"/>
    <w:rsid w:val="00807119"/>
    <w:rsid w:val="00815328"/>
    <w:rsid w:val="0082483F"/>
    <w:rsid w:val="008279C0"/>
    <w:rsid w:val="0083766E"/>
    <w:rsid w:val="008403DD"/>
    <w:rsid w:val="00841D99"/>
    <w:rsid w:val="00845174"/>
    <w:rsid w:val="008555F6"/>
    <w:rsid w:val="0085665D"/>
    <w:rsid w:val="00863B3E"/>
    <w:rsid w:val="00867701"/>
    <w:rsid w:val="008723F3"/>
    <w:rsid w:val="00873EAC"/>
    <w:rsid w:val="00876F56"/>
    <w:rsid w:val="0087770E"/>
    <w:rsid w:val="00880F31"/>
    <w:rsid w:val="00881DE6"/>
    <w:rsid w:val="008837A6"/>
    <w:rsid w:val="00883896"/>
    <w:rsid w:val="0089145D"/>
    <w:rsid w:val="0089154C"/>
    <w:rsid w:val="00892939"/>
    <w:rsid w:val="00896196"/>
    <w:rsid w:val="0089748C"/>
    <w:rsid w:val="008A02BE"/>
    <w:rsid w:val="008A4DF2"/>
    <w:rsid w:val="008A5303"/>
    <w:rsid w:val="008A6CFE"/>
    <w:rsid w:val="008B2B0F"/>
    <w:rsid w:val="008B2DA6"/>
    <w:rsid w:val="008B5333"/>
    <w:rsid w:val="008B6223"/>
    <w:rsid w:val="008B687D"/>
    <w:rsid w:val="008C4CD6"/>
    <w:rsid w:val="008C66E0"/>
    <w:rsid w:val="008C6825"/>
    <w:rsid w:val="008D52B1"/>
    <w:rsid w:val="008E1511"/>
    <w:rsid w:val="008E3339"/>
    <w:rsid w:val="008E7E16"/>
    <w:rsid w:val="008F20FC"/>
    <w:rsid w:val="008F5FFE"/>
    <w:rsid w:val="00905A43"/>
    <w:rsid w:val="0090631F"/>
    <w:rsid w:val="009129A5"/>
    <w:rsid w:val="00912C79"/>
    <w:rsid w:val="009138DC"/>
    <w:rsid w:val="00915193"/>
    <w:rsid w:val="009166F9"/>
    <w:rsid w:val="00920BED"/>
    <w:rsid w:val="00921B8C"/>
    <w:rsid w:val="00924FC1"/>
    <w:rsid w:val="009255BC"/>
    <w:rsid w:val="00942123"/>
    <w:rsid w:val="00945E00"/>
    <w:rsid w:val="00952058"/>
    <w:rsid w:val="0095207B"/>
    <w:rsid w:val="0095587D"/>
    <w:rsid w:val="00962045"/>
    <w:rsid w:val="0096225E"/>
    <w:rsid w:val="00962C77"/>
    <w:rsid w:val="00964E91"/>
    <w:rsid w:val="00972356"/>
    <w:rsid w:val="00972D38"/>
    <w:rsid w:val="00980D69"/>
    <w:rsid w:val="00980E61"/>
    <w:rsid w:val="00980FFC"/>
    <w:rsid w:val="00991428"/>
    <w:rsid w:val="00991891"/>
    <w:rsid w:val="00992676"/>
    <w:rsid w:val="009954B2"/>
    <w:rsid w:val="00995961"/>
    <w:rsid w:val="00996691"/>
    <w:rsid w:val="009A008B"/>
    <w:rsid w:val="009A2357"/>
    <w:rsid w:val="009A3AB7"/>
    <w:rsid w:val="009B0264"/>
    <w:rsid w:val="009B0723"/>
    <w:rsid w:val="009B07AD"/>
    <w:rsid w:val="009B0883"/>
    <w:rsid w:val="009B15E2"/>
    <w:rsid w:val="009B4976"/>
    <w:rsid w:val="009B75F7"/>
    <w:rsid w:val="009C0B8E"/>
    <w:rsid w:val="009C1BC8"/>
    <w:rsid w:val="009C2442"/>
    <w:rsid w:val="009C368A"/>
    <w:rsid w:val="009C7206"/>
    <w:rsid w:val="009D0811"/>
    <w:rsid w:val="009D0EE1"/>
    <w:rsid w:val="009D1ACB"/>
    <w:rsid w:val="009D1F5B"/>
    <w:rsid w:val="009D636C"/>
    <w:rsid w:val="009E2AEB"/>
    <w:rsid w:val="009E2E27"/>
    <w:rsid w:val="009E38E9"/>
    <w:rsid w:val="009E45DF"/>
    <w:rsid w:val="009E4DE3"/>
    <w:rsid w:val="009F0F36"/>
    <w:rsid w:val="009F275E"/>
    <w:rsid w:val="00A047EE"/>
    <w:rsid w:val="00A137E5"/>
    <w:rsid w:val="00A151AB"/>
    <w:rsid w:val="00A161B2"/>
    <w:rsid w:val="00A2274A"/>
    <w:rsid w:val="00A235B7"/>
    <w:rsid w:val="00A25D26"/>
    <w:rsid w:val="00A260FC"/>
    <w:rsid w:val="00A261FB"/>
    <w:rsid w:val="00A27A7A"/>
    <w:rsid w:val="00A30979"/>
    <w:rsid w:val="00A34ABE"/>
    <w:rsid w:val="00A37300"/>
    <w:rsid w:val="00A407EF"/>
    <w:rsid w:val="00A40CCE"/>
    <w:rsid w:val="00A424B2"/>
    <w:rsid w:val="00A44FFA"/>
    <w:rsid w:val="00A46B4C"/>
    <w:rsid w:val="00A5117B"/>
    <w:rsid w:val="00A56D34"/>
    <w:rsid w:val="00A60074"/>
    <w:rsid w:val="00A6170B"/>
    <w:rsid w:val="00A61C33"/>
    <w:rsid w:val="00A6534B"/>
    <w:rsid w:val="00A6627C"/>
    <w:rsid w:val="00A67F08"/>
    <w:rsid w:val="00A71019"/>
    <w:rsid w:val="00A72FAE"/>
    <w:rsid w:val="00A81029"/>
    <w:rsid w:val="00A845F5"/>
    <w:rsid w:val="00A8797D"/>
    <w:rsid w:val="00A9023A"/>
    <w:rsid w:val="00A92538"/>
    <w:rsid w:val="00A930EA"/>
    <w:rsid w:val="00A96489"/>
    <w:rsid w:val="00AB2425"/>
    <w:rsid w:val="00AB5786"/>
    <w:rsid w:val="00AB685C"/>
    <w:rsid w:val="00AB6C2D"/>
    <w:rsid w:val="00AC08F7"/>
    <w:rsid w:val="00AC2807"/>
    <w:rsid w:val="00AC3839"/>
    <w:rsid w:val="00AC7082"/>
    <w:rsid w:val="00AD4BE8"/>
    <w:rsid w:val="00AF228E"/>
    <w:rsid w:val="00B016A8"/>
    <w:rsid w:val="00B12FF4"/>
    <w:rsid w:val="00B14712"/>
    <w:rsid w:val="00B14819"/>
    <w:rsid w:val="00B15E2F"/>
    <w:rsid w:val="00B17AA9"/>
    <w:rsid w:val="00B259B5"/>
    <w:rsid w:val="00B27B6F"/>
    <w:rsid w:val="00B33E4E"/>
    <w:rsid w:val="00B35073"/>
    <w:rsid w:val="00B3606A"/>
    <w:rsid w:val="00B36E08"/>
    <w:rsid w:val="00B44713"/>
    <w:rsid w:val="00B501A0"/>
    <w:rsid w:val="00B51B95"/>
    <w:rsid w:val="00B56103"/>
    <w:rsid w:val="00B64929"/>
    <w:rsid w:val="00B73432"/>
    <w:rsid w:val="00B736DF"/>
    <w:rsid w:val="00B743D6"/>
    <w:rsid w:val="00B74FBD"/>
    <w:rsid w:val="00B77F46"/>
    <w:rsid w:val="00B82586"/>
    <w:rsid w:val="00B829A3"/>
    <w:rsid w:val="00B829C4"/>
    <w:rsid w:val="00B846C4"/>
    <w:rsid w:val="00B86DB1"/>
    <w:rsid w:val="00B87869"/>
    <w:rsid w:val="00B9639B"/>
    <w:rsid w:val="00BA1E4F"/>
    <w:rsid w:val="00BA7E39"/>
    <w:rsid w:val="00BB0F2B"/>
    <w:rsid w:val="00BB63A3"/>
    <w:rsid w:val="00BC285B"/>
    <w:rsid w:val="00BD1410"/>
    <w:rsid w:val="00BD56C2"/>
    <w:rsid w:val="00BD6BB5"/>
    <w:rsid w:val="00BE4FF3"/>
    <w:rsid w:val="00BF50F7"/>
    <w:rsid w:val="00C02F29"/>
    <w:rsid w:val="00C035F1"/>
    <w:rsid w:val="00C045CE"/>
    <w:rsid w:val="00C06A30"/>
    <w:rsid w:val="00C10B1A"/>
    <w:rsid w:val="00C12C7B"/>
    <w:rsid w:val="00C135E0"/>
    <w:rsid w:val="00C15778"/>
    <w:rsid w:val="00C16B89"/>
    <w:rsid w:val="00C17718"/>
    <w:rsid w:val="00C20738"/>
    <w:rsid w:val="00C20AFE"/>
    <w:rsid w:val="00C216AA"/>
    <w:rsid w:val="00C22A25"/>
    <w:rsid w:val="00C233D7"/>
    <w:rsid w:val="00C27FA9"/>
    <w:rsid w:val="00C27FAA"/>
    <w:rsid w:val="00C32B45"/>
    <w:rsid w:val="00C35671"/>
    <w:rsid w:val="00C35B77"/>
    <w:rsid w:val="00C376EB"/>
    <w:rsid w:val="00C376FC"/>
    <w:rsid w:val="00C4183E"/>
    <w:rsid w:val="00C46A92"/>
    <w:rsid w:val="00C46EC1"/>
    <w:rsid w:val="00C47BCE"/>
    <w:rsid w:val="00C52796"/>
    <w:rsid w:val="00C53BFF"/>
    <w:rsid w:val="00C53E2C"/>
    <w:rsid w:val="00C550C8"/>
    <w:rsid w:val="00C55676"/>
    <w:rsid w:val="00C55824"/>
    <w:rsid w:val="00C56B61"/>
    <w:rsid w:val="00C606C3"/>
    <w:rsid w:val="00C620F4"/>
    <w:rsid w:val="00C6258A"/>
    <w:rsid w:val="00C70D94"/>
    <w:rsid w:val="00C72848"/>
    <w:rsid w:val="00C7351D"/>
    <w:rsid w:val="00C7736C"/>
    <w:rsid w:val="00C82D87"/>
    <w:rsid w:val="00C830EE"/>
    <w:rsid w:val="00C85E8A"/>
    <w:rsid w:val="00C8712A"/>
    <w:rsid w:val="00C87E9E"/>
    <w:rsid w:val="00C87EFC"/>
    <w:rsid w:val="00C902C8"/>
    <w:rsid w:val="00C919D1"/>
    <w:rsid w:val="00C9402F"/>
    <w:rsid w:val="00C963D3"/>
    <w:rsid w:val="00CA4114"/>
    <w:rsid w:val="00CA4CCD"/>
    <w:rsid w:val="00CB1983"/>
    <w:rsid w:val="00CB2CBB"/>
    <w:rsid w:val="00CB7CAC"/>
    <w:rsid w:val="00CC5335"/>
    <w:rsid w:val="00CC5BA4"/>
    <w:rsid w:val="00CD4998"/>
    <w:rsid w:val="00CE0930"/>
    <w:rsid w:val="00CE1035"/>
    <w:rsid w:val="00CE6E50"/>
    <w:rsid w:val="00CF03DA"/>
    <w:rsid w:val="00CF10CB"/>
    <w:rsid w:val="00CF2819"/>
    <w:rsid w:val="00CF4F9D"/>
    <w:rsid w:val="00CF5DF1"/>
    <w:rsid w:val="00CF70DC"/>
    <w:rsid w:val="00D02552"/>
    <w:rsid w:val="00D05C9E"/>
    <w:rsid w:val="00D07A2E"/>
    <w:rsid w:val="00D148DC"/>
    <w:rsid w:val="00D17FDC"/>
    <w:rsid w:val="00D217B6"/>
    <w:rsid w:val="00D21D8C"/>
    <w:rsid w:val="00D36075"/>
    <w:rsid w:val="00D3663C"/>
    <w:rsid w:val="00D4109B"/>
    <w:rsid w:val="00D5065D"/>
    <w:rsid w:val="00D51187"/>
    <w:rsid w:val="00D53719"/>
    <w:rsid w:val="00D552C9"/>
    <w:rsid w:val="00D56077"/>
    <w:rsid w:val="00D56DF3"/>
    <w:rsid w:val="00D56ED1"/>
    <w:rsid w:val="00D573AA"/>
    <w:rsid w:val="00D61C6D"/>
    <w:rsid w:val="00D63EFD"/>
    <w:rsid w:val="00D658FE"/>
    <w:rsid w:val="00D67639"/>
    <w:rsid w:val="00D84752"/>
    <w:rsid w:val="00D85C9C"/>
    <w:rsid w:val="00D86B3B"/>
    <w:rsid w:val="00D8714D"/>
    <w:rsid w:val="00D8748A"/>
    <w:rsid w:val="00D93196"/>
    <w:rsid w:val="00D947DD"/>
    <w:rsid w:val="00DA0504"/>
    <w:rsid w:val="00DA0DC0"/>
    <w:rsid w:val="00DA5235"/>
    <w:rsid w:val="00DB243C"/>
    <w:rsid w:val="00DB2AEB"/>
    <w:rsid w:val="00DB482A"/>
    <w:rsid w:val="00DB50FB"/>
    <w:rsid w:val="00DB56F2"/>
    <w:rsid w:val="00DB60BE"/>
    <w:rsid w:val="00DB634D"/>
    <w:rsid w:val="00DB6706"/>
    <w:rsid w:val="00DB6EF5"/>
    <w:rsid w:val="00DC3089"/>
    <w:rsid w:val="00DC4420"/>
    <w:rsid w:val="00DC7F76"/>
    <w:rsid w:val="00DD0802"/>
    <w:rsid w:val="00DD2E11"/>
    <w:rsid w:val="00DD5984"/>
    <w:rsid w:val="00DD59EF"/>
    <w:rsid w:val="00DD72A8"/>
    <w:rsid w:val="00DE03AF"/>
    <w:rsid w:val="00DE0A09"/>
    <w:rsid w:val="00DE121C"/>
    <w:rsid w:val="00DE6633"/>
    <w:rsid w:val="00DF4B58"/>
    <w:rsid w:val="00DF75F8"/>
    <w:rsid w:val="00DF7A3A"/>
    <w:rsid w:val="00E00AE2"/>
    <w:rsid w:val="00E00C00"/>
    <w:rsid w:val="00E01109"/>
    <w:rsid w:val="00E07C5A"/>
    <w:rsid w:val="00E11924"/>
    <w:rsid w:val="00E15BA9"/>
    <w:rsid w:val="00E26E19"/>
    <w:rsid w:val="00E275B5"/>
    <w:rsid w:val="00E31DF3"/>
    <w:rsid w:val="00E32CC2"/>
    <w:rsid w:val="00E40A36"/>
    <w:rsid w:val="00E415DB"/>
    <w:rsid w:val="00E41937"/>
    <w:rsid w:val="00E44A20"/>
    <w:rsid w:val="00E450A4"/>
    <w:rsid w:val="00E464C3"/>
    <w:rsid w:val="00E46D47"/>
    <w:rsid w:val="00E505F4"/>
    <w:rsid w:val="00E506BE"/>
    <w:rsid w:val="00E51507"/>
    <w:rsid w:val="00E55547"/>
    <w:rsid w:val="00E6302B"/>
    <w:rsid w:val="00E6452F"/>
    <w:rsid w:val="00E64F45"/>
    <w:rsid w:val="00E6742D"/>
    <w:rsid w:val="00E67D05"/>
    <w:rsid w:val="00E71CB0"/>
    <w:rsid w:val="00E756C0"/>
    <w:rsid w:val="00E775DB"/>
    <w:rsid w:val="00E77C3D"/>
    <w:rsid w:val="00E80774"/>
    <w:rsid w:val="00E846E0"/>
    <w:rsid w:val="00E862D5"/>
    <w:rsid w:val="00E90991"/>
    <w:rsid w:val="00E909F0"/>
    <w:rsid w:val="00E90D47"/>
    <w:rsid w:val="00E93993"/>
    <w:rsid w:val="00E9597C"/>
    <w:rsid w:val="00EA0913"/>
    <w:rsid w:val="00EA5B00"/>
    <w:rsid w:val="00EA5F27"/>
    <w:rsid w:val="00EB146B"/>
    <w:rsid w:val="00EB45AC"/>
    <w:rsid w:val="00EB6801"/>
    <w:rsid w:val="00EB6B6F"/>
    <w:rsid w:val="00EC1665"/>
    <w:rsid w:val="00EC3A35"/>
    <w:rsid w:val="00EC441F"/>
    <w:rsid w:val="00EC4755"/>
    <w:rsid w:val="00ED0BC4"/>
    <w:rsid w:val="00ED447D"/>
    <w:rsid w:val="00EE40E9"/>
    <w:rsid w:val="00EE4971"/>
    <w:rsid w:val="00EE6CB0"/>
    <w:rsid w:val="00EF090E"/>
    <w:rsid w:val="00EF1263"/>
    <w:rsid w:val="00EF3CA5"/>
    <w:rsid w:val="00EF5572"/>
    <w:rsid w:val="00EF692E"/>
    <w:rsid w:val="00F01639"/>
    <w:rsid w:val="00F02A76"/>
    <w:rsid w:val="00F033DA"/>
    <w:rsid w:val="00F135C6"/>
    <w:rsid w:val="00F13691"/>
    <w:rsid w:val="00F13FB1"/>
    <w:rsid w:val="00F15242"/>
    <w:rsid w:val="00F27CD8"/>
    <w:rsid w:val="00F302D8"/>
    <w:rsid w:val="00F30351"/>
    <w:rsid w:val="00F3323E"/>
    <w:rsid w:val="00F33841"/>
    <w:rsid w:val="00F341F4"/>
    <w:rsid w:val="00F34F9D"/>
    <w:rsid w:val="00F35190"/>
    <w:rsid w:val="00F35CCE"/>
    <w:rsid w:val="00F406C7"/>
    <w:rsid w:val="00F42D0E"/>
    <w:rsid w:val="00F5524B"/>
    <w:rsid w:val="00F60538"/>
    <w:rsid w:val="00F61DD2"/>
    <w:rsid w:val="00F66AFF"/>
    <w:rsid w:val="00F71433"/>
    <w:rsid w:val="00F80340"/>
    <w:rsid w:val="00F81A91"/>
    <w:rsid w:val="00F83703"/>
    <w:rsid w:val="00F84C90"/>
    <w:rsid w:val="00F93342"/>
    <w:rsid w:val="00F97C5B"/>
    <w:rsid w:val="00FA16E9"/>
    <w:rsid w:val="00FA3D50"/>
    <w:rsid w:val="00FA6D07"/>
    <w:rsid w:val="00FB05E7"/>
    <w:rsid w:val="00FB7FBD"/>
    <w:rsid w:val="00FC374A"/>
    <w:rsid w:val="00FC4662"/>
    <w:rsid w:val="00FC74C8"/>
    <w:rsid w:val="00FC74F9"/>
    <w:rsid w:val="00FC7B47"/>
    <w:rsid w:val="00FD035C"/>
    <w:rsid w:val="00FD1A35"/>
    <w:rsid w:val="00FD2547"/>
    <w:rsid w:val="00FD2CE4"/>
    <w:rsid w:val="00FD2EA4"/>
    <w:rsid w:val="00FD36C5"/>
    <w:rsid w:val="00FD6310"/>
    <w:rsid w:val="00FD7C7B"/>
    <w:rsid w:val="00FE1D12"/>
    <w:rsid w:val="00FE2122"/>
    <w:rsid w:val="00FE2A86"/>
    <w:rsid w:val="00FE2DE2"/>
    <w:rsid w:val="00FE370F"/>
    <w:rsid w:val="00FF296F"/>
    <w:rsid w:val="00FF3967"/>
    <w:rsid w:val="00FF5E23"/>
    <w:rsid w:val="00FF6E3F"/>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11</Pages>
  <Words>3969</Words>
  <Characters>22625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Shannon Mackey</cp:lastModifiedBy>
  <cp:revision>310</cp:revision>
  <cp:lastPrinted>2019-08-27T05:42:00Z</cp:lastPrinted>
  <dcterms:created xsi:type="dcterms:W3CDTF">2023-07-24T03:11:00Z</dcterms:created>
  <dcterms:modified xsi:type="dcterms:W3CDTF">2023-07-31T18:14:00Z</dcterms:modified>
</cp:coreProperties>
</file>