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E969FC" w:rsidRDefault="00107FCD" w:rsidP="00107FCD">
      <w:pPr>
        <w:pStyle w:val="ListParagraph"/>
        <w:numPr>
          <w:ilvl w:val="0"/>
          <w:numId w:val="34"/>
        </w:numPr>
        <w:ind w:left="426"/>
        <w:jc w:val="both"/>
        <w:rPr>
          <w:rFonts w:ascii="Avenir Next" w:hAnsi="Avenir Next" w:cs="Arial"/>
          <w:sz w:val="22"/>
          <w:szCs w:val="22"/>
          <w:highlight w:val="yellow"/>
          <w:lang w:val="en-GB"/>
        </w:rPr>
      </w:pPr>
      <w:r w:rsidRPr="00E969FC">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secured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E969FC" w:rsidRDefault="00BB00A2" w:rsidP="00BB00A2">
      <w:pPr>
        <w:pStyle w:val="ListParagraph"/>
        <w:numPr>
          <w:ilvl w:val="0"/>
          <w:numId w:val="35"/>
        </w:numPr>
        <w:ind w:left="426"/>
        <w:jc w:val="both"/>
        <w:rPr>
          <w:rFonts w:ascii="Avenir Next" w:hAnsi="Avenir Next" w:cs="Arial"/>
          <w:sz w:val="22"/>
          <w:szCs w:val="22"/>
          <w:highlight w:val="yellow"/>
        </w:rPr>
      </w:pPr>
      <w:r w:rsidRPr="00E969FC">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0F56A2A1" w14:textId="51525194"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246EB8">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lastRenderedPageBreak/>
        <w:t>O</w:t>
      </w:r>
      <w:r w:rsidR="000F6D62">
        <w:rPr>
          <w:rFonts w:ascii="Avenir Next" w:hAnsi="Avenir Next" w:cs="Arial"/>
          <w:sz w:val="22"/>
          <w:szCs w:val="22"/>
        </w:rPr>
        <w:t>rder</w:t>
      </w:r>
      <w:r w:rsidRPr="00B87DBA">
        <w:rPr>
          <w:rFonts w:ascii="Avenir Next" w:hAnsi="Avenir Next" w:cs="Arial"/>
          <w:sz w:val="22"/>
          <w:szCs w:val="22"/>
        </w:rPr>
        <w:t xml:space="preserve">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EA55A7">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w:t>
      </w:r>
      <w:proofErr w:type="spellStart"/>
      <w:r w:rsidR="00EA55A7">
        <w:rPr>
          <w:rFonts w:ascii="Avenir Next" w:hAnsi="Avenir Next" w:cs="Arial"/>
          <w:sz w:val="22"/>
          <w:szCs w:val="22"/>
        </w:rPr>
        <w:t>i</w:t>
      </w:r>
      <w:proofErr w:type="spellEnd"/>
      <w:r w:rsidR="00EA55A7">
        <w:rPr>
          <w:rFonts w:ascii="Avenir Next" w:hAnsi="Avenir Next" w:cs="Arial"/>
          <w:sz w:val="22"/>
          <w:szCs w:val="22"/>
        </w:rPr>
        <w:t>)</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E969FC" w:rsidRDefault="00726C03" w:rsidP="00591FC4">
      <w:pPr>
        <w:pStyle w:val="ListParagraph"/>
        <w:numPr>
          <w:ilvl w:val="0"/>
          <w:numId w:val="22"/>
        </w:numPr>
        <w:ind w:left="426"/>
        <w:jc w:val="both"/>
        <w:rPr>
          <w:rFonts w:ascii="Avenir Next" w:hAnsi="Avenir Next" w:cs="Arial"/>
          <w:sz w:val="22"/>
          <w:szCs w:val="22"/>
          <w:highlight w:val="yellow"/>
          <w:lang w:val="en-GB"/>
        </w:rPr>
      </w:pPr>
      <w:r w:rsidRPr="00E969FC">
        <w:rPr>
          <w:rFonts w:ascii="Avenir Next" w:hAnsi="Avenir Next" w:cs="Arial"/>
          <w:sz w:val="22"/>
          <w:szCs w:val="22"/>
          <w:highlight w:val="yellow"/>
        </w:rPr>
        <w:t>Order</w:t>
      </w:r>
      <w:r w:rsidR="00246EB8" w:rsidRPr="00E969FC">
        <w:rPr>
          <w:rFonts w:ascii="Avenir Next" w:hAnsi="Avenir Next" w:cs="Arial"/>
          <w:sz w:val="22"/>
          <w:szCs w:val="22"/>
          <w:highlight w:val="yellow"/>
        </w:rPr>
        <w:t xml:space="preserve"> (</w:t>
      </w:r>
      <w:r w:rsidR="00591FC4" w:rsidRPr="00E969FC">
        <w:rPr>
          <w:rFonts w:ascii="Avenir Next" w:hAnsi="Avenir Next" w:cs="Arial"/>
          <w:sz w:val="22"/>
          <w:szCs w:val="22"/>
          <w:highlight w:val="yellow"/>
        </w:rPr>
        <w:t>ii</w:t>
      </w:r>
      <w:r w:rsidR="00246EB8" w:rsidRPr="00E969FC">
        <w:rPr>
          <w:rFonts w:ascii="Avenir Next" w:hAnsi="Avenir Next" w:cs="Arial"/>
          <w:sz w:val="22"/>
          <w:szCs w:val="22"/>
          <w:highlight w:val="yellow"/>
        </w:rPr>
        <w:t>i), (</w:t>
      </w:r>
      <w:proofErr w:type="spellStart"/>
      <w:r w:rsidR="00246EB8" w:rsidRPr="00E969FC">
        <w:rPr>
          <w:rFonts w:ascii="Avenir Next" w:hAnsi="Avenir Next" w:cs="Arial"/>
          <w:sz w:val="22"/>
          <w:szCs w:val="22"/>
          <w:highlight w:val="yellow"/>
        </w:rPr>
        <w:t>i</w:t>
      </w:r>
      <w:proofErr w:type="spellEnd"/>
      <w:r w:rsidR="00246EB8" w:rsidRPr="00E969FC">
        <w:rPr>
          <w:rFonts w:ascii="Avenir Next" w:hAnsi="Avenir Next" w:cs="Arial"/>
          <w:sz w:val="22"/>
          <w:szCs w:val="22"/>
          <w:highlight w:val="yellow"/>
        </w:rPr>
        <w:t>)</w:t>
      </w:r>
      <w:r w:rsidR="00591FC4" w:rsidRPr="00E969FC">
        <w:rPr>
          <w:rFonts w:ascii="Avenir Next" w:hAnsi="Avenir Next" w:cs="Arial"/>
          <w:sz w:val="22"/>
          <w:szCs w:val="22"/>
          <w:highlight w:val="yellow"/>
        </w:rPr>
        <w:t>, (iv)</w:t>
      </w:r>
      <w:r w:rsidR="00246EB8" w:rsidRPr="00E969FC">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AF7153">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w:t>
      </w:r>
      <w:proofErr w:type="spellStart"/>
      <w:r w:rsidR="00AF7153">
        <w:rPr>
          <w:rFonts w:ascii="Avenir Next" w:hAnsi="Avenir Next" w:cs="Arial"/>
          <w:sz w:val="22"/>
          <w:szCs w:val="22"/>
        </w:rPr>
        <w:t>i</w:t>
      </w:r>
      <w:proofErr w:type="spellEnd"/>
      <w:r w:rsidR="00AF7153">
        <w:rPr>
          <w:rFonts w:ascii="Avenir Next" w:hAnsi="Avenir Next" w:cs="Arial"/>
          <w:sz w:val="22"/>
          <w:szCs w:val="22"/>
        </w:rPr>
        <w:t>),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w:t>
      </w:r>
      <w:proofErr w:type="spellStart"/>
      <w:r w:rsidRPr="00D63011">
        <w:rPr>
          <w:rFonts w:ascii="Avenir Next" w:hAnsi="Avenir Next" w:cs="Arial"/>
          <w:sz w:val="22"/>
          <w:szCs w:val="22"/>
        </w:rPr>
        <w:t>favour</w:t>
      </w:r>
      <w:proofErr w:type="spellEnd"/>
      <w:r w:rsidRPr="00D63011">
        <w:rPr>
          <w:rFonts w:ascii="Avenir Next" w:hAnsi="Avenir Next" w:cs="Arial"/>
          <w:sz w:val="22"/>
          <w:szCs w:val="22"/>
        </w:rPr>
        <w:t xml:space="preserve">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E969FC" w:rsidRDefault="00063A60" w:rsidP="00063A60">
      <w:pPr>
        <w:pStyle w:val="ListParagraph"/>
        <w:numPr>
          <w:ilvl w:val="0"/>
          <w:numId w:val="39"/>
        </w:numPr>
        <w:ind w:left="426"/>
        <w:jc w:val="both"/>
        <w:rPr>
          <w:rFonts w:ascii="Avenir Next" w:hAnsi="Avenir Next" w:cs="Arial"/>
          <w:sz w:val="22"/>
          <w:szCs w:val="22"/>
        </w:rPr>
      </w:pPr>
      <w:r w:rsidRPr="00E969FC">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E969FC" w:rsidRDefault="00063A60" w:rsidP="00063A60">
      <w:pPr>
        <w:pStyle w:val="ListParagraph"/>
        <w:numPr>
          <w:ilvl w:val="0"/>
          <w:numId w:val="39"/>
        </w:numPr>
        <w:ind w:left="426"/>
        <w:jc w:val="both"/>
        <w:rPr>
          <w:rFonts w:ascii="Avenir Next" w:hAnsi="Avenir Next" w:cs="Arial"/>
          <w:sz w:val="22"/>
          <w:szCs w:val="22"/>
          <w:highlight w:val="yellow"/>
        </w:rPr>
      </w:pPr>
      <w:proofErr w:type="gramStart"/>
      <w:r w:rsidRPr="00E969FC">
        <w:rPr>
          <w:rFonts w:ascii="Avenir Next" w:hAnsi="Avenir Next" w:cs="Arial"/>
          <w:sz w:val="22"/>
          <w:szCs w:val="22"/>
          <w:highlight w:val="yellow"/>
        </w:rPr>
        <w:t>A majority of</w:t>
      </w:r>
      <w:proofErr w:type="gramEnd"/>
      <w:r w:rsidRPr="00E969FC">
        <w:rPr>
          <w:rFonts w:ascii="Avenir Next" w:hAnsi="Avenir Next" w:cs="Arial"/>
          <w:sz w:val="22"/>
          <w:szCs w:val="22"/>
          <w:highlight w:val="yellow"/>
        </w:rPr>
        <w:t xml:space="preserve"> each class of creditors present and voting, representing 75% or more in value.</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E969FC" w:rsidRDefault="00503A61" w:rsidP="00FA06F5">
      <w:pPr>
        <w:pStyle w:val="ListParagraph"/>
        <w:numPr>
          <w:ilvl w:val="0"/>
          <w:numId w:val="40"/>
        </w:numPr>
        <w:autoSpaceDE w:val="0"/>
        <w:autoSpaceDN w:val="0"/>
        <w:adjustRightInd w:val="0"/>
        <w:ind w:left="426"/>
        <w:jc w:val="both"/>
        <w:rPr>
          <w:rFonts w:ascii="Avenir Next" w:hAnsi="Avenir Next" w:cs="Arial"/>
          <w:sz w:val="22"/>
          <w:szCs w:val="22"/>
          <w:highlight w:val="yellow"/>
          <w:lang w:val="en-GB"/>
        </w:rPr>
      </w:pPr>
      <w:r w:rsidRPr="00E969FC">
        <w:rPr>
          <w:rFonts w:ascii="Avenir Next" w:hAnsi="Avenir Next" w:cs="Arial"/>
          <w:sz w:val="22"/>
          <w:szCs w:val="22"/>
          <w:highlight w:val="yellow"/>
          <w:lang w:val="en-GB"/>
        </w:rPr>
        <w:t>Six</w:t>
      </w:r>
      <w:r w:rsidR="00FA06F5" w:rsidRPr="00E969FC">
        <w:rPr>
          <w:rFonts w:ascii="Avenir Next" w:hAnsi="Avenir Next" w:cs="Arial"/>
          <w:sz w:val="22"/>
          <w:szCs w:val="22"/>
          <w:highlight w:val="yellow"/>
          <w:lang w:val="en-GB"/>
        </w:rPr>
        <w:t xml:space="preserve"> </w:t>
      </w:r>
      <w:r w:rsidRPr="00E969FC">
        <w:rPr>
          <w:rFonts w:ascii="Avenir Next" w:hAnsi="Avenir Next" w:cs="Arial"/>
          <w:sz w:val="22"/>
          <w:szCs w:val="22"/>
          <w:highlight w:val="yellow"/>
          <w:lang w:val="en-GB"/>
        </w:rPr>
        <w:t>months.</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20281FBF"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E969FC" w:rsidRDefault="00F32C3B" w:rsidP="00F32C3B">
      <w:pPr>
        <w:pStyle w:val="ListParagraph"/>
        <w:numPr>
          <w:ilvl w:val="0"/>
          <w:numId w:val="41"/>
        </w:numPr>
        <w:ind w:left="426"/>
        <w:jc w:val="both"/>
        <w:rPr>
          <w:rFonts w:ascii="Avenir Next" w:hAnsi="Avenir Next" w:cs="Arial"/>
          <w:sz w:val="22"/>
          <w:szCs w:val="22"/>
          <w:highlight w:val="yellow"/>
          <w:lang w:val="en-GB"/>
        </w:rPr>
      </w:pPr>
      <w:proofErr w:type="gramStart"/>
      <w:r w:rsidRPr="00E969FC">
        <w:rPr>
          <w:rFonts w:ascii="Avenir Next" w:hAnsi="Avenir Next" w:cs="Arial"/>
          <w:sz w:val="22"/>
          <w:szCs w:val="22"/>
          <w:highlight w:val="yellow"/>
          <w:lang w:val="en-GB"/>
        </w:rPr>
        <w:t>All of</w:t>
      </w:r>
      <w:proofErr w:type="gramEnd"/>
      <w:r w:rsidRPr="00E969FC">
        <w:rPr>
          <w:rFonts w:ascii="Avenir Next" w:hAnsi="Avenir Next" w:cs="Arial"/>
          <w:sz w:val="22"/>
          <w:szCs w:val="22"/>
          <w:highlight w:val="yellow"/>
          <w:lang w:val="en-GB"/>
        </w:rPr>
        <w:t xml:space="preserve"> the above.</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E969FC" w:rsidRDefault="00241895" w:rsidP="00241895">
      <w:pPr>
        <w:pStyle w:val="ListParagraph"/>
        <w:numPr>
          <w:ilvl w:val="0"/>
          <w:numId w:val="42"/>
        </w:numPr>
        <w:ind w:left="426"/>
        <w:jc w:val="both"/>
        <w:rPr>
          <w:rFonts w:ascii="Avenir Next" w:hAnsi="Avenir Next" w:cs="Arial"/>
          <w:iCs/>
          <w:sz w:val="22"/>
          <w:szCs w:val="22"/>
          <w:highlight w:val="yellow"/>
          <w:lang w:val="en-GB"/>
        </w:rPr>
      </w:pPr>
      <w:r w:rsidRPr="00E969FC">
        <w:rPr>
          <w:rFonts w:ascii="Avenir Next" w:hAnsi="Avenir Next" w:cs="Arial"/>
          <w:iCs/>
          <w:sz w:val="22"/>
          <w:szCs w:val="22"/>
          <w:highlight w:val="yellow"/>
          <w:lang w:val="en-GB"/>
        </w:rPr>
        <w:t>At least 10 or more owning policies of an aggregate value of not less than BMD 50,000.</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E969FC" w:rsidRDefault="00D83BCE" w:rsidP="00D83BCE">
      <w:pPr>
        <w:pStyle w:val="ListParagraph"/>
        <w:numPr>
          <w:ilvl w:val="0"/>
          <w:numId w:val="43"/>
        </w:numPr>
        <w:ind w:left="426"/>
        <w:jc w:val="both"/>
        <w:rPr>
          <w:rFonts w:ascii="Avenir Next" w:hAnsi="Avenir Next" w:cs="Arial"/>
          <w:sz w:val="22"/>
          <w:szCs w:val="22"/>
          <w:highlight w:val="yellow"/>
          <w:lang w:val="en-GB"/>
        </w:rPr>
      </w:pPr>
      <w:r w:rsidRPr="00E969FC">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E969FC" w:rsidRDefault="00E121D3" w:rsidP="00E121D3">
      <w:pPr>
        <w:pStyle w:val="ListParagraph"/>
        <w:numPr>
          <w:ilvl w:val="0"/>
          <w:numId w:val="44"/>
        </w:numPr>
        <w:ind w:left="426"/>
        <w:jc w:val="both"/>
        <w:rPr>
          <w:rFonts w:ascii="Avenir Next" w:hAnsi="Avenir Next" w:cs="Arial"/>
          <w:sz w:val="22"/>
          <w:szCs w:val="22"/>
          <w:highlight w:val="yellow"/>
          <w:lang w:val="en-GB"/>
        </w:rPr>
      </w:pPr>
      <w:r w:rsidRPr="00E969FC">
        <w:rPr>
          <w:rFonts w:ascii="Avenir Next" w:hAnsi="Avenir Next" w:cs="Arial"/>
          <w:sz w:val="22"/>
          <w:szCs w:val="22"/>
          <w:highlight w:val="yellow"/>
          <w:lang w:val="en-GB"/>
        </w:rPr>
        <w:t>Section 247 of the Companies Act 1981.</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E969FC" w:rsidRDefault="00FD06A4" w:rsidP="008019D3">
      <w:pPr>
        <w:pStyle w:val="ListParagraph"/>
        <w:numPr>
          <w:ilvl w:val="0"/>
          <w:numId w:val="45"/>
        </w:numPr>
        <w:ind w:left="426"/>
        <w:jc w:val="both"/>
        <w:rPr>
          <w:rFonts w:ascii="Avenir Next" w:hAnsi="Avenir Next" w:cs="Arial"/>
          <w:sz w:val="22"/>
          <w:szCs w:val="22"/>
          <w:highlight w:val="yellow"/>
          <w:lang w:val="en-GB"/>
        </w:rPr>
      </w:pPr>
      <w:r w:rsidRPr="00E969FC">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 xml:space="preserve">Notify the directors, </w:t>
      </w:r>
      <w:proofErr w:type="gramStart"/>
      <w:r w:rsidRPr="00FD06A4">
        <w:rPr>
          <w:rFonts w:ascii="Avenir Next" w:hAnsi="Avenir Next" w:cs="Arial"/>
          <w:sz w:val="22"/>
          <w:szCs w:val="22"/>
          <w:lang w:val="en-GB"/>
        </w:rPr>
        <w:t>creditors</w:t>
      </w:r>
      <w:proofErr w:type="gramEnd"/>
      <w:r w:rsidRPr="00FD06A4">
        <w:rPr>
          <w:rFonts w:ascii="Avenir Next" w:hAnsi="Avenir Next" w:cs="Arial"/>
          <w:sz w:val="22"/>
          <w:szCs w:val="22"/>
          <w:lang w:val="en-GB"/>
        </w:rPr>
        <w:t xml:space="preserve">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18916E39" w14:textId="77777777" w:rsidR="00545A42" w:rsidRDefault="008E79A7" w:rsidP="008E79A7">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F7543C">
        <w:rPr>
          <w:rFonts w:ascii="Avenir Next" w:hAnsi="Avenir Next" w:cs="Arial"/>
          <w:color w:val="808080" w:themeColor="background1" w:themeShade="80"/>
          <w:sz w:val="22"/>
          <w:szCs w:val="22"/>
          <w:lang w:val="en-GB"/>
        </w:rPr>
        <w:t xml:space="preserve">Section </w:t>
      </w:r>
      <w:r w:rsidR="00EF26A1">
        <w:rPr>
          <w:rFonts w:ascii="Avenir Next" w:hAnsi="Avenir Next" w:cs="Arial"/>
          <w:color w:val="808080" w:themeColor="background1" w:themeShade="80"/>
          <w:sz w:val="22"/>
          <w:szCs w:val="22"/>
          <w:lang w:val="en-GB"/>
        </w:rPr>
        <w:t>170(2) of the Companies Act</w:t>
      </w:r>
      <w:r w:rsidR="00EC3853">
        <w:rPr>
          <w:rFonts w:ascii="Avenir Next" w:hAnsi="Avenir Next" w:cs="Arial"/>
          <w:color w:val="808080" w:themeColor="background1" w:themeShade="80"/>
          <w:sz w:val="22"/>
          <w:szCs w:val="22"/>
          <w:lang w:val="en-GB"/>
        </w:rPr>
        <w:t xml:space="preserve"> allows the Supreme Court of Bermuda to appoint a provisional liquidator </w:t>
      </w:r>
      <w:r w:rsidR="00FC7EBD">
        <w:rPr>
          <w:rFonts w:ascii="Avenir Next" w:hAnsi="Avenir Next" w:cs="Arial"/>
          <w:color w:val="808080" w:themeColor="background1" w:themeShade="80"/>
          <w:sz w:val="22"/>
          <w:szCs w:val="22"/>
          <w:lang w:val="en-GB"/>
        </w:rPr>
        <w:t>between the presentation of a winding up petition and its final hearing</w:t>
      </w:r>
      <w:r w:rsidR="00FF3BF6">
        <w:rPr>
          <w:rFonts w:ascii="Avenir Next" w:hAnsi="Avenir Next" w:cs="Arial"/>
          <w:color w:val="808080" w:themeColor="background1" w:themeShade="80"/>
          <w:sz w:val="22"/>
          <w:szCs w:val="22"/>
          <w:lang w:val="en-GB"/>
        </w:rPr>
        <w:t xml:space="preserve">, </w:t>
      </w:r>
      <w:proofErr w:type="gramStart"/>
      <w:r w:rsidR="00FF3BF6">
        <w:rPr>
          <w:rFonts w:ascii="Avenir Next" w:hAnsi="Avenir Next" w:cs="Arial"/>
          <w:color w:val="808080" w:themeColor="background1" w:themeShade="80"/>
          <w:sz w:val="22"/>
          <w:szCs w:val="22"/>
          <w:lang w:val="en-GB"/>
        </w:rPr>
        <w:t>provided that</w:t>
      </w:r>
      <w:proofErr w:type="gramEnd"/>
      <w:r w:rsidR="00FF3BF6">
        <w:rPr>
          <w:rFonts w:ascii="Avenir Next" w:hAnsi="Avenir Next" w:cs="Arial"/>
          <w:color w:val="808080" w:themeColor="background1" w:themeShade="80"/>
          <w:sz w:val="22"/>
          <w:szCs w:val="22"/>
          <w:lang w:val="en-GB"/>
        </w:rPr>
        <w:t xml:space="preserve"> it is appropriate and </w:t>
      </w:r>
      <w:r w:rsidR="00354F86">
        <w:rPr>
          <w:rFonts w:ascii="Avenir Next" w:hAnsi="Avenir Next" w:cs="Arial"/>
          <w:color w:val="808080" w:themeColor="background1" w:themeShade="80"/>
          <w:sz w:val="22"/>
          <w:szCs w:val="22"/>
          <w:lang w:val="en-GB"/>
        </w:rPr>
        <w:t>in the best interests of creditors</w:t>
      </w:r>
      <w:r w:rsidR="00223D2F">
        <w:rPr>
          <w:rFonts w:ascii="Avenir Next" w:hAnsi="Avenir Next" w:cs="Arial"/>
          <w:color w:val="808080" w:themeColor="background1" w:themeShade="80"/>
          <w:sz w:val="22"/>
          <w:szCs w:val="22"/>
          <w:lang w:val="en-GB"/>
        </w:rPr>
        <w:t>.</w:t>
      </w:r>
    </w:p>
    <w:p w14:paraId="1F66F2B2" w14:textId="77777777" w:rsidR="004051B8" w:rsidRDefault="004051B8" w:rsidP="008E79A7">
      <w:pPr>
        <w:jc w:val="both"/>
        <w:rPr>
          <w:rFonts w:ascii="Avenir Next" w:hAnsi="Avenir Next" w:cs="Arial"/>
          <w:color w:val="808080" w:themeColor="background1" w:themeShade="80"/>
          <w:sz w:val="22"/>
          <w:szCs w:val="22"/>
          <w:lang w:val="en-GB"/>
        </w:rPr>
      </w:pPr>
    </w:p>
    <w:p w14:paraId="223363CE" w14:textId="77777777" w:rsidR="00540D3F" w:rsidRDefault="004051B8"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circumstances </w:t>
      </w:r>
      <w:r w:rsidR="00B35571">
        <w:rPr>
          <w:rFonts w:ascii="Avenir Next" w:hAnsi="Avenir Next" w:cs="Arial"/>
          <w:color w:val="808080" w:themeColor="background1" w:themeShade="80"/>
          <w:sz w:val="22"/>
          <w:szCs w:val="22"/>
          <w:lang w:val="en-GB"/>
        </w:rPr>
        <w:t xml:space="preserve">whereby the urgent appointment of provisional liquidators </w:t>
      </w:r>
      <w:r w:rsidR="001C2CE0">
        <w:rPr>
          <w:rFonts w:ascii="Avenir Next" w:hAnsi="Avenir Next" w:cs="Arial"/>
          <w:color w:val="808080" w:themeColor="background1" w:themeShade="80"/>
          <w:sz w:val="22"/>
          <w:szCs w:val="22"/>
          <w:lang w:val="en-GB"/>
        </w:rPr>
        <w:t>can be appropriate and in the best interests of creditors, take for example</w:t>
      </w:r>
      <w:r w:rsidR="001F2D8C">
        <w:rPr>
          <w:rFonts w:ascii="Avenir Next" w:hAnsi="Avenir Next" w:cs="Arial"/>
          <w:color w:val="808080" w:themeColor="background1" w:themeShade="80"/>
          <w:sz w:val="22"/>
          <w:szCs w:val="22"/>
          <w:lang w:val="en-GB"/>
        </w:rPr>
        <w:t xml:space="preserve"> if there is a risk that assets will be dissipated in the period </w:t>
      </w:r>
      <w:r w:rsidR="00B45204">
        <w:rPr>
          <w:rFonts w:ascii="Avenir Next" w:hAnsi="Avenir Next" w:cs="Arial"/>
          <w:color w:val="808080" w:themeColor="background1" w:themeShade="80"/>
          <w:sz w:val="22"/>
          <w:szCs w:val="22"/>
          <w:lang w:val="en-GB"/>
        </w:rPr>
        <w:t>between the presentation of the petition and the final hearing</w:t>
      </w:r>
      <w:r w:rsidR="00336C7C">
        <w:rPr>
          <w:rFonts w:ascii="Avenir Next" w:hAnsi="Avenir Next" w:cs="Arial"/>
          <w:color w:val="808080" w:themeColor="background1" w:themeShade="80"/>
          <w:sz w:val="22"/>
          <w:szCs w:val="22"/>
          <w:lang w:val="en-GB"/>
        </w:rPr>
        <w:t>, or where</w:t>
      </w:r>
      <w:r w:rsidR="000500C9">
        <w:rPr>
          <w:rFonts w:ascii="Avenir Next" w:hAnsi="Avenir Next" w:cs="Arial"/>
          <w:color w:val="808080" w:themeColor="background1" w:themeShade="80"/>
          <w:sz w:val="22"/>
          <w:szCs w:val="22"/>
          <w:lang w:val="en-GB"/>
        </w:rPr>
        <w:t xml:space="preserve"> a restructuring is capable of being achieved under supervision of an independent </w:t>
      </w:r>
      <w:r w:rsidR="00D77D6C">
        <w:rPr>
          <w:rFonts w:ascii="Avenir Next" w:hAnsi="Avenir Next" w:cs="Arial"/>
          <w:color w:val="808080" w:themeColor="background1" w:themeShade="80"/>
          <w:sz w:val="22"/>
          <w:szCs w:val="22"/>
          <w:lang w:val="en-GB"/>
        </w:rPr>
        <w:t>Court officer.</w:t>
      </w:r>
    </w:p>
    <w:p w14:paraId="1C1F102C" w14:textId="77777777" w:rsidR="00540D3F" w:rsidRDefault="00540D3F" w:rsidP="008E79A7">
      <w:pPr>
        <w:jc w:val="both"/>
        <w:rPr>
          <w:rFonts w:ascii="Avenir Next" w:hAnsi="Avenir Next" w:cs="Arial"/>
          <w:color w:val="808080" w:themeColor="background1" w:themeShade="80"/>
          <w:sz w:val="22"/>
          <w:szCs w:val="22"/>
          <w:lang w:val="en-GB"/>
        </w:rPr>
      </w:pPr>
    </w:p>
    <w:p w14:paraId="1FCAC075" w14:textId="77777777" w:rsidR="00196863" w:rsidRDefault="000632BD"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Provisional liquidators</w:t>
      </w:r>
      <w:r w:rsidR="00552AE0">
        <w:rPr>
          <w:rFonts w:ascii="Avenir Next" w:hAnsi="Avenir Next" w:cs="Arial"/>
          <w:color w:val="808080" w:themeColor="background1" w:themeShade="80"/>
          <w:sz w:val="22"/>
          <w:szCs w:val="22"/>
          <w:lang w:val="en-GB"/>
        </w:rPr>
        <w:t xml:space="preserve"> have specific powers</w:t>
      </w:r>
      <w:r w:rsidR="00C13C76">
        <w:rPr>
          <w:rFonts w:ascii="Avenir Next" w:hAnsi="Avenir Next" w:cs="Arial"/>
          <w:color w:val="808080" w:themeColor="background1" w:themeShade="80"/>
          <w:sz w:val="22"/>
          <w:szCs w:val="22"/>
          <w:lang w:val="en-GB"/>
        </w:rPr>
        <w:t xml:space="preserve"> to implement a restructuring</w:t>
      </w:r>
      <w:r w:rsidR="00152392">
        <w:rPr>
          <w:rFonts w:ascii="Avenir Next" w:hAnsi="Avenir Next" w:cs="Arial"/>
          <w:color w:val="808080" w:themeColor="background1" w:themeShade="80"/>
          <w:sz w:val="22"/>
          <w:szCs w:val="22"/>
          <w:lang w:val="en-GB"/>
        </w:rPr>
        <w:t>, designed to support formal and informal restructuring plans</w:t>
      </w:r>
      <w:r w:rsidR="00446057">
        <w:rPr>
          <w:rFonts w:ascii="Avenir Next" w:hAnsi="Avenir Next" w:cs="Arial"/>
          <w:color w:val="808080" w:themeColor="background1" w:themeShade="80"/>
          <w:sz w:val="22"/>
          <w:szCs w:val="22"/>
          <w:lang w:val="en-GB"/>
        </w:rPr>
        <w:t xml:space="preserve"> that have credible prospects of success and the support of </w:t>
      </w:r>
      <w:proofErr w:type="gramStart"/>
      <w:r w:rsidR="00446057">
        <w:rPr>
          <w:rFonts w:ascii="Avenir Next" w:hAnsi="Avenir Next" w:cs="Arial"/>
          <w:color w:val="808080" w:themeColor="background1" w:themeShade="80"/>
          <w:sz w:val="22"/>
          <w:szCs w:val="22"/>
          <w:lang w:val="en-GB"/>
        </w:rPr>
        <w:t>the majority of</w:t>
      </w:r>
      <w:proofErr w:type="gramEnd"/>
      <w:r w:rsidR="00446057">
        <w:rPr>
          <w:rFonts w:ascii="Avenir Next" w:hAnsi="Avenir Next" w:cs="Arial"/>
          <w:color w:val="808080" w:themeColor="background1" w:themeShade="80"/>
          <w:sz w:val="22"/>
          <w:szCs w:val="22"/>
          <w:lang w:val="en-GB"/>
        </w:rPr>
        <w:t xml:space="preserve"> creditors.</w:t>
      </w:r>
      <w:r w:rsidR="001B2CE1">
        <w:rPr>
          <w:rFonts w:ascii="Avenir Next" w:hAnsi="Avenir Next" w:cs="Arial"/>
          <w:color w:val="808080" w:themeColor="background1" w:themeShade="80"/>
          <w:sz w:val="22"/>
          <w:szCs w:val="22"/>
          <w:lang w:val="en-GB"/>
        </w:rPr>
        <w:t xml:space="preserve"> It is important to note that the process is debtor-friendly as it allows the power </w:t>
      </w:r>
      <w:r w:rsidR="001313CB">
        <w:rPr>
          <w:rFonts w:ascii="Avenir Next" w:hAnsi="Avenir Next" w:cs="Arial"/>
          <w:color w:val="808080" w:themeColor="background1" w:themeShade="80"/>
          <w:sz w:val="22"/>
          <w:szCs w:val="22"/>
          <w:lang w:val="en-GB"/>
        </w:rPr>
        <w:t>to implement a management-led restructuring under the supervision</w:t>
      </w:r>
      <w:r w:rsidR="0082218C">
        <w:rPr>
          <w:rFonts w:ascii="Avenir Next" w:hAnsi="Avenir Next" w:cs="Arial"/>
          <w:color w:val="808080" w:themeColor="background1" w:themeShade="80"/>
          <w:sz w:val="22"/>
          <w:szCs w:val="22"/>
          <w:lang w:val="en-GB"/>
        </w:rPr>
        <w:t xml:space="preserve"> of the Supreme Court of Bermuda</w:t>
      </w:r>
      <w:r w:rsidR="000514D6">
        <w:rPr>
          <w:rFonts w:ascii="Avenir Next" w:hAnsi="Avenir Next" w:cs="Arial"/>
          <w:color w:val="808080" w:themeColor="background1" w:themeShade="80"/>
          <w:sz w:val="22"/>
          <w:szCs w:val="22"/>
          <w:lang w:val="en-GB"/>
        </w:rPr>
        <w:t xml:space="preserve"> as the </w:t>
      </w:r>
      <w:r w:rsidR="000679A7">
        <w:rPr>
          <w:rFonts w:ascii="Avenir Next" w:hAnsi="Avenir Next" w:cs="Arial"/>
          <w:color w:val="808080" w:themeColor="background1" w:themeShade="80"/>
          <w:sz w:val="22"/>
          <w:szCs w:val="22"/>
          <w:lang w:val="en-GB"/>
        </w:rPr>
        <w:t>board of directors retain control over the company.</w:t>
      </w:r>
    </w:p>
    <w:p w14:paraId="5884767C" w14:textId="77777777" w:rsidR="00196863" w:rsidRDefault="00196863" w:rsidP="008E79A7">
      <w:pPr>
        <w:jc w:val="both"/>
        <w:rPr>
          <w:rFonts w:ascii="Avenir Next" w:hAnsi="Avenir Next" w:cs="Arial"/>
          <w:color w:val="808080" w:themeColor="background1" w:themeShade="80"/>
          <w:sz w:val="22"/>
          <w:szCs w:val="22"/>
          <w:lang w:val="en-GB"/>
        </w:rPr>
      </w:pPr>
    </w:p>
    <w:p w14:paraId="71536E3E" w14:textId="77777777" w:rsidR="00F8218C" w:rsidRDefault="00EE56E9"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consent of all relevant creditors is forthcoming, informal ‘work-outs’ are possible in practice</w:t>
      </w:r>
      <w:r w:rsidR="00B42274">
        <w:rPr>
          <w:rFonts w:ascii="Avenir Next" w:hAnsi="Avenir Next" w:cs="Arial"/>
          <w:color w:val="808080" w:themeColor="background1" w:themeShade="80"/>
          <w:sz w:val="22"/>
          <w:szCs w:val="22"/>
          <w:lang w:val="en-GB"/>
        </w:rPr>
        <w:t xml:space="preserve">. </w:t>
      </w:r>
      <w:r w:rsidR="006B05A6">
        <w:rPr>
          <w:rFonts w:ascii="Avenir Next" w:hAnsi="Avenir Next" w:cs="Arial"/>
          <w:color w:val="808080" w:themeColor="background1" w:themeShade="80"/>
          <w:sz w:val="22"/>
          <w:szCs w:val="22"/>
          <w:lang w:val="en-GB"/>
        </w:rPr>
        <w:t xml:space="preserve">The negotiations may be protected by provisional </w:t>
      </w:r>
      <w:r w:rsidR="006C1502">
        <w:rPr>
          <w:rFonts w:ascii="Avenir Next" w:hAnsi="Avenir Next" w:cs="Arial"/>
          <w:color w:val="808080" w:themeColor="background1" w:themeShade="80"/>
          <w:sz w:val="22"/>
          <w:szCs w:val="22"/>
          <w:lang w:val="en-GB"/>
        </w:rPr>
        <w:t xml:space="preserve">liquidation </w:t>
      </w:r>
      <w:r w:rsidR="00B42274">
        <w:rPr>
          <w:rFonts w:ascii="Avenir Next" w:hAnsi="Avenir Next" w:cs="Arial"/>
          <w:color w:val="808080" w:themeColor="background1" w:themeShade="80"/>
          <w:sz w:val="22"/>
          <w:szCs w:val="22"/>
          <w:lang w:val="en-GB"/>
        </w:rPr>
        <w:t>where there is a risk that negotiations towards an informal work-out may be jeopardised by cred</w:t>
      </w:r>
      <w:r w:rsidR="001766B4">
        <w:rPr>
          <w:rFonts w:ascii="Avenir Next" w:hAnsi="Avenir Next" w:cs="Arial"/>
          <w:color w:val="808080" w:themeColor="background1" w:themeShade="80"/>
          <w:sz w:val="22"/>
          <w:szCs w:val="22"/>
          <w:lang w:val="en-GB"/>
        </w:rPr>
        <w:t>itors instituting or continuing proceedings against the company seeking enforcement of their debts</w:t>
      </w:r>
      <w:r w:rsidR="0037228E">
        <w:rPr>
          <w:rFonts w:ascii="Avenir Next" w:hAnsi="Avenir Next" w:cs="Arial"/>
          <w:color w:val="808080" w:themeColor="background1" w:themeShade="80"/>
          <w:sz w:val="22"/>
          <w:szCs w:val="22"/>
          <w:lang w:val="en-GB"/>
        </w:rPr>
        <w:t xml:space="preserve">. </w:t>
      </w:r>
    </w:p>
    <w:p w14:paraId="64DB3DFD" w14:textId="77777777" w:rsidR="00F8218C" w:rsidRDefault="00F8218C" w:rsidP="008E79A7">
      <w:pPr>
        <w:jc w:val="both"/>
        <w:rPr>
          <w:rFonts w:ascii="Avenir Next" w:hAnsi="Avenir Next" w:cs="Arial"/>
          <w:color w:val="808080" w:themeColor="background1" w:themeShade="80"/>
          <w:sz w:val="22"/>
          <w:szCs w:val="22"/>
          <w:lang w:val="en-GB"/>
        </w:rPr>
      </w:pPr>
    </w:p>
    <w:p w14:paraId="18B8F6BD" w14:textId="73303717" w:rsidR="00E9426A" w:rsidRPr="00B87DBA" w:rsidRDefault="00F8218C"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hearing of the winding up petition is adjourned while the work-out plan is being negotiated.</w:t>
      </w:r>
      <w:r w:rsidR="00782779">
        <w:rPr>
          <w:rFonts w:ascii="Avenir Next" w:hAnsi="Avenir Next" w:cs="Arial"/>
          <w:color w:val="808080" w:themeColor="background1" w:themeShade="80"/>
          <w:sz w:val="22"/>
          <w:szCs w:val="22"/>
          <w:lang w:val="en-GB"/>
        </w:rPr>
        <w:t xml:space="preserve"> The entity would be under the protection of a statutory moratorium </w:t>
      </w:r>
      <w:r w:rsidR="0035138C">
        <w:rPr>
          <w:rFonts w:ascii="Avenir Next" w:hAnsi="Avenir Next" w:cs="Arial"/>
          <w:color w:val="808080" w:themeColor="background1" w:themeShade="80"/>
          <w:sz w:val="22"/>
          <w:szCs w:val="22"/>
          <w:lang w:val="en-GB"/>
        </w:rPr>
        <w:t xml:space="preserve">during the negotiations and if they are successful, the petition is dismissed. </w:t>
      </w:r>
      <w:r w:rsidR="0051460D">
        <w:rPr>
          <w:rFonts w:ascii="Avenir Next" w:hAnsi="Avenir Next" w:cs="Arial"/>
          <w:color w:val="808080" w:themeColor="background1" w:themeShade="80"/>
          <w:sz w:val="22"/>
          <w:szCs w:val="22"/>
          <w:lang w:val="en-GB"/>
        </w:rPr>
        <w:t>In contrast, if they prove to be unsuccessful, the petition can be restored for a final hearing.</w:t>
      </w:r>
      <w:r w:rsidR="008E79A7" w:rsidRPr="008E79A7">
        <w:rPr>
          <w:rFonts w:ascii="Avenir Next" w:hAnsi="Avenir Next" w:cs="Arial"/>
          <w:color w:val="808080" w:themeColor="background1" w:themeShade="80"/>
          <w:sz w:val="22"/>
          <w:szCs w:val="22"/>
          <w:lang w:val="en-GB"/>
        </w:rPr>
        <w:t>]</w:t>
      </w:r>
    </w:p>
    <w:p w14:paraId="634ED961" w14:textId="77CBA702" w:rsidR="00B1461F" w:rsidRDefault="00B1461F" w:rsidP="008E79A7">
      <w:pPr>
        <w:ind w:right="851"/>
        <w:rPr>
          <w:rFonts w:ascii="Avenir Next" w:hAnsi="Avenir Next" w:cs="Arial"/>
          <w:sz w:val="22"/>
          <w:szCs w:val="22"/>
          <w:lang w:val="en-GB"/>
        </w:rPr>
      </w:pP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369B57A0" w14:textId="77777777" w:rsidR="003A1829" w:rsidRDefault="008E79A7" w:rsidP="0001050B">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D633E5">
        <w:rPr>
          <w:rFonts w:ascii="Avenir Next" w:hAnsi="Avenir Next" w:cs="Arial"/>
          <w:color w:val="808080" w:themeColor="background1" w:themeShade="80"/>
          <w:sz w:val="22"/>
          <w:szCs w:val="22"/>
          <w:lang w:val="en-GB"/>
        </w:rPr>
        <w:t>Section 37 of the Bankruptcy Act 1989</w:t>
      </w:r>
      <w:r w:rsidR="000B6BD8">
        <w:rPr>
          <w:rFonts w:ascii="Avenir Next" w:hAnsi="Avenir Next" w:cs="Arial"/>
          <w:color w:val="808080" w:themeColor="background1" w:themeShade="80"/>
          <w:sz w:val="22"/>
          <w:szCs w:val="22"/>
          <w:lang w:val="en-GB"/>
        </w:rPr>
        <w:t xml:space="preserve"> applies to companies in liquidation and provides for mandatory set-off</w:t>
      </w:r>
      <w:r w:rsidR="009B154E">
        <w:rPr>
          <w:rFonts w:ascii="Avenir Next" w:hAnsi="Avenir Next" w:cs="Arial"/>
          <w:color w:val="808080" w:themeColor="background1" w:themeShade="80"/>
          <w:sz w:val="22"/>
          <w:szCs w:val="22"/>
          <w:lang w:val="en-GB"/>
        </w:rPr>
        <w:t xml:space="preserve"> in the event of a liquidation in Bermuda.</w:t>
      </w:r>
      <w:r w:rsidR="009326EB">
        <w:rPr>
          <w:rFonts w:ascii="Avenir Next" w:hAnsi="Avenir Next" w:cs="Arial"/>
          <w:color w:val="808080" w:themeColor="background1" w:themeShade="80"/>
          <w:sz w:val="22"/>
          <w:szCs w:val="22"/>
          <w:lang w:val="en-GB"/>
        </w:rPr>
        <w:t xml:space="preserve"> In particular, where there have been mutual </w:t>
      </w:r>
      <w:r w:rsidR="00DD7024">
        <w:rPr>
          <w:rFonts w:ascii="Avenir Next" w:hAnsi="Avenir Next" w:cs="Arial"/>
          <w:color w:val="808080" w:themeColor="background1" w:themeShade="80"/>
          <w:sz w:val="22"/>
          <w:szCs w:val="22"/>
          <w:lang w:val="en-GB"/>
        </w:rPr>
        <w:t xml:space="preserve">credits, mutual debts or other mutual dealings, between a debtor company in compulsory liquidation </w:t>
      </w:r>
      <w:r w:rsidR="00DA5DBF">
        <w:rPr>
          <w:rFonts w:ascii="Avenir Next" w:hAnsi="Avenir Next" w:cs="Arial"/>
          <w:color w:val="808080" w:themeColor="background1" w:themeShade="80"/>
          <w:sz w:val="22"/>
          <w:szCs w:val="22"/>
          <w:lang w:val="en-GB"/>
        </w:rPr>
        <w:t xml:space="preserve">and any other person proving or claiming to prove a debt in the liquidation, an account </w:t>
      </w:r>
      <w:r w:rsidR="007F4D46">
        <w:rPr>
          <w:rFonts w:ascii="Avenir Next" w:hAnsi="Avenir Next" w:cs="Arial"/>
          <w:color w:val="808080" w:themeColor="background1" w:themeShade="80"/>
          <w:sz w:val="22"/>
          <w:szCs w:val="22"/>
          <w:lang w:val="en-GB"/>
        </w:rPr>
        <w:t xml:space="preserve">shall be taken of what is due from the one party to the other in respect of the mutual dealings, and the sum due </w:t>
      </w:r>
      <w:r w:rsidR="00430AD7">
        <w:rPr>
          <w:rFonts w:ascii="Avenir Next" w:hAnsi="Avenir Next" w:cs="Arial"/>
          <w:color w:val="808080" w:themeColor="background1" w:themeShade="80"/>
          <w:sz w:val="22"/>
          <w:szCs w:val="22"/>
          <w:lang w:val="en-GB"/>
        </w:rPr>
        <w:t>from the one party shall</w:t>
      </w:r>
      <w:r w:rsidR="00B50D9A">
        <w:rPr>
          <w:rFonts w:ascii="Avenir Next" w:hAnsi="Avenir Next" w:cs="Arial"/>
          <w:color w:val="808080" w:themeColor="background1" w:themeShade="80"/>
          <w:sz w:val="22"/>
          <w:szCs w:val="22"/>
          <w:lang w:val="en-GB"/>
        </w:rPr>
        <w:t xml:space="preserve"> be set-off against any sum due</w:t>
      </w:r>
      <w:r w:rsidR="00076C5B">
        <w:rPr>
          <w:rFonts w:ascii="Avenir Next" w:hAnsi="Avenir Next" w:cs="Arial"/>
          <w:color w:val="808080" w:themeColor="background1" w:themeShade="80"/>
          <w:sz w:val="22"/>
          <w:szCs w:val="22"/>
          <w:lang w:val="en-GB"/>
        </w:rPr>
        <w:t xml:space="preserve"> </w:t>
      </w:r>
      <w:r w:rsidR="00B50D9A">
        <w:rPr>
          <w:rFonts w:ascii="Avenir Next" w:hAnsi="Avenir Next" w:cs="Arial"/>
          <w:color w:val="808080" w:themeColor="background1" w:themeShade="80"/>
          <w:sz w:val="22"/>
          <w:szCs w:val="22"/>
          <w:lang w:val="en-GB"/>
        </w:rPr>
        <w:t>from the other party</w:t>
      </w:r>
      <w:r w:rsidR="00076C5B">
        <w:rPr>
          <w:rFonts w:ascii="Avenir Next" w:hAnsi="Avenir Next" w:cs="Arial"/>
          <w:color w:val="808080" w:themeColor="background1" w:themeShade="80"/>
          <w:sz w:val="22"/>
          <w:szCs w:val="22"/>
          <w:lang w:val="en-GB"/>
        </w:rPr>
        <w:t>, and the balance of the account, and no more</w:t>
      </w:r>
      <w:r w:rsidR="004F0589">
        <w:rPr>
          <w:rFonts w:ascii="Avenir Next" w:hAnsi="Avenir Next" w:cs="Arial"/>
          <w:color w:val="808080" w:themeColor="background1" w:themeShade="80"/>
          <w:sz w:val="22"/>
          <w:szCs w:val="22"/>
          <w:lang w:val="en-GB"/>
        </w:rPr>
        <w:t>, shall be claimed on either side respectively.</w:t>
      </w:r>
    </w:p>
    <w:p w14:paraId="68084089" w14:textId="77777777" w:rsidR="003A1829" w:rsidRDefault="003A1829" w:rsidP="0001050B">
      <w:pPr>
        <w:jc w:val="both"/>
        <w:rPr>
          <w:rFonts w:ascii="Avenir Next" w:hAnsi="Avenir Next" w:cs="Arial"/>
          <w:color w:val="808080" w:themeColor="background1" w:themeShade="80"/>
          <w:sz w:val="22"/>
          <w:szCs w:val="22"/>
          <w:lang w:val="en-GB"/>
        </w:rPr>
      </w:pPr>
    </w:p>
    <w:p w14:paraId="05FBD9E4" w14:textId="466DD516" w:rsidR="00C61146" w:rsidRPr="008E79A7" w:rsidRDefault="003A1829"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set-off can only be exercised after the commencement of a liquidation if</w:t>
      </w:r>
      <w:r w:rsidR="00936BF2">
        <w:rPr>
          <w:rFonts w:ascii="Avenir Next" w:hAnsi="Avenir Next" w:cs="Arial"/>
          <w:color w:val="808080" w:themeColor="background1" w:themeShade="80"/>
          <w:sz w:val="22"/>
          <w:szCs w:val="22"/>
          <w:lang w:val="en-GB"/>
        </w:rPr>
        <w:t xml:space="preserve"> the debts giving rise to the set-off were incurred prior to the commencement of liquidation</w:t>
      </w:r>
      <w:r w:rsidR="0008184C">
        <w:rPr>
          <w:rFonts w:ascii="Avenir Next" w:hAnsi="Avenir Next" w:cs="Arial"/>
          <w:color w:val="808080" w:themeColor="background1" w:themeShade="80"/>
          <w:sz w:val="22"/>
          <w:szCs w:val="22"/>
          <w:lang w:val="en-GB"/>
        </w:rPr>
        <w:t xml:space="preserve"> and have crystal</w:t>
      </w:r>
      <w:r w:rsidR="00F33E24">
        <w:rPr>
          <w:rFonts w:ascii="Avenir Next" w:hAnsi="Avenir Next" w:cs="Arial"/>
          <w:color w:val="808080" w:themeColor="background1" w:themeShade="80"/>
          <w:sz w:val="22"/>
          <w:szCs w:val="22"/>
          <w:lang w:val="en-GB"/>
        </w:rPr>
        <w:t>lised as monetary payment liabilities</w:t>
      </w:r>
      <w:r w:rsidR="00F20AA1">
        <w:rPr>
          <w:rFonts w:ascii="Avenir Next" w:hAnsi="Avenir Next" w:cs="Arial"/>
          <w:color w:val="808080" w:themeColor="background1" w:themeShade="80"/>
          <w:sz w:val="22"/>
          <w:szCs w:val="22"/>
          <w:lang w:val="en-GB"/>
        </w:rPr>
        <w:t xml:space="preserve">, </w:t>
      </w:r>
      <w:r w:rsidR="00B9429A">
        <w:rPr>
          <w:rFonts w:ascii="Avenir Next" w:hAnsi="Avenir Next" w:cs="Arial"/>
          <w:color w:val="808080" w:themeColor="background1" w:themeShade="80"/>
          <w:sz w:val="22"/>
          <w:szCs w:val="22"/>
          <w:lang w:val="en-GB"/>
        </w:rPr>
        <w:t xml:space="preserve">if the transaction giving rise to the debts was not a fraudulent preference </w:t>
      </w:r>
      <w:r w:rsidR="0078480D">
        <w:rPr>
          <w:rFonts w:ascii="Avenir Next" w:hAnsi="Avenir Next" w:cs="Arial"/>
          <w:color w:val="808080" w:themeColor="background1" w:themeShade="80"/>
          <w:sz w:val="22"/>
          <w:szCs w:val="22"/>
          <w:lang w:val="en-GB"/>
        </w:rPr>
        <w:t>or a fraudulent conveyance or of the dealings between the parties were mutual</w:t>
      </w:r>
      <w:r w:rsidR="00BE6AAA">
        <w:rPr>
          <w:rFonts w:ascii="Avenir Next" w:hAnsi="Avenir Next" w:cs="Arial"/>
          <w:color w:val="808080" w:themeColor="background1" w:themeShade="80"/>
          <w:sz w:val="22"/>
          <w:szCs w:val="22"/>
          <w:lang w:val="en-GB"/>
        </w:rPr>
        <w:t>.</w:t>
      </w:r>
      <w:r w:rsidR="008E79A7" w:rsidRPr="008E79A7">
        <w:rPr>
          <w:rFonts w:ascii="Avenir Next" w:hAnsi="Avenir Next" w:cs="Arial"/>
          <w:color w:val="808080" w:themeColor="background1" w:themeShade="80"/>
          <w:sz w:val="22"/>
          <w:szCs w:val="22"/>
          <w:lang w:val="en-GB"/>
        </w:rPr>
        <w:t>]</w:t>
      </w:r>
    </w:p>
    <w:p w14:paraId="7F9A885D" w14:textId="671A1E43" w:rsidR="00EE762A" w:rsidRDefault="00EE762A" w:rsidP="0001050B">
      <w:pPr>
        <w:rPr>
          <w:rFonts w:ascii="Avenir Next" w:hAnsi="Avenir Next" w:cs="Arial"/>
          <w:bCs/>
          <w:color w:val="000000" w:themeColor="text1"/>
          <w:sz w:val="22"/>
          <w:szCs w:val="22"/>
          <w:lang w:val="en-GB"/>
        </w:rPr>
      </w:pPr>
      <w:bookmarkStart w:id="0" w:name="_Hlk17709135"/>
    </w:p>
    <w:p w14:paraId="7007E1A1" w14:textId="77777777" w:rsidR="005213F8" w:rsidRPr="00B87DBA" w:rsidRDefault="005213F8" w:rsidP="0001050B">
      <w:pPr>
        <w:rPr>
          <w:rFonts w:ascii="Avenir Next" w:hAnsi="Avenir Next" w:cs="Arial"/>
          <w:bCs/>
          <w:color w:val="000000" w:themeColor="text1"/>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1517E9F4" w14:textId="77777777" w:rsidR="003830F4"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C647ED">
        <w:rPr>
          <w:rFonts w:ascii="Avenir Next" w:hAnsi="Avenir Next" w:cs="Arial"/>
          <w:color w:val="808080" w:themeColor="background1" w:themeShade="80"/>
          <w:sz w:val="22"/>
          <w:szCs w:val="22"/>
          <w:lang w:val="en-GB"/>
        </w:rPr>
        <w:t xml:space="preserve">There are numerous ways of taking security over assets </w:t>
      </w:r>
      <w:r w:rsidR="00B7451D">
        <w:rPr>
          <w:rFonts w:ascii="Avenir Next" w:hAnsi="Avenir Next" w:cs="Arial"/>
          <w:color w:val="808080" w:themeColor="background1" w:themeShade="80"/>
          <w:sz w:val="22"/>
          <w:szCs w:val="22"/>
          <w:lang w:val="en-GB"/>
        </w:rPr>
        <w:t xml:space="preserve">under Bermuda law such as by way of legal mortgage, equitable mortgage, fixed charge, floating charge, pledge, contractual </w:t>
      </w:r>
      <w:proofErr w:type="gramStart"/>
      <w:r w:rsidR="00B7451D">
        <w:rPr>
          <w:rFonts w:ascii="Avenir Next" w:hAnsi="Avenir Next" w:cs="Arial"/>
          <w:color w:val="808080" w:themeColor="background1" w:themeShade="80"/>
          <w:sz w:val="22"/>
          <w:szCs w:val="22"/>
          <w:lang w:val="en-GB"/>
        </w:rPr>
        <w:t>lien</w:t>
      </w:r>
      <w:proofErr w:type="gramEnd"/>
      <w:r w:rsidR="00B7451D">
        <w:rPr>
          <w:rFonts w:ascii="Avenir Next" w:hAnsi="Avenir Next" w:cs="Arial"/>
          <w:color w:val="808080" w:themeColor="background1" w:themeShade="80"/>
          <w:sz w:val="22"/>
          <w:szCs w:val="22"/>
          <w:lang w:val="en-GB"/>
        </w:rPr>
        <w:t xml:space="preserve"> and assignment</w:t>
      </w:r>
      <w:r w:rsidR="003B7F6D">
        <w:rPr>
          <w:rFonts w:ascii="Avenir Next" w:hAnsi="Avenir Next" w:cs="Arial"/>
          <w:color w:val="808080" w:themeColor="background1" w:themeShade="80"/>
          <w:sz w:val="22"/>
          <w:szCs w:val="22"/>
          <w:lang w:val="en-GB"/>
        </w:rPr>
        <w:t>.</w:t>
      </w:r>
    </w:p>
    <w:p w14:paraId="5D2CCF4A" w14:textId="77777777" w:rsidR="003830F4" w:rsidRDefault="003830F4" w:rsidP="00514451">
      <w:pPr>
        <w:jc w:val="both"/>
        <w:rPr>
          <w:rFonts w:ascii="Avenir Next" w:hAnsi="Avenir Next" w:cs="Arial"/>
          <w:color w:val="808080" w:themeColor="background1" w:themeShade="80"/>
          <w:sz w:val="22"/>
          <w:szCs w:val="22"/>
          <w:lang w:val="en-GB"/>
        </w:rPr>
      </w:pPr>
    </w:p>
    <w:p w14:paraId="4F2B8642" w14:textId="77777777" w:rsidR="00663857" w:rsidRDefault="003830F4"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Legal mortgage, equitable mortgage and fixed charge can all be used in</w:t>
      </w:r>
      <w:r w:rsidR="00CA1F39">
        <w:rPr>
          <w:rFonts w:ascii="Avenir Next" w:hAnsi="Avenir Next" w:cs="Arial"/>
          <w:color w:val="808080" w:themeColor="background1" w:themeShade="80"/>
          <w:sz w:val="22"/>
          <w:szCs w:val="22"/>
          <w:lang w:val="en-GB"/>
        </w:rPr>
        <w:t xml:space="preserve"> respect of immovable</w:t>
      </w:r>
      <w:r w:rsidR="00BA4C8F">
        <w:rPr>
          <w:rFonts w:ascii="Avenir Next" w:hAnsi="Avenir Next" w:cs="Arial"/>
          <w:color w:val="808080" w:themeColor="background1" w:themeShade="80"/>
          <w:sz w:val="22"/>
          <w:szCs w:val="22"/>
          <w:lang w:val="en-GB"/>
        </w:rPr>
        <w:t>, movable and certain intangible property.</w:t>
      </w:r>
    </w:p>
    <w:p w14:paraId="1B1D99FE" w14:textId="77777777" w:rsidR="00663857" w:rsidRDefault="00663857" w:rsidP="00514451">
      <w:pPr>
        <w:jc w:val="both"/>
        <w:rPr>
          <w:rFonts w:ascii="Avenir Next" w:hAnsi="Avenir Next" w:cs="Arial"/>
          <w:color w:val="808080" w:themeColor="background1" w:themeShade="80"/>
          <w:sz w:val="22"/>
          <w:szCs w:val="22"/>
          <w:lang w:val="en-GB"/>
        </w:rPr>
      </w:pPr>
    </w:p>
    <w:p w14:paraId="0D0A3C7F" w14:textId="77777777" w:rsidR="000E4434" w:rsidRDefault="00663857"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 legal mortgage</w:t>
      </w:r>
      <w:r w:rsidR="00D232DC">
        <w:rPr>
          <w:rFonts w:ascii="Avenir Next" w:hAnsi="Avenir Next" w:cs="Arial"/>
          <w:color w:val="808080" w:themeColor="background1" w:themeShade="80"/>
          <w:sz w:val="22"/>
          <w:szCs w:val="22"/>
          <w:lang w:val="en-GB"/>
        </w:rPr>
        <w:t xml:space="preserve">, legal title of the debtor’s property </w:t>
      </w:r>
      <w:r w:rsidR="00382B69">
        <w:rPr>
          <w:rFonts w:ascii="Avenir Next" w:hAnsi="Avenir Next" w:cs="Arial"/>
          <w:color w:val="808080" w:themeColor="background1" w:themeShade="80"/>
          <w:sz w:val="22"/>
          <w:szCs w:val="22"/>
          <w:lang w:val="en-GB"/>
        </w:rPr>
        <w:t>is t</w:t>
      </w:r>
      <w:r w:rsidR="00D232DC">
        <w:rPr>
          <w:rFonts w:ascii="Avenir Next" w:hAnsi="Avenir Next" w:cs="Arial"/>
          <w:color w:val="808080" w:themeColor="background1" w:themeShade="80"/>
          <w:sz w:val="22"/>
          <w:szCs w:val="22"/>
          <w:lang w:val="en-GB"/>
        </w:rPr>
        <w:t xml:space="preserve">ransferred </w:t>
      </w:r>
      <w:r w:rsidR="00382B69">
        <w:rPr>
          <w:rFonts w:ascii="Avenir Next" w:hAnsi="Avenir Next" w:cs="Arial"/>
          <w:color w:val="808080" w:themeColor="background1" w:themeShade="80"/>
          <w:sz w:val="22"/>
          <w:szCs w:val="22"/>
          <w:lang w:val="en-GB"/>
        </w:rPr>
        <w:t xml:space="preserve">to the creditor as security </w:t>
      </w:r>
      <w:r w:rsidR="00350866">
        <w:rPr>
          <w:rFonts w:ascii="Avenir Next" w:hAnsi="Avenir Next" w:cs="Arial"/>
          <w:color w:val="808080" w:themeColor="background1" w:themeShade="80"/>
          <w:sz w:val="22"/>
          <w:szCs w:val="22"/>
          <w:lang w:val="en-GB"/>
        </w:rPr>
        <w:t>for a debt. The debtor remains in possession of the property but only regains legal title</w:t>
      </w:r>
      <w:r w:rsidR="009D548C">
        <w:rPr>
          <w:rFonts w:ascii="Avenir Next" w:hAnsi="Avenir Next" w:cs="Arial"/>
          <w:color w:val="808080" w:themeColor="background1" w:themeShade="80"/>
          <w:sz w:val="22"/>
          <w:szCs w:val="22"/>
          <w:lang w:val="en-GB"/>
        </w:rPr>
        <w:t xml:space="preserve"> upon payment and satisfaction </w:t>
      </w:r>
      <w:r w:rsidR="00F34297">
        <w:rPr>
          <w:rFonts w:ascii="Avenir Next" w:hAnsi="Avenir Next" w:cs="Arial"/>
          <w:color w:val="808080" w:themeColor="background1" w:themeShade="80"/>
          <w:sz w:val="22"/>
          <w:szCs w:val="22"/>
          <w:lang w:val="en-GB"/>
        </w:rPr>
        <w:t xml:space="preserve">of the debt and reconveyance of legal title by the creditor. </w:t>
      </w:r>
    </w:p>
    <w:p w14:paraId="38BA1B1E" w14:textId="77777777" w:rsidR="000E4434" w:rsidRDefault="000E4434" w:rsidP="00514451">
      <w:pPr>
        <w:jc w:val="both"/>
        <w:rPr>
          <w:rFonts w:ascii="Avenir Next" w:hAnsi="Avenir Next" w:cs="Arial"/>
          <w:color w:val="808080" w:themeColor="background1" w:themeShade="80"/>
          <w:sz w:val="22"/>
          <w:szCs w:val="22"/>
          <w:lang w:val="en-GB"/>
        </w:rPr>
      </w:pPr>
    </w:p>
    <w:p w14:paraId="3E5E5E1E" w14:textId="77777777" w:rsidR="00857FAA" w:rsidRDefault="000E4434"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an equitable mortgage, the debtor retains the legal title and remains in possession </w:t>
      </w:r>
      <w:r w:rsidR="00935501">
        <w:rPr>
          <w:rFonts w:ascii="Avenir Next" w:hAnsi="Avenir Next" w:cs="Arial"/>
          <w:color w:val="808080" w:themeColor="background1" w:themeShade="80"/>
          <w:sz w:val="22"/>
          <w:szCs w:val="22"/>
          <w:lang w:val="en-GB"/>
        </w:rPr>
        <w:t xml:space="preserve">of the property but transfers the beneficial interest in the property </w:t>
      </w:r>
      <w:r w:rsidR="007D2C17">
        <w:rPr>
          <w:rFonts w:ascii="Avenir Next" w:hAnsi="Avenir Next" w:cs="Arial"/>
          <w:color w:val="808080" w:themeColor="background1" w:themeShade="80"/>
          <w:sz w:val="22"/>
          <w:szCs w:val="22"/>
          <w:lang w:val="en-GB"/>
        </w:rPr>
        <w:t>to the creditor.</w:t>
      </w:r>
      <w:r w:rsidR="0016637B">
        <w:rPr>
          <w:rFonts w:ascii="Avenir Next" w:hAnsi="Avenir Next" w:cs="Arial"/>
          <w:color w:val="808080" w:themeColor="background1" w:themeShade="80"/>
          <w:sz w:val="22"/>
          <w:szCs w:val="22"/>
          <w:lang w:val="en-GB"/>
        </w:rPr>
        <w:t xml:space="preserve"> The equitable mo</w:t>
      </w:r>
      <w:r w:rsidR="00CC76E6">
        <w:rPr>
          <w:rFonts w:ascii="Avenir Next" w:hAnsi="Avenir Next" w:cs="Arial"/>
          <w:color w:val="808080" w:themeColor="background1" w:themeShade="80"/>
          <w:sz w:val="22"/>
          <w:szCs w:val="22"/>
          <w:lang w:val="en-GB"/>
        </w:rPr>
        <w:t>rtgage does not take priority over a third party who acquir</w:t>
      </w:r>
      <w:r w:rsidR="0037781E">
        <w:rPr>
          <w:rFonts w:ascii="Avenir Next" w:hAnsi="Avenir Next" w:cs="Arial"/>
          <w:color w:val="808080" w:themeColor="background1" w:themeShade="80"/>
          <w:sz w:val="22"/>
          <w:szCs w:val="22"/>
          <w:lang w:val="en-GB"/>
        </w:rPr>
        <w:t>es the legal title to the property in good faith and for value without notice of the creditor’s beneficial interest.</w:t>
      </w:r>
    </w:p>
    <w:p w14:paraId="4A70F9E8" w14:textId="77777777" w:rsidR="00857FAA" w:rsidRDefault="00857FAA" w:rsidP="00514451">
      <w:pPr>
        <w:jc w:val="both"/>
        <w:rPr>
          <w:rFonts w:ascii="Avenir Next" w:hAnsi="Avenir Next" w:cs="Arial"/>
          <w:color w:val="808080" w:themeColor="background1" w:themeShade="80"/>
          <w:sz w:val="22"/>
          <w:szCs w:val="22"/>
          <w:lang w:val="en-GB"/>
        </w:rPr>
      </w:pPr>
    </w:p>
    <w:p w14:paraId="38483AEF" w14:textId="6505A969" w:rsidR="00514451" w:rsidRPr="008E79A7" w:rsidRDefault="00640801"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a fixed charge over property</w:t>
      </w:r>
      <w:r w:rsidR="009956C3">
        <w:rPr>
          <w:rFonts w:ascii="Avenir Next" w:hAnsi="Avenir Next" w:cs="Arial"/>
          <w:color w:val="808080" w:themeColor="background1" w:themeShade="80"/>
          <w:sz w:val="22"/>
          <w:szCs w:val="22"/>
          <w:lang w:val="en-GB"/>
        </w:rPr>
        <w:t xml:space="preserve">, a transfer </w:t>
      </w:r>
      <w:r w:rsidR="00961C07">
        <w:rPr>
          <w:rFonts w:ascii="Avenir Next" w:hAnsi="Avenir Next" w:cs="Arial"/>
          <w:color w:val="808080" w:themeColor="background1" w:themeShade="80"/>
          <w:sz w:val="22"/>
          <w:szCs w:val="22"/>
          <w:lang w:val="en-GB"/>
        </w:rPr>
        <w:t>of legal or beneficial ownership</w:t>
      </w:r>
      <w:r w:rsidR="001B772C">
        <w:rPr>
          <w:rFonts w:ascii="Avenir Next" w:hAnsi="Avenir Next" w:cs="Arial"/>
          <w:color w:val="808080" w:themeColor="background1" w:themeShade="80"/>
          <w:sz w:val="22"/>
          <w:szCs w:val="22"/>
          <w:lang w:val="en-GB"/>
        </w:rPr>
        <w:t xml:space="preserve"> does not occur, but the creditor has a right to take possession</w:t>
      </w:r>
      <w:r w:rsidR="005C722D">
        <w:rPr>
          <w:rFonts w:ascii="Avenir Next" w:hAnsi="Avenir Next" w:cs="Arial"/>
          <w:color w:val="808080" w:themeColor="background1" w:themeShade="80"/>
          <w:sz w:val="22"/>
          <w:szCs w:val="22"/>
          <w:lang w:val="en-GB"/>
        </w:rPr>
        <w:t xml:space="preserve"> of the property with a right of sale in the event </w:t>
      </w:r>
      <w:r w:rsidR="00AE7CD7">
        <w:rPr>
          <w:rFonts w:ascii="Avenir Next" w:hAnsi="Avenir Next" w:cs="Arial"/>
          <w:color w:val="808080" w:themeColor="background1" w:themeShade="80"/>
          <w:sz w:val="22"/>
          <w:szCs w:val="22"/>
          <w:lang w:val="en-GB"/>
        </w:rPr>
        <w:t>of default by the debtor. The proceeds of sale can be applied</w:t>
      </w:r>
      <w:r w:rsidR="004605E8">
        <w:rPr>
          <w:rFonts w:ascii="Avenir Next" w:hAnsi="Avenir Next" w:cs="Arial"/>
          <w:color w:val="808080" w:themeColor="background1" w:themeShade="80"/>
          <w:sz w:val="22"/>
          <w:szCs w:val="22"/>
          <w:lang w:val="en-GB"/>
        </w:rPr>
        <w:t xml:space="preserve"> by the creditor</w:t>
      </w:r>
      <w:r w:rsidR="006B1AB0">
        <w:rPr>
          <w:rFonts w:ascii="Avenir Next" w:hAnsi="Avenir Next" w:cs="Arial"/>
          <w:color w:val="808080" w:themeColor="background1" w:themeShade="80"/>
          <w:sz w:val="22"/>
          <w:szCs w:val="22"/>
          <w:lang w:val="en-GB"/>
        </w:rPr>
        <w:t xml:space="preserve"> towards payment</w:t>
      </w:r>
      <w:r w:rsidR="00744C5E">
        <w:rPr>
          <w:rFonts w:ascii="Avenir Next" w:hAnsi="Avenir Next" w:cs="Arial"/>
          <w:color w:val="808080" w:themeColor="background1" w:themeShade="80"/>
          <w:sz w:val="22"/>
          <w:szCs w:val="22"/>
          <w:lang w:val="en-GB"/>
        </w:rPr>
        <w:t xml:space="preserve"> of the debt in priority </w:t>
      </w:r>
      <w:r w:rsidR="008C0647">
        <w:rPr>
          <w:rFonts w:ascii="Avenir Next" w:hAnsi="Avenir Next" w:cs="Arial"/>
          <w:color w:val="808080" w:themeColor="background1" w:themeShade="80"/>
          <w:sz w:val="22"/>
          <w:szCs w:val="22"/>
          <w:lang w:val="en-GB"/>
        </w:rPr>
        <w:t xml:space="preserve">to unsecured creditors. The debtor may not </w:t>
      </w:r>
      <w:r w:rsidR="009C0B4E">
        <w:rPr>
          <w:rFonts w:ascii="Avenir Next" w:hAnsi="Avenir Next" w:cs="Arial"/>
          <w:color w:val="808080" w:themeColor="background1" w:themeShade="80"/>
          <w:sz w:val="22"/>
          <w:szCs w:val="22"/>
          <w:lang w:val="en-GB"/>
        </w:rPr>
        <w:t>deal with any property that is subject to a fixed charge</w:t>
      </w:r>
      <w:r w:rsidR="0025754E">
        <w:rPr>
          <w:rFonts w:ascii="Avenir Next" w:hAnsi="Avenir Next" w:cs="Arial"/>
          <w:color w:val="808080" w:themeColor="background1" w:themeShade="80"/>
          <w:sz w:val="22"/>
          <w:szCs w:val="22"/>
          <w:lang w:val="en-GB"/>
        </w:rPr>
        <w:t xml:space="preserve"> without the consent of the creditor.</w:t>
      </w:r>
      <w:r w:rsidR="00514451" w:rsidRPr="008E79A7">
        <w:rPr>
          <w:rFonts w:ascii="Avenir Next" w:hAnsi="Avenir Next" w:cs="Arial"/>
          <w:color w:val="808080" w:themeColor="background1" w:themeShade="80"/>
          <w:sz w:val="22"/>
          <w:szCs w:val="22"/>
          <w:lang w:val="en-GB"/>
        </w:rPr>
        <w:t>]</w:t>
      </w:r>
    </w:p>
    <w:p w14:paraId="3D22B102" w14:textId="76ED7775" w:rsidR="00745655" w:rsidRDefault="00745655" w:rsidP="0001050B">
      <w:pPr>
        <w:rPr>
          <w:rFonts w:ascii="Avenir Next" w:hAnsi="Avenir Next" w:cs="Arial"/>
          <w:bCs/>
          <w:color w:val="000000" w:themeColor="text1"/>
          <w:sz w:val="22"/>
          <w:szCs w:val="22"/>
          <w:lang w:val="en-GB"/>
        </w:rPr>
      </w:pPr>
    </w:p>
    <w:p w14:paraId="0F0CCCA0" w14:textId="77777777" w:rsidR="00745655" w:rsidRPr="00B87DBA"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2588AB7B" w14:textId="77777777" w:rsidR="004C65B3" w:rsidRPr="00B87DBA" w:rsidRDefault="004C65B3" w:rsidP="009F5B42">
      <w:pPr>
        <w:spacing w:line="276" w:lineRule="auto"/>
        <w:jc w:val="both"/>
        <w:rPr>
          <w:rFonts w:ascii="Avenir Next" w:eastAsia="Calibri" w:hAnsi="Avenir Next" w:cs="Arial"/>
          <w:sz w:val="22"/>
          <w:szCs w:val="22"/>
          <w:lang w:val="en-ZA"/>
        </w:rPr>
      </w:pPr>
    </w:p>
    <w:p w14:paraId="2E94B5D4" w14:textId="26A11A6F" w:rsidR="00B836DB"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CC5AEB">
        <w:rPr>
          <w:rFonts w:ascii="Avenir Next" w:hAnsi="Avenir Next" w:cs="Arial"/>
          <w:color w:val="808080" w:themeColor="background1" w:themeShade="80"/>
          <w:sz w:val="22"/>
          <w:szCs w:val="22"/>
          <w:lang w:val="en-GB"/>
        </w:rPr>
        <w:t>Recognition and assistance of corporate foreign l</w:t>
      </w:r>
      <w:r w:rsidR="00BD381F">
        <w:rPr>
          <w:rFonts w:ascii="Avenir Next" w:hAnsi="Avenir Next" w:cs="Arial"/>
          <w:color w:val="808080" w:themeColor="background1" w:themeShade="80"/>
          <w:sz w:val="22"/>
          <w:szCs w:val="22"/>
          <w:lang w:val="en-GB"/>
        </w:rPr>
        <w:t>i</w:t>
      </w:r>
      <w:r w:rsidR="00CC5AEB">
        <w:rPr>
          <w:rFonts w:ascii="Avenir Next" w:hAnsi="Avenir Next" w:cs="Arial"/>
          <w:color w:val="808080" w:themeColor="background1" w:themeShade="80"/>
          <w:sz w:val="22"/>
          <w:szCs w:val="22"/>
          <w:lang w:val="en-GB"/>
        </w:rPr>
        <w:t xml:space="preserve">quidators takes place under common law </w:t>
      </w:r>
      <w:r w:rsidR="00BC3EE0">
        <w:rPr>
          <w:rFonts w:ascii="Avenir Next" w:hAnsi="Avenir Next" w:cs="Arial"/>
          <w:color w:val="808080" w:themeColor="background1" w:themeShade="80"/>
          <w:sz w:val="22"/>
          <w:szCs w:val="22"/>
          <w:lang w:val="en-GB"/>
        </w:rPr>
        <w:t xml:space="preserve">powers in Bermuda and not </w:t>
      </w:r>
      <w:proofErr w:type="gramStart"/>
      <w:r w:rsidR="00BC3EE0">
        <w:rPr>
          <w:rFonts w:ascii="Avenir Next" w:hAnsi="Avenir Next" w:cs="Arial"/>
          <w:color w:val="808080" w:themeColor="background1" w:themeShade="80"/>
          <w:sz w:val="22"/>
          <w:szCs w:val="22"/>
          <w:lang w:val="en-GB"/>
        </w:rPr>
        <w:t>as a result of</w:t>
      </w:r>
      <w:proofErr w:type="gramEnd"/>
      <w:r w:rsidR="00BC3EE0">
        <w:rPr>
          <w:rFonts w:ascii="Avenir Next" w:hAnsi="Avenir Next" w:cs="Arial"/>
          <w:color w:val="808080" w:themeColor="background1" w:themeShade="80"/>
          <w:sz w:val="22"/>
          <w:szCs w:val="22"/>
          <w:lang w:val="en-GB"/>
        </w:rPr>
        <w:t xml:space="preserve"> any statutory provisions that apply</w:t>
      </w:r>
      <w:r w:rsidR="00BD381F">
        <w:rPr>
          <w:rFonts w:ascii="Avenir Next" w:hAnsi="Avenir Next" w:cs="Arial"/>
          <w:color w:val="808080" w:themeColor="background1" w:themeShade="80"/>
          <w:sz w:val="22"/>
          <w:szCs w:val="22"/>
          <w:lang w:val="en-GB"/>
        </w:rPr>
        <w:t xml:space="preserve"> to certain foreign bankruptc</w:t>
      </w:r>
      <w:r w:rsidR="00743E5B">
        <w:rPr>
          <w:rFonts w:ascii="Avenir Next" w:hAnsi="Avenir Next" w:cs="Arial"/>
          <w:color w:val="808080" w:themeColor="background1" w:themeShade="80"/>
          <w:sz w:val="22"/>
          <w:szCs w:val="22"/>
          <w:lang w:val="en-GB"/>
        </w:rPr>
        <w:t>i</w:t>
      </w:r>
      <w:r w:rsidR="00BD381F">
        <w:rPr>
          <w:rFonts w:ascii="Avenir Next" w:hAnsi="Avenir Next" w:cs="Arial"/>
          <w:color w:val="808080" w:themeColor="background1" w:themeShade="80"/>
          <w:sz w:val="22"/>
          <w:szCs w:val="22"/>
          <w:lang w:val="en-GB"/>
        </w:rPr>
        <w:t>es of individuals</w:t>
      </w:r>
      <w:r w:rsidR="00B07F50">
        <w:rPr>
          <w:rFonts w:ascii="Avenir Next" w:hAnsi="Avenir Next" w:cs="Arial"/>
          <w:color w:val="808080" w:themeColor="background1" w:themeShade="80"/>
          <w:sz w:val="22"/>
          <w:szCs w:val="22"/>
          <w:lang w:val="en-GB"/>
        </w:rPr>
        <w:t>.</w:t>
      </w:r>
      <w:r w:rsidR="008C546C">
        <w:rPr>
          <w:rFonts w:ascii="Avenir Next" w:hAnsi="Avenir Next" w:cs="Arial"/>
          <w:color w:val="808080" w:themeColor="background1" w:themeShade="80"/>
          <w:sz w:val="22"/>
          <w:szCs w:val="22"/>
          <w:lang w:val="en-GB"/>
        </w:rPr>
        <w:t xml:space="preserve"> A judgement or order of </w:t>
      </w:r>
      <w:r w:rsidR="00803293">
        <w:rPr>
          <w:rFonts w:ascii="Avenir Next" w:hAnsi="Avenir Next" w:cs="Arial"/>
          <w:color w:val="808080" w:themeColor="background1" w:themeShade="80"/>
          <w:sz w:val="22"/>
          <w:szCs w:val="22"/>
          <w:lang w:val="en-GB"/>
        </w:rPr>
        <w:t>a</w:t>
      </w:r>
      <w:r w:rsidR="008C546C">
        <w:rPr>
          <w:rFonts w:ascii="Avenir Next" w:hAnsi="Avenir Next" w:cs="Arial"/>
          <w:color w:val="808080" w:themeColor="background1" w:themeShade="80"/>
          <w:sz w:val="22"/>
          <w:szCs w:val="22"/>
          <w:lang w:val="en-GB"/>
        </w:rPr>
        <w:t xml:space="preserve"> foreign court in Bermuda has no direct legal effect and is not enforceable in and of itself</w:t>
      </w:r>
      <w:r w:rsidR="00F864FD">
        <w:rPr>
          <w:rFonts w:ascii="Avenir Next" w:hAnsi="Avenir Next" w:cs="Arial"/>
          <w:color w:val="808080" w:themeColor="background1" w:themeShade="80"/>
          <w:sz w:val="22"/>
          <w:szCs w:val="22"/>
          <w:lang w:val="en-GB"/>
        </w:rPr>
        <w:t xml:space="preserve">. A foreign judgment maybe be recognised or enforceable </w:t>
      </w:r>
      <w:r w:rsidR="004532C0">
        <w:rPr>
          <w:rFonts w:ascii="Avenir Next" w:hAnsi="Avenir Next" w:cs="Arial"/>
          <w:color w:val="808080" w:themeColor="background1" w:themeShade="80"/>
          <w:sz w:val="22"/>
          <w:szCs w:val="22"/>
          <w:lang w:val="en-GB"/>
        </w:rPr>
        <w:t>pursuant to statutory rules or common law rules.</w:t>
      </w:r>
      <w:r w:rsidR="00F864FD">
        <w:rPr>
          <w:rFonts w:ascii="Avenir Next" w:hAnsi="Avenir Next" w:cs="Arial"/>
          <w:color w:val="808080" w:themeColor="background1" w:themeShade="80"/>
          <w:sz w:val="22"/>
          <w:szCs w:val="22"/>
          <w:lang w:val="en-GB"/>
        </w:rPr>
        <w:t xml:space="preserve"> </w:t>
      </w:r>
      <w:r w:rsidR="004356FC">
        <w:rPr>
          <w:rFonts w:ascii="Avenir Next" w:hAnsi="Avenir Next" w:cs="Arial"/>
          <w:color w:val="808080" w:themeColor="background1" w:themeShade="80"/>
          <w:sz w:val="22"/>
          <w:szCs w:val="22"/>
          <w:lang w:val="en-GB"/>
        </w:rPr>
        <w:t>The court of Bermuda have stated that as a matter of common law, following the Privy Council decision in Cambridge Gas Transportation Corp v Navigator Holdings plc</w:t>
      </w:r>
      <w:r w:rsidR="009A0792">
        <w:rPr>
          <w:rFonts w:ascii="Avenir Next" w:hAnsi="Avenir Next" w:cs="Arial"/>
          <w:color w:val="808080" w:themeColor="background1" w:themeShade="80"/>
          <w:sz w:val="22"/>
          <w:szCs w:val="22"/>
          <w:lang w:val="en-GB"/>
        </w:rPr>
        <w:t>, that they may recognise liquidators appointed by the Court</w:t>
      </w:r>
      <w:r w:rsidR="00BE03F2">
        <w:rPr>
          <w:rFonts w:ascii="Avenir Next" w:hAnsi="Avenir Next" w:cs="Arial"/>
          <w:color w:val="808080" w:themeColor="background1" w:themeShade="80"/>
          <w:sz w:val="22"/>
          <w:szCs w:val="22"/>
          <w:lang w:val="en-GB"/>
        </w:rPr>
        <w:t xml:space="preserve"> of the company’s domicile and the effects of a winding up order made </w:t>
      </w:r>
      <w:r w:rsidR="00CE135E">
        <w:rPr>
          <w:rFonts w:ascii="Avenir Next" w:hAnsi="Avenir Next" w:cs="Arial"/>
          <w:color w:val="808080" w:themeColor="background1" w:themeShade="80"/>
          <w:sz w:val="22"/>
          <w:szCs w:val="22"/>
          <w:lang w:val="en-GB"/>
        </w:rPr>
        <w:t>by t</w:t>
      </w:r>
      <w:r w:rsidR="000A3247">
        <w:rPr>
          <w:rFonts w:ascii="Avenir Next" w:hAnsi="Avenir Next" w:cs="Arial"/>
          <w:color w:val="808080" w:themeColor="background1" w:themeShade="80"/>
          <w:sz w:val="22"/>
          <w:szCs w:val="22"/>
          <w:lang w:val="en-GB"/>
        </w:rPr>
        <w:t>hat court, a</w:t>
      </w:r>
      <w:r w:rsidR="00AA265F">
        <w:rPr>
          <w:rFonts w:ascii="Avenir Next" w:hAnsi="Avenir Next" w:cs="Arial"/>
          <w:color w:val="808080" w:themeColor="background1" w:themeShade="80"/>
          <w:sz w:val="22"/>
          <w:szCs w:val="22"/>
          <w:lang w:val="en-GB"/>
        </w:rPr>
        <w:t>n</w:t>
      </w:r>
      <w:r w:rsidR="000A3247">
        <w:rPr>
          <w:rFonts w:ascii="Avenir Next" w:hAnsi="Avenir Next" w:cs="Arial"/>
          <w:color w:val="808080" w:themeColor="background1" w:themeShade="80"/>
          <w:sz w:val="22"/>
          <w:szCs w:val="22"/>
          <w:lang w:val="en-GB"/>
        </w:rPr>
        <w:t>d would therefore have the discretion to assist the primary liquidation court by doing what they do in a domestic insolvency case.</w:t>
      </w:r>
    </w:p>
    <w:p w14:paraId="7FFDF474" w14:textId="77777777" w:rsidR="00B836DB" w:rsidRDefault="00B836DB" w:rsidP="00514451">
      <w:pPr>
        <w:jc w:val="both"/>
        <w:rPr>
          <w:rFonts w:ascii="Avenir Next" w:hAnsi="Avenir Next" w:cs="Arial"/>
          <w:color w:val="808080" w:themeColor="background1" w:themeShade="80"/>
          <w:sz w:val="22"/>
          <w:szCs w:val="22"/>
          <w:lang w:val="en-GB"/>
        </w:rPr>
      </w:pPr>
    </w:p>
    <w:p w14:paraId="03F93970" w14:textId="77777777" w:rsidR="004B3D98" w:rsidRDefault="007679D5"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scope however by which the Supreme Court of Bermuda can assist is case-specific as detailed </w:t>
      </w:r>
      <w:r w:rsidR="008966B1">
        <w:rPr>
          <w:rFonts w:ascii="Avenir Next" w:hAnsi="Avenir Next" w:cs="Arial"/>
          <w:color w:val="808080" w:themeColor="background1" w:themeShade="80"/>
          <w:sz w:val="22"/>
          <w:szCs w:val="22"/>
          <w:lang w:val="en-GB"/>
        </w:rPr>
        <w:t xml:space="preserve">in </w:t>
      </w:r>
      <w:proofErr w:type="spellStart"/>
      <w:r w:rsidR="008966B1">
        <w:rPr>
          <w:rFonts w:ascii="Avenir Next" w:hAnsi="Avenir Next" w:cs="Arial"/>
          <w:color w:val="808080" w:themeColor="background1" w:themeShade="80"/>
          <w:sz w:val="22"/>
          <w:szCs w:val="22"/>
          <w:lang w:val="en-GB"/>
        </w:rPr>
        <w:t>Singularis</w:t>
      </w:r>
      <w:proofErr w:type="spellEnd"/>
      <w:r w:rsidR="008966B1">
        <w:rPr>
          <w:rFonts w:ascii="Avenir Next" w:hAnsi="Avenir Next" w:cs="Arial"/>
          <w:color w:val="808080" w:themeColor="background1" w:themeShade="80"/>
          <w:sz w:val="22"/>
          <w:szCs w:val="22"/>
          <w:lang w:val="en-GB"/>
        </w:rPr>
        <w:t xml:space="preserve"> Holdings Limited v PwC and the PwC v Saad Investments Company Limited.</w:t>
      </w:r>
      <w:r w:rsidR="00C41053">
        <w:rPr>
          <w:rFonts w:ascii="Avenir Next" w:hAnsi="Avenir Next" w:cs="Arial"/>
          <w:color w:val="808080" w:themeColor="background1" w:themeShade="80"/>
          <w:sz w:val="22"/>
          <w:szCs w:val="22"/>
          <w:lang w:val="en-GB"/>
        </w:rPr>
        <w:t xml:space="preserve"> </w:t>
      </w:r>
      <w:r w:rsidR="000712B7">
        <w:rPr>
          <w:rFonts w:ascii="Avenir Next" w:hAnsi="Avenir Next" w:cs="Arial"/>
          <w:color w:val="808080" w:themeColor="background1" w:themeShade="80"/>
          <w:sz w:val="22"/>
          <w:szCs w:val="22"/>
          <w:lang w:val="en-GB"/>
        </w:rPr>
        <w:t>Both t</w:t>
      </w:r>
      <w:r w:rsidR="00C41053">
        <w:rPr>
          <w:rFonts w:ascii="Avenir Next" w:hAnsi="Avenir Next" w:cs="Arial"/>
          <w:color w:val="808080" w:themeColor="background1" w:themeShade="80"/>
          <w:sz w:val="22"/>
          <w:szCs w:val="22"/>
          <w:lang w:val="en-GB"/>
        </w:rPr>
        <w:t>he facts presented in each case</w:t>
      </w:r>
      <w:r w:rsidR="000712B7">
        <w:rPr>
          <w:rFonts w:ascii="Avenir Next" w:hAnsi="Avenir Next" w:cs="Arial"/>
          <w:color w:val="808080" w:themeColor="background1" w:themeShade="80"/>
          <w:sz w:val="22"/>
          <w:szCs w:val="22"/>
          <w:lang w:val="en-GB"/>
        </w:rPr>
        <w:t xml:space="preserve"> and the nature of the power the Supreme Court of Bermuda is being asked to exercise will determine what assistance under common law the Supreme Court of Bermuda is able to provide. The extent that assistance is granted is limited to the extent that assistance is available by both the Bermudian court and the foreign court.</w:t>
      </w:r>
    </w:p>
    <w:p w14:paraId="7AF97E28" w14:textId="77777777" w:rsidR="004B3D98" w:rsidRDefault="004B3D98" w:rsidP="00514451">
      <w:pPr>
        <w:jc w:val="both"/>
        <w:rPr>
          <w:rFonts w:ascii="Avenir Next" w:hAnsi="Avenir Next" w:cs="Arial"/>
          <w:color w:val="808080" w:themeColor="background1" w:themeShade="80"/>
          <w:sz w:val="22"/>
          <w:szCs w:val="22"/>
          <w:lang w:val="en-GB"/>
        </w:rPr>
      </w:pPr>
    </w:p>
    <w:p w14:paraId="11204EC2" w14:textId="5B453C63" w:rsidR="00514451" w:rsidRDefault="00D23C99"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Bermuda Court is likely to recognise the winding-up orders </w:t>
      </w:r>
      <w:r w:rsidR="008F7147">
        <w:rPr>
          <w:rFonts w:ascii="Avenir Next" w:hAnsi="Avenir Next" w:cs="Arial"/>
          <w:color w:val="808080" w:themeColor="background1" w:themeShade="80"/>
          <w:sz w:val="22"/>
          <w:szCs w:val="22"/>
          <w:lang w:val="en-GB"/>
        </w:rPr>
        <w:t xml:space="preserve">of foreign </w:t>
      </w:r>
      <w:r w:rsidR="001B1320">
        <w:rPr>
          <w:rFonts w:ascii="Avenir Next" w:hAnsi="Avenir Next" w:cs="Arial"/>
          <w:color w:val="808080" w:themeColor="background1" w:themeShade="80"/>
          <w:sz w:val="22"/>
          <w:szCs w:val="22"/>
          <w:lang w:val="en-GB"/>
        </w:rPr>
        <w:t>court</w:t>
      </w:r>
      <w:r w:rsidR="00F55462">
        <w:rPr>
          <w:rFonts w:ascii="Avenir Next" w:hAnsi="Avenir Next" w:cs="Arial"/>
          <w:color w:val="808080" w:themeColor="background1" w:themeShade="80"/>
          <w:sz w:val="22"/>
          <w:szCs w:val="22"/>
          <w:lang w:val="en-GB"/>
        </w:rPr>
        <w:t xml:space="preserve">’s </w:t>
      </w:r>
      <w:r w:rsidR="0037190C">
        <w:rPr>
          <w:rFonts w:ascii="Avenir Next" w:hAnsi="Avenir Next" w:cs="Arial"/>
          <w:color w:val="808080" w:themeColor="background1" w:themeShade="80"/>
          <w:sz w:val="22"/>
          <w:szCs w:val="22"/>
          <w:lang w:val="en-GB"/>
        </w:rPr>
        <w:t xml:space="preserve">and to </w:t>
      </w:r>
      <w:proofErr w:type="gramStart"/>
      <w:r w:rsidR="0037190C">
        <w:rPr>
          <w:rFonts w:ascii="Avenir Next" w:hAnsi="Avenir Next" w:cs="Arial"/>
          <w:color w:val="808080" w:themeColor="background1" w:themeShade="80"/>
          <w:sz w:val="22"/>
          <w:szCs w:val="22"/>
          <w:lang w:val="en-GB"/>
        </w:rPr>
        <w:t>assist foreign liquidators to the fullest extent</w:t>
      </w:r>
      <w:proofErr w:type="gramEnd"/>
      <w:r w:rsidR="0037190C">
        <w:rPr>
          <w:rFonts w:ascii="Avenir Next" w:hAnsi="Avenir Next" w:cs="Arial"/>
          <w:color w:val="808080" w:themeColor="background1" w:themeShade="80"/>
          <w:sz w:val="22"/>
          <w:szCs w:val="22"/>
          <w:lang w:val="en-GB"/>
        </w:rPr>
        <w:t xml:space="preserve"> possible</w:t>
      </w:r>
      <w:r w:rsidR="00AC4E75">
        <w:rPr>
          <w:rFonts w:ascii="Avenir Next" w:hAnsi="Avenir Next" w:cs="Arial"/>
          <w:color w:val="808080" w:themeColor="background1" w:themeShade="80"/>
          <w:sz w:val="22"/>
          <w:szCs w:val="22"/>
          <w:lang w:val="en-GB"/>
        </w:rPr>
        <w:t xml:space="preserve">, in circumstances where: </w:t>
      </w:r>
    </w:p>
    <w:p w14:paraId="1E435853" w14:textId="32E38C6C" w:rsidR="00AC4E75" w:rsidRDefault="00AC4E75" w:rsidP="00AC4E75">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There is su</w:t>
      </w:r>
      <w:r w:rsidR="00DB462C">
        <w:rPr>
          <w:rFonts w:ascii="Avenir Next" w:hAnsi="Avenir Next" w:cs="Arial"/>
          <w:color w:val="808080" w:themeColor="background1" w:themeShade="80"/>
          <w:sz w:val="22"/>
          <w:szCs w:val="22"/>
          <w:lang w:val="en-GB"/>
        </w:rPr>
        <w:t>fficient connection</w:t>
      </w:r>
      <w:r w:rsidR="006C0B7A">
        <w:rPr>
          <w:rFonts w:ascii="Avenir Next" w:hAnsi="Avenir Next" w:cs="Arial"/>
          <w:color w:val="808080" w:themeColor="background1" w:themeShade="80"/>
          <w:sz w:val="22"/>
          <w:szCs w:val="22"/>
          <w:lang w:val="en-GB"/>
        </w:rPr>
        <w:t xml:space="preserve"> between the foreign court’s jurisdiction and the foreign company </w:t>
      </w:r>
      <w:r w:rsidR="00DB3E61">
        <w:rPr>
          <w:rFonts w:ascii="Avenir Next" w:hAnsi="Avenir Next" w:cs="Arial"/>
          <w:color w:val="808080" w:themeColor="background1" w:themeShade="80"/>
          <w:sz w:val="22"/>
          <w:szCs w:val="22"/>
          <w:lang w:val="en-GB"/>
        </w:rPr>
        <w:t>making it the most convenient jurisdiction to make</w:t>
      </w:r>
      <w:r w:rsidR="008A67E8">
        <w:rPr>
          <w:rFonts w:ascii="Avenir Next" w:hAnsi="Avenir Next" w:cs="Arial"/>
          <w:color w:val="808080" w:themeColor="background1" w:themeShade="80"/>
          <w:sz w:val="22"/>
          <w:szCs w:val="22"/>
          <w:lang w:val="en-GB"/>
        </w:rPr>
        <w:t xml:space="preserve"> a winding-up order and appoint a foreign liquidator</w:t>
      </w:r>
      <w:r w:rsidR="00432DAD">
        <w:rPr>
          <w:rFonts w:ascii="Avenir Next" w:hAnsi="Avenir Next" w:cs="Arial"/>
          <w:color w:val="808080" w:themeColor="background1" w:themeShade="80"/>
          <w:sz w:val="22"/>
          <w:szCs w:val="22"/>
          <w:lang w:val="en-GB"/>
        </w:rPr>
        <w:t>.</w:t>
      </w:r>
    </w:p>
    <w:p w14:paraId="29C0698B" w14:textId="47EA1938" w:rsidR="00432DAD" w:rsidRDefault="00432DAD" w:rsidP="00AC4E75">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documents, </w:t>
      </w:r>
      <w:proofErr w:type="gramStart"/>
      <w:r>
        <w:rPr>
          <w:rFonts w:ascii="Avenir Next" w:hAnsi="Avenir Next" w:cs="Arial"/>
          <w:color w:val="808080" w:themeColor="background1" w:themeShade="80"/>
          <w:sz w:val="22"/>
          <w:szCs w:val="22"/>
          <w:lang w:val="en-GB"/>
        </w:rPr>
        <w:t>assets</w:t>
      </w:r>
      <w:proofErr w:type="gramEnd"/>
      <w:r w:rsidR="00D10F55">
        <w:rPr>
          <w:rFonts w:ascii="Avenir Next" w:hAnsi="Avenir Next" w:cs="Arial"/>
          <w:color w:val="808080" w:themeColor="background1" w:themeShade="80"/>
          <w:sz w:val="22"/>
          <w:szCs w:val="22"/>
          <w:lang w:val="en-GB"/>
        </w:rPr>
        <w:t xml:space="preserve"> or liabilities of the foreign company within the Bermuda jurisdiction</w:t>
      </w:r>
      <w:r w:rsidR="00455EDB">
        <w:rPr>
          <w:rFonts w:ascii="Avenir Next" w:hAnsi="Avenir Next" w:cs="Arial"/>
          <w:color w:val="808080" w:themeColor="background1" w:themeShade="80"/>
          <w:sz w:val="22"/>
          <w:szCs w:val="22"/>
          <w:lang w:val="en-GB"/>
        </w:rPr>
        <w:t xml:space="preserve"> </w:t>
      </w:r>
      <w:r w:rsidR="0066041A">
        <w:rPr>
          <w:rFonts w:ascii="Avenir Next" w:hAnsi="Avenir Next" w:cs="Arial"/>
          <w:color w:val="808080" w:themeColor="background1" w:themeShade="80"/>
          <w:sz w:val="22"/>
          <w:szCs w:val="22"/>
          <w:lang w:val="en-GB"/>
        </w:rPr>
        <w:t xml:space="preserve">or </w:t>
      </w:r>
      <w:r w:rsidR="003C0405">
        <w:rPr>
          <w:rFonts w:ascii="Avenir Next" w:hAnsi="Avenir Next" w:cs="Arial"/>
          <w:color w:val="808080" w:themeColor="background1" w:themeShade="80"/>
          <w:sz w:val="22"/>
          <w:szCs w:val="22"/>
          <w:lang w:val="en-GB"/>
        </w:rPr>
        <w:t xml:space="preserve">directors, </w:t>
      </w:r>
      <w:r w:rsidR="0066041A">
        <w:rPr>
          <w:rFonts w:ascii="Avenir Next" w:hAnsi="Avenir Next" w:cs="Arial"/>
          <w:color w:val="808080" w:themeColor="background1" w:themeShade="80"/>
          <w:sz w:val="22"/>
          <w:szCs w:val="22"/>
          <w:lang w:val="en-GB"/>
        </w:rPr>
        <w:t>officers</w:t>
      </w:r>
      <w:r w:rsidR="003C0405">
        <w:rPr>
          <w:rFonts w:ascii="Avenir Next" w:hAnsi="Avenir Next" w:cs="Arial"/>
          <w:color w:val="808080" w:themeColor="background1" w:themeShade="80"/>
          <w:sz w:val="22"/>
          <w:szCs w:val="22"/>
          <w:lang w:val="en-GB"/>
        </w:rPr>
        <w:t>, managers, service providers etc.</w:t>
      </w:r>
      <w:r w:rsidR="0066041A">
        <w:rPr>
          <w:rFonts w:ascii="Avenir Next" w:hAnsi="Avenir Next" w:cs="Arial"/>
          <w:color w:val="808080" w:themeColor="background1" w:themeShade="80"/>
          <w:sz w:val="22"/>
          <w:szCs w:val="22"/>
          <w:lang w:val="en-GB"/>
        </w:rPr>
        <w:t xml:space="preserve"> </w:t>
      </w:r>
      <w:r w:rsidR="003C0405">
        <w:rPr>
          <w:rFonts w:ascii="Avenir Next" w:hAnsi="Avenir Next" w:cs="Arial"/>
          <w:color w:val="808080" w:themeColor="background1" w:themeShade="80"/>
          <w:sz w:val="22"/>
          <w:szCs w:val="22"/>
          <w:lang w:val="en-GB"/>
        </w:rPr>
        <w:t>within</w:t>
      </w:r>
      <w:r w:rsidR="0066041A">
        <w:rPr>
          <w:rFonts w:ascii="Avenir Next" w:hAnsi="Avenir Next" w:cs="Arial"/>
          <w:color w:val="808080" w:themeColor="background1" w:themeShade="80"/>
          <w:sz w:val="22"/>
          <w:szCs w:val="22"/>
          <w:lang w:val="en-GB"/>
        </w:rPr>
        <w:t xml:space="preserve"> Bermuda </w:t>
      </w:r>
    </w:p>
    <w:p w14:paraId="0831AE62" w14:textId="6422D40A" w:rsidR="00740773" w:rsidRDefault="00517FB2" w:rsidP="00740773">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company has conducted business within Bermuda</w:t>
      </w:r>
    </w:p>
    <w:p w14:paraId="0F9A0CD6" w14:textId="77777777" w:rsidR="00964538" w:rsidRDefault="00964538" w:rsidP="00964538">
      <w:pPr>
        <w:jc w:val="both"/>
        <w:rPr>
          <w:rFonts w:ascii="Avenir Next" w:hAnsi="Avenir Next" w:cs="Arial"/>
          <w:color w:val="808080" w:themeColor="background1" w:themeShade="80"/>
          <w:sz w:val="22"/>
          <w:szCs w:val="22"/>
          <w:lang w:val="en-GB"/>
        </w:rPr>
      </w:pPr>
    </w:p>
    <w:p w14:paraId="393E65EA" w14:textId="41017629" w:rsidR="00964538" w:rsidRDefault="00F1544C" w:rsidP="009645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recent case Stephen John Hunt v Transworld Payment Solutions UK Limited</w:t>
      </w:r>
      <w:r w:rsidR="004E632C">
        <w:rPr>
          <w:rFonts w:ascii="Avenir Next" w:hAnsi="Avenir Next" w:cs="Arial"/>
          <w:color w:val="808080" w:themeColor="background1" w:themeShade="80"/>
          <w:sz w:val="22"/>
          <w:szCs w:val="22"/>
          <w:lang w:val="en-GB"/>
        </w:rPr>
        <w:t xml:space="preserve">, the Supreme Court of Bermuda declined to recognise the appointment of a UK liquidator </w:t>
      </w:r>
      <w:r w:rsidR="0015342F">
        <w:rPr>
          <w:rFonts w:ascii="Avenir Next" w:hAnsi="Avenir Next" w:cs="Arial"/>
          <w:color w:val="808080" w:themeColor="background1" w:themeShade="80"/>
          <w:sz w:val="22"/>
          <w:szCs w:val="22"/>
          <w:lang w:val="en-GB"/>
        </w:rPr>
        <w:t>(foreign) in circumstances where no active assistance had yet been requested</w:t>
      </w:r>
      <w:r w:rsidR="00133F77">
        <w:rPr>
          <w:rFonts w:ascii="Avenir Next" w:hAnsi="Avenir Next" w:cs="Arial"/>
          <w:color w:val="808080" w:themeColor="background1" w:themeShade="80"/>
          <w:sz w:val="22"/>
          <w:szCs w:val="22"/>
          <w:lang w:val="en-GB"/>
        </w:rPr>
        <w:t xml:space="preserve">, and any such potential assistance would probably have been refused, given pending litigation in England and Wales and other information-gathering mechanisms </w:t>
      </w:r>
      <w:r w:rsidR="000C271E">
        <w:rPr>
          <w:rFonts w:ascii="Avenir Next" w:hAnsi="Avenir Next" w:cs="Arial"/>
          <w:color w:val="808080" w:themeColor="background1" w:themeShade="80"/>
          <w:sz w:val="22"/>
          <w:szCs w:val="22"/>
          <w:lang w:val="en-GB"/>
        </w:rPr>
        <w:t>available to the parties.</w:t>
      </w:r>
    </w:p>
    <w:p w14:paraId="5332AB59" w14:textId="77777777" w:rsidR="00030B07" w:rsidRDefault="00030B07" w:rsidP="00964538">
      <w:pPr>
        <w:jc w:val="both"/>
        <w:rPr>
          <w:rFonts w:ascii="Avenir Next" w:hAnsi="Avenir Next" w:cs="Arial"/>
          <w:color w:val="808080" w:themeColor="background1" w:themeShade="80"/>
          <w:sz w:val="22"/>
          <w:szCs w:val="22"/>
          <w:lang w:val="en-GB"/>
        </w:rPr>
      </w:pPr>
    </w:p>
    <w:p w14:paraId="112A93A9" w14:textId="464F679B" w:rsidR="00A057FF" w:rsidRPr="00A057FF" w:rsidRDefault="00030B07" w:rsidP="00A057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should be noted that it is unclear what position</w:t>
      </w:r>
      <w:r w:rsidR="002867B3">
        <w:rPr>
          <w:rFonts w:ascii="Avenir Next" w:hAnsi="Avenir Next" w:cs="Arial"/>
          <w:color w:val="808080" w:themeColor="background1" w:themeShade="80"/>
          <w:sz w:val="22"/>
          <w:szCs w:val="22"/>
          <w:lang w:val="en-GB"/>
        </w:rPr>
        <w:t xml:space="preserve"> the court might take in a contentious situation</w:t>
      </w:r>
      <w:r w:rsidR="0067137E">
        <w:rPr>
          <w:rFonts w:ascii="Avenir Next" w:hAnsi="Avenir Next" w:cs="Arial"/>
          <w:color w:val="808080" w:themeColor="background1" w:themeShade="80"/>
          <w:sz w:val="22"/>
          <w:szCs w:val="22"/>
          <w:lang w:val="en-GB"/>
        </w:rPr>
        <w:t xml:space="preserve"> despite t</w:t>
      </w:r>
      <w:r w:rsidR="00185686">
        <w:rPr>
          <w:rFonts w:ascii="Avenir Next" w:hAnsi="Avenir Next" w:cs="Arial"/>
          <w:color w:val="808080" w:themeColor="background1" w:themeShade="80"/>
          <w:sz w:val="22"/>
          <w:szCs w:val="22"/>
          <w:lang w:val="en-GB"/>
        </w:rPr>
        <w:t xml:space="preserve">he Supreme Court of Bermuda </w:t>
      </w:r>
      <w:r w:rsidR="0067137E">
        <w:rPr>
          <w:rFonts w:ascii="Avenir Next" w:hAnsi="Avenir Next" w:cs="Arial"/>
          <w:color w:val="808080" w:themeColor="background1" w:themeShade="80"/>
          <w:sz w:val="22"/>
          <w:szCs w:val="22"/>
          <w:lang w:val="en-GB"/>
        </w:rPr>
        <w:t xml:space="preserve">historically showing </w:t>
      </w:r>
      <w:r w:rsidR="00185686">
        <w:rPr>
          <w:rFonts w:ascii="Avenir Next" w:hAnsi="Avenir Next" w:cs="Arial"/>
          <w:color w:val="808080" w:themeColor="background1" w:themeShade="80"/>
          <w:sz w:val="22"/>
          <w:szCs w:val="22"/>
          <w:lang w:val="en-GB"/>
        </w:rPr>
        <w:t xml:space="preserve">some willingness to recognise foreign </w:t>
      </w:r>
      <w:r w:rsidR="00CF47CC">
        <w:rPr>
          <w:rFonts w:ascii="Avenir Next" w:hAnsi="Avenir Next" w:cs="Arial"/>
          <w:color w:val="808080" w:themeColor="background1" w:themeShade="80"/>
          <w:sz w:val="22"/>
          <w:szCs w:val="22"/>
          <w:lang w:val="en-GB"/>
        </w:rPr>
        <w:t>court orders approving foreign schemes (when there is no opposition)</w:t>
      </w:r>
      <w:r w:rsidR="005E5593">
        <w:rPr>
          <w:rFonts w:ascii="Avenir Next" w:hAnsi="Avenir Next" w:cs="Arial"/>
          <w:color w:val="808080" w:themeColor="background1" w:themeShade="80"/>
          <w:sz w:val="22"/>
          <w:szCs w:val="22"/>
          <w:lang w:val="en-GB"/>
        </w:rPr>
        <w:t xml:space="preserve">. This is due to common law in Bermuda prevailing </w:t>
      </w:r>
      <w:proofErr w:type="gramStart"/>
      <w:r w:rsidR="005E5593">
        <w:rPr>
          <w:rFonts w:ascii="Avenir Next" w:hAnsi="Avenir Next" w:cs="Arial"/>
          <w:color w:val="808080" w:themeColor="background1" w:themeShade="80"/>
          <w:sz w:val="22"/>
          <w:szCs w:val="22"/>
          <w:lang w:val="en-GB"/>
        </w:rPr>
        <w:t>more often than not</w:t>
      </w:r>
      <w:proofErr w:type="gramEnd"/>
      <w:r w:rsidR="005E5593">
        <w:rPr>
          <w:rFonts w:ascii="Avenir Next" w:hAnsi="Avenir Next" w:cs="Arial"/>
          <w:color w:val="808080" w:themeColor="background1" w:themeShade="80"/>
          <w:sz w:val="22"/>
          <w:szCs w:val="22"/>
          <w:lang w:val="en-GB"/>
        </w:rPr>
        <w:t>.</w:t>
      </w:r>
    </w:p>
    <w:p w14:paraId="6C988998" w14:textId="77777777" w:rsidR="00432DAD" w:rsidRPr="00AC4E75" w:rsidRDefault="00432DAD" w:rsidP="0066041A">
      <w:pPr>
        <w:pStyle w:val="ListParagraph"/>
        <w:jc w:val="both"/>
        <w:rPr>
          <w:rFonts w:ascii="Avenir Next" w:hAnsi="Avenir Next" w:cs="Arial"/>
          <w:color w:val="808080" w:themeColor="background1" w:themeShade="80"/>
          <w:sz w:val="22"/>
          <w:szCs w:val="22"/>
          <w:lang w:val="en-GB"/>
        </w:rPr>
      </w:pPr>
    </w:p>
    <w:p w14:paraId="4E5C9671" w14:textId="5CEA718C" w:rsidR="0001050B" w:rsidRDefault="0001050B" w:rsidP="0001050B">
      <w:pPr>
        <w:jc w:val="both"/>
        <w:rPr>
          <w:rFonts w:ascii="Avenir Next" w:hAnsi="Avenir Next" w:cs="Arial"/>
          <w:b/>
          <w:bCs/>
          <w:sz w:val="22"/>
          <w:szCs w:val="22"/>
          <w:lang w:val="en-GB"/>
        </w:rPr>
      </w:pPr>
    </w:p>
    <w:p w14:paraId="2912FE79" w14:textId="77777777" w:rsidR="005213F8" w:rsidRDefault="005213F8" w:rsidP="0001050B">
      <w:pPr>
        <w:jc w:val="both"/>
        <w:rPr>
          <w:rFonts w:ascii="Avenir Next" w:hAnsi="Avenir Next" w:cs="Arial"/>
          <w:b/>
          <w:bCs/>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ourt-sanctioned </w:t>
      </w:r>
      <w:r w:rsidR="000C2AC1">
        <w:rPr>
          <w:rFonts w:ascii="Avenir Next" w:hAnsi="Avenir Next" w:cs="Arial"/>
          <w:sz w:val="22"/>
          <w:szCs w:val="22"/>
          <w:lang w:val="en-GB"/>
        </w:rPr>
        <w:t>s</w:t>
      </w:r>
      <w:r w:rsidRPr="00831FFA">
        <w:rPr>
          <w:rFonts w:ascii="Avenir Next" w:hAnsi="Avenir Next" w:cs="Arial"/>
          <w:sz w:val="22"/>
          <w:szCs w:val="22"/>
          <w:lang w:val="en-GB"/>
        </w:rPr>
        <w:t xml:space="preserve">cheme of </w:t>
      </w:r>
      <w:r w:rsidR="000C2AC1">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1FEDC5F3" w14:textId="77777777" w:rsidR="00A12F26" w:rsidRPr="00B87DBA" w:rsidRDefault="00A12F26" w:rsidP="00A12F26">
      <w:pPr>
        <w:spacing w:line="276" w:lineRule="auto"/>
        <w:jc w:val="both"/>
        <w:rPr>
          <w:rFonts w:ascii="Avenir Next" w:eastAsia="Calibri" w:hAnsi="Avenir Next" w:cs="Arial"/>
          <w:sz w:val="22"/>
          <w:szCs w:val="22"/>
          <w:lang w:val="en-ZA"/>
        </w:rPr>
      </w:pPr>
    </w:p>
    <w:p w14:paraId="31CDAD8F" w14:textId="77777777" w:rsidR="00780E34" w:rsidRDefault="00A12F26" w:rsidP="00A12F26">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r w:rsidR="00903F0E">
        <w:rPr>
          <w:rFonts w:ascii="Avenir Next" w:hAnsi="Avenir Next" w:cs="Arial"/>
          <w:color w:val="808080" w:themeColor="background1" w:themeShade="80"/>
          <w:sz w:val="22"/>
          <w:szCs w:val="22"/>
          <w:lang w:val="en-GB"/>
        </w:rPr>
        <w:t>In general</w:t>
      </w:r>
      <w:r w:rsidR="0001114D">
        <w:rPr>
          <w:rFonts w:ascii="Avenir Next" w:hAnsi="Avenir Next" w:cs="Arial"/>
          <w:color w:val="808080" w:themeColor="background1" w:themeShade="80"/>
          <w:sz w:val="22"/>
          <w:szCs w:val="22"/>
          <w:lang w:val="en-GB"/>
        </w:rPr>
        <w:t>, a judgment or order of a foreign court has no direct legal effect in Bermuda. A foreign judgment is not enforceable in Bermuda in and of itself</w:t>
      </w:r>
      <w:r w:rsidR="00321B42">
        <w:rPr>
          <w:rFonts w:ascii="Avenir Next" w:hAnsi="Avenir Next" w:cs="Arial"/>
          <w:color w:val="808080" w:themeColor="background1" w:themeShade="80"/>
          <w:sz w:val="22"/>
          <w:szCs w:val="22"/>
          <w:lang w:val="en-GB"/>
        </w:rPr>
        <w:t>. To have a foreign judgment legally enforced in Bermuda, certain steps need to be taken in advance of doing so.</w:t>
      </w:r>
    </w:p>
    <w:p w14:paraId="0F9D3DD2" w14:textId="77777777" w:rsidR="00780E34" w:rsidRDefault="00780E34" w:rsidP="00A12F26">
      <w:pPr>
        <w:jc w:val="both"/>
        <w:rPr>
          <w:rFonts w:ascii="Avenir Next" w:hAnsi="Avenir Next" w:cs="Arial"/>
          <w:color w:val="808080" w:themeColor="background1" w:themeShade="80"/>
          <w:sz w:val="22"/>
          <w:szCs w:val="22"/>
          <w:lang w:val="en-GB"/>
        </w:rPr>
      </w:pPr>
    </w:p>
    <w:p w14:paraId="25A8FF78" w14:textId="77777777" w:rsidR="00EF68C9" w:rsidRDefault="00FA2008"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numerous recognised grounds for declining to enforce a foreign judgment in Bermuda</w:t>
      </w:r>
      <w:r w:rsidR="00CF043B">
        <w:rPr>
          <w:rFonts w:ascii="Avenir Next" w:hAnsi="Avenir Next" w:cs="Arial"/>
          <w:color w:val="808080" w:themeColor="background1" w:themeShade="80"/>
          <w:sz w:val="22"/>
          <w:szCs w:val="22"/>
          <w:lang w:val="en-GB"/>
        </w:rPr>
        <w:t xml:space="preserve">. A foreign judgment registered under the 1958 Act can be set aside on an application </w:t>
      </w:r>
      <w:r w:rsidR="00C44D8D">
        <w:rPr>
          <w:rFonts w:ascii="Avenir Next" w:hAnsi="Avenir Next" w:cs="Arial"/>
          <w:color w:val="808080" w:themeColor="background1" w:themeShade="80"/>
          <w:sz w:val="22"/>
          <w:szCs w:val="22"/>
          <w:lang w:val="en-GB"/>
        </w:rPr>
        <w:t xml:space="preserve">of any party against whom a registered judgment may be enforced. </w:t>
      </w:r>
      <w:r w:rsidR="00EF68C9">
        <w:rPr>
          <w:rFonts w:ascii="Avenir Next" w:hAnsi="Avenir Next" w:cs="Arial"/>
          <w:color w:val="808080" w:themeColor="background1" w:themeShade="80"/>
          <w:sz w:val="22"/>
          <w:szCs w:val="22"/>
          <w:lang w:val="en-GB"/>
        </w:rPr>
        <w:t>The Supreme Court can set aside the registration of a foreign judgment if it is satisfied that:</w:t>
      </w:r>
    </w:p>
    <w:p w14:paraId="5F27E1C6" w14:textId="77777777" w:rsidR="00C73668" w:rsidRDefault="00C73668" w:rsidP="00C7366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not covered by the 1958 Act </w:t>
      </w:r>
    </w:p>
    <w:p w14:paraId="08576485" w14:textId="77777777" w:rsidR="003624C6" w:rsidRDefault="00C73668" w:rsidP="00C7366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Court</w:t>
      </w:r>
      <w:r w:rsidR="003624C6">
        <w:rPr>
          <w:rFonts w:ascii="Avenir Next" w:hAnsi="Avenir Next" w:cs="Arial"/>
          <w:color w:val="808080" w:themeColor="background1" w:themeShade="80"/>
          <w:sz w:val="22"/>
          <w:szCs w:val="22"/>
          <w:lang w:val="en-GB"/>
        </w:rPr>
        <w:t xml:space="preserve"> had no jurisdiction in the case circumstances </w:t>
      </w:r>
    </w:p>
    <w:p w14:paraId="7D82EB05" w14:textId="77777777" w:rsidR="009E29AF" w:rsidRDefault="003624C6" w:rsidP="00C7366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defendant did not receive notice of the foreign </w:t>
      </w:r>
      <w:r w:rsidR="009E29AF">
        <w:rPr>
          <w:rFonts w:ascii="Avenir Next" w:hAnsi="Avenir Next" w:cs="Arial"/>
          <w:color w:val="808080" w:themeColor="background1" w:themeShade="80"/>
          <w:sz w:val="22"/>
          <w:szCs w:val="22"/>
          <w:lang w:val="en-GB"/>
        </w:rPr>
        <w:t>proceedings within sufficient time</w:t>
      </w:r>
    </w:p>
    <w:p w14:paraId="60BB7D22" w14:textId="77777777" w:rsidR="004D4816" w:rsidRDefault="004D4816" w:rsidP="00C7366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judgment was obtained by means of fraud</w:t>
      </w:r>
    </w:p>
    <w:p w14:paraId="3478BAC3" w14:textId="77777777" w:rsidR="00C269C9" w:rsidRDefault="004D4816" w:rsidP="00C7366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rights under the fore</w:t>
      </w:r>
      <w:r w:rsidR="00562A3C">
        <w:rPr>
          <w:rFonts w:ascii="Avenir Next" w:hAnsi="Avenir Next" w:cs="Arial"/>
          <w:color w:val="808080" w:themeColor="background1" w:themeShade="80"/>
          <w:sz w:val="22"/>
          <w:szCs w:val="22"/>
          <w:lang w:val="en-GB"/>
        </w:rPr>
        <w:t>ign judgment are not vested in the person making the application for enforcement</w:t>
      </w:r>
    </w:p>
    <w:p w14:paraId="43CC0110" w14:textId="77777777" w:rsidR="003A619F" w:rsidRDefault="003A619F" w:rsidP="00C7366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is not final and conclusive</w:t>
      </w:r>
    </w:p>
    <w:p w14:paraId="2D1B86EA" w14:textId="77777777" w:rsidR="00221FFB" w:rsidRDefault="003A619F" w:rsidP="00C73668">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judgment is for </w:t>
      </w:r>
      <w:r w:rsidR="00221FFB">
        <w:rPr>
          <w:rFonts w:ascii="Avenir Next" w:hAnsi="Avenir Next" w:cs="Arial"/>
          <w:color w:val="808080" w:themeColor="background1" w:themeShade="80"/>
          <w:sz w:val="22"/>
          <w:szCs w:val="22"/>
          <w:lang w:val="en-GB"/>
        </w:rPr>
        <w:t xml:space="preserve">fines, </w:t>
      </w:r>
      <w:proofErr w:type="gramStart"/>
      <w:r w:rsidR="00221FFB">
        <w:rPr>
          <w:rFonts w:ascii="Avenir Next" w:hAnsi="Avenir Next" w:cs="Arial"/>
          <w:color w:val="808080" w:themeColor="background1" w:themeShade="80"/>
          <w:sz w:val="22"/>
          <w:szCs w:val="22"/>
          <w:lang w:val="en-GB"/>
        </w:rPr>
        <w:t>taxes</w:t>
      </w:r>
      <w:proofErr w:type="gramEnd"/>
      <w:r w:rsidR="00221FFB">
        <w:rPr>
          <w:rFonts w:ascii="Avenir Next" w:hAnsi="Avenir Next" w:cs="Arial"/>
          <w:color w:val="808080" w:themeColor="background1" w:themeShade="80"/>
          <w:sz w:val="22"/>
          <w:szCs w:val="22"/>
          <w:lang w:val="en-GB"/>
        </w:rPr>
        <w:t xml:space="preserve"> or penalties</w:t>
      </w:r>
    </w:p>
    <w:p w14:paraId="4572A997" w14:textId="77777777" w:rsidR="00221FFB" w:rsidRDefault="00221FFB" w:rsidP="00221FFB">
      <w:pPr>
        <w:jc w:val="both"/>
        <w:rPr>
          <w:rFonts w:ascii="Avenir Next" w:hAnsi="Avenir Next" w:cs="Arial"/>
          <w:color w:val="808080" w:themeColor="background1" w:themeShade="80"/>
          <w:sz w:val="22"/>
          <w:szCs w:val="22"/>
          <w:lang w:val="en-GB"/>
        </w:rPr>
      </w:pPr>
    </w:p>
    <w:p w14:paraId="79553893" w14:textId="592D912A" w:rsidR="00221FFB" w:rsidRDefault="00221FFB" w:rsidP="00221FF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scheme of arrangement is the only formal procedure </w:t>
      </w:r>
      <w:r w:rsidR="008936A2">
        <w:rPr>
          <w:rFonts w:ascii="Avenir Next" w:hAnsi="Avenir Next" w:cs="Arial"/>
          <w:color w:val="808080" w:themeColor="background1" w:themeShade="80"/>
          <w:sz w:val="22"/>
          <w:szCs w:val="22"/>
          <w:lang w:val="en-GB"/>
        </w:rPr>
        <w:t>and may be used to reorganise the business of a debtor to continue trading, this is set out in the Companies Act, 1981</w:t>
      </w:r>
      <w:r w:rsidR="00646A9A">
        <w:rPr>
          <w:rFonts w:ascii="Avenir Next" w:hAnsi="Avenir Next" w:cs="Arial"/>
          <w:color w:val="808080" w:themeColor="background1" w:themeShade="80"/>
          <w:sz w:val="22"/>
          <w:szCs w:val="22"/>
          <w:lang w:val="en-GB"/>
        </w:rPr>
        <w:t>. Historically</w:t>
      </w:r>
      <w:r w:rsidR="00502099">
        <w:rPr>
          <w:rFonts w:ascii="Avenir Next" w:hAnsi="Avenir Next" w:cs="Arial"/>
          <w:color w:val="808080" w:themeColor="background1" w:themeShade="80"/>
          <w:sz w:val="22"/>
          <w:szCs w:val="22"/>
          <w:lang w:val="en-GB"/>
        </w:rPr>
        <w:t xml:space="preserve">, the Supreme Court has show willingness to recognise foreign court orders, approving </w:t>
      </w:r>
      <w:r w:rsidR="006A41C6">
        <w:rPr>
          <w:rFonts w:ascii="Avenir Next" w:hAnsi="Avenir Next" w:cs="Arial"/>
          <w:color w:val="808080" w:themeColor="background1" w:themeShade="80"/>
          <w:sz w:val="22"/>
          <w:szCs w:val="22"/>
          <w:lang w:val="en-GB"/>
        </w:rPr>
        <w:t xml:space="preserve">foreign schemes that were in the absence of opposition. Having said that, it remains unclear what position </w:t>
      </w:r>
      <w:r w:rsidR="00C129EC">
        <w:rPr>
          <w:rFonts w:ascii="Avenir Next" w:hAnsi="Avenir Next" w:cs="Arial"/>
          <w:color w:val="808080" w:themeColor="background1" w:themeShade="80"/>
          <w:sz w:val="22"/>
          <w:szCs w:val="22"/>
          <w:lang w:val="en-GB"/>
        </w:rPr>
        <w:t>they might take in a contentious situation.</w:t>
      </w:r>
    </w:p>
    <w:p w14:paraId="2128B151" w14:textId="77777777" w:rsidR="00C129EC" w:rsidRDefault="00C129EC" w:rsidP="00221FFB">
      <w:pPr>
        <w:jc w:val="both"/>
        <w:rPr>
          <w:rFonts w:ascii="Avenir Next" w:hAnsi="Avenir Next" w:cs="Arial"/>
          <w:color w:val="808080" w:themeColor="background1" w:themeShade="80"/>
          <w:sz w:val="22"/>
          <w:szCs w:val="22"/>
          <w:lang w:val="en-GB"/>
        </w:rPr>
      </w:pPr>
    </w:p>
    <w:p w14:paraId="7FCFACCE" w14:textId="11050296" w:rsidR="00A12F26" w:rsidRPr="00221FFB" w:rsidRDefault="00C129EC" w:rsidP="0072379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have seen this in some common law cases </w:t>
      </w:r>
      <w:r w:rsidR="002B2A4F">
        <w:rPr>
          <w:rFonts w:ascii="Avenir Next" w:hAnsi="Avenir Next" w:cs="Arial"/>
          <w:color w:val="808080" w:themeColor="background1" w:themeShade="80"/>
          <w:sz w:val="22"/>
          <w:szCs w:val="22"/>
          <w:lang w:val="en-GB"/>
        </w:rPr>
        <w:t xml:space="preserve">the element of uncertainty – take C&amp;J Energy Services Ltd </w:t>
      </w:r>
      <w:r w:rsidR="002D4CAD">
        <w:rPr>
          <w:rFonts w:ascii="Avenir Next" w:hAnsi="Avenir Next" w:cs="Arial"/>
          <w:color w:val="808080" w:themeColor="background1" w:themeShade="80"/>
          <w:sz w:val="22"/>
          <w:szCs w:val="22"/>
          <w:lang w:val="en-GB"/>
        </w:rPr>
        <w:t>(2017)</w:t>
      </w:r>
      <w:r w:rsidR="00A114E3">
        <w:rPr>
          <w:rFonts w:ascii="Avenir Next" w:hAnsi="Avenir Next" w:cs="Arial"/>
          <w:color w:val="808080" w:themeColor="background1" w:themeShade="80"/>
          <w:sz w:val="22"/>
          <w:szCs w:val="22"/>
          <w:lang w:val="en-GB"/>
        </w:rPr>
        <w:t xml:space="preserve"> </w:t>
      </w:r>
      <w:r w:rsidR="00DB3570">
        <w:rPr>
          <w:rFonts w:ascii="Avenir Next" w:hAnsi="Avenir Next" w:cs="Arial"/>
          <w:color w:val="808080" w:themeColor="background1" w:themeShade="80"/>
          <w:sz w:val="22"/>
          <w:szCs w:val="22"/>
          <w:lang w:val="en-GB"/>
        </w:rPr>
        <w:t xml:space="preserve">who successfully completed its financial restructuring and emerged from Chapter 11 </w:t>
      </w:r>
      <w:r w:rsidR="00DB3570">
        <w:rPr>
          <w:rFonts w:ascii="Avenir Next" w:hAnsi="Avenir Next" w:cs="Arial"/>
          <w:color w:val="808080" w:themeColor="background1" w:themeShade="80"/>
          <w:sz w:val="22"/>
          <w:szCs w:val="22"/>
          <w:lang w:val="en-GB"/>
        </w:rPr>
        <w:lastRenderedPageBreak/>
        <w:t xml:space="preserve">bankruptcy, </w:t>
      </w:r>
      <w:r w:rsidR="009931E7">
        <w:rPr>
          <w:rFonts w:ascii="Avenir Next" w:hAnsi="Avenir Next" w:cs="Arial"/>
          <w:color w:val="808080" w:themeColor="background1" w:themeShade="80"/>
          <w:sz w:val="22"/>
          <w:szCs w:val="22"/>
          <w:lang w:val="en-GB"/>
        </w:rPr>
        <w:t xml:space="preserve">having satisfied </w:t>
      </w:r>
      <w:proofErr w:type="gramStart"/>
      <w:r w:rsidR="009931E7">
        <w:rPr>
          <w:rFonts w:ascii="Avenir Next" w:hAnsi="Avenir Next" w:cs="Arial"/>
          <w:color w:val="808080" w:themeColor="background1" w:themeShade="80"/>
          <w:sz w:val="22"/>
          <w:szCs w:val="22"/>
          <w:lang w:val="en-GB"/>
        </w:rPr>
        <w:t>all of</w:t>
      </w:r>
      <w:proofErr w:type="gramEnd"/>
      <w:r w:rsidR="009931E7">
        <w:rPr>
          <w:rFonts w:ascii="Avenir Next" w:hAnsi="Avenir Next" w:cs="Arial"/>
          <w:color w:val="808080" w:themeColor="background1" w:themeShade="80"/>
          <w:sz w:val="22"/>
          <w:szCs w:val="22"/>
          <w:lang w:val="en-GB"/>
        </w:rPr>
        <w:t xml:space="preserve"> the conditions to the effectiveness of its plan of reorganization.</w:t>
      </w:r>
      <w:r w:rsidR="000D5B3C">
        <w:rPr>
          <w:rFonts w:ascii="Avenir Next" w:hAnsi="Avenir Next" w:cs="Arial"/>
          <w:color w:val="808080" w:themeColor="background1" w:themeShade="80"/>
          <w:sz w:val="22"/>
          <w:szCs w:val="22"/>
          <w:lang w:val="en-GB"/>
        </w:rPr>
        <w:t xml:space="preserve"> The issue at hand here was whether a foreign scheme of arrangement could be recognised and enforced in Bermuda as a matter of common law, in the absence of a local scheme</w:t>
      </w:r>
      <w:r w:rsidR="00723796">
        <w:rPr>
          <w:rFonts w:ascii="Avenir Next" w:hAnsi="Avenir Next" w:cs="Arial"/>
          <w:color w:val="808080" w:themeColor="background1" w:themeShade="80"/>
          <w:sz w:val="22"/>
          <w:szCs w:val="22"/>
          <w:lang w:val="en-GB"/>
        </w:rPr>
        <w:t xml:space="preserve"> implemented in parallel.</w:t>
      </w:r>
      <w:r w:rsidR="00A12F26" w:rsidRPr="00221FFB">
        <w:rPr>
          <w:rFonts w:ascii="Avenir Next" w:hAnsi="Avenir Next" w:cs="Arial"/>
          <w:color w:val="808080" w:themeColor="background1" w:themeShade="80"/>
          <w:sz w:val="22"/>
          <w:szCs w:val="22"/>
          <w:lang w:val="en-GB"/>
        </w:rPr>
        <w:t>]</w:t>
      </w:r>
    </w:p>
    <w:p w14:paraId="11DA2030" w14:textId="58B93009" w:rsidR="00C619D3" w:rsidRDefault="00C619D3" w:rsidP="0001050B">
      <w:pPr>
        <w:jc w:val="both"/>
        <w:rPr>
          <w:rFonts w:ascii="Avenir Next" w:hAnsi="Avenir Next" w:cs="Arial"/>
          <w:b/>
          <w:bCs/>
          <w:sz w:val="22"/>
          <w:szCs w:val="22"/>
          <w:lang w:val="en-GB"/>
        </w:rPr>
      </w:pPr>
    </w:p>
    <w:p w14:paraId="5374BF6E" w14:textId="77777777" w:rsidR="005213F8" w:rsidRPr="00B87DBA" w:rsidRDefault="005213F8"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EF2C8E" w:rsidRDefault="00EF2C8E" w:rsidP="00EF2C8E">
      <w:pPr>
        <w:spacing w:after="160" w:line="259" w:lineRule="auto"/>
        <w:jc w:val="both"/>
        <w:rPr>
          <w:rFonts w:ascii="Avenir Next" w:eastAsia="Calibri" w:hAnsi="Avenir Next" w:cs="Arial"/>
          <w:sz w:val="22"/>
          <w:szCs w:val="22"/>
          <w:lang w:val="en-GB"/>
        </w:rPr>
      </w:pPr>
      <w:proofErr w:type="spellStart"/>
      <w:r w:rsidRPr="00EF2C8E">
        <w:rPr>
          <w:rFonts w:ascii="Avenir Next" w:eastAsia="Calibri" w:hAnsi="Avenir Next" w:cs="Arial"/>
          <w:sz w:val="22"/>
          <w:szCs w:val="22"/>
          <w:lang w:val="en-GB"/>
        </w:rPr>
        <w:t>Bercoffee</w:t>
      </w:r>
      <w:proofErr w:type="spellEnd"/>
      <w:r w:rsidRPr="00EF2C8E">
        <w:rPr>
          <w:rFonts w:ascii="Avenir Next" w:eastAsia="Calibri" w:hAnsi="Avenir Next" w:cs="Arial"/>
          <w:sz w:val="22"/>
          <w:szCs w:val="22"/>
          <w:lang w:val="en-GB"/>
        </w:rPr>
        <w:t xml:space="preserve"> Limited (the Company) was incorporated in 2019 as an exempt Bermuda company</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 coffee</w:t>
      </w:r>
      <w:r w:rsidR="0005128F">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shops and other retail businesses associated with coffee and hot drinks.</w:t>
      </w:r>
    </w:p>
    <w:p w14:paraId="6D6814D1" w14:textId="1C2C45AF"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w:t>
      </w:r>
      <w:proofErr w:type="gramStart"/>
      <w:r w:rsidRPr="00EF2C8E">
        <w:rPr>
          <w:rFonts w:ascii="Avenir Next" w:eastAsia="Calibri" w:hAnsi="Avenir Next" w:cs="Arial"/>
          <w:sz w:val="22"/>
          <w:szCs w:val="22"/>
          <w:lang w:val="en-GB"/>
        </w:rPr>
        <w:t>a number of</w:t>
      </w:r>
      <w:proofErr w:type="gramEnd"/>
      <w:r w:rsidRPr="00EF2C8E">
        <w:rPr>
          <w:rFonts w:ascii="Avenir Next" w:eastAsia="Calibri" w:hAnsi="Avenir Next" w:cs="Arial"/>
          <w:sz w:val="22"/>
          <w:szCs w:val="22"/>
          <w:lang w:val="en-GB"/>
        </w:rPr>
        <w:t xml:space="preserve">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F1E6466"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Company’s directors decided, however, that it was in the best interests of </w:t>
      </w:r>
      <w:proofErr w:type="spellStart"/>
      <w:r w:rsidR="0046562B" w:rsidRPr="00EF2C8E">
        <w:rPr>
          <w:rFonts w:ascii="Avenir Next" w:eastAsia="Calibri" w:hAnsi="Avenir Next" w:cs="Arial"/>
          <w:sz w:val="22"/>
          <w:szCs w:val="22"/>
          <w:lang w:val="en-GB"/>
        </w:rPr>
        <w:t>Bercoffee</w:t>
      </w:r>
      <w:proofErr w:type="spellEnd"/>
      <w:r w:rsidR="0046562B" w:rsidRPr="00EF2C8E">
        <w:rPr>
          <w:rFonts w:ascii="Avenir Next" w:eastAsia="Calibri" w:hAnsi="Avenir Next" w:cs="Arial"/>
          <w:sz w:val="22"/>
          <w:szCs w:val="22"/>
          <w:lang w:val="en-GB"/>
        </w:rPr>
        <w:t xml:space="preserve"> 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proofErr w:type="spellStart"/>
      <w:r w:rsidR="00144A9A">
        <w:rPr>
          <w:rFonts w:ascii="Avenir Next" w:eastAsia="Calibri" w:hAnsi="Avenir Next" w:cs="Arial"/>
          <w:sz w:val="22"/>
          <w:szCs w:val="22"/>
          <w:lang w:val="en-GB"/>
        </w:rPr>
        <w:t>L</w:t>
      </w:r>
      <w:r w:rsidR="00144A9A" w:rsidRPr="00EF2C8E">
        <w:rPr>
          <w:rFonts w:ascii="Avenir Next" w:eastAsia="Calibri" w:hAnsi="Avenir Next" w:cs="Arial"/>
          <w:sz w:val="22"/>
          <w:szCs w:val="22"/>
          <w:lang w:val="en-GB"/>
        </w:rPr>
        <w:t>endbank</w:t>
      </w:r>
      <w:proofErr w:type="spellEnd"/>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w:t>
      </w:r>
      <w:proofErr w:type="gramStart"/>
      <w:r w:rsidRPr="00EF2C8E">
        <w:rPr>
          <w:rFonts w:ascii="Avenir Next" w:eastAsia="Calibri" w:hAnsi="Avenir Next" w:cs="Arial"/>
          <w:sz w:val="22"/>
          <w:szCs w:val="22"/>
          <w:lang w:val="en-GB"/>
        </w:rPr>
        <w:t>all of</w:t>
      </w:r>
      <w:proofErr w:type="gramEnd"/>
      <w:r w:rsidRPr="00EF2C8E">
        <w:rPr>
          <w:rFonts w:ascii="Avenir Next" w:eastAsia="Calibri" w:hAnsi="Avenir Next" w:cs="Arial"/>
          <w:sz w:val="22"/>
          <w:szCs w:val="22"/>
          <w:lang w:val="en-GB"/>
        </w:rPr>
        <w:t xml:space="preserve">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proofErr w:type="spellStart"/>
      <w:r w:rsidR="00B015BA" w:rsidRPr="00EF2C8E">
        <w:rPr>
          <w:rFonts w:ascii="Avenir Next" w:eastAsia="Calibri" w:hAnsi="Avenir Next" w:cs="Arial"/>
          <w:sz w:val="22"/>
          <w:szCs w:val="22"/>
          <w:lang w:val="en-GB"/>
        </w:rPr>
        <w:t>Lendbank</w:t>
      </w:r>
      <w:proofErr w:type="spellEnd"/>
      <w:r w:rsidRPr="00EF2C8E">
        <w:rPr>
          <w:rFonts w:ascii="Avenir Next" w:eastAsia="Calibri" w:hAnsi="Avenir Next" w:cs="Arial"/>
          <w:sz w:val="22"/>
          <w:szCs w:val="22"/>
          <w:lang w:val="en-GB"/>
        </w:rPr>
        <w:t xml:space="preserve">, </w:t>
      </w:r>
      <w:proofErr w:type="spellStart"/>
      <w:r w:rsidR="00B015BA" w:rsidRPr="00EF2C8E">
        <w:rPr>
          <w:rFonts w:ascii="Avenir Next" w:eastAsia="Calibri" w:hAnsi="Avenir Next" w:cs="Arial"/>
          <w:sz w:val="22"/>
          <w:szCs w:val="22"/>
          <w:lang w:val="en-GB"/>
        </w:rPr>
        <w:t>Bercoffee</w:t>
      </w:r>
      <w:proofErr w:type="spellEnd"/>
      <w:r w:rsidR="00B015BA" w:rsidRPr="00EF2C8E">
        <w:rPr>
          <w:rFonts w:ascii="Avenir Next" w:eastAsia="Calibri" w:hAnsi="Avenir Next" w:cs="Arial"/>
          <w:sz w:val="22"/>
          <w:szCs w:val="22"/>
          <w:lang w:val="en-GB"/>
        </w:rPr>
        <w:t xml:space="preserve"> 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0151CECA" w:rsidR="0001050B" w:rsidRDefault="00EF2C8E" w:rsidP="00ED6C29">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E014C6" w:rsidRPr="00EF2C8E">
        <w:rPr>
          <w:rFonts w:ascii="Avenir Next" w:eastAsia="Calibri" w:hAnsi="Avenir Next" w:cs="Arial"/>
          <w:sz w:val="22"/>
          <w:szCs w:val="22"/>
          <w:lang w:val="en-GB"/>
        </w:rPr>
        <w:t>Bercoffee</w:t>
      </w:r>
      <w:proofErr w:type="spellEnd"/>
      <w:r w:rsidR="00E014C6" w:rsidRPr="00EF2C8E">
        <w:rPr>
          <w:rFonts w:ascii="Avenir Next" w:eastAsia="Calibri" w:hAnsi="Avenir Next" w:cs="Arial"/>
          <w:sz w:val="22"/>
          <w:szCs w:val="22"/>
          <w:lang w:val="en-GB"/>
        </w:rPr>
        <w:t xml:space="preserve"> Limited</w:t>
      </w:r>
      <w:r w:rsidRPr="00EF2C8E">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71BA3108" w14:textId="4547AA6F"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proofErr w:type="gramStart"/>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to</w:t>
      </w:r>
      <w:proofErr w:type="gramEnd"/>
      <w:r w:rsidRPr="00ED6C29">
        <w:rPr>
          <w:rFonts w:ascii="Avenir Next" w:eastAsia="Calibri" w:hAnsi="Avenir Next" w:cs="Arial"/>
          <w:sz w:val="22"/>
          <w:szCs w:val="22"/>
          <w:lang w:val="en-GB"/>
        </w:rPr>
        <w:t xml:space="preserve">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5B133A1A" w14:textId="77777777" w:rsidR="00B842D7" w:rsidRDefault="00F5746F" w:rsidP="00A52B25">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lastRenderedPageBreak/>
        <w:t>[</w:t>
      </w:r>
      <w:r w:rsidR="0068628D">
        <w:rPr>
          <w:rFonts w:ascii="Avenir Next" w:hAnsi="Avenir Next" w:cs="Arial"/>
          <w:color w:val="808080" w:themeColor="background1" w:themeShade="80"/>
          <w:sz w:val="22"/>
          <w:szCs w:val="22"/>
          <w:lang w:val="en-GB"/>
        </w:rPr>
        <w:t xml:space="preserve">a) </w:t>
      </w:r>
      <w:proofErr w:type="spellStart"/>
      <w:r w:rsidR="0068628D" w:rsidRPr="0068628D">
        <w:rPr>
          <w:rFonts w:ascii="Avenir Next" w:hAnsi="Avenir Next" w:cs="Arial"/>
          <w:color w:val="808080" w:themeColor="background1" w:themeShade="80"/>
          <w:sz w:val="22"/>
          <w:szCs w:val="22"/>
          <w:lang w:val="en-GB"/>
        </w:rPr>
        <w:t>Bercoffee</w:t>
      </w:r>
      <w:proofErr w:type="spellEnd"/>
      <w:r w:rsidR="0068628D" w:rsidRPr="0068628D">
        <w:rPr>
          <w:rFonts w:ascii="Avenir Next" w:hAnsi="Avenir Next" w:cs="Arial"/>
          <w:color w:val="808080" w:themeColor="background1" w:themeShade="80"/>
          <w:sz w:val="22"/>
          <w:szCs w:val="22"/>
          <w:lang w:val="en-GB"/>
        </w:rPr>
        <w:t xml:space="preserve"> Limited</w:t>
      </w:r>
      <w:r w:rsidR="002031CA">
        <w:rPr>
          <w:rFonts w:ascii="Avenir Next" w:hAnsi="Avenir Next" w:cs="Arial"/>
          <w:color w:val="808080" w:themeColor="background1" w:themeShade="80"/>
          <w:sz w:val="22"/>
          <w:szCs w:val="22"/>
          <w:lang w:val="en-GB"/>
        </w:rPr>
        <w:t xml:space="preserve"> as a Bermuda company</w:t>
      </w:r>
      <w:r w:rsidR="005A309C">
        <w:rPr>
          <w:rFonts w:ascii="Avenir Next" w:hAnsi="Avenir Next" w:cs="Arial"/>
          <w:color w:val="808080" w:themeColor="background1" w:themeShade="80"/>
          <w:sz w:val="22"/>
          <w:szCs w:val="22"/>
          <w:lang w:val="en-GB"/>
        </w:rPr>
        <w:t xml:space="preserve"> with indirect trading subsidiaries in the PRC and a substantial business presence in Hong Kong</w:t>
      </w:r>
      <w:r w:rsidR="00D52964">
        <w:rPr>
          <w:rFonts w:ascii="Avenir Next" w:hAnsi="Avenir Next" w:cs="Arial"/>
          <w:color w:val="808080" w:themeColor="background1" w:themeShade="80"/>
          <w:sz w:val="22"/>
          <w:szCs w:val="22"/>
          <w:lang w:val="en-GB"/>
        </w:rPr>
        <w:t xml:space="preserve"> means that the judgments would be of a foreign court – which is not in and of itself, enforceable in Bermuda</w:t>
      </w:r>
      <w:r w:rsidR="003F7FE2">
        <w:rPr>
          <w:rFonts w:ascii="Avenir Next" w:hAnsi="Avenir Next" w:cs="Arial"/>
          <w:color w:val="808080" w:themeColor="background1" w:themeShade="80"/>
          <w:sz w:val="22"/>
          <w:szCs w:val="22"/>
          <w:lang w:val="en-GB"/>
        </w:rPr>
        <w:t>. Certain steps will need to be taken to have it legally enforceable in Bermuda in the first instance.</w:t>
      </w:r>
      <w:r w:rsidR="007733F5">
        <w:rPr>
          <w:rFonts w:ascii="Avenir Next" w:hAnsi="Avenir Next" w:cs="Arial"/>
          <w:color w:val="808080" w:themeColor="background1" w:themeShade="80"/>
          <w:sz w:val="22"/>
          <w:szCs w:val="22"/>
          <w:lang w:val="en-GB"/>
        </w:rPr>
        <w:t xml:space="preserve"> The US bondholders </w:t>
      </w:r>
      <w:proofErr w:type="gramStart"/>
      <w:r w:rsidR="000F0DFD">
        <w:rPr>
          <w:rFonts w:ascii="Avenir Next" w:hAnsi="Avenir Next" w:cs="Arial"/>
          <w:color w:val="808080" w:themeColor="background1" w:themeShade="80"/>
          <w:sz w:val="22"/>
          <w:szCs w:val="22"/>
          <w:lang w:val="en-GB"/>
        </w:rPr>
        <w:t>in an effort to</w:t>
      </w:r>
      <w:proofErr w:type="gramEnd"/>
      <w:r w:rsidR="000F0DFD">
        <w:rPr>
          <w:rFonts w:ascii="Avenir Next" w:hAnsi="Avenir Next" w:cs="Arial"/>
          <w:color w:val="808080" w:themeColor="background1" w:themeShade="80"/>
          <w:sz w:val="22"/>
          <w:szCs w:val="22"/>
          <w:lang w:val="en-GB"/>
        </w:rPr>
        <w:t xml:space="preserve"> recover the assets could take action </w:t>
      </w:r>
      <w:r w:rsidR="00ED5726">
        <w:rPr>
          <w:rFonts w:ascii="Avenir Next" w:hAnsi="Avenir Next" w:cs="Arial"/>
          <w:color w:val="808080" w:themeColor="background1" w:themeShade="80"/>
          <w:sz w:val="22"/>
          <w:szCs w:val="22"/>
          <w:lang w:val="en-GB"/>
        </w:rPr>
        <w:t xml:space="preserve">to have their statutory demand </w:t>
      </w:r>
      <w:r w:rsidR="009B4215">
        <w:rPr>
          <w:rFonts w:ascii="Avenir Next" w:hAnsi="Avenir Next" w:cs="Arial"/>
          <w:color w:val="808080" w:themeColor="background1" w:themeShade="80"/>
          <w:sz w:val="22"/>
          <w:szCs w:val="22"/>
          <w:lang w:val="en-GB"/>
        </w:rPr>
        <w:t xml:space="preserve">met in Bermuda. If the foreign money judgment falls under the 1958 Act or common law rule for recognition and </w:t>
      </w:r>
      <w:proofErr w:type="gramStart"/>
      <w:r w:rsidR="009B4215">
        <w:rPr>
          <w:rFonts w:ascii="Avenir Next" w:hAnsi="Avenir Next" w:cs="Arial"/>
          <w:color w:val="808080" w:themeColor="background1" w:themeShade="80"/>
          <w:sz w:val="22"/>
          <w:szCs w:val="22"/>
          <w:lang w:val="en-GB"/>
        </w:rPr>
        <w:t>enforcement</w:t>
      </w:r>
      <w:proofErr w:type="gramEnd"/>
      <w:r w:rsidR="009B4215">
        <w:rPr>
          <w:rFonts w:ascii="Avenir Next" w:hAnsi="Avenir Next" w:cs="Arial"/>
          <w:color w:val="808080" w:themeColor="background1" w:themeShade="80"/>
          <w:sz w:val="22"/>
          <w:szCs w:val="22"/>
          <w:lang w:val="en-GB"/>
        </w:rPr>
        <w:t xml:space="preserve"> </w:t>
      </w:r>
      <w:r w:rsidR="00BF6134">
        <w:rPr>
          <w:rFonts w:ascii="Avenir Next" w:hAnsi="Avenir Next" w:cs="Arial"/>
          <w:color w:val="808080" w:themeColor="background1" w:themeShade="80"/>
          <w:sz w:val="22"/>
          <w:szCs w:val="22"/>
          <w:lang w:val="en-GB"/>
        </w:rPr>
        <w:t>then the Bermuda Courts will recognise and enforce</w:t>
      </w:r>
      <w:r w:rsidR="00B842D7">
        <w:rPr>
          <w:rFonts w:ascii="Avenir Next" w:hAnsi="Avenir Next" w:cs="Arial"/>
          <w:color w:val="808080" w:themeColor="background1" w:themeShade="80"/>
          <w:sz w:val="22"/>
          <w:szCs w:val="22"/>
          <w:lang w:val="en-GB"/>
        </w:rPr>
        <w:t xml:space="preserve"> the statutory demand made by the bondholders.</w:t>
      </w:r>
    </w:p>
    <w:p w14:paraId="69E1479E" w14:textId="77777777" w:rsidR="00B842D7" w:rsidRDefault="00B842D7" w:rsidP="00A52B25">
      <w:pPr>
        <w:jc w:val="both"/>
        <w:rPr>
          <w:rFonts w:ascii="Avenir Next" w:hAnsi="Avenir Next" w:cs="Arial"/>
          <w:color w:val="808080" w:themeColor="background1" w:themeShade="80"/>
          <w:sz w:val="22"/>
          <w:szCs w:val="22"/>
          <w:lang w:val="en-GB"/>
        </w:rPr>
      </w:pPr>
    </w:p>
    <w:p w14:paraId="409289F6" w14:textId="77777777" w:rsidR="009E01B7" w:rsidRDefault="00B842D7"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w:t>
      </w:r>
      <w:r w:rsidR="00107A66">
        <w:rPr>
          <w:rFonts w:ascii="Avenir Next" w:hAnsi="Avenir Next" w:cs="Arial"/>
          <w:color w:val="808080" w:themeColor="background1" w:themeShade="80"/>
          <w:sz w:val="22"/>
          <w:szCs w:val="22"/>
          <w:lang w:val="en-GB"/>
        </w:rPr>
        <w:t xml:space="preserve"> The Defendants </w:t>
      </w:r>
      <w:r w:rsidR="000411FA">
        <w:rPr>
          <w:rFonts w:ascii="Avenir Next" w:hAnsi="Avenir Next" w:cs="Arial"/>
          <w:color w:val="808080" w:themeColor="background1" w:themeShade="80"/>
          <w:sz w:val="22"/>
          <w:szCs w:val="22"/>
          <w:lang w:val="en-GB"/>
        </w:rPr>
        <w:t xml:space="preserve">against whom the bondholders could </w:t>
      </w:r>
      <w:proofErr w:type="gramStart"/>
      <w:r w:rsidR="000411FA">
        <w:rPr>
          <w:rFonts w:ascii="Avenir Next" w:hAnsi="Avenir Next" w:cs="Arial"/>
          <w:color w:val="808080" w:themeColor="background1" w:themeShade="80"/>
          <w:sz w:val="22"/>
          <w:szCs w:val="22"/>
          <w:lang w:val="en-GB"/>
        </w:rPr>
        <w:t>take action</w:t>
      </w:r>
      <w:proofErr w:type="gramEnd"/>
      <w:r w:rsidR="000411FA">
        <w:rPr>
          <w:rFonts w:ascii="Avenir Next" w:hAnsi="Avenir Next" w:cs="Arial"/>
          <w:color w:val="808080" w:themeColor="background1" w:themeShade="80"/>
          <w:sz w:val="22"/>
          <w:szCs w:val="22"/>
          <w:lang w:val="en-GB"/>
        </w:rPr>
        <w:t xml:space="preserve"> would include</w:t>
      </w:r>
      <w:r w:rsidR="00B66A89">
        <w:rPr>
          <w:rFonts w:ascii="Avenir Next" w:hAnsi="Avenir Next" w:cs="Arial"/>
          <w:color w:val="808080" w:themeColor="background1" w:themeShade="80"/>
          <w:sz w:val="22"/>
          <w:szCs w:val="22"/>
          <w:lang w:val="en-GB"/>
        </w:rPr>
        <w:t xml:space="preserve"> t</w:t>
      </w:r>
      <w:r w:rsidR="00B66A89" w:rsidRPr="00B66A89">
        <w:rPr>
          <w:rFonts w:ascii="Avenir Next" w:hAnsi="Avenir Next" w:cs="Arial"/>
          <w:color w:val="808080" w:themeColor="background1" w:themeShade="80"/>
          <w:sz w:val="22"/>
          <w:szCs w:val="22"/>
          <w:lang w:val="en-GB"/>
        </w:rPr>
        <w:t>he Company’s directors</w:t>
      </w:r>
      <w:r w:rsidR="00B66A89">
        <w:rPr>
          <w:rFonts w:ascii="Avenir Next" w:hAnsi="Avenir Next" w:cs="Arial"/>
          <w:color w:val="808080" w:themeColor="background1" w:themeShade="80"/>
          <w:sz w:val="22"/>
          <w:szCs w:val="22"/>
          <w:lang w:val="en-GB"/>
        </w:rPr>
        <w:t xml:space="preserve">, </w:t>
      </w:r>
      <w:r w:rsidR="001C0932">
        <w:rPr>
          <w:rFonts w:ascii="Avenir Next" w:hAnsi="Avenir Next" w:cs="Arial"/>
          <w:color w:val="808080" w:themeColor="background1" w:themeShade="80"/>
          <w:sz w:val="22"/>
          <w:szCs w:val="22"/>
          <w:lang w:val="en-GB"/>
        </w:rPr>
        <w:t>for fraudulently misstating the bond offering documents and</w:t>
      </w:r>
      <w:r w:rsidR="00A13116">
        <w:rPr>
          <w:rFonts w:ascii="Avenir Next" w:hAnsi="Avenir Next" w:cs="Arial"/>
          <w:color w:val="808080" w:themeColor="background1" w:themeShade="80"/>
          <w:sz w:val="22"/>
          <w:szCs w:val="22"/>
          <w:lang w:val="en-GB"/>
        </w:rPr>
        <w:t xml:space="preserve"> taking out a $50mn loan only to pay themselves a large bonus and </w:t>
      </w:r>
      <w:r w:rsidR="009E01B7">
        <w:rPr>
          <w:rFonts w:ascii="Avenir Next" w:hAnsi="Avenir Next" w:cs="Arial"/>
          <w:color w:val="808080" w:themeColor="background1" w:themeShade="80"/>
          <w:sz w:val="22"/>
          <w:szCs w:val="22"/>
          <w:lang w:val="en-GB"/>
        </w:rPr>
        <w:t>the company shareholders $30mn.</w:t>
      </w:r>
    </w:p>
    <w:p w14:paraId="733694D1" w14:textId="77777777" w:rsidR="009E01B7" w:rsidRDefault="009E01B7" w:rsidP="00A52B25">
      <w:pPr>
        <w:jc w:val="both"/>
        <w:rPr>
          <w:rFonts w:ascii="Avenir Next" w:hAnsi="Avenir Next" w:cs="Arial"/>
          <w:color w:val="808080" w:themeColor="background1" w:themeShade="80"/>
          <w:sz w:val="22"/>
          <w:szCs w:val="22"/>
          <w:lang w:val="en-GB"/>
        </w:rPr>
      </w:pPr>
    </w:p>
    <w:p w14:paraId="3985E487" w14:textId="77777777" w:rsidR="007131E5" w:rsidRDefault="009E01B7"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 pros and cons of litigation </w:t>
      </w:r>
      <w:r w:rsidR="007C5160">
        <w:rPr>
          <w:rFonts w:ascii="Avenir Next" w:hAnsi="Avenir Next" w:cs="Arial"/>
          <w:color w:val="808080" w:themeColor="background1" w:themeShade="80"/>
          <w:sz w:val="22"/>
          <w:szCs w:val="22"/>
          <w:lang w:val="en-GB"/>
        </w:rPr>
        <w:t>as opposed to insolvency proceedings: Upon the making up of a winding up order</w:t>
      </w:r>
      <w:r w:rsidR="006A5D97">
        <w:rPr>
          <w:rFonts w:ascii="Avenir Next" w:hAnsi="Avenir Next" w:cs="Arial"/>
          <w:color w:val="808080" w:themeColor="background1" w:themeShade="80"/>
          <w:sz w:val="22"/>
          <w:szCs w:val="22"/>
          <w:lang w:val="en-GB"/>
        </w:rPr>
        <w:t xml:space="preserve"> there may be no action commenced </w:t>
      </w:r>
      <w:r w:rsidR="00CC3577">
        <w:rPr>
          <w:rFonts w:ascii="Avenir Next" w:hAnsi="Avenir Next" w:cs="Arial"/>
          <w:color w:val="808080" w:themeColor="background1" w:themeShade="80"/>
          <w:sz w:val="22"/>
          <w:szCs w:val="22"/>
          <w:lang w:val="en-GB"/>
        </w:rPr>
        <w:t xml:space="preserve">or continued against the court without leave of the </w:t>
      </w:r>
      <w:proofErr w:type="gramStart"/>
      <w:r w:rsidR="00CC3577">
        <w:rPr>
          <w:rFonts w:ascii="Avenir Next" w:hAnsi="Avenir Next" w:cs="Arial"/>
          <w:color w:val="808080" w:themeColor="background1" w:themeShade="80"/>
          <w:sz w:val="22"/>
          <w:szCs w:val="22"/>
          <w:lang w:val="en-GB"/>
        </w:rPr>
        <w:t xml:space="preserve">court, </w:t>
      </w:r>
      <w:r w:rsidR="00E7258C">
        <w:rPr>
          <w:rFonts w:ascii="Avenir Next" w:hAnsi="Avenir Next" w:cs="Arial"/>
          <w:color w:val="808080" w:themeColor="background1" w:themeShade="80"/>
          <w:sz w:val="22"/>
          <w:szCs w:val="22"/>
          <w:lang w:val="en-GB"/>
        </w:rPr>
        <w:t>but</w:t>
      </w:r>
      <w:proofErr w:type="gramEnd"/>
      <w:r w:rsidR="00E7258C">
        <w:rPr>
          <w:rFonts w:ascii="Avenir Next" w:hAnsi="Avenir Next" w:cs="Arial"/>
          <w:color w:val="808080" w:themeColor="background1" w:themeShade="80"/>
          <w:sz w:val="22"/>
          <w:szCs w:val="22"/>
          <w:lang w:val="en-GB"/>
        </w:rPr>
        <w:t xml:space="preserve"> does automatic stay doesn’t extend beyond Bermuda. Litigation would not bring in an automatic stay</w:t>
      </w:r>
      <w:r w:rsidR="003F306B">
        <w:rPr>
          <w:rFonts w:ascii="Avenir Next" w:hAnsi="Avenir Next" w:cs="Arial"/>
          <w:color w:val="808080" w:themeColor="background1" w:themeShade="80"/>
          <w:sz w:val="22"/>
          <w:szCs w:val="22"/>
          <w:lang w:val="en-GB"/>
        </w:rPr>
        <w:t xml:space="preserve">. A winding up order </w:t>
      </w:r>
      <w:r w:rsidR="007131E5">
        <w:rPr>
          <w:rFonts w:ascii="Avenir Next" w:hAnsi="Avenir Next" w:cs="Arial"/>
          <w:color w:val="808080" w:themeColor="background1" w:themeShade="80"/>
          <w:sz w:val="22"/>
          <w:szCs w:val="22"/>
          <w:lang w:val="en-GB"/>
        </w:rPr>
        <w:t xml:space="preserve">submission </w:t>
      </w:r>
      <w:r w:rsidR="003F306B">
        <w:rPr>
          <w:rFonts w:ascii="Avenir Next" w:hAnsi="Avenir Next" w:cs="Arial"/>
          <w:color w:val="808080" w:themeColor="background1" w:themeShade="80"/>
          <w:sz w:val="22"/>
          <w:szCs w:val="22"/>
          <w:lang w:val="en-GB"/>
        </w:rPr>
        <w:t>may be less costly for the US bondholders</w:t>
      </w:r>
      <w:r w:rsidR="007131E5">
        <w:rPr>
          <w:rFonts w:ascii="Avenir Next" w:hAnsi="Avenir Next" w:cs="Arial"/>
          <w:color w:val="808080" w:themeColor="background1" w:themeShade="80"/>
          <w:sz w:val="22"/>
          <w:szCs w:val="22"/>
          <w:lang w:val="en-GB"/>
        </w:rPr>
        <w:t xml:space="preserve"> than going through the litigation process.</w:t>
      </w:r>
    </w:p>
    <w:p w14:paraId="7C34F393" w14:textId="77777777" w:rsidR="007131E5" w:rsidRDefault="007131E5" w:rsidP="00A52B25">
      <w:pPr>
        <w:jc w:val="both"/>
        <w:rPr>
          <w:rFonts w:ascii="Avenir Next" w:hAnsi="Avenir Next" w:cs="Arial"/>
          <w:color w:val="808080" w:themeColor="background1" w:themeShade="80"/>
          <w:sz w:val="22"/>
          <w:szCs w:val="22"/>
          <w:lang w:val="en-GB"/>
        </w:rPr>
      </w:pPr>
    </w:p>
    <w:p w14:paraId="58744329" w14:textId="7CF40B0E" w:rsidR="00ED6C29" w:rsidRDefault="007131E5"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 the causes of action that may be available against the potential defendants, the director</w:t>
      </w:r>
      <w:r w:rsidR="00B3656E">
        <w:rPr>
          <w:rFonts w:ascii="Avenir Next" w:hAnsi="Avenir Next" w:cs="Arial"/>
          <w:color w:val="808080" w:themeColor="background1" w:themeShade="80"/>
          <w:sz w:val="22"/>
          <w:szCs w:val="22"/>
          <w:lang w:val="en-GB"/>
        </w:rPr>
        <w:t>s and bond issuers</w:t>
      </w:r>
      <w:r w:rsidR="00294444">
        <w:rPr>
          <w:rFonts w:ascii="Avenir Next" w:hAnsi="Avenir Next" w:cs="Arial"/>
          <w:color w:val="808080" w:themeColor="background1" w:themeShade="80"/>
          <w:sz w:val="22"/>
          <w:szCs w:val="22"/>
          <w:lang w:val="en-GB"/>
        </w:rPr>
        <w:t>:</w:t>
      </w:r>
      <w:r w:rsidR="00B3656E">
        <w:rPr>
          <w:rFonts w:ascii="Avenir Next" w:hAnsi="Avenir Next" w:cs="Arial"/>
          <w:color w:val="808080" w:themeColor="background1" w:themeShade="80"/>
          <w:sz w:val="22"/>
          <w:szCs w:val="22"/>
          <w:lang w:val="en-GB"/>
        </w:rPr>
        <w:t xml:space="preserve"> Assuming the directors had oversight of the </w:t>
      </w:r>
      <w:r w:rsidR="00294444">
        <w:rPr>
          <w:rFonts w:ascii="Avenir Next" w:hAnsi="Avenir Next" w:cs="Arial"/>
          <w:color w:val="808080" w:themeColor="background1" w:themeShade="80"/>
          <w:sz w:val="22"/>
          <w:szCs w:val="22"/>
          <w:lang w:val="en-GB"/>
        </w:rPr>
        <w:t xml:space="preserve">fraudulent </w:t>
      </w:r>
      <w:r w:rsidR="00B3656E">
        <w:rPr>
          <w:rFonts w:ascii="Avenir Next" w:hAnsi="Avenir Next" w:cs="Arial"/>
          <w:color w:val="808080" w:themeColor="background1" w:themeShade="80"/>
          <w:sz w:val="22"/>
          <w:szCs w:val="22"/>
          <w:lang w:val="en-GB"/>
        </w:rPr>
        <w:t>bond offering documents being issued, then the directors in addition to paying themselves a bonus and the shareholders a divide</w:t>
      </w:r>
      <w:r w:rsidR="00294444">
        <w:rPr>
          <w:rFonts w:ascii="Avenir Next" w:hAnsi="Avenir Next" w:cs="Arial"/>
          <w:color w:val="808080" w:themeColor="background1" w:themeShade="80"/>
          <w:sz w:val="22"/>
          <w:szCs w:val="22"/>
          <w:lang w:val="en-GB"/>
        </w:rPr>
        <w:t>nd</w:t>
      </w:r>
      <w:r w:rsidR="00D76EE6">
        <w:rPr>
          <w:rFonts w:ascii="Avenir Next" w:hAnsi="Avenir Next" w:cs="Arial"/>
          <w:color w:val="808080" w:themeColor="background1" w:themeShade="80"/>
          <w:sz w:val="22"/>
          <w:szCs w:val="22"/>
          <w:lang w:val="en-GB"/>
        </w:rPr>
        <w:t xml:space="preserve"> would have the following causes of action. </w:t>
      </w:r>
      <w:r w:rsidR="00D0328B">
        <w:rPr>
          <w:rFonts w:ascii="Avenir Next" w:hAnsi="Avenir Next" w:cs="Arial"/>
          <w:color w:val="808080" w:themeColor="background1" w:themeShade="80"/>
          <w:sz w:val="22"/>
          <w:szCs w:val="22"/>
          <w:lang w:val="en-GB"/>
        </w:rPr>
        <w:t>Pursuant to section 97 of the Companies Act 1981</w:t>
      </w:r>
      <w:r w:rsidR="009C52ED">
        <w:rPr>
          <w:rFonts w:ascii="Avenir Next" w:hAnsi="Avenir Next" w:cs="Arial"/>
          <w:color w:val="808080" w:themeColor="background1" w:themeShade="80"/>
          <w:sz w:val="22"/>
          <w:szCs w:val="22"/>
          <w:lang w:val="en-GB"/>
        </w:rPr>
        <w:t xml:space="preserve">, and as a matter of common law, the director owes duties to the company to act honestly and in good faith with a view </w:t>
      </w:r>
      <w:r w:rsidR="004E18F4">
        <w:rPr>
          <w:rFonts w:ascii="Avenir Next" w:hAnsi="Avenir Next" w:cs="Arial"/>
          <w:color w:val="808080" w:themeColor="background1" w:themeShade="80"/>
          <w:sz w:val="22"/>
          <w:szCs w:val="22"/>
          <w:lang w:val="en-GB"/>
        </w:rPr>
        <w:t xml:space="preserve">to protect and serve the best interests of the company. Additionally, under section 54 of the Act a company shall not pay a dividend if there are reasonable grounds </w:t>
      </w:r>
      <w:r w:rsidR="00E21E8C">
        <w:rPr>
          <w:rFonts w:ascii="Avenir Next" w:hAnsi="Avenir Next" w:cs="Arial"/>
          <w:color w:val="808080" w:themeColor="background1" w:themeShade="80"/>
          <w:sz w:val="22"/>
          <w:szCs w:val="22"/>
          <w:lang w:val="en-GB"/>
        </w:rPr>
        <w:t>for believing the company would be unable to pay its liabilities as the fall due</w:t>
      </w:r>
      <w:proofErr w:type="gramStart"/>
      <w:r w:rsidR="00E21E8C">
        <w:rPr>
          <w:rFonts w:ascii="Avenir Next" w:hAnsi="Avenir Next" w:cs="Arial"/>
          <w:color w:val="808080" w:themeColor="background1" w:themeShade="80"/>
          <w:sz w:val="22"/>
          <w:szCs w:val="22"/>
          <w:lang w:val="en-GB"/>
        </w:rPr>
        <w:t>.</w:t>
      </w:r>
      <w:r w:rsidR="000411FA">
        <w:rPr>
          <w:rFonts w:ascii="Avenir Next" w:hAnsi="Avenir Next" w:cs="Arial"/>
          <w:color w:val="808080" w:themeColor="background1" w:themeShade="80"/>
          <w:sz w:val="22"/>
          <w:szCs w:val="22"/>
          <w:lang w:val="en-GB"/>
        </w:rPr>
        <w:t xml:space="preserve"> </w:t>
      </w:r>
      <w:r w:rsidR="00F5746F" w:rsidRPr="008E79A7">
        <w:rPr>
          <w:rFonts w:ascii="Avenir Next" w:hAnsi="Avenir Next" w:cs="Arial"/>
          <w:color w:val="808080" w:themeColor="background1" w:themeShade="80"/>
          <w:sz w:val="22"/>
          <w:szCs w:val="22"/>
          <w:lang w:val="en-GB"/>
        </w:rPr>
        <w:t>]</w:t>
      </w:r>
      <w:proofErr w:type="gramEnd"/>
    </w:p>
    <w:p w14:paraId="53E5C68B" w14:textId="769545C0" w:rsidR="00A52B25" w:rsidRDefault="00A52B25" w:rsidP="00A52B25">
      <w:pPr>
        <w:jc w:val="both"/>
        <w:rPr>
          <w:rFonts w:ascii="Avenir Next" w:hAnsi="Avenir Next" w:cs="Arial"/>
          <w:color w:val="808080" w:themeColor="background1" w:themeShade="80"/>
          <w:sz w:val="22"/>
          <w:szCs w:val="22"/>
          <w:lang w:val="en-GB"/>
        </w:rPr>
      </w:pPr>
    </w:p>
    <w:p w14:paraId="57A1D826" w14:textId="77777777" w:rsidR="005213F8" w:rsidRPr="00A52B25" w:rsidRDefault="005213F8"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A52B25" w:rsidRPr="00ED6C29">
        <w:rPr>
          <w:rFonts w:ascii="Avenir Next" w:eastAsia="Calibri" w:hAnsi="Avenir Next" w:cs="Arial"/>
          <w:sz w:val="22"/>
          <w:szCs w:val="22"/>
          <w:lang w:val="en-GB"/>
        </w:rPr>
        <w:t>Bercoffee</w:t>
      </w:r>
      <w:proofErr w:type="spellEnd"/>
      <w:r w:rsidR="00A52B25" w:rsidRPr="00ED6C29">
        <w:rPr>
          <w:rFonts w:ascii="Avenir Next" w:eastAsia="Calibri" w:hAnsi="Avenir Next" w:cs="Arial"/>
          <w:sz w:val="22"/>
          <w:szCs w:val="22"/>
          <w:lang w:val="en-GB"/>
        </w:rPr>
        <w:t xml:space="preserv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4306D1FE" w14:textId="7B67599A" w:rsidR="00346622" w:rsidRDefault="00F5746F" w:rsidP="00F5746F">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proofErr w:type="spellStart"/>
      <w:r w:rsidR="00596C81">
        <w:rPr>
          <w:rFonts w:ascii="Avenir Next" w:hAnsi="Avenir Next" w:cs="Arial"/>
          <w:color w:val="808080" w:themeColor="background1" w:themeShade="80"/>
          <w:sz w:val="22"/>
          <w:szCs w:val="22"/>
          <w:lang w:val="en-GB"/>
        </w:rPr>
        <w:t>Bercoffee</w:t>
      </w:r>
      <w:proofErr w:type="spellEnd"/>
      <w:r w:rsidR="00596C81">
        <w:rPr>
          <w:rFonts w:ascii="Avenir Next" w:hAnsi="Avenir Next" w:cs="Arial"/>
          <w:color w:val="808080" w:themeColor="background1" w:themeShade="80"/>
          <w:sz w:val="22"/>
          <w:szCs w:val="22"/>
          <w:lang w:val="en-GB"/>
        </w:rPr>
        <w:t xml:space="preserve"> Limited</w:t>
      </w:r>
      <w:r w:rsidR="00A02DAE">
        <w:rPr>
          <w:rFonts w:ascii="Avenir Next" w:hAnsi="Avenir Next" w:cs="Arial"/>
          <w:color w:val="808080" w:themeColor="background1" w:themeShade="80"/>
          <w:sz w:val="22"/>
          <w:szCs w:val="22"/>
          <w:lang w:val="en-GB"/>
        </w:rPr>
        <w:t xml:space="preserve"> could </w:t>
      </w:r>
      <w:proofErr w:type="gramStart"/>
      <w:r w:rsidR="00596C81">
        <w:rPr>
          <w:rFonts w:ascii="Avenir Next" w:hAnsi="Avenir Next" w:cs="Arial"/>
          <w:color w:val="808080" w:themeColor="background1" w:themeShade="80"/>
          <w:sz w:val="22"/>
          <w:szCs w:val="22"/>
          <w:lang w:val="en-GB"/>
        </w:rPr>
        <w:t>submit an application</w:t>
      </w:r>
      <w:proofErr w:type="gramEnd"/>
      <w:r w:rsidR="00596C81">
        <w:rPr>
          <w:rFonts w:ascii="Avenir Next" w:hAnsi="Avenir Next" w:cs="Arial"/>
          <w:color w:val="808080" w:themeColor="background1" w:themeShade="80"/>
          <w:sz w:val="22"/>
          <w:szCs w:val="22"/>
          <w:lang w:val="en-GB"/>
        </w:rPr>
        <w:t xml:space="preserve"> to the court to </w:t>
      </w:r>
      <w:r w:rsidR="007F0C27">
        <w:rPr>
          <w:rFonts w:ascii="Avenir Next" w:hAnsi="Avenir Next" w:cs="Arial"/>
          <w:color w:val="808080" w:themeColor="background1" w:themeShade="80"/>
          <w:sz w:val="22"/>
          <w:szCs w:val="22"/>
          <w:lang w:val="en-GB"/>
        </w:rPr>
        <w:t xml:space="preserve">undergo a debt restructuring by means of a provisional liquidation </w:t>
      </w:r>
      <w:r w:rsidR="000A0436">
        <w:rPr>
          <w:rFonts w:ascii="Avenir Next" w:hAnsi="Avenir Next" w:cs="Arial"/>
          <w:color w:val="808080" w:themeColor="background1" w:themeShade="80"/>
          <w:sz w:val="22"/>
          <w:szCs w:val="22"/>
          <w:lang w:val="en-GB"/>
        </w:rPr>
        <w:t xml:space="preserve">in Bermuda, given that the company was incorporated there in 2019. Provided this application and they </w:t>
      </w:r>
      <w:proofErr w:type="gramStart"/>
      <w:r w:rsidR="000A0436">
        <w:rPr>
          <w:rFonts w:ascii="Avenir Next" w:hAnsi="Avenir Next" w:cs="Arial"/>
          <w:color w:val="808080" w:themeColor="background1" w:themeShade="80"/>
          <w:sz w:val="22"/>
          <w:szCs w:val="22"/>
          <w:lang w:val="en-GB"/>
        </w:rPr>
        <w:t>enter into</w:t>
      </w:r>
      <w:proofErr w:type="gramEnd"/>
      <w:r w:rsidR="000A0436">
        <w:rPr>
          <w:rFonts w:ascii="Avenir Next" w:hAnsi="Avenir Next" w:cs="Arial"/>
          <w:color w:val="808080" w:themeColor="background1" w:themeShade="80"/>
          <w:sz w:val="22"/>
          <w:szCs w:val="22"/>
          <w:lang w:val="en-GB"/>
        </w:rPr>
        <w:t xml:space="preserve"> provisional liquidation, then </w:t>
      </w:r>
      <w:proofErr w:type="spellStart"/>
      <w:r w:rsidR="000A0436">
        <w:rPr>
          <w:rFonts w:ascii="Avenir Next" w:hAnsi="Avenir Next" w:cs="Arial"/>
          <w:color w:val="808080" w:themeColor="background1" w:themeShade="80"/>
          <w:sz w:val="22"/>
          <w:szCs w:val="22"/>
          <w:lang w:val="en-GB"/>
        </w:rPr>
        <w:t>Bercoffee</w:t>
      </w:r>
      <w:proofErr w:type="spellEnd"/>
      <w:r w:rsidR="000A0436">
        <w:rPr>
          <w:rFonts w:ascii="Avenir Next" w:hAnsi="Avenir Next" w:cs="Arial"/>
          <w:color w:val="808080" w:themeColor="background1" w:themeShade="80"/>
          <w:sz w:val="22"/>
          <w:szCs w:val="22"/>
          <w:lang w:val="en-GB"/>
        </w:rPr>
        <w:t xml:space="preserve"> could use a Scheme of Arrangement </w:t>
      </w:r>
      <w:r w:rsidR="001A0162">
        <w:rPr>
          <w:rFonts w:ascii="Avenir Next" w:hAnsi="Avenir Next" w:cs="Arial"/>
          <w:color w:val="808080" w:themeColor="background1" w:themeShade="80"/>
          <w:sz w:val="22"/>
          <w:szCs w:val="22"/>
          <w:lang w:val="en-GB"/>
        </w:rPr>
        <w:t>to reorganise the business with a view to continue trading</w:t>
      </w:r>
      <w:r w:rsidR="003B3120">
        <w:rPr>
          <w:rFonts w:ascii="Avenir Next" w:hAnsi="Avenir Next" w:cs="Arial"/>
          <w:color w:val="808080" w:themeColor="background1" w:themeShade="80"/>
          <w:sz w:val="22"/>
          <w:szCs w:val="22"/>
          <w:lang w:val="en-GB"/>
        </w:rPr>
        <w:t>. This would allow for a debt</w:t>
      </w:r>
      <w:r w:rsidR="00F07203">
        <w:rPr>
          <w:rFonts w:ascii="Avenir Next" w:hAnsi="Avenir Next" w:cs="Arial"/>
          <w:color w:val="808080" w:themeColor="background1" w:themeShade="80"/>
          <w:sz w:val="22"/>
          <w:szCs w:val="22"/>
          <w:lang w:val="en-GB"/>
        </w:rPr>
        <w:t>-for</w:t>
      </w:r>
      <w:r w:rsidR="003B3120">
        <w:rPr>
          <w:rFonts w:ascii="Avenir Next" w:hAnsi="Avenir Next" w:cs="Arial"/>
          <w:color w:val="808080" w:themeColor="background1" w:themeShade="80"/>
          <w:sz w:val="22"/>
          <w:szCs w:val="22"/>
          <w:lang w:val="en-GB"/>
        </w:rPr>
        <w:t>-equity swap</w:t>
      </w:r>
      <w:r w:rsidR="00F07203">
        <w:rPr>
          <w:rFonts w:ascii="Avenir Next" w:hAnsi="Avenir Next" w:cs="Arial"/>
          <w:color w:val="808080" w:themeColor="background1" w:themeShade="80"/>
          <w:sz w:val="22"/>
          <w:szCs w:val="22"/>
          <w:lang w:val="en-GB"/>
        </w:rPr>
        <w:t xml:space="preserve"> also. </w:t>
      </w:r>
      <w:r w:rsidR="005E5828">
        <w:rPr>
          <w:rFonts w:ascii="Avenir Next" w:hAnsi="Avenir Next" w:cs="Arial"/>
          <w:color w:val="808080" w:themeColor="background1" w:themeShade="80"/>
          <w:sz w:val="22"/>
          <w:szCs w:val="22"/>
          <w:lang w:val="en-GB"/>
        </w:rPr>
        <w:t xml:space="preserve">The company could apply to the Hong Kong court </w:t>
      </w:r>
      <w:r w:rsidR="008D6851">
        <w:rPr>
          <w:rFonts w:ascii="Avenir Next" w:hAnsi="Avenir Next" w:cs="Arial"/>
          <w:color w:val="808080" w:themeColor="background1" w:themeShade="80"/>
          <w:sz w:val="22"/>
          <w:szCs w:val="22"/>
          <w:lang w:val="en-GB"/>
        </w:rPr>
        <w:t xml:space="preserve">or PRC court for provisional </w:t>
      </w:r>
      <w:proofErr w:type="gramStart"/>
      <w:r w:rsidR="008D6851">
        <w:rPr>
          <w:rFonts w:ascii="Avenir Next" w:hAnsi="Avenir Next" w:cs="Arial"/>
          <w:color w:val="808080" w:themeColor="background1" w:themeShade="80"/>
          <w:sz w:val="22"/>
          <w:szCs w:val="22"/>
          <w:lang w:val="en-GB"/>
        </w:rPr>
        <w:t>liquidation, or</w:t>
      </w:r>
      <w:proofErr w:type="gramEnd"/>
      <w:r w:rsidR="008D6851">
        <w:rPr>
          <w:rFonts w:ascii="Avenir Next" w:hAnsi="Avenir Next" w:cs="Arial"/>
          <w:color w:val="808080" w:themeColor="background1" w:themeShade="80"/>
          <w:sz w:val="22"/>
          <w:szCs w:val="22"/>
          <w:lang w:val="en-GB"/>
        </w:rPr>
        <w:t xml:space="preserve"> apply for foreign recognition.</w:t>
      </w:r>
      <w:r w:rsidR="005633D8">
        <w:rPr>
          <w:rFonts w:ascii="Avenir Next" w:hAnsi="Avenir Next" w:cs="Arial"/>
          <w:color w:val="808080" w:themeColor="background1" w:themeShade="80"/>
          <w:sz w:val="22"/>
          <w:szCs w:val="22"/>
          <w:lang w:val="en-GB"/>
        </w:rPr>
        <w:t xml:space="preserve"> A secondary recognition would be required in Hong Kong / the PRC </w:t>
      </w:r>
      <w:r w:rsidR="002C4C94">
        <w:rPr>
          <w:rFonts w:ascii="Avenir Next" w:hAnsi="Avenir Next" w:cs="Arial"/>
          <w:color w:val="808080" w:themeColor="background1" w:themeShade="80"/>
          <w:sz w:val="22"/>
          <w:szCs w:val="22"/>
          <w:lang w:val="en-GB"/>
        </w:rPr>
        <w:t>however as the winding up order in Bermuda</w:t>
      </w:r>
      <w:r w:rsidR="00E7161D">
        <w:rPr>
          <w:rFonts w:ascii="Avenir Next" w:hAnsi="Avenir Next" w:cs="Arial"/>
          <w:color w:val="808080" w:themeColor="background1" w:themeShade="80"/>
          <w:sz w:val="22"/>
          <w:szCs w:val="22"/>
          <w:lang w:val="en-GB"/>
        </w:rPr>
        <w:t xml:space="preserve"> doesn’t extend beyond Bermuda</w:t>
      </w:r>
      <w:r w:rsidR="009776FC">
        <w:rPr>
          <w:rFonts w:ascii="Avenir Next" w:hAnsi="Avenir Next" w:cs="Arial"/>
          <w:color w:val="808080" w:themeColor="background1" w:themeShade="80"/>
          <w:sz w:val="22"/>
          <w:szCs w:val="22"/>
          <w:lang w:val="en-GB"/>
        </w:rPr>
        <w:t>.</w:t>
      </w:r>
      <w:r w:rsidR="003B3120">
        <w:rPr>
          <w:rFonts w:ascii="Avenir Next" w:hAnsi="Avenir Next" w:cs="Arial"/>
          <w:color w:val="808080" w:themeColor="background1" w:themeShade="80"/>
          <w:sz w:val="22"/>
          <w:szCs w:val="22"/>
          <w:lang w:val="en-GB"/>
        </w:rPr>
        <w:t xml:space="preserve"> </w:t>
      </w:r>
    </w:p>
    <w:p w14:paraId="67FFFF92" w14:textId="77777777" w:rsidR="009776FC" w:rsidRDefault="009776FC" w:rsidP="00F5746F">
      <w:pPr>
        <w:jc w:val="both"/>
        <w:rPr>
          <w:rFonts w:ascii="Avenir Next" w:hAnsi="Avenir Next" w:cs="Arial"/>
          <w:color w:val="808080" w:themeColor="background1" w:themeShade="80"/>
          <w:sz w:val="22"/>
          <w:szCs w:val="22"/>
          <w:lang w:val="en-GB"/>
        </w:rPr>
      </w:pPr>
    </w:p>
    <w:p w14:paraId="68BB3F5B" w14:textId="797A2B60" w:rsidR="00F5746F" w:rsidRPr="008E79A7" w:rsidRDefault="009776FC"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Additionally</w:t>
      </w:r>
      <w:r w:rsidR="002317B0">
        <w:rPr>
          <w:rFonts w:ascii="Avenir Next" w:hAnsi="Avenir Next" w:cs="Arial"/>
          <w:color w:val="808080" w:themeColor="background1" w:themeShade="80"/>
          <w:sz w:val="22"/>
          <w:szCs w:val="22"/>
          <w:lang w:val="en-GB"/>
        </w:rPr>
        <w:t xml:space="preserve">, the Supreme Court of Bermuda has shown some willingness to recognise foreign court orders </w:t>
      </w:r>
      <w:r w:rsidR="00081CA9">
        <w:rPr>
          <w:rFonts w:ascii="Avenir Next" w:hAnsi="Avenir Next" w:cs="Arial"/>
          <w:color w:val="808080" w:themeColor="background1" w:themeShade="80"/>
          <w:sz w:val="22"/>
          <w:szCs w:val="22"/>
          <w:lang w:val="en-GB"/>
        </w:rPr>
        <w:t xml:space="preserve">approving foreign schemes, meaning a foreign scheme of arrangement would be possible potentially in Hong Kong or </w:t>
      </w:r>
      <w:r w:rsidR="00A144D9">
        <w:rPr>
          <w:rFonts w:ascii="Avenir Next" w:hAnsi="Avenir Next" w:cs="Arial"/>
          <w:color w:val="808080" w:themeColor="background1" w:themeShade="80"/>
          <w:sz w:val="22"/>
          <w:szCs w:val="22"/>
          <w:lang w:val="en-GB"/>
        </w:rPr>
        <w:t xml:space="preserve">the PRC. This is not a guarantee by any means however as this </w:t>
      </w:r>
      <w:proofErr w:type="gramStart"/>
      <w:r w:rsidR="00A144D9">
        <w:rPr>
          <w:rFonts w:ascii="Avenir Next" w:hAnsi="Avenir Next" w:cs="Arial"/>
          <w:color w:val="808080" w:themeColor="background1" w:themeShade="80"/>
          <w:sz w:val="22"/>
          <w:szCs w:val="22"/>
          <w:lang w:val="en-GB"/>
        </w:rPr>
        <w:t>particular case</w:t>
      </w:r>
      <w:proofErr w:type="gramEnd"/>
      <w:r w:rsidR="00A144D9">
        <w:rPr>
          <w:rFonts w:ascii="Avenir Next" w:hAnsi="Avenir Next" w:cs="Arial"/>
          <w:color w:val="808080" w:themeColor="background1" w:themeShade="80"/>
          <w:sz w:val="22"/>
          <w:szCs w:val="22"/>
          <w:lang w:val="en-GB"/>
        </w:rPr>
        <w:t xml:space="preserve"> appears to be</w:t>
      </w:r>
      <w:r w:rsidR="00001C69">
        <w:rPr>
          <w:rFonts w:ascii="Avenir Next" w:hAnsi="Avenir Next" w:cs="Arial"/>
          <w:color w:val="808080" w:themeColor="background1" w:themeShade="80"/>
          <w:sz w:val="22"/>
          <w:szCs w:val="22"/>
          <w:lang w:val="en-GB"/>
        </w:rPr>
        <w:t xml:space="preserve"> a</w:t>
      </w:r>
      <w:r w:rsidR="00A144D9">
        <w:rPr>
          <w:rFonts w:ascii="Avenir Next" w:hAnsi="Avenir Next" w:cs="Arial"/>
          <w:color w:val="808080" w:themeColor="background1" w:themeShade="80"/>
          <w:sz w:val="22"/>
          <w:szCs w:val="22"/>
          <w:lang w:val="en-GB"/>
        </w:rPr>
        <w:t xml:space="preserve"> conten</w:t>
      </w:r>
      <w:r w:rsidR="00001C69">
        <w:rPr>
          <w:rFonts w:ascii="Avenir Next" w:hAnsi="Avenir Next" w:cs="Arial"/>
          <w:color w:val="808080" w:themeColor="background1" w:themeShade="80"/>
          <w:sz w:val="22"/>
          <w:szCs w:val="22"/>
          <w:lang w:val="en-GB"/>
        </w:rPr>
        <w:t>tious situation.</w:t>
      </w:r>
      <w:r w:rsidR="00F5746F" w:rsidRPr="008E79A7">
        <w:rPr>
          <w:rFonts w:ascii="Avenir Next" w:hAnsi="Avenir Next" w:cs="Arial"/>
          <w:color w:val="808080" w:themeColor="background1" w:themeShade="80"/>
          <w:sz w:val="22"/>
          <w:szCs w:val="22"/>
          <w:lang w:val="en-GB"/>
        </w:rPr>
        <w:t>]</w:t>
      </w: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1A2A" w14:textId="77777777" w:rsidR="00916FBC" w:rsidRDefault="00916FBC" w:rsidP="00241B44">
      <w:r>
        <w:separator/>
      </w:r>
    </w:p>
  </w:endnote>
  <w:endnote w:type="continuationSeparator" w:id="0">
    <w:p w14:paraId="5000AF2C" w14:textId="77777777" w:rsidR="00916FBC" w:rsidRDefault="00916FB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027D759" w:rsidR="00241FA3" w:rsidRPr="009B4976" w:rsidRDefault="00E87CFF" w:rsidP="009B4976">
    <w:pPr>
      <w:pStyle w:val="Footer"/>
      <w:ind w:right="360"/>
      <w:rPr>
        <w:rFonts w:ascii="Arial" w:hAnsi="Arial" w:cs="Arial"/>
        <w:sz w:val="18"/>
        <w:szCs w:val="18"/>
        <w:lang w:val="en-GB"/>
      </w:rPr>
    </w:pPr>
    <w:r>
      <w:rPr>
        <w:rFonts w:ascii="Arial" w:hAnsi="Arial" w:cs="Arial"/>
        <w:sz w:val="18"/>
        <w:szCs w:val="18"/>
        <w:lang w:val="en-GB"/>
      </w:rPr>
      <w:t>202223-979</w:t>
    </w:r>
    <w:r w:rsidR="0073158B"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6F79" w14:textId="77777777" w:rsidR="00916FBC" w:rsidRDefault="00916FBC" w:rsidP="00241B44">
      <w:r>
        <w:separator/>
      </w:r>
    </w:p>
  </w:footnote>
  <w:footnote w:type="continuationSeparator" w:id="0">
    <w:p w14:paraId="7EEF2177" w14:textId="77777777" w:rsidR="00916FBC" w:rsidRDefault="00916FB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EA85625"/>
    <w:multiLevelType w:val="hybridMultilevel"/>
    <w:tmpl w:val="151EA30E"/>
    <w:lvl w:ilvl="0" w:tplc="B3BE0B54">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EF049F"/>
    <w:multiLevelType w:val="hybridMultilevel"/>
    <w:tmpl w:val="60286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35"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3"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6"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9318129">
    <w:abstractNumId w:val="7"/>
  </w:num>
  <w:num w:numId="2" w16cid:durableId="1368067113">
    <w:abstractNumId w:val="9"/>
  </w:num>
  <w:num w:numId="3" w16cid:durableId="1018771687">
    <w:abstractNumId w:val="38"/>
  </w:num>
  <w:num w:numId="4" w16cid:durableId="1174346313">
    <w:abstractNumId w:val="31"/>
  </w:num>
  <w:num w:numId="5" w16cid:durableId="936668531">
    <w:abstractNumId w:val="44"/>
  </w:num>
  <w:num w:numId="6" w16cid:durableId="215287001">
    <w:abstractNumId w:val="28"/>
  </w:num>
  <w:num w:numId="7" w16cid:durableId="1476020938">
    <w:abstractNumId w:val="36"/>
  </w:num>
  <w:num w:numId="8" w16cid:durableId="636764349">
    <w:abstractNumId w:val="10"/>
  </w:num>
  <w:num w:numId="9" w16cid:durableId="1771664060">
    <w:abstractNumId w:val="22"/>
  </w:num>
  <w:num w:numId="10" w16cid:durableId="527647387">
    <w:abstractNumId w:val="5"/>
  </w:num>
  <w:num w:numId="11" w16cid:durableId="918564541">
    <w:abstractNumId w:val="40"/>
  </w:num>
  <w:num w:numId="12" w16cid:durableId="1661881451">
    <w:abstractNumId w:val="39"/>
  </w:num>
  <w:num w:numId="13" w16cid:durableId="272983283">
    <w:abstractNumId w:val="18"/>
  </w:num>
  <w:num w:numId="14" w16cid:durableId="1593128258">
    <w:abstractNumId w:val="0"/>
  </w:num>
  <w:num w:numId="15" w16cid:durableId="52657818">
    <w:abstractNumId w:val="29"/>
  </w:num>
  <w:num w:numId="16" w16cid:durableId="1108744213">
    <w:abstractNumId w:val="26"/>
  </w:num>
  <w:num w:numId="17" w16cid:durableId="1978030097">
    <w:abstractNumId w:val="43"/>
  </w:num>
  <w:num w:numId="18" w16cid:durableId="1263104387">
    <w:abstractNumId w:val="41"/>
  </w:num>
  <w:num w:numId="19" w16cid:durableId="540215385">
    <w:abstractNumId w:val="21"/>
  </w:num>
  <w:num w:numId="20" w16cid:durableId="2128307020">
    <w:abstractNumId w:val="24"/>
  </w:num>
  <w:num w:numId="21" w16cid:durableId="1721400497">
    <w:abstractNumId w:val="4"/>
  </w:num>
  <w:num w:numId="22" w16cid:durableId="1338850856">
    <w:abstractNumId w:val="19"/>
  </w:num>
  <w:num w:numId="23" w16cid:durableId="528569443">
    <w:abstractNumId w:val="30"/>
  </w:num>
  <w:num w:numId="24" w16cid:durableId="480848830">
    <w:abstractNumId w:val="27"/>
  </w:num>
  <w:num w:numId="25" w16cid:durableId="1454860955">
    <w:abstractNumId w:val="20"/>
  </w:num>
  <w:num w:numId="26" w16cid:durableId="1118915159">
    <w:abstractNumId w:val="35"/>
  </w:num>
  <w:num w:numId="27" w16cid:durableId="447312611">
    <w:abstractNumId w:val="45"/>
  </w:num>
  <w:num w:numId="28" w16cid:durableId="657731747">
    <w:abstractNumId w:val="23"/>
  </w:num>
  <w:num w:numId="29" w16cid:durableId="1162695138">
    <w:abstractNumId w:val="42"/>
  </w:num>
  <w:num w:numId="30" w16cid:durableId="1282541076">
    <w:abstractNumId w:val="13"/>
  </w:num>
  <w:num w:numId="31" w16cid:durableId="540944570">
    <w:abstractNumId w:val="16"/>
  </w:num>
  <w:num w:numId="32" w16cid:durableId="534075011">
    <w:abstractNumId w:val="25"/>
  </w:num>
  <w:num w:numId="33" w16cid:durableId="7175819">
    <w:abstractNumId w:val="8"/>
  </w:num>
  <w:num w:numId="34" w16cid:durableId="1643267068">
    <w:abstractNumId w:val="14"/>
  </w:num>
  <w:num w:numId="35" w16cid:durableId="18825094">
    <w:abstractNumId w:val="3"/>
  </w:num>
  <w:num w:numId="36" w16cid:durableId="1628512188">
    <w:abstractNumId w:val="37"/>
  </w:num>
  <w:num w:numId="37" w16cid:durableId="11496085">
    <w:abstractNumId w:val="34"/>
  </w:num>
  <w:num w:numId="38" w16cid:durableId="972364015">
    <w:abstractNumId w:val="46"/>
  </w:num>
  <w:num w:numId="39" w16cid:durableId="149905023">
    <w:abstractNumId w:val="2"/>
  </w:num>
  <w:num w:numId="40" w16cid:durableId="863520470">
    <w:abstractNumId w:val="1"/>
  </w:num>
  <w:num w:numId="41" w16cid:durableId="269357423">
    <w:abstractNumId w:val="6"/>
  </w:num>
  <w:num w:numId="42" w16cid:durableId="1770734451">
    <w:abstractNumId w:val="33"/>
  </w:num>
  <w:num w:numId="43" w16cid:durableId="2022200115">
    <w:abstractNumId w:val="17"/>
  </w:num>
  <w:num w:numId="44" w16cid:durableId="1866864808">
    <w:abstractNumId w:val="12"/>
  </w:num>
  <w:num w:numId="45" w16cid:durableId="29306269">
    <w:abstractNumId w:val="15"/>
  </w:num>
  <w:num w:numId="46" w16cid:durableId="678966576">
    <w:abstractNumId w:val="11"/>
  </w:num>
  <w:num w:numId="47" w16cid:durableId="1416630103">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C69"/>
    <w:rsid w:val="00003B15"/>
    <w:rsid w:val="00006371"/>
    <w:rsid w:val="00007BF3"/>
    <w:rsid w:val="00007C38"/>
    <w:rsid w:val="0001050B"/>
    <w:rsid w:val="00010BA0"/>
    <w:rsid w:val="0001114D"/>
    <w:rsid w:val="00016847"/>
    <w:rsid w:val="00017E7C"/>
    <w:rsid w:val="00020557"/>
    <w:rsid w:val="00021FC2"/>
    <w:rsid w:val="000250C7"/>
    <w:rsid w:val="00026F16"/>
    <w:rsid w:val="00030B07"/>
    <w:rsid w:val="000329AF"/>
    <w:rsid w:val="000358E5"/>
    <w:rsid w:val="000373FB"/>
    <w:rsid w:val="00037621"/>
    <w:rsid w:val="000400B5"/>
    <w:rsid w:val="000411FA"/>
    <w:rsid w:val="00042D6A"/>
    <w:rsid w:val="0004323A"/>
    <w:rsid w:val="0004367D"/>
    <w:rsid w:val="00044D46"/>
    <w:rsid w:val="0004503B"/>
    <w:rsid w:val="00045088"/>
    <w:rsid w:val="00045904"/>
    <w:rsid w:val="00045B31"/>
    <w:rsid w:val="00046AA0"/>
    <w:rsid w:val="000500C9"/>
    <w:rsid w:val="000502FD"/>
    <w:rsid w:val="0005128F"/>
    <w:rsid w:val="000514D6"/>
    <w:rsid w:val="00060569"/>
    <w:rsid w:val="00060747"/>
    <w:rsid w:val="000627E0"/>
    <w:rsid w:val="000632BD"/>
    <w:rsid w:val="00063A60"/>
    <w:rsid w:val="00065166"/>
    <w:rsid w:val="00067160"/>
    <w:rsid w:val="000679A7"/>
    <w:rsid w:val="00067C67"/>
    <w:rsid w:val="000712B7"/>
    <w:rsid w:val="0007191F"/>
    <w:rsid w:val="00076686"/>
    <w:rsid w:val="00076C5B"/>
    <w:rsid w:val="0008184C"/>
    <w:rsid w:val="00081CA9"/>
    <w:rsid w:val="00082609"/>
    <w:rsid w:val="000851CC"/>
    <w:rsid w:val="00086F43"/>
    <w:rsid w:val="00087F21"/>
    <w:rsid w:val="00091171"/>
    <w:rsid w:val="00091826"/>
    <w:rsid w:val="00093BE8"/>
    <w:rsid w:val="0009401D"/>
    <w:rsid w:val="000959BB"/>
    <w:rsid w:val="00095F12"/>
    <w:rsid w:val="000978C0"/>
    <w:rsid w:val="000A0436"/>
    <w:rsid w:val="000A208F"/>
    <w:rsid w:val="000A3247"/>
    <w:rsid w:val="000A3EA7"/>
    <w:rsid w:val="000A407B"/>
    <w:rsid w:val="000A68ED"/>
    <w:rsid w:val="000A6D56"/>
    <w:rsid w:val="000A7438"/>
    <w:rsid w:val="000B084F"/>
    <w:rsid w:val="000B1E92"/>
    <w:rsid w:val="000B59F4"/>
    <w:rsid w:val="000B5FF1"/>
    <w:rsid w:val="000B609F"/>
    <w:rsid w:val="000B6BD8"/>
    <w:rsid w:val="000C271E"/>
    <w:rsid w:val="000C2AC1"/>
    <w:rsid w:val="000D2764"/>
    <w:rsid w:val="000D55A8"/>
    <w:rsid w:val="000D5B3C"/>
    <w:rsid w:val="000D6327"/>
    <w:rsid w:val="000D65DB"/>
    <w:rsid w:val="000D6963"/>
    <w:rsid w:val="000E4434"/>
    <w:rsid w:val="000E4841"/>
    <w:rsid w:val="000E4FA3"/>
    <w:rsid w:val="000F0DFD"/>
    <w:rsid w:val="000F1677"/>
    <w:rsid w:val="000F1FFD"/>
    <w:rsid w:val="000F3D6C"/>
    <w:rsid w:val="000F3F76"/>
    <w:rsid w:val="000F6D62"/>
    <w:rsid w:val="000F708F"/>
    <w:rsid w:val="00101707"/>
    <w:rsid w:val="0010170D"/>
    <w:rsid w:val="00102CC9"/>
    <w:rsid w:val="0010593A"/>
    <w:rsid w:val="00107A66"/>
    <w:rsid w:val="00107FCD"/>
    <w:rsid w:val="00111F83"/>
    <w:rsid w:val="0011473D"/>
    <w:rsid w:val="00115C85"/>
    <w:rsid w:val="00122789"/>
    <w:rsid w:val="00123855"/>
    <w:rsid w:val="00126A4D"/>
    <w:rsid w:val="00127195"/>
    <w:rsid w:val="00127E45"/>
    <w:rsid w:val="001313CB"/>
    <w:rsid w:val="00133976"/>
    <w:rsid w:val="00133F77"/>
    <w:rsid w:val="00136839"/>
    <w:rsid w:val="0013760D"/>
    <w:rsid w:val="0014171F"/>
    <w:rsid w:val="001433DC"/>
    <w:rsid w:val="001449AD"/>
    <w:rsid w:val="00144A9A"/>
    <w:rsid w:val="00144E3F"/>
    <w:rsid w:val="0014622C"/>
    <w:rsid w:val="0015020C"/>
    <w:rsid w:val="00152348"/>
    <w:rsid w:val="00152392"/>
    <w:rsid w:val="0015342F"/>
    <w:rsid w:val="0015456D"/>
    <w:rsid w:val="00154A75"/>
    <w:rsid w:val="00155429"/>
    <w:rsid w:val="00155FA2"/>
    <w:rsid w:val="00161F1B"/>
    <w:rsid w:val="00162829"/>
    <w:rsid w:val="001652A7"/>
    <w:rsid w:val="0016637B"/>
    <w:rsid w:val="0017173B"/>
    <w:rsid w:val="00173A3F"/>
    <w:rsid w:val="001749C3"/>
    <w:rsid w:val="001766B4"/>
    <w:rsid w:val="00180548"/>
    <w:rsid w:val="00180AC4"/>
    <w:rsid w:val="00180CCE"/>
    <w:rsid w:val="0018267A"/>
    <w:rsid w:val="00182779"/>
    <w:rsid w:val="001830DF"/>
    <w:rsid w:val="001840F5"/>
    <w:rsid w:val="00185686"/>
    <w:rsid w:val="00186F3A"/>
    <w:rsid w:val="00190CF7"/>
    <w:rsid w:val="00191387"/>
    <w:rsid w:val="00195644"/>
    <w:rsid w:val="001966D9"/>
    <w:rsid w:val="00196863"/>
    <w:rsid w:val="001A007A"/>
    <w:rsid w:val="001A0162"/>
    <w:rsid w:val="001A2205"/>
    <w:rsid w:val="001A2441"/>
    <w:rsid w:val="001A7E9A"/>
    <w:rsid w:val="001B0F70"/>
    <w:rsid w:val="001B1320"/>
    <w:rsid w:val="001B2CE1"/>
    <w:rsid w:val="001B462C"/>
    <w:rsid w:val="001B5016"/>
    <w:rsid w:val="001B5D64"/>
    <w:rsid w:val="001B5DC2"/>
    <w:rsid w:val="001B772C"/>
    <w:rsid w:val="001C04CD"/>
    <w:rsid w:val="001C0932"/>
    <w:rsid w:val="001C1FE0"/>
    <w:rsid w:val="001C2AC2"/>
    <w:rsid w:val="001C2CE0"/>
    <w:rsid w:val="001C45FC"/>
    <w:rsid w:val="001C7D8B"/>
    <w:rsid w:val="001D0469"/>
    <w:rsid w:val="001D29C0"/>
    <w:rsid w:val="001D4862"/>
    <w:rsid w:val="001D4BA3"/>
    <w:rsid w:val="001D4CF9"/>
    <w:rsid w:val="001D780C"/>
    <w:rsid w:val="001E087D"/>
    <w:rsid w:val="001E25B9"/>
    <w:rsid w:val="001E49E0"/>
    <w:rsid w:val="001E7B5A"/>
    <w:rsid w:val="001F2D8C"/>
    <w:rsid w:val="001F52A0"/>
    <w:rsid w:val="001F7412"/>
    <w:rsid w:val="0020090A"/>
    <w:rsid w:val="00201840"/>
    <w:rsid w:val="00202DFE"/>
    <w:rsid w:val="002031CA"/>
    <w:rsid w:val="0020537C"/>
    <w:rsid w:val="0020725B"/>
    <w:rsid w:val="00207C3D"/>
    <w:rsid w:val="002110F1"/>
    <w:rsid w:val="0021407D"/>
    <w:rsid w:val="0022116B"/>
    <w:rsid w:val="00221D20"/>
    <w:rsid w:val="00221FFB"/>
    <w:rsid w:val="00223D2F"/>
    <w:rsid w:val="00226CB6"/>
    <w:rsid w:val="00230812"/>
    <w:rsid w:val="002317B0"/>
    <w:rsid w:val="00233B19"/>
    <w:rsid w:val="002356EA"/>
    <w:rsid w:val="002373A3"/>
    <w:rsid w:val="00237777"/>
    <w:rsid w:val="0024116D"/>
    <w:rsid w:val="00241895"/>
    <w:rsid w:val="00241B44"/>
    <w:rsid w:val="00241FA3"/>
    <w:rsid w:val="002445B9"/>
    <w:rsid w:val="00244911"/>
    <w:rsid w:val="00245EFB"/>
    <w:rsid w:val="00246EB8"/>
    <w:rsid w:val="002476C0"/>
    <w:rsid w:val="00250DC9"/>
    <w:rsid w:val="002516D6"/>
    <w:rsid w:val="00251E6D"/>
    <w:rsid w:val="0025386E"/>
    <w:rsid w:val="00254E10"/>
    <w:rsid w:val="00256E1E"/>
    <w:rsid w:val="0025754E"/>
    <w:rsid w:val="002638B0"/>
    <w:rsid w:val="00264384"/>
    <w:rsid w:val="0026647A"/>
    <w:rsid w:val="002668D3"/>
    <w:rsid w:val="00267804"/>
    <w:rsid w:val="00270438"/>
    <w:rsid w:val="002722CA"/>
    <w:rsid w:val="0027299F"/>
    <w:rsid w:val="002729FA"/>
    <w:rsid w:val="00277995"/>
    <w:rsid w:val="002804F1"/>
    <w:rsid w:val="00284EBE"/>
    <w:rsid w:val="002867B3"/>
    <w:rsid w:val="0028777F"/>
    <w:rsid w:val="00290398"/>
    <w:rsid w:val="002903A7"/>
    <w:rsid w:val="00290762"/>
    <w:rsid w:val="002937F3"/>
    <w:rsid w:val="0029433F"/>
    <w:rsid w:val="00294444"/>
    <w:rsid w:val="00294829"/>
    <w:rsid w:val="0029690F"/>
    <w:rsid w:val="00297C8A"/>
    <w:rsid w:val="002A2A60"/>
    <w:rsid w:val="002A37BB"/>
    <w:rsid w:val="002A5EF5"/>
    <w:rsid w:val="002B1C45"/>
    <w:rsid w:val="002B2A4F"/>
    <w:rsid w:val="002B725E"/>
    <w:rsid w:val="002C13C8"/>
    <w:rsid w:val="002C1EC5"/>
    <w:rsid w:val="002C2B46"/>
    <w:rsid w:val="002C2FDA"/>
    <w:rsid w:val="002C3547"/>
    <w:rsid w:val="002C47C0"/>
    <w:rsid w:val="002C4C94"/>
    <w:rsid w:val="002C5EF6"/>
    <w:rsid w:val="002C69B4"/>
    <w:rsid w:val="002C7274"/>
    <w:rsid w:val="002D0021"/>
    <w:rsid w:val="002D299D"/>
    <w:rsid w:val="002D3473"/>
    <w:rsid w:val="002D427E"/>
    <w:rsid w:val="002D4943"/>
    <w:rsid w:val="002D4CAD"/>
    <w:rsid w:val="002E19FA"/>
    <w:rsid w:val="002E2D5A"/>
    <w:rsid w:val="002E3CEB"/>
    <w:rsid w:val="002F1956"/>
    <w:rsid w:val="002F3440"/>
    <w:rsid w:val="002F75A3"/>
    <w:rsid w:val="00303C2F"/>
    <w:rsid w:val="00305E53"/>
    <w:rsid w:val="003067CD"/>
    <w:rsid w:val="00307D85"/>
    <w:rsid w:val="00310CD9"/>
    <w:rsid w:val="003144EF"/>
    <w:rsid w:val="00321B42"/>
    <w:rsid w:val="00326292"/>
    <w:rsid w:val="0032636F"/>
    <w:rsid w:val="00326415"/>
    <w:rsid w:val="00330937"/>
    <w:rsid w:val="00330F31"/>
    <w:rsid w:val="00334648"/>
    <w:rsid w:val="00335B16"/>
    <w:rsid w:val="00336C7C"/>
    <w:rsid w:val="0033768C"/>
    <w:rsid w:val="00337938"/>
    <w:rsid w:val="00340769"/>
    <w:rsid w:val="00341AA6"/>
    <w:rsid w:val="00343808"/>
    <w:rsid w:val="00346622"/>
    <w:rsid w:val="00350866"/>
    <w:rsid w:val="00351246"/>
    <w:rsid w:val="0035138C"/>
    <w:rsid w:val="00354F86"/>
    <w:rsid w:val="00361A0A"/>
    <w:rsid w:val="003624C6"/>
    <w:rsid w:val="0036358E"/>
    <w:rsid w:val="00364369"/>
    <w:rsid w:val="0036458E"/>
    <w:rsid w:val="00364836"/>
    <w:rsid w:val="0036565C"/>
    <w:rsid w:val="0036625E"/>
    <w:rsid w:val="00366ACE"/>
    <w:rsid w:val="003703F4"/>
    <w:rsid w:val="0037190C"/>
    <w:rsid w:val="0037228E"/>
    <w:rsid w:val="0037465A"/>
    <w:rsid w:val="00376639"/>
    <w:rsid w:val="00376CEC"/>
    <w:rsid w:val="0037781E"/>
    <w:rsid w:val="00381819"/>
    <w:rsid w:val="00381BA3"/>
    <w:rsid w:val="00382B69"/>
    <w:rsid w:val="00382C98"/>
    <w:rsid w:val="003830F4"/>
    <w:rsid w:val="0038533C"/>
    <w:rsid w:val="00385BC5"/>
    <w:rsid w:val="00386568"/>
    <w:rsid w:val="003908E2"/>
    <w:rsid w:val="00390B57"/>
    <w:rsid w:val="00392C02"/>
    <w:rsid w:val="00392C97"/>
    <w:rsid w:val="0039314F"/>
    <w:rsid w:val="00394555"/>
    <w:rsid w:val="003948D5"/>
    <w:rsid w:val="00396821"/>
    <w:rsid w:val="00397063"/>
    <w:rsid w:val="00397D3A"/>
    <w:rsid w:val="003A051E"/>
    <w:rsid w:val="003A0927"/>
    <w:rsid w:val="003A1829"/>
    <w:rsid w:val="003A2D1E"/>
    <w:rsid w:val="003A619F"/>
    <w:rsid w:val="003B0EE9"/>
    <w:rsid w:val="003B166C"/>
    <w:rsid w:val="003B170F"/>
    <w:rsid w:val="003B3120"/>
    <w:rsid w:val="003B36EA"/>
    <w:rsid w:val="003B3847"/>
    <w:rsid w:val="003B3C5F"/>
    <w:rsid w:val="003B7F6D"/>
    <w:rsid w:val="003C0405"/>
    <w:rsid w:val="003C20E8"/>
    <w:rsid w:val="003C4471"/>
    <w:rsid w:val="003C5922"/>
    <w:rsid w:val="003C6597"/>
    <w:rsid w:val="003D0677"/>
    <w:rsid w:val="003D0A6D"/>
    <w:rsid w:val="003D6B6A"/>
    <w:rsid w:val="003D7241"/>
    <w:rsid w:val="003E0B16"/>
    <w:rsid w:val="003E4860"/>
    <w:rsid w:val="003E67D1"/>
    <w:rsid w:val="003E7313"/>
    <w:rsid w:val="003F306B"/>
    <w:rsid w:val="003F3F38"/>
    <w:rsid w:val="003F4F19"/>
    <w:rsid w:val="003F7FE2"/>
    <w:rsid w:val="004020C0"/>
    <w:rsid w:val="0040332F"/>
    <w:rsid w:val="00404329"/>
    <w:rsid w:val="004051B8"/>
    <w:rsid w:val="00405DC1"/>
    <w:rsid w:val="0041085C"/>
    <w:rsid w:val="00415F1F"/>
    <w:rsid w:val="00416FEB"/>
    <w:rsid w:val="0042108F"/>
    <w:rsid w:val="00421FDF"/>
    <w:rsid w:val="00425377"/>
    <w:rsid w:val="004264D0"/>
    <w:rsid w:val="00430AD7"/>
    <w:rsid w:val="00430FED"/>
    <w:rsid w:val="00432DAD"/>
    <w:rsid w:val="00434A8C"/>
    <w:rsid w:val="004356FC"/>
    <w:rsid w:val="00437297"/>
    <w:rsid w:val="004402DC"/>
    <w:rsid w:val="00444284"/>
    <w:rsid w:val="00444FA0"/>
    <w:rsid w:val="00445CE6"/>
    <w:rsid w:val="00446057"/>
    <w:rsid w:val="00450A62"/>
    <w:rsid w:val="004532C0"/>
    <w:rsid w:val="004534C2"/>
    <w:rsid w:val="00454129"/>
    <w:rsid w:val="004541D5"/>
    <w:rsid w:val="0045446F"/>
    <w:rsid w:val="00454E2B"/>
    <w:rsid w:val="00455EDB"/>
    <w:rsid w:val="0045683E"/>
    <w:rsid w:val="00456D3D"/>
    <w:rsid w:val="004605E8"/>
    <w:rsid w:val="00460BAD"/>
    <w:rsid w:val="0046562B"/>
    <w:rsid w:val="0047497A"/>
    <w:rsid w:val="00475CC7"/>
    <w:rsid w:val="00477C72"/>
    <w:rsid w:val="00481D6B"/>
    <w:rsid w:val="00482465"/>
    <w:rsid w:val="004873F8"/>
    <w:rsid w:val="004909BA"/>
    <w:rsid w:val="00490FDA"/>
    <w:rsid w:val="00491675"/>
    <w:rsid w:val="00491D9F"/>
    <w:rsid w:val="00493855"/>
    <w:rsid w:val="00494C98"/>
    <w:rsid w:val="00495E79"/>
    <w:rsid w:val="0049714D"/>
    <w:rsid w:val="004A2D83"/>
    <w:rsid w:val="004A57DD"/>
    <w:rsid w:val="004A57FB"/>
    <w:rsid w:val="004A60CB"/>
    <w:rsid w:val="004A7B51"/>
    <w:rsid w:val="004A7D71"/>
    <w:rsid w:val="004A7EF3"/>
    <w:rsid w:val="004B11FD"/>
    <w:rsid w:val="004B23A2"/>
    <w:rsid w:val="004B3D98"/>
    <w:rsid w:val="004B6651"/>
    <w:rsid w:val="004B7CA7"/>
    <w:rsid w:val="004C412E"/>
    <w:rsid w:val="004C5A9F"/>
    <w:rsid w:val="004C65B3"/>
    <w:rsid w:val="004D0274"/>
    <w:rsid w:val="004D17F6"/>
    <w:rsid w:val="004D1A5A"/>
    <w:rsid w:val="004D2FFF"/>
    <w:rsid w:val="004D31CC"/>
    <w:rsid w:val="004D3721"/>
    <w:rsid w:val="004D4543"/>
    <w:rsid w:val="004D4816"/>
    <w:rsid w:val="004D52A8"/>
    <w:rsid w:val="004D64F9"/>
    <w:rsid w:val="004E1309"/>
    <w:rsid w:val="004E185D"/>
    <w:rsid w:val="004E18F4"/>
    <w:rsid w:val="004E3A6B"/>
    <w:rsid w:val="004E408D"/>
    <w:rsid w:val="004E4ADF"/>
    <w:rsid w:val="004E622C"/>
    <w:rsid w:val="004E632C"/>
    <w:rsid w:val="004F0589"/>
    <w:rsid w:val="004F5FDF"/>
    <w:rsid w:val="00502099"/>
    <w:rsid w:val="005025E4"/>
    <w:rsid w:val="00502C57"/>
    <w:rsid w:val="00503068"/>
    <w:rsid w:val="005037E8"/>
    <w:rsid w:val="00503A61"/>
    <w:rsid w:val="00504765"/>
    <w:rsid w:val="005054A9"/>
    <w:rsid w:val="00506B49"/>
    <w:rsid w:val="00514451"/>
    <w:rsid w:val="0051460D"/>
    <w:rsid w:val="00515C35"/>
    <w:rsid w:val="005177FE"/>
    <w:rsid w:val="00517FB2"/>
    <w:rsid w:val="005213F8"/>
    <w:rsid w:val="0052263B"/>
    <w:rsid w:val="00524728"/>
    <w:rsid w:val="00532F16"/>
    <w:rsid w:val="005331CA"/>
    <w:rsid w:val="00533B9E"/>
    <w:rsid w:val="005356BF"/>
    <w:rsid w:val="00537004"/>
    <w:rsid w:val="00537970"/>
    <w:rsid w:val="00540D3F"/>
    <w:rsid w:val="00540E3A"/>
    <w:rsid w:val="00542882"/>
    <w:rsid w:val="00544127"/>
    <w:rsid w:val="00545A42"/>
    <w:rsid w:val="005463A9"/>
    <w:rsid w:val="0054663F"/>
    <w:rsid w:val="00552AE0"/>
    <w:rsid w:val="005537B4"/>
    <w:rsid w:val="00553EB2"/>
    <w:rsid w:val="00554212"/>
    <w:rsid w:val="00560534"/>
    <w:rsid w:val="00562A3C"/>
    <w:rsid w:val="00563084"/>
    <w:rsid w:val="005633D8"/>
    <w:rsid w:val="0056391B"/>
    <w:rsid w:val="00564DFE"/>
    <w:rsid w:val="005650E2"/>
    <w:rsid w:val="00565AD2"/>
    <w:rsid w:val="00567AD7"/>
    <w:rsid w:val="005739CA"/>
    <w:rsid w:val="00575B2D"/>
    <w:rsid w:val="00576A9C"/>
    <w:rsid w:val="00580EA0"/>
    <w:rsid w:val="00581B78"/>
    <w:rsid w:val="005833D0"/>
    <w:rsid w:val="005846F3"/>
    <w:rsid w:val="00586138"/>
    <w:rsid w:val="0058622F"/>
    <w:rsid w:val="005864C9"/>
    <w:rsid w:val="00587660"/>
    <w:rsid w:val="00590C49"/>
    <w:rsid w:val="00590D6D"/>
    <w:rsid w:val="00591FC4"/>
    <w:rsid w:val="005925C2"/>
    <w:rsid w:val="00592F82"/>
    <w:rsid w:val="00595042"/>
    <w:rsid w:val="00596C81"/>
    <w:rsid w:val="005A0CCA"/>
    <w:rsid w:val="005A309C"/>
    <w:rsid w:val="005A464B"/>
    <w:rsid w:val="005A6FF2"/>
    <w:rsid w:val="005A726D"/>
    <w:rsid w:val="005B192F"/>
    <w:rsid w:val="005B4219"/>
    <w:rsid w:val="005B5C5F"/>
    <w:rsid w:val="005B6708"/>
    <w:rsid w:val="005B67AC"/>
    <w:rsid w:val="005B79F4"/>
    <w:rsid w:val="005C3312"/>
    <w:rsid w:val="005C6CFB"/>
    <w:rsid w:val="005C722D"/>
    <w:rsid w:val="005C764D"/>
    <w:rsid w:val="005D0A0D"/>
    <w:rsid w:val="005D12BE"/>
    <w:rsid w:val="005D16DD"/>
    <w:rsid w:val="005D23BD"/>
    <w:rsid w:val="005D43E0"/>
    <w:rsid w:val="005D47B7"/>
    <w:rsid w:val="005D5828"/>
    <w:rsid w:val="005D58A3"/>
    <w:rsid w:val="005E15D3"/>
    <w:rsid w:val="005E182C"/>
    <w:rsid w:val="005E1B79"/>
    <w:rsid w:val="005E5593"/>
    <w:rsid w:val="005E5828"/>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0801"/>
    <w:rsid w:val="00641515"/>
    <w:rsid w:val="00641C46"/>
    <w:rsid w:val="00646A9A"/>
    <w:rsid w:val="0065181E"/>
    <w:rsid w:val="00651C93"/>
    <w:rsid w:val="00654C2F"/>
    <w:rsid w:val="00657087"/>
    <w:rsid w:val="0066041A"/>
    <w:rsid w:val="00662BC3"/>
    <w:rsid w:val="00663857"/>
    <w:rsid w:val="006639DB"/>
    <w:rsid w:val="006661EF"/>
    <w:rsid w:val="00670A6B"/>
    <w:rsid w:val="0067137E"/>
    <w:rsid w:val="00674A49"/>
    <w:rsid w:val="00675666"/>
    <w:rsid w:val="00677AEB"/>
    <w:rsid w:val="00680EF2"/>
    <w:rsid w:val="0068628D"/>
    <w:rsid w:val="00687A1D"/>
    <w:rsid w:val="00691D5F"/>
    <w:rsid w:val="0069476B"/>
    <w:rsid w:val="00697EA1"/>
    <w:rsid w:val="006A2646"/>
    <w:rsid w:val="006A41C6"/>
    <w:rsid w:val="006A4823"/>
    <w:rsid w:val="006A509C"/>
    <w:rsid w:val="006A5D97"/>
    <w:rsid w:val="006A6530"/>
    <w:rsid w:val="006A7F25"/>
    <w:rsid w:val="006B05A6"/>
    <w:rsid w:val="006B0FF2"/>
    <w:rsid w:val="006B1876"/>
    <w:rsid w:val="006B1AB0"/>
    <w:rsid w:val="006B2D95"/>
    <w:rsid w:val="006B300C"/>
    <w:rsid w:val="006B435A"/>
    <w:rsid w:val="006B43A3"/>
    <w:rsid w:val="006B4C64"/>
    <w:rsid w:val="006B503E"/>
    <w:rsid w:val="006B67AC"/>
    <w:rsid w:val="006C0B7A"/>
    <w:rsid w:val="006C0D17"/>
    <w:rsid w:val="006C1470"/>
    <w:rsid w:val="006C1502"/>
    <w:rsid w:val="006C16D7"/>
    <w:rsid w:val="006C2BBF"/>
    <w:rsid w:val="006C361E"/>
    <w:rsid w:val="006C6ECF"/>
    <w:rsid w:val="006D2BE7"/>
    <w:rsid w:val="006D6BD5"/>
    <w:rsid w:val="006E21C4"/>
    <w:rsid w:val="006E481A"/>
    <w:rsid w:val="006E5298"/>
    <w:rsid w:val="006E6C49"/>
    <w:rsid w:val="006F400A"/>
    <w:rsid w:val="006F41CC"/>
    <w:rsid w:val="006F4A78"/>
    <w:rsid w:val="006F734A"/>
    <w:rsid w:val="00700D83"/>
    <w:rsid w:val="00704852"/>
    <w:rsid w:val="00705104"/>
    <w:rsid w:val="00705C05"/>
    <w:rsid w:val="007074E9"/>
    <w:rsid w:val="0071200D"/>
    <w:rsid w:val="007131E5"/>
    <w:rsid w:val="00713DA4"/>
    <w:rsid w:val="00714BF1"/>
    <w:rsid w:val="00721383"/>
    <w:rsid w:val="00722D0C"/>
    <w:rsid w:val="007235ED"/>
    <w:rsid w:val="00723796"/>
    <w:rsid w:val="00723A11"/>
    <w:rsid w:val="0072450D"/>
    <w:rsid w:val="0072681C"/>
    <w:rsid w:val="00726C03"/>
    <w:rsid w:val="0072758D"/>
    <w:rsid w:val="0073158B"/>
    <w:rsid w:val="0073326E"/>
    <w:rsid w:val="007333CC"/>
    <w:rsid w:val="0073399A"/>
    <w:rsid w:val="00737C86"/>
    <w:rsid w:val="00740773"/>
    <w:rsid w:val="00740DAD"/>
    <w:rsid w:val="00743E5B"/>
    <w:rsid w:val="00744C5E"/>
    <w:rsid w:val="00745655"/>
    <w:rsid w:val="00747162"/>
    <w:rsid w:val="007537B8"/>
    <w:rsid w:val="00754BBC"/>
    <w:rsid w:val="007603F5"/>
    <w:rsid w:val="00764DB0"/>
    <w:rsid w:val="00765AE9"/>
    <w:rsid w:val="0076764D"/>
    <w:rsid w:val="007679D5"/>
    <w:rsid w:val="00772CE3"/>
    <w:rsid w:val="007733F5"/>
    <w:rsid w:val="0077498C"/>
    <w:rsid w:val="0077781E"/>
    <w:rsid w:val="007809BC"/>
    <w:rsid w:val="00780E34"/>
    <w:rsid w:val="00782779"/>
    <w:rsid w:val="00784128"/>
    <w:rsid w:val="0078480D"/>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5160"/>
    <w:rsid w:val="007C6201"/>
    <w:rsid w:val="007D227D"/>
    <w:rsid w:val="007D2C17"/>
    <w:rsid w:val="007D4A65"/>
    <w:rsid w:val="007D63C5"/>
    <w:rsid w:val="007D6DF1"/>
    <w:rsid w:val="007D7C92"/>
    <w:rsid w:val="007E1154"/>
    <w:rsid w:val="007E3C8F"/>
    <w:rsid w:val="007E494A"/>
    <w:rsid w:val="007E6BA4"/>
    <w:rsid w:val="007F0C27"/>
    <w:rsid w:val="007F1022"/>
    <w:rsid w:val="007F1A39"/>
    <w:rsid w:val="007F41F8"/>
    <w:rsid w:val="007F48BB"/>
    <w:rsid w:val="007F4D46"/>
    <w:rsid w:val="007F659B"/>
    <w:rsid w:val="008019D3"/>
    <w:rsid w:val="00801DDF"/>
    <w:rsid w:val="00803040"/>
    <w:rsid w:val="00803293"/>
    <w:rsid w:val="0080454E"/>
    <w:rsid w:val="00804C17"/>
    <w:rsid w:val="00804C32"/>
    <w:rsid w:val="008056EF"/>
    <w:rsid w:val="00805EE5"/>
    <w:rsid w:val="00806302"/>
    <w:rsid w:val="00806E0A"/>
    <w:rsid w:val="00807119"/>
    <w:rsid w:val="00816D04"/>
    <w:rsid w:val="0082218C"/>
    <w:rsid w:val="00822751"/>
    <w:rsid w:val="0082483F"/>
    <w:rsid w:val="00825B36"/>
    <w:rsid w:val="008279C0"/>
    <w:rsid w:val="00830097"/>
    <w:rsid w:val="008307FE"/>
    <w:rsid w:val="00831FFA"/>
    <w:rsid w:val="00832877"/>
    <w:rsid w:val="00841B6D"/>
    <w:rsid w:val="00844321"/>
    <w:rsid w:val="00844879"/>
    <w:rsid w:val="00851B6A"/>
    <w:rsid w:val="00857FA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6A2"/>
    <w:rsid w:val="00893A17"/>
    <w:rsid w:val="008942AB"/>
    <w:rsid w:val="00895343"/>
    <w:rsid w:val="008966B1"/>
    <w:rsid w:val="008A0AD3"/>
    <w:rsid w:val="008A4DF2"/>
    <w:rsid w:val="008A67E8"/>
    <w:rsid w:val="008A6CFE"/>
    <w:rsid w:val="008B4E45"/>
    <w:rsid w:val="008B5165"/>
    <w:rsid w:val="008B5333"/>
    <w:rsid w:val="008B6223"/>
    <w:rsid w:val="008C0647"/>
    <w:rsid w:val="008C06AD"/>
    <w:rsid w:val="008C0A02"/>
    <w:rsid w:val="008C546C"/>
    <w:rsid w:val="008C66E0"/>
    <w:rsid w:val="008C7904"/>
    <w:rsid w:val="008D2B17"/>
    <w:rsid w:val="008D6851"/>
    <w:rsid w:val="008E3339"/>
    <w:rsid w:val="008E79A7"/>
    <w:rsid w:val="008E7AAE"/>
    <w:rsid w:val="008E7F55"/>
    <w:rsid w:val="008F20FC"/>
    <w:rsid w:val="008F4A35"/>
    <w:rsid w:val="008F5FFE"/>
    <w:rsid w:val="008F6C22"/>
    <w:rsid w:val="008F7147"/>
    <w:rsid w:val="00903422"/>
    <w:rsid w:val="00903F0E"/>
    <w:rsid w:val="00905A43"/>
    <w:rsid w:val="0091251C"/>
    <w:rsid w:val="00912C79"/>
    <w:rsid w:val="0091693A"/>
    <w:rsid w:val="00916FBC"/>
    <w:rsid w:val="00921B8C"/>
    <w:rsid w:val="009230B6"/>
    <w:rsid w:val="00923EAD"/>
    <w:rsid w:val="00924D26"/>
    <w:rsid w:val="009309A0"/>
    <w:rsid w:val="009314AD"/>
    <w:rsid w:val="009326EB"/>
    <w:rsid w:val="00935501"/>
    <w:rsid w:val="00936BF2"/>
    <w:rsid w:val="00940120"/>
    <w:rsid w:val="00942123"/>
    <w:rsid w:val="00945BCC"/>
    <w:rsid w:val="00950426"/>
    <w:rsid w:val="00950F88"/>
    <w:rsid w:val="0095207B"/>
    <w:rsid w:val="00953349"/>
    <w:rsid w:val="00954B98"/>
    <w:rsid w:val="00954CBB"/>
    <w:rsid w:val="009603E5"/>
    <w:rsid w:val="00961C07"/>
    <w:rsid w:val="00962045"/>
    <w:rsid w:val="00962513"/>
    <w:rsid w:val="00962A92"/>
    <w:rsid w:val="009631DC"/>
    <w:rsid w:val="00964538"/>
    <w:rsid w:val="0096484D"/>
    <w:rsid w:val="00965804"/>
    <w:rsid w:val="0096727F"/>
    <w:rsid w:val="00973BEB"/>
    <w:rsid w:val="00973D65"/>
    <w:rsid w:val="00975CBB"/>
    <w:rsid w:val="009776FC"/>
    <w:rsid w:val="00977EDD"/>
    <w:rsid w:val="00980E61"/>
    <w:rsid w:val="00985BF5"/>
    <w:rsid w:val="009874AD"/>
    <w:rsid w:val="009904EE"/>
    <w:rsid w:val="00991428"/>
    <w:rsid w:val="00992676"/>
    <w:rsid w:val="009931E7"/>
    <w:rsid w:val="009954B2"/>
    <w:rsid w:val="009956C3"/>
    <w:rsid w:val="00996691"/>
    <w:rsid w:val="009975C1"/>
    <w:rsid w:val="009A0792"/>
    <w:rsid w:val="009A1702"/>
    <w:rsid w:val="009A3AB7"/>
    <w:rsid w:val="009A7B9B"/>
    <w:rsid w:val="009B0723"/>
    <w:rsid w:val="009B07AD"/>
    <w:rsid w:val="009B0883"/>
    <w:rsid w:val="009B154E"/>
    <w:rsid w:val="009B15E2"/>
    <w:rsid w:val="009B4215"/>
    <w:rsid w:val="009B4976"/>
    <w:rsid w:val="009B5E72"/>
    <w:rsid w:val="009C0B4E"/>
    <w:rsid w:val="009C0B8E"/>
    <w:rsid w:val="009C1BC8"/>
    <w:rsid w:val="009C2442"/>
    <w:rsid w:val="009C52ED"/>
    <w:rsid w:val="009D0811"/>
    <w:rsid w:val="009D0EE1"/>
    <w:rsid w:val="009D548C"/>
    <w:rsid w:val="009D6501"/>
    <w:rsid w:val="009E01B7"/>
    <w:rsid w:val="009E29AF"/>
    <w:rsid w:val="009E2AEB"/>
    <w:rsid w:val="009E2E27"/>
    <w:rsid w:val="009E45DF"/>
    <w:rsid w:val="009E4DE3"/>
    <w:rsid w:val="009E6997"/>
    <w:rsid w:val="009E69E8"/>
    <w:rsid w:val="009E77CD"/>
    <w:rsid w:val="009F275E"/>
    <w:rsid w:val="009F384C"/>
    <w:rsid w:val="009F40BB"/>
    <w:rsid w:val="009F5B42"/>
    <w:rsid w:val="009F6604"/>
    <w:rsid w:val="00A02DAE"/>
    <w:rsid w:val="00A039BC"/>
    <w:rsid w:val="00A047EE"/>
    <w:rsid w:val="00A057FF"/>
    <w:rsid w:val="00A05F35"/>
    <w:rsid w:val="00A06C2B"/>
    <w:rsid w:val="00A114E3"/>
    <w:rsid w:val="00A12F26"/>
    <w:rsid w:val="00A13100"/>
    <w:rsid w:val="00A13116"/>
    <w:rsid w:val="00A144D9"/>
    <w:rsid w:val="00A14542"/>
    <w:rsid w:val="00A213BC"/>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2B25"/>
    <w:rsid w:val="00A54B03"/>
    <w:rsid w:val="00A55A47"/>
    <w:rsid w:val="00A56D34"/>
    <w:rsid w:val="00A60074"/>
    <w:rsid w:val="00A6222F"/>
    <w:rsid w:val="00A6627C"/>
    <w:rsid w:val="00A71019"/>
    <w:rsid w:val="00A77FB4"/>
    <w:rsid w:val="00A81029"/>
    <w:rsid w:val="00A82010"/>
    <w:rsid w:val="00A845F5"/>
    <w:rsid w:val="00A85685"/>
    <w:rsid w:val="00A86EA2"/>
    <w:rsid w:val="00A91E0A"/>
    <w:rsid w:val="00A96489"/>
    <w:rsid w:val="00A9656B"/>
    <w:rsid w:val="00A967B0"/>
    <w:rsid w:val="00AA265F"/>
    <w:rsid w:val="00AA4EEA"/>
    <w:rsid w:val="00AA67A8"/>
    <w:rsid w:val="00AB0045"/>
    <w:rsid w:val="00AB0170"/>
    <w:rsid w:val="00AB0821"/>
    <w:rsid w:val="00AB2425"/>
    <w:rsid w:val="00AB685C"/>
    <w:rsid w:val="00AB6C2D"/>
    <w:rsid w:val="00AC08F7"/>
    <w:rsid w:val="00AC12C3"/>
    <w:rsid w:val="00AC3839"/>
    <w:rsid w:val="00AC4E75"/>
    <w:rsid w:val="00AC7082"/>
    <w:rsid w:val="00AC7550"/>
    <w:rsid w:val="00AD4BE8"/>
    <w:rsid w:val="00AD6545"/>
    <w:rsid w:val="00AE1A12"/>
    <w:rsid w:val="00AE1DA9"/>
    <w:rsid w:val="00AE5EB6"/>
    <w:rsid w:val="00AE7CD7"/>
    <w:rsid w:val="00AF195B"/>
    <w:rsid w:val="00AF228E"/>
    <w:rsid w:val="00AF34AF"/>
    <w:rsid w:val="00AF4CE5"/>
    <w:rsid w:val="00AF7153"/>
    <w:rsid w:val="00B015BA"/>
    <w:rsid w:val="00B016A8"/>
    <w:rsid w:val="00B07F50"/>
    <w:rsid w:val="00B1461F"/>
    <w:rsid w:val="00B14819"/>
    <w:rsid w:val="00B15E2F"/>
    <w:rsid w:val="00B16339"/>
    <w:rsid w:val="00B17AA9"/>
    <w:rsid w:val="00B22A28"/>
    <w:rsid w:val="00B24839"/>
    <w:rsid w:val="00B30294"/>
    <w:rsid w:val="00B35571"/>
    <w:rsid w:val="00B3656E"/>
    <w:rsid w:val="00B3727B"/>
    <w:rsid w:val="00B401D6"/>
    <w:rsid w:val="00B404F6"/>
    <w:rsid w:val="00B42274"/>
    <w:rsid w:val="00B4422D"/>
    <w:rsid w:val="00B44713"/>
    <w:rsid w:val="00B45204"/>
    <w:rsid w:val="00B46C4B"/>
    <w:rsid w:val="00B50944"/>
    <w:rsid w:val="00B50D9A"/>
    <w:rsid w:val="00B517AE"/>
    <w:rsid w:val="00B51B95"/>
    <w:rsid w:val="00B543A9"/>
    <w:rsid w:val="00B56103"/>
    <w:rsid w:val="00B61534"/>
    <w:rsid w:val="00B64929"/>
    <w:rsid w:val="00B66A89"/>
    <w:rsid w:val="00B66E53"/>
    <w:rsid w:val="00B6780F"/>
    <w:rsid w:val="00B70E9A"/>
    <w:rsid w:val="00B71885"/>
    <w:rsid w:val="00B736DF"/>
    <w:rsid w:val="00B743D6"/>
    <w:rsid w:val="00B7451D"/>
    <w:rsid w:val="00B74FBD"/>
    <w:rsid w:val="00B76187"/>
    <w:rsid w:val="00B77F46"/>
    <w:rsid w:val="00B82586"/>
    <w:rsid w:val="00B829A3"/>
    <w:rsid w:val="00B836DB"/>
    <w:rsid w:val="00B842D7"/>
    <w:rsid w:val="00B86DB1"/>
    <w:rsid w:val="00B87869"/>
    <w:rsid w:val="00B87A29"/>
    <w:rsid w:val="00B87DBA"/>
    <w:rsid w:val="00B91544"/>
    <w:rsid w:val="00B9429A"/>
    <w:rsid w:val="00B94841"/>
    <w:rsid w:val="00B960A8"/>
    <w:rsid w:val="00B9639B"/>
    <w:rsid w:val="00B97759"/>
    <w:rsid w:val="00BA20D9"/>
    <w:rsid w:val="00BA3682"/>
    <w:rsid w:val="00BA4C8F"/>
    <w:rsid w:val="00BA4CAA"/>
    <w:rsid w:val="00BA4D0F"/>
    <w:rsid w:val="00BA4E28"/>
    <w:rsid w:val="00BB00A2"/>
    <w:rsid w:val="00BB0E34"/>
    <w:rsid w:val="00BB0E4B"/>
    <w:rsid w:val="00BB0F2B"/>
    <w:rsid w:val="00BB244E"/>
    <w:rsid w:val="00BB7DFD"/>
    <w:rsid w:val="00BC24AD"/>
    <w:rsid w:val="00BC3EE0"/>
    <w:rsid w:val="00BC56F4"/>
    <w:rsid w:val="00BC79E0"/>
    <w:rsid w:val="00BD381F"/>
    <w:rsid w:val="00BD4A3D"/>
    <w:rsid w:val="00BD545E"/>
    <w:rsid w:val="00BD5C7A"/>
    <w:rsid w:val="00BE03F2"/>
    <w:rsid w:val="00BE4005"/>
    <w:rsid w:val="00BE4FF3"/>
    <w:rsid w:val="00BE6AAA"/>
    <w:rsid w:val="00BF2335"/>
    <w:rsid w:val="00BF499E"/>
    <w:rsid w:val="00BF50F7"/>
    <w:rsid w:val="00BF6134"/>
    <w:rsid w:val="00C005F6"/>
    <w:rsid w:val="00C02F29"/>
    <w:rsid w:val="00C03ED0"/>
    <w:rsid w:val="00C100C3"/>
    <w:rsid w:val="00C129EC"/>
    <w:rsid w:val="00C13C76"/>
    <w:rsid w:val="00C14675"/>
    <w:rsid w:val="00C17718"/>
    <w:rsid w:val="00C20AFE"/>
    <w:rsid w:val="00C22A25"/>
    <w:rsid w:val="00C24907"/>
    <w:rsid w:val="00C24D9B"/>
    <w:rsid w:val="00C269C9"/>
    <w:rsid w:val="00C32139"/>
    <w:rsid w:val="00C35671"/>
    <w:rsid w:val="00C35B77"/>
    <w:rsid w:val="00C3600E"/>
    <w:rsid w:val="00C376EB"/>
    <w:rsid w:val="00C41053"/>
    <w:rsid w:val="00C41B6B"/>
    <w:rsid w:val="00C434C3"/>
    <w:rsid w:val="00C44D8D"/>
    <w:rsid w:val="00C45305"/>
    <w:rsid w:val="00C46A92"/>
    <w:rsid w:val="00C46EC1"/>
    <w:rsid w:val="00C52796"/>
    <w:rsid w:val="00C53E2C"/>
    <w:rsid w:val="00C550C8"/>
    <w:rsid w:val="00C55824"/>
    <w:rsid w:val="00C56B61"/>
    <w:rsid w:val="00C57273"/>
    <w:rsid w:val="00C606C3"/>
    <w:rsid w:val="00C61146"/>
    <w:rsid w:val="00C619D1"/>
    <w:rsid w:val="00C619D3"/>
    <w:rsid w:val="00C620F4"/>
    <w:rsid w:val="00C6409D"/>
    <w:rsid w:val="00C647ED"/>
    <w:rsid w:val="00C72848"/>
    <w:rsid w:val="00C73668"/>
    <w:rsid w:val="00C7736C"/>
    <w:rsid w:val="00C82D87"/>
    <w:rsid w:val="00C83657"/>
    <w:rsid w:val="00C8712A"/>
    <w:rsid w:val="00C900AB"/>
    <w:rsid w:val="00C902C8"/>
    <w:rsid w:val="00C919D1"/>
    <w:rsid w:val="00C963D3"/>
    <w:rsid w:val="00CA1F39"/>
    <w:rsid w:val="00CA254C"/>
    <w:rsid w:val="00CA7B50"/>
    <w:rsid w:val="00CB0877"/>
    <w:rsid w:val="00CB1983"/>
    <w:rsid w:val="00CB2CBB"/>
    <w:rsid w:val="00CB6CCB"/>
    <w:rsid w:val="00CB7CAC"/>
    <w:rsid w:val="00CC1553"/>
    <w:rsid w:val="00CC3577"/>
    <w:rsid w:val="00CC4C50"/>
    <w:rsid w:val="00CC5335"/>
    <w:rsid w:val="00CC5451"/>
    <w:rsid w:val="00CC5AEB"/>
    <w:rsid w:val="00CC5BA4"/>
    <w:rsid w:val="00CC6F73"/>
    <w:rsid w:val="00CC76E6"/>
    <w:rsid w:val="00CD113D"/>
    <w:rsid w:val="00CD4998"/>
    <w:rsid w:val="00CD5058"/>
    <w:rsid w:val="00CD707C"/>
    <w:rsid w:val="00CE1035"/>
    <w:rsid w:val="00CE135E"/>
    <w:rsid w:val="00CE6E50"/>
    <w:rsid w:val="00CE70C6"/>
    <w:rsid w:val="00CF0079"/>
    <w:rsid w:val="00CF043B"/>
    <w:rsid w:val="00CF2819"/>
    <w:rsid w:val="00CF47CC"/>
    <w:rsid w:val="00CF4F9D"/>
    <w:rsid w:val="00CF6AFC"/>
    <w:rsid w:val="00CF70DC"/>
    <w:rsid w:val="00D0121D"/>
    <w:rsid w:val="00D0328B"/>
    <w:rsid w:val="00D1025B"/>
    <w:rsid w:val="00D10F55"/>
    <w:rsid w:val="00D148DC"/>
    <w:rsid w:val="00D1516E"/>
    <w:rsid w:val="00D15890"/>
    <w:rsid w:val="00D16F06"/>
    <w:rsid w:val="00D17FDC"/>
    <w:rsid w:val="00D21D8C"/>
    <w:rsid w:val="00D232DC"/>
    <w:rsid w:val="00D23C70"/>
    <w:rsid w:val="00D23C99"/>
    <w:rsid w:val="00D2524E"/>
    <w:rsid w:val="00D40B41"/>
    <w:rsid w:val="00D41FDB"/>
    <w:rsid w:val="00D42444"/>
    <w:rsid w:val="00D522CF"/>
    <w:rsid w:val="00D52964"/>
    <w:rsid w:val="00D53719"/>
    <w:rsid w:val="00D61596"/>
    <w:rsid w:val="00D62306"/>
    <w:rsid w:val="00D63011"/>
    <w:rsid w:val="00D633E5"/>
    <w:rsid w:val="00D63EFD"/>
    <w:rsid w:val="00D70A57"/>
    <w:rsid w:val="00D71018"/>
    <w:rsid w:val="00D716CF"/>
    <w:rsid w:val="00D735CB"/>
    <w:rsid w:val="00D76EE6"/>
    <w:rsid w:val="00D77D6C"/>
    <w:rsid w:val="00D83BCE"/>
    <w:rsid w:val="00D84752"/>
    <w:rsid w:val="00D85481"/>
    <w:rsid w:val="00D86B3B"/>
    <w:rsid w:val="00D8748A"/>
    <w:rsid w:val="00D91AFC"/>
    <w:rsid w:val="00D923AA"/>
    <w:rsid w:val="00D93196"/>
    <w:rsid w:val="00D93DF0"/>
    <w:rsid w:val="00D97A68"/>
    <w:rsid w:val="00DA0DC0"/>
    <w:rsid w:val="00DA3183"/>
    <w:rsid w:val="00DA5234"/>
    <w:rsid w:val="00DA5DBF"/>
    <w:rsid w:val="00DB1EA3"/>
    <w:rsid w:val="00DB243C"/>
    <w:rsid w:val="00DB3570"/>
    <w:rsid w:val="00DB3E61"/>
    <w:rsid w:val="00DB462C"/>
    <w:rsid w:val="00DB482A"/>
    <w:rsid w:val="00DB5033"/>
    <w:rsid w:val="00DB50FB"/>
    <w:rsid w:val="00DB56F2"/>
    <w:rsid w:val="00DB5CA6"/>
    <w:rsid w:val="00DB6780"/>
    <w:rsid w:val="00DB6EF5"/>
    <w:rsid w:val="00DC0163"/>
    <w:rsid w:val="00DC1438"/>
    <w:rsid w:val="00DC1A02"/>
    <w:rsid w:val="00DC29AC"/>
    <w:rsid w:val="00DC2A58"/>
    <w:rsid w:val="00DC3089"/>
    <w:rsid w:val="00DC4420"/>
    <w:rsid w:val="00DD0802"/>
    <w:rsid w:val="00DD2E11"/>
    <w:rsid w:val="00DD7024"/>
    <w:rsid w:val="00DD71DF"/>
    <w:rsid w:val="00DE03AF"/>
    <w:rsid w:val="00DE05BA"/>
    <w:rsid w:val="00DE121C"/>
    <w:rsid w:val="00DE366A"/>
    <w:rsid w:val="00DE4387"/>
    <w:rsid w:val="00DE498F"/>
    <w:rsid w:val="00DE6633"/>
    <w:rsid w:val="00DE6A6E"/>
    <w:rsid w:val="00DE7516"/>
    <w:rsid w:val="00DF2D3C"/>
    <w:rsid w:val="00DF4061"/>
    <w:rsid w:val="00DF75F8"/>
    <w:rsid w:val="00DF7A3A"/>
    <w:rsid w:val="00E00C00"/>
    <w:rsid w:val="00E014C6"/>
    <w:rsid w:val="00E04B79"/>
    <w:rsid w:val="00E07C5A"/>
    <w:rsid w:val="00E121D3"/>
    <w:rsid w:val="00E15215"/>
    <w:rsid w:val="00E15BA9"/>
    <w:rsid w:val="00E1761E"/>
    <w:rsid w:val="00E17693"/>
    <w:rsid w:val="00E2038D"/>
    <w:rsid w:val="00E20F31"/>
    <w:rsid w:val="00E21E8C"/>
    <w:rsid w:val="00E220AA"/>
    <w:rsid w:val="00E2260B"/>
    <w:rsid w:val="00E2553D"/>
    <w:rsid w:val="00E26272"/>
    <w:rsid w:val="00E26337"/>
    <w:rsid w:val="00E26468"/>
    <w:rsid w:val="00E26E19"/>
    <w:rsid w:val="00E27E7E"/>
    <w:rsid w:val="00E30995"/>
    <w:rsid w:val="00E3182B"/>
    <w:rsid w:val="00E31DF3"/>
    <w:rsid w:val="00E3244F"/>
    <w:rsid w:val="00E450A4"/>
    <w:rsid w:val="00E453EA"/>
    <w:rsid w:val="00E46C58"/>
    <w:rsid w:val="00E506BE"/>
    <w:rsid w:val="00E55547"/>
    <w:rsid w:val="00E56D74"/>
    <w:rsid w:val="00E62FE8"/>
    <w:rsid w:val="00E6302B"/>
    <w:rsid w:val="00E6452F"/>
    <w:rsid w:val="00E64F45"/>
    <w:rsid w:val="00E6742D"/>
    <w:rsid w:val="00E7161D"/>
    <w:rsid w:val="00E71CB0"/>
    <w:rsid w:val="00E7258C"/>
    <w:rsid w:val="00E77C3D"/>
    <w:rsid w:val="00E85922"/>
    <w:rsid w:val="00E87CFF"/>
    <w:rsid w:val="00E90971"/>
    <w:rsid w:val="00E90991"/>
    <w:rsid w:val="00E909F0"/>
    <w:rsid w:val="00E90D47"/>
    <w:rsid w:val="00E93993"/>
    <w:rsid w:val="00E9426A"/>
    <w:rsid w:val="00E94BBA"/>
    <w:rsid w:val="00E9597C"/>
    <w:rsid w:val="00E96283"/>
    <w:rsid w:val="00E969FC"/>
    <w:rsid w:val="00EA06DA"/>
    <w:rsid w:val="00EA0913"/>
    <w:rsid w:val="00EA55A7"/>
    <w:rsid w:val="00EA5B00"/>
    <w:rsid w:val="00EA6D87"/>
    <w:rsid w:val="00EB146B"/>
    <w:rsid w:val="00EB31B0"/>
    <w:rsid w:val="00EB45AC"/>
    <w:rsid w:val="00EB77AD"/>
    <w:rsid w:val="00EC10DE"/>
    <w:rsid w:val="00EC1E6D"/>
    <w:rsid w:val="00EC3853"/>
    <w:rsid w:val="00EC441F"/>
    <w:rsid w:val="00EC4755"/>
    <w:rsid w:val="00EC6B09"/>
    <w:rsid w:val="00ED0445"/>
    <w:rsid w:val="00ED0BC4"/>
    <w:rsid w:val="00ED3A06"/>
    <w:rsid w:val="00ED3BC6"/>
    <w:rsid w:val="00ED447D"/>
    <w:rsid w:val="00ED4B4D"/>
    <w:rsid w:val="00ED5726"/>
    <w:rsid w:val="00ED6C29"/>
    <w:rsid w:val="00EE0481"/>
    <w:rsid w:val="00EE1E8B"/>
    <w:rsid w:val="00EE391F"/>
    <w:rsid w:val="00EE4971"/>
    <w:rsid w:val="00EE56E9"/>
    <w:rsid w:val="00EE5D82"/>
    <w:rsid w:val="00EE6CB0"/>
    <w:rsid w:val="00EE762A"/>
    <w:rsid w:val="00EF0489"/>
    <w:rsid w:val="00EF090E"/>
    <w:rsid w:val="00EF17F4"/>
    <w:rsid w:val="00EF26A1"/>
    <w:rsid w:val="00EF2C8E"/>
    <w:rsid w:val="00EF5572"/>
    <w:rsid w:val="00EF68C9"/>
    <w:rsid w:val="00F033DA"/>
    <w:rsid w:val="00F05174"/>
    <w:rsid w:val="00F07203"/>
    <w:rsid w:val="00F11F17"/>
    <w:rsid w:val="00F13691"/>
    <w:rsid w:val="00F13FB1"/>
    <w:rsid w:val="00F14629"/>
    <w:rsid w:val="00F1544C"/>
    <w:rsid w:val="00F1747D"/>
    <w:rsid w:val="00F2005D"/>
    <w:rsid w:val="00F20363"/>
    <w:rsid w:val="00F20AA1"/>
    <w:rsid w:val="00F220A7"/>
    <w:rsid w:val="00F22350"/>
    <w:rsid w:val="00F27CD8"/>
    <w:rsid w:val="00F27CFF"/>
    <w:rsid w:val="00F30351"/>
    <w:rsid w:val="00F31918"/>
    <w:rsid w:val="00F321D2"/>
    <w:rsid w:val="00F32C3B"/>
    <w:rsid w:val="00F32F5A"/>
    <w:rsid w:val="00F3323E"/>
    <w:rsid w:val="00F33B81"/>
    <w:rsid w:val="00F33E24"/>
    <w:rsid w:val="00F341F4"/>
    <w:rsid w:val="00F34297"/>
    <w:rsid w:val="00F343BB"/>
    <w:rsid w:val="00F34F9D"/>
    <w:rsid w:val="00F35CCE"/>
    <w:rsid w:val="00F43F7A"/>
    <w:rsid w:val="00F51F75"/>
    <w:rsid w:val="00F5524B"/>
    <w:rsid w:val="00F55462"/>
    <w:rsid w:val="00F5746F"/>
    <w:rsid w:val="00F60538"/>
    <w:rsid w:val="00F60FDF"/>
    <w:rsid w:val="00F61DD2"/>
    <w:rsid w:val="00F66AFF"/>
    <w:rsid w:val="00F67EA8"/>
    <w:rsid w:val="00F71433"/>
    <w:rsid w:val="00F7543C"/>
    <w:rsid w:val="00F8218C"/>
    <w:rsid w:val="00F83DBA"/>
    <w:rsid w:val="00F864FD"/>
    <w:rsid w:val="00F8668C"/>
    <w:rsid w:val="00F90060"/>
    <w:rsid w:val="00F90C34"/>
    <w:rsid w:val="00F93E2A"/>
    <w:rsid w:val="00F95410"/>
    <w:rsid w:val="00F97C5B"/>
    <w:rsid w:val="00FA06F5"/>
    <w:rsid w:val="00FA2008"/>
    <w:rsid w:val="00FA3D50"/>
    <w:rsid w:val="00FA4644"/>
    <w:rsid w:val="00FA6E25"/>
    <w:rsid w:val="00FA7F45"/>
    <w:rsid w:val="00FB715C"/>
    <w:rsid w:val="00FB7FBD"/>
    <w:rsid w:val="00FC0C23"/>
    <w:rsid w:val="00FC374A"/>
    <w:rsid w:val="00FC738F"/>
    <w:rsid w:val="00FC74C8"/>
    <w:rsid w:val="00FC7B47"/>
    <w:rsid w:val="00FC7EBD"/>
    <w:rsid w:val="00FD035C"/>
    <w:rsid w:val="00FD06A4"/>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3BF6"/>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3556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Aidan O'Rourke</cp:lastModifiedBy>
  <cp:revision>3</cp:revision>
  <cp:lastPrinted>2019-08-27T05:42:00Z</cp:lastPrinted>
  <dcterms:created xsi:type="dcterms:W3CDTF">2023-07-25T00:29:00Z</dcterms:created>
  <dcterms:modified xsi:type="dcterms:W3CDTF">2023-07-31T15:25:00Z</dcterms:modified>
</cp:coreProperties>
</file>