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BB048A"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BB048A">
        <w:rPr>
          <w:rFonts w:ascii="Avenir Next" w:eastAsia="MS Mincho" w:hAnsi="Avenir Next" w:cs="Arial"/>
          <w:sz w:val="22"/>
          <w:szCs w:val="22"/>
          <w:highlight w:val="yellow"/>
          <w:lang w:val="en-GB"/>
        </w:rPr>
        <w:t xml:space="preserve">On the </w:t>
      </w:r>
      <w:r w:rsidR="009C2D45" w:rsidRPr="00BB048A">
        <w:rPr>
          <w:rFonts w:ascii="Avenir Next" w:eastAsia="MS Mincho" w:hAnsi="Avenir Next" w:cs="Arial"/>
          <w:sz w:val="22"/>
          <w:szCs w:val="22"/>
          <w:highlight w:val="yellow"/>
          <w:lang w:val="en-GB"/>
        </w:rPr>
        <w:t>date the qualifying resolution is passed</w:t>
      </w:r>
      <w:r w:rsidRPr="00BB048A">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A37002" w:rsidRDefault="00516777" w:rsidP="00E87B1B">
      <w:pPr>
        <w:pStyle w:val="ListParagraph"/>
        <w:numPr>
          <w:ilvl w:val="0"/>
          <w:numId w:val="14"/>
        </w:numPr>
        <w:ind w:left="426"/>
        <w:jc w:val="both"/>
        <w:rPr>
          <w:rFonts w:ascii="Avenir Next" w:hAnsi="Avenir Next" w:cs="Arial"/>
          <w:sz w:val="22"/>
          <w:szCs w:val="22"/>
          <w:highlight w:val="yellow"/>
          <w:lang w:val="en-GB"/>
        </w:rPr>
      </w:pPr>
      <w:r w:rsidRPr="00A37002">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863B8D" w:rsidRDefault="00617A39" w:rsidP="001B77C3">
      <w:pPr>
        <w:pStyle w:val="ListParagraph"/>
        <w:numPr>
          <w:ilvl w:val="0"/>
          <w:numId w:val="15"/>
        </w:numPr>
        <w:ind w:left="426"/>
        <w:jc w:val="both"/>
        <w:rPr>
          <w:rFonts w:ascii="Avenir Next" w:hAnsi="Avenir Next" w:cs="Arial"/>
          <w:sz w:val="22"/>
          <w:szCs w:val="22"/>
          <w:highlight w:val="yellow"/>
          <w:lang w:val="en-GB"/>
        </w:rPr>
      </w:pPr>
      <w:r w:rsidRPr="00863B8D">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9B7A29" w:rsidRDefault="00802DB8" w:rsidP="00966035">
      <w:pPr>
        <w:pStyle w:val="ListParagraph"/>
        <w:numPr>
          <w:ilvl w:val="0"/>
          <w:numId w:val="16"/>
        </w:numPr>
        <w:ind w:left="426"/>
        <w:jc w:val="both"/>
        <w:rPr>
          <w:rFonts w:ascii="Avenir Next" w:hAnsi="Avenir Next" w:cs="Arial"/>
          <w:sz w:val="22"/>
          <w:szCs w:val="22"/>
          <w:highlight w:val="yellow"/>
          <w:lang w:val="en-GB"/>
        </w:rPr>
      </w:pPr>
      <w:r w:rsidRPr="009B7A29">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82123F"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82123F">
        <w:rPr>
          <w:rFonts w:ascii="Avenir Next" w:hAnsi="Avenir Next" w:cs="Arial"/>
          <w:sz w:val="22"/>
          <w:szCs w:val="22"/>
          <w:highlight w:val="yellow"/>
          <w:lang w:val="en-GB"/>
        </w:rPr>
        <w:t>He</w:t>
      </w:r>
      <w:r w:rsidR="00903504" w:rsidRPr="0082123F">
        <w:rPr>
          <w:rFonts w:ascii="Avenir Next" w:hAnsi="Avenir Next" w:cs="Arial"/>
          <w:sz w:val="22"/>
          <w:szCs w:val="22"/>
          <w:highlight w:val="yellow"/>
          <w:lang w:val="en-GB"/>
        </w:rPr>
        <w:t xml:space="preserve"> or she</w:t>
      </w:r>
      <w:r w:rsidRPr="0082123F">
        <w:rPr>
          <w:rFonts w:ascii="Avenir Next" w:hAnsi="Avenir Next" w:cs="Arial"/>
          <w:sz w:val="22"/>
          <w:szCs w:val="22"/>
          <w:highlight w:val="yellow"/>
          <w:lang w:val="en-GB"/>
        </w:rPr>
        <w:t xml:space="preserve"> is a licenced insolvency practitioner; has given written consent to act; </w:t>
      </w:r>
      <w:r w:rsidR="00903504" w:rsidRPr="0082123F">
        <w:rPr>
          <w:rFonts w:ascii="Avenir Next" w:hAnsi="Avenir Next" w:cs="Arial"/>
          <w:sz w:val="22"/>
          <w:szCs w:val="22"/>
          <w:highlight w:val="yellow"/>
          <w:lang w:val="en-GB"/>
        </w:rPr>
        <w:t xml:space="preserve">is </w:t>
      </w:r>
      <w:r w:rsidRPr="0082123F">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82123F">
        <w:rPr>
          <w:rFonts w:ascii="Avenir Next" w:hAnsi="Avenir Next" w:cs="Arial"/>
          <w:sz w:val="22"/>
          <w:szCs w:val="22"/>
          <w:highlight w:val="yellow"/>
          <w:lang w:val="en-GB"/>
        </w:rPr>
        <w:t xml:space="preserve"> or her</w:t>
      </w:r>
      <w:r w:rsidRPr="0082123F">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274A74"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274A74">
        <w:rPr>
          <w:rFonts w:ascii="Avenir Next" w:hAnsi="Avenir Next" w:cs="Arial"/>
          <w:sz w:val="22"/>
          <w:szCs w:val="22"/>
          <w:highlight w:val="yellow"/>
          <w:lang w:val="en-GB"/>
        </w:rPr>
        <w:t>Within 12 months of the date of judgment</w:t>
      </w:r>
      <w:r w:rsidR="0027374E" w:rsidRPr="00274A74">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274A74" w:rsidRDefault="00665098" w:rsidP="0027374E">
      <w:pPr>
        <w:pStyle w:val="ListParagraph"/>
        <w:numPr>
          <w:ilvl w:val="0"/>
          <w:numId w:val="19"/>
        </w:numPr>
        <w:ind w:left="426"/>
        <w:jc w:val="both"/>
        <w:rPr>
          <w:rFonts w:ascii="Avenir Next" w:hAnsi="Avenir Next" w:cs="Arial"/>
          <w:sz w:val="22"/>
          <w:szCs w:val="22"/>
          <w:highlight w:val="yellow"/>
          <w:lang w:val="en-GB"/>
        </w:rPr>
      </w:pPr>
      <w:r w:rsidRPr="00274A74">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2C6B5F" w:rsidRDefault="00B54DB9" w:rsidP="002649C2">
      <w:pPr>
        <w:pStyle w:val="ListParagraph"/>
        <w:numPr>
          <w:ilvl w:val="0"/>
          <w:numId w:val="20"/>
        </w:numPr>
        <w:ind w:left="426"/>
        <w:jc w:val="both"/>
        <w:rPr>
          <w:rFonts w:ascii="Avenir Next" w:hAnsi="Avenir Next" w:cs="Arial"/>
          <w:sz w:val="22"/>
          <w:szCs w:val="22"/>
          <w:highlight w:val="yellow"/>
          <w:lang w:val="en-GB"/>
        </w:rPr>
      </w:pPr>
      <w:r w:rsidRPr="002C6B5F">
        <w:rPr>
          <w:rFonts w:ascii="Avenir Next" w:hAnsi="Avenir Next" w:cs="Arial"/>
          <w:sz w:val="22"/>
          <w:szCs w:val="22"/>
          <w:highlight w:val="yellow"/>
          <w:lang w:val="en-GB"/>
        </w:rPr>
        <w:t>Two (</w:t>
      </w:r>
      <w:r w:rsidR="00802DB8" w:rsidRPr="002C6B5F">
        <w:rPr>
          <w:rFonts w:ascii="Avenir Next" w:hAnsi="Avenir Next" w:cs="Arial"/>
          <w:sz w:val="22"/>
          <w:szCs w:val="22"/>
          <w:highlight w:val="yellow"/>
          <w:lang w:val="en-GB"/>
        </w:rPr>
        <w:t>2</w:t>
      </w:r>
      <w:r w:rsidRPr="002C6B5F">
        <w:rPr>
          <w:rFonts w:ascii="Avenir Next" w:hAnsi="Avenir Next" w:cs="Arial"/>
          <w:sz w:val="22"/>
          <w:szCs w:val="22"/>
          <w:highlight w:val="yellow"/>
          <w:lang w:val="en-GB"/>
        </w:rPr>
        <w:t>)</w:t>
      </w:r>
      <w:r w:rsidR="00802DB8" w:rsidRPr="002C6B5F">
        <w:rPr>
          <w:rFonts w:ascii="Avenir Next" w:hAnsi="Avenir Next" w:cs="Arial"/>
          <w:sz w:val="22"/>
          <w:szCs w:val="22"/>
          <w:highlight w:val="yellow"/>
          <w:lang w:val="en-GB"/>
        </w:rPr>
        <w:t xml:space="preserve"> years prior to the onset of insolvency</w:t>
      </w:r>
      <w:r w:rsidR="00CE62E7" w:rsidRPr="002C6B5F">
        <w:rPr>
          <w:rFonts w:ascii="Avenir Next" w:hAnsi="Avenir Next" w:cs="Arial"/>
          <w:sz w:val="22"/>
          <w:szCs w:val="22"/>
          <w:highlight w:val="yellow"/>
          <w:lang w:val="en-GB"/>
        </w:rPr>
        <w:t xml:space="preserve"> and ending on the appointment of the liquidator</w:t>
      </w:r>
      <w:r w:rsidR="009859BA" w:rsidRPr="002C6B5F">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1B3E3A" w:rsidRDefault="00936614" w:rsidP="002649C2">
      <w:pPr>
        <w:pStyle w:val="ListParagraph"/>
        <w:numPr>
          <w:ilvl w:val="0"/>
          <w:numId w:val="21"/>
        </w:numPr>
        <w:ind w:left="426"/>
        <w:jc w:val="both"/>
        <w:rPr>
          <w:rFonts w:ascii="Avenir Next" w:hAnsi="Avenir Next" w:cs="Arial"/>
          <w:sz w:val="22"/>
          <w:szCs w:val="22"/>
          <w:highlight w:val="yellow"/>
          <w:lang w:val="en-GB"/>
        </w:rPr>
      </w:pPr>
      <w:r w:rsidRPr="001B3E3A">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1E1E2A" w:rsidRDefault="00A52262" w:rsidP="002649C2">
      <w:pPr>
        <w:pStyle w:val="ListParagraph"/>
        <w:numPr>
          <w:ilvl w:val="0"/>
          <w:numId w:val="22"/>
        </w:numPr>
        <w:ind w:left="426"/>
        <w:jc w:val="both"/>
        <w:rPr>
          <w:rFonts w:ascii="Avenir Next" w:hAnsi="Avenir Next" w:cs="Arial"/>
          <w:sz w:val="22"/>
          <w:szCs w:val="22"/>
          <w:highlight w:val="yellow"/>
          <w:lang w:val="en-GB"/>
        </w:rPr>
      </w:pPr>
      <w:r w:rsidRPr="001E1E2A">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1C8CE2A2" w14:textId="354567AC" w:rsidR="00020557" w:rsidRDefault="00E66A73" w:rsidP="005164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BVI Business and Companies Act (‘BCA</w:t>
      </w:r>
      <w:r w:rsidR="005164A2">
        <w:rPr>
          <w:rFonts w:ascii="Avenir Next" w:hAnsi="Avenir Next" w:cs="Arial"/>
          <w:color w:val="7B7B7B" w:themeColor="accent3" w:themeShade="BF"/>
          <w:sz w:val="22"/>
          <w:szCs w:val="22"/>
          <w:lang w:val="en-GB"/>
        </w:rPr>
        <w:t>’) allows for a BVI company to grant security by way of a charge over its property/assets.  A register of such c</w:t>
      </w:r>
      <w:r w:rsidR="00132E24">
        <w:rPr>
          <w:rFonts w:ascii="Avenir Next" w:hAnsi="Avenir Next" w:cs="Arial"/>
          <w:color w:val="7B7B7B" w:themeColor="accent3" w:themeShade="BF"/>
          <w:sz w:val="22"/>
          <w:szCs w:val="22"/>
          <w:lang w:val="en-GB"/>
        </w:rPr>
        <w:t xml:space="preserve">harges must be kept at the company’s registered office.  There is also a public register of charges which is not </w:t>
      </w:r>
      <w:r w:rsidR="00035ECE">
        <w:rPr>
          <w:rFonts w:ascii="Avenir Next" w:hAnsi="Avenir Next" w:cs="Arial"/>
          <w:color w:val="7B7B7B" w:themeColor="accent3" w:themeShade="BF"/>
          <w:sz w:val="22"/>
          <w:szCs w:val="22"/>
          <w:lang w:val="en-GB"/>
        </w:rPr>
        <w:t>mandatory but</w:t>
      </w:r>
      <w:r w:rsidR="00132E24">
        <w:rPr>
          <w:rFonts w:ascii="Avenir Next" w:hAnsi="Avenir Next" w:cs="Arial"/>
          <w:color w:val="7B7B7B" w:themeColor="accent3" w:themeShade="BF"/>
          <w:sz w:val="22"/>
          <w:szCs w:val="22"/>
          <w:lang w:val="en-GB"/>
        </w:rPr>
        <w:t xml:space="preserve"> is generally used to determine the ranking of charges</w:t>
      </w:r>
      <w:r w:rsidR="00EE5448">
        <w:rPr>
          <w:rFonts w:ascii="Avenir Next" w:hAnsi="Avenir Next" w:cs="Arial"/>
          <w:color w:val="7B7B7B" w:themeColor="accent3" w:themeShade="BF"/>
          <w:sz w:val="22"/>
          <w:szCs w:val="22"/>
          <w:lang w:val="en-GB"/>
        </w:rPr>
        <w:t>.</w:t>
      </w:r>
    </w:p>
    <w:p w14:paraId="14F9BE4E" w14:textId="77777777" w:rsidR="00EE5448" w:rsidRDefault="00EE5448" w:rsidP="005164A2">
      <w:pPr>
        <w:jc w:val="both"/>
        <w:rPr>
          <w:rFonts w:ascii="Avenir Next" w:hAnsi="Avenir Next" w:cs="Arial"/>
          <w:color w:val="7B7B7B" w:themeColor="accent3" w:themeShade="BF"/>
          <w:sz w:val="22"/>
          <w:szCs w:val="22"/>
          <w:lang w:val="en-GB"/>
        </w:rPr>
      </w:pPr>
    </w:p>
    <w:p w14:paraId="3026DEEE" w14:textId="129A92F8" w:rsidR="00EE5448" w:rsidRDefault="00EE5448" w:rsidP="005164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secured creditor sits outside of an insolvency process as if the asset of the company is subject to a charge it falls outside of the insolvency estate.  </w:t>
      </w:r>
      <w:r w:rsidR="00035ECE">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secured creditor then has the option </w:t>
      </w:r>
      <w:r w:rsidR="0012092B">
        <w:rPr>
          <w:rFonts w:ascii="Avenir Next" w:hAnsi="Avenir Next" w:cs="Arial"/>
          <w:color w:val="7B7B7B" w:themeColor="accent3" w:themeShade="BF"/>
          <w:sz w:val="22"/>
          <w:szCs w:val="22"/>
          <w:lang w:val="en-GB"/>
        </w:rPr>
        <w:t>when to take control/enforce over the asset and the optimum realisation strategy.</w:t>
      </w:r>
    </w:p>
    <w:p w14:paraId="262994C7" w14:textId="77777777" w:rsidR="0012092B" w:rsidRDefault="0012092B" w:rsidP="005164A2">
      <w:pPr>
        <w:jc w:val="both"/>
        <w:rPr>
          <w:rFonts w:ascii="Avenir Next" w:hAnsi="Avenir Next" w:cs="Arial"/>
          <w:color w:val="7B7B7B" w:themeColor="accent3" w:themeShade="BF"/>
          <w:sz w:val="22"/>
          <w:szCs w:val="22"/>
          <w:lang w:val="en-GB"/>
        </w:rPr>
      </w:pPr>
    </w:p>
    <w:p w14:paraId="640679E4" w14:textId="2B98126D" w:rsidR="0012092B" w:rsidRDefault="0012092B" w:rsidP="005164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secured creditor may opt to participate in the insolvency </w:t>
      </w:r>
      <w:r w:rsidR="00035ECE">
        <w:rPr>
          <w:rFonts w:ascii="Avenir Next" w:hAnsi="Avenir Next" w:cs="Arial"/>
          <w:color w:val="7B7B7B" w:themeColor="accent3" w:themeShade="BF"/>
          <w:sz w:val="22"/>
          <w:szCs w:val="22"/>
          <w:lang w:val="en-GB"/>
        </w:rPr>
        <w:t>process,</w:t>
      </w:r>
      <w:r>
        <w:rPr>
          <w:rFonts w:ascii="Avenir Next" w:hAnsi="Avenir Next" w:cs="Arial"/>
          <w:color w:val="7B7B7B" w:themeColor="accent3" w:themeShade="BF"/>
          <w:sz w:val="22"/>
          <w:szCs w:val="22"/>
          <w:lang w:val="en-GB"/>
        </w:rPr>
        <w:t xml:space="preserve"> and they can do </w:t>
      </w:r>
      <w:proofErr w:type="gramStart"/>
      <w:r>
        <w:rPr>
          <w:rFonts w:ascii="Avenir Next" w:hAnsi="Avenir Next" w:cs="Arial"/>
          <w:color w:val="7B7B7B" w:themeColor="accent3" w:themeShade="BF"/>
          <w:sz w:val="22"/>
          <w:szCs w:val="22"/>
          <w:lang w:val="en-GB"/>
        </w:rPr>
        <w:t>this one of two ways</w:t>
      </w:r>
      <w:proofErr w:type="gramEnd"/>
      <w:r>
        <w:rPr>
          <w:rFonts w:ascii="Avenir Next" w:hAnsi="Avenir Next" w:cs="Arial"/>
          <w:color w:val="7B7B7B" w:themeColor="accent3" w:themeShade="BF"/>
          <w:sz w:val="22"/>
          <w:szCs w:val="22"/>
          <w:lang w:val="en-GB"/>
        </w:rPr>
        <w:t>:</w:t>
      </w:r>
    </w:p>
    <w:p w14:paraId="7CB23DC9" w14:textId="77F81154" w:rsidR="0012092B" w:rsidRPr="003D09E4" w:rsidRDefault="003D09E4" w:rsidP="0012092B">
      <w:pPr>
        <w:pStyle w:val="ListParagraph"/>
        <w:numPr>
          <w:ilvl w:val="0"/>
          <w:numId w:val="25"/>
        </w:numPr>
        <w:jc w:val="both"/>
        <w:rPr>
          <w:rFonts w:ascii="Avenir Next" w:hAnsi="Avenir Next" w:cs="Arial"/>
          <w:color w:val="7B7B7B" w:themeColor="accent3" w:themeShade="BF"/>
          <w:sz w:val="22"/>
          <w:szCs w:val="22"/>
          <w:lang w:val="en-GB"/>
        </w:rPr>
      </w:pPr>
      <w:r w:rsidRPr="003D09E4">
        <w:rPr>
          <w:rFonts w:ascii="Avenir Next" w:hAnsi="Avenir Next" w:cs="Arial"/>
          <w:color w:val="7B7B7B" w:themeColor="accent3" w:themeShade="BF"/>
          <w:sz w:val="22"/>
          <w:szCs w:val="22"/>
          <w:lang w:val="en-GB"/>
        </w:rPr>
        <w:t>Value its security and participate as an unsecured creditor for the shortfall; or</w:t>
      </w:r>
    </w:p>
    <w:p w14:paraId="45189ADE" w14:textId="220F3409" w:rsidR="003D09E4" w:rsidRDefault="003D09E4" w:rsidP="0012092B">
      <w:pPr>
        <w:pStyle w:val="ListParagraph"/>
        <w:numPr>
          <w:ilvl w:val="0"/>
          <w:numId w:val="25"/>
        </w:numPr>
        <w:jc w:val="both"/>
        <w:rPr>
          <w:rFonts w:ascii="Avenir Next" w:hAnsi="Avenir Next" w:cs="Arial"/>
          <w:color w:val="7B7B7B" w:themeColor="accent3" w:themeShade="BF"/>
          <w:sz w:val="22"/>
          <w:szCs w:val="22"/>
          <w:lang w:val="en-GB"/>
        </w:rPr>
      </w:pPr>
      <w:r w:rsidRPr="003D09E4">
        <w:rPr>
          <w:rFonts w:ascii="Avenir Next" w:hAnsi="Avenir Next" w:cs="Arial"/>
          <w:color w:val="7B7B7B" w:themeColor="accent3" w:themeShade="BF"/>
          <w:sz w:val="22"/>
          <w:szCs w:val="22"/>
          <w:lang w:val="en-GB"/>
        </w:rPr>
        <w:t>Surrender the charged asset tot the insolvency estate and participate as an unsecured creditor for the full amount.</w:t>
      </w:r>
    </w:p>
    <w:p w14:paraId="2C520A8B" w14:textId="77777777" w:rsidR="00035ECE" w:rsidRDefault="00035ECE" w:rsidP="00035ECE">
      <w:pPr>
        <w:jc w:val="both"/>
        <w:rPr>
          <w:rFonts w:ascii="Avenir Next" w:hAnsi="Avenir Next" w:cs="Arial"/>
          <w:color w:val="7B7B7B" w:themeColor="accent3" w:themeShade="BF"/>
          <w:sz w:val="22"/>
          <w:szCs w:val="22"/>
          <w:lang w:val="en-GB"/>
        </w:rPr>
      </w:pPr>
    </w:p>
    <w:p w14:paraId="1F741162" w14:textId="286F801E" w:rsidR="00035ECE" w:rsidRPr="00035ECE" w:rsidRDefault="00035ECE" w:rsidP="00035E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decision is likely to be influenced by the expected rate of return to unsecured creditors and the expected value of the charged asset.</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1CC385D5" w:rsidR="009B07AD" w:rsidRDefault="00ED1735" w:rsidP="00ED17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creditors of a company in liquidation can pass a resolution to form a creditors’ committee at anytime after the appointment of the liquidator.</w:t>
      </w:r>
    </w:p>
    <w:p w14:paraId="4E7531E6" w14:textId="77777777" w:rsidR="00ED1735" w:rsidRDefault="00ED1735" w:rsidP="00ED1735">
      <w:pPr>
        <w:jc w:val="both"/>
        <w:rPr>
          <w:rFonts w:ascii="Avenir Next" w:hAnsi="Avenir Next" w:cs="Arial"/>
          <w:color w:val="7B7B7B" w:themeColor="accent3" w:themeShade="BF"/>
          <w:sz w:val="22"/>
          <w:szCs w:val="22"/>
          <w:lang w:val="en-GB"/>
        </w:rPr>
      </w:pPr>
    </w:p>
    <w:p w14:paraId="2FD9167C" w14:textId="6000CB7D" w:rsidR="00ED1735" w:rsidRDefault="00ED1735" w:rsidP="00ED17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Creditors may choose to form a committee if they want more involvement in the liquidation or more of an insight into </w:t>
      </w:r>
      <w:r w:rsidR="0077132C">
        <w:rPr>
          <w:rFonts w:ascii="Avenir Next" w:hAnsi="Avenir Next" w:cs="Arial"/>
          <w:color w:val="7B7B7B" w:themeColor="accent3" w:themeShade="BF"/>
          <w:sz w:val="22"/>
          <w:szCs w:val="22"/>
          <w:lang w:val="en-GB"/>
        </w:rPr>
        <w:t>the actions of the liquidator(s).</w:t>
      </w:r>
    </w:p>
    <w:p w14:paraId="1228E18B" w14:textId="77777777" w:rsidR="0077132C" w:rsidRDefault="0077132C" w:rsidP="00ED1735">
      <w:pPr>
        <w:jc w:val="both"/>
        <w:rPr>
          <w:rFonts w:ascii="Avenir Next" w:hAnsi="Avenir Next" w:cs="Arial"/>
          <w:color w:val="7B7B7B" w:themeColor="accent3" w:themeShade="BF"/>
          <w:sz w:val="22"/>
          <w:szCs w:val="22"/>
          <w:lang w:val="en-GB"/>
        </w:rPr>
      </w:pPr>
    </w:p>
    <w:p w14:paraId="42B372B2" w14:textId="589C1F68" w:rsidR="0077132C" w:rsidRDefault="0077132C" w:rsidP="00ED17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functions of the creditors’ committee are:</w:t>
      </w:r>
    </w:p>
    <w:p w14:paraId="27D11CBD" w14:textId="51862387" w:rsidR="0077132C" w:rsidRPr="006470C4" w:rsidRDefault="0077132C" w:rsidP="0077132C">
      <w:pPr>
        <w:pStyle w:val="ListParagraph"/>
        <w:numPr>
          <w:ilvl w:val="0"/>
          <w:numId w:val="26"/>
        </w:num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To act as a consultative body for the liquidator(s)</w:t>
      </w:r>
    </w:p>
    <w:p w14:paraId="09922967" w14:textId="5EE682D6" w:rsidR="0077132C" w:rsidRPr="006470C4" w:rsidRDefault="0077132C" w:rsidP="0077132C">
      <w:pPr>
        <w:pStyle w:val="ListParagraph"/>
        <w:numPr>
          <w:ilvl w:val="0"/>
          <w:numId w:val="26"/>
        </w:num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To review the reports of the liquidator(s)</w:t>
      </w:r>
    </w:p>
    <w:p w14:paraId="5588C893" w14:textId="75753D7A" w:rsidR="0077132C" w:rsidRPr="006470C4" w:rsidRDefault="00E14EB0" w:rsidP="0077132C">
      <w:pPr>
        <w:pStyle w:val="ListParagraph"/>
        <w:numPr>
          <w:ilvl w:val="0"/>
          <w:numId w:val="26"/>
        </w:num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 xml:space="preserve">To help the liquidators(s) discharge its </w:t>
      </w:r>
      <w:r w:rsidR="00114834" w:rsidRPr="006470C4">
        <w:rPr>
          <w:rFonts w:ascii="Avenir Next" w:hAnsi="Avenir Next" w:cs="Arial"/>
          <w:color w:val="7B7B7B" w:themeColor="accent3" w:themeShade="BF"/>
          <w:sz w:val="22"/>
          <w:szCs w:val="22"/>
          <w:lang w:val="en-GB"/>
        </w:rPr>
        <w:t>duties.</w:t>
      </w:r>
    </w:p>
    <w:p w14:paraId="07FC60FE" w14:textId="77777777" w:rsidR="00E14EB0" w:rsidRPr="006470C4" w:rsidRDefault="00E14EB0" w:rsidP="00E14EB0">
      <w:pPr>
        <w:jc w:val="both"/>
        <w:rPr>
          <w:rFonts w:ascii="Avenir Next" w:hAnsi="Avenir Next" w:cs="Arial"/>
          <w:color w:val="7B7B7B" w:themeColor="accent3" w:themeShade="BF"/>
          <w:sz w:val="22"/>
          <w:szCs w:val="22"/>
          <w:lang w:val="en-GB"/>
        </w:rPr>
      </w:pPr>
    </w:p>
    <w:p w14:paraId="2BF0DA6C" w14:textId="16DDE5A4" w:rsidR="00E14EB0" w:rsidRPr="006470C4" w:rsidRDefault="00E14EB0" w:rsidP="00E14EB0">
      <w:p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To do this the creditors’ committee has certain powers which include</w:t>
      </w:r>
      <w:r w:rsidR="00114834">
        <w:rPr>
          <w:rFonts w:ascii="Avenir Next" w:hAnsi="Avenir Next" w:cs="Arial"/>
          <w:color w:val="7B7B7B" w:themeColor="accent3" w:themeShade="BF"/>
          <w:sz w:val="22"/>
          <w:szCs w:val="22"/>
          <w:lang w:val="en-GB"/>
        </w:rPr>
        <w:t>:</w:t>
      </w:r>
    </w:p>
    <w:p w14:paraId="39855FA9" w14:textId="77777777" w:rsidR="00E14EB0" w:rsidRPr="006470C4" w:rsidRDefault="00E14EB0" w:rsidP="00E14EB0">
      <w:pPr>
        <w:jc w:val="both"/>
        <w:rPr>
          <w:rFonts w:ascii="Avenir Next" w:hAnsi="Avenir Next" w:cs="Arial"/>
          <w:color w:val="7B7B7B" w:themeColor="accent3" w:themeShade="BF"/>
          <w:sz w:val="22"/>
          <w:szCs w:val="22"/>
          <w:lang w:val="en-GB"/>
        </w:rPr>
      </w:pPr>
    </w:p>
    <w:p w14:paraId="22187B04" w14:textId="7C0330BA" w:rsidR="00E14EB0" w:rsidRPr="006470C4" w:rsidRDefault="00E14EB0" w:rsidP="00E14EB0">
      <w:pPr>
        <w:pStyle w:val="ListParagraph"/>
        <w:numPr>
          <w:ilvl w:val="0"/>
          <w:numId w:val="26"/>
        </w:num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 xml:space="preserve">The ability to convene meetings of </w:t>
      </w:r>
      <w:proofErr w:type="gramStart"/>
      <w:r w:rsidR="006470C4" w:rsidRPr="006470C4">
        <w:rPr>
          <w:rFonts w:ascii="Avenir Next" w:hAnsi="Avenir Next" w:cs="Arial"/>
          <w:color w:val="7B7B7B" w:themeColor="accent3" w:themeShade="BF"/>
          <w:sz w:val="22"/>
          <w:szCs w:val="22"/>
          <w:lang w:val="en-GB"/>
        </w:rPr>
        <w:t>creditors</w:t>
      </w:r>
      <w:r w:rsidRPr="006470C4">
        <w:rPr>
          <w:rFonts w:ascii="Avenir Next" w:hAnsi="Avenir Next" w:cs="Arial"/>
          <w:color w:val="7B7B7B" w:themeColor="accent3" w:themeShade="BF"/>
          <w:sz w:val="22"/>
          <w:szCs w:val="22"/>
          <w:lang w:val="en-GB"/>
        </w:rPr>
        <w:t>;</w:t>
      </w:r>
      <w:proofErr w:type="gramEnd"/>
    </w:p>
    <w:p w14:paraId="7BB9E9DD" w14:textId="4D7CF569" w:rsidR="00E14EB0" w:rsidRPr="006470C4" w:rsidRDefault="006470C4" w:rsidP="00E14EB0">
      <w:pPr>
        <w:pStyle w:val="ListParagraph"/>
        <w:numPr>
          <w:ilvl w:val="0"/>
          <w:numId w:val="26"/>
        </w:num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 xml:space="preserve">Require the liquidator to report to the </w:t>
      </w:r>
      <w:r w:rsidR="00114834" w:rsidRPr="006470C4">
        <w:rPr>
          <w:rFonts w:ascii="Avenir Next" w:hAnsi="Avenir Next" w:cs="Arial"/>
          <w:color w:val="7B7B7B" w:themeColor="accent3" w:themeShade="BF"/>
          <w:sz w:val="22"/>
          <w:szCs w:val="22"/>
          <w:lang w:val="en-GB"/>
        </w:rPr>
        <w:t>committee.</w:t>
      </w:r>
    </w:p>
    <w:p w14:paraId="4723193E" w14:textId="2E498750" w:rsidR="006470C4" w:rsidRPr="006470C4" w:rsidRDefault="006470C4" w:rsidP="00E14EB0">
      <w:pPr>
        <w:pStyle w:val="ListParagraph"/>
        <w:numPr>
          <w:ilvl w:val="0"/>
          <w:numId w:val="26"/>
        </w:num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 xml:space="preserve">Require the liquidator </w:t>
      </w:r>
      <w:r>
        <w:rPr>
          <w:rFonts w:ascii="Avenir Next" w:hAnsi="Avenir Next" w:cs="Arial"/>
          <w:color w:val="7B7B7B" w:themeColor="accent3" w:themeShade="BF"/>
          <w:sz w:val="22"/>
          <w:szCs w:val="22"/>
          <w:lang w:val="en-GB"/>
        </w:rPr>
        <w:t>t</w:t>
      </w:r>
      <w:r w:rsidRPr="006470C4">
        <w:rPr>
          <w:rFonts w:ascii="Avenir Next" w:hAnsi="Avenir Next" w:cs="Arial"/>
          <w:color w:val="7B7B7B" w:themeColor="accent3" w:themeShade="BF"/>
          <w:sz w:val="22"/>
          <w:szCs w:val="22"/>
          <w:lang w:val="en-GB"/>
        </w:rPr>
        <w:t>o provide any information regarding the insolvency as it might reasonably require.</w:t>
      </w:r>
    </w:p>
    <w:p w14:paraId="23B42C19" w14:textId="4B88A369" w:rsidR="006470C4" w:rsidRPr="006470C4" w:rsidRDefault="006470C4" w:rsidP="006470C4">
      <w:pPr>
        <w:jc w:val="both"/>
        <w:rPr>
          <w:rFonts w:ascii="Avenir Next" w:hAnsi="Avenir Next" w:cs="Arial"/>
          <w:color w:val="7B7B7B" w:themeColor="accent3" w:themeShade="BF"/>
          <w:sz w:val="22"/>
          <w:szCs w:val="22"/>
          <w:lang w:val="en-GB"/>
        </w:rPr>
      </w:pPr>
    </w:p>
    <w:p w14:paraId="7F294784" w14:textId="2D19205B" w:rsidR="006470C4" w:rsidRPr="006470C4" w:rsidRDefault="006470C4" w:rsidP="006470C4">
      <w:pPr>
        <w:jc w:val="both"/>
        <w:rPr>
          <w:rFonts w:ascii="Avenir Next" w:hAnsi="Avenir Next" w:cs="Arial"/>
          <w:color w:val="7B7B7B" w:themeColor="accent3" w:themeShade="BF"/>
          <w:sz w:val="22"/>
          <w:szCs w:val="22"/>
          <w:lang w:val="en-GB"/>
        </w:rPr>
      </w:pPr>
      <w:r w:rsidRPr="006470C4">
        <w:rPr>
          <w:rFonts w:ascii="Avenir Next" w:hAnsi="Avenir Next" w:cs="Arial"/>
          <w:color w:val="7B7B7B" w:themeColor="accent3" w:themeShade="BF"/>
          <w:sz w:val="22"/>
          <w:szCs w:val="22"/>
          <w:lang w:val="en-GB"/>
        </w:rPr>
        <w:t>The committee can also approve the liquidator(s) remuneration.</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7581683E" w:rsidR="00C72848" w:rsidRDefault="00114834" w:rsidP="000303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 XIX of the Insolvency Act sets out the powers available to the BVI Court to assist with foreign proceedings</w:t>
      </w:r>
      <w:r w:rsidR="00A435D0">
        <w:rPr>
          <w:rFonts w:ascii="Avenir Next" w:hAnsi="Avenir Next" w:cs="Arial"/>
          <w:color w:val="7B7B7B" w:themeColor="accent3" w:themeShade="BF"/>
          <w:sz w:val="22"/>
          <w:szCs w:val="22"/>
          <w:lang w:val="en-GB"/>
        </w:rPr>
        <w:t xml:space="preserve">.  </w:t>
      </w:r>
    </w:p>
    <w:p w14:paraId="2161AC34" w14:textId="77777777" w:rsidR="00A435D0" w:rsidRDefault="00A435D0" w:rsidP="008065CE">
      <w:pPr>
        <w:ind w:left="720" w:hanging="720"/>
        <w:jc w:val="both"/>
        <w:rPr>
          <w:rFonts w:ascii="Avenir Next" w:hAnsi="Avenir Next" w:cs="Arial"/>
          <w:color w:val="7B7B7B" w:themeColor="accent3" w:themeShade="BF"/>
          <w:sz w:val="22"/>
          <w:szCs w:val="22"/>
          <w:lang w:val="en-GB"/>
        </w:rPr>
      </w:pPr>
    </w:p>
    <w:p w14:paraId="2661F1FB" w14:textId="623DA7FD" w:rsidR="00A435D0" w:rsidRDefault="00A435D0"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BVI Court can recognise foreign proceedings and </w:t>
      </w:r>
      <w:proofErr w:type="gramStart"/>
      <w:r>
        <w:rPr>
          <w:rFonts w:ascii="Avenir Next" w:hAnsi="Avenir Next" w:cs="Arial"/>
          <w:color w:val="7B7B7B" w:themeColor="accent3" w:themeShade="BF"/>
          <w:sz w:val="22"/>
          <w:szCs w:val="22"/>
          <w:lang w:val="en-GB"/>
        </w:rPr>
        <w:t>provide assistance to</w:t>
      </w:r>
      <w:proofErr w:type="gramEnd"/>
      <w:r>
        <w:rPr>
          <w:rFonts w:ascii="Avenir Next" w:hAnsi="Avenir Next" w:cs="Arial"/>
          <w:color w:val="7B7B7B" w:themeColor="accent3" w:themeShade="BF"/>
          <w:sz w:val="22"/>
          <w:szCs w:val="22"/>
          <w:lang w:val="en-GB"/>
        </w:rPr>
        <w:t xml:space="preserve"> foreign representatives:</w:t>
      </w:r>
    </w:p>
    <w:p w14:paraId="4847AA81" w14:textId="77777777" w:rsidR="00A435D0" w:rsidRDefault="00A435D0" w:rsidP="008065CE">
      <w:pPr>
        <w:ind w:left="720" w:hanging="720"/>
        <w:jc w:val="both"/>
        <w:rPr>
          <w:rFonts w:ascii="Avenir Next" w:hAnsi="Avenir Next" w:cs="Arial"/>
          <w:color w:val="7B7B7B" w:themeColor="accent3" w:themeShade="BF"/>
          <w:sz w:val="22"/>
          <w:szCs w:val="22"/>
          <w:lang w:val="en-GB"/>
        </w:rPr>
      </w:pPr>
    </w:p>
    <w:p w14:paraId="3B5BFC19" w14:textId="61B4866F" w:rsidR="00A435D0" w:rsidRDefault="00A435D0"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of the powers under s467</w:t>
      </w:r>
      <w:r w:rsidR="00E965FB">
        <w:rPr>
          <w:rFonts w:ascii="Avenir Next" w:hAnsi="Avenir Next" w:cs="Arial"/>
          <w:color w:val="7B7B7B" w:themeColor="accent3" w:themeShade="BF"/>
          <w:sz w:val="22"/>
          <w:szCs w:val="22"/>
          <w:lang w:val="en-GB"/>
        </w:rPr>
        <w:t>(3) of the Insolvency Act as follows:</w:t>
      </w:r>
    </w:p>
    <w:p w14:paraId="0DC49BA8" w14:textId="77777777" w:rsidR="00E965FB" w:rsidRDefault="00E965FB" w:rsidP="008065CE">
      <w:pPr>
        <w:ind w:left="720" w:hanging="720"/>
        <w:jc w:val="both"/>
        <w:rPr>
          <w:rFonts w:ascii="Avenir Next" w:hAnsi="Avenir Next" w:cs="Arial"/>
          <w:color w:val="7B7B7B" w:themeColor="accent3" w:themeShade="BF"/>
          <w:sz w:val="22"/>
          <w:szCs w:val="22"/>
          <w:lang w:val="en-GB"/>
        </w:rPr>
      </w:pPr>
    </w:p>
    <w:p w14:paraId="344824DF" w14:textId="65964B21" w:rsidR="00E965FB" w:rsidRPr="000303A5" w:rsidRDefault="00E965FB" w:rsidP="00E965FB">
      <w:pPr>
        <w:pStyle w:val="ListParagraph"/>
        <w:numPr>
          <w:ilvl w:val="0"/>
          <w:numId w:val="26"/>
        </w:numPr>
        <w:jc w:val="both"/>
        <w:rPr>
          <w:rFonts w:ascii="Avenir Next" w:hAnsi="Avenir Next" w:cs="Arial"/>
          <w:color w:val="7B7B7B" w:themeColor="accent3" w:themeShade="BF"/>
          <w:sz w:val="22"/>
          <w:szCs w:val="22"/>
          <w:lang w:val="en-GB"/>
        </w:rPr>
      </w:pPr>
      <w:r w:rsidRPr="000303A5">
        <w:rPr>
          <w:rFonts w:ascii="Avenir Next" w:hAnsi="Avenir Next" w:cs="Arial"/>
          <w:color w:val="7B7B7B" w:themeColor="accent3" w:themeShade="BF"/>
          <w:sz w:val="22"/>
          <w:szCs w:val="22"/>
          <w:lang w:val="en-GB"/>
        </w:rPr>
        <w:t>Preventing the start or continuance of proceedings agains</w:t>
      </w:r>
      <w:r w:rsidR="000303A5">
        <w:rPr>
          <w:rFonts w:ascii="Avenir Next" w:hAnsi="Avenir Next" w:cs="Arial"/>
          <w:color w:val="7B7B7B" w:themeColor="accent3" w:themeShade="BF"/>
          <w:sz w:val="22"/>
          <w:szCs w:val="22"/>
          <w:lang w:val="en-GB"/>
        </w:rPr>
        <w:t>t</w:t>
      </w:r>
      <w:r w:rsidRPr="000303A5">
        <w:rPr>
          <w:rFonts w:ascii="Avenir Next" w:hAnsi="Avenir Next" w:cs="Arial"/>
          <w:color w:val="7B7B7B" w:themeColor="accent3" w:themeShade="BF"/>
          <w:sz w:val="22"/>
          <w:szCs w:val="22"/>
          <w:lang w:val="en-GB"/>
        </w:rPr>
        <w:t xml:space="preserve"> the debtor in the </w:t>
      </w:r>
      <w:proofErr w:type="gramStart"/>
      <w:r w:rsidRPr="000303A5">
        <w:rPr>
          <w:rFonts w:ascii="Avenir Next" w:hAnsi="Avenir Next" w:cs="Arial"/>
          <w:color w:val="7B7B7B" w:themeColor="accent3" w:themeShade="BF"/>
          <w:sz w:val="22"/>
          <w:szCs w:val="22"/>
          <w:lang w:val="en-GB"/>
        </w:rPr>
        <w:t>BVI;</w:t>
      </w:r>
      <w:proofErr w:type="gramEnd"/>
    </w:p>
    <w:p w14:paraId="4048E152" w14:textId="17FE31E4" w:rsidR="00E965FB" w:rsidRPr="000303A5" w:rsidRDefault="00E965FB" w:rsidP="00E965FB">
      <w:pPr>
        <w:pStyle w:val="ListParagraph"/>
        <w:numPr>
          <w:ilvl w:val="0"/>
          <w:numId w:val="26"/>
        </w:numPr>
        <w:jc w:val="both"/>
        <w:rPr>
          <w:rFonts w:ascii="Avenir Next" w:hAnsi="Avenir Next" w:cs="Arial"/>
          <w:color w:val="7B7B7B" w:themeColor="accent3" w:themeShade="BF"/>
          <w:sz w:val="22"/>
          <w:szCs w:val="22"/>
          <w:lang w:val="en-GB"/>
        </w:rPr>
      </w:pPr>
      <w:r w:rsidRPr="000303A5">
        <w:rPr>
          <w:rFonts w:ascii="Avenir Next" w:hAnsi="Avenir Next" w:cs="Arial"/>
          <w:color w:val="7B7B7B" w:themeColor="accent3" w:themeShade="BF"/>
          <w:sz w:val="22"/>
          <w:szCs w:val="22"/>
          <w:lang w:val="en-GB"/>
        </w:rPr>
        <w:t xml:space="preserve">Preventing any action against the debtor’s property in the </w:t>
      </w:r>
      <w:proofErr w:type="gramStart"/>
      <w:r w:rsidRPr="000303A5">
        <w:rPr>
          <w:rFonts w:ascii="Avenir Next" w:hAnsi="Avenir Next" w:cs="Arial"/>
          <w:color w:val="7B7B7B" w:themeColor="accent3" w:themeShade="BF"/>
          <w:sz w:val="22"/>
          <w:szCs w:val="22"/>
          <w:lang w:val="en-GB"/>
        </w:rPr>
        <w:t>BVI;</w:t>
      </w:r>
      <w:proofErr w:type="gramEnd"/>
    </w:p>
    <w:p w14:paraId="00D195A2" w14:textId="3442F422" w:rsidR="00E965FB" w:rsidRPr="000303A5" w:rsidRDefault="00E965FB" w:rsidP="00E965FB">
      <w:pPr>
        <w:pStyle w:val="ListParagraph"/>
        <w:numPr>
          <w:ilvl w:val="0"/>
          <w:numId w:val="26"/>
        </w:numPr>
        <w:jc w:val="both"/>
        <w:rPr>
          <w:rFonts w:ascii="Avenir Next" w:hAnsi="Avenir Next" w:cs="Arial"/>
          <w:color w:val="7B7B7B" w:themeColor="accent3" w:themeShade="BF"/>
          <w:sz w:val="22"/>
          <w:szCs w:val="22"/>
          <w:lang w:val="en-GB"/>
        </w:rPr>
      </w:pPr>
      <w:r w:rsidRPr="000303A5">
        <w:rPr>
          <w:rFonts w:ascii="Avenir Next" w:hAnsi="Avenir Next" w:cs="Arial"/>
          <w:color w:val="7B7B7B" w:themeColor="accent3" w:themeShade="BF"/>
          <w:sz w:val="22"/>
          <w:szCs w:val="22"/>
          <w:lang w:val="en-GB"/>
        </w:rPr>
        <w:t xml:space="preserve">Requiring the delivery of any property or proceeds of any property to the foreign </w:t>
      </w:r>
      <w:proofErr w:type="gramStart"/>
      <w:r w:rsidRPr="000303A5">
        <w:rPr>
          <w:rFonts w:ascii="Avenir Next" w:hAnsi="Avenir Next" w:cs="Arial"/>
          <w:color w:val="7B7B7B" w:themeColor="accent3" w:themeShade="BF"/>
          <w:sz w:val="22"/>
          <w:szCs w:val="22"/>
          <w:lang w:val="en-GB"/>
        </w:rPr>
        <w:t>representative;</w:t>
      </w:r>
      <w:proofErr w:type="gramEnd"/>
    </w:p>
    <w:p w14:paraId="1A4F491A" w14:textId="053B8A50" w:rsidR="00E965FB" w:rsidRPr="000303A5" w:rsidRDefault="00E965FB" w:rsidP="00E965FB">
      <w:pPr>
        <w:pStyle w:val="ListParagraph"/>
        <w:numPr>
          <w:ilvl w:val="0"/>
          <w:numId w:val="26"/>
        </w:numPr>
        <w:jc w:val="both"/>
        <w:rPr>
          <w:rFonts w:ascii="Avenir Next" w:hAnsi="Avenir Next" w:cs="Arial"/>
          <w:color w:val="7B7B7B" w:themeColor="accent3" w:themeShade="BF"/>
          <w:sz w:val="22"/>
          <w:szCs w:val="22"/>
          <w:lang w:val="en-GB"/>
        </w:rPr>
      </w:pPr>
      <w:r w:rsidRPr="000303A5">
        <w:rPr>
          <w:rFonts w:ascii="Avenir Next" w:hAnsi="Avenir Next" w:cs="Arial"/>
          <w:color w:val="7B7B7B" w:themeColor="accent3" w:themeShade="BF"/>
          <w:sz w:val="22"/>
          <w:szCs w:val="22"/>
          <w:lang w:val="en-GB"/>
        </w:rPr>
        <w:t xml:space="preserve">Appointing an </w:t>
      </w:r>
      <w:r w:rsidR="00D95B49" w:rsidRPr="000303A5">
        <w:rPr>
          <w:rFonts w:ascii="Avenir Next" w:hAnsi="Avenir Next" w:cs="Arial"/>
          <w:color w:val="7B7B7B" w:themeColor="accent3" w:themeShade="BF"/>
          <w:sz w:val="22"/>
          <w:szCs w:val="22"/>
          <w:lang w:val="en-GB"/>
        </w:rPr>
        <w:t xml:space="preserve">interim receiver over any of the debtor’s property situated in the BVI’ Requiring the debtor or any person able to be examined under BVI Law </w:t>
      </w:r>
      <w:r w:rsidR="000303A5" w:rsidRPr="000303A5">
        <w:rPr>
          <w:rFonts w:ascii="Avenir Next" w:hAnsi="Avenir Next" w:cs="Arial"/>
          <w:color w:val="7B7B7B" w:themeColor="accent3" w:themeShade="BF"/>
          <w:sz w:val="22"/>
          <w:szCs w:val="22"/>
          <w:lang w:val="en-GB"/>
        </w:rPr>
        <w:t>to attend the foreign representative for examination</w:t>
      </w:r>
      <w:r w:rsidR="000303A5">
        <w:rPr>
          <w:rFonts w:ascii="Avenir Next" w:hAnsi="Avenir Next" w:cs="Arial"/>
          <w:color w:val="7B7B7B" w:themeColor="accent3" w:themeShade="BF"/>
          <w:sz w:val="22"/>
          <w:szCs w:val="22"/>
          <w:lang w:val="en-GB"/>
        </w:rPr>
        <w:t xml:space="preserve">; and </w:t>
      </w:r>
    </w:p>
    <w:p w14:paraId="49C72948" w14:textId="342B5408" w:rsidR="000303A5" w:rsidRPr="000303A5" w:rsidRDefault="000303A5" w:rsidP="00E965FB">
      <w:pPr>
        <w:pStyle w:val="ListParagraph"/>
        <w:numPr>
          <w:ilvl w:val="0"/>
          <w:numId w:val="26"/>
        </w:numPr>
        <w:jc w:val="both"/>
        <w:rPr>
          <w:rFonts w:ascii="Avenir Next" w:hAnsi="Avenir Next" w:cs="Arial"/>
          <w:color w:val="7B7B7B" w:themeColor="accent3" w:themeShade="BF"/>
          <w:sz w:val="22"/>
          <w:szCs w:val="22"/>
          <w:lang w:val="en-GB"/>
        </w:rPr>
      </w:pPr>
      <w:r w:rsidRPr="000303A5">
        <w:rPr>
          <w:rFonts w:ascii="Avenir Next" w:hAnsi="Avenir Next" w:cs="Arial"/>
          <w:color w:val="7B7B7B" w:themeColor="accent3" w:themeShade="BF"/>
          <w:sz w:val="22"/>
          <w:szCs w:val="22"/>
          <w:lang w:val="en-GB"/>
        </w:rPr>
        <w:t>Making an order it sees fit in relation to a BVI insolvency proceeding.</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7087715E" w:rsidR="00802DB8" w:rsidRDefault="00C60CAE" w:rsidP="00C60CA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w:t>
      </w:r>
      <w:r w:rsidR="00876C96">
        <w:rPr>
          <w:rFonts w:ascii="Avenir Next" w:hAnsi="Avenir Next" w:cs="Arial"/>
          <w:color w:val="7B7B7B" w:themeColor="accent3" w:themeShade="BF"/>
          <w:sz w:val="22"/>
          <w:szCs w:val="22"/>
          <w:lang w:val="en-GB"/>
        </w:rPr>
        <w:t xml:space="preserve"> 8 of the </w:t>
      </w:r>
      <w:r>
        <w:rPr>
          <w:rFonts w:ascii="Avenir Next" w:hAnsi="Avenir Next" w:cs="Arial"/>
          <w:color w:val="7B7B7B" w:themeColor="accent3" w:themeShade="BF"/>
          <w:sz w:val="22"/>
          <w:szCs w:val="22"/>
          <w:lang w:val="en-GB"/>
        </w:rPr>
        <w:t>Insolvency</w:t>
      </w:r>
      <w:r w:rsidR="00876C96">
        <w:rPr>
          <w:rFonts w:ascii="Avenir Next" w:hAnsi="Avenir Next" w:cs="Arial"/>
          <w:color w:val="7B7B7B" w:themeColor="accent3" w:themeShade="BF"/>
          <w:sz w:val="22"/>
          <w:szCs w:val="22"/>
          <w:lang w:val="en-GB"/>
        </w:rPr>
        <w:t xml:space="preserve"> Act sets out certain definitions which determine </w:t>
      </w:r>
      <w:proofErr w:type="gramStart"/>
      <w:r w:rsidR="00876C96">
        <w:rPr>
          <w:rFonts w:ascii="Avenir Next" w:hAnsi="Avenir Next" w:cs="Arial"/>
          <w:color w:val="7B7B7B" w:themeColor="accent3" w:themeShade="BF"/>
          <w:sz w:val="22"/>
          <w:szCs w:val="22"/>
          <w:lang w:val="en-GB"/>
        </w:rPr>
        <w:t>whether or not</w:t>
      </w:r>
      <w:proofErr w:type="gramEnd"/>
      <w:r w:rsidR="00876C96">
        <w:rPr>
          <w:rFonts w:ascii="Avenir Next" w:hAnsi="Avenir Next" w:cs="Arial"/>
          <w:color w:val="7B7B7B" w:themeColor="accent3" w:themeShade="BF"/>
          <w:sz w:val="22"/>
          <w:szCs w:val="22"/>
          <w:lang w:val="en-GB"/>
        </w:rPr>
        <w:t xml:space="preserve"> a company is insolvent.  There are 4 circumstances </w:t>
      </w:r>
      <w:r w:rsidR="00862AC5">
        <w:rPr>
          <w:rFonts w:ascii="Avenir Next" w:hAnsi="Avenir Next" w:cs="Arial"/>
          <w:color w:val="7B7B7B" w:themeColor="accent3" w:themeShade="BF"/>
          <w:sz w:val="22"/>
          <w:szCs w:val="22"/>
          <w:lang w:val="en-GB"/>
        </w:rPr>
        <w:t>in which a company can be defined as insolvent:</w:t>
      </w:r>
    </w:p>
    <w:p w14:paraId="51D03381" w14:textId="77777777" w:rsidR="00862AC5" w:rsidRDefault="00862AC5" w:rsidP="008065CE">
      <w:pPr>
        <w:ind w:left="720" w:hanging="720"/>
        <w:jc w:val="both"/>
        <w:rPr>
          <w:rFonts w:ascii="Avenir Next" w:hAnsi="Avenir Next" w:cs="Arial"/>
          <w:color w:val="7B7B7B" w:themeColor="accent3" w:themeShade="BF"/>
          <w:sz w:val="22"/>
          <w:szCs w:val="22"/>
          <w:lang w:val="en-GB"/>
        </w:rPr>
      </w:pPr>
    </w:p>
    <w:p w14:paraId="3D669992" w14:textId="1DFD67D8" w:rsidR="00862AC5" w:rsidRDefault="00862AC5" w:rsidP="00862AC5">
      <w:pPr>
        <w:pStyle w:val="ListParagraph"/>
        <w:numPr>
          <w:ilvl w:val="0"/>
          <w:numId w:val="27"/>
        </w:numPr>
        <w:jc w:val="both"/>
        <w:rPr>
          <w:rFonts w:ascii="Avenir Next" w:hAnsi="Avenir Next" w:cs="Arial"/>
          <w:color w:val="7B7B7B" w:themeColor="accent3" w:themeShade="BF"/>
          <w:sz w:val="22"/>
          <w:szCs w:val="22"/>
          <w:lang w:val="en-GB"/>
        </w:rPr>
      </w:pPr>
      <w:r w:rsidRPr="00C60CAE">
        <w:rPr>
          <w:rFonts w:ascii="Avenir Next" w:hAnsi="Avenir Next" w:cs="Arial"/>
          <w:color w:val="7B7B7B" w:themeColor="accent3" w:themeShade="BF"/>
          <w:sz w:val="22"/>
          <w:szCs w:val="22"/>
          <w:lang w:val="en-GB"/>
        </w:rPr>
        <w:t>The cashflow test – if a company is unable to pay its debts as and when they fall due</w:t>
      </w:r>
      <w:r w:rsidR="00D76B89" w:rsidRPr="00C60CAE">
        <w:rPr>
          <w:rFonts w:ascii="Avenir Next" w:hAnsi="Avenir Next" w:cs="Arial"/>
          <w:color w:val="7B7B7B" w:themeColor="accent3" w:themeShade="BF"/>
          <w:sz w:val="22"/>
          <w:szCs w:val="22"/>
          <w:lang w:val="en-GB"/>
        </w:rPr>
        <w:t>, under section 8(</w:t>
      </w:r>
      <w:proofErr w:type="gramStart"/>
      <w:r w:rsidR="00D76B89" w:rsidRPr="00C60CAE">
        <w:rPr>
          <w:rFonts w:ascii="Avenir Next" w:hAnsi="Avenir Next" w:cs="Arial"/>
          <w:color w:val="7B7B7B" w:themeColor="accent3" w:themeShade="BF"/>
          <w:sz w:val="22"/>
          <w:szCs w:val="22"/>
          <w:lang w:val="en-GB"/>
        </w:rPr>
        <w:t>1)(</w:t>
      </w:r>
      <w:proofErr w:type="gramEnd"/>
      <w:r w:rsidR="00D76B89" w:rsidRPr="00C60CAE">
        <w:rPr>
          <w:rFonts w:ascii="Avenir Next" w:hAnsi="Avenir Next" w:cs="Arial"/>
          <w:color w:val="7B7B7B" w:themeColor="accent3" w:themeShade="BF"/>
          <w:sz w:val="22"/>
          <w:szCs w:val="22"/>
          <w:lang w:val="en-GB"/>
        </w:rPr>
        <w:t xml:space="preserve">c )(ii) of the </w:t>
      </w:r>
      <w:r w:rsidR="00C60CAE" w:rsidRPr="00C60CAE">
        <w:rPr>
          <w:rFonts w:ascii="Avenir Next" w:hAnsi="Avenir Next" w:cs="Arial"/>
          <w:color w:val="7B7B7B" w:themeColor="accent3" w:themeShade="BF"/>
          <w:sz w:val="22"/>
          <w:szCs w:val="22"/>
          <w:lang w:val="en-GB"/>
        </w:rPr>
        <w:t>Insolvency</w:t>
      </w:r>
      <w:r w:rsidR="00D76B89" w:rsidRPr="00C60CAE">
        <w:rPr>
          <w:rFonts w:ascii="Avenir Next" w:hAnsi="Avenir Next" w:cs="Arial"/>
          <w:color w:val="7B7B7B" w:themeColor="accent3" w:themeShade="BF"/>
          <w:sz w:val="22"/>
          <w:szCs w:val="22"/>
          <w:lang w:val="en-GB"/>
        </w:rPr>
        <w:t xml:space="preserve"> Act a company can be defined as being insolvent.</w:t>
      </w:r>
    </w:p>
    <w:p w14:paraId="46012916" w14:textId="77777777" w:rsidR="00C60CAE" w:rsidRPr="00C60CAE" w:rsidRDefault="00C60CAE" w:rsidP="00C60CAE">
      <w:pPr>
        <w:pStyle w:val="ListParagraph"/>
        <w:jc w:val="both"/>
        <w:rPr>
          <w:rFonts w:ascii="Avenir Next" w:hAnsi="Avenir Next" w:cs="Arial"/>
          <w:color w:val="7B7B7B" w:themeColor="accent3" w:themeShade="BF"/>
          <w:sz w:val="22"/>
          <w:szCs w:val="22"/>
          <w:lang w:val="en-GB"/>
        </w:rPr>
      </w:pPr>
    </w:p>
    <w:p w14:paraId="52BB75B8" w14:textId="223BE93A" w:rsidR="00D76B89" w:rsidRDefault="00D76B89" w:rsidP="00862AC5">
      <w:pPr>
        <w:pStyle w:val="ListParagraph"/>
        <w:numPr>
          <w:ilvl w:val="0"/>
          <w:numId w:val="27"/>
        </w:numPr>
        <w:jc w:val="both"/>
        <w:rPr>
          <w:rFonts w:ascii="Avenir Next" w:hAnsi="Avenir Next" w:cs="Arial"/>
          <w:color w:val="7B7B7B" w:themeColor="accent3" w:themeShade="BF"/>
          <w:sz w:val="22"/>
          <w:szCs w:val="22"/>
          <w:lang w:val="en-GB"/>
        </w:rPr>
      </w:pPr>
      <w:r w:rsidRPr="00C60CAE">
        <w:rPr>
          <w:rFonts w:ascii="Avenir Next" w:hAnsi="Avenir Next" w:cs="Arial"/>
          <w:color w:val="7B7B7B" w:themeColor="accent3" w:themeShade="BF"/>
          <w:sz w:val="22"/>
          <w:szCs w:val="22"/>
          <w:lang w:val="en-GB"/>
        </w:rPr>
        <w:t xml:space="preserve">The balance sheet test </w:t>
      </w:r>
      <w:r w:rsidR="00EA386D" w:rsidRPr="00C60CAE">
        <w:rPr>
          <w:rFonts w:ascii="Avenir Next" w:hAnsi="Avenir Next" w:cs="Arial"/>
          <w:color w:val="7B7B7B" w:themeColor="accent3" w:themeShade="BF"/>
          <w:sz w:val="22"/>
          <w:szCs w:val="22"/>
          <w:lang w:val="en-GB"/>
        </w:rPr>
        <w:t>– under section 8 (</w:t>
      </w:r>
      <w:proofErr w:type="gramStart"/>
      <w:r w:rsidR="00EA386D" w:rsidRPr="00C60CAE">
        <w:rPr>
          <w:rFonts w:ascii="Avenir Next" w:hAnsi="Avenir Next" w:cs="Arial"/>
          <w:color w:val="7B7B7B" w:themeColor="accent3" w:themeShade="BF"/>
          <w:sz w:val="22"/>
          <w:szCs w:val="22"/>
          <w:lang w:val="en-GB"/>
        </w:rPr>
        <w:t>1)(</w:t>
      </w:r>
      <w:proofErr w:type="gramEnd"/>
      <w:r w:rsidR="00EA386D" w:rsidRPr="00C60CAE">
        <w:rPr>
          <w:rFonts w:ascii="Avenir Next" w:hAnsi="Avenir Next" w:cs="Arial"/>
          <w:color w:val="7B7B7B" w:themeColor="accent3" w:themeShade="BF"/>
          <w:sz w:val="22"/>
          <w:szCs w:val="22"/>
          <w:lang w:val="en-GB"/>
        </w:rPr>
        <w:t>c ) (</w:t>
      </w:r>
      <w:proofErr w:type="spellStart"/>
      <w:r w:rsidR="00EA386D" w:rsidRPr="00C60CAE">
        <w:rPr>
          <w:rFonts w:ascii="Avenir Next" w:hAnsi="Avenir Next" w:cs="Arial"/>
          <w:color w:val="7B7B7B" w:themeColor="accent3" w:themeShade="BF"/>
          <w:sz w:val="22"/>
          <w:szCs w:val="22"/>
          <w:lang w:val="en-GB"/>
        </w:rPr>
        <w:t>i</w:t>
      </w:r>
      <w:proofErr w:type="spellEnd"/>
      <w:r w:rsidR="00EA386D" w:rsidRPr="00C60CAE">
        <w:rPr>
          <w:rFonts w:ascii="Avenir Next" w:hAnsi="Avenir Next" w:cs="Arial"/>
          <w:color w:val="7B7B7B" w:themeColor="accent3" w:themeShade="BF"/>
          <w:sz w:val="22"/>
          <w:szCs w:val="22"/>
          <w:lang w:val="en-GB"/>
        </w:rPr>
        <w:t xml:space="preserve">) if a company’s liabilities exceeds its assets, it can be defined as being insolvent.  </w:t>
      </w:r>
      <w:r w:rsidR="006951CA" w:rsidRPr="00C60CAE">
        <w:rPr>
          <w:rFonts w:ascii="Avenir Next" w:hAnsi="Avenir Next" w:cs="Arial"/>
          <w:color w:val="7B7B7B" w:themeColor="accent3" w:themeShade="BF"/>
          <w:sz w:val="22"/>
          <w:szCs w:val="22"/>
          <w:lang w:val="en-GB"/>
        </w:rPr>
        <w:t xml:space="preserve">A liability under the </w:t>
      </w:r>
      <w:r w:rsidR="00C60CAE" w:rsidRPr="00C60CAE">
        <w:rPr>
          <w:rFonts w:ascii="Avenir Next" w:hAnsi="Avenir Next" w:cs="Arial"/>
          <w:color w:val="7B7B7B" w:themeColor="accent3" w:themeShade="BF"/>
          <w:sz w:val="22"/>
          <w:szCs w:val="22"/>
          <w:lang w:val="en-GB"/>
        </w:rPr>
        <w:t>Insolvency</w:t>
      </w:r>
      <w:r w:rsidR="006951CA" w:rsidRPr="00C60CAE">
        <w:rPr>
          <w:rFonts w:ascii="Avenir Next" w:hAnsi="Avenir Next" w:cs="Arial"/>
          <w:color w:val="7B7B7B" w:themeColor="accent3" w:themeShade="BF"/>
          <w:sz w:val="22"/>
          <w:szCs w:val="22"/>
          <w:lang w:val="en-GB"/>
        </w:rPr>
        <w:t xml:space="preserve"> Act can be defined as being either; present of future, certain or contingent, fixed or liquidated.</w:t>
      </w:r>
    </w:p>
    <w:p w14:paraId="40D8867B" w14:textId="77777777" w:rsidR="00C60CAE" w:rsidRPr="00C60CAE" w:rsidRDefault="00C60CAE" w:rsidP="00C60CAE">
      <w:pPr>
        <w:jc w:val="both"/>
        <w:rPr>
          <w:rFonts w:ascii="Avenir Next" w:hAnsi="Avenir Next" w:cs="Arial"/>
          <w:color w:val="7B7B7B" w:themeColor="accent3" w:themeShade="BF"/>
          <w:sz w:val="22"/>
          <w:szCs w:val="22"/>
          <w:lang w:val="en-GB"/>
        </w:rPr>
      </w:pPr>
    </w:p>
    <w:p w14:paraId="5C2C7D71" w14:textId="0F0378F3" w:rsidR="006951CA" w:rsidRDefault="006951CA" w:rsidP="00862AC5">
      <w:pPr>
        <w:pStyle w:val="ListParagraph"/>
        <w:numPr>
          <w:ilvl w:val="0"/>
          <w:numId w:val="27"/>
        </w:numPr>
        <w:jc w:val="both"/>
        <w:rPr>
          <w:rFonts w:ascii="Avenir Next" w:hAnsi="Avenir Next" w:cs="Arial"/>
          <w:color w:val="7B7B7B" w:themeColor="accent3" w:themeShade="BF"/>
          <w:sz w:val="22"/>
          <w:szCs w:val="22"/>
          <w:lang w:val="en-GB"/>
        </w:rPr>
      </w:pPr>
      <w:r w:rsidRPr="00C60CAE">
        <w:rPr>
          <w:rFonts w:ascii="Avenir Next" w:hAnsi="Avenir Next" w:cs="Arial"/>
          <w:color w:val="7B7B7B" w:themeColor="accent3" w:themeShade="BF"/>
          <w:sz w:val="22"/>
          <w:szCs w:val="22"/>
          <w:lang w:val="en-GB"/>
        </w:rPr>
        <w:t xml:space="preserve">A company’s failure to satisfy a judgment, </w:t>
      </w:r>
      <w:proofErr w:type="gramStart"/>
      <w:r w:rsidRPr="00C60CAE">
        <w:rPr>
          <w:rFonts w:ascii="Avenir Next" w:hAnsi="Avenir Next" w:cs="Arial"/>
          <w:color w:val="7B7B7B" w:themeColor="accent3" w:themeShade="BF"/>
          <w:sz w:val="22"/>
          <w:szCs w:val="22"/>
          <w:lang w:val="en-GB"/>
        </w:rPr>
        <w:t>decree</w:t>
      </w:r>
      <w:proofErr w:type="gramEnd"/>
      <w:r w:rsidRPr="00C60CAE">
        <w:rPr>
          <w:rFonts w:ascii="Avenir Next" w:hAnsi="Avenir Next" w:cs="Arial"/>
          <w:color w:val="7B7B7B" w:themeColor="accent3" w:themeShade="BF"/>
          <w:sz w:val="22"/>
          <w:szCs w:val="22"/>
          <w:lang w:val="en-GB"/>
        </w:rPr>
        <w:t xml:space="preserve"> or order of the BVI Court </w:t>
      </w:r>
      <w:r w:rsidR="007D565E" w:rsidRPr="00C60CAE">
        <w:rPr>
          <w:rFonts w:ascii="Avenir Next" w:hAnsi="Avenir Next" w:cs="Arial"/>
          <w:color w:val="7B7B7B" w:themeColor="accent3" w:themeShade="BF"/>
          <w:sz w:val="22"/>
          <w:szCs w:val="22"/>
          <w:lang w:val="en-GB"/>
        </w:rPr>
        <w:t>can be used as evidence of the company’s insolvency; and</w:t>
      </w:r>
    </w:p>
    <w:p w14:paraId="463766EF" w14:textId="77777777" w:rsidR="00C60CAE" w:rsidRPr="00C60CAE" w:rsidRDefault="00C60CAE" w:rsidP="00C60CAE">
      <w:pPr>
        <w:jc w:val="both"/>
        <w:rPr>
          <w:rFonts w:ascii="Avenir Next" w:hAnsi="Avenir Next" w:cs="Arial"/>
          <w:color w:val="7B7B7B" w:themeColor="accent3" w:themeShade="BF"/>
          <w:sz w:val="22"/>
          <w:szCs w:val="22"/>
          <w:lang w:val="en-GB"/>
        </w:rPr>
      </w:pPr>
    </w:p>
    <w:p w14:paraId="27921F6F" w14:textId="143535DC" w:rsidR="007D565E" w:rsidRPr="00C60CAE" w:rsidRDefault="007D565E" w:rsidP="00862AC5">
      <w:pPr>
        <w:pStyle w:val="ListParagraph"/>
        <w:numPr>
          <w:ilvl w:val="0"/>
          <w:numId w:val="27"/>
        </w:numPr>
        <w:jc w:val="both"/>
        <w:rPr>
          <w:rFonts w:ascii="Avenir Next" w:hAnsi="Avenir Next" w:cs="Arial"/>
          <w:color w:val="7B7B7B" w:themeColor="accent3" w:themeShade="BF"/>
          <w:sz w:val="22"/>
          <w:szCs w:val="22"/>
          <w:lang w:val="en-GB"/>
        </w:rPr>
      </w:pPr>
      <w:r w:rsidRPr="00C60CAE">
        <w:rPr>
          <w:rFonts w:ascii="Avenir Next" w:hAnsi="Avenir Next" w:cs="Arial"/>
          <w:color w:val="7B7B7B" w:themeColor="accent3" w:themeShade="BF"/>
          <w:sz w:val="22"/>
          <w:szCs w:val="22"/>
          <w:lang w:val="en-GB"/>
        </w:rPr>
        <w:t xml:space="preserve">An outstanding statutory demand – if a statutory demand remains outstanding </w:t>
      </w:r>
      <w:proofErr w:type="gramStart"/>
      <w:r w:rsidRPr="00C60CAE">
        <w:rPr>
          <w:rFonts w:ascii="Avenir Next" w:hAnsi="Avenir Next" w:cs="Arial"/>
          <w:color w:val="7B7B7B" w:themeColor="accent3" w:themeShade="BF"/>
          <w:sz w:val="22"/>
          <w:szCs w:val="22"/>
          <w:lang w:val="en-GB"/>
        </w:rPr>
        <w:t>in excess of</w:t>
      </w:r>
      <w:proofErr w:type="gramEnd"/>
      <w:r w:rsidRPr="00C60CAE">
        <w:rPr>
          <w:rFonts w:ascii="Avenir Next" w:hAnsi="Avenir Next" w:cs="Arial"/>
          <w:color w:val="7B7B7B" w:themeColor="accent3" w:themeShade="BF"/>
          <w:sz w:val="22"/>
          <w:szCs w:val="22"/>
          <w:lang w:val="en-GB"/>
        </w:rPr>
        <w:t xml:space="preserve"> 21 days without being set aside</w:t>
      </w:r>
      <w:r w:rsidR="00C60CAE" w:rsidRPr="00C60CAE">
        <w:rPr>
          <w:rFonts w:ascii="Avenir Next" w:hAnsi="Avenir Next" w:cs="Arial"/>
          <w:color w:val="7B7B7B" w:themeColor="accent3" w:themeShade="BF"/>
          <w:sz w:val="22"/>
          <w:szCs w:val="22"/>
          <w:lang w:val="en-GB"/>
        </w:rPr>
        <w:t>, the company subject to the statutory demand can be deemed to be insolvent.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220C9236" w:rsidR="00544127" w:rsidRDefault="00EC034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58073A">
        <w:rPr>
          <w:rFonts w:ascii="Avenir Next" w:hAnsi="Avenir Next" w:cs="Arial"/>
          <w:color w:val="7B7B7B" w:themeColor="accent3" w:themeShade="BF"/>
          <w:sz w:val="22"/>
          <w:szCs w:val="22"/>
          <w:lang w:val="en-GB"/>
        </w:rPr>
        <w:t>voluntary</w:t>
      </w:r>
      <w:r>
        <w:rPr>
          <w:rFonts w:ascii="Avenir Next" w:hAnsi="Avenir Next" w:cs="Arial"/>
          <w:color w:val="7B7B7B" w:themeColor="accent3" w:themeShade="BF"/>
          <w:sz w:val="22"/>
          <w:szCs w:val="22"/>
          <w:lang w:val="en-GB"/>
        </w:rPr>
        <w:t xml:space="preserve"> liquidation is not an insolvency process, it is in fact a solvent liquidation.  The directors of the company </w:t>
      </w:r>
      <w:proofErr w:type="gramStart"/>
      <w:r>
        <w:rPr>
          <w:rFonts w:ascii="Avenir Next" w:hAnsi="Avenir Next" w:cs="Arial"/>
          <w:color w:val="7B7B7B" w:themeColor="accent3" w:themeShade="BF"/>
          <w:sz w:val="22"/>
          <w:szCs w:val="22"/>
          <w:lang w:val="en-GB"/>
        </w:rPr>
        <w:t>have to</w:t>
      </w:r>
      <w:proofErr w:type="gramEnd"/>
      <w:r>
        <w:rPr>
          <w:rFonts w:ascii="Avenir Next" w:hAnsi="Avenir Next" w:cs="Arial"/>
          <w:color w:val="7B7B7B" w:themeColor="accent3" w:themeShade="BF"/>
          <w:sz w:val="22"/>
          <w:szCs w:val="22"/>
          <w:lang w:val="en-GB"/>
        </w:rPr>
        <w:t xml:space="preserve"> make a declaration of solvency </w:t>
      </w:r>
      <w:r w:rsidR="00812F99">
        <w:rPr>
          <w:rFonts w:ascii="Avenir Next" w:hAnsi="Avenir Next" w:cs="Arial"/>
          <w:color w:val="7B7B7B" w:themeColor="accent3" w:themeShade="BF"/>
          <w:sz w:val="22"/>
          <w:szCs w:val="22"/>
          <w:lang w:val="en-GB"/>
        </w:rPr>
        <w:t>for this process to be possible.</w:t>
      </w:r>
    </w:p>
    <w:p w14:paraId="11DC2108" w14:textId="77777777" w:rsidR="00812F99" w:rsidRDefault="00812F99" w:rsidP="008065CE">
      <w:pPr>
        <w:jc w:val="both"/>
        <w:rPr>
          <w:rFonts w:ascii="Avenir Next" w:hAnsi="Avenir Next" w:cs="Arial"/>
          <w:color w:val="7B7B7B" w:themeColor="accent3" w:themeShade="BF"/>
          <w:sz w:val="22"/>
          <w:szCs w:val="22"/>
          <w:lang w:val="en-GB"/>
        </w:rPr>
      </w:pPr>
    </w:p>
    <w:p w14:paraId="29803CB3" w14:textId="3E5ECC1D" w:rsidR="00812F99" w:rsidRDefault="00812F99"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voluntary </w:t>
      </w:r>
      <w:r w:rsidR="0058073A">
        <w:rPr>
          <w:rFonts w:ascii="Avenir Next" w:hAnsi="Avenir Next" w:cs="Arial"/>
          <w:color w:val="7B7B7B" w:themeColor="accent3" w:themeShade="BF"/>
          <w:sz w:val="22"/>
          <w:szCs w:val="22"/>
          <w:lang w:val="en-GB"/>
        </w:rPr>
        <w:t>liquidation</w:t>
      </w:r>
      <w:r>
        <w:rPr>
          <w:rFonts w:ascii="Avenir Next" w:hAnsi="Avenir Next" w:cs="Arial"/>
          <w:color w:val="7B7B7B" w:themeColor="accent3" w:themeShade="BF"/>
          <w:sz w:val="22"/>
          <w:szCs w:val="22"/>
          <w:lang w:val="en-GB"/>
        </w:rPr>
        <w:t xml:space="preserve"> is often used to streamline a group structure or simply when the purpose of the company no lon</w:t>
      </w:r>
      <w:r w:rsidR="00486FAD">
        <w:rPr>
          <w:rFonts w:ascii="Avenir Next" w:hAnsi="Avenir Next" w:cs="Arial"/>
          <w:color w:val="7B7B7B" w:themeColor="accent3" w:themeShade="BF"/>
          <w:sz w:val="22"/>
          <w:szCs w:val="22"/>
          <w:lang w:val="en-GB"/>
        </w:rPr>
        <w:t xml:space="preserve">ger </w:t>
      </w:r>
      <w:proofErr w:type="gramStart"/>
      <w:r w:rsidR="00486FAD">
        <w:rPr>
          <w:rFonts w:ascii="Avenir Next" w:hAnsi="Avenir Next" w:cs="Arial"/>
          <w:color w:val="7B7B7B" w:themeColor="accent3" w:themeShade="BF"/>
          <w:sz w:val="22"/>
          <w:szCs w:val="22"/>
          <w:lang w:val="en-GB"/>
        </w:rPr>
        <w:t>exists</w:t>
      </w:r>
      <w:proofErr w:type="gramEnd"/>
      <w:r w:rsidR="00486FAD">
        <w:rPr>
          <w:rFonts w:ascii="Avenir Next" w:hAnsi="Avenir Next" w:cs="Arial"/>
          <w:color w:val="7B7B7B" w:themeColor="accent3" w:themeShade="BF"/>
          <w:sz w:val="22"/>
          <w:szCs w:val="22"/>
          <w:lang w:val="en-GB"/>
        </w:rPr>
        <w:t xml:space="preserve"> and the corporate entity is no longer required.</w:t>
      </w:r>
    </w:p>
    <w:p w14:paraId="71F0C2A3" w14:textId="77777777" w:rsidR="00486FAD" w:rsidRDefault="00486FAD" w:rsidP="008065CE">
      <w:pPr>
        <w:jc w:val="both"/>
        <w:rPr>
          <w:rFonts w:ascii="Avenir Next" w:hAnsi="Avenir Next" w:cs="Arial"/>
          <w:color w:val="7B7B7B" w:themeColor="accent3" w:themeShade="BF"/>
          <w:sz w:val="22"/>
          <w:szCs w:val="22"/>
          <w:lang w:val="en-GB"/>
        </w:rPr>
      </w:pPr>
    </w:p>
    <w:p w14:paraId="76378772" w14:textId="4F175DDA" w:rsidR="00486FAD" w:rsidRDefault="00486FA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the nature of this liquidation prior to 1 January 2023, a voluntary liquidator did not need to be a licensed insolvency </w:t>
      </w:r>
      <w:r w:rsidR="0058073A">
        <w:rPr>
          <w:rFonts w:ascii="Avenir Next" w:hAnsi="Avenir Next" w:cs="Arial"/>
          <w:color w:val="7B7B7B" w:themeColor="accent3" w:themeShade="BF"/>
          <w:sz w:val="22"/>
          <w:szCs w:val="22"/>
          <w:lang w:val="en-GB"/>
        </w:rPr>
        <w:t>practitioner</w:t>
      </w:r>
      <w:r w:rsidR="00637335">
        <w:rPr>
          <w:rFonts w:ascii="Avenir Next" w:hAnsi="Avenir Next" w:cs="Arial"/>
          <w:color w:val="7B7B7B" w:themeColor="accent3" w:themeShade="BF"/>
          <w:sz w:val="22"/>
          <w:szCs w:val="22"/>
          <w:lang w:val="en-GB"/>
        </w:rPr>
        <w:t>, except in the case of a regulated company,</w:t>
      </w:r>
      <w:r>
        <w:rPr>
          <w:rFonts w:ascii="Avenir Next" w:hAnsi="Avenir Next" w:cs="Arial"/>
          <w:color w:val="7B7B7B" w:themeColor="accent3" w:themeShade="BF"/>
          <w:sz w:val="22"/>
          <w:szCs w:val="22"/>
          <w:lang w:val="en-GB"/>
        </w:rPr>
        <w:t xml:space="preserve"> and an eligible liq</w:t>
      </w:r>
      <w:r w:rsidR="004E6458">
        <w:rPr>
          <w:rFonts w:ascii="Avenir Next" w:hAnsi="Avenir Next" w:cs="Arial"/>
          <w:color w:val="7B7B7B" w:themeColor="accent3" w:themeShade="BF"/>
          <w:sz w:val="22"/>
          <w:szCs w:val="22"/>
          <w:lang w:val="en-GB"/>
        </w:rPr>
        <w:t xml:space="preserve">uidator was simply someone who was not disqualified </w:t>
      </w:r>
      <w:proofErr w:type="spellStart"/>
      <w:r w:rsidR="004E6458">
        <w:rPr>
          <w:rFonts w:ascii="Avenir Next" w:hAnsi="Avenir Next" w:cs="Arial"/>
          <w:color w:val="7B7B7B" w:themeColor="accent3" w:themeShade="BF"/>
          <w:sz w:val="22"/>
          <w:szCs w:val="22"/>
          <w:lang w:val="en-GB"/>
        </w:rPr>
        <w:t>form</w:t>
      </w:r>
      <w:proofErr w:type="spellEnd"/>
      <w:r w:rsidR="004E6458">
        <w:rPr>
          <w:rFonts w:ascii="Avenir Next" w:hAnsi="Avenir Next" w:cs="Arial"/>
          <w:color w:val="7B7B7B" w:themeColor="accent3" w:themeShade="BF"/>
          <w:sz w:val="22"/>
          <w:szCs w:val="22"/>
          <w:lang w:val="en-GB"/>
        </w:rPr>
        <w:t xml:space="preserve"> acting as such</w:t>
      </w:r>
      <w:r w:rsidR="00637335">
        <w:rPr>
          <w:rFonts w:ascii="Avenir Next" w:hAnsi="Avenir Next" w:cs="Arial"/>
          <w:color w:val="7B7B7B" w:themeColor="accent3" w:themeShade="BF"/>
          <w:sz w:val="22"/>
          <w:szCs w:val="22"/>
          <w:lang w:val="en-GB"/>
        </w:rPr>
        <w:t>.</w:t>
      </w:r>
    </w:p>
    <w:p w14:paraId="37C86907" w14:textId="77777777" w:rsidR="00637335" w:rsidRDefault="00637335" w:rsidP="008065CE">
      <w:pPr>
        <w:jc w:val="both"/>
        <w:rPr>
          <w:rFonts w:ascii="Avenir Next" w:hAnsi="Avenir Next" w:cs="Arial"/>
          <w:color w:val="7B7B7B" w:themeColor="accent3" w:themeShade="BF"/>
          <w:sz w:val="22"/>
          <w:szCs w:val="22"/>
          <w:lang w:val="en-GB"/>
        </w:rPr>
      </w:pPr>
    </w:p>
    <w:p w14:paraId="16D28FCC" w14:textId="7074A34A" w:rsidR="00637335" w:rsidRDefault="0063733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Regulation 19(2) of the BCA regulations </w:t>
      </w:r>
      <w:r w:rsidR="002069E4">
        <w:rPr>
          <w:rFonts w:ascii="Avenir Next" w:hAnsi="Avenir Next" w:cs="Arial"/>
          <w:color w:val="7B7B7B" w:themeColor="accent3" w:themeShade="BF"/>
          <w:sz w:val="22"/>
          <w:szCs w:val="22"/>
          <w:lang w:val="en-GB"/>
        </w:rPr>
        <w:t>some of the individuals who would be disqualified from acting as a voluntary liquidator are:</w:t>
      </w:r>
    </w:p>
    <w:p w14:paraId="077F3DD9" w14:textId="77777777" w:rsidR="002069E4" w:rsidRDefault="002069E4" w:rsidP="008065CE">
      <w:pPr>
        <w:jc w:val="both"/>
        <w:rPr>
          <w:rFonts w:ascii="Avenir Next" w:hAnsi="Avenir Next" w:cs="Arial"/>
          <w:color w:val="7B7B7B" w:themeColor="accent3" w:themeShade="BF"/>
          <w:sz w:val="22"/>
          <w:szCs w:val="22"/>
          <w:lang w:val="en-GB"/>
        </w:rPr>
      </w:pPr>
    </w:p>
    <w:p w14:paraId="0849F3EA" w14:textId="51E01FE5" w:rsidR="002069E4" w:rsidRPr="0058073A" w:rsidRDefault="002069E4" w:rsidP="002069E4">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Someone who has been disqualified form taking such a role in accordance with the laws of a different </w:t>
      </w:r>
      <w:proofErr w:type="gramStart"/>
      <w:r w:rsidRPr="0058073A">
        <w:rPr>
          <w:rFonts w:ascii="Avenir Next" w:hAnsi="Avenir Next" w:cs="Arial"/>
          <w:color w:val="7B7B7B" w:themeColor="accent3" w:themeShade="BF"/>
          <w:sz w:val="22"/>
          <w:szCs w:val="22"/>
          <w:lang w:val="en-GB"/>
        </w:rPr>
        <w:t>jurisdiction</w:t>
      </w:r>
      <w:r w:rsidR="00D81B0C" w:rsidRPr="0058073A">
        <w:rPr>
          <w:rFonts w:ascii="Avenir Next" w:hAnsi="Avenir Next" w:cs="Arial"/>
          <w:color w:val="7B7B7B" w:themeColor="accent3" w:themeShade="BF"/>
          <w:sz w:val="22"/>
          <w:szCs w:val="22"/>
          <w:lang w:val="en-GB"/>
        </w:rPr>
        <w:t>;</w:t>
      </w:r>
      <w:proofErr w:type="gramEnd"/>
    </w:p>
    <w:p w14:paraId="5C3D1CC6" w14:textId="68077592" w:rsidR="00D81B0C" w:rsidRPr="0058073A" w:rsidRDefault="00D81B0C" w:rsidP="002069E4">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A </w:t>
      </w:r>
      <w:proofErr w:type="gramStart"/>
      <w:r w:rsidRPr="0058073A">
        <w:rPr>
          <w:rFonts w:ascii="Avenir Next" w:hAnsi="Avenir Next" w:cs="Arial"/>
          <w:color w:val="7B7B7B" w:themeColor="accent3" w:themeShade="BF"/>
          <w:sz w:val="22"/>
          <w:szCs w:val="22"/>
          <w:lang w:val="en-GB"/>
        </w:rPr>
        <w:t>minor;</w:t>
      </w:r>
      <w:proofErr w:type="gramEnd"/>
    </w:p>
    <w:p w14:paraId="1CFF463C" w14:textId="69B69F19" w:rsidR="00D81B0C" w:rsidRPr="0058073A" w:rsidRDefault="00D81B0C" w:rsidP="002069E4">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An undischarged </w:t>
      </w:r>
      <w:proofErr w:type="gramStart"/>
      <w:r w:rsidRPr="0058073A">
        <w:rPr>
          <w:rFonts w:ascii="Avenir Next" w:hAnsi="Avenir Next" w:cs="Arial"/>
          <w:color w:val="7B7B7B" w:themeColor="accent3" w:themeShade="BF"/>
          <w:sz w:val="22"/>
          <w:szCs w:val="22"/>
          <w:lang w:val="en-GB"/>
        </w:rPr>
        <w:t>bankrupt;</w:t>
      </w:r>
      <w:proofErr w:type="gramEnd"/>
    </w:p>
    <w:p w14:paraId="5C2E372A" w14:textId="790E78A9" w:rsidR="00D81B0C" w:rsidRPr="0058073A" w:rsidRDefault="00D81B0C" w:rsidP="002069E4">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A director of the company (or an </w:t>
      </w:r>
      <w:r w:rsidR="0058073A" w:rsidRPr="0058073A">
        <w:rPr>
          <w:rFonts w:ascii="Avenir Next" w:hAnsi="Avenir Next" w:cs="Arial"/>
          <w:color w:val="7B7B7B" w:themeColor="accent3" w:themeShade="BF"/>
          <w:sz w:val="22"/>
          <w:szCs w:val="22"/>
          <w:lang w:val="en-GB"/>
        </w:rPr>
        <w:t>affiliated</w:t>
      </w:r>
      <w:r w:rsidRPr="0058073A">
        <w:rPr>
          <w:rFonts w:ascii="Avenir Next" w:hAnsi="Avenir Next" w:cs="Arial"/>
          <w:color w:val="7B7B7B" w:themeColor="accent3" w:themeShade="BF"/>
          <w:sz w:val="22"/>
          <w:szCs w:val="22"/>
          <w:lang w:val="en-GB"/>
        </w:rPr>
        <w:t xml:space="preserve"> company) within the preceding 2 </w:t>
      </w:r>
      <w:proofErr w:type="gramStart"/>
      <w:r w:rsidRPr="0058073A">
        <w:rPr>
          <w:rFonts w:ascii="Avenir Next" w:hAnsi="Avenir Next" w:cs="Arial"/>
          <w:color w:val="7B7B7B" w:themeColor="accent3" w:themeShade="BF"/>
          <w:sz w:val="22"/>
          <w:szCs w:val="22"/>
          <w:lang w:val="en-GB"/>
        </w:rPr>
        <w:t>years;</w:t>
      </w:r>
      <w:proofErr w:type="gramEnd"/>
    </w:p>
    <w:p w14:paraId="0B433E4D" w14:textId="6BFCD6D3" w:rsidR="00D81B0C" w:rsidRPr="0058073A" w:rsidRDefault="00BA60EE" w:rsidP="002069E4">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A member of the senor </w:t>
      </w:r>
      <w:r w:rsidR="0058073A" w:rsidRPr="0058073A">
        <w:rPr>
          <w:rFonts w:ascii="Avenir Next" w:hAnsi="Avenir Next" w:cs="Arial"/>
          <w:color w:val="7B7B7B" w:themeColor="accent3" w:themeShade="BF"/>
          <w:sz w:val="22"/>
          <w:szCs w:val="22"/>
          <w:lang w:val="en-GB"/>
        </w:rPr>
        <w:t>management</w:t>
      </w:r>
      <w:r w:rsidRPr="0058073A">
        <w:rPr>
          <w:rFonts w:ascii="Avenir Next" w:hAnsi="Avenir Next" w:cs="Arial"/>
          <w:color w:val="7B7B7B" w:themeColor="accent3" w:themeShade="BF"/>
          <w:sz w:val="22"/>
          <w:szCs w:val="22"/>
          <w:lang w:val="en-GB"/>
        </w:rPr>
        <w:t xml:space="preserve"> of the company (or an affiliated company) within the preceding 2 years</w:t>
      </w:r>
      <w:r w:rsidR="00831F06" w:rsidRPr="0058073A">
        <w:rPr>
          <w:rFonts w:ascii="Avenir Next" w:hAnsi="Avenir Next" w:cs="Arial"/>
          <w:color w:val="7B7B7B" w:themeColor="accent3" w:themeShade="BF"/>
          <w:sz w:val="22"/>
          <w:szCs w:val="22"/>
          <w:lang w:val="en-GB"/>
        </w:rPr>
        <w:t>; or</w:t>
      </w:r>
    </w:p>
    <w:p w14:paraId="5A36091D" w14:textId="77D01218" w:rsidR="00831F06" w:rsidRPr="0058073A" w:rsidRDefault="00831F06" w:rsidP="002069E4">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A close family member of the two prior categories.</w:t>
      </w:r>
    </w:p>
    <w:p w14:paraId="00F75186" w14:textId="77777777" w:rsidR="00831F06" w:rsidRPr="0058073A" w:rsidRDefault="00831F06" w:rsidP="00831F06">
      <w:pPr>
        <w:jc w:val="both"/>
        <w:rPr>
          <w:rFonts w:ascii="Avenir Next" w:hAnsi="Avenir Next" w:cs="Arial"/>
          <w:color w:val="7B7B7B" w:themeColor="accent3" w:themeShade="BF"/>
          <w:sz w:val="22"/>
          <w:szCs w:val="22"/>
          <w:lang w:val="en-GB"/>
        </w:rPr>
      </w:pPr>
    </w:p>
    <w:p w14:paraId="2B44885F" w14:textId="5FF2E556" w:rsidR="00831F06" w:rsidRPr="0058073A" w:rsidRDefault="00831F06" w:rsidP="00831F06">
      <w:p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However, from 1 January 2023 the amendments to the BVI BCA</w:t>
      </w:r>
      <w:r w:rsidR="00FC1250" w:rsidRPr="0058073A">
        <w:rPr>
          <w:rFonts w:ascii="Avenir Next" w:hAnsi="Avenir Next" w:cs="Arial"/>
          <w:color w:val="7B7B7B" w:themeColor="accent3" w:themeShade="BF"/>
          <w:sz w:val="22"/>
          <w:szCs w:val="22"/>
          <w:lang w:val="en-GB"/>
        </w:rPr>
        <w:t>, under Regulation 6(a)1A set out the following requirements:</w:t>
      </w:r>
    </w:p>
    <w:p w14:paraId="4E013677" w14:textId="77777777" w:rsidR="00FC1250" w:rsidRPr="0058073A" w:rsidRDefault="00FC1250" w:rsidP="00831F06">
      <w:pPr>
        <w:jc w:val="both"/>
        <w:rPr>
          <w:rFonts w:ascii="Avenir Next" w:hAnsi="Avenir Next" w:cs="Arial"/>
          <w:color w:val="7B7B7B" w:themeColor="accent3" w:themeShade="BF"/>
          <w:sz w:val="22"/>
          <w:szCs w:val="22"/>
          <w:lang w:val="en-GB"/>
        </w:rPr>
      </w:pPr>
    </w:p>
    <w:p w14:paraId="738A1FFB" w14:textId="36FFF33E" w:rsidR="00FC1250" w:rsidRPr="0058073A" w:rsidRDefault="00AB3892" w:rsidP="00AB3892">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Has 2 or more </w:t>
      </w:r>
      <w:r w:rsidR="0058073A" w:rsidRPr="0058073A">
        <w:rPr>
          <w:rFonts w:ascii="Avenir Next" w:hAnsi="Avenir Next" w:cs="Arial"/>
          <w:color w:val="7B7B7B" w:themeColor="accent3" w:themeShade="BF"/>
          <w:sz w:val="22"/>
          <w:szCs w:val="22"/>
          <w:lang w:val="en-GB"/>
        </w:rPr>
        <w:t>years</w:t>
      </w:r>
      <w:r w:rsidRPr="0058073A">
        <w:rPr>
          <w:rFonts w:ascii="Avenir Next" w:hAnsi="Avenir Next" w:cs="Arial"/>
          <w:color w:val="7B7B7B" w:themeColor="accent3" w:themeShade="BF"/>
          <w:sz w:val="22"/>
          <w:szCs w:val="22"/>
          <w:lang w:val="en-GB"/>
        </w:rPr>
        <w:t xml:space="preserve"> of relevant liquidation experience</w:t>
      </w:r>
    </w:p>
    <w:p w14:paraId="2D9073D7" w14:textId="614C260D" w:rsidR="009B778A" w:rsidRPr="0058073A" w:rsidRDefault="009B778A" w:rsidP="00AB3892">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Has the professional competence required to liquidate the company, specific to the business/industry not simply the </w:t>
      </w:r>
      <w:r w:rsidR="0058073A" w:rsidRPr="0058073A">
        <w:rPr>
          <w:rFonts w:ascii="Avenir Next" w:hAnsi="Avenir Next" w:cs="Arial"/>
          <w:color w:val="7B7B7B" w:themeColor="accent3" w:themeShade="BF"/>
          <w:sz w:val="22"/>
          <w:szCs w:val="22"/>
          <w:lang w:val="en-GB"/>
        </w:rPr>
        <w:t>liquidation</w:t>
      </w:r>
      <w:r w:rsidRPr="0058073A">
        <w:rPr>
          <w:rFonts w:ascii="Avenir Next" w:hAnsi="Avenir Next" w:cs="Arial"/>
          <w:color w:val="7B7B7B" w:themeColor="accent3" w:themeShade="BF"/>
          <w:sz w:val="22"/>
          <w:szCs w:val="22"/>
          <w:lang w:val="en-GB"/>
        </w:rPr>
        <w:t xml:space="preserve"> process </w:t>
      </w:r>
      <w:proofErr w:type="gramStart"/>
      <w:r w:rsidRPr="0058073A">
        <w:rPr>
          <w:rFonts w:ascii="Avenir Next" w:hAnsi="Avenir Next" w:cs="Arial"/>
          <w:color w:val="7B7B7B" w:themeColor="accent3" w:themeShade="BF"/>
          <w:sz w:val="22"/>
          <w:szCs w:val="22"/>
          <w:lang w:val="en-GB"/>
        </w:rPr>
        <w:t>itself</w:t>
      </w:r>
      <w:proofErr w:type="gramEnd"/>
    </w:p>
    <w:p w14:paraId="69D85AF8" w14:textId="67E8A622" w:rsidR="007131D4" w:rsidRPr="0058073A" w:rsidRDefault="007131D4" w:rsidP="00AB3892">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Holds either:</w:t>
      </w:r>
    </w:p>
    <w:p w14:paraId="50FED875" w14:textId="1955A2AD" w:rsidR="007131D4" w:rsidRPr="0058073A" w:rsidRDefault="007131D4" w:rsidP="007131D4">
      <w:pPr>
        <w:pStyle w:val="ListParagraph"/>
        <w:numPr>
          <w:ilvl w:val="1"/>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An insolvency licence in the BVI; or</w:t>
      </w:r>
    </w:p>
    <w:p w14:paraId="2E50187B" w14:textId="57D49A28" w:rsidR="007131D4" w:rsidRPr="0058073A" w:rsidRDefault="007131D4" w:rsidP="007131D4">
      <w:pPr>
        <w:pStyle w:val="ListParagraph"/>
        <w:numPr>
          <w:ilvl w:val="1"/>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 xml:space="preserve">An appropriate professional qualification </w:t>
      </w:r>
      <w:proofErr w:type="gramStart"/>
      <w:r w:rsidRPr="0058073A">
        <w:rPr>
          <w:rFonts w:ascii="Avenir Next" w:hAnsi="Avenir Next" w:cs="Arial"/>
          <w:color w:val="7B7B7B" w:themeColor="accent3" w:themeShade="BF"/>
          <w:sz w:val="22"/>
          <w:szCs w:val="22"/>
          <w:lang w:val="en-GB"/>
        </w:rPr>
        <w:t>e.g.</w:t>
      </w:r>
      <w:proofErr w:type="gramEnd"/>
      <w:r w:rsidRPr="0058073A">
        <w:rPr>
          <w:rFonts w:ascii="Avenir Next" w:hAnsi="Avenir Next" w:cs="Arial"/>
          <w:color w:val="7B7B7B" w:themeColor="accent3" w:themeShade="BF"/>
          <w:sz w:val="22"/>
          <w:szCs w:val="22"/>
          <w:lang w:val="en-GB"/>
        </w:rPr>
        <w:t xml:space="preserve"> accountancy or law.</w:t>
      </w:r>
    </w:p>
    <w:p w14:paraId="240766BB" w14:textId="78948080" w:rsidR="0058073A" w:rsidRPr="0058073A" w:rsidRDefault="0058073A" w:rsidP="0058073A">
      <w:pPr>
        <w:pStyle w:val="ListParagraph"/>
        <w:numPr>
          <w:ilvl w:val="0"/>
          <w:numId w:val="26"/>
        </w:numPr>
        <w:jc w:val="both"/>
        <w:rPr>
          <w:rFonts w:ascii="Avenir Next" w:hAnsi="Avenir Next" w:cs="Arial"/>
          <w:color w:val="7B7B7B" w:themeColor="accent3" w:themeShade="BF"/>
          <w:sz w:val="22"/>
          <w:szCs w:val="22"/>
          <w:lang w:val="en-GB"/>
        </w:rPr>
      </w:pPr>
      <w:r w:rsidRPr="0058073A">
        <w:rPr>
          <w:rFonts w:ascii="Avenir Next" w:hAnsi="Avenir Next" w:cs="Arial"/>
          <w:color w:val="7B7B7B" w:themeColor="accent3" w:themeShade="BF"/>
          <w:sz w:val="22"/>
          <w:szCs w:val="22"/>
          <w:lang w:val="en-GB"/>
        </w:rPr>
        <w:t>Is fully aware and knowledgeable of any financial services legislation connected with the company being liquidated.</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02DC812C" w:rsidR="00DF75F8" w:rsidRDefault="00690AB9"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possible for an overseas in</w:t>
      </w:r>
      <w:r w:rsidR="00950FD3">
        <w:rPr>
          <w:rFonts w:ascii="Avenir Next" w:hAnsi="Avenir Next" w:cs="Arial"/>
          <w:color w:val="7B7B7B" w:themeColor="accent3" w:themeShade="BF"/>
          <w:sz w:val="22"/>
          <w:szCs w:val="22"/>
          <w:lang w:val="en-GB"/>
        </w:rPr>
        <w:t>solvency practitioner to be appointed in relation to a BVI company.</w:t>
      </w:r>
    </w:p>
    <w:p w14:paraId="17AC8807" w14:textId="77777777" w:rsidR="00950FD3" w:rsidRDefault="00950FD3" w:rsidP="008065CE">
      <w:pPr>
        <w:jc w:val="both"/>
        <w:rPr>
          <w:rFonts w:ascii="Avenir Next" w:hAnsi="Avenir Next" w:cs="Arial"/>
          <w:color w:val="7B7B7B" w:themeColor="accent3" w:themeShade="BF"/>
          <w:sz w:val="22"/>
          <w:szCs w:val="22"/>
          <w:lang w:val="en-GB"/>
        </w:rPr>
      </w:pPr>
    </w:p>
    <w:p w14:paraId="6953EF03" w14:textId="52BC7881" w:rsidR="00950FD3" w:rsidRDefault="00950FD3"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601FD8">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overseas </w:t>
      </w:r>
      <w:r w:rsidR="00943CD4">
        <w:rPr>
          <w:rFonts w:ascii="Avenir Next" w:hAnsi="Avenir Next" w:cs="Arial"/>
          <w:color w:val="7B7B7B" w:themeColor="accent3" w:themeShade="BF"/>
          <w:sz w:val="22"/>
          <w:szCs w:val="22"/>
          <w:lang w:val="en-GB"/>
        </w:rPr>
        <w:t>insolvency practitioner cannot be the sole liquidator of a BVI company and must be jointly appointed with at least one BVI licenced insolvency practitioner.</w:t>
      </w:r>
    </w:p>
    <w:p w14:paraId="6B93C814" w14:textId="77777777" w:rsidR="00943CD4" w:rsidRDefault="00943CD4" w:rsidP="008065CE">
      <w:pPr>
        <w:jc w:val="both"/>
        <w:rPr>
          <w:rFonts w:ascii="Avenir Next" w:hAnsi="Avenir Next" w:cs="Arial"/>
          <w:color w:val="7B7B7B" w:themeColor="accent3" w:themeShade="BF"/>
          <w:sz w:val="22"/>
          <w:szCs w:val="22"/>
          <w:lang w:val="en-GB"/>
        </w:rPr>
      </w:pPr>
    </w:p>
    <w:p w14:paraId="1581C612" w14:textId="42826C88" w:rsidR="00943CD4" w:rsidRDefault="00146DC3"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considered advantageous to have a multi-jurisdictional joint appointment in circumstances where the assets of the </w:t>
      </w:r>
      <w:r w:rsidR="003D0354">
        <w:rPr>
          <w:rFonts w:ascii="Avenir Next" w:hAnsi="Avenir Next" w:cs="Arial"/>
          <w:color w:val="7B7B7B" w:themeColor="accent3" w:themeShade="BF"/>
          <w:sz w:val="22"/>
          <w:szCs w:val="22"/>
          <w:lang w:val="en-GB"/>
        </w:rPr>
        <w:t xml:space="preserve">company are located outside of the BVI.  Whether those assets be physical </w:t>
      </w:r>
      <w:proofErr w:type="gramStart"/>
      <w:r w:rsidR="003D0354">
        <w:rPr>
          <w:rFonts w:ascii="Avenir Next" w:hAnsi="Avenir Next" w:cs="Arial"/>
          <w:color w:val="7B7B7B" w:themeColor="accent3" w:themeShade="BF"/>
          <w:sz w:val="22"/>
          <w:szCs w:val="22"/>
          <w:lang w:val="en-GB"/>
        </w:rPr>
        <w:t>e.g.</w:t>
      </w:r>
      <w:proofErr w:type="gramEnd"/>
      <w:r w:rsidR="003D0354">
        <w:rPr>
          <w:rFonts w:ascii="Avenir Next" w:hAnsi="Avenir Next" w:cs="Arial"/>
          <w:color w:val="7B7B7B" w:themeColor="accent3" w:themeShade="BF"/>
          <w:sz w:val="22"/>
          <w:szCs w:val="22"/>
          <w:lang w:val="en-GB"/>
        </w:rPr>
        <w:t xml:space="preserve"> property or intangible e.g. a </w:t>
      </w:r>
      <w:r w:rsidR="009939C4">
        <w:rPr>
          <w:rFonts w:ascii="Avenir Next" w:hAnsi="Avenir Next" w:cs="Arial"/>
          <w:color w:val="7B7B7B" w:themeColor="accent3" w:themeShade="BF"/>
          <w:sz w:val="22"/>
          <w:szCs w:val="22"/>
          <w:lang w:val="en-GB"/>
        </w:rPr>
        <w:t>litigious claim against another company/person.</w:t>
      </w:r>
    </w:p>
    <w:p w14:paraId="7CBCAA28" w14:textId="77777777" w:rsidR="009939C4" w:rsidRDefault="009939C4" w:rsidP="008065CE">
      <w:pPr>
        <w:jc w:val="both"/>
        <w:rPr>
          <w:rFonts w:ascii="Avenir Next" w:hAnsi="Avenir Next" w:cs="Arial"/>
          <w:color w:val="7B7B7B" w:themeColor="accent3" w:themeShade="BF"/>
          <w:sz w:val="22"/>
          <w:szCs w:val="22"/>
          <w:lang w:val="en-GB"/>
        </w:rPr>
      </w:pPr>
    </w:p>
    <w:p w14:paraId="51AEC652" w14:textId="4FAC813D" w:rsidR="009939C4" w:rsidRDefault="009939C4"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joint appointment is an efficient </w:t>
      </w:r>
      <w:r w:rsidR="00F743DD">
        <w:rPr>
          <w:rFonts w:ascii="Avenir Next" w:hAnsi="Avenir Next" w:cs="Arial"/>
          <w:color w:val="7B7B7B" w:themeColor="accent3" w:themeShade="BF"/>
          <w:sz w:val="22"/>
          <w:szCs w:val="22"/>
          <w:lang w:val="en-GB"/>
        </w:rPr>
        <w:t xml:space="preserve">way of ensuring the </w:t>
      </w:r>
      <w:r w:rsidR="004B3796">
        <w:rPr>
          <w:rFonts w:ascii="Avenir Next" w:hAnsi="Avenir Next" w:cs="Arial"/>
          <w:color w:val="7B7B7B" w:themeColor="accent3" w:themeShade="BF"/>
          <w:sz w:val="22"/>
          <w:szCs w:val="22"/>
          <w:lang w:val="en-GB"/>
        </w:rPr>
        <w:t>liquidators</w:t>
      </w:r>
      <w:r w:rsidR="00F743DD">
        <w:rPr>
          <w:rFonts w:ascii="Avenir Next" w:hAnsi="Avenir Next" w:cs="Arial"/>
          <w:color w:val="7B7B7B" w:themeColor="accent3" w:themeShade="BF"/>
          <w:sz w:val="22"/>
          <w:szCs w:val="22"/>
          <w:lang w:val="en-GB"/>
        </w:rPr>
        <w:t xml:space="preserve"> have the knowledge and collective experience to deal with the assets of the company.</w:t>
      </w:r>
    </w:p>
    <w:p w14:paraId="5B77B6A6" w14:textId="77777777" w:rsidR="00F743DD" w:rsidRDefault="00F743DD" w:rsidP="008065CE">
      <w:pPr>
        <w:jc w:val="both"/>
        <w:rPr>
          <w:rFonts w:ascii="Avenir Next" w:hAnsi="Avenir Next" w:cs="Arial"/>
          <w:color w:val="7B7B7B" w:themeColor="accent3" w:themeShade="BF"/>
          <w:sz w:val="22"/>
          <w:szCs w:val="22"/>
          <w:lang w:val="en-GB"/>
        </w:rPr>
      </w:pPr>
    </w:p>
    <w:p w14:paraId="106DD635" w14:textId="2F4D8817" w:rsidR="00F743DD" w:rsidRDefault="0069150F"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also certain practical advantages such as a reduction in travel costs and time, no language barriers and local knowledge.</w:t>
      </w:r>
    </w:p>
    <w:p w14:paraId="314E1957" w14:textId="77777777" w:rsidR="0069150F" w:rsidRDefault="0069150F" w:rsidP="008065CE">
      <w:pPr>
        <w:jc w:val="both"/>
        <w:rPr>
          <w:rFonts w:ascii="Avenir Next" w:hAnsi="Avenir Next" w:cs="Arial"/>
          <w:color w:val="7B7B7B" w:themeColor="accent3" w:themeShade="BF"/>
          <w:sz w:val="22"/>
          <w:szCs w:val="22"/>
          <w:lang w:val="en-GB"/>
        </w:rPr>
      </w:pPr>
    </w:p>
    <w:p w14:paraId="51CCF5C6" w14:textId="5E16248D" w:rsidR="0069150F" w:rsidRDefault="0069150F"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s483 of the Insolvency Act,</w:t>
      </w:r>
      <w:r w:rsidR="000E4624">
        <w:rPr>
          <w:rFonts w:ascii="Avenir Next" w:hAnsi="Avenir Next" w:cs="Arial"/>
          <w:color w:val="7B7B7B" w:themeColor="accent3" w:themeShade="BF"/>
          <w:sz w:val="22"/>
          <w:szCs w:val="22"/>
          <w:lang w:val="en-GB"/>
        </w:rPr>
        <w:t xml:space="preserve"> an </w:t>
      </w:r>
      <w:r w:rsidR="004B3796">
        <w:rPr>
          <w:rFonts w:ascii="Avenir Next" w:hAnsi="Avenir Next" w:cs="Arial"/>
          <w:color w:val="7B7B7B" w:themeColor="accent3" w:themeShade="BF"/>
          <w:sz w:val="22"/>
          <w:szCs w:val="22"/>
          <w:lang w:val="en-GB"/>
        </w:rPr>
        <w:t>overseas</w:t>
      </w:r>
      <w:r w:rsidR="000E4624">
        <w:rPr>
          <w:rFonts w:ascii="Avenir Next" w:hAnsi="Avenir Next" w:cs="Arial"/>
          <w:color w:val="7B7B7B" w:themeColor="accent3" w:themeShade="BF"/>
          <w:sz w:val="22"/>
          <w:szCs w:val="22"/>
          <w:lang w:val="en-GB"/>
        </w:rPr>
        <w:t xml:space="preserve"> insolvency practitioner may be appointed jointly, wither by the Court or another appointing person, if they are satisfied of the following:</w:t>
      </w:r>
    </w:p>
    <w:p w14:paraId="236C9124" w14:textId="77777777" w:rsidR="000E4624" w:rsidRDefault="000E4624" w:rsidP="008065CE">
      <w:pPr>
        <w:jc w:val="both"/>
        <w:rPr>
          <w:rFonts w:ascii="Avenir Next" w:hAnsi="Avenir Next" w:cs="Arial"/>
          <w:color w:val="7B7B7B" w:themeColor="accent3" w:themeShade="BF"/>
          <w:sz w:val="22"/>
          <w:szCs w:val="22"/>
          <w:lang w:val="en-GB"/>
        </w:rPr>
      </w:pPr>
    </w:p>
    <w:p w14:paraId="49726905" w14:textId="7DDFE69C" w:rsidR="000E4624" w:rsidRPr="00601FD8" w:rsidRDefault="000E4624" w:rsidP="000E4624">
      <w:pPr>
        <w:pStyle w:val="ListParagraph"/>
        <w:numPr>
          <w:ilvl w:val="0"/>
          <w:numId w:val="26"/>
        </w:num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 xml:space="preserve">The overseas </w:t>
      </w:r>
      <w:r w:rsidR="004B3796" w:rsidRPr="00601FD8">
        <w:rPr>
          <w:rFonts w:ascii="Avenir Next" w:hAnsi="Avenir Next" w:cs="Arial"/>
          <w:color w:val="7B7B7B" w:themeColor="accent3" w:themeShade="BF"/>
          <w:sz w:val="22"/>
          <w:szCs w:val="22"/>
          <w:lang w:val="en-GB"/>
        </w:rPr>
        <w:t>insolvency</w:t>
      </w:r>
      <w:r w:rsidR="003D4560" w:rsidRPr="00601FD8">
        <w:rPr>
          <w:rFonts w:ascii="Avenir Next" w:hAnsi="Avenir Next" w:cs="Arial"/>
          <w:color w:val="7B7B7B" w:themeColor="accent3" w:themeShade="BF"/>
          <w:sz w:val="22"/>
          <w:szCs w:val="22"/>
          <w:lang w:val="en-GB"/>
        </w:rPr>
        <w:t xml:space="preserve"> practitioner has </w:t>
      </w:r>
      <w:r w:rsidR="004B3796" w:rsidRPr="00601FD8">
        <w:rPr>
          <w:rFonts w:ascii="Avenir Next" w:hAnsi="Avenir Next" w:cs="Arial"/>
          <w:color w:val="7B7B7B" w:themeColor="accent3" w:themeShade="BF"/>
          <w:sz w:val="22"/>
          <w:szCs w:val="22"/>
          <w:lang w:val="en-GB"/>
        </w:rPr>
        <w:t>sufficient</w:t>
      </w:r>
      <w:r w:rsidR="003D4560" w:rsidRPr="00601FD8">
        <w:rPr>
          <w:rFonts w:ascii="Avenir Next" w:hAnsi="Avenir Next" w:cs="Arial"/>
          <w:color w:val="7B7B7B" w:themeColor="accent3" w:themeShade="BF"/>
          <w:sz w:val="22"/>
          <w:szCs w:val="22"/>
          <w:lang w:val="en-GB"/>
        </w:rPr>
        <w:t xml:space="preserve"> qualifications and experience to </w:t>
      </w:r>
      <w:proofErr w:type="gramStart"/>
      <w:r w:rsidR="003D4560" w:rsidRPr="00601FD8">
        <w:rPr>
          <w:rFonts w:ascii="Avenir Next" w:hAnsi="Avenir Next" w:cs="Arial"/>
          <w:color w:val="7B7B7B" w:themeColor="accent3" w:themeShade="BF"/>
          <w:sz w:val="22"/>
          <w:szCs w:val="22"/>
          <w:lang w:val="en-GB"/>
        </w:rPr>
        <w:t>act;</w:t>
      </w:r>
      <w:proofErr w:type="gramEnd"/>
    </w:p>
    <w:p w14:paraId="373D9D11" w14:textId="7BE81C1F" w:rsidR="003D4560" w:rsidRPr="00601FD8" w:rsidRDefault="003D4560" w:rsidP="000E4624">
      <w:pPr>
        <w:pStyle w:val="ListParagraph"/>
        <w:numPr>
          <w:ilvl w:val="0"/>
          <w:numId w:val="26"/>
        </w:num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 xml:space="preserve">Written consent </w:t>
      </w:r>
      <w:r w:rsidR="001F0BB5" w:rsidRPr="00601FD8">
        <w:rPr>
          <w:rFonts w:ascii="Avenir Next" w:hAnsi="Avenir Next" w:cs="Arial"/>
          <w:color w:val="7B7B7B" w:themeColor="accent3" w:themeShade="BF"/>
          <w:sz w:val="22"/>
          <w:szCs w:val="22"/>
          <w:lang w:val="en-GB"/>
        </w:rPr>
        <w:t xml:space="preserve">to act </w:t>
      </w:r>
      <w:r w:rsidRPr="00601FD8">
        <w:rPr>
          <w:rFonts w:ascii="Avenir Next" w:hAnsi="Avenir Next" w:cs="Arial"/>
          <w:color w:val="7B7B7B" w:themeColor="accent3" w:themeShade="BF"/>
          <w:sz w:val="22"/>
          <w:szCs w:val="22"/>
          <w:lang w:val="en-GB"/>
        </w:rPr>
        <w:t xml:space="preserve">has been </w:t>
      </w:r>
      <w:proofErr w:type="gramStart"/>
      <w:r w:rsidRPr="00601FD8">
        <w:rPr>
          <w:rFonts w:ascii="Avenir Next" w:hAnsi="Avenir Next" w:cs="Arial"/>
          <w:color w:val="7B7B7B" w:themeColor="accent3" w:themeShade="BF"/>
          <w:sz w:val="22"/>
          <w:szCs w:val="22"/>
          <w:lang w:val="en-GB"/>
        </w:rPr>
        <w:t>provided;</w:t>
      </w:r>
      <w:proofErr w:type="gramEnd"/>
      <w:r w:rsidRPr="00601FD8">
        <w:rPr>
          <w:rFonts w:ascii="Avenir Next" w:hAnsi="Avenir Next" w:cs="Arial"/>
          <w:color w:val="7B7B7B" w:themeColor="accent3" w:themeShade="BF"/>
          <w:sz w:val="22"/>
          <w:szCs w:val="22"/>
          <w:lang w:val="en-GB"/>
        </w:rPr>
        <w:t xml:space="preserve"> </w:t>
      </w:r>
    </w:p>
    <w:p w14:paraId="186B59EE" w14:textId="31230D28" w:rsidR="001F0BB5" w:rsidRPr="00601FD8" w:rsidRDefault="001F0BB5" w:rsidP="000E4624">
      <w:pPr>
        <w:pStyle w:val="ListParagraph"/>
        <w:numPr>
          <w:ilvl w:val="0"/>
          <w:numId w:val="26"/>
        </w:num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 xml:space="preserve">They are not </w:t>
      </w:r>
      <w:r w:rsidR="004B3796" w:rsidRPr="00601FD8">
        <w:rPr>
          <w:rFonts w:ascii="Avenir Next" w:hAnsi="Avenir Next" w:cs="Arial"/>
          <w:color w:val="7B7B7B" w:themeColor="accent3" w:themeShade="BF"/>
          <w:sz w:val="22"/>
          <w:szCs w:val="22"/>
          <w:lang w:val="en-GB"/>
        </w:rPr>
        <w:t>disqualified</w:t>
      </w:r>
      <w:r w:rsidRPr="00601FD8">
        <w:rPr>
          <w:rFonts w:ascii="Avenir Next" w:hAnsi="Avenir Next" w:cs="Arial"/>
          <w:color w:val="7B7B7B" w:themeColor="accent3" w:themeShade="BF"/>
          <w:sz w:val="22"/>
          <w:szCs w:val="22"/>
          <w:lang w:val="en-GB"/>
        </w:rPr>
        <w:t xml:space="preserve"> form holding a </w:t>
      </w:r>
      <w:proofErr w:type="gramStart"/>
      <w:r w:rsidRPr="00601FD8">
        <w:rPr>
          <w:rFonts w:ascii="Avenir Next" w:hAnsi="Avenir Next" w:cs="Arial"/>
          <w:color w:val="7B7B7B" w:themeColor="accent3" w:themeShade="BF"/>
          <w:sz w:val="22"/>
          <w:szCs w:val="22"/>
          <w:lang w:val="en-GB"/>
        </w:rPr>
        <w:t>licence;</w:t>
      </w:r>
      <w:proofErr w:type="gramEnd"/>
    </w:p>
    <w:p w14:paraId="3A0FC935" w14:textId="534904BD" w:rsidR="001F0BB5" w:rsidRPr="00601FD8" w:rsidRDefault="001F0BB5" w:rsidP="000E4624">
      <w:pPr>
        <w:pStyle w:val="ListParagraph"/>
        <w:numPr>
          <w:ilvl w:val="0"/>
          <w:numId w:val="26"/>
        </w:num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They are not disqualified f</w:t>
      </w:r>
      <w:r w:rsidR="004B3796">
        <w:rPr>
          <w:rFonts w:ascii="Avenir Next" w:hAnsi="Avenir Next" w:cs="Arial"/>
          <w:color w:val="7B7B7B" w:themeColor="accent3" w:themeShade="BF"/>
          <w:sz w:val="22"/>
          <w:szCs w:val="22"/>
          <w:lang w:val="en-GB"/>
        </w:rPr>
        <w:t>ro</w:t>
      </w:r>
      <w:r w:rsidRPr="00601FD8">
        <w:rPr>
          <w:rFonts w:ascii="Avenir Next" w:hAnsi="Avenir Next" w:cs="Arial"/>
          <w:color w:val="7B7B7B" w:themeColor="accent3" w:themeShade="BF"/>
          <w:sz w:val="22"/>
          <w:szCs w:val="22"/>
          <w:lang w:val="en-GB"/>
        </w:rPr>
        <w:t>m acting; and</w:t>
      </w:r>
    </w:p>
    <w:p w14:paraId="6F97BD75" w14:textId="2F95BEE2" w:rsidR="001F0BB5" w:rsidRPr="00601FD8" w:rsidRDefault="001F0BB5" w:rsidP="000E4624">
      <w:pPr>
        <w:pStyle w:val="ListParagraph"/>
        <w:numPr>
          <w:ilvl w:val="0"/>
          <w:numId w:val="26"/>
        </w:num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They have sufficient security in force.</w:t>
      </w:r>
    </w:p>
    <w:p w14:paraId="145CCD0C" w14:textId="77777777" w:rsidR="001F0BB5" w:rsidRPr="00601FD8" w:rsidRDefault="001F0BB5" w:rsidP="001F0BB5">
      <w:pPr>
        <w:jc w:val="both"/>
        <w:rPr>
          <w:rFonts w:ascii="Avenir Next" w:hAnsi="Avenir Next" w:cs="Arial"/>
          <w:color w:val="7B7B7B" w:themeColor="accent3" w:themeShade="BF"/>
          <w:sz w:val="22"/>
          <w:szCs w:val="22"/>
          <w:lang w:val="en-GB"/>
        </w:rPr>
      </w:pPr>
    </w:p>
    <w:p w14:paraId="0FEA0B8B" w14:textId="63AAC883" w:rsidR="001F0BB5" w:rsidRPr="00601FD8" w:rsidRDefault="001F0BB5" w:rsidP="001F0BB5">
      <w:p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 xml:space="preserve">In addition, prior written notice of the proposed appointment must be given to the </w:t>
      </w:r>
      <w:proofErr w:type="spellStart"/>
      <w:r w:rsidRPr="00601FD8">
        <w:rPr>
          <w:rFonts w:ascii="Avenir Next" w:hAnsi="Avenir Next" w:cs="Arial"/>
          <w:color w:val="7B7B7B" w:themeColor="accent3" w:themeShade="BF"/>
          <w:sz w:val="22"/>
          <w:szCs w:val="22"/>
          <w:lang w:val="en-GB"/>
        </w:rPr>
        <w:t>FSC</w:t>
      </w:r>
      <w:proofErr w:type="spellEnd"/>
      <w:r w:rsidRPr="00601FD8">
        <w:rPr>
          <w:rFonts w:ascii="Avenir Next" w:hAnsi="Avenir Next" w:cs="Arial"/>
          <w:color w:val="7B7B7B" w:themeColor="accent3" w:themeShade="BF"/>
          <w:sz w:val="22"/>
          <w:szCs w:val="22"/>
          <w:lang w:val="en-GB"/>
        </w:rPr>
        <w:t>.</w:t>
      </w:r>
    </w:p>
    <w:p w14:paraId="5A325EDE" w14:textId="77777777" w:rsidR="001F0BB5" w:rsidRPr="00601FD8" w:rsidRDefault="001F0BB5" w:rsidP="001F0BB5">
      <w:pPr>
        <w:jc w:val="both"/>
        <w:rPr>
          <w:rFonts w:ascii="Avenir Next" w:hAnsi="Avenir Next" w:cs="Arial"/>
          <w:color w:val="7B7B7B" w:themeColor="accent3" w:themeShade="BF"/>
          <w:sz w:val="22"/>
          <w:szCs w:val="22"/>
          <w:lang w:val="en-GB"/>
        </w:rPr>
      </w:pPr>
    </w:p>
    <w:p w14:paraId="79D857F4" w14:textId="0B124829" w:rsidR="001F0BB5" w:rsidRPr="00601FD8" w:rsidRDefault="001F0BB5" w:rsidP="001F0BB5">
      <w:p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 xml:space="preserve">The </w:t>
      </w:r>
      <w:proofErr w:type="spellStart"/>
      <w:r w:rsidRPr="00601FD8">
        <w:rPr>
          <w:rFonts w:ascii="Avenir Next" w:hAnsi="Avenir Next" w:cs="Arial"/>
          <w:color w:val="7B7B7B" w:themeColor="accent3" w:themeShade="BF"/>
          <w:sz w:val="22"/>
          <w:szCs w:val="22"/>
          <w:lang w:val="en-GB"/>
        </w:rPr>
        <w:t>FSC</w:t>
      </w:r>
      <w:proofErr w:type="spellEnd"/>
      <w:r w:rsidRPr="00601FD8">
        <w:rPr>
          <w:rFonts w:ascii="Avenir Next" w:hAnsi="Avenir Next" w:cs="Arial"/>
          <w:color w:val="7B7B7B" w:themeColor="accent3" w:themeShade="BF"/>
          <w:sz w:val="22"/>
          <w:szCs w:val="22"/>
          <w:lang w:val="en-GB"/>
        </w:rPr>
        <w:t xml:space="preserve"> </w:t>
      </w:r>
      <w:proofErr w:type="gramStart"/>
      <w:r w:rsidRPr="00601FD8">
        <w:rPr>
          <w:rFonts w:ascii="Avenir Next" w:hAnsi="Avenir Next" w:cs="Arial"/>
          <w:color w:val="7B7B7B" w:themeColor="accent3" w:themeShade="BF"/>
          <w:sz w:val="22"/>
          <w:szCs w:val="22"/>
          <w:lang w:val="en-GB"/>
        </w:rPr>
        <w:t>has the ability to</w:t>
      </w:r>
      <w:proofErr w:type="gramEnd"/>
      <w:r w:rsidRPr="00601FD8">
        <w:rPr>
          <w:rFonts w:ascii="Avenir Next" w:hAnsi="Avenir Next" w:cs="Arial"/>
          <w:color w:val="7B7B7B" w:themeColor="accent3" w:themeShade="BF"/>
          <w:sz w:val="22"/>
          <w:szCs w:val="22"/>
          <w:lang w:val="en-GB"/>
        </w:rPr>
        <w:t xml:space="preserve"> appear at Court (if a Court appointment is proposed) or give notice to the person appointing</w:t>
      </w:r>
      <w:r w:rsidR="00313E52" w:rsidRPr="00601FD8">
        <w:rPr>
          <w:rFonts w:ascii="Avenir Next" w:hAnsi="Avenir Next" w:cs="Arial"/>
          <w:color w:val="7B7B7B" w:themeColor="accent3" w:themeShade="BF"/>
          <w:sz w:val="22"/>
          <w:szCs w:val="22"/>
          <w:lang w:val="en-GB"/>
        </w:rPr>
        <w:t xml:space="preserve"> – if it wishes to object to the appointment of the overseas insolvency practitioner.  The appointment could only go ahead if the Court ordered it to do so.</w:t>
      </w:r>
    </w:p>
    <w:p w14:paraId="23D9C175" w14:textId="77777777" w:rsidR="00313E52" w:rsidRPr="00601FD8" w:rsidRDefault="00313E52" w:rsidP="001F0BB5">
      <w:pPr>
        <w:jc w:val="both"/>
        <w:rPr>
          <w:rFonts w:ascii="Avenir Next" w:hAnsi="Avenir Next" w:cs="Arial"/>
          <w:color w:val="7B7B7B" w:themeColor="accent3" w:themeShade="BF"/>
          <w:sz w:val="22"/>
          <w:szCs w:val="22"/>
          <w:lang w:val="en-GB"/>
        </w:rPr>
      </w:pPr>
    </w:p>
    <w:p w14:paraId="5A5CC73E" w14:textId="3347BBA0" w:rsidR="00313E52" w:rsidRPr="00601FD8" w:rsidRDefault="00313E52" w:rsidP="001F0BB5">
      <w:pPr>
        <w:jc w:val="both"/>
        <w:rPr>
          <w:rFonts w:ascii="Avenir Next" w:hAnsi="Avenir Next" w:cs="Arial"/>
          <w:color w:val="7B7B7B" w:themeColor="accent3" w:themeShade="BF"/>
          <w:sz w:val="22"/>
          <w:szCs w:val="22"/>
          <w:lang w:val="en-GB"/>
        </w:rPr>
      </w:pPr>
      <w:r w:rsidRPr="00601FD8">
        <w:rPr>
          <w:rFonts w:ascii="Avenir Next" w:hAnsi="Avenir Next" w:cs="Arial"/>
          <w:color w:val="7B7B7B" w:themeColor="accent3" w:themeShade="BF"/>
          <w:sz w:val="22"/>
          <w:szCs w:val="22"/>
          <w:lang w:val="en-GB"/>
        </w:rPr>
        <w:t>In practice, ahead of a hearing/appointment, the insolvency practitioners would lia</w:t>
      </w:r>
      <w:r w:rsidR="002806B7" w:rsidRPr="00601FD8">
        <w:rPr>
          <w:rFonts w:ascii="Avenir Next" w:hAnsi="Avenir Next" w:cs="Arial"/>
          <w:color w:val="7B7B7B" w:themeColor="accent3" w:themeShade="BF"/>
          <w:sz w:val="22"/>
          <w:szCs w:val="22"/>
          <w:lang w:val="en-GB"/>
        </w:rPr>
        <w:t xml:space="preserve">ise with the </w:t>
      </w:r>
      <w:proofErr w:type="spellStart"/>
      <w:r w:rsidR="002806B7" w:rsidRPr="00601FD8">
        <w:rPr>
          <w:rFonts w:ascii="Avenir Next" w:hAnsi="Avenir Next" w:cs="Arial"/>
          <w:color w:val="7B7B7B" w:themeColor="accent3" w:themeShade="BF"/>
          <w:sz w:val="22"/>
          <w:szCs w:val="22"/>
          <w:lang w:val="en-GB"/>
        </w:rPr>
        <w:t>FSC</w:t>
      </w:r>
      <w:proofErr w:type="spellEnd"/>
      <w:r w:rsidR="002806B7" w:rsidRPr="00601FD8">
        <w:rPr>
          <w:rFonts w:ascii="Avenir Next" w:hAnsi="Avenir Next" w:cs="Arial"/>
          <w:color w:val="7B7B7B" w:themeColor="accent3" w:themeShade="BF"/>
          <w:sz w:val="22"/>
          <w:szCs w:val="22"/>
          <w:lang w:val="en-GB"/>
        </w:rPr>
        <w:t xml:space="preserve"> providing it with reasoning and the overseas insolvency practitioners CV</w:t>
      </w:r>
      <w:r w:rsidR="00601FD8" w:rsidRPr="00601FD8">
        <w:rPr>
          <w:rFonts w:ascii="Avenir Next" w:hAnsi="Avenir Next" w:cs="Arial"/>
          <w:color w:val="7B7B7B" w:themeColor="accent3" w:themeShade="BF"/>
          <w:sz w:val="22"/>
          <w:szCs w:val="22"/>
          <w:lang w:val="en-GB"/>
        </w:rPr>
        <w:t xml:space="preserve"> before any formal notice would be required.  They would only move ahead to the formal appointment process once the </w:t>
      </w:r>
      <w:proofErr w:type="spellStart"/>
      <w:r w:rsidR="00601FD8" w:rsidRPr="00601FD8">
        <w:rPr>
          <w:rFonts w:ascii="Avenir Next" w:hAnsi="Avenir Next" w:cs="Arial"/>
          <w:color w:val="7B7B7B" w:themeColor="accent3" w:themeShade="BF"/>
          <w:sz w:val="22"/>
          <w:szCs w:val="22"/>
          <w:lang w:val="en-GB"/>
        </w:rPr>
        <w:t>FSC</w:t>
      </w:r>
      <w:proofErr w:type="spellEnd"/>
      <w:r w:rsidR="00601FD8" w:rsidRPr="00601FD8">
        <w:rPr>
          <w:rFonts w:ascii="Avenir Next" w:hAnsi="Avenir Next" w:cs="Arial"/>
          <w:color w:val="7B7B7B" w:themeColor="accent3" w:themeShade="BF"/>
          <w:sz w:val="22"/>
          <w:szCs w:val="22"/>
          <w:lang w:val="en-GB"/>
        </w:rPr>
        <w:t xml:space="preserve"> had agreed to the appointment.</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18A15674" w:rsidR="00802DB8" w:rsidRDefault="00057D5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three type</w:t>
      </w:r>
      <w:r w:rsidR="007D7BA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of </w:t>
      </w:r>
      <w:r w:rsidR="0006588A">
        <w:rPr>
          <w:rFonts w:ascii="Avenir Next" w:hAnsi="Avenir Next" w:cs="Arial"/>
          <w:color w:val="7B7B7B" w:themeColor="accent3" w:themeShade="BF"/>
          <w:sz w:val="22"/>
          <w:szCs w:val="22"/>
          <w:lang w:val="en-GB"/>
        </w:rPr>
        <w:t>liquidation in the BVI:</w:t>
      </w:r>
    </w:p>
    <w:p w14:paraId="12AFA3EB" w14:textId="03F64D3F" w:rsidR="0006588A" w:rsidRPr="008146F9" w:rsidRDefault="0006588A" w:rsidP="0006588A">
      <w:pPr>
        <w:pStyle w:val="ListParagraph"/>
        <w:numPr>
          <w:ilvl w:val="0"/>
          <w:numId w:val="28"/>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Voluntary liquidation under the BCA</w:t>
      </w:r>
    </w:p>
    <w:p w14:paraId="20439B46" w14:textId="570FEA6E" w:rsidR="0006588A" w:rsidRPr="008146F9" w:rsidRDefault="007D7BA0" w:rsidP="0006588A">
      <w:pPr>
        <w:pStyle w:val="ListParagraph"/>
        <w:numPr>
          <w:ilvl w:val="0"/>
          <w:numId w:val="28"/>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Liquidation under the Insolvency Act by members’ qualifying resolution</w:t>
      </w:r>
    </w:p>
    <w:p w14:paraId="6818CC24" w14:textId="11019026" w:rsidR="007D7BA0" w:rsidRPr="008146F9" w:rsidRDefault="007D7BA0" w:rsidP="0006588A">
      <w:pPr>
        <w:pStyle w:val="ListParagraph"/>
        <w:numPr>
          <w:ilvl w:val="0"/>
          <w:numId w:val="28"/>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Liquidation under the Insolvency Act by Court appointment</w:t>
      </w:r>
    </w:p>
    <w:p w14:paraId="0C5463CD" w14:textId="77777777" w:rsidR="007D7BA0" w:rsidRPr="008146F9" w:rsidRDefault="007D7BA0" w:rsidP="007D7BA0">
      <w:pPr>
        <w:jc w:val="both"/>
        <w:rPr>
          <w:rFonts w:ascii="Avenir Next" w:hAnsi="Avenir Next" w:cs="Arial"/>
          <w:color w:val="7B7B7B" w:themeColor="accent3" w:themeShade="BF"/>
          <w:sz w:val="22"/>
          <w:szCs w:val="22"/>
          <w:lang w:val="en-GB"/>
        </w:rPr>
      </w:pPr>
    </w:p>
    <w:p w14:paraId="67CD8140" w14:textId="7599FC68" w:rsidR="007D7BA0" w:rsidRPr="008146F9" w:rsidRDefault="007D7BA0" w:rsidP="007D7BA0">
      <w:pPr>
        <w:jc w:val="both"/>
        <w:rPr>
          <w:rFonts w:ascii="Avenir Next" w:hAnsi="Avenir Next" w:cs="Arial"/>
          <w:b/>
          <w:bCs/>
          <w:i/>
          <w:iCs/>
          <w:color w:val="7B7B7B" w:themeColor="accent3" w:themeShade="BF"/>
          <w:sz w:val="22"/>
          <w:szCs w:val="22"/>
          <w:lang w:val="en-GB"/>
        </w:rPr>
      </w:pPr>
      <w:r w:rsidRPr="008146F9">
        <w:rPr>
          <w:rFonts w:ascii="Avenir Next" w:hAnsi="Avenir Next" w:cs="Arial"/>
          <w:b/>
          <w:bCs/>
          <w:i/>
          <w:iCs/>
          <w:color w:val="7B7B7B" w:themeColor="accent3" w:themeShade="BF"/>
          <w:sz w:val="22"/>
          <w:szCs w:val="22"/>
          <w:lang w:val="en-GB"/>
        </w:rPr>
        <w:t>Voluntary Liquidation</w:t>
      </w:r>
    </w:p>
    <w:p w14:paraId="39D9A6FD" w14:textId="77777777" w:rsidR="007D7BA0" w:rsidRPr="008146F9" w:rsidRDefault="007D7BA0" w:rsidP="007D7BA0">
      <w:pPr>
        <w:jc w:val="both"/>
        <w:rPr>
          <w:rFonts w:ascii="Avenir Next" w:hAnsi="Avenir Next" w:cs="Arial"/>
          <w:color w:val="7B7B7B" w:themeColor="accent3" w:themeShade="BF"/>
          <w:sz w:val="22"/>
          <w:szCs w:val="22"/>
          <w:lang w:val="en-GB"/>
        </w:rPr>
      </w:pPr>
    </w:p>
    <w:p w14:paraId="774C0EF8" w14:textId="71CABB84" w:rsidR="007D7BA0" w:rsidRPr="008146F9" w:rsidRDefault="007D7BA0" w:rsidP="007D7BA0">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A voluntary liquidation is a solvent winding-up of the company, the provisions for which are found in the BCA rather than the Insolvency Act.</w:t>
      </w:r>
    </w:p>
    <w:p w14:paraId="5A71C786" w14:textId="77777777" w:rsidR="007D7BA0" w:rsidRPr="008146F9" w:rsidRDefault="007D7BA0" w:rsidP="007D7BA0">
      <w:pPr>
        <w:jc w:val="both"/>
        <w:rPr>
          <w:rFonts w:ascii="Avenir Next" w:hAnsi="Avenir Next" w:cs="Arial"/>
          <w:color w:val="7B7B7B" w:themeColor="accent3" w:themeShade="BF"/>
          <w:sz w:val="22"/>
          <w:szCs w:val="22"/>
          <w:lang w:val="en-GB"/>
        </w:rPr>
      </w:pPr>
    </w:p>
    <w:p w14:paraId="589F72F9" w14:textId="6CBE71B3" w:rsidR="007D7BA0" w:rsidRPr="008146F9" w:rsidRDefault="007D7BA0" w:rsidP="007D7BA0">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For a company to be placed into voluntary liquidation the </w:t>
      </w:r>
      <w:r w:rsidR="00FA746B" w:rsidRPr="008146F9">
        <w:rPr>
          <w:rFonts w:ascii="Avenir Next" w:hAnsi="Avenir Next" w:cs="Arial"/>
          <w:color w:val="7B7B7B" w:themeColor="accent3" w:themeShade="BF"/>
          <w:sz w:val="22"/>
          <w:szCs w:val="22"/>
          <w:lang w:val="en-GB"/>
        </w:rPr>
        <w:t xml:space="preserve">directors of the company must make a </w:t>
      </w:r>
      <w:r w:rsidR="008146F9" w:rsidRPr="008146F9">
        <w:rPr>
          <w:rFonts w:ascii="Avenir Next" w:hAnsi="Avenir Next" w:cs="Arial"/>
          <w:color w:val="7B7B7B" w:themeColor="accent3" w:themeShade="BF"/>
          <w:sz w:val="22"/>
          <w:szCs w:val="22"/>
          <w:lang w:val="en-GB"/>
        </w:rPr>
        <w:t>declaration</w:t>
      </w:r>
      <w:r w:rsidR="00FA746B" w:rsidRPr="008146F9">
        <w:rPr>
          <w:rFonts w:ascii="Avenir Next" w:hAnsi="Avenir Next" w:cs="Arial"/>
          <w:color w:val="7B7B7B" w:themeColor="accent3" w:themeShade="BF"/>
          <w:sz w:val="22"/>
          <w:szCs w:val="22"/>
          <w:lang w:val="en-GB"/>
        </w:rPr>
        <w:t xml:space="preserve"> of solvency and approve a liquidation plan.  F</w:t>
      </w:r>
      <w:r w:rsidR="008146F9">
        <w:rPr>
          <w:rFonts w:ascii="Avenir Next" w:hAnsi="Avenir Next" w:cs="Arial"/>
          <w:color w:val="7B7B7B" w:themeColor="accent3" w:themeShade="BF"/>
          <w:sz w:val="22"/>
          <w:szCs w:val="22"/>
          <w:lang w:val="en-GB"/>
        </w:rPr>
        <w:t>o</w:t>
      </w:r>
      <w:r w:rsidR="00FA746B" w:rsidRPr="008146F9">
        <w:rPr>
          <w:rFonts w:ascii="Avenir Next" w:hAnsi="Avenir Next" w:cs="Arial"/>
          <w:color w:val="7B7B7B" w:themeColor="accent3" w:themeShade="BF"/>
          <w:sz w:val="22"/>
          <w:szCs w:val="22"/>
          <w:lang w:val="en-GB"/>
        </w:rPr>
        <w:t>r a company to be solvent it must either have</w:t>
      </w:r>
      <w:r w:rsidR="001A19A9" w:rsidRPr="008146F9">
        <w:rPr>
          <w:rFonts w:ascii="Avenir Next" w:hAnsi="Avenir Next" w:cs="Arial"/>
          <w:color w:val="7B7B7B" w:themeColor="accent3" w:themeShade="BF"/>
          <w:sz w:val="22"/>
          <w:szCs w:val="22"/>
          <w:lang w:val="en-GB"/>
        </w:rPr>
        <w:t xml:space="preserve"> no liabilities or sufficient assets to meet its </w:t>
      </w:r>
      <w:r w:rsidR="008146F9" w:rsidRPr="008146F9">
        <w:rPr>
          <w:rFonts w:ascii="Avenir Next" w:hAnsi="Avenir Next" w:cs="Arial"/>
          <w:color w:val="7B7B7B" w:themeColor="accent3" w:themeShade="BF"/>
          <w:sz w:val="22"/>
          <w:szCs w:val="22"/>
          <w:lang w:val="en-GB"/>
        </w:rPr>
        <w:t>liabilities</w:t>
      </w:r>
      <w:r w:rsidR="001A19A9" w:rsidRPr="008146F9">
        <w:rPr>
          <w:rFonts w:ascii="Avenir Next" w:hAnsi="Avenir Next" w:cs="Arial"/>
          <w:color w:val="7B7B7B" w:themeColor="accent3" w:themeShade="BF"/>
          <w:sz w:val="22"/>
          <w:szCs w:val="22"/>
          <w:lang w:val="en-GB"/>
        </w:rPr>
        <w:t>.</w:t>
      </w:r>
    </w:p>
    <w:p w14:paraId="61F9087C" w14:textId="77777777" w:rsidR="001A19A9" w:rsidRPr="008146F9" w:rsidRDefault="001A19A9" w:rsidP="007D7BA0">
      <w:pPr>
        <w:jc w:val="both"/>
        <w:rPr>
          <w:rFonts w:ascii="Avenir Next" w:hAnsi="Avenir Next" w:cs="Arial"/>
          <w:color w:val="7B7B7B" w:themeColor="accent3" w:themeShade="BF"/>
          <w:sz w:val="22"/>
          <w:szCs w:val="22"/>
          <w:lang w:val="en-GB"/>
        </w:rPr>
      </w:pPr>
    </w:p>
    <w:p w14:paraId="6173BC15" w14:textId="2BE16876" w:rsidR="001A19A9" w:rsidRPr="008146F9" w:rsidRDefault="001A19A9" w:rsidP="007D7BA0">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liquidator(s) </w:t>
      </w:r>
      <w:r w:rsidR="00D35323" w:rsidRPr="008146F9">
        <w:rPr>
          <w:rFonts w:ascii="Avenir Next" w:hAnsi="Avenir Next" w:cs="Arial"/>
          <w:color w:val="7B7B7B" w:themeColor="accent3" w:themeShade="BF"/>
          <w:sz w:val="22"/>
          <w:szCs w:val="22"/>
          <w:lang w:val="en-GB"/>
        </w:rPr>
        <w:t xml:space="preserve">may be appointed by either a resolution of the directors or a resolution of the members.  If it </w:t>
      </w:r>
      <w:r w:rsidR="008146F9" w:rsidRPr="008146F9">
        <w:rPr>
          <w:rFonts w:ascii="Avenir Next" w:hAnsi="Avenir Next" w:cs="Arial"/>
          <w:color w:val="7B7B7B" w:themeColor="accent3" w:themeShade="BF"/>
          <w:sz w:val="22"/>
          <w:szCs w:val="22"/>
          <w:lang w:val="en-GB"/>
        </w:rPr>
        <w:t>is</w:t>
      </w:r>
      <w:r w:rsidR="00D35323" w:rsidRPr="008146F9">
        <w:rPr>
          <w:rFonts w:ascii="Avenir Next" w:hAnsi="Avenir Next" w:cs="Arial"/>
          <w:color w:val="7B7B7B" w:themeColor="accent3" w:themeShade="BF"/>
          <w:sz w:val="22"/>
          <w:szCs w:val="22"/>
          <w:lang w:val="en-GB"/>
        </w:rPr>
        <w:t xml:space="preserve"> a regulated </w:t>
      </w:r>
      <w:proofErr w:type="gramStart"/>
      <w:r w:rsidR="00D35323" w:rsidRPr="008146F9">
        <w:rPr>
          <w:rFonts w:ascii="Avenir Next" w:hAnsi="Avenir Next" w:cs="Arial"/>
          <w:color w:val="7B7B7B" w:themeColor="accent3" w:themeShade="BF"/>
          <w:sz w:val="22"/>
          <w:szCs w:val="22"/>
          <w:lang w:val="en-GB"/>
        </w:rPr>
        <w:t>company</w:t>
      </w:r>
      <w:proofErr w:type="gramEnd"/>
      <w:r w:rsidR="00D35323" w:rsidRPr="008146F9">
        <w:rPr>
          <w:rFonts w:ascii="Avenir Next" w:hAnsi="Avenir Next" w:cs="Arial"/>
          <w:color w:val="7B7B7B" w:themeColor="accent3" w:themeShade="BF"/>
          <w:sz w:val="22"/>
          <w:szCs w:val="22"/>
          <w:lang w:val="en-GB"/>
        </w:rPr>
        <w:t xml:space="preserve"> there are further requirements for the appointment.</w:t>
      </w:r>
    </w:p>
    <w:p w14:paraId="739D28D4" w14:textId="77777777" w:rsidR="00D35323" w:rsidRPr="008146F9" w:rsidRDefault="00D35323" w:rsidP="007D7BA0">
      <w:pPr>
        <w:jc w:val="both"/>
        <w:rPr>
          <w:rFonts w:ascii="Avenir Next" w:hAnsi="Avenir Next" w:cs="Arial"/>
          <w:color w:val="7B7B7B" w:themeColor="accent3" w:themeShade="BF"/>
          <w:sz w:val="22"/>
          <w:szCs w:val="22"/>
          <w:lang w:val="en-GB"/>
        </w:rPr>
      </w:pPr>
    </w:p>
    <w:p w14:paraId="42EB0174" w14:textId="099E4ADE" w:rsidR="00D35323" w:rsidRPr="008146F9" w:rsidRDefault="00D35323" w:rsidP="007D7BA0">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appointed </w:t>
      </w:r>
      <w:r w:rsidR="008146F9" w:rsidRPr="008146F9">
        <w:rPr>
          <w:rFonts w:ascii="Avenir Next" w:hAnsi="Avenir Next" w:cs="Arial"/>
          <w:color w:val="7B7B7B" w:themeColor="accent3" w:themeShade="BF"/>
          <w:sz w:val="22"/>
          <w:szCs w:val="22"/>
          <w:lang w:val="en-GB"/>
        </w:rPr>
        <w:t>liquidator</w:t>
      </w:r>
      <w:r w:rsidRPr="008146F9">
        <w:rPr>
          <w:rFonts w:ascii="Avenir Next" w:hAnsi="Avenir Next" w:cs="Arial"/>
          <w:color w:val="7B7B7B" w:themeColor="accent3" w:themeShade="BF"/>
          <w:sz w:val="22"/>
          <w:szCs w:val="22"/>
          <w:lang w:val="en-GB"/>
        </w:rPr>
        <w:t xml:space="preserve"> then has 14 days to file notice </w:t>
      </w:r>
      <w:r w:rsidR="008146F9">
        <w:rPr>
          <w:rFonts w:ascii="Avenir Next" w:hAnsi="Avenir Next" w:cs="Arial"/>
          <w:color w:val="7B7B7B" w:themeColor="accent3" w:themeShade="BF"/>
          <w:sz w:val="22"/>
          <w:szCs w:val="22"/>
          <w:lang w:val="en-GB"/>
        </w:rPr>
        <w:t>o</w:t>
      </w:r>
      <w:r w:rsidRPr="008146F9">
        <w:rPr>
          <w:rFonts w:ascii="Avenir Next" w:hAnsi="Avenir Next" w:cs="Arial"/>
          <w:color w:val="7B7B7B" w:themeColor="accent3" w:themeShade="BF"/>
          <w:sz w:val="22"/>
          <w:szCs w:val="22"/>
          <w:lang w:val="en-GB"/>
        </w:rPr>
        <w:t>f the appointment with the registra</w:t>
      </w:r>
      <w:r w:rsidR="007F68FF" w:rsidRPr="008146F9">
        <w:rPr>
          <w:rFonts w:ascii="Avenir Next" w:hAnsi="Avenir Next" w:cs="Arial"/>
          <w:color w:val="7B7B7B" w:themeColor="accent3" w:themeShade="BF"/>
          <w:sz w:val="22"/>
          <w:szCs w:val="22"/>
          <w:lang w:val="en-GB"/>
        </w:rPr>
        <w:t>r – the following documents need to be filed:</w:t>
      </w:r>
    </w:p>
    <w:p w14:paraId="0F3C5F5E" w14:textId="77777777" w:rsidR="007F68FF" w:rsidRPr="008146F9" w:rsidRDefault="007F68FF" w:rsidP="007D7BA0">
      <w:pPr>
        <w:jc w:val="both"/>
        <w:rPr>
          <w:rFonts w:ascii="Avenir Next" w:hAnsi="Avenir Next" w:cs="Arial"/>
          <w:color w:val="7B7B7B" w:themeColor="accent3" w:themeShade="BF"/>
          <w:sz w:val="22"/>
          <w:szCs w:val="22"/>
          <w:lang w:val="en-GB"/>
        </w:rPr>
      </w:pPr>
    </w:p>
    <w:p w14:paraId="5AF3FD1E" w14:textId="4C2D0811" w:rsidR="007F68FF" w:rsidRPr="008146F9" w:rsidRDefault="007F68FF" w:rsidP="007F68FF">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Notice of appointment in the approved </w:t>
      </w:r>
      <w:proofErr w:type="gramStart"/>
      <w:r w:rsidRPr="008146F9">
        <w:rPr>
          <w:rFonts w:ascii="Avenir Next" w:hAnsi="Avenir Next" w:cs="Arial"/>
          <w:color w:val="7B7B7B" w:themeColor="accent3" w:themeShade="BF"/>
          <w:sz w:val="22"/>
          <w:szCs w:val="22"/>
          <w:lang w:val="en-GB"/>
        </w:rPr>
        <w:t>form;</w:t>
      </w:r>
      <w:proofErr w:type="gramEnd"/>
    </w:p>
    <w:p w14:paraId="09260C87" w14:textId="7BDD8BBC" w:rsidR="007F68FF" w:rsidRPr="008146F9" w:rsidRDefault="007F68FF" w:rsidP="007F68FF">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Directors’ declaration of solvency; and </w:t>
      </w:r>
    </w:p>
    <w:p w14:paraId="1D16C944" w14:textId="52E516B1" w:rsidR="007F68FF" w:rsidRPr="008146F9" w:rsidRDefault="007F68FF" w:rsidP="007F68FF">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A copy of the liquidation plan.</w:t>
      </w:r>
    </w:p>
    <w:p w14:paraId="71ADFD65" w14:textId="77777777" w:rsidR="007F68FF" w:rsidRPr="008146F9" w:rsidRDefault="007F68FF" w:rsidP="007F68FF">
      <w:pPr>
        <w:jc w:val="both"/>
        <w:rPr>
          <w:rFonts w:ascii="Avenir Next" w:hAnsi="Avenir Next" w:cs="Arial"/>
          <w:color w:val="7B7B7B" w:themeColor="accent3" w:themeShade="BF"/>
          <w:sz w:val="22"/>
          <w:szCs w:val="22"/>
          <w:lang w:val="en-GB"/>
        </w:rPr>
      </w:pPr>
    </w:p>
    <w:p w14:paraId="7A8BDC13" w14:textId="62F979EA" w:rsidR="007F68FF" w:rsidRPr="008146F9" w:rsidRDefault="007F68FF"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The liquidation commences on the date of the filing o</w:t>
      </w:r>
      <w:r w:rsidR="006A1D26">
        <w:rPr>
          <w:rFonts w:ascii="Avenir Next" w:hAnsi="Avenir Next" w:cs="Arial"/>
          <w:color w:val="7B7B7B" w:themeColor="accent3" w:themeShade="BF"/>
          <w:sz w:val="22"/>
          <w:szCs w:val="22"/>
          <w:lang w:val="en-GB"/>
        </w:rPr>
        <w:t>f</w:t>
      </w:r>
      <w:r w:rsidRPr="008146F9">
        <w:rPr>
          <w:rFonts w:ascii="Avenir Next" w:hAnsi="Avenir Next" w:cs="Arial"/>
          <w:color w:val="7B7B7B" w:themeColor="accent3" w:themeShade="BF"/>
          <w:sz w:val="22"/>
          <w:szCs w:val="22"/>
          <w:lang w:val="en-GB"/>
        </w:rPr>
        <w:t xml:space="preserve"> the notice with the registrar.</w:t>
      </w:r>
    </w:p>
    <w:p w14:paraId="4DACCE31" w14:textId="77777777" w:rsidR="007F68FF" w:rsidRPr="008146F9" w:rsidRDefault="007F68FF" w:rsidP="007F68FF">
      <w:pPr>
        <w:jc w:val="both"/>
        <w:rPr>
          <w:rFonts w:ascii="Avenir Next" w:hAnsi="Avenir Next" w:cs="Arial"/>
          <w:color w:val="7B7B7B" w:themeColor="accent3" w:themeShade="BF"/>
          <w:sz w:val="22"/>
          <w:szCs w:val="22"/>
          <w:lang w:val="en-GB"/>
        </w:rPr>
      </w:pPr>
    </w:p>
    <w:p w14:paraId="370B87A4" w14:textId="530BBC55" w:rsidR="007F68FF" w:rsidRPr="006A1D26" w:rsidRDefault="006A1D26" w:rsidP="007F68FF">
      <w:pPr>
        <w:jc w:val="both"/>
        <w:rPr>
          <w:rFonts w:ascii="Avenir Next" w:hAnsi="Avenir Next" w:cs="Arial"/>
          <w:b/>
          <w:bCs/>
          <w:i/>
          <w:iCs/>
          <w:color w:val="7B7B7B" w:themeColor="accent3" w:themeShade="BF"/>
          <w:sz w:val="22"/>
          <w:szCs w:val="22"/>
          <w:lang w:val="en-GB"/>
        </w:rPr>
      </w:pPr>
      <w:r w:rsidRPr="006A1D26">
        <w:rPr>
          <w:rFonts w:ascii="Avenir Next" w:hAnsi="Avenir Next" w:cs="Arial"/>
          <w:b/>
          <w:bCs/>
          <w:i/>
          <w:iCs/>
          <w:color w:val="7B7B7B" w:themeColor="accent3" w:themeShade="BF"/>
          <w:sz w:val="22"/>
          <w:szCs w:val="22"/>
          <w:lang w:val="en-GB"/>
        </w:rPr>
        <w:t>Liquidation</w:t>
      </w:r>
      <w:r w:rsidR="00ED612E" w:rsidRPr="006A1D26">
        <w:rPr>
          <w:rFonts w:ascii="Avenir Next" w:hAnsi="Avenir Next" w:cs="Arial"/>
          <w:b/>
          <w:bCs/>
          <w:i/>
          <w:iCs/>
          <w:color w:val="7B7B7B" w:themeColor="accent3" w:themeShade="BF"/>
          <w:sz w:val="22"/>
          <w:szCs w:val="22"/>
          <w:lang w:val="en-GB"/>
        </w:rPr>
        <w:t xml:space="preserve"> </w:t>
      </w:r>
      <w:r w:rsidRPr="006A1D26">
        <w:rPr>
          <w:rFonts w:ascii="Avenir Next" w:hAnsi="Avenir Next" w:cs="Arial"/>
          <w:b/>
          <w:bCs/>
          <w:i/>
          <w:iCs/>
          <w:color w:val="7B7B7B" w:themeColor="accent3" w:themeShade="BF"/>
          <w:sz w:val="22"/>
          <w:szCs w:val="22"/>
          <w:lang w:val="en-GB"/>
        </w:rPr>
        <w:t>under</w:t>
      </w:r>
      <w:r w:rsidR="00ED612E" w:rsidRPr="006A1D26">
        <w:rPr>
          <w:rFonts w:ascii="Avenir Next" w:hAnsi="Avenir Next" w:cs="Arial"/>
          <w:b/>
          <w:bCs/>
          <w:i/>
          <w:iCs/>
          <w:color w:val="7B7B7B" w:themeColor="accent3" w:themeShade="BF"/>
          <w:sz w:val="22"/>
          <w:szCs w:val="22"/>
          <w:lang w:val="en-GB"/>
        </w:rPr>
        <w:t xml:space="preserve"> the Insolvency Act – Members’ Qualifying </w:t>
      </w:r>
      <w:r w:rsidRPr="006A1D26">
        <w:rPr>
          <w:rFonts w:ascii="Avenir Next" w:hAnsi="Avenir Next" w:cs="Arial"/>
          <w:b/>
          <w:bCs/>
          <w:i/>
          <w:iCs/>
          <w:color w:val="7B7B7B" w:themeColor="accent3" w:themeShade="BF"/>
          <w:sz w:val="22"/>
          <w:szCs w:val="22"/>
          <w:lang w:val="en-GB"/>
        </w:rPr>
        <w:t>Resolution</w:t>
      </w:r>
    </w:p>
    <w:p w14:paraId="1DCDEBEE" w14:textId="77777777" w:rsidR="00ED612E" w:rsidRPr="008146F9" w:rsidRDefault="00ED612E" w:rsidP="007F68FF">
      <w:pPr>
        <w:jc w:val="both"/>
        <w:rPr>
          <w:rFonts w:ascii="Avenir Next" w:hAnsi="Avenir Next" w:cs="Arial"/>
          <w:color w:val="7B7B7B" w:themeColor="accent3" w:themeShade="BF"/>
          <w:sz w:val="22"/>
          <w:szCs w:val="22"/>
          <w:lang w:val="en-GB"/>
        </w:rPr>
      </w:pPr>
    </w:p>
    <w:p w14:paraId="6F88A925" w14:textId="65553500" w:rsidR="00ED612E" w:rsidRPr="008146F9" w:rsidRDefault="00ED612E"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Where a company is </w:t>
      </w:r>
      <w:proofErr w:type="gramStart"/>
      <w:r w:rsidRPr="008146F9">
        <w:rPr>
          <w:rFonts w:ascii="Avenir Next" w:hAnsi="Avenir Next" w:cs="Arial"/>
          <w:color w:val="7B7B7B" w:themeColor="accent3" w:themeShade="BF"/>
          <w:sz w:val="22"/>
          <w:szCs w:val="22"/>
          <w:lang w:val="en-GB"/>
        </w:rPr>
        <w:t>insolvent</w:t>
      </w:r>
      <w:proofErr w:type="gramEnd"/>
      <w:r w:rsidRPr="008146F9">
        <w:rPr>
          <w:rFonts w:ascii="Avenir Next" w:hAnsi="Avenir Next" w:cs="Arial"/>
          <w:color w:val="7B7B7B" w:themeColor="accent3" w:themeShade="BF"/>
          <w:sz w:val="22"/>
          <w:szCs w:val="22"/>
          <w:lang w:val="en-GB"/>
        </w:rPr>
        <w:t xml:space="preserve"> or the directors are not prepared to make a declaration of solvency it is possible for the </w:t>
      </w:r>
      <w:r w:rsidR="006A1D26" w:rsidRPr="008146F9">
        <w:rPr>
          <w:rFonts w:ascii="Avenir Next" w:hAnsi="Avenir Next" w:cs="Arial"/>
          <w:color w:val="7B7B7B" w:themeColor="accent3" w:themeShade="BF"/>
          <w:sz w:val="22"/>
          <w:szCs w:val="22"/>
          <w:lang w:val="en-GB"/>
        </w:rPr>
        <w:t>liquidators</w:t>
      </w:r>
      <w:r w:rsidRPr="008146F9">
        <w:rPr>
          <w:rFonts w:ascii="Avenir Next" w:hAnsi="Avenir Next" w:cs="Arial"/>
          <w:color w:val="7B7B7B" w:themeColor="accent3" w:themeShade="BF"/>
          <w:sz w:val="22"/>
          <w:szCs w:val="22"/>
          <w:lang w:val="en-GB"/>
        </w:rPr>
        <w:t xml:space="preserve"> </w:t>
      </w:r>
      <w:r w:rsidR="002D5754" w:rsidRPr="008146F9">
        <w:rPr>
          <w:rFonts w:ascii="Avenir Next" w:hAnsi="Avenir Next" w:cs="Arial"/>
          <w:color w:val="7B7B7B" w:themeColor="accent3" w:themeShade="BF"/>
          <w:sz w:val="22"/>
          <w:szCs w:val="22"/>
          <w:lang w:val="en-GB"/>
        </w:rPr>
        <w:t>to be appointed under the provisions of Part VI of the Insolvency Act.</w:t>
      </w:r>
    </w:p>
    <w:p w14:paraId="3EB10E32" w14:textId="77777777" w:rsidR="00BA7BDF" w:rsidRPr="008146F9" w:rsidRDefault="00BA7BDF" w:rsidP="007F68FF">
      <w:pPr>
        <w:jc w:val="both"/>
        <w:rPr>
          <w:rFonts w:ascii="Avenir Next" w:hAnsi="Avenir Next" w:cs="Arial"/>
          <w:color w:val="7B7B7B" w:themeColor="accent3" w:themeShade="BF"/>
          <w:sz w:val="22"/>
          <w:szCs w:val="22"/>
          <w:lang w:val="en-GB"/>
        </w:rPr>
      </w:pPr>
    </w:p>
    <w:p w14:paraId="58A1709F" w14:textId="10DF2E40" w:rsidR="00BA7BDF" w:rsidRPr="008146F9" w:rsidRDefault="00BA7BDF"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The members can appoint an eligible insolvency practitioner, not the Official Receiver, by passing a members’ qualifying resolution.</w:t>
      </w:r>
    </w:p>
    <w:p w14:paraId="68B47EC2" w14:textId="77777777" w:rsidR="005865B8" w:rsidRPr="008146F9" w:rsidRDefault="005865B8" w:rsidP="007F68FF">
      <w:pPr>
        <w:jc w:val="both"/>
        <w:rPr>
          <w:rFonts w:ascii="Avenir Next" w:hAnsi="Avenir Next" w:cs="Arial"/>
          <w:color w:val="7B7B7B" w:themeColor="accent3" w:themeShade="BF"/>
          <w:sz w:val="22"/>
          <w:szCs w:val="22"/>
          <w:lang w:val="en-GB"/>
        </w:rPr>
      </w:pPr>
    </w:p>
    <w:p w14:paraId="3048A35A" w14:textId="4D5F9DCB" w:rsidR="005865B8" w:rsidRPr="008146F9" w:rsidRDefault="005865B8"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A members’ qualifying resolution is one which is put to its members at a </w:t>
      </w:r>
      <w:r w:rsidR="006A1D26" w:rsidRPr="008146F9">
        <w:rPr>
          <w:rFonts w:ascii="Avenir Next" w:hAnsi="Avenir Next" w:cs="Arial"/>
          <w:color w:val="7B7B7B" w:themeColor="accent3" w:themeShade="BF"/>
          <w:sz w:val="22"/>
          <w:szCs w:val="22"/>
          <w:lang w:val="en-GB"/>
        </w:rPr>
        <w:t>properly</w:t>
      </w:r>
      <w:r w:rsidRPr="008146F9">
        <w:rPr>
          <w:rFonts w:ascii="Avenir Next" w:hAnsi="Avenir Next" w:cs="Arial"/>
          <w:color w:val="7B7B7B" w:themeColor="accent3" w:themeShade="BF"/>
          <w:sz w:val="22"/>
          <w:szCs w:val="22"/>
          <w:lang w:val="en-GB"/>
        </w:rPr>
        <w:t xml:space="preserve"> constituted meeting and is passed by a majority </w:t>
      </w:r>
      <w:r w:rsidR="006A1D26" w:rsidRPr="008146F9">
        <w:rPr>
          <w:rFonts w:ascii="Avenir Next" w:hAnsi="Avenir Next" w:cs="Arial"/>
          <w:color w:val="7B7B7B" w:themeColor="accent3" w:themeShade="BF"/>
          <w:sz w:val="22"/>
          <w:szCs w:val="22"/>
          <w:lang w:val="en-GB"/>
        </w:rPr>
        <w:t>of</w:t>
      </w:r>
      <w:r w:rsidRPr="008146F9">
        <w:rPr>
          <w:rFonts w:ascii="Avenir Next" w:hAnsi="Avenir Next" w:cs="Arial"/>
          <w:color w:val="7B7B7B" w:themeColor="accent3" w:themeShade="BF"/>
          <w:sz w:val="22"/>
          <w:szCs w:val="22"/>
          <w:lang w:val="en-GB"/>
        </w:rPr>
        <w:t xml:space="preserve"> 75% or more.  The percentage may be higher if set o</w:t>
      </w:r>
      <w:r w:rsidR="00E80443" w:rsidRPr="008146F9">
        <w:rPr>
          <w:rFonts w:ascii="Avenir Next" w:hAnsi="Avenir Next" w:cs="Arial"/>
          <w:color w:val="7B7B7B" w:themeColor="accent3" w:themeShade="BF"/>
          <w:sz w:val="22"/>
          <w:szCs w:val="22"/>
          <w:lang w:val="en-GB"/>
        </w:rPr>
        <w:t>ut in the memorandum or articles of the company in question.</w:t>
      </w:r>
    </w:p>
    <w:p w14:paraId="2032E1F2" w14:textId="77777777" w:rsidR="00E80443" w:rsidRPr="008146F9" w:rsidRDefault="00E80443" w:rsidP="007F68FF">
      <w:pPr>
        <w:jc w:val="both"/>
        <w:rPr>
          <w:rFonts w:ascii="Avenir Next" w:hAnsi="Avenir Next" w:cs="Arial"/>
          <w:color w:val="7B7B7B" w:themeColor="accent3" w:themeShade="BF"/>
          <w:sz w:val="22"/>
          <w:szCs w:val="22"/>
          <w:lang w:val="en-GB"/>
        </w:rPr>
      </w:pPr>
    </w:p>
    <w:p w14:paraId="7845EA7F" w14:textId="2B9E366F" w:rsidR="00E80443" w:rsidRPr="008146F9" w:rsidRDefault="00E80443"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Once passed the company must notify the liquidator, who then has a duty to convene a meeting of the company’s </w:t>
      </w:r>
      <w:r w:rsidR="006A1D26" w:rsidRPr="008146F9">
        <w:rPr>
          <w:rFonts w:ascii="Avenir Next" w:hAnsi="Avenir Next" w:cs="Arial"/>
          <w:color w:val="7B7B7B" w:themeColor="accent3" w:themeShade="BF"/>
          <w:sz w:val="22"/>
          <w:szCs w:val="22"/>
          <w:lang w:val="en-GB"/>
        </w:rPr>
        <w:t>creditors</w:t>
      </w:r>
      <w:r w:rsidR="00EC4FBB" w:rsidRPr="008146F9">
        <w:rPr>
          <w:rFonts w:ascii="Avenir Next" w:hAnsi="Avenir Next" w:cs="Arial"/>
          <w:color w:val="7B7B7B" w:themeColor="accent3" w:themeShade="BF"/>
          <w:sz w:val="22"/>
          <w:szCs w:val="22"/>
          <w:lang w:val="en-GB"/>
        </w:rPr>
        <w:t xml:space="preserve">.  Until the meeting of </w:t>
      </w:r>
      <w:r w:rsidR="006A1D26" w:rsidRPr="008146F9">
        <w:rPr>
          <w:rFonts w:ascii="Avenir Next" w:hAnsi="Avenir Next" w:cs="Arial"/>
          <w:color w:val="7B7B7B" w:themeColor="accent3" w:themeShade="BF"/>
          <w:sz w:val="22"/>
          <w:szCs w:val="22"/>
          <w:lang w:val="en-GB"/>
        </w:rPr>
        <w:t>creditors</w:t>
      </w:r>
      <w:r w:rsidR="00EC4FBB" w:rsidRPr="008146F9">
        <w:rPr>
          <w:rFonts w:ascii="Avenir Next" w:hAnsi="Avenir Next" w:cs="Arial"/>
          <w:color w:val="7B7B7B" w:themeColor="accent3" w:themeShade="BF"/>
          <w:sz w:val="22"/>
          <w:szCs w:val="22"/>
          <w:lang w:val="en-GB"/>
        </w:rPr>
        <w:t xml:space="preserve"> has taken place to ratify the appointment of the liquidator – the liquidators</w:t>
      </w:r>
      <w:r w:rsidR="006A1D26">
        <w:rPr>
          <w:rFonts w:ascii="Avenir Next" w:hAnsi="Avenir Next" w:cs="Arial"/>
          <w:color w:val="7B7B7B" w:themeColor="accent3" w:themeShade="BF"/>
          <w:sz w:val="22"/>
          <w:szCs w:val="22"/>
          <w:lang w:val="en-GB"/>
        </w:rPr>
        <w:t>’</w:t>
      </w:r>
      <w:r w:rsidR="00EC4FBB" w:rsidRPr="008146F9">
        <w:rPr>
          <w:rFonts w:ascii="Avenir Next" w:hAnsi="Avenir Next" w:cs="Arial"/>
          <w:color w:val="7B7B7B" w:themeColor="accent3" w:themeShade="BF"/>
          <w:sz w:val="22"/>
          <w:szCs w:val="22"/>
          <w:lang w:val="en-GB"/>
        </w:rPr>
        <w:t xml:space="preserve"> powers are restricted to those that would allow them to protect the company’s assets.</w:t>
      </w:r>
    </w:p>
    <w:p w14:paraId="036E8C24" w14:textId="77777777" w:rsidR="00EC4FBB" w:rsidRPr="008146F9" w:rsidRDefault="00EC4FBB" w:rsidP="007F68FF">
      <w:pPr>
        <w:jc w:val="both"/>
        <w:rPr>
          <w:rFonts w:ascii="Avenir Next" w:hAnsi="Avenir Next" w:cs="Arial"/>
          <w:color w:val="7B7B7B" w:themeColor="accent3" w:themeShade="BF"/>
          <w:sz w:val="22"/>
          <w:szCs w:val="22"/>
          <w:lang w:val="en-GB"/>
        </w:rPr>
      </w:pPr>
    </w:p>
    <w:p w14:paraId="642D5497" w14:textId="199B225F" w:rsidR="00EC4FBB" w:rsidRPr="008146F9" w:rsidRDefault="00EC4FBB"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The liquidation commences when the members’ qualifying resolution is passed.</w:t>
      </w:r>
    </w:p>
    <w:p w14:paraId="0109BBC6" w14:textId="77777777" w:rsidR="00310A03" w:rsidRPr="008146F9" w:rsidRDefault="00310A03" w:rsidP="007F68FF">
      <w:pPr>
        <w:jc w:val="both"/>
        <w:rPr>
          <w:rFonts w:ascii="Avenir Next" w:hAnsi="Avenir Next" w:cs="Arial"/>
          <w:color w:val="7B7B7B" w:themeColor="accent3" w:themeShade="BF"/>
          <w:sz w:val="22"/>
          <w:szCs w:val="22"/>
          <w:lang w:val="en-GB"/>
        </w:rPr>
      </w:pPr>
    </w:p>
    <w:p w14:paraId="4830FEBF" w14:textId="32A64A5C" w:rsidR="00310A03" w:rsidRPr="006A1D26" w:rsidRDefault="00310A03" w:rsidP="007F68FF">
      <w:pPr>
        <w:jc w:val="both"/>
        <w:rPr>
          <w:rFonts w:ascii="Avenir Next" w:hAnsi="Avenir Next" w:cs="Arial"/>
          <w:b/>
          <w:bCs/>
          <w:i/>
          <w:iCs/>
          <w:color w:val="7B7B7B" w:themeColor="accent3" w:themeShade="BF"/>
          <w:sz w:val="22"/>
          <w:szCs w:val="22"/>
          <w:lang w:val="en-GB"/>
        </w:rPr>
      </w:pPr>
      <w:r w:rsidRPr="006A1D26">
        <w:rPr>
          <w:rFonts w:ascii="Avenir Next" w:hAnsi="Avenir Next" w:cs="Arial"/>
          <w:b/>
          <w:bCs/>
          <w:i/>
          <w:iCs/>
          <w:color w:val="7B7B7B" w:themeColor="accent3" w:themeShade="BF"/>
          <w:sz w:val="22"/>
          <w:szCs w:val="22"/>
          <w:lang w:val="en-GB"/>
        </w:rPr>
        <w:t>Liquidation under the Insolvency Act – Court Appointment</w:t>
      </w:r>
    </w:p>
    <w:p w14:paraId="278CC87D" w14:textId="77777777" w:rsidR="00310A03" w:rsidRPr="008146F9" w:rsidRDefault="00310A03" w:rsidP="007F68FF">
      <w:pPr>
        <w:jc w:val="both"/>
        <w:rPr>
          <w:rFonts w:ascii="Avenir Next" w:hAnsi="Avenir Next" w:cs="Arial"/>
          <w:color w:val="7B7B7B" w:themeColor="accent3" w:themeShade="BF"/>
          <w:sz w:val="22"/>
          <w:szCs w:val="22"/>
          <w:lang w:val="en-GB"/>
        </w:rPr>
      </w:pPr>
    </w:p>
    <w:p w14:paraId="566F2501" w14:textId="5DADFCD4" w:rsidR="00310A03" w:rsidRPr="008146F9" w:rsidRDefault="00310A03"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Under s162 of the Insolvency Act, an application can be made t</w:t>
      </w:r>
      <w:r w:rsidR="00176B0F" w:rsidRPr="008146F9">
        <w:rPr>
          <w:rFonts w:ascii="Avenir Next" w:hAnsi="Avenir Next" w:cs="Arial"/>
          <w:color w:val="7B7B7B" w:themeColor="accent3" w:themeShade="BF"/>
          <w:sz w:val="22"/>
          <w:szCs w:val="22"/>
          <w:lang w:val="en-GB"/>
        </w:rPr>
        <w:t xml:space="preserve">o the </w:t>
      </w:r>
      <w:r w:rsidR="006A1D26" w:rsidRPr="008146F9">
        <w:rPr>
          <w:rFonts w:ascii="Avenir Next" w:hAnsi="Avenir Next" w:cs="Arial"/>
          <w:color w:val="7B7B7B" w:themeColor="accent3" w:themeShade="BF"/>
          <w:sz w:val="22"/>
          <w:szCs w:val="22"/>
          <w:lang w:val="en-GB"/>
        </w:rPr>
        <w:t>Court</w:t>
      </w:r>
      <w:r w:rsidR="00176B0F" w:rsidRPr="008146F9">
        <w:rPr>
          <w:rFonts w:ascii="Avenir Next" w:hAnsi="Avenir Next" w:cs="Arial"/>
          <w:color w:val="7B7B7B" w:themeColor="accent3" w:themeShade="BF"/>
          <w:sz w:val="22"/>
          <w:szCs w:val="22"/>
          <w:lang w:val="en-GB"/>
        </w:rPr>
        <w:t xml:space="preserve"> to </w:t>
      </w:r>
      <w:r w:rsidR="006A1D26" w:rsidRPr="008146F9">
        <w:rPr>
          <w:rFonts w:ascii="Avenir Next" w:hAnsi="Avenir Next" w:cs="Arial"/>
          <w:color w:val="7B7B7B" w:themeColor="accent3" w:themeShade="BF"/>
          <w:sz w:val="22"/>
          <w:szCs w:val="22"/>
          <w:lang w:val="en-GB"/>
        </w:rPr>
        <w:t>appoint</w:t>
      </w:r>
      <w:r w:rsidR="00176B0F" w:rsidRPr="008146F9">
        <w:rPr>
          <w:rFonts w:ascii="Avenir Next" w:hAnsi="Avenir Next" w:cs="Arial"/>
          <w:color w:val="7B7B7B" w:themeColor="accent3" w:themeShade="BF"/>
          <w:sz w:val="22"/>
          <w:szCs w:val="22"/>
          <w:lang w:val="en-GB"/>
        </w:rPr>
        <w:t xml:space="preserve"> either a liquidator or the Official receiver over a BVI company.</w:t>
      </w:r>
    </w:p>
    <w:p w14:paraId="30B9C255" w14:textId="77777777" w:rsidR="00176B0F" w:rsidRPr="008146F9" w:rsidRDefault="00176B0F" w:rsidP="007F68FF">
      <w:pPr>
        <w:jc w:val="both"/>
        <w:rPr>
          <w:rFonts w:ascii="Avenir Next" w:hAnsi="Avenir Next" w:cs="Arial"/>
          <w:color w:val="7B7B7B" w:themeColor="accent3" w:themeShade="BF"/>
          <w:sz w:val="22"/>
          <w:szCs w:val="22"/>
          <w:lang w:val="en-GB"/>
        </w:rPr>
      </w:pPr>
    </w:p>
    <w:p w14:paraId="63B4358C" w14:textId="0E435F18" w:rsidR="00176B0F" w:rsidRPr="008146F9" w:rsidRDefault="00176B0F" w:rsidP="007F68FF">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following </w:t>
      </w:r>
      <w:r w:rsidR="00F71B54" w:rsidRPr="008146F9">
        <w:rPr>
          <w:rFonts w:ascii="Avenir Next" w:hAnsi="Avenir Next" w:cs="Arial"/>
          <w:color w:val="7B7B7B" w:themeColor="accent3" w:themeShade="BF"/>
          <w:sz w:val="22"/>
          <w:szCs w:val="22"/>
          <w:lang w:val="en-GB"/>
        </w:rPr>
        <w:t>parties can make an application:</w:t>
      </w:r>
    </w:p>
    <w:p w14:paraId="2E7B49E1" w14:textId="0D42CDAD" w:rsidR="00F71B54" w:rsidRPr="008146F9" w:rsidRDefault="00F71B54" w:rsidP="00F71B54">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w:t>
      </w:r>
      <w:proofErr w:type="gramStart"/>
      <w:r w:rsidRPr="008146F9">
        <w:rPr>
          <w:rFonts w:ascii="Avenir Next" w:hAnsi="Avenir Next" w:cs="Arial"/>
          <w:color w:val="7B7B7B" w:themeColor="accent3" w:themeShade="BF"/>
          <w:sz w:val="22"/>
          <w:szCs w:val="22"/>
          <w:lang w:val="en-GB"/>
        </w:rPr>
        <w:t>company;</w:t>
      </w:r>
      <w:proofErr w:type="gramEnd"/>
    </w:p>
    <w:p w14:paraId="62B00B2F" w14:textId="69E42BB9" w:rsidR="00F71B54" w:rsidRPr="008146F9" w:rsidRDefault="00F71B54" w:rsidP="00F71B54">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A </w:t>
      </w:r>
      <w:proofErr w:type="gramStart"/>
      <w:r w:rsidRPr="008146F9">
        <w:rPr>
          <w:rFonts w:ascii="Avenir Next" w:hAnsi="Avenir Next" w:cs="Arial"/>
          <w:color w:val="7B7B7B" w:themeColor="accent3" w:themeShade="BF"/>
          <w:sz w:val="22"/>
          <w:szCs w:val="22"/>
          <w:lang w:val="en-GB"/>
        </w:rPr>
        <w:t>creditor;</w:t>
      </w:r>
      <w:proofErr w:type="gramEnd"/>
    </w:p>
    <w:p w14:paraId="31930232" w14:textId="1EAA40FC" w:rsidR="00F71B54" w:rsidRPr="008146F9" w:rsidRDefault="00F71B54" w:rsidP="00F71B54">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A </w:t>
      </w:r>
      <w:proofErr w:type="gramStart"/>
      <w:r w:rsidRPr="008146F9">
        <w:rPr>
          <w:rFonts w:ascii="Avenir Next" w:hAnsi="Avenir Next" w:cs="Arial"/>
          <w:color w:val="7B7B7B" w:themeColor="accent3" w:themeShade="BF"/>
          <w:sz w:val="22"/>
          <w:szCs w:val="22"/>
          <w:lang w:val="en-GB"/>
        </w:rPr>
        <w:t>member;</w:t>
      </w:r>
      <w:proofErr w:type="gramEnd"/>
    </w:p>
    <w:p w14:paraId="7FA88AF6" w14:textId="14774D03" w:rsidR="00F71B54" w:rsidRPr="008146F9" w:rsidRDefault="00F71B54" w:rsidP="00F71B54">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supervisor of a </w:t>
      </w:r>
      <w:proofErr w:type="spellStart"/>
      <w:proofErr w:type="gramStart"/>
      <w:r w:rsidRPr="008146F9">
        <w:rPr>
          <w:rFonts w:ascii="Avenir Next" w:hAnsi="Avenir Next" w:cs="Arial"/>
          <w:color w:val="7B7B7B" w:themeColor="accent3" w:themeShade="BF"/>
          <w:sz w:val="22"/>
          <w:szCs w:val="22"/>
          <w:lang w:val="en-GB"/>
        </w:rPr>
        <w:t>CCA</w:t>
      </w:r>
      <w:proofErr w:type="spellEnd"/>
      <w:r w:rsidRPr="008146F9">
        <w:rPr>
          <w:rFonts w:ascii="Avenir Next" w:hAnsi="Avenir Next" w:cs="Arial"/>
          <w:color w:val="7B7B7B" w:themeColor="accent3" w:themeShade="BF"/>
          <w:sz w:val="22"/>
          <w:szCs w:val="22"/>
          <w:lang w:val="en-GB"/>
        </w:rPr>
        <w:t>;</w:t>
      </w:r>
      <w:proofErr w:type="gramEnd"/>
    </w:p>
    <w:p w14:paraId="7B624BB9" w14:textId="63BAE4F6" w:rsidR="00F71B54" w:rsidRPr="008146F9" w:rsidRDefault="00780084" w:rsidP="00F71B54">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FCS; and </w:t>
      </w:r>
    </w:p>
    <w:p w14:paraId="46E8622B" w14:textId="55BDA8EA" w:rsidR="00780084" w:rsidRPr="008146F9" w:rsidRDefault="00780084" w:rsidP="00F71B54">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The Attorney General.</w:t>
      </w:r>
    </w:p>
    <w:p w14:paraId="4A615C8D" w14:textId="77777777" w:rsidR="00780084" w:rsidRPr="008146F9" w:rsidRDefault="00780084" w:rsidP="00780084">
      <w:pPr>
        <w:jc w:val="both"/>
        <w:rPr>
          <w:rFonts w:ascii="Avenir Next" w:hAnsi="Avenir Next" w:cs="Arial"/>
          <w:color w:val="7B7B7B" w:themeColor="accent3" w:themeShade="BF"/>
          <w:sz w:val="22"/>
          <w:szCs w:val="22"/>
          <w:lang w:val="en-GB"/>
        </w:rPr>
      </w:pPr>
    </w:p>
    <w:p w14:paraId="0B4E72E6" w14:textId="595A71B3" w:rsidR="00780084" w:rsidRPr="008146F9" w:rsidRDefault="00780084" w:rsidP="00780084">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w:t>
      </w:r>
      <w:r w:rsidR="006A1D26" w:rsidRPr="008146F9">
        <w:rPr>
          <w:rFonts w:ascii="Avenir Next" w:hAnsi="Avenir Next" w:cs="Arial"/>
          <w:color w:val="7B7B7B" w:themeColor="accent3" w:themeShade="BF"/>
          <w:sz w:val="22"/>
          <w:szCs w:val="22"/>
          <w:lang w:val="en-GB"/>
        </w:rPr>
        <w:t>application</w:t>
      </w:r>
      <w:r w:rsidRPr="008146F9">
        <w:rPr>
          <w:rFonts w:ascii="Avenir Next" w:hAnsi="Avenir Next" w:cs="Arial"/>
          <w:color w:val="7B7B7B" w:themeColor="accent3" w:themeShade="BF"/>
          <w:sz w:val="22"/>
          <w:szCs w:val="22"/>
          <w:lang w:val="en-GB"/>
        </w:rPr>
        <w:t xml:space="preserve"> must be heard within six months of </w:t>
      </w:r>
      <w:r w:rsidR="006A1D26" w:rsidRPr="008146F9">
        <w:rPr>
          <w:rFonts w:ascii="Avenir Next" w:hAnsi="Avenir Next" w:cs="Arial"/>
          <w:color w:val="7B7B7B" w:themeColor="accent3" w:themeShade="BF"/>
          <w:sz w:val="22"/>
          <w:szCs w:val="22"/>
          <w:lang w:val="en-GB"/>
        </w:rPr>
        <w:t>filing unless</w:t>
      </w:r>
      <w:r w:rsidRPr="008146F9">
        <w:rPr>
          <w:rFonts w:ascii="Avenir Next" w:hAnsi="Avenir Next" w:cs="Arial"/>
          <w:color w:val="7B7B7B" w:themeColor="accent3" w:themeShade="BF"/>
          <w:sz w:val="22"/>
          <w:szCs w:val="22"/>
          <w:lang w:val="en-GB"/>
        </w:rPr>
        <w:t xml:space="preserve"> the Court provides an extension.  Upon hearing of the </w:t>
      </w:r>
      <w:proofErr w:type="gramStart"/>
      <w:r w:rsidRPr="008146F9">
        <w:rPr>
          <w:rFonts w:ascii="Avenir Next" w:hAnsi="Avenir Next" w:cs="Arial"/>
          <w:color w:val="7B7B7B" w:themeColor="accent3" w:themeShade="BF"/>
          <w:sz w:val="22"/>
          <w:szCs w:val="22"/>
          <w:lang w:val="en-GB"/>
        </w:rPr>
        <w:t>application</w:t>
      </w:r>
      <w:proofErr w:type="gramEnd"/>
      <w:r w:rsidRPr="008146F9">
        <w:rPr>
          <w:rFonts w:ascii="Avenir Next" w:hAnsi="Avenir Next" w:cs="Arial"/>
          <w:color w:val="7B7B7B" w:themeColor="accent3" w:themeShade="BF"/>
          <w:sz w:val="22"/>
          <w:szCs w:val="22"/>
          <w:lang w:val="en-GB"/>
        </w:rPr>
        <w:t xml:space="preserve"> the Court will only grant the order if it is </w:t>
      </w:r>
      <w:r w:rsidR="006A1D26" w:rsidRPr="008146F9">
        <w:rPr>
          <w:rFonts w:ascii="Avenir Next" w:hAnsi="Avenir Next" w:cs="Arial"/>
          <w:color w:val="7B7B7B" w:themeColor="accent3" w:themeShade="BF"/>
          <w:sz w:val="22"/>
          <w:szCs w:val="22"/>
          <w:lang w:val="en-GB"/>
        </w:rPr>
        <w:t>satisfied</w:t>
      </w:r>
      <w:r w:rsidRPr="008146F9">
        <w:rPr>
          <w:rFonts w:ascii="Avenir Next" w:hAnsi="Avenir Next" w:cs="Arial"/>
          <w:color w:val="7B7B7B" w:themeColor="accent3" w:themeShade="BF"/>
          <w:sz w:val="22"/>
          <w:szCs w:val="22"/>
          <w:lang w:val="en-GB"/>
        </w:rPr>
        <w:t xml:space="preserve"> of </w:t>
      </w:r>
      <w:r w:rsidR="00B54917" w:rsidRPr="008146F9">
        <w:rPr>
          <w:rFonts w:ascii="Avenir Next" w:hAnsi="Avenir Next" w:cs="Arial"/>
          <w:color w:val="7B7B7B" w:themeColor="accent3" w:themeShade="BF"/>
          <w:sz w:val="22"/>
          <w:szCs w:val="22"/>
          <w:lang w:val="en-GB"/>
        </w:rPr>
        <w:t>one of the following:</w:t>
      </w:r>
    </w:p>
    <w:p w14:paraId="3222A3E7" w14:textId="77777777" w:rsidR="00B54917" w:rsidRPr="008146F9" w:rsidRDefault="00B54917" w:rsidP="00780084">
      <w:pPr>
        <w:jc w:val="both"/>
        <w:rPr>
          <w:rFonts w:ascii="Avenir Next" w:hAnsi="Avenir Next" w:cs="Arial"/>
          <w:color w:val="7B7B7B" w:themeColor="accent3" w:themeShade="BF"/>
          <w:sz w:val="22"/>
          <w:szCs w:val="22"/>
          <w:lang w:val="en-GB"/>
        </w:rPr>
      </w:pPr>
    </w:p>
    <w:p w14:paraId="12DD62B0" w14:textId="77581EA6" w:rsidR="00B54917" w:rsidRPr="008146F9" w:rsidRDefault="00B54917" w:rsidP="00B54917">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 xml:space="preserve">The company is </w:t>
      </w:r>
      <w:proofErr w:type="gramStart"/>
      <w:r w:rsidR="006A1D26" w:rsidRPr="008146F9">
        <w:rPr>
          <w:rFonts w:ascii="Avenir Next" w:hAnsi="Avenir Next" w:cs="Arial"/>
          <w:color w:val="7B7B7B" w:themeColor="accent3" w:themeShade="BF"/>
          <w:sz w:val="22"/>
          <w:szCs w:val="22"/>
          <w:lang w:val="en-GB"/>
        </w:rPr>
        <w:t>insolvent</w:t>
      </w:r>
      <w:r w:rsidRPr="008146F9">
        <w:rPr>
          <w:rFonts w:ascii="Avenir Next" w:hAnsi="Avenir Next" w:cs="Arial"/>
          <w:color w:val="7B7B7B" w:themeColor="accent3" w:themeShade="BF"/>
          <w:sz w:val="22"/>
          <w:szCs w:val="22"/>
          <w:lang w:val="en-GB"/>
        </w:rPr>
        <w:t>;</w:t>
      </w:r>
      <w:proofErr w:type="gramEnd"/>
    </w:p>
    <w:p w14:paraId="7C3CEE91" w14:textId="63918E48" w:rsidR="00B54917" w:rsidRPr="008146F9" w:rsidRDefault="00B54917" w:rsidP="00B54917">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It is just and equitable to wind up the company; or</w:t>
      </w:r>
    </w:p>
    <w:p w14:paraId="0A619A14" w14:textId="42F59C07" w:rsidR="00B54917" w:rsidRPr="008146F9" w:rsidRDefault="008146F9" w:rsidP="00B54917">
      <w:pPr>
        <w:pStyle w:val="ListParagraph"/>
        <w:numPr>
          <w:ilvl w:val="0"/>
          <w:numId w:val="26"/>
        </w:num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It is in the public interest to wind up the company.</w:t>
      </w:r>
    </w:p>
    <w:p w14:paraId="4B5ADF3F" w14:textId="7B34D2C7" w:rsidR="008146F9" w:rsidRPr="008146F9" w:rsidRDefault="008146F9" w:rsidP="008146F9">
      <w:pPr>
        <w:jc w:val="both"/>
        <w:rPr>
          <w:rFonts w:ascii="Avenir Next" w:hAnsi="Avenir Next" w:cs="Arial"/>
          <w:color w:val="7B7B7B" w:themeColor="accent3" w:themeShade="BF"/>
          <w:sz w:val="22"/>
          <w:szCs w:val="22"/>
          <w:lang w:val="en-GB"/>
        </w:rPr>
      </w:pPr>
    </w:p>
    <w:p w14:paraId="3D74306F" w14:textId="7E8B426E" w:rsidR="008146F9" w:rsidRPr="008146F9" w:rsidRDefault="008146F9" w:rsidP="008146F9">
      <w:pPr>
        <w:jc w:val="both"/>
        <w:rPr>
          <w:rFonts w:ascii="Avenir Next" w:hAnsi="Avenir Next" w:cs="Arial"/>
          <w:color w:val="7B7B7B" w:themeColor="accent3" w:themeShade="BF"/>
          <w:sz w:val="22"/>
          <w:szCs w:val="22"/>
          <w:lang w:val="en-GB"/>
        </w:rPr>
      </w:pPr>
      <w:r w:rsidRPr="008146F9">
        <w:rPr>
          <w:rFonts w:ascii="Avenir Next" w:hAnsi="Avenir Next" w:cs="Arial"/>
          <w:color w:val="7B7B7B" w:themeColor="accent3" w:themeShade="BF"/>
          <w:sz w:val="22"/>
          <w:szCs w:val="22"/>
          <w:lang w:val="en-GB"/>
        </w:rPr>
        <w:t>The liquidation commences when the order is made.</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15240C95" w:rsidR="001A007A" w:rsidRDefault="006100A8"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w:t>
      </w:r>
      <w:r w:rsidR="00D91E54">
        <w:rPr>
          <w:rFonts w:ascii="Avenir Next" w:hAnsi="Avenir Next" w:cs="Arial"/>
          <w:color w:val="7B7B7B" w:themeColor="accent3" w:themeShade="BF"/>
          <w:sz w:val="22"/>
          <w:szCs w:val="22"/>
          <w:lang w:val="en-GB"/>
        </w:rPr>
        <w:t>purposes</w:t>
      </w:r>
      <w:r>
        <w:rPr>
          <w:rFonts w:ascii="Avenir Next" w:hAnsi="Avenir Next" w:cs="Arial"/>
          <w:color w:val="7B7B7B" w:themeColor="accent3" w:themeShade="BF"/>
          <w:sz w:val="22"/>
          <w:szCs w:val="22"/>
          <w:lang w:val="en-GB"/>
        </w:rPr>
        <w:t xml:space="preserve"> of this </w:t>
      </w:r>
      <w:r w:rsidR="008C3790">
        <w:rPr>
          <w:rFonts w:ascii="Avenir Next" w:hAnsi="Avenir Next" w:cs="Arial"/>
          <w:color w:val="7B7B7B" w:themeColor="accent3" w:themeShade="BF"/>
          <w:sz w:val="22"/>
          <w:szCs w:val="22"/>
          <w:lang w:val="en-GB"/>
        </w:rPr>
        <w:t>analysis,</w:t>
      </w:r>
      <w:r>
        <w:rPr>
          <w:rFonts w:ascii="Avenir Next" w:hAnsi="Avenir Next" w:cs="Arial"/>
          <w:color w:val="7B7B7B" w:themeColor="accent3" w:themeShade="BF"/>
          <w:sz w:val="22"/>
          <w:szCs w:val="22"/>
          <w:lang w:val="en-GB"/>
        </w:rPr>
        <w:t xml:space="preserve"> I ha</w:t>
      </w:r>
      <w:r w:rsidR="00D91E54">
        <w:rPr>
          <w:rFonts w:ascii="Avenir Next" w:hAnsi="Avenir Next" w:cs="Arial"/>
          <w:color w:val="7B7B7B" w:themeColor="accent3" w:themeShade="BF"/>
          <w:sz w:val="22"/>
          <w:szCs w:val="22"/>
          <w:lang w:val="en-GB"/>
        </w:rPr>
        <w:t>v</w:t>
      </w:r>
      <w:r>
        <w:rPr>
          <w:rFonts w:ascii="Avenir Next" w:hAnsi="Avenir Next" w:cs="Arial"/>
          <w:color w:val="7B7B7B" w:themeColor="accent3" w:themeShade="BF"/>
          <w:sz w:val="22"/>
          <w:szCs w:val="22"/>
          <w:lang w:val="en-GB"/>
        </w:rPr>
        <w:t xml:space="preserve">e assumed that when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and Swift entered into the loan agreement i</w:t>
      </w:r>
      <w:r w:rsidR="00D91E54">
        <w:rPr>
          <w:rFonts w:ascii="Avenir Next" w:hAnsi="Avenir Next" w:cs="Arial"/>
          <w:color w:val="7B7B7B" w:themeColor="accent3" w:themeShade="BF"/>
          <w:sz w:val="22"/>
          <w:szCs w:val="22"/>
          <w:lang w:val="en-GB"/>
        </w:rPr>
        <w:t xml:space="preserve">t was done so on the agreement that a charge would be provided to </w:t>
      </w:r>
      <w:proofErr w:type="spellStart"/>
      <w:r w:rsidR="00D91E54">
        <w:rPr>
          <w:rFonts w:ascii="Avenir Next" w:hAnsi="Avenir Next" w:cs="Arial"/>
          <w:color w:val="7B7B7B" w:themeColor="accent3" w:themeShade="BF"/>
          <w:sz w:val="22"/>
          <w:szCs w:val="22"/>
          <w:lang w:val="en-GB"/>
        </w:rPr>
        <w:t>Edale</w:t>
      </w:r>
      <w:proofErr w:type="spellEnd"/>
      <w:r w:rsidR="00D91E54">
        <w:rPr>
          <w:rFonts w:ascii="Avenir Next" w:hAnsi="Avenir Next" w:cs="Arial"/>
          <w:color w:val="7B7B7B" w:themeColor="accent3" w:themeShade="BF"/>
          <w:sz w:val="22"/>
          <w:szCs w:val="22"/>
          <w:lang w:val="en-GB"/>
        </w:rPr>
        <w:t xml:space="preserve"> over the property on Mosquito Island.</w:t>
      </w:r>
    </w:p>
    <w:p w14:paraId="3BE7C0E3" w14:textId="77777777" w:rsidR="00E5409B" w:rsidRDefault="00E5409B" w:rsidP="008065CE">
      <w:pPr>
        <w:autoSpaceDE w:val="0"/>
        <w:autoSpaceDN w:val="0"/>
        <w:adjustRightInd w:val="0"/>
        <w:jc w:val="both"/>
        <w:rPr>
          <w:rFonts w:ascii="Avenir Next" w:hAnsi="Avenir Next" w:cs="Arial"/>
          <w:color w:val="7B7B7B" w:themeColor="accent3" w:themeShade="BF"/>
          <w:sz w:val="22"/>
          <w:szCs w:val="22"/>
          <w:lang w:val="en-GB"/>
        </w:rPr>
      </w:pPr>
    </w:p>
    <w:p w14:paraId="4F5C03F1" w14:textId="2E923DD9" w:rsidR="00E5409B" w:rsidRDefault="00E5409B"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also assumed tha</w:t>
      </w:r>
      <w:r w:rsidR="008C3790">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the loan agreement and legal charge are governed under BVI Law</w:t>
      </w:r>
      <w:r w:rsidR="00512065">
        <w:rPr>
          <w:rFonts w:ascii="Avenir Next" w:hAnsi="Avenir Next" w:cs="Arial"/>
          <w:color w:val="7B7B7B" w:themeColor="accent3" w:themeShade="BF"/>
          <w:sz w:val="22"/>
          <w:szCs w:val="22"/>
          <w:lang w:val="en-GB"/>
        </w:rPr>
        <w:t>.</w:t>
      </w:r>
    </w:p>
    <w:p w14:paraId="27809D8F" w14:textId="77777777" w:rsidR="00512065" w:rsidRDefault="00512065" w:rsidP="008065CE">
      <w:pPr>
        <w:autoSpaceDE w:val="0"/>
        <w:autoSpaceDN w:val="0"/>
        <w:adjustRightInd w:val="0"/>
        <w:jc w:val="both"/>
        <w:rPr>
          <w:rFonts w:ascii="Avenir Next" w:hAnsi="Avenir Next" w:cs="Arial"/>
          <w:color w:val="7B7B7B" w:themeColor="accent3" w:themeShade="BF"/>
          <w:sz w:val="22"/>
          <w:szCs w:val="22"/>
          <w:lang w:val="en-GB"/>
        </w:rPr>
      </w:pPr>
    </w:p>
    <w:p w14:paraId="24E84B45" w14:textId="50EB7F61" w:rsidR="00512065" w:rsidRDefault="00512065"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there are no other prior ranking charges over the property, which could be ascertained by checking Land Registry, the public register of charges and the mandatory register of charges the company is </w:t>
      </w:r>
      <w:r w:rsidR="009908E3">
        <w:rPr>
          <w:rFonts w:ascii="Avenir Next" w:hAnsi="Avenir Next" w:cs="Arial"/>
          <w:color w:val="7B7B7B" w:themeColor="accent3" w:themeShade="BF"/>
          <w:sz w:val="22"/>
          <w:szCs w:val="22"/>
          <w:lang w:val="en-GB"/>
        </w:rPr>
        <w:t>requ</w:t>
      </w:r>
      <w:r w:rsidR="008C3790">
        <w:rPr>
          <w:rFonts w:ascii="Avenir Next" w:hAnsi="Avenir Next" w:cs="Arial"/>
          <w:color w:val="7B7B7B" w:themeColor="accent3" w:themeShade="BF"/>
          <w:sz w:val="22"/>
          <w:szCs w:val="22"/>
          <w:lang w:val="en-GB"/>
        </w:rPr>
        <w:t>ired to maintain at its registered office</w:t>
      </w:r>
      <w:r w:rsidR="006355B8">
        <w:rPr>
          <w:rFonts w:ascii="Avenir Next" w:hAnsi="Avenir Next" w:cs="Arial"/>
          <w:color w:val="7B7B7B" w:themeColor="accent3" w:themeShade="BF"/>
          <w:sz w:val="22"/>
          <w:szCs w:val="22"/>
          <w:lang w:val="en-GB"/>
        </w:rPr>
        <w:t xml:space="preserve">; </w:t>
      </w:r>
      <w:proofErr w:type="spellStart"/>
      <w:r w:rsidR="006355B8">
        <w:rPr>
          <w:rFonts w:ascii="Avenir Next" w:hAnsi="Avenir Next" w:cs="Arial"/>
          <w:color w:val="7B7B7B" w:themeColor="accent3" w:themeShade="BF"/>
          <w:sz w:val="22"/>
          <w:szCs w:val="22"/>
          <w:lang w:val="en-GB"/>
        </w:rPr>
        <w:t>Edale</w:t>
      </w:r>
      <w:proofErr w:type="spellEnd"/>
      <w:r w:rsidR="006355B8">
        <w:rPr>
          <w:rFonts w:ascii="Avenir Next" w:hAnsi="Avenir Next" w:cs="Arial"/>
          <w:color w:val="7B7B7B" w:themeColor="accent3" w:themeShade="BF"/>
          <w:sz w:val="22"/>
          <w:szCs w:val="22"/>
          <w:lang w:val="en-GB"/>
        </w:rPr>
        <w:t xml:space="preserve"> would have three options available to it under the charge:</w:t>
      </w:r>
    </w:p>
    <w:p w14:paraId="2EF095D0" w14:textId="77777777" w:rsidR="006355B8" w:rsidRDefault="006355B8" w:rsidP="008065CE">
      <w:pPr>
        <w:autoSpaceDE w:val="0"/>
        <w:autoSpaceDN w:val="0"/>
        <w:adjustRightInd w:val="0"/>
        <w:jc w:val="both"/>
        <w:rPr>
          <w:rFonts w:ascii="Avenir Next" w:hAnsi="Avenir Next" w:cs="Arial"/>
          <w:color w:val="7B7B7B" w:themeColor="accent3" w:themeShade="BF"/>
          <w:sz w:val="22"/>
          <w:szCs w:val="22"/>
          <w:lang w:val="en-GB"/>
        </w:rPr>
      </w:pPr>
    </w:p>
    <w:p w14:paraId="25C11A79" w14:textId="471A0741" w:rsidR="006355B8" w:rsidRPr="007A11DD" w:rsidRDefault="006355B8" w:rsidP="006355B8">
      <w:pPr>
        <w:pStyle w:val="ListParagraph"/>
        <w:numPr>
          <w:ilvl w:val="0"/>
          <w:numId w:val="29"/>
        </w:numPr>
        <w:autoSpaceDE w:val="0"/>
        <w:autoSpaceDN w:val="0"/>
        <w:adjustRightInd w:val="0"/>
        <w:jc w:val="both"/>
        <w:rPr>
          <w:rFonts w:ascii="Avenir Next" w:hAnsi="Avenir Next" w:cs="Arial"/>
          <w:color w:val="7B7B7B" w:themeColor="accent3" w:themeShade="BF"/>
          <w:sz w:val="22"/>
          <w:szCs w:val="22"/>
          <w:lang w:val="en-GB"/>
        </w:rPr>
      </w:pPr>
      <w:r w:rsidRPr="007A11DD">
        <w:rPr>
          <w:rFonts w:ascii="Avenir Next" w:hAnsi="Avenir Next" w:cs="Arial"/>
          <w:color w:val="7B7B7B" w:themeColor="accent3" w:themeShade="BF"/>
          <w:sz w:val="22"/>
          <w:szCs w:val="22"/>
          <w:lang w:val="en-GB"/>
        </w:rPr>
        <w:t xml:space="preserve">Foreclose on the </w:t>
      </w:r>
      <w:proofErr w:type="gramStart"/>
      <w:r w:rsidRPr="007A11DD">
        <w:rPr>
          <w:rFonts w:ascii="Avenir Next" w:hAnsi="Avenir Next" w:cs="Arial"/>
          <w:color w:val="7B7B7B" w:themeColor="accent3" w:themeShade="BF"/>
          <w:sz w:val="22"/>
          <w:szCs w:val="22"/>
          <w:lang w:val="en-GB"/>
        </w:rPr>
        <w:t>property</w:t>
      </w:r>
      <w:proofErr w:type="gramEnd"/>
    </w:p>
    <w:p w14:paraId="54F35C13" w14:textId="5DEBC7F5" w:rsidR="006355B8" w:rsidRPr="007A11DD" w:rsidRDefault="006355B8" w:rsidP="006355B8">
      <w:pPr>
        <w:pStyle w:val="ListParagraph"/>
        <w:numPr>
          <w:ilvl w:val="0"/>
          <w:numId w:val="29"/>
        </w:numPr>
        <w:autoSpaceDE w:val="0"/>
        <w:autoSpaceDN w:val="0"/>
        <w:adjustRightInd w:val="0"/>
        <w:jc w:val="both"/>
        <w:rPr>
          <w:rFonts w:ascii="Avenir Next" w:hAnsi="Avenir Next" w:cs="Arial"/>
          <w:color w:val="7B7B7B" w:themeColor="accent3" w:themeShade="BF"/>
          <w:sz w:val="22"/>
          <w:szCs w:val="22"/>
          <w:lang w:val="en-GB"/>
        </w:rPr>
      </w:pPr>
      <w:r w:rsidRPr="007A11DD">
        <w:rPr>
          <w:rFonts w:ascii="Avenir Next" w:hAnsi="Avenir Next" w:cs="Arial"/>
          <w:color w:val="7B7B7B" w:themeColor="accent3" w:themeShade="BF"/>
          <w:sz w:val="22"/>
          <w:szCs w:val="22"/>
          <w:lang w:val="en-GB"/>
        </w:rPr>
        <w:t xml:space="preserve">Sell the </w:t>
      </w:r>
      <w:proofErr w:type="gramStart"/>
      <w:r w:rsidRPr="007A11DD">
        <w:rPr>
          <w:rFonts w:ascii="Avenir Next" w:hAnsi="Avenir Next" w:cs="Arial"/>
          <w:color w:val="7B7B7B" w:themeColor="accent3" w:themeShade="BF"/>
          <w:sz w:val="22"/>
          <w:szCs w:val="22"/>
          <w:lang w:val="en-GB"/>
        </w:rPr>
        <w:t>property</w:t>
      </w:r>
      <w:proofErr w:type="gramEnd"/>
    </w:p>
    <w:p w14:paraId="20200493" w14:textId="3C4C05B5" w:rsidR="006355B8" w:rsidRPr="007A11DD" w:rsidRDefault="006355B8" w:rsidP="006355B8">
      <w:pPr>
        <w:pStyle w:val="ListParagraph"/>
        <w:numPr>
          <w:ilvl w:val="0"/>
          <w:numId w:val="29"/>
        </w:numPr>
        <w:autoSpaceDE w:val="0"/>
        <w:autoSpaceDN w:val="0"/>
        <w:adjustRightInd w:val="0"/>
        <w:jc w:val="both"/>
        <w:rPr>
          <w:rFonts w:ascii="Avenir Next" w:hAnsi="Avenir Next" w:cs="Arial"/>
          <w:color w:val="7B7B7B" w:themeColor="accent3" w:themeShade="BF"/>
          <w:sz w:val="22"/>
          <w:szCs w:val="22"/>
          <w:lang w:val="en-GB"/>
        </w:rPr>
      </w:pPr>
      <w:r w:rsidRPr="007A11DD">
        <w:rPr>
          <w:rFonts w:ascii="Avenir Next" w:hAnsi="Avenir Next" w:cs="Arial"/>
          <w:color w:val="7B7B7B" w:themeColor="accent3" w:themeShade="BF"/>
          <w:sz w:val="22"/>
          <w:szCs w:val="22"/>
          <w:lang w:val="en-GB"/>
        </w:rPr>
        <w:t xml:space="preserve">Appoint receivers over the </w:t>
      </w:r>
      <w:proofErr w:type="gramStart"/>
      <w:r w:rsidRPr="007A11DD">
        <w:rPr>
          <w:rFonts w:ascii="Avenir Next" w:hAnsi="Avenir Next" w:cs="Arial"/>
          <w:color w:val="7B7B7B" w:themeColor="accent3" w:themeShade="BF"/>
          <w:sz w:val="22"/>
          <w:szCs w:val="22"/>
          <w:lang w:val="en-GB"/>
        </w:rPr>
        <w:t>property</w:t>
      </w:r>
      <w:proofErr w:type="gramEnd"/>
    </w:p>
    <w:p w14:paraId="35DA68A4" w14:textId="560B6817" w:rsidR="002029E0" w:rsidRPr="007A11DD" w:rsidRDefault="002029E0" w:rsidP="002029E0">
      <w:pPr>
        <w:autoSpaceDE w:val="0"/>
        <w:autoSpaceDN w:val="0"/>
        <w:adjustRightInd w:val="0"/>
        <w:jc w:val="both"/>
        <w:rPr>
          <w:rFonts w:ascii="Avenir Next" w:hAnsi="Avenir Next" w:cs="Arial"/>
          <w:color w:val="7B7B7B" w:themeColor="accent3" w:themeShade="BF"/>
          <w:sz w:val="22"/>
          <w:szCs w:val="22"/>
          <w:lang w:val="en-GB"/>
        </w:rPr>
      </w:pPr>
    </w:p>
    <w:p w14:paraId="6F63440E" w14:textId="5C99DC21" w:rsidR="00111452" w:rsidRPr="007A11DD" w:rsidRDefault="00111452" w:rsidP="002029E0">
      <w:pPr>
        <w:autoSpaceDE w:val="0"/>
        <w:autoSpaceDN w:val="0"/>
        <w:adjustRightInd w:val="0"/>
        <w:jc w:val="both"/>
        <w:rPr>
          <w:rFonts w:ascii="Avenir Next" w:hAnsi="Avenir Next" w:cs="Arial"/>
          <w:color w:val="7B7B7B" w:themeColor="accent3" w:themeShade="BF"/>
          <w:sz w:val="22"/>
          <w:szCs w:val="22"/>
          <w:lang w:val="en-GB"/>
        </w:rPr>
      </w:pPr>
      <w:r w:rsidRPr="007A11DD">
        <w:rPr>
          <w:rFonts w:ascii="Avenir Next" w:hAnsi="Avenir Next" w:cs="Arial"/>
          <w:color w:val="7B7B7B" w:themeColor="accent3" w:themeShade="BF"/>
          <w:sz w:val="22"/>
          <w:szCs w:val="22"/>
          <w:lang w:val="en-GB"/>
        </w:rPr>
        <w:t xml:space="preserve">If </w:t>
      </w:r>
      <w:proofErr w:type="spellStart"/>
      <w:r w:rsidRPr="007A11DD">
        <w:rPr>
          <w:rFonts w:ascii="Avenir Next" w:hAnsi="Avenir Next" w:cs="Arial"/>
          <w:color w:val="7B7B7B" w:themeColor="accent3" w:themeShade="BF"/>
          <w:sz w:val="22"/>
          <w:szCs w:val="22"/>
          <w:lang w:val="en-GB"/>
        </w:rPr>
        <w:t>Edale</w:t>
      </w:r>
      <w:proofErr w:type="spellEnd"/>
      <w:r w:rsidRPr="007A11DD">
        <w:rPr>
          <w:rFonts w:ascii="Avenir Next" w:hAnsi="Avenir Next" w:cs="Arial"/>
          <w:color w:val="7B7B7B" w:themeColor="accent3" w:themeShade="BF"/>
          <w:sz w:val="22"/>
          <w:szCs w:val="22"/>
          <w:lang w:val="en-GB"/>
        </w:rPr>
        <w:t xml:space="preserve"> did not believe the Mosquito Island property to hold sufficient value to repay the outs</w:t>
      </w:r>
      <w:r w:rsidR="000174E9" w:rsidRPr="007A11DD">
        <w:rPr>
          <w:rFonts w:ascii="Avenir Next" w:hAnsi="Avenir Next" w:cs="Arial"/>
          <w:color w:val="7B7B7B" w:themeColor="accent3" w:themeShade="BF"/>
          <w:sz w:val="22"/>
          <w:szCs w:val="22"/>
          <w:lang w:val="en-GB"/>
        </w:rPr>
        <w:t>tanding balance of the $10m loan, under section 211 of the Insolvency Act, as a secured creditor i</w:t>
      </w:r>
      <w:r w:rsidR="00956DB7" w:rsidRPr="007A11DD">
        <w:rPr>
          <w:rFonts w:ascii="Avenir Next" w:hAnsi="Avenir Next" w:cs="Arial"/>
          <w:color w:val="7B7B7B" w:themeColor="accent3" w:themeShade="BF"/>
          <w:sz w:val="22"/>
          <w:szCs w:val="22"/>
          <w:lang w:val="en-GB"/>
        </w:rPr>
        <w:t>t</w:t>
      </w:r>
      <w:r w:rsidR="000174E9" w:rsidRPr="007A11DD">
        <w:rPr>
          <w:rFonts w:ascii="Avenir Next" w:hAnsi="Avenir Next" w:cs="Arial"/>
          <w:color w:val="7B7B7B" w:themeColor="accent3" w:themeShade="BF"/>
          <w:sz w:val="22"/>
          <w:szCs w:val="22"/>
          <w:lang w:val="en-GB"/>
        </w:rPr>
        <w:t xml:space="preserve"> is able to </w:t>
      </w:r>
      <w:r w:rsidR="00BA335E" w:rsidRPr="007A11DD">
        <w:rPr>
          <w:rFonts w:ascii="Avenir Next" w:hAnsi="Avenir Next" w:cs="Arial"/>
          <w:color w:val="7B7B7B" w:themeColor="accent3" w:themeShade="BF"/>
          <w:sz w:val="22"/>
          <w:szCs w:val="22"/>
          <w:lang w:val="en-GB"/>
        </w:rPr>
        <w:t>value the assets subject to security and claim as an unsecured creditor for the balance of its debt.</w:t>
      </w:r>
    </w:p>
    <w:p w14:paraId="05F366B3" w14:textId="77777777" w:rsidR="00956DB7" w:rsidRPr="007A11DD" w:rsidRDefault="00956DB7" w:rsidP="002029E0">
      <w:pPr>
        <w:autoSpaceDE w:val="0"/>
        <w:autoSpaceDN w:val="0"/>
        <w:adjustRightInd w:val="0"/>
        <w:jc w:val="both"/>
        <w:rPr>
          <w:rFonts w:ascii="Avenir Next" w:hAnsi="Avenir Next" w:cs="Arial"/>
          <w:color w:val="7B7B7B" w:themeColor="accent3" w:themeShade="BF"/>
          <w:sz w:val="22"/>
          <w:szCs w:val="22"/>
          <w:lang w:val="en-GB"/>
        </w:rPr>
      </w:pPr>
    </w:p>
    <w:p w14:paraId="4DF713FA" w14:textId="6FE95439" w:rsidR="00956DB7" w:rsidRPr="007A11DD" w:rsidRDefault="00FE4866" w:rsidP="002029E0">
      <w:pPr>
        <w:autoSpaceDE w:val="0"/>
        <w:autoSpaceDN w:val="0"/>
        <w:adjustRightInd w:val="0"/>
        <w:jc w:val="both"/>
        <w:rPr>
          <w:rFonts w:ascii="Avenir Next" w:hAnsi="Avenir Next" w:cs="Arial"/>
          <w:color w:val="7B7B7B" w:themeColor="accent3" w:themeShade="BF"/>
          <w:sz w:val="22"/>
          <w:szCs w:val="22"/>
          <w:lang w:val="en-GB"/>
        </w:rPr>
      </w:pPr>
      <w:r w:rsidRPr="007A11DD">
        <w:rPr>
          <w:rFonts w:ascii="Avenir Next" w:hAnsi="Avenir Next" w:cs="Arial"/>
          <w:color w:val="7B7B7B" w:themeColor="accent3" w:themeShade="BF"/>
          <w:sz w:val="22"/>
          <w:szCs w:val="22"/>
          <w:lang w:val="en-GB"/>
        </w:rPr>
        <w:t xml:space="preserve">Under s156 of the Insolvency Act, </w:t>
      </w:r>
      <w:proofErr w:type="spellStart"/>
      <w:r w:rsidR="00956DB7" w:rsidRPr="007A11DD">
        <w:rPr>
          <w:rFonts w:ascii="Avenir Next" w:hAnsi="Avenir Next" w:cs="Arial"/>
          <w:color w:val="7B7B7B" w:themeColor="accent3" w:themeShade="BF"/>
          <w:sz w:val="22"/>
          <w:szCs w:val="22"/>
          <w:lang w:val="en-GB"/>
        </w:rPr>
        <w:t>Edale</w:t>
      </w:r>
      <w:proofErr w:type="spellEnd"/>
      <w:r w:rsidR="00956DB7" w:rsidRPr="007A11DD">
        <w:rPr>
          <w:rFonts w:ascii="Avenir Next" w:hAnsi="Avenir Next" w:cs="Arial"/>
          <w:color w:val="7B7B7B" w:themeColor="accent3" w:themeShade="BF"/>
          <w:sz w:val="22"/>
          <w:szCs w:val="22"/>
          <w:lang w:val="en-GB"/>
        </w:rPr>
        <w:t xml:space="preserve"> could issue a statutory demand for the unsecured </w:t>
      </w:r>
      <w:r w:rsidRPr="007A11DD">
        <w:rPr>
          <w:rFonts w:ascii="Avenir Next" w:hAnsi="Avenir Next" w:cs="Arial"/>
          <w:color w:val="7B7B7B" w:themeColor="accent3" w:themeShade="BF"/>
          <w:sz w:val="22"/>
          <w:szCs w:val="22"/>
          <w:lang w:val="en-GB"/>
        </w:rPr>
        <w:t>element</w:t>
      </w:r>
      <w:r w:rsidR="00956DB7" w:rsidRPr="007A11DD">
        <w:rPr>
          <w:rFonts w:ascii="Avenir Next" w:hAnsi="Avenir Next" w:cs="Arial"/>
          <w:color w:val="7B7B7B" w:themeColor="accent3" w:themeShade="BF"/>
          <w:sz w:val="22"/>
          <w:szCs w:val="22"/>
          <w:lang w:val="en-GB"/>
        </w:rPr>
        <w:t xml:space="preserve"> of </w:t>
      </w:r>
      <w:r w:rsidRPr="007A11DD">
        <w:rPr>
          <w:rFonts w:ascii="Avenir Next" w:hAnsi="Avenir Next" w:cs="Arial"/>
          <w:color w:val="7B7B7B" w:themeColor="accent3" w:themeShade="BF"/>
          <w:sz w:val="22"/>
          <w:szCs w:val="22"/>
          <w:lang w:val="en-GB"/>
        </w:rPr>
        <w:t xml:space="preserve">its claim and if that was not satisfied by Swift within 21 days, </w:t>
      </w:r>
      <w:proofErr w:type="spellStart"/>
      <w:r w:rsidR="007A11DD" w:rsidRPr="007A11DD">
        <w:rPr>
          <w:rFonts w:ascii="Avenir Next" w:hAnsi="Avenir Next" w:cs="Arial"/>
          <w:color w:val="7B7B7B" w:themeColor="accent3" w:themeShade="BF"/>
          <w:sz w:val="22"/>
          <w:szCs w:val="22"/>
          <w:lang w:val="en-GB"/>
        </w:rPr>
        <w:t>Edale</w:t>
      </w:r>
      <w:proofErr w:type="spellEnd"/>
      <w:r w:rsidRPr="007A11DD">
        <w:rPr>
          <w:rFonts w:ascii="Avenir Next" w:hAnsi="Avenir Next" w:cs="Arial"/>
          <w:color w:val="7B7B7B" w:themeColor="accent3" w:themeShade="BF"/>
          <w:sz w:val="22"/>
          <w:szCs w:val="22"/>
          <w:lang w:val="en-GB"/>
        </w:rPr>
        <w:t xml:space="preserve"> could make an application to Court under s162 of the Insol</w:t>
      </w:r>
      <w:r w:rsidR="007A11DD" w:rsidRPr="007A11DD">
        <w:rPr>
          <w:rFonts w:ascii="Avenir Next" w:hAnsi="Avenir Next" w:cs="Arial"/>
          <w:color w:val="7B7B7B" w:themeColor="accent3" w:themeShade="BF"/>
          <w:sz w:val="22"/>
          <w:szCs w:val="22"/>
          <w:lang w:val="en-GB"/>
        </w:rPr>
        <w:t>vency Act for the appointment of a liquidator or the Official Receiver over Swift Limited.</w:t>
      </w:r>
    </w:p>
    <w:p w14:paraId="5685480D" w14:textId="77777777" w:rsidR="007A11DD" w:rsidRPr="007A11DD" w:rsidRDefault="007A11DD" w:rsidP="002029E0">
      <w:pPr>
        <w:autoSpaceDE w:val="0"/>
        <w:autoSpaceDN w:val="0"/>
        <w:adjustRightInd w:val="0"/>
        <w:jc w:val="both"/>
        <w:rPr>
          <w:rFonts w:ascii="Avenir Next" w:hAnsi="Avenir Next" w:cs="Arial"/>
          <w:color w:val="7B7B7B" w:themeColor="accent3" w:themeShade="BF"/>
          <w:sz w:val="22"/>
          <w:szCs w:val="22"/>
          <w:lang w:val="en-GB"/>
        </w:rPr>
      </w:pPr>
    </w:p>
    <w:p w14:paraId="329FFB8F" w14:textId="5E619795" w:rsidR="007A11DD" w:rsidRPr="007A11DD" w:rsidRDefault="007A11DD" w:rsidP="002029E0">
      <w:pPr>
        <w:autoSpaceDE w:val="0"/>
        <w:autoSpaceDN w:val="0"/>
        <w:adjustRightInd w:val="0"/>
        <w:jc w:val="both"/>
        <w:rPr>
          <w:rFonts w:ascii="Avenir Next" w:hAnsi="Avenir Next" w:cs="Arial"/>
          <w:color w:val="7B7B7B" w:themeColor="accent3" w:themeShade="BF"/>
          <w:sz w:val="22"/>
          <w:szCs w:val="22"/>
          <w:lang w:val="en-GB"/>
        </w:rPr>
      </w:pPr>
      <w:proofErr w:type="spellStart"/>
      <w:r w:rsidRPr="007A11DD">
        <w:rPr>
          <w:rFonts w:ascii="Avenir Next" w:hAnsi="Avenir Next" w:cs="Arial"/>
          <w:color w:val="7B7B7B" w:themeColor="accent3" w:themeShade="BF"/>
          <w:sz w:val="22"/>
          <w:szCs w:val="22"/>
          <w:lang w:val="en-GB"/>
        </w:rPr>
        <w:t>Edale</w:t>
      </w:r>
      <w:proofErr w:type="spellEnd"/>
      <w:r w:rsidRPr="007A11DD">
        <w:rPr>
          <w:rFonts w:ascii="Avenir Next" w:hAnsi="Avenir Next" w:cs="Arial"/>
          <w:color w:val="7B7B7B" w:themeColor="accent3" w:themeShade="BF"/>
          <w:sz w:val="22"/>
          <w:szCs w:val="22"/>
          <w:lang w:val="en-GB"/>
        </w:rPr>
        <w:t xml:space="preserve"> Limited would then participate in the liquidation process as an unsecured creditor for the shortfall in its security.</w:t>
      </w:r>
    </w:p>
    <w:p w14:paraId="09410092" w14:textId="77777777" w:rsidR="00956DB7" w:rsidRPr="002029E0" w:rsidRDefault="00956DB7" w:rsidP="002029E0">
      <w:pPr>
        <w:autoSpaceDE w:val="0"/>
        <w:autoSpaceDN w:val="0"/>
        <w:adjustRightInd w:val="0"/>
        <w:jc w:val="both"/>
        <w:rPr>
          <w:rFonts w:ascii="Avenir Next" w:hAnsi="Avenir Next" w:cs="Arial"/>
          <w:sz w:val="22"/>
          <w:szCs w:val="22"/>
          <w:lang w:val="en-GB"/>
        </w:rPr>
      </w:pP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028B1A02" w:rsidR="002D3473" w:rsidRDefault="00E610AF"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two potential routes available </w:t>
      </w:r>
      <w:r w:rsidR="00B146DE">
        <w:rPr>
          <w:rFonts w:ascii="Avenir Next" w:hAnsi="Avenir Next" w:cs="Arial"/>
          <w:color w:val="7B7B7B" w:themeColor="accent3" w:themeShade="BF"/>
          <w:sz w:val="22"/>
          <w:szCs w:val="22"/>
          <w:lang w:val="en-GB"/>
        </w:rPr>
        <w:t>for ABC Limited to enforce its judgment debt against DEF Limited:</w:t>
      </w:r>
    </w:p>
    <w:p w14:paraId="7356D0A6" w14:textId="77777777" w:rsidR="00B146DE" w:rsidRDefault="00B146DE" w:rsidP="008065CE">
      <w:pPr>
        <w:autoSpaceDE w:val="0"/>
        <w:autoSpaceDN w:val="0"/>
        <w:adjustRightInd w:val="0"/>
        <w:jc w:val="both"/>
        <w:rPr>
          <w:rFonts w:ascii="Avenir Next" w:hAnsi="Avenir Next" w:cs="Arial"/>
          <w:color w:val="7B7B7B" w:themeColor="accent3" w:themeShade="BF"/>
          <w:sz w:val="22"/>
          <w:szCs w:val="22"/>
          <w:lang w:val="en-GB"/>
        </w:rPr>
      </w:pPr>
    </w:p>
    <w:p w14:paraId="54817E9F" w14:textId="3BD04BE6" w:rsidR="00B146DE" w:rsidRPr="00713EB9" w:rsidRDefault="005A0D6C" w:rsidP="00B146DE">
      <w:pPr>
        <w:pStyle w:val="ListParagraph"/>
        <w:numPr>
          <w:ilvl w:val="0"/>
          <w:numId w:val="30"/>
        </w:num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 xml:space="preserve">Application for </w:t>
      </w:r>
      <w:r w:rsidR="00BD1578" w:rsidRPr="00713EB9">
        <w:rPr>
          <w:rFonts w:ascii="Avenir Next" w:hAnsi="Avenir Next" w:cs="Arial"/>
          <w:color w:val="7B7B7B" w:themeColor="accent3" w:themeShade="BF"/>
          <w:sz w:val="22"/>
          <w:szCs w:val="22"/>
          <w:lang w:val="en-GB"/>
        </w:rPr>
        <w:t>a liquidation or administration of DEF Limit</w:t>
      </w:r>
      <w:r w:rsidR="001978A4">
        <w:rPr>
          <w:rFonts w:ascii="Avenir Next" w:hAnsi="Avenir Next" w:cs="Arial"/>
          <w:color w:val="7B7B7B" w:themeColor="accent3" w:themeShade="BF"/>
          <w:sz w:val="22"/>
          <w:szCs w:val="22"/>
          <w:lang w:val="en-GB"/>
        </w:rPr>
        <w:t>ed</w:t>
      </w:r>
      <w:r w:rsidR="00BD1578" w:rsidRPr="00713EB9">
        <w:rPr>
          <w:rFonts w:ascii="Avenir Next" w:hAnsi="Avenir Next" w:cs="Arial"/>
          <w:color w:val="7B7B7B" w:themeColor="accent3" w:themeShade="BF"/>
          <w:sz w:val="22"/>
          <w:szCs w:val="22"/>
          <w:lang w:val="en-GB"/>
        </w:rPr>
        <w:t xml:space="preserve"> in England </w:t>
      </w:r>
      <w:r w:rsidR="004C741B" w:rsidRPr="00713EB9">
        <w:rPr>
          <w:rFonts w:ascii="Avenir Next" w:hAnsi="Avenir Next" w:cs="Arial"/>
          <w:color w:val="7B7B7B" w:themeColor="accent3" w:themeShade="BF"/>
          <w:sz w:val="22"/>
          <w:szCs w:val="22"/>
          <w:lang w:val="en-GB"/>
        </w:rPr>
        <w:t>and the subsequent recognition of the English proceedings in the BVI; and</w:t>
      </w:r>
    </w:p>
    <w:p w14:paraId="62972C09" w14:textId="28319EC7" w:rsidR="004C741B" w:rsidRPr="00713EB9" w:rsidRDefault="00432697" w:rsidP="00B146DE">
      <w:pPr>
        <w:pStyle w:val="ListParagraph"/>
        <w:numPr>
          <w:ilvl w:val="0"/>
          <w:numId w:val="30"/>
        </w:num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The recognition and enforcement of the judgment in the BVI.</w:t>
      </w:r>
    </w:p>
    <w:p w14:paraId="5DE6FFDD" w14:textId="77777777" w:rsidR="00432697" w:rsidRPr="00713EB9" w:rsidRDefault="00432697" w:rsidP="00432697">
      <w:pPr>
        <w:autoSpaceDE w:val="0"/>
        <w:autoSpaceDN w:val="0"/>
        <w:adjustRightInd w:val="0"/>
        <w:jc w:val="both"/>
        <w:rPr>
          <w:rFonts w:ascii="Avenir Next" w:hAnsi="Avenir Next" w:cs="Arial"/>
          <w:color w:val="7B7B7B" w:themeColor="accent3" w:themeShade="BF"/>
          <w:sz w:val="22"/>
          <w:szCs w:val="22"/>
          <w:lang w:val="en-GB"/>
        </w:rPr>
      </w:pPr>
    </w:p>
    <w:p w14:paraId="363DD6FD" w14:textId="2FACC777" w:rsidR="00923F7B" w:rsidRPr="00713EB9" w:rsidRDefault="00923F7B" w:rsidP="00432697">
      <w:pPr>
        <w:autoSpaceDE w:val="0"/>
        <w:autoSpaceDN w:val="0"/>
        <w:adjustRightInd w:val="0"/>
        <w:jc w:val="both"/>
        <w:rPr>
          <w:rFonts w:ascii="Avenir Next" w:hAnsi="Avenir Next" w:cs="Arial"/>
          <w:b/>
          <w:bCs/>
          <w:i/>
          <w:iCs/>
          <w:color w:val="7B7B7B" w:themeColor="accent3" w:themeShade="BF"/>
          <w:sz w:val="22"/>
          <w:szCs w:val="22"/>
          <w:lang w:val="en-GB"/>
        </w:rPr>
      </w:pPr>
      <w:r w:rsidRPr="00713EB9">
        <w:rPr>
          <w:rFonts w:ascii="Avenir Next" w:hAnsi="Avenir Next" w:cs="Arial"/>
          <w:b/>
          <w:bCs/>
          <w:i/>
          <w:iCs/>
          <w:color w:val="7B7B7B" w:themeColor="accent3" w:themeShade="BF"/>
          <w:sz w:val="22"/>
          <w:szCs w:val="22"/>
          <w:lang w:val="en-GB"/>
        </w:rPr>
        <w:t>Application for a liquidation or administration of DEF Limit</w:t>
      </w:r>
      <w:r w:rsidR="00361BA9" w:rsidRPr="00713EB9">
        <w:rPr>
          <w:rFonts w:ascii="Avenir Next" w:hAnsi="Avenir Next" w:cs="Arial"/>
          <w:b/>
          <w:bCs/>
          <w:i/>
          <w:iCs/>
          <w:color w:val="7B7B7B" w:themeColor="accent3" w:themeShade="BF"/>
          <w:sz w:val="22"/>
          <w:szCs w:val="22"/>
          <w:lang w:val="en-GB"/>
        </w:rPr>
        <w:t>ed</w:t>
      </w:r>
      <w:r w:rsidRPr="00713EB9">
        <w:rPr>
          <w:rFonts w:ascii="Avenir Next" w:hAnsi="Avenir Next" w:cs="Arial"/>
          <w:b/>
          <w:bCs/>
          <w:i/>
          <w:iCs/>
          <w:color w:val="7B7B7B" w:themeColor="accent3" w:themeShade="BF"/>
          <w:sz w:val="22"/>
          <w:szCs w:val="22"/>
          <w:lang w:val="en-GB"/>
        </w:rPr>
        <w:t xml:space="preserve"> in England and the subsequent recognition of the English proceedings in the BVI</w:t>
      </w:r>
    </w:p>
    <w:p w14:paraId="6AE6EDA3" w14:textId="77777777" w:rsidR="00923F7B" w:rsidRDefault="00923F7B" w:rsidP="00432697">
      <w:pPr>
        <w:autoSpaceDE w:val="0"/>
        <w:autoSpaceDN w:val="0"/>
        <w:adjustRightInd w:val="0"/>
        <w:jc w:val="both"/>
        <w:rPr>
          <w:rFonts w:ascii="Avenir Next" w:hAnsi="Avenir Next" w:cs="Arial"/>
          <w:color w:val="7B7B7B" w:themeColor="accent3" w:themeShade="BF"/>
          <w:sz w:val="22"/>
          <w:szCs w:val="22"/>
          <w:lang w:val="en-GB"/>
        </w:rPr>
      </w:pPr>
    </w:p>
    <w:p w14:paraId="4C9F86DC" w14:textId="77777777" w:rsidR="00AA0C51" w:rsidRDefault="00A05C96"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that the sole director and shareholder of DEF Limited has recently died</w:t>
      </w:r>
      <w:r w:rsidR="006B787D">
        <w:rPr>
          <w:rFonts w:ascii="Avenir Next" w:hAnsi="Avenir Next" w:cs="Arial"/>
          <w:color w:val="7B7B7B" w:themeColor="accent3" w:themeShade="BF"/>
          <w:sz w:val="22"/>
          <w:szCs w:val="22"/>
          <w:lang w:val="en-GB"/>
        </w:rPr>
        <w:t xml:space="preserve">, </w:t>
      </w:r>
      <w:proofErr w:type="gramStart"/>
      <w:r w:rsidR="006B787D">
        <w:rPr>
          <w:rFonts w:ascii="Avenir Next" w:hAnsi="Avenir Next" w:cs="Arial"/>
          <w:color w:val="7B7B7B" w:themeColor="accent3" w:themeShade="BF"/>
          <w:sz w:val="22"/>
          <w:szCs w:val="22"/>
          <w:lang w:val="en-GB"/>
        </w:rPr>
        <w:t>it would appear that there</w:t>
      </w:r>
      <w:proofErr w:type="gramEnd"/>
      <w:r w:rsidR="006B787D">
        <w:rPr>
          <w:rFonts w:ascii="Avenir Next" w:hAnsi="Avenir Next" w:cs="Arial"/>
          <w:color w:val="7B7B7B" w:themeColor="accent3" w:themeShade="BF"/>
          <w:sz w:val="22"/>
          <w:szCs w:val="22"/>
          <w:lang w:val="en-GB"/>
        </w:rPr>
        <w:t xml:space="preserve"> is no one in situ to direct the company and realise its assets to meet its liabilities.  </w:t>
      </w:r>
    </w:p>
    <w:p w14:paraId="2FBE5C20" w14:textId="77777777" w:rsidR="00AA0C51" w:rsidRDefault="00AA0C51" w:rsidP="00432697">
      <w:pPr>
        <w:autoSpaceDE w:val="0"/>
        <w:autoSpaceDN w:val="0"/>
        <w:adjustRightInd w:val="0"/>
        <w:jc w:val="both"/>
        <w:rPr>
          <w:rFonts w:ascii="Avenir Next" w:hAnsi="Avenir Next" w:cs="Arial"/>
          <w:color w:val="7B7B7B" w:themeColor="accent3" w:themeShade="BF"/>
          <w:sz w:val="22"/>
          <w:szCs w:val="22"/>
          <w:lang w:val="en-GB"/>
        </w:rPr>
      </w:pPr>
    </w:p>
    <w:p w14:paraId="4952F20D" w14:textId="1F05774C" w:rsidR="00713EB9" w:rsidRDefault="002C44B2"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Limited could apply to the English Court as a creditor of DEF Limited </w:t>
      </w:r>
      <w:r w:rsidR="00B835AA">
        <w:rPr>
          <w:rFonts w:ascii="Avenir Next" w:hAnsi="Avenir Next" w:cs="Arial"/>
          <w:color w:val="7B7B7B" w:themeColor="accent3" w:themeShade="BF"/>
          <w:sz w:val="22"/>
          <w:szCs w:val="22"/>
          <w:lang w:val="en-GB"/>
        </w:rPr>
        <w:t xml:space="preserve">for the appointment of a liquidator </w:t>
      </w:r>
      <w:r w:rsidR="008D43AB">
        <w:rPr>
          <w:rFonts w:ascii="Avenir Next" w:hAnsi="Avenir Next" w:cs="Arial"/>
          <w:color w:val="7B7B7B" w:themeColor="accent3" w:themeShade="BF"/>
          <w:sz w:val="22"/>
          <w:szCs w:val="22"/>
          <w:lang w:val="en-GB"/>
        </w:rPr>
        <w:t>over DEF Limited.</w:t>
      </w:r>
      <w:r w:rsidR="00421575">
        <w:rPr>
          <w:rFonts w:ascii="Avenir Next" w:hAnsi="Avenir Next" w:cs="Arial"/>
          <w:color w:val="7B7B7B" w:themeColor="accent3" w:themeShade="BF"/>
          <w:sz w:val="22"/>
          <w:szCs w:val="22"/>
          <w:lang w:val="en-GB"/>
        </w:rPr>
        <w:t xml:space="preserve">  </w:t>
      </w:r>
      <w:r w:rsidR="00614C48">
        <w:rPr>
          <w:rFonts w:ascii="Avenir Next" w:hAnsi="Avenir Next" w:cs="Arial"/>
          <w:color w:val="7B7B7B" w:themeColor="accent3" w:themeShade="BF"/>
          <w:sz w:val="22"/>
          <w:szCs w:val="22"/>
          <w:lang w:val="en-GB"/>
        </w:rPr>
        <w:t>The liquidator</w:t>
      </w:r>
      <w:r w:rsidR="006B787D">
        <w:rPr>
          <w:rFonts w:ascii="Avenir Next" w:hAnsi="Avenir Next" w:cs="Arial"/>
          <w:color w:val="7B7B7B" w:themeColor="accent3" w:themeShade="BF"/>
          <w:sz w:val="22"/>
          <w:szCs w:val="22"/>
          <w:lang w:val="en-GB"/>
        </w:rPr>
        <w:t xml:space="preserve"> would then take control</w:t>
      </w:r>
      <w:r w:rsidR="00614C48">
        <w:rPr>
          <w:rFonts w:ascii="Avenir Next" w:hAnsi="Avenir Next" w:cs="Arial"/>
          <w:color w:val="7B7B7B" w:themeColor="accent3" w:themeShade="BF"/>
          <w:sz w:val="22"/>
          <w:szCs w:val="22"/>
          <w:lang w:val="en-GB"/>
        </w:rPr>
        <w:t xml:space="preserve"> of DEF Limited</w:t>
      </w:r>
      <w:r w:rsidR="00125537">
        <w:rPr>
          <w:rFonts w:ascii="Avenir Next" w:hAnsi="Avenir Next" w:cs="Arial"/>
          <w:color w:val="7B7B7B" w:themeColor="accent3" w:themeShade="BF"/>
          <w:sz w:val="22"/>
          <w:szCs w:val="22"/>
          <w:lang w:val="en-GB"/>
        </w:rPr>
        <w:t xml:space="preserve"> and</w:t>
      </w:r>
      <w:r w:rsidR="00614C48">
        <w:rPr>
          <w:rFonts w:ascii="Avenir Next" w:hAnsi="Avenir Next" w:cs="Arial"/>
          <w:color w:val="7B7B7B" w:themeColor="accent3" w:themeShade="BF"/>
          <w:sz w:val="22"/>
          <w:szCs w:val="22"/>
          <w:lang w:val="en-GB"/>
        </w:rPr>
        <w:t xml:space="preserve"> could</w:t>
      </w:r>
      <w:r w:rsidR="00125537">
        <w:rPr>
          <w:rFonts w:ascii="Avenir Next" w:hAnsi="Avenir Next" w:cs="Arial"/>
          <w:color w:val="7B7B7B" w:themeColor="accent3" w:themeShade="BF"/>
          <w:sz w:val="22"/>
          <w:szCs w:val="22"/>
          <w:lang w:val="en-GB"/>
        </w:rPr>
        <w:t xml:space="preserve"> </w:t>
      </w:r>
      <w:r w:rsidR="00614C48">
        <w:rPr>
          <w:rFonts w:ascii="Avenir Next" w:hAnsi="Avenir Next" w:cs="Arial"/>
          <w:color w:val="7B7B7B" w:themeColor="accent3" w:themeShade="BF"/>
          <w:sz w:val="22"/>
          <w:szCs w:val="22"/>
          <w:lang w:val="en-GB"/>
        </w:rPr>
        <w:t xml:space="preserve">seek recognition in the BVI </w:t>
      </w:r>
      <w:r w:rsidR="00F4395D">
        <w:rPr>
          <w:rFonts w:ascii="Avenir Next" w:hAnsi="Avenir Next" w:cs="Arial"/>
          <w:color w:val="7B7B7B" w:themeColor="accent3" w:themeShade="BF"/>
          <w:sz w:val="22"/>
          <w:szCs w:val="22"/>
          <w:lang w:val="en-GB"/>
        </w:rPr>
        <w:t>to deal with the assets in the BVI.</w:t>
      </w:r>
    </w:p>
    <w:p w14:paraId="2B2601E3" w14:textId="77777777" w:rsidR="00F4395D" w:rsidRDefault="00F4395D" w:rsidP="00432697">
      <w:pPr>
        <w:autoSpaceDE w:val="0"/>
        <w:autoSpaceDN w:val="0"/>
        <w:adjustRightInd w:val="0"/>
        <w:jc w:val="both"/>
        <w:rPr>
          <w:rFonts w:ascii="Avenir Next" w:hAnsi="Avenir Next" w:cs="Arial"/>
          <w:color w:val="7B7B7B" w:themeColor="accent3" w:themeShade="BF"/>
          <w:sz w:val="22"/>
          <w:szCs w:val="22"/>
          <w:lang w:val="en-GB"/>
        </w:rPr>
      </w:pPr>
    </w:p>
    <w:p w14:paraId="1DF798E6" w14:textId="2BA9D377" w:rsidR="00F4395D" w:rsidRDefault="00E656EB"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XIX of the Insolvency Acts provides the BVI Court with the </w:t>
      </w:r>
      <w:r w:rsidR="00871B2F">
        <w:rPr>
          <w:rFonts w:ascii="Avenir Next" w:hAnsi="Avenir Next" w:cs="Arial"/>
          <w:color w:val="7B7B7B" w:themeColor="accent3" w:themeShade="BF"/>
          <w:sz w:val="22"/>
          <w:szCs w:val="22"/>
          <w:lang w:val="en-GB"/>
        </w:rPr>
        <w:t xml:space="preserve">power to make orders </w:t>
      </w:r>
      <w:r w:rsidR="00693C54">
        <w:rPr>
          <w:rFonts w:ascii="Avenir Next" w:hAnsi="Avenir Next" w:cs="Arial"/>
          <w:color w:val="7B7B7B" w:themeColor="accent3" w:themeShade="BF"/>
          <w:sz w:val="22"/>
          <w:szCs w:val="22"/>
          <w:lang w:val="en-GB"/>
        </w:rPr>
        <w:t>to aide foreign proceedings, which includes recognition.</w:t>
      </w:r>
    </w:p>
    <w:p w14:paraId="14437857" w14:textId="77777777" w:rsidR="00260696" w:rsidRDefault="00260696" w:rsidP="00432697">
      <w:pPr>
        <w:autoSpaceDE w:val="0"/>
        <w:autoSpaceDN w:val="0"/>
        <w:adjustRightInd w:val="0"/>
        <w:jc w:val="both"/>
        <w:rPr>
          <w:rFonts w:ascii="Avenir Next" w:hAnsi="Avenir Next" w:cs="Arial"/>
          <w:color w:val="7B7B7B" w:themeColor="accent3" w:themeShade="BF"/>
          <w:sz w:val="22"/>
          <w:szCs w:val="22"/>
          <w:lang w:val="en-GB"/>
        </w:rPr>
      </w:pPr>
    </w:p>
    <w:p w14:paraId="05314201" w14:textId="15B70614" w:rsidR="00260696" w:rsidRDefault="00260696"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UK is one of the designated countries to which the BVI courts will </w:t>
      </w:r>
      <w:proofErr w:type="gramStart"/>
      <w:r>
        <w:rPr>
          <w:rFonts w:ascii="Avenir Next" w:hAnsi="Avenir Next" w:cs="Arial"/>
          <w:color w:val="7B7B7B" w:themeColor="accent3" w:themeShade="BF"/>
          <w:sz w:val="22"/>
          <w:szCs w:val="22"/>
          <w:lang w:val="en-GB"/>
        </w:rPr>
        <w:t>provide assistance</w:t>
      </w:r>
      <w:proofErr w:type="gramEnd"/>
      <w:r w:rsidR="009276D2">
        <w:rPr>
          <w:rFonts w:ascii="Avenir Next" w:hAnsi="Avenir Next" w:cs="Arial"/>
          <w:color w:val="7B7B7B" w:themeColor="accent3" w:themeShade="BF"/>
          <w:sz w:val="22"/>
          <w:szCs w:val="22"/>
          <w:lang w:val="en-GB"/>
        </w:rPr>
        <w:t>.</w:t>
      </w:r>
      <w:r w:rsidR="00593455">
        <w:rPr>
          <w:rFonts w:ascii="Avenir Next" w:hAnsi="Avenir Next" w:cs="Arial"/>
          <w:color w:val="7B7B7B" w:themeColor="accent3" w:themeShade="BF"/>
          <w:sz w:val="22"/>
          <w:szCs w:val="22"/>
          <w:lang w:val="en-GB"/>
        </w:rPr>
        <w:t xml:space="preserve">  An English </w:t>
      </w:r>
      <w:r w:rsidR="002C2D96">
        <w:rPr>
          <w:rFonts w:ascii="Avenir Next" w:hAnsi="Avenir Next" w:cs="Arial"/>
          <w:color w:val="7B7B7B" w:themeColor="accent3" w:themeShade="BF"/>
          <w:sz w:val="22"/>
          <w:szCs w:val="22"/>
          <w:lang w:val="en-GB"/>
        </w:rPr>
        <w:t xml:space="preserve">compulsory </w:t>
      </w:r>
      <w:r w:rsidR="00593455">
        <w:rPr>
          <w:rFonts w:ascii="Avenir Next" w:hAnsi="Avenir Next" w:cs="Arial"/>
          <w:color w:val="7B7B7B" w:themeColor="accent3" w:themeShade="BF"/>
          <w:sz w:val="22"/>
          <w:szCs w:val="22"/>
          <w:lang w:val="en-GB"/>
        </w:rPr>
        <w:t xml:space="preserve">liquidation would qualify as a foreign proceeding as it is a collective </w:t>
      </w:r>
      <w:r w:rsidR="002C2D96">
        <w:rPr>
          <w:rFonts w:ascii="Avenir Next" w:hAnsi="Avenir Next" w:cs="Arial"/>
          <w:color w:val="7B7B7B" w:themeColor="accent3" w:themeShade="BF"/>
          <w:sz w:val="22"/>
          <w:szCs w:val="22"/>
          <w:lang w:val="en-GB"/>
        </w:rPr>
        <w:t>judicial proceeding.</w:t>
      </w:r>
    </w:p>
    <w:p w14:paraId="57EE853E" w14:textId="77777777" w:rsidR="00EE60C7" w:rsidRDefault="00EE60C7" w:rsidP="00432697">
      <w:pPr>
        <w:autoSpaceDE w:val="0"/>
        <w:autoSpaceDN w:val="0"/>
        <w:adjustRightInd w:val="0"/>
        <w:jc w:val="both"/>
        <w:rPr>
          <w:rFonts w:ascii="Avenir Next" w:hAnsi="Avenir Next" w:cs="Arial"/>
          <w:color w:val="7B7B7B" w:themeColor="accent3" w:themeShade="BF"/>
          <w:sz w:val="22"/>
          <w:szCs w:val="22"/>
          <w:lang w:val="en-GB"/>
        </w:rPr>
      </w:pPr>
    </w:p>
    <w:p w14:paraId="193D1F3A" w14:textId="3485EB59" w:rsidR="00EE60C7" w:rsidRDefault="00EE60C7"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recognised the English liquidator could make an application to the BVI Registry to restore </w:t>
      </w:r>
      <w:r w:rsidR="00C63C4D">
        <w:rPr>
          <w:rFonts w:ascii="Avenir Next" w:hAnsi="Avenir Next" w:cs="Arial"/>
          <w:color w:val="7B7B7B" w:themeColor="accent3" w:themeShade="BF"/>
          <w:sz w:val="22"/>
          <w:szCs w:val="22"/>
          <w:lang w:val="en-GB"/>
        </w:rPr>
        <w:t xml:space="preserve">XYZ Limited to the register, which is possible given that XYZ Limited has not yet been </w:t>
      </w:r>
      <w:r w:rsidR="00891499">
        <w:rPr>
          <w:rFonts w:ascii="Avenir Next" w:hAnsi="Avenir Next" w:cs="Arial"/>
          <w:color w:val="7B7B7B" w:themeColor="accent3" w:themeShade="BF"/>
          <w:sz w:val="22"/>
          <w:szCs w:val="22"/>
          <w:lang w:val="en-GB"/>
        </w:rPr>
        <w:t>dissolved.</w:t>
      </w:r>
    </w:p>
    <w:p w14:paraId="439B47DA" w14:textId="77777777" w:rsidR="00891499" w:rsidRDefault="00891499" w:rsidP="00432697">
      <w:pPr>
        <w:autoSpaceDE w:val="0"/>
        <w:autoSpaceDN w:val="0"/>
        <w:adjustRightInd w:val="0"/>
        <w:jc w:val="both"/>
        <w:rPr>
          <w:rFonts w:ascii="Avenir Next" w:hAnsi="Avenir Next" w:cs="Arial"/>
          <w:color w:val="7B7B7B" w:themeColor="accent3" w:themeShade="BF"/>
          <w:sz w:val="22"/>
          <w:szCs w:val="22"/>
          <w:lang w:val="en-GB"/>
        </w:rPr>
      </w:pPr>
    </w:p>
    <w:p w14:paraId="6CE7C3BC" w14:textId="53D46FE3" w:rsidR="00891499" w:rsidRDefault="00892989"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English liquidator acting on behalf of DEF Limited</w:t>
      </w:r>
      <w:r w:rsidR="00F13AD4">
        <w:rPr>
          <w:rFonts w:ascii="Avenir Next" w:hAnsi="Avenir Next" w:cs="Arial"/>
          <w:color w:val="7B7B7B" w:themeColor="accent3" w:themeShade="BF"/>
          <w:sz w:val="22"/>
          <w:szCs w:val="22"/>
          <w:lang w:val="en-GB"/>
        </w:rPr>
        <w:t>, as the only member of XYZ Limited,</w:t>
      </w:r>
      <w:r>
        <w:rPr>
          <w:rFonts w:ascii="Avenir Next" w:hAnsi="Avenir Next" w:cs="Arial"/>
          <w:color w:val="7B7B7B" w:themeColor="accent3" w:themeShade="BF"/>
          <w:sz w:val="22"/>
          <w:szCs w:val="22"/>
          <w:lang w:val="en-GB"/>
        </w:rPr>
        <w:t xml:space="preserve"> could make an application </w:t>
      </w:r>
      <w:r w:rsidR="00F13AD4">
        <w:rPr>
          <w:rFonts w:ascii="Avenir Next" w:hAnsi="Avenir Next" w:cs="Arial"/>
          <w:color w:val="7B7B7B" w:themeColor="accent3" w:themeShade="BF"/>
          <w:sz w:val="22"/>
          <w:szCs w:val="22"/>
          <w:lang w:val="en-GB"/>
        </w:rPr>
        <w:t xml:space="preserve">under s162 of the Insolvency Act </w:t>
      </w:r>
      <w:r>
        <w:rPr>
          <w:rFonts w:ascii="Avenir Next" w:hAnsi="Avenir Next" w:cs="Arial"/>
          <w:color w:val="7B7B7B" w:themeColor="accent3" w:themeShade="BF"/>
          <w:sz w:val="22"/>
          <w:szCs w:val="22"/>
          <w:lang w:val="en-GB"/>
        </w:rPr>
        <w:t xml:space="preserve">to the BVI court for the </w:t>
      </w:r>
      <w:r w:rsidR="00353ED1">
        <w:rPr>
          <w:rFonts w:ascii="Avenir Next" w:hAnsi="Avenir Next" w:cs="Arial"/>
          <w:color w:val="7B7B7B" w:themeColor="accent3" w:themeShade="BF"/>
          <w:sz w:val="22"/>
          <w:szCs w:val="22"/>
          <w:lang w:val="en-GB"/>
        </w:rPr>
        <w:t>liquidation of XYZ Limited – the application would be on the basis that it is just and equitable to wind up the company.</w:t>
      </w:r>
    </w:p>
    <w:p w14:paraId="4968E0DB" w14:textId="77777777" w:rsidR="00456E4B" w:rsidRDefault="00456E4B" w:rsidP="00432697">
      <w:pPr>
        <w:autoSpaceDE w:val="0"/>
        <w:autoSpaceDN w:val="0"/>
        <w:adjustRightInd w:val="0"/>
        <w:jc w:val="both"/>
        <w:rPr>
          <w:rFonts w:ascii="Avenir Next" w:hAnsi="Avenir Next" w:cs="Arial"/>
          <w:color w:val="7B7B7B" w:themeColor="accent3" w:themeShade="BF"/>
          <w:sz w:val="22"/>
          <w:szCs w:val="22"/>
          <w:lang w:val="en-GB"/>
        </w:rPr>
      </w:pPr>
    </w:p>
    <w:p w14:paraId="5B4DF718" w14:textId="77777777" w:rsidR="0029442C" w:rsidRDefault="00456E4B"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possible to know from the information provided </w:t>
      </w:r>
      <w:proofErr w:type="gramStart"/>
      <w:r>
        <w:rPr>
          <w:rFonts w:ascii="Avenir Next" w:hAnsi="Avenir Next" w:cs="Arial"/>
          <w:color w:val="7B7B7B" w:themeColor="accent3" w:themeShade="BF"/>
          <w:sz w:val="22"/>
          <w:szCs w:val="22"/>
          <w:lang w:val="en-GB"/>
        </w:rPr>
        <w:t>whether or not</w:t>
      </w:r>
      <w:proofErr w:type="gramEnd"/>
      <w:r>
        <w:rPr>
          <w:rFonts w:ascii="Avenir Next" w:hAnsi="Avenir Next" w:cs="Arial"/>
          <w:color w:val="7B7B7B" w:themeColor="accent3" w:themeShade="BF"/>
          <w:sz w:val="22"/>
          <w:szCs w:val="22"/>
          <w:lang w:val="en-GB"/>
        </w:rPr>
        <w:t xml:space="preserve"> XYZ Limited is </w:t>
      </w:r>
      <w:r w:rsidR="002F1F6F">
        <w:rPr>
          <w:rFonts w:ascii="Avenir Next" w:hAnsi="Avenir Next" w:cs="Arial"/>
          <w:color w:val="7B7B7B" w:themeColor="accent3" w:themeShade="BF"/>
          <w:sz w:val="22"/>
          <w:szCs w:val="22"/>
          <w:lang w:val="en-GB"/>
        </w:rPr>
        <w:t>solvent or insolvent; however, given that the</w:t>
      </w:r>
      <w:r w:rsidR="0029442C">
        <w:rPr>
          <w:rFonts w:ascii="Avenir Next" w:hAnsi="Avenir Next" w:cs="Arial"/>
          <w:color w:val="7B7B7B" w:themeColor="accent3" w:themeShade="BF"/>
          <w:sz w:val="22"/>
          <w:szCs w:val="22"/>
          <w:lang w:val="en-GB"/>
        </w:rPr>
        <w:t xml:space="preserve"> sole director and member of DEF Limited has recently died it may be prudent to assume that there no individual in charge of XYZ Limited.</w:t>
      </w:r>
    </w:p>
    <w:p w14:paraId="6D84CB7C" w14:textId="77777777" w:rsidR="0029442C" w:rsidRDefault="0029442C" w:rsidP="00432697">
      <w:pPr>
        <w:autoSpaceDE w:val="0"/>
        <w:autoSpaceDN w:val="0"/>
        <w:adjustRightInd w:val="0"/>
        <w:jc w:val="both"/>
        <w:rPr>
          <w:rFonts w:ascii="Avenir Next" w:hAnsi="Avenir Next" w:cs="Arial"/>
          <w:color w:val="7B7B7B" w:themeColor="accent3" w:themeShade="BF"/>
          <w:sz w:val="22"/>
          <w:szCs w:val="22"/>
          <w:lang w:val="en-GB"/>
        </w:rPr>
      </w:pPr>
    </w:p>
    <w:p w14:paraId="7442C8E9" w14:textId="690ADCAB" w:rsidR="00456E4B" w:rsidRDefault="00522988"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English liquidator could seek to be appointed </w:t>
      </w:r>
      <w:r w:rsidR="00534F95">
        <w:rPr>
          <w:rFonts w:ascii="Avenir Next" w:hAnsi="Avenir Next" w:cs="Arial"/>
          <w:color w:val="7B7B7B" w:themeColor="accent3" w:themeShade="BF"/>
          <w:sz w:val="22"/>
          <w:szCs w:val="22"/>
          <w:lang w:val="en-GB"/>
        </w:rPr>
        <w:t xml:space="preserve">over XYZ Limited, jointly with a BVI licenced liquidator </w:t>
      </w:r>
      <w:proofErr w:type="gramStart"/>
      <w:r w:rsidR="00C00DE3">
        <w:rPr>
          <w:rFonts w:ascii="Avenir Next" w:hAnsi="Avenir Next" w:cs="Arial"/>
          <w:color w:val="7B7B7B" w:themeColor="accent3" w:themeShade="BF"/>
          <w:sz w:val="22"/>
          <w:szCs w:val="22"/>
          <w:lang w:val="en-GB"/>
        </w:rPr>
        <w:t>in order to</w:t>
      </w:r>
      <w:proofErr w:type="gramEnd"/>
      <w:r w:rsidR="00C00DE3">
        <w:rPr>
          <w:rFonts w:ascii="Avenir Next" w:hAnsi="Avenir Next" w:cs="Arial"/>
          <w:color w:val="7B7B7B" w:themeColor="accent3" w:themeShade="BF"/>
          <w:sz w:val="22"/>
          <w:szCs w:val="22"/>
          <w:lang w:val="en-GB"/>
        </w:rPr>
        <w:t xml:space="preserve"> realise the assets of XYZ Limited, namely the unencumbered properties</w:t>
      </w:r>
      <w:r w:rsidR="002F1F6F">
        <w:rPr>
          <w:rFonts w:ascii="Avenir Next" w:hAnsi="Avenir Next" w:cs="Arial"/>
          <w:color w:val="7B7B7B" w:themeColor="accent3" w:themeShade="BF"/>
          <w:sz w:val="22"/>
          <w:szCs w:val="22"/>
          <w:lang w:val="en-GB"/>
        </w:rPr>
        <w:t xml:space="preserve"> </w:t>
      </w:r>
      <w:r w:rsidR="00C00DE3">
        <w:rPr>
          <w:rFonts w:ascii="Avenir Next" w:hAnsi="Avenir Next" w:cs="Arial"/>
          <w:color w:val="7B7B7B" w:themeColor="accent3" w:themeShade="BF"/>
          <w:sz w:val="22"/>
          <w:szCs w:val="22"/>
          <w:lang w:val="en-GB"/>
        </w:rPr>
        <w:t xml:space="preserve">for the benefit of any creditors of XYZ Limited and ultimately DEF Limited as </w:t>
      </w:r>
      <w:r w:rsidR="005F1EAC">
        <w:rPr>
          <w:rFonts w:ascii="Avenir Next" w:hAnsi="Avenir Next" w:cs="Arial"/>
          <w:color w:val="7B7B7B" w:themeColor="accent3" w:themeShade="BF"/>
          <w:sz w:val="22"/>
          <w:szCs w:val="22"/>
          <w:lang w:val="en-GB"/>
        </w:rPr>
        <w:t>shareholder.</w:t>
      </w:r>
    </w:p>
    <w:p w14:paraId="5261A587" w14:textId="77777777" w:rsidR="005F1EAC" w:rsidRDefault="005F1EAC" w:rsidP="00432697">
      <w:pPr>
        <w:autoSpaceDE w:val="0"/>
        <w:autoSpaceDN w:val="0"/>
        <w:adjustRightInd w:val="0"/>
        <w:jc w:val="both"/>
        <w:rPr>
          <w:rFonts w:ascii="Avenir Next" w:hAnsi="Avenir Next" w:cs="Arial"/>
          <w:color w:val="7B7B7B" w:themeColor="accent3" w:themeShade="BF"/>
          <w:sz w:val="22"/>
          <w:szCs w:val="22"/>
          <w:lang w:val="en-GB"/>
        </w:rPr>
      </w:pPr>
    </w:p>
    <w:p w14:paraId="3F75A2F9" w14:textId="79B92FDD" w:rsidR="005F1EAC" w:rsidRPr="00713EB9" w:rsidRDefault="005F1EAC" w:rsidP="0043269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distribution to DEF Limited as shareholder would ultimately be distributed </w:t>
      </w:r>
      <w:proofErr w:type="spellStart"/>
      <w:r>
        <w:rPr>
          <w:rFonts w:ascii="Avenir Next" w:hAnsi="Avenir Next" w:cs="Arial"/>
          <w:color w:val="7B7B7B" w:themeColor="accent3" w:themeShade="BF"/>
          <w:sz w:val="22"/>
          <w:szCs w:val="22"/>
          <w:lang w:val="en-GB"/>
        </w:rPr>
        <w:t>pari</w:t>
      </w:r>
      <w:proofErr w:type="spellEnd"/>
      <w:r>
        <w:rPr>
          <w:rFonts w:ascii="Avenir Next" w:hAnsi="Avenir Next" w:cs="Arial"/>
          <w:color w:val="7B7B7B" w:themeColor="accent3" w:themeShade="BF"/>
          <w:sz w:val="22"/>
          <w:szCs w:val="22"/>
          <w:lang w:val="en-GB"/>
        </w:rPr>
        <w:t xml:space="preserve"> passu to the unsecured </w:t>
      </w:r>
      <w:r w:rsidR="009302DB">
        <w:rPr>
          <w:rFonts w:ascii="Avenir Next" w:hAnsi="Avenir Next" w:cs="Arial"/>
          <w:color w:val="7B7B7B" w:themeColor="accent3" w:themeShade="BF"/>
          <w:sz w:val="22"/>
          <w:szCs w:val="22"/>
          <w:lang w:val="en-GB"/>
        </w:rPr>
        <w:t xml:space="preserve">creditors of DEF Limited, including </w:t>
      </w:r>
      <w:r w:rsidR="00CE0D45">
        <w:rPr>
          <w:rFonts w:ascii="Avenir Next" w:hAnsi="Avenir Next" w:cs="Arial"/>
          <w:color w:val="7B7B7B" w:themeColor="accent3" w:themeShade="BF"/>
          <w:sz w:val="22"/>
          <w:szCs w:val="22"/>
          <w:lang w:val="en-GB"/>
        </w:rPr>
        <w:t>ABC Limited (assuming there were</w:t>
      </w:r>
      <w:r w:rsidR="0009120A">
        <w:rPr>
          <w:rFonts w:ascii="Avenir Next" w:hAnsi="Avenir Next" w:cs="Arial"/>
          <w:color w:val="7B7B7B" w:themeColor="accent3" w:themeShade="BF"/>
          <w:sz w:val="22"/>
          <w:szCs w:val="22"/>
          <w:lang w:val="en-GB"/>
        </w:rPr>
        <w:t xml:space="preserve"> no secured creditors).</w:t>
      </w:r>
    </w:p>
    <w:p w14:paraId="06C91BFE" w14:textId="77777777" w:rsidR="00713EB9" w:rsidRDefault="00713EB9" w:rsidP="00432697">
      <w:pPr>
        <w:autoSpaceDE w:val="0"/>
        <w:autoSpaceDN w:val="0"/>
        <w:adjustRightInd w:val="0"/>
        <w:jc w:val="both"/>
        <w:rPr>
          <w:rFonts w:ascii="Avenir Next" w:hAnsi="Avenir Next" w:cs="Arial"/>
          <w:b/>
          <w:bCs/>
          <w:i/>
          <w:iCs/>
          <w:color w:val="7B7B7B" w:themeColor="accent3" w:themeShade="BF"/>
          <w:sz w:val="22"/>
          <w:szCs w:val="22"/>
          <w:lang w:val="en-GB"/>
        </w:rPr>
      </w:pPr>
    </w:p>
    <w:p w14:paraId="79A3676D" w14:textId="77777777" w:rsidR="00713EB9" w:rsidRDefault="00713EB9" w:rsidP="00432697">
      <w:pPr>
        <w:autoSpaceDE w:val="0"/>
        <w:autoSpaceDN w:val="0"/>
        <w:adjustRightInd w:val="0"/>
        <w:jc w:val="both"/>
        <w:rPr>
          <w:rFonts w:ascii="Avenir Next" w:hAnsi="Avenir Next" w:cs="Arial"/>
          <w:b/>
          <w:bCs/>
          <w:i/>
          <w:iCs/>
          <w:color w:val="7B7B7B" w:themeColor="accent3" w:themeShade="BF"/>
          <w:sz w:val="22"/>
          <w:szCs w:val="22"/>
          <w:lang w:val="en-GB"/>
        </w:rPr>
      </w:pPr>
    </w:p>
    <w:p w14:paraId="61415C18" w14:textId="6C43A1CF" w:rsidR="00567706" w:rsidRPr="00713EB9" w:rsidRDefault="00567706" w:rsidP="00432697">
      <w:pPr>
        <w:autoSpaceDE w:val="0"/>
        <w:autoSpaceDN w:val="0"/>
        <w:adjustRightInd w:val="0"/>
        <w:jc w:val="both"/>
        <w:rPr>
          <w:rFonts w:ascii="Avenir Next" w:hAnsi="Avenir Next" w:cs="Arial"/>
          <w:b/>
          <w:bCs/>
          <w:i/>
          <w:iCs/>
          <w:color w:val="7B7B7B" w:themeColor="accent3" w:themeShade="BF"/>
          <w:sz w:val="22"/>
          <w:szCs w:val="22"/>
          <w:lang w:val="en-GB"/>
        </w:rPr>
      </w:pPr>
      <w:r w:rsidRPr="00713EB9">
        <w:rPr>
          <w:rFonts w:ascii="Avenir Next" w:hAnsi="Avenir Next" w:cs="Arial"/>
          <w:b/>
          <w:bCs/>
          <w:i/>
          <w:iCs/>
          <w:color w:val="7B7B7B" w:themeColor="accent3" w:themeShade="BF"/>
          <w:sz w:val="22"/>
          <w:szCs w:val="22"/>
          <w:lang w:val="en-GB"/>
        </w:rPr>
        <w:t>Recognition and enforcement of the judgment in the BVI</w:t>
      </w:r>
    </w:p>
    <w:p w14:paraId="1D8BB028" w14:textId="77777777" w:rsidR="00567706" w:rsidRPr="00713EB9" w:rsidRDefault="00567706" w:rsidP="00432697">
      <w:pPr>
        <w:autoSpaceDE w:val="0"/>
        <w:autoSpaceDN w:val="0"/>
        <w:adjustRightInd w:val="0"/>
        <w:jc w:val="both"/>
        <w:rPr>
          <w:rFonts w:ascii="Avenir Next" w:hAnsi="Avenir Next" w:cs="Arial"/>
          <w:color w:val="7B7B7B" w:themeColor="accent3" w:themeShade="BF"/>
          <w:sz w:val="22"/>
          <w:szCs w:val="22"/>
          <w:lang w:val="en-GB"/>
        </w:rPr>
      </w:pPr>
    </w:p>
    <w:p w14:paraId="7332C1E0" w14:textId="153D984F" w:rsidR="00567706" w:rsidRPr="00713EB9" w:rsidRDefault="00567706" w:rsidP="00432697">
      <w:p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 xml:space="preserve">Given that ABC Limited </w:t>
      </w:r>
      <w:r w:rsidR="003E3E63" w:rsidRPr="00713EB9">
        <w:rPr>
          <w:rFonts w:ascii="Avenir Next" w:hAnsi="Avenir Next" w:cs="Arial"/>
          <w:color w:val="7B7B7B" w:themeColor="accent3" w:themeShade="BF"/>
          <w:sz w:val="22"/>
          <w:szCs w:val="22"/>
          <w:lang w:val="en-GB"/>
        </w:rPr>
        <w:t>has recently discovered that DEF Limited, the judgment debtor, has assets in the BVI</w:t>
      </w:r>
      <w:r w:rsidR="00E63290" w:rsidRPr="00713EB9">
        <w:rPr>
          <w:rFonts w:ascii="Avenir Next" w:hAnsi="Avenir Next" w:cs="Arial"/>
          <w:color w:val="7B7B7B" w:themeColor="accent3" w:themeShade="BF"/>
          <w:sz w:val="22"/>
          <w:szCs w:val="22"/>
          <w:lang w:val="en-GB"/>
        </w:rPr>
        <w:t>, being the shares in XYZ Limited,</w:t>
      </w:r>
      <w:r w:rsidR="00081ABB" w:rsidRPr="00713EB9">
        <w:rPr>
          <w:rFonts w:ascii="Avenir Next" w:hAnsi="Avenir Next" w:cs="Arial"/>
          <w:color w:val="7B7B7B" w:themeColor="accent3" w:themeShade="BF"/>
          <w:sz w:val="22"/>
          <w:szCs w:val="22"/>
          <w:lang w:val="en-GB"/>
        </w:rPr>
        <w:t xml:space="preserve"> against which ABC Limited would look to enforce, it is appropriate to determine whether the </w:t>
      </w:r>
      <w:r w:rsidR="00662F0F" w:rsidRPr="00713EB9">
        <w:rPr>
          <w:rFonts w:ascii="Avenir Next" w:hAnsi="Avenir Next" w:cs="Arial"/>
          <w:color w:val="7B7B7B" w:themeColor="accent3" w:themeShade="BF"/>
          <w:sz w:val="22"/>
          <w:szCs w:val="22"/>
          <w:lang w:val="en-GB"/>
        </w:rPr>
        <w:t>judgment awarded by the High Court of England and Wales is capable of being registered and enforced in the BVI.</w:t>
      </w:r>
    </w:p>
    <w:p w14:paraId="292A4633" w14:textId="77777777" w:rsidR="00E63290" w:rsidRPr="00713EB9" w:rsidRDefault="00E63290" w:rsidP="00432697">
      <w:pPr>
        <w:autoSpaceDE w:val="0"/>
        <w:autoSpaceDN w:val="0"/>
        <w:adjustRightInd w:val="0"/>
        <w:jc w:val="both"/>
        <w:rPr>
          <w:rFonts w:ascii="Avenir Next" w:hAnsi="Avenir Next" w:cs="Arial"/>
          <w:color w:val="7B7B7B" w:themeColor="accent3" w:themeShade="BF"/>
          <w:sz w:val="22"/>
          <w:szCs w:val="22"/>
          <w:lang w:val="en-GB"/>
        </w:rPr>
      </w:pPr>
    </w:p>
    <w:p w14:paraId="409979F4" w14:textId="2B66FA32" w:rsidR="00E63290" w:rsidRPr="00713EB9" w:rsidRDefault="00654188" w:rsidP="00432697">
      <w:p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 xml:space="preserve">The recognition of foreign judgments in the BVI is governed by the </w:t>
      </w:r>
      <w:r w:rsidR="009276D2" w:rsidRPr="00713EB9">
        <w:rPr>
          <w:rFonts w:ascii="Avenir Next" w:hAnsi="Avenir Next" w:cs="Arial"/>
          <w:color w:val="7B7B7B" w:themeColor="accent3" w:themeShade="BF"/>
          <w:sz w:val="22"/>
          <w:szCs w:val="22"/>
          <w:lang w:val="en-GB"/>
        </w:rPr>
        <w:t>Reciprocal Enforcement</w:t>
      </w:r>
      <w:r w:rsidRPr="00713EB9">
        <w:rPr>
          <w:rFonts w:ascii="Avenir Next" w:hAnsi="Avenir Next" w:cs="Arial"/>
          <w:color w:val="7B7B7B" w:themeColor="accent3" w:themeShade="BF"/>
          <w:sz w:val="22"/>
          <w:szCs w:val="22"/>
          <w:lang w:val="en-GB"/>
        </w:rPr>
        <w:t xml:space="preserve"> of </w:t>
      </w:r>
      <w:r w:rsidR="003402B5" w:rsidRPr="00713EB9">
        <w:rPr>
          <w:rFonts w:ascii="Avenir Next" w:hAnsi="Avenir Next" w:cs="Arial"/>
          <w:color w:val="7B7B7B" w:themeColor="accent3" w:themeShade="BF"/>
          <w:sz w:val="22"/>
          <w:szCs w:val="22"/>
          <w:lang w:val="en-GB"/>
        </w:rPr>
        <w:t>Judgments</w:t>
      </w:r>
      <w:r w:rsidRPr="00713EB9">
        <w:rPr>
          <w:rFonts w:ascii="Avenir Next" w:hAnsi="Avenir Next" w:cs="Arial"/>
          <w:color w:val="7B7B7B" w:themeColor="accent3" w:themeShade="BF"/>
          <w:sz w:val="22"/>
          <w:szCs w:val="22"/>
          <w:lang w:val="en-GB"/>
        </w:rPr>
        <w:t xml:space="preserve"> Act (Cap 65) 1922 (th</w:t>
      </w:r>
      <w:r w:rsidR="00F4395D">
        <w:rPr>
          <w:rFonts w:ascii="Avenir Next" w:hAnsi="Avenir Next" w:cs="Arial"/>
          <w:color w:val="7B7B7B" w:themeColor="accent3" w:themeShade="BF"/>
          <w:sz w:val="22"/>
          <w:szCs w:val="22"/>
          <w:lang w:val="en-GB"/>
        </w:rPr>
        <w:t>e</w:t>
      </w:r>
      <w:r w:rsidRPr="00713EB9">
        <w:rPr>
          <w:rFonts w:ascii="Avenir Next" w:hAnsi="Avenir Next" w:cs="Arial"/>
          <w:color w:val="7B7B7B" w:themeColor="accent3" w:themeShade="BF"/>
          <w:sz w:val="22"/>
          <w:szCs w:val="22"/>
          <w:lang w:val="en-GB"/>
        </w:rPr>
        <w:t xml:space="preserve"> ‘1922 Act’) and common law.</w:t>
      </w:r>
    </w:p>
    <w:p w14:paraId="2B2136A8" w14:textId="77777777" w:rsidR="00654188" w:rsidRPr="00713EB9" w:rsidRDefault="00654188" w:rsidP="00432697">
      <w:pPr>
        <w:autoSpaceDE w:val="0"/>
        <w:autoSpaceDN w:val="0"/>
        <w:adjustRightInd w:val="0"/>
        <w:jc w:val="both"/>
        <w:rPr>
          <w:rFonts w:ascii="Avenir Next" w:hAnsi="Avenir Next" w:cs="Arial"/>
          <w:color w:val="7B7B7B" w:themeColor="accent3" w:themeShade="BF"/>
          <w:sz w:val="22"/>
          <w:szCs w:val="22"/>
          <w:lang w:val="en-GB"/>
        </w:rPr>
      </w:pPr>
    </w:p>
    <w:p w14:paraId="6875F32E" w14:textId="03D7E44A" w:rsidR="00654188" w:rsidRPr="00713EB9" w:rsidRDefault="00A43830" w:rsidP="00432697">
      <w:p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 xml:space="preserve">Under the 1922 Act, a judgment is defined as a judgment or order made by a court </w:t>
      </w:r>
      <w:r w:rsidR="00DB5D2C" w:rsidRPr="00713EB9">
        <w:rPr>
          <w:rFonts w:ascii="Avenir Next" w:hAnsi="Avenir Next" w:cs="Arial"/>
          <w:color w:val="7B7B7B" w:themeColor="accent3" w:themeShade="BF"/>
          <w:sz w:val="22"/>
          <w:szCs w:val="22"/>
          <w:lang w:val="en-GB"/>
        </w:rPr>
        <w:t>whereby a sum of money is made payable.  The 1922 Act extends to judgments given in the Hog Court of England and Wales.</w:t>
      </w:r>
    </w:p>
    <w:p w14:paraId="032E8A51" w14:textId="77777777" w:rsidR="00E93EA8" w:rsidRPr="00713EB9" w:rsidRDefault="00E93EA8" w:rsidP="00432697">
      <w:pPr>
        <w:autoSpaceDE w:val="0"/>
        <w:autoSpaceDN w:val="0"/>
        <w:adjustRightInd w:val="0"/>
        <w:jc w:val="both"/>
        <w:rPr>
          <w:rFonts w:ascii="Avenir Next" w:hAnsi="Avenir Next" w:cs="Arial"/>
          <w:color w:val="7B7B7B" w:themeColor="accent3" w:themeShade="BF"/>
          <w:sz w:val="22"/>
          <w:szCs w:val="22"/>
          <w:lang w:val="en-GB"/>
        </w:rPr>
      </w:pPr>
    </w:p>
    <w:p w14:paraId="2FBA5707" w14:textId="2C6D14E8" w:rsidR="00E93EA8" w:rsidRPr="00713EB9" w:rsidRDefault="00E93EA8" w:rsidP="00432697">
      <w:p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 xml:space="preserve">Given that ABC’s judgment was awarded by the High Court of England and Wales </w:t>
      </w:r>
      <w:r w:rsidR="00733A4C" w:rsidRPr="00713EB9">
        <w:rPr>
          <w:rFonts w:ascii="Avenir Next" w:hAnsi="Avenir Next" w:cs="Arial"/>
          <w:color w:val="7B7B7B" w:themeColor="accent3" w:themeShade="BF"/>
          <w:sz w:val="22"/>
          <w:szCs w:val="22"/>
          <w:lang w:val="en-GB"/>
        </w:rPr>
        <w:t>and was for a defined monetary sum, being £2m, the judgment itself is capable of being recognised in the BVI.</w:t>
      </w:r>
    </w:p>
    <w:p w14:paraId="764C1EFF" w14:textId="77777777" w:rsidR="00E32D31" w:rsidRPr="00713EB9" w:rsidRDefault="00E32D31" w:rsidP="00432697">
      <w:pPr>
        <w:autoSpaceDE w:val="0"/>
        <w:autoSpaceDN w:val="0"/>
        <w:adjustRightInd w:val="0"/>
        <w:jc w:val="both"/>
        <w:rPr>
          <w:rFonts w:ascii="Avenir Next" w:hAnsi="Avenir Next" w:cs="Arial"/>
          <w:color w:val="7B7B7B" w:themeColor="accent3" w:themeShade="BF"/>
          <w:sz w:val="22"/>
          <w:szCs w:val="22"/>
          <w:lang w:val="en-GB"/>
        </w:rPr>
      </w:pPr>
    </w:p>
    <w:p w14:paraId="7D85ECE0" w14:textId="1FFB9548" w:rsidR="00E32D31" w:rsidRPr="00713EB9" w:rsidRDefault="00E32D31" w:rsidP="00432697">
      <w:p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The judgment was awarded in April 2022, for a foreign judgment to be capable of being registrable in the BVI, this must be done within 12 months of the judgment being awarded.</w:t>
      </w:r>
    </w:p>
    <w:p w14:paraId="751A8F21" w14:textId="77777777" w:rsidR="00E32D31" w:rsidRPr="00713EB9" w:rsidRDefault="00E32D31" w:rsidP="00432697">
      <w:pPr>
        <w:autoSpaceDE w:val="0"/>
        <w:autoSpaceDN w:val="0"/>
        <w:adjustRightInd w:val="0"/>
        <w:jc w:val="both"/>
        <w:rPr>
          <w:rFonts w:ascii="Avenir Next" w:hAnsi="Avenir Next" w:cs="Arial"/>
          <w:color w:val="7B7B7B" w:themeColor="accent3" w:themeShade="BF"/>
          <w:sz w:val="22"/>
          <w:szCs w:val="22"/>
          <w:lang w:val="en-GB"/>
        </w:rPr>
      </w:pPr>
    </w:p>
    <w:p w14:paraId="51A4E2D9" w14:textId="647AA93B" w:rsidR="00E32D31" w:rsidRPr="00713EB9" w:rsidRDefault="00E32D31" w:rsidP="00432697">
      <w:pPr>
        <w:autoSpaceDE w:val="0"/>
        <w:autoSpaceDN w:val="0"/>
        <w:adjustRightInd w:val="0"/>
        <w:jc w:val="both"/>
        <w:rPr>
          <w:rFonts w:ascii="Avenir Next" w:hAnsi="Avenir Next" w:cs="Arial"/>
          <w:color w:val="7B7B7B" w:themeColor="accent3" w:themeShade="BF"/>
          <w:sz w:val="22"/>
          <w:szCs w:val="22"/>
          <w:lang w:val="en-GB"/>
        </w:rPr>
      </w:pPr>
      <w:r w:rsidRPr="00713EB9">
        <w:rPr>
          <w:rFonts w:ascii="Avenir Next" w:hAnsi="Avenir Next" w:cs="Arial"/>
          <w:color w:val="7B7B7B" w:themeColor="accent3" w:themeShade="BF"/>
          <w:sz w:val="22"/>
          <w:szCs w:val="22"/>
          <w:lang w:val="en-GB"/>
        </w:rPr>
        <w:t xml:space="preserve">As it is now July 2023, </w:t>
      </w:r>
      <w:r w:rsidR="001D181B" w:rsidRPr="00713EB9">
        <w:rPr>
          <w:rFonts w:ascii="Avenir Next" w:hAnsi="Avenir Next" w:cs="Arial"/>
          <w:color w:val="7B7B7B" w:themeColor="accent3" w:themeShade="BF"/>
          <w:sz w:val="22"/>
          <w:szCs w:val="22"/>
          <w:lang w:val="en-GB"/>
        </w:rPr>
        <w:t xml:space="preserve">the BVI Court must allow for a longer </w:t>
      </w:r>
      <w:proofErr w:type="gramStart"/>
      <w:r w:rsidR="001D181B" w:rsidRPr="00713EB9">
        <w:rPr>
          <w:rFonts w:ascii="Avenir Next" w:hAnsi="Avenir Next" w:cs="Arial"/>
          <w:color w:val="7B7B7B" w:themeColor="accent3" w:themeShade="BF"/>
          <w:sz w:val="22"/>
          <w:szCs w:val="22"/>
          <w:lang w:val="en-GB"/>
        </w:rPr>
        <w:t>period of time</w:t>
      </w:r>
      <w:proofErr w:type="gramEnd"/>
      <w:r w:rsidR="001D181B" w:rsidRPr="00713EB9">
        <w:rPr>
          <w:rFonts w:ascii="Avenir Next" w:hAnsi="Avenir Next" w:cs="Arial"/>
          <w:color w:val="7B7B7B" w:themeColor="accent3" w:themeShade="BF"/>
          <w:sz w:val="22"/>
          <w:szCs w:val="22"/>
          <w:lang w:val="en-GB"/>
        </w:rPr>
        <w:t xml:space="preserve"> to register the award on the basis that it is both just and convenient to do so</w:t>
      </w:r>
      <w:r w:rsidR="00923F7B" w:rsidRPr="00713EB9">
        <w:rPr>
          <w:rFonts w:ascii="Avenir Next" w:hAnsi="Avenir Next" w:cs="Arial"/>
          <w:color w:val="7B7B7B" w:themeColor="accent3" w:themeShade="BF"/>
          <w:sz w:val="22"/>
          <w:szCs w:val="22"/>
          <w:lang w:val="en-GB"/>
        </w:rPr>
        <w:t xml:space="preserve">.  </w:t>
      </w:r>
      <w:proofErr w:type="gramStart"/>
      <w:r w:rsidR="00923F7B" w:rsidRPr="00713EB9">
        <w:rPr>
          <w:rFonts w:ascii="Avenir Next" w:hAnsi="Avenir Next" w:cs="Arial"/>
          <w:color w:val="7B7B7B" w:themeColor="accent3" w:themeShade="BF"/>
          <w:sz w:val="22"/>
          <w:szCs w:val="22"/>
          <w:lang w:val="en-GB"/>
        </w:rPr>
        <w:t>Otherwise</w:t>
      </w:r>
      <w:proofErr w:type="gramEnd"/>
      <w:r w:rsidR="00923F7B" w:rsidRPr="00713EB9">
        <w:rPr>
          <w:rFonts w:ascii="Avenir Next" w:hAnsi="Avenir Next" w:cs="Arial"/>
          <w:color w:val="7B7B7B" w:themeColor="accent3" w:themeShade="BF"/>
          <w:sz w:val="22"/>
          <w:szCs w:val="22"/>
          <w:lang w:val="en-GB"/>
        </w:rPr>
        <w:t xml:space="preserve"> the judgment is not capable of being registered in the BVI.</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B422" w14:textId="77777777" w:rsidR="00A12657" w:rsidRDefault="00A12657" w:rsidP="00241B44">
      <w:r>
        <w:separator/>
      </w:r>
    </w:p>
  </w:endnote>
  <w:endnote w:type="continuationSeparator" w:id="0">
    <w:p w14:paraId="465BFA80" w14:textId="77777777" w:rsidR="00A12657" w:rsidRDefault="00A126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6A2BFD79" w:rsidR="00241FA3" w:rsidRPr="00B24DB4" w:rsidRDefault="007331F9" w:rsidP="009B4976">
    <w:pPr>
      <w:pStyle w:val="Footer"/>
      <w:ind w:right="360"/>
      <w:rPr>
        <w:rFonts w:ascii="Avenir Next" w:hAnsi="Avenir Next" w:cs="Arial"/>
        <w:sz w:val="22"/>
        <w:szCs w:val="22"/>
        <w:lang w:val="en-GB"/>
      </w:rPr>
    </w:pPr>
    <w:r>
      <w:rPr>
        <w:rFonts w:ascii="Avenir Next" w:hAnsi="Avenir Next" w:cs="Arial"/>
        <w:sz w:val="22"/>
        <w:szCs w:val="22"/>
        <w:lang w:val="en-GB"/>
      </w:rPr>
      <w:t>202122-558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9618" w14:textId="77777777" w:rsidR="00A12657" w:rsidRDefault="00A12657" w:rsidP="00241B44">
      <w:r>
        <w:separator/>
      </w:r>
    </w:p>
  </w:footnote>
  <w:footnote w:type="continuationSeparator" w:id="0">
    <w:p w14:paraId="02A9A57B" w14:textId="77777777" w:rsidR="00A12657" w:rsidRDefault="00A1265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843E7"/>
    <w:multiLevelType w:val="hybridMultilevel"/>
    <w:tmpl w:val="342CD914"/>
    <w:lvl w:ilvl="0" w:tplc="29AE49C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96339"/>
    <w:multiLevelType w:val="hybridMultilevel"/>
    <w:tmpl w:val="41B67070"/>
    <w:lvl w:ilvl="0" w:tplc="1C52B92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C747C"/>
    <w:multiLevelType w:val="hybridMultilevel"/>
    <w:tmpl w:val="D05CE62E"/>
    <w:lvl w:ilvl="0" w:tplc="FE628AC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D4162"/>
    <w:multiLevelType w:val="hybridMultilevel"/>
    <w:tmpl w:val="E062A3EC"/>
    <w:lvl w:ilvl="0" w:tplc="CA28182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978AA"/>
    <w:multiLevelType w:val="hybridMultilevel"/>
    <w:tmpl w:val="B2D07F16"/>
    <w:lvl w:ilvl="0" w:tplc="D5F806B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8301EF"/>
    <w:multiLevelType w:val="hybridMultilevel"/>
    <w:tmpl w:val="A3706DF4"/>
    <w:lvl w:ilvl="0" w:tplc="4246FB06">
      <w:start w:val="1"/>
      <w:numFmt w:val="bullet"/>
      <w:lvlText w:val="-"/>
      <w:lvlJc w:val="left"/>
      <w:pPr>
        <w:ind w:left="720" w:hanging="360"/>
      </w:pPr>
      <w:rPr>
        <w:rFonts w:ascii="Avenir Next" w:eastAsia="Times New Roman" w:hAnsi="Avenir Next" w:cs="Arial" w:hint="default"/>
        <w:color w:val="7B7B7B"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700386">
    <w:abstractNumId w:val="21"/>
  </w:num>
  <w:num w:numId="2" w16cid:durableId="1452047398">
    <w:abstractNumId w:val="28"/>
  </w:num>
  <w:num w:numId="3" w16cid:durableId="118644551">
    <w:abstractNumId w:val="10"/>
  </w:num>
  <w:num w:numId="4" w16cid:durableId="1655403298">
    <w:abstractNumId w:val="15"/>
  </w:num>
  <w:num w:numId="5" w16cid:durableId="273563509">
    <w:abstractNumId w:val="2"/>
  </w:num>
  <w:num w:numId="6" w16cid:durableId="875967078">
    <w:abstractNumId w:val="12"/>
  </w:num>
  <w:num w:numId="7" w16cid:durableId="873226122">
    <w:abstractNumId w:val="16"/>
  </w:num>
  <w:num w:numId="8" w16cid:durableId="1727484830">
    <w:abstractNumId w:val="24"/>
  </w:num>
  <w:num w:numId="9" w16cid:durableId="893083866">
    <w:abstractNumId w:val="14"/>
  </w:num>
  <w:num w:numId="10" w16cid:durableId="1635215015">
    <w:abstractNumId w:val="13"/>
  </w:num>
  <w:num w:numId="11" w16cid:durableId="1266881517">
    <w:abstractNumId w:val="0"/>
  </w:num>
  <w:num w:numId="12" w16cid:durableId="1337071199">
    <w:abstractNumId w:val="22"/>
  </w:num>
  <w:num w:numId="13" w16cid:durableId="1330983547">
    <w:abstractNumId w:val="25"/>
  </w:num>
  <w:num w:numId="14" w16cid:durableId="1318268291">
    <w:abstractNumId w:val="5"/>
  </w:num>
  <w:num w:numId="15" w16cid:durableId="1741512110">
    <w:abstractNumId w:val="18"/>
  </w:num>
  <w:num w:numId="16" w16cid:durableId="1397049449">
    <w:abstractNumId w:val="3"/>
  </w:num>
  <w:num w:numId="17" w16cid:durableId="388768460">
    <w:abstractNumId w:val="7"/>
  </w:num>
  <w:num w:numId="18" w16cid:durableId="770779671">
    <w:abstractNumId w:val="23"/>
  </w:num>
  <w:num w:numId="19" w16cid:durableId="45840740">
    <w:abstractNumId w:val="8"/>
  </w:num>
  <w:num w:numId="20" w16cid:durableId="347679859">
    <w:abstractNumId w:val="17"/>
  </w:num>
  <w:num w:numId="21" w16cid:durableId="1586692781">
    <w:abstractNumId w:val="27"/>
  </w:num>
  <w:num w:numId="22" w16cid:durableId="1465611548">
    <w:abstractNumId w:val="1"/>
  </w:num>
  <w:num w:numId="23" w16cid:durableId="173568739">
    <w:abstractNumId w:val="29"/>
  </w:num>
  <w:num w:numId="24" w16cid:durableId="520163637">
    <w:abstractNumId w:val="20"/>
  </w:num>
  <w:num w:numId="25" w16cid:durableId="1886023330">
    <w:abstractNumId w:val="9"/>
  </w:num>
  <w:num w:numId="26" w16cid:durableId="1467889194">
    <w:abstractNumId w:val="26"/>
  </w:num>
  <w:num w:numId="27" w16cid:durableId="516311494">
    <w:abstractNumId w:val="19"/>
  </w:num>
  <w:num w:numId="28" w16cid:durableId="1773471613">
    <w:abstractNumId w:val="11"/>
  </w:num>
  <w:num w:numId="29" w16cid:durableId="1895503376">
    <w:abstractNumId w:val="6"/>
  </w:num>
  <w:num w:numId="30" w16cid:durableId="183895752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174E9"/>
    <w:rsid w:val="00020557"/>
    <w:rsid w:val="00021FC2"/>
    <w:rsid w:val="000250C7"/>
    <w:rsid w:val="00026F16"/>
    <w:rsid w:val="000303A5"/>
    <w:rsid w:val="00035ECE"/>
    <w:rsid w:val="00037621"/>
    <w:rsid w:val="00044D46"/>
    <w:rsid w:val="00045088"/>
    <w:rsid w:val="00045717"/>
    <w:rsid w:val="00045904"/>
    <w:rsid w:val="000502FD"/>
    <w:rsid w:val="00053BC1"/>
    <w:rsid w:val="00057D5F"/>
    <w:rsid w:val="00060B3E"/>
    <w:rsid w:val="00065166"/>
    <w:rsid w:val="0006588A"/>
    <w:rsid w:val="000725C3"/>
    <w:rsid w:val="00074353"/>
    <w:rsid w:val="00081ABB"/>
    <w:rsid w:val="00082609"/>
    <w:rsid w:val="000851CC"/>
    <w:rsid w:val="000867D0"/>
    <w:rsid w:val="00087F21"/>
    <w:rsid w:val="0009120A"/>
    <w:rsid w:val="00093BE8"/>
    <w:rsid w:val="000A407B"/>
    <w:rsid w:val="000A68ED"/>
    <w:rsid w:val="000B4961"/>
    <w:rsid w:val="000B5FF1"/>
    <w:rsid w:val="000B609F"/>
    <w:rsid w:val="000C07F7"/>
    <w:rsid w:val="000D1EBF"/>
    <w:rsid w:val="000D55A8"/>
    <w:rsid w:val="000E1E96"/>
    <w:rsid w:val="000E4624"/>
    <w:rsid w:val="000E4841"/>
    <w:rsid w:val="000F1677"/>
    <w:rsid w:val="000F3D6C"/>
    <w:rsid w:val="00101707"/>
    <w:rsid w:val="00102CC9"/>
    <w:rsid w:val="0010593A"/>
    <w:rsid w:val="00111452"/>
    <w:rsid w:val="0011473D"/>
    <w:rsid w:val="00114834"/>
    <w:rsid w:val="00115C85"/>
    <w:rsid w:val="0012092B"/>
    <w:rsid w:val="00123855"/>
    <w:rsid w:val="00125537"/>
    <w:rsid w:val="00126A4D"/>
    <w:rsid w:val="00132E24"/>
    <w:rsid w:val="0014171F"/>
    <w:rsid w:val="0014622C"/>
    <w:rsid w:val="00146DC3"/>
    <w:rsid w:val="00152348"/>
    <w:rsid w:val="0015289B"/>
    <w:rsid w:val="0015456D"/>
    <w:rsid w:val="00155FA2"/>
    <w:rsid w:val="001618B3"/>
    <w:rsid w:val="00161F1B"/>
    <w:rsid w:val="00162829"/>
    <w:rsid w:val="00167872"/>
    <w:rsid w:val="0017088A"/>
    <w:rsid w:val="001732B4"/>
    <w:rsid w:val="00176B0F"/>
    <w:rsid w:val="00180548"/>
    <w:rsid w:val="00180AC4"/>
    <w:rsid w:val="00180CCE"/>
    <w:rsid w:val="0018267A"/>
    <w:rsid w:val="00182779"/>
    <w:rsid w:val="001830DF"/>
    <w:rsid w:val="001966D9"/>
    <w:rsid w:val="001973D9"/>
    <w:rsid w:val="001978A4"/>
    <w:rsid w:val="001A007A"/>
    <w:rsid w:val="001A19A9"/>
    <w:rsid w:val="001A7E9A"/>
    <w:rsid w:val="001B0F70"/>
    <w:rsid w:val="001B3E3A"/>
    <w:rsid w:val="001B5016"/>
    <w:rsid w:val="001B77C3"/>
    <w:rsid w:val="001C45FC"/>
    <w:rsid w:val="001C56F7"/>
    <w:rsid w:val="001C6CF3"/>
    <w:rsid w:val="001D0469"/>
    <w:rsid w:val="001D181B"/>
    <w:rsid w:val="001D29C0"/>
    <w:rsid w:val="001D4862"/>
    <w:rsid w:val="001E1A4E"/>
    <w:rsid w:val="001E1E2A"/>
    <w:rsid w:val="001E25B9"/>
    <w:rsid w:val="001E49E0"/>
    <w:rsid w:val="001E7B5A"/>
    <w:rsid w:val="001F0BB5"/>
    <w:rsid w:val="001F2E6D"/>
    <w:rsid w:val="001F7412"/>
    <w:rsid w:val="0020090A"/>
    <w:rsid w:val="0020287D"/>
    <w:rsid w:val="002029E0"/>
    <w:rsid w:val="00202DFE"/>
    <w:rsid w:val="002069E4"/>
    <w:rsid w:val="0020725B"/>
    <w:rsid w:val="002110F1"/>
    <w:rsid w:val="00230F65"/>
    <w:rsid w:val="002356EA"/>
    <w:rsid w:val="0024116D"/>
    <w:rsid w:val="00241B44"/>
    <w:rsid w:val="00241FA3"/>
    <w:rsid w:val="00245DE8"/>
    <w:rsid w:val="00245EFB"/>
    <w:rsid w:val="0025386E"/>
    <w:rsid w:val="00260696"/>
    <w:rsid w:val="0026301C"/>
    <w:rsid w:val="002638B0"/>
    <w:rsid w:val="00263E8B"/>
    <w:rsid w:val="002649C2"/>
    <w:rsid w:val="00265945"/>
    <w:rsid w:val="0026647A"/>
    <w:rsid w:val="002668D3"/>
    <w:rsid w:val="0027299F"/>
    <w:rsid w:val="0027374E"/>
    <w:rsid w:val="00274A74"/>
    <w:rsid w:val="002806B7"/>
    <w:rsid w:val="00284EBE"/>
    <w:rsid w:val="002903A7"/>
    <w:rsid w:val="0029433F"/>
    <w:rsid w:val="0029442C"/>
    <w:rsid w:val="00294829"/>
    <w:rsid w:val="0029690F"/>
    <w:rsid w:val="00297C8A"/>
    <w:rsid w:val="002A2A60"/>
    <w:rsid w:val="002A37BB"/>
    <w:rsid w:val="002A74F6"/>
    <w:rsid w:val="002B014D"/>
    <w:rsid w:val="002B1C45"/>
    <w:rsid w:val="002B4F08"/>
    <w:rsid w:val="002C13C8"/>
    <w:rsid w:val="002C2D96"/>
    <w:rsid w:val="002C349A"/>
    <w:rsid w:val="002C3547"/>
    <w:rsid w:val="002C44B2"/>
    <w:rsid w:val="002C6B5F"/>
    <w:rsid w:val="002D0021"/>
    <w:rsid w:val="002D299D"/>
    <w:rsid w:val="002D3473"/>
    <w:rsid w:val="002D5754"/>
    <w:rsid w:val="002D5E21"/>
    <w:rsid w:val="002E0EEE"/>
    <w:rsid w:val="002F1956"/>
    <w:rsid w:val="002F1F6F"/>
    <w:rsid w:val="002F3440"/>
    <w:rsid w:val="002F75A3"/>
    <w:rsid w:val="00303C2F"/>
    <w:rsid w:val="00310A03"/>
    <w:rsid w:val="00310D8E"/>
    <w:rsid w:val="003125FB"/>
    <w:rsid w:val="00313E52"/>
    <w:rsid w:val="003144EF"/>
    <w:rsid w:val="00326292"/>
    <w:rsid w:val="00326415"/>
    <w:rsid w:val="00330937"/>
    <w:rsid w:val="00330F31"/>
    <w:rsid w:val="00334648"/>
    <w:rsid w:val="003352DF"/>
    <w:rsid w:val="0033768C"/>
    <w:rsid w:val="00337938"/>
    <w:rsid w:val="003402B5"/>
    <w:rsid w:val="00340769"/>
    <w:rsid w:val="00341AA6"/>
    <w:rsid w:val="00353ED1"/>
    <w:rsid w:val="00361A0A"/>
    <w:rsid w:val="00361BA9"/>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354"/>
    <w:rsid w:val="003D09E4"/>
    <w:rsid w:val="003D0A6D"/>
    <w:rsid w:val="003D4560"/>
    <w:rsid w:val="003E0B16"/>
    <w:rsid w:val="003E3E63"/>
    <w:rsid w:val="003E67D1"/>
    <w:rsid w:val="003F4A5C"/>
    <w:rsid w:val="00404329"/>
    <w:rsid w:val="00404E66"/>
    <w:rsid w:val="00405DC1"/>
    <w:rsid w:val="00415F1F"/>
    <w:rsid w:val="0041718C"/>
    <w:rsid w:val="0042108F"/>
    <w:rsid w:val="00421575"/>
    <w:rsid w:val="00430FED"/>
    <w:rsid w:val="00432697"/>
    <w:rsid w:val="00434A8C"/>
    <w:rsid w:val="00437297"/>
    <w:rsid w:val="00444284"/>
    <w:rsid w:val="00445CE6"/>
    <w:rsid w:val="004534C2"/>
    <w:rsid w:val="0045446F"/>
    <w:rsid w:val="0045683E"/>
    <w:rsid w:val="00456E4B"/>
    <w:rsid w:val="0047211B"/>
    <w:rsid w:val="00477C72"/>
    <w:rsid w:val="00486FAD"/>
    <w:rsid w:val="00491675"/>
    <w:rsid w:val="00493855"/>
    <w:rsid w:val="00495E79"/>
    <w:rsid w:val="004A2D83"/>
    <w:rsid w:val="004A57DD"/>
    <w:rsid w:val="004A7B51"/>
    <w:rsid w:val="004A7D71"/>
    <w:rsid w:val="004A7EF3"/>
    <w:rsid w:val="004B11FD"/>
    <w:rsid w:val="004B23A2"/>
    <w:rsid w:val="004B3796"/>
    <w:rsid w:val="004C741B"/>
    <w:rsid w:val="004D1A5A"/>
    <w:rsid w:val="004D2FFF"/>
    <w:rsid w:val="004D3721"/>
    <w:rsid w:val="004D64F9"/>
    <w:rsid w:val="004E3A6B"/>
    <w:rsid w:val="004E5423"/>
    <w:rsid w:val="004E622C"/>
    <w:rsid w:val="004E6458"/>
    <w:rsid w:val="004F5FDF"/>
    <w:rsid w:val="004F7504"/>
    <w:rsid w:val="00511CB4"/>
    <w:rsid w:val="00512065"/>
    <w:rsid w:val="005164A2"/>
    <w:rsid w:val="00516777"/>
    <w:rsid w:val="005177FE"/>
    <w:rsid w:val="00521625"/>
    <w:rsid w:val="0052263B"/>
    <w:rsid w:val="00522988"/>
    <w:rsid w:val="00524728"/>
    <w:rsid w:val="005331CA"/>
    <w:rsid w:val="00534F95"/>
    <w:rsid w:val="00537970"/>
    <w:rsid w:val="00540E3A"/>
    <w:rsid w:val="00544127"/>
    <w:rsid w:val="005463A9"/>
    <w:rsid w:val="00553EB2"/>
    <w:rsid w:val="005563EB"/>
    <w:rsid w:val="00560534"/>
    <w:rsid w:val="0056391B"/>
    <w:rsid w:val="005650E2"/>
    <w:rsid w:val="00567706"/>
    <w:rsid w:val="00567AD7"/>
    <w:rsid w:val="005707AC"/>
    <w:rsid w:val="00575B2D"/>
    <w:rsid w:val="0058073A"/>
    <w:rsid w:val="005833D0"/>
    <w:rsid w:val="005846F3"/>
    <w:rsid w:val="0058622F"/>
    <w:rsid w:val="005865B8"/>
    <w:rsid w:val="00592F82"/>
    <w:rsid w:val="00593455"/>
    <w:rsid w:val="005965BF"/>
    <w:rsid w:val="005A0CCA"/>
    <w:rsid w:val="005A0D6C"/>
    <w:rsid w:val="005A6FF2"/>
    <w:rsid w:val="005A726D"/>
    <w:rsid w:val="005B67AC"/>
    <w:rsid w:val="005B79F4"/>
    <w:rsid w:val="005D16DD"/>
    <w:rsid w:val="005D20E0"/>
    <w:rsid w:val="005D43E0"/>
    <w:rsid w:val="005D58A3"/>
    <w:rsid w:val="005E1B79"/>
    <w:rsid w:val="005E6076"/>
    <w:rsid w:val="005E7008"/>
    <w:rsid w:val="005F026D"/>
    <w:rsid w:val="005F0775"/>
    <w:rsid w:val="005F1EAC"/>
    <w:rsid w:val="005F2AEA"/>
    <w:rsid w:val="005F2D0B"/>
    <w:rsid w:val="005F4B31"/>
    <w:rsid w:val="00601FD8"/>
    <w:rsid w:val="006100A8"/>
    <w:rsid w:val="00610388"/>
    <w:rsid w:val="00610AC7"/>
    <w:rsid w:val="00612CA5"/>
    <w:rsid w:val="00614C48"/>
    <w:rsid w:val="006153EC"/>
    <w:rsid w:val="00617A39"/>
    <w:rsid w:val="00621A17"/>
    <w:rsid w:val="0062226A"/>
    <w:rsid w:val="00627CC9"/>
    <w:rsid w:val="00627E7B"/>
    <w:rsid w:val="00630158"/>
    <w:rsid w:val="00630542"/>
    <w:rsid w:val="00631541"/>
    <w:rsid w:val="00632E44"/>
    <w:rsid w:val="00634622"/>
    <w:rsid w:val="006355B8"/>
    <w:rsid w:val="00636808"/>
    <w:rsid w:val="00637335"/>
    <w:rsid w:val="00641515"/>
    <w:rsid w:val="006470C4"/>
    <w:rsid w:val="00654188"/>
    <w:rsid w:val="00654C2F"/>
    <w:rsid w:val="00657087"/>
    <w:rsid w:val="00662F0F"/>
    <w:rsid w:val="006639DB"/>
    <w:rsid w:val="00665098"/>
    <w:rsid w:val="006661EF"/>
    <w:rsid w:val="00666DF9"/>
    <w:rsid w:val="00672CAB"/>
    <w:rsid w:val="00672CB0"/>
    <w:rsid w:val="00677AEB"/>
    <w:rsid w:val="00680EF2"/>
    <w:rsid w:val="00687A1D"/>
    <w:rsid w:val="00690A51"/>
    <w:rsid w:val="00690AB9"/>
    <w:rsid w:val="0069150F"/>
    <w:rsid w:val="00693C54"/>
    <w:rsid w:val="006951CA"/>
    <w:rsid w:val="00697EA1"/>
    <w:rsid w:val="006A1D26"/>
    <w:rsid w:val="006A2646"/>
    <w:rsid w:val="006A6530"/>
    <w:rsid w:val="006A6BCE"/>
    <w:rsid w:val="006B435A"/>
    <w:rsid w:val="006B4C64"/>
    <w:rsid w:val="006B7012"/>
    <w:rsid w:val="006B787D"/>
    <w:rsid w:val="006C36EC"/>
    <w:rsid w:val="006D20D5"/>
    <w:rsid w:val="006D6BD5"/>
    <w:rsid w:val="006E481A"/>
    <w:rsid w:val="006E5298"/>
    <w:rsid w:val="006F4A78"/>
    <w:rsid w:val="006F734A"/>
    <w:rsid w:val="00700D83"/>
    <w:rsid w:val="00704852"/>
    <w:rsid w:val="007074E9"/>
    <w:rsid w:val="007131D4"/>
    <w:rsid w:val="00713DA4"/>
    <w:rsid w:val="00713EB9"/>
    <w:rsid w:val="00714BF1"/>
    <w:rsid w:val="00717595"/>
    <w:rsid w:val="00721383"/>
    <w:rsid w:val="007226C6"/>
    <w:rsid w:val="0073158B"/>
    <w:rsid w:val="007331F9"/>
    <w:rsid w:val="007333CC"/>
    <w:rsid w:val="0073399A"/>
    <w:rsid w:val="00733A4C"/>
    <w:rsid w:val="00740DAD"/>
    <w:rsid w:val="00755234"/>
    <w:rsid w:val="007603F5"/>
    <w:rsid w:val="00764DB0"/>
    <w:rsid w:val="00764EA5"/>
    <w:rsid w:val="00766F06"/>
    <w:rsid w:val="0076764D"/>
    <w:rsid w:val="0077132C"/>
    <w:rsid w:val="00773485"/>
    <w:rsid w:val="0077498C"/>
    <w:rsid w:val="00780084"/>
    <w:rsid w:val="007809BC"/>
    <w:rsid w:val="00781916"/>
    <w:rsid w:val="00784128"/>
    <w:rsid w:val="00787BCC"/>
    <w:rsid w:val="00793173"/>
    <w:rsid w:val="007A0174"/>
    <w:rsid w:val="007A11DD"/>
    <w:rsid w:val="007A2A33"/>
    <w:rsid w:val="007B483F"/>
    <w:rsid w:val="007B5462"/>
    <w:rsid w:val="007B5C89"/>
    <w:rsid w:val="007C1FCC"/>
    <w:rsid w:val="007C6201"/>
    <w:rsid w:val="007D2A74"/>
    <w:rsid w:val="007D4213"/>
    <w:rsid w:val="007D565E"/>
    <w:rsid w:val="007D7BA0"/>
    <w:rsid w:val="007D7C92"/>
    <w:rsid w:val="007E1154"/>
    <w:rsid w:val="007E6BA4"/>
    <w:rsid w:val="007F41F8"/>
    <w:rsid w:val="007F659B"/>
    <w:rsid w:val="007F68FF"/>
    <w:rsid w:val="00802DB8"/>
    <w:rsid w:val="0080454E"/>
    <w:rsid w:val="00804C32"/>
    <w:rsid w:val="00806302"/>
    <w:rsid w:val="008065CE"/>
    <w:rsid w:val="0080691F"/>
    <w:rsid w:val="00806ABF"/>
    <w:rsid w:val="00807119"/>
    <w:rsid w:val="00812F99"/>
    <w:rsid w:val="008146F9"/>
    <w:rsid w:val="0082123F"/>
    <w:rsid w:val="0082483F"/>
    <w:rsid w:val="008279C0"/>
    <w:rsid w:val="00831F06"/>
    <w:rsid w:val="00843E87"/>
    <w:rsid w:val="00847A92"/>
    <w:rsid w:val="00862AC5"/>
    <w:rsid w:val="00863B8D"/>
    <w:rsid w:val="00867701"/>
    <w:rsid w:val="00871B2F"/>
    <w:rsid w:val="008723F3"/>
    <w:rsid w:val="00876C96"/>
    <w:rsid w:val="00876F56"/>
    <w:rsid w:val="00881DE6"/>
    <w:rsid w:val="008837A6"/>
    <w:rsid w:val="0089145D"/>
    <w:rsid w:val="00891499"/>
    <w:rsid w:val="00892989"/>
    <w:rsid w:val="008A4DF2"/>
    <w:rsid w:val="008A6CFE"/>
    <w:rsid w:val="008B5333"/>
    <w:rsid w:val="008B6223"/>
    <w:rsid w:val="008B6B10"/>
    <w:rsid w:val="008C0297"/>
    <w:rsid w:val="008C3790"/>
    <w:rsid w:val="008C66E0"/>
    <w:rsid w:val="008D43AB"/>
    <w:rsid w:val="008D4C1A"/>
    <w:rsid w:val="008E3339"/>
    <w:rsid w:val="008E3696"/>
    <w:rsid w:val="008E73F9"/>
    <w:rsid w:val="008F20FC"/>
    <w:rsid w:val="008F5FFE"/>
    <w:rsid w:val="008F7401"/>
    <w:rsid w:val="00903504"/>
    <w:rsid w:val="00905A43"/>
    <w:rsid w:val="00912C79"/>
    <w:rsid w:val="00921B8C"/>
    <w:rsid w:val="00923F7B"/>
    <w:rsid w:val="009276D2"/>
    <w:rsid w:val="009302DB"/>
    <w:rsid w:val="00936614"/>
    <w:rsid w:val="00942123"/>
    <w:rsid w:val="00943CD4"/>
    <w:rsid w:val="00950FD3"/>
    <w:rsid w:val="0095207B"/>
    <w:rsid w:val="00956DB7"/>
    <w:rsid w:val="00962045"/>
    <w:rsid w:val="00966035"/>
    <w:rsid w:val="00980E61"/>
    <w:rsid w:val="009859BA"/>
    <w:rsid w:val="009908E3"/>
    <w:rsid w:val="00991428"/>
    <w:rsid w:val="00992676"/>
    <w:rsid w:val="009939C4"/>
    <w:rsid w:val="009954B2"/>
    <w:rsid w:val="00996691"/>
    <w:rsid w:val="009A3AB7"/>
    <w:rsid w:val="009A6BB0"/>
    <w:rsid w:val="009B0723"/>
    <w:rsid w:val="009B07AD"/>
    <w:rsid w:val="009B0883"/>
    <w:rsid w:val="009B15E2"/>
    <w:rsid w:val="009B4976"/>
    <w:rsid w:val="009B778A"/>
    <w:rsid w:val="009B7A29"/>
    <w:rsid w:val="009C0B8E"/>
    <w:rsid w:val="009C1BC8"/>
    <w:rsid w:val="009C2442"/>
    <w:rsid w:val="009C2D45"/>
    <w:rsid w:val="009D0811"/>
    <w:rsid w:val="009D0EE1"/>
    <w:rsid w:val="009E2AEB"/>
    <w:rsid w:val="009E2E27"/>
    <w:rsid w:val="009E45DF"/>
    <w:rsid w:val="009E4DE3"/>
    <w:rsid w:val="009F275E"/>
    <w:rsid w:val="00A047EE"/>
    <w:rsid w:val="00A05C96"/>
    <w:rsid w:val="00A07CC0"/>
    <w:rsid w:val="00A10AFA"/>
    <w:rsid w:val="00A12657"/>
    <w:rsid w:val="00A205BF"/>
    <w:rsid w:val="00A20FE8"/>
    <w:rsid w:val="00A2274A"/>
    <w:rsid w:val="00A235B7"/>
    <w:rsid w:val="00A27A7A"/>
    <w:rsid w:val="00A339C4"/>
    <w:rsid w:val="00A34ABE"/>
    <w:rsid w:val="00A37002"/>
    <w:rsid w:val="00A407EF"/>
    <w:rsid w:val="00A435D0"/>
    <w:rsid w:val="00A43830"/>
    <w:rsid w:val="00A46B4C"/>
    <w:rsid w:val="00A5117B"/>
    <w:rsid w:val="00A5162B"/>
    <w:rsid w:val="00A52262"/>
    <w:rsid w:val="00A56D34"/>
    <w:rsid w:val="00A60074"/>
    <w:rsid w:val="00A6627C"/>
    <w:rsid w:val="00A71019"/>
    <w:rsid w:val="00A8014D"/>
    <w:rsid w:val="00A81029"/>
    <w:rsid w:val="00A845F5"/>
    <w:rsid w:val="00A96489"/>
    <w:rsid w:val="00AA0C51"/>
    <w:rsid w:val="00AB2425"/>
    <w:rsid w:val="00AB3892"/>
    <w:rsid w:val="00AB685C"/>
    <w:rsid w:val="00AB6C2D"/>
    <w:rsid w:val="00AC08F7"/>
    <w:rsid w:val="00AC3839"/>
    <w:rsid w:val="00AC7082"/>
    <w:rsid w:val="00AD4BE8"/>
    <w:rsid w:val="00AD6B0B"/>
    <w:rsid w:val="00AE1138"/>
    <w:rsid w:val="00AF228E"/>
    <w:rsid w:val="00AF2D54"/>
    <w:rsid w:val="00AF69E4"/>
    <w:rsid w:val="00B016A8"/>
    <w:rsid w:val="00B146DE"/>
    <w:rsid w:val="00B14819"/>
    <w:rsid w:val="00B15E2F"/>
    <w:rsid w:val="00B17AA9"/>
    <w:rsid w:val="00B22593"/>
    <w:rsid w:val="00B24DB4"/>
    <w:rsid w:val="00B40A71"/>
    <w:rsid w:val="00B44713"/>
    <w:rsid w:val="00B50615"/>
    <w:rsid w:val="00B51B95"/>
    <w:rsid w:val="00B54917"/>
    <w:rsid w:val="00B54DB9"/>
    <w:rsid w:val="00B56103"/>
    <w:rsid w:val="00B64929"/>
    <w:rsid w:val="00B649E2"/>
    <w:rsid w:val="00B736DF"/>
    <w:rsid w:val="00B743D6"/>
    <w:rsid w:val="00B74FBD"/>
    <w:rsid w:val="00B769EA"/>
    <w:rsid w:val="00B77F46"/>
    <w:rsid w:val="00B806A8"/>
    <w:rsid w:val="00B82586"/>
    <w:rsid w:val="00B829A3"/>
    <w:rsid w:val="00B835AA"/>
    <w:rsid w:val="00B86DB1"/>
    <w:rsid w:val="00B87869"/>
    <w:rsid w:val="00B9639B"/>
    <w:rsid w:val="00BA1DB6"/>
    <w:rsid w:val="00BA335E"/>
    <w:rsid w:val="00BA4849"/>
    <w:rsid w:val="00BA60EE"/>
    <w:rsid w:val="00BA7BDF"/>
    <w:rsid w:val="00BB048A"/>
    <w:rsid w:val="00BB0F2B"/>
    <w:rsid w:val="00BD1578"/>
    <w:rsid w:val="00BE325E"/>
    <w:rsid w:val="00BE4FF3"/>
    <w:rsid w:val="00BF50F7"/>
    <w:rsid w:val="00BF5403"/>
    <w:rsid w:val="00C00DE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0CAE"/>
    <w:rsid w:val="00C620F4"/>
    <w:rsid w:val="00C63C4D"/>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0D45"/>
    <w:rsid w:val="00CE1035"/>
    <w:rsid w:val="00CE5535"/>
    <w:rsid w:val="00CE62E7"/>
    <w:rsid w:val="00CE6E50"/>
    <w:rsid w:val="00CF2819"/>
    <w:rsid w:val="00CF4F9D"/>
    <w:rsid w:val="00CF70DC"/>
    <w:rsid w:val="00D008AF"/>
    <w:rsid w:val="00D048D5"/>
    <w:rsid w:val="00D148DC"/>
    <w:rsid w:val="00D17FDC"/>
    <w:rsid w:val="00D21D8C"/>
    <w:rsid w:val="00D35323"/>
    <w:rsid w:val="00D52412"/>
    <w:rsid w:val="00D5259E"/>
    <w:rsid w:val="00D53719"/>
    <w:rsid w:val="00D61985"/>
    <w:rsid w:val="00D63EFD"/>
    <w:rsid w:val="00D657A7"/>
    <w:rsid w:val="00D7001E"/>
    <w:rsid w:val="00D76B89"/>
    <w:rsid w:val="00D81B0C"/>
    <w:rsid w:val="00D84752"/>
    <w:rsid w:val="00D86B3B"/>
    <w:rsid w:val="00D8748A"/>
    <w:rsid w:val="00D91E54"/>
    <w:rsid w:val="00D93196"/>
    <w:rsid w:val="00D95B49"/>
    <w:rsid w:val="00DA07FD"/>
    <w:rsid w:val="00DA0DC0"/>
    <w:rsid w:val="00DA41CD"/>
    <w:rsid w:val="00DA4487"/>
    <w:rsid w:val="00DA786B"/>
    <w:rsid w:val="00DB243C"/>
    <w:rsid w:val="00DB482A"/>
    <w:rsid w:val="00DB50FB"/>
    <w:rsid w:val="00DB56F2"/>
    <w:rsid w:val="00DB5D2C"/>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4EB0"/>
    <w:rsid w:val="00E15BA9"/>
    <w:rsid w:val="00E26E19"/>
    <w:rsid w:val="00E31DF3"/>
    <w:rsid w:val="00E32D31"/>
    <w:rsid w:val="00E450A4"/>
    <w:rsid w:val="00E45902"/>
    <w:rsid w:val="00E462AE"/>
    <w:rsid w:val="00E506BE"/>
    <w:rsid w:val="00E5409B"/>
    <w:rsid w:val="00E55547"/>
    <w:rsid w:val="00E610AF"/>
    <w:rsid w:val="00E6302B"/>
    <w:rsid w:val="00E63290"/>
    <w:rsid w:val="00E64140"/>
    <w:rsid w:val="00E6452F"/>
    <w:rsid w:val="00E64F45"/>
    <w:rsid w:val="00E656EB"/>
    <w:rsid w:val="00E66A73"/>
    <w:rsid w:val="00E6742D"/>
    <w:rsid w:val="00E71CB0"/>
    <w:rsid w:val="00E77C3D"/>
    <w:rsid w:val="00E80443"/>
    <w:rsid w:val="00E84107"/>
    <w:rsid w:val="00E87B1B"/>
    <w:rsid w:val="00E90991"/>
    <w:rsid w:val="00E909F0"/>
    <w:rsid w:val="00E90D47"/>
    <w:rsid w:val="00E93993"/>
    <w:rsid w:val="00E93EA8"/>
    <w:rsid w:val="00E9597C"/>
    <w:rsid w:val="00E965FB"/>
    <w:rsid w:val="00EA0913"/>
    <w:rsid w:val="00EA386D"/>
    <w:rsid w:val="00EA5B00"/>
    <w:rsid w:val="00EB146B"/>
    <w:rsid w:val="00EB45AC"/>
    <w:rsid w:val="00EC034C"/>
    <w:rsid w:val="00EC441F"/>
    <w:rsid w:val="00EC4755"/>
    <w:rsid w:val="00EC4FBB"/>
    <w:rsid w:val="00ED0BC4"/>
    <w:rsid w:val="00ED1735"/>
    <w:rsid w:val="00ED447D"/>
    <w:rsid w:val="00ED612E"/>
    <w:rsid w:val="00EE4971"/>
    <w:rsid w:val="00EE5448"/>
    <w:rsid w:val="00EE60C7"/>
    <w:rsid w:val="00EE6CB0"/>
    <w:rsid w:val="00EF090E"/>
    <w:rsid w:val="00EF5572"/>
    <w:rsid w:val="00F033DA"/>
    <w:rsid w:val="00F07A01"/>
    <w:rsid w:val="00F13691"/>
    <w:rsid w:val="00F13AD4"/>
    <w:rsid w:val="00F13FB1"/>
    <w:rsid w:val="00F143E2"/>
    <w:rsid w:val="00F2585D"/>
    <w:rsid w:val="00F27CD8"/>
    <w:rsid w:val="00F30351"/>
    <w:rsid w:val="00F3323E"/>
    <w:rsid w:val="00F341F4"/>
    <w:rsid w:val="00F34F9D"/>
    <w:rsid w:val="00F35CCE"/>
    <w:rsid w:val="00F4395D"/>
    <w:rsid w:val="00F44448"/>
    <w:rsid w:val="00F5524B"/>
    <w:rsid w:val="00F60538"/>
    <w:rsid w:val="00F61DD2"/>
    <w:rsid w:val="00F66AFF"/>
    <w:rsid w:val="00F670C0"/>
    <w:rsid w:val="00F71433"/>
    <w:rsid w:val="00F71B54"/>
    <w:rsid w:val="00F743DD"/>
    <w:rsid w:val="00F86D45"/>
    <w:rsid w:val="00F97C5B"/>
    <w:rsid w:val="00FA3D50"/>
    <w:rsid w:val="00FA4F28"/>
    <w:rsid w:val="00FA746B"/>
    <w:rsid w:val="00FB7FBD"/>
    <w:rsid w:val="00FC1250"/>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486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Kirsty McMahon</cp:lastModifiedBy>
  <cp:revision>3</cp:revision>
  <cp:lastPrinted>2019-08-27T05:42:00Z</cp:lastPrinted>
  <dcterms:created xsi:type="dcterms:W3CDTF">2023-07-31T14:47:00Z</dcterms:created>
  <dcterms:modified xsi:type="dcterms:W3CDTF">2023-07-31T14:47:00Z</dcterms:modified>
</cp:coreProperties>
</file>