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proofErr w:type="gramStart"/>
      <w:r w:rsidR="00245DE8" w:rsidRPr="005965BF">
        <w:rPr>
          <w:rFonts w:ascii="Avenir Next" w:hAnsi="Avenir Next" w:cs="Arial"/>
          <w:bCs/>
          <w:color w:val="767171" w:themeColor="background2" w:themeShade="80"/>
          <w:sz w:val="22"/>
          <w:szCs w:val="22"/>
          <w:lang w:val="en-GB"/>
        </w:rPr>
        <w:t>must be submitted</w:t>
      </w:r>
      <w:proofErr w:type="gramEnd"/>
      <w:r w:rsidR="00245DE8" w:rsidRPr="005965BF">
        <w:rPr>
          <w:rFonts w:ascii="Avenir Next" w:hAnsi="Avenir Next" w:cs="Arial"/>
          <w:bCs/>
          <w:color w:val="767171" w:themeColor="background2" w:themeShade="80"/>
          <w:sz w:val="22"/>
          <w:szCs w:val="22"/>
          <w:lang w:val="en-GB"/>
        </w:rPr>
        <w:t xml:space="preserve">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w:t>
      </w:r>
      <w:proofErr w:type="gramStart"/>
      <w:r w:rsidRPr="00B87DBA">
        <w:rPr>
          <w:rFonts w:ascii="Avenir Next" w:hAnsi="Avenir Next" w:cs="Arial"/>
          <w:sz w:val="22"/>
          <w:szCs w:val="22"/>
          <w:lang w:val="en-GB"/>
        </w:rPr>
        <w:t>must be completed</w:t>
      </w:r>
      <w:proofErr w:type="gramEnd"/>
      <w:r w:rsidRPr="00B87DBA">
        <w:rPr>
          <w:rFonts w:ascii="Avenir Next" w:hAnsi="Avenir Next" w:cs="Arial"/>
          <w:sz w:val="22"/>
          <w:szCs w:val="22"/>
          <w:lang w:val="en-GB"/>
        </w:rPr>
        <w:t xml:space="preserve">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w:t>
      </w:r>
      <w:proofErr w:type="gramStart"/>
      <w:r w:rsidRPr="00B87DBA">
        <w:rPr>
          <w:rFonts w:ascii="Avenir Next" w:hAnsi="Avenir Next" w:cs="Arial"/>
          <w:sz w:val="22"/>
          <w:szCs w:val="22"/>
          <w:lang w:val="en-GB"/>
        </w:rPr>
        <w:t>must be submitted</w:t>
      </w:r>
      <w:proofErr w:type="gramEnd"/>
      <w:r w:rsidRPr="00B87DBA">
        <w:rPr>
          <w:rFonts w:ascii="Avenir Next" w:hAnsi="Avenir Next" w:cs="Arial"/>
          <w:sz w:val="22"/>
          <w:szCs w:val="22"/>
          <w:lang w:val="en-GB"/>
        </w:rPr>
        <w:t xml:space="preserve">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t>
      </w:r>
      <w:proofErr w:type="gramStart"/>
      <w:r w:rsidRPr="00B87DBA">
        <w:rPr>
          <w:rFonts w:ascii="Avenir Next" w:hAnsi="Avenir Next" w:cs="Arial"/>
          <w:sz w:val="22"/>
          <w:szCs w:val="22"/>
          <w:lang w:val="en-GB"/>
        </w:rPr>
        <w:t>will be returned</w:t>
      </w:r>
      <w:proofErr w:type="gramEnd"/>
      <w:r w:rsidRPr="00B87DBA">
        <w:rPr>
          <w:rFonts w:ascii="Avenir Next" w:hAnsi="Avenir Next" w:cs="Arial"/>
          <w:sz w:val="22"/>
          <w:szCs w:val="22"/>
          <w:lang w:val="en-GB"/>
        </w:rPr>
        <w:t xml:space="preserve">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w:t>
      </w:r>
      <w:proofErr w:type="gramStart"/>
      <w:r w:rsidRPr="00B87DBA">
        <w:rPr>
          <w:rFonts w:ascii="Avenir Next" w:hAnsi="Avenir Next" w:cs="Arial"/>
          <w:bCs/>
          <w:sz w:val="22"/>
          <w:szCs w:val="22"/>
          <w:lang w:val="en-GB"/>
        </w:rPr>
        <w:t>has been pre-populated</w:t>
      </w:r>
      <w:proofErr w:type="gramEnd"/>
      <w:r w:rsidRPr="00B87DBA">
        <w:rPr>
          <w:rFonts w:ascii="Avenir Next" w:hAnsi="Avenir Next" w:cs="Arial"/>
          <w:bCs/>
          <w:sz w:val="22"/>
          <w:szCs w:val="22"/>
          <w:lang w:val="en-GB"/>
        </w:rPr>
        <w:t xml:space="preserve">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 xml:space="preserve">Assessments that do not comply with this instruction </w:t>
      </w:r>
      <w:proofErr w:type="gramStart"/>
      <w:r w:rsidRPr="00B1461F">
        <w:rPr>
          <w:rFonts w:ascii="Avenir Next Demi Bold" w:hAnsi="Avenir Next Demi Bold" w:cs="Arial"/>
          <w:b/>
          <w:bCs/>
          <w:sz w:val="22"/>
          <w:szCs w:val="22"/>
          <w:lang w:val="en-GB"/>
        </w:rPr>
        <w:t>will be returned</w:t>
      </w:r>
      <w:proofErr w:type="gramEnd"/>
      <w:r w:rsidRPr="00B1461F">
        <w:rPr>
          <w:rFonts w:ascii="Avenir Next Demi Bold" w:hAnsi="Avenir Next Demi Bold" w:cs="Arial"/>
          <w:b/>
          <w:bCs/>
          <w:sz w:val="22"/>
          <w:szCs w:val="22"/>
          <w:lang w:val="en-GB"/>
        </w:rPr>
        <w:t xml:space="preserve">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t>
      </w:r>
      <w:proofErr w:type="gramStart"/>
      <w:r w:rsidRPr="00B87DBA">
        <w:rPr>
          <w:rFonts w:ascii="Avenir Next" w:hAnsi="Avenir Next" w:cs="Arial"/>
          <w:sz w:val="22"/>
          <w:szCs w:val="22"/>
          <w:lang w:val="en-GB"/>
        </w:rPr>
        <w:t>will be allowed</w:t>
      </w:r>
      <w:proofErr w:type="gramEnd"/>
      <w:r w:rsidRPr="00B87DBA">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 xml:space="preserve">Please note that copying and pasting from the Guidance Text into your answer </w:t>
      </w:r>
      <w:proofErr w:type="gramStart"/>
      <w:r w:rsidRPr="00B1461F">
        <w:rPr>
          <w:rFonts w:ascii="Avenir Next Demi Bold" w:hAnsi="Avenir Next Demi Bold" w:cs="Arial"/>
          <w:b/>
          <w:bCs/>
          <w:sz w:val="22"/>
          <w:szCs w:val="22"/>
          <w:lang w:val="en-GB"/>
        </w:rPr>
        <w:t>is prohibited</w:t>
      </w:r>
      <w:proofErr w:type="gramEnd"/>
      <w:r w:rsidRPr="00B1461F">
        <w:rPr>
          <w:rFonts w:ascii="Avenir Next Demi Bold" w:hAnsi="Avenir Next Demi Bold" w:cs="Arial"/>
          <w:b/>
          <w:bCs/>
          <w:sz w:val="22"/>
          <w:szCs w:val="22"/>
          <w:lang w:val="en-GB"/>
        </w:rPr>
        <w:t xml:space="preserve">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xml:space="preserve">. No submissions </w:t>
      </w:r>
      <w:proofErr w:type="gramStart"/>
      <w:r w:rsidRPr="00B87DBA">
        <w:rPr>
          <w:rFonts w:ascii="Avenir Next" w:hAnsi="Avenir Next" w:cs="Arial"/>
          <w:sz w:val="22"/>
          <w:szCs w:val="22"/>
          <w:lang w:val="en-GB"/>
        </w:rPr>
        <w:t>can be made</w:t>
      </w:r>
      <w:proofErr w:type="gramEnd"/>
      <w:r w:rsidRPr="00B87DBA">
        <w:rPr>
          <w:rFonts w:ascii="Avenir Next" w:hAnsi="Avenir Next" w:cs="Arial"/>
          <w:sz w:val="22"/>
          <w:szCs w:val="22"/>
          <w:lang w:val="en-GB"/>
        </w:rPr>
        <w:t xml:space="preserv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proofErr w:type="gramStart"/>
      <w:r w:rsidR="00AE1138">
        <w:rPr>
          <w:rFonts w:ascii="Avenir Next Demi Bold" w:hAnsi="Avenir Next Demi Bold" w:cs="Arial"/>
          <w:b/>
          <w:bCs/>
          <w:sz w:val="22"/>
          <w:szCs w:val="22"/>
          <w:lang w:val="en-GB"/>
        </w:rPr>
        <w:t>8</w:t>
      </w:r>
      <w:proofErr w:type="gramEnd"/>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are</w:t>
      </w:r>
      <w:proofErr w:type="gramEnd"/>
      <w:r w:rsidRPr="005965BF">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DE3DDA">
        <w:rPr>
          <w:rFonts w:ascii="Avenir Next" w:eastAsia="MS Mincho" w:hAnsi="Avenir Next" w:cs="Arial"/>
          <w:sz w:val="22"/>
          <w:szCs w:val="22"/>
          <w:highlight w:val="yellow"/>
          <w:lang w:val="en-GB"/>
        </w:rPr>
        <w:t xml:space="preserve">On the </w:t>
      </w:r>
      <w:r w:rsidR="009C2D45" w:rsidRPr="00DE3DDA">
        <w:rPr>
          <w:rFonts w:ascii="Avenir Next" w:eastAsia="MS Mincho" w:hAnsi="Avenir Next" w:cs="Arial"/>
          <w:sz w:val="22"/>
          <w:szCs w:val="22"/>
          <w:highlight w:val="yellow"/>
          <w:lang w:val="en-GB"/>
        </w:rPr>
        <w:t xml:space="preserve">date the qualifying resolution </w:t>
      </w:r>
      <w:proofErr w:type="gramStart"/>
      <w:r w:rsidR="009C2D45" w:rsidRPr="00DE3DDA">
        <w:rPr>
          <w:rFonts w:ascii="Avenir Next" w:eastAsia="MS Mincho" w:hAnsi="Avenir Next" w:cs="Arial"/>
          <w:sz w:val="22"/>
          <w:szCs w:val="22"/>
          <w:highlight w:val="yellow"/>
          <w:lang w:val="en-GB"/>
        </w:rPr>
        <w:t>is passed</w:t>
      </w:r>
      <w:proofErr w:type="gramEnd"/>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DE3DDA" w:rsidRDefault="00516777" w:rsidP="00E87B1B">
      <w:pPr>
        <w:pStyle w:val="ListParagraph"/>
        <w:numPr>
          <w:ilvl w:val="0"/>
          <w:numId w:val="14"/>
        </w:numPr>
        <w:ind w:left="426"/>
        <w:jc w:val="both"/>
        <w:rPr>
          <w:rFonts w:ascii="Avenir Next" w:hAnsi="Avenir Next" w:cs="Arial"/>
          <w:sz w:val="22"/>
          <w:szCs w:val="22"/>
          <w:highlight w:val="yellow"/>
          <w:lang w:val="en-GB"/>
        </w:rPr>
      </w:pPr>
      <w:r w:rsidRPr="00DE3DDA">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803FED" w:rsidRDefault="00617A39" w:rsidP="001B77C3">
      <w:pPr>
        <w:pStyle w:val="ListParagraph"/>
        <w:numPr>
          <w:ilvl w:val="0"/>
          <w:numId w:val="15"/>
        </w:numPr>
        <w:ind w:left="426"/>
        <w:jc w:val="both"/>
        <w:rPr>
          <w:rFonts w:ascii="Avenir Next" w:hAnsi="Avenir Next" w:cs="Arial"/>
          <w:sz w:val="22"/>
          <w:szCs w:val="22"/>
          <w:highlight w:val="yellow"/>
          <w:lang w:val="en-GB"/>
        </w:rPr>
      </w:pPr>
      <w:r w:rsidRPr="00803FED">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proofErr w:type="gramStart"/>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roofErr w:type="gramEnd"/>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803FED" w:rsidRDefault="00802DB8" w:rsidP="00966035">
      <w:pPr>
        <w:pStyle w:val="ListParagraph"/>
        <w:numPr>
          <w:ilvl w:val="0"/>
          <w:numId w:val="16"/>
        </w:numPr>
        <w:ind w:left="426"/>
        <w:jc w:val="both"/>
        <w:rPr>
          <w:rFonts w:ascii="Avenir Next" w:hAnsi="Avenir Next" w:cs="Arial"/>
          <w:sz w:val="22"/>
          <w:szCs w:val="22"/>
          <w:lang w:val="en-GB"/>
        </w:rPr>
      </w:pPr>
      <w:r w:rsidRPr="00803FED">
        <w:rPr>
          <w:rFonts w:ascii="Avenir Next" w:hAnsi="Avenir Next" w:cs="Arial"/>
          <w:sz w:val="22"/>
          <w:szCs w:val="22"/>
          <w:lang w:val="en-GB"/>
        </w:rPr>
        <w:t>The creditors, the shareholders, persons claiming an interest in the assets and the company.</w:t>
      </w:r>
    </w:p>
    <w:p w14:paraId="606414E5" w14:textId="77777777" w:rsidR="00966035" w:rsidRPr="00803FED" w:rsidRDefault="00966035" w:rsidP="00966035">
      <w:pPr>
        <w:ind w:left="66"/>
        <w:jc w:val="both"/>
        <w:rPr>
          <w:rFonts w:ascii="Avenir Next" w:hAnsi="Avenir Next" w:cs="Arial"/>
          <w:sz w:val="22"/>
          <w:szCs w:val="22"/>
          <w:lang w:val="en-GB"/>
        </w:rPr>
      </w:pPr>
    </w:p>
    <w:p w14:paraId="4C29C4F3" w14:textId="07B12739" w:rsidR="00802DB8" w:rsidRPr="00803FED" w:rsidRDefault="00802DB8" w:rsidP="00966035">
      <w:pPr>
        <w:pStyle w:val="ListParagraph"/>
        <w:numPr>
          <w:ilvl w:val="0"/>
          <w:numId w:val="16"/>
        </w:numPr>
        <w:ind w:left="426"/>
        <w:jc w:val="both"/>
        <w:rPr>
          <w:rFonts w:ascii="Avenir Next" w:hAnsi="Avenir Next" w:cs="Arial"/>
          <w:sz w:val="22"/>
          <w:szCs w:val="22"/>
          <w:lang w:val="en-GB"/>
        </w:rPr>
      </w:pPr>
      <w:r w:rsidRPr="00803FED">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803FED" w:rsidRDefault="00802DB8" w:rsidP="00966035">
      <w:pPr>
        <w:pStyle w:val="ListParagraph"/>
        <w:numPr>
          <w:ilvl w:val="0"/>
          <w:numId w:val="16"/>
        </w:numPr>
        <w:ind w:left="426"/>
        <w:jc w:val="both"/>
        <w:rPr>
          <w:rFonts w:ascii="Avenir Next" w:hAnsi="Avenir Next" w:cs="Arial"/>
          <w:sz w:val="22"/>
          <w:szCs w:val="22"/>
          <w:highlight w:val="yellow"/>
          <w:lang w:val="en-GB"/>
        </w:rPr>
      </w:pPr>
      <w:r w:rsidRPr="00803FED">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803FED" w:rsidRDefault="00802DB8" w:rsidP="00966035">
      <w:pPr>
        <w:pStyle w:val="ListParagraph"/>
        <w:numPr>
          <w:ilvl w:val="0"/>
          <w:numId w:val="16"/>
        </w:numPr>
        <w:ind w:left="426"/>
        <w:jc w:val="both"/>
        <w:rPr>
          <w:rFonts w:ascii="Avenir Next" w:hAnsi="Avenir Next" w:cs="Arial"/>
          <w:sz w:val="22"/>
          <w:szCs w:val="22"/>
          <w:lang w:val="en-GB"/>
        </w:rPr>
      </w:pPr>
      <w:r w:rsidRPr="00803FED">
        <w:rPr>
          <w:rFonts w:ascii="Avenir Next" w:hAnsi="Avenir Next" w:cs="Arial"/>
          <w:sz w:val="22"/>
          <w:szCs w:val="22"/>
          <w:lang w:val="en-GB"/>
        </w:rPr>
        <w:t>The creditors, shareholders, sureties and persons claiming an interest in the assets of the company.</w:t>
      </w:r>
    </w:p>
    <w:p w14:paraId="13151758" w14:textId="77777777" w:rsidR="0020090A" w:rsidRPr="00803FED"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803FED">
        <w:rPr>
          <w:rFonts w:ascii="Avenir Next Demi Bold" w:hAnsi="Avenir Next Demi Bold" w:cs="Arial"/>
          <w:b/>
          <w:bCs/>
          <w:sz w:val="22"/>
          <w:szCs w:val="22"/>
          <w:lang w:val="en-GB"/>
        </w:rPr>
        <w:t>Question 1.5</w:t>
      </w:r>
      <w:r w:rsidRPr="001C6CF3">
        <w:rPr>
          <w:rFonts w:ascii="Avenir Next Demi Bold" w:hAnsi="Avenir Next Demi Bold" w:cs="Arial"/>
          <w:b/>
          <w:bCs/>
          <w:sz w:val="22"/>
          <w:szCs w:val="22"/>
          <w:lang w:val="en-GB"/>
        </w:rPr>
        <w:t xml:space="preserve">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w:t>
      </w:r>
      <w:proofErr w:type="gramStart"/>
      <w:r w:rsidRPr="005965BF">
        <w:rPr>
          <w:rFonts w:ascii="Avenir Next" w:hAnsi="Avenir Next" w:cs="Arial"/>
          <w:sz w:val="22"/>
          <w:szCs w:val="22"/>
          <w:lang w:val="en-GB"/>
        </w:rPr>
        <w:t>be appointed</w:t>
      </w:r>
      <w:proofErr w:type="gramEnd"/>
      <w:r w:rsidRPr="005965BF">
        <w:rPr>
          <w:rFonts w:ascii="Avenir Next" w:hAnsi="Avenir Next" w:cs="Arial"/>
          <w:sz w:val="22"/>
          <w:szCs w:val="22"/>
          <w:lang w:val="en-GB"/>
        </w:rPr>
        <w:t xml:space="preserve">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803FED"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803FED">
        <w:rPr>
          <w:rFonts w:ascii="Avenir Next" w:hAnsi="Avenir Next" w:cs="Arial"/>
          <w:sz w:val="22"/>
          <w:szCs w:val="22"/>
          <w:highlight w:val="yellow"/>
          <w:lang w:val="en-GB"/>
        </w:rPr>
        <w:t>He</w:t>
      </w:r>
      <w:r w:rsidR="00903504" w:rsidRPr="00803FED">
        <w:rPr>
          <w:rFonts w:ascii="Avenir Next" w:hAnsi="Avenir Next" w:cs="Arial"/>
          <w:sz w:val="22"/>
          <w:szCs w:val="22"/>
          <w:highlight w:val="yellow"/>
          <w:lang w:val="en-GB"/>
        </w:rPr>
        <w:t xml:space="preserve"> or she</w:t>
      </w:r>
      <w:r w:rsidRPr="00803FED">
        <w:rPr>
          <w:rFonts w:ascii="Avenir Next" w:hAnsi="Avenir Next" w:cs="Arial"/>
          <w:sz w:val="22"/>
          <w:szCs w:val="22"/>
          <w:highlight w:val="yellow"/>
          <w:lang w:val="en-GB"/>
        </w:rPr>
        <w:t xml:space="preserve"> is a licenced insolvency practitioner; has given written consent to act; </w:t>
      </w:r>
      <w:proofErr w:type="gramStart"/>
      <w:r w:rsidR="00903504" w:rsidRPr="00803FED">
        <w:rPr>
          <w:rFonts w:ascii="Avenir Next" w:hAnsi="Avenir Next" w:cs="Arial"/>
          <w:sz w:val="22"/>
          <w:szCs w:val="22"/>
          <w:highlight w:val="yellow"/>
          <w:lang w:val="en-GB"/>
        </w:rPr>
        <w:t xml:space="preserve">is </w:t>
      </w:r>
      <w:r w:rsidRPr="00803FED">
        <w:rPr>
          <w:rFonts w:ascii="Avenir Next" w:hAnsi="Avenir Next" w:cs="Arial"/>
          <w:sz w:val="22"/>
          <w:szCs w:val="22"/>
          <w:highlight w:val="yellow"/>
          <w:lang w:val="en-GB"/>
        </w:rPr>
        <w:t>not disqualified</w:t>
      </w:r>
      <w:proofErr w:type="gramEnd"/>
      <w:r w:rsidRPr="00803FED">
        <w:rPr>
          <w:rFonts w:ascii="Avenir Next" w:hAnsi="Avenir Next" w:cs="Arial"/>
          <w:sz w:val="22"/>
          <w:szCs w:val="22"/>
          <w:highlight w:val="yellow"/>
          <w:lang w:val="en-GB"/>
        </w:rPr>
        <w:t xml:space="preserve"> from holding a licence; is not disqualified from acting; and there is in force security for the proper performance of his</w:t>
      </w:r>
      <w:r w:rsidR="00690A51" w:rsidRPr="00803FED">
        <w:rPr>
          <w:rFonts w:ascii="Avenir Next" w:hAnsi="Avenir Next" w:cs="Arial"/>
          <w:sz w:val="22"/>
          <w:szCs w:val="22"/>
          <w:highlight w:val="yellow"/>
          <w:lang w:val="en-GB"/>
        </w:rPr>
        <w:t xml:space="preserve"> or her</w:t>
      </w:r>
      <w:r w:rsidRPr="00803FED">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803FED"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03FED">
        <w:rPr>
          <w:rFonts w:ascii="Avenir Next" w:hAnsi="Avenir Next" w:cs="Arial"/>
          <w:sz w:val="22"/>
          <w:szCs w:val="22"/>
          <w:lang w:val="en-GB"/>
        </w:rPr>
        <w:t xml:space="preserve">He or she is a licenced insolvency practitioner; has advertised for his or her role; </w:t>
      </w:r>
      <w:proofErr w:type="gramStart"/>
      <w:r w:rsidRPr="00803FED">
        <w:rPr>
          <w:rFonts w:ascii="Avenir Next" w:hAnsi="Avenir Next" w:cs="Arial"/>
          <w:sz w:val="22"/>
          <w:szCs w:val="22"/>
          <w:lang w:val="en-GB"/>
        </w:rPr>
        <w:t>is not disqualified</w:t>
      </w:r>
      <w:proofErr w:type="gramEnd"/>
      <w:r w:rsidRPr="00803FED">
        <w:rPr>
          <w:rFonts w:ascii="Avenir Next" w:hAnsi="Avenir Next" w:cs="Arial"/>
          <w:sz w:val="22"/>
          <w:szCs w:val="22"/>
          <w:lang w:val="en-GB"/>
        </w:rPr>
        <w:t xml:space="preserve"> from holding a licence; is not disqualified from acting; and there is in force security for the proper performance of his</w:t>
      </w:r>
      <w:r w:rsidR="00690A51" w:rsidRPr="00803FED">
        <w:rPr>
          <w:rFonts w:ascii="Avenir Next" w:hAnsi="Avenir Next" w:cs="Arial"/>
          <w:sz w:val="22"/>
          <w:szCs w:val="22"/>
          <w:lang w:val="en-GB"/>
        </w:rPr>
        <w:t xml:space="preserve"> or her</w:t>
      </w:r>
      <w:r w:rsidRPr="00803FED">
        <w:rPr>
          <w:rFonts w:ascii="Avenir Next" w:hAnsi="Avenir Next" w:cs="Arial"/>
          <w:sz w:val="22"/>
          <w:szCs w:val="22"/>
          <w:lang w:val="en-GB"/>
        </w:rPr>
        <w:t xml:space="preserve"> functions.</w:t>
      </w:r>
    </w:p>
    <w:p w14:paraId="6EA1C8A4" w14:textId="77777777" w:rsidR="00D7001E" w:rsidRPr="00803FED"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803FED"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03FED">
        <w:rPr>
          <w:rFonts w:ascii="Avenir Next" w:hAnsi="Avenir Next" w:cs="Arial"/>
          <w:sz w:val="22"/>
          <w:szCs w:val="22"/>
          <w:lang w:val="en-GB"/>
        </w:rPr>
        <w:t xml:space="preserve"> </w:t>
      </w:r>
      <w:r w:rsidR="00903504" w:rsidRPr="00803FED">
        <w:rPr>
          <w:rFonts w:ascii="Avenir Next" w:hAnsi="Avenir Next" w:cs="Arial"/>
          <w:sz w:val="22"/>
          <w:szCs w:val="22"/>
          <w:lang w:val="en-GB"/>
        </w:rPr>
        <w:t xml:space="preserve">He or she is a licenced insolvency practitioner; has given written consent to act; </w:t>
      </w:r>
      <w:proofErr w:type="gramStart"/>
      <w:r w:rsidR="00903504" w:rsidRPr="00803FED">
        <w:rPr>
          <w:rFonts w:ascii="Avenir Next" w:hAnsi="Avenir Next" w:cs="Arial"/>
          <w:sz w:val="22"/>
          <w:szCs w:val="22"/>
          <w:lang w:val="en-GB"/>
        </w:rPr>
        <w:t>is not disqualified</w:t>
      </w:r>
      <w:proofErr w:type="gramEnd"/>
      <w:r w:rsidR="00903504" w:rsidRPr="00803FED">
        <w:rPr>
          <w:rFonts w:ascii="Avenir Next" w:hAnsi="Avenir Next" w:cs="Arial"/>
          <w:sz w:val="22"/>
          <w:szCs w:val="22"/>
          <w:lang w:val="en-GB"/>
        </w:rPr>
        <w:t xml:space="preserve"> from holding an appointment; is not disqualified from acting; and there is in force security for the proper performance of his</w:t>
      </w:r>
      <w:r w:rsidR="00690A51" w:rsidRPr="00803FED">
        <w:rPr>
          <w:rFonts w:ascii="Avenir Next" w:hAnsi="Avenir Next" w:cs="Arial"/>
          <w:sz w:val="22"/>
          <w:szCs w:val="22"/>
          <w:lang w:val="en-GB"/>
        </w:rPr>
        <w:t xml:space="preserve"> or her</w:t>
      </w:r>
      <w:r w:rsidR="00903504" w:rsidRPr="00803FED">
        <w:rPr>
          <w:rFonts w:ascii="Avenir Next" w:hAnsi="Avenir Next" w:cs="Arial"/>
          <w:sz w:val="22"/>
          <w:szCs w:val="22"/>
          <w:lang w:val="en-GB"/>
        </w:rPr>
        <w:t xml:space="preserve"> functions.</w:t>
      </w:r>
    </w:p>
    <w:p w14:paraId="105A0487" w14:textId="77777777" w:rsidR="00D7001E" w:rsidRPr="00803FED" w:rsidRDefault="00D7001E" w:rsidP="00D7001E">
      <w:pPr>
        <w:autoSpaceDE w:val="0"/>
        <w:autoSpaceDN w:val="0"/>
        <w:adjustRightInd w:val="0"/>
        <w:ind w:left="66"/>
        <w:jc w:val="both"/>
        <w:rPr>
          <w:rFonts w:ascii="Avenir Next" w:hAnsi="Avenir Next" w:cs="Arial"/>
          <w:sz w:val="22"/>
          <w:szCs w:val="22"/>
          <w:lang w:val="en-GB"/>
        </w:rPr>
      </w:pPr>
    </w:p>
    <w:p w14:paraId="25C58B1D" w14:textId="1F288429" w:rsidR="00A205BF" w:rsidRPr="00803FED" w:rsidRDefault="00903504" w:rsidP="00803FED">
      <w:pPr>
        <w:pStyle w:val="ListParagraph"/>
        <w:numPr>
          <w:ilvl w:val="0"/>
          <w:numId w:val="17"/>
        </w:numPr>
        <w:ind w:left="426"/>
        <w:rPr>
          <w:rFonts w:ascii="Avenir Next" w:hAnsi="Avenir Next" w:cs="Arial"/>
          <w:sz w:val="22"/>
          <w:szCs w:val="22"/>
          <w:lang w:val="en-GB"/>
        </w:rPr>
      </w:pPr>
      <w:r w:rsidRPr="00803FED">
        <w:rPr>
          <w:rFonts w:ascii="Avenir Next" w:hAnsi="Avenir Next" w:cs="Arial"/>
          <w:sz w:val="22"/>
          <w:szCs w:val="22"/>
          <w:lang w:val="en-GB"/>
        </w:rPr>
        <w:t xml:space="preserve">He or she is a licenced insolvency practitioner; has given written consent to act; </w:t>
      </w:r>
      <w:proofErr w:type="gramStart"/>
      <w:r w:rsidRPr="00803FED">
        <w:rPr>
          <w:rFonts w:ascii="Avenir Next" w:hAnsi="Avenir Next" w:cs="Arial"/>
          <w:sz w:val="22"/>
          <w:szCs w:val="22"/>
          <w:lang w:val="en-GB"/>
        </w:rPr>
        <w:t>is not disqualified</w:t>
      </w:r>
      <w:proofErr w:type="gramEnd"/>
      <w:r w:rsidRPr="00803FED">
        <w:rPr>
          <w:rFonts w:ascii="Avenir Next" w:hAnsi="Avenir Next" w:cs="Arial"/>
          <w:sz w:val="22"/>
          <w:szCs w:val="22"/>
          <w:lang w:val="en-GB"/>
        </w:rPr>
        <w:t xml:space="preserve"> from holding a licence; is not disqualified from acting; and there is in force an undertaking for the proper performance of his</w:t>
      </w:r>
      <w:r w:rsidR="00690A51" w:rsidRPr="00803FED">
        <w:rPr>
          <w:rFonts w:ascii="Avenir Next" w:hAnsi="Avenir Next" w:cs="Arial"/>
          <w:sz w:val="22"/>
          <w:szCs w:val="22"/>
          <w:lang w:val="en-GB"/>
        </w:rPr>
        <w:t xml:space="preserve"> or her</w:t>
      </w:r>
      <w:r w:rsidRPr="00803FED">
        <w:rPr>
          <w:rFonts w:ascii="Avenir Next" w:hAnsi="Avenir Next" w:cs="Arial"/>
          <w:sz w:val="22"/>
          <w:szCs w:val="22"/>
          <w:lang w:val="en-GB"/>
        </w:rPr>
        <w:t xml:space="preserve"> functions.</w:t>
      </w:r>
    </w:p>
    <w:p w14:paraId="47D40ED3" w14:textId="0F04D46F" w:rsidR="00A205BF" w:rsidRPr="00803FED" w:rsidRDefault="00A205BF" w:rsidP="00803FED">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803FED">
        <w:rPr>
          <w:rFonts w:ascii="Avenir Next" w:hAnsi="Avenir Next" w:cs="Arial"/>
          <w:sz w:val="22"/>
          <w:szCs w:val="22"/>
          <w:highlight w:val="yellow"/>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803FED" w:rsidRDefault="00665098" w:rsidP="0027374E">
      <w:pPr>
        <w:pStyle w:val="ListParagraph"/>
        <w:numPr>
          <w:ilvl w:val="0"/>
          <w:numId w:val="19"/>
        </w:numPr>
        <w:ind w:left="426"/>
        <w:jc w:val="both"/>
        <w:rPr>
          <w:rFonts w:ascii="Avenir Next" w:hAnsi="Avenir Next" w:cs="Arial"/>
          <w:sz w:val="22"/>
          <w:szCs w:val="22"/>
          <w:lang w:val="en-GB"/>
        </w:rPr>
      </w:pPr>
      <w:r w:rsidRPr="00803FED">
        <w:rPr>
          <w:rFonts w:ascii="Avenir Next" w:hAnsi="Avenir Next" w:cs="Arial"/>
          <w:sz w:val="22"/>
          <w:szCs w:val="22"/>
          <w:lang w:val="en-GB"/>
        </w:rPr>
        <w:t>The liquidator has custody and control</w:t>
      </w:r>
      <w:r w:rsidR="00FC5802" w:rsidRPr="00803FED">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803FED" w:rsidRDefault="00665098" w:rsidP="0027374E">
      <w:pPr>
        <w:pStyle w:val="ListParagraph"/>
        <w:numPr>
          <w:ilvl w:val="0"/>
          <w:numId w:val="19"/>
        </w:numPr>
        <w:ind w:left="426"/>
        <w:jc w:val="both"/>
        <w:rPr>
          <w:rFonts w:ascii="Avenir Next" w:hAnsi="Avenir Next" w:cs="Arial"/>
          <w:sz w:val="22"/>
          <w:szCs w:val="22"/>
          <w:highlight w:val="yellow"/>
          <w:lang w:val="en-GB"/>
        </w:rPr>
      </w:pPr>
      <w:r w:rsidRPr="00803FED">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w:t>
      </w:r>
      <w:proofErr w:type="gramStart"/>
      <w:r w:rsidRPr="005965BF">
        <w:rPr>
          <w:rFonts w:ascii="Avenir Next" w:hAnsi="Avenir Next" w:cs="Arial"/>
          <w:sz w:val="22"/>
          <w:szCs w:val="22"/>
          <w:lang w:val="en-GB"/>
        </w:rPr>
        <w:t>cannot be transferred</w:t>
      </w:r>
      <w:proofErr w:type="gramEnd"/>
      <w:r w:rsidRPr="005965BF">
        <w:rPr>
          <w:rFonts w:ascii="Avenir Next" w:hAnsi="Avenir Next" w:cs="Arial"/>
          <w:sz w:val="22"/>
          <w:szCs w:val="22"/>
          <w:lang w:val="en-GB"/>
        </w:rPr>
        <w:t xml:space="preserve">.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E177E2" w:rsidRDefault="00B54DB9" w:rsidP="002649C2">
      <w:pPr>
        <w:pStyle w:val="ListParagraph"/>
        <w:numPr>
          <w:ilvl w:val="0"/>
          <w:numId w:val="20"/>
        </w:numPr>
        <w:ind w:left="426"/>
        <w:jc w:val="both"/>
        <w:rPr>
          <w:rFonts w:ascii="Avenir Next" w:hAnsi="Avenir Next" w:cs="Arial"/>
          <w:sz w:val="22"/>
          <w:szCs w:val="22"/>
          <w:highlight w:val="yellow"/>
          <w:lang w:val="en-GB"/>
        </w:rPr>
      </w:pPr>
      <w:r w:rsidRPr="00E177E2">
        <w:rPr>
          <w:rFonts w:ascii="Avenir Next" w:hAnsi="Avenir Next" w:cs="Arial"/>
          <w:sz w:val="22"/>
          <w:szCs w:val="22"/>
          <w:highlight w:val="yellow"/>
          <w:lang w:val="en-GB"/>
        </w:rPr>
        <w:t>Two (</w:t>
      </w:r>
      <w:r w:rsidR="00802DB8" w:rsidRPr="00E177E2">
        <w:rPr>
          <w:rFonts w:ascii="Avenir Next" w:hAnsi="Avenir Next" w:cs="Arial"/>
          <w:sz w:val="22"/>
          <w:szCs w:val="22"/>
          <w:highlight w:val="yellow"/>
          <w:lang w:val="en-GB"/>
        </w:rPr>
        <w:t>2</w:t>
      </w:r>
      <w:r w:rsidRPr="00E177E2">
        <w:rPr>
          <w:rFonts w:ascii="Avenir Next" w:hAnsi="Avenir Next" w:cs="Arial"/>
          <w:sz w:val="22"/>
          <w:szCs w:val="22"/>
          <w:highlight w:val="yellow"/>
          <w:lang w:val="en-GB"/>
        </w:rPr>
        <w:t>)</w:t>
      </w:r>
      <w:r w:rsidR="00802DB8" w:rsidRPr="00E177E2">
        <w:rPr>
          <w:rFonts w:ascii="Avenir Next" w:hAnsi="Avenir Next" w:cs="Arial"/>
          <w:sz w:val="22"/>
          <w:szCs w:val="22"/>
          <w:highlight w:val="yellow"/>
          <w:lang w:val="en-GB"/>
        </w:rPr>
        <w:t xml:space="preserve"> years prior to the onset of insolvency</w:t>
      </w:r>
      <w:r w:rsidR="00CE62E7" w:rsidRPr="00E177E2">
        <w:rPr>
          <w:rFonts w:ascii="Avenir Next" w:hAnsi="Avenir Next" w:cs="Arial"/>
          <w:sz w:val="22"/>
          <w:szCs w:val="22"/>
          <w:highlight w:val="yellow"/>
          <w:lang w:val="en-GB"/>
        </w:rPr>
        <w:t xml:space="preserve"> and ending on the appointment of the liquidator</w:t>
      </w:r>
      <w:r w:rsidR="009859BA" w:rsidRPr="00E177E2">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E177E2">
        <w:rPr>
          <w:rFonts w:ascii="Avenir Next" w:hAnsi="Avenir Next" w:cs="Arial"/>
          <w:sz w:val="22"/>
          <w:szCs w:val="22"/>
          <w:lang w:val="en-GB"/>
        </w:rPr>
        <w:t>Two (2)</w:t>
      </w:r>
      <w:r w:rsidR="00802DB8" w:rsidRPr="00E177E2">
        <w:rPr>
          <w:rFonts w:ascii="Avenir Next" w:hAnsi="Avenir Next" w:cs="Arial"/>
          <w:sz w:val="22"/>
          <w:szCs w:val="22"/>
          <w:lang w:val="en-GB"/>
        </w:rPr>
        <w:t xml:space="preserve"> year</w:t>
      </w:r>
      <w:r w:rsidRPr="00E177E2">
        <w:rPr>
          <w:rFonts w:ascii="Avenir Next" w:hAnsi="Avenir Next" w:cs="Arial"/>
          <w:sz w:val="22"/>
          <w:szCs w:val="22"/>
          <w:lang w:val="en-GB"/>
        </w:rPr>
        <w:t>s</w:t>
      </w:r>
      <w:r w:rsidR="00802DB8" w:rsidRPr="00E177E2">
        <w:rPr>
          <w:rFonts w:ascii="Avenir Next" w:hAnsi="Avenir Next" w:cs="Arial"/>
          <w:sz w:val="22"/>
          <w:szCs w:val="22"/>
          <w:lang w:val="en-GB"/>
        </w:rPr>
        <w:t xml:space="preserve"> prior to the </w:t>
      </w:r>
      <w:r w:rsidRPr="00E177E2">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AD90174" w:rsidR="00802DB8" w:rsidRPr="003042BD" w:rsidRDefault="00936614" w:rsidP="002649C2">
      <w:pPr>
        <w:pStyle w:val="ListParagraph"/>
        <w:numPr>
          <w:ilvl w:val="0"/>
          <w:numId w:val="21"/>
        </w:numPr>
        <w:ind w:left="426"/>
        <w:jc w:val="both"/>
        <w:rPr>
          <w:rFonts w:ascii="Avenir Next" w:hAnsi="Avenir Next" w:cs="Arial"/>
          <w:sz w:val="22"/>
          <w:szCs w:val="22"/>
          <w:lang w:val="en-GB"/>
        </w:rPr>
      </w:pPr>
      <w:r w:rsidRPr="003042BD">
        <w:rPr>
          <w:rFonts w:ascii="Avenir Next" w:hAnsi="Avenir Next" w:cs="Arial"/>
          <w:sz w:val="22"/>
          <w:szCs w:val="22"/>
        </w:rPr>
        <w:t>Stating that the company is insolvent or is likely to become insolvent.</w:t>
      </w:r>
    </w:p>
    <w:p w14:paraId="22199E14" w14:textId="77777777" w:rsidR="00E177E2" w:rsidRPr="003042BD" w:rsidRDefault="00E177E2" w:rsidP="00E177E2">
      <w:pPr>
        <w:pStyle w:val="ListParagraph"/>
        <w:ind w:left="426"/>
        <w:jc w:val="both"/>
        <w:rPr>
          <w:rFonts w:ascii="Avenir Next" w:hAnsi="Avenir Next" w:cs="Arial"/>
          <w:sz w:val="22"/>
          <w:szCs w:val="22"/>
          <w:lang w:val="en-GB"/>
        </w:rPr>
      </w:pPr>
    </w:p>
    <w:p w14:paraId="5FF4C291" w14:textId="6891879D" w:rsidR="00802DB8" w:rsidRPr="003042BD" w:rsidRDefault="00936614" w:rsidP="002649C2">
      <w:pPr>
        <w:pStyle w:val="ListParagraph"/>
        <w:numPr>
          <w:ilvl w:val="0"/>
          <w:numId w:val="21"/>
        </w:numPr>
        <w:ind w:left="426"/>
        <w:jc w:val="both"/>
        <w:rPr>
          <w:rFonts w:ascii="Avenir Next" w:hAnsi="Avenir Next" w:cs="Arial"/>
          <w:sz w:val="22"/>
          <w:szCs w:val="22"/>
          <w:lang w:val="en-GB"/>
        </w:rPr>
      </w:pPr>
      <w:r w:rsidRPr="003042BD">
        <w:rPr>
          <w:rFonts w:ascii="Avenir Next" w:hAnsi="Avenir Next" w:cs="Arial"/>
          <w:sz w:val="22"/>
          <w:szCs w:val="22"/>
        </w:rPr>
        <w:t xml:space="preserve">Approving a written proposal setting out how the creditors’ rights </w:t>
      </w:r>
      <w:proofErr w:type="gramStart"/>
      <w:r w:rsidRPr="003042BD">
        <w:rPr>
          <w:rFonts w:ascii="Avenir Next" w:hAnsi="Avenir Next" w:cs="Arial"/>
          <w:sz w:val="22"/>
          <w:szCs w:val="22"/>
        </w:rPr>
        <w:t>will be varied or cancelled</w:t>
      </w:r>
      <w:proofErr w:type="gramEnd"/>
      <w:r w:rsidRPr="003042BD">
        <w:rPr>
          <w:rFonts w:ascii="Avenir Next" w:hAnsi="Avenir Next" w:cs="Arial"/>
          <w:sz w:val="22"/>
          <w:szCs w:val="22"/>
        </w:rPr>
        <w:t>.</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3042BD" w:rsidRDefault="00936614" w:rsidP="002649C2">
      <w:pPr>
        <w:pStyle w:val="ListParagraph"/>
        <w:numPr>
          <w:ilvl w:val="0"/>
          <w:numId w:val="21"/>
        </w:numPr>
        <w:ind w:left="426"/>
        <w:jc w:val="both"/>
        <w:rPr>
          <w:rFonts w:ascii="Avenir Next" w:hAnsi="Avenir Next" w:cs="Arial"/>
          <w:sz w:val="22"/>
          <w:szCs w:val="22"/>
          <w:highlight w:val="yellow"/>
          <w:lang w:val="en-GB"/>
        </w:rPr>
      </w:pPr>
      <w:r w:rsidRPr="003042BD">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 xml:space="preserve">Nominating an eligible insolvency practitioner to </w:t>
      </w:r>
      <w:proofErr w:type="gramStart"/>
      <w:r w:rsidRPr="005965BF">
        <w:rPr>
          <w:rFonts w:ascii="Avenir Next" w:hAnsi="Avenir Next" w:cs="Arial"/>
          <w:sz w:val="22"/>
          <w:szCs w:val="22"/>
        </w:rPr>
        <w:t>be appointed</w:t>
      </w:r>
      <w:proofErr w:type="gramEnd"/>
      <w:r w:rsidRPr="005965BF">
        <w:rPr>
          <w:rFonts w:ascii="Avenir Next" w:hAnsi="Avenir Next" w:cs="Arial"/>
          <w:sz w:val="22"/>
          <w:szCs w:val="22"/>
        </w:rPr>
        <w:t xml:space="preserve">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3042BD" w:rsidRDefault="00A52262" w:rsidP="002649C2">
      <w:pPr>
        <w:pStyle w:val="ListParagraph"/>
        <w:numPr>
          <w:ilvl w:val="0"/>
          <w:numId w:val="22"/>
        </w:numPr>
        <w:ind w:left="426"/>
        <w:jc w:val="both"/>
        <w:rPr>
          <w:rFonts w:ascii="Avenir Next" w:hAnsi="Avenir Next" w:cs="Arial"/>
          <w:sz w:val="22"/>
          <w:szCs w:val="22"/>
          <w:highlight w:val="yellow"/>
          <w:lang w:val="en-GB"/>
        </w:rPr>
      </w:pPr>
      <w:r w:rsidRPr="003042BD">
        <w:rPr>
          <w:rFonts w:ascii="Avenir Next" w:hAnsi="Avenir Next" w:cs="Arial"/>
          <w:sz w:val="22"/>
          <w:szCs w:val="22"/>
          <w:highlight w:val="yellow"/>
          <w:lang w:val="en-GB"/>
        </w:rPr>
        <w:t xml:space="preserve">On the </w:t>
      </w:r>
      <w:proofErr w:type="gramStart"/>
      <w:r w:rsidRPr="003042BD">
        <w:rPr>
          <w:rFonts w:ascii="Avenir Next" w:hAnsi="Avenir Next" w:cs="Arial"/>
          <w:sz w:val="22"/>
          <w:szCs w:val="22"/>
          <w:highlight w:val="yellow"/>
          <w:lang w:val="en-GB"/>
        </w:rPr>
        <w:t>date</w:t>
      </w:r>
      <w:proofErr w:type="gramEnd"/>
      <w:r w:rsidRPr="003042BD">
        <w:rPr>
          <w:rFonts w:ascii="Avenir Next" w:hAnsi="Avenir Next" w:cs="Arial"/>
          <w:sz w:val="22"/>
          <w:szCs w:val="22"/>
          <w:highlight w:val="yellow"/>
          <w:lang w:val="en-GB"/>
        </w:rPr>
        <w:t xml:space="preserv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16533904" w14:textId="1961DA89" w:rsidR="00B52A75" w:rsidRDefault="00B52A75" w:rsidP="00B52A75">
      <w:pPr>
        <w:jc w:val="both"/>
        <w:rPr>
          <w:rFonts w:ascii="Avenir Next" w:hAnsi="Avenir Next" w:cs="Arial"/>
          <w:color w:val="7B7B7B" w:themeColor="accent3" w:themeShade="BF"/>
          <w:sz w:val="22"/>
          <w:szCs w:val="22"/>
          <w:lang w:val="en-GB"/>
        </w:rPr>
      </w:pPr>
      <w:r w:rsidRPr="00B52A75">
        <w:rPr>
          <w:rFonts w:ascii="Avenir Next" w:hAnsi="Avenir Next" w:cs="Arial"/>
          <w:i/>
          <w:color w:val="7B7B7B" w:themeColor="accent3" w:themeShade="BF"/>
          <w:sz w:val="22"/>
          <w:szCs w:val="22"/>
          <w:lang w:val="en-GB"/>
        </w:rPr>
        <w:t>Legal mortgages</w:t>
      </w:r>
      <w:r>
        <w:rPr>
          <w:rFonts w:ascii="Avenir Next" w:hAnsi="Avenir Next" w:cs="Arial"/>
          <w:color w:val="7B7B7B" w:themeColor="accent3" w:themeShade="BF"/>
          <w:sz w:val="22"/>
          <w:szCs w:val="22"/>
          <w:lang w:val="en-GB"/>
        </w:rPr>
        <w:t xml:space="preserve"> – Created by contract. Property title </w:t>
      </w:r>
      <w:proofErr w:type="gramStart"/>
      <w:r>
        <w:rPr>
          <w:rFonts w:ascii="Avenir Next" w:hAnsi="Avenir Next" w:cs="Arial"/>
          <w:color w:val="7B7B7B" w:themeColor="accent3" w:themeShade="BF"/>
          <w:sz w:val="22"/>
          <w:szCs w:val="22"/>
          <w:lang w:val="en-GB"/>
        </w:rPr>
        <w:t>is transferred</w:t>
      </w:r>
      <w:proofErr w:type="gramEnd"/>
      <w:r>
        <w:rPr>
          <w:rFonts w:ascii="Avenir Next" w:hAnsi="Avenir Next" w:cs="Arial"/>
          <w:color w:val="7B7B7B" w:themeColor="accent3" w:themeShade="BF"/>
          <w:sz w:val="22"/>
          <w:szCs w:val="22"/>
          <w:lang w:val="en-GB"/>
        </w:rPr>
        <w:t xml:space="preserve"> to mortgagee. Mortgagee rights will be defined in mortgage document – but commonly include a right to foreclose, sell the property, or </w:t>
      </w:r>
      <w:proofErr w:type="gramStart"/>
      <w:r>
        <w:rPr>
          <w:rFonts w:ascii="Avenir Next" w:hAnsi="Avenir Next" w:cs="Arial"/>
          <w:color w:val="7B7B7B" w:themeColor="accent3" w:themeShade="BF"/>
          <w:sz w:val="22"/>
          <w:szCs w:val="22"/>
          <w:lang w:val="en-GB"/>
        </w:rPr>
        <w:t>a appoint</w:t>
      </w:r>
      <w:proofErr w:type="gramEnd"/>
      <w:r>
        <w:rPr>
          <w:rFonts w:ascii="Avenir Next" w:hAnsi="Avenir Next" w:cs="Arial"/>
          <w:color w:val="7B7B7B" w:themeColor="accent3" w:themeShade="BF"/>
          <w:sz w:val="22"/>
          <w:szCs w:val="22"/>
          <w:lang w:val="en-GB"/>
        </w:rPr>
        <w:t xml:space="preserve"> a receiver over the property following an event of default. </w:t>
      </w:r>
    </w:p>
    <w:p w14:paraId="5A097BA1" w14:textId="3F55F756" w:rsidR="00B52A75" w:rsidRDefault="00B52A75" w:rsidP="00B52A75">
      <w:pPr>
        <w:jc w:val="both"/>
        <w:rPr>
          <w:rFonts w:ascii="Avenir Next" w:hAnsi="Avenir Next" w:cs="Arial"/>
          <w:color w:val="7B7B7B" w:themeColor="accent3" w:themeShade="BF"/>
          <w:sz w:val="22"/>
          <w:szCs w:val="22"/>
          <w:lang w:val="en-GB"/>
        </w:rPr>
      </w:pPr>
    </w:p>
    <w:p w14:paraId="5FFE7AB4" w14:textId="68D15ADB" w:rsidR="00B52A75" w:rsidRDefault="00B52A75" w:rsidP="00B52A75">
      <w:pPr>
        <w:jc w:val="both"/>
        <w:rPr>
          <w:rFonts w:ascii="Avenir Next" w:hAnsi="Avenir Next" w:cs="Arial"/>
          <w:color w:val="7B7B7B" w:themeColor="accent3" w:themeShade="BF"/>
          <w:sz w:val="22"/>
          <w:szCs w:val="22"/>
          <w:lang w:val="en-GB"/>
        </w:rPr>
      </w:pPr>
      <w:r w:rsidRPr="00B52A75">
        <w:rPr>
          <w:rFonts w:ascii="Avenir Next" w:hAnsi="Avenir Next" w:cs="Arial"/>
          <w:i/>
          <w:color w:val="7B7B7B" w:themeColor="accent3" w:themeShade="BF"/>
          <w:sz w:val="22"/>
          <w:szCs w:val="22"/>
          <w:lang w:val="en-GB"/>
        </w:rPr>
        <w:t>Other security</w:t>
      </w:r>
      <w:r>
        <w:rPr>
          <w:rFonts w:ascii="Avenir Next" w:hAnsi="Avenir Next" w:cs="Arial"/>
          <w:color w:val="7B7B7B" w:themeColor="accent3" w:themeShade="BF"/>
          <w:sz w:val="22"/>
          <w:szCs w:val="22"/>
          <w:lang w:val="en-GB"/>
        </w:rPr>
        <w:t xml:space="preserve"> – equitable charges, pledges, etc.</w:t>
      </w:r>
    </w:p>
    <w:p w14:paraId="42977FF1" w14:textId="46B98A6D" w:rsidR="00B52A75" w:rsidRDefault="00B52A75" w:rsidP="00B52A75">
      <w:pPr>
        <w:jc w:val="both"/>
        <w:rPr>
          <w:rFonts w:ascii="Avenir Next" w:hAnsi="Avenir Next" w:cs="Arial"/>
          <w:color w:val="7B7B7B" w:themeColor="accent3" w:themeShade="BF"/>
          <w:sz w:val="22"/>
          <w:szCs w:val="22"/>
          <w:lang w:val="en-GB"/>
        </w:rPr>
      </w:pPr>
    </w:p>
    <w:p w14:paraId="1C8CE2A2" w14:textId="498F53FD" w:rsidR="00020557" w:rsidRPr="00B52A75" w:rsidRDefault="00B52A7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Essentially, under BVI law, if an event of default occurs under the security documents the security holder can enforce on their security and realise value for the underlying asset up to the value secured (value over and above the amount secured will redound to the mortgagor pursuant to its equity of redemption). This enforcement can occur after the company goes into liquidation. </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16ED01DC" w14:textId="77777777" w:rsidR="00B52A75" w:rsidRDefault="00B52A75" w:rsidP="00B52A7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Pr="00B52A75">
        <w:rPr>
          <w:rFonts w:ascii="Avenir Next" w:hAnsi="Avenir Next" w:cs="Arial"/>
          <w:color w:val="7B7B7B" w:themeColor="accent3" w:themeShade="BF"/>
          <w:sz w:val="22"/>
          <w:szCs w:val="22"/>
          <w:lang w:val="en-GB"/>
        </w:rPr>
        <w:t xml:space="preserve">Creditors' Committee </w:t>
      </w:r>
      <w:r>
        <w:rPr>
          <w:rFonts w:ascii="Avenir Next" w:hAnsi="Avenir Next" w:cs="Arial"/>
          <w:color w:val="7B7B7B" w:themeColor="accent3" w:themeShade="BF"/>
          <w:sz w:val="22"/>
          <w:szCs w:val="22"/>
          <w:lang w:val="en-GB"/>
        </w:rPr>
        <w:t xml:space="preserve">has the following functions and powers: </w:t>
      </w:r>
    </w:p>
    <w:p w14:paraId="0FCDEF76" w14:textId="7639D840" w:rsidR="00B52A75" w:rsidRPr="00A14243" w:rsidRDefault="00B52A75" w:rsidP="00A14243">
      <w:pPr>
        <w:pStyle w:val="ListParagraph"/>
        <w:numPr>
          <w:ilvl w:val="0"/>
          <w:numId w:val="25"/>
        </w:numPr>
        <w:jc w:val="both"/>
        <w:rPr>
          <w:rFonts w:ascii="Avenir Next" w:hAnsi="Avenir Next" w:cs="Arial"/>
          <w:color w:val="7B7B7B" w:themeColor="accent3" w:themeShade="BF"/>
          <w:sz w:val="22"/>
          <w:szCs w:val="22"/>
          <w:lang w:val="en-GB"/>
        </w:rPr>
      </w:pPr>
      <w:r w:rsidRPr="00B52A75">
        <w:rPr>
          <w:rFonts w:ascii="Avenir Next" w:hAnsi="Avenir Next" w:cs="Arial"/>
          <w:color w:val="7B7B7B" w:themeColor="accent3" w:themeShade="BF"/>
          <w:sz w:val="22"/>
          <w:szCs w:val="22"/>
          <w:lang w:val="en-GB"/>
        </w:rPr>
        <w:t>To consult with the liquidator about matters relati</w:t>
      </w:r>
      <w:r>
        <w:rPr>
          <w:rFonts w:ascii="Avenir Next" w:hAnsi="Avenir Next" w:cs="Arial"/>
          <w:color w:val="7B7B7B" w:themeColor="accent3" w:themeShade="BF"/>
          <w:sz w:val="22"/>
          <w:szCs w:val="22"/>
          <w:lang w:val="en-GB"/>
        </w:rPr>
        <w:t>ng to the liquidation proceeding</w:t>
      </w:r>
      <w:r w:rsidR="00A14243">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w:t>
      </w:r>
    </w:p>
    <w:p w14:paraId="329F23FD" w14:textId="339F4CE1" w:rsidR="00B52A75" w:rsidRDefault="00B52A75" w:rsidP="00B52A75">
      <w:pPr>
        <w:pStyle w:val="ListParagraph"/>
        <w:numPr>
          <w:ilvl w:val="0"/>
          <w:numId w:val="25"/>
        </w:numPr>
        <w:jc w:val="both"/>
        <w:rPr>
          <w:rFonts w:ascii="Avenir Next" w:hAnsi="Avenir Next" w:cs="Arial"/>
          <w:color w:val="7B7B7B" w:themeColor="accent3" w:themeShade="BF"/>
          <w:sz w:val="22"/>
          <w:szCs w:val="22"/>
          <w:lang w:val="en-GB"/>
        </w:rPr>
      </w:pPr>
      <w:r w:rsidRPr="00B52A75">
        <w:rPr>
          <w:rFonts w:ascii="Avenir Next" w:hAnsi="Avenir Next" w:cs="Arial"/>
          <w:color w:val="7B7B7B" w:themeColor="accent3" w:themeShade="BF"/>
          <w:sz w:val="22"/>
          <w:szCs w:val="22"/>
          <w:lang w:val="en-GB"/>
        </w:rPr>
        <w:t>To receive and consider reports of the liquidator</w:t>
      </w:r>
      <w:r w:rsidR="00A14243">
        <w:rPr>
          <w:rFonts w:ascii="Avenir Next" w:hAnsi="Avenir Next" w:cs="Arial"/>
          <w:color w:val="7B7B7B" w:themeColor="accent3" w:themeShade="BF"/>
          <w:sz w:val="22"/>
          <w:szCs w:val="22"/>
          <w:lang w:val="en-GB"/>
        </w:rPr>
        <w:t xml:space="preserve"> (including in relation to the liquidators fees)</w:t>
      </w:r>
      <w:r>
        <w:rPr>
          <w:rFonts w:ascii="Avenir Next" w:hAnsi="Avenir Next" w:cs="Arial"/>
          <w:color w:val="7B7B7B" w:themeColor="accent3" w:themeShade="BF"/>
          <w:sz w:val="22"/>
          <w:szCs w:val="22"/>
          <w:lang w:val="en-GB"/>
        </w:rPr>
        <w:t>;</w:t>
      </w:r>
    </w:p>
    <w:p w14:paraId="15BD8F75" w14:textId="6E289ACB" w:rsidR="00B52A75" w:rsidRPr="00A14243" w:rsidRDefault="00A14243" w:rsidP="00A14243">
      <w:pPr>
        <w:pStyle w:val="ListParagraph"/>
        <w:numPr>
          <w:ilvl w:val="0"/>
          <w:numId w:val="25"/>
        </w:numPr>
        <w:jc w:val="both"/>
        <w:rPr>
          <w:rFonts w:ascii="Avenir Next" w:hAnsi="Avenir Next" w:cs="Arial"/>
          <w:color w:val="7B7B7B" w:themeColor="accent3" w:themeShade="BF"/>
          <w:sz w:val="22"/>
          <w:szCs w:val="22"/>
          <w:lang w:val="en-GB"/>
        </w:rPr>
      </w:pPr>
      <w:r w:rsidRPr="00B52A75">
        <w:rPr>
          <w:rFonts w:ascii="Avenir Next" w:hAnsi="Avenir Next" w:cs="Arial"/>
          <w:color w:val="7B7B7B" w:themeColor="accent3" w:themeShade="BF"/>
          <w:sz w:val="22"/>
          <w:szCs w:val="22"/>
          <w:lang w:val="en-GB"/>
        </w:rPr>
        <w:t>To approve the liquidator's remuneration</w:t>
      </w:r>
      <w:r>
        <w:rPr>
          <w:rFonts w:ascii="Avenir Next" w:hAnsi="Avenir Next" w:cs="Arial"/>
          <w:color w:val="7B7B7B" w:themeColor="accent3" w:themeShade="BF"/>
          <w:sz w:val="22"/>
          <w:szCs w:val="22"/>
          <w:lang w:val="en-GB"/>
        </w:rPr>
        <w:t xml:space="preserve">; </w:t>
      </w:r>
      <w:r w:rsidRPr="00A14243">
        <w:rPr>
          <w:rFonts w:ascii="Avenir Next" w:hAnsi="Avenir Next" w:cs="Arial"/>
          <w:color w:val="7B7B7B" w:themeColor="accent3" w:themeShade="BF"/>
          <w:sz w:val="22"/>
          <w:szCs w:val="22"/>
          <w:lang w:val="en-GB"/>
        </w:rPr>
        <w:t>and</w:t>
      </w:r>
    </w:p>
    <w:p w14:paraId="24353B32" w14:textId="26173CD5" w:rsidR="00B52A75" w:rsidRDefault="00A14243" w:rsidP="00B52A75">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measure of last resort, t</w:t>
      </w:r>
      <w:r w:rsidR="00B52A75" w:rsidRPr="00B52A75">
        <w:rPr>
          <w:rFonts w:ascii="Avenir Next" w:hAnsi="Avenir Next" w:cs="Arial"/>
          <w:color w:val="7B7B7B" w:themeColor="accent3" w:themeShade="BF"/>
          <w:sz w:val="22"/>
          <w:szCs w:val="22"/>
          <w:lang w:val="en-GB"/>
        </w:rPr>
        <w:t>o apply to the court fo</w:t>
      </w:r>
      <w:r w:rsidR="00B52A75">
        <w:rPr>
          <w:rFonts w:ascii="Avenir Next" w:hAnsi="Avenir Next" w:cs="Arial"/>
          <w:color w:val="7B7B7B" w:themeColor="accent3" w:themeShade="BF"/>
          <w:sz w:val="22"/>
          <w:szCs w:val="22"/>
          <w:lang w:val="en-GB"/>
        </w:rPr>
        <w:t xml:space="preserve">r the removal of the liquidator (if required). </w:t>
      </w:r>
    </w:p>
    <w:p w14:paraId="40020D03" w14:textId="54F2DE12" w:rsidR="00D52412" w:rsidRPr="005965BF" w:rsidRDefault="00D52412" w:rsidP="00B52A75">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xml:space="preserve">, what powers </w:t>
      </w:r>
      <w:proofErr w:type="gramStart"/>
      <w:r w:rsidRPr="005965BF">
        <w:rPr>
          <w:rFonts w:ascii="Avenir Next" w:hAnsi="Avenir Next" w:cs="Arial"/>
          <w:sz w:val="22"/>
          <w:szCs w:val="22"/>
          <w:lang w:val="en-GB"/>
        </w:rPr>
        <w:t>are provided</w:t>
      </w:r>
      <w:proofErr w:type="gramEnd"/>
      <w:r w:rsidRPr="005965BF">
        <w:rPr>
          <w:rFonts w:ascii="Avenir Next" w:hAnsi="Avenir Next" w:cs="Arial"/>
          <w:sz w:val="22"/>
          <w:szCs w:val="22"/>
          <w:lang w:val="en-GB"/>
        </w:rPr>
        <w:t xml:space="preserve">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299CE1D3" w14:textId="59E6EECD" w:rsidR="00A14243" w:rsidRDefault="00A1424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Court's </w:t>
      </w:r>
      <w:r w:rsidRPr="00A14243">
        <w:rPr>
          <w:rFonts w:ascii="Avenir Next" w:hAnsi="Avenir Next" w:cs="Arial"/>
          <w:color w:val="7B7B7B" w:themeColor="accent3" w:themeShade="BF"/>
          <w:sz w:val="22"/>
          <w:szCs w:val="22"/>
          <w:lang w:val="en-GB"/>
        </w:rPr>
        <w:t xml:space="preserve">powers </w:t>
      </w:r>
      <w:proofErr w:type="gramStart"/>
      <w:r w:rsidRPr="00A14243">
        <w:rPr>
          <w:rFonts w:ascii="Avenir Next" w:hAnsi="Avenir Next" w:cs="Arial"/>
          <w:color w:val="7B7B7B" w:themeColor="accent3" w:themeShade="BF"/>
          <w:sz w:val="22"/>
          <w:szCs w:val="22"/>
          <w:lang w:val="en-GB"/>
        </w:rPr>
        <w:t>are set out</w:t>
      </w:r>
      <w:proofErr w:type="gramEnd"/>
      <w:r w:rsidRPr="00A14243">
        <w:rPr>
          <w:rFonts w:ascii="Avenir Next" w:hAnsi="Avenir Next" w:cs="Arial"/>
          <w:color w:val="7B7B7B" w:themeColor="accent3" w:themeShade="BF"/>
          <w:sz w:val="22"/>
          <w:szCs w:val="22"/>
          <w:lang w:val="en-GB"/>
        </w:rPr>
        <w:t xml:space="preserve"> in Part XIX </w:t>
      </w:r>
      <w:r>
        <w:rPr>
          <w:rFonts w:ascii="Avenir Next" w:hAnsi="Avenir Next" w:cs="Arial"/>
          <w:color w:val="7B7B7B" w:themeColor="accent3" w:themeShade="BF"/>
          <w:sz w:val="22"/>
          <w:szCs w:val="22"/>
          <w:lang w:val="en-GB"/>
        </w:rPr>
        <w:t xml:space="preserve">of the Act, and include the power to: </w:t>
      </w:r>
    </w:p>
    <w:p w14:paraId="0CB4AE25" w14:textId="5317F500" w:rsidR="00A14243" w:rsidRDefault="00A14243" w:rsidP="00A14243">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w:t>
      </w:r>
      <w:r w:rsidRPr="00A14243">
        <w:rPr>
          <w:rFonts w:ascii="Avenir Next" w:hAnsi="Avenir Next" w:cs="Arial"/>
          <w:color w:val="7B7B7B" w:themeColor="accent3" w:themeShade="BF"/>
          <w:sz w:val="22"/>
          <w:szCs w:val="22"/>
          <w:lang w:val="en-GB"/>
        </w:rPr>
        <w:t xml:space="preserve"> legal proceedings </w:t>
      </w:r>
      <w:r>
        <w:rPr>
          <w:rFonts w:ascii="Avenir Next" w:hAnsi="Avenir Next" w:cs="Arial"/>
          <w:color w:val="7B7B7B" w:themeColor="accent3" w:themeShade="BF"/>
          <w:sz w:val="22"/>
          <w:szCs w:val="22"/>
          <w:lang w:val="en-GB"/>
        </w:rPr>
        <w:t>(to give effect to the foreign moratorium);</w:t>
      </w:r>
    </w:p>
    <w:p w14:paraId="0614F0B7" w14:textId="3FF09529" w:rsidR="00A14243" w:rsidRDefault="00A14243" w:rsidP="00A14243">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make </w:t>
      </w:r>
      <w:r w:rsidRPr="00A14243">
        <w:rPr>
          <w:rFonts w:ascii="Avenir Next" w:hAnsi="Avenir Next" w:cs="Arial"/>
          <w:color w:val="7B7B7B" w:themeColor="accent3" w:themeShade="BF"/>
          <w:sz w:val="22"/>
          <w:szCs w:val="22"/>
          <w:lang w:val="en-GB"/>
        </w:rPr>
        <w:t>orders</w:t>
      </w:r>
      <w:r>
        <w:rPr>
          <w:rFonts w:ascii="Avenir Next" w:hAnsi="Avenir Next" w:cs="Arial"/>
          <w:color w:val="7B7B7B" w:themeColor="accent3" w:themeShade="BF"/>
          <w:sz w:val="22"/>
          <w:szCs w:val="22"/>
          <w:lang w:val="en-GB"/>
        </w:rPr>
        <w:t xml:space="preserve"> for the distribution of assets or for property to be delivered up; and/ or</w:t>
      </w:r>
    </w:p>
    <w:p w14:paraId="5D73C510" w14:textId="44E2B3AE" w:rsidR="00A14243" w:rsidRPr="00A14243" w:rsidRDefault="00A14243" w:rsidP="00A14243">
      <w:pPr>
        <w:pStyle w:val="ListParagraph"/>
        <w:numPr>
          <w:ilvl w:val="0"/>
          <w:numId w:val="26"/>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appoint</w:t>
      </w:r>
      <w:proofErr w:type="gramEnd"/>
      <w:r>
        <w:rPr>
          <w:rFonts w:ascii="Avenir Next" w:hAnsi="Avenir Next" w:cs="Arial"/>
          <w:color w:val="7B7B7B" w:themeColor="accent3" w:themeShade="BF"/>
          <w:sz w:val="22"/>
          <w:szCs w:val="22"/>
          <w:lang w:val="en-GB"/>
        </w:rPr>
        <w:t xml:space="preserve"> an interim receiver. </w:t>
      </w:r>
    </w:p>
    <w:p w14:paraId="4A80D009" w14:textId="1829D20E" w:rsidR="00A14243" w:rsidRPr="005965BF" w:rsidRDefault="00A14243"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76317DAE" w:rsidR="00802DB8" w:rsidRDefault="00F8062B" w:rsidP="00F8062B">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Corporate insolvency is governed by Part VIII of the Act</w:t>
      </w:r>
      <w:proofErr w:type="gramEnd"/>
      <w:r>
        <w:rPr>
          <w:rFonts w:ascii="Avenir Next" w:hAnsi="Avenir Next" w:cs="Arial"/>
          <w:color w:val="7B7B7B" w:themeColor="accent3" w:themeShade="BF"/>
          <w:sz w:val="22"/>
          <w:szCs w:val="22"/>
          <w:lang w:val="en-GB"/>
        </w:rPr>
        <w:t xml:space="preserve">. Some definitions are included in section 8, but it </w:t>
      </w:r>
      <w:proofErr w:type="gramStart"/>
      <w:r>
        <w:rPr>
          <w:rFonts w:ascii="Avenir Next" w:hAnsi="Avenir Next" w:cs="Arial"/>
          <w:color w:val="7B7B7B" w:themeColor="accent3" w:themeShade="BF"/>
          <w:sz w:val="22"/>
          <w:szCs w:val="22"/>
          <w:lang w:val="en-GB"/>
        </w:rPr>
        <w:t>should be noted</w:t>
      </w:r>
      <w:proofErr w:type="gramEnd"/>
      <w:r>
        <w:rPr>
          <w:rFonts w:ascii="Avenir Next" w:hAnsi="Avenir Next" w:cs="Arial"/>
          <w:color w:val="7B7B7B" w:themeColor="accent3" w:themeShade="BF"/>
          <w:sz w:val="22"/>
          <w:szCs w:val="22"/>
          <w:lang w:val="en-GB"/>
        </w:rPr>
        <w:t xml:space="preserve"> that the Court retains discretion to determine if the company is in fact insolvent and if a liquidator should be appointed. </w:t>
      </w:r>
    </w:p>
    <w:p w14:paraId="63AF810F" w14:textId="601219A7" w:rsidR="00F8062B" w:rsidRDefault="00F8062B" w:rsidP="00F8062B">
      <w:pPr>
        <w:jc w:val="both"/>
        <w:rPr>
          <w:rFonts w:ascii="Avenir Next" w:hAnsi="Avenir Next" w:cs="Arial"/>
          <w:color w:val="7B7B7B" w:themeColor="accent3" w:themeShade="BF"/>
          <w:sz w:val="22"/>
          <w:szCs w:val="22"/>
          <w:lang w:val="en-GB"/>
        </w:rPr>
      </w:pPr>
    </w:p>
    <w:p w14:paraId="316F0641" w14:textId="3C21E5A9" w:rsidR="00F8062B" w:rsidRDefault="00F8062B" w:rsidP="00F806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circumstances are: </w:t>
      </w:r>
    </w:p>
    <w:p w14:paraId="7B745337" w14:textId="56A72782" w:rsidR="00F8062B" w:rsidRDefault="00F8062B" w:rsidP="00F8062B">
      <w:pPr>
        <w:jc w:val="both"/>
        <w:rPr>
          <w:rFonts w:ascii="Avenir Next" w:hAnsi="Avenir Next" w:cs="Arial"/>
          <w:color w:val="7B7B7B" w:themeColor="accent3" w:themeShade="BF"/>
          <w:sz w:val="22"/>
          <w:szCs w:val="22"/>
          <w:lang w:val="en-GB"/>
        </w:rPr>
      </w:pPr>
    </w:p>
    <w:p w14:paraId="6E6F32C9" w14:textId="79BCEA26" w:rsidR="00F8062B" w:rsidRPr="00F8062B" w:rsidRDefault="00F8062B" w:rsidP="00F8062B">
      <w:pPr>
        <w:pStyle w:val="ListParagraph"/>
        <w:numPr>
          <w:ilvl w:val="0"/>
          <w:numId w:val="27"/>
        </w:numPr>
        <w:rPr>
          <w:rFonts w:ascii="Avenir Next" w:hAnsi="Avenir Next" w:cs="Arial"/>
          <w:color w:val="7B7B7B" w:themeColor="accent3" w:themeShade="BF"/>
          <w:sz w:val="22"/>
          <w:szCs w:val="22"/>
          <w:lang w:val="en-GB"/>
        </w:rPr>
      </w:pPr>
      <w:r w:rsidRPr="00F8062B">
        <w:rPr>
          <w:rFonts w:ascii="Avenir Next" w:hAnsi="Avenir Next" w:cs="Arial"/>
          <w:color w:val="7B7B7B" w:themeColor="accent3" w:themeShade="BF"/>
          <w:sz w:val="22"/>
          <w:szCs w:val="22"/>
          <w:lang w:val="en-GB"/>
        </w:rPr>
        <w:t>the company is unable to pa</w:t>
      </w:r>
      <w:r>
        <w:rPr>
          <w:rFonts w:ascii="Avenir Next" w:hAnsi="Avenir Next" w:cs="Arial"/>
          <w:color w:val="7B7B7B" w:themeColor="accent3" w:themeShade="BF"/>
          <w:sz w:val="22"/>
          <w:szCs w:val="22"/>
          <w:lang w:val="en-GB"/>
        </w:rPr>
        <w:t xml:space="preserve">y its debts as they fall due; </w:t>
      </w:r>
    </w:p>
    <w:p w14:paraId="65A37CC4" w14:textId="7CA68DD1" w:rsidR="00F8062B" w:rsidRDefault="00F8062B" w:rsidP="00F8062B">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F8062B">
        <w:rPr>
          <w:rFonts w:ascii="Avenir Next" w:hAnsi="Avenir Next" w:cs="Arial"/>
          <w:color w:val="7B7B7B" w:themeColor="accent3" w:themeShade="BF"/>
          <w:sz w:val="22"/>
          <w:szCs w:val="22"/>
          <w:lang w:val="en-GB"/>
        </w:rPr>
        <w:t>he company’</w:t>
      </w:r>
      <w:r>
        <w:rPr>
          <w:rFonts w:ascii="Avenir Next" w:hAnsi="Avenir Next" w:cs="Arial"/>
          <w:color w:val="7B7B7B" w:themeColor="accent3" w:themeShade="BF"/>
          <w:sz w:val="22"/>
          <w:szCs w:val="22"/>
          <w:lang w:val="en-GB"/>
        </w:rPr>
        <w:t>s liabilities exceed its assets (balance sheet insolvency);</w:t>
      </w:r>
    </w:p>
    <w:p w14:paraId="1C9B8330" w14:textId="55C92C46" w:rsidR="00F8062B" w:rsidRDefault="00F8062B" w:rsidP="00F8062B">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fails to execute on a court order; or </w:t>
      </w:r>
    </w:p>
    <w:p w14:paraId="21B45944" w14:textId="648B1B5A" w:rsidR="00F8062B" w:rsidRPr="00F8062B" w:rsidRDefault="00F8062B" w:rsidP="00F8062B">
      <w:pPr>
        <w:pStyle w:val="ListParagraph"/>
        <w:numPr>
          <w:ilvl w:val="0"/>
          <w:numId w:val="27"/>
        </w:numPr>
        <w:rPr>
          <w:rFonts w:ascii="Avenir Next" w:hAnsi="Avenir Next" w:cs="Arial"/>
          <w:color w:val="7B7B7B" w:themeColor="accent3" w:themeShade="BF"/>
          <w:sz w:val="22"/>
          <w:szCs w:val="22"/>
          <w:lang w:val="en-GB"/>
        </w:rPr>
      </w:pPr>
      <w:proofErr w:type="gramStart"/>
      <w:r w:rsidRPr="00F8062B">
        <w:rPr>
          <w:rFonts w:ascii="Avenir Next" w:hAnsi="Avenir Next" w:cs="Arial"/>
          <w:color w:val="7B7B7B" w:themeColor="accent3" w:themeShade="BF"/>
          <w:sz w:val="22"/>
          <w:szCs w:val="22"/>
          <w:lang w:val="en-GB"/>
        </w:rPr>
        <w:t>the</w:t>
      </w:r>
      <w:proofErr w:type="gramEnd"/>
      <w:r w:rsidRPr="00F8062B">
        <w:rPr>
          <w:rFonts w:ascii="Avenir Next" w:hAnsi="Avenir Next" w:cs="Arial"/>
          <w:color w:val="7B7B7B" w:themeColor="accent3" w:themeShade="BF"/>
          <w:sz w:val="22"/>
          <w:szCs w:val="22"/>
          <w:lang w:val="en-GB"/>
        </w:rPr>
        <w:t xml:space="preserve"> company fails to comply with a statutory dema</w:t>
      </w:r>
      <w:r>
        <w:rPr>
          <w:rFonts w:ascii="Avenir Next" w:hAnsi="Avenir Next" w:cs="Arial"/>
          <w:color w:val="7B7B7B" w:themeColor="accent3" w:themeShade="BF"/>
          <w:sz w:val="22"/>
          <w:szCs w:val="22"/>
          <w:lang w:val="en-GB"/>
        </w:rPr>
        <w:t xml:space="preserve">nd which has not been set aside. </w:t>
      </w:r>
    </w:p>
    <w:p w14:paraId="706D4B3A" w14:textId="0367700B" w:rsidR="00F8062B" w:rsidRDefault="00F8062B" w:rsidP="008065CE">
      <w:pPr>
        <w:ind w:left="720" w:hanging="720"/>
        <w:jc w:val="both"/>
        <w:rPr>
          <w:rFonts w:ascii="Avenir Next" w:hAnsi="Avenir Next" w:cs="Arial"/>
          <w:color w:val="7B7B7B" w:themeColor="accent3" w:themeShade="BF"/>
          <w:sz w:val="22"/>
          <w:szCs w:val="22"/>
          <w:lang w:val="en-GB"/>
        </w:rPr>
      </w:pPr>
    </w:p>
    <w:p w14:paraId="32421995" w14:textId="77777777" w:rsidR="00F8062B" w:rsidRPr="005965BF" w:rsidRDefault="00F8062B" w:rsidP="008065CE">
      <w:pPr>
        <w:ind w:left="720" w:hanging="720"/>
        <w:jc w:val="both"/>
        <w:rPr>
          <w:rFonts w:ascii="Avenir Next" w:hAnsi="Avenir Next" w:cs="Arial"/>
          <w:sz w:val="22"/>
          <w:szCs w:val="22"/>
          <w:lang w:val="en-GB"/>
        </w:rPr>
      </w:pP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w:t>
      </w:r>
      <w:proofErr w:type="gramStart"/>
      <w:r w:rsidR="0080691F" w:rsidRPr="005965BF">
        <w:rPr>
          <w:rFonts w:ascii="Avenir Next" w:hAnsi="Avenir Next" w:cs="Arial"/>
          <w:bCs/>
          <w:sz w:val="22"/>
          <w:szCs w:val="22"/>
          <w:lang w:val="en-GB"/>
        </w:rPr>
        <w:t>can be appointed</w:t>
      </w:r>
      <w:proofErr w:type="gramEnd"/>
      <w:r w:rsidR="0080691F" w:rsidRPr="005965BF">
        <w:rPr>
          <w:rFonts w:ascii="Avenir Next" w:hAnsi="Avenir Next" w:cs="Arial"/>
          <w:bCs/>
          <w:sz w:val="22"/>
          <w:szCs w:val="22"/>
          <w:lang w:val="en-GB"/>
        </w:rPr>
        <w:t xml:space="preserve">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909B5A2" w14:textId="5C99381F" w:rsidR="00544127" w:rsidRDefault="00C300A4" w:rsidP="000B6603">
      <w:pPr>
        <w:jc w:val="both"/>
        <w:rPr>
          <w:rFonts w:ascii="Avenir Next" w:hAnsi="Avenir Next" w:cs="Arial"/>
          <w:color w:val="7B7B7B" w:themeColor="accent3" w:themeShade="BF"/>
          <w:sz w:val="22"/>
          <w:szCs w:val="22"/>
          <w:lang w:val="en-GB"/>
        </w:rPr>
      </w:pPr>
      <w:r w:rsidRPr="00C300A4">
        <w:rPr>
          <w:rFonts w:ascii="Avenir Next" w:hAnsi="Avenir Next" w:cs="Arial"/>
          <w:color w:val="7B7B7B" w:themeColor="accent3" w:themeShade="BF"/>
          <w:sz w:val="22"/>
          <w:szCs w:val="22"/>
          <w:lang w:val="en-GB"/>
        </w:rPr>
        <w:t>From 1 January 2023,</w:t>
      </w:r>
      <w:r>
        <w:rPr>
          <w:rFonts w:ascii="Avenir Next" w:hAnsi="Avenir Next" w:cs="Arial"/>
          <w:color w:val="7B7B7B" w:themeColor="accent3" w:themeShade="BF"/>
          <w:sz w:val="22"/>
          <w:szCs w:val="22"/>
          <w:lang w:val="en-GB"/>
        </w:rPr>
        <w:t xml:space="preserve"> </w:t>
      </w:r>
      <w:r w:rsidRPr="00C300A4">
        <w:rPr>
          <w:rFonts w:ascii="Avenir Next" w:hAnsi="Avenir Next" w:cs="Arial"/>
          <w:color w:val="7B7B7B" w:themeColor="accent3" w:themeShade="BF"/>
          <w:sz w:val="22"/>
          <w:szCs w:val="22"/>
          <w:lang w:val="en-GB"/>
        </w:rPr>
        <w:t xml:space="preserve">at least one of the </w:t>
      </w:r>
      <w:r w:rsidR="000B6603">
        <w:rPr>
          <w:rFonts w:ascii="Avenir Next" w:hAnsi="Avenir Next" w:cs="Arial"/>
          <w:color w:val="7B7B7B" w:themeColor="accent3" w:themeShade="BF"/>
          <w:sz w:val="22"/>
          <w:szCs w:val="22"/>
          <w:lang w:val="en-GB"/>
        </w:rPr>
        <w:t>liquidators appointed over a BVI company</w:t>
      </w:r>
      <w:r w:rsidRPr="00C300A4">
        <w:rPr>
          <w:rFonts w:ascii="Avenir Next" w:hAnsi="Avenir Next" w:cs="Arial"/>
          <w:color w:val="7B7B7B" w:themeColor="accent3" w:themeShade="BF"/>
          <w:sz w:val="22"/>
          <w:szCs w:val="22"/>
          <w:lang w:val="en-GB"/>
        </w:rPr>
        <w:t xml:space="preserve"> must be a BVI resident.</w:t>
      </w:r>
      <w:r>
        <w:rPr>
          <w:rFonts w:ascii="Avenir Next" w:hAnsi="Avenir Next" w:cs="Arial"/>
          <w:color w:val="7B7B7B" w:themeColor="accent3" w:themeShade="BF"/>
          <w:sz w:val="22"/>
          <w:szCs w:val="22"/>
          <w:lang w:val="en-GB"/>
        </w:rPr>
        <w:t xml:space="preserve"> </w:t>
      </w:r>
    </w:p>
    <w:p w14:paraId="645BB7E1" w14:textId="23397E4E" w:rsidR="000B6603" w:rsidRDefault="000B6603" w:rsidP="000B6603">
      <w:pPr>
        <w:jc w:val="both"/>
        <w:rPr>
          <w:rFonts w:ascii="Avenir Next" w:hAnsi="Avenir Next" w:cs="Arial"/>
          <w:color w:val="7B7B7B" w:themeColor="accent3" w:themeShade="BF"/>
          <w:sz w:val="22"/>
          <w:szCs w:val="22"/>
          <w:lang w:val="en-GB"/>
        </w:rPr>
      </w:pPr>
    </w:p>
    <w:p w14:paraId="6FAF2A69" w14:textId="5A75F2DA" w:rsidR="000B6603" w:rsidRDefault="000B6603" w:rsidP="000B660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each practitioners must be an "</w:t>
      </w:r>
      <w:r w:rsidRPr="000B6603">
        <w:rPr>
          <w:rFonts w:ascii="Avenir Next" w:hAnsi="Avenir Next" w:cs="Arial"/>
          <w:i/>
          <w:color w:val="7B7B7B" w:themeColor="accent3" w:themeShade="BF"/>
          <w:sz w:val="22"/>
          <w:szCs w:val="22"/>
          <w:lang w:val="en-GB"/>
        </w:rPr>
        <w:t>eligible insolvency practitioner</w:t>
      </w:r>
      <w:r>
        <w:rPr>
          <w:rFonts w:ascii="Avenir Next" w:hAnsi="Avenir Next" w:cs="Arial"/>
          <w:color w:val="7B7B7B" w:themeColor="accent3" w:themeShade="BF"/>
          <w:sz w:val="22"/>
          <w:szCs w:val="22"/>
          <w:lang w:val="en-GB"/>
        </w:rPr>
        <w:t>" under section 482 of the Act:</w:t>
      </w:r>
    </w:p>
    <w:p w14:paraId="79F26A89" w14:textId="2A8986F2" w:rsidR="000B6603" w:rsidRDefault="000B6603" w:rsidP="000B6603">
      <w:pPr>
        <w:jc w:val="both"/>
        <w:rPr>
          <w:rFonts w:ascii="Avenir Next" w:hAnsi="Avenir Next" w:cs="Arial"/>
          <w:color w:val="7B7B7B" w:themeColor="accent3" w:themeShade="BF"/>
          <w:sz w:val="22"/>
          <w:szCs w:val="22"/>
          <w:lang w:val="en-GB"/>
        </w:rPr>
      </w:pPr>
    </w:p>
    <w:p w14:paraId="4E09E16F" w14:textId="246F3775" w:rsidR="000B6603" w:rsidRDefault="00B5588A" w:rsidP="000B6603">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0B6603" w:rsidRPr="000B6603">
        <w:rPr>
          <w:rFonts w:ascii="Avenir Next" w:hAnsi="Avenir Next" w:cs="Arial"/>
          <w:color w:val="7B7B7B" w:themeColor="accent3" w:themeShade="BF"/>
          <w:sz w:val="22"/>
          <w:szCs w:val="22"/>
          <w:lang w:val="en-GB"/>
        </w:rPr>
        <w:t>s a lice</w:t>
      </w:r>
      <w:r w:rsidR="000B6603">
        <w:rPr>
          <w:rFonts w:ascii="Avenir Next" w:hAnsi="Avenir Next" w:cs="Arial"/>
          <w:color w:val="7B7B7B" w:themeColor="accent3" w:themeShade="BF"/>
          <w:sz w:val="22"/>
          <w:szCs w:val="22"/>
          <w:lang w:val="en-GB"/>
        </w:rPr>
        <w:t>nsed insolvency practitioner;</w:t>
      </w:r>
    </w:p>
    <w:p w14:paraId="4579D2DB" w14:textId="77777777" w:rsidR="000B6603" w:rsidRDefault="000B6603" w:rsidP="000B6603">
      <w:pPr>
        <w:pStyle w:val="ListParagraph"/>
        <w:numPr>
          <w:ilvl w:val="0"/>
          <w:numId w:val="28"/>
        </w:numPr>
        <w:jc w:val="both"/>
        <w:rPr>
          <w:rFonts w:ascii="Avenir Next" w:hAnsi="Avenir Next" w:cs="Arial"/>
          <w:color w:val="7B7B7B" w:themeColor="accent3" w:themeShade="BF"/>
          <w:sz w:val="22"/>
          <w:szCs w:val="22"/>
          <w:lang w:val="en-GB"/>
        </w:rPr>
      </w:pPr>
      <w:r w:rsidRPr="000B6603">
        <w:rPr>
          <w:rFonts w:ascii="Avenir Next" w:hAnsi="Avenir Next" w:cs="Arial"/>
          <w:color w:val="7B7B7B" w:themeColor="accent3" w:themeShade="BF"/>
          <w:sz w:val="22"/>
          <w:szCs w:val="22"/>
          <w:lang w:val="en-GB"/>
        </w:rPr>
        <w:t>has given written consent to act in the</w:t>
      </w:r>
      <w:r>
        <w:rPr>
          <w:rFonts w:ascii="Avenir Next" w:hAnsi="Avenir Next" w:cs="Arial"/>
          <w:color w:val="7B7B7B" w:themeColor="accent3" w:themeShade="BF"/>
          <w:sz w:val="22"/>
          <w:szCs w:val="22"/>
          <w:lang w:val="en-GB"/>
        </w:rPr>
        <w:t xml:space="preserve"> insolvency in the </w:t>
      </w:r>
      <w:r w:rsidRPr="000B6603">
        <w:rPr>
          <w:rFonts w:ascii="Avenir Next" w:hAnsi="Avenir Next" w:cs="Arial"/>
          <w:color w:val="7B7B7B" w:themeColor="accent3" w:themeShade="BF"/>
          <w:sz w:val="22"/>
          <w:szCs w:val="22"/>
          <w:lang w:val="en-GB"/>
        </w:rPr>
        <w:t>prescribed form;</w:t>
      </w:r>
    </w:p>
    <w:p w14:paraId="3009007B" w14:textId="6A4157D3" w:rsidR="000B6603" w:rsidRDefault="000B6603" w:rsidP="000B6603">
      <w:pPr>
        <w:pStyle w:val="ListParagraph"/>
        <w:numPr>
          <w:ilvl w:val="0"/>
          <w:numId w:val="28"/>
        </w:numPr>
        <w:jc w:val="both"/>
        <w:rPr>
          <w:rFonts w:ascii="Avenir Next" w:hAnsi="Avenir Next" w:cs="Arial"/>
          <w:color w:val="7B7B7B" w:themeColor="accent3" w:themeShade="BF"/>
          <w:sz w:val="22"/>
          <w:szCs w:val="22"/>
          <w:lang w:val="en-GB"/>
        </w:rPr>
      </w:pPr>
      <w:r w:rsidRPr="000B6603">
        <w:rPr>
          <w:rFonts w:ascii="Avenir Next" w:hAnsi="Avenir Next" w:cs="Arial"/>
          <w:color w:val="7B7B7B" w:themeColor="accent3" w:themeShade="BF"/>
          <w:sz w:val="22"/>
          <w:szCs w:val="22"/>
          <w:lang w:val="en-GB"/>
        </w:rPr>
        <w:t>is not disqualifi</w:t>
      </w:r>
      <w:r>
        <w:rPr>
          <w:rFonts w:ascii="Avenir Next" w:hAnsi="Avenir Next" w:cs="Arial"/>
          <w:color w:val="7B7B7B" w:themeColor="accent3" w:themeShade="BF"/>
          <w:sz w:val="22"/>
          <w:szCs w:val="22"/>
          <w:lang w:val="en-GB"/>
        </w:rPr>
        <w:t xml:space="preserve">ed from holding a licence; and </w:t>
      </w:r>
    </w:p>
    <w:p w14:paraId="348A02E3" w14:textId="4E7AA330" w:rsidR="00D17FDC" w:rsidRDefault="000B6603" w:rsidP="000B6603">
      <w:pPr>
        <w:pStyle w:val="ListParagraph"/>
        <w:numPr>
          <w:ilvl w:val="0"/>
          <w:numId w:val="28"/>
        </w:numPr>
        <w:jc w:val="both"/>
        <w:rPr>
          <w:rFonts w:ascii="Avenir Next" w:hAnsi="Avenir Next" w:cs="Arial"/>
          <w:color w:val="7B7B7B" w:themeColor="accent3" w:themeShade="BF"/>
          <w:sz w:val="22"/>
          <w:szCs w:val="22"/>
          <w:lang w:val="en-GB"/>
        </w:rPr>
      </w:pPr>
      <w:proofErr w:type="gramStart"/>
      <w:r w:rsidRPr="000B6603">
        <w:rPr>
          <w:rFonts w:ascii="Avenir Next" w:hAnsi="Avenir Next" w:cs="Arial"/>
          <w:color w:val="7B7B7B" w:themeColor="accent3" w:themeShade="BF"/>
          <w:sz w:val="22"/>
          <w:szCs w:val="22"/>
          <w:lang w:val="en-GB"/>
        </w:rPr>
        <w:t>there</w:t>
      </w:r>
      <w:proofErr w:type="gramEnd"/>
      <w:r w:rsidRPr="000B6603">
        <w:rPr>
          <w:rFonts w:ascii="Avenir Next" w:hAnsi="Avenir Next" w:cs="Arial"/>
          <w:color w:val="7B7B7B" w:themeColor="accent3" w:themeShade="BF"/>
          <w:sz w:val="22"/>
          <w:szCs w:val="22"/>
          <w:lang w:val="en-GB"/>
        </w:rPr>
        <w:t xml:space="preserve"> is in force such security for the proper performance of functi</w:t>
      </w:r>
      <w:r>
        <w:rPr>
          <w:rFonts w:ascii="Avenir Next" w:hAnsi="Avenir Next" w:cs="Arial"/>
          <w:color w:val="7B7B7B" w:themeColor="accent3" w:themeShade="BF"/>
          <w:sz w:val="22"/>
          <w:szCs w:val="22"/>
          <w:lang w:val="en-GB"/>
        </w:rPr>
        <w:t>ons as may be specified in the r</w:t>
      </w:r>
      <w:r w:rsidRPr="000B6603">
        <w:rPr>
          <w:rFonts w:ascii="Avenir Next" w:hAnsi="Avenir Next" w:cs="Arial"/>
          <w:color w:val="7B7B7B" w:themeColor="accent3" w:themeShade="BF"/>
          <w:sz w:val="22"/>
          <w:szCs w:val="22"/>
          <w:lang w:val="en-GB"/>
        </w:rPr>
        <w:t>egulations.</w:t>
      </w:r>
    </w:p>
    <w:p w14:paraId="51D35682" w14:textId="77777777" w:rsidR="000B6603" w:rsidRPr="000B6603" w:rsidRDefault="000B6603" w:rsidP="000B6603">
      <w:pPr>
        <w:pStyle w:val="ListParagraph"/>
        <w:jc w:val="both"/>
        <w:rPr>
          <w:rFonts w:ascii="Avenir Next" w:hAnsi="Avenir Next" w:cs="Arial"/>
          <w:color w:val="7B7B7B" w:themeColor="accent3" w:themeShade="BF"/>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proofErr w:type="gramStart"/>
      <w:r w:rsidRPr="00631541">
        <w:rPr>
          <w:rFonts w:ascii="Avenir Next" w:hAnsi="Avenir Next" w:cs="Arial"/>
          <w:sz w:val="22"/>
          <w:szCs w:val="22"/>
          <w:lang w:val="en-GB"/>
        </w:rPr>
        <w:t>what</w:t>
      </w:r>
      <w:proofErr w:type="gramEnd"/>
      <w:r w:rsidRPr="00631541">
        <w:rPr>
          <w:rFonts w:ascii="Avenir Next" w:hAnsi="Avenir Next" w:cs="Arial"/>
          <w:sz w:val="22"/>
          <w:szCs w:val="22"/>
          <w:lang w:val="en-GB"/>
        </w:rPr>
        <w:t xml:space="preserve">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3DAB9BB2" w14:textId="473AF3AC" w:rsidR="00B5588A" w:rsidRDefault="00B5588A" w:rsidP="00B5588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f</w:t>
      </w:r>
      <w:r w:rsidRPr="00C300A4">
        <w:rPr>
          <w:rFonts w:ascii="Avenir Next" w:hAnsi="Avenir Next" w:cs="Arial"/>
          <w:color w:val="7B7B7B" w:themeColor="accent3" w:themeShade="BF"/>
          <w:sz w:val="22"/>
          <w:szCs w:val="22"/>
          <w:lang w:val="en-GB"/>
        </w:rPr>
        <w:t>rom 1 January 2023,</w:t>
      </w:r>
      <w:r>
        <w:rPr>
          <w:rFonts w:ascii="Avenir Next" w:hAnsi="Avenir Next" w:cs="Arial"/>
          <w:color w:val="7B7B7B" w:themeColor="accent3" w:themeShade="BF"/>
          <w:sz w:val="22"/>
          <w:szCs w:val="22"/>
          <w:lang w:val="en-GB"/>
        </w:rPr>
        <w:t xml:space="preserve"> </w:t>
      </w:r>
      <w:r w:rsidRPr="00C300A4">
        <w:rPr>
          <w:rFonts w:ascii="Avenir Next" w:hAnsi="Avenir Next" w:cs="Arial"/>
          <w:color w:val="7B7B7B" w:themeColor="accent3" w:themeShade="BF"/>
          <w:sz w:val="22"/>
          <w:szCs w:val="22"/>
          <w:lang w:val="en-GB"/>
        </w:rPr>
        <w:t xml:space="preserve">at least one of the </w:t>
      </w:r>
      <w:r>
        <w:rPr>
          <w:rFonts w:ascii="Avenir Next" w:hAnsi="Avenir Next" w:cs="Arial"/>
          <w:color w:val="7B7B7B" w:themeColor="accent3" w:themeShade="BF"/>
          <w:sz w:val="22"/>
          <w:szCs w:val="22"/>
          <w:lang w:val="en-GB"/>
        </w:rPr>
        <w:t>liquidators appointed over a BVI company</w:t>
      </w:r>
      <w:r w:rsidRPr="00C300A4">
        <w:rPr>
          <w:rFonts w:ascii="Avenir Next" w:hAnsi="Avenir Next" w:cs="Arial"/>
          <w:color w:val="7B7B7B" w:themeColor="accent3" w:themeShade="BF"/>
          <w:sz w:val="22"/>
          <w:szCs w:val="22"/>
          <w:lang w:val="en-GB"/>
        </w:rPr>
        <w:t xml:space="preserve"> must be a BVI resident.</w:t>
      </w:r>
      <w:r>
        <w:rPr>
          <w:rFonts w:ascii="Avenir Next" w:hAnsi="Avenir Next" w:cs="Arial"/>
          <w:color w:val="7B7B7B" w:themeColor="accent3" w:themeShade="BF"/>
          <w:sz w:val="22"/>
          <w:szCs w:val="22"/>
          <w:lang w:val="en-GB"/>
        </w:rPr>
        <w:t xml:space="preserve"> </w:t>
      </w:r>
    </w:p>
    <w:p w14:paraId="0CAD07B3" w14:textId="3556EEAE" w:rsidR="00B5588A" w:rsidRDefault="00B5588A" w:rsidP="00B5588A">
      <w:pPr>
        <w:jc w:val="both"/>
        <w:rPr>
          <w:rFonts w:ascii="Avenir Next" w:hAnsi="Avenir Next" w:cs="Arial"/>
          <w:color w:val="7B7B7B" w:themeColor="accent3" w:themeShade="BF"/>
          <w:sz w:val="22"/>
          <w:szCs w:val="22"/>
          <w:lang w:val="en-GB"/>
        </w:rPr>
      </w:pPr>
    </w:p>
    <w:p w14:paraId="379CC50B" w14:textId="77777777" w:rsidR="00B5588A" w:rsidRDefault="00B5588A" w:rsidP="00B5588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the second liquidator must have: </w:t>
      </w:r>
    </w:p>
    <w:p w14:paraId="6878C456" w14:textId="77777777" w:rsidR="00B5588A" w:rsidRDefault="00B5588A" w:rsidP="00B5588A">
      <w:pPr>
        <w:jc w:val="both"/>
        <w:rPr>
          <w:rFonts w:ascii="Avenir Next" w:hAnsi="Avenir Next" w:cs="Arial"/>
          <w:color w:val="7B7B7B" w:themeColor="accent3" w:themeShade="BF"/>
          <w:sz w:val="22"/>
          <w:szCs w:val="22"/>
          <w:lang w:val="en-GB"/>
        </w:rPr>
      </w:pPr>
    </w:p>
    <w:p w14:paraId="5C02E5B0" w14:textId="4FCB28A7" w:rsidR="00B5588A" w:rsidRDefault="00B5588A" w:rsidP="00B5588A">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sufficient </w:t>
      </w:r>
      <w:r w:rsidRPr="00B5588A">
        <w:rPr>
          <w:rFonts w:ascii="Avenir Next" w:hAnsi="Avenir Next" w:cs="Arial"/>
          <w:color w:val="7B7B7B" w:themeColor="accent3" w:themeShade="BF"/>
          <w:sz w:val="22"/>
          <w:szCs w:val="22"/>
          <w:lang w:val="en-GB"/>
        </w:rPr>
        <w:t>qualifications and experience to act in</w:t>
      </w:r>
      <w:r>
        <w:rPr>
          <w:rFonts w:ascii="Avenir Next" w:hAnsi="Avenir Next" w:cs="Arial"/>
          <w:color w:val="7B7B7B" w:themeColor="accent3" w:themeShade="BF"/>
          <w:sz w:val="22"/>
          <w:szCs w:val="22"/>
          <w:lang w:val="en-GB"/>
        </w:rPr>
        <w:t xml:space="preserve"> </w:t>
      </w:r>
      <w:r w:rsidRPr="00B5588A">
        <w:rPr>
          <w:rFonts w:ascii="Avenir Next" w:hAnsi="Avenir Next" w:cs="Arial"/>
          <w:color w:val="7B7B7B" w:themeColor="accent3" w:themeShade="BF"/>
          <w:sz w:val="22"/>
          <w:szCs w:val="22"/>
          <w:lang w:val="en-GB"/>
        </w:rPr>
        <w:t>the insolvency proceeding</w:t>
      </w:r>
      <w:r w:rsidR="003A6086">
        <w:rPr>
          <w:rFonts w:ascii="Avenir Next" w:hAnsi="Avenir Next" w:cs="Arial"/>
          <w:color w:val="7B7B7B" w:themeColor="accent3" w:themeShade="BF"/>
          <w:sz w:val="22"/>
          <w:szCs w:val="22"/>
          <w:lang w:val="en-GB"/>
        </w:rPr>
        <w:t>s (i.e. is qualified)</w:t>
      </w:r>
      <w:r w:rsidRPr="00B5588A">
        <w:rPr>
          <w:rFonts w:ascii="Avenir Next" w:hAnsi="Avenir Next" w:cs="Arial"/>
          <w:color w:val="7B7B7B" w:themeColor="accent3" w:themeShade="BF"/>
          <w:sz w:val="22"/>
          <w:szCs w:val="22"/>
          <w:lang w:val="en-GB"/>
        </w:rPr>
        <w:t>;</w:t>
      </w:r>
    </w:p>
    <w:p w14:paraId="7619625B" w14:textId="77777777" w:rsidR="003A6086" w:rsidRDefault="00B5588A" w:rsidP="00B5588A">
      <w:pPr>
        <w:pStyle w:val="ListParagraph"/>
        <w:numPr>
          <w:ilvl w:val="0"/>
          <w:numId w:val="28"/>
        </w:numPr>
        <w:jc w:val="both"/>
        <w:rPr>
          <w:rFonts w:ascii="Avenir Next" w:hAnsi="Avenir Next" w:cs="Arial"/>
          <w:color w:val="7B7B7B" w:themeColor="accent3" w:themeShade="BF"/>
          <w:sz w:val="22"/>
          <w:szCs w:val="22"/>
          <w:lang w:val="en-GB"/>
        </w:rPr>
      </w:pPr>
      <w:r w:rsidRPr="003A6086">
        <w:rPr>
          <w:rFonts w:ascii="Avenir Next" w:hAnsi="Avenir Next" w:cs="Arial"/>
          <w:color w:val="7B7B7B" w:themeColor="accent3" w:themeShade="BF"/>
          <w:sz w:val="22"/>
          <w:szCs w:val="22"/>
          <w:lang w:val="en-GB"/>
        </w:rPr>
        <w:t>has given written consent to act in the</w:t>
      </w:r>
      <w:r w:rsidR="003A6086">
        <w:rPr>
          <w:rFonts w:ascii="Avenir Next" w:hAnsi="Avenir Next" w:cs="Arial"/>
          <w:color w:val="7B7B7B" w:themeColor="accent3" w:themeShade="BF"/>
          <w:sz w:val="22"/>
          <w:szCs w:val="22"/>
          <w:lang w:val="en-GB"/>
        </w:rPr>
        <w:t xml:space="preserve"> </w:t>
      </w:r>
      <w:r w:rsidRPr="003A6086">
        <w:rPr>
          <w:rFonts w:ascii="Avenir Next" w:hAnsi="Avenir Next" w:cs="Arial"/>
          <w:color w:val="7B7B7B" w:themeColor="accent3" w:themeShade="BF"/>
          <w:sz w:val="22"/>
          <w:szCs w:val="22"/>
          <w:lang w:val="en-GB"/>
        </w:rPr>
        <w:t>prescribed form;</w:t>
      </w:r>
    </w:p>
    <w:p w14:paraId="3E6ECCB5" w14:textId="286375F3" w:rsidR="003A6086" w:rsidRDefault="00B5588A" w:rsidP="003A6086">
      <w:pPr>
        <w:pStyle w:val="ListParagraph"/>
        <w:numPr>
          <w:ilvl w:val="0"/>
          <w:numId w:val="28"/>
        </w:numPr>
        <w:jc w:val="both"/>
        <w:rPr>
          <w:rFonts w:ascii="Avenir Next" w:hAnsi="Avenir Next" w:cs="Arial"/>
          <w:color w:val="7B7B7B" w:themeColor="accent3" w:themeShade="BF"/>
          <w:sz w:val="22"/>
          <w:szCs w:val="22"/>
          <w:lang w:val="en-GB"/>
        </w:rPr>
      </w:pPr>
      <w:r w:rsidRPr="003A6086">
        <w:rPr>
          <w:rFonts w:ascii="Avenir Next" w:hAnsi="Avenir Next" w:cs="Arial"/>
          <w:color w:val="7B7B7B" w:themeColor="accent3" w:themeShade="BF"/>
          <w:sz w:val="22"/>
          <w:szCs w:val="22"/>
          <w:lang w:val="en-GB"/>
        </w:rPr>
        <w:t>is not disq</w:t>
      </w:r>
      <w:r w:rsidR="003A6086">
        <w:rPr>
          <w:rFonts w:ascii="Avenir Next" w:hAnsi="Avenir Next" w:cs="Arial"/>
          <w:color w:val="7B7B7B" w:themeColor="accent3" w:themeShade="BF"/>
          <w:sz w:val="22"/>
          <w:szCs w:val="22"/>
          <w:lang w:val="en-GB"/>
        </w:rPr>
        <w:t xml:space="preserve">ualified from holding a licence; </w:t>
      </w:r>
    </w:p>
    <w:p w14:paraId="70E748FE" w14:textId="77777777" w:rsidR="003A6086" w:rsidRDefault="00B5588A" w:rsidP="00B5588A">
      <w:pPr>
        <w:pStyle w:val="ListParagraph"/>
        <w:numPr>
          <w:ilvl w:val="0"/>
          <w:numId w:val="28"/>
        </w:numPr>
        <w:jc w:val="both"/>
        <w:rPr>
          <w:rFonts w:ascii="Avenir Next" w:hAnsi="Avenir Next" w:cs="Arial"/>
          <w:color w:val="7B7B7B" w:themeColor="accent3" w:themeShade="BF"/>
          <w:sz w:val="22"/>
          <w:szCs w:val="22"/>
          <w:lang w:val="en-GB"/>
        </w:rPr>
      </w:pPr>
      <w:r w:rsidRPr="00B5588A">
        <w:rPr>
          <w:rFonts w:ascii="Avenir Next" w:hAnsi="Avenir Next" w:cs="Arial"/>
          <w:color w:val="7B7B7B" w:themeColor="accent3" w:themeShade="BF"/>
          <w:sz w:val="22"/>
          <w:szCs w:val="22"/>
          <w:lang w:val="en-GB"/>
        </w:rPr>
        <w:t>there is in force such security for the proper performance of</w:t>
      </w:r>
      <w:r w:rsidR="003A6086">
        <w:rPr>
          <w:rFonts w:ascii="Avenir Next" w:hAnsi="Avenir Next" w:cs="Arial"/>
          <w:color w:val="7B7B7B" w:themeColor="accent3" w:themeShade="BF"/>
          <w:sz w:val="22"/>
          <w:szCs w:val="22"/>
          <w:lang w:val="en-GB"/>
        </w:rPr>
        <w:t xml:space="preserve"> </w:t>
      </w:r>
      <w:r w:rsidRPr="003A6086">
        <w:rPr>
          <w:rFonts w:ascii="Avenir Next" w:hAnsi="Avenir Next" w:cs="Arial"/>
          <w:color w:val="7B7B7B" w:themeColor="accent3" w:themeShade="BF"/>
          <w:sz w:val="22"/>
          <w:szCs w:val="22"/>
          <w:lang w:val="en-GB"/>
        </w:rPr>
        <w:t>his or her functions as may be specified in the Regulations;</w:t>
      </w:r>
      <w:r w:rsidR="003A6086" w:rsidRPr="003A6086">
        <w:rPr>
          <w:rFonts w:ascii="Avenir Next" w:hAnsi="Avenir Next" w:cs="Arial"/>
          <w:color w:val="7B7B7B" w:themeColor="accent3" w:themeShade="BF"/>
          <w:sz w:val="22"/>
          <w:szCs w:val="22"/>
          <w:lang w:val="en-GB"/>
        </w:rPr>
        <w:t xml:space="preserve"> </w:t>
      </w:r>
      <w:r w:rsidR="003A6086">
        <w:rPr>
          <w:rFonts w:ascii="Avenir Next" w:hAnsi="Avenir Next" w:cs="Arial"/>
          <w:color w:val="7B7B7B" w:themeColor="accent3" w:themeShade="BF"/>
          <w:sz w:val="22"/>
          <w:szCs w:val="22"/>
          <w:lang w:val="en-GB"/>
        </w:rPr>
        <w:t>and</w:t>
      </w:r>
    </w:p>
    <w:p w14:paraId="5EC67402" w14:textId="7DEB86FD" w:rsidR="00B5588A" w:rsidRPr="003A6086" w:rsidRDefault="00B5588A" w:rsidP="00B5588A">
      <w:pPr>
        <w:pStyle w:val="ListParagraph"/>
        <w:numPr>
          <w:ilvl w:val="0"/>
          <w:numId w:val="28"/>
        </w:numPr>
        <w:jc w:val="both"/>
        <w:rPr>
          <w:rFonts w:ascii="Avenir Next" w:hAnsi="Avenir Next" w:cs="Arial"/>
          <w:color w:val="7B7B7B" w:themeColor="accent3" w:themeShade="BF"/>
          <w:sz w:val="22"/>
          <w:szCs w:val="22"/>
          <w:lang w:val="en-GB"/>
        </w:rPr>
      </w:pPr>
      <w:r w:rsidRPr="003A6086">
        <w:rPr>
          <w:rFonts w:ascii="Avenir Next" w:hAnsi="Avenir Next" w:cs="Arial"/>
          <w:color w:val="7B7B7B" w:themeColor="accent3" w:themeShade="BF"/>
          <w:sz w:val="22"/>
          <w:szCs w:val="22"/>
          <w:lang w:val="en-GB"/>
        </w:rPr>
        <w:t xml:space="preserve"> </w:t>
      </w:r>
      <w:proofErr w:type="gramStart"/>
      <w:r w:rsidRPr="003A6086">
        <w:rPr>
          <w:rFonts w:ascii="Avenir Next" w:hAnsi="Avenir Next" w:cs="Arial"/>
          <w:color w:val="7B7B7B" w:themeColor="accent3" w:themeShade="BF"/>
          <w:sz w:val="22"/>
          <w:szCs w:val="22"/>
          <w:lang w:val="en-GB"/>
        </w:rPr>
        <w:t>prior</w:t>
      </w:r>
      <w:proofErr w:type="gramEnd"/>
      <w:r w:rsidRPr="003A6086">
        <w:rPr>
          <w:rFonts w:ascii="Avenir Next" w:hAnsi="Avenir Next" w:cs="Arial"/>
          <w:color w:val="7B7B7B" w:themeColor="accent3" w:themeShade="BF"/>
          <w:sz w:val="22"/>
          <w:szCs w:val="22"/>
          <w:lang w:val="en-GB"/>
        </w:rPr>
        <w:t xml:space="preserve"> written notice of his or her appointment has been given to</w:t>
      </w:r>
      <w:r w:rsidR="003A6086">
        <w:rPr>
          <w:rFonts w:ascii="Avenir Next" w:hAnsi="Avenir Next" w:cs="Arial"/>
          <w:color w:val="7B7B7B" w:themeColor="accent3" w:themeShade="BF"/>
          <w:sz w:val="22"/>
          <w:szCs w:val="22"/>
          <w:lang w:val="en-GB"/>
        </w:rPr>
        <w:t xml:space="preserve"> </w:t>
      </w:r>
      <w:r w:rsidRPr="003A6086">
        <w:rPr>
          <w:rFonts w:ascii="Avenir Next" w:hAnsi="Avenir Next" w:cs="Arial"/>
          <w:color w:val="7B7B7B" w:themeColor="accent3" w:themeShade="BF"/>
          <w:sz w:val="22"/>
          <w:szCs w:val="22"/>
          <w:lang w:val="en-GB"/>
        </w:rPr>
        <w:t xml:space="preserve">the </w:t>
      </w:r>
      <w:r w:rsidR="003A6086">
        <w:rPr>
          <w:rFonts w:ascii="Avenir Next" w:hAnsi="Avenir Next" w:cs="Arial"/>
          <w:color w:val="7B7B7B" w:themeColor="accent3" w:themeShade="BF"/>
          <w:sz w:val="22"/>
          <w:szCs w:val="22"/>
          <w:lang w:val="en-GB"/>
        </w:rPr>
        <w:t>FSC</w:t>
      </w:r>
      <w:r w:rsidRPr="003A6086">
        <w:rPr>
          <w:rFonts w:ascii="Avenir Next" w:hAnsi="Avenir Next" w:cs="Arial"/>
          <w:color w:val="7B7B7B" w:themeColor="accent3" w:themeShade="BF"/>
          <w:sz w:val="22"/>
          <w:szCs w:val="22"/>
          <w:lang w:val="en-GB"/>
        </w:rPr>
        <w:t>.</w:t>
      </w:r>
    </w:p>
    <w:p w14:paraId="76C3B75A" w14:textId="2DF11EF4" w:rsidR="005563EB" w:rsidRDefault="005563EB" w:rsidP="008065CE">
      <w:pPr>
        <w:jc w:val="both"/>
        <w:rPr>
          <w:rFonts w:ascii="Avenir Next" w:hAnsi="Avenir Next" w:cs="Arial"/>
          <w:color w:val="7B7B7B" w:themeColor="accent3" w:themeShade="BF"/>
          <w:sz w:val="22"/>
          <w:szCs w:val="22"/>
          <w:lang w:val="en-GB"/>
        </w:rPr>
      </w:pPr>
    </w:p>
    <w:p w14:paraId="163D54FB" w14:textId="43EE093F" w:rsidR="003A6086" w:rsidRDefault="003A6086"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Requirements are set out in section 483. </w:t>
      </w:r>
    </w:p>
    <w:p w14:paraId="1DE5931A" w14:textId="44ACE3E4" w:rsidR="003A6086" w:rsidRDefault="003A6086" w:rsidP="008065CE">
      <w:pPr>
        <w:jc w:val="both"/>
        <w:rPr>
          <w:rFonts w:ascii="Avenir Next" w:hAnsi="Avenir Next" w:cs="Arial"/>
          <w:color w:val="7B7B7B" w:themeColor="accent3" w:themeShade="BF"/>
          <w:sz w:val="22"/>
          <w:szCs w:val="22"/>
          <w:lang w:val="en-GB"/>
        </w:rPr>
      </w:pPr>
    </w:p>
    <w:p w14:paraId="37AF7167" w14:textId="1C475F1D" w:rsidR="003A6086" w:rsidRDefault="003A6086"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t>
      </w:r>
      <w:proofErr w:type="gramStart"/>
      <w:r>
        <w:rPr>
          <w:rFonts w:ascii="Avenir Next" w:hAnsi="Avenir Next" w:cs="Arial"/>
          <w:color w:val="7B7B7B" w:themeColor="accent3" w:themeShade="BF"/>
          <w:sz w:val="22"/>
          <w:szCs w:val="22"/>
          <w:lang w:val="en-GB"/>
        </w:rPr>
        <w:t>should be noted</w:t>
      </w:r>
      <w:proofErr w:type="gramEnd"/>
      <w:r>
        <w:rPr>
          <w:rFonts w:ascii="Avenir Next" w:hAnsi="Avenir Next" w:cs="Arial"/>
          <w:color w:val="7B7B7B" w:themeColor="accent3" w:themeShade="BF"/>
          <w:sz w:val="22"/>
          <w:szCs w:val="22"/>
          <w:lang w:val="en-GB"/>
        </w:rPr>
        <w:t xml:space="preserve"> that the FSC may send a representative to the appointment hearing, and thus prior approval for the appointment should be obtained from the FSC ahead of time. </w:t>
      </w:r>
    </w:p>
    <w:p w14:paraId="7A1B25CD" w14:textId="77777777" w:rsidR="003A6086" w:rsidRPr="005965BF" w:rsidRDefault="003A6086"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6D38BF94" w14:textId="05A83337" w:rsidR="00A10AFA" w:rsidRDefault="00A10AFA" w:rsidP="008065CE">
      <w:pPr>
        <w:jc w:val="both"/>
        <w:rPr>
          <w:rFonts w:ascii="Avenir Next" w:hAnsi="Avenir Next" w:cs="Arial"/>
          <w:sz w:val="22"/>
          <w:szCs w:val="22"/>
          <w:lang w:val="en-GB"/>
        </w:rPr>
      </w:pPr>
    </w:p>
    <w:p w14:paraId="20C17B75" w14:textId="7AD6ACC6" w:rsidR="003A6086" w:rsidRDefault="003A6086" w:rsidP="008065CE">
      <w:pPr>
        <w:jc w:val="both"/>
        <w:rPr>
          <w:rFonts w:ascii="Avenir Next" w:hAnsi="Avenir Next" w:cs="Arial"/>
          <w:sz w:val="22"/>
          <w:szCs w:val="22"/>
          <w:lang w:val="en-GB"/>
        </w:rPr>
      </w:pPr>
    </w:p>
    <w:p w14:paraId="18AF2F41" w14:textId="5E2AC678" w:rsidR="003A6086" w:rsidRDefault="003A6086" w:rsidP="008065CE">
      <w:pPr>
        <w:jc w:val="both"/>
        <w:rPr>
          <w:rFonts w:ascii="Avenir Next" w:hAnsi="Avenir Next" w:cs="Arial"/>
          <w:sz w:val="22"/>
          <w:szCs w:val="22"/>
          <w:lang w:val="en-GB"/>
        </w:rPr>
      </w:pPr>
    </w:p>
    <w:p w14:paraId="2A0CD5B8" w14:textId="2E85EE06" w:rsidR="003A6086" w:rsidRPr="003A6086" w:rsidRDefault="003A6086" w:rsidP="008065CE">
      <w:pPr>
        <w:jc w:val="both"/>
        <w:rPr>
          <w:rFonts w:ascii="Avenir Next" w:hAnsi="Avenir Next" w:cs="Arial"/>
          <w:color w:val="7B7B7B" w:themeColor="accent3" w:themeShade="BF"/>
          <w:sz w:val="22"/>
          <w:szCs w:val="22"/>
          <w:lang w:val="en-GB"/>
        </w:rPr>
      </w:pPr>
    </w:p>
    <w:p w14:paraId="221E19B8" w14:textId="1C6EF545" w:rsidR="003A6086" w:rsidRPr="003A6086" w:rsidRDefault="003A6086" w:rsidP="008065CE">
      <w:pPr>
        <w:pStyle w:val="ListParagraph"/>
        <w:numPr>
          <w:ilvl w:val="0"/>
          <w:numId w:val="29"/>
        </w:numPr>
        <w:jc w:val="both"/>
        <w:rPr>
          <w:rFonts w:ascii="Avenir Next" w:hAnsi="Avenir Next" w:cs="Arial"/>
          <w:b/>
          <w:color w:val="7B7B7B" w:themeColor="accent3" w:themeShade="BF"/>
          <w:sz w:val="22"/>
          <w:szCs w:val="22"/>
          <w:lang w:val="en-GB"/>
        </w:rPr>
      </w:pPr>
      <w:r w:rsidRPr="003A6086">
        <w:rPr>
          <w:rFonts w:ascii="Avenir Next" w:hAnsi="Avenir Next" w:cs="Arial"/>
          <w:b/>
          <w:color w:val="7B7B7B" w:themeColor="accent3" w:themeShade="BF"/>
          <w:sz w:val="22"/>
          <w:szCs w:val="22"/>
          <w:lang w:val="en-GB"/>
        </w:rPr>
        <w:t>Voluntary liquidation (solvent) under the BCA</w:t>
      </w:r>
    </w:p>
    <w:p w14:paraId="67C411D6" w14:textId="051D18BF" w:rsidR="003A6086" w:rsidRDefault="003A6086" w:rsidP="003A6086">
      <w:pPr>
        <w:jc w:val="both"/>
        <w:rPr>
          <w:rFonts w:ascii="Avenir Next" w:hAnsi="Avenir Next" w:cs="Arial"/>
          <w:color w:val="7B7B7B" w:themeColor="accent3" w:themeShade="BF"/>
          <w:sz w:val="22"/>
          <w:szCs w:val="22"/>
          <w:lang w:val="en-GB"/>
        </w:rPr>
      </w:pPr>
    </w:p>
    <w:p w14:paraId="484B077E" w14:textId="14CB0477" w:rsidR="00E7275D"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Used to dissolve companies that no longer have a use. </w:t>
      </w:r>
    </w:p>
    <w:p w14:paraId="4B76FB5B" w14:textId="5855D07F" w:rsidR="00E7275D" w:rsidRDefault="00E7275D" w:rsidP="003A6086">
      <w:pPr>
        <w:jc w:val="both"/>
        <w:rPr>
          <w:rFonts w:ascii="Avenir Next" w:hAnsi="Avenir Next" w:cs="Arial"/>
          <w:color w:val="7B7B7B" w:themeColor="accent3" w:themeShade="BF"/>
          <w:sz w:val="22"/>
          <w:szCs w:val="22"/>
          <w:lang w:val="en-GB"/>
        </w:rPr>
      </w:pPr>
    </w:p>
    <w:p w14:paraId="6E25540B" w14:textId="362897FC" w:rsidR="00E7275D"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Procedure:</w:t>
      </w:r>
    </w:p>
    <w:p w14:paraId="61C3176A" w14:textId="5DD6E486" w:rsidR="003A6086"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is not required to commence</w:t>
      </w:r>
    </w:p>
    <w:p w14:paraId="1809D661" w14:textId="1936CDD7" w:rsidR="00E7275D"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Must have no liabilities or is able to pay  its debts as they fall due</w:t>
      </w:r>
    </w:p>
    <w:p w14:paraId="66836A80" w14:textId="349304B8" w:rsidR="00E7275D"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 resolution is required</w:t>
      </w:r>
    </w:p>
    <w:p w14:paraId="0728E1BC" w14:textId="666D6CF8" w:rsidR="00E7275D" w:rsidRPr="00E7275D"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 resolution required</w:t>
      </w:r>
    </w:p>
    <w:p w14:paraId="55DE14F1" w14:textId="77777777" w:rsidR="003A6086" w:rsidRPr="003A6086" w:rsidRDefault="003A6086" w:rsidP="003A6086">
      <w:pPr>
        <w:jc w:val="both"/>
        <w:rPr>
          <w:rFonts w:ascii="Avenir Next" w:hAnsi="Avenir Next" w:cs="Arial"/>
          <w:color w:val="7B7B7B" w:themeColor="accent3" w:themeShade="BF"/>
          <w:sz w:val="22"/>
          <w:szCs w:val="22"/>
          <w:lang w:val="en-GB"/>
        </w:rPr>
      </w:pPr>
    </w:p>
    <w:p w14:paraId="1910C2E2" w14:textId="2935CC6E" w:rsidR="003A6086"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See Part XII of the Act. </w:t>
      </w:r>
    </w:p>
    <w:p w14:paraId="6D8C97C3" w14:textId="04039FB9" w:rsidR="00E7275D" w:rsidRPr="003A6086" w:rsidRDefault="00E7275D" w:rsidP="003A6086">
      <w:pPr>
        <w:jc w:val="both"/>
        <w:rPr>
          <w:rFonts w:ascii="Avenir Next" w:hAnsi="Avenir Next" w:cs="Arial"/>
          <w:color w:val="7B7B7B" w:themeColor="accent3" w:themeShade="BF"/>
          <w:sz w:val="22"/>
          <w:szCs w:val="22"/>
          <w:lang w:val="en-GB"/>
        </w:rPr>
      </w:pPr>
    </w:p>
    <w:p w14:paraId="67B04483" w14:textId="7A1BEE1F" w:rsidR="003A6086" w:rsidRPr="003A6086" w:rsidRDefault="003A6086" w:rsidP="008065CE">
      <w:pPr>
        <w:pStyle w:val="ListParagraph"/>
        <w:numPr>
          <w:ilvl w:val="0"/>
          <w:numId w:val="29"/>
        </w:numPr>
        <w:jc w:val="both"/>
        <w:rPr>
          <w:rFonts w:ascii="Avenir Next" w:hAnsi="Avenir Next" w:cs="Arial"/>
          <w:b/>
          <w:color w:val="7B7B7B" w:themeColor="accent3" w:themeShade="BF"/>
          <w:sz w:val="22"/>
          <w:szCs w:val="22"/>
          <w:lang w:val="en-GB"/>
        </w:rPr>
      </w:pPr>
      <w:r w:rsidRPr="003A6086">
        <w:rPr>
          <w:rFonts w:ascii="Avenir Next" w:hAnsi="Avenir Next" w:cs="Arial"/>
          <w:b/>
          <w:color w:val="7B7B7B" w:themeColor="accent3" w:themeShade="BF"/>
          <w:sz w:val="22"/>
          <w:szCs w:val="22"/>
          <w:lang w:val="en-GB"/>
        </w:rPr>
        <w:t>Insolvent liquidation (voluntarily) under the Insolvency Act by members resolution</w:t>
      </w:r>
    </w:p>
    <w:p w14:paraId="1C8B0643" w14:textId="70222F02" w:rsidR="003A6086" w:rsidRDefault="003A6086" w:rsidP="003A6086">
      <w:pPr>
        <w:jc w:val="both"/>
        <w:rPr>
          <w:rFonts w:ascii="Avenir Next" w:hAnsi="Avenir Next" w:cs="Arial"/>
          <w:color w:val="7B7B7B" w:themeColor="accent3" w:themeShade="BF"/>
          <w:sz w:val="22"/>
          <w:szCs w:val="22"/>
          <w:lang w:val="en-GB"/>
        </w:rPr>
      </w:pPr>
    </w:p>
    <w:p w14:paraId="6A725AE8" w14:textId="4462E357" w:rsidR="00E7275D"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Used when the company is in, or is approaching </w:t>
      </w:r>
      <w:proofErr w:type="gramStart"/>
      <w:r>
        <w:rPr>
          <w:rFonts w:ascii="Avenir Next" w:hAnsi="Avenir Next" w:cs="Arial"/>
          <w:color w:val="7B7B7B" w:themeColor="accent3" w:themeShade="BF"/>
          <w:sz w:val="22"/>
          <w:szCs w:val="22"/>
          <w:lang w:val="en-GB"/>
        </w:rPr>
        <w:t>insolvency,</w:t>
      </w:r>
      <w:proofErr w:type="gramEnd"/>
      <w:r>
        <w:rPr>
          <w:rFonts w:ascii="Avenir Next" w:hAnsi="Avenir Next" w:cs="Arial"/>
          <w:color w:val="7B7B7B" w:themeColor="accent3" w:themeShade="BF"/>
          <w:sz w:val="22"/>
          <w:szCs w:val="22"/>
          <w:lang w:val="en-GB"/>
        </w:rPr>
        <w:t xml:space="preserve"> and an orderly process is desired to either liquidate or restructure the company. </w:t>
      </w:r>
    </w:p>
    <w:p w14:paraId="6B7B420A" w14:textId="7A3165D8" w:rsidR="00E7275D" w:rsidRDefault="00E7275D" w:rsidP="003A6086">
      <w:pPr>
        <w:jc w:val="both"/>
        <w:rPr>
          <w:rFonts w:ascii="Avenir Next" w:hAnsi="Avenir Next" w:cs="Arial"/>
          <w:color w:val="7B7B7B" w:themeColor="accent3" w:themeShade="BF"/>
          <w:sz w:val="22"/>
          <w:szCs w:val="22"/>
          <w:lang w:val="en-GB"/>
        </w:rPr>
      </w:pPr>
    </w:p>
    <w:p w14:paraId="541D0481" w14:textId="56321146" w:rsidR="00E7275D"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Procedure:</w:t>
      </w:r>
    </w:p>
    <w:p w14:paraId="23A04E91" w14:textId="66E4F36D" w:rsidR="00E7275D"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Resolution is passed by a properly constituted meeting of the company's members by a majority of 75%, or a higher proportion as is required by the mems and arts; and </w:t>
      </w:r>
    </w:p>
    <w:p w14:paraId="0C17159F" w14:textId="12A37BC3" w:rsidR="00E7275D" w:rsidRPr="00E7275D" w:rsidRDefault="00E7275D" w:rsidP="00E7275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additional requirements if the company </w:t>
      </w:r>
      <w:proofErr w:type="gramStart"/>
      <w:r>
        <w:rPr>
          <w:rFonts w:ascii="Avenir Next" w:hAnsi="Avenir Next" w:cs="Arial"/>
          <w:color w:val="7B7B7B" w:themeColor="accent3" w:themeShade="BF"/>
          <w:sz w:val="22"/>
          <w:szCs w:val="22"/>
          <w:lang w:val="en-GB"/>
        </w:rPr>
        <w:t>is regulated</w:t>
      </w:r>
      <w:proofErr w:type="gramEnd"/>
      <w:r>
        <w:rPr>
          <w:rFonts w:ascii="Avenir Next" w:hAnsi="Avenir Next" w:cs="Arial"/>
          <w:color w:val="7B7B7B" w:themeColor="accent3" w:themeShade="BF"/>
          <w:sz w:val="22"/>
          <w:szCs w:val="22"/>
          <w:lang w:val="en-GB"/>
        </w:rPr>
        <w:t xml:space="preserve"> by the FSC. </w:t>
      </w:r>
    </w:p>
    <w:p w14:paraId="447AD8D7" w14:textId="46755EE0" w:rsidR="00E7275D" w:rsidRDefault="00E7275D" w:rsidP="003A6086">
      <w:pPr>
        <w:jc w:val="both"/>
        <w:rPr>
          <w:rFonts w:ascii="Avenir Next" w:hAnsi="Avenir Next" w:cs="Arial"/>
          <w:color w:val="7B7B7B" w:themeColor="accent3" w:themeShade="BF"/>
          <w:sz w:val="22"/>
          <w:szCs w:val="22"/>
          <w:lang w:val="en-GB"/>
        </w:rPr>
      </w:pPr>
    </w:p>
    <w:p w14:paraId="18B2381A" w14:textId="10B5B284" w:rsidR="00E7275D" w:rsidRDefault="00E7275D" w:rsidP="003A60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See section 159(3) of the Act.</w:t>
      </w:r>
    </w:p>
    <w:p w14:paraId="1B45FB4B" w14:textId="77777777" w:rsidR="00E7275D" w:rsidRPr="003A6086" w:rsidRDefault="00E7275D" w:rsidP="003A6086">
      <w:pPr>
        <w:jc w:val="both"/>
        <w:rPr>
          <w:rFonts w:ascii="Avenir Next" w:hAnsi="Avenir Next" w:cs="Arial"/>
          <w:color w:val="7B7B7B" w:themeColor="accent3" w:themeShade="BF"/>
          <w:sz w:val="22"/>
          <w:szCs w:val="22"/>
          <w:lang w:val="en-GB"/>
        </w:rPr>
      </w:pPr>
    </w:p>
    <w:p w14:paraId="03814798" w14:textId="5DD0E5ED" w:rsidR="003A6086" w:rsidRPr="003A6086" w:rsidRDefault="003A6086" w:rsidP="008065CE">
      <w:pPr>
        <w:pStyle w:val="ListParagraph"/>
        <w:numPr>
          <w:ilvl w:val="0"/>
          <w:numId w:val="29"/>
        </w:numPr>
        <w:jc w:val="both"/>
        <w:rPr>
          <w:rFonts w:ascii="Avenir Next" w:hAnsi="Avenir Next" w:cs="Arial"/>
          <w:b/>
          <w:color w:val="7B7B7B" w:themeColor="accent3" w:themeShade="BF"/>
          <w:sz w:val="22"/>
          <w:szCs w:val="22"/>
          <w:lang w:val="en-GB"/>
        </w:rPr>
      </w:pPr>
      <w:r w:rsidRPr="003A6086">
        <w:rPr>
          <w:rFonts w:ascii="Avenir Next" w:hAnsi="Avenir Next" w:cs="Arial"/>
          <w:b/>
          <w:color w:val="7B7B7B" w:themeColor="accent3" w:themeShade="BF"/>
          <w:sz w:val="22"/>
          <w:szCs w:val="22"/>
          <w:lang w:val="en-GB"/>
        </w:rPr>
        <w:t xml:space="preserve">Insolvent liquidation by court application under the Insolvency Act </w:t>
      </w:r>
    </w:p>
    <w:p w14:paraId="158FA3C0" w14:textId="455ADF52" w:rsidR="003A6086" w:rsidRDefault="003A6086" w:rsidP="008065CE">
      <w:pPr>
        <w:jc w:val="both"/>
        <w:rPr>
          <w:rFonts w:ascii="Avenir Next" w:hAnsi="Avenir Next" w:cs="Arial"/>
          <w:sz w:val="22"/>
          <w:szCs w:val="22"/>
          <w:lang w:val="en-GB"/>
        </w:rPr>
      </w:pPr>
    </w:p>
    <w:p w14:paraId="4C969081" w14:textId="30781149" w:rsidR="003C2B9C" w:rsidRDefault="003C2B9C" w:rsidP="008065CE">
      <w:pPr>
        <w:jc w:val="both"/>
        <w:rPr>
          <w:rFonts w:ascii="Avenir Next" w:hAnsi="Avenir Next" w:cs="Arial"/>
          <w:color w:val="7B7B7B" w:themeColor="accent3" w:themeShade="BF"/>
          <w:sz w:val="22"/>
          <w:szCs w:val="22"/>
          <w:lang w:val="en-GB"/>
        </w:rPr>
      </w:pPr>
      <w:r w:rsidRPr="003C2B9C">
        <w:rPr>
          <w:rFonts w:ascii="Avenir Next" w:hAnsi="Avenir Next" w:cs="Arial"/>
          <w:color w:val="7B7B7B" w:themeColor="accent3" w:themeShade="BF"/>
          <w:sz w:val="22"/>
          <w:szCs w:val="22"/>
          <w:lang w:val="en-GB"/>
        </w:rPr>
        <w:t xml:space="preserve">Occurs when a </w:t>
      </w:r>
      <w:r>
        <w:rPr>
          <w:rFonts w:ascii="Avenir Next" w:hAnsi="Avenir Next" w:cs="Arial"/>
          <w:color w:val="7B7B7B" w:themeColor="accent3" w:themeShade="BF"/>
          <w:sz w:val="22"/>
          <w:szCs w:val="22"/>
          <w:lang w:val="en-GB"/>
        </w:rPr>
        <w:t>stakeholder</w:t>
      </w:r>
      <w:r w:rsidRPr="003C2B9C">
        <w:rPr>
          <w:rFonts w:ascii="Avenir Next" w:hAnsi="Avenir Next" w:cs="Arial"/>
          <w:color w:val="7B7B7B" w:themeColor="accent3" w:themeShade="BF"/>
          <w:sz w:val="22"/>
          <w:szCs w:val="22"/>
          <w:lang w:val="en-GB"/>
        </w:rPr>
        <w:t xml:space="preserve"> is dissatisfied and wishes to appointment independent management to</w:t>
      </w:r>
      <w:r>
        <w:rPr>
          <w:rFonts w:ascii="Avenir Next" w:hAnsi="Avenir Next" w:cs="Arial"/>
          <w:color w:val="7B7B7B" w:themeColor="accent3" w:themeShade="BF"/>
          <w:sz w:val="22"/>
          <w:szCs w:val="22"/>
          <w:lang w:val="en-GB"/>
        </w:rPr>
        <w:t xml:space="preserve"> the company. </w:t>
      </w:r>
    </w:p>
    <w:p w14:paraId="5A0F6A4B" w14:textId="1666F96F" w:rsidR="003C2B9C" w:rsidRDefault="003C2B9C" w:rsidP="008065CE">
      <w:pPr>
        <w:jc w:val="both"/>
        <w:rPr>
          <w:rFonts w:ascii="Avenir Next" w:hAnsi="Avenir Next" w:cs="Arial"/>
          <w:color w:val="7B7B7B" w:themeColor="accent3" w:themeShade="BF"/>
          <w:sz w:val="22"/>
          <w:szCs w:val="22"/>
          <w:lang w:val="en-GB"/>
        </w:rPr>
      </w:pPr>
    </w:p>
    <w:p w14:paraId="077BDE83" w14:textId="33619EB3" w:rsidR="003C2B9C" w:rsidRDefault="003C2B9C" w:rsidP="008065CE">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An application may be made by the company, a creditor, a member, the supervisor of a creditor arrangement, the FSC, or the AG</w:t>
      </w:r>
      <w:proofErr w:type="gramEnd"/>
      <w:r>
        <w:rPr>
          <w:rFonts w:ascii="Avenir Next" w:hAnsi="Avenir Next" w:cs="Arial"/>
          <w:color w:val="7B7B7B" w:themeColor="accent3" w:themeShade="BF"/>
          <w:sz w:val="22"/>
          <w:szCs w:val="22"/>
          <w:lang w:val="en-GB"/>
        </w:rPr>
        <w:t xml:space="preserve">. </w:t>
      </w:r>
    </w:p>
    <w:p w14:paraId="43121890" w14:textId="0FF3677E" w:rsidR="003C2B9C" w:rsidRDefault="003C2B9C" w:rsidP="008065CE">
      <w:pPr>
        <w:jc w:val="both"/>
        <w:rPr>
          <w:rFonts w:ascii="Avenir Next" w:hAnsi="Avenir Next" w:cs="Arial"/>
          <w:color w:val="7B7B7B" w:themeColor="accent3" w:themeShade="BF"/>
          <w:sz w:val="22"/>
          <w:szCs w:val="22"/>
          <w:lang w:val="en-GB"/>
        </w:rPr>
      </w:pPr>
    </w:p>
    <w:p w14:paraId="07D5FCCE" w14:textId="11221455" w:rsidR="003C2B9C" w:rsidRDefault="003C2B9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application must be determined within 6 months, unless there are special circumstances in the opinion of the Court. </w:t>
      </w:r>
    </w:p>
    <w:p w14:paraId="3B6E3141" w14:textId="1FBAA809" w:rsidR="003C2B9C" w:rsidRDefault="003C2B9C" w:rsidP="008065CE">
      <w:pPr>
        <w:jc w:val="both"/>
        <w:rPr>
          <w:rFonts w:ascii="Avenir Next" w:hAnsi="Avenir Next" w:cs="Arial"/>
          <w:color w:val="7B7B7B" w:themeColor="accent3" w:themeShade="BF"/>
          <w:sz w:val="22"/>
          <w:szCs w:val="22"/>
          <w:lang w:val="en-GB"/>
        </w:rPr>
      </w:pPr>
    </w:p>
    <w:p w14:paraId="56CD2F0B" w14:textId="41BABD5C" w:rsidR="003C2B9C" w:rsidRDefault="003C2B9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may appoint a liquidator if: </w:t>
      </w:r>
    </w:p>
    <w:p w14:paraId="33FF3FE6" w14:textId="71D0DF26" w:rsidR="003C2B9C" w:rsidRDefault="003C2B9C" w:rsidP="008065CE">
      <w:pPr>
        <w:jc w:val="both"/>
        <w:rPr>
          <w:rFonts w:ascii="Avenir Next" w:hAnsi="Avenir Next" w:cs="Arial"/>
          <w:color w:val="7B7B7B" w:themeColor="accent3" w:themeShade="BF"/>
          <w:sz w:val="22"/>
          <w:szCs w:val="22"/>
          <w:lang w:val="en-GB"/>
        </w:rPr>
      </w:pPr>
    </w:p>
    <w:p w14:paraId="5B1D0B42" w14:textId="0F29738B" w:rsidR="003C2B9C" w:rsidRDefault="003C2B9C" w:rsidP="003C2B9C">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is insolvent; </w:t>
      </w:r>
    </w:p>
    <w:p w14:paraId="64448ED0" w14:textId="0C432635" w:rsidR="003C2B9C" w:rsidRDefault="003C2B9C" w:rsidP="003C2B9C">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is of the opinion that it is just and equitable to do so; or </w:t>
      </w:r>
    </w:p>
    <w:p w14:paraId="4BF6E144" w14:textId="03D4A4D3" w:rsidR="003C2B9C" w:rsidRPr="003C2B9C" w:rsidRDefault="003C2B9C" w:rsidP="003C2B9C">
      <w:pPr>
        <w:pStyle w:val="ListParagraph"/>
        <w:numPr>
          <w:ilvl w:val="0"/>
          <w:numId w:val="28"/>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it</w:t>
      </w:r>
      <w:proofErr w:type="gramEnd"/>
      <w:r>
        <w:rPr>
          <w:rFonts w:ascii="Avenir Next" w:hAnsi="Avenir Next" w:cs="Arial"/>
          <w:color w:val="7B7B7B" w:themeColor="accent3" w:themeShade="BF"/>
          <w:sz w:val="22"/>
          <w:szCs w:val="22"/>
          <w:lang w:val="en-GB"/>
        </w:rPr>
        <w:t xml:space="preserve"> is in the public interest to do so. </w:t>
      </w:r>
    </w:p>
    <w:p w14:paraId="41E1FAB4" w14:textId="77777777" w:rsidR="003C2B9C" w:rsidRDefault="003C2B9C" w:rsidP="008065CE">
      <w:pPr>
        <w:jc w:val="both"/>
        <w:rPr>
          <w:rFonts w:ascii="Avenir Next" w:hAnsi="Avenir Next" w:cs="Arial"/>
          <w:color w:val="7B7B7B" w:themeColor="accent3" w:themeShade="BF"/>
          <w:sz w:val="22"/>
          <w:szCs w:val="22"/>
          <w:lang w:val="en-GB"/>
        </w:rPr>
      </w:pPr>
    </w:p>
    <w:p w14:paraId="251050AB" w14:textId="2824CB73" w:rsidR="003C2B9C" w:rsidRPr="003C2B9C" w:rsidRDefault="003C2B9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See section 159 and 162 of the Act. </w:t>
      </w:r>
    </w:p>
    <w:p w14:paraId="6A645FAF" w14:textId="77777777" w:rsidR="00E7275D" w:rsidRDefault="00E7275D" w:rsidP="008065CE">
      <w:pPr>
        <w:jc w:val="both"/>
        <w:rPr>
          <w:rFonts w:ascii="Avenir Next" w:hAnsi="Avenir Next" w:cs="Arial"/>
          <w:sz w:val="22"/>
          <w:szCs w:val="22"/>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469366FF" w:rsidR="001A007A" w:rsidRDefault="005D65B0" w:rsidP="005D65B0">
      <w:pPr>
        <w:jc w:val="both"/>
        <w:rPr>
          <w:rFonts w:ascii="Avenir Next" w:hAnsi="Avenir Next" w:cs="Arial"/>
          <w:color w:val="7B7B7B" w:themeColor="accent3" w:themeShade="BF"/>
          <w:sz w:val="22"/>
          <w:szCs w:val="22"/>
          <w:lang w:val="en-GB"/>
        </w:rPr>
      </w:pPr>
      <w:proofErr w:type="spellStart"/>
      <w:r w:rsidRPr="005D65B0">
        <w:rPr>
          <w:rFonts w:ascii="Avenir Next" w:hAnsi="Avenir Next" w:cs="Arial"/>
          <w:color w:val="7B7B7B" w:themeColor="accent3" w:themeShade="BF"/>
          <w:sz w:val="22"/>
          <w:szCs w:val="22"/>
          <w:lang w:val="en-GB"/>
        </w:rPr>
        <w:t>Edale</w:t>
      </w:r>
      <w:proofErr w:type="spellEnd"/>
      <w:r w:rsidRPr="005D65B0">
        <w:rPr>
          <w:rFonts w:ascii="Avenir Next" w:hAnsi="Avenir Next" w:cs="Arial"/>
          <w:color w:val="7B7B7B" w:themeColor="accent3" w:themeShade="BF"/>
          <w:sz w:val="22"/>
          <w:szCs w:val="22"/>
          <w:lang w:val="en-GB"/>
        </w:rPr>
        <w:t xml:space="preserve"> Limited ("</w:t>
      </w:r>
      <w:proofErr w:type="spellStart"/>
      <w:r w:rsidRPr="005D65B0">
        <w:rPr>
          <w:rFonts w:ascii="Avenir Next" w:hAnsi="Avenir Next" w:cs="Arial"/>
          <w:b/>
          <w:color w:val="7B7B7B" w:themeColor="accent3" w:themeShade="BF"/>
          <w:sz w:val="22"/>
          <w:szCs w:val="22"/>
          <w:lang w:val="en-GB"/>
        </w:rPr>
        <w:t>Edale</w:t>
      </w:r>
      <w:proofErr w:type="spellEnd"/>
      <w:r w:rsidRPr="005D65B0">
        <w:rPr>
          <w:rFonts w:ascii="Avenir Next" w:hAnsi="Avenir Next" w:cs="Arial"/>
          <w:color w:val="7B7B7B" w:themeColor="accent3" w:themeShade="BF"/>
          <w:sz w:val="22"/>
          <w:szCs w:val="22"/>
          <w:lang w:val="en-GB"/>
        </w:rPr>
        <w:t xml:space="preserve">") has </w:t>
      </w:r>
      <w:r w:rsidR="00B81894">
        <w:rPr>
          <w:rFonts w:ascii="Avenir Next" w:hAnsi="Avenir Next" w:cs="Arial"/>
          <w:color w:val="7B7B7B" w:themeColor="accent3" w:themeShade="BF"/>
          <w:sz w:val="22"/>
          <w:szCs w:val="22"/>
          <w:lang w:val="en-GB"/>
        </w:rPr>
        <w:t xml:space="preserve">a number of options open to it in relation to the loan that it made to </w:t>
      </w:r>
      <w:r w:rsidR="00B81894" w:rsidRPr="00B81894">
        <w:rPr>
          <w:rFonts w:ascii="Avenir Next" w:hAnsi="Avenir Next" w:cs="Arial"/>
          <w:color w:val="7B7B7B" w:themeColor="accent3" w:themeShade="BF"/>
          <w:sz w:val="22"/>
          <w:szCs w:val="22"/>
          <w:lang w:val="en-GB"/>
        </w:rPr>
        <w:t>Swift Limited</w:t>
      </w:r>
      <w:r w:rsidR="00B81894">
        <w:rPr>
          <w:rFonts w:ascii="Avenir Next" w:hAnsi="Avenir Next" w:cs="Arial"/>
          <w:color w:val="7B7B7B" w:themeColor="accent3" w:themeShade="BF"/>
          <w:sz w:val="22"/>
          <w:szCs w:val="22"/>
          <w:lang w:val="en-GB"/>
        </w:rPr>
        <w:t xml:space="preserve"> ("</w:t>
      </w:r>
      <w:r w:rsidR="00B81894" w:rsidRPr="00B81894">
        <w:rPr>
          <w:rFonts w:ascii="Avenir Next" w:hAnsi="Avenir Next" w:cs="Arial"/>
          <w:b/>
          <w:color w:val="7B7B7B" w:themeColor="accent3" w:themeShade="BF"/>
          <w:sz w:val="22"/>
          <w:szCs w:val="22"/>
          <w:lang w:val="en-GB"/>
        </w:rPr>
        <w:t>Swift</w:t>
      </w:r>
      <w:r w:rsidR="00B81894">
        <w:rPr>
          <w:rFonts w:ascii="Avenir Next" w:hAnsi="Avenir Next" w:cs="Arial"/>
          <w:color w:val="7B7B7B" w:themeColor="accent3" w:themeShade="BF"/>
          <w:sz w:val="22"/>
          <w:szCs w:val="22"/>
          <w:lang w:val="en-GB"/>
        </w:rPr>
        <w:t xml:space="preserve">"). </w:t>
      </w:r>
    </w:p>
    <w:p w14:paraId="1FE32C7E" w14:textId="78FCC1B0" w:rsidR="00B81894" w:rsidRDefault="00B81894" w:rsidP="005D65B0">
      <w:pPr>
        <w:jc w:val="both"/>
        <w:rPr>
          <w:rFonts w:ascii="Avenir Next" w:hAnsi="Avenir Next" w:cs="Arial"/>
          <w:color w:val="7B7B7B" w:themeColor="accent3" w:themeShade="BF"/>
          <w:sz w:val="22"/>
          <w:szCs w:val="22"/>
          <w:lang w:val="en-GB"/>
        </w:rPr>
      </w:pPr>
    </w:p>
    <w:p w14:paraId="139F6C95" w14:textId="7381F021" w:rsidR="00B81894" w:rsidRDefault="00B81894" w:rsidP="005D65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may simply demand payment. </w:t>
      </w:r>
    </w:p>
    <w:p w14:paraId="5AE61B98" w14:textId="728F6958" w:rsidR="00B81894" w:rsidRDefault="00B81894" w:rsidP="005D65B0">
      <w:pPr>
        <w:jc w:val="both"/>
        <w:rPr>
          <w:rFonts w:ascii="Avenir Next" w:hAnsi="Avenir Next" w:cs="Arial"/>
          <w:color w:val="7B7B7B" w:themeColor="accent3" w:themeShade="BF"/>
          <w:sz w:val="22"/>
          <w:szCs w:val="22"/>
          <w:lang w:val="en-GB"/>
        </w:rPr>
      </w:pPr>
    </w:p>
    <w:p w14:paraId="2ECE3E59" w14:textId="1433B365" w:rsidR="00B81894" w:rsidRDefault="00B81894" w:rsidP="005D65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if payment is not made, for the purpose of the below advice, it is assumed that there has been an event of default under the loan agreement. </w:t>
      </w:r>
    </w:p>
    <w:p w14:paraId="73205543" w14:textId="2D1CB227" w:rsidR="00B81894" w:rsidRDefault="00B81894" w:rsidP="005D65B0">
      <w:pPr>
        <w:jc w:val="both"/>
        <w:rPr>
          <w:rFonts w:ascii="Avenir Next" w:hAnsi="Avenir Next" w:cs="Arial"/>
          <w:color w:val="7B7B7B" w:themeColor="accent3" w:themeShade="BF"/>
          <w:sz w:val="22"/>
          <w:szCs w:val="22"/>
          <w:lang w:val="en-GB"/>
        </w:rPr>
      </w:pPr>
    </w:p>
    <w:p w14:paraId="6E0D4DA5" w14:textId="56C60D08" w:rsidR="00B81894" w:rsidRDefault="00B81894" w:rsidP="00B818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result, </w:t>
      </w:r>
      <w:proofErr w:type="spellStart"/>
      <w:r w:rsidRPr="00B81894">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t>
      </w:r>
      <w:r w:rsidRPr="00B81894">
        <w:rPr>
          <w:rFonts w:ascii="Avenir Next" w:hAnsi="Avenir Next" w:cs="Arial"/>
          <w:i/>
          <w:color w:val="7B7B7B" w:themeColor="accent3" w:themeShade="BF"/>
          <w:sz w:val="22"/>
          <w:szCs w:val="22"/>
          <w:lang w:val="en-GB"/>
        </w:rPr>
        <w:t xml:space="preserve">qua </w:t>
      </w:r>
      <w:r>
        <w:rPr>
          <w:rFonts w:ascii="Avenir Next" w:hAnsi="Avenir Next" w:cs="Arial"/>
          <w:color w:val="7B7B7B" w:themeColor="accent3" w:themeShade="BF"/>
          <w:sz w:val="22"/>
          <w:szCs w:val="22"/>
          <w:lang w:val="en-GB"/>
        </w:rPr>
        <w:t xml:space="preserve">creditor, </w:t>
      </w:r>
      <w:r w:rsidRPr="00B81894">
        <w:rPr>
          <w:rFonts w:ascii="Avenir Next" w:hAnsi="Avenir Next" w:cs="Arial"/>
          <w:color w:val="7B7B7B" w:themeColor="accent3" w:themeShade="BF"/>
          <w:sz w:val="22"/>
          <w:szCs w:val="22"/>
          <w:lang w:val="en-GB"/>
        </w:rPr>
        <w:t xml:space="preserve">may make demand on a </w:t>
      </w:r>
      <w:r>
        <w:rPr>
          <w:rFonts w:ascii="Avenir Next" w:hAnsi="Avenir Next" w:cs="Arial"/>
          <w:color w:val="7B7B7B" w:themeColor="accent3" w:themeShade="BF"/>
          <w:sz w:val="22"/>
          <w:szCs w:val="22"/>
          <w:lang w:val="en-GB"/>
        </w:rPr>
        <w:t xml:space="preserve">Swift </w:t>
      </w:r>
      <w:r w:rsidRPr="00B81894">
        <w:rPr>
          <w:rFonts w:ascii="Avenir Next" w:hAnsi="Avenir Next" w:cs="Arial"/>
          <w:i/>
          <w:color w:val="7B7B7B" w:themeColor="accent3" w:themeShade="BF"/>
          <w:sz w:val="22"/>
          <w:szCs w:val="22"/>
          <w:lang w:val="en-GB"/>
        </w:rPr>
        <w:t>qua</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debetor</w:t>
      </w:r>
      <w:proofErr w:type="spellEnd"/>
      <w:r>
        <w:rPr>
          <w:rFonts w:ascii="Avenir Next" w:hAnsi="Avenir Next" w:cs="Arial"/>
          <w:color w:val="7B7B7B" w:themeColor="accent3" w:themeShade="BF"/>
          <w:sz w:val="22"/>
          <w:szCs w:val="22"/>
          <w:lang w:val="en-GB"/>
        </w:rPr>
        <w:t xml:space="preserve">, for payment of a debt owed under the Facilities Agreement within 21 days under the statutory </w:t>
      </w:r>
      <w:proofErr w:type="gramStart"/>
      <w:r>
        <w:rPr>
          <w:rFonts w:ascii="Avenir Next" w:hAnsi="Avenir Next" w:cs="Arial"/>
          <w:color w:val="7B7B7B" w:themeColor="accent3" w:themeShade="BF"/>
          <w:sz w:val="22"/>
          <w:szCs w:val="22"/>
          <w:lang w:val="en-GB"/>
        </w:rPr>
        <w:t>demand</w:t>
      </w:r>
      <w:proofErr w:type="gramEnd"/>
      <w:r>
        <w:rPr>
          <w:rFonts w:ascii="Avenir Next" w:hAnsi="Avenir Next" w:cs="Arial"/>
          <w:color w:val="7B7B7B" w:themeColor="accent3" w:themeShade="BF"/>
          <w:sz w:val="22"/>
          <w:szCs w:val="22"/>
          <w:lang w:val="en-GB"/>
        </w:rPr>
        <w:t xml:space="preserve"> mechanics of the Act (see section 155).</w:t>
      </w:r>
    </w:p>
    <w:p w14:paraId="1D63C1F5" w14:textId="77777777" w:rsidR="00B81894" w:rsidRDefault="00B81894" w:rsidP="00B81894">
      <w:pPr>
        <w:jc w:val="both"/>
        <w:rPr>
          <w:rFonts w:ascii="Avenir Next" w:hAnsi="Avenir Next" w:cs="Arial"/>
          <w:color w:val="7B7B7B" w:themeColor="accent3" w:themeShade="BF"/>
          <w:sz w:val="22"/>
          <w:szCs w:val="22"/>
          <w:lang w:val="en-GB"/>
        </w:rPr>
      </w:pPr>
    </w:p>
    <w:p w14:paraId="40EB43BB" w14:textId="2266D723" w:rsidR="00B81894" w:rsidRDefault="00B81894" w:rsidP="00B818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will then appoint a liquidator if the company is insolvent (section 211A). This liquidator would then satisfy the debt owed to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out of the assets in the company (subject to any security interests). </w:t>
      </w:r>
    </w:p>
    <w:p w14:paraId="28D4D97C" w14:textId="1DA7D74F" w:rsidR="00B81894" w:rsidRDefault="00B81894" w:rsidP="00B81894">
      <w:pPr>
        <w:jc w:val="both"/>
        <w:rPr>
          <w:rFonts w:ascii="Avenir Next" w:hAnsi="Avenir Next" w:cs="Arial"/>
          <w:color w:val="7B7B7B" w:themeColor="accent3" w:themeShade="BF"/>
          <w:sz w:val="22"/>
          <w:szCs w:val="22"/>
          <w:lang w:val="en-GB"/>
        </w:rPr>
      </w:pPr>
    </w:p>
    <w:p w14:paraId="4AFBB0F0" w14:textId="7AB5C0FE" w:rsidR="00B81894" w:rsidRDefault="00B81894" w:rsidP="00B818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Separately, if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had a Share Pledge Agreement over the shares in Swift,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also enforce under that agreement. Pursuant to the terms (which we </w:t>
      </w:r>
      <w:proofErr w:type="gramStart"/>
      <w:r>
        <w:rPr>
          <w:rFonts w:ascii="Avenir Next" w:hAnsi="Avenir Next" w:cs="Arial"/>
          <w:color w:val="7B7B7B" w:themeColor="accent3" w:themeShade="BF"/>
          <w:sz w:val="22"/>
          <w:szCs w:val="22"/>
          <w:lang w:val="en-GB"/>
        </w:rPr>
        <w:t>don’t</w:t>
      </w:r>
      <w:proofErr w:type="gramEnd"/>
      <w:r>
        <w:rPr>
          <w:rFonts w:ascii="Avenir Next" w:hAnsi="Avenir Next" w:cs="Arial"/>
          <w:color w:val="7B7B7B" w:themeColor="accent3" w:themeShade="BF"/>
          <w:sz w:val="22"/>
          <w:szCs w:val="22"/>
          <w:lang w:val="en-GB"/>
        </w:rPr>
        <w:t xml:space="preserve"> know exists),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would likely have the power to sell the shares or otherwise appoint a receiver. In such circumstances, it is practice in the BVI to appoint an independent receiver, who will in turn then realise value for the shares. This will protect the mortgagee from any claims by the mortgagor under its equity of redemption, and will likely ensure that the best price reasonably obtainable in the circumstances </w:t>
      </w:r>
      <w:proofErr w:type="gramStart"/>
      <w:r>
        <w:rPr>
          <w:rFonts w:ascii="Avenir Next" w:hAnsi="Avenir Next" w:cs="Arial"/>
          <w:color w:val="7B7B7B" w:themeColor="accent3" w:themeShade="BF"/>
          <w:sz w:val="22"/>
          <w:szCs w:val="22"/>
          <w:lang w:val="en-GB"/>
        </w:rPr>
        <w:t>is achieved</w:t>
      </w:r>
      <w:proofErr w:type="gramEnd"/>
      <w:r>
        <w:rPr>
          <w:rFonts w:ascii="Avenir Next" w:hAnsi="Avenir Next" w:cs="Arial"/>
          <w:color w:val="7B7B7B" w:themeColor="accent3" w:themeShade="BF"/>
          <w:sz w:val="22"/>
          <w:szCs w:val="22"/>
          <w:lang w:val="en-GB"/>
        </w:rPr>
        <w:t xml:space="preserve">.  </w:t>
      </w:r>
    </w:p>
    <w:p w14:paraId="19FCAB66" w14:textId="7E7DE892"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w:t>
      </w:r>
      <w:proofErr w:type="gramStart"/>
      <w:r w:rsidRPr="005965BF">
        <w:rPr>
          <w:rFonts w:ascii="Avenir Next" w:hAnsi="Avenir Next" w:cs="Arial"/>
          <w:sz w:val="22"/>
          <w:szCs w:val="22"/>
          <w:lang w:val="en-GB"/>
        </w:rPr>
        <w:t>off of</w:t>
      </w:r>
      <w:proofErr w:type="gramEnd"/>
      <w:r w:rsidRPr="005965BF">
        <w:rPr>
          <w:rFonts w:ascii="Avenir Next" w:hAnsi="Avenir Next" w:cs="Arial"/>
          <w:sz w:val="22"/>
          <w:szCs w:val="22"/>
          <w:lang w:val="en-GB"/>
        </w:rPr>
        <w:t xml:space="preserve">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12934F08" w14:textId="3BE3095A" w:rsidR="0077498C" w:rsidRDefault="001F2E6D"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w:t>
      </w:r>
      <w:proofErr w:type="gramStart"/>
      <w:r w:rsidRPr="005965BF">
        <w:rPr>
          <w:rFonts w:ascii="Avenir Next" w:hAnsi="Avenir Next" w:cs="Arial"/>
          <w:sz w:val="22"/>
          <w:szCs w:val="22"/>
          <w:lang w:val="en-GB"/>
        </w:rPr>
        <w:t>has been asked</w:t>
      </w:r>
      <w:proofErr w:type="gramEnd"/>
      <w:r w:rsidRPr="005965BF">
        <w:rPr>
          <w:rFonts w:ascii="Avenir Next" w:hAnsi="Avenir Next" w:cs="Arial"/>
          <w:sz w:val="22"/>
          <w:szCs w:val="22"/>
          <w:lang w:val="en-GB"/>
        </w:rPr>
        <w:t xml:space="preserve"> to advise ABC Limited of its options to recover the judgment debt owed by DEF Limited. Prepare a memorandum for your principal, stating what options ABC Limited </w:t>
      </w:r>
      <w:proofErr w:type="gramStart"/>
      <w:r w:rsidRPr="005965BF">
        <w:rPr>
          <w:rFonts w:ascii="Avenir Next" w:hAnsi="Avenir Next" w:cs="Arial"/>
          <w:sz w:val="22"/>
          <w:szCs w:val="22"/>
          <w:lang w:val="en-GB"/>
        </w:rPr>
        <w:t>should be advised</w:t>
      </w:r>
      <w:proofErr w:type="gramEnd"/>
      <w:r w:rsidRPr="005965BF">
        <w:rPr>
          <w:rFonts w:ascii="Avenir Next" w:hAnsi="Avenir Next" w:cs="Arial"/>
          <w:sz w:val="22"/>
          <w:szCs w:val="22"/>
          <w:lang w:val="en-GB"/>
        </w:rPr>
        <w:t xml:space="preserve"> to consider in order to enforce its judgment debt?</w:t>
      </w:r>
      <w:bookmarkEnd w:id="0"/>
    </w:p>
    <w:p w14:paraId="0FEAA162" w14:textId="0E70BD18" w:rsidR="00B81894" w:rsidRDefault="00B81894" w:rsidP="008065CE">
      <w:pPr>
        <w:jc w:val="both"/>
        <w:rPr>
          <w:rFonts w:ascii="Avenir Next" w:hAnsi="Avenir Next" w:cs="Arial"/>
          <w:sz w:val="22"/>
          <w:szCs w:val="22"/>
          <w:lang w:val="en-GB"/>
        </w:rPr>
      </w:pPr>
    </w:p>
    <w:p w14:paraId="50B7D236" w14:textId="77777777" w:rsidR="000D2685" w:rsidRDefault="00B81894" w:rsidP="008065CE">
      <w:pPr>
        <w:jc w:val="both"/>
        <w:rPr>
          <w:rFonts w:ascii="Avenir Next" w:hAnsi="Avenir Next" w:cs="Arial"/>
          <w:color w:val="7B7B7B" w:themeColor="accent3" w:themeShade="BF"/>
          <w:sz w:val="22"/>
          <w:szCs w:val="22"/>
          <w:lang w:val="en-GB"/>
        </w:rPr>
      </w:pPr>
      <w:r w:rsidRPr="00B81894">
        <w:rPr>
          <w:rFonts w:ascii="Avenir Next" w:hAnsi="Avenir Next" w:cs="Arial"/>
          <w:color w:val="7B7B7B" w:themeColor="accent3" w:themeShade="BF"/>
          <w:sz w:val="22"/>
          <w:szCs w:val="22"/>
          <w:lang w:val="en-GB"/>
        </w:rPr>
        <w:t xml:space="preserve">XYZ </w:t>
      </w:r>
      <w:proofErr w:type="gramStart"/>
      <w:r w:rsidRPr="00B81894">
        <w:rPr>
          <w:rFonts w:ascii="Avenir Next" w:hAnsi="Avenir Next" w:cs="Arial"/>
          <w:color w:val="7B7B7B" w:themeColor="accent3" w:themeShade="BF"/>
          <w:sz w:val="22"/>
          <w:szCs w:val="22"/>
          <w:lang w:val="en-GB"/>
        </w:rPr>
        <w:t xml:space="preserve">has been </w:t>
      </w:r>
      <w:r>
        <w:rPr>
          <w:rFonts w:ascii="Avenir Next" w:hAnsi="Avenir Next" w:cs="Arial"/>
          <w:color w:val="7B7B7B" w:themeColor="accent3" w:themeShade="BF"/>
          <w:sz w:val="22"/>
          <w:szCs w:val="22"/>
          <w:lang w:val="en-GB"/>
        </w:rPr>
        <w:t>struck-off</w:t>
      </w:r>
      <w:proofErr w:type="gramEnd"/>
      <w:r>
        <w:rPr>
          <w:rFonts w:ascii="Avenir Next" w:hAnsi="Avenir Next" w:cs="Arial"/>
          <w:color w:val="7B7B7B" w:themeColor="accent3" w:themeShade="BF"/>
          <w:sz w:val="22"/>
          <w:szCs w:val="22"/>
          <w:lang w:val="en-GB"/>
        </w:rPr>
        <w:t xml:space="preserve"> the register.</w:t>
      </w:r>
    </w:p>
    <w:p w14:paraId="2A78EAB5" w14:textId="77777777" w:rsidR="000D2685" w:rsidRDefault="000D2685" w:rsidP="008065CE">
      <w:pPr>
        <w:jc w:val="both"/>
        <w:rPr>
          <w:rFonts w:ascii="Avenir Next" w:hAnsi="Avenir Next" w:cs="Arial"/>
          <w:color w:val="7B7B7B" w:themeColor="accent3" w:themeShade="BF"/>
          <w:sz w:val="22"/>
          <w:szCs w:val="22"/>
          <w:lang w:val="en-GB"/>
        </w:rPr>
      </w:pPr>
    </w:p>
    <w:p w14:paraId="55996FFA" w14:textId="7955D6D0" w:rsidR="000D2685" w:rsidRDefault="000D268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XYZ will remain in a status of hiatus for a period of 7 to 10 years, depending on its date of incorporation. </w:t>
      </w:r>
    </w:p>
    <w:p w14:paraId="5AE217F5" w14:textId="77777777" w:rsidR="00B81894" w:rsidRPr="00B81894" w:rsidRDefault="00B81894" w:rsidP="008065CE">
      <w:pPr>
        <w:jc w:val="both"/>
        <w:rPr>
          <w:rFonts w:ascii="Avenir Next" w:hAnsi="Avenir Next" w:cs="Arial"/>
          <w:color w:val="7B7B7B" w:themeColor="accent3" w:themeShade="BF"/>
          <w:sz w:val="22"/>
          <w:szCs w:val="22"/>
          <w:lang w:val="en-GB"/>
        </w:rPr>
      </w:pPr>
    </w:p>
    <w:p w14:paraId="77BBC18D" w14:textId="7C9CC7C0" w:rsidR="000D2685" w:rsidRPr="000D2685" w:rsidRDefault="000D2685" w:rsidP="008065CE">
      <w:pPr>
        <w:jc w:val="both"/>
        <w:rPr>
          <w:rFonts w:ascii="Avenir Next" w:hAnsi="Avenir Next" w:cs="Arial"/>
          <w:color w:val="7B7B7B" w:themeColor="accent3" w:themeShade="BF"/>
          <w:sz w:val="22"/>
          <w:szCs w:val="22"/>
          <w:lang w:val="en-GB"/>
        </w:rPr>
      </w:pPr>
      <w:r w:rsidRPr="000D2685">
        <w:rPr>
          <w:rFonts w:ascii="Avenir Next" w:hAnsi="Avenir Next" w:cs="Arial"/>
          <w:color w:val="7B7B7B" w:themeColor="accent3" w:themeShade="BF"/>
          <w:sz w:val="22"/>
          <w:szCs w:val="22"/>
          <w:lang w:val="en-GB"/>
        </w:rPr>
        <w:t xml:space="preserve">Pursuant to section 446 of the Act, foreign creditors have the same right of direct access </w:t>
      </w:r>
      <w:r w:rsidR="00EA3CDE">
        <w:rPr>
          <w:rFonts w:ascii="Avenir Next" w:hAnsi="Avenir Next" w:cs="Arial"/>
          <w:color w:val="7B7B7B" w:themeColor="accent3" w:themeShade="BF"/>
          <w:sz w:val="22"/>
          <w:szCs w:val="22"/>
          <w:lang w:val="en-GB"/>
        </w:rPr>
        <w:t>to</w:t>
      </w:r>
      <w:r w:rsidRPr="000D2685">
        <w:rPr>
          <w:rFonts w:ascii="Avenir Next" w:hAnsi="Avenir Next" w:cs="Arial"/>
          <w:color w:val="7B7B7B" w:themeColor="accent3" w:themeShade="BF"/>
          <w:sz w:val="22"/>
          <w:szCs w:val="22"/>
          <w:lang w:val="en-GB"/>
        </w:rPr>
        <w:t xml:space="preserve"> debtors as local creditors. </w:t>
      </w:r>
    </w:p>
    <w:p w14:paraId="242E07F7" w14:textId="77777777" w:rsidR="000D2685" w:rsidRPr="000D2685" w:rsidRDefault="000D2685" w:rsidP="008065CE">
      <w:pPr>
        <w:jc w:val="both"/>
        <w:rPr>
          <w:rFonts w:ascii="Avenir Next" w:hAnsi="Avenir Next" w:cs="Arial"/>
          <w:color w:val="7B7B7B" w:themeColor="accent3" w:themeShade="BF"/>
          <w:sz w:val="22"/>
          <w:szCs w:val="22"/>
          <w:lang w:val="en-GB"/>
        </w:rPr>
      </w:pPr>
    </w:p>
    <w:p w14:paraId="3F808BCE" w14:textId="65650C21" w:rsidR="00B81894" w:rsidRPr="000D2685" w:rsidRDefault="000D2685" w:rsidP="008065CE">
      <w:pPr>
        <w:jc w:val="both"/>
        <w:rPr>
          <w:rFonts w:ascii="Avenir Next" w:hAnsi="Avenir Next" w:cs="Arial"/>
          <w:color w:val="7B7B7B" w:themeColor="accent3" w:themeShade="BF"/>
          <w:sz w:val="22"/>
          <w:szCs w:val="22"/>
          <w:lang w:val="en-GB"/>
        </w:rPr>
      </w:pPr>
      <w:r w:rsidRPr="000D2685">
        <w:rPr>
          <w:rFonts w:ascii="Avenir Next" w:hAnsi="Avenir Next" w:cs="Arial"/>
          <w:color w:val="7B7B7B" w:themeColor="accent3" w:themeShade="BF"/>
          <w:sz w:val="22"/>
          <w:szCs w:val="22"/>
          <w:lang w:val="en-GB"/>
        </w:rPr>
        <w:t xml:space="preserve">As such, as a creditor, ABC may apply to the Registrar to have </w:t>
      </w:r>
      <w:r w:rsidR="00EA3CDE">
        <w:rPr>
          <w:rFonts w:ascii="Avenir Next" w:hAnsi="Avenir Next" w:cs="Arial"/>
          <w:color w:val="7B7B7B" w:themeColor="accent3" w:themeShade="BF"/>
          <w:sz w:val="22"/>
          <w:szCs w:val="22"/>
          <w:lang w:val="en-GB"/>
        </w:rPr>
        <w:t xml:space="preserve">XYZ </w:t>
      </w:r>
      <w:r w:rsidRPr="000D2685">
        <w:rPr>
          <w:rFonts w:ascii="Avenir Next" w:hAnsi="Avenir Next" w:cs="Arial"/>
          <w:color w:val="7B7B7B" w:themeColor="accent3" w:themeShade="BF"/>
          <w:sz w:val="22"/>
          <w:szCs w:val="22"/>
          <w:lang w:val="en-GB"/>
        </w:rPr>
        <w:t>restored.</w:t>
      </w:r>
    </w:p>
    <w:p w14:paraId="2A49F94F" w14:textId="19344D29" w:rsidR="000D2685" w:rsidRPr="000D2685" w:rsidRDefault="000D2685" w:rsidP="008065CE">
      <w:pPr>
        <w:jc w:val="both"/>
        <w:rPr>
          <w:rFonts w:ascii="Avenir Next" w:hAnsi="Avenir Next" w:cs="Arial"/>
          <w:color w:val="7B7B7B" w:themeColor="accent3" w:themeShade="BF"/>
          <w:sz w:val="22"/>
          <w:szCs w:val="22"/>
          <w:lang w:val="en-GB"/>
        </w:rPr>
      </w:pPr>
      <w:bookmarkStart w:id="1" w:name="_GoBack"/>
      <w:bookmarkEnd w:id="1"/>
    </w:p>
    <w:p w14:paraId="495E7967" w14:textId="24F22587" w:rsidR="000D2685" w:rsidRDefault="000D2685" w:rsidP="008065CE">
      <w:pPr>
        <w:jc w:val="both"/>
        <w:rPr>
          <w:rFonts w:ascii="Avenir Next" w:hAnsi="Avenir Next" w:cs="Arial"/>
          <w:color w:val="7B7B7B" w:themeColor="accent3" w:themeShade="BF"/>
          <w:sz w:val="22"/>
          <w:szCs w:val="22"/>
          <w:lang w:val="en-GB"/>
        </w:rPr>
      </w:pPr>
      <w:r w:rsidRPr="000D2685">
        <w:rPr>
          <w:rFonts w:ascii="Avenir Next" w:hAnsi="Avenir Next" w:cs="Arial"/>
          <w:color w:val="7B7B7B" w:themeColor="accent3" w:themeShade="BF"/>
          <w:sz w:val="22"/>
          <w:szCs w:val="22"/>
          <w:lang w:val="en-GB"/>
        </w:rPr>
        <w:t xml:space="preserve">The application to restore a company </w:t>
      </w:r>
      <w:proofErr w:type="gramStart"/>
      <w:r w:rsidRPr="000D2685">
        <w:rPr>
          <w:rFonts w:ascii="Avenir Next" w:hAnsi="Avenir Next" w:cs="Arial"/>
          <w:color w:val="7B7B7B" w:themeColor="accent3" w:themeShade="BF"/>
          <w:sz w:val="22"/>
          <w:szCs w:val="22"/>
          <w:lang w:val="en-GB"/>
        </w:rPr>
        <w:t>must be made</w:t>
      </w:r>
      <w:proofErr w:type="gramEnd"/>
      <w:r w:rsidRPr="000D2685">
        <w:rPr>
          <w:rFonts w:ascii="Avenir Next" w:hAnsi="Avenir Next" w:cs="Arial"/>
          <w:color w:val="7B7B7B" w:themeColor="accent3" w:themeShade="BF"/>
          <w:sz w:val="22"/>
          <w:szCs w:val="22"/>
          <w:lang w:val="en-GB"/>
        </w:rPr>
        <w:t xml:space="preserve"> in the prescribed form</w:t>
      </w:r>
      <w:r w:rsidRPr="000D2685">
        <w:rPr>
          <w:rFonts w:ascii="Avenir Next" w:hAnsi="Avenir Next" w:cs="Arial"/>
          <w:color w:val="7B7B7B" w:themeColor="accent3" w:themeShade="BF"/>
          <w:sz w:val="22"/>
          <w:szCs w:val="22"/>
          <w:lang w:val="en-GB"/>
        </w:rPr>
        <w:t xml:space="preserve"> and must include the following: (a) </w:t>
      </w:r>
      <w:r w:rsidRPr="000D2685">
        <w:rPr>
          <w:rFonts w:ascii="Avenir Next" w:hAnsi="Avenir Next" w:cs="Arial"/>
          <w:color w:val="7B7B7B" w:themeColor="accent3" w:themeShade="BF"/>
          <w:sz w:val="22"/>
          <w:szCs w:val="22"/>
          <w:lang w:val="en-GB"/>
        </w:rPr>
        <w:t>name of the company</w:t>
      </w:r>
      <w:r w:rsidRPr="000D2685">
        <w:rPr>
          <w:rFonts w:ascii="Avenir Next" w:hAnsi="Avenir Next" w:cs="Arial"/>
          <w:color w:val="7B7B7B" w:themeColor="accent3" w:themeShade="BF"/>
          <w:sz w:val="22"/>
          <w:szCs w:val="22"/>
          <w:lang w:val="en-GB"/>
        </w:rPr>
        <w:t>, (b) date of the strike off, (c)</w:t>
      </w:r>
      <w:r w:rsidRPr="000D2685">
        <w:rPr>
          <w:rFonts w:ascii="Avenir Next" w:hAnsi="Avenir Next" w:cs="Arial"/>
          <w:color w:val="7B7B7B" w:themeColor="accent3" w:themeShade="BF"/>
          <w:sz w:val="22"/>
          <w:szCs w:val="22"/>
          <w:lang w:val="en-GB"/>
        </w:rPr>
        <w:t xml:space="preserve"> declaration that the applicant has the</w:t>
      </w:r>
      <w:r w:rsidRPr="000D2685">
        <w:rPr>
          <w:rFonts w:ascii="Avenir Next" w:hAnsi="Avenir Next" w:cs="Arial"/>
          <w:color w:val="7B7B7B" w:themeColor="accent3" w:themeShade="BF"/>
          <w:sz w:val="22"/>
          <w:szCs w:val="22"/>
          <w:lang w:val="en-GB"/>
        </w:rPr>
        <w:t xml:space="preserve"> right to apply for restoration, and (d) payment </w:t>
      </w:r>
      <w:r w:rsidRPr="000D2685">
        <w:rPr>
          <w:rFonts w:ascii="Avenir Next" w:hAnsi="Avenir Next" w:cs="Arial"/>
          <w:color w:val="7B7B7B" w:themeColor="accent3" w:themeShade="BF"/>
          <w:sz w:val="22"/>
          <w:szCs w:val="22"/>
          <w:lang w:val="en-GB"/>
        </w:rPr>
        <w:t>of the restoration fee</w:t>
      </w:r>
      <w:r w:rsidR="00EA3CDE">
        <w:rPr>
          <w:rFonts w:ascii="Avenir Next" w:hAnsi="Avenir Next" w:cs="Arial"/>
          <w:color w:val="7B7B7B" w:themeColor="accent3" w:themeShade="BF"/>
          <w:sz w:val="22"/>
          <w:szCs w:val="22"/>
          <w:lang w:val="en-GB"/>
        </w:rPr>
        <w:t xml:space="preserve"> and any other outstanding fees. </w:t>
      </w:r>
    </w:p>
    <w:p w14:paraId="055719E9" w14:textId="3216AF77" w:rsidR="000D2685" w:rsidRDefault="00EA3CD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Once XYZ has been restored, </w:t>
      </w:r>
      <w:r w:rsidR="000D2685" w:rsidRPr="00EA3CDE">
        <w:rPr>
          <w:rFonts w:ascii="Avenir Next" w:hAnsi="Avenir Next" w:cs="Arial"/>
          <w:color w:val="7B7B7B" w:themeColor="accent3" w:themeShade="BF"/>
          <w:sz w:val="22"/>
          <w:szCs w:val="22"/>
          <w:lang w:val="en-GB"/>
        </w:rPr>
        <w:t xml:space="preserve">As ABC does not hold 75% or more of the shares in </w:t>
      </w:r>
      <w:r w:rsidRPr="00EA3CDE">
        <w:rPr>
          <w:rFonts w:ascii="Avenir Next" w:hAnsi="Avenir Next" w:cs="Arial"/>
          <w:color w:val="7B7B7B" w:themeColor="accent3" w:themeShade="BF"/>
          <w:sz w:val="22"/>
          <w:szCs w:val="22"/>
          <w:lang w:val="en-GB"/>
        </w:rPr>
        <w:t>DEF or XYZ</w:t>
      </w:r>
      <w:r w:rsidR="000D2685" w:rsidRPr="00EA3CDE">
        <w:rPr>
          <w:rFonts w:ascii="Avenir Next" w:hAnsi="Avenir Next" w:cs="Arial"/>
          <w:color w:val="7B7B7B" w:themeColor="accent3" w:themeShade="BF"/>
          <w:sz w:val="22"/>
          <w:szCs w:val="22"/>
          <w:lang w:val="en-GB"/>
        </w:rPr>
        <w:t xml:space="preserve">, ABC will then have to apply to have company liquidated on the basis that it is </w:t>
      </w:r>
      <w:r w:rsidR="000D2685">
        <w:rPr>
          <w:rFonts w:ascii="Avenir Next" w:hAnsi="Avenir Next" w:cs="Arial"/>
          <w:color w:val="7B7B7B" w:themeColor="accent3" w:themeShade="BF"/>
          <w:sz w:val="22"/>
          <w:szCs w:val="22"/>
          <w:lang w:val="en-GB"/>
        </w:rPr>
        <w:t>just and equitable to do so (s</w:t>
      </w:r>
      <w:r w:rsidR="000D2685">
        <w:rPr>
          <w:rFonts w:ascii="Avenir Next" w:hAnsi="Avenir Next" w:cs="Arial"/>
          <w:color w:val="7B7B7B" w:themeColor="accent3" w:themeShade="BF"/>
          <w:sz w:val="22"/>
          <w:szCs w:val="22"/>
          <w:lang w:val="en-GB"/>
        </w:rPr>
        <w:t xml:space="preserve">ee </w:t>
      </w:r>
      <w:r w:rsidR="000D2685">
        <w:rPr>
          <w:rFonts w:ascii="Avenir Next" w:hAnsi="Avenir Next" w:cs="Arial"/>
          <w:color w:val="7B7B7B" w:themeColor="accent3" w:themeShade="BF"/>
          <w:sz w:val="22"/>
          <w:szCs w:val="22"/>
          <w:lang w:val="en-GB"/>
        </w:rPr>
        <w:t xml:space="preserve">section 159 and 162 of the Act). </w:t>
      </w:r>
      <w:r>
        <w:rPr>
          <w:rFonts w:ascii="Avenir Next" w:hAnsi="Avenir Next" w:cs="Arial"/>
          <w:color w:val="7B7B7B" w:themeColor="accent3" w:themeShade="BF"/>
          <w:sz w:val="22"/>
          <w:szCs w:val="22"/>
          <w:lang w:val="en-GB"/>
        </w:rPr>
        <w:t xml:space="preserve">This would be on the basis that DEF owes a debt, and its only asset is the shares it holds in XYZ. </w:t>
      </w:r>
    </w:p>
    <w:p w14:paraId="093ED3C0" w14:textId="6840E5B2" w:rsidR="000D2685" w:rsidRDefault="000D2685" w:rsidP="008065CE">
      <w:pPr>
        <w:jc w:val="both"/>
        <w:rPr>
          <w:rFonts w:ascii="Avenir Next" w:hAnsi="Avenir Next" w:cs="Arial"/>
          <w:color w:val="7B7B7B" w:themeColor="accent3" w:themeShade="BF"/>
          <w:sz w:val="22"/>
          <w:szCs w:val="22"/>
          <w:lang w:val="en-GB"/>
        </w:rPr>
      </w:pPr>
    </w:p>
    <w:p w14:paraId="473F76A9" w14:textId="4550D2E1" w:rsidR="000725C3" w:rsidRPr="000D2685" w:rsidRDefault="000D268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Independent liquidators will then</w:t>
      </w:r>
      <w:r w:rsidR="00EA3CDE">
        <w:rPr>
          <w:rFonts w:ascii="Avenir Next" w:hAnsi="Avenir Next" w:cs="Arial"/>
          <w:color w:val="7B7B7B" w:themeColor="accent3" w:themeShade="BF"/>
          <w:sz w:val="22"/>
          <w:szCs w:val="22"/>
          <w:lang w:val="en-GB"/>
        </w:rPr>
        <w:t xml:space="preserve"> likely</w:t>
      </w:r>
      <w:r>
        <w:rPr>
          <w:rFonts w:ascii="Avenir Next" w:hAnsi="Avenir Next" w:cs="Arial"/>
          <w:color w:val="7B7B7B" w:themeColor="accent3" w:themeShade="BF"/>
          <w:sz w:val="22"/>
          <w:szCs w:val="22"/>
          <w:lang w:val="en-GB"/>
        </w:rPr>
        <w:t xml:space="preserve"> be appointed</w:t>
      </w:r>
      <w:r w:rsidR="00EA3CDE">
        <w:rPr>
          <w:rFonts w:ascii="Avenir Next" w:hAnsi="Avenir Next" w:cs="Arial"/>
          <w:color w:val="7B7B7B" w:themeColor="accent3" w:themeShade="BF"/>
          <w:sz w:val="22"/>
          <w:szCs w:val="22"/>
          <w:lang w:val="en-GB"/>
        </w:rPr>
        <w:t xml:space="preserve"> to XYZ</w:t>
      </w:r>
      <w:r>
        <w:rPr>
          <w:rFonts w:ascii="Avenir Next" w:hAnsi="Avenir Next" w:cs="Arial"/>
          <w:color w:val="7B7B7B" w:themeColor="accent3" w:themeShade="BF"/>
          <w:sz w:val="22"/>
          <w:szCs w:val="22"/>
          <w:lang w:val="en-GB"/>
        </w:rPr>
        <w:t xml:space="preserve"> (so long as they are </w:t>
      </w:r>
      <w:r w:rsidR="00EA3CDE">
        <w:rPr>
          <w:rFonts w:ascii="Avenir Next" w:hAnsi="Avenir Next" w:cs="Arial"/>
          <w:color w:val="7B7B7B" w:themeColor="accent3" w:themeShade="BF"/>
          <w:sz w:val="22"/>
          <w:szCs w:val="22"/>
          <w:lang w:val="en-GB"/>
        </w:rPr>
        <w:t>qualified</w:t>
      </w:r>
      <w:r>
        <w:rPr>
          <w:rFonts w:ascii="Avenir Next" w:hAnsi="Avenir Next" w:cs="Arial"/>
          <w:color w:val="7B7B7B" w:themeColor="accent3" w:themeShade="BF"/>
          <w:sz w:val="22"/>
          <w:szCs w:val="22"/>
          <w:lang w:val="en-GB"/>
        </w:rPr>
        <w:t>)</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ABC will then put in a proof of debt, and will be paid out of the proceedings from the sale of the property held by XYZ. </w:t>
      </w: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Next">
    <w:altName w:val="Corbel"/>
    <w:charset w:val="00"/>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555282DE"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A3CDE">
          <w:rPr>
            <w:rStyle w:val="PageNumber"/>
            <w:rFonts w:ascii="Avenir Next Demi Bold" w:hAnsi="Avenir Next Demi Bold" w:cs="Arial"/>
            <w:b/>
            <w:bCs/>
            <w:noProof/>
            <w:sz w:val="22"/>
            <w:szCs w:val="22"/>
          </w:rPr>
          <w:t>10</w:t>
        </w:r>
        <w:r w:rsidRPr="00E136E9">
          <w:rPr>
            <w:rStyle w:val="PageNumber"/>
            <w:rFonts w:ascii="Avenir Next Demi Bold" w:hAnsi="Avenir Next Demi Bold" w:cs="Arial"/>
            <w:b/>
            <w:bCs/>
            <w:sz w:val="22"/>
            <w:szCs w:val="22"/>
          </w:rPr>
          <w:fldChar w:fldCharType="end"/>
        </w:r>
      </w:p>
    </w:sdtContent>
  </w:sdt>
  <w:p w14:paraId="1889544E" w14:textId="5F992612" w:rsidR="00241FA3" w:rsidRPr="00B24DB4" w:rsidRDefault="00DE3DDA" w:rsidP="009B4976">
    <w:pPr>
      <w:pStyle w:val="Footer"/>
      <w:ind w:right="360"/>
      <w:rPr>
        <w:rFonts w:ascii="Avenir Next" w:hAnsi="Avenir Next" w:cs="Arial"/>
        <w:sz w:val="22"/>
        <w:szCs w:val="22"/>
        <w:lang w:val="en-GB"/>
      </w:rPr>
    </w:pPr>
    <w:r w:rsidRPr="00DE3DDA">
      <w:rPr>
        <w:rFonts w:ascii="Avenir Next" w:hAnsi="Avenir Next" w:cs="Arial"/>
        <w:sz w:val="22"/>
        <w:szCs w:val="22"/>
        <w:lang w:val="en-GB"/>
      </w:rPr>
      <w:t>202223-808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466"/>
    <w:multiLevelType w:val="hybridMultilevel"/>
    <w:tmpl w:val="87647744"/>
    <w:lvl w:ilvl="0" w:tplc="A7D421D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94059"/>
    <w:multiLevelType w:val="hybridMultilevel"/>
    <w:tmpl w:val="77F4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46C17"/>
    <w:multiLevelType w:val="hybridMultilevel"/>
    <w:tmpl w:val="9CB2E892"/>
    <w:lvl w:ilvl="0" w:tplc="8CFE6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02FA0"/>
    <w:multiLevelType w:val="hybridMultilevel"/>
    <w:tmpl w:val="837A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049DD"/>
    <w:multiLevelType w:val="hybridMultilevel"/>
    <w:tmpl w:val="C756A99E"/>
    <w:lvl w:ilvl="0" w:tplc="A7D421D6">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16"/>
  </w:num>
  <w:num w:numId="5">
    <w:abstractNumId w:val="3"/>
  </w:num>
  <w:num w:numId="6">
    <w:abstractNumId w:val="11"/>
  </w:num>
  <w:num w:numId="7">
    <w:abstractNumId w:val="17"/>
  </w:num>
  <w:num w:numId="8">
    <w:abstractNumId w:val="24"/>
  </w:num>
  <w:num w:numId="9">
    <w:abstractNumId w:val="15"/>
  </w:num>
  <w:num w:numId="10">
    <w:abstractNumId w:val="12"/>
  </w:num>
  <w:num w:numId="11">
    <w:abstractNumId w:val="1"/>
  </w:num>
  <w:num w:numId="12">
    <w:abstractNumId w:val="22"/>
  </w:num>
  <w:num w:numId="13">
    <w:abstractNumId w:val="25"/>
  </w:num>
  <w:num w:numId="14">
    <w:abstractNumId w:val="6"/>
  </w:num>
  <w:num w:numId="15">
    <w:abstractNumId w:val="19"/>
  </w:num>
  <w:num w:numId="16">
    <w:abstractNumId w:val="5"/>
  </w:num>
  <w:num w:numId="17">
    <w:abstractNumId w:val="8"/>
  </w:num>
  <w:num w:numId="18">
    <w:abstractNumId w:val="23"/>
  </w:num>
  <w:num w:numId="19">
    <w:abstractNumId w:val="9"/>
  </w:num>
  <w:num w:numId="20">
    <w:abstractNumId w:val="18"/>
  </w:num>
  <w:num w:numId="21">
    <w:abstractNumId w:val="26"/>
  </w:num>
  <w:num w:numId="22">
    <w:abstractNumId w:val="2"/>
  </w:num>
  <w:num w:numId="23">
    <w:abstractNumId w:val="28"/>
  </w:num>
  <w:num w:numId="24">
    <w:abstractNumId w:val="20"/>
  </w:num>
  <w:num w:numId="25">
    <w:abstractNumId w:val="4"/>
  </w:num>
  <w:num w:numId="26">
    <w:abstractNumId w:val="13"/>
  </w:num>
  <w:num w:numId="27">
    <w:abstractNumId w:val="0"/>
  </w:num>
  <w:num w:numId="28">
    <w:abstractNumId w:val="14"/>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B6603"/>
    <w:rsid w:val="000C07F7"/>
    <w:rsid w:val="000D1EBF"/>
    <w:rsid w:val="000D2685"/>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042BD"/>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A6086"/>
    <w:rsid w:val="003B170F"/>
    <w:rsid w:val="003B3C5F"/>
    <w:rsid w:val="003C2B9C"/>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25C2"/>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D65B0"/>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3FED"/>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0025"/>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14243"/>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2A75"/>
    <w:rsid w:val="00B54DB9"/>
    <w:rsid w:val="00B5588A"/>
    <w:rsid w:val="00B56103"/>
    <w:rsid w:val="00B64929"/>
    <w:rsid w:val="00B649E2"/>
    <w:rsid w:val="00B736DF"/>
    <w:rsid w:val="00B743D6"/>
    <w:rsid w:val="00B74FBD"/>
    <w:rsid w:val="00B769EA"/>
    <w:rsid w:val="00B77F46"/>
    <w:rsid w:val="00B806A8"/>
    <w:rsid w:val="00B81894"/>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00A4"/>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3DDA"/>
    <w:rsid w:val="00DE6633"/>
    <w:rsid w:val="00DF305A"/>
    <w:rsid w:val="00DF75F8"/>
    <w:rsid w:val="00DF7A3A"/>
    <w:rsid w:val="00E00C00"/>
    <w:rsid w:val="00E06F53"/>
    <w:rsid w:val="00E07C5A"/>
    <w:rsid w:val="00E106D1"/>
    <w:rsid w:val="00E136E9"/>
    <w:rsid w:val="00E15BA9"/>
    <w:rsid w:val="00E177E2"/>
    <w:rsid w:val="00E26E19"/>
    <w:rsid w:val="00E31DF3"/>
    <w:rsid w:val="00E450A4"/>
    <w:rsid w:val="00E45902"/>
    <w:rsid w:val="00E462AE"/>
    <w:rsid w:val="00E506BE"/>
    <w:rsid w:val="00E55547"/>
    <w:rsid w:val="00E6302B"/>
    <w:rsid w:val="00E64140"/>
    <w:rsid w:val="00E6452F"/>
    <w:rsid w:val="00E64F45"/>
    <w:rsid w:val="00E6742D"/>
    <w:rsid w:val="00E71CB0"/>
    <w:rsid w:val="00E7275D"/>
    <w:rsid w:val="00E77C3D"/>
    <w:rsid w:val="00E87B1B"/>
    <w:rsid w:val="00E90991"/>
    <w:rsid w:val="00E909F0"/>
    <w:rsid w:val="00E90D47"/>
    <w:rsid w:val="00E93993"/>
    <w:rsid w:val="00E9597C"/>
    <w:rsid w:val="00EA0913"/>
    <w:rsid w:val="00EA3CDE"/>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062B"/>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77081429">
      <w:bodyDiv w:val="1"/>
      <w:marLeft w:val="0"/>
      <w:marRight w:val="0"/>
      <w:marTop w:val="0"/>
      <w:marBottom w:val="0"/>
      <w:divBdr>
        <w:top w:val="none" w:sz="0" w:space="0" w:color="auto"/>
        <w:left w:val="none" w:sz="0" w:space="0" w:color="auto"/>
        <w:bottom w:val="none" w:sz="0" w:space="0" w:color="auto"/>
        <w:right w:val="none" w:sz="0" w:space="0" w:color="auto"/>
      </w:divBdr>
    </w:div>
    <w:div w:id="48752633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5146908">
      <w:bodyDiv w:val="1"/>
      <w:marLeft w:val="0"/>
      <w:marRight w:val="0"/>
      <w:marTop w:val="0"/>
      <w:marBottom w:val="0"/>
      <w:divBdr>
        <w:top w:val="none" w:sz="0" w:space="0" w:color="auto"/>
        <w:left w:val="none" w:sz="0" w:space="0" w:color="auto"/>
        <w:bottom w:val="none" w:sz="0" w:space="0" w:color="auto"/>
        <w:right w:val="none" w:sz="0" w:space="0" w:color="auto"/>
      </w:divBdr>
    </w:div>
    <w:div w:id="599918739">
      <w:bodyDiv w:val="1"/>
      <w:marLeft w:val="0"/>
      <w:marRight w:val="0"/>
      <w:marTop w:val="0"/>
      <w:marBottom w:val="0"/>
      <w:divBdr>
        <w:top w:val="none" w:sz="0" w:space="0" w:color="auto"/>
        <w:left w:val="none" w:sz="0" w:space="0" w:color="auto"/>
        <w:bottom w:val="none" w:sz="0" w:space="0" w:color="auto"/>
        <w:right w:val="none" w:sz="0" w:space="0" w:color="auto"/>
      </w:divBdr>
    </w:div>
    <w:div w:id="83750351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493663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DA2D-B01C-4958-A8A6-352E493B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Adrian Fourie</cp:lastModifiedBy>
  <cp:revision>13</cp:revision>
  <cp:lastPrinted>2019-08-27T05:42:00Z</cp:lastPrinted>
  <dcterms:created xsi:type="dcterms:W3CDTF">2022-12-12T12:54:00Z</dcterms:created>
  <dcterms:modified xsi:type="dcterms:W3CDTF">2023-07-29T23:26:00Z</dcterms:modified>
</cp:coreProperties>
</file>