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AAB825" w14:textId="0FBAC7CA" w:rsidR="004B23A2" w:rsidRPr="00B87DBA" w:rsidRDefault="00C61146" w:rsidP="00C61146">
      <w:pPr>
        <w:jc w:val="center"/>
        <w:rPr>
          <w:rFonts w:ascii="Avenir Next" w:hAnsi="Avenir Next" w:cs="Arial"/>
          <w:b/>
          <w:sz w:val="22"/>
          <w:szCs w:val="22"/>
          <w:lang w:val="en-GB"/>
        </w:rPr>
      </w:pPr>
      <w:r>
        <w:rPr>
          <w:rFonts w:ascii="Arial" w:hAnsi="Arial" w:cs="Arial"/>
          <w:b/>
          <w:noProof/>
          <w:sz w:val="22"/>
          <w:szCs w:val="22"/>
          <w:lang w:val="en-GB" w:eastAsia="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Pr="00B87DBA" w:rsidRDefault="004B23A2" w:rsidP="00592F82">
      <w:pPr>
        <w:jc w:val="center"/>
        <w:rPr>
          <w:rFonts w:ascii="Avenir Next" w:hAnsi="Avenir Next" w:cs="Arial"/>
          <w:b/>
          <w:sz w:val="22"/>
          <w:szCs w:val="22"/>
          <w:lang w:val="en-GB"/>
        </w:rPr>
      </w:pPr>
    </w:p>
    <w:p w14:paraId="1B883BED" w14:textId="77777777" w:rsidR="00437297" w:rsidRPr="00B87DBA" w:rsidRDefault="00437297" w:rsidP="00592F82">
      <w:pPr>
        <w:jc w:val="center"/>
        <w:rPr>
          <w:rFonts w:ascii="Avenir Next" w:hAnsi="Avenir Next" w:cs="Arial"/>
          <w:b/>
          <w:sz w:val="22"/>
          <w:szCs w:val="22"/>
          <w:lang w:val="en-GB"/>
        </w:rPr>
      </w:pPr>
    </w:p>
    <w:p w14:paraId="546FBEA0" w14:textId="77777777" w:rsidR="00397D3A" w:rsidRPr="00B87DBA" w:rsidRDefault="00397D3A" w:rsidP="00592F82">
      <w:pPr>
        <w:jc w:val="center"/>
        <w:rPr>
          <w:rFonts w:ascii="Avenir Next" w:hAnsi="Avenir Next" w:cs="Arial"/>
          <w:b/>
          <w:sz w:val="22"/>
          <w:szCs w:val="22"/>
          <w:lang w:val="en-GB"/>
        </w:rPr>
      </w:pPr>
    </w:p>
    <w:p w14:paraId="5DF0DD8F" w14:textId="77777777" w:rsidR="00397D3A" w:rsidRPr="00B87DBA" w:rsidRDefault="00397D3A" w:rsidP="00592F82">
      <w:pPr>
        <w:jc w:val="center"/>
        <w:rPr>
          <w:rFonts w:ascii="Avenir Next" w:hAnsi="Avenir Next" w:cs="Arial"/>
          <w:b/>
          <w:sz w:val="22"/>
          <w:szCs w:val="22"/>
          <w:lang w:val="en-GB"/>
        </w:rPr>
      </w:pPr>
    </w:p>
    <w:p w14:paraId="7C70A431" w14:textId="77777777" w:rsidR="00E93993" w:rsidRPr="00B87DBA" w:rsidRDefault="00E93993" w:rsidP="00592F82">
      <w:pPr>
        <w:jc w:val="center"/>
        <w:rPr>
          <w:rFonts w:ascii="Avenir Next" w:hAnsi="Avenir Next" w:cs="Arial"/>
          <w:b/>
          <w:sz w:val="22"/>
          <w:szCs w:val="22"/>
          <w:lang w:val="en-GB"/>
        </w:rPr>
      </w:pPr>
    </w:p>
    <w:p w14:paraId="0857E590" w14:textId="77777777" w:rsidR="00434A8C" w:rsidRPr="00B87DBA" w:rsidRDefault="00434A8C"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F0E7F3C" w14:textId="50A27251" w:rsidR="0011473D" w:rsidRPr="00B87DBA" w:rsidRDefault="00C56B6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B87DBA">
        <w:rPr>
          <w:rFonts w:ascii="Avenir Next Demi Bold" w:hAnsi="Avenir Next Demi Bold" w:cs="Arial"/>
          <w:b/>
          <w:bCs/>
          <w:color w:val="000000" w:themeColor="text1"/>
          <w:sz w:val="22"/>
          <w:szCs w:val="22"/>
          <w:lang w:val="en-GB"/>
        </w:rPr>
        <w:t xml:space="preserve">SUMMATIVE (FORMAL) </w:t>
      </w:r>
      <w:r w:rsidR="009D0811" w:rsidRPr="00B87DBA">
        <w:rPr>
          <w:rFonts w:ascii="Avenir Next Demi Bold" w:hAnsi="Avenir Next Demi Bold" w:cs="Arial"/>
          <w:b/>
          <w:bCs/>
          <w:color w:val="000000" w:themeColor="text1"/>
          <w:sz w:val="22"/>
          <w:szCs w:val="22"/>
          <w:lang w:val="en-GB"/>
        </w:rPr>
        <w:t xml:space="preserve">ASSESSMENT: MODULE </w:t>
      </w:r>
      <w:r w:rsidR="00925B71">
        <w:rPr>
          <w:rFonts w:ascii="Avenir Next Demi Bold" w:hAnsi="Avenir Next Demi Bold" w:cs="Arial"/>
          <w:b/>
          <w:bCs/>
          <w:color w:val="000000" w:themeColor="text1"/>
          <w:sz w:val="22"/>
          <w:szCs w:val="22"/>
          <w:lang w:val="en-GB"/>
        </w:rPr>
        <w:t>8C</w:t>
      </w:r>
    </w:p>
    <w:p w14:paraId="5A33E3EE" w14:textId="77777777" w:rsidR="002638B0" w:rsidRPr="00B87DBA" w:rsidRDefault="002638B0"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13BC1813" w14:textId="0CE718F9" w:rsidR="002638B0" w:rsidRPr="00B87DBA" w:rsidRDefault="00925B7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HONG KONG</w:t>
      </w:r>
    </w:p>
    <w:p w14:paraId="0D4CE009" w14:textId="593B7775" w:rsidR="00C61146" w:rsidRPr="00B87DBA" w:rsidRDefault="00C61146"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06068B59" w14:textId="77777777" w:rsidR="009D0811" w:rsidRPr="00B87DBA" w:rsidRDefault="009D0811" w:rsidP="00592F82">
      <w:pPr>
        <w:jc w:val="center"/>
        <w:rPr>
          <w:rFonts w:ascii="Avenir Next" w:hAnsi="Avenir Next" w:cs="Arial"/>
          <w:b/>
          <w:sz w:val="22"/>
          <w:szCs w:val="22"/>
          <w:lang w:val="en-GB"/>
        </w:rPr>
      </w:pPr>
    </w:p>
    <w:p w14:paraId="441C99F7" w14:textId="77777777" w:rsidR="00E93993" w:rsidRPr="00B87DBA" w:rsidRDefault="00E93993" w:rsidP="00592F82">
      <w:pPr>
        <w:jc w:val="center"/>
        <w:rPr>
          <w:rFonts w:ascii="Avenir Next" w:hAnsi="Avenir Next" w:cs="Arial"/>
          <w:b/>
          <w:sz w:val="22"/>
          <w:szCs w:val="22"/>
          <w:lang w:val="en-GB"/>
        </w:rPr>
      </w:pPr>
    </w:p>
    <w:p w14:paraId="184B8142" w14:textId="77777777" w:rsidR="00397D3A" w:rsidRPr="00B87DBA" w:rsidRDefault="00397D3A" w:rsidP="00592F82">
      <w:pPr>
        <w:jc w:val="center"/>
        <w:rPr>
          <w:rFonts w:ascii="Avenir Next" w:hAnsi="Avenir Next" w:cs="Arial"/>
          <w:b/>
          <w:sz w:val="22"/>
          <w:szCs w:val="22"/>
          <w:lang w:val="en-GB"/>
        </w:rPr>
      </w:pPr>
    </w:p>
    <w:p w14:paraId="23AA835D" w14:textId="77777777" w:rsidR="00397D3A" w:rsidRPr="00B87DBA" w:rsidRDefault="00397D3A" w:rsidP="00592F82">
      <w:pPr>
        <w:jc w:val="center"/>
        <w:rPr>
          <w:rFonts w:ascii="Avenir Next" w:hAnsi="Avenir Next" w:cs="Arial"/>
          <w:b/>
          <w:sz w:val="22"/>
          <w:szCs w:val="22"/>
          <w:lang w:val="en-GB"/>
        </w:rPr>
      </w:pPr>
    </w:p>
    <w:p w14:paraId="5F7E5E13" w14:textId="77777777" w:rsidR="00437297" w:rsidRPr="00B87DBA" w:rsidRDefault="00437297" w:rsidP="00592F82">
      <w:pPr>
        <w:jc w:val="center"/>
        <w:rPr>
          <w:rFonts w:ascii="Avenir Next" w:hAnsi="Avenir Next" w:cs="Arial"/>
          <w:b/>
          <w:sz w:val="22"/>
          <w:szCs w:val="22"/>
          <w:lang w:val="en-GB"/>
        </w:rPr>
      </w:pPr>
    </w:p>
    <w:p w14:paraId="0DEBF033" w14:textId="77777777" w:rsidR="00397D3A" w:rsidRPr="00B87DBA" w:rsidRDefault="00397D3A" w:rsidP="00592F82">
      <w:pPr>
        <w:jc w:val="center"/>
        <w:rPr>
          <w:rFonts w:ascii="Avenir Next" w:hAnsi="Avenir Next" w:cs="Arial"/>
          <w:b/>
          <w:sz w:val="22"/>
          <w:szCs w:val="22"/>
          <w:lang w:val="en-GB"/>
        </w:rPr>
      </w:pPr>
    </w:p>
    <w:p w14:paraId="2F6A7A38" w14:textId="77777777" w:rsidR="00397D3A" w:rsidRPr="00B87DBA" w:rsidRDefault="00397D3A" w:rsidP="00592F82">
      <w:pPr>
        <w:jc w:val="center"/>
        <w:rPr>
          <w:rFonts w:ascii="Avenir Next" w:hAnsi="Avenir Next" w:cs="Arial"/>
          <w:b/>
          <w:sz w:val="22"/>
          <w:szCs w:val="22"/>
          <w:lang w:val="en-GB"/>
        </w:rPr>
      </w:pPr>
    </w:p>
    <w:p w14:paraId="22DF77D5"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204F6C6" w14:textId="44EE4555"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w:hAnsi="Avenir Next" w:cs="Arial"/>
          <w:bCs/>
          <w:color w:val="767171" w:themeColor="background2" w:themeShade="80"/>
          <w:sz w:val="22"/>
          <w:szCs w:val="22"/>
          <w:lang w:val="en-GB"/>
        </w:rPr>
        <w:t xml:space="preserve">This is the </w:t>
      </w:r>
      <w:r w:rsidRPr="00B87DBA">
        <w:rPr>
          <w:rFonts w:ascii="Avenir Next Demi Bold" w:hAnsi="Avenir Next Demi Bold" w:cs="Arial"/>
          <w:b/>
          <w:bCs/>
          <w:color w:val="767171" w:themeColor="background2" w:themeShade="80"/>
          <w:sz w:val="22"/>
          <w:szCs w:val="22"/>
          <w:lang w:val="en-GB"/>
        </w:rPr>
        <w:t xml:space="preserve">summative (formal) assessment for Module </w:t>
      </w:r>
      <w:r w:rsidR="00925B71">
        <w:rPr>
          <w:rFonts w:ascii="Avenir Next Demi Bold" w:hAnsi="Avenir Next Demi Bold" w:cs="Arial"/>
          <w:b/>
          <w:bCs/>
          <w:color w:val="767171" w:themeColor="background2" w:themeShade="80"/>
          <w:sz w:val="22"/>
          <w:szCs w:val="22"/>
          <w:lang w:val="en-GB"/>
        </w:rPr>
        <w:t>8C</w:t>
      </w:r>
      <w:r w:rsidRPr="00B87DBA">
        <w:rPr>
          <w:rFonts w:ascii="Avenir Next" w:hAnsi="Avenir Next" w:cs="Arial"/>
          <w:bCs/>
          <w:color w:val="767171" w:themeColor="background2" w:themeShade="80"/>
          <w:sz w:val="22"/>
          <w:szCs w:val="22"/>
          <w:lang w:val="en-GB"/>
        </w:rPr>
        <w:t xml:space="preserve"> of this course and </w:t>
      </w:r>
      <w:r w:rsidR="006B503E" w:rsidRPr="00B87DBA">
        <w:rPr>
          <w:rFonts w:ascii="Avenir Next" w:hAnsi="Avenir Next" w:cs="Arial"/>
          <w:bCs/>
          <w:color w:val="767171" w:themeColor="background2" w:themeShade="80"/>
          <w:sz w:val="22"/>
          <w:szCs w:val="22"/>
          <w:lang w:val="en-GB"/>
        </w:rPr>
        <w:t xml:space="preserve">must be submitted by </w:t>
      </w:r>
      <w:r w:rsidRPr="00B87DBA">
        <w:rPr>
          <w:rFonts w:ascii="Avenir Next" w:hAnsi="Avenir Next" w:cs="Arial"/>
          <w:bCs/>
          <w:color w:val="767171" w:themeColor="background2" w:themeShade="80"/>
          <w:sz w:val="22"/>
          <w:szCs w:val="22"/>
          <w:lang w:val="en-GB"/>
        </w:rPr>
        <w:t xml:space="preserve">all candidates who </w:t>
      </w:r>
      <w:r w:rsidRPr="00B87DBA">
        <w:rPr>
          <w:rFonts w:ascii="Avenir Next Demi Bold" w:hAnsi="Avenir Next Demi Bold" w:cs="Arial"/>
          <w:b/>
          <w:bCs/>
          <w:color w:val="767171" w:themeColor="background2" w:themeShade="80"/>
          <w:sz w:val="22"/>
          <w:szCs w:val="22"/>
          <w:lang w:val="en-GB"/>
        </w:rPr>
        <w:t xml:space="preserve">selected this module as one of their </w:t>
      </w:r>
      <w:r w:rsidR="006B503E" w:rsidRPr="00B87DBA">
        <w:rPr>
          <w:rFonts w:ascii="Avenir Next Demi Bold" w:hAnsi="Avenir Next Demi Bold" w:cs="Arial"/>
          <w:b/>
          <w:bCs/>
          <w:color w:val="767171" w:themeColor="background2" w:themeShade="80"/>
          <w:sz w:val="22"/>
          <w:szCs w:val="22"/>
          <w:lang w:val="en-GB"/>
        </w:rPr>
        <w:t>elective</w:t>
      </w:r>
      <w:r w:rsidRPr="00B87DBA">
        <w:rPr>
          <w:rFonts w:ascii="Avenir Next Demi Bold" w:hAnsi="Avenir Next Demi Bold" w:cs="Arial"/>
          <w:b/>
          <w:bCs/>
          <w:color w:val="767171" w:themeColor="background2" w:themeShade="80"/>
          <w:sz w:val="22"/>
          <w:szCs w:val="22"/>
          <w:lang w:val="en-GB"/>
        </w:rPr>
        <w:t xml:space="preserve"> modules</w:t>
      </w:r>
      <w:r w:rsidR="00136839" w:rsidRPr="00B87DBA">
        <w:rPr>
          <w:rFonts w:ascii="Avenir Next" w:hAnsi="Avenir Next" w:cs="Arial"/>
          <w:bCs/>
          <w:color w:val="767171" w:themeColor="background2" w:themeShade="80"/>
          <w:sz w:val="22"/>
          <w:szCs w:val="22"/>
          <w:lang w:val="en-GB"/>
        </w:rPr>
        <w:t>.</w:t>
      </w:r>
    </w:p>
    <w:p w14:paraId="437C0650" w14:textId="7777777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80AF29F" w14:textId="77777777" w:rsidR="00136839" w:rsidRPr="00B87DBA" w:rsidRDefault="00136839"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270A8326" w14:textId="56573FC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925B71">
        <w:rPr>
          <w:rFonts w:ascii="Avenir Next Demi Bold" w:hAnsi="Avenir Next Demi Bold" w:cs="Arial"/>
          <w:b/>
          <w:bCs/>
          <w:color w:val="767171" w:themeColor="background2" w:themeShade="80"/>
          <w:sz w:val="22"/>
          <w:szCs w:val="22"/>
          <w:lang w:val="en-GB"/>
        </w:rPr>
        <w:t>8C</w:t>
      </w:r>
      <w:r w:rsidRPr="00B87DBA">
        <w:rPr>
          <w:rFonts w:ascii="Avenir Next" w:hAnsi="Avenir Next" w:cs="Arial"/>
          <w:bCs/>
          <w:color w:val="767171" w:themeColor="background2" w:themeShade="80"/>
          <w:sz w:val="22"/>
          <w:szCs w:val="22"/>
          <w:lang w:val="en-GB"/>
        </w:rPr>
        <w:t>. In order to pass this module, you need to obtain a mark of 50% or more for this assessment.</w:t>
      </w:r>
    </w:p>
    <w:p w14:paraId="595603EC"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53E15AA3" w14:textId="77777777" w:rsidR="00793173" w:rsidRPr="00B87DBA" w:rsidRDefault="00793173" w:rsidP="007C6201">
      <w:pPr>
        <w:jc w:val="both"/>
        <w:rPr>
          <w:rFonts w:ascii="Avenir Next" w:hAnsi="Avenir Next" w:cs="Arial"/>
          <w:b/>
          <w:sz w:val="22"/>
          <w:szCs w:val="22"/>
          <w:lang w:val="en-GB"/>
        </w:rPr>
      </w:pPr>
    </w:p>
    <w:p w14:paraId="075EFA42" w14:textId="77777777" w:rsidR="00DB56F2" w:rsidRPr="00B87DBA" w:rsidRDefault="00DB56F2" w:rsidP="007C6201">
      <w:pPr>
        <w:jc w:val="both"/>
        <w:rPr>
          <w:rFonts w:ascii="Avenir Next" w:hAnsi="Avenir Next" w:cs="Arial"/>
          <w:b/>
          <w:sz w:val="22"/>
          <w:szCs w:val="22"/>
          <w:lang w:val="en-GB"/>
        </w:rPr>
      </w:pPr>
    </w:p>
    <w:p w14:paraId="61B35DB0" w14:textId="77777777" w:rsidR="00397D3A" w:rsidRPr="00B87DBA" w:rsidRDefault="00397D3A" w:rsidP="007C6201">
      <w:pPr>
        <w:jc w:val="both"/>
        <w:rPr>
          <w:rFonts w:ascii="Avenir Next" w:hAnsi="Avenir Next" w:cs="Arial"/>
          <w:b/>
          <w:sz w:val="22"/>
          <w:szCs w:val="22"/>
          <w:lang w:val="en-GB"/>
        </w:rPr>
      </w:pPr>
    </w:p>
    <w:p w14:paraId="391E0D1E" w14:textId="77777777" w:rsidR="00397D3A" w:rsidRPr="00B87DBA" w:rsidRDefault="00397D3A" w:rsidP="007C6201">
      <w:pPr>
        <w:jc w:val="both"/>
        <w:rPr>
          <w:rFonts w:ascii="Avenir Next" w:hAnsi="Avenir Next" w:cs="Arial"/>
          <w:b/>
          <w:sz w:val="22"/>
          <w:szCs w:val="22"/>
          <w:lang w:val="en-GB"/>
        </w:rPr>
      </w:pPr>
    </w:p>
    <w:p w14:paraId="50EA0C1E" w14:textId="77777777" w:rsidR="00397D3A" w:rsidRPr="00B87DBA" w:rsidRDefault="00397D3A" w:rsidP="007C6201">
      <w:pPr>
        <w:jc w:val="both"/>
        <w:rPr>
          <w:rFonts w:ascii="Avenir Next" w:hAnsi="Avenir Next" w:cs="Arial"/>
          <w:b/>
          <w:sz w:val="22"/>
          <w:szCs w:val="22"/>
          <w:lang w:val="en-GB"/>
        </w:rPr>
      </w:pPr>
    </w:p>
    <w:p w14:paraId="4AC3B71F" w14:textId="77777777" w:rsidR="008C35C9" w:rsidRDefault="008C35C9">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0535081F" w14:textId="245ACEFE" w:rsidR="0011473D" w:rsidRPr="00B1461F" w:rsidRDefault="00E93993" w:rsidP="009D0811">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w:t>
      </w:r>
      <w:r w:rsidR="0011473D" w:rsidRPr="00B1461F">
        <w:rPr>
          <w:rFonts w:ascii="Avenir Next Demi Bold" w:hAnsi="Avenir Next Demi Bold" w:cs="Arial"/>
          <w:b/>
          <w:bCs/>
          <w:sz w:val="22"/>
          <w:szCs w:val="22"/>
          <w:u w:val="single"/>
          <w:lang w:val="en-GB"/>
        </w:rPr>
        <w:t>NSTRUCTIONS FOR COMPLETION AND SUBMISSION OF ASSESSMENT</w:t>
      </w:r>
    </w:p>
    <w:p w14:paraId="5E854BAD" w14:textId="77777777" w:rsidR="0011473D" w:rsidRPr="00B87DBA" w:rsidRDefault="0011473D" w:rsidP="00592F82">
      <w:pPr>
        <w:jc w:val="both"/>
        <w:rPr>
          <w:rFonts w:ascii="Avenir Next" w:hAnsi="Avenir Next" w:cs="Arial"/>
          <w:sz w:val="22"/>
          <w:szCs w:val="22"/>
          <w:lang w:val="en-GB"/>
        </w:rPr>
      </w:pPr>
    </w:p>
    <w:p w14:paraId="0E91A314" w14:textId="77777777" w:rsidR="0086705F" w:rsidRPr="00B1461F" w:rsidRDefault="0086705F" w:rsidP="0086705F">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429F057" w14:textId="77777777" w:rsidR="0086705F" w:rsidRPr="00B87DBA" w:rsidRDefault="0086705F" w:rsidP="0086705F">
      <w:pPr>
        <w:jc w:val="both"/>
        <w:rPr>
          <w:rFonts w:ascii="Avenir Next" w:hAnsi="Avenir Next" w:cs="Arial"/>
          <w:b/>
          <w:sz w:val="22"/>
          <w:szCs w:val="22"/>
          <w:lang w:val="en-GB"/>
        </w:rPr>
      </w:pPr>
    </w:p>
    <w:p w14:paraId="0F44BF6F"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B87DBA" w:rsidRDefault="0086705F" w:rsidP="0086705F">
      <w:pPr>
        <w:ind w:left="720" w:hanging="720"/>
        <w:jc w:val="both"/>
        <w:rPr>
          <w:rFonts w:ascii="Avenir Next" w:hAnsi="Avenir Next" w:cs="Arial"/>
          <w:sz w:val="22"/>
          <w:szCs w:val="22"/>
          <w:lang w:val="en-GB"/>
        </w:rPr>
      </w:pPr>
    </w:p>
    <w:p w14:paraId="11A19D4A" w14:textId="3AF181E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w:t>
      </w:r>
      <w:proofErr w:type="gramStart"/>
      <w:r w:rsidRPr="00B87DBA">
        <w:rPr>
          <w:rFonts w:ascii="Avenir Next" w:hAnsi="Avenir Next" w:cs="Arial"/>
          <w:sz w:val="22"/>
          <w:szCs w:val="22"/>
          <w:lang w:val="en-GB"/>
        </w:rPr>
        <w:t xml:space="preserve">Arial </w:t>
      </w:r>
      <w:r w:rsidR="00393730">
        <w:rPr>
          <w:rFonts w:ascii="Avenir Next" w:hAnsi="Avenir Next" w:cs="Arial"/>
          <w:sz w:val="22"/>
          <w:szCs w:val="22"/>
          <w:lang w:val="en-GB"/>
        </w:rPr>
        <w:t xml:space="preserve"> or</w:t>
      </w:r>
      <w:proofErr w:type="gramEnd"/>
      <w:r w:rsidR="00393730">
        <w:rPr>
          <w:rFonts w:ascii="Avenir Next" w:hAnsi="Avenir Next" w:cs="Arial"/>
          <w:sz w:val="22"/>
          <w:szCs w:val="22"/>
          <w:lang w:val="en-GB"/>
        </w:rPr>
        <w:t xml:space="preserve"> </w:t>
      </w:r>
      <w:proofErr w:type="spellStart"/>
      <w:r w:rsidR="00393730">
        <w:rPr>
          <w:rFonts w:ascii="Avenir Next" w:hAnsi="Avenir Next" w:cs="Arial"/>
          <w:sz w:val="22"/>
          <w:szCs w:val="22"/>
          <w:lang w:val="en-GB"/>
        </w:rPr>
        <w:t>Avenir</w:t>
      </w:r>
      <w:proofErr w:type="spellEnd"/>
      <w:r w:rsidR="00393730">
        <w:rPr>
          <w:rFonts w:ascii="Avenir Next" w:hAnsi="Avenir Next" w:cs="Arial"/>
          <w:sz w:val="22"/>
          <w:szCs w:val="22"/>
          <w:lang w:val="en-GB"/>
        </w:rPr>
        <w:t xml:space="preserve"> Next </w:t>
      </w:r>
      <w:r w:rsidRPr="00B87DBA">
        <w:rPr>
          <w:rFonts w:ascii="Avenir Next" w:hAnsi="Avenir Next" w:cs="Arial"/>
          <w:sz w:val="22"/>
          <w:szCs w:val="22"/>
          <w:lang w:val="en-GB"/>
        </w:rPr>
        <w:t xml:space="preserve">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001BE1AD" w14:textId="77777777" w:rsidR="0086705F" w:rsidRPr="00B87DBA" w:rsidRDefault="0086705F" w:rsidP="0086705F">
      <w:pPr>
        <w:ind w:left="720" w:hanging="720"/>
        <w:jc w:val="both"/>
        <w:rPr>
          <w:rFonts w:ascii="Avenir Next" w:hAnsi="Avenir Next" w:cs="Arial"/>
          <w:sz w:val="22"/>
          <w:szCs w:val="22"/>
          <w:lang w:val="en-GB"/>
        </w:rPr>
      </w:pPr>
    </w:p>
    <w:p w14:paraId="48AD4964"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AE56D3A" w14:textId="77777777" w:rsidR="0086705F" w:rsidRPr="00B87DBA" w:rsidRDefault="0086705F" w:rsidP="0086705F">
      <w:pPr>
        <w:ind w:left="720" w:hanging="720"/>
        <w:jc w:val="both"/>
        <w:rPr>
          <w:rFonts w:ascii="Avenir Next" w:hAnsi="Avenir Next" w:cs="Arial"/>
          <w:sz w:val="22"/>
          <w:szCs w:val="22"/>
          <w:lang w:val="en-GB"/>
        </w:rPr>
      </w:pPr>
    </w:p>
    <w:p w14:paraId="0E9C2184" w14:textId="481B841C"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w:t>
      </w:r>
      <w:r w:rsidR="00C61146" w:rsidRPr="00B1461F">
        <w:rPr>
          <w:rFonts w:ascii="Avenir Next Demi Bold" w:hAnsi="Avenir Next Demi Bold" w:cs="Arial"/>
          <w:b/>
          <w:bCs/>
          <w:sz w:val="22"/>
          <w:szCs w:val="22"/>
          <w:lang w:val="en-GB" w:eastAsia="en-GB"/>
        </w:rPr>
        <w:t>ID</w:t>
      </w:r>
      <w:r w:rsidRPr="00B1461F">
        <w:rPr>
          <w:rFonts w:ascii="Avenir Next Demi Bold" w:hAnsi="Avenir Next Demi Bold" w:cs="Arial"/>
          <w:b/>
          <w:bCs/>
          <w:sz w:val="22"/>
          <w:szCs w:val="22"/>
          <w:lang w:val="en-GB" w:eastAsia="en-GB"/>
        </w:rPr>
        <w:t>.assessment</w:t>
      </w:r>
      <w:r w:rsidR="00925B71">
        <w:rPr>
          <w:rFonts w:ascii="Avenir Next Demi Bold" w:hAnsi="Avenir Next Demi Bold" w:cs="Arial"/>
          <w:b/>
          <w:bCs/>
          <w:sz w:val="22"/>
          <w:szCs w:val="22"/>
          <w:lang w:val="en-GB" w:eastAsia="en-GB"/>
        </w:rPr>
        <w:t>8C</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sidR="00B1461F">
        <w:rPr>
          <w:rFonts w:ascii="Avenir Next" w:hAnsi="Avenir Next" w:cs="Arial"/>
          <w:sz w:val="22"/>
          <w:szCs w:val="22"/>
          <w:lang w:val="en-GB" w:eastAsia="en-GB"/>
        </w:rPr>
        <w:t>2</w:t>
      </w:r>
      <w:r w:rsidR="00C61146" w:rsidRPr="00B87DBA">
        <w:rPr>
          <w:rFonts w:ascii="Avenir Next" w:hAnsi="Avenir Next" w:cs="Arial"/>
          <w:sz w:val="22"/>
          <w:szCs w:val="22"/>
          <w:lang w:val="en-GB" w:eastAsia="en-GB"/>
        </w:rPr>
        <w:t>2</w:t>
      </w:r>
      <w:r w:rsidR="00B1461F">
        <w:rPr>
          <w:rFonts w:ascii="Avenir Next" w:hAnsi="Avenir Next" w:cs="Arial"/>
          <w:sz w:val="22"/>
          <w:szCs w:val="22"/>
          <w:lang w:val="en-GB" w:eastAsia="en-GB"/>
        </w:rPr>
        <w:t>3</w:t>
      </w:r>
      <w:r w:rsidRPr="00B87DBA">
        <w:rPr>
          <w:rFonts w:ascii="Avenir Next" w:hAnsi="Avenir Next" w:cs="Arial"/>
          <w:sz w:val="22"/>
          <w:szCs w:val="22"/>
          <w:lang w:val="en-GB" w:eastAsia="en-GB"/>
        </w:rPr>
        <w:t>-3</w:t>
      </w:r>
      <w:r w:rsidR="00C61146" w:rsidRPr="00B87DBA">
        <w:rPr>
          <w:rFonts w:ascii="Avenir Next" w:hAnsi="Avenir Next" w:cs="Arial"/>
          <w:sz w:val="22"/>
          <w:szCs w:val="22"/>
          <w:lang w:val="en-GB" w:eastAsia="en-GB"/>
        </w:rPr>
        <w:t>36</w:t>
      </w:r>
      <w:r w:rsidRPr="00B87DBA">
        <w:rPr>
          <w:rFonts w:ascii="Avenir Next" w:hAnsi="Avenir Next" w:cs="Arial"/>
          <w:sz w:val="22"/>
          <w:szCs w:val="22"/>
          <w:lang w:val="en-GB" w:eastAsia="en-GB"/>
        </w:rPr>
        <w:t>.assessment</w:t>
      </w:r>
      <w:r w:rsidR="00925B71">
        <w:rPr>
          <w:rFonts w:ascii="Avenir Next" w:hAnsi="Avenir Next" w:cs="Arial"/>
          <w:sz w:val="22"/>
          <w:szCs w:val="22"/>
          <w:lang w:val="en-GB" w:eastAsia="en-GB"/>
        </w:rPr>
        <w:t>8C</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w:t>
      </w:r>
      <w:proofErr w:type="spellStart"/>
      <w:r w:rsidRPr="00B87DBA">
        <w:rPr>
          <w:rFonts w:ascii="Avenir Next" w:hAnsi="Avenir Next" w:cs="Arial"/>
          <w:bCs/>
          <w:sz w:val="22"/>
          <w:szCs w:val="22"/>
          <w:lang w:val="en-GB"/>
        </w:rPr>
        <w:t>student</w:t>
      </w:r>
      <w:r w:rsidR="00C61146" w:rsidRPr="00B87DBA">
        <w:rPr>
          <w:rFonts w:ascii="Avenir Next" w:hAnsi="Avenir Next" w:cs="Arial"/>
          <w:bCs/>
          <w:sz w:val="22"/>
          <w:szCs w:val="22"/>
          <w:lang w:val="en-GB"/>
        </w:rPr>
        <w:t>ID</w:t>
      </w:r>
      <w:proofErr w:type="spellEnd"/>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16BE7775" w14:textId="77777777" w:rsidR="0086705F" w:rsidRPr="00B87DBA" w:rsidRDefault="0086705F" w:rsidP="0086705F">
      <w:pPr>
        <w:ind w:left="720" w:hanging="720"/>
        <w:jc w:val="both"/>
        <w:rPr>
          <w:rFonts w:ascii="Avenir Next" w:hAnsi="Avenir Next" w:cs="Arial"/>
          <w:sz w:val="22"/>
          <w:szCs w:val="22"/>
          <w:lang w:val="en-GB"/>
        </w:rPr>
      </w:pPr>
    </w:p>
    <w:p w14:paraId="23F98751"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36C8F0AA" w14:textId="77777777" w:rsidR="0086705F" w:rsidRPr="00B87DBA" w:rsidRDefault="0086705F" w:rsidP="0086705F">
      <w:pPr>
        <w:ind w:left="720" w:hanging="720"/>
        <w:jc w:val="both"/>
        <w:rPr>
          <w:rFonts w:ascii="Avenir Next" w:hAnsi="Avenir Next" w:cs="Arial"/>
          <w:sz w:val="22"/>
          <w:szCs w:val="22"/>
          <w:lang w:val="en-GB"/>
        </w:rPr>
      </w:pPr>
    </w:p>
    <w:p w14:paraId="55C5731D" w14:textId="2CD1E719"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 xml:space="preserve">23:00 (11 pm) </w:t>
      </w:r>
      <w:r w:rsidR="00C61146" w:rsidRPr="00B1461F">
        <w:rPr>
          <w:rFonts w:ascii="Avenir Next Demi Bold" w:hAnsi="Avenir Next Demi Bold" w:cs="Arial"/>
          <w:b/>
          <w:bCs/>
          <w:sz w:val="22"/>
          <w:szCs w:val="22"/>
          <w:lang w:val="en-GB"/>
        </w:rPr>
        <w:t xml:space="preserve">BST (GMT +1) </w:t>
      </w:r>
      <w:r w:rsidRPr="00B1461F">
        <w:rPr>
          <w:rFonts w:ascii="Avenir Next Demi Bold" w:hAnsi="Avenir Next Demi Bold" w:cs="Arial"/>
          <w:b/>
          <w:bCs/>
          <w:sz w:val="22"/>
          <w:szCs w:val="22"/>
          <w:lang w:val="en-GB"/>
        </w:rPr>
        <w:t>on 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12DDF2B5" w14:textId="77777777" w:rsidR="0086705F" w:rsidRPr="00B87DBA" w:rsidRDefault="0086705F" w:rsidP="0086705F">
      <w:pPr>
        <w:ind w:left="720" w:hanging="720"/>
        <w:jc w:val="both"/>
        <w:rPr>
          <w:rFonts w:ascii="Avenir Next" w:hAnsi="Avenir Next" w:cs="Arial"/>
          <w:sz w:val="22"/>
          <w:szCs w:val="22"/>
          <w:lang w:val="en-GB"/>
        </w:rPr>
      </w:pPr>
    </w:p>
    <w:p w14:paraId="6E51568B" w14:textId="1C85CAA9" w:rsidR="004A2D83"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of </w:t>
      </w:r>
      <w:r w:rsidR="008C35C9">
        <w:rPr>
          <w:rFonts w:ascii="Avenir Next Demi Bold" w:hAnsi="Avenir Next Demi Bold" w:cs="Arial"/>
          <w:b/>
          <w:bCs/>
          <w:sz w:val="22"/>
          <w:szCs w:val="22"/>
          <w:lang w:val="en-GB"/>
        </w:rPr>
        <w:t>8</w:t>
      </w:r>
      <w:r w:rsidRPr="00B1461F">
        <w:rPr>
          <w:rFonts w:ascii="Avenir Next Demi Bold" w:hAnsi="Avenir Next Demi Bold" w:cs="Arial"/>
          <w:b/>
          <w:bCs/>
          <w:sz w:val="22"/>
          <w:szCs w:val="22"/>
          <w:lang w:val="en-GB"/>
        </w:rPr>
        <w:t xml:space="preserve"> pages</w:t>
      </w:r>
      <w:r w:rsidRPr="00B87DBA">
        <w:rPr>
          <w:rFonts w:ascii="Avenir Next" w:hAnsi="Avenir Next" w:cs="Arial"/>
          <w:sz w:val="22"/>
          <w:szCs w:val="22"/>
          <w:lang w:val="en-GB"/>
        </w:rPr>
        <w:t>.</w:t>
      </w:r>
    </w:p>
    <w:p w14:paraId="72D14EAC" w14:textId="307E6812" w:rsidR="00136839" w:rsidRPr="00B87DBA" w:rsidRDefault="00136839">
      <w:pPr>
        <w:rPr>
          <w:rFonts w:ascii="Avenir Next" w:hAnsi="Avenir Next" w:cs="Arial"/>
          <w:b/>
          <w:sz w:val="22"/>
          <w:szCs w:val="22"/>
          <w:u w:val="single"/>
          <w:lang w:val="en-GB"/>
        </w:rPr>
      </w:pPr>
    </w:p>
    <w:p w14:paraId="407286E2" w14:textId="77777777" w:rsidR="00CB75C5" w:rsidRDefault="00CB75C5">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bookmarkStart w:id="0" w:name="_GoBack"/>
      <w:bookmarkEnd w:id="0"/>
    </w:p>
    <w:p w14:paraId="62C41F3C" w14:textId="0B290A08" w:rsidR="00F3323E" w:rsidRPr="00B1461F" w:rsidRDefault="00F3323E"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u w:val="single"/>
          <w:lang w:val="en-GB"/>
        </w:rPr>
        <w:lastRenderedPageBreak/>
        <w:t>ANSWER ALL THE QUESTIONS</w:t>
      </w:r>
    </w:p>
    <w:p w14:paraId="18EF194A" w14:textId="77777777" w:rsidR="00F3323E" w:rsidRPr="00B87DBA" w:rsidRDefault="00F3323E" w:rsidP="008C35C9">
      <w:pPr>
        <w:ind w:left="720" w:hanging="720"/>
        <w:jc w:val="both"/>
        <w:rPr>
          <w:rFonts w:ascii="Avenir Next" w:hAnsi="Avenir Next" w:cs="Arial"/>
          <w:sz w:val="22"/>
          <w:szCs w:val="22"/>
          <w:lang w:val="en-GB"/>
        </w:rPr>
      </w:pPr>
    </w:p>
    <w:p w14:paraId="27A9F337" w14:textId="77777777" w:rsidR="005D43E0" w:rsidRPr="00B1461F" w:rsidRDefault="0029433F"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1</w:t>
      </w:r>
      <w:r w:rsidR="005D43E0" w:rsidRPr="00B1461F">
        <w:rPr>
          <w:rFonts w:ascii="Avenir Next Demi Bold" w:hAnsi="Avenir Next Demi Bold" w:cs="Arial"/>
          <w:b/>
          <w:bCs/>
          <w:sz w:val="22"/>
          <w:szCs w:val="22"/>
          <w:lang w:val="en-GB"/>
        </w:rPr>
        <w:t xml:space="preserve"> (multiple-choice questions) [10 marks</w:t>
      </w:r>
      <w:r w:rsidR="00D17FDC" w:rsidRPr="00B1461F">
        <w:rPr>
          <w:rFonts w:ascii="Avenir Next Demi Bold" w:hAnsi="Avenir Next Demi Bold" w:cs="Arial"/>
          <w:b/>
          <w:bCs/>
          <w:sz w:val="22"/>
          <w:szCs w:val="22"/>
          <w:lang w:val="en-GB"/>
        </w:rPr>
        <w:t xml:space="preserve"> in total</w:t>
      </w:r>
      <w:r w:rsidR="005D43E0" w:rsidRPr="00B1461F">
        <w:rPr>
          <w:rFonts w:ascii="Avenir Next Demi Bold" w:hAnsi="Avenir Next Demi Bold" w:cs="Arial"/>
          <w:b/>
          <w:bCs/>
          <w:sz w:val="22"/>
          <w:szCs w:val="22"/>
          <w:lang w:val="en-GB"/>
        </w:rPr>
        <w:t>]</w:t>
      </w:r>
    </w:p>
    <w:p w14:paraId="3DE45BD3" w14:textId="77777777" w:rsidR="00F3323E" w:rsidRPr="00B87DBA" w:rsidRDefault="00F3323E" w:rsidP="008C35C9">
      <w:pPr>
        <w:ind w:left="720" w:hanging="720"/>
        <w:jc w:val="both"/>
        <w:rPr>
          <w:rFonts w:ascii="Avenir Next" w:hAnsi="Avenir Next" w:cs="Arial"/>
          <w:sz w:val="22"/>
          <w:szCs w:val="22"/>
          <w:lang w:val="en-GB"/>
        </w:rPr>
      </w:pPr>
    </w:p>
    <w:p w14:paraId="7CA37521" w14:textId="254F0517" w:rsidR="005D43E0" w:rsidRDefault="005D43E0" w:rsidP="008C35C9">
      <w:pPr>
        <w:jc w:val="both"/>
        <w:rPr>
          <w:rFonts w:ascii="Avenir Next" w:hAnsi="Avenir Next" w:cs="Arial"/>
          <w:sz w:val="22"/>
          <w:szCs w:val="22"/>
          <w:lang w:val="en-GB"/>
        </w:rPr>
      </w:pPr>
      <w:r w:rsidRPr="00B87DBA">
        <w:rPr>
          <w:rFonts w:ascii="Avenir Next" w:hAnsi="Avenir Next" w:cs="Arial"/>
          <w:sz w:val="22"/>
          <w:szCs w:val="22"/>
          <w:lang w:val="en-GB"/>
        </w:rPr>
        <w:t>Questions 1.1. – 1.10</w:t>
      </w:r>
      <w:r w:rsidR="00341AA6" w:rsidRPr="00B87DBA">
        <w:rPr>
          <w:rFonts w:ascii="Avenir Next" w:hAnsi="Avenir Next" w:cs="Arial"/>
          <w:sz w:val="22"/>
          <w:szCs w:val="22"/>
          <w:lang w:val="en-GB"/>
        </w:rPr>
        <w:t>.</w:t>
      </w:r>
      <w:r w:rsidRPr="00B87DBA">
        <w:rPr>
          <w:rFonts w:ascii="Avenir Next" w:hAnsi="Avenir Next" w:cs="Arial"/>
          <w:sz w:val="22"/>
          <w:szCs w:val="22"/>
          <w:lang w:val="en-GB"/>
        </w:rPr>
        <w:t xml:space="preserve"> </w:t>
      </w:r>
      <w:proofErr w:type="gramStart"/>
      <w:r w:rsidRPr="00B87DBA">
        <w:rPr>
          <w:rFonts w:ascii="Avenir Next" w:hAnsi="Avenir Next" w:cs="Arial"/>
          <w:sz w:val="22"/>
          <w:szCs w:val="22"/>
          <w:lang w:val="en-GB"/>
        </w:rPr>
        <w:t>are</w:t>
      </w:r>
      <w:proofErr w:type="gramEnd"/>
      <w:r w:rsidRPr="00B87DBA">
        <w:rPr>
          <w:rFonts w:ascii="Avenir Next" w:hAnsi="Avenir Next" w:cs="Arial"/>
          <w:sz w:val="22"/>
          <w:szCs w:val="22"/>
          <w:lang w:val="en-GB"/>
        </w:rPr>
        <w:t xml:space="preserv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87DBA">
        <w:rPr>
          <w:rFonts w:ascii="Avenir Next" w:hAnsi="Avenir Next" w:cs="Arial"/>
          <w:sz w:val="22"/>
          <w:szCs w:val="22"/>
          <w:highlight w:val="yellow"/>
          <w:lang w:val="en-GB"/>
        </w:rPr>
        <w:t>mark your selection on the answer sheet</w:t>
      </w:r>
      <w:r w:rsidR="00397D3A" w:rsidRPr="00B87DBA">
        <w:rPr>
          <w:rFonts w:ascii="Avenir Next" w:hAnsi="Avenir Next" w:cs="Arial"/>
          <w:sz w:val="22"/>
          <w:szCs w:val="22"/>
          <w:highlight w:val="yellow"/>
          <w:lang w:val="en-GB"/>
        </w:rPr>
        <w:t xml:space="preserve"> by highlighting the </w:t>
      </w:r>
      <w:r w:rsidR="0036565C" w:rsidRPr="00B87DBA">
        <w:rPr>
          <w:rFonts w:ascii="Avenir Next" w:hAnsi="Avenir Next" w:cs="Arial"/>
          <w:sz w:val="22"/>
          <w:szCs w:val="22"/>
          <w:highlight w:val="yellow"/>
          <w:lang w:val="en-GB"/>
        </w:rPr>
        <w:t xml:space="preserve">relevant paragraph </w:t>
      </w:r>
      <w:r w:rsidR="0036565C" w:rsidRPr="00B1461F">
        <w:rPr>
          <w:rFonts w:ascii="Avenir Next Demi Bold" w:hAnsi="Avenir Next Demi Bold" w:cs="Arial"/>
          <w:b/>
          <w:bCs/>
          <w:sz w:val="22"/>
          <w:szCs w:val="22"/>
          <w:highlight w:val="yellow"/>
          <w:lang w:val="en-GB"/>
        </w:rPr>
        <w:t>in yellow</w:t>
      </w:r>
      <w:r w:rsidRPr="00B87DBA">
        <w:rPr>
          <w:rFonts w:ascii="Avenir Next" w:hAnsi="Avenir Next" w:cs="Arial"/>
          <w:sz w:val="22"/>
          <w:szCs w:val="22"/>
          <w:lang w:val="en-GB"/>
        </w:rPr>
        <w:t>.</w:t>
      </w:r>
      <w:r w:rsidR="0036565C" w:rsidRPr="00B87DBA">
        <w:rPr>
          <w:rFonts w:ascii="Avenir Next" w:hAnsi="Avenir Next" w:cs="Arial"/>
          <w:sz w:val="22"/>
          <w:szCs w:val="22"/>
          <w:lang w:val="en-GB"/>
        </w:rPr>
        <w:t xml:space="preserve"> Select only </w:t>
      </w:r>
      <w:r w:rsidR="0036565C" w:rsidRPr="00B1461F">
        <w:rPr>
          <w:rFonts w:ascii="Avenir Next Demi Bold" w:hAnsi="Avenir Next Demi Bold" w:cs="Arial"/>
          <w:b/>
          <w:bCs/>
          <w:sz w:val="22"/>
          <w:szCs w:val="22"/>
          <w:lang w:val="en-GB"/>
        </w:rPr>
        <w:t>ONE</w:t>
      </w:r>
      <w:r w:rsidR="0036565C" w:rsidRPr="00B87DBA">
        <w:rPr>
          <w:rFonts w:ascii="Avenir Next" w:hAnsi="Avenir Next" w:cs="Arial"/>
          <w:sz w:val="22"/>
          <w:szCs w:val="22"/>
          <w:lang w:val="en-GB"/>
        </w:rPr>
        <w:t xml:space="preserve"> answer</w:t>
      </w:r>
      <w:r w:rsidR="00A60074" w:rsidRPr="00B87DBA">
        <w:rPr>
          <w:rFonts w:ascii="Avenir Next" w:hAnsi="Avenir Next" w:cs="Arial"/>
          <w:sz w:val="22"/>
          <w:szCs w:val="22"/>
          <w:lang w:val="en-GB"/>
        </w:rPr>
        <w:t>. Candidates who select more than one answer will receive no mark for that specific question.</w:t>
      </w:r>
    </w:p>
    <w:p w14:paraId="25D17E22" w14:textId="77777777" w:rsidR="00AF228E" w:rsidRPr="00B87DBA" w:rsidRDefault="00AF228E" w:rsidP="008C35C9">
      <w:pPr>
        <w:autoSpaceDE w:val="0"/>
        <w:autoSpaceDN w:val="0"/>
        <w:adjustRightInd w:val="0"/>
        <w:jc w:val="both"/>
        <w:rPr>
          <w:rFonts w:ascii="Avenir Next" w:hAnsi="Avenir Next" w:cs="Arial"/>
          <w:sz w:val="22"/>
          <w:szCs w:val="22"/>
        </w:rPr>
      </w:pPr>
    </w:p>
    <w:p w14:paraId="6442F8EA" w14:textId="77777777" w:rsidR="00DE366A" w:rsidRPr="008C35C9" w:rsidRDefault="00DE366A"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1.1 </w:t>
      </w:r>
    </w:p>
    <w:p w14:paraId="3096A126" w14:textId="77777777" w:rsidR="004B250F" w:rsidRPr="008C35C9" w:rsidRDefault="004B250F" w:rsidP="008C35C9">
      <w:pPr>
        <w:jc w:val="both"/>
        <w:rPr>
          <w:rFonts w:ascii="Avenir Next" w:hAnsi="Avenir Next" w:cs="Arial"/>
          <w:color w:val="000000" w:themeColor="text1"/>
          <w:sz w:val="22"/>
          <w:szCs w:val="22"/>
        </w:rPr>
      </w:pPr>
    </w:p>
    <w:p w14:paraId="45528691" w14:textId="3D517FD3" w:rsidR="00F47A63" w:rsidRPr="008C35C9" w:rsidRDefault="004B250F" w:rsidP="008C35C9">
      <w:pPr>
        <w:jc w:val="both"/>
        <w:rPr>
          <w:rFonts w:ascii="Avenir Next" w:hAnsi="Avenir Next" w:cs="Arial"/>
          <w:color w:val="000000" w:themeColor="text1"/>
          <w:sz w:val="22"/>
          <w:szCs w:val="22"/>
        </w:rPr>
      </w:pPr>
      <w:r w:rsidRPr="008C35C9">
        <w:rPr>
          <w:rFonts w:ascii="Avenir Next" w:hAnsi="Avenir Next" w:cs="Arial"/>
          <w:color w:val="000000" w:themeColor="text1"/>
          <w:sz w:val="22"/>
          <w:szCs w:val="22"/>
        </w:rPr>
        <w:t xml:space="preserve">Which of the following is / are among the jurisdictional criteria required to be satisfied for the Hong Kong court to make a bankruptcy order against an </w:t>
      </w:r>
      <w:r w:rsidRPr="008C35C9">
        <w:rPr>
          <w:rFonts w:ascii="Avenir Next Demi Bold" w:hAnsi="Avenir Next Demi Bold" w:cs="Arial"/>
          <w:b/>
          <w:bCs/>
          <w:color w:val="000000" w:themeColor="text1"/>
          <w:sz w:val="22"/>
          <w:szCs w:val="22"/>
          <w:u w:val="single"/>
        </w:rPr>
        <w:t>individual</w:t>
      </w:r>
      <w:r w:rsidR="0077686D" w:rsidRPr="008C35C9">
        <w:rPr>
          <w:rFonts w:ascii="Avenir Next" w:hAnsi="Avenir Next" w:cs="Arial"/>
          <w:color w:val="000000" w:themeColor="text1"/>
          <w:sz w:val="22"/>
          <w:szCs w:val="22"/>
        </w:rPr>
        <w:t>?</w:t>
      </w:r>
    </w:p>
    <w:p w14:paraId="0A013E9F" w14:textId="77777777" w:rsidR="00F47A63" w:rsidRPr="008C35C9" w:rsidRDefault="00F47A63" w:rsidP="008C35C9">
      <w:pPr>
        <w:jc w:val="both"/>
        <w:rPr>
          <w:rFonts w:ascii="Avenir Next" w:hAnsi="Avenir Next" w:cs="Arial"/>
          <w:sz w:val="22"/>
          <w:szCs w:val="22"/>
          <w:lang w:val="en-GB"/>
        </w:rPr>
      </w:pPr>
    </w:p>
    <w:p w14:paraId="795FFD97" w14:textId="34828CE4" w:rsidR="00662251" w:rsidRPr="008C35C9" w:rsidRDefault="00662251" w:rsidP="00270858">
      <w:pPr>
        <w:pStyle w:val="ListParagraph"/>
        <w:numPr>
          <w:ilvl w:val="0"/>
          <w:numId w:val="1"/>
        </w:numPr>
        <w:ind w:left="426"/>
        <w:jc w:val="both"/>
        <w:rPr>
          <w:rFonts w:ascii="Avenir Next" w:hAnsi="Avenir Next" w:cs="Arial"/>
          <w:sz w:val="22"/>
          <w:szCs w:val="22"/>
          <w:lang w:val="en-GB"/>
        </w:rPr>
      </w:pPr>
      <w:r w:rsidRPr="008C35C9">
        <w:rPr>
          <w:rFonts w:ascii="Avenir Next" w:hAnsi="Avenir Next" w:cs="Arial"/>
          <w:sz w:val="22"/>
          <w:szCs w:val="22"/>
          <w:lang w:val="en-GB"/>
        </w:rPr>
        <w:t>The individual must hold a Hong Kong permanent identity card.</w:t>
      </w:r>
    </w:p>
    <w:p w14:paraId="72907B25" w14:textId="77777777" w:rsidR="00662251" w:rsidRPr="008C35C9" w:rsidRDefault="00662251" w:rsidP="008C35C9">
      <w:pPr>
        <w:ind w:left="426"/>
        <w:jc w:val="both"/>
        <w:rPr>
          <w:rFonts w:ascii="Avenir Next" w:hAnsi="Avenir Next" w:cs="Arial"/>
          <w:sz w:val="22"/>
          <w:szCs w:val="22"/>
          <w:lang w:val="en-GB"/>
        </w:rPr>
      </w:pPr>
    </w:p>
    <w:p w14:paraId="2BD12CDC" w14:textId="0ABE6799" w:rsidR="00662251" w:rsidRPr="008C35C9" w:rsidRDefault="00662251" w:rsidP="00270858">
      <w:pPr>
        <w:pStyle w:val="ListParagraph"/>
        <w:numPr>
          <w:ilvl w:val="0"/>
          <w:numId w:val="1"/>
        </w:numPr>
        <w:ind w:left="426"/>
        <w:jc w:val="both"/>
        <w:rPr>
          <w:rFonts w:ascii="Avenir Next" w:hAnsi="Avenir Next" w:cs="Arial"/>
          <w:sz w:val="22"/>
          <w:szCs w:val="22"/>
          <w:lang w:val="en-GB"/>
        </w:rPr>
      </w:pPr>
      <w:r w:rsidRPr="008C35C9">
        <w:rPr>
          <w:rFonts w:ascii="Avenir Next" w:hAnsi="Avenir Next" w:cs="Arial"/>
          <w:sz w:val="22"/>
          <w:szCs w:val="22"/>
          <w:lang w:val="en-GB"/>
        </w:rPr>
        <w:t>The individual must be ordinarily resident in Hong Kong at the date of the hearing of the petition.</w:t>
      </w:r>
    </w:p>
    <w:p w14:paraId="12B2B57D" w14:textId="77777777" w:rsidR="00662251" w:rsidRPr="008C35C9" w:rsidRDefault="00662251" w:rsidP="008C35C9">
      <w:pPr>
        <w:ind w:left="426"/>
        <w:jc w:val="both"/>
        <w:rPr>
          <w:rFonts w:ascii="Avenir Next" w:hAnsi="Avenir Next" w:cs="Arial"/>
          <w:sz w:val="22"/>
          <w:szCs w:val="22"/>
          <w:lang w:val="en-GB"/>
        </w:rPr>
      </w:pPr>
    </w:p>
    <w:p w14:paraId="6CE92D69" w14:textId="79C38335" w:rsidR="00662251" w:rsidRPr="00460B10" w:rsidRDefault="00662251" w:rsidP="00270858">
      <w:pPr>
        <w:pStyle w:val="ListParagraph"/>
        <w:numPr>
          <w:ilvl w:val="0"/>
          <w:numId w:val="1"/>
        </w:numPr>
        <w:ind w:left="426"/>
        <w:jc w:val="both"/>
        <w:rPr>
          <w:rFonts w:ascii="Avenir Next" w:hAnsi="Avenir Next" w:cs="Arial"/>
          <w:sz w:val="22"/>
          <w:szCs w:val="22"/>
          <w:highlight w:val="yellow"/>
          <w:lang w:val="en-GB"/>
        </w:rPr>
      </w:pPr>
      <w:r w:rsidRPr="00460B10">
        <w:rPr>
          <w:rFonts w:ascii="Avenir Next" w:hAnsi="Avenir Next" w:cs="Arial"/>
          <w:sz w:val="22"/>
          <w:szCs w:val="22"/>
          <w:highlight w:val="yellow"/>
          <w:lang w:val="en-GB"/>
        </w:rPr>
        <w:t>The individual is domiciled in Hong Kong.</w:t>
      </w:r>
    </w:p>
    <w:p w14:paraId="48800D67" w14:textId="77777777" w:rsidR="00662251" w:rsidRPr="008C35C9" w:rsidRDefault="00662251" w:rsidP="008C35C9">
      <w:pPr>
        <w:ind w:left="426"/>
        <w:jc w:val="both"/>
        <w:rPr>
          <w:rFonts w:ascii="Avenir Next" w:hAnsi="Avenir Next" w:cs="Arial"/>
          <w:sz w:val="22"/>
          <w:szCs w:val="22"/>
          <w:lang w:val="en-GB"/>
        </w:rPr>
      </w:pPr>
    </w:p>
    <w:p w14:paraId="738F16C9" w14:textId="3E4E0FF1" w:rsidR="00662251" w:rsidRPr="008C35C9" w:rsidRDefault="00662251" w:rsidP="00270858">
      <w:pPr>
        <w:pStyle w:val="ListParagraph"/>
        <w:numPr>
          <w:ilvl w:val="0"/>
          <w:numId w:val="1"/>
        </w:numPr>
        <w:ind w:left="426"/>
        <w:jc w:val="both"/>
        <w:rPr>
          <w:rFonts w:ascii="Avenir Next" w:hAnsi="Avenir Next" w:cs="Arial"/>
          <w:sz w:val="22"/>
          <w:szCs w:val="22"/>
          <w:lang w:val="en-GB"/>
        </w:rPr>
      </w:pPr>
      <w:r w:rsidRPr="008C35C9">
        <w:rPr>
          <w:rFonts w:ascii="Avenir Next" w:hAnsi="Avenir Next" w:cs="Arial"/>
          <w:sz w:val="22"/>
          <w:szCs w:val="22"/>
          <w:lang w:val="en-GB"/>
        </w:rPr>
        <w:t>Any of the above.</w:t>
      </w:r>
    </w:p>
    <w:p w14:paraId="410171B1" w14:textId="77777777" w:rsidR="00F47A63" w:rsidRPr="008C35C9" w:rsidRDefault="00F47A63" w:rsidP="008C35C9">
      <w:pPr>
        <w:jc w:val="both"/>
        <w:rPr>
          <w:rFonts w:ascii="Avenir Next" w:hAnsi="Avenir Next" w:cs="Arial"/>
          <w:color w:val="FF0000"/>
          <w:sz w:val="22"/>
          <w:szCs w:val="22"/>
        </w:rPr>
      </w:pPr>
    </w:p>
    <w:p w14:paraId="6F7375AE" w14:textId="77777777" w:rsidR="00F47A63" w:rsidRPr="008C35C9" w:rsidRDefault="00F47A63"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1.2 </w:t>
      </w:r>
    </w:p>
    <w:p w14:paraId="3B768102" w14:textId="77777777" w:rsidR="00F47A63" w:rsidRPr="008C35C9" w:rsidRDefault="00F47A63" w:rsidP="008C35C9">
      <w:pPr>
        <w:jc w:val="both"/>
        <w:rPr>
          <w:rFonts w:ascii="Avenir Next" w:hAnsi="Avenir Next" w:cs="Arial"/>
          <w:sz w:val="22"/>
          <w:szCs w:val="22"/>
        </w:rPr>
      </w:pPr>
    </w:p>
    <w:p w14:paraId="4C3FF9AD" w14:textId="68E02EE9" w:rsidR="00F47A63" w:rsidRPr="008C35C9" w:rsidRDefault="00206D5D"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A </w:t>
      </w:r>
      <w:r w:rsidRPr="008C35C9">
        <w:rPr>
          <w:rFonts w:ascii="Avenir Next Demi Bold" w:hAnsi="Avenir Next Demi Bold" w:cs="Arial"/>
          <w:b/>
          <w:bCs/>
          <w:sz w:val="22"/>
          <w:szCs w:val="22"/>
          <w:u w:val="single"/>
          <w:lang w:val="en-GB"/>
        </w:rPr>
        <w:t>receiver</w:t>
      </w:r>
      <w:r w:rsidRPr="008C35C9">
        <w:rPr>
          <w:rFonts w:ascii="Avenir Next" w:hAnsi="Avenir Next" w:cs="Arial"/>
          <w:sz w:val="22"/>
          <w:szCs w:val="22"/>
          <w:lang w:val="en-GB"/>
        </w:rPr>
        <w:t xml:space="preserve"> appointed pursuant to a charge created by a company (A) over its assets in favour of its lender (B) acts as</w:t>
      </w:r>
      <w:r w:rsidR="00263D03" w:rsidRPr="008C35C9">
        <w:rPr>
          <w:rFonts w:ascii="Avenir Next" w:hAnsi="Avenir Next" w:cs="Arial"/>
          <w:sz w:val="22"/>
          <w:szCs w:val="22"/>
          <w:lang w:val="en-GB"/>
        </w:rPr>
        <w:t>:</w:t>
      </w:r>
    </w:p>
    <w:p w14:paraId="4D5A346B" w14:textId="77777777" w:rsidR="00F47A63" w:rsidRPr="008C35C9" w:rsidRDefault="00F47A63" w:rsidP="008C35C9">
      <w:pPr>
        <w:jc w:val="both"/>
        <w:rPr>
          <w:rFonts w:ascii="Avenir Next" w:hAnsi="Avenir Next" w:cs="Arial"/>
          <w:sz w:val="22"/>
          <w:szCs w:val="22"/>
        </w:rPr>
      </w:pPr>
    </w:p>
    <w:p w14:paraId="4F6EDB96" w14:textId="2BB7ED25" w:rsidR="00263D03" w:rsidRPr="00FD2EEF" w:rsidRDefault="00263D03" w:rsidP="00270858">
      <w:pPr>
        <w:pStyle w:val="ListParagraph"/>
        <w:numPr>
          <w:ilvl w:val="0"/>
          <w:numId w:val="2"/>
        </w:numPr>
        <w:ind w:left="426"/>
        <w:jc w:val="both"/>
        <w:rPr>
          <w:rFonts w:ascii="Avenir Next" w:hAnsi="Avenir Next" w:cs="Arial"/>
          <w:sz w:val="22"/>
          <w:szCs w:val="22"/>
          <w:highlight w:val="yellow"/>
        </w:rPr>
      </w:pPr>
      <w:r w:rsidRPr="00FD2EEF">
        <w:rPr>
          <w:rFonts w:ascii="Avenir Next" w:hAnsi="Avenir Next" w:cs="Arial"/>
          <w:sz w:val="22"/>
          <w:szCs w:val="22"/>
          <w:highlight w:val="yellow"/>
        </w:rPr>
        <w:t xml:space="preserve">Agent of the company granting the charge </w:t>
      </w:r>
      <w:r w:rsidR="00D93DCB" w:rsidRPr="00FD2EEF">
        <w:rPr>
          <w:rFonts w:ascii="Avenir Next" w:hAnsi="Avenir Next" w:cs="Arial"/>
          <w:sz w:val="22"/>
          <w:szCs w:val="22"/>
          <w:highlight w:val="yellow"/>
        </w:rPr>
        <w:t>(</w:t>
      </w:r>
      <w:r w:rsidRPr="00FD2EEF">
        <w:rPr>
          <w:rFonts w:ascii="Avenir Next" w:hAnsi="Avenir Next" w:cs="Arial"/>
          <w:sz w:val="22"/>
          <w:szCs w:val="22"/>
          <w:highlight w:val="yellow"/>
        </w:rPr>
        <w:t>A</w:t>
      </w:r>
      <w:r w:rsidR="00D93DCB" w:rsidRPr="00FD2EEF">
        <w:rPr>
          <w:rFonts w:ascii="Avenir Next" w:hAnsi="Avenir Next" w:cs="Arial"/>
          <w:sz w:val="22"/>
          <w:szCs w:val="22"/>
          <w:highlight w:val="yellow"/>
        </w:rPr>
        <w:t>, in this instance)</w:t>
      </w:r>
      <w:r w:rsidRPr="00FD2EEF">
        <w:rPr>
          <w:rFonts w:ascii="Avenir Next" w:hAnsi="Avenir Next" w:cs="Arial"/>
          <w:sz w:val="22"/>
          <w:szCs w:val="22"/>
          <w:highlight w:val="yellow"/>
        </w:rPr>
        <w:t>.</w:t>
      </w:r>
    </w:p>
    <w:p w14:paraId="6AEAEC52" w14:textId="77777777" w:rsidR="00263D03" w:rsidRPr="008C35C9" w:rsidRDefault="00263D03" w:rsidP="008C35C9">
      <w:pPr>
        <w:ind w:left="426"/>
        <w:jc w:val="both"/>
        <w:rPr>
          <w:rFonts w:ascii="Avenir Next" w:hAnsi="Avenir Next" w:cs="Arial"/>
          <w:sz w:val="22"/>
          <w:szCs w:val="22"/>
        </w:rPr>
      </w:pPr>
    </w:p>
    <w:p w14:paraId="5178F608" w14:textId="7A9243A3" w:rsidR="00263D03" w:rsidRPr="008C35C9" w:rsidRDefault="00263D03" w:rsidP="00270858">
      <w:pPr>
        <w:pStyle w:val="ListParagraph"/>
        <w:numPr>
          <w:ilvl w:val="0"/>
          <w:numId w:val="2"/>
        </w:numPr>
        <w:ind w:left="426"/>
        <w:jc w:val="both"/>
        <w:rPr>
          <w:rFonts w:ascii="Avenir Next" w:hAnsi="Avenir Next" w:cs="Arial"/>
          <w:sz w:val="22"/>
          <w:szCs w:val="22"/>
        </w:rPr>
      </w:pPr>
      <w:r w:rsidRPr="008C35C9">
        <w:rPr>
          <w:rFonts w:ascii="Avenir Next" w:hAnsi="Avenir Next" w:cs="Arial"/>
          <w:sz w:val="22"/>
          <w:szCs w:val="22"/>
        </w:rPr>
        <w:t xml:space="preserve">Agent of the lender appointing him </w:t>
      </w:r>
      <w:r w:rsidR="00D93DCB" w:rsidRPr="008C35C9">
        <w:rPr>
          <w:rFonts w:ascii="Avenir Next" w:hAnsi="Avenir Next" w:cs="Arial"/>
          <w:sz w:val="22"/>
          <w:szCs w:val="22"/>
        </w:rPr>
        <w:t>(</w:t>
      </w:r>
      <w:r w:rsidRPr="008C35C9">
        <w:rPr>
          <w:rFonts w:ascii="Avenir Next" w:hAnsi="Avenir Next" w:cs="Arial"/>
          <w:sz w:val="22"/>
          <w:szCs w:val="22"/>
        </w:rPr>
        <w:t>B</w:t>
      </w:r>
      <w:r w:rsidR="00D93DCB" w:rsidRPr="008C35C9">
        <w:rPr>
          <w:rFonts w:ascii="Avenir Next" w:hAnsi="Avenir Next" w:cs="Arial"/>
          <w:sz w:val="22"/>
          <w:szCs w:val="22"/>
        </w:rPr>
        <w:t>, in this instance)</w:t>
      </w:r>
      <w:r w:rsidRPr="008C35C9">
        <w:rPr>
          <w:rFonts w:ascii="Avenir Next" w:hAnsi="Avenir Next" w:cs="Arial"/>
          <w:sz w:val="22"/>
          <w:szCs w:val="22"/>
        </w:rPr>
        <w:t>.</w:t>
      </w:r>
    </w:p>
    <w:p w14:paraId="28836EA5" w14:textId="77777777" w:rsidR="00263D03" w:rsidRPr="008C35C9" w:rsidRDefault="00263D03" w:rsidP="008C35C9">
      <w:pPr>
        <w:ind w:left="426"/>
        <w:jc w:val="both"/>
        <w:rPr>
          <w:rFonts w:ascii="Avenir Next" w:hAnsi="Avenir Next" w:cs="Arial"/>
          <w:sz w:val="22"/>
          <w:szCs w:val="22"/>
        </w:rPr>
      </w:pPr>
    </w:p>
    <w:p w14:paraId="55386C55" w14:textId="77777777" w:rsidR="00263D03" w:rsidRPr="008C35C9" w:rsidRDefault="00263D03" w:rsidP="00270858">
      <w:pPr>
        <w:pStyle w:val="ListParagraph"/>
        <w:numPr>
          <w:ilvl w:val="0"/>
          <w:numId w:val="2"/>
        </w:numPr>
        <w:ind w:left="426"/>
        <w:jc w:val="both"/>
        <w:rPr>
          <w:rFonts w:ascii="Avenir Next" w:hAnsi="Avenir Next" w:cs="Arial"/>
          <w:sz w:val="22"/>
          <w:szCs w:val="22"/>
        </w:rPr>
      </w:pPr>
      <w:r w:rsidRPr="008C35C9">
        <w:rPr>
          <w:rFonts w:ascii="Avenir Next" w:hAnsi="Avenir Next" w:cs="Arial"/>
          <w:sz w:val="22"/>
          <w:szCs w:val="22"/>
        </w:rPr>
        <w:t>Agent of the Official Receiver.</w:t>
      </w:r>
    </w:p>
    <w:p w14:paraId="70A0E227" w14:textId="77777777" w:rsidR="00263D03" w:rsidRPr="008C35C9" w:rsidRDefault="00263D03" w:rsidP="008C35C9">
      <w:pPr>
        <w:ind w:left="426"/>
        <w:jc w:val="both"/>
        <w:rPr>
          <w:rFonts w:ascii="Avenir Next" w:hAnsi="Avenir Next" w:cs="Arial"/>
          <w:sz w:val="22"/>
          <w:szCs w:val="22"/>
        </w:rPr>
      </w:pPr>
    </w:p>
    <w:p w14:paraId="6710D3DF" w14:textId="77777777" w:rsidR="00263D03" w:rsidRPr="008C35C9" w:rsidRDefault="00263D03" w:rsidP="00270858">
      <w:pPr>
        <w:pStyle w:val="ListParagraph"/>
        <w:numPr>
          <w:ilvl w:val="0"/>
          <w:numId w:val="2"/>
        </w:numPr>
        <w:ind w:left="426"/>
        <w:jc w:val="both"/>
        <w:rPr>
          <w:rFonts w:ascii="Avenir Next" w:hAnsi="Avenir Next" w:cs="Arial"/>
          <w:sz w:val="22"/>
          <w:szCs w:val="22"/>
        </w:rPr>
      </w:pPr>
      <w:r w:rsidRPr="008C35C9">
        <w:rPr>
          <w:rFonts w:ascii="Avenir Next" w:hAnsi="Avenir Next" w:cs="Arial"/>
          <w:sz w:val="22"/>
          <w:szCs w:val="22"/>
        </w:rPr>
        <w:t>An officer of the court.</w:t>
      </w:r>
    </w:p>
    <w:p w14:paraId="4106CA79" w14:textId="77777777" w:rsidR="00393730" w:rsidRPr="008C35C9" w:rsidRDefault="00393730" w:rsidP="008C35C9">
      <w:pPr>
        <w:jc w:val="both"/>
        <w:rPr>
          <w:rFonts w:ascii="Avenir Next" w:hAnsi="Avenir Next" w:cs="Arial"/>
          <w:iCs/>
          <w:sz w:val="22"/>
          <w:szCs w:val="22"/>
          <w:lang w:val="en-GB"/>
        </w:rPr>
      </w:pPr>
    </w:p>
    <w:p w14:paraId="74E57F7F" w14:textId="77777777" w:rsidR="00F47A63" w:rsidRPr="008C35C9" w:rsidRDefault="00F47A63"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Question 1.3</w:t>
      </w:r>
    </w:p>
    <w:p w14:paraId="23591C6E" w14:textId="77777777" w:rsidR="00F47A63" w:rsidRPr="008C35C9" w:rsidRDefault="00F47A63" w:rsidP="008C35C9">
      <w:pPr>
        <w:jc w:val="both"/>
        <w:rPr>
          <w:rFonts w:ascii="Avenir Next" w:hAnsi="Avenir Next" w:cs="Arial"/>
          <w:sz w:val="22"/>
          <w:szCs w:val="22"/>
        </w:rPr>
      </w:pPr>
    </w:p>
    <w:p w14:paraId="2CA47404" w14:textId="1B5101BD" w:rsidR="00F47A63" w:rsidRPr="008C35C9" w:rsidRDefault="00813A8D" w:rsidP="008C35C9">
      <w:pPr>
        <w:jc w:val="both"/>
        <w:rPr>
          <w:rFonts w:ascii="Avenir Next Demi Bold" w:hAnsi="Avenir Next Demi Bold" w:cs="Arial"/>
          <w:b/>
          <w:bCs/>
          <w:sz w:val="22"/>
          <w:szCs w:val="22"/>
          <w:u w:val="single"/>
          <w:lang w:val="en-GB"/>
        </w:rPr>
      </w:pPr>
      <w:r w:rsidRPr="008C35C9">
        <w:rPr>
          <w:rFonts w:ascii="Avenir Next" w:hAnsi="Avenir Next" w:cs="Arial"/>
          <w:sz w:val="22"/>
          <w:szCs w:val="22"/>
        </w:rPr>
        <w:t xml:space="preserve">Which of the following is a correct statement as to the </w:t>
      </w:r>
      <w:r w:rsidRPr="008C35C9">
        <w:rPr>
          <w:rFonts w:ascii="Avenir Next Demi Bold" w:hAnsi="Avenir Next Demi Bold" w:cs="Arial"/>
          <w:b/>
          <w:bCs/>
          <w:sz w:val="22"/>
          <w:szCs w:val="22"/>
          <w:u w:val="single"/>
          <w:lang w:val="en-GB"/>
        </w:rPr>
        <w:t>core requirements</w:t>
      </w:r>
      <w:r w:rsidRPr="008C35C9">
        <w:rPr>
          <w:rFonts w:ascii="Avenir Next" w:hAnsi="Avenir Next" w:cs="Arial"/>
          <w:sz w:val="22"/>
          <w:szCs w:val="22"/>
        </w:rPr>
        <w:t xml:space="preserve"> which need to be satisfied before the Hong Kong court will wind-up a foreign company:</w:t>
      </w:r>
    </w:p>
    <w:p w14:paraId="3C037EF1" w14:textId="77777777" w:rsidR="00F47A63" w:rsidRPr="008C35C9" w:rsidRDefault="00F47A63" w:rsidP="008C35C9">
      <w:pPr>
        <w:jc w:val="both"/>
        <w:rPr>
          <w:rFonts w:ascii="Avenir Next" w:hAnsi="Avenir Next" w:cs="Arial"/>
          <w:sz w:val="22"/>
          <w:szCs w:val="22"/>
        </w:rPr>
      </w:pPr>
    </w:p>
    <w:p w14:paraId="4844AB65" w14:textId="77777777" w:rsidR="00BF7606" w:rsidRPr="008C35C9" w:rsidRDefault="00BF7606" w:rsidP="00270858">
      <w:pPr>
        <w:pStyle w:val="ListParagraph"/>
        <w:numPr>
          <w:ilvl w:val="0"/>
          <w:numId w:val="3"/>
        </w:numPr>
        <w:ind w:left="426"/>
        <w:jc w:val="both"/>
        <w:rPr>
          <w:rFonts w:ascii="Avenir Next" w:hAnsi="Avenir Next" w:cs="Arial"/>
          <w:sz w:val="22"/>
          <w:szCs w:val="22"/>
        </w:rPr>
      </w:pPr>
      <w:r w:rsidRPr="008C35C9">
        <w:rPr>
          <w:rFonts w:ascii="Avenir Next" w:hAnsi="Avenir Next" w:cs="Arial"/>
          <w:sz w:val="22"/>
          <w:szCs w:val="22"/>
        </w:rPr>
        <w:t>All of the below apply.</w:t>
      </w:r>
    </w:p>
    <w:p w14:paraId="0D70116B" w14:textId="77777777" w:rsidR="00BF7606" w:rsidRPr="008C35C9" w:rsidRDefault="00BF7606" w:rsidP="008C35C9">
      <w:pPr>
        <w:ind w:left="426"/>
        <w:jc w:val="both"/>
        <w:rPr>
          <w:rFonts w:ascii="Avenir Next" w:hAnsi="Avenir Next" w:cs="Arial"/>
          <w:sz w:val="22"/>
          <w:szCs w:val="22"/>
        </w:rPr>
      </w:pPr>
    </w:p>
    <w:p w14:paraId="1F58F38A" w14:textId="77777777" w:rsidR="00BF7606" w:rsidRPr="008C35C9" w:rsidRDefault="00BF7606" w:rsidP="00270858">
      <w:pPr>
        <w:pStyle w:val="ListParagraph"/>
        <w:numPr>
          <w:ilvl w:val="0"/>
          <w:numId w:val="3"/>
        </w:numPr>
        <w:ind w:left="426"/>
        <w:jc w:val="both"/>
        <w:rPr>
          <w:rFonts w:ascii="Avenir Next" w:hAnsi="Avenir Next" w:cs="Arial"/>
          <w:sz w:val="22"/>
          <w:szCs w:val="22"/>
        </w:rPr>
      </w:pPr>
      <w:r w:rsidRPr="008C35C9">
        <w:rPr>
          <w:rFonts w:ascii="Avenir Next" w:hAnsi="Avenir Next" w:cs="Arial"/>
          <w:sz w:val="22"/>
          <w:szCs w:val="22"/>
        </w:rPr>
        <w:t>At least one of the directors must be a Hong Kong resident.</w:t>
      </w:r>
    </w:p>
    <w:p w14:paraId="3283BB6B" w14:textId="77777777" w:rsidR="00BF7606" w:rsidRPr="008C35C9" w:rsidRDefault="00BF7606" w:rsidP="008C35C9">
      <w:pPr>
        <w:ind w:left="426"/>
        <w:jc w:val="both"/>
        <w:rPr>
          <w:rFonts w:ascii="Avenir Next" w:hAnsi="Avenir Next" w:cs="Arial"/>
          <w:sz w:val="22"/>
          <w:szCs w:val="22"/>
        </w:rPr>
      </w:pPr>
    </w:p>
    <w:p w14:paraId="02B9B9E3" w14:textId="0CC3ACD7" w:rsidR="00BF7606" w:rsidRPr="008C35C9" w:rsidRDefault="00BF7606" w:rsidP="00270858">
      <w:pPr>
        <w:pStyle w:val="ListParagraph"/>
        <w:numPr>
          <w:ilvl w:val="0"/>
          <w:numId w:val="3"/>
        </w:numPr>
        <w:ind w:left="426"/>
        <w:jc w:val="both"/>
        <w:rPr>
          <w:rFonts w:ascii="Avenir Next" w:hAnsi="Avenir Next" w:cs="Arial"/>
          <w:sz w:val="22"/>
          <w:szCs w:val="22"/>
        </w:rPr>
      </w:pPr>
      <w:r w:rsidRPr="008C35C9">
        <w:rPr>
          <w:rFonts w:ascii="Avenir Next" w:hAnsi="Avenir Next" w:cs="Arial"/>
          <w:sz w:val="22"/>
          <w:szCs w:val="22"/>
        </w:rPr>
        <w:t xml:space="preserve">The petitioning creditor must be a Hong Kong company or </w:t>
      </w:r>
      <w:r w:rsidR="00A431DB" w:rsidRPr="008C35C9">
        <w:rPr>
          <w:rFonts w:ascii="Avenir Next" w:hAnsi="Avenir Next" w:cs="Arial"/>
          <w:sz w:val="22"/>
          <w:szCs w:val="22"/>
        </w:rPr>
        <w:t xml:space="preserve">a </w:t>
      </w:r>
      <w:r w:rsidRPr="008C35C9">
        <w:rPr>
          <w:rFonts w:ascii="Avenir Next" w:hAnsi="Avenir Next" w:cs="Arial"/>
          <w:sz w:val="22"/>
          <w:szCs w:val="22"/>
        </w:rPr>
        <w:t>Hong Kong resident.</w:t>
      </w:r>
    </w:p>
    <w:p w14:paraId="2A1CEDEB" w14:textId="77777777" w:rsidR="00BF7606" w:rsidRPr="008C35C9" w:rsidRDefault="00BF7606" w:rsidP="008C35C9">
      <w:pPr>
        <w:ind w:left="426"/>
        <w:jc w:val="both"/>
        <w:rPr>
          <w:rFonts w:ascii="Avenir Next" w:hAnsi="Avenir Next" w:cs="Arial"/>
          <w:sz w:val="22"/>
          <w:szCs w:val="22"/>
        </w:rPr>
      </w:pPr>
    </w:p>
    <w:p w14:paraId="32E0098B" w14:textId="22E1878F" w:rsidR="00BF7606" w:rsidRPr="00E22C61" w:rsidRDefault="00BF7606" w:rsidP="00270858">
      <w:pPr>
        <w:pStyle w:val="ListParagraph"/>
        <w:numPr>
          <w:ilvl w:val="0"/>
          <w:numId w:val="3"/>
        </w:numPr>
        <w:ind w:left="426"/>
        <w:jc w:val="both"/>
        <w:rPr>
          <w:rFonts w:ascii="Avenir Next" w:hAnsi="Avenir Next" w:cs="Arial"/>
          <w:sz w:val="22"/>
          <w:szCs w:val="22"/>
          <w:highlight w:val="yellow"/>
        </w:rPr>
      </w:pPr>
      <w:r w:rsidRPr="00E22C61">
        <w:rPr>
          <w:rFonts w:ascii="Avenir Next" w:hAnsi="Avenir Next" w:cs="Arial"/>
          <w:sz w:val="22"/>
          <w:szCs w:val="22"/>
          <w:highlight w:val="yellow"/>
        </w:rPr>
        <w:t>There must be a reasonable possibility that the winding</w:t>
      </w:r>
      <w:r w:rsidR="00A431DB" w:rsidRPr="00E22C61">
        <w:rPr>
          <w:rFonts w:ascii="Avenir Next" w:hAnsi="Avenir Next" w:cs="Arial"/>
          <w:sz w:val="22"/>
          <w:szCs w:val="22"/>
          <w:highlight w:val="yellow"/>
        </w:rPr>
        <w:t>-</w:t>
      </w:r>
      <w:r w:rsidRPr="00E22C61">
        <w:rPr>
          <w:rFonts w:ascii="Avenir Next" w:hAnsi="Avenir Next" w:cs="Arial"/>
          <w:sz w:val="22"/>
          <w:szCs w:val="22"/>
          <w:highlight w:val="yellow"/>
        </w:rPr>
        <w:t>up order would benefit those applying for it.</w:t>
      </w:r>
    </w:p>
    <w:p w14:paraId="7AB84DAA" w14:textId="77777777" w:rsidR="00F47A63" w:rsidRPr="008C35C9" w:rsidRDefault="00F47A63" w:rsidP="008C35C9">
      <w:pPr>
        <w:jc w:val="both"/>
        <w:rPr>
          <w:rFonts w:ascii="Avenir Next" w:eastAsia="Calibri" w:hAnsi="Avenir Next"/>
          <w:sz w:val="22"/>
          <w:szCs w:val="22"/>
          <w:lang w:val="en-ZA"/>
        </w:rPr>
      </w:pPr>
    </w:p>
    <w:p w14:paraId="0B8868B3" w14:textId="77777777" w:rsidR="00F47A63" w:rsidRPr="008C35C9" w:rsidRDefault="00F47A63"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lastRenderedPageBreak/>
        <w:t xml:space="preserve">Question 1.4 </w:t>
      </w:r>
    </w:p>
    <w:p w14:paraId="400ABDE6" w14:textId="77777777" w:rsidR="003F14A7" w:rsidRPr="008C35C9" w:rsidRDefault="003F14A7" w:rsidP="008C35C9">
      <w:pPr>
        <w:jc w:val="both"/>
        <w:rPr>
          <w:rFonts w:ascii="Avenir Next" w:hAnsi="Avenir Next" w:cs="Arial"/>
          <w:sz w:val="22"/>
          <w:szCs w:val="22"/>
          <w:lang w:val="en-GB"/>
        </w:rPr>
      </w:pPr>
    </w:p>
    <w:p w14:paraId="30B782BE" w14:textId="60EB72D6" w:rsidR="00F47A63" w:rsidRPr="008C35C9" w:rsidRDefault="003F14A7"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A receiver is appointed over the entirety of a company’s assets and the company goes into liquidation. Assuming the charge under which the receiver is appointed (and the receiver’s appointment) cannot be challenged, </w:t>
      </w:r>
      <w:r w:rsidRPr="008C35C9">
        <w:rPr>
          <w:rFonts w:ascii="Avenir Next Demi Bold" w:hAnsi="Avenir Next Demi Bold" w:cs="Arial"/>
          <w:b/>
          <w:bCs/>
          <w:sz w:val="22"/>
          <w:szCs w:val="22"/>
          <w:u w:val="single"/>
          <w:lang w:val="en-GB"/>
        </w:rPr>
        <w:t>realisations</w:t>
      </w:r>
      <w:r w:rsidRPr="008C35C9">
        <w:rPr>
          <w:rFonts w:ascii="Avenir Next" w:hAnsi="Avenir Next" w:cs="Arial"/>
          <w:sz w:val="22"/>
          <w:szCs w:val="22"/>
          <w:lang w:val="en-GB"/>
        </w:rPr>
        <w:t xml:space="preserve"> made by the receiver</w:t>
      </w:r>
      <w:r w:rsidR="006768F3" w:rsidRPr="008C35C9">
        <w:rPr>
          <w:rFonts w:ascii="Avenir Next" w:hAnsi="Avenir Next" w:cs="Arial"/>
          <w:sz w:val="22"/>
          <w:szCs w:val="22"/>
          <w:lang w:val="en-GB"/>
        </w:rPr>
        <w:t xml:space="preserve"> – </w:t>
      </w:r>
    </w:p>
    <w:p w14:paraId="0B1F9269" w14:textId="77777777" w:rsidR="00F47A63" w:rsidRPr="008C35C9" w:rsidRDefault="00F47A63" w:rsidP="008C35C9">
      <w:pPr>
        <w:jc w:val="both"/>
        <w:rPr>
          <w:rFonts w:ascii="Avenir Next" w:hAnsi="Avenir Next" w:cs="Arial"/>
          <w:sz w:val="22"/>
          <w:szCs w:val="22"/>
        </w:rPr>
      </w:pPr>
    </w:p>
    <w:p w14:paraId="6DBBA379" w14:textId="77777777" w:rsidR="00982B1B" w:rsidRPr="008C35C9" w:rsidRDefault="00982B1B" w:rsidP="00270858">
      <w:pPr>
        <w:pStyle w:val="ListParagraph"/>
        <w:numPr>
          <w:ilvl w:val="0"/>
          <w:numId w:val="4"/>
        </w:numPr>
        <w:ind w:left="426"/>
        <w:jc w:val="both"/>
        <w:rPr>
          <w:rFonts w:ascii="Avenir Next" w:hAnsi="Avenir Next" w:cs="Arial"/>
          <w:sz w:val="22"/>
          <w:szCs w:val="22"/>
        </w:rPr>
      </w:pPr>
      <w:proofErr w:type="gramStart"/>
      <w:r w:rsidRPr="008C35C9">
        <w:rPr>
          <w:rFonts w:ascii="Avenir Next" w:hAnsi="Avenir Next" w:cs="Arial"/>
          <w:sz w:val="22"/>
          <w:szCs w:val="22"/>
        </w:rPr>
        <w:t>must</w:t>
      </w:r>
      <w:proofErr w:type="gramEnd"/>
      <w:r w:rsidRPr="008C35C9">
        <w:rPr>
          <w:rFonts w:ascii="Avenir Next" w:hAnsi="Avenir Next" w:cs="Arial"/>
          <w:sz w:val="22"/>
          <w:szCs w:val="22"/>
        </w:rPr>
        <w:t xml:space="preserve"> first be used to satisfy the costs and expenses of the liquidator.</w:t>
      </w:r>
    </w:p>
    <w:p w14:paraId="527B4454" w14:textId="77777777" w:rsidR="00982B1B" w:rsidRPr="008C35C9" w:rsidRDefault="00982B1B" w:rsidP="008C35C9">
      <w:pPr>
        <w:ind w:left="426"/>
        <w:jc w:val="both"/>
        <w:rPr>
          <w:rFonts w:ascii="Avenir Next" w:hAnsi="Avenir Next" w:cs="Arial"/>
          <w:sz w:val="22"/>
          <w:szCs w:val="22"/>
        </w:rPr>
      </w:pPr>
    </w:p>
    <w:p w14:paraId="5DF92F98" w14:textId="77777777" w:rsidR="00982B1B" w:rsidRPr="008C35C9" w:rsidRDefault="00982B1B" w:rsidP="00270858">
      <w:pPr>
        <w:pStyle w:val="ListParagraph"/>
        <w:numPr>
          <w:ilvl w:val="0"/>
          <w:numId w:val="4"/>
        </w:numPr>
        <w:ind w:left="426"/>
        <w:jc w:val="both"/>
        <w:rPr>
          <w:rFonts w:ascii="Avenir Next" w:hAnsi="Avenir Next" w:cs="Arial"/>
          <w:sz w:val="22"/>
          <w:szCs w:val="22"/>
        </w:rPr>
      </w:pPr>
      <w:proofErr w:type="gramStart"/>
      <w:r w:rsidRPr="008C35C9">
        <w:rPr>
          <w:rFonts w:ascii="Avenir Next" w:hAnsi="Avenir Next" w:cs="Arial"/>
          <w:sz w:val="22"/>
          <w:szCs w:val="22"/>
        </w:rPr>
        <w:t>must</w:t>
      </w:r>
      <w:proofErr w:type="gramEnd"/>
      <w:r w:rsidRPr="008C35C9">
        <w:rPr>
          <w:rFonts w:ascii="Avenir Next" w:hAnsi="Avenir Next" w:cs="Arial"/>
          <w:sz w:val="22"/>
          <w:szCs w:val="22"/>
        </w:rPr>
        <w:t xml:space="preserve"> first be used to satisfy the whole of all claims by employees but no other claims.</w:t>
      </w:r>
    </w:p>
    <w:p w14:paraId="3BA3B555" w14:textId="77777777" w:rsidR="00982B1B" w:rsidRPr="008C35C9" w:rsidRDefault="00982B1B" w:rsidP="008C35C9">
      <w:pPr>
        <w:ind w:left="426"/>
        <w:jc w:val="both"/>
        <w:rPr>
          <w:rFonts w:ascii="Avenir Next" w:hAnsi="Avenir Next" w:cs="Arial"/>
          <w:sz w:val="22"/>
          <w:szCs w:val="22"/>
        </w:rPr>
      </w:pPr>
    </w:p>
    <w:p w14:paraId="127052ED" w14:textId="0EE7D27F" w:rsidR="00982B1B" w:rsidRPr="000422B5" w:rsidRDefault="00982B1B" w:rsidP="00270858">
      <w:pPr>
        <w:pStyle w:val="ListParagraph"/>
        <w:numPr>
          <w:ilvl w:val="0"/>
          <w:numId w:val="4"/>
        </w:numPr>
        <w:ind w:left="426"/>
        <w:jc w:val="both"/>
        <w:rPr>
          <w:rFonts w:ascii="Avenir Next" w:hAnsi="Avenir Next" w:cs="Arial"/>
          <w:sz w:val="22"/>
          <w:szCs w:val="22"/>
          <w:highlight w:val="yellow"/>
        </w:rPr>
      </w:pPr>
      <w:proofErr w:type="gramStart"/>
      <w:r w:rsidRPr="000422B5">
        <w:rPr>
          <w:rFonts w:ascii="Avenir Next" w:hAnsi="Avenir Next" w:cs="Arial"/>
          <w:sz w:val="22"/>
          <w:szCs w:val="22"/>
          <w:highlight w:val="yellow"/>
        </w:rPr>
        <w:t>must</w:t>
      </w:r>
      <w:proofErr w:type="gramEnd"/>
      <w:r w:rsidRPr="000422B5">
        <w:rPr>
          <w:rFonts w:ascii="Avenir Next" w:hAnsi="Avenir Next" w:cs="Arial"/>
          <w:sz w:val="22"/>
          <w:szCs w:val="22"/>
          <w:highlight w:val="yellow"/>
        </w:rPr>
        <w:t xml:space="preserve"> first be used to satisfy the claims of preferential creditors as described in the relevant section of </w:t>
      </w:r>
      <w:r w:rsidR="00F322D0" w:rsidRPr="000422B5">
        <w:rPr>
          <w:rFonts w:ascii="Avenir Next" w:hAnsi="Avenir Next" w:cs="Arial"/>
          <w:sz w:val="22"/>
          <w:szCs w:val="22"/>
          <w:highlight w:val="yellow"/>
        </w:rPr>
        <w:t>Companies (Winding Up and Miscellaneous Provisions) Ordinance (Cap 32) (</w:t>
      </w:r>
      <w:r w:rsidRPr="000422B5">
        <w:rPr>
          <w:rFonts w:ascii="Avenir Next" w:hAnsi="Avenir Next" w:cs="Arial"/>
          <w:sz w:val="22"/>
          <w:szCs w:val="22"/>
          <w:highlight w:val="yellow"/>
        </w:rPr>
        <w:t>CWUMPO</w:t>
      </w:r>
      <w:r w:rsidR="00F322D0" w:rsidRPr="000422B5">
        <w:rPr>
          <w:rFonts w:ascii="Avenir Next" w:hAnsi="Avenir Next" w:cs="Arial"/>
          <w:sz w:val="22"/>
          <w:szCs w:val="22"/>
          <w:highlight w:val="yellow"/>
        </w:rPr>
        <w:t>)</w:t>
      </w:r>
      <w:r w:rsidRPr="000422B5">
        <w:rPr>
          <w:rFonts w:ascii="Avenir Next" w:hAnsi="Avenir Next" w:cs="Arial"/>
          <w:sz w:val="22"/>
          <w:szCs w:val="22"/>
          <w:highlight w:val="yellow"/>
        </w:rPr>
        <w:t>.</w:t>
      </w:r>
    </w:p>
    <w:p w14:paraId="7A2A07CA" w14:textId="77777777" w:rsidR="00982B1B" w:rsidRPr="008C35C9" w:rsidRDefault="00982B1B" w:rsidP="008C35C9">
      <w:pPr>
        <w:ind w:left="426"/>
        <w:jc w:val="both"/>
        <w:rPr>
          <w:rFonts w:ascii="Avenir Next" w:hAnsi="Avenir Next" w:cs="Arial"/>
          <w:sz w:val="22"/>
          <w:szCs w:val="22"/>
        </w:rPr>
      </w:pPr>
    </w:p>
    <w:p w14:paraId="3979CB57" w14:textId="77777777" w:rsidR="00982B1B" w:rsidRPr="008C35C9" w:rsidRDefault="00982B1B" w:rsidP="00270858">
      <w:pPr>
        <w:pStyle w:val="ListParagraph"/>
        <w:numPr>
          <w:ilvl w:val="0"/>
          <w:numId w:val="4"/>
        </w:numPr>
        <w:ind w:left="426"/>
        <w:jc w:val="both"/>
        <w:rPr>
          <w:rFonts w:ascii="Avenir Next" w:hAnsi="Avenir Next" w:cs="Arial"/>
          <w:sz w:val="22"/>
          <w:szCs w:val="22"/>
        </w:rPr>
      </w:pPr>
      <w:r w:rsidRPr="008C35C9">
        <w:rPr>
          <w:rFonts w:ascii="Avenir Next" w:hAnsi="Avenir Next" w:cs="Arial"/>
          <w:sz w:val="22"/>
          <w:szCs w:val="22"/>
        </w:rPr>
        <w:t>will be kept entirely by the receiver for the benefit of the charge holder irrespective of what claims, preferential or otherwise, exist against the company.</w:t>
      </w:r>
    </w:p>
    <w:p w14:paraId="526C4073" w14:textId="77777777" w:rsidR="00F47A63" w:rsidRPr="008C35C9" w:rsidRDefault="00F47A63" w:rsidP="008C35C9">
      <w:pPr>
        <w:ind w:left="66"/>
        <w:jc w:val="both"/>
        <w:rPr>
          <w:rFonts w:ascii="Avenir Next" w:hAnsi="Avenir Next" w:cs="Arial"/>
          <w:sz w:val="22"/>
          <w:szCs w:val="22"/>
        </w:rPr>
      </w:pPr>
    </w:p>
    <w:p w14:paraId="1DF16FC5" w14:textId="77777777" w:rsidR="00F47A63" w:rsidRPr="008C35C9" w:rsidRDefault="00F47A63" w:rsidP="008C35C9">
      <w:pPr>
        <w:keepNext/>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1.5 </w:t>
      </w:r>
    </w:p>
    <w:p w14:paraId="7B096EDA" w14:textId="77777777" w:rsidR="00C3516E" w:rsidRPr="008C35C9" w:rsidRDefault="00C3516E" w:rsidP="008C35C9">
      <w:pPr>
        <w:jc w:val="both"/>
        <w:rPr>
          <w:rFonts w:ascii="Avenir Next" w:hAnsi="Avenir Next" w:cs="Arial"/>
          <w:sz w:val="22"/>
          <w:szCs w:val="22"/>
          <w:lang w:val="en-GB"/>
        </w:rPr>
      </w:pPr>
    </w:p>
    <w:p w14:paraId="5166C7C5" w14:textId="50586CAD" w:rsidR="00F47A63" w:rsidRPr="008C35C9" w:rsidRDefault="00C3516E"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The date of </w:t>
      </w:r>
      <w:r w:rsidRPr="008C35C9">
        <w:rPr>
          <w:rFonts w:ascii="Avenir Next Demi Bold" w:hAnsi="Avenir Next Demi Bold" w:cs="Arial"/>
          <w:b/>
          <w:bCs/>
          <w:sz w:val="22"/>
          <w:szCs w:val="22"/>
          <w:u w:val="single"/>
          <w:lang w:val="en-GB"/>
        </w:rPr>
        <w:t>commencement</w:t>
      </w:r>
      <w:r w:rsidRPr="008C35C9">
        <w:rPr>
          <w:rFonts w:ascii="Avenir Next" w:hAnsi="Avenir Next" w:cs="Arial"/>
          <w:sz w:val="22"/>
          <w:szCs w:val="22"/>
          <w:lang w:val="en-GB"/>
        </w:rPr>
        <w:t xml:space="preserve"> of liquidation for a compulsory liquidation is</w:t>
      </w:r>
      <w:r w:rsidR="00DA6AF8" w:rsidRPr="008C35C9">
        <w:rPr>
          <w:rFonts w:ascii="Avenir Next" w:hAnsi="Avenir Next" w:cs="Arial"/>
          <w:sz w:val="22"/>
          <w:szCs w:val="22"/>
          <w:lang w:val="en-GB"/>
        </w:rPr>
        <w:t xml:space="preserve"> – </w:t>
      </w:r>
    </w:p>
    <w:p w14:paraId="6F0AAE73" w14:textId="77777777" w:rsidR="00F47A63" w:rsidRPr="008C35C9" w:rsidRDefault="00F47A63" w:rsidP="008C35C9">
      <w:pPr>
        <w:jc w:val="both"/>
        <w:rPr>
          <w:rFonts w:ascii="Avenir Next" w:hAnsi="Avenir Next" w:cs="Arial"/>
          <w:sz w:val="22"/>
          <w:szCs w:val="22"/>
        </w:rPr>
      </w:pPr>
    </w:p>
    <w:p w14:paraId="366F2575" w14:textId="77777777" w:rsidR="00DA6AF8" w:rsidRPr="008C35C9" w:rsidRDefault="00DA6AF8" w:rsidP="00270858">
      <w:pPr>
        <w:pStyle w:val="ListParagraph"/>
        <w:numPr>
          <w:ilvl w:val="0"/>
          <w:numId w:val="5"/>
        </w:numPr>
        <w:autoSpaceDE w:val="0"/>
        <w:autoSpaceDN w:val="0"/>
        <w:adjustRightInd w:val="0"/>
        <w:ind w:left="426"/>
        <w:jc w:val="both"/>
        <w:rPr>
          <w:rFonts w:ascii="Avenir Next" w:hAnsi="Avenir Next" w:cs="Arial"/>
          <w:sz w:val="22"/>
          <w:szCs w:val="22"/>
          <w:lang w:val="en-GB"/>
        </w:rPr>
      </w:pPr>
      <w:proofErr w:type="gramStart"/>
      <w:r w:rsidRPr="008C35C9">
        <w:rPr>
          <w:rFonts w:ascii="Avenir Next" w:hAnsi="Avenir Next" w:cs="Arial"/>
          <w:sz w:val="22"/>
          <w:szCs w:val="22"/>
          <w:lang w:val="en-GB"/>
        </w:rPr>
        <w:t>the</w:t>
      </w:r>
      <w:proofErr w:type="gramEnd"/>
      <w:r w:rsidRPr="008C35C9">
        <w:rPr>
          <w:rFonts w:ascii="Avenir Next" w:hAnsi="Avenir Next" w:cs="Arial"/>
          <w:sz w:val="22"/>
          <w:szCs w:val="22"/>
          <w:lang w:val="en-GB"/>
        </w:rPr>
        <w:t xml:space="preserve"> date on which a creditor serves a statutory demand.</w:t>
      </w:r>
    </w:p>
    <w:p w14:paraId="60FCBA77" w14:textId="77777777" w:rsidR="00DA6AF8" w:rsidRPr="008C35C9" w:rsidRDefault="00DA6AF8" w:rsidP="008C35C9">
      <w:pPr>
        <w:autoSpaceDE w:val="0"/>
        <w:autoSpaceDN w:val="0"/>
        <w:adjustRightInd w:val="0"/>
        <w:ind w:left="426"/>
        <w:jc w:val="both"/>
        <w:rPr>
          <w:rFonts w:ascii="Avenir Next" w:hAnsi="Avenir Next" w:cs="Arial"/>
          <w:sz w:val="22"/>
          <w:szCs w:val="22"/>
          <w:lang w:val="en-GB"/>
        </w:rPr>
      </w:pPr>
    </w:p>
    <w:p w14:paraId="5A8A5393" w14:textId="77777777" w:rsidR="00DA6AF8" w:rsidRPr="001647A3" w:rsidRDefault="00DA6AF8" w:rsidP="00270858">
      <w:pPr>
        <w:pStyle w:val="ListParagraph"/>
        <w:numPr>
          <w:ilvl w:val="0"/>
          <w:numId w:val="5"/>
        </w:numPr>
        <w:autoSpaceDE w:val="0"/>
        <w:autoSpaceDN w:val="0"/>
        <w:adjustRightInd w:val="0"/>
        <w:ind w:left="426"/>
        <w:jc w:val="both"/>
        <w:rPr>
          <w:rFonts w:ascii="Avenir Next" w:hAnsi="Avenir Next" w:cs="Arial"/>
          <w:sz w:val="22"/>
          <w:szCs w:val="22"/>
          <w:highlight w:val="yellow"/>
          <w:lang w:val="en-GB"/>
        </w:rPr>
      </w:pPr>
      <w:proofErr w:type="gramStart"/>
      <w:r w:rsidRPr="001647A3">
        <w:rPr>
          <w:rFonts w:ascii="Avenir Next" w:hAnsi="Avenir Next" w:cs="Arial"/>
          <w:sz w:val="22"/>
          <w:szCs w:val="22"/>
          <w:highlight w:val="yellow"/>
          <w:lang w:val="en-GB"/>
        </w:rPr>
        <w:t>the</w:t>
      </w:r>
      <w:proofErr w:type="gramEnd"/>
      <w:r w:rsidRPr="001647A3">
        <w:rPr>
          <w:rFonts w:ascii="Avenir Next" w:hAnsi="Avenir Next" w:cs="Arial"/>
          <w:sz w:val="22"/>
          <w:szCs w:val="22"/>
          <w:highlight w:val="yellow"/>
          <w:lang w:val="en-GB"/>
        </w:rPr>
        <w:t xml:space="preserve"> date on which the petition is presented.</w:t>
      </w:r>
    </w:p>
    <w:p w14:paraId="07B52145" w14:textId="77777777" w:rsidR="00DA6AF8" w:rsidRPr="008C35C9" w:rsidRDefault="00DA6AF8" w:rsidP="008C35C9">
      <w:pPr>
        <w:autoSpaceDE w:val="0"/>
        <w:autoSpaceDN w:val="0"/>
        <w:adjustRightInd w:val="0"/>
        <w:ind w:left="426"/>
        <w:jc w:val="both"/>
        <w:rPr>
          <w:rFonts w:ascii="Avenir Next" w:hAnsi="Avenir Next" w:cs="Arial"/>
          <w:sz w:val="22"/>
          <w:szCs w:val="22"/>
          <w:lang w:val="en-GB"/>
        </w:rPr>
      </w:pPr>
    </w:p>
    <w:p w14:paraId="4ACA1900" w14:textId="1A55FFAA" w:rsidR="00DA6AF8" w:rsidRPr="008C35C9" w:rsidRDefault="00DA6AF8" w:rsidP="00270858">
      <w:pPr>
        <w:pStyle w:val="ListParagraph"/>
        <w:numPr>
          <w:ilvl w:val="0"/>
          <w:numId w:val="5"/>
        </w:numPr>
        <w:autoSpaceDE w:val="0"/>
        <w:autoSpaceDN w:val="0"/>
        <w:adjustRightInd w:val="0"/>
        <w:ind w:left="426"/>
        <w:jc w:val="both"/>
        <w:rPr>
          <w:rFonts w:ascii="Avenir Next" w:hAnsi="Avenir Next" w:cs="Arial"/>
          <w:sz w:val="22"/>
          <w:szCs w:val="22"/>
          <w:lang w:val="en-GB"/>
        </w:rPr>
      </w:pPr>
      <w:proofErr w:type="gramStart"/>
      <w:r w:rsidRPr="008C35C9">
        <w:rPr>
          <w:rFonts w:ascii="Avenir Next" w:hAnsi="Avenir Next" w:cs="Arial"/>
          <w:sz w:val="22"/>
          <w:szCs w:val="22"/>
          <w:lang w:val="en-GB"/>
        </w:rPr>
        <w:t>the</w:t>
      </w:r>
      <w:proofErr w:type="gramEnd"/>
      <w:r w:rsidRPr="008C35C9">
        <w:rPr>
          <w:rFonts w:ascii="Avenir Next" w:hAnsi="Avenir Next" w:cs="Arial"/>
          <w:sz w:val="22"/>
          <w:szCs w:val="22"/>
          <w:lang w:val="en-GB"/>
        </w:rPr>
        <w:t xml:space="preserve"> date of the winding</w:t>
      </w:r>
      <w:r w:rsidR="00B83513" w:rsidRPr="008C35C9">
        <w:rPr>
          <w:rFonts w:ascii="Avenir Next" w:hAnsi="Avenir Next" w:cs="Arial"/>
          <w:sz w:val="22"/>
          <w:szCs w:val="22"/>
          <w:lang w:val="en-GB"/>
        </w:rPr>
        <w:t>-</w:t>
      </w:r>
      <w:r w:rsidRPr="008C35C9">
        <w:rPr>
          <w:rFonts w:ascii="Avenir Next" w:hAnsi="Avenir Next" w:cs="Arial"/>
          <w:sz w:val="22"/>
          <w:szCs w:val="22"/>
          <w:lang w:val="en-GB"/>
        </w:rPr>
        <w:t>up order.</w:t>
      </w:r>
    </w:p>
    <w:p w14:paraId="462DF309" w14:textId="77777777" w:rsidR="00DA6AF8" w:rsidRPr="008C35C9" w:rsidRDefault="00DA6AF8" w:rsidP="008C35C9">
      <w:pPr>
        <w:autoSpaceDE w:val="0"/>
        <w:autoSpaceDN w:val="0"/>
        <w:adjustRightInd w:val="0"/>
        <w:ind w:left="426"/>
        <w:jc w:val="both"/>
        <w:rPr>
          <w:rFonts w:ascii="Avenir Next" w:hAnsi="Avenir Next" w:cs="Arial"/>
          <w:sz w:val="22"/>
          <w:szCs w:val="22"/>
          <w:lang w:val="en-GB"/>
        </w:rPr>
      </w:pPr>
    </w:p>
    <w:p w14:paraId="6BD17888" w14:textId="77777777" w:rsidR="00DA6AF8" w:rsidRPr="008C35C9" w:rsidRDefault="00DA6AF8" w:rsidP="00270858">
      <w:pPr>
        <w:pStyle w:val="ListParagraph"/>
        <w:numPr>
          <w:ilvl w:val="0"/>
          <w:numId w:val="5"/>
        </w:numPr>
        <w:autoSpaceDE w:val="0"/>
        <w:autoSpaceDN w:val="0"/>
        <w:adjustRightInd w:val="0"/>
        <w:ind w:left="426"/>
        <w:jc w:val="both"/>
        <w:rPr>
          <w:rFonts w:ascii="Avenir Next" w:hAnsi="Avenir Next" w:cs="Arial"/>
          <w:sz w:val="22"/>
          <w:szCs w:val="22"/>
          <w:lang w:val="en-GB"/>
        </w:rPr>
      </w:pPr>
      <w:proofErr w:type="gramStart"/>
      <w:r w:rsidRPr="008C35C9">
        <w:rPr>
          <w:rFonts w:ascii="Avenir Next" w:hAnsi="Avenir Next" w:cs="Arial"/>
          <w:sz w:val="22"/>
          <w:szCs w:val="22"/>
          <w:lang w:val="en-GB"/>
        </w:rPr>
        <w:t>the</w:t>
      </w:r>
      <w:proofErr w:type="gramEnd"/>
      <w:r w:rsidRPr="008C35C9">
        <w:rPr>
          <w:rFonts w:ascii="Avenir Next" w:hAnsi="Avenir Next" w:cs="Arial"/>
          <w:sz w:val="22"/>
          <w:szCs w:val="22"/>
          <w:lang w:val="en-GB"/>
        </w:rPr>
        <w:t xml:space="preserve"> date on which notice of the liquidator’s appointment is advertised.</w:t>
      </w:r>
    </w:p>
    <w:p w14:paraId="4FC64326" w14:textId="77777777" w:rsidR="00393730" w:rsidRPr="008C35C9" w:rsidRDefault="00393730" w:rsidP="008C35C9">
      <w:pPr>
        <w:autoSpaceDE w:val="0"/>
        <w:autoSpaceDN w:val="0"/>
        <w:adjustRightInd w:val="0"/>
        <w:jc w:val="both"/>
        <w:rPr>
          <w:rFonts w:ascii="Avenir Next" w:hAnsi="Avenir Next" w:cs="Arial"/>
          <w:b/>
          <w:bCs/>
          <w:color w:val="000000" w:themeColor="text1"/>
          <w:sz w:val="22"/>
          <w:szCs w:val="22"/>
        </w:rPr>
      </w:pPr>
    </w:p>
    <w:p w14:paraId="27A881E6" w14:textId="0683E2A1" w:rsidR="007E54A1" w:rsidRPr="008C35C9" w:rsidRDefault="00F47A63" w:rsidP="008C35C9">
      <w:pPr>
        <w:autoSpaceDE w:val="0"/>
        <w:autoSpaceDN w:val="0"/>
        <w:adjustRightInd w:val="0"/>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1.6 </w:t>
      </w:r>
    </w:p>
    <w:p w14:paraId="0C99FF80" w14:textId="77777777" w:rsidR="00151C0A" w:rsidRPr="008C35C9" w:rsidRDefault="00151C0A" w:rsidP="008C35C9">
      <w:pPr>
        <w:autoSpaceDE w:val="0"/>
        <w:autoSpaceDN w:val="0"/>
        <w:adjustRightInd w:val="0"/>
        <w:jc w:val="both"/>
        <w:rPr>
          <w:rFonts w:ascii="Avenir Next Demi Bold" w:hAnsi="Avenir Next Demi Bold" w:cs="Arial"/>
          <w:b/>
          <w:bCs/>
          <w:color w:val="000000" w:themeColor="text1"/>
          <w:sz w:val="22"/>
          <w:szCs w:val="22"/>
        </w:rPr>
      </w:pPr>
    </w:p>
    <w:p w14:paraId="123EFEAC" w14:textId="59097C79" w:rsidR="00F47A63" w:rsidRPr="008C35C9" w:rsidRDefault="007E54A1"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In respect of a Hong Kong creditor’s </w:t>
      </w:r>
      <w:r w:rsidRPr="008C35C9">
        <w:rPr>
          <w:rFonts w:ascii="Avenir Next Demi Bold" w:hAnsi="Avenir Next Demi Bold" w:cs="Arial"/>
          <w:b/>
          <w:bCs/>
          <w:sz w:val="22"/>
          <w:szCs w:val="22"/>
          <w:u w:val="single"/>
          <w:lang w:val="en-GB"/>
        </w:rPr>
        <w:t>scheme of arrangement</w:t>
      </w:r>
      <w:r w:rsidRPr="008C35C9">
        <w:rPr>
          <w:rFonts w:ascii="Avenir Next" w:hAnsi="Avenir Next" w:cs="Arial"/>
          <w:sz w:val="22"/>
          <w:szCs w:val="22"/>
          <w:lang w:val="en-GB"/>
        </w:rPr>
        <w:t xml:space="preserve"> promoted by the company</w:t>
      </w:r>
      <w:r w:rsidR="00F16CCA" w:rsidRPr="008C35C9">
        <w:rPr>
          <w:rFonts w:ascii="Avenir Next" w:hAnsi="Avenir Next" w:cs="Arial"/>
          <w:sz w:val="22"/>
          <w:szCs w:val="22"/>
          <w:lang w:val="en-GB"/>
        </w:rPr>
        <w:t>,</w:t>
      </w:r>
      <w:r w:rsidRPr="008C35C9">
        <w:rPr>
          <w:rFonts w:ascii="Avenir Next" w:hAnsi="Avenir Next" w:cs="Arial"/>
          <w:sz w:val="22"/>
          <w:szCs w:val="22"/>
          <w:lang w:val="en-GB"/>
        </w:rPr>
        <w:t xml:space="preserve"> the legislation provides</w:t>
      </w:r>
      <w:r w:rsidR="00F16CCA" w:rsidRPr="008C35C9">
        <w:rPr>
          <w:rFonts w:ascii="Avenir Next" w:hAnsi="Avenir Next" w:cs="Arial"/>
          <w:sz w:val="22"/>
          <w:szCs w:val="22"/>
          <w:lang w:val="en-GB"/>
        </w:rPr>
        <w:t>:</w:t>
      </w:r>
    </w:p>
    <w:p w14:paraId="15BCB745" w14:textId="77777777" w:rsidR="00F47A63" w:rsidRPr="008C35C9" w:rsidRDefault="00F47A63" w:rsidP="008C35C9">
      <w:pPr>
        <w:ind w:left="720" w:hanging="720"/>
        <w:jc w:val="both"/>
        <w:rPr>
          <w:rFonts w:ascii="Avenir Next" w:hAnsi="Avenir Next" w:cs="Arial"/>
          <w:sz w:val="22"/>
          <w:szCs w:val="22"/>
          <w:lang w:val="en-GB"/>
        </w:rPr>
      </w:pPr>
    </w:p>
    <w:p w14:paraId="1174AD63" w14:textId="77777777" w:rsidR="00734EEF" w:rsidRPr="008C35C9" w:rsidRDefault="00734EEF" w:rsidP="00270858">
      <w:pPr>
        <w:pStyle w:val="ListParagraph"/>
        <w:numPr>
          <w:ilvl w:val="0"/>
          <w:numId w:val="6"/>
        </w:numPr>
        <w:ind w:left="426"/>
        <w:jc w:val="both"/>
        <w:rPr>
          <w:rFonts w:ascii="Avenir Next" w:hAnsi="Avenir Next" w:cs="Arial"/>
          <w:sz w:val="22"/>
          <w:szCs w:val="22"/>
          <w:lang w:val="en-GB"/>
        </w:rPr>
      </w:pPr>
      <w:r w:rsidRPr="008C35C9">
        <w:rPr>
          <w:rFonts w:ascii="Avenir Next" w:hAnsi="Avenir Next" w:cs="Arial"/>
          <w:sz w:val="22"/>
          <w:szCs w:val="22"/>
          <w:lang w:val="en-GB"/>
        </w:rPr>
        <w:t>For a stay of all proceedings against the company pending the sanctioning of the scheme.</w:t>
      </w:r>
    </w:p>
    <w:p w14:paraId="442C5EB2" w14:textId="77777777" w:rsidR="00734EEF" w:rsidRPr="008C35C9" w:rsidRDefault="00734EEF" w:rsidP="008C35C9">
      <w:pPr>
        <w:ind w:left="426"/>
        <w:jc w:val="both"/>
        <w:rPr>
          <w:rFonts w:ascii="Avenir Next" w:hAnsi="Avenir Next" w:cs="Arial"/>
          <w:sz w:val="22"/>
          <w:szCs w:val="22"/>
          <w:lang w:val="en-GB"/>
        </w:rPr>
      </w:pPr>
    </w:p>
    <w:p w14:paraId="7539A130" w14:textId="77777777" w:rsidR="00734EEF" w:rsidRPr="008C35C9" w:rsidRDefault="00734EEF" w:rsidP="00270858">
      <w:pPr>
        <w:pStyle w:val="ListParagraph"/>
        <w:numPr>
          <w:ilvl w:val="0"/>
          <w:numId w:val="6"/>
        </w:numPr>
        <w:ind w:left="426"/>
        <w:jc w:val="both"/>
        <w:rPr>
          <w:rFonts w:ascii="Avenir Next" w:hAnsi="Avenir Next" w:cs="Arial"/>
          <w:sz w:val="22"/>
          <w:szCs w:val="22"/>
          <w:lang w:val="en-GB"/>
        </w:rPr>
      </w:pPr>
      <w:r w:rsidRPr="008C35C9">
        <w:rPr>
          <w:rFonts w:ascii="Avenir Next" w:hAnsi="Avenir Next" w:cs="Arial"/>
          <w:sz w:val="22"/>
          <w:szCs w:val="22"/>
          <w:lang w:val="en-GB"/>
        </w:rPr>
        <w:t>For a stay of enforcement of any judgment against the company.</w:t>
      </w:r>
    </w:p>
    <w:p w14:paraId="3EE99610" w14:textId="77777777" w:rsidR="00734EEF" w:rsidRPr="008C35C9" w:rsidRDefault="00734EEF" w:rsidP="008C35C9">
      <w:pPr>
        <w:ind w:left="426"/>
        <w:jc w:val="both"/>
        <w:rPr>
          <w:rFonts w:ascii="Avenir Next" w:hAnsi="Avenir Next" w:cs="Arial"/>
          <w:sz w:val="22"/>
          <w:szCs w:val="22"/>
          <w:lang w:val="en-GB"/>
        </w:rPr>
      </w:pPr>
    </w:p>
    <w:p w14:paraId="222EC5BF" w14:textId="77777777" w:rsidR="00734EEF" w:rsidRPr="008C35C9" w:rsidRDefault="00734EEF" w:rsidP="00270858">
      <w:pPr>
        <w:pStyle w:val="ListParagraph"/>
        <w:numPr>
          <w:ilvl w:val="0"/>
          <w:numId w:val="6"/>
        </w:numPr>
        <w:ind w:left="426"/>
        <w:jc w:val="both"/>
        <w:rPr>
          <w:rFonts w:ascii="Avenir Next" w:hAnsi="Avenir Next" w:cs="Arial"/>
          <w:sz w:val="22"/>
          <w:szCs w:val="22"/>
          <w:lang w:val="en-GB"/>
        </w:rPr>
      </w:pPr>
      <w:r w:rsidRPr="008C35C9">
        <w:rPr>
          <w:rFonts w:ascii="Avenir Next" w:hAnsi="Avenir Next" w:cs="Arial"/>
          <w:sz w:val="22"/>
          <w:szCs w:val="22"/>
          <w:lang w:val="en-GB"/>
        </w:rPr>
        <w:t>For a stay of all proceedings against the company if the statutory majorities are met at the creditors’ meeting.</w:t>
      </w:r>
    </w:p>
    <w:p w14:paraId="7764F35F" w14:textId="77777777" w:rsidR="00734EEF" w:rsidRPr="008C35C9" w:rsidRDefault="00734EEF" w:rsidP="008C35C9">
      <w:pPr>
        <w:ind w:left="426"/>
        <w:jc w:val="both"/>
        <w:rPr>
          <w:rFonts w:ascii="Avenir Next" w:hAnsi="Avenir Next" w:cs="Arial"/>
          <w:sz w:val="22"/>
          <w:szCs w:val="22"/>
          <w:lang w:val="en-GB"/>
        </w:rPr>
      </w:pPr>
    </w:p>
    <w:p w14:paraId="76D96C2F" w14:textId="0E87E3A4" w:rsidR="00734EEF" w:rsidRPr="008E5511" w:rsidRDefault="00931E20" w:rsidP="00270858">
      <w:pPr>
        <w:pStyle w:val="ListParagraph"/>
        <w:numPr>
          <w:ilvl w:val="0"/>
          <w:numId w:val="6"/>
        </w:numPr>
        <w:ind w:left="426"/>
        <w:jc w:val="both"/>
        <w:rPr>
          <w:rFonts w:ascii="Avenir Next" w:hAnsi="Avenir Next" w:cs="Arial"/>
          <w:sz w:val="22"/>
          <w:szCs w:val="22"/>
          <w:highlight w:val="yellow"/>
          <w:lang w:val="en-GB"/>
        </w:rPr>
      </w:pPr>
      <w:r w:rsidRPr="008E5511">
        <w:rPr>
          <w:rFonts w:ascii="Avenir Next" w:hAnsi="Avenir Next" w:cs="Arial"/>
          <w:sz w:val="22"/>
          <w:szCs w:val="22"/>
          <w:highlight w:val="yellow"/>
          <w:lang w:val="en-GB"/>
        </w:rPr>
        <w:t>N</w:t>
      </w:r>
      <w:r w:rsidR="00734EEF" w:rsidRPr="008E5511">
        <w:rPr>
          <w:rFonts w:ascii="Avenir Next" w:hAnsi="Avenir Next" w:cs="Arial"/>
          <w:sz w:val="22"/>
          <w:szCs w:val="22"/>
          <w:highlight w:val="yellow"/>
          <w:lang w:val="en-GB"/>
        </w:rPr>
        <w:t>one of above</w:t>
      </w:r>
      <w:r w:rsidR="000548DC" w:rsidRPr="008E5511">
        <w:rPr>
          <w:rFonts w:ascii="Avenir Next" w:hAnsi="Avenir Next" w:cs="Arial"/>
          <w:sz w:val="22"/>
          <w:szCs w:val="22"/>
          <w:highlight w:val="yellow"/>
          <w:lang w:val="en-GB"/>
        </w:rPr>
        <w:t>,</w:t>
      </w:r>
      <w:r w:rsidR="00734EEF" w:rsidRPr="008E5511">
        <w:rPr>
          <w:rFonts w:ascii="Avenir Next" w:hAnsi="Avenir Next" w:cs="Arial"/>
          <w:sz w:val="22"/>
          <w:szCs w:val="22"/>
          <w:highlight w:val="yellow"/>
          <w:lang w:val="en-GB"/>
        </w:rPr>
        <w:t xml:space="preserve"> </w:t>
      </w:r>
      <w:r w:rsidR="000548DC" w:rsidRPr="008E5511">
        <w:rPr>
          <w:rFonts w:ascii="Avenir Next" w:hAnsi="Avenir Next" w:cs="Arial"/>
          <w:sz w:val="22"/>
          <w:szCs w:val="22"/>
          <w:highlight w:val="yellow"/>
          <w:lang w:val="en-GB"/>
        </w:rPr>
        <w:t xml:space="preserve">as </w:t>
      </w:r>
      <w:r w:rsidR="00734EEF" w:rsidRPr="008E5511">
        <w:rPr>
          <w:rFonts w:ascii="Avenir Next" w:hAnsi="Avenir Next" w:cs="Arial"/>
          <w:sz w:val="22"/>
          <w:szCs w:val="22"/>
          <w:highlight w:val="yellow"/>
          <w:lang w:val="en-GB"/>
        </w:rPr>
        <w:t>the scheme legislation provides for no stay.</w:t>
      </w:r>
    </w:p>
    <w:p w14:paraId="5B713DCA" w14:textId="77777777" w:rsidR="00F47A63" w:rsidRPr="008C35C9" w:rsidRDefault="00F47A63" w:rsidP="008C35C9">
      <w:pPr>
        <w:jc w:val="both"/>
        <w:rPr>
          <w:rFonts w:ascii="Avenir Next" w:hAnsi="Avenir Next" w:cs="Arial"/>
          <w:sz w:val="22"/>
          <w:szCs w:val="22"/>
        </w:rPr>
      </w:pPr>
    </w:p>
    <w:p w14:paraId="225C5004" w14:textId="77777777" w:rsidR="00F47A63" w:rsidRPr="008C35C9" w:rsidRDefault="00F47A63"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1.7 </w:t>
      </w:r>
    </w:p>
    <w:p w14:paraId="4A7676EE" w14:textId="77777777" w:rsidR="00F47A63" w:rsidRPr="008C35C9" w:rsidRDefault="00F47A63" w:rsidP="008C35C9">
      <w:pPr>
        <w:jc w:val="both"/>
        <w:rPr>
          <w:rFonts w:ascii="Avenir Next" w:hAnsi="Avenir Next" w:cs="Arial"/>
          <w:sz w:val="22"/>
          <w:szCs w:val="22"/>
        </w:rPr>
      </w:pPr>
    </w:p>
    <w:p w14:paraId="261A4CAA" w14:textId="49709CAC" w:rsidR="00E36127" w:rsidRPr="008C35C9" w:rsidRDefault="00E36127" w:rsidP="008C35C9">
      <w:pPr>
        <w:jc w:val="both"/>
        <w:rPr>
          <w:rFonts w:ascii="Avenir Next" w:hAnsi="Avenir Next" w:cs="Arial"/>
          <w:sz w:val="22"/>
          <w:szCs w:val="22"/>
        </w:rPr>
      </w:pPr>
      <w:r w:rsidRPr="008C35C9">
        <w:rPr>
          <w:rFonts w:ascii="Avenir Next" w:hAnsi="Avenir Next" w:cs="Arial"/>
          <w:sz w:val="22"/>
          <w:szCs w:val="22"/>
        </w:rPr>
        <w:t xml:space="preserve">Select the </w:t>
      </w:r>
      <w:r w:rsidRPr="008C35C9">
        <w:rPr>
          <w:rFonts w:ascii="Avenir Next Demi Bold" w:hAnsi="Avenir Next Demi Bold" w:cs="Arial"/>
          <w:b/>
          <w:bCs/>
          <w:sz w:val="22"/>
          <w:szCs w:val="22"/>
          <w:u w:val="single"/>
        </w:rPr>
        <w:t>correct</w:t>
      </w:r>
      <w:r w:rsidRPr="008C35C9">
        <w:rPr>
          <w:rFonts w:ascii="Avenir Next" w:hAnsi="Avenir Next" w:cs="Arial"/>
          <w:sz w:val="22"/>
          <w:szCs w:val="22"/>
        </w:rPr>
        <w:t xml:space="preserve"> answer</w:t>
      </w:r>
      <w:r w:rsidR="0015630F" w:rsidRPr="008C35C9">
        <w:rPr>
          <w:rFonts w:ascii="Avenir Next" w:hAnsi="Avenir Next" w:cs="Arial"/>
          <w:sz w:val="22"/>
          <w:szCs w:val="22"/>
        </w:rPr>
        <w:t xml:space="preserve"> as to whether the following statement is true or untrue</w:t>
      </w:r>
      <w:r w:rsidRPr="008C35C9">
        <w:rPr>
          <w:rFonts w:ascii="Avenir Next" w:hAnsi="Avenir Next" w:cs="Arial"/>
          <w:sz w:val="22"/>
          <w:szCs w:val="22"/>
        </w:rPr>
        <w:t>:</w:t>
      </w:r>
    </w:p>
    <w:p w14:paraId="59FBCD94" w14:textId="77777777" w:rsidR="00E36127" w:rsidRPr="008C35C9" w:rsidRDefault="00E36127" w:rsidP="008C35C9">
      <w:pPr>
        <w:jc w:val="both"/>
        <w:rPr>
          <w:rFonts w:ascii="Avenir Next" w:hAnsi="Avenir Next" w:cs="Arial"/>
          <w:sz w:val="22"/>
          <w:szCs w:val="22"/>
        </w:rPr>
      </w:pPr>
    </w:p>
    <w:p w14:paraId="3DBD5B42" w14:textId="7FB5730F" w:rsidR="00F47A63" w:rsidRPr="008C35C9" w:rsidRDefault="00E36127" w:rsidP="008C35C9">
      <w:pPr>
        <w:jc w:val="both"/>
        <w:rPr>
          <w:rFonts w:ascii="Avenir Next" w:hAnsi="Avenir Next" w:cs="Arial"/>
          <w:sz w:val="22"/>
          <w:szCs w:val="22"/>
        </w:rPr>
      </w:pPr>
      <w:r w:rsidRPr="008C35C9">
        <w:rPr>
          <w:rFonts w:ascii="Avenir Next" w:hAnsi="Avenir Next" w:cs="Arial"/>
          <w:sz w:val="22"/>
          <w:szCs w:val="22"/>
        </w:rPr>
        <w:t xml:space="preserve">Hong Kong legislation provides a </w:t>
      </w:r>
      <w:r w:rsidRPr="008C35C9">
        <w:rPr>
          <w:rFonts w:ascii="Avenir Next Demi Bold" w:hAnsi="Avenir Next Demi Bold" w:cs="Arial"/>
          <w:b/>
          <w:bCs/>
          <w:sz w:val="22"/>
          <w:szCs w:val="22"/>
          <w:u w:val="single"/>
        </w:rPr>
        <w:t>comprehensive statutory regime</w:t>
      </w:r>
      <w:r w:rsidRPr="008C35C9">
        <w:rPr>
          <w:rFonts w:ascii="Avenir Next" w:hAnsi="Avenir Next" w:cs="Arial"/>
          <w:sz w:val="22"/>
          <w:szCs w:val="22"/>
        </w:rPr>
        <w:t xml:space="preserve"> relating to corporate rescue</w:t>
      </w:r>
      <w:r w:rsidR="00D513BB" w:rsidRPr="008C35C9">
        <w:rPr>
          <w:rFonts w:ascii="Avenir Next" w:hAnsi="Avenir Next" w:cs="Arial"/>
          <w:sz w:val="22"/>
          <w:szCs w:val="22"/>
        </w:rPr>
        <w:t>.</w:t>
      </w:r>
    </w:p>
    <w:p w14:paraId="2462C1CE" w14:textId="77777777" w:rsidR="00F47A63" w:rsidRPr="008C35C9" w:rsidRDefault="00F47A63" w:rsidP="008C35C9">
      <w:pPr>
        <w:jc w:val="both"/>
        <w:rPr>
          <w:rFonts w:ascii="Avenir Next" w:hAnsi="Avenir Next" w:cs="Arial"/>
          <w:sz w:val="22"/>
          <w:szCs w:val="22"/>
        </w:rPr>
      </w:pPr>
    </w:p>
    <w:p w14:paraId="25D98DEE" w14:textId="77777777" w:rsidR="00911F8A" w:rsidRPr="008C35C9" w:rsidRDefault="00911F8A" w:rsidP="00270858">
      <w:pPr>
        <w:pStyle w:val="ListParagraph"/>
        <w:numPr>
          <w:ilvl w:val="0"/>
          <w:numId w:val="7"/>
        </w:numPr>
        <w:ind w:left="426"/>
        <w:jc w:val="both"/>
        <w:rPr>
          <w:rFonts w:ascii="Avenir Next" w:hAnsi="Avenir Next" w:cs="Arial"/>
          <w:iCs/>
          <w:sz w:val="22"/>
          <w:szCs w:val="22"/>
          <w:lang w:val="en-GB"/>
        </w:rPr>
      </w:pPr>
      <w:r w:rsidRPr="008C35C9">
        <w:rPr>
          <w:rFonts w:ascii="Avenir Next" w:hAnsi="Avenir Next" w:cs="Arial"/>
          <w:iCs/>
          <w:sz w:val="22"/>
          <w:szCs w:val="22"/>
          <w:lang w:val="en-GB"/>
        </w:rPr>
        <w:t>This statement is true because of the combined effect of the Companies (Winding Up and Miscellaneous Provisions) Ordinance (Cap 32) and the Companies Ordinance (Cap 622).</w:t>
      </w:r>
    </w:p>
    <w:p w14:paraId="2626A207" w14:textId="77777777" w:rsidR="00911F8A" w:rsidRPr="008C35C9" w:rsidRDefault="00911F8A" w:rsidP="008C35C9">
      <w:pPr>
        <w:ind w:left="426" w:hanging="284"/>
        <w:jc w:val="both"/>
        <w:rPr>
          <w:rFonts w:ascii="Avenir Next" w:hAnsi="Avenir Next" w:cs="Arial"/>
          <w:iCs/>
          <w:sz w:val="22"/>
          <w:szCs w:val="22"/>
          <w:lang w:val="en-GB"/>
        </w:rPr>
      </w:pPr>
    </w:p>
    <w:p w14:paraId="3322B3B8" w14:textId="77777777" w:rsidR="00911F8A" w:rsidRPr="008C35C9" w:rsidRDefault="00911F8A" w:rsidP="00270858">
      <w:pPr>
        <w:pStyle w:val="ListParagraph"/>
        <w:numPr>
          <w:ilvl w:val="0"/>
          <w:numId w:val="7"/>
        </w:numPr>
        <w:ind w:left="426"/>
        <w:jc w:val="both"/>
        <w:rPr>
          <w:rFonts w:ascii="Avenir Next" w:hAnsi="Avenir Next" w:cs="Arial"/>
          <w:iCs/>
          <w:sz w:val="22"/>
          <w:szCs w:val="22"/>
          <w:lang w:val="en-GB"/>
        </w:rPr>
      </w:pPr>
      <w:r w:rsidRPr="008C35C9">
        <w:rPr>
          <w:rFonts w:ascii="Avenir Next" w:hAnsi="Avenir Next" w:cs="Arial"/>
          <w:iCs/>
          <w:sz w:val="22"/>
          <w:szCs w:val="22"/>
          <w:lang w:val="en-GB"/>
        </w:rPr>
        <w:lastRenderedPageBreak/>
        <w:t>This statement is true because of recent legislation called the Companies (Corporate Rescue) Bill.</w:t>
      </w:r>
    </w:p>
    <w:p w14:paraId="55557721" w14:textId="77777777" w:rsidR="00911F8A" w:rsidRPr="008C35C9" w:rsidRDefault="00911F8A" w:rsidP="008C35C9">
      <w:pPr>
        <w:ind w:left="426" w:hanging="284"/>
        <w:jc w:val="both"/>
        <w:rPr>
          <w:rFonts w:ascii="Avenir Next" w:hAnsi="Avenir Next" w:cs="Arial"/>
          <w:iCs/>
          <w:sz w:val="22"/>
          <w:szCs w:val="22"/>
          <w:lang w:val="en-GB"/>
        </w:rPr>
      </w:pPr>
    </w:p>
    <w:p w14:paraId="4AC80C4C" w14:textId="1758CE82" w:rsidR="00911F8A" w:rsidRPr="00EA4E6E" w:rsidRDefault="00911F8A" w:rsidP="00270858">
      <w:pPr>
        <w:pStyle w:val="ListParagraph"/>
        <w:numPr>
          <w:ilvl w:val="0"/>
          <w:numId w:val="7"/>
        </w:numPr>
        <w:ind w:left="426"/>
        <w:jc w:val="both"/>
        <w:rPr>
          <w:rFonts w:ascii="Avenir Next" w:hAnsi="Avenir Next" w:cs="Arial"/>
          <w:iCs/>
          <w:sz w:val="22"/>
          <w:szCs w:val="22"/>
          <w:highlight w:val="yellow"/>
          <w:lang w:val="en-GB"/>
        </w:rPr>
      </w:pPr>
      <w:r w:rsidRPr="00EA4E6E">
        <w:rPr>
          <w:rFonts w:ascii="Avenir Next" w:hAnsi="Avenir Next" w:cs="Arial"/>
          <w:iCs/>
          <w:sz w:val="22"/>
          <w:szCs w:val="22"/>
          <w:highlight w:val="yellow"/>
          <w:lang w:val="en-GB"/>
        </w:rPr>
        <w:t>This statement is untrue</w:t>
      </w:r>
      <w:r w:rsidR="00A80144" w:rsidRPr="00EA4E6E">
        <w:rPr>
          <w:rFonts w:ascii="Avenir Next" w:hAnsi="Avenir Next" w:cs="Arial"/>
          <w:iCs/>
          <w:sz w:val="22"/>
          <w:szCs w:val="22"/>
          <w:highlight w:val="yellow"/>
          <w:lang w:val="en-GB"/>
        </w:rPr>
        <w:t xml:space="preserve">, as </w:t>
      </w:r>
      <w:r w:rsidRPr="00EA4E6E">
        <w:rPr>
          <w:rFonts w:ascii="Avenir Next" w:hAnsi="Avenir Next" w:cs="Arial"/>
          <w:iCs/>
          <w:sz w:val="22"/>
          <w:szCs w:val="22"/>
          <w:highlight w:val="yellow"/>
          <w:lang w:val="en-GB"/>
        </w:rPr>
        <w:t>Hong Kong has no comprehensive statutory regime for corporate rescue.</w:t>
      </w:r>
    </w:p>
    <w:p w14:paraId="778C9B3E" w14:textId="77777777" w:rsidR="00911F8A" w:rsidRPr="008C35C9" w:rsidRDefault="00911F8A" w:rsidP="008C35C9">
      <w:pPr>
        <w:ind w:left="426" w:hanging="284"/>
        <w:jc w:val="both"/>
        <w:rPr>
          <w:rFonts w:ascii="Avenir Next" w:hAnsi="Avenir Next" w:cs="Arial"/>
          <w:iCs/>
          <w:sz w:val="22"/>
          <w:szCs w:val="22"/>
          <w:lang w:val="en-GB"/>
        </w:rPr>
      </w:pPr>
    </w:p>
    <w:p w14:paraId="682C9F58" w14:textId="0AADCE3A" w:rsidR="00911F8A" w:rsidRPr="008C35C9" w:rsidRDefault="00911F8A" w:rsidP="00270858">
      <w:pPr>
        <w:pStyle w:val="ListParagraph"/>
        <w:numPr>
          <w:ilvl w:val="0"/>
          <w:numId w:val="7"/>
        </w:numPr>
        <w:ind w:left="426"/>
        <w:jc w:val="both"/>
        <w:rPr>
          <w:rFonts w:ascii="Avenir Next" w:hAnsi="Avenir Next" w:cs="Arial"/>
          <w:iCs/>
          <w:sz w:val="22"/>
          <w:szCs w:val="22"/>
          <w:lang w:val="en-GB"/>
        </w:rPr>
      </w:pPr>
      <w:r w:rsidRPr="008C35C9">
        <w:rPr>
          <w:rFonts w:ascii="Avenir Next" w:hAnsi="Avenir Next" w:cs="Arial"/>
          <w:iCs/>
          <w:sz w:val="22"/>
          <w:szCs w:val="22"/>
          <w:lang w:val="en-GB"/>
        </w:rPr>
        <w:t>This statement is true because of the recently enabled Cooperation Mechanism for cooperation in relation to insolvency matters as between Hong Kong and the Mainland, P</w:t>
      </w:r>
      <w:r w:rsidR="00C2193B" w:rsidRPr="008C35C9">
        <w:rPr>
          <w:rFonts w:ascii="Avenir Next" w:hAnsi="Avenir Next" w:cs="Arial"/>
          <w:iCs/>
          <w:sz w:val="22"/>
          <w:szCs w:val="22"/>
          <w:lang w:val="en-GB"/>
        </w:rPr>
        <w:t xml:space="preserve">eople’s </w:t>
      </w:r>
      <w:r w:rsidRPr="008C35C9">
        <w:rPr>
          <w:rFonts w:ascii="Avenir Next" w:hAnsi="Avenir Next" w:cs="Arial"/>
          <w:iCs/>
          <w:sz w:val="22"/>
          <w:szCs w:val="22"/>
          <w:lang w:val="en-GB"/>
        </w:rPr>
        <w:t>R</w:t>
      </w:r>
      <w:r w:rsidR="00C2193B" w:rsidRPr="008C35C9">
        <w:rPr>
          <w:rFonts w:ascii="Avenir Next" w:hAnsi="Avenir Next" w:cs="Arial"/>
          <w:iCs/>
          <w:sz w:val="22"/>
          <w:szCs w:val="22"/>
          <w:lang w:val="en-GB"/>
        </w:rPr>
        <w:t xml:space="preserve">epublic of </w:t>
      </w:r>
      <w:r w:rsidRPr="008C35C9">
        <w:rPr>
          <w:rFonts w:ascii="Avenir Next" w:hAnsi="Avenir Next" w:cs="Arial"/>
          <w:iCs/>
          <w:sz w:val="22"/>
          <w:szCs w:val="22"/>
          <w:lang w:val="en-GB"/>
        </w:rPr>
        <w:t>C</w:t>
      </w:r>
      <w:r w:rsidR="00C2193B" w:rsidRPr="008C35C9">
        <w:rPr>
          <w:rFonts w:ascii="Avenir Next" w:hAnsi="Avenir Next" w:cs="Arial"/>
          <w:iCs/>
          <w:sz w:val="22"/>
          <w:szCs w:val="22"/>
          <w:lang w:val="en-GB"/>
        </w:rPr>
        <w:t>hina</w:t>
      </w:r>
      <w:r w:rsidRPr="008C35C9">
        <w:rPr>
          <w:rFonts w:ascii="Avenir Next" w:hAnsi="Avenir Next" w:cs="Arial"/>
          <w:iCs/>
          <w:sz w:val="22"/>
          <w:szCs w:val="22"/>
          <w:lang w:val="en-GB"/>
        </w:rPr>
        <w:t>.</w:t>
      </w:r>
    </w:p>
    <w:p w14:paraId="4E08A4F8" w14:textId="77777777" w:rsidR="00F47A63" w:rsidRPr="008C35C9" w:rsidRDefault="00F47A63" w:rsidP="008C35C9">
      <w:pPr>
        <w:ind w:left="284" w:hanging="284"/>
        <w:jc w:val="both"/>
        <w:rPr>
          <w:rFonts w:ascii="Avenir Next" w:hAnsi="Avenir Next" w:cs="Arial"/>
          <w:sz w:val="22"/>
          <w:szCs w:val="22"/>
          <w:lang w:val="en-GB"/>
        </w:rPr>
      </w:pPr>
    </w:p>
    <w:p w14:paraId="3CAD9F6D" w14:textId="77777777" w:rsidR="00F47A63" w:rsidRPr="008C35C9" w:rsidRDefault="00F47A63"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1.8 </w:t>
      </w:r>
    </w:p>
    <w:p w14:paraId="6BC9F090" w14:textId="77777777" w:rsidR="00F47A63" w:rsidRPr="008C35C9" w:rsidRDefault="00F47A63" w:rsidP="008C35C9">
      <w:pPr>
        <w:jc w:val="both"/>
        <w:rPr>
          <w:rFonts w:ascii="Avenir Next" w:hAnsi="Avenir Next" w:cs="Arial"/>
          <w:sz w:val="22"/>
          <w:szCs w:val="22"/>
        </w:rPr>
      </w:pPr>
    </w:p>
    <w:p w14:paraId="093D7767" w14:textId="6791E664" w:rsidR="00C2193B" w:rsidRPr="008C35C9" w:rsidRDefault="00C2193B"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Select the </w:t>
      </w:r>
      <w:r w:rsidRPr="008C35C9">
        <w:rPr>
          <w:rFonts w:ascii="Avenir Next Demi Bold" w:hAnsi="Avenir Next Demi Bold" w:cs="Arial"/>
          <w:b/>
          <w:bCs/>
          <w:sz w:val="22"/>
          <w:szCs w:val="22"/>
          <w:u w:val="single"/>
          <w:lang w:val="en-GB"/>
        </w:rPr>
        <w:t>correct</w:t>
      </w:r>
      <w:r w:rsidRPr="008C35C9">
        <w:rPr>
          <w:rFonts w:ascii="Avenir Next" w:hAnsi="Avenir Next" w:cs="Arial"/>
          <w:sz w:val="22"/>
          <w:szCs w:val="22"/>
          <w:lang w:val="en-GB"/>
        </w:rPr>
        <w:t xml:space="preserve"> answer</w:t>
      </w:r>
      <w:r w:rsidR="0015630F" w:rsidRPr="008C35C9">
        <w:rPr>
          <w:rFonts w:ascii="Avenir Next" w:hAnsi="Avenir Next" w:cs="Arial"/>
          <w:sz w:val="22"/>
          <w:szCs w:val="22"/>
          <w:lang w:val="en-GB"/>
        </w:rPr>
        <w:t xml:space="preserve"> </w:t>
      </w:r>
      <w:r w:rsidR="0015630F" w:rsidRPr="008C35C9">
        <w:rPr>
          <w:rFonts w:ascii="Avenir Next" w:hAnsi="Avenir Next" w:cs="Arial"/>
          <w:sz w:val="22"/>
          <w:szCs w:val="22"/>
        </w:rPr>
        <w:t>as to whether the following statement is true or untrue:</w:t>
      </w:r>
    </w:p>
    <w:p w14:paraId="161A4EFC" w14:textId="77777777" w:rsidR="00C2193B" w:rsidRPr="008C35C9" w:rsidRDefault="00C2193B" w:rsidP="008C35C9">
      <w:pPr>
        <w:jc w:val="both"/>
        <w:rPr>
          <w:rFonts w:ascii="Avenir Next" w:hAnsi="Avenir Next" w:cs="Arial"/>
          <w:sz w:val="22"/>
          <w:szCs w:val="22"/>
          <w:lang w:val="en-GB"/>
        </w:rPr>
      </w:pPr>
    </w:p>
    <w:p w14:paraId="3D1EA798" w14:textId="4484B5CD" w:rsidR="00F47A63" w:rsidRPr="008C35C9" w:rsidRDefault="00C2193B"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Since the </w:t>
      </w:r>
      <w:r w:rsidRPr="008C35C9">
        <w:rPr>
          <w:rFonts w:ascii="Avenir Next Demi Bold" w:hAnsi="Avenir Next Demi Bold" w:cs="Arial"/>
          <w:b/>
          <w:bCs/>
          <w:sz w:val="22"/>
          <w:szCs w:val="22"/>
          <w:u w:val="single"/>
          <w:lang w:val="en-GB"/>
        </w:rPr>
        <w:t>Handover</w:t>
      </w:r>
      <w:r w:rsidRPr="008C35C9">
        <w:rPr>
          <w:rFonts w:ascii="Avenir Next" w:hAnsi="Avenir Next" w:cs="Arial"/>
          <w:sz w:val="22"/>
          <w:szCs w:val="22"/>
          <w:lang w:val="en-GB"/>
        </w:rPr>
        <w:t xml:space="preserve"> in 1997, no decisions of any U</w:t>
      </w:r>
      <w:r w:rsidR="00805998" w:rsidRPr="008C35C9">
        <w:rPr>
          <w:rFonts w:ascii="Avenir Next" w:hAnsi="Avenir Next" w:cs="Arial"/>
          <w:sz w:val="22"/>
          <w:szCs w:val="22"/>
          <w:lang w:val="en-GB"/>
        </w:rPr>
        <w:t xml:space="preserve">nited </w:t>
      </w:r>
      <w:r w:rsidRPr="008C35C9">
        <w:rPr>
          <w:rFonts w:ascii="Avenir Next" w:hAnsi="Avenir Next" w:cs="Arial"/>
          <w:sz w:val="22"/>
          <w:szCs w:val="22"/>
          <w:lang w:val="en-GB"/>
        </w:rPr>
        <w:t>K</w:t>
      </w:r>
      <w:r w:rsidR="00805998" w:rsidRPr="008C35C9">
        <w:rPr>
          <w:rFonts w:ascii="Avenir Next" w:hAnsi="Avenir Next" w:cs="Arial"/>
          <w:sz w:val="22"/>
          <w:szCs w:val="22"/>
          <w:lang w:val="en-GB"/>
        </w:rPr>
        <w:t>ingdom</w:t>
      </w:r>
      <w:r w:rsidR="002E1A20" w:rsidRPr="008C35C9">
        <w:rPr>
          <w:rFonts w:ascii="Avenir Next" w:hAnsi="Avenir Next" w:cs="Arial"/>
          <w:sz w:val="22"/>
          <w:szCs w:val="22"/>
          <w:lang w:val="en-GB"/>
        </w:rPr>
        <w:t xml:space="preserve"> (UK)</w:t>
      </w:r>
      <w:r w:rsidRPr="008C35C9">
        <w:rPr>
          <w:rFonts w:ascii="Avenir Next" w:hAnsi="Avenir Next" w:cs="Arial"/>
          <w:sz w:val="22"/>
          <w:szCs w:val="22"/>
          <w:lang w:val="en-GB"/>
        </w:rPr>
        <w:t xml:space="preserve"> </w:t>
      </w:r>
      <w:r w:rsidR="00805998" w:rsidRPr="008C35C9">
        <w:rPr>
          <w:rFonts w:ascii="Avenir Next" w:hAnsi="Avenir Next" w:cs="Arial"/>
          <w:sz w:val="22"/>
          <w:szCs w:val="22"/>
          <w:lang w:val="en-GB"/>
        </w:rPr>
        <w:t>c</w:t>
      </w:r>
      <w:r w:rsidRPr="008C35C9">
        <w:rPr>
          <w:rFonts w:ascii="Avenir Next" w:hAnsi="Avenir Next" w:cs="Arial"/>
          <w:sz w:val="22"/>
          <w:szCs w:val="22"/>
          <w:lang w:val="en-GB"/>
        </w:rPr>
        <w:t>ourt are binding in Hong Kong.</w:t>
      </w:r>
    </w:p>
    <w:p w14:paraId="5C103F9E" w14:textId="77777777" w:rsidR="00F47A63" w:rsidRPr="008C35C9" w:rsidRDefault="00F47A63" w:rsidP="008C35C9">
      <w:pPr>
        <w:ind w:left="720" w:hanging="720"/>
        <w:jc w:val="both"/>
        <w:rPr>
          <w:rFonts w:ascii="Avenir Next" w:hAnsi="Avenir Next" w:cs="Arial"/>
          <w:sz w:val="22"/>
          <w:szCs w:val="22"/>
          <w:lang w:val="en-GB"/>
        </w:rPr>
      </w:pPr>
    </w:p>
    <w:p w14:paraId="5B7889CF" w14:textId="779A316E" w:rsidR="0015630F" w:rsidRPr="00550A3D" w:rsidRDefault="0015630F" w:rsidP="00270858">
      <w:pPr>
        <w:pStyle w:val="ListParagraph"/>
        <w:numPr>
          <w:ilvl w:val="0"/>
          <w:numId w:val="8"/>
        </w:numPr>
        <w:ind w:left="426"/>
        <w:jc w:val="both"/>
        <w:rPr>
          <w:rFonts w:ascii="Avenir Next" w:hAnsi="Avenir Next" w:cs="Arial"/>
          <w:sz w:val="22"/>
          <w:szCs w:val="22"/>
          <w:highlight w:val="yellow"/>
          <w:lang w:val="en-GB"/>
        </w:rPr>
      </w:pPr>
      <w:r w:rsidRPr="00550A3D">
        <w:rPr>
          <w:rFonts w:ascii="Avenir Next" w:hAnsi="Avenir Next" w:cs="Arial"/>
          <w:sz w:val="22"/>
          <w:szCs w:val="22"/>
          <w:highlight w:val="yellow"/>
          <w:lang w:val="en-GB"/>
        </w:rPr>
        <w:t xml:space="preserve">This statement is untrue </w:t>
      </w:r>
      <w:r w:rsidR="002E1A20" w:rsidRPr="00550A3D">
        <w:rPr>
          <w:rFonts w:ascii="Avenir Next" w:hAnsi="Avenir Next" w:cs="Arial"/>
          <w:sz w:val="22"/>
          <w:szCs w:val="22"/>
          <w:highlight w:val="yellow"/>
          <w:lang w:val="en-GB"/>
        </w:rPr>
        <w:t xml:space="preserve">as </w:t>
      </w:r>
      <w:r w:rsidRPr="00550A3D">
        <w:rPr>
          <w:rFonts w:ascii="Avenir Next" w:hAnsi="Avenir Next" w:cs="Arial"/>
          <w:sz w:val="22"/>
          <w:szCs w:val="22"/>
          <w:highlight w:val="yellow"/>
          <w:lang w:val="en-GB"/>
        </w:rPr>
        <w:t>decisions of the UK Privy Council on appeals from Hong Kong remain binding.</w:t>
      </w:r>
    </w:p>
    <w:p w14:paraId="3A4BC203" w14:textId="77777777" w:rsidR="0015630F" w:rsidRPr="008C35C9" w:rsidRDefault="0015630F" w:rsidP="008C35C9">
      <w:pPr>
        <w:ind w:left="426"/>
        <w:jc w:val="both"/>
        <w:rPr>
          <w:rFonts w:ascii="Avenir Next" w:hAnsi="Avenir Next" w:cs="Arial"/>
          <w:sz w:val="22"/>
          <w:szCs w:val="22"/>
          <w:lang w:val="en-GB"/>
        </w:rPr>
      </w:pPr>
    </w:p>
    <w:p w14:paraId="075EB194" w14:textId="53B0B7DB" w:rsidR="0015630F" w:rsidRPr="008C35C9" w:rsidRDefault="0015630F" w:rsidP="00270858">
      <w:pPr>
        <w:pStyle w:val="ListParagraph"/>
        <w:numPr>
          <w:ilvl w:val="0"/>
          <w:numId w:val="8"/>
        </w:numPr>
        <w:ind w:left="426"/>
        <w:jc w:val="both"/>
        <w:rPr>
          <w:rFonts w:ascii="Avenir Next" w:hAnsi="Avenir Next" w:cs="Arial"/>
          <w:sz w:val="22"/>
          <w:szCs w:val="22"/>
          <w:lang w:val="en-GB"/>
        </w:rPr>
      </w:pPr>
      <w:r w:rsidRPr="008C35C9">
        <w:rPr>
          <w:rFonts w:ascii="Avenir Next" w:hAnsi="Avenir Next" w:cs="Arial"/>
          <w:sz w:val="22"/>
          <w:szCs w:val="22"/>
          <w:lang w:val="en-GB"/>
        </w:rPr>
        <w:t xml:space="preserve">This statement is true </w:t>
      </w:r>
      <w:r w:rsidR="002E1A20" w:rsidRPr="008C35C9">
        <w:rPr>
          <w:rFonts w:ascii="Avenir Next" w:hAnsi="Avenir Next" w:cs="Arial"/>
          <w:sz w:val="22"/>
          <w:szCs w:val="22"/>
          <w:lang w:val="en-GB"/>
        </w:rPr>
        <w:t xml:space="preserve">as </w:t>
      </w:r>
      <w:r w:rsidRPr="008C35C9">
        <w:rPr>
          <w:rFonts w:ascii="Avenir Next" w:hAnsi="Avenir Next" w:cs="Arial"/>
          <w:sz w:val="22"/>
          <w:szCs w:val="22"/>
          <w:lang w:val="en-GB"/>
        </w:rPr>
        <w:t>all aspects of English law ceased on the Handover as otherwise this would be seen as conferring an advantage on the UK.</w:t>
      </w:r>
    </w:p>
    <w:p w14:paraId="56CF2EFD" w14:textId="77777777" w:rsidR="0015630F" w:rsidRPr="008C35C9" w:rsidRDefault="0015630F" w:rsidP="008C35C9">
      <w:pPr>
        <w:ind w:left="426"/>
        <w:jc w:val="both"/>
        <w:rPr>
          <w:rFonts w:ascii="Avenir Next" w:hAnsi="Avenir Next" w:cs="Arial"/>
          <w:sz w:val="22"/>
          <w:szCs w:val="22"/>
          <w:lang w:val="en-GB"/>
        </w:rPr>
      </w:pPr>
    </w:p>
    <w:p w14:paraId="654A90E6" w14:textId="643F610F" w:rsidR="0015630F" w:rsidRPr="008C35C9" w:rsidRDefault="0015630F" w:rsidP="00270858">
      <w:pPr>
        <w:pStyle w:val="ListParagraph"/>
        <w:numPr>
          <w:ilvl w:val="0"/>
          <w:numId w:val="8"/>
        </w:numPr>
        <w:ind w:left="426"/>
        <w:jc w:val="both"/>
        <w:rPr>
          <w:rFonts w:ascii="Avenir Next" w:hAnsi="Avenir Next" w:cs="Arial"/>
          <w:sz w:val="22"/>
          <w:szCs w:val="22"/>
          <w:lang w:val="en-GB"/>
        </w:rPr>
      </w:pPr>
      <w:r w:rsidRPr="008C35C9">
        <w:rPr>
          <w:rFonts w:ascii="Avenir Next" w:hAnsi="Avenir Next" w:cs="Arial"/>
          <w:sz w:val="22"/>
          <w:szCs w:val="22"/>
          <w:lang w:val="en-GB"/>
        </w:rPr>
        <w:t xml:space="preserve">This statement is true </w:t>
      </w:r>
      <w:r w:rsidR="002E1A20" w:rsidRPr="008C35C9">
        <w:rPr>
          <w:rFonts w:ascii="Avenir Next" w:hAnsi="Avenir Next" w:cs="Arial"/>
          <w:sz w:val="22"/>
          <w:szCs w:val="22"/>
          <w:lang w:val="en-GB"/>
        </w:rPr>
        <w:t xml:space="preserve">as </w:t>
      </w:r>
      <w:r w:rsidRPr="008C35C9">
        <w:rPr>
          <w:rFonts w:ascii="Avenir Next" w:hAnsi="Avenir Next" w:cs="Arial"/>
          <w:sz w:val="22"/>
          <w:szCs w:val="22"/>
          <w:lang w:val="en-GB"/>
        </w:rPr>
        <w:t>after the Handover only decisions of the Hong Kong court are allowed to be cited and relied upon.</w:t>
      </w:r>
    </w:p>
    <w:p w14:paraId="78A5C475" w14:textId="77777777" w:rsidR="0015630F" w:rsidRPr="008C35C9" w:rsidRDefault="0015630F" w:rsidP="008C35C9">
      <w:pPr>
        <w:ind w:left="426"/>
        <w:jc w:val="both"/>
        <w:rPr>
          <w:rFonts w:ascii="Avenir Next" w:hAnsi="Avenir Next" w:cs="Arial"/>
          <w:sz w:val="22"/>
          <w:szCs w:val="22"/>
          <w:lang w:val="en-GB"/>
        </w:rPr>
      </w:pPr>
    </w:p>
    <w:p w14:paraId="4F34CB42" w14:textId="1A283E87" w:rsidR="00393730" w:rsidRPr="008C35C9" w:rsidRDefault="0015630F" w:rsidP="00270858">
      <w:pPr>
        <w:pStyle w:val="ListParagraph"/>
        <w:numPr>
          <w:ilvl w:val="0"/>
          <w:numId w:val="8"/>
        </w:numPr>
        <w:ind w:left="426"/>
        <w:jc w:val="both"/>
        <w:rPr>
          <w:rFonts w:ascii="Avenir Next" w:hAnsi="Avenir Next" w:cs="Arial"/>
          <w:sz w:val="22"/>
          <w:szCs w:val="22"/>
          <w:lang w:val="en-GB"/>
        </w:rPr>
      </w:pPr>
      <w:r w:rsidRPr="008C35C9">
        <w:rPr>
          <w:rFonts w:ascii="Avenir Next" w:hAnsi="Avenir Next" w:cs="Arial"/>
          <w:sz w:val="22"/>
          <w:szCs w:val="22"/>
          <w:lang w:val="en-GB"/>
        </w:rPr>
        <w:t>This statement is true</w:t>
      </w:r>
      <w:r w:rsidR="002E1A20" w:rsidRPr="008C35C9">
        <w:rPr>
          <w:rFonts w:ascii="Avenir Next" w:hAnsi="Avenir Next" w:cs="Arial"/>
          <w:sz w:val="22"/>
          <w:szCs w:val="22"/>
          <w:lang w:val="en-GB"/>
        </w:rPr>
        <w:t xml:space="preserve"> as</w:t>
      </w:r>
      <w:r w:rsidRPr="008C35C9">
        <w:rPr>
          <w:rFonts w:ascii="Avenir Next" w:hAnsi="Avenir Next" w:cs="Arial"/>
          <w:sz w:val="22"/>
          <w:szCs w:val="22"/>
          <w:lang w:val="en-GB"/>
        </w:rPr>
        <w:t xml:space="preserve"> although decisions from common law jurisdictions can be cited and may be persuasive, they are not binding.</w:t>
      </w:r>
    </w:p>
    <w:p w14:paraId="790D9FC1" w14:textId="77777777" w:rsidR="00CB75C5" w:rsidRPr="008C35C9" w:rsidRDefault="00CB75C5" w:rsidP="008C35C9">
      <w:pPr>
        <w:jc w:val="both"/>
        <w:rPr>
          <w:rFonts w:ascii="Avenir Next Demi Bold" w:hAnsi="Avenir Next Demi Bold" w:cs="Arial"/>
          <w:b/>
          <w:bCs/>
          <w:color w:val="000000" w:themeColor="text1"/>
          <w:sz w:val="22"/>
          <w:szCs w:val="22"/>
        </w:rPr>
      </w:pPr>
    </w:p>
    <w:p w14:paraId="6E733C88" w14:textId="77777777" w:rsidR="00CB75C5" w:rsidRPr="008C35C9" w:rsidRDefault="00CB75C5" w:rsidP="008C35C9">
      <w:pPr>
        <w:jc w:val="both"/>
        <w:rPr>
          <w:rFonts w:ascii="Avenir Next Demi Bold" w:hAnsi="Avenir Next Demi Bold" w:cs="Arial"/>
          <w:b/>
          <w:bCs/>
          <w:color w:val="000000" w:themeColor="text1"/>
          <w:sz w:val="22"/>
          <w:szCs w:val="22"/>
        </w:rPr>
      </w:pPr>
    </w:p>
    <w:p w14:paraId="33FBD971" w14:textId="1AB6B610" w:rsidR="00F47A63" w:rsidRPr="008C35C9" w:rsidRDefault="00F47A63"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1.9 </w:t>
      </w:r>
    </w:p>
    <w:p w14:paraId="5FD18743" w14:textId="77777777" w:rsidR="00F47A63" w:rsidRPr="008C35C9" w:rsidRDefault="00F47A63" w:rsidP="008C35C9">
      <w:pPr>
        <w:jc w:val="both"/>
        <w:rPr>
          <w:rFonts w:ascii="Avenir Next" w:hAnsi="Avenir Next" w:cs="Arial"/>
          <w:sz w:val="22"/>
          <w:szCs w:val="22"/>
        </w:rPr>
      </w:pPr>
    </w:p>
    <w:p w14:paraId="043EEC8F" w14:textId="66950009" w:rsidR="00F47A63" w:rsidRPr="008C35C9" w:rsidRDefault="00A14B54"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After a liquidator is appointed in a creditors’ voluntary liquidation, the </w:t>
      </w:r>
      <w:r w:rsidRPr="008C35C9">
        <w:rPr>
          <w:rFonts w:ascii="Avenir Next Demi Bold" w:hAnsi="Avenir Next Demi Bold" w:cs="Arial"/>
          <w:b/>
          <w:bCs/>
          <w:sz w:val="22"/>
          <w:szCs w:val="22"/>
          <w:u w:val="single"/>
          <w:lang w:val="en-GB"/>
        </w:rPr>
        <w:t>powers</w:t>
      </w:r>
      <w:r w:rsidRPr="008C35C9">
        <w:rPr>
          <w:rFonts w:ascii="Avenir Next" w:hAnsi="Avenir Next" w:cs="Arial"/>
          <w:sz w:val="22"/>
          <w:szCs w:val="22"/>
          <w:lang w:val="en-GB"/>
        </w:rPr>
        <w:t xml:space="preserve"> of the directors of the company</w:t>
      </w:r>
      <w:r w:rsidR="00323960" w:rsidRPr="008C35C9">
        <w:rPr>
          <w:rFonts w:ascii="Avenir Next" w:hAnsi="Avenir Next" w:cs="Arial"/>
          <w:sz w:val="22"/>
          <w:szCs w:val="22"/>
          <w:lang w:val="en-GB"/>
        </w:rPr>
        <w:t xml:space="preserve"> – </w:t>
      </w:r>
    </w:p>
    <w:p w14:paraId="4B9D6DF1" w14:textId="77777777" w:rsidR="00323960" w:rsidRPr="008C35C9" w:rsidRDefault="00323960" w:rsidP="008C35C9">
      <w:pPr>
        <w:jc w:val="both"/>
        <w:rPr>
          <w:rFonts w:ascii="Avenir Next" w:hAnsi="Avenir Next" w:cs="Arial"/>
          <w:sz w:val="22"/>
          <w:szCs w:val="22"/>
          <w:lang w:val="en-GB"/>
        </w:rPr>
      </w:pPr>
    </w:p>
    <w:p w14:paraId="10916A84" w14:textId="42024510" w:rsidR="00323960" w:rsidRPr="008C35C9" w:rsidRDefault="00323960" w:rsidP="00270858">
      <w:pPr>
        <w:pStyle w:val="ListParagraph"/>
        <w:numPr>
          <w:ilvl w:val="0"/>
          <w:numId w:val="9"/>
        </w:numPr>
        <w:ind w:left="426"/>
        <w:jc w:val="both"/>
        <w:rPr>
          <w:rFonts w:ascii="Avenir Next" w:hAnsi="Avenir Next" w:cs="Arial"/>
          <w:sz w:val="22"/>
          <w:szCs w:val="22"/>
          <w:lang w:val="en-GB"/>
        </w:rPr>
      </w:pPr>
      <w:proofErr w:type="gramStart"/>
      <w:r w:rsidRPr="008C35C9">
        <w:rPr>
          <w:rFonts w:ascii="Avenir Next" w:hAnsi="Avenir Next" w:cs="Arial"/>
          <w:sz w:val="22"/>
          <w:szCs w:val="22"/>
          <w:lang w:val="en-GB"/>
        </w:rPr>
        <w:t>cease</w:t>
      </w:r>
      <w:proofErr w:type="gramEnd"/>
      <w:r w:rsidRPr="008C35C9">
        <w:rPr>
          <w:rFonts w:ascii="Avenir Next" w:hAnsi="Avenir Next" w:cs="Arial"/>
          <w:sz w:val="22"/>
          <w:szCs w:val="22"/>
          <w:lang w:val="en-GB"/>
        </w:rPr>
        <w:t xml:space="preserve"> completely, with no exceptions.</w:t>
      </w:r>
    </w:p>
    <w:p w14:paraId="35B00200" w14:textId="77777777" w:rsidR="00323960" w:rsidRPr="008C35C9" w:rsidRDefault="00323960" w:rsidP="008C35C9">
      <w:pPr>
        <w:ind w:left="426"/>
        <w:jc w:val="both"/>
        <w:rPr>
          <w:rFonts w:ascii="Avenir Next" w:hAnsi="Avenir Next" w:cs="Arial"/>
          <w:sz w:val="22"/>
          <w:szCs w:val="22"/>
          <w:lang w:val="en-GB"/>
        </w:rPr>
      </w:pPr>
    </w:p>
    <w:p w14:paraId="3C498EBF" w14:textId="2BFCE849" w:rsidR="00323960" w:rsidRPr="00E44A14" w:rsidRDefault="00323960" w:rsidP="00270858">
      <w:pPr>
        <w:pStyle w:val="ListParagraph"/>
        <w:numPr>
          <w:ilvl w:val="0"/>
          <w:numId w:val="9"/>
        </w:numPr>
        <w:ind w:left="426"/>
        <w:jc w:val="both"/>
        <w:rPr>
          <w:rFonts w:ascii="Avenir Next" w:hAnsi="Avenir Next" w:cs="Arial"/>
          <w:sz w:val="22"/>
          <w:szCs w:val="22"/>
          <w:highlight w:val="yellow"/>
          <w:lang w:val="en-GB"/>
        </w:rPr>
      </w:pPr>
      <w:proofErr w:type="gramStart"/>
      <w:r w:rsidRPr="00E44A14">
        <w:rPr>
          <w:rFonts w:ascii="Avenir Next" w:hAnsi="Avenir Next" w:cs="Arial"/>
          <w:sz w:val="22"/>
          <w:szCs w:val="22"/>
          <w:highlight w:val="yellow"/>
          <w:lang w:val="en-GB"/>
        </w:rPr>
        <w:t>cease</w:t>
      </w:r>
      <w:proofErr w:type="gramEnd"/>
      <w:r w:rsidRPr="00E44A14">
        <w:rPr>
          <w:rFonts w:ascii="Avenir Next" w:hAnsi="Avenir Next" w:cs="Arial"/>
          <w:sz w:val="22"/>
          <w:szCs w:val="22"/>
          <w:highlight w:val="yellow"/>
          <w:lang w:val="en-GB"/>
        </w:rPr>
        <w:t xml:space="preserve"> except so far as the committee of inspection or the creditors (if there is no committee) agree to any powers continuing.</w:t>
      </w:r>
    </w:p>
    <w:p w14:paraId="6CF5F992" w14:textId="77777777" w:rsidR="00323960" w:rsidRPr="008C35C9" w:rsidRDefault="00323960" w:rsidP="008C35C9">
      <w:pPr>
        <w:ind w:left="426"/>
        <w:jc w:val="both"/>
        <w:rPr>
          <w:rFonts w:ascii="Avenir Next" w:hAnsi="Avenir Next" w:cs="Arial"/>
          <w:sz w:val="22"/>
          <w:szCs w:val="22"/>
          <w:lang w:val="en-GB"/>
        </w:rPr>
      </w:pPr>
    </w:p>
    <w:p w14:paraId="33743B1E" w14:textId="50D7C4A6" w:rsidR="00323960" w:rsidRPr="008C35C9" w:rsidRDefault="00323960" w:rsidP="00270858">
      <w:pPr>
        <w:pStyle w:val="ListParagraph"/>
        <w:numPr>
          <w:ilvl w:val="0"/>
          <w:numId w:val="9"/>
        </w:numPr>
        <w:ind w:left="426"/>
        <w:jc w:val="both"/>
        <w:rPr>
          <w:rFonts w:ascii="Avenir Next" w:hAnsi="Avenir Next" w:cs="Arial"/>
          <w:sz w:val="22"/>
          <w:szCs w:val="22"/>
          <w:lang w:val="en-GB"/>
        </w:rPr>
      </w:pPr>
      <w:proofErr w:type="gramStart"/>
      <w:r w:rsidRPr="008C35C9">
        <w:rPr>
          <w:rFonts w:ascii="Avenir Next" w:hAnsi="Avenir Next" w:cs="Arial"/>
          <w:sz w:val="22"/>
          <w:szCs w:val="22"/>
          <w:lang w:val="en-GB"/>
        </w:rPr>
        <w:t>continue</w:t>
      </w:r>
      <w:proofErr w:type="gramEnd"/>
      <w:r w:rsidRPr="008C35C9">
        <w:rPr>
          <w:rFonts w:ascii="Avenir Next" w:hAnsi="Avenir Next" w:cs="Arial"/>
          <w:sz w:val="22"/>
          <w:szCs w:val="22"/>
          <w:lang w:val="en-GB"/>
        </w:rPr>
        <w:t xml:space="preserve"> and can be exercised provided the directors do so with creditors’ interests in mind.</w:t>
      </w:r>
    </w:p>
    <w:p w14:paraId="0D0CC917" w14:textId="77777777" w:rsidR="00323960" w:rsidRPr="008C35C9" w:rsidRDefault="00323960" w:rsidP="008C35C9">
      <w:pPr>
        <w:ind w:left="426"/>
        <w:jc w:val="both"/>
        <w:rPr>
          <w:rFonts w:ascii="Avenir Next" w:hAnsi="Avenir Next" w:cs="Arial"/>
          <w:sz w:val="22"/>
          <w:szCs w:val="22"/>
          <w:lang w:val="en-GB"/>
        </w:rPr>
      </w:pPr>
    </w:p>
    <w:p w14:paraId="3E8B2D01" w14:textId="13A505ED" w:rsidR="00323960" w:rsidRPr="008C35C9" w:rsidRDefault="00323960" w:rsidP="00270858">
      <w:pPr>
        <w:pStyle w:val="ListParagraph"/>
        <w:numPr>
          <w:ilvl w:val="0"/>
          <w:numId w:val="9"/>
        </w:numPr>
        <w:ind w:left="426"/>
        <w:jc w:val="both"/>
        <w:rPr>
          <w:rFonts w:ascii="Avenir Next" w:hAnsi="Avenir Next" w:cs="Arial"/>
          <w:sz w:val="22"/>
          <w:szCs w:val="22"/>
          <w:lang w:val="en-GB"/>
        </w:rPr>
      </w:pPr>
      <w:proofErr w:type="gramStart"/>
      <w:r w:rsidRPr="008C35C9">
        <w:rPr>
          <w:rFonts w:ascii="Avenir Next" w:hAnsi="Avenir Next" w:cs="Arial"/>
          <w:sz w:val="22"/>
          <w:szCs w:val="22"/>
          <w:lang w:val="en-GB"/>
        </w:rPr>
        <w:t>cease</w:t>
      </w:r>
      <w:proofErr w:type="gramEnd"/>
      <w:r w:rsidRPr="008C35C9">
        <w:rPr>
          <w:rFonts w:ascii="Avenir Next" w:hAnsi="Avenir Next" w:cs="Arial"/>
          <w:sz w:val="22"/>
          <w:szCs w:val="22"/>
          <w:lang w:val="en-GB"/>
        </w:rPr>
        <w:t xml:space="preserve"> except so far as the liquidator agrees to any powers continuing.</w:t>
      </w:r>
    </w:p>
    <w:p w14:paraId="22B4A88C" w14:textId="77777777" w:rsidR="00F47A63" w:rsidRPr="008C35C9" w:rsidRDefault="00F47A63" w:rsidP="008C35C9">
      <w:pPr>
        <w:jc w:val="both"/>
        <w:rPr>
          <w:rFonts w:ascii="Avenir Next" w:hAnsi="Avenir Next" w:cs="Arial"/>
          <w:sz w:val="22"/>
          <w:szCs w:val="22"/>
        </w:rPr>
      </w:pPr>
    </w:p>
    <w:p w14:paraId="07B2C327" w14:textId="77777777" w:rsidR="00F47A63" w:rsidRPr="008C35C9" w:rsidRDefault="00F47A63" w:rsidP="008C35C9">
      <w:pPr>
        <w:keepNext/>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1.10 </w:t>
      </w:r>
    </w:p>
    <w:p w14:paraId="6FF55CCC" w14:textId="77777777" w:rsidR="00F47A63" w:rsidRPr="008C35C9" w:rsidRDefault="00F47A63" w:rsidP="008C35C9">
      <w:pPr>
        <w:keepNext/>
        <w:jc w:val="both"/>
        <w:rPr>
          <w:rFonts w:ascii="Avenir Next" w:hAnsi="Avenir Next" w:cs="Arial"/>
          <w:sz w:val="22"/>
          <w:szCs w:val="22"/>
        </w:rPr>
      </w:pPr>
    </w:p>
    <w:p w14:paraId="32F5EFB4" w14:textId="518899F1" w:rsidR="00F47A63" w:rsidRPr="008C35C9" w:rsidRDefault="00967876" w:rsidP="008C35C9">
      <w:pPr>
        <w:keepNext/>
        <w:jc w:val="both"/>
        <w:rPr>
          <w:rFonts w:ascii="Avenir Next" w:hAnsi="Avenir Next" w:cs="Arial"/>
          <w:sz w:val="22"/>
          <w:szCs w:val="22"/>
        </w:rPr>
      </w:pPr>
      <w:r w:rsidRPr="008C35C9">
        <w:rPr>
          <w:rFonts w:ascii="Avenir Next" w:hAnsi="Avenir Next" w:cs="Arial"/>
          <w:sz w:val="22"/>
          <w:szCs w:val="22"/>
        </w:rPr>
        <w:t xml:space="preserve">The law as to </w:t>
      </w:r>
      <w:r w:rsidRPr="008C35C9">
        <w:rPr>
          <w:rFonts w:ascii="Avenir Next Demi Bold" w:hAnsi="Avenir Next Demi Bold" w:cs="Arial"/>
          <w:b/>
          <w:bCs/>
          <w:sz w:val="22"/>
          <w:szCs w:val="22"/>
          <w:u w:val="single"/>
        </w:rPr>
        <w:t>cross-border insolvency</w:t>
      </w:r>
      <w:r w:rsidRPr="008C35C9">
        <w:rPr>
          <w:rFonts w:ascii="Avenir Next" w:hAnsi="Avenir Next" w:cs="Arial"/>
          <w:sz w:val="22"/>
          <w:szCs w:val="22"/>
        </w:rPr>
        <w:t xml:space="preserve"> in Hong Kong can be found in:</w:t>
      </w:r>
    </w:p>
    <w:p w14:paraId="1FF98DF5" w14:textId="77777777" w:rsidR="00F47A63" w:rsidRPr="008C35C9" w:rsidRDefault="00F47A63" w:rsidP="008C35C9">
      <w:pPr>
        <w:ind w:left="720" w:hanging="720"/>
        <w:jc w:val="both"/>
        <w:rPr>
          <w:rFonts w:ascii="Avenir Next" w:hAnsi="Avenir Next" w:cs="Arial"/>
          <w:sz w:val="22"/>
          <w:szCs w:val="22"/>
          <w:lang w:val="en-GB"/>
        </w:rPr>
      </w:pPr>
    </w:p>
    <w:p w14:paraId="44757B4E" w14:textId="77777777" w:rsidR="000531FC" w:rsidRPr="0027397D" w:rsidRDefault="000531FC" w:rsidP="00270858">
      <w:pPr>
        <w:pStyle w:val="ListParagraph"/>
        <w:numPr>
          <w:ilvl w:val="0"/>
          <w:numId w:val="10"/>
        </w:numPr>
        <w:ind w:left="426"/>
        <w:jc w:val="both"/>
        <w:rPr>
          <w:rFonts w:ascii="Avenir Next" w:hAnsi="Avenir Next" w:cs="Arial"/>
          <w:sz w:val="22"/>
          <w:szCs w:val="22"/>
          <w:highlight w:val="yellow"/>
          <w:lang w:val="en-GB"/>
        </w:rPr>
      </w:pPr>
      <w:r w:rsidRPr="0027397D">
        <w:rPr>
          <w:rFonts w:ascii="Avenir Next" w:hAnsi="Avenir Next" w:cs="Arial"/>
          <w:sz w:val="22"/>
          <w:szCs w:val="22"/>
          <w:highlight w:val="yellow"/>
          <w:lang w:val="en-GB"/>
        </w:rPr>
        <w:t>The common law and Part X of the Companies (Winding Up and Miscellaneous Provisions) Ordinance.</w:t>
      </w:r>
    </w:p>
    <w:p w14:paraId="6A082611" w14:textId="77777777" w:rsidR="000531FC" w:rsidRPr="008C35C9" w:rsidRDefault="000531FC" w:rsidP="008C35C9">
      <w:pPr>
        <w:ind w:left="426"/>
        <w:jc w:val="both"/>
        <w:rPr>
          <w:rFonts w:ascii="Avenir Next" w:hAnsi="Avenir Next" w:cs="Arial"/>
          <w:sz w:val="22"/>
          <w:szCs w:val="22"/>
          <w:lang w:val="en-GB"/>
        </w:rPr>
      </w:pPr>
    </w:p>
    <w:p w14:paraId="55A945FF" w14:textId="77777777" w:rsidR="000531FC" w:rsidRPr="008C35C9" w:rsidRDefault="000531FC" w:rsidP="00270858">
      <w:pPr>
        <w:pStyle w:val="ListParagraph"/>
        <w:numPr>
          <w:ilvl w:val="0"/>
          <w:numId w:val="10"/>
        </w:numPr>
        <w:ind w:left="426"/>
        <w:jc w:val="both"/>
        <w:rPr>
          <w:rFonts w:ascii="Avenir Next" w:hAnsi="Avenir Next" w:cs="Arial"/>
          <w:sz w:val="22"/>
          <w:szCs w:val="22"/>
          <w:lang w:val="en-GB"/>
        </w:rPr>
      </w:pPr>
      <w:r w:rsidRPr="008C35C9">
        <w:rPr>
          <w:rFonts w:ascii="Avenir Next" w:hAnsi="Avenir Next" w:cs="Arial"/>
          <w:sz w:val="22"/>
          <w:szCs w:val="22"/>
          <w:lang w:val="en-GB"/>
        </w:rPr>
        <w:t>The UNCITRAL Model Law on Cross-Border Insolvency as adopted in Hong Kong.</w:t>
      </w:r>
    </w:p>
    <w:p w14:paraId="59EF3016" w14:textId="77777777" w:rsidR="000531FC" w:rsidRPr="008C35C9" w:rsidRDefault="000531FC" w:rsidP="008C35C9">
      <w:pPr>
        <w:ind w:left="426"/>
        <w:jc w:val="both"/>
        <w:rPr>
          <w:rFonts w:ascii="Avenir Next" w:hAnsi="Avenir Next" w:cs="Arial"/>
          <w:sz w:val="22"/>
          <w:szCs w:val="22"/>
          <w:lang w:val="en-GB"/>
        </w:rPr>
      </w:pPr>
    </w:p>
    <w:p w14:paraId="48149DC6" w14:textId="77777777" w:rsidR="000531FC" w:rsidRPr="008C35C9" w:rsidRDefault="000531FC" w:rsidP="00270858">
      <w:pPr>
        <w:pStyle w:val="ListParagraph"/>
        <w:numPr>
          <w:ilvl w:val="0"/>
          <w:numId w:val="10"/>
        </w:numPr>
        <w:ind w:left="426"/>
        <w:jc w:val="both"/>
        <w:rPr>
          <w:rFonts w:ascii="Avenir Next" w:hAnsi="Avenir Next" w:cs="Arial"/>
          <w:sz w:val="22"/>
          <w:szCs w:val="22"/>
          <w:lang w:val="en-GB"/>
        </w:rPr>
      </w:pPr>
      <w:r w:rsidRPr="008C35C9">
        <w:rPr>
          <w:rFonts w:ascii="Avenir Next" w:hAnsi="Avenir Next" w:cs="Arial"/>
          <w:sz w:val="22"/>
          <w:szCs w:val="22"/>
          <w:lang w:val="en-GB"/>
        </w:rPr>
        <w:t>Various bilateral protocols with other common law jurisdictions.</w:t>
      </w:r>
    </w:p>
    <w:p w14:paraId="59F59057" w14:textId="77777777" w:rsidR="000531FC" w:rsidRPr="008C35C9" w:rsidRDefault="000531FC" w:rsidP="008C35C9">
      <w:pPr>
        <w:ind w:left="426"/>
        <w:jc w:val="both"/>
        <w:rPr>
          <w:rFonts w:ascii="Avenir Next" w:hAnsi="Avenir Next" w:cs="Arial"/>
          <w:sz w:val="22"/>
          <w:szCs w:val="22"/>
          <w:lang w:val="en-GB"/>
        </w:rPr>
      </w:pPr>
    </w:p>
    <w:p w14:paraId="3CAF4A86" w14:textId="77777777" w:rsidR="000531FC" w:rsidRPr="008C35C9" w:rsidRDefault="000531FC" w:rsidP="00270858">
      <w:pPr>
        <w:pStyle w:val="ListParagraph"/>
        <w:numPr>
          <w:ilvl w:val="0"/>
          <w:numId w:val="10"/>
        </w:numPr>
        <w:ind w:left="426"/>
        <w:jc w:val="both"/>
        <w:rPr>
          <w:rFonts w:ascii="Avenir Next" w:hAnsi="Avenir Next" w:cs="Arial"/>
          <w:sz w:val="22"/>
          <w:szCs w:val="22"/>
          <w:lang w:val="en-GB"/>
        </w:rPr>
      </w:pPr>
      <w:r w:rsidRPr="008C35C9">
        <w:rPr>
          <w:rFonts w:ascii="Avenir Next" w:hAnsi="Avenir Next" w:cs="Arial"/>
          <w:sz w:val="22"/>
          <w:szCs w:val="22"/>
          <w:lang w:val="en-GB"/>
        </w:rPr>
        <w:t>The Foreign Judgments (Reciprocal Enforcement) Ordinance (Cap 319).</w:t>
      </w:r>
    </w:p>
    <w:p w14:paraId="483E4108" w14:textId="46D32E29" w:rsidR="00F47A63" w:rsidRDefault="00F47A63" w:rsidP="008C35C9">
      <w:pPr>
        <w:jc w:val="both"/>
        <w:rPr>
          <w:rFonts w:ascii="Avenir Next" w:hAnsi="Avenir Next" w:cs="Arial"/>
          <w:sz w:val="22"/>
          <w:szCs w:val="22"/>
          <w:lang w:val="en-GB"/>
        </w:rPr>
      </w:pPr>
    </w:p>
    <w:p w14:paraId="2E9EAC31" w14:textId="77777777" w:rsidR="00CB75C5" w:rsidRDefault="00CB75C5" w:rsidP="008C35C9">
      <w:pPr>
        <w:jc w:val="both"/>
        <w:rPr>
          <w:rFonts w:ascii="Avenir Next" w:hAnsi="Avenir Next" w:cs="Arial"/>
          <w:sz w:val="22"/>
          <w:szCs w:val="22"/>
          <w:lang w:val="en-GB"/>
        </w:rPr>
      </w:pPr>
    </w:p>
    <w:p w14:paraId="1751BD74" w14:textId="769ED80C" w:rsidR="00F47A63" w:rsidRPr="00B1461F" w:rsidRDefault="00F47A63"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2 (direct questions) [10 marks in total]</w:t>
      </w:r>
    </w:p>
    <w:p w14:paraId="35DDD40C" w14:textId="77777777" w:rsidR="00F47A63" w:rsidRPr="00B87DBA" w:rsidRDefault="00F47A63" w:rsidP="008C35C9">
      <w:pPr>
        <w:ind w:left="720" w:hanging="720"/>
        <w:jc w:val="both"/>
        <w:rPr>
          <w:rFonts w:ascii="Avenir Next" w:hAnsi="Avenir Next" w:cs="Arial"/>
          <w:sz w:val="22"/>
          <w:szCs w:val="22"/>
          <w:lang w:val="en-GB"/>
        </w:rPr>
      </w:pPr>
    </w:p>
    <w:p w14:paraId="1A1CA016" w14:textId="310E98D5" w:rsidR="00F47A63" w:rsidRPr="00B1461F" w:rsidRDefault="00F47A63" w:rsidP="008C35C9">
      <w:pPr>
        <w:ind w:left="720" w:right="851" w:hanging="720"/>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 xml:space="preserve">Question 2.1 [maximum </w:t>
      </w:r>
      <w:r w:rsidR="00A764B9">
        <w:rPr>
          <w:rFonts w:ascii="Avenir Next Demi Bold" w:hAnsi="Avenir Next Demi Bold" w:cs="Arial"/>
          <w:b/>
          <w:bCs/>
          <w:color w:val="000000" w:themeColor="text1"/>
          <w:sz w:val="22"/>
          <w:szCs w:val="22"/>
          <w:lang w:val="en-GB"/>
        </w:rPr>
        <w:t>3</w:t>
      </w:r>
      <w:r w:rsidRPr="00B1461F">
        <w:rPr>
          <w:rFonts w:ascii="Avenir Next Demi Bold" w:hAnsi="Avenir Next Demi Bold" w:cs="Arial"/>
          <w:b/>
          <w:bCs/>
          <w:color w:val="000000" w:themeColor="text1"/>
          <w:sz w:val="22"/>
          <w:szCs w:val="22"/>
          <w:lang w:val="en-GB"/>
        </w:rPr>
        <w:t xml:space="preserve"> marks]</w:t>
      </w:r>
    </w:p>
    <w:p w14:paraId="573629A8" w14:textId="77777777" w:rsidR="00F47A63" w:rsidRPr="00B87DBA" w:rsidRDefault="00F47A63" w:rsidP="008C35C9">
      <w:pPr>
        <w:ind w:left="720" w:right="851" w:hanging="720"/>
        <w:jc w:val="both"/>
        <w:rPr>
          <w:rFonts w:ascii="Avenir Next" w:hAnsi="Avenir Next" w:cs="Arial"/>
          <w:b/>
          <w:color w:val="FF0000"/>
          <w:sz w:val="22"/>
          <w:szCs w:val="22"/>
          <w:lang w:val="en-GB"/>
        </w:rPr>
      </w:pPr>
    </w:p>
    <w:p w14:paraId="2B76C260" w14:textId="75814DED" w:rsidR="00F47A63" w:rsidRPr="00F4427A" w:rsidRDefault="00976AA8" w:rsidP="008C35C9">
      <w:pPr>
        <w:jc w:val="both"/>
        <w:rPr>
          <w:rFonts w:ascii="Avenir Next" w:hAnsi="Avenir Next" w:cs="Arial"/>
          <w:sz w:val="22"/>
          <w:szCs w:val="22"/>
          <w:lang w:val="en-GB"/>
        </w:rPr>
      </w:pPr>
      <w:r w:rsidRPr="00976AA8">
        <w:rPr>
          <w:rFonts w:ascii="Avenir Next" w:hAnsi="Avenir Next" w:cs="Arial"/>
          <w:sz w:val="22"/>
          <w:szCs w:val="22"/>
          <w:lang w:val="en-GB"/>
        </w:rPr>
        <w:t xml:space="preserve">To whom does a receiver (appointed pursuant to a charge) owe duties when selling the asset charged? </w:t>
      </w:r>
      <w:r>
        <w:rPr>
          <w:rFonts w:ascii="Avenir Next" w:hAnsi="Avenir Next" w:cs="Arial"/>
          <w:sz w:val="22"/>
          <w:szCs w:val="22"/>
          <w:lang w:val="en-GB"/>
        </w:rPr>
        <w:t>Please provide a</w:t>
      </w:r>
      <w:r w:rsidRPr="00976AA8">
        <w:rPr>
          <w:rFonts w:ascii="Avenir Next" w:hAnsi="Avenir Next" w:cs="Arial"/>
          <w:sz w:val="22"/>
          <w:szCs w:val="22"/>
          <w:lang w:val="en-GB"/>
        </w:rPr>
        <w:t>n outline only.</w:t>
      </w:r>
      <w:r w:rsidR="00F47A63" w:rsidRPr="00F4427A">
        <w:rPr>
          <w:rFonts w:ascii="Avenir Next" w:hAnsi="Avenir Next" w:cs="Arial"/>
          <w:sz w:val="22"/>
          <w:szCs w:val="22"/>
          <w:lang w:val="en-GB"/>
        </w:rPr>
        <w:t xml:space="preserve"> </w:t>
      </w:r>
    </w:p>
    <w:p w14:paraId="5BB3E365" w14:textId="5154F9BA" w:rsidR="00F47A63" w:rsidRDefault="00F47A63" w:rsidP="008C35C9">
      <w:pPr>
        <w:jc w:val="both"/>
        <w:rPr>
          <w:rFonts w:ascii="Avenir Next" w:hAnsi="Avenir Next" w:cs="Arial"/>
          <w:sz w:val="22"/>
          <w:szCs w:val="22"/>
          <w:lang w:val="en-GB"/>
        </w:rPr>
      </w:pPr>
    </w:p>
    <w:p w14:paraId="43FD29C4" w14:textId="124F2749" w:rsidR="008C35C9" w:rsidRDefault="00EF1014"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receiver appointed pursuant to a charge owes duties to the charge holder and not to the company.  Accordingly, a receiver is entitled to put the interests of the charge holder first, even if such action may be disadvantageous to the company.  </w:t>
      </w:r>
    </w:p>
    <w:p w14:paraId="3107C995" w14:textId="38375C51" w:rsidR="00EF1014" w:rsidRDefault="00EF1014" w:rsidP="008C35C9">
      <w:pPr>
        <w:jc w:val="both"/>
        <w:rPr>
          <w:rFonts w:ascii="Avenir Next" w:hAnsi="Avenir Next" w:cs="Arial"/>
          <w:color w:val="808080" w:themeColor="background1" w:themeShade="80"/>
          <w:sz w:val="22"/>
          <w:szCs w:val="22"/>
          <w:lang w:val="en-GB"/>
        </w:rPr>
      </w:pPr>
    </w:p>
    <w:p w14:paraId="3EDD564F" w14:textId="6884F57A" w:rsidR="00EF1014" w:rsidRPr="008C35C9" w:rsidRDefault="00EF1014"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These duties owed by the receiver to the charge holder are to act in good faith and in accordance with the powers given.  The receiver should also act with reasonable skill and care so as to insulate themselves from any action by the company in the event the receivership acts in a way detriment to the company (but to the benefit of the charge holder).</w:t>
      </w:r>
    </w:p>
    <w:p w14:paraId="46E5B11D" w14:textId="1840B0B7" w:rsidR="004A51A5" w:rsidRDefault="004A51A5" w:rsidP="008C35C9">
      <w:pPr>
        <w:ind w:right="851"/>
        <w:jc w:val="both"/>
        <w:rPr>
          <w:rFonts w:ascii="Avenir Next" w:hAnsi="Avenir Next" w:cs="Arial"/>
          <w:sz w:val="22"/>
          <w:szCs w:val="22"/>
          <w:lang w:val="en-GB"/>
        </w:rPr>
      </w:pPr>
    </w:p>
    <w:p w14:paraId="04C818F4" w14:textId="0B71EC29" w:rsidR="00CB75C5" w:rsidRDefault="00CB75C5" w:rsidP="008C35C9">
      <w:pPr>
        <w:ind w:right="851"/>
        <w:jc w:val="both"/>
        <w:rPr>
          <w:rFonts w:ascii="Avenir Next" w:hAnsi="Avenir Next" w:cs="Arial"/>
          <w:sz w:val="22"/>
          <w:szCs w:val="22"/>
          <w:lang w:val="en-GB"/>
        </w:rPr>
      </w:pPr>
    </w:p>
    <w:p w14:paraId="43D0FAD8" w14:textId="77777777"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2.2 [maximum </w:t>
      </w:r>
      <w:r>
        <w:rPr>
          <w:rFonts w:ascii="Avenir Next Demi Bold" w:hAnsi="Avenir Next Demi Bold"/>
          <w:iCs w:val="0"/>
        </w:rPr>
        <w:t>3</w:t>
      </w:r>
      <w:r w:rsidRPr="00B1461F">
        <w:rPr>
          <w:rFonts w:ascii="Avenir Next Demi Bold" w:hAnsi="Avenir Next Demi Bold"/>
          <w:iCs w:val="0"/>
        </w:rPr>
        <w:t xml:space="preserve"> marks]</w:t>
      </w:r>
    </w:p>
    <w:p w14:paraId="43340237" w14:textId="77777777" w:rsidR="00F47A63" w:rsidRPr="00B87DBA" w:rsidRDefault="00F47A63" w:rsidP="008C35C9">
      <w:pPr>
        <w:jc w:val="both"/>
        <w:rPr>
          <w:rFonts w:ascii="Avenir Next" w:hAnsi="Avenir Next"/>
          <w:sz w:val="22"/>
          <w:szCs w:val="22"/>
          <w:lang w:val="en-GB"/>
        </w:rPr>
      </w:pPr>
    </w:p>
    <w:p w14:paraId="3D45D857" w14:textId="6C0C6CE8" w:rsidR="00F47A63" w:rsidRDefault="003F56C3" w:rsidP="008C35C9">
      <w:pPr>
        <w:jc w:val="both"/>
        <w:rPr>
          <w:rFonts w:ascii="Avenir Next" w:hAnsi="Avenir Next" w:cs="Arial"/>
          <w:sz w:val="22"/>
          <w:szCs w:val="22"/>
          <w:lang w:val="en-GB"/>
        </w:rPr>
      </w:pPr>
      <w:r w:rsidRPr="003F56C3">
        <w:rPr>
          <w:rFonts w:ascii="Avenir Next" w:hAnsi="Avenir Next" w:cs="Arial"/>
          <w:sz w:val="22"/>
          <w:szCs w:val="22"/>
          <w:lang w:val="en-GB"/>
        </w:rPr>
        <w:t xml:space="preserve">In a compulsory liquidation, what elements must a liquidator satisfy in order to successfully demonstrate a transaction (with a non-associate) amounted to an unfair preference? </w:t>
      </w:r>
      <w:r w:rsidR="00BF1E73">
        <w:rPr>
          <w:rFonts w:ascii="Avenir Next" w:hAnsi="Avenir Next" w:cs="Arial"/>
          <w:sz w:val="22"/>
          <w:szCs w:val="22"/>
          <w:lang w:val="en-GB"/>
        </w:rPr>
        <w:t>Please provide a</w:t>
      </w:r>
      <w:r w:rsidR="00BF1E73" w:rsidRPr="00976AA8">
        <w:rPr>
          <w:rFonts w:ascii="Avenir Next" w:hAnsi="Avenir Next" w:cs="Arial"/>
          <w:sz w:val="22"/>
          <w:szCs w:val="22"/>
          <w:lang w:val="en-GB"/>
        </w:rPr>
        <w:t>n outline only.</w:t>
      </w:r>
    </w:p>
    <w:p w14:paraId="33BAFBEA" w14:textId="275F0EC2" w:rsidR="008C35C9" w:rsidRDefault="008C35C9" w:rsidP="008C35C9">
      <w:pPr>
        <w:jc w:val="both"/>
        <w:rPr>
          <w:rFonts w:ascii="Avenir Next" w:hAnsi="Avenir Next" w:cs="Arial"/>
          <w:sz w:val="22"/>
          <w:szCs w:val="22"/>
          <w:lang w:val="en-GB"/>
        </w:rPr>
      </w:pPr>
    </w:p>
    <w:p w14:paraId="3AC6D56F" w14:textId="72C2814D" w:rsidR="008C35C9" w:rsidRDefault="00955A2C"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key elements that a liquidator must satisfy in order to demonstrate successfully a transaction (with a non-associated) amounted to an unfair preference to a person are set out at sections 226 and 226A of the </w:t>
      </w:r>
      <w:r w:rsidR="003718F9" w:rsidRPr="003718F9">
        <w:rPr>
          <w:rFonts w:ascii="Avenir Next" w:hAnsi="Avenir Next" w:cs="Arial"/>
          <w:color w:val="808080" w:themeColor="background1" w:themeShade="80"/>
          <w:sz w:val="22"/>
          <w:szCs w:val="22"/>
          <w:lang w:val="en-GB"/>
        </w:rPr>
        <w:t xml:space="preserve">Companies (Winding Up and Miscellaneous Provisions) Ordinance (Cap 32) </w:t>
      </w:r>
      <w:r w:rsidR="003718F9">
        <w:rPr>
          <w:rFonts w:ascii="Avenir Next" w:hAnsi="Avenir Next" w:cs="Arial"/>
          <w:color w:val="808080" w:themeColor="background1" w:themeShade="80"/>
          <w:sz w:val="22"/>
          <w:szCs w:val="22"/>
          <w:lang w:val="en-GB"/>
        </w:rPr>
        <w:t>("</w:t>
      </w:r>
      <w:r w:rsidRPr="003718F9">
        <w:rPr>
          <w:rFonts w:ascii="Avenir Next" w:hAnsi="Avenir Next" w:cs="Arial"/>
          <w:b/>
          <w:color w:val="808080" w:themeColor="background1" w:themeShade="80"/>
          <w:sz w:val="22"/>
          <w:szCs w:val="22"/>
          <w:lang w:val="en-GB"/>
        </w:rPr>
        <w:t>CWUMPO</w:t>
      </w:r>
      <w:r w:rsidR="003718F9">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namely:</w:t>
      </w:r>
    </w:p>
    <w:p w14:paraId="1F7065C9" w14:textId="2836A0E8" w:rsidR="00955A2C" w:rsidRDefault="00955A2C" w:rsidP="008C35C9">
      <w:pPr>
        <w:jc w:val="both"/>
        <w:rPr>
          <w:rFonts w:ascii="Avenir Next" w:hAnsi="Avenir Next" w:cs="Arial"/>
          <w:color w:val="808080" w:themeColor="background1" w:themeShade="80"/>
          <w:sz w:val="22"/>
          <w:szCs w:val="22"/>
          <w:lang w:val="en-GB"/>
        </w:rPr>
      </w:pPr>
    </w:p>
    <w:p w14:paraId="52C79FA0" w14:textId="28D9CFCA" w:rsidR="00955A2C" w:rsidRDefault="00955A2C" w:rsidP="00270858">
      <w:pPr>
        <w:pStyle w:val="ListParagraph"/>
        <w:numPr>
          <w:ilvl w:val="0"/>
          <w:numId w:val="1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person is:</w:t>
      </w:r>
    </w:p>
    <w:p w14:paraId="470535F9" w14:textId="77777777" w:rsidR="00F72AC7" w:rsidRDefault="00F72AC7" w:rsidP="00F72AC7">
      <w:pPr>
        <w:pStyle w:val="ListParagraph"/>
        <w:jc w:val="both"/>
        <w:rPr>
          <w:rFonts w:ascii="Avenir Next" w:hAnsi="Avenir Next" w:cs="Arial"/>
          <w:color w:val="808080" w:themeColor="background1" w:themeShade="80"/>
          <w:sz w:val="22"/>
          <w:szCs w:val="22"/>
          <w:lang w:val="en-GB"/>
        </w:rPr>
      </w:pPr>
    </w:p>
    <w:p w14:paraId="10EB7282" w14:textId="26FA3EE8" w:rsidR="00955A2C" w:rsidRDefault="00955A2C" w:rsidP="00270858">
      <w:pPr>
        <w:pStyle w:val="ListParagraph"/>
        <w:numPr>
          <w:ilvl w:val="1"/>
          <w:numId w:val="1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creditor of the company; or</w:t>
      </w:r>
    </w:p>
    <w:p w14:paraId="694C0F5D" w14:textId="77777777" w:rsidR="00F72AC7" w:rsidRDefault="00F72AC7" w:rsidP="00F72AC7">
      <w:pPr>
        <w:pStyle w:val="ListParagraph"/>
        <w:ind w:left="1440"/>
        <w:jc w:val="both"/>
        <w:rPr>
          <w:rFonts w:ascii="Avenir Next" w:hAnsi="Avenir Next" w:cs="Arial"/>
          <w:color w:val="808080" w:themeColor="background1" w:themeShade="80"/>
          <w:sz w:val="22"/>
          <w:szCs w:val="22"/>
          <w:lang w:val="en-GB"/>
        </w:rPr>
      </w:pPr>
    </w:p>
    <w:p w14:paraId="2BD75D06" w14:textId="02B5436E" w:rsidR="00955A2C" w:rsidRDefault="00955A2C" w:rsidP="00270858">
      <w:pPr>
        <w:pStyle w:val="ListParagraph"/>
        <w:numPr>
          <w:ilvl w:val="1"/>
          <w:numId w:val="1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surety or guarantor for any of the company's debts or other liabilities;</w:t>
      </w:r>
    </w:p>
    <w:p w14:paraId="7EE8737A" w14:textId="77777777" w:rsidR="00955A2C" w:rsidRDefault="00955A2C" w:rsidP="00955A2C">
      <w:pPr>
        <w:pStyle w:val="ListParagraph"/>
        <w:ind w:left="1440"/>
        <w:jc w:val="both"/>
        <w:rPr>
          <w:rFonts w:ascii="Avenir Next" w:hAnsi="Avenir Next" w:cs="Arial"/>
          <w:color w:val="808080" w:themeColor="background1" w:themeShade="80"/>
          <w:sz w:val="22"/>
          <w:szCs w:val="22"/>
          <w:lang w:val="en-GB"/>
        </w:rPr>
      </w:pPr>
    </w:p>
    <w:p w14:paraId="5EE215AD" w14:textId="59DF6BB4" w:rsidR="00955A2C" w:rsidRDefault="00955A2C" w:rsidP="00270858">
      <w:pPr>
        <w:pStyle w:val="ListParagraph"/>
        <w:numPr>
          <w:ilvl w:val="0"/>
          <w:numId w:val="1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company enters into a transaction that has the effect of putting that person in a better position which, in the event of the company being placed into liquidation, would be better than the position the person would have been if that transaction had not been carried out; and</w:t>
      </w:r>
    </w:p>
    <w:p w14:paraId="6B33B2FA" w14:textId="77777777" w:rsidR="00955A2C" w:rsidRDefault="00955A2C" w:rsidP="00955A2C">
      <w:pPr>
        <w:pStyle w:val="ListParagraph"/>
        <w:jc w:val="both"/>
        <w:rPr>
          <w:rFonts w:ascii="Avenir Next" w:hAnsi="Avenir Next" w:cs="Arial"/>
          <w:color w:val="808080" w:themeColor="background1" w:themeShade="80"/>
          <w:sz w:val="22"/>
          <w:szCs w:val="22"/>
          <w:lang w:val="en-GB"/>
        </w:rPr>
      </w:pPr>
    </w:p>
    <w:p w14:paraId="5FCEA706" w14:textId="02D695DF" w:rsidR="00955A2C" w:rsidRDefault="00955A2C" w:rsidP="00270858">
      <w:pPr>
        <w:pStyle w:val="ListParagraph"/>
        <w:numPr>
          <w:ilvl w:val="0"/>
          <w:numId w:val="11"/>
        </w:numPr>
        <w:jc w:val="both"/>
        <w:rPr>
          <w:rFonts w:ascii="Avenir Next" w:hAnsi="Avenir Next" w:cs="Arial"/>
          <w:color w:val="808080" w:themeColor="background1" w:themeShade="80"/>
          <w:sz w:val="22"/>
          <w:szCs w:val="22"/>
          <w:lang w:val="en-GB"/>
        </w:rPr>
      </w:pPr>
      <w:proofErr w:type="gramStart"/>
      <w:r>
        <w:rPr>
          <w:rFonts w:ascii="Avenir Next" w:hAnsi="Avenir Next" w:cs="Arial"/>
          <w:color w:val="808080" w:themeColor="background1" w:themeShade="80"/>
          <w:sz w:val="22"/>
          <w:szCs w:val="22"/>
          <w:lang w:val="en-GB"/>
        </w:rPr>
        <w:t>the</w:t>
      </w:r>
      <w:proofErr w:type="gramEnd"/>
      <w:r>
        <w:rPr>
          <w:rFonts w:ascii="Avenir Next" w:hAnsi="Avenir Next" w:cs="Arial"/>
          <w:color w:val="808080" w:themeColor="background1" w:themeShade="80"/>
          <w:sz w:val="22"/>
          <w:szCs w:val="22"/>
          <w:lang w:val="en-GB"/>
        </w:rPr>
        <w:t xml:space="preserve"> company was influenced by a desire to improve the position of the person referred to in (2) above, i.e. that the company positively wished to improve that person's position in the event of the company's insolvent liquidation.</w:t>
      </w:r>
    </w:p>
    <w:p w14:paraId="15C2A8B6" w14:textId="77777777" w:rsidR="00EB1F0E" w:rsidRPr="00EB1F0E" w:rsidRDefault="00EB1F0E" w:rsidP="00EB1F0E">
      <w:pPr>
        <w:pStyle w:val="ListParagraph"/>
        <w:rPr>
          <w:rFonts w:ascii="Avenir Next" w:hAnsi="Avenir Next" w:cs="Arial"/>
          <w:color w:val="808080" w:themeColor="background1" w:themeShade="80"/>
          <w:sz w:val="22"/>
          <w:szCs w:val="22"/>
          <w:lang w:val="en-GB"/>
        </w:rPr>
      </w:pPr>
    </w:p>
    <w:p w14:paraId="7D404A46" w14:textId="63F248AB" w:rsidR="00EB1F0E" w:rsidRDefault="00EB1F0E" w:rsidP="00EB1F0E">
      <w:pPr>
        <w:pStyle w:val="ListParagraph"/>
        <w:jc w:val="both"/>
        <w:rPr>
          <w:rFonts w:ascii="Avenir Next" w:hAnsi="Avenir Next" w:cs="Arial"/>
          <w:color w:val="808080" w:themeColor="background1" w:themeShade="80"/>
          <w:sz w:val="22"/>
          <w:szCs w:val="22"/>
          <w:lang w:val="en-GB"/>
        </w:rPr>
      </w:pPr>
    </w:p>
    <w:p w14:paraId="60DAA4CE" w14:textId="77777777" w:rsidR="00EB1F0E" w:rsidRDefault="00EB1F0E" w:rsidP="00EB1F0E">
      <w:pPr>
        <w:pStyle w:val="ListParagraph"/>
        <w:jc w:val="both"/>
        <w:rPr>
          <w:rFonts w:ascii="Avenir Next" w:hAnsi="Avenir Next" w:cs="Arial"/>
          <w:color w:val="808080" w:themeColor="background1" w:themeShade="80"/>
          <w:sz w:val="22"/>
          <w:szCs w:val="22"/>
          <w:lang w:val="en-GB"/>
        </w:rPr>
      </w:pPr>
    </w:p>
    <w:p w14:paraId="0FB5ACF6" w14:textId="6B2BBF4A" w:rsidR="00955A2C" w:rsidRDefault="00955A2C" w:rsidP="00955A2C">
      <w:pPr>
        <w:jc w:val="both"/>
        <w:rPr>
          <w:rFonts w:ascii="Avenir Next" w:hAnsi="Avenir Next" w:cs="Arial"/>
          <w:color w:val="808080" w:themeColor="background1" w:themeShade="80"/>
          <w:sz w:val="22"/>
          <w:szCs w:val="22"/>
          <w:lang w:val="en-GB"/>
        </w:rPr>
      </w:pPr>
    </w:p>
    <w:p w14:paraId="51A94A3F" w14:textId="6ED5DDCE" w:rsidR="00F47A63" w:rsidRPr="00B1461F" w:rsidRDefault="00F47A63" w:rsidP="008C35C9">
      <w:pPr>
        <w:pStyle w:val="INSOLstyleheading4"/>
        <w:jc w:val="both"/>
        <w:rPr>
          <w:rFonts w:ascii="Avenir Next Demi Bold" w:hAnsi="Avenir Next Demi Bold"/>
          <w:iCs w:val="0"/>
        </w:rPr>
      </w:pPr>
      <w:bookmarkStart w:id="1" w:name="_Hlk17709135"/>
      <w:r w:rsidRPr="00B1461F">
        <w:rPr>
          <w:rFonts w:ascii="Avenir Next Demi Bold" w:hAnsi="Avenir Next Demi Bold"/>
          <w:iCs w:val="0"/>
        </w:rPr>
        <w:lastRenderedPageBreak/>
        <w:t xml:space="preserve">Question 2.3 [maximum </w:t>
      </w:r>
      <w:r w:rsidR="00697C0F">
        <w:rPr>
          <w:rFonts w:ascii="Avenir Next Demi Bold" w:hAnsi="Avenir Next Demi Bold"/>
          <w:iCs w:val="0"/>
        </w:rPr>
        <w:t>4</w:t>
      </w:r>
      <w:r w:rsidRPr="00B1461F">
        <w:rPr>
          <w:rFonts w:ascii="Avenir Next Demi Bold" w:hAnsi="Avenir Next Demi Bold"/>
          <w:iCs w:val="0"/>
        </w:rPr>
        <w:t xml:space="preserve"> marks]</w:t>
      </w:r>
    </w:p>
    <w:p w14:paraId="6692296D" w14:textId="77777777" w:rsidR="00F47A63" w:rsidRPr="00B87DBA" w:rsidRDefault="00F47A63" w:rsidP="008C35C9">
      <w:pPr>
        <w:jc w:val="both"/>
        <w:rPr>
          <w:rFonts w:ascii="Avenir Next" w:hAnsi="Avenir Next" w:cs="Arial"/>
          <w:color w:val="808080" w:themeColor="background1" w:themeShade="80"/>
          <w:sz w:val="22"/>
          <w:szCs w:val="22"/>
          <w:lang w:val="en-GB"/>
        </w:rPr>
      </w:pPr>
    </w:p>
    <w:p w14:paraId="104C32F0" w14:textId="19350E44" w:rsidR="00F47A63" w:rsidRDefault="002A6E48" w:rsidP="008C35C9">
      <w:pPr>
        <w:jc w:val="both"/>
        <w:rPr>
          <w:rFonts w:ascii="Avenir Next" w:hAnsi="Avenir Next" w:cs="Arial"/>
          <w:sz w:val="22"/>
          <w:szCs w:val="22"/>
          <w:lang w:val="en-GB"/>
        </w:rPr>
      </w:pPr>
      <w:r w:rsidRPr="002A6E48">
        <w:rPr>
          <w:rFonts w:ascii="Avenir Next" w:hAnsi="Avenir Next" w:cs="Arial"/>
          <w:sz w:val="22"/>
          <w:szCs w:val="22"/>
          <w:lang w:val="en-GB"/>
        </w:rPr>
        <w:t>What are the key elements needed for a Hong Kong liquidator to make use of the mechanism for co</w:t>
      </w:r>
      <w:r w:rsidR="007F39A0">
        <w:rPr>
          <w:rFonts w:ascii="Avenir Next" w:hAnsi="Avenir Next" w:cs="Arial"/>
          <w:sz w:val="22"/>
          <w:szCs w:val="22"/>
          <w:lang w:val="en-GB"/>
        </w:rPr>
        <w:t>-</w:t>
      </w:r>
      <w:r w:rsidRPr="002A6E48">
        <w:rPr>
          <w:rFonts w:ascii="Avenir Next" w:hAnsi="Avenir Next" w:cs="Arial"/>
          <w:sz w:val="22"/>
          <w:szCs w:val="22"/>
          <w:lang w:val="en-GB"/>
        </w:rPr>
        <w:t>operation between Hong Kong and the Mainland?</w:t>
      </w:r>
      <w:r>
        <w:rPr>
          <w:rFonts w:ascii="Avenir Next" w:hAnsi="Avenir Next" w:cs="Arial"/>
          <w:sz w:val="22"/>
          <w:szCs w:val="22"/>
          <w:lang w:val="en-GB"/>
        </w:rPr>
        <w:t xml:space="preserve"> Please provide a</w:t>
      </w:r>
      <w:r w:rsidRPr="00976AA8">
        <w:rPr>
          <w:rFonts w:ascii="Avenir Next" w:hAnsi="Avenir Next" w:cs="Arial"/>
          <w:sz w:val="22"/>
          <w:szCs w:val="22"/>
          <w:lang w:val="en-GB"/>
        </w:rPr>
        <w:t>n outline only.</w:t>
      </w:r>
    </w:p>
    <w:p w14:paraId="03C9F975" w14:textId="7673B087" w:rsidR="008C35C9" w:rsidRDefault="008C35C9" w:rsidP="008C35C9">
      <w:pPr>
        <w:jc w:val="both"/>
        <w:rPr>
          <w:rFonts w:ascii="Avenir Next" w:hAnsi="Avenir Next" w:cs="Arial"/>
          <w:sz w:val="22"/>
          <w:szCs w:val="22"/>
          <w:lang w:val="en-GB"/>
        </w:rPr>
      </w:pPr>
    </w:p>
    <w:p w14:paraId="1CF2559B" w14:textId="333CB3CF" w:rsidR="008C35C9" w:rsidRDefault="00B07AA4"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key elements needed for a Hong Kong liquidator to make use of the Hong Kong / Mainland Co-operation Mechanism (the "</w:t>
      </w:r>
      <w:r w:rsidRPr="00B07AA4">
        <w:rPr>
          <w:rFonts w:ascii="Avenir Next" w:hAnsi="Avenir Next" w:cs="Arial"/>
          <w:b/>
          <w:color w:val="808080" w:themeColor="background1" w:themeShade="80"/>
          <w:sz w:val="22"/>
          <w:szCs w:val="22"/>
          <w:lang w:val="en-GB"/>
        </w:rPr>
        <w:t>Cooperation Mechanism</w:t>
      </w:r>
      <w:r>
        <w:rPr>
          <w:rFonts w:ascii="Avenir Next" w:hAnsi="Avenir Next" w:cs="Arial"/>
          <w:color w:val="808080" w:themeColor="background1" w:themeShade="80"/>
          <w:sz w:val="22"/>
          <w:szCs w:val="22"/>
          <w:lang w:val="en-GB"/>
        </w:rPr>
        <w:t>") are as follows:</w:t>
      </w:r>
    </w:p>
    <w:p w14:paraId="3ACAEC1C" w14:textId="4B229059" w:rsidR="00B07AA4" w:rsidRDefault="00B07AA4" w:rsidP="008C35C9">
      <w:pPr>
        <w:jc w:val="both"/>
        <w:rPr>
          <w:rFonts w:ascii="Avenir Next" w:hAnsi="Avenir Next" w:cs="Arial"/>
          <w:color w:val="808080" w:themeColor="background1" w:themeShade="80"/>
          <w:sz w:val="22"/>
          <w:szCs w:val="22"/>
          <w:lang w:val="en-GB"/>
        </w:rPr>
      </w:pPr>
    </w:p>
    <w:p w14:paraId="080888DE" w14:textId="15F1BD09" w:rsidR="00B07AA4" w:rsidRDefault="00B07AA4" w:rsidP="00270858">
      <w:pPr>
        <w:pStyle w:val="ListParagraph"/>
        <w:numPr>
          <w:ilvl w:val="0"/>
          <w:numId w:val="1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Hong Kong liquidator is seeking cooperation with one of the pilot areas in the Mainland, being:</w:t>
      </w:r>
    </w:p>
    <w:p w14:paraId="75EDC135" w14:textId="77777777" w:rsidR="00B07AA4" w:rsidRDefault="00B07AA4" w:rsidP="00B07AA4">
      <w:pPr>
        <w:pStyle w:val="ListParagraph"/>
        <w:jc w:val="both"/>
        <w:rPr>
          <w:rFonts w:ascii="Avenir Next" w:hAnsi="Avenir Next" w:cs="Arial"/>
          <w:color w:val="808080" w:themeColor="background1" w:themeShade="80"/>
          <w:sz w:val="22"/>
          <w:szCs w:val="22"/>
          <w:lang w:val="en-GB"/>
        </w:rPr>
      </w:pPr>
    </w:p>
    <w:p w14:paraId="287A9A2C" w14:textId="5A57BF1E" w:rsidR="00B07AA4" w:rsidRDefault="00B07AA4" w:rsidP="00270858">
      <w:pPr>
        <w:pStyle w:val="ListParagraph"/>
        <w:numPr>
          <w:ilvl w:val="1"/>
          <w:numId w:val="1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Shanghai Municipality;</w:t>
      </w:r>
    </w:p>
    <w:p w14:paraId="734BD0F0" w14:textId="77777777" w:rsidR="00B07AA4" w:rsidRDefault="00B07AA4" w:rsidP="00B07AA4">
      <w:pPr>
        <w:pStyle w:val="ListParagraph"/>
        <w:ind w:left="1440"/>
        <w:jc w:val="both"/>
        <w:rPr>
          <w:rFonts w:ascii="Avenir Next" w:hAnsi="Avenir Next" w:cs="Arial"/>
          <w:color w:val="808080" w:themeColor="background1" w:themeShade="80"/>
          <w:sz w:val="22"/>
          <w:szCs w:val="22"/>
          <w:lang w:val="en-GB"/>
        </w:rPr>
      </w:pPr>
    </w:p>
    <w:p w14:paraId="21C1A28D" w14:textId="5F02D3BA" w:rsidR="00B07AA4" w:rsidRDefault="00B07AA4" w:rsidP="00270858">
      <w:pPr>
        <w:pStyle w:val="ListParagraph"/>
        <w:numPr>
          <w:ilvl w:val="1"/>
          <w:numId w:val="1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Xiamen Municipality of Fujian Province;</w:t>
      </w:r>
    </w:p>
    <w:p w14:paraId="2AFFCBB4" w14:textId="77777777" w:rsidR="00B07AA4" w:rsidRPr="00B07AA4" w:rsidRDefault="00B07AA4" w:rsidP="00B07AA4">
      <w:pPr>
        <w:pStyle w:val="ListParagraph"/>
        <w:rPr>
          <w:rFonts w:ascii="Avenir Next" w:hAnsi="Avenir Next" w:cs="Arial"/>
          <w:color w:val="808080" w:themeColor="background1" w:themeShade="80"/>
          <w:sz w:val="22"/>
          <w:szCs w:val="22"/>
          <w:lang w:val="en-GB"/>
        </w:rPr>
      </w:pPr>
    </w:p>
    <w:p w14:paraId="0404335B" w14:textId="1FE5A703" w:rsidR="00B07AA4" w:rsidRDefault="00B07AA4" w:rsidP="00270858">
      <w:pPr>
        <w:pStyle w:val="ListParagraph"/>
        <w:numPr>
          <w:ilvl w:val="1"/>
          <w:numId w:val="1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Shenzhen Municipality of Guangdong Province;</w:t>
      </w:r>
    </w:p>
    <w:p w14:paraId="3CBFBC69" w14:textId="77777777" w:rsidR="00B07AA4" w:rsidRPr="00B07AA4" w:rsidRDefault="00B07AA4" w:rsidP="00B07AA4">
      <w:pPr>
        <w:pStyle w:val="ListParagraph"/>
        <w:rPr>
          <w:rFonts w:ascii="Avenir Next" w:hAnsi="Avenir Next" w:cs="Arial"/>
          <w:color w:val="808080" w:themeColor="background1" w:themeShade="80"/>
          <w:sz w:val="22"/>
          <w:szCs w:val="22"/>
          <w:lang w:val="en-GB"/>
        </w:rPr>
      </w:pPr>
    </w:p>
    <w:p w14:paraId="4676DCC7" w14:textId="2F183129" w:rsidR="00B07AA4" w:rsidRDefault="00B07AA4" w:rsidP="00270858">
      <w:pPr>
        <w:pStyle w:val="ListParagraph"/>
        <w:numPr>
          <w:ilvl w:val="0"/>
          <w:numId w:val="1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subject liquidation falls within the definition of "</w:t>
      </w:r>
      <w:r w:rsidRPr="00B07AA4">
        <w:rPr>
          <w:rFonts w:ascii="Avenir Next" w:hAnsi="Avenir Next" w:cs="Arial"/>
          <w:i/>
          <w:color w:val="808080" w:themeColor="background1" w:themeShade="80"/>
          <w:sz w:val="22"/>
          <w:szCs w:val="22"/>
          <w:lang w:val="en-GB"/>
        </w:rPr>
        <w:t>Hong Kong Insolvency Proceedings</w:t>
      </w:r>
      <w:r>
        <w:rPr>
          <w:rFonts w:ascii="Avenir Next" w:hAnsi="Avenir Next" w:cs="Arial"/>
          <w:color w:val="808080" w:themeColor="background1" w:themeShade="80"/>
          <w:sz w:val="22"/>
          <w:szCs w:val="22"/>
          <w:lang w:val="en-GB"/>
        </w:rPr>
        <w:t xml:space="preserve">", i.e. any collective insolvency proceedings commenced under the CWUMPO or </w:t>
      </w:r>
      <w:r w:rsidR="00163372">
        <w:rPr>
          <w:rFonts w:ascii="Avenir Next" w:hAnsi="Avenir Next" w:cs="Arial"/>
          <w:color w:val="808080" w:themeColor="background1" w:themeShade="80"/>
          <w:sz w:val="22"/>
          <w:szCs w:val="22"/>
          <w:lang w:val="en-GB"/>
        </w:rPr>
        <w:t xml:space="preserve">the </w:t>
      </w:r>
      <w:r w:rsidRPr="00163372">
        <w:rPr>
          <w:rFonts w:ascii="Avenir Next" w:hAnsi="Avenir Next" w:cs="Arial"/>
          <w:color w:val="808080" w:themeColor="background1" w:themeShade="80"/>
          <w:sz w:val="22"/>
          <w:szCs w:val="22"/>
          <w:lang w:val="en-GB"/>
        </w:rPr>
        <w:t>Companies Ordinance</w:t>
      </w:r>
      <w:r>
        <w:rPr>
          <w:rFonts w:ascii="Avenir Next" w:hAnsi="Avenir Next" w:cs="Arial"/>
          <w:color w:val="808080" w:themeColor="background1" w:themeShade="80"/>
          <w:sz w:val="22"/>
          <w:szCs w:val="22"/>
          <w:lang w:val="en-GB"/>
        </w:rPr>
        <w:t xml:space="preserve"> (which would include a compulsory liquidation, as this appears to be);</w:t>
      </w:r>
    </w:p>
    <w:p w14:paraId="217E6079" w14:textId="77777777" w:rsidR="00B07AA4" w:rsidRDefault="00B07AA4" w:rsidP="00B07AA4">
      <w:pPr>
        <w:pStyle w:val="ListParagraph"/>
        <w:jc w:val="both"/>
        <w:rPr>
          <w:rFonts w:ascii="Avenir Next" w:hAnsi="Avenir Next" w:cs="Arial"/>
          <w:color w:val="808080" w:themeColor="background1" w:themeShade="80"/>
          <w:sz w:val="22"/>
          <w:szCs w:val="22"/>
          <w:lang w:val="en-GB"/>
        </w:rPr>
      </w:pPr>
    </w:p>
    <w:p w14:paraId="33A1F116" w14:textId="49E8D601" w:rsidR="00B07AA4" w:rsidRDefault="00B07AA4" w:rsidP="00270858">
      <w:pPr>
        <w:pStyle w:val="ListParagraph"/>
        <w:numPr>
          <w:ilvl w:val="0"/>
          <w:numId w:val="12"/>
        </w:numPr>
        <w:jc w:val="both"/>
        <w:rPr>
          <w:rFonts w:ascii="Avenir Next" w:hAnsi="Avenir Next" w:cs="Arial"/>
          <w:color w:val="808080" w:themeColor="background1" w:themeShade="80"/>
          <w:sz w:val="22"/>
          <w:szCs w:val="22"/>
          <w:lang w:val="en-GB"/>
        </w:rPr>
      </w:pPr>
      <w:r w:rsidRPr="00B07AA4">
        <w:rPr>
          <w:rFonts w:ascii="Avenir Next" w:hAnsi="Avenir Next" w:cs="Arial"/>
          <w:color w:val="808080" w:themeColor="background1" w:themeShade="80"/>
          <w:sz w:val="22"/>
          <w:szCs w:val="22"/>
          <w:lang w:val="en-GB"/>
        </w:rPr>
        <w:t xml:space="preserve">The </w:t>
      </w:r>
      <w:r w:rsidR="00163372">
        <w:rPr>
          <w:rFonts w:ascii="Avenir Next" w:hAnsi="Avenir Next" w:cs="Arial"/>
          <w:color w:val="808080" w:themeColor="background1" w:themeShade="80"/>
          <w:sz w:val="22"/>
          <w:szCs w:val="22"/>
          <w:lang w:val="en-GB"/>
        </w:rPr>
        <w:t xml:space="preserve">debtor </w:t>
      </w:r>
      <w:r w:rsidRPr="00B07AA4">
        <w:rPr>
          <w:rFonts w:ascii="Avenir Next" w:hAnsi="Avenir Next" w:cs="Arial"/>
          <w:color w:val="808080" w:themeColor="background1" w:themeShade="80"/>
          <w:sz w:val="22"/>
          <w:szCs w:val="22"/>
          <w:lang w:val="en-GB"/>
        </w:rPr>
        <w:t>company's centre of main interest must be in Hong Kong</w:t>
      </w:r>
      <w:r>
        <w:rPr>
          <w:rFonts w:ascii="Avenir Next" w:hAnsi="Avenir Next" w:cs="Arial"/>
          <w:color w:val="808080" w:themeColor="background1" w:themeShade="80"/>
          <w:sz w:val="22"/>
          <w:szCs w:val="22"/>
          <w:lang w:val="en-GB"/>
        </w:rPr>
        <w:t xml:space="preserve">, which has been </w:t>
      </w:r>
      <w:r w:rsidRPr="00B07AA4">
        <w:rPr>
          <w:rFonts w:ascii="Avenir Next" w:hAnsi="Avenir Next" w:cs="Arial"/>
          <w:color w:val="808080" w:themeColor="background1" w:themeShade="80"/>
          <w:sz w:val="22"/>
          <w:szCs w:val="22"/>
          <w:lang w:val="en-GB"/>
        </w:rPr>
        <w:t>clarified by the Supreme Court as generally being the place of incorporation; but</w:t>
      </w:r>
      <w:r>
        <w:rPr>
          <w:rFonts w:ascii="Avenir Next" w:hAnsi="Avenir Next" w:cs="Arial"/>
          <w:color w:val="808080" w:themeColor="background1" w:themeShade="80"/>
          <w:sz w:val="22"/>
          <w:szCs w:val="22"/>
          <w:lang w:val="en-GB"/>
        </w:rPr>
        <w:t xml:space="preserve"> m</w:t>
      </w:r>
      <w:r w:rsidRPr="00B07AA4">
        <w:rPr>
          <w:rFonts w:ascii="Avenir Next" w:hAnsi="Avenir Next" w:cs="Arial"/>
          <w:color w:val="808080" w:themeColor="background1" w:themeShade="80"/>
          <w:sz w:val="22"/>
          <w:szCs w:val="22"/>
          <w:lang w:val="en-GB"/>
        </w:rPr>
        <w:t xml:space="preserve">ay </w:t>
      </w:r>
      <w:r>
        <w:rPr>
          <w:rFonts w:ascii="Avenir Next" w:hAnsi="Avenir Next" w:cs="Arial"/>
          <w:color w:val="808080" w:themeColor="background1" w:themeShade="80"/>
          <w:sz w:val="22"/>
          <w:szCs w:val="22"/>
          <w:lang w:val="en-GB"/>
        </w:rPr>
        <w:t>change depending on other factors such as the company's:</w:t>
      </w:r>
    </w:p>
    <w:p w14:paraId="66C0D8C1" w14:textId="77777777" w:rsidR="00B07AA4" w:rsidRDefault="00B07AA4" w:rsidP="00B07AA4">
      <w:pPr>
        <w:pStyle w:val="ListParagraph"/>
        <w:ind w:left="1440"/>
        <w:jc w:val="both"/>
        <w:rPr>
          <w:rFonts w:ascii="Avenir Next" w:hAnsi="Avenir Next" w:cs="Arial"/>
          <w:color w:val="808080" w:themeColor="background1" w:themeShade="80"/>
          <w:sz w:val="22"/>
          <w:szCs w:val="22"/>
          <w:lang w:val="en-GB"/>
        </w:rPr>
      </w:pPr>
    </w:p>
    <w:p w14:paraId="5D5CDCC7" w14:textId="6DFFAA5B" w:rsidR="00B07AA4" w:rsidRDefault="00B07AA4" w:rsidP="00270858">
      <w:pPr>
        <w:pStyle w:val="ListParagraph"/>
        <w:numPr>
          <w:ilvl w:val="1"/>
          <w:numId w:val="1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place of principal office;</w:t>
      </w:r>
    </w:p>
    <w:p w14:paraId="0437506F" w14:textId="77777777" w:rsidR="00B07AA4" w:rsidRDefault="00B07AA4" w:rsidP="00B07AA4">
      <w:pPr>
        <w:pStyle w:val="ListParagraph"/>
        <w:ind w:left="2160"/>
        <w:jc w:val="both"/>
        <w:rPr>
          <w:rFonts w:ascii="Avenir Next" w:hAnsi="Avenir Next" w:cs="Arial"/>
          <w:color w:val="808080" w:themeColor="background1" w:themeShade="80"/>
          <w:sz w:val="22"/>
          <w:szCs w:val="22"/>
          <w:lang w:val="en-GB"/>
        </w:rPr>
      </w:pPr>
    </w:p>
    <w:p w14:paraId="094BC8DC" w14:textId="1481C45D" w:rsidR="00B07AA4" w:rsidRDefault="00B07AA4" w:rsidP="00270858">
      <w:pPr>
        <w:pStyle w:val="ListParagraph"/>
        <w:numPr>
          <w:ilvl w:val="1"/>
          <w:numId w:val="1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principal place of business;</w:t>
      </w:r>
    </w:p>
    <w:p w14:paraId="4EED5668" w14:textId="77777777" w:rsidR="00B07AA4" w:rsidRPr="00B07AA4" w:rsidRDefault="00B07AA4" w:rsidP="00B07AA4">
      <w:pPr>
        <w:pStyle w:val="ListParagraph"/>
        <w:rPr>
          <w:rFonts w:ascii="Avenir Next" w:hAnsi="Avenir Next" w:cs="Arial"/>
          <w:color w:val="808080" w:themeColor="background1" w:themeShade="80"/>
          <w:sz w:val="22"/>
          <w:szCs w:val="22"/>
          <w:lang w:val="en-GB"/>
        </w:rPr>
      </w:pPr>
    </w:p>
    <w:p w14:paraId="77359921" w14:textId="0C4BA1B9" w:rsidR="00B07AA4" w:rsidRDefault="00B07AA4" w:rsidP="00270858">
      <w:pPr>
        <w:pStyle w:val="ListParagraph"/>
        <w:numPr>
          <w:ilvl w:val="1"/>
          <w:numId w:val="1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place of principal assets etc.</w:t>
      </w:r>
    </w:p>
    <w:p w14:paraId="6043C8B7" w14:textId="77777777" w:rsidR="00B07AA4" w:rsidRPr="00B07AA4" w:rsidRDefault="00B07AA4" w:rsidP="00B07AA4">
      <w:pPr>
        <w:pStyle w:val="ListParagraph"/>
        <w:rPr>
          <w:rFonts w:ascii="Avenir Next" w:hAnsi="Avenir Next" w:cs="Arial"/>
          <w:color w:val="808080" w:themeColor="background1" w:themeShade="80"/>
          <w:sz w:val="22"/>
          <w:szCs w:val="22"/>
          <w:lang w:val="en-GB"/>
        </w:rPr>
      </w:pPr>
    </w:p>
    <w:p w14:paraId="226026DF" w14:textId="4CD49B4C" w:rsidR="00163372" w:rsidRDefault="00163372" w:rsidP="00270858">
      <w:pPr>
        <w:pStyle w:val="ListParagraph"/>
        <w:numPr>
          <w:ilvl w:val="0"/>
          <w:numId w:val="1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company must either:</w:t>
      </w:r>
    </w:p>
    <w:p w14:paraId="13568C87" w14:textId="77777777" w:rsidR="00713D7E" w:rsidRDefault="00713D7E" w:rsidP="00713D7E">
      <w:pPr>
        <w:pStyle w:val="ListParagraph"/>
        <w:jc w:val="both"/>
        <w:rPr>
          <w:rFonts w:ascii="Avenir Next" w:hAnsi="Avenir Next" w:cs="Arial"/>
          <w:color w:val="808080" w:themeColor="background1" w:themeShade="80"/>
          <w:sz w:val="22"/>
          <w:szCs w:val="22"/>
          <w:lang w:val="en-GB"/>
        </w:rPr>
      </w:pPr>
    </w:p>
    <w:p w14:paraId="4C87FEBD" w14:textId="52475D70" w:rsidR="00B07AA4" w:rsidRDefault="00163372" w:rsidP="00270858">
      <w:pPr>
        <w:pStyle w:val="ListParagraph"/>
        <w:numPr>
          <w:ilvl w:val="1"/>
          <w:numId w:val="1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Have its principal assets in one of the pilot areas (referred in (1) above) in the Mainland; or</w:t>
      </w:r>
    </w:p>
    <w:p w14:paraId="16D8683C" w14:textId="77777777" w:rsidR="00713D7E" w:rsidRDefault="00713D7E" w:rsidP="00713D7E">
      <w:pPr>
        <w:pStyle w:val="ListParagraph"/>
        <w:ind w:left="1440"/>
        <w:jc w:val="both"/>
        <w:rPr>
          <w:rFonts w:ascii="Avenir Next" w:hAnsi="Avenir Next" w:cs="Arial"/>
          <w:color w:val="808080" w:themeColor="background1" w:themeShade="80"/>
          <w:sz w:val="22"/>
          <w:szCs w:val="22"/>
          <w:lang w:val="en-GB"/>
        </w:rPr>
      </w:pPr>
    </w:p>
    <w:p w14:paraId="7C926565" w14:textId="0317C8CE" w:rsidR="00163372" w:rsidRDefault="00163372" w:rsidP="00270858">
      <w:pPr>
        <w:pStyle w:val="ListParagraph"/>
        <w:numPr>
          <w:ilvl w:val="1"/>
          <w:numId w:val="1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Has a place of business or representative office in one of the pilot areas.</w:t>
      </w:r>
    </w:p>
    <w:p w14:paraId="427F2C27" w14:textId="6C6A82A7" w:rsidR="00163372" w:rsidRDefault="00163372" w:rsidP="00163372">
      <w:pPr>
        <w:jc w:val="both"/>
        <w:rPr>
          <w:rFonts w:ascii="Avenir Next" w:hAnsi="Avenir Next" w:cs="Arial"/>
          <w:color w:val="808080" w:themeColor="background1" w:themeShade="80"/>
          <w:sz w:val="22"/>
          <w:szCs w:val="22"/>
          <w:lang w:val="en-GB"/>
        </w:rPr>
      </w:pPr>
    </w:p>
    <w:p w14:paraId="4D234152" w14:textId="51DBF9DD" w:rsidR="00163372" w:rsidRPr="00163372" w:rsidRDefault="00163372" w:rsidP="0016337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If the above elements are made out, the Hong Kong liquidator may apply for recognition of, and assistance to, the insolvency proceeding in accordance with the Cooperation Mechanism.  A letter of request from the Hong Kong court would be necessary in order to do so. </w:t>
      </w:r>
    </w:p>
    <w:p w14:paraId="4F481FA1" w14:textId="77777777" w:rsidR="008C35C9" w:rsidRDefault="008C35C9" w:rsidP="008C35C9">
      <w:pPr>
        <w:jc w:val="both"/>
        <w:rPr>
          <w:rFonts w:ascii="Avenir Next" w:hAnsi="Avenir Next" w:cs="Arial"/>
          <w:sz w:val="22"/>
          <w:szCs w:val="22"/>
          <w:lang w:val="en-GB"/>
        </w:rPr>
      </w:pPr>
    </w:p>
    <w:p w14:paraId="1907EDAA" w14:textId="68E5C6D9" w:rsidR="00D926E1" w:rsidRDefault="00D926E1" w:rsidP="008C35C9">
      <w:pPr>
        <w:jc w:val="both"/>
        <w:rPr>
          <w:rFonts w:ascii="Avenir Next" w:hAnsi="Avenir Next" w:cs="Arial"/>
          <w:color w:val="808080" w:themeColor="background1" w:themeShade="80"/>
          <w:sz w:val="22"/>
          <w:szCs w:val="22"/>
          <w:lang w:val="en-GB"/>
        </w:rPr>
      </w:pPr>
    </w:p>
    <w:p w14:paraId="592D0416" w14:textId="77777777" w:rsidR="00F47A63" w:rsidRDefault="00F47A63" w:rsidP="008C35C9">
      <w:pPr>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3 (essay-type question) [15 marks]</w:t>
      </w:r>
    </w:p>
    <w:p w14:paraId="6BEA8125" w14:textId="77777777" w:rsidR="00F47A63" w:rsidRDefault="00F47A63" w:rsidP="008C35C9">
      <w:pPr>
        <w:pStyle w:val="INSOLstyleheading4"/>
        <w:ind w:left="0" w:firstLine="0"/>
        <w:jc w:val="both"/>
        <w:rPr>
          <w:rFonts w:ascii="Avenir Next Demi Bold" w:hAnsi="Avenir Next Demi Bold"/>
          <w:iCs w:val="0"/>
        </w:rPr>
      </w:pPr>
    </w:p>
    <w:p w14:paraId="1E695564" w14:textId="2F74E72F"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sidR="0085270E">
        <w:rPr>
          <w:rFonts w:ascii="Avenir Next Demi Bold" w:hAnsi="Avenir Next Demi Bold"/>
          <w:iCs w:val="0"/>
        </w:rPr>
        <w:t>4</w:t>
      </w:r>
      <w:r w:rsidRPr="00B1461F">
        <w:rPr>
          <w:rFonts w:ascii="Avenir Next Demi Bold" w:hAnsi="Avenir Next Demi Bold"/>
          <w:iCs w:val="0"/>
        </w:rPr>
        <w:t xml:space="preserve"> marks]</w:t>
      </w:r>
    </w:p>
    <w:p w14:paraId="49FD9500" w14:textId="77777777" w:rsidR="00F47A63" w:rsidRPr="00B87DBA" w:rsidRDefault="00F47A63" w:rsidP="008C35C9">
      <w:pPr>
        <w:jc w:val="both"/>
        <w:rPr>
          <w:rFonts w:ascii="Avenir Next" w:hAnsi="Avenir Next" w:cs="Arial"/>
          <w:b/>
          <w:bCs/>
          <w:sz w:val="22"/>
          <w:szCs w:val="22"/>
          <w:shd w:val="clear" w:color="auto" w:fill="FFFFFF"/>
          <w:lang w:val="en-GB"/>
        </w:rPr>
      </w:pPr>
    </w:p>
    <w:p w14:paraId="2A634A6D" w14:textId="7F9F64D4" w:rsidR="007B6BFA" w:rsidRDefault="007B6BFA" w:rsidP="008C35C9">
      <w:pPr>
        <w:jc w:val="both"/>
        <w:rPr>
          <w:rFonts w:ascii="Avenir Next" w:hAnsi="Avenir Next" w:cs="Arial"/>
          <w:sz w:val="22"/>
          <w:szCs w:val="22"/>
          <w:lang w:val="en-GB"/>
        </w:rPr>
      </w:pPr>
      <w:r w:rsidRPr="007B6BFA">
        <w:rPr>
          <w:rFonts w:ascii="Avenir Next" w:hAnsi="Avenir Next" w:cs="Arial"/>
          <w:sz w:val="22"/>
          <w:szCs w:val="22"/>
          <w:lang w:val="en-GB"/>
        </w:rPr>
        <w:t>Discuss the statutory basis enabling the Hong Kong court’s jurisdiction to wind</w:t>
      </w:r>
      <w:r>
        <w:rPr>
          <w:rFonts w:ascii="Avenir Next" w:hAnsi="Avenir Next" w:cs="Arial"/>
          <w:sz w:val="22"/>
          <w:szCs w:val="22"/>
          <w:lang w:val="en-GB"/>
        </w:rPr>
        <w:t>-</w:t>
      </w:r>
      <w:r w:rsidRPr="007B6BFA">
        <w:rPr>
          <w:rFonts w:ascii="Avenir Next" w:hAnsi="Avenir Next" w:cs="Arial"/>
          <w:sz w:val="22"/>
          <w:szCs w:val="22"/>
          <w:lang w:val="en-GB"/>
        </w:rPr>
        <w:t>up a non-Hong Kong company</w:t>
      </w:r>
      <w:r>
        <w:rPr>
          <w:rFonts w:ascii="Avenir Next" w:hAnsi="Avenir Next" w:cs="Arial"/>
          <w:sz w:val="22"/>
          <w:szCs w:val="22"/>
          <w:lang w:val="en-GB"/>
        </w:rPr>
        <w:t>,</w:t>
      </w:r>
      <w:r w:rsidRPr="007B6BFA">
        <w:rPr>
          <w:rFonts w:ascii="Avenir Next" w:hAnsi="Avenir Next" w:cs="Arial"/>
          <w:sz w:val="22"/>
          <w:szCs w:val="22"/>
          <w:lang w:val="en-GB"/>
        </w:rPr>
        <w:t xml:space="preserve"> and the common law principles </w:t>
      </w:r>
      <w:r>
        <w:rPr>
          <w:rFonts w:ascii="Avenir Next" w:hAnsi="Avenir Next" w:cs="Arial"/>
          <w:sz w:val="22"/>
          <w:szCs w:val="22"/>
          <w:lang w:val="en-GB"/>
        </w:rPr>
        <w:t xml:space="preserve">that </w:t>
      </w:r>
      <w:r w:rsidRPr="007B6BFA">
        <w:rPr>
          <w:rFonts w:ascii="Avenir Next" w:hAnsi="Avenir Next" w:cs="Arial"/>
          <w:sz w:val="22"/>
          <w:szCs w:val="22"/>
          <w:lang w:val="en-GB"/>
        </w:rPr>
        <w:t>the Hong Kong court will consider when deciding whether to exercise that jurisdiction.</w:t>
      </w:r>
    </w:p>
    <w:p w14:paraId="20EC0D28" w14:textId="7634C3C8" w:rsidR="004E7C63" w:rsidRDefault="004E7C63" w:rsidP="008C35C9">
      <w:pPr>
        <w:jc w:val="both"/>
        <w:rPr>
          <w:rFonts w:ascii="Avenir Next" w:hAnsi="Avenir Next" w:cs="Arial"/>
          <w:sz w:val="22"/>
          <w:szCs w:val="22"/>
          <w:lang w:val="en-GB"/>
        </w:rPr>
      </w:pPr>
    </w:p>
    <w:p w14:paraId="1BAA74E9" w14:textId="765E36C3" w:rsidR="008C35C9" w:rsidRDefault="003718F9"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The statutory basis enabling and giving jurisdiction to the Hong Kong court to wind up a non-Hong Kong company is found in Part X of the CWUMPO, which deals with the winding up of "</w:t>
      </w:r>
      <w:r w:rsidRPr="003718F9">
        <w:rPr>
          <w:rFonts w:ascii="Avenir Next" w:hAnsi="Avenir Next" w:cs="Arial"/>
          <w:i/>
          <w:color w:val="808080" w:themeColor="background1" w:themeShade="80"/>
          <w:sz w:val="22"/>
          <w:szCs w:val="22"/>
          <w:lang w:val="en-GB"/>
        </w:rPr>
        <w:t>unregistered companies</w:t>
      </w:r>
      <w:r>
        <w:rPr>
          <w:rFonts w:ascii="Avenir Next" w:hAnsi="Avenir Next" w:cs="Arial"/>
          <w:color w:val="808080" w:themeColor="background1" w:themeShade="80"/>
          <w:sz w:val="22"/>
          <w:szCs w:val="22"/>
          <w:lang w:val="en-GB"/>
        </w:rPr>
        <w:t>".  The term "</w:t>
      </w:r>
      <w:r w:rsidRPr="003718F9">
        <w:rPr>
          <w:rFonts w:ascii="Avenir Next" w:hAnsi="Avenir Next" w:cs="Arial"/>
          <w:i/>
          <w:color w:val="808080" w:themeColor="background1" w:themeShade="80"/>
          <w:sz w:val="22"/>
          <w:szCs w:val="22"/>
          <w:lang w:val="en-GB"/>
        </w:rPr>
        <w:t>Unregistered companies</w:t>
      </w:r>
      <w:r>
        <w:rPr>
          <w:rFonts w:ascii="Avenir Next" w:hAnsi="Avenir Next" w:cs="Arial"/>
          <w:color w:val="808080" w:themeColor="background1" w:themeShade="80"/>
          <w:sz w:val="22"/>
          <w:szCs w:val="22"/>
          <w:lang w:val="en-GB"/>
        </w:rPr>
        <w:t>" is relevantly defined in section 326(2) as including "</w:t>
      </w:r>
      <w:r w:rsidRPr="003718F9">
        <w:rPr>
          <w:rFonts w:ascii="Avenir Next" w:hAnsi="Avenir Next" w:cs="Arial"/>
          <w:i/>
          <w:color w:val="808080" w:themeColor="background1" w:themeShade="80"/>
          <w:sz w:val="22"/>
          <w:szCs w:val="22"/>
          <w:lang w:val="en-GB"/>
        </w:rPr>
        <w:t>a registered non-Hong Kong company</w:t>
      </w:r>
      <w:r>
        <w:rPr>
          <w:rFonts w:ascii="Avenir Next" w:hAnsi="Avenir Next" w:cs="Arial"/>
          <w:color w:val="808080" w:themeColor="background1" w:themeShade="80"/>
          <w:sz w:val="22"/>
          <w:szCs w:val="22"/>
          <w:lang w:val="en-GB"/>
        </w:rPr>
        <w:t xml:space="preserve">".  </w:t>
      </w:r>
    </w:p>
    <w:p w14:paraId="1767C31D" w14:textId="3407635A" w:rsidR="0049717F" w:rsidRDefault="0049717F" w:rsidP="008C35C9">
      <w:pPr>
        <w:jc w:val="both"/>
        <w:rPr>
          <w:rFonts w:ascii="Avenir Next" w:hAnsi="Avenir Next" w:cs="Arial"/>
          <w:color w:val="808080" w:themeColor="background1" w:themeShade="80"/>
          <w:sz w:val="22"/>
          <w:szCs w:val="22"/>
          <w:lang w:val="en-GB"/>
        </w:rPr>
      </w:pPr>
    </w:p>
    <w:p w14:paraId="1A7B4D3D" w14:textId="67896E76" w:rsidR="0049717F" w:rsidRDefault="0049717F"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statutory preconditions to winding up an unregistered company are set out in section 327(3) of the CWUMPO, being:</w:t>
      </w:r>
    </w:p>
    <w:p w14:paraId="1E5F9C61" w14:textId="741FD51F" w:rsidR="0049717F" w:rsidRDefault="0049717F" w:rsidP="008C35C9">
      <w:pPr>
        <w:jc w:val="both"/>
        <w:rPr>
          <w:rFonts w:ascii="Avenir Next" w:hAnsi="Avenir Next" w:cs="Arial"/>
          <w:color w:val="808080" w:themeColor="background1" w:themeShade="80"/>
          <w:sz w:val="22"/>
          <w:szCs w:val="22"/>
          <w:lang w:val="en-GB"/>
        </w:rPr>
      </w:pPr>
    </w:p>
    <w:p w14:paraId="42E228BE" w14:textId="07167CD3" w:rsidR="0049717F" w:rsidRDefault="0049717F" w:rsidP="00270858">
      <w:pPr>
        <w:pStyle w:val="ListParagraph"/>
        <w:numPr>
          <w:ilvl w:val="0"/>
          <w:numId w:val="13"/>
        </w:numPr>
        <w:jc w:val="both"/>
        <w:rPr>
          <w:rFonts w:ascii="Avenir Next" w:hAnsi="Avenir Next" w:cs="Arial"/>
          <w:color w:val="808080" w:themeColor="background1" w:themeShade="80"/>
          <w:sz w:val="22"/>
          <w:szCs w:val="22"/>
          <w:lang w:val="en-GB"/>
        </w:rPr>
      </w:pPr>
      <w:r w:rsidRPr="0049717F">
        <w:rPr>
          <w:rFonts w:ascii="Avenir Next" w:hAnsi="Avenir Next" w:cs="Arial"/>
          <w:color w:val="808080" w:themeColor="background1" w:themeShade="80"/>
          <w:sz w:val="22"/>
          <w:szCs w:val="22"/>
          <w:lang w:val="en-GB"/>
        </w:rPr>
        <w:t xml:space="preserve">if the </w:t>
      </w:r>
      <w:r>
        <w:rPr>
          <w:rFonts w:ascii="Avenir Next" w:hAnsi="Avenir Next" w:cs="Arial"/>
          <w:color w:val="808080" w:themeColor="background1" w:themeShade="80"/>
          <w:sz w:val="22"/>
          <w:szCs w:val="22"/>
          <w:lang w:val="en-GB"/>
        </w:rPr>
        <w:t xml:space="preserve">unregistered </w:t>
      </w:r>
      <w:r w:rsidRPr="0049717F">
        <w:rPr>
          <w:rFonts w:ascii="Avenir Next" w:hAnsi="Avenir Next" w:cs="Arial"/>
          <w:color w:val="808080" w:themeColor="background1" w:themeShade="80"/>
          <w:sz w:val="22"/>
          <w:szCs w:val="22"/>
          <w:lang w:val="en-GB"/>
        </w:rPr>
        <w:t>company is dissolved, or has ceased to carry on business, or is carrying on business only for the purpose of winding up its affairs;</w:t>
      </w:r>
    </w:p>
    <w:p w14:paraId="04BF4E9F" w14:textId="77777777" w:rsidR="0049717F" w:rsidRPr="0049717F" w:rsidRDefault="0049717F" w:rsidP="0049717F">
      <w:pPr>
        <w:pStyle w:val="ListParagraph"/>
        <w:jc w:val="both"/>
        <w:rPr>
          <w:rFonts w:ascii="Avenir Next" w:hAnsi="Avenir Next" w:cs="Arial"/>
          <w:color w:val="808080" w:themeColor="background1" w:themeShade="80"/>
          <w:sz w:val="22"/>
          <w:szCs w:val="22"/>
          <w:lang w:val="en-GB"/>
        </w:rPr>
      </w:pPr>
    </w:p>
    <w:p w14:paraId="7941DAC9" w14:textId="29BF8C78" w:rsidR="0049717F" w:rsidRDefault="0049717F" w:rsidP="00270858">
      <w:pPr>
        <w:pStyle w:val="ListParagraph"/>
        <w:numPr>
          <w:ilvl w:val="0"/>
          <w:numId w:val="13"/>
        </w:numPr>
        <w:jc w:val="both"/>
        <w:rPr>
          <w:rFonts w:ascii="Avenir Next" w:hAnsi="Avenir Next" w:cs="Arial"/>
          <w:color w:val="808080" w:themeColor="background1" w:themeShade="80"/>
          <w:sz w:val="22"/>
          <w:szCs w:val="22"/>
          <w:lang w:val="en-GB"/>
        </w:rPr>
      </w:pPr>
      <w:r w:rsidRPr="0049717F">
        <w:rPr>
          <w:rFonts w:ascii="Avenir Next" w:hAnsi="Avenir Next" w:cs="Arial"/>
          <w:color w:val="808080" w:themeColor="background1" w:themeShade="80"/>
          <w:sz w:val="22"/>
          <w:szCs w:val="22"/>
          <w:lang w:val="en-GB"/>
        </w:rPr>
        <w:t xml:space="preserve">if the </w:t>
      </w:r>
      <w:r>
        <w:rPr>
          <w:rFonts w:ascii="Avenir Next" w:hAnsi="Avenir Next" w:cs="Arial"/>
          <w:color w:val="808080" w:themeColor="background1" w:themeShade="80"/>
          <w:sz w:val="22"/>
          <w:szCs w:val="22"/>
          <w:lang w:val="en-GB"/>
        </w:rPr>
        <w:t xml:space="preserve">unregistered </w:t>
      </w:r>
      <w:r w:rsidRPr="0049717F">
        <w:rPr>
          <w:rFonts w:ascii="Avenir Next" w:hAnsi="Avenir Next" w:cs="Arial"/>
          <w:color w:val="808080" w:themeColor="background1" w:themeShade="80"/>
          <w:sz w:val="22"/>
          <w:szCs w:val="22"/>
          <w:lang w:val="en-GB"/>
        </w:rPr>
        <w:t>company is unable to pay its debts;</w:t>
      </w:r>
    </w:p>
    <w:p w14:paraId="1B9B0606" w14:textId="77777777" w:rsidR="0049717F" w:rsidRPr="0049717F" w:rsidRDefault="0049717F" w:rsidP="0049717F">
      <w:pPr>
        <w:pStyle w:val="ListParagraph"/>
        <w:rPr>
          <w:rFonts w:ascii="Avenir Next" w:hAnsi="Avenir Next" w:cs="Arial"/>
          <w:color w:val="808080" w:themeColor="background1" w:themeShade="80"/>
          <w:sz w:val="22"/>
          <w:szCs w:val="22"/>
          <w:lang w:val="en-GB"/>
        </w:rPr>
      </w:pPr>
    </w:p>
    <w:p w14:paraId="043FF502" w14:textId="360D4329" w:rsidR="0049717F" w:rsidRDefault="0049717F" w:rsidP="00270858">
      <w:pPr>
        <w:pStyle w:val="ListParagraph"/>
        <w:numPr>
          <w:ilvl w:val="0"/>
          <w:numId w:val="13"/>
        </w:numPr>
        <w:jc w:val="both"/>
        <w:rPr>
          <w:rFonts w:ascii="Avenir Next" w:hAnsi="Avenir Next" w:cs="Arial"/>
          <w:color w:val="808080" w:themeColor="background1" w:themeShade="80"/>
          <w:sz w:val="22"/>
          <w:szCs w:val="22"/>
          <w:lang w:val="en-GB"/>
        </w:rPr>
      </w:pPr>
      <w:proofErr w:type="gramStart"/>
      <w:r w:rsidRPr="0049717F">
        <w:rPr>
          <w:rFonts w:ascii="Avenir Next" w:hAnsi="Avenir Next" w:cs="Arial"/>
          <w:color w:val="808080" w:themeColor="background1" w:themeShade="80"/>
          <w:sz w:val="22"/>
          <w:szCs w:val="22"/>
          <w:lang w:val="en-GB"/>
        </w:rPr>
        <w:t>if</w:t>
      </w:r>
      <w:proofErr w:type="gramEnd"/>
      <w:r w:rsidRPr="0049717F">
        <w:rPr>
          <w:rFonts w:ascii="Avenir Next" w:hAnsi="Avenir Next" w:cs="Arial"/>
          <w:color w:val="808080" w:themeColor="background1" w:themeShade="80"/>
          <w:sz w:val="22"/>
          <w:szCs w:val="22"/>
          <w:lang w:val="en-GB"/>
        </w:rPr>
        <w:t xml:space="preserve"> the court is of opinion that it is just and equitable that the </w:t>
      </w:r>
      <w:r>
        <w:rPr>
          <w:rFonts w:ascii="Avenir Next" w:hAnsi="Avenir Next" w:cs="Arial"/>
          <w:color w:val="808080" w:themeColor="background1" w:themeShade="80"/>
          <w:sz w:val="22"/>
          <w:szCs w:val="22"/>
          <w:lang w:val="en-GB"/>
        </w:rPr>
        <w:t xml:space="preserve">unregistered </w:t>
      </w:r>
      <w:r w:rsidRPr="0049717F">
        <w:rPr>
          <w:rFonts w:ascii="Avenir Next" w:hAnsi="Avenir Next" w:cs="Arial"/>
          <w:color w:val="808080" w:themeColor="background1" w:themeShade="80"/>
          <w:sz w:val="22"/>
          <w:szCs w:val="22"/>
          <w:lang w:val="en-GB"/>
        </w:rPr>
        <w:t>company should be wound up.</w:t>
      </w:r>
    </w:p>
    <w:p w14:paraId="4E014F8E" w14:textId="77777777" w:rsidR="0049717F" w:rsidRPr="0049717F" w:rsidRDefault="0049717F" w:rsidP="0049717F">
      <w:pPr>
        <w:pStyle w:val="ListParagraph"/>
        <w:rPr>
          <w:rFonts w:ascii="Avenir Next" w:hAnsi="Avenir Next" w:cs="Arial"/>
          <w:color w:val="808080" w:themeColor="background1" w:themeShade="80"/>
          <w:sz w:val="22"/>
          <w:szCs w:val="22"/>
          <w:lang w:val="en-GB"/>
        </w:rPr>
      </w:pPr>
    </w:p>
    <w:p w14:paraId="55479F02" w14:textId="77777777" w:rsidR="003E1ABC" w:rsidRDefault="0049717F" w:rsidP="0049717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As to (2) above (inability to pay its debts), section 327(4) stipulates a number of scenarios by which an unregistered company shall, for the purposes of this Ordinance, be deemed to be unable to pay its debts.  This includes the non-satisfaction of a written demand 3 weeks after service (section 327(4</w:t>
      </w:r>
      <w:proofErr w:type="gramStart"/>
      <w:r>
        <w:rPr>
          <w:rFonts w:ascii="Avenir Next" w:hAnsi="Avenir Next" w:cs="Arial"/>
          <w:color w:val="808080" w:themeColor="background1" w:themeShade="80"/>
          <w:sz w:val="22"/>
          <w:szCs w:val="22"/>
          <w:lang w:val="en-GB"/>
        </w:rPr>
        <w:t>)(</w:t>
      </w:r>
      <w:proofErr w:type="gramEnd"/>
      <w:r>
        <w:rPr>
          <w:rFonts w:ascii="Avenir Next" w:hAnsi="Avenir Next" w:cs="Arial"/>
          <w:color w:val="808080" w:themeColor="background1" w:themeShade="80"/>
          <w:sz w:val="22"/>
          <w:szCs w:val="22"/>
          <w:lang w:val="en-GB"/>
        </w:rPr>
        <w:t>a)).</w:t>
      </w:r>
    </w:p>
    <w:p w14:paraId="4504E43D" w14:textId="77777777" w:rsidR="003E1ABC" w:rsidRDefault="003E1ABC" w:rsidP="0049717F">
      <w:pPr>
        <w:jc w:val="both"/>
        <w:rPr>
          <w:rFonts w:ascii="Avenir Next" w:hAnsi="Avenir Next" w:cs="Arial"/>
          <w:color w:val="808080" w:themeColor="background1" w:themeShade="80"/>
          <w:sz w:val="22"/>
          <w:szCs w:val="22"/>
          <w:lang w:val="en-GB"/>
        </w:rPr>
      </w:pPr>
    </w:p>
    <w:p w14:paraId="64183D7F" w14:textId="5BBE9DCA" w:rsidR="0049717F" w:rsidRDefault="003E1ABC" w:rsidP="0049717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common law principles that a Hong Kong court will consider when deciding whether to exercise that jurisdiction is found in the </w:t>
      </w:r>
      <w:r w:rsidRPr="003E1ABC">
        <w:rPr>
          <w:rFonts w:ascii="Avenir Next" w:hAnsi="Avenir Next" w:cs="Arial"/>
          <w:color w:val="808080" w:themeColor="background1" w:themeShade="80"/>
          <w:sz w:val="22"/>
          <w:szCs w:val="22"/>
          <w:lang w:val="en-GB"/>
        </w:rPr>
        <w:t>Hong Kong Court of Final Appeal</w:t>
      </w:r>
      <w:r>
        <w:rPr>
          <w:rFonts w:ascii="Avenir Next" w:hAnsi="Avenir Next" w:cs="Arial"/>
          <w:color w:val="808080" w:themeColor="background1" w:themeShade="80"/>
          <w:sz w:val="22"/>
          <w:szCs w:val="22"/>
          <w:lang w:val="en-GB"/>
        </w:rPr>
        <w:t xml:space="preserve"> </w:t>
      </w:r>
      <w:r w:rsidR="00315EC2">
        <w:rPr>
          <w:rFonts w:ascii="Avenir Next" w:hAnsi="Avenir Next" w:cs="Arial"/>
          <w:color w:val="808080" w:themeColor="background1" w:themeShade="80"/>
          <w:sz w:val="22"/>
          <w:szCs w:val="22"/>
          <w:lang w:val="en-GB"/>
        </w:rPr>
        <w:t>(the "</w:t>
      </w:r>
      <w:r w:rsidR="00315EC2" w:rsidRPr="00315EC2">
        <w:rPr>
          <w:rFonts w:ascii="Avenir Next" w:hAnsi="Avenir Next" w:cs="Arial"/>
          <w:b/>
          <w:color w:val="808080" w:themeColor="background1" w:themeShade="80"/>
          <w:sz w:val="22"/>
          <w:szCs w:val="22"/>
          <w:lang w:val="en-GB"/>
        </w:rPr>
        <w:t>CFA</w:t>
      </w:r>
      <w:r w:rsidR="00315EC2">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decision of </w:t>
      </w:r>
      <w:proofErr w:type="spellStart"/>
      <w:r w:rsidRPr="003E1ABC">
        <w:rPr>
          <w:rFonts w:ascii="Avenir Next" w:hAnsi="Avenir Next" w:cs="Arial"/>
          <w:i/>
          <w:color w:val="808080" w:themeColor="background1" w:themeShade="80"/>
          <w:sz w:val="22"/>
          <w:szCs w:val="22"/>
          <w:lang w:val="en-GB"/>
        </w:rPr>
        <w:t>Kam</w:t>
      </w:r>
      <w:proofErr w:type="spellEnd"/>
      <w:r w:rsidRPr="003E1ABC">
        <w:rPr>
          <w:rFonts w:ascii="Avenir Next" w:hAnsi="Avenir Next" w:cs="Arial"/>
          <w:i/>
          <w:color w:val="808080" w:themeColor="background1" w:themeShade="80"/>
          <w:sz w:val="22"/>
          <w:szCs w:val="22"/>
          <w:lang w:val="en-GB"/>
        </w:rPr>
        <w:t xml:space="preserve"> Leung Sui Kwan v </w:t>
      </w:r>
      <w:proofErr w:type="spellStart"/>
      <w:r w:rsidRPr="003E1ABC">
        <w:rPr>
          <w:rFonts w:ascii="Avenir Next" w:hAnsi="Avenir Next" w:cs="Arial"/>
          <w:i/>
          <w:color w:val="808080" w:themeColor="background1" w:themeShade="80"/>
          <w:sz w:val="22"/>
          <w:szCs w:val="22"/>
          <w:lang w:val="en-GB"/>
        </w:rPr>
        <w:t>Kam</w:t>
      </w:r>
      <w:proofErr w:type="spellEnd"/>
      <w:r w:rsidRPr="003E1ABC">
        <w:rPr>
          <w:rFonts w:ascii="Avenir Next" w:hAnsi="Avenir Next" w:cs="Arial"/>
          <w:i/>
          <w:color w:val="808080" w:themeColor="background1" w:themeShade="80"/>
          <w:sz w:val="22"/>
          <w:szCs w:val="22"/>
          <w:lang w:val="en-GB"/>
        </w:rPr>
        <w:t xml:space="preserve"> Kwan Lai &amp; </w:t>
      </w:r>
      <w:proofErr w:type="spellStart"/>
      <w:r w:rsidRPr="003E1ABC">
        <w:rPr>
          <w:rFonts w:ascii="Avenir Next" w:hAnsi="Avenir Next" w:cs="Arial"/>
          <w:i/>
          <w:color w:val="808080" w:themeColor="background1" w:themeShade="80"/>
          <w:sz w:val="22"/>
          <w:szCs w:val="22"/>
          <w:lang w:val="en-GB"/>
        </w:rPr>
        <w:t>Ors</w:t>
      </w:r>
      <w:proofErr w:type="spellEnd"/>
      <w:r w:rsidRPr="003E1ABC">
        <w:rPr>
          <w:rFonts w:ascii="Avenir Next" w:hAnsi="Avenir Next" w:cs="Arial"/>
          <w:color w:val="808080" w:themeColor="background1" w:themeShade="80"/>
          <w:sz w:val="22"/>
          <w:szCs w:val="22"/>
          <w:lang w:val="en-GB"/>
        </w:rPr>
        <w:t xml:space="preserve"> FACV 4/2015</w:t>
      </w:r>
      <w:r w:rsidR="00315EC2">
        <w:rPr>
          <w:rFonts w:ascii="Avenir Next" w:hAnsi="Avenir Next" w:cs="Arial"/>
          <w:color w:val="808080" w:themeColor="background1" w:themeShade="80"/>
          <w:sz w:val="22"/>
          <w:szCs w:val="22"/>
          <w:lang w:val="en-GB"/>
        </w:rPr>
        <w:t xml:space="preserve">.  This was an appeal in relation to a winding up petition brought on just and equitable grounds.  The CFA determined that, as a preliminary point, </w:t>
      </w:r>
      <w:r w:rsidR="00E91AC6">
        <w:rPr>
          <w:rFonts w:ascii="Avenir Next" w:hAnsi="Avenir Next" w:cs="Arial"/>
          <w:color w:val="808080" w:themeColor="background1" w:themeShade="80"/>
          <w:sz w:val="22"/>
          <w:szCs w:val="22"/>
          <w:lang w:val="en-GB"/>
        </w:rPr>
        <w:t>the most appropriate jurisdiction to wind up a company is the place of incorporation.  However, the CFA recognised that there were three core requirements that must be met before the Hong Kong Courts would exercise the jurisdiction granted under section 326 of the CWUMPO to wind up an unregistered company, these are as follows:</w:t>
      </w:r>
    </w:p>
    <w:p w14:paraId="45814637" w14:textId="1DC7FD2F" w:rsidR="00E91AC6" w:rsidRDefault="00E91AC6" w:rsidP="0049717F">
      <w:pPr>
        <w:jc w:val="both"/>
        <w:rPr>
          <w:rFonts w:ascii="Avenir Next" w:hAnsi="Avenir Next" w:cs="Arial"/>
          <w:color w:val="808080" w:themeColor="background1" w:themeShade="80"/>
          <w:sz w:val="22"/>
          <w:szCs w:val="22"/>
          <w:lang w:val="en-GB"/>
        </w:rPr>
      </w:pPr>
    </w:p>
    <w:p w14:paraId="1C48C2AD" w14:textId="7B13E73F" w:rsidR="00E91AC6" w:rsidRDefault="00E91AC6" w:rsidP="00270858">
      <w:pPr>
        <w:pStyle w:val="ListParagraph"/>
        <w:numPr>
          <w:ilvl w:val="0"/>
          <w:numId w:val="1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there must be a sufficient connection with Hong Kong;</w:t>
      </w:r>
    </w:p>
    <w:p w14:paraId="459B66F4" w14:textId="4A9744BE" w:rsidR="00E91AC6" w:rsidRDefault="00E91AC6" w:rsidP="00270858">
      <w:pPr>
        <w:pStyle w:val="ListParagraph"/>
        <w:numPr>
          <w:ilvl w:val="0"/>
          <w:numId w:val="1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there must be a reasonable possibility that a winding up order would benefit the applications; and</w:t>
      </w:r>
    </w:p>
    <w:p w14:paraId="2834FC00" w14:textId="468A7398" w:rsidR="00E91AC6" w:rsidRDefault="00E91AC6" w:rsidP="00270858">
      <w:pPr>
        <w:pStyle w:val="ListParagraph"/>
        <w:numPr>
          <w:ilvl w:val="0"/>
          <w:numId w:val="14"/>
        </w:numPr>
        <w:jc w:val="both"/>
        <w:rPr>
          <w:rFonts w:ascii="Avenir Next" w:hAnsi="Avenir Next" w:cs="Arial"/>
          <w:color w:val="808080" w:themeColor="background1" w:themeShade="80"/>
          <w:sz w:val="22"/>
          <w:szCs w:val="22"/>
          <w:lang w:val="en-GB"/>
        </w:rPr>
      </w:pPr>
      <w:proofErr w:type="gramStart"/>
      <w:r>
        <w:rPr>
          <w:rFonts w:ascii="Avenir Next" w:hAnsi="Avenir Next" w:cs="Arial"/>
          <w:color w:val="808080" w:themeColor="background1" w:themeShade="80"/>
          <w:sz w:val="22"/>
          <w:szCs w:val="22"/>
          <w:lang w:val="en-GB"/>
        </w:rPr>
        <w:t>the</w:t>
      </w:r>
      <w:proofErr w:type="gramEnd"/>
      <w:r>
        <w:rPr>
          <w:rFonts w:ascii="Avenir Next" w:hAnsi="Avenir Next" w:cs="Arial"/>
          <w:color w:val="808080" w:themeColor="background1" w:themeShade="80"/>
          <w:sz w:val="22"/>
          <w:szCs w:val="22"/>
          <w:lang w:val="en-GB"/>
        </w:rPr>
        <w:t xml:space="preserve"> Hong Kong court must be able to exercise jurisdiction over one or more persons in the distribution of the unregistered company's assets.</w:t>
      </w:r>
    </w:p>
    <w:p w14:paraId="48816C2E" w14:textId="15051CB7" w:rsidR="00E91AC6" w:rsidRDefault="00E91AC6" w:rsidP="00E91AC6">
      <w:pPr>
        <w:jc w:val="both"/>
        <w:rPr>
          <w:rFonts w:ascii="Avenir Next" w:hAnsi="Avenir Next" w:cs="Arial"/>
          <w:color w:val="808080" w:themeColor="background1" w:themeShade="80"/>
          <w:sz w:val="22"/>
          <w:szCs w:val="22"/>
          <w:lang w:val="en-GB"/>
        </w:rPr>
      </w:pPr>
    </w:p>
    <w:p w14:paraId="6147D45A" w14:textId="27671588" w:rsidR="008C35C9" w:rsidRDefault="00E91AC6" w:rsidP="008C35C9">
      <w:pPr>
        <w:jc w:val="both"/>
        <w:rPr>
          <w:rFonts w:ascii="Avenir Next" w:hAnsi="Avenir Next" w:cs="Arial"/>
          <w:sz w:val="22"/>
          <w:szCs w:val="22"/>
          <w:lang w:val="en-GB"/>
        </w:rPr>
      </w:pPr>
      <w:r>
        <w:rPr>
          <w:rFonts w:ascii="Avenir Next" w:hAnsi="Avenir Next" w:cs="Arial"/>
          <w:color w:val="808080" w:themeColor="background1" w:themeShade="80"/>
          <w:sz w:val="22"/>
          <w:szCs w:val="22"/>
          <w:lang w:val="en-GB"/>
        </w:rPr>
        <w:t>Accordingly, the winding up petition should set out how each of these core requirements have been satisfied.</w:t>
      </w:r>
    </w:p>
    <w:p w14:paraId="2D7560F5" w14:textId="77777777" w:rsidR="008C35C9" w:rsidRDefault="008C35C9" w:rsidP="008C35C9">
      <w:pPr>
        <w:jc w:val="both"/>
        <w:rPr>
          <w:rFonts w:ascii="Avenir Next" w:hAnsi="Avenir Next" w:cs="Arial"/>
          <w:sz w:val="22"/>
          <w:szCs w:val="22"/>
          <w:lang w:val="en-GB"/>
        </w:rPr>
      </w:pPr>
    </w:p>
    <w:p w14:paraId="23D4EE7A" w14:textId="77777777"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2</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3ACD9503" w14:textId="77777777" w:rsidR="00F47A63" w:rsidRPr="00B87DBA" w:rsidRDefault="00F47A63" w:rsidP="008C35C9">
      <w:pPr>
        <w:jc w:val="both"/>
        <w:rPr>
          <w:rFonts w:ascii="Avenir Next" w:hAnsi="Avenir Next" w:cs="Arial"/>
          <w:b/>
          <w:bCs/>
          <w:sz w:val="22"/>
          <w:szCs w:val="22"/>
          <w:shd w:val="clear" w:color="auto" w:fill="FFFFFF"/>
          <w:lang w:val="en-GB"/>
        </w:rPr>
      </w:pPr>
    </w:p>
    <w:p w14:paraId="7BDA73FF" w14:textId="0F412125" w:rsidR="00F47A63" w:rsidRDefault="00D9274B" w:rsidP="008C35C9">
      <w:pPr>
        <w:jc w:val="both"/>
        <w:rPr>
          <w:rFonts w:ascii="Avenir Next" w:hAnsi="Avenir Next" w:cs="Arial"/>
          <w:sz w:val="22"/>
          <w:szCs w:val="22"/>
          <w:lang w:val="en-GB"/>
        </w:rPr>
      </w:pPr>
      <w:r w:rsidRPr="00D9274B">
        <w:rPr>
          <w:rFonts w:ascii="Avenir Next" w:hAnsi="Avenir Next" w:cs="Arial"/>
          <w:sz w:val="22"/>
          <w:szCs w:val="22"/>
          <w:lang w:val="en-GB"/>
        </w:rPr>
        <w:t>The scheme of arrangement is, in essence, Hong Kong’s only statutory tool for corporate rescue.  Describe it, listing the pros and cons.</w:t>
      </w:r>
      <w:r w:rsidR="00F47A63" w:rsidRPr="002966AD">
        <w:rPr>
          <w:rFonts w:ascii="Avenir Next" w:hAnsi="Avenir Next" w:cs="Arial"/>
          <w:sz w:val="22"/>
          <w:szCs w:val="22"/>
          <w:lang w:val="en-GB"/>
        </w:rPr>
        <w:t xml:space="preserve"> </w:t>
      </w:r>
    </w:p>
    <w:p w14:paraId="50A1407D" w14:textId="7C245919" w:rsidR="000C04F2" w:rsidRDefault="000C04F2" w:rsidP="008C35C9">
      <w:pPr>
        <w:jc w:val="both"/>
        <w:rPr>
          <w:rFonts w:ascii="Avenir Next" w:hAnsi="Avenir Next" w:cs="Arial"/>
          <w:color w:val="808080" w:themeColor="background1" w:themeShade="80"/>
          <w:sz w:val="22"/>
          <w:szCs w:val="22"/>
          <w:lang w:val="en-GB"/>
        </w:rPr>
      </w:pPr>
    </w:p>
    <w:p w14:paraId="05E20B93" w14:textId="1367C971" w:rsidR="00967457" w:rsidRDefault="000266A5"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scheme of arrangement is a statutory mechanism </w:t>
      </w:r>
      <w:r w:rsidR="00967457">
        <w:rPr>
          <w:rFonts w:ascii="Avenir Next" w:hAnsi="Avenir Next" w:cs="Arial"/>
          <w:color w:val="808080" w:themeColor="background1" w:themeShade="80"/>
          <w:sz w:val="22"/>
          <w:szCs w:val="22"/>
          <w:lang w:val="en-GB"/>
        </w:rPr>
        <w:t>set out in Part 13, Division 2 ("</w:t>
      </w:r>
      <w:r w:rsidR="00967457" w:rsidRPr="00967457">
        <w:rPr>
          <w:rFonts w:ascii="Avenir Next" w:hAnsi="Avenir Next" w:cs="Arial"/>
          <w:i/>
          <w:color w:val="808080" w:themeColor="background1" w:themeShade="80"/>
          <w:sz w:val="22"/>
          <w:szCs w:val="22"/>
          <w:lang w:val="en-GB"/>
        </w:rPr>
        <w:t>Arrangements and Compromises</w:t>
      </w:r>
      <w:r w:rsidR="00967457">
        <w:rPr>
          <w:rFonts w:ascii="Avenir Next" w:hAnsi="Avenir Next" w:cs="Arial"/>
          <w:color w:val="808080" w:themeColor="background1" w:themeShade="80"/>
          <w:sz w:val="22"/>
          <w:szCs w:val="22"/>
          <w:lang w:val="en-GB"/>
        </w:rPr>
        <w:t xml:space="preserve">") of the </w:t>
      </w:r>
      <w:r w:rsidR="00EB1F0E">
        <w:rPr>
          <w:rFonts w:ascii="Avenir Next" w:hAnsi="Avenir Next" w:cs="Arial"/>
          <w:color w:val="808080" w:themeColor="background1" w:themeShade="80"/>
          <w:sz w:val="22"/>
          <w:szCs w:val="22"/>
          <w:lang w:val="en-GB"/>
        </w:rPr>
        <w:t>Companies Ordinance (Cap 622) (the "</w:t>
      </w:r>
      <w:r w:rsidR="00EB1F0E" w:rsidRPr="00EB1F0E">
        <w:rPr>
          <w:rFonts w:ascii="Avenir Next" w:hAnsi="Avenir Next" w:cs="Arial"/>
          <w:b/>
          <w:color w:val="808080" w:themeColor="background1" w:themeShade="80"/>
          <w:sz w:val="22"/>
          <w:szCs w:val="22"/>
          <w:lang w:val="en-GB"/>
        </w:rPr>
        <w:t>CO</w:t>
      </w:r>
      <w:r w:rsidR="00EB1F0E">
        <w:rPr>
          <w:rFonts w:ascii="Avenir Next" w:hAnsi="Avenir Next" w:cs="Arial"/>
          <w:color w:val="808080" w:themeColor="background1" w:themeShade="80"/>
          <w:sz w:val="22"/>
          <w:szCs w:val="22"/>
          <w:lang w:val="en-GB"/>
        </w:rPr>
        <w:t>")</w:t>
      </w:r>
      <w:r w:rsidR="00967457">
        <w:rPr>
          <w:rFonts w:ascii="Avenir Next" w:hAnsi="Avenir Next" w:cs="Arial"/>
          <w:color w:val="808080" w:themeColor="background1" w:themeShade="80"/>
          <w:sz w:val="22"/>
          <w:szCs w:val="22"/>
          <w:lang w:val="en-GB"/>
        </w:rPr>
        <w:t>.  A scheme of arrangement allows a company to make a binding compromise or arrangement with its members (i.e. shareholders) or creditors, or any class thereof.  This could include reducing share capital of members and adjusting debts owed to creditors.  It is, in essence, Hong Kong's only statutory tool for corporate rescue.</w:t>
      </w:r>
    </w:p>
    <w:p w14:paraId="7E3D90ED" w14:textId="525268EC" w:rsidR="00967457" w:rsidRDefault="00967457" w:rsidP="008C35C9">
      <w:pPr>
        <w:jc w:val="both"/>
        <w:rPr>
          <w:rFonts w:ascii="Avenir Next" w:hAnsi="Avenir Next" w:cs="Arial"/>
          <w:color w:val="808080" w:themeColor="background1" w:themeShade="80"/>
          <w:sz w:val="22"/>
          <w:szCs w:val="22"/>
          <w:lang w:val="en-GB"/>
        </w:rPr>
      </w:pPr>
    </w:p>
    <w:p w14:paraId="3E8FFB87" w14:textId="6C1ACAAC" w:rsidR="00967457" w:rsidRDefault="00967457"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pros of a scheme of arrangements are:</w:t>
      </w:r>
    </w:p>
    <w:p w14:paraId="5ADE0D30" w14:textId="6674E963" w:rsidR="00967457" w:rsidRDefault="00967457" w:rsidP="008C35C9">
      <w:pPr>
        <w:jc w:val="both"/>
        <w:rPr>
          <w:rFonts w:ascii="Avenir Next" w:hAnsi="Avenir Next" w:cs="Arial"/>
          <w:color w:val="808080" w:themeColor="background1" w:themeShade="80"/>
          <w:sz w:val="22"/>
          <w:szCs w:val="22"/>
          <w:lang w:val="en-GB"/>
        </w:rPr>
      </w:pPr>
    </w:p>
    <w:p w14:paraId="2E2A722D" w14:textId="31E7826D" w:rsidR="00967457" w:rsidRDefault="00967457" w:rsidP="00270858">
      <w:pPr>
        <w:pStyle w:val="ListParagraph"/>
        <w:numPr>
          <w:ilvl w:val="0"/>
          <w:numId w:val="1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the flexibility afforded by both the development of the common law, the creativity of Hong Kong practitioners and the support of the Hong Kong courts allow schemes of arrangement to effect </w:t>
      </w:r>
      <w:r w:rsidR="009E5AC4">
        <w:rPr>
          <w:rFonts w:ascii="Avenir Next" w:hAnsi="Avenir Next" w:cs="Arial"/>
          <w:color w:val="808080" w:themeColor="background1" w:themeShade="80"/>
          <w:sz w:val="22"/>
          <w:szCs w:val="22"/>
          <w:lang w:val="en-GB"/>
        </w:rPr>
        <w:t xml:space="preserve">a </w:t>
      </w:r>
      <w:r>
        <w:rPr>
          <w:rFonts w:ascii="Avenir Next" w:hAnsi="Avenir Next" w:cs="Arial"/>
          <w:color w:val="808080" w:themeColor="background1" w:themeShade="80"/>
          <w:sz w:val="22"/>
          <w:szCs w:val="22"/>
          <w:lang w:val="en-GB"/>
        </w:rPr>
        <w:t>restructuring despite the absence of any standalone corporate rescue legislation, with the attendant benefits of being able to deal with novel issues in a pragmatic way;</w:t>
      </w:r>
    </w:p>
    <w:p w14:paraId="362FAD45" w14:textId="77777777" w:rsidR="00967457" w:rsidRDefault="00967457" w:rsidP="00967457">
      <w:pPr>
        <w:pStyle w:val="ListParagraph"/>
        <w:jc w:val="both"/>
        <w:rPr>
          <w:rFonts w:ascii="Avenir Next" w:hAnsi="Avenir Next" w:cs="Arial"/>
          <w:color w:val="808080" w:themeColor="background1" w:themeShade="80"/>
          <w:sz w:val="22"/>
          <w:szCs w:val="22"/>
          <w:lang w:val="en-GB"/>
        </w:rPr>
      </w:pPr>
    </w:p>
    <w:p w14:paraId="2C9D95CE" w14:textId="49BA63A3" w:rsidR="00967457" w:rsidRDefault="00967457" w:rsidP="00270858">
      <w:pPr>
        <w:pStyle w:val="ListParagraph"/>
        <w:numPr>
          <w:ilvl w:val="0"/>
          <w:numId w:val="1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benefit of the vast body of English law cases with respect to schemes, which are of persuasive value (</w:t>
      </w:r>
      <w:r w:rsidR="009E5AC4">
        <w:rPr>
          <w:rFonts w:ascii="Avenir Next" w:hAnsi="Avenir Next" w:cs="Arial"/>
          <w:color w:val="808080" w:themeColor="background1" w:themeShade="80"/>
          <w:sz w:val="22"/>
          <w:szCs w:val="22"/>
          <w:lang w:val="en-GB"/>
        </w:rPr>
        <w:t>although noting that there are</w:t>
      </w:r>
      <w:r>
        <w:rPr>
          <w:rFonts w:ascii="Avenir Next" w:hAnsi="Avenir Next" w:cs="Arial"/>
          <w:color w:val="808080" w:themeColor="background1" w:themeShade="80"/>
          <w:sz w:val="22"/>
          <w:szCs w:val="22"/>
          <w:lang w:val="en-GB"/>
        </w:rPr>
        <w:t xml:space="preserve"> some key procedural differences between English and Hong Kong schemes of arrangement); </w:t>
      </w:r>
    </w:p>
    <w:p w14:paraId="68C6EE69" w14:textId="77777777" w:rsidR="00967457" w:rsidRPr="00967457" w:rsidRDefault="00967457" w:rsidP="00967457">
      <w:pPr>
        <w:pStyle w:val="ListParagraph"/>
        <w:rPr>
          <w:rFonts w:ascii="Avenir Next" w:hAnsi="Avenir Next" w:cs="Arial"/>
          <w:color w:val="808080" w:themeColor="background1" w:themeShade="80"/>
          <w:sz w:val="22"/>
          <w:szCs w:val="22"/>
          <w:lang w:val="en-GB"/>
        </w:rPr>
      </w:pPr>
    </w:p>
    <w:p w14:paraId="62AE81E7" w14:textId="2C231680" w:rsidR="00967457" w:rsidRDefault="00967457" w:rsidP="00270858">
      <w:pPr>
        <w:pStyle w:val="ListParagraph"/>
        <w:numPr>
          <w:ilvl w:val="0"/>
          <w:numId w:val="1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ability to 'cram-down' creditors (subject to court sanction), obviating the need to obtain unanimous creditor consent to vary debts and to reduce risks of creditors 'holding-out' or attempting to derive an unfair advantage from a restructuring; and</w:t>
      </w:r>
    </w:p>
    <w:p w14:paraId="680B44D9" w14:textId="77777777" w:rsidR="00967457" w:rsidRPr="00967457" w:rsidRDefault="00967457" w:rsidP="00967457">
      <w:pPr>
        <w:pStyle w:val="ListParagraph"/>
        <w:rPr>
          <w:rFonts w:ascii="Avenir Next" w:hAnsi="Avenir Next" w:cs="Arial"/>
          <w:color w:val="808080" w:themeColor="background1" w:themeShade="80"/>
          <w:sz w:val="22"/>
          <w:szCs w:val="22"/>
          <w:lang w:val="en-GB"/>
        </w:rPr>
      </w:pPr>
    </w:p>
    <w:p w14:paraId="592308BC" w14:textId="169B4721" w:rsidR="00967457" w:rsidRDefault="00967457" w:rsidP="00270858">
      <w:pPr>
        <w:pStyle w:val="ListParagraph"/>
        <w:numPr>
          <w:ilvl w:val="0"/>
          <w:numId w:val="15"/>
        </w:numPr>
        <w:jc w:val="both"/>
        <w:rPr>
          <w:rFonts w:ascii="Avenir Next" w:hAnsi="Avenir Next" w:cs="Arial"/>
          <w:color w:val="808080" w:themeColor="background1" w:themeShade="80"/>
          <w:sz w:val="22"/>
          <w:szCs w:val="22"/>
          <w:lang w:val="en-GB"/>
        </w:rPr>
      </w:pPr>
      <w:proofErr w:type="gramStart"/>
      <w:r>
        <w:rPr>
          <w:rFonts w:ascii="Avenir Next" w:hAnsi="Avenir Next" w:cs="Arial"/>
          <w:color w:val="808080" w:themeColor="background1" w:themeShade="80"/>
          <w:sz w:val="22"/>
          <w:szCs w:val="22"/>
          <w:lang w:val="en-GB"/>
        </w:rPr>
        <w:t>the</w:t>
      </w:r>
      <w:proofErr w:type="gramEnd"/>
      <w:r>
        <w:rPr>
          <w:rFonts w:ascii="Avenir Next" w:hAnsi="Avenir Next" w:cs="Arial"/>
          <w:color w:val="808080" w:themeColor="background1" w:themeShade="80"/>
          <w:sz w:val="22"/>
          <w:szCs w:val="22"/>
          <w:lang w:val="en-GB"/>
        </w:rPr>
        <w:t xml:space="preserve"> flexibility to vary the terms of the scheme, even in advance stages of the </w:t>
      </w:r>
      <w:r w:rsidR="00A9042F">
        <w:rPr>
          <w:rFonts w:ascii="Avenir Next" w:hAnsi="Avenir Next" w:cs="Arial"/>
          <w:color w:val="808080" w:themeColor="background1" w:themeShade="80"/>
          <w:sz w:val="22"/>
          <w:szCs w:val="22"/>
          <w:lang w:val="en-GB"/>
        </w:rPr>
        <w:t>process.</w:t>
      </w:r>
    </w:p>
    <w:p w14:paraId="545DF11F" w14:textId="77777777" w:rsidR="00967457" w:rsidRPr="00967457" w:rsidRDefault="00967457" w:rsidP="00967457">
      <w:pPr>
        <w:pStyle w:val="ListParagraph"/>
        <w:rPr>
          <w:rFonts w:ascii="Avenir Next" w:hAnsi="Avenir Next" w:cs="Arial"/>
          <w:color w:val="808080" w:themeColor="background1" w:themeShade="80"/>
          <w:sz w:val="22"/>
          <w:szCs w:val="22"/>
          <w:lang w:val="en-GB"/>
        </w:rPr>
      </w:pPr>
    </w:p>
    <w:p w14:paraId="09C5092B" w14:textId="5AFD3015" w:rsidR="00967457" w:rsidRPr="00967457" w:rsidRDefault="00967457" w:rsidP="0096745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cons of a scheme of arrangements are:</w:t>
      </w:r>
    </w:p>
    <w:p w14:paraId="61F9C988" w14:textId="77777777" w:rsidR="00967457" w:rsidRPr="00967457" w:rsidRDefault="00967457" w:rsidP="00967457">
      <w:pPr>
        <w:pStyle w:val="ListParagraph"/>
        <w:rPr>
          <w:rFonts w:ascii="Avenir Next" w:hAnsi="Avenir Next" w:cs="Arial"/>
          <w:color w:val="808080" w:themeColor="background1" w:themeShade="80"/>
          <w:sz w:val="22"/>
          <w:szCs w:val="22"/>
          <w:lang w:val="en-GB"/>
        </w:rPr>
      </w:pPr>
    </w:p>
    <w:p w14:paraId="413B7B05" w14:textId="2305E21F" w:rsidR="00967457" w:rsidRDefault="00967457" w:rsidP="00270858">
      <w:pPr>
        <w:pStyle w:val="ListParagraph"/>
        <w:numPr>
          <w:ilvl w:val="0"/>
          <w:numId w:val="1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there is no automatic moratorium on claims and therefore schemes are usually effected in conjunction with the appointment of provisional liquidators – this practice has been subject to recently problems in Hong Kong because the courts have been unwilling to appoint provisional liquidators </w:t>
      </w:r>
      <w:r>
        <w:rPr>
          <w:rFonts w:ascii="Avenir Next" w:hAnsi="Avenir Next" w:cs="Arial"/>
          <w:i/>
          <w:color w:val="808080" w:themeColor="background1" w:themeShade="80"/>
          <w:sz w:val="22"/>
          <w:szCs w:val="22"/>
          <w:lang w:val="en-GB"/>
        </w:rPr>
        <w:t>solely</w:t>
      </w:r>
      <w:r>
        <w:rPr>
          <w:rFonts w:ascii="Avenir Next" w:hAnsi="Avenir Next" w:cs="Arial"/>
          <w:color w:val="808080" w:themeColor="background1" w:themeShade="80"/>
          <w:sz w:val="22"/>
          <w:szCs w:val="22"/>
          <w:lang w:val="en-GB"/>
        </w:rPr>
        <w:t xml:space="preserve"> for the purpose of restructuring (as opposed to winding up); however, practitioners have been able to first appoint provisional liquidators on 'traditional' grounds, with restructuring being an ancillary power that is subsequently sought;</w:t>
      </w:r>
    </w:p>
    <w:p w14:paraId="0E0EC518" w14:textId="77777777" w:rsidR="00967457" w:rsidRDefault="00967457" w:rsidP="00967457">
      <w:pPr>
        <w:pStyle w:val="ListParagraph"/>
        <w:jc w:val="both"/>
        <w:rPr>
          <w:rFonts w:ascii="Avenir Next" w:hAnsi="Avenir Next" w:cs="Arial"/>
          <w:color w:val="808080" w:themeColor="background1" w:themeShade="80"/>
          <w:sz w:val="22"/>
          <w:szCs w:val="22"/>
          <w:lang w:val="en-GB"/>
        </w:rPr>
      </w:pPr>
    </w:p>
    <w:p w14:paraId="0A1CA745" w14:textId="21A81915" w:rsidR="00967457" w:rsidRDefault="00967457" w:rsidP="00270858">
      <w:pPr>
        <w:pStyle w:val="ListParagraph"/>
        <w:numPr>
          <w:ilvl w:val="0"/>
          <w:numId w:val="1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even if the scheme obtains the requisite majorities (being, in a creditors' scheme, a majority in number representing 75% by value of creditors present and voting for each class), the Hong Kong court is not bound to sanction the scheme, which may lead to uncertainty and possibly provide further opportunities for dissenting </w:t>
      </w:r>
      <w:r w:rsidR="009E5AC4">
        <w:rPr>
          <w:rFonts w:ascii="Avenir Next" w:hAnsi="Avenir Next" w:cs="Arial"/>
          <w:color w:val="808080" w:themeColor="background1" w:themeShade="80"/>
          <w:sz w:val="22"/>
          <w:szCs w:val="22"/>
          <w:lang w:val="en-GB"/>
        </w:rPr>
        <w:t>classes</w:t>
      </w:r>
      <w:r>
        <w:rPr>
          <w:rFonts w:ascii="Avenir Next" w:hAnsi="Avenir Next" w:cs="Arial"/>
          <w:color w:val="808080" w:themeColor="background1" w:themeShade="80"/>
          <w:sz w:val="22"/>
          <w:szCs w:val="22"/>
          <w:lang w:val="en-GB"/>
        </w:rPr>
        <w:t xml:space="preserve"> to attempt to derail the scheme;</w:t>
      </w:r>
      <w:r w:rsidR="00B64BD8">
        <w:rPr>
          <w:rFonts w:ascii="Avenir Next" w:hAnsi="Avenir Next" w:cs="Arial"/>
          <w:color w:val="808080" w:themeColor="background1" w:themeShade="80"/>
          <w:sz w:val="22"/>
          <w:szCs w:val="22"/>
          <w:lang w:val="en-GB"/>
        </w:rPr>
        <w:t xml:space="preserve"> and</w:t>
      </w:r>
    </w:p>
    <w:p w14:paraId="5045417B" w14:textId="77777777" w:rsidR="00967457" w:rsidRPr="00967457" w:rsidRDefault="00967457" w:rsidP="00967457">
      <w:pPr>
        <w:pStyle w:val="ListParagraph"/>
        <w:rPr>
          <w:rFonts w:ascii="Avenir Next" w:hAnsi="Avenir Next" w:cs="Arial"/>
          <w:color w:val="808080" w:themeColor="background1" w:themeShade="80"/>
          <w:sz w:val="22"/>
          <w:szCs w:val="22"/>
          <w:lang w:val="en-GB"/>
        </w:rPr>
      </w:pPr>
    </w:p>
    <w:p w14:paraId="75C61866" w14:textId="1D611DFF" w:rsidR="00967457" w:rsidRDefault="002D5F5C" w:rsidP="00270858">
      <w:pPr>
        <w:pStyle w:val="ListParagraph"/>
        <w:numPr>
          <w:ilvl w:val="0"/>
          <w:numId w:val="16"/>
        </w:numPr>
        <w:jc w:val="both"/>
        <w:rPr>
          <w:rFonts w:ascii="Avenir Next" w:hAnsi="Avenir Next" w:cs="Arial"/>
          <w:color w:val="808080" w:themeColor="background1" w:themeShade="80"/>
          <w:sz w:val="22"/>
          <w:szCs w:val="22"/>
          <w:lang w:val="en-GB"/>
        </w:rPr>
      </w:pPr>
      <w:proofErr w:type="gramStart"/>
      <w:r>
        <w:rPr>
          <w:rFonts w:ascii="Avenir Next" w:hAnsi="Avenir Next" w:cs="Arial"/>
          <w:color w:val="808080" w:themeColor="background1" w:themeShade="80"/>
          <w:sz w:val="22"/>
          <w:szCs w:val="22"/>
          <w:lang w:val="en-GB"/>
        </w:rPr>
        <w:t>conceptually</w:t>
      </w:r>
      <w:proofErr w:type="gramEnd"/>
      <w:r>
        <w:rPr>
          <w:rFonts w:ascii="Avenir Next" w:hAnsi="Avenir Next" w:cs="Arial"/>
          <w:color w:val="808080" w:themeColor="background1" w:themeShade="80"/>
          <w:sz w:val="22"/>
          <w:szCs w:val="22"/>
          <w:lang w:val="en-GB"/>
        </w:rPr>
        <w:t>, it is not immediately obvious that a scheme can effect a release of third party rights (e.g. guarantors)</w:t>
      </w:r>
      <w:r w:rsidR="00B64BD8">
        <w:rPr>
          <w:rFonts w:ascii="Avenir Next" w:hAnsi="Avenir Next" w:cs="Arial"/>
          <w:color w:val="808080" w:themeColor="background1" w:themeShade="80"/>
          <w:sz w:val="22"/>
          <w:szCs w:val="22"/>
          <w:lang w:val="en-GB"/>
        </w:rPr>
        <w:t>, although a practice has established in both England and Hong Kong to address this issue.</w:t>
      </w:r>
    </w:p>
    <w:p w14:paraId="197B07ED" w14:textId="318BDEF9" w:rsidR="008C35C9" w:rsidRDefault="008C35C9" w:rsidP="008C35C9">
      <w:pPr>
        <w:jc w:val="both"/>
        <w:rPr>
          <w:rFonts w:ascii="Avenir Next" w:hAnsi="Avenir Next" w:cs="Arial"/>
          <w:color w:val="808080" w:themeColor="background1" w:themeShade="80"/>
          <w:sz w:val="22"/>
          <w:szCs w:val="22"/>
          <w:lang w:val="en-GB"/>
        </w:rPr>
      </w:pPr>
    </w:p>
    <w:p w14:paraId="5DF5CB59" w14:textId="77777777" w:rsidR="008C35C9" w:rsidRPr="008C35C9" w:rsidRDefault="008C35C9" w:rsidP="008C35C9">
      <w:pPr>
        <w:jc w:val="both"/>
        <w:rPr>
          <w:rFonts w:ascii="Avenir Next" w:hAnsi="Avenir Next" w:cs="Arial"/>
          <w:color w:val="808080" w:themeColor="background1" w:themeShade="80"/>
          <w:sz w:val="22"/>
          <w:szCs w:val="22"/>
          <w:lang w:val="en-GB"/>
        </w:rPr>
      </w:pPr>
    </w:p>
    <w:p w14:paraId="2BCD5EC9" w14:textId="591FE79B"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3</w:t>
      </w:r>
      <w:r w:rsidRPr="00B1461F">
        <w:rPr>
          <w:rFonts w:ascii="Avenir Next Demi Bold" w:hAnsi="Avenir Next Demi Bold"/>
          <w:iCs w:val="0"/>
        </w:rPr>
        <w:t xml:space="preserve"> [maximum </w:t>
      </w:r>
      <w:r w:rsidR="00266C4D">
        <w:rPr>
          <w:rFonts w:ascii="Avenir Next Demi Bold" w:hAnsi="Avenir Next Demi Bold"/>
          <w:iCs w:val="0"/>
        </w:rPr>
        <w:t>6</w:t>
      </w:r>
      <w:r w:rsidRPr="00B1461F">
        <w:rPr>
          <w:rFonts w:ascii="Avenir Next Demi Bold" w:hAnsi="Avenir Next Demi Bold"/>
          <w:iCs w:val="0"/>
        </w:rPr>
        <w:t xml:space="preserve"> marks]</w:t>
      </w:r>
    </w:p>
    <w:p w14:paraId="00B9FDF8" w14:textId="77777777" w:rsidR="00F47A63" w:rsidRPr="00B87DBA" w:rsidRDefault="00F47A63" w:rsidP="008C35C9">
      <w:pPr>
        <w:jc w:val="both"/>
        <w:rPr>
          <w:rFonts w:ascii="Avenir Next" w:hAnsi="Avenir Next" w:cs="Arial"/>
          <w:b/>
          <w:bCs/>
          <w:sz w:val="22"/>
          <w:szCs w:val="22"/>
          <w:shd w:val="clear" w:color="auto" w:fill="FFFFFF"/>
          <w:lang w:val="en-GB"/>
        </w:rPr>
      </w:pPr>
    </w:p>
    <w:p w14:paraId="7A50C85D" w14:textId="7528496A" w:rsidR="00F47A63" w:rsidRDefault="00CD35C8" w:rsidP="008C35C9">
      <w:pPr>
        <w:jc w:val="both"/>
        <w:rPr>
          <w:rFonts w:ascii="Avenir Next" w:hAnsi="Avenir Next" w:cs="Arial"/>
          <w:sz w:val="22"/>
          <w:szCs w:val="22"/>
          <w:lang w:val="en-GB"/>
        </w:rPr>
      </w:pPr>
      <w:r w:rsidRPr="00CD35C8">
        <w:rPr>
          <w:rFonts w:ascii="Avenir Next" w:hAnsi="Avenir Next" w:cs="Arial"/>
          <w:sz w:val="22"/>
          <w:szCs w:val="22"/>
          <w:lang w:val="en-GB"/>
        </w:rPr>
        <w:t>With no legislation to deal with cross-border insolvencies, how has the common law developed to assist foreign liquidations where steps need to be taken in Hong Kong</w:t>
      </w:r>
      <w:r w:rsidR="00C40666">
        <w:rPr>
          <w:rFonts w:ascii="Avenir Next" w:hAnsi="Avenir Next" w:cs="Arial"/>
          <w:sz w:val="22"/>
          <w:szCs w:val="22"/>
          <w:lang w:val="en-GB"/>
        </w:rPr>
        <w:t>?</w:t>
      </w:r>
      <w:r w:rsidRPr="00CD35C8">
        <w:rPr>
          <w:rFonts w:ascii="Avenir Next" w:hAnsi="Avenir Next" w:cs="Arial"/>
          <w:sz w:val="22"/>
          <w:szCs w:val="22"/>
          <w:lang w:val="en-GB"/>
        </w:rPr>
        <w:t xml:space="preserve"> What are the pros and cons of developing the law in this way</w:t>
      </w:r>
      <w:r w:rsidR="00C40666">
        <w:rPr>
          <w:rFonts w:ascii="Avenir Next" w:hAnsi="Avenir Next" w:cs="Arial"/>
          <w:sz w:val="22"/>
          <w:szCs w:val="22"/>
          <w:lang w:val="en-GB"/>
        </w:rPr>
        <w:t>?</w:t>
      </w:r>
    </w:p>
    <w:p w14:paraId="08239D9D" w14:textId="004C1679" w:rsidR="00F47A63" w:rsidRDefault="00F47A63" w:rsidP="008C35C9">
      <w:pPr>
        <w:jc w:val="both"/>
        <w:rPr>
          <w:rFonts w:ascii="Avenir Next" w:hAnsi="Avenir Next" w:cs="Arial"/>
          <w:sz w:val="22"/>
          <w:szCs w:val="22"/>
          <w:lang w:val="en-GB"/>
        </w:rPr>
      </w:pPr>
    </w:p>
    <w:p w14:paraId="2F49D1AF" w14:textId="77777777" w:rsidR="00F65EFF" w:rsidRDefault="00F65EFF"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Despite not having legislation dealing with cross-border insolvencies, nor being a party to any international treaties that deal with cross-border insolvency, the common law can be used to assist foreign liquidations in relation to Hong Kong matters.</w:t>
      </w:r>
    </w:p>
    <w:p w14:paraId="13F5240E" w14:textId="77777777" w:rsidR="00F65EFF" w:rsidRDefault="00F65EFF" w:rsidP="008C35C9">
      <w:pPr>
        <w:jc w:val="both"/>
        <w:rPr>
          <w:rFonts w:ascii="Avenir Next" w:hAnsi="Avenir Next" w:cs="Arial"/>
          <w:color w:val="808080" w:themeColor="background1" w:themeShade="80"/>
          <w:sz w:val="22"/>
          <w:szCs w:val="22"/>
          <w:lang w:val="en-GB"/>
        </w:rPr>
      </w:pPr>
    </w:p>
    <w:p w14:paraId="58497942" w14:textId="35772BAB" w:rsidR="008C35C9" w:rsidRDefault="00F65EFF"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particular, Hong Kong courts have, for a long time, recognised a foreign liquidator's right to bring an action in Hong Kong in the name of the company</w:t>
      </w:r>
      <w:r w:rsidR="00E250E5">
        <w:rPr>
          <w:rFonts w:ascii="Avenir Next" w:hAnsi="Avenir Next" w:cs="Arial"/>
          <w:color w:val="808080" w:themeColor="background1" w:themeShade="80"/>
          <w:sz w:val="22"/>
          <w:szCs w:val="22"/>
          <w:lang w:val="en-GB"/>
        </w:rPr>
        <w:t xml:space="preserve"> without requiring a formal order recognising the foreign liquidation proceedings</w:t>
      </w:r>
      <w:r>
        <w:rPr>
          <w:rFonts w:ascii="Avenir Next" w:hAnsi="Avenir Next" w:cs="Arial"/>
          <w:color w:val="808080" w:themeColor="background1" w:themeShade="80"/>
          <w:sz w:val="22"/>
          <w:szCs w:val="22"/>
          <w:lang w:val="en-GB"/>
        </w:rPr>
        <w:t xml:space="preserve"> (see,</w:t>
      </w:r>
      <w:r w:rsidRPr="00F65EFF">
        <w:t xml:space="preserve"> </w:t>
      </w:r>
      <w:r w:rsidRPr="00F65EFF">
        <w:rPr>
          <w:rFonts w:ascii="Avenir Next" w:hAnsi="Avenir Next" w:cs="Arial"/>
          <w:i/>
          <w:color w:val="808080" w:themeColor="background1" w:themeShade="80"/>
          <w:sz w:val="22"/>
          <w:szCs w:val="22"/>
          <w:lang w:val="en-GB"/>
        </w:rPr>
        <w:t>In Re Irish Shipping Ltd</w:t>
      </w:r>
      <w:r w:rsidRPr="00F65EFF">
        <w:rPr>
          <w:rFonts w:ascii="Avenir Next" w:hAnsi="Avenir Next" w:cs="Arial"/>
          <w:color w:val="808080" w:themeColor="background1" w:themeShade="80"/>
          <w:sz w:val="22"/>
          <w:szCs w:val="22"/>
          <w:lang w:val="en-GB"/>
        </w:rPr>
        <w:t>. [1985] HKLR 437</w:t>
      </w:r>
      <w:r>
        <w:rPr>
          <w:rFonts w:ascii="Avenir Next" w:hAnsi="Avenir Next" w:cs="Arial"/>
          <w:color w:val="808080" w:themeColor="background1" w:themeShade="80"/>
          <w:sz w:val="22"/>
          <w:szCs w:val="22"/>
          <w:lang w:val="en-GB"/>
        </w:rPr>
        <w:t>).</w:t>
      </w:r>
      <w:r w:rsidR="00E250E5">
        <w:rPr>
          <w:rFonts w:ascii="Avenir Next" w:hAnsi="Avenir Next" w:cs="Arial"/>
          <w:color w:val="808080" w:themeColor="background1" w:themeShade="80"/>
          <w:sz w:val="22"/>
          <w:szCs w:val="22"/>
          <w:lang w:val="en-GB"/>
        </w:rPr>
        <w:t xml:space="preserve">  Hong Kong courts have also been willing to refuse enforcement (as opposed to liability) of judgments on the basis of judicial comity in order to assist foreign rehabilitation proceedings.</w:t>
      </w:r>
    </w:p>
    <w:p w14:paraId="37D2FFDC" w14:textId="6B750187" w:rsidR="00D01208" w:rsidRDefault="00D01208" w:rsidP="008C35C9">
      <w:pPr>
        <w:jc w:val="both"/>
        <w:rPr>
          <w:rFonts w:ascii="Avenir Next" w:hAnsi="Avenir Next" w:cs="Arial"/>
          <w:color w:val="808080" w:themeColor="background1" w:themeShade="80"/>
          <w:sz w:val="22"/>
          <w:szCs w:val="22"/>
          <w:lang w:val="en-GB"/>
        </w:rPr>
      </w:pPr>
    </w:p>
    <w:p w14:paraId="460E183E" w14:textId="0EF5EF5C" w:rsidR="00D01208" w:rsidRDefault="00D01208" w:rsidP="00D0120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As set out above in answer to question 3.1, the common law principles that a Hong Kong court will consider when deciding whether to exercise that jurisdiction is found in the CFA decision of </w:t>
      </w:r>
      <w:proofErr w:type="spellStart"/>
      <w:r w:rsidRPr="003E1ABC">
        <w:rPr>
          <w:rFonts w:ascii="Avenir Next" w:hAnsi="Avenir Next" w:cs="Arial"/>
          <w:i/>
          <w:color w:val="808080" w:themeColor="background1" w:themeShade="80"/>
          <w:sz w:val="22"/>
          <w:szCs w:val="22"/>
          <w:lang w:val="en-GB"/>
        </w:rPr>
        <w:t>Kam</w:t>
      </w:r>
      <w:proofErr w:type="spellEnd"/>
      <w:r w:rsidRPr="003E1ABC">
        <w:rPr>
          <w:rFonts w:ascii="Avenir Next" w:hAnsi="Avenir Next" w:cs="Arial"/>
          <w:i/>
          <w:color w:val="808080" w:themeColor="background1" w:themeShade="80"/>
          <w:sz w:val="22"/>
          <w:szCs w:val="22"/>
          <w:lang w:val="en-GB"/>
        </w:rPr>
        <w:t xml:space="preserve"> Leung Sui Kwan v </w:t>
      </w:r>
      <w:proofErr w:type="spellStart"/>
      <w:r w:rsidRPr="003E1ABC">
        <w:rPr>
          <w:rFonts w:ascii="Avenir Next" w:hAnsi="Avenir Next" w:cs="Arial"/>
          <w:i/>
          <w:color w:val="808080" w:themeColor="background1" w:themeShade="80"/>
          <w:sz w:val="22"/>
          <w:szCs w:val="22"/>
          <w:lang w:val="en-GB"/>
        </w:rPr>
        <w:t>Kam</w:t>
      </w:r>
      <w:proofErr w:type="spellEnd"/>
      <w:r w:rsidRPr="003E1ABC">
        <w:rPr>
          <w:rFonts w:ascii="Avenir Next" w:hAnsi="Avenir Next" w:cs="Arial"/>
          <w:i/>
          <w:color w:val="808080" w:themeColor="background1" w:themeShade="80"/>
          <w:sz w:val="22"/>
          <w:szCs w:val="22"/>
          <w:lang w:val="en-GB"/>
        </w:rPr>
        <w:t xml:space="preserve"> Kwan Lai &amp; </w:t>
      </w:r>
      <w:proofErr w:type="spellStart"/>
      <w:r w:rsidRPr="003E1ABC">
        <w:rPr>
          <w:rFonts w:ascii="Avenir Next" w:hAnsi="Avenir Next" w:cs="Arial"/>
          <w:i/>
          <w:color w:val="808080" w:themeColor="background1" w:themeShade="80"/>
          <w:sz w:val="22"/>
          <w:szCs w:val="22"/>
          <w:lang w:val="en-GB"/>
        </w:rPr>
        <w:t>Ors</w:t>
      </w:r>
      <w:proofErr w:type="spellEnd"/>
      <w:r w:rsidRPr="003E1ABC">
        <w:rPr>
          <w:rFonts w:ascii="Avenir Next" w:hAnsi="Avenir Next" w:cs="Arial"/>
          <w:color w:val="808080" w:themeColor="background1" w:themeShade="80"/>
          <w:sz w:val="22"/>
          <w:szCs w:val="22"/>
          <w:lang w:val="en-GB"/>
        </w:rPr>
        <w:t xml:space="preserve"> FACV 4/2015</w:t>
      </w:r>
      <w:r>
        <w:rPr>
          <w:rFonts w:ascii="Avenir Next" w:hAnsi="Avenir Next" w:cs="Arial"/>
          <w:color w:val="808080" w:themeColor="background1" w:themeShade="80"/>
          <w:sz w:val="22"/>
          <w:szCs w:val="22"/>
          <w:lang w:val="en-GB"/>
        </w:rPr>
        <w:t xml:space="preserve">, being: </w:t>
      </w:r>
    </w:p>
    <w:p w14:paraId="25C4E894" w14:textId="77777777" w:rsidR="00D01208" w:rsidRDefault="00D01208" w:rsidP="00D01208">
      <w:pPr>
        <w:jc w:val="both"/>
        <w:rPr>
          <w:rFonts w:ascii="Avenir Next" w:hAnsi="Avenir Next" w:cs="Arial"/>
          <w:color w:val="808080" w:themeColor="background1" w:themeShade="80"/>
          <w:sz w:val="22"/>
          <w:szCs w:val="22"/>
          <w:lang w:val="en-GB"/>
        </w:rPr>
      </w:pPr>
    </w:p>
    <w:p w14:paraId="0E1B3861" w14:textId="77777777" w:rsidR="00D01208" w:rsidRDefault="00D01208" w:rsidP="00270858">
      <w:pPr>
        <w:pStyle w:val="ListParagraph"/>
        <w:numPr>
          <w:ilvl w:val="0"/>
          <w:numId w:val="1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there must be a sufficient connection with Hong Kong;</w:t>
      </w:r>
    </w:p>
    <w:p w14:paraId="454EA712" w14:textId="77777777" w:rsidR="00D01208" w:rsidRDefault="00D01208" w:rsidP="00270858">
      <w:pPr>
        <w:pStyle w:val="ListParagraph"/>
        <w:numPr>
          <w:ilvl w:val="0"/>
          <w:numId w:val="1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there must be a reasonable possibility that a winding up order would benefit the applications; and</w:t>
      </w:r>
    </w:p>
    <w:p w14:paraId="756C4277" w14:textId="77777777" w:rsidR="00D01208" w:rsidRDefault="00D01208" w:rsidP="00270858">
      <w:pPr>
        <w:pStyle w:val="ListParagraph"/>
        <w:numPr>
          <w:ilvl w:val="0"/>
          <w:numId w:val="18"/>
        </w:numPr>
        <w:jc w:val="both"/>
        <w:rPr>
          <w:rFonts w:ascii="Avenir Next" w:hAnsi="Avenir Next" w:cs="Arial"/>
          <w:color w:val="808080" w:themeColor="background1" w:themeShade="80"/>
          <w:sz w:val="22"/>
          <w:szCs w:val="22"/>
          <w:lang w:val="en-GB"/>
        </w:rPr>
      </w:pPr>
      <w:proofErr w:type="gramStart"/>
      <w:r>
        <w:rPr>
          <w:rFonts w:ascii="Avenir Next" w:hAnsi="Avenir Next" w:cs="Arial"/>
          <w:color w:val="808080" w:themeColor="background1" w:themeShade="80"/>
          <w:sz w:val="22"/>
          <w:szCs w:val="22"/>
          <w:lang w:val="en-GB"/>
        </w:rPr>
        <w:t>the</w:t>
      </w:r>
      <w:proofErr w:type="gramEnd"/>
      <w:r>
        <w:rPr>
          <w:rFonts w:ascii="Avenir Next" w:hAnsi="Avenir Next" w:cs="Arial"/>
          <w:color w:val="808080" w:themeColor="background1" w:themeShade="80"/>
          <w:sz w:val="22"/>
          <w:szCs w:val="22"/>
          <w:lang w:val="en-GB"/>
        </w:rPr>
        <w:t xml:space="preserve"> Hong Kong court must be able to exercise jurisdiction over one or more persons in the distribution of the unregistered company's assets.</w:t>
      </w:r>
    </w:p>
    <w:p w14:paraId="02C890AE" w14:textId="7A0C5E2B" w:rsidR="00D01208" w:rsidRDefault="00D01208" w:rsidP="008C35C9">
      <w:pPr>
        <w:jc w:val="both"/>
        <w:rPr>
          <w:rFonts w:ascii="Avenir Next" w:hAnsi="Avenir Next" w:cs="Arial"/>
          <w:color w:val="808080" w:themeColor="background1" w:themeShade="80"/>
          <w:sz w:val="22"/>
          <w:szCs w:val="22"/>
          <w:lang w:val="en-GB"/>
        </w:rPr>
      </w:pPr>
    </w:p>
    <w:p w14:paraId="47858AF0" w14:textId="2C8F1F5A" w:rsidR="00D63FA5" w:rsidRDefault="00D63FA5"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Additionally, the Hong Kong courts have also been willing to grant ancillary winding up orders in Hong Kong in circumstances where the principal liquidation is elsewhere.  The Hong Kong courts have adopted a 'modified universalism' approach, whereby the Hong Kong liquidation would be ancillary to the principal liquidation for the purposes of collecting in assets and paying out creditors in Hong Kong.  In dealing with ancillary winding up orders, the Hong Kong courts will still apply the </w:t>
      </w:r>
      <w:r>
        <w:rPr>
          <w:rFonts w:ascii="Avenir Next" w:hAnsi="Avenir Next" w:cs="Arial"/>
          <w:i/>
          <w:color w:val="808080" w:themeColor="background1" w:themeShade="80"/>
          <w:sz w:val="22"/>
          <w:szCs w:val="22"/>
          <w:lang w:val="en-GB"/>
        </w:rPr>
        <w:t>In Re Irish Shipping</w:t>
      </w:r>
      <w:r>
        <w:rPr>
          <w:rFonts w:ascii="Avenir Next" w:hAnsi="Avenir Next" w:cs="Arial"/>
          <w:color w:val="808080" w:themeColor="background1" w:themeShade="80"/>
          <w:sz w:val="22"/>
          <w:szCs w:val="22"/>
          <w:lang w:val="en-GB"/>
        </w:rPr>
        <w:t xml:space="preserve"> criteria and the Hong Kong courts have determined that the test is no less stringent for such ancillary liquidations.</w:t>
      </w:r>
    </w:p>
    <w:p w14:paraId="09B29A23" w14:textId="24F34B44" w:rsidR="00FE5AFC" w:rsidRDefault="00FE5AFC" w:rsidP="008C35C9">
      <w:pPr>
        <w:jc w:val="both"/>
        <w:rPr>
          <w:rFonts w:ascii="Avenir Next" w:hAnsi="Avenir Next" w:cs="Arial"/>
          <w:color w:val="808080" w:themeColor="background1" w:themeShade="80"/>
          <w:sz w:val="22"/>
          <w:szCs w:val="22"/>
          <w:lang w:val="en-GB"/>
        </w:rPr>
      </w:pPr>
    </w:p>
    <w:p w14:paraId="249B3251" w14:textId="21D85B5A" w:rsidR="00FE5AFC" w:rsidRPr="00D63FA5" w:rsidRDefault="00FE5AFC"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As a matter of common law, the Hong Kong courts recognise foreign representatives as being authorised to represent the company, such that the Hong Kong courts readily facilitate the provision of documents relating to the company's own accounts and the production or examination of individuals in Hong Kong.</w:t>
      </w:r>
    </w:p>
    <w:p w14:paraId="1DCC2C8F" w14:textId="77777777" w:rsidR="00D63FA5" w:rsidRDefault="00D63FA5" w:rsidP="008C35C9">
      <w:pPr>
        <w:jc w:val="both"/>
        <w:rPr>
          <w:rFonts w:ascii="Avenir Next" w:hAnsi="Avenir Next" w:cs="Arial"/>
          <w:color w:val="808080" w:themeColor="background1" w:themeShade="80"/>
          <w:sz w:val="22"/>
          <w:szCs w:val="22"/>
          <w:lang w:val="en-GB"/>
        </w:rPr>
      </w:pPr>
    </w:p>
    <w:p w14:paraId="75ED65D8" w14:textId="4D2BBA23" w:rsidR="00E250E5" w:rsidRDefault="00E250E5"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pros of relying on common law are:</w:t>
      </w:r>
    </w:p>
    <w:p w14:paraId="2190A529" w14:textId="33EF213D" w:rsidR="00E250E5" w:rsidRDefault="00E250E5" w:rsidP="008C35C9">
      <w:pPr>
        <w:jc w:val="both"/>
        <w:rPr>
          <w:rFonts w:ascii="Avenir Next" w:hAnsi="Avenir Next" w:cs="Arial"/>
          <w:color w:val="808080" w:themeColor="background1" w:themeShade="80"/>
          <w:sz w:val="22"/>
          <w:szCs w:val="22"/>
          <w:lang w:val="en-GB"/>
        </w:rPr>
      </w:pPr>
    </w:p>
    <w:p w14:paraId="3F72C3E5" w14:textId="4B5D316F" w:rsidR="00FB7CC8" w:rsidRDefault="00FE5AFC" w:rsidP="00270858">
      <w:pPr>
        <w:pStyle w:val="ListParagraph"/>
        <w:numPr>
          <w:ilvl w:val="0"/>
          <w:numId w:val="1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w:t>
      </w:r>
      <w:r w:rsidR="00FB7CC8">
        <w:rPr>
          <w:rFonts w:ascii="Avenir Next" w:hAnsi="Avenir Next" w:cs="Arial"/>
          <w:color w:val="808080" w:themeColor="background1" w:themeShade="80"/>
          <w:sz w:val="22"/>
          <w:szCs w:val="22"/>
          <w:lang w:val="en-GB"/>
        </w:rPr>
        <w:t xml:space="preserve">lexibility – </w:t>
      </w:r>
      <w:r>
        <w:rPr>
          <w:rFonts w:ascii="Avenir Next" w:hAnsi="Avenir Next" w:cs="Arial"/>
          <w:color w:val="808080" w:themeColor="background1" w:themeShade="80"/>
          <w:sz w:val="22"/>
          <w:szCs w:val="22"/>
          <w:lang w:val="en-GB"/>
        </w:rPr>
        <w:t xml:space="preserve">whilst the Hong Kong courts have developed a 'standard' form of order that foreign liquidators might expect to obtain, this is not concrete </w:t>
      </w:r>
      <w:r w:rsidR="00583008">
        <w:rPr>
          <w:rFonts w:ascii="Avenir Next" w:hAnsi="Avenir Next" w:cs="Arial"/>
          <w:color w:val="808080" w:themeColor="background1" w:themeShade="80"/>
          <w:sz w:val="22"/>
          <w:szCs w:val="22"/>
          <w:lang w:val="en-GB"/>
        </w:rPr>
        <w:t xml:space="preserve">(nor guaranteed) </w:t>
      </w:r>
      <w:r>
        <w:rPr>
          <w:rFonts w:ascii="Avenir Next" w:hAnsi="Avenir Next" w:cs="Arial"/>
          <w:color w:val="808080" w:themeColor="background1" w:themeShade="80"/>
          <w:sz w:val="22"/>
          <w:szCs w:val="22"/>
          <w:lang w:val="en-GB"/>
        </w:rPr>
        <w:t>and can change and adapt as the needs of practitioners change and the law develops;</w:t>
      </w:r>
    </w:p>
    <w:p w14:paraId="513E43C5" w14:textId="77777777" w:rsidR="00583008" w:rsidRDefault="00583008" w:rsidP="00583008">
      <w:pPr>
        <w:pStyle w:val="ListParagraph"/>
        <w:jc w:val="both"/>
        <w:rPr>
          <w:rFonts w:ascii="Avenir Next" w:hAnsi="Avenir Next" w:cs="Arial"/>
          <w:color w:val="808080" w:themeColor="background1" w:themeShade="80"/>
          <w:sz w:val="22"/>
          <w:szCs w:val="22"/>
          <w:lang w:val="en-GB"/>
        </w:rPr>
      </w:pPr>
    </w:p>
    <w:p w14:paraId="6CFBB34C" w14:textId="46EBD53F" w:rsidR="00FE5AFC" w:rsidRDefault="00FE5AFC" w:rsidP="00270858">
      <w:pPr>
        <w:pStyle w:val="ListParagraph"/>
        <w:numPr>
          <w:ilvl w:val="0"/>
          <w:numId w:val="1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development of a unitary system – the Hong Kong courts have endeavoured to ensure a unitary system for the collection of distribution of assets in a manner that would be consistent with the principal liquidation (but might be contrary to what would otherwise happen in Hong Kong) in order to assist that foreign principal liquidation;</w:t>
      </w:r>
    </w:p>
    <w:p w14:paraId="7CA3DE09" w14:textId="77777777" w:rsidR="00583008" w:rsidRPr="00583008" w:rsidRDefault="00583008" w:rsidP="00583008">
      <w:pPr>
        <w:pStyle w:val="ListParagraph"/>
        <w:rPr>
          <w:rFonts w:ascii="Avenir Next" w:hAnsi="Avenir Next" w:cs="Arial"/>
          <w:color w:val="808080" w:themeColor="background1" w:themeShade="80"/>
          <w:sz w:val="22"/>
          <w:szCs w:val="22"/>
          <w:lang w:val="en-GB"/>
        </w:rPr>
      </w:pPr>
    </w:p>
    <w:p w14:paraId="1735750C" w14:textId="1E81D473" w:rsidR="00FE5AFC" w:rsidRDefault="00FE5AFC" w:rsidP="00270858">
      <w:pPr>
        <w:pStyle w:val="ListParagraph"/>
        <w:numPr>
          <w:ilvl w:val="0"/>
          <w:numId w:val="1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Judicial comity – similar to the above, the Hong Kong courts will also uphold the principle of judicial comity to assist and co-ordinate with foreign liquidation proceedings (within reasonable bounds)</w:t>
      </w:r>
    </w:p>
    <w:p w14:paraId="05FF423A" w14:textId="6259BF49" w:rsidR="00FB7CC8" w:rsidRDefault="00FB7CC8" w:rsidP="00FE5AFC">
      <w:pPr>
        <w:jc w:val="both"/>
        <w:rPr>
          <w:rFonts w:ascii="Avenir Next" w:hAnsi="Avenir Next" w:cs="Arial"/>
          <w:color w:val="808080" w:themeColor="background1" w:themeShade="80"/>
          <w:sz w:val="22"/>
          <w:szCs w:val="22"/>
          <w:lang w:val="en-GB"/>
        </w:rPr>
      </w:pPr>
    </w:p>
    <w:p w14:paraId="280C4C75" w14:textId="3EC25263" w:rsidR="00FE5AFC" w:rsidRDefault="00FE5AFC" w:rsidP="00FE5AF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cons of relying on common law are:</w:t>
      </w:r>
    </w:p>
    <w:p w14:paraId="3FDF83FF" w14:textId="21D87DF5" w:rsidR="00FE5AFC" w:rsidRDefault="00FE5AFC" w:rsidP="00FE5AFC">
      <w:pPr>
        <w:jc w:val="both"/>
        <w:rPr>
          <w:rFonts w:ascii="Avenir Next" w:hAnsi="Avenir Next" w:cs="Arial"/>
          <w:color w:val="808080" w:themeColor="background1" w:themeShade="80"/>
          <w:sz w:val="22"/>
          <w:szCs w:val="22"/>
          <w:lang w:val="en-GB"/>
        </w:rPr>
      </w:pPr>
    </w:p>
    <w:p w14:paraId="0964F4D4" w14:textId="762439F6" w:rsidR="00FE5AFC" w:rsidRDefault="00FE5AFC" w:rsidP="00270858">
      <w:pPr>
        <w:pStyle w:val="ListParagraph"/>
        <w:numPr>
          <w:ilvl w:val="0"/>
          <w:numId w:val="1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Potential conflicting issues – for example, as mentioned above, Hong Kong courts would readily facilitate the provision of documents relating to the company's own accounts.  However, the Hong Kong courts have also taken the contrary position in respect of anything that goes further than this, with the Hong Kong court saying that a specific recognition order would be required.  This may result in uncertainty or inconsistent decisions because they may be difficult in practice (despite being simple conceptually);</w:t>
      </w:r>
    </w:p>
    <w:p w14:paraId="66D08169" w14:textId="77777777" w:rsidR="00FE5AFC" w:rsidRDefault="00FE5AFC" w:rsidP="00FE5AFC">
      <w:pPr>
        <w:pStyle w:val="ListParagraph"/>
        <w:jc w:val="both"/>
        <w:rPr>
          <w:rFonts w:ascii="Avenir Next" w:hAnsi="Avenir Next" w:cs="Arial"/>
          <w:color w:val="808080" w:themeColor="background1" w:themeShade="80"/>
          <w:sz w:val="22"/>
          <w:szCs w:val="22"/>
          <w:lang w:val="en-GB"/>
        </w:rPr>
      </w:pPr>
    </w:p>
    <w:p w14:paraId="56656580" w14:textId="75CA6B81" w:rsidR="00FE5AFC" w:rsidRPr="00FE5AFC" w:rsidRDefault="00FE5AFC" w:rsidP="00270858">
      <w:pPr>
        <w:pStyle w:val="ListParagraph"/>
        <w:numPr>
          <w:ilvl w:val="0"/>
          <w:numId w:val="1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Uncertainty in relation to novel situations – the flexibility of the Hong Kong courts, whilst generally an advantage, may mean that there is uncertainty as to how the Hong Kong court would determine novel issues.  A key </w:t>
      </w:r>
      <w:r w:rsidR="00DF5AC4">
        <w:rPr>
          <w:rFonts w:ascii="Avenir Next" w:hAnsi="Avenir Next" w:cs="Arial"/>
          <w:color w:val="808080" w:themeColor="background1" w:themeShade="80"/>
          <w:sz w:val="22"/>
          <w:szCs w:val="22"/>
          <w:lang w:val="en-GB"/>
        </w:rPr>
        <w:t xml:space="preserve">and recent </w:t>
      </w:r>
      <w:r>
        <w:rPr>
          <w:rFonts w:ascii="Avenir Next" w:hAnsi="Avenir Next" w:cs="Arial"/>
          <w:color w:val="808080" w:themeColor="background1" w:themeShade="80"/>
          <w:sz w:val="22"/>
          <w:szCs w:val="22"/>
          <w:lang w:val="en-GB"/>
        </w:rPr>
        <w:t xml:space="preserve">example of this is the Hong Kong court's unwillingness to recognise 'light-touch' liquidation proceedings in the Cayman Islands, which </w:t>
      </w:r>
      <w:r>
        <w:rPr>
          <w:rFonts w:ascii="Avenir Next" w:hAnsi="Avenir Next" w:cs="Arial"/>
          <w:color w:val="808080" w:themeColor="background1" w:themeShade="80"/>
          <w:sz w:val="22"/>
          <w:szCs w:val="22"/>
          <w:lang w:val="en-GB"/>
        </w:rPr>
        <w:lastRenderedPageBreak/>
        <w:t xml:space="preserve">was seen as a </w:t>
      </w:r>
      <w:r w:rsidR="00DF5AC4">
        <w:rPr>
          <w:rFonts w:ascii="Avenir Next" w:hAnsi="Avenir Next" w:cs="Arial"/>
          <w:color w:val="808080" w:themeColor="background1" w:themeShade="80"/>
          <w:sz w:val="22"/>
          <w:szCs w:val="22"/>
          <w:lang w:val="en-GB"/>
        </w:rPr>
        <w:t>mechanism</w:t>
      </w:r>
      <w:r>
        <w:rPr>
          <w:rFonts w:ascii="Avenir Next" w:hAnsi="Avenir Next" w:cs="Arial"/>
          <w:color w:val="808080" w:themeColor="background1" w:themeShade="80"/>
          <w:sz w:val="22"/>
          <w:szCs w:val="22"/>
          <w:lang w:val="en-GB"/>
        </w:rPr>
        <w:t xml:space="preserve"> as a way to insulate Hong Kong companies from a winding up because of the moratorium</w:t>
      </w:r>
      <w:r w:rsidR="00DF5AC4">
        <w:rPr>
          <w:rFonts w:ascii="Avenir Next" w:hAnsi="Avenir Next" w:cs="Arial"/>
          <w:color w:val="808080" w:themeColor="background1" w:themeShade="80"/>
          <w:sz w:val="22"/>
          <w:szCs w:val="22"/>
          <w:lang w:val="en-GB"/>
        </w:rPr>
        <w:t xml:space="preserve"> that arises, along with effectively introducing a debtor-in-possession model through the backdoor in Hong Kong</w:t>
      </w:r>
      <w:r>
        <w:rPr>
          <w:rFonts w:ascii="Avenir Next" w:hAnsi="Avenir Next" w:cs="Arial"/>
          <w:color w:val="808080" w:themeColor="background1" w:themeShade="80"/>
          <w:sz w:val="22"/>
          <w:szCs w:val="22"/>
          <w:lang w:val="en-GB"/>
        </w:rPr>
        <w:t xml:space="preserve">. </w:t>
      </w:r>
      <w:r w:rsidR="00DF5AC4">
        <w:rPr>
          <w:rFonts w:ascii="Avenir Next" w:hAnsi="Avenir Next" w:cs="Arial"/>
          <w:color w:val="808080" w:themeColor="background1" w:themeShade="80"/>
          <w:sz w:val="22"/>
          <w:szCs w:val="22"/>
          <w:lang w:val="en-GB"/>
        </w:rPr>
        <w:t xml:space="preserve"> In these circumstances, the Hong Kong court has been willing to 'look behind' the 'light touch' provisional liquidation order to ascertain whether it was entered into for a genuine liquidation or to defeat Hong Kong creditors' rights.</w:t>
      </w:r>
    </w:p>
    <w:p w14:paraId="03F3149C" w14:textId="77777777" w:rsidR="00FB7CC8" w:rsidRDefault="00FB7CC8" w:rsidP="00FB7CC8">
      <w:pPr>
        <w:pStyle w:val="ListParagraph"/>
        <w:jc w:val="both"/>
        <w:rPr>
          <w:rFonts w:ascii="Avenir Next" w:hAnsi="Avenir Next" w:cs="Arial"/>
          <w:color w:val="808080" w:themeColor="background1" w:themeShade="80"/>
          <w:sz w:val="22"/>
          <w:szCs w:val="22"/>
          <w:lang w:val="en-GB"/>
        </w:rPr>
      </w:pPr>
    </w:p>
    <w:p w14:paraId="2C61397A" w14:textId="77777777" w:rsidR="008C35C9" w:rsidRPr="00FC1BC1" w:rsidRDefault="008C35C9" w:rsidP="008C35C9">
      <w:pPr>
        <w:jc w:val="both"/>
        <w:rPr>
          <w:rFonts w:ascii="Avenir Next" w:hAnsi="Avenir Next" w:cs="Arial"/>
          <w:sz w:val="22"/>
          <w:szCs w:val="22"/>
          <w:lang w:val="en-GB"/>
        </w:rPr>
      </w:pPr>
    </w:p>
    <w:p w14:paraId="3CDB0DE9" w14:textId="04BC5D82" w:rsidR="00F47A63" w:rsidRDefault="00F47A63" w:rsidP="008C35C9">
      <w:pPr>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4 (fact-based application-type question) [15 marks]</w:t>
      </w:r>
      <w:bookmarkEnd w:id="1"/>
    </w:p>
    <w:p w14:paraId="59452B88" w14:textId="77777777" w:rsidR="00F47A63" w:rsidRDefault="00F47A63" w:rsidP="008C35C9">
      <w:pPr>
        <w:jc w:val="both"/>
        <w:rPr>
          <w:rFonts w:ascii="Avenir Next Demi Bold" w:hAnsi="Avenir Next Demi Bold" w:cs="Arial"/>
          <w:b/>
          <w:bCs/>
          <w:color w:val="000000" w:themeColor="text1"/>
          <w:sz w:val="22"/>
          <w:szCs w:val="22"/>
          <w:lang w:val="en-GB"/>
        </w:rPr>
      </w:pPr>
    </w:p>
    <w:p w14:paraId="4DA3E7BB" w14:textId="4A46CD0B"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sidR="007F39A0">
        <w:rPr>
          <w:rFonts w:ascii="Avenir Next Demi Bold" w:hAnsi="Avenir Next Demi Bold"/>
          <w:iCs w:val="0"/>
        </w:rPr>
        <w:t>4</w:t>
      </w:r>
      <w:r w:rsidRPr="00B1461F">
        <w:rPr>
          <w:rFonts w:ascii="Avenir Next Demi Bold" w:hAnsi="Avenir Next Demi Bold"/>
          <w:iCs w:val="0"/>
        </w:rPr>
        <w:t xml:space="preserve"> marks]</w:t>
      </w:r>
    </w:p>
    <w:p w14:paraId="23FDDD48" w14:textId="77777777" w:rsidR="00F47A63" w:rsidRPr="00B87DBA" w:rsidRDefault="00F47A63" w:rsidP="008C35C9">
      <w:pPr>
        <w:jc w:val="both"/>
        <w:rPr>
          <w:rFonts w:ascii="Avenir Next" w:hAnsi="Avenir Next" w:cs="Arial"/>
          <w:b/>
          <w:bCs/>
          <w:sz w:val="22"/>
          <w:szCs w:val="22"/>
          <w:shd w:val="clear" w:color="auto" w:fill="FFFFFF"/>
          <w:lang w:val="en-GB"/>
        </w:rPr>
      </w:pPr>
    </w:p>
    <w:p w14:paraId="04771B55" w14:textId="70830C78" w:rsidR="00F47A63" w:rsidRDefault="00600529" w:rsidP="008C35C9">
      <w:pPr>
        <w:jc w:val="both"/>
        <w:rPr>
          <w:rFonts w:ascii="Avenir Next" w:eastAsia="Calibri" w:hAnsi="Avenir Next" w:cs="Arial"/>
          <w:sz w:val="22"/>
          <w:szCs w:val="22"/>
          <w:lang w:val="en-ZA"/>
        </w:rPr>
      </w:pPr>
      <w:r w:rsidRPr="00600529">
        <w:rPr>
          <w:rFonts w:ascii="Avenir Next" w:eastAsia="Calibri" w:hAnsi="Avenir Next" w:cs="Arial"/>
          <w:sz w:val="22"/>
          <w:szCs w:val="22"/>
          <w:lang w:val="en-ZA"/>
        </w:rPr>
        <w:t>You are instructed by the liquidator of Palm Beach Limited, a Hong Kong company in compulsory liquidation. Your client tells you that the company granted a floating charge to a creditor, Sea Breeze Inc</w:t>
      </w:r>
      <w:r>
        <w:rPr>
          <w:rFonts w:ascii="Avenir Next" w:eastAsia="Calibri" w:hAnsi="Avenir Next" w:cs="Arial"/>
          <w:sz w:val="22"/>
          <w:szCs w:val="22"/>
          <w:lang w:val="en-ZA"/>
        </w:rPr>
        <w:t>orporated</w:t>
      </w:r>
      <w:r w:rsidRPr="00600529">
        <w:rPr>
          <w:rFonts w:ascii="Avenir Next" w:eastAsia="Calibri" w:hAnsi="Avenir Next" w:cs="Arial"/>
          <w:sz w:val="22"/>
          <w:szCs w:val="22"/>
          <w:lang w:val="en-ZA"/>
        </w:rPr>
        <w:t>, a few months before the liquidation. Sea Breeze has appointed a receiver. The liquidator wants to know if any of the receiver’s realisations can be used to meet the liquidation costs or pay any unsecured creditors. Outline the discussion you would have with the liquidator.</w:t>
      </w:r>
    </w:p>
    <w:p w14:paraId="4F89AAA9" w14:textId="6FEC5F3F" w:rsidR="00600529" w:rsidRDefault="00600529" w:rsidP="008C35C9">
      <w:pPr>
        <w:jc w:val="both"/>
        <w:rPr>
          <w:rFonts w:ascii="Avenir Next" w:eastAsia="Calibri" w:hAnsi="Avenir Next" w:cs="Arial"/>
          <w:sz w:val="22"/>
          <w:szCs w:val="22"/>
          <w:lang w:val="en-ZA"/>
        </w:rPr>
      </w:pPr>
    </w:p>
    <w:p w14:paraId="074FEF38" w14:textId="4A1A6BFB" w:rsidR="008C35C9" w:rsidRDefault="00C20AF6"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following points would be important </w:t>
      </w:r>
      <w:r w:rsidR="00BF1C75">
        <w:rPr>
          <w:rFonts w:ascii="Avenir Next" w:hAnsi="Avenir Next" w:cs="Arial"/>
          <w:color w:val="808080" w:themeColor="background1" w:themeShade="80"/>
          <w:sz w:val="22"/>
          <w:szCs w:val="22"/>
          <w:lang w:val="en-GB"/>
        </w:rPr>
        <w:t>to discuss with</w:t>
      </w:r>
      <w:r>
        <w:rPr>
          <w:rFonts w:ascii="Avenir Next" w:hAnsi="Avenir Next" w:cs="Arial"/>
          <w:color w:val="808080" w:themeColor="background1" w:themeShade="80"/>
          <w:sz w:val="22"/>
          <w:szCs w:val="22"/>
          <w:lang w:val="en-GB"/>
        </w:rPr>
        <w:t xml:space="preserve"> the liquidator:</w:t>
      </w:r>
    </w:p>
    <w:p w14:paraId="16B9ECD3" w14:textId="03970D8B" w:rsidR="00C20AF6" w:rsidRDefault="00C20AF6" w:rsidP="008C35C9">
      <w:pPr>
        <w:jc w:val="both"/>
        <w:rPr>
          <w:rFonts w:ascii="Avenir Next" w:hAnsi="Avenir Next" w:cs="Arial"/>
          <w:color w:val="808080" w:themeColor="background1" w:themeShade="80"/>
          <w:sz w:val="22"/>
          <w:szCs w:val="22"/>
          <w:lang w:val="en-GB"/>
        </w:rPr>
      </w:pPr>
    </w:p>
    <w:p w14:paraId="54EF3ECC" w14:textId="41543A7D" w:rsidR="00C20AF6" w:rsidRDefault="00C20AF6" w:rsidP="00270858">
      <w:pPr>
        <w:pStyle w:val="ListParagraph"/>
        <w:numPr>
          <w:ilvl w:val="0"/>
          <w:numId w:val="2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Whether the charge was registered – if a security should have been registered but was not, then it is void as against the liquidator and any realisations can be used in the ordinary course as if there was no floating charge;</w:t>
      </w:r>
      <w:r w:rsidR="00D8531E">
        <w:rPr>
          <w:rFonts w:ascii="Avenir Next" w:hAnsi="Avenir Next" w:cs="Arial"/>
          <w:color w:val="808080" w:themeColor="background1" w:themeShade="80"/>
          <w:sz w:val="22"/>
          <w:szCs w:val="22"/>
          <w:lang w:val="en-GB"/>
        </w:rPr>
        <w:t xml:space="preserve"> and</w:t>
      </w:r>
    </w:p>
    <w:p w14:paraId="381F2604" w14:textId="77777777" w:rsidR="004B4A0F" w:rsidRDefault="004B4A0F" w:rsidP="004B4A0F">
      <w:pPr>
        <w:pStyle w:val="ListParagraph"/>
        <w:jc w:val="both"/>
        <w:rPr>
          <w:rFonts w:ascii="Avenir Next" w:hAnsi="Avenir Next" w:cs="Arial"/>
          <w:color w:val="808080" w:themeColor="background1" w:themeShade="80"/>
          <w:sz w:val="22"/>
          <w:szCs w:val="22"/>
          <w:lang w:val="en-GB"/>
        </w:rPr>
      </w:pPr>
    </w:p>
    <w:p w14:paraId="2EB6A49D" w14:textId="3346FD97" w:rsidR="00C20AF6" w:rsidRDefault="00C20AF6" w:rsidP="00270858">
      <w:pPr>
        <w:pStyle w:val="ListParagraph"/>
        <w:numPr>
          <w:ilvl w:val="0"/>
          <w:numId w:val="2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Whether the charge is otherwise invalid – a floating charge created within 12 months of the commencement of the winding up is invalid except to the extent of the value of the consideration paid at the time of the creation of the charge (plus interest thereon) pursuant to section 267 of the CWUMPO.  It is unclear whether Sea Breeze is related to Palm Beach Limited.  If they are unconnected entities, then the floating charge must have also been created at a time when Palm Beach Limited was insolvent (or became insolvent as a result of the creation of the charge) pursuant to section 267A of the CWUMPO</w:t>
      </w:r>
      <w:r w:rsidR="004B4A0F">
        <w:rPr>
          <w:rFonts w:ascii="Avenir Next" w:hAnsi="Avenir Next" w:cs="Arial"/>
          <w:color w:val="808080" w:themeColor="background1" w:themeShade="80"/>
          <w:sz w:val="22"/>
          <w:szCs w:val="22"/>
          <w:lang w:val="en-GB"/>
        </w:rPr>
        <w:t>;</w:t>
      </w:r>
    </w:p>
    <w:p w14:paraId="39D4DCD4" w14:textId="77777777" w:rsidR="004B4A0F" w:rsidRPr="004B4A0F" w:rsidRDefault="004B4A0F" w:rsidP="004B4A0F">
      <w:pPr>
        <w:pStyle w:val="ListParagraph"/>
        <w:rPr>
          <w:rFonts w:ascii="Avenir Next" w:hAnsi="Avenir Next" w:cs="Arial"/>
          <w:color w:val="808080" w:themeColor="background1" w:themeShade="80"/>
          <w:sz w:val="22"/>
          <w:szCs w:val="22"/>
          <w:lang w:val="en-GB"/>
        </w:rPr>
      </w:pPr>
    </w:p>
    <w:p w14:paraId="0EDFD124" w14:textId="563162D0" w:rsidR="004B4A0F" w:rsidRPr="004B4A0F" w:rsidRDefault="004B4A0F" w:rsidP="004B4A0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Given that the floating charge was granted "</w:t>
      </w:r>
      <w:r w:rsidRPr="004B4A0F">
        <w:rPr>
          <w:rFonts w:ascii="Avenir Next" w:hAnsi="Avenir Next" w:cs="Arial"/>
          <w:i/>
          <w:color w:val="808080" w:themeColor="background1" w:themeShade="80"/>
          <w:sz w:val="22"/>
          <w:szCs w:val="22"/>
          <w:lang w:val="en-GB"/>
        </w:rPr>
        <w:t>a few months before the liquidation</w:t>
      </w:r>
      <w:r>
        <w:rPr>
          <w:rFonts w:ascii="Avenir Next" w:hAnsi="Avenir Next" w:cs="Arial"/>
          <w:color w:val="808080" w:themeColor="background1" w:themeShade="80"/>
          <w:sz w:val="22"/>
          <w:szCs w:val="22"/>
          <w:lang w:val="en-GB"/>
        </w:rPr>
        <w:t>", then it is likely subject to invalidation if the statutory preconditions can be made out.  If not, then the floating charge stands and the realisations cannot be used to meet the liquidation costs or pay any unsecured creditors until satisfaction of Sea Breeze</w:t>
      </w:r>
      <w:r w:rsidR="00D8531E">
        <w:rPr>
          <w:rFonts w:ascii="Avenir Next" w:hAnsi="Avenir Next" w:cs="Arial"/>
          <w:color w:val="808080" w:themeColor="background1" w:themeShade="80"/>
          <w:sz w:val="22"/>
          <w:szCs w:val="22"/>
          <w:lang w:val="en-GB"/>
        </w:rPr>
        <w:t>'s debt</w:t>
      </w:r>
      <w:r>
        <w:rPr>
          <w:rFonts w:ascii="Avenir Next" w:hAnsi="Avenir Next" w:cs="Arial"/>
          <w:color w:val="808080" w:themeColor="background1" w:themeShade="80"/>
          <w:sz w:val="22"/>
          <w:szCs w:val="22"/>
          <w:lang w:val="en-GB"/>
        </w:rPr>
        <w:t xml:space="preserve"> and the receiver's costs.  An exception exists in circumstances where Palm Beach Limited might have sufficient assets to make those payments out of the general liquidation estate.</w:t>
      </w:r>
    </w:p>
    <w:p w14:paraId="22CC0A9D" w14:textId="77777777" w:rsidR="008C35C9" w:rsidRPr="00B87DBA" w:rsidRDefault="008C35C9" w:rsidP="008C35C9">
      <w:pPr>
        <w:jc w:val="both"/>
        <w:rPr>
          <w:rFonts w:ascii="Avenir Next" w:eastAsia="Calibri" w:hAnsi="Avenir Next" w:cs="Arial"/>
          <w:sz w:val="22"/>
          <w:szCs w:val="22"/>
          <w:lang w:val="en-ZA"/>
        </w:rPr>
      </w:pPr>
    </w:p>
    <w:p w14:paraId="0378A434" w14:textId="15A93E7E"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2</w:t>
      </w:r>
      <w:r w:rsidRPr="00B1461F">
        <w:rPr>
          <w:rFonts w:ascii="Avenir Next Demi Bold" w:hAnsi="Avenir Next Demi Bold"/>
          <w:iCs w:val="0"/>
        </w:rPr>
        <w:t xml:space="preserve"> [maximum </w:t>
      </w:r>
      <w:r w:rsidR="00D571ED">
        <w:rPr>
          <w:rFonts w:ascii="Avenir Next Demi Bold" w:hAnsi="Avenir Next Demi Bold"/>
          <w:iCs w:val="0"/>
        </w:rPr>
        <w:t>6</w:t>
      </w:r>
      <w:r w:rsidRPr="00B1461F">
        <w:rPr>
          <w:rFonts w:ascii="Avenir Next Demi Bold" w:hAnsi="Avenir Next Demi Bold"/>
          <w:iCs w:val="0"/>
        </w:rPr>
        <w:t xml:space="preserve"> marks]</w:t>
      </w:r>
    </w:p>
    <w:p w14:paraId="46401BBB" w14:textId="77777777" w:rsidR="00F47A63" w:rsidRPr="00B87DBA" w:rsidRDefault="00F47A63" w:rsidP="008C35C9">
      <w:pPr>
        <w:jc w:val="both"/>
        <w:rPr>
          <w:rFonts w:ascii="Avenir Next" w:hAnsi="Avenir Next" w:cs="Arial"/>
          <w:b/>
          <w:bCs/>
          <w:sz w:val="22"/>
          <w:szCs w:val="22"/>
          <w:shd w:val="clear" w:color="auto" w:fill="FFFFFF"/>
          <w:lang w:val="en-GB"/>
        </w:rPr>
      </w:pPr>
    </w:p>
    <w:p w14:paraId="2E361303" w14:textId="3EA9AFD1" w:rsidR="00F47A63" w:rsidRDefault="004275B2" w:rsidP="008C35C9">
      <w:pPr>
        <w:jc w:val="both"/>
        <w:rPr>
          <w:rFonts w:ascii="Avenir Next" w:hAnsi="Avenir Next" w:cs="Arial"/>
          <w:sz w:val="22"/>
          <w:szCs w:val="22"/>
          <w:lang w:val="en-GB"/>
        </w:rPr>
      </w:pPr>
      <w:r w:rsidRPr="004275B2">
        <w:rPr>
          <w:rFonts w:ascii="Avenir Next" w:hAnsi="Avenir Next" w:cs="Arial"/>
          <w:sz w:val="22"/>
          <w:szCs w:val="22"/>
          <w:lang w:val="en-GB"/>
        </w:rPr>
        <w:t xml:space="preserve">Soaring Kite Limited (SKL) is a Cayman incorporated company that is listed on the Hong Kong Stock Exchange, and has assets and a representative office in Shenzhen. It is in insolvent liquidation in Cayman. The liquidator appointed in Cayman (L) tells you he wants to </w:t>
      </w:r>
      <w:r w:rsidR="0095255F">
        <w:rPr>
          <w:rFonts w:ascii="Avenir Next" w:hAnsi="Avenir Next" w:cs="Arial"/>
          <w:sz w:val="22"/>
          <w:szCs w:val="22"/>
          <w:lang w:val="en-GB"/>
        </w:rPr>
        <w:t>obtain</w:t>
      </w:r>
      <w:r w:rsidRPr="004275B2">
        <w:rPr>
          <w:rFonts w:ascii="Avenir Next" w:hAnsi="Avenir Next" w:cs="Arial"/>
          <w:sz w:val="22"/>
          <w:szCs w:val="22"/>
          <w:lang w:val="en-GB"/>
        </w:rPr>
        <w:t xml:space="preserve"> documents from SKL’s bank in Hong Kong and </w:t>
      </w:r>
      <w:r w:rsidR="009010B0">
        <w:rPr>
          <w:rFonts w:ascii="Avenir Next" w:hAnsi="Avenir Next" w:cs="Arial"/>
          <w:sz w:val="22"/>
          <w:szCs w:val="22"/>
          <w:lang w:val="en-GB"/>
        </w:rPr>
        <w:t xml:space="preserve">he </w:t>
      </w:r>
      <w:r w:rsidRPr="004275B2">
        <w:rPr>
          <w:rFonts w:ascii="Avenir Next" w:hAnsi="Avenir Next" w:cs="Arial"/>
          <w:sz w:val="22"/>
          <w:szCs w:val="22"/>
          <w:lang w:val="en-GB"/>
        </w:rPr>
        <w:t xml:space="preserve">also </w:t>
      </w:r>
      <w:r w:rsidR="009010B0">
        <w:rPr>
          <w:rFonts w:ascii="Avenir Next" w:hAnsi="Avenir Next" w:cs="Arial"/>
          <w:sz w:val="22"/>
          <w:szCs w:val="22"/>
          <w:lang w:val="en-GB"/>
        </w:rPr>
        <w:t xml:space="preserve">wants </w:t>
      </w:r>
      <w:r w:rsidRPr="004275B2">
        <w:rPr>
          <w:rFonts w:ascii="Avenir Next" w:hAnsi="Avenir Next" w:cs="Arial"/>
          <w:sz w:val="22"/>
          <w:szCs w:val="22"/>
          <w:lang w:val="en-GB"/>
        </w:rPr>
        <w:t xml:space="preserve">obtain orders to examine the auditors who are in Hong Kong and </w:t>
      </w:r>
      <w:r w:rsidR="009010B0">
        <w:rPr>
          <w:rFonts w:ascii="Avenir Next" w:hAnsi="Avenir Next" w:cs="Arial"/>
          <w:sz w:val="22"/>
          <w:szCs w:val="22"/>
          <w:lang w:val="en-GB"/>
        </w:rPr>
        <w:t xml:space="preserve">who </w:t>
      </w:r>
      <w:r w:rsidRPr="004275B2">
        <w:rPr>
          <w:rFonts w:ascii="Avenir Next" w:hAnsi="Avenir Next" w:cs="Arial"/>
          <w:sz w:val="22"/>
          <w:szCs w:val="22"/>
          <w:lang w:val="en-GB"/>
        </w:rPr>
        <w:t xml:space="preserve">will not cooperate with his investigations. L says he has heard that it is straightforward to get a </w:t>
      </w:r>
      <w:r w:rsidR="009010B0">
        <w:rPr>
          <w:rFonts w:ascii="Avenir Next" w:hAnsi="Avenir Next" w:cs="Arial"/>
          <w:sz w:val="22"/>
          <w:szCs w:val="22"/>
          <w:lang w:val="en-GB"/>
        </w:rPr>
        <w:t>“</w:t>
      </w:r>
      <w:r w:rsidRPr="004275B2">
        <w:rPr>
          <w:rFonts w:ascii="Avenir Next" w:hAnsi="Avenir Next" w:cs="Arial"/>
          <w:sz w:val="22"/>
          <w:szCs w:val="22"/>
          <w:lang w:val="en-GB"/>
        </w:rPr>
        <w:t>standard order</w:t>
      </w:r>
      <w:r w:rsidR="009010B0">
        <w:rPr>
          <w:rFonts w:ascii="Avenir Next" w:hAnsi="Avenir Next" w:cs="Arial"/>
          <w:sz w:val="22"/>
          <w:szCs w:val="22"/>
          <w:lang w:val="en-GB"/>
        </w:rPr>
        <w:t>”</w:t>
      </w:r>
      <w:r w:rsidRPr="004275B2">
        <w:rPr>
          <w:rFonts w:ascii="Avenir Next" w:hAnsi="Avenir Next" w:cs="Arial"/>
          <w:sz w:val="22"/>
          <w:szCs w:val="22"/>
          <w:lang w:val="en-GB"/>
        </w:rPr>
        <w:t xml:space="preserve"> from the Hong Kong court recognising his appointment and giving him a full suite of powers in Hong Kong including a stay of any actions that any creditor of SKL may bring in Hong Kong.  Outline the advice you would give to L.</w:t>
      </w:r>
    </w:p>
    <w:p w14:paraId="0ECAB939" w14:textId="67C89D83" w:rsidR="009010B0" w:rsidRDefault="009010B0" w:rsidP="008C35C9">
      <w:pPr>
        <w:jc w:val="both"/>
        <w:rPr>
          <w:rFonts w:ascii="Avenir Next" w:hAnsi="Avenir Next" w:cs="Arial"/>
          <w:sz w:val="22"/>
          <w:szCs w:val="22"/>
          <w:lang w:val="en-GB"/>
        </w:rPr>
      </w:pPr>
    </w:p>
    <w:p w14:paraId="47F16F66" w14:textId="77777777" w:rsidR="00B75B89" w:rsidRDefault="00B75B89"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Despite Hong Kong not having a statutory framework to deal with cross-border insolvencies, the Hong Kong courts have developed common law principles to assist foreign liquidation proceedings.  </w:t>
      </w:r>
    </w:p>
    <w:p w14:paraId="205F1220" w14:textId="30C4B49C" w:rsidR="00B75B89" w:rsidRDefault="00B75B89" w:rsidP="008C35C9">
      <w:pPr>
        <w:jc w:val="both"/>
        <w:rPr>
          <w:rFonts w:ascii="Avenir Next" w:hAnsi="Avenir Next" w:cs="Arial"/>
          <w:color w:val="808080" w:themeColor="background1" w:themeShade="80"/>
          <w:sz w:val="22"/>
          <w:szCs w:val="22"/>
          <w:lang w:val="en-GB"/>
        </w:rPr>
      </w:pPr>
    </w:p>
    <w:p w14:paraId="7A1672D9" w14:textId="77777777" w:rsidR="00B75B89" w:rsidRDefault="00B75B89"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Whilst Hong Kong banks would generally and readily assist L by providing documents in respect of SKL's bank accounts, if L requires further information, then a formal order would be required.  </w:t>
      </w:r>
    </w:p>
    <w:p w14:paraId="7DC04FEB" w14:textId="77777777" w:rsidR="00B75B89" w:rsidRDefault="00B75B89" w:rsidP="008C35C9">
      <w:pPr>
        <w:jc w:val="both"/>
        <w:rPr>
          <w:rFonts w:ascii="Avenir Next" w:hAnsi="Avenir Next" w:cs="Arial"/>
          <w:color w:val="808080" w:themeColor="background1" w:themeShade="80"/>
          <w:sz w:val="22"/>
          <w:szCs w:val="22"/>
          <w:lang w:val="en-GB"/>
        </w:rPr>
      </w:pPr>
    </w:p>
    <w:p w14:paraId="6912A523" w14:textId="1D4BAAD7" w:rsidR="00B75B89" w:rsidRDefault="00B75B89" w:rsidP="00B75B8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As a matter of practice, L would have to apply for such an order by way of a Letter of Request from the Cayman Islands court to the Hong Kong court, requesting assistance.  The Hong Kong court has indeed developed a 'standard' form of order that a foreign liquidator such as L might expect to obtain, and would usually allow L to seek production of further documents and the examination of individuals in Hong Kong.</w:t>
      </w:r>
    </w:p>
    <w:p w14:paraId="7AE5C149" w14:textId="5C594F4F" w:rsidR="00DE205A" w:rsidRDefault="00DE205A" w:rsidP="00B75B89">
      <w:pPr>
        <w:jc w:val="both"/>
        <w:rPr>
          <w:rFonts w:ascii="Avenir Next" w:hAnsi="Avenir Next" w:cs="Arial"/>
          <w:color w:val="808080" w:themeColor="background1" w:themeShade="80"/>
          <w:sz w:val="22"/>
          <w:szCs w:val="22"/>
          <w:lang w:val="en-GB"/>
        </w:rPr>
      </w:pPr>
    </w:p>
    <w:p w14:paraId="22597C95" w14:textId="0FB1481B" w:rsidR="00DE205A" w:rsidRDefault="00DE205A" w:rsidP="00DE205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However, any such order is limited and subject to the powers available to L in the Cayman Islands.  Section 103 of the Cayman Islands Companies Act (dealing with examination of relevant persons) is much more restrictive than the Hong Kong equivalent and does not extend to auditors (see </w:t>
      </w:r>
      <w:r w:rsidRPr="00DE205A">
        <w:rPr>
          <w:rFonts w:ascii="Avenir Next" w:hAnsi="Avenir Next" w:cs="Arial"/>
          <w:i/>
          <w:color w:val="808080" w:themeColor="background1" w:themeShade="80"/>
          <w:sz w:val="22"/>
          <w:szCs w:val="22"/>
          <w:lang w:val="en-GB"/>
        </w:rPr>
        <w:t>In the Matter of ICP Strategic Credit Income Funds Ltd (In Liquidation) and In the Matter of ICP Strategic Credit Income Master Fund Ltd. (In Liquidation)</w:t>
      </w:r>
      <w:r>
        <w:rPr>
          <w:rFonts w:ascii="Avenir Next" w:hAnsi="Avenir Next" w:cs="Arial"/>
          <w:color w:val="808080" w:themeColor="background1" w:themeShade="80"/>
          <w:sz w:val="22"/>
          <w:szCs w:val="22"/>
          <w:lang w:val="en-GB"/>
        </w:rPr>
        <w:t>).</w:t>
      </w:r>
    </w:p>
    <w:p w14:paraId="7E080C14" w14:textId="57BCB940" w:rsidR="00B75B89" w:rsidRDefault="00B75B89" w:rsidP="00B75B89">
      <w:pPr>
        <w:jc w:val="both"/>
        <w:rPr>
          <w:rFonts w:ascii="Avenir Next" w:hAnsi="Avenir Next" w:cs="Arial"/>
          <w:color w:val="808080" w:themeColor="background1" w:themeShade="80"/>
          <w:sz w:val="22"/>
          <w:szCs w:val="22"/>
          <w:lang w:val="en-GB"/>
        </w:rPr>
      </w:pPr>
    </w:p>
    <w:p w14:paraId="7E1BC2B5" w14:textId="7F73EF77" w:rsidR="00B75B89" w:rsidRDefault="00DE205A" w:rsidP="00B75B8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Moreover</w:t>
      </w:r>
      <w:r w:rsidR="00B75B89">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in any event, </w:t>
      </w:r>
      <w:r w:rsidR="00B75B89">
        <w:rPr>
          <w:rFonts w:ascii="Avenir Next" w:hAnsi="Avenir Next" w:cs="Arial"/>
          <w:color w:val="808080" w:themeColor="background1" w:themeShade="80"/>
          <w:sz w:val="22"/>
          <w:szCs w:val="22"/>
          <w:lang w:val="en-GB"/>
        </w:rPr>
        <w:t xml:space="preserve">it is not guaranteed that L will obtain all of the powers in the 'standard' form of order, which can be deviated from in appropriate circumstances.  Most relevantly, the Hong Kong courts have been increasingly wary of 'soft touch' provisional liquidations in the Cayman Islands, which have been used by companies to insulate themselves from legitimate creditor action in Hong Kong by virtue of the moratorium / stay of proceedings as a matter of Cayman Islands law.  Additionally, </w:t>
      </w:r>
      <w:r>
        <w:rPr>
          <w:rFonts w:ascii="Avenir Next" w:hAnsi="Avenir Next" w:cs="Arial"/>
          <w:color w:val="808080" w:themeColor="background1" w:themeShade="80"/>
          <w:sz w:val="22"/>
          <w:szCs w:val="22"/>
          <w:lang w:val="en-GB"/>
        </w:rPr>
        <w:t xml:space="preserve">such 'soft touch' provisional liquidations also effectively introduce a debtor-in-possession restructuring, which is impermissible as a matter of Hong Kong law.  </w:t>
      </w:r>
      <w:r w:rsidR="00497CDE">
        <w:rPr>
          <w:rFonts w:ascii="Avenir Next" w:hAnsi="Avenir Next" w:cs="Arial"/>
          <w:color w:val="808080" w:themeColor="background1" w:themeShade="80"/>
          <w:sz w:val="22"/>
          <w:szCs w:val="22"/>
          <w:lang w:val="en-GB"/>
        </w:rPr>
        <w:t>Accordingly</w:t>
      </w:r>
      <w:r>
        <w:rPr>
          <w:rFonts w:ascii="Avenir Next" w:hAnsi="Avenir Next" w:cs="Arial"/>
          <w:color w:val="808080" w:themeColor="background1" w:themeShade="80"/>
          <w:sz w:val="22"/>
          <w:szCs w:val="22"/>
          <w:lang w:val="en-GB"/>
        </w:rPr>
        <w:t>, the Hong Kong court would scrutinise the purported liquidation in the Cayman Islands to ascertain whether it is genuine or simply for the purposes of defeating creditors' interests (it is not clear if L is a provisional or official liquidation in the Cayman Islands).</w:t>
      </w:r>
    </w:p>
    <w:p w14:paraId="459FF6B9" w14:textId="6FCCDB1E" w:rsidR="00DE205A" w:rsidRDefault="00DE205A" w:rsidP="00B75B89">
      <w:pPr>
        <w:jc w:val="both"/>
        <w:rPr>
          <w:rFonts w:ascii="Avenir Next" w:hAnsi="Avenir Next" w:cs="Arial"/>
          <w:color w:val="808080" w:themeColor="background1" w:themeShade="80"/>
          <w:sz w:val="22"/>
          <w:szCs w:val="22"/>
          <w:lang w:val="en-GB"/>
        </w:rPr>
      </w:pPr>
    </w:p>
    <w:p w14:paraId="4DD3F9AA" w14:textId="2D670A90" w:rsidR="00497CDE" w:rsidRDefault="00497CDE" w:rsidP="00497CD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light of the above uncertainties, it would be more </w:t>
      </w:r>
      <w:r w:rsidR="001478E2">
        <w:rPr>
          <w:rFonts w:ascii="Avenir Next" w:hAnsi="Avenir Next" w:cs="Arial"/>
          <w:color w:val="808080" w:themeColor="background1" w:themeShade="80"/>
          <w:sz w:val="22"/>
          <w:szCs w:val="22"/>
          <w:lang w:val="en-GB"/>
        </w:rPr>
        <w:t>practical</w:t>
      </w:r>
      <w:r>
        <w:rPr>
          <w:rFonts w:ascii="Avenir Next" w:hAnsi="Avenir Next" w:cs="Arial"/>
          <w:color w:val="808080" w:themeColor="background1" w:themeShade="80"/>
          <w:sz w:val="22"/>
          <w:szCs w:val="22"/>
          <w:lang w:val="en-GB"/>
        </w:rPr>
        <w:t xml:space="preserve"> for L to seek an order for an ancillary liquidation.  In such circumstances, L would have to satisfy the three core </w:t>
      </w:r>
      <w:r w:rsidR="001478E2">
        <w:rPr>
          <w:rFonts w:ascii="Avenir Next" w:hAnsi="Avenir Next" w:cs="Arial"/>
          <w:color w:val="808080" w:themeColor="background1" w:themeShade="80"/>
          <w:sz w:val="22"/>
          <w:szCs w:val="22"/>
          <w:lang w:val="en-GB"/>
        </w:rPr>
        <w:t xml:space="preserve">criteria set out in </w:t>
      </w:r>
      <w:proofErr w:type="spellStart"/>
      <w:r w:rsidRPr="003E1ABC">
        <w:rPr>
          <w:rFonts w:ascii="Avenir Next" w:hAnsi="Avenir Next" w:cs="Arial"/>
          <w:i/>
          <w:color w:val="808080" w:themeColor="background1" w:themeShade="80"/>
          <w:sz w:val="22"/>
          <w:szCs w:val="22"/>
          <w:lang w:val="en-GB"/>
        </w:rPr>
        <w:t>Kam</w:t>
      </w:r>
      <w:proofErr w:type="spellEnd"/>
      <w:r w:rsidRPr="003E1ABC">
        <w:rPr>
          <w:rFonts w:ascii="Avenir Next" w:hAnsi="Avenir Next" w:cs="Arial"/>
          <w:i/>
          <w:color w:val="808080" w:themeColor="background1" w:themeShade="80"/>
          <w:sz w:val="22"/>
          <w:szCs w:val="22"/>
          <w:lang w:val="en-GB"/>
        </w:rPr>
        <w:t xml:space="preserve"> Leung Sui Kwan v </w:t>
      </w:r>
      <w:proofErr w:type="spellStart"/>
      <w:r w:rsidRPr="003E1ABC">
        <w:rPr>
          <w:rFonts w:ascii="Avenir Next" w:hAnsi="Avenir Next" w:cs="Arial"/>
          <w:i/>
          <w:color w:val="808080" w:themeColor="background1" w:themeShade="80"/>
          <w:sz w:val="22"/>
          <w:szCs w:val="22"/>
          <w:lang w:val="en-GB"/>
        </w:rPr>
        <w:t>Kam</w:t>
      </w:r>
      <w:proofErr w:type="spellEnd"/>
      <w:r w:rsidRPr="003E1ABC">
        <w:rPr>
          <w:rFonts w:ascii="Avenir Next" w:hAnsi="Avenir Next" w:cs="Arial"/>
          <w:i/>
          <w:color w:val="808080" w:themeColor="background1" w:themeShade="80"/>
          <w:sz w:val="22"/>
          <w:szCs w:val="22"/>
          <w:lang w:val="en-GB"/>
        </w:rPr>
        <w:t xml:space="preserve"> Kwan Lai &amp; </w:t>
      </w:r>
      <w:proofErr w:type="spellStart"/>
      <w:r w:rsidRPr="003E1ABC">
        <w:rPr>
          <w:rFonts w:ascii="Avenir Next" w:hAnsi="Avenir Next" w:cs="Arial"/>
          <w:i/>
          <w:color w:val="808080" w:themeColor="background1" w:themeShade="80"/>
          <w:sz w:val="22"/>
          <w:szCs w:val="22"/>
          <w:lang w:val="en-GB"/>
        </w:rPr>
        <w:t>Ors</w:t>
      </w:r>
      <w:proofErr w:type="spellEnd"/>
      <w:r w:rsidRPr="003E1ABC">
        <w:rPr>
          <w:rFonts w:ascii="Avenir Next" w:hAnsi="Avenir Next" w:cs="Arial"/>
          <w:color w:val="808080" w:themeColor="background1" w:themeShade="80"/>
          <w:sz w:val="22"/>
          <w:szCs w:val="22"/>
          <w:lang w:val="en-GB"/>
        </w:rPr>
        <w:t xml:space="preserve"> FACV 4/2015</w:t>
      </w:r>
      <w:r w:rsidR="001478E2">
        <w:rPr>
          <w:rFonts w:ascii="Avenir Next" w:hAnsi="Avenir Next" w:cs="Arial"/>
          <w:color w:val="808080" w:themeColor="background1" w:themeShade="80"/>
          <w:sz w:val="22"/>
          <w:szCs w:val="22"/>
          <w:lang w:val="en-GB"/>
        </w:rPr>
        <w:t>, namely</w:t>
      </w:r>
      <w:r>
        <w:rPr>
          <w:rFonts w:ascii="Avenir Next" w:hAnsi="Avenir Next" w:cs="Arial"/>
          <w:color w:val="808080" w:themeColor="background1" w:themeShade="80"/>
          <w:sz w:val="22"/>
          <w:szCs w:val="22"/>
          <w:lang w:val="en-GB"/>
        </w:rPr>
        <w:t>:</w:t>
      </w:r>
    </w:p>
    <w:p w14:paraId="581DBE2E" w14:textId="77777777" w:rsidR="00497CDE" w:rsidRDefault="00497CDE" w:rsidP="00497CDE">
      <w:pPr>
        <w:jc w:val="both"/>
        <w:rPr>
          <w:rFonts w:ascii="Avenir Next" w:hAnsi="Avenir Next" w:cs="Arial"/>
          <w:color w:val="808080" w:themeColor="background1" w:themeShade="80"/>
          <w:sz w:val="22"/>
          <w:szCs w:val="22"/>
          <w:lang w:val="en-GB"/>
        </w:rPr>
      </w:pPr>
    </w:p>
    <w:p w14:paraId="0815D93C" w14:textId="77777777" w:rsidR="00497CDE" w:rsidRDefault="00497CDE" w:rsidP="00270858">
      <w:pPr>
        <w:pStyle w:val="ListParagraph"/>
        <w:numPr>
          <w:ilvl w:val="0"/>
          <w:numId w:val="2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there must be a sufficient connection with Hong Kong;</w:t>
      </w:r>
    </w:p>
    <w:p w14:paraId="493B8333" w14:textId="77777777" w:rsidR="00497CDE" w:rsidRDefault="00497CDE" w:rsidP="00270858">
      <w:pPr>
        <w:pStyle w:val="ListParagraph"/>
        <w:numPr>
          <w:ilvl w:val="0"/>
          <w:numId w:val="2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there must be a reasonable possibility that a winding up order would benefit the applications; and</w:t>
      </w:r>
    </w:p>
    <w:p w14:paraId="0B252268" w14:textId="4CA13EAC" w:rsidR="00497CDE" w:rsidRDefault="00497CDE" w:rsidP="00270858">
      <w:pPr>
        <w:pStyle w:val="ListParagraph"/>
        <w:numPr>
          <w:ilvl w:val="0"/>
          <w:numId w:val="21"/>
        </w:numPr>
        <w:jc w:val="both"/>
        <w:rPr>
          <w:rFonts w:ascii="Avenir Next" w:hAnsi="Avenir Next" w:cs="Arial"/>
          <w:color w:val="808080" w:themeColor="background1" w:themeShade="80"/>
          <w:sz w:val="22"/>
          <w:szCs w:val="22"/>
          <w:lang w:val="en-GB"/>
        </w:rPr>
      </w:pPr>
      <w:proofErr w:type="gramStart"/>
      <w:r>
        <w:rPr>
          <w:rFonts w:ascii="Avenir Next" w:hAnsi="Avenir Next" w:cs="Arial"/>
          <w:color w:val="808080" w:themeColor="background1" w:themeShade="80"/>
          <w:sz w:val="22"/>
          <w:szCs w:val="22"/>
          <w:lang w:val="en-GB"/>
        </w:rPr>
        <w:t>the</w:t>
      </w:r>
      <w:proofErr w:type="gramEnd"/>
      <w:r>
        <w:rPr>
          <w:rFonts w:ascii="Avenir Next" w:hAnsi="Avenir Next" w:cs="Arial"/>
          <w:color w:val="808080" w:themeColor="background1" w:themeShade="80"/>
          <w:sz w:val="22"/>
          <w:szCs w:val="22"/>
          <w:lang w:val="en-GB"/>
        </w:rPr>
        <w:t xml:space="preserve"> Hong Kong court must be able to exercise jurisdiction over one or more persons in the distribution of the unregistered company's assets.</w:t>
      </w:r>
    </w:p>
    <w:p w14:paraId="1FD9B65E" w14:textId="77777777" w:rsidR="00270858" w:rsidRDefault="00270858" w:rsidP="00FD3559">
      <w:pPr>
        <w:jc w:val="both"/>
        <w:rPr>
          <w:rFonts w:ascii="Avenir Next" w:hAnsi="Avenir Next" w:cs="Arial"/>
          <w:color w:val="808080" w:themeColor="background1" w:themeShade="80"/>
          <w:sz w:val="22"/>
          <w:szCs w:val="22"/>
          <w:lang w:val="en-GB"/>
        </w:rPr>
      </w:pPr>
    </w:p>
    <w:p w14:paraId="60EE281F" w14:textId="4C7AF108" w:rsidR="00FD3559" w:rsidRPr="00FD3559" w:rsidRDefault="00270858" w:rsidP="00FD355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Upon winding up, SKL would also be able to benefit from a mandatory stay as a matter of Hong Kong law, to protect SKL from any claims or enforcement action by creditors in Hong Kong.</w:t>
      </w:r>
    </w:p>
    <w:p w14:paraId="16AEBE26" w14:textId="25AF99A4" w:rsidR="00497CDE" w:rsidRDefault="00497CDE" w:rsidP="00B75B89">
      <w:pPr>
        <w:jc w:val="both"/>
        <w:rPr>
          <w:rFonts w:ascii="Avenir Next" w:hAnsi="Avenir Next" w:cs="Arial"/>
          <w:color w:val="808080" w:themeColor="background1" w:themeShade="80"/>
          <w:sz w:val="22"/>
          <w:szCs w:val="22"/>
          <w:lang w:val="en-GB"/>
        </w:rPr>
      </w:pPr>
    </w:p>
    <w:p w14:paraId="5CA5EE09" w14:textId="685FDCC1" w:rsidR="001478E2" w:rsidRDefault="00270858" w:rsidP="00B75B8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An ancillary liquidation would </w:t>
      </w:r>
      <w:r w:rsidR="001478E2">
        <w:rPr>
          <w:rFonts w:ascii="Avenir Next" w:hAnsi="Avenir Next" w:cs="Arial"/>
          <w:color w:val="808080" w:themeColor="background1" w:themeShade="80"/>
          <w:sz w:val="22"/>
          <w:szCs w:val="22"/>
          <w:lang w:val="en-GB"/>
        </w:rPr>
        <w:t>be particularly useful given that SKL might also have assets in Shenzhen.  By applying for (and obtaining) an ancillary liquidation in Hong Kong, L might be able to make use of the Hong Kong / Mainland Co-operation Mechanism (the "</w:t>
      </w:r>
      <w:r w:rsidR="001478E2" w:rsidRPr="001478E2">
        <w:rPr>
          <w:rFonts w:ascii="Avenir Next" w:hAnsi="Avenir Next" w:cs="Arial"/>
          <w:b/>
          <w:color w:val="808080" w:themeColor="background1" w:themeShade="80"/>
          <w:sz w:val="22"/>
          <w:szCs w:val="22"/>
          <w:lang w:val="en-GB"/>
        </w:rPr>
        <w:t>Cooperation Mechanism</w:t>
      </w:r>
      <w:r w:rsidR="001478E2">
        <w:rPr>
          <w:rFonts w:ascii="Avenir Next" w:hAnsi="Avenir Next" w:cs="Arial"/>
          <w:color w:val="808080" w:themeColor="background1" w:themeShade="80"/>
          <w:sz w:val="22"/>
          <w:szCs w:val="22"/>
          <w:lang w:val="en-GB"/>
        </w:rPr>
        <w:t xml:space="preserve">") to seek recognition in the designated pilot areas in the Mainland (which include Shenzhen).  However, in order to take advantage of the Cooperation Mechanism, one of the factors that </w:t>
      </w:r>
      <w:r w:rsidR="00FD3559">
        <w:rPr>
          <w:rFonts w:ascii="Avenir Next" w:hAnsi="Avenir Next" w:cs="Arial"/>
          <w:color w:val="808080" w:themeColor="background1" w:themeShade="80"/>
          <w:sz w:val="22"/>
          <w:szCs w:val="22"/>
          <w:lang w:val="en-GB"/>
        </w:rPr>
        <w:t>L would have to establish is that Hong Kong is SKL's centre of main interest ("</w:t>
      </w:r>
      <w:r w:rsidR="00FD3559" w:rsidRPr="00FD3559">
        <w:rPr>
          <w:rFonts w:ascii="Avenir Next" w:hAnsi="Avenir Next" w:cs="Arial"/>
          <w:b/>
          <w:color w:val="808080" w:themeColor="background1" w:themeShade="80"/>
          <w:sz w:val="22"/>
          <w:szCs w:val="22"/>
          <w:lang w:val="en-GB"/>
        </w:rPr>
        <w:t>COMI</w:t>
      </w:r>
      <w:r w:rsidR="00FD3559">
        <w:rPr>
          <w:rFonts w:ascii="Avenir Next" w:hAnsi="Avenir Next" w:cs="Arial"/>
          <w:color w:val="808080" w:themeColor="background1" w:themeShade="80"/>
          <w:sz w:val="22"/>
          <w:szCs w:val="22"/>
          <w:lang w:val="en-GB"/>
        </w:rPr>
        <w:t>").  Even though the COMI is usually the place of incorporation (i.e. Cayman Islands), the Mainland court can take into account other factors such as SKL's principal office, place of business and location of assets.  Given that SKL is listed in Hong Kong, it might be arguable that Hong Kong is SKL's COMI.</w:t>
      </w:r>
    </w:p>
    <w:p w14:paraId="40A4D70B" w14:textId="77777777" w:rsidR="00583008" w:rsidRDefault="00583008" w:rsidP="00B75B89">
      <w:pPr>
        <w:jc w:val="both"/>
        <w:rPr>
          <w:rFonts w:ascii="Avenir Next" w:hAnsi="Avenir Next" w:cs="Arial"/>
          <w:color w:val="808080" w:themeColor="background1" w:themeShade="80"/>
          <w:sz w:val="22"/>
          <w:szCs w:val="22"/>
          <w:lang w:val="en-GB"/>
        </w:rPr>
      </w:pPr>
    </w:p>
    <w:p w14:paraId="164F919E" w14:textId="05922AE0" w:rsidR="008C35C9" w:rsidRDefault="008C35C9" w:rsidP="008C35C9">
      <w:pPr>
        <w:jc w:val="both"/>
        <w:rPr>
          <w:rFonts w:ascii="Avenir Next" w:hAnsi="Avenir Next" w:cs="Arial"/>
          <w:sz w:val="22"/>
          <w:szCs w:val="22"/>
          <w:lang w:val="en-GB"/>
        </w:rPr>
      </w:pPr>
    </w:p>
    <w:p w14:paraId="538389FF" w14:textId="77777777" w:rsidR="008C35C9" w:rsidRDefault="008C35C9" w:rsidP="008C35C9">
      <w:pPr>
        <w:jc w:val="both"/>
        <w:rPr>
          <w:rFonts w:ascii="Avenir Next" w:hAnsi="Avenir Next" w:cs="Arial"/>
          <w:sz w:val="22"/>
          <w:szCs w:val="22"/>
          <w:lang w:val="en-GB"/>
        </w:rPr>
      </w:pPr>
    </w:p>
    <w:p w14:paraId="27FCA956" w14:textId="77777777"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3</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22F906BC" w14:textId="77777777" w:rsidR="00F47A63" w:rsidRPr="00B87DBA" w:rsidRDefault="00F47A63" w:rsidP="008C35C9">
      <w:pPr>
        <w:jc w:val="both"/>
        <w:rPr>
          <w:rFonts w:ascii="Avenir Next" w:hAnsi="Avenir Next" w:cs="Arial"/>
          <w:b/>
          <w:bCs/>
          <w:sz w:val="22"/>
          <w:szCs w:val="22"/>
          <w:shd w:val="clear" w:color="auto" w:fill="FFFFFF"/>
          <w:lang w:val="en-GB"/>
        </w:rPr>
      </w:pPr>
    </w:p>
    <w:p w14:paraId="15BE5EEC" w14:textId="2EC91DE9" w:rsidR="003F5D38" w:rsidRPr="00FC1BC1" w:rsidRDefault="001B165B" w:rsidP="008C35C9">
      <w:pPr>
        <w:jc w:val="both"/>
        <w:rPr>
          <w:rFonts w:ascii="Avenir Next" w:hAnsi="Avenir Next" w:cs="Arial"/>
          <w:sz w:val="22"/>
          <w:szCs w:val="22"/>
          <w:lang w:val="en-GB"/>
        </w:rPr>
      </w:pPr>
      <w:r w:rsidRPr="001B165B">
        <w:rPr>
          <w:rFonts w:ascii="Avenir Next" w:hAnsi="Avenir Next" w:cs="Arial"/>
          <w:sz w:val="22"/>
          <w:szCs w:val="22"/>
          <w:lang w:val="en-GB"/>
        </w:rPr>
        <w:t>Harrier Limited supplies software products to Lapwing Limited pursuant to an ongoing contract signed between the two. Lapwing has stopped paying Harrier’s invoices. It has not made any complaint about the supplies but in a conversation a Lapwing director told a Harrier director “</w:t>
      </w:r>
      <w:r w:rsidR="00124EAE">
        <w:rPr>
          <w:rFonts w:ascii="Avenir Next" w:hAnsi="Avenir Next" w:cs="Arial"/>
          <w:sz w:val="22"/>
          <w:szCs w:val="22"/>
          <w:lang w:val="en-GB"/>
        </w:rPr>
        <w:t>s</w:t>
      </w:r>
      <w:r w:rsidRPr="001B165B">
        <w:rPr>
          <w:rFonts w:ascii="Avenir Next" w:hAnsi="Avenir Next" w:cs="Arial"/>
          <w:sz w:val="22"/>
          <w:szCs w:val="22"/>
          <w:lang w:val="en-GB"/>
        </w:rPr>
        <w:t>orry, we just can’t afford it right now”.  The Harrier director said he may therefore have no option but to wind</w:t>
      </w:r>
      <w:r w:rsidR="00124EAE">
        <w:rPr>
          <w:rFonts w:ascii="Avenir Next" w:hAnsi="Avenir Next" w:cs="Arial"/>
          <w:sz w:val="22"/>
          <w:szCs w:val="22"/>
          <w:lang w:val="en-GB"/>
        </w:rPr>
        <w:t>-</w:t>
      </w:r>
      <w:r w:rsidRPr="001B165B">
        <w:rPr>
          <w:rFonts w:ascii="Avenir Next" w:hAnsi="Avenir Next" w:cs="Arial"/>
          <w:sz w:val="22"/>
          <w:szCs w:val="22"/>
          <w:lang w:val="en-GB"/>
        </w:rPr>
        <w:t>up Lapwing, to which the Lapwing director replied “try that and I’ll fight it” but he does not say on what grounds. Harrier come to you and ask you to talk them through the issues. What key questions do you need to ask and what comments can you give?</w:t>
      </w:r>
    </w:p>
    <w:p w14:paraId="64A880CF" w14:textId="627D2011" w:rsidR="003F5D38" w:rsidRDefault="003F5D38" w:rsidP="008C35C9">
      <w:pPr>
        <w:jc w:val="both"/>
        <w:rPr>
          <w:rFonts w:ascii="Avenir Next" w:hAnsi="Avenir Next" w:cs="Arial"/>
          <w:iCs/>
          <w:sz w:val="22"/>
          <w:szCs w:val="22"/>
        </w:rPr>
      </w:pPr>
    </w:p>
    <w:p w14:paraId="4EA48DBE" w14:textId="3E24178A" w:rsidR="008C35C9" w:rsidRDefault="00A37F78"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key questions to ask Harrier are:</w:t>
      </w:r>
    </w:p>
    <w:p w14:paraId="09A7CC92" w14:textId="25F1AAD3" w:rsidR="00A37F78" w:rsidRDefault="00A37F78" w:rsidP="008C35C9">
      <w:pPr>
        <w:jc w:val="both"/>
        <w:rPr>
          <w:rFonts w:ascii="Avenir Next" w:hAnsi="Avenir Next" w:cs="Arial"/>
          <w:color w:val="808080" w:themeColor="background1" w:themeShade="80"/>
          <w:sz w:val="22"/>
          <w:szCs w:val="22"/>
          <w:lang w:val="en-GB"/>
        </w:rPr>
      </w:pPr>
    </w:p>
    <w:p w14:paraId="7D070AD7" w14:textId="7DD3428C" w:rsidR="00C71D31" w:rsidRDefault="00C71D31" w:rsidP="00A46A91">
      <w:pPr>
        <w:pStyle w:val="ListParagraph"/>
        <w:numPr>
          <w:ilvl w:val="0"/>
          <w:numId w:val="2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COMI of Lapwing – and whether Hong Kong is the correct jurisdiction to bring winding up proceedings.  It may be that Lapwing is a foreign company (this is not clear from the facts) that has a COMI elsewhere (e.g. the Cayman Islands).  If Lapwing's COMI is in a foreign jurisdiction, there may be other considerations such as whether Lapwing has commenced (or will commence) restructuring proceedings that might insulate it from creditor action. </w:t>
      </w:r>
    </w:p>
    <w:p w14:paraId="15CCC34C" w14:textId="77777777" w:rsidR="00C71D31" w:rsidRDefault="00C71D31" w:rsidP="00C71D31">
      <w:pPr>
        <w:pStyle w:val="ListParagraph"/>
        <w:jc w:val="both"/>
        <w:rPr>
          <w:rFonts w:ascii="Avenir Next" w:hAnsi="Avenir Next" w:cs="Arial"/>
          <w:color w:val="808080" w:themeColor="background1" w:themeShade="80"/>
          <w:sz w:val="22"/>
          <w:szCs w:val="22"/>
          <w:lang w:val="en-GB"/>
        </w:rPr>
      </w:pPr>
    </w:p>
    <w:p w14:paraId="307A023A" w14:textId="589F516B" w:rsidR="00C71D31" w:rsidRDefault="00C71D31" w:rsidP="00A46A91">
      <w:pPr>
        <w:pStyle w:val="ListParagraph"/>
        <w:numPr>
          <w:ilvl w:val="0"/>
          <w:numId w:val="2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Whether the debt has crystallised – invoices usually have payment terms and the supply contract might have a cure period to remedy breaches before enforcement action can be undertaken.  Harrier will need to be sure that there is an enforceable debt before taking steps to wind up Lapwing.</w:t>
      </w:r>
    </w:p>
    <w:p w14:paraId="4AC1765D" w14:textId="77777777" w:rsidR="00C71D31" w:rsidRDefault="00C71D31" w:rsidP="00C71D31">
      <w:pPr>
        <w:pStyle w:val="ListParagraph"/>
        <w:jc w:val="both"/>
        <w:rPr>
          <w:rFonts w:ascii="Avenir Next" w:hAnsi="Avenir Next" w:cs="Arial"/>
          <w:color w:val="808080" w:themeColor="background1" w:themeShade="80"/>
          <w:sz w:val="22"/>
          <w:szCs w:val="22"/>
          <w:lang w:val="en-GB"/>
        </w:rPr>
      </w:pPr>
    </w:p>
    <w:p w14:paraId="16CE6680" w14:textId="332396A1" w:rsidR="00A37F78" w:rsidRPr="00A46A91" w:rsidRDefault="00C71D31" w:rsidP="00A46A91">
      <w:pPr>
        <w:pStyle w:val="ListParagraph"/>
        <w:numPr>
          <w:ilvl w:val="0"/>
          <w:numId w:val="2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w:t>
      </w:r>
      <w:r w:rsidR="00A37F78" w:rsidRPr="00A46A91">
        <w:rPr>
          <w:rFonts w:ascii="Avenir Next" w:hAnsi="Avenir Next" w:cs="Arial"/>
          <w:color w:val="808080" w:themeColor="background1" w:themeShade="80"/>
          <w:sz w:val="22"/>
          <w:szCs w:val="22"/>
          <w:lang w:val="en-GB"/>
        </w:rPr>
        <w:t xml:space="preserve">hether the </w:t>
      </w:r>
      <w:r>
        <w:rPr>
          <w:rFonts w:ascii="Avenir Next" w:hAnsi="Avenir Next" w:cs="Arial"/>
          <w:color w:val="808080" w:themeColor="background1" w:themeShade="80"/>
          <w:sz w:val="22"/>
          <w:szCs w:val="22"/>
          <w:lang w:val="en-GB"/>
        </w:rPr>
        <w:t xml:space="preserve">supply </w:t>
      </w:r>
      <w:r w:rsidR="00A37F78" w:rsidRPr="00A46A91">
        <w:rPr>
          <w:rFonts w:ascii="Avenir Next" w:hAnsi="Avenir Next" w:cs="Arial"/>
          <w:color w:val="808080" w:themeColor="background1" w:themeShade="80"/>
          <w:sz w:val="22"/>
          <w:szCs w:val="22"/>
          <w:lang w:val="en-GB"/>
        </w:rPr>
        <w:t xml:space="preserve">contract includes an arbitration clause to settle disputes </w:t>
      </w:r>
      <w:r w:rsidR="00A46A91" w:rsidRPr="00A46A91">
        <w:rPr>
          <w:rFonts w:ascii="Avenir Next" w:hAnsi="Avenir Next" w:cs="Arial"/>
          <w:color w:val="808080" w:themeColor="background1" w:themeShade="80"/>
          <w:sz w:val="22"/>
          <w:szCs w:val="22"/>
          <w:lang w:val="en-GB"/>
        </w:rPr>
        <w:t xml:space="preserve">and whether it is governed by Hong Kong law </w:t>
      </w:r>
      <w:r w:rsidR="00A37F78" w:rsidRPr="00A46A91">
        <w:rPr>
          <w:rFonts w:ascii="Avenir Next" w:hAnsi="Avenir Next" w:cs="Arial"/>
          <w:color w:val="808080" w:themeColor="background1" w:themeShade="80"/>
          <w:sz w:val="22"/>
          <w:szCs w:val="22"/>
          <w:lang w:val="en-GB"/>
        </w:rPr>
        <w:t>– the Hong Kong court has in more recent times taken a</w:t>
      </w:r>
      <w:r>
        <w:rPr>
          <w:rFonts w:ascii="Avenir Next" w:hAnsi="Avenir Next" w:cs="Arial"/>
          <w:color w:val="808080" w:themeColor="background1" w:themeShade="80"/>
          <w:sz w:val="22"/>
          <w:szCs w:val="22"/>
          <w:lang w:val="en-GB"/>
        </w:rPr>
        <w:t xml:space="preserve"> more</w:t>
      </w:r>
      <w:r w:rsidR="00A37F78" w:rsidRPr="00A46A91">
        <w:rPr>
          <w:rFonts w:ascii="Avenir Next" w:hAnsi="Avenir Next" w:cs="Arial"/>
          <w:color w:val="808080" w:themeColor="background1" w:themeShade="80"/>
          <w:sz w:val="22"/>
          <w:szCs w:val="22"/>
          <w:lang w:val="en-GB"/>
        </w:rPr>
        <w:t xml:space="preserve"> pro-arbitration stance, such that any winding up petition </w:t>
      </w:r>
      <w:r>
        <w:rPr>
          <w:rFonts w:ascii="Avenir Next" w:hAnsi="Avenir Next" w:cs="Arial"/>
          <w:color w:val="808080" w:themeColor="background1" w:themeShade="80"/>
          <w:sz w:val="22"/>
          <w:szCs w:val="22"/>
          <w:lang w:val="en-GB"/>
        </w:rPr>
        <w:t>is likely to</w:t>
      </w:r>
      <w:r w:rsidR="00A37F78" w:rsidRPr="00A46A91">
        <w:rPr>
          <w:rFonts w:ascii="Avenir Next" w:hAnsi="Avenir Next" w:cs="Arial"/>
          <w:color w:val="808080" w:themeColor="background1" w:themeShade="80"/>
          <w:sz w:val="22"/>
          <w:szCs w:val="22"/>
          <w:lang w:val="en-GB"/>
        </w:rPr>
        <w:t xml:space="preserve"> be stayed pending arbitration unless the debtor actually admitted the debt.  Here, whilst Lapwing has said that it "</w:t>
      </w:r>
      <w:r w:rsidR="00A37F78" w:rsidRPr="00A46A91">
        <w:rPr>
          <w:rFonts w:ascii="Avenir Next" w:hAnsi="Avenir Next" w:cs="Arial"/>
          <w:i/>
          <w:color w:val="808080" w:themeColor="background1" w:themeShade="80"/>
          <w:sz w:val="22"/>
          <w:szCs w:val="22"/>
          <w:lang w:val="en-GB"/>
        </w:rPr>
        <w:t>can't afford</w:t>
      </w:r>
      <w:r w:rsidR="00A37F78" w:rsidRPr="00A46A91">
        <w:rPr>
          <w:rFonts w:ascii="Avenir Next" w:hAnsi="Avenir Next" w:cs="Arial"/>
          <w:color w:val="808080" w:themeColor="background1" w:themeShade="80"/>
          <w:sz w:val="22"/>
          <w:szCs w:val="22"/>
          <w:lang w:val="en-GB"/>
        </w:rPr>
        <w:t xml:space="preserve">" to pay the invoices, there may be other (not yet complained of) reasons such as a purported breach by Harrier, counterclaims / set-off (to the extent permitted </w:t>
      </w:r>
      <w:r>
        <w:rPr>
          <w:rFonts w:ascii="Avenir Next" w:hAnsi="Avenir Next" w:cs="Arial"/>
          <w:color w:val="808080" w:themeColor="background1" w:themeShade="80"/>
          <w:sz w:val="22"/>
          <w:szCs w:val="22"/>
          <w:lang w:val="en-GB"/>
        </w:rPr>
        <w:t>under</w:t>
      </w:r>
      <w:r w:rsidR="00A37F78" w:rsidRPr="00A46A91">
        <w:rPr>
          <w:rFonts w:ascii="Avenir Next" w:hAnsi="Avenir Next" w:cs="Arial"/>
          <w:color w:val="808080" w:themeColor="background1" w:themeShade="80"/>
          <w:sz w:val="22"/>
          <w:szCs w:val="22"/>
          <w:lang w:val="en-GB"/>
        </w:rPr>
        <w:t xml:space="preserve"> the contract) etc.  It will be up to the Hong Kong court to determine whether there is indeed a </w:t>
      </w:r>
      <w:r w:rsidR="00A37F78" w:rsidRPr="00C71D31">
        <w:rPr>
          <w:rFonts w:ascii="Avenir Next" w:hAnsi="Avenir Next" w:cs="Arial"/>
          <w:i/>
          <w:color w:val="808080" w:themeColor="background1" w:themeShade="80"/>
          <w:sz w:val="22"/>
          <w:szCs w:val="22"/>
          <w:lang w:val="en-GB"/>
        </w:rPr>
        <w:t>bona fide</w:t>
      </w:r>
      <w:r w:rsidR="00A37F78" w:rsidRPr="00A46A91">
        <w:rPr>
          <w:rFonts w:ascii="Avenir Next" w:hAnsi="Avenir Next" w:cs="Arial"/>
          <w:color w:val="808080" w:themeColor="background1" w:themeShade="80"/>
          <w:sz w:val="22"/>
          <w:szCs w:val="22"/>
          <w:lang w:val="en-GB"/>
        </w:rPr>
        <w:t xml:space="preserve"> dispute of the debt on substantial grounds</w:t>
      </w:r>
      <w:r w:rsidR="00A46A91" w:rsidRPr="00A46A91">
        <w:rPr>
          <w:rFonts w:ascii="Avenir Next" w:hAnsi="Avenir Next" w:cs="Arial"/>
          <w:color w:val="808080" w:themeColor="background1" w:themeShade="80"/>
          <w:sz w:val="22"/>
          <w:szCs w:val="22"/>
          <w:lang w:val="en-GB"/>
        </w:rPr>
        <w:t xml:space="preserve">.  It is telling that no such complaints have been raised to date, which might allow the Hong Kong court to infer that any belated complaints are not </w:t>
      </w:r>
      <w:r w:rsidR="00A46A91" w:rsidRPr="00A46A91">
        <w:rPr>
          <w:rFonts w:ascii="Avenir Next" w:hAnsi="Avenir Next" w:cs="Arial"/>
          <w:i/>
          <w:color w:val="808080" w:themeColor="background1" w:themeShade="80"/>
          <w:sz w:val="22"/>
          <w:szCs w:val="22"/>
          <w:lang w:val="en-GB"/>
        </w:rPr>
        <w:t>bona fide</w:t>
      </w:r>
      <w:r w:rsidR="00A46A91" w:rsidRPr="00A46A91">
        <w:rPr>
          <w:rFonts w:ascii="Avenir Next" w:hAnsi="Avenir Next" w:cs="Arial"/>
          <w:color w:val="808080" w:themeColor="background1" w:themeShade="80"/>
          <w:sz w:val="22"/>
          <w:szCs w:val="22"/>
          <w:lang w:val="en-GB"/>
        </w:rPr>
        <w:t xml:space="preserve"> but made simply in an attempt to </w:t>
      </w:r>
      <w:r>
        <w:rPr>
          <w:rFonts w:ascii="Avenir Next" w:hAnsi="Avenir Next" w:cs="Arial"/>
          <w:color w:val="808080" w:themeColor="background1" w:themeShade="80"/>
          <w:sz w:val="22"/>
          <w:szCs w:val="22"/>
          <w:lang w:val="en-GB"/>
        </w:rPr>
        <w:t>resist</w:t>
      </w:r>
      <w:r w:rsidR="00A46A91" w:rsidRPr="00A46A91">
        <w:rPr>
          <w:rFonts w:ascii="Avenir Next" w:hAnsi="Avenir Next" w:cs="Arial"/>
          <w:color w:val="808080" w:themeColor="background1" w:themeShade="80"/>
          <w:sz w:val="22"/>
          <w:szCs w:val="22"/>
          <w:lang w:val="en-GB"/>
        </w:rPr>
        <w:t xml:space="preserve"> being wound up</w:t>
      </w:r>
    </w:p>
    <w:p w14:paraId="43EFF1CB" w14:textId="77777777" w:rsidR="00A37F78" w:rsidRDefault="00A37F78" w:rsidP="00A37F78">
      <w:pPr>
        <w:pStyle w:val="ListParagraph"/>
        <w:ind w:left="1440"/>
        <w:jc w:val="both"/>
        <w:rPr>
          <w:rFonts w:ascii="Avenir Next" w:hAnsi="Avenir Next" w:cs="Arial"/>
          <w:color w:val="808080" w:themeColor="background1" w:themeShade="80"/>
          <w:sz w:val="22"/>
          <w:szCs w:val="22"/>
          <w:lang w:val="en-GB"/>
        </w:rPr>
      </w:pPr>
    </w:p>
    <w:p w14:paraId="1A90D506" w14:textId="77777777" w:rsidR="00A37F78" w:rsidRPr="00A37F78" w:rsidRDefault="00A37F78" w:rsidP="00A37F78">
      <w:pPr>
        <w:jc w:val="both"/>
        <w:rPr>
          <w:rFonts w:ascii="Avenir Next" w:hAnsi="Avenir Next" w:cs="Arial"/>
          <w:color w:val="808080" w:themeColor="background1" w:themeShade="80"/>
          <w:sz w:val="22"/>
          <w:szCs w:val="22"/>
          <w:lang w:val="en-GB"/>
        </w:rPr>
      </w:pPr>
    </w:p>
    <w:p w14:paraId="75440C9B" w14:textId="19DEA08C" w:rsidR="008C35C9" w:rsidRDefault="008C35C9" w:rsidP="008C35C9">
      <w:pPr>
        <w:jc w:val="both"/>
        <w:rPr>
          <w:rFonts w:ascii="Avenir Next" w:hAnsi="Avenir Next" w:cs="Arial"/>
          <w:iCs/>
          <w:sz w:val="22"/>
          <w:szCs w:val="22"/>
        </w:rPr>
      </w:pPr>
    </w:p>
    <w:p w14:paraId="0C9B8539" w14:textId="77777777" w:rsidR="00F47A63" w:rsidRPr="00B87DBA" w:rsidRDefault="00F47A63" w:rsidP="008C35C9">
      <w:pPr>
        <w:jc w:val="both"/>
        <w:rPr>
          <w:rFonts w:ascii="Avenir Next" w:hAnsi="Avenir Next" w:cs="Arial"/>
          <w:b/>
          <w:bCs/>
          <w:sz w:val="22"/>
          <w:szCs w:val="22"/>
          <w:lang w:val="en-GB"/>
        </w:rPr>
      </w:pPr>
    </w:p>
    <w:p w14:paraId="55AE133E" w14:textId="31AB22FB" w:rsidR="00B77F46" w:rsidRPr="00B1461F" w:rsidRDefault="00C606C3" w:rsidP="006B676A">
      <w:pPr>
        <w:jc w:val="cente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w:t>
      </w:r>
      <w:r w:rsidR="001E25B9" w:rsidRPr="00B1461F">
        <w:rPr>
          <w:rFonts w:ascii="Avenir Next Demi Bold" w:hAnsi="Avenir Next Demi Bold" w:cs="Arial"/>
          <w:b/>
          <w:bCs/>
          <w:sz w:val="22"/>
          <w:szCs w:val="22"/>
          <w:lang w:val="en-GB"/>
        </w:rPr>
        <w:t xml:space="preserve"> </w:t>
      </w:r>
      <w:r w:rsidR="0077498C" w:rsidRPr="00B1461F">
        <w:rPr>
          <w:rFonts w:ascii="Avenir Next Demi Bold" w:hAnsi="Avenir Next Demi Bold" w:cs="Arial"/>
          <w:b/>
          <w:bCs/>
          <w:sz w:val="22"/>
          <w:szCs w:val="22"/>
          <w:lang w:val="en-GB"/>
        </w:rPr>
        <w:t>End of Assessment</w:t>
      </w:r>
      <w:r w:rsidR="001E25B9" w:rsidRPr="00B1461F">
        <w:rPr>
          <w:rFonts w:ascii="Avenir Next Demi Bold" w:hAnsi="Avenir Next Demi Bold" w:cs="Arial"/>
          <w:b/>
          <w:bCs/>
          <w:sz w:val="22"/>
          <w:szCs w:val="22"/>
          <w:lang w:val="en-GB"/>
        </w:rPr>
        <w:t xml:space="preserve"> </w:t>
      </w:r>
      <w:r w:rsidRPr="00B1461F">
        <w:rPr>
          <w:rFonts w:ascii="Avenir Next Demi Bold" w:hAnsi="Avenir Next Demi Bold" w:cs="Arial"/>
          <w:b/>
          <w:bCs/>
          <w:sz w:val="22"/>
          <w:szCs w:val="22"/>
          <w:lang w:val="en-GB"/>
        </w:rPr>
        <w:t>*</w:t>
      </w:r>
    </w:p>
    <w:p w14:paraId="4F908D52" w14:textId="77777777" w:rsidR="008C35C9" w:rsidRPr="00B1461F" w:rsidRDefault="008C35C9">
      <w:pPr>
        <w:jc w:val="both"/>
        <w:rPr>
          <w:rFonts w:ascii="Avenir Next Demi Bold" w:hAnsi="Avenir Next Demi Bold" w:cs="Arial"/>
          <w:b/>
          <w:bCs/>
          <w:sz w:val="22"/>
          <w:szCs w:val="22"/>
          <w:lang w:val="en-GB"/>
        </w:rPr>
      </w:pPr>
    </w:p>
    <w:sectPr w:rsidR="008C35C9" w:rsidRPr="00B1461F"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18D41C" w14:textId="77777777" w:rsidR="00FD3559" w:rsidRDefault="00FD3559" w:rsidP="00241B44">
      <w:r>
        <w:separator/>
      </w:r>
    </w:p>
  </w:endnote>
  <w:endnote w:type="continuationSeparator" w:id="0">
    <w:p w14:paraId="3533B05E" w14:textId="77777777" w:rsidR="00FD3559" w:rsidRDefault="00FD3559"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w:altName w:val="Corbel"/>
    <w:charset w:val="00"/>
    <w:family w:val="swiss"/>
    <w:pitch w:val="variable"/>
    <w:sig w:usb0="00000001" w:usb1="5000204A" w:usb2="00000000" w:usb3="00000000" w:csb0="0000009B" w:csb1="00000000"/>
  </w:font>
  <w:font w:name="Avenir Next Demi Bold">
    <w:altName w:val="Trebuchet MS"/>
    <w:charset w:val="00"/>
    <w:family w:val="swiss"/>
    <w:pitch w:val="variable"/>
    <w:sig w:usb0="00000001"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FD3559" w:rsidRPr="00FC7B47" w:rsidRDefault="00FD3559"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FD3559" w:rsidRPr="00FC7B47" w:rsidRDefault="00FD3559" w:rsidP="00FC7B47">
    <w:pPr>
      <w:pStyle w:val="Footer"/>
      <w:ind w:right="360"/>
      <w:rPr>
        <w:rFonts w:ascii="Arial" w:hAnsi="Arial" w:cs="Arial"/>
        <w:sz w:val="22"/>
        <w:szCs w:val="22"/>
      </w:rPr>
    </w:pPr>
    <w:proofErr w:type="gramStart"/>
    <w:r>
      <w:t>student</w:t>
    </w:r>
    <w:proofErr w:type="gramEnd"/>
    <w:r>
      <w:t xml:space="preserve">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venir Next Demi Bold" w:hAnsi="Avenir Next Demi Bold" w:cs="Arial"/>
        <w:b/>
        <w:bCs/>
        <w:sz w:val="18"/>
        <w:szCs w:val="18"/>
      </w:rPr>
      <w:id w:val="-1409602822"/>
      <w:docPartObj>
        <w:docPartGallery w:val="Page Numbers (Bottom of Page)"/>
        <w:docPartUnique/>
      </w:docPartObj>
    </w:sdtPr>
    <w:sdtEndPr>
      <w:rPr>
        <w:rStyle w:val="PageNumber"/>
        <w:rFonts w:ascii="Arial" w:hAnsi="Arial"/>
        <w:b w:val="0"/>
        <w:bCs w:val="0"/>
      </w:rPr>
    </w:sdtEndPr>
    <w:sdtContent>
      <w:p w14:paraId="7ED07D09" w14:textId="34752725" w:rsidR="00FD3559" w:rsidRPr="009B4976" w:rsidRDefault="00FD3559" w:rsidP="00FD3559">
        <w:pPr>
          <w:pStyle w:val="Footer"/>
          <w:framePr w:wrap="none" w:vAnchor="text" w:hAnchor="margin" w:xAlign="right" w:y="1"/>
          <w:rPr>
            <w:rStyle w:val="PageNumber"/>
            <w:rFonts w:ascii="Arial" w:hAnsi="Arial" w:cs="Arial"/>
            <w:sz w:val="18"/>
            <w:szCs w:val="18"/>
          </w:rPr>
        </w:pPr>
        <w:r w:rsidRPr="00CB75C5">
          <w:rPr>
            <w:rStyle w:val="PageNumber"/>
            <w:rFonts w:ascii="Avenir Next Demi Bold" w:hAnsi="Avenir Next Demi Bold" w:cs="Arial"/>
            <w:b/>
            <w:bCs/>
            <w:sz w:val="18"/>
            <w:szCs w:val="18"/>
          </w:rPr>
          <w:t xml:space="preserve">Page </w:t>
        </w:r>
        <w:r w:rsidRPr="00CB75C5">
          <w:rPr>
            <w:rStyle w:val="PageNumber"/>
            <w:rFonts w:ascii="Avenir Next Demi Bold" w:hAnsi="Avenir Next Demi Bold" w:cs="Arial"/>
            <w:b/>
            <w:bCs/>
            <w:sz w:val="18"/>
            <w:szCs w:val="18"/>
          </w:rPr>
          <w:fldChar w:fldCharType="begin"/>
        </w:r>
        <w:r w:rsidRPr="00CB75C5">
          <w:rPr>
            <w:rStyle w:val="PageNumber"/>
            <w:rFonts w:ascii="Avenir Next Demi Bold" w:hAnsi="Avenir Next Demi Bold" w:cs="Arial"/>
            <w:b/>
            <w:bCs/>
            <w:sz w:val="18"/>
            <w:szCs w:val="18"/>
          </w:rPr>
          <w:instrText xml:space="preserve"> PAGE </w:instrText>
        </w:r>
        <w:r w:rsidRPr="00CB75C5">
          <w:rPr>
            <w:rStyle w:val="PageNumber"/>
            <w:rFonts w:ascii="Avenir Next Demi Bold" w:hAnsi="Avenir Next Demi Bold" w:cs="Arial"/>
            <w:b/>
            <w:bCs/>
            <w:sz w:val="18"/>
            <w:szCs w:val="18"/>
          </w:rPr>
          <w:fldChar w:fldCharType="separate"/>
        </w:r>
        <w:r w:rsidR="00E67B95">
          <w:rPr>
            <w:rStyle w:val="PageNumber"/>
            <w:rFonts w:ascii="Avenir Next Demi Bold" w:hAnsi="Avenir Next Demi Bold" w:cs="Arial"/>
            <w:b/>
            <w:bCs/>
            <w:noProof/>
            <w:sz w:val="18"/>
            <w:szCs w:val="18"/>
          </w:rPr>
          <w:t>3</w:t>
        </w:r>
        <w:r w:rsidRPr="00CB75C5">
          <w:rPr>
            <w:rStyle w:val="PageNumber"/>
            <w:rFonts w:ascii="Avenir Next Demi Bold" w:hAnsi="Avenir Next Demi Bold" w:cs="Arial"/>
            <w:b/>
            <w:bCs/>
            <w:sz w:val="18"/>
            <w:szCs w:val="18"/>
          </w:rPr>
          <w:fldChar w:fldCharType="end"/>
        </w:r>
      </w:p>
    </w:sdtContent>
  </w:sdt>
  <w:p w14:paraId="1F59BECD" w14:textId="5803AF87" w:rsidR="00FD3559" w:rsidRPr="00CB75C5" w:rsidRDefault="00E67B95" w:rsidP="009B4976">
    <w:pPr>
      <w:pStyle w:val="Footer"/>
      <w:ind w:right="360"/>
      <w:rPr>
        <w:rFonts w:ascii="Avenir Next" w:hAnsi="Avenir Next" w:cs="Arial"/>
        <w:sz w:val="18"/>
        <w:szCs w:val="18"/>
        <w:lang w:val="en-GB"/>
      </w:rPr>
    </w:pPr>
    <w:r w:rsidRPr="00E67B95">
      <w:rPr>
        <w:rFonts w:ascii="Avenir Next" w:hAnsi="Avenir Next" w:cs="Arial"/>
        <w:sz w:val="18"/>
        <w:szCs w:val="18"/>
        <w:lang w:val="en-GB"/>
      </w:rPr>
      <w:t>202223-842</w:t>
    </w:r>
    <w:r w:rsidR="00FD3559" w:rsidRPr="00CB75C5">
      <w:rPr>
        <w:rFonts w:ascii="Avenir Next" w:hAnsi="Avenir Next" w:cs="Arial"/>
        <w:sz w:val="18"/>
        <w:szCs w:val="18"/>
        <w:lang w:val="en-GB"/>
      </w:rPr>
      <w:t>.assessment8C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17BB30" w14:textId="77777777" w:rsidR="00FD3559" w:rsidRDefault="00FD3559" w:rsidP="00241B44">
      <w:r>
        <w:separator/>
      </w:r>
    </w:p>
  </w:footnote>
  <w:footnote w:type="continuationSeparator" w:id="0">
    <w:p w14:paraId="33F97631" w14:textId="77777777" w:rsidR="00FD3559" w:rsidRDefault="00FD3559"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D4A13"/>
    <w:multiLevelType w:val="hybridMultilevel"/>
    <w:tmpl w:val="0012F8EA"/>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4573A8C"/>
    <w:multiLevelType w:val="hybridMultilevel"/>
    <w:tmpl w:val="AA68CE4C"/>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95B2BFA"/>
    <w:multiLevelType w:val="hybridMultilevel"/>
    <w:tmpl w:val="4E243C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F66659"/>
    <w:multiLevelType w:val="hybridMultilevel"/>
    <w:tmpl w:val="565C7A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BE1EA3"/>
    <w:multiLevelType w:val="hybridMultilevel"/>
    <w:tmpl w:val="4BF085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F14366"/>
    <w:multiLevelType w:val="hybridMultilevel"/>
    <w:tmpl w:val="AAE20BB2"/>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A4B34EE"/>
    <w:multiLevelType w:val="hybridMultilevel"/>
    <w:tmpl w:val="8C2289BC"/>
    <w:lvl w:ilvl="0" w:tplc="01C2C506">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7" w15:restartNumberingAfterBreak="0">
    <w:nsid w:val="2AA531B6"/>
    <w:multiLevelType w:val="hybridMultilevel"/>
    <w:tmpl w:val="4E243C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BC0FE2"/>
    <w:multiLevelType w:val="hybridMultilevel"/>
    <w:tmpl w:val="E7F8B790"/>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34025CB9"/>
    <w:multiLevelType w:val="hybridMultilevel"/>
    <w:tmpl w:val="34B683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4331B39"/>
    <w:multiLevelType w:val="hybridMultilevel"/>
    <w:tmpl w:val="55AACB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5A46E1E"/>
    <w:multiLevelType w:val="hybridMultilevel"/>
    <w:tmpl w:val="4E243C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8510A6"/>
    <w:multiLevelType w:val="hybridMultilevel"/>
    <w:tmpl w:val="C5E2015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50600F0"/>
    <w:multiLevelType w:val="hybridMultilevel"/>
    <w:tmpl w:val="29EA578E"/>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5F28438E"/>
    <w:multiLevelType w:val="hybridMultilevel"/>
    <w:tmpl w:val="E872E7A4"/>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64F7145F"/>
    <w:multiLevelType w:val="hybridMultilevel"/>
    <w:tmpl w:val="4ACCEA62"/>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6C264545"/>
    <w:multiLevelType w:val="hybridMultilevel"/>
    <w:tmpl w:val="34B683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2992B2A"/>
    <w:multiLevelType w:val="hybridMultilevel"/>
    <w:tmpl w:val="46664676"/>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74BC2E43"/>
    <w:multiLevelType w:val="hybridMultilevel"/>
    <w:tmpl w:val="F28C6EE6"/>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77B06E63"/>
    <w:multiLevelType w:val="hybridMultilevel"/>
    <w:tmpl w:val="55AACB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84130F8"/>
    <w:multiLevelType w:val="hybridMultilevel"/>
    <w:tmpl w:val="CB3EAB3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FCB65A8"/>
    <w:multiLevelType w:val="hybridMultilevel"/>
    <w:tmpl w:val="A97A2F4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
  </w:num>
  <w:num w:numId="3">
    <w:abstractNumId w:val="14"/>
  </w:num>
  <w:num w:numId="4">
    <w:abstractNumId w:val="6"/>
  </w:num>
  <w:num w:numId="5">
    <w:abstractNumId w:val="0"/>
  </w:num>
  <w:num w:numId="6">
    <w:abstractNumId w:val="8"/>
  </w:num>
  <w:num w:numId="7">
    <w:abstractNumId w:val="15"/>
  </w:num>
  <w:num w:numId="8">
    <w:abstractNumId w:val="5"/>
  </w:num>
  <w:num w:numId="9">
    <w:abstractNumId w:val="18"/>
  </w:num>
  <w:num w:numId="10">
    <w:abstractNumId w:val="17"/>
  </w:num>
  <w:num w:numId="11">
    <w:abstractNumId w:val="21"/>
  </w:num>
  <w:num w:numId="12">
    <w:abstractNumId w:val="12"/>
  </w:num>
  <w:num w:numId="13">
    <w:abstractNumId w:val="4"/>
  </w:num>
  <w:num w:numId="14">
    <w:abstractNumId w:val="2"/>
  </w:num>
  <w:num w:numId="15">
    <w:abstractNumId w:val="19"/>
  </w:num>
  <w:num w:numId="16">
    <w:abstractNumId w:val="10"/>
  </w:num>
  <w:num w:numId="17">
    <w:abstractNumId w:val="16"/>
  </w:num>
  <w:num w:numId="18">
    <w:abstractNumId w:val="11"/>
  </w:num>
  <w:num w:numId="19">
    <w:abstractNumId w:val="9"/>
  </w:num>
  <w:num w:numId="20">
    <w:abstractNumId w:val="3"/>
  </w:num>
  <w:num w:numId="21">
    <w:abstractNumId w:val="7"/>
  </w:num>
  <w:num w:numId="22">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03B15"/>
    <w:rsid w:val="00006371"/>
    <w:rsid w:val="000071A3"/>
    <w:rsid w:val="00007BF3"/>
    <w:rsid w:val="00007C38"/>
    <w:rsid w:val="000101F5"/>
    <w:rsid w:val="0001050B"/>
    <w:rsid w:val="00010BA0"/>
    <w:rsid w:val="00016847"/>
    <w:rsid w:val="00017E7C"/>
    <w:rsid w:val="00017FCC"/>
    <w:rsid w:val="00020557"/>
    <w:rsid w:val="00021FC2"/>
    <w:rsid w:val="00022F57"/>
    <w:rsid w:val="00023F85"/>
    <w:rsid w:val="000250C7"/>
    <w:rsid w:val="00025377"/>
    <w:rsid w:val="00025872"/>
    <w:rsid w:val="000266A5"/>
    <w:rsid w:val="00026897"/>
    <w:rsid w:val="00026F16"/>
    <w:rsid w:val="00031603"/>
    <w:rsid w:val="000329AF"/>
    <w:rsid w:val="000358E5"/>
    <w:rsid w:val="000373FB"/>
    <w:rsid w:val="00037621"/>
    <w:rsid w:val="000400B5"/>
    <w:rsid w:val="000422B5"/>
    <w:rsid w:val="00042D6A"/>
    <w:rsid w:val="0004323A"/>
    <w:rsid w:val="0004367D"/>
    <w:rsid w:val="00044663"/>
    <w:rsid w:val="000446FF"/>
    <w:rsid w:val="00044D46"/>
    <w:rsid w:val="00045088"/>
    <w:rsid w:val="00045904"/>
    <w:rsid w:val="00045B31"/>
    <w:rsid w:val="00046AA0"/>
    <w:rsid w:val="000502FD"/>
    <w:rsid w:val="000531FC"/>
    <w:rsid w:val="000548DC"/>
    <w:rsid w:val="000627E0"/>
    <w:rsid w:val="00065166"/>
    <w:rsid w:val="00067160"/>
    <w:rsid w:val="00067C67"/>
    <w:rsid w:val="0007191F"/>
    <w:rsid w:val="00075AA9"/>
    <w:rsid w:val="00076686"/>
    <w:rsid w:val="00076AC5"/>
    <w:rsid w:val="0007787B"/>
    <w:rsid w:val="00080F56"/>
    <w:rsid w:val="00081984"/>
    <w:rsid w:val="00082016"/>
    <w:rsid w:val="00082609"/>
    <w:rsid w:val="000851CC"/>
    <w:rsid w:val="00086F43"/>
    <w:rsid w:val="00087F21"/>
    <w:rsid w:val="00091826"/>
    <w:rsid w:val="00093BE8"/>
    <w:rsid w:val="0009401D"/>
    <w:rsid w:val="00094402"/>
    <w:rsid w:val="000953C3"/>
    <w:rsid w:val="000959BB"/>
    <w:rsid w:val="000A208F"/>
    <w:rsid w:val="000A3EA7"/>
    <w:rsid w:val="000A407B"/>
    <w:rsid w:val="000A617B"/>
    <w:rsid w:val="000A68ED"/>
    <w:rsid w:val="000A6D56"/>
    <w:rsid w:val="000A7438"/>
    <w:rsid w:val="000B1E92"/>
    <w:rsid w:val="000B5FF1"/>
    <w:rsid w:val="000B609F"/>
    <w:rsid w:val="000C04F2"/>
    <w:rsid w:val="000C2244"/>
    <w:rsid w:val="000D41AB"/>
    <w:rsid w:val="000D55A8"/>
    <w:rsid w:val="000D6327"/>
    <w:rsid w:val="000D6339"/>
    <w:rsid w:val="000D65DB"/>
    <w:rsid w:val="000D6963"/>
    <w:rsid w:val="000E4841"/>
    <w:rsid w:val="000E4FA3"/>
    <w:rsid w:val="000F1677"/>
    <w:rsid w:val="000F1FFD"/>
    <w:rsid w:val="000F3D6C"/>
    <w:rsid w:val="000F3F76"/>
    <w:rsid w:val="000F708F"/>
    <w:rsid w:val="001010E3"/>
    <w:rsid w:val="00101707"/>
    <w:rsid w:val="0010170D"/>
    <w:rsid w:val="00102CC9"/>
    <w:rsid w:val="001037C8"/>
    <w:rsid w:val="0010593A"/>
    <w:rsid w:val="00111F83"/>
    <w:rsid w:val="00113522"/>
    <w:rsid w:val="00113AA1"/>
    <w:rsid w:val="0011473D"/>
    <w:rsid w:val="00115C85"/>
    <w:rsid w:val="001166F4"/>
    <w:rsid w:val="00121B3C"/>
    <w:rsid w:val="00122789"/>
    <w:rsid w:val="00123855"/>
    <w:rsid w:val="00124EAE"/>
    <w:rsid w:val="00126A4D"/>
    <w:rsid w:val="00127195"/>
    <w:rsid w:val="00127E45"/>
    <w:rsid w:val="00130813"/>
    <w:rsid w:val="00133976"/>
    <w:rsid w:val="00136839"/>
    <w:rsid w:val="0013760D"/>
    <w:rsid w:val="0014171F"/>
    <w:rsid w:val="001426A0"/>
    <w:rsid w:val="001433DC"/>
    <w:rsid w:val="001449AD"/>
    <w:rsid w:val="00144E3F"/>
    <w:rsid w:val="0014622C"/>
    <w:rsid w:val="001478E2"/>
    <w:rsid w:val="0015020C"/>
    <w:rsid w:val="00151C0A"/>
    <w:rsid w:val="00152348"/>
    <w:rsid w:val="001525C8"/>
    <w:rsid w:val="0015456D"/>
    <w:rsid w:val="00154A75"/>
    <w:rsid w:val="00155429"/>
    <w:rsid w:val="00155FA2"/>
    <w:rsid w:val="0015630F"/>
    <w:rsid w:val="00157544"/>
    <w:rsid w:val="00161A4B"/>
    <w:rsid w:val="00161F1B"/>
    <w:rsid w:val="00162829"/>
    <w:rsid w:val="00163372"/>
    <w:rsid w:val="001647A3"/>
    <w:rsid w:val="001652A7"/>
    <w:rsid w:val="00170E0A"/>
    <w:rsid w:val="0017173B"/>
    <w:rsid w:val="0017226F"/>
    <w:rsid w:val="00173A3F"/>
    <w:rsid w:val="001749C3"/>
    <w:rsid w:val="001754D3"/>
    <w:rsid w:val="00180548"/>
    <w:rsid w:val="00180AC4"/>
    <w:rsid w:val="00180CCE"/>
    <w:rsid w:val="0018267A"/>
    <w:rsid w:val="00182779"/>
    <w:rsid w:val="001830DF"/>
    <w:rsid w:val="001840F5"/>
    <w:rsid w:val="00186035"/>
    <w:rsid w:val="00186F3A"/>
    <w:rsid w:val="00190CF7"/>
    <w:rsid w:val="00191387"/>
    <w:rsid w:val="00195644"/>
    <w:rsid w:val="001966D9"/>
    <w:rsid w:val="001A007A"/>
    <w:rsid w:val="001A02F7"/>
    <w:rsid w:val="001A2205"/>
    <w:rsid w:val="001A2441"/>
    <w:rsid w:val="001A27E8"/>
    <w:rsid w:val="001A7E9A"/>
    <w:rsid w:val="001B0F70"/>
    <w:rsid w:val="001B165B"/>
    <w:rsid w:val="001B3956"/>
    <w:rsid w:val="001B462C"/>
    <w:rsid w:val="001B5016"/>
    <w:rsid w:val="001B5D64"/>
    <w:rsid w:val="001B5DC2"/>
    <w:rsid w:val="001C04CD"/>
    <w:rsid w:val="001C1FE0"/>
    <w:rsid w:val="001C2AC2"/>
    <w:rsid w:val="001C45FC"/>
    <w:rsid w:val="001D0469"/>
    <w:rsid w:val="001D29C0"/>
    <w:rsid w:val="001D4862"/>
    <w:rsid w:val="001D4BA3"/>
    <w:rsid w:val="001D4CF9"/>
    <w:rsid w:val="001D572A"/>
    <w:rsid w:val="001D780C"/>
    <w:rsid w:val="001E087D"/>
    <w:rsid w:val="001E1429"/>
    <w:rsid w:val="001E25B9"/>
    <w:rsid w:val="001E49B0"/>
    <w:rsid w:val="001E49E0"/>
    <w:rsid w:val="001E748A"/>
    <w:rsid w:val="001E7B5A"/>
    <w:rsid w:val="001F52A0"/>
    <w:rsid w:val="001F7412"/>
    <w:rsid w:val="001F7FCF"/>
    <w:rsid w:val="0020090A"/>
    <w:rsid w:val="00201840"/>
    <w:rsid w:val="00202DFE"/>
    <w:rsid w:val="0020537C"/>
    <w:rsid w:val="00206D5D"/>
    <w:rsid w:val="0020725B"/>
    <w:rsid w:val="00207C3D"/>
    <w:rsid w:val="002110F1"/>
    <w:rsid w:val="00212592"/>
    <w:rsid w:val="0021407D"/>
    <w:rsid w:val="0022116B"/>
    <w:rsid w:val="00221D20"/>
    <w:rsid w:val="0022359C"/>
    <w:rsid w:val="00225CF1"/>
    <w:rsid w:val="00226CB6"/>
    <w:rsid w:val="00230812"/>
    <w:rsid w:val="00231FB2"/>
    <w:rsid w:val="00233B19"/>
    <w:rsid w:val="002356EA"/>
    <w:rsid w:val="002373A3"/>
    <w:rsid w:val="00237777"/>
    <w:rsid w:val="00240B2E"/>
    <w:rsid w:val="00240C87"/>
    <w:rsid w:val="0024116D"/>
    <w:rsid w:val="00241B44"/>
    <w:rsid w:val="00241FA3"/>
    <w:rsid w:val="00244911"/>
    <w:rsid w:val="00245EFB"/>
    <w:rsid w:val="00246F07"/>
    <w:rsid w:val="002476C0"/>
    <w:rsid w:val="00250DC9"/>
    <w:rsid w:val="002516D6"/>
    <w:rsid w:val="00251E6D"/>
    <w:rsid w:val="0025208A"/>
    <w:rsid w:val="00252CDB"/>
    <w:rsid w:val="0025386E"/>
    <w:rsid w:val="00254E10"/>
    <w:rsid w:val="00256E1E"/>
    <w:rsid w:val="002638B0"/>
    <w:rsid w:val="00263D03"/>
    <w:rsid w:val="0026647A"/>
    <w:rsid w:val="002668D3"/>
    <w:rsid w:val="00266C4D"/>
    <w:rsid w:val="00267804"/>
    <w:rsid w:val="00270438"/>
    <w:rsid w:val="00270858"/>
    <w:rsid w:val="002722CA"/>
    <w:rsid w:val="0027299F"/>
    <w:rsid w:val="002729FA"/>
    <w:rsid w:val="0027397D"/>
    <w:rsid w:val="00277995"/>
    <w:rsid w:val="002804F1"/>
    <w:rsid w:val="00284EBE"/>
    <w:rsid w:val="0028777F"/>
    <w:rsid w:val="002903A7"/>
    <w:rsid w:val="00293371"/>
    <w:rsid w:val="002937F3"/>
    <w:rsid w:val="00293C84"/>
    <w:rsid w:val="002942A6"/>
    <w:rsid w:val="0029433F"/>
    <w:rsid w:val="00294829"/>
    <w:rsid w:val="0029690F"/>
    <w:rsid w:val="00297C8A"/>
    <w:rsid w:val="002A2A60"/>
    <w:rsid w:val="002A37BB"/>
    <w:rsid w:val="002A3B3B"/>
    <w:rsid w:val="002A6E48"/>
    <w:rsid w:val="002B1C45"/>
    <w:rsid w:val="002B1F24"/>
    <w:rsid w:val="002B725E"/>
    <w:rsid w:val="002C0DAA"/>
    <w:rsid w:val="002C13C8"/>
    <w:rsid w:val="002C1EC5"/>
    <w:rsid w:val="002C2B46"/>
    <w:rsid w:val="002C2FDA"/>
    <w:rsid w:val="002C3547"/>
    <w:rsid w:val="002C47C0"/>
    <w:rsid w:val="002C5EF6"/>
    <w:rsid w:val="002C69B4"/>
    <w:rsid w:val="002D0021"/>
    <w:rsid w:val="002D299D"/>
    <w:rsid w:val="002D3473"/>
    <w:rsid w:val="002D427E"/>
    <w:rsid w:val="002D4943"/>
    <w:rsid w:val="002D5F5C"/>
    <w:rsid w:val="002E00E5"/>
    <w:rsid w:val="002E1A20"/>
    <w:rsid w:val="002E3CEB"/>
    <w:rsid w:val="002F1956"/>
    <w:rsid w:val="002F3440"/>
    <w:rsid w:val="002F46C8"/>
    <w:rsid w:val="002F75A3"/>
    <w:rsid w:val="002F7711"/>
    <w:rsid w:val="00303C2F"/>
    <w:rsid w:val="00305E53"/>
    <w:rsid w:val="003067CD"/>
    <w:rsid w:val="00307D85"/>
    <w:rsid w:val="00310CD9"/>
    <w:rsid w:val="003144EF"/>
    <w:rsid w:val="00315123"/>
    <w:rsid w:val="00315EC2"/>
    <w:rsid w:val="00320DBF"/>
    <w:rsid w:val="00323960"/>
    <w:rsid w:val="00326292"/>
    <w:rsid w:val="0032636F"/>
    <w:rsid w:val="00326415"/>
    <w:rsid w:val="0032762C"/>
    <w:rsid w:val="00330937"/>
    <w:rsid w:val="00330F31"/>
    <w:rsid w:val="003323A9"/>
    <w:rsid w:val="00334648"/>
    <w:rsid w:val="00335B16"/>
    <w:rsid w:val="00335B33"/>
    <w:rsid w:val="0033768C"/>
    <w:rsid w:val="00337938"/>
    <w:rsid w:val="00340769"/>
    <w:rsid w:val="00341AA6"/>
    <w:rsid w:val="00343808"/>
    <w:rsid w:val="00351246"/>
    <w:rsid w:val="00361A0A"/>
    <w:rsid w:val="0036358E"/>
    <w:rsid w:val="00364369"/>
    <w:rsid w:val="0036458E"/>
    <w:rsid w:val="00364836"/>
    <w:rsid w:val="0036565C"/>
    <w:rsid w:val="0036625E"/>
    <w:rsid w:val="00366ACE"/>
    <w:rsid w:val="00366BC5"/>
    <w:rsid w:val="003703F4"/>
    <w:rsid w:val="003718F9"/>
    <w:rsid w:val="003744C8"/>
    <w:rsid w:val="0037465A"/>
    <w:rsid w:val="003757F3"/>
    <w:rsid w:val="0037646D"/>
    <w:rsid w:val="00376639"/>
    <w:rsid w:val="00376CEC"/>
    <w:rsid w:val="003777BF"/>
    <w:rsid w:val="00381819"/>
    <w:rsid w:val="00381BA3"/>
    <w:rsid w:val="00382C98"/>
    <w:rsid w:val="0038533C"/>
    <w:rsid w:val="003859F1"/>
    <w:rsid w:val="00385BC5"/>
    <w:rsid w:val="00386568"/>
    <w:rsid w:val="003908E2"/>
    <w:rsid w:val="00390B57"/>
    <w:rsid w:val="00392C02"/>
    <w:rsid w:val="00392C97"/>
    <w:rsid w:val="0039314F"/>
    <w:rsid w:val="00393730"/>
    <w:rsid w:val="00394555"/>
    <w:rsid w:val="003948D5"/>
    <w:rsid w:val="00394D3C"/>
    <w:rsid w:val="00396821"/>
    <w:rsid w:val="00397D3A"/>
    <w:rsid w:val="003A051E"/>
    <w:rsid w:val="003A0927"/>
    <w:rsid w:val="003A2D1E"/>
    <w:rsid w:val="003B0EE9"/>
    <w:rsid w:val="003B166C"/>
    <w:rsid w:val="003B170F"/>
    <w:rsid w:val="003B36EA"/>
    <w:rsid w:val="003B3847"/>
    <w:rsid w:val="003B3C5F"/>
    <w:rsid w:val="003C20E8"/>
    <w:rsid w:val="003C3033"/>
    <w:rsid w:val="003C4471"/>
    <w:rsid w:val="003C5922"/>
    <w:rsid w:val="003C6597"/>
    <w:rsid w:val="003D0677"/>
    <w:rsid w:val="003D0A6D"/>
    <w:rsid w:val="003D16C4"/>
    <w:rsid w:val="003D6B6A"/>
    <w:rsid w:val="003D7241"/>
    <w:rsid w:val="003E0B16"/>
    <w:rsid w:val="003E1ABC"/>
    <w:rsid w:val="003E39B5"/>
    <w:rsid w:val="003E67D1"/>
    <w:rsid w:val="003E7313"/>
    <w:rsid w:val="003E76D8"/>
    <w:rsid w:val="003F06D9"/>
    <w:rsid w:val="003F14A7"/>
    <w:rsid w:val="003F3F38"/>
    <w:rsid w:val="003F56C3"/>
    <w:rsid w:val="003F5D38"/>
    <w:rsid w:val="0040332F"/>
    <w:rsid w:val="00404329"/>
    <w:rsid w:val="00405DC1"/>
    <w:rsid w:val="004065DA"/>
    <w:rsid w:val="0040696E"/>
    <w:rsid w:val="0041085C"/>
    <w:rsid w:val="00415F1F"/>
    <w:rsid w:val="00416FEB"/>
    <w:rsid w:val="0042108F"/>
    <w:rsid w:val="00424DFC"/>
    <w:rsid w:val="00425377"/>
    <w:rsid w:val="004264D0"/>
    <w:rsid w:val="004275B2"/>
    <w:rsid w:val="00430FED"/>
    <w:rsid w:val="00431F31"/>
    <w:rsid w:val="004326EC"/>
    <w:rsid w:val="00434A8C"/>
    <w:rsid w:val="00437297"/>
    <w:rsid w:val="004402DC"/>
    <w:rsid w:val="004428DC"/>
    <w:rsid w:val="00444284"/>
    <w:rsid w:val="00444FA0"/>
    <w:rsid w:val="00445CE6"/>
    <w:rsid w:val="00450A62"/>
    <w:rsid w:val="004534C2"/>
    <w:rsid w:val="00454129"/>
    <w:rsid w:val="0045446F"/>
    <w:rsid w:val="00454E2B"/>
    <w:rsid w:val="0045683E"/>
    <w:rsid w:val="00460B10"/>
    <w:rsid w:val="0047497A"/>
    <w:rsid w:val="00475CC7"/>
    <w:rsid w:val="00477C72"/>
    <w:rsid w:val="00477D4E"/>
    <w:rsid w:val="00481D6B"/>
    <w:rsid w:val="00482465"/>
    <w:rsid w:val="004873F8"/>
    <w:rsid w:val="004909BA"/>
    <w:rsid w:val="00490FDA"/>
    <w:rsid w:val="00491675"/>
    <w:rsid w:val="00491C29"/>
    <w:rsid w:val="004932AD"/>
    <w:rsid w:val="00493855"/>
    <w:rsid w:val="00494C98"/>
    <w:rsid w:val="00495E79"/>
    <w:rsid w:val="0049714D"/>
    <w:rsid w:val="0049717F"/>
    <w:rsid w:val="00497CDE"/>
    <w:rsid w:val="004A09CB"/>
    <w:rsid w:val="004A2D83"/>
    <w:rsid w:val="004A51A5"/>
    <w:rsid w:val="004A57DD"/>
    <w:rsid w:val="004A57FB"/>
    <w:rsid w:val="004A60CB"/>
    <w:rsid w:val="004A7B51"/>
    <w:rsid w:val="004A7D71"/>
    <w:rsid w:val="004A7EF3"/>
    <w:rsid w:val="004B11FD"/>
    <w:rsid w:val="004B23A2"/>
    <w:rsid w:val="004B250F"/>
    <w:rsid w:val="004B4A0F"/>
    <w:rsid w:val="004B6651"/>
    <w:rsid w:val="004B7DFB"/>
    <w:rsid w:val="004C5A9F"/>
    <w:rsid w:val="004D0603"/>
    <w:rsid w:val="004D17F6"/>
    <w:rsid w:val="004D1A5A"/>
    <w:rsid w:val="004D1DE3"/>
    <w:rsid w:val="004D2FFF"/>
    <w:rsid w:val="004D3721"/>
    <w:rsid w:val="004D4543"/>
    <w:rsid w:val="004D5272"/>
    <w:rsid w:val="004D52A8"/>
    <w:rsid w:val="004D64F9"/>
    <w:rsid w:val="004D67B3"/>
    <w:rsid w:val="004E185D"/>
    <w:rsid w:val="004E2F07"/>
    <w:rsid w:val="004E3A6B"/>
    <w:rsid w:val="004E408D"/>
    <w:rsid w:val="004E4ADF"/>
    <w:rsid w:val="004E622C"/>
    <w:rsid w:val="004E7C63"/>
    <w:rsid w:val="004F0EDA"/>
    <w:rsid w:val="004F3A8D"/>
    <w:rsid w:val="004F5FDF"/>
    <w:rsid w:val="00500FDE"/>
    <w:rsid w:val="00502C57"/>
    <w:rsid w:val="00503068"/>
    <w:rsid w:val="00504629"/>
    <w:rsid w:val="00504765"/>
    <w:rsid w:val="005054A9"/>
    <w:rsid w:val="00506B49"/>
    <w:rsid w:val="00506C3F"/>
    <w:rsid w:val="005076E4"/>
    <w:rsid w:val="00515C35"/>
    <w:rsid w:val="005177FE"/>
    <w:rsid w:val="0052263B"/>
    <w:rsid w:val="005235A0"/>
    <w:rsid w:val="00524728"/>
    <w:rsid w:val="00532F16"/>
    <w:rsid w:val="005331CA"/>
    <w:rsid w:val="00533B9E"/>
    <w:rsid w:val="005356BF"/>
    <w:rsid w:val="00537970"/>
    <w:rsid w:val="00540E3A"/>
    <w:rsid w:val="00542882"/>
    <w:rsid w:val="00544127"/>
    <w:rsid w:val="005463A9"/>
    <w:rsid w:val="0054663F"/>
    <w:rsid w:val="00547499"/>
    <w:rsid w:val="00550A3D"/>
    <w:rsid w:val="00552006"/>
    <w:rsid w:val="00552643"/>
    <w:rsid w:val="005537B4"/>
    <w:rsid w:val="00553EB2"/>
    <w:rsid w:val="005540AA"/>
    <w:rsid w:val="00554212"/>
    <w:rsid w:val="00560534"/>
    <w:rsid w:val="00563084"/>
    <w:rsid w:val="0056391B"/>
    <w:rsid w:val="00564DFE"/>
    <w:rsid w:val="005650E2"/>
    <w:rsid w:val="00565AD2"/>
    <w:rsid w:val="00567AD7"/>
    <w:rsid w:val="00567AE6"/>
    <w:rsid w:val="00571078"/>
    <w:rsid w:val="005739CA"/>
    <w:rsid w:val="00575B2D"/>
    <w:rsid w:val="00576A9C"/>
    <w:rsid w:val="00577B82"/>
    <w:rsid w:val="00580EA0"/>
    <w:rsid w:val="00583008"/>
    <w:rsid w:val="005833D0"/>
    <w:rsid w:val="005846F3"/>
    <w:rsid w:val="00586138"/>
    <w:rsid w:val="0058622F"/>
    <w:rsid w:val="00587660"/>
    <w:rsid w:val="00590C49"/>
    <w:rsid w:val="00590D6D"/>
    <w:rsid w:val="005925C2"/>
    <w:rsid w:val="00592F82"/>
    <w:rsid w:val="00595042"/>
    <w:rsid w:val="005A0CCA"/>
    <w:rsid w:val="005A0F32"/>
    <w:rsid w:val="005A464B"/>
    <w:rsid w:val="005A6FF2"/>
    <w:rsid w:val="005A726D"/>
    <w:rsid w:val="005B1E31"/>
    <w:rsid w:val="005B4219"/>
    <w:rsid w:val="005B5C5F"/>
    <w:rsid w:val="005B6016"/>
    <w:rsid w:val="005B6708"/>
    <w:rsid w:val="005B67AC"/>
    <w:rsid w:val="005B79F4"/>
    <w:rsid w:val="005C2641"/>
    <w:rsid w:val="005C3312"/>
    <w:rsid w:val="005C6CFB"/>
    <w:rsid w:val="005C764D"/>
    <w:rsid w:val="005D0A0D"/>
    <w:rsid w:val="005D12BE"/>
    <w:rsid w:val="005D16DD"/>
    <w:rsid w:val="005D23BD"/>
    <w:rsid w:val="005D43E0"/>
    <w:rsid w:val="005D47B7"/>
    <w:rsid w:val="005D5828"/>
    <w:rsid w:val="005D58A3"/>
    <w:rsid w:val="005E127D"/>
    <w:rsid w:val="005E15D3"/>
    <w:rsid w:val="005E1B79"/>
    <w:rsid w:val="005E2D3F"/>
    <w:rsid w:val="005E6076"/>
    <w:rsid w:val="005E7008"/>
    <w:rsid w:val="005F026D"/>
    <w:rsid w:val="005F25A8"/>
    <w:rsid w:val="005F2AEA"/>
    <w:rsid w:val="005F2D0B"/>
    <w:rsid w:val="005F4B31"/>
    <w:rsid w:val="005F53AD"/>
    <w:rsid w:val="005F7B12"/>
    <w:rsid w:val="005F7B9A"/>
    <w:rsid w:val="00600529"/>
    <w:rsid w:val="00601D70"/>
    <w:rsid w:val="0060478B"/>
    <w:rsid w:val="0061036B"/>
    <w:rsid w:val="00610388"/>
    <w:rsid w:val="00610AC7"/>
    <w:rsid w:val="00610E39"/>
    <w:rsid w:val="00612CA5"/>
    <w:rsid w:val="006153C7"/>
    <w:rsid w:val="006153EC"/>
    <w:rsid w:val="00621A17"/>
    <w:rsid w:val="00623C19"/>
    <w:rsid w:val="00624C99"/>
    <w:rsid w:val="00625AF6"/>
    <w:rsid w:val="00626834"/>
    <w:rsid w:val="00626ADE"/>
    <w:rsid w:val="00627883"/>
    <w:rsid w:val="00627CC9"/>
    <w:rsid w:val="00627E7B"/>
    <w:rsid w:val="00630542"/>
    <w:rsid w:val="00632E44"/>
    <w:rsid w:val="00633654"/>
    <w:rsid w:val="00634446"/>
    <w:rsid w:val="00634622"/>
    <w:rsid w:val="00635349"/>
    <w:rsid w:val="00636808"/>
    <w:rsid w:val="00641515"/>
    <w:rsid w:val="00641C46"/>
    <w:rsid w:val="0065181E"/>
    <w:rsid w:val="00654C2F"/>
    <w:rsid w:val="00657087"/>
    <w:rsid w:val="00662251"/>
    <w:rsid w:val="00662BC3"/>
    <w:rsid w:val="00662EDA"/>
    <w:rsid w:val="00663879"/>
    <w:rsid w:val="006639DB"/>
    <w:rsid w:val="006661EF"/>
    <w:rsid w:val="006719DB"/>
    <w:rsid w:val="00673642"/>
    <w:rsid w:val="00675666"/>
    <w:rsid w:val="006768F3"/>
    <w:rsid w:val="00677AEB"/>
    <w:rsid w:val="00680EF2"/>
    <w:rsid w:val="00687A1D"/>
    <w:rsid w:val="00687EA0"/>
    <w:rsid w:val="00691D5F"/>
    <w:rsid w:val="0069476B"/>
    <w:rsid w:val="00697C0F"/>
    <w:rsid w:val="00697EA1"/>
    <w:rsid w:val="006A2646"/>
    <w:rsid w:val="006A4823"/>
    <w:rsid w:val="006A6530"/>
    <w:rsid w:val="006A7F25"/>
    <w:rsid w:val="006B1876"/>
    <w:rsid w:val="006B29EB"/>
    <w:rsid w:val="006B2D95"/>
    <w:rsid w:val="006B300C"/>
    <w:rsid w:val="006B435A"/>
    <w:rsid w:val="006B43A3"/>
    <w:rsid w:val="006B4C64"/>
    <w:rsid w:val="006B503E"/>
    <w:rsid w:val="006B5626"/>
    <w:rsid w:val="006B676A"/>
    <w:rsid w:val="006B67AC"/>
    <w:rsid w:val="006C0D17"/>
    <w:rsid w:val="006C1470"/>
    <w:rsid w:val="006C21F3"/>
    <w:rsid w:val="006C2BBF"/>
    <w:rsid w:val="006C361E"/>
    <w:rsid w:val="006D2BE7"/>
    <w:rsid w:val="006D5EC7"/>
    <w:rsid w:val="006D6BD5"/>
    <w:rsid w:val="006E21C4"/>
    <w:rsid w:val="006E481A"/>
    <w:rsid w:val="006E5298"/>
    <w:rsid w:val="006F400A"/>
    <w:rsid w:val="006F41CC"/>
    <w:rsid w:val="006F456C"/>
    <w:rsid w:val="006F4A78"/>
    <w:rsid w:val="006F734A"/>
    <w:rsid w:val="00700D83"/>
    <w:rsid w:val="00704852"/>
    <w:rsid w:val="00705104"/>
    <w:rsid w:val="0070609E"/>
    <w:rsid w:val="007074E9"/>
    <w:rsid w:val="0071200D"/>
    <w:rsid w:val="00713D7E"/>
    <w:rsid w:val="00713DA4"/>
    <w:rsid w:val="00714BF1"/>
    <w:rsid w:val="00721383"/>
    <w:rsid w:val="00722D0C"/>
    <w:rsid w:val="007235ED"/>
    <w:rsid w:val="00723A11"/>
    <w:rsid w:val="0072450D"/>
    <w:rsid w:val="0072681C"/>
    <w:rsid w:val="0072758D"/>
    <w:rsid w:val="0073158B"/>
    <w:rsid w:val="0073326E"/>
    <w:rsid w:val="007333CC"/>
    <w:rsid w:val="0073399A"/>
    <w:rsid w:val="00733B3E"/>
    <w:rsid w:val="00734D7C"/>
    <w:rsid w:val="00734EEF"/>
    <w:rsid w:val="00736D5D"/>
    <w:rsid w:val="00737C86"/>
    <w:rsid w:val="00740DAD"/>
    <w:rsid w:val="00747162"/>
    <w:rsid w:val="007537B8"/>
    <w:rsid w:val="00754BBC"/>
    <w:rsid w:val="007603F5"/>
    <w:rsid w:val="007620D0"/>
    <w:rsid w:val="00764DB0"/>
    <w:rsid w:val="00765A8B"/>
    <w:rsid w:val="00765AE9"/>
    <w:rsid w:val="0076764D"/>
    <w:rsid w:val="0077498C"/>
    <w:rsid w:val="00775BCC"/>
    <w:rsid w:val="0077686D"/>
    <w:rsid w:val="007809BC"/>
    <w:rsid w:val="00784128"/>
    <w:rsid w:val="00785FE5"/>
    <w:rsid w:val="00786E84"/>
    <w:rsid w:val="00787A23"/>
    <w:rsid w:val="00787BCC"/>
    <w:rsid w:val="00792E0B"/>
    <w:rsid w:val="00793173"/>
    <w:rsid w:val="0079455A"/>
    <w:rsid w:val="00796E9A"/>
    <w:rsid w:val="00796F12"/>
    <w:rsid w:val="00796FC9"/>
    <w:rsid w:val="007978EC"/>
    <w:rsid w:val="007A1C65"/>
    <w:rsid w:val="007A2A33"/>
    <w:rsid w:val="007B067D"/>
    <w:rsid w:val="007B119E"/>
    <w:rsid w:val="007B1AC4"/>
    <w:rsid w:val="007B1B85"/>
    <w:rsid w:val="007B4CA1"/>
    <w:rsid w:val="007B5538"/>
    <w:rsid w:val="007B5AFB"/>
    <w:rsid w:val="007B5C89"/>
    <w:rsid w:val="007B6BFA"/>
    <w:rsid w:val="007B7E06"/>
    <w:rsid w:val="007B7FAB"/>
    <w:rsid w:val="007C1FCC"/>
    <w:rsid w:val="007C6201"/>
    <w:rsid w:val="007D227D"/>
    <w:rsid w:val="007D4A65"/>
    <w:rsid w:val="007D63C5"/>
    <w:rsid w:val="007D6C96"/>
    <w:rsid w:val="007D6DF1"/>
    <w:rsid w:val="007D7C92"/>
    <w:rsid w:val="007E042D"/>
    <w:rsid w:val="007E1154"/>
    <w:rsid w:val="007E3C8F"/>
    <w:rsid w:val="007E54A1"/>
    <w:rsid w:val="007E6BA4"/>
    <w:rsid w:val="007E70EC"/>
    <w:rsid w:val="007F1022"/>
    <w:rsid w:val="007F1A39"/>
    <w:rsid w:val="007F39A0"/>
    <w:rsid w:val="007F41F8"/>
    <w:rsid w:val="007F48BB"/>
    <w:rsid w:val="007F659B"/>
    <w:rsid w:val="00801DDF"/>
    <w:rsid w:val="00803040"/>
    <w:rsid w:val="0080454E"/>
    <w:rsid w:val="00804C17"/>
    <w:rsid w:val="00804C32"/>
    <w:rsid w:val="008056EF"/>
    <w:rsid w:val="00805998"/>
    <w:rsid w:val="008059B0"/>
    <w:rsid w:val="00805EE5"/>
    <w:rsid w:val="00806302"/>
    <w:rsid w:val="00806E0A"/>
    <w:rsid w:val="00807119"/>
    <w:rsid w:val="00807F12"/>
    <w:rsid w:val="00813A8D"/>
    <w:rsid w:val="00815AC9"/>
    <w:rsid w:val="008162ED"/>
    <w:rsid w:val="00816D04"/>
    <w:rsid w:val="00820278"/>
    <w:rsid w:val="00822751"/>
    <w:rsid w:val="008234B4"/>
    <w:rsid w:val="0082483F"/>
    <w:rsid w:val="00825B36"/>
    <w:rsid w:val="008279C0"/>
    <w:rsid w:val="00830097"/>
    <w:rsid w:val="008307FE"/>
    <w:rsid w:val="00831DCC"/>
    <w:rsid w:val="00832877"/>
    <w:rsid w:val="0084042E"/>
    <w:rsid w:val="008415BE"/>
    <w:rsid w:val="00844879"/>
    <w:rsid w:val="00851B6A"/>
    <w:rsid w:val="0085270E"/>
    <w:rsid w:val="00855F61"/>
    <w:rsid w:val="008619A1"/>
    <w:rsid w:val="00864762"/>
    <w:rsid w:val="0086705F"/>
    <w:rsid w:val="00867701"/>
    <w:rsid w:val="008723F3"/>
    <w:rsid w:val="00874FFA"/>
    <w:rsid w:val="008759B7"/>
    <w:rsid w:val="00876F56"/>
    <w:rsid w:val="00880683"/>
    <w:rsid w:val="008808F5"/>
    <w:rsid w:val="00881DE6"/>
    <w:rsid w:val="008837A6"/>
    <w:rsid w:val="008876C0"/>
    <w:rsid w:val="00887A07"/>
    <w:rsid w:val="0089145D"/>
    <w:rsid w:val="008924BF"/>
    <w:rsid w:val="00892971"/>
    <w:rsid w:val="00893A17"/>
    <w:rsid w:val="008942AB"/>
    <w:rsid w:val="00895343"/>
    <w:rsid w:val="00897EF7"/>
    <w:rsid w:val="008A0AD3"/>
    <w:rsid w:val="008A4DF2"/>
    <w:rsid w:val="008A6CFE"/>
    <w:rsid w:val="008B4E45"/>
    <w:rsid w:val="008B5165"/>
    <w:rsid w:val="008B5333"/>
    <w:rsid w:val="008B6223"/>
    <w:rsid w:val="008C06AD"/>
    <w:rsid w:val="008C0A02"/>
    <w:rsid w:val="008C35C9"/>
    <w:rsid w:val="008C66E0"/>
    <w:rsid w:val="008C7904"/>
    <w:rsid w:val="008D769A"/>
    <w:rsid w:val="008E3339"/>
    <w:rsid w:val="008E5511"/>
    <w:rsid w:val="008E6116"/>
    <w:rsid w:val="008E7AAE"/>
    <w:rsid w:val="008E7F55"/>
    <w:rsid w:val="008F20FC"/>
    <w:rsid w:val="008F4A35"/>
    <w:rsid w:val="008F5FFE"/>
    <w:rsid w:val="008F6C22"/>
    <w:rsid w:val="009010B0"/>
    <w:rsid w:val="00903422"/>
    <w:rsid w:val="0090376F"/>
    <w:rsid w:val="00905A43"/>
    <w:rsid w:val="00911F8A"/>
    <w:rsid w:val="0091251C"/>
    <w:rsid w:val="00912C79"/>
    <w:rsid w:val="0091633B"/>
    <w:rsid w:val="0091693A"/>
    <w:rsid w:val="00921B8C"/>
    <w:rsid w:val="00923EAD"/>
    <w:rsid w:val="00924D26"/>
    <w:rsid w:val="00925B71"/>
    <w:rsid w:val="009309A0"/>
    <w:rsid w:val="009314AD"/>
    <w:rsid w:val="00931E20"/>
    <w:rsid w:val="00940120"/>
    <w:rsid w:val="0094117F"/>
    <w:rsid w:val="00942123"/>
    <w:rsid w:val="009434CB"/>
    <w:rsid w:val="00945BCC"/>
    <w:rsid w:val="00950426"/>
    <w:rsid w:val="0095207B"/>
    <w:rsid w:val="0095255F"/>
    <w:rsid w:val="00952E42"/>
    <w:rsid w:val="00953349"/>
    <w:rsid w:val="00954B98"/>
    <w:rsid w:val="00954CBB"/>
    <w:rsid w:val="00955A2C"/>
    <w:rsid w:val="009603E5"/>
    <w:rsid w:val="00962045"/>
    <w:rsid w:val="00962513"/>
    <w:rsid w:val="00962A92"/>
    <w:rsid w:val="009631DC"/>
    <w:rsid w:val="00965804"/>
    <w:rsid w:val="0096727F"/>
    <w:rsid w:val="00967457"/>
    <w:rsid w:val="00967876"/>
    <w:rsid w:val="00970790"/>
    <w:rsid w:val="00973BEB"/>
    <w:rsid w:val="00973D65"/>
    <w:rsid w:val="00975CBB"/>
    <w:rsid w:val="00976AA8"/>
    <w:rsid w:val="00980E61"/>
    <w:rsid w:val="00982B1B"/>
    <w:rsid w:val="00983761"/>
    <w:rsid w:val="00985477"/>
    <w:rsid w:val="00985BF5"/>
    <w:rsid w:val="009874AD"/>
    <w:rsid w:val="009911DF"/>
    <w:rsid w:val="00991428"/>
    <w:rsid w:val="00992676"/>
    <w:rsid w:val="00993F91"/>
    <w:rsid w:val="009954B2"/>
    <w:rsid w:val="00996691"/>
    <w:rsid w:val="00996BFD"/>
    <w:rsid w:val="009975C1"/>
    <w:rsid w:val="009979A0"/>
    <w:rsid w:val="009A1702"/>
    <w:rsid w:val="009A3AB7"/>
    <w:rsid w:val="009A528F"/>
    <w:rsid w:val="009A55EE"/>
    <w:rsid w:val="009A5993"/>
    <w:rsid w:val="009A7639"/>
    <w:rsid w:val="009A7B9B"/>
    <w:rsid w:val="009B0723"/>
    <w:rsid w:val="009B07AD"/>
    <w:rsid w:val="009B0883"/>
    <w:rsid w:val="009B15E2"/>
    <w:rsid w:val="009B1C63"/>
    <w:rsid w:val="009B4976"/>
    <w:rsid w:val="009B7C9D"/>
    <w:rsid w:val="009C0B8E"/>
    <w:rsid w:val="009C1BC8"/>
    <w:rsid w:val="009C2442"/>
    <w:rsid w:val="009D0811"/>
    <w:rsid w:val="009D0EE1"/>
    <w:rsid w:val="009D4836"/>
    <w:rsid w:val="009D6501"/>
    <w:rsid w:val="009E2AEB"/>
    <w:rsid w:val="009E2E27"/>
    <w:rsid w:val="009E45DF"/>
    <w:rsid w:val="009E4DE3"/>
    <w:rsid w:val="009E5AC4"/>
    <w:rsid w:val="009E6997"/>
    <w:rsid w:val="009E69E8"/>
    <w:rsid w:val="009E77CD"/>
    <w:rsid w:val="009F275E"/>
    <w:rsid w:val="009F384C"/>
    <w:rsid w:val="009F40BB"/>
    <w:rsid w:val="009F4DCF"/>
    <w:rsid w:val="009F5B42"/>
    <w:rsid w:val="009F6604"/>
    <w:rsid w:val="00A039BC"/>
    <w:rsid w:val="00A047EE"/>
    <w:rsid w:val="00A05F35"/>
    <w:rsid w:val="00A06C2B"/>
    <w:rsid w:val="00A13100"/>
    <w:rsid w:val="00A14542"/>
    <w:rsid w:val="00A14B54"/>
    <w:rsid w:val="00A17C10"/>
    <w:rsid w:val="00A21A65"/>
    <w:rsid w:val="00A2274A"/>
    <w:rsid w:val="00A235B7"/>
    <w:rsid w:val="00A24443"/>
    <w:rsid w:val="00A27A7A"/>
    <w:rsid w:val="00A27D47"/>
    <w:rsid w:val="00A3105E"/>
    <w:rsid w:val="00A322F6"/>
    <w:rsid w:val="00A34ABE"/>
    <w:rsid w:val="00A35DA7"/>
    <w:rsid w:val="00A37F78"/>
    <w:rsid w:val="00A407EF"/>
    <w:rsid w:val="00A41122"/>
    <w:rsid w:val="00A431DB"/>
    <w:rsid w:val="00A44146"/>
    <w:rsid w:val="00A44EE1"/>
    <w:rsid w:val="00A46A91"/>
    <w:rsid w:val="00A46B4C"/>
    <w:rsid w:val="00A50F0E"/>
    <w:rsid w:val="00A5117B"/>
    <w:rsid w:val="00A54B03"/>
    <w:rsid w:val="00A54C2C"/>
    <w:rsid w:val="00A55A47"/>
    <w:rsid w:val="00A56D34"/>
    <w:rsid w:val="00A60074"/>
    <w:rsid w:val="00A60A36"/>
    <w:rsid w:val="00A631DB"/>
    <w:rsid w:val="00A6627C"/>
    <w:rsid w:val="00A7023F"/>
    <w:rsid w:val="00A71019"/>
    <w:rsid w:val="00A764B9"/>
    <w:rsid w:val="00A76786"/>
    <w:rsid w:val="00A77FB4"/>
    <w:rsid w:val="00A80144"/>
    <w:rsid w:val="00A81029"/>
    <w:rsid w:val="00A82010"/>
    <w:rsid w:val="00A845F5"/>
    <w:rsid w:val="00A85685"/>
    <w:rsid w:val="00A86EA2"/>
    <w:rsid w:val="00A9042F"/>
    <w:rsid w:val="00A93FD4"/>
    <w:rsid w:val="00A96489"/>
    <w:rsid w:val="00AA4EEA"/>
    <w:rsid w:val="00AA67A8"/>
    <w:rsid w:val="00AB0045"/>
    <w:rsid w:val="00AB0170"/>
    <w:rsid w:val="00AB0821"/>
    <w:rsid w:val="00AB2425"/>
    <w:rsid w:val="00AB685C"/>
    <w:rsid w:val="00AB6C2D"/>
    <w:rsid w:val="00AC08F7"/>
    <w:rsid w:val="00AC12C3"/>
    <w:rsid w:val="00AC3839"/>
    <w:rsid w:val="00AC7082"/>
    <w:rsid w:val="00AC7550"/>
    <w:rsid w:val="00AD08BD"/>
    <w:rsid w:val="00AD1D19"/>
    <w:rsid w:val="00AD4BE8"/>
    <w:rsid w:val="00AD6545"/>
    <w:rsid w:val="00AE1A12"/>
    <w:rsid w:val="00AE1DA9"/>
    <w:rsid w:val="00AE3DA8"/>
    <w:rsid w:val="00AE5EB6"/>
    <w:rsid w:val="00AF02E5"/>
    <w:rsid w:val="00AF195B"/>
    <w:rsid w:val="00AF228E"/>
    <w:rsid w:val="00AF4CE5"/>
    <w:rsid w:val="00B016A8"/>
    <w:rsid w:val="00B05601"/>
    <w:rsid w:val="00B07AA4"/>
    <w:rsid w:val="00B12AAE"/>
    <w:rsid w:val="00B130D3"/>
    <w:rsid w:val="00B1461F"/>
    <w:rsid w:val="00B14819"/>
    <w:rsid w:val="00B14A52"/>
    <w:rsid w:val="00B15E2F"/>
    <w:rsid w:val="00B17AA9"/>
    <w:rsid w:val="00B21A23"/>
    <w:rsid w:val="00B21E13"/>
    <w:rsid w:val="00B22A28"/>
    <w:rsid w:val="00B24839"/>
    <w:rsid w:val="00B30294"/>
    <w:rsid w:val="00B34619"/>
    <w:rsid w:val="00B3727B"/>
    <w:rsid w:val="00B401D6"/>
    <w:rsid w:val="00B404F6"/>
    <w:rsid w:val="00B44713"/>
    <w:rsid w:val="00B46C4B"/>
    <w:rsid w:val="00B50944"/>
    <w:rsid w:val="00B517AE"/>
    <w:rsid w:val="00B51B95"/>
    <w:rsid w:val="00B540AD"/>
    <w:rsid w:val="00B56103"/>
    <w:rsid w:val="00B61534"/>
    <w:rsid w:val="00B64929"/>
    <w:rsid w:val="00B64BD8"/>
    <w:rsid w:val="00B66E53"/>
    <w:rsid w:val="00B6780F"/>
    <w:rsid w:val="00B71885"/>
    <w:rsid w:val="00B71E56"/>
    <w:rsid w:val="00B736DF"/>
    <w:rsid w:val="00B743D6"/>
    <w:rsid w:val="00B74FBD"/>
    <w:rsid w:val="00B75B89"/>
    <w:rsid w:val="00B76187"/>
    <w:rsid w:val="00B77F46"/>
    <w:rsid w:val="00B82586"/>
    <w:rsid w:val="00B829A3"/>
    <w:rsid w:val="00B82A15"/>
    <w:rsid w:val="00B83513"/>
    <w:rsid w:val="00B86DB1"/>
    <w:rsid w:val="00B87869"/>
    <w:rsid w:val="00B87A29"/>
    <w:rsid w:val="00B87DBA"/>
    <w:rsid w:val="00B91544"/>
    <w:rsid w:val="00B94841"/>
    <w:rsid w:val="00B960A8"/>
    <w:rsid w:val="00B9639B"/>
    <w:rsid w:val="00B97759"/>
    <w:rsid w:val="00BA20D9"/>
    <w:rsid w:val="00BA3682"/>
    <w:rsid w:val="00BA4CAA"/>
    <w:rsid w:val="00BA4D0F"/>
    <w:rsid w:val="00BA4E28"/>
    <w:rsid w:val="00BA70DA"/>
    <w:rsid w:val="00BB0E34"/>
    <w:rsid w:val="00BB0E4B"/>
    <w:rsid w:val="00BB0F2B"/>
    <w:rsid w:val="00BB244E"/>
    <w:rsid w:val="00BB37F6"/>
    <w:rsid w:val="00BB7DFD"/>
    <w:rsid w:val="00BC24AD"/>
    <w:rsid w:val="00BC56F4"/>
    <w:rsid w:val="00BC6005"/>
    <w:rsid w:val="00BC7AD4"/>
    <w:rsid w:val="00BD4A3D"/>
    <w:rsid w:val="00BD545E"/>
    <w:rsid w:val="00BD5C7A"/>
    <w:rsid w:val="00BE4005"/>
    <w:rsid w:val="00BE4FF3"/>
    <w:rsid w:val="00BF1C75"/>
    <w:rsid w:val="00BF1E73"/>
    <w:rsid w:val="00BF2335"/>
    <w:rsid w:val="00BF499E"/>
    <w:rsid w:val="00BF49E3"/>
    <w:rsid w:val="00BF50F7"/>
    <w:rsid w:val="00BF7606"/>
    <w:rsid w:val="00C0252A"/>
    <w:rsid w:val="00C02F29"/>
    <w:rsid w:val="00C03B69"/>
    <w:rsid w:val="00C03ED0"/>
    <w:rsid w:val="00C100C3"/>
    <w:rsid w:val="00C14675"/>
    <w:rsid w:val="00C16631"/>
    <w:rsid w:val="00C17718"/>
    <w:rsid w:val="00C20AF6"/>
    <w:rsid w:val="00C20AFE"/>
    <w:rsid w:val="00C2193B"/>
    <w:rsid w:val="00C22A25"/>
    <w:rsid w:val="00C24907"/>
    <w:rsid w:val="00C24D9B"/>
    <w:rsid w:val="00C27B6A"/>
    <w:rsid w:val="00C3516E"/>
    <w:rsid w:val="00C35671"/>
    <w:rsid w:val="00C35B77"/>
    <w:rsid w:val="00C3600E"/>
    <w:rsid w:val="00C376EB"/>
    <w:rsid w:val="00C40666"/>
    <w:rsid w:val="00C41B6B"/>
    <w:rsid w:val="00C41D2B"/>
    <w:rsid w:val="00C434C3"/>
    <w:rsid w:val="00C45305"/>
    <w:rsid w:val="00C46A92"/>
    <w:rsid w:val="00C46EC1"/>
    <w:rsid w:val="00C52796"/>
    <w:rsid w:val="00C52A47"/>
    <w:rsid w:val="00C53E2C"/>
    <w:rsid w:val="00C550C8"/>
    <w:rsid w:val="00C55824"/>
    <w:rsid w:val="00C56AB2"/>
    <w:rsid w:val="00C56B61"/>
    <w:rsid w:val="00C57273"/>
    <w:rsid w:val="00C606C3"/>
    <w:rsid w:val="00C61146"/>
    <w:rsid w:val="00C619D3"/>
    <w:rsid w:val="00C620F4"/>
    <w:rsid w:val="00C63FAD"/>
    <w:rsid w:val="00C6409D"/>
    <w:rsid w:val="00C64575"/>
    <w:rsid w:val="00C7173F"/>
    <w:rsid w:val="00C71D31"/>
    <w:rsid w:val="00C72848"/>
    <w:rsid w:val="00C7736C"/>
    <w:rsid w:val="00C8080C"/>
    <w:rsid w:val="00C81387"/>
    <w:rsid w:val="00C82D87"/>
    <w:rsid w:val="00C83657"/>
    <w:rsid w:val="00C8712A"/>
    <w:rsid w:val="00C902C8"/>
    <w:rsid w:val="00C919D1"/>
    <w:rsid w:val="00C963D3"/>
    <w:rsid w:val="00CA254C"/>
    <w:rsid w:val="00CA7B50"/>
    <w:rsid w:val="00CB1983"/>
    <w:rsid w:val="00CB2CBB"/>
    <w:rsid w:val="00CB6CCB"/>
    <w:rsid w:val="00CB729F"/>
    <w:rsid w:val="00CB75C5"/>
    <w:rsid w:val="00CB7CAC"/>
    <w:rsid w:val="00CC4C50"/>
    <w:rsid w:val="00CC5335"/>
    <w:rsid w:val="00CC5451"/>
    <w:rsid w:val="00CC5BA4"/>
    <w:rsid w:val="00CC6F73"/>
    <w:rsid w:val="00CD35C8"/>
    <w:rsid w:val="00CD41F1"/>
    <w:rsid w:val="00CD4998"/>
    <w:rsid w:val="00CD5058"/>
    <w:rsid w:val="00CD5884"/>
    <w:rsid w:val="00CD6184"/>
    <w:rsid w:val="00CD707C"/>
    <w:rsid w:val="00CE1035"/>
    <w:rsid w:val="00CE1CA6"/>
    <w:rsid w:val="00CE1D6B"/>
    <w:rsid w:val="00CE2C2A"/>
    <w:rsid w:val="00CE6E50"/>
    <w:rsid w:val="00CE70C6"/>
    <w:rsid w:val="00CF0079"/>
    <w:rsid w:val="00CF2819"/>
    <w:rsid w:val="00CF4F9D"/>
    <w:rsid w:val="00CF6AFC"/>
    <w:rsid w:val="00CF70DC"/>
    <w:rsid w:val="00D01208"/>
    <w:rsid w:val="00D0121D"/>
    <w:rsid w:val="00D03926"/>
    <w:rsid w:val="00D0690B"/>
    <w:rsid w:val="00D1025B"/>
    <w:rsid w:val="00D12ED4"/>
    <w:rsid w:val="00D148DC"/>
    <w:rsid w:val="00D1516E"/>
    <w:rsid w:val="00D15890"/>
    <w:rsid w:val="00D16F06"/>
    <w:rsid w:val="00D17859"/>
    <w:rsid w:val="00D17FDC"/>
    <w:rsid w:val="00D21D8C"/>
    <w:rsid w:val="00D23C70"/>
    <w:rsid w:val="00D40B41"/>
    <w:rsid w:val="00D41FDB"/>
    <w:rsid w:val="00D42444"/>
    <w:rsid w:val="00D47FBB"/>
    <w:rsid w:val="00D513BB"/>
    <w:rsid w:val="00D522CF"/>
    <w:rsid w:val="00D53719"/>
    <w:rsid w:val="00D571ED"/>
    <w:rsid w:val="00D61596"/>
    <w:rsid w:val="00D62306"/>
    <w:rsid w:val="00D63EFD"/>
    <w:rsid w:val="00D63FA5"/>
    <w:rsid w:val="00D66B7D"/>
    <w:rsid w:val="00D70954"/>
    <w:rsid w:val="00D71018"/>
    <w:rsid w:val="00D716CF"/>
    <w:rsid w:val="00D7602E"/>
    <w:rsid w:val="00D84752"/>
    <w:rsid w:val="00D8531E"/>
    <w:rsid w:val="00D85481"/>
    <w:rsid w:val="00D86B3B"/>
    <w:rsid w:val="00D8745B"/>
    <w:rsid w:val="00D8748A"/>
    <w:rsid w:val="00D91AFC"/>
    <w:rsid w:val="00D923AA"/>
    <w:rsid w:val="00D926E1"/>
    <w:rsid w:val="00D9274B"/>
    <w:rsid w:val="00D93196"/>
    <w:rsid w:val="00D93DCB"/>
    <w:rsid w:val="00D93DF0"/>
    <w:rsid w:val="00D97448"/>
    <w:rsid w:val="00D97A68"/>
    <w:rsid w:val="00DA0DC0"/>
    <w:rsid w:val="00DA15AD"/>
    <w:rsid w:val="00DA3183"/>
    <w:rsid w:val="00DA5234"/>
    <w:rsid w:val="00DA6AF8"/>
    <w:rsid w:val="00DB243C"/>
    <w:rsid w:val="00DB482A"/>
    <w:rsid w:val="00DB5033"/>
    <w:rsid w:val="00DB50FB"/>
    <w:rsid w:val="00DB56F2"/>
    <w:rsid w:val="00DB5CA6"/>
    <w:rsid w:val="00DB6780"/>
    <w:rsid w:val="00DB6EF5"/>
    <w:rsid w:val="00DC0163"/>
    <w:rsid w:val="00DC1A02"/>
    <w:rsid w:val="00DC29AC"/>
    <w:rsid w:val="00DC2A58"/>
    <w:rsid w:val="00DC3089"/>
    <w:rsid w:val="00DC4420"/>
    <w:rsid w:val="00DD0802"/>
    <w:rsid w:val="00DD2E11"/>
    <w:rsid w:val="00DD40CD"/>
    <w:rsid w:val="00DD6BB5"/>
    <w:rsid w:val="00DE03AF"/>
    <w:rsid w:val="00DE05BA"/>
    <w:rsid w:val="00DE121C"/>
    <w:rsid w:val="00DE205A"/>
    <w:rsid w:val="00DE34A9"/>
    <w:rsid w:val="00DE366A"/>
    <w:rsid w:val="00DE4387"/>
    <w:rsid w:val="00DE498F"/>
    <w:rsid w:val="00DE6633"/>
    <w:rsid w:val="00DE6A6E"/>
    <w:rsid w:val="00DE7516"/>
    <w:rsid w:val="00DF2D3C"/>
    <w:rsid w:val="00DF4B6C"/>
    <w:rsid w:val="00DF5AC4"/>
    <w:rsid w:val="00DF75F8"/>
    <w:rsid w:val="00DF7A3A"/>
    <w:rsid w:val="00E00A0F"/>
    <w:rsid w:val="00E00C00"/>
    <w:rsid w:val="00E01304"/>
    <w:rsid w:val="00E04B79"/>
    <w:rsid w:val="00E07C5A"/>
    <w:rsid w:val="00E15215"/>
    <w:rsid w:val="00E159ED"/>
    <w:rsid w:val="00E15B75"/>
    <w:rsid w:val="00E15BA9"/>
    <w:rsid w:val="00E15F1C"/>
    <w:rsid w:val="00E1761E"/>
    <w:rsid w:val="00E17693"/>
    <w:rsid w:val="00E2038D"/>
    <w:rsid w:val="00E20A7B"/>
    <w:rsid w:val="00E20F31"/>
    <w:rsid w:val="00E220AA"/>
    <w:rsid w:val="00E2260B"/>
    <w:rsid w:val="00E22C61"/>
    <w:rsid w:val="00E24D25"/>
    <w:rsid w:val="00E250E5"/>
    <w:rsid w:val="00E2553D"/>
    <w:rsid w:val="00E26272"/>
    <w:rsid w:val="00E2629E"/>
    <w:rsid w:val="00E26337"/>
    <w:rsid w:val="00E26468"/>
    <w:rsid w:val="00E26E19"/>
    <w:rsid w:val="00E27E7E"/>
    <w:rsid w:val="00E30995"/>
    <w:rsid w:val="00E31DF3"/>
    <w:rsid w:val="00E3244F"/>
    <w:rsid w:val="00E36127"/>
    <w:rsid w:val="00E44A14"/>
    <w:rsid w:val="00E450A4"/>
    <w:rsid w:val="00E46C58"/>
    <w:rsid w:val="00E506BE"/>
    <w:rsid w:val="00E549D8"/>
    <w:rsid w:val="00E55547"/>
    <w:rsid w:val="00E56D74"/>
    <w:rsid w:val="00E62FE8"/>
    <w:rsid w:val="00E6302B"/>
    <w:rsid w:val="00E6452F"/>
    <w:rsid w:val="00E64F45"/>
    <w:rsid w:val="00E6742D"/>
    <w:rsid w:val="00E67B95"/>
    <w:rsid w:val="00E71CB0"/>
    <w:rsid w:val="00E73FB9"/>
    <w:rsid w:val="00E750D0"/>
    <w:rsid w:val="00E77C3D"/>
    <w:rsid w:val="00E85922"/>
    <w:rsid w:val="00E90971"/>
    <w:rsid w:val="00E90991"/>
    <w:rsid w:val="00E909F0"/>
    <w:rsid w:val="00E90D47"/>
    <w:rsid w:val="00E91AC6"/>
    <w:rsid w:val="00E91FAB"/>
    <w:rsid w:val="00E93993"/>
    <w:rsid w:val="00E9426A"/>
    <w:rsid w:val="00E9451A"/>
    <w:rsid w:val="00E94BBA"/>
    <w:rsid w:val="00E9597C"/>
    <w:rsid w:val="00E96283"/>
    <w:rsid w:val="00EA06DA"/>
    <w:rsid w:val="00EA0913"/>
    <w:rsid w:val="00EA1069"/>
    <w:rsid w:val="00EA1179"/>
    <w:rsid w:val="00EA4B1E"/>
    <w:rsid w:val="00EA4E6E"/>
    <w:rsid w:val="00EA5B00"/>
    <w:rsid w:val="00EA6D87"/>
    <w:rsid w:val="00EB146B"/>
    <w:rsid w:val="00EB1F0E"/>
    <w:rsid w:val="00EB2A16"/>
    <w:rsid w:val="00EB31B0"/>
    <w:rsid w:val="00EB421B"/>
    <w:rsid w:val="00EB45AC"/>
    <w:rsid w:val="00EB77AD"/>
    <w:rsid w:val="00EC0465"/>
    <w:rsid w:val="00EC10DE"/>
    <w:rsid w:val="00EC1E6D"/>
    <w:rsid w:val="00EC441F"/>
    <w:rsid w:val="00EC4755"/>
    <w:rsid w:val="00ED0445"/>
    <w:rsid w:val="00ED0BC4"/>
    <w:rsid w:val="00ED3A06"/>
    <w:rsid w:val="00ED447D"/>
    <w:rsid w:val="00ED4B4D"/>
    <w:rsid w:val="00ED6085"/>
    <w:rsid w:val="00EE00AC"/>
    <w:rsid w:val="00EE0481"/>
    <w:rsid w:val="00EE1E8B"/>
    <w:rsid w:val="00EE391F"/>
    <w:rsid w:val="00EE4971"/>
    <w:rsid w:val="00EE5D82"/>
    <w:rsid w:val="00EE6CB0"/>
    <w:rsid w:val="00EF0489"/>
    <w:rsid w:val="00EF090E"/>
    <w:rsid w:val="00EF1014"/>
    <w:rsid w:val="00EF119C"/>
    <w:rsid w:val="00EF17F4"/>
    <w:rsid w:val="00EF5572"/>
    <w:rsid w:val="00EF6D63"/>
    <w:rsid w:val="00F02278"/>
    <w:rsid w:val="00F033DA"/>
    <w:rsid w:val="00F05174"/>
    <w:rsid w:val="00F05DFD"/>
    <w:rsid w:val="00F11F17"/>
    <w:rsid w:val="00F123A4"/>
    <w:rsid w:val="00F13691"/>
    <w:rsid w:val="00F13FB1"/>
    <w:rsid w:val="00F14629"/>
    <w:rsid w:val="00F15588"/>
    <w:rsid w:val="00F16CCA"/>
    <w:rsid w:val="00F1747D"/>
    <w:rsid w:val="00F2005D"/>
    <w:rsid w:val="00F20363"/>
    <w:rsid w:val="00F220A7"/>
    <w:rsid w:val="00F22350"/>
    <w:rsid w:val="00F276DB"/>
    <w:rsid w:val="00F27999"/>
    <w:rsid w:val="00F27CD8"/>
    <w:rsid w:val="00F27CFF"/>
    <w:rsid w:val="00F30351"/>
    <w:rsid w:val="00F321D2"/>
    <w:rsid w:val="00F322D0"/>
    <w:rsid w:val="00F32C31"/>
    <w:rsid w:val="00F32F5A"/>
    <w:rsid w:val="00F3323E"/>
    <w:rsid w:val="00F33B81"/>
    <w:rsid w:val="00F341F4"/>
    <w:rsid w:val="00F343BB"/>
    <w:rsid w:val="00F34F9D"/>
    <w:rsid w:val="00F35CCE"/>
    <w:rsid w:val="00F378B3"/>
    <w:rsid w:val="00F43F7A"/>
    <w:rsid w:val="00F47A63"/>
    <w:rsid w:val="00F51F75"/>
    <w:rsid w:val="00F5524B"/>
    <w:rsid w:val="00F60538"/>
    <w:rsid w:val="00F60FDF"/>
    <w:rsid w:val="00F61DD2"/>
    <w:rsid w:val="00F648DF"/>
    <w:rsid w:val="00F65EFF"/>
    <w:rsid w:val="00F66AFF"/>
    <w:rsid w:val="00F67DAD"/>
    <w:rsid w:val="00F67EA8"/>
    <w:rsid w:val="00F70573"/>
    <w:rsid w:val="00F71433"/>
    <w:rsid w:val="00F71568"/>
    <w:rsid w:val="00F72AC7"/>
    <w:rsid w:val="00F7423D"/>
    <w:rsid w:val="00F76CBA"/>
    <w:rsid w:val="00F814B1"/>
    <w:rsid w:val="00F83DBA"/>
    <w:rsid w:val="00F840B2"/>
    <w:rsid w:val="00F85679"/>
    <w:rsid w:val="00F8668C"/>
    <w:rsid w:val="00F90C34"/>
    <w:rsid w:val="00F93E2A"/>
    <w:rsid w:val="00F95410"/>
    <w:rsid w:val="00F97C5B"/>
    <w:rsid w:val="00FA3455"/>
    <w:rsid w:val="00FA3D50"/>
    <w:rsid w:val="00FA6E25"/>
    <w:rsid w:val="00FA7F45"/>
    <w:rsid w:val="00FB715C"/>
    <w:rsid w:val="00FB7CC8"/>
    <w:rsid w:val="00FB7FBD"/>
    <w:rsid w:val="00FC0C23"/>
    <w:rsid w:val="00FC374A"/>
    <w:rsid w:val="00FC74C8"/>
    <w:rsid w:val="00FC7B47"/>
    <w:rsid w:val="00FD035C"/>
    <w:rsid w:val="00FD039E"/>
    <w:rsid w:val="00FD1A35"/>
    <w:rsid w:val="00FD2EA4"/>
    <w:rsid w:val="00FD2EEF"/>
    <w:rsid w:val="00FD3559"/>
    <w:rsid w:val="00FD36C5"/>
    <w:rsid w:val="00FD5ECD"/>
    <w:rsid w:val="00FD5EE1"/>
    <w:rsid w:val="00FD6310"/>
    <w:rsid w:val="00FD7C7B"/>
    <w:rsid w:val="00FD7CA4"/>
    <w:rsid w:val="00FE1D12"/>
    <w:rsid w:val="00FE2122"/>
    <w:rsid w:val="00FE2A86"/>
    <w:rsid w:val="00FE2DE2"/>
    <w:rsid w:val="00FE2F0E"/>
    <w:rsid w:val="00FE5AFC"/>
    <w:rsid w:val="00FE6124"/>
    <w:rsid w:val="00FE628D"/>
    <w:rsid w:val="00FF23D8"/>
    <w:rsid w:val="00FF296F"/>
    <w:rsid w:val="00FF5E23"/>
    <w:rsid w:val="00FF7578"/>
    <w:rsid w:val="00FF7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E9451A"/>
    <w:pPr>
      <w:ind w:left="720" w:right="851" w:hanging="720"/>
    </w:pPr>
    <w:rPr>
      <w:rFonts w:ascii="Arial" w:eastAsiaTheme="minorEastAsia" w:hAnsi="Arial" w:cs="Arial"/>
      <w:b/>
      <w:bCs/>
      <w:iCs/>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1898322102">
      <w:bodyDiv w:val="1"/>
      <w:marLeft w:val="0"/>
      <w:marRight w:val="0"/>
      <w:marTop w:val="0"/>
      <w:marBottom w:val="0"/>
      <w:divBdr>
        <w:top w:val="none" w:sz="0" w:space="0" w:color="auto"/>
        <w:left w:val="none" w:sz="0" w:space="0" w:color="auto"/>
        <w:bottom w:val="none" w:sz="0" w:space="0" w:color="auto"/>
        <w:right w:val="none" w:sz="0" w:space="0" w:color="auto"/>
      </w:divBdr>
      <w:divsChild>
        <w:div w:id="504171163">
          <w:marLeft w:val="480"/>
          <w:marRight w:val="0"/>
          <w:marTop w:val="0"/>
          <w:marBottom w:val="80"/>
          <w:divBdr>
            <w:top w:val="none" w:sz="0" w:space="0" w:color="auto"/>
            <w:left w:val="none" w:sz="0" w:space="0" w:color="auto"/>
            <w:bottom w:val="none" w:sz="0" w:space="0" w:color="auto"/>
            <w:right w:val="none" w:sz="0" w:space="0" w:color="auto"/>
          </w:divBdr>
          <w:divsChild>
            <w:div w:id="2053574641">
              <w:marLeft w:val="0"/>
              <w:marRight w:val="0"/>
              <w:marTop w:val="0"/>
              <w:marBottom w:val="0"/>
              <w:divBdr>
                <w:top w:val="none" w:sz="0" w:space="0" w:color="auto"/>
                <w:left w:val="none" w:sz="0" w:space="0" w:color="auto"/>
                <w:bottom w:val="none" w:sz="0" w:space="0" w:color="auto"/>
                <w:right w:val="none" w:sz="0" w:space="0" w:color="auto"/>
              </w:divBdr>
            </w:div>
          </w:divsChild>
        </w:div>
        <w:div w:id="2102558191">
          <w:marLeft w:val="480"/>
          <w:marRight w:val="0"/>
          <w:marTop w:val="0"/>
          <w:marBottom w:val="80"/>
          <w:divBdr>
            <w:top w:val="none" w:sz="0" w:space="0" w:color="auto"/>
            <w:left w:val="none" w:sz="0" w:space="0" w:color="auto"/>
            <w:bottom w:val="none" w:sz="0" w:space="0" w:color="auto"/>
            <w:right w:val="none" w:sz="0" w:space="0" w:color="auto"/>
          </w:divBdr>
          <w:divsChild>
            <w:div w:id="1721512436">
              <w:marLeft w:val="0"/>
              <w:marRight w:val="0"/>
              <w:marTop w:val="0"/>
              <w:marBottom w:val="0"/>
              <w:divBdr>
                <w:top w:val="none" w:sz="0" w:space="0" w:color="auto"/>
                <w:left w:val="none" w:sz="0" w:space="0" w:color="auto"/>
                <w:bottom w:val="none" w:sz="0" w:space="0" w:color="auto"/>
                <w:right w:val="none" w:sz="0" w:space="0" w:color="auto"/>
              </w:divBdr>
            </w:div>
          </w:divsChild>
        </w:div>
        <w:div w:id="990989147">
          <w:marLeft w:val="480"/>
          <w:marRight w:val="0"/>
          <w:marTop w:val="0"/>
          <w:marBottom w:val="0"/>
          <w:divBdr>
            <w:top w:val="none" w:sz="0" w:space="0" w:color="auto"/>
            <w:left w:val="none" w:sz="0" w:space="0" w:color="auto"/>
            <w:bottom w:val="none" w:sz="0" w:space="0" w:color="auto"/>
            <w:right w:val="none" w:sz="0" w:space="0" w:color="auto"/>
          </w:divBdr>
          <w:divsChild>
            <w:div w:id="151696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C49BE5-8583-47A3-9AA4-330C18CE5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13</Pages>
  <Words>4675</Words>
  <Characters>26654</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31267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Chaowei Fan</cp:lastModifiedBy>
  <cp:revision>46</cp:revision>
  <cp:lastPrinted>2019-08-27T05:42:00Z</cp:lastPrinted>
  <dcterms:created xsi:type="dcterms:W3CDTF">2022-11-07T17:13:00Z</dcterms:created>
  <dcterms:modified xsi:type="dcterms:W3CDTF">2023-07-28T15:40:00Z</dcterms:modified>
</cp:coreProperties>
</file>