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6A2E90" w:rsidRDefault="00BA41E0" w:rsidP="004D2090">
      <w:pPr>
        <w:pStyle w:val="ListParagraph"/>
        <w:numPr>
          <w:ilvl w:val="0"/>
          <w:numId w:val="1"/>
        </w:numPr>
        <w:ind w:left="426"/>
        <w:jc w:val="both"/>
        <w:rPr>
          <w:rFonts w:ascii="Avenir Next" w:hAnsi="Avenir Next" w:cs="Arial"/>
          <w:sz w:val="22"/>
          <w:szCs w:val="22"/>
          <w:highlight w:val="yellow"/>
          <w:lang w:val="en-GB"/>
        </w:rPr>
      </w:pPr>
      <w:r w:rsidRPr="006A2E90">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6A2E90">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359A82F9" w:rsidR="002938AD" w:rsidRPr="006A2E90" w:rsidRDefault="002938AD" w:rsidP="004D2090">
      <w:pPr>
        <w:pStyle w:val="ListParagraph"/>
        <w:numPr>
          <w:ilvl w:val="0"/>
          <w:numId w:val="3"/>
        </w:numPr>
        <w:ind w:left="426"/>
        <w:jc w:val="both"/>
        <w:rPr>
          <w:rFonts w:ascii="Avenir Next" w:hAnsi="Avenir Next" w:cs="Arial"/>
          <w:sz w:val="22"/>
          <w:szCs w:val="22"/>
          <w:highlight w:val="yellow"/>
          <w:lang w:val="en-GB"/>
        </w:rPr>
      </w:pPr>
      <w:r w:rsidRPr="006A2E90">
        <w:rPr>
          <w:rFonts w:ascii="Avenir Next" w:hAnsi="Avenir Next" w:cs="Arial"/>
          <w:sz w:val="22"/>
          <w:szCs w:val="22"/>
          <w:highlight w:val="yellow"/>
          <w:lang w:val="en-GB"/>
        </w:rPr>
        <w:t>Any of the above.</w:t>
      </w:r>
    </w:p>
    <w:p w14:paraId="11A16E46" w14:textId="77777777" w:rsidR="006A2E90" w:rsidRPr="006A2E90" w:rsidRDefault="006A2E90" w:rsidP="006A2E90">
      <w:pPr>
        <w:pStyle w:val="ListParagraph"/>
        <w:rPr>
          <w:rFonts w:ascii="Avenir Next" w:hAnsi="Avenir Next" w:cs="Arial"/>
          <w:sz w:val="22"/>
          <w:szCs w:val="22"/>
          <w:lang w:val="en-GB"/>
        </w:rPr>
      </w:pPr>
    </w:p>
    <w:p w14:paraId="039F4EDF" w14:textId="77777777" w:rsidR="006A2E90" w:rsidRPr="004F0CF9" w:rsidRDefault="006A2E90" w:rsidP="006A2E90">
      <w:pPr>
        <w:pStyle w:val="ListParagraph"/>
        <w:ind w:left="426"/>
        <w:jc w:val="both"/>
        <w:rPr>
          <w:rFonts w:ascii="Avenir Next" w:hAnsi="Avenir Next" w:cs="Arial"/>
          <w:sz w:val="22"/>
          <w:szCs w:val="22"/>
          <w:lang w:val="en-GB"/>
        </w:rPr>
      </w:pP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350E8B" w:rsidRDefault="001A512B" w:rsidP="004D2090">
      <w:pPr>
        <w:pStyle w:val="ListParagraph"/>
        <w:numPr>
          <w:ilvl w:val="0"/>
          <w:numId w:val="4"/>
        </w:numPr>
        <w:ind w:left="426"/>
        <w:jc w:val="both"/>
        <w:rPr>
          <w:rFonts w:ascii="Avenir Next" w:hAnsi="Avenir Next" w:cs="Arial"/>
          <w:sz w:val="22"/>
          <w:szCs w:val="22"/>
          <w:highlight w:val="yellow"/>
          <w:lang w:val="en-GB"/>
        </w:rPr>
      </w:pPr>
      <w:r w:rsidRPr="00350E8B">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350E8B">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1561B3" w:rsidRDefault="00025846" w:rsidP="004D2090">
      <w:pPr>
        <w:pStyle w:val="ListParagraph"/>
        <w:numPr>
          <w:ilvl w:val="0"/>
          <w:numId w:val="6"/>
        </w:numPr>
        <w:ind w:left="426"/>
        <w:jc w:val="both"/>
        <w:rPr>
          <w:rFonts w:ascii="Avenir Next" w:hAnsi="Avenir Next" w:cs="Arial"/>
          <w:sz w:val="22"/>
          <w:szCs w:val="22"/>
          <w:highlight w:val="yellow"/>
          <w:lang w:val="en-GB"/>
        </w:rPr>
      </w:pPr>
      <w:r w:rsidRPr="001561B3">
        <w:rPr>
          <w:rFonts w:ascii="Avenir Next" w:hAnsi="Avenir Next" w:cs="Arial"/>
          <w:sz w:val="22"/>
          <w:szCs w:val="22"/>
          <w:highlight w:val="yellow"/>
          <w:lang w:val="en-GB"/>
        </w:rPr>
        <w:t>Any contract that is likely to affect the national interest, or economic interest, of Singapore, as may be prescribed</w:t>
      </w:r>
      <w:r w:rsidR="00EE1A0C" w:rsidRPr="001561B3">
        <w:rPr>
          <w:rFonts w:ascii="Avenir Next" w:hAnsi="Avenir Next" w:cs="Arial"/>
          <w:sz w:val="22"/>
          <w:szCs w:val="22"/>
          <w:highlight w:val="yellow"/>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1561B3" w:rsidRDefault="00E631C5" w:rsidP="004D2090">
      <w:pPr>
        <w:pStyle w:val="ListParagraph"/>
        <w:numPr>
          <w:ilvl w:val="0"/>
          <w:numId w:val="7"/>
        </w:numPr>
        <w:ind w:left="426"/>
        <w:jc w:val="both"/>
        <w:rPr>
          <w:rFonts w:ascii="Avenir Next" w:hAnsi="Avenir Next" w:cs="Arial"/>
          <w:sz w:val="22"/>
          <w:szCs w:val="22"/>
          <w:highlight w:val="yellow"/>
          <w:lang w:val="en-GB"/>
        </w:rPr>
      </w:pPr>
      <w:r w:rsidRPr="001561B3">
        <w:rPr>
          <w:rFonts w:ascii="Avenir Next" w:hAnsi="Avenir Next" w:cs="Arial"/>
          <w:sz w:val="22"/>
          <w:szCs w:val="22"/>
          <w:highlight w:val="yellow"/>
          <w:lang w:val="en-GB"/>
        </w:rPr>
        <w:t>To preserve</w:t>
      </w:r>
      <w:r w:rsidR="00FA2EAC" w:rsidRPr="001561B3">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1561B3" w:rsidRDefault="001B3AEE" w:rsidP="004D2090">
      <w:pPr>
        <w:pStyle w:val="ListParagraph"/>
        <w:numPr>
          <w:ilvl w:val="0"/>
          <w:numId w:val="8"/>
        </w:numPr>
        <w:ind w:left="426"/>
        <w:jc w:val="both"/>
        <w:rPr>
          <w:rFonts w:ascii="Avenir Next" w:hAnsi="Avenir Next" w:cs="Arial"/>
          <w:sz w:val="22"/>
          <w:szCs w:val="22"/>
          <w:highlight w:val="yellow"/>
          <w:lang w:val="en-GB"/>
        </w:rPr>
      </w:pPr>
      <w:r w:rsidRPr="001561B3">
        <w:rPr>
          <w:rFonts w:ascii="Avenir Next" w:hAnsi="Avenir Next" w:cs="Arial"/>
          <w:sz w:val="22"/>
          <w:szCs w:val="22"/>
          <w:highlight w:val="yellow"/>
          <w:lang w:val="en-GB"/>
        </w:rPr>
        <w:t xml:space="preserve">An individual whose parents </w:t>
      </w:r>
      <w:r w:rsidR="000940F4" w:rsidRPr="001561B3">
        <w:rPr>
          <w:rFonts w:ascii="Avenir Next" w:hAnsi="Avenir Next" w:cs="Arial"/>
          <w:sz w:val="22"/>
          <w:szCs w:val="22"/>
          <w:highlight w:val="yellow"/>
          <w:lang w:val="en-GB"/>
        </w:rPr>
        <w:t>live</w:t>
      </w:r>
      <w:r w:rsidRPr="001561B3">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1561B3" w:rsidRDefault="003D142C" w:rsidP="004D2090">
      <w:pPr>
        <w:pStyle w:val="ListParagraph"/>
        <w:numPr>
          <w:ilvl w:val="0"/>
          <w:numId w:val="9"/>
        </w:numPr>
        <w:ind w:left="426"/>
        <w:jc w:val="both"/>
        <w:rPr>
          <w:rFonts w:ascii="Avenir Next" w:hAnsi="Avenir Next" w:cs="Arial"/>
          <w:sz w:val="22"/>
          <w:szCs w:val="22"/>
          <w:highlight w:val="yellow"/>
          <w:lang w:val="en-GB"/>
        </w:rPr>
      </w:pPr>
      <w:r w:rsidRPr="001561B3">
        <w:rPr>
          <w:rFonts w:ascii="Avenir Next" w:hAnsi="Avenir Next" w:cs="Arial"/>
          <w:sz w:val="22"/>
          <w:szCs w:val="22"/>
          <w:highlight w:val="yellow"/>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enjoys preferential treatment automatically without the sanction of </w:t>
      </w:r>
      <w:r w:rsidR="00CD338E" w:rsidRPr="004F0CF9">
        <w:rPr>
          <w:rFonts w:ascii="Avenir Next" w:hAnsi="Avenir Next" w:cs="Arial"/>
          <w:sz w:val="22"/>
          <w:szCs w:val="22"/>
          <w:lang w:val="en-GB"/>
        </w:rPr>
        <w:t>c</w:t>
      </w:r>
      <w:r w:rsidRPr="004F0CF9">
        <w:rPr>
          <w:rFonts w:ascii="Avenir Next" w:hAnsi="Avenir Next" w:cs="Arial"/>
          <w:sz w:val="22"/>
          <w:szCs w:val="22"/>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1561B3" w:rsidRDefault="00981ED1" w:rsidP="004D2090">
      <w:pPr>
        <w:pStyle w:val="ListParagraph"/>
        <w:numPr>
          <w:ilvl w:val="0"/>
          <w:numId w:val="10"/>
        </w:numPr>
        <w:ind w:left="426"/>
        <w:jc w:val="both"/>
        <w:rPr>
          <w:rFonts w:ascii="Avenir Next" w:hAnsi="Avenir Next" w:cs="Arial"/>
          <w:sz w:val="22"/>
          <w:szCs w:val="22"/>
          <w:highlight w:val="yellow"/>
          <w:lang w:val="en-GB"/>
        </w:rPr>
      </w:pPr>
      <w:r w:rsidRPr="001561B3">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7BBBA300" w14:textId="77777777" w:rsidR="00D226ED" w:rsidRDefault="00D226ED">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1751BD74" w14:textId="1381F5B3"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6A57B66A" w14:textId="459E85FC" w:rsidR="00D226ED" w:rsidRDefault="008C35C9" w:rsidP="00D226ED">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D226ED">
        <w:rPr>
          <w:rFonts w:ascii="Avenir Next" w:hAnsi="Avenir Next" w:cs="Arial"/>
          <w:color w:val="808080" w:themeColor="background1" w:themeShade="80"/>
          <w:sz w:val="22"/>
          <w:szCs w:val="22"/>
          <w:lang w:val="en-GB"/>
        </w:rPr>
        <w:t xml:space="preserve">First of all, for a Scheme </w:t>
      </w:r>
      <w:r w:rsidR="00912DCE">
        <w:rPr>
          <w:rFonts w:ascii="Avenir Next" w:hAnsi="Avenir Next" w:cs="Arial"/>
          <w:color w:val="808080" w:themeColor="background1" w:themeShade="80"/>
          <w:sz w:val="22"/>
          <w:szCs w:val="22"/>
          <w:lang w:val="en-GB"/>
        </w:rPr>
        <w:t xml:space="preserve">of arrangement </w:t>
      </w:r>
      <w:r w:rsidR="00D226ED">
        <w:rPr>
          <w:rFonts w:ascii="Avenir Next" w:hAnsi="Avenir Next" w:cs="Arial"/>
          <w:color w:val="808080" w:themeColor="background1" w:themeShade="80"/>
          <w:sz w:val="22"/>
          <w:szCs w:val="22"/>
          <w:lang w:val="en-GB"/>
        </w:rPr>
        <w:t xml:space="preserve">to be passed, it must be approved by a majority in number (representing </w:t>
      </w:r>
      <w:r w:rsidR="00F67C62">
        <w:rPr>
          <w:rFonts w:ascii="Avenir Next" w:hAnsi="Avenir Next" w:cs="Arial"/>
          <w:color w:val="808080" w:themeColor="background1" w:themeShade="80"/>
          <w:sz w:val="22"/>
          <w:szCs w:val="22"/>
          <w:lang w:val="en-GB"/>
        </w:rPr>
        <w:t xml:space="preserve">at least </w:t>
      </w:r>
      <w:r w:rsidR="00D226ED">
        <w:rPr>
          <w:rFonts w:ascii="Avenir Next" w:hAnsi="Avenir Next" w:cs="Arial"/>
          <w:color w:val="808080" w:themeColor="background1" w:themeShade="80"/>
          <w:sz w:val="22"/>
          <w:szCs w:val="22"/>
          <w:lang w:val="en-GB"/>
        </w:rPr>
        <w:t xml:space="preserve">75% in value) of each class of creditors present and voting at a meeting summoned by the court. </w:t>
      </w:r>
      <w:r w:rsidR="00912DCE">
        <w:rPr>
          <w:rFonts w:ascii="Avenir Next" w:hAnsi="Avenir Next" w:cs="Arial"/>
          <w:color w:val="808080" w:themeColor="background1" w:themeShade="80"/>
          <w:sz w:val="22"/>
          <w:szCs w:val="22"/>
          <w:lang w:val="en-GB"/>
        </w:rPr>
        <w:t>This is in fact an intra-class cram down or cram down within each class of creditors, since it does not require 100% of creditors approval in each class. Nevertheless, t</w:t>
      </w:r>
      <w:r w:rsidR="00D226ED">
        <w:rPr>
          <w:rFonts w:ascii="Avenir Next" w:hAnsi="Avenir Next" w:cs="Arial"/>
          <w:color w:val="808080" w:themeColor="background1" w:themeShade="80"/>
          <w:sz w:val="22"/>
          <w:szCs w:val="22"/>
          <w:lang w:val="en-GB"/>
        </w:rPr>
        <w:t xml:space="preserve">his is </w:t>
      </w:r>
      <w:r w:rsidR="00912DCE">
        <w:rPr>
          <w:rFonts w:ascii="Avenir Next" w:hAnsi="Avenir Next" w:cs="Arial"/>
          <w:color w:val="808080" w:themeColor="background1" w:themeShade="80"/>
          <w:sz w:val="22"/>
          <w:szCs w:val="22"/>
          <w:lang w:val="en-GB"/>
        </w:rPr>
        <w:t xml:space="preserve">still </w:t>
      </w:r>
      <w:r w:rsidR="00F67C62">
        <w:rPr>
          <w:rFonts w:ascii="Avenir Next" w:hAnsi="Avenir Next" w:cs="Arial"/>
          <w:color w:val="808080" w:themeColor="background1" w:themeShade="80"/>
          <w:sz w:val="22"/>
          <w:szCs w:val="22"/>
          <w:lang w:val="en-GB"/>
        </w:rPr>
        <w:t xml:space="preserve">a stringent condition </w:t>
      </w:r>
      <w:r w:rsidR="00D226ED">
        <w:rPr>
          <w:rFonts w:ascii="Avenir Next" w:hAnsi="Avenir Next" w:cs="Arial"/>
          <w:color w:val="808080" w:themeColor="background1" w:themeShade="80"/>
          <w:sz w:val="22"/>
          <w:szCs w:val="22"/>
          <w:lang w:val="en-GB"/>
        </w:rPr>
        <w:t xml:space="preserve">designed to protect the </w:t>
      </w:r>
      <w:r w:rsidR="00D226ED" w:rsidRPr="00D226ED">
        <w:rPr>
          <w:rFonts w:ascii="Avenir Next" w:hAnsi="Avenir Next" w:cs="Arial"/>
          <w:color w:val="808080" w:themeColor="background1" w:themeShade="80"/>
          <w:sz w:val="22"/>
          <w:szCs w:val="22"/>
          <w:lang w:val="en-GB"/>
        </w:rPr>
        <w:t>creditors’ rights</w:t>
      </w:r>
      <w:r w:rsidR="00F67C62">
        <w:rPr>
          <w:rFonts w:ascii="Avenir Next" w:hAnsi="Avenir Next" w:cs="Arial"/>
          <w:color w:val="808080" w:themeColor="background1" w:themeShade="80"/>
          <w:sz w:val="22"/>
          <w:szCs w:val="22"/>
          <w:lang w:val="en-GB"/>
        </w:rPr>
        <w:t xml:space="preserve"> so that when these majority creditors approved the Scheme proposed by the debtor company, these majority creditors </w:t>
      </w:r>
      <w:r w:rsidR="00912DCE">
        <w:rPr>
          <w:rFonts w:ascii="Avenir Next" w:hAnsi="Avenir Next" w:cs="Arial"/>
          <w:color w:val="808080" w:themeColor="background1" w:themeShade="80"/>
          <w:sz w:val="22"/>
          <w:szCs w:val="22"/>
          <w:lang w:val="en-GB"/>
        </w:rPr>
        <w:t xml:space="preserve">opined that </w:t>
      </w:r>
      <w:r w:rsidR="00F67C62">
        <w:rPr>
          <w:rFonts w:ascii="Avenir Next" w:hAnsi="Avenir Next" w:cs="Arial"/>
          <w:color w:val="808080" w:themeColor="background1" w:themeShade="80"/>
          <w:sz w:val="22"/>
          <w:szCs w:val="22"/>
          <w:lang w:val="en-GB"/>
        </w:rPr>
        <w:t>it is better for them to accept the Scheme than to face the next alternative, which is likely the liquidation of the debtor company.</w:t>
      </w:r>
      <w:r w:rsidR="00D226ED" w:rsidRPr="00D226ED">
        <w:rPr>
          <w:rFonts w:ascii="Avenir Next" w:hAnsi="Avenir Next" w:cs="Arial"/>
          <w:color w:val="808080" w:themeColor="background1" w:themeShade="80"/>
          <w:sz w:val="22"/>
          <w:szCs w:val="22"/>
          <w:lang w:val="en-GB"/>
        </w:rPr>
        <w:t> </w:t>
      </w:r>
    </w:p>
    <w:p w14:paraId="7AD6BE06" w14:textId="77777777" w:rsidR="00912DCE" w:rsidRDefault="00912DCE" w:rsidP="00912DCE">
      <w:pPr>
        <w:jc w:val="both"/>
        <w:rPr>
          <w:rFonts w:ascii="Avenir Next" w:hAnsi="Avenir Next" w:cs="Arial"/>
          <w:color w:val="808080" w:themeColor="background1" w:themeShade="80"/>
          <w:sz w:val="22"/>
          <w:szCs w:val="22"/>
          <w:lang w:val="en-GB"/>
        </w:rPr>
      </w:pPr>
    </w:p>
    <w:p w14:paraId="7EB79402" w14:textId="710478A2" w:rsidR="00B213AE" w:rsidRDefault="00912DCE" w:rsidP="00912DC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concept of cross-class cram down or inter-class cram down </w:t>
      </w:r>
      <w:r w:rsidR="00B213AE">
        <w:rPr>
          <w:rFonts w:ascii="Avenir Next" w:hAnsi="Avenir Next" w:cs="Arial"/>
          <w:color w:val="808080" w:themeColor="background1" w:themeShade="80"/>
          <w:sz w:val="22"/>
          <w:szCs w:val="22"/>
          <w:lang w:val="en-GB"/>
        </w:rPr>
        <w:t>is that the scheme of arrangement will be passed and binding on all classes of creditors even when one or more classes of creditors rejected the proposed scheme</w:t>
      </w:r>
      <w:r w:rsidR="007F4E91">
        <w:rPr>
          <w:rFonts w:ascii="Avenir Next" w:hAnsi="Avenir Next" w:cs="Arial"/>
          <w:color w:val="808080" w:themeColor="background1" w:themeShade="80"/>
          <w:sz w:val="22"/>
          <w:szCs w:val="22"/>
          <w:lang w:val="en-GB"/>
        </w:rPr>
        <w:t xml:space="preserve"> as long as the scheme has been approved by a majority of all creditors in number which represent at least 75% in value.</w:t>
      </w:r>
      <w:r w:rsidR="00B213AE">
        <w:rPr>
          <w:rFonts w:ascii="Avenir Next" w:hAnsi="Avenir Next" w:cs="Arial"/>
          <w:color w:val="808080" w:themeColor="background1" w:themeShade="80"/>
          <w:sz w:val="22"/>
          <w:szCs w:val="22"/>
          <w:lang w:val="en-GB"/>
        </w:rPr>
        <w:t xml:space="preserve"> </w:t>
      </w:r>
      <w:r w:rsidR="008C4B18">
        <w:rPr>
          <w:rFonts w:ascii="Avenir Next" w:hAnsi="Avenir Next" w:cs="Arial"/>
          <w:color w:val="808080" w:themeColor="background1" w:themeShade="80"/>
          <w:sz w:val="22"/>
          <w:szCs w:val="22"/>
          <w:lang w:val="en-GB"/>
        </w:rPr>
        <w:t xml:space="preserve">It does not required approval from all classes of creditors. </w:t>
      </w:r>
      <w:r w:rsidR="00B213AE">
        <w:rPr>
          <w:rFonts w:ascii="Avenir Next" w:hAnsi="Avenir Next" w:cs="Arial"/>
          <w:color w:val="808080" w:themeColor="background1" w:themeShade="80"/>
          <w:sz w:val="22"/>
          <w:szCs w:val="22"/>
          <w:lang w:val="en-GB"/>
        </w:rPr>
        <w:t>The rationale for this cross-class cram down is to minimise the overall influence of minority creditors.</w:t>
      </w:r>
    </w:p>
    <w:p w14:paraId="71D9A590" w14:textId="45B18A9C" w:rsidR="007F4E91" w:rsidRDefault="007F4E91" w:rsidP="00912DCE">
      <w:pPr>
        <w:jc w:val="both"/>
        <w:rPr>
          <w:rFonts w:ascii="Avenir Next" w:hAnsi="Avenir Next" w:cs="Arial"/>
          <w:color w:val="808080" w:themeColor="background1" w:themeShade="80"/>
          <w:sz w:val="22"/>
          <w:szCs w:val="22"/>
          <w:lang w:val="en-GB"/>
        </w:rPr>
      </w:pPr>
    </w:p>
    <w:p w14:paraId="04C818F4" w14:textId="0920C101" w:rsidR="00CB75C5" w:rsidRDefault="007F4E91" w:rsidP="0009027E">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The court would order a cram-down when the debtor company managed to obtain the approval of majority creditors representing at least 75% in value and the court is satisfied that the scheme does not discriminate unfairly between two or more classes of creditors and is fair and equitable to each dissenting class.</w:t>
      </w:r>
      <w:r w:rsidR="008C35C9" w:rsidRPr="00912DCE">
        <w:rPr>
          <w:rFonts w:ascii="Avenir Next" w:hAnsi="Avenir Next" w:cs="Arial"/>
          <w:color w:val="808080" w:themeColor="background1" w:themeShade="80"/>
          <w:sz w:val="22"/>
          <w:szCs w:val="22"/>
          <w:lang w:val="en-GB"/>
        </w:rPr>
        <w:t>]</w:t>
      </w: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F91C251" w14:textId="39943308" w:rsidR="00C9478C"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8C4B18">
        <w:rPr>
          <w:rFonts w:ascii="Avenir Next" w:hAnsi="Avenir Next" w:cs="Arial"/>
          <w:color w:val="808080" w:themeColor="background1" w:themeShade="80"/>
          <w:sz w:val="22"/>
          <w:szCs w:val="22"/>
          <w:lang w:val="en-GB"/>
        </w:rPr>
        <w:t xml:space="preserve">IRD Act consolidates </w:t>
      </w:r>
      <w:r w:rsidR="00C9478C">
        <w:rPr>
          <w:rFonts w:ascii="Avenir Next" w:hAnsi="Avenir Next" w:cs="Arial"/>
          <w:color w:val="808080" w:themeColor="background1" w:themeShade="80"/>
          <w:sz w:val="22"/>
          <w:szCs w:val="22"/>
          <w:lang w:val="en-GB"/>
        </w:rPr>
        <w:t>the</w:t>
      </w:r>
      <w:r w:rsidR="008C4B18">
        <w:rPr>
          <w:rFonts w:ascii="Avenir Next" w:hAnsi="Avenir Next" w:cs="Arial"/>
          <w:color w:val="808080" w:themeColor="background1" w:themeShade="80"/>
          <w:sz w:val="22"/>
          <w:szCs w:val="22"/>
          <w:lang w:val="en-GB"/>
        </w:rPr>
        <w:t xml:space="preserve"> personal and corporate insolvency </w:t>
      </w:r>
      <w:r w:rsidR="00C9478C">
        <w:rPr>
          <w:rFonts w:ascii="Avenir Next" w:hAnsi="Avenir Next" w:cs="Arial"/>
          <w:color w:val="808080" w:themeColor="background1" w:themeShade="80"/>
          <w:sz w:val="22"/>
          <w:szCs w:val="22"/>
          <w:lang w:val="en-GB"/>
        </w:rPr>
        <w:t xml:space="preserve">laws, </w:t>
      </w:r>
      <w:r w:rsidR="008C4B18">
        <w:rPr>
          <w:rFonts w:ascii="Avenir Next" w:hAnsi="Avenir Next" w:cs="Arial"/>
          <w:color w:val="808080" w:themeColor="background1" w:themeShade="80"/>
          <w:sz w:val="22"/>
          <w:szCs w:val="22"/>
          <w:lang w:val="en-GB"/>
        </w:rPr>
        <w:t xml:space="preserve">and </w:t>
      </w:r>
      <w:r w:rsidR="00C9478C">
        <w:rPr>
          <w:rFonts w:ascii="Avenir Next" w:hAnsi="Avenir Next" w:cs="Arial"/>
          <w:color w:val="808080" w:themeColor="background1" w:themeShade="80"/>
          <w:sz w:val="22"/>
          <w:szCs w:val="22"/>
          <w:lang w:val="en-GB"/>
        </w:rPr>
        <w:t xml:space="preserve">the laws relating to debt </w:t>
      </w:r>
      <w:r w:rsidR="008C4B18">
        <w:rPr>
          <w:rFonts w:ascii="Avenir Next" w:hAnsi="Avenir Next" w:cs="Arial"/>
          <w:color w:val="808080" w:themeColor="background1" w:themeShade="80"/>
          <w:sz w:val="22"/>
          <w:szCs w:val="22"/>
          <w:lang w:val="en-GB"/>
        </w:rPr>
        <w:t xml:space="preserve">restructuring </w:t>
      </w:r>
      <w:r w:rsidR="00C9478C">
        <w:rPr>
          <w:rFonts w:ascii="Avenir Next" w:hAnsi="Avenir Next" w:cs="Arial"/>
          <w:color w:val="808080" w:themeColor="background1" w:themeShade="80"/>
          <w:sz w:val="22"/>
          <w:szCs w:val="22"/>
          <w:lang w:val="en-GB"/>
        </w:rPr>
        <w:t>by individual and companies, into a single p</w:t>
      </w:r>
      <w:r w:rsidR="008C4B18">
        <w:rPr>
          <w:rFonts w:ascii="Avenir Next" w:hAnsi="Avenir Next" w:cs="Arial"/>
          <w:color w:val="808080" w:themeColor="background1" w:themeShade="80"/>
          <w:sz w:val="22"/>
          <w:szCs w:val="22"/>
          <w:lang w:val="en-GB"/>
        </w:rPr>
        <w:t xml:space="preserve">iece of </w:t>
      </w:r>
      <w:r w:rsidR="00A45543">
        <w:rPr>
          <w:rFonts w:ascii="Avenir Next" w:hAnsi="Avenir Next" w:cs="Arial"/>
          <w:color w:val="808080" w:themeColor="background1" w:themeShade="80"/>
          <w:sz w:val="22"/>
          <w:szCs w:val="22"/>
          <w:lang w:val="en-GB"/>
        </w:rPr>
        <w:t xml:space="preserve">new omnibus </w:t>
      </w:r>
      <w:r w:rsidR="008C4B18">
        <w:rPr>
          <w:rFonts w:ascii="Avenir Next" w:hAnsi="Avenir Next" w:cs="Arial"/>
          <w:color w:val="808080" w:themeColor="background1" w:themeShade="80"/>
          <w:sz w:val="22"/>
          <w:szCs w:val="22"/>
          <w:lang w:val="en-GB"/>
        </w:rPr>
        <w:t xml:space="preserve">legislation, </w:t>
      </w:r>
      <w:r w:rsidR="00C9478C">
        <w:rPr>
          <w:rFonts w:ascii="Avenir Next" w:hAnsi="Avenir Next" w:cs="Arial"/>
          <w:color w:val="808080" w:themeColor="background1" w:themeShade="80"/>
          <w:sz w:val="22"/>
          <w:szCs w:val="22"/>
          <w:lang w:val="en-GB"/>
        </w:rPr>
        <w:t xml:space="preserve">which </w:t>
      </w:r>
      <w:r w:rsidR="008C4B18">
        <w:rPr>
          <w:rFonts w:ascii="Avenir Next" w:hAnsi="Avenir Next" w:cs="Arial"/>
          <w:color w:val="808080" w:themeColor="background1" w:themeShade="80"/>
          <w:sz w:val="22"/>
          <w:szCs w:val="22"/>
          <w:lang w:val="en-GB"/>
        </w:rPr>
        <w:t>removed the need to cross-reference between all the legislative acts.</w:t>
      </w:r>
      <w:r w:rsidR="00063FB6">
        <w:rPr>
          <w:rFonts w:ascii="Avenir Next" w:hAnsi="Avenir Next" w:cs="Arial"/>
          <w:color w:val="808080" w:themeColor="background1" w:themeShade="80"/>
          <w:sz w:val="22"/>
          <w:szCs w:val="22"/>
          <w:lang w:val="en-GB"/>
        </w:rPr>
        <w:t xml:space="preserve"> </w:t>
      </w:r>
    </w:p>
    <w:p w14:paraId="4B5B5B66" w14:textId="0ACE2502" w:rsidR="00063FB6" w:rsidRDefault="00063FB6" w:rsidP="008C35C9">
      <w:pPr>
        <w:jc w:val="both"/>
        <w:rPr>
          <w:rFonts w:ascii="Avenir Next" w:hAnsi="Avenir Next" w:cs="Arial"/>
          <w:color w:val="808080" w:themeColor="background1" w:themeShade="80"/>
          <w:sz w:val="22"/>
          <w:szCs w:val="22"/>
          <w:lang w:val="en-GB"/>
        </w:rPr>
      </w:pPr>
    </w:p>
    <w:p w14:paraId="3AC6D56F" w14:textId="3B465957" w:rsidR="008C35C9" w:rsidRDefault="00063FB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second objective </w:t>
      </w:r>
      <w:r w:rsidR="00FC6DCF">
        <w:rPr>
          <w:rFonts w:ascii="Avenir Next" w:hAnsi="Avenir Next" w:cs="Arial"/>
          <w:color w:val="808080" w:themeColor="background1" w:themeShade="80"/>
          <w:sz w:val="22"/>
          <w:szCs w:val="22"/>
          <w:lang w:val="en-GB"/>
        </w:rPr>
        <w:t xml:space="preserve">of </w:t>
      </w:r>
      <w:r w:rsidR="00A45543">
        <w:rPr>
          <w:rFonts w:ascii="Avenir Next" w:hAnsi="Avenir Next" w:cs="Arial"/>
          <w:color w:val="808080" w:themeColor="background1" w:themeShade="80"/>
          <w:sz w:val="22"/>
          <w:szCs w:val="22"/>
          <w:lang w:val="en-GB"/>
        </w:rPr>
        <w:t xml:space="preserve">IRD Act </w:t>
      </w:r>
      <w:r w:rsidR="00FC6DCF">
        <w:rPr>
          <w:rFonts w:ascii="Avenir Next" w:hAnsi="Avenir Next" w:cs="Arial"/>
          <w:color w:val="808080" w:themeColor="background1" w:themeShade="80"/>
          <w:sz w:val="22"/>
          <w:szCs w:val="22"/>
          <w:lang w:val="en-GB"/>
        </w:rPr>
        <w:t xml:space="preserve">is to </w:t>
      </w:r>
      <w:r w:rsidR="00A45543">
        <w:rPr>
          <w:rFonts w:ascii="Avenir Next" w:hAnsi="Avenir Next" w:cs="Arial"/>
          <w:color w:val="808080" w:themeColor="background1" w:themeShade="80"/>
          <w:sz w:val="22"/>
          <w:szCs w:val="22"/>
          <w:lang w:val="en-GB"/>
        </w:rPr>
        <w:t xml:space="preserve">enhance </w:t>
      </w:r>
      <w:r w:rsidR="00FC6DCF">
        <w:rPr>
          <w:rFonts w:ascii="Avenir Next" w:hAnsi="Avenir Next" w:cs="Arial"/>
          <w:color w:val="808080" w:themeColor="background1" w:themeShade="80"/>
          <w:sz w:val="22"/>
          <w:szCs w:val="22"/>
          <w:lang w:val="en-GB"/>
        </w:rPr>
        <w:t xml:space="preserve">and refine </w:t>
      </w:r>
      <w:r w:rsidR="00A45543">
        <w:rPr>
          <w:rFonts w:ascii="Avenir Next" w:hAnsi="Avenir Next" w:cs="Arial"/>
          <w:color w:val="808080" w:themeColor="background1" w:themeShade="80"/>
          <w:sz w:val="22"/>
          <w:szCs w:val="22"/>
          <w:lang w:val="en-GB"/>
        </w:rPr>
        <w:t>Singapore’s insolvency and restructuring laws</w:t>
      </w:r>
      <w:r w:rsidR="00A64333">
        <w:rPr>
          <w:rFonts w:ascii="Avenir Next" w:hAnsi="Avenir Next" w:cs="Arial"/>
          <w:color w:val="808080" w:themeColor="background1" w:themeShade="80"/>
          <w:sz w:val="22"/>
          <w:szCs w:val="22"/>
          <w:lang w:val="en-GB"/>
        </w:rPr>
        <w:t>, improving Singapore’s capability to deal with cross-border insolvencies and restructurings.</w:t>
      </w:r>
      <w:r>
        <w:rPr>
          <w:rFonts w:ascii="Avenir Next" w:hAnsi="Avenir Next" w:cs="Arial"/>
          <w:color w:val="808080" w:themeColor="background1" w:themeShade="80"/>
          <w:sz w:val="22"/>
          <w:szCs w:val="22"/>
          <w:lang w:val="en-GB"/>
        </w:rPr>
        <w:t>]</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7F83D9CC" w14:textId="0C425F95" w:rsidR="00DF1D30"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DF1D30">
        <w:rPr>
          <w:rFonts w:ascii="Avenir Next" w:hAnsi="Avenir Next" w:cs="Arial"/>
          <w:color w:val="808080" w:themeColor="background1" w:themeShade="80"/>
          <w:sz w:val="22"/>
          <w:szCs w:val="22"/>
          <w:lang w:val="en-GB"/>
        </w:rPr>
        <w:t>In Sun Electric Power Pte Ltd v RCMA Asia Pte Ltd, the Singapore Court of Appeal clarified the cash flow test in determining whether a company is “unable to pay its debts” and set out a non-exhaustive list of factors. Among the list, 4 of the factors are:</w:t>
      </w:r>
    </w:p>
    <w:p w14:paraId="69598AFA" w14:textId="7F3A41B9" w:rsidR="00DF1D30" w:rsidRDefault="00DF1D30" w:rsidP="00DF1D30">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quantum of all debts which are due or will be due in the reasonably near future;</w:t>
      </w:r>
    </w:p>
    <w:p w14:paraId="78F84878" w14:textId="4DB4A586" w:rsidR="00DF1D30" w:rsidRDefault="00DF1D30" w:rsidP="00DF1D30">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payment is being demanded or is likely to be demanded for those debts;</w:t>
      </w:r>
    </w:p>
    <w:p w14:paraId="263EE72A" w14:textId="06159F8C" w:rsidR="00DF1D30" w:rsidRDefault="00DF1D30" w:rsidP="00DF1D30">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the company has failed to pay any of its debts, the quantum of such debts, and for how long the company has failed to pay it;</w:t>
      </w:r>
    </w:p>
    <w:p w14:paraId="1CF2559B" w14:textId="7AFE674E" w:rsidR="008C35C9" w:rsidRPr="00DF1D30" w:rsidRDefault="00DF1D30" w:rsidP="000947AE">
      <w:pPr>
        <w:pStyle w:val="ListParagraph"/>
        <w:numPr>
          <w:ilvl w:val="0"/>
          <w:numId w:val="21"/>
        </w:numPr>
        <w:jc w:val="both"/>
        <w:rPr>
          <w:rFonts w:ascii="Avenir Next" w:hAnsi="Avenir Next" w:cs="Arial"/>
          <w:color w:val="808080" w:themeColor="background1" w:themeShade="80"/>
          <w:sz w:val="22"/>
          <w:szCs w:val="22"/>
          <w:lang w:val="en-GB"/>
        </w:rPr>
      </w:pPr>
      <w:r w:rsidRPr="00DF1D30">
        <w:rPr>
          <w:rFonts w:ascii="Avenir Next" w:hAnsi="Avenir Next" w:cs="Arial"/>
          <w:color w:val="808080" w:themeColor="background1" w:themeShade="80"/>
          <w:sz w:val="22"/>
          <w:szCs w:val="22"/>
          <w:lang w:val="en-GB"/>
        </w:rPr>
        <w:t>The value of the company’s current assets and assets that will be realisable in the reasonably near future.</w:t>
      </w:r>
      <w:r w:rsidR="008C35C9" w:rsidRPr="00DF1D30">
        <w:rPr>
          <w:rFonts w:ascii="Avenir Next" w:hAnsi="Avenir Next" w:cs="Arial"/>
          <w:color w:val="808080" w:themeColor="background1" w:themeShade="80"/>
          <w:sz w:val="22"/>
          <w:szCs w:val="22"/>
          <w:lang w:val="en-GB"/>
        </w:rPr>
        <w:t>]</w:t>
      </w: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6E786B38" w14:textId="1D89D727" w:rsidR="00FD7260" w:rsidRDefault="008C35C9" w:rsidP="00FD7260">
      <w:pPr>
        <w:ind w:left="360" w:hanging="360"/>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FD7260">
        <w:rPr>
          <w:rFonts w:ascii="Avenir Next" w:hAnsi="Avenir Next" w:cs="Arial"/>
          <w:color w:val="808080" w:themeColor="background1" w:themeShade="80"/>
          <w:sz w:val="22"/>
          <w:szCs w:val="22"/>
          <w:lang w:val="en-GB"/>
        </w:rPr>
        <w:t>(i) Rescue financing is also called P</w:t>
      </w:r>
      <w:r w:rsidR="00FD7260" w:rsidRPr="00FD7260">
        <w:rPr>
          <w:rFonts w:ascii="Avenir Next" w:hAnsi="Avenir Next" w:cs="Arial"/>
          <w:color w:val="808080" w:themeColor="background1" w:themeShade="80"/>
          <w:sz w:val="22"/>
          <w:szCs w:val="22"/>
          <w:lang w:val="en-GB"/>
        </w:rPr>
        <w:t>ost-</w:t>
      </w:r>
      <w:r w:rsidR="00FD7260">
        <w:rPr>
          <w:rFonts w:ascii="Avenir Next" w:hAnsi="Avenir Next" w:cs="Arial"/>
          <w:color w:val="808080" w:themeColor="background1" w:themeShade="80"/>
          <w:sz w:val="22"/>
          <w:szCs w:val="22"/>
          <w:lang w:val="en-GB"/>
        </w:rPr>
        <w:t>C</w:t>
      </w:r>
      <w:r w:rsidR="00FD7260" w:rsidRPr="00FD7260">
        <w:rPr>
          <w:rFonts w:ascii="Avenir Next" w:hAnsi="Avenir Next" w:cs="Arial"/>
          <w:color w:val="808080" w:themeColor="background1" w:themeShade="80"/>
          <w:sz w:val="22"/>
          <w:szCs w:val="22"/>
          <w:lang w:val="en-GB"/>
        </w:rPr>
        <w:t xml:space="preserve">ommencement </w:t>
      </w:r>
      <w:r w:rsidR="00FD7260">
        <w:rPr>
          <w:rFonts w:ascii="Avenir Next" w:hAnsi="Avenir Next" w:cs="Arial"/>
          <w:color w:val="808080" w:themeColor="background1" w:themeShade="80"/>
          <w:sz w:val="22"/>
          <w:szCs w:val="22"/>
          <w:lang w:val="en-GB"/>
        </w:rPr>
        <w:t>F</w:t>
      </w:r>
      <w:r w:rsidR="00FD7260" w:rsidRPr="00FD7260">
        <w:rPr>
          <w:rFonts w:ascii="Avenir Next" w:hAnsi="Avenir Next" w:cs="Arial"/>
          <w:color w:val="808080" w:themeColor="background1" w:themeShade="80"/>
          <w:sz w:val="22"/>
          <w:szCs w:val="22"/>
          <w:lang w:val="en-GB"/>
        </w:rPr>
        <w:t xml:space="preserve">inance (PCF) </w:t>
      </w:r>
      <w:r w:rsidR="00FD7260">
        <w:rPr>
          <w:rFonts w:ascii="Avenir Next" w:hAnsi="Avenir Next" w:cs="Arial"/>
          <w:color w:val="808080" w:themeColor="background1" w:themeShade="80"/>
          <w:sz w:val="22"/>
          <w:szCs w:val="22"/>
          <w:lang w:val="en-GB"/>
        </w:rPr>
        <w:t xml:space="preserve">or Debtor in Possession (DIP) financing. </w:t>
      </w:r>
    </w:p>
    <w:p w14:paraId="6FE94BA6" w14:textId="240A0E4B" w:rsidR="00A31B9C" w:rsidRDefault="00A31B9C" w:rsidP="00FD7260">
      <w:pPr>
        <w:ind w:left="360" w:hanging="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p>
    <w:p w14:paraId="30D30FA4" w14:textId="4476139B" w:rsidR="00A31B9C" w:rsidRPr="00A31B9C" w:rsidRDefault="00A31B9C" w:rsidP="00A31B9C">
      <w:pPr>
        <w:ind w:left="360" w:hanging="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Rescue financing is financing that is necessary for (a) the survival of a debtor that obtains the financing and/or (b) to achieve a </w:t>
      </w:r>
      <w:r w:rsidR="00D67A91">
        <w:rPr>
          <w:rFonts w:ascii="Avenir Next" w:hAnsi="Avenir Next" w:cs="Arial"/>
          <w:color w:val="808080" w:themeColor="background1" w:themeShade="80"/>
          <w:sz w:val="22"/>
          <w:szCs w:val="22"/>
          <w:lang w:val="en-GB"/>
        </w:rPr>
        <w:t>better</w:t>
      </w:r>
      <w:r>
        <w:rPr>
          <w:rFonts w:ascii="Avenir Next" w:hAnsi="Avenir Next" w:cs="Arial"/>
          <w:color w:val="808080" w:themeColor="background1" w:themeShade="80"/>
          <w:sz w:val="22"/>
          <w:szCs w:val="22"/>
          <w:lang w:val="en-GB"/>
        </w:rPr>
        <w:t xml:space="preserve"> realisation of the assets of a debtor that obtains the financing, than </w:t>
      </w:r>
      <w:r w:rsidR="00D67A91">
        <w:rPr>
          <w:rFonts w:ascii="Avenir Next" w:hAnsi="Avenir Next" w:cs="Arial"/>
          <w:color w:val="808080" w:themeColor="background1" w:themeShade="80"/>
          <w:sz w:val="22"/>
          <w:szCs w:val="22"/>
          <w:lang w:val="en-GB"/>
        </w:rPr>
        <w:t>having the debtor placed in liquidation</w:t>
      </w:r>
      <w:r>
        <w:rPr>
          <w:rFonts w:ascii="Avenir Next" w:hAnsi="Avenir Next" w:cs="Arial"/>
          <w:color w:val="808080" w:themeColor="background1" w:themeShade="80"/>
          <w:sz w:val="22"/>
          <w:szCs w:val="22"/>
          <w:lang w:val="en-GB"/>
        </w:rPr>
        <w:t xml:space="preserve">. </w:t>
      </w:r>
      <w:r w:rsidRPr="00A31B9C">
        <w:rPr>
          <w:rFonts w:ascii="Avenir Next" w:hAnsi="Avenir Next" w:cs="Arial"/>
          <w:color w:val="808080" w:themeColor="background1" w:themeShade="80"/>
          <w:sz w:val="22"/>
          <w:szCs w:val="22"/>
          <w:lang w:val="en-GB"/>
        </w:rPr>
        <w:t xml:space="preserve"> </w:t>
      </w:r>
    </w:p>
    <w:p w14:paraId="4B56703F" w14:textId="1B2B1877" w:rsidR="00FD7260" w:rsidRDefault="00FD7260" w:rsidP="00A31B9C">
      <w:pPr>
        <w:ind w:left="360"/>
        <w:jc w:val="both"/>
        <w:rPr>
          <w:rFonts w:ascii="Avenir Next" w:hAnsi="Avenir Next" w:cs="Arial"/>
          <w:color w:val="808080" w:themeColor="background1" w:themeShade="80"/>
          <w:sz w:val="22"/>
          <w:szCs w:val="22"/>
          <w:lang w:val="en-GB"/>
        </w:rPr>
      </w:pPr>
    </w:p>
    <w:p w14:paraId="5F564460" w14:textId="36DF6090" w:rsidR="00A31B9C" w:rsidRDefault="00A057CA" w:rsidP="00A31B9C">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w:t>
      </w:r>
      <w:r w:rsidR="00A31B9C">
        <w:rPr>
          <w:rFonts w:ascii="Avenir Next" w:hAnsi="Avenir Next" w:cs="Arial"/>
          <w:color w:val="808080" w:themeColor="background1" w:themeShade="80"/>
          <w:sz w:val="22"/>
          <w:szCs w:val="22"/>
          <w:lang w:val="en-GB"/>
        </w:rPr>
        <w:t xml:space="preserve">hen a company is met with financial distress and planning to propose a </w:t>
      </w:r>
      <w:r w:rsidR="00A31B9C" w:rsidRPr="00FD7260">
        <w:rPr>
          <w:rFonts w:ascii="Avenir Next" w:hAnsi="Avenir Next" w:cs="Arial"/>
          <w:color w:val="808080" w:themeColor="background1" w:themeShade="80"/>
          <w:sz w:val="22"/>
          <w:szCs w:val="22"/>
          <w:lang w:val="en-GB"/>
        </w:rPr>
        <w:t xml:space="preserve">rescue plan </w:t>
      </w:r>
      <w:r w:rsidR="00A31B9C">
        <w:rPr>
          <w:rFonts w:ascii="Avenir Next" w:hAnsi="Avenir Next" w:cs="Arial"/>
          <w:color w:val="808080" w:themeColor="background1" w:themeShade="80"/>
          <w:sz w:val="22"/>
          <w:szCs w:val="22"/>
          <w:lang w:val="en-GB"/>
        </w:rPr>
        <w:t xml:space="preserve">(eg. scheme of arrangement </w:t>
      </w:r>
      <w:r>
        <w:rPr>
          <w:rFonts w:ascii="Avenir Next" w:hAnsi="Avenir Next" w:cs="Arial"/>
          <w:color w:val="808080" w:themeColor="background1" w:themeShade="80"/>
          <w:sz w:val="22"/>
          <w:szCs w:val="22"/>
          <w:lang w:val="en-GB"/>
        </w:rPr>
        <w:t>or</w:t>
      </w:r>
      <w:r w:rsidR="00A31B9C">
        <w:rPr>
          <w:rFonts w:ascii="Avenir Next" w:hAnsi="Avenir Next" w:cs="Arial"/>
          <w:color w:val="808080" w:themeColor="background1" w:themeShade="80"/>
          <w:sz w:val="22"/>
          <w:szCs w:val="22"/>
          <w:lang w:val="en-GB"/>
        </w:rPr>
        <w:t xml:space="preserve"> judicial management), it may obtain </w:t>
      </w:r>
      <w:r w:rsidR="00C66D5F">
        <w:rPr>
          <w:rFonts w:ascii="Avenir Next" w:hAnsi="Avenir Next" w:cs="Arial"/>
          <w:color w:val="808080" w:themeColor="background1" w:themeShade="80"/>
          <w:sz w:val="22"/>
          <w:szCs w:val="22"/>
          <w:lang w:val="en-GB"/>
        </w:rPr>
        <w:t xml:space="preserve">some form of </w:t>
      </w:r>
      <w:r w:rsidR="00A31B9C">
        <w:rPr>
          <w:rFonts w:ascii="Avenir Next" w:hAnsi="Avenir Next" w:cs="Arial"/>
          <w:color w:val="808080" w:themeColor="background1" w:themeShade="80"/>
          <w:sz w:val="22"/>
          <w:szCs w:val="22"/>
          <w:lang w:val="en-GB"/>
        </w:rPr>
        <w:t xml:space="preserve">rescue financing </w:t>
      </w:r>
      <w:r w:rsidR="00C66D5F">
        <w:rPr>
          <w:rFonts w:ascii="Avenir Next" w:hAnsi="Avenir Next" w:cs="Arial"/>
          <w:color w:val="808080" w:themeColor="background1" w:themeShade="80"/>
          <w:sz w:val="22"/>
          <w:szCs w:val="22"/>
          <w:lang w:val="en-GB"/>
        </w:rPr>
        <w:t>from other creditors. It is little doubt that, without the rescue financing, no matter how good the rescue plan is, it is difficult to succe</w:t>
      </w:r>
      <w:r w:rsidR="00162E1A">
        <w:rPr>
          <w:rFonts w:ascii="Avenir Next" w:hAnsi="Avenir Next" w:cs="Arial"/>
          <w:color w:val="808080" w:themeColor="background1" w:themeShade="80"/>
          <w:sz w:val="22"/>
          <w:szCs w:val="22"/>
          <w:lang w:val="en-GB"/>
        </w:rPr>
        <w:t>ed</w:t>
      </w:r>
      <w:r w:rsidR="00A31B9C">
        <w:rPr>
          <w:rFonts w:ascii="Avenir Next" w:hAnsi="Avenir Next" w:cs="Arial"/>
          <w:color w:val="808080" w:themeColor="background1" w:themeShade="80"/>
          <w:sz w:val="22"/>
          <w:szCs w:val="22"/>
          <w:lang w:val="en-GB"/>
        </w:rPr>
        <w:t>.</w:t>
      </w:r>
    </w:p>
    <w:p w14:paraId="2F0E65BF" w14:textId="56622E45" w:rsidR="00B67415" w:rsidRDefault="00B67415" w:rsidP="00A31B9C">
      <w:pPr>
        <w:ind w:left="360"/>
        <w:jc w:val="both"/>
        <w:rPr>
          <w:rFonts w:ascii="Avenir Next" w:hAnsi="Avenir Next" w:cs="Arial"/>
          <w:color w:val="808080" w:themeColor="background1" w:themeShade="80"/>
          <w:sz w:val="22"/>
          <w:szCs w:val="22"/>
          <w:lang w:val="en-GB"/>
        </w:rPr>
      </w:pPr>
    </w:p>
    <w:p w14:paraId="0F95FDC3" w14:textId="136FBD1C" w:rsidR="00B67415" w:rsidRDefault="00B67415" w:rsidP="00A31B9C">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for the debtor company to be able to obtain rescue financing, it is important </w:t>
      </w:r>
      <w:r w:rsidR="00162E1A">
        <w:rPr>
          <w:rFonts w:ascii="Avenir Next" w:hAnsi="Avenir Next" w:cs="Arial"/>
          <w:color w:val="808080" w:themeColor="background1" w:themeShade="80"/>
          <w:sz w:val="22"/>
          <w:szCs w:val="22"/>
          <w:lang w:val="en-GB"/>
        </w:rPr>
        <w:t xml:space="preserve">to </w:t>
      </w:r>
      <w:r w:rsidR="00A057CA">
        <w:rPr>
          <w:rFonts w:ascii="Avenir Next" w:hAnsi="Avenir Next" w:cs="Arial"/>
          <w:color w:val="808080" w:themeColor="background1" w:themeShade="80"/>
          <w:sz w:val="22"/>
          <w:szCs w:val="22"/>
          <w:lang w:val="en-GB"/>
        </w:rPr>
        <w:t>grant rescue financi</w:t>
      </w:r>
      <w:r w:rsidR="00DC251F">
        <w:rPr>
          <w:rFonts w:ascii="Avenir Next" w:hAnsi="Avenir Next" w:cs="Arial"/>
          <w:color w:val="808080" w:themeColor="background1" w:themeShade="80"/>
          <w:sz w:val="22"/>
          <w:szCs w:val="22"/>
          <w:lang w:val="en-GB"/>
        </w:rPr>
        <w:t>ers</w:t>
      </w:r>
      <w:r w:rsidR="00A057CA">
        <w:rPr>
          <w:rFonts w:ascii="Avenir Next" w:hAnsi="Avenir Next" w:cs="Arial"/>
          <w:color w:val="808080" w:themeColor="background1" w:themeShade="80"/>
          <w:sz w:val="22"/>
          <w:szCs w:val="22"/>
          <w:lang w:val="en-GB"/>
        </w:rPr>
        <w:t xml:space="preserve"> </w:t>
      </w:r>
      <w:r w:rsidR="00DC251F">
        <w:rPr>
          <w:rFonts w:ascii="Avenir Next" w:hAnsi="Avenir Next" w:cs="Arial"/>
          <w:color w:val="808080" w:themeColor="background1" w:themeShade="80"/>
          <w:sz w:val="22"/>
          <w:szCs w:val="22"/>
          <w:lang w:val="en-GB"/>
        </w:rPr>
        <w:t xml:space="preserve">a higher ranking or </w:t>
      </w:r>
      <w:r w:rsidR="00656090">
        <w:rPr>
          <w:rFonts w:ascii="Avenir Next" w:hAnsi="Avenir Next" w:cs="Arial"/>
          <w:color w:val="808080" w:themeColor="background1" w:themeShade="80"/>
          <w:sz w:val="22"/>
          <w:szCs w:val="22"/>
          <w:lang w:val="en-GB"/>
        </w:rPr>
        <w:t>“super-priority”</w:t>
      </w:r>
      <w:r w:rsidR="00A057CA">
        <w:rPr>
          <w:rFonts w:ascii="Avenir Next" w:hAnsi="Avenir Next" w:cs="Arial"/>
          <w:color w:val="808080" w:themeColor="background1" w:themeShade="80"/>
          <w:sz w:val="22"/>
          <w:szCs w:val="22"/>
          <w:lang w:val="en-GB"/>
        </w:rPr>
        <w:t xml:space="preserve"> and assured that its debts be repaid ahead of preferential claim, in the event the rescue plan failed and the debtor company is being wound up</w:t>
      </w:r>
      <w:r>
        <w:rPr>
          <w:rFonts w:ascii="Avenir Next" w:hAnsi="Avenir Next" w:cs="Arial"/>
          <w:color w:val="808080" w:themeColor="background1" w:themeShade="80"/>
          <w:sz w:val="22"/>
          <w:szCs w:val="22"/>
          <w:lang w:val="en-GB"/>
        </w:rPr>
        <w:t>.</w:t>
      </w:r>
    </w:p>
    <w:p w14:paraId="3B7E571B" w14:textId="78E08956" w:rsidR="00A31B9C" w:rsidRDefault="00A31B9C" w:rsidP="00A31B9C">
      <w:pPr>
        <w:ind w:left="360"/>
        <w:jc w:val="both"/>
        <w:rPr>
          <w:rFonts w:ascii="Avenir Next" w:hAnsi="Avenir Next" w:cs="Arial"/>
          <w:color w:val="808080" w:themeColor="background1" w:themeShade="80"/>
          <w:sz w:val="22"/>
          <w:szCs w:val="22"/>
          <w:lang w:val="en-GB"/>
        </w:rPr>
      </w:pPr>
    </w:p>
    <w:p w14:paraId="7C473CC7" w14:textId="6C12A019" w:rsidR="00B67415" w:rsidRDefault="00B67415" w:rsidP="00A31B9C">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A31B9C">
        <w:rPr>
          <w:rFonts w:ascii="Avenir Next" w:hAnsi="Avenir Next" w:cs="Arial"/>
          <w:color w:val="808080" w:themeColor="background1" w:themeShade="80"/>
          <w:sz w:val="22"/>
          <w:szCs w:val="22"/>
          <w:lang w:val="en-GB"/>
        </w:rPr>
        <w:t xml:space="preserve"> </w:t>
      </w:r>
      <w:r w:rsidR="00C66D5F">
        <w:rPr>
          <w:rFonts w:ascii="Avenir Next" w:hAnsi="Avenir Next" w:cs="Arial"/>
          <w:color w:val="808080" w:themeColor="background1" w:themeShade="80"/>
          <w:sz w:val="22"/>
          <w:szCs w:val="22"/>
          <w:lang w:val="en-GB"/>
        </w:rPr>
        <w:t>debtor company may apply for a</w:t>
      </w:r>
      <w:r w:rsidR="00A057CA">
        <w:rPr>
          <w:rFonts w:ascii="Avenir Next" w:hAnsi="Avenir Next" w:cs="Arial"/>
          <w:color w:val="808080" w:themeColor="background1" w:themeShade="80"/>
          <w:sz w:val="22"/>
          <w:szCs w:val="22"/>
          <w:lang w:val="en-GB"/>
        </w:rPr>
        <w:t xml:space="preserve"> Court </w:t>
      </w:r>
      <w:r w:rsidR="00C66D5F">
        <w:rPr>
          <w:rFonts w:ascii="Avenir Next" w:hAnsi="Avenir Next" w:cs="Arial"/>
          <w:color w:val="808080" w:themeColor="background1" w:themeShade="80"/>
          <w:sz w:val="22"/>
          <w:szCs w:val="22"/>
          <w:lang w:val="en-GB"/>
        </w:rPr>
        <w:t xml:space="preserve">order </w:t>
      </w:r>
      <w:r w:rsidR="00F45A55">
        <w:rPr>
          <w:rFonts w:ascii="Avenir Next" w:hAnsi="Avenir Next" w:cs="Arial"/>
          <w:color w:val="808080" w:themeColor="background1" w:themeShade="80"/>
          <w:sz w:val="22"/>
          <w:szCs w:val="22"/>
          <w:lang w:val="en-GB"/>
        </w:rPr>
        <w:t xml:space="preserve">with proper justifications, </w:t>
      </w:r>
      <w:r w:rsidR="00A057CA">
        <w:rPr>
          <w:rFonts w:ascii="Avenir Next" w:hAnsi="Avenir Next" w:cs="Arial"/>
          <w:color w:val="808080" w:themeColor="background1" w:themeShade="80"/>
          <w:sz w:val="22"/>
          <w:szCs w:val="22"/>
          <w:lang w:val="en-GB"/>
        </w:rPr>
        <w:t xml:space="preserve">for the Court to grant these “super-priority” and </w:t>
      </w:r>
      <w:r>
        <w:rPr>
          <w:rFonts w:ascii="Avenir Next" w:hAnsi="Avenir Next" w:cs="Arial"/>
          <w:color w:val="808080" w:themeColor="background1" w:themeShade="80"/>
          <w:sz w:val="22"/>
          <w:szCs w:val="22"/>
          <w:lang w:val="en-GB"/>
        </w:rPr>
        <w:t>there are 4 levels of priority that the Court can grant</w:t>
      </w:r>
      <w:r w:rsidR="00F45A55">
        <w:rPr>
          <w:rFonts w:ascii="Avenir Next" w:hAnsi="Avenir Next" w:cs="Arial"/>
          <w:color w:val="808080" w:themeColor="background1" w:themeShade="80"/>
          <w:sz w:val="22"/>
          <w:szCs w:val="22"/>
          <w:lang w:val="en-GB"/>
        </w:rPr>
        <w:t xml:space="preserve"> based on its discretion</w:t>
      </w:r>
      <w:r>
        <w:rPr>
          <w:rFonts w:ascii="Avenir Next" w:hAnsi="Avenir Next" w:cs="Arial"/>
          <w:color w:val="808080" w:themeColor="background1" w:themeShade="80"/>
          <w:sz w:val="22"/>
          <w:szCs w:val="22"/>
          <w:lang w:val="en-GB"/>
        </w:rPr>
        <w:t>:</w:t>
      </w:r>
    </w:p>
    <w:p w14:paraId="4E9D7788" w14:textId="77777777" w:rsidR="00B67415" w:rsidRPr="00B67415" w:rsidRDefault="00B67415" w:rsidP="00A057CA">
      <w:pPr>
        <w:numPr>
          <w:ilvl w:val="2"/>
          <w:numId w:val="23"/>
        </w:numPr>
        <w:shd w:val="clear" w:color="auto" w:fill="FFFFFF"/>
        <w:tabs>
          <w:tab w:val="clear" w:pos="2160"/>
        </w:tabs>
        <w:spacing w:line="285" w:lineRule="atLeast"/>
        <w:ind w:left="900"/>
        <w:jc w:val="both"/>
        <w:textAlignment w:val="baseline"/>
        <w:rPr>
          <w:rFonts w:ascii="Avenir Next" w:hAnsi="Avenir Next" w:cs="Arial"/>
          <w:color w:val="808080" w:themeColor="background1" w:themeShade="80"/>
          <w:sz w:val="22"/>
          <w:szCs w:val="22"/>
          <w:lang w:val="en-GB"/>
        </w:rPr>
      </w:pPr>
      <w:r w:rsidRPr="00B67415">
        <w:rPr>
          <w:rFonts w:ascii="Avenir Next" w:hAnsi="Avenir Next" w:cs="Arial"/>
          <w:color w:val="808080" w:themeColor="background1" w:themeShade="80"/>
          <w:sz w:val="22"/>
          <w:szCs w:val="22"/>
          <w:lang w:val="en-GB"/>
        </w:rPr>
        <w:t>To treat the debt as if it were a cost or expense of the winding-up;</w:t>
      </w:r>
    </w:p>
    <w:p w14:paraId="09FF6923" w14:textId="77777777" w:rsidR="00B67415" w:rsidRPr="00B67415" w:rsidRDefault="00B67415" w:rsidP="00A057CA">
      <w:pPr>
        <w:numPr>
          <w:ilvl w:val="2"/>
          <w:numId w:val="23"/>
        </w:numPr>
        <w:shd w:val="clear" w:color="auto" w:fill="FFFFFF"/>
        <w:tabs>
          <w:tab w:val="clear" w:pos="2160"/>
        </w:tabs>
        <w:spacing w:line="285" w:lineRule="atLeast"/>
        <w:ind w:left="900"/>
        <w:jc w:val="both"/>
        <w:textAlignment w:val="baseline"/>
        <w:rPr>
          <w:rFonts w:ascii="Avenir Next" w:hAnsi="Avenir Next" w:cs="Arial"/>
          <w:color w:val="808080" w:themeColor="background1" w:themeShade="80"/>
          <w:sz w:val="22"/>
          <w:szCs w:val="22"/>
          <w:lang w:val="en-GB"/>
        </w:rPr>
      </w:pPr>
      <w:r w:rsidRPr="00B67415">
        <w:rPr>
          <w:rFonts w:ascii="Avenir Next" w:hAnsi="Avenir Next" w:cs="Arial"/>
          <w:color w:val="808080" w:themeColor="background1" w:themeShade="80"/>
          <w:sz w:val="22"/>
          <w:szCs w:val="22"/>
          <w:lang w:val="en-GB"/>
        </w:rPr>
        <w:t>To elevate the debt in priority over all preferential debts and other unsecured debts if the company would not have been able to obtain such financing without it being granted such priority;</w:t>
      </w:r>
    </w:p>
    <w:p w14:paraId="26711731" w14:textId="77777777" w:rsidR="00B67415" w:rsidRPr="00B67415" w:rsidRDefault="00B67415" w:rsidP="00A057CA">
      <w:pPr>
        <w:numPr>
          <w:ilvl w:val="2"/>
          <w:numId w:val="23"/>
        </w:numPr>
        <w:shd w:val="clear" w:color="auto" w:fill="FFFFFF"/>
        <w:tabs>
          <w:tab w:val="clear" w:pos="2160"/>
        </w:tabs>
        <w:spacing w:line="285" w:lineRule="atLeast"/>
        <w:ind w:left="900"/>
        <w:jc w:val="both"/>
        <w:textAlignment w:val="baseline"/>
        <w:rPr>
          <w:rFonts w:ascii="Avenir Next" w:hAnsi="Avenir Next" w:cs="Arial"/>
          <w:color w:val="808080" w:themeColor="background1" w:themeShade="80"/>
          <w:sz w:val="22"/>
          <w:szCs w:val="22"/>
          <w:lang w:val="en-GB"/>
        </w:rPr>
      </w:pPr>
      <w:r w:rsidRPr="00B67415">
        <w:rPr>
          <w:rFonts w:ascii="Avenir Next" w:hAnsi="Avenir Next" w:cs="Arial"/>
          <w:color w:val="808080" w:themeColor="background1" w:themeShade="80"/>
          <w:sz w:val="22"/>
          <w:szCs w:val="22"/>
          <w:lang w:val="en-GB"/>
        </w:rPr>
        <w:t>For the debt to be secured by a security interest not otherwise subject to any existing security or to confer a subordinate security interest on the debtor company’s property already subject to an existing interest; and,</w:t>
      </w:r>
    </w:p>
    <w:p w14:paraId="5B938479" w14:textId="77777777" w:rsidR="00B67415" w:rsidRPr="00B67415" w:rsidRDefault="00B67415" w:rsidP="00A057CA">
      <w:pPr>
        <w:numPr>
          <w:ilvl w:val="2"/>
          <w:numId w:val="23"/>
        </w:numPr>
        <w:shd w:val="clear" w:color="auto" w:fill="FFFFFF"/>
        <w:tabs>
          <w:tab w:val="clear" w:pos="2160"/>
        </w:tabs>
        <w:spacing w:line="285" w:lineRule="atLeast"/>
        <w:ind w:left="900"/>
        <w:jc w:val="both"/>
        <w:textAlignment w:val="baseline"/>
        <w:rPr>
          <w:rFonts w:ascii="Avenir Next" w:hAnsi="Avenir Next" w:cs="Arial"/>
          <w:color w:val="808080" w:themeColor="background1" w:themeShade="80"/>
          <w:sz w:val="22"/>
          <w:szCs w:val="22"/>
          <w:lang w:val="en-GB"/>
        </w:rPr>
      </w:pPr>
      <w:r w:rsidRPr="00B67415">
        <w:rPr>
          <w:rFonts w:ascii="Avenir Next" w:hAnsi="Avenir Next" w:cs="Arial"/>
          <w:color w:val="808080" w:themeColor="background1" w:themeShade="80"/>
          <w:sz w:val="22"/>
          <w:szCs w:val="22"/>
          <w:lang w:val="en-GB"/>
        </w:rPr>
        <w:t>For the debt to be secured by a security interest of the same or higher priority than an existing security interest.</w:t>
      </w:r>
    </w:p>
    <w:p w14:paraId="3D55F323" w14:textId="77777777" w:rsidR="00B67415" w:rsidRDefault="00B67415" w:rsidP="00B67415">
      <w:pPr>
        <w:ind w:left="900"/>
        <w:jc w:val="both"/>
        <w:rPr>
          <w:rFonts w:ascii="Avenir Next" w:hAnsi="Avenir Next" w:cs="Arial"/>
          <w:color w:val="808080" w:themeColor="background1" w:themeShade="80"/>
          <w:sz w:val="22"/>
          <w:szCs w:val="22"/>
          <w:lang w:val="en-GB"/>
        </w:rPr>
      </w:pPr>
    </w:p>
    <w:p w14:paraId="51E14680" w14:textId="77777777" w:rsidR="00CB0E75" w:rsidRDefault="00A057CA" w:rsidP="00583EFD">
      <w:pPr>
        <w:ind w:left="360" w:hanging="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w:t>
      </w:r>
      <w:r w:rsidR="00583EFD">
        <w:rPr>
          <w:rFonts w:ascii="Avenir Next" w:hAnsi="Avenir Next" w:cs="Arial"/>
          <w:color w:val="808080" w:themeColor="background1" w:themeShade="80"/>
          <w:sz w:val="22"/>
          <w:szCs w:val="22"/>
          <w:lang w:val="en-GB"/>
        </w:rPr>
        <w:tab/>
        <w:t>Wrongful trading</w:t>
      </w:r>
      <w:r w:rsidR="00F45A55">
        <w:rPr>
          <w:rFonts w:ascii="Avenir Next" w:hAnsi="Avenir Next" w:cs="Arial"/>
          <w:color w:val="808080" w:themeColor="background1" w:themeShade="80"/>
          <w:sz w:val="22"/>
          <w:szCs w:val="22"/>
          <w:lang w:val="en-GB"/>
        </w:rPr>
        <w:t xml:space="preserve"> </w:t>
      </w:r>
      <w:r w:rsidR="00CB0E75">
        <w:rPr>
          <w:rFonts w:ascii="Avenir Next" w:hAnsi="Avenir Next" w:cs="Arial"/>
          <w:color w:val="808080" w:themeColor="background1" w:themeShade="80"/>
          <w:sz w:val="22"/>
          <w:szCs w:val="22"/>
          <w:lang w:val="en-GB"/>
        </w:rPr>
        <w:t>occurs if</w:t>
      </w:r>
    </w:p>
    <w:p w14:paraId="3DFB9B29" w14:textId="77777777" w:rsidR="00F45A55" w:rsidRDefault="00F45A55" w:rsidP="00583EFD">
      <w:pPr>
        <w:ind w:left="360" w:hanging="360"/>
        <w:jc w:val="both"/>
        <w:rPr>
          <w:rFonts w:ascii="Avenir Next" w:hAnsi="Avenir Next" w:cs="Arial"/>
          <w:color w:val="808080" w:themeColor="background1" w:themeShade="80"/>
          <w:sz w:val="22"/>
          <w:szCs w:val="22"/>
          <w:lang w:val="en-GB"/>
        </w:rPr>
      </w:pPr>
    </w:p>
    <w:p w14:paraId="73671F9E" w14:textId="1F7406DA" w:rsidR="00CB0E75" w:rsidRPr="00CB0E75" w:rsidRDefault="00CB0E75" w:rsidP="00CB0E75">
      <w:pPr>
        <w:numPr>
          <w:ilvl w:val="0"/>
          <w:numId w:val="24"/>
        </w:numPr>
        <w:shd w:val="clear" w:color="auto" w:fill="FCFCFC"/>
        <w:spacing w:after="150"/>
        <w:ind w:left="1170"/>
        <w:jc w:val="both"/>
        <w:textAlignment w:val="baseline"/>
        <w:rPr>
          <w:rFonts w:ascii="Avenir Next" w:hAnsi="Avenir Next" w:cs="Arial"/>
          <w:color w:val="808080" w:themeColor="background1" w:themeShade="80"/>
          <w:sz w:val="22"/>
          <w:szCs w:val="22"/>
          <w:lang w:val="en-GB"/>
        </w:rPr>
      </w:pPr>
      <w:r w:rsidRPr="00CB0E75">
        <w:rPr>
          <w:rFonts w:ascii="Avenir Next" w:hAnsi="Avenir Next" w:cs="Arial"/>
          <w:color w:val="808080" w:themeColor="background1" w:themeShade="80"/>
          <w:sz w:val="22"/>
          <w:szCs w:val="22"/>
          <w:lang w:val="en-GB"/>
        </w:rPr>
        <w:t>the company, when insolvent, incurs debts or liabilities without reasonable prospect of meeting them in full; or</w:t>
      </w:r>
    </w:p>
    <w:p w14:paraId="5634D6E6" w14:textId="77777777" w:rsidR="00CB0E75" w:rsidRPr="00CB0E75" w:rsidRDefault="00CB0E75" w:rsidP="00CB0E75">
      <w:pPr>
        <w:numPr>
          <w:ilvl w:val="0"/>
          <w:numId w:val="24"/>
        </w:numPr>
        <w:shd w:val="clear" w:color="auto" w:fill="FCFCFC"/>
        <w:ind w:left="1170"/>
        <w:jc w:val="both"/>
        <w:textAlignment w:val="baseline"/>
        <w:rPr>
          <w:rFonts w:ascii="Avenir Next" w:hAnsi="Avenir Next" w:cs="Arial"/>
          <w:color w:val="808080" w:themeColor="background1" w:themeShade="80"/>
          <w:sz w:val="22"/>
          <w:szCs w:val="22"/>
          <w:lang w:val="en-GB"/>
        </w:rPr>
      </w:pPr>
      <w:r w:rsidRPr="00CB0E75">
        <w:rPr>
          <w:rFonts w:ascii="Avenir Next" w:hAnsi="Avenir Next" w:cs="Arial"/>
          <w:color w:val="808080" w:themeColor="background1" w:themeShade="80"/>
          <w:sz w:val="22"/>
          <w:szCs w:val="22"/>
          <w:lang w:val="en-GB"/>
        </w:rPr>
        <w:t>the company incurs debts or liabilities that it has no reasonable prospect of meeting in full and that result in the company becoming insolvent.</w:t>
      </w:r>
    </w:p>
    <w:p w14:paraId="53AF3FC9" w14:textId="442521FA" w:rsidR="00583EFD" w:rsidRDefault="00DC251F" w:rsidP="00583EFD">
      <w:pPr>
        <w:ind w:left="360" w:hanging="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4DAEE568" w14:textId="1FB7886F" w:rsidR="00CB0E75" w:rsidRDefault="00F45A55" w:rsidP="008C35C9">
      <w:pPr>
        <w:jc w:val="both"/>
        <w:rPr>
          <w:rFonts w:ascii="Avenir Next" w:hAnsi="Avenir Next" w:cs="Arial"/>
          <w:color w:val="808080" w:themeColor="background1" w:themeShade="80"/>
          <w:sz w:val="22"/>
          <w:szCs w:val="22"/>
          <w:lang w:val="en-GB"/>
        </w:rPr>
      </w:pPr>
      <w:r w:rsidRPr="00CB0E75">
        <w:rPr>
          <w:rFonts w:ascii="Avenir Next" w:hAnsi="Avenir Next" w:cs="Arial"/>
          <w:color w:val="808080" w:themeColor="background1" w:themeShade="80"/>
          <w:sz w:val="22"/>
          <w:szCs w:val="22"/>
          <w:lang w:val="en-GB"/>
        </w:rPr>
        <w:t xml:space="preserve">This new provision is more flexible than the previous "insolvent trading" provision as it </w:t>
      </w:r>
      <w:r w:rsidR="00CB0E75">
        <w:rPr>
          <w:rFonts w:ascii="Avenir Next" w:hAnsi="Avenir Next" w:cs="Arial"/>
          <w:color w:val="808080" w:themeColor="background1" w:themeShade="80"/>
          <w:sz w:val="22"/>
          <w:szCs w:val="22"/>
          <w:lang w:val="en-GB"/>
        </w:rPr>
        <w:t xml:space="preserve">no longer requires </w:t>
      </w:r>
      <w:r w:rsidRPr="00CB0E75">
        <w:rPr>
          <w:rFonts w:ascii="Avenir Next" w:hAnsi="Avenir Next" w:cs="Arial"/>
          <w:color w:val="808080" w:themeColor="background1" w:themeShade="80"/>
          <w:sz w:val="22"/>
          <w:szCs w:val="22"/>
          <w:lang w:val="en-GB"/>
        </w:rPr>
        <w:t>criminal offence</w:t>
      </w:r>
      <w:r w:rsidR="00CB0E75">
        <w:rPr>
          <w:rFonts w:ascii="Avenir Next" w:hAnsi="Avenir Next" w:cs="Arial"/>
          <w:color w:val="808080" w:themeColor="background1" w:themeShade="80"/>
          <w:sz w:val="22"/>
          <w:szCs w:val="22"/>
          <w:lang w:val="en-GB"/>
        </w:rPr>
        <w:t xml:space="preserve"> to be established</w:t>
      </w:r>
      <w:r w:rsidRPr="00CB0E75">
        <w:rPr>
          <w:rFonts w:ascii="Avenir Next" w:hAnsi="Avenir Next" w:cs="Arial"/>
          <w:color w:val="808080" w:themeColor="background1" w:themeShade="80"/>
          <w:sz w:val="22"/>
          <w:szCs w:val="22"/>
          <w:lang w:val="en-GB"/>
        </w:rPr>
        <w:t xml:space="preserve">. </w:t>
      </w:r>
      <w:r w:rsidR="00CB0E75">
        <w:rPr>
          <w:rFonts w:ascii="Avenir Next" w:hAnsi="Avenir Next" w:cs="Arial"/>
          <w:color w:val="808080" w:themeColor="background1" w:themeShade="80"/>
          <w:sz w:val="22"/>
          <w:szCs w:val="22"/>
          <w:lang w:val="en-GB"/>
        </w:rPr>
        <w:t xml:space="preserve">Wrongful trading is a civil offence because the </w:t>
      </w:r>
      <w:r w:rsidR="00CB0E75">
        <w:rPr>
          <w:rFonts w:ascii="Avenir Next" w:hAnsi="Avenir Next" w:cs="Arial"/>
          <w:color w:val="808080" w:themeColor="background1" w:themeShade="80"/>
          <w:sz w:val="22"/>
          <w:szCs w:val="22"/>
          <w:lang w:val="en-GB"/>
        </w:rPr>
        <w:lastRenderedPageBreak/>
        <w:t>officer/directors failed to minimise losses to company creditors, subsequent to realising that the company is insolvent.</w:t>
      </w:r>
    </w:p>
    <w:p w14:paraId="0D084084" w14:textId="77777777" w:rsidR="0082026A" w:rsidRDefault="0082026A" w:rsidP="008C35C9">
      <w:pPr>
        <w:jc w:val="both"/>
        <w:rPr>
          <w:rFonts w:ascii="Avenir Next" w:hAnsi="Avenir Next" w:cs="Arial"/>
          <w:color w:val="808080" w:themeColor="background1" w:themeShade="80"/>
          <w:sz w:val="22"/>
          <w:szCs w:val="22"/>
          <w:lang w:val="en-GB"/>
        </w:rPr>
      </w:pPr>
    </w:p>
    <w:p w14:paraId="1BAA74E9" w14:textId="0C2260E8" w:rsidR="008C35C9" w:rsidRPr="008C35C9" w:rsidRDefault="00F45A55" w:rsidP="008C35C9">
      <w:pPr>
        <w:jc w:val="both"/>
        <w:rPr>
          <w:rFonts w:ascii="Avenir Next" w:hAnsi="Avenir Next" w:cs="Arial"/>
          <w:color w:val="808080" w:themeColor="background1" w:themeShade="80"/>
          <w:sz w:val="22"/>
          <w:szCs w:val="22"/>
          <w:lang w:val="en-GB"/>
        </w:rPr>
      </w:pPr>
      <w:r w:rsidRPr="00CB0E75">
        <w:rPr>
          <w:rFonts w:ascii="Avenir Next" w:hAnsi="Avenir Next" w:cs="Arial"/>
          <w:color w:val="808080" w:themeColor="background1" w:themeShade="80"/>
          <w:sz w:val="22"/>
          <w:szCs w:val="22"/>
          <w:lang w:val="en-GB"/>
        </w:rPr>
        <w:t xml:space="preserve">Further, </w:t>
      </w:r>
      <w:r w:rsidR="00CB0E75">
        <w:rPr>
          <w:rFonts w:ascii="Avenir Next" w:hAnsi="Avenir Next" w:cs="Arial"/>
          <w:color w:val="808080" w:themeColor="background1" w:themeShade="80"/>
          <w:sz w:val="22"/>
          <w:szCs w:val="22"/>
          <w:lang w:val="en-GB"/>
        </w:rPr>
        <w:t xml:space="preserve">under Section 239 of the IRD Act, </w:t>
      </w:r>
      <w:r w:rsidR="0082026A">
        <w:rPr>
          <w:rFonts w:ascii="Avenir Next" w:hAnsi="Avenir Next" w:cs="Arial"/>
          <w:color w:val="808080" w:themeColor="background1" w:themeShade="80"/>
          <w:sz w:val="22"/>
          <w:szCs w:val="22"/>
          <w:lang w:val="en-GB"/>
        </w:rPr>
        <w:t>personal liability is imposed on party found guilty of wrongful trading.  T</w:t>
      </w:r>
      <w:r w:rsidRPr="00CB0E75">
        <w:rPr>
          <w:rFonts w:ascii="Avenir Next" w:hAnsi="Avenir Next" w:cs="Arial"/>
          <w:color w:val="808080" w:themeColor="background1" w:themeShade="80"/>
          <w:sz w:val="22"/>
          <w:szCs w:val="22"/>
          <w:lang w:val="en-GB"/>
        </w:rPr>
        <w:t>h</w:t>
      </w:r>
      <w:r w:rsidR="00CB0E75">
        <w:rPr>
          <w:rFonts w:ascii="Avenir Next" w:hAnsi="Avenir Next" w:cs="Arial"/>
          <w:color w:val="808080" w:themeColor="background1" w:themeShade="80"/>
          <w:sz w:val="22"/>
          <w:szCs w:val="22"/>
          <w:lang w:val="en-GB"/>
        </w:rPr>
        <w:t>is</w:t>
      </w:r>
      <w:r w:rsidRPr="00CB0E75">
        <w:rPr>
          <w:rFonts w:ascii="Avenir Next" w:hAnsi="Avenir Next" w:cs="Arial"/>
          <w:color w:val="808080" w:themeColor="background1" w:themeShade="80"/>
          <w:sz w:val="22"/>
          <w:szCs w:val="22"/>
          <w:lang w:val="en-GB"/>
        </w:rPr>
        <w:t xml:space="preserve"> new provision does not merely target officers/directors of the company, but also other employees, contractors or counterparties of the company if they were </w:t>
      </w:r>
      <w:r w:rsidR="0082026A">
        <w:rPr>
          <w:rFonts w:ascii="Avenir Next" w:hAnsi="Avenir Next" w:cs="Arial"/>
          <w:color w:val="808080" w:themeColor="background1" w:themeShade="80"/>
          <w:sz w:val="22"/>
          <w:szCs w:val="22"/>
          <w:lang w:val="en-GB"/>
        </w:rPr>
        <w:t xml:space="preserve">a knowingly </w:t>
      </w:r>
      <w:r w:rsidRPr="00CB0E75">
        <w:rPr>
          <w:rFonts w:ascii="Avenir Next" w:hAnsi="Avenir Next" w:cs="Arial"/>
          <w:color w:val="808080" w:themeColor="background1" w:themeShade="80"/>
          <w:sz w:val="22"/>
          <w:szCs w:val="22"/>
          <w:lang w:val="en-GB"/>
        </w:rPr>
        <w:t xml:space="preserve">party to the company trading </w:t>
      </w:r>
      <w:r w:rsidR="0082026A">
        <w:rPr>
          <w:rFonts w:ascii="Avenir Next" w:hAnsi="Avenir Next" w:cs="Arial"/>
          <w:color w:val="808080" w:themeColor="background1" w:themeShade="80"/>
          <w:sz w:val="22"/>
          <w:szCs w:val="22"/>
          <w:lang w:val="en-GB"/>
        </w:rPr>
        <w:t>wrongfully</w:t>
      </w:r>
      <w:r w:rsidRPr="00CB0E75">
        <w:rPr>
          <w:rFonts w:ascii="Avenir Next" w:hAnsi="Avenir Next" w:cs="Arial"/>
          <w:color w:val="808080" w:themeColor="background1" w:themeShade="80"/>
          <w:sz w:val="22"/>
          <w:szCs w:val="22"/>
          <w:lang w:val="en-GB"/>
        </w:rPr>
        <w:t>.</w:t>
      </w:r>
      <w:r w:rsidR="0082026A">
        <w:rPr>
          <w:rFonts w:ascii="Avenir Next" w:hAnsi="Avenir Next" w:cs="Arial"/>
          <w:color w:val="808080" w:themeColor="background1" w:themeShade="80"/>
          <w:sz w:val="22"/>
          <w:szCs w:val="22"/>
          <w:lang w:val="en-GB"/>
        </w:rPr>
        <w:t xml:space="preserve"> They are personally responsible for the debts or liabilities of the company.</w:t>
      </w:r>
      <w:r w:rsidR="008C35C9" w:rsidRPr="008C35C9">
        <w:rPr>
          <w:rFonts w:ascii="Avenir Next" w:hAnsi="Avenir Next" w:cs="Arial"/>
          <w:color w:val="808080" w:themeColor="background1" w:themeShade="80"/>
          <w:sz w:val="22"/>
          <w:szCs w:val="22"/>
          <w:lang w:val="en-GB"/>
        </w:rPr>
        <w:t>]</w:t>
      </w:r>
    </w:p>
    <w:p w14:paraId="2D7560F5" w14:textId="2857FFE1" w:rsidR="008C35C9" w:rsidRDefault="008C35C9"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76993697" w14:textId="77777777" w:rsidR="00A00F99"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E33313">
        <w:rPr>
          <w:rFonts w:ascii="Avenir Next" w:hAnsi="Avenir Next" w:cs="Arial"/>
          <w:color w:val="808080" w:themeColor="background1" w:themeShade="80"/>
          <w:sz w:val="22"/>
          <w:szCs w:val="22"/>
          <w:lang w:val="en-GB"/>
        </w:rPr>
        <w:t xml:space="preserve">Judicial Management and Scheme of arrangements are 2 key rehabilitative procedures in Singapore. </w:t>
      </w:r>
    </w:p>
    <w:p w14:paraId="77A2948A" w14:textId="6ED0419A" w:rsidR="00E33313" w:rsidRDefault="00E3331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32044E">
        <w:rPr>
          <w:rFonts w:ascii="Avenir Next" w:hAnsi="Avenir Next" w:cs="Arial"/>
          <w:color w:val="808080" w:themeColor="background1" w:themeShade="80"/>
          <w:sz w:val="22"/>
          <w:szCs w:val="22"/>
          <w:lang w:val="en-GB"/>
        </w:rPr>
        <w:t xml:space="preserve">re are </w:t>
      </w:r>
      <w:r w:rsidR="008752C7">
        <w:rPr>
          <w:rFonts w:ascii="Avenir Next" w:hAnsi="Avenir Next" w:cs="Arial"/>
          <w:color w:val="808080" w:themeColor="background1" w:themeShade="80"/>
          <w:sz w:val="22"/>
          <w:szCs w:val="22"/>
          <w:lang w:val="en-GB"/>
        </w:rPr>
        <w:t xml:space="preserve">two main </w:t>
      </w:r>
      <w:r>
        <w:rPr>
          <w:rFonts w:ascii="Avenir Next" w:hAnsi="Avenir Next" w:cs="Arial"/>
          <w:color w:val="808080" w:themeColor="background1" w:themeShade="80"/>
          <w:sz w:val="22"/>
          <w:szCs w:val="22"/>
          <w:lang w:val="en-GB"/>
        </w:rPr>
        <w:t>differences between these 2 options</w:t>
      </w:r>
      <w:r w:rsidR="008752C7">
        <w:rPr>
          <w:rFonts w:ascii="Avenir Next" w:hAnsi="Avenir Next" w:cs="Arial"/>
          <w:color w:val="808080" w:themeColor="background1" w:themeShade="80"/>
          <w:sz w:val="22"/>
          <w:szCs w:val="22"/>
          <w:lang w:val="en-GB"/>
        </w:rPr>
        <w:t xml:space="preserve"> are:</w:t>
      </w:r>
    </w:p>
    <w:p w14:paraId="1843C983" w14:textId="7C81C3F2" w:rsidR="00E33313" w:rsidRDefault="008752C7" w:rsidP="00E33313">
      <w:pPr>
        <w:pStyle w:val="ListParagraph"/>
        <w:numPr>
          <w:ilvl w:val="3"/>
          <w:numId w:val="23"/>
        </w:num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Management and </w:t>
      </w:r>
      <w:r w:rsidR="00356F0D">
        <w:rPr>
          <w:rFonts w:ascii="Avenir Next" w:hAnsi="Avenir Next" w:cs="Arial"/>
          <w:color w:val="808080" w:themeColor="background1" w:themeShade="80"/>
          <w:sz w:val="22"/>
          <w:szCs w:val="22"/>
          <w:lang w:val="en-GB"/>
        </w:rPr>
        <w:t>control of the company</w:t>
      </w:r>
    </w:p>
    <w:p w14:paraId="0318876E" w14:textId="2318CF1F" w:rsidR="00117233" w:rsidRDefault="00356F0D" w:rsidP="00E33313">
      <w:pPr>
        <w:pStyle w:val="ListParagraph"/>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Scheme of arrangement is a debtor-in-possession process meaning the directors/management are still in </w:t>
      </w:r>
      <w:r w:rsidR="00832852">
        <w:rPr>
          <w:rFonts w:ascii="Avenir Next" w:hAnsi="Avenir Next" w:cs="Arial"/>
          <w:color w:val="808080" w:themeColor="background1" w:themeShade="80"/>
          <w:sz w:val="22"/>
          <w:szCs w:val="22"/>
          <w:lang w:val="en-GB"/>
        </w:rPr>
        <w:t xml:space="preserve">full </w:t>
      </w:r>
      <w:r>
        <w:rPr>
          <w:rFonts w:ascii="Avenir Next" w:hAnsi="Avenir Next" w:cs="Arial"/>
          <w:color w:val="808080" w:themeColor="background1" w:themeShade="80"/>
          <w:sz w:val="22"/>
          <w:szCs w:val="22"/>
          <w:lang w:val="en-GB"/>
        </w:rPr>
        <w:t xml:space="preserve">control of the debtor company. </w:t>
      </w:r>
      <w:r w:rsidR="00566B59">
        <w:rPr>
          <w:rFonts w:ascii="Avenir Next" w:hAnsi="Avenir Next" w:cs="Arial"/>
          <w:color w:val="808080" w:themeColor="background1" w:themeShade="80"/>
          <w:sz w:val="22"/>
          <w:szCs w:val="22"/>
          <w:lang w:val="en-GB"/>
        </w:rPr>
        <w:t xml:space="preserve">The responsibilities, functions and powers of the board of directors stay the same. </w:t>
      </w:r>
      <w:r w:rsidR="00117233">
        <w:rPr>
          <w:rFonts w:ascii="Avenir Next" w:hAnsi="Avenir Next" w:cs="Arial"/>
          <w:color w:val="808080" w:themeColor="background1" w:themeShade="80"/>
          <w:sz w:val="22"/>
          <w:szCs w:val="22"/>
          <w:lang w:val="en-GB"/>
        </w:rPr>
        <w:t xml:space="preserve">The company </w:t>
      </w:r>
      <w:r w:rsidR="00566B59">
        <w:rPr>
          <w:rFonts w:ascii="Avenir Next" w:hAnsi="Avenir Next" w:cs="Arial"/>
          <w:color w:val="808080" w:themeColor="background1" w:themeShade="80"/>
          <w:sz w:val="22"/>
          <w:szCs w:val="22"/>
          <w:lang w:val="en-GB"/>
        </w:rPr>
        <w:t>usually appoint a scheme manager/</w:t>
      </w:r>
      <w:r w:rsidR="00F5076C">
        <w:rPr>
          <w:rFonts w:ascii="Avenir Next" w:hAnsi="Avenir Next" w:cs="Arial"/>
          <w:color w:val="808080" w:themeColor="background1" w:themeShade="80"/>
          <w:sz w:val="22"/>
          <w:szCs w:val="22"/>
          <w:lang w:val="en-GB"/>
        </w:rPr>
        <w:t>advisor</w:t>
      </w:r>
      <w:r w:rsidR="00566B59">
        <w:rPr>
          <w:rFonts w:ascii="Avenir Next" w:hAnsi="Avenir Next" w:cs="Arial"/>
          <w:color w:val="808080" w:themeColor="background1" w:themeShade="80"/>
          <w:sz w:val="22"/>
          <w:szCs w:val="22"/>
          <w:lang w:val="en-GB"/>
        </w:rPr>
        <w:t xml:space="preserve"> to </w:t>
      </w:r>
      <w:r w:rsidR="00117233">
        <w:rPr>
          <w:rFonts w:ascii="Avenir Next" w:hAnsi="Avenir Next" w:cs="Arial"/>
          <w:color w:val="808080" w:themeColor="background1" w:themeShade="80"/>
          <w:sz w:val="22"/>
          <w:szCs w:val="22"/>
          <w:lang w:val="en-GB"/>
        </w:rPr>
        <w:t xml:space="preserve">draw up a proposal, send out notices to creditors for a creditors’ meeting to vote for the scheme, explain the scheme to the creditors and obtain their vote in favour of the scheme </w:t>
      </w:r>
      <w:r w:rsidR="0032044E">
        <w:rPr>
          <w:rFonts w:ascii="Avenir Next" w:hAnsi="Avenir Next" w:cs="Arial"/>
          <w:color w:val="808080" w:themeColor="background1" w:themeShade="80"/>
          <w:sz w:val="22"/>
          <w:szCs w:val="22"/>
          <w:lang w:val="en-GB"/>
        </w:rPr>
        <w:t>by</w:t>
      </w:r>
      <w:r w:rsidR="00117233">
        <w:rPr>
          <w:rFonts w:ascii="Avenir Next" w:hAnsi="Avenir Next" w:cs="Arial"/>
          <w:color w:val="808080" w:themeColor="background1" w:themeShade="80"/>
          <w:sz w:val="22"/>
          <w:szCs w:val="22"/>
          <w:lang w:val="en-GB"/>
        </w:rPr>
        <w:t xml:space="preserve"> majority </w:t>
      </w:r>
      <w:r w:rsidR="0032044E">
        <w:rPr>
          <w:rFonts w:ascii="Avenir Next" w:hAnsi="Avenir Next" w:cs="Arial"/>
          <w:color w:val="808080" w:themeColor="background1" w:themeShade="80"/>
          <w:sz w:val="22"/>
          <w:szCs w:val="22"/>
          <w:lang w:val="en-GB"/>
        </w:rPr>
        <w:t xml:space="preserve">creditors presence &amp; voting, </w:t>
      </w:r>
      <w:r w:rsidR="00117233">
        <w:rPr>
          <w:rFonts w:ascii="Avenir Next" w:hAnsi="Avenir Next" w:cs="Arial"/>
          <w:color w:val="808080" w:themeColor="background1" w:themeShade="80"/>
          <w:sz w:val="22"/>
          <w:szCs w:val="22"/>
          <w:lang w:val="en-GB"/>
        </w:rPr>
        <w:t xml:space="preserve">approval representing at least 75% in value, and then apply to court to approve the scheme so that it is binding on all creditors, finally the </w:t>
      </w:r>
      <w:r w:rsidR="00566B59">
        <w:rPr>
          <w:rFonts w:ascii="Avenir Next" w:hAnsi="Avenir Next" w:cs="Arial"/>
          <w:color w:val="808080" w:themeColor="background1" w:themeShade="80"/>
          <w:sz w:val="22"/>
          <w:szCs w:val="22"/>
          <w:lang w:val="en-GB"/>
        </w:rPr>
        <w:t>scheme manager carry out the scheme</w:t>
      </w:r>
      <w:r w:rsidR="00117233">
        <w:rPr>
          <w:rFonts w:ascii="Avenir Next" w:hAnsi="Avenir Next" w:cs="Arial"/>
          <w:color w:val="808080" w:themeColor="background1" w:themeShade="80"/>
          <w:sz w:val="22"/>
          <w:szCs w:val="22"/>
          <w:lang w:val="en-GB"/>
        </w:rPr>
        <w:t xml:space="preserve"> in accordance to the </w:t>
      </w:r>
      <w:r w:rsidR="00566B59">
        <w:rPr>
          <w:rFonts w:ascii="Avenir Next" w:hAnsi="Avenir Next" w:cs="Arial"/>
          <w:color w:val="808080" w:themeColor="background1" w:themeShade="80"/>
          <w:sz w:val="22"/>
          <w:szCs w:val="22"/>
          <w:lang w:val="en-GB"/>
        </w:rPr>
        <w:t>court order</w:t>
      </w:r>
      <w:r w:rsidR="00117233">
        <w:rPr>
          <w:rFonts w:ascii="Avenir Next" w:hAnsi="Avenir Next" w:cs="Arial"/>
          <w:color w:val="808080" w:themeColor="background1" w:themeShade="80"/>
          <w:sz w:val="22"/>
          <w:szCs w:val="22"/>
          <w:lang w:val="en-GB"/>
        </w:rPr>
        <w:t>.</w:t>
      </w:r>
    </w:p>
    <w:p w14:paraId="0EB26EE3" w14:textId="77777777" w:rsidR="00117233" w:rsidRDefault="00117233" w:rsidP="00117233">
      <w:pPr>
        <w:pStyle w:val="ListParagraph"/>
        <w:ind w:left="360"/>
        <w:jc w:val="both"/>
        <w:rPr>
          <w:rFonts w:ascii="Avenir Next" w:hAnsi="Avenir Next" w:cs="Arial"/>
          <w:color w:val="808080" w:themeColor="background1" w:themeShade="80"/>
          <w:sz w:val="22"/>
          <w:szCs w:val="22"/>
          <w:lang w:val="en-GB"/>
        </w:rPr>
      </w:pPr>
    </w:p>
    <w:p w14:paraId="23629D7A" w14:textId="38296149" w:rsidR="006934C8" w:rsidRPr="006934C8" w:rsidRDefault="00356F0D" w:rsidP="006934C8">
      <w:pPr>
        <w:pStyle w:val="ListParagraph"/>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Judicial Management is </w:t>
      </w:r>
      <w:r w:rsidR="00136788">
        <w:rPr>
          <w:rFonts w:ascii="Avenir Next" w:hAnsi="Avenir Next" w:cs="Arial"/>
          <w:color w:val="808080" w:themeColor="background1" w:themeShade="80"/>
          <w:sz w:val="22"/>
          <w:szCs w:val="22"/>
          <w:lang w:val="en-GB"/>
        </w:rPr>
        <w:t xml:space="preserve">external administration </w:t>
      </w:r>
      <w:r>
        <w:rPr>
          <w:rFonts w:ascii="Avenir Next" w:hAnsi="Avenir Next" w:cs="Arial"/>
          <w:color w:val="808080" w:themeColor="background1" w:themeShade="80"/>
          <w:sz w:val="22"/>
          <w:szCs w:val="22"/>
          <w:lang w:val="en-GB"/>
        </w:rPr>
        <w:t>process</w:t>
      </w:r>
      <w:r w:rsidR="0013678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where </w:t>
      </w:r>
      <w:r w:rsidR="00117233">
        <w:rPr>
          <w:rFonts w:ascii="Avenir Next" w:hAnsi="Avenir Next" w:cs="Arial"/>
          <w:color w:val="808080" w:themeColor="background1" w:themeShade="80"/>
          <w:sz w:val="22"/>
          <w:szCs w:val="22"/>
          <w:lang w:val="en-GB"/>
        </w:rPr>
        <w:t xml:space="preserve">an application is make to the court for </w:t>
      </w:r>
      <w:r>
        <w:rPr>
          <w:rFonts w:ascii="Avenir Next" w:hAnsi="Avenir Next" w:cs="Arial"/>
          <w:color w:val="808080" w:themeColor="background1" w:themeShade="80"/>
          <w:sz w:val="22"/>
          <w:szCs w:val="22"/>
          <w:lang w:val="en-GB"/>
        </w:rPr>
        <w:t xml:space="preserve">an insolvency practitioner </w:t>
      </w:r>
      <w:r w:rsidR="00117233">
        <w:rPr>
          <w:rFonts w:ascii="Avenir Next" w:hAnsi="Avenir Next" w:cs="Arial"/>
          <w:color w:val="808080" w:themeColor="background1" w:themeShade="80"/>
          <w:sz w:val="22"/>
          <w:szCs w:val="22"/>
          <w:lang w:val="en-GB"/>
        </w:rPr>
        <w:t xml:space="preserve">to </w:t>
      </w:r>
      <w:r>
        <w:rPr>
          <w:rFonts w:ascii="Avenir Next" w:hAnsi="Avenir Next" w:cs="Arial"/>
          <w:color w:val="808080" w:themeColor="background1" w:themeShade="80"/>
          <w:sz w:val="22"/>
          <w:szCs w:val="22"/>
          <w:lang w:val="en-GB"/>
        </w:rPr>
        <w:t xml:space="preserve">takes over </w:t>
      </w:r>
      <w:r w:rsidR="00117233">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control of the debtor company for a period of 180 days, subject to any further extensions granted by the court.</w:t>
      </w:r>
      <w:r w:rsidR="00117233">
        <w:rPr>
          <w:rFonts w:ascii="Avenir Next" w:hAnsi="Avenir Next" w:cs="Arial"/>
          <w:color w:val="808080" w:themeColor="background1" w:themeShade="80"/>
          <w:sz w:val="22"/>
          <w:szCs w:val="22"/>
          <w:lang w:val="en-GB"/>
        </w:rPr>
        <w:t xml:space="preserve"> The judicial manager after studying the company, draw up a proposal to the creditors on whether the company can (i) survive as a going concern either in part or in full or (ii) enter a scheme of arrangement or (iii) a more advantageous realisation of the company’s assets that </w:t>
      </w:r>
      <w:r w:rsidR="00117233" w:rsidRPr="00B80BF3">
        <w:rPr>
          <w:rFonts w:ascii="Avenir Next" w:hAnsi="Avenir Next" w:cs="Arial"/>
          <w:color w:val="808080" w:themeColor="background1" w:themeShade="80"/>
          <w:sz w:val="22"/>
          <w:szCs w:val="22"/>
          <w:lang w:val="en-GB"/>
        </w:rPr>
        <w:t>would be better than on a winding up.</w:t>
      </w:r>
      <w:r w:rsidR="00117233">
        <w:rPr>
          <w:rFonts w:ascii="Avenir Next" w:hAnsi="Avenir Next" w:cs="Arial"/>
          <w:color w:val="808080" w:themeColor="background1" w:themeShade="80"/>
          <w:sz w:val="22"/>
          <w:szCs w:val="22"/>
          <w:lang w:val="en-GB"/>
        </w:rPr>
        <w:t xml:space="preserve"> </w:t>
      </w:r>
      <w:r w:rsidR="00566B59">
        <w:rPr>
          <w:rFonts w:ascii="Avenir Next" w:hAnsi="Avenir Next" w:cs="Arial"/>
          <w:color w:val="808080" w:themeColor="background1" w:themeShade="80"/>
          <w:sz w:val="22"/>
          <w:szCs w:val="22"/>
          <w:lang w:val="en-GB"/>
        </w:rPr>
        <w:t xml:space="preserve"> All responsibilities, functions and powers of the board of directors are transferred to the judicial manager.</w:t>
      </w:r>
    </w:p>
    <w:p w14:paraId="44D3F5D4" w14:textId="1A26892E" w:rsidR="00E33313" w:rsidRDefault="00D85804" w:rsidP="00117233">
      <w:pPr>
        <w:pStyle w:val="ListParagraph"/>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398C9C16" w14:textId="210EB384" w:rsidR="00E33313" w:rsidRDefault="008752C7" w:rsidP="00E33313">
      <w:pPr>
        <w:pStyle w:val="ListParagraph"/>
        <w:numPr>
          <w:ilvl w:val="3"/>
          <w:numId w:val="23"/>
        </w:num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Pre-requisition - </w:t>
      </w:r>
      <w:r w:rsidR="00386C93">
        <w:rPr>
          <w:rFonts w:ascii="Avenir Next" w:hAnsi="Avenir Next" w:cs="Arial"/>
          <w:color w:val="808080" w:themeColor="background1" w:themeShade="80"/>
          <w:sz w:val="22"/>
          <w:szCs w:val="22"/>
          <w:lang w:val="en-GB"/>
        </w:rPr>
        <w:t>P</w:t>
      </w:r>
      <w:r w:rsidR="00386C93" w:rsidRPr="00386C93">
        <w:rPr>
          <w:rFonts w:ascii="Avenir Next" w:hAnsi="Avenir Next" w:cs="Arial"/>
          <w:color w:val="808080" w:themeColor="background1" w:themeShade="80"/>
          <w:sz w:val="22"/>
          <w:szCs w:val="22"/>
          <w:lang w:val="en-GB"/>
        </w:rPr>
        <w:t>roof of actual or impending insolvency</w:t>
      </w:r>
    </w:p>
    <w:p w14:paraId="3C41102D" w14:textId="2C5B00D9" w:rsidR="00832852" w:rsidRPr="00832852" w:rsidRDefault="00386C93" w:rsidP="00386C93">
      <w:pPr>
        <w:pStyle w:val="ListParagraph"/>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the debtor company to </w:t>
      </w:r>
      <w:r w:rsidR="00832852">
        <w:rPr>
          <w:rFonts w:ascii="Avenir Next" w:hAnsi="Avenir Next" w:cs="Arial"/>
          <w:color w:val="808080" w:themeColor="background1" w:themeShade="80"/>
          <w:sz w:val="22"/>
          <w:szCs w:val="22"/>
          <w:lang w:val="en-GB"/>
        </w:rPr>
        <w:t>propose a</w:t>
      </w:r>
      <w:r>
        <w:rPr>
          <w:rFonts w:ascii="Avenir Next" w:hAnsi="Avenir Next" w:cs="Arial"/>
          <w:color w:val="808080" w:themeColor="background1" w:themeShade="80"/>
          <w:sz w:val="22"/>
          <w:szCs w:val="22"/>
          <w:lang w:val="en-GB"/>
        </w:rPr>
        <w:t xml:space="preserve"> Scheme of arrangement, </w:t>
      </w:r>
      <w:r w:rsidR="00832852">
        <w:rPr>
          <w:rFonts w:ascii="Avenir Next" w:hAnsi="Avenir Next" w:cs="Arial"/>
          <w:color w:val="808080" w:themeColor="background1" w:themeShade="80"/>
          <w:sz w:val="22"/>
          <w:szCs w:val="22"/>
          <w:lang w:val="en-GB"/>
        </w:rPr>
        <w:t>there is no re</w:t>
      </w:r>
      <w:r>
        <w:rPr>
          <w:rFonts w:ascii="Avenir Next" w:hAnsi="Avenir Next" w:cs="Arial"/>
          <w:color w:val="808080" w:themeColor="background1" w:themeShade="80"/>
          <w:sz w:val="22"/>
          <w:szCs w:val="22"/>
          <w:lang w:val="en-GB"/>
        </w:rPr>
        <w:t>quire</w:t>
      </w:r>
      <w:r w:rsidR="00832852">
        <w:rPr>
          <w:rFonts w:ascii="Avenir Next" w:hAnsi="Avenir Next" w:cs="Arial"/>
          <w:color w:val="808080" w:themeColor="background1" w:themeShade="80"/>
          <w:sz w:val="22"/>
          <w:szCs w:val="22"/>
          <w:lang w:val="en-GB"/>
        </w:rPr>
        <w:t xml:space="preserve">ment for it to be </w:t>
      </w:r>
      <w:r>
        <w:rPr>
          <w:rFonts w:ascii="Avenir Next" w:hAnsi="Avenir Next" w:cs="Arial"/>
          <w:color w:val="808080" w:themeColor="background1" w:themeShade="80"/>
          <w:sz w:val="22"/>
          <w:szCs w:val="22"/>
          <w:lang w:val="en-GB"/>
        </w:rPr>
        <w:t>insolvent or likely to becoming insolvent.</w:t>
      </w:r>
      <w:r w:rsidR="00832852">
        <w:rPr>
          <w:rFonts w:ascii="Avenir Next" w:hAnsi="Avenir Next" w:cs="Arial"/>
          <w:color w:val="808080" w:themeColor="background1" w:themeShade="80"/>
          <w:sz w:val="22"/>
          <w:szCs w:val="22"/>
          <w:lang w:val="en-GB"/>
        </w:rPr>
        <w:t xml:space="preserve"> This scheme is </w:t>
      </w:r>
      <w:r w:rsidR="00832852" w:rsidRPr="00832852">
        <w:rPr>
          <w:rFonts w:ascii="Avenir Next" w:hAnsi="Avenir Next" w:cs="Arial"/>
          <w:color w:val="808080" w:themeColor="background1" w:themeShade="80"/>
          <w:sz w:val="22"/>
          <w:szCs w:val="22"/>
          <w:lang w:val="en-GB"/>
        </w:rPr>
        <w:t xml:space="preserve">an agreement between the </w:t>
      </w:r>
      <w:r w:rsidR="00832852">
        <w:rPr>
          <w:rFonts w:ascii="Avenir Next" w:hAnsi="Avenir Next" w:cs="Arial"/>
          <w:color w:val="808080" w:themeColor="background1" w:themeShade="80"/>
          <w:sz w:val="22"/>
          <w:szCs w:val="22"/>
          <w:lang w:val="en-GB"/>
        </w:rPr>
        <w:t xml:space="preserve">debtor </w:t>
      </w:r>
      <w:r w:rsidR="00832852" w:rsidRPr="00832852">
        <w:rPr>
          <w:rFonts w:ascii="Avenir Next" w:hAnsi="Avenir Next" w:cs="Arial"/>
          <w:color w:val="808080" w:themeColor="background1" w:themeShade="80"/>
          <w:sz w:val="22"/>
          <w:szCs w:val="22"/>
          <w:lang w:val="en-GB"/>
        </w:rPr>
        <w:t xml:space="preserve">company and its creditors under which the creditors agree to forgo all or part of their claim against the </w:t>
      </w:r>
      <w:r w:rsidR="00832852">
        <w:rPr>
          <w:rFonts w:ascii="Avenir Next" w:hAnsi="Avenir Next" w:cs="Arial"/>
          <w:color w:val="808080" w:themeColor="background1" w:themeShade="80"/>
          <w:sz w:val="22"/>
          <w:szCs w:val="22"/>
          <w:lang w:val="en-GB"/>
        </w:rPr>
        <w:t xml:space="preserve">debtor </w:t>
      </w:r>
      <w:r w:rsidR="00832852" w:rsidRPr="00832852">
        <w:rPr>
          <w:rFonts w:ascii="Avenir Next" w:hAnsi="Avenir Next" w:cs="Arial"/>
          <w:color w:val="808080" w:themeColor="background1" w:themeShade="80"/>
          <w:sz w:val="22"/>
          <w:szCs w:val="22"/>
          <w:lang w:val="en-GB"/>
        </w:rPr>
        <w:t xml:space="preserve">company, or simply to reschedule their debts, while allowing the </w:t>
      </w:r>
      <w:r w:rsidR="00832852">
        <w:rPr>
          <w:rFonts w:ascii="Avenir Next" w:hAnsi="Avenir Next" w:cs="Arial"/>
          <w:color w:val="808080" w:themeColor="background1" w:themeShade="80"/>
          <w:sz w:val="22"/>
          <w:szCs w:val="22"/>
          <w:lang w:val="en-GB"/>
        </w:rPr>
        <w:t xml:space="preserve">debtor </w:t>
      </w:r>
      <w:r w:rsidR="00832852" w:rsidRPr="00832852">
        <w:rPr>
          <w:rFonts w:ascii="Avenir Next" w:hAnsi="Avenir Next" w:cs="Arial"/>
          <w:color w:val="808080" w:themeColor="background1" w:themeShade="80"/>
          <w:sz w:val="22"/>
          <w:szCs w:val="22"/>
          <w:lang w:val="en-GB"/>
        </w:rPr>
        <w:t>company to continue to trade.</w:t>
      </w:r>
      <w:r w:rsidR="00832852">
        <w:rPr>
          <w:rFonts w:ascii="Avenir Next" w:hAnsi="Avenir Next" w:cs="Arial"/>
          <w:color w:val="808080" w:themeColor="background1" w:themeShade="80"/>
          <w:sz w:val="22"/>
          <w:szCs w:val="22"/>
          <w:lang w:val="en-GB"/>
        </w:rPr>
        <w:t xml:space="preserve"> </w:t>
      </w:r>
      <w:r w:rsidR="008752C7">
        <w:rPr>
          <w:rFonts w:ascii="Avenir Next" w:hAnsi="Avenir Next" w:cs="Arial"/>
          <w:color w:val="808080" w:themeColor="background1" w:themeShade="80"/>
          <w:sz w:val="22"/>
          <w:szCs w:val="22"/>
          <w:lang w:val="en-GB"/>
        </w:rPr>
        <w:t>It is available for all companies, however, most of the time, t</w:t>
      </w:r>
      <w:r w:rsidR="00832852">
        <w:rPr>
          <w:rFonts w:ascii="Avenir Next" w:hAnsi="Avenir Next" w:cs="Arial"/>
          <w:color w:val="808080" w:themeColor="background1" w:themeShade="80"/>
          <w:sz w:val="22"/>
          <w:szCs w:val="22"/>
          <w:lang w:val="en-GB"/>
        </w:rPr>
        <w:t>he debtor company is likely to be financially stressed/d</w:t>
      </w:r>
      <w:r w:rsidR="00B80BF3">
        <w:rPr>
          <w:rFonts w:ascii="Avenir Next" w:hAnsi="Avenir Next" w:cs="Arial"/>
          <w:color w:val="808080" w:themeColor="background1" w:themeShade="80"/>
          <w:sz w:val="22"/>
          <w:szCs w:val="22"/>
          <w:lang w:val="en-GB"/>
        </w:rPr>
        <w:t>i</w:t>
      </w:r>
      <w:r w:rsidR="00832852">
        <w:rPr>
          <w:rFonts w:ascii="Avenir Next" w:hAnsi="Avenir Next" w:cs="Arial"/>
          <w:color w:val="808080" w:themeColor="background1" w:themeShade="80"/>
          <w:sz w:val="22"/>
          <w:szCs w:val="22"/>
          <w:lang w:val="en-GB"/>
        </w:rPr>
        <w:t>stress</w:t>
      </w:r>
      <w:r w:rsidR="00B80BF3">
        <w:rPr>
          <w:rFonts w:ascii="Avenir Next" w:hAnsi="Avenir Next" w:cs="Arial"/>
          <w:color w:val="808080" w:themeColor="background1" w:themeShade="80"/>
          <w:sz w:val="22"/>
          <w:szCs w:val="22"/>
          <w:lang w:val="en-GB"/>
        </w:rPr>
        <w:t>ed</w:t>
      </w:r>
      <w:r w:rsidR="00832852">
        <w:rPr>
          <w:rFonts w:ascii="Avenir Next" w:hAnsi="Avenir Next" w:cs="Arial"/>
          <w:color w:val="808080" w:themeColor="background1" w:themeShade="80"/>
          <w:sz w:val="22"/>
          <w:szCs w:val="22"/>
          <w:lang w:val="en-GB"/>
        </w:rPr>
        <w:t xml:space="preserve"> but not necessary insolvent.</w:t>
      </w:r>
      <w:r w:rsidR="00832852" w:rsidRPr="00832852">
        <w:rPr>
          <w:rFonts w:ascii="Avenir Next" w:hAnsi="Avenir Next" w:cs="Arial"/>
          <w:color w:val="808080" w:themeColor="background1" w:themeShade="80"/>
          <w:sz w:val="22"/>
          <w:szCs w:val="22"/>
          <w:lang w:val="en-GB"/>
        </w:rPr>
        <w:t xml:space="preserve">  </w:t>
      </w:r>
    </w:p>
    <w:p w14:paraId="22E3FCE3" w14:textId="77777777" w:rsidR="00832852" w:rsidRDefault="00832852" w:rsidP="00386C93">
      <w:pPr>
        <w:pStyle w:val="ListParagraph"/>
        <w:ind w:left="360"/>
        <w:jc w:val="both"/>
        <w:rPr>
          <w:rFonts w:ascii="Avenir Next" w:hAnsi="Avenir Next" w:cs="Arial"/>
          <w:color w:val="808080" w:themeColor="background1" w:themeShade="80"/>
          <w:sz w:val="22"/>
          <w:szCs w:val="22"/>
          <w:lang w:val="en-GB"/>
        </w:rPr>
      </w:pPr>
    </w:p>
    <w:p w14:paraId="08687757" w14:textId="4EFB2A70" w:rsidR="00D015AF" w:rsidRDefault="00832852" w:rsidP="00D015AF">
      <w:pPr>
        <w:pStyle w:val="ListParagraph"/>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Proof of actual or impeding insolvency is a pre-requisite for a debtor company to apply for Judicial management. </w:t>
      </w:r>
      <w:r w:rsidR="00B80BF3">
        <w:rPr>
          <w:rFonts w:ascii="Avenir Next" w:hAnsi="Avenir Next" w:cs="Arial"/>
          <w:color w:val="808080" w:themeColor="background1" w:themeShade="80"/>
          <w:sz w:val="22"/>
          <w:szCs w:val="22"/>
          <w:lang w:val="en-GB"/>
        </w:rPr>
        <w:t xml:space="preserve">This is a rescue mechanism over insolvent company, </w:t>
      </w:r>
      <w:r w:rsidR="00B80BF3" w:rsidRPr="00B80BF3">
        <w:rPr>
          <w:rFonts w:ascii="Avenir Next" w:hAnsi="Avenir Next" w:cs="Arial"/>
          <w:color w:val="808080" w:themeColor="background1" w:themeShade="80"/>
          <w:sz w:val="22"/>
          <w:szCs w:val="22"/>
          <w:lang w:val="en-GB"/>
        </w:rPr>
        <w:t xml:space="preserve">where it can be shown that there is a reasonable </w:t>
      </w:r>
      <w:r w:rsidR="00D85804">
        <w:rPr>
          <w:rFonts w:ascii="Avenir Next" w:hAnsi="Avenir Next" w:cs="Arial"/>
          <w:color w:val="808080" w:themeColor="background1" w:themeShade="80"/>
          <w:sz w:val="22"/>
          <w:szCs w:val="22"/>
          <w:lang w:val="en-GB"/>
        </w:rPr>
        <w:t>ground to believe that the company may be rehabilitated</w:t>
      </w:r>
      <w:r w:rsidR="00BF7A3B">
        <w:rPr>
          <w:rFonts w:ascii="Avenir Next" w:hAnsi="Avenir Next" w:cs="Arial"/>
          <w:color w:val="808080" w:themeColor="background1" w:themeShade="80"/>
          <w:sz w:val="22"/>
          <w:szCs w:val="22"/>
          <w:lang w:val="en-GB"/>
        </w:rPr>
        <w:t xml:space="preserve"> instead of being liquidated immediately</w:t>
      </w:r>
      <w:r w:rsidR="00D85804">
        <w:rPr>
          <w:rFonts w:ascii="Avenir Next" w:hAnsi="Avenir Next" w:cs="Arial"/>
          <w:color w:val="808080" w:themeColor="background1" w:themeShade="80"/>
          <w:sz w:val="22"/>
          <w:szCs w:val="22"/>
          <w:lang w:val="en-GB"/>
        </w:rPr>
        <w:t>.</w:t>
      </w:r>
    </w:p>
    <w:p w14:paraId="1497D804" w14:textId="77777777" w:rsidR="00D015AF" w:rsidRDefault="00D015AF" w:rsidP="00D015AF">
      <w:pPr>
        <w:pStyle w:val="ListParagraph"/>
        <w:ind w:left="360"/>
        <w:jc w:val="both"/>
        <w:rPr>
          <w:rFonts w:ascii="Avenir Next" w:hAnsi="Avenir Next" w:cs="Arial"/>
          <w:color w:val="808080" w:themeColor="background1" w:themeShade="80"/>
          <w:sz w:val="22"/>
          <w:szCs w:val="22"/>
          <w:lang w:val="en-GB"/>
        </w:rPr>
      </w:pPr>
    </w:p>
    <w:p w14:paraId="36434E27" w14:textId="2AB6FA08" w:rsidR="00D015AF" w:rsidRDefault="006934C8" w:rsidP="00D015AF">
      <w:pPr>
        <w:pStyle w:val="ListParagraph"/>
        <w:ind w:left="360"/>
        <w:jc w:val="both"/>
        <w:rPr>
          <w:rFonts w:ascii="Avenir Next" w:hAnsi="Avenir Next" w:cs="Arial"/>
          <w:color w:val="808080" w:themeColor="background1" w:themeShade="80"/>
          <w:sz w:val="22"/>
          <w:szCs w:val="22"/>
          <w:lang w:val="en-GB"/>
        </w:rPr>
      </w:pPr>
      <w:r w:rsidRPr="00D015AF">
        <w:rPr>
          <w:rFonts w:ascii="Avenir Next" w:hAnsi="Avenir Next" w:cs="Arial"/>
          <w:color w:val="808080" w:themeColor="background1" w:themeShade="80"/>
          <w:sz w:val="22"/>
          <w:szCs w:val="22"/>
          <w:lang w:val="en-GB"/>
        </w:rPr>
        <w:t>Other possible differences are that there is probably less stigma for the company to opt for scheme of arrangement as compared to judicial management</w:t>
      </w:r>
      <w:r w:rsidR="00781A11" w:rsidRPr="00D015AF">
        <w:rPr>
          <w:rFonts w:ascii="Avenir Next" w:hAnsi="Avenir Next" w:cs="Arial"/>
          <w:color w:val="808080" w:themeColor="background1" w:themeShade="80"/>
          <w:sz w:val="22"/>
          <w:szCs w:val="22"/>
          <w:lang w:val="en-GB"/>
        </w:rPr>
        <w:t xml:space="preserve"> which has a stigma associated to insolvency appointment and proceeding</w:t>
      </w:r>
      <w:r w:rsidRPr="00D015AF">
        <w:rPr>
          <w:rFonts w:ascii="Avenir Next" w:hAnsi="Avenir Next" w:cs="Arial"/>
          <w:color w:val="808080" w:themeColor="background1" w:themeShade="80"/>
          <w:sz w:val="22"/>
          <w:szCs w:val="22"/>
          <w:lang w:val="en-GB"/>
        </w:rPr>
        <w:t>.</w:t>
      </w:r>
    </w:p>
    <w:p w14:paraId="0206C1E7" w14:textId="4F19FF3D" w:rsidR="008C35C9" w:rsidRPr="00BA6A9D" w:rsidRDefault="006934C8" w:rsidP="00894F67">
      <w:pPr>
        <w:pStyle w:val="ListParagraph"/>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terms of cost and efficiency, it might be better under scheme of arrangement than judicial management because the directors are more familiar with the company than the external administrator in reviving the company and or disposing the asserts. Time is of the essence and crucial for the company, provided creditors can trust the management to continue running the operation.</w:t>
      </w:r>
      <w:r w:rsidR="00894F67">
        <w:rPr>
          <w:rFonts w:ascii="Avenir Next" w:hAnsi="Avenir Next" w:cs="Arial"/>
          <w:color w:val="808080" w:themeColor="background1" w:themeShade="80"/>
          <w:sz w:val="22"/>
          <w:szCs w:val="22"/>
          <w:lang w:val="en-GB"/>
        </w:rPr>
        <w:t>]</w:t>
      </w:r>
    </w:p>
    <w:p w14:paraId="2C61397A" w14:textId="279FCF07" w:rsidR="008C35C9" w:rsidRDefault="008C35C9"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The Company also provided corporate guarantees to financial institutions to guarantee the performance of its subsidiaries under various facility agreements. As at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3DC640CE" w14:textId="0CE05274" w:rsid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14C7EBE8" w14:textId="77777777" w:rsidR="00411EFC" w:rsidRPr="0018452A" w:rsidRDefault="00411EFC"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6F620EC1" w:rsidR="00370844"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FDCEDA3" w14:textId="799552DD" w:rsidR="00411EFC" w:rsidRDefault="00411EFC" w:rsidP="00411EFC">
      <w:pPr>
        <w:rPr>
          <w:lang w:val="en-GB"/>
        </w:rPr>
      </w:pPr>
    </w:p>
    <w:p w14:paraId="7098E184" w14:textId="77777777" w:rsidR="00411EFC" w:rsidRPr="00411EFC" w:rsidRDefault="00411EFC" w:rsidP="00411EFC">
      <w:pPr>
        <w:rPr>
          <w:lang w:val="en-GB"/>
        </w:rPr>
      </w:pPr>
    </w:p>
    <w:p w14:paraId="58989221" w14:textId="77777777" w:rsidR="00D015AF" w:rsidRDefault="00D015AF" w:rsidP="00100A09">
      <w:pPr>
        <w:pStyle w:val="INSOLstyleheading4"/>
        <w:rPr>
          <w:rFonts w:ascii="Avenir Next Demi Bold" w:hAnsi="Avenir Next Demi Bold"/>
          <w:b/>
          <w:bCs/>
          <w:iCs w:val="0"/>
          <w:u w:val="none"/>
        </w:rPr>
      </w:pPr>
    </w:p>
    <w:p w14:paraId="36BBB34B" w14:textId="77777777" w:rsidR="00D015AF" w:rsidRDefault="00D015AF" w:rsidP="00100A09">
      <w:pPr>
        <w:pStyle w:val="INSOLstyleheading4"/>
        <w:rPr>
          <w:rFonts w:ascii="Avenir Next Demi Bold" w:hAnsi="Avenir Next Demi Bold"/>
          <w:b/>
          <w:bCs/>
          <w:iCs w:val="0"/>
          <w:u w:val="none"/>
        </w:rPr>
      </w:pPr>
    </w:p>
    <w:p w14:paraId="4DA3E7BB" w14:textId="702AD85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lastRenderedPageBreak/>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0E7C117B" w14:textId="6A08B562" w:rsidR="00100A09" w:rsidRDefault="00F7160A" w:rsidP="00EF6503">
      <w:pPr>
        <w:pStyle w:val="ListParagraph"/>
        <w:numPr>
          <w:ilvl w:val="0"/>
          <w:numId w:val="12"/>
        </w:numPr>
        <w:ind w:left="426"/>
        <w:jc w:val="both"/>
        <w:rPr>
          <w:rFonts w:ascii="Avenir Next" w:hAnsi="Avenir Next" w:cs="Arial"/>
          <w:sz w:val="22"/>
          <w:szCs w:val="22"/>
          <w:lang w:val="en-GB"/>
        </w:rPr>
      </w:pPr>
      <w:r w:rsidRPr="00411EFC">
        <w:rPr>
          <w:rFonts w:ascii="Avenir Next" w:hAnsi="Avenir Next" w:cs="Arial"/>
          <w:sz w:val="22"/>
          <w:szCs w:val="22"/>
          <w:lang w:val="en-GB"/>
        </w:rPr>
        <w:t>Assuming that the Company is placed under judicial management, what requirements must be satisfied in order for</w:t>
      </w:r>
      <w:r w:rsidR="00F4017E" w:rsidRPr="00411EFC">
        <w:rPr>
          <w:rFonts w:ascii="Avenir Next" w:hAnsi="Avenir Next" w:cs="Arial"/>
          <w:sz w:val="22"/>
          <w:szCs w:val="22"/>
          <w:lang w:val="en-GB"/>
        </w:rPr>
        <w:t xml:space="preserve"> the Company </w:t>
      </w:r>
      <w:r w:rsidRPr="00411EFC">
        <w:rPr>
          <w:rFonts w:ascii="Avenir Next" w:hAnsi="Avenir Next" w:cs="Arial"/>
          <w:sz w:val="22"/>
          <w:szCs w:val="22"/>
          <w:lang w:val="en-GB"/>
        </w:rPr>
        <w:t>to be able to access rescue financing under the IRD Act? (2 marks)</w:t>
      </w:r>
    </w:p>
    <w:p w14:paraId="6B23608B" w14:textId="77777777" w:rsidR="00411EFC" w:rsidRPr="00411EFC" w:rsidRDefault="00411EFC" w:rsidP="00411EFC">
      <w:pPr>
        <w:jc w:val="both"/>
        <w:rPr>
          <w:rFonts w:ascii="Avenir Next" w:hAnsi="Avenir Next" w:cs="Arial"/>
          <w:sz w:val="22"/>
          <w:szCs w:val="22"/>
          <w:lang w:val="en-GB"/>
        </w:rPr>
      </w:pPr>
    </w:p>
    <w:p w14:paraId="29C74C19" w14:textId="7A415E9D" w:rsidR="00934264" w:rsidRDefault="008C35C9" w:rsidP="00B56337">
      <w:pPr>
        <w:ind w:left="360" w:hanging="360"/>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144D9F">
        <w:rPr>
          <w:rFonts w:ascii="Avenir Next" w:hAnsi="Avenir Next" w:cs="Arial"/>
          <w:color w:val="808080" w:themeColor="background1" w:themeShade="80"/>
          <w:sz w:val="22"/>
          <w:szCs w:val="22"/>
          <w:lang w:val="en-GB"/>
        </w:rPr>
        <w:t>(a) I</w:t>
      </w:r>
      <w:r w:rsidR="00772354">
        <w:rPr>
          <w:rFonts w:ascii="Avenir Next" w:hAnsi="Avenir Next" w:cs="Arial"/>
          <w:color w:val="808080" w:themeColor="background1" w:themeShade="80"/>
          <w:sz w:val="22"/>
          <w:szCs w:val="22"/>
          <w:lang w:val="en-GB"/>
        </w:rPr>
        <w:t xml:space="preserve">n view that </w:t>
      </w:r>
      <w:r w:rsidR="00144D9F" w:rsidRPr="00144D9F">
        <w:rPr>
          <w:rFonts w:ascii="Avenir Next" w:hAnsi="Avenir Next" w:cs="Arial"/>
          <w:color w:val="808080" w:themeColor="background1" w:themeShade="80"/>
          <w:sz w:val="22"/>
          <w:szCs w:val="22"/>
          <w:lang w:val="en-GB"/>
        </w:rPr>
        <w:t>various entities in the ABC Group had defaulted on their bank facilities, including entities whose debts are guaranteed by ABC Limited</w:t>
      </w:r>
      <w:r w:rsidR="00772354">
        <w:rPr>
          <w:rFonts w:ascii="Avenir Next" w:hAnsi="Avenir Next" w:cs="Arial"/>
          <w:color w:val="808080" w:themeColor="background1" w:themeShade="80"/>
          <w:sz w:val="22"/>
          <w:szCs w:val="22"/>
          <w:lang w:val="en-GB"/>
        </w:rPr>
        <w:t xml:space="preserve">, </w:t>
      </w:r>
      <w:r w:rsidR="00144D9F">
        <w:rPr>
          <w:rFonts w:ascii="Avenir Next" w:hAnsi="Avenir Next" w:cs="Arial"/>
          <w:color w:val="808080" w:themeColor="background1" w:themeShade="80"/>
          <w:sz w:val="22"/>
          <w:szCs w:val="22"/>
          <w:lang w:val="en-GB"/>
        </w:rPr>
        <w:t>the bank</w:t>
      </w:r>
      <w:r w:rsidR="00B56337">
        <w:rPr>
          <w:rFonts w:ascii="Avenir Next" w:hAnsi="Avenir Next" w:cs="Arial"/>
          <w:color w:val="808080" w:themeColor="background1" w:themeShade="80"/>
          <w:sz w:val="22"/>
          <w:szCs w:val="22"/>
          <w:lang w:val="en-GB"/>
        </w:rPr>
        <w:t xml:space="preserve"> has reason and </w:t>
      </w:r>
      <w:r w:rsidR="00C11FC3">
        <w:rPr>
          <w:rFonts w:ascii="Avenir Next" w:hAnsi="Avenir Next" w:cs="Arial"/>
          <w:color w:val="808080" w:themeColor="background1" w:themeShade="80"/>
          <w:sz w:val="22"/>
          <w:szCs w:val="22"/>
          <w:lang w:val="en-GB"/>
        </w:rPr>
        <w:t xml:space="preserve">grounds to </w:t>
      </w:r>
      <w:r w:rsidR="00411EFC">
        <w:rPr>
          <w:rFonts w:ascii="Avenir Next" w:hAnsi="Avenir Next" w:cs="Arial"/>
          <w:color w:val="808080" w:themeColor="background1" w:themeShade="80"/>
          <w:sz w:val="22"/>
          <w:szCs w:val="22"/>
          <w:lang w:val="en-GB"/>
        </w:rPr>
        <w:t xml:space="preserve">believe </w:t>
      </w:r>
      <w:r w:rsidR="00C11FC3">
        <w:rPr>
          <w:rFonts w:ascii="Avenir Next" w:hAnsi="Avenir Next" w:cs="Arial"/>
          <w:color w:val="808080" w:themeColor="background1" w:themeShade="80"/>
          <w:sz w:val="22"/>
          <w:szCs w:val="22"/>
          <w:lang w:val="en-GB"/>
        </w:rPr>
        <w:t xml:space="preserve">that ABC Limited is or </w:t>
      </w:r>
      <w:r w:rsidR="00B56337">
        <w:rPr>
          <w:rFonts w:ascii="Avenir Next" w:hAnsi="Avenir Next" w:cs="Arial"/>
          <w:color w:val="808080" w:themeColor="background1" w:themeShade="80"/>
          <w:sz w:val="22"/>
          <w:szCs w:val="22"/>
          <w:lang w:val="en-GB"/>
        </w:rPr>
        <w:t xml:space="preserve">will be </w:t>
      </w:r>
      <w:r w:rsidR="00C11FC3">
        <w:rPr>
          <w:rFonts w:ascii="Avenir Next" w:hAnsi="Avenir Next" w:cs="Arial"/>
          <w:color w:val="808080" w:themeColor="background1" w:themeShade="80"/>
          <w:sz w:val="22"/>
          <w:szCs w:val="22"/>
          <w:lang w:val="en-GB"/>
        </w:rPr>
        <w:t xml:space="preserve">unable to pay its debts. </w:t>
      </w:r>
      <w:r w:rsidR="00411EFC">
        <w:rPr>
          <w:rFonts w:ascii="Avenir Next" w:hAnsi="Avenir Next" w:cs="Arial"/>
          <w:color w:val="808080" w:themeColor="background1" w:themeShade="80"/>
          <w:sz w:val="22"/>
          <w:szCs w:val="22"/>
          <w:lang w:val="en-GB"/>
        </w:rPr>
        <w:t xml:space="preserve">As </w:t>
      </w:r>
      <w:r w:rsidR="00144D9F">
        <w:rPr>
          <w:rFonts w:ascii="Avenir Next" w:hAnsi="Avenir Next" w:cs="Arial"/>
          <w:color w:val="808080" w:themeColor="background1" w:themeShade="80"/>
          <w:sz w:val="22"/>
          <w:szCs w:val="22"/>
          <w:lang w:val="en-GB"/>
        </w:rPr>
        <w:t>creditor</w:t>
      </w:r>
      <w:r w:rsidR="00C11FC3">
        <w:rPr>
          <w:rFonts w:ascii="Avenir Next" w:hAnsi="Avenir Next" w:cs="Arial"/>
          <w:color w:val="808080" w:themeColor="background1" w:themeShade="80"/>
          <w:sz w:val="22"/>
          <w:szCs w:val="22"/>
          <w:lang w:val="en-GB"/>
        </w:rPr>
        <w:t xml:space="preserve">s, the banks </w:t>
      </w:r>
      <w:r w:rsidR="00144D9F">
        <w:rPr>
          <w:rFonts w:ascii="Avenir Next" w:hAnsi="Avenir Next" w:cs="Arial"/>
          <w:color w:val="808080" w:themeColor="background1" w:themeShade="80"/>
          <w:sz w:val="22"/>
          <w:szCs w:val="22"/>
          <w:lang w:val="en-GB"/>
        </w:rPr>
        <w:t xml:space="preserve">may apply to the court for a Judicial Management order over the company or it may request the company </w:t>
      </w:r>
      <w:r w:rsidR="00772354">
        <w:rPr>
          <w:rFonts w:ascii="Avenir Next" w:hAnsi="Avenir Next" w:cs="Arial"/>
          <w:color w:val="808080" w:themeColor="background1" w:themeShade="80"/>
          <w:sz w:val="22"/>
          <w:szCs w:val="22"/>
          <w:lang w:val="en-GB"/>
        </w:rPr>
        <w:t xml:space="preserve">or directors </w:t>
      </w:r>
      <w:r w:rsidR="00144D9F">
        <w:rPr>
          <w:rFonts w:ascii="Avenir Next" w:hAnsi="Avenir Next" w:cs="Arial"/>
          <w:color w:val="808080" w:themeColor="background1" w:themeShade="80"/>
          <w:sz w:val="22"/>
          <w:szCs w:val="22"/>
          <w:lang w:val="en-GB"/>
        </w:rPr>
        <w:t>to apply for the same</w:t>
      </w:r>
      <w:r w:rsidR="00772354">
        <w:rPr>
          <w:rFonts w:ascii="Avenir Next" w:hAnsi="Avenir Next" w:cs="Arial"/>
          <w:color w:val="808080" w:themeColor="background1" w:themeShade="80"/>
          <w:sz w:val="22"/>
          <w:szCs w:val="22"/>
          <w:lang w:val="en-GB"/>
        </w:rPr>
        <w:t>, for the purpose of preserving the company’s assets and value while the judicial manager analys</w:t>
      </w:r>
      <w:r w:rsidR="00B56337">
        <w:rPr>
          <w:rFonts w:ascii="Avenir Next" w:hAnsi="Avenir Next" w:cs="Arial"/>
          <w:color w:val="808080" w:themeColor="background1" w:themeShade="80"/>
          <w:sz w:val="22"/>
          <w:szCs w:val="22"/>
          <w:lang w:val="en-GB"/>
        </w:rPr>
        <w:t>e</w:t>
      </w:r>
      <w:r w:rsidR="00772354">
        <w:rPr>
          <w:rFonts w:ascii="Avenir Next" w:hAnsi="Avenir Next" w:cs="Arial"/>
          <w:color w:val="808080" w:themeColor="background1" w:themeShade="80"/>
          <w:sz w:val="22"/>
          <w:szCs w:val="22"/>
          <w:lang w:val="en-GB"/>
        </w:rPr>
        <w:t xml:space="preserve"> the company and make a proposal </w:t>
      </w:r>
      <w:r w:rsidR="00C11FC3">
        <w:rPr>
          <w:rFonts w:ascii="Avenir Next" w:hAnsi="Avenir Next" w:cs="Arial"/>
          <w:color w:val="808080" w:themeColor="background1" w:themeShade="80"/>
          <w:sz w:val="22"/>
          <w:szCs w:val="22"/>
          <w:lang w:val="en-GB"/>
        </w:rPr>
        <w:t xml:space="preserve">to the creditors, </w:t>
      </w:r>
      <w:r w:rsidR="00772354">
        <w:rPr>
          <w:rFonts w:ascii="Avenir Next" w:hAnsi="Avenir Next" w:cs="Arial"/>
          <w:color w:val="808080" w:themeColor="background1" w:themeShade="80"/>
          <w:sz w:val="22"/>
          <w:szCs w:val="22"/>
          <w:lang w:val="en-GB"/>
        </w:rPr>
        <w:t xml:space="preserve">on whether the company in part or in whole, is still viable as a going concerns, whether it should </w:t>
      </w:r>
      <w:r w:rsidR="00C11FC3">
        <w:rPr>
          <w:rFonts w:ascii="Avenir Next" w:hAnsi="Avenir Next" w:cs="Arial"/>
          <w:color w:val="808080" w:themeColor="background1" w:themeShade="80"/>
          <w:sz w:val="22"/>
          <w:szCs w:val="22"/>
          <w:lang w:val="en-GB"/>
        </w:rPr>
        <w:t xml:space="preserve">enter </w:t>
      </w:r>
      <w:r w:rsidR="00772354">
        <w:rPr>
          <w:rFonts w:ascii="Avenir Next" w:hAnsi="Avenir Next" w:cs="Arial"/>
          <w:color w:val="808080" w:themeColor="background1" w:themeShade="80"/>
          <w:sz w:val="22"/>
          <w:szCs w:val="22"/>
          <w:lang w:val="en-GB"/>
        </w:rPr>
        <w:t>a scheme of arrangement or whether there is any other option better than liquidation</w:t>
      </w:r>
      <w:r w:rsidR="00B56337">
        <w:rPr>
          <w:rFonts w:ascii="Avenir Next" w:hAnsi="Avenir Next" w:cs="Arial"/>
          <w:color w:val="808080" w:themeColor="background1" w:themeShade="80"/>
          <w:sz w:val="22"/>
          <w:szCs w:val="22"/>
          <w:lang w:val="en-GB"/>
        </w:rPr>
        <w:t xml:space="preserve"> to determine what is best for </w:t>
      </w:r>
      <w:r w:rsidR="00411EFC">
        <w:rPr>
          <w:rFonts w:ascii="Avenir Next" w:hAnsi="Avenir Next" w:cs="Arial"/>
          <w:color w:val="808080" w:themeColor="background1" w:themeShade="80"/>
          <w:sz w:val="22"/>
          <w:szCs w:val="22"/>
          <w:lang w:val="en-GB"/>
        </w:rPr>
        <w:t>the</w:t>
      </w:r>
      <w:r w:rsidR="00B56337">
        <w:rPr>
          <w:rFonts w:ascii="Avenir Next" w:hAnsi="Avenir Next" w:cs="Arial"/>
          <w:color w:val="808080" w:themeColor="background1" w:themeShade="80"/>
          <w:sz w:val="22"/>
          <w:szCs w:val="22"/>
          <w:lang w:val="en-GB"/>
        </w:rPr>
        <w:t xml:space="preserve"> creditors</w:t>
      </w:r>
      <w:r w:rsidR="00144D9F">
        <w:rPr>
          <w:rFonts w:ascii="Avenir Next" w:hAnsi="Avenir Next" w:cs="Arial"/>
          <w:color w:val="808080" w:themeColor="background1" w:themeShade="80"/>
          <w:sz w:val="22"/>
          <w:szCs w:val="22"/>
          <w:lang w:val="en-GB"/>
        </w:rPr>
        <w:t>.</w:t>
      </w:r>
      <w:r w:rsidR="00772354">
        <w:rPr>
          <w:rFonts w:ascii="Avenir Next" w:hAnsi="Avenir Next" w:cs="Arial"/>
          <w:color w:val="808080" w:themeColor="background1" w:themeShade="80"/>
          <w:sz w:val="22"/>
          <w:szCs w:val="22"/>
          <w:lang w:val="en-GB"/>
        </w:rPr>
        <w:t xml:space="preserve"> </w:t>
      </w:r>
      <w:r w:rsidR="00144D9F">
        <w:rPr>
          <w:rFonts w:ascii="Avenir Next" w:hAnsi="Avenir Next" w:cs="Arial"/>
          <w:color w:val="808080" w:themeColor="background1" w:themeShade="80"/>
          <w:sz w:val="22"/>
          <w:szCs w:val="22"/>
          <w:lang w:val="en-GB"/>
        </w:rPr>
        <w:t xml:space="preserve"> </w:t>
      </w:r>
    </w:p>
    <w:p w14:paraId="0A2A813F" w14:textId="77777777" w:rsidR="00934264" w:rsidRDefault="00934264" w:rsidP="00B56337">
      <w:pPr>
        <w:ind w:left="360" w:hanging="360"/>
        <w:jc w:val="both"/>
        <w:rPr>
          <w:rFonts w:ascii="Avenir Next" w:hAnsi="Avenir Next" w:cs="Arial"/>
          <w:color w:val="808080" w:themeColor="background1" w:themeShade="80"/>
          <w:sz w:val="22"/>
          <w:szCs w:val="22"/>
          <w:lang w:val="en-GB"/>
        </w:rPr>
      </w:pPr>
    </w:p>
    <w:p w14:paraId="7B5F56F4" w14:textId="5DBF2CE7" w:rsidR="00934264" w:rsidRDefault="00772354" w:rsidP="00934264">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judicial management application to be presented to the court must</w:t>
      </w:r>
      <w:r w:rsidR="00C11FC3">
        <w:rPr>
          <w:rFonts w:ascii="Avenir Next" w:hAnsi="Avenir Next" w:cs="Arial"/>
          <w:color w:val="808080" w:themeColor="background1" w:themeShade="80"/>
          <w:sz w:val="22"/>
          <w:szCs w:val="22"/>
          <w:lang w:val="en-GB"/>
        </w:rPr>
        <w:t xml:space="preserve"> be</w:t>
      </w:r>
      <w:r>
        <w:rPr>
          <w:rFonts w:ascii="Avenir Next" w:hAnsi="Avenir Next" w:cs="Arial"/>
          <w:color w:val="808080" w:themeColor="background1" w:themeShade="80"/>
          <w:sz w:val="22"/>
          <w:szCs w:val="22"/>
          <w:lang w:val="en-GB"/>
        </w:rPr>
        <w:t xml:space="preserve"> </w:t>
      </w:r>
      <w:r w:rsidR="00C11FC3" w:rsidRPr="00C11FC3">
        <w:rPr>
          <w:rFonts w:ascii="Avenir Next" w:hAnsi="Avenir Next" w:cs="Arial"/>
          <w:color w:val="808080" w:themeColor="background1" w:themeShade="80"/>
          <w:sz w:val="22"/>
          <w:szCs w:val="22"/>
          <w:lang w:val="en-GB"/>
        </w:rPr>
        <w:t>supported by an affidavit stating the grounds for the application</w:t>
      </w:r>
      <w:r w:rsidR="00C11FC3">
        <w:rPr>
          <w:rFonts w:ascii="Avenir Next" w:hAnsi="Avenir Next" w:cs="Arial"/>
          <w:color w:val="808080" w:themeColor="background1" w:themeShade="80"/>
          <w:sz w:val="22"/>
          <w:szCs w:val="22"/>
          <w:lang w:val="en-GB"/>
        </w:rPr>
        <w:t xml:space="preserve"> which</w:t>
      </w:r>
      <w:r w:rsidR="00B56337">
        <w:rPr>
          <w:rFonts w:ascii="Avenir Next" w:hAnsi="Avenir Next" w:cs="Arial"/>
          <w:color w:val="808080" w:themeColor="background1" w:themeShade="80"/>
          <w:sz w:val="22"/>
          <w:szCs w:val="22"/>
          <w:lang w:val="en-GB"/>
        </w:rPr>
        <w:t xml:space="preserve"> consider (i) the company is or will be unable to pay its debts; and (ii) there is a reasonable probability of rehabilitating the company, or of preserving all or part of its business as a going concern, or that otherwise the interest of creditors would be better served than by resorting to a winding-up.</w:t>
      </w:r>
      <w:r w:rsidR="00C11FC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p>
    <w:p w14:paraId="4379741C" w14:textId="77777777" w:rsidR="00934264" w:rsidRDefault="00934264" w:rsidP="00B56337">
      <w:pPr>
        <w:ind w:left="360" w:hanging="360"/>
        <w:jc w:val="both"/>
        <w:rPr>
          <w:rFonts w:ascii="Avenir Next" w:hAnsi="Avenir Next" w:cs="Arial"/>
          <w:color w:val="808080" w:themeColor="background1" w:themeShade="80"/>
          <w:sz w:val="22"/>
          <w:szCs w:val="22"/>
          <w:lang w:val="en-GB"/>
        </w:rPr>
      </w:pPr>
    </w:p>
    <w:p w14:paraId="3E686E9B" w14:textId="1397D956" w:rsidR="001021C8" w:rsidRDefault="001021C8" w:rsidP="00934264">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Other requirements include document to show that ABC Limited has not gone into liquidation, is not a company licensed under Banking Act, Finance Companies Act, Insurance Act or belongs to such class of companies as the Minister may by order in the Government Gazette prescribe.</w:t>
      </w:r>
    </w:p>
    <w:p w14:paraId="7A240A76" w14:textId="77777777" w:rsidR="001021C8" w:rsidRDefault="001021C8" w:rsidP="00B56337">
      <w:pPr>
        <w:ind w:left="360" w:hanging="360"/>
        <w:jc w:val="both"/>
        <w:rPr>
          <w:rFonts w:ascii="Avenir Next" w:hAnsi="Avenir Next" w:cs="Arial"/>
          <w:color w:val="808080" w:themeColor="background1" w:themeShade="80"/>
          <w:sz w:val="22"/>
          <w:szCs w:val="22"/>
          <w:lang w:val="en-GB"/>
        </w:rPr>
      </w:pPr>
    </w:p>
    <w:p w14:paraId="4A5FA256" w14:textId="24BEE32D" w:rsidR="00772354" w:rsidRDefault="001021C8" w:rsidP="001021C8">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w:t>
      </w:r>
      <w:r w:rsidR="00934264">
        <w:rPr>
          <w:rFonts w:ascii="Avenir Next" w:hAnsi="Avenir Next" w:cs="Arial"/>
          <w:color w:val="808080" w:themeColor="background1" w:themeShade="80"/>
          <w:sz w:val="22"/>
          <w:szCs w:val="22"/>
          <w:lang w:val="en-GB"/>
        </w:rPr>
        <w:t xml:space="preserve">must also be </w:t>
      </w:r>
      <w:r>
        <w:rPr>
          <w:rFonts w:ascii="Avenir Next" w:hAnsi="Avenir Next" w:cs="Arial"/>
          <w:color w:val="808080" w:themeColor="background1" w:themeShade="80"/>
          <w:sz w:val="22"/>
          <w:szCs w:val="22"/>
          <w:lang w:val="en-GB"/>
        </w:rPr>
        <w:t xml:space="preserve">eligible to be wound up under IRD Act, i.e. ABC Limited is incorporated in Singapore or having its COMI located in Singapore etc.. before a judicial management order can be applied.  </w:t>
      </w:r>
    </w:p>
    <w:p w14:paraId="3628805C" w14:textId="7F07D7CD" w:rsidR="00144D9F" w:rsidRDefault="00144D9F" w:rsidP="008C35C9">
      <w:pPr>
        <w:jc w:val="both"/>
        <w:rPr>
          <w:rFonts w:ascii="Avenir Next" w:hAnsi="Avenir Next" w:cs="Arial"/>
          <w:color w:val="808080" w:themeColor="background1" w:themeShade="80"/>
          <w:sz w:val="22"/>
          <w:szCs w:val="22"/>
          <w:lang w:val="en-GB"/>
        </w:rPr>
      </w:pPr>
    </w:p>
    <w:p w14:paraId="34661E7C" w14:textId="25176CA0" w:rsidR="00411EFC" w:rsidRDefault="00B56337" w:rsidP="0009027E">
      <w:pPr>
        <w:ind w:left="360" w:hanging="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w:t>
      </w:r>
      <w:r w:rsidR="00A00F99">
        <w:rPr>
          <w:rFonts w:ascii="Avenir Next" w:hAnsi="Avenir Next" w:cs="Arial"/>
          <w:color w:val="808080" w:themeColor="background1" w:themeShade="80"/>
          <w:sz w:val="22"/>
          <w:szCs w:val="22"/>
          <w:lang w:val="en-GB"/>
        </w:rPr>
        <w:tab/>
      </w:r>
      <w:r w:rsidR="008F09A2">
        <w:rPr>
          <w:rFonts w:ascii="Avenir Next" w:hAnsi="Avenir Next" w:cs="Arial"/>
          <w:color w:val="808080" w:themeColor="background1" w:themeShade="80"/>
          <w:sz w:val="22"/>
          <w:szCs w:val="22"/>
          <w:lang w:val="en-GB"/>
        </w:rPr>
        <w:t xml:space="preserve">Rescue financing is financing that is (i) necessary for the survival of the ABC Limited (in Judicial Management) and/or (ii) necessary for it to achieve a more advantageous realisation of its assets than in liquidation. </w:t>
      </w:r>
    </w:p>
    <w:p w14:paraId="2F1C678E" w14:textId="77777777" w:rsidR="00411EFC" w:rsidRDefault="00411EFC" w:rsidP="0009027E">
      <w:pPr>
        <w:ind w:left="360" w:hanging="360"/>
        <w:jc w:val="both"/>
        <w:rPr>
          <w:rFonts w:ascii="Avenir Next" w:hAnsi="Avenir Next" w:cs="Arial"/>
          <w:color w:val="808080" w:themeColor="background1" w:themeShade="80"/>
          <w:sz w:val="22"/>
          <w:szCs w:val="22"/>
          <w:lang w:val="en-GB"/>
        </w:rPr>
      </w:pPr>
    </w:p>
    <w:p w14:paraId="6C4D4422" w14:textId="7300B56F" w:rsidR="00D015AF" w:rsidRDefault="0009027E" w:rsidP="00411EFC">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Assuming that </w:t>
      </w:r>
      <w:r w:rsidR="008F09A2">
        <w:rPr>
          <w:rFonts w:ascii="Avenir Next" w:hAnsi="Avenir Next" w:cs="Arial"/>
          <w:color w:val="808080" w:themeColor="background1" w:themeShade="80"/>
          <w:sz w:val="22"/>
          <w:szCs w:val="22"/>
          <w:lang w:val="en-GB"/>
        </w:rPr>
        <w:t xml:space="preserve">ABC Limited </w:t>
      </w:r>
      <w:r w:rsidR="00934264">
        <w:rPr>
          <w:rFonts w:ascii="Avenir Next" w:hAnsi="Avenir Next" w:cs="Arial"/>
          <w:color w:val="808080" w:themeColor="background1" w:themeShade="80"/>
          <w:sz w:val="22"/>
          <w:szCs w:val="22"/>
          <w:lang w:val="en-GB"/>
        </w:rPr>
        <w:t xml:space="preserve">had been placed under judicial management, </w:t>
      </w:r>
      <w:r w:rsidR="003E534D">
        <w:rPr>
          <w:rFonts w:ascii="Avenir Next" w:hAnsi="Avenir Next" w:cs="Arial"/>
          <w:color w:val="808080" w:themeColor="background1" w:themeShade="80"/>
          <w:sz w:val="22"/>
          <w:szCs w:val="22"/>
          <w:lang w:val="en-GB"/>
        </w:rPr>
        <w:t>to access rescue financing</w:t>
      </w:r>
      <w:r w:rsidR="00C63717">
        <w:rPr>
          <w:rFonts w:ascii="Avenir Next" w:hAnsi="Avenir Next" w:cs="Arial"/>
          <w:color w:val="808080" w:themeColor="background1" w:themeShade="80"/>
          <w:sz w:val="22"/>
          <w:szCs w:val="22"/>
          <w:lang w:val="en-GB"/>
        </w:rPr>
        <w:t xml:space="preserve"> or borrow new money</w:t>
      </w:r>
      <w:r w:rsidR="003E534D">
        <w:rPr>
          <w:rFonts w:ascii="Avenir Next" w:hAnsi="Avenir Next" w:cs="Arial"/>
          <w:color w:val="808080" w:themeColor="background1" w:themeShade="80"/>
          <w:sz w:val="22"/>
          <w:szCs w:val="22"/>
          <w:lang w:val="en-GB"/>
        </w:rPr>
        <w:t xml:space="preserve">, </w:t>
      </w:r>
      <w:r w:rsidR="008F09A2">
        <w:rPr>
          <w:rFonts w:ascii="Avenir Next" w:hAnsi="Avenir Next" w:cs="Arial"/>
          <w:color w:val="808080" w:themeColor="background1" w:themeShade="80"/>
          <w:sz w:val="22"/>
          <w:szCs w:val="22"/>
          <w:lang w:val="en-GB"/>
        </w:rPr>
        <w:t xml:space="preserve">the </w:t>
      </w:r>
      <w:r w:rsidR="00411EFC">
        <w:rPr>
          <w:rFonts w:ascii="Avenir Next" w:hAnsi="Avenir Next" w:cs="Arial"/>
          <w:color w:val="808080" w:themeColor="background1" w:themeShade="80"/>
          <w:sz w:val="22"/>
          <w:szCs w:val="22"/>
          <w:lang w:val="en-GB"/>
        </w:rPr>
        <w:t>company</w:t>
      </w:r>
      <w:r w:rsidR="00D015AF">
        <w:rPr>
          <w:rFonts w:ascii="Avenir Next" w:hAnsi="Avenir Next" w:cs="Arial"/>
          <w:color w:val="808080" w:themeColor="background1" w:themeShade="80"/>
          <w:sz w:val="22"/>
          <w:szCs w:val="22"/>
          <w:lang w:val="en-GB"/>
        </w:rPr>
        <w:t xml:space="preserve"> must first show that reasonable efforts had been made and that it was unable to obtain any other rescue financing from any other person unless it grants the preferential terms like super priority ranking to the rescue financier. The company also must provide sufficient protection for the interest of the secured creditors. This is because usually rescue financier would demand for security over the company assets be granted and be given assurance that its rescue financing be granted super priority ranking in the event the company failed in its rescue attempt and entered liquidation.</w:t>
      </w:r>
    </w:p>
    <w:p w14:paraId="71B87D16" w14:textId="77777777" w:rsidR="00D015AF" w:rsidRDefault="00D015AF" w:rsidP="00D015AF">
      <w:pPr>
        <w:ind w:left="360"/>
        <w:jc w:val="both"/>
        <w:rPr>
          <w:rFonts w:ascii="Avenir Next" w:hAnsi="Avenir Next" w:cs="Arial"/>
          <w:color w:val="808080" w:themeColor="background1" w:themeShade="80"/>
          <w:sz w:val="22"/>
          <w:szCs w:val="22"/>
          <w:lang w:val="en-GB"/>
        </w:rPr>
      </w:pPr>
    </w:p>
    <w:p w14:paraId="51515210" w14:textId="412B5D34" w:rsidR="007A5E9D" w:rsidRDefault="00D015AF" w:rsidP="00D015AF">
      <w:pPr>
        <w:ind w:left="360"/>
        <w:jc w:val="both"/>
        <w:rPr>
          <w:rFonts w:ascii="Avenir Next Demi Bold" w:hAnsi="Avenir Next Demi Bold"/>
          <w:b/>
          <w:bCs/>
          <w:iCs/>
        </w:rPr>
      </w:pPr>
      <w:r>
        <w:rPr>
          <w:rFonts w:ascii="Avenir Next" w:hAnsi="Avenir Next" w:cs="Arial"/>
          <w:color w:val="808080" w:themeColor="background1" w:themeShade="80"/>
          <w:sz w:val="22"/>
          <w:szCs w:val="22"/>
          <w:lang w:val="en-GB"/>
        </w:rPr>
        <w:t>T</w:t>
      </w:r>
      <w:r w:rsidR="008F09A2">
        <w:rPr>
          <w:rFonts w:ascii="Avenir Next" w:hAnsi="Avenir Next" w:cs="Arial"/>
          <w:color w:val="808080" w:themeColor="background1" w:themeShade="80"/>
          <w:sz w:val="22"/>
          <w:szCs w:val="22"/>
          <w:lang w:val="en-GB"/>
        </w:rPr>
        <w:t xml:space="preserve">he company </w:t>
      </w:r>
      <w:r w:rsidR="00411EFC">
        <w:rPr>
          <w:rFonts w:ascii="Avenir Next" w:hAnsi="Avenir Next" w:cs="Arial"/>
          <w:color w:val="808080" w:themeColor="background1" w:themeShade="80"/>
          <w:sz w:val="22"/>
          <w:szCs w:val="22"/>
          <w:lang w:val="en-GB"/>
        </w:rPr>
        <w:t>must</w:t>
      </w:r>
      <w:r w:rsidR="008F09A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then </w:t>
      </w:r>
      <w:r w:rsidR="008F09A2">
        <w:rPr>
          <w:rFonts w:ascii="Avenir Next" w:hAnsi="Avenir Next" w:cs="Arial"/>
          <w:color w:val="808080" w:themeColor="background1" w:themeShade="80"/>
          <w:sz w:val="22"/>
          <w:szCs w:val="22"/>
          <w:lang w:val="en-GB"/>
        </w:rPr>
        <w:t>apply to court</w:t>
      </w:r>
      <w:r w:rsidR="00934264">
        <w:rPr>
          <w:rFonts w:ascii="Avenir Next" w:hAnsi="Avenir Next" w:cs="Arial"/>
          <w:color w:val="808080" w:themeColor="background1" w:themeShade="80"/>
          <w:sz w:val="22"/>
          <w:szCs w:val="22"/>
          <w:lang w:val="en-GB"/>
        </w:rPr>
        <w:t xml:space="preserve"> </w:t>
      </w:r>
      <w:r w:rsidR="00C63717">
        <w:rPr>
          <w:rFonts w:ascii="Avenir Next" w:hAnsi="Avenir Next" w:cs="Arial"/>
          <w:color w:val="808080" w:themeColor="background1" w:themeShade="80"/>
          <w:sz w:val="22"/>
          <w:szCs w:val="22"/>
          <w:lang w:val="en-GB"/>
        </w:rPr>
        <w:t>for the rescue financier’s loan be treated preferentially and sanctioned by the court pursuant to section 67 or 101 of the IRD act, as the case may be.</w:t>
      </w:r>
      <w:r w:rsidR="007A5E9D">
        <w:rPr>
          <w:rFonts w:ascii="Avenir Next" w:hAnsi="Avenir Next" w:cs="Arial"/>
          <w:color w:val="808080" w:themeColor="background1" w:themeShade="80"/>
          <w:sz w:val="22"/>
          <w:szCs w:val="22"/>
          <w:lang w:val="en-GB"/>
        </w:rPr>
        <w:t>]</w:t>
      </w:r>
    </w:p>
    <w:p w14:paraId="0378A434" w14:textId="59DA049C"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lastRenderedPageBreak/>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081221CE" w14:textId="17928A82" w:rsidR="00CF67E0" w:rsidRDefault="00D9104B" w:rsidP="00C20F45">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5F25C6">
        <w:rPr>
          <w:rFonts w:ascii="Avenir Next" w:hAnsi="Avenir Next" w:cs="Arial"/>
          <w:color w:val="808080" w:themeColor="background1" w:themeShade="80"/>
          <w:sz w:val="22"/>
          <w:szCs w:val="22"/>
          <w:lang w:val="en-GB"/>
        </w:rPr>
        <w:t xml:space="preserve">To place both companies into judicial management out of court meaning </w:t>
      </w:r>
      <w:r w:rsidR="00F55146">
        <w:rPr>
          <w:rFonts w:ascii="Avenir Next" w:hAnsi="Avenir Next" w:cs="Arial"/>
          <w:color w:val="808080" w:themeColor="background1" w:themeShade="80"/>
          <w:sz w:val="22"/>
          <w:szCs w:val="22"/>
          <w:lang w:val="en-GB"/>
        </w:rPr>
        <w:t xml:space="preserve">voluntary process to initiate judicial management, </w:t>
      </w:r>
      <w:r w:rsidR="005F25C6">
        <w:rPr>
          <w:rFonts w:ascii="Avenir Next" w:hAnsi="Avenir Next" w:cs="Arial"/>
          <w:color w:val="808080" w:themeColor="background1" w:themeShade="80"/>
          <w:sz w:val="22"/>
          <w:szCs w:val="22"/>
          <w:lang w:val="en-GB"/>
        </w:rPr>
        <w:t>without the assistance of the court, the company must follow the “Principles and Guidelines for Restructuring of Corporate Debt – the Singapore Approach” issued by the Association of Banks.</w:t>
      </w:r>
      <w:r w:rsidR="000358FB">
        <w:rPr>
          <w:rFonts w:ascii="Avenir Next" w:hAnsi="Avenir Next" w:cs="Arial"/>
          <w:color w:val="808080" w:themeColor="background1" w:themeShade="80"/>
          <w:sz w:val="22"/>
          <w:szCs w:val="22"/>
          <w:lang w:val="en-GB"/>
        </w:rPr>
        <w:t xml:space="preserve"> </w:t>
      </w:r>
    </w:p>
    <w:p w14:paraId="41522771" w14:textId="07BFDE51" w:rsidR="00F55146" w:rsidRDefault="00F55146" w:rsidP="00C20F45">
      <w:pPr>
        <w:jc w:val="both"/>
        <w:rPr>
          <w:rFonts w:ascii="Avenir Next" w:hAnsi="Avenir Next" w:cs="Arial"/>
          <w:color w:val="808080" w:themeColor="background1" w:themeShade="80"/>
          <w:sz w:val="22"/>
          <w:szCs w:val="22"/>
          <w:lang w:val="en-GB"/>
        </w:rPr>
      </w:pPr>
    </w:p>
    <w:p w14:paraId="66C07721" w14:textId="5DF1DF76" w:rsidR="00F55146" w:rsidRDefault="00F55146" w:rsidP="00C20F4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2 companies must be or likely to be unable to pay its debts. There is reasonable probability of achieving one or more of the purposes of judicial management and a creditors’ resolution must be obtained.</w:t>
      </w:r>
    </w:p>
    <w:p w14:paraId="4945E0D4" w14:textId="77777777" w:rsidR="00CF67E0" w:rsidRDefault="00CF67E0" w:rsidP="00C20F45">
      <w:pPr>
        <w:jc w:val="both"/>
        <w:rPr>
          <w:rFonts w:ascii="Avenir Next" w:hAnsi="Avenir Next" w:cs="Arial"/>
          <w:color w:val="808080" w:themeColor="background1" w:themeShade="80"/>
          <w:sz w:val="22"/>
          <w:szCs w:val="22"/>
          <w:lang w:val="en-GB"/>
        </w:rPr>
      </w:pPr>
    </w:p>
    <w:p w14:paraId="131D443D" w14:textId="49057448" w:rsidR="00CF67E0" w:rsidRDefault="000358FB" w:rsidP="00C20F4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CF67E0">
        <w:rPr>
          <w:rFonts w:ascii="Avenir Next" w:hAnsi="Avenir Next" w:cs="Arial"/>
          <w:color w:val="808080" w:themeColor="background1" w:themeShade="80"/>
          <w:sz w:val="22"/>
          <w:szCs w:val="22"/>
          <w:lang w:val="en-GB"/>
        </w:rPr>
        <w:t>steps for out of court judicial management that is by creditors’ resolution, are:</w:t>
      </w:r>
    </w:p>
    <w:p w14:paraId="2A526D4A" w14:textId="5D406F4C" w:rsidR="00CF67E0" w:rsidRDefault="00CF67E0" w:rsidP="00CF67E0">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0358FB" w:rsidRPr="00CF67E0">
        <w:rPr>
          <w:rFonts w:ascii="Avenir Next" w:hAnsi="Avenir Next" w:cs="Arial"/>
          <w:color w:val="808080" w:themeColor="background1" w:themeShade="80"/>
          <w:sz w:val="22"/>
          <w:szCs w:val="22"/>
          <w:lang w:val="en-GB"/>
        </w:rPr>
        <w:t xml:space="preserve">company is to </w:t>
      </w:r>
      <w:r w:rsidR="00C20F45" w:rsidRPr="00CF67E0">
        <w:rPr>
          <w:rFonts w:ascii="Avenir Next" w:hAnsi="Avenir Next" w:cs="Arial"/>
          <w:color w:val="808080" w:themeColor="background1" w:themeShade="80"/>
          <w:sz w:val="22"/>
          <w:szCs w:val="22"/>
          <w:lang w:val="en-GB"/>
        </w:rPr>
        <w:t xml:space="preserve">first </w:t>
      </w:r>
      <w:r w:rsidR="000358FB" w:rsidRPr="00CF67E0">
        <w:rPr>
          <w:rFonts w:ascii="Avenir Next" w:hAnsi="Avenir Next" w:cs="Arial"/>
          <w:color w:val="808080" w:themeColor="background1" w:themeShade="80"/>
          <w:sz w:val="22"/>
          <w:szCs w:val="22"/>
          <w:lang w:val="en-GB"/>
        </w:rPr>
        <w:t xml:space="preserve">appoint an interim judicial manager by passing members’ resolution or board resolution. </w:t>
      </w:r>
      <w:r w:rsidR="00C20F45" w:rsidRPr="00CF67E0">
        <w:rPr>
          <w:rFonts w:ascii="Avenir Next" w:hAnsi="Avenir Next" w:cs="Arial"/>
          <w:color w:val="808080" w:themeColor="background1" w:themeShade="80"/>
          <w:sz w:val="22"/>
          <w:szCs w:val="22"/>
          <w:lang w:val="en-GB"/>
        </w:rPr>
        <w:t xml:space="preserve">The appointment of the interim judicial manager is to be lodged with the Official Receiver and </w:t>
      </w:r>
      <w:r w:rsidRPr="00CF67E0">
        <w:rPr>
          <w:rFonts w:ascii="Avenir Next" w:hAnsi="Avenir Next" w:cs="Arial"/>
          <w:color w:val="808080" w:themeColor="background1" w:themeShade="80"/>
          <w:sz w:val="22"/>
          <w:szCs w:val="22"/>
          <w:lang w:val="en-GB"/>
        </w:rPr>
        <w:t>ACRA and</w:t>
      </w:r>
      <w:r w:rsidR="00C20F45" w:rsidRPr="00CF67E0">
        <w:rPr>
          <w:rFonts w:ascii="Avenir Next" w:hAnsi="Avenir Next" w:cs="Arial"/>
          <w:color w:val="808080" w:themeColor="background1" w:themeShade="80"/>
          <w:sz w:val="22"/>
          <w:szCs w:val="22"/>
          <w:lang w:val="en-GB"/>
        </w:rPr>
        <w:t xml:space="preserve"> published in the Government Gazette and in an English local daily newspaper. </w:t>
      </w:r>
    </w:p>
    <w:p w14:paraId="6E27C7B9" w14:textId="351954C4" w:rsidR="00C20F45" w:rsidRDefault="000358FB" w:rsidP="00CF67E0">
      <w:pPr>
        <w:pStyle w:val="ListParagraph"/>
        <w:numPr>
          <w:ilvl w:val="0"/>
          <w:numId w:val="27"/>
        </w:numPr>
        <w:jc w:val="both"/>
        <w:rPr>
          <w:rFonts w:ascii="Avenir Next" w:hAnsi="Avenir Next" w:cs="Arial"/>
          <w:color w:val="808080" w:themeColor="background1" w:themeShade="80"/>
          <w:sz w:val="22"/>
          <w:szCs w:val="22"/>
          <w:lang w:val="en-GB"/>
        </w:rPr>
      </w:pPr>
      <w:r w:rsidRPr="00CF67E0">
        <w:rPr>
          <w:rFonts w:ascii="Avenir Next" w:hAnsi="Avenir Next" w:cs="Arial"/>
          <w:color w:val="808080" w:themeColor="background1" w:themeShade="80"/>
          <w:sz w:val="22"/>
          <w:szCs w:val="22"/>
          <w:lang w:val="en-GB"/>
        </w:rPr>
        <w:t xml:space="preserve">The </w:t>
      </w:r>
      <w:r w:rsidR="00C20F45" w:rsidRPr="00CF67E0">
        <w:rPr>
          <w:rFonts w:ascii="Avenir Next" w:hAnsi="Avenir Next" w:cs="Arial"/>
          <w:color w:val="808080" w:themeColor="background1" w:themeShade="80"/>
          <w:sz w:val="22"/>
          <w:szCs w:val="22"/>
          <w:lang w:val="en-GB"/>
        </w:rPr>
        <w:t xml:space="preserve">interim judicial manager then </w:t>
      </w:r>
      <w:r w:rsidR="00CF67E0">
        <w:rPr>
          <w:rFonts w:ascii="Avenir Next" w:hAnsi="Avenir Next" w:cs="Arial"/>
          <w:color w:val="808080" w:themeColor="background1" w:themeShade="80"/>
          <w:sz w:val="22"/>
          <w:szCs w:val="22"/>
          <w:lang w:val="en-GB"/>
        </w:rPr>
        <w:t xml:space="preserve">sends out notice to call for a creditors’ meeting </w:t>
      </w:r>
      <w:r w:rsidR="00C20F45" w:rsidRPr="00CF67E0">
        <w:rPr>
          <w:rFonts w:ascii="Avenir Next" w:hAnsi="Avenir Next" w:cs="Arial"/>
          <w:color w:val="808080" w:themeColor="background1" w:themeShade="80"/>
          <w:sz w:val="22"/>
          <w:szCs w:val="22"/>
          <w:lang w:val="en-GB"/>
        </w:rPr>
        <w:t>seek</w:t>
      </w:r>
      <w:r w:rsidR="00CF67E0">
        <w:rPr>
          <w:rFonts w:ascii="Avenir Next" w:hAnsi="Avenir Next" w:cs="Arial"/>
          <w:color w:val="808080" w:themeColor="background1" w:themeShade="80"/>
          <w:sz w:val="22"/>
          <w:szCs w:val="22"/>
          <w:lang w:val="en-GB"/>
        </w:rPr>
        <w:t>ing</w:t>
      </w:r>
      <w:r w:rsidR="00C20F45" w:rsidRPr="00CF67E0">
        <w:rPr>
          <w:rFonts w:ascii="Avenir Next" w:hAnsi="Avenir Next" w:cs="Arial"/>
          <w:color w:val="808080" w:themeColor="background1" w:themeShade="80"/>
          <w:sz w:val="22"/>
          <w:szCs w:val="22"/>
          <w:lang w:val="en-GB"/>
        </w:rPr>
        <w:t xml:space="preserve"> creditors’ resolution to appoint a formal judicial manager. It must be passed by majority of creditors presence in voting and in value.</w:t>
      </w:r>
      <w:r w:rsidR="00CF67E0" w:rsidRPr="00CF67E0">
        <w:rPr>
          <w:rFonts w:ascii="Avenir Next" w:hAnsi="Avenir Next" w:cs="Arial"/>
          <w:color w:val="808080" w:themeColor="background1" w:themeShade="80"/>
          <w:sz w:val="22"/>
          <w:szCs w:val="22"/>
          <w:lang w:val="en-GB"/>
        </w:rPr>
        <w:t xml:space="preserve"> </w:t>
      </w:r>
    </w:p>
    <w:p w14:paraId="22843AEC" w14:textId="77777777" w:rsidR="00CF67E0" w:rsidRDefault="00CF67E0" w:rsidP="00CF67E0">
      <w:pPr>
        <w:jc w:val="both"/>
        <w:rPr>
          <w:rFonts w:ascii="Avenir Next" w:hAnsi="Avenir Next" w:cs="Arial"/>
          <w:color w:val="808080" w:themeColor="background1" w:themeShade="80"/>
          <w:sz w:val="22"/>
          <w:szCs w:val="22"/>
          <w:lang w:val="en-GB"/>
        </w:rPr>
      </w:pPr>
    </w:p>
    <w:p w14:paraId="27B1D972" w14:textId="77B8F5C1" w:rsidR="00D9104B" w:rsidRPr="008C35C9" w:rsidRDefault="00CF67E0" w:rsidP="00D910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both Alpha </w:t>
      </w:r>
      <w:r w:rsidR="002E7672">
        <w:rPr>
          <w:rFonts w:ascii="Avenir Next" w:hAnsi="Avenir Next" w:cs="Arial"/>
          <w:color w:val="808080" w:themeColor="background1" w:themeShade="80"/>
          <w:sz w:val="22"/>
          <w:szCs w:val="22"/>
          <w:lang w:val="en-GB"/>
        </w:rPr>
        <w:t xml:space="preserve">Pte Ltd </w:t>
      </w:r>
      <w:r>
        <w:rPr>
          <w:rFonts w:ascii="Avenir Next" w:hAnsi="Avenir Next" w:cs="Arial"/>
          <w:color w:val="808080" w:themeColor="background1" w:themeShade="80"/>
          <w:sz w:val="22"/>
          <w:szCs w:val="22"/>
          <w:lang w:val="en-GB"/>
        </w:rPr>
        <w:t xml:space="preserve">and Beta </w:t>
      </w:r>
      <w:r w:rsidR="002E7672">
        <w:rPr>
          <w:rFonts w:ascii="Avenir Next" w:hAnsi="Avenir Next" w:cs="Arial"/>
          <w:color w:val="808080" w:themeColor="background1" w:themeShade="80"/>
          <w:sz w:val="22"/>
          <w:szCs w:val="22"/>
          <w:lang w:val="en-GB"/>
        </w:rPr>
        <w:t xml:space="preserve">Pte Ltd </w:t>
      </w:r>
      <w:r>
        <w:rPr>
          <w:rFonts w:ascii="Avenir Next" w:hAnsi="Avenir Next" w:cs="Arial"/>
          <w:color w:val="808080" w:themeColor="background1" w:themeShade="80"/>
          <w:sz w:val="22"/>
          <w:szCs w:val="22"/>
          <w:lang w:val="en-GB"/>
        </w:rPr>
        <w:t>must not have any pendi</w:t>
      </w:r>
      <w:r w:rsidRPr="00CF67E0">
        <w:rPr>
          <w:rFonts w:ascii="Avenir Next" w:hAnsi="Avenir Next" w:cs="Arial"/>
          <w:color w:val="808080" w:themeColor="background1" w:themeShade="80"/>
          <w:sz w:val="22"/>
          <w:szCs w:val="22"/>
          <w:lang w:val="en-GB"/>
        </w:rPr>
        <w:t>ng court application for a judicial management order which has not yet been withdrawn or decided by the cour</w:t>
      </w:r>
      <w:r w:rsidR="002E7672">
        <w:rPr>
          <w:rFonts w:ascii="Avenir Next" w:hAnsi="Avenir Next" w:cs="Arial"/>
          <w:color w:val="808080" w:themeColor="background1" w:themeShade="80"/>
          <w:sz w:val="22"/>
          <w:szCs w:val="22"/>
          <w:lang w:val="en-GB"/>
        </w:rPr>
        <w:t>t.</w:t>
      </w:r>
      <w:r w:rsidR="00D9104B" w:rsidRPr="008C35C9">
        <w:rPr>
          <w:rFonts w:ascii="Avenir Next" w:hAnsi="Avenir Next" w:cs="Arial"/>
          <w:color w:val="808080" w:themeColor="background1" w:themeShade="80"/>
          <w:sz w:val="22"/>
          <w:szCs w:val="22"/>
          <w:lang w:val="en-GB"/>
        </w:rPr>
        <w:t>]</w:t>
      </w:r>
      <w:r w:rsidR="00D9104B">
        <w:rPr>
          <w:rFonts w:ascii="Avenir Next" w:hAnsi="Avenir Next" w:cs="Arial"/>
          <w:color w:val="808080" w:themeColor="background1" w:themeShade="80"/>
          <w:sz w:val="22"/>
          <w:szCs w:val="22"/>
          <w:lang w:val="en-GB"/>
        </w:rPr>
        <w:t xml:space="preserve"> </w:t>
      </w:r>
    </w:p>
    <w:p w14:paraId="24568ED2" w14:textId="77777777" w:rsidR="00D9104B" w:rsidRPr="00D9104B" w:rsidRDefault="00D9104B" w:rsidP="00D9104B">
      <w:pPr>
        <w:ind w:left="66"/>
        <w:jc w:val="both"/>
        <w:rPr>
          <w:rFonts w:ascii="Avenir Next" w:hAnsi="Avenir Next"/>
          <w:lang w:val="en-GB"/>
        </w:rPr>
      </w:pP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4C8CE66B" w14:textId="77777777" w:rsidR="00926F1F" w:rsidRDefault="008C35C9" w:rsidP="008C35C9">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2E7672">
        <w:rPr>
          <w:rFonts w:ascii="Avenir Next" w:hAnsi="Avenir Next" w:cs="Arial"/>
          <w:color w:val="808080" w:themeColor="background1" w:themeShade="80"/>
          <w:sz w:val="22"/>
          <w:szCs w:val="22"/>
          <w:lang w:val="en-GB"/>
        </w:rPr>
        <w:t xml:space="preserve">Charlie Pty Ltd is incorporated in Australia. For it to be eligible to apply for judicial management in Singapore, there must be a nexus </w:t>
      </w:r>
      <w:r w:rsidR="005159E7">
        <w:rPr>
          <w:rFonts w:ascii="Avenir Next" w:hAnsi="Avenir Next" w:cs="Arial"/>
          <w:color w:val="808080" w:themeColor="background1" w:themeShade="80"/>
          <w:sz w:val="22"/>
          <w:szCs w:val="22"/>
          <w:lang w:val="en-GB"/>
        </w:rPr>
        <w:t>or connection with</w:t>
      </w:r>
      <w:r w:rsidR="00F55146">
        <w:rPr>
          <w:rFonts w:ascii="Avenir Next" w:hAnsi="Avenir Next" w:cs="Arial"/>
          <w:color w:val="808080" w:themeColor="background1" w:themeShade="80"/>
          <w:sz w:val="22"/>
          <w:szCs w:val="22"/>
          <w:lang w:val="en-GB"/>
        </w:rPr>
        <w:t xml:space="preserve"> Singapore</w:t>
      </w:r>
      <w:r w:rsidR="002E7672">
        <w:rPr>
          <w:rFonts w:ascii="Avenir Next" w:hAnsi="Avenir Next" w:cs="Arial"/>
          <w:color w:val="808080" w:themeColor="background1" w:themeShade="80"/>
          <w:sz w:val="22"/>
          <w:szCs w:val="22"/>
          <w:lang w:val="en-GB"/>
        </w:rPr>
        <w:t>.</w:t>
      </w:r>
      <w:r w:rsidR="005159E7">
        <w:rPr>
          <w:rFonts w:ascii="Avenir Next" w:hAnsi="Avenir Next" w:cs="Arial"/>
          <w:color w:val="808080" w:themeColor="background1" w:themeShade="80"/>
          <w:sz w:val="22"/>
          <w:szCs w:val="22"/>
          <w:lang w:val="en-GB"/>
        </w:rPr>
        <w:t xml:space="preserve"> </w:t>
      </w:r>
    </w:p>
    <w:p w14:paraId="7BCE4330" w14:textId="77777777" w:rsidR="00926F1F" w:rsidRDefault="00926F1F" w:rsidP="008C35C9">
      <w:pPr>
        <w:jc w:val="both"/>
        <w:rPr>
          <w:rFonts w:ascii="Avenir Next" w:hAnsi="Avenir Next" w:cs="Arial"/>
          <w:color w:val="808080" w:themeColor="background1" w:themeShade="80"/>
          <w:sz w:val="22"/>
          <w:szCs w:val="22"/>
          <w:lang w:val="en-GB"/>
        </w:rPr>
      </w:pPr>
    </w:p>
    <w:p w14:paraId="34090B28" w14:textId="77777777" w:rsidR="00926F1F" w:rsidRDefault="00926F1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this case, Charlie Pty Ltd is eligible to be placed into judicial management in Singapore because, f</w:t>
      </w:r>
      <w:r w:rsidR="005159E7">
        <w:rPr>
          <w:rFonts w:ascii="Avenir Next" w:hAnsi="Avenir Next" w:cs="Arial"/>
          <w:color w:val="808080" w:themeColor="background1" w:themeShade="80"/>
          <w:sz w:val="22"/>
          <w:szCs w:val="22"/>
          <w:lang w:val="en-GB"/>
        </w:rPr>
        <w:t xml:space="preserve">irstly, </w:t>
      </w:r>
      <w:r w:rsidR="002E7672">
        <w:rPr>
          <w:rFonts w:ascii="Avenir Next" w:hAnsi="Avenir Next" w:cs="Arial"/>
          <w:color w:val="808080" w:themeColor="background1" w:themeShade="80"/>
          <w:sz w:val="22"/>
          <w:szCs w:val="22"/>
          <w:lang w:val="en-GB"/>
        </w:rPr>
        <w:t>t</w:t>
      </w:r>
      <w:r w:rsidR="002E7672" w:rsidRPr="002E7672">
        <w:rPr>
          <w:rFonts w:ascii="Avenir Next" w:hAnsi="Avenir Next" w:cs="Arial"/>
          <w:color w:val="808080" w:themeColor="background1" w:themeShade="80"/>
          <w:sz w:val="22"/>
          <w:szCs w:val="22"/>
          <w:lang w:val="en-GB"/>
        </w:rPr>
        <w:t xml:space="preserve">he properties in Australia are mortgaged to a Singapore bank pursuant to a bank facility that is governed by Singapore law. </w:t>
      </w:r>
      <w:r w:rsidR="005159E7">
        <w:rPr>
          <w:rFonts w:ascii="Avenir Next" w:hAnsi="Avenir Next" w:cs="Arial"/>
          <w:color w:val="808080" w:themeColor="background1" w:themeShade="80"/>
          <w:sz w:val="22"/>
          <w:szCs w:val="22"/>
          <w:lang w:val="en-GB"/>
        </w:rPr>
        <w:t xml:space="preserve">Secondly, </w:t>
      </w:r>
      <w:r>
        <w:rPr>
          <w:rFonts w:ascii="Avenir Next" w:hAnsi="Avenir Next" w:cs="Arial"/>
          <w:color w:val="808080" w:themeColor="background1" w:themeShade="80"/>
          <w:sz w:val="22"/>
          <w:szCs w:val="22"/>
          <w:lang w:val="en-GB"/>
        </w:rPr>
        <w:t>b</w:t>
      </w:r>
      <w:r w:rsidR="002E7672">
        <w:rPr>
          <w:rFonts w:ascii="Avenir Next" w:hAnsi="Avenir Next" w:cs="Arial"/>
          <w:color w:val="808080" w:themeColor="background1" w:themeShade="80"/>
          <w:sz w:val="22"/>
          <w:szCs w:val="22"/>
          <w:lang w:val="en-GB"/>
        </w:rPr>
        <w:t>oth directors of Charlie Pty Ltd are based in Singapore.</w:t>
      </w:r>
      <w:r w:rsidR="005159E7">
        <w:rPr>
          <w:rFonts w:ascii="Avenir Next" w:hAnsi="Avenir Next" w:cs="Arial"/>
          <w:color w:val="808080" w:themeColor="background1" w:themeShade="80"/>
          <w:sz w:val="22"/>
          <w:szCs w:val="22"/>
          <w:lang w:val="en-GB"/>
        </w:rPr>
        <w:t xml:space="preserve"> </w:t>
      </w:r>
    </w:p>
    <w:p w14:paraId="76F7AED0" w14:textId="77777777" w:rsidR="00926F1F" w:rsidRDefault="00926F1F" w:rsidP="008C35C9">
      <w:pPr>
        <w:jc w:val="both"/>
        <w:rPr>
          <w:rFonts w:ascii="Avenir Next" w:hAnsi="Avenir Next" w:cs="Arial"/>
          <w:color w:val="808080" w:themeColor="background1" w:themeShade="80"/>
          <w:sz w:val="22"/>
          <w:szCs w:val="22"/>
          <w:lang w:val="en-GB"/>
        </w:rPr>
      </w:pPr>
    </w:p>
    <w:p w14:paraId="3761CBEC" w14:textId="59FDC191" w:rsidR="005159E7" w:rsidRDefault="005159E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will be a stronger case if it can be established and demonstrated with any one or more of the following:</w:t>
      </w:r>
    </w:p>
    <w:p w14:paraId="07DD5152" w14:textId="77777777" w:rsidR="005159E7" w:rsidRDefault="005159E7" w:rsidP="005159E7">
      <w:pPr>
        <w:pStyle w:val="ListParagraph"/>
        <w:numPr>
          <w:ilvl w:val="0"/>
          <w:numId w:val="27"/>
        </w:numPr>
        <w:jc w:val="both"/>
        <w:rPr>
          <w:rFonts w:ascii="Avenir Next" w:hAnsi="Avenir Next" w:cs="Arial"/>
          <w:color w:val="808080" w:themeColor="background1" w:themeShade="80"/>
          <w:sz w:val="22"/>
          <w:szCs w:val="22"/>
          <w:lang w:val="en-GB"/>
        </w:rPr>
      </w:pPr>
      <w:r w:rsidRPr="005159E7">
        <w:rPr>
          <w:rFonts w:ascii="Avenir Next" w:hAnsi="Avenir Next" w:cs="Arial"/>
          <w:color w:val="808080" w:themeColor="background1" w:themeShade="80"/>
          <w:sz w:val="22"/>
          <w:szCs w:val="22"/>
          <w:lang w:val="en-GB"/>
        </w:rPr>
        <w:t>Charlie Pty Ltd’s COMI is located in Singapore</w:t>
      </w:r>
      <w:r>
        <w:rPr>
          <w:rFonts w:ascii="Avenir Next" w:hAnsi="Avenir Next" w:cs="Arial"/>
          <w:color w:val="808080" w:themeColor="background1" w:themeShade="80"/>
          <w:sz w:val="22"/>
          <w:szCs w:val="22"/>
          <w:lang w:val="en-GB"/>
        </w:rPr>
        <w:t>;</w:t>
      </w:r>
    </w:p>
    <w:p w14:paraId="68853450" w14:textId="77777777" w:rsidR="005159E7" w:rsidRDefault="005159E7" w:rsidP="005159E7">
      <w:pPr>
        <w:pStyle w:val="ListParagraph"/>
        <w:numPr>
          <w:ilvl w:val="0"/>
          <w:numId w:val="27"/>
        </w:numPr>
        <w:jc w:val="both"/>
        <w:rPr>
          <w:rFonts w:ascii="Avenir Next" w:hAnsi="Avenir Next" w:cs="Arial"/>
          <w:color w:val="808080" w:themeColor="background1" w:themeShade="80"/>
          <w:sz w:val="22"/>
          <w:szCs w:val="22"/>
          <w:lang w:val="en-GB"/>
        </w:rPr>
      </w:pPr>
      <w:r w:rsidRPr="005159E7">
        <w:rPr>
          <w:rFonts w:ascii="Avenir Next" w:hAnsi="Avenir Next" w:cs="Arial"/>
          <w:color w:val="808080" w:themeColor="background1" w:themeShade="80"/>
          <w:sz w:val="22"/>
          <w:szCs w:val="22"/>
          <w:lang w:val="en-GB"/>
        </w:rPr>
        <w:t>ABC Limited had given loan to Charlie Pty Ltd and provided corporate guarantees to the Singapore financier to guarantee the performance of Charlie Pty Ltd</w:t>
      </w:r>
      <w:r>
        <w:rPr>
          <w:rFonts w:ascii="Avenir Next" w:hAnsi="Avenir Next" w:cs="Arial"/>
          <w:color w:val="808080" w:themeColor="background1" w:themeShade="80"/>
          <w:sz w:val="22"/>
          <w:szCs w:val="22"/>
          <w:lang w:val="en-GB"/>
        </w:rPr>
        <w:t>;</w:t>
      </w:r>
    </w:p>
    <w:p w14:paraId="148FF579" w14:textId="33DC1C7A" w:rsidR="005159E7" w:rsidRDefault="005159E7" w:rsidP="005159E7">
      <w:pPr>
        <w:pStyle w:val="ListParagraph"/>
        <w:numPr>
          <w:ilvl w:val="0"/>
          <w:numId w:val="27"/>
        </w:numPr>
        <w:jc w:val="both"/>
        <w:rPr>
          <w:rFonts w:ascii="Avenir Next" w:hAnsi="Avenir Next" w:cs="Arial"/>
          <w:color w:val="808080" w:themeColor="background1" w:themeShade="80"/>
          <w:sz w:val="22"/>
          <w:szCs w:val="22"/>
          <w:lang w:val="en-GB"/>
        </w:rPr>
      </w:pPr>
      <w:r w:rsidRPr="005159E7">
        <w:rPr>
          <w:rFonts w:ascii="Avenir Next" w:hAnsi="Avenir Next" w:cs="Arial"/>
          <w:color w:val="808080" w:themeColor="background1" w:themeShade="80"/>
          <w:sz w:val="22"/>
          <w:szCs w:val="22"/>
          <w:lang w:val="en-GB"/>
        </w:rPr>
        <w:t>Charlie</w:t>
      </w:r>
      <w:r>
        <w:rPr>
          <w:rFonts w:ascii="Avenir Next" w:hAnsi="Avenir Next" w:cs="Arial"/>
          <w:color w:val="808080" w:themeColor="background1" w:themeShade="80"/>
          <w:sz w:val="22"/>
          <w:szCs w:val="22"/>
          <w:lang w:val="en-GB"/>
        </w:rPr>
        <w:t xml:space="preserve"> Pty Ltd is registered as a foreign company in Singapore;</w:t>
      </w:r>
    </w:p>
    <w:p w14:paraId="5BD8528D" w14:textId="55129509" w:rsidR="005159E7" w:rsidRDefault="005159E7" w:rsidP="005159E7">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Charlie Pty Ltd has substantial assets in Singapore;</w:t>
      </w:r>
    </w:p>
    <w:p w14:paraId="6AEA9974" w14:textId="5189DDBE" w:rsidR="0045484A" w:rsidRDefault="005159E7" w:rsidP="005159E7">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Charlie Pty Ltd has chosen Singapore las- as the law governing its loan</w:t>
      </w:r>
      <w:r w:rsidR="0045484A">
        <w:rPr>
          <w:rFonts w:ascii="Avenir Next" w:hAnsi="Avenir Next" w:cs="Arial"/>
          <w:color w:val="808080" w:themeColor="background1" w:themeShade="80"/>
          <w:sz w:val="22"/>
          <w:szCs w:val="22"/>
          <w:lang w:val="en-GB"/>
        </w:rPr>
        <w:t xml:space="preserve"> or other transaction;</w:t>
      </w:r>
    </w:p>
    <w:p w14:paraId="7851E56F" w14:textId="4C5E919A" w:rsidR="008C35C9" w:rsidRPr="00926F1F" w:rsidRDefault="0045484A" w:rsidP="008C35C9">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Charlie Pty Ltd has submitted to Singapore court for resolution of its dispute relating to a loan or other transaction.</w:t>
      </w:r>
      <w:r w:rsidR="008C35C9" w:rsidRPr="00926F1F">
        <w:rPr>
          <w:rFonts w:ascii="Avenir Next" w:hAnsi="Avenir Next" w:cs="Arial"/>
          <w:color w:val="808080" w:themeColor="background1" w:themeShade="80"/>
          <w:sz w:val="22"/>
          <w:szCs w:val="22"/>
          <w:lang w:val="en-GB"/>
        </w:rPr>
        <w:t>]</w:t>
      </w:r>
      <w:r w:rsidR="00100A09" w:rsidRPr="00926F1F">
        <w:rPr>
          <w:rFonts w:ascii="Avenir Next" w:hAnsi="Avenir Next" w:cs="Arial"/>
          <w:color w:val="808080" w:themeColor="background1" w:themeShade="80"/>
          <w:sz w:val="22"/>
          <w:szCs w:val="22"/>
          <w:lang w:val="en-GB"/>
        </w:rPr>
        <w:t xml:space="preserve"> </w:t>
      </w: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lastRenderedPageBreak/>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3BCE4D12" w14:textId="6BA88522" w:rsidR="008E4F11" w:rsidRDefault="00EE062F" w:rsidP="00613E0B">
      <w:pPr>
        <w:jc w:val="both"/>
        <w:rPr>
          <w:rFonts w:ascii="Avenir Next" w:hAnsi="Avenir Next" w:cs="Arial"/>
          <w:color w:val="808080" w:themeColor="background1" w:themeShade="80"/>
          <w:sz w:val="22"/>
          <w:szCs w:val="22"/>
          <w:lang w:val="en-GB"/>
        </w:rPr>
      </w:pPr>
      <w:r w:rsidRPr="008C35C9">
        <w:rPr>
          <w:rFonts w:ascii="Avenir Next" w:hAnsi="Avenir Next" w:cs="Arial"/>
          <w:color w:val="808080" w:themeColor="background1" w:themeShade="80"/>
          <w:sz w:val="22"/>
          <w:szCs w:val="22"/>
          <w:lang w:val="en-GB"/>
        </w:rPr>
        <w:t>[</w:t>
      </w:r>
      <w:r w:rsidR="008E4F11">
        <w:rPr>
          <w:rFonts w:ascii="Avenir Next" w:hAnsi="Avenir Next" w:cs="Arial"/>
          <w:color w:val="808080" w:themeColor="background1" w:themeShade="80"/>
          <w:sz w:val="22"/>
          <w:szCs w:val="22"/>
          <w:lang w:val="en-GB"/>
        </w:rPr>
        <w:t>Yes, ABC Group’s assets outside Singapore will be protected because Singapore has adopted the UNCITRAL Model Law on Cross-Border Insolvency through its adoption of the 2017 Amendment Act.</w:t>
      </w:r>
      <w:r w:rsidR="00652174">
        <w:rPr>
          <w:rFonts w:ascii="Avenir Next" w:hAnsi="Avenir Next" w:cs="Arial"/>
          <w:color w:val="808080" w:themeColor="background1" w:themeShade="80"/>
          <w:sz w:val="22"/>
          <w:szCs w:val="22"/>
          <w:lang w:val="en-GB"/>
        </w:rPr>
        <w:t xml:space="preserve"> The Supreme Court of Singapore has also on 1 February 2017 adopted the Guidelines for Communication and Cooperation between Courts in Cross-Border Insolvency Matters. </w:t>
      </w:r>
      <w:r w:rsidR="00850EB2">
        <w:rPr>
          <w:rFonts w:ascii="Avenir Next" w:hAnsi="Avenir Next" w:cs="Arial"/>
          <w:color w:val="808080" w:themeColor="background1" w:themeShade="80"/>
          <w:sz w:val="22"/>
          <w:szCs w:val="22"/>
          <w:lang w:val="en-GB"/>
        </w:rPr>
        <w:t>Singapore’s court</w:t>
      </w:r>
      <w:r w:rsidR="003F1AE2">
        <w:rPr>
          <w:rFonts w:ascii="Avenir Next" w:hAnsi="Avenir Next" w:cs="Arial"/>
          <w:color w:val="808080" w:themeColor="background1" w:themeShade="80"/>
          <w:sz w:val="22"/>
          <w:szCs w:val="22"/>
          <w:lang w:val="en-GB"/>
        </w:rPr>
        <w:t xml:space="preserve"> order therefore can be recognised </w:t>
      </w:r>
      <w:r w:rsidR="00850EB2">
        <w:rPr>
          <w:rFonts w:ascii="Avenir Next" w:hAnsi="Avenir Next" w:cs="Arial"/>
          <w:color w:val="808080" w:themeColor="background1" w:themeShade="80"/>
          <w:sz w:val="22"/>
          <w:szCs w:val="22"/>
          <w:lang w:val="en-GB"/>
        </w:rPr>
        <w:t>in other jurisdiction that also adopted the UNCITRAL Model law.</w:t>
      </w:r>
      <w:r w:rsidR="00082518">
        <w:rPr>
          <w:rFonts w:ascii="Avenir Next" w:hAnsi="Avenir Next" w:cs="Arial"/>
          <w:color w:val="808080" w:themeColor="background1" w:themeShade="80"/>
          <w:sz w:val="22"/>
          <w:szCs w:val="22"/>
          <w:lang w:val="en-GB"/>
        </w:rPr>
        <w:t xml:space="preserve"> </w:t>
      </w:r>
      <w:r w:rsidR="00535678">
        <w:rPr>
          <w:rFonts w:ascii="Avenir Next" w:hAnsi="Avenir Next" w:cs="Arial"/>
          <w:color w:val="808080" w:themeColor="background1" w:themeShade="80"/>
          <w:sz w:val="22"/>
          <w:szCs w:val="22"/>
          <w:lang w:val="en-GB"/>
        </w:rPr>
        <w:t>The tools and techniques in other jurisdiction</w:t>
      </w:r>
      <w:r w:rsidR="00264338">
        <w:rPr>
          <w:rFonts w:ascii="Avenir Next" w:hAnsi="Avenir Next" w:cs="Arial"/>
          <w:color w:val="808080" w:themeColor="background1" w:themeShade="80"/>
          <w:sz w:val="22"/>
          <w:szCs w:val="22"/>
          <w:lang w:val="en-GB"/>
        </w:rPr>
        <w:t>s</w:t>
      </w:r>
      <w:r w:rsidR="00535678">
        <w:rPr>
          <w:rFonts w:ascii="Avenir Next" w:hAnsi="Avenir Next" w:cs="Arial"/>
          <w:color w:val="808080" w:themeColor="background1" w:themeShade="80"/>
          <w:sz w:val="22"/>
          <w:szCs w:val="22"/>
          <w:lang w:val="en-GB"/>
        </w:rPr>
        <w:t xml:space="preserve"> will be available for the use of the Singapore judicial manager and there is no need to waste time and money</w:t>
      </w:r>
      <w:r w:rsidR="00264338">
        <w:rPr>
          <w:rFonts w:ascii="Avenir Next" w:hAnsi="Avenir Next" w:cs="Arial"/>
          <w:color w:val="808080" w:themeColor="background1" w:themeShade="80"/>
          <w:sz w:val="22"/>
          <w:szCs w:val="22"/>
          <w:lang w:val="en-GB"/>
        </w:rPr>
        <w:t xml:space="preserve"> for the legal process </w:t>
      </w:r>
      <w:r w:rsidR="00535678">
        <w:rPr>
          <w:rFonts w:ascii="Avenir Next" w:hAnsi="Avenir Next" w:cs="Arial"/>
          <w:color w:val="808080" w:themeColor="background1" w:themeShade="80"/>
          <w:sz w:val="22"/>
          <w:szCs w:val="22"/>
          <w:lang w:val="en-GB"/>
        </w:rPr>
        <w:t>to apply for recognition of the order issued by the Singapore court</w:t>
      </w:r>
      <w:r w:rsidR="00264338">
        <w:rPr>
          <w:rFonts w:ascii="Avenir Next" w:hAnsi="Avenir Next" w:cs="Arial"/>
          <w:color w:val="808080" w:themeColor="background1" w:themeShade="80"/>
          <w:sz w:val="22"/>
          <w:szCs w:val="22"/>
          <w:lang w:val="en-GB"/>
        </w:rPr>
        <w:t xml:space="preserve">, etc.. </w:t>
      </w:r>
      <w:r w:rsidR="00535678">
        <w:rPr>
          <w:rFonts w:ascii="Avenir Next" w:hAnsi="Avenir Next" w:cs="Arial"/>
          <w:color w:val="808080" w:themeColor="background1" w:themeShade="80"/>
          <w:sz w:val="22"/>
          <w:szCs w:val="22"/>
          <w:lang w:val="en-GB"/>
        </w:rPr>
        <w:t xml:space="preserve"> </w:t>
      </w:r>
    </w:p>
    <w:p w14:paraId="46D01D2C" w14:textId="77777777" w:rsidR="00850EB2" w:rsidRDefault="00850EB2" w:rsidP="00613E0B">
      <w:pPr>
        <w:jc w:val="both"/>
        <w:rPr>
          <w:rFonts w:ascii="Avenir Next" w:hAnsi="Avenir Next" w:cs="Arial"/>
          <w:color w:val="808080" w:themeColor="background1" w:themeShade="80"/>
          <w:sz w:val="22"/>
          <w:szCs w:val="22"/>
          <w:lang w:val="en-GB"/>
        </w:rPr>
      </w:pPr>
    </w:p>
    <w:p w14:paraId="55CD1A12" w14:textId="2087DDCF" w:rsidR="00613E0B" w:rsidRDefault="00850EB2" w:rsidP="00613E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Although t</w:t>
      </w:r>
      <w:r w:rsidR="00613E0B">
        <w:rPr>
          <w:rFonts w:ascii="Avenir Next" w:hAnsi="Avenir Next" w:cs="Arial"/>
          <w:color w:val="808080" w:themeColor="background1" w:themeShade="80"/>
          <w:sz w:val="22"/>
          <w:szCs w:val="22"/>
          <w:lang w:val="en-GB"/>
        </w:rPr>
        <w:t>here is no provision dealing with the restructuring of group of companies but for protection of the group assets, under section 65, the court can grant moratorium orders relating to subsidiaries or related companies which play a necessary and integral role in the group restructuring re</w:t>
      </w:r>
      <w:r w:rsidR="00652174">
        <w:rPr>
          <w:rFonts w:ascii="Avenir Next" w:hAnsi="Avenir Next" w:cs="Arial"/>
          <w:color w:val="808080" w:themeColor="background1" w:themeShade="80"/>
          <w:sz w:val="22"/>
          <w:szCs w:val="22"/>
          <w:lang w:val="en-GB"/>
        </w:rPr>
        <w:t>s</w:t>
      </w:r>
      <w:r w:rsidR="00613E0B">
        <w:rPr>
          <w:rFonts w:ascii="Avenir Next" w:hAnsi="Avenir Next" w:cs="Arial"/>
          <w:color w:val="808080" w:themeColor="background1" w:themeShade="80"/>
          <w:sz w:val="22"/>
          <w:szCs w:val="22"/>
          <w:lang w:val="en-GB"/>
        </w:rPr>
        <w:t xml:space="preserve">cue plan.  </w:t>
      </w:r>
    </w:p>
    <w:p w14:paraId="7AF4B70A" w14:textId="7A65B795" w:rsidR="00613E0B" w:rsidRDefault="00613E0B" w:rsidP="00613E0B">
      <w:pPr>
        <w:jc w:val="both"/>
        <w:rPr>
          <w:rFonts w:ascii="Avenir Next" w:hAnsi="Avenir Next" w:cs="Arial"/>
          <w:color w:val="808080" w:themeColor="background1" w:themeShade="80"/>
          <w:sz w:val="22"/>
          <w:szCs w:val="22"/>
          <w:lang w:val="en-GB"/>
        </w:rPr>
      </w:pPr>
    </w:p>
    <w:p w14:paraId="642D59EA" w14:textId="21ACD214" w:rsidR="00EE062F" w:rsidRDefault="003F1AE2" w:rsidP="0026433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Both Alpha Pte Ltd and Beta Pte Ltd are key subsidiaries to the operation</w:t>
      </w:r>
      <w:r w:rsidR="00264338">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of ABC Group hence the 2 entities surely play a necessary and integral role in the group restructuring rescue plan. The assets outside Singapore in Australia and United Kingdom are likely financed by the MTN issued by ABC Limited and shareholders’ loan of which these loans are based in Singapore under Singapore’s law.</w:t>
      </w:r>
      <w:r w:rsidR="00082518">
        <w:rPr>
          <w:rFonts w:ascii="Avenir Next" w:hAnsi="Avenir Next" w:cs="Arial"/>
          <w:color w:val="808080" w:themeColor="background1" w:themeShade="80"/>
          <w:sz w:val="22"/>
          <w:szCs w:val="22"/>
          <w:lang w:val="en-GB"/>
        </w:rPr>
        <w:t xml:space="preserve"> </w:t>
      </w:r>
      <w:r w:rsidR="003F56C2">
        <w:rPr>
          <w:rFonts w:ascii="Avenir Next" w:hAnsi="Avenir Next" w:cs="Arial"/>
          <w:color w:val="808080" w:themeColor="background1" w:themeShade="80"/>
          <w:sz w:val="22"/>
          <w:szCs w:val="22"/>
          <w:lang w:val="en-GB"/>
        </w:rPr>
        <w:t>In view of the above</w:t>
      </w:r>
      <w:r w:rsidR="00264338">
        <w:rPr>
          <w:rFonts w:ascii="Avenir Next" w:hAnsi="Avenir Next" w:cs="Arial"/>
          <w:color w:val="808080" w:themeColor="background1" w:themeShade="80"/>
          <w:sz w:val="22"/>
          <w:szCs w:val="22"/>
          <w:lang w:val="en-GB"/>
        </w:rPr>
        <w:t xml:space="preserve"> connections to Singapore</w:t>
      </w:r>
      <w:r w:rsidR="003F56C2">
        <w:rPr>
          <w:rFonts w:ascii="Avenir Next" w:hAnsi="Avenir Next" w:cs="Arial"/>
          <w:color w:val="808080" w:themeColor="background1" w:themeShade="80"/>
          <w:sz w:val="22"/>
          <w:szCs w:val="22"/>
          <w:lang w:val="en-GB"/>
        </w:rPr>
        <w:t>, moratorium orders should be granted to pre</w:t>
      </w:r>
      <w:r w:rsidR="00082518">
        <w:rPr>
          <w:rFonts w:ascii="Avenir Next" w:hAnsi="Avenir Next" w:cs="Arial"/>
          <w:color w:val="808080" w:themeColor="background1" w:themeShade="80"/>
          <w:sz w:val="22"/>
          <w:szCs w:val="22"/>
          <w:lang w:val="en-GB"/>
        </w:rPr>
        <w:t>serve ABC Group’s assets</w:t>
      </w:r>
      <w:r w:rsidR="00264338">
        <w:rPr>
          <w:rFonts w:ascii="Avenir Next" w:hAnsi="Avenir Next" w:cs="Arial"/>
          <w:color w:val="808080" w:themeColor="background1" w:themeShade="80"/>
          <w:sz w:val="22"/>
          <w:szCs w:val="22"/>
          <w:lang w:val="en-GB"/>
        </w:rPr>
        <w:t xml:space="preserve"> including those outside Singapore</w:t>
      </w:r>
      <w:r w:rsidR="00082518">
        <w:rPr>
          <w:rFonts w:ascii="Avenir Next" w:hAnsi="Avenir Next" w:cs="Arial"/>
          <w:color w:val="808080" w:themeColor="background1" w:themeShade="80"/>
          <w:sz w:val="22"/>
          <w:szCs w:val="22"/>
          <w:lang w:val="en-GB"/>
        </w:rPr>
        <w:t xml:space="preserve">. The moratorium also </w:t>
      </w:r>
      <w:r w:rsidR="00082518" w:rsidRPr="00082518">
        <w:rPr>
          <w:rFonts w:ascii="Avenir Next" w:hAnsi="Avenir Next" w:cs="Arial"/>
          <w:color w:val="808080" w:themeColor="background1" w:themeShade="80"/>
          <w:sz w:val="22"/>
          <w:szCs w:val="22"/>
          <w:lang w:val="en-GB"/>
        </w:rPr>
        <w:t>prohibit</w:t>
      </w:r>
      <w:r w:rsidR="00264338">
        <w:rPr>
          <w:rFonts w:ascii="Avenir Next" w:hAnsi="Avenir Next" w:cs="Arial"/>
          <w:color w:val="808080" w:themeColor="background1" w:themeShade="80"/>
          <w:sz w:val="22"/>
          <w:szCs w:val="22"/>
          <w:lang w:val="en-GB"/>
        </w:rPr>
        <w:t>s</w:t>
      </w:r>
      <w:r w:rsidR="00082518" w:rsidRPr="00082518">
        <w:rPr>
          <w:rFonts w:ascii="Avenir Next" w:hAnsi="Avenir Next" w:cs="Arial"/>
          <w:color w:val="808080" w:themeColor="background1" w:themeShade="80"/>
          <w:sz w:val="22"/>
          <w:szCs w:val="22"/>
          <w:lang w:val="en-GB"/>
        </w:rPr>
        <w:t xml:space="preserve"> any legal proceedings against ABC Group and its secured creditors from enforcing any charge or security over its assets. </w:t>
      </w:r>
      <w:r w:rsidR="00264338">
        <w:rPr>
          <w:rFonts w:ascii="Avenir Next" w:hAnsi="Avenir Next" w:cs="Arial"/>
          <w:color w:val="808080" w:themeColor="background1" w:themeShade="80"/>
          <w:sz w:val="22"/>
          <w:szCs w:val="22"/>
          <w:lang w:val="en-GB"/>
        </w:rPr>
        <w:t>Winding up petition and other execution proceedings such as writs of seizure and same would also be stopped by the moratorium. The moratorium is intended to provide as much protection as possible to the companies while it is being rescued and restructured by the judicial manager. This is to ensure that the judicial manager will have the best chance possible of rescuing the group of companies and ensuring that the assets are realised as best as possible to repay the creditors.</w:t>
      </w:r>
      <w:r w:rsidR="00B02E3A">
        <w:rPr>
          <w:rFonts w:ascii="Avenir Next" w:hAnsi="Avenir Next" w:cs="Arial"/>
          <w:color w:val="808080" w:themeColor="background1" w:themeShade="80"/>
          <w:sz w:val="22"/>
          <w:szCs w:val="22"/>
          <w:lang w:val="en-GB"/>
        </w:rPr>
        <w:t>]</w:t>
      </w:r>
    </w:p>
    <w:p w14:paraId="544735DF" w14:textId="4AEA7F55" w:rsidR="002E7672" w:rsidRDefault="002E7672" w:rsidP="00EE062F">
      <w:pPr>
        <w:jc w:val="both"/>
        <w:rPr>
          <w:rFonts w:ascii="Avenir Next" w:hAnsi="Avenir Next" w:cs="Arial"/>
          <w:color w:val="808080" w:themeColor="background1" w:themeShade="80"/>
          <w:sz w:val="22"/>
          <w:szCs w:val="22"/>
          <w:lang w:val="en-GB"/>
        </w:rPr>
      </w:pPr>
    </w:p>
    <w:p w14:paraId="2123B91F" w14:textId="72819A8C" w:rsidR="002E7672" w:rsidRDefault="002E7672" w:rsidP="00EE062F">
      <w:pPr>
        <w:jc w:val="both"/>
        <w:rPr>
          <w:rFonts w:ascii="Avenir Next" w:hAnsi="Avenir Next" w:cs="Arial"/>
          <w:color w:val="808080" w:themeColor="background1" w:themeShade="80"/>
          <w:sz w:val="22"/>
          <w:szCs w:val="22"/>
          <w:lang w:val="en-GB"/>
        </w:rPr>
      </w:pPr>
    </w:p>
    <w:p w14:paraId="7D3D1AA5" w14:textId="77777777" w:rsidR="002E7672" w:rsidRDefault="002E7672" w:rsidP="002E7672">
      <w:pPr>
        <w:jc w:val="both"/>
        <w:rPr>
          <w:rFonts w:ascii="Avenir Next" w:hAnsi="Avenir Next" w:cs="Arial"/>
          <w:color w:val="808080" w:themeColor="background1" w:themeShade="80"/>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4F908D52" w14:textId="5438CB48" w:rsidR="008C35C9" w:rsidRPr="00B1461F" w:rsidRDefault="00C606C3" w:rsidP="00DC251F">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8C35C9" w:rsidRPr="00B1461F" w:rsidSect="00411EF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35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07DB8" w14:textId="77777777" w:rsidR="003D2D6E" w:rsidRDefault="003D2D6E" w:rsidP="00241B44">
      <w:r>
        <w:separator/>
      </w:r>
    </w:p>
  </w:endnote>
  <w:endnote w:type="continuationSeparator" w:id="0">
    <w:p w14:paraId="2B697266" w14:textId="77777777" w:rsidR="003D2D6E" w:rsidRDefault="003D2D6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libri"/>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04AF7235" w:rsidR="00241FA3" w:rsidRPr="00CB75C5" w:rsidRDefault="005E08BE" w:rsidP="009B4976">
    <w:pPr>
      <w:pStyle w:val="Footer"/>
      <w:ind w:right="360"/>
      <w:rPr>
        <w:rFonts w:ascii="Avenir Next" w:hAnsi="Avenir Next" w:cs="Arial"/>
        <w:sz w:val="18"/>
        <w:szCs w:val="18"/>
        <w:lang w:val="en-GB"/>
      </w:rPr>
    </w:pPr>
    <w:r>
      <w:rPr>
        <w:rFonts w:ascii="Avenir Next" w:hAnsi="Avenir Next" w:cs="Arial"/>
        <w:sz w:val="18"/>
        <w:szCs w:val="18"/>
        <w:lang w:val="en-GB"/>
      </w:rPr>
      <w:t>202223-920</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DA79" w14:textId="77777777" w:rsidR="005E08BE" w:rsidRDefault="005E0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DE84" w14:textId="77777777" w:rsidR="003D2D6E" w:rsidRDefault="003D2D6E" w:rsidP="00241B44">
      <w:r>
        <w:separator/>
      </w:r>
    </w:p>
  </w:footnote>
  <w:footnote w:type="continuationSeparator" w:id="0">
    <w:p w14:paraId="677A996E" w14:textId="77777777" w:rsidR="003D2D6E" w:rsidRDefault="003D2D6E"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4E16" w14:textId="77777777" w:rsidR="005E08BE" w:rsidRDefault="005E0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B8AA" w14:textId="77777777" w:rsidR="005E08BE" w:rsidRDefault="005E0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F8CF" w14:textId="77777777" w:rsidR="005E08BE" w:rsidRDefault="005E0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6D4"/>
    <w:multiLevelType w:val="hybridMultilevel"/>
    <w:tmpl w:val="ACEEC4CE"/>
    <w:lvl w:ilvl="0" w:tplc="FF646066">
      <w:start w:val="1"/>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 w15:restartNumberingAfterBreak="0">
    <w:nsid w:val="1276757C"/>
    <w:multiLevelType w:val="hybridMultilevel"/>
    <w:tmpl w:val="3E825FE0"/>
    <w:lvl w:ilvl="0" w:tplc="9522B3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5" w15:restartNumberingAfterBreak="0">
    <w:nsid w:val="241D37DF"/>
    <w:multiLevelType w:val="hybridMultilevel"/>
    <w:tmpl w:val="1A86100C"/>
    <w:lvl w:ilvl="0" w:tplc="E92C0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B0E54"/>
    <w:multiLevelType w:val="hybridMultilevel"/>
    <w:tmpl w:val="318A00DC"/>
    <w:lvl w:ilvl="0" w:tplc="22C43BB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F7B33"/>
    <w:multiLevelType w:val="hybridMultilevel"/>
    <w:tmpl w:val="E80EEC50"/>
    <w:lvl w:ilvl="0" w:tplc="568EFA88">
      <w:start w:val="1"/>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0"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4"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B4601F8"/>
    <w:multiLevelType w:val="hybridMultilevel"/>
    <w:tmpl w:val="9D962668"/>
    <w:lvl w:ilvl="0" w:tplc="8F72B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7" w15:restartNumberingAfterBreak="0">
    <w:nsid w:val="5D765328"/>
    <w:multiLevelType w:val="multilevel"/>
    <w:tmpl w:val="BCD84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974928"/>
    <w:multiLevelType w:val="hybridMultilevel"/>
    <w:tmpl w:val="C52CC60C"/>
    <w:lvl w:ilvl="0" w:tplc="0262D8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30792B"/>
    <w:multiLevelType w:val="multilevel"/>
    <w:tmpl w:val="2FDEC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3"/>
  </w:num>
  <w:num w:numId="2">
    <w:abstractNumId w:val="10"/>
  </w:num>
  <w:num w:numId="3">
    <w:abstractNumId w:val="26"/>
  </w:num>
  <w:num w:numId="4">
    <w:abstractNumId w:val="4"/>
  </w:num>
  <w:num w:numId="5">
    <w:abstractNumId w:val="24"/>
  </w:num>
  <w:num w:numId="6">
    <w:abstractNumId w:val="25"/>
  </w:num>
  <w:num w:numId="7">
    <w:abstractNumId w:val="8"/>
  </w:num>
  <w:num w:numId="8">
    <w:abstractNumId w:val="22"/>
  </w:num>
  <w:num w:numId="9">
    <w:abstractNumId w:val="11"/>
  </w:num>
  <w:num w:numId="10">
    <w:abstractNumId w:val="12"/>
  </w:num>
  <w:num w:numId="11">
    <w:abstractNumId w:val="1"/>
  </w:num>
  <w:num w:numId="12">
    <w:abstractNumId w:val="13"/>
  </w:num>
  <w:num w:numId="13">
    <w:abstractNumId w:val="9"/>
  </w:num>
  <w:num w:numId="14">
    <w:abstractNumId w:val="18"/>
  </w:num>
  <w:num w:numId="15">
    <w:abstractNumId w:val="14"/>
  </w:num>
  <w:num w:numId="16">
    <w:abstractNumId w:val="16"/>
  </w:num>
  <w:num w:numId="17">
    <w:abstractNumId w:val="20"/>
  </w:num>
  <w:num w:numId="18">
    <w:abstractNumId w:val="19"/>
  </w:num>
  <w:num w:numId="19">
    <w:abstractNumId w:val="21"/>
  </w:num>
  <w:num w:numId="20">
    <w:abstractNumId w:val="5"/>
  </w:num>
  <w:num w:numId="21">
    <w:abstractNumId w:val="15"/>
  </w:num>
  <w:num w:numId="22">
    <w:abstractNumId w:val="2"/>
  </w:num>
  <w:num w:numId="23">
    <w:abstractNumId w:val="23"/>
  </w:num>
  <w:num w:numId="24">
    <w:abstractNumId w:val="17"/>
  </w:num>
  <w:num w:numId="25">
    <w:abstractNumId w:val="6"/>
  </w:num>
  <w:num w:numId="26">
    <w:abstractNumId w:val="0"/>
  </w:num>
  <w:num w:numId="2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58FB"/>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A36"/>
    <w:rsid w:val="000548DC"/>
    <w:rsid w:val="000627E0"/>
    <w:rsid w:val="00063FB6"/>
    <w:rsid w:val="00065166"/>
    <w:rsid w:val="00067160"/>
    <w:rsid w:val="00067C67"/>
    <w:rsid w:val="0007191F"/>
    <w:rsid w:val="00073992"/>
    <w:rsid w:val="00075AA9"/>
    <w:rsid w:val="00076686"/>
    <w:rsid w:val="00076AC5"/>
    <w:rsid w:val="0007787B"/>
    <w:rsid w:val="00080F56"/>
    <w:rsid w:val="00081984"/>
    <w:rsid w:val="00082016"/>
    <w:rsid w:val="00082518"/>
    <w:rsid w:val="00082609"/>
    <w:rsid w:val="000851CC"/>
    <w:rsid w:val="00086F43"/>
    <w:rsid w:val="00087303"/>
    <w:rsid w:val="00087F21"/>
    <w:rsid w:val="0009027E"/>
    <w:rsid w:val="00091826"/>
    <w:rsid w:val="00093BE8"/>
    <w:rsid w:val="0009401D"/>
    <w:rsid w:val="000940F4"/>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1EAC"/>
    <w:rsid w:val="000D41AB"/>
    <w:rsid w:val="000D55A8"/>
    <w:rsid w:val="000D5AD9"/>
    <w:rsid w:val="000D6327"/>
    <w:rsid w:val="000D6339"/>
    <w:rsid w:val="000D65DB"/>
    <w:rsid w:val="000D6963"/>
    <w:rsid w:val="000E13F7"/>
    <w:rsid w:val="000E4841"/>
    <w:rsid w:val="000E4FA3"/>
    <w:rsid w:val="000F1677"/>
    <w:rsid w:val="000F1FFD"/>
    <w:rsid w:val="000F3D6C"/>
    <w:rsid w:val="000F3F76"/>
    <w:rsid w:val="000F708F"/>
    <w:rsid w:val="00100A09"/>
    <w:rsid w:val="001010E3"/>
    <w:rsid w:val="00101707"/>
    <w:rsid w:val="0010170D"/>
    <w:rsid w:val="001021C8"/>
    <w:rsid w:val="00102CC9"/>
    <w:rsid w:val="001037C8"/>
    <w:rsid w:val="0010593A"/>
    <w:rsid w:val="00111F83"/>
    <w:rsid w:val="00113522"/>
    <w:rsid w:val="00113AA1"/>
    <w:rsid w:val="0011473D"/>
    <w:rsid w:val="00115C85"/>
    <w:rsid w:val="001163B2"/>
    <w:rsid w:val="001166F4"/>
    <w:rsid w:val="00117233"/>
    <w:rsid w:val="00121B3C"/>
    <w:rsid w:val="00122789"/>
    <w:rsid w:val="00123855"/>
    <w:rsid w:val="00124EAE"/>
    <w:rsid w:val="00126A4D"/>
    <w:rsid w:val="00127195"/>
    <w:rsid w:val="00127E45"/>
    <w:rsid w:val="00130813"/>
    <w:rsid w:val="00133976"/>
    <w:rsid w:val="00136788"/>
    <w:rsid w:val="00136839"/>
    <w:rsid w:val="0013760D"/>
    <w:rsid w:val="0014171F"/>
    <w:rsid w:val="001426A0"/>
    <w:rsid w:val="001433DC"/>
    <w:rsid w:val="001449AD"/>
    <w:rsid w:val="00144D9F"/>
    <w:rsid w:val="00144E3F"/>
    <w:rsid w:val="0014622C"/>
    <w:rsid w:val="0015020C"/>
    <w:rsid w:val="00151C0A"/>
    <w:rsid w:val="00152348"/>
    <w:rsid w:val="001525C8"/>
    <w:rsid w:val="0015456D"/>
    <w:rsid w:val="00154A75"/>
    <w:rsid w:val="00155429"/>
    <w:rsid w:val="00155FA2"/>
    <w:rsid w:val="001561B3"/>
    <w:rsid w:val="0015630F"/>
    <w:rsid w:val="00157544"/>
    <w:rsid w:val="00161F1B"/>
    <w:rsid w:val="00162829"/>
    <w:rsid w:val="00162E1A"/>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43F5"/>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4338"/>
    <w:rsid w:val="0026647A"/>
    <w:rsid w:val="002668D3"/>
    <w:rsid w:val="00266C4D"/>
    <w:rsid w:val="00267804"/>
    <w:rsid w:val="00270438"/>
    <w:rsid w:val="002722CA"/>
    <w:rsid w:val="0027299F"/>
    <w:rsid w:val="002729FA"/>
    <w:rsid w:val="00277995"/>
    <w:rsid w:val="002804F1"/>
    <w:rsid w:val="00284EBE"/>
    <w:rsid w:val="0028777F"/>
    <w:rsid w:val="002903A7"/>
    <w:rsid w:val="00292ADC"/>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1A20"/>
    <w:rsid w:val="002E3CEB"/>
    <w:rsid w:val="002E7672"/>
    <w:rsid w:val="002F1956"/>
    <w:rsid w:val="002F3440"/>
    <w:rsid w:val="002F46C8"/>
    <w:rsid w:val="002F75A3"/>
    <w:rsid w:val="002F7711"/>
    <w:rsid w:val="00303C2F"/>
    <w:rsid w:val="00305E53"/>
    <w:rsid w:val="003067CD"/>
    <w:rsid w:val="00307C79"/>
    <w:rsid w:val="00307D85"/>
    <w:rsid w:val="00310CD9"/>
    <w:rsid w:val="003144EF"/>
    <w:rsid w:val="00315123"/>
    <w:rsid w:val="0032044E"/>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0E8B"/>
    <w:rsid w:val="00351246"/>
    <w:rsid w:val="00356F0D"/>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86C93"/>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2D6E"/>
    <w:rsid w:val="003D3048"/>
    <w:rsid w:val="003D6B6A"/>
    <w:rsid w:val="003D7241"/>
    <w:rsid w:val="003E0B16"/>
    <w:rsid w:val="003E39B5"/>
    <w:rsid w:val="003E534D"/>
    <w:rsid w:val="003E67D1"/>
    <w:rsid w:val="003E7313"/>
    <w:rsid w:val="003E76D8"/>
    <w:rsid w:val="003F06D9"/>
    <w:rsid w:val="003F14A7"/>
    <w:rsid w:val="003F1AE2"/>
    <w:rsid w:val="003F3F38"/>
    <w:rsid w:val="003F56C2"/>
    <w:rsid w:val="003F56C3"/>
    <w:rsid w:val="003F5D38"/>
    <w:rsid w:val="0040332F"/>
    <w:rsid w:val="00404329"/>
    <w:rsid w:val="00405DC1"/>
    <w:rsid w:val="004065DA"/>
    <w:rsid w:val="0040696E"/>
    <w:rsid w:val="0041085C"/>
    <w:rsid w:val="00411EFC"/>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3658"/>
    <w:rsid w:val="00454113"/>
    <w:rsid w:val="00454129"/>
    <w:rsid w:val="0045446F"/>
    <w:rsid w:val="0045484A"/>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CF9"/>
    <w:rsid w:val="004F0EDA"/>
    <w:rsid w:val="004F3A8D"/>
    <w:rsid w:val="004F5FDF"/>
    <w:rsid w:val="004F6692"/>
    <w:rsid w:val="00500ADE"/>
    <w:rsid w:val="00500FDE"/>
    <w:rsid w:val="00502C57"/>
    <w:rsid w:val="00503068"/>
    <w:rsid w:val="00504629"/>
    <w:rsid w:val="00504765"/>
    <w:rsid w:val="005054A9"/>
    <w:rsid w:val="00506B49"/>
    <w:rsid w:val="00506C3F"/>
    <w:rsid w:val="005076E4"/>
    <w:rsid w:val="005159E7"/>
    <w:rsid w:val="00515C35"/>
    <w:rsid w:val="00515D58"/>
    <w:rsid w:val="005177FE"/>
    <w:rsid w:val="0052263B"/>
    <w:rsid w:val="005235A0"/>
    <w:rsid w:val="0052366A"/>
    <w:rsid w:val="00524728"/>
    <w:rsid w:val="00532F16"/>
    <w:rsid w:val="005331CA"/>
    <w:rsid w:val="00533B9E"/>
    <w:rsid w:val="00535678"/>
    <w:rsid w:val="005356BF"/>
    <w:rsid w:val="00537970"/>
    <w:rsid w:val="00540E3A"/>
    <w:rsid w:val="00542882"/>
    <w:rsid w:val="00543235"/>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6B59"/>
    <w:rsid w:val="00567AD7"/>
    <w:rsid w:val="00567AE6"/>
    <w:rsid w:val="005739CA"/>
    <w:rsid w:val="00575B2D"/>
    <w:rsid w:val="00576A9C"/>
    <w:rsid w:val="00577B82"/>
    <w:rsid w:val="00580EA0"/>
    <w:rsid w:val="005833D0"/>
    <w:rsid w:val="00583EFD"/>
    <w:rsid w:val="005846F3"/>
    <w:rsid w:val="00586138"/>
    <w:rsid w:val="0058622F"/>
    <w:rsid w:val="00587660"/>
    <w:rsid w:val="00590C49"/>
    <w:rsid w:val="00590D6D"/>
    <w:rsid w:val="005925C2"/>
    <w:rsid w:val="00592F82"/>
    <w:rsid w:val="00595042"/>
    <w:rsid w:val="005A0010"/>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08BE"/>
    <w:rsid w:val="005E127D"/>
    <w:rsid w:val="005E15D3"/>
    <w:rsid w:val="005E1B79"/>
    <w:rsid w:val="005E2D3F"/>
    <w:rsid w:val="005E6076"/>
    <w:rsid w:val="005E7008"/>
    <w:rsid w:val="005F026D"/>
    <w:rsid w:val="005F25A8"/>
    <w:rsid w:val="005F25C6"/>
    <w:rsid w:val="005F2AEA"/>
    <w:rsid w:val="005F2D0B"/>
    <w:rsid w:val="005F4B31"/>
    <w:rsid w:val="005F53AD"/>
    <w:rsid w:val="005F643C"/>
    <w:rsid w:val="005F7B12"/>
    <w:rsid w:val="005F7B9A"/>
    <w:rsid w:val="00600529"/>
    <w:rsid w:val="00601D70"/>
    <w:rsid w:val="0060450F"/>
    <w:rsid w:val="0060478B"/>
    <w:rsid w:val="0061036B"/>
    <w:rsid w:val="00610388"/>
    <w:rsid w:val="00610AC7"/>
    <w:rsid w:val="00610E39"/>
    <w:rsid w:val="00612CA5"/>
    <w:rsid w:val="00613E0B"/>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2174"/>
    <w:rsid w:val="00654C2F"/>
    <w:rsid w:val="00656090"/>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34C8"/>
    <w:rsid w:val="0069476B"/>
    <w:rsid w:val="00697C0F"/>
    <w:rsid w:val="00697EA1"/>
    <w:rsid w:val="006A2646"/>
    <w:rsid w:val="006A2E90"/>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336F"/>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764D"/>
    <w:rsid w:val="00772354"/>
    <w:rsid w:val="0077498C"/>
    <w:rsid w:val="00775BCC"/>
    <w:rsid w:val="0077686D"/>
    <w:rsid w:val="007809BC"/>
    <w:rsid w:val="00781A11"/>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A5E9D"/>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07F"/>
    <w:rsid w:val="007D4A65"/>
    <w:rsid w:val="007D63C5"/>
    <w:rsid w:val="007D6C96"/>
    <w:rsid w:val="007D6DF1"/>
    <w:rsid w:val="007D7C92"/>
    <w:rsid w:val="007E042D"/>
    <w:rsid w:val="007E1154"/>
    <w:rsid w:val="007E3C8F"/>
    <w:rsid w:val="007E54A1"/>
    <w:rsid w:val="007E66FD"/>
    <w:rsid w:val="007E6BA4"/>
    <w:rsid w:val="007E70EC"/>
    <w:rsid w:val="007F1022"/>
    <w:rsid w:val="007F1A39"/>
    <w:rsid w:val="007F39A0"/>
    <w:rsid w:val="007F41F8"/>
    <w:rsid w:val="007F48BB"/>
    <w:rsid w:val="007F4E91"/>
    <w:rsid w:val="007F659B"/>
    <w:rsid w:val="00801DDF"/>
    <w:rsid w:val="00803040"/>
    <w:rsid w:val="0080454E"/>
    <w:rsid w:val="00804C17"/>
    <w:rsid w:val="00804C32"/>
    <w:rsid w:val="008056EF"/>
    <w:rsid w:val="00805734"/>
    <w:rsid w:val="00805998"/>
    <w:rsid w:val="008059B0"/>
    <w:rsid w:val="00805EE5"/>
    <w:rsid w:val="00806302"/>
    <w:rsid w:val="00806E0A"/>
    <w:rsid w:val="00807119"/>
    <w:rsid w:val="00807F12"/>
    <w:rsid w:val="00813A8D"/>
    <w:rsid w:val="00815AC9"/>
    <w:rsid w:val="008162ED"/>
    <w:rsid w:val="00816D04"/>
    <w:rsid w:val="0082026A"/>
    <w:rsid w:val="00820278"/>
    <w:rsid w:val="00822751"/>
    <w:rsid w:val="008234B4"/>
    <w:rsid w:val="0082483F"/>
    <w:rsid w:val="00825B36"/>
    <w:rsid w:val="008279C0"/>
    <w:rsid w:val="00830097"/>
    <w:rsid w:val="008307FE"/>
    <w:rsid w:val="00831DCC"/>
    <w:rsid w:val="00832852"/>
    <w:rsid w:val="00832877"/>
    <w:rsid w:val="0084042E"/>
    <w:rsid w:val="00841074"/>
    <w:rsid w:val="008415BE"/>
    <w:rsid w:val="0084282E"/>
    <w:rsid w:val="00844879"/>
    <w:rsid w:val="008504EE"/>
    <w:rsid w:val="00850EB2"/>
    <w:rsid w:val="00851B6A"/>
    <w:rsid w:val="0085270E"/>
    <w:rsid w:val="00855F61"/>
    <w:rsid w:val="008619A1"/>
    <w:rsid w:val="00864762"/>
    <w:rsid w:val="008648D2"/>
    <w:rsid w:val="0086705F"/>
    <w:rsid w:val="00867701"/>
    <w:rsid w:val="008723F3"/>
    <w:rsid w:val="00874FFA"/>
    <w:rsid w:val="008752C7"/>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4F67"/>
    <w:rsid w:val="00895343"/>
    <w:rsid w:val="00896BBB"/>
    <w:rsid w:val="00897EF7"/>
    <w:rsid w:val="008A0AD3"/>
    <w:rsid w:val="008A4DF2"/>
    <w:rsid w:val="008A6CFE"/>
    <w:rsid w:val="008B4E45"/>
    <w:rsid w:val="008B5165"/>
    <w:rsid w:val="008B5333"/>
    <w:rsid w:val="008B6223"/>
    <w:rsid w:val="008C06AD"/>
    <w:rsid w:val="008C0A02"/>
    <w:rsid w:val="008C35C9"/>
    <w:rsid w:val="008C4B18"/>
    <w:rsid w:val="008C66E0"/>
    <w:rsid w:val="008C7904"/>
    <w:rsid w:val="008D769A"/>
    <w:rsid w:val="008E3339"/>
    <w:rsid w:val="008E4F11"/>
    <w:rsid w:val="008E6116"/>
    <w:rsid w:val="008E7AAE"/>
    <w:rsid w:val="008E7F55"/>
    <w:rsid w:val="008F09A2"/>
    <w:rsid w:val="008F20FC"/>
    <w:rsid w:val="008F4A35"/>
    <w:rsid w:val="008F5FFE"/>
    <w:rsid w:val="008F6C22"/>
    <w:rsid w:val="009010B0"/>
    <w:rsid w:val="00903422"/>
    <w:rsid w:val="0090376F"/>
    <w:rsid w:val="00905A43"/>
    <w:rsid w:val="00911F8A"/>
    <w:rsid w:val="0091251C"/>
    <w:rsid w:val="00912C79"/>
    <w:rsid w:val="00912DCE"/>
    <w:rsid w:val="0091633B"/>
    <w:rsid w:val="0091693A"/>
    <w:rsid w:val="00921B8C"/>
    <w:rsid w:val="00923EAD"/>
    <w:rsid w:val="00924D26"/>
    <w:rsid w:val="00925B71"/>
    <w:rsid w:val="00926F1F"/>
    <w:rsid w:val="00927CE4"/>
    <w:rsid w:val="009309A0"/>
    <w:rsid w:val="009310A2"/>
    <w:rsid w:val="009314AD"/>
    <w:rsid w:val="00931E20"/>
    <w:rsid w:val="00934264"/>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0F99"/>
    <w:rsid w:val="00A0259E"/>
    <w:rsid w:val="00A039BC"/>
    <w:rsid w:val="00A047EE"/>
    <w:rsid w:val="00A057CA"/>
    <w:rsid w:val="00A05F35"/>
    <w:rsid w:val="00A06C2B"/>
    <w:rsid w:val="00A13100"/>
    <w:rsid w:val="00A14542"/>
    <w:rsid w:val="00A14B54"/>
    <w:rsid w:val="00A17C10"/>
    <w:rsid w:val="00A21A65"/>
    <w:rsid w:val="00A2274A"/>
    <w:rsid w:val="00A235B7"/>
    <w:rsid w:val="00A24443"/>
    <w:rsid w:val="00A27A7A"/>
    <w:rsid w:val="00A27D47"/>
    <w:rsid w:val="00A3105E"/>
    <w:rsid w:val="00A31B9C"/>
    <w:rsid w:val="00A322F6"/>
    <w:rsid w:val="00A3292F"/>
    <w:rsid w:val="00A34ABE"/>
    <w:rsid w:val="00A35DA7"/>
    <w:rsid w:val="00A407EF"/>
    <w:rsid w:val="00A41122"/>
    <w:rsid w:val="00A431DB"/>
    <w:rsid w:val="00A44146"/>
    <w:rsid w:val="00A44EE1"/>
    <w:rsid w:val="00A45543"/>
    <w:rsid w:val="00A46B4C"/>
    <w:rsid w:val="00A50F0E"/>
    <w:rsid w:val="00A5117B"/>
    <w:rsid w:val="00A54B03"/>
    <w:rsid w:val="00A54C2C"/>
    <w:rsid w:val="00A55A47"/>
    <w:rsid w:val="00A56D34"/>
    <w:rsid w:val="00A60074"/>
    <w:rsid w:val="00A60A36"/>
    <w:rsid w:val="00A631DB"/>
    <w:rsid w:val="00A64333"/>
    <w:rsid w:val="00A6617D"/>
    <w:rsid w:val="00A6627C"/>
    <w:rsid w:val="00A7023F"/>
    <w:rsid w:val="00A71019"/>
    <w:rsid w:val="00A764B9"/>
    <w:rsid w:val="00A7673A"/>
    <w:rsid w:val="00A76786"/>
    <w:rsid w:val="00A77FB4"/>
    <w:rsid w:val="00A80144"/>
    <w:rsid w:val="00A81029"/>
    <w:rsid w:val="00A82010"/>
    <w:rsid w:val="00A845F5"/>
    <w:rsid w:val="00A85685"/>
    <w:rsid w:val="00A86EA2"/>
    <w:rsid w:val="00A93FD4"/>
    <w:rsid w:val="00A96489"/>
    <w:rsid w:val="00AA0ADB"/>
    <w:rsid w:val="00AA4EEA"/>
    <w:rsid w:val="00AA50B6"/>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2E3A"/>
    <w:rsid w:val="00B05601"/>
    <w:rsid w:val="00B12AAE"/>
    <w:rsid w:val="00B130D3"/>
    <w:rsid w:val="00B1461F"/>
    <w:rsid w:val="00B14819"/>
    <w:rsid w:val="00B14A52"/>
    <w:rsid w:val="00B15E2F"/>
    <w:rsid w:val="00B17AA9"/>
    <w:rsid w:val="00B213AE"/>
    <w:rsid w:val="00B21A23"/>
    <w:rsid w:val="00B21E13"/>
    <w:rsid w:val="00B22A28"/>
    <w:rsid w:val="00B240BF"/>
    <w:rsid w:val="00B24839"/>
    <w:rsid w:val="00B30294"/>
    <w:rsid w:val="00B34619"/>
    <w:rsid w:val="00B3727B"/>
    <w:rsid w:val="00B401D6"/>
    <w:rsid w:val="00B404F6"/>
    <w:rsid w:val="00B44713"/>
    <w:rsid w:val="00B46C4B"/>
    <w:rsid w:val="00B50944"/>
    <w:rsid w:val="00B517AE"/>
    <w:rsid w:val="00B51B95"/>
    <w:rsid w:val="00B540AD"/>
    <w:rsid w:val="00B56103"/>
    <w:rsid w:val="00B56337"/>
    <w:rsid w:val="00B61534"/>
    <w:rsid w:val="00B63933"/>
    <w:rsid w:val="00B64929"/>
    <w:rsid w:val="00B66E53"/>
    <w:rsid w:val="00B67415"/>
    <w:rsid w:val="00B6780F"/>
    <w:rsid w:val="00B71885"/>
    <w:rsid w:val="00B71BE6"/>
    <w:rsid w:val="00B71E56"/>
    <w:rsid w:val="00B736DF"/>
    <w:rsid w:val="00B743D6"/>
    <w:rsid w:val="00B74FBD"/>
    <w:rsid w:val="00B76187"/>
    <w:rsid w:val="00B77F46"/>
    <w:rsid w:val="00B80BF3"/>
    <w:rsid w:val="00B8112A"/>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6A9D"/>
    <w:rsid w:val="00BA70DA"/>
    <w:rsid w:val="00BB0E34"/>
    <w:rsid w:val="00BB0E4B"/>
    <w:rsid w:val="00BB0F2B"/>
    <w:rsid w:val="00BB244E"/>
    <w:rsid w:val="00BB37F6"/>
    <w:rsid w:val="00BB3EC9"/>
    <w:rsid w:val="00BB7DFD"/>
    <w:rsid w:val="00BC24AD"/>
    <w:rsid w:val="00BC56F4"/>
    <w:rsid w:val="00BC6005"/>
    <w:rsid w:val="00BC7AD4"/>
    <w:rsid w:val="00BD3F78"/>
    <w:rsid w:val="00BD4A3D"/>
    <w:rsid w:val="00BD545E"/>
    <w:rsid w:val="00BD5C7A"/>
    <w:rsid w:val="00BE4005"/>
    <w:rsid w:val="00BE4FF3"/>
    <w:rsid w:val="00BF1E73"/>
    <w:rsid w:val="00BF2335"/>
    <w:rsid w:val="00BF499E"/>
    <w:rsid w:val="00BF49E3"/>
    <w:rsid w:val="00BF50F7"/>
    <w:rsid w:val="00BF7606"/>
    <w:rsid w:val="00BF7A3B"/>
    <w:rsid w:val="00C0252A"/>
    <w:rsid w:val="00C02F29"/>
    <w:rsid w:val="00C03A89"/>
    <w:rsid w:val="00C03B69"/>
    <w:rsid w:val="00C03ED0"/>
    <w:rsid w:val="00C100C3"/>
    <w:rsid w:val="00C11FC3"/>
    <w:rsid w:val="00C14675"/>
    <w:rsid w:val="00C16631"/>
    <w:rsid w:val="00C17718"/>
    <w:rsid w:val="00C20AFE"/>
    <w:rsid w:val="00C20F45"/>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003"/>
    <w:rsid w:val="00C606C3"/>
    <w:rsid w:val="00C61146"/>
    <w:rsid w:val="00C619D3"/>
    <w:rsid w:val="00C61A0A"/>
    <w:rsid w:val="00C620F4"/>
    <w:rsid w:val="00C63717"/>
    <w:rsid w:val="00C63FAD"/>
    <w:rsid w:val="00C6409D"/>
    <w:rsid w:val="00C64575"/>
    <w:rsid w:val="00C66D5F"/>
    <w:rsid w:val="00C7173F"/>
    <w:rsid w:val="00C72848"/>
    <w:rsid w:val="00C7736C"/>
    <w:rsid w:val="00C8080C"/>
    <w:rsid w:val="00C81387"/>
    <w:rsid w:val="00C82D87"/>
    <w:rsid w:val="00C83657"/>
    <w:rsid w:val="00C8712A"/>
    <w:rsid w:val="00C902C8"/>
    <w:rsid w:val="00C919D1"/>
    <w:rsid w:val="00C9478C"/>
    <w:rsid w:val="00C95696"/>
    <w:rsid w:val="00C963D3"/>
    <w:rsid w:val="00CA254C"/>
    <w:rsid w:val="00CA7B50"/>
    <w:rsid w:val="00CB0E75"/>
    <w:rsid w:val="00CB1983"/>
    <w:rsid w:val="00CB2CBB"/>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7E0"/>
    <w:rsid w:val="00CF6AFC"/>
    <w:rsid w:val="00CF70DC"/>
    <w:rsid w:val="00D0121D"/>
    <w:rsid w:val="00D015AF"/>
    <w:rsid w:val="00D03926"/>
    <w:rsid w:val="00D0690B"/>
    <w:rsid w:val="00D1025B"/>
    <w:rsid w:val="00D12ED4"/>
    <w:rsid w:val="00D148DC"/>
    <w:rsid w:val="00D1516E"/>
    <w:rsid w:val="00D15890"/>
    <w:rsid w:val="00D16F06"/>
    <w:rsid w:val="00D17859"/>
    <w:rsid w:val="00D17FDC"/>
    <w:rsid w:val="00D21D8C"/>
    <w:rsid w:val="00D22362"/>
    <w:rsid w:val="00D226ED"/>
    <w:rsid w:val="00D23C70"/>
    <w:rsid w:val="00D40B41"/>
    <w:rsid w:val="00D41FDB"/>
    <w:rsid w:val="00D42444"/>
    <w:rsid w:val="00D47FBB"/>
    <w:rsid w:val="00D513BB"/>
    <w:rsid w:val="00D522CF"/>
    <w:rsid w:val="00D53719"/>
    <w:rsid w:val="00D571ED"/>
    <w:rsid w:val="00D61596"/>
    <w:rsid w:val="00D62306"/>
    <w:rsid w:val="00D63EFD"/>
    <w:rsid w:val="00D66B7D"/>
    <w:rsid w:val="00D67A91"/>
    <w:rsid w:val="00D70954"/>
    <w:rsid w:val="00D71018"/>
    <w:rsid w:val="00D716CF"/>
    <w:rsid w:val="00D7602E"/>
    <w:rsid w:val="00D8393A"/>
    <w:rsid w:val="00D84752"/>
    <w:rsid w:val="00D85481"/>
    <w:rsid w:val="00D85804"/>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51F"/>
    <w:rsid w:val="00DC29AC"/>
    <w:rsid w:val="00DC2A58"/>
    <w:rsid w:val="00DC3089"/>
    <w:rsid w:val="00DC3984"/>
    <w:rsid w:val="00DC4420"/>
    <w:rsid w:val="00DD0802"/>
    <w:rsid w:val="00DD1465"/>
    <w:rsid w:val="00DD2E11"/>
    <w:rsid w:val="00DD40CD"/>
    <w:rsid w:val="00DD6BB5"/>
    <w:rsid w:val="00DE03AF"/>
    <w:rsid w:val="00DE05BA"/>
    <w:rsid w:val="00DE121C"/>
    <w:rsid w:val="00DE34A9"/>
    <w:rsid w:val="00DE366A"/>
    <w:rsid w:val="00DE4387"/>
    <w:rsid w:val="00DE498F"/>
    <w:rsid w:val="00DE6633"/>
    <w:rsid w:val="00DE6A6E"/>
    <w:rsid w:val="00DE7516"/>
    <w:rsid w:val="00DF1875"/>
    <w:rsid w:val="00DF1D30"/>
    <w:rsid w:val="00DF2D3C"/>
    <w:rsid w:val="00DF3293"/>
    <w:rsid w:val="00DF4B6C"/>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3313"/>
    <w:rsid w:val="00E36127"/>
    <w:rsid w:val="00E450A4"/>
    <w:rsid w:val="00E46C58"/>
    <w:rsid w:val="00E47E5C"/>
    <w:rsid w:val="00E506BE"/>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24FF"/>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5A55"/>
    <w:rsid w:val="00F47A63"/>
    <w:rsid w:val="00F5076C"/>
    <w:rsid w:val="00F51F75"/>
    <w:rsid w:val="00F55146"/>
    <w:rsid w:val="00F5524B"/>
    <w:rsid w:val="00F60538"/>
    <w:rsid w:val="00F60FDF"/>
    <w:rsid w:val="00F61DD2"/>
    <w:rsid w:val="00F648DF"/>
    <w:rsid w:val="00F66AFF"/>
    <w:rsid w:val="00F67C62"/>
    <w:rsid w:val="00F67DAD"/>
    <w:rsid w:val="00F67EA8"/>
    <w:rsid w:val="00F70573"/>
    <w:rsid w:val="00F71433"/>
    <w:rsid w:val="00F71568"/>
    <w:rsid w:val="00F7160A"/>
    <w:rsid w:val="00F7423D"/>
    <w:rsid w:val="00F76CBA"/>
    <w:rsid w:val="00F814B1"/>
    <w:rsid w:val="00F83DBA"/>
    <w:rsid w:val="00F840B2"/>
    <w:rsid w:val="00F85679"/>
    <w:rsid w:val="00F8668C"/>
    <w:rsid w:val="00F90C34"/>
    <w:rsid w:val="00F93E2A"/>
    <w:rsid w:val="00F95410"/>
    <w:rsid w:val="00F97C5B"/>
    <w:rsid w:val="00FA2EAC"/>
    <w:rsid w:val="00FA3D50"/>
    <w:rsid w:val="00FA6E25"/>
    <w:rsid w:val="00FA7F45"/>
    <w:rsid w:val="00FB715C"/>
    <w:rsid w:val="00FB7FBD"/>
    <w:rsid w:val="00FC0C23"/>
    <w:rsid w:val="00FC374A"/>
    <w:rsid w:val="00FC6DCF"/>
    <w:rsid w:val="00FC74C8"/>
    <w:rsid w:val="00FC7B47"/>
    <w:rsid w:val="00FD035C"/>
    <w:rsid w:val="00FD039E"/>
    <w:rsid w:val="00FD1A35"/>
    <w:rsid w:val="00FD2EA4"/>
    <w:rsid w:val="00FD36C5"/>
    <w:rsid w:val="00FD5ECD"/>
    <w:rsid w:val="00FD5EE1"/>
    <w:rsid w:val="00FD6310"/>
    <w:rsid w:val="00FD726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 w:type="character" w:styleId="Emphasis">
    <w:name w:val="Emphasis"/>
    <w:basedOn w:val="DefaultParagraphFont"/>
    <w:uiPriority w:val="20"/>
    <w:qFormat/>
    <w:rsid w:val="00F45A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35477193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747528663">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12</Pages>
  <Words>4235</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Loh, Grace SF</cp:lastModifiedBy>
  <cp:revision>45</cp:revision>
  <cp:lastPrinted>2019-08-27T05:42:00Z</cp:lastPrinted>
  <dcterms:created xsi:type="dcterms:W3CDTF">2023-02-27T03:17:00Z</dcterms:created>
  <dcterms:modified xsi:type="dcterms:W3CDTF">2023-04-24T12:08:00Z</dcterms:modified>
</cp:coreProperties>
</file>