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Pr="00870719"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870719">
        <w:rPr>
          <w:rFonts w:ascii="Avenir Next" w:hAnsi="Avenir Next" w:cs="Arial"/>
          <w:color w:val="000000" w:themeColor="text1"/>
          <w:sz w:val="22"/>
          <w:szCs w:val="22"/>
          <w:highlight w:val="yellow"/>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BF6746">
        <w:rPr>
          <w:rFonts w:ascii="Avenir Next" w:hAnsi="Avenir Next"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D24B25">
      <w:pPr>
        <w:ind w:left="426"/>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D24B25">
      <w:pPr>
        <w:ind w:left="426"/>
        <w:jc w:val="both"/>
        <w:rPr>
          <w:rFonts w:ascii="Avenir Next" w:hAnsi="Avenir Next" w:cs="Arial"/>
          <w:sz w:val="22"/>
          <w:szCs w:val="22"/>
          <w:lang w:val="en-GB"/>
        </w:rPr>
      </w:pPr>
    </w:p>
    <w:p w14:paraId="5101378F" w14:textId="77777777" w:rsidR="00DE7CF4" w:rsidRDefault="00DE7CF4" w:rsidP="00D24B25">
      <w:pPr>
        <w:pStyle w:val="ListParagraph"/>
        <w:numPr>
          <w:ilvl w:val="0"/>
          <w:numId w:val="17"/>
        </w:numPr>
        <w:ind w:left="852"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D24B25">
      <w:pPr>
        <w:pStyle w:val="ListParagraph"/>
        <w:ind w:left="852"/>
        <w:jc w:val="both"/>
        <w:rPr>
          <w:rFonts w:ascii="Avenir Next" w:hAnsi="Avenir Next" w:cs="Arial"/>
          <w:sz w:val="22"/>
          <w:szCs w:val="22"/>
          <w:lang w:val="en-GB"/>
        </w:rPr>
      </w:pPr>
    </w:p>
    <w:p w14:paraId="36BD4423" w14:textId="77777777" w:rsidR="00DE7CF4" w:rsidRPr="00EF7D20" w:rsidRDefault="00DE7CF4" w:rsidP="00D24B25">
      <w:pPr>
        <w:pStyle w:val="ListParagraph"/>
        <w:numPr>
          <w:ilvl w:val="0"/>
          <w:numId w:val="17"/>
        </w:numPr>
        <w:ind w:left="852" w:hanging="426"/>
        <w:jc w:val="both"/>
        <w:rPr>
          <w:rFonts w:ascii="Avenir Next" w:hAnsi="Avenir Next" w:cs="Arial"/>
          <w:sz w:val="22"/>
          <w:szCs w:val="22"/>
          <w:highlight w:val="yellow"/>
          <w:lang w:val="en-GB"/>
        </w:rPr>
      </w:pPr>
      <w:r w:rsidRPr="00EF7D20">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D24B25">
      <w:pPr>
        <w:ind w:left="426"/>
        <w:jc w:val="both"/>
        <w:rPr>
          <w:rFonts w:ascii="Avenir Next" w:hAnsi="Avenir Next" w:cs="Arial"/>
          <w:sz w:val="22"/>
          <w:szCs w:val="22"/>
          <w:lang w:val="en-GB"/>
        </w:rPr>
      </w:pPr>
    </w:p>
    <w:p w14:paraId="15EBCEBB" w14:textId="71555DAF" w:rsidR="00DE7CF4" w:rsidRDefault="00DE7CF4" w:rsidP="00D24B25">
      <w:pPr>
        <w:pStyle w:val="ListParagraph"/>
        <w:numPr>
          <w:ilvl w:val="0"/>
          <w:numId w:val="17"/>
        </w:numPr>
        <w:ind w:left="852"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D24B25">
      <w:pPr>
        <w:ind w:left="426"/>
        <w:jc w:val="both"/>
        <w:rPr>
          <w:rFonts w:ascii="Avenir Next" w:hAnsi="Avenir Next" w:cs="Arial"/>
          <w:bCs/>
          <w:sz w:val="22"/>
          <w:szCs w:val="22"/>
          <w:lang w:val="en-GB"/>
        </w:rPr>
      </w:pPr>
    </w:p>
    <w:p w14:paraId="1D96F5EF" w14:textId="3A4F6761" w:rsidR="00F41DA5" w:rsidRPr="007C3C2E" w:rsidRDefault="00DE7CF4" w:rsidP="00D24B25">
      <w:pPr>
        <w:pStyle w:val="ListParagraph"/>
        <w:numPr>
          <w:ilvl w:val="0"/>
          <w:numId w:val="17"/>
        </w:numPr>
        <w:ind w:left="852"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6C11E3" w:rsidRDefault="00423664" w:rsidP="00423664">
      <w:pPr>
        <w:pStyle w:val="ListParagraph"/>
        <w:numPr>
          <w:ilvl w:val="0"/>
          <w:numId w:val="18"/>
        </w:numPr>
        <w:ind w:left="426" w:hanging="426"/>
        <w:jc w:val="both"/>
        <w:rPr>
          <w:rFonts w:ascii="Avenir Next" w:hAnsi="Avenir Next" w:cs="Arial"/>
          <w:bCs/>
          <w:sz w:val="22"/>
          <w:szCs w:val="22"/>
          <w:lang w:val="en-GB"/>
        </w:rPr>
      </w:pPr>
      <w:r w:rsidRPr="006C11E3">
        <w:rPr>
          <w:rFonts w:ascii="Avenir Next" w:hAnsi="Avenir Next" w:cs="Arial"/>
          <w:bCs/>
          <w:sz w:val="22"/>
          <w:szCs w:val="22"/>
          <w:lang w:val="en-GB"/>
        </w:rPr>
        <w:t xml:space="preserve">The judgments and orders of the </w:t>
      </w:r>
      <w:r w:rsidR="00692913" w:rsidRPr="006C11E3">
        <w:rPr>
          <w:rFonts w:ascii="Avenir Next" w:hAnsi="Avenir Next" w:cs="Arial"/>
          <w:bCs/>
          <w:sz w:val="22"/>
          <w:szCs w:val="22"/>
          <w:lang w:val="en-GB"/>
        </w:rPr>
        <w:t>c</w:t>
      </w:r>
      <w:r w:rsidRPr="006C11E3">
        <w:rPr>
          <w:rFonts w:ascii="Avenir Next" w:hAnsi="Avenir Next" w:cs="Arial"/>
          <w:bCs/>
          <w:sz w:val="22"/>
          <w:szCs w:val="22"/>
          <w:lang w:val="en-GB"/>
        </w:rPr>
        <w:t xml:space="preserve">ourts of the DIFC are enforceable elsewhere in Dubai only through the Dubai </w:t>
      </w:r>
      <w:r w:rsidR="00692913" w:rsidRPr="006C11E3">
        <w:rPr>
          <w:rFonts w:ascii="Avenir Next" w:hAnsi="Avenir Next" w:cs="Arial"/>
          <w:bCs/>
          <w:sz w:val="22"/>
          <w:szCs w:val="22"/>
          <w:lang w:val="en-GB"/>
        </w:rPr>
        <w:t>c</w:t>
      </w:r>
      <w:r w:rsidRPr="006C11E3">
        <w:rPr>
          <w:rFonts w:ascii="Avenir Next" w:hAnsi="Avenir Next" w:cs="Arial"/>
          <w:bCs/>
          <w:sz w:val="22"/>
          <w:szCs w:val="22"/>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Pr="006C11E3" w:rsidRDefault="00423664" w:rsidP="00423664">
      <w:pPr>
        <w:pStyle w:val="ListParagraph"/>
        <w:numPr>
          <w:ilvl w:val="0"/>
          <w:numId w:val="18"/>
        </w:numPr>
        <w:ind w:left="426" w:hanging="426"/>
        <w:jc w:val="both"/>
        <w:rPr>
          <w:rFonts w:ascii="Avenir Next" w:hAnsi="Avenir Next" w:cs="Arial"/>
          <w:sz w:val="22"/>
          <w:szCs w:val="22"/>
          <w:highlight w:val="yellow"/>
          <w:lang w:val="en-GB"/>
        </w:rPr>
      </w:pPr>
      <w:r w:rsidRPr="006C11E3">
        <w:rPr>
          <w:rFonts w:ascii="Avenir Next" w:hAnsi="Avenir Next" w:cs="Arial"/>
          <w:sz w:val="22"/>
          <w:szCs w:val="22"/>
          <w:highlight w:val="yellow"/>
          <w:lang w:val="en-GB"/>
        </w:rPr>
        <w:t xml:space="preserve">The judgments and orders of the </w:t>
      </w:r>
      <w:r w:rsidR="00692913" w:rsidRPr="006C11E3">
        <w:rPr>
          <w:rFonts w:ascii="Avenir Next" w:hAnsi="Avenir Next" w:cs="Arial"/>
          <w:sz w:val="22"/>
          <w:szCs w:val="22"/>
          <w:highlight w:val="yellow"/>
          <w:lang w:val="en-GB"/>
        </w:rPr>
        <w:t>c</w:t>
      </w:r>
      <w:r w:rsidRPr="006C11E3">
        <w:rPr>
          <w:rFonts w:ascii="Avenir Next" w:hAnsi="Avenir Next" w:cs="Arial"/>
          <w:sz w:val="22"/>
          <w:szCs w:val="22"/>
          <w:highlight w:val="yellow"/>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956D99" w:rsidRDefault="00A51FE1" w:rsidP="00A51FE1">
      <w:pPr>
        <w:pStyle w:val="ListParagraph"/>
        <w:numPr>
          <w:ilvl w:val="0"/>
          <w:numId w:val="5"/>
        </w:numPr>
        <w:ind w:left="426"/>
        <w:jc w:val="both"/>
        <w:rPr>
          <w:rFonts w:ascii="Avenir Next" w:hAnsi="Avenir Next" w:cs="Arial"/>
          <w:sz w:val="22"/>
          <w:szCs w:val="22"/>
          <w:highlight w:val="yellow"/>
          <w:lang w:val="en-GB"/>
        </w:rPr>
      </w:pPr>
      <w:r w:rsidRPr="00956D99">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Pr="00BF26D8" w:rsidRDefault="000A613E" w:rsidP="000A613E">
      <w:pPr>
        <w:pStyle w:val="ListParagraph"/>
        <w:numPr>
          <w:ilvl w:val="0"/>
          <w:numId w:val="19"/>
        </w:numPr>
        <w:ind w:left="426" w:hanging="426"/>
        <w:jc w:val="both"/>
        <w:rPr>
          <w:rFonts w:ascii="Avenir Next" w:hAnsi="Avenir Next" w:cs="Arial"/>
          <w:sz w:val="22"/>
          <w:szCs w:val="22"/>
          <w:highlight w:val="yellow"/>
          <w:lang w:val="en-GB"/>
        </w:rPr>
      </w:pPr>
      <w:r w:rsidRPr="00BF26D8">
        <w:rPr>
          <w:rFonts w:ascii="Avenir Next" w:hAnsi="Avenir Next" w:cs="Arial"/>
          <w:sz w:val="22"/>
          <w:szCs w:val="22"/>
          <w:highlight w:val="yellow"/>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BF26D8" w:rsidRDefault="000A613E" w:rsidP="000A613E">
      <w:pPr>
        <w:pStyle w:val="ListParagraph"/>
        <w:numPr>
          <w:ilvl w:val="0"/>
          <w:numId w:val="19"/>
        </w:numPr>
        <w:ind w:left="426" w:hanging="426"/>
        <w:jc w:val="both"/>
        <w:rPr>
          <w:rFonts w:ascii="Avenir Next" w:hAnsi="Avenir Next" w:cs="Arial"/>
          <w:bCs/>
          <w:sz w:val="22"/>
          <w:szCs w:val="22"/>
          <w:lang w:val="en-GB"/>
        </w:rPr>
      </w:pPr>
      <w:r w:rsidRPr="00BF26D8">
        <w:rPr>
          <w:rFonts w:ascii="Avenir Next" w:hAnsi="Avenir Next" w:cs="Arial"/>
          <w:bCs/>
          <w:sz w:val="22"/>
          <w:szCs w:val="22"/>
          <w:lang w:val="en-GB"/>
        </w:rPr>
        <w:t xml:space="preserve">There are separate registers in which security interests in both land and personal property in the DIFC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074A99"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074A99">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074A99" w:rsidRDefault="00F42C48" w:rsidP="00F42C48">
      <w:pPr>
        <w:pStyle w:val="ListParagraph"/>
        <w:numPr>
          <w:ilvl w:val="0"/>
          <w:numId w:val="20"/>
        </w:numPr>
        <w:ind w:left="426" w:hanging="426"/>
        <w:jc w:val="both"/>
        <w:rPr>
          <w:rFonts w:ascii="Avenir Next" w:hAnsi="Avenir Next" w:cs="Arial"/>
          <w:sz w:val="22"/>
          <w:szCs w:val="22"/>
          <w:lang w:val="en-GB"/>
        </w:rPr>
      </w:pPr>
      <w:r w:rsidRPr="00074A99">
        <w:rPr>
          <w:rFonts w:ascii="Avenir Next" w:hAnsi="Avenir Next" w:cs="Arial"/>
          <w:sz w:val="22"/>
          <w:szCs w:val="22"/>
          <w:lang w:val="en-GB"/>
        </w:rPr>
        <w:t>Secured creditors may enforce their securities provided they have obtained court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F6746" w:rsidRDefault="00FF7B61" w:rsidP="00FF7B61">
      <w:pPr>
        <w:pStyle w:val="ListParagraph"/>
        <w:numPr>
          <w:ilvl w:val="0"/>
          <w:numId w:val="21"/>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Interest on debts owed by the debtor stops accruing on the date of commencement of </w:t>
      </w:r>
      <w:r w:rsidR="00BF6746">
        <w:rPr>
          <w:rFonts w:ascii="Avenir Next" w:hAnsi="Avenir Next" w:cs="Arial"/>
          <w:bCs/>
          <w:sz w:val="22"/>
          <w:szCs w:val="22"/>
          <w:lang w:val="en-GB"/>
        </w:rPr>
        <w:t>p</w:t>
      </w:r>
      <w:r w:rsidRPr="00BF6746">
        <w:rPr>
          <w:rFonts w:ascii="Avenir Next" w:hAnsi="Avenir Next" w:cs="Arial"/>
          <w:bCs/>
          <w:sz w:val="22"/>
          <w:szCs w:val="22"/>
          <w:lang w:val="en-GB"/>
        </w:rPr>
        <w:t xml:space="preserve">reventive </w:t>
      </w:r>
      <w:r w:rsidR="00BF6746">
        <w:rPr>
          <w:rFonts w:ascii="Avenir Next" w:hAnsi="Avenir Next" w:cs="Arial"/>
          <w:bCs/>
          <w:sz w:val="22"/>
          <w:szCs w:val="22"/>
          <w:lang w:val="en-GB"/>
        </w:rPr>
        <w:t>c</w:t>
      </w:r>
      <w:r w:rsidRPr="00BF6746">
        <w:rPr>
          <w:rFonts w:ascii="Avenir Next" w:hAnsi="Avenir Next" w:cs="Arial"/>
          <w:bCs/>
          <w:sz w:val="22"/>
          <w:szCs w:val="22"/>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Pr="00E654B0" w:rsidRDefault="00FF7B61" w:rsidP="00FF7B61">
      <w:pPr>
        <w:pStyle w:val="ListParagraph"/>
        <w:numPr>
          <w:ilvl w:val="0"/>
          <w:numId w:val="21"/>
        </w:numPr>
        <w:ind w:left="426" w:hanging="426"/>
        <w:jc w:val="both"/>
        <w:rPr>
          <w:rFonts w:ascii="Avenir Next" w:hAnsi="Avenir Next" w:cs="Arial"/>
          <w:sz w:val="22"/>
          <w:szCs w:val="22"/>
          <w:highlight w:val="yellow"/>
          <w:lang w:val="en-GB"/>
        </w:rPr>
      </w:pPr>
      <w:r w:rsidRPr="00E654B0">
        <w:rPr>
          <w:rFonts w:ascii="Avenir Next" w:hAnsi="Avenir Next" w:cs="Arial"/>
          <w:sz w:val="22"/>
          <w:szCs w:val="22"/>
          <w:highlight w:val="yellow"/>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616955"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616955">
        <w:rPr>
          <w:rFonts w:ascii="Avenir Next" w:hAnsi="Avenir Next" w:cs="Arial"/>
          <w:bCs/>
          <w:sz w:val="22"/>
          <w:szCs w:val="22"/>
          <w:highlight w:val="yellow"/>
          <w:lang w:val="en-GB"/>
        </w:rPr>
        <w:t xml:space="preserve">If a secured creditor, having security over all or substantially </w:t>
      </w:r>
      <w:proofErr w:type="gramStart"/>
      <w:r w:rsidRPr="00616955">
        <w:rPr>
          <w:rFonts w:ascii="Avenir Next" w:hAnsi="Avenir Next" w:cs="Arial"/>
          <w:bCs/>
          <w:sz w:val="22"/>
          <w:szCs w:val="22"/>
          <w:highlight w:val="yellow"/>
          <w:lang w:val="en-GB"/>
        </w:rPr>
        <w:t>all of</w:t>
      </w:r>
      <w:proofErr w:type="gramEnd"/>
      <w:r w:rsidRPr="00616955">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14536" w:rsidRDefault="0024173C" w:rsidP="0024173C">
      <w:pPr>
        <w:pStyle w:val="ListParagraph"/>
        <w:numPr>
          <w:ilvl w:val="0"/>
          <w:numId w:val="23"/>
        </w:numPr>
        <w:ind w:left="426" w:hanging="426"/>
        <w:jc w:val="both"/>
        <w:rPr>
          <w:rFonts w:ascii="Avenir Next" w:hAnsi="Avenir Next" w:cs="Arial"/>
          <w:bCs/>
          <w:sz w:val="22"/>
          <w:szCs w:val="22"/>
          <w:lang w:val="en-GB"/>
        </w:rPr>
      </w:pPr>
      <w:r w:rsidRPr="00214536">
        <w:rPr>
          <w:rFonts w:ascii="Avenir Next" w:hAnsi="Avenir Next" w:cs="Arial"/>
          <w:sz w:val="22"/>
          <w:szCs w:val="22"/>
        </w:rPr>
        <w:t>A moratorium comes into effect for an initial 180 days, preventing creditors from commencing or continuing legal action against the company</w:t>
      </w:r>
      <w:r w:rsidRPr="00214536">
        <w:rPr>
          <w:rFonts w:ascii="Avenir Next" w:hAnsi="Avenir Next" w:cs="Arial"/>
          <w:bCs/>
          <w:sz w:val="22"/>
          <w:szCs w:val="22"/>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Pr="001A5470" w:rsidRDefault="0024173C" w:rsidP="0024173C">
      <w:pPr>
        <w:pStyle w:val="ListParagraph"/>
        <w:numPr>
          <w:ilvl w:val="0"/>
          <w:numId w:val="23"/>
        </w:numPr>
        <w:ind w:left="426" w:hanging="426"/>
        <w:jc w:val="both"/>
        <w:rPr>
          <w:rFonts w:ascii="Avenir Next" w:hAnsi="Avenir Next" w:cs="Arial"/>
          <w:sz w:val="22"/>
          <w:szCs w:val="22"/>
          <w:highlight w:val="yellow"/>
          <w:lang w:val="en-GB"/>
        </w:rPr>
      </w:pPr>
      <w:r w:rsidRPr="001A5470">
        <w:rPr>
          <w:rFonts w:ascii="Avenir Next" w:hAnsi="Avenir Next" w:cs="Arial"/>
          <w:sz w:val="22"/>
          <w:szCs w:val="22"/>
          <w:highlight w:val="yellow"/>
        </w:rPr>
        <w:lastRenderedPageBreak/>
        <w:t>The moratorium disapplies contractual provisions that would otherwise enable a contract to be terminated upon insolvency.</w:t>
      </w:r>
      <w:r w:rsidRPr="001A5470">
        <w:rPr>
          <w:rFonts w:ascii="Avenir Next" w:hAnsi="Avenir Next" w:cs="Arial"/>
          <w:sz w:val="22"/>
          <w:szCs w:val="22"/>
          <w:highlight w:val="yellow"/>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871650" w:rsidRDefault="00610522" w:rsidP="00610522">
      <w:pPr>
        <w:pStyle w:val="ListParagraph"/>
        <w:numPr>
          <w:ilvl w:val="0"/>
          <w:numId w:val="24"/>
        </w:numPr>
        <w:ind w:left="426" w:hanging="426"/>
        <w:jc w:val="both"/>
        <w:rPr>
          <w:rFonts w:ascii="Avenir Next" w:hAnsi="Avenir Next" w:cs="Arial"/>
          <w:bCs/>
          <w:sz w:val="22"/>
          <w:szCs w:val="22"/>
          <w:highlight w:val="yellow"/>
          <w:lang w:val="en-GB"/>
        </w:rPr>
      </w:pPr>
      <w:r w:rsidRPr="00871650">
        <w:rPr>
          <w:rFonts w:ascii="Avenir Next" w:hAnsi="Avenir Next" w:cs="Arial"/>
          <w:bCs/>
          <w:sz w:val="22"/>
          <w:szCs w:val="22"/>
          <w:highlight w:val="yellow"/>
          <w:lang w:val="en-GB"/>
        </w:rPr>
        <w:t xml:space="preserve">A foreign judgment is enforceable in mainland UAE </w:t>
      </w:r>
      <w:proofErr w:type="gramStart"/>
      <w:r w:rsidRPr="00871650">
        <w:rPr>
          <w:rFonts w:ascii="Avenir Next" w:hAnsi="Avenir Next" w:cs="Arial"/>
          <w:bCs/>
          <w:sz w:val="22"/>
          <w:szCs w:val="22"/>
          <w:highlight w:val="yellow"/>
          <w:lang w:val="en-GB"/>
        </w:rPr>
        <w:t>as long as</w:t>
      </w:r>
      <w:proofErr w:type="gramEnd"/>
      <w:r w:rsidRPr="00871650">
        <w:rPr>
          <w:rFonts w:ascii="Avenir Next" w:hAnsi="Avenir Next" w:cs="Arial"/>
          <w:bCs/>
          <w:sz w:val="22"/>
          <w:szCs w:val="22"/>
          <w:highlight w:val="yellow"/>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193C51F4" w14:textId="3A257458" w:rsidR="0080617C" w:rsidRPr="004515FC" w:rsidRDefault="0080617C" w:rsidP="00A663C0">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Each emirate maintains their own land registration system</w:t>
      </w:r>
      <w:r w:rsidR="00884238" w:rsidRPr="004515FC">
        <w:rPr>
          <w:rFonts w:ascii="Arial" w:hAnsi="Arial" w:cs="Arial"/>
          <w:color w:val="808080" w:themeColor="background1" w:themeShade="80"/>
          <w:sz w:val="22"/>
          <w:szCs w:val="22"/>
          <w:lang w:val="en-GB"/>
        </w:rPr>
        <w:t xml:space="preserve">, registration of </w:t>
      </w:r>
      <w:r w:rsidR="00DF1401" w:rsidRPr="004515FC">
        <w:rPr>
          <w:rFonts w:ascii="Arial" w:hAnsi="Arial" w:cs="Arial"/>
          <w:color w:val="808080" w:themeColor="background1" w:themeShade="80"/>
          <w:sz w:val="22"/>
          <w:szCs w:val="22"/>
          <w:lang w:val="en-GB"/>
        </w:rPr>
        <w:t xml:space="preserve">mortgages can be subject to different laws and procedures in each emirate although </w:t>
      </w:r>
      <w:r w:rsidR="001F3F22" w:rsidRPr="004515FC">
        <w:rPr>
          <w:rFonts w:ascii="Arial" w:hAnsi="Arial" w:cs="Arial"/>
          <w:color w:val="808080" w:themeColor="background1" w:themeShade="80"/>
          <w:sz w:val="22"/>
          <w:szCs w:val="22"/>
          <w:lang w:val="en-GB"/>
        </w:rPr>
        <w:t>the substance of law tends to be the same</w:t>
      </w:r>
      <w:r w:rsidR="00CD36FA" w:rsidRPr="004515FC">
        <w:rPr>
          <w:rFonts w:ascii="Arial" w:hAnsi="Arial" w:cs="Arial"/>
          <w:color w:val="808080" w:themeColor="background1" w:themeShade="80"/>
          <w:sz w:val="22"/>
          <w:szCs w:val="22"/>
          <w:lang w:val="en-GB"/>
        </w:rPr>
        <w:t>.</w:t>
      </w:r>
    </w:p>
    <w:p w14:paraId="49ED1D06" w14:textId="18E8849E" w:rsidR="00CD36FA" w:rsidRPr="004515FC" w:rsidRDefault="00CD36FA" w:rsidP="00A663C0">
      <w:pPr>
        <w:jc w:val="both"/>
        <w:rPr>
          <w:rFonts w:ascii="Arial" w:hAnsi="Arial" w:cs="Arial"/>
          <w:color w:val="808080" w:themeColor="background1" w:themeShade="80"/>
          <w:sz w:val="22"/>
          <w:szCs w:val="22"/>
          <w:lang w:val="en-GB"/>
        </w:rPr>
      </w:pPr>
    </w:p>
    <w:p w14:paraId="2B345686" w14:textId="11C60D7E" w:rsidR="00D95E22" w:rsidRPr="004515FC" w:rsidRDefault="00D95E22" w:rsidP="00A663C0">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In mainland UAE t</w:t>
      </w:r>
      <w:r w:rsidR="00CD602F" w:rsidRPr="004515FC">
        <w:rPr>
          <w:rFonts w:ascii="Arial" w:hAnsi="Arial" w:cs="Arial"/>
          <w:color w:val="808080" w:themeColor="background1" w:themeShade="80"/>
          <w:sz w:val="22"/>
          <w:szCs w:val="22"/>
          <w:lang w:val="en-GB"/>
        </w:rPr>
        <w:t>he law allows the mortgagee to sell following default</w:t>
      </w:r>
      <w:r w:rsidR="00E14384" w:rsidRPr="004515FC">
        <w:rPr>
          <w:rFonts w:ascii="Arial" w:hAnsi="Arial" w:cs="Arial"/>
          <w:color w:val="808080" w:themeColor="background1" w:themeShade="80"/>
          <w:sz w:val="22"/>
          <w:szCs w:val="22"/>
          <w:lang w:val="en-GB"/>
        </w:rPr>
        <w:t xml:space="preserve">, this however must be exercised through the court. In DIFC and ADGM </w:t>
      </w:r>
      <w:r w:rsidR="003D73FA" w:rsidRPr="004515FC">
        <w:rPr>
          <w:rFonts w:ascii="Arial" w:hAnsi="Arial" w:cs="Arial"/>
          <w:color w:val="808080" w:themeColor="background1" w:themeShade="80"/>
          <w:sz w:val="22"/>
          <w:szCs w:val="22"/>
          <w:lang w:val="en-GB"/>
        </w:rPr>
        <w:t xml:space="preserve">a creditor can </w:t>
      </w:r>
      <w:r w:rsidR="00515552" w:rsidRPr="004515FC">
        <w:rPr>
          <w:rFonts w:ascii="Arial" w:hAnsi="Arial" w:cs="Arial"/>
          <w:color w:val="808080" w:themeColor="background1" w:themeShade="80"/>
          <w:sz w:val="22"/>
          <w:szCs w:val="22"/>
          <w:lang w:val="en-GB"/>
        </w:rPr>
        <w:t>enter</w:t>
      </w:r>
      <w:r w:rsidR="003D73FA" w:rsidRPr="004515FC">
        <w:rPr>
          <w:rFonts w:ascii="Arial" w:hAnsi="Arial" w:cs="Arial"/>
          <w:color w:val="808080" w:themeColor="background1" w:themeShade="80"/>
          <w:sz w:val="22"/>
          <w:szCs w:val="22"/>
          <w:lang w:val="en-GB"/>
        </w:rPr>
        <w:t xml:space="preserve"> possession of the land by providing 60 days’ notice to relevant parties and without the need for a court order</w:t>
      </w:r>
      <w:r w:rsidR="00FE112A" w:rsidRPr="004515FC">
        <w:rPr>
          <w:rFonts w:ascii="Arial" w:hAnsi="Arial" w:cs="Arial"/>
          <w:color w:val="808080" w:themeColor="background1" w:themeShade="80"/>
          <w:sz w:val="22"/>
          <w:szCs w:val="22"/>
          <w:lang w:val="en-GB"/>
        </w:rPr>
        <w:t>. The</w:t>
      </w:r>
      <w:r w:rsidR="0015169C" w:rsidRPr="004515FC">
        <w:rPr>
          <w:rFonts w:ascii="Arial" w:hAnsi="Arial" w:cs="Arial"/>
          <w:color w:val="808080" w:themeColor="background1" w:themeShade="80"/>
          <w:sz w:val="22"/>
          <w:szCs w:val="22"/>
          <w:lang w:val="en-GB"/>
        </w:rPr>
        <w:t xml:space="preserve"> creditor</w:t>
      </w:r>
      <w:r w:rsidR="00FE112A" w:rsidRPr="004515FC">
        <w:rPr>
          <w:rFonts w:ascii="Arial" w:hAnsi="Arial" w:cs="Arial"/>
          <w:color w:val="808080" w:themeColor="background1" w:themeShade="80"/>
          <w:sz w:val="22"/>
          <w:szCs w:val="22"/>
          <w:lang w:val="en-GB"/>
        </w:rPr>
        <w:t xml:space="preserve"> can sell whole or part of the land, receive rents and profits</w:t>
      </w:r>
      <w:r w:rsidR="0015169C" w:rsidRPr="004515FC">
        <w:rPr>
          <w:rFonts w:ascii="Arial" w:hAnsi="Arial" w:cs="Arial"/>
          <w:color w:val="808080" w:themeColor="background1" w:themeShade="80"/>
          <w:sz w:val="22"/>
          <w:szCs w:val="22"/>
          <w:lang w:val="en-GB"/>
        </w:rPr>
        <w:t xml:space="preserve"> and apply proceeds of sale in payment of the mortgage debt.</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6D3A7BE7" w:rsidR="00BC72BF" w:rsidRPr="004515FC" w:rsidRDefault="005E606C"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 xml:space="preserve">The only </w:t>
      </w:r>
      <w:r w:rsidR="00255EDD" w:rsidRPr="004515FC">
        <w:rPr>
          <w:rFonts w:ascii="Arial" w:hAnsi="Arial" w:cs="Arial"/>
          <w:color w:val="808080" w:themeColor="background1" w:themeShade="80"/>
          <w:sz w:val="22"/>
          <w:szCs w:val="22"/>
          <w:lang w:val="en-GB"/>
        </w:rPr>
        <w:t>way</w:t>
      </w:r>
      <w:r w:rsidRPr="004515FC">
        <w:rPr>
          <w:rFonts w:ascii="Arial" w:hAnsi="Arial" w:cs="Arial"/>
          <w:color w:val="808080" w:themeColor="background1" w:themeShade="80"/>
          <w:sz w:val="22"/>
          <w:szCs w:val="22"/>
          <w:lang w:val="en-GB"/>
        </w:rPr>
        <w:t xml:space="preserve"> to commence the </w:t>
      </w:r>
      <w:r w:rsidR="00F11BB5" w:rsidRPr="004515FC">
        <w:rPr>
          <w:rFonts w:ascii="Arial" w:hAnsi="Arial" w:cs="Arial"/>
          <w:color w:val="808080" w:themeColor="background1" w:themeShade="80"/>
          <w:sz w:val="22"/>
          <w:szCs w:val="22"/>
          <w:lang w:val="en-GB"/>
        </w:rPr>
        <w:t xml:space="preserve">preventive composition is </w:t>
      </w:r>
      <w:r w:rsidR="00230153" w:rsidRPr="004515FC">
        <w:rPr>
          <w:rFonts w:ascii="Arial" w:hAnsi="Arial" w:cs="Arial"/>
          <w:color w:val="808080" w:themeColor="background1" w:themeShade="80"/>
          <w:sz w:val="22"/>
          <w:szCs w:val="22"/>
          <w:lang w:val="en-GB"/>
        </w:rPr>
        <w:t>by the court, where a debtor can apply for the appointment of a composition trustee.</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00EFAE71" w:rsidR="00BC72BF" w:rsidRPr="004515FC" w:rsidRDefault="00A62B8B"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 xml:space="preserve">The creditors </w:t>
      </w:r>
      <w:r w:rsidR="003C79C1" w:rsidRPr="004515FC">
        <w:rPr>
          <w:rFonts w:ascii="Arial" w:hAnsi="Arial" w:cs="Arial"/>
          <w:color w:val="808080" w:themeColor="background1" w:themeShade="80"/>
          <w:sz w:val="22"/>
          <w:szCs w:val="22"/>
          <w:lang w:val="en-GB"/>
        </w:rPr>
        <w:t xml:space="preserve">may vote on the </w:t>
      </w:r>
      <w:r w:rsidR="004515FC" w:rsidRPr="004515FC">
        <w:rPr>
          <w:rFonts w:ascii="Arial" w:hAnsi="Arial" w:cs="Arial"/>
          <w:color w:val="808080" w:themeColor="background1" w:themeShade="80"/>
          <w:sz w:val="22"/>
          <w:szCs w:val="22"/>
          <w:lang w:val="en-GB"/>
        </w:rPr>
        <w:t>debtor</w:t>
      </w:r>
      <w:r w:rsidR="004515FC">
        <w:rPr>
          <w:rFonts w:ascii="Arial" w:hAnsi="Arial" w:cs="Arial"/>
          <w:color w:val="808080" w:themeColor="background1" w:themeShade="80"/>
          <w:sz w:val="22"/>
          <w:szCs w:val="22"/>
          <w:lang w:val="en-GB"/>
        </w:rPr>
        <w:t xml:space="preserve">’s </w:t>
      </w:r>
      <w:r w:rsidR="003C79C1" w:rsidRPr="004515FC">
        <w:rPr>
          <w:rFonts w:ascii="Arial" w:hAnsi="Arial" w:cs="Arial"/>
          <w:color w:val="808080" w:themeColor="background1" w:themeShade="80"/>
          <w:sz w:val="22"/>
          <w:szCs w:val="22"/>
          <w:lang w:val="en-GB"/>
        </w:rPr>
        <w:t>proposal at a creditors meeting</w:t>
      </w:r>
      <w:r w:rsidR="001127A0" w:rsidRPr="004515FC">
        <w:rPr>
          <w:rFonts w:ascii="Arial" w:hAnsi="Arial" w:cs="Arial"/>
          <w:color w:val="808080" w:themeColor="background1" w:themeShade="80"/>
          <w:sz w:val="22"/>
          <w:szCs w:val="22"/>
          <w:lang w:val="en-GB"/>
        </w:rPr>
        <w:t>, o</w:t>
      </w:r>
      <w:r w:rsidR="00E331A0" w:rsidRPr="004515FC">
        <w:rPr>
          <w:rFonts w:ascii="Arial" w:hAnsi="Arial" w:cs="Arial"/>
          <w:color w:val="808080" w:themeColor="background1" w:themeShade="80"/>
          <w:sz w:val="22"/>
          <w:szCs w:val="22"/>
          <w:lang w:val="en-GB"/>
        </w:rPr>
        <w:t>nly if they have proved their debts</w:t>
      </w:r>
      <w:r w:rsidR="001127A0" w:rsidRPr="004515FC">
        <w:rPr>
          <w:rFonts w:ascii="Arial" w:hAnsi="Arial" w:cs="Arial"/>
          <w:color w:val="808080" w:themeColor="background1" w:themeShade="80"/>
          <w:sz w:val="22"/>
          <w:szCs w:val="22"/>
          <w:lang w:val="en-GB"/>
        </w:rPr>
        <w:t xml:space="preserve">. The majority for approval is </w:t>
      </w:r>
      <w:proofErr w:type="gramStart"/>
      <w:r w:rsidR="001127A0" w:rsidRPr="004515FC">
        <w:rPr>
          <w:rFonts w:ascii="Arial" w:hAnsi="Arial" w:cs="Arial"/>
          <w:color w:val="808080" w:themeColor="background1" w:themeShade="80"/>
          <w:sz w:val="22"/>
          <w:szCs w:val="22"/>
          <w:lang w:val="en-GB"/>
        </w:rPr>
        <w:t>a majority of</w:t>
      </w:r>
      <w:proofErr w:type="gramEnd"/>
      <w:r w:rsidR="001127A0" w:rsidRPr="004515FC">
        <w:rPr>
          <w:rFonts w:ascii="Arial" w:hAnsi="Arial" w:cs="Arial"/>
          <w:color w:val="808080" w:themeColor="background1" w:themeShade="80"/>
          <w:sz w:val="22"/>
          <w:szCs w:val="22"/>
          <w:lang w:val="en-GB"/>
        </w:rPr>
        <w:t xml:space="preserve"> creditors who </w:t>
      </w:r>
      <w:r w:rsidR="00A91C4F" w:rsidRPr="004515FC">
        <w:rPr>
          <w:rFonts w:ascii="Arial" w:hAnsi="Arial" w:cs="Arial"/>
          <w:color w:val="808080" w:themeColor="background1" w:themeShade="80"/>
          <w:sz w:val="22"/>
          <w:szCs w:val="22"/>
          <w:lang w:val="en-GB"/>
        </w:rPr>
        <w:t>two thirds of the debtor’s debt.</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08586A29" w:rsidR="00BC72BF" w:rsidRPr="004515FC" w:rsidRDefault="00FE22EF"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Once the proposal is approve</w:t>
      </w:r>
      <w:r w:rsidR="004515FC">
        <w:rPr>
          <w:rFonts w:ascii="Arial" w:hAnsi="Arial" w:cs="Arial"/>
          <w:color w:val="808080" w:themeColor="background1" w:themeShade="80"/>
          <w:sz w:val="22"/>
          <w:szCs w:val="22"/>
          <w:lang w:val="en-GB"/>
        </w:rPr>
        <w:t>d</w:t>
      </w:r>
      <w:r w:rsidRPr="004515FC">
        <w:rPr>
          <w:rFonts w:ascii="Arial" w:hAnsi="Arial" w:cs="Arial"/>
          <w:color w:val="808080" w:themeColor="background1" w:themeShade="80"/>
          <w:sz w:val="22"/>
          <w:szCs w:val="22"/>
          <w:lang w:val="en-GB"/>
        </w:rPr>
        <w:t xml:space="preserve"> it must </w:t>
      </w:r>
      <w:r w:rsidR="002102CD" w:rsidRPr="004515FC">
        <w:rPr>
          <w:rFonts w:ascii="Arial" w:hAnsi="Arial" w:cs="Arial"/>
          <w:color w:val="808080" w:themeColor="background1" w:themeShade="80"/>
          <w:sz w:val="22"/>
          <w:szCs w:val="22"/>
          <w:lang w:val="en-GB"/>
        </w:rPr>
        <w:t>be put before the courts within three business days for the court to either approve or reject the scheme.</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66A23F63" w:rsidR="00F3391C" w:rsidRPr="004515FC" w:rsidRDefault="000E2C06" w:rsidP="00F3391C">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 xml:space="preserve">The </w:t>
      </w:r>
      <w:r w:rsidR="00E6059E" w:rsidRPr="004515FC">
        <w:rPr>
          <w:rFonts w:ascii="Arial" w:hAnsi="Arial" w:cs="Arial"/>
          <w:color w:val="808080" w:themeColor="background1" w:themeShade="80"/>
          <w:sz w:val="22"/>
          <w:szCs w:val="22"/>
          <w:lang w:val="en-GB"/>
        </w:rPr>
        <w:t xml:space="preserve">trustee must supervise the implementation of the </w:t>
      </w:r>
      <w:r w:rsidR="00B5234B" w:rsidRPr="004515FC">
        <w:rPr>
          <w:rFonts w:ascii="Arial" w:hAnsi="Arial" w:cs="Arial"/>
          <w:color w:val="808080" w:themeColor="background1" w:themeShade="80"/>
          <w:sz w:val="22"/>
          <w:szCs w:val="22"/>
          <w:lang w:val="en-GB"/>
        </w:rPr>
        <w:t xml:space="preserve">insolvency process by the </w:t>
      </w:r>
      <w:r w:rsidR="00C81F1A" w:rsidRPr="004515FC">
        <w:rPr>
          <w:rFonts w:ascii="Arial" w:hAnsi="Arial" w:cs="Arial"/>
          <w:color w:val="808080" w:themeColor="background1" w:themeShade="80"/>
          <w:sz w:val="22"/>
          <w:szCs w:val="22"/>
          <w:lang w:val="en-GB"/>
        </w:rPr>
        <w:t>debtor and</w:t>
      </w:r>
      <w:r w:rsidR="00B5234B" w:rsidRPr="004515FC">
        <w:rPr>
          <w:rFonts w:ascii="Arial" w:hAnsi="Arial" w:cs="Arial"/>
          <w:color w:val="808080" w:themeColor="background1" w:themeShade="80"/>
          <w:sz w:val="22"/>
          <w:szCs w:val="22"/>
          <w:lang w:val="en-GB"/>
        </w:rPr>
        <w:t xml:space="preserve"> must inform the court of any failure of </w:t>
      </w:r>
      <w:r w:rsidR="00BF6D76" w:rsidRPr="004515FC">
        <w:rPr>
          <w:rFonts w:ascii="Arial" w:hAnsi="Arial" w:cs="Arial"/>
          <w:color w:val="808080" w:themeColor="background1" w:themeShade="80"/>
          <w:sz w:val="22"/>
          <w:szCs w:val="22"/>
          <w:lang w:val="en-GB"/>
        </w:rPr>
        <w:t>implementation.</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17010AC0" w14:textId="77777777" w:rsidR="003A147B" w:rsidRDefault="003A147B" w:rsidP="00BC72BF">
      <w:pPr>
        <w:jc w:val="both"/>
        <w:rPr>
          <w:rFonts w:ascii="Avenir Next" w:hAnsi="Avenir Next" w:cs="Arial"/>
          <w:color w:val="808080" w:themeColor="background1" w:themeShade="80"/>
          <w:sz w:val="22"/>
          <w:szCs w:val="22"/>
          <w:lang w:val="en-GB"/>
        </w:rPr>
      </w:pPr>
    </w:p>
    <w:p w14:paraId="7578D6EC" w14:textId="7CE00460" w:rsidR="00E9475C" w:rsidRPr="004515FC" w:rsidRDefault="000A4328"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 xml:space="preserve">The key difference between preventive composition and restructuring is that </w:t>
      </w:r>
      <w:r w:rsidR="0074334E" w:rsidRPr="004515FC">
        <w:rPr>
          <w:rFonts w:ascii="Arial" w:hAnsi="Arial" w:cs="Arial"/>
          <w:color w:val="808080" w:themeColor="background1" w:themeShade="80"/>
          <w:sz w:val="22"/>
          <w:szCs w:val="22"/>
          <w:lang w:val="en-GB"/>
        </w:rPr>
        <w:t xml:space="preserve">preventive composition is a court-supervised mechanism </w:t>
      </w:r>
      <w:r w:rsidR="00E56016" w:rsidRPr="004515FC">
        <w:rPr>
          <w:rFonts w:ascii="Arial" w:hAnsi="Arial" w:cs="Arial"/>
          <w:color w:val="808080" w:themeColor="background1" w:themeShade="80"/>
          <w:sz w:val="22"/>
          <w:szCs w:val="22"/>
          <w:lang w:val="en-GB"/>
        </w:rPr>
        <w:t xml:space="preserve">and only the </w:t>
      </w:r>
      <w:r w:rsidR="006A5A48" w:rsidRPr="004515FC">
        <w:rPr>
          <w:rFonts w:ascii="Arial" w:hAnsi="Arial" w:cs="Arial"/>
          <w:color w:val="808080" w:themeColor="background1" w:themeShade="80"/>
          <w:sz w:val="22"/>
          <w:szCs w:val="22"/>
          <w:lang w:val="en-GB"/>
        </w:rPr>
        <w:t xml:space="preserve">debtor </w:t>
      </w:r>
      <w:r w:rsidR="00E56016" w:rsidRPr="004515FC">
        <w:rPr>
          <w:rFonts w:ascii="Arial" w:hAnsi="Arial" w:cs="Arial"/>
          <w:color w:val="808080" w:themeColor="background1" w:themeShade="80"/>
          <w:sz w:val="22"/>
          <w:szCs w:val="22"/>
          <w:lang w:val="en-GB"/>
        </w:rPr>
        <w:t xml:space="preserve">can </w:t>
      </w:r>
      <w:r w:rsidR="00B45612" w:rsidRPr="004515FC">
        <w:rPr>
          <w:rFonts w:ascii="Arial" w:hAnsi="Arial" w:cs="Arial"/>
          <w:color w:val="808080" w:themeColor="background1" w:themeShade="80"/>
          <w:sz w:val="22"/>
          <w:szCs w:val="22"/>
          <w:lang w:val="en-GB"/>
        </w:rPr>
        <w:t xml:space="preserve">apply to the court </w:t>
      </w:r>
      <w:r w:rsidR="00E56016" w:rsidRPr="004515FC">
        <w:rPr>
          <w:rFonts w:ascii="Arial" w:hAnsi="Arial" w:cs="Arial"/>
          <w:color w:val="808080" w:themeColor="background1" w:themeShade="80"/>
          <w:sz w:val="22"/>
          <w:szCs w:val="22"/>
          <w:lang w:val="en-GB"/>
        </w:rPr>
        <w:t xml:space="preserve">for the appointment of a composition trustee by the court. </w:t>
      </w:r>
      <w:r w:rsidR="002A535D" w:rsidRPr="004515FC">
        <w:rPr>
          <w:rFonts w:ascii="Arial" w:hAnsi="Arial" w:cs="Arial"/>
          <w:color w:val="808080" w:themeColor="background1" w:themeShade="80"/>
          <w:sz w:val="22"/>
          <w:szCs w:val="22"/>
          <w:lang w:val="en-GB"/>
        </w:rPr>
        <w:t xml:space="preserve">The debtor is </w:t>
      </w:r>
      <w:r w:rsidR="00EF4B07" w:rsidRPr="004515FC">
        <w:rPr>
          <w:rFonts w:ascii="Arial" w:hAnsi="Arial" w:cs="Arial"/>
          <w:color w:val="808080" w:themeColor="background1" w:themeShade="80"/>
          <w:sz w:val="22"/>
          <w:szCs w:val="22"/>
          <w:lang w:val="en-GB"/>
        </w:rPr>
        <w:t xml:space="preserve">not insolvent but may be in distress and is seeking ways to </w:t>
      </w:r>
      <w:r w:rsidR="00A86A1D" w:rsidRPr="004515FC">
        <w:rPr>
          <w:rFonts w:ascii="Arial" w:hAnsi="Arial" w:cs="Arial"/>
          <w:color w:val="808080" w:themeColor="background1" w:themeShade="80"/>
          <w:sz w:val="22"/>
          <w:szCs w:val="22"/>
          <w:lang w:val="en-GB"/>
        </w:rPr>
        <w:t>improve their financial situation.</w:t>
      </w:r>
    </w:p>
    <w:p w14:paraId="41ABA32F" w14:textId="77777777" w:rsidR="00E9475C" w:rsidRPr="004515FC" w:rsidRDefault="00E9475C" w:rsidP="00BC72BF">
      <w:pPr>
        <w:jc w:val="both"/>
        <w:rPr>
          <w:rFonts w:ascii="Arial" w:hAnsi="Arial" w:cs="Arial"/>
          <w:color w:val="808080" w:themeColor="background1" w:themeShade="80"/>
          <w:sz w:val="22"/>
          <w:szCs w:val="22"/>
          <w:lang w:val="en-GB"/>
        </w:rPr>
      </w:pPr>
    </w:p>
    <w:p w14:paraId="0B380634" w14:textId="5ED3D0D0" w:rsidR="00BC72BF" w:rsidRPr="004515FC" w:rsidRDefault="000216A9"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 xml:space="preserve">In the commencement of </w:t>
      </w:r>
      <w:r w:rsidR="007E07D3" w:rsidRPr="004515FC">
        <w:rPr>
          <w:rFonts w:ascii="Arial" w:hAnsi="Arial" w:cs="Arial"/>
          <w:color w:val="808080" w:themeColor="background1" w:themeShade="80"/>
          <w:sz w:val="22"/>
          <w:szCs w:val="22"/>
          <w:lang w:val="en-GB"/>
        </w:rPr>
        <w:t>bankruptcy</w:t>
      </w:r>
      <w:r w:rsidRPr="004515FC">
        <w:rPr>
          <w:rFonts w:ascii="Arial" w:hAnsi="Arial" w:cs="Arial"/>
          <w:color w:val="808080" w:themeColor="background1" w:themeShade="80"/>
          <w:sz w:val="22"/>
          <w:szCs w:val="22"/>
          <w:lang w:val="en-GB"/>
        </w:rPr>
        <w:t xml:space="preserve"> </w:t>
      </w:r>
      <w:r w:rsidR="007E07D3" w:rsidRPr="004515FC">
        <w:rPr>
          <w:rFonts w:ascii="Arial" w:hAnsi="Arial" w:cs="Arial"/>
          <w:color w:val="808080" w:themeColor="background1" w:themeShade="80"/>
          <w:sz w:val="22"/>
          <w:szCs w:val="22"/>
          <w:lang w:val="en-GB"/>
        </w:rPr>
        <w:t>procedures</w:t>
      </w:r>
      <w:r w:rsidRPr="004515FC">
        <w:rPr>
          <w:rFonts w:ascii="Arial" w:hAnsi="Arial" w:cs="Arial"/>
          <w:color w:val="808080" w:themeColor="background1" w:themeShade="80"/>
          <w:sz w:val="22"/>
          <w:szCs w:val="22"/>
          <w:lang w:val="en-GB"/>
        </w:rPr>
        <w:t xml:space="preserve"> </w:t>
      </w:r>
      <w:r w:rsidR="004D5A5A" w:rsidRPr="004515FC">
        <w:rPr>
          <w:rFonts w:ascii="Arial" w:hAnsi="Arial" w:cs="Arial"/>
          <w:color w:val="808080" w:themeColor="background1" w:themeShade="80"/>
          <w:sz w:val="22"/>
          <w:szCs w:val="22"/>
          <w:lang w:val="en-GB"/>
        </w:rPr>
        <w:t>a</w:t>
      </w:r>
      <w:r w:rsidR="007E07D3" w:rsidRPr="004515FC">
        <w:rPr>
          <w:rFonts w:ascii="Arial" w:hAnsi="Arial" w:cs="Arial"/>
          <w:color w:val="808080" w:themeColor="background1" w:themeShade="80"/>
          <w:sz w:val="22"/>
          <w:szCs w:val="22"/>
          <w:lang w:val="en-GB"/>
        </w:rPr>
        <w:t>n application to the court is required by a debtor or a creditor to initiate proceedings</w:t>
      </w:r>
      <w:r w:rsidR="00842D7D" w:rsidRPr="004515FC">
        <w:rPr>
          <w:rFonts w:ascii="Arial" w:hAnsi="Arial" w:cs="Arial"/>
          <w:color w:val="808080" w:themeColor="background1" w:themeShade="80"/>
          <w:sz w:val="22"/>
          <w:szCs w:val="22"/>
          <w:lang w:val="en-GB"/>
        </w:rPr>
        <w:t xml:space="preserve">. Bankruptcy commencement usually leads to either restructuring or </w:t>
      </w:r>
      <w:r w:rsidR="00171196" w:rsidRPr="004515FC">
        <w:rPr>
          <w:rFonts w:ascii="Arial" w:hAnsi="Arial" w:cs="Arial"/>
          <w:color w:val="808080" w:themeColor="background1" w:themeShade="80"/>
          <w:sz w:val="22"/>
          <w:szCs w:val="22"/>
          <w:lang w:val="en-GB"/>
        </w:rPr>
        <w:t>liquidation of a debtor’s assets.</w:t>
      </w:r>
      <w:r w:rsidR="007B6E35" w:rsidRPr="004515FC">
        <w:rPr>
          <w:rFonts w:ascii="Arial" w:hAnsi="Arial" w:cs="Arial"/>
          <w:color w:val="808080" w:themeColor="background1" w:themeShade="80"/>
          <w:sz w:val="22"/>
          <w:szCs w:val="22"/>
          <w:lang w:val="en-GB"/>
        </w:rPr>
        <w:t xml:space="preserve"> </w:t>
      </w:r>
      <w:r w:rsidR="007478AD" w:rsidRPr="004515FC">
        <w:rPr>
          <w:rFonts w:ascii="Arial" w:hAnsi="Arial" w:cs="Arial"/>
          <w:color w:val="808080" w:themeColor="background1" w:themeShade="80"/>
          <w:sz w:val="22"/>
          <w:szCs w:val="22"/>
          <w:lang w:val="en-GB"/>
        </w:rPr>
        <w:t>No other insolvency procedures may be taken once there is a delivery of a judgment for bankruptcy.</w:t>
      </w:r>
    </w:p>
    <w:p w14:paraId="68EC117A" w14:textId="77777777" w:rsidR="009A31FF" w:rsidRPr="004515FC" w:rsidRDefault="009A31FF" w:rsidP="009A31FF">
      <w:pPr>
        <w:ind w:right="-46"/>
        <w:jc w:val="both"/>
        <w:rPr>
          <w:rFonts w:ascii="Arial" w:hAnsi="Arial"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256B5617" w14:textId="53D88504" w:rsidR="006E3A8C" w:rsidRPr="004515FC" w:rsidRDefault="00C216BA" w:rsidP="00BC72BF">
      <w:pPr>
        <w:jc w:val="both"/>
        <w:rPr>
          <w:rFonts w:ascii="Arial" w:hAnsi="Arial" w:cs="Arial"/>
          <w:color w:val="808080" w:themeColor="background1" w:themeShade="80"/>
          <w:sz w:val="22"/>
          <w:szCs w:val="22"/>
          <w:lang w:val="en-GB"/>
        </w:rPr>
      </w:pPr>
      <w:r w:rsidRPr="004515FC">
        <w:rPr>
          <w:rFonts w:ascii="Arial" w:hAnsi="Arial" w:cs="Arial"/>
          <w:color w:val="808080" w:themeColor="background1" w:themeShade="80"/>
          <w:sz w:val="22"/>
          <w:szCs w:val="22"/>
          <w:lang w:val="en-GB"/>
        </w:rPr>
        <w:t>During the c</w:t>
      </w:r>
      <w:r w:rsidR="001F009D" w:rsidRPr="004515FC">
        <w:rPr>
          <w:rFonts w:ascii="Arial" w:hAnsi="Arial" w:cs="Arial"/>
          <w:color w:val="808080" w:themeColor="background1" w:themeShade="80"/>
          <w:sz w:val="22"/>
          <w:szCs w:val="22"/>
          <w:lang w:val="en-GB"/>
        </w:rPr>
        <w:t xml:space="preserve">ommencement of preventive composition </w:t>
      </w:r>
      <w:r w:rsidR="005E222E" w:rsidRPr="004515FC">
        <w:rPr>
          <w:rFonts w:ascii="Arial" w:hAnsi="Arial" w:cs="Arial"/>
          <w:color w:val="808080" w:themeColor="background1" w:themeShade="80"/>
          <w:sz w:val="22"/>
          <w:szCs w:val="22"/>
          <w:lang w:val="en-GB"/>
        </w:rPr>
        <w:t>creditors approval of the debtor’s proposal is required</w:t>
      </w:r>
      <w:r w:rsidR="00A74435" w:rsidRPr="004515FC">
        <w:rPr>
          <w:rFonts w:ascii="Arial" w:hAnsi="Arial" w:cs="Arial"/>
          <w:color w:val="808080" w:themeColor="background1" w:themeShade="80"/>
          <w:sz w:val="22"/>
          <w:szCs w:val="22"/>
          <w:lang w:val="en-GB"/>
        </w:rPr>
        <w:t>.</w:t>
      </w:r>
      <w:r w:rsidR="006A00A8" w:rsidRPr="004515FC">
        <w:rPr>
          <w:rFonts w:ascii="Arial" w:hAnsi="Arial" w:cs="Arial"/>
          <w:color w:val="808080" w:themeColor="background1" w:themeShade="80"/>
          <w:sz w:val="22"/>
          <w:szCs w:val="22"/>
          <w:lang w:val="en-GB"/>
        </w:rPr>
        <w:t xml:space="preserve"> In bankruptcy a creditor can apply to the court to commence </w:t>
      </w:r>
      <w:r w:rsidR="00C81F1A" w:rsidRPr="004515FC">
        <w:rPr>
          <w:rFonts w:ascii="Arial" w:hAnsi="Arial" w:cs="Arial"/>
          <w:color w:val="808080" w:themeColor="background1" w:themeShade="80"/>
          <w:sz w:val="22"/>
          <w:szCs w:val="22"/>
          <w:lang w:val="en-GB"/>
        </w:rPr>
        <w:t>proceedings,</w:t>
      </w:r>
      <w:r w:rsidR="006A00A8" w:rsidRPr="004515FC">
        <w:rPr>
          <w:rFonts w:ascii="Arial" w:hAnsi="Arial" w:cs="Arial"/>
          <w:color w:val="808080" w:themeColor="background1" w:themeShade="80"/>
          <w:sz w:val="22"/>
          <w:szCs w:val="22"/>
          <w:lang w:val="en-GB"/>
        </w:rPr>
        <w:t xml:space="preserve"> but it is ultimately up to the court to commence the bankruptcy proceedings. There is no </w:t>
      </w:r>
      <w:r w:rsidR="0011644E" w:rsidRPr="004515FC">
        <w:rPr>
          <w:rFonts w:ascii="Arial" w:hAnsi="Arial" w:cs="Arial"/>
          <w:color w:val="808080" w:themeColor="background1" w:themeShade="80"/>
          <w:sz w:val="22"/>
          <w:szCs w:val="22"/>
          <w:lang w:val="en-GB"/>
        </w:rPr>
        <w:t>proposal that creditors may vote on.</w:t>
      </w:r>
      <w:r w:rsidR="004515FC" w:rsidRPr="004515FC">
        <w:rPr>
          <w:rFonts w:ascii="Arial" w:hAnsi="Arial" w:cs="Arial"/>
          <w:color w:val="808080" w:themeColor="background1" w:themeShade="80"/>
          <w:sz w:val="22"/>
          <w:szCs w:val="22"/>
          <w:lang w:val="en-GB"/>
        </w:rPr>
        <w:t xml:space="preserve"> Creditors play a bigger role in the implementation of preventive composition rather than in bankruptcy.</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E517AE5" w14:textId="2043627D" w:rsidR="00BC72BF" w:rsidRPr="005A2FCD" w:rsidRDefault="002C31E9" w:rsidP="00BC72BF">
      <w:pPr>
        <w:jc w:val="both"/>
        <w:rPr>
          <w:rFonts w:ascii="Arial" w:hAnsi="Arial" w:cs="Arial"/>
          <w:color w:val="808080" w:themeColor="background1" w:themeShade="80"/>
          <w:sz w:val="22"/>
          <w:szCs w:val="22"/>
          <w:lang w:val="en-GB"/>
        </w:rPr>
      </w:pPr>
      <w:r w:rsidRPr="005A2FCD">
        <w:rPr>
          <w:rFonts w:ascii="Arial" w:hAnsi="Arial" w:cs="Arial"/>
          <w:color w:val="808080" w:themeColor="background1" w:themeShade="80"/>
          <w:sz w:val="22"/>
          <w:szCs w:val="22"/>
          <w:lang w:val="en-GB"/>
        </w:rPr>
        <w:t xml:space="preserve">Prior to 2016 the </w:t>
      </w:r>
      <w:r w:rsidR="005F6C58" w:rsidRPr="005A2FCD">
        <w:rPr>
          <w:rFonts w:ascii="Arial" w:hAnsi="Arial" w:cs="Arial"/>
          <w:color w:val="808080" w:themeColor="background1" w:themeShade="80"/>
          <w:sz w:val="22"/>
          <w:szCs w:val="22"/>
          <w:lang w:val="en-GB"/>
        </w:rPr>
        <w:t xml:space="preserve">insolvency law of the UAE was underdeveloped. There had been provisions </w:t>
      </w:r>
      <w:r w:rsidR="006F6DA0" w:rsidRPr="005A2FCD">
        <w:rPr>
          <w:rFonts w:ascii="Arial" w:hAnsi="Arial" w:cs="Arial"/>
          <w:color w:val="808080" w:themeColor="background1" w:themeShade="80"/>
          <w:sz w:val="22"/>
          <w:szCs w:val="22"/>
          <w:lang w:val="en-GB"/>
        </w:rPr>
        <w:t>in Law Number 18 in 1993 that related to commercial transactions governing a bankruptcy by traders</w:t>
      </w:r>
      <w:r w:rsidR="004D4261" w:rsidRPr="005A2FCD">
        <w:rPr>
          <w:rFonts w:ascii="Arial" w:hAnsi="Arial" w:cs="Arial"/>
          <w:color w:val="808080" w:themeColor="background1" w:themeShade="80"/>
          <w:sz w:val="22"/>
          <w:szCs w:val="22"/>
          <w:lang w:val="en-GB"/>
        </w:rPr>
        <w:t>. The laws provided basic procedures on how to</w:t>
      </w:r>
      <w:r w:rsidR="00111B97" w:rsidRPr="005A2FCD">
        <w:rPr>
          <w:rFonts w:ascii="Arial" w:hAnsi="Arial" w:cs="Arial"/>
          <w:color w:val="808080" w:themeColor="background1" w:themeShade="80"/>
          <w:sz w:val="22"/>
          <w:szCs w:val="22"/>
          <w:lang w:val="en-GB"/>
        </w:rPr>
        <w:t xml:space="preserve"> undertake insolvency proceedings but were rarely used.</w:t>
      </w:r>
    </w:p>
    <w:p w14:paraId="54261878" w14:textId="5485A33C" w:rsidR="00111B97" w:rsidRPr="005A2FCD" w:rsidRDefault="00111B97" w:rsidP="00BC72BF">
      <w:pPr>
        <w:jc w:val="both"/>
        <w:rPr>
          <w:rFonts w:ascii="Arial" w:hAnsi="Arial" w:cs="Arial"/>
          <w:color w:val="808080" w:themeColor="background1" w:themeShade="80"/>
          <w:sz w:val="22"/>
          <w:szCs w:val="22"/>
          <w:lang w:val="en-GB"/>
        </w:rPr>
      </w:pPr>
    </w:p>
    <w:p w14:paraId="25D4275D" w14:textId="58025DB4" w:rsidR="00111B97" w:rsidRPr="005A2FCD" w:rsidRDefault="00111B97" w:rsidP="00BC72BF">
      <w:pPr>
        <w:jc w:val="both"/>
        <w:rPr>
          <w:rFonts w:ascii="Arial" w:hAnsi="Arial" w:cs="Arial"/>
          <w:color w:val="808080" w:themeColor="background1" w:themeShade="80"/>
          <w:sz w:val="22"/>
          <w:szCs w:val="22"/>
          <w:lang w:val="en-GB"/>
        </w:rPr>
      </w:pPr>
      <w:r w:rsidRPr="005A2FCD">
        <w:rPr>
          <w:rFonts w:ascii="Arial" w:hAnsi="Arial" w:cs="Arial"/>
          <w:color w:val="808080" w:themeColor="background1" w:themeShade="80"/>
          <w:sz w:val="22"/>
          <w:szCs w:val="22"/>
          <w:lang w:val="en-GB"/>
        </w:rPr>
        <w:t>In 2009 when</w:t>
      </w:r>
      <w:r w:rsidR="0046143F" w:rsidRPr="005A2FCD">
        <w:rPr>
          <w:rFonts w:ascii="Arial" w:hAnsi="Arial" w:cs="Arial"/>
          <w:color w:val="808080" w:themeColor="background1" w:themeShade="80"/>
          <w:sz w:val="22"/>
          <w:szCs w:val="22"/>
          <w:lang w:val="en-GB"/>
        </w:rPr>
        <w:t xml:space="preserve"> government owned</w:t>
      </w:r>
      <w:r w:rsidR="00D33006" w:rsidRPr="005A2FCD">
        <w:rPr>
          <w:rFonts w:ascii="Arial" w:hAnsi="Arial" w:cs="Arial"/>
          <w:color w:val="808080" w:themeColor="background1" w:themeShade="80"/>
          <w:sz w:val="22"/>
          <w:szCs w:val="22"/>
          <w:lang w:val="en-GB"/>
        </w:rPr>
        <w:t xml:space="preserve"> Dubai World faced the possibility of default, the shortcomings of the UAE insolvency regime were highlighted.</w:t>
      </w:r>
      <w:r w:rsidR="0046143F" w:rsidRPr="005A2FCD">
        <w:rPr>
          <w:rFonts w:ascii="Arial" w:hAnsi="Arial" w:cs="Arial"/>
          <w:color w:val="808080" w:themeColor="background1" w:themeShade="80"/>
          <w:sz w:val="22"/>
          <w:szCs w:val="22"/>
          <w:lang w:val="en-GB"/>
        </w:rPr>
        <w:t xml:space="preserve"> The default would have been the largest government default since 2001</w:t>
      </w:r>
      <w:r w:rsidR="00C623C2" w:rsidRPr="005A2FCD">
        <w:rPr>
          <w:rFonts w:ascii="Arial" w:hAnsi="Arial" w:cs="Arial"/>
          <w:color w:val="808080" w:themeColor="background1" w:themeShade="80"/>
          <w:sz w:val="22"/>
          <w:szCs w:val="22"/>
          <w:lang w:val="en-GB"/>
        </w:rPr>
        <w:t xml:space="preserve">. </w:t>
      </w:r>
    </w:p>
    <w:p w14:paraId="6DD19FAD" w14:textId="1DE78F29" w:rsidR="0090206E" w:rsidRPr="005A2FCD" w:rsidRDefault="0090206E" w:rsidP="00BC72BF">
      <w:pPr>
        <w:jc w:val="both"/>
        <w:rPr>
          <w:rFonts w:ascii="Arial" w:hAnsi="Arial" w:cs="Arial"/>
          <w:color w:val="808080" w:themeColor="background1" w:themeShade="80"/>
          <w:sz w:val="22"/>
          <w:szCs w:val="22"/>
          <w:lang w:val="en-GB"/>
        </w:rPr>
      </w:pPr>
    </w:p>
    <w:p w14:paraId="576BCD2B" w14:textId="5980346F" w:rsidR="0090206E" w:rsidRPr="005A2FCD" w:rsidRDefault="0093683B" w:rsidP="00BC72BF">
      <w:pPr>
        <w:jc w:val="both"/>
        <w:rPr>
          <w:rFonts w:ascii="Arial" w:hAnsi="Arial" w:cs="Arial"/>
          <w:color w:val="808080" w:themeColor="background1" w:themeShade="80"/>
          <w:sz w:val="22"/>
          <w:szCs w:val="22"/>
          <w:lang w:val="en-GB"/>
        </w:rPr>
      </w:pPr>
      <w:r w:rsidRPr="005A2FCD">
        <w:rPr>
          <w:rFonts w:ascii="Arial" w:hAnsi="Arial" w:cs="Arial"/>
          <w:color w:val="808080" w:themeColor="background1" w:themeShade="80"/>
          <w:sz w:val="22"/>
          <w:szCs w:val="22"/>
          <w:lang w:val="en-GB"/>
        </w:rPr>
        <w:t xml:space="preserve">In 2016 the legal position changed with the adoption of the Federal Decree </w:t>
      </w:r>
      <w:r w:rsidR="00C81F1A" w:rsidRPr="005A2FCD">
        <w:rPr>
          <w:rFonts w:ascii="Arial" w:hAnsi="Arial" w:cs="Arial"/>
          <w:color w:val="808080" w:themeColor="background1" w:themeShade="80"/>
          <w:sz w:val="22"/>
          <w:szCs w:val="22"/>
          <w:lang w:val="en-GB"/>
        </w:rPr>
        <w:t>Law (</w:t>
      </w:r>
      <w:r w:rsidRPr="005A2FCD">
        <w:rPr>
          <w:rFonts w:ascii="Arial" w:hAnsi="Arial" w:cs="Arial"/>
          <w:color w:val="808080" w:themeColor="background1" w:themeShade="80"/>
          <w:sz w:val="22"/>
          <w:szCs w:val="22"/>
          <w:lang w:val="en-GB"/>
        </w:rPr>
        <w:t>Number 9) of 2016</w:t>
      </w:r>
      <w:r w:rsidR="00F2616C" w:rsidRPr="005A2FCD">
        <w:rPr>
          <w:rFonts w:ascii="Arial" w:hAnsi="Arial" w:cs="Arial"/>
          <w:color w:val="808080" w:themeColor="background1" w:themeShade="80"/>
          <w:sz w:val="22"/>
          <w:szCs w:val="22"/>
          <w:lang w:val="en-GB"/>
        </w:rPr>
        <w:t>, with it being amended in 2019, 2020 and 2021</w:t>
      </w:r>
      <w:r w:rsidR="00B976B8" w:rsidRPr="005A2FCD">
        <w:rPr>
          <w:rFonts w:ascii="Arial" w:hAnsi="Arial" w:cs="Arial"/>
          <w:color w:val="808080" w:themeColor="background1" w:themeShade="80"/>
          <w:sz w:val="22"/>
          <w:szCs w:val="22"/>
          <w:lang w:val="en-GB"/>
        </w:rPr>
        <w:t xml:space="preserve"> (the Bankruptcy Law). The Bankruptcy Law</w:t>
      </w:r>
      <w:r w:rsidR="00933B77" w:rsidRPr="005A2FCD">
        <w:rPr>
          <w:rFonts w:ascii="Arial" w:hAnsi="Arial" w:cs="Arial"/>
          <w:color w:val="808080" w:themeColor="background1" w:themeShade="80"/>
          <w:sz w:val="22"/>
          <w:szCs w:val="22"/>
          <w:lang w:val="en-GB"/>
        </w:rPr>
        <w:t xml:space="preserve"> </w:t>
      </w:r>
      <w:r w:rsidR="00E1410E" w:rsidRPr="005A2FCD">
        <w:rPr>
          <w:rFonts w:ascii="Arial" w:hAnsi="Arial" w:cs="Arial"/>
          <w:color w:val="808080" w:themeColor="background1" w:themeShade="80"/>
          <w:sz w:val="22"/>
          <w:szCs w:val="22"/>
          <w:lang w:val="en-GB"/>
        </w:rPr>
        <w:t>repealed</w:t>
      </w:r>
      <w:r w:rsidR="00933B77" w:rsidRPr="005A2FCD">
        <w:rPr>
          <w:rFonts w:ascii="Arial" w:hAnsi="Arial" w:cs="Arial"/>
          <w:color w:val="808080" w:themeColor="background1" w:themeShade="80"/>
          <w:sz w:val="22"/>
          <w:szCs w:val="22"/>
          <w:lang w:val="en-GB"/>
        </w:rPr>
        <w:t xml:space="preserve"> the provisions from Law Number </w:t>
      </w:r>
      <w:r w:rsidR="00E1410E" w:rsidRPr="005A2FCD">
        <w:rPr>
          <w:rFonts w:ascii="Arial" w:hAnsi="Arial" w:cs="Arial"/>
          <w:color w:val="808080" w:themeColor="background1" w:themeShade="80"/>
          <w:sz w:val="22"/>
          <w:szCs w:val="22"/>
          <w:lang w:val="en-GB"/>
        </w:rPr>
        <w:t>18 in 1993 and enacted a consolidated insolvency regime for commercial insolvencies in the UAE</w:t>
      </w:r>
      <w:r w:rsidR="00B27F3D" w:rsidRPr="005A2FCD">
        <w:rPr>
          <w:rFonts w:ascii="Arial" w:hAnsi="Arial" w:cs="Arial"/>
          <w:color w:val="808080" w:themeColor="background1" w:themeShade="80"/>
          <w:sz w:val="22"/>
          <w:szCs w:val="22"/>
          <w:lang w:val="en-GB"/>
        </w:rPr>
        <w:t xml:space="preserve">. </w:t>
      </w:r>
      <w:r w:rsidR="00E63D14" w:rsidRPr="005A2FCD">
        <w:rPr>
          <w:rFonts w:ascii="Arial" w:hAnsi="Arial" w:cs="Arial"/>
          <w:color w:val="808080" w:themeColor="background1" w:themeShade="80"/>
          <w:sz w:val="22"/>
          <w:szCs w:val="22"/>
          <w:lang w:val="en-GB"/>
        </w:rPr>
        <w:t>UAE Bankruptcy Law</w:t>
      </w:r>
      <w:r w:rsidR="00B27F3D" w:rsidRPr="005A2FCD">
        <w:rPr>
          <w:rFonts w:ascii="Arial" w:hAnsi="Arial" w:cs="Arial"/>
          <w:color w:val="808080" w:themeColor="background1" w:themeShade="80"/>
          <w:sz w:val="22"/>
          <w:szCs w:val="22"/>
          <w:lang w:val="en-GB"/>
        </w:rPr>
        <w:t xml:space="preserve"> takes pieces from </w:t>
      </w:r>
      <w:r w:rsidR="00B23E91" w:rsidRPr="005A2FCD">
        <w:rPr>
          <w:rFonts w:ascii="Arial" w:hAnsi="Arial" w:cs="Arial"/>
          <w:color w:val="808080" w:themeColor="background1" w:themeShade="80"/>
          <w:sz w:val="22"/>
          <w:szCs w:val="22"/>
          <w:lang w:val="en-GB"/>
        </w:rPr>
        <w:t>several</w:t>
      </w:r>
      <w:r w:rsidR="00B27F3D" w:rsidRPr="005A2FCD">
        <w:rPr>
          <w:rFonts w:ascii="Arial" w:hAnsi="Arial" w:cs="Arial"/>
          <w:color w:val="808080" w:themeColor="background1" w:themeShade="80"/>
          <w:sz w:val="22"/>
          <w:szCs w:val="22"/>
          <w:lang w:val="en-GB"/>
        </w:rPr>
        <w:t xml:space="preserve"> jurisdictions</w:t>
      </w:r>
      <w:r w:rsidR="004F137D" w:rsidRPr="005A2FCD">
        <w:rPr>
          <w:rFonts w:ascii="Arial" w:hAnsi="Arial" w:cs="Arial"/>
          <w:color w:val="808080" w:themeColor="background1" w:themeShade="80"/>
          <w:sz w:val="22"/>
          <w:szCs w:val="22"/>
          <w:lang w:val="en-GB"/>
        </w:rPr>
        <w:t>.</w:t>
      </w:r>
    </w:p>
    <w:p w14:paraId="4408ABA0" w14:textId="1BACE9AD" w:rsidR="009D5E25" w:rsidRPr="005A2FCD" w:rsidRDefault="009D5E25" w:rsidP="00BC72BF">
      <w:pPr>
        <w:jc w:val="both"/>
        <w:rPr>
          <w:rFonts w:ascii="Arial" w:hAnsi="Arial" w:cs="Arial"/>
          <w:color w:val="808080" w:themeColor="background1" w:themeShade="80"/>
          <w:sz w:val="22"/>
          <w:szCs w:val="22"/>
          <w:lang w:val="en-GB"/>
        </w:rPr>
      </w:pPr>
    </w:p>
    <w:p w14:paraId="538D4F70" w14:textId="2BD75C98" w:rsidR="009D5E25" w:rsidRPr="005A2FCD" w:rsidRDefault="009D5E25" w:rsidP="00BC72BF">
      <w:pPr>
        <w:jc w:val="both"/>
        <w:rPr>
          <w:rFonts w:ascii="Arial" w:hAnsi="Arial" w:cs="Arial"/>
          <w:color w:val="808080" w:themeColor="background1" w:themeShade="80"/>
          <w:sz w:val="22"/>
          <w:szCs w:val="22"/>
          <w:lang w:val="en-GB"/>
        </w:rPr>
      </w:pPr>
      <w:r w:rsidRPr="005A2FCD">
        <w:rPr>
          <w:rFonts w:ascii="Arial" w:hAnsi="Arial" w:cs="Arial"/>
          <w:color w:val="808080" w:themeColor="background1" w:themeShade="80"/>
          <w:sz w:val="22"/>
          <w:szCs w:val="22"/>
          <w:lang w:val="en-GB"/>
        </w:rPr>
        <w:t xml:space="preserve">In 2019 the Federal Decree Law (Number 19) of 2019 </w:t>
      </w:r>
      <w:r w:rsidR="00976BCF" w:rsidRPr="005A2FCD">
        <w:rPr>
          <w:rFonts w:ascii="Arial" w:hAnsi="Arial" w:cs="Arial"/>
          <w:color w:val="808080" w:themeColor="background1" w:themeShade="80"/>
          <w:sz w:val="22"/>
          <w:szCs w:val="22"/>
          <w:lang w:val="en-GB"/>
        </w:rPr>
        <w:t>enacted a consolidated regime for debtors who didn’t fall within the</w:t>
      </w:r>
      <w:r w:rsidR="008464D0" w:rsidRPr="005A2FCD">
        <w:rPr>
          <w:rFonts w:ascii="Arial" w:hAnsi="Arial" w:cs="Arial"/>
          <w:color w:val="808080" w:themeColor="background1" w:themeShade="80"/>
          <w:sz w:val="22"/>
          <w:szCs w:val="22"/>
          <w:lang w:val="en-GB"/>
        </w:rPr>
        <w:t xml:space="preserve"> scope of the Bankruptcy Law.</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7A95362" w14:textId="1FB4792E" w:rsidR="00E223B6" w:rsidRDefault="00E223B6" w:rsidP="00BC72BF">
      <w:pPr>
        <w:jc w:val="both"/>
        <w:rPr>
          <w:rFonts w:ascii="Avenir Next" w:hAnsi="Avenir Next" w:cs="Arial"/>
          <w:color w:val="808080" w:themeColor="background1" w:themeShade="80"/>
          <w:sz w:val="22"/>
          <w:szCs w:val="22"/>
          <w:lang w:val="en-GB"/>
        </w:rPr>
      </w:pPr>
    </w:p>
    <w:p w14:paraId="69999175" w14:textId="240FF642" w:rsidR="00E223B6" w:rsidRPr="003740EA" w:rsidRDefault="00E223B6"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 xml:space="preserve">Once a bankruptcy application is made the court must appoint an expert </w:t>
      </w:r>
      <w:r w:rsidR="00DB4E46" w:rsidRPr="003740EA">
        <w:rPr>
          <w:rFonts w:ascii="Arial" w:hAnsi="Arial" w:cs="Arial"/>
          <w:color w:val="808080" w:themeColor="background1" w:themeShade="80"/>
          <w:sz w:val="22"/>
          <w:szCs w:val="22"/>
          <w:lang w:val="en-GB"/>
        </w:rPr>
        <w:t xml:space="preserve">from the panel of experts to </w:t>
      </w:r>
      <w:r w:rsidR="003740EA" w:rsidRPr="003740EA">
        <w:rPr>
          <w:rFonts w:ascii="Arial" w:hAnsi="Arial" w:cs="Arial"/>
          <w:color w:val="808080" w:themeColor="background1" w:themeShade="80"/>
          <w:sz w:val="22"/>
          <w:szCs w:val="22"/>
          <w:lang w:val="en-GB"/>
        </w:rPr>
        <w:t>assess</w:t>
      </w:r>
      <w:r w:rsidR="00DB4E46" w:rsidRPr="003740EA">
        <w:rPr>
          <w:rFonts w:ascii="Arial" w:hAnsi="Arial" w:cs="Arial"/>
          <w:color w:val="808080" w:themeColor="background1" w:themeShade="80"/>
          <w:sz w:val="22"/>
          <w:szCs w:val="22"/>
          <w:lang w:val="en-GB"/>
        </w:rPr>
        <w:t xml:space="preserve"> the </w:t>
      </w:r>
      <w:r w:rsidR="00C81F1A" w:rsidRPr="003740EA">
        <w:rPr>
          <w:rFonts w:ascii="Arial" w:hAnsi="Arial" w:cs="Arial"/>
          <w:color w:val="808080" w:themeColor="background1" w:themeShade="80"/>
          <w:sz w:val="22"/>
          <w:szCs w:val="22"/>
          <w:lang w:val="en-GB"/>
        </w:rPr>
        <w:t>debtor’s</w:t>
      </w:r>
      <w:r w:rsidR="00DB4E46" w:rsidRPr="003740EA">
        <w:rPr>
          <w:rFonts w:ascii="Arial" w:hAnsi="Arial" w:cs="Arial"/>
          <w:color w:val="808080" w:themeColor="background1" w:themeShade="80"/>
          <w:sz w:val="22"/>
          <w:szCs w:val="22"/>
          <w:lang w:val="en-GB"/>
        </w:rPr>
        <w:t xml:space="preserve"> financial condition.</w:t>
      </w:r>
      <w:r w:rsidR="00992A32" w:rsidRPr="003740EA">
        <w:rPr>
          <w:rFonts w:ascii="Arial" w:hAnsi="Arial" w:cs="Arial"/>
          <w:color w:val="808080" w:themeColor="background1" w:themeShade="80"/>
          <w:sz w:val="22"/>
          <w:szCs w:val="22"/>
          <w:lang w:val="en-GB"/>
        </w:rPr>
        <w:t xml:space="preserve"> The court can reject the application if certain information is not provide</w:t>
      </w:r>
      <w:r w:rsidR="003F01F3" w:rsidRPr="003740EA">
        <w:rPr>
          <w:rFonts w:ascii="Arial" w:hAnsi="Arial" w:cs="Arial"/>
          <w:color w:val="808080" w:themeColor="background1" w:themeShade="80"/>
          <w:sz w:val="22"/>
          <w:szCs w:val="22"/>
          <w:lang w:val="en-GB"/>
        </w:rPr>
        <w:t>d.</w:t>
      </w:r>
      <w:r w:rsidR="008B65E3" w:rsidRPr="003740EA">
        <w:rPr>
          <w:rFonts w:ascii="Arial" w:hAnsi="Arial" w:cs="Arial"/>
          <w:color w:val="808080" w:themeColor="background1" w:themeShade="80"/>
          <w:sz w:val="22"/>
          <w:szCs w:val="22"/>
          <w:lang w:val="en-GB"/>
        </w:rPr>
        <w:t xml:space="preserve"> When </w:t>
      </w:r>
      <w:proofErr w:type="gramStart"/>
      <w:r w:rsidR="008B65E3" w:rsidRPr="003740EA">
        <w:rPr>
          <w:rFonts w:ascii="Arial" w:hAnsi="Arial" w:cs="Arial"/>
          <w:color w:val="808080" w:themeColor="background1" w:themeShade="80"/>
          <w:sz w:val="22"/>
          <w:szCs w:val="22"/>
          <w:lang w:val="en-GB"/>
        </w:rPr>
        <w:t>making a decision</w:t>
      </w:r>
      <w:proofErr w:type="gramEnd"/>
      <w:r w:rsidR="008B65E3" w:rsidRPr="003740EA">
        <w:rPr>
          <w:rFonts w:ascii="Arial" w:hAnsi="Arial" w:cs="Arial"/>
          <w:color w:val="808080" w:themeColor="background1" w:themeShade="80"/>
          <w:sz w:val="22"/>
          <w:szCs w:val="22"/>
          <w:lang w:val="en-GB"/>
        </w:rPr>
        <w:t xml:space="preserve"> about the application the court can require a person to provide more information</w:t>
      </w:r>
      <w:r w:rsidR="00001DC1" w:rsidRPr="003740EA">
        <w:rPr>
          <w:rFonts w:ascii="Arial" w:hAnsi="Arial" w:cs="Arial"/>
          <w:color w:val="808080" w:themeColor="background1" w:themeShade="80"/>
          <w:sz w:val="22"/>
          <w:szCs w:val="22"/>
          <w:lang w:val="en-GB"/>
        </w:rPr>
        <w:t>, join other parties to the proceedings and can make interim orders in respect of the debtor’s property.</w:t>
      </w:r>
    </w:p>
    <w:p w14:paraId="5C1D53B1" w14:textId="605E13F2" w:rsidR="00001DC1" w:rsidRPr="003740EA" w:rsidRDefault="00001DC1"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Within fiv</w:t>
      </w:r>
      <w:r w:rsidR="00414566" w:rsidRPr="003740EA">
        <w:rPr>
          <w:rFonts w:ascii="Arial" w:hAnsi="Arial" w:cs="Arial"/>
          <w:color w:val="808080" w:themeColor="background1" w:themeShade="80"/>
          <w:sz w:val="22"/>
          <w:szCs w:val="22"/>
          <w:lang w:val="en-GB"/>
        </w:rPr>
        <w:t xml:space="preserve">e days of the application to commence bankruptcy the court must make their determination. If the court is satisfied the </w:t>
      </w:r>
      <w:r w:rsidR="007826A8" w:rsidRPr="003740EA">
        <w:rPr>
          <w:rFonts w:ascii="Arial" w:hAnsi="Arial" w:cs="Arial"/>
          <w:color w:val="808080" w:themeColor="background1" w:themeShade="80"/>
          <w:sz w:val="22"/>
          <w:szCs w:val="22"/>
          <w:lang w:val="en-GB"/>
        </w:rPr>
        <w:t xml:space="preserve">proper conditions have been </w:t>
      </w:r>
      <w:r w:rsidR="00C81F1A" w:rsidRPr="003740EA">
        <w:rPr>
          <w:rFonts w:ascii="Arial" w:hAnsi="Arial" w:cs="Arial"/>
          <w:color w:val="808080" w:themeColor="background1" w:themeShade="80"/>
          <w:sz w:val="22"/>
          <w:szCs w:val="22"/>
          <w:lang w:val="en-GB"/>
        </w:rPr>
        <w:t>met,</w:t>
      </w:r>
      <w:r w:rsidR="007826A8" w:rsidRPr="003740EA">
        <w:rPr>
          <w:rFonts w:ascii="Arial" w:hAnsi="Arial" w:cs="Arial"/>
          <w:color w:val="808080" w:themeColor="background1" w:themeShade="80"/>
          <w:sz w:val="22"/>
          <w:szCs w:val="22"/>
          <w:lang w:val="en-GB"/>
        </w:rPr>
        <w:t xml:space="preserve"> they will make an order to commence bankruptcy procedures.</w:t>
      </w:r>
      <w:r w:rsidR="005902BE" w:rsidRPr="003740EA">
        <w:rPr>
          <w:rFonts w:ascii="Arial" w:hAnsi="Arial" w:cs="Arial"/>
          <w:color w:val="808080" w:themeColor="background1" w:themeShade="80"/>
          <w:sz w:val="22"/>
          <w:szCs w:val="22"/>
          <w:lang w:val="en-GB"/>
        </w:rPr>
        <w:t xml:space="preserve"> </w:t>
      </w:r>
    </w:p>
    <w:p w14:paraId="69B8F51A" w14:textId="230AEEE6" w:rsidR="00702034" w:rsidRPr="003740EA" w:rsidRDefault="00702034"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 xml:space="preserve">The court must appoint </w:t>
      </w:r>
      <w:r w:rsidR="00397D4B" w:rsidRPr="003740EA">
        <w:rPr>
          <w:rFonts w:ascii="Arial" w:hAnsi="Arial" w:cs="Arial"/>
          <w:color w:val="808080" w:themeColor="background1" w:themeShade="80"/>
          <w:sz w:val="22"/>
          <w:szCs w:val="22"/>
          <w:lang w:val="en-GB"/>
        </w:rPr>
        <w:t>who is either nominated by the debtor or a person who is enrolled in the table of experts appointed by the Financial Restructuring Committee.</w:t>
      </w:r>
      <w:r w:rsidR="00442841" w:rsidRPr="003740EA">
        <w:rPr>
          <w:rFonts w:ascii="Arial" w:hAnsi="Arial" w:cs="Arial"/>
          <w:color w:val="808080" w:themeColor="background1" w:themeShade="80"/>
          <w:sz w:val="22"/>
          <w:szCs w:val="22"/>
          <w:lang w:val="en-GB"/>
        </w:rPr>
        <w:t xml:space="preserve"> If</w:t>
      </w:r>
      <w:r w:rsidR="00EC6E55" w:rsidRPr="003740EA">
        <w:rPr>
          <w:rFonts w:ascii="Arial" w:hAnsi="Arial" w:cs="Arial"/>
          <w:color w:val="808080" w:themeColor="background1" w:themeShade="80"/>
          <w:sz w:val="22"/>
          <w:szCs w:val="22"/>
          <w:lang w:val="en-GB"/>
        </w:rPr>
        <w:t xml:space="preserve"> </w:t>
      </w:r>
      <w:r w:rsidR="00442841" w:rsidRPr="003740EA">
        <w:rPr>
          <w:rFonts w:ascii="Arial" w:hAnsi="Arial" w:cs="Arial"/>
          <w:color w:val="808080" w:themeColor="background1" w:themeShade="80"/>
          <w:sz w:val="22"/>
          <w:szCs w:val="22"/>
          <w:lang w:val="en-GB"/>
        </w:rPr>
        <w:t xml:space="preserve">a creditor </w:t>
      </w:r>
      <w:r w:rsidR="00317F85" w:rsidRPr="003740EA">
        <w:rPr>
          <w:rFonts w:ascii="Arial" w:hAnsi="Arial" w:cs="Arial"/>
          <w:color w:val="808080" w:themeColor="background1" w:themeShade="80"/>
          <w:sz w:val="22"/>
          <w:szCs w:val="22"/>
          <w:lang w:val="en-GB"/>
        </w:rPr>
        <w:t xml:space="preserve">objects to the appointment of the </w:t>
      </w:r>
      <w:r w:rsidR="003740EA" w:rsidRPr="003740EA">
        <w:rPr>
          <w:rFonts w:ascii="Arial" w:hAnsi="Arial" w:cs="Arial"/>
          <w:color w:val="808080" w:themeColor="background1" w:themeShade="80"/>
          <w:sz w:val="22"/>
          <w:szCs w:val="22"/>
          <w:lang w:val="en-GB"/>
        </w:rPr>
        <w:t>trustee,</w:t>
      </w:r>
      <w:r w:rsidR="00317F85" w:rsidRPr="003740EA">
        <w:rPr>
          <w:rFonts w:ascii="Arial" w:hAnsi="Arial" w:cs="Arial"/>
          <w:color w:val="808080" w:themeColor="background1" w:themeShade="80"/>
          <w:sz w:val="22"/>
          <w:szCs w:val="22"/>
          <w:lang w:val="en-GB"/>
        </w:rPr>
        <w:t xml:space="preserve"> they must apply to the court.</w:t>
      </w:r>
      <w:r w:rsidR="00C12B2F" w:rsidRPr="003740EA">
        <w:rPr>
          <w:rFonts w:ascii="Arial" w:hAnsi="Arial" w:cs="Arial"/>
          <w:color w:val="808080" w:themeColor="background1" w:themeShade="80"/>
          <w:sz w:val="22"/>
          <w:szCs w:val="22"/>
          <w:lang w:val="en-GB"/>
        </w:rPr>
        <w:t xml:space="preserve"> The court must </w:t>
      </w:r>
      <w:r w:rsidR="00B56BB0" w:rsidRPr="003740EA">
        <w:rPr>
          <w:rFonts w:ascii="Arial" w:hAnsi="Arial" w:cs="Arial"/>
          <w:color w:val="808080" w:themeColor="background1" w:themeShade="80"/>
          <w:sz w:val="22"/>
          <w:szCs w:val="22"/>
          <w:lang w:val="en-GB"/>
        </w:rPr>
        <w:t>determine the objection within five days.</w:t>
      </w:r>
      <w:r w:rsidR="00355277" w:rsidRPr="003740EA">
        <w:rPr>
          <w:rFonts w:ascii="Arial" w:hAnsi="Arial" w:cs="Arial"/>
          <w:color w:val="808080" w:themeColor="background1" w:themeShade="80"/>
          <w:sz w:val="22"/>
          <w:szCs w:val="22"/>
          <w:lang w:val="en-GB"/>
        </w:rPr>
        <w:t xml:space="preserve"> </w:t>
      </w:r>
    </w:p>
    <w:p w14:paraId="7F98D364" w14:textId="11D42A8C" w:rsidR="00355277" w:rsidRPr="003740EA" w:rsidRDefault="00355277"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 xml:space="preserve">The court shall also determine the trustee’s fees and shall authorise </w:t>
      </w:r>
      <w:r w:rsidR="00A6279A" w:rsidRPr="003740EA">
        <w:rPr>
          <w:rFonts w:ascii="Arial" w:hAnsi="Arial" w:cs="Arial"/>
          <w:color w:val="808080" w:themeColor="background1" w:themeShade="80"/>
          <w:sz w:val="22"/>
          <w:szCs w:val="22"/>
          <w:lang w:val="en-GB"/>
        </w:rPr>
        <w:t>from the funds deposited by the debtor when making the application.</w:t>
      </w:r>
      <w:r w:rsidR="00074DBE" w:rsidRPr="003740EA">
        <w:rPr>
          <w:rFonts w:ascii="Arial" w:hAnsi="Arial" w:cs="Arial"/>
          <w:color w:val="808080" w:themeColor="background1" w:themeShade="80"/>
          <w:sz w:val="22"/>
          <w:szCs w:val="22"/>
          <w:lang w:val="en-GB"/>
        </w:rPr>
        <w:t xml:space="preserve"> An interested </w:t>
      </w:r>
      <w:r w:rsidR="003740EA" w:rsidRPr="003740EA">
        <w:rPr>
          <w:rFonts w:ascii="Arial" w:hAnsi="Arial" w:cs="Arial"/>
          <w:color w:val="808080" w:themeColor="background1" w:themeShade="80"/>
          <w:sz w:val="22"/>
          <w:szCs w:val="22"/>
          <w:lang w:val="en-GB"/>
        </w:rPr>
        <w:t>party</w:t>
      </w:r>
      <w:r w:rsidR="00074DBE" w:rsidRPr="003740EA">
        <w:rPr>
          <w:rFonts w:ascii="Arial" w:hAnsi="Arial" w:cs="Arial"/>
          <w:color w:val="808080" w:themeColor="background1" w:themeShade="80"/>
          <w:sz w:val="22"/>
          <w:szCs w:val="22"/>
          <w:lang w:val="en-GB"/>
        </w:rPr>
        <w:t xml:space="preserve"> may object to the fees and the court must </w:t>
      </w:r>
      <w:r w:rsidR="00C81F1A" w:rsidRPr="003740EA">
        <w:rPr>
          <w:rFonts w:ascii="Arial" w:hAnsi="Arial" w:cs="Arial"/>
          <w:color w:val="808080" w:themeColor="background1" w:themeShade="80"/>
          <w:sz w:val="22"/>
          <w:szCs w:val="22"/>
          <w:lang w:val="en-GB"/>
        </w:rPr>
        <w:t>decide</w:t>
      </w:r>
      <w:r w:rsidR="00074DBE" w:rsidRPr="003740EA">
        <w:rPr>
          <w:rFonts w:ascii="Arial" w:hAnsi="Arial" w:cs="Arial"/>
          <w:color w:val="808080" w:themeColor="background1" w:themeShade="80"/>
          <w:sz w:val="22"/>
          <w:szCs w:val="22"/>
          <w:lang w:val="en-GB"/>
        </w:rPr>
        <w:t xml:space="preserve"> within five days</w:t>
      </w:r>
      <w:r w:rsidR="00141981" w:rsidRPr="003740EA">
        <w:rPr>
          <w:rFonts w:ascii="Arial" w:hAnsi="Arial" w:cs="Arial"/>
          <w:color w:val="808080" w:themeColor="background1" w:themeShade="80"/>
          <w:sz w:val="22"/>
          <w:szCs w:val="22"/>
          <w:lang w:val="en-GB"/>
        </w:rPr>
        <w:t>.</w:t>
      </w:r>
      <w:r w:rsidR="00A60792" w:rsidRPr="003740EA">
        <w:rPr>
          <w:rFonts w:ascii="Arial" w:hAnsi="Arial" w:cs="Arial"/>
          <w:color w:val="808080" w:themeColor="background1" w:themeShade="80"/>
          <w:sz w:val="22"/>
          <w:szCs w:val="22"/>
          <w:lang w:val="en-GB"/>
        </w:rPr>
        <w:t xml:space="preserve"> If there are insufficient funds </w:t>
      </w:r>
      <w:r w:rsidR="00845662" w:rsidRPr="003740EA">
        <w:rPr>
          <w:rFonts w:ascii="Arial" w:hAnsi="Arial" w:cs="Arial"/>
          <w:color w:val="808080" w:themeColor="background1" w:themeShade="80"/>
          <w:sz w:val="22"/>
          <w:szCs w:val="22"/>
          <w:lang w:val="en-GB"/>
        </w:rPr>
        <w:t xml:space="preserve">to pay the trustee’s fees the </w:t>
      </w:r>
      <w:r w:rsidR="003740EA" w:rsidRPr="003740EA">
        <w:rPr>
          <w:rFonts w:ascii="Arial" w:hAnsi="Arial" w:cs="Arial"/>
          <w:color w:val="808080" w:themeColor="background1" w:themeShade="80"/>
          <w:sz w:val="22"/>
          <w:szCs w:val="22"/>
          <w:lang w:val="en-GB"/>
        </w:rPr>
        <w:t>trustee</w:t>
      </w:r>
      <w:r w:rsidR="00845662" w:rsidRPr="003740EA">
        <w:rPr>
          <w:rFonts w:ascii="Arial" w:hAnsi="Arial" w:cs="Arial"/>
          <w:color w:val="808080" w:themeColor="background1" w:themeShade="80"/>
          <w:sz w:val="22"/>
          <w:szCs w:val="22"/>
          <w:lang w:val="en-GB"/>
        </w:rPr>
        <w:t xml:space="preserve"> or expert may apply to the court for payment of the fees from the </w:t>
      </w:r>
      <w:r w:rsidR="00CC2678" w:rsidRPr="003740EA">
        <w:rPr>
          <w:rFonts w:ascii="Arial" w:hAnsi="Arial" w:cs="Arial"/>
          <w:color w:val="808080" w:themeColor="background1" w:themeShade="80"/>
          <w:sz w:val="22"/>
          <w:szCs w:val="22"/>
          <w:lang w:val="en-GB"/>
        </w:rPr>
        <w:t>Court Treasury</w:t>
      </w:r>
      <w:r w:rsidR="00FB1FD8" w:rsidRPr="003740EA">
        <w:rPr>
          <w:rFonts w:ascii="Arial" w:hAnsi="Arial" w:cs="Arial"/>
          <w:color w:val="808080" w:themeColor="background1" w:themeShade="80"/>
          <w:sz w:val="22"/>
          <w:szCs w:val="22"/>
          <w:lang w:val="en-GB"/>
        </w:rPr>
        <w:t>. These funds will be repaid in priority over all creditors upon the first realisation of additional assets.</w:t>
      </w:r>
      <w:r w:rsidR="00C368A5" w:rsidRPr="003740EA">
        <w:rPr>
          <w:rFonts w:ascii="Arial" w:hAnsi="Arial" w:cs="Arial"/>
          <w:color w:val="808080" w:themeColor="background1" w:themeShade="80"/>
          <w:sz w:val="22"/>
          <w:szCs w:val="22"/>
          <w:lang w:val="en-GB"/>
        </w:rPr>
        <w:t xml:space="preserve"> </w:t>
      </w:r>
    </w:p>
    <w:p w14:paraId="3DA86BE8" w14:textId="0140843E" w:rsidR="00C368A5" w:rsidRPr="003740EA" w:rsidRDefault="00C368A5" w:rsidP="00BC72BF">
      <w:pPr>
        <w:jc w:val="both"/>
        <w:rPr>
          <w:rFonts w:ascii="Arial" w:hAnsi="Arial" w:cs="Arial"/>
          <w:color w:val="808080" w:themeColor="background1" w:themeShade="80"/>
          <w:sz w:val="22"/>
          <w:szCs w:val="22"/>
          <w:lang w:val="en-GB"/>
        </w:rPr>
      </w:pPr>
    </w:p>
    <w:p w14:paraId="231DF3A6" w14:textId="253FC194" w:rsidR="00C368A5" w:rsidRPr="003740EA" w:rsidRDefault="001911A1"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The court may also appoint one or more supervisors.</w:t>
      </w:r>
      <w:r w:rsidR="002D1A5F" w:rsidRPr="003740EA">
        <w:rPr>
          <w:rFonts w:ascii="Arial" w:hAnsi="Arial" w:cs="Arial"/>
          <w:color w:val="808080" w:themeColor="background1" w:themeShade="80"/>
          <w:sz w:val="22"/>
          <w:szCs w:val="22"/>
          <w:lang w:val="en-GB"/>
        </w:rPr>
        <w:t xml:space="preserve"> Supervisors are appointed </w:t>
      </w:r>
      <w:r w:rsidR="003740EA" w:rsidRPr="003740EA">
        <w:rPr>
          <w:rFonts w:ascii="Arial" w:hAnsi="Arial" w:cs="Arial"/>
          <w:color w:val="808080" w:themeColor="background1" w:themeShade="80"/>
          <w:sz w:val="22"/>
          <w:szCs w:val="22"/>
          <w:lang w:val="en-GB"/>
        </w:rPr>
        <w:t>to represent</w:t>
      </w:r>
      <w:r w:rsidR="002D1A5F" w:rsidRPr="003740EA">
        <w:rPr>
          <w:rFonts w:ascii="Arial" w:hAnsi="Arial" w:cs="Arial"/>
          <w:color w:val="808080" w:themeColor="background1" w:themeShade="80"/>
          <w:sz w:val="22"/>
          <w:szCs w:val="22"/>
          <w:lang w:val="en-GB"/>
        </w:rPr>
        <w:t xml:space="preserve"> creditors</w:t>
      </w:r>
      <w:r w:rsidR="003740EA" w:rsidRPr="003740EA">
        <w:rPr>
          <w:rFonts w:ascii="Arial" w:hAnsi="Arial" w:cs="Arial"/>
          <w:color w:val="808080" w:themeColor="background1" w:themeShade="80"/>
          <w:sz w:val="22"/>
          <w:szCs w:val="22"/>
          <w:lang w:val="en-GB"/>
        </w:rPr>
        <w:t>.</w:t>
      </w:r>
      <w:r w:rsidR="002D1A5F" w:rsidRPr="003740EA">
        <w:rPr>
          <w:rFonts w:ascii="Arial" w:hAnsi="Arial" w:cs="Arial"/>
          <w:color w:val="808080" w:themeColor="background1" w:themeShade="80"/>
          <w:sz w:val="22"/>
          <w:szCs w:val="22"/>
          <w:lang w:val="en-GB"/>
        </w:rPr>
        <w:t xml:space="preserve"> </w:t>
      </w:r>
    </w:p>
    <w:p w14:paraId="5D75E7C7" w14:textId="77777777" w:rsidR="00BC72BF" w:rsidRDefault="00BC72BF" w:rsidP="0037513E">
      <w:pPr>
        <w:jc w:val="both"/>
        <w:rPr>
          <w:rFonts w:ascii="Avenir Next" w:hAnsi="Avenir Next" w:cs="Arial"/>
          <w:sz w:val="22"/>
          <w:szCs w:val="22"/>
          <w:lang w:val="en-GB"/>
        </w:rPr>
      </w:pP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6E98A6B9" w:rsidR="00BC72BF" w:rsidRPr="003740EA" w:rsidRDefault="009C7FA3" w:rsidP="00BC72BF">
      <w:pPr>
        <w:jc w:val="both"/>
        <w:rPr>
          <w:rFonts w:ascii="Arial" w:hAnsi="Arial" w:cs="Arial"/>
          <w:color w:val="808080" w:themeColor="background1" w:themeShade="80"/>
          <w:sz w:val="22"/>
          <w:szCs w:val="22"/>
          <w:lang w:val="en-GB"/>
        </w:rPr>
      </w:pPr>
      <w:r w:rsidRPr="003740EA">
        <w:rPr>
          <w:rFonts w:ascii="Arial" w:hAnsi="Arial" w:cs="Arial"/>
          <w:color w:val="808080" w:themeColor="background1" w:themeShade="80"/>
          <w:sz w:val="22"/>
          <w:szCs w:val="22"/>
          <w:lang w:val="en-GB"/>
        </w:rPr>
        <w:t xml:space="preserve">As the UAE has </w:t>
      </w:r>
      <w:r w:rsidR="00CA66D5" w:rsidRPr="003740EA">
        <w:rPr>
          <w:rFonts w:ascii="Arial" w:hAnsi="Arial" w:cs="Arial"/>
          <w:color w:val="808080" w:themeColor="background1" w:themeShade="80"/>
          <w:sz w:val="22"/>
          <w:szCs w:val="22"/>
          <w:lang w:val="en-GB"/>
        </w:rPr>
        <w:t>new</w:t>
      </w:r>
      <w:r w:rsidRPr="003740EA">
        <w:rPr>
          <w:rFonts w:ascii="Arial" w:hAnsi="Arial" w:cs="Arial"/>
          <w:color w:val="808080" w:themeColor="background1" w:themeShade="80"/>
          <w:sz w:val="22"/>
          <w:szCs w:val="22"/>
          <w:lang w:val="en-GB"/>
        </w:rPr>
        <w:t xml:space="preserve"> </w:t>
      </w:r>
      <w:r w:rsidR="003149F6" w:rsidRPr="003740EA">
        <w:rPr>
          <w:rFonts w:ascii="Arial" w:hAnsi="Arial" w:cs="Arial"/>
          <w:color w:val="808080" w:themeColor="background1" w:themeShade="80"/>
          <w:sz w:val="22"/>
          <w:szCs w:val="22"/>
          <w:lang w:val="en-GB"/>
        </w:rPr>
        <w:t xml:space="preserve">insolvency laws it would certainly be reasonable for the UAE to have a high degree of court involvement. Often </w:t>
      </w:r>
      <w:r w:rsidR="00651696" w:rsidRPr="003740EA">
        <w:rPr>
          <w:rFonts w:ascii="Arial" w:hAnsi="Arial" w:cs="Arial"/>
          <w:color w:val="808080" w:themeColor="background1" w:themeShade="80"/>
          <w:sz w:val="22"/>
          <w:szCs w:val="22"/>
          <w:lang w:val="en-GB"/>
        </w:rPr>
        <w:t xml:space="preserve">there may be the need for the court to </w:t>
      </w:r>
      <w:r w:rsidR="00C81F1A" w:rsidRPr="003740EA">
        <w:rPr>
          <w:rFonts w:ascii="Arial" w:hAnsi="Arial" w:cs="Arial"/>
          <w:color w:val="808080" w:themeColor="background1" w:themeShade="80"/>
          <w:sz w:val="22"/>
          <w:szCs w:val="22"/>
          <w:lang w:val="en-GB"/>
        </w:rPr>
        <w:t>decide</w:t>
      </w:r>
      <w:r w:rsidR="00651696" w:rsidRPr="003740EA">
        <w:rPr>
          <w:rFonts w:ascii="Arial" w:hAnsi="Arial" w:cs="Arial"/>
          <w:color w:val="808080" w:themeColor="background1" w:themeShade="80"/>
          <w:sz w:val="22"/>
          <w:szCs w:val="22"/>
          <w:lang w:val="en-GB"/>
        </w:rPr>
        <w:t xml:space="preserve"> </w:t>
      </w:r>
      <w:r w:rsidR="00CA66D5" w:rsidRPr="003740EA">
        <w:rPr>
          <w:rFonts w:ascii="Arial" w:hAnsi="Arial" w:cs="Arial"/>
          <w:color w:val="808080" w:themeColor="background1" w:themeShade="80"/>
          <w:sz w:val="22"/>
          <w:szCs w:val="22"/>
          <w:lang w:val="en-GB"/>
        </w:rPr>
        <w:t>as they would need the court to interpret the law for them. As there is likely not much solid case law in the insolvency realm in UAE the high degree of court involvement paves the way to create new case law. Ideally, over time the need to use the court as much will probably not need to be as often as it is today.</w:t>
      </w:r>
      <w:r w:rsidR="005111D5" w:rsidRPr="003740EA">
        <w:rPr>
          <w:rFonts w:ascii="Arial" w:hAnsi="Arial" w:cs="Arial"/>
          <w:color w:val="808080" w:themeColor="background1" w:themeShade="80"/>
          <w:sz w:val="22"/>
          <w:szCs w:val="22"/>
          <w:lang w:val="en-GB"/>
        </w:rPr>
        <w:t xml:space="preserve"> UAE law also does not</w:t>
      </w:r>
      <w:r w:rsidR="00AC0AAC" w:rsidRPr="003740EA">
        <w:rPr>
          <w:rFonts w:ascii="Arial" w:hAnsi="Arial" w:cs="Arial"/>
          <w:color w:val="808080" w:themeColor="background1" w:themeShade="80"/>
          <w:sz w:val="22"/>
          <w:szCs w:val="22"/>
          <w:lang w:val="en-GB"/>
        </w:rPr>
        <w:t xml:space="preserve"> operate on binding precedent, this may also increase the number of interactions with the court.</w:t>
      </w: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14670EE1" w14:textId="50B28B67" w:rsidR="005A5F79" w:rsidRDefault="005A5F79" w:rsidP="00BC72BF">
      <w:pPr>
        <w:jc w:val="both"/>
        <w:rPr>
          <w:rFonts w:ascii="Avenir Next" w:hAnsi="Avenir Next" w:cs="Arial"/>
          <w:color w:val="808080" w:themeColor="background1" w:themeShade="80"/>
          <w:sz w:val="22"/>
          <w:szCs w:val="22"/>
          <w:lang w:val="en-GB"/>
        </w:rPr>
      </w:pPr>
    </w:p>
    <w:p w14:paraId="6C9ADB10" w14:textId="7EFD9F79" w:rsidR="005A5F79" w:rsidRPr="009219FD" w:rsidRDefault="00B304D8" w:rsidP="009219FD">
      <w:pPr>
        <w:pStyle w:val="ListParagraph"/>
        <w:numPr>
          <w:ilvl w:val="0"/>
          <w:numId w:val="34"/>
        </w:numPr>
        <w:jc w:val="both"/>
        <w:rPr>
          <w:rFonts w:ascii="Avenir Next" w:hAnsi="Avenir Next" w:cs="Arial"/>
          <w:color w:val="808080" w:themeColor="background1" w:themeShade="80"/>
          <w:sz w:val="22"/>
          <w:szCs w:val="22"/>
          <w:lang w:val="en-GB"/>
        </w:rPr>
      </w:pPr>
      <w:r w:rsidRPr="009219FD">
        <w:rPr>
          <w:rFonts w:ascii="Avenir Next" w:hAnsi="Avenir Next" w:cs="Arial"/>
          <w:color w:val="808080" w:themeColor="background1" w:themeShade="80"/>
          <w:sz w:val="22"/>
          <w:szCs w:val="22"/>
          <w:lang w:val="en-GB"/>
        </w:rPr>
        <w:t>Debtor can apply for prevent</w:t>
      </w:r>
      <w:r w:rsidR="00910053" w:rsidRPr="009219FD">
        <w:rPr>
          <w:rFonts w:ascii="Avenir Next" w:hAnsi="Avenir Next" w:cs="Arial"/>
          <w:color w:val="808080" w:themeColor="background1" w:themeShade="80"/>
          <w:sz w:val="22"/>
          <w:szCs w:val="22"/>
          <w:lang w:val="en-GB"/>
        </w:rPr>
        <w:t>ive</w:t>
      </w:r>
      <w:r w:rsidRPr="009219FD">
        <w:rPr>
          <w:rFonts w:ascii="Avenir Next" w:hAnsi="Avenir Next" w:cs="Arial"/>
          <w:color w:val="808080" w:themeColor="background1" w:themeShade="80"/>
          <w:sz w:val="22"/>
          <w:szCs w:val="22"/>
          <w:lang w:val="en-GB"/>
        </w:rPr>
        <w:t xml:space="preserve"> composition once the debtor gives </w:t>
      </w:r>
      <w:r w:rsidR="00836D94" w:rsidRPr="009219FD">
        <w:rPr>
          <w:rFonts w:ascii="Avenir Next" w:hAnsi="Avenir Next" w:cs="Arial"/>
          <w:color w:val="808080" w:themeColor="background1" w:themeShade="80"/>
          <w:sz w:val="22"/>
          <w:szCs w:val="22"/>
          <w:lang w:val="en-GB"/>
        </w:rPr>
        <w:t xml:space="preserve">the controlling body 10 days’ notice of the application. This is made </w:t>
      </w:r>
      <w:r w:rsidR="005E65C4" w:rsidRPr="009219FD">
        <w:rPr>
          <w:rFonts w:ascii="Avenir Next" w:hAnsi="Avenir Next" w:cs="Arial"/>
          <w:color w:val="808080" w:themeColor="background1" w:themeShade="80"/>
          <w:sz w:val="22"/>
          <w:szCs w:val="22"/>
          <w:lang w:val="en-GB"/>
        </w:rPr>
        <w:t>to the court.</w:t>
      </w:r>
    </w:p>
    <w:p w14:paraId="53FFCAD6" w14:textId="2277EF21" w:rsidR="005E65C4" w:rsidRPr="009219FD" w:rsidRDefault="005E65C4" w:rsidP="009219FD">
      <w:pPr>
        <w:pStyle w:val="ListParagraph"/>
        <w:numPr>
          <w:ilvl w:val="0"/>
          <w:numId w:val="34"/>
        </w:numPr>
        <w:jc w:val="both"/>
        <w:rPr>
          <w:rFonts w:ascii="Avenir Next" w:hAnsi="Avenir Next" w:cs="Arial"/>
          <w:color w:val="808080" w:themeColor="background1" w:themeShade="80"/>
          <w:sz w:val="22"/>
          <w:szCs w:val="22"/>
          <w:lang w:val="en-GB"/>
        </w:rPr>
      </w:pPr>
      <w:r w:rsidRPr="009219FD">
        <w:rPr>
          <w:rFonts w:ascii="Avenir Next" w:hAnsi="Avenir Next" w:cs="Arial"/>
          <w:color w:val="808080" w:themeColor="background1" w:themeShade="80"/>
          <w:sz w:val="22"/>
          <w:szCs w:val="22"/>
          <w:lang w:val="en-GB"/>
        </w:rPr>
        <w:t>The c</w:t>
      </w:r>
      <w:r w:rsidR="00F27551" w:rsidRPr="009219FD">
        <w:rPr>
          <w:rFonts w:ascii="Avenir Next" w:hAnsi="Avenir Next" w:cs="Arial"/>
          <w:color w:val="808080" w:themeColor="background1" w:themeShade="80"/>
          <w:sz w:val="22"/>
          <w:szCs w:val="22"/>
          <w:lang w:val="en-GB"/>
        </w:rPr>
        <w:t xml:space="preserve">ourt must appoint </w:t>
      </w:r>
      <w:r w:rsidR="00183A21" w:rsidRPr="009219FD">
        <w:rPr>
          <w:rFonts w:ascii="Avenir Next" w:hAnsi="Avenir Next" w:cs="Arial"/>
          <w:color w:val="808080" w:themeColor="background1" w:themeShade="80"/>
          <w:sz w:val="22"/>
          <w:szCs w:val="22"/>
          <w:lang w:val="en-GB"/>
        </w:rPr>
        <w:t>an expert to prepare a report on the debtor’s financial position, this must be deliv</w:t>
      </w:r>
      <w:r w:rsidR="00F6335B" w:rsidRPr="009219FD">
        <w:rPr>
          <w:rFonts w:ascii="Avenir Next" w:hAnsi="Avenir Next" w:cs="Arial"/>
          <w:color w:val="808080" w:themeColor="background1" w:themeShade="80"/>
          <w:sz w:val="22"/>
          <w:szCs w:val="22"/>
          <w:lang w:val="en-GB"/>
        </w:rPr>
        <w:t>ered no later than 20 business days from the date they are instructed.</w:t>
      </w:r>
      <w:r w:rsidR="006A72E3" w:rsidRPr="009219FD">
        <w:rPr>
          <w:rFonts w:ascii="Avenir Next" w:hAnsi="Avenir Next" w:cs="Arial"/>
          <w:color w:val="808080" w:themeColor="background1" w:themeShade="80"/>
          <w:sz w:val="22"/>
          <w:szCs w:val="22"/>
          <w:lang w:val="en-GB"/>
        </w:rPr>
        <w:t xml:space="preserve"> The court must decide within five business days of application or from the date of the expert’s report. If accepted preventive composition commences.</w:t>
      </w:r>
    </w:p>
    <w:p w14:paraId="3EC654B0" w14:textId="7AF7EE7B" w:rsidR="00910053" w:rsidRDefault="00910053" w:rsidP="009219FD">
      <w:pPr>
        <w:pStyle w:val="ListParagraph"/>
        <w:numPr>
          <w:ilvl w:val="0"/>
          <w:numId w:val="34"/>
        </w:numPr>
        <w:jc w:val="both"/>
        <w:rPr>
          <w:rFonts w:ascii="Avenir Next" w:hAnsi="Avenir Next" w:cs="Arial"/>
          <w:color w:val="808080" w:themeColor="background1" w:themeShade="80"/>
          <w:sz w:val="22"/>
          <w:szCs w:val="22"/>
          <w:lang w:val="en-GB"/>
        </w:rPr>
      </w:pPr>
      <w:r w:rsidRPr="009219FD">
        <w:rPr>
          <w:rFonts w:ascii="Avenir Next" w:hAnsi="Avenir Next" w:cs="Arial"/>
          <w:color w:val="808080" w:themeColor="background1" w:themeShade="80"/>
          <w:sz w:val="22"/>
          <w:szCs w:val="22"/>
          <w:lang w:val="en-GB"/>
        </w:rPr>
        <w:t xml:space="preserve">If </w:t>
      </w:r>
      <w:r w:rsidR="00CE1C08" w:rsidRPr="009219FD">
        <w:rPr>
          <w:rFonts w:ascii="Avenir Next" w:hAnsi="Avenir Next" w:cs="Arial"/>
          <w:color w:val="808080" w:themeColor="background1" w:themeShade="80"/>
          <w:sz w:val="22"/>
          <w:szCs w:val="22"/>
          <w:lang w:val="en-GB"/>
        </w:rPr>
        <w:t>accepted the court must appoint a trustee</w:t>
      </w:r>
      <w:r w:rsidR="007E02CA" w:rsidRPr="009219FD">
        <w:rPr>
          <w:rFonts w:ascii="Avenir Next" w:hAnsi="Avenir Next" w:cs="Arial"/>
          <w:color w:val="808080" w:themeColor="background1" w:themeShade="80"/>
          <w:sz w:val="22"/>
          <w:szCs w:val="22"/>
          <w:lang w:val="en-GB"/>
        </w:rPr>
        <w:t>. Any creditor is allowed to object to the trustee’s appointment within five business days of the date of publication of the appointment.</w:t>
      </w:r>
      <w:r w:rsidR="006138BF" w:rsidRPr="009219FD">
        <w:rPr>
          <w:rFonts w:ascii="Avenir Next" w:hAnsi="Avenir Next" w:cs="Arial"/>
          <w:color w:val="808080" w:themeColor="background1" w:themeShade="80"/>
          <w:sz w:val="22"/>
          <w:szCs w:val="22"/>
          <w:lang w:val="en-GB"/>
        </w:rPr>
        <w:t xml:space="preserve"> This must be done through an application to the court, the court must determine the objection </w:t>
      </w:r>
      <w:r w:rsidR="006138BF" w:rsidRPr="009219FD">
        <w:rPr>
          <w:rFonts w:ascii="Avenir Next" w:hAnsi="Avenir Next" w:cs="Arial"/>
          <w:color w:val="808080" w:themeColor="background1" w:themeShade="80"/>
          <w:sz w:val="22"/>
          <w:szCs w:val="22"/>
          <w:lang w:val="en-GB"/>
        </w:rPr>
        <w:lastRenderedPageBreak/>
        <w:t>within another five business days.</w:t>
      </w:r>
      <w:r w:rsidR="009219FD">
        <w:rPr>
          <w:rFonts w:ascii="Avenir Next" w:hAnsi="Avenir Next" w:cs="Arial"/>
          <w:color w:val="808080" w:themeColor="background1" w:themeShade="80"/>
          <w:sz w:val="22"/>
          <w:szCs w:val="22"/>
          <w:lang w:val="en-GB"/>
        </w:rPr>
        <w:t xml:space="preserve"> The court must also determine the trustee’s fees. </w:t>
      </w:r>
      <w:r w:rsidR="007777A4">
        <w:rPr>
          <w:rFonts w:ascii="Avenir Next" w:hAnsi="Avenir Next" w:cs="Arial"/>
          <w:color w:val="808080" w:themeColor="background1" w:themeShade="80"/>
          <w:sz w:val="22"/>
          <w:szCs w:val="22"/>
          <w:lang w:val="en-GB"/>
        </w:rPr>
        <w:t xml:space="preserve">Any party of interest may </w:t>
      </w:r>
      <w:r w:rsidR="00F4780D">
        <w:rPr>
          <w:rFonts w:ascii="Avenir Next" w:hAnsi="Avenir Next" w:cs="Arial"/>
          <w:color w:val="808080" w:themeColor="background1" w:themeShade="80"/>
          <w:sz w:val="22"/>
          <w:szCs w:val="22"/>
          <w:lang w:val="en-GB"/>
        </w:rPr>
        <w:t>object,</w:t>
      </w:r>
      <w:r w:rsidR="007777A4">
        <w:rPr>
          <w:rFonts w:ascii="Avenir Next" w:hAnsi="Avenir Next" w:cs="Arial"/>
          <w:color w:val="808080" w:themeColor="background1" w:themeShade="80"/>
          <w:sz w:val="22"/>
          <w:szCs w:val="22"/>
          <w:lang w:val="en-GB"/>
        </w:rPr>
        <w:t xml:space="preserve"> and the court must decide within five business days of the application being made.</w:t>
      </w:r>
      <w:r w:rsidR="00A77787">
        <w:rPr>
          <w:rFonts w:ascii="Avenir Next" w:hAnsi="Avenir Next" w:cs="Arial"/>
          <w:color w:val="808080" w:themeColor="background1" w:themeShade="80"/>
          <w:sz w:val="22"/>
          <w:szCs w:val="22"/>
          <w:lang w:val="en-GB"/>
        </w:rPr>
        <w:t xml:space="preserve"> The court may also appoint a supervisor</w:t>
      </w:r>
      <w:r w:rsidR="00A71F41">
        <w:rPr>
          <w:rFonts w:ascii="Avenir Next" w:hAnsi="Avenir Next" w:cs="Arial"/>
          <w:color w:val="808080" w:themeColor="background1" w:themeShade="80"/>
          <w:sz w:val="22"/>
          <w:szCs w:val="22"/>
          <w:lang w:val="en-GB"/>
        </w:rPr>
        <w:t xml:space="preserve"> from the creditor body. Commencement of preventi</w:t>
      </w:r>
      <w:r w:rsidR="00CB2296">
        <w:rPr>
          <w:rFonts w:ascii="Avenir Next" w:hAnsi="Avenir Next" w:cs="Arial"/>
          <w:color w:val="808080" w:themeColor="background1" w:themeShade="80"/>
          <w:sz w:val="22"/>
          <w:szCs w:val="22"/>
          <w:lang w:val="en-GB"/>
        </w:rPr>
        <w:t>ve composition halts legal proceedings against the debtor until the approval or 10 months which ever one is the earliest.</w:t>
      </w:r>
      <w:r w:rsidR="003922D4">
        <w:rPr>
          <w:rFonts w:ascii="Avenir Next" w:hAnsi="Avenir Next" w:cs="Arial"/>
          <w:color w:val="808080" w:themeColor="background1" w:themeShade="80"/>
          <w:sz w:val="22"/>
          <w:szCs w:val="22"/>
          <w:lang w:val="en-GB"/>
        </w:rPr>
        <w:t xml:space="preserve"> Secured creditors can enforce their securities and must </w:t>
      </w:r>
      <w:r w:rsidR="003051B7">
        <w:rPr>
          <w:rFonts w:ascii="Avenir Next" w:hAnsi="Avenir Next" w:cs="Arial"/>
          <w:color w:val="808080" w:themeColor="background1" w:themeShade="80"/>
          <w:sz w:val="22"/>
          <w:szCs w:val="22"/>
          <w:lang w:val="en-GB"/>
        </w:rPr>
        <w:t xml:space="preserve">be determined with 10 working days </w:t>
      </w:r>
      <w:r w:rsidR="00427D4B">
        <w:rPr>
          <w:rFonts w:ascii="Avenir Next" w:hAnsi="Avenir Next" w:cs="Arial"/>
          <w:color w:val="808080" w:themeColor="background1" w:themeShade="80"/>
          <w:sz w:val="22"/>
          <w:szCs w:val="22"/>
          <w:lang w:val="en-GB"/>
        </w:rPr>
        <w:t>from the application</w:t>
      </w:r>
      <w:r w:rsidR="003051B7">
        <w:rPr>
          <w:rFonts w:ascii="Avenir Next" w:hAnsi="Avenir Next" w:cs="Arial"/>
          <w:color w:val="808080" w:themeColor="background1" w:themeShade="80"/>
          <w:sz w:val="22"/>
          <w:szCs w:val="22"/>
          <w:lang w:val="en-GB"/>
        </w:rPr>
        <w:t xml:space="preserve"> by the court.</w:t>
      </w:r>
    </w:p>
    <w:p w14:paraId="294B9182" w14:textId="4751D51F" w:rsidR="00581733" w:rsidRDefault="00581733" w:rsidP="009219FD">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five business days of the trustee’s appointment, the trustee </w:t>
      </w:r>
      <w:r w:rsidR="001060A4">
        <w:rPr>
          <w:rFonts w:ascii="Avenir Next" w:hAnsi="Avenir Next" w:cs="Arial"/>
          <w:color w:val="808080" w:themeColor="background1" w:themeShade="80"/>
          <w:sz w:val="22"/>
          <w:szCs w:val="22"/>
          <w:lang w:val="en-GB"/>
        </w:rPr>
        <w:t xml:space="preserve">must publish a summary of the court’s decision to </w:t>
      </w:r>
      <w:r w:rsidR="00937E90">
        <w:rPr>
          <w:rFonts w:ascii="Avenir Next" w:hAnsi="Avenir Next" w:cs="Arial"/>
          <w:color w:val="808080" w:themeColor="background1" w:themeShade="80"/>
          <w:sz w:val="22"/>
          <w:szCs w:val="22"/>
          <w:lang w:val="en-GB"/>
        </w:rPr>
        <w:t>start the preventive composition process</w:t>
      </w:r>
      <w:r w:rsidR="00613AC1">
        <w:rPr>
          <w:rFonts w:ascii="Avenir Next" w:hAnsi="Avenir Next" w:cs="Arial"/>
          <w:color w:val="808080" w:themeColor="background1" w:themeShade="80"/>
          <w:sz w:val="22"/>
          <w:szCs w:val="22"/>
          <w:lang w:val="en-GB"/>
        </w:rPr>
        <w:t>, it must also give creditors 20 business days to file claims</w:t>
      </w:r>
      <w:r w:rsidR="00833EB8">
        <w:rPr>
          <w:rFonts w:ascii="Avenir Next" w:hAnsi="Avenir Next" w:cs="Arial"/>
          <w:color w:val="808080" w:themeColor="background1" w:themeShade="80"/>
          <w:sz w:val="22"/>
          <w:szCs w:val="22"/>
          <w:lang w:val="en-GB"/>
        </w:rPr>
        <w:t xml:space="preserve">, as well as notify all known creditors within the same period. Following this the </w:t>
      </w:r>
      <w:r w:rsidR="00D34FC3">
        <w:rPr>
          <w:rFonts w:ascii="Avenir Next" w:hAnsi="Avenir Next" w:cs="Arial"/>
          <w:color w:val="808080" w:themeColor="background1" w:themeShade="80"/>
          <w:sz w:val="22"/>
          <w:szCs w:val="22"/>
          <w:lang w:val="en-GB"/>
        </w:rPr>
        <w:t>trustee must send a list to the court within 10 business days from the period for lodging claims</w:t>
      </w:r>
      <w:r w:rsidR="00BC2B96">
        <w:rPr>
          <w:rFonts w:ascii="Avenir Next" w:hAnsi="Avenir Next" w:cs="Arial"/>
          <w:color w:val="808080" w:themeColor="background1" w:themeShade="80"/>
          <w:sz w:val="22"/>
          <w:szCs w:val="22"/>
          <w:lang w:val="en-GB"/>
        </w:rPr>
        <w:t>. The court will be responsible for determining the list of creditors</w:t>
      </w:r>
      <w:r w:rsidR="00CF0EE3">
        <w:rPr>
          <w:rFonts w:ascii="Avenir Next" w:hAnsi="Avenir Next" w:cs="Arial"/>
          <w:color w:val="808080" w:themeColor="background1" w:themeShade="80"/>
          <w:sz w:val="22"/>
          <w:szCs w:val="22"/>
          <w:lang w:val="en-GB"/>
        </w:rPr>
        <w:t xml:space="preserve">, the debtor and any of the creditors may object </w:t>
      </w:r>
      <w:r w:rsidR="00336EEF">
        <w:rPr>
          <w:rFonts w:ascii="Avenir Next" w:hAnsi="Avenir Next" w:cs="Arial"/>
          <w:color w:val="808080" w:themeColor="background1" w:themeShade="80"/>
          <w:sz w:val="22"/>
          <w:szCs w:val="22"/>
          <w:lang w:val="en-GB"/>
        </w:rPr>
        <w:t>to this determination through the courts within seven business days from the publication of the list. The court must determine any application within 10 business days of the application.</w:t>
      </w:r>
    </w:p>
    <w:p w14:paraId="2969E679" w14:textId="1484D6F4" w:rsidR="00336EEF" w:rsidRDefault="008F1271" w:rsidP="009219FD">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preventive scheme must be submitted to the court within 45 business days from the date t</w:t>
      </w:r>
      <w:r w:rsidR="000829A6">
        <w:rPr>
          <w:rFonts w:ascii="Avenir Next" w:hAnsi="Avenir Next" w:cs="Arial"/>
          <w:color w:val="808080" w:themeColor="background1" w:themeShade="80"/>
          <w:sz w:val="22"/>
          <w:szCs w:val="22"/>
          <w:lang w:val="en-GB"/>
        </w:rPr>
        <w:t>he decision to commence the procedure is published. The court may extend the period up to 20 business days.</w:t>
      </w:r>
      <w:r w:rsidR="008A243A">
        <w:rPr>
          <w:rFonts w:ascii="Avenir Next" w:hAnsi="Avenir Next" w:cs="Arial"/>
          <w:color w:val="808080" w:themeColor="background1" w:themeShade="80"/>
          <w:sz w:val="22"/>
          <w:szCs w:val="22"/>
          <w:lang w:val="en-GB"/>
        </w:rPr>
        <w:t xml:space="preserve"> The scheme must be implemented within three years from the date of approval</w:t>
      </w:r>
      <w:r w:rsidR="00AE25A8">
        <w:rPr>
          <w:rFonts w:ascii="Avenir Next" w:hAnsi="Avenir Next" w:cs="Arial"/>
          <w:color w:val="808080" w:themeColor="background1" w:themeShade="80"/>
          <w:sz w:val="22"/>
          <w:szCs w:val="22"/>
          <w:lang w:val="en-GB"/>
        </w:rPr>
        <w:t xml:space="preserve"> but can be extended.</w:t>
      </w:r>
      <w:r w:rsidR="00200993">
        <w:rPr>
          <w:rFonts w:ascii="Avenir Next" w:hAnsi="Avenir Next" w:cs="Arial"/>
          <w:color w:val="808080" w:themeColor="background1" w:themeShade="80"/>
          <w:sz w:val="22"/>
          <w:szCs w:val="22"/>
          <w:lang w:val="en-GB"/>
        </w:rPr>
        <w:t xml:space="preserve"> </w:t>
      </w:r>
      <w:r w:rsidR="00935CD1">
        <w:rPr>
          <w:rFonts w:ascii="Avenir Next" w:hAnsi="Avenir Next" w:cs="Arial"/>
          <w:color w:val="808080" w:themeColor="background1" w:themeShade="80"/>
          <w:sz w:val="22"/>
          <w:szCs w:val="22"/>
          <w:lang w:val="en-GB"/>
        </w:rPr>
        <w:t>A debtor may offer a secured creditor alternative security i</w:t>
      </w:r>
      <w:r w:rsidR="00200993">
        <w:rPr>
          <w:rFonts w:ascii="Avenir Next" w:hAnsi="Avenir Next" w:cs="Arial"/>
          <w:color w:val="808080" w:themeColor="background1" w:themeShade="80"/>
          <w:sz w:val="22"/>
          <w:szCs w:val="22"/>
          <w:lang w:val="en-GB"/>
        </w:rPr>
        <w:t xml:space="preserve">f a secured creditor rejects the security </w:t>
      </w:r>
      <w:r w:rsidR="00935CD1">
        <w:rPr>
          <w:rFonts w:ascii="Avenir Next" w:hAnsi="Avenir Next" w:cs="Arial"/>
          <w:color w:val="808080" w:themeColor="background1" w:themeShade="80"/>
          <w:sz w:val="22"/>
          <w:szCs w:val="22"/>
          <w:lang w:val="en-GB"/>
        </w:rPr>
        <w:t>the creditor may be compelled to accept it. A decision may be appealed within five business days.</w:t>
      </w:r>
    </w:p>
    <w:p w14:paraId="015FB881" w14:textId="74749A7D" w:rsidR="00523DAF" w:rsidRDefault="00523DAF" w:rsidP="009219FD">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10 business days form the submission of the scheme the </w:t>
      </w:r>
      <w:r w:rsidR="00B51E15">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xml:space="preserve"> must revie the draft </w:t>
      </w:r>
      <w:r w:rsidR="00A12179">
        <w:rPr>
          <w:rFonts w:ascii="Avenir Next" w:hAnsi="Avenir Next" w:cs="Arial"/>
          <w:color w:val="808080" w:themeColor="background1" w:themeShade="80"/>
          <w:sz w:val="22"/>
          <w:szCs w:val="22"/>
          <w:lang w:val="en-GB"/>
        </w:rPr>
        <w:t xml:space="preserve">to ensure it takes account of the interests of all interested parties. If the trustee makes </w:t>
      </w:r>
      <w:r w:rsidR="00F4780D">
        <w:rPr>
          <w:rFonts w:ascii="Avenir Next" w:hAnsi="Avenir Next" w:cs="Arial"/>
          <w:color w:val="808080" w:themeColor="background1" w:themeShade="80"/>
          <w:sz w:val="22"/>
          <w:szCs w:val="22"/>
          <w:lang w:val="en-GB"/>
        </w:rPr>
        <w:t>amendments,</w:t>
      </w:r>
      <w:r w:rsidR="00A12179">
        <w:rPr>
          <w:rFonts w:ascii="Avenir Next" w:hAnsi="Avenir Next" w:cs="Arial"/>
          <w:color w:val="808080" w:themeColor="background1" w:themeShade="80"/>
          <w:sz w:val="22"/>
          <w:szCs w:val="22"/>
          <w:lang w:val="en-GB"/>
        </w:rPr>
        <w:t xml:space="preserve"> they must return them to the court within 10 business days. If the court </w:t>
      </w:r>
      <w:r w:rsidR="00F4780D">
        <w:rPr>
          <w:rFonts w:ascii="Avenir Next" w:hAnsi="Avenir Next" w:cs="Arial"/>
          <w:color w:val="808080" w:themeColor="background1" w:themeShade="80"/>
          <w:sz w:val="22"/>
          <w:szCs w:val="22"/>
          <w:lang w:val="en-GB"/>
        </w:rPr>
        <w:t>is</w:t>
      </w:r>
      <w:r w:rsidR="004F3586">
        <w:rPr>
          <w:rFonts w:ascii="Avenir Next" w:hAnsi="Avenir Next" w:cs="Arial"/>
          <w:color w:val="808080" w:themeColor="background1" w:themeShade="80"/>
          <w:sz w:val="22"/>
          <w:szCs w:val="22"/>
          <w:lang w:val="en-GB"/>
        </w:rPr>
        <w:t xml:space="preserve"> </w:t>
      </w:r>
      <w:proofErr w:type="gramStart"/>
      <w:r w:rsidR="00A12179">
        <w:rPr>
          <w:rFonts w:ascii="Avenir Next" w:hAnsi="Avenir Next" w:cs="Arial"/>
          <w:color w:val="808080" w:themeColor="background1" w:themeShade="80"/>
          <w:sz w:val="22"/>
          <w:szCs w:val="22"/>
          <w:lang w:val="en-GB"/>
        </w:rPr>
        <w:t>satisfied</w:t>
      </w:r>
      <w:proofErr w:type="gramEnd"/>
      <w:r w:rsidR="00A12179">
        <w:rPr>
          <w:rFonts w:ascii="Avenir Next" w:hAnsi="Avenir Next" w:cs="Arial"/>
          <w:color w:val="808080" w:themeColor="background1" w:themeShade="80"/>
          <w:sz w:val="22"/>
          <w:szCs w:val="22"/>
          <w:lang w:val="en-GB"/>
        </w:rPr>
        <w:t xml:space="preserve"> they </w:t>
      </w:r>
      <w:r w:rsidR="002869B8">
        <w:rPr>
          <w:rFonts w:ascii="Avenir Next" w:hAnsi="Avenir Next" w:cs="Arial"/>
          <w:color w:val="808080" w:themeColor="background1" w:themeShade="80"/>
          <w:sz w:val="22"/>
          <w:szCs w:val="22"/>
          <w:lang w:val="en-GB"/>
        </w:rPr>
        <w:t>will make the trustee issue invitations within five business day</w:t>
      </w:r>
      <w:r w:rsidR="005B0081">
        <w:rPr>
          <w:rFonts w:ascii="Avenir Next" w:hAnsi="Avenir Next" w:cs="Arial"/>
          <w:color w:val="808080" w:themeColor="background1" w:themeShade="80"/>
          <w:sz w:val="22"/>
          <w:szCs w:val="22"/>
          <w:lang w:val="en-GB"/>
        </w:rPr>
        <w:t xml:space="preserve">s for the creditors to attend a meeting to discuss the proposed scheme. The meeting </w:t>
      </w:r>
      <w:r w:rsidR="003B0B10">
        <w:rPr>
          <w:rFonts w:ascii="Avenir Next" w:hAnsi="Avenir Next" w:cs="Arial"/>
          <w:color w:val="808080" w:themeColor="background1" w:themeShade="80"/>
          <w:sz w:val="22"/>
          <w:szCs w:val="22"/>
          <w:lang w:val="en-GB"/>
        </w:rPr>
        <w:t xml:space="preserve">will be held within 15 working days from the invitation. </w:t>
      </w:r>
      <w:proofErr w:type="gramStart"/>
      <w:r w:rsidR="003B0B10">
        <w:rPr>
          <w:rFonts w:ascii="Avenir Next" w:hAnsi="Avenir Next" w:cs="Arial"/>
          <w:color w:val="808080" w:themeColor="background1" w:themeShade="80"/>
          <w:sz w:val="22"/>
          <w:szCs w:val="22"/>
          <w:lang w:val="en-GB"/>
        </w:rPr>
        <w:t>The ma</w:t>
      </w:r>
      <w:r w:rsidR="00FE1FC1">
        <w:rPr>
          <w:rFonts w:ascii="Avenir Next" w:hAnsi="Avenir Next" w:cs="Arial"/>
          <w:color w:val="808080" w:themeColor="background1" w:themeShade="80"/>
          <w:sz w:val="22"/>
          <w:szCs w:val="22"/>
          <w:lang w:val="en-GB"/>
        </w:rPr>
        <w:t>jority of</w:t>
      </w:r>
      <w:proofErr w:type="gramEnd"/>
      <w:r w:rsidR="00FE1FC1">
        <w:rPr>
          <w:rFonts w:ascii="Avenir Next" w:hAnsi="Avenir Next" w:cs="Arial"/>
          <w:color w:val="808080" w:themeColor="background1" w:themeShade="80"/>
          <w:sz w:val="22"/>
          <w:szCs w:val="22"/>
          <w:lang w:val="en-GB"/>
        </w:rPr>
        <w:t xml:space="preserve"> approval for the scheme is the majority of creditors holding two-thirds of the debtor’s debt, if not achieved the meeting is adjourned </w:t>
      </w:r>
      <w:r w:rsidR="00A51754">
        <w:rPr>
          <w:rFonts w:ascii="Avenir Next" w:hAnsi="Avenir Next" w:cs="Arial"/>
          <w:color w:val="808080" w:themeColor="background1" w:themeShade="80"/>
          <w:sz w:val="22"/>
          <w:szCs w:val="22"/>
          <w:lang w:val="en-GB"/>
        </w:rPr>
        <w:t>for seven days.</w:t>
      </w:r>
    </w:p>
    <w:p w14:paraId="2A330054" w14:textId="1C45AD7A" w:rsidR="00A51754" w:rsidRDefault="00A51754" w:rsidP="009219FD">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scheme is approved the draft scheme must be put before the court within three business days for approval or rejection within another three business days and the court must determine this within five business days </w:t>
      </w:r>
      <w:r w:rsidR="00132147">
        <w:rPr>
          <w:rFonts w:ascii="Avenir Next" w:hAnsi="Avenir Next" w:cs="Arial"/>
          <w:color w:val="808080" w:themeColor="background1" w:themeShade="80"/>
          <w:sz w:val="22"/>
          <w:szCs w:val="22"/>
          <w:lang w:val="en-GB"/>
        </w:rPr>
        <w:t>from the date of an objection. If rejected by the court the trustee must make amendments within 10 business days.</w:t>
      </w:r>
      <w:r w:rsidR="00C0629D">
        <w:rPr>
          <w:rFonts w:ascii="Avenir Next" w:hAnsi="Avenir Next" w:cs="Arial"/>
          <w:color w:val="808080" w:themeColor="background1" w:themeShade="80"/>
          <w:sz w:val="22"/>
          <w:szCs w:val="22"/>
          <w:lang w:val="en-GB"/>
        </w:rPr>
        <w:t xml:space="preserve"> A debtor or creditor may </w:t>
      </w:r>
      <w:r w:rsidR="00B51E15">
        <w:rPr>
          <w:rFonts w:ascii="Avenir Next" w:hAnsi="Avenir Next" w:cs="Arial"/>
          <w:color w:val="808080" w:themeColor="background1" w:themeShade="80"/>
          <w:sz w:val="22"/>
          <w:szCs w:val="22"/>
          <w:lang w:val="en-GB"/>
        </w:rPr>
        <w:t>object</w:t>
      </w:r>
      <w:r w:rsidR="00C0629D">
        <w:rPr>
          <w:rFonts w:ascii="Avenir Next" w:hAnsi="Avenir Next" w:cs="Arial"/>
          <w:color w:val="808080" w:themeColor="background1" w:themeShade="80"/>
          <w:sz w:val="22"/>
          <w:szCs w:val="22"/>
          <w:lang w:val="en-GB"/>
        </w:rPr>
        <w:t xml:space="preserve"> within 10 business days.</w:t>
      </w:r>
    </w:p>
    <w:p w14:paraId="5F655803" w14:textId="77777777" w:rsidR="004A54DC" w:rsidRDefault="00C0629D" w:rsidP="004D6E25">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Within seven business days of the date of </w:t>
      </w:r>
      <w:r w:rsidR="00B51E15">
        <w:rPr>
          <w:rFonts w:ascii="Avenir Next" w:hAnsi="Avenir Next" w:cs="Arial"/>
          <w:color w:val="808080" w:themeColor="background1" w:themeShade="80"/>
          <w:sz w:val="22"/>
          <w:szCs w:val="22"/>
          <w:lang w:val="en-GB"/>
        </w:rPr>
        <w:t>approval</w:t>
      </w:r>
      <w:r>
        <w:rPr>
          <w:rFonts w:ascii="Avenir Next" w:hAnsi="Avenir Next" w:cs="Arial"/>
          <w:color w:val="808080" w:themeColor="background1" w:themeShade="80"/>
          <w:sz w:val="22"/>
          <w:szCs w:val="22"/>
          <w:lang w:val="en-GB"/>
        </w:rPr>
        <w:t xml:space="preserve"> </w:t>
      </w:r>
      <w:r w:rsidR="008418EF">
        <w:rPr>
          <w:rFonts w:ascii="Avenir Next" w:hAnsi="Avenir Next" w:cs="Arial"/>
          <w:color w:val="808080" w:themeColor="background1" w:themeShade="80"/>
          <w:sz w:val="22"/>
          <w:szCs w:val="22"/>
          <w:lang w:val="en-GB"/>
        </w:rPr>
        <w:t xml:space="preserve">the trustee must register the courts approval in the debtor’s </w:t>
      </w:r>
      <w:r w:rsidR="00B51E15">
        <w:rPr>
          <w:rFonts w:ascii="Avenir Next" w:hAnsi="Avenir Next" w:cs="Arial"/>
          <w:color w:val="808080" w:themeColor="background1" w:themeShade="80"/>
          <w:sz w:val="22"/>
          <w:szCs w:val="22"/>
          <w:lang w:val="en-GB"/>
        </w:rPr>
        <w:t>governmental corporate register and publish a summary.</w:t>
      </w:r>
      <w:r w:rsidR="004D6E25">
        <w:rPr>
          <w:rFonts w:ascii="Avenir Next" w:hAnsi="Avenir Next" w:cs="Arial"/>
          <w:color w:val="808080" w:themeColor="background1" w:themeShade="80"/>
          <w:sz w:val="22"/>
          <w:szCs w:val="22"/>
          <w:lang w:val="en-GB"/>
        </w:rPr>
        <w:t xml:space="preserve"> </w:t>
      </w:r>
    </w:p>
    <w:p w14:paraId="6F28C580" w14:textId="1080DC81" w:rsidR="004D6E25" w:rsidRPr="004D6E25" w:rsidRDefault="004A54DC" w:rsidP="004D6E25">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must monitor progress and report to the court if any part of the </w:t>
      </w:r>
      <w:r w:rsidR="00156BA4">
        <w:rPr>
          <w:rFonts w:ascii="Avenir Next" w:hAnsi="Avenir Next" w:cs="Arial"/>
          <w:color w:val="808080" w:themeColor="background1" w:themeShade="80"/>
          <w:sz w:val="22"/>
          <w:szCs w:val="22"/>
          <w:lang w:val="en-GB"/>
        </w:rPr>
        <w:t>implementation</w:t>
      </w:r>
      <w:r>
        <w:rPr>
          <w:rFonts w:ascii="Avenir Next" w:hAnsi="Avenir Next" w:cs="Arial"/>
          <w:color w:val="808080" w:themeColor="background1" w:themeShade="80"/>
          <w:sz w:val="22"/>
          <w:szCs w:val="22"/>
          <w:lang w:val="en-GB"/>
        </w:rPr>
        <w:t xml:space="preserve"> fails. They must report every three months. </w:t>
      </w:r>
      <w:r w:rsidR="004D6E25">
        <w:rPr>
          <w:rFonts w:ascii="Avenir Next" w:hAnsi="Avenir Next" w:cs="Arial"/>
          <w:color w:val="808080" w:themeColor="background1" w:themeShade="80"/>
          <w:sz w:val="22"/>
          <w:szCs w:val="22"/>
          <w:lang w:val="en-GB"/>
        </w:rPr>
        <w:t>If an application for approval is made the cou</w:t>
      </w:r>
      <w:r w:rsidR="002B3DBE">
        <w:rPr>
          <w:rFonts w:ascii="Avenir Next" w:hAnsi="Avenir Next" w:cs="Arial"/>
          <w:color w:val="808080" w:themeColor="background1" w:themeShade="80"/>
          <w:sz w:val="22"/>
          <w:szCs w:val="22"/>
          <w:lang w:val="en-GB"/>
        </w:rPr>
        <w:t>rt must notify the voting creditors to make an application to propose amendments within 10 working days</w:t>
      </w:r>
      <w:r w:rsidR="00F44768">
        <w:rPr>
          <w:rFonts w:ascii="Avenir Next" w:hAnsi="Avenir Next" w:cs="Arial"/>
          <w:color w:val="808080" w:themeColor="background1" w:themeShade="80"/>
          <w:sz w:val="22"/>
          <w:szCs w:val="22"/>
          <w:lang w:val="en-GB"/>
        </w:rPr>
        <w:t>.</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35979399" w14:textId="77777777" w:rsidR="00E61034" w:rsidRPr="002A3CF0" w:rsidRDefault="00190AAB"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lastRenderedPageBreak/>
        <w:t xml:space="preserve">Once preventive composition is cancelled and or the failure to implement the plan the debtor will automatically be subject to bankruptcy </w:t>
      </w:r>
      <w:r w:rsidR="00C07450" w:rsidRPr="002A3CF0">
        <w:rPr>
          <w:rFonts w:ascii="Arial" w:hAnsi="Arial" w:cs="Arial"/>
          <w:color w:val="808080" w:themeColor="background1" w:themeShade="80"/>
          <w:sz w:val="22"/>
          <w:szCs w:val="22"/>
          <w:lang w:val="en-GB"/>
        </w:rPr>
        <w:t>procedures. The court may also terminate preventive composition on their own accord</w:t>
      </w:r>
      <w:r w:rsidR="00E61034" w:rsidRPr="002A3CF0">
        <w:rPr>
          <w:rFonts w:ascii="Arial" w:hAnsi="Arial" w:cs="Arial"/>
          <w:color w:val="808080" w:themeColor="background1" w:themeShade="80"/>
          <w:sz w:val="22"/>
          <w:szCs w:val="22"/>
          <w:lang w:val="en-GB"/>
        </w:rPr>
        <w:t xml:space="preserve"> or if a creditor applies to the court. </w:t>
      </w:r>
    </w:p>
    <w:p w14:paraId="6BD15DB4" w14:textId="77777777" w:rsidR="00E61034" w:rsidRPr="002A3CF0" w:rsidRDefault="00E61034" w:rsidP="00BC72BF">
      <w:pPr>
        <w:jc w:val="both"/>
        <w:rPr>
          <w:rFonts w:ascii="Arial" w:hAnsi="Arial" w:cs="Arial"/>
          <w:color w:val="808080" w:themeColor="background1" w:themeShade="80"/>
          <w:sz w:val="22"/>
          <w:szCs w:val="22"/>
          <w:lang w:val="en-GB"/>
        </w:rPr>
      </w:pPr>
    </w:p>
    <w:p w14:paraId="1731DDDD" w14:textId="685BABB7" w:rsidR="00BC72BF" w:rsidRPr="002A3CF0" w:rsidRDefault="00E61034"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 xml:space="preserve">Following the </w:t>
      </w:r>
      <w:r w:rsidR="004825E5" w:rsidRPr="002A3CF0">
        <w:rPr>
          <w:rFonts w:ascii="Arial" w:hAnsi="Arial" w:cs="Arial"/>
          <w:color w:val="808080" w:themeColor="background1" w:themeShade="80"/>
          <w:sz w:val="22"/>
          <w:szCs w:val="22"/>
          <w:lang w:val="en-GB"/>
        </w:rPr>
        <w:t xml:space="preserve">initiation of bankruptcy </w:t>
      </w:r>
      <w:r w:rsidR="00E447A8" w:rsidRPr="002A3CF0">
        <w:rPr>
          <w:rFonts w:ascii="Arial" w:hAnsi="Arial" w:cs="Arial"/>
          <w:color w:val="808080" w:themeColor="background1" w:themeShade="80"/>
          <w:sz w:val="22"/>
          <w:szCs w:val="22"/>
          <w:lang w:val="en-GB"/>
        </w:rPr>
        <w:t>proceedings,</w:t>
      </w:r>
      <w:r w:rsidR="004825E5" w:rsidRPr="002A3CF0">
        <w:rPr>
          <w:rFonts w:ascii="Arial" w:hAnsi="Arial" w:cs="Arial"/>
          <w:color w:val="808080" w:themeColor="background1" w:themeShade="80"/>
          <w:sz w:val="22"/>
          <w:szCs w:val="22"/>
          <w:lang w:val="en-GB"/>
        </w:rPr>
        <w:t xml:space="preserve"> t</w:t>
      </w:r>
      <w:r w:rsidR="00927392" w:rsidRPr="002A3CF0">
        <w:rPr>
          <w:rFonts w:ascii="Arial" w:hAnsi="Arial" w:cs="Arial"/>
          <w:color w:val="808080" w:themeColor="background1" w:themeShade="80"/>
          <w:sz w:val="22"/>
          <w:szCs w:val="22"/>
          <w:lang w:val="en-GB"/>
        </w:rPr>
        <w:t>he appointment</w:t>
      </w:r>
      <w:r w:rsidR="00DD30BC" w:rsidRPr="002A3CF0">
        <w:rPr>
          <w:rFonts w:ascii="Arial" w:hAnsi="Arial" w:cs="Arial"/>
          <w:color w:val="808080" w:themeColor="background1" w:themeShade="80"/>
          <w:sz w:val="22"/>
          <w:szCs w:val="22"/>
          <w:lang w:val="en-GB"/>
        </w:rPr>
        <w:t xml:space="preserve"> of the trustee will terminate unless they are appointed</w:t>
      </w:r>
      <w:r w:rsidR="004825E5" w:rsidRPr="002A3CF0">
        <w:rPr>
          <w:rFonts w:ascii="Arial" w:hAnsi="Arial" w:cs="Arial"/>
          <w:color w:val="808080" w:themeColor="background1" w:themeShade="80"/>
          <w:sz w:val="22"/>
          <w:szCs w:val="22"/>
          <w:lang w:val="en-GB"/>
        </w:rPr>
        <w:t xml:space="preserve"> as the bankruptcy trustee</w:t>
      </w:r>
      <w:r w:rsidR="00DD30BC" w:rsidRPr="002A3CF0">
        <w:rPr>
          <w:rFonts w:ascii="Arial" w:hAnsi="Arial" w:cs="Arial"/>
          <w:color w:val="808080" w:themeColor="background1" w:themeShade="80"/>
          <w:sz w:val="22"/>
          <w:szCs w:val="22"/>
          <w:lang w:val="en-GB"/>
        </w:rPr>
        <w:t>.</w:t>
      </w:r>
      <w:r w:rsidR="00C356DB" w:rsidRPr="002A3CF0">
        <w:rPr>
          <w:rFonts w:ascii="Arial" w:hAnsi="Arial" w:cs="Arial"/>
          <w:color w:val="808080" w:themeColor="background1" w:themeShade="80"/>
          <w:sz w:val="22"/>
          <w:szCs w:val="22"/>
          <w:lang w:val="en-GB"/>
        </w:rPr>
        <w:t xml:space="preserve"> </w:t>
      </w:r>
      <w:r w:rsidR="004C7905" w:rsidRPr="002A3CF0">
        <w:rPr>
          <w:rFonts w:ascii="Arial" w:hAnsi="Arial" w:cs="Arial"/>
          <w:color w:val="808080" w:themeColor="background1" w:themeShade="80"/>
          <w:sz w:val="22"/>
          <w:szCs w:val="22"/>
          <w:lang w:val="en-GB"/>
        </w:rPr>
        <w:t xml:space="preserve">When passing resolutions to wind up the RZA they may nominate a liquidator to be appointed but they will be </w:t>
      </w:r>
      <w:r w:rsidR="00EA529F" w:rsidRPr="002A3CF0">
        <w:rPr>
          <w:rFonts w:ascii="Arial" w:hAnsi="Arial" w:cs="Arial"/>
          <w:color w:val="808080" w:themeColor="background1" w:themeShade="80"/>
          <w:sz w:val="22"/>
          <w:szCs w:val="22"/>
          <w:lang w:val="en-GB"/>
        </w:rPr>
        <w:t xml:space="preserve">nominated by the creditors. The </w:t>
      </w:r>
      <w:r w:rsidR="004F3586" w:rsidRPr="002A3CF0">
        <w:rPr>
          <w:rFonts w:ascii="Arial" w:hAnsi="Arial" w:cs="Arial"/>
          <w:color w:val="808080" w:themeColor="background1" w:themeShade="80"/>
          <w:sz w:val="22"/>
          <w:szCs w:val="22"/>
          <w:lang w:val="en-GB"/>
        </w:rPr>
        <w:t>powers of the directors</w:t>
      </w:r>
      <w:r w:rsidR="00EA529F" w:rsidRPr="002A3CF0">
        <w:rPr>
          <w:rFonts w:ascii="Arial" w:hAnsi="Arial" w:cs="Arial"/>
          <w:color w:val="808080" w:themeColor="background1" w:themeShade="80"/>
          <w:sz w:val="22"/>
          <w:szCs w:val="22"/>
          <w:lang w:val="en-GB"/>
        </w:rPr>
        <w:t xml:space="preserve"> will cease</w:t>
      </w:r>
      <w:r w:rsidR="004276C5" w:rsidRPr="002A3CF0">
        <w:rPr>
          <w:rFonts w:ascii="Arial" w:hAnsi="Arial" w:cs="Arial"/>
          <w:color w:val="808080" w:themeColor="background1" w:themeShade="80"/>
          <w:sz w:val="22"/>
          <w:szCs w:val="22"/>
          <w:lang w:val="en-GB"/>
        </w:rPr>
        <w:t xml:space="preserve"> once a l</w:t>
      </w:r>
      <w:r w:rsidR="0064263E" w:rsidRPr="002A3CF0">
        <w:rPr>
          <w:rFonts w:ascii="Arial" w:hAnsi="Arial" w:cs="Arial"/>
          <w:color w:val="808080" w:themeColor="background1" w:themeShade="80"/>
          <w:sz w:val="22"/>
          <w:szCs w:val="22"/>
          <w:lang w:val="en-GB"/>
        </w:rPr>
        <w:t>iquidator has been appointed</w:t>
      </w:r>
      <w:r w:rsidR="00EA529F" w:rsidRPr="002A3CF0">
        <w:rPr>
          <w:rFonts w:ascii="Arial" w:hAnsi="Arial" w:cs="Arial"/>
          <w:color w:val="808080" w:themeColor="background1" w:themeShade="80"/>
          <w:sz w:val="22"/>
          <w:szCs w:val="22"/>
          <w:lang w:val="en-GB"/>
        </w:rPr>
        <w:t xml:space="preserve">. The </w:t>
      </w:r>
      <w:r w:rsidR="00842CDB" w:rsidRPr="002A3CF0">
        <w:rPr>
          <w:rFonts w:ascii="Arial" w:hAnsi="Arial" w:cs="Arial"/>
          <w:color w:val="808080" w:themeColor="background1" w:themeShade="80"/>
          <w:sz w:val="22"/>
          <w:szCs w:val="22"/>
          <w:lang w:val="en-GB"/>
        </w:rPr>
        <w:t>creditors can appoint a liquidation committee at their meeting of creditors</w:t>
      </w:r>
      <w:r w:rsidR="00EB15A9" w:rsidRPr="002A3CF0">
        <w:rPr>
          <w:rFonts w:ascii="Arial" w:hAnsi="Arial" w:cs="Arial"/>
          <w:color w:val="808080" w:themeColor="background1" w:themeShade="80"/>
          <w:sz w:val="22"/>
          <w:szCs w:val="22"/>
          <w:lang w:val="en-GB"/>
        </w:rPr>
        <w:t xml:space="preserve"> committee to be represented.</w:t>
      </w:r>
    </w:p>
    <w:p w14:paraId="39523826" w14:textId="2240E897" w:rsidR="009F3D57" w:rsidRPr="002A3CF0" w:rsidRDefault="009F3D57" w:rsidP="00BC72BF">
      <w:pPr>
        <w:jc w:val="both"/>
        <w:rPr>
          <w:rFonts w:ascii="Arial" w:hAnsi="Arial" w:cs="Arial"/>
          <w:color w:val="808080" w:themeColor="background1" w:themeShade="80"/>
          <w:sz w:val="22"/>
          <w:szCs w:val="22"/>
          <w:lang w:val="en-GB"/>
        </w:rPr>
      </w:pPr>
    </w:p>
    <w:p w14:paraId="2F27BA14" w14:textId="1FD78803" w:rsidR="009F3D57" w:rsidRPr="002A3CF0" w:rsidRDefault="009F3D57"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 xml:space="preserve">A liquidator </w:t>
      </w:r>
      <w:r w:rsidR="006A4741" w:rsidRPr="002A3CF0">
        <w:rPr>
          <w:rFonts w:ascii="Arial" w:hAnsi="Arial" w:cs="Arial"/>
          <w:color w:val="808080" w:themeColor="background1" w:themeShade="80"/>
          <w:sz w:val="22"/>
          <w:szCs w:val="22"/>
          <w:lang w:val="en-GB"/>
        </w:rPr>
        <w:t xml:space="preserve">that is appointed </w:t>
      </w:r>
      <w:r w:rsidRPr="002A3CF0">
        <w:rPr>
          <w:rFonts w:ascii="Arial" w:hAnsi="Arial" w:cs="Arial"/>
          <w:color w:val="808080" w:themeColor="background1" w:themeShade="80"/>
          <w:sz w:val="22"/>
          <w:szCs w:val="22"/>
          <w:lang w:val="en-GB"/>
        </w:rPr>
        <w:t>must be an insolvency practi</w:t>
      </w:r>
      <w:r w:rsidR="001C3BAE" w:rsidRPr="002A3CF0">
        <w:rPr>
          <w:rFonts w:ascii="Arial" w:hAnsi="Arial" w:cs="Arial"/>
          <w:color w:val="808080" w:themeColor="background1" w:themeShade="80"/>
          <w:sz w:val="22"/>
          <w:szCs w:val="22"/>
          <w:lang w:val="en-GB"/>
        </w:rPr>
        <w:t>tioner</w:t>
      </w:r>
      <w:r w:rsidR="006A4741" w:rsidRPr="002A3CF0">
        <w:rPr>
          <w:rFonts w:ascii="Arial" w:hAnsi="Arial" w:cs="Arial"/>
          <w:color w:val="808080" w:themeColor="background1" w:themeShade="80"/>
          <w:sz w:val="22"/>
          <w:szCs w:val="22"/>
          <w:lang w:val="en-GB"/>
        </w:rPr>
        <w:t xml:space="preserve"> this is laid out in Part 10 of the Insolvency Law</w:t>
      </w:r>
      <w:r w:rsidR="00BD16A9" w:rsidRPr="002A3CF0">
        <w:rPr>
          <w:rFonts w:ascii="Arial" w:hAnsi="Arial" w:cs="Arial"/>
          <w:color w:val="808080" w:themeColor="background1" w:themeShade="80"/>
          <w:sz w:val="22"/>
          <w:szCs w:val="22"/>
          <w:lang w:val="en-GB"/>
        </w:rPr>
        <w:t>. The liquidator has the power to continue carrying on business as it seems fit an</w:t>
      </w:r>
      <w:r w:rsidR="002A3CF0" w:rsidRPr="002A3CF0">
        <w:rPr>
          <w:rFonts w:ascii="Arial" w:hAnsi="Arial" w:cs="Arial"/>
          <w:color w:val="808080" w:themeColor="background1" w:themeShade="80"/>
          <w:sz w:val="22"/>
          <w:szCs w:val="22"/>
          <w:lang w:val="en-GB"/>
        </w:rPr>
        <w:t>d</w:t>
      </w:r>
      <w:r w:rsidR="00BD16A9" w:rsidRPr="002A3CF0">
        <w:rPr>
          <w:rFonts w:ascii="Arial" w:hAnsi="Arial" w:cs="Arial"/>
          <w:color w:val="808080" w:themeColor="background1" w:themeShade="80"/>
          <w:sz w:val="22"/>
          <w:szCs w:val="22"/>
          <w:lang w:val="en-GB"/>
        </w:rPr>
        <w:t xml:space="preserve"> beneficial to the debtor. They can call for creditor claims</w:t>
      </w:r>
      <w:r w:rsidR="00C25017" w:rsidRPr="002A3CF0">
        <w:rPr>
          <w:rFonts w:ascii="Arial" w:hAnsi="Arial" w:cs="Arial"/>
          <w:color w:val="808080" w:themeColor="background1" w:themeShade="80"/>
          <w:sz w:val="22"/>
          <w:szCs w:val="22"/>
          <w:lang w:val="en-GB"/>
        </w:rPr>
        <w:t xml:space="preserve">, distribute assets ad </w:t>
      </w:r>
      <w:proofErr w:type="gramStart"/>
      <w:r w:rsidR="00C25017" w:rsidRPr="002A3CF0">
        <w:rPr>
          <w:rFonts w:ascii="Arial" w:hAnsi="Arial" w:cs="Arial"/>
          <w:color w:val="808080" w:themeColor="background1" w:themeShade="80"/>
          <w:sz w:val="22"/>
          <w:szCs w:val="22"/>
          <w:lang w:val="en-GB"/>
        </w:rPr>
        <w:t>enter into</w:t>
      </w:r>
      <w:proofErr w:type="gramEnd"/>
      <w:r w:rsidR="00C25017" w:rsidRPr="002A3CF0">
        <w:rPr>
          <w:rFonts w:ascii="Arial" w:hAnsi="Arial" w:cs="Arial"/>
          <w:color w:val="808080" w:themeColor="background1" w:themeShade="80"/>
          <w:sz w:val="22"/>
          <w:szCs w:val="22"/>
          <w:lang w:val="en-GB"/>
        </w:rPr>
        <w:t xml:space="preserve"> contracts on behalf of the company. They also have a duty to investigate the affairs of the company which led to its failure.</w:t>
      </w:r>
    </w:p>
    <w:p w14:paraId="3CC32A69" w14:textId="263ED271" w:rsidR="0080566B" w:rsidRPr="002A3CF0" w:rsidRDefault="0080566B" w:rsidP="00BC72BF">
      <w:pPr>
        <w:jc w:val="both"/>
        <w:rPr>
          <w:rFonts w:ascii="Arial" w:hAnsi="Arial" w:cs="Arial"/>
          <w:color w:val="808080" w:themeColor="background1" w:themeShade="80"/>
          <w:sz w:val="22"/>
          <w:szCs w:val="22"/>
          <w:lang w:val="en-GB"/>
        </w:rPr>
      </w:pPr>
    </w:p>
    <w:p w14:paraId="531BF9CA" w14:textId="2B6BB308" w:rsidR="0080566B" w:rsidRPr="002A3CF0" w:rsidRDefault="0080566B"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 xml:space="preserve">The creditors of RZA may want to appoint a different trustee </w:t>
      </w:r>
      <w:r w:rsidR="007858AD" w:rsidRPr="002A3CF0">
        <w:rPr>
          <w:rFonts w:ascii="Arial" w:hAnsi="Arial" w:cs="Arial"/>
          <w:color w:val="808080" w:themeColor="background1" w:themeShade="80"/>
          <w:sz w:val="22"/>
          <w:szCs w:val="22"/>
          <w:lang w:val="en-GB"/>
        </w:rPr>
        <w:t xml:space="preserve">for the liquidation of the company. They may also see it beneficial to stay with the current trustee as they would be well versed in the </w:t>
      </w:r>
      <w:r w:rsidR="008B4CD6" w:rsidRPr="002A3CF0">
        <w:rPr>
          <w:rFonts w:ascii="Arial" w:hAnsi="Arial" w:cs="Arial"/>
          <w:color w:val="808080" w:themeColor="background1" w:themeShade="80"/>
          <w:sz w:val="22"/>
          <w:szCs w:val="22"/>
          <w:lang w:val="en-GB"/>
        </w:rPr>
        <w:t xml:space="preserve">affairs of the </w:t>
      </w:r>
      <w:r w:rsidR="002A3CF0" w:rsidRPr="002A3CF0">
        <w:rPr>
          <w:rFonts w:ascii="Arial" w:hAnsi="Arial" w:cs="Arial"/>
          <w:color w:val="808080" w:themeColor="background1" w:themeShade="80"/>
          <w:sz w:val="22"/>
          <w:szCs w:val="22"/>
          <w:lang w:val="en-GB"/>
        </w:rPr>
        <w:t>company,</w:t>
      </w:r>
      <w:r w:rsidR="008B4CD6" w:rsidRPr="002A3CF0">
        <w:rPr>
          <w:rFonts w:ascii="Arial" w:hAnsi="Arial" w:cs="Arial"/>
          <w:color w:val="808080" w:themeColor="background1" w:themeShade="80"/>
          <w:sz w:val="22"/>
          <w:szCs w:val="22"/>
          <w:lang w:val="en-GB"/>
        </w:rPr>
        <w:t xml:space="preserve"> and it may be a more </w:t>
      </w:r>
      <w:proofErr w:type="gramStart"/>
      <w:r w:rsidR="008B4CD6" w:rsidRPr="002A3CF0">
        <w:rPr>
          <w:rFonts w:ascii="Arial" w:hAnsi="Arial" w:cs="Arial"/>
          <w:color w:val="808080" w:themeColor="background1" w:themeShade="80"/>
          <w:sz w:val="22"/>
          <w:szCs w:val="22"/>
          <w:lang w:val="en-GB"/>
        </w:rPr>
        <w:t>cost effective</w:t>
      </w:r>
      <w:proofErr w:type="gramEnd"/>
      <w:r w:rsidR="008B4CD6" w:rsidRPr="002A3CF0">
        <w:rPr>
          <w:rFonts w:ascii="Arial" w:hAnsi="Arial" w:cs="Arial"/>
          <w:color w:val="808080" w:themeColor="background1" w:themeShade="80"/>
          <w:sz w:val="22"/>
          <w:szCs w:val="22"/>
          <w:lang w:val="en-GB"/>
        </w:rPr>
        <w:t xml:space="preserve"> method of proceeding with the liquidation of the company.</w:t>
      </w:r>
    </w:p>
    <w:p w14:paraId="2211929A" w14:textId="77777777" w:rsidR="00BC72BF" w:rsidRPr="00F123C4" w:rsidRDefault="00BC72BF" w:rsidP="00F123C4">
      <w:pPr>
        <w:jc w:val="both"/>
        <w:rPr>
          <w:rFonts w:ascii="Avenir Next" w:hAnsi="Avenir Next" w:cs="Arial"/>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0B3F7FAD" w14:textId="46CCCE62" w:rsidR="00A826C3" w:rsidRPr="002A3CF0" w:rsidRDefault="00A826C3"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The creditors can call a meeting of creditors, in that meeting they will pass a resolution to commenc</w:t>
      </w:r>
      <w:r w:rsidR="00A03854" w:rsidRPr="002A3CF0">
        <w:rPr>
          <w:rFonts w:ascii="Arial" w:hAnsi="Arial" w:cs="Arial"/>
          <w:color w:val="808080" w:themeColor="background1" w:themeShade="80"/>
          <w:sz w:val="22"/>
          <w:szCs w:val="22"/>
          <w:lang w:val="en-GB"/>
        </w:rPr>
        <w:t>e the winding up of the company and nominate a liquidator.</w:t>
      </w:r>
    </w:p>
    <w:p w14:paraId="1043F25A" w14:textId="5DC00F8C" w:rsidR="00BC72BF" w:rsidRPr="002A3CF0" w:rsidRDefault="007D207D"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The creditors can</w:t>
      </w:r>
      <w:r w:rsidR="009F0104" w:rsidRPr="002A3CF0">
        <w:rPr>
          <w:rFonts w:ascii="Arial" w:hAnsi="Arial" w:cs="Arial"/>
          <w:color w:val="808080" w:themeColor="background1" w:themeShade="80"/>
          <w:sz w:val="22"/>
          <w:szCs w:val="22"/>
          <w:lang w:val="en-GB"/>
        </w:rPr>
        <w:t xml:space="preserve"> also</w:t>
      </w:r>
      <w:r w:rsidRPr="002A3CF0">
        <w:rPr>
          <w:rFonts w:ascii="Arial" w:hAnsi="Arial" w:cs="Arial"/>
          <w:color w:val="808080" w:themeColor="background1" w:themeShade="80"/>
          <w:sz w:val="22"/>
          <w:szCs w:val="22"/>
          <w:lang w:val="en-GB"/>
        </w:rPr>
        <w:t xml:space="preserve"> </w:t>
      </w:r>
      <w:r w:rsidR="00190AE8" w:rsidRPr="002A3CF0">
        <w:rPr>
          <w:rFonts w:ascii="Arial" w:hAnsi="Arial" w:cs="Arial"/>
          <w:color w:val="808080" w:themeColor="background1" w:themeShade="80"/>
          <w:sz w:val="22"/>
          <w:szCs w:val="22"/>
          <w:lang w:val="en-GB"/>
        </w:rPr>
        <w:t>seek to use a court-ordered winding up by making an application to the court.</w:t>
      </w:r>
      <w:r w:rsidR="009F0104" w:rsidRPr="002A3CF0">
        <w:rPr>
          <w:rFonts w:ascii="Arial" w:hAnsi="Arial" w:cs="Arial"/>
          <w:color w:val="808080" w:themeColor="background1" w:themeShade="80"/>
          <w:sz w:val="22"/>
          <w:szCs w:val="22"/>
          <w:lang w:val="en-GB"/>
        </w:rPr>
        <w:t xml:space="preserve"> </w:t>
      </w:r>
      <w:r w:rsidR="00702BE9" w:rsidRPr="002A3CF0">
        <w:rPr>
          <w:rFonts w:ascii="Arial" w:hAnsi="Arial" w:cs="Arial"/>
          <w:color w:val="808080" w:themeColor="background1" w:themeShade="80"/>
          <w:sz w:val="22"/>
          <w:szCs w:val="22"/>
          <w:lang w:val="en-GB"/>
        </w:rPr>
        <w:t xml:space="preserve">If the </w:t>
      </w:r>
      <w:r w:rsidR="002A3CF0" w:rsidRPr="002A3CF0">
        <w:rPr>
          <w:rFonts w:ascii="Arial" w:hAnsi="Arial" w:cs="Arial"/>
          <w:color w:val="808080" w:themeColor="background1" w:themeShade="80"/>
          <w:sz w:val="22"/>
          <w:szCs w:val="22"/>
          <w:lang w:val="en-GB"/>
        </w:rPr>
        <w:t>court believes</w:t>
      </w:r>
      <w:r w:rsidR="00702BE9" w:rsidRPr="002A3CF0">
        <w:rPr>
          <w:rFonts w:ascii="Arial" w:hAnsi="Arial" w:cs="Arial"/>
          <w:color w:val="808080" w:themeColor="background1" w:themeShade="80"/>
          <w:sz w:val="22"/>
          <w:szCs w:val="22"/>
          <w:lang w:val="en-GB"/>
        </w:rPr>
        <w:t xml:space="preserve"> it</w:t>
      </w:r>
      <w:r w:rsidR="002A3CF0" w:rsidRPr="002A3CF0">
        <w:rPr>
          <w:rFonts w:ascii="Arial" w:hAnsi="Arial" w:cs="Arial"/>
          <w:color w:val="808080" w:themeColor="background1" w:themeShade="80"/>
          <w:sz w:val="22"/>
          <w:szCs w:val="22"/>
          <w:lang w:val="en-GB"/>
        </w:rPr>
        <w:t xml:space="preserve"> is</w:t>
      </w:r>
      <w:r w:rsidR="00702BE9" w:rsidRPr="002A3CF0">
        <w:rPr>
          <w:rFonts w:ascii="Arial" w:hAnsi="Arial" w:cs="Arial"/>
          <w:color w:val="808080" w:themeColor="background1" w:themeShade="80"/>
          <w:sz w:val="22"/>
          <w:szCs w:val="22"/>
          <w:lang w:val="en-GB"/>
        </w:rPr>
        <w:t xml:space="preserve"> just and equitable to wind up the </w:t>
      </w:r>
      <w:r w:rsidR="002A3CF0" w:rsidRPr="002A3CF0">
        <w:rPr>
          <w:rFonts w:ascii="Arial" w:hAnsi="Arial" w:cs="Arial"/>
          <w:color w:val="808080" w:themeColor="background1" w:themeShade="80"/>
          <w:sz w:val="22"/>
          <w:szCs w:val="22"/>
          <w:lang w:val="en-GB"/>
        </w:rPr>
        <w:t>company,</w:t>
      </w:r>
      <w:r w:rsidR="00702BE9" w:rsidRPr="002A3CF0">
        <w:rPr>
          <w:rFonts w:ascii="Arial" w:hAnsi="Arial" w:cs="Arial"/>
          <w:color w:val="808080" w:themeColor="background1" w:themeShade="80"/>
          <w:sz w:val="22"/>
          <w:szCs w:val="22"/>
          <w:lang w:val="en-GB"/>
        </w:rPr>
        <w:t xml:space="preserve"> they will grant the winding up. </w:t>
      </w:r>
      <w:r w:rsidR="005838E9" w:rsidRPr="002A3CF0">
        <w:rPr>
          <w:rFonts w:ascii="Arial" w:hAnsi="Arial" w:cs="Arial"/>
          <w:color w:val="808080" w:themeColor="background1" w:themeShade="80"/>
          <w:sz w:val="22"/>
          <w:szCs w:val="22"/>
          <w:lang w:val="en-GB"/>
        </w:rPr>
        <w:t>The most common method for commencing a compulsory winding up is that the company is not able to pay its debts</w:t>
      </w:r>
      <w:r w:rsidR="002A3CF0">
        <w:rPr>
          <w:rFonts w:ascii="Arial" w:hAnsi="Arial" w:cs="Arial"/>
          <w:color w:val="808080" w:themeColor="background1" w:themeShade="80"/>
          <w:sz w:val="22"/>
          <w:szCs w:val="22"/>
          <w:lang w:val="en-GB"/>
        </w:rPr>
        <w:t xml:space="preserve"> </w:t>
      </w:r>
      <w:r w:rsidR="00695908" w:rsidRPr="002A3CF0">
        <w:rPr>
          <w:rFonts w:ascii="Arial" w:hAnsi="Arial" w:cs="Arial"/>
          <w:color w:val="808080" w:themeColor="background1" w:themeShade="80"/>
          <w:sz w:val="22"/>
          <w:szCs w:val="22"/>
          <w:lang w:val="en-GB"/>
        </w:rPr>
        <w:t>(insolvent)</w:t>
      </w:r>
      <w:r w:rsidR="005838E9" w:rsidRPr="002A3CF0">
        <w:rPr>
          <w:rFonts w:ascii="Arial" w:hAnsi="Arial" w:cs="Arial"/>
          <w:color w:val="808080" w:themeColor="background1" w:themeShade="80"/>
          <w:sz w:val="22"/>
          <w:szCs w:val="22"/>
          <w:lang w:val="en-GB"/>
        </w:rPr>
        <w:t xml:space="preserve">. </w:t>
      </w:r>
      <w:r w:rsidR="00695908" w:rsidRPr="002A3CF0">
        <w:rPr>
          <w:rFonts w:ascii="Arial" w:hAnsi="Arial" w:cs="Arial"/>
          <w:color w:val="808080" w:themeColor="background1" w:themeShade="80"/>
          <w:sz w:val="22"/>
          <w:szCs w:val="22"/>
          <w:lang w:val="en-GB"/>
        </w:rPr>
        <w:t xml:space="preserve">A company is seen to be insolvent if </w:t>
      </w:r>
      <w:r w:rsidR="00E945C2" w:rsidRPr="002A3CF0">
        <w:rPr>
          <w:rFonts w:ascii="Arial" w:hAnsi="Arial" w:cs="Arial"/>
          <w:color w:val="808080" w:themeColor="background1" w:themeShade="80"/>
          <w:sz w:val="22"/>
          <w:szCs w:val="22"/>
          <w:lang w:val="en-GB"/>
        </w:rPr>
        <w:t>a creditor has demanded payment of a debt for more than USD 2,000 and haven’t been paid for three weeks, or any execution process is returned unsatisfied</w:t>
      </w:r>
      <w:r w:rsidR="00142EE8" w:rsidRPr="002A3CF0">
        <w:rPr>
          <w:rFonts w:ascii="Arial" w:hAnsi="Arial" w:cs="Arial"/>
          <w:color w:val="808080" w:themeColor="background1" w:themeShade="80"/>
          <w:sz w:val="22"/>
          <w:szCs w:val="22"/>
          <w:lang w:val="en-GB"/>
        </w:rPr>
        <w:t xml:space="preserve">, or the company is rendered insolvent and can’t pay their debts as they fall </w:t>
      </w:r>
      <w:r w:rsidR="002A3CF0" w:rsidRPr="002A3CF0">
        <w:rPr>
          <w:rFonts w:ascii="Arial" w:hAnsi="Arial" w:cs="Arial"/>
          <w:color w:val="808080" w:themeColor="background1" w:themeShade="80"/>
          <w:sz w:val="22"/>
          <w:szCs w:val="22"/>
          <w:lang w:val="en-GB"/>
        </w:rPr>
        <w:t>due,</w:t>
      </w:r>
      <w:r w:rsidR="00142EE8" w:rsidRPr="002A3CF0">
        <w:rPr>
          <w:rFonts w:ascii="Arial" w:hAnsi="Arial" w:cs="Arial"/>
          <w:color w:val="808080" w:themeColor="background1" w:themeShade="80"/>
          <w:sz w:val="22"/>
          <w:szCs w:val="22"/>
          <w:lang w:val="en-GB"/>
        </w:rPr>
        <w:t xml:space="preserve"> or the company’s assets </w:t>
      </w:r>
      <w:r w:rsidR="001C7C9E" w:rsidRPr="002A3CF0">
        <w:rPr>
          <w:rFonts w:ascii="Arial" w:hAnsi="Arial" w:cs="Arial"/>
          <w:color w:val="808080" w:themeColor="background1" w:themeShade="80"/>
          <w:sz w:val="22"/>
          <w:szCs w:val="22"/>
          <w:lang w:val="en-GB"/>
        </w:rPr>
        <w:t>exceed</w:t>
      </w:r>
      <w:r w:rsidR="00142EE8" w:rsidRPr="002A3CF0">
        <w:rPr>
          <w:rFonts w:ascii="Arial" w:hAnsi="Arial" w:cs="Arial"/>
          <w:color w:val="808080" w:themeColor="background1" w:themeShade="80"/>
          <w:sz w:val="22"/>
          <w:szCs w:val="22"/>
          <w:lang w:val="en-GB"/>
        </w:rPr>
        <w:t xml:space="preserve"> its liabilities</w:t>
      </w:r>
      <w:r w:rsidR="001C7C9E" w:rsidRPr="002A3CF0">
        <w:rPr>
          <w:rFonts w:ascii="Arial" w:hAnsi="Arial" w:cs="Arial"/>
          <w:color w:val="808080" w:themeColor="background1" w:themeShade="80"/>
          <w:sz w:val="22"/>
          <w:szCs w:val="22"/>
          <w:lang w:val="en-GB"/>
        </w:rPr>
        <w:t>.</w:t>
      </w:r>
      <w:r w:rsidR="00F64FFC" w:rsidRPr="002A3CF0">
        <w:rPr>
          <w:rFonts w:ascii="Arial" w:hAnsi="Arial" w:cs="Arial"/>
          <w:color w:val="808080" w:themeColor="background1" w:themeShade="80"/>
          <w:sz w:val="22"/>
          <w:szCs w:val="22"/>
          <w:lang w:val="en-GB"/>
        </w:rPr>
        <w:t xml:space="preserve"> Creditor must be owed at least USD 2,000 to apply to the court for the winding up of the company.</w:t>
      </w:r>
      <w:r w:rsidR="00F81803" w:rsidRPr="002A3CF0">
        <w:rPr>
          <w:rFonts w:ascii="Arial" w:hAnsi="Arial" w:cs="Arial"/>
          <w:color w:val="808080" w:themeColor="background1" w:themeShade="80"/>
          <w:sz w:val="22"/>
          <w:szCs w:val="22"/>
          <w:lang w:val="en-GB"/>
        </w:rPr>
        <w:t xml:space="preserve"> However, the directors, the company a</w:t>
      </w:r>
      <w:r w:rsidR="002F7E0D" w:rsidRPr="002A3CF0">
        <w:rPr>
          <w:rFonts w:ascii="Arial" w:hAnsi="Arial" w:cs="Arial"/>
          <w:color w:val="808080" w:themeColor="background1" w:themeShade="80"/>
          <w:sz w:val="22"/>
          <w:szCs w:val="22"/>
          <w:lang w:val="en-GB"/>
        </w:rPr>
        <w:t>nd the DIFC Authority can apply for the company to be wound up.</w:t>
      </w:r>
    </w:p>
    <w:p w14:paraId="69F09BC3" w14:textId="4E9486B1" w:rsidR="00DF2B6B" w:rsidRPr="002A3CF0" w:rsidRDefault="00DF2B6B" w:rsidP="00BC72BF">
      <w:pPr>
        <w:jc w:val="both"/>
        <w:rPr>
          <w:rFonts w:ascii="Arial" w:hAnsi="Arial" w:cs="Arial"/>
          <w:color w:val="808080" w:themeColor="background1" w:themeShade="80"/>
          <w:sz w:val="22"/>
          <w:szCs w:val="22"/>
          <w:lang w:val="en-GB"/>
        </w:rPr>
      </w:pPr>
    </w:p>
    <w:p w14:paraId="330021FF" w14:textId="56B0A959" w:rsidR="00DF2B6B" w:rsidRPr="002A3CF0" w:rsidRDefault="00DF2B6B" w:rsidP="00BC72BF">
      <w:pPr>
        <w:jc w:val="both"/>
        <w:rPr>
          <w:rFonts w:ascii="Arial" w:hAnsi="Arial" w:cs="Arial"/>
          <w:color w:val="808080" w:themeColor="background1" w:themeShade="80"/>
          <w:sz w:val="22"/>
          <w:szCs w:val="22"/>
          <w:lang w:val="en-GB"/>
        </w:rPr>
      </w:pPr>
      <w:r w:rsidRPr="002A3CF0">
        <w:rPr>
          <w:rFonts w:ascii="Arial" w:hAnsi="Arial" w:cs="Arial"/>
          <w:color w:val="808080" w:themeColor="background1" w:themeShade="80"/>
          <w:sz w:val="22"/>
          <w:szCs w:val="22"/>
          <w:lang w:val="en-GB"/>
        </w:rPr>
        <w:t>The liquidator that is appointed will be responsible for the winding up in which they will call for creditor claims</w:t>
      </w:r>
      <w:r w:rsidR="00A56216" w:rsidRPr="002A3CF0">
        <w:rPr>
          <w:rFonts w:ascii="Arial" w:hAnsi="Arial" w:cs="Arial"/>
          <w:color w:val="808080" w:themeColor="background1" w:themeShade="80"/>
          <w:sz w:val="22"/>
          <w:szCs w:val="22"/>
          <w:lang w:val="en-GB"/>
        </w:rPr>
        <w:t>. These will be submitted to the liquidator and the rank and priority of creditors will then be determined.</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9093" w14:textId="77777777" w:rsidR="00603923" w:rsidRDefault="00603923" w:rsidP="00241B44">
      <w:r>
        <w:separator/>
      </w:r>
    </w:p>
  </w:endnote>
  <w:endnote w:type="continuationSeparator" w:id="0">
    <w:p w14:paraId="42DE8394" w14:textId="77777777" w:rsidR="00603923" w:rsidRDefault="006039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1A1FCEE7" w:rsidR="00241FA3" w:rsidRPr="00F41DA5" w:rsidRDefault="00156BA4" w:rsidP="009B4976">
    <w:pPr>
      <w:pStyle w:val="Footer"/>
      <w:ind w:right="360"/>
      <w:rPr>
        <w:rFonts w:ascii="Avenir Next" w:hAnsi="Avenir Next" w:cs="Arial"/>
        <w:sz w:val="22"/>
        <w:szCs w:val="22"/>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Pr>
        <w:rFonts w:ascii="Avenir Next" w:hAnsi="Avenir Next" w:cs="Arial"/>
        <w:sz w:val="22"/>
        <w:szCs w:val="22"/>
        <w:lang w:val="en-GB"/>
      </w:rPr>
      <w:t>202223-1000</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DC5D" w14:textId="77777777" w:rsidR="00603923" w:rsidRDefault="00603923" w:rsidP="00241B44">
      <w:r>
        <w:separator/>
      </w:r>
    </w:p>
  </w:footnote>
  <w:footnote w:type="continuationSeparator" w:id="0">
    <w:p w14:paraId="0E96AFFA" w14:textId="77777777" w:rsidR="00603923" w:rsidRDefault="0060392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50430F"/>
    <w:multiLevelType w:val="hybridMultilevel"/>
    <w:tmpl w:val="BEE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7070368">
    <w:abstractNumId w:val="29"/>
  </w:num>
  <w:num w:numId="2" w16cid:durableId="2112116207">
    <w:abstractNumId w:val="13"/>
  </w:num>
  <w:num w:numId="3" w16cid:durableId="827094723">
    <w:abstractNumId w:val="32"/>
  </w:num>
  <w:num w:numId="4" w16cid:durableId="337005479">
    <w:abstractNumId w:val="0"/>
  </w:num>
  <w:num w:numId="5" w16cid:durableId="141240781">
    <w:abstractNumId w:val="22"/>
  </w:num>
  <w:num w:numId="6" w16cid:durableId="1092510670">
    <w:abstractNumId w:val="9"/>
  </w:num>
  <w:num w:numId="7" w16cid:durableId="1927038334">
    <w:abstractNumId w:val="6"/>
  </w:num>
  <w:num w:numId="8" w16cid:durableId="1979724869">
    <w:abstractNumId w:val="11"/>
  </w:num>
  <w:num w:numId="9" w16cid:durableId="1408721345">
    <w:abstractNumId w:val="19"/>
  </w:num>
  <w:num w:numId="10" w16cid:durableId="302659251">
    <w:abstractNumId w:val="4"/>
  </w:num>
  <w:num w:numId="11" w16cid:durableId="738096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433754">
    <w:abstractNumId w:val="5"/>
  </w:num>
  <w:num w:numId="13" w16cid:durableId="1302149582">
    <w:abstractNumId w:val="16"/>
  </w:num>
  <w:num w:numId="14" w16cid:durableId="1480150946">
    <w:abstractNumId w:val="33"/>
  </w:num>
  <w:num w:numId="15" w16cid:durableId="1205747793">
    <w:abstractNumId w:val="31"/>
  </w:num>
  <w:num w:numId="16" w16cid:durableId="119612692">
    <w:abstractNumId w:val="7"/>
  </w:num>
  <w:num w:numId="17" w16cid:durableId="108554932">
    <w:abstractNumId w:val="17"/>
  </w:num>
  <w:num w:numId="18" w16cid:durableId="773984545">
    <w:abstractNumId w:val="25"/>
  </w:num>
  <w:num w:numId="19" w16cid:durableId="1152480292">
    <w:abstractNumId w:val="8"/>
  </w:num>
  <w:num w:numId="20" w16cid:durableId="1801803784">
    <w:abstractNumId w:val="15"/>
  </w:num>
  <w:num w:numId="21" w16cid:durableId="1551379924">
    <w:abstractNumId w:val="20"/>
  </w:num>
  <w:num w:numId="22" w16cid:durableId="241181861">
    <w:abstractNumId w:val="24"/>
  </w:num>
  <w:num w:numId="23" w16cid:durableId="156532361">
    <w:abstractNumId w:val="23"/>
  </w:num>
  <w:num w:numId="24" w16cid:durableId="441459519">
    <w:abstractNumId w:val="12"/>
  </w:num>
  <w:num w:numId="25" w16cid:durableId="950088214">
    <w:abstractNumId w:val="1"/>
  </w:num>
  <w:num w:numId="26" w16cid:durableId="1707176554">
    <w:abstractNumId w:val="2"/>
  </w:num>
  <w:num w:numId="27" w16cid:durableId="276832080">
    <w:abstractNumId w:val="21"/>
  </w:num>
  <w:num w:numId="28" w16cid:durableId="1785879223">
    <w:abstractNumId w:val="18"/>
  </w:num>
  <w:num w:numId="29" w16cid:durableId="516580633">
    <w:abstractNumId w:val="14"/>
  </w:num>
  <w:num w:numId="30" w16cid:durableId="1475953554">
    <w:abstractNumId w:val="3"/>
  </w:num>
  <w:num w:numId="31" w16cid:durableId="1851217381">
    <w:abstractNumId w:val="27"/>
  </w:num>
  <w:num w:numId="32" w16cid:durableId="491603023">
    <w:abstractNumId w:val="30"/>
  </w:num>
  <w:num w:numId="33" w16cid:durableId="1038122877">
    <w:abstractNumId w:val="10"/>
  </w:num>
  <w:num w:numId="34" w16cid:durableId="5243672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C1"/>
    <w:rsid w:val="00003B15"/>
    <w:rsid w:val="000045A1"/>
    <w:rsid w:val="00006371"/>
    <w:rsid w:val="00007BF3"/>
    <w:rsid w:val="00007C38"/>
    <w:rsid w:val="0001050B"/>
    <w:rsid w:val="00010BA0"/>
    <w:rsid w:val="00016847"/>
    <w:rsid w:val="0001719C"/>
    <w:rsid w:val="00017E7C"/>
    <w:rsid w:val="00020557"/>
    <w:rsid w:val="000216A9"/>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3BD3"/>
    <w:rsid w:val="00074A99"/>
    <w:rsid w:val="00074DBE"/>
    <w:rsid w:val="00076686"/>
    <w:rsid w:val="00076AC5"/>
    <w:rsid w:val="00076ECA"/>
    <w:rsid w:val="0007787B"/>
    <w:rsid w:val="00082609"/>
    <w:rsid w:val="000829A6"/>
    <w:rsid w:val="000851CC"/>
    <w:rsid w:val="00086F43"/>
    <w:rsid w:val="00087F21"/>
    <w:rsid w:val="000913C0"/>
    <w:rsid w:val="00091826"/>
    <w:rsid w:val="00093BE8"/>
    <w:rsid w:val="0009401D"/>
    <w:rsid w:val="000958DB"/>
    <w:rsid w:val="000959BB"/>
    <w:rsid w:val="000A208F"/>
    <w:rsid w:val="000A3EA7"/>
    <w:rsid w:val="000A407B"/>
    <w:rsid w:val="000A4328"/>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2C06"/>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060A4"/>
    <w:rsid w:val="00111B97"/>
    <w:rsid w:val="00111F83"/>
    <w:rsid w:val="001127A0"/>
    <w:rsid w:val="00113522"/>
    <w:rsid w:val="00113AA1"/>
    <w:rsid w:val="0011473D"/>
    <w:rsid w:val="00115C85"/>
    <w:rsid w:val="0011644E"/>
    <w:rsid w:val="001166F4"/>
    <w:rsid w:val="00120F6E"/>
    <w:rsid w:val="00122102"/>
    <w:rsid w:val="00122789"/>
    <w:rsid w:val="00123855"/>
    <w:rsid w:val="00126A4D"/>
    <w:rsid w:val="00127195"/>
    <w:rsid w:val="00127E45"/>
    <w:rsid w:val="00132147"/>
    <w:rsid w:val="00133976"/>
    <w:rsid w:val="001341AD"/>
    <w:rsid w:val="00136839"/>
    <w:rsid w:val="0013760D"/>
    <w:rsid w:val="0014171F"/>
    <w:rsid w:val="00141981"/>
    <w:rsid w:val="00142EE8"/>
    <w:rsid w:val="001433DC"/>
    <w:rsid w:val="001449AD"/>
    <w:rsid w:val="00144E3F"/>
    <w:rsid w:val="00145A51"/>
    <w:rsid w:val="0014622C"/>
    <w:rsid w:val="0015020C"/>
    <w:rsid w:val="0015169C"/>
    <w:rsid w:val="00152348"/>
    <w:rsid w:val="00153AA0"/>
    <w:rsid w:val="0015456D"/>
    <w:rsid w:val="00154A75"/>
    <w:rsid w:val="00155429"/>
    <w:rsid w:val="00155D93"/>
    <w:rsid w:val="00155FA2"/>
    <w:rsid w:val="00156BA4"/>
    <w:rsid w:val="00161F1B"/>
    <w:rsid w:val="0016252D"/>
    <w:rsid w:val="00162623"/>
    <w:rsid w:val="00162829"/>
    <w:rsid w:val="00163C38"/>
    <w:rsid w:val="001652A7"/>
    <w:rsid w:val="00171196"/>
    <w:rsid w:val="0017173B"/>
    <w:rsid w:val="00173A3F"/>
    <w:rsid w:val="001749C3"/>
    <w:rsid w:val="00180548"/>
    <w:rsid w:val="00180AC4"/>
    <w:rsid w:val="00180CCE"/>
    <w:rsid w:val="0018267A"/>
    <w:rsid w:val="00182779"/>
    <w:rsid w:val="001830DF"/>
    <w:rsid w:val="00183A21"/>
    <w:rsid w:val="001840F5"/>
    <w:rsid w:val="00186F3A"/>
    <w:rsid w:val="00190AAB"/>
    <w:rsid w:val="00190AE8"/>
    <w:rsid w:val="00190CF7"/>
    <w:rsid w:val="001911A1"/>
    <w:rsid w:val="00191387"/>
    <w:rsid w:val="00194CBE"/>
    <w:rsid w:val="00195644"/>
    <w:rsid w:val="001966D9"/>
    <w:rsid w:val="001A007A"/>
    <w:rsid w:val="001A1B76"/>
    <w:rsid w:val="001A2205"/>
    <w:rsid w:val="001A2441"/>
    <w:rsid w:val="001A27E8"/>
    <w:rsid w:val="001A5470"/>
    <w:rsid w:val="001A7E9A"/>
    <w:rsid w:val="001B0F70"/>
    <w:rsid w:val="001B462C"/>
    <w:rsid w:val="001B5016"/>
    <w:rsid w:val="001B5D64"/>
    <w:rsid w:val="001B5DC2"/>
    <w:rsid w:val="001B73E8"/>
    <w:rsid w:val="001B7A40"/>
    <w:rsid w:val="001C04CD"/>
    <w:rsid w:val="001C1FE0"/>
    <w:rsid w:val="001C2AC2"/>
    <w:rsid w:val="001C2BB2"/>
    <w:rsid w:val="001C3BAE"/>
    <w:rsid w:val="001C45FC"/>
    <w:rsid w:val="001C7C9E"/>
    <w:rsid w:val="001D0469"/>
    <w:rsid w:val="001D29C0"/>
    <w:rsid w:val="001D4862"/>
    <w:rsid w:val="001D4BA3"/>
    <w:rsid w:val="001D4CF9"/>
    <w:rsid w:val="001D572A"/>
    <w:rsid w:val="001D780C"/>
    <w:rsid w:val="001E087D"/>
    <w:rsid w:val="001E1429"/>
    <w:rsid w:val="001E25B9"/>
    <w:rsid w:val="001E49B0"/>
    <w:rsid w:val="001E49E0"/>
    <w:rsid w:val="001E7B5A"/>
    <w:rsid w:val="001F009D"/>
    <w:rsid w:val="001F3F22"/>
    <w:rsid w:val="001F52A0"/>
    <w:rsid w:val="001F7412"/>
    <w:rsid w:val="0020090A"/>
    <w:rsid w:val="00200993"/>
    <w:rsid w:val="00201840"/>
    <w:rsid w:val="00202DFE"/>
    <w:rsid w:val="00203269"/>
    <w:rsid w:val="0020537C"/>
    <w:rsid w:val="0020725B"/>
    <w:rsid w:val="00207C3D"/>
    <w:rsid w:val="002102CD"/>
    <w:rsid w:val="002110F1"/>
    <w:rsid w:val="00212CC1"/>
    <w:rsid w:val="0021407D"/>
    <w:rsid w:val="00214536"/>
    <w:rsid w:val="00217AF9"/>
    <w:rsid w:val="0022116B"/>
    <w:rsid w:val="00221D20"/>
    <w:rsid w:val="00222EC6"/>
    <w:rsid w:val="00226CB6"/>
    <w:rsid w:val="00230153"/>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5EDD"/>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69B8"/>
    <w:rsid w:val="0028777F"/>
    <w:rsid w:val="002903A7"/>
    <w:rsid w:val="00290E51"/>
    <w:rsid w:val="0029282A"/>
    <w:rsid w:val="002937F3"/>
    <w:rsid w:val="0029433F"/>
    <w:rsid w:val="00294829"/>
    <w:rsid w:val="0029690F"/>
    <w:rsid w:val="00297C8A"/>
    <w:rsid w:val="002A2A60"/>
    <w:rsid w:val="002A37BB"/>
    <w:rsid w:val="002A386E"/>
    <w:rsid w:val="002A3CF0"/>
    <w:rsid w:val="002A535D"/>
    <w:rsid w:val="002B1C45"/>
    <w:rsid w:val="002B3DBE"/>
    <w:rsid w:val="002B725E"/>
    <w:rsid w:val="002C13C8"/>
    <w:rsid w:val="002C1EC5"/>
    <w:rsid w:val="002C2B46"/>
    <w:rsid w:val="002C2FDA"/>
    <w:rsid w:val="002C31E9"/>
    <w:rsid w:val="002C3547"/>
    <w:rsid w:val="002C47C0"/>
    <w:rsid w:val="002C5EF6"/>
    <w:rsid w:val="002C69B4"/>
    <w:rsid w:val="002D0021"/>
    <w:rsid w:val="002D1A5F"/>
    <w:rsid w:val="002D2988"/>
    <w:rsid w:val="002D299D"/>
    <w:rsid w:val="002D3473"/>
    <w:rsid w:val="002D427E"/>
    <w:rsid w:val="002D4943"/>
    <w:rsid w:val="002E3CEB"/>
    <w:rsid w:val="002E66F7"/>
    <w:rsid w:val="002F1956"/>
    <w:rsid w:val="002F3440"/>
    <w:rsid w:val="002F46C8"/>
    <w:rsid w:val="002F75A3"/>
    <w:rsid w:val="002F7711"/>
    <w:rsid w:val="002F7C11"/>
    <w:rsid w:val="002F7E0D"/>
    <w:rsid w:val="00300448"/>
    <w:rsid w:val="00303C2F"/>
    <w:rsid w:val="003051B7"/>
    <w:rsid w:val="00305E53"/>
    <w:rsid w:val="003067CD"/>
    <w:rsid w:val="00307D85"/>
    <w:rsid w:val="00310B3F"/>
    <w:rsid w:val="00310CD9"/>
    <w:rsid w:val="003113BA"/>
    <w:rsid w:val="003144EF"/>
    <w:rsid w:val="003149F6"/>
    <w:rsid w:val="00316AB2"/>
    <w:rsid w:val="00317F85"/>
    <w:rsid w:val="00326292"/>
    <w:rsid w:val="0032636F"/>
    <w:rsid w:val="00326415"/>
    <w:rsid w:val="0032762C"/>
    <w:rsid w:val="00330937"/>
    <w:rsid w:val="00330F31"/>
    <w:rsid w:val="00331709"/>
    <w:rsid w:val="003323A9"/>
    <w:rsid w:val="00334648"/>
    <w:rsid w:val="00335B16"/>
    <w:rsid w:val="00336EEF"/>
    <w:rsid w:val="0033768C"/>
    <w:rsid w:val="00337938"/>
    <w:rsid w:val="00340769"/>
    <w:rsid w:val="00341AA6"/>
    <w:rsid w:val="00343808"/>
    <w:rsid w:val="00351246"/>
    <w:rsid w:val="00353C61"/>
    <w:rsid w:val="00355277"/>
    <w:rsid w:val="00361A0A"/>
    <w:rsid w:val="0036358E"/>
    <w:rsid w:val="00364369"/>
    <w:rsid w:val="0036458E"/>
    <w:rsid w:val="00364836"/>
    <w:rsid w:val="0036565C"/>
    <w:rsid w:val="0036625E"/>
    <w:rsid w:val="00366ACE"/>
    <w:rsid w:val="003703F4"/>
    <w:rsid w:val="003740EA"/>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2D4"/>
    <w:rsid w:val="00392C02"/>
    <w:rsid w:val="00392C97"/>
    <w:rsid w:val="0039314F"/>
    <w:rsid w:val="00394555"/>
    <w:rsid w:val="003948D5"/>
    <w:rsid w:val="00396821"/>
    <w:rsid w:val="00397D3A"/>
    <w:rsid w:val="00397D4B"/>
    <w:rsid w:val="003A051E"/>
    <w:rsid w:val="003A08DE"/>
    <w:rsid w:val="003A0927"/>
    <w:rsid w:val="003A147B"/>
    <w:rsid w:val="003A2D1E"/>
    <w:rsid w:val="003B0B10"/>
    <w:rsid w:val="003B0EE9"/>
    <w:rsid w:val="003B166C"/>
    <w:rsid w:val="003B170F"/>
    <w:rsid w:val="003B2CB8"/>
    <w:rsid w:val="003B36EA"/>
    <w:rsid w:val="003B3847"/>
    <w:rsid w:val="003B3C5F"/>
    <w:rsid w:val="003B7569"/>
    <w:rsid w:val="003C20E8"/>
    <w:rsid w:val="003C4471"/>
    <w:rsid w:val="003C5922"/>
    <w:rsid w:val="003C6597"/>
    <w:rsid w:val="003C79C1"/>
    <w:rsid w:val="003D0677"/>
    <w:rsid w:val="003D0A6D"/>
    <w:rsid w:val="003D6B6A"/>
    <w:rsid w:val="003D7241"/>
    <w:rsid w:val="003D73FA"/>
    <w:rsid w:val="003E0B16"/>
    <w:rsid w:val="003E59DE"/>
    <w:rsid w:val="003E67D1"/>
    <w:rsid w:val="003E7313"/>
    <w:rsid w:val="003F01F3"/>
    <w:rsid w:val="003F2B30"/>
    <w:rsid w:val="003F3F38"/>
    <w:rsid w:val="003F633C"/>
    <w:rsid w:val="0040332F"/>
    <w:rsid w:val="00404329"/>
    <w:rsid w:val="00405DC1"/>
    <w:rsid w:val="004065DA"/>
    <w:rsid w:val="004070F2"/>
    <w:rsid w:val="0041085C"/>
    <w:rsid w:val="00414566"/>
    <w:rsid w:val="00415F1F"/>
    <w:rsid w:val="00416FEB"/>
    <w:rsid w:val="0042108F"/>
    <w:rsid w:val="00423664"/>
    <w:rsid w:val="00425377"/>
    <w:rsid w:val="004264D0"/>
    <w:rsid w:val="004276C5"/>
    <w:rsid w:val="00427D4B"/>
    <w:rsid w:val="00430FED"/>
    <w:rsid w:val="00431205"/>
    <w:rsid w:val="004326EC"/>
    <w:rsid w:val="00434A8C"/>
    <w:rsid w:val="00437297"/>
    <w:rsid w:val="004402DC"/>
    <w:rsid w:val="00442173"/>
    <w:rsid w:val="00442841"/>
    <w:rsid w:val="00443EDD"/>
    <w:rsid w:val="00444284"/>
    <w:rsid w:val="00444FA0"/>
    <w:rsid w:val="00445CE6"/>
    <w:rsid w:val="00450A62"/>
    <w:rsid w:val="004515FC"/>
    <w:rsid w:val="004534C2"/>
    <w:rsid w:val="00454129"/>
    <w:rsid w:val="0045446F"/>
    <w:rsid w:val="00454E2B"/>
    <w:rsid w:val="0045550B"/>
    <w:rsid w:val="0045683E"/>
    <w:rsid w:val="00457178"/>
    <w:rsid w:val="004601A2"/>
    <w:rsid w:val="0046143F"/>
    <w:rsid w:val="0047497A"/>
    <w:rsid w:val="00475CC7"/>
    <w:rsid w:val="00477C72"/>
    <w:rsid w:val="00481D6B"/>
    <w:rsid w:val="00482465"/>
    <w:rsid w:val="004825E5"/>
    <w:rsid w:val="004873F8"/>
    <w:rsid w:val="004909BA"/>
    <w:rsid w:val="00490FDA"/>
    <w:rsid w:val="00491675"/>
    <w:rsid w:val="00491B45"/>
    <w:rsid w:val="00493855"/>
    <w:rsid w:val="00494C98"/>
    <w:rsid w:val="00495E79"/>
    <w:rsid w:val="0049714D"/>
    <w:rsid w:val="004A2D83"/>
    <w:rsid w:val="004A54DC"/>
    <w:rsid w:val="004A57DD"/>
    <w:rsid w:val="004A57FB"/>
    <w:rsid w:val="004A60CB"/>
    <w:rsid w:val="004A7B51"/>
    <w:rsid w:val="004A7D71"/>
    <w:rsid w:val="004A7EF3"/>
    <w:rsid w:val="004B11FD"/>
    <w:rsid w:val="004B23A2"/>
    <w:rsid w:val="004B6651"/>
    <w:rsid w:val="004B7DFB"/>
    <w:rsid w:val="004C5089"/>
    <w:rsid w:val="004C5A9F"/>
    <w:rsid w:val="004C7905"/>
    <w:rsid w:val="004D17F6"/>
    <w:rsid w:val="004D1A5A"/>
    <w:rsid w:val="004D1CE1"/>
    <w:rsid w:val="004D2FFF"/>
    <w:rsid w:val="004D3721"/>
    <w:rsid w:val="004D4261"/>
    <w:rsid w:val="004D4543"/>
    <w:rsid w:val="004D52A8"/>
    <w:rsid w:val="004D5A5A"/>
    <w:rsid w:val="004D6218"/>
    <w:rsid w:val="004D62EC"/>
    <w:rsid w:val="004D64F9"/>
    <w:rsid w:val="004D6E25"/>
    <w:rsid w:val="004E185D"/>
    <w:rsid w:val="004E3A6B"/>
    <w:rsid w:val="004E408D"/>
    <w:rsid w:val="004E4ADF"/>
    <w:rsid w:val="004E622C"/>
    <w:rsid w:val="004F137D"/>
    <w:rsid w:val="004F3586"/>
    <w:rsid w:val="004F5FDF"/>
    <w:rsid w:val="00502C57"/>
    <w:rsid w:val="00503068"/>
    <w:rsid w:val="00504765"/>
    <w:rsid w:val="00504A3C"/>
    <w:rsid w:val="005054A9"/>
    <w:rsid w:val="00506B49"/>
    <w:rsid w:val="005111D5"/>
    <w:rsid w:val="00515552"/>
    <w:rsid w:val="00515C35"/>
    <w:rsid w:val="005177FE"/>
    <w:rsid w:val="0052263B"/>
    <w:rsid w:val="005235A0"/>
    <w:rsid w:val="00523DAF"/>
    <w:rsid w:val="00524728"/>
    <w:rsid w:val="00532F16"/>
    <w:rsid w:val="005331CA"/>
    <w:rsid w:val="00533B9E"/>
    <w:rsid w:val="00534C40"/>
    <w:rsid w:val="005356BF"/>
    <w:rsid w:val="00537970"/>
    <w:rsid w:val="00537AB4"/>
    <w:rsid w:val="005403AF"/>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1733"/>
    <w:rsid w:val="005833D0"/>
    <w:rsid w:val="005838E9"/>
    <w:rsid w:val="005846F3"/>
    <w:rsid w:val="00586138"/>
    <w:rsid w:val="0058622F"/>
    <w:rsid w:val="00587660"/>
    <w:rsid w:val="005902BE"/>
    <w:rsid w:val="00590C49"/>
    <w:rsid w:val="00590D6D"/>
    <w:rsid w:val="005925C2"/>
    <w:rsid w:val="00592F82"/>
    <w:rsid w:val="00595042"/>
    <w:rsid w:val="005A0CCA"/>
    <w:rsid w:val="005A2FCD"/>
    <w:rsid w:val="005A464B"/>
    <w:rsid w:val="005A5F79"/>
    <w:rsid w:val="005A6FF2"/>
    <w:rsid w:val="005A726D"/>
    <w:rsid w:val="005B0081"/>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222E"/>
    <w:rsid w:val="005E54A1"/>
    <w:rsid w:val="005E606C"/>
    <w:rsid w:val="005E6076"/>
    <w:rsid w:val="005E65C4"/>
    <w:rsid w:val="005E7008"/>
    <w:rsid w:val="005F026D"/>
    <w:rsid w:val="005F25A8"/>
    <w:rsid w:val="005F2AEA"/>
    <w:rsid w:val="005F2D0B"/>
    <w:rsid w:val="005F4B31"/>
    <w:rsid w:val="005F53AD"/>
    <w:rsid w:val="005F6C58"/>
    <w:rsid w:val="005F7B12"/>
    <w:rsid w:val="005F7B9A"/>
    <w:rsid w:val="00601D70"/>
    <w:rsid w:val="00603923"/>
    <w:rsid w:val="0061036B"/>
    <w:rsid w:val="00610388"/>
    <w:rsid w:val="00610522"/>
    <w:rsid w:val="00610AC7"/>
    <w:rsid w:val="00610E39"/>
    <w:rsid w:val="00612CA5"/>
    <w:rsid w:val="006138BF"/>
    <w:rsid w:val="00613AC1"/>
    <w:rsid w:val="006153EC"/>
    <w:rsid w:val="00616955"/>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63E"/>
    <w:rsid w:val="00642B80"/>
    <w:rsid w:val="00645DEE"/>
    <w:rsid w:val="006462B3"/>
    <w:rsid w:val="00651696"/>
    <w:rsid w:val="0065181E"/>
    <w:rsid w:val="00651CFC"/>
    <w:rsid w:val="00654C2F"/>
    <w:rsid w:val="00657087"/>
    <w:rsid w:val="00662BC3"/>
    <w:rsid w:val="00662EDA"/>
    <w:rsid w:val="00663879"/>
    <w:rsid w:val="006639DB"/>
    <w:rsid w:val="00664994"/>
    <w:rsid w:val="006661EF"/>
    <w:rsid w:val="0066658B"/>
    <w:rsid w:val="00675666"/>
    <w:rsid w:val="00677189"/>
    <w:rsid w:val="00677AEB"/>
    <w:rsid w:val="00680EF2"/>
    <w:rsid w:val="00687A1D"/>
    <w:rsid w:val="00691C07"/>
    <w:rsid w:val="00691D5F"/>
    <w:rsid w:val="00692913"/>
    <w:rsid w:val="0069476B"/>
    <w:rsid w:val="006956A3"/>
    <w:rsid w:val="00695908"/>
    <w:rsid w:val="00697EA1"/>
    <w:rsid w:val="006A00A8"/>
    <w:rsid w:val="006A2646"/>
    <w:rsid w:val="006A4741"/>
    <w:rsid w:val="006A4823"/>
    <w:rsid w:val="006A5A48"/>
    <w:rsid w:val="006A6530"/>
    <w:rsid w:val="006A72E3"/>
    <w:rsid w:val="006A7F25"/>
    <w:rsid w:val="006B1876"/>
    <w:rsid w:val="006B2D95"/>
    <w:rsid w:val="006B300C"/>
    <w:rsid w:val="006B435A"/>
    <w:rsid w:val="006B43A3"/>
    <w:rsid w:val="006B451E"/>
    <w:rsid w:val="006B4C64"/>
    <w:rsid w:val="006B503E"/>
    <w:rsid w:val="006B67AC"/>
    <w:rsid w:val="006C0D17"/>
    <w:rsid w:val="006C11E3"/>
    <w:rsid w:val="006C1470"/>
    <w:rsid w:val="006C21F3"/>
    <w:rsid w:val="006C2BBF"/>
    <w:rsid w:val="006C361E"/>
    <w:rsid w:val="006C4612"/>
    <w:rsid w:val="006C7344"/>
    <w:rsid w:val="006D2BE7"/>
    <w:rsid w:val="006D6BD5"/>
    <w:rsid w:val="006D7935"/>
    <w:rsid w:val="006E1D45"/>
    <w:rsid w:val="006E21C4"/>
    <w:rsid w:val="006E3A8C"/>
    <w:rsid w:val="006E480B"/>
    <w:rsid w:val="006E481A"/>
    <w:rsid w:val="006E5298"/>
    <w:rsid w:val="006F400A"/>
    <w:rsid w:val="006F41CC"/>
    <w:rsid w:val="006F4A78"/>
    <w:rsid w:val="006F6DA0"/>
    <w:rsid w:val="006F734A"/>
    <w:rsid w:val="00700D83"/>
    <w:rsid w:val="00701548"/>
    <w:rsid w:val="00701F75"/>
    <w:rsid w:val="00702034"/>
    <w:rsid w:val="00702BE9"/>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114"/>
    <w:rsid w:val="0072450D"/>
    <w:rsid w:val="0072681C"/>
    <w:rsid w:val="0072758D"/>
    <w:rsid w:val="0073051E"/>
    <w:rsid w:val="0073158B"/>
    <w:rsid w:val="0073326E"/>
    <w:rsid w:val="007333CC"/>
    <w:rsid w:val="0073399A"/>
    <w:rsid w:val="00736498"/>
    <w:rsid w:val="00736D5D"/>
    <w:rsid w:val="00737C86"/>
    <w:rsid w:val="00740DAD"/>
    <w:rsid w:val="0074334E"/>
    <w:rsid w:val="00747162"/>
    <w:rsid w:val="007478AD"/>
    <w:rsid w:val="007537B8"/>
    <w:rsid w:val="00754BBC"/>
    <w:rsid w:val="007603F5"/>
    <w:rsid w:val="00764DB0"/>
    <w:rsid w:val="00765AE9"/>
    <w:rsid w:val="00767155"/>
    <w:rsid w:val="0076764D"/>
    <w:rsid w:val="007677DE"/>
    <w:rsid w:val="0077498C"/>
    <w:rsid w:val="007777A4"/>
    <w:rsid w:val="007806F8"/>
    <w:rsid w:val="007809BC"/>
    <w:rsid w:val="007826A8"/>
    <w:rsid w:val="00784128"/>
    <w:rsid w:val="007858AD"/>
    <w:rsid w:val="00785FE5"/>
    <w:rsid w:val="00786E84"/>
    <w:rsid w:val="00787A23"/>
    <w:rsid w:val="00787BCC"/>
    <w:rsid w:val="00790419"/>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6E35"/>
    <w:rsid w:val="007B7E06"/>
    <w:rsid w:val="007B7FAB"/>
    <w:rsid w:val="007C1FC7"/>
    <w:rsid w:val="007C1FCC"/>
    <w:rsid w:val="007C3C2E"/>
    <w:rsid w:val="007C6201"/>
    <w:rsid w:val="007D117B"/>
    <w:rsid w:val="007D207D"/>
    <w:rsid w:val="007D227D"/>
    <w:rsid w:val="007D4A65"/>
    <w:rsid w:val="007D63C5"/>
    <w:rsid w:val="007D6DF1"/>
    <w:rsid w:val="007D7C92"/>
    <w:rsid w:val="007E02CA"/>
    <w:rsid w:val="007E042D"/>
    <w:rsid w:val="007E07D3"/>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6B"/>
    <w:rsid w:val="008056EF"/>
    <w:rsid w:val="00805EE5"/>
    <w:rsid w:val="0080617C"/>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33EB8"/>
    <w:rsid w:val="00836D94"/>
    <w:rsid w:val="008415BE"/>
    <w:rsid w:val="008418EF"/>
    <w:rsid w:val="00842CDB"/>
    <w:rsid w:val="00842D7D"/>
    <w:rsid w:val="008447BE"/>
    <w:rsid w:val="00844879"/>
    <w:rsid w:val="00845662"/>
    <w:rsid w:val="008464D0"/>
    <w:rsid w:val="00851B6A"/>
    <w:rsid w:val="00853BBA"/>
    <w:rsid w:val="008619A1"/>
    <w:rsid w:val="0086705F"/>
    <w:rsid w:val="00867701"/>
    <w:rsid w:val="00870719"/>
    <w:rsid w:val="00871650"/>
    <w:rsid w:val="00871993"/>
    <w:rsid w:val="008723F3"/>
    <w:rsid w:val="00874FFA"/>
    <w:rsid w:val="008759B7"/>
    <w:rsid w:val="00876F56"/>
    <w:rsid w:val="008808F5"/>
    <w:rsid w:val="00881DE6"/>
    <w:rsid w:val="0088207C"/>
    <w:rsid w:val="008837A6"/>
    <w:rsid w:val="00884238"/>
    <w:rsid w:val="008876C0"/>
    <w:rsid w:val="00887A07"/>
    <w:rsid w:val="00887D31"/>
    <w:rsid w:val="0089145D"/>
    <w:rsid w:val="008924BF"/>
    <w:rsid w:val="00893A17"/>
    <w:rsid w:val="008942AB"/>
    <w:rsid w:val="00895343"/>
    <w:rsid w:val="00897A60"/>
    <w:rsid w:val="00897EF7"/>
    <w:rsid w:val="008A0AD3"/>
    <w:rsid w:val="008A243A"/>
    <w:rsid w:val="008A4DF2"/>
    <w:rsid w:val="008A5B02"/>
    <w:rsid w:val="008A6CFE"/>
    <w:rsid w:val="008B4CD6"/>
    <w:rsid w:val="008B4E45"/>
    <w:rsid w:val="008B5165"/>
    <w:rsid w:val="008B5333"/>
    <w:rsid w:val="008B6223"/>
    <w:rsid w:val="008B65E3"/>
    <w:rsid w:val="008C06AD"/>
    <w:rsid w:val="008C0A02"/>
    <w:rsid w:val="008C66E0"/>
    <w:rsid w:val="008C6923"/>
    <w:rsid w:val="008C7904"/>
    <w:rsid w:val="008D3BF2"/>
    <w:rsid w:val="008D6C42"/>
    <w:rsid w:val="008D769A"/>
    <w:rsid w:val="008E1CC1"/>
    <w:rsid w:val="008E3339"/>
    <w:rsid w:val="008E6272"/>
    <w:rsid w:val="008E7AAE"/>
    <w:rsid w:val="008E7F55"/>
    <w:rsid w:val="008F1271"/>
    <w:rsid w:val="008F20FC"/>
    <w:rsid w:val="008F4A35"/>
    <w:rsid w:val="008F5FFE"/>
    <w:rsid w:val="008F6C22"/>
    <w:rsid w:val="0090206E"/>
    <w:rsid w:val="00903422"/>
    <w:rsid w:val="0090376F"/>
    <w:rsid w:val="00905A43"/>
    <w:rsid w:val="00910053"/>
    <w:rsid w:val="0091251C"/>
    <w:rsid w:val="00912C79"/>
    <w:rsid w:val="00913932"/>
    <w:rsid w:val="0091633B"/>
    <w:rsid w:val="0091693A"/>
    <w:rsid w:val="00917D18"/>
    <w:rsid w:val="009219FD"/>
    <w:rsid w:val="00921B8C"/>
    <w:rsid w:val="00923EAD"/>
    <w:rsid w:val="00924D26"/>
    <w:rsid w:val="00927392"/>
    <w:rsid w:val="009309A0"/>
    <w:rsid w:val="009314AD"/>
    <w:rsid w:val="00933B77"/>
    <w:rsid w:val="00935CD1"/>
    <w:rsid w:val="0093683B"/>
    <w:rsid w:val="00937E90"/>
    <w:rsid w:val="00940120"/>
    <w:rsid w:val="00940D57"/>
    <w:rsid w:val="00942123"/>
    <w:rsid w:val="00943066"/>
    <w:rsid w:val="00945BCC"/>
    <w:rsid w:val="00950426"/>
    <w:rsid w:val="0095207B"/>
    <w:rsid w:val="00952E42"/>
    <w:rsid w:val="00953349"/>
    <w:rsid w:val="00954B98"/>
    <w:rsid w:val="00954CBB"/>
    <w:rsid w:val="00956D99"/>
    <w:rsid w:val="009603E5"/>
    <w:rsid w:val="00962045"/>
    <w:rsid w:val="00962513"/>
    <w:rsid w:val="00962A92"/>
    <w:rsid w:val="009631DC"/>
    <w:rsid w:val="00965804"/>
    <w:rsid w:val="00965A0E"/>
    <w:rsid w:val="0096727F"/>
    <w:rsid w:val="009705AA"/>
    <w:rsid w:val="00973BEB"/>
    <w:rsid w:val="00973D65"/>
    <w:rsid w:val="00975CBB"/>
    <w:rsid w:val="00976BCF"/>
    <w:rsid w:val="00980E61"/>
    <w:rsid w:val="00983761"/>
    <w:rsid w:val="00985BF5"/>
    <w:rsid w:val="009874AD"/>
    <w:rsid w:val="00990506"/>
    <w:rsid w:val="00991428"/>
    <w:rsid w:val="00992215"/>
    <w:rsid w:val="00992676"/>
    <w:rsid w:val="00992A32"/>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C7FA3"/>
    <w:rsid w:val="009D0811"/>
    <w:rsid w:val="009D0EE1"/>
    <w:rsid w:val="009D599A"/>
    <w:rsid w:val="009D5E25"/>
    <w:rsid w:val="009D6501"/>
    <w:rsid w:val="009E2A8A"/>
    <w:rsid w:val="009E2AEB"/>
    <w:rsid w:val="009E2E27"/>
    <w:rsid w:val="009E35A6"/>
    <w:rsid w:val="009E35FC"/>
    <w:rsid w:val="009E45DF"/>
    <w:rsid w:val="009E4DE3"/>
    <w:rsid w:val="009E6997"/>
    <w:rsid w:val="009E69E8"/>
    <w:rsid w:val="009E77CD"/>
    <w:rsid w:val="009F0104"/>
    <w:rsid w:val="009F275E"/>
    <w:rsid w:val="009F384C"/>
    <w:rsid w:val="009F3D57"/>
    <w:rsid w:val="009F40BB"/>
    <w:rsid w:val="009F4DCF"/>
    <w:rsid w:val="009F5B42"/>
    <w:rsid w:val="009F6604"/>
    <w:rsid w:val="009F703D"/>
    <w:rsid w:val="00A03854"/>
    <w:rsid w:val="00A039BC"/>
    <w:rsid w:val="00A047A6"/>
    <w:rsid w:val="00A047EE"/>
    <w:rsid w:val="00A05F35"/>
    <w:rsid w:val="00A06C2B"/>
    <w:rsid w:val="00A12179"/>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754"/>
    <w:rsid w:val="00A51FE1"/>
    <w:rsid w:val="00A54B03"/>
    <w:rsid w:val="00A54B04"/>
    <w:rsid w:val="00A55A47"/>
    <w:rsid w:val="00A56216"/>
    <w:rsid w:val="00A56D34"/>
    <w:rsid w:val="00A60074"/>
    <w:rsid w:val="00A60792"/>
    <w:rsid w:val="00A6279A"/>
    <w:rsid w:val="00A62B8B"/>
    <w:rsid w:val="00A6627C"/>
    <w:rsid w:val="00A663C0"/>
    <w:rsid w:val="00A66B2B"/>
    <w:rsid w:val="00A7023F"/>
    <w:rsid w:val="00A71019"/>
    <w:rsid w:val="00A71F41"/>
    <w:rsid w:val="00A724B9"/>
    <w:rsid w:val="00A73D4D"/>
    <w:rsid w:val="00A74435"/>
    <w:rsid w:val="00A77787"/>
    <w:rsid w:val="00A77FB4"/>
    <w:rsid w:val="00A80881"/>
    <w:rsid w:val="00A81029"/>
    <w:rsid w:val="00A82010"/>
    <w:rsid w:val="00A826C3"/>
    <w:rsid w:val="00A845F5"/>
    <w:rsid w:val="00A85685"/>
    <w:rsid w:val="00A86A1D"/>
    <w:rsid w:val="00A86EA2"/>
    <w:rsid w:val="00A91C4F"/>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0AAC"/>
    <w:rsid w:val="00AC12C3"/>
    <w:rsid w:val="00AC3839"/>
    <w:rsid w:val="00AC7082"/>
    <w:rsid w:val="00AC7550"/>
    <w:rsid w:val="00AD1D19"/>
    <w:rsid w:val="00AD4BE8"/>
    <w:rsid w:val="00AD6545"/>
    <w:rsid w:val="00AE1A12"/>
    <w:rsid w:val="00AE1DA9"/>
    <w:rsid w:val="00AE21B0"/>
    <w:rsid w:val="00AE25A8"/>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3E91"/>
    <w:rsid w:val="00B24839"/>
    <w:rsid w:val="00B27F3D"/>
    <w:rsid w:val="00B30294"/>
    <w:rsid w:val="00B304D8"/>
    <w:rsid w:val="00B3727B"/>
    <w:rsid w:val="00B401D6"/>
    <w:rsid w:val="00B404F6"/>
    <w:rsid w:val="00B44713"/>
    <w:rsid w:val="00B45612"/>
    <w:rsid w:val="00B46C4B"/>
    <w:rsid w:val="00B50944"/>
    <w:rsid w:val="00B517AE"/>
    <w:rsid w:val="00B51B95"/>
    <w:rsid w:val="00B51E15"/>
    <w:rsid w:val="00B5234B"/>
    <w:rsid w:val="00B52EBA"/>
    <w:rsid w:val="00B540AD"/>
    <w:rsid w:val="00B56103"/>
    <w:rsid w:val="00B56BB0"/>
    <w:rsid w:val="00B578C1"/>
    <w:rsid w:val="00B57AD5"/>
    <w:rsid w:val="00B61534"/>
    <w:rsid w:val="00B616F8"/>
    <w:rsid w:val="00B62003"/>
    <w:rsid w:val="00B64929"/>
    <w:rsid w:val="00B659A8"/>
    <w:rsid w:val="00B66E53"/>
    <w:rsid w:val="00B6780F"/>
    <w:rsid w:val="00B71885"/>
    <w:rsid w:val="00B736DF"/>
    <w:rsid w:val="00B743D6"/>
    <w:rsid w:val="00B74FBD"/>
    <w:rsid w:val="00B75BEF"/>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6B8"/>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2B96"/>
    <w:rsid w:val="00BC3221"/>
    <w:rsid w:val="00BC56F4"/>
    <w:rsid w:val="00BC5762"/>
    <w:rsid w:val="00BC6005"/>
    <w:rsid w:val="00BC72BF"/>
    <w:rsid w:val="00BD16A9"/>
    <w:rsid w:val="00BD4A3D"/>
    <w:rsid w:val="00BD545E"/>
    <w:rsid w:val="00BD5C7A"/>
    <w:rsid w:val="00BE4005"/>
    <w:rsid w:val="00BE4EB6"/>
    <w:rsid w:val="00BE4FF3"/>
    <w:rsid w:val="00BE73D3"/>
    <w:rsid w:val="00BF103C"/>
    <w:rsid w:val="00BF2101"/>
    <w:rsid w:val="00BF2335"/>
    <w:rsid w:val="00BF26D8"/>
    <w:rsid w:val="00BF35D6"/>
    <w:rsid w:val="00BF499E"/>
    <w:rsid w:val="00BF50F7"/>
    <w:rsid w:val="00BF6746"/>
    <w:rsid w:val="00BF6D76"/>
    <w:rsid w:val="00C02F29"/>
    <w:rsid w:val="00C03ED0"/>
    <w:rsid w:val="00C0629D"/>
    <w:rsid w:val="00C07450"/>
    <w:rsid w:val="00C100C3"/>
    <w:rsid w:val="00C12B2F"/>
    <w:rsid w:val="00C14675"/>
    <w:rsid w:val="00C16A80"/>
    <w:rsid w:val="00C17718"/>
    <w:rsid w:val="00C20AFE"/>
    <w:rsid w:val="00C20BD7"/>
    <w:rsid w:val="00C216BA"/>
    <w:rsid w:val="00C22A25"/>
    <w:rsid w:val="00C24907"/>
    <w:rsid w:val="00C24D9B"/>
    <w:rsid w:val="00C25017"/>
    <w:rsid w:val="00C27B6A"/>
    <w:rsid w:val="00C3102F"/>
    <w:rsid w:val="00C35671"/>
    <w:rsid w:val="00C356DB"/>
    <w:rsid w:val="00C35B77"/>
    <w:rsid w:val="00C3600E"/>
    <w:rsid w:val="00C368A5"/>
    <w:rsid w:val="00C376EB"/>
    <w:rsid w:val="00C41B6B"/>
    <w:rsid w:val="00C434C3"/>
    <w:rsid w:val="00C45305"/>
    <w:rsid w:val="00C46A92"/>
    <w:rsid w:val="00C46EC1"/>
    <w:rsid w:val="00C478F7"/>
    <w:rsid w:val="00C47FFE"/>
    <w:rsid w:val="00C52796"/>
    <w:rsid w:val="00C52A47"/>
    <w:rsid w:val="00C53E2C"/>
    <w:rsid w:val="00C53EB6"/>
    <w:rsid w:val="00C550C8"/>
    <w:rsid w:val="00C55824"/>
    <w:rsid w:val="00C56AB2"/>
    <w:rsid w:val="00C56B61"/>
    <w:rsid w:val="00C57273"/>
    <w:rsid w:val="00C606C3"/>
    <w:rsid w:val="00C60E76"/>
    <w:rsid w:val="00C61146"/>
    <w:rsid w:val="00C619D3"/>
    <w:rsid w:val="00C620F4"/>
    <w:rsid w:val="00C623C2"/>
    <w:rsid w:val="00C6409D"/>
    <w:rsid w:val="00C642F2"/>
    <w:rsid w:val="00C64575"/>
    <w:rsid w:val="00C7096D"/>
    <w:rsid w:val="00C7173F"/>
    <w:rsid w:val="00C72848"/>
    <w:rsid w:val="00C7736C"/>
    <w:rsid w:val="00C81F1A"/>
    <w:rsid w:val="00C82D87"/>
    <w:rsid w:val="00C83640"/>
    <w:rsid w:val="00C83657"/>
    <w:rsid w:val="00C8712A"/>
    <w:rsid w:val="00C902C8"/>
    <w:rsid w:val="00C919D1"/>
    <w:rsid w:val="00C963D3"/>
    <w:rsid w:val="00CA254C"/>
    <w:rsid w:val="00CA49B1"/>
    <w:rsid w:val="00CA66D5"/>
    <w:rsid w:val="00CA7539"/>
    <w:rsid w:val="00CA7B50"/>
    <w:rsid w:val="00CB1983"/>
    <w:rsid w:val="00CB2296"/>
    <w:rsid w:val="00CB2CBB"/>
    <w:rsid w:val="00CB6CCB"/>
    <w:rsid w:val="00CB7CAC"/>
    <w:rsid w:val="00CC2678"/>
    <w:rsid w:val="00CC4C50"/>
    <w:rsid w:val="00CC5335"/>
    <w:rsid w:val="00CC5451"/>
    <w:rsid w:val="00CC5BA4"/>
    <w:rsid w:val="00CC5C23"/>
    <w:rsid w:val="00CC6F73"/>
    <w:rsid w:val="00CD12BF"/>
    <w:rsid w:val="00CD36FA"/>
    <w:rsid w:val="00CD4998"/>
    <w:rsid w:val="00CD5058"/>
    <w:rsid w:val="00CD602F"/>
    <w:rsid w:val="00CD707C"/>
    <w:rsid w:val="00CE1035"/>
    <w:rsid w:val="00CE1C08"/>
    <w:rsid w:val="00CE1D6B"/>
    <w:rsid w:val="00CE1E85"/>
    <w:rsid w:val="00CE6E50"/>
    <w:rsid w:val="00CE6FDF"/>
    <w:rsid w:val="00CE70C6"/>
    <w:rsid w:val="00CF0079"/>
    <w:rsid w:val="00CF0EE3"/>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4B25"/>
    <w:rsid w:val="00D27BC7"/>
    <w:rsid w:val="00D33006"/>
    <w:rsid w:val="00D34FC3"/>
    <w:rsid w:val="00D40B41"/>
    <w:rsid w:val="00D41FDB"/>
    <w:rsid w:val="00D42444"/>
    <w:rsid w:val="00D426DD"/>
    <w:rsid w:val="00D45B84"/>
    <w:rsid w:val="00D47FBB"/>
    <w:rsid w:val="00D522CF"/>
    <w:rsid w:val="00D53719"/>
    <w:rsid w:val="00D61596"/>
    <w:rsid w:val="00D62306"/>
    <w:rsid w:val="00D63EFD"/>
    <w:rsid w:val="00D67ADC"/>
    <w:rsid w:val="00D70954"/>
    <w:rsid w:val="00D71018"/>
    <w:rsid w:val="00D716CF"/>
    <w:rsid w:val="00D84752"/>
    <w:rsid w:val="00D85481"/>
    <w:rsid w:val="00D86B3B"/>
    <w:rsid w:val="00D8745B"/>
    <w:rsid w:val="00D8748A"/>
    <w:rsid w:val="00D91AFC"/>
    <w:rsid w:val="00D923AA"/>
    <w:rsid w:val="00D93196"/>
    <w:rsid w:val="00D93DF0"/>
    <w:rsid w:val="00D95E22"/>
    <w:rsid w:val="00D97A68"/>
    <w:rsid w:val="00DA0DC0"/>
    <w:rsid w:val="00DA3183"/>
    <w:rsid w:val="00DA5234"/>
    <w:rsid w:val="00DA5FD2"/>
    <w:rsid w:val="00DB243C"/>
    <w:rsid w:val="00DB482A"/>
    <w:rsid w:val="00DB4E46"/>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30BC"/>
    <w:rsid w:val="00DD6BB5"/>
    <w:rsid w:val="00DE03AF"/>
    <w:rsid w:val="00DE04CC"/>
    <w:rsid w:val="00DE05BA"/>
    <w:rsid w:val="00DE121C"/>
    <w:rsid w:val="00DE366A"/>
    <w:rsid w:val="00DE4387"/>
    <w:rsid w:val="00DE498F"/>
    <w:rsid w:val="00DE6633"/>
    <w:rsid w:val="00DE66CA"/>
    <w:rsid w:val="00DE6A6E"/>
    <w:rsid w:val="00DE7516"/>
    <w:rsid w:val="00DE7CF4"/>
    <w:rsid w:val="00DF1401"/>
    <w:rsid w:val="00DF1B71"/>
    <w:rsid w:val="00DF1E9D"/>
    <w:rsid w:val="00DF2B6B"/>
    <w:rsid w:val="00DF2D3C"/>
    <w:rsid w:val="00DF75F8"/>
    <w:rsid w:val="00DF7A3A"/>
    <w:rsid w:val="00E00A0F"/>
    <w:rsid w:val="00E00C00"/>
    <w:rsid w:val="00E04B79"/>
    <w:rsid w:val="00E05E61"/>
    <w:rsid w:val="00E07C5A"/>
    <w:rsid w:val="00E111CA"/>
    <w:rsid w:val="00E130E6"/>
    <w:rsid w:val="00E1410E"/>
    <w:rsid w:val="00E14384"/>
    <w:rsid w:val="00E15215"/>
    <w:rsid w:val="00E1575B"/>
    <w:rsid w:val="00E15BA9"/>
    <w:rsid w:val="00E1761E"/>
    <w:rsid w:val="00E17693"/>
    <w:rsid w:val="00E2038D"/>
    <w:rsid w:val="00E20F31"/>
    <w:rsid w:val="00E220AA"/>
    <w:rsid w:val="00E223B6"/>
    <w:rsid w:val="00E2260B"/>
    <w:rsid w:val="00E24E52"/>
    <w:rsid w:val="00E2553D"/>
    <w:rsid w:val="00E26272"/>
    <w:rsid w:val="00E26337"/>
    <w:rsid w:val="00E26468"/>
    <w:rsid w:val="00E26E19"/>
    <w:rsid w:val="00E27E7E"/>
    <w:rsid w:val="00E30995"/>
    <w:rsid w:val="00E31DF3"/>
    <w:rsid w:val="00E3244F"/>
    <w:rsid w:val="00E331A0"/>
    <w:rsid w:val="00E34A61"/>
    <w:rsid w:val="00E447A8"/>
    <w:rsid w:val="00E450A4"/>
    <w:rsid w:val="00E46C58"/>
    <w:rsid w:val="00E506BE"/>
    <w:rsid w:val="00E55547"/>
    <w:rsid w:val="00E56016"/>
    <w:rsid w:val="00E56D74"/>
    <w:rsid w:val="00E57A7E"/>
    <w:rsid w:val="00E6059E"/>
    <w:rsid w:val="00E61034"/>
    <w:rsid w:val="00E62FE8"/>
    <w:rsid w:val="00E6302B"/>
    <w:rsid w:val="00E63D14"/>
    <w:rsid w:val="00E6452F"/>
    <w:rsid w:val="00E64F45"/>
    <w:rsid w:val="00E654B0"/>
    <w:rsid w:val="00E657AA"/>
    <w:rsid w:val="00E6742D"/>
    <w:rsid w:val="00E71CB0"/>
    <w:rsid w:val="00E77C3D"/>
    <w:rsid w:val="00E85922"/>
    <w:rsid w:val="00E8754B"/>
    <w:rsid w:val="00E90971"/>
    <w:rsid w:val="00E90991"/>
    <w:rsid w:val="00E909F0"/>
    <w:rsid w:val="00E90D47"/>
    <w:rsid w:val="00E93993"/>
    <w:rsid w:val="00E9426A"/>
    <w:rsid w:val="00E9451A"/>
    <w:rsid w:val="00E945C2"/>
    <w:rsid w:val="00E9475C"/>
    <w:rsid w:val="00E94BBA"/>
    <w:rsid w:val="00E9597C"/>
    <w:rsid w:val="00E96283"/>
    <w:rsid w:val="00EA06DA"/>
    <w:rsid w:val="00EA0913"/>
    <w:rsid w:val="00EA529F"/>
    <w:rsid w:val="00EA5B00"/>
    <w:rsid w:val="00EA6D87"/>
    <w:rsid w:val="00EB146B"/>
    <w:rsid w:val="00EB15A9"/>
    <w:rsid w:val="00EB2A16"/>
    <w:rsid w:val="00EB31B0"/>
    <w:rsid w:val="00EB421B"/>
    <w:rsid w:val="00EB45AC"/>
    <w:rsid w:val="00EB77AD"/>
    <w:rsid w:val="00EC10DE"/>
    <w:rsid w:val="00EC1E6D"/>
    <w:rsid w:val="00EC2AF9"/>
    <w:rsid w:val="00EC441F"/>
    <w:rsid w:val="00EC4755"/>
    <w:rsid w:val="00EC55A4"/>
    <w:rsid w:val="00EC6E55"/>
    <w:rsid w:val="00ED0445"/>
    <w:rsid w:val="00ED0BC4"/>
    <w:rsid w:val="00ED0DA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4B07"/>
    <w:rsid w:val="00EF5572"/>
    <w:rsid w:val="00EF7D20"/>
    <w:rsid w:val="00F02278"/>
    <w:rsid w:val="00F033DA"/>
    <w:rsid w:val="00F05174"/>
    <w:rsid w:val="00F11BB5"/>
    <w:rsid w:val="00F11F17"/>
    <w:rsid w:val="00F123C4"/>
    <w:rsid w:val="00F13691"/>
    <w:rsid w:val="00F13FB1"/>
    <w:rsid w:val="00F14099"/>
    <w:rsid w:val="00F14629"/>
    <w:rsid w:val="00F15588"/>
    <w:rsid w:val="00F1747D"/>
    <w:rsid w:val="00F2005D"/>
    <w:rsid w:val="00F20363"/>
    <w:rsid w:val="00F220A7"/>
    <w:rsid w:val="00F22350"/>
    <w:rsid w:val="00F2616C"/>
    <w:rsid w:val="00F27551"/>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44768"/>
    <w:rsid w:val="00F4780D"/>
    <w:rsid w:val="00F51F75"/>
    <w:rsid w:val="00F5524B"/>
    <w:rsid w:val="00F60538"/>
    <w:rsid w:val="00F60FDF"/>
    <w:rsid w:val="00F61DD2"/>
    <w:rsid w:val="00F6335B"/>
    <w:rsid w:val="00F648DF"/>
    <w:rsid w:val="00F64FFC"/>
    <w:rsid w:val="00F66AFF"/>
    <w:rsid w:val="00F67EA8"/>
    <w:rsid w:val="00F70573"/>
    <w:rsid w:val="00F71433"/>
    <w:rsid w:val="00F73FAF"/>
    <w:rsid w:val="00F74BDA"/>
    <w:rsid w:val="00F76CBA"/>
    <w:rsid w:val="00F77011"/>
    <w:rsid w:val="00F81803"/>
    <w:rsid w:val="00F83DBA"/>
    <w:rsid w:val="00F8668C"/>
    <w:rsid w:val="00F90C34"/>
    <w:rsid w:val="00F93E2A"/>
    <w:rsid w:val="00F95410"/>
    <w:rsid w:val="00F97C5B"/>
    <w:rsid w:val="00FA0AC0"/>
    <w:rsid w:val="00FA3D50"/>
    <w:rsid w:val="00FA57DE"/>
    <w:rsid w:val="00FA6E25"/>
    <w:rsid w:val="00FA7F45"/>
    <w:rsid w:val="00FB1FD8"/>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12A"/>
    <w:rsid w:val="00FE1D12"/>
    <w:rsid w:val="00FE1FC1"/>
    <w:rsid w:val="00FE2122"/>
    <w:rsid w:val="00FE22EF"/>
    <w:rsid w:val="00FE2A86"/>
    <w:rsid w:val="00FE2DE2"/>
    <w:rsid w:val="00FE2F0E"/>
    <w:rsid w:val="00FE5603"/>
    <w:rsid w:val="00FE628D"/>
    <w:rsid w:val="00FF23D8"/>
    <w:rsid w:val="00FF296F"/>
    <w:rsid w:val="00FF437E"/>
    <w:rsid w:val="00FF5E23"/>
    <w:rsid w:val="00FF692D"/>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76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11</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Douglas, Samson</cp:lastModifiedBy>
  <cp:revision>250</cp:revision>
  <cp:lastPrinted>2019-08-27T05:42:00Z</cp:lastPrinted>
  <dcterms:created xsi:type="dcterms:W3CDTF">2023-06-19T14:36:00Z</dcterms:created>
  <dcterms:modified xsi:type="dcterms:W3CDTF">2023-07-27T09:06:00Z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2023-06-27T00:00:09Z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bcef66b3-98da-43e3-bbcb-4d179cfb0578</vt:lpwstr>
  </property>
  <property fmtid="{D5CDD505-2E9C-101B-9397-08002B2CF9AE}" pid="8" name="MSIP_Label_ea60d57e-af5b-4752-ac57-3e4f28ca11dc_ContentBits">
    <vt:lpwstr>0</vt:lpwstr>
  </property>
</Properties>
</file>