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3384D">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3384D" w:rsidRDefault="000F6063" w:rsidP="007E03FA">
      <w:pPr>
        <w:pStyle w:val="ListParagraph"/>
        <w:numPr>
          <w:ilvl w:val="0"/>
          <w:numId w:val="32"/>
        </w:numPr>
        <w:ind w:left="426"/>
        <w:rPr>
          <w:rFonts w:ascii="Avenir Next" w:hAnsi="Avenir Next" w:cs="Arial"/>
          <w:sz w:val="22"/>
          <w:szCs w:val="22"/>
          <w:highlight w:val="yellow"/>
          <w:lang w:val="en-GB"/>
        </w:rPr>
      </w:pPr>
      <w:r w:rsidRPr="0033384D">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3384D">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3384D">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3384D" w:rsidRDefault="00CB2364" w:rsidP="00924973">
      <w:pPr>
        <w:pStyle w:val="ListParagraph"/>
        <w:numPr>
          <w:ilvl w:val="0"/>
          <w:numId w:val="34"/>
        </w:numPr>
        <w:ind w:left="426"/>
        <w:rPr>
          <w:rFonts w:ascii="Avenir Next" w:hAnsi="Avenir Next" w:cs="Arial"/>
          <w:sz w:val="22"/>
          <w:szCs w:val="22"/>
          <w:highlight w:val="yellow"/>
          <w:lang w:val="en-GB"/>
        </w:rPr>
      </w:pPr>
      <w:r w:rsidRPr="0033384D">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51B3C" w:rsidRDefault="000F6063" w:rsidP="00924973">
      <w:pPr>
        <w:pStyle w:val="ListParagraph"/>
        <w:numPr>
          <w:ilvl w:val="0"/>
          <w:numId w:val="35"/>
        </w:numPr>
        <w:ind w:left="426"/>
        <w:rPr>
          <w:rFonts w:ascii="Avenir Next" w:hAnsi="Avenir Next" w:cs="Arial"/>
          <w:sz w:val="22"/>
          <w:szCs w:val="22"/>
          <w:highlight w:val="yellow"/>
          <w:lang w:val="en-GB"/>
        </w:rPr>
      </w:pPr>
      <w:r w:rsidRPr="00351B3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51B3C" w:rsidRDefault="00E177F0" w:rsidP="00924973">
      <w:pPr>
        <w:pStyle w:val="ListParagraph"/>
        <w:numPr>
          <w:ilvl w:val="0"/>
          <w:numId w:val="36"/>
        </w:numPr>
        <w:ind w:left="426"/>
        <w:rPr>
          <w:rFonts w:ascii="Avenir Next" w:hAnsi="Avenir Next" w:cs="Arial"/>
          <w:sz w:val="22"/>
          <w:szCs w:val="22"/>
          <w:highlight w:val="yellow"/>
          <w:lang w:val="en-GB"/>
        </w:rPr>
      </w:pPr>
      <w:r w:rsidRPr="00351B3C">
        <w:rPr>
          <w:rFonts w:ascii="Avenir Next" w:hAnsi="Avenir Next" w:cs="Arial"/>
          <w:sz w:val="22"/>
          <w:szCs w:val="22"/>
          <w:highlight w:val="yellow"/>
          <w:lang w:val="en-GB"/>
        </w:rPr>
        <w:t>May enforce their security with leave of the court</w:t>
      </w:r>
      <w:r w:rsidR="00A46FE2" w:rsidRPr="00351B3C">
        <w:rPr>
          <w:rFonts w:ascii="Avenir Next" w:hAnsi="Avenir Next" w:cs="Arial"/>
          <w:sz w:val="22"/>
          <w:szCs w:val="22"/>
          <w:highlight w:val="yellow"/>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without leave of the court</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51B3C" w:rsidRDefault="000F6063" w:rsidP="00924973">
      <w:pPr>
        <w:pStyle w:val="ListParagraph"/>
        <w:numPr>
          <w:ilvl w:val="0"/>
          <w:numId w:val="37"/>
        </w:numPr>
        <w:ind w:left="426"/>
        <w:jc w:val="both"/>
        <w:rPr>
          <w:rFonts w:ascii="Avenir Next" w:hAnsi="Avenir Next" w:cs="Arial"/>
          <w:sz w:val="22"/>
          <w:szCs w:val="22"/>
          <w:highlight w:val="yellow"/>
          <w:lang w:val="en-GB"/>
        </w:rPr>
      </w:pPr>
      <w:r w:rsidRPr="00351B3C">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51B3C" w:rsidRDefault="00853B56" w:rsidP="00924973">
      <w:pPr>
        <w:pStyle w:val="ListParagraph"/>
        <w:numPr>
          <w:ilvl w:val="0"/>
          <w:numId w:val="38"/>
        </w:numPr>
        <w:ind w:left="426"/>
        <w:jc w:val="both"/>
        <w:rPr>
          <w:rFonts w:ascii="Avenir Next" w:hAnsi="Avenir Next" w:cs="Arial"/>
          <w:sz w:val="22"/>
          <w:szCs w:val="22"/>
          <w:highlight w:val="yellow"/>
          <w:lang w:val="en-GB"/>
        </w:rPr>
      </w:pPr>
      <w:r w:rsidRPr="00351B3C">
        <w:rPr>
          <w:rFonts w:ascii="Avenir Next" w:hAnsi="Avenir Next" w:cs="Arial"/>
          <w:sz w:val="22"/>
          <w:szCs w:val="22"/>
          <w:highlight w:val="yellow"/>
          <w:lang w:val="en-GB"/>
        </w:rPr>
        <w:t>Amounts due to p</w:t>
      </w:r>
      <w:r w:rsidR="005327B7" w:rsidRPr="00351B3C">
        <w:rPr>
          <w:rFonts w:ascii="Avenir Next" w:hAnsi="Avenir Next" w:cs="Arial"/>
          <w:sz w:val="22"/>
          <w:szCs w:val="22"/>
          <w:highlight w:val="yellow"/>
          <w:lang w:val="en-GB"/>
        </w:rPr>
        <w:t>referred shareholders</w:t>
      </w:r>
      <w:r w:rsidR="00803C72" w:rsidRPr="00351B3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930BB1" w:rsidRDefault="005327B7" w:rsidP="00924973">
      <w:pPr>
        <w:pStyle w:val="ListParagraph"/>
        <w:numPr>
          <w:ilvl w:val="0"/>
          <w:numId w:val="39"/>
        </w:numPr>
        <w:ind w:left="426"/>
        <w:jc w:val="both"/>
        <w:rPr>
          <w:rFonts w:ascii="Avenir Next" w:hAnsi="Avenir Next" w:cs="Arial"/>
          <w:sz w:val="22"/>
          <w:szCs w:val="22"/>
          <w:highlight w:val="yellow"/>
          <w:lang w:val="en-GB"/>
        </w:rPr>
      </w:pPr>
      <w:r w:rsidRPr="00930BB1">
        <w:rPr>
          <w:rFonts w:ascii="Avenir Next" w:hAnsi="Avenir Next" w:cs="Arial"/>
          <w:sz w:val="22"/>
          <w:szCs w:val="22"/>
          <w:highlight w:val="yellow"/>
          <w:lang w:val="en-GB"/>
        </w:rPr>
        <w:t>The board of directors decides it is “just and equitable” for the company to be wound up</w:t>
      </w:r>
      <w:r w:rsidR="00D06A87" w:rsidRPr="00930BB1">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930BB1" w:rsidRDefault="000F6063" w:rsidP="00924973">
      <w:pPr>
        <w:pStyle w:val="ListParagraph"/>
        <w:numPr>
          <w:ilvl w:val="0"/>
          <w:numId w:val="40"/>
        </w:numPr>
        <w:ind w:left="426"/>
        <w:jc w:val="both"/>
        <w:rPr>
          <w:rFonts w:ascii="Avenir Next" w:hAnsi="Avenir Next" w:cs="Arial"/>
          <w:sz w:val="22"/>
          <w:szCs w:val="22"/>
          <w:highlight w:val="yellow"/>
          <w:lang w:val="en-GB"/>
        </w:rPr>
      </w:pPr>
      <w:r w:rsidRPr="00930BB1">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997153" w14:textId="02458E68" w:rsidR="000538CC" w:rsidRPr="000474F4" w:rsidRDefault="000538CC" w:rsidP="00D27CBC">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Creditors may register their security over assets in the Cayman Islands via public register for real estate, ships, aircraft, motor vehicles and intellectual property. The effect of registration is that a </w:t>
      </w:r>
      <w:proofErr w:type="gramStart"/>
      <w:r w:rsidRPr="000474F4">
        <w:rPr>
          <w:rFonts w:ascii="Arial" w:hAnsi="Arial" w:cs="Arial"/>
          <w:color w:val="808080" w:themeColor="background1" w:themeShade="80"/>
          <w:sz w:val="22"/>
          <w:szCs w:val="22"/>
          <w:lang w:val="en-GB"/>
        </w:rPr>
        <w:t>third party</w:t>
      </w:r>
      <w:proofErr w:type="gramEnd"/>
      <w:r w:rsidRPr="000474F4">
        <w:rPr>
          <w:rFonts w:ascii="Arial" w:hAnsi="Arial" w:cs="Arial"/>
          <w:color w:val="808080" w:themeColor="background1" w:themeShade="80"/>
          <w:sz w:val="22"/>
          <w:szCs w:val="22"/>
          <w:lang w:val="en-GB"/>
        </w:rPr>
        <w:t xml:space="preserve"> purchaser of such an asset is that they will be deemed to have notice of the security and that the secured creditor has priority over non-secured creditors. </w:t>
      </w:r>
    </w:p>
    <w:p w14:paraId="5DCFDFFB" w14:textId="23CAC332" w:rsidR="00D27CBC" w:rsidRPr="000538CC" w:rsidRDefault="000538CC"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1686184B" w14:textId="397E6C64" w:rsidR="00FA526C" w:rsidRPr="000474F4" w:rsidRDefault="00AB2260" w:rsidP="00AB0E3A">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 Grand Court has the power to assist in foreign bankruptcy proceedings</w:t>
      </w:r>
      <w:r w:rsidR="00FA526C" w:rsidRPr="000474F4">
        <w:rPr>
          <w:rFonts w:ascii="Arial" w:hAnsi="Arial" w:cs="Arial"/>
          <w:color w:val="808080" w:themeColor="background1" w:themeShade="80"/>
          <w:sz w:val="22"/>
          <w:szCs w:val="22"/>
          <w:lang w:val="en-GB"/>
        </w:rPr>
        <w:t xml:space="preserve"> (defined as including proceedings for the purpose of reorganising or rehabilitating an insolvent debtor)</w:t>
      </w:r>
      <w:r w:rsidRPr="000474F4">
        <w:rPr>
          <w:rFonts w:ascii="Arial" w:hAnsi="Arial" w:cs="Arial"/>
          <w:color w:val="808080" w:themeColor="background1" w:themeShade="80"/>
          <w:sz w:val="22"/>
          <w:szCs w:val="22"/>
          <w:lang w:val="en-GB"/>
        </w:rPr>
        <w:t xml:space="preserve"> pursuant to Part XVII, sections 240 – 243 of the Companies Act (2023 Revision). In order for the Court to </w:t>
      </w:r>
      <w:r w:rsidR="00FA526C" w:rsidRPr="000474F4">
        <w:rPr>
          <w:rFonts w:ascii="Arial" w:hAnsi="Arial" w:cs="Arial"/>
          <w:color w:val="808080" w:themeColor="background1" w:themeShade="80"/>
          <w:sz w:val="22"/>
          <w:szCs w:val="22"/>
          <w:lang w:val="en-GB"/>
        </w:rPr>
        <w:t xml:space="preserve">exercise its discretion to make ancillary orders in relation to a foreign bankruptcy proceeding, the court shall be guided by matters which will best ensure an economic and expeditious administration of the </w:t>
      </w:r>
      <w:proofErr w:type="gramStart"/>
      <w:r w:rsidR="00FA526C" w:rsidRPr="000474F4">
        <w:rPr>
          <w:rFonts w:ascii="Arial" w:hAnsi="Arial" w:cs="Arial"/>
          <w:color w:val="808080" w:themeColor="background1" w:themeShade="80"/>
          <w:sz w:val="22"/>
          <w:szCs w:val="22"/>
          <w:lang w:val="en-GB"/>
        </w:rPr>
        <w:t>debtors</w:t>
      </w:r>
      <w:proofErr w:type="gramEnd"/>
      <w:r w:rsidR="00FA526C" w:rsidRPr="000474F4">
        <w:rPr>
          <w:rFonts w:ascii="Arial" w:hAnsi="Arial" w:cs="Arial"/>
          <w:color w:val="808080" w:themeColor="background1" w:themeShade="80"/>
          <w:sz w:val="22"/>
          <w:szCs w:val="22"/>
          <w:lang w:val="en-GB"/>
        </w:rPr>
        <w:t xml:space="preserve"> estate.  The factors the Court must consider in doing so are listed under s 242 (1) (a)-(</w:t>
      </w:r>
      <w:proofErr w:type="spellStart"/>
      <w:r w:rsidR="00FA526C" w:rsidRPr="000474F4">
        <w:rPr>
          <w:rFonts w:ascii="Arial" w:hAnsi="Arial" w:cs="Arial"/>
          <w:color w:val="808080" w:themeColor="background1" w:themeShade="80"/>
          <w:sz w:val="22"/>
          <w:szCs w:val="22"/>
          <w:lang w:val="en-GB"/>
        </w:rPr>
        <w:t>i</w:t>
      </w:r>
      <w:proofErr w:type="spellEnd"/>
      <w:r w:rsidR="00FA526C" w:rsidRPr="000474F4">
        <w:rPr>
          <w:rFonts w:ascii="Arial" w:hAnsi="Arial" w:cs="Arial"/>
          <w:color w:val="808080" w:themeColor="background1" w:themeShade="80"/>
          <w:sz w:val="22"/>
          <w:szCs w:val="22"/>
          <w:lang w:val="en-GB"/>
        </w:rPr>
        <w:t>) of the Companies Act (2023 Revision) as follows:</w:t>
      </w:r>
    </w:p>
    <w:p w14:paraId="4F7FA26D"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(a) the just treatment of all holders of claims against or interests in a debtor’s estate wherever they may be </w:t>
      </w:r>
      <w:proofErr w:type="gramStart"/>
      <w:r w:rsidRPr="000474F4">
        <w:rPr>
          <w:rFonts w:ascii="Arial" w:hAnsi="Arial" w:cs="Arial"/>
          <w:color w:val="808080" w:themeColor="background1" w:themeShade="80"/>
          <w:sz w:val="22"/>
          <w:szCs w:val="22"/>
          <w:lang w:val="en-GB"/>
        </w:rPr>
        <w:t>domiciled;</w:t>
      </w:r>
      <w:proofErr w:type="gramEnd"/>
      <w:r w:rsidRPr="000474F4">
        <w:rPr>
          <w:rFonts w:ascii="Arial" w:hAnsi="Arial" w:cs="Arial"/>
          <w:color w:val="808080" w:themeColor="background1" w:themeShade="80"/>
          <w:sz w:val="22"/>
          <w:szCs w:val="22"/>
          <w:lang w:val="en-GB"/>
        </w:rPr>
        <w:t xml:space="preserve"> </w:t>
      </w:r>
    </w:p>
    <w:p w14:paraId="6E870816"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(b) the protection of claim holders in the Islands against prejudice and inconvenience in the processing of claims in the foreign bankruptcy </w:t>
      </w:r>
      <w:proofErr w:type="gramStart"/>
      <w:r w:rsidRPr="000474F4">
        <w:rPr>
          <w:rFonts w:ascii="Arial" w:hAnsi="Arial" w:cs="Arial"/>
          <w:color w:val="808080" w:themeColor="background1" w:themeShade="80"/>
          <w:sz w:val="22"/>
          <w:szCs w:val="22"/>
          <w:lang w:val="en-GB"/>
        </w:rPr>
        <w:t>proceeding;</w:t>
      </w:r>
      <w:proofErr w:type="gramEnd"/>
      <w:r w:rsidRPr="000474F4">
        <w:rPr>
          <w:rFonts w:ascii="Arial" w:hAnsi="Arial" w:cs="Arial"/>
          <w:color w:val="808080" w:themeColor="background1" w:themeShade="80"/>
          <w:sz w:val="22"/>
          <w:szCs w:val="22"/>
          <w:lang w:val="en-GB"/>
        </w:rPr>
        <w:t xml:space="preserve"> </w:t>
      </w:r>
    </w:p>
    <w:p w14:paraId="4D4E21B0"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(c) the prevention of preferential or fraudulent dispositions of property comprised in the debtor’s </w:t>
      </w:r>
      <w:proofErr w:type="gramStart"/>
      <w:r w:rsidRPr="000474F4">
        <w:rPr>
          <w:rFonts w:ascii="Arial" w:hAnsi="Arial" w:cs="Arial"/>
          <w:color w:val="808080" w:themeColor="background1" w:themeShade="80"/>
          <w:sz w:val="22"/>
          <w:szCs w:val="22"/>
          <w:lang w:val="en-GB"/>
        </w:rPr>
        <w:t>estate;</w:t>
      </w:r>
      <w:proofErr w:type="gramEnd"/>
      <w:r w:rsidRPr="000474F4">
        <w:rPr>
          <w:rFonts w:ascii="Arial" w:hAnsi="Arial" w:cs="Arial"/>
          <w:color w:val="808080" w:themeColor="background1" w:themeShade="80"/>
          <w:sz w:val="22"/>
          <w:szCs w:val="22"/>
          <w:lang w:val="en-GB"/>
        </w:rPr>
        <w:t xml:space="preserve"> </w:t>
      </w:r>
    </w:p>
    <w:p w14:paraId="496F33C7"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(d) the distribution of the debtor’s estate amongst creditors substantially in accordance with the order prescribed by Part </w:t>
      </w:r>
      <w:proofErr w:type="gramStart"/>
      <w:r w:rsidRPr="000474F4">
        <w:rPr>
          <w:rFonts w:ascii="Arial" w:hAnsi="Arial" w:cs="Arial"/>
          <w:color w:val="808080" w:themeColor="background1" w:themeShade="80"/>
          <w:sz w:val="22"/>
          <w:szCs w:val="22"/>
          <w:lang w:val="en-GB"/>
        </w:rPr>
        <w:t>V;</w:t>
      </w:r>
      <w:proofErr w:type="gramEnd"/>
      <w:r w:rsidRPr="000474F4">
        <w:rPr>
          <w:rFonts w:ascii="Arial" w:hAnsi="Arial" w:cs="Arial"/>
          <w:color w:val="808080" w:themeColor="background1" w:themeShade="80"/>
          <w:sz w:val="22"/>
          <w:szCs w:val="22"/>
          <w:lang w:val="en-GB"/>
        </w:rPr>
        <w:t xml:space="preserve"> </w:t>
      </w:r>
    </w:p>
    <w:p w14:paraId="4A224723"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(e) the recognition and enforcement of security interests created by the </w:t>
      </w:r>
      <w:proofErr w:type="gramStart"/>
      <w:r w:rsidRPr="000474F4">
        <w:rPr>
          <w:rFonts w:ascii="Arial" w:hAnsi="Arial" w:cs="Arial"/>
          <w:color w:val="808080" w:themeColor="background1" w:themeShade="80"/>
          <w:sz w:val="22"/>
          <w:szCs w:val="22"/>
          <w:lang w:val="en-GB"/>
        </w:rPr>
        <w:t>debtor;</w:t>
      </w:r>
      <w:proofErr w:type="gramEnd"/>
      <w:r w:rsidRPr="000474F4">
        <w:rPr>
          <w:rFonts w:ascii="Arial" w:hAnsi="Arial" w:cs="Arial"/>
          <w:color w:val="808080" w:themeColor="background1" w:themeShade="80"/>
          <w:sz w:val="22"/>
          <w:szCs w:val="22"/>
          <w:lang w:val="en-GB"/>
        </w:rPr>
        <w:t xml:space="preserve"> </w:t>
      </w:r>
    </w:p>
    <w:p w14:paraId="200FEE7F" w14:textId="77777777"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(f) the non-enforcement of foreign taxes, fines and penalties; and </w:t>
      </w:r>
    </w:p>
    <w:p w14:paraId="41151975" w14:textId="1E3D3D61" w:rsidR="00FA526C" w:rsidRPr="000474F4" w:rsidRDefault="00FA526C" w:rsidP="00FA526C">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(g) comity.</w:t>
      </w:r>
    </w:p>
    <w:p w14:paraId="229BB90F" w14:textId="77777777" w:rsidR="00FA526C" w:rsidRPr="00310533" w:rsidRDefault="00FA526C" w:rsidP="00AB0E3A">
      <w:pPr>
        <w:jc w:val="both"/>
        <w:rPr>
          <w:rFonts w:ascii="Avenir Next" w:hAnsi="Avenir Next" w:cs="Arial"/>
          <w:color w:val="808080" w:themeColor="background1" w:themeShade="80"/>
          <w:sz w:val="22"/>
          <w:szCs w:val="22"/>
          <w:lang w:val="en-GB"/>
        </w:rPr>
      </w:pP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5007E446" w:rsidR="00E4294D" w:rsidRPr="000474F4" w:rsidRDefault="00FE4287"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Legal framework for enforcing judgments in the Cayman Islands </w:t>
      </w:r>
      <w:r w:rsidR="00B95048" w:rsidRPr="000474F4">
        <w:rPr>
          <w:rFonts w:ascii="Arial" w:hAnsi="Arial" w:cs="Arial"/>
          <w:color w:val="808080" w:themeColor="background1" w:themeShade="80"/>
          <w:sz w:val="22"/>
          <w:szCs w:val="22"/>
          <w:lang w:val="en-GB"/>
        </w:rPr>
        <w:t>is</w:t>
      </w:r>
      <w:r w:rsidRPr="000474F4">
        <w:rPr>
          <w:rFonts w:ascii="Arial" w:hAnsi="Arial" w:cs="Arial"/>
          <w:color w:val="808080" w:themeColor="background1" w:themeShade="80"/>
          <w:sz w:val="22"/>
          <w:szCs w:val="22"/>
          <w:lang w:val="en-GB"/>
        </w:rPr>
        <w:t xml:space="preserve"> limited to two means. A statutory mechanism, being </w:t>
      </w:r>
      <w:proofErr w:type="gramStart"/>
      <w:r w:rsidRPr="000474F4">
        <w:rPr>
          <w:rFonts w:ascii="Arial" w:hAnsi="Arial" w:cs="Arial"/>
          <w:color w:val="808080" w:themeColor="background1" w:themeShade="80"/>
          <w:sz w:val="22"/>
          <w:szCs w:val="22"/>
          <w:lang w:val="en-GB"/>
        </w:rPr>
        <w:t>the Foreign Judgments Reciprocal Enforcement Act (1996 Revision)</w:t>
      </w:r>
      <w:proofErr w:type="gramEnd"/>
      <w:r w:rsidRPr="000474F4">
        <w:rPr>
          <w:rFonts w:ascii="Arial" w:hAnsi="Arial" w:cs="Arial"/>
          <w:color w:val="808080" w:themeColor="background1" w:themeShade="80"/>
          <w:sz w:val="22"/>
          <w:szCs w:val="22"/>
          <w:lang w:val="en-GB"/>
        </w:rPr>
        <w:t xml:space="preserve"> which solely extends to judgments from the Superior Courts of Australia. The procedure is governed by Order 71 of the Grand Court Rules and in order to be enforceable, the foreign judgment must be a final, money judgment, made after the Act was extended to the relevant country (as noted, solely Australia at present).</w:t>
      </w:r>
    </w:p>
    <w:p w14:paraId="37B0635D" w14:textId="72EA9E8A" w:rsidR="00FE4287" w:rsidRPr="000474F4" w:rsidRDefault="00FE4287" w:rsidP="00E4294D">
      <w:pPr>
        <w:jc w:val="both"/>
        <w:rPr>
          <w:rFonts w:ascii="Arial" w:hAnsi="Arial" w:cs="Arial"/>
          <w:color w:val="808080" w:themeColor="background1" w:themeShade="80"/>
          <w:sz w:val="22"/>
          <w:szCs w:val="22"/>
          <w:lang w:val="en-GB"/>
        </w:rPr>
      </w:pPr>
    </w:p>
    <w:p w14:paraId="2DD0F6D1" w14:textId="2B1D51D3" w:rsidR="00FE4287" w:rsidRPr="000474F4" w:rsidRDefault="00FE4287"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w:t>
      </w:r>
      <w:r w:rsidR="00B95048" w:rsidRPr="000474F4">
        <w:rPr>
          <w:rFonts w:ascii="Arial" w:hAnsi="Arial" w:cs="Arial"/>
          <w:color w:val="808080" w:themeColor="background1" w:themeShade="80"/>
          <w:sz w:val="22"/>
          <w:szCs w:val="22"/>
          <w:lang w:val="en-GB"/>
        </w:rPr>
        <w:t>alternative</w:t>
      </w:r>
      <w:r w:rsidRPr="000474F4">
        <w:rPr>
          <w:rFonts w:ascii="Arial" w:hAnsi="Arial" w:cs="Arial"/>
          <w:color w:val="808080" w:themeColor="background1" w:themeShade="80"/>
          <w:sz w:val="22"/>
          <w:szCs w:val="22"/>
          <w:lang w:val="en-GB"/>
        </w:rPr>
        <w:t xml:space="preserve"> m</w:t>
      </w:r>
      <w:r w:rsidR="00B95048" w:rsidRPr="000474F4">
        <w:rPr>
          <w:rFonts w:ascii="Arial" w:hAnsi="Arial" w:cs="Arial"/>
          <w:color w:val="808080" w:themeColor="background1" w:themeShade="80"/>
          <w:sz w:val="22"/>
          <w:szCs w:val="22"/>
          <w:lang w:val="en-GB"/>
        </w:rPr>
        <w:t>echanism</w:t>
      </w:r>
      <w:r w:rsidRPr="000474F4">
        <w:rPr>
          <w:rFonts w:ascii="Arial" w:hAnsi="Arial" w:cs="Arial"/>
          <w:color w:val="808080" w:themeColor="background1" w:themeShade="80"/>
          <w:sz w:val="22"/>
          <w:szCs w:val="22"/>
          <w:lang w:val="en-GB"/>
        </w:rPr>
        <w:t xml:space="preserve"> </w:t>
      </w:r>
      <w:r w:rsidR="00B95048" w:rsidRPr="000474F4">
        <w:rPr>
          <w:rFonts w:ascii="Arial" w:hAnsi="Arial" w:cs="Arial"/>
          <w:color w:val="808080" w:themeColor="background1" w:themeShade="80"/>
          <w:sz w:val="22"/>
          <w:szCs w:val="22"/>
          <w:lang w:val="en-GB"/>
        </w:rPr>
        <w:t>to obtain</w:t>
      </w:r>
      <w:r w:rsidRPr="000474F4">
        <w:rPr>
          <w:rFonts w:ascii="Arial" w:hAnsi="Arial" w:cs="Arial"/>
          <w:color w:val="808080" w:themeColor="background1" w:themeShade="80"/>
          <w:sz w:val="22"/>
          <w:szCs w:val="22"/>
          <w:lang w:val="en-GB"/>
        </w:rPr>
        <w:t xml:space="preserve"> recognition of fore</w:t>
      </w:r>
      <w:r w:rsidR="004A3015" w:rsidRPr="000474F4">
        <w:rPr>
          <w:rFonts w:ascii="Arial" w:hAnsi="Arial" w:cs="Arial"/>
          <w:color w:val="808080" w:themeColor="background1" w:themeShade="80"/>
          <w:sz w:val="22"/>
          <w:szCs w:val="22"/>
          <w:lang w:val="en-GB"/>
        </w:rPr>
        <w:t>ign judgments in the Cayman Islands is by common law. Again, the procedure is governed by the Grand Court Rules. In order for the foreign judgment to be enforceable at common law, the following requirement</w:t>
      </w:r>
      <w:r w:rsidR="00B95048" w:rsidRPr="000474F4">
        <w:rPr>
          <w:rFonts w:ascii="Arial" w:hAnsi="Arial" w:cs="Arial"/>
          <w:color w:val="808080" w:themeColor="background1" w:themeShade="80"/>
          <w:sz w:val="22"/>
          <w:szCs w:val="22"/>
          <w:lang w:val="en-GB"/>
        </w:rPr>
        <w:t>s</w:t>
      </w:r>
      <w:r w:rsidR="004A3015" w:rsidRPr="000474F4">
        <w:rPr>
          <w:rFonts w:ascii="Arial" w:hAnsi="Arial" w:cs="Arial"/>
          <w:color w:val="808080" w:themeColor="background1" w:themeShade="80"/>
          <w:sz w:val="22"/>
          <w:szCs w:val="22"/>
          <w:lang w:val="en-GB"/>
        </w:rPr>
        <w:t xml:space="preserve"> apply:</w:t>
      </w:r>
    </w:p>
    <w:p w14:paraId="1AB56EB5" w14:textId="1A07C192" w:rsidR="004A3015" w:rsidRPr="000474F4" w:rsidRDefault="004A3015" w:rsidP="004A3015">
      <w:pPr>
        <w:pStyle w:val="ListParagraph"/>
        <w:numPr>
          <w:ilvl w:val="0"/>
          <w:numId w:val="42"/>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foreign judgment must be a final </w:t>
      </w:r>
      <w:proofErr w:type="gramStart"/>
      <w:r w:rsidRPr="000474F4">
        <w:rPr>
          <w:rFonts w:ascii="Arial" w:hAnsi="Arial" w:cs="Arial"/>
          <w:color w:val="808080" w:themeColor="background1" w:themeShade="80"/>
          <w:sz w:val="22"/>
          <w:szCs w:val="22"/>
          <w:lang w:val="en-GB"/>
        </w:rPr>
        <w:t>judgment;</w:t>
      </w:r>
      <w:proofErr w:type="gramEnd"/>
    </w:p>
    <w:p w14:paraId="2FA44215" w14:textId="362E0CF4" w:rsidR="004A3015" w:rsidRPr="000474F4" w:rsidRDefault="004A3015" w:rsidP="004A3015">
      <w:pPr>
        <w:pStyle w:val="ListParagraph"/>
        <w:numPr>
          <w:ilvl w:val="0"/>
          <w:numId w:val="42"/>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foreign court had jurisdiction over the </w:t>
      </w:r>
      <w:proofErr w:type="gramStart"/>
      <w:r w:rsidRPr="000474F4">
        <w:rPr>
          <w:rFonts w:ascii="Arial" w:hAnsi="Arial" w:cs="Arial"/>
          <w:color w:val="808080" w:themeColor="background1" w:themeShade="80"/>
          <w:sz w:val="22"/>
          <w:szCs w:val="22"/>
          <w:lang w:val="en-GB"/>
        </w:rPr>
        <w:t>debtor;</w:t>
      </w:r>
      <w:proofErr w:type="gramEnd"/>
    </w:p>
    <w:p w14:paraId="1FB3C309" w14:textId="3FC1FEEE" w:rsidR="004A3015" w:rsidRPr="000474F4" w:rsidRDefault="004A3015" w:rsidP="004A3015">
      <w:pPr>
        <w:pStyle w:val="ListParagraph"/>
        <w:numPr>
          <w:ilvl w:val="0"/>
          <w:numId w:val="42"/>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foreign judgment was not obtained by </w:t>
      </w:r>
      <w:proofErr w:type="gramStart"/>
      <w:r w:rsidRPr="000474F4">
        <w:rPr>
          <w:rFonts w:ascii="Arial" w:hAnsi="Arial" w:cs="Arial"/>
          <w:color w:val="808080" w:themeColor="background1" w:themeShade="80"/>
          <w:sz w:val="22"/>
          <w:szCs w:val="22"/>
          <w:lang w:val="en-GB"/>
        </w:rPr>
        <w:t>fraud;</w:t>
      </w:r>
      <w:proofErr w:type="gramEnd"/>
    </w:p>
    <w:p w14:paraId="105DC535" w14:textId="6662628F" w:rsidR="004A3015" w:rsidRPr="000474F4" w:rsidRDefault="004A3015" w:rsidP="004A3015">
      <w:pPr>
        <w:pStyle w:val="ListParagraph"/>
        <w:numPr>
          <w:ilvl w:val="0"/>
          <w:numId w:val="42"/>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The foreign judgment is not contrary to the public policy of the Cayman </w:t>
      </w:r>
      <w:proofErr w:type="gramStart"/>
      <w:r w:rsidRPr="000474F4">
        <w:rPr>
          <w:rFonts w:ascii="Arial" w:hAnsi="Arial" w:cs="Arial"/>
          <w:color w:val="808080" w:themeColor="background1" w:themeShade="80"/>
          <w:sz w:val="22"/>
          <w:szCs w:val="22"/>
          <w:lang w:val="en-GB"/>
        </w:rPr>
        <w:t>Islands;</w:t>
      </w:r>
      <w:proofErr w:type="gramEnd"/>
    </w:p>
    <w:p w14:paraId="676BF006" w14:textId="4F9FC983" w:rsidR="004A3015" w:rsidRPr="000474F4" w:rsidRDefault="004A3015" w:rsidP="004A3015">
      <w:pPr>
        <w:pStyle w:val="ListParagraph"/>
        <w:numPr>
          <w:ilvl w:val="0"/>
          <w:numId w:val="42"/>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 foreign judgment was not obtained contrary to rules of natural justice.</w:t>
      </w:r>
    </w:p>
    <w:p w14:paraId="514C4F21" w14:textId="77777777" w:rsidR="004A3015" w:rsidRPr="00310533" w:rsidRDefault="004A3015" w:rsidP="00E4294D">
      <w:pPr>
        <w:jc w:val="both"/>
        <w:rPr>
          <w:rFonts w:ascii="Avenir Next" w:hAnsi="Avenir Next" w:cs="Arial"/>
          <w:color w:val="808080" w:themeColor="background1" w:themeShade="80"/>
          <w:sz w:val="22"/>
          <w:szCs w:val="22"/>
          <w:lang w:val="en-GB"/>
        </w:rPr>
      </w:pP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5EF34BB2" w:rsidR="00E4294D" w:rsidRPr="000474F4" w:rsidRDefault="006766ED" w:rsidP="00BC3A55">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There are a range of circumstances in which liquidators or creditors of an insolvent company may pursue directors or otherwise recover payments by a company that should not have been made.</w:t>
      </w:r>
    </w:p>
    <w:p w14:paraId="36ABD2EB" w14:textId="7B9F0D82" w:rsidR="006766ED" w:rsidRPr="000474F4" w:rsidRDefault="006766ED" w:rsidP="00BC3A55">
      <w:pPr>
        <w:jc w:val="both"/>
        <w:rPr>
          <w:rFonts w:ascii="Arial" w:hAnsi="Arial" w:cs="Arial"/>
          <w:color w:val="808080" w:themeColor="background1" w:themeShade="80"/>
          <w:sz w:val="22"/>
          <w:szCs w:val="22"/>
          <w:lang w:val="en-GB"/>
        </w:rPr>
      </w:pPr>
    </w:p>
    <w:p w14:paraId="1FD61CD4" w14:textId="356EB5A2" w:rsidR="006766ED" w:rsidRPr="000474F4" w:rsidRDefault="006766ED" w:rsidP="00BC3A55">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Post-commencement of liquidation, any disposition of company property must first be validated by the Court pursuant to s 99 of the Companies Act. Otherwise, any such transaction </w:t>
      </w:r>
      <w:r w:rsidR="0014005F" w:rsidRPr="000474F4">
        <w:rPr>
          <w:rFonts w:ascii="Arial" w:hAnsi="Arial" w:cs="Arial"/>
          <w:color w:val="808080" w:themeColor="background1" w:themeShade="80"/>
          <w:sz w:val="22"/>
          <w:szCs w:val="22"/>
          <w:lang w:val="en-GB"/>
        </w:rPr>
        <w:t>is void</w:t>
      </w:r>
      <w:r w:rsidRPr="000474F4">
        <w:rPr>
          <w:rFonts w:ascii="Arial" w:hAnsi="Arial" w:cs="Arial"/>
          <w:color w:val="808080" w:themeColor="background1" w:themeShade="80"/>
          <w:sz w:val="22"/>
          <w:szCs w:val="22"/>
          <w:lang w:val="en-GB"/>
        </w:rPr>
        <w:t>.</w:t>
      </w:r>
    </w:p>
    <w:p w14:paraId="55645E89" w14:textId="5026284D" w:rsidR="006766ED" w:rsidRPr="000474F4" w:rsidRDefault="006766ED" w:rsidP="00BC3A55">
      <w:pPr>
        <w:jc w:val="both"/>
        <w:rPr>
          <w:rFonts w:ascii="Arial" w:hAnsi="Arial" w:cs="Arial"/>
          <w:color w:val="808080" w:themeColor="background1" w:themeShade="80"/>
          <w:sz w:val="22"/>
          <w:szCs w:val="22"/>
          <w:lang w:val="en-GB"/>
        </w:rPr>
      </w:pPr>
    </w:p>
    <w:p w14:paraId="235C8D57" w14:textId="77777777" w:rsidR="00EB6B53" w:rsidRPr="000474F4" w:rsidRDefault="006766ED" w:rsidP="00BC3A55">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There are also circumstances where transactions that occurred prior to the commencement of a liquidation. For example, pursuant to s 145 of the Companies Act,</w:t>
      </w:r>
      <w:r w:rsidR="00EB6B53" w:rsidRPr="000474F4">
        <w:rPr>
          <w:rFonts w:ascii="Arial" w:hAnsi="Arial" w:cs="Arial"/>
          <w:color w:val="808080" w:themeColor="background1" w:themeShade="80"/>
          <w:sz w:val="22"/>
          <w:szCs w:val="22"/>
          <w:lang w:val="en-GB"/>
        </w:rPr>
        <w:t xml:space="preserve"> preference payments may be voidable. A voidable preference requires</w:t>
      </w:r>
      <w:r w:rsidRPr="000474F4">
        <w:rPr>
          <w:rFonts w:ascii="Arial" w:hAnsi="Arial" w:cs="Arial"/>
          <w:color w:val="808080" w:themeColor="background1" w:themeShade="80"/>
          <w:sz w:val="22"/>
          <w:szCs w:val="22"/>
          <w:lang w:val="en-GB"/>
        </w:rPr>
        <w:t xml:space="preserve"> payment or disposal of property to a creditor that is made in a </w:t>
      </w:r>
      <w:proofErr w:type="gramStart"/>
      <w:r w:rsidRPr="000474F4">
        <w:rPr>
          <w:rFonts w:ascii="Arial" w:hAnsi="Arial" w:cs="Arial"/>
          <w:color w:val="808080" w:themeColor="background1" w:themeShade="80"/>
          <w:sz w:val="22"/>
          <w:szCs w:val="22"/>
          <w:lang w:val="en-GB"/>
        </w:rPr>
        <w:t>six month</w:t>
      </w:r>
      <w:proofErr w:type="gramEnd"/>
      <w:r w:rsidRPr="000474F4">
        <w:rPr>
          <w:rFonts w:ascii="Arial" w:hAnsi="Arial" w:cs="Arial"/>
          <w:color w:val="808080" w:themeColor="background1" w:themeShade="80"/>
          <w:sz w:val="22"/>
          <w:szCs w:val="22"/>
          <w:lang w:val="en-GB"/>
        </w:rPr>
        <w:t xml:space="preserve"> period before the deemed commencement of the liquidation, made at a time that the company was unable to pay its debts in circumstances where the dominant </w:t>
      </w:r>
      <w:r w:rsidR="00EB6B53" w:rsidRPr="000474F4">
        <w:rPr>
          <w:rFonts w:ascii="Arial" w:hAnsi="Arial" w:cs="Arial"/>
          <w:color w:val="808080" w:themeColor="background1" w:themeShade="80"/>
          <w:sz w:val="22"/>
          <w:szCs w:val="22"/>
          <w:lang w:val="en-GB"/>
        </w:rPr>
        <w:t>intention</w:t>
      </w:r>
      <w:r w:rsidRPr="000474F4">
        <w:rPr>
          <w:rFonts w:ascii="Arial" w:hAnsi="Arial" w:cs="Arial"/>
          <w:color w:val="808080" w:themeColor="background1" w:themeShade="80"/>
          <w:sz w:val="22"/>
          <w:szCs w:val="22"/>
          <w:lang w:val="en-GB"/>
        </w:rPr>
        <w:t xml:space="preserve"> of the company directors was to give a certain creditor a preference ove</w:t>
      </w:r>
      <w:r w:rsidR="00EB6B53" w:rsidRPr="000474F4">
        <w:rPr>
          <w:rFonts w:ascii="Arial" w:hAnsi="Arial" w:cs="Arial"/>
          <w:color w:val="808080" w:themeColor="background1" w:themeShade="80"/>
          <w:sz w:val="22"/>
          <w:szCs w:val="22"/>
          <w:lang w:val="en-GB"/>
        </w:rPr>
        <w:t>r</w:t>
      </w:r>
      <w:r w:rsidRPr="000474F4">
        <w:rPr>
          <w:rFonts w:ascii="Arial" w:hAnsi="Arial" w:cs="Arial"/>
          <w:color w:val="808080" w:themeColor="background1" w:themeShade="80"/>
          <w:sz w:val="22"/>
          <w:szCs w:val="22"/>
          <w:lang w:val="en-GB"/>
        </w:rPr>
        <w:t xml:space="preserve"> other</w:t>
      </w:r>
      <w:r w:rsidR="00EB6B53" w:rsidRPr="000474F4">
        <w:rPr>
          <w:rFonts w:ascii="Arial" w:hAnsi="Arial" w:cs="Arial"/>
          <w:color w:val="808080" w:themeColor="background1" w:themeShade="80"/>
          <w:sz w:val="22"/>
          <w:szCs w:val="22"/>
          <w:lang w:val="en-GB"/>
        </w:rPr>
        <w:t>s.</w:t>
      </w:r>
    </w:p>
    <w:p w14:paraId="3C49D12F" w14:textId="77777777" w:rsidR="00EB6B53" w:rsidRPr="000474F4" w:rsidRDefault="00EB6B53" w:rsidP="00BC3A55">
      <w:pPr>
        <w:jc w:val="both"/>
        <w:rPr>
          <w:rFonts w:ascii="Arial" w:hAnsi="Arial" w:cs="Arial"/>
          <w:color w:val="808080" w:themeColor="background1" w:themeShade="80"/>
          <w:sz w:val="22"/>
          <w:szCs w:val="22"/>
          <w:lang w:val="en-GB"/>
        </w:rPr>
      </w:pPr>
    </w:p>
    <w:p w14:paraId="461C76DB" w14:textId="77777777" w:rsidR="00A05A5C" w:rsidRPr="000474F4" w:rsidRDefault="00EB6B53" w:rsidP="00EB6B53">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Similarly, dispositions made at undervalue are also voidable pursuant to s 146 of the Companies Act. Section 146(2) records that “Every disposition of property made at an undervalue by or on behalf of a company with intent to defraud its creditors shall be voidable at the instance of its official liquidator”. As indicated, an application to void </w:t>
      </w:r>
      <w:proofErr w:type="gramStart"/>
      <w:r w:rsidRPr="000474F4">
        <w:rPr>
          <w:rFonts w:ascii="Arial" w:hAnsi="Arial" w:cs="Arial"/>
          <w:color w:val="808080" w:themeColor="background1" w:themeShade="80"/>
          <w:sz w:val="22"/>
          <w:szCs w:val="22"/>
          <w:lang w:val="en-GB"/>
        </w:rPr>
        <w:t>an</w:t>
      </w:r>
      <w:proofErr w:type="gramEnd"/>
      <w:r w:rsidRPr="000474F4">
        <w:rPr>
          <w:rFonts w:ascii="Arial" w:hAnsi="Arial" w:cs="Arial"/>
          <w:color w:val="808080" w:themeColor="background1" w:themeShade="80"/>
          <w:sz w:val="22"/>
          <w:szCs w:val="22"/>
          <w:lang w:val="en-GB"/>
        </w:rPr>
        <w:t xml:space="preserve"> disposition made at an undervalue must be brought by a liquidator. The liquidator must bring the application within within six years of the transaction.  A disposition at undervalue is defined as </w:t>
      </w:r>
    </w:p>
    <w:p w14:paraId="63354598" w14:textId="40F95AED" w:rsidR="00EB6B53" w:rsidRPr="000474F4" w:rsidRDefault="00EB6B53" w:rsidP="006A255F">
      <w:pPr>
        <w:ind w:left="720"/>
        <w:jc w:val="both"/>
        <w:rPr>
          <w:rFonts w:ascii="Arial" w:hAnsi="Arial" w:cs="Arial"/>
          <w:color w:val="808080" w:themeColor="background1" w:themeShade="80"/>
          <w:sz w:val="22"/>
          <w:szCs w:val="22"/>
          <w:lang w:val="en-GB"/>
        </w:rPr>
      </w:pPr>
      <w:proofErr w:type="gramStart"/>
      <w:r w:rsidRPr="000474F4">
        <w:rPr>
          <w:rFonts w:ascii="Arial" w:hAnsi="Arial" w:cs="Arial"/>
          <w:color w:val="808080" w:themeColor="background1" w:themeShade="80"/>
          <w:sz w:val="22"/>
          <w:szCs w:val="22"/>
          <w:lang w:val="en-GB"/>
        </w:rPr>
        <w:lastRenderedPageBreak/>
        <w:t>“</w:t>
      </w:r>
      <w:r w:rsidR="006A255F" w:rsidRPr="000474F4">
        <w:rPr>
          <w:rFonts w:ascii="Arial" w:hAnsi="Arial" w:cs="Arial"/>
          <w:color w:val="808080" w:themeColor="background1" w:themeShade="80"/>
          <w:sz w:val="22"/>
          <w:szCs w:val="22"/>
          <w:lang w:val="en-GB"/>
        </w:rPr>
        <w:t xml:space="preserve"> (</w:t>
      </w:r>
      <w:proofErr w:type="gramEnd"/>
      <w:r w:rsidR="006A255F" w:rsidRPr="000474F4">
        <w:rPr>
          <w:rFonts w:ascii="Arial" w:hAnsi="Arial" w:cs="Arial"/>
          <w:color w:val="808080" w:themeColor="background1" w:themeShade="80"/>
          <w:sz w:val="22"/>
          <w:szCs w:val="22"/>
          <w:lang w:val="en-GB"/>
        </w:rPr>
        <w:t xml:space="preserve">a) </w:t>
      </w:r>
      <w:r w:rsidRPr="000474F4">
        <w:rPr>
          <w:rFonts w:ascii="Arial" w:hAnsi="Arial" w:cs="Arial"/>
          <w:color w:val="808080" w:themeColor="background1" w:themeShade="80"/>
          <w:sz w:val="22"/>
          <w:szCs w:val="22"/>
          <w:lang w:val="en-GB"/>
        </w:rPr>
        <w:t>the provision of no consideration for the disposition;</w:t>
      </w:r>
      <w:r w:rsidR="006A255F" w:rsidRPr="000474F4">
        <w:rPr>
          <w:rFonts w:ascii="Arial" w:hAnsi="Arial" w:cs="Arial"/>
          <w:color w:val="808080" w:themeColor="background1" w:themeShade="80"/>
          <w:sz w:val="22"/>
          <w:szCs w:val="22"/>
          <w:lang w:val="en-GB"/>
        </w:rPr>
        <w:t xml:space="preserve"> or</w:t>
      </w:r>
    </w:p>
    <w:p w14:paraId="67DB869A" w14:textId="1DCC8D75" w:rsidR="00A05A5C" w:rsidRPr="000474F4" w:rsidRDefault="006A255F" w:rsidP="006A255F">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   (b) </w:t>
      </w:r>
      <w:r w:rsidR="00A05A5C" w:rsidRPr="000474F4">
        <w:rPr>
          <w:rFonts w:ascii="Arial" w:hAnsi="Arial" w:cs="Arial"/>
          <w:color w:val="808080" w:themeColor="background1" w:themeShade="80"/>
          <w:sz w:val="22"/>
          <w:szCs w:val="22"/>
          <w:lang w:val="en-GB"/>
        </w:rPr>
        <w:t>consideration for the disposition the value of which in money or monies worth is significantly less than the value of the property which is the subject of the disposition</w:t>
      </w:r>
      <w:r w:rsidRPr="000474F4">
        <w:rPr>
          <w:rFonts w:ascii="Arial" w:hAnsi="Arial" w:cs="Arial"/>
          <w:color w:val="808080" w:themeColor="background1" w:themeShade="80"/>
          <w:sz w:val="22"/>
          <w:szCs w:val="22"/>
          <w:lang w:val="en-GB"/>
        </w:rPr>
        <w:t>”</w:t>
      </w:r>
    </w:p>
    <w:p w14:paraId="5A7EFE9B" w14:textId="77777777" w:rsidR="00EB6B53" w:rsidRPr="000474F4" w:rsidRDefault="00EB6B53" w:rsidP="00EB6B53">
      <w:pPr>
        <w:jc w:val="both"/>
        <w:rPr>
          <w:rFonts w:ascii="Arial" w:hAnsi="Arial" w:cs="Arial"/>
          <w:color w:val="808080" w:themeColor="background1" w:themeShade="80"/>
          <w:sz w:val="22"/>
          <w:szCs w:val="22"/>
          <w:lang w:val="en-GB"/>
        </w:rPr>
      </w:pPr>
    </w:p>
    <w:p w14:paraId="62E4FF4B" w14:textId="0DAE61C1" w:rsidR="006766ED" w:rsidRPr="000474F4" w:rsidRDefault="006A255F" w:rsidP="00EB6B53">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Equally, t</w:t>
      </w:r>
      <w:r w:rsidR="00EB6B53" w:rsidRPr="000474F4">
        <w:rPr>
          <w:rFonts w:ascii="Arial" w:hAnsi="Arial" w:cs="Arial"/>
          <w:color w:val="808080" w:themeColor="background1" w:themeShade="80"/>
          <w:sz w:val="22"/>
          <w:szCs w:val="22"/>
          <w:lang w:val="en-GB"/>
        </w:rPr>
        <w:t>he liquidator must show that there was an intention to defraud, meaning to wilfully defeat an obligation owed to a creditor.</w:t>
      </w:r>
    </w:p>
    <w:p w14:paraId="1F595FB1" w14:textId="635856A8" w:rsidR="006766ED" w:rsidRPr="000474F4" w:rsidRDefault="006766ED" w:rsidP="00BC3A55">
      <w:pPr>
        <w:jc w:val="both"/>
        <w:rPr>
          <w:rFonts w:ascii="Arial" w:hAnsi="Arial" w:cs="Arial"/>
          <w:color w:val="808080" w:themeColor="background1" w:themeShade="80"/>
          <w:sz w:val="22"/>
          <w:szCs w:val="22"/>
          <w:lang w:val="en-GB"/>
        </w:rPr>
      </w:pPr>
    </w:p>
    <w:p w14:paraId="4F01579A" w14:textId="67DF27AF" w:rsidR="006766ED" w:rsidRPr="00310533" w:rsidRDefault="006A255F" w:rsidP="00BC3A55">
      <w:pPr>
        <w:jc w:val="both"/>
        <w:rPr>
          <w:rFonts w:ascii="Avenir Next" w:hAnsi="Avenir Next"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Fraudulent </w:t>
      </w:r>
      <w:r w:rsidR="0014005F" w:rsidRPr="000474F4">
        <w:rPr>
          <w:rFonts w:ascii="Arial" w:hAnsi="Arial" w:cs="Arial"/>
          <w:color w:val="808080" w:themeColor="background1" w:themeShade="80"/>
          <w:sz w:val="22"/>
          <w:szCs w:val="22"/>
          <w:lang w:val="en-GB"/>
        </w:rPr>
        <w:t xml:space="preserve">trading pursuant to section 147 of the Companies Act is another means by which payments or transactions may be reversed. Under this section a liquidator may make an application to the court for a declaration if it </w:t>
      </w:r>
      <w:proofErr w:type="gramStart"/>
      <w:r w:rsidR="0014005F" w:rsidRPr="000474F4">
        <w:rPr>
          <w:rFonts w:ascii="Arial" w:hAnsi="Arial" w:cs="Arial"/>
          <w:color w:val="808080" w:themeColor="background1" w:themeShade="80"/>
          <w:sz w:val="22"/>
          <w:szCs w:val="22"/>
          <w:lang w:val="en-GB"/>
        </w:rPr>
        <w:t>appear</w:t>
      </w:r>
      <w:proofErr w:type="gramEnd"/>
      <w:r w:rsidR="0014005F" w:rsidRPr="000474F4">
        <w:rPr>
          <w:rFonts w:ascii="Arial" w:hAnsi="Arial" w:cs="Arial"/>
          <w:color w:val="808080" w:themeColor="background1" w:themeShade="80"/>
          <w:sz w:val="22"/>
          <w:szCs w:val="22"/>
          <w:lang w:val="en-GB"/>
        </w:rPr>
        <w:t xml:space="preserve"> that in the course of winding up a company that business of the company has been carried out with an intent to defraud creditors of the company, or of any other person, or for any fraudulent purpose. Upon granting the application, the court may declare that persons who were knowingly parties to the fraudulent trading are liable to make contributions to the company’s assets in a sum determined proper by the Court. </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76770C53" w14:textId="65FB032F" w:rsidR="00016194" w:rsidRPr="000474F4" w:rsidRDefault="00016194"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While receivers are not specifically referred to in the Companies Act and the Companies Winding up rules </w:t>
      </w:r>
      <w:r w:rsidR="00F61E1C" w:rsidRPr="000474F4">
        <w:rPr>
          <w:rFonts w:ascii="Arial" w:hAnsi="Arial" w:cs="Arial"/>
          <w:color w:val="808080" w:themeColor="background1" w:themeShade="80"/>
          <w:sz w:val="22"/>
          <w:szCs w:val="22"/>
          <w:lang w:val="en-GB"/>
        </w:rPr>
        <w:t xml:space="preserve">under the provisions that deal with </w:t>
      </w:r>
      <w:r w:rsidRPr="000474F4">
        <w:rPr>
          <w:rFonts w:ascii="Arial" w:hAnsi="Arial" w:cs="Arial"/>
          <w:color w:val="808080" w:themeColor="background1" w:themeShade="80"/>
          <w:sz w:val="22"/>
          <w:szCs w:val="22"/>
          <w:lang w:val="en-GB"/>
        </w:rPr>
        <w:t>insolvency</w:t>
      </w:r>
      <w:r w:rsidR="00F61E1C" w:rsidRPr="000474F4">
        <w:rPr>
          <w:rFonts w:ascii="Arial" w:hAnsi="Arial" w:cs="Arial"/>
          <w:color w:val="808080" w:themeColor="background1" w:themeShade="80"/>
          <w:sz w:val="22"/>
          <w:szCs w:val="22"/>
          <w:lang w:val="en-GB"/>
        </w:rPr>
        <w:t>,</w:t>
      </w:r>
      <w:r w:rsidRPr="000474F4">
        <w:rPr>
          <w:rFonts w:ascii="Arial" w:hAnsi="Arial" w:cs="Arial"/>
          <w:color w:val="808080" w:themeColor="background1" w:themeShade="80"/>
          <w:sz w:val="22"/>
          <w:szCs w:val="22"/>
          <w:lang w:val="en-GB"/>
        </w:rPr>
        <w:t xml:space="preserve"> that is not to say receivers have no role in </w:t>
      </w:r>
      <w:r w:rsidR="00B95048" w:rsidRPr="000474F4">
        <w:rPr>
          <w:rFonts w:ascii="Arial" w:hAnsi="Arial" w:cs="Arial"/>
          <w:color w:val="808080" w:themeColor="background1" w:themeShade="80"/>
          <w:sz w:val="22"/>
          <w:szCs w:val="22"/>
          <w:lang w:val="en-GB"/>
        </w:rPr>
        <w:t xml:space="preserve">a </w:t>
      </w:r>
      <w:r w:rsidRPr="000474F4">
        <w:rPr>
          <w:rFonts w:ascii="Arial" w:hAnsi="Arial" w:cs="Arial"/>
          <w:color w:val="808080" w:themeColor="background1" w:themeShade="80"/>
          <w:sz w:val="22"/>
          <w:szCs w:val="22"/>
          <w:lang w:val="en-GB"/>
        </w:rPr>
        <w:t xml:space="preserve">Cayman Islands insolvency </w:t>
      </w:r>
      <w:r w:rsidR="00B95048" w:rsidRPr="000474F4">
        <w:rPr>
          <w:rFonts w:ascii="Arial" w:hAnsi="Arial" w:cs="Arial"/>
          <w:color w:val="808080" w:themeColor="background1" w:themeShade="80"/>
          <w:sz w:val="22"/>
          <w:szCs w:val="22"/>
          <w:lang w:val="en-GB"/>
        </w:rPr>
        <w:t>scenario</w:t>
      </w:r>
      <w:r w:rsidRPr="000474F4">
        <w:rPr>
          <w:rFonts w:ascii="Arial" w:hAnsi="Arial" w:cs="Arial"/>
          <w:color w:val="808080" w:themeColor="background1" w:themeShade="80"/>
          <w:sz w:val="22"/>
          <w:szCs w:val="22"/>
          <w:lang w:val="en-GB"/>
        </w:rPr>
        <w:t>.</w:t>
      </w:r>
    </w:p>
    <w:p w14:paraId="419EDE8E" w14:textId="77777777" w:rsidR="00016194" w:rsidRPr="000474F4" w:rsidRDefault="00016194" w:rsidP="00E4294D">
      <w:pPr>
        <w:jc w:val="both"/>
        <w:rPr>
          <w:rFonts w:ascii="Arial" w:hAnsi="Arial" w:cs="Arial"/>
          <w:color w:val="808080" w:themeColor="background1" w:themeShade="80"/>
          <w:sz w:val="22"/>
          <w:szCs w:val="22"/>
          <w:lang w:val="en-GB"/>
        </w:rPr>
      </w:pPr>
    </w:p>
    <w:p w14:paraId="0A624F51" w14:textId="7F8D396D" w:rsidR="00F61E1C" w:rsidRPr="000474F4" w:rsidRDefault="00016194"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Fundamentally, receivers play a role in enforcing security rights against assets. </w:t>
      </w:r>
      <w:r w:rsidR="00073069" w:rsidRPr="000474F4">
        <w:rPr>
          <w:rFonts w:ascii="Arial" w:hAnsi="Arial" w:cs="Arial"/>
          <w:color w:val="808080" w:themeColor="background1" w:themeShade="80"/>
          <w:sz w:val="22"/>
          <w:szCs w:val="22"/>
          <w:lang w:val="en-GB"/>
        </w:rPr>
        <w:t xml:space="preserve">In circumstances where a security instrument provides, receivers may be appointed without the need make an application to the Court, providing creditors with an alternative route to recovery. Indeed, secured creditors are not required to obtain leave of the court to enforce a security interest pursuant to s </w:t>
      </w:r>
      <w:r w:rsidR="001C2852" w:rsidRPr="000474F4">
        <w:rPr>
          <w:rFonts w:ascii="Arial" w:hAnsi="Arial" w:cs="Arial"/>
          <w:color w:val="808080" w:themeColor="background1" w:themeShade="80"/>
          <w:sz w:val="22"/>
          <w:szCs w:val="22"/>
          <w:lang w:val="en-GB"/>
        </w:rPr>
        <w:t>142</w:t>
      </w:r>
      <w:r w:rsidR="00073069" w:rsidRPr="000474F4">
        <w:rPr>
          <w:rFonts w:ascii="Arial" w:hAnsi="Arial" w:cs="Arial"/>
          <w:color w:val="808080" w:themeColor="background1" w:themeShade="80"/>
          <w:sz w:val="22"/>
          <w:szCs w:val="22"/>
          <w:lang w:val="en-GB"/>
        </w:rPr>
        <w:t xml:space="preserve"> of the Companies Act which suggest that this alternative route is anticipated by the legislation. By appointing a receiver, a creditor may recover an unpaid debt from an insolvent individual through the receiver selling the secured asset, or through other means specified in the instrument.</w:t>
      </w:r>
      <w:r w:rsidR="00F61E1C" w:rsidRPr="000474F4">
        <w:rPr>
          <w:rFonts w:ascii="Arial" w:hAnsi="Arial" w:cs="Arial"/>
          <w:color w:val="808080" w:themeColor="background1" w:themeShade="80"/>
          <w:sz w:val="22"/>
          <w:szCs w:val="22"/>
          <w:lang w:val="en-GB"/>
        </w:rPr>
        <w:t xml:space="preserve"> Further, receivers are not typically supervised by the Court and usually owe duties to the creditor rather than the debtor meaning their appointment can be a useful tool for creditor with the ability to do so.</w:t>
      </w:r>
    </w:p>
    <w:p w14:paraId="7E987A97" w14:textId="3864B436" w:rsidR="00073069" w:rsidRPr="000474F4" w:rsidRDefault="00F61E1C"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 </w:t>
      </w:r>
    </w:p>
    <w:p w14:paraId="62E78320" w14:textId="69B60594" w:rsidR="00073069" w:rsidRPr="000474F4" w:rsidRDefault="00F61E1C" w:rsidP="00E4294D">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However, receivers do have a statutory role in relation to Segregated Portfolio Companies (SPC).  If the Grand Court is satisfied that a particular portfolio of an SPC </w:t>
      </w:r>
      <w:proofErr w:type="gramStart"/>
      <w:r w:rsidRPr="000474F4">
        <w:rPr>
          <w:rFonts w:ascii="Arial" w:hAnsi="Arial" w:cs="Arial"/>
          <w:color w:val="808080" w:themeColor="background1" w:themeShade="80"/>
          <w:sz w:val="22"/>
          <w:szCs w:val="22"/>
          <w:lang w:val="en-GB"/>
        </w:rPr>
        <w:t>are</w:t>
      </w:r>
      <w:proofErr w:type="gramEnd"/>
      <w:r w:rsidRPr="000474F4">
        <w:rPr>
          <w:rFonts w:ascii="Arial" w:hAnsi="Arial" w:cs="Arial"/>
          <w:color w:val="808080" w:themeColor="background1" w:themeShade="80"/>
          <w:sz w:val="22"/>
          <w:szCs w:val="22"/>
          <w:lang w:val="en-GB"/>
        </w:rPr>
        <w:t xml:space="preserve"> likely to be insufficient to discharge creditor claims in relation to that portfolio, a receiver may be appointed to act in a similar fashion as a liquidator in relation to that particular portfolio. Once made, a receiver</w:t>
      </w:r>
      <w:r w:rsidR="00334429" w:rsidRPr="000474F4">
        <w:rPr>
          <w:rFonts w:ascii="Arial" w:hAnsi="Arial" w:cs="Arial"/>
          <w:color w:val="808080" w:themeColor="background1" w:themeShade="80"/>
          <w:sz w:val="22"/>
          <w:szCs w:val="22"/>
          <w:lang w:val="en-GB"/>
        </w:rPr>
        <w:t xml:space="preserve">ship order must direct that the business and assets of the relevant portfolio of the SPC must be managed by a receiver for the purposes of the closing down of that portfolio’s business and distribution of its assets to those entitled to them (akin to a liquidation of the isolated portfolio). That being said, a receivership order may not be made if the SPC is in the process of being wound up, which could be interpreted as to suggest that receivers do not play a role in insolvency. However, for the numerous </w:t>
      </w:r>
      <w:proofErr w:type="gramStart"/>
      <w:r w:rsidR="00334429" w:rsidRPr="000474F4">
        <w:rPr>
          <w:rFonts w:ascii="Arial" w:hAnsi="Arial" w:cs="Arial"/>
          <w:color w:val="808080" w:themeColor="background1" w:themeShade="80"/>
          <w:sz w:val="22"/>
          <w:szCs w:val="22"/>
          <w:lang w:val="en-GB"/>
        </w:rPr>
        <w:t>reason</w:t>
      </w:r>
      <w:proofErr w:type="gramEnd"/>
      <w:r w:rsidR="00334429" w:rsidRPr="000474F4">
        <w:rPr>
          <w:rFonts w:ascii="Arial" w:hAnsi="Arial" w:cs="Arial"/>
          <w:color w:val="808080" w:themeColor="background1" w:themeShade="80"/>
          <w:sz w:val="22"/>
          <w:szCs w:val="22"/>
          <w:lang w:val="en-GB"/>
        </w:rPr>
        <w:t xml:space="preserve"> detailed above, it is clear that receivers do in fact play an important role in certain insolvency scenarios in the Cayman Islands.</w:t>
      </w:r>
    </w:p>
    <w:p w14:paraId="5A2FB288" w14:textId="77777777" w:rsidR="00073069" w:rsidRPr="00310533" w:rsidRDefault="00073069" w:rsidP="00E4294D">
      <w:pPr>
        <w:jc w:val="both"/>
        <w:rPr>
          <w:rFonts w:ascii="Avenir Next" w:hAnsi="Avenir Next" w:cs="Arial"/>
          <w:color w:val="808080" w:themeColor="background1" w:themeShade="80"/>
          <w:sz w:val="22"/>
          <w:szCs w:val="22"/>
          <w:lang w:val="en-GB"/>
        </w:rPr>
      </w:pP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50D1CDC8" w:rsidR="00E4294D" w:rsidRDefault="00E4294D" w:rsidP="002A37BB">
      <w:pPr>
        <w:jc w:val="both"/>
        <w:rPr>
          <w:rFonts w:ascii="Avenir Next" w:hAnsi="Avenir Next" w:cs="Arial"/>
          <w:sz w:val="22"/>
          <w:szCs w:val="22"/>
          <w:shd w:val="clear" w:color="auto" w:fill="FFFFFF"/>
        </w:rPr>
      </w:pPr>
    </w:p>
    <w:p w14:paraId="1BD04654" w14:textId="5A6FE776" w:rsidR="00334429" w:rsidRDefault="00334429" w:rsidP="002A37BB">
      <w:pPr>
        <w:jc w:val="both"/>
        <w:rPr>
          <w:rFonts w:ascii="Avenir Next" w:hAnsi="Avenir Next" w:cs="Arial"/>
          <w:sz w:val="22"/>
          <w:szCs w:val="22"/>
          <w:shd w:val="clear" w:color="auto" w:fill="FFFFFF"/>
        </w:rPr>
      </w:pPr>
    </w:p>
    <w:p w14:paraId="120F8BFC" w14:textId="77777777" w:rsidR="00334429" w:rsidRDefault="00334429"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lastRenderedPageBreak/>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2AEC0BF6" w14:textId="77777777" w:rsidR="00111E8A" w:rsidRDefault="00111E8A" w:rsidP="00111E8A">
      <w:pPr>
        <w:jc w:val="both"/>
        <w:rPr>
          <w:rFonts w:ascii="Avenir Next" w:hAnsi="Avenir Next" w:cs="Arial"/>
          <w:color w:val="808080" w:themeColor="background1" w:themeShade="80"/>
          <w:sz w:val="22"/>
          <w:szCs w:val="22"/>
          <w:u w:val="single"/>
          <w:lang w:val="en-GB"/>
        </w:rPr>
      </w:pPr>
    </w:p>
    <w:p w14:paraId="0C5A12DF" w14:textId="77777777" w:rsidR="00111E8A" w:rsidRDefault="00111E8A" w:rsidP="00111E8A">
      <w:pPr>
        <w:jc w:val="both"/>
        <w:rPr>
          <w:rFonts w:ascii="Avenir Next" w:hAnsi="Avenir Next" w:cs="Arial"/>
          <w:color w:val="808080" w:themeColor="background1" w:themeShade="80"/>
          <w:sz w:val="22"/>
          <w:szCs w:val="22"/>
          <w:u w:val="single"/>
          <w:lang w:val="en-GB"/>
        </w:rPr>
      </w:pPr>
    </w:p>
    <w:p w14:paraId="3113713C" w14:textId="77777777" w:rsidR="00111E8A" w:rsidRDefault="00111E8A" w:rsidP="00111E8A">
      <w:pPr>
        <w:jc w:val="both"/>
        <w:rPr>
          <w:rFonts w:ascii="Avenir Next" w:hAnsi="Avenir Next" w:cs="Arial"/>
          <w:color w:val="808080" w:themeColor="background1" w:themeShade="80"/>
          <w:sz w:val="22"/>
          <w:szCs w:val="22"/>
          <w:u w:val="single"/>
          <w:lang w:val="en-GB"/>
        </w:rPr>
      </w:pPr>
    </w:p>
    <w:p w14:paraId="4CF1E60C" w14:textId="77777777" w:rsidR="00111E8A" w:rsidRDefault="00111E8A" w:rsidP="00111E8A">
      <w:pPr>
        <w:jc w:val="both"/>
        <w:rPr>
          <w:rFonts w:ascii="Avenir Next" w:hAnsi="Avenir Next" w:cs="Arial"/>
          <w:color w:val="808080" w:themeColor="background1" w:themeShade="80"/>
          <w:sz w:val="22"/>
          <w:szCs w:val="22"/>
          <w:u w:val="single"/>
          <w:lang w:val="en-GB"/>
        </w:rPr>
      </w:pPr>
    </w:p>
    <w:p w14:paraId="7A9D1F8C" w14:textId="77777777" w:rsidR="00111E8A" w:rsidRDefault="00111E8A" w:rsidP="00111E8A">
      <w:pPr>
        <w:jc w:val="both"/>
        <w:rPr>
          <w:rFonts w:ascii="Avenir Next" w:hAnsi="Avenir Next" w:cs="Arial"/>
          <w:color w:val="808080" w:themeColor="background1" w:themeShade="80"/>
          <w:sz w:val="22"/>
          <w:szCs w:val="22"/>
          <w:u w:val="single"/>
          <w:lang w:val="en-GB"/>
        </w:rPr>
      </w:pPr>
    </w:p>
    <w:p w14:paraId="1F150D09" w14:textId="77777777" w:rsidR="000474F4" w:rsidRDefault="000474F4" w:rsidP="00111E8A">
      <w:pPr>
        <w:jc w:val="both"/>
        <w:rPr>
          <w:rFonts w:ascii="Avenir Next" w:hAnsi="Avenir Next" w:cs="Arial"/>
          <w:color w:val="808080" w:themeColor="background1" w:themeShade="80"/>
          <w:sz w:val="22"/>
          <w:szCs w:val="22"/>
          <w:u w:val="single"/>
          <w:lang w:val="en-GB"/>
        </w:rPr>
      </w:pPr>
    </w:p>
    <w:p w14:paraId="5494D739" w14:textId="77777777" w:rsidR="000474F4" w:rsidRDefault="000474F4" w:rsidP="00111E8A">
      <w:pPr>
        <w:jc w:val="both"/>
        <w:rPr>
          <w:rFonts w:ascii="Arial" w:hAnsi="Arial" w:cs="Arial"/>
          <w:color w:val="808080" w:themeColor="background1" w:themeShade="80"/>
          <w:sz w:val="22"/>
          <w:szCs w:val="22"/>
          <w:u w:val="single"/>
          <w:lang w:val="en-GB"/>
        </w:rPr>
      </w:pPr>
    </w:p>
    <w:p w14:paraId="05ECB139" w14:textId="070E8F1C" w:rsidR="00111E8A" w:rsidRPr="000474F4" w:rsidRDefault="00111E8A" w:rsidP="00111E8A">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lastRenderedPageBreak/>
        <w:t>What action can BITB take to protect its interests?</w:t>
      </w:r>
    </w:p>
    <w:p w14:paraId="1B55020A" w14:textId="77777777" w:rsidR="00111E8A" w:rsidRPr="000474F4" w:rsidRDefault="00111E8A" w:rsidP="00952187">
      <w:pPr>
        <w:jc w:val="both"/>
        <w:rPr>
          <w:rFonts w:ascii="Arial" w:hAnsi="Arial" w:cs="Arial"/>
          <w:color w:val="808080" w:themeColor="background1" w:themeShade="80"/>
          <w:sz w:val="22"/>
          <w:szCs w:val="22"/>
          <w:lang w:val="en-GB"/>
        </w:rPr>
      </w:pPr>
    </w:p>
    <w:p w14:paraId="154681F0" w14:textId="4DA08A44" w:rsidR="009D20B1" w:rsidRPr="000474F4" w:rsidRDefault="00111E8A" w:rsidP="00087F21">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BITB could appoint receivers and/or take possession of and exercise its right of sale over the four boats over which it holds a secured interest, subject to the terms of the security instrument and assuming its security interest is registered against the boats. </w:t>
      </w:r>
    </w:p>
    <w:p w14:paraId="0CE34777" w14:textId="462829E4" w:rsidR="007B22CF" w:rsidRPr="000474F4" w:rsidRDefault="007B22CF" w:rsidP="00087F21">
      <w:pPr>
        <w:jc w:val="both"/>
        <w:rPr>
          <w:rFonts w:ascii="Arial" w:hAnsi="Arial" w:cs="Arial"/>
          <w:color w:val="808080" w:themeColor="background1" w:themeShade="80"/>
          <w:sz w:val="22"/>
          <w:szCs w:val="22"/>
          <w:lang w:val="en-GB"/>
        </w:rPr>
      </w:pPr>
    </w:p>
    <w:p w14:paraId="0DDBE613" w14:textId="7FA5B11F" w:rsidR="00111E8A" w:rsidRPr="000474F4" w:rsidRDefault="00111E8A" w:rsidP="00087F21">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 xml:space="preserve">What action can </w:t>
      </w:r>
      <w:proofErr w:type="spellStart"/>
      <w:r w:rsidRPr="000474F4">
        <w:rPr>
          <w:rFonts w:ascii="Arial" w:hAnsi="Arial" w:cs="Arial"/>
          <w:color w:val="808080" w:themeColor="background1" w:themeShade="80"/>
          <w:sz w:val="22"/>
          <w:szCs w:val="22"/>
          <w:u w:val="single"/>
          <w:lang w:val="en-GB"/>
        </w:rPr>
        <w:t>JoBo</w:t>
      </w:r>
      <w:proofErr w:type="spellEnd"/>
      <w:r w:rsidRPr="000474F4">
        <w:rPr>
          <w:rFonts w:ascii="Arial" w:hAnsi="Arial" w:cs="Arial"/>
          <w:color w:val="808080" w:themeColor="background1" w:themeShade="80"/>
          <w:sz w:val="22"/>
          <w:szCs w:val="22"/>
          <w:u w:val="single"/>
          <w:lang w:val="en-GB"/>
        </w:rPr>
        <w:t xml:space="preserve"> take to protect its interests?</w:t>
      </w:r>
    </w:p>
    <w:p w14:paraId="394CA5D1" w14:textId="5498143F" w:rsidR="00952187" w:rsidRPr="000474F4" w:rsidRDefault="00952187" w:rsidP="00087F21">
      <w:pPr>
        <w:jc w:val="both"/>
        <w:rPr>
          <w:rFonts w:ascii="Arial" w:hAnsi="Arial" w:cs="Arial"/>
          <w:color w:val="808080" w:themeColor="background1" w:themeShade="80"/>
          <w:sz w:val="22"/>
          <w:szCs w:val="22"/>
          <w:lang w:val="en-GB"/>
        </w:rPr>
      </w:pPr>
    </w:p>
    <w:p w14:paraId="694D8A4E" w14:textId="0F0D38DD" w:rsidR="00111E8A" w:rsidRPr="000474F4" w:rsidRDefault="00F152D8" w:rsidP="00087F21">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In order to protect its interests, </w:t>
      </w:r>
      <w:proofErr w:type="spellStart"/>
      <w:r w:rsidRPr="000474F4">
        <w:rPr>
          <w:rFonts w:ascii="Arial" w:hAnsi="Arial" w:cs="Arial"/>
          <w:color w:val="808080" w:themeColor="background1" w:themeShade="80"/>
          <w:sz w:val="22"/>
          <w:szCs w:val="22"/>
          <w:lang w:val="en-GB"/>
        </w:rPr>
        <w:t>JoBo</w:t>
      </w:r>
      <w:proofErr w:type="spellEnd"/>
      <w:r w:rsidRPr="000474F4">
        <w:rPr>
          <w:rFonts w:ascii="Arial" w:hAnsi="Arial" w:cs="Arial"/>
          <w:color w:val="808080" w:themeColor="background1" w:themeShade="80"/>
          <w:sz w:val="22"/>
          <w:szCs w:val="22"/>
          <w:lang w:val="en-GB"/>
        </w:rPr>
        <w:t xml:space="preserve"> will need to have its arbitral award recognised in the Cayman Islands. To do so</w:t>
      </w:r>
      <w:r w:rsidR="00111E8A" w:rsidRPr="000474F4">
        <w:rPr>
          <w:rFonts w:ascii="Arial" w:hAnsi="Arial" w:cs="Arial"/>
          <w:color w:val="808080" w:themeColor="background1" w:themeShade="80"/>
          <w:sz w:val="22"/>
          <w:szCs w:val="22"/>
          <w:lang w:val="en-GB"/>
        </w:rPr>
        <w:t xml:space="preserve">, </w:t>
      </w:r>
      <w:proofErr w:type="spellStart"/>
      <w:r w:rsidR="00111E8A" w:rsidRPr="000474F4">
        <w:rPr>
          <w:rFonts w:ascii="Arial" w:hAnsi="Arial" w:cs="Arial"/>
          <w:color w:val="808080" w:themeColor="background1" w:themeShade="80"/>
          <w:sz w:val="22"/>
          <w:szCs w:val="22"/>
          <w:lang w:val="en-GB"/>
        </w:rPr>
        <w:t>JoBo</w:t>
      </w:r>
      <w:proofErr w:type="spellEnd"/>
      <w:r w:rsidR="00111E8A" w:rsidRPr="000474F4">
        <w:rPr>
          <w:rFonts w:ascii="Arial" w:hAnsi="Arial" w:cs="Arial"/>
          <w:color w:val="808080" w:themeColor="background1" w:themeShade="80"/>
          <w:sz w:val="22"/>
          <w:szCs w:val="22"/>
          <w:lang w:val="en-GB"/>
        </w:rPr>
        <w:t xml:space="preserve"> will need to apply to the Grand Court</w:t>
      </w:r>
      <w:r w:rsidRPr="000474F4">
        <w:rPr>
          <w:rFonts w:ascii="Arial" w:hAnsi="Arial" w:cs="Arial"/>
          <w:color w:val="808080" w:themeColor="background1" w:themeShade="80"/>
          <w:sz w:val="22"/>
          <w:szCs w:val="22"/>
          <w:lang w:val="en-GB"/>
        </w:rPr>
        <w:t xml:space="preserve"> pursuant to</w:t>
      </w:r>
      <w:r w:rsidR="00111E8A" w:rsidRPr="000474F4">
        <w:rPr>
          <w:rFonts w:ascii="Arial" w:hAnsi="Arial" w:cs="Arial"/>
          <w:color w:val="808080" w:themeColor="background1" w:themeShade="80"/>
          <w:sz w:val="22"/>
          <w:szCs w:val="22"/>
          <w:lang w:val="en-GB"/>
        </w:rPr>
        <w:t xml:space="preserve"> </w:t>
      </w:r>
      <w:r w:rsidRPr="000474F4">
        <w:rPr>
          <w:rFonts w:ascii="Arial" w:hAnsi="Arial" w:cs="Arial"/>
          <w:color w:val="808080" w:themeColor="background1" w:themeShade="80"/>
          <w:sz w:val="22"/>
          <w:szCs w:val="22"/>
          <w:lang w:val="en-GB"/>
        </w:rPr>
        <w:t>s</w:t>
      </w:r>
      <w:r w:rsidR="00CF2DFA" w:rsidRPr="000474F4">
        <w:rPr>
          <w:rFonts w:ascii="Arial" w:hAnsi="Arial" w:cs="Arial"/>
          <w:color w:val="808080" w:themeColor="background1" w:themeShade="80"/>
          <w:sz w:val="22"/>
          <w:szCs w:val="22"/>
          <w:lang w:val="en-GB"/>
        </w:rPr>
        <w:t xml:space="preserve"> 72 of the Arbitration Act 2012 </w:t>
      </w:r>
      <w:r w:rsidR="00B95048" w:rsidRPr="000474F4">
        <w:rPr>
          <w:rFonts w:ascii="Arial" w:hAnsi="Arial" w:cs="Arial"/>
          <w:color w:val="808080" w:themeColor="background1" w:themeShade="80"/>
          <w:sz w:val="22"/>
          <w:szCs w:val="22"/>
          <w:lang w:val="en-GB"/>
        </w:rPr>
        <w:t>(there does not seem to be any reference to this Act in the materials)</w:t>
      </w:r>
      <w:r w:rsidRPr="000474F4">
        <w:rPr>
          <w:rFonts w:ascii="Arial" w:hAnsi="Arial" w:cs="Arial"/>
          <w:color w:val="808080" w:themeColor="background1" w:themeShade="80"/>
          <w:sz w:val="22"/>
          <w:szCs w:val="22"/>
          <w:lang w:val="en-GB"/>
        </w:rPr>
        <w:t xml:space="preserve"> which </w:t>
      </w:r>
      <w:r w:rsidR="00CF2DFA" w:rsidRPr="000474F4">
        <w:rPr>
          <w:rFonts w:ascii="Arial" w:hAnsi="Arial" w:cs="Arial"/>
          <w:color w:val="808080" w:themeColor="background1" w:themeShade="80"/>
          <w:sz w:val="22"/>
          <w:szCs w:val="22"/>
          <w:lang w:val="en-GB"/>
        </w:rPr>
        <w:t>permits arbitral awards from any foreign state, with leave of the Court, to be enforced in the same manner as a judgment or order of the Court to the same effect.</w:t>
      </w:r>
      <w:r w:rsidR="00111E8A" w:rsidRPr="000474F4">
        <w:rPr>
          <w:rFonts w:ascii="Arial" w:hAnsi="Arial" w:cs="Arial"/>
          <w:color w:val="808080" w:themeColor="background1" w:themeShade="80"/>
          <w:sz w:val="22"/>
          <w:szCs w:val="22"/>
          <w:lang w:val="en-GB"/>
        </w:rPr>
        <w:t xml:space="preserve"> </w:t>
      </w:r>
      <w:r w:rsidRPr="000474F4">
        <w:rPr>
          <w:rFonts w:ascii="Arial" w:hAnsi="Arial" w:cs="Arial"/>
          <w:color w:val="808080" w:themeColor="background1" w:themeShade="80"/>
          <w:sz w:val="22"/>
          <w:szCs w:val="22"/>
          <w:lang w:val="en-GB"/>
        </w:rPr>
        <w:t xml:space="preserve">Once leave is obtained, </w:t>
      </w:r>
      <w:proofErr w:type="spellStart"/>
      <w:r w:rsidRPr="000474F4">
        <w:rPr>
          <w:rFonts w:ascii="Arial" w:hAnsi="Arial" w:cs="Arial"/>
          <w:color w:val="808080" w:themeColor="background1" w:themeShade="80"/>
          <w:sz w:val="22"/>
          <w:szCs w:val="22"/>
          <w:lang w:val="en-GB"/>
        </w:rPr>
        <w:t>JoBo</w:t>
      </w:r>
      <w:proofErr w:type="spellEnd"/>
      <w:r w:rsidRPr="000474F4">
        <w:rPr>
          <w:rFonts w:ascii="Arial" w:hAnsi="Arial" w:cs="Arial"/>
          <w:color w:val="808080" w:themeColor="background1" w:themeShade="80"/>
          <w:sz w:val="22"/>
          <w:szCs w:val="22"/>
          <w:lang w:val="en-GB"/>
        </w:rPr>
        <w:t xml:space="preserve"> could apply to wind up VP on the basis that it is unable to pay its debts pursuant s 92(d) and 93(c) of the Companies Act as evidence by its failure to pay the arbitral award. Alternatively, </w:t>
      </w:r>
      <w:proofErr w:type="spellStart"/>
      <w:r w:rsidRPr="000474F4">
        <w:rPr>
          <w:rFonts w:ascii="Arial" w:hAnsi="Arial" w:cs="Arial"/>
          <w:color w:val="808080" w:themeColor="background1" w:themeShade="80"/>
          <w:sz w:val="22"/>
          <w:szCs w:val="22"/>
          <w:lang w:val="en-GB"/>
        </w:rPr>
        <w:t>JoBo</w:t>
      </w:r>
      <w:proofErr w:type="spellEnd"/>
      <w:r w:rsidRPr="000474F4">
        <w:rPr>
          <w:rFonts w:ascii="Arial" w:hAnsi="Arial" w:cs="Arial"/>
          <w:color w:val="808080" w:themeColor="background1" w:themeShade="80"/>
          <w:sz w:val="22"/>
          <w:szCs w:val="22"/>
          <w:lang w:val="en-GB"/>
        </w:rPr>
        <w:t xml:space="preserve"> could serve a statutory demand on VP for the same amount of the arbitral award (now judgment) and apply for a winding up order pursuant to 92(d) and 93(a) of the Companies Act.  </w:t>
      </w:r>
    </w:p>
    <w:p w14:paraId="35854929" w14:textId="68F2E2E3" w:rsidR="00952187" w:rsidRPr="000474F4" w:rsidRDefault="00952187" w:rsidP="00087F21">
      <w:pPr>
        <w:jc w:val="both"/>
        <w:rPr>
          <w:rFonts w:ascii="Arial" w:hAnsi="Arial" w:cs="Arial"/>
          <w:color w:val="808080" w:themeColor="background1" w:themeShade="80"/>
          <w:sz w:val="22"/>
          <w:szCs w:val="22"/>
          <w:lang w:val="en-GB"/>
        </w:rPr>
      </w:pPr>
    </w:p>
    <w:p w14:paraId="0A59149C" w14:textId="5BB2A3E0" w:rsidR="002C410A" w:rsidRPr="000474F4" w:rsidRDefault="002C410A" w:rsidP="002C410A">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What action can the unpaid employees take against VP?</w:t>
      </w:r>
    </w:p>
    <w:p w14:paraId="6F45A656" w14:textId="230EAB84" w:rsidR="002C410A" w:rsidRPr="000474F4" w:rsidRDefault="002C410A" w:rsidP="002C410A">
      <w:pPr>
        <w:jc w:val="both"/>
        <w:rPr>
          <w:rFonts w:ascii="Arial" w:hAnsi="Arial" w:cs="Arial"/>
          <w:color w:val="808080" w:themeColor="background1" w:themeShade="80"/>
          <w:sz w:val="22"/>
          <w:szCs w:val="22"/>
          <w:u w:val="single"/>
          <w:lang w:val="en-GB"/>
        </w:rPr>
      </w:pPr>
    </w:p>
    <w:p w14:paraId="04D69E08" w14:textId="07BC863F" w:rsidR="002C410A" w:rsidRPr="000474F4" w:rsidRDefault="002C410A" w:rsidP="002C410A">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In any eventuating liquidation, sums due to employees are preferential debts pursuant to s 141 of the Companies Act, meaning the amounts owed to them are paid in priority to all other debts (excluding secured creditors and </w:t>
      </w:r>
      <w:proofErr w:type="gramStart"/>
      <w:r w:rsidRPr="000474F4">
        <w:rPr>
          <w:rFonts w:ascii="Arial" w:hAnsi="Arial" w:cs="Arial"/>
          <w:color w:val="808080" w:themeColor="background1" w:themeShade="80"/>
          <w:sz w:val="22"/>
          <w:szCs w:val="22"/>
          <w:lang w:val="en-GB"/>
        </w:rPr>
        <w:t>liquidators</w:t>
      </w:r>
      <w:proofErr w:type="gramEnd"/>
      <w:r w:rsidRPr="000474F4">
        <w:rPr>
          <w:rFonts w:ascii="Arial" w:hAnsi="Arial" w:cs="Arial"/>
          <w:color w:val="808080" w:themeColor="background1" w:themeShade="80"/>
          <w:sz w:val="22"/>
          <w:szCs w:val="22"/>
          <w:lang w:val="en-GB"/>
        </w:rPr>
        <w:t xml:space="preserve"> costs). Accordingly, it may be in the employees interests to have VP wound up as the unpaid amounts rank highly in any ultimate distribution.</w:t>
      </w:r>
    </w:p>
    <w:p w14:paraId="77BDA7B4" w14:textId="11114171" w:rsidR="002C410A" w:rsidRPr="000474F4" w:rsidRDefault="002C410A" w:rsidP="00087F21">
      <w:pPr>
        <w:jc w:val="both"/>
        <w:rPr>
          <w:rFonts w:ascii="Arial" w:hAnsi="Arial" w:cs="Arial"/>
          <w:color w:val="808080" w:themeColor="background1" w:themeShade="80"/>
          <w:sz w:val="22"/>
          <w:szCs w:val="22"/>
          <w:lang w:val="en-GB"/>
        </w:rPr>
      </w:pPr>
    </w:p>
    <w:p w14:paraId="5886AE0A" w14:textId="77777777" w:rsidR="002C410A" w:rsidRPr="000474F4" w:rsidRDefault="002C410A" w:rsidP="002C410A">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Does the Cayman Islands Court have jurisdiction over VP?</w:t>
      </w:r>
    </w:p>
    <w:p w14:paraId="5E083EA0" w14:textId="5DB461F9" w:rsidR="002C410A" w:rsidRPr="000474F4" w:rsidRDefault="002C410A" w:rsidP="00087F21">
      <w:pPr>
        <w:jc w:val="both"/>
        <w:rPr>
          <w:rFonts w:ascii="Arial" w:hAnsi="Arial" w:cs="Arial"/>
          <w:color w:val="808080" w:themeColor="background1" w:themeShade="80"/>
          <w:sz w:val="22"/>
          <w:szCs w:val="22"/>
          <w:lang w:val="en-GB"/>
        </w:rPr>
      </w:pPr>
    </w:p>
    <w:p w14:paraId="6C1F6845" w14:textId="4E6E5D86" w:rsidR="002C410A" w:rsidRPr="000474F4" w:rsidRDefault="002C410A" w:rsidP="00087F21">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Yes - VP is a company registered in the Cayman Islands. In relation to any liquidation, jurisdiction is specifically conferred </w:t>
      </w:r>
      <w:r w:rsidR="009D4FAF" w:rsidRPr="000474F4">
        <w:rPr>
          <w:rFonts w:ascii="Arial" w:hAnsi="Arial" w:cs="Arial"/>
          <w:color w:val="808080" w:themeColor="background1" w:themeShade="80"/>
          <w:sz w:val="22"/>
          <w:szCs w:val="22"/>
          <w:lang w:val="en-GB"/>
        </w:rPr>
        <w:t>to t</w:t>
      </w:r>
      <w:r w:rsidRPr="000474F4">
        <w:rPr>
          <w:rFonts w:ascii="Arial" w:hAnsi="Arial" w:cs="Arial"/>
          <w:color w:val="808080" w:themeColor="background1" w:themeShade="80"/>
          <w:sz w:val="22"/>
          <w:szCs w:val="22"/>
          <w:lang w:val="en-GB"/>
        </w:rPr>
        <w:t xml:space="preserve">he Grand Court </w:t>
      </w:r>
      <w:r w:rsidR="009D4FAF" w:rsidRPr="000474F4">
        <w:rPr>
          <w:rFonts w:ascii="Arial" w:hAnsi="Arial" w:cs="Arial"/>
          <w:color w:val="808080" w:themeColor="background1" w:themeShade="80"/>
          <w:sz w:val="22"/>
          <w:szCs w:val="22"/>
          <w:lang w:val="en-GB"/>
        </w:rPr>
        <w:t>pursuant to section 91 of the Companies Act.</w:t>
      </w:r>
    </w:p>
    <w:p w14:paraId="46307D23" w14:textId="77777777" w:rsidR="009D4FAF" w:rsidRPr="000474F4" w:rsidRDefault="009D4FAF" w:rsidP="009D4FAF">
      <w:pPr>
        <w:jc w:val="both"/>
        <w:rPr>
          <w:rFonts w:ascii="Arial" w:hAnsi="Arial" w:cs="Arial"/>
          <w:color w:val="808080" w:themeColor="background1" w:themeShade="80"/>
          <w:sz w:val="22"/>
          <w:szCs w:val="22"/>
          <w:lang w:val="en-GB"/>
        </w:rPr>
      </w:pPr>
    </w:p>
    <w:p w14:paraId="79216E0C" w14:textId="77B06C1D" w:rsidR="009D4FAF" w:rsidRPr="000474F4" w:rsidRDefault="009D4FAF" w:rsidP="009D4FAF">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 xml:space="preserve">Is there a legal route via which VP can protect itself and seek to restructure? </w:t>
      </w:r>
    </w:p>
    <w:p w14:paraId="7B06B08C" w14:textId="1F868C6F" w:rsidR="009D4FAF" w:rsidRPr="000474F4" w:rsidRDefault="009D4FAF" w:rsidP="00087F21">
      <w:pPr>
        <w:jc w:val="both"/>
        <w:rPr>
          <w:rFonts w:ascii="Arial" w:hAnsi="Arial" w:cs="Arial"/>
          <w:color w:val="808080" w:themeColor="background1" w:themeShade="80"/>
          <w:sz w:val="22"/>
          <w:szCs w:val="22"/>
          <w:lang w:val="en-GB"/>
        </w:rPr>
      </w:pPr>
    </w:p>
    <w:p w14:paraId="07C64702" w14:textId="243F2276" w:rsidR="009D4FAF" w:rsidRPr="000474F4" w:rsidRDefault="009D4FAF" w:rsidP="00087F21">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Yes – Pursuant to </w:t>
      </w:r>
      <w:proofErr w:type="spellStart"/>
      <w:r w:rsidRPr="000474F4">
        <w:rPr>
          <w:rFonts w:ascii="Arial" w:hAnsi="Arial" w:cs="Arial"/>
          <w:color w:val="808080" w:themeColor="background1" w:themeShade="80"/>
          <w:sz w:val="22"/>
          <w:szCs w:val="22"/>
          <w:lang w:val="en-GB"/>
        </w:rPr>
        <w:t>secion</w:t>
      </w:r>
      <w:proofErr w:type="spellEnd"/>
      <w:r w:rsidRPr="000474F4">
        <w:rPr>
          <w:rFonts w:ascii="Arial" w:hAnsi="Arial" w:cs="Arial"/>
          <w:color w:val="808080" w:themeColor="background1" w:themeShade="80"/>
          <w:sz w:val="22"/>
          <w:szCs w:val="22"/>
          <w:lang w:val="en-GB"/>
        </w:rPr>
        <w:t xml:space="preserve"> 91A-J of the Companies Act, VP may wish to present a petition to the Grand Court for the appointment of a restructuring officer</w:t>
      </w:r>
      <w:r w:rsidR="00EF7336" w:rsidRPr="000474F4">
        <w:rPr>
          <w:rFonts w:ascii="Arial" w:hAnsi="Arial" w:cs="Arial"/>
          <w:color w:val="808080" w:themeColor="background1" w:themeShade="80"/>
          <w:sz w:val="22"/>
          <w:szCs w:val="22"/>
          <w:lang w:val="en-GB"/>
        </w:rPr>
        <w:t xml:space="preserve"> (RO)</w:t>
      </w:r>
      <w:r w:rsidRPr="000474F4">
        <w:rPr>
          <w:rFonts w:ascii="Arial" w:hAnsi="Arial" w:cs="Arial"/>
          <w:color w:val="808080" w:themeColor="background1" w:themeShade="80"/>
          <w:sz w:val="22"/>
          <w:szCs w:val="22"/>
          <w:lang w:val="en-GB"/>
        </w:rPr>
        <w:t>. The presentation of such a petition will have the immediate effect of imposing a statutory moratorium, thereby providing VP with protection. It is reasonably clear that VP cannot pay its debts satisfying the first requirement when presenting a petition to appoint an RO</w:t>
      </w:r>
      <w:r w:rsidR="00EF7336" w:rsidRPr="000474F4">
        <w:rPr>
          <w:rFonts w:ascii="Arial" w:hAnsi="Arial" w:cs="Arial"/>
          <w:color w:val="808080" w:themeColor="background1" w:themeShade="80"/>
          <w:sz w:val="22"/>
          <w:szCs w:val="22"/>
          <w:lang w:val="en-GB"/>
        </w:rPr>
        <w:t xml:space="preserve"> s 91</w:t>
      </w:r>
      <w:proofErr w:type="gramStart"/>
      <w:r w:rsidR="00EF7336" w:rsidRPr="000474F4">
        <w:rPr>
          <w:rFonts w:ascii="Arial" w:hAnsi="Arial" w:cs="Arial"/>
          <w:color w:val="808080" w:themeColor="background1" w:themeShade="80"/>
          <w:sz w:val="22"/>
          <w:szCs w:val="22"/>
          <w:lang w:val="en-GB"/>
        </w:rPr>
        <w:t>B(</w:t>
      </w:r>
      <w:proofErr w:type="gramEnd"/>
      <w:r w:rsidR="00EF7336" w:rsidRPr="000474F4">
        <w:rPr>
          <w:rFonts w:ascii="Arial" w:hAnsi="Arial" w:cs="Arial"/>
          <w:color w:val="808080" w:themeColor="background1" w:themeShade="80"/>
          <w:sz w:val="22"/>
          <w:szCs w:val="22"/>
          <w:lang w:val="en-GB"/>
        </w:rPr>
        <w:t>1) (a).</w:t>
      </w:r>
      <w:r w:rsidRPr="000474F4">
        <w:rPr>
          <w:rFonts w:ascii="Arial" w:hAnsi="Arial" w:cs="Arial"/>
          <w:color w:val="808080" w:themeColor="background1" w:themeShade="80"/>
          <w:sz w:val="22"/>
          <w:szCs w:val="22"/>
          <w:lang w:val="en-GB"/>
        </w:rPr>
        <w:t xml:space="preserve"> However, VP must also intend to present compromise to creditors in order to invoke the </w:t>
      </w:r>
      <w:r w:rsidR="00EF7336" w:rsidRPr="000474F4">
        <w:rPr>
          <w:rFonts w:ascii="Arial" w:hAnsi="Arial" w:cs="Arial"/>
          <w:color w:val="808080" w:themeColor="background1" w:themeShade="80"/>
          <w:sz w:val="22"/>
          <w:szCs w:val="22"/>
          <w:lang w:val="en-GB"/>
        </w:rPr>
        <w:t>jurisdiction: s 91</w:t>
      </w:r>
      <w:proofErr w:type="gramStart"/>
      <w:r w:rsidR="00EF7336" w:rsidRPr="000474F4">
        <w:rPr>
          <w:rFonts w:ascii="Arial" w:hAnsi="Arial" w:cs="Arial"/>
          <w:color w:val="808080" w:themeColor="background1" w:themeShade="80"/>
          <w:sz w:val="22"/>
          <w:szCs w:val="22"/>
          <w:lang w:val="en-GB"/>
        </w:rPr>
        <w:t>B(</w:t>
      </w:r>
      <w:proofErr w:type="gramEnd"/>
      <w:r w:rsidR="00EF7336" w:rsidRPr="000474F4">
        <w:rPr>
          <w:rFonts w:ascii="Arial" w:hAnsi="Arial" w:cs="Arial"/>
          <w:color w:val="808080" w:themeColor="background1" w:themeShade="80"/>
          <w:sz w:val="22"/>
          <w:szCs w:val="22"/>
          <w:lang w:val="en-GB"/>
        </w:rPr>
        <w:t>1) (b).</w:t>
      </w:r>
      <w:r w:rsidR="00FC18E6" w:rsidRPr="000474F4">
        <w:rPr>
          <w:rFonts w:ascii="Arial" w:hAnsi="Arial" w:cs="Arial"/>
          <w:color w:val="808080" w:themeColor="background1" w:themeShade="80"/>
          <w:sz w:val="22"/>
          <w:szCs w:val="22"/>
          <w:lang w:val="en-GB"/>
        </w:rPr>
        <w:t xml:space="preserve"> A petition may be presented by VP’s directors without the need for a resolution of its members or express power in its articles of association. </w:t>
      </w:r>
    </w:p>
    <w:p w14:paraId="2632E705" w14:textId="49A77AA8" w:rsidR="00EF7336" w:rsidRPr="000474F4" w:rsidRDefault="00EF7336" w:rsidP="00087F21">
      <w:pPr>
        <w:jc w:val="both"/>
        <w:rPr>
          <w:rFonts w:ascii="Arial" w:hAnsi="Arial" w:cs="Arial"/>
          <w:color w:val="808080" w:themeColor="background1" w:themeShade="80"/>
          <w:sz w:val="22"/>
          <w:szCs w:val="22"/>
          <w:lang w:val="en-GB"/>
        </w:rPr>
      </w:pPr>
    </w:p>
    <w:p w14:paraId="5DA5C5DF" w14:textId="612E1C7F" w:rsidR="00EF7336" w:rsidRPr="000474F4" w:rsidRDefault="00EF7336" w:rsidP="00EF7336">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Following on from (e) above, can the Rackham family continue play a part in running VP during any restructuring process?</w:t>
      </w:r>
    </w:p>
    <w:p w14:paraId="41082667" w14:textId="730224C1" w:rsidR="00EF7336" w:rsidRPr="000474F4" w:rsidRDefault="00EF7336" w:rsidP="00EF7336">
      <w:pPr>
        <w:jc w:val="both"/>
        <w:rPr>
          <w:rFonts w:ascii="Arial" w:hAnsi="Arial" w:cs="Arial"/>
          <w:color w:val="808080" w:themeColor="background1" w:themeShade="80"/>
          <w:sz w:val="22"/>
          <w:szCs w:val="22"/>
          <w:u w:val="single"/>
          <w:lang w:val="en-GB"/>
        </w:rPr>
      </w:pPr>
    </w:p>
    <w:p w14:paraId="238A94DD" w14:textId="7536C34B" w:rsidR="00EF7336" w:rsidRPr="000474F4" w:rsidRDefault="00EF7336" w:rsidP="00EF7336">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Pursuant to s91</w:t>
      </w:r>
      <w:proofErr w:type="gramStart"/>
      <w:r w:rsidRPr="000474F4">
        <w:rPr>
          <w:rFonts w:ascii="Arial" w:hAnsi="Arial" w:cs="Arial"/>
          <w:color w:val="808080" w:themeColor="background1" w:themeShade="80"/>
          <w:sz w:val="22"/>
          <w:szCs w:val="22"/>
          <w:lang w:val="en-GB"/>
        </w:rPr>
        <w:t>B(</w:t>
      </w:r>
      <w:proofErr w:type="gramEnd"/>
      <w:r w:rsidRPr="000474F4">
        <w:rPr>
          <w:rFonts w:ascii="Arial" w:hAnsi="Arial" w:cs="Arial"/>
          <w:color w:val="808080" w:themeColor="background1" w:themeShade="80"/>
          <w:sz w:val="22"/>
          <w:szCs w:val="22"/>
          <w:lang w:val="en-GB"/>
        </w:rPr>
        <w:t>4) an RO  “shall have the powers and carry out only such functions as the Court may confer on the restructuring officer in the order appointing the restructuring officer, including the power to act on behalf of the company”. Further, pursuant to s 91</w:t>
      </w:r>
      <w:proofErr w:type="gramStart"/>
      <w:r w:rsidRPr="000474F4">
        <w:rPr>
          <w:rFonts w:ascii="Arial" w:hAnsi="Arial" w:cs="Arial"/>
          <w:color w:val="808080" w:themeColor="background1" w:themeShade="80"/>
          <w:sz w:val="22"/>
          <w:szCs w:val="22"/>
          <w:lang w:val="en-GB"/>
        </w:rPr>
        <w:t>B(</w:t>
      </w:r>
      <w:proofErr w:type="gramEnd"/>
      <w:r w:rsidRPr="000474F4">
        <w:rPr>
          <w:rFonts w:ascii="Arial" w:hAnsi="Arial" w:cs="Arial"/>
          <w:color w:val="808080" w:themeColor="background1" w:themeShade="80"/>
          <w:sz w:val="22"/>
          <w:szCs w:val="22"/>
          <w:lang w:val="en-GB"/>
        </w:rPr>
        <w:t>5) an order appointing and RO is required to set out:</w:t>
      </w:r>
    </w:p>
    <w:p w14:paraId="01DD6CF5" w14:textId="6F99FBDA" w:rsidR="00EF7336" w:rsidRPr="000474F4" w:rsidRDefault="00EF7336" w:rsidP="00EF7336">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“(b) the manner and extent to which the powers and functions of the restructuring officer shall affect and modify the powers and functions of the board of directors; and </w:t>
      </w:r>
    </w:p>
    <w:p w14:paraId="6C45A490" w14:textId="6C0B3250" w:rsidR="00EF7336" w:rsidRPr="000474F4" w:rsidRDefault="00EF7336" w:rsidP="00EF7336">
      <w:pPr>
        <w:ind w:left="720"/>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lastRenderedPageBreak/>
        <w:t>(c) any other conditions to be imposed on the board of directors that the Court considers appropriate, in relation to the exercise by the board of directors of its powers and functions”</w:t>
      </w:r>
    </w:p>
    <w:p w14:paraId="5344E465" w14:textId="77777777" w:rsidR="00EF7336" w:rsidRPr="000474F4" w:rsidRDefault="00EF7336" w:rsidP="00EF7336">
      <w:pPr>
        <w:jc w:val="both"/>
        <w:rPr>
          <w:rFonts w:ascii="Arial" w:hAnsi="Arial" w:cs="Arial"/>
          <w:color w:val="808080" w:themeColor="background1" w:themeShade="80"/>
          <w:sz w:val="22"/>
          <w:szCs w:val="22"/>
          <w:lang w:val="en-GB"/>
        </w:rPr>
      </w:pPr>
    </w:p>
    <w:p w14:paraId="3448F1B5" w14:textId="7165251C" w:rsidR="00EF7336" w:rsidRPr="000474F4" w:rsidRDefault="00EF7336" w:rsidP="00EF7336">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 xml:space="preserve">Accordingly, it may be that the Rackham Family (assuming they are directors as well as owners) retains control of </w:t>
      </w:r>
      <w:proofErr w:type="gramStart"/>
      <w:r w:rsidRPr="000474F4">
        <w:rPr>
          <w:rFonts w:ascii="Arial" w:hAnsi="Arial" w:cs="Arial"/>
          <w:color w:val="808080" w:themeColor="background1" w:themeShade="80"/>
          <w:sz w:val="22"/>
          <w:szCs w:val="22"/>
          <w:lang w:val="en-GB"/>
        </w:rPr>
        <w:t>day to day</w:t>
      </w:r>
      <w:proofErr w:type="gramEnd"/>
      <w:r w:rsidRPr="000474F4">
        <w:rPr>
          <w:rFonts w:ascii="Arial" w:hAnsi="Arial" w:cs="Arial"/>
          <w:color w:val="808080" w:themeColor="background1" w:themeShade="80"/>
          <w:sz w:val="22"/>
          <w:szCs w:val="22"/>
          <w:lang w:val="en-GB"/>
        </w:rPr>
        <w:t xml:space="preserve"> operations. Equally, they may be displaced. In short, the extent of their involvement will depend on the terms of the RO order.</w:t>
      </w:r>
    </w:p>
    <w:p w14:paraId="504D94D6" w14:textId="55F6EBFD" w:rsidR="00FC18E6" w:rsidRPr="000474F4" w:rsidRDefault="00FC18E6" w:rsidP="00EF7336">
      <w:pPr>
        <w:jc w:val="both"/>
        <w:rPr>
          <w:rFonts w:ascii="Arial" w:hAnsi="Arial" w:cs="Arial"/>
          <w:color w:val="808080" w:themeColor="background1" w:themeShade="80"/>
          <w:sz w:val="22"/>
          <w:szCs w:val="22"/>
          <w:lang w:val="en-GB"/>
        </w:rPr>
      </w:pPr>
    </w:p>
    <w:p w14:paraId="3CFCAAF3" w14:textId="77777777" w:rsidR="00FC18E6" w:rsidRPr="000474F4" w:rsidRDefault="00FC18E6" w:rsidP="00FC18E6">
      <w:pPr>
        <w:jc w:val="both"/>
        <w:rPr>
          <w:rFonts w:ascii="Arial" w:hAnsi="Arial" w:cs="Arial"/>
          <w:color w:val="808080" w:themeColor="background1" w:themeShade="80"/>
          <w:sz w:val="22"/>
          <w:szCs w:val="22"/>
          <w:u w:val="single"/>
          <w:lang w:val="en-GB"/>
        </w:rPr>
      </w:pPr>
      <w:r w:rsidRPr="000474F4">
        <w:rPr>
          <w:rFonts w:ascii="Arial" w:hAnsi="Arial" w:cs="Arial"/>
          <w:color w:val="808080" w:themeColor="background1" w:themeShade="80"/>
          <w:sz w:val="22"/>
          <w:szCs w:val="22"/>
          <w:u w:val="single"/>
          <w:lang w:val="en-GB"/>
        </w:rPr>
        <w:t>What factors will the Cayman Islands court take into consideration before approving any proposed restructuring?</w:t>
      </w:r>
    </w:p>
    <w:p w14:paraId="7CC83062" w14:textId="77777777" w:rsidR="00FC18E6" w:rsidRPr="000474F4" w:rsidRDefault="00FC18E6" w:rsidP="00EF7336">
      <w:pPr>
        <w:jc w:val="both"/>
        <w:rPr>
          <w:rFonts w:ascii="Arial" w:hAnsi="Arial" w:cs="Arial"/>
          <w:color w:val="808080" w:themeColor="background1" w:themeShade="80"/>
          <w:sz w:val="22"/>
          <w:szCs w:val="22"/>
          <w:lang w:val="en-GB"/>
        </w:rPr>
      </w:pPr>
    </w:p>
    <w:p w14:paraId="391966E2" w14:textId="53ED76B5" w:rsidR="00EF7336" w:rsidRPr="000474F4" w:rsidRDefault="00FC18E6" w:rsidP="00087F21">
      <w:p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In order to become effective, a restructuring will require court sanction. The primary factors that the Court will consider when determining whether to approve a restructuring in the form of a scheme of arrangement are whether:</w:t>
      </w:r>
    </w:p>
    <w:p w14:paraId="57EFD5A5" w14:textId="4FBB251F" w:rsidR="00FC18E6" w:rsidRPr="000474F4" w:rsidRDefault="00FC18E6" w:rsidP="00FC18E6">
      <w:pPr>
        <w:pStyle w:val="ListParagraph"/>
        <w:numPr>
          <w:ilvl w:val="0"/>
          <w:numId w:val="50"/>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There has been compliance with the convening orders (provides for the creditor meeting through which the scheme will be approved</w:t>
      </w:r>
      <w:proofErr w:type="gramStart"/>
      <w:r w:rsidRPr="000474F4">
        <w:rPr>
          <w:rFonts w:ascii="Arial" w:hAnsi="Arial" w:cs="Arial"/>
          <w:color w:val="808080" w:themeColor="background1" w:themeShade="80"/>
          <w:sz w:val="22"/>
          <w:szCs w:val="22"/>
          <w:lang w:val="en-GB"/>
        </w:rPr>
        <w:t>)</w:t>
      </w:r>
      <w:r w:rsidR="00761EEB" w:rsidRPr="000474F4">
        <w:rPr>
          <w:rFonts w:ascii="Arial" w:hAnsi="Arial" w:cs="Arial"/>
          <w:color w:val="808080" w:themeColor="background1" w:themeShade="80"/>
          <w:sz w:val="22"/>
          <w:szCs w:val="22"/>
          <w:lang w:val="en-GB"/>
        </w:rPr>
        <w:t>;</w:t>
      </w:r>
      <w:proofErr w:type="gramEnd"/>
    </w:p>
    <w:p w14:paraId="3A6FBBE2" w14:textId="02041112" w:rsidR="00FC18E6" w:rsidRPr="000474F4" w:rsidRDefault="00FC18E6" w:rsidP="00FC18E6">
      <w:pPr>
        <w:pStyle w:val="ListParagraph"/>
        <w:numPr>
          <w:ilvl w:val="0"/>
          <w:numId w:val="50"/>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 majority fairly represents the class</w:t>
      </w:r>
      <w:r w:rsidR="00761EEB" w:rsidRPr="000474F4">
        <w:rPr>
          <w:rFonts w:ascii="Arial" w:hAnsi="Arial" w:cs="Arial"/>
          <w:color w:val="808080" w:themeColor="background1" w:themeShade="80"/>
          <w:sz w:val="22"/>
          <w:szCs w:val="22"/>
          <w:lang w:val="en-GB"/>
        </w:rPr>
        <w:t>; and</w:t>
      </w:r>
    </w:p>
    <w:p w14:paraId="5ABC1589" w14:textId="0318D462" w:rsidR="00FC18E6" w:rsidRPr="000474F4" w:rsidRDefault="00FC18E6" w:rsidP="00FC18E6">
      <w:pPr>
        <w:pStyle w:val="ListParagraph"/>
        <w:numPr>
          <w:ilvl w:val="0"/>
          <w:numId w:val="50"/>
        </w:numPr>
        <w:jc w:val="both"/>
        <w:rPr>
          <w:rFonts w:ascii="Arial" w:hAnsi="Arial" w:cs="Arial"/>
          <w:color w:val="808080" w:themeColor="background1" w:themeShade="80"/>
          <w:sz w:val="22"/>
          <w:szCs w:val="22"/>
          <w:lang w:val="en-GB"/>
        </w:rPr>
      </w:pPr>
      <w:r w:rsidRPr="000474F4">
        <w:rPr>
          <w:rFonts w:ascii="Arial" w:hAnsi="Arial" w:cs="Arial"/>
          <w:color w:val="808080" w:themeColor="background1" w:themeShade="80"/>
          <w:sz w:val="22"/>
          <w:szCs w:val="22"/>
          <w:lang w:val="en-GB"/>
        </w:rPr>
        <w:t>The arrangement, having regards to its alternatives, is such that an intelligent, honest member of the class convened, acting in their own interest, might reasonably approve it.</w:t>
      </w:r>
    </w:p>
    <w:p w14:paraId="3348BEC1" w14:textId="77777777" w:rsidR="00FC18E6" w:rsidRDefault="00FC18E6" w:rsidP="00087F21">
      <w:pPr>
        <w:jc w:val="both"/>
        <w:rPr>
          <w:rFonts w:ascii="Avenir Next" w:hAnsi="Avenir Next" w:cs="Arial"/>
          <w:color w:val="000000" w:themeColor="text1"/>
          <w:sz w:val="22"/>
          <w:szCs w:val="22"/>
          <w:lang w:val="en-GB"/>
        </w:rPr>
      </w:pPr>
    </w:p>
    <w:p w14:paraId="284A0C34" w14:textId="77777777" w:rsidR="002C410A" w:rsidRPr="00310533" w:rsidRDefault="002C410A"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9D4FAF" w:rsidRDefault="009D4FAF" w:rsidP="00241B44">
      <w:r>
        <w:separator/>
      </w:r>
    </w:p>
  </w:endnote>
  <w:endnote w:type="continuationSeparator" w:id="0">
    <w:p w14:paraId="21AFC00C" w14:textId="77777777" w:rsidR="009D4FAF" w:rsidRDefault="009D4F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D4FAF" w:rsidRPr="00FC7B47" w:rsidRDefault="009D4FA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D4FAF" w:rsidRPr="00FC7B47" w:rsidRDefault="009D4FA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5DF24655" w:rsidR="009D4FAF" w:rsidRPr="009B4976" w:rsidRDefault="009D4FAF"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C2852">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5EB2C9D6" w:rsidR="009D4FAF" w:rsidRPr="009B4976" w:rsidRDefault="009D4FAF"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8C5CCD" w:rsidRPr="008C5CCD">
      <w:rPr>
        <w:rFonts w:ascii="Arial" w:hAnsi="Arial" w:cs="Arial"/>
        <w:sz w:val="18"/>
        <w:szCs w:val="18"/>
        <w:lang w:val="en-GB"/>
      </w:rPr>
      <w:t>202223-935</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9D4FAF" w:rsidRDefault="009D4FAF" w:rsidP="00241B44">
      <w:r>
        <w:separator/>
      </w:r>
    </w:p>
  </w:footnote>
  <w:footnote w:type="continuationSeparator" w:id="0">
    <w:p w14:paraId="329038C9" w14:textId="77777777" w:rsidR="009D4FAF" w:rsidRDefault="009D4F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7D33"/>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782397"/>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F7963"/>
    <w:multiLevelType w:val="hybridMultilevel"/>
    <w:tmpl w:val="7E82A6F6"/>
    <w:lvl w:ilvl="0" w:tplc="0F0CA6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1D21A2"/>
    <w:multiLevelType w:val="hybridMultilevel"/>
    <w:tmpl w:val="F580D3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4405B"/>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CF554B"/>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360FD5"/>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0A61A3"/>
    <w:multiLevelType w:val="hybridMultilevel"/>
    <w:tmpl w:val="7E82A6F6"/>
    <w:lvl w:ilvl="0" w:tplc="0F0CA6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560C49"/>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335003">
    <w:abstractNumId w:val="48"/>
  </w:num>
  <w:num w:numId="2" w16cid:durableId="1569487638">
    <w:abstractNumId w:val="25"/>
  </w:num>
  <w:num w:numId="3" w16cid:durableId="201207345">
    <w:abstractNumId w:val="21"/>
  </w:num>
  <w:num w:numId="4" w16cid:durableId="496308643">
    <w:abstractNumId w:val="46"/>
  </w:num>
  <w:num w:numId="5" w16cid:durableId="962926061">
    <w:abstractNumId w:val="22"/>
  </w:num>
  <w:num w:numId="6" w16cid:durableId="422068578">
    <w:abstractNumId w:val="39"/>
  </w:num>
  <w:num w:numId="7" w16cid:durableId="1416244621">
    <w:abstractNumId w:val="47"/>
  </w:num>
  <w:num w:numId="8" w16cid:durableId="561646565">
    <w:abstractNumId w:val="42"/>
  </w:num>
  <w:num w:numId="9" w16cid:durableId="499083837">
    <w:abstractNumId w:val="19"/>
  </w:num>
  <w:num w:numId="10" w16cid:durableId="2081369494">
    <w:abstractNumId w:val="13"/>
  </w:num>
  <w:num w:numId="11" w16cid:durableId="231543457">
    <w:abstractNumId w:val="15"/>
  </w:num>
  <w:num w:numId="12" w16cid:durableId="724108360">
    <w:abstractNumId w:val="20"/>
  </w:num>
  <w:num w:numId="13" w16cid:durableId="753087799">
    <w:abstractNumId w:val="29"/>
  </w:num>
  <w:num w:numId="14" w16cid:durableId="49156337">
    <w:abstractNumId w:val="3"/>
  </w:num>
  <w:num w:numId="15" w16cid:durableId="692419313">
    <w:abstractNumId w:val="16"/>
  </w:num>
  <w:num w:numId="16" w16cid:durableId="171917887">
    <w:abstractNumId w:val="45"/>
  </w:num>
  <w:num w:numId="17" w16cid:durableId="1543635823">
    <w:abstractNumId w:val="6"/>
  </w:num>
  <w:num w:numId="18" w16cid:durableId="626355445">
    <w:abstractNumId w:val="9"/>
  </w:num>
  <w:num w:numId="19" w16cid:durableId="405298847">
    <w:abstractNumId w:val="35"/>
  </w:num>
  <w:num w:numId="20" w16cid:durableId="1536772053">
    <w:abstractNumId w:val="30"/>
  </w:num>
  <w:num w:numId="21" w16cid:durableId="1053194933">
    <w:abstractNumId w:val="2"/>
  </w:num>
  <w:num w:numId="22" w16cid:durableId="379788559">
    <w:abstractNumId w:val="14"/>
  </w:num>
  <w:num w:numId="23" w16cid:durableId="806123778">
    <w:abstractNumId w:val="49"/>
  </w:num>
  <w:num w:numId="24" w16cid:durableId="1779137259">
    <w:abstractNumId w:val="0"/>
  </w:num>
  <w:num w:numId="25" w16cid:durableId="1479299989">
    <w:abstractNumId w:val="40"/>
  </w:num>
  <w:num w:numId="26" w16cid:durableId="1187720357">
    <w:abstractNumId w:val="10"/>
  </w:num>
  <w:num w:numId="27" w16cid:durableId="1993212112">
    <w:abstractNumId w:val="17"/>
  </w:num>
  <w:num w:numId="28" w16cid:durableId="2065450241">
    <w:abstractNumId w:val="4"/>
  </w:num>
  <w:num w:numId="29" w16cid:durableId="9646549">
    <w:abstractNumId w:val="7"/>
  </w:num>
  <w:num w:numId="30" w16cid:durableId="936405998">
    <w:abstractNumId w:val="23"/>
  </w:num>
  <w:num w:numId="31" w16cid:durableId="541524884">
    <w:abstractNumId w:val="34"/>
  </w:num>
  <w:num w:numId="32" w16cid:durableId="379325543">
    <w:abstractNumId w:val="26"/>
  </w:num>
  <w:num w:numId="33" w16cid:durableId="673000875">
    <w:abstractNumId w:val="36"/>
  </w:num>
  <w:num w:numId="34" w16cid:durableId="1559324073">
    <w:abstractNumId w:val="24"/>
  </w:num>
  <w:num w:numId="35" w16cid:durableId="1951086389">
    <w:abstractNumId w:val="18"/>
  </w:num>
  <w:num w:numId="36" w16cid:durableId="1562717596">
    <w:abstractNumId w:val="1"/>
  </w:num>
  <w:num w:numId="37" w16cid:durableId="287785300">
    <w:abstractNumId w:val="37"/>
  </w:num>
  <w:num w:numId="38" w16cid:durableId="64381943">
    <w:abstractNumId w:val="27"/>
  </w:num>
  <w:num w:numId="39" w16cid:durableId="684285471">
    <w:abstractNumId w:val="44"/>
  </w:num>
  <w:num w:numId="40" w16cid:durableId="1782727232">
    <w:abstractNumId w:val="41"/>
  </w:num>
  <w:num w:numId="41" w16cid:durableId="1089736283">
    <w:abstractNumId w:val="5"/>
  </w:num>
  <w:num w:numId="42" w16cid:durableId="810555776">
    <w:abstractNumId w:val="12"/>
  </w:num>
  <w:num w:numId="43" w16cid:durableId="1256980905">
    <w:abstractNumId w:val="38"/>
  </w:num>
  <w:num w:numId="44" w16cid:durableId="1242324910">
    <w:abstractNumId w:val="43"/>
  </w:num>
  <w:num w:numId="45" w16cid:durableId="1536191388">
    <w:abstractNumId w:val="11"/>
  </w:num>
  <w:num w:numId="46" w16cid:durableId="38631736">
    <w:abstractNumId w:val="32"/>
  </w:num>
  <w:num w:numId="47" w16cid:durableId="2140759855">
    <w:abstractNumId w:val="8"/>
  </w:num>
  <w:num w:numId="48" w16cid:durableId="856192703">
    <w:abstractNumId w:val="31"/>
  </w:num>
  <w:num w:numId="49" w16cid:durableId="793865688">
    <w:abstractNumId w:val="33"/>
  </w:num>
  <w:num w:numId="50" w16cid:durableId="143998702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194"/>
    <w:rsid w:val="00016475"/>
    <w:rsid w:val="00020557"/>
    <w:rsid w:val="00021FC2"/>
    <w:rsid w:val="00023705"/>
    <w:rsid w:val="000250C7"/>
    <w:rsid w:val="00026F16"/>
    <w:rsid w:val="00037621"/>
    <w:rsid w:val="00044D46"/>
    <w:rsid w:val="00045088"/>
    <w:rsid w:val="00045904"/>
    <w:rsid w:val="000474F4"/>
    <w:rsid w:val="000502FD"/>
    <w:rsid w:val="000538CC"/>
    <w:rsid w:val="000577D2"/>
    <w:rsid w:val="00065166"/>
    <w:rsid w:val="000659CF"/>
    <w:rsid w:val="00073069"/>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1E8A"/>
    <w:rsid w:val="0011473D"/>
    <w:rsid w:val="00115C85"/>
    <w:rsid w:val="00123855"/>
    <w:rsid w:val="00126A4D"/>
    <w:rsid w:val="0014005F"/>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2852"/>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10A"/>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84D"/>
    <w:rsid w:val="00333CA0"/>
    <w:rsid w:val="00334429"/>
    <w:rsid w:val="00334648"/>
    <w:rsid w:val="0033768C"/>
    <w:rsid w:val="00337938"/>
    <w:rsid w:val="00340769"/>
    <w:rsid w:val="00341AA6"/>
    <w:rsid w:val="00351B3C"/>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06856"/>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3015"/>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66ED"/>
    <w:rsid w:val="00677AEB"/>
    <w:rsid w:val="00680EF2"/>
    <w:rsid w:val="00687A1D"/>
    <w:rsid w:val="00697EA1"/>
    <w:rsid w:val="006A255F"/>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1EEB"/>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5CCD"/>
    <w:rsid w:val="008C66E0"/>
    <w:rsid w:val="008D7C65"/>
    <w:rsid w:val="008E3339"/>
    <w:rsid w:val="008F20FC"/>
    <w:rsid w:val="008F5FFE"/>
    <w:rsid w:val="008F6CAB"/>
    <w:rsid w:val="00905A43"/>
    <w:rsid w:val="00912C79"/>
    <w:rsid w:val="00920BE7"/>
    <w:rsid w:val="00921B8C"/>
    <w:rsid w:val="00924973"/>
    <w:rsid w:val="00927C9D"/>
    <w:rsid w:val="00930BB1"/>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4FAF"/>
    <w:rsid w:val="009E2AEB"/>
    <w:rsid w:val="009E2E27"/>
    <w:rsid w:val="009E45DF"/>
    <w:rsid w:val="009E4DE3"/>
    <w:rsid w:val="009F275E"/>
    <w:rsid w:val="00A02163"/>
    <w:rsid w:val="00A047EE"/>
    <w:rsid w:val="00A05A5C"/>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260"/>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5048"/>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2DFA"/>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B6B53"/>
    <w:rsid w:val="00EC441F"/>
    <w:rsid w:val="00EC4755"/>
    <w:rsid w:val="00EC6D86"/>
    <w:rsid w:val="00ED0BC4"/>
    <w:rsid w:val="00ED447D"/>
    <w:rsid w:val="00ED5BDC"/>
    <w:rsid w:val="00EE425D"/>
    <w:rsid w:val="00EE4971"/>
    <w:rsid w:val="00EE6CB0"/>
    <w:rsid w:val="00EF090E"/>
    <w:rsid w:val="00EF5572"/>
    <w:rsid w:val="00EF7336"/>
    <w:rsid w:val="00F033DA"/>
    <w:rsid w:val="00F13691"/>
    <w:rsid w:val="00F13FB1"/>
    <w:rsid w:val="00F152D8"/>
    <w:rsid w:val="00F27CD8"/>
    <w:rsid w:val="00F30351"/>
    <w:rsid w:val="00F3323E"/>
    <w:rsid w:val="00F341F4"/>
    <w:rsid w:val="00F34F9D"/>
    <w:rsid w:val="00F35CCE"/>
    <w:rsid w:val="00F5524B"/>
    <w:rsid w:val="00F60538"/>
    <w:rsid w:val="00F61DD2"/>
    <w:rsid w:val="00F61E1C"/>
    <w:rsid w:val="00F66AFF"/>
    <w:rsid w:val="00F71433"/>
    <w:rsid w:val="00F730FA"/>
    <w:rsid w:val="00F97C5B"/>
    <w:rsid w:val="00FA18CF"/>
    <w:rsid w:val="00FA3D50"/>
    <w:rsid w:val="00FA526C"/>
    <w:rsid w:val="00FB721C"/>
    <w:rsid w:val="00FB7FBD"/>
    <w:rsid w:val="00FC18E6"/>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E428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D42E-8DB7-4DF1-A1EB-666640B8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Fraser, Luke</cp:lastModifiedBy>
  <cp:revision>11</cp:revision>
  <cp:lastPrinted>2019-08-27T05:42:00Z</cp:lastPrinted>
  <dcterms:created xsi:type="dcterms:W3CDTF">2023-05-31T16:06:00Z</dcterms:created>
  <dcterms:modified xsi:type="dcterms:W3CDTF">2023-07-26T19:06:00Z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