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318EC">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3D2EE2">
        <w:rPr>
          <w:rFonts w:ascii="Avenir Next" w:hAnsi="Avenir Next" w:cs="Arial"/>
          <w:i/>
          <w:iCs/>
          <w:sz w:val="22"/>
          <w:szCs w:val="22"/>
          <w:highlight w:val="yellow"/>
        </w:rPr>
        <w:t>Ad hoc</w:t>
      </w:r>
      <w:r w:rsidRPr="003D2EE2">
        <w:rPr>
          <w:rFonts w:ascii="Avenir Next" w:hAnsi="Avenir Next" w:cs="Arial"/>
          <w:sz w:val="22"/>
          <w:szCs w:val="22"/>
          <w:highlight w:val="yellow"/>
        </w:rPr>
        <w:t xml:space="preserve"> mandate, conciliation, </w:t>
      </w:r>
      <w:proofErr w:type="gramStart"/>
      <w:r w:rsidRPr="003D2EE2">
        <w:rPr>
          <w:rFonts w:ascii="Avenir Next" w:hAnsi="Avenir Next" w:cs="Arial"/>
          <w:sz w:val="22"/>
          <w:szCs w:val="22"/>
          <w:highlight w:val="yellow"/>
        </w:rPr>
        <w:t>safeguard</w:t>
      </w:r>
      <w:proofErr w:type="gramEnd"/>
      <w:r w:rsidRPr="003D2EE2">
        <w:rPr>
          <w:rFonts w:ascii="Avenir Next" w:hAnsi="Avenir Next" w:cs="Arial"/>
          <w:sz w:val="22"/>
          <w:szCs w:val="22"/>
          <w:highlight w:val="yellow"/>
        </w:rPr>
        <w:t xml:space="preserve"> and accelerated safeguard</w:t>
      </w:r>
      <w:r w:rsidRPr="002F43FA">
        <w:rPr>
          <w:rFonts w:ascii="Avenir Next" w:hAnsi="Avenir Next" w:cs="Arial"/>
          <w:sz w:val="22"/>
          <w:szCs w:val="22"/>
        </w:rPr>
        <w:t xml:space="preserve">.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w:t>
      </w:r>
      <w:proofErr w:type="gramStart"/>
      <w:r w:rsidRPr="002F43FA">
        <w:rPr>
          <w:rFonts w:ascii="Avenir Next" w:hAnsi="Avenir Next" w:cs="Arial"/>
          <w:sz w:val="22"/>
          <w:szCs w:val="22"/>
        </w:rPr>
        <w:t>safeguard</w:t>
      </w:r>
      <w:proofErr w:type="gramEnd"/>
      <w:r w:rsidRPr="002F43FA">
        <w:rPr>
          <w:rFonts w:ascii="Avenir Next" w:hAnsi="Avenir Next" w:cs="Arial"/>
          <w:sz w:val="22"/>
          <w:szCs w:val="22"/>
        </w:rPr>
        <w:t xml:space="preserve">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F32555" w:rsidRDefault="00F47A63" w:rsidP="00EF6D63">
      <w:pPr>
        <w:pStyle w:val="ListParagraph"/>
        <w:numPr>
          <w:ilvl w:val="0"/>
          <w:numId w:val="3"/>
        </w:numPr>
        <w:ind w:left="426"/>
        <w:rPr>
          <w:rFonts w:ascii="Avenir Next" w:hAnsi="Avenir Next" w:cs="Arial"/>
          <w:sz w:val="22"/>
          <w:szCs w:val="22"/>
          <w:highlight w:val="yellow"/>
        </w:rPr>
      </w:pPr>
      <w:r w:rsidRPr="00F32555">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CD2109" w:rsidRDefault="00F47A63" w:rsidP="00EF6D63">
      <w:pPr>
        <w:pStyle w:val="ListParagraph"/>
        <w:numPr>
          <w:ilvl w:val="0"/>
          <w:numId w:val="4"/>
        </w:numPr>
        <w:ind w:left="426"/>
        <w:jc w:val="both"/>
        <w:rPr>
          <w:rFonts w:ascii="Avenir Next" w:hAnsi="Avenir Next" w:cs="Arial"/>
          <w:sz w:val="22"/>
          <w:szCs w:val="22"/>
          <w:highlight w:val="yellow"/>
        </w:rPr>
      </w:pPr>
      <w:r w:rsidRPr="00CD2109">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w:t>
      </w:r>
      <w:r w:rsidRPr="001134AC">
        <w:rPr>
          <w:rFonts w:ascii="Avenir Next" w:hAnsi="Avenir Next" w:cs="Arial"/>
          <w:sz w:val="22"/>
          <w:szCs w:val="22"/>
          <w:lang w:val="en-GB"/>
        </w:rPr>
        <w:t>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57028F"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57028F">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B84F05" w:rsidRDefault="00F47A63" w:rsidP="00EF6D63">
      <w:pPr>
        <w:pStyle w:val="ListParagraph"/>
        <w:numPr>
          <w:ilvl w:val="0"/>
          <w:numId w:val="6"/>
        </w:numPr>
        <w:ind w:left="426"/>
        <w:jc w:val="both"/>
        <w:rPr>
          <w:rFonts w:ascii="Avenir Next" w:hAnsi="Avenir Next" w:cs="Arial"/>
          <w:sz w:val="22"/>
          <w:szCs w:val="22"/>
          <w:highlight w:val="yellow"/>
          <w:lang w:val="en-GB"/>
        </w:rPr>
      </w:pPr>
      <w:r w:rsidRPr="00B84F05">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88282D"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88282D">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AD7C66" w:rsidRDefault="00F47A63" w:rsidP="00EF6D63">
      <w:pPr>
        <w:pStyle w:val="ListParagraph"/>
        <w:numPr>
          <w:ilvl w:val="0"/>
          <w:numId w:val="8"/>
        </w:numPr>
        <w:ind w:left="426"/>
        <w:jc w:val="both"/>
        <w:rPr>
          <w:rFonts w:ascii="Avenir Next" w:hAnsi="Avenir Next" w:cs="Arial"/>
          <w:sz w:val="22"/>
          <w:szCs w:val="22"/>
          <w:highlight w:val="yellow"/>
          <w:lang w:val="en-GB"/>
        </w:rPr>
      </w:pPr>
      <w:r w:rsidRPr="00AD7C66">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AD7C66">
        <w:rPr>
          <w:rFonts w:ascii="Avenir Next" w:hAnsi="Avenir Next" w:cs="Arial"/>
          <w:i/>
          <w:iCs/>
          <w:sz w:val="22"/>
          <w:szCs w:val="22"/>
          <w:highlight w:val="yellow"/>
          <w:lang w:val="en-GB"/>
        </w:rPr>
        <w:t>fiducie</w:t>
      </w:r>
      <w:r w:rsidRPr="00AD7C66">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5D01F3">
        <w:rPr>
          <w:rFonts w:ascii="Avenir Next" w:hAnsi="Avenir Next" w:cs="Arial"/>
          <w:i/>
          <w:iCs/>
          <w:sz w:val="22"/>
          <w:szCs w:val="22"/>
          <w:highlight w:val="yellow"/>
          <w:lang w:val="en-GB"/>
        </w:rPr>
        <w:t>Ad hoc</w:t>
      </w:r>
      <w:r w:rsidRPr="005D01F3">
        <w:rPr>
          <w:rFonts w:ascii="Avenir Next" w:hAnsi="Avenir Next" w:cs="Arial"/>
          <w:sz w:val="22"/>
          <w:szCs w:val="22"/>
          <w:highlight w:val="yellow"/>
          <w:lang w:val="en-GB"/>
        </w:rPr>
        <w:t xml:space="preserve"> mandate, </w:t>
      </w:r>
      <w:proofErr w:type="gramStart"/>
      <w:r w:rsidRPr="005D01F3">
        <w:rPr>
          <w:rFonts w:ascii="Avenir Next" w:hAnsi="Avenir Next" w:cs="Arial"/>
          <w:sz w:val="22"/>
          <w:szCs w:val="22"/>
          <w:highlight w:val="yellow"/>
          <w:lang w:val="en-GB"/>
        </w:rPr>
        <w:t>conciliation</w:t>
      </w:r>
      <w:proofErr w:type="gramEnd"/>
      <w:r w:rsidRPr="005D01F3">
        <w:rPr>
          <w:rFonts w:ascii="Avenir Next" w:hAnsi="Avenir Next" w:cs="Arial"/>
          <w:sz w:val="22"/>
          <w:szCs w:val="22"/>
          <w:highlight w:val="yellow"/>
          <w:lang w:val="en-GB"/>
        </w:rPr>
        <w:t xml:space="preserve"> and safeguard proceedings</w:t>
      </w:r>
      <w:r w:rsidRPr="002F43FA">
        <w:rPr>
          <w:rFonts w:ascii="Avenir Next" w:hAnsi="Avenir Next" w:cs="Arial"/>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EB3B57" w:rsidRDefault="00F47A63" w:rsidP="00EF6D63">
      <w:pPr>
        <w:pStyle w:val="ListParagraph"/>
        <w:numPr>
          <w:ilvl w:val="0"/>
          <w:numId w:val="10"/>
        </w:numPr>
        <w:ind w:left="426"/>
        <w:jc w:val="both"/>
        <w:rPr>
          <w:rFonts w:ascii="Avenir Next" w:hAnsi="Avenir Next" w:cs="Arial"/>
          <w:sz w:val="22"/>
          <w:szCs w:val="22"/>
          <w:highlight w:val="yellow"/>
          <w:lang w:val="en-GB"/>
        </w:rPr>
      </w:pPr>
      <w:r w:rsidRPr="00EB3B57">
        <w:rPr>
          <w:rFonts w:ascii="Avenir Next" w:hAnsi="Avenir Next" w:cs="Arial"/>
          <w:sz w:val="22"/>
          <w:szCs w:val="22"/>
          <w:highlight w:val="yellow"/>
          <w:lang w:val="en-GB"/>
        </w:rPr>
        <w:t xml:space="preserve">Foreign judgments can only be enforced if they have been subject to a procedure of </w:t>
      </w:r>
      <w:r w:rsidRPr="00EB3B57">
        <w:rPr>
          <w:rFonts w:ascii="Avenir Next" w:hAnsi="Avenir Next" w:cs="Arial"/>
          <w:i/>
          <w:iCs/>
          <w:sz w:val="22"/>
          <w:szCs w:val="22"/>
          <w:highlight w:val="yellow"/>
          <w:lang w:val="en-GB"/>
        </w:rPr>
        <w:t>exequatur</w:t>
      </w:r>
      <w:r w:rsidRPr="00EB3B57">
        <w:rPr>
          <w:rFonts w:ascii="Avenir Next" w:hAnsi="Avenir Next" w:cs="Arial"/>
          <w:sz w:val="22"/>
          <w:szCs w:val="22"/>
          <w:highlight w:val="yellow"/>
          <w:lang w:val="en-GB"/>
        </w:rPr>
        <w:t xml:space="preserve">. For a foreign judgment to be granted </w:t>
      </w:r>
      <w:r w:rsidRPr="00EB3B57">
        <w:rPr>
          <w:rFonts w:ascii="Avenir Next" w:hAnsi="Avenir Next" w:cs="Arial"/>
          <w:i/>
          <w:iCs/>
          <w:sz w:val="22"/>
          <w:szCs w:val="22"/>
          <w:highlight w:val="yellow"/>
          <w:lang w:val="en-GB"/>
        </w:rPr>
        <w:t>exequatur</w:t>
      </w:r>
      <w:r w:rsidRPr="00EB3B57">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w:t>
      </w:r>
      <w:r w:rsidRPr="002F43FA">
        <w:rPr>
          <w:rFonts w:ascii="Avenir Next" w:hAnsi="Avenir Next" w:cs="Arial"/>
          <w:sz w:val="22"/>
          <w:szCs w:val="22"/>
          <w:lang w:val="en-GB"/>
        </w:rPr>
        <w:lastRenderedPageBreak/>
        <w:t xml:space="preserve">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w:t>
      </w:r>
      <w:r w:rsidRPr="0007658B">
        <w:rPr>
          <w:rFonts w:ascii="Avenir Next" w:hAnsi="Avenir Next" w:cs="Arial"/>
          <w:sz w:val="22"/>
          <w:szCs w:val="22"/>
          <w:lang w:val="en-GB"/>
        </w:rPr>
        <w:t>opened following conciliation proceedings.</w:t>
      </w:r>
      <w:r w:rsidRPr="00F4427A">
        <w:rPr>
          <w:rFonts w:ascii="Avenir Next" w:hAnsi="Avenir Next" w:cs="Arial"/>
          <w:sz w:val="22"/>
          <w:szCs w:val="22"/>
          <w:lang w:val="en-GB"/>
        </w:rPr>
        <w:t xml:space="preserve">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5991BA08" w:rsidR="006F4E04" w:rsidRDefault="00B649B3"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Accelerated safeguard</w:t>
      </w:r>
      <w:r w:rsidR="00260F79">
        <w:rPr>
          <w:rFonts w:ascii="Avenir Next" w:hAnsi="Avenir Next" w:cs="Arial"/>
          <w:color w:val="808080" w:themeColor="background1" w:themeShade="80"/>
          <w:sz w:val="22"/>
          <w:szCs w:val="22"/>
          <w:lang w:val="en-GB"/>
        </w:rPr>
        <w:t xml:space="preserve"> is not a standalone procedure</w:t>
      </w:r>
      <w:r w:rsidR="00FF6FE8">
        <w:rPr>
          <w:rFonts w:ascii="Avenir Next" w:hAnsi="Avenir Next" w:cs="Arial"/>
          <w:color w:val="808080" w:themeColor="background1" w:themeShade="80"/>
          <w:sz w:val="22"/>
          <w:szCs w:val="22"/>
          <w:lang w:val="en-GB"/>
        </w:rPr>
        <w:t xml:space="preserve"> – it is open to debtors who have a “pre-baked” conciliation plan in an </w:t>
      </w:r>
      <w:r w:rsidR="003E1D2F">
        <w:rPr>
          <w:rFonts w:ascii="Avenir Next" w:hAnsi="Avenir Next" w:cs="Arial"/>
          <w:color w:val="808080" w:themeColor="background1" w:themeShade="80"/>
          <w:sz w:val="22"/>
          <w:szCs w:val="22"/>
          <w:lang w:val="en-GB"/>
        </w:rPr>
        <w:t>agreed form likely to be accepted by the affected parties within a space of two months following the opening judgement.</w:t>
      </w:r>
      <w:r w:rsidR="00B357F3">
        <w:rPr>
          <w:rFonts w:ascii="Avenir Next" w:hAnsi="Avenir Next" w:cs="Arial"/>
          <w:color w:val="808080" w:themeColor="background1" w:themeShade="80"/>
          <w:sz w:val="22"/>
          <w:szCs w:val="22"/>
          <w:lang w:val="en-GB"/>
        </w:rPr>
        <w:t xml:space="preserve"> In its form it is very similar to a pre-pack in other jurisdictions.</w:t>
      </w:r>
    </w:p>
    <w:p w14:paraId="50E6D667" w14:textId="77777777" w:rsidR="00B649B3" w:rsidRDefault="00B649B3" w:rsidP="009B7C9D">
      <w:pPr>
        <w:jc w:val="both"/>
        <w:rPr>
          <w:rFonts w:ascii="Avenir Next" w:hAnsi="Avenir Next" w:cs="Arial"/>
          <w:color w:val="808080" w:themeColor="background1" w:themeShade="80"/>
          <w:sz w:val="22"/>
          <w:szCs w:val="22"/>
          <w:lang w:val="en-GB"/>
        </w:rPr>
      </w:pPr>
    </w:p>
    <w:p w14:paraId="44B6C665" w14:textId="3197B88D" w:rsidR="00B649B3" w:rsidRDefault="00B649B3"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Liquidation</w:t>
      </w:r>
      <w:r w:rsidR="001442AF">
        <w:rPr>
          <w:rFonts w:ascii="Avenir Next" w:hAnsi="Avenir Next" w:cs="Arial"/>
          <w:color w:val="808080" w:themeColor="background1" w:themeShade="80"/>
          <w:sz w:val="22"/>
          <w:szCs w:val="22"/>
          <w:lang w:val="en-GB"/>
        </w:rPr>
        <w:t xml:space="preserve"> </w:t>
      </w:r>
      <w:r w:rsidR="00F00014">
        <w:rPr>
          <w:rFonts w:ascii="Avenir Next" w:hAnsi="Avenir Next" w:cs="Arial"/>
          <w:color w:val="808080" w:themeColor="background1" w:themeShade="80"/>
          <w:sz w:val="22"/>
          <w:szCs w:val="22"/>
          <w:lang w:val="en-GB"/>
        </w:rPr>
        <w:t xml:space="preserve">of an insolvent debtor </w:t>
      </w:r>
      <w:proofErr w:type="gramStart"/>
      <w:r w:rsidR="00F00014">
        <w:rPr>
          <w:rFonts w:ascii="Avenir Next" w:hAnsi="Avenir Next" w:cs="Arial"/>
          <w:color w:val="808080" w:themeColor="background1" w:themeShade="80"/>
          <w:sz w:val="22"/>
          <w:szCs w:val="22"/>
          <w:lang w:val="en-GB"/>
        </w:rPr>
        <w:t>in order to</w:t>
      </w:r>
      <w:proofErr w:type="gramEnd"/>
      <w:r w:rsidR="00F00014">
        <w:rPr>
          <w:rFonts w:ascii="Avenir Next" w:hAnsi="Avenir Next" w:cs="Arial"/>
          <w:color w:val="808080" w:themeColor="background1" w:themeShade="80"/>
          <w:sz w:val="22"/>
          <w:szCs w:val="22"/>
          <w:lang w:val="en-GB"/>
        </w:rPr>
        <w:t xml:space="preserve"> maximise </w:t>
      </w:r>
      <w:r w:rsidR="000C2789">
        <w:rPr>
          <w:rFonts w:ascii="Avenir Next" w:hAnsi="Avenir Next" w:cs="Arial"/>
          <w:color w:val="808080" w:themeColor="background1" w:themeShade="80"/>
          <w:sz w:val="22"/>
          <w:szCs w:val="22"/>
          <w:lang w:val="en-GB"/>
        </w:rPr>
        <w:t>creditor recoveries. P</w:t>
      </w:r>
      <w:r w:rsidR="00F00014">
        <w:rPr>
          <w:rFonts w:ascii="Avenir Next" w:hAnsi="Avenir Next" w:cs="Arial"/>
          <w:color w:val="808080" w:themeColor="background1" w:themeShade="80"/>
          <w:sz w:val="22"/>
          <w:szCs w:val="22"/>
          <w:lang w:val="en-GB"/>
        </w:rPr>
        <w:t xml:space="preserve">rocedure </w:t>
      </w:r>
      <w:r w:rsidR="008657DD">
        <w:rPr>
          <w:rFonts w:ascii="Avenir Next" w:hAnsi="Avenir Next" w:cs="Arial"/>
          <w:color w:val="808080" w:themeColor="background1" w:themeShade="80"/>
          <w:sz w:val="22"/>
          <w:szCs w:val="22"/>
          <w:lang w:val="en-GB"/>
        </w:rPr>
        <w:t xml:space="preserve">commences </w:t>
      </w:r>
      <w:r w:rsidR="00F00014">
        <w:rPr>
          <w:rFonts w:ascii="Avenir Next" w:hAnsi="Avenir Next" w:cs="Arial"/>
          <w:color w:val="808080" w:themeColor="background1" w:themeShade="80"/>
          <w:sz w:val="22"/>
          <w:szCs w:val="22"/>
          <w:lang w:val="en-GB"/>
        </w:rPr>
        <w:t xml:space="preserve">with the </w:t>
      </w:r>
      <w:r w:rsidR="000C2789">
        <w:rPr>
          <w:rFonts w:ascii="Avenir Next" w:hAnsi="Avenir Next" w:cs="Arial"/>
          <w:color w:val="808080" w:themeColor="background1" w:themeShade="80"/>
          <w:sz w:val="22"/>
          <w:szCs w:val="22"/>
          <w:lang w:val="en-GB"/>
        </w:rPr>
        <w:t xml:space="preserve">appointment of an insolvency judge, a </w:t>
      </w:r>
      <w:proofErr w:type="gramStart"/>
      <w:r w:rsidR="000C2789">
        <w:rPr>
          <w:rFonts w:ascii="Avenir Next" w:hAnsi="Avenir Next" w:cs="Arial"/>
          <w:color w:val="808080" w:themeColor="background1" w:themeShade="80"/>
          <w:sz w:val="22"/>
          <w:szCs w:val="22"/>
          <w:lang w:val="en-GB"/>
        </w:rPr>
        <w:t>liquidator</w:t>
      </w:r>
      <w:proofErr w:type="gramEnd"/>
      <w:r w:rsidR="000C2789">
        <w:rPr>
          <w:rFonts w:ascii="Avenir Next" w:hAnsi="Avenir Next" w:cs="Arial"/>
          <w:color w:val="808080" w:themeColor="background1" w:themeShade="80"/>
          <w:sz w:val="22"/>
          <w:szCs w:val="22"/>
          <w:lang w:val="en-GB"/>
        </w:rPr>
        <w:t xml:space="preserve"> and </w:t>
      </w:r>
      <w:r w:rsidR="00060873">
        <w:rPr>
          <w:rFonts w:ascii="Avenir Next" w:hAnsi="Avenir Next" w:cs="Arial"/>
          <w:color w:val="808080" w:themeColor="background1" w:themeShade="80"/>
          <w:sz w:val="22"/>
          <w:szCs w:val="22"/>
          <w:lang w:val="en-GB"/>
        </w:rPr>
        <w:t>the</w:t>
      </w:r>
      <w:r w:rsidR="000C2789">
        <w:rPr>
          <w:rFonts w:ascii="Avenir Next" w:hAnsi="Avenir Next" w:cs="Arial"/>
          <w:color w:val="808080" w:themeColor="background1" w:themeShade="80"/>
          <w:sz w:val="22"/>
          <w:szCs w:val="22"/>
          <w:lang w:val="en-GB"/>
        </w:rPr>
        <w:t xml:space="preserve"> creditors’ </w:t>
      </w:r>
      <w:r w:rsidR="008006B9">
        <w:rPr>
          <w:rFonts w:ascii="Avenir Next" w:hAnsi="Avenir Next" w:cs="Arial"/>
          <w:color w:val="808080" w:themeColor="background1" w:themeShade="80"/>
          <w:sz w:val="22"/>
          <w:szCs w:val="22"/>
          <w:lang w:val="en-GB"/>
        </w:rPr>
        <w:t xml:space="preserve">representatives </w:t>
      </w:r>
      <w:r w:rsidR="00060873">
        <w:rPr>
          <w:rFonts w:ascii="Avenir Next" w:hAnsi="Avenir Next" w:cs="Arial"/>
          <w:color w:val="808080" w:themeColor="background1" w:themeShade="80"/>
          <w:sz w:val="22"/>
          <w:szCs w:val="22"/>
          <w:lang w:val="en-GB"/>
        </w:rPr>
        <w:t>(appointed by the court)</w:t>
      </w:r>
      <w:r w:rsidR="003F29D3">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 xml:space="preserve">of </w:t>
      </w:r>
      <w:r w:rsidRPr="00B50DAC">
        <w:rPr>
          <w:rFonts w:ascii="Avenir Next" w:hAnsi="Avenir Next" w:cs="Arial"/>
          <w:sz w:val="22"/>
          <w:szCs w:val="22"/>
          <w:lang w:val="en-GB"/>
        </w:rPr>
        <w:t>the main variations between the safeguard procedure and the rehabilitation procedure under the Commercial Code</w:t>
      </w:r>
      <w:r w:rsidRPr="00DC6AAA">
        <w:rPr>
          <w:rFonts w:ascii="Avenir Next" w:hAnsi="Avenir Next" w:cs="Arial"/>
          <w:sz w:val="22"/>
          <w:szCs w:val="22"/>
          <w:lang w:val="en-GB"/>
        </w:rPr>
        <w:t>.</w:t>
      </w:r>
    </w:p>
    <w:p w14:paraId="3B894BB6" w14:textId="6B63499D" w:rsidR="00F47A63" w:rsidRDefault="00F47A63" w:rsidP="00F47A63">
      <w:pPr>
        <w:jc w:val="both"/>
        <w:rPr>
          <w:rFonts w:ascii="Avenir Next" w:hAnsi="Avenir Next" w:cs="Arial"/>
          <w:sz w:val="22"/>
          <w:szCs w:val="22"/>
          <w:lang w:val="en-GB"/>
        </w:rPr>
      </w:pPr>
    </w:p>
    <w:p w14:paraId="7F1A8ABE" w14:textId="27B7F62A" w:rsidR="006F4E04" w:rsidRDefault="00B861A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Although both the safeguard and the rehabilitation procedure are part of the corporate rescue </w:t>
      </w:r>
      <w:r w:rsidR="00CE5653">
        <w:rPr>
          <w:rFonts w:ascii="Avenir Next" w:hAnsi="Avenir Next" w:cs="Arial"/>
          <w:color w:val="808080" w:themeColor="background1" w:themeShade="80"/>
          <w:sz w:val="22"/>
          <w:szCs w:val="22"/>
          <w:lang w:val="en-GB"/>
        </w:rPr>
        <w:t>toolkit, they differ in the following aspects:</w:t>
      </w:r>
    </w:p>
    <w:p w14:paraId="403FCD1F" w14:textId="77777777" w:rsidR="008704F3" w:rsidRDefault="008704F3" w:rsidP="006F4E04">
      <w:pPr>
        <w:jc w:val="both"/>
        <w:rPr>
          <w:rFonts w:ascii="Avenir Next" w:hAnsi="Avenir Next" w:cs="Arial"/>
          <w:color w:val="808080" w:themeColor="background1" w:themeShade="80"/>
          <w:sz w:val="22"/>
          <w:szCs w:val="22"/>
          <w:lang w:val="en-GB"/>
        </w:rPr>
      </w:pPr>
    </w:p>
    <w:p w14:paraId="2B5401A4" w14:textId="3FE2CC26" w:rsidR="00D54A6B" w:rsidRDefault="006E559E" w:rsidP="001A2049">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Severity of the debtor’s situation</w:t>
      </w:r>
      <w:r w:rsidR="002F4DCD">
        <w:rPr>
          <w:rFonts w:ascii="Avenir Next" w:hAnsi="Avenir Next" w:cs="Arial"/>
          <w:color w:val="808080" w:themeColor="background1" w:themeShade="80"/>
          <w:sz w:val="22"/>
          <w:szCs w:val="22"/>
          <w:lang w:val="en-GB"/>
        </w:rPr>
        <w:t xml:space="preserve"> – a debtor applying for the safeguard procedure needs to be solvent</w:t>
      </w:r>
      <w:r w:rsidR="006A2D95">
        <w:rPr>
          <w:rFonts w:ascii="Avenir Next" w:hAnsi="Avenir Next" w:cs="Arial"/>
          <w:color w:val="808080" w:themeColor="background1" w:themeShade="80"/>
          <w:sz w:val="22"/>
          <w:szCs w:val="22"/>
          <w:lang w:val="en-GB"/>
        </w:rPr>
        <w:t xml:space="preserve"> (i.e., not yet in a payment failure situation)</w:t>
      </w:r>
      <w:r w:rsidR="009D1091">
        <w:rPr>
          <w:rFonts w:ascii="Avenir Next" w:hAnsi="Avenir Next" w:cs="Arial"/>
          <w:color w:val="808080" w:themeColor="background1" w:themeShade="80"/>
          <w:sz w:val="22"/>
          <w:szCs w:val="22"/>
          <w:lang w:val="en-GB"/>
        </w:rPr>
        <w:t>. In the case of the rehabilitation procedure, the debtor needs to have been insolvent for a period not exceeding 45 days.</w:t>
      </w:r>
    </w:p>
    <w:p w14:paraId="5E3D3F8C" w14:textId="77777777" w:rsidR="009D1091" w:rsidRDefault="009D1091" w:rsidP="009D1091">
      <w:pPr>
        <w:pStyle w:val="ListParagraph"/>
        <w:jc w:val="both"/>
        <w:rPr>
          <w:rFonts w:ascii="Avenir Next" w:hAnsi="Avenir Next" w:cs="Arial"/>
          <w:color w:val="808080" w:themeColor="background1" w:themeShade="80"/>
          <w:sz w:val="22"/>
          <w:szCs w:val="22"/>
          <w:lang w:val="en-GB"/>
        </w:rPr>
      </w:pPr>
    </w:p>
    <w:p w14:paraId="4C348228" w14:textId="7118B2AC" w:rsidR="006E559E" w:rsidRDefault="006A2D95" w:rsidP="001A2049">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initiation of the safeguard procedure, the initial s</w:t>
      </w:r>
      <w:r w:rsidR="000A4614">
        <w:rPr>
          <w:rFonts w:ascii="Avenir Next" w:hAnsi="Avenir Next" w:cs="Arial"/>
          <w:color w:val="808080" w:themeColor="background1" w:themeShade="80"/>
          <w:sz w:val="22"/>
          <w:szCs w:val="22"/>
          <w:lang w:val="en-GB"/>
        </w:rPr>
        <w:t>ix-month observation period is extendable up to 1</w:t>
      </w:r>
      <w:r>
        <w:rPr>
          <w:rFonts w:ascii="Avenir Next" w:hAnsi="Avenir Next" w:cs="Arial"/>
          <w:color w:val="808080" w:themeColor="background1" w:themeShade="80"/>
          <w:sz w:val="22"/>
          <w:szCs w:val="22"/>
          <w:lang w:val="en-GB"/>
        </w:rPr>
        <w:t>2</w:t>
      </w:r>
      <w:r w:rsidR="000A4614">
        <w:rPr>
          <w:rFonts w:ascii="Avenir Next" w:hAnsi="Avenir Next" w:cs="Arial"/>
          <w:color w:val="808080" w:themeColor="background1" w:themeShade="80"/>
          <w:sz w:val="22"/>
          <w:szCs w:val="22"/>
          <w:lang w:val="en-GB"/>
        </w:rPr>
        <w:t xml:space="preserve"> months</w:t>
      </w:r>
      <w:r w:rsidR="00475447">
        <w:rPr>
          <w:rFonts w:ascii="Avenir Next" w:hAnsi="Avenir Next" w:cs="Arial"/>
          <w:color w:val="808080" w:themeColor="background1" w:themeShade="80"/>
          <w:sz w:val="22"/>
          <w:szCs w:val="22"/>
          <w:lang w:val="en-GB"/>
        </w:rPr>
        <w:t xml:space="preserve">. In the case of the rehabilitation procedure, this period can be extended up to 18 months. </w:t>
      </w:r>
    </w:p>
    <w:p w14:paraId="4DF9D0C0" w14:textId="77777777" w:rsidR="00475447" w:rsidRPr="00475447" w:rsidRDefault="00475447" w:rsidP="00475447">
      <w:pPr>
        <w:pStyle w:val="ListParagraph"/>
        <w:rPr>
          <w:rFonts w:ascii="Avenir Next" w:hAnsi="Avenir Next" w:cs="Arial"/>
          <w:color w:val="808080" w:themeColor="background1" w:themeShade="80"/>
          <w:sz w:val="22"/>
          <w:szCs w:val="22"/>
          <w:lang w:val="en-GB"/>
        </w:rPr>
      </w:pPr>
    </w:p>
    <w:p w14:paraId="1EBADB4B" w14:textId="2F2EA4E9" w:rsidR="007D6A43" w:rsidRPr="00B14410" w:rsidRDefault="0089035B" w:rsidP="00017750">
      <w:pPr>
        <w:pStyle w:val="ListParagraph"/>
        <w:numPr>
          <w:ilvl w:val="0"/>
          <w:numId w:val="22"/>
        </w:numPr>
        <w:jc w:val="both"/>
        <w:rPr>
          <w:rFonts w:ascii="Avenir Next" w:hAnsi="Avenir Next" w:cs="Arial"/>
          <w:color w:val="808080" w:themeColor="background1" w:themeShade="80"/>
          <w:sz w:val="22"/>
          <w:szCs w:val="22"/>
          <w:lang w:val="en-GB"/>
        </w:rPr>
      </w:pPr>
      <w:r w:rsidRPr="00B14410">
        <w:rPr>
          <w:rFonts w:ascii="Avenir Next" w:hAnsi="Avenir Next" w:cs="Arial"/>
          <w:color w:val="808080" w:themeColor="background1" w:themeShade="80"/>
          <w:sz w:val="22"/>
          <w:szCs w:val="22"/>
          <w:lang w:val="en-GB"/>
        </w:rPr>
        <w:t xml:space="preserve">In </w:t>
      </w:r>
      <w:r w:rsidR="00E26DEE" w:rsidRPr="00B14410">
        <w:rPr>
          <w:rFonts w:ascii="Avenir Next" w:hAnsi="Avenir Next" w:cs="Arial"/>
          <w:color w:val="808080" w:themeColor="background1" w:themeShade="80"/>
          <w:sz w:val="22"/>
          <w:szCs w:val="22"/>
          <w:lang w:val="en-GB"/>
        </w:rPr>
        <w:t>the case of rehabilitation, the a</w:t>
      </w:r>
      <w:r w:rsidR="005A72A6" w:rsidRPr="00B14410">
        <w:rPr>
          <w:rFonts w:ascii="Avenir Next" w:hAnsi="Avenir Next" w:cs="Arial"/>
          <w:color w:val="808080" w:themeColor="background1" w:themeShade="80"/>
          <w:sz w:val="22"/>
          <w:szCs w:val="22"/>
          <w:lang w:val="en-GB"/>
        </w:rPr>
        <w:t xml:space="preserve">dministrator may request </w:t>
      </w:r>
      <w:r w:rsidR="007D6A43" w:rsidRPr="00B14410">
        <w:rPr>
          <w:rFonts w:ascii="Avenir Next" w:hAnsi="Avenir Next" w:cs="Arial"/>
          <w:color w:val="808080" w:themeColor="background1" w:themeShade="80"/>
          <w:sz w:val="22"/>
          <w:szCs w:val="22"/>
          <w:lang w:val="en-GB"/>
        </w:rPr>
        <w:t xml:space="preserve">to form classes of affected parties </w:t>
      </w:r>
      <w:r w:rsidR="00E26DEE" w:rsidRPr="00B14410">
        <w:rPr>
          <w:rFonts w:ascii="Avenir Next" w:hAnsi="Avenir Next" w:cs="Arial"/>
          <w:color w:val="808080" w:themeColor="background1" w:themeShade="80"/>
          <w:sz w:val="22"/>
          <w:szCs w:val="22"/>
          <w:lang w:val="en-GB"/>
        </w:rPr>
        <w:t xml:space="preserve">(without debtor’s approval) </w:t>
      </w:r>
      <w:r w:rsidR="007D6A43" w:rsidRPr="00B14410">
        <w:rPr>
          <w:rFonts w:ascii="Avenir Next" w:hAnsi="Avenir Next" w:cs="Arial"/>
          <w:color w:val="808080" w:themeColor="background1" w:themeShade="80"/>
          <w:sz w:val="22"/>
          <w:szCs w:val="22"/>
          <w:lang w:val="en-GB"/>
        </w:rPr>
        <w:t xml:space="preserve">if original </w:t>
      </w:r>
      <w:r w:rsidR="00E26DEE" w:rsidRPr="00B14410">
        <w:rPr>
          <w:rFonts w:ascii="Avenir Next" w:hAnsi="Avenir Next" w:cs="Arial"/>
          <w:color w:val="808080" w:themeColor="background1" w:themeShade="80"/>
          <w:sz w:val="22"/>
          <w:szCs w:val="22"/>
          <w:lang w:val="en-GB"/>
        </w:rPr>
        <w:t xml:space="preserve">threshold </w:t>
      </w:r>
      <w:r w:rsidR="007D6A43" w:rsidRPr="00B14410">
        <w:rPr>
          <w:rFonts w:ascii="Avenir Next" w:hAnsi="Avenir Next" w:cs="Arial"/>
          <w:color w:val="808080" w:themeColor="background1" w:themeShade="80"/>
          <w:sz w:val="22"/>
          <w:szCs w:val="22"/>
          <w:lang w:val="en-GB"/>
        </w:rPr>
        <w:t xml:space="preserve">requirements </w:t>
      </w:r>
      <w:r w:rsidR="007D6A43" w:rsidRPr="00B50DAC">
        <w:rPr>
          <w:rFonts w:ascii="Avenir Next" w:hAnsi="Avenir Next" w:cs="Arial"/>
          <w:color w:val="808080" w:themeColor="background1" w:themeShade="80"/>
          <w:sz w:val="22"/>
          <w:szCs w:val="22"/>
          <w:lang w:val="en-GB"/>
        </w:rPr>
        <w:t>are not met</w:t>
      </w:r>
      <w:r w:rsidR="00B14410" w:rsidRPr="00B50DAC">
        <w:rPr>
          <w:rFonts w:ascii="Avenir Next" w:hAnsi="Avenir Next" w:cs="Arial"/>
          <w:color w:val="808080" w:themeColor="background1" w:themeShade="80"/>
          <w:sz w:val="22"/>
          <w:szCs w:val="22"/>
          <w:lang w:val="en-GB"/>
        </w:rPr>
        <w:t>. Furthermore, a</w:t>
      </w:r>
      <w:r w:rsidR="007D6A43" w:rsidRPr="00B50DAC">
        <w:rPr>
          <w:rFonts w:ascii="Avenir Next" w:hAnsi="Avenir Next" w:cs="Arial"/>
          <w:color w:val="808080" w:themeColor="background1" w:themeShade="80"/>
          <w:sz w:val="22"/>
          <w:szCs w:val="22"/>
          <w:lang w:val="en-GB"/>
        </w:rPr>
        <w:t xml:space="preserve">n affected party may submit </w:t>
      </w:r>
      <w:r w:rsidR="00122881" w:rsidRPr="00B50DAC">
        <w:rPr>
          <w:rFonts w:ascii="Avenir Next" w:hAnsi="Avenir Next" w:cs="Arial"/>
          <w:color w:val="808080" w:themeColor="background1" w:themeShade="80"/>
          <w:sz w:val="22"/>
          <w:szCs w:val="22"/>
          <w:lang w:val="en-GB"/>
        </w:rPr>
        <w:t>a draft plan to the vote of the classes</w:t>
      </w:r>
      <w:r w:rsidR="00513C6F" w:rsidRPr="00B50DAC">
        <w:rPr>
          <w:rFonts w:ascii="Avenir Next" w:hAnsi="Avenir Next" w:cs="Arial"/>
          <w:color w:val="808080" w:themeColor="background1" w:themeShade="80"/>
          <w:sz w:val="22"/>
          <w:szCs w:val="22"/>
          <w:lang w:val="en-GB"/>
        </w:rPr>
        <w:t xml:space="preserve"> (</w:t>
      </w:r>
      <w:proofErr w:type="gramStart"/>
      <w:r w:rsidR="00513C6F" w:rsidRPr="00B50DAC">
        <w:rPr>
          <w:rFonts w:ascii="Avenir Next" w:hAnsi="Avenir Next" w:cs="Arial"/>
          <w:color w:val="808080" w:themeColor="background1" w:themeShade="80"/>
          <w:sz w:val="22"/>
          <w:szCs w:val="22"/>
          <w:lang w:val="en-GB"/>
        </w:rPr>
        <w:t>similar to</w:t>
      </w:r>
      <w:proofErr w:type="gramEnd"/>
      <w:r w:rsidR="00513C6F" w:rsidRPr="00B50DAC">
        <w:rPr>
          <w:rFonts w:ascii="Avenir Next" w:hAnsi="Avenir Next" w:cs="Arial"/>
          <w:color w:val="808080" w:themeColor="background1" w:themeShade="80"/>
          <w:sz w:val="22"/>
          <w:szCs w:val="22"/>
          <w:lang w:val="en-GB"/>
        </w:rPr>
        <w:t xml:space="preserve"> Chapter 11).</w:t>
      </w:r>
    </w:p>
    <w:p w14:paraId="79010AFE" w14:textId="77777777" w:rsidR="00AA28B3" w:rsidRDefault="00AA28B3" w:rsidP="00AA28B3">
      <w:pPr>
        <w:pStyle w:val="ListParagraph"/>
        <w:jc w:val="both"/>
        <w:rPr>
          <w:rFonts w:ascii="Avenir Next" w:hAnsi="Avenir Next" w:cs="Arial"/>
          <w:color w:val="808080" w:themeColor="background1" w:themeShade="80"/>
          <w:sz w:val="22"/>
          <w:szCs w:val="22"/>
          <w:lang w:val="en-GB"/>
        </w:rPr>
      </w:pPr>
    </w:p>
    <w:p w14:paraId="69FEB89D" w14:textId="1DBCF6E3" w:rsidR="001952E3" w:rsidRPr="001A2049" w:rsidRDefault="008F56C8" w:rsidP="001A2049">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Term-out option is no longer available to safeguard proceedings. Specifically, </w:t>
      </w:r>
      <w:r w:rsidR="00F71B50">
        <w:rPr>
          <w:rFonts w:ascii="Avenir Next" w:hAnsi="Avenir Next" w:cs="Arial"/>
          <w:color w:val="808080" w:themeColor="background1" w:themeShade="80"/>
          <w:sz w:val="22"/>
          <w:szCs w:val="22"/>
          <w:lang w:val="en-GB"/>
        </w:rPr>
        <w:t xml:space="preserve">if the plan is not approved by the required classes of creditors, the court can only reschedule the debtor’s </w:t>
      </w:r>
      <w:r w:rsidR="00F71B50">
        <w:rPr>
          <w:rFonts w:ascii="Avenir Next" w:hAnsi="Avenir Next" w:cs="Arial"/>
          <w:color w:val="808080" w:themeColor="background1" w:themeShade="80"/>
          <w:sz w:val="22"/>
          <w:szCs w:val="22"/>
          <w:lang w:val="en-GB"/>
        </w:rPr>
        <w:lastRenderedPageBreak/>
        <w:t xml:space="preserve">liabilities by up to ten years in the case of </w:t>
      </w:r>
      <w:r w:rsidR="0069308D">
        <w:rPr>
          <w:rFonts w:ascii="Avenir Next" w:hAnsi="Avenir Next" w:cs="Arial"/>
          <w:color w:val="808080" w:themeColor="background1" w:themeShade="80"/>
          <w:sz w:val="22"/>
          <w:szCs w:val="22"/>
          <w:lang w:val="en-GB"/>
        </w:rPr>
        <w:t>rehabilitation proceedings, subject to a 10% minimum instalment after the fifth year.</w:t>
      </w:r>
    </w:p>
    <w:p w14:paraId="4D254D19" w14:textId="77777777" w:rsidR="00D54A6B" w:rsidRDefault="00D54A6B" w:rsidP="006F4E04">
      <w:pPr>
        <w:jc w:val="both"/>
        <w:rPr>
          <w:rFonts w:ascii="Avenir Next" w:hAnsi="Avenir Next" w:cs="Arial"/>
          <w:color w:val="808080" w:themeColor="background1" w:themeShade="80"/>
          <w:sz w:val="22"/>
          <w:szCs w:val="22"/>
          <w:lang w:val="en-GB"/>
        </w:rPr>
      </w:pPr>
    </w:p>
    <w:p w14:paraId="06162D62" w14:textId="388F2555" w:rsidR="008704F3" w:rsidRDefault="008704F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safeguard procedure is more recent </w:t>
      </w:r>
      <w:r w:rsidR="009244DF">
        <w:rPr>
          <w:rFonts w:ascii="Avenir Next" w:hAnsi="Avenir Next" w:cs="Arial"/>
          <w:color w:val="808080" w:themeColor="background1" w:themeShade="80"/>
          <w:sz w:val="22"/>
          <w:szCs w:val="22"/>
          <w:lang w:val="en-GB"/>
        </w:rPr>
        <w:t>(having first been introduced by the Law of 2005)</w:t>
      </w:r>
      <w:r w:rsidR="00FC66DF">
        <w:rPr>
          <w:rFonts w:ascii="Avenir Next" w:hAnsi="Avenir Next" w:cs="Arial"/>
          <w:color w:val="808080" w:themeColor="background1" w:themeShade="80"/>
          <w:sz w:val="22"/>
          <w:szCs w:val="22"/>
          <w:lang w:val="en-GB"/>
        </w:rPr>
        <w:t xml:space="preserve"> relative to the rehabilitation procedure (</w:t>
      </w:r>
      <w:r w:rsidR="00D54A6B">
        <w:rPr>
          <w:rFonts w:ascii="Avenir Next" w:hAnsi="Avenir Next" w:cs="Arial"/>
          <w:color w:val="808080" w:themeColor="background1" w:themeShade="80"/>
          <w:sz w:val="22"/>
          <w:szCs w:val="22"/>
          <w:lang w:val="en-GB"/>
        </w:rPr>
        <w:t>introduced by Law No. 85-88 of 25 January 1985)</w:t>
      </w:r>
      <w:r w:rsidR="00171D12">
        <w:rPr>
          <w:rFonts w:ascii="Avenir Next" w:hAnsi="Avenir Next" w:cs="Arial"/>
          <w:color w:val="808080" w:themeColor="background1" w:themeShade="80"/>
          <w:sz w:val="22"/>
          <w:szCs w:val="22"/>
          <w:lang w:val="en-GB"/>
        </w:rPr>
        <w:t xml:space="preserve">, although both procedures have gone through various amendments as local practice and application </w:t>
      </w:r>
      <w:r w:rsidR="008F56C8">
        <w:rPr>
          <w:rFonts w:ascii="Avenir Next" w:hAnsi="Avenir Next" w:cs="Arial"/>
          <w:color w:val="808080" w:themeColor="background1" w:themeShade="80"/>
          <w:sz w:val="22"/>
          <w:szCs w:val="22"/>
          <w:lang w:val="en-GB"/>
        </w:rPr>
        <w:t>has evolved.</w:t>
      </w:r>
    </w:p>
    <w:p w14:paraId="793404A4" w14:textId="77777777" w:rsidR="006F4E04"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F67437">
        <w:rPr>
          <w:rFonts w:ascii="Avenir Next Demi Bold" w:hAnsi="Avenir Next Demi Bold" w:cs="Arial"/>
          <w:b/>
          <w:bCs/>
          <w:sz w:val="22"/>
          <w:szCs w:val="22"/>
          <w:u w:val="single"/>
          <w:lang w:val="en-GB"/>
        </w:rPr>
        <w:t>List three</w:t>
      </w:r>
      <w:r w:rsidRPr="00F67437">
        <w:rPr>
          <w:rFonts w:ascii="Avenir Next" w:hAnsi="Avenir Next" w:cs="Arial"/>
          <w:sz w:val="22"/>
          <w:szCs w:val="22"/>
          <w:lang w:val="en-GB"/>
        </w:rPr>
        <w:t xml:space="preserve"> new elements of insolvency law which had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7E4459E1" w:rsidR="006F4E04" w:rsidRDefault="00230BF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originally introduced in 2014, the </w:t>
      </w:r>
      <w:r w:rsidR="00712528">
        <w:rPr>
          <w:rFonts w:ascii="Avenir Next" w:hAnsi="Avenir Next" w:cs="Arial"/>
          <w:color w:val="808080" w:themeColor="background1" w:themeShade="80"/>
          <w:sz w:val="22"/>
          <w:szCs w:val="22"/>
          <w:lang w:val="en-GB"/>
        </w:rPr>
        <w:t xml:space="preserve">accelerated safeguard got a boost in 2021, through the Order of 15 September 2021, which made the accelerated safeguard procedure the </w:t>
      </w:r>
      <w:r w:rsidR="0025725D">
        <w:rPr>
          <w:rFonts w:ascii="Avenir Next" w:hAnsi="Avenir Next" w:cs="Arial"/>
          <w:color w:val="808080" w:themeColor="background1" w:themeShade="80"/>
          <w:sz w:val="22"/>
          <w:szCs w:val="22"/>
          <w:lang w:val="en-GB"/>
        </w:rPr>
        <w:t>core framework for the preventive restructuring</w:t>
      </w:r>
      <w:r w:rsidR="00FE06B0">
        <w:rPr>
          <w:rFonts w:ascii="Avenir Next" w:hAnsi="Avenir Next" w:cs="Arial"/>
          <w:color w:val="808080" w:themeColor="background1" w:themeShade="80"/>
          <w:sz w:val="22"/>
          <w:szCs w:val="22"/>
          <w:lang w:val="en-GB"/>
        </w:rPr>
        <w:t xml:space="preserve">. The idea is to </w:t>
      </w:r>
      <w:r w:rsidR="004D5C90">
        <w:rPr>
          <w:rFonts w:ascii="Avenir Next" w:hAnsi="Avenir Next" w:cs="Arial"/>
          <w:color w:val="808080" w:themeColor="background1" w:themeShade="80"/>
          <w:sz w:val="22"/>
          <w:szCs w:val="22"/>
          <w:lang w:val="en-GB"/>
        </w:rPr>
        <w:t xml:space="preserve">avoid a value-destructive and protracted restructuring negotiations </w:t>
      </w:r>
      <w:proofErr w:type="gramStart"/>
      <w:r w:rsidR="004D5C90">
        <w:rPr>
          <w:rFonts w:ascii="Avenir Next" w:hAnsi="Avenir Next" w:cs="Arial"/>
          <w:color w:val="808080" w:themeColor="background1" w:themeShade="80"/>
          <w:sz w:val="22"/>
          <w:szCs w:val="22"/>
          <w:lang w:val="en-GB"/>
        </w:rPr>
        <w:t>through the use of</w:t>
      </w:r>
      <w:proofErr w:type="gramEnd"/>
      <w:r w:rsidR="004D5C90">
        <w:rPr>
          <w:rFonts w:ascii="Avenir Next" w:hAnsi="Avenir Next" w:cs="Arial"/>
          <w:color w:val="808080" w:themeColor="background1" w:themeShade="80"/>
          <w:sz w:val="22"/>
          <w:szCs w:val="22"/>
          <w:lang w:val="en-GB"/>
        </w:rPr>
        <w:t xml:space="preserve"> a pre-pack procedure</w:t>
      </w:r>
      <w:r w:rsidR="00F72024">
        <w:rPr>
          <w:rFonts w:ascii="Avenir Next" w:hAnsi="Avenir Next" w:cs="Arial"/>
          <w:color w:val="808080" w:themeColor="background1" w:themeShade="80"/>
          <w:sz w:val="22"/>
          <w:szCs w:val="22"/>
          <w:lang w:val="en-GB"/>
        </w:rPr>
        <w:t xml:space="preserve">. In order to meet </w:t>
      </w:r>
      <w:proofErr w:type="gramStart"/>
      <w:r w:rsidR="00F72024">
        <w:rPr>
          <w:rFonts w:ascii="Avenir Next" w:hAnsi="Avenir Next" w:cs="Arial"/>
          <w:color w:val="808080" w:themeColor="background1" w:themeShade="80"/>
          <w:sz w:val="22"/>
          <w:szCs w:val="22"/>
          <w:lang w:val="en-GB"/>
        </w:rPr>
        <w:t>this criteria</w:t>
      </w:r>
      <w:proofErr w:type="gramEnd"/>
      <w:r w:rsidR="00F72024">
        <w:rPr>
          <w:rFonts w:ascii="Avenir Next" w:hAnsi="Avenir Next" w:cs="Arial"/>
          <w:color w:val="808080" w:themeColor="background1" w:themeShade="80"/>
          <w:sz w:val="22"/>
          <w:szCs w:val="22"/>
          <w:lang w:val="en-GB"/>
        </w:rPr>
        <w:t xml:space="preserve">, the accelerated safeguard </w:t>
      </w:r>
      <w:r w:rsidR="003D55D2">
        <w:rPr>
          <w:rFonts w:ascii="Avenir Next" w:hAnsi="Avenir Next" w:cs="Arial"/>
          <w:color w:val="808080" w:themeColor="background1" w:themeShade="80"/>
          <w:sz w:val="22"/>
          <w:szCs w:val="22"/>
          <w:lang w:val="en-GB"/>
        </w:rPr>
        <w:t xml:space="preserve">can only be entered once </w:t>
      </w:r>
      <w:r w:rsidR="007C4AC5">
        <w:rPr>
          <w:rFonts w:ascii="Avenir Next" w:hAnsi="Avenir Next" w:cs="Arial"/>
          <w:color w:val="808080" w:themeColor="background1" w:themeShade="80"/>
          <w:sz w:val="22"/>
          <w:szCs w:val="22"/>
          <w:lang w:val="en-GB"/>
        </w:rPr>
        <w:t>the debtor had already explored the conciliation process, and once entered it can</w:t>
      </w:r>
      <w:r w:rsidR="003D55D2">
        <w:rPr>
          <w:rFonts w:ascii="Avenir Next" w:hAnsi="Avenir Next" w:cs="Arial"/>
          <w:color w:val="808080" w:themeColor="background1" w:themeShade="80"/>
          <w:sz w:val="22"/>
          <w:szCs w:val="22"/>
          <w:lang w:val="en-GB"/>
        </w:rPr>
        <w:t xml:space="preserve"> last</w:t>
      </w:r>
      <w:r w:rsidR="007C4AC5">
        <w:rPr>
          <w:rFonts w:ascii="Avenir Next" w:hAnsi="Avenir Next" w:cs="Arial"/>
          <w:color w:val="808080" w:themeColor="background1" w:themeShade="80"/>
          <w:sz w:val="22"/>
          <w:szCs w:val="22"/>
          <w:lang w:val="en-GB"/>
        </w:rPr>
        <w:t xml:space="preserve"> </w:t>
      </w:r>
      <w:r w:rsidR="003D55D2">
        <w:rPr>
          <w:rFonts w:ascii="Avenir Next" w:hAnsi="Avenir Next" w:cs="Arial"/>
          <w:color w:val="808080" w:themeColor="background1" w:themeShade="80"/>
          <w:sz w:val="22"/>
          <w:szCs w:val="22"/>
          <w:lang w:val="en-GB"/>
        </w:rPr>
        <w:t>four months</w:t>
      </w:r>
      <w:r w:rsidR="007C4AC5">
        <w:rPr>
          <w:rFonts w:ascii="Avenir Next" w:hAnsi="Avenir Next" w:cs="Arial"/>
          <w:color w:val="808080" w:themeColor="background1" w:themeShade="80"/>
          <w:sz w:val="22"/>
          <w:szCs w:val="22"/>
          <w:lang w:val="en-GB"/>
        </w:rPr>
        <w:t xml:space="preserve"> at most.</w:t>
      </w:r>
      <w:r w:rsidR="00C14982">
        <w:rPr>
          <w:rFonts w:ascii="Avenir Next" w:hAnsi="Avenir Next" w:cs="Arial"/>
          <w:color w:val="808080" w:themeColor="background1" w:themeShade="80"/>
          <w:sz w:val="22"/>
          <w:szCs w:val="22"/>
          <w:lang w:val="en-GB"/>
        </w:rPr>
        <w:t xml:space="preserve"> Furthermore, the accelerated safeguard is now available to companies of all sizes.</w:t>
      </w:r>
    </w:p>
    <w:p w14:paraId="7453E93D" w14:textId="77777777" w:rsidR="00F70CD4" w:rsidRDefault="00F70CD4" w:rsidP="006F4E04">
      <w:pPr>
        <w:jc w:val="both"/>
        <w:rPr>
          <w:rFonts w:ascii="Avenir Next" w:hAnsi="Avenir Next" w:cs="Arial"/>
          <w:color w:val="808080" w:themeColor="background1" w:themeShade="80"/>
          <w:sz w:val="22"/>
          <w:szCs w:val="22"/>
          <w:lang w:val="en-GB"/>
        </w:rPr>
      </w:pPr>
    </w:p>
    <w:p w14:paraId="4860B994" w14:textId="77777777" w:rsidR="002C239B" w:rsidRDefault="00927CB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w:t>
      </w:r>
      <w:r w:rsidR="00F52C23">
        <w:rPr>
          <w:rFonts w:ascii="Avenir Next" w:hAnsi="Avenir Next" w:cs="Arial"/>
          <w:color w:val="808080" w:themeColor="background1" w:themeShade="80"/>
          <w:sz w:val="22"/>
          <w:szCs w:val="22"/>
          <w:lang w:val="en-GB"/>
        </w:rPr>
        <w:t xml:space="preserve">classes of creditors have been </w:t>
      </w:r>
      <w:r w:rsidR="00B24B68">
        <w:rPr>
          <w:rFonts w:ascii="Avenir Next" w:hAnsi="Avenir Next" w:cs="Arial"/>
          <w:color w:val="808080" w:themeColor="background1" w:themeShade="80"/>
          <w:sz w:val="22"/>
          <w:szCs w:val="22"/>
          <w:lang w:val="en-GB"/>
        </w:rPr>
        <w:t xml:space="preserve">made mandatory (in the case of accelerated safeguard) or </w:t>
      </w:r>
      <w:r w:rsidR="002C239B">
        <w:rPr>
          <w:rFonts w:ascii="Avenir Next" w:hAnsi="Avenir Next" w:cs="Arial"/>
          <w:color w:val="808080" w:themeColor="background1" w:themeShade="80"/>
          <w:sz w:val="22"/>
          <w:szCs w:val="22"/>
          <w:lang w:val="en-GB"/>
        </w:rPr>
        <w:t>subject to thresholds (safeguard procedure)</w:t>
      </w:r>
      <w:r w:rsidR="00F52C23">
        <w:rPr>
          <w:rFonts w:ascii="Avenir Next" w:hAnsi="Avenir Next" w:cs="Arial"/>
          <w:color w:val="808080" w:themeColor="background1" w:themeShade="80"/>
          <w:sz w:val="22"/>
          <w:szCs w:val="22"/>
          <w:lang w:val="en-GB"/>
        </w:rPr>
        <w:t xml:space="preserve">, replacing historical creditor committees. This has also opened the opportunity to </w:t>
      </w:r>
      <w:r w:rsidR="00111832">
        <w:rPr>
          <w:rFonts w:ascii="Avenir Next" w:hAnsi="Avenir Next" w:cs="Arial"/>
          <w:color w:val="808080" w:themeColor="background1" w:themeShade="80"/>
          <w:sz w:val="22"/>
          <w:szCs w:val="22"/>
          <w:lang w:val="en-GB"/>
        </w:rPr>
        <w:t>institute a cross-class cramdown</w:t>
      </w:r>
      <w:r w:rsidR="002C239B">
        <w:rPr>
          <w:rFonts w:ascii="Avenir Next" w:hAnsi="Avenir Next" w:cs="Arial"/>
          <w:color w:val="808080" w:themeColor="background1" w:themeShade="80"/>
          <w:sz w:val="22"/>
          <w:szCs w:val="22"/>
          <w:lang w:val="en-GB"/>
        </w:rPr>
        <w:t>.</w:t>
      </w:r>
    </w:p>
    <w:p w14:paraId="6DDDF2EF" w14:textId="77777777" w:rsidR="002C239B" w:rsidRDefault="002C239B" w:rsidP="006F4E04">
      <w:pPr>
        <w:jc w:val="both"/>
        <w:rPr>
          <w:rFonts w:ascii="Avenir Next" w:hAnsi="Avenir Next" w:cs="Arial"/>
          <w:color w:val="808080" w:themeColor="background1" w:themeShade="80"/>
          <w:sz w:val="22"/>
          <w:szCs w:val="22"/>
          <w:lang w:val="en-GB"/>
        </w:rPr>
      </w:pPr>
    </w:p>
    <w:p w14:paraId="26A24F50" w14:textId="504E7E5C" w:rsidR="00EF0CE8" w:rsidRDefault="00674949" w:rsidP="00733B3E">
      <w:pPr>
        <w:jc w:val="both"/>
        <w:rPr>
          <w:rFonts w:ascii="Avenir Next" w:hAnsi="Avenir Next" w:cs="Arial"/>
          <w:color w:val="808080" w:themeColor="background1" w:themeShade="80"/>
          <w:sz w:val="22"/>
          <w:szCs w:val="22"/>
          <w:lang w:val="en-GB"/>
        </w:rPr>
      </w:pPr>
      <w:r w:rsidRPr="008F2015">
        <w:rPr>
          <w:rFonts w:ascii="Avenir Next" w:hAnsi="Avenir Next" w:cs="Arial"/>
          <w:color w:val="808080" w:themeColor="background1" w:themeShade="80"/>
          <w:sz w:val="22"/>
          <w:szCs w:val="22"/>
          <w:lang w:val="en-GB"/>
        </w:rPr>
        <w:t xml:space="preserve">Finally, </w:t>
      </w:r>
      <w:r w:rsidR="00E64296" w:rsidRPr="008F2015">
        <w:rPr>
          <w:rFonts w:ascii="Avenir Next" w:hAnsi="Avenir Next" w:cs="Arial"/>
          <w:color w:val="808080" w:themeColor="background1" w:themeShade="80"/>
          <w:sz w:val="22"/>
          <w:szCs w:val="22"/>
          <w:lang w:val="en-GB"/>
        </w:rPr>
        <w:t xml:space="preserve">the creation of classes </w:t>
      </w:r>
      <w:proofErr w:type="gramStart"/>
      <w:r w:rsidR="009E5FAF" w:rsidRPr="008F2015">
        <w:rPr>
          <w:rFonts w:ascii="Avenir Next" w:hAnsi="Avenir Next" w:cs="Arial"/>
          <w:color w:val="808080" w:themeColor="background1" w:themeShade="80"/>
          <w:sz w:val="22"/>
          <w:szCs w:val="22"/>
          <w:lang w:val="en-GB"/>
        </w:rPr>
        <w:t>takes into account</w:t>
      </w:r>
      <w:proofErr w:type="gramEnd"/>
      <w:r w:rsidR="009E5FAF" w:rsidRPr="008F2015">
        <w:rPr>
          <w:rFonts w:ascii="Avenir Next" w:hAnsi="Avenir Next" w:cs="Arial"/>
          <w:color w:val="808080" w:themeColor="background1" w:themeShade="80"/>
          <w:sz w:val="22"/>
          <w:szCs w:val="22"/>
          <w:lang w:val="en-GB"/>
        </w:rPr>
        <w:t xml:space="preserve"> any subordination agreements that may have been entered into prior to the commencement of the </w:t>
      </w:r>
      <w:r w:rsidR="004F249E" w:rsidRPr="008F2015">
        <w:rPr>
          <w:rFonts w:ascii="Avenir Next" w:hAnsi="Avenir Next" w:cs="Arial"/>
          <w:color w:val="808080" w:themeColor="background1" w:themeShade="80"/>
          <w:sz w:val="22"/>
          <w:szCs w:val="22"/>
          <w:lang w:val="en-GB"/>
        </w:rPr>
        <w:t>restructuring.</w:t>
      </w:r>
    </w:p>
    <w:p w14:paraId="4EAEC665" w14:textId="77777777" w:rsidR="00591AC0" w:rsidRDefault="00591AC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w:t>
      </w:r>
      <w:r w:rsidRPr="00AA503A">
        <w:rPr>
          <w:rFonts w:ascii="Avenir Next" w:hAnsi="Avenir Next" w:cs="Arial"/>
          <w:sz w:val="22"/>
          <w:szCs w:val="22"/>
          <w:lang w:val="en-GB"/>
        </w:rPr>
        <w:t xml:space="preserve">differences between the conciliation and </w:t>
      </w:r>
      <w:r w:rsidRPr="00AA503A">
        <w:rPr>
          <w:rFonts w:ascii="Avenir Next" w:hAnsi="Avenir Next" w:cs="Arial"/>
          <w:i/>
          <w:iCs/>
          <w:sz w:val="22"/>
          <w:szCs w:val="22"/>
          <w:lang w:val="en-GB"/>
        </w:rPr>
        <w:t>ad hoc</w:t>
      </w:r>
      <w:r w:rsidRPr="00AA503A">
        <w:rPr>
          <w:rFonts w:ascii="Avenir Next" w:hAnsi="Avenir Next" w:cs="Arial"/>
          <w:sz w:val="22"/>
          <w:szCs w:val="22"/>
          <w:lang w:val="en-GB"/>
        </w:rPr>
        <w:t xml:space="preserve"> proceedings.</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605FB9FB" w:rsidR="006F4E04" w:rsidRDefault="0078362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Conciliation </w:t>
      </w:r>
      <w:r w:rsidR="00805C7D">
        <w:rPr>
          <w:rFonts w:ascii="Avenir Next" w:hAnsi="Avenir Next" w:cs="Arial"/>
          <w:color w:val="808080" w:themeColor="background1" w:themeShade="80"/>
          <w:sz w:val="22"/>
          <w:szCs w:val="22"/>
          <w:lang w:val="en-GB"/>
        </w:rPr>
        <w:t>proceedings may be opened even if the debtor has been in cessation of payments</w:t>
      </w:r>
      <w:r w:rsidR="00CB5ABC">
        <w:rPr>
          <w:rFonts w:ascii="Avenir Next" w:hAnsi="Avenir Next" w:cs="Arial"/>
          <w:color w:val="808080" w:themeColor="background1" w:themeShade="80"/>
          <w:sz w:val="22"/>
          <w:szCs w:val="22"/>
          <w:lang w:val="en-GB"/>
        </w:rPr>
        <w:t xml:space="preserve"> (i.e., insolvent from a cash-flow perspective)</w:t>
      </w:r>
      <w:r w:rsidR="00805C7D">
        <w:rPr>
          <w:rFonts w:ascii="Avenir Next" w:hAnsi="Avenir Next" w:cs="Arial"/>
          <w:color w:val="808080" w:themeColor="background1" w:themeShade="80"/>
          <w:sz w:val="22"/>
          <w:szCs w:val="22"/>
          <w:lang w:val="en-GB"/>
        </w:rPr>
        <w:t xml:space="preserve">, providing that the cessation has lasted less than 45 days. This is unlike the case with the ad-hoc </w:t>
      </w:r>
      <w:r w:rsidR="00252178">
        <w:rPr>
          <w:rFonts w:ascii="Avenir Next" w:hAnsi="Avenir Next" w:cs="Arial"/>
          <w:color w:val="808080" w:themeColor="background1" w:themeShade="80"/>
          <w:sz w:val="22"/>
          <w:szCs w:val="22"/>
          <w:lang w:val="en-GB"/>
        </w:rPr>
        <w:t xml:space="preserve">mandate, </w:t>
      </w:r>
      <w:r w:rsidR="00971A53">
        <w:rPr>
          <w:rFonts w:ascii="Avenir Next" w:hAnsi="Avenir Next" w:cs="Arial"/>
          <w:color w:val="808080" w:themeColor="background1" w:themeShade="80"/>
          <w:sz w:val="22"/>
          <w:szCs w:val="22"/>
          <w:lang w:val="en-GB"/>
        </w:rPr>
        <w:t xml:space="preserve">where the debtor </w:t>
      </w:r>
      <w:r w:rsidR="00CB5ABC">
        <w:rPr>
          <w:rFonts w:ascii="Avenir Next" w:hAnsi="Avenir Next" w:cs="Arial"/>
          <w:color w:val="808080" w:themeColor="background1" w:themeShade="80"/>
          <w:sz w:val="22"/>
          <w:szCs w:val="22"/>
          <w:lang w:val="en-GB"/>
        </w:rPr>
        <w:t>cannot be insolvent.</w:t>
      </w:r>
    </w:p>
    <w:p w14:paraId="1EB5A173" w14:textId="77777777" w:rsidR="00CB5ABC" w:rsidRDefault="00CB5ABC" w:rsidP="006F4E04">
      <w:pPr>
        <w:jc w:val="both"/>
        <w:rPr>
          <w:rFonts w:ascii="Avenir Next" w:hAnsi="Avenir Next" w:cs="Arial"/>
          <w:color w:val="808080" w:themeColor="background1" w:themeShade="80"/>
          <w:sz w:val="22"/>
          <w:szCs w:val="22"/>
          <w:lang w:val="en-GB"/>
        </w:rPr>
      </w:pPr>
    </w:p>
    <w:p w14:paraId="1C1951AE" w14:textId="77777777" w:rsidR="00B8385B" w:rsidRDefault="00CB5AB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BB5919">
        <w:rPr>
          <w:rFonts w:ascii="Avenir Next" w:hAnsi="Avenir Next" w:cs="Arial"/>
          <w:color w:val="808080" w:themeColor="background1" w:themeShade="80"/>
          <w:sz w:val="22"/>
          <w:szCs w:val="22"/>
          <w:lang w:val="en-GB"/>
        </w:rPr>
        <w:t xml:space="preserve">the conciliation agreement </w:t>
      </w:r>
      <w:r w:rsidR="00F87929">
        <w:rPr>
          <w:rFonts w:ascii="Avenir Next" w:hAnsi="Avenir Next" w:cs="Arial"/>
          <w:color w:val="808080" w:themeColor="background1" w:themeShade="80"/>
          <w:sz w:val="22"/>
          <w:szCs w:val="22"/>
          <w:lang w:val="en-GB"/>
        </w:rPr>
        <w:t xml:space="preserve">(brokered by the conciliator) will be ratified by the court </w:t>
      </w:r>
      <w:r w:rsidR="008B77F7">
        <w:rPr>
          <w:rFonts w:ascii="Avenir Next" w:hAnsi="Avenir Next" w:cs="Arial"/>
          <w:color w:val="808080" w:themeColor="background1" w:themeShade="80"/>
          <w:sz w:val="22"/>
          <w:szCs w:val="22"/>
          <w:lang w:val="en-GB"/>
        </w:rPr>
        <w:t xml:space="preserve">at the request of the debtor. </w:t>
      </w:r>
      <w:r w:rsidR="00B703AE">
        <w:rPr>
          <w:rFonts w:ascii="Avenir Next" w:hAnsi="Avenir Next" w:cs="Arial"/>
          <w:color w:val="808080" w:themeColor="background1" w:themeShade="80"/>
          <w:sz w:val="22"/>
          <w:szCs w:val="22"/>
          <w:lang w:val="en-GB"/>
        </w:rPr>
        <w:t xml:space="preserve">If the judge approves the agreement </w:t>
      </w:r>
      <w:r w:rsidR="000949BF">
        <w:rPr>
          <w:rFonts w:ascii="Avenir Next" w:hAnsi="Avenir Next" w:cs="Arial"/>
          <w:color w:val="808080" w:themeColor="background1" w:themeShade="80"/>
          <w:sz w:val="22"/>
          <w:szCs w:val="22"/>
          <w:lang w:val="en-GB"/>
        </w:rPr>
        <w:t>the confidentiality of the negotiations is preserved. Otherwise, the court sanctions the conciliation agreement</w:t>
      </w:r>
      <w:r w:rsidR="00A94573">
        <w:rPr>
          <w:rFonts w:ascii="Avenir Next" w:hAnsi="Avenir Next" w:cs="Arial"/>
          <w:color w:val="808080" w:themeColor="background1" w:themeShade="80"/>
          <w:sz w:val="22"/>
          <w:szCs w:val="22"/>
          <w:lang w:val="en-GB"/>
        </w:rPr>
        <w:t>, publicises the judgement</w:t>
      </w:r>
      <w:r w:rsidR="00F97BC7">
        <w:rPr>
          <w:rFonts w:ascii="Avenir Next" w:hAnsi="Avenir Next" w:cs="Arial"/>
          <w:color w:val="808080" w:themeColor="background1" w:themeShade="80"/>
          <w:sz w:val="22"/>
          <w:szCs w:val="22"/>
          <w:lang w:val="en-GB"/>
        </w:rPr>
        <w:t xml:space="preserve">, benefit being that if the conciliation later turns into an accelerated </w:t>
      </w:r>
      <w:r w:rsidR="006D3126">
        <w:rPr>
          <w:rFonts w:ascii="Avenir Next" w:hAnsi="Avenir Next" w:cs="Arial"/>
          <w:color w:val="808080" w:themeColor="background1" w:themeShade="80"/>
          <w:sz w:val="22"/>
          <w:szCs w:val="22"/>
          <w:lang w:val="en-GB"/>
        </w:rPr>
        <w:t xml:space="preserve">safeguard procedure, anyone injecting new money into the situation </w:t>
      </w:r>
      <w:r w:rsidR="000967FE">
        <w:rPr>
          <w:rFonts w:ascii="Avenir Next" w:hAnsi="Avenir Next" w:cs="Arial"/>
          <w:color w:val="808080" w:themeColor="background1" w:themeShade="80"/>
          <w:sz w:val="22"/>
          <w:szCs w:val="22"/>
          <w:lang w:val="en-GB"/>
        </w:rPr>
        <w:t xml:space="preserve">will enjoy automatic priority over </w:t>
      </w:r>
      <w:proofErr w:type="gramStart"/>
      <w:r w:rsidR="000967FE">
        <w:rPr>
          <w:rFonts w:ascii="Avenir Next" w:hAnsi="Avenir Next" w:cs="Arial"/>
          <w:color w:val="808080" w:themeColor="background1" w:themeShade="80"/>
          <w:sz w:val="22"/>
          <w:szCs w:val="22"/>
          <w:lang w:val="en-GB"/>
        </w:rPr>
        <w:t>pre</w:t>
      </w:r>
      <w:proofErr w:type="gramEnd"/>
      <w:r w:rsidR="000967FE">
        <w:rPr>
          <w:rFonts w:ascii="Avenir Next" w:hAnsi="Avenir Next" w:cs="Arial"/>
          <w:color w:val="808080" w:themeColor="background1" w:themeShade="80"/>
          <w:sz w:val="22"/>
          <w:szCs w:val="22"/>
          <w:lang w:val="en-GB"/>
        </w:rPr>
        <w:t xml:space="preserve"> and post-commencement claims.</w:t>
      </w:r>
      <w:r w:rsidR="00A94573">
        <w:rPr>
          <w:rFonts w:ascii="Avenir Next" w:hAnsi="Avenir Next" w:cs="Arial"/>
          <w:color w:val="808080" w:themeColor="background1" w:themeShade="80"/>
          <w:sz w:val="22"/>
          <w:szCs w:val="22"/>
          <w:lang w:val="en-GB"/>
        </w:rPr>
        <w:t xml:space="preserve"> </w:t>
      </w:r>
    </w:p>
    <w:p w14:paraId="69C7732D" w14:textId="77777777" w:rsidR="00B8385B" w:rsidRDefault="00B8385B" w:rsidP="006F4E04">
      <w:pPr>
        <w:jc w:val="both"/>
        <w:rPr>
          <w:rFonts w:ascii="Avenir Next" w:hAnsi="Avenir Next" w:cs="Arial"/>
          <w:color w:val="808080" w:themeColor="background1" w:themeShade="80"/>
          <w:sz w:val="22"/>
          <w:szCs w:val="22"/>
          <w:lang w:val="en-GB"/>
        </w:rPr>
      </w:pPr>
    </w:p>
    <w:p w14:paraId="3F079BD0" w14:textId="125F36D6" w:rsidR="00CB5ABC" w:rsidRDefault="008B77F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an ad-hoc mandate, the </w:t>
      </w:r>
      <w:r w:rsidR="008A79E7">
        <w:rPr>
          <w:rFonts w:ascii="Avenir Next" w:hAnsi="Avenir Next" w:cs="Arial"/>
          <w:color w:val="808080" w:themeColor="background1" w:themeShade="80"/>
          <w:sz w:val="22"/>
          <w:szCs w:val="22"/>
          <w:lang w:val="en-GB"/>
        </w:rPr>
        <w:t xml:space="preserve">proposal is not ratified by the court, </w:t>
      </w:r>
      <w:r w:rsidR="008A0008">
        <w:rPr>
          <w:rFonts w:ascii="Avenir Next" w:hAnsi="Avenir Next" w:cs="Arial"/>
          <w:color w:val="808080" w:themeColor="background1" w:themeShade="80"/>
          <w:sz w:val="22"/>
          <w:szCs w:val="22"/>
          <w:lang w:val="en-GB"/>
        </w:rPr>
        <w:t>and may therefore present a challenge in case the debtor does indeed becomes insolvent down the road.</w:t>
      </w:r>
    </w:p>
    <w:p w14:paraId="13FF6913" w14:textId="46D43D3E" w:rsidR="000101F5" w:rsidRDefault="000101F5"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lastRenderedPageBreak/>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1E8CEB84" w14:textId="326DD413" w:rsidR="00502F7E" w:rsidRDefault="000C26F8" w:rsidP="0094117F">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one hand</w:t>
      </w:r>
      <w:r w:rsidR="0078543F">
        <w:rPr>
          <w:rFonts w:ascii="Avenir Next" w:hAnsi="Avenir Next" w:cs="Arial"/>
          <w:color w:val="808080" w:themeColor="background1" w:themeShade="80"/>
          <w:sz w:val="22"/>
          <w:szCs w:val="22"/>
          <w:lang w:val="en-GB"/>
        </w:rPr>
        <w:t xml:space="preserve">, it can be argued that creditor position </w:t>
      </w:r>
      <w:r w:rsidR="00B10ED4">
        <w:rPr>
          <w:rFonts w:ascii="Avenir Next" w:hAnsi="Avenir Next" w:cs="Arial"/>
          <w:color w:val="808080" w:themeColor="background1" w:themeShade="80"/>
          <w:sz w:val="22"/>
          <w:szCs w:val="22"/>
          <w:lang w:val="en-GB"/>
        </w:rPr>
        <w:t xml:space="preserve">in France </w:t>
      </w:r>
      <w:r w:rsidR="0078543F">
        <w:rPr>
          <w:rFonts w:ascii="Avenir Next" w:hAnsi="Avenir Next" w:cs="Arial"/>
          <w:color w:val="808080" w:themeColor="background1" w:themeShade="80"/>
          <w:sz w:val="22"/>
          <w:szCs w:val="22"/>
          <w:lang w:val="en-GB"/>
        </w:rPr>
        <w:t xml:space="preserve">has been substantially enhanced </w:t>
      </w:r>
      <w:r w:rsidR="000B17AD">
        <w:rPr>
          <w:rFonts w:ascii="Avenir Next" w:hAnsi="Avenir Next" w:cs="Arial"/>
          <w:color w:val="808080" w:themeColor="background1" w:themeShade="80"/>
          <w:sz w:val="22"/>
          <w:szCs w:val="22"/>
          <w:lang w:val="en-GB"/>
        </w:rPr>
        <w:t>since the start of the financial crisis</w:t>
      </w:r>
      <w:r w:rsidR="004F7284">
        <w:rPr>
          <w:rFonts w:ascii="Avenir Next" w:hAnsi="Avenir Next" w:cs="Arial"/>
          <w:color w:val="808080" w:themeColor="background1" w:themeShade="80"/>
          <w:sz w:val="22"/>
          <w:szCs w:val="22"/>
          <w:lang w:val="en-GB"/>
        </w:rPr>
        <w:t xml:space="preserve"> as new laws have been passed</w:t>
      </w:r>
      <w:r w:rsidR="00AA19DC">
        <w:rPr>
          <w:rFonts w:ascii="Avenir Next" w:hAnsi="Avenir Next" w:cs="Arial"/>
          <w:color w:val="808080" w:themeColor="background1" w:themeShade="80"/>
          <w:sz w:val="22"/>
          <w:szCs w:val="22"/>
          <w:lang w:val="en-GB"/>
        </w:rPr>
        <w:t xml:space="preserve"> </w:t>
      </w:r>
      <w:r w:rsidR="00DB0331">
        <w:rPr>
          <w:rFonts w:ascii="Avenir Next" w:hAnsi="Avenir Next" w:cs="Arial"/>
          <w:color w:val="808080" w:themeColor="background1" w:themeShade="80"/>
          <w:sz w:val="22"/>
          <w:szCs w:val="22"/>
          <w:lang w:val="en-GB"/>
        </w:rPr>
        <w:t xml:space="preserve">aimed at </w:t>
      </w:r>
      <w:r w:rsidR="008F5FE0">
        <w:rPr>
          <w:rFonts w:ascii="Avenir Next" w:hAnsi="Avenir Next" w:cs="Arial"/>
          <w:color w:val="808080" w:themeColor="background1" w:themeShade="80"/>
          <w:sz w:val="22"/>
          <w:szCs w:val="22"/>
          <w:lang w:val="en-GB"/>
        </w:rPr>
        <w:t xml:space="preserve">dealing with </w:t>
      </w:r>
      <w:r w:rsidR="000D2B5A">
        <w:rPr>
          <w:rFonts w:ascii="Avenir Next" w:hAnsi="Avenir Next" w:cs="Arial"/>
          <w:color w:val="808080" w:themeColor="background1" w:themeShade="80"/>
          <w:sz w:val="22"/>
          <w:szCs w:val="22"/>
          <w:lang w:val="en-GB"/>
        </w:rPr>
        <w:t>issues of distress upstream</w:t>
      </w:r>
      <w:r w:rsidR="008F5FE0">
        <w:rPr>
          <w:rFonts w:ascii="Avenir Next" w:hAnsi="Avenir Next" w:cs="Arial"/>
          <w:color w:val="808080" w:themeColor="background1" w:themeShade="80"/>
          <w:sz w:val="22"/>
          <w:szCs w:val="22"/>
          <w:lang w:val="en-GB"/>
        </w:rPr>
        <w:t>,</w:t>
      </w:r>
      <w:r w:rsidR="003C4A55">
        <w:rPr>
          <w:rFonts w:ascii="Avenir Next" w:hAnsi="Avenir Next" w:cs="Arial"/>
          <w:color w:val="808080" w:themeColor="background1" w:themeShade="80"/>
          <w:sz w:val="22"/>
          <w:szCs w:val="22"/>
          <w:lang w:val="en-GB"/>
        </w:rPr>
        <w:t xml:space="preserve"> </w:t>
      </w:r>
      <w:r w:rsidR="00535547">
        <w:rPr>
          <w:rFonts w:ascii="Avenir Next" w:hAnsi="Avenir Next" w:cs="Arial"/>
          <w:color w:val="808080" w:themeColor="background1" w:themeShade="80"/>
          <w:sz w:val="22"/>
          <w:szCs w:val="22"/>
          <w:lang w:val="en-GB"/>
        </w:rPr>
        <w:t>giving debtors a chance to raise post-petition finance and</w:t>
      </w:r>
      <w:r w:rsidR="008F5FE0">
        <w:rPr>
          <w:rFonts w:ascii="Avenir Next" w:hAnsi="Avenir Next" w:cs="Arial"/>
          <w:color w:val="808080" w:themeColor="background1" w:themeShade="80"/>
          <w:sz w:val="22"/>
          <w:szCs w:val="22"/>
          <w:lang w:val="en-GB"/>
        </w:rPr>
        <w:t xml:space="preserve"> </w:t>
      </w:r>
      <w:r w:rsidR="00DB0331">
        <w:rPr>
          <w:rFonts w:ascii="Avenir Next" w:hAnsi="Avenir Next" w:cs="Arial"/>
          <w:color w:val="808080" w:themeColor="background1" w:themeShade="80"/>
          <w:sz w:val="22"/>
          <w:szCs w:val="22"/>
          <w:lang w:val="en-GB"/>
        </w:rPr>
        <w:t>distinguishing between different classes of creditors</w:t>
      </w:r>
      <w:r w:rsidR="00D63621">
        <w:rPr>
          <w:rFonts w:ascii="Avenir Next" w:hAnsi="Avenir Next" w:cs="Arial"/>
          <w:color w:val="808080" w:themeColor="background1" w:themeShade="80"/>
          <w:sz w:val="22"/>
          <w:szCs w:val="22"/>
          <w:lang w:val="en-GB"/>
        </w:rPr>
        <w:t xml:space="preserve">. </w:t>
      </w:r>
      <w:r w:rsidR="00A66B97">
        <w:rPr>
          <w:rFonts w:ascii="Avenir Next" w:hAnsi="Avenir Next" w:cs="Arial"/>
          <w:color w:val="808080" w:themeColor="background1" w:themeShade="80"/>
          <w:sz w:val="22"/>
          <w:szCs w:val="22"/>
          <w:lang w:val="en-GB"/>
        </w:rPr>
        <w:t>Specifically</w:t>
      </w:r>
      <w:r w:rsidR="00190841">
        <w:rPr>
          <w:rFonts w:ascii="Avenir Next" w:hAnsi="Avenir Next" w:cs="Arial"/>
          <w:color w:val="808080" w:themeColor="background1" w:themeShade="80"/>
          <w:sz w:val="22"/>
          <w:szCs w:val="22"/>
          <w:lang w:val="en-GB"/>
        </w:rPr>
        <w:t>,</w:t>
      </w:r>
      <w:r w:rsidR="00A66B97">
        <w:rPr>
          <w:rFonts w:ascii="Avenir Next" w:hAnsi="Avenir Next" w:cs="Arial"/>
          <w:color w:val="808080" w:themeColor="background1" w:themeShade="80"/>
          <w:sz w:val="22"/>
          <w:szCs w:val="22"/>
          <w:lang w:val="en-GB"/>
        </w:rPr>
        <w:t xml:space="preserve"> the following laws have been </w:t>
      </w:r>
      <w:r w:rsidR="00190841">
        <w:rPr>
          <w:rFonts w:ascii="Avenir Next" w:hAnsi="Avenir Next" w:cs="Arial"/>
          <w:color w:val="808080" w:themeColor="background1" w:themeShade="80"/>
          <w:sz w:val="22"/>
          <w:szCs w:val="22"/>
          <w:lang w:val="en-GB"/>
        </w:rPr>
        <w:t>introduced into the French insolvency framework</w:t>
      </w:r>
      <w:r w:rsidR="00A66B97">
        <w:rPr>
          <w:rFonts w:ascii="Avenir Next" w:hAnsi="Avenir Next" w:cs="Arial"/>
          <w:color w:val="808080" w:themeColor="background1" w:themeShade="80"/>
          <w:sz w:val="22"/>
          <w:szCs w:val="22"/>
          <w:lang w:val="en-GB"/>
        </w:rPr>
        <w:t xml:space="preserve"> since </w:t>
      </w:r>
      <w:r w:rsidR="00190841">
        <w:rPr>
          <w:rFonts w:ascii="Avenir Next" w:hAnsi="Avenir Next" w:cs="Arial"/>
          <w:color w:val="808080" w:themeColor="background1" w:themeShade="80"/>
          <w:sz w:val="22"/>
          <w:szCs w:val="22"/>
          <w:lang w:val="en-GB"/>
        </w:rPr>
        <w:t>2000:</w:t>
      </w:r>
    </w:p>
    <w:p w14:paraId="4961C381" w14:textId="77777777" w:rsidR="00190841" w:rsidRDefault="00190841" w:rsidP="0094117F">
      <w:pPr>
        <w:spacing w:line="276" w:lineRule="auto"/>
        <w:jc w:val="both"/>
        <w:rPr>
          <w:rFonts w:ascii="Avenir Next" w:hAnsi="Avenir Next" w:cs="Arial"/>
          <w:color w:val="808080" w:themeColor="background1" w:themeShade="80"/>
          <w:sz w:val="22"/>
          <w:szCs w:val="22"/>
          <w:lang w:val="en-GB"/>
        </w:rPr>
      </w:pPr>
    </w:p>
    <w:p w14:paraId="036007D6" w14:textId="349C2B61" w:rsidR="00190841" w:rsidRDefault="00190841" w:rsidP="00190841">
      <w:pPr>
        <w:pStyle w:val="ListParagraph"/>
        <w:numPr>
          <w:ilvl w:val="0"/>
          <w:numId w:val="24"/>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2005 – safeguard procedure </w:t>
      </w:r>
      <w:r w:rsidR="003E0010">
        <w:rPr>
          <w:rFonts w:ascii="Avenir Next" w:hAnsi="Avenir Next" w:cs="Arial"/>
          <w:color w:val="808080" w:themeColor="background1" w:themeShade="80"/>
          <w:sz w:val="22"/>
          <w:szCs w:val="22"/>
          <w:lang w:val="en-GB"/>
        </w:rPr>
        <w:t>was introduced and subsequently modified in 2008</w:t>
      </w:r>
      <w:r w:rsidR="00D76DA5">
        <w:rPr>
          <w:rFonts w:ascii="Avenir Next" w:hAnsi="Avenir Next" w:cs="Arial"/>
          <w:color w:val="808080" w:themeColor="background1" w:themeShade="80"/>
          <w:sz w:val="22"/>
          <w:szCs w:val="22"/>
          <w:lang w:val="en-GB"/>
        </w:rPr>
        <w:t xml:space="preserve"> (Ordinance No 2008-1345</w:t>
      </w:r>
      <w:r w:rsidR="005D6711">
        <w:rPr>
          <w:rFonts w:ascii="Avenir Next" w:hAnsi="Avenir Next" w:cs="Arial"/>
          <w:color w:val="808080" w:themeColor="background1" w:themeShade="80"/>
          <w:sz w:val="22"/>
          <w:szCs w:val="22"/>
          <w:lang w:val="en-GB"/>
        </w:rPr>
        <w:t>)</w:t>
      </w:r>
      <w:r w:rsidR="003E0010">
        <w:rPr>
          <w:rFonts w:ascii="Avenir Next" w:hAnsi="Avenir Next" w:cs="Arial"/>
          <w:color w:val="808080" w:themeColor="background1" w:themeShade="80"/>
          <w:sz w:val="22"/>
          <w:szCs w:val="22"/>
          <w:lang w:val="en-GB"/>
        </w:rPr>
        <w:t xml:space="preserve"> and 2010</w:t>
      </w:r>
      <w:r w:rsidR="004F5342">
        <w:rPr>
          <w:rFonts w:ascii="Avenir Next" w:hAnsi="Avenir Next" w:cs="Arial"/>
          <w:color w:val="808080" w:themeColor="background1" w:themeShade="80"/>
          <w:sz w:val="22"/>
          <w:szCs w:val="22"/>
          <w:lang w:val="en-GB"/>
        </w:rPr>
        <w:t xml:space="preserve"> </w:t>
      </w:r>
      <w:r w:rsidR="005D6711">
        <w:rPr>
          <w:rFonts w:ascii="Avenir Next" w:hAnsi="Avenir Next" w:cs="Arial"/>
          <w:color w:val="808080" w:themeColor="background1" w:themeShade="80"/>
          <w:sz w:val="22"/>
          <w:szCs w:val="22"/>
          <w:lang w:val="en-GB"/>
        </w:rPr>
        <w:t xml:space="preserve">(Law No 2010-1249) </w:t>
      </w:r>
      <w:r w:rsidR="004F5342">
        <w:rPr>
          <w:rFonts w:ascii="Avenir Next" w:hAnsi="Avenir Next" w:cs="Arial"/>
          <w:color w:val="808080" w:themeColor="background1" w:themeShade="80"/>
          <w:sz w:val="22"/>
          <w:szCs w:val="22"/>
          <w:lang w:val="en-GB"/>
        </w:rPr>
        <w:t>in order to encourage greater uptake</w:t>
      </w:r>
      <w:r w:rsidR="008B3BE2">
        <w:rPr>
          <w:rFonts w:ascii="Avenir Next" w:hAnsi="Avenir Next" w:cs="Arial"/>
          <w:color w:val="808080" w:themeColor="background1" w:themeShade="80"/>
          <w:sz w:val="22"/>
          <w:szCs w:val="22"/>
          <w:lang w:val="en-GB"/>
        </w:rPr>
        <w:t xml:space="preserve"> of pre-insolvency </w:t>
      </w:r>
      <w:proofErr w:type="gramStart"/>
      <w:r w:rsidR="008B3BE2">
        <w:rPr>
          <w:rFonts w:ascii="Avenir Next" w:hAnsi="Avenir Next" w:cs="Arial"/>
          <w:color w:val="808080" w:themeColor="background1" w:themeShade="80"/>
          <w:sz w:val="22"/>
          <w:szCs w:val="22"/>
          <w:lang w:val="en-GB"/>
        </w:rPr>
        <w:t>procedures</w:t>
      </w:r>
      <w:r w:rsidR="004F5342">
        <w:rPr>
          <w:rFonts w:ascii="Avenir Next" w:hAnsi="Avenir Next" w:cs="Arial"/>
          <w:color w:val="808080" w:themeColor="background1" w:themeShade="80"/>
          <w:sz w:val="22"/>
          <w:szCs w:val="22"/>
          <w:lang w:val="en-GB"/>
        </w:rPr>
        <w:t>;</w:t>
      </w:r>
      <w:proofErr w:type="gramEnd"/>
    </w:p>
    <w:p w14:paraId="39AF73BB" w14:textId="77777777" w:rsidR="004F5342" w:rsidRDefault="004F5342" w:rsidP="004F5342">
      <w:pPr>
        <w:pStyle w:val="ListParagraph"/>
        <w:spacing w:line="276" w:lineRule="auto"/>
        <w:jc w:val="both"/>
        <w:rPr>
          <w:rFonts w:ascii="Avenir Next" w:hAnsi="Avenir Next" w:cs="Arial"/>
          <w:color w:val="808080" w:themeColor="background1" w:themeShade="80"/>
          <w:sz w:val="22"/>
          <w:szCs w:val="22"/>
          <w:lang w:val="en-GB"/>
        </w:rPr>
      </w:pPr>
    </w:p>
    <w:p w14:paraId="12E18803" w14:textId="3F7B0160" w:rsidR="004F5342" w:rsidRDefault="00C320C0" w:rsidP="00190841">
      <w:pPr>
        <w:pStyle w:val="ListParagraph"/>
        <w:numPr>
          <w:ilvl w:val="0"/>
          <w:numId w:val="24"/>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2014 </w:t>
      </w:r>
      <w:r w:rsidR="005D67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2072F9">
        <w:rPr>
          <w:rFonts w:ascii="Avenir Next" w:hAnsi="Avenir Next" w:cs="Arial"/>
          <w:color w:val="808080" w:themeColor="background1" w:themeShade="80"/>
          <w:sz w:val="22"/>
          <w:szCs w:val="22"/>
          <w:lang w:val="en-GB"/>
        </w:rPr>
        <w:t xml:space="preserve">(Ordinance No 2014-326) aimed at </w:t>
      </w:r>
      <w:r w:rsidR="00E22BC8">
        <w:rPr>
          <w:rFonts w:ascii="Avenir Next" w:hAnsi="Avenir Next" w:cs="Arial"/>
          <w:color w:val="808080" w:themeColor="background1" w:themeShade="80"/>
          <w:sz w:val="22"/>
          <w:szCs w:val="22"/>
          <w:lang w:val="en-GB"/>
        </w:rPr>
        <w:t>promoting preventive measures</w:t>
      </w:r>
      <w:r w:rsidR="00351774">
        <w:rPr>
          <w:rFonts w:ascii="Avenir Next" w:hAnsi="Avenir Next" w:cs="Arial"/>
          <w:color w:val="808080" w:themeColor="background1" w:themeShade="80"/>
          <w:sz w:val="22"/>
          <w:szCs w:val="22"/>
          <w:lang w:val="en-GB"/>
        </w:rPr>
        <w:t xml:space="preserve">, enhancing creditors’ rights and the efficiency of pre-insolvency </w:t>
      </w:r>
      <w:proofErr w:type="gramStart"/>
      <w:r w:rsidR="00351774">
        <w:rPr>
          <w:rFonts w:ascii="Avenir Next" w:hAnsi="Avenir Next" w:cs="Arial"/>
          <w:color w:val="808080" w:themeColor="background1" w:themeShade="80"/>
          <w:sz w:val="22"/>
          <w:szCs w:val="22"/>
          <w:lang w:val="en-GB"/>
        </w:rPr>
        <w:t>proceedings;</w:t>
      </w:r>
      <w:proofErr w:type="gramEnd"/>
    </w:p>
    <w:p w14:paraId="5CB31075" w14:textId="77777777" w:rsidR="00351774" w:rsidRPr="00351774" w:rsidRDefault="00351774" w:rsidP="00351774">
      <w:pPr>
        <w:pStyle w:val="ListParagraph"/>
        <w:rPr>
          <w:rFonts w:ascii="Avenir Next" w:hAnsi="Avenir Next" w:cs="Arial"/>
          <w:color w:val="808080" w:themeColor="background1" w:themeShade="80"/>
          <w:sz w:val="22"/>
          <w:szCs w:val="22"/>
          <w:lang w:val="en-GB"/>
        </w:rPr>
      </w:pPr>
    </w:p>
    <w:p w14:paraId="633AAAB0" w14:textId="7D95ABE2" w:rsidR="00351774" w:rsidRDefault="00351774" w:rsidP="00190841">
      <w:pPr>
        <w:pStyle w:val="ListParagraph"/>
        <w:numPr>
          <w:ilvl w:val="0"/>
          <w:numId w:val="24"/>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2016 – (Law No 2016-1547) </w:t>
      </w:r>
      <w:r w:rsidR="00D24D50">
        <w:rPr>
          <w:rFonts w:ascii="Avenir Next" w:hAnsi="Avenir Next" w:cs="Arial"/>
          <w:color w:val="808080" w:themeColor="background1" w:themeShade="80"/>
          <w:sz w:val="22"/>
          <w:szCs w:val="22"/>
          <w:lang w:val="en-GB"/>
        </w:rPr>
        <w:t>with focus on confidentiality of the procee</w:t>
      </w:r>
      <w:r w:rsidR="00497EA0">
        <w:rPr>
          <w:rFonts w:ascii="Avenir Next" w:hAnsi="Avenir Next" w:cs="Arial"/>
          <w:color w:val="808080" w:themeColor="background1" w:themeShade="80"/>
          <w:sz w:val="22"/>
          <w:szCs w:val="22"/>
          <w:lang w:val="en-GB"/>
        </w:rPr>
        <w:t xml:space="preserve">dings and the super-priority status of new money injected to support debtor’s </w:t>
      </w:r>
      <w:proofErr w:type="gramStart"/>
      <w:r w:rsidR="00497EA0">
        <w:rPr>
          <w:rFonts w:ascii="Avenir Next" w:hAnsi="Avenir Next" w:cs="Arial"/>
          <w:color w:val="808080" w:themeColor="background1" w:themeShade="80"/>
          <w:sz w:val="22"/>
          <w:szCs w:val="22"/>
          <w:lang w:val="en-GB"/>
        </w:rPr>
        <w:t>operations;</w:t>
      </w:r>
      <w:proofErr w:type="gramEnd"/>
    </w:p>
    <w:p w14:paraId="156ED7D3" w14:textId="77777777" w:rsidR="00497EA0" w:rsidRPr="00497EA0" w:rsidRDefault="00497EA0" w:rsidP="00497EA0">
      <w:pPr>
        <w:pStyle w:val="ListParagraph"/>
        <w:rPr>
          <w:rFonts w:ascii="Avenir Next" w:hAnsi="Avenir Next" w:cs="Arial"/>
          <w:color w:val="808080" w:themeColor="background1" w:themeShade="80"/>
          <w:sz w:val="22"/>
          <w:szCs w:val="22"/>
          <w:lang w:val="en-GB"/>
        </w:rPr>
      </w:pPr>
    </w:p>
    <w:p w14:paraId="5AF573F8" w14:textId="38577CFF" w:rsidR="00497EA0" w:rsidRPr="00190841" w:rsidRDefault="00A1461A" w:rsidP="00190841">
      <w:pPr>
        <w:pStyle w:val="ListParagraph"/>
        <w:numPr>
          <w:ilvl w:val="0"/>
          <w:numId w:val="24"/>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2021 – </w:t>
      </w:r>
      <w:r w:rsidR="00DF28D1">
        <w:rPr>
          <w:rFonts w:ascii="Avenir Next" w:hAnsi="Avenir Next" w:cs="Arial"/>
          <w:color w:val="808080" w:themeColor="background1" w:themeShade="80"/>
          <w:sz w:val="22"/>
          <w:szCs w:val="22"/>
          <w:lang w:val="en-GB"/>
        </w:rPr>
        <w:t xml:space="preserve">(Ordinance No 2021-1193) which </w:t>
      </w:r>
      <w:r w:rsidR="00781677">
        <w:rPr>
          <w:rFonts w:ascii="Avenir Next" w:hAnsi="Avenir Next" w:cs="Arial"/>
          <w:color w:val="808080" w:themeColor="background1" w:themeShade="80"/>
          <w:sz w:val="22"/>
          <w:szCs w:val="22"/>
          <w:lang w:val="en-GB"/>
        </w:rPr>
        <w:t xml:space="preserve">made the </w:t>
      </w:r>
      <w:r w:rsidR="000222B7">
        <w:rPr>
          <w:rFonts w:ascii="Avenir Next" w:hAnsi="Avenir Next" w:cs="Arial"/>
          <w:color w:val="808080" w:themeColor="background1" w:themeShade="80"/>
          <w:sz w:val="22"/>
          <w:szCs w:val="22"/>
          <w:lang w:val="en-GB"/>
        </w:rPr>
        <w:t>accelerated safeguard</w:t>
      </w:r>
      <w:r w:rsidR="00DF28D1">
        <w:rPr>
          <w:rFonts w:ascii="Avenir Next" w:hAnsi="Avenir Next" w:cs="Arial"/>
          <w:color w:val="808080" w:themeColor="background1" w:themeShade="80"/>
          <w:sz w:val="22"/>
          <w:szCs w:val="22"/>
          <w:lang w:val="en-GB"/>
        </w:rPr>
        <w:t xml:space="preserve"> the </w:t>
      </w:r>
      <w:r w:rsidR="000222B7">
        <w:rPr>
          <w:rFonts w:ascii="Avenir Next" w:hAnsi="Avenir Next" w:cs="Arial"/>
          <w:color w:val="808080" w:themeColor="background1" w:themeShade="80"/>
          <w:sz w:val="22"/>
          <w:szCs w:val="22"/>
          <w:lang w:val="en-GB"/>
        </w:rPr>
        <w:t xml:space="preserve">core restructuring framework, with the aim </w:t>
      </w:r>
      <w:r w:rsidR="0048669F">
        <w:rPr>
          <w:rFonts w:ascii="Avenir Next" w:hAnsi="Avenir Next" w:cs="Arial"/>
          <w:color w:val="808080" w:themeColor="background1" w:themeShade="80"/>
          <w:sz w:val="22"/>
          <w:szCs w:val="22"/>
          <w:lang w:val="en-GB"/>
        </w:rPr>
        <w:t xml:space="preserve">of </w:t>
      </w:r>
      <w:r w:rsidR="008930AD">
        <w:rPr>
          <w:rFonts w:ascii="Avenir Next" w:hAnsi="Avenir Next" w:cs="Arial"/>
          <w:color w:val="808080" w:themeColor="background1" w:themeShade="80"/>
          <w:sz w:val="22"/>
          <w:szCs w:val="22"/>
          <w:lang w:val="en-GB"/>
        </w:rPr>
        <w:t xml:space="preserve">getting more companies through distress. </w:t>
      </w:r>
    </w:p>
    <w:p w14:paraId="23A2DBE2" w14:textId="77777777" w:rsidR="00502F7E" w:rsidRDefault="00502F7E" w:rsidP="0094117F">
      <w:pPr>
        <w:spacing w:line="276" w:lineRule="auto"/>
        <w:jc w:val="both"/>
        <w:rPr>
          <w:rFonts w:ascii="Avenir Next" w:hAnsi="Avenir Next" w:cs="Arial"/>
          <w:color w:val="808080" w:themeColor="background1" w:themeShade="80"/>
          <w:sz w:val="22"/>
          <w:szCs w:val="22"/>
          <w:lang w:val="en-GB"/>
        </w:rPr>
      </w:pPr>
    </w:p>
    <w:p w14:paraId="393E0FC4" w14:textId="27B80BA9" w:rsidR="006173D4" w:rsidRDefault="00D63621" w:rsidP="0094117F">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same time, </w:t>
      </w:r>
      <w:proofErr w:type="gramStart"/>
      <w:r>
        <w:rPr>
          <w:rFonts w:ascii="Avenir Next" w:hAnsi="Avenir Next" w:cs="Arial"/>
          <w:color w:val="808080" w:themeColor="background1" w:themeShade="80"/>
          <w:sz w:val="22"/>
          <w:szCs w:val="22"/>
          <w:lang w:val="en-GB"/>
        </w:rPr>
        <w:t>it</w:t>
      </w:r>
      <w:r w:rsidR="006173D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would appear that the</w:t>
      </w:r>
      <w:proofErr w:type="gramEnd"/>
      <w:r>
        <w:rPr>
          <w:rFonts w:ascii="Avenir Next" w:hAnsi="Avenir Next" w:cs="Arial"/>
          <w:color w:val="808080" w:themeColor="background1" w:themeShade="80"/>
          <w:sz w:val="22"/>
          <w:szCs w:val="22"/>
          <w:lang w:val="en-GB"/>
        </w:rPr>
        <w:t xml:space="preserve"> uptake </w:t>
      </w:r>
      <w:r w:rsidR="006173D4">
        <w:rPr>
          <w:rFonts w:ascii="Avenir Next" w:hAnsi="Avenir Next" w:cs="Arial"/>
          <w:color w:val="808080" w:themeColor="background1" w:themeShade="80"/>
          <w:sz w:val="22"/>
          <w:szCs w:val="22"/>
          <w:lang w:val="en-GB"/>
        </w:rPr>
        <w:t xml:space="preserve">of various restructuring procedures in France remains low because </w:t>
      </w:r>
      <w:r w:rsidR="00EF2842">
        <w:rPr>
          <w:rFonts w:ascii="Avenir Next" w:hAnsi="Avenir Next" w:cs="Arial"/>
          <w:color w:val="808080" w:themeColor="background1" w:themeShade="80"/>
          <w:sz w:val="22"/>
          <w:szCs w:val="22"/>
          <w:lang w:val="en-GB"/>
        </w:rPr>
        <w:t xml:space="preserve">the high level of involvement of the judiciary in the </w:t>
      </w:r>
      <w:r w:rsidR="003054FA">
        <w:rPr>
          <w:rFonts w:ascii="Avenir Next" w:hAnsi="Avenir Next" w:cs="Arial"/>
          <w:color w:val="808080" w:themeColor="background1" w:themeShade="80"/>
          <w:sz w:val="22"/>
          <w:szCs w:val="22"/>
          <w:lang w:val="en-GB"/>
        </w:rPr>
        <w:t>process</w:t>
      </w:r>
      <w:r w:rsidR="001923E8">
        <w:rPr>
          <w:rFonts w:ascii="Avenir Next" w:hAnsi="Avenir Next" w:cs="Arial"/>
          <w:color w:val="808080" w:themeColor="background1" w:themeShade="80"/>
          <w:sz w:val="22"/>
          <w:szCs w:val="22"/>
          <w:lang w:val="en-GB"/>
        </w:rPr>
        <w:t>.</w:t>
      </w:r>
      <w:r w:rsidR="003054FA">
        <w:rPr>
          <w:rFonts w:ascii="Avenir Next" w:hAnsi="Avenir Next" w:cs="Arial"/>
          <w:color w:val="808080" w:themeColor="background1" w:themeShade="80"/>
          <w:sz w:val="22"/>
          <w:szCs w:val="22"/>
          <w:lang w:val="en-GB"/>
        </w:rPr>
        <w:t xml:space="preserve"> </w:t>
      </w:r>
      <w:r w:rsidR="001923E8">
        <w:rPr>
          <w:rFonts w:ascii="Avenir Next" w:hAnsi="Avenir Next" w:cs="Arial"/>
          <w:color w:val="808080" w:themeColor="background1" w:themeShade="80"/>
          <w:sz w:val="22"/>
          <w:szCs w:val="22"/>
          <w:lang w:val="en-GB"/>
        </w:rPr>
        <w:t xml:space="preserve">The roles of </w:t>
      </w:r>
      <w:r w:rsidR="008F40D2">
        <w:rPr>
          <w:rFonts w:ascii="Avenir Next" w:hAnsi="Avenir Next" w:cs="Arial"/>
          <w:color w:val="808080" w:themeColor="background1" w:themeShade="80"/>
          <w:sz w:val="22"/>
          <w:szCs w:val="22"/>
          <w:lang w:val="en-GB"/>
        </w:rPr>
        <w:t>employees’ representatives and the Public Prosecutor</w:t>
      </w:r>
      <w:r w:rsidR="001923E8">
        <w:rPr>
          <w:rFonts w:ascii="Avenir Next" w:hAnsi="Avenir Next" w:cs="Arial"/>
          <w:color w:val="808080" w:themeColor="background1" w:themeShade="80"/>
          <w:sz w:val="22"/>
          <w:szCs w:val="22"/>
          <w:lang w:val="en-GB"/>
        </w:rPr>
        <w:t xml:space="preserve"> are prominent as well</w:t>
      </w:r>
      <w:r w:rsidR="0060007F">
        <w:rPr>
          <w:rFonts w:ascii="Avenir Next" w:hAnsi="Avenir Next" w:cs="Arial"/>
          <w:color w:val="808080" w:themeColor="background1" w:themeShade="80"/>
          <w:sz w:val="22"/>
          <w:szCs w:val="22"/>
          <w:lang w:val="en-GB"/>
        </w:rPr>
        <w:t xml:space="preserve">. </w:t>
      </w:r>
      <w:r w:rsidR="00317BB3">
        <w:rPr>
          <w:rFonts w:ascii="Avenir Next" w:hAnsi="Avenir Next" w:cs="Arial"/>
          <w:color w:val="808080" w:themeColor="background1" w:themeShade="80"/>
          <w:sz w:val="22"/>
          <w:szCs w:val="22"/>
          <w:lang w:val="en-GB"/>
        </w:rPr>
        <w:t xml:space="preserve">On balance (since </w:t>
      </w:r>
      <w:r w:rsidR="006F3527">
        <w:rPr>
          <w:rFonts w:ascii="Avenir Next" w:hAnsi="Avenir Next" w:cs="Arial"/>
          <w:color w:val="808080" w:themeColor="background1" w:themeShade="80"/>
          <w:sz w:val="22"/>
          <w:szCs w:val="22"/>
          <w:lang w:val="en-GB"/>
        </w:rPr>
        <w:t xml:space="preserve">I mainly work in </w:t>
      </w:r>
      <w:r w:rsidR="00317BB3">
        <w:rPr>
          <w:rFonts w:ascii="Avenir Next" w:hAnsi="Avenir Next" w:cs="Arial"/>
          <w:color w:val="808080" w:themeColor="background1" w:themeShade="80"/>
          <w:sz w:val="22"/>
          <w:szCs w:val="22"/>
          <w:lang w:val="en-GB"/>
        </w:rPr>
        <w:t xml:space="preserve">English and </w:t>
      </w:r>
      <w:r w:rsidR="006F3527">
        <w:rPr>
          <w:rFonts w:ascii="Avenir Next" w:hAnsi="Avenir Next" w:cs="Arial"/>
          <w:color w:val="808080" w:themeColor="background1" w:themeShade="80"/>
          <w:sz w:val="22"/>
          <w:szCs w:val="22"/>
          <w:lang w:val="en-GB"/>
        </w:rPr>
        <w:t xml:space="preserve">do not read French law journals) it is hard </w:t>
      </w:r>
      <w:r w:rsidR="003F7B79">
        <w:rPr>
          <w:rFonts w:ascii="Avenir Next" w:hAnsi="Avenir Next" w:cs="Arial"/>
          <w:color w:val="808080" w:themeColor="background1" w:themeShade="80"/>
          <w:sz w:val="22"/>
          <w:szCs w:val="22"/>
          <w:lang w:val="en-GB"/>
        </w:rPr>
        <w:t xml:space="preserve">for me </w:t>
      </w:r>
      <w:r w:rsidR="006F3527">
        <w:rPr>
          <w:rFonts w:ascii="Avenir Next" w:hAnsi="Avenir Next" w:cs="Arial"/>
          <w:color w:val="808080" w:themeColor="background1" w:themeShade="80"/>
          <w:sz w:val="22"/>
          <w:szCs w:val="22"/>
          <w:lang w:val="en-GB"/>
        </w:rPr>
        <w:t xml:space="preserve">to say </w:t>
      </w:r>
      <w:r w:rsidR="002B4925">
        <w:rPr>
          <w:rFonts w:ascii="Avenir Next" w:hAnsi="Avenir Next" w:cs="Arial"/>
          <w:color w:val="808080" w:themeColor="background1" w:themeShade="80"/>
          <w:sz w:val="22"/>
          <w:szCs w:val="22"/>
          <w:lang w:val="en-GB"/>
        </w:rPr>
        <w:t xml:space="preserve">whether issues with the </w:t>
      </w:r>
      <w:r w:rsidR="00B8687A">
        <w:rPr>
          <w:rFonts w:ascii="Avenir Next" w:hAnsi="Avenir Next" w:cs="Arial"/>
          <w:color w:val="808080" w:themeColor="background1" w:themeShade="80"/>
          <w:sz w:val="22"/>
          <w:szCs w:val="22"/>
          <w:lang w:val="en-GB"/>
        </w:rPr>
        <w:t xml:space="preserve">French insolvency law </w:t>
      </w:r>
      <w:r w:rsidR="000D76D6">
        <w:rPr>
          <w:rFonts w:ascii="Avenir Next" w:hAnsi="Avenir Next" w:cs="Arial"/>
          <w:color w:val="808080" w:themeColor="background1" w:themeShade="80"/>
          <w:sz w:val="22"/>
          <w:szCs w:val="22"/>
          <w:lang w:val="en-GB"/>
        </w:rPr>
        <w:t>have anything to do with the legal infrastructure</w:t>
      </w:r>
      <w:r w:rsidR="00906EFB">
        <w:rPr>
          <w:rFonts w:ascii="Avenir Next" w:hAnsi="Avenir Next" w:cs="Arial"/>
          <w:color w:val="808080" w:themeColor="background1" w:themeShade="80"/>
          <w:sz w:val="22"/>
          <w:szCs w:val="22"/>
          <w:lang w:val="en-GB"/>
        </w:rPr>
        <w:t xml:space="preserve"> (the laws themselves)</w:t>
      </w:r>
      <w:r w:rsidR="000D76D6">
        <w:rPr>
          <w:rFonts w:ascii="Avenir Next" w:hAnsi="Avenir Next" w:cs="Arial"/>
          <w:color w:val="808080" w:themeColor="background1" w:themeShade="80"/>
          <w:sz w:val="22"/>
          <w:szCs w:val="22"/>
          <w:lang w:val="en-GB"/>
        </w:rPr>
        <w:t xml:space="preserve">, or more with the implementation </w:t>
      </w:r>
      <w:r w:rsidR="00E1243C">
        <w:rPr>
          <w:rFonts w:ascii="Avenir Next" w:hAnsi="Avenir Next" w:cs="Arial"/>
          <w:color w:val="808080" w:themeColor="background1" w:themeShade="80"/>
          <w:sz w:val="22"/>
          <w:szCs w:val="22"/>
          <w:lang w:val="en-GB"/>
        </w:rPr>
        <w:t xml:space="preserve">(i.e., judges implementing the law </w:t>
      </w:r>
      <w:r w:rsidR="00496BCB">
        <w:rPr>
          <w:rFonts w:ascii="Avenir Next" w:hAnsi="Avenir Next" w:cs="Arial"/>
          <w:color w:val="808080" w:themeColor="background1" w:themeShade="80"/>
          <w:sz w:val="22"/>
          <w:szCs w:val="22"/>
          <w:lang w:val="en-GB"/>
        </w:rPr>
        <w:t>considering</w:t>
      </w:r>
      <w:r w:rsidR="00736E10">
        <w:rPr>
          <w:rFonts w:ascii="Avenir Next" w:hAnsi="Avenir Next" w:cs="Arial"/>
          <w:color w:val="808080" w:themeColor="background1" w:themeShade="80"/>
          <w:sz w:val="22"/>
          <w:szCs w:val="22"/>
          <w:lang w:val="en-GB"/>
        </w:rPr>
        <w:t xml:space="preserve"> it is a civil law country</w:t>
      </w:r>
      <w:r w:rsidR="00496BCB">
        <w:rPr>
          <w:rFonts w:ascii="Avenir Next" w:hAnsi="Avenir Next" w:cs="Arial"/>
          <w:color w:val="808080" w:themeColor="background1" w:themeShade="80"/>
          <w:sz w:val="22"/>
          <w:szCs w:val="22"/>
          <w:lang w:val="en-GB"/>
        </w:rPr>
        <w:t xml:space="preserve">) </w:t>
      </w:r>
      <w:r w:rsidR="00745E41">
        <w:rPr>
          <w:rFonts w:ascii="Avenir Next" w:hAnsi="Avenir Next" w:cs="Arial"/>
          <w:color w:val="808080" w:themeColor="background1" w:themeShade="80"/>
          <w:sz w:val="22"/>
          <w:szCs w:val="22"/>
          <w:lang w:val="en-GB"/>
        </w:rPr>
        <w:t xml:space="preserve">in the context of </w:t>
      </w:r>
      <w:r w:rsidR="00E024A8">
        <w:rPr>
          <w:rFonts w:ascii="Avenir Next" w:hAnsi="Avenir Next" w:cs="Arial"/>
          <w:color w:val="808080" w:themeColor="background1" w:themeShade="80"/>
          <w:sz w:val="22"/>
          <w:szCs w:val="22"/>
          <w:lang w:val="en-GB"/>
        </w:rPr>
        <w:t>protecting the broader</w:t>
      </w:r>
      <w:r w:rsidR="000D76D6">
        <w:rPr>
          <w:rFonts w:ascii="Avenir Next" w:hAnsi="Avenir Next" w:cs="Arial"/>
          <w:color w:val="808080" w:themeColor="background1" w:themeShade="80"/>
          <w:sz w:val="22"/>
          <w:szCs w:val="22"/>
          <w:lang w:val="en-GB"/>
        </w:rPr>
        <w:t xml:space="preserve"> </w:t>
      </w:r>
      <w:r w:rsidR="00E1243C">
        <w:rPr>
          <w:rFonts w:ascii="Avenir Next" w:hAnsi="Avenir Next" w:cs="Arial"/>
          <w:color w:val="808080" w:themeColor="background1" w:themeShade="80"/>
          <w:sz w:val="22"/>
          <w:szCs w:val="22"/>
          <w:lang w:val="en-GB"/>
        </w:rPr>
        <w:t>French economy</w:t>
      </w:r>
      <w:r w:rsidR="000708E3">
        <w:rPr>
          <w:rFonts w:ascii="Avenir Next" w:hAnsi="Avenir Next" w:cs="Arial"/>
          <w:color w:val="808080" w:themeColor="background1" w:themeShade="80"/>
          <w:sz w:val="22"/>
          <w:szCs w:val="22"/>
          <w:lang w:val="en-GB"/>
        </w:rPr>
        <w:t xml:space="preserve"> (i.e., more of a geopolitical consideration)</w:t>
      </w:r>
      <w:r w:rsidR="00E1243C">
        <w:rPr>
          <w:rFonts w:ascii="Avenir Next" w:hAnsi="Avenir Next" w:cs="Arial"/>
          <w:color w:val="808080" w:themeColor="background1" w:themeShade="80"/>
          <w:sz w:val="22"/>
          <w:szCs w:val="22"/>
          <w:lang w:val="en-GB"/>
        </w:rPr>
        <w:t>.</w:t>
      </w:r>
      <w:r w:rsidR="006173D4">
        <w:rPr>
          <w:rFonts w:ascii="Avenir Next" w:hAnsi="Avenir Next" w:cs="Arial"/>
          <w:color w:val="808080" w:themeColor="background1" w:themeShade="80"/>
          <w:sz w:val="22"/>
          <w:szCs w:val="22"/>
          <w:lang w:val="en-GB"/>
        </w:rPr>
        <w:t xml:space="preserve"> </w:t>
      </w:r>
      <w:r w:rsidR="008E56ED">
        <w:rPr>
          <w:rFonts w:ascii="Avenir Next" w:hAnsi="Avenir Next" w:cs="Arial"/>
          <w:color w:val="808080" w:themeColor="background1" w:themeShade="80"/>
          <w:sz w:val="22"/>
          <w:szCs w:val="22"/>
          <w:lang w:val="en-GB"/>
        </w:rPr>
        <w:t xml:space="preserve">For example, </w:t>
      </w:r>
      <w:r w:rsidR="008930AD">
        <w:rPr>
          <w:rFonts w:ascii="Avenir Next" w:hAnsi="Avenir Next" w:cs="Arial"/>
          <w:color w:val="808080" w:themeColor="background1" w:themeShade="80"/>
          <w:sz w:val="22"/>
          <w:szCs w:val="22"/>
          <w:lang w:val="en-GB"/>
        </w:rPr>
        <w:t xml:space="preserve">the Order of 15 September 2021 mandated </w:t>
      </w:r>
      <w:r w:rsidR="001E7BD9">
        <w:rPr>
          <w:rFonts w:ascii="Avenir Next" w:hAnsi="Avenir Next" w:cs="Arial"/>
          <w:color w:val="808080" w:themeColor="background1" w:themeShade="80"/>
          <w:sz w:val="22"/>
          <w:szCs w:val="22"/>
          <w:lang w:val="en-GB"/>
        </w:rPr>
        <w:t>a four-month maximum duration for the accelerated safeguard</w:t>
      </w:r>
      <w:r w:rsidR="00646D33">
        <w:rPr>
          <w:rFonts w:ascii="Avenir Next" w:hAnsi="Avenir Next" w:cs="Arial"/>
          <w:color w:val="808080" w:themeColor="background1" w:themeShade="80"/>
          <w:sz w:val="22"/>
          <w:szCs w:val="22"/>
          <w:lang w:val="en-GB"/>
        </w:rPr>
        <w:t>, which would suggest that in the past the</w:t>
      </w:r>
      <w:r w:rsidR="00393BBB">
        <w:rPr>
          <w:rFonts w:ascii="Avenir Next" w:hAnsi="Avenir Next" w:cs="Arial"/>
          <w:color w:val="808080" w:themeColor="background1" w:themeShade="80"/>
          <w:sz w:val="22"/>
          <w:szCs w:val="22"/>
          <w:lang w:val="en-GB"/>
        </w:rPr>
        <w:t xml:space="preserve"> judiciary</w:t>
      </w:r>
      <w:r w:rsidR="00646D33">
        <w:rPr>
          <w:rFonts w:ascii="Avenir Next" w:hAnsi="Avenir Next" w:cs="Arial"/>
          <w:color w:val="808080" w:themeColor="background1" w:themeShade="80"/>
          <w:sz w:val="22"/>
          <w:szCs w:val="22"/>
          <w:lang w:val="en-GB"/>
        </w:rPr>
        <w:t xml:space="preserve"> was</w:t>
      </w:r>
      <w:r w:rsidR="00BD6D27">
        <w:rPr>
          <w:rFonts w:ascii="Avenir Next" w:hAnsi="Avenir Next" w:cs="Arial"/>
          <w:color w:val="808080" w:themeColor="background1" w:themeShade="80"/>
          <w:sz w:val="22"/>
          <w:szCs w:val="22"/>
          <w:lang w:val="en-GB"/>
        </w:rPr>
        <w:t xml:space="preserve"> taking too long to opine on cases brought before them</w:t>
      </w:r>
      <w:r w:rsidR="00646D33">
        <w:rPr>
          <w:rFonts w:ascii="Avenir Next" w:hAnsi="Avenir Next" w:cs="Arial"/>
          <w:color w:val="808080" w:themeColor="background1" w:themeShade="80"/>
          <w:sz w:val="22"/>
          <w:szCs w:val="22"/>
          <w:lang w:val="en-GB"/>
        </w:rPr>
        <w:t xml:space="preserve">. </w:t>
      </w:r>
    </w:p>
    <w:p w14:paraId="19D6031E" w14:textId="77777777" w:rsidR="00573BC5" w:rsidRDefault="00573BC5" w:rsidP="0094117F">
      <w:pPr>
        <w:spacing w:line="276" w:lineRule="auto"/>
        <w:jc w:val="both"/>
        <w:rPr>
          <w:rFonts w:ascii="Avenir Next" w:hAnsi="Avenir Next" w:cs="Arial"/>
          <w:color w:val="808080" w:themeColor="background1" w:themeShade="80"/>
          <w:sz w:val="22"/>
          <w:szCs w:val="22"/>
          <w:lang w:val="en-GB"/>
        </w:rPr>
      </w:pPr>
    </w:p>
    <w:p w14:paraId="049E12B2" w14:textId="330E9A99" w:rsidR="00573BC5" w:rsidRDefault="00573BC5" w:rsidP="0094117F">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External commentators </w:t>
      </w:r>
      <w:r w:rsidR="00316516">
        <w:rPr>
          <w:rFonts w:ascii="Avenir Next" w:hAnsi="Avenir Next" w:cs="Arial"/>
          <w:color w:val="808080" w:themeColor="background1" w:themeShade="80"/>
          <w:sz w:val="22"/>
          <w:szCs w:val="22"/>
          <w:lang w:val="en-GB"/>
        </w:rPr>
        <w:t xml:space="preserve">(such as Anker Sorensen from De Gaulle </w:t>
      </w:r>
      <w:proofErr w:type="spellStart"/>
      <w:r w:rsidR="00316516">
        <w:rPr>
          <w:rFonts w:ascii="Avenir Next" w:hAnsi="Avenir Next" w:cs="Arial"/>
          <w:color w:val="808080" w:themeColor="background1" w:themeShade="80"/>
          <w:sz w:val="22"/>
          <w:szCs w:val="22"/>
          <w:lang w:val="en-GB"/>
        </w:rPr>
        <w:t>Fleurance</w:t>
      </w:r>
      <w:proofErr w:type="spellEnd"/>
      <w:r w:rsidR="00316516">
        <w:rPr>
          <w:rFonts w:ascii="Avenir Next" w:hAnsi="Avenir Next" w:cs="Arial"/>
          <w:color w:val="808080" w:themeColor="background1" w:themeShade="80"/>
          <w:sz w:val="22"/>
          <w:szCs w:val="22"/>
          <w:lang w:val="en-GB"/>
        </w:rPr>
        <w:t xml:space="preserve"> &amp; Associes) </w:t>
      </w:r>
      <w:r>
        <w:rPr>
          <w:rFonts w:ascii="Avenir Next" w:hAnsi="Avenir Next" w:cs="Arial"/>
          <w:color w:val="808080" w:themeColor="background1" w:themeShade="80"/>
          <w:sz w:val="22"/>
          <w:szCs w:val="22"/>
          <w:lang w:val="en-GB"/>
        </w:rPr>
        <w:t xml:space="preserve">have observed that even though the creditors still do not have as much control over the restructuring process (e.g., </w:t>
      </w:r>
      <w:r w:rsidR="000C0735">
        <w:rPr>
          <w:rFonts w:ascii="Avenir Next" w:hAnsi="Avenir Next" w:cs="Arial"/>
          <w:color w:val="808080" w:themeColor="background1" w:themeShade="80"/>
          <w:sz w:val="22"/>
          <w:szCs w:val="22"/>
          <w:lang w:val="en-GB"/>
        </w:rPr>
        <w:t xml:space="preserve">they do not appoint the administrators nor control the process), the implementation of cram down procedures and other amendments has allowed for around 20 </w:t>
      </w:r>
      <w:r w:rsidR="00115E40">
        <w:rPr>
          <w:rFonts w:ascii="Avenir Next" w:hAnsi="Avenir Next" w:cs="Arial"/>
          <w:color w:val="808080" w:themeColor="background1" w:themeShade="80"/>
          <w:sz w:val="22"/>
          <w:szCs w:val="22"/>
          <w:lang w:val="en-GB"/>
        </w:rPr>
        <w:t xml:space="preserve">debt for equity swaps as reported by the French financial press, which would suggest that the restructuring environment is improving. In </w:t>
      </w:r>
      <w:r w:rsidR="00115E40">
        <w:rPr>
          <w:rFonts w:ascii="Avenir Next" w:hAnsi="Avenir Next" w:cs="Arial"/>
          <w:color w:val="808080" w:themeColor="background1" w:themeShade="80"/>
          <w:sz w:val="22"/>
          <w:szCs w:val="22"/>
          <w:lang w:val="en-GB"/>
        </w:rPr>
        <w:lastRenderedPageBreak/>
        <w:t xml:space="preserve">the </w:t>
      </w:r>
      <w:proofErr w:type="gramStart"/>
      <w:r w:rsidR="00115E40">
        <w:rPr>
          <w:rFonts w:ascii="Avenir Next" w:hAnsi="Avenir Next" w:cs="Arial"/>
          <w:color w:val="808080" w:themeColor="background1" w:themeShade="80"/>
          <w:sz w:val="22"/>
          <w:szCs w:val="22"/>
          <w:lang w:val="en-GB"/>
        </w:rPr>
        <w:t>meantime</w:t>
      </w:r>
      <w:proofErr w:type="gramEnd"/>
      <w:r w:rsidR="00115E40">
        <w:rPr>
          <w:rFonts w:ascii="Avenir Next" w:hAnsi="Avenir Next" w:cs="Arial"/>
          <w:color w:val="808080" w:themeColor="background1" w:themeShade="80"/>
          <w:sz w:val="22"/>
          <w:szCs w:val="22"/>
          <w:lang w:val="en-GB"/>
        </w:rPr>
        <w:t xml:space="preserve"> everyone has their eyes on the Casino </w:t>
      </w:r>
      <w:r w:rsidR="006D3ECD">
        <w:rPr>
          <w:rFonts w:ascii="Avenir Next" w:hAnsi="Avenir Next" w:cs="Arial"/>
          <w:color w:val="808080" w:themeColor="background1" w:themeShade="80"/>
          <w:sz w:val="22"/>
          <w:szCs w:val="22"/>
          <w:lang w:val="en-GB"/>
        </w:rPr>
        <w:t xml:space="preserve">Group </w:t>
      </w:r>
      <w:r w:rsidR="00115E40">
        <w:rPr>
          <w:rFonts w:ascii="Avenir Next" w:hAnsi="Avenir Next" w:cs="Arial"/>
          <w:color w:val="808080" w:themeColor="background1" w:themeShade="80"/>
          <w:sz w:val="22"/>
          <w:szCs w:val="22"/>
          <w:lang w:val="en-GB"/>
        </w:rPr>
        <w:t>conciliation procedure</w:t>
      </w:r>
      <w:r w:rsidR="006D3ECD">
        <w:rPr>
          <w:rFonts w:ascii="Avenir Next" w:hAnsi="Avenir Next" w:cs="Arial"/>
          <w:color w:val="808080" w:themeColor="background1" w:themeShade="80"/>
          <w:sz w:val="22"/>
          <w:szCs w:val="22"/>
          <w:lang w:val="en-GB"/>
        </w:rPr>
        <w:t xml:space="preserve"> given its size and possible impact on future law reform.</w:t>
      </w:r>
    </w:p>
    <w:p w14:paraId="3A47B496" w14:textId="77777777" w:rsidR="001923E8" w:rsidRDefault="001923E8" w:rsidP="0094117F">
      <w:pPr>
        <w:spacing w:line="276" w:lineRule="auto"/>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6292771D" w14:textId="77777777" w:rsidR="00CA1C8E" w:rsidRDefault="00CA1C8E" w:rsidP="00F47A63">
      <w:pPr>
        <w:spacing w:line="276" w:lineRule="auto"/>
        <w:jc w:val="both"/>
        <w:rPr>
          <w:rFonts w:ascii="Avenir Next" w:hAnsi="Avenir Next" w:cs="Arial"/>
          <w:color w:val="808080" w:themeColor="background1" w:themeShade="80"/>
          <w:sz w:val="22"/>
          <w:szCs w:val="22"/>
          <w:lang w:val="en-GB"/>
        </w:rPr>
      </w:pPr>
    </w:p>
    <w:p w14:paraId="0D19E28C" w14:textId="32041B27" w:rsidR="00077DA9" w:rsidRDefault="00B73B46" w:rsidP="00F47A63">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procedures (safeguard and accelerated safeguard) are </w:t>
      </w:r>
      <w:r w:rsidR="007123AD">
        <w:rPr>
          <w:rFonts w:ascii="Avenir Next" w:hAnsi="Avenir Next" w:cs="Arial"/>
          <w:color w:val="808080" w:themeColor="background1" w:themeShade="80"/>
          <w:sz w:val="22"/>
          <w:szCs w:val="22"/>
          <w:lang w:val="en-GB"/>
        </w:rPr>
        <w:t xml:space="preserve">court-based, collective, debtor-in-possession mechanisms </w:t>
      </w:r>
      <w:r w:rsidR="00337682">
        <w:rPr>
          <w:rFonts w:ascii="Avenir Next" w:hAnsi="Avenir Next" w:cs="Arial"/>
          <w:color w:val="808080" w:themeColor="background1" w:themeShade="80"/>
          <w:sz w:val="22"/>
          <w:szCs w:val="22"/>
          <w:lang w:val="en-GB"/>
        </w:rPr>
        <w:t xml:space="preserve">with </w:t>
      </w:r>
      <w:r w:rsidR="00AF09A1">
        <w:rPr>
          <w:rFonts w:ascii="Avenir Next" w:hAnsi="Avenir Next" w:cs="Arial"/>
          <w:color w:val="808080" w:themeColor="background1" w:themeShade="80"/>
          <w:sz w:val="22"/>
          <w:szCs w:val="22"/>
          <w:lang w:val="en-GB"/>
        </w:rPr>
        <w:t xml:space="preserve">the </w:t>
      </w:r>
      <w:r w:rsidR="00337682">
        <w:rPr>
          <w:rFonts w:ascii="Avenir Next" w:hAnsi="Avenir Next" w:cs="Arial"/>
          <w:color w:val="808080" w:themeColor="background1" w:themeShade="80"/>
          <w:sz w:val="22"/>
          <w:szCs w:val="22"/>
          <w:lang w:val="en-GB"/>
        </w:rPr>
        <w:t>option</w:t>
      </w:r>
      <w:r w:rsidR="00AF09A1">
        <w:rPr>
          <w:rFonts w:ascii="Avenir Next" w:hAnsi="Avenir Next" w:cs="Arial"/>
          <w:color w:val="808080" w:themeColor="background1" w:themeShade="80"/>
          <w:sz w:val="22"/>
          <w:szCs w:val="22"/>
          <w:lang w:val="en-GB"/>
        </w:rPr>
        <w:t xml:space="preserve"> for the court</w:t>
      </w:r>
      <w:r w:rsidR="00337682">
        <w:rPr>
          <w:rFonts w:ascii="Avenir Next" w:hAnsi="Avenir Next" w:cs="Arial"/>
          <w:color w:val="808080" w:themeColor="background1" w:themeShade="80"/>
          <w:sz w:val="22"/>
          <w:szCs w:val="22"/>
          <w:lang w:val="en-GB"/>
        </w:rPr>
        <w:t xml:space="preserve"> to </w:t>
      </w:r>
      <w:r w:rsidR="00AF09A1">
        <w:rPr>
          <w:rFonts w:ascii="Avenir Next" w:hAnsi="Avenir Next" w:cs="Arial"/>
          <w:color w:val="808080" w:themeColor="background1" w:themeShade="80"/>
          <w:sz w:val="22"/>
          <w:szCs w:val="22"/>
          <w:lang w:val="en-GB"/>
        </w:rPr>
        <w:t xml:space="preserve">approve a </w:t>
      </w:r>
      <w:r w:rsidR="00337682">
        <w:rPr>
          <w:rFonts w:ascii="Avenir Next" w:hAnsi="Avenir Next" w:cs="Arial"/>
          <w:color w:val="808080" w:themeColor="background1" w:themeShade="80"/>
          <w:sz w:val="22"/>
          <w:szCs w:val="22"/>
          <w:lang w:val="en-GB"/>
        </w:rPr>
        <w:t xml:space="preserve">cram-down </w:t>
      </w:r>
      <w:r w:rsidR="00AF09A1">
        <w:rPr>
          <w:rFonts w:ascii="Avenir Next" w:hAnsi="Avenir Next" w:cs="Arial"/>
          <w:color w:val="808080" w:themeColor="background1" w:themeShade="80"/>
          <w:sz w:val="22"/>
          <w:szCs w:val="22"/>
          <w:lang w:val="en-GB"/>
        </w:rPr>
        <w:t xml:space="preserve">of dissenting creditors. </w:t>
      </w:r>
      <w:r w:rsidR="00060ACF">
        <w:rPr>
          <w:rFonts w:ascii="Avenir Next" w:hAnsi="Avenir Next" w:cs="Arial"/>
          <w:color w:val="808080" w:themeColor="background1" w:themeShade="80"/>
          <w:sz w:val="22"/>
          <w:szCs w:val="22"/>
          <w:lang w:val="en-GB"/>
        </w:rPr>
        <w:t xml:space="preserve">Reason the procedures have been introduced is to </w:t>
      </w:r>
      <w:r w:rsidR="007123AD">
        <w:rPr>
          <w:rFonts w:ascii="Avenir Next" w:hAnsi="Avenir Next" w:cs="Arial"/>
          <w:color w:val="808080" w:themeColor="background1" w:themeShade="80"/>
          <w:sz w:val="22"/>
          <w:szCs w:val="22"/>
          <w:lang w:val="en-GB"/>
        </w:rPr>
        <w:t xml:space="preserve">unlock value for stakeholders by dealing with </w:t>
      </w:r>
      <w:r w:rsidR="004E7968">
        <w:rPr>
          <w:rFonts w:ascii="Avenir Next" w:hAnsi="Avenir Next" w:cs="Arial"/>
          <w:color w:val="808080" w:themeColor="background1" w:themeShade="80"/>
          <w:sz w:val="22"/>
          <w:szCs w:val="22"/>
          <w:lang w:val="en-GB"/>
        </w:rPr>
        <w:t>underlying causes of distress early on</w:t>
      </w:r>
      <w:r w:rsidR="00060ACF">
        <w:rPr>
          <w:rFonts w:ascii="Avenir Next" w:hAnsi="Avenir Next" w:cs="Arial"/>
          <w:color w:val="808080" w:themeColor="background1" w:themeShade="80"/>
          <w:sz w:val="22"/>
          <w:szCs w:val="22"/>
          <w:lang w:val="en-GB"/>
        </w:rPr>
        <w:t>, while also recognizing that getting unanimous approval on</w:t>
      </w:r>
      <w:r w:rsidR="0005388E">
        <w:rPr>
          <w:rFonts w:ascii="Avenir Next" w:hAnsi="Avenir Next" w:cs="Arial"/>
          <w:color w:val="808080" w:themeColor="background1" w:themeShade="80"/>
          <w:sz w:val="22"/>
          <w:szCs w:val="22"/>
          <w:lang w:val="en-GB"/>
        </w:rPr>
        <w:t xml:space="preserve"> a compromise agreement is n</w:t>
      </w:r>
      <w:r w:rsidR="009E573B">
        <w:rPr>
          <w:rFonts w:ascii="Avenir Next" w:hAnsi="Avenir Next" w:cs="Arial"/>
          <w:color w:val="808080" w:themeColor="background1" w:themeShade="80"/>
          <w:sz w:val="22"/>
          <w:szCs w:val="22"/>
          <w:lang w:val="en-GB"/>
        </w:rPr>
        <w:t>either practical nor always possible.</w:t>
      </w:r>
    </w:p>
    <w:p w14:paraId="7C4A71E4" w14:textId="77777777" w:rsidR="00077DA9" w:rsidRDefault="00077DA9" w:rsidP="00F47A63">
      <w:pPr>
        <w:spacing w:line="276" w:lineRule="auto"/>
        <w:jc w:val="both"/>
        <w:rPr>
          <w:rFonts w:ascii="Avenir Next" w:hAnsi="Avenir Next" w:cs="Arial"/>
          <w:color w:val="808080" w:themeColor="background1" w:themeShade="80"/>
          <w:sz w:val="22"/>
          <w:szCs w:val="22"/>
          <w:lang w:val="en-GB"/>
        </w:rPr>
      </w:pPr>
    </w:p>
    <w:p w14:paraId="794B1798" w14:textId="260BF196" w:rsidR="00BB416B" w:rsidRDefault="00BB416B" w:rsidP="00F47A63">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however some differences</w:t>
      </w:r>
      <w:r w:rsidR="00545032">
        <w:rPr>
          <w:rFonts w:ascii="Avenir Next" w:hAnsi="Avenir Next" w:cs="Arial"/>
          <w:color w:val="808080" w:themeColor="background1" w:themeShade="80"/>
          <w:sz w:val="22"/>
          <w:szCs w:val="22"/>
          <w:lang w:val="en-GB"/>
        </w:rPr>
        <w:t xml:space="preserve"> between the two procedures</w:t>
      </w:r>
      <w:r w:rsidR="000F4A95">
        <w:rPr>
          <w:rFonts w:ascii="Avenir Next" w:hAnsi="Avenir Next" w:cs="Arial"/>
          <w:color w:val="808080" w:themeColor="background1" w:themeShade="80"/>
          <w:sz w:val="22"/>
          <w:szCs w:val="22"/>
          <w:lang w:val="en-GB"/>
        </w:rPr>
        <w:t xml:space="preserve">, </w:t>
      </w:r>
      <w:r w:rsidR="00CD472C">
        <w:rPr>
          <w:rFonts w:ascii="Avenir Next" w:hAnsi="Avenir Next" w:cs="Arial"/>
          <w:color w:val="808080" w:themeColor="background1" w:themeShade="80"/>
          <w:sz w:val="22"/>
          <w:szCs w:val="22"/>
          <w:lang w:val="en-GB"/>
        </w:rPr>
        <w:t xml:space="preserve">given that accelerated safeguard is meant to replicate the prepack option </w:t>
      </w:r>
      <w:r w:rsidR="00542C31">
        <w:rPr>
          <w:rFonts w:ascii="Avenir Next" w:hAnsi="Avenir Next" w:cs="Arial"/>
          <w:color w:val="808080" w:themeColor="background1" w:themeShade="80"/>
          <w:sz w:val="22"/>
          <w:szCs w:val="22"/>
          <w:lang w:val="en-GB"/>
        </w:rPr>
        <w:t xml:space="preserve">frequently used in US </w:t>
      </w:r>
      <w:r w:rsidR="0076664A">
        <w:rPr>
          <w:rFonts w:ascii="Avenir Next" w:hAnsi="Avenir Next" w:cs="Arial"/>
          <w:color w:val="808080" w:themeColor="background1" w:themeShade="80"/>
          <w:sz w:val="22"/>
          <w:szCs w:val="22"/>
          <w:lang w:val="en-GB"/>
        </w:rPr>
        <w:t>Chapter 11 restructurings</w:t>
      </w:r>
      <w:r w:rsidR="00A37110">
        <w:rPr>
          <w:rFonts w:ascii="Avenir Next" w:hAnsi="Avenir Next" w:cs="Arial"/>
          <w:color w:val="808080" w:themeColor="background1" w:themeShade="80"/>
          <w:sz w:val="22"/>
          <w:szCs w:val="22"/>
          <w:lang w:val="en-GB"/>
        </w:rPr>
        <w:t>:</w:t>
      </w:r>
    </w:p>
    <w:p w14:paraId="177ECD95" w14:textId="77777777" w:rsidR="00A37110" w:rsidRDefault="00A37110" w:rsidP="00F47A63">
      <w:pPr>
        <w:spacing w:line="276" w:lineRule="auto"/>
        <w:jc w:val="both"/>
        <w:rPr>
          <w:rFonts w:ascii="Avenir Next" w:hAnsi="Avenir Next" w:cs="Arial"/>
          <w:color w:val="808080" w:themeColor="background1" w:themeShade="80"/>
          <w:sz w:val="22"/>
          <w:szCs w:val="22"/>
          <w:lang w:val="en-GB"/>
        </w:rPr>
      </w:pPr>
    </w:p>
    <w:p w14:paraId="2C70B040" w14:textId="2F84BF82" w:rsidR="00A37110" w:rsidRDefault="000F4A95" w:rsidP="00A37110">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Accelerated safeguard can only take place once the parties (debtor and its creditors) have gone through </w:t>
      </w:r>
      <w:r w:rsidR="00CD472C">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conciliation</w:t>
      </w:r>
      <w:r w:rsidR="00CD472C">
        <w:rPr>
          <w:rFonts w:ascii="Avenir Next" w:hAnsi="Avenir Next" w:cs="Arial"/>
          <w:color w:val="808080" w:themeColor="background1" w:themeShade="80"/>
          <w:sz w:val="22"/>
          <w:szCs w:val="22"/>
          <w:lang w:val="en-GB"/>
        </w:rPr>
        <w:t xml:space="preserve"> process</w:t>
      </w:r>
      <w:r w:rsidR="009129CC">
        <w:rPr>
          <w:rFonts w:ascii="Avenir Next" w:hAnsi="Avenir Next" w:cs="Arial"/>
          <w:color w:val="808080" w:themeColor="background1" w:themeShade="80"/>
          <w:sz w:val="22"/>
          <w:szCs w:val="22"/>
          <w:lang w:val="en-GB"/>
        </w:rPr>
        <w:t xml:space="preserve">. It is therefore a two-step mechanism aimed at increasing the odds of a successful restructuring early </w:t>
      </w:r>
      <w:proofErr w:type="gramStart"/>
      <w:r w:rsidR="009129CC">
        <w:rPr>
          <w:rFonts w:ascii="Avenir Next" w:hAnsi="Avenir Next" w:cs="Arial"/>
          <w:color w:val="808080" w:themeColor="background1" w:themeShade="80"/>
          <w:sz w:val="22"/>
          <w:szCs w:val="22"/>
          <w:lang w:val="en-GB"/>
        </w:rPr>
        <w:t>on;</w:t>
      </w:r>
      <w:proofErr w:type="gramEnd"/>
    </w:p>
    <w:p w14:paraId="2B5194A7" w14:textId="77777777" w:rsidR="009129CC" w:rsidRDefault="009129CC" w:rsidP="009129CC">
      <w:pPr>
        <w:pStyle w:val="ListParagraph"/>
        <w:spacing w:line="276" w:lineRule="auto"/>
        <w:jc w:val="both"/>
        <w:rPr>
          <w:rFonts w:ascii="Avenir Next" w:hAnsi="Avenir Next" w:cs="Arial"/>
          <w:color w:val="808080" w:themeColor="background1" w:themeShade="80"/>
          <w:sz w:val="22"/>
          <w:szCs w:val="22"/>
          <w:lang w:val="en-GB"/>
        </w:rPr>
      </w:pPr>
    </w:p>
    <w:p w14:paraId="249E6BFC" w14:textId="5CCCF2E0" w:rsidR="00A3774B" w:rsidRDefault="00A3774B" w:rsidP="00A37110">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that conciliation is the first step to the process, the opening criterion is the same in that the </w:t>
      </w:r>
      <w:r w:rsidR="00F67400">
        <w:rPr>
          <w:rFonts w:ascii="Avenir Next" w:hAnsi="Avenir Next" w:cs="Arial"/>
          <w:color w:val="808080" w:themeColor="background1" w:themeShade="80"/>
          <w:sz w:val="22"/>
          <w:szCs w:val="22"/>
          <w:lang w:val="en-GB"/>
        </w:rPr>
        <w:t xml:space="preserve">debtor can be in a payment failure situation, providing that this </w:t>
      </w:r>
      <w:r w:rsidR="002F5477">
        <w:rPr>
          <w:rFonts w:ascii="Avenir Next" w:hAnsi="Avenir Next" w:cs="Arial"/>
          <w:color w:val="808080" w:themeColor="background1" w:themeShade="80"/>
          <w:sz w:val="22"/>
          <w:szCs w:val="22"/>
          <w:lang w:val="en-GB"/>
        </w:rPr>
        <w:t xml:space="preserve">it has not been in this position for more than 45 </w:t>
      </w:r>
      <w:proofErr w:type="gramStart"/>
      <w:r w:rsidR="002F5477">
        <w:rPr>
          <w:rFonts w:ascii="Avenir Next" w:hAnsi="Avenir Next" w:cs="Arial"/>
          <w:color w:val="808080" w:themeColor="background1" w:themeShade="80"/>
          <w:sz w:val="22"/>
          <w:szCs w:val="22"/>
          <w:lang w:val="en-GB"/>
        </w:rPr>
        <w:t>days;</w:t>
      </w:r>
      <w:proofErr w:type="gramEnd"/>
    </w:p>
    <w:p w14:paraId="6CA17723" w14:textId="77777777" w:rsidR="00A3774B" w:rsidRPr="00A3774B" w:rsidRDefault="00A3774B" w:rsidP="00A3774B">
      <w:pPr>
        <w:pStyle w:val="ListParagraph"/>
        <w:rPr>
          <w:rFonts w:ascii="Avenir Next" w:hAnsi="Avenir Next" w:cs="Arial"/>
          <w:color w:val="808080" w:themeColor="background1" w:themeShade="80"/>
          <w:sz w:val="22"/>
          <w:szCs w:val="22"/>
          <w:lang w:val="en-GB"/>
        </w:rPr>
      </w:pPr>
    </w:p>
    <w:p w14:paraId="5E46D315" w14:textId="7D3991E1" w:rsidR="00E20065" w:rsidRDefault="00E20065" w:rsidP="00A37110">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plan (conciliation agreement) must have been drawn up</w:t>
      </w:r>
      <w:r w:rsidR="0070544D">
        <w:rPr>
          <w:rFonts w:ascii="Avenir Next" w:hAnsi="Avenir Next" w:cs="Arial"/>
          <w:color w:val="808080" w:themeColor="background1" w:themeShade="80"/>
          <w:sz w:val="22"/>
          <w:szCs w:val="22"/>
          <w:lang w:val="en-GB"/>
        </w:rPr>
        <w:t xml:space="preserve"> by the debtor, with assistance of the conciliator (not a</w:t>
      </w:r>
      <w:r w:rsidR="003B460C">
        <w:rPr>
          <w:rFonts w:ascii="Avenir Next" w:hAnsi="Avenir Next" w:cs="Arial"/>
          <w:color w:val="808080" w:themeColor="background1" w:themeShade="80"/>
          <w:sz w:val="22"/>
          <w:szCs w:val="22"/>
          <w:lang w:val="en-GB"/>
        </w:rPr>
        <w:t xml:space="preserve">n </w:t>
      </w:r>
      <w:proofErr w:type="spellStart"/>
      <w:r w:rsidR="003B460C">
        <w:rPr>
          <w:rFonts w:ascii="Avenir Next" w:hAnsi="Avenir Next" w:cs="Arial"/>
          <w:i/>
          <w:iCs/>
          <w:color w:val="808080" w:themeColor="background1" w:themeShade="80"/>
          <w:sz w:val="22"/>
          <w:szCs w:val="22"/>
          <w:lang w:val="en-GB"/>
        </w:rPr>
        <w:t>administrateur</w:t>
      </w:r>
      <w:proofErr w:type="spellEnd"/>
      <w:r w:rsidR="003B460C">
        <w:rPr>
          <w:rFonts w:ascii="Avenir Next" w:hAnsi="Avenir Next" w:cs="Arial"/>
          <w:i/>
          <w:iCs/>
          <w:color w:val="808080" w:themeColor="background1" w:themeShade="80"/>
          <w:sz w:val="22"/>
          <w:szCs w:val="22"/>
          <w:lang w:val="en-GB"/>
        </w:rPr>
        <w:t xml:space="preserve"> </w:t>
      </w:r>
      <w:proofErr w:type="spellStart"/>
      <w:r w:rsidR="003B460C">
        <w:rPr>
          <w:rFonts w:ascii="Avenir Next" w:hAnsi="Avenir Next" w:cs="Arial"/>
          <w:i/>
          <w:iCs/>
          <w:color w:val="808080" w:themeColor="background1" w:themeShade="80"/>
          <w:sz w:val="22"/>
          <w:szCs w:val="22"/>
          <w:lang w:val="en-GB"/>
        </w:rPr>
        <w:t>judiciare</w:t>
      </w:r>
      <w:proofErr w:type="spellEnd"/>
      <w:r w:rsidR="003B460C">
        <w:rPr>
          <w:rFonts w:ascii="Avenir Next" w:hAnsi="Avenir Next" w:cs="Arial"/>
          <w:color w:val="808080" w:themeColor="background1" w:themeShade="80"/>
          <w:sz w:val="22"/>
          <w:szCs w:val="22"/>
          <w:lang w:val="en-GB"/>
        </w:rPr>
        <w:t xml:space="preserve">) and in broad agreement with the affected </w:t>
      </w:r>
      <w:proofErr w:type="gramStart"/>
      <w:r w:rsidR="003B460C">
        <w:rPr>
          <w:rFonts w:ascii="Avenir Next" w:hAnsi="Avenir Next" w:cs="Arial"/>
          <w:color w:val="808080" w:themeColor="background1" w:themeShade="80"/>
          <w:sz w:val="22"/>
          <w:szCs w:val="22"/>
          <w:lang w:val="en-GB"/>
        </w:rPr>
        <w:t>creditors;</w:t>
      </w:r>
      <w:proofErr w:type="gramEnd"/>
    </w:p>
    <w:p w14:paraId="5E1CA8B7" w14:textId="77777777" w:rsidR="00E20065" w:rsidRPr="00E20065" w:rsidRDefault="00E20065" w:rsidP="00E20065">
      <w:pPr>
        <w:pStyle w:val="ListParagraph"/>
        <w:rPr>
          <w:rFonts w:ascii="Avenir Next" w:hAnsi="Avenir Next" w:cs="Arial"/>
          <w:color w:val="808080" w:themeColor="background1" w:themeShade="80"/>
          <w:sz w:val="22"/>
          <w:szCs w:val="22"/>
          <w:lang w:val="en-GB"/>
        </w:rPr>
      </w:pPr>
    </w:p>
    <w:p w14:paraId="6F3D627B" w14:textId="35F9A11B" w:rsidR="004D6525" w:rsidRDefault="00136A6F" w:rsidP="00A37110">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Affected creditors </w:t>
      </w:r>
      <w:r w:rsidR="0039580B">
        <w:rPr>
          <w:rFonts w:ascii="Avenir Next" w:hAnsi="Avenir Next" w:cs="Arial"/>
          <w:color w:val="808080" w:themeColor="background1" w:themeShade="80"/>
          <w:sz w:val="22"/>
          <w:szCs w:val="22"/>
          <w:lang w:val="en-GB"/>
        </w:rPr>
        <w:t xml:space="preserve">of an accelerated safeguard </w:t>
      </w:r>
      <w:r>
        <w:rPr>
          <w:rFonts w:ascii="Avenir Next" w:hAnsi="Avenir Next" w:cs="Arial"/>
          <w:color w:val="808080" w:themeColor="background1" w:themeShade="80"/>
          <w:sz w:val="22"/>
          <w:szCs w:val="22"/>
          <w:lang w:val="en-GB"/>
        </w:rPr>
        <w:t xml:space="preserve">must be likely to support the </w:t>
      </w:r>
      <w:r w:rsidR="004D6525">
        <w:rPr>
          <w:rFonts w:ascii="Avenir Next" w:hAnsi="Avenir Next" w:cs="Arial"/>
          <w:color w:val="808080" w:themeColor="background1" w:themeShade="80"/>
          <w:sz w:val="22"/>
          <w:szCs w:val="22"/>
          <w:lang w:val="en-GB"/>
        </w:rPr>
        <w:t xml:space="preserve">proposed plan </w:t>
      </w:r>
      <w:r w:rsidR="003B6A3D">
        <w:rPr>
          <w:rFonts w:ascii="Avenir Next" w:hAnsi="Avenir Next" w:cs="Arial"/>
          <w:color w:val="808080" w:themeColor="background1" w:themeShade="80"/>
          <w:sz w:val="22"/>
          <w:szCs w:val="22"/>
          <w:lang w:val="en-GB"/>
        </w:rPr>
        <w:t>within two months</w:t>
      </w:r>
      <w:r>
        <w:rPr>
          <w:rFonts w:ascii="Avenir Next" w:hAnsi="Avenir Next" w:cs="Arial"/>
          <w:color w:val="808080" w:themeColor="background1" w:themeShade="80"/>
          <w:sz w:val="22"/>
          <w:szCs w:val="22"/>
          <w:lang w:val="en-GB"/>
        </w:rPr>
        <w:t xml:space="preserve"> of the opening </w:t>
      </w:r>
      <w:proofErr w:type="gramStart"/>
      <w:r>
        <w:rPr>
          <w:rFonts w:ascii="Avenir Next" w:hAnsi="Avenir Next" w:cs="Arial"/>
          <w:color w:val="808080" w:themeColor="background1" w:themeShade="80"/>
          <w:sz w:val="22"/>
          <w:szCs w:val="22"/>
          <w:lang w:val="en-GB"/>
        </w:rPr>
        <w:t>judgement;</w:t>
      </w:r>
      <w:proofErr w:type="gramEnd"/>
    </w:p>
    <w:p w14:paraId="20F7F0E9" w14:textId="77777777" w:rsidR="004D6525" w:rsidRPr="004D6525" w:rsidRDefault="004D6525" w:rsidP="004D6525">
      <w:pPr>
        <w:pStyle w:val="ListParagraph"/>
        <w:rPr>
          <w:rFonts w:ascii="Avenir Next" w:hAnsi="Avenir Next" w:cs="Arial"/>
          <w:color w:val="808080" w:themeColor="background1" w:themeShade="80"/>
          <w:sz w:val="22"/>
          <w:szCs w:val="22"/>
          <w:lang w:val="en-GB"/>
        </w:rPr>
      </w:pPr>
    </w:p>
    <w:p w14:paraId="3E1422BE" w14:textId="15A47706" w:rsidR="00851BED" w:rsidRDefault="00851BED" w:rsidP="00A3774B">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sanctions the restructuring plan (conciliation agreement) new money </w:t>
      </w:r>
      <w:r w:rsidR="008B03E4">
        <w:rPr>
          <w:rFonts w:ascii="Avenir Next" w:hAnsi="Avenir Next" w:cs="Arial"/>
          <w:color w:val="808080" w:themeColor="background1" w:themeShade="80"/>
          <w:sz w:val="22"/>
          <w:szCs w:val="22"/>
          <w:lang w:val="en-GB"/>
        </w:rPr>
        <w:t xml:space="preserve">funding the DIP process will receive priority treatment relative to both </w:t>
      </w:r>
      <w:proofErr w:type="gramStart"/>
      <w:r w:rsidR="008B03E4">
        <w:rPr>
          <w:rFonts w:ascii="Avenir Next" w:hAnsi="Avenir Next" w:cs="Arial"/>
          <w:color w:val="808080" w:themeColor="background1" w:themeShade="80"/>
          <w:sz w:val="22"/>
          <w:szCs w:val="22"/>
          <w:lang w:val="en-GB"/>
        </w:rPr>
        <w:t>pre</w:t>
      </w:r>
      <w:proofErr w:type="gramEnd"/>
      <w:r w:rsidR="008B03E4">
        <w:rPr>
          <w:rFonts w:ascii="Avenir Next" w:hAnsi="Avenir Next" w:cs="Arial"/>
          <w:color w:val="808080" w:themeColor="background1" w:themeShade="80"/>
          <w:sz w:val="22"/>
          <w:szCs w:val="22"/>
          <w:lang w:val="en-GB"/>
        </w:rPr>
        <w:t xml:space="preserve"> and post-petition claims</w:t>
      </w:r>
      <w:r w:rsidR="00FB23EB">
        <w:rPr>
          <w:rFonts w:ascii="Avenir Next" w:hAnsi="Avenir Next" w:cs="Arial"/>
          <w:color w:val="808080" w:themeColor="background1" w:themeShade="80"/>
          <w:sz w:val="22"/>
          <w:szCs w:val="22"/>
          <w:lang w:val="en-GB"/>
        </w:rPr>
        <w:t>. Furthermore, new money cannot be crammed down.</w:t>
      </w:r>
    </w:p>
    <w:p w14:paraId="25859C15" w14:textId="77777777" w:rsidR="00851BED" w:rsidRPr="00851BED" w:rsidRDefault="00851BED" w:rsidP="00851BED">
      <w:pPr>
        <w:pStyle w:val="ListParagraph"/>
        <w:rPr>
          <w:rFonts w:ascii="Avenir Next" w:hAnsi="Avenir Next" w:cs="Arial"/>
          <w:color w:val="808080" w:themeColor="background1" w:themeShade="80"/>
          <w:sz w:val="22"/>
          <w:szCs w:val="22"/>
          <w:lang w:val="en-GB"/>
        </w:rPr>
      </w:pPr>
    </w:p>
    <w:p w14:paraId="5C03ADA6" w14:textId="05FCFCC4" w:rsidR="00877A18" w:rsidRDefault="00877A18" w:rsidP="00A3774B">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Formation </w:t>
      </w:r>
      <w:r w:rsidR="00BD3CF9">
        <w:rPr>
          <w:rFonts w:ascii="Avenir Next" w:hAnsi="Avenir Next" w:cs="Arial"/>
          <w:color w:val="808080" w:themeColor="background1" w:themeShade="80"/>
          <w:sz w:val="22"/>
          <w:szCs w:val="22"/>
          <w:lang w:val="en-GB"/>
        </w:rPr>
        <w:t>of classes is compulsory</w:t>
      </w:r>
      <w:r w:rsidR="00545032">
        <w:rPr>
          <w:rFonts w:ascii="Avenir Next" w:hAnsi="Avenir Next" w:cs="Arial"/>
          <w:color w:val="808080" w:themeColor="background1" w:themeShade="80"/>
          <w:sz w:val="22"/>
          <w:szCs w:val="22"/>
          <w:lang w:val="en-GB"/>
        </w:rPr>
        <w:t xml:space="preserve"> for all debtors</w:t>
      </w:r>
      <w:r w:rsidR="002B478A">
        <w:rPr>
          <w:rFonts w:ascii="Avenir Next" w:hAnsi="Avenir Next" w:cs="Arial"/>
          <w:color w:val="808080" w:themeColor="background1" w:themeShade="80"/>
          <w:sz w:val="22"/>
          <w:szCs w:val="22"/>
          <w:lang w:val="en-GB"/>
        </w:rPr>
        <w:t xml:space="preserve"> entering the accelerated safeguard</w:t>
      </w:r>
      <w:r w:rsidR="00C55C7C">
        <w:rPr>
          <w:rFonts w:ascii="Avenir Next" w:hAnsi="Avenir Next" w:cs="Arial"/>
          <w:color w:val="808080" w:themeColor="background1" w:themeShade="80"/>
          <w:sz w:val="22"/>
          <w:szCs w:val="22"/>
          <w:lang w:val="en-GB"/>
        </w:rPr>
        <w:t xml:space="preserve">. For the safeguard procedure the new class system is not mandatory except for </w:t>
      </w:r>
      <w:r w:rsidR="0051330B">
        <w:rPr>
          <w:rFonts w:ascii="Avenir Next" w:hAnsi="Avenir Next" w:cs="Arial"/>
          <w:color w:val="808080" w:themeColor="background1" w:themeShade="80"/>
          <w:sz w:val="22"/>
          <w:szCs w:val="22"/>
          <w:lang w:val="en-GB"/>
        </w:rPr>
        <w:t xml:space="preserve">(i) </w:t>
      </w:r>
      <w:r w:rsidR="00CA7704">
        <w:rPr>
          <w:rFonts w:ascii="Avenir Next" w:hAnsi="Avenir Next" w:cs="Arial"/>
          <w:color w:val="808080" w:themeColor="background1" w:themeShade="80"/>
          <w:sz w:val="22"/>
          <w:szCs w:val="22"/>
          <w:lang w:val="en-GB"/>
        </w:rPr>
        <w:t xml:space="preserve">companies that have over 250 employees and minimum sales of EUR20m, or </w:t>
      </w:r>
      <w:r w:rsidR="0051330B">
        <w:rPr>
          <w:rFonts w:ascii="Avenir Next" w:hAnsi="Avenir Next" w:cs="Arial"/>
          <w:color w:val="808080" w:themeColor="background1" w:themeShade="80"/>
          <w:sz w:val="22"/>
          <w:szCs w:val="22"/>
          <w:lang w:val="en-GB"/>
        </w:rPr>
        <w:t xml:space="preserve">(ii) </w:t>
      </w:r>
      <w:r w:rsidR="00CA7704">
        <w:rPr>
          <w:rFonts w:ascii="Avenir Next" w:hAnsi="Avenir Next" w:cs="Arial"/>
          <w:color w:val="808080" w:themeColor="background1" w:themeShade="80"/>
          <w:sz w:val="22"/>
          <w:szCs w:val="22"/>
          <w:lang w:val="en-GB"/>
        </w:rPr>
        <w:t>companies with minimum sales of EUR40m</w:t>
      </w:r>
      <w:r w:rsidR="00545032">
        <w:rPr>
          <w:rFonts w:ascii="Avenir Next" w:hAnsi="Avenir Next" w:cs="Arial"/>
          <w:color w:val="808080" w:themeColor="background1" w:themeShade="80"/>
          <w:sz w:val="22"/>
          <w:szCs w:val="22"/>
          <w:lang w:val="en-GB"/>
        </w:rPr>
        <w:t>;</w:t>
      </w:r>
      <w:r w:rsidR="002B478A">
        <w:rPr>
          <w:rFonts w:ascii="Avenir Next" w:hAnsi="Avenir Next" w:cs="Arial"/>
          <w:color w:val="808080" w:themeColor="background1" w:themeShade="80"/>
          <w:sz w:val="22"/>
          <w:szCs w:val="22"/>
          <w:lang w:val="en-GB"/>
        </w:rPr>
        <w:t xml:space="preserve"> and</w:t>
      </w:r>
    </w:p>
    <w:p w14:paraId="14298DD4" w14:textId="77777777" w:rsidR="00877A18" w:rsidRPr="00877A18" w:rsidRDefault="00877A18" w:rsidP="00877A18">
      <w:pPr>
        <w:pStyle w:val="ListParagraph"/>
        <w:rPr>
          <w:rFonts w:ascii="Avenir Next" w:hAnsi="Avenir Next" w:cs="Arial"/>
          <w:color w:val="808080" w:themeColor="background1" w:themeShade="80"/>
          <w:sz w:val="22"/>
          <w:szCs w:val="22"/>
          <w:lang w:val="en-GB"/>
        </w:rPr>
      </w:pPr>
    </w:p>
    <w:p w14:paraId="04D5B35C" w14:textId="473553B8" w:rsidR="004F285B" w:rsidRDefault="00F172DB" w:rsidP="00A3774B">
      <w:pPr>
        <w:pStyle w:val="ListParagraph"/>
        <w:numPr>
          <w:ilvl w:val="0"/>
          <w:numId w:val="23"/>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is available to companies of all sizes</w:t>
      </w:r>
      <w:r w:rsidR="002B478A">
        <w:rPr>
          <w:rFonts w:ascii="Avenir Next" w:hAnsi="Avenir Next" w:cs="Arial"/>
          <w:color w:val="808080" w:themeColor="background1" w:themeShade="80"/>
          <w:sz w:val="22"/>
          <w:szCs w:val="22"/>
          <w:lang w:val="en-GB"/>
        </w:rPr>
        <w:t>.</w:t>
      </w:r>
    </w:p>
    <w:p w14:paraId="13DA12F6" w14:textId="77777777" w:rsidR="00A3774B" w:rsidRPr="00A3774B" w:rsidRDefault="00A3774B" w:rsidP="00A3774B">
      <w:pPr>
        <w:pStyle w:val="ListParagraph"/>
        <w:rPr>
          <w:rFonts w:ascii="Avenir Next" w:hAnsi="Avenir Next" w:cs="Arial"/>
          <w:color w:val="808080" w:themeColor="background1" w:themeShade="80"/>
          <w:sz w:val="22"/>
          <w:szCs w:val="22"/>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lastRenderedPageBreak/>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5AD445C7" w:rsidR="006F4E04" w:rsidRDefault="00CC52D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w:t>
      </w:r>
      <w:r w:rsidR="00183ABE">
        <w:rPr>
          <w:rFonts w:ascii="Avenir Next" w:hAnsi="Avenir Next" w:cs="Arial"/>
          <w:color w:val="808080" w:themeColor="background1" w:themeShade="80"/>
          <w:sz w:val="22"/>
          <w:szCs w:val="22"/>
          <w:lang w:val="en-GB"/>
        </w:rPr>
        <w:t>the one hand</w:t>
      </w:r>
      <w:r>
        <w:rPr>
          <w:rFonts w:ascii="Avenir Next" w:hAnsi="Avenir Next" w:cs="Arial"/>
          <w:color w:val="808080" w:themeColor="background1" w:themeShade="80"/>
          <w:sz w:val="22"/>
          <w:szCs w:val="22"/>
          <w:lang w:val="en-GB"/>
        </w:rPr>
        <w:t xml:space="preserve"> it seems to be a reasonable idea given the overlaps between the safeguard and the rehabilitation procedure</w:t>
      </w:r>
      <w:r w:rsidR="00B45442">
        <w:rPr>
          <w:rFonts w:ascii="Avenir Next" w:hAnsi="Avenir Next" w:cs="Arial"/>
          <w:color w:val="808080" w:themeColor="background1" w:themeShade="80"/>
          <w:sz w:val="22"/>
          <w:szCs w:val="22"/>
          <w:lang w:val="en-GB"/>
        </w:rPr>
        <w:t xml:space="preserve">, and their common objective to rescue </w:t>
      </w:r>
      <w:r w:rsidR="00564D42">
        <w:rPr>
          <w:rFonts w:ascii="Avenir Next" w:hAnsi="Avenir Next" w:cs="Arial"/>
          <w:color w:val="808080" w:themeColor="background1" w:themeShade="80"/>
          <w:sz w:val="22"/>
          <w:szCs w:val="22"/>
          <w:lang w:val="en-GB"/>
        </w:rPr>
        <w:t>the debtor</w:t>
      </w:r>
      <w:r w:rsidR="007948EF">
        <w:rPr>
          <w:rFonts w:ascii="Avenir Next" w:hAnsi="Avenir Next" w:cs="Arial"/>
          <w:color w:val="808080" w:themeColor="background1" w:themeShade="80"/>
          <w:sz w:val="22"/>
          <w:szCs w:val="22"/>
          <w:lang w:val="en-GB"/>
        </w:rPr>
        <w:t>, preserve employment and deal with creditor claims</w:t>
      </w:r>
      <w:r>
        <w:rPr>
          <w:rFonts w:ascii="Avenir Next" w:hAnsi="Avenir Next" w:cs="Arial"/>
          <w:color w:val="808080" w:themeColor="background1" w:themeShade="80"/>
          <w:sz w:val="22"/>
          <w:szCs w:val="22"/>
          <w:lang w:val="en-GB"/>
        </w:rPr>
        <w:t>. Specifically:</w:t>
      </w:r>
    </w:p>
    <w:p w14:paraId="16422DC6" w14:textId="77777777" w:rsidR="00CC52D0" w:rsidRDefault="00CC52D0" w:rsidP="006F4E04">
      <w:pPr>
        <w:jc w:val="both"/>
        <w:rPr>
          <w:rFonts w:ascii="Avenir Next" w:hAnsi="Avenir Next" w:cs="Arial"/>
          <w:color w:val="808080" w:themeColor="background1" w:themeShade="80"/>
          <w:sz w:val="22"/>
          <w:szCs w:val="22"/>
          <w:lang w:val="en-GB"/>
        </w:rPr>
      </w:pPr>
    </w:p>
    <w:p w14:paraId="2B14279A" w14:textId="291F3D1C" w:rsidR="00CC52D0" w:rsidRDefault="00997091" w:rsidP="00CC52D0">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Criteria for opening the </w:t>
      </w:r>
      <w:r w:rsidR="00435A63">
        <w:rPr>
          <w:rFonts w:ascii="Avenir Next" w:hAnsi="Avenir Next" w:cs="Arial"/>
          <w:color w:val="808080" w:themeColor="background1" w:themeShade="80"/>
          <w:sz w:val="22"/>
          <w:szCs w:val="22"/>
          <w:lang w:val="en-GB"/>
        </w:rPr>
        <w:t xml:space="preserve">two </w:t>
      </w:r>
      <w:r>
        <w:rPr>
          <w:rFonts w:ascii="Avenir Next" w:hAnsi="Avenir Next" w:cs="Arial"/>
          <w:color w:val="808080" w:themeColor="background1" w:themeShade="80"/>
          <w:sz w:val="22"/>
          <w:szCs w:val="22"/>
          <w:lang w:val="en-GB"/>
        </w:rPr>
        <w:t xml:space="preserve">procedures </w:t>
      </w:r>
      <w:r w:rsidR="008C089A">
        <w:rPr>
          <w:rFonts w:ascii="Avenir Next" w:hAnsi="Avenir Next" w:cs="Arial"/>
          <w:color w:val="808080" w:themeColor="background1" w:themeShade="80"/>
          <w:sz w:val="22"/>
          <w:szCs w:val="22"/>
          <w:lang w:val="en-GB"/>
        </w:rPr>
        <w:t>are</w:t>
      </w:r>
      <w:r w:rsidR="0037116A">
        <w:rPr>
          <w:rFonts w:ascii="Avenir Next" w:hAnsi="Avenir Next" w:cs="Arial"/>
          <w:color w:val="808080" w:themeColor="background1" w:themeShade="80"/>
          <w:sz w:val="22"/>
          <w:szCs w:val="22"/>
          <w:lang w:val="en-GB"/>
        </w:rPr>
        <w:t xml:space="preserve"> broadly aligned. One difference is that </w:t>
      </w:r>
      <w:r w:rsidR="0082036B">
        <w:rPr>
          <w:rFonts w:ascii="Avenir Next" w:hAnsi="Avenir Next" w:cs="Arial"/>
          <w:color w:val="808080" w:themeColor="background1" w:themeShade="80"/>
          <w:sz w:val="22"/>
          <w:szCs w:val="22"/>
          <w:lang w:val="en-GB"/>
        </w:rPr>
        <w:t xml:space="preserve">in the case of a safeguard the debtor </w:t>
      </w:r>
      <w:r w:rsidR="006964C9">
        <w:rPr>
          <w:rFonts w:ascii="Avenir Next" w:hAnsi="Avenir Next" w:cs="Arial"/>
          <w:color w:val="808080" w:themeColor="background1" w:themeShade="80"/>
          <w:sz w:val="22"/>
          <w:szCs w:val="22"/>
          <w:lang w:val="en-GB"/>
        </w:rPr>
        <w:t xml:space="preserve">is likely to encounter difficulties that can be overcome (without the need to be insolvent), while </w:t>
      </w:r>
      <w:r w:rsidR="0037116A">
        <w:rPr>
          <w:rFonts w:ascii="Avenir Next" w:hAnsi="Avenir Next" w:cs="Arial"/>
          <w:color w:val="808080" w:themeColor="background1" w:themeShade="80"/>
          <w:sz w:val="22"/>
          <w:szCs w:val="22"/>
          <w:lang w:val="en-GB"/>
        </w:rPr>
        <w:t xml:space="preserve">for a rehabilitation procedure the debtor </w:t>
      </w:r>
      <w:r w:rsidR="006271EB">
        <w:rPr>
          <w:rFonts w:ascii="Avenir Next" w:hAnsi="Avenir Next" w:cs="Arial"/>
          <w:color w:val="808080" w:themeColor="background1" w:themeShade="80"/>
          <w:sz w:val="22"/>
          <w:szCs w:val="22"/>
          <w:lang w:val="en-GB"/>
        </w:rPr>
        <w:t xml:space="preserve">would need to have been insolvent for less than 45 </w:t>
      </w:r>
      <w:proofErr w:type="gramStart"/>
      <w:r w:rsidR="006271EB">
        <w:rPr>
          <w:rFonts w:ascii="Avenir Next" w:hAnsi="Avenir Next" w:cs="Arial"/>
          <w:color w:val="808080" w:themeColor="background1" w:themeShade="80"/>
          <w:sz w:val="22"/>
          <w:szCs w:val="22"/>
          <w:lang w:val="en-GB"/>
        </w:rPr>
        <w:t>days;</w:t>
      </w:r>
      <w:proofErr w:type="gramEnd"/>
    </w:p>
    <w:p w14:paraId="2C58AE29" w14:textId="77777777" w:rsidR="006271EB" w:rsidRDefault="006271EB" w:rsidP="006271EB">
      <w:pPr>
        <w:pStyle w:val="ListParagraph"/>
        <w:jc w:val="both"/>
        <w:rPr>
          <w:rFonts w:ascii="Avenir Next" w:hAnsi="Avenir Next" w:cs="Arial"/>
          <w:color w:val="808080" w:themeColor="background1" w:themeShade="80"/>
          <w:sz w:val="22"/>
          <w:szCs w:val="22"/>
          <w:lang w:val="en-GB"/>
        </w:rPr>
      </w:pPr>
    </w:p>
    <w:p w14:paraId="740092AD" w14:textId="272DB60B" w:rsidR="006271EB" w:rsidRPr="00CC52D0" w:rsidRDefault="006C7F81" w:rsidP="00CC52D0">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either case, the debtor would enter </w:t>
      </w:r>
      <w:r w:rsidR="00344CD3">
        <w:rPr>
          <w:rFonts w:ascii="Avenir Next" w:hAnsi="Avenir Next" w:cs="Arial"/>
          <w:color w:val="808080" w:themeColor="background1" w:themeShade="80"/>
          <w:sz w:val="22"/>
          <w:szCs w:val="22"/>
          <w:lang w:val="en-GB"/>
        </w:rPr>
        <w:t xml:space="preserve">the observation period upon the opening of the proceedings. </w:t>
      </w:r>
      <w:r w:rsidR="00580797">
        <w:rPr>
          <w:rFonts w:ascii="Avenir Next" w:hAnsi="Avenir Next" w:cs="Arial"/>
          <w:color w:val="808080" w:themeColor="background1" w:themeShade="80"/>
          <w:sz w:val="22"/>
          <w:szCs w:val="22"/>
          <w:lang w:val="en-GB"/>
        </w:rPr>
        <w:t>The only difference is that the duration of the observation period for a safeguard procedure is 12 months, relative to the rehabilitation procedure (18 months</w:t>
      </w:r>
      <w:proofErr w:type="gramStart"/>
      <w:r w:rsidR="00580797">
        <w:rPr>
          <w:rFonts w:ascii="Avenir Next" w:hAnsi="Avenir Next" w:cs="Arial"/>
          <w:color w:val="808080" w:themeColor="background1" w:themeShade="80"/>
          <w:sz w:val="22"/>
          <w:szCs w:val="22"/>
          <w:lang w:val="en-GB"/>
        </w:rPr>
        <w:t>)</w:t>
      </w:r>
      <w:r w:rsidR="00D809BD">
        <w:rPr>
          <w:rFonts w:ascii="Avenir Next" w:hAnsi="Avenir Next" w:cs="Arial"/>
          <w:color w:val="808080" w:themeColor="background1" w:themeShade="80"/>
          <w:sz w:val="22"/>
          <w:szCs w:val="22"/>
          <w:lang w:val="en-GB"/>
        </w:rPr>
        <w:t>;</w:t>
      </w:r>
      <w:proofErr w:type="gramEnd"/>
      <w:r w:rsidR="00D809BD">
        <w:rPr>
          <w:rFonts w:ascii="Avenir Next" w:hAnsi="Avenir Next" w:cs="Arial"/>
          <w:color w:val="808080" w:themeColor="background1" w:themeShade="80"/>
          <w:sz w:val="22"/>
          <w:szCs w:val="22"/>
          <w:lang w:val="en-GB"/>
        </w:rPr>
        <w:t xml:space="preserve"> </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656E0361" w14:textId="102E8E34" w:rsidR="00435A63" w:rsidRDefault="00302BBB" w:rsidP="00435A63">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the observation period an administrator is appointed </w:t>
      </w:r>
      <w:r w:rsidR="000F4DBA">
        <w:rPr>
          <w:rFonts w:ascii="Avenir Next" w:hAnsi="Avenir Next" w:cs="Arial"/>
          <w:color w:val="808080" w:themeColor="background1" w:themeShade="80"/>
          <w:sz w:val="22"/>
          <w:szCs w:val="22"/>
          <w:lang w:val="en-GB"/>
        </w:rPr>
        <w:t xml:space="preserve">by the courts </w:t>
      </w:r>
      <w:r>
        <w:rPr>
          <w:rFonts w:ascii="Avenir Next" w:hAnsi="Avenir Next" w:cs="Arial"/>
          <w:color w:val="808080" w:themeColor="background1" w:themeShade="80"/>
          <w:sz w:val="22"/>
          <w:szCs w:val="22"/>
          <w:lang w:val="en-GB"/>
        </w:rPr>
        <w:t xml:space="preserve">to oversee </w:t>
      </w:r>
      <w:r w:rsidR="00FE0BDC">
        <w:rPr>
          <w:rFonts w:ascii="Avenir Next" w:hAnsi="Avenir Next" w:cs="Arial"/>
          <w:color w:val="808080" w:themeColor="background1" w:themeShade="80"/>
          <w:sz w:val="22"/>
          <w:szCs w:val="22"/>
          <w:lang w:val="en-GB"/>
        </w:rPr>
        <w:t xml:space="preserve">management, </w:t>
      </w:r>
      <w:proofErr w:type="gramStart"/>
      <w:r w:rsidR="00FE0BDC">
        <w:rPr>
          <w:rFonts w:ascii="Avenir Next" w:hAnsi="Avenir Next" w:cs="Arial"/>
          <w:color w:val="808080" w:themeColor="background1" w:themeShade="80"/>
          <w:sz w:val="22"/>
          <w:szCs w:val="22"/>
          <w:lang w:val="en-GB"/>
        </w:rPr>
        <w:t>and also</w:t>
      </w:r>
      <w:proofErr w:type="gramEnd"/>
      <w:r w:rsidR="00FE0BDC">
        <w:rPr>
          <w:rFonts w:ascii="Avenir Next" w:hAnsi="Avenir Next" w:cs="Arial"/>
          <w:color w:val="808080" w:themeColor="background1" w:themeShade="80"/>
          <w:sz w:val="22"/>
          <w:szCs w:val="22"/>
          <w:lang w:val="en-GB"/>
        </w:rPr>
        <w:t xml:space="preserve"> assist with the preparation of a restructuring proposal that will be presented to creditors</w:t>
      </w:r>
      <w:r w:rsidR="00D809BD">
        <w:rPr>
          <w:rFonts w:ascii="Avenir Next" w:hAnsi="Avenir Next" w:cs="Arial"/>
          <w:color w:val="808080" w:themeColor="background1" w:themeShade="80"/>
          <w:sz w:val="22"/>
          <w:szCs w:val="22"/>
          <w:lang w:val="en-GB"/>
        </w:rPr>
        <w:t>; and</w:t>
      </w:r>
      <w:r w:rsidR="00FE0BDC">
        <w:rPr>
          <w:rFonts w:ascii="Avenir Next" w:hAnsi="Avenir Next" w:cs="Arial"/>
          <w:color w:val="808080" w:themeColor="background1" w:themeShade="80"/>
          <w:sz w:val="22"/>
          <w:szCs w:val="22"/>
          <w:lang w:val="en-GB"/>
        </w:rPr>
        <w:t xml:space="preserve"> </w:t>
      </w:r>
    </w:p>
    <w:p w14:paraId="125FF7D6" w14:textId="77777777" w:rsidR="00627D54" w:rsidRPr="00627D54" w:rsidRDefault="00627D54" w:rsidP="00627D54">
      <w:pPr>
        <w:pStyle w:val="ListParagraph"/>
        <w:rPr>
          <w:rFonts w:ascii="Avenir Next" w:hAnsi="Avenir Next" w:cs="Arial"/>
          <w:color w:val="808080" w:themeColor="background1" w:themeShade="80"/>
          <w:sz w:val="22"/>
          <w:szCs w:val="22"/>
          <w:lang w:val="en-GB"/>
        </w:rPr>
      </w:pPr>
    </w:p>
    <w:p w14:paraId="3BAA6135" w14:textId="6E15727B" w:rsidR="00627D54" w:rsidRDefault="00627D54" w:rsidP="00435A63">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will get to vote on the plan</w:t>
      </w:r>
      <w:r w:rsidR="008106BB">
        <w:rPr>
          <w:rFonts w:ascii="Avenir Next" w:hAnsi="Avenir Next" w:cs="Arial"/>
          <w:color w:val="808080" w:themeColor="background1" w:themeShade="80"/>
          <w:sz w:val="22"/>
          <w:szCs w:val="22"/>
          <w:lang w:val="en-GB"/>
        </w:rPr>
        <w:t xml:space="preserve"> in either case, the only difference being that the formation of various classes may be imposed on the debtor </w:t>
      </w:r>
      <w:proofErr w:type="gramStart"/>
      <w:r w:rsidR="008106BB">
        <w:rPr>
          <w:rFonts w:ascii="Avenir Next" w:hAnsi="Avenir Next" w:cs="Arial"/>
          <w:color w:val="808080" w:themeColor="background1" w:themeShade="80"/>
          <w:sz w:val="22"/>
          <w:szCs w:val="22"/>
          <w:lang w:val="en-GB"/>
        </w:rPr>
        <w:t xml:space="preserve">in </w:t>
      </w:r>
      <w:r w:rsidR="00AE7204">
        <w:rPr>
          <w:rFonts w:ascii="Avenir Next" w:hAnsi="Avenir Next" w:cs="Arial"/>
          <w:color w:val="808080" w:themeColor="background1" w:themeShade="80"/>
          <w:sz w:val="22"/>
          <w:szCs w:val="22"/>
          <w:lang w:val="en-GB"/>
        </w:rPr>
        <w:t>the course of</w:t>
      </w:r>
      <w:proofErr w:type="gramEnd"/>
      <w:r w:rsidR="00AE7204">
        <w:rPr>
          <w:rFonts w:ascii="Avenir Next" w:hAnsi="Avenir Next" w:cs="Arial"/>
          <w:color w:val="808080" w:themeColor="background1" w:themeShade="80"/>
          <w:sz w:val="22"/>
          <w:szCs w:val="22"/>
          <w:lang w:val="en-GB"/>
        </w:rPr>
        <w:t xml:space="preserve"> a rehabilitation process, while in the case of a safeguard procedure creditor classes may not be formed (depending on the size of the debtor). </w:t>
      </w:r>
    </w:p>
    <w:p w14:paraId="0D7AF6FC" w14:textId="77777777" w:rsidR="00F639B5" w:rsidRDefault="00F639B5" w:rsidP="00183ABE">
      <w:pPr>
        <w:rPr>
          <w:rFonts w:ascii="Avenir Next" w:hAnsi="Avenir Next" w:cs="Arial"/>
          <w:color w:val="808080" w:themeColor="background1" w:themeShade="80"/>
          <w:sz w:val="22"/>
          <w:szCs w:val="22"/>
          <w:lang w:val="en-GB"/>
        </w:rPr>
      </w:pPr>
    </w:p>
    <w:p w14:paraId="4EA66D1C" w14:textId="13C2B439" w:rsidR="00183ABE" w:rsidRDefault="00C973E9" w:rsidP="00183ABE">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w:t>
      </w:r>
      <w:r w:rsidR="00183ABE">
        <w:rPr>
          <w:rFonts w:ascii="Avenir Next" w:hAnsi="Avenir Next" w:cs="Arial"/>
          <w:color w:val="808080" w:themeColor="background1" w:themeShade="80"/>
          <w:sz w:val="22"/>
          <w:szCs w:val="22"/>
          <w:lang w:val="en-GB"/>
        </w:rPr>
        <w:t xml:space="preserve">, it seems that </w:t>
      </w:r>
      <w:r w:rsidR="0057143F">
        <w:rPr>
          <w:rFonts w:ascii="Avenir Next" w:hAnsi="Avenir Next" w:cs="Arial"/>
          <w:color w:val="808080" w:themeColor="background1" w:themeShade="80"/>
          <w:sz w:val="22"/>
          <w:szCs w:val="22"/>
          <w:lang w:val="en-GB"/>
        </w:rPr>
        <w:t>the legislators in France were worried that the safeguard procedur</w:t>
      </w:r>
      <w:r w:rsidR="00FA1CE0">
        <w:rPr>
          <w:rFonts w:ascii="Avenir Next" w:hAnsi="Avenir Next" w:cs="Arial"/>
          <w:color w:val="808080" w:themeColor="background1" w:themeShade="80"/>
          <w:sz w:val="22"/>
          <w:szCs w:val="22"/>
          <w:lang w:val="en-GB"/>
        </w:rPr>
        <w:t>e w</w:t>
      </w:r>
      <w:r w:rsidR="00D809BD">
        <w:rPr>
          <w:rFonts w:ascii="Avenir Next" w:hAnsi="Avenir Next" w:cs="Arial"/>
          <w:color w:val="808080" w:themeColor="background1" w:themeShade="80"/>
          <w:sz w:val="22"/>
          <w:szCs w:val="22"/>
          <w:lang w:val="en-GB"/>
        </w:rPr>
        <w:t>as</w:t>
      </w:r>
      <w:r w:rsidR="00FA1CE0">
        <w:rPr>
          <w:rFonts w:ascii="Avenir Next" w:hAnsi="Avenir Next" w:cs="Arial"/>
          <w:color w:val="808080" w:themeColor="background1" w:themeShade="80"/>
          <w:sz w:val="22"/>
          <w:szCs w:val="22"/>
          <w:lang w:val="en-GB"/>
        </w:rPr>
        <w:t xml:space="preserve"> used as a primary tool to protect the debtor (or as a threat</w:t>
      </w:r>
      <w:r>
        <w:rPr>
          <w:rFonts w:ascii="Avenir Next" w:hAnsi="Avenir Next" w:cs="Arial"/>
          <w:color w:val="808080" w:themeColor="background1" w:themeShade="80"/>
          <w:sz w:val="22"/>
          <w:szCs w:val="22"/>
          <w:lang w:val="en-GB"/>
        </w:rPr>
        <w:t xml:space="preserve"> in negotiations with creditors</w:t>
      </w:r>
      <w:r w:rsidR="00FA1CE0">
        <w:rPr>
          <w:rFonts w:ascii="Avenir Next" w:hAnsi="Avenir Next" w:cs="Arial"/>
          <w:color w:val="808080" w:themeColor="background1" w:themeShade="80"/>
          <w:sz w:val="22"/>
          <w:szCs w:val="22"/>
          <w:lang w:val="en-GB"/>
        </w:rPr>
        <w:t>)</w:t>
      </w:r>
      <w:r w:rsidR="0038371C">
        <w:rPr>
          <w:rFonts w:ascii="Avenir Next" w:hAnsi="Avenir Next" w:cs="Arial"/>
          <w:color w:val="808080" w:themeColor="background1" w:themeShade="80"/>
          <w:sz w:val="22"/>
          <w:szCs w:val="22"/>
          <w:lang w:val="en-GB"/>
        </w:rPr>
        <w:t xml:space="preserve"> and therefore wanted to leave the rehabilitation p</w:t>
      </w:r>
      <w:r w:rsidR="001F17CC">
        <w:rPr>
          <w:rFonts w:ascii="Avenir Next" w:hAnsi="Avenir Next" w:cs="Arial"/>
          <w:color w:val="808080" w:themeColor="background1" w:themeShade="80"/>
          <w:sz w:val="22"/>
          <w:szCs w:val="22"/>
          <w:lang w:val="en-GB"/>
        </w:rPr>
        <w:t>rocedure</w:t>
      </w:r>
      <w:r w:rsidR="0038371C">
        <w:rPr>
          <w:rFonts w:ascii="Avenir Next" w:hAnsi="Avenir Next" w:cs="Arial"/>
          <w:color w:val="808080" w:themeColor="background1" w:themeShade="80"/>
          <w:sz w:val="22"/>
          <w:szCs w:val="22"/>
          <w:lang w:val="en-GB"/>
        </w:rPr>
        <w:t xml:space="preserve"> as the means for creditors to drive a restructuring.</w:t>
      </w:r>
      <w:r w:rsidR="001F17CC">
        <w:rPr>
          <w:rFonts w:ascii="Avenir Next" w:hAnsi="Avenir Next" w:cs="Arial"/>
          <w:color w:val="808080" w:themeColor="background1" w:themeShade="80"/>
          <w:sz w:val="22"/>
          <w:szCs w:val="22"/>
          <w:lang w:val="en-GB"/>
        </w:rPr>
        <w:t xml:space="preserve"> Some of the ways that the rehabilitation procedure aims to achieve this is by</w:t>
      </w:r>
      <w:r w:rsidR="00895726">
        <w:rPr>
          <w:rFonts w:ascii="Avenir Next" w:hAnsi="Avenir Next" w:cs="Arial"/>
          <w:color w:val="808080" w:themeColor="background1" w:themeShade="80"/>
          <w:sz w:val="22"/>
          <w:szCs w:val="22"/>
          <w:lang w:val="en-GB"/>
        </w:rPr>
        <w:t xml:space="preserve"> allowing:</w:t>
      </w:r>
    </w:p>
    <w:p w14:paraId="659ED3C1" w14:textId="77777777" w:rsidR="001F17CC" w:rsidRDefault="001F17CC" w:rsidP="00183ABE">
      <w:pPr>
        <w:rPr>
          <w:rFonts w:ascii="Avenir Next" w:hAnsi="Avenir Next" w:cs="Arial"/>
          <w:color w:val="808080" w:themeColor="background1" w:themeShade="80"/>
          <w:sz w:val="22"/>
          <w:szCs w:val="22"/>
          <w:lang w:val="en-GB"/>
        </w:rPr>
      </w:pPr>
    </w:p>
    <w:p w14:paraId="26DFA9C0" w14:textId="02B18CBB" w:rsidR="001F17CC" w:rsidRDefault="00895726" w:rsidP="007432BD">
      <w:pPr>
        <w:pStyle w:val="ListParagraph"/>
        <w:numPr>
          <w:ilvl w:val="0"/>
          <w:numId w:val="2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432BD">
        <w:rPr>
          <w:rFonts w:ascii="Avenir Next" w:hAnsi="Avenir Next" w:cs="Arial"/>
          <w:color w:val="808080" w:themeColor="background1" w:themeShade="80"/>
          <w:sz w:val="22"/>
          <w:szCs w:val="22"/>
          <w:lang w:val="en-GB"/>
        </w:rPr>
        <w:t xml:space="preserve">he administrator to impose creditor classes on the </w:t>
      </w:r>
      <w:proofErr w:type="gramStart"/>
      <w:r w:rsidR="007432BD">
        <w:rPr>
          <w:rFonts w:ascii="Avenir Next" w:hAnsi="Avenir Next" w:cs="Arial"/>
          <w:color w:val="808080" w:themeColor="background1" w:themeShade="80"/>
          <w:sz w:val="22"/>
          <w:szCs w:val="22"/>
          <w:lang w:val="en-GB"/>
        </w:rPr>
        <w:t>debtor;</w:t>
      </w:r>
      <w:proofErr w:type="gramEnd"/>
    </w:p>
    <w:p w14:paraId="56779C51" w14:textId="77777777" w:rsidR="007432BD" w:rsidRDefault="007432BD" w:rsidP="007432BD">
      <w:pPr>
        <w:pStyle w:val="ListParagraph"/>
        <w:rPr>
          <w:rFonts w:ascii="Avenir Next" w:hAnsi="Avenir Next" w:cs="Arial"/>
          <w:color w:val="808080" w:themeColor="background1" w:themeShade="80"/>
          <w:sz w:val="22"/>
          <w:szCs w:val="22"/>
          <w:lang w:val="en-GB"/>
        </w:rPr>
      </w:pPr>
    </w:p>
    <w:p w14:paraId="54C706DF" w14:textId="6D1B1BD1" w:rsidR="007432BD" w:rsidRDefault="00895726" w:rsidP="007432BD">
      <w:pPr>
        <w:pStyle w:val="ListParagraph"/>
        <w:numPr>
          <w:ilvl w:val="0"/>
          <w:numId w:val="2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affected </w:t>
      </w:r>
      <w:r w:rsidR="009B70E2">
        <w:rPr>
          <w:rFonts w:ascii="Avenir Next" w:hAnsi="Avenir Next" w:cs="Arial"/>
          <w:color w:val="808080" w:themeColor="background1" w:themeShade="80"/>
          <w:sz w:val="22"/>
          <w:szCs w:val="22"/>
          <w:lang w:val="en-GB"/>
        </w:rPr>
        <w:t>creditor (not just the debtor)</w:t>
      </w:r>
      <w:r>
        <w:rPr>
          <w:rFonts w:ascii="Avenir Next" w:hAnsi="Avenir Next" w:cs="Arial"/>
          <w:color w:val="808080" w:themeColor="background1" w:themeShade="80"/>
          <w:sz w:val="22"/>
          <w:szCs w:val="22"/>
          <w:lang w:val="en-GB"/>
        </w:rPr>
        <w:t xml:space="preserve"> to submit a restructuring plan for a </w:t>
      </w:r>
      <w:proofErr w:type="gramStart"/>
      <w:r>
        <w:rPr>
          <w:rFonts w:ascii="Avenir Next" w:hAnsi="Avenir Next" w:cs="Arial"/>
          <w:color w:val="808080" w:themeColor="background1" w:themeShade="80"/>
          <w:sz w:val="22"/>
          <w:szCs w:val="22"/>
          <w:lang w:val="en-GB"/>
        </w:rPr>
        <w:t>vote;</w:t>
      </w:r>
      <w:proofErr w:type="gramEnd"/>
    </w:p>
    <w:p w14:paraId="7AF98FE4" w14:textId="77777777" w:rsidR="00895726" w:rsidRPr="00895726" w:rsidRDefault="00895726" w:rsidP="00895726">
      <w:pPr>
        <w:pStyle w:val="ListParagraph"/>
        <w:rPr>
          <w:rFonts w:ascii="Avenir Next" w:hAnsi="Avenir Next" w:cs="Arial"/>
          <w:color w:val="808080" w:themeColor="background1" w:themeShade="80"/>
          <w:sz w:val="22"/>
          <w:szCs w:val="22"/>
          <w:lang w:val="en-GB"/>
        </w:rPr>
      </w:pPr>
    </w:p>
    <w:p w14:paraId="1C802434" w14:textId="35E947E1" w:rsidR="00895726" w:rsidRDefault="00065DA8" w:rsidP="007432BD">
      <w:pPr>
        <w:pStyle w:val="ListParagraph"/>
        <w:numPr>
          <w:ilvl w:val="0"/>
          <w:numId w:val="2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cross-class cram-down to be implemented at the request of an affected creditor (not just the debtor)</w:t>
      </w:r>
      <w:r w:rsidR="008B0B90">
        <w:rPr>
          <w:rFonts w:ascii="Avenir Next" w:hAnsi="Avenir Next" w:cs="Arial"/>
          <w:color w:val="808080" w:themeColor="background1" w:themeShade="80"/>
          <w:sz w:val="22"/>
          <w:szCs w:val="22"/>
          <w:lang w:val="en-GB"/>
        </w:rPr>
        <w:t>;</w:t>
      </w:r>
      <w:r w:rsidR="00242228">
        <w:rPr>
          <w:rFonts w:ascii="Avenir Next" w:hAnsi="Avenir Next" w:cs="Arial"/>
          <w:color w:val="808080" w:themeColor="background1" w:themeShade="80"/>
          <w:sz w:val="22"/>
          <w:szCs w:val="22"/>
          <w:lang w:val="en-GB"/>
        </w:rPr>
        <w:t xml:space="preserve"> and</w:t>
      </w:r>
    </w:p>
    <w:p w14:paraId="6B6350EF" w14:textId="77777777" w:rsidR="008B0B90" w:rsidRPr="008B0B90" w:rsidRDefault="008B0B90" w:rsidP="008B0B90">
      <w:pPr>
        <w:pStyle w:val="ListParagraph"/>
        <w:rPr>
          <w:rFonts w:ascii="Avenir Next" w:hAnsi="Avenir Next" w:cs="Arial"/>
          <w:color w:val="808080" w:themeColor="background1" w:themeShade="80"/>
          <w:sz w:val="22"/>
          <w:szCs w:val="22"/>
          <w:lang w:val="en-GB"/>
        </w:rPr>
      </w:pPr>
    </w:p>
    <w:p w14:paraId="07257862" w14:textId="65457AEE" w:rsidR="00242228" w:rsidRPr="00242228" w:rsidRDefault="008B0B90" w:rsidP="00242228">
      <w:pPr>
        <w:pStyle w:val="ListParagraph"/>
        <w:numPr>
          <w:ilvl w:val="0"/>
          <w:numId w:val="2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Individual consultations to reach a negotiated settlement between the debtor and creditors</w:t>
      </w:r>
      <w:r w:rsidR="00242228">
        <w:rPr>
          <w:rFonts w:ascii="Avenir Next" w:hAnsi="Avenir Next" w:cs="Arial"/>
          <w:color w:val="808080" w:themeColor="background1" w:themeShade="80"/>
          <w:sz w:val="22"/>
          <w:szCs w:val="22"/>
          <w:lang w:val="en-GB"/>
        </w:rPr>
        <w:t>.</w:t>
      </w:r>
    </w:p>
    <w:p w14:paraId="0709F7E1" w14:textId="77777777" w:rsidR="0038371C" w:rsidRDefault="0038371C" w:rsidP="00183ABE">
      <w:pPr>
        <w:rPr>
          <w:rFonts w:ascii="Avenir Next" w:hAnsi="Avenir Next" w:cs="Arial"/>
          <w:color w:val="808080" w:themeColor="background1" w:themeShade="80"/>
          <w:sz w:val="22"/>
          <w:szCs w:val="22"/>
          <w:lang w:val="en-GB"/>
        </w:rPr>
      </w:pPr>
    </w:p>
    <w:p w14:paraId="3A70EED1" w14:textId="0FF988F3" w:rsidR="009D7282" w:rsidRDefault="009D7282" w:rsidP="00183ABE">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following </w:t>
      </w:r>
      <w:r w:rsidR="00733A09">
        <w:rPr>
          <w:rFonts w:ascii="Avenir Next" w:hAnsi="Avenir Next" w:cs="Arial"/>
          <w:color w:val="808080" w:themeColor="background1" w:themeShade="80"/>
          <w:sz w:val="22"/>
          <w:szCs w:val="22"/>
          <w:lang w:val="en-GB"/>
        </w:rPr>
        <w:t>the introduction of the Macron Law in 2015, the court may be able to impose a mandatory capital increase on the debtor</w:t>
      </w:r>
      <w:r w:rsidR="000629C9">
        <w:rPr>
          <w:rFonts w:ascii="Avenir Next" w:hAnsi="Avenir Next" w:cs="Arial"/>
          <w:color w:val="808080" w:themeColor="background1" w:themeShade="80"/>
          <w:sz w:val="22"/>
          <w:szCs w:val="22"/>
          <w:lang w:val="en-GB"/>
        </w:rPr>
        <w:t xml:space="preserve">, which </w:t>
      </w:r>
      <w:r w:rsidR="008335F0">
        <w:rPr>
          <w:rFonts w:ascii="Avenir Next" w:hAnsi="Avenir Next" w:cs="Arial"/>
          <w:color w:val="808080" w:themeColor="background1" w:themeShade="80"/>
          <w:sz w:val="22"/>
          <w:szCs w:val="22"/>
          <w:lang w:val="en-GB"/>
        </w:rPr>
        <w:t>would improve the overall creditor recovery.</w:t>
      </w:r>
    </w:p>
    <w:p w14:paraId="5DA805FC" w14:textId="77777777" w:rsidR="009D7282" w:rsidRDefault="009D7282" w:rsidP="00183ABE">
      <w:pPr>
        <w:rPr>
          <w:rFonts w:ascii="Avenir Next" w:hAnsi="Avenir Next" w:cs="Arial"/>
          <w:color w:val="808080" w:themeColor="background1" w:themeShade="80"/>
          <w:sz w:val="22"/>
          <w:szCs w:val="22"/>
          <w:lang w:val="en-GB"/>
        </w:rPr>
      </w:pPr>
    </w:p>
    <w:p w14:paraId="0797D976" w14:textId="5E13DAD3" w:rsidR="0038371C" w:rsidRPr="00183ABE" w:rsidRDefault="005779D3" w:rsidP="00183ABE">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some questions – for example</w:t>
      </w:r>
      <w:r w:rsidR="00A85B03">
        <w:rPr>
          <w:rFonts w:ascii="Avenir Next" w:hAnsi="Avenir Next" w:cs="Arial"/>
          <w:color w:val="808080" w:themeColor="background1" w:themeShade="80"/>
          <w:sz w:val="22"/>
          <w:szCs w:val="22"/>
          <w:lang w:val="en-GB"/>
        </w:rPr>
        <w:t xml:space="preserve"> it is not clear why the court would be able to reschedule the debtor’s liabilities for up to 10 years in a rehabilitation procedure (but not in a safeguard), if </w:t>
      </w:r>
      <w:r w:rsidR="00963283">
        <w:rPr>
          <w:rFonts w:ascii="Avenir Next" w:hAnsi="Avenir Next" w:cs="Arial"/>
          <w:color w:val="808080" w:themeColor="background1" w:themeShade="80"/>
          <w:sz w:val="22"/>
          <w:szCs w:val="22"/>
          <w:lang w:val="en-GB"/>
        </w:rPr>
        <w:t xml:space="preserve">creditors’ interests were given primacy. </w:t>
      </w:r>
      <w:r w:rsidR="006B6543">
        <w:rPr>
          <w:rFonts w:ascii="Avenir Next" w:hAnsi="Avenir Next" w:cs="Arial"/>
          <w:color w:val="808080" w:themeColor="background1" w:themeShade="80"/>
          <w:sz w:val="22"/>
          <w:szCs w:val="22"/>
          <w:lang w:val="en-GB"/>
        </w:rPr>
        <w:t xml:space="preserve">Therefore, on balance, </w:t>
      </w:r>
      <w:proofErr w:type="gramStart"/>
      <w:r w:rsidR="006B6543">
        <w:rPr>
          <w:rFonts w:ascii="Avenir Next" w:hAnsi="Avenir Next" w:cs="Arial"/>
          <w:color w:val="808080" w:themeColor="background1" w:themeShade="80"/>
          <w:sz w:val="22"/>
          <w:szCs w:val="22"/>
          <w:lang w:val="en-GB"/>
        </w:rPr>
        <w:t>it would seem that the</w:t>
      </w:r>
      <w:proofErr w:type="gramEnd"/>
      <w:r w:rsidR="006B6543">
        <w:rPr>
          <w:rFonts w:ascii="Avenir Next" w:hAnsi="Avenir Next" w:cs="Arial"/>
          <w:color w:val="808080" w:themeColor="background1" w:themeShade="80"/>
          <w:sz w:val="22"/>
          <w:szCs w:val="22"/>
          <w:lang w:val="en-GB"/>
        </w:rPr>
        <w:t xml:space="preserve"> two procedures could </w:t>
      </w:r>
      <w:r>
        <w:rPr>
          <w:rFonts w:ascii="Avenir Next" w:hAnsi="Avenir Next" w:cs="Arial"/>
          <w:color w:val="808080" w:themeColor="background1" w:themeShade="80"/>
          <w:sz w:val="22"/>
          <w:szCs w:val="22"/>
          <w:lang w:val="en-GB"/>
        </w:rPr>
        <w:t xml:space="preserve">potentially </w:t>
      </w:r>
      <w:r w:rsidR="006B6543">
        <w:rPr>
          <w:rFonts w:ascii="Avenir Next" w:hAnsi="Avenir Next" w:cs="Arial"/>
          <w:color w:val="808080" w:themeColor="background1" w:themeShade="80"/>
          <w:sz w:val="22"/>
          <w:szCs w:val="22"/>
          <w:lang w:val="en-GB"/>
        </w:rPr>
        <w:t xml:space="preserve">be merged, since </w:t>
      </w:r>
      <w:r w:rsidR="008D1B58">
        <w:rPr>
          <w:rFonts w:ascii="Avenir Next" w:hAnsi="Avenir Next" w:cs="Arial"/>
          <w:color w:val="808080" w:themeColor="background1" w:themeShade="80"/>
          <w:sz w:val="22"/>
          <w:szCs w:val="22"/>
          <w:lang w:val="en-GB"/>
        </w:rPr>
        <w:t xml:space="preserve">restructurings </w:t>
      </w:r>
      <w:r w:rsidR="008D00E4">
        <w:rPr>
          <w:rFonts w:ascii="Avenir Next" w:hAnsi="Avenir Next" w:cs="Arial"/>
          <w:color w:val="808080" w:themeColor="background1" w:themeShade="80"/>
          <w:sz w:val="22"/>
          <w:szCs w:val="22"/>
          <w:lang w:val="en-GB"/>
        </w:rPr>
        <w:t xml:space="preserve">in common </w:t>
      </w:r>
      <w:r w:rsidR="008D1B58">
        <w:rPr>
          <w:rFonts w:ascii="Avenir Next" w:hAnsi="Avenir Next" w:cs="Arial"/>
          <w:color w:val="808080" w:themeColor="background1" w:themeShade="80"/>
          <w:sz w:val="22"/>
          <w:szCs w:val="22"/>
          <w:lang w:val="en-GB"/>
        </w:rPr>
        <w:t xml:space="preserve">law jurisdictions </w:t>
      </w:r>
      <w:r w:rsidR="008D00E4">
        <w:rPr>
          <w:rFonts w:ascii="Avenir Next" w:hAnsi="Avenir Next" w:cs="Arial"/>
          <w:color w:val="808080" w:themeColor="background1" w:themeShade="80"/>
          <w:sz w:val="22"/>
          <w:szCs w:val="22"/>
          <w:lang w:val="en-GB"/>
        </w:rPr>
        <w:t>seem to function well without the need for a separate debtor and creditor friendly procedure.</w:t>
      </w:r>
      <w:r w:rsidR="00504C2F">
        <w:rPr>
          <w:rFonts w:ascii="Avenir Next" w:hAnsi="Avenir Next" w:cs="Arial"/>
          <w:color w:val="808080" w:themeColor="background1" w:themeShade="80"/>
          <w:sz w:val="22"/>
          <w:szCs w:val="22"/>
          <w:lang w:val="en-GB"/>
        </w:rPr>
        <w:t xml:space="preserve"> </w:t>
      </w:r>
      <w:r w:rsidR="00BF048B">
        <w:rPr>
          <w:rFonts w:ascii="Avenir Next" w:hAnsi="Avenir Next" w:cs="Arial"/>
          <w:color w:val="808080" w:themeColor="background1" w:themeShade="80"/>
          <w:sz w:val="22"/>
          <w:szCs w:val="22"/>
          <w:lang w:val="en-GB"/>
        </w:rPr>
        <w:t xml:space="preserve">Perhaps this relates to the broader question surrounding the structure of France’s economy and </w:t>
      </w:r>
      <w:r w:rsidR="005A62FC">
        <w:rPr>
          <w:rFonts w:ascii="Avenir Next" w:hAnsi="Avenir Next" w:cs="Arial"/>
          <w:color w:val="808080" w:themeColor="background1" w:themeShade="80"/>
          <w:sz w:val="22"/>
          <w:szCs w:val="22"/>
          <w:lang w:val="en-GB"/>
        </w:rPr>
        <w:t xml:space="preserve">the need to </w:t>
      </w:r>
      <w:r w:rsidR="003B1E2E">
        <w:rPr>
          <w:rFonts w:ascii="Avenir Next" w:hAnsi="Avenir Next" w:cs="Arial"/>
          <w:color w:val="808080" w:themeColor="background1" w:themeShade="80"/>
          <w:sz w:val="22"/>
          <w:szCs w:val="22"/>
          <w:lang w:val="en-GB"/>
        </w:rPr>
        <w:t xml:space="preserve">have flexible tools to </w:t>
      </w:r>
      <w:r w:rsidR="005A62FC">
        <w:rPr>
          <w:rFonts w:ascii="Avenir Next" w:hAnsi="Avenir Next" w:cs="Arial"/>
          <w:color w:val="808080" w:themeColor="background1" w:themeShade="80"/>
          <w:sz w:val="22"/>
          <w:szCs w:val="22"/>
          <w:lang w:val="en-GB"/>
        </w:rPr>
        <w:t>protect certain sectors.</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D5C1A">
        <w:rPr>
          <w:rFonts w:ascii="Avenir Next" w:eastAsia="Calibri" w:hAnsi="Avenir Next" w:cs="Arial"/>
          <w:sz w:val="22"/>
          <w:szCs w:val="22"/>
          <w:lang w:val="en-ZA"/>
        </w:rPr>
        <w:t xml:space="preserve">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w:t>
      </w:r>
      <w:proofErr w:type="gramStart"/>
      <w:r w:rsidRPr="009D5C1A">
        <w:rPr>
          <w:rFonts w:ascii="Avenir Next" w:eastAsia="Calibri" w:hAnsi="Avenir Next" w:cs="Arial"/>
          <w:sz w:val="22"/>
          <w:szCs w:val="22"/>
          <w:lang w:val="en-ZA"/>
        </w:rPr>
        <w:t>in a position</w:t>
      </w:r>
      <w:proofErr w:type="gramEnd"/>
      <w:r w:rsidRPr="009D5C1A">
        <w:rPr>
          <w:rFonts w:ascii="Avenir Next" w:eastAsia="Calibri" w:hAnsi="Avenir Next" w:cs="Arial"/>
          <w:sz w:val="22"/>
          <w:szCs w:val="22"/>
          <w:lang w:val="en-ZA"/>
        </w:rPr>
        <w:t xml:space="preserve"> to meet his obligation (GBP 2,000) under his professional loan. Donald does not know what</w:t>
      </w:r>
      <w:r w:rsidRPr="00927EEB">
        <w:rPr>
          <w:rFonts w:ascii="Avenir Next" w:eastAsia="Calibri" w:hAnsi="Avenir Next" w:cs="Arial"/>
          <w:sz w:val="22"/>
          <w:szCs w:val="22"/>
          <w:lang w:val="en-ZA"/>
        </w:rPr>
        <w:t xml:space="preserve">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 xml:space="preserve">Can Donald benefit from a </w:t>
      </w:r>
      <w:r w:rsidRPr="009D5C1A">
        <w:rPr>
          <w:rFonts w:ascii="Avenir Next" w:eastAsia="Calibri" w:hAnsi="Avenir Next" w:cs="Arial"/>
          <w:sz w:val="22"/>
          <w:szCs w:val="22"/>
          <w:lang w:val="en-ZA"/>
        </w:rPr>
        <w:t>conciliation procedure</w:t>
      </w:r>
      <w:r w:rsidRPr="00CA469F">
        <w:rPr>
          <w:rFonts w:ascii="Avenir Next" w:eastAsia="Calibri" w:hAnsi="Avenir Next" w:cs="Arial"/>
          <w:sz w:val="22"/>
          <w:szCs w:val="22"/>
          <w:lang w:val="en-ZA"/>
        </w:rPr>
        <w:t>?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385EA0CF" w:rsidR="006F4E04" w:rsidRDefault="00E924D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Donald is </w:t>
      </w:r>
      <w:r w:rsidR="00283628">
        <w:rPr>
          <w:rFonts w:ascii="Avenir Next" w:hAnsi="Avenir Next" w:cs="Arial"/>
          <w:color w:val="808080" w:themeColor="background1" w:themeShade="80"/>
          <w:sz w:val="22"/>
          <w:szCs w:val="22"/>
          <w:lang w:val="en-GB"/>
        </w:rPr>
        <w:t xml:space="preserve">an individual, and therefore he may be inclined to </w:t>
      </w:r>
      <w:r w:rsidR="00DA7E1F">
        <w:rPr>
          <w:rFonts w:ascii="Avenir Next" w:hAnsi="Avenir Next" w:cs="Arial"/>
          <w:color w:val="808080" w:themeColor="background1" w:themeShade="80"/>
          <w:sz w:val="22"/>
          <w:szCs w:val="22"/>
          <w:lang w:val="en-GB"/>
        </w:rPr>
        <w:t xml:space="preserve">try the personal bankruptcy route. </w:t>
      </w:r>
      <w:r w:rsidR="00B01B37">
        <w:rPr>
          <w:rFonts w:ascii="Avenir Next" w:hAnsi="Avenir Next" w:cs="Arial"/>
          <w:color w:val="808080" w:themeColor="background1" w:themeShade="80"/>
          <w:sz w:val="22"/>
          <w:szCs w:val="22"/>
          <w:lang w:val="en-GB"/>
        </w:rPr>
        <w:t xml:space="preserve">However, given that his debts </w:t>
      </w:r>
      <w:r w:rsidR="009A6AA1">
        <w:rPr>
          <w:rFonts w:ascii="Avenir Next" w:hAnsi="Avenir Next" w:cs="Arial"/>
          <w:color w:val="808080" w:themeColor="background1" w:themeShade="80"/>
          <w:sz w:val="22"/>
          <w:szCs w:val="22"/>
          <w:lang w:val="en-GB"/>
        </w:rPr>
        <w:t>a</w:t>
      </w:r>
      <w:r w:rsidR="00D9160A">
        <w:rPr>
          <w:rFonts w:ascii="Avenir Next" w:hAnsi="Avenir Next" w:cs="Arial"/>
          <w:color w:val="808080" w:themeColor="background1" w:themeShade="80"/>
          <w:sz w:val="22"/>
          <w:szCs w:val="22"/>
          <w:lang w:val="en-GB"/>
        </w:rPr>
        <w:t>ppear to be</w:t>
      </w:r>
      <w:r w:rsidR="009A6AA1">
        <w:rPr>
          <w:rFonts w:ascii="Avenir Next" w:hAnsi="Avenir Next" w:cs="Arial"/>
          <w:color w:val="808080" w:themeColor="background1" w:themeShade="80"/>
          <w:sz w:val="22"/>
          <w:szCs w:val="22"/>
          <w:lang w:val="en-GB"/>
        </w:rPr>
        <w:t xml:space="preserve"> professional in nature (i.e., relate to his independent practice), he will have to explore</w:t>
      </w:r>
      <w:r w:rsidR="009401DC">
        <w:rPr>
          <w:rFonts w:ascii="Avenir Next" w:hAnsi="Avenir Next" w:cs="Arial"/>
          <w:color w:val="808080" w:themeColor="background1" w:themeShade="80"/>
          <w:sz w:val="22"/>
          <w:szCs w:val="22"/>
          <w:lang w:val="en-GB"/>
        </w:rPr>
        <w:t xml:space="preserve"> corporate insolvency tools to rectify his situation.</w:t>
      </w:r>
    </w:p>
    <w:p w14:paraId="356994B3" w14:textId="77777777" w:rsidR="009401DC" w:rsidRDefault="009401DC" w:rsidP="006F4E04">
      <w:pPr>
        <w:jc w:val="both"/>
        <w:rPr>
          <w:rFonts w:ascii="Avenir Next" w:hAnsi="Avenir Next" w:cs="Arial"/>
          <w:color w:val="808080" w:themeColor="background1" w:themeShade="80"/>
          <w:sz w:val="22"/>
          <w:szCs w:val="22"/>
          <w:lang w:val="en-GB"/>
        </w:rPr>
      </w:pPr>
    </w:p>
    <w:p w14:paraId="282F3E82" w14:textId="4C380047" w:rsidR="009401DC" w:rsidRDefault="00A4174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Donald started experiencing cash flow difficulties in January 2022. </w:t>
      </w:r>
      <w:r w:rsidR="00D5635F">
        <w:rPr>
          <w:rFonts w:ascii="Avenir Next" w:hAnsi="Avenir Next" w:cs="Arial"/>
          <w:color w:val="808080" w:themeColor="background1" w:themeShade="80"/>
          <w:sz w:val="22"/>
          <w:szCs w:val="22"/>
          <w:lang w:val="en-GB"/>
        </w:rPr>
        <w:t>With that timeframe in mind</w:t>
      </w:r>
      <w:r>
        <w:rPr>
          <w:rFonts w:ascii="Avenir Next" w:hAnsi="Avenir Next" w:cs="Arial"/>
          <w:color w:val="808080" w:themeColor="background1" w:themeShade="80"/>
          <w:sz w:val="22"/>
          <w:szCs w:val="22"/>
          <w:lang w:val="en-GB"/>
        </w:rPr>
        <w:t xml:space="preserve"> and assuming we were advising him </w:t>
      </w:r>
      <w:r w:rsidR="00231031">
        <w:rPr>
          <w:rFonts w:ascii="Avenir Next" w:hAnsi="Avenir Next" w:cs="Arial"/>
          <w:color w:val="808080" w:themeColor="background1" w:themeShade="80"/>
          <w:sz w:val="22"/>
          <w:szCs w:val="22"/>
          <w:lang w:val="en-GB"/>
        </w:rPr>
        <w:t xml:space="preserve">in September 2022 (when this course started), it would suggest that Donald has been experiencing cash flow issues for more than the 45 days that the conciliation </w:t>
      </w:r>
      <w:r w:rsidR="00A4655D">
        <w:rPr>
          <w:rFonts w:ascii="Avenir Next" w:hAnsi="Avenir Next" w:cs="Arial"/>
          <w:color w:val="808080" w:themeColor="background1" w:themeShade="80"/>
          <w:sz w:val="22"/>
          <w:szCs w:val="22"/>
          <w:lang w:val="en-GB"/>
        </w:rPr>
        <w:t xml:space="preserve">allows. It is not entirely clear what we mean by cash-flow difficulties, and whether these have been rectified periodically (thereby resetting the 45-day count) but it would be a good idea to explore given the </w:t>
      </w:r>
      <w:r w:rsidR="00CC2492">
        <w:rPr>
          <w:rFonts w:ascii="Avenir Next" w:hAnsi="Avenir Next" w:cs="Arial"/>
          <w:color w:val="808080" w:themeColor="background1" w:themeShade="80"/>
          <w:sz w:val="22"/>
          <w:szCs w:val="22"/>
          <w:lang w:val="en-GB"/>
        </w:rPr>
        <w:t>dire situation Donald is in. It is also not clear whether Donald is a sole proprietor, and whether under French laws, his personal assets (</w:t>
      </w:r>
      <w:r w:rsidR="007041C6">
        <w:rPr>
          <w:rFonts w:ascii="Avenir Next" w:hAnsi="Avenir Next" w:cs="Arial"/>
          <w:color w:val="808080" w:themeColor="background1" w:themeShade="80"/>
          <w:sz w:val="22"/>
          <w:szCs w:val="22"/>
          <w:lang w:val="en-GB"/>
        </w:rPr>
        <w:t xml:space="preserve">e.g., </w:t>
      </w:r>
      <w:r w:rsidR="00066225">
        <w:rPr>
          <w:rFonts w:ascii="Avenir Next" w:hAnsi="Avenir Next" w:cs="Arial"/>
          <w:color w:val="808080" w:themeColor="background1" w:themeShade="80"/>
          <w:sz w:val="22"/>
          <w:szCs w:val="22"/>
          <w:lang w:val="en-GB"/>
        </w:rPr>
        <w:t>non-residential real estate</w:t>
      </w:r>
      <w:r w:rsidR="007041C6">
        <w:rPr>
          <w:rFonts w:ascii="Avenir Next" w:hAnsi="Avenir Next" w:cs="Arial"/>
          <w:color w:val="808080" w:themeColor="background1" w:themeShade="80"/>
          <w:sz w:val="22"/>
          <w:szCs w:val="22"/>
          <w:lang w:val="en-GB"/>
        </w:rPr>
        <w:t>, car) could be subject to creditor action.</w:t>
      </w:r>
      <w:r w:rsidR="00070463">
        <w:rPr>
          <w:rFonts w:ascii="Avenir Next" w:hAnsi="Avenir Next" w:cs="Arial"/>
          <w:color w:val="808080" w:themeColor="background1" w:themeShade="80"/>
          <w:sz w:val="22"/>
          <w:szCs w:val="22"/>
          <w:lang w:val="en-GB"/>
        </w:rPr>
        <w:t xml:space="preserve"> </w:t>
      </w:r>
      <w:r w:rsidR="0083269E">
        <w:rPr>
          <w:rFonts w:ascii="Avenir Next" w:hAnsi="Avenir Next" w:cs="Arial"/>
          <w:color w:val="808080" w:themeColor="background1" w:themeShade="80"/>
          <w:sz w:val="22"/>
          <w:szCs w:val="22"/>
          <w:lang w:val="en-GB"/>
        </w:rPr>
        <w:t xml:space="preserve">It may therefore be worth examining his overall cash flow position to see </w:t>
      </w:r>
      <w:r w:rsidR="000B0E65">
        <w:rPr>
          <w:rFonts w:ascii="Avenir Next" w:hAnsi="Avenir Next" w:cs="Arial"/>
          <w:color w:val="808080" w:themeColor="background1" w:themeShade="80"/>
          <w:sz w:val="22"/>
          <w:szCs w:val="22"/>
          <w:lang w:val="en-GB"/>
        </w:rPr>
        <w:t>if he could avail any personal bankruptcy procedures to protect his estate.</w:t>
      </w:r>
    </w:p>
    <w:p w14:paraId="28280656" w14:textId="77777777" w:rsidR="007041C6" w:rsidRDefault="007041C6" w:rsidP="006F4E04">
      <w:pPr>
        <w:jc w:val="both"/>
        <w:rPr>
          <w:rFonts w:ascii="Avenir Next" w:hAnsi="Avenir Next" w:cs="Arial"/>
          <w:color w:val="808080" w:themeColor="background1" w:themeShade="80"/>
          <w:sz w:val="22"/>
          <w:szCs w:val="22"/>
          <w:lang w:val="en-GB"/>
        </w:rPr>
      </w:pPr>
    </w:p>
    <w:p w14:paraId="4E58EF97" w14:textId="379CC52B" w:rsidR="007041C6" w:rsidRDefault="0076726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address Donald’s worries directly, conciliation is a confidential</w:t>
      </w:r>
      <w:r w:rsidR="000B0E65">
        <w:rPr>
          <w:rFonts w:ascii="Avenir Next" w:hAnsi="Avenir Next" w:cs="Arial"/>
          <w:color w:val="808080" w:themeColor="background1" w:themeShade="80"/>
          <w:sz w:val="22"/>
          <w:szCs w:val="22"/>
          <w:lang w:val="en-GB"/>
        </w:rPr>
        <w:t xml:space="preserve"> corporate</w:t>
      </w:r>
      <w:r>
        <w:rPr>
          <w:rFonts w:ascii="Avenir Next" w:hAnsi="Avenir Next" w:cs="Arial"/>
          <w:color w:val="808080" w:themeColor="background1" w:themeShade="80"/>
          <w:sz w:val="22"/>
          <w:szCs w:val="22"/>
          <w:lang w:val="en-GB"/>
        </w:rPr>
        <w:t xml:space="preserve"> procedure,</w:t>
      </w:r>
      <w:r w:rsidR="00104F4B">
        <w:rPr>
          <w:rFonts w:ascii="Avenir Next" w:hAnsi="Avenir Next" w:cs="Arial"/>
          <w:color w:val="808080" w:themeColor="background1" w:themeShade="80"/>
          <w:sz w:val="22"/>
          <w:szCs w:val="22"/>
          <w:lang w:val="en-GB"/>
        </w:rPr>
        <w:t xml:space="preserve"> that can be initiated by Donald, who </w:t>
      </w:r>
      <w:r w:rsidR="00F73208">
        <w:rPr>
          <w:rFonts w:ascii="Avenir Next" w:hAnsi="Avenir Next" w:cs="Arial"/>
          <w:color w:val="808080" w:themeColor="background1" w:themeShade="80"/>
          <w:sz w:val="22"/>
          <w:szCs w:val="22"/>
          <w:lang w:val="en-GB"/>
        </w:rPr>
        <w:t xml:space="preserve">would then rely on the assistance of an independent expert (conciliator) to oversee the procedure and </w:t>
      </w:r>
      <w:r w:rsidR="00534080">
        <w:rPr>
          <w:rFonts w:ascii="Avenir Next" w:hAnsi="Avenir Next" w:cs="Arial"/>
          <w:color w:val="808080" w:themeColor="background1" w:themeShade="80"/>
          <w:sz w:val="22"/>
          <w:szCs w:val="22"/>
          <w:lang w:val="en-GB"/>
        </w:rPr>
        <w:t xml:space="preserve">prepare a proposal for discussion with Donald’s creditors. Should the proposal </w:t>
      </w:r>
      <w:r w:rsidR="00063EB3">
        <w:rPr>
          <w:rFonts w:ascii="Avenir Next" w:hAnsi="Avenir Next" w:cs="Arial"/>
          <w:color w:val="808080" w:themeColor="background1" w:themeShade="80"/>
          <w:sz w:val="22"/>
          <w:szCs w:val="22"/>
          <w:lang w:val="en-GB"/>
        </w:rPr>
        <w:t>get sanctioned by the judge, Donald could also benefit from</w:t>
      </w:r>
      <w:r w:rsidR="00E90292">
        <w:rPr>
          <w:rFonts w:ascii="Avenir Next" w:hAnsi="Avenir Next" w:cs="Arial"/>
          <w:color w:val="808080" w:themeColor="background1" w:themeShade="80"/>
          <w:sz w:val="22"/>
          <w:szCs w:val="22"/>
          <w:lang w:val="en-GB"/>
        </w:rPr>
        <w:t xml:space="preserve"> accelerated safeguard procedure and</w:t>
      </w:r>
      <w:r w:rsidR="00063EB3">
        <w:rPr>
          <w:rFonts w:ascii="Avenir Next" w:hAnsi="Avenir Next" w:cs="Arial"/>
          <w:color w:val="808080" w:themeColor="background1" w:themeShade="80"/>
          <w:sz w:val="22"/>
          <w:szCs w:val="22"/>
          <w:lang w:val="en-GB"/>
        </w:rPr>
        <w:t xml:space="preserve"> the injection of new money (although </w:t>
      </w:r>
      <w:proofErr w:type="gramStart"/>
      <w:r w:rsidR="00063EB3">
        <w:rPr>
          <w:rFonts w:ascii="Avenir Next" w:hAnsi="Avenir Next" w:cs="Arial"/>
          <w:color w:val="808080" w:themeColor="background1" w:themeShade="80"/>
          <w:sz w:val="22"/>
          <w:szCs w:val="22"/>
          <w:lang w:val="en-GB"/>
        </w:rPr>
        <w:t>it would appear that the</w:t>
      </w:r>
      <w:proofErr w:type="gramEnd"/>
      <w:r w:rsidR="00063EB3">
        <w:rPr>
          <w:rFonts w:ascii="Avenir Next" w:hAnsi="Avenir Next" w:cs="Arial"/>
          <w:color w:val="808080" w:themeColor="background1" w:themeShade="80"/>
          <w:sz w:val="22"/>
          <w:szCs w:val="22"/>
          <w:lang w:val="en-GB"/>
        </w:rPr>
        <w:t xml:space="preserve"> scale of the business and asset base is unlikely to make it attractive for </w:t>
      </w:r>
      <w:r w:rsidR="00D67657">
        <w:rPr>
          <w:rFonts w:ascii="Avenir Next" w:hAnsi="Avenir Next" w:cs="Arial"/>
          <w:color w:val="808080" w:themeColor="background1" w:themeShade="80"/>
          <w:sz w:val="22"/>
          <w:szCs w:val="22"/>
          <w:lang w:val="en-GB"/>
        </w:rPr>
        <w:t>DIP funders).</w:t>
      </w:r>
    </w:p>
    <w:p w14:paraId="082BE3B6" w14:textId="77777777" w:rsidR="0076726C" w:rsidRDefault="0076726C" w:rsidP="006F4E04">
      <w:pPr>
        <w:jc w:val="both"/>
        <w:rPr>
          <w:rFonts w:ascii="Avenir Next" w:hAnsi="Avenir Next" w:cs="Arial"/>
          <w:color w:val="808080" w:themeColor="background1" w:themeShade="80"/>
          <w:sz w:val="22"/>
          <w:szCs w:val="22"/>
          <w:lang w:val="en-GB"/>
        </w:rPr>
      </w:pPr>
    </w:p>
    <w:p w14:paraId="1A3A46BC" w14:textId="4D31A51C" w:rsidR="00CC684A" w:rsidRDefault="0076726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am not personally aware of the costs of </w:t>
      </w:r>
      <w:r w:rsidR="00E72A1F">
        <w:rPr>
          <w:rFonts w:ascii="Avenir Next" w:hAnsi="Avenir Next" w:cs="Arial"/>
          <w:color w:val="808080" w:themeColor="background1" w:themeShade="80"/>
          <w:sz w:val="22"/>
          <w:szCs w:val="22"/>
          <w:lang w:val="en-GB"/>
        </w:rPr>
        <w:t xml:space="preserve">any </w:t>
      </w:r>
      <w:r>
        <w:rPr>
          <w:rFonts w:ascii="Avenir Next" w:hAnsi="Avenir Next" w:cs="Arial"/>
          <w:color w:val="808080" w:themeColor="background1" w:themeShade="80"/>
          <w:sz w:val="22"/>
          <w:szCs w:val="22"/>
          <w:lang w:val="en-GB"/>
        </w:rPr>
        <w:t>the procedures but given that Donald does not have funds to pay EUR2,000 this month</w:t>
      </w:r>
      <w:r w:rsidR="00E72A1F">
        <w:rPr>
          <w:rFonts w:ascii="Avenir Next" w:hAnsi="Avenir Next" w:cs="Arial"/>
          <w:color w:val="808080" w:themeColor="background1" w:themeShade="80"/>
          <w:sz w:val="22"/>
          <w:szCs w:val="22"/>
          <w:lang w:val="en-GB"/>
        </w:rPr>
        <w:t xml:space="preserve">, one could assume that he is unlikely to be </w:t>
      </w:r>
      <w:proofErr w:type="gramStart"/>
      <w:r w:rsidR="00E72A1F">
        <w:rPr>
          <w:rFonts w:ascii="Avenir Next" w:hAnsi="Avenir Next" w:cs="Arial"/>
          <w:color w:val="808080" w:themeColor="background1" w:themeShade="80"/>
          <w:sz w:val="22"/>
          <w:szCs w:val="22"/>
          <w:lang w:val="en-GB"/>
        </w:rPr>
        <w:t>in a position</w:t>
      </w:r>
      <w:proofErr w:type="gramEnd"/>
      <w:r w:rsidR="00E72A1F">
        <w:rPr>
          <w:rFonts w:ascii="Avenir Next" w:hAnsi="Avenir Next" w:cs="Arial"/>
          <w:color w:val="808080" w:themeColor="background1" w:themeShade="80"/>
          <w:sz w:val="22"/>
          <w:szCs w:val="22"/>
          <w:lang w:val="en-GB"/>
        </w:rPr>
        <w:t xml:space="preserve"> to hire an independent </w:t>
      </w:r>
      <w:r w:rsidR="007C7C89">
        <w:rPr>
          <w:rFonts w:ascii="Avenir Next" w:hAnsi="Avenir Next" w:cs="Arial"/>
          <w:color w:val="808080" w:themeColor="background1" w:themeShade="80"/>
          <w:sz w:val="22"/>
          <w:szCs w:val="22"/>
          <w:lang w:val="en-GB"/>
        </w:rPr>
        <w:t xml:space="preserve">legal counsel to advise him during the process. </w:t>
      </w:r>
      <w:r w:rsidR="00CC684A">
        <w:rPr>
          <w:rFonts w:ascii="Avenir Next" w:hAnsi="Avenir Next" w:cs="Arial"/>
          <w:color w:val="808080" w:themeColor="background1" w:themeShade="80"/>
          <w:sz w:val="22"/>
          <w:szCs w:val="22"/>
          <w:lang w:val="en-GB"/>
        </w:rPr>
        <w:t xml:space="preserve">Granted, the conciliator would be the </w:t>
      </w:r>
      <w:r w:rsidR="004011C3">
        <w:rPr>
          <w:rFonts w:ascii="Avenir Next" w:hAnsi="Avenir Next" w:cs="Arial"/>
          <w:color w:val="808080" w:themeColor="background1" w:themeShade="80"/>
          <w:sz w:val="22"/>
          <w:szCs w:val="22"/>
          <w:lang w:val="en-GB"/>
        </w:rPr>
        <w:t>intermediary between Donald and his creditors, but independent legal advice may also be beneficial in this situation</w:t>
      </w:r>
      <w:r w:rsidR="000A605A">
        <w:rPr>
          <w:rFonts w:ascii="Avenir Next" w:hAnsi="Avenir Next" w:cs="Arial"/>
          <w:color w:val="808080" w:themeColor="background1" w:themeShade="80"/>
          <w:sz w:val="22"/>
          <w:szCs w:val="22"/>
          <w:lang w:val="en-GB"/>
        </w:rPr>
        <w:t>, especially if his personal assets are at stake.</w:t>
      </w:r>
    </w:p>
    <w:p w14:paraId="6477D4FA" w14:textId="77777777" w:rsidR="00CC684A" w:rsidRDefault="00CC684A" w:rsidP="006F4E04">
      <w:pPr>
        <w:jc w:val="both"/>
        <w:rPr>
          <w:rFonts w:ascii="Avenir Next" w:hAnsi="Avenir Next" w:cs="Arial"/>
          <w:color w:val="808080" w:themeColor="background1" w:themeShade="80"/>
          <w:sz w:val="22"/>
          <w:szCs w:val="22"/>
          <w:lang w:val="en-GB"/>
        </w:rPr>
      </w:pPr>
    </w:p>
    <w:p w14:paraId="1682DF32" w14:textId="52286155" w:rsidR="0076726C" w:rsidRDefault="00CC684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w:t>
      </w:r>
      <w:r w:rsidR="007C7C89">
        <w:rPr>
          <w:rFonts w:ascii="Avenir Next" w:hAnsi="Avenir Next" w:cs="Arial"/>
          <w:color w:val="808080" w:themeColor="background1" w:themeShade="80"/>
          <w:sz w:val="22"/>
          <w:szCs w:val="22"/>
          <w:lang w:val="en-GB"/>
        </w:rPr>
        <w:t xml:space="preserve">, </w:t>
      </w:r>
      <w:r w:rsidR="0044266D">
        <w:rPr>
          <w:rFonts w:ascii="Avenir Next" w:hAnsi="Avenir Next" w:cs="Arial"/>
          <w:color w:val="808080" w:themeColor="background1" w:themeShade="80"/>
          <w:sz w:val="22"/>
          <w:szCs w:val="22"/>
          <w:lang w:val="en-GB"/>
        </w:rPr>
        <w:t xml:space="preserve">based on available information </w:t>
      </w:r>
      <w:proofErr w:type="gramStart"/>
      <w:r w:rsidR="0044266D">
        <w:rPr>
          <w:rFonts w:ascii="Avenir Next" w:hAnsi="Avenir Next" w:cs="Arial"/>
          <w:color w:val="808080" w:themeColor="background1" w:themeShade="80"/>
          <w:sz w:val="22"/>
          <w:szCs w:val="22"/>
          <w:lang w:val="en-GB"/>
        </w:rPr>
        <w:t>it would appear that Donald’s</w:t>
      </w:r>
      <w:proofErr w:type="gramEnd"/>
      <w:r w:rsidR="0044266D">
        <w:rPr>
          <w:rFonts w:ascii="Avenir Next" w:hAnsi="Avenir Next" w:cs="Arial"/>
          <w:color w:val="808080" w:themeColor="background1" w:themeShade="80"/>
          <w:sz w:val="22"/>
          <w:szCs w:val="22"/>
          <w:lang w:val="en-GB"/>
        </w:rPr>
        <w:t xml:space="preserve"> business does not have many assets</w:t>
      </w:r>
      <w:r w:rsidR="00451AE1">
        <w:rPr>
          <w:rFonts w:ascii="Avenir Next" w:hAnsi="Avenir Next" w:cs="Arial"/>
          <w:color w:val="808080" w:themeColor="background1" w:themeShade="80"/>
          <w:sz w:val="22"/>
          <w:szCs w:val="22"/>
          <w:lang w:val="en-GB"/>
        </w:rPr>
        <w:t xml:space="preserve"> (i.e., architects are generally asset light</w:t>
      </w:r>
      <w:r w:rsidR="00C7799D">
        <w:rPr>
          <w:rFonts w:ascii="Avenir Next" w:hAnsi="Avenir Next" w:cs="Arial"/>
          <w:color w:val="808080" w:themeColor="background1" w:themeShade="80"/>
          <w:sz w:val="22"/>
          <w:szCs w:val="22"/>
          <w:lang w:val="en-GB"/>
        </w:rPr>
        <w:t xml:space="preserve"> except for any unassigned </w:t>
      </w:r>
      <w:r w:rsidR="00C76459">
        <w:rPr>
          <w:rFonts w:ascii="Avenir Next" w:hAnsi="Avenir Next" w:cs="Arial"/>
          <w:color w:val="808080" w:themeColor="background1" w:themeShade="80"/>
          <w:sz w:val="22"/>
          <w:szCs w:val="22"/>
          <w:lang w:val="en-GB"/>
        </w:rPr>
        <w:t>intellectual property</w:t>
      </w:r>
      <w:r w:rsidR="00451AE1">
        <w:rPr>
          <w:rFonts w:ascii="Avenir Next" w:hAnsi="Avenir Next" w:cs="Arial"/>
          <w:color w:val="808080" w:themeColor="background1" w:themeShade="80"/>
          <w:sz w:val="22"/>
          <w:szCs w:val="22"/>
          <w:lang w:val="en-GB"/>
        </w:rPr>
        <w:t>)</w:t>
      </w:r>
      <w:r w:rsidR="0044266D">
        <w:rPr>
          <w:rFonts w:ascii="Avenir Next" w:hAnsi="Avenir Next" w:cs="Arial"/>
          <w:color w:val="808080" w:themeColor="background1" w:themeShade="80"/>
          <w:sz w:val="22"/>
          <w:szCs w:val="22"/>
          <w:lang w:val="en-GB"/>
        </w:rPr>
        <w:t xml:space="preserve">, and therefore the creditors would be encouraged to renegotiate their </w:t>
      </w:r>
      <w:r w:rsidR="0033483B">
        <w:rPr>
          <w:rFonts w:ascii="Avenir Next" w:hAnsi="Avenir Next" w:cs="Arial"/>
          <w:color w:val="808080" w:themeColor="background1" w:themeShade="80"/>
          <w:sz w:val="22"/>
          <w:szCs w:val="22"/>
          <w:lang w:val="en-GB"/>
        </w:rPr>
        <w:t>exposures in the hope of the business continuing as a going concern thereby helpful the creditors achieve close to 100% recovery</w:t>
      </w:r>
      <w:r w:rsidR="004B7826">
        <w:rPr>
          <w:rFonts w:ascii="Avenir Next" w:hAnsi="Avenir Next" w:cs="Arial"/>
          <w:color w:val="808080" w:themeColor="background1" w:themeShade="80"/>
          <w:sz w:val="22"/>
          <w:szCs w:val="22"/>
          <w:lang w:val="en-GB"/>
        </w:rPr>
        <w:t>.</w:t>
      </w: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B708C7">
        <w:rPr>
          <w:rFonts w:ascii="Avenir Next" w:hAnsi="Avenir Next" w:cs="Arial"/>
          <w:sz w:val="22"/>
          <w:szCs w:val="22"/>
          <w:lang w:val="en-GB"/>
        </w:rPr>
        <w:t>Explain to Donald the way conciliation proceedings run and the advantages of opening such procedure. Further advise him whether he could also avail of any other insolvency procedure.</w:t>
      </w:r>
    </w:p>
    <w:p w14:paraId="2E361303" w14:textId="77777777" w:rsidR="00F47A63" w:rsidRDefault="00F47A63" w:rsidP="00F47A63">
      <w:pPr>
        <w:jc w:val="both"/>
        <w:rPr>
          <w:rFonts w:ascii="Avenir Next" w:hAnsi="Avenir Next" w:cs="Arial"/>
          <w:sz w:val="22"/>
          <w:szCs w:val="22"/>
          <w:lang w:val="en-GB"/>
        </w:rPr>
      </w:pPr>
    </w:p>
    <w:p w14:paraId="30817A3C" w14:textId="77777777" w:rsidR="000B1AB3" w:rsidRDefault="006036A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start with Donald </w:t>
      </w:r>
      <w:r w:rsidR="009E0614">
        <w:rPr>
          <w:rFonts w:ascii="Avenir Next" w:hAnsi="Avenir Next" w:cs="Arial"/>
          <w:color w:val="808080" w:themeColor="background1" w:themeShade="80"/>
          <w:sz w:val="22"/>
          <w:szCs w:val="22"/>
          <w:lang w:val="en-GB"/>
        </w:rPr>
        <w:t xml:space="preserve">(as the debtor) would be able to initiate the conciliation procedure. </w:t>
      </w:r>
      <w:r w:rsidR="00CC684A">
        <w:rPr>
          <w:rFonts w:ascii="Avenir Next" w:hAnsi="Avenir Next" w:cs="Arial"/>
          <w:color w:val="808080" w:themeColor="background1" w:themeShade="80"/>
          <w:sz w:val="22"/>
          <w:szCs w:val="22"/>
          <w:lang w:val="en-GB"/>
        </w:rPr>
        <w:t xml:space="preserve">Donald would be able to remain in control of his personal practice, while </w:t>
      </w:r>
      <w:r w:rsidR="000A605A">
        <w:rPr>
          <w:rFonts w:ascii="Avenir Next" w:hAnsi="Avenir Next" w:cs="Arial"/>
          <w:color w:val="808080" w:themeColor="background1" w:themeShade="80"/>
          <w:sz w:val="22"/>
          <w:szCs w:val="22"/>
          <w:lang w:val="en-GB"/>
        </w:rPr>
        <w:t>an independent insolvency practitioner</w:t>
      </w:r>
      <w:r w:rsidR="001E7569">
        <w:rPr>
          <w:rFonts w:ascii="Avenir Next" w:hAnsi="Avenir Next" w:cs="Arial"/>
          <w:color w:val="808080" w:themeColor="background1" w:themeShade="80"/>
          <w:sz w:val="22"/>
          <w:szCs w:val="22"/>
          <w:lang w:val="en-GB"/>
        </w:rPr>
        <w:t xml:space="preserve"> (either chosen by Donald or appointed by the court)</w:t>
      </w:r>
      <w:r w:rsidR="000A605A">
        <w:rPr>
          <w:rFonts w:ascii="Avenir Next" w:hAnsi="Avenir Next" w:cs="Arial"/>
          <w:color w:val="808080" w:themeColor="background1" w:themeShade="80"/>
          <w:sz w:val="22"/>
          <w:szCs w:val="22"/>
          <w:lang w:val="en-GB"/>
        </w:rPr>
        <w:t xml:space="preserve"> would oversee the negotiations</w:t>
      </w:r>
      <w:r w:rsidR="001E7569">
        <w:rPr>
          <w:rFonts w:ascii="Avenir Next" w:hAnsi="Avenir Next" w:cs="Arial"/>
          <w:color w:val="808080" w:themeColor="background1" w:themeShade="80"/>
          <w:sz w:val="22"/>
          <w:szCs w:val="22"/>
          <w:lang w:val="en-GB"/>
        </w:rPr>
        <w:t xml:space="preserve">. </w:t>
      </w:r>
      <w:r w:rsidR="00F205A6">
        <w:rPr>
          <w:rFonts w:ascii="Avenir Next" w:hAnsi="Avenir Next" w:cs="Arial"/>
          <w:color w:val="808080" w:themeColor="background1" w:themeShade="80"/>
          <w:sz w:val="22"/>
          <w:szCs w:val="22"/>
          <w:lang w:val="en-GB"/>
        </w:rPr>
        <w:t>As this is likely to be Donald’s first encounter with this type of situation, it is helpful to have an independent expert advise him</w:t>
      </w:r>
      <w:r w:rsidR="004806A2">
        <w:rPr>
          <w:rFonts w:ascii="Avenir Next" w:hAnsi="Avenir Next" w:cs="Arial"/>
          <w:color w:val="808080" w:themeColor="background1" w:themeShade="80"/>
          <w:sz w:val="22"/>
          <w:szCs w:val="22"/>
          <w:lang w:val="en-GB"/>
        </w:rPr>
        <w:t xml:space="preserve"> as they work through issues with focus on keeping the practice running and saving jobs</w:t>
      </w:r>
      <w:r w:rsidR="000B1AB3">
        <w:rPr>
          <w:rFonts w:ascii="Avenir Next" w:hAnsi="Avenir Next" w:cs="Arial"/>
          <w:color w:val="808080" w:themeColor="background1" w:themeShade="80"/>
          <w:sz w:val="22"/>
          <w:szCs w:val="22"/>
          <w:lang w:val="en-GB"/>
        </w:rPr>
        <w:t>.</w:t>
      </w:r>
    </w:p>
    <w:p w14:paraId="5EA5B2D5" w14:textId="77777777" w:rsidR="000B1AB3" w:rsidRDefault="000B1AB3" w:rsidP="006F4E04">
      <w:pPr>
        <w:jc w:val="both"/>
        <w:rPr>
          <w:rFonts w:ascii="Avenir Next" w:hAnsi="Avenir Next" w:cs="Arial"/>
          <w:color w:val="808080" w:themeColor="background1" w:themeShade="80"/>
          <w:sz w:val="22"/>
          <w:szCs w:val="22"/>
          <w:lang w:val="en-GB"/>
        </w:rPr>
      </w:pPr>
    </w:p>
    <w:p w14:paraId="3E8B00A9" w14:textId="77777777" w:rsidR="00CD5CB3" w:rsidRDefault="001357C3" w:rsidP="00CD5C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Conciliation is confidential and offers a chance at an amicable settlement with </w:t>
      </w:r>
      <w:r w:rsidR="00E87619">
        <w:rPr>
          <w:rFonts w:ascii="Avenir Next" w:hAnsi="Avenir Next" w:cs="Arial"/>
          <w:color w:val="808080" w:themeColor="background1" w:themeShade="80"/>
          <w:sz w:val="22"/>
          <w:szCs w:val="22"/>
          <w:lang w:val="en-GB"/>
        </w:rPr>
        <w:t xml:space="preserve">creditors. </w:t>
      </w:r>
      <w:r w:rsidR="00CD5CB3">
        <w:rPr>
          <w:rFonts w:ascii="Avenir Next" w:hAnsi="Avenir Next" w:cs="Arial"/>
          <w:color w:val="808080" w:themeColor="background1" w:themeShade="80"/>
          <w:sz w:val="22"/>
          <w:szCs w:val="22"/>
          <w:lang w:val="en-GB"/>
        </w:rPr>
        <w:t xml:space="preserve">Furthermore, </w:t>
      </w:r>
      <w:proofErr w:type="gramStart"/>
      <w:r w:rsidR="00CD5CB3">
        <w:rPr>
          <w:rFonts w:ascii="Avenir Next" w:hAnsi="Avenir Next" w:cs="Arial"/>
          <w:color w:val="808080" w:themeColor="background1" w:themeShade="80"/>
          <w:sz w:val="22"/>
          <w:szCs w:val="22"/>
          <w:lang w:val="en-GB"/>
        </w:rPr>
        <w:t>as a result of</w:t>
      </w:r>
      <w:proofErr w:type="gramEnd"/>
      <w:r w:rsidR="00CD5CB3">
        <w:rPr>
          <w:rFonts w:ascii="Avenir Next" w:hAnsi="Avenir Next" w:cs="Arial"/>
          <w:color w:val="808080" w:themeColor="background1" w:themeShade="80"/>
          <w:sz w:val="22"/>
          <w:szCs w:val="22"/>
          <w:lang w:val="en-GB"/>
        </w:rPr>
        <w:t xml:space="preserve"> the 2021 Ordinance, Donald would be able to get a stay on enforcement action and claims.</w:t>
      </w:r>
    </w:p>
    <w:p w14:paraId="05879C7C" w14:textId="77777777" w:rsidR="00CD5CB3" w:rsidRDefault="00CD5CB3" w:rsidP="006F4E04">
      <w:pPr>
        <w:jc w:val="both"/>
        <w:rPr>
          <w:rFonts w:ascii="Avenir Next" w:hAnsi="Avenir Next" w:cs="Arial"/>
          <w:color w:val="808080" w:themeColor="background1" w:themeShade="80"/>
          <w:sz w:val="22"/>
          <w:szCs w:val="22"/>
          <w:lang w:val="en-GB"/>
        </w:rPr>
      </w:pPr>
    </w:p>
    <w:p w14:paraId="1208C68C" w14:textId="590DE7EF" w:rsidR="003627DA" w:rsidRDefault="00997B5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conciliation agreement can either be </w:t>
      </w:r>
      <w:r w:rsidR="000D29FE">
        <w:rPr>
          <w:rFonts w:ascii="Avenir Next" w:hAnsi="Avenir Next" w:cs="Arial"/>
          <w:color w:val="808080" w:themeColor="background1" w:themeShade="80"/>
          <w:sz w:val="22"/>
          <w:szCs w:val="22"/>
          <w:lang w:val="en-GB"/>
        </w:rPr>
        <w:t xml:space="preserve">approved by the court (in which case the procedure remains confidential) or ratified (making the procedure </w:t>
      </w:r>
      <w:r w:rsidR="00E85A53">
        <w:rPr>
          <w:rFonts w:ascii="Avenir Next" w:hAnsi="Avenir Next" w:cs="Arial"/>
          <w:color w:val="808080" w:themeColor="background1" w:themeShade="80"/>
          <w:sz w:val="22"/>
          <w:szCs w:val="22"/>
          <w:lang w:val="en-GB"/>
        </w:rPr>
        <w:t xml:space="preserve">and the restructuring agreement </w:t>
      </w:r>
      <w:r w:rsidR="000D29FE">
        <w:rPr>
          <w:rFonts w:ascii="Avenir Next" w:hAnsi="Avenir Next" w:cs="Arial"/>
          <w:color w:val="808080" w:themeColor="background1" w:themeShade="80"/>
          <w:sz w:val="22"/>
          <w:szCs w:val="22"/>
          <w:lang w:val="en-GB"/>
        </w:rPr>
        <w:t xml:space="preserve">public). </w:t>
      </w:r>
      <w:r w:rsidR="00E85A53">
        <w:rPr>
          <w:rFonts w:ascii="Avenir Next" w:hAnsi="Avenir Next" w:cs="Arial"/>
          <w:color w:val="808080" w:themeColor="background1" w:themeShade="80"/>
          <w:sz w:val="22"/>
          <w:szCs w:val="22"/>
          <w:lang w:val="en-GB"/>
        </w:rPr>
        <w:t>If the concilia</w:t>
      </w:r>
      <w:r w:rsidR="00111F9B">
        <w:rPr>
          <w:rFonts w:ascii="Avenir Next" w:hAnsi="Avenir Next" w:cs="Arial"/>
          <w:color w:val="808080" w:themeColor="background1" w:themeShade="80"/>
          <w:sz w:val="22"/>
          <w:szCs w:val="22"/>
          <w:lang w:val="en-GB"/>
        </w:rPr>
        <w:t xml:space="preserve">tion proceedings are subsequently converted to an accelerated safeguard procedure, </w:t>
      </w:r>
      <w:r w:rsidR="00E9481E">
        <w:rPr>
          <w:rFonts w:ascii="Avenir Next" w:hAnsi="Avenir Next" w:cs="Arial"/>
          <w:color w:val="808080" w:themeColor="background1" w:themeShade="80"/>
          <w:sz w:val="22"/>
          <w:szCs w:val="22"/>
          <w:lang w:val="en-GB"/>
        </w:rPr>
        <w:t xml:space="preserve">Donald could potentially attract DIP funders, who would </w:t>
      </w:r>
      <w:r w:rsidR="003F4DC1">
        <w:rPr>
          <w:rFonts w:ascii="Avenir Next" w:hAnsi="Avenir Next" w:cs="Arial"/>
          <w:color w:val="808080" w:themeColor="background1" w:themeShade="80"/>
          <w:sz w:val="22"/>
          <w:szCs w:val="22"/>
          <w:lang w:val="en-GB"/>
        </w:rPr>
        <w:t xml:space="preserve">not only </w:t>
      </w:r>
      <w:r w:rsidR="00E9481E">
        <w:rPr>
          <w:rFonts w:ascii="Avenir Next" w:hAnsi="Avenir Next" w:cs="Arial"/>
          <w:color w:val="808080" w:themeColor="background1" w:themeShade="80"/>
          <w:sz w:val="22"/>
          <w:szCs w:val="22"/>
          <w:lang w:val="en-GB"/>
        </w:rPr>
        <w:t>benefit from super-priority for their capital injection, relative to both pre-and</w:t>
      </w:r>
      <w:r w:rsidR="003F4DC1">
        <w:rPr>
          <w:rFonts w:ascii="Avenir Next" w:hAnsi="Avenir Next" w:cs="Arial"/>
          <w:color w:val="808080" w:themeColor="background1" w:themeShade="80"/>
          <w:sz w:val="22"/>
          <w:szCs w:val="22"/>
          <w:lang w:val="en-GB"/>
        </w:rPr>
        <w:t xml:space="preserve"> </w:t>
      </w:r>
      <w:proofErr w:type="spellStart"/>
      <w:r w:rsidR="00E9481E">
        <w:rPr>
          <w:rFonts w:ascii="Avenir Next" w:hAnsi="Avenir Next" w:cs="Arial"/>
          <w:color w:val="808080" w:themeColor="background1" w:themeShade="80"/>
          <w:sz w:val="22"/>
          <w:szCs w:val="22"/>
          <w:lang w:val="en-GB"/>
        </w:rPr>
        <w:t>post petition</w:t>
      </w:r>
      <w:proofErr w:type="spellEnd"/>
      <w:r w:rsidR="00E9481E">
        <w:rPr>
          <w:rFonts w:ascii="Avenir Next" w:hAnsi="Avenir Next" w:cs="Arial"/>
          <w:color w:val="808080" w:themeColor="background1" w:themeShade="80"/>
          <w:sz w:val="22"/>
          <w:szCs w:val="22"/>
          <w:lang w:val="en-GB"/>
        </w:rPr>
        <w:t xml:space="preserve"> claim</w:t>
      </w:r>
      <w:r w:rsidR="003F4DC1">
        <w:rPr>
          <w:rFonts w:ascii="Avenir Next" w:hAnsi="Avenir Next" w:cs="Arial"/>
          <w:color w:val="808080" w:themeColor="background1" w:themeShade="80"/>
          <w:sz w:val="22"/>
          <w:szCs w:val="22"/>
          <w:lang w:val="en-GB"/>
        </w:rPr>
        <w:t>s, but would also not be able to get crammed down</w:t>
      </w:r>
      <w:r w:rsidR="003627DA">
        <w:rPr>
          <w:rFonts w:ascii="Avenir Next" w:hAnsi="Avenir Next" w:cs="Arial"/>
          <w:color w:val="808080" w:themeColor="background1" w:themeShade="80"/>
          <w:sz w:val="22"/>
          <w:szCs w:val="22"/>
          <w:lang w:val="en-GB"/>
        </w:rPr>
        <w:t>.</w:t>
      </w:r>
    </w:p>
    <w:p w14:paraId="402D19C1" w14:textId="77777777" w:rsidR="001D5193" w:rsidRDefault="001D5193" w:rsidP="006F4E04">
      <w:pPr>
        <w:jc w:val="both"/>
        <w:rPr>
          <w:rFonts w:ascii="Avenir Next" w:hAnsi="Avenir Next" w:cs="Arial"/>
          <w:color w:val="808080" w:themeColor="background1" w:themeShade="80"/>
          <w:sz w:val="22"/>
          <w:szCs w:val="22"/>
          <w:lang w:val="en-GB"/>
        </w:rPr>
      </w:pPr>
    </w:p>
    <w:p w14:paraId="097991B7" w14:textId="77777777" w:rsidR="000A592B" w:rsidRDefault="00000D6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the conciliation procedure, Donald could also explore </w:t>
      </w:r>
      <w:r w:rsidR="00EF455C">
        <w:rPr>
          <w:rFonts w:ascii="Avenir Next" w:hAnsi="Avenir Next" w:cs="Arial"/>
          <w:color w:val="808080" w:themeColor="background1" w:themeShade="80"/>
          <w:sz w:val="22"/>
          <w:szCs w:val="22"/>
          <w:lang w:val="en-GB"/>
        </w:rPr>
        <w:t>the rehabilitation procedure, providing the business has not been in</w:t>
      </w:r>
      <w:r w:rsidR="00421D3E">
        <w:rPr>
          <w:rFonts w:ascii="Avenir Next" w:hAnsi="Avenir Next" w:cs="Arial"/>
          <w:color w:val="808080" w:themeColor="background1" w:themeShade="80"/>
          <w:sz w:val="22"/>
          <w:szCs w:val="22"/>
          <w:lang w:val="en-GB"/>
        </w:rPr>
        <w:t xml:space="preserve">solvent for more than 45 days (which based on case facts is not entirely clear). </w:t>
      </w:r>
      <w:proofErr w:type="gramStart"/>
      <w:r w:rsidR="00421D3E">
        <w:rPr>
          <w:rFonts w:ascii="Avenir Next" w:hAnsi="Avenir Next" w:cs="Arial"/>
          <w:color w:val="808080" w:themeColor="background1" w:themeShade="80"/>
          <w:sz w:val="22"/>
          <w:szCs w:val="22"/>
          <w:lang w:val="en-GB"/>
        </w:rPr>
        <w:t>However</w:t>
      </w:r>
      <w:proofErr w:type="gramEnd"/>
      <w:r w:rsidR="00421D3E">
        <w:rPr>
          <w:rFonts w:ascii="Avenir Next" w:hAnsi="Avenir Next" w:cs="Arial"/>
          <w:color w:val="808080" w:themeColor="background1" w:themeShade="80"/>
          <w:sz w:val="22"/>
          <w:szCs w:val="22"/>
          <w:lang w:val="en-GB"/>
        </w:rPr>
        <w:t xml:space="preserve"> the</w:t>
      </w:r>
      <w:r w:rsidR="000A592B">
        <w:rPr>
          <w:rFonts w:ascii="Avenir Next" w:hAnsi="Avenir Next" w:cs="Arial"/>
          <w:color w:val="808080" w:themeColor="background1" w:themeShade="80"/>
          <w:sz w:val="22"/>
          <w:szCs w:val="22"/>
          <w:lang w:val="en-GB"/>
        </w:rPr>
        <w:t xml:space="preserve">re are several risks related to the </w:t>
      </w:r>
      <w:r w:rsidR="00421D3E">
        <w:rPr>
          <w:rFonts w:ascii="Avenir Next" w:hAnsi="Avenir Next" w:cs="Arial"/>
          <w:color w:val="808080" w:themeColor="background1" w:themeShade="80"/>
          <w:sz w:val="22"/>
          <w:szCs w:val="22"/>
          <w:lang w:val="en-GB"/>
        </w:rPr>
        <w:t>rehabilitation procedure</w:t>
      </w:r>
      <w:r w:rsidR="000A592B">
        <w:rPr>
          <w:rFonts w:ascii="Avenir Next" w:hAnsi="Avenir Next" w:cs="Arial"/>
          <w:color w:val="808080" w:themeColor="background1" w:themeShade="80"/>
          <w:sz w:val="22"/>
          <w:szCs w:val="22"/>
          <w:lang w:val="en-GB"/>
        </w:rPr>
        <w:t xml:space="preserve"> that Donald should be aware of:</w:t>
      </w:r>
      <w:r w:rsidR="00421D3E">
        <w:rPr>
          <w:rFonts w:ascii="Avenir Next" w:hAnsi="Avenir Next" w:cs="Arial"/>
          <w:color w:val="808080" w:themeColor="background1" w:themeShade="80"/>
          <w:sz w:val="22"/>
          <w:szCs w:val="22"/>
          <w:lang w:val="en-GB"/>
        </w:rPr>
        <w:t xml:space="preserve"> </w:t>
      </w:r>
    </w:p>
    <w:p w14:paraId="4E9950C2" w14:textId="77777777" w:rsidR="000A592B" w:rsidRDefault="000A592B" w:rsidP="006F4E04">
      <w:pPr>
        <w:jc w:val="both"/>
        <w:rPr>
          <w:rFonts w:ascii="Avenir Next" w:hAnsi="Avenir Next" w:cs="Arial"/>
          <w:color w:val="808080" w:themeColor="background1" w:themeShade="80"/>
          <w:sz w:val="22"/>
          <w:szCs w:val="22"/>
          <w:lang w:val="en-GB"/>
        </w:rPr>
      </w:pPr>
    </w:p>
    <w:p w14:paraId="22883110" w14:textId="1C2291C8" w:rsidR="006F4E04" w:rsidRDefault="000A592B" w:rsidP="000A592B">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w:t>
      </w:r>
      <w:r w:rsidR="00376A8F" w:rsidRPr="000A592B">
        <w:rPr>
          <w:rFonts w:ascii="Avenir Next" w:hAnsi="Avenir Next" w:cs="Arial"/>
          <w:color w:val="808080" w:themeColor="background1" w:themeShade="80"/>
          <w:sz w:val="22"/>
          <w:szCs w:val="22"/>
          <w:lang w:val="en-GB"/>
        </w:rPr>
        <w:t xml:space="preserve"> may be forced to increase </w:t>
      </w:r>
      <w:r w:rsidR="000D1473" w:rsidRPr="000A592B">
        <w:rPr>
          <w:rFonts w:ascii="Avenir Next" w:hAnsi="Avenir Next" w:cs="Arial"/>
          <w:color w:val="808080" w:themeColor="background1" w:themeShade="80"/>
          <w:sz w:val="22"/>
          <w:szCs w:val="22"/>
          <w:lang w:val="en-GB"/>
        </w:rPr>
        <w:t xml:space="preserve">his capital contribution in the business in line with the 2015 Macron </w:t>
      </w:r>
      <w:proofErr w:type="gramStart"/>
      <w:r w:rsidR="000D1473" w:rsidRPr="000A592B">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w:t>
      </w:r>
    </w:p>
    <w:p w14:paraId="2DBDC19D" w14:textId="77777777" w:rsidR="00702F98" w:rsidRDefault="00702F98" w:rsidP="00702F98">
      <w:pPr>
        <w:pStyle w:val="ListParagraph"/>
        <w:jc w:val="both"/>
        <w:rPr>
          <w:rFonts w:ascii="Avenir Next" w:hAnsi="Avenir Next" w:cs="Arial"/>
          <w:color w:val="808080" w:themeColor="background1" w:themeShade="80"/>
          <w:sz w:val="22"/>
          <w:szCs w:val="22"/>
          <w:lang w:val="en-GB"/>
        </w:rPr>
      </w:pPr>
    </w:p>
    <w:p w14:paraId="1C760611" w14:textId="14DA7D34" w:rsidR="000A592B" w:rsidRDefault="00702F98" w:rsidP="000A592B">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affected party may submit a draft restructuring plan for a vote;</w:t>
      </w:r>
      <w:r w:rsidR="00A15668">
        <w:rPr>
          <w:rFonts w:ascii="Avenir Next" w:hAnsi="Avenir Next" w:cs="Arial"/>
          <w:color w:val="808080" w:themeColor="background1" w:themeShade="80"/>
          <w:sz w:val="22"/>
          <w:szCs w:val="22"/>
          <w:lang w:val="en-GB"/>
        </w:rPr>
        <w:t xml:space="preserve"> and</w:t>
      </w:r>
    </w:p>
    <w:p w14:paraId="7A940365" w14:textId="64EECB97" w:rsidR="00A15668" w:rsidRPr="00A15668" w:rsidRDefault="00A15668" w:rsidP="00A15668">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56BFB49" w14:textId="3359358D" w:rsidR="00A15668" w:rsidRDefault="00A15668" w:rsidP="000A592B">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cross-class cram down may be implemented outside of Donald’s control.</w:t>
      </w:r>
    </w:p>
    <w:p w14:paraId="5E222130" w14:textId="77777777" w:rsidR="00A15668" w:rsidRPr="00A15668" w:rsidRDefault="00A15668" w:rsidP="00A15668">
      <w:pPr>
        <w:pStyle w:val="ListParagraph"/>
        <w:rPr>
          <w:rFonts w:ascii="Avenir Next" w:hAnsi="Avenir Next" w:cs="Arial"/>
          <w:color w:val="808080" w:themeColor="background1" w:themeShade="80"/>
          <w:sz w:val="22"/>
          <w:szCs w:val="22"/>
          <w:lang w:val="en-GB"/>
        </w:rPr>
      </w:pPr>
    </w:p>
    <w:p w14:paraId="12A1A420" w14:textId="0F54F730" w:rsidR="00A15668" w:rsidRPr="00A15668" w:rsidRDefault="00A15668" w:rsidP="00A156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Without knowing the size of Donald’s practice </w:t>
      </w:r>
      <w:r w:rsidR="00C4166B">
        <w:rPr>
          <w:rFonts w:ascii="Avenir Next" w:hAnsi="Avenir Next" w:cs="Arial"/>
          <w:color w:val="808080" w:themeColor="background1" w:themeShade="80"/>
          <w:sz w:val="22"/>
          <w:szCs w:val="22"/>
          <w:lang w:val="en-GB"/>
        </w:rPr>
        <w:t>nor the costs of each procedure it is hard to judge which of the options may be preferrable given the circumstances.</w:t>
      </w:r>
    </w:p>
    <w:p w14:paraId="70E446FA" w14:textId="51269A32" w:rsidR="00A15668" w:rsidRPr="00A15668" w:rsidRDefault="00A15668" w:rsidP="00A15668">
      <w:pPr>
        <w:rPr>
          <w:lang w:val="en-GB"/>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F5D86">
        <w:rPr>
          <w:rFonts w:ascii="Avenir Next" w:hAnsi="Avenir Next" w:cs="Arial"/>
          <w:sz w:val="22"/>
          <w:szCs w:val="22"/>
          <w:lang w:val="en-GB"/>
        </w:rPr>
        <w:t>C</w:t>
      </w:r>
      <w:r w:rsidR="00AE3DA8" w:rsidRPr="00AF5D86">
        <w:rPr>
          <w:rFonts w:ascii="Avenir Next" w:hAnsi="Avenir Next" w:cs="Arial"/>
          <w:sz w:val="22"/>
          <w:szCs w:val="22"/>
          <w:lang w:val="en-GB"/>
        </w:rPr>
        <w:t>an</w:t>
      </w:r>
      <w:r w:rsidRPr="00AF5D86">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6660FB01" w14:textId="26C39EAE" w:rsidR="007F4B05" w:rsidRDefault="00C351A5" w:rsidP="006F4E04">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Donald first </w:t>
      </w:r>
      <w:r w:rsidR="00E70141">
        <w:rPr>
          <w:rFonts w:ascii="Avenir Next" w:hAnsi="Avenir Next" w:cs="Arial"/>
          <w:color w:val="808080" w:themeColor="background1" w:themeShade="80"/>
          <w:sz w:val="22"/>
          <w:szCs w:val="22"/>
          <w:lang w:val="en-GB"/>
        </w:rPr>
        <w:t xml:space="preserve">initiated the conciliation procedure, </w:t>
      </w:r>
      <w:r w:rsidR="00C71876">
        <w:rPr>
          <w:rFonts w:ascii="Avenir Next" w:hAnsi="Avenir Next" w:cs="Arial"/>
          <w:color w:val="808080" w:themeColor="background1" w:themeShade="80"/>
          <w:sz w:val="22"/>
          <w:szCs w:val="22"/>
          <w:lang w:val="en-GB"/>
        </w:rPr>
        <w:t xml:space="preserve">he would be in </w:t>
      </w:r>
      <w:r w:rsidR="00AB7FCB">
        <w:rPr>
          <w:rFonts w:ascii="Avenir Next" w:hAnsi="Avenir Next" w:cs="Arial"/>
          <w:color w:val="808080" w:themeColor="background1" w:themeShade="80"/>
          <w:sz w:val="22"/>
          <w:szCs w:val="22"/>
          <w:lang w:val="en-GB"/>
        </w:rPr>
        <w:t xml:space="preserve">a </w:t>
      </w:r>
      <w:r w:rsidR="00C71876">
        <w:rPr>
          <w:rFonts w:ascii="Avenir Next" w:hAnsi="Avenir Next" w:cs="Arial"/>
          <w:color w:val="808080" w:themeColor="background1" w:themeShade="80"/>
          <w:sz w:val="22"/>
          <w:szCs w:val="22"/>
          <w:lang w:val="en-GB"/>
        </w:rPr>
        <w:t xml:space="preserve">position to </w:t>
      </w:r>
      <w:r w:rsidR="00AB7FCB">
        <w:rPr>
          <w:rFonts w:ascii="Avenir Next" w:hAnsi="Avenir Next" w:cs="Arial"/>
          <w:color w:val="808080" w:themeColor="background1" w:themeShade="80"/>
          <w:sz w:val="22"/>
          <w:szCs w:val="22"/>
          <w:lang w:val="en-GB"/>
        </w:rPr>
        <w:t>commence</w:t>
      </w:r>
      <w:r w:rsidR="00C71876">
        <w:rPr>
          <w:rFonts w:ascii="Avenir Next" w:hAnsi="Avenir Next" w:cs="Arial"/>
          <w:color w:val="808080" w:themeColor="background1" w:themeShade="80"/>
          <w:sz w:val="22"/>
          <w:szCs w:val="22"/>
          <w:lang w:val="en-GB"/>
        </w:rPr>
        <w:t xml:space="preserve"> the accelerated safeguard proceeding</w:t>
      </w:r>
      <w:r w:rsidR="0081107B">
        <w:rPr>
          <w:rFonts w:ascii="Avenir Next" w:hAnsi="Avenir Next" w:cs="Arial"/>
          <w:color w:val="808080" w:themeColor="background1" w:themeShade="80"/>
          <w:sz w:val="22"/>
          <w:szCs w:val="22"/>
          <w:lang w:val="en-GB"/>
        </w:rPr>
        <w:t>s</w:t>
      </w:r>
      <w:r w:rsidR="007F4B05">
        <w:rPr>
          <w:rFonts w:ascii="Avenir Next" w:hAnsi="Avenir Next" w:cs="Arial"/>
          <w:color w:val="808080" w:themeColor="background1" w:themeShade="80"/>
          <w:sz w:val="22"/>
          <w:szCs w:val="22"/>
          <w:lang w:val="en-GB"/>
        </w:rPr>
        <w:t xml:space="preserve"> providing</w:t>
      </w:r>
      <w:r w:rsidR="00925013">
        <w:rPr>
          <w:rFonts w:ascii="Avenir Next" w:hAnsi="Avenir Next" w:cs="Arial"/>
          <w:color w:val="808080" w:themeColor="background1" w:themeShade="80"/>
          <w:sz w:val="22"/>
          <w:szCs w:val="22"/>
          <w:lang w:val="en-GB"/>
        </w:rPr>
        <w:t xml:space="preserve"> Donald can demonstrate</w:t>
      </w:r>
      <w:r w:rsidR="007F4B05">
        <w:rPr>
          <w:rFonts w:ascii="Avenir Next" w:hAnsi="Avenir Next" w:cs="Arial"/>
          <w:color w:val="808080" w:themeColor="background1" w:themeShade="80"/>
          <w:sz w:val="22"/>
          <w:szCs w:val="22"/>
          <w:lang w:val="en-GB"/>
        </w:rPr>
        <w:t>:</w:t>
      </w:r>
    </w:p>
    <w:p w14:paraId="22213770" w14:textId="77777777" w:rsidR="007F4B05" w:rsidRDefault="007F4B05" w:rsidP="006F4E04">
      <w:pPr>
        <w:jc w:val="both"/>
        <w:rPr>
          <w:rFonts w:ascii="Avenir Next" w:hAnsi="Avenir Next" w:cs="Arial"/>
          <w:color w:val="808080" w:themeColor="background1" w:themeShade="80"/>
          <w:sz w:val="22"/>
          <w:szCs w:val="22"/>
          <w:lang w:val="en-GB"/>
        </w:rPr>
      </w:pPr>
    </w:p>
    <w:p w14:paraId="352EE1DA" w14:textId="77777777" w:rsidR="005A0DCF" w:rsidRDefault="005A0DCF" w:rsidP="007F4B0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engaged in negotiating an amicable settlement through a conciliation </w:t>
      </w:r>
      <w:proofErr w:type="gramStart"/>
      <w:r>
        <w:rPr>
          <w:rFonts w:ascii="Avenir Next" w:hAnsi="Avenir Next" w:cs="Arial"/>
          <w:color w:val="808080" w:themeColor="background1" w:themeShade="80"/>
          <w:sz w:val="22"/>
          <w:szCs w:val="22"/>
          <w:lang w:val="en-GB"/>
        </w:rPr>
        <w:t>procedure;</w:t>
      </w:r>
      <w:proofErr w:type="gramEnd"/>
    </w:p>
    <w:p w14:paraId="757E3043" w14:textId="77777777" w:rsidR="005A0DCF" w:rsidRDefault="005A0DCF" w:rsidP="005A0DCF">
      <w:pPr>
        <w:pStyle w:val="ListParagraph"/>
        <w:jc w:val="both"/>
        <w:rPr>
          <w:rFonts w:ascii="Avenir Next" w:hAnsi="Avenir Next" w:cs="Arial"/>
          <w:color w:val="808080" w:themeColor="background1" w:themeShade="80"/>
          <w:sz w:val="22"/>
          <w:szCs w:val="22"/>
          <w:lang w:val="en-GB"/>
        </w:rPr>
      </w:pPr>
    </w:p>
    <w:p w14:paraId="07DD3CE2" w14:textId="25C3667E" w:rsidR="005B1970" w:rsidRDefault="005A0DCF" w:rsidP="007F4B0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conciliation agreement has been drafted</w:t>
      </w:r>
      <w:r w:rsidR="005B1970">
        <w:rPr>
          <w:rFonts w:ascii="Avenir Next" w:hAnsi="Avenir Next" w:cs="Arial"/>
          <w:color w:val="808080" w:themeColor="background1" w:themeShade="80"/>
          <w:sz w:val="22"/>
          <w:szCs w:val="22"/>
          <w:lang w:val="en-GB"/>
        </w:rPr>
        <w:t>; and</w:t>
      </w:r>
    </w:p>
    <w:p w14:paraId="4D7559FB" w14:textId="77777777" w:rsidR="005B1970" w:rsidRPr="005B1970" w:rsidRDefault="005B1970" w:rsidP="005B1970">
      <w:pPr>
        <w:pStyle w:val="ListParagraph"/>
        <w:rPr>
          <w:rFonts w:ascii="Avenir Next" w:hAnsi="Avenir Next" w:cs="Arial"/>
          <w:color w:val="808080" w:themeColor="background1" w:themeShade="80"/>
          <w:sz w:val="22"/>
          <w:szCs w:val="22"/>
          <w:lang w:val="en-GB"/>
        </w:rPr>
      </w:pPr>
    </w:p>
    <w:p w14:paraId="1080282E" w14:textId="77777777" w:rsidR="00EB0EC8" w:rsidRDefault="005B1970" w:rsidP="007F4B0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agreement </w:t>
      </w:r>
      <w:r w:rsidR="00EB0EC8">
        <w:rPr>
          <w:rFonts w:ascii="Avenir Next" w:hAnsi="Avenir Next" w:cs="Arial"/>
          <w:color w:val="808080" w:themeColor="background1" w:themeShade="80"/>
          <w:sz w:val="22"/>
          <w:szCs w:val="22"/>
          <w:lang w:val="en-GB"/>
        </w:rPr>
        <w:t>is likely to receive creditors’ support within two months of the judgement.</w:t>
      </w:r>
    </w:p>
    <w:p w14:paraId="1F921BD8" w14:textId="77777777" w:rsidR="00EB0EC8" w:rsidRPr="00EB0EC8" w:rsidRDefault="00EB0EC8" w:rsidP="00EB0EC8">
      <w:pPr>
        <w:pStyle w:val="ListParagraph"/>
        <w:rPr>
          <w:rFonts w:ascii="Avenir Next" w:hAnsi="Avenir Next" w:cs="Arial"/>
          <w:color w:val="808080" w:themeColor="background1" w:themeShade="80"/>
          <w:sz w:val="22"/>
          <w:szCs w:val="22"/>
          <w:lang w:val="en-GB"/>
        </w:rPr>
      </w:pPr>
    </w:p>
    <w:p w14:paraId="728435F4" w14:textId="4BF79DDB" w:rsidR="000F3C8B" w:rsidRDefault="000F3C8B" w:rsidP="000F3C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Accelerated safeguard offers the benefits of an amicable and expedient pre-pack solution to be negotiated between Donald and the creditors, with the time limit of four months. </w:t>
      </w:r>
      <w:r w:rsidR="00092DAC">
        <w:rPr>
          <w:rFonts w:ascii="Avenir Next" w:hAnsi="Avenir Next" w:cs="Arial"/>
          <w:color w:val="808080" w:themeColor="background1" w:themeShade="80"/>
          <w:sz w:val="22"/>
          <w:szCs w:val="22"/>
          <w:lang w:val="en-GB"/>
        </w:rPr>
        <w:t xml:space="preserve">This would result in </w:t>
      </w:r>
      <w:r w:rsidR="00092DAC">
        <w:rPr>
          <w:rFonts w:ascii="Avenir Next" w:hAnsi="Avenir Next" w:cs="Arial"/>
          <w:color w:val="808080" w:themeColor="background1" w:themeShade="80"/>
          <w:sz w:val="22"/>
          <w:szCs w:val="22"/>
          <w:lang w:val="en-GB"/>
        </w:rPr>
        <w:lastRenderedPageBreak/>
        <w:t>minimal disruption to the business.</w:t>
      </w:r>
      <w:r w:rsidR="00E36C0B">
        <w:rPr>
          <w:rFonts w:ascii="Avenir Next" w:hAnsi="Avenir Next" w:cs="Arial"/>
          <w:color w:val="808080" w:themeColor="background1" w:themeShade="80"/>
          <w:sz w:val="22"/>
          <w:szCs w:val="22"/>
          <w:lang w:val="en-GB"/>
        </w:rPr>
        <w:t xml:space="preserve"> Furthermore, the stay </w:t>
      </w:r>
      <w:r w:rsidR="003826E4">
        <w:rPr>
          <w:rFonts w:ascii="Avenir Next" w:hAnsi="Avenir Next" w:cs="Arial"/>
          <w:color w:val="808080" w:themeColor="background1" w:themeShade="80"/>
          <w:sz w:val="22"/>
          <w:szCs w:val="22"/>
          <w:lang w:val="en-GB"/>
        </w:rPr>
        <w:t xml:space="preserve">on enforcement actions would be </w:t>
      </w:r>
      <w:r w:rsidR="00632C80">
        <w:rPr>
          <w:rFonts w:ascii="Avenir Next" w:hAnsi="Avenir Next" w:cs="Arial"/>
          <w:color w:val="808080" w:themeColor="background1" w:themeShade="80"/>
          <w:sz w:val="22"/>
          <w:szCs w:val="22"/>
          <w:lang w:val="en-GB"/>
        </w:rPr>
        <w:t>continued over from the conciliation proceedings.</w:t>
      </w:r>
    </w:p>
    <w:p w14:paraId="16451004" w14:textId="77777777" w:rsidR="000F3C8B" w:rsidRDefault="000F3C8B" w:rsidP="006F4E04">
      <w:pPr>
        <w:jc w:val="both"/>
        <w:rPr>
          <w:rFonts w:ascii="Avenir Next" w:hAnsi="Avenir Next" w:cs="Arial"/>
          <w:color w:val="808080" w:themeColor="background1" w:themeShade="80"/>
          <w:sz w:val="22"/>
          <w:szCs w:val="22"/>
          <w:lang w:val="en-GB"/>
        </w:rPr>
      </w:pPr>
    </w:p>
    <w:p w14:paraId="14269EDC" w14:textId="01A46154" w:rsidR="006F4E04" w:rsidRDefault="00F54A2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I a</w:t>
      </w:r>
      <w:r w:rsidR="00E87619">
        <w:rPr>
          <w:rFonts w:ascii="Avenir Next" w:hAnsi="Avenir Next" w:cs="Arial"/>
          <w:color w:val="808080" w:themeColor="background1" w:themeShade="80"/>
          <w:sz w:val="22"/>
          <w:szCs w:val="22"/>
          <w:lang w:val="en-GB"/>
        </w:rPr>
        <w:t xml:space="preserve">ppreciate that </w:t>
      </w:r>
      <w:r w:rsidR="00AD6431">
        <w:rPr>
          <w:rFonts w:ascii="Avenir Next" w:hAnsi="Avenir Next" w:cs="Arial"/>
          <w:color w:val="808080" w:themeColor="background1" w:themeShade="80"/>
          <w:sz w:val="22"/>
          <w:szCs w:val="22"/>
          <w:lang w:val="en-GB"/>
        </w:rPr>
        <w:t>a business of any size can initiate accelerated safeguard proceedings, at some point the costs to the economy (</w:t>
      </w:r>
      <w:r w:rsidR="00F4138C">
        <w:rPr>
          <w:rFonts w:ascii="Avenir Next" w:hAnsi="Avenir Next" w:cs="Arial"/>
          <w:color w:val="808080" w:themeColor="background1" w:themeShade="80"/>
          <w:sz w:val="22"/>
          <w:szCs w:val="22"/>
          <w:lang w:val="en-GB"/>
        </w:rPr>
        <w:t xml:space="preserve">courts, judges, lawyers, IPs) outweigh the benefits, especially in the case of a sole proprietorship like Donald’s business appears to be. </w:t>
      </w:r>
      <w:r w:rsidR="003843DA">
        <w:rPr>
          <w:rFonts w:ascii="Avenir Next" w:hAnsi="Avenir Next" w:cs="Arial"/>
          <w:color w:val="808080" w:themeColor="background1" w:themeShade="80"/>
          <w:sz w:val="22"/>
          <w:szCs w:val="22"/>
          <w:lang w:val="en-GB"/>
        </w:rPr>
        <w:t xml:space="preserve">Needless to </w:t>
      </w:r>
      <w:proofErr w:type="gramStart"/>
      <w:r w:rsidR="003843DA">
        <w:rPr>
          <w:rFonts w:ascii="Avenir Next" w:hAnsi="Avenir Next" w:cs="Arial"/>
          <w:color w:val="808080" w:themeColor="background1" w:themeShade="80"/>
          <w:sz w:val="22"/>
          <w:szCs w:val="22"/>
          <w:lang w:val="en-GB"/>
        </w:rPr>
        <w:t>say</w:t>
      </w:r>
      <w:proofErr w:type="gramEnd"/>
      <w:r w:rsidR="003843DA">
        <w:rPr>
          <w:rFonts w:ascii="Avenir Next" w:hAnsi="Avenir Next" w:cs="Arial"/>
          <w:color w:val="808080" w:themeColor="background1" w:themeShade="80"/>
          <w:sz w:val="22"/>
          <w:szCs w:val="22"/>
          <w:lang w:val="en-GB"/>
        </w:rPr>
        <w:t xml:space="preserve"> if </w:t>
      </w:r>
      <w:r w:rsidR="00730F74">
        <w:rPr>
          <w:rFonts w:ascii="Avenir Next" w:hAnsi="Avenir Next" w:cs="Arial"/>
          <w:color w:val="808080" w:themeColor="background1" w:themeShade="80"/>
          <w:sz w:val="22"/>
          <w:szCs w:val="22"/>
          <w:lang w:val="en-GB"/>
        </w:rPr>
        <w:t>Donald’s</w:t>
      </w:r>
      <w:r w:rsidR="003843DA">
        <w:rPr>
          <w:rFonts w:ascii="Avenir Next" w:hAnsi="Avenir Next" w:cs="Arial"/>
          <w:color w:val="808080" w:themeColor="background1" w:themeShade="80"/>
          <w:sz w:val="22"/>
          <w:szCs w:val="22"/>
          <w:lang w:val="en-GB"/>
        </w:rPr>
        <w:t xml:space="preserve"> architecture practice is currently overseeing 10 different mega-projects in Paris, and its collapse would result in a catastrophic damage to </w:t>
      </w:r>
      <w:r w:rsidR="00340199">
        <w:rPr>
          <w:rFonts w:ascii="Avenir Next" w:hAnsi="Avenir Next" w:cs="Arial"/>
          <w:color w:val="808080" w:themeColor="background1" w:themeShade="80"/>
          <w:sz w:val="22"/>
          <w:szCs w:val="22"/>
          <w:lang w:val="en-GB"/>
        </w:rPr>
        <w:t>both the infrastructure and the economy, that is a different story, however the background to the case would suggest that Donald’s business is much more moderate in scale.</w:t>
      </w:r>
    </w:p>
    <w:p w14:paraId="5EF947BD" w14:textId="77777777" w:rsidR="001D1841" w:rsidRDefault="001D1841" w:rsidP="006F4E04">
      <w:pPr>
        <w:jc w:val="both"/>
        <w:rPr>
          <w:rFonts w:ascii="Avenir Next" w:hAnsi="Avenir Next" w:cs="Arial"/>
          <w:color w:val="808080" w:themeColor="background1" w:themeShade="80"/>
          <w:sz w:val="22"/>
          <w:szCs w:val="22"/>
          <w:lang w:val="en-GB"/>
        </w:rPr>
      </w:pPr>
    </w:p>
    <w:p w14:paraId="49BD0A36" w14:textId="01F1DCD0" w:rsidR="00922670" w:rsidRDefault="0092267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assuming that </w:t>
      </w:r>
      <w:r w:rsidR="00855844">
        <w:rPr>
          <w:rFonts w:ascii="Avenir Next" w:hAnsi="Avenir Next" w:cs="Arial"/>
          <w:color w:val="808080" w:themeColor="background1" w:themeShade="80"/>
          <w:sz w:val="22"/>
          <w:szCs w:val="22"/>
          <w:lang w:val="en-GB"/>
        </w:rPr>
        <w:t>accelerated safeguard is the path that Donald is exploring, some of the advantages are listed below:</w:t>
      </w:r>
    </w:p>
    <w:p w14:paraId="355C07F9" w14:textId="77777777" w:rsidR="00855844" w:rsidRDefault="00855844" w:rsidP="006F4E04">
      <w:pPr>
        <w:jc w:val="both"/>
        <w:rPr>
          <w:rFonts w:ascii="Avenir Next" w:hAnsi="Avenir Next" w:cs="Arial"/>
          <w:color w:val="808080" w:themeColor="background1" w:themeShade="80"/>
          <w:sz w:val="22"/>
          <w:szCs w:val="22"/>
          <w:lang w:val="en-GB"/>
        </w:rPr>
      </w:pPr>
    </w:p>
    <w:p w14:paraId="68F4D705" w14:textId="77DF80F1" w:rsidR="004B496A" w:rsidRDefault="009A4600" w:rsidP="0085584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enforcement </w:t>
      </w:r>
      <w:proofErr w:type="gramStart"/>
      <w:r>
        <w:rPr>
          <w:rFonts w:ascii="Avenir Next" w:hAnsi="Avenir Next" w:cs="Arial"/>
          <w:color w:val="808080" w:themeColor="background1" w:themeShade="80"/>
          <w:sz w:val="22"/>
          <w:szCs w:val="22"/>
          <w:lang w:val="en-GB"/>
        </w:rPr>
        <w:t>proceedings</w:t>
      </w:r>
      <w:r w:rsidR="00EC11BA">
        <w:rPr>
          <w:rFonts w:ascii="Avenir Next" w:hAnsi="Avenir Next" w:cs="Arial"/>
          <w:color w:val="808080" w:themeColor="background1" w:themeShade="80"/>
          <w:sz w:val="22"/>
          <w:szCs w:val="22"/>
          <w:lang w:val="en-GB"/>
        </w:rPr>
        <w:t>;</w:t>
      </w:r>
      <w:proofErr w:type="gramEnd"/>
    </w:p>
    <w:p w14:paraId="6673050C" w14:textId="77777777" w:rsidR="00EC11BA" w:rsidRDefault="00EC11BA" w:rsidP="00EC11BA">
      <w:pPr>
        <w:pStyle w:val="ListParagraph"/>
        <w:jc w:val="both"/>
        <w:rPr>
          <w:rFonts w:ascii="Avenir Next" w:hAnsi="Avenir Next" w:cs="Arial"/>
          <w:color w:val="808080" w:themeColor="background1" w:themeShade="80"/>
          <w:sz w:val="22"/>
          <w:szCs w:val="22"/>
          <w:lang w:val="en-GB"/>
        </w:rPr>
      </w:pPr>
    </w:p>
    <w:p w14:paraId="7F6425FC" w14:textId="034F9578" w:rsidR="00855844" w:rsidRDefault="007D2886" w:rsidP="0085584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DIP funders will enjoy </w:t>
      </w:r>
      <w:r w:rsidR="000A3786">
        <w:rPr>
          <w:rFonts w:ascii="Avenir Next" w:hAnsi="Avenir Next" w:cs="Arial"/>
          <w:color w:val="808080" w:themeColor="background1" w:themeShade="80"/>
          <w:sz w:val="22"/>
          <w:szCs w:val="22"/>
          <w:lang w:val="en-GB"/>
        </w:rPr>
        <w:t>super priority relative to pre- and post-commencement claims</w:t>
      </w:r>
      <w:r w:rsidR="0087773A">
        <w:rPr>
          <w:rFonts w:ascii="Avenir Next" w:hAnsi="Avenir Next" w:cs="Arial"/>
          <w:color w:val="808080" w:themeColor="background1" w:themeShade="80"/>
          <w:sz w:val="22"/>
          <w:szCs w:val="22"/>
          <w:lang w:val="en-GB"/>
        </w:rPr>
        <w:t xml:space="preserve"> which should entice them to provide financing (assuming Donald’s business can clearly demonstrate path to profitability or immediate availability of assets</w:t>
      </w:r>
      <w:proofErr w:type="gramStart"/>
      <w:r w:rsidR="0087773A">
        <w:rPr>
          <w:rFonts w:ascii="Avenir Next" w:hAnsi="Avenir Next" w:cs="Arial"/>
          <w:color w:val="808080" w:themeColor="background1" w:themeShade="80"/>
          <w:sz w:val="22"/>
          <w:szCs w:val="22"/>
          <w:lang w:val="en-GB"/>
        </w:rPr>
        <w:t>)</w:t>
      </w:r>
      <w:r w:rsidR="000A3786">
        <w:rPr>
          <w:rFonts w:ascii="Avenir Next" w:hAnsi="Avenir Next" w:cs="Arial"/>
          <w:color w:val="808080" w:themeColor="background1" w:themeShade="80"/>
          <w:sz w:val="22"/>
          <w:szCs w:val="22"/>
          <w:lang w:val="en-GB"/>
        </w:rPr>
        <w:t>;</w:t>
      </w:r>
      <w:proofErr w:type="gramEnd"/>
    </w:p>
    <w:p w14:paraId="3DD78A49" w14:textId="77777777" w:rsidR="000A3786" w:rsidRDefault="000A3786" w:rsidP="000A3786">
      <w:pPr>
        <w:pStyle w:val="ListParagraph"/>
        <w:jc w:val="both"/>
        <w:rPr>
          <w:rFonts w:ascii="Avenir Next" w:hAnsi="Avenir Next" w:cs="Arial"/>
          <w:color w:val="808080" w:themeColor="background1" w:themeShade="80"/>
          <w:sz w:val="22"/>
          <w:szCs w:val="22"/>
          <w:lang w:val="en-GB"/>
        </w:rPr>
      </w:pPr>
    </w:p>
    <w:p w14:paraId="4947123D" w14:textId="46CA14E5" w:rsidR="0060375E" w:rsidRDefault="0060375E" w:rsidP="0085584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Mandatory imposition of creditor classes depending on their economic interests; and</w:t>
      </w:r>
    </w:p>
    <w:p w14:paraId="46939CD4" w14:textId="77777777" w:rsidR="0060375E" w:rsidRPr="0060375E" w:rsidRDefault="0060375E" w:rsidP="0060375E">
      <w:pPr>
        <w:pStyle w:val="ListParagraph"/>
        <w:rPr>
          <w:rFonts w:ascii="Avenir Next" w:hAnsi="Avenir Next" w:cs="Arial"/>
          <w:color w:val="808080" w:themeColor="background1" w:themeShade="80"/>
          <w:sz w:val="22"/>
          <w:szCs w:val="22"/>
          <w:lang w:val="en-GB"/>
        </w:rPr>
      </w:pPr>
    </w:p>
    <w:p w14:paraId="6E85EFC4" w14:textId="0D8D1455" w:rsidR="000A3786" w:rsidRDefault="006B357D" w:rsidP="0085584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Option to cram-down dissenting </w:t>
      </w:r>
      <w:r w:rsidR="00CF702F">
        <w:rPr>
          <w:rFonts w:ascii="Avenir Next" w:hAnsi="Avenir Next" w:cs="Arial"/>
          <w:color w:val="808080" w:themeColor="background1" w:themeShade="80"/>
          <w:sz w:val="22"/>
          <w:szCs w:val="22"/>
          <w:lang w:val="en-GB"/>
        </w:rPr>
        <w:t>creditors</w:t>
      </w:r>
      <w:r w:rsidR="0060375E">
        <w:rPr>
          <w:rFonts w:ascii="Avenir Next" w:hAnsi="Avenir Next" w:cs="Arial"/>
          <w:color w:val="808080" w:themeColor="background1" w:themeShade="80"/>
          <w:sz w:val="22"/>
          <w:szCs w:val="22"/>
          <w:lang w:val="en-GB"/>
        </w:rPr>
        <w:t>.</w:t>
      </w:r>
    </w:p>
    <w:p w14:paraId="40776A56" w14:textId="77777777" w:rsidR="0060375E" w:rsidRPr="0060375E" w:rsidRDefault="0060375E" w:rsidP="0060375E">
      <w:pPr>
        <w:pStyle w:val="ListParagraph"/>
        <w:rPr>
          <w:rFonts w:ascii="Avenir Next" w:hAnsi="Avenir Next" w:cs="Arial"/>
          <w:color w:val="808080" w:themeColor="background1" w:themeShade="80"/>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6F5E" w14:textId="77777777" w:rsidR="0069685B" w:rsidRDefault="0069685B" w:rsidP="00241B44">
      <w:r>
        <w:separator/>
      </w:r>
    </w:p>
  </w:endnote>
  <w:endnote w:type="continuationSeparator" w:id="0">
    <w:p w14:paraId="205A7F9D" w14:textId="77777777" w:rsidR="0069685B" w:rsidRDefault="006968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71953E8" w:rsidR="00241FA3" w:rsidRPr="009B4976" w:rsidRDefault="00AA503A" w:rsidP="009B4976">
    <w:pPr>
      <w:pStyle w:val="Footer"/>
      <w:ind w:right="360"/>
      <w:rPr>
        <w:rFonts w:ascii="Arial" w:hAnsi="Arial" w:cs="Arial"/>
        <w:sz w:val="18"/>
        <w:szCs w:val="18"/>
        <w:lang w:val="en-GB"/>
      </w:rPr>
    </w:pPr>
    <w:r w:rsidRPr="00AA503A">
      <w:rPr>
        <w:rFonts w:ascii="Arial" w:hAnsi="Arial" w:cs="Arial"/>
        <w:sz w:val="18"/>
        <w:szCs w:val="18"/>
        <w:lang w:val="en-GB"/>
      </w:rPr>
      <w:t>202223-791</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7388" w14:textId="77777777" w:rsidR="0069685B" w:rsidRDefault="0069685B" w:rsidP="00241B44">
      <w:r>
        <w:separator/>
      </w:r>
    </w:p>
  </w:footnote>
  <w:footnote w:type="continuationSeparator" w:id="0">
    <w:p w14:paraId="3EAB450A" w14:textId="77777777" w:rsidR="0069685B" w:rsidRDefault="0069685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890867"/>
    <w:multiLevelType w:val="hybridMultilevel"/>
    <w:tmpl w:val="EB5CCEA6"/>
    <w:lvl w:ilvl="0" w:tplc="546655B0">
      <w:start w:val="16"/>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1E6176"/>
    <w:multiLevelType w:val="hybridMultilevel"/>
    <w:tmpl w:val="9842A49E"/>
    <w:lvl w:ilvl="0" w:tplc="546655B0">
      <w:start w:val="16"/>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70FF5"/>
    <w:multiLevelType w:val="hybridMultilevel"/>
    <w:tmpl w:val="DE2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D0A63A9"/>
    <w:multiLevelType w:val="hybridMultilevel"/>
    <w:tmpl w:val="A0B00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632568">
    <w:abstractNumId w:val="20"/>
  </w:num>
  <w:num w:numId="2" w16cid:durableId="167258287">
    <w:abstractNumId w:val="4"/>
  </w:num>
  <w:num w:numId="3" w16cid:durableId="1817532567">
    <w:abstractNumId w:val="14"/>
  </w:num>
  <w:num w:numId="4" w16cid:durableId="904950341">
    <w:abstractNumId w:val="10"/>
  </w:num>
  <w:num w:numId="5" w16cid:durableId="262499513">
    <w:abstractNumId w:val="5"/>
  </w:num>
  <w:num w:numId="6" w16cid:durableId="964388761">
    <w:abstractNumId w:val="22"/>
  </w:num>
  <w:num w:numId="7" w16cid:durableId="1502424223">
    <w:abstractNumId w:val="9"/>
  </w:num>
  <w:num w:numId="8" w16cid:durableId="1247686465">
    <w:abstractNumId w:val="18"/>
  </w:num>
  <w:num w:numId="9" w16cid:durableId="1459564413">
    <w:abstractNumId w:val="21"/>
  </w:num>
  <w:num w:numId="10" w16cid:durableId="47386238">
    <w:abstractNumId w:val="6"/>
  </w:num>
  <w:num w:numId="11" w16cid:durableId="858465029">
    <w:abstractNumId w:val="8"/>
  </w:num>
  <w:num w:numId="12" w16cid:durableId="1113204250">
    <w:abstractNumId w:val="0"/>
  </w:num>
  <w:num w:numId="13" w16cid:durableId="942305887">
    <w:abstractNumId w:val="11"/>
  </w:num>
  <w:num w:numId="14" w16cid:durableId="1469546284">
    <w:abstractNumId w:val="2"/>
  </w:num>
  <w:num w:numId="15" w16cid:durableId="208957851">
    <w:abstractNumId w:val="24"/>
  </w:num>
  <w:num w:numId="16" w16cid:durableId="979113742">
    <w:abstractNumId w:val="16"/>
  </w:num>
  <w:num w:numId="17" w16cid:durableId="1545167448">
    <w:abstractNumId w:val="19"/>
  </w:num>
  <w:num w:numId="18" w16cid:durableId="320814498">
    <w:abstractNumId w:val="15"/>
  </w:num>
  <w:num w:numId="19" w16cid:durableId="392317182">
    <w:abstractNumId w:val="13"/>
  </w:num>
  <w:num w:numId="20" w16cid:durableId="472020884">
    <w:abstractNumId w:val="12"/>
  </w:num>
  <w:num w:numId="21" w16cid:durableId="801654802">
    <w:abstractNumId w:val="1"/>
  </w:num>
  <w:num w:numId="22" w16cid:durableId="1819613132">
    <w:abstractNumId w:val="7"/>
  </w:num>
  <w:num w:numId="23" w16cid:durableId="2088527702">
    <w:abstractNumId w:val="3"/>
  </w:num>
  <w:num w:numId="24" w16cid:durableId="15351660">
    <w:abstractNumId w:val="17"/>
  </w:num>
  <w:num w:numId="25" w16cid:durableId="135819469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D6C"/>
    <w:rsid w:val="00003B15"/>
    <w:rsid w:val="00006371"/>
    <w:rsid w:val="000071A3"/>
    <w:rsid w:val="00007BF3"/>
    <w:rsid w:val="00007C38"/>
    <w:rsid w:val="000101F5"/>
    <w:rsid w:val="0001050B"/>
    <w:rsid w:val="00010BA0"/>
    <w:rsid w:val="0001484E"/>
    <w:rsid w:val="00016847"/>
    <w:rsid w:val="00017E7C"/>
    <w:rsid w:val="00017FCC"/>
    <w:rsid w:val="00020557"/>
    <w:rsid w:val="00021FC2"/>
    <w:rsid w:val="000222B7"/>
    <w:rsid w:val="00022F57"/>
    <w:rsid w:val="00023ABD"/>
    <w:rsid w:val="00023F85"/>
    <w:rsid w:val="000250C7"/>
    <w:rsid w:val="00025872"/>
    <w:rsid w:val="00026897"/>
    <w:rsid w:val="00026B95"/>
    <w:rsid w:val="00026F16"/>
    <w:rsid w:val="00030A8F"/>
    <w:rsid w:val="00031603"/>
    <w:rsid w:val="000329AF"/>
    <w:rsid w:val="000358E5"/>
    <w:rsid w:val="00037232"/>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88E"/>
    <w:rsid w:val="00060873"/>
    <w:rsid w:val="00060ACF"/>
    <w:rsid w:val="000627E0"/>
    <w:rsid w:val="000629C9"/>
    <w:rsid w:val="00063EB3"/>
    <w:rsid w:val="00065166"/>
    <w:rsid w:val="00065DA8"/>
    <w:rsid w:val="00066225"/>
    <w:rsid w:val="00067160"/>
    <w:rsid w:val="00067C67"/>
    <w:rsid w:val="00070463"/>
    <w:rsid w:val="000708E3"/>
    <w:rsid w:val="0007191F"/>
    <w:rsid w:val="00075AA9"/>
    <w:rsid w:val="0007658B"/>
    <w:rsid w:val="00076686"/>
    <w:rsid w:val="00076AC5"/>
    <w:rsid w:val="0007787B"/>
    <w:rsid w:val="00077DA9"/>
    <w:rsid w:val="00081984"/>
    <w:rsid w:val="00082016"/>
    <w:rsid w:val="00082609"/>
    <w:rsid w:val="00083A73"/>
    <w:rsid w:val="000851CC"/>
    <w:rsid w:val="00086F43"/>
    <w:rsid w:val="00087F21"/>
    <w:rsid w:val="000912FB"/>
    <w:rsid w:val="00091826"/>
    <w:rsid w:val="0009274A"/>
    <w:rsid w:val="00092DAC"/>
    <w:rsid w:val="00093BE8"/>
    <w:rsid w:val="0009401D"/>
    <w:rsid w:val="00094402"/>
    <w:rsid w:val="000949BF"/>
    <w:rsid w:val="000953C3"/>
    <w:rsid w:val="000959BB"/>
    <w:rsid w:val="00095DF7"/>
    <w:rsid w:val="000967FE"/>
    <w:rsid w:val="000A086F"/>
    <w:rsid w:val="000A208F"/>
    <w:rsid w:val="000A3786"/>
    <w:rsid w:val="000A3EA7"/>
    <w:rsid w:val="000A407B"/>
    <w:rsid w:val="000A4614"/>
    <w:rsid w:val="000A592B"/>
    <w:rsid w:val="000A605A"/>
    <w:rsid w:val="000A68ED"/>
    <w:rsid w:val="000A6D56"/>
    <w:rsid w:val="000A7438"/>
    <w:rsid w:val="000B0E65"/>
    <w:rsid w:val="000B17AD"/>
    <w:rsid w:val="000B1AB3"/>
    <w:rsid w:val="000B1E92"/>
    <w:rsid w:val="000B3CAE"/>
    <w:rsid w:val="000B5FF1"/>
    <w:rsid w:val="000B609F"/>
    <w:rsid w:val="000C0735"/>
    <w:rsid w:val="000C0D19"/>
    <w:rsid w:val="000C2244"/>
    <w:rsid w:val="000C26F8"/>
    <w:rsid w:val="000C2789"/>
    <w:rsid w:val="000D1473"/>
    <w:rsid w:val="000D29FE"/>
    <w:rsid w:val="000D2B5A"/>
    <w:rsid w:val="000D55A8"/>
    <w:rsid w:val="000D6327"/>
    <w:rsid w:val="000D6339"/>
    <w:rsid w:val="000D65DB"/>
    <w:rsid w:val="000D6963"/>
    <w:rsid w:val="000D76D6"/>
    <w:rsid w:val="000E4841"/>
    <w:rsid w:val="000E4FA3"/>
    <w:rsid w:val="000F1677"/>
    <w:rsid w:val="000F1FFD"/>
    <w:rsid w:val="000F3C8B"/>
    <w:rsid w:val="000F3D6C"/>
    <w:rsid w:val="000F3F76"/>
    <w:rsid w:val="000F4A95"/>
    <w:rsid w:val="000F4DBA"/>
    <w:rsid w:val="000F708F"/>
    <w:rsid w:val="001010E3"/>
    <w:rsid w:val="00101707"/>
    <w:rsid w:val="0010170D"/>
    <w:rsid w:val="00102CC9"/>
    <w:rsid w:val="001037C8"/>
    <w:rsid w:val="00104F4B"/>
    <w:rsid w:val="0010593A"/>
    <w:rsid w:val="00111832"/>
    <w:rsid w:val="00111F83"/>
    <w:rsid w:val="00111F9B"/>
    <w:rsid w:val="001134AC"/>
    <w:rsid w:val="00113522"/>
    <w:rsid w:val="00113AA1"/>
    <w:rsid w:val="0011473D"/>
    <w:rsid w:val="00115C85"/>
    <w:rsid w:val="00115E40"/>
    <w:rsid w:val="001166F4"/>
    <w:rsid w:val="00122789"/>
    <w:rsid w:val="00122881"/>
    <w:rsid w:val="00123855"/>
    <w:rsid w:val="00126A4D"/>
    <w:rsid w:val="00127195"/>
    <w:rsid w:val="00127E45"/>
    <w:rsid w:val="00133976"/>
    <w:rsid w:val="001357C3"/>
    <w:rsid w:val="00136839"/>
    <w:rsid w:val="00136A6F"/>
    <w:rsid w:val="0013760D"/>
    <w:rsid w:val="0014171F"/>
    <w:rsid w:val="001426A0"/>
    <w:rsid w:val="001433DC"/>
    <w:rsid w:val="0014357A"/>
    <w:rsid w:val="001442AF"/>
    <w:rsid w:val="001449AD"/>
    <w:rsid w:val="00144E3F"/>
    <w:rsid w:val="0014622C"/>
    <w:rsid w:val="0015020C"/>
    <w:rsid w:val="00152348"/>
    <w:rsid w:val="001525C8"/>
    <w:rsid w:val="00152849"/>
    <w:rsid w:val="0015456D"/>
    <w:rsid w:val="00154A75"/>
    <w:rsid w:val="00155429"/>
    <w:rsid w:val="00155FA2"/>
    <w:rsid w:val="00160266"/>
    <w:rsid w:val="00161F1B"/>
    <w:rsid w:val="00162829"/>
    <w:rsid w:val="00163277"/>
    <w:rsid w:val="001652A7"/>
    <w:rsid w:val="0017173B"/>
    <w:rsid w:val="00171D12"/>
    <w:rsid w:val="00173A3F"/>
    <w:rsid w:val="001749C3"/>
    <w:rsid w:val="00180548"/>
    <w:rsid w:val="00180AC4"/>
    <w:rsid w:val="00180CCE"/>
    <w:rsid w:val="0018267A"/>
    <w:rsid w:val="00182779"/>
    <w:rsid w:val="001830DF"/>
    <w:rsid w:val="00183ABE"/>
    <w:rsid w:val="001840F5"/>
    <w:rsid w:val="00186F3A"/>
    <w:rsid w:val="00190841"/>
    <w:rsid w:val="00190CF7"/>
    <w:rsid w:val="00191387"/>
    <w:rsid w:val="001923E8"/>
    <w:rsid w:val="001952E3"/>
    <w:rsid w:val="00195644"/>
    <w:rsid w:val="001966D9"/>
    <w:rsid w:val="001A007A"/>
    <w:rsid w:val="001A2049"/>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1841"/>
    <w:rsid w:val="001D29C0"/>
    <w:rsid w:val="001D4862"/>
    <w:rsid w:val="001D4BA3"/>
    <w:rsid w:val="001D4CF9"/>
    <w:rsid w:val="001D5193"/>
    <w:rsid w:val="001D572A"/>
    <w:rsid w:val="001D6071"/>
    <w:rsid w:val="001D780C"/>
    <w:rsid w:val="001E087D"/>
    <w:rsid w:val="001E1429"/>
    <w:rsid w:val="001E25B9"/>
    <w:rsid w:val="001E49B0"/>
    <w:rsid w:val="001E49E0"/>
    <w:rsid w:val="001E748A"/>
    <w:rsid w:val="001E7569"/>
    <w:rsid w:val="001E7B5A"/>
    <w:rsid w:val="001E7BD9"/>
    <w:rsid w:val="001F17CC"/>
    <w:rsid w:val="001F52A0"/>
    <w:rsid w:val="001F7412"/>
    <w:rsid w:val="0020090A"/>
    <w:rsid w:val="00201840"/>
    <w:rsid w:val="00202DFE"/>
    <w:rsid w:val="0020537C"/>
    <w:rsid w:val="0020725B"/>
    <w:rsid w:val="002072F9"/>
    <w:rsid w:val="00207C3D"/>
    <w:rsid w:val="002110F1"/>
    <w:rsid w:val="00212592"/>
    <w:rsid w:val="0021407D"/>
    <w:rsid w:val="0022116B"/>
    <w:rsid w:val="00221D20"/>
    <w:rsid w:val="0022359C"/>
    <w:rsid w:val="002251EB"/>
    <w:rsid w:val="00226CB6"/>
    <w:rsid w:val="00230812"/>
    <w:rsid w:val="00230BFD"/>
    <w:rsid w:val="00231031"/>
    <w:rsid w:val="002318EC"/>
    <w:rsid w:val="00231FB2"/>
    <w:rsid w:val="00233B19"/>
    <w:rsid w:val="002356EA"/>
    <w:rsid w:val="0023721A"/>
    <w:rsid w:val="002373A3"/>
    <w:rsid w:val="00237777"/>
    <w:rsid w:val="00240B2E"/>
    <w:rsid w:val="00240C87"/>
    <w:rsid w:val="0024116D"/>
    <w:rsid w:val="00241B44"/>
    <w:rsid w:val="00241FA3"/>
    <w:rsid w:val="00242228"/>
    <w:rsid w:val="00244911"/>
    <w:rsid w:val="00245EFB"/>
    <w:rsid w:val="00246F07"/>
    <w:rsid w:val="002476C0"/>
    <w:rsid w:val="00250DC9"/>
    <w:rsid w:val="002516D6"/>
    <w:rsid w:val="00251E6D"/>
    <w:rsid w:val="0025208A"/>
    <w:rsid w:val="00252178"/>
    <w:rsid w:val="00252CDB"/>
    <w:rsid w:val="0025386E"/>
    <w:rsid w:val="00254E10"/>
    <w:rsid w:val="00256E1E"/>
    <w:rsid w:val="0025725D"/>
    <w:rsid w:val="00260F79"/>
    <w:rsid w:val="002638B0"/>
    <w:rsid w:val="0026647A"/>
    <w:rsid w:val="002668D3"/>
    <w:rsid w:val="00267804"/>
    <w:rsid w:val="00270438"/>
    <w:rsid w:val="002722CA"/>
    <w:rsid w:val="0027299F"/>
    <w:rsid w:val="002729FA"/>
    <w:rsid w:val="00277995"/>
    <w:rsid w:val="002804F1"/>
    <w:rsid w:val="00283628"/>
    <w:rsid w:val="00284EBE"/>
    <w:rsid w:val="00286C40"/>
    <w:rsid w:val="0028777F"/>
    <w:rsid w:val="002903A7"/>
    <w:rsid w:val="00290F87"/>
    <w:rsid w:val="002937F3"/>
    <w:rsid w:val="00293C84"/>
    <w:rsid w:val="002942A6"/>
    <w:rsid w:val="0029433F"/>
    <w:rsid w:val="00294829"/>
    <w:rsid w:val="0029690F"/>
    <w:rsid w:val="00297C8A"/>
    <w:rsid w:val="002A2A60"/>
    <w:rsid w:val="002A37BB"/>
    <w:rsid w:val="002A3B3B"/>
    <w:rsid w:val="002B1C45"/>
    <w:rsid w:val="002B478A"/>
    <w:rsid w:val="002B4925"/>
    <w:rsid w:val="002B725E"/>
    <w:rsid w:val="002B7FBD"/>
    <w:rsid w:val="002C0DAA"/>
    <w:rsid w:val="002C13C8"/>
    <w:rsid w:val="002C1EC5"/>
    <w:rsid w:val="002C239B"/>
    <w:rsid w:val="002C2A0C"/>
    <w:rsid w:val="002C2B46"/>
    <w:rsid w:val="002C2FDA"/>
    <w:rsid w:val="002C3547"/>
    <w:rsid w:val="002C47C0"/>
    <w:rsid w:val="002C5EF6"/>
    <w:rsid w:val="002C69B4"/>
    <w:rsid w:val="002C7C98"/>
    <w:rsid w:val="002D0021"/>
    <w:rsid w:val="002D299D"/>
    <w:rsid w:val="002D3473"/>
    <w:rsid w:val="002D427E"/>
    <w:rsid w:val="002D4943"/>
    <w:rsid w:val="002E00E5"/>
    <w:rsid w:val="002E3CEB"/>
    <w:rsid w:val="002F1956"/>
    <w:rsid w:val="002F3440"/>
    <w:rsid w:val="002F43FA"/>
    <w:rsid w:val="002F46C8"/>
    <w:rsid w:val="002F4DCD"/>
    <w:rsid w:val="002F5477"/>
    <w:rsid w:val="002F75A3"/>
    <w:rsid w:val="002F7711"/>
    <w:rsid w:val="00302BBB"/>
    <w:rsid w:val="00303C2F"/>
    <w:rsid w:val="003054FA"/>
    <w:rsid w:val="00305E53"/>
    <w:rsid w:val="003067CD"/>
    <w:rsid w:val="00307D85"/>
    <w:rsid w:val="00310934"/>
    <w:rsid w:val="00310CD9"/>
    <w:rsid w:val="003144EF"/>
    <w:rsid w:val="00315123"/>
    <w:rsid w:val="00316516"/>
    <w:rsid w:val="00317BB3"/>
    <w:rsid w:val="00320DBF"/>
    <w:rsid w:val="00326292"/>
    <w:rsid w:val="0032636F"/>
    <w:rsid w:val="00326415"/>
    <w:rsid w:val="0032762C"/>
    <w:rsid w:val="00330937"/>
    <w:rsid w:val="00330F31"/>
    <w:rsid w:val="003323A9"/>
    <w:rsid w:val="00334648"/>
    <w:rsid w:val="0033483B"/>
    <w:rsid w:val="00335B16"/>
    <w:rsid w:val="00337682"/>
    <w:rsid w:val="0033768C"/>
    <w:rsid w:val="00337938"/>
    <w:rsid w:val="00340199"/>
    <w:rsid w:val="00340769"/>
    <w:rsid w:val="00341AA6"/>
    <w:rsid w:val="00343808"/>
    <w:rsid w:val="00344CD3"/>
    <w:rsid w:val="00351246"/>
    <w:rsid w:val="00351774"/>
    <w:rsid w:val="00361A0A"/>
    <w:rsid w:val="003627DA"/>
    <w:rsid w:val="0036358E"/>
    <w:rsid w:val="00364369"/>
    <w:rsid w:val="0036458E"/>
    <w:rsid w:val="00364836"/>
    <w:rsid w:val="0036565C"/>
    <w:rsid w:val="0036625E"/>
    <w:rsid w:val="00366ACE"/>
    <w:rsid w:val="00366BC5"/>
    <w:rsid w:val="003703F4"/>
    <w:rsid w:val="0037116A"/>
    <w:rsid w:val="0037345E"/>
    <w:rsid w:val="003744C8"/>
    <w:rsid w:val="0037465A"/>
    <w:rsid w:val="003757F3"/>
    <w:rsid w:val="0037646D"/>
    <w:rsid w:val="00376639"/>
    <w:rsid w:val="00376A8F"/>
    <w:rsid w:val="00376CEC"/>
    <w:rsid w:val="003777BF"/>
    <w:rsid w:val="00381819"/>
    <w:rsid w:val="00381BA3"/>
    <w:rsid w:val="003826E4"/>
    <w:rsid w:val="00382C98"/>
    <w:rsid w:val="0038371C"/>
    <w:rsid w:val="003843DA"/>
    <w:rsid w:val="0038533C"/>
    <w:rsid w:val="003859F1"/>
    <w:rsid w:val="00385BC5"/>
    <w:rsid w:val="00386568"/>
    <w:rsid w:val="003908E2"/>
    <w:rsid w:val="00390B57"/>
    <w:rsid w:val="00392C02"/>
    <w:rsid w:val="00392C97"/>
    <w:rsid w:val="0039314F"/>
    <w:rsid w:val="00393730"/>
    <w:rsid w:val="00393BBB"/>
    <w:rsid w:val="00394555"/>
    <w:rsid w:val="003948D5"/>
    <w:rsid w:val="00394D3C"/>
    <w:rsid w:val="0039580B"/>
    <w:rsid w:val="00396821"/>
    <w:rsid w:val="00397D3A"/>
    <w:rsid w:val="003A051E"/>
    <w:rsid w:val="003A0927"/>
    <w:rsid w:val="003A2D1E"/>
    <w:rsid w:val="003B0EE9"/>
    <w:rsid w:val="003B166C"/>
    <w:rsid w:val="003B170F"/>
    <w:rsid w:val="003B1E2E"/>
    <w:rsid w:val="003B36EA"/>
    <w:rsid w:val="003B3847"/>
    <w:rsid w:val="003B3C5F"/>
    <w:rsid w:val="003B460C"/>
    <w:rsid w:val="003B6A3D"/>
    <w:rsid w:val="003C20E8"/>
    <w:rsid w:val="003C3033"/>
    <w:rsid w:val="003C4471"/>
    <w:rsid w:val="003C4A55"/>
    <w:rsid w:val="003C5922"/>
    <w:rsid w:val="003C6597"/>
    <w:rsid w:val="003D0677"/>
    <w:rsid w:val="003D0A6D"/>
    <w:rsid w:val="003D2EE2"/>
    <w:rsid w:val="003D55D2"/>
    <w:rsid w:val="003D6B6A"/>
    <w:rsid w:val="003D7241"/>
    <w:rsid w:val="003E0010"/>
    <w:rsid w:val="003E0B16"/>
    <w:rsid w:val="003E1D2F"/>
    <w:rsid w:val="003E67D1"/>
    <w:rsid w:val="003E7313"/>
    <w:rsid w:val="003E76D8"/>
    <w:rsid w:val="003F06D9"/>
    <w:rsid w:val="003F29D3"/>
    <w:rsid w:val="003F3F38"/>
    <w:rsid w:val="003F4DC1"/>
    <w:rsid w:val="003F5D38"/>
    <w:rsid w:val="003F73BD"/>
    <w:rsid w:val="003F7B79"/>
    <w:rsid w:val="004011C3"/>
    <w:rsid w:val="0040332F"/>
    <w:rsid w:val="00404329"/>
    <w:rsid w:val="00405DC1"/>
    <w:rsid w:val="004065DA"/>
    <w:rsid w:val="0041085C"/>
    <w:rsid w:val="00415F1F"/>
    <w:rsid w:val="00416FEB"/>
    <w:rsid w:val="0042108F"/>
    <w:rsid w:val="00421D3E"/>
    <w:rsid w:val="00424DFC"/>
    <w:rsid w:val="00425377"/>
    <w:rsid w:val="004264D0"/>
    <w:rsid w:val="00430FED"/>
    <w:rsid w:val="004326EC"/>
    <w:rsid w:val="00434A8C"/>
    <w:rsid w:val="00435A63"/>
    <w:rsid w:val="00437297"/>
    <w:rsid w:val="004402DC"/>
    <w:rsid w:val="0044266D"/>
    <w:rsid w:val="004428DC"/>
    <w:rsid w:val="00444284"/>
    <w:rsid w:val="00444FA0"/>
    <w:rsid w:val="00445CE6"/>
    <w:rsid w:val="00450A62"/>
    <w:rsid w:val="00451AE1"/>
    <w:rsid w:val="004534C2"/>
    <w:rsid w:val="00454129"/>
    <w:rsid w:val="0045446F"/>
    <w:rsid w:val="00454E2B"/>
    <w:rsid w:val="0045683E"/>
    <w:rsid w:val="0045756E"/>
    <w:rsid w:val="00470C47"/>
    <w:rsid w:val="0047497A"/>
    <w:rsid w:val="00475447"/>
    <w:rsid w:val="00475CC7"/>
    <w:rsid w:val="00477C72"/>
    <w:rsid w:val="00477D4E"/>
    <w:rsid w:val="004806A2"/>
    <w:rsid w:val="00481D6B"/>
    <w:rsid w:val="00482465"/>
    <w:rsid w:val="00486536"/>
    <w:rsid w:val="0048669F"/>
    <w:rsid w:val="00486A30"/>
    <w:rsid w:val="004873F8"/>
    <w:rsid w:val="004909BA"/>
    <w:rsid w:val="00490FDA"/>
    <w:rsid w:val="00491675"/>
    <w:rsid w:val="00491C29"/>
    <w:rsid w:val="00493855"/>
    <w:rsid w:val="00494C98"/>
    <w:rsid w:val="00495E79"/>
    <w:rsid w:val="00496BCB"/>
    <w:rsid w:val="0049714D"/>
    <w:rsid w:val="00497EA0"/>
    <w:rsid w:val="004A09CB"/>
    <w:rsid w:val="004A2D83"/>
    <w:rsid w:val="004A457F"/>
    <w:rsid w:val="004A51A5"/>
    <w:rsid w:val="004A57DD"/>
    <w:rsid w:val="004A57FB"/>
    <w:rsid w:val="004A60CB"/>
    <w:rsid w:val="004A7B51"/>
    <w:rsid w:val="004A7D71"/>
    <w:rsid w:val="004A7EF3"/>
    <w:rsid w:val="004B11FD"/>
    <w:rsid w:val="004B23A2"/>
    <w:rsid w:val="004B496A"/>
    <w:rsid w:val="004B6651"/>
    <w:rsid w:val="004B7826"/>
    <w:rsid w:val="004B7DFB"/>
    <w:rsid w:val="004C31BC"/>
    <w:rsid w:val="004C5A9F"/>
    <w:rsid w:val="004D0603"/>
    <w:rsid w:val="004D17F6"/>
    <w:rsid w:val="004D1A5A"/>
    <w:rsid w:val="004D1DE3"/>
    <w:rsid w:val="004D2FFF"/>
    <w:rsid w:val="004D3721"/>
    <w:rsid w:val="004D4543"/>
    <w:rsid w:val="004D52A8"/>
    <w:rsid w:val="004D5C90"/>
    <w:rsid w:val="004D64F9"/>
    <w:rsid w:val="004D6525"/>
    <w:rsid w:val="004D67B3"/>
    <w:rsid w:val="004E185D"/>
    <w:rsid w:val="004E3A6B"/>
    <w:rsid w:val="004E408D"/>
    <w:rsid w:val="004E4ADF"/>
    <w:rsid w:val="004E622C"/>
    <w:rsid w:val="004E7968"/>
    <w:rsid w:val="004F0EDA"/>
    <w:rsid w:val="004F249E"/>
    <w:rsid w:val="004F285B"/>
    <w:rsid w:val="004F3A8D"/>
    <w:rsid w:val="004F5342"/>
    <w:rsid w:val="004F5FDF"/>
    <w:rsid w:val="004F7284"/>
    <w:rsid w:val="00500FDE"/>
    <w:rsid w:val="00502C57"/>
    <w:rsid w:val="00502F7E"/>
    <w:rsid w:val="00503068"/>
    <w:rsid w:val="00504765"/>
    <w:rsid w:val="00504C2F"/>
    <w:rsid w:val="005054A9"/>
    <w:rsid w:val="00506B49"/>
    <w:rsid w:val="005076E4"/>
    <w:rsid w:val="0051330B"/>
    <w:rsid w:val="00513C6F"/>
    <w:rsid w:val="00515C35"/>
    <w:rsid w:val="005177FE"/>
    <w:rsid w:val="0052263B"/>
    <w:rsid w:val="00522E20"/>
    <w:rsid w:val="005235A0"/>
    <w:rsid w:val="00524728"/>
    <w:rsid w:val="00527E60"/>
    <w:rsid w:val="00532F16"/>
    <w:rsid w:val="005331CA"/>
    <w:rsid w:val="00533B9E"/>
    <w:rsid w:val="00534080"/>
    <w:rsid w:val="00535547"/>
    <w:rsid w:val="005356BF"/>
    <w:rsid w:val="00537970"/>
    <w:rsid w:val="00540E3A"/>
    <w:rsid w:val="00542882"/>
    <w:rsid w:val="00542C31"/>
    <w:rsid w:val="00544127"/>
    <w:rsid w:val="00545032"/>
    <w:rsid w:val="005463A9"/>
    <w:rsid w:val="0054663F"/>
    <w:rsid w:val="00547499"/>
    <w:rsid w:val="00552006"/>
    <w:rsid w:val="005537B4"/>
    <w:rsid w:val="00553EB2"/>
    <w:rsid w:val="00554212"/>
    <w:rsid w:val="00560534"/>
    <w:rsid w:val="00563084"/>
    <w:rsid w:val="0056391B"/>
    <w:rsid w:val="00564D42"/>
    <w:rsid w:val="00564DFE"/>
    <w:rsid w:val="005650E2"/>
    <w:rsid w:val="00565AD2"/>
    <w:rsid w:val="00567AD7"/>
    <w:rsid w:val="00567AE6"/>
    <w:rsid w:val="0057028F"/>
    <w:rsid w:val="0057143F"/>
    <w:rsid w:val="005739CA"/>
    <w:rsid w:val="00573BC5"/>
    <w:rsid w:val="00575B2D"/>
    <w:rsid w:val="00576A9C"/>
    <w:rsid w:val="005779D3"/>
    <w:rsid w:val="00580797"/>
    <w:rsid w:val="00580EA0"/>
    <w:rsid w:val="005833D0"/>
    <w:rsid w:val="005846F3"/>
    <w:rsid w:val="00586138"/>
    <w:rsid w:val="0058622F"/>
    <w:rsid w:val="00587660"/>
    <w:rsid w:val="00590C49"/>
    <w:rsid w:val="00590D6D"/>
    <w:rsid w:val="00591AC0"/>
    <w:rsid w:val="005925C2"/>
    <w:rsid w:val="00592F82"/>
    <w:rsid w:val="00595042"/>
    <w:rsid w:val="005A0CCA"/>
    <w:rsid w:val="005A0DCF"/>
    <w:rsid w:val="005A464B"/>
    <w:rsid w:val="005A62FC"/>
    <w:rsid w:val="005A6FF2"/>
    <w:rsid w:val="005A726D"/>
    <w:rsid w:val="005A72A6"/>
    <w:rsid w:val="005B1970"/>
    <w:rsid w:val="005B1E31"/>
    <w:rsid w:val="005B4219"/>
    <w:rsid w:val="005B5C5F"/>
    <w:rsid w:val="005B6016"/>
    <w:rsid w:val="005B6708"/>
    <w:rsid w:val="005B67AC"/>
    <w:rsid w:val="005B79F4"/>
    <w:rsid w:val="005C2641"/>
    <w:rsid w:val="005C3312"/>
    <w:rsid w:val="005C6CFB"/>
    <w:rsid w:val="005C764D"/>
    <w:rsid w:val="005D01F3"/>
    <w:rsid w:val="005D0A0D"/>
    <w:rsid w:val="005D12BE"/>
    <w:rsid w:val="005D16DD"/>
    <w:rsid w:val="005D23BD"/>
    <w:rsid w:val="005D2D3D"/>
    <w:rsid w:val="005D43E0"/>
    <w:rsid w:val="005D47B7"/>
    <w:rsid w:val="005D5828"/>
    <w:rsid w:val="005D58A3"/>
    <w:rsid w:val="005D6711"/>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07F"/>
    <w:rsid w:val="00601D70"/>
    <w:rsid w:val="006036AE"/>
    <w:rsid w:val="0060375E"/>
    <w:rsid w:val="0061036B"/>
    <w:rsid w:val="00610388"/>
    <w:rsid w:val="00610AC7"/>
    <w:rsid w:val="00610E39"/>
    <w:rsid w:val="00612CA5"/>
    <w:rsid w:val="006153EC"/>
    <w:rsid w:val="006173D4"/>
    <w:rsid w:val="00621A17"/>
    <w:rsid w:val="00625AF6"/>
    <w:rsid w:val="00626834"/>
    <w:rsid w:val="00626ADE"/>
    <w:rsid w:val="006271EB"/>
    <w:rsid w:val="00627883"/>
    <w:rsid w:val="00627CC9"/>
    <w:rsid w:val="00627D54"/>
    <w:rsid w:val="00627E7B"/>
    <w:rsid w:val="00630542"/>
    <w:rsid w:val="00632C80"/>
    <w:rsid w:val="00632E44"/>
    <w:rsid w:val="00633654"/>
    <w:rsid w:val="00634446"/>
    <w:rsid w:val="00634622"/>
    <w:rsid w:val="00635349"/>
    <w:rsid w:val="006367B5"/>
    <w:rsid w:val="00636808"/>
    <w:rsid w:val="00641515"/>
    <w:rsid w:val="00641C46"/>
    <w:rsid w:val="00646D33"/>
    <w:rsid w:val="0065181E"/>
    <w:rsid w:val="00654C2F"/>
    <w:rsid w:val="00657087"/>
    <w:rsid w:val="00657738"/>
    <w:rsid w:val="00662BC3"/>
    <w:rsid w:val="00662EDA"/>
    <w:rsid w:val="00663879"/>
    <w:rsid w:val="006639DB"/>
    <w:rsid w:val="006661EF"/>
    <w:rsid w:val="006719DB"/>
    <w:rsid w:val="00674949"/>
    <w:rsid w:val="00675666"/>
    <w:rsid w:val="00677AEB"/>
    <w:rsid w:val="00680EF2"/>
    <w:rsid w:val="00687A1D"/>
    <w:rsid w:val="00687EA0"/>
    <w:rsid w:val="00691D5F"/>
    <w:rsid w:val="0069308D"/>
    <w:rsid w:val="0069476B"/>
    <w:rsid w:val="00694F10"/>
    <w:rsid w:val="006964C9"/>
    <w:rsid w:val="0069685B"/>
    <w:rsid w:val="00697EA1"/>
    <w:rsid w:val="006A2646"/>
    <w:rsid w:val="006A2D95"/>
    <w:rsid w:val="006A4823"/>
    <w:rsid w:val="006A6530"/>
    <w:rsid w:val="006A7F25"/>
    <w:rsid w:val="006B1876"/>
    <w:rsid w:val="006B2D95"/>
    <w:rsid w:val="006B300C"/>
    <w:rsid w:val="006B357D"/>
    <w:rsid w:val="006B435A"/>
    <w:rsid w:val="006B43A3"/>
    <w:rsid w:val="006B4C64"/>
    <w:rsid w:val="006B503E"/>
    <w:rsid w:val="006B5626"/>
    <w:rsid w:val="006B6543"/>
    <w:rsid w:val="006B67AC"/>
    <w:rsid w:val="006C0D17"/>
    <w:rsid w:val="006C1470"/>
    <w:rsid w:val="006C21F3"/>
    <w:rsid w:val="006C2BBF"/>
    <w:rsid w:val="006C361E"/>
    <w:rsid w:val="006C7F81"/>
    <w:rsid w:val="006D2BE7"/>
    <w:rsid w:val="006D3126"/>
    <w:rsid w:val="006D3ECD"/>
    <w:rsid w:val="006D5AA7"/>
    <w:rsid w:val="006D5EC7"/>
    <w:rsid w:val="006D6BD0"/>
    <w:rsid w:val="006D6BD5"/>
    <w:rsid w:val="006E21C4"/>
    <w:rsid w:val="006E481A"/>
    <w:rsid w:val="006E4CEB"/>
    <w:rsid w:val="006E5298"/>
    <w:rsid w:val="006E559E"/>
    <w:rsid w:val="006F3527"/>
    <w:rsid w:val="006F400A"/>
    <w:rsid w:val="006F41CC"/>
    <w:rsid w:val="006F4A78"/>
    <w:rsid w:val="006F4E04"/>
    <w:rsid w:val="006F734A"/>
    <w:rsid w:val="00700D83"/>
    <w:rsid w:val="00702F98"/>
    <w:rsid w:val="007041C6"/>
    <w:rsid w:val="00704852"/>
    <w:rsid w:val="00705104"/>
    <w:rsid w:val="0070544D"/>
    <w:rsid w:val="0070609E"/>
    <w:rsid w:val="007074E9"/>
    <w:rsid w:val="00707D09"/>
    <w:rsid w:val="0071200D"/>
    <w:rsid w:val="007123AD"/>
    <w:rsid w:val="00712528"/>
    <w:rsid w:val="00712819"/>
    <w:rsid w:val="00713DA4"/>
    <w:rsid w:val="00714BF1"/>
    <w:rsid w:val="00721383"/>
    <w:rsid w:val="00722D0C"/>
    <w:rsid w:val="007235ED"/>
    <w:rsid w:val="00723A11"/>
    <w:rsid w:val="0072450D"/>
    <w:rsid w:val="0072681C"/>
    <w:rsid w:val="0072758D"/>
    <w:rsid w:val="00730F74"/>
    <w:rsid w:val="0073158B"/>
    <w:rsid w:val="0073326E"/>
    <w:rsid w:val="007333CC"/>
    <w:rsid w:val="0073399A"/>
    <w:rsid w:val="00733A09"/>
    <w:rsid w:val="00733B3E"/>
    <w:rsid w:val="00736D5D"/>
    <w:rsid w:val="00736E10"/>
    <w:rsid w:val="00737C86"/>
    <w:rsid w:val="00740DAD"/>
    <w:rsid w:val="007432BD"/>
    <w:rsid w:val="00745E41"/>
    <w:rsid w:val="00747162"/>
    <w:rsid w:val="007537B8"/>
    <w:rsid w:val="00754BBC"/>
    <w:rsid w:val="007603F5"/>
    <w:rsid w:val="007620D0"/>
    <w:rsid w:val="00764DB0"/>
    <w:rsid w:val="00765A8B"/>
    <w:rsid w:val="00765AE9"/>
    <w:rsid w:val="0076664A"/>
    <w:rsid w:val="0076726C"/>
    <w:rsid w:val="0076764D"/>
    <w:rsid w:val="0077498C"/>
    <w:rsid w:val="00775BCC"/>
    <w:rsid w:val="007809BC"/>
    <w:rsid w:val="00781677"/>
    <w:rsid w:val="00783625"/>
    <w:rsid w:val="00784128"/>
    <w:rsid w:val="0078543F"/>
    <w:rsid w:val="00785FE5"/>
    <w:rsid w:val="00786E84"/>
    <w:rsid w:val="00787472"/>
    <w:rsid w:val="00787A23"/>
    <w:rsid w:val="00787BCC"/>
    <w:rsid w:val="00793173"/>
    <w:rsid w:val="0079455A"/>
    <w:rsid w:val="007948EF"/>
    <w:rsid w:val="00796E9A"/>
    <w:rsid w:val="00796F12"/>
    <w:rsid w:val="00796FC9"/>
    <w:rsid w:val="007978EC"/>
    <w:rsid w:val="007A1C65"/>
    <w:rsid w:val="007A2A33"/>
    <w:rsid w:val="007B067D"/>
    <w:rsid w:val="007B119E"/>
    <w:rsid w:val="007B1AC4"/>
    <w:rsid w:val="007B1B85"/>
    <w:rsid w:val="007B46EA"/>
    <w:rsid w:val="007B4CA1"/>
    <w:rsid w:val="007B5538"/>
    <w:rsid w:val="007B5AFB"/>
    <w:rsid w:val="007B5C89"/>
    <w:rsid w:val="007B7E06"/>
    <w:rsid w:val="007B7FAB"/>
    <w:rsid w:val="007C1FCC"/>
    <w:rsid w:val="007C4AC5"/>
    <w:rsid w:val="007C6201"/>
    <w:rsid w:val="007C7C89"/>
    <w:rsid w:val="007D0B64"/>
    <w:rsid w:val="007D227D"/>
    <w:rsid w:val="007D2886"/>
    <w:rsid w:val="007D4A65"/>
    <w:rsid w:val="007D63C5"/>
    <w:rsid w:val="007D6A43"/>
    <w:rsid w:val="007D6C96"/>
    <w:rsid w:val="007D6DF1"/>
    <w:rsid w:val="007D7C92"/>
    <w:rsid w:val="007E042D"/>
    <w:rsid w:val="007E1154"/>
    <w:rsid w:val="007E3C8F"/>
    <w:rsid w:val="007E5100"/>
    <w:rsid w:val="007E6BA4"/>
    <w:rsid w:val="007E70EC"/>
    <w:rsid w:val="007F1022"/>
    <w:rsid w:val="007F1A39"/>
    <w:rsid w:val="007F41F8"/>
    <w:rsid w:val="007F48BB"/>
    <w:rsid w:val="007F4B05"/>
    <w:rsid w:val="007F659B"/>
    <w:rsid w:val="008006B9"/>
    <w:rsid w:val="00801DDF"/>
    <w:rsid w:val="00803040"/>
    <w:rsid w:val="0080454E"/>
    <w:rsid w:val="00804C17"/>
    <w:rsid w:val="00804C32"/>
    <w:rsid w:val="008056EF"/>
    <w:rsid w:val="00805C7D"/>
    <w:rsid w:val="00805EE5"/>
    <w:rsid w:val="00806302"/>
    <w:rsid w:val="00806E0A"/>
    <w:rsid w:val="00807119"/>
    <w:rsid w:val="00807F12"/>
    <w:rsid w:val="008106BB"/>
    <w:rsid w:val="0081107B"/>
    <w:rsid w:val="00813D08"/>
    <w:rsid w:val="00815AC9"/>
    <w:rsid w:val="008162ED"/>
    <w:rsid w:val="00816D04"/>
    <w:rsid w:val="00820278"/>
    <w:rsid w:val="0082036B"/>
    <w:rsid w:val="00822751"/>
    <w:rsid w:val="008234B4"/>
    <w:rsid w:val="0082483F"/>
    <w:rsid w:val="00824FC1"/>
    <w:rsid w:val="00825B36"/>
    <w:rsid w:val="008279C0"/>
    <w:rsid w:val="00830097"/>
    <w:rsid w:val="008307FE"/>
    <w:rsid w:val="00831DCC"/>
    <w:rsid w:val="0083269E"/>
    <w:rsid w:val="00832877"/>
    <w:rsid w:val="008335F0"/>
    <w:rsid w:val="008415BE"/>
    <w:rsid w:val="00844879"/>
    <w:rsid w:val="00851B6A"/>
    <w:rsid w:val="00851BED"/>
    <w:rsid w:val="00855844"/>
    <w:rsid w:val="008619A1"/>
    <w:rsid w:val="00864762"/>
    <w:rsid w:val="008657DD"/>
    <w:rsid w:val="0086705F"/>
    <w:rsid w:val="00867701"/>
    <w:rsid w:val="008704F3"/>
    <w:rsid w:val="008723F3"/>
    <w:rsid w:val="00874FFA"/>
    <w:rsid w:val="008759B7"/>
    <w:rsid w:val="00876F56"/>
    <w:rsid w:val="0087773A"/>
    <w:rsid w:val="00877A18"/>
    <w:rsid w:val="00880683"/>
    <w:rsid w:val="008808F5"/>
    <w:rsid w:val="00881DE6"/>
    <w:rsid w:val="0088282D"/>
    <w:rsid w:val="008837A6"/>
    <w:rsid w:val="008876C0"/>
    <w:rsid w:val="00887A07"/>
    <w:rsid w:val="00887B71"/>
    <w:rsid w:val="0089035B"/>
    <w:rsid w:val="0089145D"/>
    <w:rsid w:val="008924BF"/>
    <w:rsid w:val="00892971"/>
    <w:rsid w:val="008930AD"/>
    <w:rsid w:val="00893A17"/>
    <w:rsid w:val="008942AB"/>
    <w:rsid w:val="00895343"/>
    <w:rsid w:val="00895726"/>
    <w:rsid w:val="00897A31"/>
    <w:rsid w:val="00897EF7"/>
    <w:rsid w:val="008A0008"/>
    <w:rsid w:val="008A0AD3"/>
    <w:rsid w:val="008A4DF2"/>
    <w:rsid w:val="008A66C9"/>
    <w:rsid w:val="008A6CFE"/>
    <w:rsid w:val="008A79E7"/>
    <w:rsid w:val="008B03E4"/>
    <w:rsid w:val="008B0B90"/>
    <w:rsid w:val="008B3BE2"/>
    <w:rsid w:val="008B4E45"/>
    <w:rsid w:val="008B5165"/>
    <w:rsid w:val="008B5333"/>
    <w:rsid w:val="008B6223"/>
    <w:rsid w:val="008B77F7"/>
    <w:rsid w:val="008C06AD"/>
    <w:rsid w:val="008C089A"/>
    <w:rsid w:val="008C0A02"/>
    <w:rsid w:val="008C66E0"/>
    <w:rsid w:val="008C7904"/>
    <w:rsid w:val="008D00E4"/>
    <w:rsid w:val="008D1B58"/>
    <w:rsid w:val="008D769A"/>
    <w:rsid w:val="008E3339"/>
    <w:rsid w:val="008E56ED"/>
    <w:rsid w:val="008E7AAE"/>
    <w:rsid w:val="008E7F55"/>
    <w:rsid w:val="008F2015"/>
    <w:rsid w:val="008F20FC"/>
    <w:rsid w:val="008F40D2"/>
    <w:rsid w:val="008F4A35"/>
    <w:rsid w:val="008F56C8"/>
    <w:rsid w:val="008F5FE0"/>
    <w:rsid w:val="008F5FFE"/>
    <w:rsid w:val="008F6C22"/>
    <w:rsid w:val="008F6EC2"/>
    <w:rsid w:val="00903422"/>
    <w:rsid w:val="0090376F"/>
    <w:rsid w:val="009040EA"/>
    <w:rsid w:val="00905A43"/>
    <w:rsid w:val="00906EFB"/>
    <w:rsid w:val="0091251C"/>
    <w:rsid w:val="009129CC"/>
    <w:rsid w:val="00912C79"/>
    <w:rsid w:val="0091633B"/>
    <w:rsid w:val="0091693A"/>
    <w:rsid w:val="00921B8C"/>
    <w:rsid w:val="00922670"/>
    <w:rsid w:val="00923EAD"/>
    <w:rsid w:val="009244DF"/>
    <w:rsid w:val="00924D26"/>
    <w:rsid w:val="00925013"/>
    <w:rsid w:val="00927CB5"/>
    <w:rsid w:val="009309A0"/>
    <w:rsid w:val="009314AD"/>
    <w:rsid w:val="00940120"/>
    <w:rsid w:val="009401DC"/>
    <w:rsid w:val="0094117F"/>
    <w:rsid w:val="00942123"/>
    <w:rsid w:val="00945BCC"/>
    <w:rsid w:val="00950426"/>
    <w:rsid w:val="0095207B"/>
    <w:rsid w:val="00952E42"/>
    <w:rsid w:val="00953349"/>
    <w:rsid w:val="00954B98"/>
    <w:rsid w:val="00954CBB"/>
    <w:rsid w:val="009603E5"/>
    <w:rsid w:val="00962045"/>
    <w:rsid w:val="00962513"/>
    <w:rsid w:val="00962A92"/>
    <w:rsid w:val="00962EC2"/>
    <w:rsid w:val="009631DC"/>
    <w:rsid w:val="00963283"/>
    <w:rsid w:val="00965804"/>
    <w:rsid w:val="0096727F"/>
    <w:rsid w:val="00970790"/>
    <w:rsid w:val="00971A53"/>
    <w:rsid w:val="00973BEB"/>
    <w:rsid w:val="00973D65"/>
    <w:rsid w:val="00975CBB"/>
    <w:rsid w:val="00980E61"/>
    <w:rsid w:val="00983761"/>
    <w:rsid w:val="00985477"/>
    <w:rsid w:val="00985BF5"/>
    <w:rsid w:val="00986B54"/>
    <w:rsid w:val="009874AD"/>
    <w:rsid w:val="00991428"/>
    <w:rsid w:val="00992676"/>
    <w:rsid w:val="00993F91"/>
    <w:rsid w:val="009954B2"/>
    <w:rsid w:val="00996691"/>
    <w:rsid w:val="00997091"/>
    <w:rsid w:val="00997541"/>
    <w:rsid w:val="009975C1"/>
    <w:rsid w:val="009979A0"/>
    <w:rsid w:val="00997B5C"/>
    <w:rsid w:val="009A1702"/>
    <w:rsid w:val="009A3AB7"/>
    <w:rsid w:val="009A4600"/>
    <w:rsid w:val="009A528F"/>
    <w:rsid w:val="009A55EE"/>
    <w:rsid w:val="009A6AA1"/>
    <w:rsid w:val="009A7B9B"/>
    <w:rsid w:val="009B0723"/>
    <w:rsid w:val="009B07AD"/>
    <w:rsid w:val="009B0883"/>
    <w:rsid w:val="009B15E2"/>
    <w:rsid w:val="009B4976"/>
    <w:rsid w:val="009B70E2"/>
    <w:rsid w:val="009B7C9D"/>
    <w:rsid w:val="009C0B8E"/>
    <w:rsid w:val="009C1BC8"/>
    <w:rsid w:val="009C2442"/>
    <w:rsid w:val="009D0811"/>
    <w:rsid w:val="009D0EE1"/>
    <w:rsid w:val="009D1091"/>
    <w:rsid w:val="009D5C1A"/>
    <w:rsid w:val="009D6501"/>
    <w:rsid w:val="009D7282"/>
    <w:rsid w:val="009D7C4E"/>
    <w:rsid w:val="009E0614"/>
    <w:rsid w:val="009E2AEB"/>
    <w:rsid w:val="009E2E27"/>
    <w:rsid w:val="009E45DF"/>
    <w:rsid w:val="009E4DE3"/>
    <w:rsid w:val="009E573B"/>
    <w:rsid w:val="009E5FAF"/>
    <w:rsid w:val="009E6997"/>
    <w:rsid w:val="009E69E8"/>
    <w:rsid w:val="009E77CD"/>
    <w:rsid w:val="009F00D1"/>
    <w:rsid w:val="009F275E"/>
    <w:rsid w:val="009F384C"/>
    <w:rsid w:val="009F40BB"/>
    <w:rsid w:val="009F4DCF"/>
    <w:rsid w:val="009F5B42"/>
    <w:rsid w:val="009F6604"/>
    <w:rsid w:val="00A0370A"/>
    <w:rsid w:val="00A039BC"/>
    <w:rsid w:val="00A047EE"/>
    <w:rsid w:val="00A05F35"/>
    <w:rsid w:val="00A06C2B"/>
    <w:rsid w:val="00A13100"/>
    <w:rsid w:val="00A14542"/>
    <w:rsid w:val="00A1461A"/>
    <w:rsid w:val="00A1489C"/>
    <w:rsid w:val="00A15668"/>
    <w:rsid w:val="00A21A65"/>
    <w:rsid w:val="00A2274A"/>
    <w:rsid w:val="00A235B7"/>
    <w:rsid w:val="00A24443"/>
    <w:rsid w:val="00A27A7A"/>
    <w:rsid w:val="00A27D47"/>
    <w:rsid w:val="00A3105E"/>
    <w:rsid w:val="00A322F6"/>
    <w:rsid w:val="00A34ABE"/>
    <w:rsid w:val="00A35DA7"/>
    <w:rsid w:val="00A37110"/>
    <w:rsid w:val="00A3774B"/>
    <w:rsid w:val="00A407EF"/>
    <w:rsid w:val="00A41122"/>
    <w:rsid w:val="00A41741"/>
    <w:rsid w:val="00A44146"/>
    <w:rsid w:val="00A44EE1"/>
    <w:rsid w:val="00A4655D"/>
    <w:rsid w:val="00A46B4C"/>
    <w:rsid w:val="00A50F0E"/>
    <w:rsid w:val="00A5117B"/>
    <w:rsid w:val="00A54B03"/>
    <w:rsid w:val="00A55A47"/>
    <w:rsid w:val="00A56D34"/>
    <w:rsid w:val="00A60074"/>
    <w:rsid w:val="00A60A36"/>
    <w:rsid w:val="00A6627C"/>
    <w:rsid w:val="00A66B97"/>
    <w:rsid w:val="00A7023F"/>
    <w:rsid w:val="00A71019"/>
    <w:rsid w:val="00A76552"/>
    <w:rsid w:val="00A76786"/>
    <w:rsid w:val="00A77FB4"/>
    <w:rsid w:val="00A81029"/>
    <w:rsid w:val="00A82010"/>
    <w:rsid w:val="00A845F5"/>
    <w:rsid w:val="00A85685"/>
    <w:rsid w:val="00A85B03"/>
    <w:rsid w:val="00A86EA2"/>
    <w:rsid w:val="00A94573"/>
    <w:rsid w:val="00A96489"/>
    <w:rsid w:val="00AA19DC"/>
    <w:rsid w:val="00AA28B3"/>
    <w:rsid w:val="00AA4EEA"/>
    <w:rsid w:val="00AA503A"/>
    <w:rsid w:val="00AA67A8"/>
    <w:rsid w:val="00AB0045"/>
    <w:rsid w:val="00AB0170"/>
    <w:rsid w:val="00AB0821"/>
    <w:rsid w:val="00AB2425"/>
    <w:rsid w:val="00AB33BE"/>
    <w:rsid w:val="00AB685C"/>
    <w:rsid w:val="00AB6C2D"/>
    <w:rsid w:val="00AB7FCB"/>
    <w:rsid w:val="00AC08F7"/>
    <w:rsid w:val="00AC12C3"/>
    <w:rsid w:val="00AC3839"/>
    <w:rsid w:val="00AC5DF9"/>
    <w:rsid w:val="00AC7082"/>
    <w:rsid w:val="00AC7550"/>
    <w:rsid w:val="00AD08BD"/>
    <w:rsid w:val="00AD1D19"/>
    <w:rsid w:val="00AD4BE8"/>
    <w:rsid w:val="00AD6431"/>
    <w:rsid w:val="00AD6545"/>
    <w:rsid w:val="00AD7C66"/>
    <w:rsid w:val="00AE1A12"/>
    <w:rsid w:val="00AE1DA9"/>
    <w:rsid w:val="00AE3871"/>
    <w:rsid w:val="00AE3DA8"/>
    <w:rsid w:val="00AE5EB6"/>
    <w:rsid w:val="00AE7204"/>
    <w:rsid w:val="00AF02E5"/>
    <w:rsid w:val="00AF09A1"/>
    <w:rsid w:val="00AF195B"/>
    <w:rsid w:val="00AF228E"/>
    <w:rsid w:val="00AF44CB"/>
    <w:rsid w:val="00AF4CE5"/>
    <w:rsid w:val="00AF5D86"/>
    <w:rsid w:val="00B016A8"/>
    <w:rsid w:val="00B01B37"/>
    <w:rsid w:val="00B05601"/>
    <w:rsid w:val="00B0744A"/>
    <w:rsid w:val="00B10ED4"/>
    <w:rsid w:val="00B14410"/>
    <w:rsid w:val="00B1461F"/>
    <w:rsid w:val="00B14819"/>
    <w:rsid w:val="00B14A52"/>
    <w:rsid w:val="00B15E2F"/>
    <w:rsid w:val="00B17AA9"/>
    <w:rsid w:val="00B21A23"/>
    <w:rsid w:val="00B22A28"/>
    <w:rsid w:val="00B24839"/>
    <w:rsid w:val="00B24B68"/>
    <w:rsid w:val="00B30294"/>
    <w:rsid w:val="00B34619"/>
    <w:rsid w:val="00B357F3"/>
    <w:rsid w:val="00B3727B"/>
    <w:rsid w:val="00B401D6"/>
    <w:rsid w:val="00B404F6"/>
    <w:rsid w:val="00B44713"/>
    <w:rsid w:val="00B45442"/>
    <w:rsid w:val="00B46913"/>
    <w:rsid w:val="00B46C4B"/>
    <w:rsid w:val="00B46D52"/>
    <w:rsid w:val="00B50944"/>
    <w:rsid w:val="00B50DAC"/>
    <w:rsid w:val="00B517AE"/>
    <w:rsid w:val="00B51B95"/>
    <w:rsid w:val="00B540AD"/>
    <w:rsid w:val="00B56103"/>
    <w:rsid w:val="00B61534"/>
    <w:rsid w:val="00B64929"/>
    <w:rsid w:val="00B649B3"/>
    <w:rsid w:val="00B66E53"/>
    <w:rsid w:val="00B6780F"/>
    <w:rsid w:val="00B703AE"/>
    <w:rsid w:val="00B708C7"/>
    <w:rsid w:val="00B71885"/>
    <w:rsid w:val="00B71E56"/>
    <w:rsid w:val="00B736DF"/>
    <w:rsid w:val="00B73B46"/>
    <w:rsid w:val="00B743D6"/>
    <w:rsid w:val="00B74FBD"/>
    <w:rsid w:val="00B76187"/>
    <w:rsid w:val="00B77F46"/>
    <w:rsid w:val="00B82586"/>
    <w:rsid w:val="00B829A3"/>
    <w:rsid w:val="00B82A15"/>
    <w:rsid w:val="00B8385B"/>
    <w:rsid w:val="00B84F05"/>
    <w:rsid w:val="00B861A4"/>
    <w:rsid w:val="00B8687A"/>
    <w:rsid w:val="00B86DB1"/>
    <w:rsid w:val="00B87869"/>
    <w:rsid w:val="00B87A29"/>
    <w:rsid w:val="00B87DBA"/>
    <w:rsid w:val="00B91544"/>
    <w:rsid w:val="00B94841"/>
    <w:rsid w:val="00B95B4A"/>
    <w:rsid w:val="00B960A8"/>
    <w:rsid w:val="00B9639B"/>
    <w:rsid w:val="00B97759"/>
    <w:rsid w:val="00BA20D9"/>
    <w:rsid w:val="00BA3682"/>
    <w:rsid w:val="00BA4CAA"/>
    <w:rsid w:val="00BA4D0F"/>
    <w:rsid w:val="00BA4E28"/>
    <w:rsid w:val="00BA70DA"/>
    <w:rsid w:val="00BA725B"/>
    <w:rsid w:val="00BB0E34"/>
    <w:rsid w:val="00BB0E4B"/>
    <w:rsid w:val="00BB0F2B"/>
    <w:rsid w:val="00BB244E"/>
    <w:rsid w:val="00BB37F6"/>
    <w:rsid w:val="00BB416B"/>
    <w:rsid w:val="00BB5919"/>
    <w:rsid w:val="00BB7DFD"/>
    <w:rsid w:val="00BC24AD"/>
    <w:rsid w:val="00BC30A3"/>
    <w:rsid w:val="00BC56F4"/>
    <w:rsid w:val="00BC6005"/>
    <w:rsid w:val="00BD096C"/>
    <w:rsid w:val="00BD3CF9"/>
    <w:rsid w:val="00BD4A3D"/>
    <w:rsid w:val="00BD545E"/>
    <w:rsid w:val="00BD5C7A"/>
    <w:rsid w:val="00BD6D27"/>
    <w:rsid w:val="00BE4005"/>
    <w:rsid w:val="00BE4FF3"/>
    <w:rsid w:val="00BF048B"/>
    <w:rsid w:val="00BF2335"/>
    <w:rsid w:val="00BF2EAA"/>
    <w:rsid w:val="00BF499E"/>
    <w:rsid w:val="00BF50F7"/>
    <w:rsid w:val="00C02F29"/>
    <w:rsid w:val="00C037E8"/>
    <w:rsid w:val="00C03ED0"/>
    <w:rsid w:val="00C100C3"/>
    <w:rsid w:val="00C14675"/>
    <w:rsid w:val="00C14982"/>
    <w:rsid w:val="00C1582D"/>
    <w:rsid w:val="00C17718"/>
    <w:rsid w:val="00C20AFE"/>
    <w:rsid w:val="00C22A25"/>
    <w:rsid w:val="00C24907"/>
    <w:rsid w:val="00C24D9B"/>
    <w:rsid w:val="00C27B6A"/>
    <w:rsid w:val="00C320C0"/>
    <w:rsid w:val="00C351A5"/>
    <w:rsid w:val="00C35671"/>
    <w:rsid w:val="00C35B77"/>
    <w:rsid w:val="00C3600E"/>
    <w:rsid w:val="00C376EB"/>
    <w:rsid w:val="00C4166B"/>
    <w:rsid w:val="00C41B6B"/>
    <w:rsid w:val="00C41D2B"/>
    <w:rsid w:val="00C434C3"/>
    <w:rsid w:val="00C45305"/>
    <w:rsid w:val="00C46A92"/>
    <w:rsid w:val="00C46EC1"/>
    <w:rsid w:val="00C52796"/>
    <w:rsid w:val="00C52A47"/>
    <w:rsid w:val="00C53E2C"/>
    <w:rsid w:val="00C550C8"/>
    <w:rsid w:val="00C55824"/>
    <w:rsid w:val="00C55C7C"/>
    <w:rsid w:val="00C5606B"/>
    <w:rsid w:val="00C564DF"/>
    <w:rsid w:val="00C56AB2"/>
    <w:rsid w:val="00C56B61"/>
    <w:rsid w:val="00C57273"/>
    <w:rsid w:val="00C606C3"/>
    <w:rsid w:val="00C61146"/>
    <w:rsid w:val="00C619D3"/>
    <w:rsid w:val="00C620F4"/>
    <w:rsid w:val="00C63FAD"/>
    <w:rsid w:val="00C6409D"/>
    <w:rsid w:val="00C64575"/>
    <w:rsid w:val="00C7173F"/>
    <w:rsid w:val="00C71876"/>
    <w:rsid w:val="00C72848"/>
    <w:rsid w:val="00C76459"/>
    <w:rsid w:val="00C7736C"/>
    <w:rsid w:val="00C7799D"/>
    <w:rsid w:val="00C8080C"/>
    <w:rsid w:val="00C82D87"/>
    <w:rsid w:val="00C83657"/>
    <w:rsid w:val="00C8712A"/>
    <w:rsid w:val="00C902C8"/>
    <w:rsid w:val="00C919D1"/>
    <w:rsid w:val="00C9259E"/>
    <w:rsid w:val="00C963D3"/>
    <w:rsid w:val="00C973E9"/>
    <w:rsid w:val="00C97ACD"/>
    <w:rsid w:val="00CA1C8E"/>
    <w:rsid w:val="00CA254C"/>
    <w:rsid w:val="00CA7704"/>
    <w:rsid w:val="00CA7B50"/>
    <w:rsid w:val="00CB1983"/>
    <w:rsid w:val="00CB2CBB"/>
    <w:rsid w:val="00CB49C0"/>
    <w:rsid w:val="00CB5ABC"/>
    <w:rsid w:val="00CB6CCB"/>
    <w:rsid w:val="00CB7CAC"/>
    <w:rsid w:val="00CC2492"/>
    <w:rsid w:val="00CC4C50"/>
    <w:rsid w:val="00CC52D0"/>
    <w:rsid w:val="00CC5335"/>
    <w:rsid w:val="00CC5451"/>
    <w:rsid w:val="00CC5BA4"/>
    <w:rsid w:val="00CC62C6"/>
    <w:rsid w:val="00CC684A"/>
    <w:rsid w:val="00CC6F73"/>
    <w:rsid w:val="00CD2109"/>
    <w:rsid w:val="00CD41F1"/>
    <w:rsid w:val="00CD472C"/>
    <w:rsid w:val="00CD4998"/>
    <w:rsid w:val="00CD5058"/>
    <w:rsid w:val="00CD5884"/>
    <w:rsid w:val="00CD5CB3"/>
    <w:rsid w:val="00CD707C"/>
    <w:rsid w:val="00CE1035"/>
    <w:rsid w:val="00CE1D6B"/>
    <w:rsid w:val="00CE2C2A"/>
    <w:rsid w:val="00CE5653"/>
    <w:rsid w:val="00CE6E50"/>
    <w:rsid w:val="00CE70C6"/>
    <w:rsid w:val="00CF0079"/>
    <w:rsid w:val="00CF2819"/>
    <w:rsid w:val="00CF4F9D"/>
    <w:rsid w:val="00CF6AFC"/>
    <w:rsid w:val="00CF702F"/>
    <w:rsid w:val="00CF70DC"/>
    <w:rsid w:val="00D0121D"/>
    <w:rsid w:val="00D03926"/>
    <w:rsid w:val="00D1025B"/>
    <w:rsid w:val="00D12ED4"/>
    <w:rsid w:val="00D148DC"/>
    <w:rsid w:val="00D1516E"/>
    <w:rsid w:val="00D15890"/>
    <w:rsid w:val="00D16F06"/>
    <w:rsid w:val="00D17859"/>
    <w:rsid w:val="00D17FDC"/>
    <w:rsid w:val="00D21D8C"/>
    <w:rsid w:val="00D23C70"/>
    <w:rsid w:val="00D24D50"/>
    <w:rsid w:val="00D40B41"/>
    <w:rsid w:val="00D41FDB"/>
    <w:rsid w:val="00D42444"/>
    <w:rsid w:val="00D47FBB"/>
    <w:rsid w:val="00D522CF"/>
    <w:rsid w:val="00D53719"/>
    <w:rsid w:val="00D54A6B"/>
    <w:rsid w:val="00D5635F"/>
    <w:rsid w:val="00D61596"/>
    <w:rsid w:val="00D62306"/>
    <w:rsid w:val="00D63621"/>
    <w:rsid w:val="00D63EFD"/>
    <w:rsid w:val="00D66B7D"/>
    <w:rsid w:val="00D67657"/>
    <w:rsid w:val="00D70954"/>
    <w:rsid w:val="00D71018"/>
    <w:rsid w:val="00D716CF"/>
    <w:rsid w:val="00D7602E"/>
    <w:rsid w:val="00D76DA5"/>
    <w:rsid w:val="00D809BD"/>
    <w:rsid w:val="00D84752"/>
    <w:rsid w:val="00D85481"/>
    <w:rsid w:val="00D86B3B"/>
    <w:rsid w:val="00D8745B"/>
    <w:rsid w:val="00D8748A"/>
    <w:rsid w:val="00D9160A"/>
    <w:rsid w:val="00D91AFC"/>
    <w:rsid w:val="00D923AA"/>
    <w:rsid w:val="00D926E1"/>
    <w:rsid w:val="00D93196"/>
    <w:rsid w:val="00D93DF0"/>
    <w:rsid w:val="00D97A68"/>
    <w:rsid w:val="00DA0DC0"/>
    <w:rsid w:val="00DA15AD"/>
    <w:rsid w:val="00DA3183"/>
    <w:rsid w:val="00DA5234"/>
    <w:rsid w:val="00DA7E1F"/>
    <w:rsid w:val="00DB0331"/>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5FD1"/>
    <w:rsid w:val="00DD6BB5"/>
    <w:rsid w:val="00DE0178"/>
    <w:rsid w:val="00DE03AF"/>
    <w:rsid w:val="00DE05BA"/>
    <w:rsid w:val="00DE121C"/>
    <w:rsid w:val="00DE34A9"/>
    <w:rsid w:val="00DE366A"/>
    <w:rsid w:val="00DE4387"/>
    <w:rsid w:val="00DE498F"/>
    <w:rsid w:val="00DE6633"/>
    <w:rsid w:val="00DE6A6E"/>
    <w:rsid w:val="00DE7516"/>
    <w:rsid w:val="00DF28D1"/>
    <w:rsid w:val="00DF2D3C"/>
    <w:rsid w:val="00DF502E"/>
    <w:rsid w:val="00DF75F8"/>
    <w:rsid w:val="00DF7A3A"/>
    <w:rsid w:val="00E00A0F"/>
    <w:rsid w:val="00E00C00"/>
    <w:rsid w:val="00E01304"/>
    <w:rsid w:val="00E024A8"/>
    <w:rsid w:val="00E04B79"/>
    <w:rsid w:val="00E07C5A"/>
    <w:rsid w:val="00E1243C"/>
    <w:rsid w:val="00E15215"/>
    <w:rsid w:val="00E159ED"/>
    <w:rsid w:val="00E15B75"/>
    <w:rsid w:val="00E15BA9"/>
    <w:rsid w:val="00E15F1C"/>
    <w:rsid w:val="00E1761E"/>
    <w:rsid w:val="00E17693"/>
    <w:rsid w:val="00E20065"/>
    <w:rsid w:val="00E2038D"/>
    <w:rsid w:val="00E20F31"/>
    <w:rsid w:val="00E220AA"/>
    <w:rsid w:val="00E2260B"/>
    <w:rsid w:val="00E22BC8"/>
    <w:rsid w:val="00E24D25"/>
    <w:rsid w:val="00E2553D"/>
    <w:rsid w:val="00E26272"/>
    <w:rsid w:val="00E26337"/>
    <w:rsid w:val="00E26468"/>
    <w:rsid w:val="00E26DEE"/>
    <w:rsid w:val="00E26E19"/>
    <w:rsid w:val="00E27E7E"/>
    <w:rsid w:val="00E30995"/>
    <w:rsid w:val="00E31DF3"/>
    <w:rsid w:val="00E3244F"/>
    <w:rsid w:val="00E36C0B"/>
    <w:rsid w:val="00E37912"/>
    <w:rsid w:val="00E450A4"/>
    <w:rsid w:val="00E46C58"/>
    <w:rsid w:val="00E4775B"/>
    <w:rsid w:val="00E506BE"/>
    <w:rsid w:val="00E549D8"/>
    <w:rsid w:val="00E55547"/>
    <w:rsid w:val="00E56D74"/>
    <w:rsid w:val="00E57617"/>
    <w:rsid w:val="00E62FE8"/>
    <w:rsid w:val="00E6302B"/>
    <w:rsid w:val="00E64296"/>
    <w:rsid w:val="00E6452F"/>
    <w:rsid w:val="00E64F45"/>
    <w:rsid w:val="00E6742D"/>
    <w:rsid w:val="00E70141"/>
    <w:rsid w:val="00E71CB0"/>
    <w:rsid w:val="00E72A1F"/>
    <w:rsid w:val="00E73341"/>
    <w:rsid w:val="00E77C3D"/>
    <w:rsid w:val="00E85922"/>
    <w:rsid w:val="00E85A53"/>
    <w:rsid w:val="00E87619"/>
    <w:rsid w:val="00E90292"/>
    <w:rsid w:val="00E90971"/>
    <w:rsid w:val="00E90991"/>
    <w:rsid w:val="00E909F0"/>
    <w:rsid w:val="00E90D47"/>
    <w:rsid w:val="00E91FAB"/>
    <w:rsid w:val="00E924D5"/>
    <w:rsid w:val="00E93993"/>
    <w:rsid w:val="00E9426A"/>
    <w:rsid w:val="00E9451A"/>
    <w:rsid w:val="00E9481E"/>
    <w:rsid w:val="00E94BBA"/>
    <w:rsid w:val="00E9597C"/>
    <w:rsid w:val="00E96283"/>
    <w:rsid w:val="00EA06DA"/>
    <w:rsid w:val="00EA0913"/>
    <w:rsid w:val="00EA1179"/>
    <w:rsid w:val="00EA2728"/>
    <w:rsid w:val="00EA4B1E"/>
    <w:rsid w:val="00EA5B00"/>
    <w:rsid w:val="00EA6D87"/>
    <w:rsid w:val="00EB0EC8"/>
    <w:rsid w:val="00EB146B"/>
    <w:rsid w:val="00EB2A16"/>
    <w:rsid w:val="00EB31B0"/>
    <w:rsid w:val="00EB3B57"/>
    <w:rsid w:val="00EB421B"/>
    <w:rsid w:val="00EB45AC"/>
    <w:rsid w:val="00EB77AD"/>
    <w:rsid w:val="00EC10DE"/>
    <w:rsid w:val="00EC11BA"/>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0CE8"/>
    <w:rsid w:val="00EF119C"/>
    <w:rsid w:val="00EF17F4"/>
    <w:rsid w:val="00EF2842"/>
    <w:rsid w:val="00EF455C"/>
    <w:rsid w:val="00EF5572"/>
    <w:rsid w:val="00EF6D63"/>
    <w:rsid w:val="00F00014"/>
    <w:rsid w:val="00F02278"/>
    <w:rsid w:val="00F033DA"/>
    <w:rsid w:val="00F05174"/>
    <w:rsid w:val="00F05DFD"/>
    <w:rsid w:val="00F11F17"/>
    <w:rsid w:val="00F13691"/>
    <w:rsid w:val="00F13FB1"/>
    <w:rsid w:val="00F14629"/>
    <w:rsid w:val="00F15588"/>
    <w:rsid w:val="00F172DB"/>
    <w:rsid w:val="00F1747D"/>
    <w:rsid w:val="00F2005D"/>
    <w:rsid w:val="00F20363"/>
    <w:rsid w:val="00F205A6"/>
    <w:rsid w:val="00F20B5A"/>
    <w:rsid w:val="00F220A7"/>
    <w:rsid w:val="00F22350"/>
    <w:rsid w:val="00F27999"/>
    <w:rsid w:val="00F27CD8"/>
    <w:rsid w:val="00F27CFF"/>
    <w:rsid w:val="00F30351"/>
    <w:rsid w:val="00F321D2"/>
    <w:rsid w:val="00F32555"/>
    <w:rsid w:val="00F32C31"/>
    <w:rsid w:val="00F32F5A"/>
    <w:rsid w:val="00F3323E"/>
    <w:rsid w:val="00F33B81"/>
    <w:rsid w:val="00F341F4"/>
    <w:rsid w:val="00F343BB"/>
    <w:rsid w:val="00F34F9D"/>
    <w:rsid w:val="00F35CCE"/>
    <w:rsid w:val="00F4138C"/>
    <w:rsid w:val="00F43F7A"/>
    <w:rsid w:val="00F47A63"/>
    <w:rsid w:val="00F51F75"/>
    <w:rsid w:val="00F52C23"/>
    <w:rsid w:val="00F54A24"/>
    <w:rsid w:val="00F5524B"/>
    <w:rsid w:val="00F60538"/>
    <w:rsid w:val="00F60FDF"/>
    <w:rsid w:val="00F61DD2"/>
    <w:rsid w:val="00F639B5"/>
    <w:rsid w:val="00F648DF"/>
    <w:rsid w:val="00F66AFF"/>
    <w:rsid w:val="00F67400"/>
    <w:rsid w:val="00F67437"/>
    <w:rsid w:val="00F67DAD"/>
    <w:rsid w:val="00F67EA8"/>
    <w:rsid w:val="00F70573"/>
    <w:rsid w:val="00F70CD4"/>
    <w:rsid w:val="00F71433"/>
    <w:rsid w:val="00F71568"/>
    <w:rsid w:val="00F71B50"/>
    <w:rsid w:val="00F72024"/>
    <w:rsid w:val="00F73208"/>
    <w:rsid w:val="00F76CBA"/>
    <w:rsid w:val="00F814B1"/>
    <w:rsid w:val="00F83326"/>
    <w:rsid w:val="00F83DBA"/>
    <w:rsid w:val="00F85679"/>
    <w:rsid w:val="00F8668C"/>
    <w:rsid w:val="00F87929"/>
    <w:rsid w:val="00F90C34"/>
    <w:rsid w:val="00F93E2A"/>
    <w:rsid w:val="00F95410"/>
    <w:rsid w:val="00F97BC7"/>
    <w:rsid w:val="00F97C5B"/>
    <w:rsid w:val="00FA1CE0"/>
    <w:rsid w:val="00FA3D50"/>
    <w:rsid w:val="00FA6E25"/>
    <w:rsid w:val="00FA7F45"/>
    <w:rsid w:val="00FB23EB"/>
    <w:rsid w:val="00FB715C"/>
    <w:rsid w:val="00FB7FBD"/>
    <w:rsid w:val="00FC0C23"/>
    <w:rsid w:val="00FC374A"/>
    <w:rsid w:val="00FC66DF"/>
    <w:rsid w:val="00FC74C8"/>
    <w:rsid w:val="00FC7B47"/>
    <w:rsid w:val="00FD035C"/>
    <w:rsid w:val="00FD1A35"/>
    <w:rsid w:val="00FD2EA4"/>
    <w:rsid w:val="00FD36C5"/>
    <w:rsid w:val="00FD4CA6"/>
    <w:rsid w:val="00FD5ECD"/>
    <w:rsid w:val="00FD5EE1"/>
    <w:rsid w:val="00FD6310"/>
    <w:rsid w:val="00FD7C7B"/>
    <w:rsid w:val="00FD7CA4"/>
    <w:rsid w:val="00FE032F"/>
    <w:rsid w:val="00FE06B0"/>
    <w:rsid w:val="00FE0BDC"/>
    <w:rsid w:val="00FE1D12"/>
    <w:rsid w:val="00FE1EFE"/>
    <w:rsid w:val="00FE2122"/>
    <w:rsid w:val="00FE2A86"/>
    <w:rsid w:val="00FE2DE2"/>
    <w:rsid w:val="00FE2F0E"/>
    <w:rsid w:val="00FE6124"/>
    <w:rsid w:val="00FE628D"/>
    <w:rsid w:val="00FF23D8"/>
    <w:rsid w:val="00FF296F"/>
    <w:rsid w:val="00FF5E23"/>
    <w:rsid w:val="00FF6FE8"/>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Prelevic, Vuk</cp:lastModifiedBy>
  <cp:revision>47</cp:revision>
  <cp:lastPrinted>2019-08-27T05:42:00Z</cp:lastPrinted>
  <dcterms:created xsi:type="dcterms:W3CDTF">2023-07-20T06:52:00Z</dcterms:created>
  <dcterms:modified xsi:type="dcterms:W3CDTF">2023-07-20T07:39:00Z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2023-07-17T11:31:46Z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91e45047-c8d6-4cf9-be66-f71838fcf32d</vt:lpwstr>
  </property>
  <property fmtid="{D5CDD505-2E9C-101B-9397-08002B2CF9AE}" pid="8" name="MSIP_Label_ea60d57e-af5b-4752-ac57-3e4f28ca11dc_ContentBits">
    <vt:lpwstr>0</vt:lpwstr>
  </property>
</Properties>
</file>