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a3"/>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a3"/>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a3"/>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F3047E" w:rsidRDefault="00F47A63" w:rsidP="00EF6D63">
      <w:pPr>
        <w:pStyle w:val="a3"/>
        <w:numPr>
          <w:ilvl w:val="0"/>
          <w:numId w:val="1"/>
        </w:numPr>
        <w:ind w:left="426"/>
        <w:jc w:val="both"/>
        <w:rPr>
          <w:rFonts w:ascii="Avenir Next" w:hAnsi="Avenir Next" w:cs="Arial"/>
          <w:sz w:val="22"/>
          <w:szCs w:val="22"/>
          <w:highlight w:val="yellow"/>
          <w:lang w:val="en-GB"/>
        </w:rPr>
      </w:pPr>
      <w:r w:rsidRPr="00F3047E">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F3047E" w:rsidRDefault="00F47A63" w:rsidP="00F47A63">
      <w:pPr>
        <w:jc w:val="both"/>
        <w:rPr>
          <w:rFonts w:ascii="Avenir Next" w:hAnsi="Avenir Next" w:cs="Arial"/>
          <w:color w:val="FF0000"/>
          <w:sz w:val="22"/>
          <w:szCs w:val="22"/>
          <w:lang w:val="en-GB"/>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F3047E" w:rsidRDefault="00F47A63" w:rsidP="00EF6D63">
      <w:pPr>
        <w:pStyle w:val="a3"/>
        <w:numPr>
          <w:ilvl w:val="0"/>
          <w:numId w:val="2"/>
        </w:numPr>
        <w:ind w:left="426"/>
        <w:jc w:val="both"/>
        <w:rPr>
          <w:rFonts w:ascii="Avenir Next" w:hAnsi="Avenir Next" w:cs="Arial"/>
          <w:sz w:val="22"/>
          <w:szCs w:val="22"/>
          <w:highlight w:val="yellow"/>
        </w:rPr>
      </w:pPr>
      <w:r w:rsidRPr="00F3047E">
        <w:rPr>
          <w:rFonts w:ascii="Avenir Next" w:hAnsi="Avenir Next" w:cs="Arial"/>
          <w:i/>
          <w:iCs/>
          <w:sz w:val="22"/>
          <w:szCs w:val="22"/>
          <w:highlight w:val="yellow"/>
        </w:rPr>
        <w:t>Ad hoc</w:t>
      </w:r>
      <w:r w:rsidRPr="00F3047E">
        <w:rPr>
          <w:rFonts w:ascii="Avenir Next" w:hAnsi="Avenir Next" w:cs="Arial"/>
          <w:sz w:val="22"/>
          <w:szCs w:val="22"/>
          <w:highlight w:val="yellow"/>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a3"/>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a3"/>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a3"/>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F756A2F" w14:textId="56777D17" w:rsidR="00393730" w:rsidRPr="002F43FA" w:rsidRDefault="00393730"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F3047E" w:rsidRDefault="00F47A63" w:rsidP="00EF6D63">
      <w:pPr>
        <w:pStyle w:val="a3"/>
        <w:numPr>
          <w:ilvl w:val="0"/>
          <w:numId w:val="3"/>
        </w:numPr>
        <w:ind w:left="426"/>
        <w:rPr>
          <w:rFonts w:ascii="Avenir Next" w:hAnsi="Avenir Next" w:cs="Arial"/>
          <w:sz w:val="22"/>
          <w:szCs w:val="22"/>
          <w:highlight w:val="yellow"/>
        </w:rPr>
      </w:pPr>
      <w:r w:rsidRPr="00F3047E">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a3"/>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a3"/>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a3"/>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a3"/>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a3"/>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F3047E" w:rsidRDefault="00F47A63" w:rsidP="00EF6D63">
      <w:pPr>
        <w:pStyle w:val="a3"/>
        <w:numPr>
          <w:ilvl w:val="0"/>
          <w:numId w:val="4"/>
        </w:numPr>
        <w:ind w:left="426"/>
        <w:jc w:val="both"/>
        <w:rPr>
          <w:rFonts w:ascii="Avenir Next" w:hAnsi="Avenir Next" w:cs="Arial"/>
          <w:sz w:val="22"/>
          <w:szCs w:val="22"/>
          <w:highlight w:val="yellow"/>
        </w:rPr>
      </w:pPr>
      <w:r w:rsidRPr="00F3047E">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a3"/>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AE27F7" w:rsidRDefault="00F47A63" w:rsidP="00EF6D63">
      <w:pPr>
        <w:pStyle w:val="a3"/>
        <w:numPr>
          <w:ilvl w:val="0"/>
          <w:numId w:val="5"/>
        </w:numPr>
        <w:autoSpaceDE w:val="0"/>
        <w:autoSpaceDN w:val="0"/>
        <w:adjustRightInd w:val="0"/>
        <w:ind w:left="426"/>
        <w:jc w:val="both"/>
        <w:rPr>
          <w:rFonts w:ascii="Avenir Next" w:hAnsi="Avenir Next" w:cs="Arial"/>
          <w:sz w:val="22"/>
          <w:szCs w:val="22"/>
          <w:lang w:val="en-GB"/>
        </w:rPr>
      </w:pPr>
      <w:r w:rsidRPr="00AE27F7">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AE27F7" w:rsidRDefault="00F47A63" w:rsidP="00EF6D63">
      <w:pPr>
        <w:pStyle w:val="a3"/>
        <w:numPr>
          <w:ilvl w:val="0"/>
          <w:numId w:val="5"/>
        </w:numPr>
        <w:autoSpaceDE w:val="0"/>
        <w:autoSpaceDN w:val="0"/>
        <w:adjustRightInd w:val="0"/>
        <w:ind w:left="426"/>
        <w:jc w:val="both"/>
        <w:rPr>
          <w:rFonts w:ascii="Avenir Next" w:hAnsi="Avenir Next" w:cs="Arial"/>
          <w:sz w:val="22"/>
          <w:szCs w:val="22"/>
          <w:highlight w:val="yellow"/>
          <w:lang w:val="en-GB"/>
        </w:rPr>
      </w:pPr>
      <w:r w:rsidRPr="00AE27F7">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a3"/>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a3"/>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33644750" w14:textId="2910A5B9"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7EB285FE" w14:textId="21CB4EA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F95D775" w14:textId="0277551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3708D017" w14:textId="6823CFAF"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a3"/>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a3"/>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a3"/>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F3047E" w:rsidRDefault="00F47A63" w:rsidP="00EF6D63">
      <w:pPr>
        <w:pStyle w:val="a3"/>
        <w:numPr>
          <w:ilvl w:val="0"/>
          <w:numId w:val="6"/>
        </w:numPr>
        <w:ind w:left="426"/>
        <w:jc w:val="both"/>
        <w:rPr>
          <w:rFonts w:ascii="Avenir Next" w:hAnsi="Avenir Next" w:cs="Arial"/>
          <w:sz w:val="22"/>
          <w:szCs w:val="22"/>
          <w:highlight w:val="yellow"/>
          <w:lang w:val="en-GB"/>
        </w:rPr>
      </w:pPr>
      <w:r w:rsidRPr="00F3047E">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lastRenderedPageBreak/>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F3047E" w:rsidRDefault="00F47A63" w:rsidP="00EF6D63">
      <w:pPr>
        <w:pStyle w:val="a3"/>
        <w:numPr>
          <w:ilvl w:val="0"/>
          <w:numId w:val="7"/>
        </w:numPr>
        <w:ind w:left="426"/>
        <w:jc w:val="both"/>
        <w:rPr>
          <w:rFonts w:ascii="Avenir Next" w:hAnsi="Avenir Next" w:cs="Arial"/>
          <w:iCs/>
          <w:sz w:val="22"/>
          <w:szCs w:val="22"/>
          <w:highlight w:val="yellow"/>
          <w:lang w:val="en-GB"/>
        </w:rPr>
      </w:pPr>
      <w:r w:rsidRPr="00F3047E">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a3"/>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a3"/>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a3"/>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a3"/>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a3"/>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F3047E" w:rsidRDefault="00F47A63" w:rsidP="00EF6D63">
      <w:pPr>
        <w:pStyle w:val="a3"/>
        <w:numPr>
          <w:ilvl w:val="0"/>
          <w:numId w:val="8"/>
        </w:numPr>
        <w:ind w:left="426"/>
        <w:jc w:val="both"/>
        <w:rPr>
          <w:rFonts w:ascii="Avenir Next" w:hAnsi="Avenir Next" w:cs="Arial"/>
          <w:sz w:val="22"/>
          <w:szCs w:val="22"/>
          <w:highlight w:val="yellow"/>
          <w:lang w:val="en-GB"/>
        </w:rPr>
      </w:pPr>
      <w:r w:rsidRPr="00F3047E">
        <w:rPr>
          <w:rFonts w:ascii="Avenir Next" w:hAnsi="Avenir Next" w:cs="Arial"/>
          <w:sz w:val="22"/>
          <w:szCs w:val="22"/>
          <w:highlight w:val="yellow"/>
          <w:lang w:val="en-GB"/>
        </w:rPr>
        <w:t xml:space="preserve">Pre-filing creditors, except (i) claims secured by a security interest conferring a retention title right, (ii) claims assigned by way of a Dailly assignment of receivables, (iii) claims secured by a </w:t>
      </w:r>
      <w:r w:rsidRPr="00F3047E">
        <w:rPr>
          <w:rFonts w:ascii="Avenir Next" w:hAnsi="Avenir Next" w:cs="Arial"/>
          <w:i/>
          <w:iCs/>
          <w:sz w:val="22"/>
          <w:szCs w:val="22"/>
          <w:highlight w:val="yellow"/>
          <w:lang w:val="en-GB"/>
        </w:rPr>
        <w:t>fiducie</w:t>
      </w:r>
      <w:r w:rsidRPr="00F3047E">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a3"/>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Post-filing creditors, except (i)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Minago, a company, is facing financial difficulties but is not yet in a state of insolvency. Some of its suppliers are demanding the payment of their invoices but Minago’s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a3"/>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a3"/>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a3"/>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F3047E" w:rsidRDefault="00F47A63" w:rsidP="00EF6D63">
      <w:pPr>
        <w:pStyle w:val="a3"/>
        <w:numPr>
          <w:ilvl w:val="0"/>
          <w:numId w:val="9"/>
        </w:numPr>
        <w:ind w:left="426"/>
        <w:jc w:val="both"/>
        <w:rPr>
          <w:rFonts w:ascii="Avenir Next" w:hAnsi="Avenir Next" w:cs="Arial"/>
          <w:sz w:val="22"/>
          <w:szCs w:val="22"/>
          <w:highlight w:val="yellow"/>
          <w:lang w:val="en-GB"/>
        </w:rPr>
      </w:pPr>
      <w:r w:rsidRPr="00F3047E">
        <w:rPr>
          <w:rFonts w:ascii="Avenir Next" w:hAnsi="Avenir Next" w:cs="Arial"/>
          <w:i/>
          <w:iCs/>
          <w:sz w:val="22"/>
          <w:szCs w:val="22"/>
          <w:highlight w:val="yellow"/>
          <w:lang w:val="en-GB"/>
        </w:rPr>
        <w:t>Ad hoc</w:t>
      </w:r>
      <w:r w:rsidRPr="00F3047E">
        <w:rPr>
          <w:rFonts w:ascii="Avenir Next" w:hAnsi="Avenir Next" w:cs="Arial"/>
          <w:sz w:val="22"/>
          <w:szCs w:val="22"/>
          <w:highlight w:val="yellow"/>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a3"/>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F3047E" w:rsidRDefault="00F47A63" w:rsidP="00EF6D63">
      <w:pPr>
        <w:pStyle w:val="a3"/>
        <w:numPr>
          <w:ilvl w:val="0"/>
          <w:numId w:val="10"/>
        </w:numPr>
        <w:ind w:left="426"/>
        <w:jc w:val="both"/>
        <w:rPr>
          <w:rFonts w:ascii="Avenir Next" w:hAnsi="Avenir Next" w:cs="Arial"/>
          <w:sz w:val="22"/>
          <w:szCs w:val="22"/>
          <w:highlight w:val="yellow"/>
          <w:lang w:val="en-GB"/>
        </w:rPr>
      </w:pPr>
      <w:r w:rsidRPr="00F3047E">
        <w:rPr>
          <w:rFonts w:ascii="Avenir Next" w:hAnsi="Avenir Next" w:cs="Arial"/>
          <w:sz w:val="22"/>
          <w:szCs w:val="22"/>
          <w:highlight w:val="yellow"/>
          <w:lang w:val="en-GB"/>
        </w:rPr>
        <w:lastRenderedPageBreak/>
        <w:t xml:space="preserve">Foreign judgments can only be enforced if they have been subject to a procedure of </w:t>
      </w:r>
      <w:r w:rsidRPr="00F3047E">
        <w:rPr>
          <w:rFonts w:ascii="Avenir Next" w:hAnsi="Avenir Next" w:cs="Arial"/>
          <w:i/>
          <w:iCs/>
          <w:sz w:val="22"/>
          <w:szCs w:val="22"/>
          <w:highlight w:val="yellow"/>
          <w:lang w:val="en-GB"/>
        </w:rPr>
        <w:t>exequatur</w:t>
      </w:r>
      <w:r w:rsidRPr="00F3047E">
        <w:rPr>
          <w:rFonts w:ascii="Avenir Next" w:hAnsi="Avenir Next" w:cs="Arial"/>
          <w:sz w:val="22"/>
          <w:szCs w:val="22"/>
          <w:highlight w:val="yellow"/>
          <w:lang w:val="en-GB"/>
        </w:rPr>
        <w:t xml:space="preserve">. For a foreign judgment to be granted </w:t>
      </w:r>
      <w:r w:rsidRPr="00F3047E">
        <w:rPr>
          <w:rFonts w:ascii="Avenir Next" w:hAnsi="Avenir Next" w:cs="Arial"/>
          <w:i/>
          <w:iCs/>
          <w:sz w:val="22"/>
          <w:szCs w:val="22"/>
          <w:highlight w:val="yellow"/>
          <w:lang w:val="en-GB"/>
        </w:rPr>
        <w:t>exequatur</w:t>
      </w:r>
      <w:r w:rsidRPr="00F3047E">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a3"/>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a3"/>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1CCDE8B6" w:rsidR="006F4E04" w:rsidRDefault="007E1413"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Concerning statement 1, reference is made to accelerated safeguard proceedings (‘sauvegarde acc</w:t>
      </w:r>
      <w:r>
        <w:rPr>
          <w:rFonts w:ascii="Calibri" w:hAnsi="Calibri" w:cs="Calibri"/>
          <w:color w:val="808080" w:themeColor="background1" w:themeShade="80"/>
          <w:sz w:val="22"/>
          <w:szCs w:val="22"/>
          <w:lang w:val="en-GB"/>
        </w:rPr>
        <w:t>é</w:t>
      </w:r>
      <w:r>
        <w:rPr>
          <w:rFonts w:ascii="Avenir Next" w:hAnsi="Avenir Next" w:cs="Arial"/>
          <w:color w:val="808080" w:themeColor="background1" w:themeShade="80"/>
          <w:sz w:val="22"/>
          <w:szCs w:val="22"/>
          <w:lang w:val="en-GB"/>
        </w:rPr>
        <w:t>l</w:t>
      </w:r>
      <w:r>
        <w:rPr>
          <w:rFonts w:ascii="Calibri" w:hAnsi="Calibri" w:cs="Calibri"/>
          <w:color w:val="808080" w:themeColor="background1" w:themeShade="80"/>
          <w:sz w:val="22"/>
          <w:szCs w:val="22"/>
          <w:lang w:val="en-GB"/>
        </w:rPr>
        <w:t>é</w:t>
      </w:r>
      <w:r>
        <w:rPr>
          <w:rFonts w:ascii="Avenir Next" w:hAnsi="Avenir Next" w:cs="Arial"/>
          <w:color w:val="808080" w:themeColor="background1" w:themeShade="80"/>
          <w:sz w:val="22"/>
          <w:szCs w:val="22"/>
          <w:lang w:val="en-GB"/>
        </w:rPr>
        <w:t>r</w:t>
      </w:r>
      <w:r>
        <w:rPr>
          <w:rFonts w:ascii="Calibri" w:hAnsi="Calibri" w:cs="Calibri"/>
          <w:color w:val="808080" w:themeColor="background1" w:themeShade="80"/>
          <w:sz w:val="22"/>
          <w:szCs w:val="22"/>
          <w:lang w:val="en-GB"/>
        </w:rPr>
        <w:t>é</w:t>
      </w:r>
      <w:r>
        <w:rPr>
          <w:rFonts w:ascii="Avenir Next" w:hAnsi="Avenir Next" w:cs="Arial"/>
          <w:color w:val="808080" w:themeColor="background1" w:themeShade="80"/>
          <w:sz w:val="22"/>
          <w:szCs w:val="22"/>
          <w:lang w:val="en-GB"/>
        </w:rPr>
        <w:t>e’). It is</w:t>
      </w:r>
      <w:r w:rsidR="0039038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indeed</w:t>
      </w:r>
      <w:r w:rsidR="0039038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not a separate procedure and thus follows the conciliation procedure.</w:t>
      </w:r>
      <w:r w:rsidR="00117E5D">
        <w:rPr>
          <w:rFonts w:ascii="Avenir Next" w:hAnsi="Avenir Next" w:cs="Arial"/>
          <w:color w:val="808080" w:themeColor="background1" w:themeShade="80"/>
          <w:sz w:val="22"/>
          <w:szCs w:val="22"/>
          <w:lang w:val="en-GB"/>
        </w:rPr>
        <w:t xml:space="preserve"> </w:t>
      </w:r>
    </w:p>
    <w:p w14:paraId="7B608787" w14:textId="77777777" w:rsidR="007E1413" w:rsidRDefault="007E1413" w:rsidP="009B7C9D">
      <w:pPr>
        <w:jc w:val="both"/>
        <w:rPr>
          <w:rFonts w:ascii="Avenir Next" w:hAnsi="Avenir Next" w:cs="Arial"/>
          <w:color w:val="808080" w:themeColor="background1" w:themeShade="80"/>
          <w:sz w:val="22"/>
          <w:szCs w:val="22"/>
          <w:lang w:val="en-GB"/>
        </w:rPr>
      </w:pPr>
    </w:p>
    <w:p w14:paraId="4042F1ED" w14:textId="011E461A" w:rsidR="007E1413" w:rsidRPr="00155AC5" w:rsidRDefault="007E1413" w:rsidP="009B7C9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As per statement 2, reference is made to liquidation proceedings where the appointed liquidator will take over the task of seizing and realizing the debtor’s assets. Subsequently, the liquidator will distribute the proceeds to creditors or pursue a sale of the busines</w:t>
      </w:r>
      <w:r w:rsidR="00155AC5">
        <w:rPr>
          <w:rFonts w:ascii="Avenir Next" w:hAnsi="Avenir Next" w:cs="Arial"/>
          <w:color w:val="808080" w:themeColor="background1" w:themeShade="80"/>
          <w:sz w:val="22"/>
          <w:szCs w:val="22"/>
        </w:rPr>
        <w:t>s.</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7F1A8ABE" w14:textId="5D8954A8" w:rsidR="006F4E04" w:rsidRDefault="00EB566A"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The first difference between the safeguard procedure and the rehabilitation procedure relates to the fact that </w:t>
      </w:r>
      <w:r w:rsidR="003528BE">
        <w:rPr>
          <w:rFonts w:ascii="Avenir Next" w:hAnsi="Avenir Next" w:cs="Arial"/>
          <w:color w:val="808080" w:themeColor="background1" w:themeShade="80"/>
          <w:sz w:val="22"/>
          <w:szCs w:val="22"/>
          <w:lang w:val="en-GB"/>
        </w:rPr>
        <w:t xml:space="preserve">the </w:t>
      </w:r>
      <w:r w:rsidR="000C0216">
        <w:rPr>
          <w:rFonts w:ascii="Avenir Next" w:hAnsi="Avenir Next" w:cs="Arial"/>
          <w:color w:val="808080" w:themeColor="background1" w:themeShade="80"/>
          <w:sz w:val="22"/>
          <w:szCs w:val="22"/>
          <w:lang w:val="en-GB"/>
        </w:rPr>
        <w:t>former</w:t>
      </w:r>
      <w:r w:rsidR="003528BE">
        <w:rPr>
          <w:rFonts w:ascii="Avenir Next" w:hAnsi="Avenir Next" w:cs="Arial"/>
          <w:color w:val="808080" w:themeColor="background1" w:themeShade="80"/>
          <w:sz w:val="22"/>
          <w:szCs w:val="22"/>
          <w:lang w:val="en-GB"/>
        </w:rPr>
        <w:t xml:space="preserve"> cannot be used by a debtor who is in a cessation of payments situation (‘payment failure situation’). For the debtor to benefit from rehabilitation proceedings, </w:t>
      </w:r>
      <w:r w:rsidR="000C0216">
        <w:rPr>
          <w:rFonts w:ascii="Avenir Next" w:hAnsi="Avenir Next" w:cs="Arial"/>
          <w:color w:val="808080" w:themeColor="background1" w:themeShade="80"/>
          <w:sz w:val="22"/>
          <w:szCs w:val="22"/>
          <w:lang w:val="en-GB"/>
        </w:rPr>
        <w:t>it</w:t>
      </w:r>
      <w:r w:rsidR="003528BE">
        <w:rPr>
          <w:rFonts w:ascii="Avenir Next" w:hAnsi="Avenir Next" w:cs="Arial"/>
          <w:color w:val="808080" w:themeColor="background1" w:themeShade="80"/>
          <w:sz w:val="22"/>
          <w:szCs w:val="22"/>
          <w:lang w:val="en-GB"/>
        </w:rPr>
        <w:t xml:space="preserve"> must be insolvent</w:t>
      </w:r>
      <w:r w:rsidR="00225C35">
        <w:rPr>
          <w:rFonts w:ascii="Avenir Next" w:hAnsi="Avenir Next" w:cs="Arial"/>
          <w:color w:val="808080" w:themeColor="background1" w:themeShade="80"/>
          <w:sz w:val="22"/>
          <w:szCs w:val="22"/>
          <w:lang w:val="en-GB"/>
        </w:rPr>
        <w:t xml:space="preserve"> and not just in a temporary in nature cash flow difficulty</w:t>
      </w:r>
      <w:r w:rsidR="00904B12">
        <w:rPr>
          <w:rFonts w:ascii="Avenir Next" w:hAnsi="Avenir Next" w:cs="Arial"/>
          <w:color w:val="808080" w:themeColor="background1" w:themeShade="80"/>
          <w:sz w:val="22"/>
          <w:szCs w:val="22"/>
          <w:lang w:val="en-GB"/>
        </w:rPr>
        <w:t xml:space="preserve"> (</w:t>
      </w:r>
      <w:r w:rsidR="00904B12" w:rsidRPr="00904B12">
        <w:rPr>
          <w:rFonts w:ascii="Avenir Next" w:hAnsi="Avenir Next" w:cs="Arial"/>
          <w:i/>
          <w:iCs/>
          <w:color w:val="808080" w:themeColor="background1" w:themeShade="80"/>
          <w:sz w:val="22"/>
          <w:szCs w:val="22"/>
          <w:lang w:val="en-GB"/>
        </w:rPr>
        <w:t>Code de Commerce</w:t>
      </w:r>
      <w:r w:rsidR="00904B12">
        <w:rPr>
          <w:rFonts w:ascii="Avenir Next" w:hAnsi="Avenir Next" w:cs="Arial"/>
          <w:color w:val="808080" w:themeColor="background1" w:themeShade="80"/>
          <w:sz w:val="22"/>
          <w:szCs w:val="22"/>
          <w:lang w:val="en-GB"/>
        </w:rPr>
        <w:t xml:space="preserve">, Articles </w:t>
      </w:r>
      <w:r w:rsidR="005F3147" w:rsidRPr="005F3147">
        <w:rPr>
          <w:rFonts w:ascii="Avenir Next" w:hAnsi="Avenir Next" w:cs="Arial"/>
          <w:color w:val="808080" w:themeColor="background1" w:themeShade="80"/>
          <w:sz w:val="22"/>
          <w:szCs w:val="22"/>
          <w:lang w:val="en-GB"/>
        </w:rPr>
        <w:t>L620-1</w:t>
      </w:r>
      <w:r w:rsidR="005F3147">
        <w:rPr>
          <w:rFonts w:ascii="Avenir Next" w:hAnsi="Avenir Next" w:cs="Arial"/>
          <w:color w:val="808080" w:themeColor="background1" w:themeShade="80"/>
          <w:sz w:val="22"/>
          <w:szCs w:val="22"/>
          <w:lang w:val="en-GB"/>
        </w:rPr>
        <w:t xml:space="preserve"> </w:t>
      </w:r>
      <w:r w:rsidR="00B75390">
        <w:rPr>
          <w:rFonts w:ascii="Avenir Next" w:hAnsi="Avenir Next" w:cs="Arial"/>
          <w:color w:val="808080" w:themeColor="background1" w:themeShade="80"/>
          <w:sz w:val="22"/>
          <w:szCs w:val="22"/>
          <w:lang w:val="en-GB"/>
        </w:rPr>
        <w:t xml:space="preserve">and </w:t>
      </w:r>
      <w:r w:rsidR="00B75390" w:rsidRPr="00B75390">
        <w:rPr>
          <w:rFonts w:ascii="Avenir Next" w:hAnsi="Avenir Next" w:cs="Arial"/>
          <w:color w:val="808080" w:themeColor="background1" w:themeShade="80"/>
          <w:sz w:val="22"/>
          <w:szCs w:val="22"/>
          <w:lang w:val="en-GB"/>
        </w:rPr>
        <w:t>L631-1</w:t>
      </w:r>
      <w:r w:rsidR="00904B12">
        <w:rPr>
          <w:rFonts w:ascii="Avenir Next" w:hAnsi="Avenir Next" w:cs="Arial"/>
          <w:color w:val="808080" w:themeColor="background1" w:themeShade="80"/>
          <w:sz w:val="22"/>
          <w:szCs w:val="22"/>
          <w:lang w:val="en-GB"/>
        </w:rPr>
        <w:t>)</w:t>
      </w:r>
      <w:r w:rsidR="00225C35">
        <w:rPr>
          <w:rFonts w:ascii="Avenir Next" w:hAnsi="Avenir Next" w:cs="Arial"/>
          <w:color w:val="808080" w:themeColor="background1" w:themeShade="80"/>
          <w:sz w:val="22"/>
          <w:szCs w:val="22"/>
          <w:lang w:val="en-GB"/>
        </w:rPr>
        <w:t>.</w:t>
      </w:r>
    </w:p>
    <w:p w14:paraId="5392CB54" w14:textId="77777777" w:rsidR="00EB566A" w:rsidRDefault="00EB566A" w:rsidP="006F4E04">
      <w:pPr>
        <w:jc w:val="both"/>
        <w:rPr>
          <w:rFonts w:ascii="Avenir Next" w:hAnsi="Avenir Next" w:cs="Arial"/>
          <w:color w:val="808080" w:themeColor="background1" w:themeShade="80"/>
          <w:sz w:val="22"/>
          <w:szCs w:val="22"/>
          <w:lang w:val="en-GB"/>
        </w:rPr>
      </w:pPr>
    </w:p>
    <w:p w14:paraId="2F0FA81A" w14:textId="7DB356A7" w:rsidR="00EB566A" w:rsidRDefault="00EB566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difference </w:t>
      </w:r>
      <w:r w:rsidR="003528BE">
        <w:rPr>
          <w:rFonts w:ascii="Avenir Next" w:hAnsi="Avenir Next" w:cs="Arial"/>
          <w:color w:val="808080" w:themeColor="background1" w:themeShade="80"/>
          <w:sz w:val="22"/>
          <w:szCs w:val="22"/>
          <w:lang w:val="en-GB"/>
        </w:rPr>
        <w:t xml:space="preserve">concerns </w:t>
      </w:r>
      <w:r w:rsidR="00410FBE">
        <w:rPr>
          <w:rFonts w:ascii="Avenir Next" w:hAnsi="Avenir Next" w:cs="Arial"/>
          <w:color w:val="808080" w:themeColor="background1" w:themeShade="80"/>
          <w:sz w:val="22"/>
          <w:szCs w:val="22"/>
          <w:lang w:val="en-GB"/>
        </w:rPr>
        <w:t xml:space="preserve">the person who can apply for the proceedings. In the event of </w:t>
      </w:r>
      <w:r w:rsidR="000C0216">
        <w:rPr>
          <w:rFonts w:ascii="Avenir Next" w:hAnsi="Avenir Next" w:cs="Arial"/>
          <w:color w:val="808080" w:themeColor="background1" w:themeShade="80"/>
          <w:sz w:val="22"/>
          <w:szCs w:val="22"/>
          <w:lang w:val="en-GB"/>
        </w:rPr>
        <w:t>a</w:t>
      </w:r>
      <w:r w:rsidR="00410FBE">
        <w:rPr>
          <w:rFonts w:ascii="Avenir Next" w:hAnsi="Avenir Next" w:cs="Arial"/>
          <w:color w:val="808080" w:themeColor="background1" w:themeShade="80"/>
          <w:sz w:val="22"/>
          <w:szCs w:val="22"/>
          <w:lang w:val="en-GB"/>
        </w:rPr>
        <w:t xml:space="preserve"> safeguard procedure</w:t>
      </w:r>
      <w:r w:rsidR="000C0216">
        <w:rPr>
          <w:rFonts w:ascii="Avenir Next" w:hAnsi="Avenir Next" w:cs="Arial"/>
          <w:color w:val="808080" w:themeColor="background1" w:themeShade="80"/>
          <w:sz w:val="22"/>
          <w:szCs w:val="22"/>
          <w:lang w:val="en-GB"/>
        </w:rPr>
        <w:t>,</w:t>
      </w:r>
      <w:r w:rsidR="00410FBE">
        <w:rPr>
          <w:rFonts w:ascii="Avenir Next" w:hAnsi="Avenir Next" w:cs="Arial"/>
          <w:color w:val="808080" w:themeColor="background1" w:themeShade="80"/>
          <w:sz w:val="22"/>
          <w:szCs w:val="22"/>
          <w:lang w:val="en-GB"/>
        </w:rPr>
        <w:t xml:space="preserve"> it is only the debtor who can apply to the court. In the case of rehabilitation proceedings, the</w:t>
      </w:r>
      <w:r w:rsidR="000C0216">
        <w:rPr>
          <w:rFonts w:ascii="Avenir Next" w:hAnsi="Avenir Next" w:cs="Arial"/>
          <w:color w:val="808080" w:themeColor="background1" w:themeShade="80"/>
          <w:sz w:val="22"/>
          <w:szCs w:val="22"/>
          <w:lang w:val="en-GB"/>
        </w:rPr>
        <w:t>se</w:t>
      </w:r>
      <w:r w:rsidR="00410FBE">
        <w:rPr>
          <w:rFonts w:ascii="Avenir Next" w:hAnsi="Avenir Next" w:cs="Arial"/>
          <w:color w:val="808080" w:themeColor="background1" w:themeShade="80"/>
          <w:sz w:val="22"/>
          <w:szCs w:val="22"/>
          <w:lang w:val="en-GB"/>
        </w:rPr>
        <w:t xml:space="preserve"> can be opened by any creditor who remains unpaid, the debtor (the company’s management) or by the Public Prosecutor</w:t>
      </w:r>
      <w:r w:rsidR="00904B12">
        <w:rPr>
          <w:rFonts w:ascii="Avenir Next" w:hAnsi="Avenir Next" w:cs="Arial"/>
          <w:color w:val="808080" w:themeColor="background1" w:themeShade="80"/>
          <w:sz w:val="22"/>
          <w:szCs w:val="22"/>
          <w:lang w:val="en-GB"/>
        </w:rPr>
        <w:t xml:space="preserve"> (</w:t>
      </w:r>
      <w:r w:rsidR="00904B12" w:rsidRPr="00904B12">
        <w:rPr>
          <w:rFonts w:ascii="Avenir Next" w:hAnsi="Avenir Next" w:cs="Arial"/>
          <w:i/>
          <w:iCs/>
          <w:color w:val="808080" w:themeColor="background1" w:themeShade="80"/>
          <w:sz w:val="22"/>
          <w:szCs w:val="22"/>
          <w:lang w:val="en-GB"/>
        </w:rPr>
        <w:t>Code de Commerce</w:t>
      </w:r>
      <w:r w:rsidR="00904B12">
        <w:rPr>
          <w:rFonts w:ascii="Avenir Next" w:hAnsi="Avenir Next" w:cs="Arial"/>
          <w:color w:val="808080" w:themeColor="background1" w:themeShade="80"/>
          <w:sz w:val="22"/>
          <w:szCs w:val="22"/>
          <w:lang w:val="en-GB"/>
        </w:rPr>
        <w:t>, Articles</w:t>
      </w:r>
      <w:r w:rsidR="00DB0079" w:rsidRPr="00DB0079">
        <w:rPr>
          <w:rFonts w:ascii="Avenir Next" w:hAnsi="Avenir Next" w:cs="Arial"/>
          <w:color w:val="808080" w:themeColor="background1" w:themeShade="80"/>
          <w:sz w:val="22"/>
          <w:szCs w:val="22"/>
          <w:lang w:val="en-GB"/>
        </w:rPr>
        <w:t xml:space="preserve"> L620-1</w:t>
      </w:r>
      <w:r w:rsidR="00DB0079">
        <w:rPr>
          <w:rFonts w:ascii="Avenir Next" w:hAnsi="Avenir Next" w:cs="Arial"/>
          <w:color w:val="808080" w:themeColor="background1" w:themeShade="80"/>
          <w:sz w:val="22"/>
          <w:szCs w:val="22"/>
          <w:lang w:val="en-GB"/>
        </w:rPr>
        <w:t xml:space="preserve"> and </w:t>
      </w:r>
      <w:r w:rsidR="00245B93" w:rsidRPr="00245B93">
        <w:rPr>
          <w:rFonts w:ascii="Avenir Next" w:hAnsi="Avenir Next" w:cs="Arial"/>
          <w:color w:val="808080" w:themeColor="background1" w:themeShade="80"/>
          <w:sz w:val="22"/>
          <w:szCs w:val="22"/>
          <w:lang w:val="en-GB"/>
        </w:rPr>
        <w:t>L631-5</w:t>
      </w:r>
      <w:r w:rsidR="00904B12">
        <w:rPr>
          <w:rFonts w:ascii="Avenir Next" w:hAnsi="Avenir Next" w:cs="Arial"/>
          <w:color w:val="808080" w:themeColor="background1" w:themeShade="80"/>
          <w:sz w:val="22"/>
          <w:szCs w:val="22"/>
          <w:lang w:val="en-GB"/>
        </w:rPr>
        <w:t>)</w:t>
      </w:r>
      <w:r w:rsidR="00245B93">
        <w:rPr>
          <w:rFonts w:ascii="Avenir Next" w:hAnsi="Avenir Next" w:cs="Arial"/>
          <w:color w:val="808080" w:themeColor="background1" w:themeShade="80"/>
          <w:sz w:val="22"/>
          <w:szCs w:val="22"/>
          <w:lang w:val="en-GB"/>
        </w:rPr>
        <w:t>.</w:t>
      </w:r>
    </w:p>
    <w:p w14:paraId="6B41C5EA" w14:textId="77777777" w:rsidR="00EB566A" w:rsidRDefault="00EB566A" w:rsidP="006F4E04">
      <w:pPr>
        <w:jc w:val="both"/>
        <w:rPr>
          <w:rFonts w:ascii="Avenir Next" w:hAnsi="Avenir Next" w:cs="Arial"/>
          <w:color w:val="808080" w:themeColor="background1" w:themeShade="80"/>
          <w:sz w:val="22"/>
          <w:szCs w:val="22"/>
          <w:lang w:val="en-GB"/>
        </w:rPr>
      </w:pPr>
    </w:p>
    <w:p w14:paraId="5965D9FE" w14:textId="17F18354" w:rsidR="00EB566A" w:rsidRDefault="00EB566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third difference</w:t>
      </w:r>
      <w:r w:rsidR="005465E3">
        <w:rPr>
          <w:rFonts w:ascii="Avenir Next" w:hAnsi="Avenir Next" w:cs="Arial"/>
          <w:color w:val="808080" w:themeColor="background1" w:themeShade="80"/>
          <w:sz w:val="22"/>
          <w:szCs w:val="22"/>
          <w:lang w:val="en-GB"/>
        </w:rPr>
        <w:t xml:space="preserve"> lies in the extension of the duration of the observation period, which for safeguard proceedings can extend up to twelve months, whereas </w:t>
      </w:r>
      <w:r w:rsidR="00483CB9">
        <w:rPr>
          <w:rFonts w:ascii="Avenir Next" w:hAnsi="Avenir Next" w:cs="Arial"/>
          <w:color w:val="808080" w:themeColor="background1" w:themeShade="80"/>
          <w:sz w:val="22"/>
          <w:szCs w:val="22"/>
          <w:lang w:val="en-GB"/>
        </w:rPr>
        <w:t xml:space="preserve">for rehabilitation proceedings, </w:t>
      </w:r>
      <w:r w:rsidR="005465E3">
        <w:rPr>
          <w:rFonts w:ascii="Avenir Next" w:hAnsi="Avenir Next" w:cs="Arial"/>
          <w:color w:val="808080" w:themeColor="background1" w:themeShade="80"/>
          <w:sz w:val="22"/>
          <w:szCs w:val="22"/>
          <w:lang w:val="en-GB"/>
        </w:rPr>
        <w:t xml:space="preserve">the corresponding period can extend </w:t>
      </w:r>
      <w:r w:rsidR="001B53C9">
        <w:rPr>
          <w:rFonts w:ascii="Avenir Next" w:hAnsi="Avenir Next" w:cs="Arial"/>
          <w:color w:val="808080" w:themeColor="background1" w:themeShade="80"/>
          <w:sz w:val="22"/>
          <w:szCs w:val="22"/>
          <w:lang w:val="en-GB"/>
        </w:rPr>
        <w:t xml:space="preserve">up </w:t>
      </w:r>
      <w:r w:rsidR="005465E3">
        <w:rPr>
          <w:rFonts w:ascii="Avenir Next" w:hAnsi="Avenir Next" w:cs="Arial"/>
          <w:color w:val="808080" w:themeColor="background1" w:themeShade="80"/>
          <w:sz w:val="22"/>
          <w:szCs w:val="22"/>
          <w:lang w:val="en-GB"/>
        </w:rPr>
        <w:t>to 18 mont</w:t>
      </w:r>
      <w:r w:rsidR="003E51F7">
        <w:rPr>
          <w:rFonts w:ascii="Avenir Next" w:hAnsi="Avenir Next" w:cs="Arial"/>
          <w:color w:val="808080" w:themeColor="background1" w:themeShade="80"/>
          <w:sz w:val="22"/>
          <w:szCs w:val="22"/>
          <w:lang w:val="en-GB"/>
        </w:rPr>
        <w:t>h</w:t>
      </w:r>
      <w:r w:rsidR="001B53C9">
        <w:rPr>
          <w:rFonts w:ascii="Avenir Next" w:hAnsi="Avenir Next" w:cs="Arial"/>
          <w:color w:val="808080" w:themeColor="background1" w:themeShade="80"/>
          <w:sz w:val="22"/>
          <w:szCs w:val="22"/>
          <w:lang w:val="en-GB"/>
        </w:rPr>
        <w:t>s</w:t>
      </w:r>
      <w:r w:rsidR="0041347F">
        <w:rPr>
          <w:rFonts w:ascii="Avenir Next" w:hAnsi="Avenir Next" w:cs="Arial"/>
          <w:color w:val="808080" w:themeColor="background1" w:themeShade="80"/>
          <w:sz w:val="22"/>
          <w:szCs w:val="22"/>
          <w:lang w:val="en-GB"/>
        </w:rPr>
        <w:t xml:space="preserve"> (</w:t>
      </w:r>
      <w:r w:rsidR="0041347F" w:rsidRPr="0041347F">
        <w:rPr>
          <w:rFonts w:ascii="Avenir Next" w:hAnsi="Avenir Next" w:cs="Arial"/>
          <w:i/>
          <w:iCs/>
          <w:color w:val="808080" w:themeColor="background1" w:themeShade="80"/>
          <w:sz w:val="22"/>
          <w:szCs w:val="22"/>
          <w:lang w:val="en-GB"/>
        </w:rPr>
        <w:t>Code de Commerce</w:t>
      </w:r>
      <w:r w:rsidR="0041347F">
        <w:rPr>
          <w:rFonts w:ascii="Avenir Next" w:hAnsi="Avenir Next" w:cs="Arial"/>
          <w:color w:val="808080" w:themeColor="background1" w:themeShade="80"/>
          <w:sz w:val="22"/>
          <w:szCs w:val="22"/>
          <w:lang w:val="en-GB"/>
        </w:rPr>
        <w:t xml:space="preserve">, </w:t>
      </w:r>
      <w:r w:rsidR="0041347F" w:rsidRPr="0041347F">
        <w:rPr>
          <w:rFonts w:ascii="Avenir Next" w:hAnsi="Avenir Next" w:cs="Arial"/>
          <w:color w:val="808080" w:themeColor="background1" w:themeShade="80"/>
          <w:sz w:val="22"/>
          <w:szCs w:val="22"/>
          <w:lang w:val="en-GB"/>
        </w:rPr>
        <w:t>Article</w:t>
      </w:r>
      <w:r w:rsidR="0041347F">
        <w:rPr>
          <w:rFonts w:ascii="Avenir Next" w:hAnsi="Avenir Next" w:cs="Arial"/>
          <w:color w:val="808080" w:themeColor="background1" w:themeShade="80"/>
          <w:sz w:val="22"/>
          <w:szCs w:val="22"/>
          <w:lang w:val="en-GB"/>
        </w:rPr>
        <w:t>s</w:t>
      </w:r>
      <w:r w:rsidR="0041347F" w:rsidRPr="0041347F">
        <w:rPr>
          <w:rFonts w:ascii="Avenir Next" w:hAnsi="Avenir Next" w:cs="Arial"/>
          <w:color w:val="808080" w:themeColor="background1" w:themeShade="80"/>
          <w:sz w:val="22"/>
          <w:szCs w:val="22"/>
          <w:lang w:val="en-GB"/>
        </w:rPr>
        <w:t xml:space="preserve"> L621-3</w:t>
      </w:r>
      <w:r w:rsidR="0041347F">
        <w:rPr>
          <w:rFonts w:ascii="Avenir Next" w:hAnsi="Avenir Next" w:cs="Arial"/>
          <w:color w:val="808080" w:themeColor="background1" w:themeShade="80"/>
          <w:sz w:val="22"/>
          <w:szCs w:val="22"/>
          <w:lang w:val="en-GB"/>
        </w:rPr>
        <w:t xml:space="preserve"> and L631-7).</w:t>
      </w:r>
    </w:p>
    <w:p w14:paraId="08837B21" w14:textId="3849905D" w:rsidR="003744C8" w:rsidRDefault="003744C8" w:rsidP="003744C8">
      <w:pPr>
        <w:rPr>
          <w:rFonts w:ascii="Avenir Next" w:hAnsi="Avenir Next" w:cs="Arial"/>
          <w:bCs/>
          <w:color w:val="000000" w:themeColor="text1"/>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w:t>
      </w:r>
      <w:bookmarkStart w:id="1" w:name="_Hlk137299461"/>
      <w:r w:rsidRPr="005F03F9">
        <w:rPr>
          <w:rFonts w:ascii="Avenir Next" w:hAnsi="Avenir Next" w:cs="Arial"/>
          <w:sz w:val="22"/>
          <w:szCs w:val="22"/>
          <w:lang w:val="en-GB"/>
        </w:rPr>
        <w:t>the Order of 15 September 2021</w:t>
      </w:r>
      <w:bookmarkEnd w:id="1"/>
      <w:r w:rsidRPr="005F03F9">
        <w:rPr>
          <w:rFonts w:ascii="Avenir Next" w:hAnsi="Avenir Next" w:cs="Arial"/>
          <w:sz w:val="22"/>
          <w:szCs w:val="22"/>
          <w:lang w:val="en-GB"/>
        </w:rPr>
        <w:t>.</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59765952" w:rsidR="006F4E04" w:rsidRDefault="00E0008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w:t>
      </w:r>
      <w:r w:rsidR="00BE7F8A">
        <w:rPr>
          <w:rFonts w:ascii="Avenir Next" w:hAnsi="Avenir Next" w:cs="Arial"/>
          <w:color w:val="808080" w:themeColor="background1" w:themeShade="80"/>
          <w:sz w:val="22"/>
          <w:szCs w:val="22"/>
          <w:lang w:val="en-GB"/>
        </w:rPr>
        <w:t xml:space="preserve"> </w:t>
      </w:r>
      <w:r w:rsidR="00BE7F8A" w:rsidRPr="00BE7F8A">
        <w:rPr>
          <w:rFonts w:ascii="Avenir Next" w:hAnsi="Avenir Next" w:cs="Arial"/>
          <w:color w:val="808080" w:themeColor="background1" w:themeShade="80"/>
          <w:sz w:val="22"/>
          <w:szCs w:val="22"/>
          <w:lang w:val="en-GB"/>
        </w:rPr>
        <w:t>the Order of 15 September 2021</w:t>
      </w:r>
      <w:r w:rsidR="00BE7F8A">
        <w:rPr>
          <w:rFonts w:ascii="Avenir Next" w:hAnsi="Avenir Next" w:cs="Arial"/>
          <w:color w:val="808080" w:themeColor="background1" w:themeShade="80"/>
          <w:sz w:val="22"/>
          <w:szCs w:val="22"/>
          <w:lang w:val="en-GB"/>
        </w:rPr>
        <w:t xml:space="preserve">, </w:t>
      </w:r>
      <w:r w:rsidR="005026A1">
        <w:rPr>
          <w:rFonts w:ascii="Avenir Next" w:hAnsi="Avenir Next" w:cs="Arial"/>
          <w:color w:val="808080" w:themeColor="background1" w:themeShade="80"/>
          <w:sz w:val="22"/>
          <w:szCs w:val="22"/>
          <w:lang w:val="en-GB"/>
        </w:rPr>
        <w:t>several</w:t>
      </w:r>
      <w:r w:rsidR="00BE7F8A">
        <w:rPr>
          <w:rFonts w:ascii="Avenir Next" w:hAnsi="Avenir Next" w:cs="Arial"/>
          <w:color w:val="808080" w:themeColor="background1" w:themeShade="80"/>
          <w:sz w:val="22"/>
          <w:szCs w:val="22"/>
          <w:lang w:val="en-GB"/>
        </w:rPr>
        <w:t xml:space="preserve"> important changes were introduced. </w:t>
      </w:r>
      <w:r w:rsidR="005026A1">
        <w:rPr>
          <w:rFonts w:ascii="Avenir Next" w:hAnsi="Avenir Next" w:cs="Arial"/>
          <w:color w:val="808080" w:themeColor="background1" w:themeShade="80"/>
          <w:sz w:val="22"/>
          <w:szCs w:val="22"/>
          <w:lang w:val="en-GB"/>
        </w:rPr>
        <w:t>Below only a few will be presented</w:t>
      </w:r>
      <w:r w:rsidR="00497EC4">
        <w:rPr>
          <w:rFonts w:ascii="Avenir Next" w:hAnsi="Avenir Next" w:cs="Arial"/>
          <w:color w:val="808080" w:themeColor="background1" w:themeShade="80"/>
          <w:sz w:val="22"/>
          <w:szCs w:val="22"/>
          <w:lang w:val="en-GB"/>
        </w:rPr>
        <w:t xml:space="preserve"> for the purposes of this question.</w:t>
      </w:r>
    </w:p>
    <w:p w14:paraId="7D617315" w14:textId="406E50C2" w:rsidR="005026A1" w:rsidRDefault="005026A1" w:rsidP="006F4E04">
      <w:pPr>
        <w:jc w:val="both"/>
        <w:rPr>
          <w:rFonts w:ascii="Avenir Next" w:hAnsi="Avenir Next" w:cs="Arial"/>
          <w:color w:val="808080" w:themeColor="background1" w:themeShade="80"/>
          <w:sz w:val="22"/>
          <w:szCs w:val="22"/>
          <w:lang w:val="en-GB"/>
        </w:rPr>
      </w:pPr>
    </w:p>
    <w:p w14:paraId="3E8BF776" w14:textId="14D5111E" w:rsidR="005026A1" w:rsidRDefault="005026A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First of all, the conciliation procedure was </w:t>
      </w:r>
      <w:r w:rsidR="00D61BC0">
        <w:rPr>
          <w:rFonts w:ascii="Avenir Next" w:hAnsi="Avenir Next" w:cs="Arial"/>
          <w:color w:val="808080" w:themeColor="background1" w:themeShade="80"/>
          <w:sz w:val="22"/>
          <w:szCs w:val="22"/>
          <w:lang w:val="en-GB"/>
        </w:rPr>
        <w:t>enhanced</w:t>
      </w:r>
      <w:r>
        <w:rPr>
          <w:rFonts w:ascii="Avenir Next" w:hAnsi="Avenir Next" w:cs="Arial"/>
          <w:color w:val="808080" w:themeColor="background1" w:themeShade="80"/>
          <w:sz w:val="22"/>
          <w:szCs w:val="22"/>
          <w:lang w:val="en-GB"/>
        </w:rPr>
        <w:t xml:space="preserve"> permitting a stay on enforcement proceedings and actions</w:t>
      </w:r>
      <w:r w:rsidR="00D61BC0">
        <w:rPr>
          <w:rFonts w:ascii="Avenir Next" w:hAnsi="Avenir Next" w:cs="Arial"/>
          <w:color w:val="808080" w:themeColor="background1" w:themeShade="80"/>
          <w:sz w:val="22"/>
          <w:szCs w:val="22"/>
          <w:lang w:val="en-GB"/>
        </w:rPr>
        <w:t>,</w:t>
      </w:r>
      <w:r w:rsidR="00935012">
        <w:rPr>
          <w:rFonts w:ascii="Avenir Next" w:hAnsi="Avenir Next" w:cs="Arial"/>
          <w:color w:val="808080" w:themeColor="background1" w:themeShade="80"/>
          <w:sz w:val="22"/>
          <w:szCs w:val="22"/>
          <w:lang w:val="en-GB"/>
        </w:rPr>
        <w:t xml:space="preserve"> in accordance with Article </w:t>
      </w:r>
      <w:r w:rsidR="00935012" w:rsidRPr="00935012">
        <w:rPr>
          <w:rFonts w:ascii="Avenir Next" w:hAnsi="Avenir Next" w:cs="Arial"/>
          <w:color w:val="808080" w:themeColor="background1" w:themeShade="80"/>
          <w:sz w:val="22"/>
          <w:szCs w:val="22"/>
          <w:lang w:val="en-GB"/>
        </w:rPr>
        <w:t>L611-7</w:t>
      </w:r>
      <w:r w:rsidR="00935012">
        <w:rPr>
          <w:rFonts w:ascii="Avenir Next" w:hAnsi="Avenir Next" w:cs="Arial"/>
          <w:color w:val="808080" w:themeColor="background1" w:themeShade="80"/>
          <w:sz w:val="22"/>
          <w:szCs w:val="22"/>
          <w:lang w:val="en-GB"/>
        </w:rPr>
        <w:t xml:space="preserve"> of the French </w:t>
      </w:r>
      <w:r w:rsidR="00072B72">
        <w:rPr>
          <w:rFonts w:ascii="Avenir Next" w:hAnsi="Avenir Next" w:cs="Arial"/>
          <w:color w:val="808080" w:themeColor="background1" w:themeShade="80"/>
          <w:sz w:val="22"/>
          <w:szCs w:val="22"/>
          <w:lang w:val="en-GB"/>
        </w:rPr>
        <w:t>C</w:t>
      </w:r>
      <w:r w:rsidR="00935012">
        <w:rPr>
          <w:rFonts w:ascii="Avenir Next" w:hAnsi="Avenir Next" w:cs="Arial"/>
          <w:color w:val="808080" w:themeColor="background1" w:themeShade="80"/>
          <w:sz w:val="22"/>
          <w:szCs w:val="22"/>
          <w:lang w:val="en-GB"/>
        </w:rPr>
        <w:t xml:space="preserve">ommercial </w:t>
      </w:r>
      <w:r w:rsidR="00072B72">
        <w:rPr>
          <w:rFonts w:ascii="Avenir Next" w:hAnsi="Avenir Next" w:cs="Arial"/>
          <w:color w:val="808080" w:themeColor="background1" w:themeShade="80"/>
          <w:sz w:val="22"/>
          <w:szCs w:val="22"/>
          <w:lang w:val="en-GB"/>
        </w:rPr>
        <w:t>C</w:t>
      </w:r>
      <w:r w:rsidR="00935012">
        <w:rPr>
          <w:rFonts w:ascii="Avenir Next" w:hAnsi="Avenir Next" w:cs="Arial"/>
          <w:color w:val="808080" w:themeColor="background1" w:themeShade="80"/>
          <w:sz w:val="22"/>
          <w:szCs w:val="22"/>
          <w:lang w:val="en-GB"/>
        </w:rPr>
        <w:t>ode</w:t>
      </w:r>
      <w:r>
        <w:rPr>
          <w:rFonts w:ascii="Avenir Next" w:hAnsi="Avenir Next" w:cs="Arial"/>
          <w:color w:val="808080" w:themeColor="background1" w:themeShade="80"/>
          <w:sz w:val="22"/>
          <w:szCs w:val="22"/>
          <w:lang w:val="en-GB"/>
        </w:rPr>
        <w:t>.</w:t>
      </w:r>
    </w:p>
    <w:p w14:paraId="00770AFF" w14:textId="768A9BE8" w:rsidR="005026A1" w:rsidRDefault="005026A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254163D2" w14:textId="7B6830A3" w:rsidR="005026A1" w:rsidRDefault="005026A1" w:rsidP="005026A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w:t>
      </w:r>
      <w:r w:rsidR="00241917">
        <w:rPr>
          <w:rFonts w:ascii="Avenir Next" w:hAnsi="Avenir Next" w:cs="Arial"/>
          <w:color w:val="808080" w:themeColor="background1" w:themeShade="80"/>
          <w:sz w:val="22"/>
          <w:szCs w:val="22"/>
          <w:lang w:val="en-GB"/>
        </w:rPr>
        <w:t>i</w:t>
      </w:r>
      <w:r w:rsidR="00D61BC0">
        <w:rPr>
          <w:rFonts w:ascii="Avenir Next" w:hAnsi="Avenir Next" w:cs="Arial"/>
          <w:color w:val="808080" w:themeColor="background1" w:themeShade="80"/>
          <w:sz w:val="22"/>
          <w:szCs w:val="22"/>
          <w:lang w:val="en-GB"/>
        </w:rPr>
        <w:t xml:space="preserve">f </w:t>
      </w:r>
      <w:r w:rsidR="00241917">
        <w:rPr>
          <w:rFonts w:ascii="Avenir Next" w:hAnsi="Avenir Next" w:cs="Arial"/>
          <w:color w:val="808080" w:themeColor="background1" w:themeShade="80"/>
          <w:sz w:val="22"/>
          <w:szCs w:val="22"/>
          <w:lang w:val="en-GB"/>
        </w:rPr>
        <w:t>classes of creditors have been created</w:t>
      </w:r>
      <w:r w:rsidR="00D61BC0" w:rsidRPr="00D61BC0">
        <w:rPr>
          <w:rFonts w:ascii="Avenir Next" w:hAnsi="Avenir Next" w:cs="Arial"/>
          <w:color w:val="808080" w:themeColor="background1" w:themeShade="80"/>
          <w:sz w:val="22"/>
          <w:szCs w:val="22"/>
          <w:lang w:val="en-GB"/>
        </w:rPr>
        <w:t xml:space="preserve"> </w:t>
      </w:r>
      <w:r w:rsidR="00D61BC0">
        <w:rPr>
          <w:rFonts w:ascii="Avenir Next" w:hAnsi="Avenir Next" w:cs="Arial"/>
          <w:color w:val="808080" w:themeColor="background1" w:themeShade="80"/>
          <w:sz w:val="22"/>
          <w:szCs w:val="22"/>
          <w:lang w:val="en-GB"/>
        </w:rPr>
        <w:t>in the light of rehabilitation proceedings</w:t>
      </w:r>
      <w:r w:rsidR="00241917">
        <w:rPr>
          <w:rFonts w:ascii="Avenir Next" w:hAnsi="Avenir Next" w:cs="Arial"/>
          <w:color w:val="808080" w:themeColor="background1" w:themeShade="80"/>
          <w:sz w:val="22"/>
          <w:szCs w:val="22"/>
          <w:lang w:val="en-GB"/>
        </w:rPr>
        <w:t>,</w:t>
      </w:r>
      <w:r w:rsidR="00D61BC0">
        <w:rPr>
          <w:rFonts w:ascii="Avenir Next" w:hAnsi="Avenir Next" w:cs="Arial"/>
          <w:color w:val="808080" w:themeColor="background1" w:themeShade="80"/>
          <w:sz w:val="22"/>
          <w:szCs w:val="22"/>
          <w:lang w:val="en-GB"/>
        </w:rPr>
        <w:t xml:space="preserve"> </w:t>
      </w:r>
      <w:r w:rsidR="00241917">
        <w:rPr>
          <w:rFonts w:ascii="Avenir Next" w:hAnsi="Avenir Next" w:cs="Arial"/>
          <w:color w:val="808080" w:themeColor="background1" w:themeShade="80"/>
          <w:sz w:val="22"/>
          <w:szCs w:val="22"/>
          <w:lang w:val="en-GB"/>
        </w:rPr>
        <w:t xml:space="preserve">an </w:t>
      </w:r>
      <w:r w:rsidR="00987E17">
        <w:rPr>
          <w:rFonts w:ascii="Avenir Next" w:hAnsi="Avenir Next" w:cs="Arial"/>
          <w:color w:val="808080" w:themeColor="background1" w:themeShade="80"/>
          <w:sz w:val="22"/>
          <w:szCs w:val="22"/>
          <w:lang w:val="en-GB"/>
        </w:rPr>
        <w:t xml:space="preserve">affected </w:t>
      </w:r>
      <w:r w:rsidR="00241917">
        <w:rPr>
          <w:rFonts w:ascii="Avenir Next" w:hAnsi="Avenir Next" w:cs="Arial"/>
          <w:color w:val="808080" w:themeColor="background1" w:themeShade="80"/>
          <w:sz w:val="22"/>
          <w:szCs w:val="22"/>
          <w:lang w:val="en-GB"/>
        </w:rPr>
        <w:t xml:space="preserve">party has the right to suggest an alternative draft plan </w:t>
      </w:r>
      <w:r w:rsidR="00D61BC0">
        <w:rPr>
          <w:rFonts w:ascii="Avenir Next" w:hAnsi="Avenir Next" w:cs="Arial"/>
          <w:color w:val="808080" w:themeColor="background1" w:themeShade="80"/>
          <w:sz w:val="22"/>
          <w:szCs w:val="22"/>
          <w:lang w:val="en-GB"/>
        </w:rPr>
        <w:t xml:space="preserve">in the context of the </w:t>
      </w:r>
      <w:r w:rsidR="00241917">
        <w:rPr>
          <w:rFonts w:ascii="Avenir Next" w:hAnsi="Avenir Next" w:cs="Arial"/>
          <w:color w:val="808080" w:themeColor="background1" w:themeShade="80"/>
          <w:sz w:val="22"/>
          <w:szCs w:val="22"/>
          <w:lang w:val="en-GB"/>
        </w:rPr>
        <w:t>restructuring</w:t>
      </w:r>
      <w:r w:rsidR="00D61BC0">
        <w:rPr>
          <w:rFonts w:ascii="Avenir Next" w:hAnsi="Avenir Next" w:cs="Arial"/>
          <w:color w:val="808080" w:themeColor="background1" w:themeShade="80"/>
          <w:sz w:val="22"/>
          <w:szCs w:val="22"/>
          <w:lang w:val="en-GB"/>
        </w:rPr>
        <w:t xml:space="preserve"> of the business</w:t>
      </w:r>
      <w:r w:rsidR="00241917">
        <w:rPr>
          <w:rFonts w:ascii="Avenir Next" w:hAnsi="Avenir Next" w:cs="Arial"/>
          <w:color w:val="808080" w:themeColor="background1" w:themeShade="80"/>
          <w:sz w:val="22"/>
          <w:szCs w:val="22"/>
          <w:lang w:val="en-GB"/>
        </w:rPr>
        <w:t>.</w:t>
      </w:r>
      <w:r w:rsidR="008F7D42">
        <w:rPr>
          <w:rFonts w:ascii="Avenir Next" w:hAnsi="Avenir Next" w:cs="Arial"/>
          <w:color w:val="808080" w:themeColor="background1" w:themeShade="80"/>
          <w:sz w:val="22"/>
          <w:szCs w:val="22"/>
          <w:lang w:val="en-GB"/>
        </w:rPr>
        <w:t xml:space="preserve"> </w:t>
      </w:r>
      <w:r w:rsidR="00D61BC0">
        <w:rPr>
          <w:rFonts w:ascii="Avenir Next" w:hAnsi="Avenir Next" w:cs="Arial"/>
          <w:color w:val="808080" w:themeColor="background1" w:themeShade="80"/>
          <w:sz w:val="22"/>
          <w:szCs w:val="22"/>
          <w:lang w:val="en-GB"/>
        </w:rPr>
        <w:t>T</w:t>
      </w:r>
      <w:r w:rsidR="00987E17">
        <w:rPr>
          <w:rFonts w:ascii="Avenir Next" w:hAnsi="Avenir Next" w:cs="Arial"/>
          <w:color w:val="808080" w:themeColor="background1" w:themeShade="80"/>
          <w:sz w:val="22"/>
          <w:szCs w:val="22"/>
          <w:lang w:val="en-GB"/>
        </w:rPr>
        <w:t>his plan can be voted by the classes (</w:t>
      </w:r>
      <w:r w:rsidR="00987E17" w:rsidRPr="00D61BC0">
        <w:rPr>
          <w:rFonts w:ascii="Avenir Next" w:hAnsi="Avenir Next" w:cs="Arial"/>
          <w:i/>
          <w:iCs/>
          <w:color w:val="808080" w:themeColor="background1" w:themeShade="80"/>
          <w:sz w:val="22"/>
          <w:szCs w:val="22"/>
          <w:lang w:val="en-GB"/>
        </w:rPr>
        <w:t xml:space="preserve">Code de </w:t>
      </w:r>
      <w:r w:rsidR="00D61BC0" w:rsidRPr="00D61BC0">
        <w:rPr>
          <w:rFonts w:ascii="Avenir Next" w:hAnsi="Avenir Next" w:cs="Arial"/>
          <w:i/>
          <w:iCs/>
          <w:color w:val="808080" w:themeColor="background1" w:themeShade="80"/>
          <w:sz w:val="22"/>
          <w:szCs w:val="22"/>
          <w:lang w:val="en-GB"/>
        </w:rPr>
        <w:t>C</w:t>
      </w:r>
      <w:r w:rsidR="00987E17" w:rsidRPr="00D61BC0">
        <w:rPr>
          <w:rFonts w:ascii="Avenir Next" w:hAnsi="Avenir Next" w:cs="Arial"/>
          <w:i/>
          <w:iCs/>
          <w:color w:val="808080" w:themeColor="background1" w:themeShade="80"/>
          <w:sz w:val="22"/>
          <w:szCs w:val="22"/>
          <w:lang w:val="en-GB"/>
        </w:rPr>
        <w:t>ommerce</w:t>
      </w:r>
      <w:r w:rsidR="00987E17">
        <w:rPr>
          <w:rFonts w:ascii="Avenir Next" w:hAnsi="Avenir Next" w:cs="Arial"/>
          <w:color w:val="808080" w:themeColor="background1" w:themeShade="80"/>
          <w:sz w:val="22"/>
          <w:szCs w:val="22"/>
          <w:lang w:val="en-GB"/>
        </w:rPr>
        <w:t xml:space="preserve">, Article </w:t>
      </w:r>
      <w:r w:rsidR="00987E17" w:rsidRPr="00987E17">
        <w:rPr>
          <w:rFonts w:ascii="Avenir Next" w:hAnsi="Avenir Next" w:cs="Arial"/>
          <w:color w:val="808080" w:themeColor="background1" w:themeShade="80"/>
          <w:sz w:val="22"/>
          <w:szCs w:val="22"/>
          <w:lang w:val="en-GB"/>
        </w:rPr>
        <w:t>L631-19</w:t>
      </w:r>
      <w:r w:rsidR="00987E17">
        <w:rPr>
          <w:rFonts w:ascii="Avenir Next" w:hAnsi="Avenir Next" w:cs="Arial"/>
          <w:color w:val="808080" w:themeColor="background1" w:themeShade="80"/>
          <w:sz w:val="22"/>
          <w:szCs w:val="22"/>
          <w:lang w:val="en-GB"/>
        </w:rPr>
        <w:t xml:space="preserve">). </w:t>
      </w:r>
      <w:r w:rsidR="008F7D42">
        <w:rPr>
          <w:rFonts w:ascii="Avenir Next" w:hAnsi="Avenir Next" w:cs="Arial"/>
          <w:color w:val="808080" w:themeColor="background1" w:themeShade="80"/>
          <w:sz w:val="22"/>
          <w:szCs w:val="22"/>
          <w:lang w:val="en-GB"/>
        </w:rPr>
        <w:t xml:space="preserve">This </w:t>
      </w:r>
      <w:r w:rsidR="00D61BC0">
        <w:rPr>
          <w:rFonts w:ascii="Avenir Next" w:hAnsi="Avenir Next" w:cs="Arial"/>
          <w:color w:val="808080" w:themeColor="background1" w:themeShade="80"/>
          <w:sz w:val="22"/>
          <w:szCs w:val="22"/>
          <w:lang w:val="en-GB"/>
        </w:rPr>
        <w:t xml:space="preserve">feature </w:t>
      </w:r>
      <w:r w:rsidR="008F7D42">
        <w:rPr>
          <w:rFonts w:ascii="Avenir Next" w:hAnsi="Avenir Next" w:cs="Arial"/>
          <w:color w:val="808080" w:themeColor="background1" w:themeShade="80"/>
          <w:sz w:val="22"/>
          <w:szCs w:val="22"/>
          <w:lang w:val="en-GB"/>
        </w:rPr>
        <w:t>has been introduced so to permit the diversification of the rehabilitation procedure from the safeguard procedure.</w:t>
      </w:r>
    </w:p>
    <w:p w14:paraId="410E073E" w14:textId="77777777" w:rsidR="005026A1" w:rsidRDefault="005026A1" w:rsidP="006F4E04">
      <w:pPr>
        <w:jc w:val="both"/>
        <w:rPr>
          <w:rFonts w:ascii="Avenir Next" w:hAnsi="Avenir Next" w:cs="Arial"/>
          <w:color w:val="808080" w:themeColor="background1" w:themeShade="80"/>
          <w:sz w:val="22"/>
          <w:szCs w:val="22"/>
          <w:lang w:val="en-GB"/>
        </w:rPr>
      </w:pPr>
    </w:p>
    <w:p w14:paraId="6AAF3998" w14:textId="3A231E5B" w:rsidR="005026A1" w:rsidRDefault="00D61BC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w:t>
      </w:r>
      <w:r w:rsidR="00497EC4">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O</w:t>
      </w:r>
      <w:r w:rsidR="00497EC4">
        <w:rPr>
          <w:rFonts w:ascii="Avenir Next" w:hAnsi="Avenir Next" w:cs="Arial"/>
          <w:color w:val="808080" w:themeColor="background1" w:themeShade="80"/>
          <w:sz w:val="22"/>
          <w:szCs w:val="22"/>
          <w:lang w:val="en-GB"/>
        </w:rPr>
        <w:t>rder of 15 September 2021 introduced for the first time a privilege for post-commencement financing (or funding) whose holders have contributed new cash to the company</w:t>
      </w:r>
      <w:r w:rsidR="00987E17">
        <w:rPr>
          <w:rFonts w:ascii="Avenir Next" w:hAnsi="Avenir Next" w:cs="Arial"/>
          <w:color w:val="808080" w:themeColor="background1" w:themeShade="80"/>
          <w:sz w:val="22"/>
          <w:szCs w:val="22"/>
          <w:lang w:val="en-GB"/>
        </w:rPr>
        <w:t xml:space="preserve"> (</w:t>
      </w:r>
      <w:r w:rsidR="00987E17" w:rsidRPr="00C3507C">
        <w:rPr>
          <w:rFonts w:ascii="Avenir Next" w:hAnsi="Avenir Next" w:cs="Arial"/>
          <w:i/>
          <w:iCs/>
          <w:color w:val="808080" w:themeColor="background1" w:themeShade="80"/>
          <w:sz w:val="22"/>
          <w:szCs w:val="22"/>
          <w:lang w:val="en-GB"/>
        </w:rPr>
        <w:t>Code de commerce</w:t>
      </w:r>
      <w:r w:rsidR="00987E17">
        <w:rPr>
          <w:rFonts w:ascii="Avenir Next" w:hAnsi="Avenir Next" w:cs="Arial"/>
          <w:color w:val="808080" w:themeColor="background1" w:themeShade="80"/>
          <w:sz w:val="22"/>
          <w:szCs w:val="22"/>
          <w:lang w:val="en-GB"/>
        </w:rPr>
        <w:t xml:space="preserve">, Article </w:t>
      </w:r>
      <w:r w:rsidR="00987E17" w:rsidRPr="00987E17">
        <w:rPr>
          <w:rFonts w:ascii="Avenir Next" w:hAnsi="Avenir Next" w:cs="Arial"/>
          <w:color w:val="808080" w:themeColor="background1" w:themeShade="80"/>
          <w:sz w:val="22"/>
          <w:szCs w:val="22"/>
          <w:lang w:val="en-GB"/>
        </w:rPr>
        <w:t>L6</w:t>
      </w:r>
      <w:r w:rsidR="00987E17">
        <w:rPr>
          <w:rFonts w:ascii="Avenir Next" w:hAnsi="Avenir Next" w:cs="Arial"/>
          <w:color w:val="808080" w:themeColor="background1" w:themeShade="80"/>
          <w:sz w:val="22"/>
          <w:szCs w:val="22"/>
          <w:lang w:val="en-GB"/>
        </w:rPr>
        <w:t>22</w:t>
      </w:r>
      <w:r w:rsidR="00987E17" w:rsidRPr="00987E17">
        <w:rPr>
          <w:rFonts w:ascii="Avenir Next" w:hAnsi="Avenir Next" w:cs="Arial"/>
          <w:color w:val="808080" w:themeColor="background1" w:themeShade="80"/>
          <w:sz w:val="22"/>
          <w:szCs w:val="22"/>
          <w:lang w:val="en-GB"/>
        </w:rPr>
        <w:t>-1</w:t>
      </w:r>
      <w:r w:rsidR="00987E17">
        <w:rPr>
          <w:rFonts w:ascii="Avenir Next" w:hAnsi="Avenir Next" w:cs="Arial"/>
          <w:color w:val="808080" w:themeColor="background1" w:themeShade="80"/>
          <w:sz w:val="22"/>
          <w:szCs w:val="22"/>
          <w:lang w:val="en-GB"/>
        </w:rPr>
        <w:t>7)</w:t>
      </w:r>
      <w:r w:rsidR="00497EC4">
        <w:rPr>
          <w:rFonts w:ascii="Avenir Next" w:hAnsi="Avenir Next" w:cs="Arial"/>
          <w:color w:val="808080" w:themeColor="background1" w:themeShade="80"/>
          <w:sz w:val="22"/>
          <w:szCs w:val="22"/>
          <w:lang w:val="en-GB"/>
        </w:rPr>
        <w:t>.</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AA8A07A" w14:textId="338F7AE5" w:rsidR="006F4E04" w:rsidRDefault="00344B2A"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first difference between </w:t>
      </w:r>
      <w:r>
        <w:rPr>
          <w:rFonts w:ascii="Avenir Next" w:hAnsi="Avenir Next" w:cs="Arial"/>
          <w:i/>
          <w:iCs/>
          <w:color w:val="808080" w:themeColor="background1" w:themeShade="80"/>
          <w:sz w:val="22"/>
          <w:szCs w:val="22"/>
        </w:rPr>
        <w:t xml:space="preserve">ad hoc </w:t>
      </w:r>
      <w:r>
        <w:rPr>
          <w:rFonts w:ascii="Avenir Next" w:hAnsi="Avenir Next" w:cs="Arial"/>
          <w:color w:val="808080" w:themeColor="background1" w:themeShade="80"/>
          <w:sz w:val="22"/>
          <w:szCs w:val="22"/>
        </w:rPr>
        <w:t xml:space="preserve">proceedings and conciliation concerns the </w:t>
      </w:r>
      <w:r w:rsidR="00A877B8">
        <w:rPr>
          <w:rFonts w:ascii="Avenir Next" w:hAnsi="Avenir Next" w:cs="Arial"/>
          <w:color w:val="808080" w:themeColor="background1" w:themeShade="80"/>
          <w:sz w:val="22"/>
          <w:szCs w:val="22"/>
        </w:rPr>
        <w:t>way</w:t>
      </w:r>
      <w:r>
        <w:rPr>
          <w:rFonts w:ascii="Avenir Next" w:hAnsi="Avenir Next" w:cs="Arial"/>
          <w:color w:val="808080" w:themeColor="background1" w:themeShade="80"/>
          <w:sz w:val="22"/>
          <w:szCs w:val="22"/>
        </w:rPr>
        <w:t xml:space="preserve"> </w:t>
      </w:r>
      <w:r w:rsidR="00A877B8">
        <w:rPr>
          <w:rFonts w:ascii="Avenir Next" w:hAnsi="Avenir Next" w:cs="Arial"/>
          <w:color w:val="808080" w:themeColor="background1" w:themeShade="80"/>
          <w:sz w:val="22"/>
          <w:szCs w:val="22"/>
        </w:rPr>
        <w:t xml:space="preserve">the court ratifies the conciliation agreement </w:t>
      </w:r>
      <w:r>
        <w:rPr>
          <w:rFonts w:ascii="Avenir Next" w:hAnsi="Avenir Next" w:cs="Arial"/>
          <w:color w:val="808080" w:themeColor="background1" w:themeShade="80"/>
          <w:sz w:val="22"/>
          <w:szCs w:val="22"/>
        </w:rPr>
        <w:t xml:space="preserve">upon request </w:t>
      </w:r>
      <w:r w:rsidR="00CD3B3A">
        <w:rPr>
          <w:rFonts w:ascii="Avenir Next" w:hAnsi="Avenir Next" w:cs="Arial"/>
          <w:color w:val="808080" w:themeColor="background1" w:themeShade="80"/>
          <w:sz w:val="22"/>
          <w:szCs w:val="22"/>
        </w:rPr>
        <w:t>by</w:t>
      </w:r>
      <w:r>
        <w:rPr>
          <w:rFonts w:ascii="Avenir Next" w:hAnsi="Avenir Next" w:cs="Arial"/>
          <w:color w:val="808080" w:themeColor="background1" w:themeShade="80"/>
          <w:sz w:val="22"/>
          <w:szCs w:val="22"/>
        </w:rPr>
        <w:t xml:space="preserve"> the debtor. </w:t>
      </w:r>
      <w:r w:rsidR="00036FE8">
        <w:rPr>
          <w:rFonts w:ascii="Avenir Next" w:hAnsi="Avenir Next" w:cs="Arial"/>
          <w:color w:val="808080" w:themeColor="background1" w:themeShade="80"/>
          <w:sz w:val="22"/>
          <w:szCs w:val="22"/>
        </w:rPr>
        <w:t>On the one hand, t</w:t>
      </w:r>
      <w:r>
        <w:rPr>
          <w:rFonts w:ascii="Avenir Next" w:hAnsi="Avenir Next" w:cs="Arial"/>
          <w:color w:val="808080" w:themeColor="background1" w:themeShade="80"/>
          <w:sz w:val="22"/>
          <w:szCs w:val="22"/>
        </w:rPr>
        <w:t xml:space="preserve">he </w:t>
      </w:r>
      <w:r>
        <w:rPr>
          <w:rFonts w:ascii="Avenir Next" w:hAnsi="Avenir Next" w:cs="Arial"/>
          <w:i/>
          <w:iCs/>
          <w:color w:val="808080" w:themeColor="background1" w:themeShade="80"/>
          <w:sz w:val="22"/>
          <w:szCs w:val="22"/>
        </w:rPr>
        <w:t xml:space="preserve">constatation </w:t>
      </w:r>
      <w:r>
        <w:rPr>
          <w:rFonts w:ascii="Avenir Next" w:hAnsi="Avenir Next" w:cs="Arial"/>
          <w:color w:val="808080" w:themeColor="background1" w:themeShade="80"/>
          <w:sz w:val="22"/>
          <w:szCs w:val="22"/>
        </w:rPr>
        <w:t>procedure relates to the approval of the conciliation agreement</w:t>
      </w:r>
      <w:r w:rsidR="00036FE8">
        <w:rPr>
          <w:rFonts w:ascii="Avenir Next" w:hAnsi="Avenir Next" w:cs="Arial"/>
          <w:color w:val="808080" w:themeColor="background1" w:themeShade="80"/>
          <w:sz w:val="22"/>
          <w:szCs w:val="22"/>
        </w:rPr>
        <w:t xml:space="preserve"> by the court</w:t>
      </w:r>
      <w:r>
        <w:rPr>
          <w:rFonts w:ascii="Avenir Next" w:hAnsi="Avenir Next" w:cs="Arial"/>
          <w:color w:val="808080" w:themeColor="background1" w:themeShade="80"/>
          <w:sz w:val="22"/>
          <w:szCs w:val="22"/>
        </w:rPr>
        <w:t xml:space="preserve"> and the preservation of confidentiality. On the other hand, the </w:t>
      </w:r>
      <w:r>
        <w:rPr>
          <w:rFonts w:ascii="Avenir Next" w:hAnsi="Avenir Next" w:cs="Arial"/>
          <w:i/>
          <w:iCs/>
          <w:color w:val="808080" w:themeColor="background1" w:themeShade="80"/>
          <w:sz w:val="22"/>
          <w:szCs w:val="22"/>
        </w:rPr>
        <w:t xml:space="preserve">homologation </w:t>
      </w:r>
      <w:r>
        <w:rPr>
          <w:rFonts w:ascii="Avenir Next" w:hAnsi="Avenir Next" w:cs="Arial"/>
          <w:color w:val="808080" w:themeColor="background1" w:themeShade="80"/>
          <w:sz w:val="22"/>
          <w:szCs w:val="22"/>
        </w:rPr>
        <w:t xml:space="preserve">procedure consists </w:t>
      </w:r>
      <w:r w:rsidR="0046477D">
        <w:rPr>
          <w:rFonts w:ascii="Avenir Next" w:hAnsi="Avenir Next" w:cs="Arial"/>
          <w:color w:val="808080" w:themeColor="background1" w:themeShade="80"/>
          <w:sz w:val="22"/>
          <w:szCs w:val="22"/>
        </w:rPr>
        <w:t>in</w:t>
      </w:r>
      <w:r>
        <w:rPr>
          <w:rFonts w:ascii="Avenir Next" w:hAnsi="Avenir Next" w:cs="Arial"/>
          <w:color w:val="808080" w:themeColor="background1" w:themeShade="80"/>
          <w:sz w:val="22"/>
          <w:szCs w:val="22"/>
        </w:rPr>
        <w:t xml:space="preserve"> the sanctioning of the agreement by the court </w:t>
      </w:r>
      <w:r w:rsidR="00036FE8">
        <w:rPr>
          <w:rFonts w:ascii="Avenir Next" w:hAnsi="Avenir Next" w:cs="Arial"/>
          <w:color w:val="808080" w:themeColor="background1" w:themeShade="80"/>
          <w:sz w:val="22"/>
          <w:szCs w:val="22"/>
        </w:rPr>
        <w:t xml:space="preserve">which </w:t>
      </w:r>
      <w:r w:rsidR="00C3507C">
        <w:rPr>
          <w:rFonts w:ascii="Avenir Next" w:hAnsi="Avenir Next" w:cs="Arial"/>
          <w:color w:val="808080" w:themeColor="background1" w:themeShade="80"/>
          <w:sz w:val="22"/>
          <w:szCs w:val="22"/>
        </w:rPr>
        <w:t>entails</w:t>
      </w:r>
      <w:r>
        <w:rPr>
          <w:rFonts w:ascii="Avenir Next" w:hAnsi="Avenir Next" w:cs="Arial"/>
          <w:color w:val="808080" w:themeColor="background1" w:themeShade="80"/>
          <w:sz w:val="22"/>
          <w:szCs w:val="22"/>
        </w:rPr>
        <w:t xml:space="preserve"> making the court decision public</w:t>
      </w:r>
      <w:r w:rsidR="007069C5">
        <w:rPr>
          <w:rFonts w:ascii="Avenir Next" w:hAnsi="Avenir Next" w:cs="Arial"/>
          <w:color w:val="808080" w:themeColor="background1" w:themeShade="80"/>
          <w:sz w:val="22"/>
          <w:szCs w:val="22"/>
        </w:rPr>
        <w:t xml:space="preserve">. </w:t>
      </w:r>
    </w:p>
    <w:p w14:paraId="2037F770" w14:textId="77777777" w:rsidR="005423C9" w:rsidRDefault="005423C9" w:rsidP="006F4E04">
      <w:pPr>
        <w:jc w:val="both"/>
        <w:rPr>
          <w:rFonts w:ascii="Avenir Next" w:hAnsi="Avenir Next" w:cs="Arial"/>
          <w:color w:val="808080" w:themeColor="background1" w:themeShade="80"/>
          <w:sz w:val="22"/>
          <w:szCs w:val="22"/>
        </w:rPr>
      </w:pPr>
    </w:p>
    <w:p w14:paraId="3D182570" w14:textId="29A0E98D" w:rsidR="005423C9" w:rsidRPr="004801D5" w:rsidRDefault="009C0F6D"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5B4B34">
        <w:rPr>
          <w:rFonts w:ascii="Avenir Next" w:hAnsi="Avenir Next" w:cs="Arial"/>
          <w:color w:val="808080" w:themeColor="background1" w:themeShade="80"/>
          <w:sz w:val="22"/>
          <w:szCs w:val="22"/>
        </w:rPr>
        <w:t xml:space="preserve">nother difference is linked to </w:t>
      </w:r>
      <w:r w:rsidR="004801D5">
        <w:rPr>
          <w:rFonts w:ascii="Avenir Next" w:hAnsi="Avenir Next" w:cs="Arial"/>
          <w:color w:val="808080" w:themeColor="background1" w:themeShade="80"/>
          <w:sz w:val="22"/>
          <w:szCs w:val="22"/>
        </w:rPr>
        <w:t xml:space="preserve">the </w:t>
      </w:r>
      <w:r w:rsidR="004801D5">
        <w:rPr>
          <w:rFonts w:ascii="Avenir Next" w:hAnsi="Avenir Next" w:cs="Arial"/>
          <w:i/>
          <w:iCs/>
          <w:color w:val="808080" w:themeColor="background1" w:themeShade="80"/>
          <w:sz w:val="22"/>
          <w:szCs w:val="22"/>
        </w:rPr>
        <w:t xml:space="preserve">homologation </w:t>
      </w:r>
      <w:r w:rsidR="004801D5">
        <w:rPr>
          <w:rFonts w:ascii="Avenir Next" w:hAnsi="Avenir Next" w:cs="Arial"/>
          <w:color w:val="808080" w:themeColor="background1" w:themeShade="80"/>
          <w:sz w:val="22"/>
          <w:szCs w:val="22"/>
        </w:rPr>
        <w:t>proce</w:t>
      </w:r>
      <w:r w:rsidR="00491438">
        <w:rPr>
          <w:rFonts w:ascii="Avenir Next" w:hAnsi="Avenir Next" w:cs="Arial"/>
          <w:color w:val="808080" w:themeColor="background1" w:themeShade="80"/>
          <w:sz w:val="22"/>
          <w:szCs w:val="22"/>
        </w:rPr>
        <w:t>dure</w:t>
      </w:r>
      <w:r w:rsidR="005B4B34">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itself</w:t>
      </w:r>
      <w:r w:rsidR="005B4B34">
        <w:rPr>
          <w:rFonts w:ascii="Avenir Next" w:hAnsi="Avenir Next" w:cs="Arial"/>
          <w:color w:val="808080" w:themeColor="background1" w:themeShade="80"/>
          <w:sz w:val="22"/>
          <w:szCs w:val="22"/>
        </w:rPr>
        <w:t>. I</w:t>
      </w:r>
      <w:r w:rsidR="00491438">
        <w:rPr>
          <w:rFonts w:ascii="Avenir Next" w:hAnsi="Avenir Next" w:cs="Arial"/>
          <w:color w:val="808080" w:themeColor="background1" w:themeShade="80"/>
          <w:sz w:val="22"/>
          <w:szCs w:val="22"/>
        </w:rPr>
        <w:t>n the event</w:t>
      </w:r>
      <w:r w:rsidR="007F5FFF">
        <w:rPr>
          <w:rFonts w:ascii="Avenir Next" w:hAnsi="Avenir Next" w:cs="Arial"/>
          <w:color w:val="808080" w:themeColor="background1" w:themeShade="80"/>
          <w:sz w:val="22"/>
          <w:szCs w:val="22"/>
        </w:rPr>
        <w:t>, for instance,</w:t>
      </w:r>
      <w:r w:rsidR="00491438">
        <w:rPr>
          <w:rFonts w:ascii="Avenir Next" w:hAnsi="Avenir Next" w:cs="Arial"/>
          <w:color w:val="808080" w:themeColor="background1" w:themeShade="80"/>
          <w:sz w:val="22"/>
          <w:szCs w:val="22"/>
        </w:rPr>
        <w:t xml:space="preserve"> there is a conversion of conciliation proceedings to accelerated safeguard proceedings</w:t>
      </w:r>
      <w:r>
        <w:rPr>
          <w:rFonts w:ascii="Avenir Next" w:hAnsi="Avenir Next" w:cs="Arial"/>
          <w:color w:val="808080" w:themeColor="background1" w:themeShade="80"/>
          <w:sz w:val="22"/>
          <w:szCs w:val="22"/>
        </w:rPr>
        <w:t>,</w:t>
      </w:r>
      <w:r w:rsidR="00491438">
        <w:rPr>
          <w:rFonts w:ascii="Avenir Next" w:hAnsi="Avenir Next" w:cs="Arial"/>
          <w:color w:val="808080" w:themeColor="background1" w:themeShade="80"/>
          <w:sz w:val="22"/>
          <w:szCs w:val="22"/>
        </w:rPr>
        <w:t xml:space="preserve"> a ‘new money’ privilege is conferred to investors</w:t>
      </w:r>
      <w:r w:rsidR="00F16306">
        <w:rPr>
          <w:rFonts w:ascii="Avenir Next" w:hAnsi="Avenir Next" w:cs="Arial"/>
          <w:color w:val="808080" w:themeColor="background1" w:themeShade="80"/>
          <w:sz w:val="22"/>
          <w:szCs w:val="22"/>
        </w:rPr>
        <w:t xml:space="preserve"> who transfer goods, services or money to the distressed company</w:t>
      </w:r>
      <w:r w:rsidR="00CF39D5">
        <w:rPr>
          <w:rFonts w:ascii="Avenir Next" w:hAnsi="Avenir Next" w:cs="Arial"/>
          <w:color w:val="808080" w:themeColor="background1" w:themeShade="80"/>
          <w:sz w:val="22"/>
          <w:szCs w:val="22"/>
        </w:rPr>
        <w:t xml:space="preserve"> during conciliation proceedings</w:t>
      </w:r>
      <w:r w:rsidR="00491438">
        <w:rPr>
          <w:rFonts w:ascii="Avenir Next" w:hAnsi="Avenir Next" w:cs="Arial"/>
          <w:color w:val="808080" w:themeColor="background1" w:themeShade="80"/>
          <w:sz w:val="22"/>
          <w:szCs w:val="22"/>
        </w:rPr>
        <w:t>.</w:t>
      </w:r>
      <w:r w:rsidR="00CF39D5">
        <w:rPr>
          <w:rFonts w:ascii="Avenir Next" w:hAnsi="Avenir Next" w:cs="Arial"/>
          <w:color w:val="808080" w:themeColor="background1" w:themeShade="80"/>
          <w:sz w:val="22"/>
          <w:szCs w:val="22"/>
        </w:rPr>
        <w:t xml:space="preserve"> The </w:t>
      </w:r>
      <w:r w:rsidR="00864537">
        <w:rPr>
          <w:rFonts w:ascii="Avenir Next" w:hAnsi="Avenir Next" w:cs="Arial"/>
          <w:color w:val="808080" w:themeColor="background1" w:themeShade="80"/>
          <w:sz w:val="22"/>
          <w:szCs w:val="22"/>
        </w:rPr>
        <w:t>‘</w:t>
      </w:r>
      <w:bookmarkStart w:id="2" w:name="_Hlk137927077"/>
      <w:r w:rsidR="00CF39D5">
        <w:rPr>
          <w:rFonts w:ascii="Avenir Next" w:hAnsi="Avenir Next" w:cs="Arial"/>
          <w:i/>
          <w:iCs/>
          <w:color w:val="808080" w:themeColor="background1" w:themeShade="80"/>
          <w:sz w:val="22"/>
          <w:szCs w:val="22"/>
        </w:rPr>
        <w:t>privil</w:t>
      </w:r>
      <w:r w:rsidR="005B4B34">
        <w:rPr>
          <w:rFonts w:ascii="Calibri" w:hAnsi="Calibri" w:cs="Calibri"/>
          <w:i/>
          <w:iCs/>
          <w:color w:val="808080" w:themeColor="background1" w:themeShade="80"/>
          <w:sz w:val="22"/>
          <w:szCs w:val="22"/>
        </w:rPr>
        <w:t>è</w:t>
      </w:r>
      <w:r w:rsidR="00CF39D5">
        <w:rPr>
          <w:rFonts w:ascii="Avenir Next" w:hAnsi="Avenir Next" w:cs="Arial"/>
          <w:i/>
          <w:iCs/>
          <w:color w:val="808080" w:themeColor="background1" w:themeShade="80"/>
          <w:sz w:val="22"/>
          <w:szCs w:val="22"/>
        </w:rPr>
        <w:t xml:space="preserve">ge </w:t>
      </w:r>
      <w:bookmarkEnd w:id="2"/>
      <w:r w:rsidR="00CF39D5">
        <w:rPr>
          <w:rFonts w:ascii="Avenir Next" w:hAnsi="Avenir Next" w:cs="Arial"/>
          <w:i/>
          <w:iCs/>
          <w:color w:val="808080" w:themeColor="background1" w:themeShade="80"/>
          <w:sz w:val="22"/>
          <w:szCs w:val="22"/>
        </w:rPr>
        <w:t>de conciliation</w:t>
      </w:r>
      <w:r w:rsidR="00864537">
        <w:rPr>
          <w:rFonts w:ascii="Avenir Next" w:hAnsi="Avenir Next" w:cs="Arial"/>
          <w:i/>
          <w:iCs/>
          <w:color w:val="808080" w:themeColor="background1" w:themeShade="80"/>
          <w:sz w:val="22"/>
          <w:szCs w:val="22"/>
        </w:rPr>
        <w:t>’</w:t>
      </w:r>
      <w:r w:rsidR="00CF39D5">
        <w:rPr>
          <w:rFonts w:ascii="Avenir Next" w:hAnsi="Avenir Next" w:cs="Arial"/>
          <w:i/>
          <w:iCs/>
          <w:color w:val="808080" w:themeColor="background1" w:themeShade="80"/>
          <w:sz w:val="22"/>
          <w:szCs w:val="22"/>
        </w:rPr>
        <w:t xml:space="preserve"> </w:t>
      </w:r>
      <w:r>
        <w:rPr>
          <w:rFonts w:ascii="Avenir Next" w:hAnsi="Avenir Next" w:cs="Arial"/>
          <w:color w:val="808080" w:themeColor="background1" w:themeShade="80"/>
          <w:sz w:val="22"/>
          <w:szCs w:val="22"/>
        </w:rPr>
        <w:t>provide</w:t>
      </w:r>
      <w:r w:rsidR="00CF39D5">
        <w:rPr>
          <w:rFonts w:ascii="Avenir Next" w:hAnsi="Avenir Next" w:cs="Arial"/>
          <w:color w:val="808080" w:themeColor="background1" w:themeShade="80"/>
          <w:sz w:val="22"/>
          <w:szCs w:val="22"/>
        </w:rPr>
        <w:t>s payment priority against all pre-commencement as well as post-commencement claims in case of court-</w:t>
      </w:r>
      <w:r>
        <w:rPr>
          <w:rFonts w:ascii="Avenir Next" w:hAnsi="Avenir Next" w:cs="Arial"/>
          <w:color w:val="808080" w:themeColor="background1" w:themeShade="80"/>
          <w:sz w:val="22"/>
          <w:szCs w:val="22"/>
        </w:rPr>
        <w:t>assisted</w:t>
      </w:r>
      <w:r w:rsidR="00CF39D5">
        <w:rPr>
          <w:rFonts w:ascii="Avenir Next" w:hAnsi="Avenir Next" w:cs="Arial"/>
          <w:color w:val="808080" w:themeColor="background1" w:themeShade="80"/>
          <w:sz w:val="22"/>
          <w:szCs w:val="22"/>
        </w:rPr>
        <w:t xml:space="preserve"> proceedings </w:t>
      </w:r>
      <w:r w:rsidR="00C3507C">
        <w:rPr>
          <w:rFonts w:ascii="Avenir Next" w:hAnsi="Avenir Next" w:cs="Arial"/>
          <w:color w:val="808080" w:themeColor="background1" w:themeShade="80"/>
          <w:sz w:val="22"/>
          <w:szCs w:val="22"/>
        </w:rPr>
        <w:t>after</w:t>
      </w:r>
      <w:r w:rsidR="00CF39D5">
        <w:rPr>
          <w:rFonts w:ascii="Avenir Next" w:hAnsi="Avenir Next" w:cs="Arial"/>
          <w:color w:val="808080" w:themeColor="background1" w:themeShade="80"/>
          <w:sz w:val="22"/>
          <w:szCs w:val="22"/>
        </w:rPr>
        <w:t xml:space="preserve"> concilia</w:t>
      </w:r>
      <w:r w:rsidR="00B32F04">
        <w:rPr>
          <w:rFonts w:ascii="Avenir Next" w:hAnsi="Avenir Next" w:cs="Arial"/>
          <w:color w:val="808080" w:themeColor="background1" w:themeShade="80"/>
          <w:sz w:val="22"/>
          <w:szCs w:val="22"/>
        </w:rPr>
        <w:t xml:space="preserve">tion. </w:t>
      </w:r>
      <w:r>
        <w:rPr>
          <w:rFonts w:ascii="Avenir Next" w:hAnsi="Avenir Next" w:cs="Arial"/>
          <w:color w:val="808080" w:themeColor="background1" w:themeShade="80"/>
          <w:sz w:val="22"/>
          <w:szCs w:val="22"/>
        </w:rPr>
        <w:t>T</w:t>
      </w:r>
      <w:r w:rsidR="00236A91">
        <w:rPr>
          <w:rFonts w:ascii="Avenir Next" w:hAnsi="Avenir Next" w:cs="Arial"/>
          <w:color w:val="808080" w:themeColor="background1" w:themeShade="80"/>
          <w:sz w:val="22"/>
          <w:szCs w:val="22"/>
        </w:rPr>
        <w:t xml:space="preserve">his </w:t>
      </w:r>
      <w:r w:rsidR="00C3507C" w:rsidRPr="00C3507C">
        <w:rPr>
          <w:rFonts w:ascii="Avenir Next" w:hAnsi="Avenir Next" w:cs="Arial"/>
          <w:i/>
          <w:iCs/>
          <w:color w:val="808080" w:themeColor="background1" w:themeShade="80"/>
          <w:sz w:val="22"/>
          <w:szCs w:val="22"/>
        </w:rPr>
        <w:t>privilège</w:t>
      </w:r>
      <w:r w:rsidR="00C3507C" w:rsidRPr="00C3507C">
        <w:rPr>
          <w:rFonts w:ascii="Avenir Next" w:hAnsi="Avenir Next" w:cs="Arial"/>
          <w:color w:val="808080" w:themeColor="background1" w:themeShade="80"/>
          <w:sz w:val="22"/>
          <w:szCs w:val="22"/>
        </w:rPr>
        <w:t xml:space="preserve"> </w:t>
      </w:r>
      <w:r w:rsidR="00236A91">
        <w:rPr>
          <w:rFonts w:ascii="Avenir Next" w:hAnsi="Avenir Next" w:cs="Arial"/>
          <w:color w:val="808080" w:themeColor="background1" w:themeShade="80"/>
          <w:sz w:val="22"/>
          <w:szCs w:val="22"/>
        </w:rPr>
        <w:t xml:space="preserve">extends to the fact that </w:t>
      </w:r>
      <w:r>
        <w:rPr>
          <w:rFonts w:ascii="Avenir Next" w:hAnsi="Avenir Next" w:cs="Arial"/>
          <w:color w:val="808080" w:themeColor="background1" w:themeShade="80"/>
          <w:sz w:val="22"/>
          <w:szCs w:val="22"/>
        </w:rPr>
        <w:t>such claims</w:t>
      </w:r>
      <w:r w:rsidR="00236A91">
        <w:rPr>
          <w:rFonts w:ascii="Avenir Next" w:hAnsi="Avenir Next" w:cs="Arial"/>
          <w:color w:val="808080" w:themeColor="background1" w:themeShade="80"/>
          <w:sz w:val="22"/>
          <w:szCs w:val="22"/>
        </w:rPr>
        <w:t xml:space="preserve"> cannot be </w:t>
      </w:r>
      <w:r>
        <w:rPr>
          <w:rFonts w:ascii="Avenir Next" w:hAnsi="Avenir Next" w:cs="Arial"/>
          <w:color w:val="808080" w:themeColor="background1" w:themeShade="80"/>
          <w:sz w:val="22"/>
          <w:szCs w:val="22"/>
        </w:rPr>
        <w:t>written-off</w:t>
      </w:r>
      <w:r w:rsidR="00236A91">
        <w:rPr>
          <w:rFonts w:ascii="Avenir Next" w:hAnsi="Avenir Next" w:cs="Arial"/>
          <w:color w:val="808080" w:themeColor="background1" w:themeShade="80"/>
          <w:sz w:val="22"/>
          <w:szCs w:val="22"/>
        </w:rPr>
        <w:t xml:space="preserve"> or </w:t>
      </w:r>
      <w:r>
        <w:rPr>
          <w:rFonts w:ascii="Avenir Next" w:hAnsi="Avenir Next" w:cs="Arial"/>
          <w:color w:val="808080" w:themeColor="background1" w:themeShade="80"/>
          <w:sz w:val="22"/>
          <w:szCs w:val="22"/>
        </w:rPr>
        <w:t>postponed</w:t>
      </w:r>
      <w:r w:rsidR="00236A91">
        <w:rPr>
          <w:rFonts w:ascii="Avenir Next" w:hAnsi="Avenir Next" w:cs="Arial"/>
          <w:color w:val="808080" w:themeColor="background1" w:themeShade="80"/>
          <w:sz w:val="22"/>
          <w:szCs w:val="22"/>
        </w:rPr>
        <w:t xml:space="preserve"> in the safeguard or rehabilitation plan, including in the contexts of </w:t>
      </w:r>
      <w:r w:rsidR="00D15E29">
        <w:rPr>
          <w:rFonts w:ascii="Avenir Next" w:hAnsi="Avenir Next" w:cs="Arial"/>
          <w:color w:val="808080" w:themeColor="background1" w:themeShade="80"/>
          <w:sz w:val="22"/>
          <w:szCs w:val="22"/>
        </w:rPr>
        <w:t>‘</w:t>
      </w:r>
      <w:r w:rsidR="00236A91">
        <w:rPr>
          <w:rFonts w:ascii="Avenir Next" w:hAnsi="Avenir Next" w:cs="Arial"/>
          <w:color w:val="808080" w:themeColor="background1" w:themeShade="80"/>
          <w:sz w:val="22"/>
          <w:szCs w:val="22"/>
        </w:rPr>
        <w:t>cross-class cram-down</w:t>
      </w:r>
      <w:r w:rsidR="00D15E29">
        <w:rPr>
          <w:rFonts w:ascii="Avenir Next" w:hAnsi="Avenir Next" w:cs="Arial"/>
          <w:color w:val="808080" w:themeColor="background1" w:themeShade="80"/>
          <w:sz w:val="22"/>
          <w:szCs w:val="22"/>
        </w:rPr>
        <w:t>’</w:t>
      </w:r>
      <w:r w:rsidR="00236A91">
        <w:rPr>
          <w:rFonts w:ascii="Avenir Next" w:hAnsi="Avenir Next" w:cs="Arial"/>
          <w:color w:val="808080" w:themeColor="background1" w:themeShade="80"/>
          <w:sz w:val="22"/>
          <w:szCs w:val="22"/>
        </w:rPr>
        <w:t xml:space="preserve"> or </w:t>
      </w:r>
      <w:r w:rsidR="00D15E29">
        <w:rPr>
          <w:rFonts w:ascii="Avenir Next" w:hAnsi="Avenir Next" w:cs="Arial"/>
          <w:color w:val="808080" w:themeColor="background1" w:themeShade="80"/>
          <w:sz w:val="22"/>
          <w:szCs w:val="22"/>
        </w:rPr>
        <w:t>‘</w:t>
      </w:r>
      <w:r w:rsidR="00236A91">
        <w:rPr>
          <w:rFonts w:ascii="Avenir Next" w:hAnsi="Avenir Next" w:cs="Arial"/>
          <w:color w:val="808080" w:themeColor="background1" w:themeShade="80"/>
          <w:sz w:val="22"/>
          <w:szCs w:val="22"/>
        </w:rPr>
        <w:t>cram-down</w:t>
      </w:r>
      <w:r w:rsidR="00D15E29">
        <w:rPr>
          <w:rFonts w:ascii="Avenir Next" w:hAnsi="Avenir Next" w:cs="Arial"/>
          <w:color w:val="808080" w:themeColor="background1" w:themeShade="80"/>
          <w:sz w:val="22"/>
          <w:szCs w:val="22"/>
        </w:rPr>
        <w:t>’</w:t>
      </w:r>
      <w:r w:rsidR="00236A91">
        <w:rPr>
          <w:rFonts w:ascii="Avenir Next" w:hAnsi="Avenir Next" w:cs="Arial"/>
          <w:color w:val="808080" w:themeColor="background1" w:themeShade="80"/>
          <w:sz w:val="22"/>
          <w:szCs w:val="22"/>
        </w:rPr>
        <w:t>, unless the investors’ consent is obtai</w:t>
      </w:r>
      <w:r w:rsidR="00C3507C">
        <w:rPr>
          <w:rFonts w:ascii="Avenir Next" w:hAnsi="Avenir Next" w:cs="Arial"/>
          <w:color w:val="808080" w:themeColor="background1" w:themeShade="80"/>
          <w:sz w:val="22"/>
          <w:szCs w:val="22"/>
        </w:rPr>
        <w:t>ne</w:t>
      </w:r>
      <w:r w:rsidR="009B389B">
        <w:rPr>
          <w:rFonts w:ascii="Avenir Next" w:hAnsi="Avenir Next" w:cs="Arial"/>
          <w:color w:val="808080" w:themeColor="background1" w:themeShade="80"/>
          <w:sz w:val="22"/>
          <w:szCs w:val="22"/>
        </w:rPr>
        <w:t>d</w:t>
      </w:r>
      <w:r w:rsidR="00C83551">
        <w:rPr>
          <w:rFonts w:ascii="Avenir Next" w:hAnsi="Avenir Next" w:cs="Arial"/>
          <w:color w:val="808080" w:themeColor="background1" w:themeShade="80"/>
          <w:sz w:val="22"/>
          <w:szCs w:val="22"/>
        </w:rPr>
        <w:t>.</w:t>
      </w:r>
    </w:p>
    <w:p w14:paraId="635DF9B9" w14:textId="274209FF" w:rsidR="006F4E04" w:rsidRDefault="006F4E04" w:rsidP="000101F5">
      <w:pPr>
        <w:jc w:val="both"/>
        <w:rPr>
          <w:rFonts w:ascii="Avenir Next" w:hAnsi="Avenir Next" w:cs="Arial"/>
          <w:bCs/>
          <w:color w:val="000000" w:themeColor="text1"/>
          <w:sz w:val="22"/>
          <w:szCs w:val="22"/>
          <w:lang w:val="en-GB"/>
        </w:rPr>
      </w:pP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7A94C3A4" w14:textId="010CC1F8" w:rsidR="00A54FF5" w:rsidRPr="0042146F" w:rsidRDefault="00F47A63" w:rsidP="0042146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r w:rsidR="0041159D">
        <w:rPr>
          <w:rFonts w:ascii="Avenir Next" w:hAnsi="Avenir Next" w:cs="Arial"/>
          <w:color w:val="808080" w:themeColor="background1" w:themeShade="80"/>
          <w:sz w:val="22"/>
          <w:szCs w:val="22"/>
        </w:rPr>
        <w:t xml:space="preserve"> </w:t>
      </w:r>
    </w:p>
    <w:p w14:paraId="275CFB99" w14:textId="77777777" w:rsidR="00A336D9" w:rsidRDefault="00A336D9" w:rsidP="00A1024E">
      <w:pPr>
        <w:jc w:val="both"/>
        <w:rPr>
          <w:rFonts w:ascii="Avenir Next" w:hAnsi="Avenir Next" w:cs="Arial"/>
          <w:color w:val="808080" w:themeColor="background1" w:themeShade="80"/>
          <w:sz w:val="22"/>
          <w:szCs w:val="22"/>
        </w:rPr>
      </w:pPr>
    </w:p>
    <w:p w14:paraId="7E307D0B" w14:textId="313117E0" w:rsidR="00A1024E" w:rsidRPr="00A1024E" w:rsidRDefault="00A1024E" w:rsidP="00A1024E">
      <w:pPr>
        <w:jc w:val="both"/>
        <w:rPr>
          <w:rFonts w:ascii="Avenir Next" w:hAnsi="Avenir Next" w:cs="Arial"/>
          <w:color w:val="808080" w:themeColor="background1" w:themeShade="80"/>
          <w:sz w:val="22"/>
          <w:szCs w:val="22"/>
        </w:rPr>
      </w:pPr>
      <w:r w:rsidRPr="00A1024E">
        <w:rPr>
          <w:rFonts w:ascii="Avenir Next" w:hAnsi="Avenir Next" w:cs="Arial"/>
          <w:color w:val="808080" w:themeColor="background1" w:themeShade="80"/>
          <w:sz w:val="22"/>
          <w:szCs w:val="22"/>
        </w:rPr>
        <w:t>The majority of insolvency law mechanisms in France have focused on the restructuring perspective of a debtor's financial distress</w:t>
      </w:r>
      <w:r w:rsidR="002604DF">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at the same time giving the impression of a highly 'debtor-cent</w:t>
      </w:r>
      <w:r w:rsidR="00CE3220">
        <w:rPr>
          <w:rFonts w:ascii="Avenir Next" w:hAnsi="Avenir Next" w:cs="Arial"/>
          <w:color w:val="808080" w:themeColor="background1" w:themeShade="80"/>
          <w:sz w:val="22"/>
          <w:szCs w:val="22"/>
        </w:rPr>
        <w:t>e</w:t>
      </w:r>
      <w:r w:rsidRPr="00A1024E">
        <w:rPr>
          <w:rFonts w:ascii="Avenir Next" w:hAnsi="Avenir Next" w:cs="Arial"/>
          <w:color w:val="808080" w:themeColor="background1" w:themeShade="80"/>
          <w:sz w:val="22"/>
          <w:szCs w:val="22"/>
        </w:rPr>
        <w:t xml:space="preserve">red' insolvency law system. Several reforms have taken place </w:t>
      </w:r>
      <w:r w:rsidR="002604DF">
        <w:rPr>
          <w:rFonts w:ascii="Avenir Next" w:hAnsi="Avenir Next" w:cs="Arial"/>
          <w:color w:val="808080" w:themeColor="background1" w:themeShade="80"/>
          <w:sz w:val="22"/>
          <w:szCs w:val="22"/>
        </w:rPr>
        <w:t>in</w:t>
      </w:r>
      <w:r w:rsidRPr="00A1024E">
        <w:rPr>
          <w:rFonts w:ascii="Avenir Next" w:hAnsi="Avenir Next" w:cs="Arial"/>
          <w:color w:val="808080" w:themeColor="background1" w:themeShade="80"/>
          <w:sz w:val="22"/>
          <w:szCs w:val="22"/>
        </w:rPr>
        <w:t xml:space="preserve"> the recent years and th</w:t>
      </w:r>
      <w:r>
        <w:rPr>
          <w:rFonts w:ascii="Avenir Next" w:hAnsi="Avenir Next" w:cs="Arial"/>
          <w:color w:val="808080" w:themeColor="background1" w:themeShade="80"/>
          <w:sz w:val="22"/>
          <w:szCs w:val="22"/>
        </w:rPr>
        <w:t>r</w:t>
      </w:r>
      <w:r w:rsidRPr="00A1024E">
        <w:rPr>
          <w:rFonts w:ascii="Avenir Next" w:hAnsi="Avenir Next" w:cs="Arial"/>
          <w:color w:val="808080" w:themeColor="background1" w:themeShade="80"/>
          <w:sz w:val="22"/>
          <w:szCs w:val="22"/>
        </w:rPr>
        <w:t>oughout</w:t>
      </w:r>
      <w:r>
        <w:rPr>
          <w:rFonts w:ascii="Avenir Next" w:hAnsi="Avenir Next" w:cs="Arial"/>
          <w:color w:val="808080" w:themeColor="background1" w:themeShade="80"/>
          <w:sz w:val="22"/>
          <w:szCs w:val="22"/>
        </w:rPr>
        <w:t xml:space="preserve"> </w:t>
      </w:r>
      <w:r w:rsidRPr="00A1024E">
        <w:rPr>
          <w:rFonts w:ascii="Avenir Next" w:hAnsi="Avenir Next" w:cs="Arial"/>
          <w:color w:val="808080" w:themeColor="background1" w:themeShade="80"/>
          <w:sz w:val="22"/>
          <w:szCs w:val="22"/>
        </w:rPr>
        <w:t xml:space="preserve">the </w:t>
      </w:r>
      <w:r w:rsidRPr="00A1024E">
        <w:rPr>
          <w:rFonts w:ascii="Avenir Next" w:hAnsi="Avenir Next" w:cs="Arial"/>
          <w:color w:val="808080" w:themeColor="background1" w:themeShade="80"/>
          <w:sz w:val="22"/>
          <w:szCs w:val="22"/>
        </w:rPr>
        <w:lastRenderedPageBreak/>
        <w:t xml:space="preserve">following analysis we will attempt to shed some light on whether these developments have shaped a </w:t>
      </w:r>
      <w:r w:rsidR="00110FEA">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debtor-cent</w:t>
      </w:r>
      <w:r w:rsidR="00CE3220">
        <w:rPr>
          <w:rFonts w:ascii="Avenir Next" w:hAnsi="Avenir Next" w:cs="Arial"/>
          <w:color w:val="808080" w:themeColor="background1" w:themeShade="80"/>
          <w:sz w:val="22"/>
          <w:szCs w:val="22"/>
        </w:rPr>
        <w:t>e</w:t>
      </w:r>
      <w:r w:rsidRPr="00A1024E">
        <w:rPr>
          <w:rFonts w:ascii="Avenir Next" w:hAnsi="Avenir Next" w:cs="Arial"/>
          <w:color w:val="808080" w:themeColor="background1" w:themeShade="80"/>
          <w:sz w:val="22"/>
          <w:szCs w:val="22"/>
        </w:rPr>
        <w:t>red</w:t>
      </w:r>
      <w:r w:rsidR="00110FEA">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or </w:t>
      </w:r>
      <w:r w:rsidR="00110FEA">
        <w:rPr>
          <w:rFonts w:ascii="Avenir Next" w:hAnsi="Avenir Next" w:cs="Arial"/>
          <w:color w:val="808080" w:themeColor="background1" w:themeShade="80"/>
          <w:sz w:val="22"/>
          <w:szCs w:val="22"/>
        </w:rPr>
        <w:t>a ‘</w:t>
      </w:r>
      <w:r w:rsidRPr="00A1024E">
        <w:rPr>
          <w:rFonts w:ascii="Avenir Next" w:hAnsi="Avenir Next" w:cs="Arial"/>
          <w:color w:val="808080" w:themeColor="background1" w:themeShade="80"/>
          <w:sz w:val="22"/>
          <w:szCs w:val="22"/>
        </w:rPr>
        <w:t>creditor-cent</w:t>
      </w:r>
      <w:r w:rsidR="00CE3220">
        <w:rPr>
          <w:rFonts w:ascii="Avenir Next" w:hAnsi="Avenir Next" w:cs="Arial"/>
          <w:color w:val="808080" w:themeColor="background1" w:themeShade="80"/>
          <w:sz w:val="22"/>
          <w:szCs w:val="22"/>
        </w:rPr>
        <w:t>e</w:t>
      </w:r>
      <w:r w:rsidRPr="00A1024E">
        <w:rPr>
          <w:rFonts w:ascii="Avenir Next" w:hAnsi="Avenir Next" w:cs="Arial"/>
          <w:color w:val="808080" w:themeColor="background1" w:themeShade="80"/>
          <w:sz w:val="22"/>
          <w:szCs w:val="22"/>
        </w:rPr>
        <w:t>red</w:t>
      </w:r>
      <w:r w:rsidR="00110FEA">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w:t>
      </w:r>
      <w:r w:rsidR="00110FEA">
        <w:rPr>
          <w:rFonts w:ascii="Avenir Next" w:hAnsi="Avenir Next" w:cs="Arial"/>
          <w:color w:val="808080" w:themeColor="background1" w:themeShade="80"/>
          <w:sz w:val="22"/>
          <w:szCs w:val="22"/>
        </w:rPr>
        <w:t>i</w:t>
      </w:r>
      <w:r w:rsidRPr="00A1024E">
        <w:rPr>
          <w:rFonts w:ascii="Avenir Next" w:hAnsi="Avenir Next" w:cs="Arial"/>
          <w:color w:val="808080" w:themeColor="background1" w:themeShade="80"/>
          <w:sz w:val="22"/>
          <w:szCs w:val="22"/>
        </w:rPr>
        <w:t xml:space="preserve">nsolvency system. Title VI of the French </w:t>
      </w:r>
      <w:r w:rsidR="00D83C69">
        <w:rPr>
          <w:rFonts w:ascii="Avenir Next" w:hAnsi="Avenir Next" w:cs="Arial"/>
          <w:color w:val="808080" w:themeColor="background1" w:themeShade="80"/>
          <w:sz w:val="22"/>
          <w:szCs w:val="22"/>
        </w:rPr>
        <w:t>C</w:t>
      </w:r>
      <w:r w:rsidRPr="00A1024E">
        <w:rPr>
          <w:rFonts w:ascii="Avenir Next" w:hAnsi="Avenir Next" w:cs="Arial"/>
          <w:color w:val="808080" w:themeColor="background1" w:themeShade="80"/>
          <w:sz w:val="22"/>
          <w:szCs w:val="22"/>
        </w:rPr>
        <w:t xml:space="preserve">ommercial </w:t>
      </w:r>
      <w:r w:rsidR="00D83C69">
        <w:rPr>
          <w:rFonts w:ascii="Avenir Next" w:hAnsi="Avenir Next" w:cs="Arial"/>
          <w:color w:val="808080" w:themeColor="background1" w:themeShade="80"/>
          <w:sz w:val="22"/>
          <w:szCs w:val="22"/>
        </w:rPr>
        <w:t>C</w:t>
      </w:r>
      <w:r w:rsidRPr="00A1024E">
        <w:rPr>
          <w:rFonts w:ascii="Avenir Next" w:hAnsi="Avenir Next" w:cs="Arial"/>
          <w:color w:val="808080" w:themeColor="background1" w:themeShade="80"/>
          <w:sz w:val="22"/>
          <w:szCs w:val="22"/>
        </w:rPr>
        <w:t>ode elaborates on the existing insolvency procedure</w:t>
      </w:r>
      <w:r w:rsidR="00395474">
        <w:rPr>
          <w:rFonts w:ascii="Avenir Next" w:hAnsi="Avenir Next" w:cs="Arial"/>
          <w:color w:val="808080" w:themeColor="background1" w:themeShade="80"/>
          <w:sz w:val="22"/>
          <w:szCs w:val="22"/>
        </w:rPr>
        <w:t>s.</w:t>
      </w:r>
      <w:r w:rsidR="007F5FFF">
        <w:rPr>
          <w:rFonts w:ascii="Avenir Next" w:hAnsi="Avenir Next" w:cs="Arial"/>
          <w:color w:val="808080" w:themeColor="background1" w:themeShade="80"/>
          <w:sz w:val="22"/>
          <w:szCs w:val="22"/>
        </w:rPr>
        <w:t xml:space="preserve"> Certain aspects from the Consumer Code will </w:t>
      </w:r>
      <w:r w:rsidR="00F66F01">
        <w:rPr>
          <w:rFonts w:ascii="Avenir Next" w:hAnsi="Avenir Next" w:cs="Arial"/>
          <w:color w:val="808080" w:themeColor="background1" w:themeShade="80"/>
          <w:sz w:val="22"/>
          <w:szCs w:val="22"/>
        </w:rPr>
        <w:t xml:space="preserve">also </w:t>
      </w:r>
      <w:r w:rsidR="007F5FFF">
        <w:rPr>
          <w:rFonts w:ascii="Avenir Next" w:hAnsi="Avenir Next" w:cs="Arial"/>
          <w:color w:val="808080" w:themeColor="background1" w:themeShade="80"/>
          <w:sz w:val="22"/>
          <w:szCs w:val="22"/>
        </w:rPr>
        <w:t>be surveyed</w:t>
      </w:r>
      <w:r w:rsidR="00B93C3F">
        <w:rPr>
          <w:rFonts w:ascii="Avenir Next" w:hAnsi="Avenir Next" w:cs="Arial"/>
          <w:color w:val="808080" w:themeColor="background1" w:themeShade="80"/>
          <w:sz w:val="22"/>
          <w:szCs w:val="22"/>
        </w:rPr>
        <w:t xml:space="preserve">. </w:t>
      </w:r>
    </w:p>
    <w:p w14:paraId="253A054F" w14:textId="77777777" w:rsidR="00A1024E" w:rsidRPr="00A1024E" w:rsidRDefault="00A1024E" w:rsidP="00A1024E">
      <w:pPr>
        <w:jc w:val="both"/>
        <w:rPr>
          <w:rFonts w:ascii="Avenir Next" w:hAnsi="Avenir Next" w:cs="Arial"/>
          <w:color w:val="808080" w:themeColor="background1" w:themeShade="80"/>
          <w:sz w:val="22"/>
          <w:szCs w:val="22"/>
        </w:rPr>
      </w:pPr>
    </w:p>
    <w:p w14:paraId="203BD1C8" w14:textId="72805ADB" w:rsidR="00D11725" w:rsidRDefault="00A1024E" w:rsidP="00A1024E">
      <w:pPr>
        <w:jc w:val="both"/>
        <w:rPr>
          <w:rFonts w:ascii="Avenir Next" w:hAnsi="Avenir Next" w:cs="Arial"/>
          <w:color w:val="808080" w:themeColor="background1" w:themeShade="80"/>
          <w:sz w:val="22"/>
          <w:szCs w:val="22"/>
        </w:rPr>
      </w:pPr>
      <w:r w:rsidRPr="00A1024E">
        <w:rPr>
          <w:rFonts w:ascii="Avenir Next" w:hAnsi="Avenir Next" w:cs="Arial"/>
          <w:color w:val="808080" w:themeColor="background1" w:themeShade="80"/>
          <w:sz w:val="22"/>
          <w:szCs w:val="22"/>
        </w:rPr>
        <w:t>The restructuring reform of 2014 (</w:t>
      </w:r>
      <w:r>
        <w:rPr>
          <w:rFonts w:ascii="Avenir Next" w:hAnsi="Avenir Next" w:cs="Arial"/>
          <w:color w:val="808080" w:themeColor="background1" w:themeShade="80"/>
          <w:sz w:val="22"/>
          <w:szCs w:val="22"/>
        </w:rPr>
        <w:t>O</w:t>
      </w:r>
      <w:r w:rsidRPr="00A1024E">
        <w:rPr>
          <w:rFonts w:ascii="Avenir Next" w:hAnsi="Avenir Next" w:cs="Arial"/>
          <w:color w:val="808080" w:themeColor="background1" w:themeShade="80"/>
          <w:sz w:val="22"/>
          <w:szCs w:val="22"/>
        </w:rPr>
        <w:t xml:space="preserve">rdinance </w:t>
      </w:r>
      <w:r>
        <w:rPr>
          <w:rFonts w:ascii="Avenir Next" w:hAnsi="Avenir Next" w:cs="Arial"/>
          <w:color w:val="808080" w:themeColor="background1" w:themeShade="80"/>
          <w:sz w:val="22"/>
          <w:szCs w:val="22"/>
        </w:rPr>
        <w:t>n.</w:t>
      </w:r>
      <w:r w:rsidRPr="00A1024E">
        <w:rPr>
          <w:rFonts w:ascii="Avenir Next" w:hAnsi="Avenir Next" w:cs="Arial"/>
          <w:color w:val="808080" w:themeColor="background1" w:themeShade="80"/>
          <w:sz w:val="22"/>
          <w:szCs w:val="22"/>
        </w:rPr>
        <w:t xml:space="preserve"> 2014</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326 of 12 March 2014) aimed at strengthening </w:t>
      </w:r>
      <w:r w:rsidR="007A50F3">
        <w:rPr>
          <w:rFonts w:ascii="Avenir Next" w:hAnsi="Avenir Next" w:cs="Arial"/>
          <w:color w:val="808080" w:themeColor="background1" w:themeShade="80"/>
          <w:sz w:val="22"/>
          <w:szCs w:val="22"/>
        </w:rPr>
        <w:t>preventive</w:t>
      </w:r>
      <w:r w:rsidRPr="00A1024E">
        <w:rPr>
          <w:rFonts w:ascii="Avenir Next" w:hAnsi="Avenir Next" w:cs="Arial"/>
          <w:color w:val="808080" w:themeColor="background1" w:themeShade="80"/>
          <w:sz w:val="22"/>
          <w:szCs w:val="22"/>
        </w:rPr>
        <w:t xml:space="preserve"> measures, the effectiveness of proceedings prior to the insolvency of the debtor as well as creditors</w:t>
      </w:r>
      <w:r w:rsidR="00CC67A9">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rights during the insolvency process. At the same time, Law n. 2016-1547 of 18 November 2016 </w:t>
      </w:r>
      <w:r w:rsidR="00CC67A9">
        <w:rPr>
          <w:rFonts w:ascii="Avenir Next" w:hAnsi="Avenir Next" w:cs="Arial"/>
          <w:color w:val="808080" w:themeColor="background1" w:themeShade="80"/>
          <w:sz w:val="22"/>
          <w:szCs w:val="22"/>
        </w:rPr>
        <w:t>concentrated on</w:t>
      </w:r>
      <w:r w:rsidRPr="00A1024E">
        <w:rPr>
          <w:rFonts w:ascii="Avenir Next" w:hAnsi="Avenir Next" w:cs="Arial"/>
          <w:color w:val="808080" w:themeColor="background1" w:themeShade="80"/>
          <w:sz w:val="22"/>
          <w:szCs w:val="22"/>
        </w:rPr>
        <w:t xml:space="preserve"> reinforcing the rescue of the </w:t>
      </w:r>
      <w:r w:rsidR="00CC67A9">
        <w:rPr>
          <w:rFonts w:ascii="Avenir Next" w:hAnsi="Avenir Next" w:cs="Arial"/>
          <w:color w:val="808080" w:themeColor="background1" w:themeShade="80"/>
          <w:sz w:val="22"/>
          <w:szCs w:val="22"/>
        </w:rPr>
        <w:t>debtor’s</w:t>
      </w:r>
      <w:r w:rsidRPr="00A1024E">
        <w:rPr>
          <w:rFonts w:ascii="Avenir Next" w:hAnsi="Avenir Next" w:cs="Arial"/>
          <w:color w:val="808080" w:themeColor="background1" w:themeShade="80"/>
          <w:sz w:val="22"/>
          <w:szCs w:val="22"/>
        </w:rPr>
        <w:t xml:space="preserve"> business and </w:t>
      </w:r>
      <w:r w:rsidR="00AE1452">
        <w:rPr>
          <w:rFonts w:ascii="Avenir Next" w:hAnsi="Avenir Next" w:cs="Arial"/>
          <w:color w:val="808080" w:themeColor="background1" w:themeShade="80"/>
          <w:sz w:val="22"/>
          <w:szCs w:val="22"/>
        </w:rPr>
        <w:t>on</w:t>
      </w:r>
      <w:r w:rsidRPr="00A1024E">
        <w:rPr>
          <w:rFonts w:ascii="Avenir Next" w:hAnsi="Avenir Next" w:cs="Arial"/>
          <w:color w:val="808080" w:themeColor="background1" w:themeShade="80"/>
          <w:sz w:val="22"/>
          <w:szCs w:val="22"/>
        </w:rPr>
        <w:t xml:space="preserve"> </w:t>
      </w:r>
      <w:r w:rsidR="00CC67A9">
        <w:rPr>
          <w:rFonts w:ascii="Avenir Next" w:hAnsi="Avenir Next" w:cs="Arial"/>
          <w:color w:val="808080" w:themeColor="background1" w:themeShade="80"/>
          <w:sz w:val="22"/>
          <w:szCs w:val="22"/>
        </w:rPr>
        <w:t>important</w:t>
      </w:r>
      <w:r w:rsidRPr="00A1024E">
        <w:rPr>
          <w:rFonts w:ascii="Avenir Next" w:hAnsi="Avenir Next" w:cs="Arial"/>
          <w:color w:val="808080" w:themeColor="background1" w:themeShade="80"/>
          <w:sz w:val="22"/>
          <w:szCs w:val="22"/>
        </w:rPr>
        <w:t xml:space="preserve"> principles</w:t>
      </w:r>
      <w:r w:rsidR="00CC67A9">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such as</w:t>
      </w:r>
      <w:r w:rsidR="00AE1452">
        <w:rPr>
          <w:rFonts w:ascii="Avenir Next" w:hAnsi="Avenir Next" w:cs="Arial"/>
          <w:color w:val="808080" w:themeColor="background1" w:themeShade="80"/>
          <w:sz w:val="22"/>
          <w:szCs w:val="22"/>
        </w:rPr>
        <w:t xml:space="preserve"> </w:t>
      </w:r>
      <w:r w:rsidRPr="00A1024E">
        <w:rPr>
          <w:rFonts w:ascii="Avenir Next" w:hAnsi="Avenir Next" w:cs="Arial"/>
          <w:color w:val="808080" w:themeColor="background1" w:themeShade="80"/>
          <w:sz w:val="22"/>
          <w:szCs w:val="22"/>
        </w:rPr>
        <w:t xml:space="preserve">confidentiality, impartiality and transparency. The </w:t>
      </w:r>
      <w:r w:rsidRPr="00A1024E">
        <w:rPr>
          <w:rFonts w:ascii="Avenir Next" w:hAnsi="Avenir Next" w:cs="Arial"/>
          <w:i/>
          <w:iCs/>
          <w:color w:val="808080" w:themeColor="background1" w:themeShade="80"/>
          <w:sz w:val="22"/>
          <w:szCs w:val="22"/>
        </w:rPr>
        <w:t>Pacte</w:t>
      </w:r>
      <w:r w:rsidRPr="00A1024E">
        <w:rPr>
          <w:rFonts w:ascii="Avenir Next" w:hAnsi="Avenir Next" w:cs="Arial"/>
          <w:color w:val="808080" w:themeColor="background1" w:themeShade="80"/>
          <w:sz w:val="22"/>
          <w:szCs w:val="22"/>
        </w:rPr>
        <w:t xml:space="preserve"> law of 2019 (</w:t>
      </w:r>
      <w:r w:rsidR="003F45CD">
        <w:rPr>
          <w:rFonts w:ascii="Avenir Next" w:hAnsi="Avenir Next" w:cs="Arial"/>
          <w:i/>
          <w:iCs/>
          <w:color w:val="808080" w:themeColor="background1" w:themeShade="80"/>
          <w:sz w:val="22"/>
          <w:szCs w:val="22"/>
        </w:rPr>
        <w:t>P</w:t>
      </w:r>
      <w:r w:rsidRPr="00A1024E">
        <w:rPr>
          <w:rFonts w:ascii="Avenir Next" w:hAnsi="Avenir Next" w:cs="Arial"/>
          <w:i/>
          <w:iCs/>
          <w:color w:val="808080" w:themeColor="background1" w:themeShade="80"/>
          <w:sz w:val="22"/>
          <w:szCs w:val="22"/>
        </w:rPr>
        <w:t>lan d'action pour la croissance et la transformation des entreprises</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L</w:t>
      </w:r>
      <w:r w:rsidRPr="00A1024E">
        <w:rPr>
          <w:rFonts w:ascii="Avenir Next" w:hAnsi="Avenir Next" w:cs="Arial"/>
          <w:color w:val="808080" w:themeColor="background1" w:themeShade="80"/>
          <w:sz w:val="22"/>
          <w:szCs w:val="22"/>
        </w:rPr>
        <w:t xml:space="preserve">aw </w:t>
      </w:r>
      <w:r>
        <w:rPr>
          <w:rFonts w:ascii="Avenir Next" w:hAnsi="Avenir Next" w:cs="Arial"/>
          <w:color w:val="808080" w:themeColor="background1" w:themeShade="80"/>
          <w:sz w:val="22"/>
          <w:szCs w:val="22"/>
        </w:rPr>
        <w:t>n.</w:t>
      </w:r>
      <w:r w:rsidRPr="00A1024E">
        <w:rPr>
          <w:rFonts w:ascii="Avenir Next" w:hAnsi="Avenir Next" w:cs="Arial"/>
          <w:color w:val="808080" w:themeColor="background1" w:themeShade="80"/>
          <w:sz w:val="22"/>
          <w:szCs w:val="22"/>
        </w:rPr>
        <w:t xml:space="preserve"> 2019</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486 of 22 May 2019) paved the way for the adoption in France of the EU </w:t>
      </w:r>
      <w:r w:rsidR="003F45CD">
        <w:rPr>
          <w:rFonts w:ascii="Avenir Next" w:hAnsi="Avenir Next" w:cs="Arial"/>
          <w:color w:val="808080" w:themeColor="background1" w:themeShade="80"/>
          <w:sz w:val="22"/>
          <w:szCs w:val="22"/>
        </w:rPr>
        <w:t>D</w:t>
      </w:r>
      <w:r w:rsidRPr="00A1024E">
        <w:rPr>
          <w:rFonts w:ascii="Avenir Next" w:hAnsi="Avenir Next" w:cs="Arial"/>
          <w:color w:val="808080" w:themeColor="background1" w:themeShade="80"/>
          <w:sz w:val="22"/>
          <w:szCs w:val="22"/>
        </w:rPr>
        <w:t xml:space="preserve">irective on </w:t>
      </w:r>
      <w:r w:rsidR="003F45CD">
        <w:rPr>
          <w:rFonts w:ascii="Avenir Next" w:hAnsi="Avenir Next" w:cs="Arial"/>
          <w:color w:val="808080" w:themeColor="background1" w:themeShade="80"/>
          <w:sz w:val="22"/>
          <w:szCs w:val="22"/>
        </w:rPr>
        <w:t>P</w:t>
      </w:r>
      <w:r w:rsidRPr="00A1024E">
        <w:rPr>
          <w:rFonts w:ascii="Avenir Next" w:hAnsi="Avenir Next" w:cs="Arial"/>
          <w:color w:val="808080" w:themeColor="background1" w:themeShade="80"/>
          <w:sz w:val="22"/>
          <w:szCs w:val="22"/>
        </w:rPr>
        <w:t xml:space="preserve">reventive </w:t>
      </w:r>
      <w:r w:rsidR="003F45CD">
        <w:rPr>
          <w:rFonts w:ascii="Avenir Next" w:hAnsi="Avenir Next" w:cs="Arial"/>
          <w:color w:val="808080" w:themeColor="background1" w:themeShade="80"/>
          <w:sz w:val="22"/>
          <w:szCs w:val="22"/>
        </w:rPr>
        <w:t>R</w:t>
      </w:r>
      <w:r w:rsidRPr="00A1024E">
        <w:rPr>
          <w:rFonts w:ascii="Avenir Next" w:hAnsi="Avenir Next" w:cs="Arial"/>
          <w:color w:val="808080" w:themeColor="background1" w:themeShade="80"/>
          <w:sz w:val="22"/>
          <w:szCs w:val="22"/>
        </w:rPr>
        <w:t xml:space="preserve">estructuring through </w:t>
      </w:r>
      <w:r w:rsidR="003F45CD">
        <w:rPr>
          <w:rFonts w:ascii="Avenir Next" w:hAnsi="Avenir Next" w:cs="Arial"/>
          <w:color w:val="808080" w:themeColor="background1" w:themeShade="80"/>
          <w:sz w:val="22"/>
          <w:szCs w:val="22"/>
        </w:rPr>
        <w:t>O</w:t>
      </w:r>
      <w:r w:rsidRPr="00A1024E">
        <w:rPr>
          <w:rFonts w:ascii="Avenir Next" w:hAnsi="Avenir Next" w:cs="Arial"/>
          <w:color w:val="808080" w:themeColor="background1" w:themeShade="80"/>
          <w:sz w:val="22"/>
          <w:szCs w:val="22"/>
        </w:rPr>
        <w:t>rdinance n</w:t>
      </w:r>
      <w:r w:rsidR="003F45CD">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2021</w:t>
      </w:r>
      <w:r w:rsidR="003F45CD">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1193 o</w:t>
      </w:r>
      <w:r w:rsidR="003F45CD">
        <w:rPr>
          <w:rFonts w:ascii="Avenir Next" w:hAnsi="Avenir Next" w:cs="Arial"/>
          <w:color w:val="808080" w:themeColor="background1" w:themeShade="80"/>
          <w:sz w:val="22"/>
          <w:szCs w:val="22"/>
        </w:rPr>
        <w:t>f</w:t>
      </w:r>
      <w:r w:rsidRPr="00A1024E">
        <w:rPr>
          <w:rFonts w:ascii="Avenir Next" w:hAnsi="Avenir Next" w:cs="Arial"/>
          <w:color w:val="808080" w:themeColor="background1" w:themeShade="80"/>
          <w:sz w:val="22"/>
          <w:szCs w:val="22"/>
        </w:rPr>
        <w:t xml:space="preserve"> 15 September 2021. The reforms of 2014 and 2016 together with the </w:t>
      </w:r>
      <w:r w:rsidR="003F45CD">
        <w:rPr>
          <w:rFonts w:ascii="Avenir Next" w:hAnsi="Avenir Next" w:cs="Arial"/>
          <w:color w:val="808080" w:themeColor="background1" w:themeShade="80"/>
          <w:sz w:val="22"/>
          <w:szCs w:val="22"/>
        </w:rPr>
        <w:t>l</w:t>
      </w:r>
      <w:r w:rsidRPr="00A1024E">
        <w:rPr>
          <w:rFonts w:ascii="Avenir Next" w:hAnsi="Avenir Next" w:cs="Arial"/>
          <w:color w:val="808080" w:themeColor="background1" w:themeShade="80"/>
          <w:sz w:val="22"/>
          <w:szCs w:val="22"/>
        </w:rPr>
        <w:t>aw of 2005 (</w:t>
      </w:r>
      <w:r w:rsidR="003F45CD">
        <w:rPr>
          <w:rFonts w:ascii="Avenir Next" w:hAnsi="Avenir Next" w:cs="Arial"/>
          <w:color w:val="808080" w:themeColor="background1" w:themeShade="80"/>
          <w:sz w:val="22"/>
          <w:szCs w:val="22"/>
        </w:rPr>
        <w:t>L</w:t>
      </w:r>
      <w:r w:rsidRPr="00A1024E">
        <w:rPr>
          <w:rFonts w:ascii="Avenir Next" w:hAnsi="Avenir Next" w:cs="Arial"/>
          <w:color w:val="808080" w:themeColor="background1" w:themeShade="80"/>
          <w:sz w:val="22"/>
          <w:szCs w:val="22"/>
        </w:rPr>
        <w:t>aw n</w:t>
      </w:r>
      <w:r w:rsidR="003F45CD">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2005</w:t>
      </w:r>
      <w:r w:rsidR="003F45CD">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845 of 26 July 2005), the 2008 Ordinance (Ordinance </w:t>
      </w:r>
      <w:r w:rsidR="00D72D16">
        <w:rPr>
          <w:rFonts w:ascii="Avenir Next" w:hAnsi="Avenir Next" w:cs="Arial"/>
          <w:color w:val="808080" w:themeColor="background1" w:themeShade="80"/>
          <w:sz w:val="22"/>
          <w:szCs w:val="22"/>
        </w:rPr>
        <w:t>n.</w:t>
      </w:r>
      <w:r w:rsidRPr="00A1024E">
        <w:rPr>
          <w:rFonts w:ascii="Avenir Next" w:hAnsi="Avenir Next" w:cs="Arial"/>
          <w:color w:val="808080" w:themeColor="background1" w:themeShade="80"/>
          <w:sz w:val="22"/>
          <w:szCs w:val="22"/>
        </w:rPr>
        <w:t xml:space="preserve"> 2008</w:t>
      </w:r>
      <w:r w:rsidR="00023499">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1345 of 18 December 2008) and the law of 2015 (Law </w:t>
      </w:r>
      <w:r w:rsidR="00D72D16">
        <w:rPr>
          <w:rFonts w:ascii="Avenir Next" w:hAnsi="Avenir Next" w:cs="Arial"/>
          <w:color w:val="808080" w:themeColor="background1" w:themeShade="80"/>
          <w:sz w:val="22"/>
          <w:szCs w:val="22"/>
        </w:rPr>
        <w:t>n.</w:t>
      </w:r>
      <w:r w:rsidRPr="00A1024E">
        <w:rPr>
          <w:rFonts w:ascii="Avenir Next" w:hAnsi="Avenir Next" w:cs="Arial"/>
          <w:color w:val="808080" w:themeColor="background1" w:themeShade="80"/>
          <w:sz w:val="22"/>
          <w:szCs w:val="22"/>
        </w:rPr>
        <w:t xml:space="preserve"> 2015</w:t>
      </w:r>
      <w:r w:rsidR="00023499">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990 of 6 August 2015) have structured a more favorable to creditors insolvency law system. Nevertheless, several commentators argue that the French insolvency system still </w:t>
      </w:r>
      <w:r w:rsidR="00262C4F">
        <w:rPr>
          <w:rFonts w:ascii="Avenir Next" w:hAnsi="Avenir Next" w:cs="Arial"/>
          <w:color w:val="808080" w:themeColor="background1" w:themeShade="80"/>
          <w:sz w:val="22"/>
          <w:szCs w:val="22"/>
        </w:rPr>
        <w:t>constitutes</w:t>
      </w:r>
      <w:r w:rsidRPr="00A1024E">
        <w:rPr>
          <w:rFonts w:ascii="Avenir Next" w:hAnsi="Avenir Next" w:cs="Arial"/>
          <w:color w:val="808080" w:themeColor="background1" w:themeShade="80"/>
          <w:sz w:val="22"/>
          <w:szCs w:val="22"/>
        </w:rPr>
        <w:t xml:space="preserve"> </w:t>
      </w:r>
      <w:r w:rsidR="00DA6BB2">
        <w:rPr>
          <w:rFonts w:ascii="Avenir Next" w:hAnsi="Avenir Next" w:cs="Arial"/>
          <w:color w:val="808080" w:themeColor="background1" w:themeShade="80"/>
          <w:sz w:val="22"/>
          <w:szCs w:val="22"/>
        </w:rPr>
        <w:t xml:space="preserve">a </w:t>
      </w:r>
      <w:r w:rsidRPr="00A1024E">
        <w:rPr>
          <w:rFonts w:ascii="Avenir Next" w:hAnsi="Avenir Next" w:cs="Arial"/>
          <w:color w:val="808080" w:themeColor="background1" w:themeShade="80"/>
          <w:sz w:val="22"/>
          <w:szCs w:val="22"/>
        </w:rPr>
        <w:t xml:space="preserve">more "debtor-friendly" environment </w:t>
      </w:r>
      <w:r w:rsidR="00262C4F">
        <w:rPr>
          <w:rFonts w:ascii="Avenir Next" w:hAnsi="Avenir Next" w:cs="Arial"/>
          <w:color w:val="808080" w:themeColor="background1" w:themeShade="80"/>
          <w:sz w:val="22"/>
          <w:szCs w:val="22"/>
        </w:rPr>
        <w:t>limiting</w:t>
      </w:r>
      <w:r w:rsidRPr="00A1024E">
        <w:rPr>
          <w:rFonts w:ascii="Avenir Next" w:hAnsi="Avenir Next" w:cs="Arial"/>
          <w:color w:val="808080" w:themeColor="background1" w:themeShade="80"/>
          <w:sz w:val="22"/>
          <w:szCs w:val="22"/>
        </w:rPr>
        <w:t xml:space="preserve"> creditor protection and their interests</w:t>
      </w:r>
      <w:r w:rsidR="00DA6BB2">
        <w:rPr>
          <w:rFonts w:ascii="Avenir Next" w:hAnsi="Avenir Next" w:cs="Arial"/>
          <w:color w:val="808080" w:themeColor="background1" w:themeShade="80"/>
          <w:sz w:val="22"/>
          <w:szCs w:val="22"/>
        </w:rPr>
        <w:t>.</w:t>
      </w:r>
      <w:r w:rsidR="00D11725">
        <w:rPr>
          <w:rFonts w:ascii="Avenir Next" w:hAnsi="Avenir Next" w:cs="Arial"/>
          <w:color w:val="808080" w:themeColor="background1" w:themeShade="80"/>
          <w:sz w:val="22"/>
          <w:szCs w:val="22"/>
        </w:rPr>
        <w:t xml:space="preserve"> </w:t>
      </w:r>
      <w:r w:rsidRPr="00A1024E">
        <w:rPr>
          <w:rFonts w:ascii="Avenir Next" w:hAnsi="Avenir Next" w:cs="Arial"/>
          <w:color w:val="808080" w:themeColor="background1" w:themeShade="80"/>
          <w:sz w:val="22"/>
          <w:szCs w:val="22"/>
        </w:rPr>
        <w:t xml:space="preserve">Some examples that demonstrate the enhancement of the protection of </w:t>
      </w:r>
      <w:r w:rsidR="00232D66">
        <w:rPr>
          <w:rFonts w:ascii="Avenir Next" w:hAnsi="Avenir Next" w:cs="Arial"/>
          <w:color w:val="808080" w:themeColor="background1" w:themeShade="80"/>
          <w:sz w:val="22"/>
          <w:szCs w:val="22"/>
        </w:rPr>
        <w:t xml:space="preserve">the </w:t>
      </w:r>
      <w:r w:rsidRPr="00A1024E">
        <w:rPr>
          <w:rFonts w:ascii="Avenir Next" w:hAnsi="Avenir Next" w:cs="Arial"/>
          <w:color w:val="808080" w:themeColor="background1" w:themeShade="80"/>
          <w:sz w:val="22"/>
          <w:szCs w:val="22"/>
        </w:rPr>
        <w:t>creditors' role are the following.</w:t>
      </w:r>
    </w:p>
    <w:p w14:paraId="371676BF" w14:textId="77777777" w:rsidR="00D11725" w:rsidRDefault="00D11725" w:rsidP="00A1024E">
      <w:pPr>
        <w:jc w:val="both"/>
        <w:rPr>
          <w:rFonts w:ascii="Avenir Next" w:hAnsi="Avenir Next" w:cs="Arial"/>
          <w:color w:val="808080" w:themeColor="background1" w:themeShade="80"/>
          <w:sz w:val="22"/>
          <w:szCs w:val="22"/>
        </w:rPr>
      </w:pPr>
    </w:p>
    <w:p w14:paraId="1985A9BD" w14:textId="079B919F" w:rsidR="00D11725" w:rsidRDefault="00AE4C45" w:rsidP="00A1024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First of all, w</w:t>
      </w:r>
      <w:r w:rsidR="00A1024E" w:rsidRPr="00A1024E">
        <w:rPr>
          <w:rFonts w:ascii="Avenir Next" w:hAnsi="Avenir Next" w:cs="Arial"/>
          <w:color w:val="808080" w:themeColor="background1" w:themeShade="80"/>
          <w:sz w:val="22"/>
          <w:szCs w:val="22"/>
        </w:rPr>
        <w:t>ith respect to the stay on enforcement actions in the case of consumer bankruptcy, some limitations exist in that</w:t>
      </w:r>
      <w:r>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a maximum </w:t>
      </w:r>
      <w:r>
        <w:rPr>
          <w:rFonts w:ascii="Avenir Next" w:hAnsi="Avenir Next" w:cs="Arial"/>
          <w:color w:val="808080" w:themeColor="background1" w:themeShade="80"/>
          <w:sz w:val="22"/>
          <w:szCs w:val="22"/>
        </w:rPr>
        <w:t>two-</w:t>
      </w:r>
      <w:r w:rsidR="00A1024E" w:rsidRPr="00A1024E">
        <w:rPr>
          <w:rFonts w:ascii="Avenir Next" w:hAnsi="Avenir Next" w:cs="Arial"/>
          <w:color w:val="808080" w:themeColor="background1" w:themeShade="80"/>
          <w:sz w:val="22"/>
          <w:szCs w:val="22"/>
        </w:rPr>
        <w:t>year duration of the stay is imposed</w:t>
      </w:r>
      <w:r>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the continuation of the stay is conditioned upon the results of the overall procedure</w:t>
      </w:r>
      <w:r>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and creditors can request a lift of the stay by the competent judge. Furthermore, this procedure </w:t>
      </w:r>
      <w:r w:rsidR="006F3F3B">
        <w:rPr>
          <w:rFonts w:ascii="Avenir Next" w:hAnsi="Avenir Next" w:cs="Arial"/>
          <w:color w:val="808080" w:themeColor="background1" w:themeShade="80"/>
          <w:sz w:val="22"/>
          <w:szCs w:val="22"/>
        </w:rPr>
        <w:t xml:space="preserve">generally </w:t>
      </w:r>
      <w:r w:rsidR="00A1024E" w:rsidRPr="00A1024E">
        <w:rPr>
          <w:rFonts w:ascii="Avenir Next" w:hAnsi="Avenir Next" w:cs="Arial"/>
          <w:color w:val="808080" w:themeColor="background1" w:themeShade="80"/>
          <w:sz w:val="22"/>
          <w:szCs w:val="22"/>
        </w:rPr>
        <w:t>seeks the creditors' approval of the plan. At the same time</w:t>
      </w:r>
      <w:r>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if there is no plan</w:t>
      </w:r>
      <w:r>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the </w:t>
      </w:r>
      <w:r>
        <w:rPr>
          <w:rFonts w:ascii="Avenir Next" w:hAnsi="Avenir Next" w:cs="Arial"/>
          <w:color w:val="808080" w:themeColor="background1" w:themeShade="80"/>
          <w:sz w:val="22"/>
          <w:szCs w:val="22"/>
        </w:rPr>
        <w:t>debto</w:t>
      </w:r>
      <w:r w:rsidR="00A1024E" w:rsidRPr="00A1024E">
        <w:rPr>
          <w:rFonts w:ascii="Avenir Next" w:hAnsi="Avenir Next" w:cs="Arial"/>
          <w:color w:val="808080" w:themeColor="background1" w:themeShade="80"/>
          <w:sz w:val="22"/>
          <w:szCs w:val="22"/>
        </w:rPr>
        <w:t>r can either request imposed or recommended measures by the bankruptcy commission or make no request</w:t>
      </w:r>
      <w:r w:rsidR="006F3F3B">
        <w:rPr>
          <w:rFonts w:ascii="Avenir Next" w:hAnsi="Avenir Next" w:cs="Arial"/>
          <w:color w:val="808080" w:themeColor="background1" w:themeShade="80"/>
          <w:sz w:val="22"/>
          <w:szCs w:val="22"/>
        </w:rPr>
        <w:t xml:space="preserve">. In this case, </w:t>
      </w:r>
      <w:r w:rsidR="00A1024E" w:rsidRPr="00A1024E">
        <w:rPr>
          <w:rFonts w:ascii="Avenir Next" w:hAnsi="Avenir Next" w:cs="Arial"/>
          <w:color w:val="808080" w:themeColor="background1" w:themeShade="80"/>
          <w:sz w:val="22"/>
          <w:szCs w:val="22"/>
        </w:rPr>
        <w:t>the bankruptcy procedure is considered complete</w:t>
      </w:r>
      <w:r w:rsidR="006F3F3B">
        <w:rPr>
          <w:rFonts w:ascii="Avenir Next" w:hAnsi="Avenir Next" w:cs="Arial"/>
          <w:color w:val="808080" w:themeColor="background1" w:themeShade="80"/>
          <w:sz w:val="22"/>
          <w:szCs w:val="22"/>
        </w:rPr>
        <w:t>d</w:t>
      </w:r>
      <w:r w:rsidR="00A1024E" w:rsidRPr="00A1024E">
        <w:rPr>
          <w:rFonts w:ascii="Avenir Next" w:hAnsi="Avenir Next" w:cs="Arial"/>
          <w:color w:val="808080" w:themeColor="background1" w:themeShade="80"/>
          <w:sz w:val="22"/>
          <w:szCs w:val="22"/>
        </w:rPr>
        <w:t xml:space="preserve"> and creditors can subsequently continue to pursue proceedings against the debtor (</w:t>
      </w:r>
      <w:r w:rsidRPr="00AE4C45">
        <w:rPr>
          <w:rFonts w:ascii="Avenir Next" w:hAnsi="Avenir Next" w:cs="Arial"/>
          <w:i/>
          <w:iCs/>
          <w:color w:val="808080" w:themeColor="background1" w:themeShade="80"/>
          <w:sz w:val="22"/>
          <w:szCs w:val="22"/>
        </w:rPr>
        <w:t>C</w:t>
      </w:r>
      <w:r w:rsidR="00A1024E" w:rsidRPr="00AE4C45">
        <w:rPr>
          <w:rFonts w:ascii="Avenir Next" w:hAnsi="Avenir Next" w:cs="Arial"/>
          <w:i/>
          <w:iCs/>
          <w:color w:val="808080" w:themeColor="background1" w:themeShade="80"/>
          <w:sz w:val="22"/>
          <w:szCs w:val="22"/>
        </w:rPr>
        <w:t xml:space="preserve">ode de la </w:t>
      </w:r>
      <w:r w:rsidRPr="00AE4C45">
        <w:rPr>
          <w:rFonts w:ascii="Avenir Next" w:hAnsi="Avenir Next" w:cs="Arial"/>
          <w:i/>
          <w:iCs/>
          <w:color w:val="808080" w:themeColor="background1" w:themeShade="80"/>
          <w:sz w:val="22"/>
          <w:szCs w:val="22"/>
        </w:rPr>
        <w:t>C</w:t>
      </w:r>
      <w:r w:rsidR="00A1024E" w:rsidRPr="00AE4C45">
        <w:rPr>
          <w:rFonts w:ascii="Avenir Next" w:hAnsi="Avenir Next" w:cs="Arial"/>
          <w:i/>
          <w:iCs/>
          <w:color w:val="808080" w:themeColor="background1" w:themeShade="80"/>
          <w:sz w:val="22"/>
          <w:szCs w:val="22"/>
        </w:rPr>
        <w:t>onsommation</w:t>
      </w:r>
      <w:r w:rsidR="00A1024E" w:rsidRPr="00A1024E">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A</w:t>
      </w:r>
      <w:r w:rsidR="00A1024E" w:rsidRPr="00A1024E">
        <w:rPr>
          <w:rFonts w:ascii="Avenir Next" w:hAnsi="Avenir Next" w:cs="Arial"/>
          <w:color w:val="808080" w:themeColor="background1" w:themeShade="80"/>
          <w:sz w:val="22"/>
          <w:szCs w:val="22"/>
        </w:rPr>
        <w:t xml:space="preserve">rticle R733-1). </w:t>
      </w:r>
    </w:p>
    <w:p w14:paraId="620387D0" w14:textId="77777777" w:rsidR="00D11725" w:rsidRDefault="00D11725" w:rsidP="00A1024E">
      <w:pPr>
        <w:jc w:val="both"/>
        <w:rPr>
          <w:rFonts w:ascii="Avenir Next" w:hAnsi="Avenir Next" w:cs="Arial"/>
          <w:color w:val="808080" w:themeColor="background1" w:themeShade="80"/>
          <w:sz w:val="22"/>
          <w:szCs w:val="22"/>
        </w:rPr>
      </w:pPr>
    </w:p>
    <w:p w14:paraId="71FC1404" w14:textId="5BD86C62" w:rsidR="0090303F" w:rsidRDefault="00A1024E" w:rsidP="00A1024E">
      <w:pPr>
        <w:jc w:val="both"/>
        <w:rPr>
          <w:rFonts w:ascii="Avenir Next" w:hAnsi="Avenir Next" w:cs="Arial"/>
          <w:color w:val="808080" w:themeColor="background1" w:themeShade="80"/>
          <w:sz w:val="22"/>
          <w:szCs w:val="22"/>
        </w:rPr>
      </w:pPr>
      <w:r w:rsidRPr="00A1024E">
        <w:rPr>
          <w:rFonts w:ascii="Avenir Next" w:hAnsi="Avenir Next" w:cs="Arial"/>
          <w:color w:val="808080" w:themeColor="background1" w:themeShade="80"/>
          <w:sz w:val="22"/>
          <w:szCs w:val="22"/>
        </w:rPr>
        <w:t xml:space="preserve">In the area of conciliation proceedings, an interesting privilege is conferred </w:t>
      </w:r>
      <w:r w:rsidR="00DC742A">
        <w:rPr>
          <w:rFonts w:ascii="Avenir Next" w:hAnsi="Avenir Next" w:cs="Arial"/>
          <w:color w:val="808080" w:themeColor="background1" w:themeShade="80"/>
          <w:sz w:val="22"/>
          <w:szCs w:val="22"/>
        </w:rPr>
        <w:t>on</w:t>
      </w:r>
      <w:r w:rsidRPr="00A1024E">
        <w:rPr>
          <w:rFonts w:ascii="Avenir Next" w:hAnsi="Avenir Next" w:cs="Arial"/>
          <w:color w:val="808080" w:themeColor="background1" w:themeShade="80"/>
          <w:sz w:val="22"/>
          <w:szCs w:val="22"/>
        </w:rPr>
        <w:t xml:space="preserve"> investors transferring goods, services or money to the distressed company </w:t>
      </w:r>
      <w:r w:rsidR="00AE4C45">
        <w:rPr>
          <w:rFonts w:ascii="Avenir Next" w:hAnsi="Avenir Next" w:cs="Arial"/>
          <w:color w:val="808080" w:themeColor="background1" w:themeShade="80"/>
          <w:sz w:val="22"/>
          <w:szCs w:val="22"/>
        </w:rPr>
        <w:t>during</w:t>
      </w:r>
      <w:r w:rsidRPr="00A1024E">
        <w:rPr>
          <w:rFonts w:ascii="Avenir Next" w:hAnsi="Avenir Next" w:cs="Arial"/>
          <w:color w:val="808080" w:themeColor="background1" w:themeShade="80"/>
          <w:sz w:val="22"/>
          <w:szCs w:val="22"/>
        </w:rPr>
        <w:t xml:space="preserve"> those conciliation proceedings. More specifically</w:t>
      </w:r>
      <w:r w:rsidR="00AE4C45">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in the case of a conversion of conciliation to accelerated safeguard, new money investors will be subject to a priority of payment against all claims </w:t>
      </w:r>
      <w:r w:rsidR="00AE4C45">
        <w:rPr>
          <w:rFonts w:ascii="Avenir Next" w:hAnsi="Avenir Next" w:cs="Arial"/>
          <w:color w:val="808080" w:themeColor="background1" w:themeShade="80"/>
          <w:sz w:val="22"/>
          <w:szCs w:val="22"/>
        </w:rPr>
        <w:t>relating</w:t>
      </w:r>
      <w:r w:rsidRPr="00A1024E">
        <w:rPr>
          <w:rFonts w:ascii="Avenir Next" w:hAnsi="Avenir Next" w:cs="Arial"/>
          <w:color w:val="808080" w:themeColor="background1" w:themeShade="80"/>
          <w:sz w:val="22"/>
          <w:szCs w:val="22"/>
        </w:rPr>
        <w:t xml:space="preserve"> to the period before and after the commencement of proceedings </w:t>
      </w:r>
      <w:r w:rsidR="002470C1">
        <w:rPr>
          <w:rFonts w:ascii="Avenir Next" w:hAnsi="Avenir Next" w:cs="Arial"/>
          <w:color w:val="808080" w:themeColor="background1" w:themeShade="80"/>
          <w:sz w:val="22"/>
          <w:szCs w:val="22"/>
        </w:rPr>
        <w:t>as</w:t>
      </w:r>
      <w:r w:rsidRPr="00A1024E">
        <w:rPr>
          <w:rFonts w:ascii="Avenir Next" w:hAnsi="Avenir Next" w:cs="Arial"/>
          <w:color w:val="808080" w:themeColor="background1" w:themeShade="80"/>
          <w:sz w:val="22"/>
          <w:szCs w:val="22"/>
        </w:rPr>
        <w:t xml:space="preserve"> the</w:t>
      </w:r>
      <w:r w:rsidR="00AE4C45">
        <w:rPr>
          <w:rFonts w:ascii="Avenir Next" w:hAnsi="Avenir Next" w:cs="Arial"/>
          <w:color w:val="808080" w:themeColor="background1" w:themeShade="80"/>
          <w:sz w:val="22"/>
          <w:szCs w:val="22"/>
        </w:rPr>
        <w:t>se</w:t>
      </w:r>
      <w:r w:rsidRPr="00A1024E">
        <w:rPr>
          <w:rFonts w:ascii="Avenir Next" w:hAnsi="Avenir Next" w:cs="Arial"/>
          <w:color w:val="808080" w:themeColor="background1" w:themeShade="80"/>
          <w:sz w:val="22"/>
          <w:szCs w:val="22"/>
        </w:rPr>
        <w:t xml:space="preserve"> proceedings would involve proceedings administered by the court (</w:t>
      </w:r>
      <w:r w:rsidRPr="00AE4C45">
        <w:rPr>
          <w:rFonts w:ascii="Avenir Next" w:hAnsi="Avenir Next" w:cs="Arial"/>
          <w:i/>
          <w:iCs/>
          <w:color w:val="808080" w:themeColor="background1" w:themeShade="80"/>
          <w:sz w:val="22"/>
          <w:szCs w:val="22"/>
        </w:rPr>
        <w:t>privilège de conciliation</w:t>
      </w:r>
      <w:r w:rsidRPr="00A1024E">
        <w:rPr>
          <w:rFonts w:ascii="Avenir Next" w:hAnsi="Avenir Next" w:cs="Arial"/>
          <w:color w:val="808080" w:themeColor="background1" w:themeShade="80"/>
          <w:sz w:val="22"/>
          <w:szCs w:val="22"/>
        </w:rPr>
        <w:t xml:space="preserve">). This is possible not </w:t>
      </w:r>
      <w:r w:rsidR="00AE4C45">
        <w:rPr>
          <w:rFonts w:ascii="Avenir Next" w:hAnsi="Avenir Next" w:cs="Arial"/>
          <w:color w:val="808080" w:themeColor="background1" w:themeShade="80"/>
          <w:sz w:val="22"/>
          <w:szCs w:val="22"/>
        </w:rPr>
        <w:t xml:space="preserve">through </w:t>
      </w:r>
      <w:r w:rsidR="0015064C">
        <w:rPr>
          <w:rFonts w:ascii="Avenir Next" w:hAnsi="Avenir Next" w:cs="Arial"/>
          <w:color w:val="808080" w:themeColor="background1" w:themeShade="80"/>
          <w:sz w:val="22"/>
          <w:szCs w:val="22"/>
        </w:rPr>
        <w:t xml:space="preserve">an </w:t>
      </w:r>
      <w:r w:rsidR="00AE4C45">
        <w:rPr>
          <w:rFonts w:ascii="Avenir Next" w:hAnsi="Avenir Next" w:cs="Arial"/>
          <w:color w:val="808080" w:themeColor="background1" w:themeShade="80"/>
          <w:sz w:val="22"/>
          <w:szCs w:val="22"/>
        </w:rPr>
        <w:t xml:space="preserve">approval of the </w:t>
      </w:r>
      <w:r w:rsidRPr="00A1024E">
        <w:rPr>
          <w:rFonts w:ascii="Avenir Next" w:hAnsi="Avenir Next" w:cs="Arial"/>
          <w:color w:val="808080" w:themeColor="background1" w:themeShade="80"/>
          <w:sz w:val="22"/>
          <w:szCs w:val="22"/>
        </w:rPr>
        <w:t>conciliation agreement (</w:t>
      </w:r>
      <w:r w:rsidRPr="00AE4C45">
        <w:rPr>
          <w:rFonts w:ascii="Avenir Next" w:hAnsi="Avenir Next" w:cs="Arial"/>
          <w:i/>
          <w:iCs/>
          <w:color w:val="808080" w:themeColor="background1" w:themeShade="80"/>
          <w:sz w:val="22"/>
          <w:szCs w:val="22"/>
        </w:rPr>
        <w:t>constatation</w:t>
      </w:r>
      <w:r w:rsidRPr="00A1024E">
        <w:rPr>
          <w:rFonts w:ascii="Avenir Next" w:hAnsi="Avenir Next" w:cs="Arial"/>
          <w:color w:val="808080" w:themeColor="background1" w:themeShade="80"/>
          <w:sz w:val="22"/>
          <w:szCs w:val="22"/>
        </w:rPr>
        <w:t>)</w:t>
      </w:r>
      <w:r w:rsidR="00AE4C45">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but by sanctioning said agreement (</w:t>
      </w:r>
      <w:r w:rsidRPr="00AE4C45">
        <w:rPr>
          <w:rFonts w:ascii="Avenir Next" w:hAnsi="Avenir Next" w:cs="Arial"/>
          <w:i/>
          <w:iCs/>
          <w:color w:val="808080" w:themeColor="background1" w:themeShade="80"/>
          <w:sz w:val="22"/>
          <w:szCs w:val="22"/>
        </w:rPr>
        <w:t>homologation</w:t>
      </w:r>
      <w:r w:rsidRPr="00A1024E">
        <w:rPr>
          <w:rFonts w:ascii="Avenir Next" w:hAnsi="Avenir Next" w:cs="Arial"/>
          <w:color w:val="808080" w:themeColor="background1" w:themeShade="80"/>
          <w:sz w:val="22"/>
          <w:szCs w:val="22"/>
        </w:rPr>
        <w:t>). These claims cannot be written</w:t>
      </w:r>
      <w:r w:rsidR="0015064C">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off or </w:t>
      </w:r>
      <w:r w:rsidR="00AE4C45">
        <w:rPr>
          <w:rFonts w:ascii="Avenir Next" w:hAnsi="Avenir Next" w:cs="Arial"/>
          <w:color w:val="808080" w:themeColor="background1" w:themeShade="80"/>
          <w:sz w:val="22"/>
          <w:szCs w:val="22"/>
        </w:rPr>
        <w:t>postponed</w:t>
      </w:r>
      <w:r w:rsidRPr="00A1024E">
        <w:rPr>
          <w:rFonts w:ascii="Avenir Next" w:hAnsi="Avenir Next" w:cs="Arial"/>
          <w:color w:val="808080" w:themeColor="background1" w:themeShade="80"/>
          <w:sz w:val="22"/>
          <w:szCs w:val="22"/>
        </w:rPr>
        <w:t xml:space="preserve"> via a rehabilitation or safeguard plan, unless the investors consent. </w:t>
      </w:r>
    </w:p>
    <w:p w14:paraId="78543505" w14:textId="77777777" w:rsidR="0090303F" w:rsidRDefault="0090303F" w:rsidP="00A1024E">
      <w:pPr>
        <w:jc w:val="both"/>
        <w:rPr>
          <w:rFonts w:ascii="Avenir Next" w:hAnsi="Avenir Next" w:cs="Arial"/>
          <w:color w:val="808080" w:themeColor="background1" w:themeShade="80"/>
          <w:sz w:val="22"/>
          <w:szCs w:val="22"/>
        </w:rPr>
      </w:pPr>
    </w:p>
    <w:p w14:paraId="309AEEAD" w14:textId="13965FD2" w:rsidR="00A654CD" w:rsidRDefault="00A1024E" w:rsidP="00A1024E">
      <w:pPr>
        <w:jc w:val="both"/>
        <w:rPr>
          <w:rFonts w:ascii="Avenir Next" w:hAnsi="Avenir Next" w:cs="Arial"/>
          <w:color w:val="808080" w:themeColor="background1" w:themeShade="80"/>
          <w:sz w:val="22"/>
          <w:szCs w:val="22"/>
        </w:rPr>
      </w:pPr>
      <w:r w:rsidRPr="00A1024E">
        <w:rPr>
          <w:rFonts w:ascii="Avenir Next" w:hAnsi="Avenir Next" w:cs="Arial"/>
          <w:color w:val="808080" w:themeColor="background1" w:themeShade="80"/>
          <w:sz w:val="22"/>
          <w:szCs w:val="22"/>
        </w:rPr>
        <w:t>Concerning the safeguard procedure, th</w:t>
      </w:r>
      <w:r w:rsidR="00AE4C45">
        <w:rPr>
          <w:rFonts w:ascii="Avenir Next" w:hAnsi="Avenir Next" w:cs="Arial"/>
          <w:color w:val="808080" w:themeColor="background1" w:themeShade="80"/>
          <w:sz w:val="22"/>
          <w:szCs w:val="22"/>
        </w:rPr>
        <w:t>e latter</w:t>
      </w:r>
      <w:r w:rsidRPr="00A1024E">
        <w:rPr>
          <w:rFonts w:ascii="Avenir Next" w:hAnsi="Avenir Next" w:cs="Arial"/>
          <w:color w:val="808080" w:themeColor="background1" w:themeShade="80"/>
          <w:sz w:val="22"/>
          <w:szCs w:val="22"/>
        </w:rPr>
        <w:t xml:space="preserve"> should involve the entirety of creditors. </w:t>
      </w:r>
      <w:r w:rsidR="00232D66" w:rsidRPr="00A1024E">
        <w:rPr>
          <w:rFonts w:ascii="Avenir Next" w:hAnsi="Avenir Next" w:cs="Arial"/>
          <w:color w:val="808080" w:themeColor="background1" w:themeShade="80"/>
          <w:sz w:val="22"/>
          <w:szCs w:val="22"/>
        </w:rPr>
        <w:t>The interests of creditors are represented by representatives of creditors (</w:t>
      </w:r>
      <w:r w:rsidR="00232D66" w:rsidRPr="00A1024E">
        <w:rPr>
          <w:rFonts w:ascii="Avenir Next" w:hAnsi="Avenir Next" w:cs="Arial"/>
          <w:i/>
          <w:iCs/>
          <w:color w:val="808080" w:themeColor="background1" w:themeShade="80"/>
          <w:sz w:val="22"/>
          <w:szCs w:val="22"/>
        </w:rPr>
        <w:t>mandataires judiciaires</w:t>
      </w:r>
      <w:r w:rsidR="00232D66" w:rsidRPr="00A1024E">
        <w:rPr>
          <w:rFonts w:ascii="Avenir Next" w:hAnsi="Avenir Next" w:cs="Arial"/>
          <w:color w:val="808080" w:themeColor="background1" w:themeShade="80"/>
          <w:sz w:val="22"/>
          <w:szCs w:val="22"/>
        </w:rPr>
        <w:t>) whos</w:t>
      </w:r>
      <w:r w:rsidR="00232D66">
        <w:rPr>
          <w:rFonts w:ascii="Avenir Next" w:hAnsi="Avenir Next" w:cs="Arial"/>
          <w:color w:val="808080" w:themeColor="background1" w:themeShade="80"/>
          <w:sz w:val="22"/>
          <w:szCs w:val="22"/>
        </w:rPr>
        <w:t>e</w:t>
      </w:r>
      <w:r w:rsidR="00232D66" w:rsidRPr="00A1024E">
        <w:rPr>
          <w:rFonts w:ascii="Avenir Next" w:hAnsi="Avenir Next" w:cs="Arial"/>
          <w:color w:val="808080" w:themeColor="background1" w:themeShade="80"/>
          <w:sz w:val="22"/>
          <w:szCs w:val="22"/>
        </w:rPr>
        <w:t xml:space="preserve"> work </w:t>
      </w:r>
      <w:r w:rsidR="00232D66">
        <w:rPr>
          <w:rFonts w:ascii="Avenir Next" w:hAnsi="Avenir Next" w:cs="Arial"/>
          <w:color w:val="808080" w:themeColor="background1" w:themeShade="80"/>
          <w:sz w:val="22"/>
          <w:szCs w:val="22"/>
        </w:rPr>
        <w:t>can</w:t>
      </w:r>
      <w:r w:rsidR="00232D66" w:rsidRPr="00A1024E">
        <w:rPr>
          <w:rFonts w:ascii="Avenir Next" w:hAnsi="Avenir Next" w:cs="Arial"/>
          <w:color w:val="808080" w:themeColor="background1" w:themeShade="80"/>
          <w:sz w:val="22"/>
          <w:szCs w:val="22"/>
        </w:rPr>
        <w:t xml:space="preserve"> be supported by </w:t>
      </w:r>
      <w:r w:rsidR="00232D66" w:rsidRPr="00A1024E">
        <w:rPr>
          <w:rFonts w:ascii="Avenir Next" w:hAnsi="Avenir Next" w:cs="Arial"/>
          <w:i/>
          <w:iCs/>
          <w:color w:val="808080" w:themeColor="background1" w:themeShade="80"/>
          <w:sz w:val="22"/>
          <w:szCs w:val="22"/>
        </w:rPr>
        <w:t>créanciers contrôleurs</w:t>
      </w:r>
      <w:r w:rsidR="00232D66" w:rsidRPr="00A1024E">
        <w:rPr>
          <w:rFonts w:ascii="Avenir Next" w:hAnsi="Avenir Next" w:cs="Arial"/>
          <w:color w:val="808080" w:themeColor="background1" w:themeShade="80"/>
          <w:sz w:val="22"/>
          <w:szCs w:val="22"/>
        </w:rPr>
        <w:t xml:space="preserve"> (supervising creditors) designated by the insolvency judge. </w:t>
      </w:r>
      <w:r w:rsidR="00A71108">
        <w:rPr>
          <w:rFonts w:ascii="Avenir Next" w:hAnsi="Avenir Next" w:cs="Arial"/>
          <w:color w:val="808080" w:themeColor="background1" w:themeShade="80"/>
          <w:sz w:val="22"/>
          <w:szCs w:val="22"/>
        </w:rPr>
        <w:t>C</w:t>
      </w:r>
      <w:r w:rsidR="00A71108" w:rsidRPr="00A1024E">
        <w:rPr>
          <w:rFonts w:ascii="Avenir Next" w:hAnsi="Avenir Next" w:cs="Arial"/>
          <w:color w:val="808080" w:themeColor="background1" w:themeShade="80"/>
          <w:sz w:val="22"/>
          <w:szCs w:val="22"/>
        </w:rPr>
        <w:t xml:space="preserve">reditor </w:t>
      </w:r>
      <w:r w:rsidR="00A71108">
        <w:rPr>
          <w:rFonts w:ascii="Avenir Next" w:hAnsi="Avenir Next" w:cs="Arial"/>
          <w:color w:val="808080" w:themeColor="background1" w:themeShade="80"/>
          <w:sz w:val="22"/>
          <w:szCs w:val="22"/>
        </w:rPr>
        <w:t>r</w:t>
      </w:r>
      <w:r w:rsidR="00A71108" w:rsidRPr="00A1024E">
        <w:rPr>
          <w:rFonts w:ascii="Avenir Next" w:hAnsi="Avenir Next" w:cs="Arial"/>
          <w:color w:val="808080" w:themeColor="background1" w:themeShade="80"/>
          <w:sz w:val="22"/>
          <w:szCs w:val="22"/>
        </w:rPr>
        <w:t>epresentatives</w:t>
      </w:r>
      <w:r w:rsidR="00A71108">
        <w:rPr>
          <w:rFonts w:ascii="Avenir Next" w:hAnsi="Avenir Next" w:cs="Arial"/>
          <w:color w:val="808080" w:themeColor="background1" w:themeShade="80"/>
          <w:sz w:val="22"/>
          <w:szCs w:val="22"/>
        </w:rPr>
        <w:t xml:space="preserve"> </w:t>
      </w:r>
      <w:r w:rsidR="00A71108" w:rsidRPr="00A1024E">
        <w:rPr>
          <w:rFonts w:ascii="Avenir Next" w:hAnsi="Avenir Next" w:cs="Arial"/>
          <w:color w:val="808080" w:themeColor="background1" w:themeShade="80"/>
          <w:sz w:val="22"/>
          <w:szCs w:val="22"/>
        </w:rPr>
        <w:t>should set forth their comments to the classes regarding the safeguard plan</w:t>
      </w:r>
      <w:r w:rsidR="00A71108">
        <w:rPr>
          <w:rFonts w:ascii="Avenir Next" w:hAnsi="Avenir Next" w:cs="Arial"/>
          <w:color w:val="808080" w:themeColor="background1" w:themeShade="80"/>
          <w:sz w:val="22"/>
          <w:szCs w:val="22"/>
        </w:rPr>
        <w:t>, while t</w:t>
      </w:r>
      <w:r w:rsidRPr="00A1024E">
        <w:rPr>
          <w:rFonts w:ascii="Avenir Next" w:hAnsi="Avenir Next" w:cs="Arial"/>
          <w:color w:val="808080" w:themeColor="background1" w:themeShade="80"/>
          <w:sz w:val="22"/>
          <w:szCs w:val="22"/>
        </w:rPr>
        <w:t xml:space="preserve">he safeguard plan </w:t>
      </w:r>
      <w:r w:rsidR="00A71108" w:rsidRPr="002470C1">
        <w:rPr>
          <w:rFonts w:ascii="Avenir Next" w:hAnsi="Avenir Next" w:cs="Arial"/>
          <w:i/>
          <w:iCs/>
          <w:color w:val="808080" w:themeColor="background1" w:themeShade="80"/>
          <w:sz w:val="22"/>
          <w:szCs w:val="22"/>
        </w:rPr>
        <w:t>per se</w:t>
      </w:r>
      <w:r w:rsidR="00A71108">
        <w:rPr>
          <w:rFonts w:ascii="Avenir Next" w:hAnsi="Avenir Next" w:cs="Arial"/>
          <w:color w:val="808080" w:themeColor="background1" w:themeShade="80"/>
          <w:sz w:val="22"/>
          <w:szCs w:val="22"/>
        </w:rPr>
        <w:t xml:space="preserve"> </w:t>
      </w:r>
      <w:r w:rsidRPr="00A1024E">
        <w:rPr>
          <w:rFonts w:ascii="Avenir Next" w:hAnsi="Avenir Next" w:cs="Arial"/>
          <w:color w:val="808080" w:themeColor="background1" w:themeShade="80"/>
          <w:sz w:val="22"/>
          <w:szCs w:val="22"/>
        </w:rPr>
        <w:t xml:space="preserve">should be proposed to and voted by creditors. In the period </w:t>
      </w:r>
      <w:r w:rsidR="006B2703">
        <w:rPr>
          <w:rFonts w:ascii="Avenir Next" w:hAnsi="Avenir Next" w:cs="Arial"/>
          <w:color w:val="808080" w:themeColor="background1" w:themeShade="80"/>
          <w:sz w:val="22"/>
          <w:szCs w:val="22"/>
        </w:rPr>
        <w:t>preceding</w:t>
      </w:r>
      <w:r w:rsidRPr="00A1024E">
        <w:rPr>
          <w:rFonts w:ascii="Avenir Next" w:hAnsi="Avenir Next" w:cs="Arial"/>
          <w:color w:val="808080" w:themeColor="background1" w:themeShade="80"/>
          <w:sz w:val="22"/>
          <w:szCs w:val="22"/>
        </w:rPr>
        <w:t xml:space="preserve"> the </w:t>
      </w:r>
      <w:r w:rsidR="006B2703">
        <w:rPr>
          <w:rFonts w:ascii="Avenir Next" w:hAnsi="Avenir Next" w:cs="Arial"/>
          <w:color w:val="808080" w:themeColor="background1" w:themeShade="80"/>
          <w:sz w:val="22"/>
          <w:szCs w:val="22"/>
        </w:rPr>
        <w:t>O</w:t>
      </w:r>
      <w:r w:rsidRPr="00A1024E">
        <w:rPr>
          <w:rFonts w:ascii="Avenir Next" w:hAnsi="Avenir Next" w:cs="Arial"/>
          <w:color w:val="808080" w:themeColor="background1" w:themeShade="80"/>
          <w:sz w:val="22"/>
          <w:szCs w:val="22"/>
        </w:rPr>
        <w:t xml:space="preserve">rder of 15 September 2021, creditors </w:t>
      </w:r>
      <w:r w:rsidR="006B2703">
        <w:rPr>
          <w:rFonts w:ascii="Avenir Next" w:hAnsi="Avenir Next" w:cs="Arial"/>
          <w:color w:val="808080" w:themeColor="background1" w:themeShade="80"/>
          <w:sz w:val="22"/>
          <w:szCs w:val="22"/>
        </w:rPr>
        <w:t>were</w:t>
      </w:r>
      <w:r w:rsidRPr="00A1024E">
        <w:rPr>
          <w:rFonts w:ascii="Avenir Next" w:hAnsi="Avenir Next" w:cs="Arial"/>
          <w:color w:val="808080" w:themeColor="background1" w:themeShade="80"/>
          <w:sz w:val="22"/>
          <w:szCs w:val="22"/>
        </w:rPr>
        <w:t xml:space="preserve"> categorized as </w:t>
      </w:r>
      <w:r w:rsidR="006B2703">
        <w:rPr>
          <w:rFonts w:ascii="Avenir Next" w:hAnsi="Avenir Next" w:cs="Arial"/>
          <w:color w:val="808080" w:themeColor="background1" w:themeShade="80"/>
          <w:sz w:val="22"/>
          <w:szCs w:val="22"/>
        </w:rPr>
        <w:t>bond</w:t>
      </w:r>
      <w:r w:rsidRPr="00A1024E">
        <w:rPr>
          <w:rFonts w:ascii="Avenir Next" w:hAnsi="Avenir Next" w:cs="Arial"/>
          <w:color w:val="808080" w:themeColor="background1" w:themeShade="80"/>
          <w:sz w:val="22"/>
          <w:szCs w:val="22"/>
        </w:rPr>
        <w:t xml:space="preserve">holders, primary suppliers and credit institutions. Following the 2021 reform, while in safeguard proceedings the formation of classes of creditors is not obligatory, in the context of accelerated safeguard proceedings classes of creditors constitute a </w:t>
      </w:r>
      <w:r w:rsidR="006B2703">
        <w:rPr>
          <w:rFonts w:ascii="Avenir Next" w:hAnsi="Avenir Next" w:cs="Arial"/>
          <w:color w:val="808080" w:themeColor="background1" w:themeShade="80"/>
          <w:sz w:val="22"/>
          <w:szCs w:val="22"/>
        </w:rPr>
        <w:t xml:space="preserve">mandatory </w:t>
      </w:r>
      <w:r w:rsidRPr="00A1024E">
        <w:rPr>
          <w:rFonts w:ascii="Avenir Next" w:hAnsi="Avenir Next" w:cs="Arial"/>
          <w:color w:val="808080" w:themeColor="background1" w:themeShade="80"/>
          <w:sz w:val="22"/>
          <w:szCs w:val="22"/>
        </w:rPr>
        <w:t>characteristic of th</w:t>
      </w:r>
      <w:r w:rsidR="006B2703">
        <w:rPr>
          <w:rFonts w:ascii="Avenir Next" w:hAnsi="Avenir Next" w:cs="Arial"/>
          <w:color w:val="808080" w:themeColor="background1" w:themeShade="80"/>
          <w:sz w:val="22"/>
          <w:szCs w:val="22"/>
        </w:rPr>
        <w:t>e</w:t>
      </w:r>
      <w:r w:rsidRPr="00A1024E">
        <w:rPr>
          <w:rFonts w:ascii="Avenir Next" w:hAnsi="Avenir Next" w:cs="Arial"/>
          <w:color w:val="808080" w:themeColor="background1" w:themeShade="80"/>
          <w:sz w:val="22"/>
          <w:szCs w:val="22"/>
        </w:rPr>
        <w:t xml:space="preserve"> procedure. However</w:t>
      </w:r>
      <w:r w:rsidR="006B2703">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in </w:t>
      </w:r>
      <w:r w:rsidR="00DA336F">
        <w:rPr>
          <w:rFonts w:ascii="Avenir Next" w:hAnsi="Avenir Next" w:cs="Arial"/>
          <w:color w:val="808080" w:themeColor="background1" w:themeShade="80"/>
          <w:sz w:val="22"/>
          <w:szCs w:val="22"/>
        </w:rPr>
        <w:t>case</w:t>
      </w:r>
      <w:r w:rsidRPr="00A1024E">
        <w:rPr>
          <w:rFonts w:ascii="Avenir Next" w:hAnsi="Avenir Next" w:cs="Arial"/>
          <w:color w:val="808080" w:themeColor="background1" w:themeShade="80"/>
          <w:sz w:val="22"/>
          <w:szCs w:val="22"/>
        </w:rPr>
        <w:t xml:space="preserve"> of safeguard proceedings in which the </w:t>
      </w:r>
      <w:r w:rsidR="006B2703">
        <w:rPr>
          <w:rFonts w:ascii="Avenir Next" w:hAnsi="Avenir Next" w:cs="Arial"/>
          <w:color w:val="808080" w:themeColor="background1" w:themeShade="80"/>
          <w:sz w:val="22"/>
          <w:szCs w:val="22"/>
        </w:rPr>
        <w:t>debto</w:t>
      </w:r>
      <w:r w:rsidRPr="00A1024E">
        <w:rPr>
          <w:rFonts w:ascii="Avenir Next" w:hAnsi="Avenir Next" w:cs="Arial"/>
          <w:color w:val="808080" w:themeColor="background1" w:themeShade="80"/>
          <w:sz w:val="22"/>
          <w:szCs w:val="22"/>
        </w:rPr>
        <w:t>r company has more than 250 employees</w:t>
      </w:r>
      <w:r w:rsidR="006B2703">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a turnover of more than 20 million euro or generally </w:t>
      </w:r>
      <w:r w:rsidR="006B2703">
        <w:rPr>
          <w:rFonts w:ascii="Avenir Next" w:hAnsi="Avenir Next" w:cs="Arial"/>
          <w:color w:val="808080" w:themeColor="background1" w:themeShade="80"/>
          <w:sz w:val="22"/>
          <w:szCs w:val="22"/>
        </w:rPr>
        <w:t xml:space="preserve">a </w:t>
      </w:r>
      <w:r w:rsidRPr="00A1024E">
        <w:rPr>
          <w:rFonts w:ascii="Avenir Next" w:hAnsi="Avenir Next" w:cs="Arial"/>
          <w:color w:val="808080" w:themeColor="background1" w:themeShade="80"/>
          <w:sz w:val="22"/>
          <w:szCs w:val="22"/>
        </w:rPr>
        <w:t xml:space="preserve">turnover of over 40 million if </w:t>
      </w:r>
      <w:r w:rsidR="002470C1">
        <w:rPr>
          <w:rFonts w:ascii="Avenir Next" w:hAnsi="Avenir Next" w:cs="Arial"/>
          <w:color w:val="808080" w:themeColor="background1" w:themeShade="80"/>
          <w:sz w:val="22"/>
          <w:szCs w:val="22"/>
        </w:rPr>
        <w:t>it doesn’t</w:t>
      </w:r>
      <w:r w:rsidRPr="00A1024E">
        <w:rPr>
          <w:rFonts w:ascii="Avenir Next" w:hAnsi="Avenir Next" w:cs="Arial"/>
          <w:color w:val="808080" w:themeColor="background1" w:themeShade="80"/>
          <w:sz w:val="22"/>
          <w:szCs w:val="22"/>
        </w:rPr>
        <w:t xml:space="preserve"> have 250 employees at least</w:t>
      </w:r>
      <w:r w:rsidR="006B2703">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then th</w:t>
      </w:r>
      <w:r w:rsidR="00DA336F">
        <w:rPr>
          <w:rFonts w:ascii="Avenir Next" w:hAnsi="Avenir Next" w:cs="Arial"/>
          <w:color w:val="808080" w:themeColor="background1" w:themeShade="80"/>
          <w:sz w:val="22"/>
          <w:szCs w:val="22"/>
        </w:rPr>
        <w:t>is</w:t>
      </w:r>
      <w:r w:rsidRPr="00A1024E">
        <w:rPr>
          <w:rFonts w:ascii="Avenir Next" w:hAnsi="Avenir Next" w:cs="Arial"/>
          <w:color w:val="808080" w:themeColor="background1" w:themeShade="80"/>
          <w:sz w:val="22"/>
          <w:szCs w:val="22"/>
        </w:rPr>
        <w:t xml:space="preserve"> </w:t>
      </w:r>
      <w:r w:rsidR="00A71108">
        <w:rPr>
          <w:rFonts w:ascii="Avenir Next" w:hAnsi="Avenir Next" w:cs="Arial"/>
          <w:color w:val="808080" w:themeColor="background1" w:themeShade="80"/>
          <w:sz w:val="22"/>
          <w:szCs w:val="22"/>
        </w:rPr>
        <w:t>formation of classes</w:t>
      </w:r>
      <w:r w:rsidRPr="00A1024E">
        <w:rPr>
          <w:rFonts w:ascii="Avenir Next" w:hAnsi="Avenir Next" w:cs="Arial"/>
          <w:color w:val="808080" w:themeColor="background1" w:themeShade="80"/>
          <w:sz w:val="22"/>
          <w:szCs w:val="22"/>
        </w:rPr>
        <w:t xml:space="preserve"> becomes compulsory. Interestingly, for debtor companies that do not meet the conditions set out above, the </w:t>
      </w:r>
      <w:r w:rsidR="006B2703">
        <w:rPr>
          <w:rFonts w:ascii="Avenir Next" w:hAnsi="Avenir Next" w:cs="Arial"/>
          <w:color w:val="808080" w:themeColor="background1" w:themeShade="80"/>
          <w:sz w:val="22"/>
          <w:szCs w:val="22"/>
        </w:rPr>
        <w:t>debtor</w:t>
      </w:r>
      <w:r w:rsidRPr="00A1024E">
        <w:rPr>
          <w:rFonts w:ascii="Avenir Next" w:hAnsi="Avenir Next" w:cs="Arial"/>
          <w:color w:val="808080" w:themeColor="background1" w:themeShade="80"/>
          <w:sz w:val="22"/>
          <w:szCs w:val="22"/>
        </w:rPr>
        <w:t xml:space="preserve"> can request </w:t>
      </w:r>
      <w:r w:rsidR="006B2703">
        <w:rPr>
          <w:rFonts w:ascii="Avenir Next" w:hAnsi="Avenir Next" w:cs="Arial"/>
          <w:color w:val="808080" w:themeColor="background1" w:themeShade="80"/>
          <w:sz w:val="22"/>
          <w:szCs w:val="22"/>
        </w:rPr>
        <w:t xml:space="preserve">from </w:t>
      </w:r>
      <w:r w:rsidRPr="00A1024E">
        <w:rPr>
          <w:rFonts w:ascii="Avenir Next" w:hAnsi="Avenir Next" w:cs="Arial"/>
          <w:color w:val="808080" w:themeColor="background1" w:themeShade="80"/>
          <w:sz w:val="22"/>
          <w:szCs w:val="22"/>
        </w:rPr>
        <w:t xml:space="preserve">the supervising judge the formation of affected parties' </w:t>
      </w:r>
      <w:r w:rsidRPr="00A1024E">
        <w:rPr>
          <w:rFonts w:ascii="Avenir Next" w:hAnsi="Avenir Next" w:cs="Arial"/>
          <w:color w:val="808080" w:themeColor="background1" w:themeShade="80"/>
          <w:sz w:val="22"/>
          <w:szCs w:val="22"/>
        </w:rPr>
        <w:lastRenderedPageBreak/>
        <w:t>classes. The insolvency practitioner will be tasked with the responsibility o</w:t>
      </w:r>
      <w:r w:rsidR="00A71108">
        <w:rPr>
          <w:rFonts w:ascii="Avenir Next" w:hAnsi="Avenir Next" w:cs="Arial"/>
          <w:color w:val="808080" w:themeColor="background1" w:themeShade="80"/>
          <w:sz w:val="22"/>
          <w:szCs w:val="22"/>
        </w:rPr>
        <w:t>f</w:t>
      </w:r>
      <w:r w:rsidRPr="00A1024E">
        <w:rPr>
          <w:rFonts w:ascii="Avenir Next" w:hAnsi="Avenir Next" w:cs="Arial"/>
          <w:color w:val="808080" w:themeColor="background1" w:themeShade="80"/>
          <w:sz w:val="22"/>
          <w:szCs w:val="22"/>
        </w:rPr>
        <w:t xml:space="preserve"> form</w:t>
      </w:r>
      <w:r w:rsidR="00A71108">
        <w:rPr>
          <w:rFonts w:ascii="Avenir Next" w:hAnsi="Avenir Next" w:cs="Arial"/>
          <w:color w:val="808080" w:themeColor="background1" w:themeShade="80"/>
          <w:sz w:val="22"/>
          <w:szCs w:val="22"/>
        </w:rPr>
        <w:t>ing</w:t>
      </w:r>
      <w:r w:rsidRPr="00A1024E">
        <w:rPr>
          <w:rFonts w:ascii="Avenir Next" w:hAnsi="Avenir Next" w:cs="Arial"/>
          <w:color w:val="808080" w:themeColor="background1" w:themeShade="80"/>
          <w:sz w:val="22"/>
          <w:szCs w:val="22"/>
        </w:rPr>
        <w:t xml:space="preserve"> creditor classes and include </w:t>
      </w:r>
      <w:r w:rsidR="006B2703">
        <w:rPr>
          <w:rFonts w:ascii="Avenir Next" w:hAnsi="Avenir Next" w:cs="Arial"/>
          <w:color w:val="808080" w:themeColor="background1" w:themeShade="80"/>
          <w:sz w:val="22"/>
          <w:szCs w:val="22"/>
        </w:rPr>
        <w:t>within each class</w:t>
      </w:r>
      <w:r w:rsidRPr="00A1024E">
        <w:rPr>
          <w:rFonts w:ascii="Avenir Next" w:hAnsi="Avenir Next" w:cs="Arial"/>
          <w:color w:val="808080" w:themeColor="background1" w:themeShade="80"/>
          <w:sz w:val="22"/>
          <w:szCs w:val="22"/>
        </w:rPr>
        <w:t xml:space="preserve"> creditors comparable between themselves (</w:t>
      </w:r>
      <w:r w:rsidRPr="0013005E">
        <w:rPr>
          <w:rFonts w:ascii="Avenir Next" w:hAnsi="Avenir Next" w:cs="Arial"/>
          <w:i/>
          <w:iCs/>
          <w:color w:val="808080" w:themeColor="background1" w:themeShade="80"/>
          <w:sz w:val="22"/>
          <w:szCs w:val="22"/>
        </w:rPr>
        <w:t>communauté d'intérêt économique suffisante</w:t>
      </w:r>
      <w:r w:rsidRPr="00A1024E">
        <w:rPr>
          <w:rFonts w:ascii="Avenir Next" w:hAnsi="Avenir Next" w:cs="Arial"/>
          <w:color w:val="808080" w:themeColor="background1" w:themeShade="80"/>
          <w:sz w:val="22"/>
          <w:szCs w:val="22"/>
        </w:rPr>
        <w:t>). In this light, there will be right</w:t>
      </w:r>
      <w:r w:rsidR="00324EAD">
        <w:rPr>
          <w:rFonts w:ascii="Avenir Next" w:hAnsi="Avenir Next" w:cs="Arial"/>
          <w:color w:val="808080" w:themeColor="background1" w:themeShade="80"/>
          <w:sz w:val="22"/>
          <w:szCs w:val="22"/>
        </w:rPr>
        <w:t>s</w:t>
      </w:r>
      <w:r w:rsidRPr="00A1024E">
        <w:rPr>
          <w:rFonts w:ascii="Avenir Next" w:hAnsi="Avenir Next" w:cs="Arial"/>
          <w:color w:val="808080" w:themeColor="background1" w:themeShade="80"/>
          <w:sz w:val="22"/>
          <w:szCs w:val="22"/>
        </w:rPr>
        <w:t xml:space="preserve"> </w:t>
      </w:r>
      <w:r w:rsidRPr="00324EAD">
        <w:rPr>
          <w:rFonts w:ascii="Avenir Next" w:hAnsi="Avenir Next" w:cs="Arial"/>
          <w:i/>
          <w:iCs/>
          <w:color w:val="808080" w:themeColor="background1" w:themeShade="80"/>
          <w:sz w:val="22"/>
          <w:szCs w:val="22"/>
        </w:rPr>
        <w:t>in rem</w:t>
      </w:r>
      <w:r w:rsidRPr="00A1024E">
        <w:rPr>
          <w:rFonts w:ascii="Avenir Next" w:hAnsi="Avenir Next" w:cs="Arial"/>
          <w:color w:val="808080" w:themeColor="background1" w:themeShade="80"/>
          <w:sz w:val="22"/>
          <w:szCs w:val="22"/>
        </w:rPr>
        <w:t xml:space="preserve"> classes distinct from all </w:t>
      </w:r>
      <w:r w:rsidR="00324EAD">
        <w:rPr>
          <w:rFonts w:ascii="Avenir Next" w:hAnsi="Avenir Next" w:cs="Arial"/>
          <w:color w:val="808080" w:themeColor="background1" w:themeShade="80"/>
          <w:sz w:val="22"/>
          <w:szCs w:val="22"/>
        </w:rPr>
        <w:t>other</w:t>
      </w:r>
      <w:r w:rsidRPr="00A1024E">
        <w:rPr>
          <w:rFonts w:ascii="Avenir Next" w:hAnsi="Avenir Next" w:cs="Arial"/>
          <w:color w:val="808080" w:themeColor="background1" w:themeShade="80"/>
          <w:sz w:val="22"/>
          <w:szCs w:val="22"/>
        </w:rPr>
        <w:t xml:space="preserve"> creditors as well as equity holders classes. The </w:t>
      </w:r>
      <w:r w:rsidR="00324EAD">
        <w:rPr>
          <w:rFonts w:ascii="Avenir Next" w:hAnsi="Avenir Next" w:cs="Arial"/>
          <w:color w:val="808080" w:themeColor="background1" w:themeShade="80"/>
          <w:sz w:val="22"/>
          <w:szCs w:val="22"/>
        </w:rPr>
        <w:t>O</w:t>
      </w:r>
      <w:r w:rsidRPr="00A1024E">
        <w:rPr>
          <w:rFonts w:ascii="Avenir Next" w:hAnsi="Avenir Next" w:cs="Arial"/>
          <w:color w:val="808080" w:themeColor="background1" w:themeShade="80"/>
          <w:sz w:val="22"/>
          <w:szCs w:val="22"/>
        </w:rPr>
        <w:t>rdinance of 2021 also provided for the respect of subordination agreements in a pre-</w:t>
      </w:r>
      <w:r w:rsidR="00324EAD">
        <w:rPr>
          <w:rFonts w:ascii="Avenir Next" w:hAnsi="Avenir Next" w:cs="Arial"/>
          <w:color w:val="808080" w:themeColor="background1" w:themeShade="80"/>
          <w:sz w:val="22"/>
          <w:szCs w:val="22"/>
        </w:rPr>
        <w:t>judgment</w:t>
      </w:r>
      <w:r w:rsidRPr="00A1024E">
        <w:rPr>
          <w:rFonts w:ascii="Avenir Next" w:hAnsi="Avenir Next" w:cs="Arial"/>
          <w:color w:val="808080" w:themeColor="background1" w:themeShade="80"/>
          <w:sz w:val="22"/>
          <w:szCs w:val="22"/>
        </w:rPr>
        <w:t xml:space="preserve"> context. </w:t>
      </w:r>
      <w:r w:rsidR="00A71108">
        <w:rPr>
          <w:rFonts w:ascii="Avenir Next" w:hAnsi="Avenir Next" w:cs="Arial"/>
          <w:color w:val="808080" w:themeColor="background1" w:themeShade="80"/>
          <w:sz w:val="22"/>
          <w:szCs w:val="22"/>
        </w:rPr>
        <w:t>In addition, s</w:t>
      </w:r>
      <w:r w:rsidR="00324EAD">
        <w:rPr>
          <w:rFonts w:ascii="Avenir Next" w:hAnsi="Avenir Next" w:cs="Arial"/>
          <w:color w:val="808080" w:themeColor="background1" w:themeShade="80"/>
          <w:sz w:val="22"/>
          <w:szCs w:val="22"/>
        </w:rPr>
        <w:t>ignificant</w:t>
      </w:r>
      <w:r w:rsidRPr="00A1024E">
        <w:rPr>
          <w:rFonts w:ascii="Avenir Next" w:hAnsi="Avenir Next" w:cs="Arial"/>
          <w:color w:val="808080" w:themeColor="background1" w:themeShade="80"/>
          <w:sz w:val="22"/>
          <w:szCs w:val="22"/>
        </w:rPr>
        <w:t xml:space="preserve"> safeguards </w:t>
      </w:r>
      <w:r w:rsidR="00324EAD">
        <w:rPr>
          <w:rFonts w:ascii="Avenir Next" w:hAnsi="Avenir Next" w:cs="Arial"/>
          <w:color w:val="808080" w:themeColor="background1" w:themeShade="80"/>
          <w:sz w:val="22"/>
          <w:szCs w:val="22"/>
        </w:rPr>
        <w:t>against</w:t>
      </w:r>
      <w:r w:rsidRPr="00A1024E">
        <w:rPr>
          <w:rFonts w:ascii="Avenir Next" w:hAnsi="Avenir Next" w:cs="Arial"/>
          <w:color w:val="808080" w:themeColor="background1" w:themeShade="80"/>
          <w:sz w:val="22"/>
          <w:szCs w:val="22"/>
        </w:rPr>
        <w:t xml:space="preserve"> the possibility of 'cross-class cram-down' dissenting creditors in safeguard proceedings have been made </w:t>
      </w:r>
      <w:r w:rsidR="00324EAD">
        <w:rPr>
          <w:rFonts w:ascii="Avenir Next" w:hAnsi="Avenir Next" w:cs="Arial"/>
          <w:color w:val="808080" w:themeColor="background1" w:themeShade="80"/>
          <w:sz w:val="22"/>
          <w:szCs w:val="22"/>
        </w:rPr>
        <w:t>available</w:t>
      </w:r>
      <w:r w:rsidRPr="00A1024E">
        <w:rPr>
          <w:rFonts w:ascii="Avenir Next" w:hAnsi="Avenir Next" w:cs="Arial"/>
          <w:color w:val="808080" w:themeColor="background1" w:themeShade="80"/>
          <w:sz w:val="22"/>
          <w:szCs w:val="22"/>
        </w:rPr>
        <w:t xml:space="preserve"> after the 2021 reform. The consent of the debtor is first of all required. Furthermore, </w:t>
      </w:r>
      <w:r w:rsidR="00073FE5" w:rsidRPr="00A1024E">
        <w:rPr>
          <w:rFonts w:ascii="Avenir Next" w:hAnsi="Avenir Next" w:cs="Arial"/>
          <w:color w:val="808080" w:themeColor="background1" w:themeShade="80"/>
          <w:sz w:val="22"/>
          <w:szCs w:val="22"/>
        </w:rPr>
        <w:t xml:space="preserve">creditors </w:t>
      </w:r>
      <w:r w:rsidR="00073FE5">
        <w:rPr>
          <w:rFonts w:ascii="Avenir Next" w:hAnsi="Avenir Next" w:cs="Arial"/>
          <w:color w:val="808080" w:themeColor="background1" w:themeShade="80"/>
          <w:sz w:val="22"/>
          <w:szCs w:val="22"/>
        </w:rPr>
        <w:t xml:space="preserve">of </w:t>
      </w:r>
      <w:r w:rsidRPr="00A1024E">
        <w:rPr>
          <w:rFonts w:ascii="Avenir Next" w:hAnsi="Avenir Next" w:cs="Arial"/>
          <w:color w:val="808080" w:themeColor="background1" w:themeShade="80"/>
          <w:sz w:val="22"/>
          <w:szCs w:val="22"/>
        </w:rPr>
        <w:t xml:space="preserve">a certain class voting against the plan should be repaid in full if a lower class will be paid or if it maintains an interest. This is known as the </w:t>
      </w:r>
      <w:r w:rsidR="00A71108">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absolute priority rule</w:t>
      </w:r>
      <w:r w:rsidR="00A71108">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At the same time</w:t>
      </w:r>
      <w:r w:rsidR="00073FE5">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notwithstanding the negative vote of one or more than one </w:t>
      </w:r>
      <w:r w:rsidR="00A654CD" w:rsidRPr="00A1024E">
        <w:rPr>
          <w:rFonts w:ascii="Avenir Next" w:hAnsi="Avenir Next" w:cs="Arial"/>
          <w:color w:val="808080" w:themeColor="background1" w:themeShade="80"/>
          <w:sz w:val="22"/>
          <w:szCs w:val="22"/>
        </w:rPr>
        <w:t xml:space="preserve">classes </w:t>
      </w:r>
      <w:r w:rsidR="00A654CD">
        <w:rPr>
          <w:rFonts w:ascii="Avenir Next" w:hAnsi="Avenir Next" w:cs="Arial"/>
          <w:color w:val="808080" w:themeColor="background1" w:themeShade="80"/>
          <w:sz w:val="22"/>
          <w:szCs w:val="22"/>
        </w:rPr>
        <w:t xml:space="preserve">of </w:t>
      </w:r>
      <w:r w:rsidRPr="00A1024E">
        <w:rPr>
          <w:rFonts w:ascii="Avenir Next" w:hAnsi="Avenir Next" w:cs="Arial"/>
          <w:color w:val="808080" w:themeColor="background1" w:themeShade="80"/>
          <w:sz w:val="22"/>
          <w:szCs w:val="22"/>
        </w:rPr>
        <w:t>creditors for the adoption of a plan, the court should assess whether any condition from the following is fulfilled. If the majority of the affected parties' classes voted the plan and if one, at a minimum, class concerns a class of secured creditors or a class that comes before unsecured creditors</w:t>
      </w:r>
      <w:r w:rsidR="00A654CD">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then the 'cross-class cram-down' </w:t>
      </w:r>
      <w:r w:rsidR="00A654CD">
        <w:rPr>
          <w:rFonts w:ascii="Avenir Next" w:hAnsi="Avenir Next" w:cs="Arial"/>
          <w:color w:val="808080" w:themeColor="background1" w:themeShade="80"/>
          <w:sz w:val="22"/>
          <w:szCs w:val="22"/>
        </w:rPr>
        <w:t xml:space="preserve">mechanism </w:t>
      </w:r>
      <w:r w:rsidRPr="00A1024E">
        <w:rPr>
          <w:rFonts w:ascii="Avenir Next" w:hAnsi="Avenir Next" w:cs="Arial"/>
          <w:color w:val="808080" w:themeColor="background1" w:themeShade="80"/>
          <w:sz w:val="22"/>
          <w:szCs w:val="22"/>
        </w:rPr>
        <w:t xml:space="preserve">can be effected. Similarly, the 'cross-class cram-down' </w:t>
      </w:r>
      <w:r w:rsidR="00A71108">
        <w:rPr>
          <w:rFonts w:ascii="Avenir Next" w:hAnsi="Avenir Next" w:cs="Arial"/>
          <w:color w:val="808080" w:themeColor="background1" w:themeShade="80"/>
          <w:sz w:val="22"/>
          <w:szCs w:val="22"/>
        </w:rPr>
        <w:t>can</w:t>
      </w:r>
      <w:r w:rsidRPr="00A1024E">
        <w:rPr>
          <w:rFonts w:ascii="Avenir Next" w:hAnsi="Avenir Next" w:cs="Arial"/>
          <w:color w:val="808080" w:themeColor="background1" w:themeShade="80"/>
          <w:sz w:val="22"/>
          <w:szCs w:val="22"/>
        </w:rPr>
        <w:t xml:space="preserve"> be effected</w:t>
      </w:r>
      <w:r w:rsidR="00895553">
        <w:rPr>
          <w:rFonts w:ascii="Avenir Next" w:hAnsi="Avenir Next" w:cs="Arial"/>
          <w:color w:val="808080" w:themeColor="background1" w:themeShade="80"/>
          <w:sz w:val="22"/>
          <w:szCs w:val="22"/>
        </w:rPr>
        <w:t xml:space="preserve"> even</w:t>
      </w:r>
      <w:r w:rsidRPr="00A1024E">
        <w:rPr>
          <w:rFonts w:ascii="Avenir Next" w:hAnsi="Avenir Next" w:cs="Arial"/>
          <w:color w:val="808080" w:themeColor="background1" w:themeShade="80"/>
          <w:sz w:val="22"/>
          <w:szCs w:val="22"/>
        </w:rPr>
        <w:t xml:space="preserve"> if at a minimum one class voted in favor of the plan. Such class(es) should not refer to the class </w:t>
      </w:r>
      <w:r w:rsidR="00A654CD">
        <w:rPr>
          <w:rFonts w:ascii="Avenir Next" w:hAnsi="Avenir Next" w:cs="Arial"/>
          <w:color w:val="808080" w:themeColor="background1" w:themeShade="80"/>
          <w:sz w:val="22"/>
          <w:szCs w:val="22"/>
        </w:rPr>
        <w:t>o</w:t>
      </w:r>
      <w:r w:rsidRPr="00A1024E">
        <w:rPr>
          <w:rFonts w:ascii="Avenir Next" w:hAnsi="Avenir Next" w:cs="Arial"/>
          <w:color w:val="808080" w:themeColor="background1" w:themeShade="80"/>
          <w:sz w:val="22"/>
          <w:szCs w:val="22"/>
        </w:rPr>
        <w:t xml:space="preserve">f equity holders or </w:t>
      </w:r>
      <w:r w:rsidR="00A41330">
        <w:rPr>
          <w:rFonts w:ascii="Avenir Next" w:hAnsi="Avenir Next" w:cs="Arial"/>
          <w:color w:val="808080" w:themeColor="background1" w:themeShade="80"/>
          <w:sz w:val="22"/>
          <w:szCs w:val="22"/>
        </w:rPr>
        <w:t xml:space="preserve">to </w:t>
      </w:r>
      <w:r w:rsidRPr="00A1024E">
        <w:rPr>
          <w:rFonts w:ascii="Avenir Next" w:hAnsi="Avenir Next" w:cs="Arial"/>
          <w:color w:val="808080" w:themeColor="background1" w:themeShade="80"/>
          <w:sz w:val="22"/>
          <w:szCs w:val="22"/>
        </w:rPr>
        <w:t xml:space="preserve">the class that would not be paid nor maintain any interest in </w:t>
      </w:r>
      <w:r w:rsidR="00A654CD">
        <w:rPr>
          <w:rFonts w:ascii="Avenir Next" w:hAnsi="Avenir Next" w:cs="Arial"/>
          <w:color w:val="808080" w:themeColor="background1" w:themeShade="80"/>
          <w:sz w:val="22"/>
          <w:szCs w:val="22"/>
        </w:rPr>
        <w:t>a</w:t>
      </w:r>
      <w:r w:rsidRPr="00A1024E">
        <w:rPr>
          <w:rFonts w:ascii="Avenir Next" w:hAnsi="Avenir Next" w:cs="Arial"/>
          <w:color w:val="808080" w:themeColor="background1" w:themeShade="80"/>
          <w:sz w:val="22"/>
          <w:szCs w:val="22"/>
        </w:rPr>
        <w:t xml:space="preserve"> distribution in a sale of the company scenario or liquidation procedure. </w:t>
      </w:r>
      <w:r w:rsidR="00A654CD">
        <w:rPr>
          <w:rFonts w:ascii="Avenir Next" w:hAnsi="Avenir Next" w:cs="Arial"/>
          <w:color w:val="808080" w:themeColor="background1" w:themeShade="80"/>
          <w:sz w:val="22"/>
          <w:szCs w:val="22"/>
        </w:rPr>
        <w:t xml:space="preserve">Regarding </w:t>
      </w:r>
      <w:r w:rsidRPr="00A1024E">
        <w:rPr>
          <w:rFonts w:ascii="Avenir Next" w:hAnsi="Avenir Next" w:cs="Arial"/>
          <w:color w:val="808080" w:themeColor="background1" w:themeShade="80"/>
          <w:sz w:val="22"/>
          <w:szCs w:val="22"/>
        </w:rPr>
        <w:t xml:space="preserve">impaired parties voting against the plan, </w:t>
      </w:r>
      <w:r w:rsidR="00A654CD">
        <w:rPr>
          <w:rFonts w:ascii="Avenir Next" w:hAnsi="Avenir Next" w:cs="Arial"/>
          <w:color w:val="808080" w:themeColor="background1" w:themeShade="80"/>
          <w:sz w:val="22"/>
          <w:szCs w:val="22"/>
        </w:rPr>
        <w:t>they</w:t>
      </w:r>
      <w:r w:rsidRPr="00A1024E">
        <w:rPr>
          <w:rFonts w:ascii="Avenir Next" w:hAnsi="Avenir Next" w:cs="Arial"/>
          <w:color w:val="808080" w:themeColor="background1" w:themeShade="80"/>
          <w:sz w:val="22"/>
          <w:szCs w:val="22"/>
        </w:rPr>
        <w:t xml:space="preserve"> should not be in a worse situation in respect of the plan compared to the situation that the</w:t>
      </w:r>
      <w:r w:rsidR="009A0AC6">
        <w:rPr>
          <w:rFonts w:ascii="Avenir Next" w:hAnsi="Avenir Next" w:cs="Arial"/>
          <w:color w:val="808080" w:themeColor="background1" w:themeShade="80"/>
          <w:sz w:val="22"/>
          <w:szCs w:val="22"/>
        </w:rPr>
        <w:t>se</w:t>
      </w:r>
      <w:r w:rsidRPr="00A1024E">
        <w:rPr>
          <w:rFonts w:ascii="Avenir Next" w:hAnsi="Avenir Next" w:cs="Arial"/>
          <w:color w:val="808080" w:themeColor="background1" w:themeShade="80"/>
          <w:sz w:val="22"/>
          <w:szCs w:val="22"/>
        </w:rPr>
        <w:t xml:space="preserve"> parties would face in terms of a sale of business or a liquidation proceeding. </w:t>
      </w:r>
      <w:r w:rsidR="002470C1" w:rsidRPr="00A1024E">
        <w:rPr>
          <w:rFonts w:ascii="Avenir Next" w:hAnsi="Avenir Next" w:cs="Arial"/>
          <w:color w:val="808080" w:themeColor="background1" w:themeShade="80"/>
          <w:sz w:val="22"/>
          <w:szCs w:val="22"/>
        </w:rPr>
        <w:t>For the cross</w:t>
      </w:r>
      <w:r w:rsidR="002470C1">
        <w:rPr>
          <w:rFonts w:ascii="Avenir Next" w:hAnsi="Avenir Next" w:cs="Arial"/>
          <w:color w:val="808080" w:themeColor="background1" w:themeShade="80"/>
          <w:sz w:val="22"/>
          <w:szCs w:val="22"/>
        </w:rPr>
        <w:t>-</w:t>
      </w:r>
      <w:r w:rsidR="002470C1" w:rsidRPr="00A1024E">
        <w:rPr>
          <w:rFonts w:ascii="Avenir Next" w:hAnsi="Avenir Next" w:cs="Arial"/>
          <w:color w:val="808080" w:themeColor="background1" w:themeShade="80"/>
          <w:sz w:val="22"/>
          <w:szCs w:val="22"/>
        </w:rPr>
        <w:t xml:space="preserve">class </w:t>
      </w:r>
      <w:r w:rsidR="002470C1">
        <w:rPr>
          <w:rFonts w:ascii="Avenir Next" w:hAnsi="Avenir Next" w:cs="Arial"/>
          <w:color w:val="808080" w:themeColor="background1" w:themeShade="80"/>
          <w:sz w:val="22"/>
          <w:szCs w:val="22"/>
        </w:rPr>
        <w:t>cram-</w:t>
      </w:r>
      <w:r w:rsidR="002470C1" w:rsidRPr="00A1024E">
        <w:rPr>
          <w:rFonts w:ascii="Avenir Next" w:hAnsi="Avenir Next" w:cs="Arial"/>
          <w:color w:val="808080" w:themeColor="background1" w:themeShade="80"/>
          <w:sz w:val="22"/>
          <w:szCs w:val="22"/>
        </w:rPr>
        <w:t xml:space="preserve">down to be </w:t>
      </w:r>
      <w:r w:rsidR="002470C1">
        <w:rPr>
          <w:rFonts w:ascii="Avenir Next" w:hAnsi="Avenir Next" w:cs="Arial"/>
          <w:color w:val="808080" w:themeColor="background1" w:themeShade="80"/>
          <w:sz w:val="22"/>
          <w:szCs w:val="22"/>
        </w:rPr>
        <w:t>e</w:t>
      </w:r>
      <w:r w:rsidR="002470C1" w:rsidRPr="00A1024E">
        <w:rPr>
          <w:rFonts w:ascii="Avenir Next" w:hAnsi="Avenir Next" w:cs="Arial"/>
          <w:color w:val="808080" w:themeColor="background1" w:themeShade="80"/>
          <w:sz w:val="22"/>
          <w:szCs w:val="22"/>
        </w:rPr>
        <w:t xml:space="preserve">ffected upon equity holders not having approved </w:t>
      </w:r>
      <w:r w:rsidR="002470C1">
        <w:rPr>
          <w:rFonts w:ascii="Avenir Next" w:hAnsi="Avenir Next" w:cs="Arial"/>
          <w:color w:val="808080" w:themeColor="background1" w:themeShade="80"/>
          <w:sz w:val="22"/>
          <w:szCs w:val="22"/>
        </w:rPr>
        <w:t>the</w:t>
      </w:r>
      <w:r w:rsidR="002470C1" w:rsidRPr="00A1024E">
        <w:rPr>
          <w:rFonts w:ascii="Avenir Next" w:hAnsi="Avenir Next" w:cs="Arial"/>
          <w:color w:val="808080" w:themeColor="background1" w:themeShade="80"/>
          <w:sz w:val="22"/>
          <w:szCs w:val="22"/>
        </w:rPr>
        <w:t xml:space="preserve"> plan, some conditions must be fulfilled</w:t>
      </w:r>
      <w:r w:rsidR="002470C1">
        <w:rPr>
          <w:rFonts w:ascii="Avenir Next" w:hAnsi="Avenir Next" w:cs="Arial"/>
          <w:color w:val="808080" w:themeColor="background1" w:themeShade="80"/>
          <w:sz w:val="22"/>
          <w:szCs w:val="22"/>
        </w:rPr>
        <w:t xml:space="preserve"> as well</w:t>
      </w:r>
      <w:r w:rsidR="002470C1" w:rsidRPr="00A1024E">
        <w:rPr>
          <w:rFonts w:ascii="Avenir Next" w:hAnsi="Avenir Next" w:cs="Arial"/>
          <w:color w:val="808080" w:themeColor="background1" w:themeShade="80"/>
          <w:sz w:val="22"/>
          <w:szCs w:val="22"/>
        </w:rPr>
        <w:t>. First of all</w:t>
      </w:r>
      <w:r w:rsidR="002470C1">
        <w:rPr>
          <w:rFonts w:ascii="Avenir Next" w:hAnsi="Avenir Next" w:cs="Arial"/>
          <w:color w:val="808080" w:themeColor="background1" w:themeShade="80"/>
          <w:sz w:val="22"/>
          <w:szCs w:val="22"/>
        </w:rPr>
        <w:t>,</w:t>
      </w:r>
      <w:r w:rsidR="002470C1" w:rsidRPr="00A1024E">
        <w:rPr>
          <w:rFonts w:ascii="Avenir Next" w:hAnsi="Avenir Next" w:cs="Arial"/>
          <w:color w:val="808080" w:themeColor="background1" w:themeShade="80"/>
          <w:sz w:val="22"/>
          <w:szCs w:val="22"/>
        </w:rPr>
        <w:t xml:space="preserve"> the debtor should employ more than 150 employees or have a turnover of more than 20 million euro. Secondly, these holders of one or more dissenting classes </w:t>
      </w:r>
      <w:r w:rsidR="002470C1">
        <w:rPr>
          <w:rFonts w:ascii="Avenir Next" w:hAnsi="Avenir Next" w:cs="Arial"/>
          <w:color w:val="808080" w:themeColor="background1" w:themeShade="80"/>
          <w:sz w:val="22"/>
          <w:szCs w:val="22"/>
        </w:rPr>
        <w:t>should not be</w:t>
      </w:r>
      <w:r w:rsidR="002470C1" w:rsidRPr="00A1024E">
        <w:rPr>
          <w:rFonts w:ascii="Avenir Next" w:hAnsi="Avenir Next" w:cs="Arial"/>
          <w:color w:val="808080" w:themeColor="background1" w:themeShade="80"/>
          <w:sz w:val="22"/>
          <w:szCs w:val="22"/>
        </w:rPr>
        <w:t xml:space="preserve"> expecting to receive payment or to maintain any sort of interest in the context of a </w:t>
      </w:r>
      <w:r w:rsidR="002470C1">
        <w:rPr>
          <w:rFonts w:ascii="Avenir Next" w:hAnsi="Avenir Next" w:cs="Arial"/>
          <w:color w:val="808080" w:themeColor="background1" w:themeShade="80"/>
          <w:sz w:val="22"/>
          <w:szCs w:val="22"/>
        </w:rPr>
        <w:t xml:space="preserve">(hypothetical) </w:t>
      </w:r>
      <w:r w:rsidR="002470C1" w:rsidRPr="00A1024E">
        <w:rPr>
          <w:rFonts w:ascii="Avenir Next" w:hAnsi="Avenir Next" w:cs="Arial"/>
          <w:color w:val="808080" w:themeColor="background1" w:themeShade="80"/>
          <w:sz w:val="22"/>
          <w:szCs w:val="22"/>
        </w:rPr>
        <w:t xml:space="preserve">distribution procedure </w:t>
      </w:r>
      <w:r w:rsidR="002470C1">
        <w:rPr>
          <w:rFonts w:ascii="Avenir Next" w:hAnsi="Avenir Next" w:cs="Arial"/>
          <w:color w:val="808080" w:themeColor="background1" w:themeShade="80"/>
          <w:sz w:val="22"/>
          <w:szCs w:val="22"/>
        </w:rPr>
        <w:t xml:space="preserve">in </w:t>
      </w:r>
      <w:r w:rsidR="002470C1" w:rsidRPr="00A1024E">
        <w:rPr>
          <w:rFonts w:ascii="Avenir Next" w:hAnsi="Avenir Next" w:cs="Arial"/>
          <w:color w:val="808080" w:themeColor="background1" w:themeShade="80"/>
          <w:sz w:val="22"/>
          <w:szCs w:val="22"/>
        </w:rPr>
        <w:t xml:space="preserve">liquidation proceedings or </w:t>
      </w:r>
      <w:r w:rsidR="002470C1">
        <w:rPr>
          <w:rFonts w:ascii="Avenir Next" w:hAnsi="Avenir Next" w:cs="Arial"/>
          <w:color w:val="808080" w:themeColor="background1" w:themeShade="80"/>
          <w:sz w:val="22"/>
          <w:szCs w:val="22"/>
        </w:rPr>
        <w:t xml:space="preserve">in </w:t>
      </w:r>
      <w:r w:rsidR="002470C1" w:rsidRPr="00A1024E">
        <w:rPr>
          <w:rFonts w:ascii="Avenir Next" w:hAnsi="Avenir Next" w:cs="Arial"/>
          <w:color w:val="808080" w:themeColor="background1" w:themeShade="80"/>
          <w:sz w:val="22"/>
          <w:szCs w:val="22"/>
        </w:rPr>
        <w:t xml:space="preserve">a sale of the business. Thirdly, </w:t>
      </w:r>
      <w:r w:rsidR="002470C1" w:rsidRPr="006D245C">
        <w:rPr>
          <w:rFonts w:ascii="Avenir Next" w:hAnsi="Avenir Next" w:cs="Arial"/>
          <w:color w:val="808080" w:themeColor="background1" w:themeShade="80"/>
          <w:sz w:val="22"/>
          <w:szCs w:val="22"/>
        </w:rPr>
        <w:t xml:space="preserve">in the event of a capital increase by cash contribution or debt compensation, the issued shares </w:t>
      </w:r>
      <w:r w:rsidR="002470C1">
        <w:rPr>
          <w:rFonts w:ascii="Avenir Next" w:hAnsi="Avenir Next" w:cs="Arial"/>
          <w:color w:val="808080" w:themeColor="background1" w:themeShade="80"/>
          <w:sz w:val="22"/>
          <w:szCs w:val="22"/>
        </w:rPr>
        <w:t>should</w:t>
      </w:r>
      <w:r w:rsidR="002470C1" w:rsidRPr="006D245C">
        <w:rPr>
          <w:rFonts w:ascii="Avenir Next" w:hAnsi="Avenir Next" w:cs="Arial"/>
          <w:color w:val="808080" w:themeColor="background1" w:themeShade="80"/>
          <w:sz w:val="22"/>
          <w:szCs w:val="22"/>
        </w:rPr>
        <w:t xml:space="preserve"> be given in priority to the shareholders, in proportion to their existing shareholding</w:t>
      </w:r>
      <w:r w:rsidR="002470C1" w:rsidRPr="00A1024E">
        <w:rPr>
          <w:rFonts w:ascii="Avenir Next" w:hAnsi="Avenir Next" w:cs="Arial"/>
          <w:color w:val="808080" w:themeColor="background1" w:themeShade="80"/>
          <w:sz w:val="22"/>
          <w:szCs w:val="22"/>
        </w:rPr>
        <w:t xml:space="preserve">. Lastly, the transfer, entirely or partly, of the rights of equity holders' dissenting classes </w:t>
      </w:r>
      <w:r w:rsidR="002470C1">
        <w:rPr>
          <w:rFonts w:ascii="Avenir Next" w:hAnsi="Avenir Next" w:cs="Arial"/>
          <w:color w:val="808080" w:themeColor="background1" w:themeShade="80"/>
          <w:sz w:val="22"/>
          <w:szCs w:val="22"/>
        </w:rPr>
        <w:t>should</w:t>
      </w:r>
      <w:r w:rsidR="002470C1" w:rsidRPr="00A1024E">
        <w:rPr>
          <w:rFonts w:ascii="Avenir Next" w:hAnsi="Avenir Next" w:cs="Arial"/>
          <w:color w:val="808080" w:themeColor="background1" w:themeShade="80"/>
          <w:sz w:val="22"/>
          <w:szCs w:val="22"/>
        </w:rPr>
        <w:t xml:space="preserve"> not </w:t>
      </w:r>
      <w:r w:rsidR="002470C1">
        <w:rPr>
          <w:rFonts w:ascii="Avenir Next" w:hAnsi="Avenir Next" w:cs="Arial"/>
          <w:color w:val="808080" w:themeColor="background1" w:themeShade="80"/>
          <w:sz w:val="22"/>
          <w:szCs w:val="22"/>
        </w:rPr>
        <w:t xml:space="preserve">be </w:t>
      </w:r>
      <w:r w:rsidR="002470C1" w:rsidRPr="00A1024E">
        <w:rPr>
          <w:rFonts w:ascii="Avenir Next" w:hAnsi="Avenir Next" w:cs="Arial"/>
          <w:color w:val="808080" w:themeColor="background1" w:themeShade="80"/>
          <w:sz w:val="22"/>
          <w:szCs w:val="22"/>
        </w:rPr>
        <w:t xml:space="preserve">provided for in the plan. </w:t>
      </w:r>
      <w:r w:rsidRPr="00A1024E">
        <w:rPr>
          <w:rFonts w:ascii="Avenir Next" w:hAnsi="Avenir Next" w:cs="Arial"/>
          <w:color w:val="808080" w:themeColor="background1" w:themeShade="80"/>
          <w:sz w:val="22"/>
          <w:szCs w:val="22"/>
        </w:rPr>
        <w:t xml:space="preserve">Another advantage for creditors </w:t>
      </w:r>
      <w:r w:rsidR="00A654CD">
        <w:rPr>
          <w:rFonts w:ascii="Avenir Next" w:hAnsi="Avenir Next" w:cs="Arial"/>
          <w:color w:val="808080" w:themeColor="background1" w:themeShade="80"/>
          <w:sz w:val="22"/>
          <w:szCs w:val="22"/>
        </w:rPr>
        <w:t>involves</w:t>
      </w:r>
      <w:r w:rsidRPr="00A1024E">
        <w:rPr>
          <w:rFonts w:ascii="Avenir Next" w:hAnsi="Avenir Next" w:cs="Arial"/>
          <w:color w:val="808080" w:themeColor="background1" w:themeShade="80"/>
          <w:sz w:val="22"/>
          <w:szCs w:val="22"/>
        </w:rPr>
        <w:t xml:space="preserve"> the post</w:t>
      </w:r>
      <w:r w:rsidR="00A654CD">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money privilege introduced via the </w:t>
      </w:r>
      <w:r w:rsidR="00A654CD">
        <w:rPr>
          <w:rFonts w:ascii="Avenir Next" w:hAnsi="Avenir Next" w:cs="Arial"/>
          <w:color w:val="808080" w:themeColor="background1" w:themeShade="80"/>
          <w:sz w:val="22"/>
          <w:szCs w:val="22"/>
        </w:rPr>
        <w:t>O</w:t>
      </w:r>
      <w:r w:rsidRPr="00A1024E">
        <w:rPr>
          <w:rFonts w:ascii="Avenir Next" w:hAnsi="Avenir Next" w:cs="Arial"/>
          <w:color w:val="808080" w:themeColor="background1" w:themeShade="80"/>
          <w:sz w:val="22"/>
          <w:szCs w:val="22"/>
        </w:rPr>
        <w:t xml:space="preserve">rder of 15 September 2021 (post-commencement financing, </w:t>
      </w:r>
      <w:r w:rsidR="00A654CD" w:rsidRPr="00A654CD">
        <w:rPr>
          <w:rFonts w:ascii="Avenir Next" w:hAnsi="Avenir Next" w:cs="Arial"/>
          <w:i/>
          <w:iCs/>
          <w:color w:val="808080" w:themeColor="background1" w:themeShade="80"/>
          <w:sz w:val="22"/>
          <w:szCs w:val="22"/>
        </w:rPr>
        <w:t>C</w:t>
      </w:r>
      <w:r w:rsidRPr="00A654CD">
        <w:rPr>
          <w:rFonts w:ascii="Avenir Next" w:hAnsi="Avenir Next" w:cs="Arial"/>
          <w:i/>
          <w:iCs/>
          <w:color w:val="808080" w:themeColor="background1" w:themeShade="80"/>
          <w:sz w:val="22"/>
          <w:szCs w:val="22"/>
        </w:rPr>
        <w:t>ode d</w:t>
      </w:r>
      <w:r w:rsidR="00A654CD" w:rsidRPr="00A654CD">
        <w:rPr>
          <w:rFonts w:ascii="Avenir Next" w:hAnsi="Avenir Next" w:cs="Arial"/>
          <w:i/>
          <w:iCs/>
          <w:color w:val="808080" w:themeColor="background1" w:themeShade="80"/>
          <w:sz w:val="22"/>
          <w:szCs w:val="22"/>
        </w:rPr>
        <w:t>e</w:t>
      </w:r>
      <w:r w:rsidRPr="00A654CD">
        <w:rPr>
          <w:rFonts w:ascii="Avenir Next" w:hAnsi="Avenir Next" w:cs="Arial"/>
          <w:i/>
          <w:iCs/>
          <w:color w:val="808080" w:themeColor="background1" w:themeShade="80"/>
          <w:sz w:val="22"/>
          <w:szCs w:val="22"/>
        </w:rPr>
        <w:t xml:space="preserve"> </w:t>
      </w:r>
      <w:r w:rsidR="00A654CD" w:rsidRPr="00A654CD">
        <w:rPr>
          <w:rFonts w:ascii="Avenir Next" w:hAnsi="Avenir Next" w:cs="Arial"/>
          <w:i/>
          <w:iCs/>
          <w:color w:val="808080" w:themeColor="background1" w:themeShade="80"/>
          <w:sz w:val="22"/>
          <w:szCs w:val="22"/>
        </w:rPr>
        <w:t>C</w:t>
      </w:r>
      <w:r w:rsidRPr="00A654CD">
        <w:rPr>
          <w:rFonts w:ascii="Avenir Next" w:hAnsi="Avenir Next" w:cs="Arial"/>
          <w:i/>
          <w:iCs/>
          <w:color w:val="808080" w:themeColor="background1" w:themeShade="80"/>
          <w:sz w:val="22"/>
          <w:szCs w:val="22"/>
        </w:rPr>
        <w:t>ommerce</w:t>
      </w:r>
      <w:r w:rsidRPr="00A1024E">
        <w:rPr>
          <w:rFonts w:ascii="Avenir Next" w:hAnsi="Avenir Next" w:cs="Arial"/>
          <w:color w:val="808080" w:themeColor="background1" w:themeShade="80"/>
          <w:sz w:val="22"/>
          <w:szCs w:val="22"/>
        </w:rPr>
        <w:t xml:space="preserve">, </w:t>
      </w:r>
      <w:r w:rsidR="00A654CD">
        <w:rPr>
          <w:rFonts w:ascii="Avenir Next" w:hAnsi="Avenir Next" w:cs="Arial"/>
          <w:color w:val="808080" w:themeColor="background1" w:themeShade="80"/>
          <w:sz w:val="22"/>
          <w:szCs w:val="22"/>
        </w:rPr>
        <w:t>A</w:t>
      </w:r>
      <w:r w:rsidRPr="00A1024E">
        <w:rPr>
          <w:rFonts w:ascii="Avenir Next" w:hAnsi="Avenir Next" w:cs="Arial"/>
          <w:color w:val="808080" w:themeColor="background1" w:themeShade="80"/>
          <w:sz w:val="22"/>
          <w:szCs w:val="22"/>
        </w:rPr>
        <w:t xml:space="preserve">rticle </w:t>
      </w:r>
      <w:r w:rsidR="00A654CD">
        <w:rPr>
          <w:rFonts w:ascii="Avenir Next" w:hAnsi="Avenir Next" w:cs="Arial"/>
          <w:color w:val="808080" w:themeColor="background1" w:themeShade="80"/>
          <w:sz w:val="22"/>
          <w:szCs w:val="22"/>
        </w:rPr>
        <w:t>L</w:t>
      </w:r>
      <w:r w:rsidRPr="00A1024E">
        <w:rPr>
          <w:rFonts w:ascii="Avenir Next" w:hAnsi="Avenir Next" w:cs="Arial"/>
          <w:color w:val="808080" w:themeColor="background1" w:themeShade="80"/>
          <w:sz w:val="22"/>
          <w:szCs w:val="22"/>
        </w:rPr>
        <w:t xml:space="preserve">622-17). This privilege in the </w:t>
      </w:r>
      <w:r w:rsidR="00A654CD">
        <w:rPr>
          <w:rFonts w:ascii="Avenir Next" w:hAnsi="Avenir Next" w:cs="Arial"/>
          <w:color w:val="808080" w:themeColor="background1" w:themeShade="80"/>
          <w:sz w:val="22"/>
          <w:szCs w:val="22"/>
        </w:rPr>
        <w:t>light</w:t>
      </w:r>
      <w:r w:rsidRPr="00A1024E">
        <w:rPr>
          <w:rFonts w:ascii="Avenir Next" w:hAnsi="Avenir Next" w:cs="Arial"/>
          <w:color w:val="808080" w:themeColor="background1" w:themeShade="80"/>
          <w:sz w:val="22"/>
          <w:szCs w:val="22"/>
        </w:rPr>
        <w:t xml:space="preserve"> of the safeguard procedure cannot be </w:t>
      </w:r>
      <w:r w:rsidR="00A654CD">
        <w:rPr>
          <w:rFonts w:ascii="Avenir Next" w:hAnsi="Avenir Next" w:cs="Arial"/>
          <w:color w:val="808080" w:themeColor="background1" w:themeShade="80"/>
          <w:sz w:val="22"/>
          <w:szCs w:val="22"/>
        </w:rPr>
        <w:t>postponed</w:t>
      </w:r>
      <w:r w:rsidRPr="00A1024E">
        <w:rPr>
          <w:rFonts w:ascii="Avenir Next" w:hAnsi="Avenir Next" w:cs="Arial"/>
          <w:color w:val="808080" w:themeColor="background1" w:themeShade="80"/>
          <w:sz w:val="22"/>
          <w:szCs w:val="22"/>
        </w:rPr>
        <w:t xml:space="preserve"> or written</w:t>
      </w:r>
      <w:r w:rsidR="00A654CD">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off if restructuring proceedings are subsequently opened, unless </w:t>
      </w:r>
      <w:r w:rsidR="00A654CD">
        <w:rPr>
          <w:rFonts w:ascii="Avenir Next" w:hAnsi="Avenir Next" w:cs="Arial"/>
          <w:color w:val="808080" w:themeColor="background1" w:themeShade="80"/>
          <w:sz w:val="22"/>
          <w:szCs w:val="22"/>
        </w:rPr>
        <w:t>their</w:t>
      </w:r>
      <w:r w:rsidRPr="00A1024E">
        <w:rPr>
          <w:rFonts w:ascii="Avenir Next" w:hAnsi="Avenir Next" w:cs="Arial"/>
          <w:color w:val="808080" w:themeColor="background1" w:themeShade="80"/>
          <w:sz w:val="22"/>
          <w:szCs w:val="22"/>
        </w:rPr>
        <w:t xml:space="preserve"> holders consent. Very specific claims can rank higher than the aforementioned privile</w:t>
      </w:r>
      <w:r w:rsidR="002470C1">
        <w:rPr>
          <w:rFonts w:ascii="Avenir Next" w:hAnsi="Avenir Next" w:cs="Arial"/>
          <w:color w:val="808080" w:themeColor="background1" w:themeShade="80"/>
          <w:sz w:val="22"/>
          <w:szCs w:val="22"/>
        </w:rPr>
        <w:t>ge.</w:t>
      </w:r>
      <w:r w:rsidRPr="00A1024E">
        <w:rPr>
          <w:rFonts w:ascii="Avenir Next" w:hAnsi="Avenir Next" w:cs="Arial"/>
          <w:color w:val="808080" w:themeColor="background1" w:themeShade="80"/>
          <w:sz w:val="22"/>
          <w:szCs w:val="22"/>
        </w:rPr>
        <w:t xml:space="preserve"> </w:t>
      </w:r>
    </w:p>
    <w:p w14:paraId="5632C6A9" w14:textId="77777777" w:rsidR="00A654CD" w:rsidRDefault="00A654CD" w:rsidP="00A1024E">
      <w:pPr>
        <w:jc w:val="both"/>
        <w:rPr>
          <w:rFonts w:ascii="Avenir Next" w:hAnsi="Avenir Next" w:cs="Arial"/>
          <w:color w:val="808080" w:themeColor="background1" w:themeShade="80"/>
          <w:sz w:val="22"/>
          <w:szCs w:val="22"/>
        </w:rPr>
      </w:pPr>
    </w:p>
    <w:p w14:paraId="2CD2102E" w14:textId="3D7CC9C1" w:rsidR="006408D6" w:rsidRDefault="00A1024E" w:rsidP="00A1024E">
      <w:pPr>
        <w:jc w:val="both"/>
        <w:rPr>
          <w:rFonts w:ascii="Avenir Next" w:hAnsi="Avenir Next" w:cs="Arial"/>
          <w:color w:val="808080" w:themeColor="background1" w:themeShade="80"/>
          <w:sz w:val="22"/>
          <w:szCs w:val="22"/>
        </w:rPr>
      </w:pPr>
      <w:r w:rsidRPr="00A1024E">
        <w:rPr>
          <w:rFonts w:ascii="Avenir Next" w:hAnsi="Avenir Next" w:cs="Arial"/>
          <w:color w:val="808080" w:themeColor="background1" w:themeShade="80"/>
          <w:sz w:val="22"/>
          <w:szCs w:val="22"/>
        </w:rPr>
        <w:t xml:space="preserve">Contrary to accelerated safeguard proceedings, in a rehabilitation proceeding a creditor who hasn't been paid, or the </w:t>
      </w:r>
      <w:r w:rsidR="00A654CD">
        <w:rPr>
          <w:rFonts w:ascii="Avenir Next" w:hAnsi="Avenir Next" w:cs="Arial"/>
          <w:color w:val="808080" w:themeColor="background1" w:themeShade="80"/>
          <w:sz w:val="22"/>
          <w:szCs w:val="22"/>
        </w:rPr>
        <w:t>P</w:t>
      </w:r>
      <w:r w:rsidRPr="00A1024E">
        <w:rPr>
          <w:rFonts w:ascii="Avenir Next" w:hAnsi="Avenir Next" w:cs="Arial"/>
          <w:color w:val="808080" w:themeColor="background1" w:themeShade="80"/>
          <w:sz w:val="22"/>
          <w:szCs w:val="22"/>
        </w:rPr>
        <w:t xml:space="preserve">ublic </w:t>
      </w:r>
      <w:r w:rsidR="00A654CD">
        <w:rPr>
          <w:rFonts w:ascii="Avenir Next" w:hAnsi="Avenir Next" w:cs="Arial"/>
          <w:color w:val="808080" w:themeColor="background1" w:themeShade="80"/>
          <w:sz w:val="22"/>
          <w:szCs w:val="22"/>
        </w:rPr>
        <w:t>Pro</w:t>
      </w:r>
      <w:r w:rsidRPr="00A1024E">
        <w:rPr>
          <w:rFonts w:ascii="Avenir Next" w:hAnsi="Avenir Next" w:cs="Arial"/>
          <w:color w:val="808080" w:themeColor="background1" w:themeShade="80"/>
          <w:sz w:val="22"/>
          <w:szCs w:val="22"/>
        </w:rPr>
        <w:t xml:space="preserve">secutor, </w:t>
      </w:r>
      <w:r w:rsidR="004153B9">
        <w:rPr>
          <w:rFonts w:ascii="Avenir Next" w:hAnsi="Avenir Next" w:cs="Arial"/>
          <w:color w:val="808080" w:themeColor="background1" w:themeShade="80"/>
          <w:sz w:val="22"/>
          <w:szCs w:val="22"/>
        </w:rPr>
        <w:t xml:space="preserve">also </w:t>
      </w:r>
      <w:r w:rsidRPr="00A1024E">
        <w:rPr>
          <w:rFonts w:ascii="Avenir Next" w:hAnsi="Avenir Next" w:cs="Arial"/>
          <w:color w:val="808080" w:themeColor="background1" w:themeShade="80"/>
          <w:sz w:val="22"/>
          <w:szCs w:val="22"/>
        </w:rPr>
        <w:t xml:space="preserve">has the right to request the commencement of such proceedings. A particularity of rehabilitation proceedings </w:t>
      </w:r>
      <w:r w:rsidR="00A654CD">
        <w:rPr>
          <w:rFonts w:ascii="Avenir Next" w:hAnsi="Avenir Next" w:cs="Arial"/>
          <w:color w:val="808080" w:themeColor="background1" w:themeShade="80"/>
          <w:sz w:val="22"/>
          <w:szCs w:val="22"/>
        </w:rPr>
        <w:t>lies</w:t>
      </w:r>
      <w:r w:rsidRPr="00A1024E">
        <w:rPr>
          <w:rFonts w:ascii="Avenir Next" w:hAnsi="Avenir Next" w:cs="Arial"/>
          <w:color w:val="808080" w:themeColor="background1" w:themeShade="80"/>
          <w:sz w:val="22"/>
          <w:szCs w:val="22"/>
        </w:rPr>
        <w:t xml:space="preserve"> in the stay on enforcement</w:t>
      </w:r>
      <w:r w:rsidR="00A654CD">
        <w:rPr>
          <w:rFonts w:ascii="Avenir Next" w:hAnsi="Avenir Next" w:cs="Arial"/>
          <w:color w:val="808080" w:themeColor="background1" w:themeShade="80"/>
          <w:sz w:val="22"/>
          <w:szCs w:val="22"/>
        </w:rPr>
        <w:t>. S</w:t>
      </w:r>
      <w:r w:rsidRPr="00A1024E">
        <w:rPr>
          <w:rFonts w:ascii="Avenir Next" w:hAnsi="Avenir Next" w:cs="Arial"/>
          <w:color w:val="808080" w:themeColor="background1" w:themeShade="80"/>
          <w:sz w:val="22"/>
          <w:szCs w:val="22"/>
        </w:rPr>
        <w:t xml:space="preserve">uch a stay concerns only proceedings or secured and unsecured claims that </w:t>
      </w:r>
      <w:r w:rsidR="006408D6">
        <w:rPr>
          <w:rFonts w:ascii="Avenir Next" w:hAnsi="Avenir Next" w:cs="Arial"/>
          <w:color w:val="808080" w:themeColor="background1" w:themeShade="80"/>
          <w:sz w:val="22"/>
          <w:szCs w:val="22"/>
        </w:rPr>
        <w:t>refer to</w:t>
      </w:r>
      <w:r w:rsidRPr="00A1024E">
        <w:rPr>
          <w:rFonts w:ascii="Avenir Next" w:hAnsi="Avenir Next" w:cs="Arial"/>
          <w:color w:val="808080" w:themeColor="background1" w:themeShade="80"/>
          <w:sz w:val="22"/>
          <w:szCs w:val="22"/>
        </w:rPr>
        <w:t xml:space="preserve"> the period prior to the decision opening the proceeding. </w:t>
      </w:r>
      <w:r w:rsidR="006408D6">
        <w:rPr>
          <w:rFonts w:ascii="Avenir Next" w:hAnsi="Avenir Next" w:cs="Arial"/>
          <w:color w:val="808080" w:themeColor="background1" w:themeShade="80"/>
          <w:sz w:val="22"/>
          <w:szCs w:val="22"/>
        </w:rPr>
        <w:t>In order t</w:t>
      </w:r>
      <w:r w:rsidRPr="00A1024E">
        <w:rPr>
          <w:rFonts w:ascii="Avenir Next" w:hAnsi="Avenir Next" w:cs="Arial"/>
          <w:color w:val="808080" w:themeColor="background1" w:themeShade="80"/>
          <w:sz w:val="22"/>
          <w:szCs w:val="22"/>
        </w:rPr>
        <w:t>o be subjected to the stay</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claims should be linked to a cash payment default </w:t>
      </w:r>
      <w:r w:rsidR="006408D6">
        <w:rPr>
          <w:rFonts w:ascii="Avenir Next" w:hAnsi="Avenir Next" w:cs="Arial"/>
          <w:color w:val="808080" w:themeColor="background1" w:themeShade="80"/>
          <w:sz w:val="22"/>
          <w:szCs w:val="22"/>
        </w:rPr>
        <w:t xml:space="preserve">only </w:t>
      </w:r>
      <w:r w:rsidRPr="00A1024E">
        <w:rPr>
          <w:rFonts w:ascii="Avenir Next" w:hAnsi="Avenir Next" w:cs="Arial"/>
          <w:color w:val="808080" w:themeColor="background1" w:themeShade="80"/>
          <w:sz w:val="22"/>
          <w:szCs w:val="22"/>
        </w:rPr>
        <w:t xml:space="preserve">and not to a </w:t>
      </w:r>
      <w:r w:rsidR="006408D6">
        <w:rPr>
          <w:rFonts w:ascii="Avenir Next" w:hAnsi="Avenir Next" w:cs="Arial"/>
          <w:color w:val="808080" w:themeColor="background1" w:themeShade="80"/>
          <w:sz w:val="22"/>
          <w:szCs w:val="22"/>
        </w:rPr>
        <w:t>specific</w:t>
      </w:r>
      <w:r w:rsidRPr="00A1024E">
        <w:rPr>
          <w:rFonts w:ascii="Avenir Next" w:hAnsi="Avenir Next" w:cs="Arial"/>
          <w:color w:val="808080" w:themeColor="background1" w:themeShade="80"/>
          <w:sz w:val="22"/>
          <w:szCs w:val="22"/>
        </w:rPr>
        <w:t xml:space="preserve"> performance. </w:t>
      </w:r>
      <w:bookmarkStart w:id="3" w:name="_Hlk138112701"/>
      <w:r w:rsidRPr="00A1024E">
        <w:rPr>
          <w:rFonts w:ascii="Avenir Next" w:hAnsi="Avenir Next" w:cs="Arial"/>
          <w:color w:val="808080" w:themeColor="background1" w:themeShade="80"/>
          <w:sz w:val="22"/>
          <w:szCs w:val="22"/>
        </w:rPr>
        <w:t>It is possible that</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w:t>
      </w:r>
      <w:bookmarkStart w:id="4" w:name="_Hlk138112919"/>
      <w:r w:rsidRPr="00A1024E">
        <w:rPr>
          <w:rFonts w:ascii="Avenir Next" w:hAnsi="Avenir Next" w:cs="Arial"/>
          <w:color w:val="808080" w:themeColor="background1" w:themeShade="80"/>
          <w:sz w:val="22"/>
          <w:szCs w:val="22"/>
        </w:rPr>
        <w:t xml:space="preserve">if the debtor cannot attain the thresholds indicated above, the administrator may also request authorization to </w:t>
      </w:r>
      <w:r w:rsidR="006408D6">
        <w:rPr>
          <w:rFonts w:ascii="Avenir Next" w:hAnsi="Avenir Next" w:cs="Arial"/>
          <w:color w:val="808080" w:themeColor="background1" w:themeShade="80"/>
          <w:sz w:val="22"/>
          <w:szCs w:val="22"/>
        </w:rPr>
        <w:t>establish</w:t>
      </w:r>
      <w:r w:rsidRPr="00A1024E">
        <w:rPr>
          <w:rFonts w:ascii="Avenir Next" w:hAnsi="Avenir Next" w:cs="Arial"/>
          <w:color w:val="808080" w:themeColor="background1" w:themeShade="80"/>
          <w:sz w:val="22"/>
          <w:szCs w:val="22"/>
        </w:rPr>
        <w:t xml:space="preserve"> impaired parties</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classes, regardless of the debtor's consent.</w:t>
      </w:r>
      <w:bookmarkEnd w:id="4"/>
      <w:r w:rsidRPr="00A1024E">
        <w:rPr>
          <w:rFonts w:ascii="Avenir Next" w:hAnsi="Avenir Next" w:cs="Arial"/>
          <w:color w:val="808080" w:themeColor="background1" w:themeShade="80"/>
          <w:sz w:val="22"/>
          <w:szCs w:val="22"/>
        </w:rPr>
        <w:t xml:space="preserve"> Moreover, any impaired party can suggest a plan to be voted by the classes. </w:t>
      </w:r>
      <w:r w:rsidR="00272389">
        <w:rPr>
          <w:rFonts w:ascii="Avenir Next" w:hAnsi="Avenir Next" w:cs="Arial"/>
          <w:color w:val="808080" w:themeColor="background1" w:themeShade="80"/>
          <w:sz w:val="22"/>
          <w:szCs w:val="22"/>
        </w:rPr>
        <w:t>However, i</w:t>
      </w:r>
      <w:r w:rsidR="006408D6">
        <w:rPr>
          <w:rFonts w:ascii="Avenir Next" w:hAnsi="Avenir Next" w:cs="Arial"/>
          <w:color w:val="808080" w:themeColor="background1" w:themeShade="80"/>
          <w:sz w:val="22"/>
          <w:szCs w:val="22"/>
        </w:rPr>
        <w:t>f all</w:t>
      </w:r>
      <w:r w:rsidRPr="00A1024E">
        <w:rPr>
          <w:rFonts w:ascii="Avenir Next" w:hAnsi="Avenir Next" w:cs="Arial"/>
          <w:color w:val="808080" w:themeColor="background1" w:themeShade="80"/>
          <w:sz w:val="22"/>
          <w:szCs w:val="22"/>
        </w:rPr>
        <w:t xml:space="preserve"> impaired parties</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classes have not approved the plan</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the court </w:t>
      </w:r>
      <w:r w:rsidR="006408D6">
        <w:rPr>
          <w:rFonts w:ascii="Avenir Next" w:hAnsi="Avenir Next" w:cs="Arial"/>
          <w:color w:val="808080" w:themeColor="background1" w:themeShade="80"/>
          <w:sz w:val="22"/>
          <w:szCs w:val="22"/>
        </w:rPr>
        <w:t xml:space="preserve">can apply </w:t>
      </w:r>
      <w:r w:rsidRPr="00A1024E">
        <w:rPr>
          <w:rFonts w:ascii="Avenir Next" w:hAnsi="Avenir Next" w:cs="Arial"/>
          <w:color w:val="808080" w:themeColor="background1" w:themeShade="80"/>
          <w:sz w:val="22"/>
          <w:szCs w:val="22"/>
        </w:rPr>
        <w:t>a 'cross-class cram-down' if this is requested by any impaired party</w:t>
      </w:r>
      <w:r w:rsidR="006408D6">
        <w:rPr>
          <w:rFonts w:ascii="Avenir Next" w:hAnsi="Avenir Next" w:cs="Arial"/>
          <w:color w:val="808080" w:themeColor="background1" w:themeShade="80"/>
          <w:sz w:val="22"/>
          <w:szCs w:val="22"/>
        </w:rPr>
        <w:t>, including the debtor and the administrator, the latter with the consent of the debtor</w:t>
      </w:r>
      <w:r w:rsidRPr="00A1024E">
        <w:rPr>
          <w:rFonts w:ascii="Avenir Next" w:hAnsi="Avenir Next" w:cs="Arial"/>
          <w:color w:val="808080" w:themeColor="background1" w:themeShade="80"/>
          <w:sz w:val="22"/>
          <w:szCs w:val="22"/>
        </w:rPr>
        <w:t xml:space="preserve">. Also, </w:t>
      </w:r>
      <w:r w:rsidR="006408D6">
        <w:rPr>
          <w:rFonts w:ascii="Avenir Next" w:hAnsi="Avenir Next" w:cs="Arial"/>
          <w:color w:val="808080" w:themeColor="background1" w:themeShade="80"/>
          <w:sz w:val="22"/>
          <w:szCs w:val="22"/>
        </w:rPr>
        <w:t>if</w:t>
      </w:r>
      <w:r w:rsidRPr="00A1024E">
        <w:rPr>
          <w:rFonts w:ascii="Avenir Next" w:hAnsi="Avenir Next" w:cs="Arial"/>
          <w:color w:val="808080" w:themeColor="background1" w:themeShade="80"/>
          <w:sz w:val="22"/>
          <w:szCs w:val="22"/>
        </w:rPr>
        <w:t xml:space="preserve"> there is no approval of the plan via a consultation procedure through classes there may be an individual consultation process for the plan to be approved. </w:t>
      </w:r>
      <w:bookmarkEnd w:id="3"/>
    </w:p>
    <w:p w14:paraId="158E50EA" w14:textId="77777777" w:rsidR="006408D6" w:rsidRDefault="006408D6" w:rsidP="00A1024E">
      <w:pPr>
        <w:jc w:val="both"/>
        <w:rPr>
          <w:rFonts w:ascii="Avenir Next" w:hAnsi="Avenir Next" w:cs="Arial"/>
          <w:color w:val="808080" w:themeColor="background1" w:themeShade="80"/>
          <w:sz w:val="22"/>
          <w:szCs w:val="22"/>
        </w:rPr>
      </w:pPr>
    </w:p>
    <w:p w14:paraId="12256EBA" w14:textId="6391905C" w:rsidR="00A1024E" w:rsidRPr="00A1024E" w:rsidRDefault="006B2703" w:rsidP="00A1024E">
      <w:pPr>
        <w:jc w:val="both"/>
        <w:rPr>
          <w:rFonts w:ascii="Avenir Next" w:hAnsi="Avenir Next" w:cs="Arial"/>
          <w:color w:val="808080" w:themeColor="background1" w:themeShade="80"/>
          <w:sz w:val="22"/>
          <w:szCs w:val="22"/>
        </w:rPr>
      </w:pPr>
      <w:r w:rsidRPr="00A1024E">
        <w:rPr>
          <w:rFonts w:ascii="Avenir Next" w:hAnsi="Avenir Next" w:cs="Arial"/>
          <w:color w:val="808080" w:themeColor="background1" w:themeShade="80"/>
          <w:sz w:val="22"/>
          <w:szCs w:val="22"/>
        </w:rPr>
        <w:t>In the field of liquidation proceedings</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an automatic stay is imposed. The entirety of pre</w:t>
      </w:r>
      <w:r>
        <w:rPr>
          <w:rFonts w:ascii="Avenir Next" w:hAnsi="Avenir Next" w:cs="Arial"/>
          <w:color w:val="808080" w:themeColor="background1" w:themeShade="80"/>
          <w:sz w:val="22"/>
          <w:szCs w:val="22"/>
        </w:rPr>
        <w:t>-petition</w:t>
      </w:r>
      <w:r w:rsidRPr="00A1024E">
        <w:rPr>
          <w:rFonts w:ascii="Avenir Next" w:hAnsi="Avenir Next" w:cs="Arial"/>
          <w:color w:val="808080" w:themeColor="background1" w:themeShade="80"/>
          <w:sz w:val="22"/>
          <w:szCs w:val="22"/>
        </w:rPr>
        <w:t xml:space="preserve"> creditors are </w:t>
      </w:r>
      <w:r w:rsidR="00D11725">
        <w:rPr>
          <w:rFonts w:ascii="Avenir Next" w:hAnsi="Avenir Next" w:cs="Arial"/>
          <w:color w:val="808080" w:themeColor="background1" w:themeShade="80"/>
          <w:sz w:val="22"/>
          <w:szCs w:val="22"/>
        </w:rPr>
        <w:t>not entitled to obtain</w:t>
      </w:r>
      <w:r w:rsidRPr="00A1024E">
        <w:rPr>
          <w:rFonts w:ascii="Avenir Next" w:hAnsi="Avenir Next" w:cs="Arial"/>
          <w:color w:val="808080" w:themeColor="background1" w:themeShade="80"/>
          <w:sz w:val="22"/>
          <w:szCs w:val="22"/>
        </w:rPr>
        <w:t xml:space="preserve"> any payment by the debtor through enforcement proceedings. However, the existence of certain exceptions to this rule should be emphasized. These refer to</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namely</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security interests with retention rights (this </w:t>
      </w:r>
      <w:r w:rsidR="00272389">
        <w:rPr>
          <w:rFonts w:ascii="Avenir Next" w:hAnsi="Avenir Next" w:cs="Arial"/>
          <w:color w:val="808080" w:themeColor="background1" w:themeShade="80"/>
          <w:sz w:val="22"/>
          <w:szCs w:val="22"/>
        </w:rPr>
        <w:t>situation</w:t>
      </w:r>
      <w:r w:rsidRPr="00A1024E">
        <w:rPr>
          <w:rFonts w:ascii="Avenir Next" w:hAnsi="Avenir Next" w:cs="Arial"/>
          <w:color w:val="808080" w:themeColor="background1" w:themeShade="80"/>
          <w:sz w:val="22"/>
          <w:szCs w:val="22"/>
        </w:rPr>
        <w:t xml:space="preserve"> releases the encumbered asset in retention which returns to the insolvency estate), claims linked to a '</w:t>
      </w:r>
      <w:r>
        <w:rPr>
          <w:rFonts w:ascii="Avenir Next" w:hAnsi="Avenir Next" w:cs="Arial"/>
          <w:color w:val="808080" w:themeColor="background1" w:themeShade="80"/>
          <w:sz w:val="22"/>
          <w:szCs w:val="22"/>
        </w:rPr>
        <w:t>c</w:t>
      </w:r>
      <w:r w:rsidRPr="00A1024E">
        <w:rPr>
          <w:rFonts w:ascii="Avenir Next" w:hAnsi="Avenir Next" w:cs="Arial"/>
          <w:color w:val="808080" w:themeColor="background1" w:themeShade="80"/>
          <w:sz w:val="22"/>
          <w:szCs w:val="22"/>
        </w:rPr>
        <w:t>ession de bordereau</w:t>
      </w:r>
      <w:r>
        <w:rPr>
          <w:rFonts w:ascii="Avenir Next" w:hAnsi="Avenir Next" w:cs="Arial"/>
          <w:color w:val="808080" w:themeColor="background1" w:themeShade="80"/>
          <w:sz w:val="22"/>
          <w:szCs w:val="22"/>
        </w:rPr>
        <w:t>x</w:t>
      </w:r>
      <w:r w:rsidRPr="00A1024E">
        <w:rPr>
          <w:rFonts w:ascii="Avenir Next" w:hAnsi="Avenir Next" w:cs="Arial"/>
          <w:color w:val="808080" w:themeColor="background1" w:themeShade="80"/>
          <w:sz w:val="22"/>
          <w:szCs w:val="22"/>
        </w:rPr>
        <w:t xml:space="preserve"> Dailly' </w:t>
      </w:r>
      <w:r w:rsidRPr="00A1024E">
        <w:rPr>
          <w:rFonts w:ascii="Avenir Next" w:hAnsi="Avenir Next" w:cs="Arial"/>
          <w:color w:val="808080" w:themeColor="background1" w:themeShade="80"/>
          <w:sz w:val="22"/>
          <w:szCs w:val="22"/>
        </w:rPr>
        <w:lastRenderedPageBreak/>
        <w:t>(Dailly assignment of receivables), claims linked to a trust agreement (</w:t>
      </w:r>
      <w:r w:rsidRPr="00AE4C45">
        <w:rPr>
          <w:rFonts w:ascii="Avenir Next" w:hAnsi="Avenir Next" w:cs="Arial"/>
          <w:i/>
          <w:iCs/>
          <w:color w:val="808080" w:themeColor="background1" w:themeShade="80"/>
          <w:sz w:val="22"/>
          <w:szCs w:val="22"/>
        </w:rPr>
        <w:t>fiducie</w:t>
      </w:r>
      <w:r w:rsidRPr="00A1024E">
        <w:rPr>
          <w:rFonts w:ascii="Avenir Next" w:hAnsi="Avenir Next" w:cs="Arial"/>
          <w:color w:val="808080" w:themeColor="background1" w:themeShade="80"/>
          <w:sz w:val="22"/>
          <w:szCs w:val="22"/>
        </w:rPr>
        <w:t>) and, in the field of financial contracts, close</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out netting and set</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off of financial obligations. As per </w:t>
      </w:r>
      <w:r w:rsidR="004E5B4D">
        <w:rPr>
          <w:rFonts w:ascii="Avenir Next" w:hAnsi="Avenir Next" w:cs="Arial"/>
          <w:color w:val="808080" w:themeColor="background1" w:themeShade="80"/>
          <w:sz w:val="22"/>
          <w:szCs w:val="22"/>
        </w:rPr>
        <w:t>A</w:t>
      </w:r>
      <w:r w:rsidRPr="00A1024E">
        <w:rPr>
          <w:rFonts w:ascii="Avenir Next" w:hAnsi="Avenir Next" w:cs="Arial"/>
          <w:color w:val="808080" w:themeColor="background1" w:themeShade="80"/>
          <w:sz w:val="22"/>
          <w:szCs w:val="22"/>
        </w:rPr>
        <w:t>rticle L649</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9</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I, there is no debtor</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in</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possession provision</w:t>
      </w:r>
      <w:r>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something that has been considered a favorable measure to preserve creditors' interests. Moreover, the liquidator can pursue legal proceedings as well as continue </w:t>
      </w:r>
      <w:r>
        <w:rPr>
          <w:rFonts w:ascii="Avenir Next" w:hAnsi="Avenir Next" w:cs="Arial"/>
          <w:color w:val="808080" w:themeColor="background1" w:themeShade="80"/>
          <w:sz w:val="22"/>
          <w:szCs w:val="22"/>
        </w:rPr>
        <w:t>said</w:t>
      </w:r>
      <w:r w:rsidRPr="00A1024E">
        <w:rPr>
          <w:rFonts w:ascii="Avenir Next" w:hAnsi="Avenir Next" w:cs="Arial"/>
          <w:color w:val="808080" w:themeColor="background1" w:themeShade="80"/>
          <w:sz w:val="22"/>
          <w:szCs w:val="22"/>
        </w:rPr>
        <w:t xml:space="preserve"> proceedings to the benefit of creditors.</w:t>
      </w:r>
    </w:p>
    <w:p w14:paraId="41157FD5" w14:textId="77777777" w:rsidR="00A1024E" w:rsidRPr="00A1024E" w:rsidRDefault="00A1024E" w:rsidP="00A1024E">
      <w:pPr>
        <w:jc w:val="both"/>
        <w:rPr>
          <w:rFonts w:ascii="Avenir Next" w:hAnsi="Avenir Next" w:cs="Arial"/>
          <w:color w:val="808080" w:themeColor="background1" w:themeShade="80"/>
          <w:sz w:val="22"/>
          <w:szCs w:val="22"/>
        </w:rPr>
      </w:pPr>
    </w:p>
    <w:p w14:paraId="30CEF5CF" w14:textId="4E9CC66A" w:rsidR="006408D6" w:rsidRDefault="00A1024E" w:rsidP="00A1024E">
      <w:pPr>
        <w:jc w:val="both"/>
        <w:rPr>
          <w:rFonts w:ascii="Avenir Next" w:hAnsi="Avenir Next" w:cs="Arial"/>
          <w:color w:val="808080" w:themeColor="background1" w:themeShade="80"/>
          <w:sz w:val="22"/>
          <w:szCs w:val="22"/>
        </w:rPr>
      </w:pPr>
      <w:r w:rsidRPr="00A1024E">
        <w:rPr>
          <w:rFonts w:ascii="Avenir Next" w:hAnsi="Avenir Next" w:cs="Arial"/>
          <w:color w:val="808080" w:themeColor="background1" w:themeShade="80"/>
          <w:sz w:val="22"/>
          <w:szCs w:val="22"/>
        </w:rPr>
        <w:t xml:space="preserve">Some other illustrations clearly demonstrate </w:t>
      </w:r>
      <w:r w:rsidR="006408D6">
        <w:rPr>
          <w:rFonts w:ascii="Avenir Next" w:hAnsi="Avenir Next" w:cs="Arial"/>
          <w:color w:val="808080" w:themeColor="background1" w:themeShade="80"/>
          <w:sz w:val="22"/>
          <w:szCs w:val="22"/>
        </w:rPr>
        <w:t>a</w:t>
      </w:r>
      <w:r w:rsidR="001B3B2A">
        <w:rPr>
          <w:rFonts w:ascii="Avenir Next" w:hAnsi="Avenir Next" w:cs="Arial"/>
          <w:color w:val="808080" w:themeColor="background1" w:themeShade="80"/>
          <w:sz w:val="22"/>
          <w:szCs w:val="22"/>
        </w:rPr>
        <w:t xml:space="preserve"> more</w:t>
      </w:r>
      <w:r w:rsidRPr="00A1024E">
        <w:rPr>
          <w:rFonts w:ascii="Avenir Next" w:hAnsi="Avenir Next" w:cs="Arial"/>
          <w:color w:val="808080" w:themeColor="background1" w:themeShade="80"/>
          <w:sz w:val="22"/>
          <w:szCs w:val="22"/>
        </w:rPr>
        <w:t xml:space="preserve"> </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debtor</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friendly</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insolvency law system in France. This is</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for instance</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evident in consumer (personal) bankruptcy, </w:t>
      </w:r>
      <w:r w:rsidR="006408D6">
        <w:rPr>
          <w:rFonts w:ascii="Avenir Next" w:hAnsi="Avenir Next" w:cs="Arial"/>
          <w:color w:val="808080" w:themeColor="background1" w:themeShade="80"/>
          <w:sz w:val="22"/>
          <w:szCs w:val="22"/>
        </w:rPr>
        <w:t xml:space="preserve">where, </w:t>
      </w:r>
      <w:r w:rsidRPr="00A1024E">
        <w:rPr>
          <w:rFonts w:ascii="Avenir Next" w:hAnsi="Avenir Next" w:cs="Arial"/>
          <w:color w:val="808080" w:themeColor="background1" w:themeShade="80"/>
          <w:sz w:val="22"/>
          <w:szCs w:val="22"/>
        </w:rPr>
        <w:t xml:space="preserve">pursuant to </w:t>
      </w:r>
      <w:r w:rsidR="006408D6">
        <w:rPr>
          <w:rFonts w:ascii="Avenir Next" w:hAnsi="Avenir Next" w:cs="Arial"/>
          <w:color w:val="808080" w:themeColor="background1" w:themeShade="80"/>
          <w:sz w:val="22"/>
          <w:szCs w:val="22"/>
        </w:rPr>
        <w:t>A</w:t>
      </w:r>
      <w:r w:rsidRPr="00A1024E">
        <w:rPr>
          <w:rFonts w:ascii="Avenir Next" w:hAnsi="Avenir Next" w:cs="Arial"/>
          <w:color w:val="808080" w:themeColor="background1" w:themeShade="80"/>
          <w:sz w:val="22"/>
          <w:szCs w:val="22"/>
        </w:rPr>
        <w:t xml:space="preserve">rticle L711-1 of the French </w:t>
      </w:r>
      <w:r w:rsidR="006408D6">
        <w:rPr>
          <w:rFonts w:ascii="Avenir Next" w:hAnsi="Avenir Next" w:cs="Arial"/>
          <w:color w:val="808080" w:themeColor="background1" w:themeShade="80"/>
          <w:sz w:val="22"/>
          <w:szCs w:val="22"/>
        </w:rPr>
        <w:t>C</w:t>
      </w:r>
      <w:r w:rsidRPr="00A1024E">
        <w:rPr>
          <w:rFonts w:ascii="Avenir Next" w:hAnsi="Avenir Next" w:cs="Arial"/>
          <w:color w:val="808080" w:themeColor="background1" w:themeShade="80"/>
          <w:sz w:val="22"/>
          <w:szCs w:val="22"/>
        </w:rPr>
        <w:t xml:space="preserve">ommercial </w:t>
      </w:r>
      <w:r w:rsidR="006408D6">
        <w:rPr>
          <w:rFonts w:ascii="Avenir Next" w:hAnsi="Avenir Next" w:cs="Arial"/>
          <w:color w:val="808080" w:themeColor="background1" w:themeShade="80"/>
          <w:sz w:val="22"/>
          <w:szCs w:val="22"/>
        </w:rPr>
        <w:t>C</w:t>
      </w:r>
      <w:r w:rsidRPr="00A1024E">
        <w:rPr>
          <w:rFonts w:ascii="Avenir Next" w:hAnsi="Avenir Next" w:cs="Arial"/>
          <w:color w:val="808080" w:themeColor="background1" w:themeShade="80"/>
          <w:sz w:val="22"/>
          <w:szCs w:val="22"/>
        </w:rPr>
        <w:t>ode, only an individual can initiate an over-indebtedness procedure</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while a stay on enforcement actions can also be implemented (</w:t>
      </w:r>
      <w:r w:rsidR="006408D6" w:rsidRPr="006408D6">
        <w:rPr>
          <w:rFonts w:ascii="Avenir Next" w:hAnsi="Avenir Next" w:cs="Arial"/>
          <w:i/>
          <w:iCs/>
          <w:color w:val="808080" w:themeColor="background1" w:themeShade="80"/>
          <w:sz w:val="22"/>
          <w:szCs w:val="22"/>
        </w:rPr>
        <w:t>C</w:t>
      </w:r>
      <w:r w:rsidRPr="006408D6">
        <w:rPr>
          <w:rFonts w:ascii="Avenir Next" w:hAnsi="Avenir Next" w:cs="Arial"/>
          <w:i/>
          <w:iCs/>
          <w:color w:val="808080" w:themeColor="background1" w:themeShade="80"/>
          <w:sz w:val="22"/>
          <w:szCs w:val="22"/>
        </w:rPr>
        <w:t xml:space="preserve">ode de la </w:t>
      </w:r>
      <w:r w:rsidR="006408D6" w:rsidRPr="006408D6">
        <w:rPr>
          <w:rFonts w:ascii="Avenir Next" w:hAnsi="Avenir Next" w:cs="Arial"/>
          <w:i/>
          <w:iCs/>
          <w:color w:val="808080" w:themeColor="background1" w:themeShade="80"/>
          <w:sz w:val="22"/>
          <w:szCs w:val="22"/>
        </w:rPr>
        <w:t>C</w:t>
      </w:r>
      <w:r w:rsidRPr="006408D6">
        <w:rPr>
          <w:rFonts w:ascii="Avenir Next" w:hAnsi="Avenir Next" w:cs="Arial"/>
          <w:i/>
          <w:iCs/>
          <w:color w:val="808080" w:themeColor="background1" w:themeShade="80"/>
          <w:sz w:val="22"/>
          <w:szCs w:val="22"/>
        </w:rPr>
        <w:t>onsommation</w:t>
      </w:r>
      <w:r w:rsidRPr="00A1024E">
        <w:rPr>
          <w:rFonts w:ascii="Avenir Next" w:hAnsi="Avenir Next" w:cs="Arial"/>
          <w:color w:val="808080" w:themeColor="background1" w:themeShade="80"/>
          <w:sz w:val="22"/>
          <w:szCs w:val="22"/>
        </w:rPr>
        <w:t xml:space="preserve">, </w:t>
      </w:r>
      <w:r w:rsidR="006408D6">
        <w:rPr>
          <w:rFonts w:ascii="Avenir Next" w:hAnsi="Avenir Next" w:cs="Arial"/>
          <w:color w:val="808080" w:themeColor="background1" w:themeShade="80"/>
          <w:sz w:val="22"/>
          <w:szCs w:val="22"/>
        </w:rPr>
        <w:t>A</w:t>
      </w:r>
      <w:r w:rsidRPr="00A1024E">
        <w:rPr>
          <w:rFonts w:ascii="Avenir Next" w:hAnsi="Avenir Next" w:cs="Arial"/>
          <w:color w:val="808080" w:themeColor="background1" w:themeShade="80"/>
          <w:sz w:val="22"/>
          <w:szCs w:val="22"/>
        </w:rPr>
        <w:t xml:space="preserve">rticles L721 and L722). </w:t>
      </w:r>
      <w:r w:rsidR="004E5B4D">
        <w:rPr>
          <w:rFonts w:ascii="Avenir Next" w:hAnsi="Avenir Next" w:cs="Arial"/>
          <w:color w:val="808080" w:themeColor="background1" w:themeShade="80"/>
          <w:sz w:val="22"/>
          <w:szCs w:val="22"/>
        </w:rPr>
        <w:t>A</w:t>
      </w:r>
      <w:r w:rsidRPr="00A1024E">
        <w:rPr>
          <w:rFonts w:ascii="Avenir Next" w:hAnsi="Avenir Next" w:cs="Arial"/>
          <w:color w:val="808080" w:themeColor="background1" w:themeShade="80"/>
          <w:sz w:val="22"/>
          <w:szCs w:val="22"/>
        </w:rPr>
        <w:t>s part of the overall protection of the debtor's position, the sale of the debtor</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s family house in the context of personal bankruptcy should not be pursued. The </w:t>
      </w:r>
      <w:r w:rsidR="006408D6">
        <w:rPr>
          <w:rFonts w:ascii="Avenir Next" w:hAnsi="Avenir Next" w:cs="Arial"/>
          <w:color w:val="808080" w:themeColor="background1" w:themeShade="80"/>
          <w:sz w:val="22"/>
          <w:szCs w:val="22"/>
        </w:rPr>
        <w:t>C</w:t>
      </w:r>
      <w:r w:rsidRPr="00A1024E">
        <w:rPr>
          <w:rFonts w:ascii="Avenir Next" w:hAnsi="Avenir Next" w:cs="Arial"/>
          <w:color w:val="808080" w:themeColor="background1" w:themeShade="80"/>
          <w:sz w:val="22"/>
          <w:szCs w:val="22"/>
        </w:rPr>
        <w:t xml:space="preserve">onsumer </w:t>
      </w:r>
      <w:r w:rsidR="006408D6">
        <w:rPr>
          <w:rFonts w:ascii="Avenir Next" w:hAnsi="Avenir Next" w:cs="Arial"/>
          <w:color w:val="808080" w:themeColor="background1" w:themeShade="80"/>
          <w:sz w:val="22"/>
          <w:szCs w:val="22"/>
        </w:rPr>
        <w:t>C</w:t>
      </w:r>
      <w:r w:rsidRPr="00A1024E">
        <w:rPr>
          <w:rFonts w:ascii="Avenir Next" w:hAnsi="Avenir Next" w:cs="Arial"/>
          <w:color w:val="808080" w:themeColor="background1" w:themeShade="80"/>
          <w:sz w:val="22"/>
          <w:szCs w:val="22"/>
        </w:rPr>
        <w:t xml:space="preserve">ode </w:t>
      </w:r>
      <w:r w:rsidR="006408D6">
        <w:rPr>
          <w:rFonts w:ascii="Avenir Next" w:hAnsi="Avenir Next" w:cs="Arial"/>
          <w:color w:val="808080" w:themeColor="background1" w:themeShade="80"/>
          <w:sz w:val="22"/>
          <w:szCs w:val="22"/>
        </w:rPr>
        <w:t>elaborates on a</w:t>
      </w:r>
      <w:r w:rsidRPr="00A1024E">
        <w:rPr>
          <w:rFonts w:ascii="Avenir Next" w:hAnsi="Avenir Next" w:cs="Arial"/>
          <w:color w:val="808080" w:themeColor="background1" w:themeShade="80"/>
          <w:sz w:val="22"/>
          <w:szCs w:val="22"/>
        </w:rPr>
        <w:t xml:space="preserve"> personal recovery procedure with liquidation, </w:t>
      </w:r>
      <w:r w:rsidR="006408D6">
        <w:rPr>
          <w:rFonts w:ascii="Avenir Next" w:hAnsi="Avenir Next" w:cs="Arial"/>
          <w:color w:val="808080" w:themeColor="background1" w:themeShade="80"/>
          <w:sz w:val="22"/>
          <w:szCs w:val="22"/>
        </w:rPr>
        <w:t xml:space="preserve">in </w:t>
      </w:r>
      <w:r w:rsidRPr="00A1024E">
        <w:rPr>
          <w:rFonts w:ascii="Avenir Next" w:hAnsi="Avenir Next" w:cs="Arial"/>
          <w:color w:val="808080" w:themeColor="background1" w:themeShade="80"/>
          <w:sz w:val="22"/>
          <w:szCs w:val="22"/>
        </w:rPr>
        <w:t>which</w:t>
      </w:r>
      <w:r w:rsidR="006408D6">
        <w:rPr>
          <w:rFonts w:ascii="Avenir Next" w:hAnsi="Avenir Next" w:cs="Arial"/>
          <w:color w:val="808080" w:themeColor="background1" w:themeShade="80"/>
          <w:sz w:val="22"/>
          <w:szCs w:val="22"/>
        </w:rPr>
        <w:t>, pursuant to</w:t>
      </w:r>
      <w:r w:rsidRPr="00A1024E">
        <w:rPr>
          <w:rFonts w:ascii="Avenir Next" w:hAnsi="Avenir Next" w:cs="Arial"/>
          <w:color w:val="808080" w:themeColor="background1" w:themeShade="80"/>
          <w:sz w:val="22"/>
          <w:szCs w:val="22"/>
        </w:rPr>
        <w:t xml:space="preserve"> </w:t>
      </w:r>
      <w:r w:rsidR="006408D6">
        <w:rPr>
          <w:rFonts w:ascii="Avenir Next" w:hAnsi="Avenir Next" w:cs="Arial"/>
          <w:color w:val="808080" w:themeColor="background1" w:themeShade="80"/>
          <w:sz w:val="22"/>
          <w:szCs w:val="22"/>
        </w:rPr>
        <w:t>A</w:t>
      </w:r>
      <w:r w:rsidRPr="00A1024E">
        <w:rPr>
          <w:rFonts w:ascii="Avenir Next" w:hAnsi="Avenir Next" w:cs="Arial"/>
          <w:color w:val="808080" w:themeColor="background1" w:themeShade="80"/>
          <w:sz w:val="22"/>
          <w:szCs w:val="22"/>
        </w:rPr>
        <w:t>rticle R742</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17, the 'jugement d'orientation' (orientation judgment) launches a holistic assessment of the debtor</w:t>
      </w:r>
      <w:r w:rsidR="006408D6">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s financial condition, including his assets and the way he conducts his life. This process results in the suspension of any enforcement actions</w:t>
      </w:r>
      <w:r w:rsidR="006408D6">
        <w:rPr>
          <w:rFonts w:ascii="Avenir Next" w:hAnsi="Avenir Next" w:cs="Arial"/>
          <w:color w:val="808080" w:themeColor="background1" w:themeShade="80"/>
          <w:sz w:val="22"/>
          <w:szCs w:val="22"/>
        </w:rPr>
        <w:t xml:space="preserve"> on behalf of creditors </w:t>
      </w:r>
      <w:r w:rsidRPr="00A1024E">
        <w:rPr>
          <w:rFonts w:ascii="Avenir Next" w:hAnsi="Avenir Next" w:cs="Arial"/>
          <w:color w:val="808080" w:themeColor="background1" w:themeShade="80"/>
          <w:sz w:val="22"/>
          <w:szCs w:val="22"/>
        </w:rPr>
        <w:t xml:space="preserve">as well as </w:t>
      </w:r>
      <w:r w:rsidR="006408D6">
        <w:rPr>
          <w:rFonts w:ascii="Avenir Next" w:hAnsi="Avenir Next" w:cs="Arial"/>
          <w:color w:val="808080" w:themeColor="background1" w:themeShade="80"/>
          <w:sz w:val="22"/>
          <w:szCs w:val="22"/>
        </w:rPr>
        <w:t xml:space="preserve">in </w:t>
      </w:r>
      <w:r w:rsidRPr="00A1024E">
        <w:rPr>
          <w:rFonts w:ascii="Avenir Next" w:hAnsi="Avenir Next" w:cs="Arial"/>
          <w:color w:val="808080" w:themeColor="background1" w:themeShade="80"/>
          <w:sz w:val="22"/>
          <w:szCs w:val="22"/>
        </w:rPr>
        <w:t>the verification of the claims</w:t>
      </w:r>
      <w:r w:rsidR="002470C1">
        <w:rPr>
          <w:rFonts w:ascii="Avenir Next" w:hAnsi="Avenir Next" w:cs="Arial"/>
          <w:color w:val="808080" w:themeColor="background1" w:themeShade="80"/>
          <w:sz w:val="22"/>
          <w:szCs w:val="22"/>
        </w:rPr>
        <w:t>.</w:t>
      </w:r>
    </w:p>
    <w:p w14:paraId="1AC09D5E" w14:textId="77777777" w:rsidR="00360B23" w:rsidRDefault="00360B23" w:rsidP="00A1024E">
      <w:pPr>
        <w:jc w:val="both"/>
        <w:rPr>
          <w:rFonts w:ascii="Avenir Next" w:hAnsi="Avenir Next" w:cs="Arial"/>
          <w:color w:val="808080" w:themeColor="background1" w:themeShade="80"/>
          <w:sz w:val="22"/>
          <w:szCs w:val="22"/>
        </w:rPr>
      </w:pPr>
    </w:p>
    <w:p w14:paraId="70D5D2F0" w14:textId="69AC6A85" w:rsidR="00A1024E" w:rsidRDefault="006408D6" w:rsidP="00A1024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A1024E" w:rsidRPr="00A1024E">
        <w:rPr>
          <w:rFonts w:ascii="Avenir Next" w:hAnsi="Avenir Next" w:cs="Arial"/>
          <w:color w:val="808080" w:themeColor="background1" w:themeShade="80"/>
          <w:sz w:val="22"/>
          <w:szCs w:val="22"/>
        </w:rPr>
        <w:t xml:space="preserve">he French </w:t>
      </w:r>
      <w:r>
        <w:rPr>
          <w:rFonts w:ascii="Avenir Next" w:hAnsi="Avenir Next" w:cs="Arial"/>
          <w:color w:val="808080" w:themeColor="background1" w:themeShade="80"/>
          <w:sz w:val="22"/>
          <w:szCs w:val="22"/>
        </w:rPr>
        <w:t>C</w:t>
      </w:r>
      <w:r w:rsidR="00A1024E" w:rsidRPr="00A1024E">
        <w:rPr>
          <w:rFonts w:ascii="Avenir Next" w:hAnsi="Avenir Next" w:cs="Arial"/>
          <w:color w:val="808080" w:themeColor="background1" w:themeShade="80"/>
          <w:sz w:val="22"/>
          <w:szCs w:val="22"/>
        </w:rPr>
        <w:t xml:space="preserve">ommercial </w:t>
      </w:r>
      <w:r>
        <w:rPr>
          <w:rFonts w:ascii="Avenir Next" w:hAnsi="Avenir Next" w:cs="Arial"/>
          <w:color w:val="808080" w:themeColor="background1" w:themeShade="80"/>
          <w:sz w:val="22"/>
          <w:szCs w:val="22"/>
        </w:rPr>
        <w:t>C</w:t>
      </w:r>
      <w:r w:rsidR="00A1024E" w:rsidRPr="00A1024E">
        <w:rPr>
          <w:rFonts w:ascii="Avenir Next" w:hAnsi="Avenir Next" w:cs="Arial"/>
          <w:color w:val="808080" w:themeColor="background1" w:themeShade="80"/>
          <w:sz w:val="22"/>
          <w:szCs w:val="22"/>
        </w:rPr>
        <w:t>ode is equipped with the following restructuring procedures</w:t>
      </w:r>
      <w:r>
        <w:rPr>
          <w:rFonts w:ascii="Avenir Next" w:hAnsi="Avenir Next" w:cs="Arial"/>
          <w:color w:val="808080" w:themeColor="background1" w:themeShade="80"/>
          <w:sz w:val="22"/>
          <w:szCs w:val="22"/>
        </w:rPr>
        <w:t xml:space="preserve"> that reinforce </w:t>
      </w:r>
      <w:r w:rsidR="00A1024E" w:rsidRPr="00A1024E">
        <w:rPr>
          <w:rFonts w:ascii="Avenir Next" w:hAnsi="Avenir Next" w:cs="Arial"/>
          <w:color w:val="808080" w:themeColor="background1" w:themeShade="80"/>
          <w:sz w:val="22"/>
          <w:szCs w:val="22"/>
        </w:rPr>
        <w:t>the argument that France constitutes a 'restructuring</w:t>
      </w:r>
      <w:r>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biased' jurisdiction: </w:t>
      </w:r>
      <w:r w:rsidR="00A1024E" w:rsidRPr="006408D6">
        <w:rPr>
          <w:rFonts w:ascii="Avenir Next" w:hAnsi="Avenir Next" w:cs="Arial"/>
          <w:i/>
          <w:iCs/>
          <w:color w:val="808080" w:themeColor="background1" w:themeShade="80"/>
          <w:sz w:val="22"/>
          <w:szCs w:val="22"/>
        </w:rPr>
        <w:t>ad hoc</w:t>
      </w:r>
      <w:r w:rsidR="00A1024E" w:rsidRPr="00A1024E">
        <w:rPr>
          <w:rFonts w:ascii="Avenir Next" w:hAnsi="Avenir Next" w:cs="Arial"/>
          <w:color w:val="808080" w:themeColor="background1" w:themeShade="80"/>
          <w:sz w:val="22"/>
          <w:szCs w:val="22"/>
        </w:rPr>
        <w:t xml:space="preserve"> mandate, conciliation, safeguard procedure, accelerated safeguard procedure and rehabilitation procedure. Both </w:t>
      </w:r>
      <w:r w:rsidR="00A1024E" w:rsidRPr="006408D6">
        <w:rPr>
          <w:rFonts w:ascii="Avenir Next" w:hAnsi="Avenir Next" w:cs="Arial"/>
          <w:i/>
          <w:iCs/>
          <w:color w:val="808080" w:themeColor="background1" w:themeShade="80"/>
          <w:sz w:val="22"/>
          <w:szCs w:val="22"/>
        </w:rPr>
        <w:t>ad hoc</w:t>
      </w:r>
      <w:r w:rsidR="00A1024E" w:rsidRPr="00A1024E">
        <w:rPr>
          <w:rFonts w:ascii="Avenir Next" w:hAnsi="Avenir Next" w:cs="Arial"/>
          <w:color w:val="808080" w:themeColor="background1" w:themeShade="80"/>
          <w:sz w:val="22"/>
          <w:szCs w:val="22"/>
        </w:rPr>
        <w:t xml:space="preserve"> mandate and conciliation proceedings focus on debtors who are not in a payment failure situation and who th</w:t>
      </w:r>
      <w:r>
        <w:rPr>
          <w:rFonts w:ascii="Avenir Next" w:hAnsi="Avenir Next" w:cs="Arial"/>
          <w:color w:val="808080" w:themeColor="background1" w:themeShade="80"/>
          <w:sz w:val="22"/>
          <w:szCs w:val="22"/>
        </w:rPr>
        <w:t>u</w:t>
      </w:r>
      <w:r w:rsidR="00A1024E" w:rsidRPr="00A1024E">
        <w:rPr>
          <w:rFonts w:ascii="Avenir Next" w:hAnsi="Avenir Next" w:cs="Arial"/>
          <w:color w:val="808080" w:themeColor="background1" w:themeShade="80"/>
          <w:sz w:val="22"/>
          <w:szCs w:val="22"/>
        </w:rPr>
        <w:t xml:space="preserve">s remain in business. </w:t>
      </w:r>
      <w:r>
        <w:rPr>
          <w:rFonts w:ascii="Avenir Next" w:hAnsi="Avenir Next" w:cs="Arial"/>
          <w:color w:val="808080" w:themeColor="background1" w:themeShade="80"/>
          <w:sz w:val="22"/>
          <w:szCs w:val="22"/>
        </w:rPr>
        <w:t xml:space="preserve">Both </w:t>
      </w:r>
      <w:r w:rsidR="00A1024E" w:rsidRPr="00A1024E">
        <w:rPr>
          <w:rFonts w:ascii="Avenir Next" w:hAnsi="Avenir Next" w:cs="Arial"/>
          <w:color w:val="808080" w:themeColor="background1" w:themeShade="80"/>
          <w:sz w:val="22"/>
          <w:szCs w:val="22"/>
        </w:rPr>
        <w:t>procedure</w:t>
      </w:r>
      <w:r>
        <w:rPr>
          <w:rFonts w:ascii="Avenir Next" w:hAnsi="Avenir Next" w:cs="Arial"/>
          <w:color w:val="808080" w:themeColor="background1" w:themeShade="80"/>
          <w:sz w:val="22"/>
          <w:szCs w:val="22"/>
        </w:rPr>
        <w:t xml:space="preserve">s </w:t>
      </w:r>
      <w:r w:rsidR="00CE3220">
        <w:rPr>
          <w:rFonts w:ascii="Avenir Next" w:hAnsi="Avenir Next" w:cs="Arial"/>
          <w:color w:val="808080" w:themeColor="background1" w:themeShade="80"/>
          <w:sz w:val="22"/>
          <w:szCs w:val="22"/>
        </w:rPr>
        <w:t>concentrate</w:t>
      </w:r>
      <w:r>
        <w:rPr>
          <w:rFonts w:ascii="Avenir Next" w:hAnsi="Avenir Next" w:cs="Arial"/>
          <w:color w:val="808080" w:themeColor="background1" w:themeShade="80"/>
          <w:sz w:val="22"/>
          <w:szCs w:val="22"/>
        </w:rPr>
        <w:t xml:space="preserve"> on </w:t>
      </w:r>
      <w:r w:rsidR="00A1024E" w:rsidRPr="00A1024E">
        <w:rPr>
          <w:rFonts w:ascii="Avenir Next" w:hAnsi="Avenir Next" w:cs="Arial"/>
          <w:color w:val="808080" w:themeColor="background1" w:themeShade="80"/>
          <w:sz w:val="22"/>
          <w:szCs w:val="22"/>
        </w:rPr>
        <w:t xml:space="preserve">the negotiation of workouts between debtors and creditors. Moreover, it is either the competent </w:t>
      </w:r>
      <w:r>
        <w:rPr>
          <w:rFonts w:ascii="Avenir Next" w:hAnsi="Avenir Next" w:cs="Arial"/>
          <w:color w:val="808080" w:themeColor="background1" w:themeShade="80"/>
          <w:sz w:val="22"/>
          <w:szCs w:val="22"/>
        </w:rPr>
        <w:t>c</w:t>
      </w:r>
      <w:r w:rsidR="00A1024E" w:rsidRPr="00A1024E">
        <w:rPr>
          <w:rFonts w:ascii="Avenir Next" w:hAnsi="Avenir Next" w:cs="Arial"/>
          <w:color w:val="808080" w:themeColor="background1" w:themeShade="80"/>
          <w:sz w:val="22"/>
          <w:szCs w:val="22"/>
        </w:rPr>
        <w:t>ourt that appoints a conciliator</w:t>
      </w:r>
      <w:r>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in the context of conciliation proceedings</w:t>
      </w:r>
      <w:r>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or</w:t>
      </w:r>
      <w:r w:rsidR="004324E4">
        <w:rPr>
          <w:rFonts w:ascii="Avenir Next" w:hAnsi="Avenir Next" w:cs="Arial"/>
          <w:color w:val="808080" w:themeColor="background1" w:themeShade="80"/>
          <w:sz w:val="22"/>
          <w:szCs w:val="22"/>
        </w:rPr>
        <w:t xml:space="preserve"> it is</w:t>
      </w:r>
      <w:r w:rsidR="00A1024E" w:rsidRPr="00A1024E">
        <w:rPr>
          <w:rFonts w:ascii="Avenir Next" w:hAnsi="Avenir Next" w:cs="Arial"/>
          <w:color w:val="808080" w:themeColor="background1" w:themeShade="80"/>
          <w:sz w:val="22"/>
          <w:szCs w:val="22"/>
        </w:rPr>
        <w:t xml:space="preserve"> the debtor that can select that professional. The same is true for the </w:t>
      </w:r>
      <w:r w:rsidR="00A1024E" w:rsidRPr="006408D6">
        <w:rPr>
          <w:rFonts w:ascii="Avenir Next" w:hAnsi="Avenir Next" w:cs="Arial"/>
          <w:i/>
          <w:iCs/>
          <w:color w:val="808080" w:themeColor="background1" w:themeShade="80"/>
          <w:sz w:val="22"/>
          <w:szCs w:val="22"/>
        </w:rPr>
        <w:t>ad hoc</w:t>
      </w:r>
      <w:r w:rsidR="00A1024E" w:rsidRPr="00A1024E">
        <w:rPr>
          <w:rFonts w:ascii="Avenir Next" w:hAnsi="Avenir Next" w:cs="Arial"/>
          <w:color w:val="808080" w:themeColor="background1" w:themeShade="80"/>
          <w:sz w:val="22"/>
          <w:szCs w:val="22"/>
        </w:rPr>
        <w:t xml:space="preserve"> representative in the field of an </w:t>
      </w:r>
      <w:r w:rsidR="00A1024E" w:rsidRPr="002E25E9">
        <w:rPr>
          <w:rFonts w:ascii="Avenir Next" w:hAnsi="Avenir Next" w:cs="Arial"/>
          <w:i/>
          <w:iCs/>
          <w:color w:val="808080" w:themeColor="background1" w:themeShade="80"/>
          <w:sz w:val="22"/>
          <w:szCs w:val="22"/>
        </w:rPr>
        <w:t>ad hoc</w:t>
      </w:r>
      <w:r w:rsidR="00A1024E" w:rsidRPr="00A1024E">
        <w:rPr>
          <w:rFonts w:ascii="Avenir Next" w:hAnsi="Avenir Next" w:cs="Arial"/>
          <w:color w:val="808080" w:themeColor="background1" w:themeShade="80"/>
          <w:sz w:val="22"/>
          <w:szCs w:val="22"/>
        </w:rPr>
        <w:t xml:space="preserve"> mandate. </w:t>
      </w:r>
      <w:r w:rsidR="002E25E9">
        <w:rPr>
          <w:rFonts w:ascii="Avenir Next" w:hAnsi="Avenir Next" w:cs="Arial"/>
          <w:color w:val="808080" w:themeColor="background1" w:themeShade="80"/>
          <w:sz w:val="22"/>
          <w:szCs w:val="22"/>
        </w:rPr>
        <w:t>As per the</w:t>
      </w:r>
      <w:r w:rsidR="00A1024E" w:rsidRPr="00A1024E">
        <w:rPr>
          <w:rFonts w:ascii="Avenir Next" w:hAnsi="Avenir Next" w:cs="Arial"/>
          <w:color w:val="808080" w:themeColor="background1" w:themeShade="80"/>
          <w:sz w:val="22"/>
          <w:szCs w:val="22"/>
        </w:rPr>
        <w:t xml:space="preserve"> safeguard procedure, </w:t>
      </w:r>
      <w:r w:rsidR="002E25E9">
        <w:rPr>
          <w:rFonts w:ascii="Avenir Next" w:hAnsi="Avenir Next" w:cs="Arial"/>
          <w:color w:val="808080" w:themeColor="background1" w:themeShade="80"/>
          <w:sz w:val="22"/>
          <w:szCs w:val="22"/>
        </w:rPr>
        <w:t>a</w:t>
      </w:r>
      <w:r w:rsidR="00A1024E" w:rsidRPr="00A1024E">
        <w:rPr>
          <w:rFonts w:ascii="Avenir Next" w:hAnsi="Avenir Next" w:cs="Arial"/>
          <w:color w:val="808080" w:themeColor="background1" w:themeShade="80"/>
          <w:sz w:val="22"/>
          <w:szCs w:val="22"/>
        </w:rPr>
        <w:t xml:space="preserve"> stay </w:t>
      </w:r>
      <w:r w:rsidR="00DE20F3">
        <w:rPr>
          <w:rFonts w:ascii="Avenir Next" w:hAnsi="Avenir Next" w:cs="Arial"/>
          <w:color w:val="808080" w:themeColor="background1" w:themeShade="80"/>
          <w:sz w:val="22"/>
          <w:szCs w:val="22"/>
        </w:rPr>
        <w:t>i</w:t>
      </w:r>
      <w:r w:rsidR="00A1024E" w:rsidRPr="00A1024E">
        <w:rPr>
          <w:rFonts w:ascii="Avenir Next" w:hAnsi="Avenir Next" w:cs="Arial"/>
          <w:color w:val="808080" w:themeColor="background1" w:themeShade="80"/>
          <w:sz w:val="22"/>
          <w:szCs w:val="22"/>
        </w:rPr>
        <w:t>s imposed and a rehabilitation plan is set forth with the debtor being a debtor</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in</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possession. </w:t>
      </w:r>
      <w:r w:rsidR="002E25E9">
        <w:rPr>
          <w:rFonts w:ascii="Avenir Next" w:hAnsi="Avenir Next" w:cs="Arial"/>
          <w:color w:val="808080" w:themeColor="background1" w:themeShade="80"/>
          <w:sz w:val="22"/>
          <w:szCs w:val="22"/>
        </w:rPr>
        <w:t>With respect to</w:t>
      </w:r>
      <w:r w:rsidR="00A1024E" w:rsidRPr="00A1024E">
        <w:rPr>
          <w:rFonts w:ascii="Avenir Next" w:hAnsi="Avenir Next" w:cs="Arial"/>
          <w:color w:val="808080" w:themeColor="background1" w:themeShade="80"/>
          <w:sz w:val="22"/>
          <w:szCs w:val="22"/>
        </w:rPr>
        <w:t xml:space="preserve"> the absolute priority rule in safeguard proceedings, there are some exceptions to this concept to the extent that said exceptions are considered pivotal to </w:t>
      </w:r>
      <w:r w:rsidR="002E25E9">
        <w:rPr>
          <w:rFonts w:ascii="Avenir Next" w:hAnsi="Avenir Next" w:cs="Arial"/>
          <w:color w:val="808080" w:themeColor="background1" w:themeShade="80"/>
          <w:sz w:val="22"/>
          <w:szCs w:val="22"/>
        </w:rPr>
        <w:t>achieving</w:t>
      </w:r>
      <w:r w:rsidR="00A1024E" w:rsidRPr="00A1024E">
        <w:rPr>
          <w:rFonts w:ascii="Avenir Next" w:hAnsi="Avenir Next" w:cs="Arial"/>
          <w:color w:val="808080" w:themeColor="background1" w:themeShade="80"/>
          <w:sz w:val="22"/>
          <w:szCs w:val="22"/>
        </w:rPr>
        <w:t xml:space="preserve"> the purpose of the safeguard plan </w:t>
      </w:r>
      <w:r w:rsidR="002E25E9">
        <w:rPr>
          <w:rFonts w:ascii="Avenir Next" w:hAnsi="Avenir Next" w:cs="Arial"/>
          <w:color w:val="808080" w:themeColor="background1" w:themeShade="80"/>
          <w:sz w:val="22"/>
          <w:szCs w:val="22"/>
        </w:rPr>
        <w:t xml:space="preserve">while </w:t>
      </w:r>
      <w:r w:rsidR="00A1024E" w:rsidRPr="00A1024E">
        <w:rPr>
          <w:rFonts w:ascii="Avenir Next" w:hAnsi="Avenir Next" w:cs="Arial"/>
          <w:color w:val="808080" w:themeColor="background1" w:themeShade="80"/>
          <w:sz w:val="22"/>
          <w:szCs w:val="22"/>
        </w:rPr>
        <w:t>respecting affected parties</w:t>
      </w:r>
      <w:r w:rsidR="002470C1">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interests that should not be excessively impaired. </w:t>
      </w:r>
      <w:r w:rsidR="002E25E9">
        <w:rPr>
          <w:rFonts w:ascii="Avenir Next" w:hAnsi="Avenir Next" w:cs="Arial"/>
          <w:color w:val="808080" w:themeColor="background1" w:themeShade="80"/>
          <w:sz w:val="22"/>
          <w:szCs w:val="22"/>
        </w:rPr>
        <w:t>In terms of</w:t>
      </w:r>
      <w:r w:rsidR="00A1024E" w:rsidRPr="00A1024E">
        <w:rPr>
          <w:rFonts w:ascii="Avenir Next" w:hAnsi="Avenir Next" w:cs="Arial"/>
          <w:color w:val="808080" w:themeColor="background1" w:themeShade="80"/>
          <w:sz w:val="22"/>
          <w:szCs w:val="22"/>
        </w:rPr>
        <w:t xml:space="preserve"> accelerated safeguard proceedings, these can be opened only by the debtor upon demonstration of certain conditions. This procedure has largely been influenced by the EU </w:t>
      </w:r>
      <w:r w:rsidR="002E25E9">
        <w:rPr>
          <w:rFonts w:ascii="Avenir Next" w:hAnsi="Avenir Next" w:cs="Arial"/>
          <w:color w:val="808080" w:themeColor="background1" w:themeShade="80"/>
          <w:sz w:val="22"/>
          <w:szCs w:val="22"/>
        </w:rPr>
        <w:t>D</w:t>
      </w:r>
      <w:r w:rsidR="00A1024E" w:rsidRPr="00A1024E">
        <w:rPr>
          <w:rFonts w:ascii="Avenir Next" w:hAnsi="Avenir Next" w:cs="Arial"/>
          <w:color w:val="808080" w:themeColor="background1" w:themeShade="80"/>
          <w:sz w:val="22"/>
          <w:szCs w:val="22"/>
        </w:rPr>
        <w:t xml:space="preserve">irective on </w:t>
      </w:r>
      <w:r w:rsidR="002E25E9">
        <w:rPr>
          <w:rFonts w:ascii="Avenir Next" w:hAnsi="Avenir Next" w:cs="Arial"/>
          <w:color w:val="808080" w:themeColor="background1" w:themeShade="80"/>
          <w:sz w:val="22"/>
          <w:szCs w:val="22"/>
        </w:rPr>
        <w:t>P</w:t>
      </w:r>
      <w:r w:rsidR="00A1024E" w:rsidRPr="00A1024E">
        <w:rPr>
          <w:rFonts w:ascii="Avenir Next" w:hAnsi="Avenir Next" w:cs="Arial"/>
          <w:color w:val="808080" w:themeColor="background1" w:themeShade="80"/>
          <w:sz w:val="22"/>
          <w:szCs w:val="22"/>
        </w:rPr>
        <w:t xml:space="preserve">reventing </w:t>
      </w:r>
      <w:r w:rsidR="002E25E9">
        <w:rPr>
          <w:rFonts w:ascii="Avenir Next" w:hAnsi="Avenir Next" w:cs="Arial"/>
          <w:color w:val="808080" w:themeColor="background1" w:themeShade="80"/>
          <w:sz w:val="22"/>
          <w:szCs w:val="22"/>
        </w:rPr>
        <w:t>R</w:t>
      </w:r>
      <w:r w:rsidR="00A1024E" w:rsidRPr="00A1024E">
        <w:rPr>
          <w:rFonts w:ascii="Avenir Next" w:hAnsi="Avenir Next" w:cs="Arial"/>
          <w:color w:val="808080" w:themeColor="background1" w:themeShade="80"/>
          <w:sz w:val="22"/>
          <w:szCs w:val="22"/>
        </w:rPr>
        <w:t xml:space="preserve">estructuring frameworks of 2019, transposed in France through the 2021 </w:t>
      </w:r>
      <w:r w:rsidR="002E25E9">
        <w:rPr>
          <w:rFonts w:ascii="Avenir Next" w:hAnsi="Avenir Next" w:cs="Arial"/>
          <w:color w:val="808080" w:themeColor="background1" w:themeShade="80"/>
          <w:sz w:val="22"/>
          <w:szCs w:val="22"/>
        </w:rPr>
        <w:t>O</w:t>
      </w:r>
      <w:r w:rsidR="00A1024E" w:rsidRPr="00A1024E">
        <w:rPr>
          <w:rFonts w:ascii="Avenir Next" w:hAnsi="Avenir Next" w:cs="Arial"/>
          <w:color w:val="808080" w:themeColor="background1" w:themeShade="80"/>
          <w:sz w:val="22"/>
          <w:szCs w:val="22"/>
        </w:rPr>
        <w:t>rder. Similarly, in this context, the court can order a</w:t>
      </w:r>
      <w:r w:rsidR="002E25E9">
        <w:rPr>
          <w:rFonts w:ascii="Avenir Next" w:hAnsi="Avenir Next" w:cs="Arial"/>
          <w:color w:val="808080" w:themeColor="background1" w:themeShade="80"/>
          <w:sz w:val="22"/>
          <w:szCs w:val="22"/>
        </w:rPr>
        <w:t xml:space="preserve"> ‘</w:t>
      </w:r>
      <w:r w:rsidR="00A1024E" w:rsidRPr="00A1024E">
        <w:rPr>
          <w:rFonts w:ascii="Avenir Next" w:hAnsi="Avenir Next" w:cs="Arial"/>
          <w:color w:val="808080" w:themeColor="background1" w:themeShade="80"/>
          <w:sz w:val="22"/>
          <w:szCs w:val="22"/>
        </w:rPr>
        <w:t>cross</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class </w:t>
      </w:r>
      <w:r w:rsidR="002E25E9">
        <w:rPr>
          <w:rFonts w:ascii="Avenir Next" w:hAnsi="Avenir Next" w:cs="Arial"/>
          <w:color w:val="808080" w:themeColor="background1" w:themeShade="80"/>
          <w:sz w:val="22"/>
          <w:szCs w:val="22"/>
        </w:rPr>
        <w:t>c</w:t>
      </w:r>
      <w:r w:rsidR="00A1024E" w:rsidRPr="00A1024E">
        <w:rPr>
          <w:rFonts w:ascii="Avenir Next" w:hAnsi="Avenir Next" w:cs="Arial"/>
          <w:color w:val="808080" w:themeColor="background1" w:themeShade="80"/>
          <w:sz w:val="22"/>
          <w:szCs w:val="22"/>
        </w:rPr>
        <w:t>ram</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down</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procedure for dissenting creditors. Generally speaking, a significant element to be taken into account is the fact that this procedure allows the debtor to continue </w:t>
      </w:r>
      <w:r w:rsidR="002E25E9">
        <w:rPr>
          <w:rFonts w:ascii="Avenir Next" w:hAnsi="Avenir Next" w:cs="Arial"/>
          <w:color w:val="808080" w:themeColor="background1" w:themeShade="80"/>
          <w:sz w:val="22"/>
          <w:szCs w:val="22"/>
        </w:rPr>
        <w:t>trading</w:t>
      </w:r>
      <w:r w:rsidR="00A1024E" w:rsidRPr="00A1024E">
        <w:rPr>
          <w:rFonts w:ascii="Avenir Next" w:hAnsi="Avenir Next" w:cs="Arial"/>
          <w:color w:val="808080" w:themeColor="background1" w:themeShade="80"/>
          <w:sz w:val="22"/>
          <w:szCs w:val="22"/>
        </w:rPr>
        <w:t xml:space="preserve">. </w:t>
      </w:r>
      <w:r w:rsidR="002E25E9">
        <w:rPr>
          <w:rFonts w:ascii="Avenir Next" w:hAnsi="Avenir Next" w:cs="Arial"/>
          <w:color w:val="808080" w:themeColor="background1" w:themeShade="80"/>
          <w:sz w:val="22"/>
          <w:szCs w:val="22"/>
        </w:rPr>
        <w:t>In addition, if a contract</w:t>
      </w:r>
      <w:r w:rsidR="00A1024E" w:rsidRPr="00A1024E">
        <w:rPr>
          <w:rFonts w:ascii="Avenir Next" w:hAnsi="Avenir Next" w:cs="Arial"/>
          <w:color w:val="808080" w:themeColor="background1" w:themeShade="80"/>
          <w:sz w:val="22"/>
          <w:szCs w:val="22"/>
        </w:rPr>
        <w:t xml:space="preserve"> between the debtor and </w:t>
      </w:r>
      <w:r w:rsidR="00DE20F3">
        <w:rPr>
          <w:rFonts w:ascii="Avenir Next" w:hAnsi="Avenir Next" w:cs="Arial"/>
          <w:color w:val="808080" w:themeColor="background1" w:themeShade="80"/>
          <w:sz w:val="22"/>
          <w:szCs w:val="22"/>
        </w:rPr>
        <w:t xml:space="preserve">its </w:t>
      </w:r>
      <w:r w:rsidR="00A1024E" w:rsidRPr="00A1024E">
        <w:rPr>
          <w:rFonts w:ascii="Avenir Next" w:hAnsi="Avenir Next" w:cs="Arial"/>
          <w:color w:val="808080" w:themeColor="background1" w:themeShade="80"/>
          <w:sz w:val="22"/>
          <w:szCs w:val="22"/>
        </w:rPr>
        <w:t xml:space="preserve">creditor(s) </w:t>
      </w:r>
      <w:r w:rsidR="002E25E9">
        <w:rPr>
          <w:rFonts w:ascii="Avenir Next" w:hAnsi="Avenir Next" w:cs="Arial"/>
          <w:color w:val="808080" w:themeColor="background1" w:themeShade="80"/>
          <w:sz w:val="22"/>
          <w:szCs w:val="22"/>
        </w:rPr>
        <w:t xml:space="preserve">is permitted to continue, </w:t>
      </w:r>
      <w:r w:rsidR="00A1024E" w:rsidRPr="00A1024E">
        <w:rPr>
          <w:rFonts w:ascii="Avenir Next" w:hAnsi="Avenir Next" w:cs="Arial"/>
          <w:color w:val="808080" w:themeColor="background1" w:themeShade="80"/>
          <w:sz w:val="22"/>
          <w:szCs w:val="22"/>
        </w:rPr>
        <w:t xml:space="preserve">then notwithstanding the payment default on behalf of </w:t>
      </w:r>
      <w:r w:rsidR="00DE20F3">
        <w:rPr>
          <w:rFonts w:ascii="Avenir Next" w:hAnsi="Avenir Next" w:cs="Arial"/>
          <w:color w:val="808080" w:themeColor="background1" w:themeShade="80"/>
          <w:sz w:val="22"/>
          <w:szCs w:val="22"/>
        </w:rPr>
        <w:t>the</w:t>
      </w:r>
      <w:r w:rsidR="00A1024E" w:rsidRPr="00A1024E">
        <w:rPr>
          <w:rFonts w:ascii="Avenir Next" w:hAnsi="Avenir Next" w:cs="Arial"/>
          <w:color w:val="808080" w:themeColor="background1" w:themeShade="80"/>
          <w:sz w:val="22"/>
          <w:szCs w:val="22"/>
        </w:rPr>
        <w:t xml:space="preserve"> debtor</w:t>
      </w:r>
      <w:r w:rsidR="002470C1">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the creditor will be compelled to continue to perform its obligations. Lastly</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where there is no approval of the plan by the required classes, the court has a possibility to postpone </w:t>
      </w:r>
      <w:r w:rsidR="00360B23">
        <w:rPr>
          <w:rFonts w:ascii="Avenir Next" w:hAnsi="Avenir Next" w:cs="Arial"/>
          <w:color w:val="808080" w:themeColor="background1" w:themeShade="80"/>
          <w:sz w:val="22"/>
          <w:szCs w:val="22"/>
        </w:rPr>
        <w:t xml:space="preserve">the </w:t>
      </w:r>
      <w:r w:rsidR="00A1024E" w:rsidRPr="00A1024E">
        <w:rPr>
          <w:rFonts w:ascii="Avenir Next" w:hAnsi="Avenir Next" w:cs="Arial"/>
          <w:color w:val="808080" w:themeColor="background1" w:themeShade="80"/>
          <w:sz w:val="22"/>
          <w:szCs w:val="22"/>
        </w:rPr>
        <w:t xml:space="preserve">liabilities </w:t>
      </w:r>
      <w:r w:rsidR="00360B23">
        <w:rPr>
          <w:rFonts w:ascii="Avenir Next" w:hAnsi="Avenir Next" w:cs="Arial"/>
          <w:color w:val="808080" w:themeColor="background1" w:themeShade="80"/>
          <w:sz w:val="22"/>
          <w:szCs w:val="22"/>
        </w:rPr>
        <w:t>of the debtor for up to</w:t>
      </w:r>
      <w:r w:rsidR="00A1024E" w:rsidRPr="00A1024E">
        <w:rPr>
          <w:rFonts w:ascii="Avenir Next" w:hAnsi="Avenir Next" w:cs="Arial"/>
          <w:color w:val="808080" w:themeColor="background1" w:themeShade="80"/>
          <w:sz w:val="22"/>
          <w:szCs w:val="22"/>
        </w:rPr>
        <w:t xml:space="preserve"> 10 years but only for rehabilitation proceedings and not for safeguard proceedings. This is conditioned upon an installment of 10%</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at a minimum</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following the fifth year, thus putting the debtor in a more favorable position during </w:t>
      </w:r>
      <w:r w:rsidR="002E25E9">
        <w:rPr>
          <w:rFonts w:ascii="Avenir Next" w:hAnsi="Avenir Next" w:cs="Arial"/>
          <w:color w:val="808080" w:themeColor="background1" w:themeShade="80"/>
          <w:sz w:val="22"/>
          <w:szCs w:val="22"/>
        </w:rPr>
        <w:t xml:space="preserve">the </w:t>
      </w:r>
      <w:r w:rsidR="00A1024E" w:rsidRPr="00A1024E">
        <w:rPr>
          <w:rFonts w:ascii="Avenir Next" w:hAnsi="Avenir Next" w:cs="Arial"/>
          <w:color w:val="808080" w:themeColor="background1" w:themeShade="80"/>
          <w:sz w:val="22"/>
          <w:szCs w:val="22"/>
        </w:rPr>
        <w:t>restructuring discussions. I</w:t>
      </w:r>
      <w:r w:rsidR="002E25E9">
        <w:rPr>
          <w:rFonts w:ascii="Avenir Next" w:hAnsi="Avenir Next" w:cs="Arial"/>
          <w:color w:val="808080" w:themeColor="background1" w:themeShade="80"/>
          <w:sz w:val="22"/>
          <w:szCs w:val="22"/>
        </w:rPr>
        <w:t>f</w:t>
      </w:r>
      <w:r w:rsidR="00A1024E" w:rsidRPr="00A1024E">
        <w:rPr>
          <w:rFonts w:ascii="Avenir Next" w:hAnsi="Avenir Next" w:cs="Arial"/>
          <w:color w:val="808080" w:themeColor="background1" w:themeShade="80"/>
          <w:sz w:val="22"/>
          <w:szCs w:val="22"/>
        </w:rPr>
        <w:t xml:space="preserve"> impaired parties</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classes have not approved the plan</w:t>
      </w:r>
      <w:r w:rsidR="00DE20F3">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the court can </w:t>
      </w:r>
      <w:r w:rsidR="002E25E9">
        <w:rPr>
          <w:rFonts w:ascii="Avenir Next" w:hAnsi="Avenir Next" w:cs="Arial"/>
          <w:color w:val="808080" w:themeColor="background1" w:themeShade="80"/>
          <w:sz w:val="22"/>
          <w:szCs w:val="22"/>
        </w:rPr>
        <w:t>apply</w:t>
      </w:r>
      <w:r w:rsidR="00A1024E" w:rsidRPr="00A1024E">
        <w:rPr>
          <w:rFonts w:ascii="Avenir Next" w:hAnsi="Avenir Next" w:cs="Arial"/>
          <w:color w:val="808080" w:themeColor="background1" w:themeShade="80"/>
          <w:sz w:val="22"/>
          <w:szCs w:val="22"/>
        </w:rPr>
        <w:t xml:space="preserve"> a 'cross-class cram-down' if this is requested by any impaired party</w:t>
      </w:r>
      <w:r w:rsidR="002E25E9">
        <w:rPr>
          <w:rFonts w:ascii="Avenir Next" w:hAnsi="Avenir Next" w:cs="Arial"/>
          <w:color w:val="808080" w:themeColor="background1" w:themeShade="80"/>
          <w:sz w:val="22"/>
          <w:szCs w:val="22"/>
        </w:rPr>
        <w:t>, including the debtor and the administrator, the latter with the consent of the debtor</w:t>
      </w:r>
      <w:r w:rsidR="00A1024E" w:rsidRPr="00A1024E">
        <w:rPr>
          <w:rFonts w:ascii="Avenir Next" w:hAnsi="Avenir Next" w:cs="Arial"/>
          <w:color w:val="808080" w:themeColor="background1" w:themeShade="80"/>
          <w:sz w:val="22"/>
          <w:szCs w:val="22"/>
        </w:rPr>
        <w:t>. Also, in case there is no approval of the plan via a consultation procedure through classes</w:t>
      </w:r>
      <w:r w:rsidR="002E25E9">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there may be an individual consultation process for the plan to be approved. To the benefit of debtors</w:t>
      </w:r>
      <w:r w:rsidR="00DE20F3">
        <w:rPr>
          <w:rFonts w:ascii="Avenir Next" w:hAnsi="Avenir Next" w:cs="Arial"/>
          <w:color w:val="808080" w:themeColor="background1" w:themeShade="80"/>
          <w:sz w:val="22"/>
          <w:szCs w:val="22"/>
        </w:rPr>
        <w:t>,</w:t>
      </w:r>
      <w:r w:rsidR="00A1024E" w:rsidRPr="00A1024E">
        <w:rPr>
          <w:rFonts w:ascii="Avenir Next" w:hAnsi="Avenir Next" w:cs="Arial"/>
          <w:color w:val="808080" w:themeColor="background1" w:themeShade="80"/>
          <w:sz w:val="22"/>
          <w:szCs w:val="22"/>
        </w:rPr>
        <w:t xml:space="preserve"> specific tools for the early detection of financial distress were further </w:t>
      </w:r>
      <w:r w:rsidR="002E25E9">
        <w:rPr>
          <w:rFonts w:ascii="Avenir Next" w:hAnsi="Avenir Next" w:cs="Arial"/>
          <w:color w:val="808080" w:themeColor="background1" w:themeShade="80"/>
          <w:sz w:val="22"/>
          <w:szCs w:val="22"/>
        </w:rPr>
        <w:t>developed</w:t>
      </w:r>
      <w:r w:rsidR="00A1024E" w:rsidRPr="00A1024E">
        <w:rPr>
          <w:rFonts w:ascii="Avenir Next" w:hAnsi="Avenir Next" w:cs="Arial"/>
          <w:color w:val="808080" w:themeColor="background1" w:themeShade="80"/>
          <w:sz w:val="22"/>
          <w:szCs w:val="22"/>
        </w:rPr>
        <w:t xml:space="preserve">. </w:t>
      </w:r>
    </w:p>
    <w:p w14:paraId="74D1DF84" w14:textId="77777777" w:rsidR="00B01DCE" w:rsidRPr="00A1024E" w:rsidRDefault="00B01DCE" w:rsidP="00A1024E">
      <w:pPr>
        <w:jc w:val="both"/>
        <w:rPr>
          <w:rFonts w:ascii="Avenir Next" w:hAnsi="Avenir Next" w:cs="Arial"/>
          <w:color w:val="808080" w:themeColor="background1" w:themeShade="80"/>
          <w:sz w:val="22"/>
          <w:szCs w:val="22"/>
        </w:rPr>
      </w:pPr>
    </w:p>
    <w:p w14:paraId="5A03BC27" w14:textId="102F20EC" w:rsidR="006F4E04" w:rsidRDefault="00A1024E" w:rsidP="00A1024E">
      <w:pPr>
        <w:jc w:val="both"/>
        <w:rPr>
          <w:rFonts w:ascii="Avenir Next" w:hAnsi="Avenir Next" w:cs="Arial"/>
          <w:color w:val="808080" w:themeColor="background1" w:themeShade="80"/>
          <w:sz w:val="22"/>
          <w:szCs w:val="22"/>
        </w:rPr>
      </w:pPr>
      <w:r w:rsidRPr="00A1024E">
        <w:rPr>
          <w:rFonts w:ascii="Avenir Next" w:hAnsi="Avenir Next" w:cs="Arial"/>
          <w:color w:val="808080" w:themeColor="background1" w:themeShade="80"/>
          <w:sz w:val="22"/>
          <w:szCs w:val="22"/>
        </w:rPr>
        <w:t xml:space="preserve">From the preceding analysis, it follows that the French insolvency law system is primarily based upon </w:t>
      </w:r>
      <w:r w:rsidR="008730CD">
        <w:rPr>
          <w:rFonts w:ascii="Avenir Next" w:hAnsi="Avenir Next" w:cs="Arial"/>
          <w:color w:val="808080" w:themeColor="background1" w:themeShade="80"/>
          <w:sz w:val="22"/>
          <w:szCs w:val="22"/>
        </w:rPr>
        <w:t xml:space="preserve">the existence of </w:t>
      </w:r>
      <w:r w:rsidRPr="00A1024E">
        <w:rPr>
          <w:rFonts w:ascii="Avenir Next" w:hAnsi="Avenir Next" w:cs="Arial"/>
          <w:color w:val="808080" w:themeColor="background1" w:themeShade="80"/>
          <w:sz w:val="22"/>
          <w:szCs w:val="22"/>
        </w:rPr>
        <w:t xml:space="preserve">restructuring mechanisms for distressed debtors. As it has been argued, the reforms of the insolvency system have undoubtedly </w:t>
      </w:r>
      <w:r w:rsidR="005106B1">
        <w:rPr>
          <w:rFonts w:ascii="Avenir Next" w:hAnsi="Avenir Next" w:cs="Arial"/>
          <w:color w:val="808080" w:themeColor="background1" w:themeShade="80"/>
          <w:sz w:val="22"/>
          <w:szCs w:val="22"/>
        </w:rPr>
        <w:t>developed</w:t>
      </w:r>
      <w:r w:rsidRPr="00A1024E">
        <w:rPr>
          <w:rFonts w:ascii="Avenir Next" w:hAnsi="Avenir Next" w:cs="Arial"/>
          <w:color w:val="808080" w:themeColor="background1" w:themeShade="80"/>
          <w:sz w:val="22"/>
          <w:szCs w:val="22"/>
        </w:rPr>
        <w:t xml:space="preserve"> an environment accommodat</w:t>
      </w:r>
      <w:r w:rsidR="005106B1">
        <w:rPr>
          <w:rFonts w:ascii="Avenir Next" w:hAnsi="Avenir Next" w:cs="Arial"/>
          <w:color w:val="808080" w:themeColor="background1" w:themeShade="80"/>
          <w:sz w:val="22"/>
          <w:szCs w:val="22"/>
        </w:rPr>
        <w:t>ing</w:t>
      </w:r>
      <w:r w:rsidRPr="00A1024E">
        <w:rPr>
          <w:rFonts w:ascii="Avenir Next" w:hAnsi="Avenir Next" w:cs="Arial"/>
          <w:color w:val="808080" w:themeColor="background1" w:themeShade="80"/>
          <w:sz w:val="22"/>
          <w:szCs w:val="22"/>
        </w:rPr>
        <w:t xml:space="preserve"> creditors in a fair manner. Nevertheless, </w:t>
      </w:r>
      <w:r w:rsidR="000C50DA">
        <w:rPr>
          <w:rFonts w:ascii="Avenir Next" w:hAnsi="Avenir Next" w:cs="Arial"/>
          <w:color w:val="808080" w:themeColor="background1" w:themeShade="80"/>
          <w:sz w:val="22"/>
          <w:szCs w:val="22"/>
        </w:rPr>
        <w:t xml:space="preserve">it seems that </w:t>
      </w:r>
      <w:r w:rsidRPr="00A1024E">
        <w:rPr>
          <w:rFonts w:ascii="Avenir Next" w:hAnsi="Avenir Next" w:cs="Arial"/>
          <w:color w:val="808080" w:themeColor="background1" w:themeShade="80"/>
          <w:sz w:val="22"/>
          <w:szCs w:val="22"/>
        </w:rPr>
        <w:t>these reforms</w:t>
      </w:r>
      <w:r w:rsidR="00B470EF">
        <w:rPr>
          <w:rFonts w:ascii="Avenir Next" w:hAnsi="Avenir Next" w:cs="Arial"/>
          <w:color w:val="808080" w:themeColor="background1" w:themeShade="80"/>
          <w:sz w:val="22"/>
          <w:szCs w:val="22"/>
        </w:rPr>
        <w:t>, and insolvency law</w:t>
      </w:r>
      <w:r w:rsidR="00B470EF" w:rsidRPr="00B470EF">
        <w:rPr>
          <w:rFonts w:ascii="Avenir Next" w:hAnsi="Avenir Next" w:cs="Arial"/>
          <w:color w:val="808080" w:themeColor="background1" w:themeShade="80"/>
          <w:sz w:val="22"/>
          <w:szCs w:val="22"/>
        </w:rPr>
        <w:t xml:space="preserve"> </w:t>
      </w:r>
      <w:r w:rsidR="00B470EF">
        <w:rPr>
          <w:rFonts w:ascii="Avenir Next" w:hAnsi="Avenir Next" w:cs="Arial"/>
          <w:color w:val="808080" w:themeColor="background1" w:themeShade="80"/>
          <w:sz w:val="22"/>
          <w:szCs w:val="22"/>
        </w:rPr>
        <w:t>in general,</w:t>
      </w:r>
      <w:r w:rsidRPr="00A1024E">
        <w:rPr>
          <w:rFonts w:ascii="Avenir Next" w:hAnsi="Avenir Next" w:cs="Arial"/>
          <w:color w:val="808080" w:themeColor="background1" w:themeShade="80"/>
          <w:sz w:val="22"/>
          <w:szCs w:val="22"/>
        </w:rPr>
        <w:t xml:space="preserve"> have </w:t>
      </w:r>
      <w:r w:rsidR="008333C1">
        <w:rPr>
          <w:rFonts w:ascii="Avenir Next" w:hAnsi="Avenir Next" w:cs="Arial"/>
          <w:color w:val="808080" w:themeColor="background1" w:themeShade="80"/>
          <w:sz w:val="22"/>
          <w:szCs w:val="22"/>
        </w:rPr>
        <w:t xml:space="preserve">given </w:t>
      </w:r>
      <w:r w:rsidR="008333C1">
        <w:rPr>
          <w:rFonts w:ascii="Avenir Next" w:hAnsi="Avenir Next" w:cs="Arial"/>
          <w:color w:val="808080" w:themeColor="background1" w:themeShade="80"/>
          <w:sz w:val="22"/>
          <w:szCs w:val="22"/>
        </w:rPr>
        <w:lastRenderedPageBreak/>
        <w:t>importance to</w:t>
      </w:r>
      <w:r w:rsidRPr="00A1024E">
        <w:rPr>
          <w:rFonts w:ascii="Avenir Next" w:hAnsi="Avenir Next" w:cs="Arial"/>
          <w:color w:val="808080" w:themeColor="background1" w:themeShade="80"/>
          <w:sz w:val="22"/>
          <w:szCs w:val="22"/>
        </w:rPr>
        <w:t xml:space="preserve"> both creditor- and debtor-centered mechanisms. As a concluding remark, it should be </w:t>
      </w:r>
      <w:r w:rsidR="000C50DA">
        <w:rPr>
          <w:rFonts w:ascii="Avenir Next" w:hAnsi="Avenir Next" w:cs="Arial"/>
          <w:color w:val="808080" w:themeColor="background1" w:themeShade="80"/>
          <w:sz w:val="22"/>
          <w:szCs w:val="22"/>
        </w:rPr>
        <w:t>not</w:t>
      </w:r>
      <w:r w:rsidRPr="00A1024E">
        <w:rPr>
          <w:rFonts w:ascii="Avenir Next" w:hAnsi="Avenir Next" w:cs="Arial"/>
          <w:color w:val="808080" w:themeColor="background1" w:themeShade="80"/>
          <w:sz w:val="22"/>
          <w:szCs w:val="22"/>
        </w:rPr>
        <w:t>ed that the regime</w:t>
      </w:r>
      <w:r w:rsidR="002470C1">
        <w:rPr>
          <w:rFonts w:ascii="Avenir Next" w:hAnsi="Avenir Next" w:cs="Arial"/>
          <w:color w:val="808080" w:themeColor="background1" w:themeShade="80"/>
          <w:sz w:val="22"/>
          <w:szCs w:val="22"/>
        </w:rPr>
        <w:t>s</w:t>
      </w:r>
      <w:r w:rsidRPr="00A1024E">
        <w:rPr>
          <w:rFonts w:ascii="Avenir Next" w:hAnsi="Avenir Next" w:cs="Arial"/>
          <w:color w:val="808080" w:themeColor="background1" w:themeShade="80"/>
          <w:sz w:val="22"/>
          <w:szCs w:val="22"/>
        </w:rPr>
        <w:t xml:space="preserve"> set forth </w:t>
      </w:r>
      <w:r w:rsidR="002470C1">
        <w:rPr>
          <w:rFonts w:ascii="Avenir Next" w:hAnsi="Avenir Next" w:cs="Arial"/>
          <w:color w:val="808080" w:themeColor="background1" w:themeShade="80"/>
          <w:sz w:val="22"/>
          <w:szCs w:val="22"/>
        </w:rPr>
        <w:t>are</w:t>
      </w:r>
      <w:r w:rsidRPr="00A1024E">
        <w:rPr>
          <w:rFonts w:ascii="Avenir Next" w:hAnsi="Avenir Next" w:cs="Arial"/>
          <w:color w:val="808080" w:themeColor="background1" w:themeShade="80"/>
          <w:sz w:val="22"/>
          <w:szCs w:val="22"/>
        </w:rPr>
        <w:t xml:space="preserve"> neither completely </w:t>
      </w:r>
      <w:r w:rsidR="000C50DA">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debtor-friendly</w:t>
      </w:r>
      <w:r w:rsidR="000C50DA">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nor </w:t>
      </w:r>
      <w:r w:rsidR="000C50DA">
        <w:rPr>
          <w:rFonts w:ascii="Avenir Next" w:hAnsi="Avenir Next" w:cs="Arial"/>
          <w:color w:val="808080" w:themeColor="background1" w:themeShade="80"/>
          <w:sz w:val="22"/>
          <w:szCs w:val="22"/>
        </w:rPr>
        <w:t>fully ‘</w:t>
      </w:r>
      <w:r w:rsidRPr="00A1024E">
        <w:rPr>
          <w:rFonts w:ascii="Avenir Next" w:hAnsi="Avenir Next" w:cs="Arial"/>
          <w:color w:val="808080" w:themeColor="background1" w:themeShade="80"/>
          <w:sz w:val="22"/>
          <w:szCs w:val="22"/>
        </w:rPr>
        <w:t>creditor</w:t>
      </w:r>
      <w:r w:rsidR="000C50DA">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centered</w:t>
      </w:r>
      <w:r w:rsidR="000C50DA">
        <w:rPr>
          <w:rFonts w:ascii="Avenir Next" w:hAnsi="Avenir Next" w:cs="Arial"/>
          <w:color w:val="808080" w:themeColor="background1" w:themeShade="80"/>
          <w:sz w:val="22"/>
          <w:szCs w:val="22"/>
        </w:rPr>
        <w:t>’</w:t>
      </w:r>
      <w:r w:rsidR="006C7D65">
        <w:rPr>
          <w:rFonts w:ascii="Avenir Next" w:hAnsi="Avenir Next" w:cs="Arial"/>
          <w:color w:val="808080" w:themeColor="background1" w:themeShade="80"/>
          <w:sz w:val="22"/>
          <w:szCs w:val="22"/>
        </w:rPr>
        <w:t>,</w:t>
      </w:r>
      <w:r w:rsidRPr="00A1024E">
        <w:rPr>
          <w:rFonts w:ascii="Avenir Next" w:hAnsi="Avenir Next" w:cs="Arial"/>
          <w:color w:val="808080" w:themeColor="background1" w:themeShade="80"/>
          <w:sz w:val="22"/>
          <w:szCs w:val="22"/>
        </w:rPr>
        <w:t xml:space="preserve"> but rather a combination of </w:t>
      </w:r>
      <w:r w:rsidR="005106B1">
        <w:rPr>
          <w:rFonts w:ascii="Avenir Next" w:hAnsi="Avenir Next" w:cs="Arial"/>
          <w:color w:val="808080" w:themeColor="background1" w:themeShade="80"/>
          <w:sz w:val="22"/>
          <w:szCs w:val="22"/>
        </w:rPr>
        <w:t>framework</w:t>
      </w:r>
      <w:r w:rsidR="00B470EF">
        <w:rPr>
          <w:rFonts w:ascii="Avenir Next" w:hAnsi="Avenir Next" w:cs="Arial"/>
          <w:color w:val="808080" w:themeColor="background1" w:themeShade="80"/>
          <w:sz w:val="22"/>
          <w:szCs w:val="22"/>
        </w:rPr>
        <w:t>s</w:t>
      </w:r>
      <w:r w:rsidRPr="00A1024E">
        <w:rPr>
          <w:rFonts w:ascii="Avenir Next" w:hAnsi="Avenir Next" w:cs="Arial"/>
          <w:color w:val="808080" w:themeColor="background1" w:themeShade="80"/>
          <w:sz w:val="22"/>
          <w:szCs w:val="22"/>
        </w:rPr>
        <w:t xml:space="preserve"> of fairness for both parties in which </w:t>
      </w:r>
      <w:r w:rsidR="005106B1">
        <w:rPr>
          <w:rFonts w:ascii="Avenir Next" w:hAnsi="Avenir Next" w:cs="Arial"/>
          <w:color w:val="808080" w:themeColor="background1" w:themeShade="80"/>
          <w:sz w:val="22"/>
          <w:szCs w:val="22"/>
        </w:rPr>
        <w:t>both</w:t>
      </w:r>
      <w:r w:rsidRPr="00A1024E">
        <w:rPr>
          <w:rFonts w:ascii="Avenir Next" w:hAnsi="Avenir Next" w:cs="Arial"/>
          <w:color w:val="808080" w:themeColor="background1" w:themeShade="80"/>
          <w:sz w:val="22"/>
          <w:szCs w:val="22"/>
        </w:rPr>
        <w:t xml:space="preserve"> debtor restructurings</w:t>
      </w:r>
      <w:r w:rsidR="005106B1">
        <w:rPr>
          <w:rFonts w:ascii="Avenir Next" w:hAnsi="Avenir Next" w:cs="Arial"/>
          <w:color w:val="808080" w:themeColor="background1" w:themeShade="80"/>
          <w:sz w:val="22"/>
          <w:szCs w:val="22"/>
        </w:rPr>
        <w:t xml:space="preserve"> and </w:t>
      </w:r>
      <w:r w:rsidRPr="00A1024E">
        <w:rPr>
          <w:rFonts w:ascii="Avenir Next" w:hAnsi="Avenir Next" w:cs="Arial"/>
          <w:color w:val="808080" w:themeColor="background1" w:themeShade="80"/>
          <w:sz w:val="22"/>
          <w:szCs w:val="22"/>
        </w:rPr>
        <w:t xml:space="preserve">creditor opportunities are </w:t>
      </w:r>
      <w:r w:rsidR="005106B1">
        <w:rPr>
          <w:rFonts w:ascii="Avenir Next" w:hAnsi="Avenir Next" w:cs="Arial"/>
          <w:color w:val="808080" w:themeColor="background1" w:themeShade="80"/>
          <w:sz w:val="22"/>
          <w:szCs w:val="22"/>
        </w:rPr>
        <w:t>furthere</w:t>
      </w:r>
      <w:r w:rsidR="006C7D65">
        <w:rPr>
          <w:rFonts w:ascii="Avenir Next" w:hAnsi="Avenir Next" w:cs="Arial"/>
          <w:color w:val="808080" w:themeColor="background1" w:themeShade="80"/>
          <w:sz w:val="22"/>
          <w:szCs w:val="22"/>
        </w:rPr>
        <w:t>d</w:t>
      </w:r>
      <w:r w:rsidR="00C27BF4">
        <w:rPr>
          <w:rFonts w:ascii="Avenir Next" w:hAnsi="Avenir Next" w:cs="Arial"/>
          <w:color w:val="808080" w:themeColor="background1" w:themeShade="80"/>
          <w:sz w:val="22"/>
          <w:szCs w:val="22"/>
        </w:rPr>
        <w:t>.</w:t>
      </w:r>
    </w:p>
    <w:p w14:paraId="2D2377D4" w14:textId="77777777" w:rsidR="00A1024E" w:rsidRDefault="00A1024E" w:rsidP="00A1024E">
      <w:pPr>
        <w:jc w:val="both"/>
        <w:rPr>
          <w:rFonts w:ascii="Avenir Next" w:hAnsi="Avenir Next" w:cs="Arial"/>
          <w:color w:val="808080" w:themeColor="background1" w:themeShade="80"/>
          <w:sz w:val="22"/>
          <w:szCs w:val="22"/>
        </w:rPr>
      </w:pPr>
    </w:p>
    <w:p w14:paraId="7D8E31A6" w14:textId="77777777" w:rsidR="00A1024E" w:rsidRPr="006F4E04" w:rsidRDefault="00A1024E" w:rsidP="00A1024E">
      <w:pPr>
        <w:jc w:val="both"/>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4973DF5A" w14:textId="29E5CE9C" w:rsidR="00B01DCE" w:rsidRPr="00C565F4" w:rsidRDefault="003C3CD3" w:rsidP="00B01DC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With the </w:t>
      </w:r>
      <w:r w:rsidR="00597929">
        <w:rPr>
          <w:rFonts w:ascii="Avenir Next" w:hAnsi="Avenir Next" w:cs="Arial"/>
          <w:color w:val="808080" w:themeColor="background1" w:themeShade="80"/>
          <w:sz w:val="22"/>
          <w:szCs w:val="22"/>
          <w:lang w:val="en-GB"/>
        </w:rPr>
        <w:t>Ordinance</w:t>
      </w:r>
      <w:r>
        <w:rPr>
          <w:rFonts w:ascii="Avenir Next" w:hAnsi="Avenir Next" w:cs="Arial"/>
          <w:color w:val="808080" w:themeColor="background1" w:themeShade="80"/>
          <w:sz w:val="22"/>
          <w:szCs w:val="22"/>
          <w:lang w:val="en-GB"/>
        </w:rPr>
        <w:t xml:space="preserve"> of 2010 (Law n. </w:t>
      </w:r>
      <w:r w:rsidR="00597929">
        <w:rPr>
          <w:rFonts w:ascii="Avenir Next" w:hAnsi="Avenir Next" w:cs="Arial"/>
          <w:color w:val="808080" w:themeColor="background1" w:themeShade="80"/>
          <w:sz w:val="22"/>
          <w:szCs w:val="22"/>
          <w:lang w:val="en-GB"/>
        </w:rPr>
        <w:t xml:space="preserve">2021-1193, 15 September 2021) accelerated financial safeguard proceedings </w:t>
      </w:r>
      <w:r w:rsidR="00B55AC4">
        <w:rPr>
          <w:rFonts w:ascii="Avenir Next" w:hAnsi="Avenir Next" w:cs="Arial"/>
          <w:color w:val="808080" w:themeColor="background1" w:themeShade="80"/>
          <w:sz w:val="22"/>
          <w:szCs w:val="22"/>
          <w:lang w:val="en-GB"/>
        </w:rPr>
        <w:t>were incorporated into</w:t>
      </w:r>
      <w:r w:rsidR="00597929">
        <w:rPr>
          <w:rFonts w:ascii="Avenir Next" w:hAnsi="Avenir Next" w:cs="Arial"/>
          <w:color w:val="808080" w:themeColor="background1" w:themeShade="80"/>
          <w:sz w:val="22"/>
          <w:szCs w:val="22"/>
          <w:lang w:val="en-GB"/>
        </w:rPr>
        <w:t xml:space="preserve"> accelerated safeguard proceeding</w:t>
      </w:r>
      <w:r w:rsidR="00616E6C">
        <w:rPr>
          <w:rFonts w:ascii="Avenir Next" w:hAnsi="Avenir Next" w:cs="Arial"/>
          <w:color w:val="808080" w:themeColor="background1" w:themeShade="80"/>
          <w:sz w:val="22"/>
          <w:szCs w:val="22"/>
          <w:lang w:val="en-GB"/>
        </w:rPr>
        <w:t>s</w:t>
      </w:r>
      <w:r w:rsidR="00834A69">
        <w:rPr>
          <w:rFonts w:ascii="Avenir Next" w:hAnsi="Avenir Next" w:cs="Arial"/>
          <w:color w:val="808080" w:themeColor="background1" w:themeShade="80"/>
          <w:sz w:val="22"/>
          <w:szCs w:val="22"/>
          <w:lang w:val="en-GB"/>
        </w:rPr>
        <w:t xml:space="preserve">. </w:t>
      </w:r>
      <w:r w:rsidR="00B01DCE" w:rsidRPr="00B01DCE">
        <w:rPr>
          <w:rFonts w:ascii="Avenir Next" w:hAnsi="Avenir Next" w:cs="Arial"/>
          <w:color w:val="808080" w:themeColor="background1" w:themeShade="80"/>
          <w:sz w:val="22"/>
          <w:szCs w:val="22"/>
          <w:lang w:val="en-GB"/>
        </w:rPr>
        <w:t xml:space="preserve">The safeguard procedure was introduced in 2005, while the accelerated safeguard procedure was introduced in 2014 as a prepack solution very much resembling the </w:t>
      </w:r>
      <w:r w:rsidR="00B55AC4">
        <w:rPr>
          <w:rFonts w:ascii="Avenir Next" w:hAnsi="Avenir Next" w:cs="Arial"/>
          <w:color w:val="808080" w:themeColor="background1" w:themeShade="80"/>
          <w:sz w:val="22"/>
          <w:szCs w:val="22"/>
          <w:lang w:val="en-GB"/>
        </w:rPr>
        <w:t>safeguard</w:t>
      </w:r>
      <w:r w:rsidR="00B01DCE" w:rsidRPr="00B01DCE">
        <w:rPr>
          <w:rFonts w:ascii="Avenir Next" w:hAnsi="Avenir Next" w:cs="Arial"/>
          <w:color w:val="808080" w:themeColor="background1" w:themeShade="80"/>
          <w:sz w:val="22"/>
          <w:szCs w:val="22"/>
          <w:lang w:val="en-GB"/>
        </w:rPr>
        <w:t xml:space="preserve"> procedure. The </w:t>
      </w:r>
      <w:r w:rsidR="00B55AC4">
        <w:rPr>
          <w:rFonts w:ascii="Avenir Next" w:hAnsi="Avenir Next" w:cs="Arial"/>
          <w:color w:val="808080" w:themeColor="background1" w:themeShade="80"/>
          <w:sz w:val="22"/>
          <w:szCs w:val="22"/>
          <w:lang w:val="en-GB"/>
        </w:rPr>
        <w:t>latter</w:t>
      </w:r>
      <w:r w:rsidR="00B01DCE" w:rsidRPr="00B01DCE">
        <w:rPr>
          <w:rFonts w:ascii="Avenir Next" w:hAnsi="Avenir Next" w:cs="Arial"/>
          <w:color w:val="808080" w:themeColor="background1" w:themeShade="80"/>
          <w:sz w:val="22"/>
          <w:szCs w:val="22"/>
          <w:lang w:val="en-GB"/>
        </w:rPr>
        <w:t xml:space="preserve"> procedure was subject to reforms in 2008, 2014 as well as in 2016</w:t>
      </w:r>
      <w:r w:rsidR="00C565F4" w:rsidRPr="00C565F4">
        <w:rPr>
          <w:rFonts w:ascii="Avenir Next" w:hAnsi="Avenir Next" w:cs="Arial"/>
          <w:color w:val="808080" w:themeColor="background1" w:themeShade="80"/>
          <w:sz w:val="22"/>
          <w:szCs w:val="22"/>
        </w:rPr>
        <w:t>.</w:t>
      </w:r>
    </w:p>
    <w:p w14:paraId="02F6A060"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763BC11E" w14:textId="5C346F61"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t>For the safeguard procedure to be initiated, the debtor should not be in a cessation of payments (</w:t>
      </w:r>
      <w:r w:rsidR="00B55AC4">
        <w:rPr>
          <w:rFonts w:ascii="Avenir Next" w:hAnsi="Avenir Next" w:cs="Arial"/>
          <w:color w:val="808080" w:themeColor="background1" w:themeShade="80"/>
          <w:sz w:val="22"/>
          <w:szCs w:val="22"/>
          <w:lang w:val="en-GB"/>
        </w:rPr>
        <w:t xml:space="preserve">or </w:t>
      </w:r>
      <w:r w:rsidRPr="00B01DCE">
        <w:rPr>
          <w:rFonts w:ascii="Avenir Next" w:hAnsi="Avenir Next" w:cs="Arial"/>
          <w:color w:val="808080" w:themeColor="background1" w:themeShade="80"/>
          <w:sz w:val="22"/>
          <w:szCs w:val="22"/>
          <w:lang w:val="en-GB"/>
        </w:rPr>
        <w:t xml:space="preserve">payment failure) </w:t>
      </w:r>
      <w:r w:rsidR="00B55AC4" w:rsidRPr="00B01DCE">
        <w:rPr>
          <w:rFonts w:ascii="Avenir Next" w:hAnsi="Avenir Next" w:cs="Arial"/>
          <w:color w:val="808080" w:themeColor="background1" w:themeShade="80"/>
          <w:sz w:val="22"/>
          <w:szCs w:val="22"/>
          <w:lang w:val="en-GB"/>
        </w:rPr>
        <w:t>situation</w:t>
      </w:r>
      <w:r w:rsidR="00B55AC4">
        <w:rPr>
          <w:rFonts w:ascii="Avenir Next" w:hAnsi="Avenir Next" w:cs="Arial"/>
          <w:color w:val="808080" w:themeColor="background1" w:themeShade="80"/>
          <w:sz w:val="22"/>
          <w:szCs w:val="22"/>
          <w:lang w:val="en-GB"/>
        </w:rPr>
        <w:t>.</w:t>
      </w:r>
      <w:r w:rsidR="00B55AC4" w:rsidRPr="00B01DCE">
        <w:rPr>
          <w:rFonts w:ascii="Avenir Next" w:hAnsi="Avenir Next" w:cs="Arial"/>
          <w:color w:val="808080" w:themeColor="background1" w:themeShade="80"/>
          <w:sz w:val="22"/>
          <w:szCs w:val="22"/>
          <w:lang w:val="en-GB"/>
        </w:rPr>
        <w:t xml:space="preserve"> </w:t>
      </w:r>
      <w:r w:rsidR="00B55AC4">
        <w:rPr>
          <w:rFonts w:ascii="Avenir Next" w:hAnsi="Avenir Next" w:cs="Arial"/>
          <w:color w:val="808080" w:themeColor="background1" w:themeShade="80"/>
          <w:sz w:val="22"/>
          <w:szCs w:val="22"/>
          <w:lang w:val="en-GB"/>
        </w:rPr>
        <w:t xml:space="preserve">It </w:t>
      </w:r>
      <w:r w:rsidRPr="00B01DCE">
        <w:rPr>
          <w:rFonts w:ascii="Avenir Next" w:hAnsi="Avenir Next" w:cs="Arial"/>
          <w:color w:val="808080" w:themeColor="background1" w:themeShade="80"/>
          <w:sz w:val="22"/>
          <w:szCs w:val="22"/>
          <w:lang w:val="en-GB"/>
        </w:rPr>
        <w:t xml:space="preserve">should be experiencing a </w:t>
      </w:r>
      <w:r w:rsidR="00791C20">
        <w:rPr>
          <w:rFonts w:ascii="Avenir Next" w:hAnsi="Avenir Next" w:cs="Arial"/>
          <w:color w:val="808080" w:themeColor="background1" w:themeShade="80"/>
          <w:sz w:val="22"/>
          <w:szCs w:val="22"/>
          <w:lang w:val="en-GB"/>
        </w:rPr>
        <w:t>challenging</w:t>
      </w:r>
      <w:r w:rsidRPr="00B01DCE">
        <w:rPr>
          <w:rFonts w:ascii="Avenir Next" w:hAnsi="Avenir Next" w:cs="Arial"/>
          <w:color w:val="808080" w:themeColor="background1" w:themeShade="80"/>
          <w:sz w:val="22"/>
          <w:szCs w:val="22"/>
          <w:lang w:val="en-GB"/>
        </w:rPr>
        <w:t xml:space="preserve"> financial situation</w:t>
      </w:r>
      <w:r w:rsidR="00791C20">
        <w:rPr>
          <w:rFonts w:ascii="Avenir Next" w:hAnsi="Avenir Next" w:cs="Arial"/>
          <w:color w:val="808080" w:themeColor="background1" w:themeShade="80"/>
          <w:sz w:val="22"/>
          <w:szCs w:val="22"/>
          <w:lang w:val="en-GB"/>
        </w:rPr>
        <w:t xml:space="preserve"> and should not be </w:t>
      </w:r>
      <w:r w:rsidRPr="00B01DCE">
        <w:rPr>
          <w:rFonts w:ascii="Avenir Next" w:hAnsi="Avenir Next" w:cs="Arial"/>
          <w:color w:val="808080" w:themeColor="background1" w:themeShade="80"/>
          <w:sz w:val="22"/>
          <w:szCs w:val="22"/>
          <w:lang w:val="en-GB"/>
        </w:rPr>
        <w:t xml:space="preserve">in a position to pursue any </w:t>
      </w:r>
      <w:r w:rsidR="00B55AC4">
        <w:rPr>
          <w:rFonts w:ascii="Avenir Next" w:hAnsi="Avenir Next" w:cs="Arial"/>
          <w:color w:val="808080" w:themeColor="background1" w:themeShade="80"/>
          <w:sz w:val="22"/>
          <w:szCs w:val="22"/>
          <w:lang w:val="en-GB"/>
        </w:rPr>
        <w:t>alternative</w:t>
      </w:r>
      <w:r w:rsidRPr="00B01DCE">
        <w:rPr>
          <w:rFonts w:ascii="Avenir Next" w:hAnsi="Avenir Next" w:cs="Arial"/>
          <w:color w:val="808080" w:themeColor="background1" w:themeShade="80"/>
          <w:sz w:val="22"/>
          <w:szCs w:val="22"/>
          <w:lang w:val="en-GB"/>
        </w:rPr>
        <w:t xml:space="preserve"> solutions.</w:t>
      </w:r>
      <w:r w:rsidR="00336E05">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 xml:space="preserve">The safeguard procedure is a </w:t>
      </w:r>
      <w:r w:rsidR="002B6371">
        <w:rPr>
          <w:rFonts w:ascii="Avenir Next" w:hAnsi="Avenir Next" w:cs="Arial"/>
          <w:color w:val="808080" w:themeColor="background1" w:themeShade="80"/>
          <w:sz w:val="22"/>
          <w:szCs w:val="22"/>
          <w:lang w:val="en-GB"/>
        </w:rPr>
        <w:t>c</w:t>
      </w:r>
      <w:r w:rsidRPr="00B01DCE">
        <w:rPr>
          <w:rFonts w:ascii="Avenir Next" w:hAnsi="Avenir Next" w:cs="Arial"/>
          <w:color w:val="808080" w:themeColor="background1" w:themeShade="80"/>
          <w:sz w:val="22"/>
          <w:szCs w:val="22"/>
          <w:lang w:val="en-GB"/>
        </w:rPr>
        <w:t>ourt</w:t>
      </w:r>
      <w:r w:rsidR="002B6371">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assisted </w:t>
      </w:r>
      <w:r w:rsidR="002B6371">
        <w:rPr>
          <w:rFonts w:ascii="Avenir Next" w:hAnsi="Avenir Next" w:cs="Arial"/>
          <w:color w:val="808080" w:themeColor="background1" w:themeShade="80"/>
          <w:sz w:val="22"/>
          <w:szCs w:val="22"/>
          <w:lang w:val="en-GB"/>
        </w:rPr>
        <w:t xml:space="preserve">and </w:t>
      </w:r>
      <w:r w:rsidR="002B6371" w:rsidRPr="00B01DCE">
        <w:rPr>
          <w:rFonts w:ascii="Avenir Next" w:hAnsi="Avenir Next" w:cs="Arial"/>
          <w:color w:val="808080" w:themeColor="background1" w:themeShade="80"/>
          <w:sz w:val="22"/>
          <w:szCs w:val="22"/>
          <w:lang w:val="en-GB"/>
        </w:rPr>
        <w:t xml:space="preserve">non-confidential </w:t>
      </w:r>
      <w:r w:rsidRPr="00B01DCE">
        <w:rPr>
          <w:rFonts w:ascii="Avenir Next" w:hAnsi="Avenir Next" w:cs="Arial"/>
          <w:color w:val="808080" w:themeColor="background1" w:themeShade="80"/>
          <w:sz w:val="22"/>
          <w:szCs w:val="22"/>
          <w:lang w:val="en-GB"/>
        </w:rPr>
        <w:t>procedure</w:t>
      </w:r>
      <w:r w:rsidR="002B6371">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 xml:space="preserve">involving the entirety of creditors. Most important, a stay on enforcement is imposed for the purpose of </w:t>
      </w:r>
      <w:r w:rsidR="004E794A">
        <w:rPr>
          <w:rFonts w:ascii="Avenir Next" w:hAnsi="Avenir Next" w:cs="Arial"/>
          <w:color w:val="808080" w:themeColor="background1" w:themeShade="80"/>
          <w:sz w:val="22"/>
          <w:szCs w:val="22"/>
          <w:lang w:val="en-GB"/>
        </w:rPr>
        <w:t>preparing</w:t>
      </w:r>
      <w:r w:rsidRPr="00B01DCE">
        <w:rPr>
          <w:rFonts w:ascii="Avenir Next" w:hAnsi="Avenir Next" w:cs="Arial"/>
          <w:color w:val="808080" w:themeColor="background1" w:themeShade="80"/>
          <w:sz w:val="22"/>
          <w:szCs w:val="22"/>
          <w:lang w:val="en-GB"/>
        </w:rPr>
        <w:t xml:space="preserve"> a safeguard plan (</w:t>
      </w:r>
      <w:r w:rsidR="004E794A">
        <w:rPr>
          <w:rFonts w:ascii="Avenir Next" w:hAnsi="Avenir Next" w:cs="Arial"/>
          <w:i/>
          <w:iCs/>
          <w:color w:val="808080" w:themeColor="background1" w:themeShade="80"/>
          <w:sz w:val="22"/>
          <w:szCs w:val="22"/>
          <w:lang w:val="en-GB"/>
        </w:rPr>
        <w:t>C</w:t>
      </w:r>
      <w:r w:rsidRPr="004E794A">
        <w:rPr>
          <w:rFonts w:ascii="Avenir Next" w:hAnsi="Avenir Next" w:cs="Arial"/>
          <w:i/>
          <w:iCs/>
          <w:color w:val="808080" w:themeColor="background1" w:themeShade="80"/>
          <w:sz w:val="22"/>
          <w:szCs w:val="22"/>
          <w:lang w:val="en-GB"/>
        </w:rPr>
        <w:t xml:space="preserve">ode de </w:t>
      </w:r>
      <w:r w:rsidR="004E794A">
        <w:rPr>
          <w:rFonts w:ascii="Avenir Next" w:hAnsi="Avenir Next" w:cs="Arial"/>
          <w:i/>
          <w:iCs/>
          <w:color w:val="808080" w:themeColor="background1" w:themeShade="80"/>
          <w:sz w:val="22"/>
          <w:szCs w:val="22"/>
          <w:lang w:val="en-GB"/>
        </w:rPr>
        <w:t>C</w:t>
      </w:r>
      <w:r w:rsidRPr="004E794A">
        <w:rPr>
          <w:rFonts w:ascii="Avenir Next" w:hAnsi="Avenir Next" w:cs="Arial"/>
          <w:i/>
          <w:iCs/>
          <w:color w:val="808080" w:themeColor="background1" w:themeShade="80"/>
          <w:sz w:val="22"/>
          <w:szCs w:val="22"/>
          <w:lang w:val="en-GB"/>
        </w:rPr>
        <w:t>ommerce</w:t>
      </w:r>
      <w:r w:rsidRPr="00B01DCE">
        <w:rPr>
          <w:rFonts w:ascii="Avenir Next" w:hAnsi="Avenir Next" w:cs="Arial"/>
          <w:color w:val="808080" w:themeColor="background1" w:themeShade="80"/>
          <w:sz w:val="22"/>
          <w:szCs w:val="22"/>
          <w:lang w:val="en-GB"/>
        </w:rPr>
        <w:t xml:space="preserve">, </w:t>
      </w:r>
      <w:r w:rsidR="004E794A">
        <w:rPr>
          <w:rFonts w:ascii="Avenir Next" w:hAnsi="Avenir Next" w:cs="Arial"/>
          <w:color w:val="808080" w:themeColor="background1" w:themeShade="80"/>
          <w:sz w:val="22"/>
          <w:szCs w:val="22"/>
          <w:lang w:val="en-GB"/>
        </w:rPr>
        <w:t>A</w:t>
      </w:r>
      <w:r w:rsidRPr="00B01DCE">
        <w:rPr>
          <w:rFonts w:ascii="Avenir Next" w:hAnsi="Avenir Next" w:cs="Arial"/>
          <w:color w:val="808080" w:themeColor="background1" w:themeShade="80"/>
          <w:sz w:val="22"/>
          <w:szCs w:val="22"/>
          <w:lang w:val="en-GB"/>
        </w:rPr>
        <w:t xml:space="preserve">rticles L622-7 and L621-3). Only the debtor, who in the </w:t>
      </w:r>
      <w:r w:rsidR="004E794A">
        <w:rPr>
          <w:rFonts w:ascii="Avenir Next" w:hAnsi="Avenir Next" w:cs="Arial"/>
          <w:color w:val="808080" w:themeColor="background1" w:themeShade="80"/>
          <w:sz w:val="22"/>
          <w:szCs w:val="22"/>
          <w:lang w:val="en-GB"/>
        </w:rPr>
        <w:t>conduct</w:t>
      </w:r>
      <w:r w:rsidRPr="00B01DCE">
        <w:rPr>
          <w:rFonts w:ascii="Avenir Next" w:hAnsi="Avenir Next" w:cs="Arial"/>
          <w:color w:val="808080" w:themeColor="background1" w:themeShade="80"/>
          <w:sz w:val="22"/>
          <w:szCs w:val="22"/>
          <w:lang w:val="en-GB"/>
        </w:rPr>
        <w:t xml:space="preserve"> of these proceedings will become a debtor</w:t>
      </w:r>
      <w:r w:rsidR="004E794A">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in</w:t>
      </w:r>
      <w:r w:rsidR="004E794A">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possession, has </w:t>
      </w:r>
      <w:r w:rsidR="004E794A">
        <w:rPr>
          <w:rFonts w:ascii="Avenir Next" w:hAnsi="Avenir Next" w:cs="Arial"/>
          <w:color w:val="808080" w:themeColor="background1" w:themeShade="80"/>
          <w:sz w:val="22"/>
          <w:szCs w:val="22"/>
          <w:lang w:val="en-GB"/>
        </w:rPr>
        <w:t>the</w:t>
      </w:r>
      <w:r w:rsidRPr="00B01DCE">
        <w:rPr>
          <w:rFonts w:ascii="Avenir Next" w:hAnsi="Avenir Next" w:cs="Arial"/>
          <w:color w:val="808080" w:themeColor="background1" w:themeShade="80"/>
          <w:sz w:val="22"/>
          <w:szCs w:val="22"/>
          <w:lang w:val="en-GB"/>
        </w:rPr>
        <w:t xml:space="preserve"> right to request the commencement of th</w:t>
      </w:r>
      <w:r w:rsidR="004E794A">
        <w:rPr>
          <w:rFonts w:ascii="Avenir Next" w:hAnsi="Avenir Next" w:cs="Arial"/>
          <w:color w:val="808080" w:themeColor="background1" w:themeShade="80"/>
          <w:sz w:val="22"/>
          <w:szCs w:val="22"/>
          <w:lang w:val="en-GB"/>
        </w:rPr>
        <w:t>e</w:t>
      </w:r>
      <w:r w:rsidRPr="00B01DCE">
        <w:rPr>
          <w:rFonts w:ascii="Avenir Next" w:hAnsi="Avenir Next" w:cs="Arial"/>
          <w:color w:val="808080" w:themeColor="background1" w:themeShade="80"/>
          <w:sz w:val="22"/>
          <w:szCs w:val="22"/>
          <w:lang w:val="en-GB"/>
        </w:rPr>
        <w:t xml:space="preserve"> procedure. The decision opening the proceeding will designate an administrator, </w:t>
      </w:r>
      <w:r w:rsidR="004E794A">
        <w:rPr>
          <w:rFonts w:ascii="Avenir Next" w:hAnsi="Avenir Next" w:cs="Arial"/>
          <w:color w:val="808080" w:themeColor="background1" w:themeShade="80"/>
          <w:sz w:val="22"/>
          <w:szCs w:val="22"/>
          <w:lang w:val="en-GB"/>
        </w:rPr>
        <w:t>an insolvency</w:t>
      </w:r>
      <w:r w:rsidRPr="00B01DCE">
        <w:rPr>
          <w:rFonts w:ascii="Avenir Next" w:hAnsi="Avenir Next" w:cs="Arial"/>
          <w:color w:val="808080" w:themeColor="background1" w:themeShade="80"/>
          <w:sz w:val="22"/>
          <w:szCs w:val="22"/>
          <w:lang w:val="en-GB"/>
        </w:rPr>
        <w:t xml:space="preserve"> judge as well as a representative of creditors. The latter professional </w:t>
      </w:r>
      <w:r w:rsidR="004E794A">
        <w:rPr>
          <w:rFonts w:ascii="Avenir Next" w:hAnsi="Avenir Next" w:cs="Arial"/>
          <w:color w:val="808080" w:themeColor="background1" w:themeShade="80"/>
          <w:sz w:val="22"/>
          <w:szCs w:val="22"/>
          <w:lang w:val="en-GB"/>
        </w:rPr>
        <w:t>may</w:t>
      </w:r>
      <w:r w:rsidRPr="00B01DCE">
        <w:rPr>
          <w:rFonts w:ascii="Avenir Next" w:hAnsi="Avenir Next" w:cs="Arial"/>
          <w:color w:val="808080" w:themeColor="background1" w:themeShade="80"/>
          <w:sz w:val="22"/>
          <w:szCs w:val="22"/>
          <w:lang w:val="en-GB"/>
        </w:rPr>
        <w:t xml:space="preserve"> be </w:t>
      </w:r>
      <w:r w:rsidR="004E794A">
        <w:rPr>
          <w:rFonts w:ascii="Avenir Next" w:hAnsi="Avenir Next" w:cs="Arial"/>
          <w:color w:val="808080" w:themeColor="background1" w:themeShade="80"/>
          <w:sz w:val="22"/>
          <w:szCs w:val="22"/>
          <w:lang w:val="en-GB"/>
        </w:rPr>
        <w:t>aided</w:t>
      </w:r>
      <w:r w:rsidRPr="00B01DCE">
        <w:rPr>
          <w:rFonts w:ascii="Avenir Next" w:hAnsi="Avenir Next" w:cs="Arial"/>
          <w:color w:val="808080" w:themeColor="background1" w:themeShade="80"/>
          <w:sz w:val="22"/>
          <w:szCs w:val="22"/>
          <w:lang w:val="en-GB"/>
        </w:rPr>
        <w:t xml:space="preserve"> by </w:t>
      </w:r>
      <w:r w:rsidRPr="004E794A">
        <w:rPr>
          <w:rFonts w:ascii="Avenir Next" w:hAnsi="Avenir Next" w:cs="Arial"/>
          <w:i/>
          <w:iCs/>
          <w:color w:val="808080" w:themeColor="background1" w:themeShade="80"/>
          <w:sz w:val="22"/>
          <w:szCs w:val="22"/>
          <w:lang w:val="en-GB"/>
        </w:rPr>
        <w:t>créanciers contrôleurs</w:t>
      </w:r>
      <w:r w:rsidRPr="00B01DCE">
        <w:rPr>
          <w:rFonts w:ascii="Avenir Next" w:hAnsi="Avenir Next" w:cs="Arial"/>
          <w:color w:val="808080" w:themeColor="background1" w:themeShade="80"/>
          <w:sz w:val="22"/>
          <w:szCs w:val="22"/>
          <w:lang w:val="en-GB"/>
        </w:rPr>
        <w:t xml:space="preserve"> (supervising creditors). The six</w:t>
      </w:r>
      <w:r w:rsidR="00E727F2">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month observation period can be extended </w:t>
      </w:r>
      <w:r w:rsidR="00E727F2" w:rsidRPr="00B01DCE">
        <w:rPr>
          <w:rFonts w:ascii="Avenir Next" w:hAnsi="Avenir Next" w:cs="Arial"/>
          <w:color w:val="808080" w:themeColor="background1" w:themeShade="80"/>
          <w:sz w:val="22"/>
          <w:szCs w:val="22"/>
          <w:lang w:val="en-GB"/>
        </w:rPr>
        <w:t>initially</w:t>
      </w:r>
      <w:r w:rsidR="00E727F2">
        <w:rPr>
          <w:rFonts w:ascii="Avenir Next" w:hAnsi="Avenir Next" w:cs="Arial"/>
          <w:color w:val="808080" w:themeColor="background1" w:themeShade="80"/>
          <w:sz w:val="22"/>
          <w:szCs w:val="22"/>
          <w:lang w:val="en-GB"/>
        </w:rPr>
        <w:t xml:space="preserve"> via a</w:t>
      </w:r>
      <w:r w:rsidRPr="00B01DCE">
        <w:rPr>
          <w:rFonts w:ascii="Avenir Next" w:hAnsi="Avenir Next" w:cs="Arial"/>
          <w:color w:val="808080" w:themeColor="background1" w:themeShade="80"/>
          <w:sz w:val="22"/>
          <w:szCs w:val="22"/>
          <w:lang w:val="en-GB"/>
        </w:rPr>
        <w:t xml:space="preserve"> </w:t>
      </w:r>
      <w:r w:rsidR="00E727F2">
        <w:rPr>
          <w:rFonts w:ascii="Avenir Next" w:hAnsi="Avenir Next" w:cs="Arial"/>
          <w:color w:val="808080" w:themeColor="background1" w:themeShade="80"/>
          <w:sz w:val="22"/>
          <w:szCs w:val="22"/>
          <w:lang w:val="en-GB"/>
        </w:rPr>
        <w:t>c</w:t>
      </w:r>
      <w:r w:rsidRPr="00B01DCE">
        <w:rPr>
          <w:rFonts w:ascii="Avenir Next" w:hAnsi="Avenir Next" w:cs="Arial"/>
          <w:color w:val="808080" w:themeColor="background1" w:themeShade="80"/>
          <w:sz w:val="22"/>
          <w:szCs w:val="22"/>
          <w:lang w:val="en-GB"/>
        </w:rPr>
        <w:t xml:space="preserve">ourt decision </w:t>
      </w:r>
      <w:r w:rsidR="00E727F2">
        <w:rPr>
          <w:rFonts w:ascii="Avenir Next" w:hAnsi="Avenir Next" w:cs="Arial"/>
          <w:color w:val="808080" w:themeColor="background1" w:themeShade="80"/>
          <w:sz w:val="22"/>
          <w:szCs w:val="22"/>
          <w:lang w:val="en-GB"/>
        </w:rPr>
        <w:t>and</w:t>
      </w:r>
      <w:r w:rsidRPr="00B01DCE">
        <w:rPr>
          <w:rFonts w:ascii="Avenir Next" w:hAnsi="Avenir Next" w:cs="Arial"/>
          <w:color w:val="808080" w:themeColor="background1" w:themeShade="80"/>
          <w:sz w:val="22"/>
          <w:szCs w:val="22"/>
          <w:lang w:val="en-GB"/>
        </w:rPr>
        <w:t xml:space="preserve"> </w:t>
      </w:r>
      <w:r w:rsidR="00E727F2" w:rsidRPr="00B01DCE">
        <w:rPr>
          <w:rFonts w:ascii="Avenir Next" w:hAnsi="Avenir Next" w:cs="Arial"/>
          <w:color w:val="808080" w:themeColor="background1" w:themeShade="80"/>
          <w:sz w:val="22"/>
          <w:szCs w:val="22"/>
          <w:lang w:val="en-GB"/>
        </w:rPr>
        <w:t>subsequently</w:t>
      </w:r>
      <w:r w:rsidR="00E727F2">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 xml:space="preserve">upon the </w:t>
      </w:r>
      <w:r w:rsidR="00E727F2">
        <w:rPr>
          <w:rFonts w:ascii="Avenir Next" w:hAnsi="Avenir Next" w:cs="Arial"/>
          <w:color w:val="808080" w:themeColor="background1" w:themeShade="80"/>
          <w:sz w:val="22"/>
          <w:szCs w:val="22"/>
          <w:lang w:val="en-GB"/>
        </w:rPr>
        <w:t>P</w:t>
      </w:r>
      <w:r w:rsidRPr="00B01DCE">
        <w:rPr>
          <w:rFonts w:ascii="Avenir Next" w:hAnsi="Avenir Next" w:cs="Arial"/>
          <w:color w:val="808080" w:themeColor="background1" w:themeShade="80"/>
          <w:sz w:val="22"/>
          <w:szCs w:val="22"/>
          <w:lang w:val="en-GB"/>
        </w:rPr>
        <w:t xml:space="preserve">ublic </w:t>
      </w:r>
      <w:r w:rsidR="00E727F2">
        <w:rPr>
          <w:rFonts w:ascii="Avenir Next" w:hAnsi="Avenir Next" w:cs="Arial"/>
          <w:color w:val="808080" w:themeColor="background1" w:themeShade="80"/>
          <w:sz w:val="22"/>
          <w:szCs w:val="22"/>
          <w:lang w:val="en-GB"/>
        </w:rPr>
        <w:t>P</w:t>
      </w:r>
      <w:r w:rsidRPr="00B01DCE">
        <w:rPr>
          <w:rFonts w:ascii="Avenir Next" w:hAnsi="Avenir Next" w:cs="Arial"/>
          <w:color w:val="808080" w:themeColor="background1" w:themeShade="80"/>
          <w:sz w:val="22"/>
          <w:szCs w:val="22"/>
          <w:lang w:val="en-GB"/>
        </w:rPr>
        <w:t>rosecutor</w:t>
      </w:r>
      <w:r w:rsidR="00E727F2">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s request. During the observation period the debtor company</w:t>
      </w:r>
      <w:r w:rsidR="00E727F2">
        <w:rPr>
          <w:rFonts w:ascii="Avenir Next" w:hAnsi="Avenir Next" w:cs="Arial"/>
          <w:color w:val="808080" w:themeColor="background1" w:themeShade="80"/>
          <w:sz w:val="22"/>
          <w:szCs w:val="22"/>
          <w:lang w:val="en-GB"/>
        </w:rPr>
        <w:t>’s</w:t>
      </w:r>
      <w:r w:rsidRPr="00B01DCE">
        <w:rPr>
          <w:rFonts w:ascii="Avenir Next" w:hAnsi="Avenir Next" w:cs="Arial"/>
          <w:color w:val="808080" w:themeColor="background1" w:themeShade="80"/>
          <w:sz w:val="22"/>
          <w:szCs w:val="22"/>
          <w:lang w:val="en-GB"/>
        </w:rPr>
        <w:t xml:space="preserve"> situation is holistically assessed, restructuring measures are appli</w:t>
      </w:r>
      <w:r w:rsidR="00667AD0">
        <w:rPr>
          <w:rFonts w:ascii="Avenir Next" w:hAnsi="Avenir Next" w:cs="Arial"/>
          <w:color w:val="808080" w:themeColor="background1" w:themeShade="80"/>
          <w:sz w:val="22"/>
          <w:szCs w:val="22"/>
          <w:lang w:val="en-GB"/>
        </w:rPr>
        <w:t>ed</w:t>
      </w:r>
      <w:r w:rsidRPr="00B01DCE">
        <w:rPr>
          <w:rFonts w:ascii="Avenir Next" w:hAnsi="Avenir Next" w:cs="Arial"/>
          <w:color w:val="808080" w:themeColor="background1" w:themeShade="80"/>
          <w:sz w:val="22"/>
          <w:szCs w:val="22"/>
          <w:lang w:val="en-GB"/>
        </w:rPr>
        <w:t xml:space="preserve"> to the extent necessary and </w:t>
      </w:r>
      <w:r w:rsidR="00E727F2">
        <w:rPr>
          <w:rFonts w:ascii="Avenir Next" w:hAnsi="Avenir Next" w:cs="Arial"/>
          <w:color w:val="808080" w:themeColor="background1" w:themeShade="80"/>
          <w:sz w:val="22"/>
          <w:szCs w:val="22"/>
          <w:lang w:val="en-GB"/>
        </w:rPr>
        <w:t>a</w:t>
      </w:r>
      <w:r w:rsidRPr="00B01DCE">
        <w:rPr>
          <w:rFonts w:ascii="Avenir Next" w:hAnsi="Avenir Next" w:cs="Arial"/>
          <w:color w:val="808080" w:themeColor="background1" w:themeShade="80"/>
          <w:sz w:val="22"/>
          <w:szCs w:val="22"/>
          <w:lang w:val="en-GB"/>
        </w:rPr>
        <w:t xml:space="preserve"> determination takes place regarding the debts to be paid </w:t>
      </w:r>
      <w:r w:rsidR="00667AD0">
        <w:rPr>
          <w:rFonts w:ascii="Avenir Next" w:hAnsi="Avenir Next" w:cs="Arial"/>
          <w:color w:val="808080" w:themeColor="background1" w:themeShade="80"/>
          <w:sz w:val="22"/>
          <w:szCs w:val="22"/>
          <w:lang w:val="en-GB"/>
        </w:rPr>
        <w:t xml:space="preserve">back </w:t>
      </w:r>
      <w:r w:rsidR="00E727F2">
        <w:rPr>
          <w:rFonts w:ascii="Avenir Next" w:hAnsi="Avenir Next" w:cs="Arial"/>
          <w:color w:val="808080" w:themeColor="background1" w:themeShade="80"/>
          <w:sz w:val="22"/>
          <w:szCs w:val="22"/>
          <w:lang w:val="en-GB"/>
        </w:rPr>
        <w:t xml:space="preserve">with respect to </w:t>
      </w:r>
      <w:r w:rsidRPr="00B01DCE">
        <w:rPr>
          <w:rFonts w:ascii="Avenir Next" w:hAnsi="Avenir Next" w:cs="Arial"/>
          <w:color w:val="808080" w:themeColor="background1" w:themeShade="80"/>
          <w:sz w:val="22"/>
          <w:szCs w:val="22"/>
          <w:lang w:val="en-GB"/>
        </w:rPr>
        <w:t xml:space="preserve">the </w:t>
      </w:r>
      <w:r w:rsidR="00667AD0">
        <w:rPr>
          <w:rFonts w:ascii="Avenir Next" w:hAnsi="Avenir Next" w:cs="Arial"/>
          <w:color w:val="808080" w:themeColor="background1" w:themeShade="80"/>
          <w:sz w:val="22"/>
          <w:szCs w:val="22"/>
          <w:lang w:val="en-GB"/>
        </w:rPr>
        <w:t xml:space="preserve">rescue </w:t>
      </w:r>
      <w:r w:rsidRPr="00B01DCE">
        <w:rPr>
          <w:rFonts w:ascii="Avenir Next" w:hAnsi="Avenir Next" w:cs="Arial"/>
          <w:color w:val="808080" w:themeColor="background1" w:themeShade="80"/>
          <w:sz w:val="22"/>
          <w:szCs w:val="22"/>
          <w:lang w:val="en-GB"/>
        </w:rPr>
        <w:t xml:space="preserve">process upon termination of the observation period. Notwithstanding the stay on enforcement, </w:t>
      </w:r>
      <w:r w:rsidR="00E727F2">
        <w:rPr>
          <w:rFonts w:ascii="Avenir Next" w:hAnsi="Avenir Next" w:cs="Arial"/>
          <w:color w:val="808080" w:themeColor="background1" w:themeShade="80"/>
          <w:sz w:val="22"/>
          <w:szCs w:val="22"/>
          <w:lang w:val="en-GB"/>
        </w:rPr>
        <w:t>the debtor</w:t>
      </w:r>
      <w:r w:rsidRPr="00B01DCE">
        <w:rPr>
          <w:rFonts w:ascii="Avenir Next" w:hAnsi="Avenir Next" w:cs="Arial"/>
          <w:color w:val="808080" w:themeColor="background1" w:themeShade="80"/>
          <w:sz w:val="22"/>
          <w:szCs w:val="22"/>
          <w:lang w:val="en-GB"/>
        </w:rPr>
        <w:t xml:space="preserve"> company should pay </w:t>
      </w:r>
      <w:r w:rsidR="00E727F2">
        <w:rPr>
          <w:rFonts w:ascii="Avenir Next" w:hAnsi="Avenir Next" w:cs="Arial"/>
          <w:color w:val="808080" w:themeColor="background1" w:themeShade="80"/>
          <w:sz w:val="22"/>
          <w:szCs w:val="22"/>
          <w:lang w:val="en-GB"/>
        </w:rPr>
        <w:t xml:space="preserve">the </w:t>
      </w:r>
      <w:r w:rsidRPr="00B01DCE">
        <w:rPr>
          <w:rFonts w:ascii="Avenir Next" w:hAnsi="Avenir Next" w:cs="Arial"/>
          <w:color w:val="808080" w:themeColor="background1" w:themeShade="80"/>
          <w:sz w:val="22"/>
          <w:szCs w:val="22"/>
          <w:lang w:val="en-GB"/>
        </w:rPr>
        <w:t>post</w:t>
      </w:r>
      <w:r w:rsidR="00E727F2">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petition debts. In any case</w:t>
      </w:r>
      <w:r w:rsidR="00667AD0">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w:t>
      </w:r>
      <w:r w:rsidR="00667AD0" w:rsidRPr="00667AD0">
        <w:rPr>
          <w:rFonts w:ascii="Avenir Next" w:hAnsi="Avenir Next" w:cs="Arial"/>
          <w:color w:val="808080" w:themeColor="background1" w:themeShade="80"/>
          <w:sz w:val="22"/>
          <w:szCs w:val="22"/>
          <w:lang w:val="en-GB"/>
        </w:rPr>
        <w:t xml:space="preserve">during the observation period no worsening of the debtor company's financial situation </w:t>
      </w:r>
      <w:r w:rsidR="00791C20">
        <w:rPr>
          <w:rFonts w:ascii="Avenir Next" w:hAnsi="Avenir Next" w:cs="Arial"/>
          <w:color w:val="808080" w:themeColor="background1" w:themeShade="80"/>
          <w:sz w:val="22"/>
          <w:szCs w:val="22"/>
          <w:lang w:val="en-GB"/>
        </w:rPr>
        <w:t>should happen</w:t>
      </w:r>
      <w:r w:rsidR="00667AD0">
        <w:rPr>
          <w:rFonts w:ascii="Avenir Next" w:hAnsi="Avenir Next" w:cs="Arial"/>
          <w:color w:val="808080" w:themeColor="background1" w:themeShade="80"/>
          <w:sz w:val="22"/>
          <w:szCs w:val="22"/>
          <w:lang w:val="en-GB"/>
        </w:rPr>
        <w:t>.</w:t>
      </w:r>
      <w:r w:rsidR="002701AA">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 xml:space="preserve">In view of the </w:t>
      </w:r>
      <w:r w:rsidR="00E727F2">
        <w:rPr>
          <w:rFonts w:ascii="Avenir Next" w:hAnsi="Avenir Next" w:cs="Arial"/>
          <w:color w:val="808080" w:themeColor="background1" w:themeShade="80"/>
          <w:sz w:val="22"/>
          <w:szCs w:val="22"/>
          <w:lang w:val="en-GB"/>
        </w:rPr>
        <w:t>c</w:t>
      </w:r>
      <w:r w:rsidRPr="00B01DCE">
        <w:rPr>
          <w:rFonts w:ascii="Avenir Next" w:hAnsi="Avenir Next" w:cs="Arial"/>
          <w:color w:val="808080" w:themeColor="background1" w:themeShade="80"/>
          <w:sz w:val="22"/>
          <w:szCs w:val="22"/>
          <w:lang w:val="en-GB"/>
        </w:rPr>
        <w:t>ourt</w:t>
      </w:r>
      <w:r w:rsidR="00E727F2">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centered nature of this procedure, a hearing can be organized after the commencement of the proceeding so to ensure that the debtor company won't </w:t>
      </w:r>
      <w:r w:rsidR="00791C20">
        <w:rPr>
          <w:rFonts w:ascii="Avenir Next" w:hAnsi="Avenir Next" w:cs="Arial"/>
          <w:color w:val="808080" w:themeColor="background1" w:themeShade="80"/>
          <w:sz w:val="22"/>
          <w:szCs w:val="22"/>
          <w:lang w:val="en-GB"/>
        </w:rPr>
        <w:t>in</w:t>
      </w:r>
      <w:r w:rsidRPr="00B01DCE">
        <w:rPr>
          <w:rFonts w:ascii="Avenir Next" w:hAnsi="Avenir Next" w:cs="Arial"/>
          <w:color w:val="808080" w:themeColor="background1" w:themeShade="80"/>
          <w:sz w:val="22"/>
          <w:szCs w:val="22"/>
          <w:lang w:val="en-GB"/>
        </w:rPr>
        <w:t>crease its debts and will continue trading. In the event there</w:t>
      </w:r>
      <w:r w:rsidR="00E1450E">
        <w:rPr>
          <w:rFonts w:ascii="Avenir Next" w:hAnsi="Avenir Next" w:cs="Arial"/>
          <w:color w:val="808080" w:themeColor="background1" w:themeShade="80"/>
          <w:sz w:val="22"/>
          <w:szCs w:val="22"/>
          <w:lang w:val="en-GB"/>
        </w:rPr>
        <w:t xml:space="preserve"> i</w:t>
      </w:r>
      <w:r w:rsidRPr="00B01DCE">
        <w:rPr>
          <w:rFonts w:ascii="Avenir Next" w:hAnsi="Avenir Next" w:cs="Arial"/>
          <w:color w:val="808080" w:themeColor="background1" w:themeShade="80"/>
          <w:sz w:val="22"/>
          <w:szCs w:val="22"/>
          <w:lang w:val="en-GB"/>
        </w:rPr>
        <w:t xml:space="preserve">s a determination by the court </w:t>
      </w:r>
      <w:r w:rsidR="00E1450E">
        <w:rPr>
          <w:rFonts w:ascii="Avenir Next" w:hAnsi="Avenir Next" w:cs="Arial"/>
          <w:color w:val="808080" w:themeColor="background1" w:themeShade="80"/>
          <w:sz w:val="22"/>
          <w:szCs w:val="22"/>
          <w:lang w:val="en-GB"/>
        </w:rPr>
        <w:t>regarding a worsening of the</w:t>
      </w:r>
      <w:r w:rsidRPr="00B01DCE">
        <w:rPr>
          <w:rFonts w:ascii="Avenir Next" w:hAnsi="Avenir Next" w:cs="Arial"/>
          <w:color w:val="808080" w:themeColor="background1" w:themeShade="80"/>
          <w:sz w:val="22"/>
          <w:szCs w:val="22"/>
          <w:lang w:val="en-GB"/>
        </w:rPr>
        <w:t xml:space="preserve"> debtor</w:t>
      </w:r>
      <w:r w:rsidR="00E1450E">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s financial </w:t>
      </w:r>
      <w:r w:rsidR="00E1450E">
        <w:rPr>
          <w:rFonts w:ascii="Avenir Next" w:hAnsi="Avenir Next" w:cs="Arial"/>
          <w:color w:val="808080" w:themeColor="background1" w:themeShade="80"/>
          <w:sz w:val="22"/>
          <w:szCs w:val="22"/>
          <w:lang w:val="en-GB"/>
        </w:rPr>
        <w:t>situation</w:t>
      </w:r>
      <w:r w:rsidRPr="00B01DCE">
        <w:rPr>
          <w:rFonts w:ascii="Avenir Next" w:hAnsi="Avenir Next" w:cs="Arial"/>
          <w:color w:val="808080" w:themeColor="background1" w:themeShade="80"/>
          <w:sz w:val="22"/>
          <w:szCs w:val="22"/>
          <w:lang w:val="en-GB"/>
        </w:rPr>
        <w:t>, the court will halt the company's trading. The legal representative of the company take</w:t>
      </w:r>
      <w:r w:rsidR="00B02C2B">
        <w:rPr>
          <w:rFonts w:ascii="Avenir Next" w:hAnsi="Avenir Next" w:cs="Arial"/>
          <w:color w:val="808080" w:themeColor="background1" w:themeShade="80"/>
          <w:sz w:val="22"/>
          <w:szCs w:val="22"/>
          <w:lang w:val="en-GB"/>
        </w:rPr>
        <w:t>s</w:t>
      </w:r>
      <w:r w:rsidRPr="00B01DCE">
        <w:rPr>
          <w:rFonts w:ascii="Avenir Next" w:hAnsi="Avenir Next" w:cs="Arial"/>
          <w:color w:val="808080" w:themeColor="background1" w:themeShade="80"/>
          <w:sz w:val="22"/>
          <w:szCs w:val="22"/>
          <w:lang w:val="en-GB"/>
        </w:rPr>
        <w:t xml:space="preserve"> up the process of the verification of claims. The administrator is in charge of the restructuring part of the process. The safeguard plan comprises a variety of restructuring tools and is voted by creditors. Its terms are previously communicated to creditors through a meeting or </w:t>
      </w:r>
      <w:r w:rsidR="00E1450E">
        <w:rPr>
          <w:rFonts w:ascii="Avenir Next" w:hAnsi="Avenir Next" w:cs="Arial"/>
          <w:color w:val="808080" w:themeColor="background1" w:themeShade="80"/>
          <w:sz w:val="22"/>
          <w:szCs w:val="22"/>
          <w:lang w:val="en-GB"/>
        </w:rPr>
        <w:t xml:space="preserve">a </w:t>
      </w:r>
      <w:r w:rsidRPr="00B01DCE">
        <w:rPr>
          <w:rFonts w:ascii="Avenir Next" w:hAnsi="Avenir Next" w:cs="Arial"/>
          <w:color w:val="808080" w:themeColor="background1" w:themeShade="80"/>
          <w:sz w:val="22"/>
          <w:szCs w:val="22"/>
          <w:lang w:val="en-GB"/>
        </w:rPr>
        <w:t>written consultation.</w:t>
      </w:r>
    </w:p>
    <w:p w14:paraId="536BAC90"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7A40281A" w14:textId="1A00AA84" w:rsidR="00B01DCE" w:rsidRDefault="002701AA" w:rsidP="00B01D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B01DCE" w:rsidRPr="00B01DCE">
        <w:rPr>
          <w:rFonts w:ascii="Avenir Next" w:hAnsi="Avenir Next" w:cs="Arial"/>
          <w:color w:val="808080" w:themeColor="background1" w:themeShade="80"/>
          <w:sz w:val="22"/>
          <w:szCs w:val="22"/>
          <w:lang w:val="en-GB"/>
        </w:rPr>
        <w:t xml:space="preserve"> overall procedure</w:t>
      </w:r>
      <w:r>
        <w:rPr>
          <w:rFonts w:ascii="Avenir Next" w:hAnsi="Avenir Next" w:cs="Arial"/>
          <w:color w:val="808080" w:themeColor="background1" w:themeShade="80"/>
          <w:sz w:val="22"/>
          <w:szCs w:val="22"/>
          <w:lang w:val="en-GB"/>
        </w:rPr>
        <w:t xml:space="preserve"> in the context of safeguard </w:t>
      </w:r>
      <w:r w:rsidR="005F0B87">
        <w:rPr>
          <w:rFonts w:ascii="Avenir Next" w:hAnsi="Avenir Next" w:cs="Arial"/>
          <w:color w:val="808080" w:themeColor="background1" w:themeShade="80"/>
          <w:sz w:val="22"/>
          <w:szCs w:val="22"/>
          <w:lang w:val="en-GB"/>
        </w:rPr>
        <w:t>proceedings</w:t>
      </w:r>
      <w:r w:rsidR="00621A69">
        <w:rPr>
          <w:rFonts w:ascii="Avenir Next" w:hAnsi="Avenir Next" w:cs="Arial"/>
          <w:color w:val="808080" w:themeColor="background1" w:themeShade="80"/>
          <w:sz w:val="22"/>
          <w:szCs w:val="22"/>
          <w:lang w:val="en-GB"/>
        </w:rPr>
        <w:t>,</w:t>
      </w:r>
      <w:r w:rsidR="00B01DCE" w:rsidRPr="00B01DCE">
        <w:rPr>
          <w:rFonts w:ascii="Avenir Next" w:hAnsi="Avenir Next" w:cs="Arial"/>
          <w:color w:val="808080" w:themeColor="background1" w:themeShade="80"/>
          <w:sz w:val="22"/>
          <w:szCs w:val="22"/>
          <w:lang w:val="en-GB"/>
        </w:rPr>
        <w:t xml:space="preserve"> e.g., the drafting of the plan, the consultation process by creditors, the process of approval or rejection, the creditors' classes particularities as well as the 'cross-class cram-down' specificities, </w:t>
      </w:r>
      <w:r>
        <w:rPr>
          <w:rFonts w:ascii="Avenir Next" w:hAnsi="Avenir Next" w:cs="Arial"/>
          <w:color w:val="808080" w:themeColor="background1" w:themeShade="80"/>
          <w:sz w:val="22"/>
          <w:szCs w:val="22"/>
          <w:lang w:val="en-GB"/>
        </w:rPr>
        <w:t>is followed by</w:t>
      </w:r>
      <w:r w:rsidR="00B01DCE" w:rsidRPr="00B01DC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accelerated safeguard</w:t>
      </w:r>
      <w:r w:rsidR="00B01DCE" w:rsidRPr="00B01DCE">
        <w:rPr>
          <w:rFonts w:ascii="Avenir Next" w:hAnsi="Avenir Next" w:cs="Arial"/>
          <w:color w:val="808080" w:themeColor="background1" w:themeShade="80"/>
          <w:sz w:val="22"/>
          <w:szCs w:val="22"/>
          <w:lang w:val="en-GB"/>
        </w:rPr>
        <w:t xml:space="preserve"> proceedings</w:t>
      </w:r>
      <w:r>
        <w:rPr>
          <w:rFonts w:ascii="Avenir Next" w:hAnsi="Avenir Next" w:cs="Arial"/>
          <w:color w:val="808080" w:themeColor="background1" w:themeShade="80"/>
          <w:sz w:val="22"/>
          <w:szCs w:val="22"/>
          <w:lang w:val="en-GB"/>
        </w:rPr>
        <w:t xml:space="preserve"> as well</w:t>
      </w:r>
      <w:r w:rsidR="00B01DCE" w:rsidRPr="00B01DCE">
        <w:rPr>
          <w:rFonts w:ascii="Avenir Next" w:hAnsi="Avenir Next" w:cs="Arial"/>
          <w:color w:val="808080" w:themeColor="background1" w:themeShade="80"/>
          <w:sz w:val="22"/>
          <w:szCs w:val="22"/>
          <w:lang w:val="en-GB"/>
        </w:rPr>
        <w:t xml:space="preserve">. </w:t>
      </w:r>
      <w:r w:rsidR="000C4EDA">
        <w:rPr>
          <w:rFonts w:ascii="Avenir Next" w:hAnsi="Avenir Next" w:cs="Arial"/>
          <w:color w:val="808080" w:themeColor="background1" w:themeShade="80"/>
          <w:sz w:val="22"/>
          <w:szCs w:val="22"/>
          <w:lang w:val="en-GB"/>
        </w:rPr>
        <w:t>In addition, r</w:t>
      </w:r>
      <w:r w:rsidR="00B01DCE" w:rsidRPr="00B01DCE">
        <w:rPr>
          <w:rFonts w:ascii="Avenir Next" w:hAnsi="Avenir Next" w:cs="Arial"/>
          <w:color w:val="808080" w:themeColor="background1" w:themeShade="80"/>
          <w:sz w:val="22"/>
          <w:szCs w:val="22"/>
          <w:lang w:val="en-GB"/>
        </w:rPr>
        <w:t xml:space="preserve">egardless of whether or not the formation of </w:t>
      </w:r>
      <w:r w:rsidR="00871DDC">
        <w:rPr>
          <w:rFonts w:ascii="Avenir Next" w:hAnsi="Avenir Next" w:cs="Arial"/>
          <w:color w:val="808080" w:themeColor="background1" w:themeShade="80"/>
          <w:sz w:val="22"/>
          <w:szCs w:val="22"/>
          <w:lang w:val="en-GB"/>
        </w:rPr>
        <w:t>c</w:t>
      </w:r>
      <w:r w:rsidR="00B01DCE" w:rsidRPr="00B01DCE">
        <w:rPr>
          <w:rFonts w:ascii="Avenir Next" w:hAnsi="Avenir Next" w:cs="Arial"/>
          <w:color w:val="808080" w:themeColor="background1" w:themeShade="80"/>
          <w:sz w:val="22"/>
          <w:szCs w:val="22"/>
          <w:lang w:val="en-GB"/>
        </w:rPr>
        <w:t>lasses is a mandatory element</w:t>
      </w:r>
      <w:r w:rsidR="000C4EDA">
        <w:rPr>
          <w:rFonts w:ascii="Avenir Next" w:hAnsi="Avenir Next" w:cs="Arial"/>
          <w:color w:val="808080" w:themeColor="background1" w:themeShade="80"/>
          <w:sz w:val="22"/>
          <w:szCs w:val="22"/>
          <w:lang w:val="en-GB"/>
        </w:rPr>
        <w:t xml:space="preserve"> (see below)</w:t>
      </w:r>
      <w:r w:rsidR="00B01DCE" w:rsidRPr="00B01DCE">
        <w:rPr>
          <w:rFonts w:ascii="Avenir Next" w:hAnsi="Avenir Next" w:cs="Arial"/>
          <w:color w:val="808080" w:themeColor="background1" w:themeShade="80"/>
          <w:sz w:val="22"/>
          <w:szCs w:val="22"/>
          <w:lang w:val="en-GB"/>
        </w:rPr>
        <w:t xml:space="preserve">, the procedure of categorizing creditors in the same group </w:t>
      </w:r>
      <w:r w:rsidR="000D4BE6">
        <w:rPr>
          <w:rFonts w:ascii="Avenir Next" w:hAnsi="Avenir Next" w:cs="Arial"/>
          <w:color w:val="808080" w:themeColor="background1" w:themeShade="80"/>
          <w:sz w:val="22"/>
          <w:szCs w:val="22"/>
          <w:lang w:val="en-GB"/>
        </w:rPr>
        <w:t>relies on</w:t>
      </w:r>
      <w:r w:rsidR="00B01DCE" w:rsidRPr="00B01DCE">
        <w:rPr>
          <w:rFonts w:ascii="Avenir Next" w:hAnsi="Avenir Next" w:cs="Arial"/>
          <w:color w:val="808080" w:themeColor="background1" w:themeShade="80"/>
          <w:sz w:val="22"/>
          <w:szCs w:val="22"/>
          <w:lang w:val="en-GB"/>
        </w:rPr>
        <w:t xml:space="preserve"> the principle of </w:t>
      </w:r>
      <w:r w:rsidR="00871DDC">
        <w:rPr>
          <w:rFonts w:ascii="Avenir Next" w:hAnsi="Avenir Next" w:cs="Arial"/>
          <w:color w:val="808080" w:themeColor="background1" w:themeShade="80"/>
          <w:sz w:val="22"/>
          <w:szCs w:val="22"/>
          <w:lang w:val="en-GB"/>
        </w:rPr>
        <w:t>‘</w:t>
      </w:r>
      <w:r w:rsidR="00B01DCE" w:rsidRPr="00B01DCE">
        <w:rPr>
          <w:rFonts w:ascii="Avenir Next" w:hAnsi="Avenir Next" w:cs="Arial"/>
          <w:color w:val="808080" w:themeColor="background1" w:themeShade="80"/>
          <w:sz w:val="22"/>
          <w:szCs w:val="22"/>
          <w:lang w:val="en-GB"/>
        </w:rPr>
        <w:t>comparable economic interests</w:t>
      </w:r>
      <w:r w:rsidR="00871DDC">
        <w:rPr>
          <w:rFonts w:ascii="Avenir Next" w:hAnsi="Avenir Next" w:cs="Arial"/>
          <w:color w:val="808080" w:themeColor="background1" w:themeShade="80"/>
          <w:sz w:val="22"/>
          <w:szCs w:val="22"/>
          <w:lang w:val="en-GB"/>
        </w:rPr>
        <w:t>’</w:t>
      </w:r>
      <w:r w:rsidR="00B01DCE" w:rsidRPr="00B01DCE">
        <w:rPr>
          <w:rFonts w:ascii="Avenir Next" w:hAnsi="Avenir Next" w:cs="Arial"/>
          <w:color w:val="808080" w:themeColor="background1" w:themeShade="80"/>
          <w:sz w:val="22"/>
          <w:szCs w:val="22"/>
          <w:lang w:val="en-GB"/>
        </w:rPr>
        <w:t xml:space="preserve"> (</w:t>
      </w:r>
      <w:r w:rsidR="00B01DCE" w:rsidRPr="00871DDC">
        <w:rPr>
          <w:rFonts w:ascii="Avenir Next" w:hAnsi="Avenir Next" w:cs="Arial"/>
          <w:i/>
          <w:iCs/>
          <w:color w:val="808080" w:themeColor="background1" w:themeShade="80"/>
          <w:sz w:val="22"/>
          <w:szCs w:val="22"/>
          <w:lang w:val="en-GB"/>
        </w:rPr>
        <w:t>communauté d'intérêt économique suffisante</w:t>
      </w:r>
      <w:r w:rsidR="00B01DCE" w:rsidRPr="00B01DCE">
        <w:rPr>
          <w:rFonts w:ascii="Avenir Next" w:hAnsi="Avenir Next" w:cs="Arial"/>
          <w:color w:val="808080" w:themeColor="background1" w:themeShade="80"/>
          <w:sz w:val="22"/>
          <w:szCs w:val="22"/>
          <w:lang w:val="en-GB"/>
        </w:rPr>
        <w:t xml:space="preserve">; </w:t>
      </w:r>
      <w:r w:rsidR="00871DDC">
        <w:rPr>
          <w:rFonts w:ascii="Avenir Next" w:hAnsi="Avenir Next" w:cs="Arial"/>
          <w:i/>
          <w:iCs/>
          <w:color w:val="808080" w:themeColor="background1" w:themeShade="80"/>
          <w:sz w:val="22"/>
          <w:szCs w:val="22"/>
          <w:lang w:val="en-GB"/>
        </w:rPr>
        <w:t>C</w:t>
      </w:r>
      <w:r w:rsidR="00B01DCE" w:rsidRPr="00871DDC">
        <w:rPr>
          <w:rFonts w:ascii="Avenir Next" w:hAnsi="Avenir Next" w:cs="Arial"/>
          <w:i/>
          <w:iCs/>
          <w:color w:val="808080" w:themeColor="background1" w:themeShade="80"/>
          <w:sz w:val="22"/>
          <w:szCs w:val="22"/>
          <w:lang w:val="en-GB"/>
        </w:rPr>
        <w:t xml:space="preserve">ode de </w:t>
      </w:r>
      <w:r w:rsidR="00871DDC">
        <w:rPr>
          <w:rFonts w:ascii="Avenir Next" w:hAnsi="Avenir Next" w:cs="Arial"/>
          <w:i/>
          <w:iCs/>
          <w:color w:val="808080" w:themeColor="background1" w:themeShade="80"/>
          <w:sz w:val="22"/>
          <w:szCs w:val="22"/>
          <w:lang w:val="en-GB"/>
        </w:rPr>
        <w:t>C</w:t>
      </w:r>
      <w:r w:rsidR="00B01DCE" w:rsidRPr="00871DDC">
        <w:rPr>
          <w:rFonts w:ascii="Avenir Next" w:hAnsi="Avenir Next" w:cs="Arial"/>
          <w:i/>
          <w:iCs/>
          <w:color w:val="808080" w:themeColor="background1" w:themeShade="80"/>
          <w:sz w:val="22"/>
          <w:szCs w:val="22"/>
          <w:lang w:val="en-GB"/>
        </w:rPr>
        <w:t>ommerce</w:t>
      </w:r>
      <w:r w:rsidR="00B01DCE" w:rsidRPr="00B01DCE">
        <w:rPr>
          <w:rFonts w:ascii="Avenir Next" w:hAnsi="Avenir Next" w:cs="Arial"/>
          <w:color w:val="808080" w:themeColor="background1" w:themeShade="80"/>
          <w:sz w:val="22"/>
          <w:szCs w:val="22"/>
          <w:lang w:val="en-GB"/>
        </w:rPr>
        <w:t xml:space="preserve">, </w:t>
      </w:r>
      <w:r w:rsidR="00871DDC">
        <w:rPr>
          <w:rFonts w:ascii="Avenir Next" w:hAnsi="Avenir Next" w:cs="Arial"/>
          <w:color w:val="808080" w:themeColor="background1" w:themeShade="80"/>
          <w:sz w:val="22"/>
          <w:szCs w:val="22"/>
          <w:lang w:val="en-GB"/>
        </w:rPr>
        <w:t>A</w:t>
      </w:r>
      <w:r w:rsidR="00B01DCE" w:rsidRPr="00B01DCE">
        <w:rPr>
          <w:rFonts w:ascii="Avenir Next" w:hAnsi="Avenir Next" w:cs="Arial"/>
          <w:color w:val="808080" w:themeColor="background1" w:themeShade="80"/>
          <w:sz w:val="22"/>
          <w:szCs w:val="22"/>
          <w:lang w:val="en-GB"/>
        </w:rPr>
        <w:t xml:space="preserve">rticle </w:t>
      </w:r>
      <w:r w:rsidR="00871DDC">
        <w:rPr>
          <w:rFonts w:ascii="Avenir Next" w:hAnsi="Avenir Next" w:cs="Arial"/>
          <w:color w:val="808080" w:themeColor="background1" w:themeShade="80"/>
          <w:sz w:val="22"/>
          <w:szCs w:val="22"/>
          <w:lang w:val="en-GB"/>
        </w:rPr>
        <w:t>L</w:t>
      </w:r>
      <w:r w:rsidR="00B01DCE" w:rsidRPr="00B01DCE">
        <w:rPr>
          <w:rFonts w:ascii="Avenir Next" w:hAnsi="Avenir Next" w:cs="Arial"/>
          <w:color w:val="808080" w:themeColor="background1" w:themeShade="80"/>
          <w:sz w:val="22"/>
          <w:szCs w:val="22"/>
          <w:lang w:val="en-GB"/>
        </w:rPr>
        <w:t xml:space="preserve">626-30). </w:t>
      </w:r>
      <w:r w:rsidR="00B01DCE" w:rsidRPr="00C73EBB">
        <w:rPr>
          <w:rFonts w:ascii="Avenir Next" w:hAnsi="Avenir Next" w:cs="Arial"/>
          <w:color w:val="808080" w:themeColor="background1" w:themeShade="80"/>
          <w:sz w:val="22"/>
          <w:szCs w:val="22"/>
          <w:lang w:val="en-GB"/>
        </w:rPr>
        <w:t>With</w:t>
      </w:r>
      <w:r w:rsidR="00B01DCE" w:rsidRPr="00B01DCE">
        <w:rPr>
          <w:rFonts w:ascii="Avenir Next" w:hAnsi="Avenir Next" w:cs="Arial"/>
          <w:color w:val="808080" w:themeColor="background1" w:themeShade="80"/>
          <w:sz w:val="22"/>
          <w:szCs w:val="22"/>
          <w:lang w:val="en-GB"/>
        </w:rPr>
        <w:t xml:space="preserve"> the administrator's support, the debtor prepares a draft plan to be considered by impaired parties. Employee representatives and creditor </w:t>
      </w:r>
      <w:r w:rsidR="00C73EBB">
        <w:rPr>
          <w:rFonts w:ascii="Avenir Next" w:hAnsi="Avenir Next" w:cs="Arial"/>
          <w:color w:val="808080" w:themeColor="background1" w:themeShade="80"/>
          <w:sz w:val="22"/>
          <w:szCs w:val="22"/>
          <w:lang w:val="en-GB"/>
        </w:rPr>
        <w:t>r</w:t>
      </w:r>
      <w:r w:rsidR="00B01DCE" w:rsidRPr="00B01DCE">
        <w:rPr>
          <w:rFonts w:ascii="Avenir Next" w:hAnsi="Avenir Next" w:cs="Arial"/>
          <w:color w:val="808080" w:themeColor="background1" w:themeShade="80"/>
          <w:sz w:val="22"/>
          <w:szCs w:val="22"/>
          <w:lang w:val="en-GB"/>
        </w:rPr>
        <w:t xml:space="preserve">epresentatives bring forward their comments before the classes. The plan will be considered approved in case </w:t>
      </w:r>
      <w:r w:rsidR="00C73EBB">
        <w:rPr>
          <w:rFonts w:ascii="Avenir Next" w:hAnsi="Avenir Next" w:cs="Arial"/>
          <w:color w:val="808080" w:themeColor="background1" w:themeShade="80"/>
          <w:sz w:val="22"/>
          <w:szCs w:val="22"/>
          <w:lang w:val="en-GB"/>
        </w:rPr>
        <w:t>two-thirds</w:t>
      </w:r>
      <w:r w:rsidR="00B01DCE" w:rsidRPr="00B01DCE">
        <w:rPr>
          <w:rFonts w:ascii="Avenir Next" w:hAnsi="Avenir Next" w:cs="Arial"/>
          <w:color w:val="808080" w:themeColor="background1" w:themeShade="80"/>
          <w:sz w:val="22"/>
          <w:szCs w:val="22"/>
          <w:lang w:val="en-GB"/>
        </w:rPr>
        <w:t xml:space="preserve"> </w:t>
      </w:r>
      <w:r w:rsidR="00C73EBB">
        <w:rPr>
          <w:rFonts w:ascii="Avenir Next" w:hAnsi="Avenir Next" w:cs="Arial"/>
          <w:color w:val="808080" w:themeColor="background1" w:themeShade="80"/>
          <w:sz w:val="22"/>
          <w:szCs w:val="22"/>
          <w:lang w:val="en-GB"/>
        </w:rPr>
        <w:t>o</w:t>
      </w:r>
      <w:r w:rsidR="00B01DCE" w:rsidRPr="00B01DCE">
        <w:rPr>
          <w:rFonts w:ascii="Avenir Next" w:hAnsi="Avenir Next" w:cs="Arial"/>
          <w:color w:val="808080" w:themeColor="background1" w:themeShade="80"/>
          <w:sz w:val="22"/>
          <w:szCs w:val="22"/>
          <w:lang w:val="en-GB"/>
        </w:rPr>
        <w:t xml:space="preserve">f the </w:t>
      </w:r>
      <w:r w:rsidR="00B01DCE" w:rsidRPr="00B01DCE">
        <w:rPr>
          <w:rFonts w:ascii="Avenir Next" w:hAnsi="Avenir Next" w:cs="Arial"/>
          <w:color w:val="808080" w:themeColor="background1" w:themeShade="80"/>
          <w:sz w:val="22"/>
          <w:szCs w:val="22"/>
          <w:lang w:val="en-GB"/>
        </w:rPr>
        <w:lastRenderedPageBreak/>
        <w:t>totality of claims, maintained by voters in each class, have supported the plan with a positive vote. At this point</w:t>
      </w:r>
      <w:r w:rsidR="00403B29">
        <w:rPr>
          <w:rFonts w:ascii="Avenir Next" w:hAnsi="Avenir Next" w:cs="Arial"/>
          <w:color w:val="808080" w:themeColor="background1" w:themeShade="80"/>
          <w:sz w:val="22"/>
          <w:szCs w:val="22"/>
          <w:lang w:val="en-GB"/>
        </w:rPr>
        <w:t>,</w:t>
      </w:r>
      <w:r w:rsidR="00B01DCE" w:rsidRPr="00B01DCE">
        <w:rPr>
          <w:rFonts w:ascii="Avenir Next" w:hAnsi="Avenir Next" w:cs="Arial"/>
          <w:color w:val="808080" w:themeColor="background1" w:themeShade="80"/>
          <w:sz w:val="22"/>
          <w:szCs w:val="22"/>
          <w:lang w:val="en-GB"/>
        </w:rPr>
        <w:t xml:space="preserve"> the court can either reject the plan or sanction it to the extent that it considers </w:t>
      </w:r>
      <w:r w:rsidR="00C73EBB">
        <w:rPr>
          <w:rFonts w:ascii="Avenir Next" w:hAnsi="Avenir Next" w:cs="Arial"/>
          <w:color w:val="808080" w:themeColor="background1" w:themeShade="80"/>
          <w:sz w:val="22"/>
          <w:szCs w:val="22"/>
          <w:lang w:val="en-GB"/>
        </w:rPr>
        <w:t>t</w:t>
      </w:r>
      <w:r w:rsidR="00B01DCE" w:rsidRPr="00B01DCE">
        <w:rPr>
          <w:rFonts w:ascii="Avenir Next" w:hAnsi="Avenir Next" w:cs="Arial"/>
          <w:color w:val="808080" w:themeColor="background1" w:themeShade="80"/>
          <w:sz w:val="22"/>
          <w:szCs w:val="22"/>
          <w:lang w:val="en-GB"/>
        </w:rPr>
        <w:t xml:space="preserve">he proposal appropriate and that the debtor company </w:t>
      </w:r>
      <w:r w:rsidR="00C73EBB">
        <w:rPr>
          <w:rFonts w:ascii="Avenir Next" w:hAnsi="Avenir Next" w:cs="Arial"/>
          <w:color w:val="808080" w:themeColor="background1" w:themeShade="80"/>
          <w:sz w:val="22"/>
          <w:szCs w:val="22"/>
          <w:lang w:val="en-GB"/>
        </w:rPr>
        <w:t>may</w:t>
      </w:r>
      <w:r w:rsidR="00B01DCE" w:rsidRPr="00B01DCE">
        <w:rPr>
          <w:rFonts w:ascii="Avenir Next" w:hAnsi="Avenir Next" w:cs="Arial"/>
          <w:color w:val="808080" w:themeColor="background1" w:themeShade="80"/>
          <w:sz w:val="22"/>
          <w:szCs w:val="22"/>
          <w:lang w:val="en-GB"/>
        </w:rPr>
        <w:t xml:space="preserve"> be</w:t>
      </w:r>
      <w:r w:rsidR="00C73EBB">
        <w:rPr>
          <w:rFonts w:ascii="Avenir Next" w:hAnsi="Avenir Next" w:cs="Arial"/>
          <w:color w:val="808080" w:themeColor="background1" w:themeShade="80"/>
          <w:sz w:val="22"/>
          <w:szCs w:val="22"/>
          <w:lang w:val="en-GB"/>
        </w:rPr>
        <w:t xml:space="preserve"> </w:t>
      </w:r>
      <w:r w:rsidR="00C73EBB" w:rsidRPr="00B01DCE">
        <w:rPr>
          <w:rFonts w:ascii="Avenir Next" w:hAnsi="Avenir Next" w:cs="Arial"/>
          <w:color w:val="808080" w:themeColor="background1" w:themeShade="80"/>
          <w:sz w:val="22"/>
          <w:szCs w:val="22"/>
          <w:lang w:val="en-GB"/>
        </w:rPr>
        <w:t xml:space="preserve">successfully </w:t>
      </w:r>
      <w:r w:rsidR="00B01DCE" w:rsidRPr="00B01DCE">
        <w:rPr>
          <w:rFonts w:ascii="Avenir Next" w:hAnsi="Avenir Next" w:cs="Arial"/>
          <w:color w:val="808080" w:themeColor="background1" w:themeShade="80"/>
          <w:sz w:val="22"/>
          <w:szCs w:val="22"/>
          <w:lang w:val="en-GB"/>
        </w:rPr>
        <w:t>restructured</w:t>
      </w:r>
      <w:r w:rsidR="00DD6C51">
        <w:rPr>
          <w:rFonts w:ascii="Avenir Next" w:hAnsi="Avenir Next" w:cs="Arial"/>
          <w:color w:val="808080" w:themeColor="background1" w:themeShade="80"/>
          <w:sz w:val="22"/>
          <w:szCs w:val="22"/>
          <w:lang w:val="en-GB"/>
        </w:rPr>
        <w:t>.</w:t>
      </w:r>
      <w:r w:rsidR="001B5F1C">
        <w:rPr>
          <w:rFonts w:ascii="Avenir Next" w:hAnsi="Avenir Next" w:cs="Arial"/>
          <w:color w:val="808080" w:themeColor="background1" w:themeShade="80"/>
          <w:sz w:val="22"/>
          <w:szCs w:val="22"/>
        </w:rPr>
        <w:t xml:space="preserve"> </w:t>
      </w:r>
      <w:r w:rsidR="00403B29">
        <w:rPr>
          <w:rFonts w:ascii="Avenir Next" w:hAnsi="Avenir Next" w:cs="Arial"/>
          <w:color w:val="808080" w:themeColor="background1" w:themeShade="80"/>
          <w:sz w:val="22"/>
          <w:szCs w:val="22"/>
        </w:rPr>
        <w:t>U</w:t>
      </w:r>
      <w:r w:rsidR="00B01DCE" w:rsidRPr="00B01DCE">
        <w:rPr>
          <w:rFonts w:ascii="Avenir Next" w:hAnsi="Avenir Next" w:cs="Arial"/>
          <w:color w:val="808080" w:themeColor="background1" w:themeShade="80"/>
          <w:sz w:val="22"/>
          <w:szCs w:val="22"/>
          <w:lang w:val="en-GB"/>
        </w:rPr>
        <w:t>pon the debtor</w:t>
      </w:r>
      <w:r w:rsidR="00C73EBB">
        <w:rPr>
          <w:rFonts w:ascii="Avenir Next" w:hAnsi="Avenir Next" w:cs="Arial"/>
          <w:color w:val="808080" w:themeColor="background1" w:themeShade="80"/>
          <w:sz w:val="22"/>
          <w:szCs w:val="22"/>
          <w:lang w:val="en-GB"/>
        </w:rPr>
        <w:t>’</w:t>
      </w:r>
      <w:r w:rsidR="00B01DCE" w:rsidRPr="00B01DCE">
        <w:rPr>
          <w:rFonts w:ascii="Avenir Next" w:hAnsi="Avenir Next" w:cs="Arial"/>
          <w:color w:val="808080" w:themeColor="background1" w:themeShade="80"/>
          <w:sz w:val="22"/>
          <w:szCs w:val="22"/>
          <w:lang w:val="en-GB"/>
        </w:rPr>
        <w:t>s consent</w:t>
      </w:r>
      <w:r w:rsidR="00C73EBB">
        <w:rPr>
          <w:rFonts w:ascii="Avenir Next" w:hAnsi="Avenir Next" w:cs="Arial"/>
          <w:color w:val="808080" w:themeColor="background1" w:themeShade="80"/>
          <w:sz w:val="22"/>
          <w:szCs w:val="22"/>
          <w:lang w:val="en-GB"/>
        </w:rPr>
        <w:t>,</w:t>
      </w:r>
      <w:r w:rsidR="00B01DCE" w:rsidRPr="00B01DCE">
        <w:rPr>
          <w:rFonts w:ascii="Avenir Next" w:hAnsi="Avenir Next" w:cs="Arial"/>
          <w:color w:val="808080" w:themeColor="background1" w:themeShade="80"/>
          <w:sz w:val="22"/>
          <w:szCs w:val="22"/>
          <w:lang w:val="en-GB"/>
        </w:rPr>
        <w:t xml:space="preserve"> or through the administrator having obtained the consent of the debtor, the plan can be sanctioned with the possibility to 'cross-class cram-down' those creditors that are opposing the plan</w:t>
      </w:r>
      <w:r w:rsidR="00C73001">
        <w:rPr>
          <w:rFonts w:ascii="Avenir Next" w:hAnsi="Avenir Next" w:cs="Arial"/>
          <w:color w:val="808080" w:themeColor="background1" w:themeShade="80"/>
          <w:sz w:val="22"/>
          <w:szCs w:val="22"/>
          <w:lang w:val="en-GB"/>
        </w:rPr>
        <w:t xml:space="preserve"> (</w:t>
      </w:r>
      <w:r w:rsidR="00C73001" w:rsidRPr="00C73001">
        <w:rPr>
          <w:rFonts w:ascii="Avenir Next" w:hAnsi="Avenir Next" w:cs="Arial"/>
          <w:i/>
          <w:iCs/>
          <w:color w:val="808080" w:themeColor="background1" w:themeShade="80"/>
          <w:sz w:val="22"/>
          <w:szCs w:val="22"/>
          <w:lang w:val="en-GB"/>
        </w:rPr>
        <w:t>Code de Commerce</w:t>
      </w:r>
      <w:r w:rsidR="00C73001">
        <w:rPr>
          <w:rFonts w:ascii="Avenir Next" w:hAnsi="Avenir Next" w:cs="Arial"/>
          <w:color w:val="808080" w:themeColor="background1" w:themeShade="80"/>
          <w:sz w:val="22"/>
          <w:szCs w:val="22"/>
          <w:lang w:val="en-GB"/>
        </w:rPr>
        <w:t>, Article L626-32)</w:t>
      </w:r>
      <w:r w:rsidR="00B01DCE" w:rsidRPr="00B01DCE">
        <w:rPr>
          <w:rFonts w:ascii="Avenir Next" w:hAnsi="Avenir Next" w:cs="Arial"/>
          <w:color w:val="808080" w:themeColor="background1" w:themeShade="80"/>
          <w:sz w:val="22"/>
          <w:szCs w:val="22"/>
          <w:lang w:val="en-GB"/>
        </w:rPr>
        <w:t xml:space="preserve">. The 'cross-class cram-down' </w:t>
      </w:r>
      <w:r w:rsidR="00C73EBB">
        <w:rPr>
          <w:rFonts w:ascii="Avenir Next" w:hAnsi="Avenir Next" w:cs="Arial"/>
          <w:color w:val="808080" w:themeColor="background1" w:themeShade="80"/>
          <w:sz w:val="22"/>
          <w:szCs w:val="22"/>
          <w:lang w:val="en-GB"/>
        </w:rPr>
        <w:t>mechanism</w:t>
      </w:r>
      <w:r w:rsidR="00B01DCE" w:rsidRPr="00B01DCE">
        <w:rPr>
          <w:rFonts w:ascii="Avenir Next" w:hAnsi="Avenir Next" w:cs="Arial"/>
          <w:color w:val="808080" w:themeColor="background1" w:themeShade="80"/>
          <w:sz w:val="22"/>
          <w:szCs w:val="22"/>
          <w:lang w:val="en-GB"/>
        </w:rPr>
        <w:t xml:space="preserve"> is subject to the absolute priority rule. Exceptions to this rule </w:t>
      </w:r>
      <w:r w:rsidR="00A8081F">
        <w:rPr>
          <w:rFonts w:ascii="Avenir Next" w:hAnsi="Avenir Next" w:cs="Arial"/>
          <w:color w:val="808080" w:themeColor="background1" w:themeShade="80"/>
          <w:sz w:val="22"/>
          <w:szCs w:val="22"/>
          <w:lang w:val="en-GB"/>
        </w:rPr>
        <w:t>relate to</w:t>
      </w:r>
      <w:r w:rsidR="00B01DCE" w:rsidRPr="00B01DCE">
        <w:rPr>
          <w:rFonts w:ascii="Avenir Next" w:hAnsi="Avenir Next" w:cs="Arial"/>
          <w:color w:val="808080" w:themeColor="background1" w:themeShade="80"/>
          <w:sz w:val="22"/>
          <w:szCs w:val="22"/>
          <w:lang w:val="en-GB"/>
        </w:rPr>
        <w:t xml:space="preserve"> w</w:t>
      </w:r>
      <w:r w:rsidR="00A8081F">
        <w:rPr>
          <w:rFonts w:ascii="Avenir Next" w:hAnsi="Avenir Next" w:cs="Arial"/>
          <w:color w:val="808080" w:themeColor="background1" w:themeShade="80"/>
          <w:sz w:val="22"/>
          <w:szCs w:val="22"/>
          <w:lang w:val="en-GB"/>
        </w:rPr>
        <w:t>h</w:t>
      </w:r>
      <w:r w:rsidR="00B01DCE" w:rsidRPr="00B01DCE">
        <w:rPr>
          <w:rFonts w:ascii="Avenir Next" w:hAnsi="Avenir Next" w:cs="Arial"/>
          <w:color w:val="808080" w:themeColor="background1" w:themeShade="80"/>
          <w:sz w:val="22"/>
          <w:szCs w:val="22"/>
          <w:lang w:val="en-GB"/>
        </w:rPr>
        <w:t>ether such deviations are justified for making the plan successful provided that interests of affected parties are not irreparably harmed.</w:t>
      </w:r>
      <w:r w:rsidR="00403B29">
        <w:rPr>
          <w:rFonts w:ascii="Avenir Next" w:hAnsi="Avenir Next" w:cs="Arial"/>
          <w:color w:val="808080" w:themeColor="background1" w:themeShade="80"/>
          <w:sz w:val="22"/>
          <w:szCs w:val="22"/>
          <w:lang w:val="en-GB"/>
        </w:rPr>
        <w:t xml:space="preserve"> In addition, the court should </w:t>
      </w:r>
      <w:r w:rsidR="00C53814">
        <w:rPr>
          <w:rFonts w:ascii="Avenir Next" w:hAnsi="Avenir Next" w:cs="Arial"/>
          <w:color w:val="808080" w:themeColor="background1" w:themeShade="80"/>
          <w:sz w:val="22"/>
          <w:szCs w:val="22"/>
          <w:lang w:val="en-GB"/>
        </w:rPr>
        <w:t xml:space="preserve">examine whether </w:t>
      </w:r>
      <w:r w:rsidR="00403B29">
        <w:rPr>
          <w:rFonts w:ascii="Avenir Next" w:hAnsi="Avenir Next" w:cs="Arial"/>
          <w:color w:val="808080" w:themeColor="background1" w:themeShade="80"/>
          <w:sz w:val="22"/>
          <w:szCs w:val="22"/>
          <w:lang w:val="en-GB"/>
        </w:rPr>
        <w:t xml:space="preserve">the following factors are fulfilled. </w:t>
      </w:r>
      <w:r w:rsidR="00403B29" w:rsidRPr="00A1024E">
        <w:rPr>
          <w:rFonts w:ascii="Avenir Next" w:hAnsi="Avenir Next" w:cs="Arial"/>
          <w:color w:val="808080" w:themeColor="background1" w:themeShade="80"/>
          <w:sz w:val="22"/>
          <w:szCs w:val="22"/>
        </w:rPr>
        <w:t>If the majority of the affected parties' classes voted the plan and if one, at a minimum, class concerns a class of secured creditors or a class that comes before unsecured creditors</w:t>
      </w:r>
      <w:r w:rsidR="00403B29">
        <w:rPr>
          <w:rFonts w:ascii="Avenir Next" w:hAnsi="Avenir Next" w:cs="Arial"/>
          <w:color w:val="808080" w:themeColor="background1" w:themeShade="80"/>
          <w:sz w:val="22"/>
          <w:szCs w:val="22"/>
        </w:rPr>
        <w:t>,</w:t>
      </w:r>
      <w:r w:rsidR="00403B29" w:rsidRPr="00A1024E">
        <w:rPr>
          <w:rFonts w:ascii="Avenir Next" w:hAnsi="Avenir Next" w:cs="Arial"/>
          <w:color w:val="808080" w:themeColor="background1" w:themeShade="80"/>
          <w:sz w:val="22"/>
          <w:szCs w:val="22"/>
        </w:rPr>
        <w:t xml:space="preserve"> then the 'cross-class cram-down' </w:t>
      </w:r>
      <w:r w:rsidR="00403B29">
        <w:rPr>
          <w:rFonts w:ascii="Avenir Next" w:hAnsi="Avenir Next" w:cs="Arial"/>
          <w:color w:val="808080" w:themeColor="background1" w:themeShade="80"/>
          <w:sz w:val="22"/>
          <w:szCs w:val="22"/>
        </w:rPr>
        <w:t xml:space="preserve">mechanism </w:t>
      </w:r>
      <w:r w:rsidR="00403B29" w:rsidRPr="00A1024E">
        <w:rPr>
          <w:rFonts w:ascii="Avenir Next" w:hAnsi="Avenir Next" w:cs="Arial"/>
          <w:color w:val="808080" w:themeColor="background1" w:themeShade="80"/>
          <w:sz w:val="22"/>
          <w:szCs w:val="22"/>
        </w:rPr>
        <w:t xml:space="preserve">can be effected. Similarly, the 'cross-class cram-down' </w:t>
      </w:r>
      <w:r w:rsidR="00403B29">
        <w:rPr>
          <w:rFonts w:ascii="Avenir Next" w:hAnsi="Avenir Next" w:cs="Arial"/>
          <w:color w:val="808080" w:themeColor="background1" w:themeShade="80"/>
          <w:sz w:val="22"/>
          <w:szCs w:val="22"/>
        </w:rPr>
        <w:t>can</w:t>
      </w:r>
      <w:r w:rsidR="00403B29" w:rsidRPr="00A1024E">
        <w:rPr>
          <w:rFonts w:ascii="Avenir Next" w:hAnsi="Avenir Next" w:cs="Arial"/>
          <w:color w:val="808080" w:themeColor="background1" w:themeShade="80"/>
          <w:sz w:val="22"/>
          <w:szCs w:val="22"/>
        </w:rPr>
        <w:t xml:space="preserve"> be effected</w:t>
      </w:r>
      <w:r w:rsidR="00403B29">
        <w:rPr>
          <w:rFonts w:ascii="Avenir Next" w:hAnsi="Avenir Next" w:cs="Arial"/>
          <w:color w:val="808080" w:themeColor="background1" w:themeShade="80"/>
          <w:sz w:val="22"/>
          <w:szCs w:val="22"/>
        </w:rPr>
        <w:t xml:space="preserve"> even</w:t>
      </w:r>
      <w:r w:rsidR="00403B29" w:rsidRPr="00A1024E">
        <w:rPr>
          <w:rFonts w:ascii="Avenir Next" w:hAnsi="Avenir Next" w:cs="Arial"/>
          <w:color w:val="808080" w:themeColor="background1" w:themeShade="80"/>
          <w:sz w:val="22"/>
          <w:szCs w:val="22"/>
        </w:rPr>
        <w:t xml:space="preserve"> if at a minimum one class voted in favor of the plan. Such class(es) should not refer to the class </w:t>
      </w:r>
      <w:r w:rsidR="00403B29">
        <w:rPr>
          <w:rFonts w:ascii="Avenir Next" w:hAnsi="Avenir Next" w:cs="Arial"/>
          <w:color w:val="808080" w:themeColor="background1" w:themeShade="80"/>
          <w:sz w:val="22"/>
          <w:szCs w:val="22"/>
        </w:rPr>
        <w:t>o</w:t>
      </w:r>
      <w:r w:rsidR="00403B29" w:rsidRPr="00A1024E">
        <w:rPr>
          <w:rFonts w:ascii="Avenir Next" w:hAnsi="Avenir Next" w:cs="Arial"/>
          <w:color w:val="808080" w:themeColor="background1" w:themeShade="80"/>
          <w:sz w:val="22"/>
          <w:szCs w:val="22"/>
        </w:rPr>
        <w:t xml:space="preserve">f equity holders or </w:t>
      </w:r>
      <w:r w:rsidR="00403B29">
        <w:rPr>
          <w:rFonts w:ascii="Avenir Next" w:hAnsi="Avenir Next" w:cs="Arial"/>
          <w:color w:val="808080" w:themeColor="background1" w:themeShade="80"/>
          <w:sz w:val="22"/>
          <w:szCs w:val="22"/>
        </w:rPr>
        <w:t xml:space="preserve">to </w:t>
      </w:r>
      <w:r w:rsidR="00403B29" w:rsidRPr="00A1024E">
        <w:rPr>
          <w:rFonts w:ascii="Avenir Next" w:hAnsi="Avenir Next" w:cs="Arial"/>
          <w:color w:val="808080" w:themeColor="background1" w:themeShade="80"/>
          <w:sz w:val="22"/>
          <w:szCs w:val="22"/>
        </w:rPr>
        <w:t xml:space="preserve">the class that would not be paid nor maintain any interest in </w:t>
      </w:r>
      <w:r w:rsidR="00403B29">
        <w:rPr>
          <w:rFonts w:ascii="Avenir Next" w:hAnsi="Avenir Next" w:cs="Arial"/>
          <w:color w:val="808080" w:themeColor="background1" w:themeShade="80"/>
          <w:sz w:val="22"/>
          <w:szCs w:val="22"/>
        </w:rPr>
        <w:t>a</w:t>
      </w:r>
      <w:r w:rsidR="00403B29" w:rsidRPr="00A1024E">
        <w:rPr>
          <w:rFonts w:ascii="Avenir Next" w:hAnsi="Avenir Next" w:cs="Arial"/>
          <w:color w:val="808080" w:themeColor="background1" w:themeShade="80"/>
          <w:sz w:val="22"/>
          <w:szCs w:val="22"/>
        </w:rPr>
        <w:t xml:space="preserve"> distribution in a sale of the company scenario or liquidation procedur</w:t>
      </w:r>
      <w:r w:rsidR="00403B29">
        <w:rPr>
          <w:rFonts w:ascii="Avenir Next" w:hAnsi="Avenir Next" w:cs="Arial"/>
          <w:color w:val="808080" w:themeColor="background1" w:themeShade="80"/>
          <w:sz w:val="22"/>
          <w:szCs w:val="22"/>
        </w:rPr>
        <w:t>e.</w:t>
      </w:r>
    </w:p>
    <w:p w14:paraId="3FBB925B"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0A4F7764" w14:textId="265BC03C"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t xml:space="preserve">The following constitute the main important differences among the safeguard procedure and the accelerated safeguard procedure. After the </w:t>
      </w:r>
      <w:r w:rsidR="000621F7">
        <w:rPr>
          <w:rFonts w:ascii="Avenir Next" w:hAnsi="Avenir Next" w:cs="Arial"/>
          <w:color w:val="808080" w:themeColor="background1" w:themeShade="80"/>
          <w:sz w:val="22"/>
          <w:szCs w:val="22"/>
          <w:lang w:val="en-GB"/>
        </w:rPr>
        <w:t>O</w:t>
      </w:r>
      <w:r w:rsidRPr="00B01DCE">
        <w:rPr>
          <w:rFonts w:ascii="Avenir Next" w:hAnsi="Avenir Next" w:cs="Arial"/>
          <w:color w:val="808080" w:themeColor="background1" w:themeShade="80"/>
          <w:sz w:val="22"/>
          <w:szCs w:val="22"/>
          <w:lang w:val="en-GB"/>
        </w:rPr>
        <w:t xml:space="preserve">rdinance of </w:t>
      </w:r>
      <w:r w:rsidR="000621F7">
        <w:rPr>
          <w:rFonts w:ascii="Avenir Next" w:hAnsi="Avenir Next" w:cs="Arial"/>
          <w:color w:val="808080" w:themeColor="background1" w:themeShade="80"/>
          <w:sz w:val="22"/>
          <w:szCs w:val="22"/>
          <w:lang w:val="en-GB"/>
        </w:rPr>
        <w:t xml:space="preserve">15 </w:t>
      </w:r>
      <w:r w:rsidRPr="00B01DCE">
        <w:rPr>
          <w:rFonts w:ascii="Avenir Next" w:hAnsi="Avenir Next" w:cs="Arial"/>
          <w:color w:val="808080" w:themeColor="background1" w:themeShade="80"/>
          <w:sz w:val="22"/>
          <w:szCs w:val="22"/>
          <w:lang w:val="en-GB"/>
        </w:rPr>
        <w:t xml:space="preserve">September 2021, the formation of creditor classes in accelerated safeguard proceedings became mandatory. In terms of safeguard proceedings, the formation of such classes remained optional. </w:t>
      </w:r>
      <w:r w:rsidR="000C4EDA">
        <w:rPr>
          <w:rFonts w:ascii="Avenir Next" w:hAnsi="Avenir Next" w:cs="Arial"/>
          <w:color w:val="808080" w:themeColor="background1" w:themeShade="80"/>
          <w:sz w:val="22"/>
          <w:szCs w:val="22"/>
          <w:lang w:val="en-GB"/>
        </w:rPr>
        <w:t>Interestingly,</w:t>
      </w:r>
      <w:r w:rsidR="000C4EDA" w:rsidRPr="00B01DCE">
        <w:rPr>
          <w:rFonts w:ascii="Avenir Next" w:hAnsi="Avenir Next" w:cs="Arial"/>
          <w:color w:val="808080" w:themeColor="background1" w:themeShade="80"/>
          <w:sz w:val="22"/>
          <w:szCs w:val="22"/>
          <w:lang w:val="en-GB"/>
        </w:rPr>
        <w:t xml:space="preserve"> for companies having more than 250 employees and </w:t>
      </w:r>
      <w:r w:rsidR="000C4EDA">
        <w:rPr>
          <w:rFonts w:ascii="Avenir Next" w:hAnsi="Avenir Next" w:cs="Arial"/>
          <w:color w:val="808080" w:themeColor="background1" w:themeShade="80"/>
          <w:sz w:val="22"/>
          <w:szCs w:val="22"/>
          <w:lang w:val="en-GB"/>
        </w:rPr>
        <w:t xml:space="preserve">a </w:t>
      </w:r>
      <w:r w:rsidR="000C4EDA" w:rsidRPr="00B01DCE">
        <w:rPr>
          <w:rFonts w:ascii="Avenir Next" w:hAnsi="Avenir Next" w:cs="Arial"/>
          <w:color w:val="808080" w:themeColor="background1" w:themeShade="80"/>
          <w:sz w:val="22"/>
          <w:szCs w:val="22"/>
          <w:lang w:val="en-GB"/>
        </w:rPr>
        <w:t xml:space="preserve">turnover </w:t>
      </w:r>
      <w:r w:rsidR="000C4EDA">
        <w:rPr>
          <w:rFonts w:ascii="Avenir Next" w:hAnsi="Avenir Next" w:cs="Arial"/>
          <w:color w:val="808080" w:themeColor="background1" w:themeShade="80"/>
          <w:sz w:val="22"/>
          <w:szCs w:val="22"/>
          <w:lang w:val="en-GB"/>
        </w:rPr>
        <w:t>exceeding</w:t>
      </w:r>
      <w:r w:rsidR="000C4EDA" w:rsidRPr="00B01DCE">
        <w:rPr>
          <w:rFonts w:ascii="Avenir Next" w:hAnsi="Avenir Next" w:cs="Arial"/>
          <w:color w:val="808080" w:themeColor="background1" w:themeShade="80"/>
          <w:sz w:val="22"/>
          <w:szCs w:val="22"/>
          <w:lang w:val="en-GB"/>
        </w:rPr>
        <w:t xml:space="preserve"> 20 million euro</w:t>
      </w:r>
      <w:r w:rsidR="000C4EDA">
        <w:rPr>
          <w:rFonts w:ascii="Avenir Next" w:hAnsi="Avenir Next" w:cs="Arial"/>
          <w:color w:val="808080" w:themeColor="background1" w:themeShade="80"/>
          <w:sz w:val="22"/>
          <w:szCs w:val="22"/>
          <w:lang w:val="en-GB"/>
        </w:rPr>
        <w:t xml:space="preserve"> c</w:t>
      </w:r>
      <w:r w:rsidR="000C4EDA" w:rsidRPr="00B01DCE">
        <w:rPr>
          <w:rFonts w:ascii="Avenir Next" w:hAnsi="Avenir Next" w:cs="Arial"/>
          <w:color w:val="808080" w:themeColor="background1" w:themeShade="80"/>
          <w:sz w:val="22"/>
          <w:szCs w:val="22"/>
          <w:lang w:val="en-GB"/>
        </w:rPr>
        <w:t>reditors classes have to be formed in respect of safeguard proceedin</w:t>
      </w:r>
      <w:r w:rsidR="000C4EDA">
        <w:rPr>
          <w:rFonts w:ascii="Avenir Next" w:hAnsi="Avenir Next" w:cs="Arial"/>
          <w:color w:val="808080" w:themeColor="background1" w:themeShade="80"/>
          <w:sz w:val="22"/>
          <w:szCs w:val="22"/>
          <w:lang w:val="en-GB"/>
        </w:rPr>
        <w:t>gs</w:t>
      </w:r>
      <w:r w:rsidR="000C4EDA" w:rsidRPr="00B01DCE">
        <w:rPr>
          <w:rFonts w:ascii="Avenir Next" w:hAnsi="Avenir Next" w:cs="Arial"/>
          <w:color w:val="808080" w:themeColor="background1" w:themeShade="80"/>
          <w:sz w:val="22"/>
          <w:szCs w:val="22"/>
          <w:lang w:val="en-GB"/>
        </w:rPr>
        <w:t>. Moreover, if the company has more than 40 million euro turnover</w:t>
      </w:r>
      <w:r w:rsidR="000C4EDA">
        <w:rPr>
          <w:rFonts w:ascii="Avenir Next" w:hAnsi="Avenir Next" w:cs="Arial"/>
          <w:color w:val="808080" w:themeColor="background1" w:themeShade="80"/>
          <w:sz w:val="22"/>
          <w:szCs w:val="22"/>
          <w:lang w:val="en-GB"/>
        </w:rPr>
        <w:t>,</w:t>
      </w:r>
      <w:r w:rsidR="000C4EDA" w:rsidRPr="00B01DCE">
        <w:rPr>
          <w:rFonts w:ascii="Avenir Next" w:hAnsi="Avenir Next" w:cs="Arial"/>
          <w:color w:val="808080" w:themeColor="background1" w:themeShade="80"/>
          <w:sz w:val="22"/>
          <w:szCs w:val="22"/>
          <w:lang w:val="en-GB"/>
        </w:rPr>
        <w:t xml:space="preserve"> the formation of creditors classes also becomes mandatory. In safeguard proceedings, nonetheless, the formation of impaired parties classes with respect to </w:t>
      </w:r>
      <w:r w:rsidR="001027C9">
        <w:rPr>
          <w:rFonts w:ascii="Avenir Next" w:hAnsi="Avenir Next" w:cs="Arial"/>
          <w:color w:val="808080" w:themeColor="background1" w:themeShade="80"/>
          <w:sz w:val="22"/>
          <w:szCs w:val="22"/>
          <w:lang w:val="en-GB"/>
        </w:rPr>
        <w:t>debtors</w:t>
      </w:r>
      <w:r w:rsidR="000C4EDA" w:rsidRPr="00B01DCE">
        <w:rPr>
          <w:rFonts w:ascii="Avenir Next" w:hAnsi="Avenir Next" w:cs="Arial"/>
          <w:color w:val="808080" w:themeColor="background1" w:themeShade="80"/>
          <w:sz w:val="22"/>
          <w:szCs w:val="22"/>
          <w:lang w:val="en-GB"/>
        </w:rPr>
        <w:t xml:space="preserve"> not meeting the criteria set out above can be implemented by the supervising judge upon the debtor's request. </w:t>
      </w:r>
      <w:r w:rsidRPr="00B01DCE">
        <w:rPr>
          <w:rFonts w:ascii="Avenir Next" w:hAnsi="Avenir Next" w:cs="Arial"/>
          <w:color w:val="808080" w:themeColor="background1" w:themeShade="80"/>
          <w:sz w:val="22"/>
          <w:szCs w:val="22"/>
          <w:lang w:val="en-GB"/>
        </w:rPr>
        <w:t xml:space="preserve">At the same time, with respect to accelerated safeguard proceedings it can be said that the procedure </w:t>
      </w:r>
      <w:r w:rsidR="000621F7">
        <w:rPr>
          <w:rFonts w:ascii="Avenir Next" w:hAnsi="Avenir Next" w:cs="Arial"/>
          <w:color w:val="808080" w:themeColor="background1" w:themeShade="80"/>
          <w:sz w:val="22"/>
          <w:szCs w:val="22"/>
          <w:lang w:val="en-GB"/>
        </w:rPr>
        <w:t>concentrates</w:t>
      </w:r>
      <w:r w:rsidRPr="00B01DCE">
        <w:rPr>
          <w:rFonts w:ascii="Avenir Next" w:hAnsi="Avenir Next" w:cs="Arial"/>
          <w:color w:val="808080" w:themeColor="background1" w:themeShade="80"/>
          <w:sz w:val="22"/>
          <w:szCs w:val="22"/>
          <w:lang w:val="en-GB"/>
        </w:rPr>
        <w:t xml:space="preserve"> on a prepack version of </w:t>
      </w:r>
      <w:r w:rsidR="000621F7">
        <w:rPr>
          <w:rFonts w:ascii="Avenir Next" w:hAnsi="Avenir Next" w:cs="Arial"/>
          <w:color w:val="808080" w:themeColor="background1" w:themeShade="80"/>
          <w:sz w:val="22"/>
          <w:szCs w:val="22"/>
          <w:lang w:val="en-GB"/>
        </w:rPr>
        <w:t xml:space="preserve">the already well-known </w:t>
      </w:r>
      <w:r w:rsidRPr="00B01DCE">
        <w:rPr>
          <w:rFonts w:ascii="Avenir Next" w:hAnsi="Avenir Next" w:cs="Arial"/>
          <w:color w:val="808080" w:themeColor="background1" w:themeShade="80"/>
          <w:sz w:val="22"/>
          <w:szCs w:val="22"/>
          <w:lang w:val="en-GB"/>
        </w:rPr>
        <w:t xml:space="preserve">safeguard procedure. A conceptual difference lies </w:t>
      </w:r>
      <w:r w:rsidR="000621F7">
        <w:rPr>
          <w:rFonts w:ascii="Avenir Next" w:hAnsi="Avenir Next" w:cs="Arial"/>
          <w:color w:val="808080" w:themeColor="background1" w:themeShade="80"/>
          <w:sz w:val="22"/>
          <w:szCs w:val="22"/>
          <w:lang w:val="en-GB"/>
        </w:rPr>
        <w:t>in</w:t>
      </w:r>
      <w:r w:rsidRPr="00B01DCE">
        <w:rPr>
          <w:rFonts w:ascii="Avenir Next" w:hAnsi="Avenir Next" w:cs="Arial"/>
          <w:color w:val="808080" w:themeColor="background1" w:themeShade="80"/>
          <w:sz w:val="22"/>
          <w:szCs w:val="22"/>
          <w:lang w:val="en-GB"/>
        </w:rPr>
        <w:t xml:space="preserve"> the expeditious character of these proceedings that last, at a maximum, four months. In addition, prior to the commencement of accelerated safeguard proceedings, a conciliation procedure should </w:t>
      </w:r>
      <w:r w:rsidR="000621F7">
        <w:rPr>
          <w:rFonts w:ascii="Avenir Next" w:hAnsi="Avenir Next" w:cs="Arial"/>
          <w:color w:val="808080" w:themeColor="background1" w:themeShade="80"/>
          <w:sz w:val="22"/>
          <w:szCs w:val="22"/>
          <w:lang w:val="en-GB"/>
        </w:rPr>
        <w:t xml:space="preserve">be launched first </w:t>
      </w:r>
      <w:r w:rsidRPr="00B01DCE">
        <w:rPr>
          <w:rFonts w:ascii="Avenir Next" w:hAnsi="Avenir Next" w:cs="Arial"/>
          <w:color w:val="808080" w:themeColor="background1" w:themeShade="80"/>
          <w:sz w:val="22"/>
          <w:szCs w:val="22"/>
          <w:lang w:val="en-GB"/>
        </w:rPr>
        <w:t>(</w:t>
      </w:r>
      <w:r w:rsidR="000621F7" w:rsidRPr="000621F7">
        <w:rPr>
          <w:rFonts w:ascii="Avenir Next" w:hAnsi="Avenir Next" w:cs="Arial"/>
          <w:i/>
          <w:iCs/>
          <w:color w:val="808080" w:themeColor="background1" w:themeShade="80"/>
          <w:sz w:val="22"/>
          <w:szCs w:val="22"/>
          <w:lang w:val="en-GB"/>
        </w:rPr>
        <w:t>C</w:t>
      </w:r>
      <w:r w:rsidRPr="000621F7">
        <w:rPr>
          <w:rFonts w:ascii="Avenir Next" w:hAnsi="Avenir Next" w:cs="Arial"/>
          <w:i/>
          <w:iCs/>
          <w:color w:val="808080" w:themeColor="background1" w:themeShade="80"/>
          <w:sz w:val="22"/>
          <w:szCs w:val="22"/>
          <w:lang w:val="en-GB"/>
        </w:rPr>
        <w:t xml:space="preserve">ode de </w:t>
      </w:r>
      <w:r w:rsidR="000621F7" w:rsidRPr="000621F7">
        <w:rPr>
          <w:rFonts w:ascii="Avenir Next" w:hAnsi="Avenir Next" w:cs="Arial"/>
          <w:i/>
          <w:iCs/>
          <w:color w:val="808080" w:themeColor="background1" w:themeShade="80"/>
          <w:sz w:val="22"/>
          <w:szCs w:val="22"/>
          <w:lang w:val="en-GB"/>
        </w:rPr>
        <w:t>C</w:t>
      </w:r>
      <w:r w:rsidRPr="000621F7">
        <w:rPr>
          <w:rFonts w:ascii="Avenir Next" w:hAnsi="Avenir Next" w:cs="Arial"/>
          <w:i/>
          <w:iCs/>
          <w:color w:val="808080" w:themeColor="background1" w:themeShade="80"/>
          <w:sz w:val="22"/>
          <w:szCs w:val="22"/>
          <w:lang w:val="en-GB"/>
        </w:rPr>
        <w:t>ommerce</w:t>
      </w:r>
      <w:r w:rsidRPr="00B01DCE">
        <w:rPr>
          <w:rFonts w:ascii="Avenir Next" w:hAnsi="Avenir Next" w:cs="Arial"/>
          <w:color w:val="808080" w:themeColor="background1" w:themeShade="80"/>
          <w:sz w:val="22"/>
          <w:szCs w:val="22"/>
          <w:lang w:val="en-GB"/>
        </w:rPr>
        <w:t xml:space="preserve">, </w:t>
      </w:r>
      <w:r w:rsidR="000621F7">
        <w:rPr>
          <w:rFonts w:ascii="Avenir Next" w:hAnsi="Avenir Next" w:cs="Arial"/>
          <w:color w:val="808080" w:themeColor="background1" w:themeShade="80"/>
          <w:sz w:val="22"/>
          <w:szCs w:val="22"/>
          <w:lang w:val="en-GB"/>
        </w:rPr>
        <w:t>A</w:t>
      </w:r>
      <w:r w:rsidRPr="00B01DCE">
        <w:rPr>
          <w:rFonts w:ascii="Avenir Next" w:hAnsi="Avenir Next" w:cs="Arial"/>
          <w:color w:val="808080" w:themeColor="background1" w:themeShade="80"/>
          <w:sz w:val="22"/>
          <w:szCs w:val="22"/>
          <w:lang w:val="en-GB"/>
        </w:rPr>
        <w:t xml:space="preserve">rticle </w:t>
      </w:r>
      <w:r w:rsidR="000621F7">
        <w:rPr>
          <w:rFonts w:ascii="Avenir Next" w:hAnsi="Avenir Next" w:cs="Arial"/>
          <w:color w:val="808080" w:themeColor="background1" w:themeShade="80"/>
          <w:sz w:val="22"/>
          <w:szCs w:val="22"/>
          <w:lang w:val="en-GB"/>
        </w:rPr>
        <w:t>L</w:t>
      </w:r>
      <w:r w:rsidRPr="00B01DCE">
        <w:rPr>
          <w:rFonts w:ascii="Avenir Next" w:hAnsi="Avenir Next" w:cs="Arial"/>
          <w:color w:val="808080" w:themeColor="background1" w:themeShade="80"/>
          <w:sz w:val="22"/>
          <w:szCs w:val="22"/>
          <w:lang w:val="en-GB"/>
        </w:rPr>
        <w:t>628-1).</w:t>
      </w:r>
      <w:r w:rsidR="000621F7">
        <w:rPr>
          <w:rFonts w:ascii="Avenir Next" w:hAnsi="Avenir Next" w:cs="Arial"/>
          <w:color w:val="808080" w:themeColor="background1" w:themeShade="80"/>
          <w:sz w:val="22"/>
          <w:szCs w:val="22"/>
          <w:lang w:val="en-GB"/>
        </w:rPr>
        <w:t xml:space="preserve"> </w:t>
      </w:r>
      <w:r w:rsidR="00AE4FFE">
        <w:rPr>
          <w:rFonts w:ascii="Avenir Next" w:hAnsi="Avenir Next" w:cs="Arial"/>
          <w:color w:val="808080" w:themeColor="background1" w:themeShade="80"/>
          <w:sz w:val="22"/>
          <w:szCs w:val="22"/>
          <w:lang w:val="en-GB"/>
        </w:rPr>
        <w:t>Therefore,</w:t>
      </w:r>
      <w:r w:rsidRPr="00B01DCE">
        <w:rPr>
          <w:rFonts w:ascii="Avenir Next" w:hAnsi="Avenir Next" w:cs="Arial"/>
          <w:color w:val="808080" w:themeColor="background1" w:themeShade="80"/>
          <w:sz w:val="22"/>
          <w:szCs w:val="22"/>
          <w:lang w:val="en-GB"/>
        </w:rPr>
        <w:t xml:space="preserve"> for the accelerated safeguard procedure to be </w:t>
      </w:r>
      <w:r w:rsidR="000621F7">
        <w:rPr>
          <w:rFonts w:ascii="Avenir Next" w:hAnsi="Avenir Next" w:cs="Arial"/>
          <w:color w:val="808080" w:themeColor="background1" w:themeShade="80"/>
          <w:sz w:val="22"/>
          <w:szCs w:val="22"/>
          <w:lang w:val="en-GB"/>
        </w:rPr>
        <w:t>initiated</w:t>
      </w:r>
      <w:r w:rsidRPr="00B01DCE">
        <w:rPr>
          <w:rFonts w:ascii="Avenir Next" w:hAnsi="Avenir Next" w:cs="Arial"/>
          <w:color w:val="808080" w:themeColor="background1" w:themeShade="80"/>
          <w:sz w:val="22"/>
          <w:szCs w:val="22"/>
          <w:lang w:val="en-GB"/>
        </w:rPr>
        <w:t xml:space="preserve"> the debtor should demonstrate</w:t>
      </w:r>
      <w:r w:rsidR="00DB5078">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 xml:space="preserve">that </w:t>
      </w:r>
      <w:r w:rsidR="00AE4FFE">
        <w:rPr>
          <w:rFonts w:ascii="Avenir Next" w:hAnsi="Avenir Next" w:cs="Arial"/>
          <w:color w:val="808080" w:themeColor="background1" w:themeShade="80"/>
          <w:sz w:val="22"/>
          <w:szCs w:val="22"/>
          <w:lang w:val="en-GB"/>
        </w:rPr>
        <w:t xml:space="preserve">a </w:t>
      </w:r>
      <w:r w:rsidRPr="00B01DCE">
        <w:rPr>
          <w:rFonts w:ascii="Avenir Next" w:hAnsi="Avenir Next" w:cs="Arial"/>
          <w:color w:val="808080" w:themeColor="background1" w:themeShade="80"/>
          <w:sz w:val="22"/>
          <w:szCs w:val="22"/>
          <w:lang w:val="en-GB"/>
        </w:rPr>
        <w:t xml:space="preserve">conciliation </w:t>
      </w:r>
      <w:r w:rsidR="00AE4FFE">
        <w:rPr>
          <w:rFonts w:ascii="Avenir Next" w:hAnsi="Avenir Next" w:cs="Arial"/>
          <w:color w:val="808080" w:themeColor="background1" w:themeShade="80"/>
          <w:sz w:val="22"/>
          <w:szCs w:val="22"/>
          <w:lang w:val="en-GB"/>
        </w:rPr>
        <w:t xml:space="preserve">procedure </w:t>
      </w:r>
      <w:r w:rsidRPr="00B01DCE">
        <w:rPr>
          <w:rFonts w:ascii="Avenir Next" w:hAnsi="Avenir Next" w:cs="Arial"/>
          <w:color w:val="808080" w:themeColor="background1" w:themeShade="80"/>
          <w:sz w:val="22"/>
          <w:szCs w:val="22"/>
          <w:lang w:val="en-GB"/>
        </w:rPr>
        <w:t xml:space="preserve">has commenced; that a conciliation agreement has been </w:t>
      </w:r>
      <w:r w:rsidR="00DB5078">
        <w:rPr>
          <w:rFonts w:ascii="Avenir Next" w:hAnsi="Avenir Next" w:cs="Arial"/>
          <w:color w:val="808080" w:themeColor="background1" w:themeShade="80"/>
          <w:sz w:val="22"/>
          <w:szCs w:val="22"/>
          <w:lang w:val="en-GB"/>
        </w:rPr>
        <w:t>prepared</w:t>
      </w:r>
      <w:r w:rsidRPr="00B01DCE">
        <w:rPr>
          <w:rFonts w:ascii="Avenir Next" w:hAnsi="Avenir Next" w:cs="Arial"/>
          <w:color w:val="808080" w:themeColor="background1" w:themeShade="80"/>
          <w:sz w:val="22"/>
          <w:szCs w:val="22"/>
          <w:lang w:val="en-GB"/>
        </w:rPr>
        <w:t xml:space="preserve"> focusing on promoting efficiency and the restructuring of the debtor company; and</w:t>
      </w:r>
      <w:r w:rsidR="00DB5078">
        <w:rPr>
          <w:rFonts w:ascii="Avenir Next" w:hAnsi="Avenir Next" w:cs="Arial"/>
          <w:color w:val="808080" w:themeColor="background1" w:themeShade="80"/>
          <w:sz w:val="22"/>
          <w:szCs w:val="22"/>
          <w:lang w:val="en-GB"/>
        </w:rPr>
        <w:t xml:space="preserve"> that </w:t>
      </w:r>
      <w:r w:rsidRPr="00B01DCE">
        <w:rPr>
          <w:rFonts w:ascii="Avenir Next" w:hAnsi="Avenir Next" w:cs="Arial"/>
          <w:color w:val="808080" w:themeColor="background1" w:themeShade="80"/>
          <w:sz w:val="22"/>
          <w:szCs w:val="22"/>
          <w:lang w:val="en-GB"/>
        </w:rPr>
        <w:t xml:space="preserve">the conciliation agreement is possibly going to be supported by impaired parties during the first two months after the decision opening the accelerated safeguard </w:t>
      </w:r>
      <w:r w:rsidR="00DB5078">
        <w:rPr>
          <w:rFonts w:ascii="Avenir Next" w:hAnsi="Avenir Next" w:cs="Arial"/>
          <w:color w:val="808080" w:themeColor="background1" w:themeShade="80"/>
          <w:sz w:val="22"/>
          <w:szCs w:val="22"/>
          <w:lang w:val="en-GB"/>
        </w:rPr>
        <w:t>proceeding</w:t>
      </w:r>
      <w:r w:rsidRPr="00B01DCE">
        <w:rPr>
          <w:rFonts w:ascii="Avenir Next" w:hAnsi="Avenir Next" w:cs="Arial"/>
          <w:color w:val="808080" w:themeColor="background1" w:themeShade="80"/>
          <w:sz w:val="22"/>
          <w:szCs w:val="22"/>
          <w:lang w:val="en-GB"/>
        </w:rPr>
        <w:t>. Interestingly, the situation of the debtor being in a cessation of payments position does not exclude the commencement of accelerated safeguard. As in the case of conciliation, and contrary to the safeguard procedure, the debtor should not be in a cessa</w:t>
      </w:r>
      <w:r w:rsidR="00DB5078">
        <w:rPr>
          <w:rFonts w:ascii="Avenir Next" w:hAnsi="Avenir Next" w:cs="Arial"/>
          <w:color w:val="808080" w:themeColor="background1" w:themeShade="80"/>
          <w:sz w:val="22"/>
          <w:szCs w:val="22"/>
          <w:lang w:val="en-GB"/>
        </w:rPr>
        <w:t>t</w:t>
      </w:r>
      <w:r w:rsidRPr="00B01DCE">
        <w:rPr>
          <w:rFonts w:ascii="Avenir Next" w:hAnsi="Avenir Next" w:cs="Arial"/>
          <w:color w:val="808080" w:themeColor="background1" w:themeShade="80"/>
          <w:sz w:val="22"/>
          <w:szCs w:val="22"/>
          <w:lang w:val="en-GB"/>
        </w:rPr>
        <w:t>ion of payments position for more than 45 days</w:t>
      </w:r>
      <w:r w:rsidR="0061059B">
        <w:rPr>
          <w:rFonts w:ascii="Avenir Next" w:hAnsi="Avenir Next" w:cs="Arial"/>
          <w:color w:val="808080" w:themeColor="background1" w:themeShade="80"/>
          <w:sz w:val="22"/>
          <w:szCs w:val="22"/>
          <w:lang w:val="en-GB"/>
        </w:rPr>
        <w:t xml:space="preserve">. It </w:t>
      </w:r>
      <w:r w:rsidRPr="00B01DCE">
        <w:rPr>
          <w:rFonts w:ascii="Avenir Next" w:hAnsi="Avenir Next" w:cs="Arial"/>
          <w:color w:val="808080" w:themeColor="background1" w:themeShade="80"/>
          <w:sz w:val="22"/>
          <w:szCs w:val="22"/>
          <w:lang w:val="en-GB"/>
        </w:rPr>
        <w:t xml:space="preserve">is the court </w:t>
      </w:r>
      <w:r w:rsidR="00DB5078">
        <w:rPr>
          <w:rFonts w:ascii="Avenir Next" w:hAnsi="Avenir Next" w:cs="Arial"/>
          <w:color w:val="808080" w:themeColor="background1" w:themeShade="80"/>
          <w:sz w:val="22"/>
          <w:szCs w:val="22"/>
          <w:lang w:val="en-GB"/>
        </w:rPr>
        <w:t>that</w:t>
      </w:r>
      <w:r w:rsidRPr="00B01DCE">
        <w:rPr>
          <w:rFonts w:ascii="Avenir Next" w:hAnsi="Avenir Next" w:cs="Arial"/>
          <w:color w:val="808080" w:themeColor="background1" w:themeShade="80"/>
          <w:sz w:val="22"/>
          <w:szCs w:val="22"/>
          <w:lang w:val="en-GB"/>
        </w:rPr>
        <w:t xml:space="preserve"> decides whether or not to open accelerated safeguard proceedings after examining </w:t>
      </w:r>
      <w:r w:rsidR="00160162">
        <w:rPr>
          <w:rFonts w:ascii="Avenir Next" w:hAnsi="Avenir Next" w:cs="Arial"/>
          <w:color w:val="808080" w:themeColor="background1" w:themeShade="80"/>
          <w:sz w:val="22"/>
          <w:szCs w:val="22"/>
          <w:lang w:val="en-GB"/>
        </w:rPr>
        <w:t>a relevant</w:t>
      </w:r>
      <w:r w:rsidRPr="00B01DCE">
        <w:rPr>
          <w:rFonts w:ascii="Avenir Next" w:hAnsi="Avenir Next" w:cs="Arial"/>
          <w:color w:val="808080" w:themeColor="background1" w:themeShade="80"/>
          <w:sz w:val="22"/>
          <w:szCs w:val="22"/>
          <w:lang w:val="en-GB"/>
        </w:rPr>
        <w:t xml:space="preserve"> report in which </w:t>
      </w:r>
      <w:r w:rsidR="00223ECA">
        <w:rPr>
          <w:rFonts w:ascii="Avenir Next" w:hAnsi="Avenir Next" w:cs="Arial"/>
          <w:color w:val="808080" w:themeColor="background1" w:themeShade="80"/>
          <w:sz w:val="22"/>
          <w:szCs w:val="22"/>
          <w:lang w:val="en-GB"/>
        </w:rPr>
        <w:t>the conciliator</w:t>
      </w:r>
      <w:r w:rsidRPr="00B01DCE">
        <w:rPr>
          <w:rFonts w:ascii="Avenir Next" w:hAnsi="Avenir Next" w:cs="Arial"/>
          <w:color w:val="808080" w:themeColor="background1" w:themeShade="80"/>
          <w:sz w:val="22"/>
          <w:szCs w:val="22"/>
          <w:lang w:val="en-GB"/>
        </w:rPr>
        <w:t xml:space="preserve"> elaborates on the possible success of the restructuring plan.</w:t>
      </w:r>
      <w:r w:rsidR="00DB5078">
        <w:rPr>
          <w:rFonts w:ascii="Avenir Next" w:hAnsi="Avenir Next" w:cs="Arial"/>
          <w:color w:val="808080" w:themeColor="background1" w:themeShade="80"/>
          <w:sz w:val="22"/>
          <w:szCs w:val="22"/>
          <w:lang w:val="en-GB"/>
        </w:rPr>
        <w:t xml:space="preserve"> </w:t>
      </w:r>
      <w:r w:rsidRPr="0061059B">
        <w:rPr>
          <w:rFonts w:ascii="Avenir Next" w:hAnsi="Avenir Next" w:cs="Arial"/>
          <w:color w:val="808080" w:themeColor="background1" w:themeShade="80"/>
          <w:sz w:val="22"/>
          <w:szCs w:val="22"/>
          <w:lang w:val="en-GB"/>
        </w:rPr>
        <w:t>Of course</w:t>
      </w:r>
      <w:r w:rsidRPr="00B01DCE">
        <w:rPr>
          <w:rFonts w:ascii="Avenir Next" w:hAnsi="Avenir Next" w:cs="Arial"/>
          <w:color w:val="808080" w:themeColor="background1" w:themeShade="80"/>
          <w:sz w:val="22"/>
          <w:szCs w:val="22"/>
          <w:lang w:val="en-GB"/>
        </w:rPr>
        <w:t xml:space="preserve">, the conciliation stage before the accelerated safeguard process involves </w:t>
      </w:r>
      <w:r w:rsidR="00160162">
        <w:rPr>
          <w:rFonts w:ascii="Avenir Next" w:hAnsi="Avenir Next" w:cs="Arial"/>
          <w:color w:val="808080" w:themeColor="background1" w:themeShade="80"/>
          <w:sz w:val="22"/>
          <w:szCs w:val="22"/>
          <w:lang w:val="en-GB"/>
        </w:rPr>
        <w:t xml:space="preserve">much </w:t>
      </w:r>
      <w:r w:rsidRPr="00B01DCE">
        <w:rPr>
          <w:rFonts w:ascii="Avenir Next" w:hAnsi="Avenir Next" w:cs="Arial"/>
          <w:color w:val="808080" w:themeColor="background1" w:themeShade="80"/>
          <w:sz w:val="22"/>
          <w:szCs w:val="22"/>
          <w:lang w:val="en-GB"/>
        </w:rPr>
        <w:t xml:space="preserve">flexibility from a contractual </w:t>
      </w:r>
      <w:r w:rsidR="00160162">
        <w:rPr>
          <w:rFonts w:ascii="Avenir Next" w:hAnsi="Avenir Next" w:cs="Arial"/>
          <w:color w:val="808080" w:themeColor="background1" w:themeShade="80"/>
          <w:sz w:val="22"/>
          <w:szCs w:val="22"/>
          <w:lang w:val="en-GB"/>
        </w:rPr>
        <w:t>aspect</w:t>
      </w:r>
      <w:r w:rsidRPr="00B01DCE">
        <w:rPr>
          <w:rFonts w:ascii="Avenir Next" w:hAnsi="Avenir Next" w:cs="Arial"/>
          <w:color w:val="808080" w:themeColor="background1" w:themeShade="80"/>
          <w:sz w:val="22"/>
          <w:szCs w:val="22"/>
          <w:lang w:val="en-GB"/>
        </w:rPr>
        <w:t xml:space="preserve"> and </w:t>
      </w:r>
      <w:r w:rsidR="00160162">
        <w:rPr>
          <w:rFonts w:ascii="Avenir Next" w:hAnsi="Avenir Next" w:cs="Arial"/>
          <w:color w:val="808080" w:themeColor="background1" w:themeShade="80"/>
          <w:sz w:val="22"/>
          <w:szCs w:val="22"/>
          <w:lang w:val="en-GB"/>
        </w:rPr>
        <w:t xml:space="preserve">from the perspective of </w:t>
      </w:r>
      <w:r w:rsidRPr="00B01DCE">
        <w:rPr>
          <w:rFonts w:ascii="Avenir Next" w:hAnsi="Avenir Next" w:cs="Arial"/>
          <w:color w:val="808080" w:themeColor="background1" w:themeShade="80"/>
          <w:sz w:val="22"/>
          <w:szCs w:val="22"/>
          <w:lang w:val="en-GB"/>
        </w:rPr>
        <w:t xml:space="preserve">confidentiality. A major difference refers to the protection conferred </w:t>
      </w:r>
      <w:r w:rsidR="00160162">
        <w:rPr>
          <w:rFonts w:ascii="Avenir Next" w:hAnsi="Avenir Next" w:cs="Arial"/>
          <w:color w:val="808080" w:themeColor="background1" w:themeShade="80"/>
          <w:sz w:val="22"/>
          <w:szCs w:val="22"/>
          <w:lang w:val="en-GB"/>
        </w:rPr>
        <w:t>on</w:t>
      </w:r>
      <w:r w:rsidRPr="00B01DCE">
        <w:rPr>
          <w:rFonts w:ascii="Avenir Next" w:hAnsi="Avenir Next" w:cs="Arial"/>
          <w:color w:val="808080" w:themeColor="background1" w:themeShade="80"/>
          <w:sz w:val="22"/>
          <w:szCs w:val="22"/>
          <w:lang w:val="en-GB"/>
        </w:rPr>
        <w:t xml:space="preserve"> new money investors within the conciliation process</w:t>
      </w:r>
      <w:r w:rsidR="00160162">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instituting a privilege in the event of the subsequent commencement of court-led proceedings. The application of this privilege, which </w:t>
      </w:r>
      <w:r w:rsidR="00160162">
        <w:rPr>
          <w:rFonts w:ascii="Avenir Next" w:hAnsi="Avenir Next" w:cs="Arial"/>
          <w:color w:val="808080" w:themeColor="background1" w:themeShade="80"/>
          <w:sz w:val="22"/>
          <w:szCs w:val="22"/>
          <w:lang w:val="en-GB"/>
        </w:rPr>
        <w:t>entails</w:t>
      </w:r>
      <w:r w:rsidRPr="00B01DCE">
        <w:rPr>
          <w:rFonts w:ascii="Avenir Next" w:hAnsi="Avenir Next" w:cs="Arial"/>
          <w:color w:val="808080" w:themeColor="background1" w:themeShade="80"/>
          <w:sz w:val="22"/>
          <w:szCs w:val="22"/>
          <w:lang w:val="en-GB"/>
        </w:rPr>
        <w:t xml:space="preserve"> a higher ranking of </w:t>
      </w:r>
      <w:r w:rsidR="00160162">
        <w:rPr>
          <w:rFonts w:ascii="Avenir Next" w:hAnsi="Avenir Next" w:cs="Arial"/>
          <w:color w:val="808080" w:themeColor="background1" w:themeShade="80"/>
          <w:sz w:val="22"/>
          <w:szCs w:val="22"/>
          <w:lang w:val="en-GB"/>
        </w:rPr>
        <w:t>said</w:t>
      </w:r>
      <w:r w:rsidRPr="00B01DCE">
        <w:rPr>
          <w:rFonts w:ascii="Avenir Next" w:hAnsi="Avenir Next" w:cs="Arial"/>
          <w:color w:val="808080" w:themeColor="background1" w:themeShade="80"/>
          <w:sz w:val="22"/>
          <w:szCs w:val="22"/>
          <w:lang w:val="en-GB"/>
        </w:rPr>
        <w:t xml:space="preserve"> investors </w:t>
      </w:r>
      <w:r w:rsidR="00160162" w:rsidRPr="00160162">
        <w:rPr>
          <w:rFonts w:ascii="Avenir Next" w:hAnsi="Avenir Next" w:cs="Arial"/>
          <w:color w:val="808080" w:themeColor="background1" w:themeShade="80"/>
          <w:sz w:val="22"/>
          <w:szCs w:val="22"/>
          <w:lang w:val="en-GB"/>
        </w:rPr>
        <w:t xml:space="preserve">vis-à-vis </w:t>
      </w:r>
      <w:r w:rsidRPr="00B01DCE">
        <w:rPr>
          <w:rFonts w:ascii="Avenir Next" w:hAnsi="Avenir Next" w:cs="Arial"/>
          <w:color w:val="808080" w:themeColor="background1" w:themeShade="80"/>
          <w:sz w:val="22"/>
          <w:szCs w:val="22"/>
          <w:lang w:val="en-GB"/>
        </w:rPr>
        <w:t>pre</w:t>
      </w:r>
      <w:r w:rsidR="00160162">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commencement as well as post</w:t>
      </w:r>
      <w:r w:rsidR="00160162">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commencement claims, is conditioned upon the sanction</w:t>
      </w:r>
      <w:r w:rsidR="00160162">
        <w:rPr>
          <w:rFonts w:ascii="Avenir Next" w:hAnsi="Avenir Next" w:cs="Arial"/>
          <w:color w:val="808080" w:themeColor="background1" w:themeShade="80"/>
          <w:sz w:val="22"/>
          <w:szCs w:val="22"/>
          <w:lang w:val="en-GB"/>
        </w:rPr>
        <w:t>ing</w:t>
      </w:r>
      <w:r w:rsidRPr="00B01DCE">
        <w:rPr>
          <w:rFonts w:ascii="Avenir Next" w:hAnsi="Avenir Next" w:cs="Arial"/>
          <w:color w:val="808080" w:themeColor="background1" w:themeShade="80"/>
          <w:sz w:val="22"/>
          <w:szCs w:val="22"/>
          <w:lang w:val="en-GB"/>
        </w:rPr>
        <w:t xml:space="preserve"> of the conciliation agreement (</w:t>
      </w:r>
      <w:r w:rsidRPr="00160162">
        <w:rPr>
          <w:rFonts w:ascii="Avenir Next" w:hAnsi="Avenir Next" w:cs="Arial"/>
          <w:i/>
          <w:iCs/>
          <w:color w:val="808080" w:themeColor="background1" w:themeShade="80"/>
          <w:sz w:val="22"/>
          <w:szCs w:val="22"/>
          <w:lang w:val="en-GB"/>
        </w:rPr>
        <w:t>homologation</w:t>
      </w:r>
      <w:r w:rsidRPr="00B01DCE">
        <w:rPr>
          <w:rFonts w:ascii="Avenir Next" w:hAnsi="Avenir Next" w:cs="Arial"/>
          <w:color w:val="808080" w:themeColor="background1" w:themeShade="80"/>
          <w:sz w:val="22"/>
          <w:szCs w:val="22"/>
          <w:lang w:val="en-GB"/>
        </w:rPr>
        <w:t>). Unless the investors</w:t>
      </w:r>
      <w:r w:rsidR="008B1A6D">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consent is given, these claims cannot be subject t</w:t>
      </w:r>
      <w:r w:rsidR="006B7383">
        <w:rPr>
          <w:rFonts w:ascii="Avenir Next" w:hAnsi="Avenir Next" w:cs="Arial"/>
          <w:color w:val="808080" w:themeColor="background1" w:themeShade="80"/>
          <w:sz w:val="22"/>
          <w:szCs w:val="22"/>
          <w:lang w:val="en-GB"/>
        </w:rPr>
        <w:t xml:space="preserve">o </w:t>
      </w:r>
      <w:r w:rsidRPr="00B01DCE">
        <w:rPr>
          <w:rFonts w:ascii="Avenir Next" w:hAnsi="Avenir Next" w:cs="Arial"/>
          <w:color w:val="808080" w:themeColor="background1" w:themeShade="80"/>
          <w:sz w:val="22"/>
          <w:szCs w:val="22"/>
          <w:lang w:val="en-GB"/>
        </w:rPr>
        <w:t>writ</w:t>
      </w:r>
      <w:r w:rsidR="00C63A0C">
        <w:rPr>
          <w:rFonts w:ascii="Avenir Next" w:hAnsi="Avenir Next" w:cs="Arial"/>
          <w:color w:val="808080" w:themeColor="background1" w:themeShade="80"/>
          <w:sz w:val="22"/>
          <w:szCs w:val="22"/>
          <w:lang w:val="en-GB"/>
        </w:rPr>
        <w:t>e</w:t>
      </w:r>
      <w:r w:rsidR="008B1A6D">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off or postponement by a safeguard (or rehabilitation) plan, including in the event of a </w:t>
      </w:r>
      <w:r w:rsidR="008B1A6D">
        <w:rPr>
          <w:rFonts w:ascii="Avenir Next" w:hAnsi="Avenir Next" w:cs="Arial"/>
          <w:color w:val="808080" w:themeColor="background1" w:themeShade="80"/>
          <w:sz w:val="22"/>
          <w:szCs w:val="22"/>
          <w:lang w:val="en-GB"/>
        </w:rPr>
        <w:t>cram-</w:t>
      </w:r>
      <w:r w:rsidRPr="00B01DCE">
        <w:rPr>
          <w:rFonts w:ascii="Avenir Next" w:hAnsi="Avenir Next" w:cs="Arial"/>
          <w:color w:val="808080" w:themeColor="background1" w:themeShade="80"/>
          <w:sz w:val="22"/>
          <w:szCs w:val="22"/>
          <w:lang w:val="en-GB"/>
        </w:rPr>
        <w:t>down or a 'cross-class cram-down' process.</w:t>
      </w:r>
    </w:p>
    <w:p w14:paraId="3ED97485"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25A3FA3E" w14:textId="3DD2E699"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t>As per the objectives of the</w:t>
      </w:r>
      <w:r w:rsidR="00B15C20">
        <w:rPr>
          <w:rFonts w:ascii="Avenir Next" w:hAnsi="Avenir Next" w:cs="Arial"/>
          <w:color w:val="808080" w:themeColor="background1" w:themeShade="80"/>
          <w:sz w:val="22"/>
          <w:szCs w:val="22"/>
          <w:lang w:val="en-GB"/>
        </w:rPr>
        <w:t>se two</w:t>
      </w:r>
      <w:r w:rsidRPr="00B01DCE">
        <w:rPr>
          <w:rFonts w:ascii="Avenir Next" w:hAnsi="Avenir Next" w:cs="Arial"/>
          <w:color w:val="808080" w:themeColor="background1" w:themeShade="80"/>
          <w:sz w:val="22"/>
          <w:szCs w:val="22"/>
          <w:lang w:val="en-GB"/>
        </w:rPr>
        <w:t xml:space="preserve"> procedures, the following should be </w:t>
      </w:r>
      <w:r w:rsidR="00B15C20">
        <w:rPr>
          <w:rFonts w:ascii="Avenir Next" w:hAnsi="Avenir Next" w:cs="Arial"/>
          <w:color w:val="808080" w:themeColor="background1" w:themeShade="80"/>
          <w:sz w:val="22"/>
          <w:szCs w:val="22"/>
          <w:lang w:val="en-GB"/>
        </w:rPr>
        <w:t>highlighted</w:t>
      </w:r>
      <w:r w:rsidRPr="00B01DCE">
        <w:rPr>
          <w:rFonts w:ascii="Avenir Next" w:hAnsi="Avenir Next" w:cs="Arial"/>
          <w:color w:val="808080" w:themeColor="background1" w:themeShade="80"/>
          <w:sz w:val="22"/>
          <w:szCs w:val="22"/>
          <w:lang w:val="en-GB"/>
        </w:rPr>
        <w:t xml:space="preserve">. With respect to the safeguard procedure, this process </w:t>
      </w:r>
      <w:r w:rsidR="00B15C20">
        <w:rPr>
          <w:rFonts w:ascii="Avenir Next" w:hAnsi="Avenir Next" w:cs="Arial"/>
          <w:color w:val="808080" w:themeColor="background1" w:themeShade="80"/>
          <w:sz w:val="22"/>
          <w:szCs w:val="22"/>
          <w:lang w:val="en-GB"/>
        </w:rPr>
        <w:t xml:space="preserve">is </w:t>
      </w:r>
      <w:r w:rsidRPr="00B01DCE">
        <w:rPr>
          <w:rFonts w:ascii="Avenir Next" w:hAnsi="Avenir Next" w:cs="Arial"/>
          <w:color w:val="808080" w:themeColor="background1" w:themeShade="80"/>
          <w:sz w:val="22"/>
          <w:szCs w:val="22"/>
          <w:lang w:val="en-GB"/>
        </w:rPr>
        <w:t xml:space="preserve">dedicated to </w:t>
      </w:r>
      <w:r w:rsidR="00B15C20">
        <w:rPr>
          <w:rFonts w:ascii="Avenir Next" w:hAnsi="Avenir Next" w:cs="Arial"/>
          <w:color w:val="808080" w:themeColor="background1" w:themeShade="80"/>
          <w:sz w:val="22"/>
          <w:szCs w:val="22"/>
          <w:lang w:val="en-GB"/>
        </w:rPr>
        <w:t>debtors</w:t>
      </w:r>
      <w:r w:rsidRPr="00B01DCE">
        <w:rPr>
          <w:rFonts w:ascii="Avenir Next" w:hAnsi="Avenir Next" w:cs="Arial"/>
          <w:color w:val="808080" w:themeColor="background1" w:themeShade="80"/>
          <w:sz w:val="22"/>
          <w:szCs w:val="22"/>
          <w:lang w:val="en-GB"/>
        </w:rPr>
        <w:t xml:space="preserve"> who are not in a payment failure </w:t>
      </w:r>
      <w:r w:rsidRPr="00B01DCE">
        <w:rPr>
          <w:rFonts w:ascii="Avenir Next" w:hAnsi="Avenir Next" w:cs="Arial"/>
          <w:color w:val="808080" w:themeColor="background1" w:themeShade="80"/>
          <w:sz w:val="22"/>
          <w:szCs w:val="22"/>
          <w:lang w:val="en-GB"/>
        </w:rPr>
        <w:lastRenderedPageBreak/>
        <w:t xml:space="preserve">situation </w:t>
      </w:r>
      <w:r w:rsidR="00B15C20">
        <w:rPr>
          <w:rFonts w:ascii="Avenir Next" w:hAnsi="Avenir Next" w:cs="Arial"/>
          <w:color w:val="808080" w:themeColor="background1" w:themeShade="80"/>
          <w:sz w:val="22"/>
          <w:szCs w:val="22"/>
          <w:lang w:val="en-GB"/>
        </w:rPr>
        <w:t>and does not involve</w:t>
      </w:r>
      <w:r w:rsidRPr="00B01DCE">
        <w:rPr>
          <w:rFonts w:ascii="Avenir Next" w:hAnsi="Avenir Next" w:cs="Arial"/>
          <w:color w:val="808080" w:themeColor="background1" w:themeShade="80"/>
          <w:sz w:val="22"/>
          <w:szCs w:val="22"/>
          <w:lang w:val="en-GB"/>
        </w:rPr>
        <w:t xml:space="preserve"> any conciliation process before the opening of the proceeding. As a standalone procedure, the purpose is to establish a rehabilitation plan to be adopted by creditors. It </w:t>
      </w:r>
      <w:r w:rsidR="00B15C20">
        <w:rPr>
          <w:rFonts w:ascii="Avenir Next" w:hAnsi="Avenir Next" w:cs="Arial"/>
          <w:color w:val="808080" w:themeColor="background1" w:themeShade="80"/>
          <w:sz w:val="22"/>
          <w:szCs w:val="22"/>
          <w:lang w:val="en-GB"/>
        </w:rPr>
        <w:t xml:space="preserve">operates as </w:t>
      </w:r>
      <w:r w:rsidRPr="00B01DCE">
        <w:rPr>
          <w:rFonts w:ascii="Avenir Next" w:hAnsi="Avenir Next" w:cs="Arial"/>
          <w:color w:val="808080" w:themeColor="background1" w:themeShade="80"/>
          <w:sz w:val="22"/>
          <w:szCs w:val="22"/>
          <w:lang w:val="en-GB"/>
        </w:rPr>
        <w:t>a non-confidential court-led procedure.</w:t>
      </w:r>
    </w:p>
    <w:p w14:paraId="79044B64"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20E57401" w14:textId="3CEA3D65" w:rsidR="00864762" w:rsidRPr="00352357" w:rsidRDefault="00B01DCE" w:rsidP="00352357">
      <w:pPr>
        <w:jc w:val="both"/>
        <w:rPr>
          <w:rFonts w:ascii="Avenir Next" w:hAnsi="Avenir Next" w:cs="Arial"/>
          <w:color w:val="808080" w:themeColor="background1" w:themeShade="80"/>
          <w:sz w:val="22"/>
          <w:szCs w:val="22"/>
        </w:rPr>
      </w:pPr>
      <w:r w:rsidRPr="00B01DCE">
        <w:rPr>
          <w:rFonts w:ascii="Avenir Next" w:hAnsi="Avenir Next" w:cs="Arial"/>
          <w:color w:val="808080" w:themeColor="background1" w:themeShade="80"/>
          <w:sz w:val="22"/>
          <w:szCs w:val="22"/>
          <w:lang w:val="en-GB"/>
        </w:rPr>
        <w:t>On the other hand</w:t>
      </w:r>
      <w:r w:rsidR="00AA7A86">
        <w:rPr>
          <w:rFonts w:ascii="Avenir Next" w:hAnsi="Avenir Next" w:cs="Arial"/>
          <w:color w:val="808080" w:themeColor="background1" w:themeShade="80"/>
          <w:sz w:val="22"/>
          <w:szCs w:val="22"/>
          <w:lang w:val="en-GB"/>
        </w:rPr>
        <w:t>,</w:t>
      </w:r>
      <w:r w:rsidR="002C03B4">
        <w:rPr>
          <w:rFonts w:ascii="Avenir Next" w:hAnsi="Avenir Next" w:cs="Arial"/>
          <w:color w:val="808080" w:themeColor="background1" w:themeShade="80"/>
          <w:sz w:val="22"/>
          <w:szCs w:val="22"/>
          <w:lang w:val="en-GB"/>
        </w:rPr>
        <w:t xml:space="preserve"> the </w:t>
      </w:r>
      <w:r w:rsidRPr="00B01DCE">
        <w:rPr>
          <w:rFonts w:ascii="Avenir Next" w:hAnsi="Avenir Next" w:cs="Arial"/>
          <w:color w:val="808080" w:themeColor="background1" w:themeShade="80"/>
          <w:sz w:val="22"/>
          <w:szCs w:val="22"/>
          <w:lang w:val="en-GB"/>
        </w:rPr>
        <w:t xml:space="preserve">accelerated safeguard procedure </w:t>
      </w:r>
      <w:r w:rsidR="00AA7A86">
        <w:rPr>
          <w:rFonts w:ascii="Avenir Next" w:hAnsi="Avenir Next" w:cs="Arial"/>
          <w:color w:val="808080" w:themeColor="background1" w:themeShade="80"/>
          <w:sz w:val="22"/>
          <w:szCs w:val="22"/>
          <w:lang w:val="en-GB"/>
        </w:rPr>
        <w:t>involve</w:t>
      </w:r>
      <w:r w:rsidR="0023345D">
        <w:rPr>
          <w:rFonts w:ascii="Avenir Next" w:hAnsi="Avenir Next" w:cs="Arial"/>
          <w:color w:val="808080" w:themeColor="background1" w:themeShade="80"/>
          <w:sz w:val="22"/>
          <w:szCs w:val="22"/>
          <w:lang w:val="en-GB"/>
        </w:rPr>
        <w:t>s</w:t>
      </w:r>
      <w:r w:rsidRPr="00B01DCE">
        <w:rPr>
          <w:rFonts w:ascii="Avenir Next" w:hAnsi="Avenir Next" w:cs="Arial"/>
          <w:color w:val="808080" w:themeColor="background1" w:themeShade="80"/>
          <w:sz w:val="22"/>
          <w:szCs w:val="22"/>
          <w:lang w:val="en-GB"/>
        </w:rPr>
        <w:t xml:space="preserve"> a prepack variation of the safeguard procedure. Its main objective</w:t>
      </w:r>
      <w:r w:rsidR="00100412">
        <w:rPr>
          <w:rFonts w:ascii="Avenir Next" w:hAnsi="Avenir Next" w:cs="Arial"/>
          <w:color w:val="808080" w:themeColor="background1" w:themeShade="80"/>
          <w:sz w:val="22"/>
          <w:szCs w:val="22"/>
          <w:lang w:val="en-GB"/>
        </w:rPr>
        <w:t>s</w:t>
      </w:r>
      <w:r w:rsidRPr="00B01DCE">
        <w:rPr>
          <w:rFonts w:ascii="Avenir Next" w:hAnsi="Avenir Next" w:cs="Arial"/>
          <w:color w:val="808080" w:themeColor="background1" w:themeShade="80"/>
          <w:sz w:val="22"/>
          <w:szCs w:val="22"/>
          <w:lang w:val="en-GB"/>
        </w:rPr>
        <w:t xml:space="preserve"> </w:t>
      </w:r>
      <w:r w:rsidR="00A87A07">
        <w:rPr>
          <w:rFonts w:ascii="Avenir Next" w:hAnsi="Avenir Next" w:cs="Arial"/>
          <w:color w:val="808080" w:themeColor="background1" w:themeShade="80"/>
          <w:sz w:val="22"/>
          <w:szCs w:val="22"/>
          <w:lang w:val="en-GB"/>
        </w:rPr>
        <w:t>focus on preparing</w:t>
      </w:r>
      <w:r w:rsidR="002C03B4">
        <w:rPr>
          <w:rFonts w:ascii="Avenir Next" w:hAnsi="Avenir Next" w:cs="Arial"/>
          <w:color w:val="808080" w:themeColor="background1" w:themeShade="80"/>
          <w:sz w:val="22"/>
          <w:szCs w:val="22"/>
          <w:lang w:val="en-GB"/>
        </w:rPr>
        <w:t xml:space="preserve"> a</w:t>
      </w:r>
      <w:r w:rsidRPr="00B01DCE">
        <w:rPr>
          <w:rFonts w:ascii="Avenir Next" w:hAnsi="Avenir Next" w:cs="Arial"/>
          <w:color w:val="808080" w:themeColor="background1" w:themeShade="80"/>
          <w:sz w:val="22"/>
          <w:szCs w:val="22"/>
          <w:lang w:val="en-GB"/>
        </w:rPr>
        <w:t xml:space="preserve"> restructuring plan and </w:t>
      </w:r>
      <w:r w:rsidR="00A87A07">
        <w:rPr>
          <w:rFonts w:ascii="Avenir Next" w:hAnsi="Avenir Next" w:cs="Arial"/>
          <w:color w:val="808080" w:themeColor="background1" w:themeShade="80"/>
          <w:sz w:val="22"/>
          <w:szCs w:val="22"/>
          <w:lang w:val="en-GB"/>
        </w:rPr>
        <w:t>obtaining</w:t>
      </w:r>
      <w:r w:rsidRPr="00B01DCE">
        <w:rPr>
          <w:rFonts w:ascii="Avenir Next" w:hAnsi="Avenir Next" w:cs="Arial"/>
          <w:color w:val="808080" w:themeColor="background1" w:themeShade="80"/>
          <w:sz w:val="22"/>
          <w:szCs w:val="22"/>
          <w:lang w:val="en-GB"/>
        </w:rPr>
        <w:t xml:space="preserve"> a vote by creditors </w:t>
      </w:r>
      <w:r w:rsidR="002C03B4">
        <w:rPr>
          <w:rFonts w:ascii="Avenir Next" w:hAnsi="Avenir Next" w:cs="Arial"/>
          <w:color w:val="808080" w:themeColor="background1" w:themeShade="80"/>
          <w:sz w:val="22"/>
          <w:szCs w:val="22"/>
          <w:lang w:val="en-GB"/>
        </w:rPr>
        <w:t xml:space="preserve">in an expeditious manner. </w:t>
      </w:r>
      <w:r w:rsidR="002C03B4" w:rsidRPr="002C03B4">
        <w:rPr>
          <w:rFonts w:ascii="Avenir Next" w:hAnsi="Avenir Next" w:cs="Arial"/>
          <w:color w:val="808080" w:themeColor="background1" w:themeShade="80"/>
          <w:sz w:val="22"/>
          <w:szCs w:val="22"/>
          <w:lang w:val="en-GB"/>
        </w:rPr>
        <w:t>A conciliation procedure must be initiated beforehand.</w:t>
      </w:r>
      <w:r w:rsidR="002C03B4">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 xml:space="preserve">This prepack variation of the </w:t>
      </w:r>
      <w:r w:rsidR="00A87A07">
        <w:rPr>
          <w:rFonts w:ascii="Avenir Next" w:hAnsi="Avenir Next" w:cs="Arial"/>
          <w:color w:val="808080" w:themeColor="background1" w:themeShade="80"/>
          <w:sz w:val="22"/>
          <w:szCs w:val="22"/>
          <w:lang w:val="en-GB"/>
        </w:rPr>
        <w:t>safeguard</w:t>
      </w:r>
      <w:r w:rsidRPr="00B01DCE">
        <w:rPr>
          <w:rFonts w:ascii="Avenir Next" w:hAnsi="Avenir Next" w:cs="Arial"/>
          <w:color w:val="808080" w:themeColor="background1" w:themeShade="80"/>
          <w:sz w:val="22"/>
          <w:szCs w:val="22"/>
          <w:lang w:val="en-GB"/>
        </w:rPr>
        <w:t xml:space="preserve"> proceedings </w:t>
      </w:r>
      <w:r w:rsidR="00A87A07">
        <w:rPr>
          <w:rFonts w:ascii="Avenir Next" w:hAnsi="Avenir Next" w:cs="Arial"/>
          <w:color w:val="808080" w:themeColor="background1" w:themeShade="80"/>
          <w:sz w:val="22"/>
          <w:szCs w:val="22"/>
          <w:lang w:val="en-GB"/>
        </w:rPr>
        <w:t>seeks to preserve</w:t>
      </w:r>
      <w:r w:rsidRPr="00B01DCE">
        <w:rPr>
          <w:rFonts w:ascii="Avenir Next" w:hAnsi="Avenir Next" w:cs="Arial"/>
          <w:color w:val="808080" w:themeColor="background1" w:themeShade="80"/>
          <w:sz w:val="22"/>
          <w:szCs w:val="22"/>
          <w:lang w:val="en-GB"/>
        </w:rPr>
        <w:t xml:space="preserve"> the company's</w:t>
      </w:r>
      <w:r w:rsidR="00A87A07">
        <w:rPr>
          <w:rFonts w:ascii="Avenir Next" w:hAnsi="Avenir Next" w:cs="Arial"/>
          <w:color w:val="808080" w:themeColor="background1" w:themeShade="80"/>
          <w:sz w:val="22"/>
          <w:szCs w:val="22"/>
          <w:lang w:val="en-GB"/>
        </w:rPr>
        <w:t xml:space="preserve"> activity</w:t>
      </w:r>
      <w:r w:rsidR="005927FF">
        <w:rPr>
          <w:rFonts w:ascii="Avenir Next" w:hAnsi="Avenir Next" w:cs="Arial"/>
          <w:color w:val="808080" w:themeColor="background1" w:themeShade="80"/>
          <w:sz w:val="22"/>
          <w:szCs w:val="22"/>
          <w:lang w:val="en-GB"/>
        </w:rPr>
        <w:t xml:space="preserve">. </w:t>
      </w: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3A47FC3D" w14:textId="14F9A787"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t>In this section we attemp</w:t>
      </w:r>
      <w:r w:rsidR="003F42C3">
        <w:rPr>
          <w:rFonts w:ascii="Avenir Next" w:hAnsi="Avenir Next" w:cs="Arial"/>
          <w:color w:val="808080" w:themeColor="background1" w:themeShade="80"/>
          <w:sz w:val="22"/>
          <w:szCs w:val="22"/>
          <w:lang w:val="en-GB"/>
        </w:rPr>
        <w:t>t</w:t>
      </w:r>
      <w:r w:rsidRPr="00B01DCE">
        <w:rPr>
          <w:rFonts w:ascii="Avenir Next" w:hAnsi="Avenir Next" w:cs="Arial"/>
          <w:color w:val="808080" w:themeColor="background1" w:themeShade="80"/>
          <w:sz w:val="22"/>
          <w:szCs w:val="22"/>
          <w:lang w:val="en-GB"/>
        </w:rPr>
        <w:t xml:space="preserve"> to shed some light on the reasons why merging the safeguard procedure with the rehabilitation procedure should or </w:t>
      </w:r>
      <w:r w:rsidR="003F42C3">
        <w:rPr>
          <w:rFonts w:ascii="Avenir Next" w:hAnsi="Avenir Next" w:cs="Arial"/>
          <w:color w:val="808080" w:themeColor="background1" w:themeShade="80"/>
          <w:sz w:val="22"/>
          <w:szCs w:val="22"/>
          <w:lang w:val="en-GB"/>
        </w:rPr>
        <w:t xml:space="preserve">should </w:t>
      </w:r>
      <w:r w:rsidRPr="00B01DCE">
        <w:rPr>
          <w:rFonts w:ascii="Avenir Next" w:hAnsi="Avenir Next" w:cs="Arial"/>
          <w:color w:val="808080" w:themeColor="background1" w:themeShade="80"/>
          <w:sz w:val="22"/>
          <w:szCs w:val="22"/>
          <w:lang w:val="en-GB"/>
        </w:rPr>
        <w:t xml:space="preserve">not </w:t>
      </w:r>
      <w:r w:rsidR="003F42C3">
        <w:rPr>
          <w:rFonts w:ascii="Avenir Next" w:hAnsi="Avenir Next" w:cs="Arial"/>
          <w:color w:val="808080" w:themeColor="background1" w:themeShade="80"/>
          <w:sz w:val="22"/>
          <w:szCs w:val="22"/>
          <w:lang w:val="en-GB"/>
        </w:rPr>
        <w:t xml:space="preserve">be </w:t>
      </w:r>
      <w:r w:rsidRPr="00B01DCE">
        <w:rPr>
          <w:rFonts w:ascii="Avenir Next" w:hAnsi="Avenir Next" w:cs="Arial"/>
          <w:color w:val="808080" w:themeColor="background1" w:themeShade="80"/>
          <w:sz w:val="22"/>
          <w:szCs w:val="22"/>
          <w:lang w:val="en-GB"/>
        </w:rPr>
        <w:t xml:space="preserve">pursued. This idea was </w:t>
      </w:r>
      <w:r w:rsidR="003F42C3">
        <w:rPr>
          <w:rFonts w:ascii="Avenir Next" w:hAnsi="Avenir Next" w:cs="Arial"/>
          <w:color w:val="808080" w:themeColor="background1" w:themeShade="80"/>
          <w:sz w:val="22"/>
          <w:szCs w:val="22"/>
          <w:lang w:val="en-GB"/>
        </w:rPr>
        <w:t>put</w:t>
      </w:r>
      <w:r w:rsidRPr="00B01DCE">
        <w:rPr>
          <w:rFonts w:ascii="Avenir Next" w:hAnsi="Avenir Next" w:cs="Arial"/>
          <w:color w:val="808080" w:themeColor="background1" w:themeShade="80"/>
          <w:sz w:val="22"/>
          <w:szCs w:val="22"/>
          <w:lang w:val="en-GB"/>
        </w:rPr>
        <w:t xml:space="preserve"> forward during the discussions on </w:t>
      </w:r>
      <w:r w:rsidR="003F42C3">
        <w:rPr>
          <w:rFonts w:ascii="Avenir Next" w:hAnsi="Avenir Next" w:cs="Arial"/>
          <w:color w:val="808080" w:themeColor="background1" w:themeShade="80"/>
          <w:sz w:val="22"/>
          <w:szCs w:val="22"/>
          <w:lang w:val="en-GB"/>
        </w:rPr>
        <w:t xml:space="preserve">the implementation of </w:t>
      </w:r>
      <w:r w:rsidRPr="00B01DCE">
        <w:rPr>
          <w:rFonts w:ascii="Avenir Next" w:hAnsi="Avenir Next" w:cs="Arial"/>
          <w:color w:val="808080" w:themeColor="background1" w:themeShade="80"/>
          <w:sz w:val="22"/>
          <w:szCs w:val="22"/>
          <w:lang w:val="en-GB"/>
        </w:rPr>
        <w:t xml:space="preserve">the </w:t>
      </w:r>
      <w:r w:rsidR="005F0B87">
        <w:rPr>
          <w:rFonts w:ascii="Avenir Next" w:hAnsi="Avenir Next" w:cs="Arial"/>
          <w:color w:val="808080" w:themeColor="background1" w:themeShade="80"/>
          <w:sz w:val="22"/>
          <w:szCs w:val="22"/>
          <w:lang w:val="en-GB"/>
        </w:rPr>
        <w:t>EU</w:t>
      </w:r>
      <w:r w:rsidRPr="00B01DCE">
        <w:rPr>
          <w:rFonts w:ascii="Avenir Next" w:hAnsi="Avenir Next" w:cs="Arial"/>
          <w:color w:val="808080" w:themeColor="background1" w:themeShade="80"/>
          <w:sz w:val="22"/>
          <w:szCs w:val="22"/>
          <w:lang w:val="en-GB"/>
        </w:rPr>
        <w:t xml:space="preserve"> </w:t>
      </w:r>
      <w:r w:rsidR="003F42C3">
        <w:rPr>
          <w:rFonts w:ascii="Avenir Next" w:hAnsi="Avenir Next" w:cs="Arial"/>
          <w:color w:val="808080" w:themeColor="background1" w:themeShade="80"/>
          <w:sz w:val="22"/>
          <w:szCs w:val="22"/>
          <w:lang w:val="en-GB"/>
        </w:rPr>
        <w:t>Directive</w:t>
      </w:r>
      <w:r w:rsidRPr="00B01DCE">
        <w:rPr>
          <w:rFonts w:ascii="Avenir Next" w:hAnsi="Avenir Next" w:cs="Arial"/>
          <w:color w:val="808080" w:themeColor="background1" w:themeShade="80"/>
          <w:sz w:val="22"/>
          <w:szCs w:val="22"/>
          <w:lang w:val="en-GB"/>
        </w:rPr>
        <w:t xml:space="preserve"> on </w:t>
      </w:r>
      <w:r w:rsidR="005F0B87">
        <w:rPr>
          <w:rFonts w:ascii="Avenir Next" w:hAnsi="Avenir Next" w:cs="Arial"/>
          <w:color w:val="808080" w:themeColor="background1" w:themeShade="80"/>
          <w:sz w:val="22"/>
          <w:szCs w:val="22"/>
          <w:lang w:val="en-GB"/>
        </w:rPr>
        <w:t>P</w:t>
      </w:r>
      <w:r w:rsidRPr="00B01DCE">
        <w:rPr>
          <w:rFonts w:ascii="Avenir Next" w:hAnsi="Avenir Next" w:cs="Arial"/>
          <w:color w:val="808080" w:themeColor="background1" w:themeShade="80"/>
          <w:sz w:val="22"/>
          <w:szCs w:val="22"/>
          <w:lang w:val="en-GB"/>
        </w:rPr>
        <w:t xml:space="preserve">reventive </w:t>
      </w:r>
      <w:r w:rsidR="005F0B87">
        <w:rPr>
          <w:rFonts w:ascii="Avenir Next" w:hAnsi="Avenir Next" w:cs="Arial"/>
          <w:color w:val="808080" w:themeColor="background1" w:themeShade="80"/>
          <w:sz w:val="22"/>
          <w:szCs w:val="22"/>
          <w:lang w:val="en-GB"/>
        </w:rPr>
        <w:t>R</w:t>
      </w:r>
      <w:r w:rsidRPr="00B01DCE">
        <w:rPr>
          <w:rFonts w:ascii="Avenir Next" w:hAnsi="Avenir Next" w:cs="Arial"/>
          <w:color w:val="808080" w:themeColor="background1" w:themeShade="80"/>
          <w:sz w:val="22"/>
          <w:szCs w:val="22"/>
          <w:lang w:val="en-GB"/>
        </w:rPr>
        <w:t>estructuring mechanisms of 2019.</w:t>
      </w:r>
    </w:p>
    <w:p w14:paraId="10601224"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76A48C65" w14:textId="26B81C6D"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t xml:space="preserve">The safeguard procedure, formally introduced in 2005 and subsequently reformed in 2008, 2014 as well as </w:t>
      </w:r>
      <w:r w:rsidR="005F2B0F">
        <w:rPr>
          <w:rFonts w:ascii="Avenir Next" w:hAnsi="Avenir Next" w:cs="Arial"/>
          <w:color w:val="808080" w:themeColor="background1" w:themeShade="80"/>
          <w:sz w:val="22"/>
          <w:szCs w:val="22"/>
          <w:lang w:val="en-GB"/>
        </w:rPr>
        <w:t xml:space="preserve">in </w:t>
      </w:r>
      <w:r w:rsidRPr="00B01DCE">
        <w:rPr>
          <w:rFonts w:ascii="Avenir Next" w:hAnsi="Avenir Next" w:cs="Arial"/>
          <w:color w:val="808080" w:themeColor="background1" w:themeShade="80"/>
          <w:sz w:val="22"/>
          <w:szCs w:val="22"/>
          <w:lang w:val="en-GB"/>
        </w:rPr>
        <w:t xml:space="preserve">2016, is available to debtors experiencing </w:t>
      </w:r>
      <w:r w:rsidR="00F41211">
        <w:rPr>
          <w:rFonts w:ascii="Avenir Next" w:hAnsi="Avenir Next" w:cs="Arial"/>
          <w:color w:val="808080" w:themeColor="background1" w:themeShade="80"/>
          <w:sz w:val="22"/>
          <w:szCs w:val="22"/>
          <w:lang w:val="en-GB"/>
        </w:rPr>
        <w:t xml:space="preserve">only </w:t>
      </w:r>
      <w:r w:rsidRPr="00B01DCE">
        <w:rPr>
          <w:rFonts w:ascii="Avenir Next" w:hAnsi="Avenir Next" w:cs="Arial"/>
          <w:color w:val="808080" w:themeColor="background1" w:themeShade="80"/>
          <w:sz w:val="22"/>
          <w:szCs w:val="22"/>
          <w:lang w:val="en-GB"/>
        </w:rPr>
        <w:t xml:space="preserve">financial distress </w:t>
      </w:r>
      <w:r w:rsidR="005F2B0F">
        <w:rPr>
          <w:rFonts w:ascii="Avenir Next" w:hAnsi="Avenir Next" w:cs="Arial"/>
          <w:color w:val="808080" w:themeColor="background1" w:themeShade="80"/>
          <w:sz w:val="22"/>
          <w:szCs w:val="22"/>
          <w:lang w:val="en-GB"/>
        </w:rPr>
        <w:t>and not</w:t>
      </w:r>
      <w:r w:rsidRPr="00B01DCE">
        <w:rPr>
          <w:rFonts w:ascii="Avenir Next" w:hAnsi="Avenir Next" w:cs="Arial"/>
          <w:color w:val="808080" w:themeColor="background1" w:themeShade="80"/>
          <w:sz w:val="22"/>
          <w:szCs w:val="22"/>
          <w:lang w:val="en-GB"/>
        </w:rPr>
        <w:t xml:space="preserve"> a cessa</w:t>
      </w:r>
      <w:r w:rsidR="00D35E1D">
        <w:rPr>
          <w:rFonts w:ascii="Avenir Next" w:hAnsi="Avenir Next" w:cs="Arial"/>
          <w:color w:val="808080" w:themeColor="background1" w:themeShade="80"/>
          <w:sz w:val="22"/>
          <w:szCs w:val="22"/>
          <w:lang w:val="en-GB"/>
        </w:rPr>
        <w:t>t</w:t>
      </w:r>
      <w:r w:rsidRPr="00B01DCE">
        <w:rPr>
          <w:rFonts w:ascii="Avenir Next" w:hAnsi="Avenir Next" w:cs="Arial"/>
          <w:color w:val="808080" w:themeColor="background1" w:themeShade="80"/>
          <w:sz w:val="22"/>
          <w:szCs w:val="22"/>
          <w:lang w:val="en-GB"/>
        </w:rPr>
        <w:t>ion of payments situation. This could be interpreted as a situation in which there is no alternative solution for the debtor. Th</w:t>
      </w:r>
      <w:r w:rsidR="00B87421">
        <w:rPr>
          <w:rFonts w:ascii="Avenir Next" w:hAnsi="Avenir Next" w:cs="Arial"/>
          <w:color w:val="808080" w:themeColor="background1" w:themeShade="80"/>
          <w:sz w:val="22"/>
          <w:szCs w:val="22"/>
          <w:lang w:val="en-GB"/>
        </w:rPr>
        <w:t>e</w:t>
      </w:r>
      <w:r w:rsidRPr="00B01DCE">
        <w:rPr>
          <w:rFonts w:ascii="Avenir Next" w:hAnsi="Avenir Next" w:cs="Arial"/>
          <w:color w:val="808080" w:themeColor="background1" w:themeShade="80"/>
          <w:sz w:val="22"/>
          <w:szCs w:val="22"/>
          <w:lang w:val="en-GB"/>
        </w:rPr>
        <w:t xml:space="preserve"> procedure is non-confidential, </w:t>
      </w:r>
      <w:r w:rsidR="00B87421">
        <w:rPr>
          <w:rFonts w:ascii="Avenir Next" w:hAnsi="Avenir Next" w:cs="Arial"/>
          <w:color w:val="808080" w:themeColor="background1" w:themeShade="80"/>
          <w:sz w:val="22"/>
          <w:szCs w:val="22"/>
          <w:lang w:val="en-GB"/>
        </w:rPr>
        <w:t xml:space="preserve">it </w:t>
      </w:r>
      <w:r w:rsidRPr="00B01DCE">
        <w:rPr>
          <w:rFonts w:ascii="Avenir Next" w:hAnsi="Avenir Next" w:cs="Arial"/>
          <w:color w:val="808080" w:themeColor="background1" w:themeShade="80"/>
          <w:sz w:val="22"/>
          <w:szCs w:val="22"/>
          <w:lang w:val="en-GB"/>
        </w:rPr>
        <w:t>imposes a stay on enforcement actions</w:t>
      </w:r>
      <w:r w:rsidR="00B87421">
        <w:rPr>
          <w:rFonts w:ascii="Avenir Next" w:hAnsi="Avenir Next" w:cs="Arial"/>
          <w:color w:val="808080" w:themeColor="background1" w:themeShade="80"/>
          <w:sz w:val="22"/>
          <w:szCs w:val="22"/>
          <w:lang w:val="en-GB"/>
        </w:rPr>
        <w:t xml:space="preserve"> and</w:t>
      </w:r>
      <w:r w:rsidRPr="00B01DCE">
        <w:rPr>
          <w:rFonts w:ascii="Avenir Next" w:hAnsi="Avenir Next" w:cs="Arial"/>
          <w:color w:val="808080" w:themeColor="background1" w:themeShade="80"/>
          <w:sz w:val="22"/>
          <w:szCs w:val="22"/>
          <w:lang w:val="en-GB"/>
        </w:rPr>
        <w:t xml:space="preserve"> </w:t>
      </w:r>
      <w:r w:rsidR="00B87421">
        <w:rPr>
          <w:rFonts w:ascii="Avenir Next" w:hAnsi="Avenir Next" w:cs="Arial"/>
          <w:color w:val="808080" w:themeColor="background1" w:themeShade="80"/>
          <w:sz w:val="22"/>
          <w:szCs w:val="22"/>
          <w:lang w:val="en-GB"/>
        </w:rPr>
        <w:t>it promotes</w:t>
      </w:r>
      <w:r w:rsidRPr="00B01DCE">
        <w:rPr>
          <w:rFonts w:ascii="Avenir Next" w:hAnsi="Avenir Next" w:cs="Arial"/>
          <w:color w:val="808080" w:themeColor="background1" w:themeShade="80"/>
          <w:sz w:val="22"/>
          <w:szCs w:val="22"/>
          <w:lang w:val="en-GB"/>
        </w:rPr>
        <w:t xml:space="preserve"> the drafting of a safeguard plan</w:t>
      </w:r>
      <w:r w:rsidR="00B87421">
        <w:rPr>
          <w:rFonts w:ascii="Avenir Next" w:hAnsi="Avenir Next" w:cs="Arial"/>
          <w:color w:val="808080" w:themeColor="background1" w:themeShade="80"/>
          <w:sz w:val="22"/>
          <w:szCs w:val="22"/>
          <w:lang w:val="en-GB"/>
        </w:rPr>
        <w:t>. T</w:t>
      </w:r>
      <w:r w:rsidRPr="00B01DCE">
        <w:rPr>
          <w:rFonts w:ascii="Avenir Next" w:hAnsi="Avenir Next" w:cs="Arial"/>
          <w:color w:val="808080" w:themeColor="background1" w:themeShade="80"/>
          <w:sz w:val="22"/>
          <w:szCs w:val="22"/>
          <w:lang w:val="en-GB"/>
        </w:rPr>
        <w:t>he decision commencing the safeguard procedure result</w:t>
      </w:r>
      <w:r w:rsidR="00685009">
        <w:rPr>
          <w:rFonts w:ascii="Avenir Next" w:hAnsi="Avenir Next" w:cs="Arial"/>
          <w:color w:val="808080" w:themeColor="background1" w:themeShade="80"/>
          <w:sz w:val="22"/>
          <w:szCs w:val="22"/>
          <w:lang w:val="en-GB"/>
        </w:rPr>
        <w:t>s</w:t>
      </w:r>
      <w:r w:rsidR="00B87421">
        <w:rPr>
          <w:rFonts w:ascii="Avenir Next" w:hAnsi="Avenir Next" w:cs="Arial"/>
          <w:color w:val="808080" w:themeColor="background1" w:themeShade="80"/>
          <w:sz w:val="22"/>
          <w:szCs w:val="22"/>
          <w:lang w:val="en-GB"/>
        </w:rPr>
        <w:t xml:space="preserve"> in</w:t>
      </w:r>
      <w:r w:rsidRPr="00B01DCE">
        <w:rPr>
          <w:rFonts w:ascii="Avenir Next" w:hAnsi="Avenir Next" w:cs="Arial"/>
          <w:color w:val="808080" w:themeColor="background1" w:themeShade="80"/>
          <w:sz w:val="22"/>
          <w:szCs w:val="22"/>
          <w:lang w:val="en-GB"/>
        </w:rPr>
        <w:t xml:space="preserve"> the designation of a representative of creditors, </w:t>
      </w:r>
      <w:r w:rsidR="00B87421">
        <w:rPr>
          <w:rFonts w:ascii="Avenir Next" w:hAnsi="Avenir Next" w:cs="Arial"/>
          <w:color w:val="808080" w:themeColor="background1" w:themeShade="80"/>
          <w:sz w:val="22"/>
          <w:szCs w:val="22"/>
          <w:lang w:val="en-GB"/>
        </w:rPr>
        <w:t xml:space="preserve">an </w:t>
      </w:r>
      <w:r w:rsidRPr="00B01DCE">
        <w:rPr>
          <w:rFonts w:ascii="Avenir Next" w:hAnsi="Avenir Next" w:cs="Arial"/>
          <w:color w:val="808080" w:themeColor="background1" w:themeShade="80"/>
          <w:sz w:val="22"/>
          <w:szCs w:val="22"/>
          <w:lang w:val="en-GB"/>
        </w:rPr>
        <w:t xml:space="preserve">insolvency judge and an administrator. As per the observation period, this can be extended via a court decision beyond </w:t>
      </w:r>
      <w:r w:rsidR="002A22F4">
        <w:rPr>
          <w:rFonts w:ascii="Avenir Next" w:hAnsi="Avenir Next" w:cs="Arial"/>
          <w:color w:val="808080" w:themeColor="background1" w:themeShade="80"/>
          <w:sz w:val="22"/>
          <w:szCs w:val="22"/>
          <w:lang w:val="en-GB"/>
        </w:rPr>
        <w:t>an</w:t>
      </w:r>
      <w:r w:rsidRPr="00B01DCE">
        <w:rPr>
          <w:rFonts w:ascii="Avenir Next" w:hAnsi="Avenir Next" w:cs="Arial"/>
          <w:color w:val="808080" w:themeColor="background1" w:themeShade="80"/>
          <w:sz w:val="22"/>
          <w:szCs w:val="22"/>
          <w:lang w:val="en-GB"/>
        </w:rPr>
        <w:t xml:space="preserve"> initial </w:t>
      </w:r>
      <w:r w:rsidR="002A22F4">
        <w:rPr>
          <w:rFonts w:ascii="Avenir Next" w:hAnsi="Avenir Next" w:cs="Arial"/>
          <w:color w:val="808080" w:themeColor="background1" w:themeShade="80"/>
          <w:sz w:val="22"/>
          <w:szCs w:val="22"/>
          <w:lang w:val="en-GB"/>
        </w:rPr>
        <w:t>six-</w:t>
      </w:r>
      <w:r w:rsidRPr="00B01DCE">
        <w:rPr>
          <w:rFonts w:ascii="Avenir Next" w:hAnsi="Avenir Next" w:cs="Arial"/>
          <w:color w:val="808080" w:themeColor="background1" w:themeShade="80"/>
          <w:sz w:val="22"/>
          <w:szCs w:val="22"/>
          <w:lang w:val="en-GB"/>
        </w:rPr>
        <w:t>month</w:t>
      </w:r>
      <w:r w:rsidR="002A22F4">
        <w:rPr>
          <w:rFonts w:ascii="Avenir Next" w:hAnsi="Avenir Next" w:cs="Arial"/>
          <w:color w:val="808080" w:themeColor="background1" w:themeShade="80"/>
          <w:sz w:val="22"/>
          <w:szCs w:val="22"/>
          <w:lang w:val="en-GB"/>
        </w:rPr>
        <w:t xml:space="preserve"> period. It can be extended </w:t>
      </w:r>
      <w:r w:rsidRPr="00B01DCE">
        <w:rPr>
          <w:rFonts w:ascii="Avenir Next" w:hAnsi="Avenir Next" w:cs="Arial"/>
          <w:color w:val="808080" w:themeColor="background1" w:themeShade="80"/>
          <w:sz w:val="22"/>
          <w:szCs w:val="22"/>
          <w:lang w:val="en-GB"/>
        </w:rPr>
        <w:t xml:space="preserve">for a second time following the </w:t>
      </w:r>
      <w:r w:rsidR="00ED5106">
        <w:rPr>
          <w:rFonts w:ascii="Avenir Next" w:hAnsi="Avenir Next" w:cs="Arial"/>
          <w:color w:val="808080" w:themeColor="background1" w:themeShade="80"/>
          <w:sz w:val="22"/>
          <w:szCs w:val="22"/>
          <w:lang w:val="en-GB"/>
        </w:rPr>
        <w:t>P</w:t>
      </w:r>
      <w:r w:rsidRPr="00B01DCE">
        <w:rPr>
          <w:rFonts w:ascii="Avenir Next" w:hAnsi="Avenir Next" w:cs="Arial"/>
          <w:color w:val="808080" w:themeColor="background1" w:themeShade="80"/>
          <w:sz w:val="22"/>
          <w:szCs w:val="22"/>
          <w:lang w:val="en-GB"/>
        </w:rPr>
        <w:t xml:space="preserve">ublic </w:t>
      </w:r>
      <w:r w:rsidR="00ED5106">
        <w:rPr>
          <w:rFonts w:ascii="Avenir Next" w:hAnsi="Avenir Next" w:cs="Arial"/>
          <w:color w:val="808080" w:themeColor="background1" w:themeShade="80"/>
          <w:sz w:val="22"/>
          <w:szCs w:val="22"/>
          <w:lang w:val="en-GB"/>
        </w:rPr>
        <w:t>Pro</w:t>
      </w:r>
      <w:r w:rsidRPr="00B01DCE">
        <w:rPr>
          <w:rFonts w:ascii="Avenir Next" w:hAnsi="Avenir Next" w:cs="Arial"/>
          <w:color w:val="808080" w:themeColor="background1" w:themeShade="80"/>
          <w:sz w:val="22"/>
          <w:szCs w:val="22"/>
          <w:lang w:val="en-GB"/>
        </w:rPr>
        <w:t>secutor</w:t>
      </w:r>
      <w:r w:rsidR="00ED5106">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s request. The observation</w:t>
      </w:r>
      <w:r w:rsidR="00ED5106">
        <w:rPr>
          <w:rFonts w:ascii="Avenir Next" w:hAnsi="Avenir Next" w:cs="Arial"/>
          <w:color w:val="808080" w:themeColor="background1" w:themeShade="80"/>
          <w:sz w:val="22"/>
          <w:szCs w:val="22"/>
          <w:lang w:val="en-GB"/>
        </w:rPr>
        <w:t xml:space="preserve"> </w:t>
      </w:r>
      <w:r w:rsidR="00DA6CCD">
        <w:rPr>
          <w:rFonts w:ascii="Avenir Next" w:hAnsi="Avenir Next" w:cs="Arial"/>
          <w:color w:val="808080" w:themeColor="background1" w:themeShade="80"/>
          <w:sz w:val="22"/>
          <w:szCs w:val="22"/>
          <w:lang w:val="en-GB"/>
        </w:rPr>
        <w:t xml:space="preserve">period </w:t>
      </w:r>
      <w:r w:rsidR="004A0C47">
        <w:rPr>
          <w:rFonts w:ascii="Avenir Next" w:hAnsi="Avenir Next" w:cs="Arial"/>
          <w:color w:val="808080" w:themeColor="background1" w:themeShade="80"/>
          <w:sz w:val="22"/>
          <w:szCs w:val="22"/>
          <w:lang w:val="en-GB"/>
        </w:rPr>
        <w:t>entails</w:t>
      </w:r>
      <w:r w:rsidRPr="00B01DCE">
        <w:rPr>
          <w:rFonts w:ascii="Avenir Next" w:hAnsi="Avenir Next" w:cs="Arial"/>
          <w:color w:val="808080" w:themeColor="background1" w:themeShade="80"/>
          <w:sz w:val="22"/>
          <w:szCs w:val="22"/>
          <w:lang w:val="en-GB"/>
        </w:rPr>
        <w:t>, first of all,</w:t>
      </w:r>
      <w:r w:rsidR="004A0C47">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an assessment</w:t>
      </w:r>
      <w:r w:rsidR="00ED5106">
        <w:rPr>
          <w:rFonts w:ascii="Avenir Next" w:hAnsi="Avenir Next" w:cs="Arial"/>
          <w:color w:val="808080" w:themeColor="background1" w:themeShade="80"/>
          <w:sz w:val="22"/>
          <w:szCs w:val="22"/>
          <w:lang w:val="en-GB"/>
        </w:rPr>
        <w:t xml:space="preserve"> of </w:t>
      </w:r>
      <w:r w:rsidR="004A0C47">
        <w:rPr>
          <w:rFonts w:ascii="Avenir Next" w:hAnsi="Avenir Next" w:cs="Arial"/>
          <w:color w:val="808080" w:themeColor="background1" w:themeShade="80"/>
          <w:sz w:val="22"/>
          <w:szCs w:val="22"/>
          <w:lang w:val="en-GB"/>
        </w:rPr>
        <w:t>several important</w:t>
      </w:r>
      <w:r w:rsidRPr="00B01DCE">
        <w:rPr>
          <w:rFonts w:ascii="Avenir Next" w:hAnsi="Avenir Next" w:cs="Arial"/>
          <w:color w:val="808080" w:themeColor="background1" w:themeShade="80"/>
          <w:sz w:val="22"/>
          <w:szCs w:val="22"/>
          <w:lang w:val="en-GB"/>
        </w:rPr>
        <w:t xml:space="preserve"> aspects </w:t>
      </w:r>
      <w:r w:rsidR="004A0C47">
        <w:rPr>
          <w:rFonts w:ascii="Avenir Next" w:hAnsi="Avenir Next" w:cs="Arial"/>
          <w:color w:val="808080" w:themeColor="background1" w:themeShade="80"/>
          <w:sz w:val="22"/>
          <w:szCs w:val="22"/>
          <w:lang w:val="en-GB"/>
        </w:rPr>
        <w:t>regarding</w:t>
      </w:r>
      <w:r w:rsidRPr="00B01DCE">
        <w:rPr>
          <w:rFonts w:ascii="Avenir Next" w:hAnsi="Avenir Next" w:cs="Arial"/>
          <w:color w:val="808080" w:themeColor="background1" w:themeShade="80"/>
          <w:sz w:val="22"/>
          <w:szCs w:val="22"/>
          <w:lang w:val="en-GB"/>
        </w:rPr>
        <w:t xml:space="preserve"> the company. </w:t>
      </w:r>
      <w:r w:rsidR="004A0C47">
        <w:rPr>
          <w:rFonts w:ascii="Avenir Next" w:hAnsi="Avenir Next" w:cs="Arial"/>
          <w:color w:val="808080" w:themeColor="background1" w:themeShade="80"/>
          <w:sz w:val="22"/>
          <w:szCs w:val="22"/>
          <w:lang w:val="en-GB"/>
        </w:rPr>
        <w:t>In addition,</w:t>
      </w:r>
      <w:r w:rsidRPr="00B01DCE">
        <w:rPr>
          <w:rFonts w:ascii="Avenir Next" w:hAnsi="Avenir Next" w:cs="Arial"/>
          <w:color w:val="808080" w:themeColor="background1" w:themeShade="80"/>
          <w:sz w:val="22"/>
          <w:szCs w:val="22"/>
          <w:lang w:val="en-GB"/>
        </w:rPr>
        <w:t xml:space="preserve"> a determination of the amounts owed that should be repaid at the end of th</w:t>
      </w:r>
      <w:r w:rsidR="004A0C47">
        <w:rPr>
          <w:rFonts w:ascii="Avenir Next" w:hAnsi="Avenir Next" w:cs="Arial"/>
          <w:color w:val="808080" w:themeColor="background1" w:themeShade="80"/>
          <w:sz w:val="22"/>
          <w:szCs w:val="22"/>
          <w:lang w:val="en-GB"/>
        </w:rPr>
        <w:t xml:space="preserve">e observation </w:t>
      </w:r>
      <w:r w:rsidRPr="00B01DCE">
        <w:rPr>
          <w:rFonts w:ascii="Avenir Next" w:hAnsi="Avenir Next" w:cs="Arial"/>
          <w:color w:val="808080" w:themeColor="background1" w:themeShade="80"/>
          <w:sz w:val="22"/>
          <w:szCs w:val="22"/>
          <w:lang w:val="en-GB"/>
        </w:rPr>
        <w:t xml:space="preserve">period also takes place. The implementation of restructuring measures for the purpose of rescuing the debtor company also </w:t>
      </w:r>
      <w:r w:rsidR="004A0C47">
        <w:rPr>
          <w:rFonts w:ascii="Avenir Next" w:hAnsi="Avenir Next" w:cs="Arial"/>
          <w:color w:val="808080" w:themeColor="background1" w:themeShade="80"/>
          <w:sz w:val="22"/>
          <w:szCs w:val="22"/>
          <w:lang w:val="en-GB"/>
        </w:rPr>
        <w:t>concerns</w:t>
      </w:r>
      <w:r w:rsidRPr="00B01DCE">
        <w:rPr>
          <w:rFonts w:ascii="Avenir Next" w:hAnsi="Avenir Next" w:cs="Arial"/>
          <w:color w:val="808080" w:themeColor="background1" w:themeShade="80"/>
          <w:sz w:val="22"/>
          <w:szCs w:val="22"/>
          <w:lang w:val="en-GB"/>
        </w:rPr>
        <w:t xml:space="preserve"> that period. An important consideration is that the debtor company is permitted to trade </w:t>
      </w:r>
      <w:r w:rsidR="004A0C47">
        <w:rPr>
          <w:rFonts w:ascii="Avenir Next" w:hAnsi="Avenir Next" w:cs="Arial"/>
          <w:color w:val="808080" w:themeColor="background1" w:themeShade="80"/>
          <w:sz w:val="22"/>
          <w:szCs w:val="22"/>
          <w:lang w:val="en-GB"/>
        </w:rPr>
        <w:t>and,</w:t>
      </w:r>
      <w:r w:rsidRPr="00B01DCE">
        <w:rPr>
          <w:rFonts w:ascii="Avenir Next" w:hAnsi="Avenir Next" w:cs="Arial"/>
          <w:color w:val="808080" w:themeColor="background1" w:themeShade="80"/>
          <w:sz w:val="22"/>
          <w:szCs w:val="22"/>
          <w:lang w:val="en-GB"/>
        </w:rPr>
        <w:t xml:space="preserve"> at the same time</w:t>
      </w:r>
      <w:r w:rsidR="004A0C47">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the court </w:t>
      </w:r>
      <w:r w:rsidR="004A0C47">
        <w:rPr>
          <w:rFonts w:ascii="Avenir Next" w:hAnsi="Avenir Next" w:cs="Arial"/>
          <w:color w:val="808080" w:themeColor="background1" w:themeShade="80"/>
          <w:sz w:val="22"/>
          <w:szCs w:val="22"/>
          <w:lang w:val="en-GB"/>
        </w:rPr>
        <w:t>in</w:t>
      </w:r>
      <w:r w:rsidRPr="00B01DCE">
        <w:rPr>
          <w:rFonts w:ascii="Avenir Next" w:hAnsi="Avenir Next" w:cs="Arial"/>
          <w:color w:val="808080" w:themeColor="background1" w:themeShade="80"/>
          <w:sz w:val="22"/>
          <w:szCs w:val="22"/>
          <w:lang w:val="en-GB"/>
        </w:rPr>
        <w:t xml:space="preserve"> a first hearing should be convinced that the situation of the company is not worsening. </w:t>
      </w:r>
      <w:r w:rsidR="004A0C47">
        <w:rPr>
          <w:rFonts w:ascii="Avenir Next" w:hAnsi="Avenir Next" w:cs="Arial"/>
          <w:color w:val="808080" w:themeColor="background1" w:themeShade="80"/>
          <w:sz w:val="22"/>
          <w:szCs w:val="22"/>
          <w:lang w:val="en-GB"/>
        </w:rPr>
        <w:t>Debts</w:t>
      </w:r>
      <w:r w:rsidRPr="00B01DCE">
        <w:rPr>
          <w:rFonts w:ascii="Avenir Next" w:hAnsi="Avenir Next" w:cs="Arial"/>
          <w:color w:val="808080" w:themeColor="background1" w:themeShade="80"/>
          <w:sz w:val="22"/>
          <w:szCs w:val="22"/>
          <w:lang w:val="en-GB"/>
        </w:rPr>
        <w:t xml:space="preserve"> incurred after the decision opening </w:t>
      </w:r>
      <w:r w:rsidR="004A0C47">
        <w:rPr>
          <w:rFonts w:ascii="Avenir Next" w:hAnsi="Avenir Next" w:cs="Arial"/>
          <w:color w:val="808080" w:themeColor="background1" w:themeShade="80"/>
          <w:sz w:val="22"/>
          <w:szCs w:val="22"/>
          <w:lang w:val="en-GB"/>
        </w:rPr>
        <w:t xml:space="preserve">the </w:t>
      </w:r>
      <w:r w:rsidRPr="00B01DCE">
        <w:rPr>
          <w:rFonts w:ascii="Avenir Next" w:hAnsi="Avenir Next" w:cs="Arial"/>
          <w:color w:val="808080" w:themeColor="background1" w:themeShade="80"/>
          <w:sz w:val="22"/>
          <w:szCs w:val="22"/>
          <w:lang w:val="en-GB"/>
        </w:rPr>
        <w:t xml:space="preserve">safeguard proceeding should be paid. The legal representative is the primary actor </w:t>
      </w:r>
      <w:r w:rsidR="004A0C47">
        <w:rPr>
          <w:rFonts w:ascii="Avenir Next" w:hAnsi="Avenir Next" w:cs="Arial"/>
          <w:color w:val="808080" w:themeColor="background1" w:themeShade="80"/>
          <w:sz w:val="22"/>
          <w:szCs w:val="22"/>
          <w:lang w:val="en-GB"/>
        </w:rPr>
        <w:t>with respect to</w:t>
      </w:r>
      <w:r w:rsidRPr="00B01DCE">
        <w:rPr>
          <w:rFonts w:ascii="Avenir Next" w:hAnsi="Avenir Next" w:cs="Arial"/>
          <w:color w:val="808080" w:themeColor="background1" w:themeShade="80"/>
          <w:sz w:val="22"/>
          <w:szCs w:val="22"/>
          <w:lang w:val="en-GB"/>
        </w:rPr>
        <w:t xml:space="preserve"> the verification of claims. </w:t>
      </w:r>
      <w:r w:rsidR="004A0C47">
        <w:rPr>
          <w:rFonts w:ascii="Avenir Next" w:hAnsi="Avenir Next" w:cs="Arial"/>
          <w:color w:val="808080" w:themeColor="background1" w:themeShade="80"/>
          <w:sz w:val="22"/>
          <w:szCs w:val="22"/>
          <w:lang w:val="en-GB"/>
        </w:rPr>
        <w:t>W</w:t>
      </w:r>
      <w:r w:rsidR="004A0C47" w:rsidRPr="00B01DCE">
        <w:rPr>
          <w:rFonts w:ascii="Avenir Next" w:hAnsi="Avenir Next" w:cs="Arial"/>
          <w:color w:val="808080" w:themeColor="background1" w:themeShade="80"/>
          <w:sz w:val="22"/>
          <w:szCs w:val="22"/>
          <w:lang w:val="en-GB"/>
        </w:rPr>
        <w:t xml:space="preserve">hile </w:t>
      </w:r>
      <w:r w:rsidR="004A0C47">
        <w:rPr>
          <w:rFonts w:ascii="Avenir Next" w:hAnsi="Avenir Next" w:cs="Arial"/>
          <w:color w:val="808080" w:themeColor="background1" w:themeShade="80"/>
          <w:sz w:val="22"/>
          <w:szCs w:val="22"/>
          <w:lang w:val="en-GB"/>
        </w:rPr>
        <w:t>t</w:t>
      </w:r>
      <w:r w:rsidRPr="00B01DCE">
        <w:rPr>
          <w:rFonts w:ascii="Avenir Next" w:hAnsi="Avenir Next" w:cs="Arial"/>
          <w:color w:val="808080" w:themeColor="background1" w:themeShade="80"/>
          <w:sz w:val="22"/>
          <w:szCs w:val="22"/>
          <w:lang w:val="en-GB"/>
        </w:rPr>
        <w:t>he representative of creditors focuses on any existing dispute</w:t>
      </w:r>
      <w:r w:rsidR="004A0C47">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the administrator is tasked with supporting the distress</w:t>
      </w:r>
      <w:r w:rsidR="004A0C47">
        <w:rPr>
          <w:rFonts w:ascii="Avenir Next" w:hAnsi="Avenir Next" w:cs="Arial"/>
          <w:color w:val="808080" w:themeColor="background1" w:themeShade="80"/>
          <w:sz w:val="22"/>
          <w:szCs w:val="22"/>
          <w:lang w:val="en-GB"/>
        </w:rPr>
        <w:t>ed</w:t>
      </w:r>
      <w:r w:rsidRPr="00B01DCE">
        <w:rPr>
          <w:rFonts w:ascii="Avenir Next" w:hAnsi="Avenir Next" w:cs="Arial"/>
          <w:color w:val="808080" w:themeColor="background1" w:themeShade="80"/>
          <w:sz w:val="22"/>
          <w:szCs w:val="22"/>
          <w:lang w:val="en-GB"/>
        </w:rPr>
        <w:t xml:space="preserve"> </w:t>
      </w:r>
      <w:r w:rsidR="004A0C47">
        <w:rPr>
          <w:rFonts w:ascii="Avenir Next" w:hAnsi="Avenir Next" w:cs="Arial"/>
          <w:color w:val="808080" w:themeColor="background1" w:themeShade="80"/>
          <w:sz w:val="22"/>
          <w:szCs w:val="22"/>
          <w:lang w:val="en-GB"/>
        </w:rPr>
        <w:t>debtor</w:t>
      </w:r>
      <w:r w:rsidRPr="00B01DCE">
        <w:rPr>
          <w:rFonts w:ascii="Avenir Next" w:hAnsi="Avenir Next" w:cs="Arial"/>
          <w:color w:val="808080" w:themeColor="background1" w:themeShade="80"/>
          <w:sz w:val="22"/>
          <w:szCs w:val="22"/>
          <w:lang w:val="en-GB"/>
        </w:rPr>
        <w:t xml:space="preserve"> with respect to its rescue. Following the preparation of the safeguard plan</w:t>
      </w:r>
      <w:r w:rsidR="0022670A">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the creditors are requested to vote after the plan has been proposed to them through a meeting or a written consultation. Of course, if for accelerated safeguard proceedings the formation of creditor classes is mandatory, in the context of safeguard proceedings such </w:t>
      </w:r>
      <w:r w:rsidR="0022670A">
        <w:rPr>
          <w:rFonts w:ascii="Avenir Next" w:hAnsi="Avenir Next" w:cs="Arial"/>
          <w:color w:val="808080" w:themeColor="background1" w:themeShade="80"/>
          <w:sz w:val="22"/>
          <w:szCs w:val="22"/>
          <w:lang w:val="en-GB"/>
        </w:rPr>
        <w:t>a formation</w:t>
      </w:r>
      <w:r w:rsidRPr="00B01DCE">
        <w:rPr>
          <w:rFonts w:ascii="Avenir Next" w:hAnsi="Avenir Next" w:cs="Arial"/>
          <w:color w:val="808080" w:themeColor="background1" w:themeShade="80"/>
          <w:sz w:val="22"/>
          <w:szCs w:val="22"/>
          <w:lang w:val="en-GB"/>
        </w:rPr>
        <w:t xml:space="preserve"> remains optional</w:t>
      </w:r>
      <w:r w:rsidR="0022670A">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while being mandatory only if certain thresholds are met. An important consideration regarding the plan lies in the possibility </w:t>
      </w:r>
      <w:r w:rsidR="00AD5B7A">
        <w:rPr>
          <w:rFonts w:ascii="Avenir Next" w:hAnsi="Avenir Next" w:cs="Arial"/>
          <w:color w:val="808080" w:themeColor="background1" w:themeShade="80"/>
          <w:sz w:val="22"/>
          <w:szCs w:val="22"/>
          <w:lang w:val="en-GB"/>
        </w:rPr>
        <w:t>for</w:t>
      </w:r>
      <w:r w:rsidRPr="00B01DCE">
        <w:rPr>
          <w:rFonts w:ascii="Avenir Next" w:hAnsi="Avenir Next" w:cs="Arial"/>
          <w:color w:val="808080" w:themeColor="background1" w:themeShade="80"/>
          <w:sz w:val="22"/>
          <w:szCs w:val="22"/>
          <w:lang w:val="en-GB"/>
        </w:rPr>
        <w:t xml:space="preserve"> the </w:t>
      </w:r>
      <w:r w:rsidR="0022670A">
        <w:rPr>
          <w:rFonts w:ascii="Avenir Next" w:hAnsi="Avenir Next" w:cs="Arial"/>
          <w:color w:val="808080" w:themeColor="background1" w:themeShade="80"/>
          <w:sz w:val="22"/>
          <w:szCs w:val="22"/>
          <w:lang w:val="en-GB"/>
        </w:rPr>
        <w:t>c</w:t>
      </w:r>
      <w:r w:rsidRPr="00B01DCE">
        <w:rPr>
          <w:rFonts w:ascii="Avenir Next" w:hAnsi="Avenir Next" w:cs="Arial"/>
          <w:color w:val="808080" w:themeColor="background1" w:themeShade="80"/>
          <w:sz w:val="22"/>
          <w:szCs w:val="22"/>
          <w:lang w:val="en-GB"/>
        </w:rPr>
        <w:t xml:space="preserve">ourt sanctioning </w:t>
      </w:r>
      <w:r w:rsidR="00BF2B88">
        <w:rPr>
          <w:rFonts w:ascii="Avenir Next" w:hAnsi="Avenir Next" w:cs="Arial"/>
          <w:color w:val="808080" w:themeColor="background1" w:themeShade="80"/>
          <w:sz w:val="22"/>
          <w:szCs w:val="22"/>
          <w:lang w:val="en-GB"/>
        </w:rPr>
        <w:t>it</w:t>
      </w:r>
      <w:r w:rsidRPr="00B01DCE">
        <w:rPr>
          <w:rFonts w:ascii="Avenir Next" w:hAnsi="Avenir Next" w:cs="Arial"/>
          <w:color w:val="808080" w:themeColor="background1" w:themeShade="80"/>
          <w:sz w:val="22"/>
          <w:szCs w:val="22"/>
          <w:lang w:val="en-GB"/>
        </w:rPr>
        <w:t xml:space="preserve"> </w:t>
      </w:r>
      <w:r w:rsidR="00BF2B88">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either upon request of the administrator who has obtained the debtor</w:t>
      </w:r>
      <w:r w:rsidR="00C96E79">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s consent or upon the debtor</w:t>
      </w:r>
      <w:r w:rsidR="00C96E79">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s request</w:t>
      </w:r>
      <w:r w:rsidR="00BF2B88">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to 'cross-class cram</w:t>
      </w:r>
      <w:r w:rsidR="00C96E79">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down' creditors disagreeing with the plan, subject to certain requirements, including the absolute priority rule. </w:t>
      </w:r>
      <w:r w:rsidR="0092732F">
        <w:rPr>
          <w:rFonts w:ascii="Avenir Next" w:hAnsi="Avenir Next" w:cs="Arial"/>
          <w:color w:val="808080" w:themeColor="background1" w:themeShade="80"/>
          <w:sz w:val="22"/>
          <w:szCs w:val="22"/>
          <w:lang w:val="en-GB"/>
        </w:rPr>
        <w:t>Moreover, t</w:t>
      </w:r>
      <w:r w:rsidRPr="00B01DCE">
        <w:rPr>
          <w:rFonts w:ascii="Avenir Next" w:hAnsi="Avenir Next" w:cs="Arial"/>
          <w:color w:val="808080" w:themeColor="background1" w:themeShade="80"/>
          <w:sz w:val="22"/>
          <w:szCs w:val="22"/>
          <w:lang w:val="en-GB"/>
        </w:rPr>
        <w:t>he post</w:t>
      </w:r>
      <w:r w:rsidR="00C96E79">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commencement financing privilege</w:t>
      </w:r>
      <w:r w:rsidR="00AD5B7A">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known as post</w:t>
      </w:r>
      <w:r w:rsidR="00C96E79">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money privilege</w:t>
      </w:r>
      <w:r w:rsidR="0092732F">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was introduced by the </w:t>
      </w:r>
      <w:r w:rsidR="00AD5B7A">
        <w:rPr>
          <w:rFonts w:ascii="Avenir Next" w:hAnsi="Avenir Next" w:cs="Arial"/>
          <w:color w:val="808080" w:themeColor="background1" w:themeShade="80"/>
          <w:sz w:val="22"/>
          <w:szCs w:val="22"/>
          <w:lang w:val="en-GB"/>
        </w:rPr>
        <w:t>O</w:t>
      </w:r>
      <w:r w:rsidRPr="00B01DCE">
        <w:rPr>
          <w:rFonts w:ascii="Avenir Next" w:hAnsi="Avenir Next" w:cs="Arial"/>
          <w:color w:val="808080" w:themeColor="background1" w:themeShade="80"/>
          <w:sz w:val="22"/>
          <w:szCs w:val="22"/>
          <w:lang w:val="en-GB"/>
        </w:rPr>
        <w:t xml:space="preserve">rdinance of 15 September 2021 in the </w:t>
      </w:r>
      <w:r w:rsidR="00AD5B7A">
        <w:rPr>
          <w:rFonts w:ascii="Avenir Next" w:hAnsi="Avenir Next" w:cs="Arial"/>
          <w:color w:val="808080" w:themeColor="background1" w:themeShade="80"/>
          <w:sz w:val="22"/>
          <w:szCs w:val="22"/>
          <w:lang w:val="en-GB"/>
        </w:rPr>
        <w:t>light</w:t>
      </w:r>
      <w:r w:rsidRPr="00B01DCE">
        <w:rPr>
          <w:rFonts w:ascii="Avenir Next" w:hAnsi="Avenir Next" w:cs="Arial"/>
          <w:color w:val="808080" w:themeColor="background1" w:themeShade="80"/>
          <w:sz w:val="22"/>
          <w:szCs w:val="22"/>
          <w:lang w:val="en-GB"/>
        </w:rPr>
        <w:t xml:space="preserve"> of safeguard proceedings. In any case, </w:t>
      </w:r>
      <w:r w:rsidR="0092732F">
        <w:rPr>
          <w:rFonts w:ascii="Avenir Next" w:hAnsi="Avenir Next" w:cs="Arial"/>
          <w:color w:val="808080" w:themeColor="background1" w:themeShade="80"/>
          <w:sz w:val="22"/>
          <w:szCs w:val="22"/>
          <w:lang w:val="en-GB"/>
        </w:rPr>
        <w:t>if</w:t>
      </w:r>
      <w:r w:rsidRPr="00B01DCE">
        <w:rPr>
          <w:rFonts w:ascii="Avenir Next" w:hAnsi="Avenir Next" w:cs="Arial"/>
          <w:color w:val="808080" w:themeColor="background1" w:themeShade="80"/>
          <w:sz w:val="22"/>
          <w:szCs w:val="22"/>
          <w:lang w:val="en-GB"/>
        </w:rPr>
        <w:t xml:space="preserve"> there</w:t>
      </w:r>
      <w:r w:rsidR="0092732F">
        <w:rPr>
          <w:rFonts w:ascii="Avenir Next" w:hAnsi="Avenir Next" w:cs="Arial"/>
          <w:color w:val="808080" w:themeColor="background1" w:themeShade="80"/>
          <w:sz w:val="22"/>
          <w:szCs w:val="22"/>
          <w:lang w:val="en-GB"/>
        </w:rPr>
        <w:t xml:space="preserve"> i</w:t>
      </w:r>
      <w:r w:rsidRPr="00B01DCE">
        <w:rPr>
          <w:rFonts w:ascii="Avenir Next" w:hAnsi="Avenir Next" w:cs="Arial"/>
          <w:color w:val="808080" w:themeColor="background1" w:themeShade="80"/>
          <w:sz w:val="22"/>
          <w:szCs w:val="22"/>
          <w:lang w:val="en-GB"/>
        </w:rPr>
        <w:t xml:space="preserve">s no viable solution or to the extent that there has been a worsening of the situation of the debtor, the opening of liquidation or rehabilitation proceedings can be ordered by the court </w:t>
      </w:r>
      <w:r w:rsidR="0092732F">
        <w:rPr>
          <w:rFonts w:ascii="Avenir Next" w:hAnsi="Avenir Next" w:cs="Arial"/>
          <w:color w:val="808080" w:themeColor="background1" w:themeShade="80"/>
          <w:sz w:val="22"/>
          <w:szCs w:val="22"/>
          <w:lang w:val="en-GB"/>
        </w:rPr>
        <w:t xml:space="preserve">at </w:t>
      </w:r>
      <w:r w:rsidRPr="00B01DCE">
        <w:rPr>
          <w:rFonts w:ascii="Avenir Next" w:hAnsi="Avenir Next" w:cs="Arial"/>
          <w:color w:val="808080" w:themeColor="background1" w:themeShade="80"/>
          <w:sz w:val="22"/>
          <w:szCs w:val="22"/>
          <w:lang w:val="en-GB"/>
        </w:rPr>
        <w:t xml:space="preserve">any time throughout the observation period. </w:t>
      </w:r>
    </w:p>
    <w:p w14:paraId="0DC4324F"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21AAEF89" w14:textId="4D0A55EE"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lastRenderedPageBreak/>
        <w:t xml:space="preserve">Accelerated safeguard proceedings are based upon the preparation of a </w:t>
      </w:r>
      <w:r w:rsidR="00364DB3">
        <w:rPr>
          <w:rFonts w:ascii="Avenir Next" w:hAnsi="Avenir Next" w:cs="Arial"/>
          <w:color w:val="808080" w:themeColor="background1" w:themeShade="80"/>
          <w:sz w:val="22"/>
          <w:szCs w:val="22"/>
          <w:lang w:val="en-GB"/>
        </w:rPr>
        <w:t>re</w:t>
      </w:r>
      <w:r w:rsidRPr="00B01DCE">
        <w:rPr>
          <w:rFonts w:ascii="Avenir Next" w:hAnsi="Avenir Next" w:cs="Arial"/>
          <w:color w:val="808080" w:themeColor="background1" w:themeShade="80"/>
          <w:sz w:val="22"/>
          <w:szCs w:val="22"/>
          <w:lang w:val="en-GB"/>
        </w:rPr>
        <w:t>structuring plan in an expedited manner</w:t>
      </w:r>
      <w:r w:rsidR="00E32AB1">
        <w:rPr>
          <w:rFonts w:ascii="Avenir Next" w:hAnsi="Avenir Next" w:cs="Arial"/>
          <w:color w:val="808080" w:themeColor="background1" w:themeShade="80"/>
          <w:sz w:val="22"/>
          <w:szCs w:val="22"/>
          <w:lang w:val="en-GB"/>
        </w:rPr>
        <w:t>. T</w:t>
      </w:r>
      <w:r w:rsidRPr="00B01DCE">
        <w:rPr>
          <w:rFonts w:ascii="Avenir Next" w:hAnsi="Avenir Next" w:cs="Arial"/>
          <w:color w:val="808080" w:themeColor="background1" w:themeShade="80"/>
          <w:sz w:val="22"/>
          <w:szCs w:val="22"/>
          <w:lang w:val="en-GB"/>
        </w:rPr>
        <w:t xml:space="preserve">he debtor </w:t>
      </w:r>
      <w:r w:rsidR="00364DB3">
        <w:rPr>
          <w:rFonts w:ascii="Avenir Next" w:hAnsi="Avenir Next" w:cs="Arial"/>
          <w:color w:val="808080" w:themeColor="background1" w:themeShade="80"/>
          <w:sz w:val="22"/>
          <w:szCs w:val="22"/>
          <w:lang w:val="en-GB"/>
        </w:rPr>
        <w:t xml:space="preserve">must </w:t>
      </w:r>
      <w:r w:rsidRPr="00B01DCE">
        <w:rPr>
          <w:rFonts w:ascii="Avenir Next" w:hAnsi="Avenir Next" w:cs="Arial"/>
          <w:color w:val="808080" w:themeColor="background1" w:themeShade="80"/>
          <w:sz w:val="22"/>
          <w:szCs w:val="22"/>
          <w:lang w:val="en-GB"/>
        </w:rPr>
        <w:t xml:space="preserve">initiate conciliation proceedings prior to the opening of accelerated safeguard. These proceedings very much resemble and are based upon the safeguard procedure </w:t>
      </w:r>
      <w:r w:rsidR="00364DB3">
        <w:rPr>
          <w:rFonts w:ascii="Avenir Next" w:hAnsi="Avenir Next" w:cs="Arial"/>
          <w:color w:val="808080" w:themeColor="background1" w:themeShade="80"/>
          <w:sz w:val="22"/>
          <w:szCs w:val="22"/>
          <w:lang w:val="en-GB"/>
        </w:rPr>
        <w:t>explained</w:t>
      </w:r>
      <w:r w:rsidRPr="00B01DCE">
        <w:rPr>
          <w:rFonts w:ascii="Avenir Next" w:hAnsi="Avenir Next" w:cs="Arial"/>
          <w:color w:val="808080" w:themeColor="background1" w:themeShade="80"/>
          <w:sz w:val="22"/>
          <w:szCs w:val="22"/>
          <w:lang w:val="en-GB"/>
        </w:rPr>
        <w:t xml:space="preserve"> above. For the opening of this procedure the debtor should not be in a </w:t>
      </w:r>
      <w:r w:rsidR="00364DB3">
        <w:rPr>
          <w:rFonts w:ascii="Avenir Next" w:hAnsi="Avenir Next" w:cs="Arial"/>
          <w:color w:val="808080" w:themeColor="background1" w:themeShade="80"/>
          <w:sz w:val="22"/>
          <w:szCs w:val="22"/>
          <w:lang w:val="en-GB"/>
        </w:rPr>
        <w:t>cessation</w:t>
      </w:r>
      <w:r w:rsidRPr="00B01DCE">
        <w:rPr>
          <w:rFonts w:ascii="Avenir Next" w:hAnsi="Avenir Next" w:cs="Arial"/>
          <w:color w:val="808080" w:themeColor="background1" w:themeShade="80"/>
          <w:sz w:val="22"/>
          <w:szCs w:val="22"/>
          <w:lang w:val="en-GB"/>
        </w:rPr>
        <w:t xml:space="preserve"> of payments situation more than 45 days. </w:t>
      </w:r>
      <w:r w:rsidR="00102AB8">
        <w:rPr>
          <w:rFonts w:ascii="Avenir Next" w:hAnsi="Avenir Next" w:cs="Arial"/>
          <w:color w:val="808080" w:themeColor="background1" w:themeShade="80"/>
          <w:sz w:val="22"/>
          <w:szCs w:val="22"/>
          <w:lang w:val="en-GB"/>
        </w:rPr>
        <w:t xml:space="preserve">The </w:t>
      </w:r>
      <w:r w:rsidRPr="00B01DCE">
        <w:rPr>
          <w:rFonts w:ascii="Avenir Next" w:hAnsi="Avenir Next" w:cs="Arial"/>
          <w:color w:val="808080" w:themeColor="background1" w:themeShade="80"/>
          <w:sz w:val="22"/>
          <w:szCs w:val="22"/>
          <w:lang w:val="en-GB"/>
        </w:rPr>
        <w:t>'cross-class cram</w:t>
      </w:r>
      <w:r w:rsidR="00E37905">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down' </w:t>
      </w:r>
      <w:r w:rsidR="00102AB8">
        <w:rPr>
          <w:rFonts w:ascii="Avenir Next" w:hAnsi="Avenir Next" w:cs="Arial"/>
          <w:color w:val="808080" w:themeColor="background1" w:themeShade="80"/>
          <w:sz w:val="22"/>
          <w:szCs w:val="22"/>
          <w:lang w:val="en-GB"/>
        </w:rPr>
        <w:t xml:space="preserve">element </w:t>
      </w:r>
      <w:r w:rsidRPr="00B01DCE">
        <w:rPr>
          <w:rFonts w:ascii="Avenir Next" w:hAnsi="Avenir Next" w:cs="Arial"/>
          <w:color w:val="808080" w:themeColor="background1" w:themeShade="80"/>
          <w:sz w:val="22"/>
          <w:szCs w:val="22"/>
          <w:lang w:val="en-GB"/>
        </w:rPr>
        <w:t xml:space="preserve">and the privilege of conciliation are </w:t>
      </w:r>
      <w:r w:rsidR="006F498D">
        <w:rPr>
          <w:rFonts w:ascii="Avenir Next" w:hAnsi="Avenir Next" w:cs="Arial"/>
          <w:color w:val="808080" w:themeColor="background1" w:themeShade="80"/>
          <w:sz w:val="22"/>
          <w:szCs w:val="22"/>
          <w:lang w:val="en-GB"/>
        </w:rPr>
        <w:t xml:space="preserve">both </w:t>
      </w:r>
      <w:r w:rsidRPr="00B01DCE">
        <w:rPr>
          <w:rFonts w:ascii="Avenir Next" w:hAnsi="Avenir Next" w:cs="Arial"/>
          <w:color w:val="808080" w:themeColor="background1" w:themeShade="80"/>
          <w:sz w:val="22"/>
          <w:szCs w:val="22"/>
          <w:lang w:val="en-GB"/>
        </w:rPr>
        <w:t>available during the process. Th</w:t>
      </w:r>
      <w:r w:rsidR="006F498D">
        <w:rPr>
          <w:rFonts w:ascii="Avenir Next" w:hAnsi="Avenir Next" w:cs="Arial"/>
          <w:color w:val="808080" w:themeColor="background1" w:themeShade="80"/>
          <w:sz w:val="22"/>
          <w:szCs w:val="22"/>
          <w:lang w:val="en-GB"/>
        </w:rPr>
        <w:t>e latter</w:t>
      </w:r>
      <w:r w:rsidRPr="00B01DCE">
        <w:rPr>
          <w:rFonts w:ascii="Avenir Next" w:hAnsi="Avenir Next" w:cs="Arial"/>
          <w:color w:val="808080" w:themeColor="background1" w:themeShade="80"/>
          <w:sz w:val="22"/>
          <w:szCs w:val="22"/>
          <w:lang w:val="en-GB"/>
        </w:rPr>
        <w:t xml:space="preserve"> privilege </w:t>
      </w:r>
      <w:r w:rsidR="00102AB8">
        <w:rPr>
          <w:rFonts w:ascii="Avenir Next" w:hAnsi="Avenir Next" w:cs="Arial"/>
          <w:color w:val="808080" w:themeColor="background1" w:themeShade="80"/>
          <w:sz w:val="22"/>
          <w:szCs w:val="22"/>
          <w:lang w:val="en-GB"/>
        </w:rPr>
        <w:t>concerns</w:t>
      </w:r>
      <w:r w:rsidRPr="00B01DCE">
        <w:rPr>
          <w:rFonts w:ascii="Avenir Next" w:hAnsi="Avenir Next" w:cs="Arial"/>
          <w:color w:val="808080" w:themeColor="background1" w:themeShade="80"/>
          <w:sz w:val="22"/>
          <w:szCs w:val="22"/>
          <w:lang w:val="en-GB"/>
        </w:rPr>
        <w:t xml:space="preserve"> the context of subsequent </w:t>
      </w:r>
      <w:r w:rsidR="00E37905">
        <w:rPr>
          <w:rFonts w:ascii="Avenir Next" w:hAnsi="Avenir Next" w:cs="Arial"/>
          <w:color w:val="808080" w:themeColor="background1" w:themeShade="80"/>
          <w:sz w:val="22"/>
          <w:szCs w:val="22"/>
          <w:lang w:val="en-GB"/>
        </w:rPr>
        <w:t>c</w:t>
      </w:r>
      <w:r w:rsidRPr="00B01DCE">
        <w:rPr>
          <w:rFonts w:ascii="Avenir Next" w:hAnsi="Avenir Next" w:cs="Arial"/>
          <w:color w:val="808080" w:themeColor="background1" w:themeShade="80"/>
          <w:sz w:val="22"/>
          <w:szCs w:val="22"/>
          <w:lang w:val="en-GB"/>
        </w:rPr>
        <w:t>ourt</w:t>
      </w:r>
      <w:r w:rsidR="00E37905">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assisted proceeding</w:t>
      </w:r>
      <w:r w:rsidR="00E94374">
        <w:rPr>
          <w:rFonts w:ascii="Avenir Next" w:hAnsi="Avenir Next" w:cs="Arial"/>
          <w:color w:val="808080" w:themeColor="background1" w:themeShade="80"/>
          <w:sz w:val="22"/>
          <w:szCs w:val="22"/>
          <w:lang w:val="en-GB"/>
        </w:rPr>
        <w:t>s</w:t>
      </w:r>
      <w:r w:rsidRPr="00B01DCE">
        <w:rPr>
          <w:rFonts w:ascii="Avenir Next" w:hAnsi="Avenir Next" w:cs="Arial"/>
          <w:color w:val="808080" w:themeColor="background1" w:themeShade="80"/>
          <w:sz w:val="22"/>
          <w:szCs w:val="22"/>
          <w:lang w:val="en-GB"/>
        </w:rPr>
        <w:t>, such as rehabilitation proceedings</w:t>
      </w:r>
      <w:r w:rsidR="00E37905">
        <w:rPr>
          <w:rFonts w:ascii="Avenir Next" w:hAnsi="Avenir Next" w:cs="Arial"/>
          <w:color w:val="808080" w:themeColor="background1" w:themeShade="80"/>
          <w:sz w:val="22"/>
          <w:szCs w:val="22"/>
          <w:lang w:val="en-GB"/>
        </w:rPr>
        <w:t>.</w:t>
      </w:r>
    </w:p>
    <w:p w14:paraId="77441673" w14:textId="77777777" w:rsidR="00E37905" w:rsidRPr="00B01DCE" w:rsidRDefault="00E37905" w:rsidP="00B01DCE">
      <w:pPr>
        <w:jc w:val="both"/>
        <w:rPr>
          <w:rFonts w:ascii="Avenir Next" w:hAnsi="Avenir Next" w:cs="Arial"/>
          <w:color w:val="808080" w:themeColor="background1" w:themeShade="80"/>
          <w:sz w:val="22"/>
          <w:szCs w:val="22"/>
          <w:lang w:val="en-GB"/>
        </w:rPr>
      </w:pPr>
    </w:p>
    <w:p w14:paraId="35B42387" w14:textId="05343CB4"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t xml:space="preserve">Rehabilitation proceedings have been introduced by Law n. 85-88 of 25 January 1985 and have been described as being based upon the safeguard procedure's principles. The debtor company </w:t>
      </w:r>
      <w:r w:rsidR="00523FB7">
        <w:rPr>
          <w:rFonts w:ascii="Avenir Next" w:hAnsi="Avenir Next" w:cs="Arial"/>
          <w:color w:val="808080" w:themeColor="background1" w:themeShade="80"/>
          <w:sz w:val="22"/>
          <w:szCs w:val="22"/>
          <w:lang w:val="en-GB"/>
        </w:rPr>
        <w:t>should</w:t>
      </w:r>
      <w:r w:rsidRPr="00B01DCE">
        <w:rPr>
          <w:rFonts w:ascii="Avenir Next" w:hAnsi="Avenir Next" w:cs="Arial"/>
          <w:color w:val="808080" w:themeColor="background1" w:themeShade="80"/>
          <w:sz w:val="22"/>
          <w:szCs w:val="22"/>
          <w:lang w:val="en-GB"/>
        </w:rPr>
        <w:t xml:space="preserve"> be in a </w:t>
      </w:r>
      <w:r w:rsidR="000E1E33">
        <w:rPr>
          <w:rFonts w:ascii="Avenir Next" w:hAnsi="Avenir Next" w:cs="Arial"/>
          <w:color w:val="808080" w:themeColor="background1" w:themeShade="80"/>
          <w:sz w:val="22"/>
          <w:szCs w:val="22"/>
          <w:lang w:val="en-GB"/>
        </w:rPr>
        <w:t>cessation</w:t>
      </w:r>
      <w:r w:rsidRPr="00B01DCE">
        <w:rPr>
          <w:rFonts w:ascii="Avenir Next" w:hAnsi="Avenir Next" w:cs="Arial"/>
          <w:color w:val="808080" w:themeColor="background1" w:themeShade="80"/>
          <w:sz w:val="22"/>
          <w:szCs w:val="22"/>
          <w:lang w:val="en-GB"/>
        </w:rPr>
        <w:t xml:space="preserve"> of payments situation</w:t>
      </w:r>
      <w:r w:rsidR="000E1E33">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while any creditor who has not been paid</w:t>
      </w:r>
      <w:r w:rsidR="000E1E33">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the </w:t>
      </w:r>
      <w:r w:rsidR="000E1E33">
        <w:rPr>
          <w:rFonts w:ascii="Avenir Next" w:hAnsi="Avenir Next" w:cs="Arial"/>
          <w:color w:val="808080" w:themeColor="background1" w:themeShade="80"/>
          <w:sz w:val="22"/>
          <w:szCs w:val="22"/>
          <w:lang w:val="en-GB"/>
        </w:rPr>
        <w:t>P</w:t>
      </w:r>
      <w:r w:rsidRPr="00B01DCE">
        <w:rPr>
          <w:rFonts w:ascii="Avenir Next" w:hAnsi="Avenir Next" w:cs="Arial"/>
          <w:color w:val="808080" w:themeColor="background1" w:themeShade="80"/>
          <w:sz w:val="22"/>
          <w:szCs w:val="22"/>
          <w:lang w:val="en-GB"/>
        </w:rPr>
        <w:t xml:space="preserve">ublic </w:t>
      </w:r>
      <w:r w:rsidR="000E1E33">
        <w:rPr>
          <w:rFonts w:ascii="Avenir Next" w:hAnsi="Avenir Next" w:cs="Arial"/>
          <w:color w:val="808080" w:themeColor="background1" w:themeShade="80"/>
          <w:sz w:val="22"/>
          <w:szCs w:val="22"/>
          <w:lang w:val="en-GB"/>
        </w:rPr>
        <w:t>Pro</w:t>
      </w:r>
      <w:r w:rsidRPr="00B01DCE">
        <w:rPr>
          <w:rFonts w:ascii="Avenir Next" w:hAnsi="Avenir Next" w:cs="Arial"/>
          <w:color w:val="808080" w:themeColor="background1" w:themeShade="80"/>
          <w:sz w:val="22"/>
          <w:szCs w:val="22"/>
          <w:lang w:val="en-GB"/>
        </w:rPr>
        <w:t>secutor as well as the debtor</w:t>
      </w:r>
      <w:r w:rsidR="000E1E33">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can file a petition for </w:t>
      </w:r>
      <w:r w:rsidR="000E1E33">
        <w:rPr>
          <w:rFonts w:ascii="Avenir Next" w:hAnsi="Avenir Next" w:cs="Arial"/>
          <w:color w:val="808080" w:themeColor="background1" w:themeShade="80"/>
          <w:sz w:val="22"/>
          <w:szCs w:val="22"/>
          <w:lang w:val="en-GB"/>
        </w:rPr>
        <w:t>said</w:t>
      </w:r>
      <w:r w:rsidRPr="00B01DCE">
        <w:rPr>
          <w:rFonts w:ascii="Avenir Next" w:hAnsi="Avenir Next" w:cs="Arial"/>
          <w:color w:val="808080" w:themeColor="background1" w:themeShade="80"/>
          <w:sz w:val="22"/>
          <w:szCs w:val="22"/>
          <w:lang w:val="en-GB"/>
        </w:rPr>
        <w:t xml:space="preserve"> proceedings. </w:t>
      </w:r>
      <w:r w:rsidR="00523FB7">
        <w:rPr>
          <w:rFonts w:ascii="Avenir Next" w:hAnsi="Avenir Next" w:cs="Arial"/>
          <w:color w:val="808080" w:themeColor="background1" w:themeShade="80"/>
          <w:sz w:val="22"/>
          <w:szCs w:val="22"/>
          <w:lang w:val="en-GB"/>
        </w:rPr>
        <w:t xml:space="preserve">Resembling </w:t>
      </w:r>
      <w:r w:rsidRPr="00B01DCE">
        <w:rPr>
          <w:rFonts w:ascii="Avenir Next" w:hAnsi="Avenir Next" w:cs="Arial"/>
          <w:color w:val="808080" w:themeColor="background1" w:themeShade="80"/>
          <w:sz w:val="22"/>
          <w:szCs w:val="22"/>
          <w:lang w:val="en-GB"/>
        </w:rPr>
        <w:t xml:space="preserve">accelerated safeguard, in rehabilitation proceedings the </w:t>
      </w:r>
      <w:r w:rsidR="000E1E33">
        <w:rPr>
          <w:rFonts w:ascii="Avenir Next" w:hAnsi="Avenir Next" w:cs="Arial"/>
          <w:color w:val="808080" w:themeColor="background1" w:themeShade="80"/>
          <w:sz w:val="22"/>
          <w:szCs w:val="22"/>
          <w:lang w:val="en-GB"/>
        </w:rPr>
        <w:t>debtor</w:t>
      </w:r>
      <w:r w:rsidRPr="00B01DCE">
        <w:rPr>
          <w:rFonts w:ascii="Avenir Next" w:hAnsi="Avenir Next" w:cs="Arial"/>
          <w:color w:val="808080" w:themeColor="background1" w:themeShade="80"/>
          <w:sz w:val="22"/>
          <w:szCs w:val="22"/>
          <w:lang w:val="en-GB"/>
        </w:rPr>
        <w:t xml:space="preserve"> can request the opening of such a procedure during the first 45 days after </w:t>
      </w:r>
      <w:r w:rsidR="00F52E3C">
        <w:rPr>
          <w:rFonts w:ascii="Avenir Next" w:hAnsi="Avenir Next" w:cs="Arial"/>
          <w:color w:val="808080" w:themeColor="background1" w:themeShade="80"/>
          <w:sz w:val="22"/>
          <w:szCs w:val="22"/>
          <w:lang w:val="en-GB"/>
        </w:rPr>
        <w:t>its</w:t>
      </w:r>
      <w:r w:rsidRPr="00B01DCE">
        <w:rPr>
          <w:rFonts w:ascii="Avenir Next" w:hAnsi="Avenir Next" w:cs="Arial"/>
          <w:color w:val="808080" w:themeColor="background1" w:themeShade="80"/>
          <w:sz w:val="22"/>
          <w:szCs w:val="22"/>
          <w:lang w:val="en-GB"/>
        </w:rPr>
        <w:t xml:space="preserve"> insolvency. The continuation of trading, the stay, the preparation of a restructuring plan, the sanctioning of the latter until the observation period expires, the formation of impaired parties</w:t>
      </w:r>
      <w:r w:rsidR="00CD1BDE">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classes to the extent necessary and the six</w:t>
      </w:r>
      <w:r w:rsidR="00CD1BDE">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month observation period</w:t>
      </w:r>
      <w:r w:rsidR="008674B7">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constitute </w:t>
      </w:r>
      <w:r w:rsidR="008674B7">
        <w:rPr>
          <w:rFonts w:ascii="Avenir Next" w:hAnsi="Avenir Next" w:cs="Arial"/>
          <w:color w:val="808080" w:themeColor="background1" w:themeShade="80"/>
          <w:sz w:val="22"/>
          <w:szCs w:val="22"/>
          <w:lang w:val="en-GB"/>
        </w:rPr>
        <w:t>notable</w:t>
      </w:r>
      <w:r w:rsidRPr="00B01DCE">
        <w:rPr>
          <w:rFonts w:ascii="Avenir Next" w:hAnsi="Avenir Next" w:cs="Arial"/>
          <w:color w:val="808080" w:themeColor="background1" w:themeShade="80"/>
          <w:sz w:val="22"/>
          <w:szCs w:val="22"/>
          <w:lang w:val="en-GB"/>
        </w:rPr>
        <w:t xml:space="preserve"> similarities with the safeguard procedure. </w:t>
      </w:r>
    </w:p>
    <w:p w14:paraId="661C0696"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5AC3B3D4" w14:textId="7915C272"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t>Notwithstanding the</w:t>
      </w:r>
      <w:r w:rsidR="008674B7">
        <w:rPr>
          <w:rFonts w:ascii="Avenir Next" w:hAnsi="Avenir Next" w:cs="Arial"/>
          <w:color w:val="808080" w:themeColor="background1" w:themeShade="80"/>
          <w:sz w:val="22"/>
          <w:szCs w:val="22"/>
          <w:lang w:val="en-GB"/>
        </w:rPr>
        <w:t>se</w:t>
      </w:r>
      <w:r w:rsidRPr="00B01DCE">
        <w:rPr>
          <w:rFonts w:ascii="Avenir Next" w:hAnsi="Avenir Next" w:cs="Arial"/>
          <w:color w:val="808080" w:themeColor="background1" w:themeShade="80"/>
          <w:sz w:val="22"/>
          <w:szCs w:val="22"/>
          <w:lang w:val="en-GB"/>
        </w:rPr>
        <w:t xml:space="preserve"> similarities, </w:t>
      </w:r>
      <w:r w:rsidR="00523FB7">
        <w:rPr>
          <w:rFonts w:ascii="Avenir Next" w:hAnsi="Avenir Next" w:cs="Arial"/>
          <w:color w:val="808080" w:themeColor="background1" w:themeShade="80"/>
          <w:sz w:val="22"/>
          <w:szCs w:val="22"/>
          <w:lang w:val="en-GB"/>
        </w:rPr>
        <w:t>some</w:t>
      </w:r>
      <w:r w:rsidRPr="00B01DCE">
        <w:rPr>
          <w:rFonts w:ascii="Avenir Next" w:hAnsi="Avenir Next" w:cs="Arial"/>
          <w:color w:val="808080" w:themeColor="background1" w:themeShade="80"/>
          <w:sz w:val="22"/>
          <w:szCs w:val="22"/>
          <w:lang w:val="en-GB"/>
        </w:rPr>
        <w:t xml:space="preserve"> differences should </w:t>
      </w:r>
      <w:r w:rsidR="008674B7">
        <w:rPr>
          <w:rFonts w:ascii="Avenir Next" w:hAnsi="Avenir Next" w:cs="Arial"/>
          <w:color w:val="808080" w:themeColor="background1" w:themeShade="80"/>
          <w:sz w:val="22"/>
          <w:szCs w:val="22"/>
          <w:lang w:val="en-GB"/>
        </w:rPr>
        <w:t xml:space="preserve">also </w:t>
      </w:r>
      <w:r w:rsidRPr="00B01DCE">
        <w:rPr>
          <w:rFonts w:ascii="Avenir Next" w:hAnsi="Avenir Next" w:cs="Arial"/>
          <w:color w:val="808080" w:themeColor="background1" w:themeShade="80"/>
          <w:sz w:val="22"/>
          <w:szCs w:val="22"/>
          <w:lang w:val="en-GB"/>
        </w:rPr>
        <w:t xml:space="preserve">be set out. First of all, it is important to understand that if in safeguard proceedings the </w:t>
      </w:r>
      <w:r w:rsidR="005A1D3F">
        <w:rPr>
          <w:rFonts w:ascii="Avenir Next" w:hAnsi="Avenir Next" w:cs="Arial"/>
          <w:color w:val="808080" w:themeColor="background1" w:themeShade="80"/>
          <w:sz w:val="22"/>
          <w:szCs w:val="22"/>
          <w:lang w:val="en-GB"/>
        </w:rPr>
        <w:t>debtor</w:t>
      </w:r>
      <w:r w:rsidRPr="00B01DCE">
        <w:rPr>
          <w:rFonts w:ascii="Avenir Next" w:hAnsi="Avenir Next" w:cs="Arial"/>
          <w:color w:val="808080" w:themeColor="background1" w:themeShade="80"/>
          <w:sz w:val="22"/>
          <w:szCs w:val="22"/>
          <w:lang w:val="en-GB"/>
        </w:rPr>
        <w:t xml:space="preserve"> should not be in a payment failure situation, in rehabilitation proceedings this does not apply</w:t>
      </w:r>
      <w:r w:rsidR="005A1D3F">
        <w:rPr>
          <w:rFonts w:ascii="Avenir Next" w:hAnsi="Avenir Next" w:cs="Arial"/>
          <w:color w:val="808080" w:themeColor="background1" w:themeShade="80"/>
          <w:sz w:val="22"/>
          <w:szCs w:val="22"/>
          <w:lang w:val="en-GB"/>
        </w:rPr>
        <w:t>. I</w:t>
      </w:r>
      <w:r w:rsidRPr="00B01DCE">
        <w:rPr>
          <w:rFonts w:ascii="Avenir Next" w:hAnsi="Avenir Next" w:cs="Arial"/>
          <w:color w:val="808080" w:themeColor="background1" w:themeShade="80"/>
          <w:sz w:val="22"/>
          <w:szCs w:val="22"/>
          <w:lang w:val="en-GB"/>
        </w:rPr>
        <w:t>nstead</w:t>
      </w:r>
      <w:r w:rsidR="005A1D3F">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the </w:t>
      </w:r>
      <w:r w:rsidR="005A1D3F">
        <w:rPr>
          <w:rFonts w:ascii="Avenir Next" w:hAnsi="Avenir Next" w:cs="Arial"/>
          <w:color w:val="808080" w:themeColor="background1" w:themeShade="80"/>
          <w:sz w:val="22"/>
          <w:szCs w:val="22"/>
          <w:lang w:val="en-GB"/>
        </w:rPr>
        <w:t>debtor</w:t>
      </w:r>
      <w:r w:rsidRPr="00B01DCE">
        <w:rPr>
          <w:rFonts w:ascii="Avenir Next" w:hAnsi="Avenir Next" w:cs="Arial"/>
          <w:color w:val="808080" w:themeColor="background1" w:themeShade="80"/>
          <w:sz w:val="22"/>
          <w:szCs w:val="22"/>
          <w:lang w:val="en-GB"/>
        </w:rPr>
        <w:t xml:space="preserve"> should be in a </w:t>
      </w:r>
      <w:r w:rsidR="005A1D3F">
        <w:rPr>
          <w:rFonts w:ascii="Avenir Next" w:hAnsi="Avenir Next" w:cs="Arial"/>
          <w:color w:val="808080" w:themeColor="background1" w:themeShade="80"/>
          <w:sz w:val="22"/>
          <w:szCs w:val="22"/>
          <w:lang w:val="en-GB"/>
        </w:rPr>
        <w:t>cessation</w:t>
      </w:r>
      <w:r w:rsidRPr="00B01DCE">
        <w:rPr>
          <w:rFonts w:ascii="Avenir Next" w:hAnsi="Avenir Next" w:cs="Arial"/>
          <w:color w:val="808080" w:themeColor="background1" w:themeShade="80"/>
          <w:sz w:val="22"/>
          <w:szCs w:val="22"/>
          <w:lang w:val="en-GB"/>
        </w:rPr>
        <w:t xml:space="preserve"> of payment</w:t>
      </w:r>
      <w:r w:rsidR="005A1D3F">
        <w:rPr>
          <w:rFonts w:ascii="Avenir Next" w:hAnsi="Avenir Next" w:cs="Arial"/>
          <w:color w:val="808080" w:themeColor="background1" w:themeShade="80"/>
          <w:sz w:val="22"/>
          <w:szCs w:val="22"/>
          <w:lang w:val="en-GB"/>
        </w:rPr>
        <w:t>s</w:t>
      </w:r>
      <w:r w:rsidRPr="00B01DCE">
        <w:rPr>
          <w:rFonts w:ascii="Avenir Next" w:hAnsi="Avenir Next" w:cs="Arial"/>
          <w:color w:val="808080" w:themeColor="background1" w:themeShade="80"/>
          <w:sz w:val="22"/>
          <w:szCs w:val="22"/>
          <w:lang w:val="en-GB"/>
        </w:rPr>
        <w:t xml:space="preserve"> situation and apply for rehabilitation proceedings in the first 45 days of its insolvency. Secondly, if in safeguard proceedings the </w:t>
      </w:r>
      <w:r w:rsidR="005A1D3F">
        <w:rPr>
          <w:rFonts w:ascii="Avenir Next" w:hAnsi="Avenir Next" w:cs="Arial"/>
          <w:color w:val="808080" w:themeColor="background1" w:themeShade="80"/>
          <w:sz w:val="22"/>
          <w:szCs w:val="22"/>
          <w:lang w:val="en-GB"/>
        </w:rPr>
        <w:t>debtor</w:t>
      </w:r>
      <w:r w:rsidRPr="00B01DCE">
        <w:rPr>
          <w:rFonts w:ascii="Avenir Next" w:hAnsi="Avenir Next" w:cs="Arial"/>
          <w:color w:val="808080" w:themeColor="background1" w:themeShade="80"/>
          <w:sz w:val="22"/>
          <w:szCs w:val="22"/>
          <w:lang w:val="en-GB"/>
        </w:rPr>
        <w:t xml:space="preserve"> is the only person permitted to request the opening of </w:t>
      </w:r>
      <w:r w:rsidR="00BF5A54">
        <w:rPr>
          <w:rFonts w:ascii="Avenir Next" w:hAnsi="Avenir Next" w:cs="Arial"/>
          <w:color w:val="808080" w:themeColor="background1" w:themeShade="80"/>
          <w:sz w:val="22"/>
          <w:szCs w:val="22"/>
          <w:lang w:val="en-GB"/>
        </w:rPr>
        <w:t>the procedure</w:t>
      </w:r>
      <w:r w:rsidRPr="00B01DCE">
        <w:rPr>
          <w:rFonts w:ascii="Avenir Next" w:hAnsi="Avenir Next" w:cs="Arial"/>
          <w:color w:val="808080" w:themeColor="background1" w:themeShade="80"/>
          <w:sz w:val="22"/>
          <w:szCs w:val="22"/>
          <w:lang w:val="en-GB"/>
        </w:rPr>
        <w:t xml:space="preserve">, in rehabilitation proceedings not only the </w:t>
      </w:r>
      <w:r w:rsidR="005A1D3F">
        <w:rPr>
          <w:rFonts w:ascii="Avenir Next" w:hAnsi="Avenir Next" w:cs="Arial"/>
          <w:color w:val="808080" w:themeColor="background1" w:themeShade="80"/>
          <w:sz w:val="22"/>
          <w:szCs w:val="22"/>
          <w:lang w:val="en-GB"/>
        </w:rPr>
        <w:t>debtor</w:t>
      </w:r>
      <w:r w:rsidRPr="00B01DCE">
        <w:rPr>
          <w:rFonts w:ascii="Avenir Next" w:hAnsi="Avenir Next" w:cs="Arial"/>
          <w:color w:val="808080" w:themeColor="background1" w:themeShade="80"/>
          <w:sz w:val="22"/>
          <w:szCs w:val="22"/>
          <w:lang w:val="en-GB"/>
        </w:rPr>
        <w:t xml:space="preserve"> </w:t>
      </w:r>
      <w:r w:rsidR="005A1D3F">
        <w:rPr>
          <w:rFonts w:ascii="Avenir Next" w:hAnsi="Avenir Next" w:cs="Arial"/>
          <w:color w:val="808080" w:themeColor="background1" w:themeShade="80"/>
          <w:sz w:val="22"/>
          <w:szCs w:val="22"/>
          <w:lang w:val="en-GB"/>
        </w:rPr>
        <w:t xml:space="preserve">can </w:t>
      </w:r>
      <w:r w:rsidRPr="00B01DCE">
        <w:rPr>
          <w:rFonts w:ascii="Avenir Next" w:hAnsi="Avenir Next" w:cs="Arial"/>
          <w:color w:val="808080" w:themeColor="background1" w:themeShade="80"/>
          <w:sz w:val="22"/>
          <w:szCs w:val="22"/>
          <w:lang w:val="en-GB"/>
        </w:rPr>
        <w:t xml:space="preserve">request the opening of </w:t>
      </w:r>
      <w:r w:rsidR="00BF5A54">
        <w:rPr>
          <w:rFonts w:ascii="Avenir Next" w:hAnsi="Avenir Next" w:cs="Arial"/>
          <w:color w:val="808080" w:themeColor="background1" w:themeShade="80"/>
          <w:sz w:val="22"/>
          <w:szCs w:val="22"/>
          <w:lang w:val="en-GB"/>
        </w:rPr>
        <w:t xml:space="preserve">such a </w:t>
      </w:r>
      <w:r w:rsidRPr="00B01DCE">
        <w:rPr>
          <w:rFonts w:ascii="Avenir Next" w:hAnsi="Avenir Next" w:cs="Arial"/>
          <w:color w:val="808080" w:themeColor="background1" w:themeShade="80"/>
          <w:sz w:val="22"/>
          <w:szCs w:val="22"/>
          <w:lang w:val="en-GB"/>
        </w:rPr>
        <w:t xml:space="preserve">procedure but a request can be made by any unpaid creditor as well as the </w:t>
      </w:r>
      <w:r w:rsidR="00BF5A54">
        <w:rPr>
          <w:rFonts w:ascii="Avenir Next" w:hAnsi="Avenir Next" w:cs="Arial"/>
          <w:color w:val="808080" w:themeColor="background1" w:themeShade="80"/>
          <w:sz w:val="22"/>
          <w:szCs w:val="22"/>
          <w:lang w:val="en-GB"/>
        </w:rPr>
        <w:t>P</w:t>
      </w:r>
      <w:r w:rsidRPr="00B01DCE">
        <w:rPr>
          <w:rFonts w:ascii="Avenir Next" w:hAnsi="Avenir Next" w:cs="Arial"/>
          <w:color w:val="808080" w:themeColor="background1" w:themeShade="80"/>
          <w:sz w:val="22"/>
          <w:szCs w:val="22"/>
          <w:lang w:val="en-GB"/>
        </w:rPr>
        <w:t xml:space="preserve">ublic </w:t>
      </w:r>
      <w:r w:rsidR="00BF5A54">
        <w:rPr>
          <w:rFonts w:ascii="Avenir Next" w:hAnsi="Avenir Next" w:cs="Arial"/>
          <w:color w:val="808080" w:themeColor="background1" w:themeShade="80"/>
          <w:sz w:val="22"/>
          <w:szCs w:val="22"/>
          <w:lang w:val="en-GB"/>
        </w:rPr>
        <w:t>P</w:t>
      </w:r>
      <w:r w:rsidRPr="00B01DCE">
        <w:rPr>
          <w:rFonts w:ascii="Avenir Next" w:hAnsi="Avenir Next" w:cs="Arial"/>
          <w:color w:val="808080" w:themeColor="background1" w:themeShade="80"/>
          <w:sz w:val="22"/>
          <w:szCs w:val="22"/>
          <w:lang w:val="en-GB"/>
        </w:rPr>
        <w:t xml:space="preserve">rosecutor. Thirdly, the total duration of safeguard proceedings amounts to </w:t>
      </w:r>
      <w:r w:rsidR="00BF5A54">
        <w:rPr>
          <w:rFonts w:ascii="Avenir Next" w:hAnsi="Avenir Next" w:cs="Arial"/>
          <w:color w:val="808080" w:themeColor="background1" w:themeShade="80"/>
          <w:sz w:val="22"/>
          <w:szCs w:val="22"/>
          <w:lang w:val="en-GB"/>
        </w:rPr>
        <w:t>twelve</w:t>
      </w:r>
      <w:r w:rsidRPr="00B01DCE">
        <w:rPr>
          <w:rFonts w:ascii="Avenir Next" w:hAnsi="Avenir Next" w:cs="Arial"/>
          <w:color w:val="808080" w:themeColor="background1" w:themeShade="80"/>
          <w:sz w:val="22"/>
          <w:szCs w:val="22"/>
          <w:lang w:val="en-GB"/>
        </w:rPr>
        <w:t xml:space="preserve"> months, while for rehabilitation proceedings this </w:t>
      </w:r>
      <w:r w:rsidR="00412E1C">
        <w:rPr>
          <w:rFonts w:ascii="Avenir Next" w:hAnsi="Avenir Next" w:cs="Arial"/>
          <w:color w:val="808080" w:themeColor="background1" w:themeShade="80"/>
          <w:sz w:val="22"/>
          <w:szCs w:val="22"/>
          <w:lang w:val="en-GB"/>
        </w:rPr>
        <w:t>period</w:t>
      </w:r>
      <w:r w:rsidRPr="00B01DCE">
        <w:rPr>
          <w:rFonts w:ascii="Avenir Next" w:hAnsi="Avenir Next" w:cs="Arial"/>
          <w:color w:val="808080" w:themeColor="background1" w:themeShade="80"/>
          <w:sz w:val="22"/>
          <w:szCs w:val="22"/>
          <w:lang w:val="en-GB"/>
        </w:rPr>
        <w:t xml:space="preserve"> cannot </w:t>
      </w:r>
      <w:r w:rsidR="00BF5A54">
        <w:rPr>
          <w:rFonts w:ascii="Avenir Next" w:hAnsi="Avenir Next" w:cs="Arial"/>
          <w:color w:val="808080" w:themeColor="background1" w:themeShade="80"/>
          <w:sz w:val="22"/>
          <w:szCs w:val="22"/>
          <w:lang w:val="en-GB"/>
        </w:rPr>
        <w:t>last longer th</w:t>
      </w:r>
      <w:r w:rsidRPr="00B01DCE">
        <w:rPr>
          <w:rFonts w:ascii="Avenir Next" w:hAnsi="Avenir Next" w:cs="Arial"/>
          <w:color w:val="808080" w:themeColor="background1" w:themeShade="80"/>
          <w:sz w:val="22"/>
          <w:szCs w:val="22"/>
          <w:lang w:val="en-GB"/>
        </w:rPr>
        <w:t xml:space="preserve">an </w:t>
      </w:r>
      <w:r w:rsidR="00BF5A54">
        <w:rPr>
          <w:rFonts w:ascii="Avenir Next" w:hAnsi="Avenir Next" w:cs="Arial"/>
          <w:color w:val="808080" w:themeColor="background1" w:themeShade="80"/>
          <w:sz w:val="22"/>
          <w:szCs w:val="22"/>
          <w:lang w:val="en-GB"/>
        </w:rPr>
        <w:t xml:space="preserve">eighteen </w:t>
      </w:r>
      <w:r w:rsidRPr="00B01DCE">
        <w:rPr>
          <w:rFonts w:ascii="Avenir Next" w:hAnsi="Avenir Next" w:cs="Arial"/>
          <w:color w:val="808080" w:themeColor="background1" w:themeShade="80"/>
          <w:sz w:val="22"/>
          <w:szCs w:val="22"/>
          <w:lang w:val="en-GB"/>
        </w:rPr>
        <w:t>month</w:t>
      </w:r>
      <w:r w:rsidR="00BF5A54">
        <w:rPr>
          <w:rFonts w:ascii="Avenir Next" w:hAnsi="Avenir Next" w:cs="Arial"/>
          <w:color w:val="808080" w:themeColor="background1" w:themeShade="80"/>
          <w:sz w:val="22"/>
          <w:szCs w:val="22"/>
          <w:lang w:val="en-GB"/>
        </w:rPr>
        <w:t>s</w:t>
      </w:r>
      <w:r w:rsidRPr="00B01DCE">
        <w:rPr>
          <w:rFonts w:ascii="Avenir Next" w:hAnsi="Avenir Next" w:cs="Arial"/>
          <w:color w:val="808080" w:themeColor="background1" w:themeShade="80"/>
          <w:sz w:val="22"/>
          <w:szCs w:val="22"/>
          <w:lang w:val="en-GB"/>
        </w:rPr>
        <w:t xml:space="preserve">. Fourthly, the appointed administrator has the power to terminate a contract or continue the performance of the latter. This practically means that the creditor will have to continue performing his obligations </w:t>
      </w:r>
      <w:r w:rsidR="00261FB7">
        <w:rPr>
          <w:rFonts w:ascii="Avenir Next" w:hAnsi="Avenir Next" w:cs="Arial"/>
          <w:color w:val="808080" w:themeColor="background1" w:themeShade="80"/>
          <w:sz w:val="22"/>
          <w:szCs w:val="22"/>
          <w:lang w:val="en-GB"/>
        </w:rPr>
        <w:t>at</w:t>
      </w:r>
      <w:r w:rsidRPr="00B01DCE">
        <w:rPr>
          <w:rFonts w:ascii="Avenir Next" w:hAnsi="Avenir Next" w:cs="Arial"/>
          <w:color w:val="808080" w:themeColor="background1" w:themeShade="80"/>
          <w:sz w:val="22"/>
          <w:szCs w:val="22"/>
          <w:lang w:val="en-GB"/>
        </w:rPr>
        <w:t xml:space="preserve"> a time whe</w:t>
      </w:r>
      <w:r w:rsidR="00261FB7">
        <w:rPr>
          <w:rFonts w:ascii="Avenir Next" w:hAnsi="Avenir Next" w:cs="Arial"/>
          <w:color w:val="808080" w:themeColor="background1" w:themeShade="80"/>
          <w:sz w:val="22"/>
          <w:szCs w:val="22"/>
          <w:lang w:val="en-GB"/>
        </w:rPr>
        <w:t>n</w:t>
      </w:r>
      <w:r w:rsidRPr="00B01DCE">
        <w:rPr>
          <w:rFonts w:ascii="Avenir Next" w:hAnsi="Avenir Next" w:cs="Arial"/>
          <w:color w:val="808080" w:themeColor="background1" w:themeShade="80"/>
          <w:sz w:val="22"/>
          <w:szCs w:val="22"/>
          <w:lang w:val="en-GB"/>
        </w:rPr>
        <w:t xml:space="preserve"> the </w:t>
      </w:r>
      <w:r w:rsidR="00261FB7">
        <w:rPr>
          <w:rFonts w:ascii="Avenir Next" w:hAnsi="Avenir Next" w:cs="Arial"/>
          <w:color w:val="808080" w:themeColor="background1" w:themeShade="80"/>
          <w:sz w:val="22"/>
          <w:szCs w:val="22"/>
          <w:lang w:val="en-GB"/>
        </w:rPr>
        <w:t>debtor</w:t>
      </w:r>
      <w:r w:rsidRPr="00B01DCE">
        <w:rPr>
          <w:rFonts w:ascii="Avenir Next" w:hAnsi="Avenir Next" w:cs="Arial"/>
          <w:color w:val="808080" w:themeColor="background1" w:themeShade="80"/>
          <w:sz w:val="22"/>
          <w:szCs w:val="22"/>
          <w:lang w:val="en-GB"/>
        </w:rPr>
        <w:t xml:space="preserve"> has already entered the phase of insolvency. In addition, the judge will either make an order for the company to continue trading via a rehabilitation plan or will order the full or partial sale of the company's assets by means of a sale plan</w:t>
      </w:r>
      <w:r w:rsidR="00412E1C">
        <w:rPr>
          <w:rFonts w:ascii="Avenir Next" w:hAnsi="Avenir Next" w:cs="Arial"/>
          <w:color w:val="808080" w:themeColor="background1" w:themeShade="80"/>
          <w:sz w:val="22"/>
          <w:szCs w:val="22"/>
          <w:lang w:val="en-GB"/>
        </w:rPr>
        <w:t xml:space="preserve">. If </w:t>
      </w:r>
      <w:r w:rsidRPr="00B01DCE">
        <w:rPr>
          <w:rFonts w:ascii="Avenir Next" w:hAnsi="Avenir Next" w:cs="Arial"/>
          <w:color w:val="808080" w:themeColor="background1" w:themeShade="80"/>
          <w:sz w:val="22"/>
          <w:szCs w:val="22"/>
          <w:lang w:val="en-GB"/>
        </w:rPr>
        <w:t xml:space="preserve">the </w:t>
      </w:r>
      <w:r w:rsidR="00261FB7">
        <w:rPr>
          <w:rFonts w:ascii="Avenir Next" w:hAnsi="Avenir Next" w:cs="Arial"/>
          <w:color w:val="808080" w:themeColor="background1" w:themeShade="80"/>
          <w:sz w:val="22"/>
          <w:szCs w:val="22"/>
          <w:lang w:val="en-GB"/>
        </w:rPr>
        <w:t>latter</w:t>
      </w:r>
      <w:r w:rsidRPr="00B01DCE">
        <w:rPr>
          <w:rFonts w:ascii="Avenir Next" w:hAnsi="Avenir Next" w:cs="Arial"/>
          <w:color w:val="808080" w:themeColor="background1" w:themeShade="80"/>
          <w:sz w:val="22"/>
          <w:szCs w:val="22"/>
          <w:lang w:val="en-GB"/>
        </w:rPr>
        <w:t xml:space="preserve"> circumstance is </w:t>
      </w:r>
      <w:r w:rsidR="00261FB7">
        <w:rPr>
          <w:rFonts w:ascii="Avenir Next" w:hAnsi="Avenir Next" w:cs="Arial"/>
          <w:color w:val="808080" w:themeColor="background1" w:themeShade="80"/>
          <w:sz w:val="22"/>
          <w:szCs w:val="22"/>
          <w:lang w:val="en-GB"/>
        </w:rPr>
        <w:t>un</w:t>
      </w:r>
      <w:r w:rsidRPr="00B01DCE">
        <w:rPr>
          <w:rFonts w:ascii="Avenir Next" w:hAnsi="Avenir Next" w:cs="Arial"/>
          <w:color w:val="808080" w:themeColor="background1" w:themeShade="80"/>
          <w:sz w:val="22"/>
          <w:szCs w:val="22"/>
          <w:lang w:val="en-GB"/>
        </w:rPr>
        <w:t>successful</w:t>
      </w:r>
      <w:r w:rsidR="00261FB7">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 xml:space="preserve">the judge </w:t>
      </w:r>
      <w:r w:rsidR="00261FB7">
        <w:rPr>
          <w:rFonts w:ascii="Avenir Next" w:hAnsi="Avenir Next" w:cs="Arial"/>
          <w:color w:val="808080" w:themeColor="background1" w:themeShade="80"/>
          <w:sz w:val="22"/>
          <w:szCs w:val="22"/>
          <w:lang w:val="en-GB"/>
        </w:rPr>
        <w:t>m</w:t>
      </w:r>
      <w:r w:rsidRPr="00B01DCE">
        <w:rPr>
          <w:rFonts w:ascii="Avenir Next" w:hAnsi="Avenir Next" w:cs="Arial"/>
          <w:color w:val="808080" w:themeColor="background1" w:themeShade="80"/>
          <w:sz w:val="22"/>
          <w:szCs w:val="22"/>
          <w:lang w:val="en-GB"/>
        </w:rPr>
        <w:t>ay order for the rehabilitation proceeding to be converted into liquidation</w:t>
      </w:r>
      <w:r w:rsidR="00261FB7">
        <w:rPr>
          <w:rFonts w:ascii="Avenir Next" w:hAnsi="Avenir Next" w:cs="Arial"/>
          <w:color w:val="808080" w:themeColor="background1" w:themeShade="80"/>
          <w:sz w:val="22"/>
          <w:szCs w:val="22"/>
          <w:lang w:val="en-GB"/>
        </w:rPr>
        <w:t>.</w:t>
      </w:r>
    </w:p>
    <w:p w14:paraId="13A2010E"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20D6B84A" w14:textId="4A2F8781" w:rsidR="00B01DCE" w:rsidRDefault="002359E2" w:rsidP="00B01D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w:t>
      </w:r>
      <w:r w:rsidR="00B01DCE" w:rsidRPr="00B01DCE">
        <w:rPr>
          <w:rFonts w:ascii="Avenir Next" w:hAnsi="Avenir Next" w:cs="Arial"/>
          <w:color w:val="808080" w:themeColor="background1" w:themeShade="80"/>
          <w:sz w:val="22"/>
          <w:szCs w:val="22"/>
          <w:lang w:val="en-GB"/>
        </w:rPr>
        <w:t xml:space="preserve"> </w:t>
      </w:r>
      <w:r w:rsidR="00261FB7">
        <w:rPr>
          <w:rFonts w:ascii="Avenir Next" w:hAnsi="Avenir Next" w:cs="Arial"/>
          <w:color w:val="808080" w:themeColor="background1" w:themeShade="80"/>
          <w:sz w:val="22"/>
          <w:szCs w:val="22"/>
          <w:lang w:val="en-GB"/>
        </w:rPr>
        <w:t>the</w:t>
      </w:r>
      <w:r w:rsidR="00B01DCE" w:rsidRPr="00B01DCE">
        <w:rPr>
          <w:rFonts w:ascii="Avenir Next" w:hAnsi="Avenir Next" w:cs="Arial"/>
          <w:color w:val="808080" w:themeColor="background1" w:themeShade="80"/>
          <w:sz w:val="22"/>
          <w:szCs w:val="22"/>
          <w:lang w:val="en-GB"/>
        </w:rPr>
        <w:t xml:space="preserve"> almost identical voting process o</w:t>
      </w:r>
      <w:r w:rsidR="00412E1C">
        <w:rPr>
          <w:rFonts w:ascii="Avenir Next" w:hAnsi="Avenir Next" w:cs="Arial"/>
          <w:color w:val="808080" w:themeColor="background1" w:themeShade="80"/>
          <w:sz w:val="22"/>
          <w:szCs w:val="22"/>
          <w:lang w:val="en-GB"/>
        </w:rPr>
        <w:t>f</w:t>
      </w:r>
      <w:r w:rsidR="00B01DCE" w:rsidRPr="00B01DCE">
        <w:rPr>
          <w:rFonts w:ascii="Avenir Next" w:hAnsi="Avenir Next" w:cs="Arial"/>
          <w:color w:val="808080" w:themeColor="background1" w:themeShade="80"/>
          <w:sz w:val="22"/>
          <w:szCs w:val="22"/>
          <w:lang w:val="en-GB"/>
        </w:rPr>
        <w:t xml:space="preserve"> the rehabilitation plan with the safeguard plan, some diversions should be stressed. </w:t>
      </w:r>
      <w:r w:rsidR="00931AC8">
        <w:rPr>
          <w:rFonts w:ascii="Avenir Next" w:hAnsi="Avenir Next" w:cs="Arial"/>
          <w:color w:val="808080" w:themeColor="background1" w:themeShade="80"/>
          <w:sz w:val="22"/>
          <w:szCs w:val="22"/>
          <w:lang w:val="en-GB"/>
        </w:rPr>
        <w:t>Firstly, if</w:t>
      </w:r>
      <w:r w:rsidR="00931AC8" w:rsidRPr="00931AC8">
        <w:rPr>
          <w:rFonts w:ascii="Avenir Next" w:hAnsi="Avenir Next" w:cs="Arial"/>
          <w:color w:val="808080" w:themeColor="background1" w:themeShade="80"/>
          <w:sz w:val="22"/>
          <w:szCs w:val="22"/>
          <w:lang w:val="en-GB"/>
        </w:rPr>
        <w:t xml:space="preserve"> the debtor cannot attain the thresholds indicated above, the administrator may also request authorization to establish impaired parties’ classes, regardless of the debtor's consent.</w:t>
      </w:r>
      <w:r w:rsidR="00931AC8">
        <w:rPr>
          <w:rFonts w:ascii="Avenir Next" w:hAnsi="Avenir Next" w:cs="Arial"/>
          <w:color w:val="808080" w:themeColor="background1" w:themeShade="80"/>
          <w:sz w:val="22"/>
          <w:szCs w:val="22"/>
          <w:lang w:val="en-GB"/>
        </w:rPr>
        <w:t xml:space="preserve"> Secondly, any </w:t>
      </w:r>
      <w:r w:rsidR="00FB4050" w:rsidRPr="00FB4050">
        <w:rPr>
          <w:rFonts w:ascii="Avenir Next" w:hAnsi="Avenir Next" w:cs="Arial"/>
          <w:color w:val="808080" w:themeColor="background1" w:themeShade="80"/>
          <w:sz w:val="22"/>
          <w:szCs w:val="22"/>
          <w:lang w:val="en-GB"/>
        </w:rPr>
        <w:t xml:space="preserve">impaired party </w:t>
      </w:r>
      <w:r w:rsidR="00931AC8">
        <w:rPr>
          <w:rFonts w:ascii="Avenir Next" w:hAnsi="Avenir Next" w:cs="Arial"/>
          <w:color w:val="808080" w:themeColor="background1" w:themeShade="80"/>
          <w:sz w:val="22"/>
          <w:szCs w:val="22"/>
          <w:lang w:val="en-GB"/>
        </w:rPr>
        <w:t>may</w:t>
      </w:r>
      <w:r w:rsidR="00FB4050" w:rsidRPr="00FB4050">
        <w:rPr>
          <w:rFonts w:ascii="Avenir Next" w:hAnsi="Avenir Next" w:cs="Arial"/>
          <w:color w:val="808080" w:themeColor="background1" w:themeShade="80"/>
          <w:sz w:val="22"/>
          <w:szCs w:val="22"/>
          <w:lang w:val="en-GB"/>
        </w:rPr>
        <w:t xml:space="preserve"> suggest a plan to be voted by the classes. </w:t>
      </w:r>
      <w:r w:rsidR="00931AC8">
        <w:rPr>
          <w:rFonts w:ascii="Avenir Next" w:hAnsi="Avenir Next" w:cs="Arial"/>
          <w:color w:val="808080" w:themeColor="background1" w:themeShade="80"/>
          <w:sz w:val="22"/>
          <w:szCs w:val="22"/>
          <w:lang w:val="en-GB"/>
        </w:rPr>
        <w:t>Moreover,</w:t>
      </w:r>
      <w:r w:rsidR="00FB4050" w:rsidRPr="00FB4050">
        <w:rPr>
          <w:rFonts w:ascii="Avenir Next" w:hAnsi="Avenir Next" w:cs="Arial"/>
          <w:color w:val="808080" w:themeColor="background1" w:themeShade="80"/>
          <w:sz w:val="22"/>
          <w:szCs w:val="22"/>
          <w:lang w:val="en-GB"/>
        </w:rPr>
        <w:t xml:space="preserve"> if all impaired parties’ classes have not approved the plan, the court can apply a 'cross-class cram-down' if this is requested by any impaired party, including the debtor and the administrator, the latter with the consent of the debtor. Also, if there is no approval of the plan via a consultation procedure through classes there may be an individual consultation process for the plan to be approved</w:t>
      </w:r>
      <w:r w:rsidR="00FB4050">
        <w:rPr>
          <w:rFonts w:ascii="Avenir Next" w:hAnsi="Avenir Next" w:cs="Arial"/>
          <w:color w:val="808080" w:themeColor="background1" w:themeShade="80"/>
          <w:sz w:val="22"/>
          <w:szCs w:val="22"/>
          <w:lang w:val="en-GB"/>
        </w:rPr>
        <w:t>. T</w:t>
      </w:r>
      <w:r w:rsidR="00B01DCE" w:rsidRPr="00B01DCE">
        <w:rPr>
          <w:rFonts w:ascii="Avenir Next" w:hAnsi="Avenir Next" w:cs="Arial"/>
          <w:color w:val="808080" w:themeColor="background1" w:themeShade="80"/>
          <w:sz w:val="22"/>
          <w:szCs w:val="22"/>
          <w:lang w:val="en-GB"/>
        </w:rPr>
        <w:t xml:space="preserve">hese modifications came with the </w:t>
      </w:r>
      <w:r w:rsidR="00FB4050">
        <w:rPr>
          <w:rFonts w:ascii="Avenir Next" w:hAnsi="Avenir Next" w:cs="Arial"/>
          <w:color w:val="808080" w:themeColor="background1" w:themeShade="80"/>
          <w:sz w:val="22"/>
          <w:szCs w:val="22"/>
          <w:lang w:val="en-GB"/>
        </w:rPr>
        <w:t>O</w:t>
      </w:r>
      <w:r w:rsidR="00B01DCE" w:rsidRPr="00B01DCE">
        <w:rPr>
          <w:rFonts w:ascii="Avenir Next" w:hAnsi="Avenir Next" w:cs="Arial"/>
          <w:color w:val="808080" w:themeColor="background1" w:themeShade="80"/>
          <w:sz w:val="22"/>
          <w:szCs w:val="22"/>
          <w:lang w:val="en-GB"/>
        </w:rPr>
        <w:t>rdinance of 15 September 2021.</w:t>
      </w:r>
    </w:p>
    <w:p w14:paraId="6646D58F"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6868B46A" w14:textId="5B3E379B"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t xml:space="preserve">In the event the plan has not been voted by the required classes, a </w:t>
      </w:r>
      <w:r w:rsidR="001D2B89">
        <w:rPr>
          <w:rFonts w:ascii="Avenir Next" w:hAnsi="Avenir Next" w:cs="Arial"/>
          <w:color w:val="808080" w:themeColor="background1" w:themeShade="80"/>
          <w:sz w:val="22"/>
          <w:szCs w:val="22"/>
          <w:lang w:val="en-GB"/>
        </w:rPr>
        <w:t>particular</w:t>
      </w:r>
      <w:r w:rsidRPr="00B01DCE">
        <w:rPr>
          <w:rFonts w:ascii="Avenir Next" w:hAnsi="Avenir Next" w:cs="Arial"/>
          <w:color w:val="808080" w:themeColor="background1" w:themeShade="80"/>
          <w:sz w:val="22"/>
          <w:szCs w:val="22"/>
          <w:lang w:val="en-GB"/>
        </w:rPr>
        <w:t xml:space="preserve"> procedure has been instituted</w:t>
      </w:r>
      <w:r w:rsidR="001D2B89">
        <w:rPr>
          <w:rFonts w:ascii="Avenir Next" w:hAnsi="Avenir Next" w:cs="Arial"/>
          <w:color w:val="808080" w:themeColor="background1" w:themeShade="80"/>
          <w:sz w:val="22"/>
          <w:szCs w:val="22"/>
          <w:lang w:val="en-GB"/>
        </w:rPr>
        <w:t xml:space="preserve"> linked to</w:t>
      </w:r>
      <w:r w:rsidRPr="00B01DCE">
        <w:rPr>
          <w:rFonts w:ascii="Avenir Next" w:hAnsi="Avenir Next" w:cs="Arial"/>
          <w:color w:val="808080" w:themeColor="background1" w:themeShade="80"/>
          <w:sz w:val="22"/>
          <w:szCs w:val="22"/>
          <w:lang w:val="en-GB"/>
        </w:rPr>
        <w:t xml:space="preserve"> </w:t>
      </w:r>
      <w:r w:rsidR="001D2B89">
        <w:rPr>
          <w:rFonts w:ascii="Avenir Next" w:hAnsi="Avenir Next" w:cs="Arial"/>
          <w:color w:val="808080" w:themeColor="background1" w:themeShade="80"/>
          <w:sz w:val="22"/>
          <w:szCs w:val="22"/>
          <w:lang w:val="en-GB"/>
        </w:rPr>
        <w:t>the</w:t>
      </w:r>
      <w:r w:rsidRPr="00B01DCE">
        <w:rPr>
          <w:rFonts w:ascii="Avenir Next" w:hAnsi="Avenir Next" w:cs="Arial"/>
          <w:color w:val="808080" w:themeColor="background1" w:themeShade="80"/>
          <w:sz w:val="22"/>
          <w:szCs w:val="22"/>
          <w:lang w:val="en-GB"/>
        </w:rPr>
        <w:t xml:space="preserve"> possibility for the court to reschedule the company's debts for up to 10 years. This is a characteristic of rehabilitation proceedings and it is conditioned upon a 10% instalment, at a minimum, after five years (</w:t>
      </w:r>
      <w:r w:rsidR="000664BD" w:rsidRPr="000664BD">
        <w:rPr>
          <w:rFonts w:ascii="Avenir Next" w:hAnsi="Avenir Next" w:cs="Arial"/>
          <w:i/>
          <w:iCs/>
          <w:color w:val="808080" w:themeColor="background1" w:themeShade="80"/>
          <w:sz w:val="22"/>
          <w:szCs w:val="22"/>
          <w:lang w:val="en-GB"/>
        </w:rPr>
        <w:t>C</w:t>
      </w:r>
      <w:r w:rsidRPr="000664BD">
        <w:rPr>
          <w:rFonts w:ascii="Avenir Next" w:hAnsi="Avenir Next" w:cs="Arial"/>
          <w:i/>
          <w:iCs/>
          <w:color w:val="808080" w:themeColor="background1" w:themeShade="80"/>
          <w:sz w:val="22"/>
          <w:szCs w:val="22"/>
          <w:lang w:val="en-GB"/>
        </w:rPr>
        <w:t xml:space="preserve">ode de </w:t>
      </w:r>
      <w:r w:rsidR="000664BD" w:rsidRPr="000664BD">
        <w:rPr>
          <w:rFonts w:ascii="Avenir Next" w:hAnsi="Avenir Next" w:cs="Arial"/>
          <w:i/>
          <w:iCs/>
          <w:color w:val="808080" w:themeColor="background1" w:themeShade="80"/>
          <w:sz w:val="22"/>
          <w:szCs w:val="22"/>
          <w:lang w:val="en-GB"/>
        </w:rPr>
        <w:t>C</w:t>
      </w:r>
      <w:r w:rsidRPr="000664BD">
        <w:rPr>
          <w:rFonts w:ascii="Avenir Next" w:hAnsi="Avenir Next" w:cs="Arial"/>
          <w:i/>
          <w:iCs/>
          <w:color w:val="808080" w:themeColor="background1" w:themeShade="80"/>
          <w:sz w:val="22"/>
          <w:szCs w:val="22"/>
          <w:lang w:val="en-GB"/>
        </w:rPr>
        <w:t>ommerce</w:t>
      </w:r>
      <w:r w:rsidRPr="00B01DCE">
        <w:rPr>
          <w:rFonts w:ascii="Avenir Next" w:hAnsi="Avenir Next" w:cs="Arial"/>
          <w:color w:val="808080" w:themeColor="background1" w:themeShade="80"/>
          <w:sz w:val="22"/>
          <w:szCs w:val="22"/>
          <w:lang w:val="en-GB"/>
        </w:rPr>
        <w:t xml:space="preserve">, </w:t>
      </w:r>
      <w:r w:rsidR="000664BD">
        <w:rPr>
          <w:rFonts w:ascii="Avenir Next" w:hAnsi="Avenir Next" w:cs="Arial"/>
          <w:color w:val="808080" w:themeColor="background1" w:themeShade="80"/>
          <w:sz w:val="22"/>
          <w:szCs w:val="22"/>
          <w:lang w:val="en-GB"/>
        </w:rPr>
        <w:t>A</w:t>
      </w:r>
      <w:r w:rsidRPr="00B01DCE">
        <w:rPr>
          <w:rFonts w:ascii="Avenir Next" w:hAnsi="Avenir Next" w:cs="Arial"/>
          <w:color w:val="808080" w:themeColor="background1" w:themeShade="80"/>
          <w:sz w:val="22"/>
          <w:szCs w:val="22"/>
          <w:lang w:val="en-GB"/>
        </w:rPr>
        <w:t>rticle L626-18).</w:t>
      </w:r>
    </w:p>
    <w:p w14:paraId="6A4A8874"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13DE35EE" w14:textId="29044F0E" w:rsidR="00B01DCE" w:rsidRDefault="00B01DCE" w:rsidP="00B01DCE">
      <w:pPr>
        <w:jc w:val="both"/>
        <w:rPr>
          <w:rFonts w:ascii="Avenir Next" w:hAnsi="Avenir Next" w:cs="Arial"/>
          <w:color w:val="808080" w:themeColor="background1" w:themeShade="80"/>
          <w:sz w:val="22"/>
          <w:szCs w:val="22"/>
          <w:lang w:val="en-GB"/>
        </w:rPr>
      </w:pPr>
      <w:r w:rsidRPr="00B01DCE">
        <w:rPr>
          <w:rFonts w:ascii="Avenir Next" w:hAnsi="Avenir Next" w:cs="Arial"/>
          <w:color w:val="808080" w:themeColor="background1" w:themeShade="80"/>
          <w:sz w:val="22"/>
          <w:szCs w:val="22"/>
          <w:lang w:val="en-GB"/>
        </w:rPr>
        <w:t>Moreover</w:t>
      </w:r>
      <w:r w:rsidR="000664BD">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the powers of the </w:t>
      </w:r>
      <w:r w:rsidR="000664BD">
        <w:rPr>
          <w:rFonts w:ascii="Avenir Next" w:hAnsi="Avenir Next" w:cs="Arial"/>
          <w:color w:val="808080" w:themeColor="background1" w:themeShade="80"/>
          <w:sz w:val="22"/>
          <w:szCs w:val="22"/>
          <w:lang w:val="en-GB"/>
        </w:rPr>
        <w:t>c</w:t>
      </w:r>
      <w:r w:rsidRPr="00B01DCE">
        <w:rPr>
          <w:rFonts w:ascii="Avenir Next" w:hAnsi="Avenir Next" w:cs="Arial"/>
          <w:color w:val="808080" w:themeColor="background1" w:themeShade="80"/>
          <w:sz w:val="22"/>
          <w:szCs w:val="22"/>
          <w:lang w:val="en-GB"/>
        </w:rPr>
        <w:t xml:space="preserve">ourt </w:t>
      </w:r>
      <w:r w:rsidR="00DD2814">
        <w:rPr>
          <w:rFonts w:ascii="Avenir Next" w:hAnsi="Avenir Next" w:cs="Arial"/>
          <w:color w:val="808080" w:themeColor="background1" w:themeShade="80"/>
          <w:sz w:val="22"/>
          <w:szCs w:val="22"/>
          <w:lang w:val="en-GB"/>
        </w:rPr>
        <w:t>with respect to</w:t>
      </w:r>
      <w:r w:rsidR="00DD2814" w:rsidRPr="00B01DCE">
        <w:rPr>
          <w:rFonts w:ascii="Avenir Next" w:hAnsi="Avenir Next" w:cs="Arial"/>
          <w:color w:val="808080" w:themeColor="background1" w:themeShade="80"/>
          <w:sz w:val="22"/>
          <w:szCs w:val="22"/>
          <w:lang w:val="en-GB"/>
        </w:rPr>
        <w:t xml:space="preserve"> particular debtor companies</w:t>
      </w:r>
      <w:r w:rsidR="00DD2814" w:rsidRPr="00B01DCE">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have been enhanced</w:t>
      </w:r>
      <w:r w:rsidR="00DD2814">
        <w:rPr>
          <w:rFonts w:ascii="Avenir Next" w:hAnsi="Avenir Next" w:cs="Arial"/>
          <w:color w:val="808080" w:themeColor="background1" w:themeShade="80"/>
          <w:sz w:val="22"/>
          <w:szCs w:val="22"/>
          <w:lang w:val="en-GB"/>
        </w:rPr>
        <w:t xml:space="preserve"> </w:t>
      </w:r>
      <w:r w:rsidRPr="00B01DCE">
        <w:rPr>
          <w:rFonts w:ascii="Avenir Next" w:hAnsi="Avenir Next" w:cs="Arial"/>
          <w:color w:val="808080" w:themeColor="background1" w:themeShade="80"/>
          <w:sz w:val="22"/>
          <w:szCs w:val="22"/>
          <w:lang w:val="en-GB"/>
        </w:rPr>
        <w:t xml:space="preserve">after 2015, known as the period in which the Macron law was adopted. Following three months after </w:t>
      </w:r>
      <w:r w:rsidRPr="00B01DCE">
        <w:rPr>
          <w:rFonts w:ascii="Avenir Next" w:hAnsi="Avenir Next" w:cs="Arial"/>
          <w:color w:val="808080" w:themeColor="background1" w:themeShade="80"/>
          <w:sz w:val="22"/>
          <w:szCs w:val="22"/>
          <w:lang w:val="en-GB"/>
        </w:rPr>
        <w:lastRenderedPageBreak/>
        <w:t xml:space="preserve">the decision opening the proceeding, the mechanisms of </w:t>
      </w:r>
      <w:r w:rsidRPr="009D2E31">
        <w:rPr>
          <w:rFonts w:ascii="Avenir Next" w:hAnsi="Avenir Next" w:cs="Arial"/>
          <w:i/>
          <w:iCs/>
          <w:color w:val="808080" w:themeColor="background1" w:themeShade="80"/>
          <w:sz w:val="22"/>
          <w:szCs w:val="22"/>
          <w:lang w:val="en-GB"/>
        </w:rPr>
        <w:t>'dilution forcée'</w:t>
      </w:r>
      <w:r w:rsidRPr="00B01DCE">
        <w:rPr>
          <w:rFonts w:ascii="Avenir Next" w:hAnsi="Avenir Next" w:cs="Arial"/>
          <w:color w:val="808080" w:themeColor="background1" w:themeShade="80"/>
          <w:sz w:val="22"/>
          <w:szCs w:val="22"/>
          <w:lang w:val="en-GB"/>
        </w:rPr>
        <w:t xml:space="preserve"> or </w:t>
      </w:r>
      <w:r w:rsidRPr="009D2E31">
        <w:rPr>
          <w:rFonts w:ascii="Avenir Next" w:hAnsi="Avenir Next" w:cs="Arial"/>
          <w:i/>
          <w:iCs/>
          <w:color w:val="808080" w:themeColor="background1" w:themeShade="80"/>
          <w:sz w:val="22"/>
          <w:szCs w:val="22"/>
          <w:lang w:val="en-GB"/>
        </w:rPr>
        <w:t>'cession forcée'</w:t>
      </w:r>
      <w:r w:rsidRPr="00B01DCE">
        <w:rPr>
          <w:rFonts w:ascii="Avenir Next" w:hAnsi="Avenir Next" w:cs="Arial"/>
          <w:color w:val="808080" w:themeColor="background1" w:themeShade="80"/>
          <w:sz w:val="22"/>
          <w:szCs w:val="22"/>
          <w:lang w:val="en-GB"/>
        </w:rPr>
        <w:t xml:space="preserve"> may be ordered by the court. The first mechanism refers to a forced </w:t>
      </w:r>
      <w:r w:rsidR="009D2E31">
        <w:rPr>
          <w:rFonts w:ascii="Avenir Next" w:hAnsi="Avenir Next" w:cs="Arial"/>
          <w:color w:val="808080" w:themeColor="background1" w:themeShade="80"/>
          <w:sz w:val="22"/>
          <w:szCs w:val="22"/>
          <w:lang w:val="en-GB"/>
        </w:rPr>
        <w:t>c</w:t>
      </w:r>
      <w:r w:rsidRPr="00B01DCE">
        <w:rPr>
          <w:rFonts w:ascii="Avenir Next" w:hAnsi="Avenir Next" w:cs="Arial"/>
          <w:color w:val="808080" w:themeColor="background1" w:themeShade="80"/>
          <w:sz w:val="22"/>
          <w:szCs w:val="22"/>
          <w:lang w:val="en-GB"/>
        </w:rPr>
        <w:t xml:space="preserve">apital augmentation, and the second </w:t>
      </w:r>
      <w:r w:rsidR="009D2E31">
        <w:rPr>
          <w:rFonts w:ascii="Avenir Next" w:hAnsi="Avenir Next" w:cs="Arial"/>
          <w:color w:val="808080" w:themeColor="background1" w:themeShade="80"/>
          <w:sz w:val="22"/>
          <w:szCs w:val="22"/>
          <w:lang w:val="en-GB"/>
        </w:rPr>
        <w:t>mechanism</w:t>
      </w:r>
      <w:r w:rsidRPr="00B01DCE">
        <w:rPr>
          <w:rFonts w:ascii="Avenir Next" w:hAnsi="Avenir Next" w:cs="Arial"/>
          <w:color w:val="808080" w:themeColor="background1" w:themeShade="80"/>
          <w:sz w:val="22"/>
          <w:szCs w:val="22"/>
          <w:lang w:val="en-GB"/>
        </w:rPr>
        <w:t xml:space="preserve"> refers to a forced sale of shares belonging to </w:t>
      </w:r>
      <w:r w:rsidR="009D2E31">
        <w:rPr>
          <w:rFonts w:ascii="Avenir Next" w:hAnsi="Avenir Next" w:cs="Arial"/>
          <w:color w:val="808080" w:themeColor="background1" w:themeShade="80"/>
          <w:sz w:val="22"/>
          <w:szCs w:val="22"/>
          <w:lang w:val="en-GB"/>
        </w:rPr>
        <w:t>dissenting</w:t>
      </w:r>
      <w:r w:rsidRPr="00B01DCE">
        <w:rPr>
          <w:rFonts w:ascii="Avenir Next" w:hAnsi="Avenir Next" w:cs="Arial"/>
          <w:color w:val="808080" w:themeColor="background1" w:themeShade="80"/>
          <w:sz w:val="22"/>
          <w:szCs w:val="22"/>
          <w:lang w:val="en-GB"/>
        </w:rPr>
        <w:t xml:space="preserve"> shareholders. The </w:t>
      </w:r>
      <w:r w:rsidR="009D2E31">
        <w:rPr>
          <w:rFonts w:ascii="Avenir Next" w:hAnsi="Avenir Next" w:cs="Arial"/>
          <w:color w:val="808080" w:themeColor="background1" w:themeShade="80"/>
          <w:sz w:val="22"/>
          <w:szCs w:val="22"/>
          <w:lang w:val="en-GB"/>
        </w:rPr>
        <w:t>second</w:t>
      </w:r>
      <w:r w:rsidRPr="00B01DCE">
        <w:rPr>
          <w:rFonts w:ascii="Avenir Next" w:hAnsi="Avenir Next" w:cs="Arial"/>
          <w:color w:val="808080" w:themeColor="background1" w:themeShade="80"/>
          <w:sz w:val="22"/>
          <w:szCs w:val="22"/>
          <w:lang w:val="en-GB"/>
        </w:rPr>
        <w:t xml:space="preserve"> option is pursued </w:t>
      </w:r>
      <w:r w:rsidR="009D2E31">
        <w:rPr>
          <w:rFonts w:ascii="Avenir Next" w:hAnsi="Avenir Next" w:cs="Arial"/>
          <w:color w:val="808080" w:themeColor="background1" w:themeShade="80"/>
          <w:sz w:val="22"/>
          <w:szCs w:val="22"/>
          <w:lang w:val="en-GB"/>
        </w:rPr>
        <w:t>at</w:t>
      </w:r>
      <w:r w:rsidRPr="00B01DCE">
        <w:rPr>
          <w:rFonts w:ascii="Avenir Next" w:hAnsi="Avenir Next" w:cs="Arial"/>
          <w:color w:val="808080" w:themeColor="background1" w:themeShade="80"/>
          <w:sz w:val="22"/>
          <w:szCs w:val="22"/>
          <w:lang w:val="en-GB"/>
        </w:rPr>
        <w:t xml:space="preserve"> the </w:t>
      </w:r>
      <w:r w:rsidR="009D2E31">
        <w:rPr>
          <w:rFonts w:ascii="Avenir Next" w:hAnsi="Avenir Next" w:cs="Arial"/>
          <w:color w:val="808080" w:themeColor="background1" w:themeShade="80"/>
          <w:sz w:val="22"/>
          <w:szCs w:val="22"/>
          <w:lang w:val="en-GB"/>
        </w:rPr>
        <w:t>P</w:t>
      </w:r>
      <w:r w:rsidRPr="00B01DCE">
        <w:rPr>
          <w:rFonts w:ascii="Avenir Next" w:hAnsi="Avenir Next" w:cs="Arial"/>
          <w:color w:val="808080" w:themeColor="background1" w:themeShade="80"/>
          <w:sz w:val="22"/>
          <w:szCs w:val="22"/>
          <w:lang w:val="en-GB"/>
        </w:rPr>
        <w:t xml:space="preserve">ublic </w:t>
      </w:r>
      <w:r w:rsidR="009D2E31">
        <w:rPr>
          <w:rFonts w:ascii="Avenir Next" w:hAnsi="Avenir Next" w:cs="Arial"/>
          <w:color w:val="808080" w:themeColor="background1" w:themeShade="80"/>
          <w:sz w:val="22"/>
          <w:szCs w:val="22"/>
          <w:lang w:val="en-GB"/>
        </w:rPr>
        <w:t>P</w:t>
      </w:r>
      <w:r w:rsidRPr="00B01DCE">
        <w:rPr>
          <w:rFonts w:ascii="Avenir Next" w:hAnsi="Avenir Next" w:cs="Arial"/>
          <w:color w:val="808080" w:themeColor="background1" w:themeShade="80"/>
          <w:sz w:val="22"/>
          <w:szCs w:val="22"/>
          <w:lang w:val="en-GB"/>
        </w:rPr>
        <w:t>rosecutor</w:t>
      </w:r>
      <w:r w:rsidR="009D2E31">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s or the administrator</w:t>
      </w:r>
      <w:r w:rsidR="009D2E31">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s request</w:t>
      </w:r>
      <w:r w:rsidR="009D2E31">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 if certain conditions are cumulatively met. These are as follows: the debtor company employs more than 150 employees or is considered a company controlling (concept of </w:t>
      </w:r>
      <w:r w:rsidRPr="00BB3558">
        <w:rPr>
          <w:rFonts w:ascii="Avenir Next" w:hAnsi="Avenir Next" w:cs="Arial"/>
          <w:i/>
          <w:iCs/>
          <w:color w:val="808080" w:themeColor="background1" w:themeShade="80"/>
          <w:sz w:val="22"/>
          <w:szCs w:val="22"/>
          <w:lang w:val="en-GB"/>
        </w:rPr>
        <w:t>'entreprise dominante'</w:t>
      </w:r>
      <w:r w:rsidRPr="00B01DCE">
        <w:rPr>
          <w:rFonts w:ascii="Avenir Next" w:hAnsi="Avenir Next" w:cs="Arial"/>
          <w:color w:val="808080" w:themeColor="background1" w:themeShade="80"/>
          <w:sz w:val="22"/>
          <w:szCs w:val="22"/>
          <w:lang w:val="en-GB"/>
        </w:rPr>
        <w:t>) one or more companies that in turn have at a minimum 150 employees; the transfer of the debtor</w:t>
      </w:r>
      <w:r w:rsidR="00BB3558">
        <w:rPr>
          <w:rFonts w:ascii="Avenir Next" w:hAnsi="Avenir Next" w:cs="Arial"/>
          <w:color w:val="808080" w:themeColor="background1" w:themeShade="80"/>
          <w:sz w:val="22"/>
          <w:szCs w:val="22"/>
          <w:lang w:val="en-GB"/>
        </w:rPr>
        <w:t>’</w:t>
      </w:r>
      <w:r w:rsidRPr="00B01DCE">
        <w:rPr>
          <w:rFonts w:ascii="Avenir Next" w:hAnsi="Avenir Next" w:cs="Arial"/>
          <w:color w:val="808080" w:themeColor="background1" w:themeShade="80"/>
          <w:sz w:val="22"/>
          <w:szCs w:val="22"/>
          <w:lang w:val="en-GB"/>
        </w:rPr>
        <w:t xml:space="preserve">s activity would be harmful for the economy and </w:t>
      </w:r>
      <w:r w:rsidR="00BB3558">
        <w:rPr>
          <w:rFonts w:ascii="Avenir Next" w:hAnsi="Avenir Next" w:cs="Arial"/>
          <w:color w:val="808080" w:themeColor="background1" w:themeShade="80"/>
          <w:sz w:val="22"/>
          <w:szCs w:val="22"/>
          <w:lang w:val="en-GB"/>
        </w:rPr>
        <w:t xml:space="preserve">the </w:t>
      </w:r>
      <w:r w:rsidRPr="00B01DCE">
        <w:rPr>
          <w:rFonts w:ascii="Avenir Next" w:hAnsi="Avenir Next" w:cs="Arial"/>
          <w:color w:val="808080" w:themeColor="background1" w:themeShade="80"/>
          <w:sz w:val="22"/>
          <w:szCs w:val="22"/>
          <w:lang w:val="en-GB"/>
        </w:rPr>
        <w:t>employment</w:t>
      </w:r>
      <w:r w:rsidR="00BB3558">
        <w:rPr>
          <w:rFonts w:ascii="Avenir Next" w:hAnsi="Avenir Next" w:cs="Arial"/>
          <w:color w:val="808080" w:themeColor="background1" w:themeShade="80"/>
          <w:sz w:val="22"/>
          <w:szCs w:val="22"/>
          <w:lang w:val="en-GB"/>
        </w:rPr>
        <w:t xml:space="preserve"> dimension</w:t>
      </w:r>
      <w:r w:rsidRPr="00B01DCE">
        <w:rPr>
          <w:rFonts w:ascii="Avenir Next" w:hAnsi="Avenir Next" w:cs="Arial"/>
          <w:color w:val="808080" w:themeColor="background1" w:themeShade="80"/>
          <w:sz w:val="22"/>
          <w:szCs w:val="22"/>
          <w:lang w:val="en-GB"/>
        </w:rPr>
        <w:t xml:space="preserve">; the mechanism of </w:t>
      </w:r>
      <w:r w:rsidRPr="00BB3558">
        <w:rPr>
          <w:rFonts w:ascii="Avenir Next" w:hAnsi="Avenir Next" w:cs="Arial"/>
          <w:i/>
          <w:iCs/>
          <w:color w:val="808080" w:themeColor="background1" w:themeShade="80"/>
          <w:sz w:val="22"/>
          <w:szCs w:val="22"/>
          <w:lang w:val="en-GB"/>
        </w:rPr>
        <w:t>'cession forcée'</w:t>
      </w:r>
      <w:r w:rsidRPr="00B01DCE">
        <w:rPr>
          <w:rFonts w:ascii="Avenir Next" w:hAnsi="Avenir Next" w:cs="Arial"/>
          <w:color w:val="808080" w:themeColor="background1" w:themeShade="80"/>
          <w:sz w:val="22"/>
          <w:szCs w:val="22"/>
          <w:lang w:val="en-GB"/>
        </w:rPr>
        <w:t xml:space="preserve"> seems to constitute the best solution in order to circumvent the previously mentioned harm</w:t>
      </w:r>
      <w:r w:rsidR="001574B2">
        <w:rPr>
          <w:rFonts w:ascii="Avenir Next" w:hAnsi="Avenir Next" w:cs="Arial"/>
          <w:color w:val="808080" w:themeColor="background1" w:themeShade="80"/>
          <w:sz w:val="22"/>
          <w:szCs w:val="22"/>
          <w:lang w:val="en-GB"/>
        </w:rPr>
        <w:t>ful situation</w:t>
      </w:r>
      <w:r w:rsidRPr="00B01DCE">
        <w:rPr>
          <w:rFonts w:ascii="Avenir Next" w:hAnsi="Avenir Next" w:cs="Arial"/>
          <w:color w:val="808080" w:themeColor="background1" w:themeShade="80"/>
          <w:sz w:val="22"/>
          <w:szCs w:val="22"/>
          <w:lang w:val="en-GB"/>
        </w:rPr>
        <w:t xml:space="preserve"> and to permit the </w:t>
      </w:r>
      <w:r w:rsidR="00BB3558">
        <w:rPr>
          <w:rFonts w:ascii="Avenir Next" w:hAnsi="Avenir Next" w:cs="Arial"/>
          <w:color w:val="808080" w:themeColor="background1" w:themeShade="80"/>
          <w:sz w:val="22"/>
          <w:szCs w:val="22"/>
          <w:lang w:val="en-GB"/>
        </w:rPr>
        <w:t>debtor</w:t>
      </w:r>
      <w:r w:rsidRPr="00B01DCE">
        <w:rPr>
          <w:rFonts w:ascii="Avenir Next" w:hAnsi="Avenir Next" w:cs="Arial"/>
          <w:color w:val="808080" w:themeColor="background1" w:themeShade="80"/>
          <w:sz w:val="22"/>
          <w:szCs w:val="22"/>
          <w:lang w:val="en-GB"/>
        </w:rPr>
        <w:t xml:space="preserve"> company to continue trading after the possibilities of total or partial sale have been assessed; and, there has been a refusal on </w:t>
      </w:r>
      <w:r w:rsidR="001574B2">
        <w:rPr>
          <w:rFonts w:ascii="Avenir Next" w:hAnsi="Avenir Next" w:cs="Arial"/>
          <w:color w:val="808080" w:themeColor="background1" w:themeShade="80"/>
          <w:sz w:val="22"/>
          <w:szCs w:val="22"/>
          <w:lang w:val="en-GB"/>
        </w:rPr>
        <w:t>the part</w:t>
      </w:r>
      <w:r w:rsidRPr="00B01DCE">
        <w:rPr>
          <w:rFonts w:ascii="Avenir Next" w:hAnsi="Avenir Next" w:cs="Arial"/>
          <w:color w:val="808080" w:themeColor="background1" w:themeShade="80"/>
          <w:sz w:val="22"/>
          <w:szCs w:val="22"/>
          <w:lang w:val="en-GB"/>
        </w:rPr>
        <w:t xml:space="preserve"> of the impaired parties to follow the share capital modifications in the context of </w:t>
      </w:r>
      <w:r w:rsidR="001574B2">
        <w:rPr>
          <w:rFonts w:ascii="Avenir Next" w:hAnsi="Avenir Next" w:cs="Arial"/>
          <w:color w:val="808080" w:themeColor="background1" w:themeShade="80"/>
          <w:sz w:val="22"/>
          <w:szCs w:val="22"/>
          <w:lang w:val="en-GB"/>
        </w:rPr>
        <w:t>t</w:t>
      </w:r>
      <w:r w:rsidRPr="00B01DCE">
        <w:rPr>
          <w:rFonts w:ascii="Avenir Next" w:hAnsi="Avenir Next" w:cs="Arial"/>
          <w:color w:val="808080" w:themeColor="background1" w:themeShade="80"/>
          <w:sz w:val="22"/>
          <w:szCs w:val="22"/>
          <w:lang w:val="en-GB"/>
        </w:rPr>
        <w:t>he rehabilitation plan that has been proposed benefiting one or more persons determined to follow the plan (</w:t>
      </w:r>
      <w:r w:rsidR="001574B2" w:rsidRPr="001574B2">
        <w:rPr>
          <w:rFonts w:ascii="Avenir Next" w:hAnsi="Avenir Next" w:cs="Arial"/>
          <w:i/>
          <w:iCs/>
          <w:color w:val="808080" w:themeColor="background1" w:themeShade="80"/>
          <w:sz w:val="22"/>
          <w:szCs w:val="22"/>
          <w:lang w:val="en-GB"/>
        </w:rPr>
        <w:t>C</w:t>
      </w:r>
      <w:r w:rsidRPr="001574B2">
        <w:rPr>
          <w:rFonts w:ascii="Avenir Next" w:hAnsi="Avenir Next" w:cs="Arial"/>
          <w:i/>
          <w:iCs/>
          <w:color w:val="808080" w:themeColor="background1" w:themeShade="80"/>
          <w:sz w:val="22"/>
          <w:szCs w:val="22"/>
          <w:lang w:val="en-GB"/>
        </w:rPr>
        <w:t xml:space="preserve">ode de </w:t>
      </w:r>
      <w:r w:rsidR="001574B2" w:rsidRPr="001574B2">
        <w:rPr>
          <w:rFonts w:ascii="Avenir Next" w:hAnsi="Avenir Next" w:cs="Arial"/>
          <w:i/>
          <w:iCs/>
          <w:color w:val="808080" w:themeColor="background1" w:themeShade="80"/>
          <w:sz w:val="22"/>
          <w:szCs w:val="22"/>
          <w:lang w:val="en-GB"/>
        </w:rPr>
        <w:t>C</w:t>
      </w:r>
      <w:r w:rsidRPr="001574B2">
        <w:rPr>
          <w:rFonts w:ascii="Avenir Next" w:hAnsi="Avenir Next" w:cs="Arial"/>
          <w:i/>
          <w:iCs/>
          <w:color w:val="808080" w:themeColor="background1" w:themeShade="80"/>
          <w:sz w:val="22"/>
          <w:szCs w:val="22"/>
          <w:lang w:val="en-GB"/>
        </w:rPr>
        <w:t>ommerce</w:t>
      </w:r>
      <w:r w:rsidRPr="00B01DCE">
        <w:rPr>
          <w:rFonts w:ascii="Avenir Next" w:hAnsi="Avenir Next" w:cs="Arial"/>
          <w:color w:val="808080" w:themeColor="background1" w:themeShade="80"/>
          <w:sz w:val="22"/>
          <w:szCs w:val="22"/>
          <w:lang w:val="en-GB"/>
        </w:rPr>
        <w:t xml:space="preserve">, </w:t>
      </w:r>
      <w:r w:rsidR="001574B2">
        <w:rPr>
          <w:rFonts w:ascii="Avenir Next" w:hAnsi="Avenir Next" w:cs="Arial"/>
          <w:color w:val="808080" w:themeColor="background1" w:themeShade="80"/>
          <w:sz w:val="22"/>
          <w:szCs w:val="22"/>
          <w:lang w:val="en-GB"/>
        </w:rPr>
        <w:t>A</w:t>
      </w:r>
      <w:r w:rsidRPr="00B01DCE">
        <w:rPr>
          <w:rFonts w:ascii="Avenir Next" w:hAnsi="Avenir Next" w:cs="Arial"/>
          <w:color w:val="808080" w:themeColor="background1" w:themeShade="80"/>
          <w:sz w:val="22"/>
          <w:szCs w:val="22"/>
          <w:lang w:val="en-GB"/>
        </w:rPr>
        <w:t>rticle L631-19-2).</w:t>
      </w:r>
      <w:r w:rsidR="00DD2814">
        <w:rPr>
          <w:rFonts w:ascii="Avenir Next" w:hAnsi="Avenir Next" w:cs="Arial"/>
          <w:color w:val="808080" w:themeColor="background1" w:themeShade="80"/>
          <w:sz w:val="22"/>
          <w:szCs w:val="22"/>
          <w:lang w:val="en-GB"/>
        </w:rPr>
        <w:t xml:space="preserve"> B</w:t>
      </w:r>
      <w:r w:rsidRPr="00B01DCE">
        <w:rPr>
          <w:rFonts w:ascii="Avenir Next" w:hAnsi="Avenir Next" w:cs="Arial"/>
          <w:color w:val="808080" w:themeColor="background1" w:themeShade="80"/>
          <w:sz w:val="22"/>
          <w:szCs w:val="22"/>
          <w:lang w:val="en-GB"/>
        </w:rPr>
        <w:t xml:space="preserve">oth </w:t>
      </w:r>
      <w:r w:rsidR="00DD2814">
        <w:rPr>
          <w:rFonts w:ascii="Avenir Next" w:hAnsi="Avenir Next" w:cs="Arial"/>
          <w:color w:val="808080" w:themeColor="background1" w:themeShade="80"/>
          <w:sz w:val="22"/>
          <w:szCs w:val="22"/>
          <w:lang w:val="en-GB"/>
        </w:rPr>
        <w:t>the</w:t>
      </w:r>
      <w:r w:rsidRPr="00B01DCE">
        <w:rPr>
          <w:rFonts w:ascii="Avenir Next" w:hAnsi="Avenir Next" w:cs="Arial"/>
          <w:color w:val="808080" w:themeColor="background1" w:themeShade="80"/>
          <w:sz w:val="22"/>
          <w:szCs w:val="22"/>
          <w:lang w:val="en-GB"/>
        </w:rPr>
        <w:t xml:space="preserve"> forced </w:t>
      </w:r>
      <w:r w:rsidR="001574B2">
        <w:rPr>
          <w:rFonts w:ascii="Avenir Next" w:hAnsi="Avenir Next" w:cs="Arial"/>
          <w:color w:val="808080" w:themeColor="background1" w:themeShade="80"/>
          <w:sz w:val="22"/>
          <w:szCs w:val="22"/>
          <w:lang w:val="en-GB"/>
        </w:rPr>
        <w:t>c</w:t>
      </w:r>
      <w:r w:rsidRPr="00B01DCE">
        <w:rPr>
          <w:rFonts w:ascii="Avenir Next" w:hAnsi="Avenir Next" w:cs="Arial"/>
          <w:color w:val="808080" w:themeColor="background1" w:themeShade="80"/>
          <w:sz w:val="22"/>
          <w:szCs w:val="22"/>
          <w:lang w:val="en-GB"/>
        </w:rPr>
        <w:t>apital increase and</w:t>
      </w:r>
      <w:r w:rsidR="00DD2814">
        <w:rPr>
          <w:rFonts w:ascii="Avenir Next" w:hAnsi="Avenir Next" w:cs="Arial"/>
          <w:color w:val="808080" w:themeColor="background1" w:themeShade="80"/>
          <w:sz w:val="22"/>
          <w:szCs w:val="22"/>
          <w:lang w:val="en-GB"/>
        </w:rPr>
        <w:t xml:space="preserve"> the</w:t>
      </w:r>
      <w:r w:rsidRPr="00B01DCE">
        <w:rPr>
          <w:rFonts w:ascii="Avenir Next" w:hAnsi="Avenir Next" w:cs="Arial"/>
          <w:color w:val="808080" w:themeColor="background1" w:themeShade="80"/>
          <w:sz w:val="22"/>
          <w:szCs w:val="22"/>
          <w:lang w:val="en-GB"/>
        </w:rPr>
        <w:t xml:space="preserve"> forced sale of shares follow specific procedures in rehabilitation proceedings.</w:t>
      </w:r>
    </w:p>
    <w:p w14:paraId="4DFE9FBC" w14:textId="77777777" w:rsidR="00B01DCE" w:rsidRPr="00B01DCE" w:rsidRDefault="00B01DCE" w:rsidP="00B01DCE">
      <w:pPr>
        <w:jc w:val="both"/>
        <w:rPr>
          <w:rFonts w:ascii="Avenir Next" w:hAnsi="Avenir Next" w:cs="Arial"/>
          <w:color w:val="808080" w:themeColor="background1" w:themeShade="80"/>
          <w:sz w:val="22"/>
          <w:szCs w:val="22"/>
          <w:lang w:val="en-GB"/>
        </w:rPr>
      </w:pPr>
    </w:p>
    <w:p w14:paraId="5AD514EF" w14:textId="2B0C72B7" w:rsidR="007E70EC" w:rsidRDefault="00D70A01" w:rsidP="004D67B3">
      <w:pPr>
        <w:jc w:val="both"/>
        <w:rPr>
          <w:rFonts w:ascii="Avenir Next" w:hAnsi="Avenir Next" w:cs="Arial"/>
          <w:color w:val="808080" w:themeColor="background1" w:themeShade="80"/>
          <w:sz w:val="22"/>
          <w:szCs w:val="22"/>
          <w:lang w:val="en-GB"/>
        </w:rPr>
      </w:pPr>
      <w:r w:rsidRPr="00D70A01">
        <w:rPr>
          <w:rFonts w:ascii="Avenir Next" w:hAnsi="Avenir Next" w:cs="Arial"/>
          <w:color w:val="808080" w:themeColor="background1" w:themeShade="80"/>
          <w:sz w:val="22"/>
          <w:szCs w:val="22"/>
          <w:lang w:val="en-GB"/>
        </w:rPr>
        <w:t xml:space="preserve">After examining the safeguard procedure and the rehabilitation procedure, it can be said that these two mechanisms, while initially presenting similar aspects, have incorporated different rules and processes in their respective cases. </w:t>
      </w:r>
      <w:r w:rsidR="00FD287B">
        <w:rPr>
          <w:rFonts w:ascii="Avenir Next" w:hAnsi="Avenir Next" w:cs="Arial"/>
          <w:color w:val="808080" w:themeColor="background1" w:themeShade="80"/>
          <w:sz w:val="22"/>
          <w:szCs w:val="22"/>
          <w:lang w:val="en-GB"/>
        </w:rPr>
        <w:t>Merging</w:t>
      </w:r>
      <w:r w:rsidRPr="00D70A01">
        <w:rPr>
          <w:rFonts w:ascii="Avenir Next" w:hAnsi="Avenir Next" w:cs="Arial"/>
          <w:color w:val="808080" w:themeColor="background1" w:themeShade="80"/>
          <w:sz w:val="22"/>
          <w:szCs w:val="22"/>
          <w:lang w:val="en-GB"/>
        </w:rPr>
        <w:t xml:space="preserve"> the two procedures and bas</w:t>
      </w:r>
      <w:r w:rsidR="00FD287B">
        <w:rPr>
          <w:rFonts w:ascii="Avenir Next" w:hAnsi="Avenir Next" w:cs="Arial"/>
          <w:color w:val="808080" w:themeColor="background1" w:themeShade="80"/>
          <w:sz w:val="22"/>
          <w:szCs w:val="22"/>
          <w:lang w:val="en-GB"/>
        </w:rPr>
        <w:t>ing</w:t>
      </w:r>
      <w:r w:rsidRPr="00D70A01">
        <w:rPr>
          <w:rFonts w:ascii="Avenir Next" w:hAnsi="Avenir Next" w:cs="Arial"/>
          <w:color w:val="808080" w:themeColor="background1" w:themeShade="80"/>
          <w:sz w:val="22"/>
          <w:szCs w:val="22"/>
          <w:lang w:val="en-GB"/>
        </w:rPr>
        <w:t xml:space="preserve"> such a concept on the existence of certain common principles mentioned above seems rather inconsistent with the objective of each mechanism, which appears quite distinct for each procedure. In fact, the different levels of debtor insolvency between these two procedures and the different options</w:t>
      </w:r>
      <w:r w:rsidR="00FD287B">
        <w:rPr>
          <w:rFonts w:ascii="Avenir Next" w:hAnsi="Avenir Next" w:cs="Arial"/>
          <w:color w:val="808080" w:themeColor="background1" w:themeShade="80"/>
          <w:sz w:val="22"/>
          <w:szCs w:val="22"/>
          <w:lang w:val="en-GB"/>
        </w:rPr>
        <w:t>, for instance,</w:t>
      </w:r>
      <w:r w:rsidRPr="00D70A01">
        <w:rPr>
          <w:rFonts w:ascii="Avenir Next" w:hAnsi="Avenir Next" w:cs="Arial"/>
          <w:color w:val="808080" w:themeColor="background1" w:themeShade="80"/>
          <w:sz w:val="22"/>
          <w:szCs w:val="22"/>
          <w:lang w:val="en-GB"/>
        </w:rPr>
        <w:t xml:space="preserve"> that </w:t>
      </w:r>
      <w:r w:rsidR="00FD287B">
        <w:rPr>
          <w:rFonts w:ascii="Avenir Next" w:hAnsi="Avenir Next" w:cs="Arial"/>
          <w:color w:val="808080" w:themeColor="background1" w:themeShade="80"/>
          <w:sz w:val="22"/>
          <w:szCs w:val="22"/>
          <w:lang w:val="en-GB"/>
        </w:rPr>
        <w:t xml:space="preserve">can be pursued </w:t>
      </w:r>
      <w:r w:rsidRPr="00D70A01">
        <w:rPr>
          <w:rFonts w:ascii="Avenir Next" w:hAnsi="Avenir Next" w:cs="Arial"/>
          <w:color w:val="808080" w:themeColor="background1" w:themeShade="80"/>
          <w:sz w:val="22"/>
          <w:szCs w:val="22"/>
          <w:lang w:val="en-GB"/>
        </w:rPr>
        <w:t xml:space="preserve">at the end of the observation period during the rehabilitation procedure, show that </w:t>
      </w:r>
      <w:r w:rsidR="00FD287B">
        <w:rPr>
          <w:rFonts w:ascii="Avenir Next" w:hAnsi="Avenir Next" w:cs="Arial"/>
          <w:color w:val="808080" w:themeColor="background1" w:themeShade="80"/>
          <w:sz w:val="22"/>
          <w:szCs w:val="22"/>
          <w:lang w:val="en-GB"/>
        </w:rPr>
        <w:t>in the light</w:t>
      </w:r>
      <w:r w:rsidRPr="00D70A01">
        <w:rPr>
          <w:rFonts w:ascii="Avenir Next" w:hAnsi="Avenir Next" w:cs="Arial"/>
          <w:color w:val="808080" w:themeColor="background1" w:themeShade="80"/>
          <w:sz w:val="22"/>
          <w:szCs w:val="22"/>
          <w:lang w:val="en-GB"/>
        </w:rPr>
        <w:t xml:space="preserve"> of</w:t>
      </w:r>
      <w:r w:rsidR="00FD287B">
        <w:rPr>
          <w:rFonts w:ascii="Avenir Next" w:hAnsi="Avenir Next" w:cs="Arial"/>
          <w:color w:val="808080" w:themeColor="background1" w:themeShade="80"/>
          <w:sz w:val="22"/>
          <w:szCs w:val="22"/>
          <w:lang w:val="en-GB"/>
        </w:rPr>
        <w:t xml:space="preserve"> a</w:t>
      </w:r>
      <w:r w:rsidRPr="00D70A01">
        <w:rPr>
          <w:rFonts w:ascii="Avenir Next" w:hAnsi="Avenir Next" w:cs="Arial"/>
          <w:color w:val="808080" w:themeColor="background1" w:themeShade="80"/>
          <w:sz w:val="22"/>
          <w:szCs w:val="22"/>
          <w:lang w:val="en-GB"/>
        </w:rPr>
        <w:t xml:space="preserve"> proper, efficient and effective rescue of the debtor's business, these two procedures should remain separate</w:t>
      </w:r>
      <w:r>
        <w:rPr>
          <w:rFonts w:ascii="Avenir Next" w:hAnsi="Avenir Next" w:cs="Arial"/>
          <w:color w:val="808080" w:themeColor="background1" w:themeShade="80"/>
          <w:sz w:val="22"/>
          <w:szCs w:val="22"/>
          <w:lang w:val="en-GB"/>
        </w:rPr>
        <w:t>.</w:t>
      </w: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in a position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6F4B9250" w14:textId="73BCB67F" w:rsidR="008E0963" w:rsidRDefault="008E0963" w:rsidP="008E0963">
      <w:pPr>
        <w:jc w:val="both"/>
        <w:rPr>
          <w:rFonts w:ascii="Avenir Next" w:hAnsi="Avenir Next" w:cs="Arial"/>
          <w:color w:val="808080" w:themeColor="background1" w:themeShade="80"/>
          <w:sz w:val="22"/>
          <w:szCs w:val="22"/>
          <w:lang w:val="en-GB"/>
        </w:rPr>
      </w:pPr>
      <w:r w:rsidRPr="008E0963">
        <w:rPr>
          <w:rFonts w:ascii="Avenir Next" w:hAnsi="Avenir Next" w:cs="Arial"/>
          <w:color w:val="808080" w:themeColor="background1" w:themeShade="80"/>
          <w:sz w:val="22"/>
          <w:szCs w:val="22"/>
          <w:lang w:val="en-GB"/>
        </w:rPr>
        <w:t>Introduced in 2005, conciliation proceedings are voluntary in nature and available to both natural and legal person debtors. Natural person debtors can apply in case they are exercisi</w:t>
      </w:r>
      <w:r w:rsidR="00D2053A">
        <w:rPr>
          <w:rFonts w:ascii="Avenir Next" w:hAnsi="Avenir Next" w:cs="Arial"/>
          <w:color w:val="808080" w:themeColor="background1" w:themeShade="80"/>
          <w:sz w:val="22"/>
          <w:szCs w:val="22"/>
          <w:lang w:val="en-GB"/>
        </w:rPr>
        <w:t>n</w:t>
      </w:r>
      <w:r w:rsidRPr="008E0963">
        <w:rPr>
          <w:rFonts w:ascii="Avenir Next" w:hAnsi="Avenir Next" w:cs="Arial"/>
          <w:color w:val="808080" w:themeColor="background1" w:themeShade="80"/>
          <w:sz w:val="22"/>
          <w:szCs w:val="22"/>
          <w:lang w:val="en-GB"/>
        </w:rPr>
        <w:t>g an independent profession, including a liberal profession (</w:t>
      </w:r>
      <w:r w:rsidR="00AC0AC4" w:rsidRPr="00AC0AC4">
        <w:rPr>
          <w:rFonts w:ascii="Avenir Next" w:hAnsi="Avenir Next" w:cs="Arial"/>
          <w:i/>
          <w:iCs/>
          <w:color w:val="808080" w:themeColor="background1" w:themeShade="80"/>
          <w:sz w:val="22"/>
          <w:szCs w:val="22"/>
          <w:lang w:val="en-GB"/>
        </w:rPr>
        <w:t>C</w:t>
      </w:r>
      <w:r w:rsidRPr="00AC0AC4">
        <w:rPr>
          <w:rFonts w:ascii="Avenir Next" w:hAnsi="Avenir Next" w:cs="Arial"/>
          <w:i/>
          <w:iCs/>
          <w:color w:val="808080" w:themeColor="background1" w:themeShade="80"/>
          <w:sz w:val="22"/>
          <w:szCs w:val="22"/>
          <w:lang w:val="en-GB"/>
        </w:rPr>
        <w:t xml:space="preserve">ode de </w:t>
      </w:r>
      <w:r w:rsidR="00AC0AC4" w:rsidRPr="00AC0AC4">
        <w:rPr>
          <w:rFonts w:ascii="Avenir Next" w:hAnsi="Avenir Next" w:cs="Arial"/>
          <w:i/>
          <w:iCs/>
          <w:color w:val="808080" w:themeColor="background1" w:themeShade="80"/>
          <w:sz w:val="22"/>
          <w:szCs w:val="22"/>
          <w:lang w:val="en-GB"/>
        </w:rPr>
        <w:t>C</w:t>
      </w:r>
      <w:r w:rsidRPr="00AC0AC4">
        <w:rPr>
          <w:rFonts w:ascii="Avenir Next" w:hAnsi="Avenir Next" w:cs="Arial"/>
          <w:i/>
          <w:iCs/>
          <w:color w:val="808080" w:themeColor="background1" w:themeShade="80"/>
          <w:sz w:val="22"/>
          <w:szCs w:val="22"/>
          <w:lang w:val="en-GB"/>
        </w:rPr>
        <w:t>ommerce</w:t>
      </w:r>
      <w:r w:rsidRPr="008E0963">
        <w:rPr>
          <w:rFonts w:ascii="Avenir Next" w:hAnsi="Avenir Next" w:cs="Arial"/>
          <w:color w:val="808080" w:themeColor="background1" w:themeShade="80"/>
          <w:sz w:val="22"/>
          <w:szCs w:val="22"/>
          <w:lang w:val="en-GB"/>
        </w:rPr>
        <w:t xml:space="preserve">, </w:t>
      </w:r>
      <w:r w:rsidR="00AC0AC4">
        <w:rPr>
          <w:rFonts w:ascii="Avenir Next" w:hAnsi="Avenir Next" w:cs="Arial"/>
          <w:color w:val="808080" w:themeColor="background1" w:themeShade="80"/>
          <w:sz w:val="22"/>
          <w:szCs w:val="22"/>
          <w:lang w:val="en-GB"/>
        </w:rPr>
        <w:t>A</w:t>
      </w:r>
      <w:r w:rsidRPr="008E0963">
        <w:rPr>
          <w:rFonts w:ascii="Avenir Next" w:hAnsi="Avenir Next" w:cs="Arial"/>
          <w:color w:val="808080" w:themeColor="background1" w:themeShade="80"/>
          <w:sz w:val="22"/>
          <w:szCs w:val="22"/>
          <w:lang w:val="en-GB"/>
        </w:rPr>
        <w:t xml:space="preserve">rticle L611-5). The </w:t>
      </w:r>
      <w:r w:rsidR="00D2053A">
        <w:rPr>
          <w:rFonts w:ascii="Avenir Next" w:hAnsi="Avenir Next" w:cs="Arial"/>
          <w:color w:val="808080" w:themeColor="background1" w:themeShade="80"/>
          <w:sz w:val="22"/>
          <w:szCs w:val="22"/>
          <w:lang w:val="en-GB"/>
        </w:rPr>
        <w:t>debtor</w:t>
      </w:r>
      <w:r w:rsidRPr="008E0963">
        <w:rPr>
          <w:rFonts w:ascii="Avenir Next" w:hAnsi="Avenir Next" w:cs="Arial"/>
          <w:color w:val="808080" w:themeColor="background1" w:themeShade="80"/>
          <w:sz w:val="22"/>
          <w:szCs w:val="22"/>
          <w:lang w:val="en-GB"/>
        </w:rPr>
        <w:t xml:space="preserve"> in order to benefit from a conciliation procedure should prove that it is facing </w:t>
      </w:r>
      <w:r w:rsidR="00D2053A">
        <w:rPr>
          <w:rFonts w:ascii="Avenir Next" w:hAnsi="Avenir Next" w:cs="Arial"/>
          <w:color w:val="808080" w:themeColor="background1" w:themeShade="80"/>
          <w:sz w:val="22"/>
          <w:szCs w:val="22"/>
          <w:lang w:val="en-GB"/>
        </w:rPr>
        <w:t>a “</w:t>
      </w:r>
      <w:r w:rsidRPr="008E0963">
        <w:rPr>
          <w:rFonts w:ascii="Avenir Next" w:hAnsi="Avenir Next" w:cs="Arial"/>
          <w:color w:val="808080" w:themeColor="background1" w:themeShade="80"/>
          <w:sz w:val="22"/>
          <w:szCs w:val="22"/>
          <w:lang w:val="en-GB"/>
        </w:rPr>
        <w:t>legal, economic or financial difficulty</w:t>
      </w:r>
      <w:r w:rsidR="00D2053A">
        <w:rPr>
          <w:rFonts w:ascii="Avenir Next" w:hAnsi="Avenir Next" w:cs="Arial"/>
          <w:color w:val="808080" w:themeColor="background1" w:themeShade="80"/>
          <w:sz w:val="22"/>
          <w:szCs w:val="22"/>
          <w:lang w:val="en-GB"/>
        </w:rPr>
        <w:t>”</w:t>
      </w:r>
      <w:r w:rsidR="00C06C13">
        <w:rPr>
          <w:rFonts w:ascii="Avenir Next" w:hAnsi="Avenir Next" w:cs="Arial"/>
          <w:color w:val="808080" w:themeColor="background1" w:themeShade="80"/>
          <w:sz w:val="22"/>
          <w:szCs w:val="22"/>
          <w:lang w:val="en-GB"/>
        </w:rPr>
        <w:t xml:space="preserve"> </w:t>
      </w:r>
      <w:r w:rsidRPr="008E0963">
        <w:rPr>
          <w:rFonts w:ascii="Avenir Next" w:hAnsi="Avenir Next" w:cs="Arial"/>
          <w:color w:val="808080" w:themeColor="background1" w:themeShade="80"/>
          <w:sz w:val="22"/>
          <w:szCs w:val="22"/>
          <w:lang w:val="en-GB"/>
        </w:rPr>
        <w:t xml:space="preserve">that has already taken place or will take place. Most important, the debtor cannot be in a </w:t>
      </w:r>
      <w:r w:rsidR="004652A8">
        <w:rPr>
          <w:rFonts w:ascii="Avenir Next" w:hAnsi="Avenir Next" w:cs="Arial"/>
          <w:color w:val="808080" w:themeColor="background1" w:themeShade="80"/>
          <w:sz w:val="22"/>
          <w:szCs w:val="22"/>
          <w:lang w:val="en-GB"/>
        </w:rPr>
        <w:t>cessation of payments</w:t>
      </w:r>
      <w:r w:rsidRPr="008E0963">
        <w:rPr>
          <w:rFonts w:ascii="Avenir Next" w:hAnsi="Avenir Next" w:cs="Arial"/>
          <w:color w:val="808080" w:themeColor="background1" w:themeShade="80"/>
          <w:sz w:val="22"/>
          <w:szCs w:val="22"/>
          <w:lang w:val="en-GB"/>
        </w:rPr>
        <w:t xml:space="preserve"> situation more than 45 days (</w:t>
      </w:r>
      <w:r w:rsidR="00D2053A" w:rsidRPr="00D2053A">
        <w:rPr>
          <w:rFonts w:ascii="Avenir Next" w:hAnsi="Avenir Next" w:cs="Arial"/>
          <w:i/>
          <w:iCs/>
          <w:color w:val="808080" w:themeColor="background1" w:themeShade="80"/>
          <w:sz w:val="22"/>
          <w:szCs w:val="22"/>
          <w:lang w:val="en-GB"/>
        </w:rPr>
        <w:t>C</w:t>
      </w:r>
      <w:r w:rsidRPr="00D2053A">
        <w:rPr>
          <w:rFonts w:ascii="Avenir Next" w:hAnsi="Avenir Next" w:cs="Arial"/>
          <w:i/>
          <w:iCs/>
          <w:color w:val="808080" w:themeColor="background1" w:themeShade="80"/>
          <w:sz w:val="22"/>
          <w:szCs w:val="22"/>
          <w:lang w:val="en-GB"/>
        </w:rPr>
        <w:t xml:space="preserve">ode de </w:t>
      </w:r>
      <w:r w:rsidR="00D2053A" w:rsidRPr="00D2053A">
        <w:rPr>
          <w:rFonts w:ascii="Avenir Next" w:hAnsi="Avenir Next" w:cs="Arial"/>
          <w:i/>
          <w:iCs/>
          <w:color w:val="808080" w:themeColor="background1" w:themeShade="80"/>
          <w:sz w:val="22"/>
          <w:szCs w:val="22"/>
          <w:lang w:val="en-GB"/>
        </w:rPr>
        <w:t>C</w:t>
      </w:r>
      <w:r w:rsidRPr="00D2053A">
        <w:rPr>
          <w:rFonts w:ascii="Avenir Next" w:hAnsi="Avenir Next" w:cs="Arial"/>
          <w:i/>
          <w:iCs/>
          <w:color w:val="808080" w:themeColor="background1" w:themeShade="80"/>
          <w:sz w:val="22"/>
          <w:szCs w:val="22"/>
          <w:lang w:val="en-GB"/>
        </w:rPr>
        <w:t>ommerce</w:t>
      </w:r>
      <w:r w:rsidRPr="008E0963">
        <w:rPr>
          <w:rFonts w:ascii="Avenir Next" w:hAnsi="Avenir Next" w:cs="Arial"/>
          <w:color w:val="808080" w:themeColor="background1" w:themeShade="80"/>
          <w:sz w:val="22"/>
          <w:szCs w:val="22"/>
          <w:lang w:val="en-GB"/>
        </w:rPr>
        <w:t xml:space="preserve">, </w:t>
      </w:r>
      <w:r w:rsidR="00D2053A">
        <w:rPr>
          <w:rFonts w:ascii="Avenir Next" w:hAnsi="Avenir Next" w:cs="Arial"/>
          <w:color w:val="808080" w:themeColor="background1" w:themeShade="80"/>
          <w:sz w:val="22"/>
          <w:szCs w:val="22"/>
          <w:lang w:val="en-GB"/>
        </w:rPr>
        <w:t>A</w:t>
      </w:r>
      <w:r w:rsidRPr="008E0963">
        <w:rPr>
          <w:rFonts w:ascii="Avenir Next" w:hAnsi="Avenir Next" w:cs="Arial"/>
          <w:color w:val="808080" w:themeColor="background1" w:themeShade="80"/>
          <w:sz w:val="22"/>
          <w:szCs w:val="22"/>
          <w:lang w:val="en-GB"/>
        </w:rPr>
        <w:t xml:space="preserve">rticle </w:t>
      </w:r>
      <w:r w:rsidR="00D2053A">
        <w:rPr>
          <w:rFonts w:ascii="Avenir Next" w:hAnsi="Avenir Next" w:cs="Arial"/>
          <w:color w:val="808080" w:themeColor="background1" w:themeShade="80"/>
          <w:sz w:val="22"/>
          <w:szCs w:val="22"/>
          <w:lang w:val="en-GB"/>
        </w:rPr>
        <w:t>L</w:t>
      </w:r>
      <w:r w:rsidRPr="008E0963">
        <w:rPr>
          <w:rFonts w:ascii="Avenir Next" w:hAnsi="Avenir Next" w:cs="Arial"/>
          <w:color w:val="808080" w:themeColor="background1" w:themeShade="80"/>
          <w:sz w:val="22"/>
          <w:szCs w:val="22"/>
          <w:lang w:val="en-GB"/>
        </w:rPr>
        <w:t xml:space="preserve">611-4). The </w:t>
      </w:r>
      <w:r w:rsidR="004652A8">
        <w:rPr>
          <w:rFonts w:ascii="Avenir Next" w:hAnsi="Avenir Next" w:cs="Arial"/>
          <w:color w:val="808080" w:themeColor="background1" w:themeShade="80"/>
          <w:sz w:val="22"/>
          <w:szCs w:val="22"/>
          <w:lang w:val="en-GB"/>
        </w:rPr>
        <w:t>main</w:t>
      </w:r>
      <w:r w:rsidRPr="008E0963">
        <w:rPr>
          <w:rFonts w:ascii="Avenir Next" w:hAnsi="Avenir Next" w:cs="Arial"/>
          <w:color w:val="808080" w:themeColor="background1" w:themeShade="80"/>
          <w:sz w:val="22"/>
          <w:szCs w:val="22"/>
          <w:lang w:val="en-GB"/>
        </w:rPr>
        <w:t xml:space="preserve"> elements of this procedure are</w:t>
      </w:r>
      <w:r w:rsidR="004652A8">
        <w:rPr>
          <w:rFonts w:ascii="Avenir Next" w:hAnsi="Avenir Next" w:cs="Arial"/>
          <w:color w:val="808080" w:themeColor="background1" w:themeShade="80"/>
          <w:sz w:val="22"/>
          <w:szCs w:val="22"/>
          <w:lang w:val="en-GB"/>
        </w:rPr>
        <w:t>, firstly,</w:t>
      </w:r>
      <w:r w:rsidRPr="008E0963">
        <w:rPr>
          <w:rFonts w:ascii="Avenir Next" w:hAnsi="Avenir Next" w:cs="Arial"/>
          <w:color w:val="808080" w:themeColor="background1" w:themeShade="80"/>
          <w:sz w:val="22"/>
          <w:szCs w:val="22"/>
          <w:lang w:val="en-GB"/>
        </w:rPr>
        <w:t xml:space="preserve"> that it is considered an out</w:t>
      </w:r>
      <w:r w:rsidR="004652A8">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of</w:t>
      </w:r>
      <w:r w:rsidR="004652A8">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court procedure</w:t>
      </w:r>
      <w:r w:rsidR="004652A8">
        <w:rPr>
          <w:rFonts w:ascii="Avenir Next" w:hAnsi="Avenir Next" w:cs="Arial"/>
          <w:color w:val="808080" w:themeColor="background1" w:themeShade="80"/>
          <w:sz w:val="22"/>
          <w:szCs w:val="22"/>
          <w:lang w:val="en-GB"/>
        </w:rPr>
        <w:t>; secondly,</w:t>
      </w:r>
      <w:r w:rsidRPr="008E0963">
        <w:rPr>
          <w:rFonts w:ascii="Avenir Next" w:hAnsi="Avenir Next" w:cs="Arial"/>
          <w:color w:val="808080" w:themeColor="background1" w:themeShade="80"/>
          <w:sz w:val="22"/>
          <w:szCs w:val="22"/>
          <w:lang w:val="en-GB"/>
        </w:rPr>
        <w:t xml:space="preserve"> that it is requested solely by the debtor</w:t>
      </w:r>
      <w:r w:rsidR="004652A8">
        <w:rPr>
          <w:rFonts w:ascii="Avenir Next" w:hAnsi="Avenir Next" w:cs="Arial"/>
          <w:color w:val="808080" w:themeColor="background1" w:themeShade="80"/>
          <w:sz w:val="22"/>
          <w:szCs w:val="22"/>
          <w:lang w:val="en-GB"/>
        </w:rPr>
        <w:t>; thirdly,</w:t>
      </w:r>
      <w:r w:rsidRPr="008E0963">
        <w:rPr>
          <w:rFonts w:ascii="Avenir Next" w:hAnsi="Avenir Next" w:cs="Arial"/>
          <w:color w:val="808080" w:themeColor="background1" w:themeShade="80"/>
          <w:sz w:val="22"/>
          <w:szCs w:val="22"/>
          <w:lang w:val="en-GB"/>
        </w:rPr>
        <w:t xml:space="preserve"> that there</w:t>
      </w:r>
      <w:r w:rsidR="004652A8">
        <w:rPr>
          <w:rFonts w:ascii="Avenir Next" w:hAnsi="Avenir Next" w:cs="Arial"/>
          <w:color w:val="808080" w:themeColor="background1" w:themeShade="80"/>
          <w:sz w:val="22"/>
          <w:szCs w:val="22"/>
          <w:lang w:val="en-GB"/>
        </w:rPr>
        <w:t xml:space="preserve"> i</w:t>
      </w:r>
      <w:r w:rsidRPr="008E0963">
        <w:rPr>
          <w:rFonts w:ascii="Avenir Next" w:hAnsi="Avenir Next" w:cs="Arial"/>
          <w:color w:val="808080" w:themeColor="background1" w:themeShade="80"/>
          <w:sz w:val="22"/>
          <w:szCs w:val="22"/>
          <w:lang w:val="en-GB"/>
        </w:rPr>
        <w:t>s a conciliator's appointment</w:t>
      </w:r>
      <w:r w:rsidR="00F51C9E">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 and</w:t>
      </w:r>
      <w:r w:rsidR="004652A8">
        <w:rPr>
          <w:rFonts w:ascii="Avenir Next" w:hAnsi="Avenir Next" w:cs="Arial"/>
          <w:color w:val="808080" w:themeColor="background1" w:themeShade="80"/>
          <w:sz w:val="22"/>
          <w:szCs w:val="22"/>
          <w:lang w:val="en-GB"/>
        </w:rPr>
        <w:t xml:space="preserve">, fourthly, </w:t>
      </w:r>
      <w:r w:rsidRPr="008E0963">
        <w:rPr>
          <w:rFonts w:ascii="Avenir Next" w:hAnsi="Avenir Next" w:cs="Arial"/>
          <w:color w:val="808080" w:themeColor="background1" w:themeShade="80"/>
          <w:sz w:val="22"/>
          <w:szCs w:val="22"/>
          <w:lang w:val="en-GB"/>
        </w:rPr>
        <w:t>that a proposal is prepared (</w:t>
      </w:r>
      <w:r w:rsidR="004652A8" w:rsidRPr="004652A8">
        <w:rPr>
          <w:rFonts w:ascii="Avenir Next" w:hAnsi="Avenir Next" w:cs="Arial"/>
          <w:i/>
          <w:iCs/>
          <w:color w:val="808080" w:themeColor="background1" w:themeShade="80"/>
          <w:sz w:val="22"/>
          <w:szCs w:val="22"/>
          <w:lang w:val="en-GB"/>
        </w:rPr>
        <w:t>C</w:t>
      </w:r>
      <w:r w:rsidRPr="004652A8">
        <w:rPr>
          <w:rFonts w:ascii="Avenir Next" w:hAnsi="Avenir Next" w:cs="Arial"/>
          <w:i/>
          <w:iCs/>
          <w:color w:val="808080" w:themeColor="background1" w:themeShade="80"/>
          <w:sz w:val="22"/>
          <w:szCs w:val="22"/>
          <w:lang w:val="en-GB"/>
        </w:rPr>
        <w:t xml:space="preserve">ode de </w:t>
      </w:r>
      <w:r w:rsidR="004652A8" w:rsidRPr="004652A8">
        <w:rPr>
          <w:rFonts w:ascii="Avenir Next" w:hAnsi="Avenir Next" w:cs="Arial"/>
          <w:i/>
          <w:iCs/>
          <w:color w:val="808080" w:themeColor="background1" w:themeShade="80"/>
          <w:sz w:val="22"/>
          <w:szCs w:val="22"/>
          <w:lang w:val="en-GB"/>
        </w:rPr>
        <w:t>C</w:t>
      </w:r>
      <w:r w:rsidRPr="004652A8">
        <w:rPr>
          <w:rFonts w:ascii="Avenir Next" w:hAnsi="Avenir Next" w:cs="Arial"/>
          <w:i/>
          <w:iCs/>
          <w:color w:val="808080" w:themeColor="background1" w:themeShade="80"/>
          <w:sz w:val="22"/>
          <w:szCs w:val="22"/>
          <w:lang w:val="en-GB"/>
        </w:rPr>
        <w:t>ommerce</w:t>
      </w:r>
      <w:r w:rsidRPr="008E0963">
        <w:rPr>
          <w:rFonts w:ascii="Avenir Next" w:hAnsi="Avenir Next" w:cs="Arial"/>
          <w:color w:val="808080" w:themeColor="background1" w:themeShade="80"/>
          <w:sz w:val="22"/>
          <w:szCs w:val="22"/>
          <w:lang w:val="en-GB"/>
        </w:rPr>
        <w:t xml:space="preserve">, </w:t>
      </w:r>
      <w:r w:rsidR="004652A8">
        <w:rPr>
          <w:rFonts w:ascii="Avenir Next" w:hAnsi="Avenir Next" w:cs="Arial"/>
          <w:color w:val="808080" w:themeColor="background1" w:themeShade="80"/>
          <w:sz w:val="22"/>
          <w:szCs w:val="22"/>
          <w:lang w:val="en-GB"/>
        </w:rPr>
        <w:t>A</w:t>
      </w:r>
      <w:r w:rsidRPr="008E0963">
        <w:rPr>
          <w:rFonts w:ascii="Avenir Next" w:hAnsi="Avenir Next" w:cs="Arial"/>
          <w:color w:val="808080" w:themeColor="background1" w:themeShade="80"/>
          <w:sz w:val="22"/>
          <w:szCs w:val="22"/>
          <w:lang w:val="en-GB"/>
        </w:rPr>
        <w:t xml:space="preserve">rticle </w:t>
      </w:r>
      <w:r w:rsidR="004652A8">
        <w:rPr>
          <w:rFonts w:ascii="Avenir Next" w:hAnsi="Avenir Next" w:cs="Arial"/>
          <w:color w:val="808080" w:themeColor="background1" w:themeShade="80"/>
          <w:sz w:val="22"/>
          <w:szCs w:val="22"/>
          <w:lang w:val="en-GB"/>
        </w:rPr>
        <w:t>L</w:t>
      </w:r>
      <w:r w:rsidRPr="008E0963">
        <w:rPr>
          <w:rFonts w:ascii="Avenir Next" w:hAnsi="Avenir Next" w:cs="Arial"/>
          <w:color w:val="808080" w:themeColor="background1" w:themeShade="80"/>
          <w:sz w:val="22"/>
          <w:szCs w:val="22"/>
          <w:lang w:val="en-GB"/>
        </w:rPr>
        <w:t>611-7). The purpose of the procedure is to structure a plan together with the debtor's creditors as early as possible</w:t>
      </w:r>
      <w:r w:rsidR="000B4842">
        <w:rPr>
          <w:rFonts w:ascii="Avenir Next" w:hAnsi="Avenir Next" w:cs="Arial"/>
          <w:color w:val="808080" w:themeColor="background1" w:themeShade="80"/>
          <w:sz w:val="22"/>
          <w:szCs w:val="22"/>
          <w:lang w:val="en-GB"/>
        </w:rPr>
        <w:t>, thus</w:t>
      </w:r>
      <w:r w:rsidRPr="008E0963">
        <w:rPr>
          <w:rFonts w:ascii="Avenir Next" w:hAnsi="Avenir Next" w:cs="Arial"/>
          <w:color w:val="808080" w:themeColor="background1" w:themeShade="80"/>
          <w:sz w:val="22"/>
          <w:szCs w:val="22"/>
          <w:lang w:val="en-GB"/>
        </w:rPr>
        <w:t xml:space="preserve"> retaining the </w:t>
      </w:r>
      <w:r w:rsidRPr="008E0963">
        <w:rPr>
          <w:rFonts w:ascii="Avenir Next" w:hAnsi="Avenir Next" w:cs="Arial"/>
          <w:color w:val="808080" w:themeColor="background1" w:themeShade="80"/>
          <w:sz w:val="22"/>
          <w:szCs w:val="22"/>
          <w:lang w:val="en-GB"/>
        </w:rPr>
        <w:lastRenderedPageBreak/>
        <w:t xml:space="preserve">characteristics of the contractual nature and confidentiality. In accordance with </w:t>
      </w:r>
      <w:r w:rsidR="00235D5A">
        <w:rPr>
          <w:rFonts w:ascii="Avenir Next" w:hAnsi="Avenir Next" w:cs="Arial"/>
          <w:color w:val="808080" w:themeColor="background1" w:themeShade="80"/>
          <w:sz w:val="22"/>
          <w:szCs w:val="22"/>
          <w:lang w:val="en-GB"/>
        </w:rPr>
        <w:t>A</w:t>
      </w:r>
      <w:r w:rsidRPr="008E0963">
        <w:rPr>
          <w:rFonts w:ascii="Avenir Next" w:hAnsi="Avenir Next" w:cs="Arial"/>
          <w:color w:val="808080" w:themeColor="background1" w:themeShade="80"/>
          <w:sz w:val="22"/>
          <w:szCs w:val="22"/>
          <w:lang w:val="en-GB"/>
        </w:rPr>
        <w:t xml:space="preserve">rticle </w:t>
      </w:r>
      <w:r w:rsidR="00235D5A">
        <w:rPr>
          <w:rFonts w:ascii="Avenir Next" w:hAnsi="Avenir Next" w:cs="Arial"/>
          <w:color w:val="808080" w:themeColor="background1" w:themeShade="80"/>
          <w:sz w:val="22"/>
          <w:szCs w:val="22"/>
          <w:lang w:val="en-GB"/>
        </w:rPr>
        <w:t>L</w:t>
      </w:r>
      <w:r w:rsidRPr="008E0963">
        <w:rPr>
          <w:rFonts w:ascii="Avenir Next" w:hAnsi="Avenir Next" w:cs="Arial"/>
          <w:color w:val="808080" w:themeColor="background1" w:themeShade="80"/>
          <w:sz w:val="22"/>
          <w:szCs w:val="22"/>
          <w:lang w:val="en-GB"/>
        </w:rPr>
        <w:t>611</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7, the debtor has the control of </w:t>
      </w:r>
      <w:r w:rsidR="00F51C9E">
        <w:rPr>
          <w:rFonts w:ascii="Avenir Next" w:hAnsi="Avenir Next" w:cs="Arial"/>
          <w:color w:val="808080" w:themeColor="background1" w:themeShade="80"/>
          <w:sz w:val="22"/>
          <w:szCs w:val="22"/>
          <w:lang w:val="en-GB"/>
        </w:rPr>
        <w:t>its</w:t>
      </w:r>
      <w:r w:rsidRPr="008E0963">
        <w:rPr>
          <w:rFonts w:ascii="Avenir Next" w:hAnsi="Avenir Next" w:cs="Arial"/>
          <w:color w:val="808080" w:themeColor="background1" w:themeShade="80"/>
          <w:sz w:val="22"/>
          <w:szCs w:val="22"/>
          <w:lang w:val="en-GB"/>
        </w:rPr>
        <w:t xml:space="preserve"> business and is</w:t>
      </w:r>
      <w:r w:rsidR="00235D5A">
        <w:rPr>
          <w:rFonts w:ascii="Avenir Next" w:hAnsi="Avenir Next" w:cs="Arial"/>
          <w:color w:val="808080" w:themeColor="background1" w:themeShade="80"/>
          <w:sz w:val="22"/>
          <w:szCs w:val="22"/>
          <w:lang w:val="en-GB"/>
        </w:rPr>
        <w:t>, therefore,</w:t>
      </w:r>
      <w:r w:rsidRPr="008E0963">
        <w:rPr>
          <w:rFonts w:ascii="Avenir Next" w:hAnsi="Avenir Next" w:cs="Arial"/>
          <w:color w:val="808080" w:themeColor="background1" w:themeShade="80"/>
          <w:sz w:val="22"/>
          <w:szCs w:val="22"/>
          <w:lang w:val="en-GB"/>
        </w:rPr>
        <w:t xml:space="preserve"> considered a debtor</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in</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possession.</w:t>
      </w:r>
    </w:p>
    <w:p w14:paraId="00615CA6" w14:textId="77777777" w:rsidR="008E0963" w:rsidRPr="008E0963" w:rsidRDefault="008E0963" w:rsidP="008E0963">
      <w:pPr>
        <w:jc w:val="both"/>
        <w:rPr>
          <w:rFonts w:ascii="Avenir Next" w:hAnsi="Avenir Next" w:cs="Arial"/>
          <w:color w:val="808080" w:themeColor="background1" w:themeShade="80"/>
          <w:sz w:val="22"/>
          <w:szCs w:val="22"/>
          <w:lang w:val="en-GB"/>
        </w:rPr>
      </w:pPr>
    </w:p>
    <w:p w14:paraId="4138EEFD" w14:textId="2C0F4E65" w:rsidR="008E0963" w:rsidRDefault="008E0963" w:rsidP="008E0963">
      <w:pPr>
        <w:jc w:val="both"/>
        <w:rPr>
          <w:rFonts w:ascii="Avenir Next" w:hAnsi="Avenir Next" w:cs="Arial"/>
          <w:color w:val="808080" w:themeColor="background1" w:themeShade="80"/>
          <w:sz w:val="22"/>
          <w:szCs w:val="22"/>
          <w:lang w:val="en-GB"/>
        </w:rPr>
      </w:pPr>
      <w:r w:rsidRPr="008E0963">
        <w:rPr>
          <w:rFonts w:ascii="Avenir Next" w:hAnsi="Avenir Next" w:cs="Arial"/>
          <w:color w:val="808080" w:themeColor="background1" w:themeShade="80"/>
          <w:sz w:val="22"/>
          <w:szCs w:val="22"/>
          <w:lang w:val="en-GB"/>
        </w:rPr>
        <w:t xml:space="preserve">The conciliation agreement can be approved by the court, in which case the confidentiality principle will remain, or it can be sanctioned by the court, in which case the decision will </w:t>
      </w:r>
      <w:r w:rsidR="00235D5A">
        <w:rPr>
          <w:rFonts w:ascii="Avenir Next" w:hAnsi="Avenir Next" w:cs="Arial"/>
          <w:color w:val="808080" w:themeColor="background1" w:themeShade="80"/>
          <w:sz w:val="22"/>
          <w:szCs w:val="22"/>
          <w:lang w:val="en-GB"/>
        </w:rPr>
        <w:t>be subjected to</w:t>
      </w:r>
      <w:r w:rsidRPr="008E0963">
        <w:rPr>
          <w:rFonts w:ascii="Avenir Next" w:hAnsi="Avenir Next" w:cs="Arial"/>
          <w:color w:val="808080" w:themeColor="background1" w:themeShade="80"/>
          <w:sz w:val="22"/>
          <w:szCs w:val="22"/>
          <w:lang w:val="en-GB"/>
        </w:rPr>
        <w:t xml:space="preserve"> a publication procedure. The first scenario is known as </w:t>
      </w:r>
      <w:r w:rsidRPr="00235D5A">
        <w:rPr>
          <w:rFonts w:ascii="Avenir Next" w:hAnsi="Avenir Next" w:cs="Arial"/>
          <w:i/>
          <w:iCs/>
          <w:color w:val="808080" w:themeColor="background1" w:themeShade="80"/>
          <w:sz w:val="22"/>
          <w:szCs w:val="22"/>
          <w:lang w:val="en-GB"/>
        </w:rPr>
        <w:t>'constatation'</w:t>
      </w:r>
      <w:r w:rsidRPr="008E0963">
        <w:rPr>
          <w:rFonts w:ascii="Avenir Next" w:hAnsi="Avenir Next" w:cs="Arial"/>
          <w:color w:val="808080" w:themeColor="background1" w:themeShade="80"/>
          <w:sz w:val="22"/>
          <w:szCs w:val="22"/>
          <w:lang w:val="en-GB"/>
        </w:rPr>
        <w:t xml:space="preserve">, </w:t>
      </w:r>
      <w:r w:rsidR="00235D5A">
        <w:rPr>
          <w:rFonts w:ascii="Avenir Next" w:hAnsi="Avenir Next" w:cs="Arial"/>
          <w:color w:val="808080" w:themeColor="background1" w:themeShade="80"/>
          <w:sz w:val="22"/>
          <w:szCs w:val="22"/>
          <w:lang w:val="en-GB"/>
        </w:rPr>
        <w:t>and</w:t>
      </w:r>
      <w:r w:rsidRPr="008E0963">
        <w:rPr>
          <w:rFonts w:ascii="Avenir Next" w:hAnsi="Avenir Next" w:cs="Arial"/>
          <w:color w:val="808080" w:themeColor="background1" w:themeShade="80"/>
          <w:sz w:val="22"/>
          <w:szCs w:val="22"/>
          <w:lang w:val="en-GB"/>
        </w:rPr>
        <w:t xml:space="preserve"> the second scenario is known as </w:t>
      </w:r>
      <w:r w:rsidRPr="00235D5A">
        <w:rPr>
          <w:rFonts w:ascii="Avenir Next" w:hAnsi="Avenir Next" w:cs="Arial"/>
          <w:i/>
          <w:iCs/>
          <w:color w:val="808080" w:themeColor="background1" w:themeShade="80"/>
          <w:sz w:val="22"/>
          <w:szCs w:val="22"/>
          <w:lang w:val="en-GB"/>
        </w:rPr>
        <w:t>'homologation'</w:t>
      </w:r>
      <w:r w:rsidRPr="008E0963">
        <w:rPr>
          <w:rFonts w:ascii="Avenir Next" w:hAnsi="Avenir Next" w:cs="Arial"/>
          <w:color w:val="808080" w:themeColor="background1" w:themeShade="80"/>
          <w:sz w:val="22"/>
          <w:szCs w:val="22"/>
          <w:lang w:val="en-GB"/>
        </w:rPr>
        <w:t>. In the second case</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 there is indeed a negative aspect regarding the consequences of publicity. However</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 in case </w:t>
      </w:r>
      <w:r w:rsidR="00235D5A">
        <w:rPr>
          <w:rFonts w:ascii="Avenir Next" w:hAnsi="Avenir Next" w:cs="Arial"/>
          <w:color w:val="808080" w:themeColor="background1" w:themeShade="80"/>
          <w:sz w:val="22"/>
          <w:szCs w:val="22"/>
          <w:lang w:val="en-GB"/>
        </w:rPr>
        <w:t>c</w:t>
      </w:r>
      <w:r w:rsidRPr="008E0963">
        <w:rPr>
          <w:rFonts w:ascii="Avenir Next" w:hAnsi="Avenir Next" w:cs="Arial"/>
          <w:color w:val="808080" w:themeColor="background1" w:themeShade="80"/>
          <w:sz w:val="22"/>
          <w:szCs w:val="22"/>
          <w:lang w:val="en-GB"/>
        </w:rPr>
        <w:t>ourt</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assisted proceedings are subsequently opened</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 the existence of </w:t>
      </w:r>
      <w:r w:rsidR="00235D5A">
        <w:rPr>
          <w:rFonts w:ascii="Avenir Next" w:hAnsi="Avenir Next" w:cs="Arial"/>
          <w:color w:val="808080" w:themeColor="background1" w:themeShade="80"/>
          <w:sz w:val="22"/>
          <w:szCs w:val="22"/>
          <w:lang w:val="en-GB"/>
        </w:rPr>
        <w:t xml:space="preserve">a </w:t>
      </w:r>
      <w:r w:rsidRPr="008E0963">
        <w:rPr>
          <w:rFonts w:ascii="Avenir Next" w:hAnsi="Avenir Next" w:cs="Arial"/>
          <w:color w:val="808080" w:themeColor="background1" w:themeShade="80"/>
          <w:sz w:val="22"/>
          <w:szCs w:val="22"/>
          <w:lang w:val="en-GB"/>
        </w:rPr>
        <w:t xml:space="preserve">conciliation procedure with a homologation agreement will result in certain important advantages. </w:t>
      </w:r>
      <w:r w:rsidR="00235D5A">
        <w:rPr>
          <w:rFonts w:ascii="Avenir Next" w:hAnsi="Avenir Next" w:cs="Arial"/>
          <w:color w:val="808080" w:themeColor="background1" w:themeShade="80"/>
          <w:sz w:val="22"/>
          <w:szCs w:val="22"/>
          <w:lang w:val="en-GB"/>
        </w:rPr>
        <w:t xml:space="preserve">The </w:t>
      </w:r>
      <w:r w:rsidRPr="008E0963">
        <w:rPr>
          <w:rFonts w:ascii="Avenir Next" w:hAnsi="Avenir Next" w:cs="Arial"/>
          <w:color w:val="808080" w:themeColor="background1" w:themeShade="80"/>
          <w:sz w:val="22"/>
          <w:szCs w:val="22"/>
          <w:lang w:val="en-GB"/>
        </w:rPr>
        <w:t xml:space="preserve">conciliation privilege </w:t>
      </w:r>
      <w:r w:rsidR="00235D5A">
        <w:rPr>
          <w:rFonts w:ascii="Avenir Next" w:hAnsi="Avenir Next" w:cs="Arial"/>
          <w:color w:val="808080" w:themeColor="background1" w:themeShade="80"/>
          <w:sz w:val="22"/>
          <w:szCs w:val="22"/>
          <w:lang w:val="en-GB"/>
        </w:rPr>
        <w:t>constitutes</w:t>
      </w:r>
      <w:r w:rsidRPr="008E0963">
        <w:rPr>
          <w:rFonts w:ascii="Avenir Next" w:hAnsi="Avenir Next" w:cs="Arial"/>
          <w:color w:val="808080" w:themeColor="background1" w:themeShade="80"/>
          <w:sz w:val="22"/>
          <w:szCs w:val="22"/>
          <w:lang w:val="en-GB"/>
        </w:rPr>
        <w:t xml:space="preserve"> </w:t>
      </w:r>
      <w:r w:rsidR="00F51C9E">
        <w:rPr>
          <w:rFonts w:ascii="Avenir Next" w:hAnsi="Avenir Next" w:cs="Arial"/>
          <w:color w:val="808080" w:themeColor="background1" w:themeShade="80"/>
          <w:sz w:val="22"/>
          <w:szCs w:val="22"/>
          <w:lang w:val="en-GB"/>
        </w:rPr>
        <w:t>a significant</w:t>
      </w:r>
      <w:r w:rsidRPr="008E0963">
        <w:rPr>
          <w:rFonts w:ascii="Avenir Next" w:hAnsi="Avenir Next" w:cs="Arial"/>
          <w:color w:val="808080" w:themeColor="background1" w:themeShade="80"/>
          <w:sz w:val="22"/>
          <w:szCs w:val="22"/>
          <w:lang w:val="en-GB"/>
        </w:rPr>
        <w:t xml:space="preserve"> example. Investors providing money to the debtor company (or goods or services) in the context of conciliation proceedings will rank before claims incurred </w:t>
      </w:r>
      <w:r w:rsidR="00235D5A">
        <w:rPr>
          <w:rFonts w:ascii="Avenir Next" w:hAnsi="Avenir Next" w:cs="Arial"/>
          <w:color w:val="808080" w:themeColor="background1" w:themeShade="80"/>
          <w:sz w:val="22"/>
          <w:szCs w:val="22"/>
          <w:lang w:val="en-GB"/>
        </w:rPr>
        <w:t>prior to</w:t>
      </w:r>
      <w:r w:rsidRPr="008E0963">
        <w:rPr>
          <w:rFonts w:ascii="Avenir Next" w:hAnsi="Avenir Next" w:cs="Arial"/>
          <w:color w:val="808080" w:themeColor="background1" w:themeShade="80"/>
          <w:sz w:val="22"/>
          <w:szCs w:val="22"/>
          <w:lang w:val="en-GB"/>
        </w:rPr>
        <w:t xml:space="preserve"> the opening judgment and after the latter. In the event of a rehabilitation or safeguard plan, no writing</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off or postponement of these claims can be </w:t>
      </w:r>
      <w:r w:rsidR="00235D5A">
        <w:rPr>
          <w:rFonts w:ascii="Avenir Next" w:hAnsi="Avenir Next" w:cs="Arial"/>
          <w:color w:val="808080" w:themeColor="background1" w:themeShade="80"/>
          <w:sz w:val="22"/>
          <w:szCs w:val="22"/>
          <w:lang w:val="en-GB"/>
        </w:rPr>
        <w:t>pursued</w:t>
      </w:r>
      <w:r w:rsidRPr="008E0963">
        <w:rPr>
          <w:rFonts w:ascii="Avenir Next" w:hAnsi="Avenir Next" w:cs="Arial"/>
          <w:color w:val="808080" w:themeColor="background1" w:themeShade="80"/>
          <w:sz w:val="22"/>
          <w:szCs w:val="22"/>
          <w:lang w:val="en-GB"/>
        </w:rPr>
        <w:t xml:space="preserve"> even in the </w:t>
      </w:r>
      <w:r w:rsidR="00235D5A">
        <w:rPr>
          <w:rFonts w:ascii="Avenir Next" w:hAnsi="Avenir Next" w:cs="Arial"/>
          <w:color w:val="808080" w:themeColor="background1" w:themeShade="80"/>
          <w:sz w:val="22"/>
          <w:szCs w:val="22"/>
          <w:lang w:val="en-GB"/>
        </w:rPr>
        <w:t>light</w:t>
      </w:r>
      <w:r w:rsidRPr="008E0963">
        <w:rPr>
          <w:rFonts w:ascii="Avenir Next" w:hAnsi="Avenir Next" w:cs="Arial"/>
          <w:color w:val="808080" w:themeColor="background1" w:themeShade="80"/>
          <w:sz w:val="22"/>
          <w:szCs w:val="22"/>
          <w:lang w:val="en-GB"/>
        </w:rPr>
        <w:t xml:space="preserve"> of a cram</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down or cross</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class cram</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down, unless the investors</w:t>
      </w:r>
      <w:r w:rsidR="00235D5A">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 consent is obtained</w:t>
      </w:r>
      <w:r w:rsidR="00D069BD">
        <w:rPr>
          <w:rFonts w:ascii="Avenir Next" w:hAnsi="Avenir Next" w:cs="Arial"/>
          <w:color w:val="808080" w:themeColor="background1" w:themeShade="80"/>
          <w:sz w:val="22"/>
          <w:szCs w:val="22"/>
          <w:lang w:val="en-GB"/>
        </w:rPr>
        <w:t>.</w:t>
      </w:r>
    </w:p>
    <w:p w14:paraId="4E19A70D" w14:textId="77777777" w:rsidR="008E0963" w:rsidRPr="008E0963" w:rsidRDefault="008E0963" w:rsidP="008E0963">
      <w:pPr>
        <w:jc w:val="both"/>
        <w:rPr>
          <w:rFonts w:ascii="Avenir Next" w:hAnsi="Avenir Next" w:cs="Arial"/>
          <w:color w:val="808080" w:themeColor="background1" w:themeShade="80"/>
          <w:sz w:val="22"/>
          <w:szCs w:val="22"/>
          <w:lang w:val="en-GB"/>
        </w:rPr>
      </w:pPr>
    </w:p>
    <w:p w14:paraId="4035375A" w14:textId="51D19C61" w:rsidR="008E0963" w:rsidRDefault="008E0963" w:rsidP="008E0963">
      <w:pPr>
        <w:jc w:val="both"/>
        <w:rPr>
          <w:rFonts w:ascii="Avenir Next" w:hAnsi="Avenir Next" w:cs="Arial"/>
          <w:color w:val="808080" w:themeColor="background1" w:themeShade="80"/>
          <w:sz w:val="22"/>
          <w:szCs w:val="22"/>
          <w:lang w:val="en-GB"/>
        </w:rPr>
      </w:pPr>
      <w:r w:rsidRPr="008E0963">
        <w:rPr>
          <w:rFonts w:ascii="Avenir Next" w:hAnsi="Avenir Next" w:cs="Arial"/>
          <w:color w:val="808080" w:themeColor="background1" w:themeShade="80"/>
          <w:sz w:val="22"/>
          <w:szCs w:val="22"/>
          <w:lang w:val="en-GB"/>
        </w:rPr>
        <w:t xml:space="preserve">An independent professional, Donald, began having financial difficulties </w:t>
      </w:r>
      <w:r w:rsidR="009717A8">
        <w:rPr>
          <w:rFonts w:ascii="Avenir Next" w:hAnsi="Avenir Next" w:cs="Arial"/>
          <w:color w:val="808080" w:themeColor="background1" w:themeShade="80"/>
          <w:sz w:val="22"/>
          <w:szCs w:val="22"/>
          <w:lang w:val="en-GB"/>
        </w:rPr>
        <w:t>in</w:t>
      </w:r>
      <w:r w:rsidRPr="008E0963">
        <w:rPr>
          <w:rFonts w:ascii="Avenir Next" w:hAnsi="Avenir Next" w:cs="Arial"/>
          <w:color w:val="808080" w:themeColor="background1" w:themeShade="80"/>
          <w:sz w:val="22"/>
          <w:szCs w:val="22"/>
          <w:lang w:val="en-GB"/>
        </w:rPr>
        <w:t xml:space="preserve"> early 2022. </w:t>
      </w:r>
      <w:r w:rsidR="009717A8">
        <w:rPr>
          <w:rFonts w:ascii="Avenir Next" w:hAnsi="Avenir Next" w:cs="Arial"/>
          <w:color w:val="808080" w:themeColor="background1" w:themeShade="80"/>
          <w:sz w:val="22"/>
          <w:szCs w:val="22"/>
          <w:lang w:val="en-GB"/>
        </w:rPr>
        <w:t>H</w:t>
      </w:r>
      <w:r w:rsidRPr="008E0963">
        <w:rPr>
          <w:rFonts w:ascii="Avenir Next" w:hAnsi="Avenir Next" w:cs="Arial"/>
          <w:color w:val="808080" w:themeColor="background1" w:themeShade="80"/>
          <w:sz w:val="22"/>
          <w:szCs w:val="22"/>
          <w:lang w:val="en-GB"/>
        </w:rPr>
        <w:t>e</w:t>
      </w:r>
      <w:r w:rsidR="009717A8">
        <w:rPr>
          <w:rFonts w:ascii="Avenir Next" w:hAnsi="Avenir Next" w:cs="Arial"/>
          <w:color w:val="808080" w:themeColor="background1" w:themeShade="80"/>
          <w:sz w:val="22"/>
          <w:szCs w:val="22"/>
          <w:lang w:val="en-GB"/>
        </w:rPr>
        <w:t xml:space="preserve"> i</w:t>
      </w:r>
      <w:r w:rsidRPr="008E0963">
        <w:rPr>
          <w:rFonts w:ascii="Avenir Next" w:hAnsi="Avenir Next" w:cs="Arial"/>
          <w:color w:val="808080" w:themeColor="background1" w:themeShade="80"/>
          <w:sz w:val="22"/>
          <w:szCs w:val="22"/>
          <w:lang w:val="en-GB"/>
        </w:rPr>
        <w:t xml:space="preserve">s having problems in paying his expenses, including his professional rent. Donald finds himself </w:t>
      </w:r>
      <w:r w:rsidR="009717A8">
        <w:rPr>
          <w:rFonts w:ascii="Avenir Next" w:hAnsi="Avenir Next" w:cs="Arial"/>
          <w:color w:val="808080" w:themeColor="background1" w:themeShade="80"/>
          <w:sz w:val="22"/>
          <w:szCs w:val="22"/>
          <w:lang w:val="en-GB"/>
        </w:rPr>
        <w:t>in</w:t>
      </w:r>
      <w:r w:rsidRPr="008E0963">
        <w:rPr>
          <w:rFonts w:ascii="Avenir Next" w:hAnsi="Avenir Next" w:cs="Arial"/>
          <w:color w:val="808080" w:themeColor="background1" w:themeShade="80"/>
          <w:sz w:val="22"/>
          <w:szCs w:val="22"/>
          <w:lang w:val="en-GB"/>
        </w:rPr>
        <w:t xml:space="preserve"> a rather uncomfortable situation since he cannot find any alternative. He is also afraid of the fact that he </w:t>
      </w:r>
      <w:r w:rsidR="009717A8">
        <w:rPr>
          <w:rFonts w:ascii="Avenir Next" w:hAnsi="Avenir Next" w:cs="Arial"/>
          <w:color w:val="808080" w:themeColor="background1" w:themeShade="80"/>
          <w:sz w:val="22"/>
          <w:szCs w:val="22"/>
          <w:lang w:val="en-GB"/>
        </w:rPr>
        <w:t>may not be able to</w:t>
      </w:r>
      <w:r w:rsidRPr="008E0963">
        <w:rPr>
          <w:rFonts w:ascii="Avenir Next" w:hAnsi="Avenir Next" w:cs="Arial"/>
          <w:color w:val="808080" w:themeColor="background1" w:themeShade="80"/>
          <w:sz w:val="22"/>
          <w:szCs w:val="22"/>
          <w:lang w:val="en-GB"/>
        </w:rPr>
        <w:t xml:space="preserve"> perform his obligations with respect to his professional loan. </w:t>
      </w:r>
    </w:p>
    <w:p w14:paraId="5C0B55DC" w14:textId="77777777" w:rsidR="008E0963" w:rsidRPr="008E0963" w:rsidRDefault="008E0963" w:rsidP="008E0963">
      <w:pPr>
        <w:jc w:val="both"/>
        <w:rPr>
          <w:rFonts w:ascii="Avenir Next" w:hAnsi="Avenir Next" w:cs="Arial"/>
          <w:color w:val="808080" w:themeColor="background1" w:themeShade="80"/>
          <w:sz w:val="22"/>
          <w:szCs w:val="22"/>
          <w:lang w:val="en-GB"/>
        </w:rPr>
      </w:pPr>
    </w:p>
    <w:p w14:paraId="189C8B6E" w14:textId="6CDA9FCF" w:rsidR="006F4E04" w:rsidRDefault="008E0963" w:rsidP="008E0963">
      <w:pPr>
        <w:jc w:val="both"/>
        <w:rPr>
          <w:rFonts w:ascii="Avenir Next" w:hAnsi="Avenir Next" w:cs="Arial"/>
          <w:color w:val="808080" w:themeColor="background1" w:themeShade="80"/>
          <w:sz w:val="22"/>
          <w:szCs w:val="22"/>
          <w:lang w:val="en-GB"/>
        </w:rPr>
      </w:pPr>
      <w:r w:rsidRPr="008E0963">
        <w:rPr>
          <w:rFonts w:ascii="Avenir Next" w:hAnsi="Avenir Next" w:cs="Arial"/>
          <w:color w:val="808080" w:themeColor="background1" w:themeShade="80"/>
          <w:sz w:val="22"/>
          <w:szCs w:val="22"/>
          <w:lang w:val="en-GB"/>
        </w:rPr>
        <w:t>Donald may benefit from a conciliation procedure in the following way. First of all</w:t>
      </w:r>
      <w:r w:rsidR="009717A8">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 as per the </w:t>
      </w:r>
      <w:r w:rsidR="009717A8">
        <w:rPr>
          <w:rFonts w:ascii="Avenir Next" w:hAnsi="Avenir Next" w:cs="Arial"/>
          <w:color w:val="808080" w:themeColor="background1" w:themeShade="80"/>
          <w:sz w:val="22"/>
          <w:szCs w:val="22"/>
          <w:lang w:val="en-GB"/>
        </w:rPr>
        <w:t xml:space="preserve">relevant </w:t>
      </w:r>
      <w:r w:rsidRPr="008E0963">
        <w:rPr>
          <w:rFonts w:ascii="Avenir Next" w:hAnsi="Avenir Next" w:cs="Arial"/>
          <w:color w:val="808080" w:themeColor="background1" w:themeShade="80"/>
          <w:sz w:val="22"/>
          <w:szCs w:val="22"/>
          <w:lang w:val="en-GB"/>
        </w:rPr>
        <w:t>requirements, reference is made to a</w:t>
      </w:r>
      <w:r w:rsidR="009717A8">
        <w:rPr>
          <w:rFonts w:ascii="Avenir Next" w:hAnsi="Avenir Next" w:cs="Arial"/>
          <w:color w:val="808080" w:themeColor="background1" w:themeShade="80"/>
          <w:sz w:val="22"/>
          <w:szCs w:val="22"/>
          <w:lang w:val="en-GB"/>
        </w:rPr>
        <w:t>n</w:t>
      </w:r>
      <w:r w:rsidRPr="008E0963">
        <w:rPr>
          <w:rFonts w:ascii="Avenir Next" w:hAnsi="Avenir Next" w:cs="Arial"/>
          <w:color w:val="808080" w:themeColor="background1" w:themeShade="80"/>
          <w:sz w:val="22"/>
          <w:szCs w:val="22"/>
          <w:lang w:val="en-GB"/>
        </w:rPr>
        <w:t xml:space="preserve"> independent professional</w:t>
      </w:r>
      <w:r w:rsidR="001D4BF7">
        <w:rPr>
          <w:rFonts w:ascii="Avenir Next" w:hAnsi="Avenir Next" w:cs="Arial"/>
          <w:color w:val="808080" w:themeColor="background1" w:themeShade="80"/>
          <w:sz w:val="22"/>
          <w:szCs w:val="22"/>
          <w:lang w:val="en-GB"/>
        </w:rPr>
        <w:t xml:space="preserve"> and</w:t>
      </w:r>
      <w:r w:rsidR="009717A8">
        <w:rPr>
          <w:rFonts w:ascii="Avenir Next" w:hAnsi="Avenir Next" w:cs="Arial"/>
          <w:color w:val="808080" w:themeColor="background1" w:themeShade="80"/>
          <w:sz w:val="22"/>
          <w:szCs w:val="22"/>
          <w:lang w:val="en-GB"/>
        </w:rPr>
        <w:t xml:space="preserve"> in particular</w:t>
      </w:r>
      <w:r w:rsidRPr="008E0963">
        <w:rPr>
          <w:rFonts w:ascii="Avenir Next" w:hAnsi="Avenir Next" w:cs="Arial"/>
          <w:color w:val="808080" w:themeColor="background1" w:themeShade="80"/>
          <w:sz w:val="22"/>
          <w:szCs w:val="22"/>
          <w:lang w:val="en-GB"/>
        </w:rPr>
        <w:t xml:space="preserve"> an architect</w:t>
      </w:r>
      <w:r w:rsidR="001D4BF7">
        <w:rPr>
          <w:rFonts w:ascii="Avenir Next" w:hAnsi="Avenir Next" w:cs="Arial"/>
          <w:color w:val="808080" w:themeColor="background1" w:themeShade="80"/>
          <w:sz w:val="22"/>
          <w:szCs w:val="22"/>
          <w:lang w:val="en-GB"/>
        </w:rPr>
        <w:t xml:space="preserve"> (liberal profession)</w:t>
      </w:r>
      <w:r w:rsidRPr="008E0963">
        <w:rPr>
          <w:rFonts w:ascii="Avenir Next" w:hAnsi="Avenir Next" w:cs="Arial"/>
          <w:color w:val="808080" w:themeColor="background1" w:themeShade="80"/>
          <w:sz w:val="22"/>
          <w:szCs w:val="22"/>
          <w:lang w:val="en-GB"/>
        </w:rPr>
        <w:t xml:space="preserve">. This falls under the requirement of </w:t>
      </w:r>
      <w:r w:rsidR="009717A8">
        <w:rPr>
          <w:rFonts w:ascii="Avenir Next" w:hAnsi="Avenir Next" w:cs="Arial"/>
          <w:color w:val="808080" w:themeColor="background1" w:themeShade="80"/>
          <w:sz w:val="22"/>
          <w:szCs w:val="22"/>
          <w:lang w:val="en-GB"/>
        </w:rPr>
        <w:t>A</w:t>
      </w:r>
      <w:r w:rsidRPr="008E0963">
        <w:rPr>
          <w:rFonts w:ascii="Avenir Next" w:hAnsi="Avenir Next" w:cs="Arial"/>
          <w:color w:val="808080" w:themeColor="background1" w:themeShade="80"/>
          <w:sz w:val="22"/>
          <w:szCs w:val="22"/>
          <w:lang w:val="en-GB"/>
        </w:rPr>
        <w:t xml:space="preserve">rticle </w:t>
      </w:r>
      <w:r w:rsidR="009717A8">
        <w:rPr>
          <w:rFonts w:ascii="Avenir Next" w:hAnsi="Avenir Next" w:cs="Arial"/>
          <w:color w:val="808080" w:themeColor="background1" w:themeShade="80"/>
          <w:sz w:val="22"/>
          <w:szCs w:val="22"/>
          <w:lang w:val="en-GB"/>
        </w:rPr>
        <w:t>L</w:t>
      </w:r>
      <w:r w:rsidRPr="008E0963">
        <w:rPr>
          <w:rFonts w:ascii="Avenir Next" w:hAnsi="Avenir Next" w:cs="Arial"/>
          <w:color w:val="808080" w:themeColor="background1" w:themeShade="80"/>
          <w:sz w:val="22"/>
          <w:szCs w:val="22"/>
          <w:lang w:val="en-GB"/>
        </w:rPr>
        <w:t>611</w:t>
      </w:r>
      <w:r w:rsidR="009717A8">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5 </w:t>
      </w:r>
      <w:r w:rsidR="009717A8">
        <w:rPr>
          <w:rFonts w:ascii="Avenir Next" w:hAnsi="Avenir Next" w:cs="Arial"/>
          <w:color w:val="808080" w:themeColor="background1" w:themeShade="80"/>
          <w:sz w:val="22"/>
          <w:szCs w:val="22"/>
          <w:lang w:val="en-GB"/>
        </w:rPr>
        <w:t>with regard to</w:t>
      </w:r>
      <w:r w:rsidRPr="008E0963">
        <w:rPr>
          <w:rFonts w:ascii="Avenir Next" w:hAnsi="Avenir Next" w:cs="Arial"/>
          <w:color w:val="808080" w:themeColor="background1" w:themeShade="80"/>
          <w:sz w:val="22"/>
          <w:szCs w:val="22"/>
          <w:lang w:val="en-GB"/>
        </w:rPr>
        <w:t xml:space="preserve"> the natural person debtor that can apply for the procedure. In addition, for the procedure to commence</w:t>
      </w:r>
      <w:r w:rsidR="009717A8">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 Donald should prove that he is not in a </w:t>
      </w:r>
      <w:r w:rsidR="009717A8">
        <w:rPr>
          <w:rFonts w:ascii="Avenir Next" w:hAnsi="Avenir Next" w:cs="Arial"/>
          <w:color w:val="808080" w:themeColor="background1" w:themeShade="80"/>
          <w:sz w:val="22"/>
          <w:szCs w:val="22"/>
          <w:lang w:val="en-GB"/>
        </w:rPr>
        <w:t>cessation</w:t>
      </w:r>
      <w:r w:rsidRPr="008E0963">
        <w:rPr>
          <w:rFonts w:ascii="Avenir Next" w:hAnsi="Avenir Next" w:cs="Arial"/>
          <w:color w:val="808080" w:themeColor="background1" w:themeShade="80"/>
          <w:sz w:val="22"/>
          <w:szCs w:val="22"/>
          <w:lang w:val="en-GB"/>
        </w:rPr>
        <w:t xml:space="preserve"> of payments or payment failure situation more than 45 days</w:t>
      </w:r>
      <w:r w:rsidR="009717A8">
        <w:rPr>
          <w:rFonts w:ascii="Avenir Next" w:hAnsi="Avenir Next" w:cs="Arial"/>
          <w:color w:val="808080" w:themeColor="background1" w:themeShade="80"/>
          <w:sz w:val="22"/>
          <w:szCs w:val="22"/>
          <w:lang w:val="en-GB"/>
        </w:rPr>
        <w:t>.</w:t>
      </w:r>
      <w:r w:rsidRPr="008E0963">
        <w:rPr>
          <w:rFonts w:ascii="Avenir Next" w:hAnsi="Avenir Next" w:cs="Arial"/>
          <w:color w:val="808080" w:themeColor="background1" w:themeShade="80"/>
          <w:sz w:val="22"/>
          <w:szCs w:val="22"/>
          <w:lang w:val="en-GB"/>
        </w:rPr>
        <w:t xml:space="preserve"> </w:t>
      </w:r>
      <w:r w:rsidR="009717A8">
        <w:rPr>
          <w:rFonts w:ascii="Avenir Next" w:hAnsi="Avenir Next" w:cs="Arial"/>
          <w:color w:val="808080" w:themeColor="background1" w:themeShade="80"/>
          <w:sz w:val="22"/>
          <w:szCs w:val="22"/>
          <w:lang w:val="en-GB"/>
        </w:rPr>
        <w:t>I</w:t>
      </w:r>
      <w:r w:rsidRPr="008E0963">
        <w:rPr>
          <w:rFonts w:ascii="Avenir Next" w:hAnsi="Avenir Next" w:cs="Arial"/>
          <w:color w:val="808080" w:themeColor="background1" w:themeShade="80"/>
          <w:sz w:val="22"/>
          <w:szCs w:val="22"/>
          <w:lang w:val="en-GB"/>
        </w:rPr>
        <w:t xml:space="preserve">n accordance with the facts of the case, </w:t>
      </w:r>
      <w:r w:rsidR="00D2527D">
        <w:rPr>
          <w:rFonts w:ascii="Avenir Next" w:hAnsi="Avenir Next" w:cs="Arial"/>
          <w:color w:val="808080" w:themeColor="background1" w:themeShade="80"/>
          <w:sz w:val="22"/>
          <w:szCs w:val="22"/>
          <w:lang w:val="en-GB"/>
        </w:rPr>
        <w:t>Donald</w:t>
      </w:r>
      <w:r w:rsidRPr="008E0963">
        <w:rPr>
          <w:rFonts w:ascii="Avenir Next" w:hAnsi="Avenir Next" w:cs="Arial"/>
          <w:color w:val="808080" w:themeColor="background1" w:themeShade="80"/>
          <w:sz w:val="22"/>
          <w:szCs w:val="22"/>
          <w:lang w:val="en-GB"/>
        </w:rPr>
        <w:t xml:space="preserve"> is not insolvent but experiences certain cash flow problems. </w:t>
      </w:r>
      <w:r w:rsidR="00D2527D">
        <w:rPr>
          <w:rFonts w:ascii="Avenir Next" w:hAnsi="Avenir Next" w:cs="Arial"/>
          <w:color w:val="808080" w:themeColor="background1" w:themeShade="80"/>
          <w:sz w:val="22"/>
          <w:szCs w:val="22"/>
          <w:lang w:val="en-GB"/>
        </w:rPr>
        <w:t>The fact of p</w:t>
      </w:r>
      <w:r w:rsidRPr="008E0963">
        <w:rPr>
          <w:rFonts w:ascii="Avenir Next" w:hAnsi="Avenir Next" w:cs="Arial"/>
          <w:color w:val="808080" w:themeColor="background1" w:themeShade="80"/>
          <w:sz w:val="22"/>
          <w:szCs w:val="22"/>
          <w:lang w:val="en-GB"/>
        </w:rPr>
        <w:t xml:space="preserve">reparing a plan for his creditors at an early stage together with the fact that he remains in control of his activity </w:t>
      </w:r>
      <w:r w:rsidR="00D2527D">
        <w:rPr>
          <w:rFonts w:ascii="Avenir Next" w:hAnsi="Avenir Next" w:cs="Arial"/>
          <w:color w:val="808080" w:themeColor="background1" w:themeShade="80"/>
          <w:sz w:val="22"/>
          <w:szCs w:val="22"/>
          <w:lang w:val="en-GB"/>
        </w:rPr>
        <w:t>constitute</w:t>
      </w:r>
      <w:r w:rsidRPr="008E0963">
        <w:rPr>
          <w:rFonts w:ascii="Avenir Next" w:hAnsi="Avenir Next" w:cs="Arial"/>
          <w:color w:val="808080" w:themeColor="background1" w:themeShade="80"/>
          <w:sz w:val="22"/>
          <w:szCs w:val="22"/>
          <w:lang w:val="en-GB"/>
        </w:rPr>
        <w:t xml:space="preserve"> two important benefits of the process. Donald can request the court to approve the conciliation agreement or sanction it. In the second scenario, there will be an opportunity for investors financially contributing to its activity to obtain a conciliation privilege, as it has been laid down previously. In case his financial situation </w:t>
      </w:r>
      <w:r w:rsidR="00B709A6">
        <w:rPr>
          <w:rFonts w:ascii="Avenir Next" w:hAnsi="Avenir Next" w:cs="Arial"/>
          <w:color w:val="808080" w:themeColor="background1" w:themeShade="80"/>
          <w:sz w:val="22"/>
          <w:szCs w:val="22"/>
          <w:lang w:val="en-GB"/>
        </w:rPr>
        <w:t>is not such as to trigger</w:t>
      </w:r>
      <w:r w:rsidRPr="008E0963">
        <w:rPr>
          <w:rFonts w:ascii="Avenir Next" w:hAnsi="Avenir Next" w:cs="Arial"/>
          <w:color w:val="808080" w:themeColor="background1" w:themeShade="80"/>
          <w:sz w:val="22"/>
          <w:szCs w:val="22"/>
          <w:lang w:val="en-GB"/>
        </w:rPr>
        <w:t xml:space="preserve"> subsequent </w:t>
      </w:r>
      <w:r w:rsidR="00D2527D">
        <w:rPr>
          <w:rFonts w:ascii="Avenir Next" w:hAnsi="Avenir Next" w:cs="Arial"/>
          <w:color w:val="808080" w:themeColor="background1" w:themeShade="80"/>
          <w:sz w:val="22"/>
          <w:szCs w:val="22"/>
          <w:lang w:val="en-GB"/>
        </w:rPr>
        <w:t>c</w:t>
      </w:r>
      <w:r w:rsidRPr="008E0963">
        <w:rPr>
          <w:rFonts w:ascii="Avenir Next" w:hAnsi="Avenir Next" w:cs="Arial"/>
          <w:color w:val="808080" w:themeColor="background1" w:themeShade="80"/>
          <w:sz w:val="22"/>
          <w:szCs w:val="22"/>
          <w:lang w:val="en-GB"/>
        </w:rPr>
        <w:t>ourt</w:t>
      </w:r>
      <w:r w:rsidR="00D2527D">
        <w:rPr>
          <w:rFonts w:ascii="Avenir Next" w:hAnsi="Avenir Next" w:cs="Arial"/>
          <w:color w:val="808080" w:themeColor="background1" w:themeShade="80"/>
          <w:sz w:val="22"/>
          <w:szCs w:val="22"/>
          <w:lang w:val="en-GB"/>
        </w:rPr>
        <w:t>-a</w:t>
      </w:r>
      <w:r w:rsidRPr="008E0963">
        <w:rPr>
          <w:rFonts w:ascii="Avenir Next" w:hAnsi="Avenir Next" w:cs="Arial"/>
          <w:color w:val="808080" w:themeColor="background1" w:themeShade="80"/>
          <w:sz w:val="22"/>
          <w:szCs w:val="22"/>
          <w:lang w:val="en-GB"/>
        </w:rPr>
        <w:t>ssisted proceedings, such as accelerated safeguard proceedings, and where no investors are necessary</w:t>
      </w:r>
      <w:r w:rsidR="004F51F2">
        <w:rPr>
          <w:rFonts w:ascii="Avenir Next" w:hAnsi="Avenir Next" w:cs="Arial"/>
          <w:color w:val="808080" w:themeColor="background1" w:themeShade="80"/>
          <w:sz w:val="22"/>
          <w:szCs w:val="22"/>
          <w:lang w:val="en-GB"/>
        </w:rPr>
        <w:t xml:space="preserve"> or contributing</w:t>
      </w:r>
      <w:r w:rsidRPr="008E0963">
        <w:rPr>
          <w:rFonts w:ascii="Avenir Next" w:hAnsi="Avenir Next" w:cs="Arial"/>
          <w:color w:val="808080" w:themeColor="background1" w:themeShade="80"/>
          <w:sz w:val="22"/>
          <w:szCs w:val="22"/>
          <w:lang w:val="en-GB"/>
        </w:rPr>
        <w:t xml:space="preserve">, then Donald may benefit from the simple 'constatation' procedure, in which confidentiality is ascertained and publication of the decision is </w:t>
      </w:r>
      <w:r w:rsidR="004F51F2">
        <w:rPr>
          <w:rFonts w:ascii="Avenir Next" w:hAnsi="Avenir Next" w:cs="Arial"/>
          <w:color w:val="808080" w:themeColor="background1" w:themeShade="80"/>
          <w:sz w:val="22"/>
          <w:szCs w:val="22"/>
          <w:lang w:val="en-GB"/>
        </w:rPr>
        <w:t xml:space="preserve">not </w:t>
      </w:r>
      <w:r w:rsidRPr="008E0963">
        <w:rPr>
          <w:rFonts w:ascii="Avenir Next" w:hAnsi="Avenir Next" w:cs="Arial"/>
          <w:color w:val="808080" w:themeColor="background1" w:themeShade="80"/>
          <w:sz w:val="22"/>
          <w:szCs w:val="22"/>
          <w:lang w:val="en-GB"/>
        </w:rPr>
        <w:t>pursued.</w:t>
      </w:r>
    </w:p>
    <w:p w14:paraId="500C507D" w14:textId="489DBE52" w:rsidR="00F47A63" w:rsidRDefault="00F47A63" w:rsidP="00F47A63">
      <w:pPr>
        <w:pStyle w:val="INSOLstyleheading4"/>
        <w:ind w:left="0" w:firstLine="0"/>
        <w:rPr>
          <w:rFonts w:ascii="Avenir Next Demi Bold" w:hAnsi="Avenir Next Demi Bold"/>
          <w:iCs w:val="0"/>
        </w:rPr>
      </w:pP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r>
        <w:rPr>
          <w:rFonts w:ascii="Avenir Next" w:hAnsi="Avenir Next" w:cs="Arial"/>
          <w:sz w:val="22"/>
          <w:szCs w:val="22"/>
          <w:lang w:val="en-GB"/>
        </w:rPr>
        <w:t>Further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22883110" w14:textId="24F701B3" w:rsidR="006F4E04" w:rsidRDefault="009C10A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Conciliation proceedings are available to debtor</w:t>
      </w:r>
      <w:r w:rsidR="00B709A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who are not in a payment failure situation, but who, nevertheless, experience cash flow problems. </w:t>
      </w:r>
      <w:r w:rsidR="00F4277D">
        <w:rPr>
          <w:rFonts w:ascii="Avenir Next" w:hAnsi="Avenir Next" w:cs="Arial"/>
          <w:color w:val="808080" w:themeColor="background1" w:themeShade="80"/>
          <w:sz w:val="22"/>
          <w:szCs w:val="22"/>
          <w:lang w:val="en-GB"/>
        </w:rPr>
        <w:t xml:space="preserve">The underlying scope is to propose a plan to creditors early enough taking into account the contractual nature of the process and the confidentiality principle. </w:t>
      </w:r>
      <w:r w:rsidR="003A31CA">
        <w:rPr>
          <w:rFonts w:ascii="Avenir Next" w:hAnsi="Avenir Next" w:cs="Arial"/>
          <w:color w:val="808080" w:themeColor="background1" w:themeShade="80"/>
          <w:sz w:val="22"/>
          <w:szCs w:val="22"/>
          <w:lang w:val="en-GB"/>
        </w:rPr>
        <w:t xml:space="preserve">The debtor is the person </w:t>
      </w:r>
      <w:r w:rsidR="00B709A6">
        <w:rPr>
          <w:rFonts w:ascii="Avenir Next" w:hAnsi="Avenir Next" w:cs="Arial"/>
          <w:color w:val="808080" w:themeColor="background1" w:themeShade="80"/>
          <w:sz w:val="22"/>
          <w:szCs w:val="22"/>
          <w:lang w:val="en-GB"/>
        </w:rPr>
        <w:t>applying</w:t>
      </w:r>
      <w:r w:rsidR="003A31CA">
        <w:rPr>
          <w:rFonts w:ascii="Avenir Next" w:hAnsi="Avenir Next" w:cs="Arial"/>
          <w:color w:val="808080" w:themeColor="background1" w:themeShade="80"/>
          <w:sz w:val="22"/>
          <w:szCs w:val="22"/>
          <w:lang w:val="en-GB"/>
        </w:rPr>
        <w:t xml:space="preserve"> to the court for this procedure. </w:t>
      </w:r>
      <w:r w:rsidR="00164CFE">
        <w:rPr>
          <w:rFonts w:ascii="Avenir Next" w:hAnsi="Avenir Next" w:cs="Arial"/>
          <w:color w:val="808080" w:themeColor="background1" w:themeShade="80"/>
          <w:sz w:val="22"/>
          <w:szCs w:val="22"/>
          <w:lang w:val="en-GB"/>
        </w:rPr>
        <w:t>From a practical standpoint, the debtor becomes a debtor-in-possession and thus continues to be in control of its business. From a procedural standpoint, a conciliator</w:t>
      </w:r>
      <w:r w:rsidR="00B709A6">
        <w:rPr>
          <w:rFonts w:ascii="Avenir Next" w:hAnsi="Avenir Next" w:cs="Arial"/>
          <w:color w:val="808080" w:themeColor="background1" w:themeShade="80"/>
          <w:sz w:val="22"/>
          <w:szCs w:val="22"/>
          <w:lang w:val="en-GB"/>
        </w:rPr>
        <w:t>,</w:t>
      </w:r>
      <w:r w:rsidR="00164CFE">
        <w:rPr>
          <w:rFonts w:ascii="Avenir Next" w:hAnsi="Avenir Next" w:cs="Arial"/>
          <w:color w:val="808080" w:themeColor="background1" w:themeShade="80"/>
          <w:sz w:val="22"/>
          <w:szCs w:val="22"/>
          <w:lang w:val="en-GB"/>
        </w:rPr>
        <w:t xml:space="preserve"> </w:t>
      </w:r>
      <w:r w:rsidR="00B709A6">
        <w:rPr>
          <w:rFonts w:ascii="Avenir Next" w:hAnsi="Avenir Next" w:cs="Arial"/>
          <w:color w:val="808080" w:themeColor="background1" w:themeShade="80"/>
          <w:sz w:val="22"/>
          <w:szCs w:val="22"/>
          <w:lang w:val="en-GB"/>
        </w:rPr>
        <w:t xml:space="preserve">who will supervise negotiations with creditors, </w:t>
      </w:r>
      <w:r w:rsidR="00164CFE">
        <w:rPr>
          <w:rFonts w:ascii="Avenir Next" w:hAnsi="Avenir Next" w:cs="Arial"/>
          <w:color w:val="808080" w:themeColor="background1" w:themeShade="80"/>
          <w:sz w:val="22"/>
          <w:szCs w:val="22"/>
          <w:lang w:val="en-GB"/>
        </w:rPr>
        <w:t>will be appointed by the court or selected by the debtor</w:t>
      </w:r>
      <w:r w:rsidR="002365DE">
        <w:rPr>
          <w:rFonts w:ascii="Avenir Next" w:hAnsi="Avenir Next" w:cs="Arial"/>
          <w:color w:val="808080" w:themeColor="background1" w:themeShade="80"/>
          <w:sz w:val="22"/>
          <w:szCs w:val="22"/>
          <w:lang w:val="en-GB"/>
        </w:rPr>
        <w:t xml:space="preserve"> (</w:t>
      </w:r>
      <w:r w:rsidR="002365DE" w:rsidRPr="00B709A6">
        <w:rPr>
          <w:rFonts w:ascii="Avenir Next" w:hAnsi="Avenir Next" w:cs="Arial"/>
          <w:i/>
          <w:iCs/>
          <w:color w:val="808080" w:themeColor="background1" w:themeShade="80"/>
          <w:sz w:val="22"/>
          <w:szCs w:val="22"/>
          <w:lang w:val="en-GB"/>
        </w:rPr>
        <w:t>Code de Commerce</w:t>
      </w:r>
      <w:r w:rsidR="002365DE">
        <w:rPr>
          <w:rFonts w:ascii="Avenir Next" w:hAnsi="Avenir Next" w:cs="Arial"/>
          <w:color w:val="808080" w:themeColor="background1" w:themeShade="80"/>
          <w:sz w:val="22"/>
          <w:szCs w:val="22"/>
          <w:lang w:val="en-GB"/>
        </w:rPr>
        <w:t>, Art. L611-7)</w:t>
      </w:r>
      <w:r w:rsidR="00946A7F">
        <w:rPr>
          <w:rFonts w:ascii="Avenir Next" w:hAnsi="Avenir Next" w:cs="Arial"/>
          <w:color w:val="808080" w:themeColor="background1" w:themeShade="80"/>
          <w:sz w:val="22"/>
          <w:szCs w:val="22"/>
          <w:lang w:val="en-GB"/>
        </w:rPr>
        <w:t xml:space="preserve">. </w:t>
      </w:r>
      <w:r w:rsidR="002B598C">
        <w:rPr>
          <w:rFonts w:ascii="Avenir Next" w:hAnsi="Avenir Next" w:cs="Arial"/>
          <w:color w:val="808080" w:themeColor="background1" w:themeShade="80"/>
          <w:sz w:val="22"/>
          <w:szCs w:val="22"/>
          <w:lang w:val="en-GB"/>
        </w:rPr>
        <w:t xml:space="preserve">The conciliator will </w:t>
      </w:r>
      <w:r w:rsidR="00B709A6">
        <w:rPr>
          <w:rFonts w:ascii="Avenir Next" w:hAnsi="Avenir Next" w:cs="Arial"/>
          <w:color w:val="808080" w:themeColor="background1" w:themeShade="80"/>
          <w:sz w:val="22"/>
          <w:szCs w:val="22"/>
          <w:lang w:val="en-GB"/>
        </w:rPr>
        <w:t xml:space="preserve">specifically </w:t>
      </w:r>
      <w:r w:rsidR="002B598C">
        <w:rPr>
          <w:rFonts w:ascii="Avenir Next" w:hAnsi="Avenir Next" w:cs="Arial"/>
          <w:color w:val="808080" w:themeColor="background1" w:themeShade="80"/>
          <w:sz w:val="22"/>
          <w:szCs w:val="22"/>
          <w:lang w:val="en-GB"/>
        </w:rPr>
        <w:t>bring forward any proposal directed towards the rescue of the business, the preservation of employment and the continuation of trading</w:t>
      </w:r>
      <w:r w:rsidR="003A31CA">
        <w:rPr>
          <w:rFonts w:ascii="Avenir Next" w:hAnsi="Avenir Next" w:cs="Arial"/>
          <w:color w:val="808080" w:themeColor="background1" w:themeShade="80"/>
          <w:sz w:val="22"/>
          <w:szCs w:val="22"/>
          <w:lang w:val="en-GB"/>
        </w:rPr>
        <w:t>. The conciliation agreement is then approved or sanctioned by the court. The difference</w:t>
      </w:r>
      <w:r w:rsidR="002C5E5F">
        <w:rPr>
          <w:rFonts w:ascii="Avenir Next" w:hAnsi="Avenir Next" w:cs="Arial"/>
          <w:color w:val="808080" w:themeColor="background1" w:themeShade="80"/>
          <w:sz w:val="22"/>
          <w:szCs w:val="22"/>
          <w:lang w:val="en-GB"/>
        </w:rPr>
        <w:t>,</w:t>
      </w:r>
      <w:r w:rsidR="003A31CA">
        <w:rPr>
          <w:rFonts w:ascii="Avenir Next" w:hAnsi="Avenir Next" w:cs="Arial"/>
          <w:color w:val="808080" w:themeColor="background1" w:themeShade="80"/>
          <w:sz w:val="22"/>
          <w:szCs w:val="22"/>
          <w:lang w:val="en-GB"/>
        </w:rPr>
        <w:t xml:space="preserve"> in this context</w:t>
      </w:r>
      <w:r w:rsidR="002C5E5F">
        <w:rPr>
          <w:rFonts w:ascii="Avenir Next" w:hAnsi="Avenir Next" w:cs="Arial"/>
          <w:color w:val="808080" w:themeColor="background1" w:themeShade="80"/>
          <w:sz w:val="22"/>
          <w:szCs w:val="22"/>
          <w:lang w:val="en-GB"/>
        </w:rPr>
        <w:t>,</w:t>
      </w:r>
      <w:r w:rsidR="003A31CA">
        <w:rPr>
          <w:rFonts w:ascii="Avenir Next" w:hAnsi="Avenir Next" w:cs="Arial"/>
          <w:color w:val="808080" w:themeColor="background1" w:themeShade="80"/>
          <w:sz w:val="22"/>
          <w:szCs w:val="22"/>
          <w:lang w:val="en-GB"/>
        </w:rPr>
        <w:t xml:space="preserve"> is that if there is mere ‘constatation’ of the agreement then confidentiality is preserved. On the contrary, if a ‘homologation’ </w:t>
      </w:r>
      <w:r w:rsidR="003A31CA">
        <w:rPr>
          <w:rFonts w:ascii="Avenir Next" w:hAnsi="Avenir Next" w:cs="Arial"/>
          <w:color w:val="808080" w:themeColor="background1" w:themeShade="80"/>
          <w:sz w:val="22"/>
          <w:szCs w:val="22"/>
          <w:lang w:val="en-GB"/>
        </w:rPr>
        <w:lastRenderedPageBreak/>
        <w:t>procedure is pursued then the decision will be made public</w:t>
      </w:r>
      <w:r w:rsidR="0014725D">
        <w:rPr>
          <w:rFonts w:ascii="Avenir Next" w:hAnsi="Avenir Next" w:cs="Arial"/>
          <w:color w:val="808080" w:themeColor="background1" w:themeShade="80"/>
          <w:sz w:val="22"/>
          <w:szCs w:val="22"/>
          <w:lang w:val="en-GB"/>
        </w:rPr>
        <w:t>,</w:t>
      </w:r>
      <w:r w:rsidR="003A31CA">
        <w:rPr>
          <w:rFonts w:ascii="Avenir Next" w:hAnsi="Avenir Next" w:cs="Arial"/>
          <w:color w:val="808080" w:themeColor="background1" w:themeShade="80"/>
          <w:sz w:val="22"/>
          <w:szCs w:val="22"/>
          <w:lang w:val="en-GB"/>
        </w:rPr>
        <w:t xml:space="preserve"> potentially creating a certain inconvenience in terms of the already financially distressed position of the debto</w:t>
      </w:r>
      <w:r w:rsidR="00E7079B">
        <w:rPr>
          <w:rFonts w:ascii="Avenir Next" w:hAnsi="Avenir Next" w:cs="Arial"/>
          <w:color w:val="808080" w:themeColor="background1" w:themeShade="80"/>
          <w:sz w:val="22"/>
          <w:szCs w:val="22"/>
          <w:lang w:val="en-GB"/>
        </w:rPr>
        <w:t xml:space="preserve">r. </w:t>
      </w:r>
      <w:r w:rsidR="00D25A34">
        <w:rPr>
          <w:rFonts w:ascii="Avenir Next" w:hAnsi="Avenir Next" w:cs="Arial"/>
          <w:color w:val="808080" w:themeColor="background1" w:themeShade="80"/>
          <w:sz w:val="22"/>
          <w:szCs w:val="22"/>
          <w:lang w:val="en-GB"/>
        </w:rPr>
        <w:t xml:space="preserve">We </w:t>
      </w:r>
      <w:r w:rsidR="0014725D">
        <w:rPr>
          <w:rFonts w:ascii="Avenir Next" w:hAnsi="Avenir Next" w:cs="Arial"/>
          <w:color w:val="808080" w:themeColor="background1" w:themeShade="80"/>
          <w:sz w:val="22"/>
          <w:szCs w:val="22"/>
          <w:lang w:val="en-GB"/>
        </w:rPr>
        <w:t xml:space="preserve">previously </w:t>
      </w:r>
      <w:r w:rsidR="00D25A34">
        <w:rPr>
          <w:rFonts w:ascii="Avenir Next" w:hAnsi="Avenir Next" w:cs="Arial"/>
          <w:color w:val="808080" w:themeColor="background1" w:themeShade="80"/>
          <w:sz w:val="22"/>
          <w:szCs w:val="22"/>
          <w:lang w:val="en-GB"/>
        </w:rPr>
        <w:t>supported that in case Donald fears publicity issues</w:t>
      </w:r>
      <w:r w:rsidR="0014725D">
        <w:rPr>
          <w:rFonts w:ascii="Avenir Next" w:hAnsi="Avenir Next" w:cs="Arial"/>
          <w:color w:val="808080" w:themeColor="background1" w:themeShade="80"/>
          <w:sz w:val="22"/>
          <w:szCs w:val="22"/>
          <w:lang w:val="en-GB"/>
        </w:rPr>
        <w:t>,</w:t>
      </w:r>
      <w:r w:rsidR="00D25A34">
        <w:rPr>
          <w:rFonts w:ascii="Avenir Next" w:hAnsi="Avenir Next" w:cs="Arial"/>
          <w:color w:val="808080" w:themeColor="background1" w:themeShade="80"/>
          <w:sz w:val="22"/>
          <w:szCs w:val="22"/>
          <w:lang w:val="en-GB"/>
        </w:rPr>
        <w:t xml:space="preserve"> then </w:t>
      </w:r>
      <w:r w:rsidR="0014725D">
        <w:rPr>
          <w:rFonts w:ascii="Avenir Next" w:hAnsi="Avenir Next" w:cs="Arial"/>
          <w:color w:val="808080" w:themeColor="background1" w:themeShade="80"/>
          <w:sz w:val="22"/>
          <w:szCs w:val="22"/>
          <w:lang w:val="en-GB"/>
        </w:rPr>
        <w:t>a</w:t>
      </w:r>
      <w:r w:rsidR="00D25A34">
        <w:rPr>
          <w:rFonts w:ascii="Avenir Next" w:hAnsi="Avenir Next" w:cs="Arial"/>
          <w:color w:val="808080" w:themeColor="background1" w:themeShade="80"/>
          <w:sz w:val="22"/>
          <w:szCs w:val="22"/>
          <w:lang w:val="en-GB"/>
        </w:rPr>
        <w:t xml:space="preserve"> preferable way forward would be to request a simple ‘constatation’ procedure</w:t>
      </w:r>
      <w:r w:rsidR="00637423">
        <w:rPr>
          <w:rFonts w:ascii="Avenir Next" w:hAnsi="Avenir Next" w:cs="Arial"/>
          <w:color w:val="808080" w:themeColor="background1" w:themeShade="80"/>
          <w:sz w:val="22"/>
          <w:szCs w:val="22"/>
          <w:lang w:val="en-GB"/>
        </w:rPr>
        <w:t>.</w:t>
      </w:r>
    </w:p>
    <w:p w14:paraId="31B6E552" w14:textId="77777777" w:rsidR="00E3625F" w:rsidRDefault="00E3625F" w:rsidP="006F4E04">
      <w:pPr>
        <w:jc w:val="both"/>
        <w:rPr>
          <w:rFonts w:ascii="Avenir Next" w:hAnsi="Avenir Next" w:cs="Arial"/>
          <w:color w:val="808080" w:themeColor="background1" w:themeShade="80"/>
          <w:sz w:val="22"/>
          <w:szCs w:val="22"/>
          <w:lang w:val="en-GB"/>
        </w:rPr>
      </w:pPr>
    </w:p>
    <w:p w14:paraId="1820C1CD" w14:textId="2020E0C3" w:rsidR="00E3625F" w:rsidRDefault="00E3625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Undoubtedly, there are many benefits relating to conciliation</w:t>
      </w:r>
      <w:r w:rsidR="00900E7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most important ones </w:t>
      </w:r>
      <w:r w:rsidR="004008F1">
        <w:rPr>
          <w:rFonts w:ascii="Avenir Next" w:hAnsi="Avenir Next" w:cs="Arial"/>
          <w:color w:val="808080" w:themeColor="background1" w:themeShade="80"/>
          <w:sz w:val="22"/>
          <w:szCs w:val="22"/>
          <w:lang w:val="en-GB"/>
        </w:rPr>
        <w:t xml:space="preserve">being the voluntary and amicable elements as well as </w:t>
      </w:r>
      <w:r w:rsidR="00BF03ED">
        <w:rPr>
          <w:rFonts w:ascii="Avenir Next" w:hAnsi="Avenir Next" w:cs="Arial"/>
          <w:color w:val="808080" w:themeColor="background1" w:themeShade="80"/>
          <w:sz w:val="22"/>
          <w:szCs w:val="22"/>
          <w:lang w:val="en-GB"/>
        </w:rPr>
        <w:t>its</w:t>
      </w:r>
      <w:r w:rsidR="004008F1">
        <w:rPr>
          <w:rFonts w:ascii="Avenir Next" w:hAnsi="Avenir Next" w:cs="Arial"/>
          <w:color w:val="808080" w:themeColor="background1" w:themeShade="80"/>
          <w:sz w:val="22"/>
          <w:szCs w:val="22"/>
          <w:lang w:val="en-GB"/>
        </w:rPr>
        <w:t xml:space="preserve"> confidential character. </w:t>
      </w:r>
      <w:r w:rsidR="003F248C">
        <w:rPr>
          <w:rFonts w:ascii="Avenir Next" w:hAnsi="Avenir Next" w:cs="Arial"/>
          <w:color w:val="808080" w:themeColor="background1" w:themeShade="80"/>
          <w:sz w:val="22"/>
          <w:szCs w:val="22"/>
          <w:lang w:val="en-GB"/>
        </w:rPr>
        <w:t xml:space="preserve">Of course, the conciliation procedure </w:t>
      </w:r>
      <w:r w:rsidR="000054E6">
        <w:rPr>
          <w:rFonts w:ascii="Avenir Next" w:hAnsi="Avenir Next" w:cs="Arial"/>
          <w:color w:val="808080" w:themeColor="background1" w:themeShade="80"/>
          <w:sz w:val="22"/>
          <w:szCs w:val="22"/>
          <w:lang w:val="en-GB"/>
        </w:rPr>
        <w:t>is available to persons that are insolvent</w:t>
      </w:r>
      <w:r w:rsidR="00900E73">
        <w:rPr>
          <w:rFonts w:ascii="Avenir Next" w:hAnsi="Avenir Next" w:cs="Arial"/>
          <w:color w:val="808080" w:themeColor="background1" w:themeShade="80"/>
          <w:sz w:val="22"/>
          <w:szCs w:val="22"/>
          <w:lang w:val="en-GB"/>
        </w:rPr>
        <w:t>,</w:t>
      </w:r>
      <w:r w:rsidR="000054E6">
        <w:rPr>
          <w:rFonts w:ascii="Avenir Next" w:hAnsi="Avenir Next" w:cs="Arial"/>
          <w:color w:val="808080" w:themeColor="background1" w:themeShade="80"/>
          <w:sz w:val="22"/>
          <w:szCs w:val="22"/>
          <w:lang w:val="en-GB"/>
        </w:rPr>
        <w:t xml:space="preserve"> but not for more than 45 days</w:t>
      </w:r>
      <w:r w:rsidR="00900E73">
        <w:rPr>
          <w:rFonts w:ascii="Avenir Next" w:hAnsi="Avenir Next" w:cs="Arial"/>
          <w:color w:val="808080" w:themeColor="background1" w:themeShade="80"/>
          <w:sz w:val="22"/>
          <w:szCs w:val="22"/>
          <w:lang w:val="en-GB"/>
        </w:rPr>
        <w:t>,</w:t>
      </w:r>
      <w:r w:rsidR="000054E6">
        <w:rPr>
          <w:rFonts w:ascii="Avenir Next" w:hAnsi="Avenir Next" w:cs="Arial"/>
          <w:color w:val="808080" w:themeColor="background1" w:themeShade="80"/>
          <w:sz w:val="22"/>
          <w:szCs w:val="22"/>
          <w:lang w:val="en-GB"/>
        </w:rPr>
        <w:t xml:space="preserve"> and </w:t>
      </w:r>
      <w:r w:rsidR="003F248C">
        <w:rPr>
          <w:rFonts w:ascii="Avenir Next" w:hAnsi="Avenir Next" w:cs="Arial"/>
          <w:color w:val="808080" w:themeColor="background1" w:themeShade="80"/>
          <w:sz w:val="22"/>
          <w:szCs w:val="22"/>
          <w:lang w:val="en-GB"/>
        </w:rPr>
        <w:t xml:space="preserve">can accommodate both natural person debtors as well as legal person debtors. In particular, the procedure is also applicable </w:t>
      </w:r>
      <w:r w:rsidR="00900E73">
        <w:rPr>
          <w:rFonts w:ascii="Avenir Next" w:hAnsi="Avenir Next" w:cs="Arial"/>
          <w:color w:val="808080" w:themeColor="background1" w:themeShade="80"/>
          <w:sz w:val="22"/>
          <w:szCs w:val="22"/>
          <w:lang w:val="en-GB"/>
        </w:rPr>
        <w:t>to</w:t>
      </w:r>
      <w:r w:rsidR="003F248C">
        <w:rPr>
          <w:rFonts w:ascii="Avenir Next" w:hAnsi="Avenir Next" w:cs="Arial"/>
          <w:color w:val="808080" w:themeColor="background1" w:themeShade="80"/>
          <w:sz w:val="22"/>
          <w:szCs w:val="22"/>
          <w:lang w:val="en-GB"/>
        </w:rPr>
        <w:t xml:space="preserve"> the debtor </w:t>
      </w:r>
      <w:r w:rsidR="00900E73">
        <w:rPr>
          <w:rFonts w:ascii="Avenir Next" w:hAnsi="Avenir Next" w:cs="Arial"/>
          <w:color w:val="808080" w:themeColor="background1" w:themeShade="80"/>
          <w:sz w:val="22"/>
          <w:szCs w:val="22"/>
          <w:lang w:val="en-GB"/>
        </w:rPr>
        <w:t xml:space="preserve">who </w:t>
      </w:r>
      <w:r w:rsidR="003F248C">
        <w:rPr>
          <w:rFonts w:ascii="Avenir Next" w:hAnsi="Avenir Next" w:cs="Arial"/>
          <w:color w:val="808080" w:themeColor="background1" w:themeShade="80"/>
          <w:sz w:val="22"/>
          <w:szCs w:val="22"/>
          <w:lang w:val="en-GB"/>
        </w:rPr>
        <w:t>is an independent professional practicing a liberal activity (</w:t>
      </w:r>
      <w:r w:rsidR="003F248C" w:rsidRPr="00900E73">
        <w:rPr>
          <w:rFonts w:ascii="Avenir Next" w:hAnsi="Avenir Next" w:cs="Arial"/>
          <w:i/>
          <w:iCs/>
          <w:color w:val="808080" w:themeColor="background1" w:themeShade="80"/>
          <w:sz w:val="22"/>
          <w:szCs w:val="22"/>
          <w:lang w:val="en-GB"/>
        </w:rPr>
        <w:t>Code de Commerce</w:t>
      </w:r>
      <w:r w:rsidR="003F248C">
        <w:rPr>
          <w:rFonts w:ascii="Avenir Next" w:hAnsi="Avenir Next" w:cs="Arial"/>
          <w:color w:val="808080" w:themeColor="background1" w:themeShade="80"/>
          <w:sz w:val="22"/>
          <w:szCs w:val="22"/>
          <w:lang w:val="en-GB"/>
        </w:rPr>
        <w:t xml:space="preserve">, Art. L611-5). </w:t>
      </w:r>
      <w:r w:rsidR="00BF03ED">
        <w:rPr>
          <w:rFonts w:ascii="Avenir Next" w:hAnsi="Avenir Next" w:cs="Arial"/>
          <w:color w:val="808080" w:themeColor="background1" w:themeShade="80"/>
          <w:sz w:val="22"/>
          <w:szCs w:val="22"/>
          <w:lang w:val="en-GB"/>
        </w:rPr>
        <w:t>I</w:t>
      </w:r>
      <w:r w:rsidR="00BF03ED">
        <w:rPr>
          <w:rFonts w:ascii="Avenir Next" w:hAnsi="Avenir Next" w:cs="Arial"/>
          <w:color w:val="808080" w:themeColor="background1" w:themeShade="80"/>
          <w:sz w:val="22"/>
          <w:szCs w:val="22"/>
          <w:lang w:val="en-GB"/>
        </w:rPr>
        <w:t>n accordance with the facts of the case</w:t>
      </w:r>
      <w:r w:rsidR="00BF03ED">
        <w:rPr>
          <w:rFonts w:ascii="Avenir Next" w:hAnsi="Avenir Next" w:cs="Arial"/>
          <w:color w:val="808080" w:themeColor="background1" w:themeShade="80"/>
          <w:sz w:val="22"/>
          <w:szCs w:val="22"/>
          <w:lang w:val="en-GB"/>
        </w:rPr>
        <w:t>, t</w:t>
      </w:r>
      <w:r w:rsidR="00D30F95">
        <w:rPr>
          <w:rFonts w:ascii="Avenir Next" w:hAnsi="Avenir Next" w:cs="Arial"/>
          <w:color w:val="808080" w:themeColor="background1" w:themeShade="80"/>
          <w:sz w:val="22"/>
          <w:szCs w:val="22"/>
          <w:lang w:val="en-GB"/>
        </w:rPr>
        <w:t xml:space="preserve">he fact that Donald can continue his activity is another important aspect. </w:t>
      </w:r>
      <w:r w:rsidR="00F07776">
        <w:rPr>
          <w:rFonts w:ascii="Avenir Next" w:hAnsi="Avenir Next" w:cs="Arial"/>
          <w:color w:val="808080" w:themeColor="background1" w:themeShade="80"/>
          <w:sz w:val="22"/>
          <w:szCs w:val="22"/>
          <w:lang w:val="en-GB"/>
        </w:rPr>
        <w:t>In addition, in case o</w:t>
      </w:r>
      <w:r w:rsidR="00900E73">
        <w:rPr>
          <w:rFonts w:ascii="Avenir Next" w:hAnsi="Avenir Next" w:cs="Arial"/>
          <w:color w:val="808080" w:themeColor="background1" w:themeShade="80"/>
          <w:sz w:val="22"/>
          <w:szCs w:val="22"/>
          <w:lang w:val="en-GB"/>
        </w:rPr>
        <w:t>f</w:t>
      </w:r>
      <w:r w:rsidR="00F07776">
        <w:rPr>
          <w:rFonts w:ascii="Avenir Next" w:hAnsi="Avenir Next" w:cs="Arial"/>
          <w:color w:val="808080" w:themeColor="background1" w:themeShade="80"/>
          <w:sz w:val="22"/>
          <w:szCs w:val="22"/>
          <w:lang w:val="en-GB"/>
        </w:rPr>
        <w:t xml:space="preserve"> new money providers, i.e. investors financially contributing to the activity, a privilege of conciliation is automatically applicable. Under these circumstances, the holders of such claims in eventual court-assisted proceedings will be conferred a privilege to rank before pre</w:t>
      </w:r>
      <w:r w:rsidR="00900E73">
        <w:rPr>
          <w:rFonts w:ascii="Avenir Next" w:hAnsi="Avenir Next" w:cs="Arial"/>
          <w:color w:val="808080" w:themeColor="background1" w:themeShade="80"/>
          <w:sz w:val="22"/>
          <w:szCs w:val="22"/>
          <w:lang w:val="en-GB"/>
        </w:rPr>
        <w:t>-</w:t>
      </w:r>
      <w:r w:rsidR="00F07776">
        <w:rPr>
          <w:rFonts w:ascii="Avenir Next" w:hAnsi="Avenir Next" w:cs="Arial"/>
          <w:color w:val="808080" w:themeColor="background1" w:themeShade="80"/>
          <w:sz w:val="22"/>
          <w:szCs w:val="22"/>
          <w:lang w:val="en-GB"/>
        </w:rPr>
        <w:t xml:space="preserve"> and post-commencement claims in respect of priority of payment. No writing-off or postponement of these claims can be effected without the consent of the investors, including in the context of cram-down or cross-class cram</w:t>
      </w:r>
      <w:r w:rsidR="005B2EA6">
        <w:rPr>
          <w:rFonts w:ascii="Avenir Next" w:hAnsi="Avenir Next" w:cs="Arial"/>
          <w:color w:val="808080" w:themeColor="background1" w:themeShade="80"/>
          <w:sz w:val="22"/>
          <w:szCs w:val="22"/>
          <w:lang w:val="en-GB"/>
        </w:rPr>
        <w:t>-</w:t>
      </w:r>
      <w:r w:rsidR="00F07776">
        <w:rPr>
          <w:rFonts w:ascii="Avenir Next" w:hAnsi="Avenir Next" w:cs="Arial"/>
          <w:color w:val="808080" w:themeColor="background1" w:themeShade="80"/>
          <w:sz w:val="22"/>
          <w:szCs w:val="22"/>
          <w:lang w:val="en-GB"/>
        </w:rPr>
        <w:t>down</w:t>
      </w:r>
      <w:r w:rsidR="00611AC7">
        <w:rPr>
          <w:rFonts w:ascii="Avenir Next" w:hAnsi="Avenir Next" w:cs="Arial"/>
          <w:color w:val="808080" w:themeColor="background1" w:themeShade="80"/>
          <w:sz w:val="22"/>
          <w:szCs w:val="22"/>
          <w:lang w:val="en-GB"/>
        </w:rPr>
        <w:t xml:space="preserve"> </w:t>
      </w:r>
      <w:r w:rsidR="00AB33E0">
        <w:rPr>
          <w:rFonts w:ascii="Avenir Next" w:hAnsi="Avenir Next" w:cs="Arial"/>
          <w:color w:val="808080" w:themeColor="background1" w:themeShade="80"/>
          <w:sz w:val="22"/>
          <w:szCs w:val="22"/>
          <w:lang w:val="en-GB"/>
        </w:rPr>
        <w:t>process</w:t>
      </w:r>
      <w:r w:rsidR="007C2629">
        <w:rPr>
          <w:rFonts w:ascii="Avenir Next" w:hAnsi="Avenir Next" w:cs="Arial"/>
          <w:color w:val="808080" w:themeColor="background1" w:themeShade="80"/>
          <w:sz w:val="22"/>
          <w:szCs w:val="22"/>
          <w:lang w:val="en-GB"/>
        </w:rPr>
        <w:t>es</w:t>
      </w:r>
      <w:r w:rsidR="00AB33E0">
        <w:rPr>
          <w:rFonts w:ascii="Avenir Next" w:hAnsi="Avenir Next" w:cs="Arial"/>
          <w:color w:val="808080" w:themeColor="background1" w:themeShade="80"/>
          <w:sz w:val="22"/>
          <w:szCs w:val="22"/>
          <w:lang w:val="en-GB"/>
        </w:rPr>
        <w:t xml:space="preserve">. </w:t>
      </w:r>
    </w:p>
    <w:p w14:paraId="5A2DF059" w14:textId="77777777" w:rsidR="00E3625F" w:rsidRDefault="00E3625F" w:rsidP="006F4E04">
      <w:pPr>
        <w:jc w:val="both"/>
        <w:rPr>
          <w:rFonts w:ascii="Avenir Next" w:hAnsi="Avenir Next" w:cs="Arial"/>
          <w:color w:val="808080" w:themeColor="background1" w:themeShade="80"/>
          <w:sz w:val="22"/>
          <w:szCs w:val="22"/>
          <w:lang w:val="en-GB"/>
        </w:rPr>
      </w:pPr>
    </w:p>
    <w:p w14:paraId="22B57E98" w14:textId="367D2D31" w:rsidR="00E3625F" w:rsidRDefault="00E3625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insolvency procedures that could be examined in the present case are the following. First of </w:t>
      </w:r>
      <w:r w:rsidR="000054E6">
        <w:rPr>
          <w:rFonts w:ascii="Avenir Next" w:hAnsi="Avenir Next" w:cs="Arial"/>
          <w:color w:val="808080" w:themeColor="background1" w:themeShade="80"/>
          <w:sz w:val="22"/>
          <w:szCs w:val="22"/>
          <w:lang w:val="en-GB"/>
        </w:rPr>
        <w:t xml:space="preserve">all, an </w:t>
      </w:r>
      <w:r w:rsidR="000054E6" w:rsidRPr="007C2629">
        <w:rPr>
          <w:rFonts w:ascii="Avenir Next" w:hAnsi="Avenir Next" w:cs="Arial"/>
          <w:i/>
          <w:iCs/>
          <w:color w:val="808080" w:themeColor="background1" w:themeShade="80"/>
          <w:sz w:val="22"/>
          <w:szCs w:val="22"/>
          <w:lang w:val="en-GB"/>
        </w:rPr>
        <w:t>ad hoc</w:t>
      </w:r>
      <w:r w:rsidR="000054E6">
        <w:rPr>
          <w:rFonts w:ascii="Avenir Next" w:hAnsi="Avenir Next" w:cs="Arial"/>
          <w:color w:val="808080" w:themeColor="background1" w:themeShade="80"/>
          <w:sz w:val="22"/>
          <w:szCs w:val="22"/>
          <w:lang w:val="en-GB"/>
        </w:rPr>
        <w:t xml:space="preserve"> mandate could </w:t>
      </w:r>
      <w:r w:rsidR="007C2629">
        <w:rPr>
          <w:rFonts w:ascii="Avenir Next" w:hAnsi="Avenir Next" w:cs="Arial"/>
          <w:color w:val="808080" w:themeColor="background1" w:themeShade="80"/>
          <w:sz w:val="22"/>
          <w:szCs w:val="22"/>
          <w:lang w:val="en-GB"/>
        </w:rPr>
        <w:t xml:space="preserve">constitute </w:t>
      </w:r>
      <w:r w:rsidR="000054E6">
        <w:rPr>
          <w:rFonts w:ascii="Avenir Next" w:hAnsi="Avenir Next" w:cs="Arial"/>
          <w:color w:val="808080" w:themeColor="background1" w:themeShade="80"/>
          <w:sz w:val="22"/>
          <w:szCs w:val="22"/>
          <w:lang w:val="en-GB"/>
        </w:rPr>
        <w:t xml:space="preserve">another </w:t>
      </w:r>
      <w:r w:rsidR="007C2629">
        <w:rPr>
          <w:rFonts w:ascii="Avenir Next" w:hAnsi="Avenir Next" w:cs="Arial"/>
          <w:color w:val="808080" w:themeColor="background1" w:themeShade="80"/>
          <w:sz w:val="22"/>
          <w:szCs w:val="22"/>
          <w:lang w:val="en-GB"/>
        </w:rPr>
        <w:t xml:space="preserve">interesting </w:t>
      </w:r>
      <w:r w:rsidR="000054E6">
        <w:rPr>
          <w:rFonts w:ascii="Avenir Next" w:hAnsi="Avenir Next" w:cs="Arial"/>
          <w:color w:val="808080" w:themeColor="background1" w:themeShade="80"/>
          <w:sz w:val="22"/>
          <w:szCs w:val="22"/>
          <w:lang w:val="en-GB"/>
        </w:rPr>
        <w:t xml:space="preserve">solution. This is again an amicable and voluntary </w:t>
      </w:r>
      <w:r w:rsidR="007C2629">
        <w:rPr>
          <w:rFonts w:ascii="Avenir Next" w:hAnsi="Avenir Next" w:cs="Arial"/>
          <w:color w:val="808080" w:themeColor="background1" w:themeShade="80"/>
          <w:sz w:val="22"/>
          <w:szCs w:val="22"/>
          <w:lang w:val="en-GB"/>
        </w:rPr>
        <w:t>procedure</w:t>
      </w:r>
      <w:r w:rsidR="000054E6">
        <w:rPr>
          <w:rFonts w:ascii="Avenir Next" w:hAnsi="Avenir Next" w:cs="Arial"/>
          <w:color w:val="808080" w:themeColor="background1" w:themeShade="80"/>
          <w:sz w:val="22"/>
          <w:szCs w:val="22"/>
          <w:lang w:val="en-GB"/>
        </w:rPr>
        <w:t xml:space="preserve"> aim</w:t>
      </w:r>
      <w:r w:rsidR="007C2629">
        <w:rPr>
          <w:rFonts w:ascii="Avenir Next" w:hAnsi="Avenir Next" w:cs="Arial"/>
          <w:color w:val="808080" w:themeColor="background1" w:themeShade="80"/>
          <w:sz w:val="22"/>
          <w:szCs w:val="22"/>
          <w:lang w:val="en-GB"/>
        </w:rPr>
        <w:t>ing</w:t>
      </w:r>
      <w:r w:rsidR="000054E6">
        <w:rPr>
          <w:rFonts w:ascii="Avenir Next" w:hAnsi="Avenir Next" w:cs="Arial"/>
          <w:color w:val="808080" w:themeColor="background1" w:themeShade="80"/>
          <w:sz w:val="22"/>
          <w:szCs w:val="22"/>
          <w:lang w:val="en-GB"/>
        </w:rPr>
        <w:t xml:space="preserve"> at negotiating a plan with creditors. </w:t>
      </w:r>
      <w:r w:rsidR="007C2629">
        <w:rPr>
          <w:rFonts w:ascii="Avenir Next" w:hAnsi="Avenir Next" w:cs="Arial"/>
          <w:color w:val="808080" w:themeColor="background1" w:themeShade="80"/>
          <w:sz w:val="22"/>
          <w:szCs w:val="22"/>
          <w:lang w:val="en-GB"/>
        </w:rPr>
        <w:t>T</w:t>
      </w:r>
      <w:r w:rsidR="000054E6">
        <w:rPr>
          <w:rFonts w:ascii="Avenir Next" w:hAnsi="Avenir Next" w:cs="Arial"/>
          <w:color w:val="808080" w:themeColor="background1" w:themeShade="80"/>
          <w:sz w:val="22"/>
          <w:szCs w:val="22"/>
          <w:lang w:val="en-GB"/>
        </w:rPr>
        <w:t xml:space="preserve">he debtor in order to benefit from the process must not be insolvent. </w:t>
      </w:r>
      <w:r w:rsidR="007C2629">
        <w:rPr>
          <w:rFonts w:ascii="Avenir Next" w:hAnsi="Avenir Next" w:cs="Arial"/>
          <w:color w:val="808080" w:themeColor="background1" w:themeShade="80"/>
          <w:sz w:val="22"/>
          <w:szCs w:val="22"/>
          <w:lang w:val="en-GB"/>
        </w:rPr>
        <w:t xml:space="preserve">Throughout </w:t>
      </w:r>
      <w:r w:rsidR="000054E6">
        <w:rPr>
          <w:rFonts w:ascii="Avenir Next" w:hAnsi="Avenir Next" w:cs="Arial"/>
          <w:color w:val="808080" w:themeColor="background1" w:themeShade="80"/>
          <w:sz w:val="22"/>
          <w:szCs w:val="22"/>
          <w:lang w:val="en-GB"/>
        </w:rPr>
        <w:t>the procedure</w:t>
      </w:r>
      <w:r w:rsidR="007C2629">
        <w:rPr>
          <w:rFonts w:ascii="Avenir Next" w:hAnsi="Avenir Next" w:cs="Arial"/>
          <w:color w:val="808080" w:themeColor="background1" w:themeShade="80"/>
          <w:sz w:val="22"/>
          <w:szCs w:val="22"/>
          <w:lang w:val="en-GB"/>
        </w:rPr>
        <w:t>,</w:t>
      </w:r>
      <w:r w:rsidR="000054E6">
        <w:rPr>
          <w:rFonts w:ascii="Avenir Next" w:hAnsi="Avenir Next" w:cs="Arial"/>
          <w:color w:val="808080" w:themeColor="background1" w:themeShade="80"/>
          <w:sz w:val="22"/>
          <w:szCs w:val="22"/>
          <w:lang w:val="en-GB"/>
        </w:rPr>
        <w:t xml:space="preserve"> a </w:t>
      </w:r>
      <w:r w:rsidR="000054E6">
        <w:rPr>
          <w:rFonts w:ascii="Avenir Next" w:hAnsi="Avenir Next" w:cs="Arial"/>
          <w:i/>
          <w:iCs/>
          <w:color w:val="808080" w:themeColor="background1" w:themeShade="80"/>
          <w:sz w:val="22"/>
          <w:szCs w:val="22"/>
          <w:lang w:val="en-GB"/>
        </w:rPr>
        <w:t xml:space="preserve">mandataire ad hoc </w:t>
      </w:r>
      <w:r w:rsidR="000054E6">
        <w:rPr>
          <w:rFonts w:ascii="Avenir Next" w:hAnsi="Avenir Next" w:cs="Arial"/>
          <w:color w:val="808080" w:themeColor="background1" w:themeShade="80"/>
          <w:sz w:val="22"/>
          <w:szCs w:val="22"/>
          <w:lang w:val="en-GB"/>
        </w:rPr>
        <w:t>is nominated</w:t>
      </w:r>
      <w:r w:rsidR="001179AA">
        <w:rPr>
          <w:rFonts w:ascii="Avenir Next" w:hAnsi="Avenir Next" w:cs="Arial"/>
          <w:color w:val="808080" w:themeColor="background1" w:themeShade="80"/>
          <w:sz w:val="22"/>
          <w:szCs w:val="22"/>
          <w:lang w:val="en-GB"/>
        </w:rPr>
        <w:t xml:space="preserve"> who will propose anything related to the preservation of the activity and of the business, including the preservation of employmen</w:t>
      </w:r>
      <w:r w:rsidR="00A76620">
        <w:rPr>
          <w:rFonts w:ascii="Avenir Next" w:hAnsi="Avenir Next" w:cs="Arial"/>
          <w:color w:val="808080" w:themeColor="background1" w:themeShade="80"/>
          <w:sz w:val="22"/>
          <w:szCs w:val="22"/>
          <w:lang w:val="en-GB"/>
        </w:rPr>
        <w:t xml:space="preserve">t. </w:t>
      </w:r>
    </w:p>
    <w:p w14:paraId="6F7887E4" w14:textId="77777777" w:rsidR="00533D96" w:rsidRDefault="00533D96" w:rsidP="006F4E04">
      <w:pPr>
        <w:jc w:val="both"/>
        <w:rPr>
          <w:rFonts w:ascii="Avenir Next" w:hAnsi="Avenir Next" w:cs="Arial"/>
          <w:color w:val="808080" w:themeColor="background1" w:themeShade="80"/>
          <w:sz w:val="22"/>
          <w:szCs w:val="22"/>
          <w:lang w:val="en-GB"/>
        </w:rPr>
      </w:pPr>
    </w:p>
    <w:p w14:paraId="33F6F8A4" w14:textId="42B3A83D" w:rsidR="00533D96" w:rsidRDefault="00533D9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Donald is an independent professional (architect) and, therefore, is considered an individual exercising a liberal profession, the safeguard procedure may also be </w:t>
      </w:r>
      <w:r w:rsidR="007C2629">
        <w:rPr>
          <w:rFonts w:ascii="Avenir Next" w:hAnsi="Avenir Next" w:cs="Arial"/>
          <w:color w:val="808080" w:themeColor="background1" w:themeShade="80"/>
          <w:sz w:val="22"/>
          <w:szCs w:val="22"/>
          <w:lang w:val="en-GB"/>
        </w:rPr>
        <w:t>an option</w:t>
      </w:r>
      <w:r>
        <w:rPr>
          <w:rFonts w:ascii="Avenir Next" w:hAnsi="Avenir Next" w:cs="Arial"/>
          <w:color w:val="808080" w:themeColor="background1" w:themeShade="80"/>
          <w:sz w:val="22"/>
          <w:szCs w:val="22"/>
          <w:lang w:val="en-GB"/>
        </w:rPr>
        <w:t>. However, this</w:t>
      </w:r>
      <w:r w:rsidR="007C2629">
        <w:rPr>
          <w:rFonts w:ascii="Avenir Next" w:hAnsi="Avenir Next" w:cs="Arial"/>
          <w:color w:val="808080" w:themeColor="background1" w:themeShade="80"/>
          <w:sz w:val="22"/>
          <w:szCs w:val="22"/>
          <w:lang w:val="en-GB"/>
        </w:rPr>
        <w:t xml:space="preserve"> alternative is linked to a more</w:t>
      </w:r>
      <w:r>
        <w:rPr>
          <w:rFonts w:ascii="Avenir Next" w:hAnsi="Avenir Next" w:cs="Arial"/>
          <w:color w:val="808080" w:themeColor="background1" w:themeShade="80"/>
          <w:sz w:val="22"/>
          <w:szCs w:val="22"/>
          <w:lang w:val="en-GB"/>
        </w:rPr>
        <w:t xml:space="preserve"> formal</w:t>
      </w:r>
      <w:r w:rsidR="007C2629">
        <w:rPr>
          <w:rFonts w:ascii="Avenir Next" w:hAnsi="Avenir Next" w:cs="Arial"/>
          <w:color w:val="808080" w:themeColor="background1" w:themeShade="80"/>
          <w:sz w:val="22"/>
          <w:szCs w:val="22"/>
          <w:lang w:val="en-GB"/>
        </w:rPr>
        <w:t>, i.e. court,</w:t>
      </w:r>
      <w:r>
        <w:rPr>
          <w:rFonts w:ascii="Avenir Next" w:hAnsi="Avenir Next" w:cs="Arial"/>
          <w:color w:val="808080" w:themeColor="background1" w:themeShade="80"/>
          <w:sz w:val="22"/>
          <w:szCs w:val="22"/>
          <w:lang w:val="en-GB"/>
        </w:rPr>
        <w:t xml:space="preserve"> procedure</w:t>
      </w:r>
      <w:r w:rsidR="006F7C6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Again the debtor remains in control of its business (debtor-in-possession). </w:t>
      </w:r>
      <w:r w:rsidR="006F7C64">
        <w:rPr>
          <w:rFonts w:ascii="Avenir Next" w:hAnsi="Avenir Next" w:cs="Arial"/>
          <w:color w:val="808080" w:themeColor="background1" w:themeShade="80"/>
          <w:sz w:val="22"/>
          <w:szCs w:val="22"/>
          <w:lang w:val="en-GB"/>
        </w:rPr>
        <w:t>Most important</w:t>
      </w:r>
      <w:r w:rsidR="00EB7525">
        <w:rPr>
          <w:rFonts w:ascii="Avenir Next" w:hAnsi="Avenir Next" w:cs="Arial"/>
          <w:color w:val="808080" w:themeColor="background1" w:themeShade="80"/>
          <w:sz w:val="22"/>
          <w:szCs w:val="22"/>
          <w:lang w:val="en-GB"/>
        </w:rPr>
        <w:t xml:space="preserve">, the debtor must not be in a cessation of payments situation. The decision opening the procedure </w:t>
      </w:r>
      <w:r w:rsidR="006F7C64">
        <w:rPr>
          <w:rFonts w:ascii="Avenir Next" w:hAnsi="Avenir Next" w:cs="Arial"/>
          <w:color w:val="808080" w:themeColor="background1" w:themeShade="80"/>
          <w:sz w:val="22"/>
          <w:szCs w:val="22"/>
          <w:lang w:val="en-GB"/>
        </w:rPr>
        <w:t>launches</w:t>
      </w:r>
      <w:r w:rsidR="00EB7525">
        <w:rPr>
          <w:rFonts w:ascii="Avenir Next" w:hAnsi="Avenir Next" w:cs="Arial"/>
          <w:color w:val="808080" w:themeColor="background1" w:themeShade="80"/>
          <w:sz w:val="22"/>
          <w:szCs w:val="22"/>
          <w:lang w:val="en-GB"/>
        </w:rPr>
        <w:t xml:space="preserve"> the designation of an insolvency judge, an administrator and representatives of credit</w:t>
      </w:r>
      <w:r w:rsidR="006C0CF2">
        <w:rPr>
          <w:rFonts w:ascii="Avenir Next" w:hAnsi="Avenir Next" w:cs="Arial"/>
          <w:color w:val="808080" w:themeColor="background1" w:themeShade="80"/>
          <w:sz w:val="22"/>
          <w:szCs w:val="22"/>
          <w:lang w:val="en-GB"/>
        </w:rPr>
        <w:t>o</w:t>
      </w:r>
      <w:r w:rsidR="0037539A">
        <w:rPr>
          <w:rFonts w:ascii="Avenir Next" w:hAnsi="Avenir Next" w:cs="Arial"/>
          <w:color w:val="808080" w:themeColor="background1" w:themeShade="80"/>
          <w:sz w:val="22"/>
          <w:szCs w:val="22"/>
          <w:lang w:val="en-GB"/>
        </w:rPr>
        <w:t xml:space="preserve">rs. </w:t>
      </w:r>
      <w:r w:rsidR="00682C9A">
        <w:rPr>
          <w:rFonts w:ascii="Avenir Next" w:hAnsi="Avenir Next" w:cs="Arial"/>
          <w:color w:val="808080" w:themeColor="background1" w:themeShade="80"/>
          <w:sz w:val="22"/>
          <w:szCs w:val="22"/>
          <w:lang w:val="en-GB"/>
        </w:rPr>
        <w:t>A safeguard plan is at the end of the process sanctioned by the court.</w:t>
      </w:r>
    </w:p>
    <w:p w14:paraId="6465FFA0" w14:textId="77777777" w:rsidR="00974569" w:rsidRDefault="00974569" w:rsidP="006F4E04">
      <w:pPr>
        <w:jc w:val="both"/>
        <w:rPr>
          <w:rFonts w:ascii="Avenir Next" w:hAnsi="Avenir Next" w:cs="Arial"/>
          <w:color w:val="808080" w:themeColor="background1" w:themeShade="80"/>
          <w:sz w:val="22"/>
          <w:szCs w:val="22"/>
          <w:lang w:val="en-GB"/>
        </w:rPr>
      </w:pPr>
    </w:p>
    <w:p w14:paraId="54F70877" w14:textId="4E5C4824" w:rsidR="00974569" w:rsidRPr="009C10A6" w:rsidRDefault="00C11782"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After the conciliation procedure, accelerated safeguard proceedings can also be commenced</w:t>
      </w:r>
      <w:r w:rsidR="009D300B">
        <w:rPr>
          <w:rFonts w:ascii="Avenir Next" w:hAnsi="Avenir Next" w:cs="Arial"/>
          <w:color w:val="808080" w:themeColor="background1" w:themeShade="80"/>
          <w:sz w:val="22"/>
          <w:szCs w:val="22"/>
        </w:rPr>
        <w:t>. This is a procedure dedicated to those debtors who have already opened a conciliation procedure</w:t>
      </w:r>
      <w:r w:rsidR="006F7C64">
        <w:rPr>
          <w:rFonts w:ascii="Avenir Next" w:hAnsi="Avenir Next" w:cs="Arial"/>
          <w:color w:val="808080" w:themeColor="background1" w:themeShade="80"/>
          <w:sz w:val="22"/>
          <w:szCs w:val="22"/>
        </w:rPr>
        <w:t xml:space="preserve">, in which </w:t>
      </w:r>
      <w:r w:rsidR="00253CBC">
        <w:rPr>
          <w:rFonts w:ascii="Avenir Next" w:hAnsi="Avenir Next" w:cs="Arial"/>
          <w:color w:val="808080" w:themeColor="background1" w:themeShade="80"/>
          <w:sz w:val="22"/>
          <w:szCs w:val="22"/>
        </w:rPr>
        <w:t>a conciliation agreement has been prepared and where that agreement is probably going to be supported by the impaired parties in the succeeding two months after the judgment opening the accelerated safeguard proceeding</w:t>
      </w:r>
      <w:r w:rsidR="00047E9F">
        <w:rPr>
          <w:rFonts w:ascii="Avenir Next" w:hAnsi="Avenir Next" w:cs="Arial"/>
          <w:color w:val="808080" w:themeColor="background1" w:themeShade="80"/>
          <w:sz w:val="22"/>
          <w:szCs w:val="22"/>
        </w:rPr>
        <w:t xml:space="preserve"> (</w:t>
      </w:r>
      <w:r w:rsidR="00047E9F" w:rsidRPr="006F7C64">
        <w:rPr>
          <w:rFonts w:ascii="Avenir Next" w:hAnsi="Avenir Next" w:cs="Arial"/>
          <w:i/>
          <w:iCs/>
          <w:color w:val="808080" w:themeColor="background1" w:themeShade="80"/>
          <w:sz w:val="22"/>
          <w:szCs w:val="22"/>
        </w:rPr>
        <w:t>Code de Commerce</w:t>
      </w:r>
      <w:r w:rsidR="00047E9F">
        <w:rPr>
          <w:rFonts w:ascii="Avenir Next" w:hAnsi="Avenir Next" w:cs="Arial"/>
          <w:color w:val="808080" w:themeColor="background1" w:themeShade="80"/>
          <w:sz w:val="22"/>
          <w:szCs w:val="22"/>
        </w:rPr>
        <w:t>, Art. L628-1)</w:t>
      </w:r>
      <w:r w:rsidR="00253CBC">
        <w:rPr>
          <w:rFonts w:ascii="Avenir Next" w:hAnsi="Avenir Next" w:cs="Arial"/>
          <w:color w:val="808080" w:themeColor="background1" w:themeShade="80"/>
          <w:sz w:val="22"/>
          <w:szCs w:val="22"/>
        </w:rPr>
        <w:t>.</w:t>
      </w:r>
      <w:r w:rsidR="009D300B">
        <w:rPr>
          <w:rFonts w:ascii="Avenir Next" w:hAnsi="Avenir Next" w:cs="Arial"/>
          <w:color w:val="808080" w:themeColor="background1" w:themeShade="80"/>
          <w:sz w:val="22"/>
          <w:szCs w:val="22"/>
        </w:rPr>
        <w:t xml:space="preserve"> The overall idea </w:t>
      </w:r>
      <w:r w:rsidR="006F7C64">
        <w:rPr>
          <w:rFonts w:ascii="Avenir Next" w:hAnsi="Avenir Next" w:cs="Arial"/>
          <w:color w:val="808080" w:themeColor="background1" w:themeShade="80"/>
          <w:sz w:val="22"/>
          <w:szCs w:val="22"/>
        </w:rPr>
        <w:t xml:space="preserve">centers around </w:t>
      </w:r>
      <w:r w:rsidR="009D300B">
        <w:rPr>
          <w:rFonts w:ascii="Avenir Next" w:hAnsi="Avenir Next" w:cs="Arial"/>
          <w:color w:val="808080" w:themeColor="background1" w:themeShade="80"/>
          <w:sz w:val="22"/>
          <w:szCs w:val="22"/>
        </w:rPr>
        <w:t>a first negotiation phase</w:t>
      </w:r>
      <w:r w:rsidR="006F7C64">
        <w:rPr>
          <w:rFonts w:ascii="Avenir Next" w:hAnsi="Avenir Next" w:cs="Arial"/>
          <w:color w:val="808080" w:themeColor="background1" w:themeShade="80"/>
          <w:sz w:val="22"/>
          <w:szCs w:val="22"/>
        </w:rPr>
        <w:t>,</w:t>
      </w:r>
      <w:r w:rsidR="009D300B">
        <w:rPr>
          <w:rFonts w:ascii="Avenir Next" w:hAnsi="Avenir Next" w:cs="Arial"/>
          <w:color w:val="808080" w:themeColor="background1" w:themeShade="80"/>
          <w:sz w:val="22"/>
          <w:szCs w:val="22"/>
        </w:rPr>
        <w:t xml:space="preserve"> where a solution will be prepared, </w:t>
      </w:r>
      <w:r w:rsidR="006F7C64">
        <w:rPr>
          <w:rFonts w:ascii="Avenir Next" w:hAnsi="Avenir Next" w:cs="Arial"/>
          <w:color w:val="808080" w:themeColor="background1" w:themeShade="80"/>
          <w:sz w:val="22"/>
          <w:szCs w:val="22"/>
        </w:rPr>
        <w:t xml:space="preserve">and a second </w:t>
      </w:r>
      <w:r w:rsidR="009D300B">
        <w:rPr>
          <w:rFonts w:ascii="Avenir Next" w:hAnsi="Avenir Next" w:cs="Arial"/>
          <w:color w:val="808080" w:themeColor="background1" w:themeShade="80"/>
          <w:sz w:val="22"/>
          <w:szCs w:val="22"/>
        </w:rPr>
        <w:t xml:space="preserve">phase </w:t>
      </w:r>
      <w:r w:rsidR="006F7C64">
        <w:rPr>
          <w:rFonts w:ascii="Avenir Next" w:hAnsi="Avenir Next" w:cs="Arial"/>
          <w:color w:val="808080" w:themeColor="background1" w:themeShade="80"/>
          <w:sz w:val="22"/>
          <w:szCs w:val="22"/>
        </w:rPr>
        <w:t xml:space="preserve">where </w:t>
      </w:r>
      <w:r w:rsidR="009D300B">
        <w:rPr>
          <w:rFonts w:ascii="Avenir Next" w:hAnsi="Avenir Next" w:cs="Arial"/>
          <w:color w:val="808080" w:themeColor="background1" w:themeShade="80"/>
          <w:sz w:val="22"/>
          <w:szCs w:val="22"/>
        </w:rPr>
        <w:t>this solution will be implemented in a more formal way, through court-assisted proceedings, i.e. accelerated safeguard proceedings.</w:t>
      </w:r>
    </w:p>
    <w:p w14:paraId="49504890" w14:textId="5DCF0349" w:rsidR="00F47A63" w:rsidRDefault="00F47A63" w:rsidP="00F47A63">
      <w:pPr>
        <w:pStyle w:val="INSOLstyleheading4"/>
        <w:ind w:left="0" w:firstLine="0"/>
        <w:rPr>
          <w:rFonts w:ascii="Avenir Next Demi Bold" w:hAnsi="Avenir Next Demi Bold"/>
          <w:iCs w:val="0"/>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2BB7296B" w14:textId="1DAC6EF2" w:rsidR="00D266BE" w:rsidRPr="00FC1BC1" w:rsidRDefault="00D266BE" w:rsidP="00F47A63">
      <w:pPr>
        <w:spacing w:line="276" w:lineRule="auto"/>
        <w:jc w:val="both"/>
        <w:rPr>
          <w:rFonts w:ascii="Avenir Next" w:hAnsi="Avenir Next" w:cs="Arial"/>
          <w:sz w:val="22"/>
          <w:szCs w:val="22"/>
          <w:lang w:val="en-GB"/>
        </w:rPr>
      </w:pPr>
    </w:p>
    <w:p w14:paraId="169EA635" w14:textId="572D480A" w:rsidR="005A774B" w:rsidRDefault="00D266BE"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Safeguard accelerated proceedings </w:t>
      </w:r>
      <w:r w:rsidR="007741F2">
        <w:rPr>
          <w:rFonts w:ascii="Avenir Next" w:hAnsi="Avenir Next" w:cs="Arial"/>
          <w:color w:val="808080" w:themeColor="background1" w:themeShade="80"/>
          <w:sz w:val="22"/>
          <w:szCs w:val="22"/>
        </w:rPr>
        <w:t>are largely based upon the safeguard procedure</w:t>
      </w:r>
      <w:r w:rsidR="00A85040">
        <w:rPr>
          <w:rFonts w:ascii="Avenir Next" w:hAnsi="Avenir Next" w:cs="Arial"/>
          <w:color w:val="808080" w:themeColor="background1" w:themeShade="80"/>
          <w:sz w:val="22"/>
          <w:szCs w:val="22"/>
        </w:rPr>
        <w:t>.</w:t>
      </w:r>
      <w:r w:rsidR="007741F2">
        <w:rPr>
          <w:rFonts w:ascii="Avenir Next" w:hAnsi="Avenir Next" w:cs="Arial"/>
          <w:color w:val="808080" w:themeColor="background1" w:themeShade="80"/>
          <w:sz w:val="22"/>
          <w:szCs w:val="22"/>
        </w:rPr>
        <w:t xml:space="preserve"> </w:t>
      </w:r>
      <w:r w:rsidR="00A85040">
        <w:rPr>
          <w:rFonts w:ascii="Avenir Next" w:hAnsi="Avenir Next" w:cs="Arial"/>
          <w:color w:val="808080" w:themeColor="background1" w:themeShade="80"/>
          <w:sz w:val="22"/>
          <w:szCs w:val="22"/>
        </w:rPr>
        <w:t>Nevertheless</w:t>
      </w:r>
      <w:r w:rsidR="007741F2">
        <w:rPr>
          <w:rFonts w:ascii="Avenir Next" w:hAnsi="Avenir Next" w:cs="Arial"/>
          <w:color w:val="808080" w:themeColor="background1" w:themeShade="80"/>
          <w:sz w:val="22"/>
          <w:szCs w:val="22"/>
        </w:rPr>
        <w:t xml:space="preserve">, contrary </w:t>
      </w:r>
      <w:r w:rsidR="00437166">
        <w:rPr>
          <w:rFonts w:ascii="Avenir Next" w:hAnsi="Avenir Next" w:cs="Arial"/>
          <w:color w:val="808080" w:themeColor="background1" w:themeShade="80"/>
          <w:sz w:val="22"/>
          <w:szCs w:val="22"/>
        </w:rPr>
        <w:t>to</w:t>
      </w:r>
      <w:r w:rsidR="007741F2">
        <w:rPr>
          <w:rFonts w:ascii="Avenir Next" w:hAnsi="Avenir Next" w:cs="Arial"/>
          <w:color w:val="808080" w:themeColor="background1" w:themeShade="80"/>
          <w:sz w:val="22"/>
          <w:szCs w:val="22"/>
        </w:rPr>
        <w:t xml:space="preserve"> the latter procedure, </w:t>
      </w:r>
      <w:r w:rsidR="00437166">
        <w:rPr>
          <w:rFonts w:ascii="Avenir Next" w:hAnsi="Avenir Next" w:cs="Arial"/>
          <w:color w:val="808080" w:themeColor="background1" w:themeShade="80"/>
          <w:sz w:val="22"/>
          <w:szCs w:val="22"/>
        </w:rPr>
        <w:t>they do not concern a standalone process.</w:t>
      </w:r>
      <w:r w:rsidR="007741F2">
        <w:rPr>
          <w:rFonts w:ascii="Avenir Next" w:hAnsi="Avenir Next" w:cs="Arial"/>
          <w:color w:val="808080" w:themeColor="background1" w:themeShade="80"/>
          <w:sz w:val="22"/>
          <w:szCs w:val="22"/>
        </w:rPr>
        <w:t xml:space="preserve"> Accelerated safeguard proceedings </w:t>
      </w:r>
      <w:r w:rsidR="00E10AC2">
        <w:rPr>
          <w:rFonts w:ascii="Avenir Next" w:hAnsi="Avenir Next" w:cs="Arial"/>
          <w:color w:val="808080" w:themeColor="background1" w:themeShade="80"/>
          <w:sz w:val="22"/>
          <w:szCs w:val="22"/>
        </w:rPr>
        <w:t xml:space="preserve">were introduced in 2014 and </w:t>
      </w:r>
      <w:r w:rsidR="007741F2">
        <w:rPr>
          <w:rFonts w:ascii="Avenir Next" w:hAnsi="Avenir Next" w:cs="Arial"/>
          <w:color w:val="808080" w:themeColor="background1" w:themeShade="80"/>
          <w:sz w:val="22"/>
          <w:szCs w:val="22"/>
        </w:rPr>
        <w:t xml:space="preserve">can be initiated after conciliation proceedings have been </w:t>
      </w:r>
      <w:r w:rsidR="007741F2">
        <w:rPr>
          <w:rFonts w:ascii="Avenir Next" w:hAnsi="Avenir Next" w:cs="Arial"/>
          <w:color w:val="808080" w:themeColor="background1" w:themeShade="80"/>
          <w:sz w:val="22"/>
          <w:szCs w:val="22"/>
        </w:rPr>
        <w:lastRenderedPageBreak/>
        <w:t xml:space="preserve">previously commenced. </w:t>
      </w:r>
      <w:r w:rsidR="00437166">
        <w:rPr>
          <w:rFonts w:ascii="Avenir Next" w:hAnsi="Avenir Next" w:cs="Arial"/>
          <w:color w:val="808080" w:themeColor="background1" w:themeShade="80"/>
          <w:sz w:val="22"/>
          <w:szCs w:val="22"/>
        </w:rPr>
        <w:t>They are</w:t>
      </w:r>
      <w:r w:rsidR="007741F2">
        <w:rPr>
          <w:rFonts w:ascii="Avenir Next" w:hAnsi="Avenir Next" w:cs="Arial"/>
          <w:color w:val="808080" w:themeColor="background1" w:themeShade="80"/>
          <w:sz w:val="22"/>
          <w:szCs w:val="22"/>
        </w:rPr>
        <w:t xml:space="preserve"> thus considered to be a combination of the purely out-of-court, voluntary and amicable nature of the conciliation procedure with the formal proceeding of accelerated safeguar</w:t>
      </w:r>
      <w:r w:rsidR="00293F60">
        <w:rPr>
          <w:rFonts w:ascii="Avenir Next" w:hAnsi="Avenir Next" w:cs="Arial"/>
          <w:color w:val="808080" w:themeColor="background1" w:themeShade="80"/>
          <w:sz w:val="22"/>
          <w:szCs w:val="22"/>
        </w:rPr>
        <w:t xml:space="preserve">d. </w:t>
      </w:r>
      <w:r w:rsidR="005A774B">
        <w:rPr>
          <w:rFonts w:ascii="Avenir Next" w:hAnsi="Avenir Next" w:cs="Arial"/>
          <w:color w:val="808080" w:themeColor="background1" w:themeShade="80"/>
          <w:sz w:val="22"/>
          <w:szCs w:val="22"/>
        </w:rPr>
        <w:t xml:space="preserve">The scope of the overall </w:t>
      </w:r>
      <w:r w:rsidR="00437166">
        <w:rPr>
          <w:rFonts w:ascii="Avenir Next" w:hAnsi="Avenir Next" w:cs="Arial"/>
          <w:color w:val="808080" w:themeColor="background1" w:themeShade="80"/>
          <w:sz w:val="22"/>
          <w:szCs w:val="22"/>
        </w:rPr>
        <w:t>process</w:t>
      </w:r>
      <w:r w:rsidR="005A774B">
        <w:rPr>
          <w:rFonts w:ascii="Avenir Next" w:hAnsi="Avenir Next" w:cs="Arial"/>
          <w:color w:val="808080" w:themeColor="background1" w:themeShade="80"/>
          <w:sz w:val="22"/>
          <w:szCs w:val="22"/>
        </w:rPr>
        <w:t xml:space="preserve"> lies in the </w:t>
      </w:r>
      <w:r w:rsidR="009F3065">
        <w:rPr>
          <w:rFonts w:ascii="Avenir Next" w:hAnsi="Avenir Next" w:cs="Arial"/>
          <w:color w:val="808080" w:themeColor="background1" w:themeShade="80"/>
          <w:sz w:val="22"/>
          <w:szCs w:val="22"/>
        </w:rPr>
        <w:t xml:space="preserve">negotiation of restructuring alternatives in the conciliation stage and the adoption of these alternatives </w:t>
      </w:r>
      <w:r w:rsidR="00437166">
        <w:rPr>
          <w:rFonts w:ascii="Avenir Next" w:hAnsi="Avenir Next" w:cs="Arial"/>
          <w:color w:val="808080" w:themeColor="background1" w:themeShade="80"/>
          <w:sz w:val="22"/>
          <w:szCs w:val="22"/>
        </w:rPr>
        <w:t>in</w:t>
      </w:r>
      <w:r w:rsidR="009F3065">
        <w:rPr>
          <w:rFonts w:ascii="Avenir Next" w:hAnsi="Avenir Next" w:cs="Arial"/>
          <w:color w:val="808080" w:themeColor="background1" w:themeShade="80"/>
          <w:sz w:val="22"/>
          <w:szCs w:val="22"/>
        </w:rPr>
        <w:t xml:space="preserve"> the subsequent stage of formal accelerated safeguard proceedings. </w:t>
      </w:r>
    </w:p>
    <w:p w14:paraId="11697615" w14:textId="77777777" w:rsidR="00E10AC2" w:rsidRDefault="00E10AC2" w:rsidP="006F4E04">
      <w:pPr>
        <w:jc w:val="both"/>
        <w:rPr>
          <w:rFonts w:ascii="Avenir Next" w:hAnsi="Avenir Next" w:cs="Arial"/>
          <w:color w:val="808080" w:themeColor="background1" w:themeShade="80"/>
          <w:sz w:val="22"/>
          <w:szCs w:val="22"/>
        </w:rPr>
      </w:pPr>
    </w:p>
    <w:p w14:paraId="5AC6860F" w14:textId="59BA30C9" w:rsidR="00E10AC2" w:rsidRDefault="00E10AC2"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From a procedural perspective, the proceedings last four months and can be opened by all debtor companies.</w:t>
      </w:r>
      <w:r w:rsidR="00361CF8">
        <w:rPr>
          <w:rFonts w:ascii="Avenir Next" w:hAnsi="Avenir Next" w:cs="Arial"/>
          <w:color w:val="808080" w:themeColor="background1" w:themeShade="80"/>
          <w:sz w:val="22"/>
          <w:szCs w:val="22"/>
        </w:rPr>
        <w:t xml:space="preserve"> The debtor should show the existence of a conciliation procedure, </w:t>
      </w:r>
      <w:r w:rsidR="00437166">
        <w:rPr>
          <w:rFonts w:ascii="Avenir Next" w:hAnsi="Avenir Next" w:cs="Arial"/>
          <w:color w:val="808080" w:themeColor="background1" w:themeShade="80"/>
          <w:sz w:val="22"/>
          <w:szCs w:val="22"/>
        </w:rPr>
        <w:t xml:space="preserve">the </w:t>
      </w:r>
      <w:r w:rsidR="00361CF8">
        <w:rPr>
          <w:rFonts w:ascii="Avenir Next" w:hAnsi="Avenir Next" w:cs="Arial"/>
          <w:color w:val="808080" w:themeColor="background1" w:themeShade="80"/>
          <w:sz w:val="22"/>
          <w:szCs w:val="22"/>
        </w:rPr>
        <w:t xml:space="preserve">preparation of a conciliation agreement and that during </w:t>
      </w:r>
      <w:r w:rsidR="00437166">
        <w:rPr>
          <w:rFonts w:ascii="Avenir Next" w:hAnsi="Avenir Next" w:cs="Arial"/>
          <w:color w:val="808080" w:themeColor="background1" w:themeShade="80"/>
          <w:sz w:val="22"/>
          <w:szCs w:val="22"/>
        </w:rPr>
        <w:t xml:space="preserve">the </w:t>
      </w:r>
      <w:r w:rsidR="00361CF8">
        <w:rPr>
          <w:rFonts w:ascii="Avenir Next" w:hAnsi="Avenir Next" w:cs="Arial"/>
          <w:color w:val="808080" w:themeColor="background1" w:themeShade="80"/>
          <w:sz w:val="22"/>
          <w:szCs w:val="22"/>
        </w:rPr>
        <w:t xml:space="preserve">two months after the opening of </w:t>
      </w:r>
      <w:r w:rsidR="00437166">
        <w:rPr>
          <w:rFonts w:ascii="Avenir Next" w:hAnsi="Avenir Next" w:cs="Arial"/>
          <w:color w:val="808080" w:themeColor="background1" w:themeShade="80"/>
          <w:sz w:val="22"/>
          <w:szCs w:val="22"/>
        </w:rPr>
        <w:t xml:space="preserve">the </w:t>
      </w:r>
      <w:r w:rsidR="00361CF8">
        <w:rPr>
          <w:rFonts w:ascii="Avenir Next" w:hAnsi="Avenir Next" w:cs="Arial"/>
          <w:color w:val="808080" w:themeColor="background1" w:themeShade="80"/>
          <w:sz w:val="22"/>
          <w:szCs w:val="22"/>
        </w:rPr>
        <w:t>accelerated safeguard procedure impaired parties are likely to support the conciliation agreement</w:t>
      </w:r>
      <w:r w:rsidR="00F955C5">
        <w:rPr>
          <w:rFonts w:ascii="Avenir Next" w:hAnsi="Avenir Next" w:cs="Arial"/>
          <w:color w:val="808080" w:themeColor="background1" w:themeShade="80"/>
          <w:sz w:val="22"/>
          <w:szCs w:val="22"/>
        </w:rPr>
        <w:t xml:space="preserve"> (</w:t>
      </w:r>
      <w:r w:rsidR="00F955C5" w:rsidRPr="00437166">
        <w:rPr>
          <w:rFonts w:ascii="Avenir Next" w:hAnsi="Avenir Next" w:cs="Arial"/>
          <w:i/>
          <w:iCs/>
          <w:color w:val="808080" w:themeColor="background1" w:themeShade="80"/>
          <w:sz w:val="22"/>
          <w:szCs w:val="22"/>
        </w:rPr>
        <w:t>Code de Commerce</w:t>
      </w:r>
      <w:r w:rsidR="00F955C5">
        <w:rPr>
          <w:rFonts w:ascii="Avenir Next" w:hAnsi="Avenir Next" w:cs="Arial"/>
          <w:color w:val="808080" w:themeColor="background1" w:themeShade="80"/>
          <w:sz w:val="22"/>
          <w:szCs w:val="22"/>
        </w:rPr>
        <w:t>, Art. L628-1)</w:t>
      </w:r>
      <w:r w:rsidR="00361CF8">
        <w:rPr>
          <w:rFonts w:ascii="Avenir Next" w:hAnsi="Avenir Next" w:cs="Arial"/>
          <w:color w:val="808080" w:themeColor="background1" w:themeShade="80"/>
          <w:sz w:val="22"/>
          <w:szCs w:val="22"/>
        </w:rPr>
        <w:t>.</w:t>
      </w:r>
      <w:r w:rsidR="00F955C5">
        <w:rPr>
          <w:rFonts w:ascii="Avenir Next" w:hAnsi="Avenir Next" w:cs="Arial"/>
          <w:color w:val="808080" w:themeColor="background1" w:themeShade="80"/>
          <w:sz w:val="22"/>
          <w:szCs w:val="22"/>
        </w:rPr>
        <w:t xml:space="preserve"> </w:t>
      </w:r>
      <w:r w:rsidR="00437166">
        <w:rPr>
          <w:rFonts w:ascii="Avenir Next" w:hAnsi="Avenir Next" w:cs="Arial"/>
          <w:color w:val="808080" w:themeColor="background1" w:themeShade="80"/>
          <w:sz w:val="22"/>
          <w:szCs w:val="22"/>
        </w:rPr>
        <w:t>More specifically</w:t>
      </w:r>
      <w:r w:rsidR="00393F61">
        <w:rPr>
          <w:rFonts w:ascii="Avenir Next" w:hAnsi="Avenir Next" w:cs="Arial"/>
          <w:color w:val="808080" w:themeColor="background1" w:themeShade="80"/>
          <w:sz w:val="22"/>
          <w:szCs w:val="22"/>
        </w:rPr>
        <w:t xml:space="preserve">, the debtor in order to </w:t>
      </w:r>
      <w:r w:rsidR="00437166">
        <w:rPr>
          <w:rFonts w:ascii="Avenir Next" w:hAnsi="Avenir Next" w:cs="Arial"/>
          <w:color w:val="808080" w:themeColor="background1" w:themeShade="80"/>
          <w:sz w:val="22"/>
          <w:szCs w:val="22"/>
        </w:rPr>
        <w:t xml:space="preserve">benefit from </w:t>
      </w:r>
      <w:r w:rsidR="00393F61">
        <w:rPr>
          <w:rFonts w:ascii="Avenir Next" w:hAnsi="Avenir Next" w:cs="Arial"/>
          <w:color w:val="808080" w:themeColor="background1" w:themeShade="80"/>
          <w:sz w:val="22"/>
          <w:szCs w:val="22"/>
        </w:rPr>
        <w:t xml:space="preserve">the proceeding does not have to be in a payment failure situation and, if he is, the rule is not to exceed 45 days. </w:t>
      </w:r>
      <w:r w:rsidR="004A6E38">
        <w:rPr>
          <w:rFonts w:ascii="Avenir Next" w:hAnsi="Avenir Next" w:cs="Arial"/>
          <w:color w:val="808080" w:themeColor="background1" w:themeShade="80"/>
          <w:sz w:val="22"/>
          <w:szCs w:val="22"/>
        </w:rPr>
        <w:t xml:space="preserve">The conciliator </w:t>
      </w:r>
      <w:r w:rsidR="008A5663">
        <w:rPr>
          <w:rFonts w:ascii="Avenir Next" w:hAnsi="Avenir Next" w:cs="Arial"/>
          <w:color w:val="808080" w:themeColor="background1" w:themeShade="80"/>
          <w:sz w:val="22"/>
          <w:szCs w:val="22"/>
        </w:rPr>
        <w:t>drafts</w:t>
      </w:r>
      <w:r w:rsidR="004A6E38">
        <w:rPr>
          <w:rFonts w:ascii="Avenir Next" w:hAnsi="Avenir Next" w:cs="Arial"/>
          <w:color w:val="808080" w:themeColor="background1" w:themeShade="80"/>
          <w:sz w:val="22"/>
          <w:szCs w:val="22"/>
        </w:rPr>
        <w:t xml:space="preserve"> a repo</w:t>
      </w:r>
      <w:r w:rsidR="008A5663">
        <w:rPr>
          <w:rFonts w:ascii="Avenir Next" w:hAnsi="Avenir Next" w:cs="Arial"/>
          <w:color w:val="808080" w:themeColor="background1" w:themeShade="80"/>
          <w:sz w:val="22"/>
          <w:szCs w:val="22"/>
        </w:rPr>
        <w:t xml:space="preserve">rt </w:t>
      </w:r>
      <w:r w:rsidR="00437166">
        <w:rPr>
          <w:rFonts w:ascii="Avenir Next" w:hAnsi="Avenir Next" w:cs="Arial"/>
          <w:color w:val="808080" w:themeColor="background1" w:themeShade="80"/>
          <w:sz w:val="22"/>
          <w:szCs w:val="22"/>
        </w:rPr>
        <w:t>regarding</w:t>
      </w:r>
      <w:r w:rsidR="008A5663">
        <w:rPr>
          <w:rFonts w:ascii="Avenir Next" w:hAnsi="Avenir Next" w:cs="Arial"/>
          <w:color w:val="808080" w:themeColor="background1" w:themeShade="80"/>
          <w:sz w:val="22"/>
          <w:szCs w:val="22"/>
        </w:rPr>
        <w:t xml:space="preserve"> the probability of the </w:t>
      </w:r>
      <w:r w:rsidR="00050DA0">
        <w:rPr>
          <w:rFonts w:ascii="Avenir Next" w:hAnsi="Avenir Next" w:cs="Arial"/>
          <w:color w:val="808080" w:themeColor="background1" w:themeShade="80"/>
          <w:sz w:val="22"/>
          <w:szCs w:val="22"/>
        </w:rPr>
        <w:t xml:space="preserve">success of the </w:t>
      </w:r>
      <w:r w:rsidR="008A5663">
        <w:rPr>
          <w:rFonts w:ascii="Avenir Next" w:hAnsi="Avenir Next" w:cs="Arial"/>
          <w:color w:val="808080" w:themeColor="background1" w:themeShade="80"/>
          <w:sz w:val="22"/>
          <w:szCs w:val="22"/>
        </w:rPr>
        <w:t>plan</w:t>
      </w:r>
      <w:r w:rsidR="00050DA0">
        <w:rPr>
          <w:rFonts w:ascii="Avenir Next" w:hAnsi="Avenir Next" w:cs="Arial"/>
          <w:color w:val="808080" w:themeColor="background1" w:themeShade="80"/>
          <w:sz w:val="22"/>
          <w:szCs w:val="22"/>
        </w:rPr>
        <w:t xml:space="preserve"> among </w:t>
      </w:r>
      <w:r w:rsidR="00050DA0">
        <w:rPr>
          <w:rFonts w:ascii="Avenir Next" w:hAnsi="Avenir Next" w:cs="Arial"/>
          <w:color w:val="808080" w:themeColor="background1" w:themeShade="80"/>
          <w:sz w:val="22"/>
          <w:szCs w:val="22"/>
        </w:rPr>
        <w:t>impaired parties</w:t>
      </w:r>
      <w:r w:rsidR="00885158">
        <w:rPr>
          <w:rFonts w:ascii="Avenir Next" w:hAnsi="Avenir Next" w:cs="Arial"/>
          <w:color w:val="808080" w:themeColor="background1" w:themeShade="80"/>
          <w:sz w:val="22"/>
          <w:szCs w:val="22"/>
        </w:rPr>
        <w:t>, that comprises the restructuring alternatives</w:t>
      </w:r>
      <w:r w:rsidR="00050DA0">
        <w:rPr>
          <w:rFonts w:ascii="Avenir Next" w:hAnsi="Avenir Next" w:cs="Arial"/>
          <w:color w:val="808080" w:themeColor="background1" w:themeShade="80"/>
          <w:sz w:val="22"/>
          <w:szCs w:val="22"/>
        </w:rPr>
        <w:t xml:space="preserve"> </w:t>
      </w:r>
      <w:r w:rsidR="007930FA">
        <w:rPr>
          <w:rFonts w:ascii="Avenir Next" w:hAnsi="Avenir Next" w:cs="Arial"/>
          <w:color w:val="808080" w:themeColor="background1" w:themeShade="80"/>
          <w:sz w:val="22"/>
          <w:szCs w:val="22"/>
        </w:rPr>
        <w:t>(</w:t>
      </w:r>
      <w:r w:rsidR="007930FA" w:rsidRPr="00437166">
        <w:rPr>
          <w:rFonts w:ascii="Avenir Next" w:hAnsi="Avenir Next" w:cs="Arial"/>
          <w:i/>
          <w:iCs/>
          <w:color w:val="808080" w:themeColor="background1" w:themeShade="80"/>
          <w:sz w:val="22"/>
          <w:szCs w:val="22"/>
        </w:rPr>
        <w:t>Code de Comm</w:t>
      </w:r>
      <w:r w:rsidR="002A226D" w:rsidRPr="00437166">
        <w:rPr>
          <w:rFonts w:ascii="Avenir Next" w:hAnsi="Avenir Next" w:cs="Arial"/>
          <w:i/>
          <w:iCs/>
          <w:color w:val="808080" w:themeColor="background1" w:themeShade="80"/>
          <w:sz w:val="22"/>
          <w:szCs w:val="22"/>
        </w:rPr>
        <w:t>erce</w:t>
      </w:r>
      <w:r w:rsidR="002A226D">
        <w:rPr>
          <w:rFonts w:ascii="Avenir Next" w:hAnsi="Avenir Next" w:cs="Arial"/>
          <w:color w:val="808080" w:themeColor="background1" w:themeShade="80"/>
          <w:sz w:val="22"/>
          <w:szCs w:val="22"/>
        </w:rPr>
        <w:t>, Art. L628-2)</w:t>
      </w:r>
      <w:r w:rsidR="00C2355F">
        <w:rPr>
          <w:rFonts w:ascii="Avenir Next" w:hAnsi="Avenir Next" w:cs="Arial"/>
          <w:color w:val="808080" w:themeColor="background1" w:themeShade="80"/>
          <w:sz w:val="22"/>
          <w:szCs w:val="22"/>
        </w:rPr>
        <w:t xml:space="preserve">. </w:t>
      </w:r>
      <w:r w:rsidR="00B43027">
        <w:rPr>
          <w:rFonts w:ascii="Avenir Next" w:hAnsi="Avenir Next" w:cs="Arial"/>
          <w:color w:val="808080" w:themeColor="background1" w:themeShade="80"/>
          <w:sz w:val="22"/>
          <w:szCs w:val="22"/>
        </w:rPr>
        <w:t xml:space="preserve">The court takes into account the aforementioned report and decides upon the opening of the proceeding. </w:t>
      </w:r>
      <w:r w:rsidR="006A3F4F">
        <w:rPr>
          <w:rFonts w:ascii="Avenir Next" w:hAnsi="Avenir Next" w:cs="Arial"/>
          <w:color w:val="808080" w:themeColor="background1" w:themeShade="80"/>
          <w:sz w:val="22"/>
          <w:szCs w:val="22"/>
        </w:rPr>
        <w:t xml:space="preserve">The safeguard procedure and the accelerated safeguard procedure share the same voting </w:t>
      </w:r>
      <w:r w:rsidR="00437166">
        <w:rPr>
          <w:rFonts w:ascii="Avenir Next" w:hAnsi="Avenir Next" w:cs="Arial"/>
          <w:color w:val="808080" w:themeColor="background1" w:themeShade="80"/>
          <w:sz w:val="22"/>
          <w:szCs w:val="22"/>
        </w:rPr>
        <w:t>processes</w:t>
      </w:r>
      <w:r w:rsidR="006A3F4F">
        <w:rPr>
          <w:rFonts w:ascii="Avenir Next" w:hAnsi="Avenir Next" w:cs="Arial"/>
          <w:color w:val="808080" w:themeColor="background1" w:themeShade="80"/>
          <w:sz w:val="22"/>
          <w:szCs w:val="22"/>
        </w:rPr>
        <w:t xml:space="preserve"> and adoption of the pla</w:t>
      </w:r>
      <w:r w:rsidR="00F27DF6">
        <w:rPr>
          <w:rFonts w:ascii="Avenir Next" w:hAnsi="Avenir Next" w:cs="Arial"/>
          <w:color w:val="808080" w:themeColor="background1" w:themeShade="80"/>
          <w:sz w:val="22"/>
          <w:szCs w:val="22"/>
        </w:rPr>
        <w:t>n. Moreover, an important thing to bear in mind is the fact of the mandatory formation of classes of impaired parties</w:t>
      </w:r>
      <w:r w:rsidR="00DB5DAC">
        <w:rPr>
          <w:rFonts w:ascii="Avenir Next" w:hAnsi="Avenir Next" w:cs="Arial"/>
          <w:color w:val="808080" w:themeColor="background1" w:themeShade="80"/>
          <w:sz w:val="22"/>
          <w:szCs w:val="22"/>
        </w:rPr>
        <w:t xml:space="preserve"> in accelerated safeguard</w:t>
      </w:r>
      <w:r w:rsidR="00F27DF6">
        <w:rPr>
          <w:rFonts w:ascii="Avenir Next" w:hAnsi="Avenir Next" w:cs="Arial"/>
          <w:color w:val="808080" w:themeColor="background1" w:themeShade="80"/>
          <w:sz w:val="22"/>
          <w:szCs w:val="22"/>
        </w:rPr>
        <w:t>, contrary to the traditional safeguard procedure under which the constitution of classes remains optional.</w:t>
      </w:r>
      <w:r w:rsidR="000336F5">
        <w:rPr>
          <w:rFonts w:ascii="Avenir Next" w:hAnsi="Avenir Next" w:cs="Arial"/>
          <w:color w:val="808080" w:themeColor="background1" w:themeShade="80"/>
          <w:sz w:val="22"/>
          <w:szCs w:val="22"/>
        </w:rPr>
        <w:t xml:space="preserve"> If the procedure is unsuccessful, then accelerated safeguard proceedings close without the opportunity to convert the</w:t>
      </w:r>
      <w:r w:rsidR="00437166">
        <w:rPr>
          <w:rFonts w:ascii="Avenir Next" w:hAnsi="Avenir Next" w:cs="Arial"/>
          <w:color w:val="808080" w:themeColor="background1" w:themeShade="80"/>
          <w:sz w:val="22"/>
          <w:szCs w:val="22"/>
        </w:rPr>
        <w:t>se</w:t>
      </w:r>
      <w:r w:rsidR="000336F5">
        <w:rPr>
          <w:rFonts w:ascii="Avenir Next" w:hAnsi="Avenir Next" w:cs="Arial"/>
          <w:color w:val="808080" w:themeColor="background1" w:themeShade="80"/>
          <w:sz w:val="22"/>
          <w:szCs w:val="22"/>
        </w:rPr>
        <w:t xml:space="preserve"> proceedings. </w:t>
      </w:r>
    </w:p>
    <w:p w14:paraId="52D8026D" w14:textId="77777777" w:rsidR="00D266BE" w:rsidRDefault="00D266BE" w:rsidP="006F4E04">
      <w:pPr>
        <w:jc w:val="both"/>
        <w:rPr>
          <w:rFonts w:ascii="Avenir Next" w:hAnsi="Avenir Next" w:cs="Arial"/>
          <w:color w:val="808080" w:themeColor="background1" w:themeShade="80"/>
          <w:sz w:val="22"/>
          <w:szCs w:val="22"/>
        </w:rPr>
      </w:pPr>
    </w:p>
    <w:p w14:paraId="14269EDC" w14:textId="25949360" w:rsidR="006F4E04" w:rsidRPr="00041A93" w:rsidRDefault="00D266BE"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present case, Donald can open accelerated safeguard proceedings only after he has applied for conciliation proceedings first, as indicated above.</w:t>
      </w:r>
      <w:r w:rsidR="006B5788" w:rsidRPr="006B5788">
        <w:rPr>
          <w:rFonts w:ascii="Avenir Next" w:hAnsi="Avenir Next" w:cs="Arial"/>
          <w:color w:val="808080" w:themeColor="background1" w:themeShade="80"/>
          <w:sz w:val="22"/>
          <w:szCs w:val="22"/>
        </w:rPr>
        <w:t xml:space="preserve"> </w:t>
      </w:r>
      <w:r w:rsidR="006B5788">
        <w:rPr>
          <w:rFonts w:ascii="Avenir Next" w:hAnsi="Avenir Next" w:cs="Arial"/>
          <w:color w:val="808080" w:themeColor="background1" w:themeShade="80"/>
          <w:sz w:val="22"/>
          <w:szCs w:val="22"/>
        </w:rPr>
        <w:t>There are several advantages especially with respect to the fact that the amicable nature of the conciliation procedure is combined with the adoption of a plan in a formal procedure.</w:t>
      </w:r>
      <w:r w:rsidR="00393F61">
        <w:rPr>
          <w:rFonts w:ascii="Avenir Next" w:hAnsi="Avenir Next" w:cs="Arial"/>
          <w:color w:val="808080" w:themeColor="background1" w:themeShade="80"/>
          <w:sz w:val="22"/>
          <w:szCs w:val="22"/>
        </w:rPr>
        <w:t xml:space="preserve"> </w:t>
      </w:r>
      <w:r w:rsidR="007B4612">
        <w:rPr>
          <w:rFonts w:ascii="Avenir Next" w:hAnsi="Avenir Next" w:cs="Arial"/>
          <w:color w:val="808080" w:themeColor="background1" w:themeShade="80"/>
          <w:sz w:val="22"/>
          <w:szCs w:val="22"/>
        </w:rPr>
        <w:t xml:space="preserve">In addition, confidentiality, the contractual </w:t>
      </w:r>
      <w:r w:rsidR="00437166">
        <w:rPr>
          <w:rFonts w:ascii="Avenir Next" w:hAnsi="Avenir Next" w:cs="Arial"/>
          <w:color w:val="808080" w:themeColor="background1" w:themeShade="80"/>
          <w:sz w:val="22"/>
          <w:szCs w:val="22"/>
        </w:rPr>
        <w:t>element</w:t>
      </w:r>
      <w:r w:rsidR="007B4612">
        <w:rPr>
          <w:rFonts w:ascii="Avenir Next" w:hAnsi="Avenir Next" w:cs="Arial"/>
          <w:color w:val="808080" w:themeColor="background1" w:themeShade="80"/>
          <w:sz w:val="22"/>
          <w:szCs w:val="22"/>
        </w:rPr>
        <w:t>, the power of the court to pursue a cross-class cram down pro</w:t>
      </w:r>
      <w:r w:rsidR="00FF63FB">
        <w:rPr>
          <w:rFonts w:ascii="Avenir Next" w:hAnsi="Avenir Next" w:cs="Arial"/>
          <w:color w:val="808080" w:themeColor="background1" w:themeShade="80"/>
          <w:sz w:val="22"/>
          <w:szCs w:val="22"/>
        </w:rPr>
        <w:t>cess</w:t>
      </w:r>
      <w:r w:rsidR="00DD7B1D">
        <w:rPr>
          <w:rFonts w:ascii="Avenir Next" w:hAnsi="Avenir Next" w:cs="Arial"/>
          <w:color w:val="808080" w:themeColor="background1" w:themeShade="80"/>
          <w:sz w:val="22"/>
          <w:szCs w:val="22"/>
        </w:rPr>
        <w:t xml:space="preserve"> in the safeguard phase as well as the protection of new money providers with respect to the conciliation privilege (‘privil</w:t>
      </w:r>
      <w:r w:rsidR="00DD7B1D">
        <w:rPr>
          <w:rFonts w:ascii="Calibri" w:hAnsi="Calibri" w:cs="Calibri"/>
          <w:color w:val="808080" w:themeColor="background1" w:themeShade="80"/>
          <w:sz w:val="22"/>
          <w:szCs w:val="22"/>
        </w:rPr>
        <w:t>è</w:t>
      </w:r>
      <w:r w:rsidR="00DD7B1D">
        <w:rPr>
          <w:rFonts w:ascii="Avenir Next" w:hAnsi="Avenir Next" w:cs="Arial"/>
          <w:color w:val="808080" w:themeColor="background1" w:themeShade="80"/>
          <w:sz w:val="22"/>
          <w:szCs w:val="22"/>
        </w:rPr>
        <w:t>ge de conciliation’) if the plan has been sanctioned through a homologation procedure</w:t>
      </w:r>
      <w:r w:rsidR="00437166">
        <w:rPr>
          <w:rFonts w:ascii="Avenir Next" w:hAnsi="Avenir Next" w:cs="Arial"/>
          <w:color w:val="808080" w:themeColor="background1" w:themeShade="80"/>
          <w:sz w:val="22"/>
          <w:szCs w:val="22"/>
        </w:rPr>
        <w:t>,</w:t>
      </w:r>
      <w:r w:rsidR="00491FBB">
        <w:rPr>
          <w:rFonts w:ascii="Avenir Next" w:hAnsi="Avenir Next" w:cs="Arial"/>
          <w:color w:val="808080" w:themeColor="background1" w:themeShade="80"/>
          <w:sz w:val="22"/>
          <w:szCs w:val="22"/>
        </w:rPr>
        <w:t xml:space="preserve"> constitute further </w:t>
      </w:r>
      <w:r w:rsidR="00437166">
        <w:rPr>
          <w:rFonts w:ascii="Avenir Next" w:hAnsi="Avenir Next" w:cs="Arial"/>
          <w:color w:val="808080" w:themeColor="background1" w:themeShade="80"/>
          <w:sz w:val="22"/>
          <w:szCs w:val="22"/>
        </w:rPr>
        <w:t xml:space="preserve">important </w:t>
      </w:r>
      <w:r w:rsidR="00491FBB">
        <w:rPr>
          <w:rFonts w:ascii="Avenir Next" w:hAnsi="Avenir Next" w:cs="Arial"/>
          <w:color w:val="808080" w:themeColor="background1" w:themeShade="80"/>
          <w:sz w:val="22"/>
          <w:szCs w:val="22"/>
        </w:rPr>
        <w:t>advantages</w:t>
      </w:r>
      <w:r w:rsidR="00FF63FB">
        <w:rPr>
          <w:rFonts w:ascii="Avenir Next" w:hAnsi="Avenir Next" w:cs="Arial"/>
          <w:color w:val="808080" w:themeColor="background1" w:themeShade="80"/>
          <w:sz w:val="22"/>
          <w:szCs w:val="22"/>
        </w:rPr>
        <w:t xml:space="preserve">. </w:t>
      </w:r>
      <w:r w:rsidR="00491FBB">
        <w:rPr>
          <w:rFonts w:ascii="Avenir Next" w:hAnsi="Avenir Next" w:cs="Arial"/>
          <w:color w:val="808080" w:themeColor="background1" w:themeShade="80"/>
          <w:sz w:val="22"/>
          <w:szCs w:val="22"/>
        </w:rPr>
        <w:t xml:space="preserve">Indeed, in the latter scenario new money providers will benefit from a priority of payment </w:t>
      </w:r>
      <w:r w:rsidR="00E93917">
        <w:rPr>
          <w:rFonts w:ascii="Avenir Next" w:hAnsi="Avenir Next" w:cs="Arial"/>
          <w:color w:val="808080" w:themeColor="background1" w:themeShade="80"/>
          <w:sz w:val="22"/>
          <w:szCs w:val="22"/>
        </w:rPr>
        <w:t xml:space="preserve">in case a court-assisted proceeding </w:t>
      </w:r>
      <w:r w:rsidR="00DB5DAC">
        <w:rPr>
          <w:rFonts w:ascii="Avenir Next" w:hAnsi="Avenir Next" w:cs="Arial"/>
          <w:color w:val="808080" w:themeColor="background1" w:themeShade="80"/>
          <w:sz w:val="22"/>
          <w:szCs w:val="22"/>
        </w:rPr>
        <w:t>is afterwards</w:t>
      </w:r>
      <w:r w:rsidR="00E93917">
        <w:rPr>
          <w:rFonts w:ascii="Avenir Next" w:hAnsi="Avenir Next" w:cs="Arial"/>
          <w:color w:val="808080" w:themeColor="background1" w:themeShade="80"/>
          <w:sz w:val="22"/>
          <w:szCs w:val="22"/>
        </w:rPr>
        <w:t xml:space="preserve"> initiated</w:t>
      </w:r>
      <w:r w:rsidR="00437166">
        <w:rPr>
          <w:rFonts w:ascii="Avenir Next" w:hAnsi="Avenir Next" w:cs="Arial"/>
          <w:color w:val="808080" w:themeColor="background1" w:themeShade="80"/>
          <w:sz w:val="22"/>
          <w:szCs w:val="22"/>
        </w:rPr>
        <w:t>.</w:t>
      </w:r>
      <w:r w:rsidR="00DB5DAC">
        <w:rPr>
          <w:rFonts w:ascii="Avenir Next" w:hAnsi="Avenir Next" w:cs="Arial"/>
          <w:color w:val="808080" w:themeColor="background1" w:themeShade="80"/>
          <w:sz w:val="22"/>
          <w:szCs w:val="22"/>
        </w:rPr>
        <w:t xml:space="preserve"> </w:t>
      </w:r>
      <w:r w:rsidR="00437166">
        <w:rPr>
          <w:rFonts w:ascii="Avenir Next" w:hAnsi="Avenir Next" w:cs="Arial"/>
          <w:color w:val="808080" w:themeColor="background1" w:themeShade="80"/>
          <w:sz w:val="22"/>
          <w:szCs w:val="22"/>
        </w:rPr>
        <w:t>N</w:t>
      </w:r>
      <w:r w:rsidR="006F171A">
        <w:rPr>
          <w:rFonts w:ascii="Avenir Next" w:hAnsi="Avenir Next" w:cs="Arial"/>
          <w:color w:val="808080" w:themeColor="background1" w:themeShade="80"/>
          <w:sz w:val="22"/>
          <w:szCs w:val="22"/>
        </w:rPr>
        <w:t>ew</w:t>
      </w:r>
      <w:r w:rsidR="00437166">
        <w:rPr>
          <w:rFonts w:ascii="Avenir Next" w:hAnsi="Avenir Next" w:cs="Arial"/>
          <w:color w:val="808080" w:themeColor="background1" w:themeShade="80"/>
          <w:sz w:val="22"/>
          <w:szCs w:val="22"/>
        </w:rPr>
        <w:t xml:space="preserve"> money providers</w:t>
      </w:r>
      <w:r w:rsidR="006F171A">
        <w:rPr>
          <w:rFonts w:ascii="Avenir Next" w:hAnsi="Avenir Next" w:cs="Arial"/>
          <w:color w:val="808080" w:themeColor="background1" w:themeShade="80"/>
          <w:sz w:val="22"/>
          <w:szCs w:val="22"/>
        </w:rPr>
        <w:t>’ claims</w:t>
      </w:r>
      <w:r w:rsidR="00491FBB">
        <w:rPr>
          <w:rFonts w:ascii="Avenir Next" w:hAnsi="Avenir Next" w:cs="Arial"/>
          <w:color w:val="808080" w:themeColor="background1" w:themeShade="80"/>
          <w:sz w:val="22"/>
          <w:szCs w:val="22"/>
        </w:rPr>
        <w:t xml:space="preserve"> will rank higher than </w:t>
      </w:r>
      <w:r w:rsidR="006F171A">
        <w:rPr>
          <w:rFonts w:ascii="Avenir Next" w:hAnsi="Avenir Next" w:cs="Arial"/>
          <w:color w:val="808080" w:themeColor="background1" w:themeShade="80"/>
          <w:sz w:val="22"/>
          <w:szCs w:val="22"/>
        </w:rPr>
        <w:t xml:space="preserve">those </w:t>
      </w:r>
      <w:r w:rsidR="00491FBB">
        <w:rPr>
          <w:rFonts w:ascii="Avenir Next" w:hAnsi="Avenir Next" w:cs="Arial"/>
          <w:color w:val="808080" w:themeColor="background1" w:themeShade="80"/>
          <w:sz w:val="22"/>
          <w:szCs w:val="22"/>
        </w:rPr>
        <w:t>claims involving the period prior and after the commencement of the proceeding. Such claims cannot be postponed, written-off or be subjected to a</w:t>
      </w:r>
      <w:r w:rsidR="00E93917">
        <w:rPr>
          <w:rFonts w:ascii="Avenir Next" w:hAnsi="Avenir Next" w:cs="Arial"/>
          <w:color w:val="808080" w:themeColor="background1" w:themeShade="80"/>
          <w:sz w:val="22"/>
          <w:szCs w:val="22"/>
        </w:rPr>
        <w:t>ny</w:t>
      </w:r>
      <w:r w:rsidR="00491FBB">
        <w:rPr>
          <w:rFonts w:ascii="Avenir Next" w:hAnsi="Avenir Next" w:cs="Arial"/>
          <w:color w:val="808080" w:themeColor="background1" w:themeShade="80"/>
          <w:sz w:val="22"/>
          <w:szCs w:val="22"/>
        </w:rPr>
        <w:t xml:space="preserve"> cram-down process</w:t>
      </w:r>
      <w:r w:rsidR="00E93917">
        <w:rPr>
          <w:rFonts w:ascii="Avenir Next" w:hAnsi="Avenir Next" w:cs="Arial"/>
          <w:color w:val="808080" w:themeColor="background1" w:themeShade="80"/>
          <w:sz w:val="22"/>
          <w:szCs w:val="22"/>
        </w:rPr>
        <w:t>, unless investors give their consent</w:t>
      </w:r>
      <w:r w:rsidR="00491FBB">
        <w:rPr>
          <w:rFonts w:ascii="Avenir Next" w:hAnsi="Avenir Next" w:cs="Arial"/>
          <w:color w:val="808080" w:themeColor="background1" w:themeShade="80"/>
          <w:sz w:val="22"/>
          <w:szCs w:val="22"/>
        </w:rPr>
        <w:t>. Generally</w:t>
      </w:r>
      <w:r w:rsidR="00393F61">
        <w:rPr>
          <w:rFonts w:ascii="Avenir Next" w:hAnsi="Avenir Next" w:cs="Arial"/>
          <w:color w:val="808080" w:themeColor="background1" w:themeShade="80"/>
          <w:sz w:val="22"/>
          <w:szCs w:val="22"/>
        </w:rPr>
        <w:t>, Donald can benefit from the accelerated safeguard proceeding also because he is not in a cessation of payments situatio</w:t>
      </w:r>
      <w:r w:rsidR="007E7162">
        <w:rPr>
          <w:rFonts w:ascii="Avenir Next" w:hAnsi="Avenir Next" w:cs="Arial"/>
          <w:color w:val="808080" w:themeColor="background1" w:themeShade="80"/>
          <w:sz w:val="22"/>
          <w:szCs w:val="22"/>
        </w:rPr>
        <w:t>n</w:t>
      </w:r>
      <w:r w:rsidR="00AA3079">
        <w:rPr>
          <w:rFonts w:ascii="Avenir Next" w:hAnsi="Avenir Next" w:cs="Arial"/>
          <w:color w:val="808080" w:themeColor="background1" w:themeShade="80"/>
          <w:sz w:val="22"/>
          <w:szCs w:val="22"/>
        </w:rPr>
        <w:t>.</w:t>
      </w:r>
    </w:p>
    <w:p w14:paraId="0C9B8539" w14:textId="28A91D2A" w:rsidR="00F47A63"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6C91" w14:textId="77777777" w:rsidR="00777288" w:rsidRDefault="00777288" w:rsidP="00241B44">
      <w:r>
        <w:separator/>
      </w:r>
    </w:p>
  </w:endnote>
  <w:endnote w:type="continuationSeparator" w:id="0">
    <w:p w14:paraId="124D746C" w14:textId="77777777" w:rsidR="00777288" w:rsidRDefault="007772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
      </w:rPr>
      <w:id w:val="-758512077"/>
      <w:docPartObj>
        <w:docPartGallery w:val="Page Numbers (Bottom of Page)"/>
        <w:docPartUnique/>
      </w:docPartObj>
    </w:sdtPr>
    <w:sdtEndPr>
      <w:rPr>
        <w:rStyle w:val="ab"/>
        <w:b w:val="0"/>
        <w:sz w:val="22"/>
        <w:szCs w:val="22"/>
      </w:rPr>
    </w:sdtEndPr>
    <w:sdtContent>
      <w:p w14:paraId="4691019D" w14:textId="77777777" w:rsidR="00E450A4" w:rsidRPr="00FC7B47" w:rsidRDefault="00E450A4" w:rsidP="009B4976">
        <w:pPr>
          <w:pStyle w:val="aa"/>
          <w:framePr w:wrap="none" w:vAnchor="text" w:hAnchor="margin" w:xAlign="right" w:y="1"/>
          <w:rPr>
            <w:rStyle w:val="ab"/>
            <w:rFonts w:ascii="Arial" w:hAnsi="Arial" w:cs="Arial"/>
            <w:sz w:val="22"/>
            <w:szCs w:val="22"/>
          </w:rPr>
        </w:pPr>
        <w:r w:rsidRPr="00697EA1">
          <w:rPr>
            <w:rStyle w:val="ab"/>
            <w:rFonts w:ascii="Arial" w:hAnsi="Arial" w:cs="Arial"/>
            <w:b/>
          </w:rPr>
          <w:t xml:space="preserve">Page </w:t>
        </w:r>
        <w:r w:rsidRPr="00697EA1">
          <w:rPr>
            <w:rStyle w:val="ab"/>
            <w:rFonts w:ascii="Arial" w:hAnsi="Arial" w:cs="Arial"/>
            <w:b/>
            <w:sz w:val="22"/>
            <w:szCs w:val="22"/>
          </w:rPr>
          <w:fldChar w:fldCharType="begin"/>
        </w:r>
        <w:r w:rsidRPr="00697EA1">
          <w:rPr>
            <w:rStyle w:val="ab"/>
            <w:rFonts w:ascii="Arial" w:hAnsi="Arial" w:cs="Arial"/>
            <w:b/>
            <w:sz w:val="22"/>
            <w:szCs w:val="22"/>
          </w:rPr>
          <w:instrText xml:space="preserve"> PAGE </w:instrText>
        </w:r>
        <w:r w:rsidRPr="00697EA1">
          <w:rPr>
            <w:rStyle w:val="ab"/>
            <w:rFonts w:ascii="Arial" w:hAnsi="Arial" w:cs="Arial"/>
            <w:b/>
            <w:sz w:val="22"/>
            <w:szCs w:val="22"/>
          </w:rPr>
          <w:fldChar w:fldCharType="separate"/>
        </w:r>
        <w:r>
          <w:rPr>
            <w:rStyle w:val="ab"/>
            <w:rFonts w:ascii="Arial" w:hAnsi="Arial" w:cs="Arial"/>
            <w:b/>
            <w:noProof/>
            <w:sz w:val="22"/>
            <w:szCs w:val="22"/>
          </w:rPr>
          <w:t>10</w:t>
        </w:r>
        <w:r w:rsidRPr="00697EA1">
          <w:rPr>
            <w:rStyle w:val="ab"/>
            <w:rFonts w:ascii="Arial" w:hAnsi="Arial" w:cs="Arial"/>
            <w:b/>
            <w:sz w:val="22"/>
            <w:szCs w:val="22"/>
          </w:rPr>
          <w:fldChar w:fldCharType="end"/>
        </w:r>
      </w:p>
    </w:sdtContent>
  </w:sdt>
  <w:p w14:paraId="43F7CECF" w14:textId="77777777" w:rsidR="00E450A4" w:rsidRPr="00FC7B47" w:rsidRDefault="00445CE6" w:rsidP="00FC7B47">
    <w:pPr>
      <w:pStyle w:val="a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
        <w:bCs/>
        <w:sz w:val="18"/>
        <w:szCs w:val="18"/>
      </w:rPr>
      <w:id w:val="-1409602822"/>
      <w:docPartObj>
        <w:docPartGallery w:val="Page Numbers (Bottom of Page)"/>
        <w:docPartUnique/>
      </w:docPartObj>
    </w:sdtPr>
    <w:sdtEndPr>
      <w:rPr>
        <w:rStyle w:val="ab"/>
        <w:b w:val="0"/>
        <w:bCs w:val="0"/>
      </w:rPr>
    </w:sdtEndPr>
    <w:sdtContent>
      <w:p w14:paraId="7ED07D09" w14:textId="6E3CF840" w:rsidR="009B4976" w:rsidRPr="009B4976" w:rsidRDefault="009B4976" w:rsidP="00E23A7A">
        <w:pPr>
          <w:pStyle w:val="aa"/>
          <w:framePr w:wrap="none" w:vAnchor="text" w:hAnchor="margin" w:xAlign="right" w:y="1"/>
          <w:rPr>
            <w:rStyle w:val="ab"/>
            <w:rFonts w:ascii="Arial" w:hAnsi="Arial" w:cs="Arial"/>
            <w:sz w:val="18"/>
            <w:szCs w:val="18"/>
          </w:rPr>
        </w:pPr>
        <w:r w:rsidRPr="0010593A">
          <w:rPr>
            <w:rStyle w:val="ab"/>
            <w:rFonts w:ascii="Arial" w:hAnsi="Arial" w:cs="Arial"/>
            <w:b/>
            <w:bCs/>
            <w:sz w:val="18"/>
            <w:szCs w:val="18"/>
          </w:rPr>
          <w:t xml:space="preserve">Page </w:t>
        </w:r>
        <w:r w:rsidRPr="0010593A">
          <w:rPr>
            <w:rStyle w:val="ab"/>
            <w:rFonts w:ascii="Arial" w:hAnsi="Arial" w:cs="Arial"/>
            <w:b/>
            <w:bCs/>
            <w:sz w:val="18"/>
            <w:szCs w:val="18"/>
          </w:rPr>
          <w:fldChar w:fldCharType="begin"/>
        </w:r>
        <w:r w:rsidRPr="0010593A">
          <w:rPr>
            <w:rStyle w:val="ab"/>
            <w:rFonts w:ascii="Arial" w:hAnsi="Arial" w:cs="Arial"/>
            <w:b/>
            <w:bCs/>
            <w:sz w:val="18"/>
            <w:szCs w:val="18"/>
          </w:rPr>
          <w:instrText xml:space="preserve"> PAGE </w:instrText>
        </w:r>
        <w:r w:rsidRPr="0010593A">
          <w:rPr>
            <w:rStyle w:val="ab"/>
            <w:rFonts w:ascii="Arial" w:hAnsi="Arial" w:cs="Arial"/>
            <w:b/>
            <w:bCs/>
            <w:sz w:val="18"/>
            <w:szCs w:val="18"/>
          </w:rPr>
          <w:fldChar w:fldCharType="separate"/>
        </w:r>
        <w:r w:rsidR="00AE1A12">
          <w:rPr>
            <w:rStyle w:val="ab"/>
            <w:rFonts w:ascii="Arial" w:hAnsi="Arial" w:cs="Arial"/>
            <w:b/>
            <w:bCs/>
            <w:noProof/>
            <w:sz w:val="18"/>
            <w:szCs w:val="18"/>
          </w:rPr>
          <w:t>7</w:t>
        </w:r>
        <w:r w:rsidRPr="0010593A">
          <w:rPr>
            <w:rStyle w:val="ab"/>
            <w:rFonts w:ascii="Arial" w:hAnsi="Arial" w:cs="Arial"/>
            <w:b/>
            <w:bCs/>
            <w:sz w:val="18"/>
            <w:szCs w:val="18"/>
          </w:rPr>
          <w:fldChar w:fldCharType="end"/>
        </w:r>
      </w:p>
    </w:sdtContent>
  </w:sdt>
  <w:p w14:paraId="1F59BECD" w14:textId="00F66245" w:rsidR="00241FA3" w:rsidRPr="009B4976" w:rsidRDefault="00215683" w:rsidP="009B4976">
    <w:pPr>
      <w:pStyle w:val="aa"/>
      <w:ind w:right="360"/>
      <w:rPr>
        <w:rFonts w:ascii="Arial" w:hAnsi="Arial" w:cs="Arial"/>
        <w:sz w:val="18"/>
        <w:szCs w:val="18"/>
        <w:lang w:val="en-GB"/>
      </w:rPr>
    </w:pPr>
    <w:r>
      <w:rPr>
        <w:rFonts w:ascii="Arial" w:hAnsi="Arial" w:cs="Arial"/>
        <w:sz w:val="18"/>
        <w:szCs w:val="18"/>
        <w:lang w:val="en-GB"/>
      </w:rPr>
      <w:t>202223-936</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53AA" w14:textId="77777777" w:rsidR="00777288" w:rsidRDefault="00777288" w:rsidP="00241B44">
      <w:r>
        <w:separator/>
      </w:r>
    </w:p>
  </w:footnote>
  <w:footnote w:type="continuationSeparator" w:id="0">
    <w:p w14:paraId="27203789" w14:textId="77777777" w:rsidR="00777288" w:rsidRDefault="0077728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57518311">
    <w:abstractNumId w:val="17"/>
  </w:num>
  <w:num w:numId="2" w16cid:durableId="1093428280">
    <w:abstractNumId w:val="3"/>
  </w:num>
  <w:num w:numId="3" w16cid:durableId="457839319">
    <w:abstractNumId w:val="12"/>
  </w:num>
  <w:num w:numId="4" w16cid:durableId="661153872">
    <w:abstractNumId w:val="8"/>
  </w:num>
  <w:num w:numId="5" w16cid:durableId="241570318">
    <w:abstractNumId w:val="4"/>
  </w:num>
  <w:num w:numId="6" w16cid:durableId="848788510">
    <w:abstractNumId w:val="19"/>
  </w:num>
  <w:num w:numId="7" w16cid:durableId="2050832151">
    <w:abstractNumId w:val="7"/>
  </w:num>
  <w:num w:numId="8" w16cid:durableId="1668483563">
    <w:abstractNumId w:val="15"/>
  </w:num>
  <w:num w:numId="9" w16cid:durableId="610673390">
    <w:abstractNumId w:val="18"/>
  </w:num>
  <w:num w:numId="10" w16cid:durableId="1223982213">
    <w:abstractNumId w:val="5"/>
  </w:num>
  <w:num w:numId="11" w16cid:durableId="77215335">
    <w:abstractNumId w:val="6"/>
  </w:num>
  <w:num w:numId="12" w16cid:durableId="833299807">
    <w:abstractNumId w:val="0"/>
  </w:num>
  <w:num w:numId="13" w16cid:durableId="533034344">
    <w:abstractNumId w:val="9"/>
  </w:num>
  <w:num w:numId="14" w16cid:durableId="28846894">
    <w:abstractNumId w:val="2"/>
  </w:num>
  <w:num w:numId="15" w16cid:durableId="1275946595">
    <w:abstractNumId w:val="20"/>
  </w:num>
  <w:num w:numId="16" w16cid:durableId="1099788328">
    <w:abstractNumId w:val="14"/>
  </w:num>
  <w:num w:numId="17" w16cid:durableId="1544440946">
    <w:abstractNumId w:val="16"/>
  </w:num>
  <w:num w:numId="18" w16cid:durableId="1830363996">
    <w:abstractNumId w:val="13"/>
  </w:num>
  <w:num w:numId="19" w16cid:durableId="1275358124">
    <w:abstractNumId w:val="11"/>
  </w:num>
  <w:num w:numId="20" w16cid:durableId="1473906034">
    <w:abstractNumId w:val="10"/>
  </w:num>
  <w:num w:numId="21" w16cid:durableId="145340466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54E6"/>
    <w:rsid w:val="00006371"/>
    <w:rsid w:val="000071A3"/>
    <w:rsid w:val="00007BF3"/>
    <w:rsid w:val="00007C38"/>
    <w:rsid w:val="000101F5"/>
    <w:rsid w:val="0001050B"/>
    <w:rsid w:val="00010BA0"/>
    <w:rsid w:val="00016847"/>
    <w:rsid w:val="00017E7C"/>
    <w:rsid w:val="00017FCC"/>
    <w:rsid w:val="00020557"/>
    <w:rsid w:val="00021FC2"/>
    <w:rsid w:val="00022F57"/>
    <w:rsid w:val="00023499"/>
    <w:rsid w:val="00023F85"/>
    <w:rsid w:val="000250C7"/>
    <w:rsid w:val="00025872"/>
    <w:rsid w:val="00026897"/>
    <w:rsid w:val="00026A50"/>
    <w:rsid w:val="00026F16"/>
    <w:rsid w:val="00031603"/>
    <w:rsid w:val="000329AF"/>
    <w:rsid w:val="000336F5"/>
    <w:rsid w:val="000358E5"/>
    <w:rsid w:val="00036FE8"/>
    <w:rsid w:val="000373FB"/>
    <w:rsid w:val="0003759C"/>
    <w:rsid w:val="00037621"/>
    <w:rsid w:val="000400B5"/>
    <w:rsid w:val="00041A93"/>
    <w:rsid w:val="00042D6A"/>
    <w:rsid w:val="0004323A"/>
    <w:rsid w:val="0004367D"/>
    <w:rsid w:val="00044663"/>
    <w:rsid w:val="000446FF"/>
    <w:rsid w:val="00044D46"/>
    <w:rsid w:val="00045088"/>
    <w:rsid w:val="00045904"/>
    <w:rsid w:val="00045B31"/>
    <w:rsid w:val="00046AA0"/>
    <w:rsid w:val="00047E9F"/>
    <w:rsid w:val="000502FD"/>
    <w:rsid w:val="00050DA0"/>
    <w:rsid w:val="00050F8B"/>
    <w:rsid w:val="000621F7"/>
    <w:rsid w:val="000627E0"/>
    <w:rsid w:val="00065166"/>
    <w:rsid w:val="000664BD"/>
    <w:rsid w:val="00067160"/>
    <w:rsid w:val="00067C67"/>
    <w:rsid w:val="0007191F"/>
    <w:rsid w:val="00072B72"/>
    <w:rsid w:val="00073FE5"/>
    <w:rsid w:val="00075AA9"/>
    <w:rsid w:val="00076686"/>
    <w:rsid w:val="00076AC5"/>
    <w:rsid w:val="0007787B"/>
    <w:rsid w:val="00081984"/>
    <w:rsid w:val="00082016"/>
    <w:rsid w:val="00082609"/>
    <w:rsid w:val="000851CC"/>
    <w:rsid w:val="00086F43"/>
    <w:rsid w:val="00087F21"/>
    <w:rsid w:val="00091826"/>
    <w:rsid w:val="00091C97"/>
    <w:rsid w:val="00093BE8"/>
    <w:rsid w:val="0009401D"/>
    <w:rsid w:val="00094402"/>
    <w:rsid w:val="000953C3"/>
    <w:rsid w:val="000959BB"/>
    <w:rsid w:val="000A208F"/>
    <w:rsid w:val="000A3EA7"/>
    <w:rsid w:val="000A407B"/>
    <w:rsid w:val="000A4B90"/>
    <w:rsid w:val="000A68ED"/>
    <w:rsid w:val="000A6D56"/>
    <w:rsid w:val="000A7438"/>
    <w:rsid w:val="000B1E92"/>
    <w:rsid w:val="000B4842"/>
    <w:rsid w:val="000B5FF1"/>
    <w:rsid w:val="000B609F"/>
    <w:rsid w:val="000C0216"/>
    <w:rsid w:val="000C2244"/>
    <w:rsid w:val="000C4EDA"/>
    <w:rsid w:val="000C50DA"/>
    <w:rsid w:val="000D4BE6"/>
    <w:rsid w:val="000D55A8"/>
    <w:rsid w:val="000D6327"/>
    <w:rsid w:val="000D6339"/>
    <w:rsid w:val="000D65DB"/>
    <w:rsid w:val="000D6963"/>
    <w:rsid w:val="000E1E33"/>
    <w:rsid w:val="000E33DC"/>
    <w:rsid w:val="000E4841"/>
    <w:rsid w:val="000E4FA3"/>
    <w:rsid w:val="000F1677"/>
    <w:rsid w:val="000F1FFD"/>
    <w:rsid w:val="000F3D6C"/>
    <w:rsid w:val="000F3F76"/>
    <w:rsid w:val="000F708F"/>
    <w:rsid w:val="00100412"/>
    <w:rsid w:val="001010E3"/>
    <w:rsid w:val="00101707"/>
    <w:rsid w:val="0010170D"/>
    <w:rsid w:val="001027C9"/>
    <w:rsid w:val="00102AB8"/>
    <w:rsid w:val="00102CC9"/>
    <w:rsid w:val="001037C8"/>
    <w:rsid w:val="0010593A"/>
    <w:rsid w:val="00110FEA"/>
    <w:rsid w:val="00111F83"/>
    <w:rsid w:val="00113522"/>
    <w:rsid w:val="00113AA1"/>
    <w:rsid w:val="0011473D"/>
    <w:rsid w:val="00115C85"/>
    <w:rsid w:val="001166F4"/>
    <w:rsid w:val="001179AA"/>
    <w:rsid w:val="00117E5D"/>
    <w:rsid w:val="00122789"/>
    <w:rsid w:val="00123855"/>
    <w:rsid w:val="00126A4D"/>
    <w:rsid w:val="00127195"/>
    <w:rsid w:val="00127E45"/>
    <w:rsid w:val="0013005E"/>
    <w:rsid w:val="00133976"/>
    <w:rsid w:val="00136839"/>
    <w:rsid w:val="0013760D"/>
    <w:rsid w:val="0014171F"/>
    <w:rsid w:val="001426A0"/>
    <w:rsid w:val="001433DC"/>
    <w:rsid w:val="001449AD"/>
    <w:rsid w:val="00144E3F"/>
    <w:rsid w:val="0014622C"/>
    <w:rsid w:val="0014725D"/>
    <w:rsid w:val="0015020C"/>
    <w:rsid w:val="0015064C"/>
    <w:rsid w:val="00151ED1"/>
    <w:rsid w:val="00152348"/>
    <w:rsid w:val="001525C8"/>
    <w:rsid w:val="0015456D"/>
    <w:rsid w:val="00154A75"/>
    <w:rsid w:val="00155429"/>
    <w:rsid w:val="00155AC5"/>
    <w:rsid w:val="00155FA2"/>
    <w:rsid w:val="001574B2"/>
    <w:rsid w:val="00160162"/>
    <w:rsid w:val="00161F1B"/>
    <w:rsid w:val="00162829"/>
    <w:rsid w:val="00162941"/>
    <w:rsid w:val="001647B8"/>
    <w:rsid w:val="00164CFE"/>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179F"/>
    <w:rsid w:val="001A2205"/>
    <w:rsid w:val="001A2441"/>
    <w:rsid w:val="001A27E8"/>
    <w:rsid w:val="001A7E9A"/>
    <w:rsid w:val="001B0F70"/>
    <w:rsid w:val="001B2969"/>
    <w:rsid w:val="001B3956"/>
    <w:rsid w:val="001B3B2A"/>
    <w:rsid w:val="001B462C"/>
    <w:rsid w:val="001B5016"/>
    <w:rsid w:val="001B53C9"/>
    <w:rsid w:val="001B572B"/>
    <w:rsid w:val="001B5D64"/>
    <w:rsid w:val="001B5DC2"/>
    <w:rsid w:val="001B5F1C"/>
    <w:rsid w:val="001C04CD"/>
    <w:rsid w:val="001C1FE0"/>
    <w:rsid w:val="001C2AC2"/>
    <w:rsid w:val="001C45FC"/>
    <w:rsid w:val="001D0469"/>
    <w:rsid w:val="001D29C0"/>
    <w:rsid w:val="001D2B89"/>
    <w:rsid w:val="001D4862"/>
    <w:rsid w:val="001D4BA3"/>
    <w:rsid w:val="001D4BF7"/>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15683"/>
    <w:rsid w:val="0022116B"/>
    <w:rsid w:val="00221D20"/>
    <w:rsid w:val="0022359C"/>
    <w:rsid w:val="00223ECA"/>
    <w:rsid w:val="00225897"/>
    <w:rsid w:val="00225C35"/>
    <w:rsid w:val="0022670A"/>
    <w:rsid w:val="00226CB6"/>
    <w:rsid w:val="00230812"/>
    <w:rsid w:val="00231FB2"/>
    <w:rsid w:val="00232D66"/>
    <w:rsid w:val="0023345D"/>
    <w:rsid w:val="00233B19"/>
    <w:rsid w:val="002356EA"/>
    <w:rsid w:val="002359E2"/>
    <w:rsid w:val="00235D5A"/>
    <w:rsid w:val="002365DE"/>
    <w:rsid w:val="00236A91"/>
    <w:rsid w:val="002373A3"/>
    <w:rsid w:val="00237777"/>
    <w:rsid w:val="00240B2E"/>
    <w:rsid w:val="00240C87"/>
    <w:rsid w:val="0024116D"/>
    <w:rsid w:val="00241917"/>
    <w:rsid w:val="00241B44"/>
    <w:rsid w:val="00241FA3"/>
    <w:rsid w:val="00244911"/>
    <w:rsid w:val="00245B93"/>
    <w:rsid w:val="00245EFB"/>
    <w:rsid w:val="00246F07"/>
    <w:rsid w:val="002470C1"/>
    <w:rsid w:val="002476C0"/>
    <w:rsid w:val="00250DC9"/>
    <w:rsid w:val="002516D6"/>
    <w:rsid w:val="00251E6D"/>
    <w:rsid w:val="0025208A"/>
    <w:rsid w:val="00252CDB"/>
    <w:rsid w:val="0025386E"/>
    <w:rsid w:val="00253CBC"/>
    <w:rsid w:val="0025415A"/>
    <w:rsid w:val="00254E10"/>
    <w:rsid w:val="00256E1E"/>
    <w:rsid w:val="002604DF"/>
    <w:rsid w:val="00261FB7"/>
    <w:rsid w:val="00262C4F"/>
    <w:rsid w:val="002638B0"/>
    <w:rsid w:val="0026647A"/>
    <w:rsid w:val="002668D3"/>
    <w:rsid w:val="00267804"/>
    <w:rsid w:val="002701AA"/>
    <w:rsid w:val="00270438"/>
    <w:rsid w:val="002722CA"/>
    <w:rsid w:val="00272389"/>
    <w:rsid w:val="0027299F"/>
    <w:rsid w:val="002729FA"/>
    <w:rsid w:val="00277995"/>
    <w:rsid w:val="002804F1"/>
    <w:rsid w:val="00282F04"/>
    <w:rsid w:val="002834D1"/>
    <w:rsid w:val="00284EBE"/>
    <w:rsid w:val="0028777F"/>
    <w:rsid w:val="002903A7"/>
    <w:rsid w:val="002937F3"/>
    <w:rsid w:val="00293C84"/>
    <w:rsid w:val="00293F60"/>
    <w:rsid w:val="002942A6"/>
    <w:rsid w:val="0029433F"/>
    <w:rsid w:val="00294829"/>
    <w:rsid w:val="0029690F"/>
    <w:rsid w:val="00297A5B"/>
    <w:rsid w:val="00297C8A"/>
    <w:rsid w:val="002A226D"/>
    <w:rsid w:val="002A22F4"/>
    <w:rsid w:val="002A2A60"/>
    <w:rsid w:val="002A37BB"/>
    <w:rsid w:val="002A3B3B"/>
    <w:rsid w:val="002B1C45"/>
    <w:rsid w:val="002B598C"/>
    <w:rsid w:val="002B6371"/>
    <w:rsid w:val="002B674B"/>
    <w:rsid w:val="002B725E"/>
    <w:rsid w:val="002C03B4"/>
    <w:rsid w:val="002C0DAA"/>
    <w:rsid w:val="002C13C8"/>
    <w:rsid w:val="002C1EC5"/>
    <w:rsid w:val="002C2B46"/>
    <w:rsid w:val="002C2FDA"/>
    <w:rsid w:val="002C3547"/>
    <w:rsid w:val="002C47C0"/>
    <w:rsid w:val="002C5E5F"/>
    <w:rsid w:val="002C5EF6"/>
    <w:rsid w:val="002C69B4"/>
    <w:rsid w:val="002D0021"/>
    <w:rsid w:val="002D299D"/>
    <w:rsid w:val="002D3473"/>
    <w:rsid w:val="002D427E"/>
    <w:rsid w:val="002D4943"/>
    <w:rsid w:val="002D6672"/>
    <w:rsid w:val="002E00E5"/>
    <w:rsid w:val="002E25E9"/>
    <w:rsid w:val="002E3CEB"/>
    <w:rsid w:val="002F1956"/>
    <w:rsid w:val="002F3440"/>
    <w:rsid w:val="002F43FA"/>
    <w:rsid w:val="002F46C8"/>
    <w:rsid w:val="002F5608"/>
    <w:rsid w:val="002F75A3"/>
    <w:rsid w:val="002F7711"/>
    <w:rsid w:val="00302C4C"/>
    <w:rsid w:val="00303C2F"/>
    <w:rsid w:val="00305E53"/>
    <w:rsid w:val="003067CD"/>
    <w:rsid w:val="00307D85"/>
    <w:rsid w:val="00310CD9"/>
    <w:rsid w:val="003144EF"/>
    <w:rsid w:val="00315123"/>
    <w:rsid w:val="00320DBF"/>
    <w:rsid w:val="00324EAD"/>
    <w:rsid w:val="00326292"/>
    <w:rsid w:val="0032636F"/>
    <w:rsid w:val="00326415"/>
    <w:rsid w:val="0032762C"/>
    <w:rsid w:val="00330937"/>
    <w:rsid w:val="00330F31"/>
    <w:rsid w:val="003323A9"/>
    <w:rsid w:val="00333E7A"/>
    <w:rsid w:val="00334648"/>
    <w:rsid w:val="00335B16"/>
    <w:rsid w:val="00336E05"/>
    <w:rsid w:val="0033768C"/>
    <w:rsid w:val="00337938"/>
    <w:rsid w:val="00340769"/>
    <w:rsid w:val="00341AA6"/>
    <w:rsid w:val="00343808"/>
    <w:rsid w:val="00344B2A"/>
    <w:rsid w:val="00346B5F"/>
    <w:rsid w:val="00351246"/>
    <w:rsid w:val="00352357"/>
    <w:rsid w:val="003528BE"/>
    <w:rsid w:val="00360B23"/>
    <w:rsid w:val="00361A0A"/>
    <w:rsid w:val="00361CF8"/>
    <w:rsid w:val="0036358E"/>
    <w:rsid w:val="00364369"/>
    <w:rsid w:val="0036458E"/>
    <w:rsid w:val="00364836"/>
    <w:rsid w:val="00364DB3"/>
    <w:rsid w:val="0036565C"/>
    <w:rsid w:val="0036625E"/>
    <w:rsid w:val="00366ACE"/>
    <w:rsid w:val="00366BC5"/>
    <w:rsid w:val="003703F4"/>
    <w:rsid w:val="003744C8"/>
    <w:rsid w:val="0037465A"/>
    <w:rsid w:val="0037539A"/>
    <w:rsid w:val="003757F3"/>
    <w:rsid w:val="0037646D"/>
    <w:rsid w:val="00376639"/>
    <w:rsid w:val="00376CEC"/>
    <w:rsid w:val="003777BF"/>
    <w:rsid w:val="00381819"/>
    <w:rsid w:val="00381BA3"/>
    <w:rsid w:val="00382C98"/>
    <w:rsid w:val="0038533C"/>
    <w:rsid w:val="003859F1"/>
    <w:rsid w:val="00385BC5"/>
    <w:rsid w:val="00386568"/>
    <w:rsid w:val="00390389"/>
    <w:rsid w:val="003908E2"/>
    <w:rsid w:val="00390B57"/>
    <w:rsid w:val="00392C02"/>
    <w:rsid w:val="00392C97"/>
    <w:rsid w:val="0039314F"/>
    <w:rsid w:val="00393730"/>
    <w:rsid w:val="00393F61"/>
    <w:rsid w:val="00394555"/>
    <w:rsid w:val="003948D5"/>
    <w:rsid w:val="00394D3C"/>
    <w:rsid w:val="00395474"/>
    <w:rsid w:val="003956C2"/>
    <w:rsid w:val="00396821"/>
    <w:rsid w:val="00397D3A"/>
    <w:rsid w:val="003A051E"/>
    <w:rsid w:val="003A0927"/>
    <w:rsid w:val="003A2D1E"/>
    <w:rsid w:val="003A31CA"/>
    <w:rsid w:val="003A64B8"/>
    <w:rsid w:val="003B0EE9"/>
    <w:rsid w:val="003B166C"/>
    <w:rsid w:val="003B170F"/>
    <w:rsid w:val="003B2CAE"/>
    <w:rsid w:val="003B3215"/>
    <w:rsid w:val="003B36EA"/>
    <w:rsid w:val="003B3847"/>
    <w:rsid w:val="003B3C5F"/>
    <w:rsid w:val="003C20E8"/>
    <w:rsid w:val="003C3033"/>
    <w:rsid w:val="003C3CD3"/>
    <w:rsid w:val="003C4471"/>
    <w:rsid w:val="003C5922"/>
    <w:rsid w:val="003C6597"/>
    <w:rsid w:val="003D0677"/>
    <w:rsid w:val="003D0A6D"/>
    <w:rsid w:val="003D4E38"/>
    <w:rsid w:val="003D6B6A"/>
    <w:rsid w:val="003D7241"/>
    <w:rsid w:val="003E0B16"/>
    <w:rsid w:val="003E51F7"/>
    <w:rsid w:val="003E67D1"/>
    <w:rsid w:val="003E7313"/>
    <w:rsid w:val="003E76D8"/>
    <w:rsid w:val="003F06D9"/>
    <w:rsid w:val="003F248C"/>
    <w:rsid w:val="003F3F38"/>
    <w:rsid w:val="003F42C3"/>
    <w:rsid w:val="003F45CD"/>
    <w:rsid w:val="003F5D38"/>
    <w:rsid w:val="004008F1"/>
    <w:rsid w:val="0040332F"/>
    <w:rsid w:val="00403B29"/>
    <w:rsid w:val="00404329"/>
    <w:rsid w:val="00405DC1"/>
    <w:rsid w:val="004065DA"/>
    <w:rsid w:val="0041085C"/>
    <w:rsid w:val="00410FBE"/>
    <w:rsid w:val="0041159D"/>
    <w:rsid w:val="00412B99"/>
    <w:rsid w:val="00412E1C"/>
    <w:rsid w:val="0041347F"/>
    <w:rsid w:val="004153B9"/>
    <w:rsid w:val="00415F1F"/>
    <w:rsid w:val="00416FEB"/>
    <w:rsid w:val="0042108F"/>
    <w:rsid w:val="0042146F"/>
    <w:rsid w:val="00424DFC"/>
    <w:rsid w:val="00425377"/>
    <w:rsid w:val="004254D1"/>
    <w:rsid w:val="004264D0"/>
    <w:rsid w:val="00430FED"/>
    <w:rsid w:val="004324E4"/>
    <w:rsid w:val="004326EC"/>
    <w:rsid w:val="00434A8C"/>
    <w:rsid w:val="0043581A"/>
    <w:rsid w:val="00437166"/>
    <w:rsid w:val="00437297"/>
    <w:rsid w:val="004402DC"/>
    <w:rsid w:val="004428DC"/>
    <w:rsid w:val="00444284"/>
    <w:rsid w:val="00444FA0"/>
    <w:rsid w:val="00445CE6"/>
    <w:rsid w:val="00450A62"/>
    <w:rsid w:val="004534C2"/>
    <w:rsid w:val="00454129"/>
    <w:rsid w:val="0045446F"/>
    <w:rsid w:val="00454E2B"/>
    <w:rsid w:val="0045683E"/>
    <w:rsid w:val="0046477D"/>
    <w:rsid w:val="004652A8"/>
    <w:rsid w:val="00466B8B"/>
    <w:rsid w:val="0047497A"/>
    <w:rsid w:val="00475CC7"/>
    <w:rsid w:val="00477C72"/>
    <w:rsid w:val="00477D4E"/>
    <w:rsid w:val="004801D5"/>
    <w:rsid w:val="00481D6B"/>
    <w:rsid w:val="00482465"/>
    <w:rsid w:val="00483CB9"/>
    <w:rsid w:val="004873F8"/>
    <w:rsid w:val="004909BA"/>
    <w:rsid w:val="00490FDA"/>
    <w:rsid w:val="00491438"/>
    <w:rsid w:val="00491675"/>
    <w:rsid w:val="00491C29"/>
    <w:rsid w:val="00491FBB"/>
    <w:rsid w:val="00493855"/>
    <w:rsid w:val="00494C98"/>
    <w:rsid w:val="00495E79"/>
    <w:rsid w:val="0049714D"/>
    <w:rsid w:val="00497EC4"/>
    <w:rsid w:val="004A09CB"/>
    <w:rsid w:val="004A0C47"/>
    <w:rsid w:val="004A2D83"/>
    <w:rsid w:val="004A457F"/>
    <w:rsid w:val="004A51A5"/>
    <w:rsid w:val="004A57DD"/>
    <w:rsid w:val="004A57FB"/>
    <w:rsid w:val="004A60CB"/>
    <w:rsid w:val="004A6E38"/>
    <w:rsid w:val="004A7B51"/>
    <w:rsid w:val="004A7D71"/>
    <w:rsid w:val="004A7EF3"/>
    <w:rsid w:val="004B11FD"/>
    <w:rsid w:val="004B23A2"/>
    <w:rsid w:val="004B6651"/>
    <w:rsid w:val="004B7DFB"/>
    <w:rsid w:val="004C5A9F"/>
    <w:rsid w:val="004D0603"/>
    <w:rsid w:val="004D17F6"/>
    <w:rsid w:val="004D1A5A"/>
    <w:rsid w:val="004D1DE3"/>
    <w:rsid w:val="004D2FFF"/>
    <w:rsid w:val="004D338C"/>
    <w:rsid w:val="004D3721"/>
    <w:rsid w:val="004D4543"/>
    <w:rsid w:val="004D52A8"/>
    <w:rsid w:val="004D64F9"/>
    <w:rsid w:val="004D67B3"/>
    <w:rsid w:val="004E185D"/>
    <w:rsid w:val="004E3A6B"/>
    <w:rsid w:val="004E408D"/>
    <w:rsid w:val="004E4ADF"/>
    <w:rsid w:val="004E5131"/>
    <w:rsid w:val="004E5B4D"/>
    <w:rsid w:val="004E622C"/>
    <w:rsid w:val="004E794A"/>
    <w:rsid w:val="004F0EDA"/>
    <w:rsid w:val="004F3A8D"/>
    <w:rsid w:val="004F4301"/>
    <w:rsid w:val="004F51F2"/>
    <w:rsid w:val="004F5FDF"/>
    <w:rsid w:val="00500FDE"/>
    <w:rsid w:val="005026A1"/>
    <w:rsid w:val="00502C57"/>
    <w:rsid w:val="00503068"/>
    <w:rsid w:val="00504765"/>
    <w:rsid w:val="005054A9"/>
    <w:rsid w:val="00506B49"/>
    <w:rsid w:val="005076E4"/>
    <w:rsid w:val="005106B1"/>
    <w:rsid w:val="00513D4E"/>
    <w:rsid w:val="00515C35"/>
    <w:rsid w:val="005177FE"/>
    <w:rsid w:val="0052263B"/>
    <w:rsid w:val="005235A0"/>
    <w:rsid w:val="00523EFF"/>
    <w:rsid w:val="00523FB7"/>
    <w:rsid w:val="00524728"/>
    <w:rsid w:val="00527070"/>
    <w:rsid w:val="00532F16"/>
    <w:rsid w:val="005331CA"/>
    <w:rsid w:val="00533B9E"/>
    <w:rsid w:val="00533D96"/>
    <w:rsid w:val="005356BF"/>
    <w:rsid w:val="00537970"/>
    <w:rsid w:val="00540E3A"/>
    <w:rsid w:val="005423C9"/>
    <w:rsid w:val="00542882"/>
    <w:rsid w:val="00544127"/>
    <w:rsid w:val="005463A9"/>
    <w:rsid w:val="005465E3"/>
    <w:rsid w:val="0054663F"/>
    <w:rsid w:val="00547499"/>
    <w:rsid w:val="00552006"/>
    <w:rsid w:val="005537B4"/>
    <w:rsid w:val="00553EB2"/>
    <w:rsid w:val="00554212"/>
    <w:rsid w:val="00560534"/>
    <w:rsid w:val="00563084"/>
    <w:rsid w:val="0056391B"/>
    <w:rsid w:val="00564DFE"/>
    <w:rsid w:val="005650E2"/>
    <w:rsid w:val="00565AD2"/>
    <w:rsid w:val="00567368"/>
    <w:rsid w:val="00567AD7"/>
    <w:rsid w:val="00567AE6"/>
    <w:rsid w:val="005739CA"/>
    <w:rsid w:val="00575B2D"/>
    <w:rsid w:val="00576A9C"/>
    <w:rsid w:val="00580EA0"/>
    <w:rsid w:val="005833D0"/>
    <w:rsid w:val="005846F3"/>
    <w:rsid w:val="00586138"/>
    <w:rsid w:val="0058622F"/>
    <w:rsid w:val="00587660"/>
    <w:rsid w:val="00590C49"/>
    <w:rsid w:val="00590D6D"/>
    <w:rsid w:val="00590FB8"/>
    <w:rsid w:val="005925C2"/>
    <w:rsid w:val="005927FF"/>
    <w:rsid w:val="00592F82"/>
    <w:rsid w:val="00595042"/>
    <w:rsid w:val="00597929"/>
    <w:rsid w:val="00597C0B"/>
    <w:rsid w:val="005A0CCA"/>
    <w:rsid w:val="005A1D3F"/>
    <w:rsid w:val="005A3AFC"/>
    <w:rsid w:val="005A464B"/>
    <w:rsid w:val="005A6FF2"/>
    <w:rsid w:val="005A726D"/>
    <w:rsid w:val="005A774B"/>
    <w:rsid w:val="005B1E31"/>
    <w:rsid w:val="005B2EA6"/>
    <w:rsid w:val="005B4219"/>
    <w:rsid w:val="005B4B34"/>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0B87"/>
    <w:rsid w:val="005F25A8"/>
    <w:rsid w:val="005F2AEA"/>
    <w:rsid w:val="005F2B0F"/>
    <w:rsid w:val="005F2D0B"/>
    <w:rsid w:val="005F3147"/>
    <w:rsid w:val="005F4B31"/>
    <w:rsid w:val="005F53AD"/>
    <w:rsid w:val="005F7B12"/>
    <w:rsid w:val="005F7B9A"/>
    <w:rsid w:val="00601D70"/>
    <w:rsid w:val="0061036B"/>
    <w:rsid w:val="00610388"/>
    <w:rsid w:val="0061059B"/>
    <w:rsid w:val="00610AC7"/>
    <w:rsid w:val="00610E39"/>
    <w:rsid w:val="00611AC7"/>
    <w:rsid w:val="00612CA5"/>
    <w:rsid w:val="006153EC"/>
    <w:rsid w:val="00616E6C"/>
    <w:rsid w:val="00621A17"/>
    <w:rsid w:val="00621A69"/>
    <w:rsid w:val="00625AF6"/>
    <w:rsid w:val="00626834"/>
    <w:rsid w:val="00626ADE"/>
    <w:rsid w:val="00627883"/>
    <w:rsid w:val="00627CC9"/>
    <w:rsid w:val="00627E7B"/>
    <w:rsid w:val="00630542"/>
    <w:rsid w:val="00632E44"/>
    <w:rsid w:val="00633654"/>
    <w:rsid w:val="00634446"/>
    <w:rsid w:val="00634622"/>
    <w:rsid w:val="00635349"/>
    <w:rsid w:val="00636808"/>
    <w:rsid w:val="00637423"/>
    <w:rsid w:val="0063752B"/>
    <w:rsid w:val="006408D6"/>
    <w:rsid w:val="00641515"/>
    <w:rsid w:val="00641C46"/>
    <w:rsid w:val="0065181E"/>
    <w:rsid w:val="00654C2F"/>
    <w:rsid w:val="00654DDF"/>
    <w:rsid w:val="00657087"/>
    <w:rsid w:val="00662BC3"/>
    <w:rsid w:val="00662EDA"/>
    <w:rsid w:val="00663879"/>
    <w:rsid w:val="006639DB"/>
    <w:rsid w:val="006661EF"/>
    <w:rsid w:val="00667AD0"/>
    <w:rsid w:val="006719DB"/>
    <w:rsid w:val="00672DDB"/>
    <w:rsid w:val="00675666"/>
    <w:rsid w:val="00677AEB"/>
    <w:rsid w:val="00680EF2"/>
    <w:rsid w:val="00682C9A"/>
    <w:rsid w:val="00684D7C"/>
    <w:rsid w:val="00685009"/>
    <w:rsid w:val="00687A1D"/>
    <w:rsid w:val="00687EA0"/>
    <w:rsid w:val="00691649"/>
    <w:rsid w:val="00691D5F"/>
    <w:rsid w:val="006932F7"/>
    <w:rsid w:val="0069476B"/>
    <w:rsid w:val="00697EA1"/>
    <w:rsid w:val="006A2646"/>
    <w:rsid w:val="006A3F4F"/>
    <w:rsid w:val="006A4823"/>
    <w:rsid w:val="006A6530"/>
    <w:rsid w:val="006A7F25"/>
    <w:rsid w:val="006B1876"/>
    <w:rsid w:val="006B2703"/>
    <w:rsid w:val="006B2D95"/>
    <w:rsid w:val="006B300C"/>
    <w:rsid w:val="006B435A"/>
    <w:rsid w:val="006B43A3"/>
    <w:rsid w:val="006B4C64"/>
    <w:rsid w:val="006B503E"/>
    <w:rsid w:val="006B5626"/>
    <w:rsid w:val="006B5788"/>
    <w:rsid w:val="006B672E"/>
    <w:rsid w:val="006B67AC"/>
    <w:rsid w:val="006B7383"/>
    <w:rsid w:val="006C0CF2"/>
    <w:rsid w:val="006C0D17"/>
    <w:rsid w:val="006C1470"/>
    <w:rsid w:val="006C21F3"/>
    <w:rsid w:val="006C2BBF"/>
    <w:rsid w:val="006C361E"/>
    <w:rsid w:val="006C7D65"/>
    <w:rsid w:val="006D245C"/>
    <w:rsid w:val="006D2BE7"/>
    <w:rsid w:val="006D5EC7"/>
    <w:rsid w:val="006D6BD5"/>
    <w:rsid w:val="006E21C4"/>
    <w:rsid w:val="006E481A"/>
    <w:rsid w:val="006E5298"/>
    <w:rsid w:val="006F171A"/>
    <w:rsid w:val="006F3F3B"/>
    <w:rsid w:val="006F400A"/>
    <w:rsid w:val="006F41CC"/>
    <w:rsid w:val="006F498D"/>
    <w:rsid w:val="006F4A78"/>
    <w:rsid w:val="006F4E04"/>
    <w:rsid w:val="006F4E0E"/>
    <w:rsid w:val="006F734A"/>
    <w:rsid w:val="006F7C64"/>
    <w:rsid w:val="00700D83"/>
    <w:rsid w:val="007036FE"/>
    <w:rsid w:val="00704852"/>
    <w:rsid w:val="00705104"/>
    <w:rsid w:val="0070609E"/>
    <w:rsid w:val="007069C5"/>
    <w:rsid w:val="007074E9"/>
    <w:rsid w:val="007075CD"/>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37B8"/>
    <w:rsid w:val="00754BBC"/>
    <w:rsid w:val="007603F5"/>
    <w:rsid w:val="007620D0"/>
    <w:rsid w:val="00764DB0"/>
    <w:rsid w:val="00765A8B"/>
    <w:rsid w:val="00765AE9"/>
    <w:rsid w:val="0076764D"/>
    <w:rsid w:val="007741F2"/>
    <w:rsid w:val="0077498C"/>
    <w:rsid w:val="00775BCC"/>
    <w:rsid w:val="00777288"/>
    <w:rsid w:val="007809BC"/>
    <w:rsid w:val="00784128"/>
    <w:rsid w:val="00785FE5"/>
    <w:rsid w:val="00786E84"/>
    <w:rsid w:val="00787A23"/>
    <w:rsid w:val="00787BCC"/>
    <w:rsid w:val="00791C20"/>
    <w:rsid w:val="007930FA"/>
    <w:rsid w:val="00793173"/>
    <w:rsid w:val="0079455A"/>
    <w:rsid w:val="00796E9A"/>
    <w:rsid w:val="00796F12"/>
    <w:rsid w:val="00796FC9"/>
    <w:rsid w:val="007978EC"/>
    <w:rsid w:val="007A1C65"/>
    <w:rsid w:val="007A2A33"/>
    <w:rsid w:val="007A50F3"/>
    <w:rsid w:val="007B067D"/>
    <w:rsid w:val="007B119E"/>
    <w:rsid w:val="007B1A54"/>
    <w:rsid w:val="007B1AC4"/>
    <w:rsid w:val="007B1B85"/>
    <w:rsid w:val="007B4612"/>
    <w:rsid w:val="007B4CA1"/>
    <w:rsid w:val="007B5538"/>
    <w:rsid w:val="007B587D"/>
    <w:rsid w:val="007B5AFB"/>
    <w:rsid w:val="007B5BB3"/>
    <w:rsid w:val="007B5C89"/>
    <w:rsid w:val="007B7E06"/>
    <w:rsid w:val="007B7FAB"/>
    <w:rsid w:val="007C1FCC"/>
    <w:rsid w:val="007C2629"/>
    <w:rsid w:val="007C6201"/>
    <w:rsid w:val="007D227D"/>
    <w:rsid w:val="007D4A65"/>
    <w:rsid w:val="007D63C5"/>
    <w:rsid w:val="007D6C96"/>
    <w:rsid w:val="007D6DF1"/>
    <w:rsid w:val="007D7C92"/>
    <w:rsid w:val="007E042D"/>
    <w:rsid w:val="007E1154"/>
    <w:rsid w:val="007E1413"/>
    <w:rsid w:val="007E3C8F"/>
    <w:rsid w:val="007E6BA4"/>
    <w:rsid w:val="007E70EC"/>
    <w:rsid w:val="007E7162"/>
    <w:rsid w:val="007F1022"/>
    <w:rsid w:val="007F1A39"/>
    <w:rsid w:val="007F40B2"/>
    <w:rsid w:val="007F41F8"/>
    <w:rsid w:val="007F48BB"/>
    <w:rsid w:val="007F5FFF"/>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0CE9"/>
    <w:rsid w:val="00822751"/>
    <w:rsid w:val="008234B4"/>
    <w:rsid w:val="0082483F"/>
    <w:rsid w:val="00824FC1"/>
    <w:rsid w:val="00825B36"/>
    <w:rsid w:val="008279C0"/>
    <w:rsid w:val="00830097"/>
    <w:rsid w:val="00830533"/>
    <w:rsid w:val="008307FE"/>
    <w:rsid w:val="00831DCC"/>
    <w:rsid w:val="00832877"/>
    <w:rsid w:val="00832B1D"/>
    <w:rsid w:val="008333C1"/>
    <w:rsid w:val="00834A69"/>
    <w:rsid w:val="008415BE"/>
    <w:rsid w:val="00844879"/>
    <w:rsid w:val="00851B6A"/>
    <w:rsid w:val="0086009D"/>
    <w:rsid w:val="008619A1"/>
    <w:rsid w:val="00864537"/>
    <w:rsid w:val="00864762"/>
    <w:rsid w:val="0086705F"/>
    <w:rsid w:val="008674B7"/>
    <w:rsid w:val="00867701"/>
    <w:rsid w:val="00871DDC"/>
    <w:rsid w:val="008723F3"/>
    <w:rsid w:val="008730CD"/>
    <w:rsid w:val="00874FFA"/>
    <w:rsid w:val="008759B7"/>
    <w:rsid w:val="00876F56"/>
    <w:rsid w:val="00880683"/>
    <w:rsid w:val="008808F5"/>
    <w:rsid w:val="00881DE6"/>
    <w:rsid w:val="008837A6"/>
    <w:rsid w:val="00885158"/>
    <w:rsid w:val="008876C0"/>
    <w:rsid w:val="00887A07"/>
    <w:rsid w:val="0089145D"/>
    <w:rsid w:val="008924BF"/>
    <w:rsid w:val="00892971"/>
    <w:rsid w:val="00893A17"/>
    <w:rsid w:val="008942AB"/>
    <w:rsid w:val="00895343"/>
    <w:rsid w:val="00895553"/>
    <w:rsid w:val="00895B87"/>
    <w:rsid w:val="00897EF7"/>
    <w:rsid w:val="008A0AD3"/>
    <w:rsid w:val="008A4DF2"/>
    <w:rsid w:val="008A5287"/>
    <w:rsid w:val="008A54E0"/>
    <w:rsid w:val="008A5663"/>
    <w:rsid w:val="008A6CFE"/>
    <w:rsid w:val="008B1A6D"/>
    <w:rsid w:val="008B4E45"/>
    <w:rsid w:val="008B5165"/>
    <w:rsid w:val="008B5333"/>
    <w:rsid w:val="008B6223"/>
    <w:rsid w:val="008C06AD"/>
    <w:rsid w:val="008C0A02"/>
    <w:rsid w:val="008C66E0"/>
    <w:rsid w:val="008C7904"/>
    <w:rsid w:val="008D4E16"/>
    <w:rsid w:val="008D769A"/>
    <w:rsid w:val="008E0963"/>
    <w:rsid w:val="008E3339"/>
    <w:rsid w:val="008E62EC"/>
    <w:rsid w:val="008E7AAE"/>
    <w:rsid w:val="008E7F55"/>
    <w:rsid w:val="008F20FC"/>
    <w:rsid w:val="008F4A35"/>
    <w:rsid w:val="008F5FFE"/>
    <w:rsid w:val="008F6C22"/>
    <w:rsid w:val="008F7D42"/>
    <w:rsid w:val="00900E73"/>
    <w:rsid w:val="0090303F"/>
    <w:rsid w:val="00903422"/>
    <w:rsid w:val="0090376F"/>
    <w:rsid w:val="00904B12"/>
    <w:rsid w:val="00905A43"/>
    <w:rsid w:val="0091251C"/>
    <w:rsid w:val="00912C79"/>
    <w:rsid w:val="0091633B"/>
    <w:rsid w:val="0091693A"/>
    <w:rsid w:val="00921B8C"/>
    <w:rsid w:val="00923EAD"/>
    <w:rsid w:val="00924D26"/>
    <w:rsid w:val="0092732F"/>
    <w:rsid w:val="009309A0"/>
    <w:rsid w:val="009314AD"/>
    <w:rsid w:val="00931AC8"/>
    <w:rsid w:val="009342D9"/>
    <w:rsid w:val="00935012"/>
    <w:rsid w:val="00940120"/>
    <w:rsid w:val="0094117F"/>
    <w:rsid w:val="00942123"/>
    <w:rsid w:val="00945BCC"/>
    <w:rsid w:val="00946A7F"/>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17A8"/>
    <w:rsid w:val="00973BEB"/>
    <w:rsid w:val="00973D65"/>
    <w:rsid w:val="00974569"/>
    <w:rsid w:val="00975CBB"/>
    <w:rsid w:val="00980E61"/>
    <w:rsid w:val="00983761"/>
    <w:rsid w:val="00985477"/>
    <w:rsid w:val="00985BF5"/>
    <w:rsid w:val="009874AD"/>
    <w:rsid w:val="00987E17"/>
    <w:rsid w:val="00991428"/>
    <w:rsid w:val="00992676"/>
    <w:rsid w:val="00993F91"/>
    <w:rsid w:val="009954B2"/>
    <w:rsid w:val="00996691"/>
    <w:rsid w:val="009975C1"/>
    <w:rsid w:val="009979A0"/>
    <w:rsid w:val="009A0AC6"/>
    <w:rsid w:val="009A1702"/>
    <w:rsid w:val="009A3AB7"/>
    <w:rsid w:val="009A528F"/>
    <w:rsid w:val="009A55EE"/>
    <w:rsid w:val="009A7B9B"/>
    <w:rsid w:val="009B0723"/>
    <w:rsid w:val="009B07AD"/>
    <w:rsid w:val="009B0883"/>
    <w:rsid w:val="009B15E2"/>
    <w:rsid w:val="009B389B"/>
    <w:rsid w:val="009B4976"/>
    <w:rsid w:val="009B7C9D"/>
    <w:rsid w:val="009C0B8E"/>
    <w:rsid w:val="009C0F6D"/>
    <w:rsid w:val="009C10A6"/>
    <w:rsid w:val="009C1BC8"/>
    <w:rsid w:val="009C2442"/>
    <w:rsid w:val="009D0811"/>
    <w:rsid w:val="009D0EE1"/>
    <w:rsid w:val="009D2E31"/>
    <w:rsid w:val="009D300B"/>
    <w:rsid w:val="009D6501"/>
    <w:rsid w:val="009E2AEB"/>
    <w:rsid w:val="009E2E27"/>
    <w:rsid w:val="009E45DF"/>
    <w:rsid w:val="009E4DE3"/>
    <w:rsid w:val="009E6997"/>
    <w:rsid w:val="009E69E8"/>
    <w:rsid w:val="009E74B0"/>
    <w:rsid w:val="009E77CD"/>
    <w:rsid w:val="009F275E"/>
    <w:rsid w:val="009F3065"/>
    <w:rsid w:val="009F384C"/>
    <w:rsid w:val="009F40BB"/>
    <w:rsid w:val="009F4DCF"/>
    <w:rsid w:val="009F5B42"/>
    <w:rsid w:val="009F6604"/>
    <w:rsid w:val="00A039BC"/>
    <w:rsid w:val="00A047EE"/>
    <w:rsid w:val="00A05F35"/>
    <w:rsid w:val="00A06C2B"/>
    <w:rsid w:val="00A1024E"/>
    <w:rsid w:val="00A13100"/>
    <w:rsid w:val="00A14542"/>
    <w:rsid w:val="00A21A65"/>
    <w:rsid w:val="00A2274A"/>
    <w:rsid w:val="00A235B7"/>
    <w:rsid w:val="00A23D8E"/>
    <w:rsid w:val="00A24443"/>
    <w:rsid w:val="00A27A7A"/>
    <w:rsid w:val="00A27D47"/>
    <w:rsid w:val="00A3105E"/>
    <w:rsid w:val="00A322F6"/>
    <w:rsid w:val="00A336D9"/>
    <w:rsid w:val="00A34ABE"/>
    <w:rsid w:val="00A35DA7"/>
    <w:rsid w:val="00A407EF"/>
    <w:rsid w:val="00A41122"/>
    <w:rsid w:val="00A41330"/>
    <w:rsid w:val="00A44146"/>
    <w:rsid w:val="00A44EE1"/>
    <w:rsid w:val="00A46B4C"/>
    <w:rsid w:val="00A50F0E"/>
    <w:rsid w:val="00A5117B"/>
    <w:rsid w:val="00A5118D"/>
    <w:rsid w:val="00A54B03"/>
    <w:rsid w:val="00A54FF5"/>
    <w:rsid w:val="00A55A47"/>
    <w:rsid w:val="00A56D34"/>
    <w:rsid w:val="00A60074"/>
    <w:rsid w:val="00A60A36"/>
    <w:rsid w:val="00A654CD"/>
    <w:rsid w:val="00A6627C"/>
    <w:rsid w:val="00A7023F"/>
    <w:rsid w:val="00A71019"/>
    <w:rsid w:val="00A71108"/>
    <w:rsid w:val="00A76620"/>
    <w:rsid w:val="00A76786"/>
    <w:rsid w:val="00A76EB7"/>
    <w:rsid w:val="00A77FB4"/>
    <w:rsid w:val="00A8081F"/>
    <w:rsid w:val="00A81029"/>
    <w:rsid w:val="00A82010"/>
    <w:rsid w:val="00A845F5"/>
    <w:rsid w:val="00A85040"/>
    <w:rsid w:val="00A85685"/>
    <w:rsid w:val="00A86EA2"/>
    <w:rsid w:val="00A877B8"/>
    <w:rsid w:val="00A87A07"/>
    <w:rsid w:val="00A96489"/>
    <w:rsid w:val="00AA3079"/>
    <w:rsid w:val="00AA4EEA"/>
    <w:rsid w:val="00AA67A8"/>
    <w:rsid w:val="00AA7A86"/>
    <w:rsid w:val="00AB0045"/>
    <w:rsid w:val="00AB0170"/>
    <w:rsid w:val="00AB0821"/>
    <w:rsid w:val="00AB1048"/>
    <w:rsid w:val="00AB2425"/>
    <w:rsid w:val="00AB33E0"/>
    <w:rsid w:val="00AB3C2E"/>
    <w:rsid w:val="00AB685C"/>
    <w:rsid w:val="00AB6C2D"/>
    <w:rsid w:val="00AC08F7"/>
    <w:rsid w:val="00AC0AC4"/>
    <w:rsid w:val="00AC12C3"/>
    <w:rsid w:val="00AC3839"/>
    <w:rsid w:val="00AC7082"/>
    <w:rsid w:val="00AC7550"/>
    <w:rsid w:val="00AD08BD"/>
    <w:rsid w:val="00AD1D19"/>
    <w:rsid w:val="00AD2E1E"/>
    <w:rsid w:val="00AD4BE8"/>
    <w:rsid w:val="00AD5B7A"/>
    <w:rsid w:val="00AD6545"/>
    <w:rsid w:val="00AE1452"/>
    <w:rsid w:val="00AE1A12"/>
    <w:rsid w:val="00AE1DA9"/>
    <w:rsid w:val="00AE27F7"/>
    <w:rsid w:val="00AE3DA8"/>
    <w:rsid w:val="00AE4C45"/>
    <w:rsid w:val="00AE4FFE"/>
    <w:rsid w:val="00AE5EB6"/>
    <w:rsid w:val="00AF02E5"/>
    <w:rsid w:val="00AF195B"/>
    <w:rsid w:val="00AF228E"/>
    <w:rsid w:val="00AF4CE5"/>
    <w:rsid w:val="00B016A8"/>
    <w:rsid w:val="00B01DCE"/>
    <w:rsid w:val="00B02C2B"/>
    <w:rsid w:val="00B05601"/>
    <w:rsid w:val="00B12B4F"/>
    <w:rsid w:val="00B1461F"/>
    <w:rsid w:val="00B14819"/>
    <w:rsid w:val="00B14A52"/>
    <w:rsid w:val="00B15C20"/>
    <w:rsid w:val="00B15E2F"/>
    <w:rsid w:val="00B17AA9"/>
    <w:rsid w:val="00B21A23"/>
    <w:rsid w:val="00B22A28"/>
    <w:rsid w:val="00B24839"/>
    <w:rsid w:val="00B30294"/>
    <w:rsid w:val="00B32F04"/>
    <w:rsid w:val="00B34619"/>
    <w:rsid w:val="00B3727B"/>
    <w:rsid w:val="00B401D6"/>
    <w:rsid w:val="00B404F6"/>
    <w:rsid w:val="00B43027"/>
    <w:rsid w:val="00B44713"/>
    <w:rsid w:val="00B46C4B"/>
    <w:rsid w:val="00B470EF"/>
    <w:rsid w:val="00B50944"/>
    <w:rsid w:val="00B517AE"/>
    <w:rsid w:val="00B51B95"/>
    <w:rsid w:val="00B540AD"/>
    <w:rsid w:val="00B55AC4"/>
    <w:rsid w:val="00B56103"/>
    <w:rsid w:val="00B61534"/>
    <w:rsid w:val="00B64929"/>
    <w:rsid w:val="00B66E53"/>
    <w:rsid w:val="00B6780F"/>
    <w:rsid w:val="00B709A6"/>
    <w:rsid w:val="00B71885"/>
    <w:rsid w:val="00B71E56"/>
    <w:rsid w:val="00B736DF"/>
    <w:rsid w:val="00B743D6"/>
    <w:rsid w:val="00B74FBD"/>
    <w:rsid w:val="00B75390"/>
    <w:rsid w:val="00B76187"/>
    <w:rsid w:val="00B77F46"/>
    <w:rsid w:val="00B82586"/>
    <w:rsid w:val="00B829A3"/>
    <w:rsid w:val="00B82A15"/>
    <w:rsid w:val="00B86DB1"/>
    <w:rsid w:val="00B87421"/>
    <w:rsid w:val="00B87869"/>
    <w:rsid w:val="00B87A29"/>
    <w:rsid w:val="00B87DBA"/>
    <w:rsid w:val="00B91544"/>
    <w:rsid w:val="00B93C3F"/>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558"/>
    <w:rsid w:val="00BB37F6"/>
    <w:rsid w:val="00BB7DFD"/>
    <w:rsid w:val="00BC24AD"/>
    <w:rsid w:val="00BC56F4"/>
    <w:rsid w:val="00BC6005"/>
    <w:rsid w:val="00BC7F94"/>
    <w:rsid w:val="00BD2BFC"/>
    <w:rsid w:val="00BD4A3D"/>
    <w:rsid w:val="00BD545E"/>
    <w:rsid w:val="00BD5C7A"/>
    <w:rsid w:val="00BE3274"/>
    <w:rsid w:val="00BE4005"/>
    <w:rsid w:val="00BE4FF3"/>
    <w:rsid w:val="00BE6B97"/>
    <w:rsid w:val="00BE7F8A"/>
    <w:rsid w:val="00BF03ED"/>
    <w:rsid w:val="00BF2335"/>
    <w:rsid w:val="00BF2B88"/>
    <w:rsid w:val="00BF499E"/>
    <w:rsid w:val="00BF50F7"/>
    <w:rsid w:val="00BF5A54"/>
    <w:rsid w:val="00BF613F"/>
    <w:rsid w:val="00C02F29"/>
    <w:rsid w:val="00C03ED0"/>
    <w:rsid w:val="00C06C13"/>
    <w:rsid w:val="00C100C3"/>
    <w:rsid w:val="00C11782"/>
    <w:rsid w:val="00C14675"/>
    <w:rsid w:val="00C17718"/>
    <w:rsid w:val="00C20AFE"/>
    <w:rsid w:val="00C22A25"/>
    <w:rsid w:val="00C2355F"/>
    <w:rsid w:val="00C24907"/>
    <w:rsid w:val="00C24D9B"/>
    <w:rsid w:val="00C27B6A"/>
    <w:rsid w:val="00C27BF4"/>
    <w:rsid w:val="00C3507C"/>
    <w:rsid w:val="00C35671"/>
    <w:rsid w:val="00C35B77"/>
    <w:rsid w:val="00C3600E"/>
    <w:rsid w:val="00C376EB"/>
    <w:rsid w:val="00C41B6B"/>
    <w:rsid w:val="00C41D2B"/>
    <w:rsid w:val="00C434C3"/>
    <w:rsid w:val="00C45305"/>
    <w:rsid w:val="00C46A92"/>
    <w:rsid w:val="00C46BB8"/>
    <w:rsid w:val="00C46EC1"/>
    <w:rsid w:val="00C52796"/>
    <w:rsid w:val="00C52A47"/>
    <w:rsid w:val="00C53581"/>
    <w:rsid w:val="00C53814"/>
    <w:rsid w:val="00C53E2C"/>
    <w:rsid w:val="00C550C8"/>
    <w:rsid w:val="00C55824"/>
    <w:rsid w:val="00C565F4"/>
    <w:rsid w:val="00C56AB2"/>
    <w:rsid w:val="00C56B61"/>
    <w:rsid w:val="00C57273"/>
    <w:rsid w:val="00C606C3"/>
    <w:rsid w:val="00C61146"/>
    <w:rsid w:val="00C619D3"/>
    <w:rsid w:val="00C620F4"/>
    <w:rsid w:val="00C63A0C"/>
    <w:rsid w:val="00C63FAD"/>
    <w:rsid w:val="00C6409D"/>
    <w:rsid w:val="00C64575"/>
    <w:rsid w:val="00C7173F"/>
    <w:rsid w:val="00C72848"/>
    <w:rsid w:val="00C73001"/>
    <w:rsid w:val="00C73EBB"/>
    <w:rsid w:val="00C7736C"/>
    <w:rsid w:val="00C8080C"/>
    <w:rsid w:val="00C82D87"/>
    <w:rsid w:val="00C83551"/>
    <w:rsid w:val="00C83657"/>
    <w:rsid w:val="00C8712A"/>
    <w:rsid w:val="00C902C8"/>
    <w:rsid w:val="00C90A04"/>
    <w:rsid w:val="00C919D1"/>
    <w:rsid w:val="00C93E18"/>
    <w:rsid w:val="00C963D3"/>
    <w:rsid w:val="00C96E79"/>
    <w:rsid w:val="00CA254C"/>
    <w:rsid w:val="00CA7B50"/>
    <w:rsid w:val="00CB1983"/>
    <w:rsid w:val="00CB2CBB"/>
    <w:rsid w:val="00CB6CCB"/>
    <w:rsid w:val="00CB7CAC"/>
    <w:rsid w:val="00CC4C50"/>
    <w:rsid w:val="00CC5335"/>
    <w:rsid w:val="00CC5451"/>
    <w:rsid w:val="00CC5BA4"/>
    <w:rsid w:val="00CC67A9"/>
    <w:rsid w:val="00CC6F73"/>
    <w:rsid w:val="00CD1BDE"/>
    <w:rsid w:val="00CD3B3A"/>
    <w:rsid w:val="00CD41F1"/>
    <w:rsid w:val="00CD4998"/>
    <w:rsid w:val="00CD5058"/>
    <w:rsid w:val="00CD5884"/>
    <w:rsid w:val="00CD707C"/>
    <w:rsid w:val="00CD70A4"/>
    <w:rsid w:val="00CE1035"/>
    <w:rsid w:val="00CE1D6B"/>
    <w:rsid w:val="00CE2C2A"/>
    <w:rsid w:val="00CE3056"/>
    <w:rsid w:val="00CE3220"/>
    <w:rsid w:val="00CE4F64"/>
    <w:rsid w:val="00CE6E50"/>
    <w:rsid w:val="00CE70C6"/>
    <w:rsid w:val="00CF0079"/>
    <w:rsid w:val="00CF2819"/>
    <w:rsid w:val="00CF39D5"/>
    <w:rsid w:val="00CF4F9D"/>
    <w:rsid w:val="00CF6AFC"/>
    <w:rsid w:val="00CF70DC"/>
    <w:rsid w:val="00D0121D"/>
    <w:rsid w:val="00D03926"/>
    <w:rsid w:val="00D069BD"/>
    <w:rsid w:val="00D1025B"/>
    <w:rsid w:val="00D11725"/>
    <w:rsid w:val="00D12ED4"/>
    <w:rsid w:val="00D148DC"/>
    <w:rsid w:val="00D1516E"/>
    <w:rsid w:val="00D15643"/>
    <w:rsid w:val="00D15890"/>
    <w:rsid w:val="00D15E29"/>
    <w:rsid w:val="00D16F06"/>
    <w:rsid w:val="00D17859"/>
    <w:rsid w:val="00D17FDC"/>
    <w:rsid w:val="00D2053A"/>
    <w:rsid w:val="00D21D8C"/>
    <w:rsid w:val="00D23C70"/>
    <w:rsid w:val="00D2527D"/>
    <w:rsid w:val="00D25A34"/>
    <w:rsid w:val="00D266BE"/>
    <w:rsid w:val="00D30F95"/>
    <w:rsid w:val="00D35E1D"/>
    <w:rsid w:val="00D40B41"/>
    <w:rsid w:val="00D41FDB"/>
    <w:rsid w:val="00D42444"/>
    <w:rsid w:val="00D47FBB"/>
    <w:rsid w:val="00D522CF"/>
    <w:rsid w:val="00D53719"/>
    <w:rsid w:val="00D61596"/>
    <w:rsid w:val="00D61BC0"/>
    <w:rsid w:val="00D62306"/>
    <w:rsid w:val="00D63EFD"/>
    <w:rsid w:val="00D66B7D"/>
    <w:rsid w:val="00D70954"/>
    <w:rsid w:val="00D70A01"/>
    <w:rsid w:val="00D71018"/>
    <w:rsid w:val="00D716CF"/>
    <w:rsid w:val="00D72D16"/>
    <w:rsid w:val="00D7602E"/>
    <w:rsid w:val="00D83C69"/>
    <w:rsid w:val="00D84752"/>
    <w:rsid w:val="00D85481"/>
    <w:rsid w:val="00D86B3B"/>
    <w:rsid w:val="00D8745B"/>
    <w:rsid w:val="00D8748A"/>
    <w:rsid w:val="00D91AFC"/>
    <w:rsid w:val="00D923AA"/>
    <w:rsid w:val="00D926E1"/>
    <w:rsid w:val="00D93196"/>
    <w:rsid w:val="00D936B5"/>
    <w:rsid w:val="00D93DF0"/>
    <w:rsid w:val="00D97A68"/>
    <w:rsid w:val="00DA0DC0"/>
    <w:rsid w:val="00DA15AD"/>
    <w:rsid w:val="00DA3183"/>
    <w:rsid w:val="00DA336F"/>
    <w:rsid w:val="00DA5234"/>
    <w:rsid w:val="00DA6BB2"/>
    <w:rsid w:val="00DA6CCD"/>
    <w:rsid w:val="00DA7D1B"/>
    <w:rsid w:val="00DB0079"/>
    <w:rsid w:val="00DB243C"/>
    <w:rsid w:val="00DB482A"/>
    <w:rsid w:val="00DB5033"/>
    <w:rsid w:val="00DB5078"/>
    <w:rsid w:val="00DB50FB"/>
    <w:rsid w:val="00DB56F2"/>
    <w:rsid w:val="00DB5CA6"/>
    <w:rsid w:val="00DB5DAC"/>
    <w:rsid w:val="00DB6780"/>
    <w:rsid w:val="00DB6EF5"/>
    <w:rsid w:val="00DC0163"/>
    <w:rsid w:val="00DC1A02"/>
    <w:rsid w:val="00DC29AC"/>
    <w:rsid w:val="00DC2A58"/>
    <w:rsid w:val="00DC3089"/>
    <w:rsid w:val="00DC4420"/>
    <w:rsid w:val="00DC742A"/>
    <w:rsid w:val="00DD0802"/>
    <w:rsid w:val="00DD2814"/>
    <w:rsid w:val="00DD2E11"/>
    <w:rsid w:val="00DD6BB5"/>
    <w:rsid w:val="00DD6C51"/>
    <w:rsid w:val="00DD7B1D"/>
    <w:rsid w:val="00DE03AF"/>
    <w:rsid w:val="00DE05BA"/>
    <w:rsid w:val="00DE121C"/>
    <w:rsid w:val="00DE20F3"/>
    <w:rsid w:val="00DE34A9"/>
    <w:rsid w:val="00DE366A"/>
    <w:rsid w:val="00DE4387"/>
    <w:rsid w:val="00DE498F"/>
    <w:rsid w:val="00DE6633"/>
    <w:rsid w:val="00DE6A6E"/>
    <w:rsid w:val="00DE7516"/>
    <w:rsid w:val="00DF2D3C"/>
    <w:rsid w:val="00DF75F8"/>
    <w:rsid w:val="00DF7A3A"/>
    <w:rsid w:val="00E00083"/>
    <w:rsid w:val="00E00A0F"/>
    <w:rsid w:val="00E00C00"/>
    <w:rsid w:val="00E01304"/>
    <w:rsid w:val="00E04B79"/>
    <w:rsid w:val="00E07C5A"/>
    <w:rsid w:val="00E10AC2"/>
    <w:rsid w:val="00E1450E"/>
    <w:rsid w:val="00E15215"/>
    <w:rsid w:val="00E159ED"/>
    <w:rsid w:val="00E15B75"/>
    <w:rsid w:val="00E15BA9"/>
    <w:rsid w:val="00E15F1C"/>
    <w:rsid w:val="00E1761E"/>
    <w:rsid w:val="00E17693"/>
    <w:rsid w:val="00E2038D"/>
    <w:rsid w:val="00E20F31"/>
    <w:rsid w:val="00E21B40"/>
    <w:rsid w:val="00E220AA"/>
    <w:rsid w:val="00E2260B"/>
    <w:rsid w:val="00E24D25"/>
    <w:rsid w:val="00E2553D"/>
    <w:rsid w:val="00E26272"/>
    <w:rsid w:val="00E26337"/>
    <w:rsid w:val="00E26468"/>
    <w:rsid w:val="00E26E19"/>
    <w:rsid w:val="00E27E7E"/>
    <w:rsid w:val="00E30995"/>
    <w:rsid w:val="00E31DF3"/>
    <w:rsid w:val="00E3244F"/>
    <w:rsid w:val="00E32AB1"/>
    <w:rsid w:val="00E3625F"/>
    <w:rsid w:val="00E37905"/>
    <w:rsid w:val="00E450A4"/>
    <w:rsid w:val="00E46C58"/>
    <w:rsid w:val="00E506BE"/>
    <w:rsid w:val="00E549D8"/>
    <w:rsid w:val="00E55547"/>
    <w:rsid w:val="00E56D74"/>
    <w:rsid w:val="00E62FE8"/>
    <w:rsid w:val="00E6302B"/>
    <w:rsid w:val="00E6452F"/>
    <w:rsid w:val="00E64F45"/>
    <w:rsid w:val="00E6742D"/>
    <w:rsid w:val="00E7079B"/>
    <w:rsid w:val="00E71CB0"/>
    <w:rsid w:val="00E727F2"/>
    <w:rsid w:val="00E72F9F"/>
    <w:rsid w:val="00E73341"/>
    <w:rsid w:val="00E77C3D"/>
    <w:rsid w:val="00E85922"/>
    <w:rsid w:val="00E90971"/>
    <w:rsid w:val="00E90991"/>
    <w:rsid w:val="00E909F0"/>
    <w:rsid w:val="00E90D47"/>
    <w:rsid w:val="00E91FAB"/>
    <w:rsid w:val="00E93917"/>
    <w:rsid w:val="00E93993"/>
    <w:rsid w:val="00E9426A"/>
    <w:rsid w:val="00E94374"/>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566A"/>
    <w:rsid w:val="00EB7525"/>
    <w:rsid w:val="00EB77AD"/>
    <w:rsid w:val="00EC10DE"/>
    <w:rsid w:val="00EC1E6D"/>
    <w:rsid w:val="00EC3359"/>
    <w:rsid w:val="00EC441F"/>
    <w:rsid w:val="00EC4755"/>
    <w:rsid w:val="00ED0445"/>
    <w:rsid w:val="00ED0BC4"/>
    <w:rsid w:val="00ED3A06"/>
    <w:rsid w:val="00ED447D"/>
    <w:rsid w:val="00ED4B4D"/>
    <w:rsid w:val="00ED5106"/>
    <w:rsid w:val="00ED6085"/>
    <w:rsid w:val="00EE00AC"/>
    <w:rsid w:val="00EE0481"/>
    <w:rsid w:val="00EE1A33"/>
    <w:rsid w:val="00EE1E8B"/>
    <w:rsid w:val="00EE391F"/>
    <w:rsid w:val="00EE4971"/>
    <w:rsid w:val="00EE5D82"/>
    <w:rsid w:val="00EE62D1"/>
    <w:rsid w:val="00EE6CB0"/>
    <w:rsid w:val="00EF0489"/>
    <w:rsid w:val="00EF090E"/>
    <w:rsid w:val="00EF119C"/>
    <w:rsid w:val="00EF17F4"/>
    <w:rsid w:val="00EF5572"/>
    <w:rsid w:val="00EF6D63"/>
    <w:rsid w:val="00F02278"/>
    <w:rsid w:val="00F033DA"/>
    <w:rsid w:val="00F05174"/>
    <w:rsid w:val="00F05DFD"/>
    <w:rsid w:val="00F07776"/>
    <w:rsid w:val="00F11F17"/>
    <w:rsid w:val="00F13691"/>
    <w:rsid w:val="00F13FB1"/>
    <w:rsid w:val="00F14629"/>
    <w:rsid w:val="00F152FF"/>
    <w:rsid w:val="00F15588"/>
    <w:rsid w:val="00F16306"/>
    <w:rsid w:val="00F17113"/>
    <w:rsid w:val="00F1747D"/>
    <w:rsid w:val="00F2005D"/>
    <w:rsid w:val="00F20363"/>
    <w:rsid w:val="00F220A7"/>
    <w:rsid w:val="00F22350"/>
    <w:rsid w:val="00F25498"/>
    <w:rsid w:val="00F27999"/>
    <w:rsid w:val="00F27CD8"/>
    <w:rsid w:val="00F27CFF"/>
    <w:rsid w:val="00F27DF6"/>
    <w:rsid w:val="00F30351"/>
    <w:rsid w:val="00F3047E"/>
    <w:rsid w:val="00F321D2"/>
    <w:rsid w:val="00F32C31"/>
    <w:rsid w:val="00F32F24"/>
    <w:rsid w:val="00F32F5A"/>
    <w:rsid w:val="00F3323E"/>
    <w:rsid w:val="00F33B81"/>
    <w:rsid w:val="00F341F4"/>
    <w:rsid w:val="00F343BB"/>
    <w:rsid w:val="00F34F9D"/>
    <w:rsid w:val="00F35CCE"/>
    <w:rsid w:val="00F41211"/>
    <w:rsid w:val="00F4277D"/>
    <w:rsid w:val="00F43F7A"/>
    <w:rsid w:val="00F47A63"/>
    <w:rsid w:val="00F51BD5"/>
    <w:rsid w:val="00F51C9E"/>
    <w:rsid w:val="00F51F75"/>
    <w:rsid w:val="00F52E3C"/>
    <w:rsid w:val="00F5524B"/>
    <w:rsid w:val="00F60538"/>
    <w:rsid w:val="00F60FDF"/>
    <w:rsid w:val="00F61DD2"/>
    <w:rsid w:val="00F648DF"/>
    <w:rsid w:val="00F66AFF"/>
    <w:rsid w:val="00F66F01"/>
    <w:rsid w:val="00F67DAD"/>
    <w:rsid w:val="00F67EA8"/>
    <w:rsid w:val="00F70573"/>
    <w:rsid w:val="00F71433"/>
    <w:rsid w:val="00F71568"/>
    <w:rsid w:val="00F76CBA"/>
    <w:rsid w:val="00F814B1"/>
    <w:rsid w:val="00F83613"/>
    <w:rsid w:val="00F83DBA"/>
    <w:rsid w:val="00F85679"/>
    <w:rsid w:val="00F8668C"/>
    <w:rsid w:val="00F90C34"/>
    <w:rsid w:val="00F93E2A"/>
    <w:rsid w:val="00F95410"/>
    <w:rsid w:val="00F955C5"/>
    <w:rsid w:val="00F97C5B"/>
    <w:rsid w:val="00FA3D50"/>
    <w:rsid w:val="00FA65D9"/>
    <w:rsid w:val="00FA6E25"/>
    <w:rsid w:val="00FA7F45"/>
    <w:rsid w:val="00FB4050"/>
    <w:rsid w:val="00FB715C"/>
    <w:rsid w:val="00FB7FBD"/>
    <w:rsid w:val="00FC0C23"/>
    <w:rsid w:val="00FC374A"/>
    <w:rsid w:val="00FC74C8"/>
    <w:rsid w:val="00FC7B47"/>
    <w:rsid w:val="00FD035C"/>
    <w:rsid w:val="00FD1A35"/>
    <w:rsid w:val="00FD2668"/>
    <w:rsid w:val="00FD287B"/>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63FB"/>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Char"/>
    <w:uiPriority w:val="99"/>
    <w:unhideWhenUsed/>
    <w:rsid w:val="00241B44"/>
    <w:rPr>
      <w:szCs w:val="20"/>
    </w:rPr>
  </w:style>
  <w:style w:type="character" w:customStyle="1" w:styleId="Char">
    <w:name w:val="Κείμενο υποσημείωσης Char"/>
    <w:aliases w:val="fn Char,Fußnotentext Char Char Char Char Char,Fußnotentext Char Char Char Char Char Char Char,Fußnotentext Char Char Char Char Char Char Char Char Char,Fußnotentextf Char,footnotes Char,Footnote Text Char2 Char Char,ft Char"/>
    <w:basedOn w:val="a0"/>
    <w:link w:val="a4"/>
    <w:uiPriority w:val="99"/>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w:basedOn w:val="a0"/>
    <w:uiPriority w:val="99"/>
    <w:unhideWhenUsed/>
    <w:qFormat/>
    <w:rsid w:val="00241B44"/>
    <w:rPr>
      <w:vertAlign w:val="superscript"/>
    </w:rPr>
  </w:style>
  <w:style w:type="character" w:styleId="-">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6">
    <w:name w:val="annotation reference"/>
    <w:basedOn w:val="a0"/>
    <w:uiPriority w:val="99"/>
    <w:semiHidden/>
    <w:unhideWhenUsed/>
    <w:rsid w:val="008B5333"/>
    <w:rPr>
      <w:sz w:val="16"/>
      <w:szCs w:val="16"/>
    </w:rPr>
  </w:style>
  <w:style w:type="paragraph" w:styleId="a7">
    <w:name w:val="annotation text"/>
    <w:basedOn w:val="a"/>
    <w:link w:val="Char0"/>
    <w:uiPriority w:val="99"/>
    <w:semiHidden/>
    <w:unhideWhenUsed/>
    <w:rsid w:val="008B5333"/>
    <w:rPr>
      <w:szCs w:val="20"/>
    </w:rPr>
  </w:style>
  <w:style w:type="character" w:customStyle="1" w:styleId="Char0">
    <w:name w:val="Κείμενο σχολίου Char"/>
    <w:basedOn w:val="a0"/>
    <w:link w:val="a7"/>
    <w:uiPriority w:val="99"/>
    <w:semiHidden/>
    <w:rsid w:val="008B5333"/>
    <w:rPr>
      <w:rFonts w:eastAsia="Times New Roman"/>
      <w:sz w:val="20"/>
      <w:szCs w:val="20"/>
    </w:rPr>
  </w:style>
  <w:style w:type="paragraph" w:styleId="a8">
    <w:name w:val="annotation subject"/>
    <w:basedOn w:val="a7"/>
    <w:next w:val="a7"/>
    <w:link w:val="Char1"/>
    <w:uiPriority w:val="99"/>
    <w:semiHidden/>
    <w:unhideWhenUsed/>
    <w:rsid w:val="008B5333"/>
    <w:rPr>
      <w:b/>
      <w:bCs/>
    </w:rPr>
  </w:style>
  <w:style w:type="character" w:customStyle="1" w:styleId="Char1">
    <w:name w:val="Θέμα σχολίου Char"/>
    <w:basedOn w:val="Char0"/>
    <w:link w:val="a8"/>
    <w:uiPriority w:val="99"/>
    <w:semiHidden/>
    <w:rsid w:val="008B5333"/>
    <w:rPr>
      <w:rFonts w:eastAsia="Times New Roman"/>
      <w:b/>
      <w:bCs/>
      <w:sz w:val="20"/>
      <w:szCs w:val="20"/>
    </w:rPr>
  </w:style>
  <w:style w:type="paragraph" w:styleId="a9">
    <w:name w:val="Balloon Text"/>
    <w:basedOn w:val="a"/>
    <w:link w:val="Char2"/>
    <w:uiPriority w:val="99"/>
    <w:semiHidden/>
    <w:unhideWhenUsed/>
    <w:rsid w:val="008B5333"/>
    <w:rPr>
      <w:rFonts w:ascii="Tahoma" w:hAnsi="Tahoma" w:cs="Tahoma"/>
      <w:sz w:val="16"/>
      <w:szCs w:val="16"/>
    </w:rPr>
  </w:style>
  <w:style w:type="character" w:customStyle="1" w:styleId="Char2">
    <w:name w:val="Κείμενο πλαισίου Char"/>
    <w:basedOn w:val="a0"/>
    <w:link w:val="a9"/>
    <w:uiPriority w:val="99"/>
    <w:semiHidden/>
    <w:rsid w:val="008B5333"/>
    <w:rPr>
      <w:rFonts w:ascii="Tahoma" w:eastAsia="Times New Roman" w:hAnsi="Tahoma" w:cs="Tahoma"/>
      <w:sz w:val="16"/>
      <w:szCs w:val="16"/>
    </w:rPr>
  </w:style>
  <w:style w:type="paragraph" w:styleId="aa">
    <w:name w:val="footer"/>
    <w:basedOn w:val="a"/>
    <w:link w:val="Char3"/>
    <w:uiPriority w:val="99"/>
    <w:unhideWhenUsed/>
    <w:rsid w:val="00FC7B47"/>
    <w:pPr>
      <w:tabs>
        <w:tab w:val="center" w:pos="4513"/>
        <w:tab w:val="right" w:pos="9026"/>
      </w:tabs>
    </w:pPr>
  </w:style>
  <w:style w:type="character" w:customStyle="1" w:styleId="Char3">
    <w:name w:val="Υποσέλιδο Char"/>
    <w:basedOn w:val="a0"/>
    <w:link w:val="aa"/>
    <w:uiPriority w:val="99"/>
    <w:rsid w:val="00FC7B47"/>
    <w:rPr>
      <w:rFonts w:eastAsia="Times New Roman"/>
      <w:sz w:val="20"/>
    </w:rPr>
  </w:style>
  <w:style w:type="character" w:styleId="ab">
    <w:name w:val="page number"/>
    <w:basedOn w:val="a0"/>
    <w:uiPriority w:val="99"/>
    <w:semiHidden/>
    <w:unhideWhenUsed/>
    <w:rsid w:val="00FC7B47"/>
  </w:style>
  <w:style w:type="paragraph" w:styleId="ac">
    <w:name w:val="header"/>
    <w:basedOn w:val="a"/>
    <w:link w:val="Char4"/>
    <w:uiPriority w:val="99"/>
    <w:unhideWhenUsed/>
    <w:rsid w:val="00FC7B47"/>
    <w:pPr>
      <w:tabs>
        <w:tab w:val="center" w:pos="4513"/>
        <w:tab w:val="right" w:pos="9026"/>
      </w:tabs>
    </w:pPr>
  </w:style>
  <w:style w:type="character" w:customStyle="1" w:styleId="Char4">
    <w:name w:val="Κεφαλίδα Char"/>
    <w:basedOn w:val="a0"/>
    <w:link w:val="ac"/>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0">
    <w:name w:val="FollowedHyperlink"/>
    <w:basedOn w:val="a0"/>
    <w:uiPriority w:val="99"/>
    <w:semiHidden/>
    <w:unhideWhenUsed/>
    <w:rsid w:val="00E6452F"/>
    <w:rPr>
      <w:color w:val="954F72" w:themeColor="followedHyperlink"/>
      <w:u w:val="single"/>
    </w:rPr>
  </w:style>
  <w:style w:type="character" w:styleId="ad">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9610</Words>
  <Characters>51897</Characters>
  <Application>Microsoft Office Word</Application>
  <DocSecurity>0</DocSecurity>
  <Lines>432</Lines>
  <Paragraphs>122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61385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Marion Giannakou</cp:lastModifiedBy>
  <cp:revision>362</cp:revision>
  <cp:lastPrinted>2019-08-27T05:42:00Z</cp:lastPrinted>
  <dcterms:created xsi:type="dcterms:W3CDTF">2022-10-24T10:38:00Z</dcterms:created>
  <dcterms:modified xsi:type="dcterms:W3CDTF">2023-06-22T22:43:00Z</dcterms:modified>
</cp:coreProperties>
</file>