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AD1371" w:rsidRDefault="00AE5B6F" w:rsidP="00B04033">
      <w:pPr>
        <w:pStyle w:val="ListParagraph"/>
        <w:numPr>
          <w:ilvl w:val="0"/>
          <w:numId w:val="1"/>
        </w:numPr>
        <w:ind w:left="426"/>
        <w:jc w:val="both"/>
        <w:rPr>
          <w:rFonts w:ascii="Avenir Next" w:hAnsi="Avenir Next" w:cs="Arial"/>
          <w:sz w:val="22"/>
          <w:szCs w:val="22"/>
          <w:highlight w:val="yellow"/>
          <w:lang w:val="en-GB"/>
        </w:rPr>
      </w:pPr>
      <w:r w:rsidRPr="00AD1371">
        <w:rPr>
          <w:rFonts w:ascii="Avenir Next" w:hAnsi="Avenir Next" w:cs="Arial"/>
          <w:sz w:val="22"/>
          <w:szCs w:val="22"/>
          <w:highlight w:val="yellow"/>
          <w:lang w:val="en-GB"/>
        </w:rPr>
        <w:t>w</w:t>
      </w:r>
      <w:r w:rsidR="00C91062" w:rsidRPr="00AD1371">
        <w:rPr>
          <w:rFonts w:ascii="Avenir Next" w:hAnsi="Avenir Next" w:cs="Arial"/>
          <w:sz w:val="22"/>
          <w:szCs w:val="22"/>
          <w:highlight w:val="yellow"/>
          <w:lang w:val="en-GB"/>
        </w:rPr>
        <w:t>ithin 8 weeks of the commencement of the administration</w:t>
      </w:r>
      <w:r w:rsidR="00763348" w:rsidRPr="00AD1371">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90468D" w:rsidRDefault="00E443D7" w:rsidP="00B04033">
      <w:pPr>
        <w:pStyle w:val="ListParagraph"/>
        <w:numPr>
          <w:ilvl w:val="0"/>
          <w:numId w:val="2"/>
        </w:numPr>
        <w:ind w:left="426"/>
        <w:jc w:val="both"/>
        <w:rPr>
          <w:rFonts w:ascii="Avenir Next" w:hAnsi="Avenir Next" w:cs="Arial"/>
          <w:sz w:val="22"/>
          <w:szCs w:val="22"/>
          <w:highlight w:val="yellow"/>
          <w:lang w:val="en-GB"/>
        </w:rPr>
      </w:pPr>
      <w:r w:rsidRPr="0090468D">
        <w:rPr>
          <w:rFonts w:ascii="Avenir Next" w:hAnsi="Avenir Next" w:cs="Arial"/>
          <w:sz w:val="22"/>
          <w:szCs w:val="22"/>
          <w:highlight w:val="yellow"/>
          <w:lang w:val="en-GB"/>
        </w:rPr>
        <w:t>One year</w:t>
      </w:r>
      <w:r w:rsidR="00763348" w:rsidRPr="0090468D">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4164CF" w:rsidRDefault="00AE5B6F" w:rsidP="00B04033">
      <w:pPr>
        <w:pStyle w:val="ListParagraph"/>
        <w:numPr>
          <w:ilvl w:val="0"/>
          <w:numId w:val="3"/>
        </w:numPr>
        <w:ind w:left="426"/>
        <w:jc w:val="both"/>
        <w:rPr>
          <w:rFonts w:ascii="Avenir Next" w:hAnsi="Avenir Next" w:cs="Arial"/>
          <w:sz w:val="22"/>
          <w:szCs w:val="22"/>
          <w:highlight w:val="yellow"/>
          <w:lang w:val="en-GB"/>
        </w:rPr>
      </w:pPr>
      <w:r w:rsidRPr="004164CF">
        <w:rPr>
          <w:rFonts w:ascii="Avenir Next" w:hAnsi="Avenir Next" w:cs="Arial"/>
          <w:sz w:val="22"/>
          <w:szCs w:val="22"/>
          <w:highlight w:val="yellow"/>
          <w:lang w:val="en-GB"/>
        </w:rPr>
        <w:t>T</w:t>
      </w:r>
      <w:r w:rsidR="008D1616" w:rsidRPr="004164CF">
        <w:rPr>
          <w:rFonts w:ascii="Avenir Next" w:hAnsi="Avenir Next" w:cs="Arial"/>
          <w:sz w:val="22"/>
          <w:szCs w:val="22"/>
          <w:highlight w:val="yellow"/>
          <w:lang w:val="en-GB"/>
        </w:rPr>
        <w:t>he company is, or is likely to become, unable to pay their debts, as defined under s</w:t>
      </w:r>
      <w:r w:rsidR="00E833F4" w:rsidRPr="004164CF">
        <w:rPr>
          <w:rFonts w:ascii="Avenir Next" w:hAnsi="Avenir Next" w:cs="Arial"/>
          <w:sz w:val="22"/>
          <w:szCs w:val="22"/>
          <w:highlight w:val="yellow"/>
          <w:lang w:val="en-GB"/>
        </w:rPr>
        <w:t>ection</w:t>
      </w:r>
      <w:r w:rsidR="008D1616" w:rsidRPr="004164CF">
        <w:rPr>
          <w:rFonts w:ascii="Avenir Next" w:hAnsi="Avenir Next" w:cs="Arial"/>
          <w:sz w:val="22"/>
          <w:szCs w:val="22"/>
          <w:highlight w:val="yellow"/>
          <w:lang w:val="en-GB"/>
        </w:rPr>
        <w:t xml:space="preserve"> 123 of the Insolvency Act 1986</w:t>
      </w:r>
      <w:r w:rsidR="00763348" w:rsidRPr="004164CF">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B460CA">
        <w:rPr>
          <w:rFonts w:ascii="Avenir Next" w:hAnsi="Avenir Next" w:cs="Arial"/>
          <w:sz w:val="22"/>
          <w:szCs w:val="22"/>
          <w:highlight w:val="yellow"/>
          <w:lang w:val="en-GB"/>
        </w:rPr>
        <w:t>The purchaser</w:t>
      </w:r>
      <w:r w:rsidR="00763348" w:rsidRPr="00B460CA">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C37CFB" w:rsidRDefault="00BA1CFD" w:rsidP="00B04033">
      <w:pPr>
        <w:pStyle w:val="ListParagraph"/>
        <w:numPr>
          <w:ilvl w:val="0"/>
          <w:numId w:val="5"/>
        </w:numPr>
        <w:ind w:left="426"/>
        <w:jc w:val="both"/>
        <w:rPr>
          <w:rFonts w:ascii="Avenir Next" w:hAnsi="Avenir Next" w:cs="Arial"/>
          <w:sz w:val="22"/>
          <w:szCs w:val="22"/>
          <w:highlight w:val="yellow"/>
          <w:lang w:val="en-GB"/>
        </w:rPr>
      </w:pPr>
      <w:r w:rsidRPr="00C37CFB">
        <w:rPr>
          <w:rFonts w:ascii="Avenir Next" w:hAnsi="Avenir Next" w:cs="Arial"/>
          <w:sz w:val="22"/>
          <w:szCs w:val="22"/>
          <w:highlight w:val="yellow"/>
          <w:lang w:val="en-GB"/>
        </w:rPr>
        <w:t>Administration</w:t>
      </w:r>
      <w:r w:rsidR="00763348" w:rsidRPr="00C37CFB">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A03DFF" w:rsidRDefault="001F3C98" w:rsidP="00B04033">
      <w:pPr>
        <w:pStyle w:val="ListParagraph"/>
        <w:numPr>
          <w:ilvl w:val="0"/>
          <w:numId w:val="6"/>
        </w:numPr>
        <w:ind w:left="426"/>
        <w:jc w:val="both"/>
        <w:rPr>
          <w:rFonts w:ascii="Avenir Next" w:hAnsi="Avenir Next" w:cs="Arial"/>
          <w:sz w:val="22"/>
          <w:szCs w:val="22"/>
          <w:highlight w:val="yellow"/>
          <w:lang w:val="en-GB"/>
        </w:rPr>
      </w:pPr>
      <w:r w:rsidRPr="00A03DFF">
        <w:rPr>
          <w:rFonts w:ascii="Avenir Next" w:hAnsi="Avenir Next" w:cs="Arial"/>
          <w:sz w:val="22"/>
          <w:szCs w:val="22"/>
          <w:highlight w:val="yellow"/>
          <w:lang w:val="en-GB"/>
        </w:rPr>
        <w:t xml:space="preserve">GBP </w:t>
      </w:r>
      <w:r w:rsidR="00BA1CFD" w:rsidRPr="00A03DFF">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435EF4" w:rsidRDefault="00BA1CFD" w:rsidP="00B04033">
      <w:pPr>
        <w:pStyle w:val="ListParagraph"/>
        <w:numPr>
          <w:ilvl w:val="0"/>
          <w:numId w:val="7"/>
        </w:numPr>
        <w:ind w:left="426"/>
        <w:jc w:val="both"/>
        <w:rPr>
          <w:rFonts w:ascii="Avenir Next" w:hAnsi="Avenir Next" w:cs="Arial"/>
          <w:sz w:val="22"/>
          <w:szCs w:val="22"/>
          <w:lang w:val="en-GB"/>
        </w:rPr>
      </w:pPr>
      <w:r w:rsidRPr="00435EF4">
        <w:rPr>
          <w:rFonts w:ascii="Avenir Next" w:hAnsi="Avenir Next" w:cs="Arial"/>
          <w:sz w:val="22"/>
          <w:szCs w:val="22"/>
          <w:lang w:val="en-GB"/>
        </w:rPr>
        <w:t>Wrongful trading</w:t>
      </w:r>
      <w:r w:rsidR="00763348" w:rsidRPr="00435EF4">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E696B" w:rsidRDefault="00BA1CFD" w:rsidP="00B04033">
      <w:pPr>
        <w:pStyle w:val="ListParagraph"/>
        <w:numPr>
          <w:ilvl w:val="0"/>
          <w:numId w:val="7"/>
        </w:numPr>
        <w:ind w:left="426"/>
        <w:jc w:val="both"/>
        <w:rPr>
          <w:rFonts w:ascii="Avenir Next" w:hAnsi="Avenir Next" w:cs="Arial"/>
          <w:sz w:val="22"/>
          <w:szCs w:val="22"/>
          <w:highlight w:val="yellow"/>
          <w:lang w:val="en-GB"/>
        </w:rPr>
      </w:pPr>
      <w:r w:rsidRPr="002E696B">
        <w:rPr>
          <w:rFonts w:ascii="Avenir Next" w:hAnsi="Avenir Next" w:cs="Arial"/>
          <w:sz w:val="22"/>
          <w:szCs w:val="22"/>
          <w:highlight w:val="yellow"/>
          <w:lang w:val="en-GB"/>
        </w:rPr>
        <w:t>Breach of fiduciary duty</w:t>
      </w:r>
      <w:r w:rsidR="00763348" w:rsidRPr="002E696B">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D47067" w:rsidRDefault="00876F56" w:rsidP="00B04033">
      <w:pPr>
        <w:pStyle w:val="ListParagraph"/>
        <w:numPr>
          <w:ilvl w:val="0"/>
          <w:numId w:val="8"/>
        </w:numPr>
        <w:ind w:left="426"/>
        <w:jc w:val="both"/>
        <w:rPr>
          <w:rFonts w:ascii="Avenir Next" w:hAnsi="Avenir Next" w:cs="Arial"/>
          <w:sz w:val="22"/>
          <w:szCs w:val="22"/>
          <w:highlight w:val="yellow"/>
          <w:lang w:val="en-GB"/>
        </w:rPr>
      </w:pPr>
      <w:r w:rsidRPr="00D47067">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AD0AA5" w:rsidRDefault="00E833F4" w:rsidP="00B04033">
      <w:pPr>
        <w:pStyle w:val="ListParagraph"/>
        <w:numPr>
          <w:ilvl w:val="0"/>
          <w:numId w:val="9"/>
        </w:numPr>
        <w:ind w:left="426"/>
        <w:jc w:val="both"/>
        <w:rPr>
          <w:rFonts w:ascii="Avenir Next" w:hAnsi="Avenir Next" w:cs="Arial"/>
          <w:sz w:val="22"/>
          <w:szCs w:val="22"/>
          <w:highlight w:val="yellow"/>
          <w:lang w:val="en-GB"/>
        </w:rPr>
      </w:pPr>
      <w:r w:rsidRPr="00AD0AA5">
        <w:rPr>
          <w:rFonts w:ascii="Avenir Next" w:hAnsi="Avenir Next" w:cs="Arial"/>
          <w:sz w:val="22"/>
          <w:szCs w:val="22"/>
          <w:highlight w:val="yellow"/>
          <w:lang w:val="en-GB"/>
        </w:rPr>
        <w:t>A</w:t>
      </w:r>
      <w:r w:rsidR="000D10C6" w:rsidRPr="00AD0AA5">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5C664A" w:rsidRDefault="0020204E" w:rsidP="00B04033">
      <w:pPr>
        <w:pStyle w:val="ListParagraph"/>
        <w:numPr>
          <w:ilvl w:val="0"/>
          <w:numId w:val="10"/>
        </w:numPr>
        <w:ind w:left="426"/>
        <w:jc w:val="both"/>
        <w:rPr>
          <w:rFonts w:ascii="Avenir Next" w:hAnsi="Avenir Next" w:cs="Arial"/>
          <w:sz w:val="22"/>
          <w:szCs w:val="22"/>
          <w:lang w:val="en-GB"/>
        </w:rPr>
      </w:pPr>
      <w:r w:rsidRPr="005C664A">
        <w:rPr>
          <w:rFonts w:ascii="Avenir Next" w:hAnsi="Avenir Next" w:cs="Arial"/>
          <w:sz w:val="22"/>
          <w:szCs w:val="22"/>
          <w:lang w:val="en-GB"/>
        </w:rPr>
        <w:t>12 months</w:t>
      </w:r>
      <w:r w:rsidR="00763348" w:rsidRPr="005C664A">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6D2266" w:rsidRDefault="0020204E" w:rsidP="00B04033">
      <w:pPr>
        <w:pStyle w:val="ListParagraph"/>
        <w:numPr>
          <w:ilvl w:val="0"/>
          <w:numId w:val="10"/>
        </w:numPr>
        <w:ind w:left="426"/>
        <w:jc w:val="both"/>
        <w:rPr>
          <w:rFonts w:ascii="Avenir Next" w:hAnsi="Avenir Next" w:cs="Arial"/>
          <w:sz w:val="22"/>
          <w:szCs w:val="22"/>
          <w:highlight w:val="yellow"/>
          <w:lang w:val="en-GB"/>
        </w:rPr>
      </w:pPr>
      <w:r w:rsidRPr="006D2266">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1EC36CB0" w:rsidR="00AE5B6F" w:rsidRDefault="00781230"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S</w:t>
      </w:r>
      <w:r w:rsidR="00381E20">
        <w:rPr>
          <w:rFonts w:ascii="Avenir Next" w:hAnsi="Avenir Next" w:cs="Arial"/>
          <w:color w:val="808080" w:themeColor="background1" w:themeShade="80"/>
          <w:sz w:val="22"/>
          <w:szCs w:val="22"/>
          <w:lang w:val="en-GB"/>
        </w:rPr>
        <w:t>246</w:t>
      </w:r>
      <w:r w:rsidR="0006380C">
        <w:rPr>
          <w:rFonts w:ascii="Avenir Next" w:hAnsi="Avenir Next" w:cs="Arial"/>
          <w:color w:val="808080" w:themeColor="background1" w:themeShade="80"/>
          <w:sz w:val="22"/>
          <w:szCs w:val="22"/>
          <w:lang w:val="en-GB"/>
        </w:rPr>
        <w:t>ZB of the Insolvency Act deals with the offence of wrongful trading</w:t>
      </w:r>
      <w:r w:rsidR="00E62FD1">
        <w:rPr>
          <w:rFonts w:ascii="Avenir Next" w:hAnsi="Avenir Next" w:cs="Arial"/>
          <w:color w:val="808080" w:themeColor="background1" w:themeShade="80"/>
          <w:sz w:val="22"/>
          <w:szCs w:val="22"/>
          <w:lang w:val="en-GB"/>
        </w:rPr>
        <w:t xml:space="preserve"> which a director can be held liable for if they </w:t>
      </w:r>
      <w:r w:rsidR="00FB00AE">
        <w:rPr>
          <w:rFonts w:ascii="Avenir Next" w:hAnsi="Avenir Next" w:cs="Arial"/>
          <w:color w:val="808080" w:themeColor="background1" w:themeShade="80"/>
          <w:sz w:val="22"/>
          <w:szCs w:val="22"/>
          <w:lang w:val="en-GB"/>
        </w:rPr>
        <w:t>knew or ought to have know</w:t>
      </w:r>
      <w:r w:rsidR="00BD3D53">
        <w:rPr>
          <w:rFonts w:ascii="Avenir Next" w:hAnsi="Avenir Next" w:cs="Arial"/>
          <w:color w:val="808080" w:themeColor="background1" w:themeShade="80"/>
          <w:sz w:val="22"/>
          <w:szCs w:val="22"/>
          <w:lang w:val="en-GB"/>
        </w:rPr>
        <w:t>n</w:t>
      </w:r>
      <w:r w:rsidR="00FB00AE">
        <w:rPr>
          <w:rFonts w:ascii="Avenir Next" w:hAnsi="Avenir Next" w:cs="Arial"/>
          <w:color w:val="808080" w:themeColor="background1" w:themeShade="80"/>
          <w:sz w:val="22"/>
          <w:szCs w:val="22"/>
          <w:lang w:val="en-GB"/>
        </w:rPr>
        <w:t xml:space="preserve"> at some time before the company entered insolvency administration that there was no reasonable prospect of the company avoiding </w:t>
      </w:r>
      <w:r w:rsidR="00BD3D53">
        <w:rPr>
          <w:rFonts w:ascii="Avenir Next" w:hAnsi="Avenir Next" w:cs="Arial"/>
          <w:color w:val="808080" w:themeColor="background1" w:themeShade="80"/>
          <w:sz w:val="22"/>
          <w:szCs w:val="22"/>
          <w:lang w:val="en-GB"/>
        </w:rPr>
        <w:t xml:space="preserve">such administration. </w:t>
      </w:r>
      <w:r w:rsidR="00114589" w:rsidRPr="00114589">
        <w:rPr>
          <w:rFonts w:ascii="Avenir Next" w:hAnsi="Avenir Next" w:cs="Arial"/>
          <w:color w:val="808080" w:themeColor="background1" w:themeShade="80"/>
          <w:sz w:val="22"/>
          <w:szCs w:val="22"/>
          <w:lang w:val="en-GB"/>
        </w:rPr>
        <w:t>Liability only arises if, on a net basis, it is shown that the company is worse off as a result of continuing trading</w:t>
      </w:r>
      <w:r w:rsidR="00114589">
        <w:rPr>
          <w:rFonts w:ascii="Avenir Next" w:hAnsi="Avenir Next" w:cs="Arial"/>
          <w:color w:val="808080" w:themeColor="background1" w:themeShade="80"/>
          <w:sz w:val="22"/>
          <w:szCs w:val="22"/>
          <w:lang w:val="en-GB"/>
        </w:rPr>
        <w:t xml:space="preserve">. </w:t>
      </w:r>
      <w:r w:rsidR="00C56C1C">
        <w:rPr>
          <w:rFonts w:ascii="Avenir Next" w:hAnsi="Avenir Next" w:cs="Arial"/>
          <w:color w:val="808080" w:themeColor="background1" w:themeShade="80"/>
          <w:sz w:val="22"/>
          <w:szCs w:val="22"/>
          <w:lang w:val="en-GB"/>
        </w:rPr>
        <w:t>An</w:t>
      </w:r>
      <w:r w:rsidR="00114589">
        <w:rPr>
          <w:rFonts w:ascii="Avenir Next" w:hAnsi="Avenir Next" w:cs="Arial"/>
          <w:color w:val="808080" w:themeColor="background1" w:themeShade="80"/>
          <w:sz w:val="22"/>
          <w:szCs w:val="22"/>
          <w:lang w:val="en-GB"/>
        </w:rPr>
        <w:t xml:space="preserve"> administrator can bring an action under s 246ZB to look into a director’s conduct. If a director is found </w:t>
      </w:r>
      <w:r w:rsidR="002C359C">
        <w:rPr>
          <w:rFonts w:ascii="Avenir Next" w:hAnsi="Avenir Next" w:cs="Arial"/>
          <w:color w:val="808080" w:themeColor="background1" w:themeShade="80"/>
          <w:sz w:val="22"/>
          <w:szCs w:val="22"/>
          <w:lang w:val="en-GB"/>
        </w:rPr>
        <w:t>guilty of this offence, he may be liable to contribute to the assets of the company.</w:t>
      </w:r>
    </w:p>
    <w:p w14:paraId="4A2D4ED0" w14:textId="47356837" w:rsidR="00C56C1C" w:rsidRDefault="00C56C1C" w:rsidP="006624AB">
      <w:pPr>
        <w:jc w:val="both"/>
        <w:rPr>
          <w:rFonts w:ascii="Avenir Next" w:hAnsi="Avenir Next" w:cs="Arial"/>
          <w:color w:val="808080" w:themeColor="background1" w:themeShade="80"/>
          <w:sz w:val="22"/>
          <w:szCs w:val="22"/>
          <w:lang w:val="en-GB"/>
        </w:rPr>
      </w:pPr>
    </w:p>
    <w:p w14:paraId="66EBD9F9" w14:textId="31E04EFF" w:rsidR="00C56C1C" w:rsidRDefault="00C86409"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 6 of the CDDA, </w:t>
      </w:r>
      <w:r w:rsidR="005B1996">
        <w:rPr>
          <w:rFonts w:ascii="Avenir Next" w:hAnsi="Avenir Next" w:cs="Arial"/>
          <w:color w:val="808080" w:themeColor="background1" w:themeShade="80"/>
          <w:sz w:val="22"/>
          <w:szCs w:val="22"/>
          <w:lang w:val="en-GB"/>
        </w:rPr>
        <w:t>deals with</w:t>
      </w:r>
      <w:r w:rsidR="00F65A9F">
        <w:rPr>
          <w:rFonts w:ascii="Avenir Next" w:hAnsi="Avenir Next" w:cs="Arial"/>
          <w:color w:val="808080" w:themeColor="background1" w:themeShade="80"/>
          <w:sz w:val="22"/>
          <w:szCs w:val="22"/>
          <w:lang w:val="en-GB"/>
        </w:rPr>
        <w:t xml:space="preserve"> disqualification of </w:t>
      </w:r>
      <w:r w:rsidR="00BA7D16">
        <w:rPr>
          <w:rFonts w:ascii="Avenir Next" w:hAnsi="Avenir Next" w:cs="Arial"/>
          <w:color w:val="808080" w:themeColor="background1" w:themeShade="80"/>
          <w:sz w:val="22"/>
          <w:szCs w:val="22"/>
          <w:lang w:val="en-GB"/>
        </w:rPr>
        <w:t xml:space="preserve">current or former </w:t>
      </w:r>
      <w:r w:rsidR="00F65A9F">
        <w:rPr>
          <w:rFonts w:ascii="Avenir Next" w:hAnsi="Avenir Next" w:cs="Arial"/>
          <w:color w:val="808080" w:themeColor="background1" w:themeShade="80"/>
          <w:sz w:val="22"/>
          <w:szCs w:val="22"/>
          <w:lang w:val="en-GB"/>
        </w:rPr>
        <w:t>directors of insolvent companies</w:t>
      </w:r>
      <w:r w:rsidR="006C1E34">
        <w:rPr>
          <w:rFonts w:ascii="Avenir Next" w:hAnsi="Avenir Next" w:cs="Arial"/>
          <w:color w:val="808080" w:themeColor="background1" w:themeShade="80"/>
          <w:sz w:val="22"/>
          <w:szCs w:val="22"/>
          <w:lang w:val="en-GB"/>
        </w:rPr>
        <w:t xml:space="preserve"> where the director’s conduct</w:t>
      </w:r>
      <w:r w:rsidR="00AD05B0">
        <w:rPr>
          <w:rFonts w:ascii="Avenir Next" w:hAnsi="Avenir Next" w:cs="Arial"/>
          <w:color w:val="808080" w:themeColor="background1" w:themeShade="80"/>
          <w:sz w:val="22"/>
          <w:szCs w:val="22"/>
          <w:lang w:val="en-GB"/>
        </w:rPr>
        <w:t xml:space="preserve"> makes him unfit to be concerned in the management of a company.</w:t>
      </w:r>
      <w:r w:rsidR="00D02C7F">
        <w:rPr>
          <w:rFonts w:ascii="Avenir Next" w:hAnsi="Avenir Next" w:cs="Arial"/>
          <w:color w:val="808080" w:themeColor="background1" w:themeShade="80"/>
          <w:sz w:val="22"/>
          <w:szCs w:val="22"/>
          <w:lang w:val="en-GB"/>
        </w:rPr>
        <w:t xml:space="preserve"> </w:t>
      </w:r>
      <w:r w:rsidR="00E939B7">
        <w:rPr>
          <w:rFonts w:ascii="Avenir Next" w:hAnsi="Avenir Next" w:cs="Arial"/>
          <w:color w:val="808080" w:themeColor="background1" w:themeShade="80"/>
          <w:sz w:val="22"/>
          <w:szCs w:val="22"/>
          <w:lang w:val="en-GB"/>
        </w:rPr>
        <w:t xml:space="preserve">An action under s </w:t>
      </w:r>
      <w:r w:rsidR="0072083D">
        <w:rPr>
          <w:rFonts w:ascii="Avenir Next" w:hAnsi="Avenir Next" w:cs="Arial"/>
          <w:color w:val="808080" w:themeColor="background1" w:themeShade="80"/>
          <w:sz w:val="22"/>
          <w:szCs w:val="22"/>
          <w:lang w:val="en-GB"/>
        </w:rPr>
        <w:t xml:space="preserve">6 is brought by the Insolvency Service on behalf of the </w:t>
      </w:r>
      <w:r w:rsidR="009A1AB4">
        <w:rPr>
          <w:rFonts w:ascii="Avenir Next" w:hAnsi="Avenir Next" w:cs="Arial"/>
          <w:color w:val="808080" w:themeColor="background1" w:themeShade="80"/>
          <w:sz w:val="22"/>
          <w:szCs w:val="22"/>
          <w:lang w:val="en-GB"/>
        </w:rPr>
        <w:t xml:space="preserve">relevant </w:t>
      </w:r>
      <w:r w:rsidR="0072083D">
        <w:rPr>
          <w:rFonts w:ascii="Avenir Next" w:hAnsi="Avenir Next" w:cs="Arial"/>
          <w:color w:val="808080" w:themeColor="background1" w:themeShade="80"/>
          <w:sz w:val="22"/>
          <w:szCs w:val="22"/>
          <w:lang w:val="en-GB"/>
        </w:rPr>
        <w:t>Secretary of State</w:t>
      </w:r>
      <w:r w:rsidR="00B87D7D">
        <w:rPr>
          <w:rFonts w:ascii="Avenir Next" w:hAnsi="Avenir Next" w:cs="Arial"/>
          <w:color w:val="808080" w:themeColor="background1" w:themeShade="80"/>
          <w:sz w:val="22"/>
          <w:szCs w:val="22"/>
          <w:lang w:val="en-GB"/>
        </w:rPr>
        <w:t xml:space="preserve"> </w:t>
      </w:r>
      <w:r w:rsidR="006225DE">
        <w:rPr>
          <w:rFonts w:ascii="Avenir Next" w:hAnsi="Avenir Next" w:cs="Arial"/>
          <w:color w:val="808080" w:themeColor="background1" w:themeShade="80"/>
          <w:sz w:val="22"/>
          <w:szCs w:val="22"/>
          <w:lang w:val="en-GB"/>
        </w:rPr>
        <w:t>and is determined by the court</w:t>
      </w:r>
      <w:r w:rsidR="00E939B7">
        <w:rPr>
          <w:rFonts w:ascii="Avenir Next" w:hAnsi="Avenir Next" w:cs="Arial"/>
          <w:color w:val="808080" w:themeColor="background1" w:themeShade="80"/>
          <w:sz w:val="22"/>
          <w:szCs w:val="22"/>
          <w:lang w:val="en-GB"/>
        </w:rPr>
        <w:t>.</w:t>
      </w:r>
      <w:r w:rsidR="006225DE">
        <w:rPr>
          <w:rFonts w:ascii="Avenir Next" w:hAnsi="Avenir Next" w:cs="Arial"/>
          <w:color w:val="808080" w:themeColor="background1" w:themeShade="80"/>
          <w:sz w:val="22"/>
          <w:szCs w:val="22"/>
          <w:lang w:val="en-GB"/>
        </w:rPr>
        <w:t xml:space="preserve"> The court is obliged to make a disqualification order where the requirements of s 6 are met.</w:t>
      </w:r>
    </w:p>
    <w:p w14:paraId="05435519" w14:textId="6783CFFD" w:rsidR="00B76F83" w:rsidRDefault="00E84219"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46CF1C70" w14:textId="4F87C173" w:rsidR="00E84219" w:rsidRDefault="00E84219"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423 of the Insolvency Act</w:t>
      </w:r>
      <w:r w:rsidR="00C44368">
        <w:rPr>
          <w:rFonts w:ascii="Avenir Next" w:hAnsi="Avenir Next" w:cs="Arial"/>
          <w:color w:val="808080" w:themeColor="background1" w:themeShade="80"/>
          <w:sz w:val="22"/>
          <w:szCs w:val="22"/>
          <w:lang w:val="en-GB"/>
        </w:rPr>
        <w:t xml:space="preserve"> deals with t</w:t>
      </w:r>
      <w:r w:rsidR="00D441C1">
        <w:rPr>
          <w:rFonts w:ascii="Avenir Next" w:hAnsi="Avenir Next" w:cs="Arial"/>
          <w:color w:val="808080" w:themeColor="background1" w:themeShade="80"/>
          <w:sz w:val="22"/>
          <w:szCs w:val="22"/>
          <w:lang w:val="en-GB"/>
        </w:rPr>
        <w:t xml:space="preserve">he setting aside of transactions that were aimed at defrauding creditors. </w:t>
      </w:r>
      <w:r w:rsidR="00183E1C">
        <w:rPr>
          <w:rFonts w:ascii="Avenir Next" w:hAnsi="Avenir Next" w:cs="Arial"/>
          <w:color w:val="808080" w:themeColor="background1" w:themeShade="80"/>
          <w:sz w:val="22"/>
          <w:szCs w:val="22"/>
          <w:lang w:val="en-GB"/>
        </w:rPr>
        <w:t>If a company is in liquidation or administration</w:t>
      </w:r>
      <w:r w:rsidR="003B522D">
        <w:rPr>
          <w:rFonts w:ascii="Avenir Next" w:hAnsi="Avenir Next" w:cs="Arial"/>
          <w:color w:val="808080" w:themeColor="background1" w:themeShade="80"/>
          <w:sz w:val="22"/>
          <w:szCs w:val="22"/>
          <w:lang w:val="en-GB"/>
        </w:rPr>
        <w:t xml:space="preserve">, a liquidator or administrator </w:t>
      </w:r>
      <w:r w:rsidR="00164D13">
        <w:rPr>
          <w:rFonts w:ascii="Avenir Next" w:hAnsi="Avenir Next" w:cs="Arial"/>
          <w:color w:val="808080" w:themeColor="background1" w:themeShade="80"/>
          <w:sz w:val="22"/>
          <w:szCs w:val="22"/>
          <w:lang w:val="en-GB"/>
        </w:rPr>
        <w:t xml:space="preserve">or with the court’s consent, any </w:t>
      </w:r>
      <w:r w:rsidR="00246B09">
        <w:rPr>
          <w:rFonts w:ascii="Avenir Next" w:hAnsi="Avenir Next" w:cs="Arial"/>
          <w:color w:val="808080" w:themeColor="background1" w:themeShade="80"/>
          <w:sz w:val="22"/>
          <w:szCs w:val="22"/>
          <w:lang w:val="en-GB"/>
        </w:rPr>
        <w:t xml:space="preserve">victim of the transaction such as a creditor </w:t>
      </w:r>
      <w:r w:rsidR="003B522D">
        <w:rPr>
          <w:rFonts w:ascii="Avenir Next" w:hAnsi="Avenir Next" w:cs="Arial"/>
          <w:color w:val="808080" w:themeColor="background1" w:themeShade="80"/>
          <w:sz w:val="22"/>
          <w:szCs w:val="22"/>
          <w:lang w:val="en-GB"/>
        </w:rPr>
        <w:t xml:space="preserve">would be entitled to bring a claim under s 423. </w:t>
      </w:r>
      <w:r w:rsidR="00713B6F">
        <w:rPr>
          <w:rFonts w:ascii="Avenir Next" w:hAnsi="Avenir Next" w:cs="Arial"/>
          <w:color w:val="808080" w:themeColor="background1" w:themeShade="80"/>
          <w:sz w:val="22"/>
          <w:szCs w:val="22"/>
          <w:lang w:val="en-GB"/>
        </w:rPr>
        <w:t xml:space="preserve">If the company </w:t>
      </w:r>
      <w:r w:rsidR="00041419">
        <w:rPr>
          <w:rFonts w:ascii="Avenir Next" w:hAnsi="Avenir Next" w:cs="Arial"/>
          <w:color w:val="808080" w:themeColor="background1" w:themeShade="80"/>
          <w:sz w:val="22"/>
          <w:szCs w:val="22"/>
          <w:lang w:val="en-GB"/>
        </w:rPr>
        <w:t>is subject to a</w:t>
      </w:r>
      <w:r w:rsidR="00246B09">
        <w:rPr>
          <w:rFonts w:ascii="Avenir Next" w:hAnsi="Avenir Next" w:cs="Arial"/>
          <w:color w:val="808080" w:themeColor="background1" w:themeShade="80"/>
          <w:sz w:val="22"/>
          <w:szCs w:val="22"/>
          <w:lang w:val="en-GB"/>
        </w:rPr>
        <w:t xml:space="preserve"> company voluntary arrangement</w:t>
      </w:r>
      <w:r w:rsidR="00713B6F">
        <w:rPr>
          <w:rFonts w:ascii="Avenir Next" w:hAnsi="Avenir Next" w:cs="Arial"/>
          <w:color w:val="808080" w:themeColor="background1" w:themeShade="80"/>
          <w:sz w:val="22"/>
          <w:szCs w:val="22"/>
          <w:lang w:val="en-GB"/>
        </w:rPr>
        <w:t xml:space="preserve">, the </w:t>
      </w:r>
      <w:r w:rsidR="00C90217">
        <w:rPr>
          <w:rFonts w:ascii="Avenir Next" w:hAnsi="Avenir Next" w:cs="Arial"/>
          <w:color w:val="808080" w:themeColor="background1" w:themeShade="80"/>
          <w:sz w:val="22"/>
          <w:szCs w:val="22"/>
          <w:lang w:val="en-GB"/>
        </w:rPr>
        <w:t>supervisor of the CVA or any victim of the transaction whether bound by a CVA or not. In all other cases, an application can be brought by the victim of the transaction</w:t>
      </w:r>
      <w:r w:rsidR="00B40C50">
        <w:rPr>
          <w:rFonts w:ascii="Avenir Next" w:hAnsi="Avenir Next" w:cs="Arial"/>
          <w:color w:val="808080" w:themeColor="background1" w:themeShade="80"/>
          <w:sz w:val="22"/>
          <w:szCs w:val="22"/>
          <w:lang w:val="en-GB"/>
        </w:rPr>
        <w:t>. It will be necessary for the applicant to show:</w:t>
      </w:r>
    </w:p>
    <w:p w14:paraId="261540DB" w14:textId="1A5D7890" w:rsidR="00B40C50" w:rsidRDefault="00B40C50" w:rsidP="006624AB">
      <w:pPr>
        <w:jc w:val="both"/>
        <w:rPr>
          <w:rFonts w:ascii="Avenir Next" w:hAnsi="Avenir Next" w:cs="Arial"/>
          <w:color w:val="808080" w:themeColor="background1" w:themeShade="80"/>
          <w:sz w:val="22"/>
          <w:szCs w:val="22"/>
          <w:lang w:val="en-GB"/>
        </w:rPr>
      </w:pPr>
    </w:p>
    <w:p w14:paraId="0EE6ED6E" w14:textId="16D6B545" w:rsidR="00CF1191" w:rsidRDefault="00CF1191" w:rsidP="00CF1191">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the </w:t>
      </w:r>
      <w:r w:rsidR="006365A0">
        <w:rPr>
          <w:rFonts w:ascii="Avenir Next" w:hAnsi="Avenir Next" w:cs="Arial"/>
          <w:color w:val="808080" w:themeColor="background1" w:themeShade="80"/>
          <w:sz w:val="22"/>
          <w:szCs w:val="22"/>
          <w:lang w:val="en-GB"/>
        </w:rPr>
        <w:t xml:space="preserve">company entered into the </w:t>
      </w:r>
      <w:r>
        <w:rPr>
          <w:rFonts w:ascii="Avenir Next" w:hAnsi="Avenir Next" w:cs="Arial"/>
          <w:color w:val="808080" w:themeColor="background1" w:themeShade="80"/>
          <w:sz w:val="22"/>
          <w:szCs w:val="22"/>
          <w:lang w:val="en-GB"/>
        </w:rPr>
        <w:t xml:space="preserve">transaction </w:t>
      </w:r>
      <w:r w:rsidR="006365A0">
        <w:rPr>
          <w:rFonts w:ascii="Avenir Next" w:hAnsi="Avenir Next" w:cs="Arial"/>
          <w:color w:val="808080" w:themeColor="background1" w:themeShade="80"/>
          <w:sz w:val="22"/>
          <w:szCs w:val="22"/>
          <w:lang w:val="en-GB"/>
        </w:rPr>
        <w:t xml:space="preserve">with another party </w:t>
      </w:r>
      <w:r>
        <w:rPr>
          <w:rFonts w:ascii="Avenir Next" w:hAnsi="Avenir Next" w:cs="Arial"/>
          <w:color w:val="808080" w:themeColor="background1" w:themeShade="80"/>
          <w:sz w:val="22"/>
          <w:szCs w:val="22"/>
          <w:lang w:val="en-GB"/>
        </w:rPr>
        <w:t>at an undervalue</w:t>
      </w:r>
      <w:r w:rsidR="006365A0">
        <w:rPr>
          <w:rFonts w:ascii="Avenir Next" w:hAnsi="Avenir Next" w:cs="Arial"/>
          <w:color w:val="808080" w:themeColor="background1" w:themeShade="80"/>
          <w:sz w:val="22"/>
          <w:szCs w:val="22"/>
          <w:lang w:val="en-GB"/>
        </w:rPr>
        <w:t>; and</w:t>
      </w:r>
    </w:p>
    <w:p w14:paraId="45F4CB78" w14:textId="6C6E01AE" w:rsidR="006365A0" w:rsidRPr="00CF1191" w:rsidRDefault="008A2B49" w:rsidP="00CF1191">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purpose of the transaction was either to put the assets beyond the rea</w:t>
      </w:r>
      <w:r w:rsidR="0017563D">
        <w:rPr>
          <w:rFonts w:ascii="Avenir Next" w:hAnsi="Avenir Next" w:cs="Arial"/>
          <w:color w:val="808080" w:themeColor="background1" w:themeShade="80"/>
          <w:sz w:val="22"/>
          <w:szCs w:val="22"/>
          <w:lang w:val="en-GB"/>
        </w:rPr>
        <w:t>ch</w:t>
      </w:r>
      <w:r>
        <w:rPr>
          <w:rFonts w:ascii="Avenir Next" w:hAnsi="Avenir Next" w:cs="Arial"/>
          <w:color w:val="808080" w:themeColor="background1" w:themeShade="80"/>
          <w:sz w:val="22"/>
          <w:szCs w:val="22"/>
          <w:lang w:val="en-GB"/>
        </w:rPr>
        <w:t xml:space="preserve"> of the </w:t>
      </w:r>
      <w:r w:rsidR="00570434">
        <w:rPr>
          <w:rFonts w:ascii="Avenir Next" w:hAnsi="Avenir Next" w:cs="Arial"/>
          <w:color w:val="808080" w:themeColor="background1" w:themeShade="80"/>
          <w:sz w:val="22"/>
          <w:szCs w:val="22"/>
          <w:lang w:val="en-GB"/>
        </w:rPr>
        <w:t>applicant or</w:t>
      </w:r>
      <w:r w:rsidR="00EB1FDF">
        <w:rPr>
          <w:rFonts w:ascii="Avenir Next" w:hAnsi="Avenir Next" w:cs="Arial"/>
          <w:color w:val="808080" w:themeColor="background1" w:themeShade="80"/>
          <w:sz w:val="22"/>
          <w:szCs w:val="22"/>
          <w:lang w:val="en-GB"/>
        </w:rPr>
        <w:t xml:space="preserve"> a potential claimant </w:t>
      </w:r>
      <w:r w:rsidR="00EB32BC">
        <w:rPr>
          <w:rFonts w:ascii="Avenir Next" w:hAnsi="Avenir Next" w:cs="Arial"/>
          <w:color w:val="808080" w:themeColor="background1" w:themeShade="80"/>
          <w:sz w:val="22"/>
          <w:szCs w:val="22"/>
          <w:lang w:val="en-GB"/>
        </w:rPr>
        <w:t>or prejudice the interests of the applicant</w:t>
      </w:r>
      <w:r w:rsidR="00E85814">
        <w:rPr>
          <w:rFonts w:ascii="Avenir Next" w:hAnsi="Avenir Next" w:cs="Arial"/>
          <w:color w:val="808080" w:themeColor="background1" w:themeShade="80"/>
          <w:sz w:val="22"/>
          <w:szCs w:val="22"/>
          <w:lang w:val="en-GB"/>
        </w:rPr>
        <w:t xml:space="preserve"> </w:t>
      </w:r>
      <w:r w:rsidR="00750430">
        <w:rPr>
          <w:rFonts w:ascii="Avenir Next" w:hAnsi="Avenir Next" w:cs="Arial"/>
          <w:color w:val="808080" w:themeColor="background1" w:themeShade="80"/>
          <w:sz w:val="22"/>
          <w:szCs w:val="22"/>
          <w:lang w:val="en-GB"/>
        </w:rPr>
        <w:t xml:space="preserve">or a potential claimant </w:t>
      </w:r>
      <w:r w:rsidR="00E85814">
        <w:rPr>
          <w:rFonts w:ascii="Avenir Next" w:hAnsi="Avenir Next" w:cs="Arial"/>
          <w:color w:val="808080" w:themeColor="background1" w:themeShade="80"/>
          <w:sz w:val="22"/>
          <w:szCs w:val="22"/>
          <w:lang w:val="en-GB"/>
        </w:rPr>
        <w:t>in relation to the claim they are making</w:t>
      </w:r>
      <w:r w:rsidR="00750430">
        <w:rPr>
          <w:rFonts w:ascii="Avenir Next" w:hAnsi="Avenir Next" w:cs="Arial"/>
          <w:color w:val="808080" w:themeColor="background1" w:themeShade="80"/>
          <w:sz w:val="22"/>
          <w:szCs w:val="22"/>
          <w:lang w:val="en-GB"/>
        </w:rPr>
        <w:t xml:space="preserve"> or may make</w:t>
      </w:r>
      <w:r w:rsidR="001774FE">
        <w:rPr>
          <w:rFonts w:ascii="Avenir Next" w:hAnsi="Avenir Next" w:cs="Arial"/>
          <w:color w:val="808080" w:themeColor="background1" w:themeShade="80"/>
          <w:sz w:val="22"/>
          <w:szCs w:val="22"/>
          <w:lang w:val="en-GB"/>
        </w:rPr>
        <w:t xml:space="preserve"> (as the case may be)</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lastRenderedPageBreak/>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3CD1F2A4" w14:textId="77777777" w:rsidR="00891CDF" w:rsidRDefault="0001266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payment holiday rela</w:t>
      </w:r>
      <w:r w:rsidR="003C105C">
        <w:rPr>
          <w:rFonts w:ascii="Avenir Next" w:hAnsi="Avenir Next" w:cs="Arial"/>
          <w:color w:val="808080" w:themeColor="background1" w:themeShade="80"/>
          <w:sz w:val="22"/>
          <w:szCs w:val="22"/>
        </w:rPr>
        <w:t xml:space="preserve">tes to </w:t>
      </w:r>
      <w:r w:rsidR="00BF32D3">
        <w:rPr>
          <w:rFonts w:ascii="Avenir Next" w:hAnsi="Avenir Next" w:cs="Arial"/>
          <w:color w:val="808080" w:themeColor="background1" w:themeShade="80"/>
          <w:sz w:val="22"/>
          <w:szCs w:val="22"/>
        </w:rPr>
        <w:t>debts</w:t>
      </w:r>
      <w:r w:rsidR="003C105C">
        <w:rPr>
          <w:rFonts w:ascii="Avenir Next" w:hAnsi="Avenir Next" w:cs="Arial"/>
          <w:color w:val="808080" w:themeColor="background1" w:themeShade="80"/>
          <w:sz w:val="22"/>
          <w:szCs w:val="22"/>
        </w:rPr>
        <w:t xml:space="preserve"> that a</w:t>
      </w:r>
      <w:r w:rsidR="00127CE3">
        <w:rPr>
          <w:rFonts w:ascii="Avenir Next" w:hAnsi="Avenir Next" w:cs="Arial"/>
          <w:color w:val="808080" w:themeColor="background1" w:themeShade="80"/>
          <w:sz w:val="22"/>
          <w:szCs w:val="22"/>
        </w:rPr>
        <w:t>rose pre-Moratorium that a</w:t>
      </w:r>
      <w:r w:rsidR="003C105C">
        <w:rPr>
          <w:rFonts w:ascii="Avenir Next" w:hAnsi="Avenir Next" w:cs="Arial"/>
          <w:color w:val="808080" w:themeColor="background1" w:themeShade="80"/>
          <w:sz w:val="22"/>
          <w:szCs w:val="22"/>
        </w:rPr>
        <w:t xml:space="preserve"> company is entitled to stop </w:t>
      </w:r>
      <w:r w:rsidR="00127CE3">
        <w:rPr>
          <w:rFonts w:ascii="Avenir Next" w:hAnsi="Avenir Next" w:cs="Arial"/>
          <w:color w:val="808080" w:themeColor="background1" w:themeShade="80"/>
          <w:sz w:val="22"/>
          <w:szCs w:val="22"/>
        </w:rPr>
        <w:t>paying</w:t>
      </w:r>
      <w:r w:rsidR="003C105C">
        <w:rPr>
          <w:rFonts w:ascii="Avenir Next" w:hAnsi="Avenir Next" w:cs="Arial"/>
          <w:color w:val="808080" w:themeColor="background1" w:themeShade="80"/>
          <w:sz w:val="22"/>
          <w:szCs w:val="22"/>
        </w:rPr>
        <w:t xml:space="preserve"> during the </w:t>
      </w:r>
      <w:r w:rsidR="00324DC6">
        <w:rPr>
          <w:rFonts w:ascii="Avenir Next" w:hAnsi="Avenir Next" w:cs="Arial"/>
          <w:color w:val="808080" w:themeColor="background1" w:themeShade="80"/>
          <w:sz w:val="22"/>
          <w:szCs w:val="22"/>
        </w:rPr>
        <w:t xml:space="preserve">Moratorium period. However, </w:t>
      </w:r>
      <w:r w:rsidR="00EB7BB3">
        <w:rPr>
          <w:rFonts w:ascii="Avenir Next" w:hAnsi="Avenir Next" w:cs="Arial"/>
          <w:color w:val="808080" w:themeColor="background1" w:themeShade="80"/>
          <w:sz w:val="22"/>
          <w:szCs w:val="22"/>
        </w:rPr>
        <w:t xml:space="preserve">the company is still required to pay the following </w:t>
      </w:r>
      <w:r w:rsidR="00891CDF">
        <w:rPr>
          <w:rFonts w:ascii="Avenir Next" w:hAnsi="Avenir Next" w:cs="Arial"/>
          <w:color w:val="808080" w:themeColor="background1" w:themeShade="80"/>
          <w:sz w:val="22"/>
          <w:szCs w:val="22"/>
        </w:rPr>
        <w:t>amounts:</w:t>
      </w:r>
    </w:p>
    <w:p w14:paraId="55250CE1" w14:textId="77777777" w:rsidR="00891CDF" w:rsidRDefault="00891CDF" w:rsidP="00EA3B38">
      <w:pPr>
        <w:jc w:val="both"/>
        <w:rPr>
          <w:rFonts w:ascii="Avenir Next" w:hAnsi="Avenir Next" w:cs="Arial"/>
          <w:color w:val="808080" w:themeColor="background1" w:themeShade="80"/>
          <w:sz w:val="22"/>
          <w:szCs w:val="22"/>
        </w:rPr>
      </w:pPr>
    </w:p>
    <w:p w14:paraId="1D745CDB" w14:textId="473100CC" w:rsidR="00EA3B38" w:rsidRDefault="00891CDF" w:rsidP="00891CDF">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fees and expenses of the monitor who </w:t>
      </w:r>
      <w:r w:rsidR="00436F9D">
        <w:rPr>
          <w:rFonts w:ascii="Avenir Next" w:hAnsi="Avenir Next" w:cs="Arial"/>
          <w:color w:val="808080" w:themeColor="background1" w:themeShade="80"/>
          <w:sz w:val="22"/>
          <w:szCs w:val="22"/>
        </w:rPr>
        <w:t>supervises</w:t>
      </w:r>
      <w:r>
        <w:rPr>
          <w:rFonts w:ascii="Avenir Next" w:hAnsi="Avenir Next" w:cs="Arial"/>
          <w:color w:val="808080" w:themeColor="background1" w:themeShade="80"/>
          <w:sz w:val="22"/>
          <w:szCs w:val="22"/>
        </w:rPr>
        <w:t xml:space="preserve"> the Moratorium</w:t>
      </w:r>
    </w:p>
    <w:p w14:paraId="3DF87F21" w14:textId="555E2A68" w:rsidR="00436F9D" w:rsidRDefault="00BA6B0E" w:rsidP="00891CDF">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Goods and services supplied during the Moratorium</w:t>
      </w:r>
    </w:p>
    <w:p w14:paraId="188DC5B4" w14:textId="637A03CB" w:rsidR="00BA6B0E" w:rsidRDefault="00BA6B0E" w:rsidP="00891CDF">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Rent payments falling due during the Moratorium</w:t>
      </w:r>
    </w:p>
    <w:p w14:paraId="5AF05F95" w14:textId="71348BD7" w:rsidR="0087008E" w:rsidRDefault="0087008E" w:rsidP="00891CDF">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Employee wages under an employment contract</w:t>
      </w:r>
    </w:p>
    <w:p w14:paraId="07E5ACE6" w14:textId="70F17EAA" w:rsidR="0087008E" w:rsidRPr="00891CDF" w:rsidRDefault="00654E40" w:rsidP="00891CDF">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6AA58E23" w:rsidR="00EA3B38" w:rsidRDefault="0080467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Yes, section 233 and 233</w:t>
      </w:r>
      <w:r w:rsidR="009538C6">
        <w:rPr>
          <w:rFonts w:ascii="Avenir Next" w:hAnsi="Avenir Next" w:cs="Arial"/>
          <w:color w:val="808080" w:themeColor="background1" w:themeShade="80"/>
          <w:sz w:val="22"/>
          <w:szCs w:val="22"/>
        </w:rPr>
        <w:t>A</w:t>
      </w:r>
      <w:r w:rsidR="005E6FA4">
        <w:rPr>
          <w:rFonts w:ascii="Avenir Next" w:hAnsi="Avenir Next" w:cs="Arial"/>
          <w:color w:val="808080" w:themeColor="background1" w:themeShade="80"/>
          <w:sz w:val="22"/>
          <w:szCs w:val="22"/>
        </w:rPr>
        <w:t xml:space="preserve"> of the Insolvency Act</w:t>
      </w:r>
      <w:r w:rsidR="009538C6">
        <w:rPr>
          <w:rFonts w:ascii="Avenir Next" w:hAnsi="Avenir Next" w:cs="Arial"/>
          <w:color w:val="808080" w:themeColor="background1" w:themeShade="80"/>
          <w:sz w:val="22"/>
          <w:szCs w:val="22"/>
        </w:rPr>
        <w:t xml:space="preserve"> </w:t>
      </w:r>
      <w:r w:rsidR="00824D4C">
        <w:rPr>
          <w:rFonts w:ascii="Avenir Next" w:hAnsi="Avenir Next" w:cs="Arial"/>
          <w:color w:val="808080" w:themeColor="background1" w:themeShade="80"/>
          <w:sz w:val="22"/>
          <w:szCs w:val="22"/>
        </w:rPr>
        <w:t xml:space="preserve">1986 </w:t>
      </w:r>
      <w:r w:rsidR="009538C6">
        <w:rPr>
          <w:rFonts w:ascii="Avenir Next" w:hAnsi="Avenir Next" w:cs="Arial"/>
          <w:color w:val="808080" w:themeColor="background1" w:themeShade="80"/>
          <w:sz w:val="22"/>
          <w:szCs w:val="22"/>
        </w:rPr>
        <w:t>make ipso facto clauses which are contained in contracts for the suppl</w:t>
      </w:r>
      <w:r w:rsidR="00142146">
        <w:rPr>
          <w:rFonts w:ascii="Avenir Next" w:hAnsi="Avenir Next" w:cs="Arial"/>
          <w:color w:val="808080" w:themeColor="background1" w:themeShade="80"/>
          <w:sz w:val="22"/>
          <w:szCs w:val="22"/>
        </w:rPr>
        <w:t xml:space="preserve">y of essential goods and services void. Essential goods and services </w:t>
      </w:r>
      <w:r w:rsidR="00570434">
        <w:rPr>
          <w:rFonts w:ascii="Avenir Next" w:hAnsi="Avenir Next" w:cs="Arial"/>
          <w:color w:val="808080" w:themeColor="background1" w:themeShade="80"/>
          <w:sz w:val="22"/>
          <w:szCs w:val="22"/>
        </w:rPr>
        <w:t>are</w:t>
      </w:r>
      <w:r w:rsidR="00142146">
        <w:rPr>
          <w:rFonts w:ascii="Avenir Next" w:hAnsi="Avenir Next" w:cs="Arial"/>
          <w:color w:val="808080" w:themeColor="background1" w:themeShade="80"/>
          <w:sz w:val="22"/>
          <w:szCs w:val="22"/>
        </w:rPr>
        <w:t xml:space="preserve"> gas, electricity, water and communications services. </w:t>
      </w:r>
      <w:r w:rsidR="005E6FA4">
        <w:rPr>
          <w:rFonts w:ascii="Avenir Next" w:hAnsi="Avenir Next" w:cs="Arial"/>
          <w:color w:val="808080" w:themeColor="background1" w:themeShade="80"/>
          <w:sz w:val="22"/>
          <w:szCs w:val="22"/>
        </w:rPr>
        <w:t xml:space="preserve">Communications services are IT related </w:t>
      </w:r>
      <w:r w:rsidR="00706DBB">
        <w:rPr>
          <w:rFonts w:ascii="Avenir Next" w:hAnsi="Avenir Next" w:cs="Arial"/>
          <w:color w:val="808080" w:themeColor="background1" w:themeShade="80"/>
          <w:sz w:val="22"/>
          <w:szCs w:val="22"/>
        </w:rPr>
        <w:t>services and</w:t>
      </w:r>
      <w:r w:rsidR="002C579E">
        <w:rPr>
          <w:rFonts w:ascii="Avenir Next" w:hAnsi="Avenir Next" w:cs="Arial"/>
          <w:color w:val="808080" w:themeColor="background1" w:themeShade="80"/>
          <w:sz w:val="22"/>
          <w:szCs w:val="22"/>
        </w:rPr>
        <w:t xml:space="preserve"> include the supply of POS terminals, computers- both hardware and software</w:t>
      </w:r>
      <w:r w:rsidR="00EA65C1">
        <w:rPr>
          <w:rFonts w:ascii="Avenir Next" w:hAnsi="Avenir Next" w:cs="Arial"/>
          <w:color w:val="808080" w:themeColor="background1" w:themeShade="80"/>
          <w:sz w:val="22"/>
          <w:szCs w:val="22"/>
        </w:rPr>
        <w:t xml:space="preserve">, information, advice, technical assistance, data storage and processing and website hosting. </w:t>
      </w:r>
      <w:r w:rsidR="0011226C">
        <w:rPr>
          <w:rFonts w:ascii="Avenir Next" w:hAnsi="Avenir Next" w:cs="Arial"/>
          <w:color w:val="808080" w:themeColor="background1" w:themeShade="80"/>
          <w:sz w:val="22"/>
          <w:szCs w:val="22"/>
        </w:rPr>
        <w:t xml:space="preserve"> </w:t>
      </w:r>
    </w:p>
    <w:p w14:paraId="65CAA38C" w14:textId="29F124F3" w:rsidR="0011226C" w:rsidRDefault="0011226C" w:rsidP="00EA3B38">
      <w:pPr>
        <w:jc w:val="both"/>
        <w:rPr>
          <w:rFonts w:ascii="Avenir Next" w:hAnsi="Avenir Next" w:cs="Arial"/>
          <w:color w:val="808080" w:themeColor="background1" w:themeShade="80"/>
          <w:sz w:val="22"/>
          <w:szCs w:val="22"/>
        </w:rPr>
      </w:pPr>
    </w:p>
    <w:p w14:paraId="610CA0B8" w14:textId="0B9826E9" w:rsidR="003B1461" w:rsidRDefault="0011226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these sections, a supplier of such services is prohibited from terminating</w:t>
      </w:r>
      <w:r w:rsidR="00F639E9">
        <w:rPr>
          <w:rFonts w:ascii="Avenir Next" w:hAnsi="Avenir Next" w:cs="Arial"/>
          <w:color w:val="808080" w:themeColor="background1" w:themeShade="80"/>
          <w:sz w:val="22"/>
          <w:szCs w:val="22"/>
        </w:rPr>
        <w:t xml:space="preserve"> or negatively altering</w:t>
      </w:r>
      <w:r>
        <w:rPr>
          <w:rFonts w:ascii="Avenir Next" w:hAnsi="Avenir Next" w:cs="Arial"/>
          <w:color w:val="808080" w:themeColor="background1" w:themeShade="80"/>
          <w:sz w:val="22"/>
          <w:szCs w:val="22"/>
        </w:rPr>
        <w:t xml:space="preserve"> a contract based on </w:t>
      </w:r>
      <w:r w:rsidR="00F61BE7">
        <w:rPr>
          <w:rFonts w:ascii="Avenir Next" w:hAnsi="Avenir Next" w:cs="Arial"/>
          <w:color w:val="808080" w:themeColor="background1" w:themeShade="80"/>
          <w:sz w:val="22"/>
          <w:szCs w:val="22"/>
        </w:rPr>
        <w:t>a company</w:t>
      </w:r>
      <w:r w:rsidR="00780443">
        <w:rPr>
          <w:rFonts w:ascii="Avenir Next" w:hAnsi="Avenir Next" w:cs="Arial"/>
          <w:color w:val="808080" w:themeColor="background1" w:themeShade="80"/>
          <w:sz w:val="22"/>
          <w:szCs w:val="22"/>
        </w:rPr>
        <w:t>’s</w:t>
      </w:r>
      <w:r w:rsidR="00F61BE7">
        <w:rPr>
          <w:rFonts w:ascii="Avenir Next" w:hAnsi="Avenir Next" w:cs="Arial"/>
          <w:color w:val="808080" w:themeColor="background1" w:themeShade="80"/>
          <w:sz w:val="22"/>
          <w:szCs w:val="22"/>
        </w:rPr>
        <w:t xml:space="preserve"> </w:t>
      </w:r>
      <w:r w:rsidR="00B9422B">
        <w:rPr>
          <w:rFonts w:ascii="Avenir Next" w:hAnsi="Avenir Next" w:cs="Arial"/>
          <w:color w:val="808080" w:themeColor="background1" w:themeShade="80"/>
          <w:sz w:val="22"/>
          <w:szCs w:val="22"/>
        </w:rPr>
        <w:t xml:space="preserve">insolvency or requiring payment of arrears </w:t>
      </w:r>
      <w:r w:rsidR="00570434">
        <w:rPr>
          <w:rFonts w:ascii="Avenir Next" w:hAnsi="Avenir Next" w:cs="Arial"/>
          <w:color w:val="808080" w:themeColor="background1" w:themeShade="80"/>
          <w:sz w:val="22"/>
          <w:szCs w:val="22"/>
        </w:rPr>
        <w:t>to</w:t>
      </w:r>
      <w:r w:rsidR="00B9422B">
        <w:rPr>
          <w:rFonts w:ascii="Avenir Next" w:hAnsi="Avenir Next" w:cs="Arial"/>
          <w:color w:val="808080" w:themeColor="background1" w:themeShade="80"/>
          <w:sz w:val="22"/>
          <w:szCs w:val="22"/>
        </w:rPr>
        <w:t xml:space="preserve"> continue supplying the company</w:t>
      </w:r>
      <w:r w:rsidR="002864FB">
        <w:rPr>
          <w:rFonts w:ascii="Avenir Next" w:hAnsi="Avenir Next" w:cs="Arial"/>
          <w:color w:val="808080" w:themeColor="background1" w:themeShade="80"/>
          <w:sz w:val="22"/>
          <w:szCs w:val="22"/>
        </w:rPr>
        <w:t xml:space="preserve"> i</w:t>
      </w:r>
      <w:r w:rsidR="003B1461">
        <w:rPr>
          <w:rFonts w:ascii="Avenir Next" w:hAnsi="Avenir Next" w:cs="Arial"/>
          <w:color w:val="808080" w:themeColor="background1" w:themeShade="80"/>
          <w:sz w:val="22"/>
          <w:szCs w:val="22"/>
        </w:rPr>
        <w:t>f the company is i</w:t>
      </w:r>
      <w:r w:rsidR="002864FB">
        <w:rPr>
          <w:rFonts w:ascii="Avenir Next" w:hAnsi="Avenir Next" w:cs="Arial"/>
          <w:color w:val="808080" w:themeColor="background1" w:themeShade="80"/>
          <w:sz w:val="22"/>
          <w:szCs w:val="22"/>
        </w:rPr>
        <w:t>n administration</w:t>
      </w:r>
      <w:r w:rsidR="00216482">
        <w:rPr>
          <w:rFonts w:ascii="Avenir Next" w:hAnsi="Avenir Next" w:cs="Arial"/>
          <w:color w:val="808080" w:themeColor="background1" w:themeShade="80"/>
          <w:sz w:val="22"/>
          <w:szCs w:val="22"/>
        </w:rPr>
        <w:t xml:space="preserve"> or </w:t>
      </w:r>
      <w:r w:rsidR="003B1461">
        <w:rPr>
          <w:rFonts w:ascii="Avenir Next" w:hAnsi="Avenir Next" w:cs="Arial"/>
          <w:color w:val="808080" w:themeColor="background1" w:themeShade="80"/>
          <w:sz w:val="22"/>
          <w:szCs w:val="22"/>
        </w:rPr>
        <w:t>has entered</w:t>
      </w:r>
      <w:r w:rsidR="00216482">
        <w:rPr>
          <w:rFonts w:ascii="Avenir Next" w:hAnsi="Avenir Next" w:cs="Arial"/>
          <w:color w:val="808080" w:themeColor="background1" w:themeShade="80"/>
          <w:sz w:val="22"/>
          <w:szCs w:val="22"/>
        </w:rPr>
        <w:t xml:space="preserve"> into a company voluntary arrangement</w:t>
      </w:r>
      <w:r w:rsidR="009D4042">
        <w:rPr>
          <w:rFonts w:ascii="Avenir Next" w:hAnsi="Avenir Next" w:cs="Arial"/>
          <w:color w:val="808080" w:themeColor="background1" w:themeShade="80"/>
          <w:sz w:val="22"/>
          <w:szCs w:val="22"/>
        </w:rPr>
        <w:t xml:space="preserve"> (CVA)</w:t>
      </w:r>
      <w:r w:rsidR="002864FB">
        <w:rPr>
          <w:rFonts w:ascii="Avenir Next" w:hAnsi="Avenir Next" w:cs="Arial"/>
          <w:color w:val="808080" w:themeColor="background1" w:themeShade="80"/>
          <w:sz w:val="22"/>
          <w:szCs w:val="22"/>
        </w:rPr>
        <w:t xml:space="preserve">. </w:t>
      </w:r>
      <w:r w:rsidR="00B7034D">
        <w:rPr>
          <w:rFonts w:ascii="Avenir Next" w:hAnsi="Avenir Next" w:cs="Arial"/>
          <w:color w:val="808080" w:themeColor="background1" w:themeShade="80"/>
          <w:sz w:val="22"/>
          <w:szCs w:val="22"/>
        </w:rPr>
        <w:t xml:space="preserve"> </w:t>
      </w:r>
    </w:p>
    <w:p w14:paraId="60C7C623" w14:textId="77777777" w:rsidR="003B1461" w:rsidRDefault="003B1461" w:rsidP="00EA3B38">
      <w:pPr>
        <w:jc w:val="both"/>
        <w:rPr>
          <w:rFonts w:ascii="Avenir Next" w:hAnsi="Avenir Next" w:cs="Arial"/>
          <w:color w:val="808080" w:themeColor="background1" w:themeShade="80"/>
          <w:sz w:val="22"/>
          <w:szCs w:val="22"/>
        </w:rPr>
      </w:pPr>
    </w:p>
    <w:p w14:paraId="2323581E" w14:textId="17CD5818" w:rsidR="0011226C" w:rsidRDefault="0045781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company is in administration, as in this case, </w:t>
      </w:r>
      <w:r w:rsidR="002F7B25">
        <w:rPr>
          <w:rFonts w:ascii="Avenir Next" w:hAnsi="Avenir Next" w:cs="Arial"/>
          <w:color w:val="808080" w:themeColor="background1" w:themeShade="80"/>
          <w:sz w:val="22"/>
          <w:szCs w:val="22"/>
        </w:rPr>
        <w:t xml:space="preserve">the administrator can require the essential supplier to continue supplying the company </w:t>
      </w:r>
      <w:r w:rsidR="0056069F">
        <w:rPr>
          <w:rFonts w:ascii="Avenir Next" w:hAnsi="Avenir Next" w:cs="Arial"/>
          <w:color w:val="808080" w:themeColor="background1" w:themeShade="80"/>
          <w:sz w:val="22"/>
          <w:szCs w:val="22"/>
        </w:rPr>
        <w:t>but that supplier</w:t>
      </w:r>
      <w:r w:rsidR="00B7034D">
        <w:rPr>
          <w:rFonts w:ascii="Avenir Next" w:hAnsi="Avenir Next" w:cs="Arial"/>
          <w:color w:val="808080" w:themeColor="background1" w:themeShade="80"/>
          <w:sz w:val="22"/>
          <w:szCs w:val="22"/>
        </w:rPr>
        <w:t xml:space="preserve"> is permitted to request the administrator to personally guarantee the </w:t>
      </w:r>
      <w:r w:rsidR="000574B1">
        <w:rPr>
          <w:rFonts w:ascii="Avenir Next" w:hAnsi="Avenir Next" w:cs="Arial"/>
          <w:color w:val="808080" w:themeColor="background1" w:themeShade="80"/>
          <w:sz w:val="22"/>
          <w:szCs w:val="22"/>
        </w:rPr>
        <w:t xml:space="preserve">payment of costs in relation to the continued supply </w:t>
      </w:r>
      <w:r w:rsidR="007F5F1C">
        <w:rPr>
          <w:rFonts w:ascii="Avenir Next" w:hAnsi="Avenir Next" w:cs="Arial"/>
          <w:color w:val="808080" w:themeColor="background1" w:themeShade="80"/>
          <w:sz w:val="22"/>
          <w:szCs w:val="22"/>
        </w:rPr>
        <w:t xml:space="preserve">of goods and services. The arrears will </w:t>
      </w:r>
      <w:r w:rsidR="00F80887">
        <w:rPr>
          <w:rFonts w:ascii="Avenir Next" w:hAnsi="Avenir Next" w:cs="Arial"/>
          <w:color w:val="808080" w:themeColor="background1" w:themeShade="80"/>
          <w:sz w:val="22"/>
          <w:szCs w:val="22"/>
        </w:rPr>
        <w:t xml:space="preserve">however </w:t>
      </w:r>
      <w:r w:rsidR="007F5F1C">
        <w:rPr>
          <w:rFonts w:ascii="Avenir Next" w:hAnsi="Avenir Next" w:cs="Arial"/>
          <w:color w:val="808080" w:themeColor="background1" w:themeShade="80"/>
          <w:sz w:val="22"/>
          <w:szCs w:val="22"/>
        </w:rPr>
        <w:t>rank as unsecured debts.</w:t>
      </w:r>
    </w:p>
    <w:p w14:paraId="3CCD57C1" w14:textId="2CAC526B" w:rsidR="0015514E" w:rsidRDefault="0015514E" w:rsidP="00EA3B38">
      <w:pPr>
        <w:jc w:val="both"/>
        <w:rPr>
          <w:rFonts w:ascii="Avenir Next" w:hAnsi="Avenir Next" w:cs="Arial"/>
          <w:color w:val="808080" w:themeColor="background1" w:themeShade="80"/>
          <w:sz w:val="22"/>
          <w:szCs w:val="22"/>
        </w:rPr>
      </w:pPr>
    </w:p>
    <w:p w14:paraId="72F93DDB" w14:textId="68D44940" w:rsidR="00BE5CDF" w:rsidRDefault="0015514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233B of t</w:t>
      </w:r>
      <w:r w:rsidR="001F0553">
        <w:rPr>
          <w:rFonts w:ascii="Avenir Next" w:hAnsi="Avenir Next" w:cs="Arial"/>
          <w:color w:val="808080" w:themeColor="background1" w:themeShade="80"/>
          <w:sz w:val="22"/>
          <w:szCs w:val="22"/>
        </w:rPr>
        <w:t>he Insolvency Act which was introduced by the Corporate Insolvency and Governance Act 2020, expands th</w:t>
      </w:r>
      <w:r w:rsidR="00783899">
        <w:rPr>
          <w:rFonts w:ascii="Avenir Next" w:hAnsi="Avenir Next" w:cs="Arial"/>
          <w:color w:val="808080" w:themeColor="background1" w:themeShade="80"/>
          <w:sz w:val="22"/>
          <w:szCs w:val="22"/>
        </w:rPr>
        <w:t>e net to cover all suppliers of goods and services</w:t>
      </w:r>
      <w:r w:rsidR="0057602A">
        <w:rPr>
          <w:rFonts w:ascii="Avenir Next" w:hAnsi="Avenir Next" w:cs="Arial"/>
          <w:color w:val="808080" w:themeColor="background1" w:themeShade="80"/>
          <w:sz w:val="22"/>
          <w:szCs w:val="22"/>
        </w:rPr>
        <w:t xml:space="preserve"> except a limited number of suppliers such as banks, insurance companies</w:t>
      </w:r>
      <w:r w:rsidR="007E7D81">
        <w:rPr>
          <w:rFonts w:ascii="Avenir Next" w:hAnsi="Avenir Next" w:cs="Arial"/>
          <w:color w:val="808080" w:themeColor="background1" w:themeShade="80"/>
          <w:sz w:val="22"/>
          <w:szCs w:val="22"/>
        </w:rPr>
        <w:t>, securitization companies, clearing houses</w:t>
      </w:r>
      <w:r w:rsidR="003F68E3">
        <w:rPr>
          <w:rFonts w:ascii="Avenir Next" w:hAnsi="Avenir Next" w:cs="Arial"/>
          <w:color w:val="808080" w:themeColor="background1" w:themeShade="80"/>
          <w:sz w:val="22"/>
          <w:szCs w:val="22"/>
        </w:rPr>
        <w:t>, electronic money institutions, recognized investment exchanges and companies which perform similar functions overseas</w:t>
      </w:r>
      <w:r w:rsidR="00783899">
        <w:rPr>
          <w:rFonts w:ascii="Avenir Next" w:hAnsi="Avenir Next" w:cs="Arial"/>
          <w:color w:val="808080" w:themeColor="background1" w:themeShade="80"/>
          <w:sz w:val="22"/>
          <w:szCs w:val="22"/>
        </w:rPr>
        <w:t xml:space="preserve">. All suppliers </w:t>
      </w:r>
      <w:r w:rsidR="009D4042">
        <w:rPr>
          <w:rFonts w:ascii="Avenir Next" w:hAnsi="Avenir Next" w:cs="Arial"/>
          <w:color w:val="808080" w:themeColor="background1" w:themeShade="80"/>
          <w:sz w:val="22"/>
          <w:szCs w:val="22"/>
        </w:rPr>
        <w:t>are now</w:t>
      </w:r>
      <w:r w:rsidR="00783899">
        <w:rPr>
          <w:rFonts w:ascii="Avenir Next" w:hAnsi="Avenir Next" w:cs="Arial"/>
          <w:color w:val="808080" w:themeColor="background1" w:themeShade="80"/>
          <w:sz w:val="22"/>
          <w:szCs w:val="22"/>
        </w:rPr>
        <w:t xml:space="preserve"> prohibited from terminating or </w:t>
      </w:r>
      <w:r w:rsidR="00474C33">
        <w:rPr>
          <w:rFonts w:ascii="Avenir Next" w:hAnsi="Avenir Next" w:cs="Arial"/>
          <w:color w:val="808080" w:themeColor="background1" w:themeShade="80"/>
          <w:sz w:val="22"/>
          <w:szCs w:val="22"/>
        </w:rPr>
        <w:t>doing any other thing in relation to a contract if a company enters into administration</w:t>
      </w:r>
      <w:r w:rsidR="00FB1BE9">
        <w:rPr>
          <w:rFonts w:ascii="Avenir Next" w:hAnsi="Avenir Next" w:cs="Arial"/>
          <w:color w:val="808080" w:themeColor="background1" w:themeShade="80"/>
          <w:sz w:val="22"/>
          <w:szCs w:val="22"/>
        </w:rPr>
        <w:t xml:space="preserve">, or an administrative receiver is </w:t>
      </w:r>
      <w:r w:rsidR="00706DBB">
        <w:rPr>
          <w:rFonts w:ascii="Avenir Next" w:hAnsi="Avenir Next" w:cs="Arial"/>
          <w:color w:val="808080" w:themeColor="background1" w:themeShade="80"/>
          <w:sz w:val="22"/>
          <w:szCs w:val="22"/>
        </w:rPr>
        <w:t>appointed,</w:t>
      </w:r>
      <w:r w:rsidR="00045152">
        <w:rPr>
          <w:rFonts w:ascii="Avenir Next" w:hAnsi="Avenir Next" w:cs="Arial"/>
          <w:color w:val="808080" w:themeColor="background1" w:themeShade="80"/>
          <w:sz w:val="22"/>
          <w:szCs w:val="22"/>
        </w:rPr>
        <w:t xml:space="preserve"> or the company goes into liquidation</w:t>
      </w:r>
      <w:r w:rsidR="00474C33">
        <w:rPr>
          <w:rFonts w:ascii="Avenir Next" w:hAnsi="Avenir Next" w:cs="Arial"/>
          <w:color w:val="808080" w:themeColor="background1" w:themeShade="80"/>
          <w:sz w:val="22"/>
          <w:szCs w:val="22"/>
        </w:rPr>
        <w:t xml:space="preserve"> or </w:t>
      </w:r>
      <w:r w:rsidR="009D4042">
        <w:rPr>
          <w:rFonts w:ascii="Avenir Next" w:hAnsi="Avenir Next" w:cs="Arial"/>
          <w:color w:val="808080" w:themeColor="background1" w:themeShade="80"/>
          <w:sz w:val="22"/>
          <w:szCs w:val="22"/>
        </w:rPr>
        <w:t>a CVA</w:t>
      </w:r>
      <w:r w:rsidR="00C966C2">
        <w:rPr>
          <w:rFonts w:ascii="Avenir Next" w:hAnsi="Avenir Next" w:cs="Arial"/>
          <w:color w:val="808080" w:themeColor="background1" w:themeShade="80"/>
          <w:sz w:val="22"/>
          <w:szCs w:val="22"/>
        </w:rPr>
        <w:t xml:space="preserve"> or</w:t>
      </w:r>
      <w:r w:rsidR="00152DF1">
        <w:rPr>
          <w:rFonts w:ascii="Avenir Next" w:hAnsi="Avenir Next" w:cs="Arial"/>
          <w:color w:val="808080" w:themeColor="background1" w:themeShade="80"/>
          <w:sz w:val="22"/>
          <w:szCs w:val="22"/>
        </w:rPr>
        <w:t xml:space="preserve"> a Part A</w:t>
      </w:r>
      <w:r w:rsidR="00EC4CD8">
        <w:rPr>
          <w:rFonts w:ascii="Avenir Next" w:hAnsi="Avenir Next" w:cs="Arial"/>
          <w:color w:val="808080" w:themeColor="background1" w:themeShade="80"/>
          <w:sz w:val="22"/>
          <w:szCs w:val="22"/>
        </w:rPr>
        <w:t>1</w:t>
      </w:r>
      <w:r w:rsidR="00152DF1">
        <w:rPr>
          <w:rFonts w:ascii="Avenir Next" w:hAnsi="Avenir Next" w:cs="Arial"/>
          <w:color w:val="808080" w:themeColor="background1" w:themeShade="80"/>
          <w:sz w:val="22"/>
          <w:szCs w:val="22"/>
        </w:rPr>
        <w:t xml:space="preserve"> Moratorium </w:t>
      </w:r>
      <w:r w:rsidR="00C966C2">
        <w:rPr>
          <w:rFonts w:ascii="Avenir Next" w:hAnsi="Avenir Next" w:cs="Arial"/>
          <w:color w:val="808080" w:themeColor="background1" w:themeShade="80"/>
          <w:sz w:val="22"/>
          <w:szCs w:val="22"/>
        </w:rPr>
        <w:t xml:space="preserve">under the Insolvency Act </w:t>
      </w:r>
      <w:r w:rsidR="00152DF1">
        <w:rPr>
          <w:rFonts w:ascii="Avenir Next" w:hAnsi="Avenir Next" w:cs="Arial"/>
          <w:color w:val="808080" w:themeColor="background1" w:themeShade="80"/>
          <w:sz w:val="22"/>
          <w:szCs w:val="22"/>
        </w:rPr>
        <w:t xml:space="preserve">or a </w:t>
      </w:r>
      <w:r w:rsidR="00C966C2">
        <w:rPr>
          <w:rFonts w:ascii="Avenir Next" w:hAnsi="Avenir Next" w:cs="Arial"/>
          <w:color w:val="808080" w:themeColor="background1" w:themeShade="80"/>
          <w:sz w:val="22"/>
          <w:szCs w:val="22"/>
        </w:rPr>
        <w:t xml:space="preserve">Part 26A </w:t>
      </w:r>
      <w:r w:rsidR="00152DF1">
        <w:rPr>
          <w:rFonts w:ascii="Avenir Next" w:hAnsi="Avenir Next" w:cs="Arial"/>
          <w:color w:val="808080" w:themeColor="background1" w:themeShade="80"/>
          <w:sz w:val="22"/>
          <w:szCs w:val="22"/>
        </w:rPr>
        <w:t>Restructuring Plan</w:t>
      </w:r>
      <w:r w:rsidR="00C966C2">
        <w:rPr>
          <w:rFonts w:ascii="Avenir Next" w:hAnsi="Avenir Next" w:cs="Arial"/>
          <w:color w:val="808080" w:themeColor="background1" w:themeShade="80"/>
          <w:sz w:val="22"/>
          <w:szCs w:val="22"/>
        </w:rPr>
        <w:t xml:space="preserve"> under the Companies Act</w:t>
      </w:r>
      <w:r w:rsidR="00474C33">
        <w:rPr>
          <w:rFonts w:ascii="Avenir Next" w:hAnsi="Avenir Next" w:cs="Arial"/>
          <w:color w:val="808080" w:themeColor="background1" w:themeShade="80"/>
          <w:sz w:val="22"/>
          <w:szCs w:val="22"/>
        </w:rPr>
        <w:t>.</w:t>
      </w:r>
    </w:p>
    <w:p w14:paraId="0E366E90" w14:textId="77777777" w:rsidR="00BE5CDF" w:rsidRDefault="00BE5CDF" w:rsidP="00EA3B38">
      <w:pPr>
        <w:jc w:val="both"/>
        <w:rPr>
          <w:rFonts w:ascii="Avenir Next" w:hAnsi="Avenir Next" w:cs="Arial"/>
          <w:color w:val="808080" w:themeColor="background1" w:themeShade="80"/>
          <w:sz w:val="22"/>
          <w:szCs w:val="22"/>
        </w:rPr>
      </w:pPr>
    </w:p>
    <w:p w14:paraId="0302D946" w14:textId="4DF39C38" w:rsidR="00A4569E" w:rsidRDefault="00BE5CD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That means that all suppliers</w:t>
      </w:r>
      <w:r w:rsidR="0018766D">
        <w:rPr>
          <w:rFonts w:ascii="Avenir Next" w:hAnsi="Avenir Next" w:cs="Arial"/>
          <w:color w:val="808080" w:themeColor="background1" w:themeShade="80"/>
          <w:sz w:val="22"/>
          <w:szCs w:val="22"/>
        </w:rPr>
        <w:t xml:space="preserve"> cannot change the terms of the contract to negatively impact the company such as demanding higher prices or require payment of arrears before they can</w:t>
      </w:r>
      <w:r w:rsidR="008F49BD">
        <w:rPr>
          <w:rFonts w:ascii="Avenir Next" w:hAnsi="Avenir Next" w:cs="Arial"/>
          <w:color w:val="808080" w:themeColor="background1" w:themeShade="80"/>
          <w:sz w:val="22"/>
          <w:szCs w:val="22"/>
        </w:rPr>
        <w:t xml:space="preserve"> continue to supply the company. </w:t>
      </w:r>
      <w:r w:rsidR="008B6924">
        <w:rPr>
          <w:rFonts w:ascii="Avenir Next" w:hAnsi="Avenir Next" w:cs="Arial"/>
          <w:color w:val="808080" w:themeColor="background1" w:themeShade="80"/>
          <w:sz w:val="22"/>
          <w:szCs w:val="22"/>
        </w:rPr>
        <w:t>The</w:t>
      </w:r>
      <w:r w:rsidR="00705EF6">
        <w:rPr>
          <w:rFonts w:ascii="Avenir Next" w:hAnsi="Avenir Next" w:cs="Arial"/>
          <w:color w:val="808080" w:themeColor="background1" w:themeShade="80"/>
          <w:sz w:val="22"/>
          <w:szCs w:val="22"/>
        </w:rPr>
        <w:t xml:space="preserve"> administrator can</w:t>
      </w:r>
      <w:r w:rsidR="008B6924">
        <w:rPr>
          <w:rFonts w:ascii="Avenir Next" w:hAnsi="Avenir Next" w:cs="Arial"/>
          <w:color w:val="808080" w:themeColor="background1" w:themeShade="80"/>
          <w:sz w:val="22"/>
          <w:szCs w:val="22"/>
        </w:rPr>
        <w:t xml:space="preserve"> therefore</w:t>
      </w:r>
      <w:r w:rsidR="00705EF6">
        <w:rPr>
          <w:rFonts w:ascii="Avenir Next" w:hAnsi="Avenir Next" w:cs="Arial"/>
          <w:color w:val="808080" w:themeColor="background1" w:themeShade="80"/>
          <w:sz w:val="22"/>
          <w:szCs w:val="22"/>
        </w:rPr>
        <w:t xml:space="preserve"> require suppliers of the company to continue supplying the company. </w:t>
      </w:r>
    </w:p>
    <w:p w14:paraId="4335DB0F" w14:textId="77777777" w:rsidR="00A4569E" w:rsidRDefault="00A4569E" w:rsidP="00EA3B38">
      <w:pPr>
        <w:jc w:val="both"/>
        <w:rPr>
          <w:rFonts w:ascii="Avenir Next" w:hAnsi="Avenir Next" w:cs="Arial"/>
          <w:color w:val="808080" w:themeColor="background1" w:themeShade="80"/>
          <w:sz w:val="22"/>
          <w:szCs w:val="22"/>
        </w:rPr>
      </w:pPr>
    </w:p>
    <w:p w14:paraId="69E29B66" w14:textId="5188EAED" w:rsidR="0015514E" w:rsidRPr="00B84055" w:rsidRDefault="008F49B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Unlike </w:t>
      </w:r>
      <w:r w:rsidR="009A2326">
        <w:rPr>
          <w:rFonts w:ascii="Avenir Next" w:hAnsi="Avenir Next" w:cs="Arial"/>
          <w:color w:val="808080" w:themeColor="background1" w:themeShade="80"/>
          <w:sz w:val="22"/>
          <w:szCs w:val="22"/>
        </w:rPr>
        <w:t xml:space="preserve">in section 233, a supplier of non-essential goods and services cannot </w:t>
      </w:r>
      <w:r w:rsidR="00D00153">
        <w:rPr>
          <w:rFonts w:ascii="Avenir Next" w:hAnsi="Avenir Next" w:cs="Arial"/>
          <w:color w:val="808080" w:themeColor="background1" w:themeShade="80"/>
          <w:sz w:val="22"/>
          <w:szCs w:val="22"/>
        </w:rPr>
        <w:t>compel the administrator to issue a personal guarantee for their continued supply</w:t>
      </w:r>
      <w:r w:rsidR="007244FD">
        <w:rPr>
          <w:rFonts w:ascii="Avenir Next" w:hAnsi="Avenir Next" w:cs="Arial"/>
          <w:color w:val="808080" w:themeColor="background1" w:themeShade="80"/>
          <w:sz w:val="22"/>
          <w:szCs w:val="22"/>
        </w:rPr>
        <w:t xml:space="preserve">. The only reprieve that such a supplier has is to </w:t>
      </w:r>
      <w:r w:rsidR="00751DFD">
        <w:rPr>
          <w:rFonts w:ascii="Avenir Next" w:hAnsi="Avenir Next" w:cs="Arial"/>
          <w:color w:val="808080" w:themeColor="background1" w:themeShade="80"/>
          <w:sz w:val="22"/>
          <w:szCs w:val="22"/>
        </w:rPr>
        <w:t xml:space="preserve">ask the administrator </w:t>
      </w:r>
      <w:r w:rsidR="001D3288">
        <w:rPr>
          <w:rFonts w:ascii="Avenir Next" w:hAnsi="Avenir Next" w:cs="Arial"/>
          <w:color w:val="808080" w:themeColor="background1" w:themeShade="80"/>
          <w:sz w:val="22"/>
          <w:szCs w:val="22"/>
        </w:rPr>
        <w:t xml:space="preserve">or the company </w:t>
      </w:r>
      <w:r w:rsidR="00751DFD">
        <w:rPr>
          <w:rFonts w:ascii="Avenir Next" w:hAnsi="Avenir Next" w:cs="Arial"/>
          <w:color w:val="808080" w:themeColor="background1" w:themeShade="80"/>
          <w:sz w:val="22"/>
          <w:szCs w:val="22"/>
        </w:rPr>
        <w:t>or the courts for</w:t>
      </w:r>
      <w:r w:rsidR="007244FD">
        <w:rPr>
          <w:rFonts w:ascii="Avenir Next" w:hAnsi="Avenir Next" w:cs="Arial"/>
          <w:color w:val="808080" w:themeColor="background1" w:themeShade="80"/>
          <w:sz w:val="22"/>
          <w:szCs w:val="22"/>
        </w:rPr>
        <w:t xml:space="preserve"> permission to terminate the contract</w:t>
      </w:r>
      <w:r w:rsidR="00EF475B">
        <w:rPr>
          <w:rFonts w:ascii="Avenir Next" w:hAnsi="Avenir Next" w:cs="Arial"/>
          <w:color w:val="808080" w:themeColor="background1" w:themeShade="80"/>
          <w:sz w:val="22"/>
          <w:szCs w:val="22"/>
        </w:rPr>
        <w:t xml:space="preserve">. The courts </w:t>
      </w:r>
      <w:r w:rsidR="00012915">
        <w:rPr>
          <w:rFonts w:ascii="Avenir Next" w:hAnsi="Avenir Next" w:cs="Arial"/>
          <w:color w:val="808080" w:themeColor="background1" w:themeShade="80"/>
          <w:sz w:val="22"/>
          <w:szCs w:val="22"/>
        </w:rPr>
        <w:t>will consent if they are satisfied that continued supply would cause the supplier hardship.</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29E4DF95" w:rsidR="00EA3B38" w:rsidRDefault="008927B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payment waterfall in a liquidation is as set out below</w:t>
      </w:r>
      <w:r w:rsidR="004403C1">
        <w:rPr>
          <w:rFonts w:ascii="Avenir Next" w:hAnsi="Avenir Next" w:cs="Arial"/>
          <w:color w:val="808080" w:themeColor="background1" w:themeShade="80"/>
          <w:sz w:val="22"/>
          <w:szCs w:val="22"/>
        </w:rPr>
        <w:t xml:space="preserve"> in order of priority from top to bottom</w:t>
      </w:r>
      <w:r>
        <w:rPr>
          <w:rFonts w:ascii="Avenir Next" w:hAnsi="Avenir Next" w:cs="Arial"/>
          <w:color w:val="808080" w:themeColor="background1" w:themeShade="80"/>
          <w:sz w:val="22"/>
          <w:szCs w:val="22"/>
        </w:rPr>
        <w:t>:</w:t>
      </w:r>
    </w:p>
    <w:p w14:paraId="4583F036" w14:textId="71A327AC" w:rsidR="006616C2" w:rsidRDefault="006616C2" w:rsidP="00EA3B38">
      <w:pPr>
        <w:jc w:val="both"/>
        <w:rPr>
          <w:rFonts w:ascii="Avenir Next" w:hAnsi="Avenir Next" w:cs="Arial"/>
          <w:color w:val="808080" w:themeColor="background1" w:themeShade="80"/>
          <w:sz w:val="22"/>
          <w:szCs w:val="22"/>
        </w:rPr>
      </w:pPr>
    </w:p>
    <w:p w14:paraId="5493E2C5" w14:textId="3839476C" w:rsidR="00E227D1" w:rsidRDefault="00E227D1" w:rsidP="008218D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Secured creditors</w:t>
      </w:r>
    </w:p>
    <w:p w14:paraId="1B35EC72" w14:textId="3BE4D388" w:rsidR="006616C2" w:rsidRDefault="008218D0" w:rsidP="008218D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Expenses of the liquidation including the liquidator’s fees</w:t>
      </w:r>
    </w:p>
    <w:p w14:paraId="2C66B770" w14:textId="1CF570B5" w:rsidR="008218D0" w:rsidRDefault="008218D0" w:rsidP="008218D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Preferential creditors</w:t>
      </w:r>
    </w:p>
    <w:p w14:paraId="0EF182C9" w14:textId="2739ACA8" w:rsidR="000C02F2" w:rsidRDefault="000C02F2" w:rsidP="008218D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Floating charge holders less the prescribed part</w:t>
      </w:r>
      <w:r w:rsidR="002F5C20">
        <w:rPr>
          <w:rFonts w:ascii="Avenir Next" w:hAnsi="Avenir Next" w:cs="Arial"/>
          <w:color w:val="808080" w:themeColor="background1" w:themeShade="80"/>
          <w:sz w:val="22"/>
          <w:szCs w:val="22"/>
        </w:rPr>
        <w:t xml:space="preserve"> which will be paid to unsecured creditors</w:t>
      </w:r>
    </w:p>
    <w:p w14:paraId="7C379AAD" w14:textId="0647887A" w:rsidR="002F5C20" w:rsidRDefault="002F5C20" w:rsidP="008218D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Unsecured creditors</w:t>
      </w:r>
    </w:p>
    <w:p w14:paraId="014B606E" w14:textId="75EFA3B4" w:rsidR="009A14C9" w:rsidRPr="008218D0" w:rsidRDefault="009A14C9" w:rsidP="008218D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Shareholders </w:t>
      </w:r>
    </w:p>
    <w:p w14:paraId="7C69F9EE" w14:textId="27EB3343" w:rsidR="008927B1" w:rsidRDefault="008927B1" w:rsidP="00EA3B38">
      <w:pPr>
        <w:jc w:val="both"/>
        <w:rPr>
          <w:rFonts w:ascii="Avenir Next" w:hAnsi="Avenir Next" w:cs="Arial"/>
          <w:color w:val="808080" w:themeColor="background1" w:themeShade="80"/>
          <w:sz w:val="22"/>
          <w:szCs w:val="22"/>
        </w:rPr>
      </w:pPr>
    </w:p>
    <w:p w14:paraId="051A5AD9" w14:textId="0875D8F3" w:rsidR="008927B1" w:rsidRPr="00F47928" w:rsidRDefault="008927B1" w:rsidP="00EA3B38">
      <w:pPr>
        <w:jc w:val="both"/>
        <w:rPr>
          <w:rFonts w:ascii="Avenir Next" w:hAnsi="Avenir Next" w:cs="Arial"/>
          <w:b/>
          <w:bCs/>
          <w:color w:val="808080" w:themeColor="background1" w:themeShade="80"/>
          <w:sz w:val="22"/>
          <w:szCs w:val="22"/>
        </w:rPr>
      </w:pPr>
      <w:r w:rsidRPr="00F47928">
        <w:rPr>
          <w:rFonts w:ascii="Avenir Next" w:hAnsi="Avenir Next" w:cs="Arial"/>
          <w:b/>
          <w:bCs/>
          <w:color w:val="808080" w:themeColor="background1" w:themeShade="80"/>
          <w:sz w:val="22"/>
          <w:szCs w:val="22"/>
        </w:rPr>
        <w:t>Secured creditors</w:t>
      </w:r>
    </w:p>
    <w:p w14:paraId="2C10862B" w14:textId="7937623A" w:rsidR="00626E72" w:rsidRDefault="00626E7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w:t>
      </w:r>
      <w:r w:rsidR="002D3612">
        <w:rPr>
          <w:rFonts w:ascii="Avenir Next" w:hAnsi="Avenir Next" w:cs="Arial"/>
          <w:color w:val="808080" w:themeColor="background1" w:themeShade="80"/>
          <w:sz w:val="22"/>
          <w:szCs w:val="22"/>
        </w:rPr>
        <w:t xml:space="preserve">se are creditors who have fixed charge securities over the company’s assets. </w:t>
      </w:r>
      <w:r w:rsidR="009A0270">
        <w:rPr>
          <w:rFonts w:ascii="Avenir Next" w:hAnsi="Avenir Next" w:cs="Arial"/>
          <w:color w:val="808080" w:themeColor="background1" w:themeShade="80"/>
          <w:sz w:val="22"/>
          <w:szCs w:val="22"/>
        </w:rPr>
        <w:t xml:space="preserve">They </w:t>
      </w:r>
      <w:r>
        <w:rPr>
          <w:rFonts w:ascii="Avenir Next" w:hAnsi="Avenir Next" w:cs="Arial"/>
          <w:color w:val="808080" w:themeColor="background1" w:themeShade="80"/>
          <w:sz w:val="22"/>
          <w:szCs w:val="22"/>
        </w:rPr>
        <w:t xml:space="preserve">would </w:t>
      </w:r>
      <w:r w:rsidR="009A0270">
        <w:rPr>
          <w:rFonts w:ascii="Avenir Next" w:hAnsi="Avenir Next" w:cs="Arial"/>
          <w:color w:val="808080" w:themeColor="background1" w:themeShade="80"/>
          <w:sz w:val="22"/>
          <w:szCs w:val="22"/>
        </w:rPr>
        <w:t xml:space="preserve">usually </w:t>
      </w:r>
      <w:r>
        <w:rPr>
          <w:rFonts w:ascii="Avenir Next" w:hAnsi="Avenir Next" w:cs="Arial"/>
          <w:color w:val="808080" w:themeColor="background1" w:themeShade="80"/>
          <w:sz w:val="22"/>
          <w:szCs w:val="22"/>
        </w:rPr>
        <w:t>be paid from the sale of the secur</w:t>
      </w:r>
      <w:r w:rsidR="00996618">
        <w:rPr>
          <w:rFonts w:ascii="Avenir Next" w:hAnsi="Avenir Next" w:cs="Arial"/>
          <w:color w:val="808080" w:themeColor="background1" w:themeShade="80"/>
          <w:sz w:val="22"/>
          <w:szCs w:val="22"/>
        </w:rPr>
        <w:t>ed assets they hold</w:t>
      </w:r>
      <w:r w:rsidR="008B2ADF">
        <w:rPr>
          <w:rFonts w:ascii="Avenir Next" w:hAnsi="Avenir Next" w:cs="Arial"/>
          <w:color w:val="808080" w:themeColor="background1" w:themeShade="80"/>
          <w:sz w:val="22"/>
          <w:szCs w:val="22"/>
        </w:rPr>
        <w:t>.</w:t>
      </w:r>
    </w:p>
    <w:p w14:paraId="01B72818" w14:textId="6A89CDD3" w:rsidR="00996618" w:rsidRDefault="00996618" w:rsidP="00EA3B38">
      <w:pPr>
        <w:jc w:val="both"/>
        <w:rPr>
          <w:rFonts w:ascii="Avenir Next" w:hAnsi="Avenir Next" w:cs="Arial"/>
          <w:color w:val="808080" w:themeColor="background1" w:themeShade="80"/>
          <w:sz w:val="22"/>
          <w:szCs w:val="22"/>
        </w:rPr>
      </w:pPr>
    </w:p>
    <w:p w14:paraId="43A9FED5" w14:textId="053EA4BC" w:rsidR="00996618" w:rsidRPr="00F47928" w:rsidRDefault="00996618" w:rsidP="00EA3B38">
      <w:pPr>
        <w:jc w:val="both"/>
        <w:rPr>
          <w:rFonts w:ascii="Avenir Next" w:hAnsi="Avenir Next" w:cs="Arial"/>
          <w:b/>
          <w:bCs/>
          <w:color w:val="808080" w:themeColor="background1" w:themeShade="80"/>
          <w:sz w:val="22"/>
          <w:szCs w:val="22"/>
        </w:rPr>
      </w:pPr>
      <w:r w:rsidRPr="00F47928">
        <w:rPr>
          <w:rFonts w:ascii="Avenir Next" w:hAnsi="Avenir Next" w:cs="Arial"/>
          <w:b/>
          <w:bCs/>
          <w:color w:val="808080" w:themeColor="background1" w:themeShade="80"/>
          <w:sz w:val="22"/>
          <w:szCs w:val="22"/>
        </w:rPr>
        <w:t xml:space="preserve">Expenses of the liquidation </w:t>
      </w:r>
    </w:p>
    <w:p w14:paraId="42363E5B" w14:textId="68E44A9A" w:rsidR="008D73E5" w:rsidRDefault="008D73E5" w:rsidP="00EA3B38">
      <w:pPr>
        <w:jc w:val="both"/>
        <w:rPr>
          <w:rFonts w:ascii="Avenir Next" w:hAnsi="Avenir Next" w:cs="Arial"/>
          <w:color w:val="808080" w:themeColor="background1" w:themeShade="80"/>
          <w:sz w:val="22"/>
          <w:szCs w:val="22"/>
        </w:rPr>
      </w:pPr>
      <w:r w:rsidRPr="0055755D">
        <w:rPr>
          <w:rFonts w:ascii="Avenir Next" w:hAnsi="Avenir Next" w:cs="Arial"/>
          <w:color w:val="808080" w:themeColor="background1" w:themeShade="80"/>
          <w:sz w:val="22"/>
          <w:szCs w:val="22"/>
        </w:rPr>
        <w:t>The following are the liquidation expenses under section 115 of the Insolvency Act and</w:t>
      </w:r>
      <w:r w:rsidR="004F0F3B" w:rsidRPr="0055755D">
        <w:rPr>
          <w:rFonts w:ascii="Avenir Next" w:hAnsi="Avenir Next" w:cs="Arial"/>
          <w:color w:val="808080" w:themeColor="background1" w:themeShade="80"/>
          <w:sz w:val="22"/>
          <w:szCs w:val="22"/>
        </w:rPr>
        <w:t xml:space="preserve"> rules 6.42 and 7.108 of the</w:t>
      </w:r>
      <w:r w:rsidR="00290409" w:rsidRPr="0055755D">
        <w:rPr>
          <w:rFonts w:ascii="Avenir Next" w:hAnsi="Avenir Next" w:cs="Arial"/>
          <w:color w:val="808080" w:themeColor="background1" w:themeShade="80"/>
          <w:sz w:val="22"/>
          <w:szCs w:val="22"/>
        </w:rPr>
        <w:t xml:space="preserve"> Insolvency Rules 2016</w:t>
      </w:r>
      <w:r w:rsidR="004F0F3B" w:rsidRPr="0055755D">
        <w:rPr>
          <w:rFonts w:ascii="Avenir Next" w:hAnsi="Avenir Next" w:cs="Arial"/>
          <w:color w:val="808080" w:themeColor="background1" w:themeShade="80"/>
          <w:sz w:val="22"/>
          <w:szCs w:val="22"/>
        </w:rPr>
        <w:t xml:space="preserve"> </w:t>
      </w:r>
      <w:r w:rsidRPr="0055755D">
        <w:rPr>
          <w:rFonts w:ascii="Avenir Next" w:hAnsi="Avenir Next" w:cs="Arial"/>
          <w:color w:val="808080" w:themeColor="background1" w:themeShade="80"/>
          <w:sz w:val="22"/>
          <w:szCs w:val="22"/>
        </w:rPr>
        <w:t>in order of priority</w:t>
      </w:r>
      <w:r w:rsidR="009E7D48">
        <w:rPr>
          <w:rFonts w:ascii="Avenir Next" w:hAnsi="Avenir Next" w:cs="Arial"/>
          <w:color w:val="808080" w:themeColor="background1" w:themeShade="80"/>
          <w:sz w:val="22"/>
          <w:szCs w:val="22"/>
        </w:rPr>
        <w:t>:</w:t>
      </w:r>
    </w:p>
    <w:p w14:paraId="0C2CACF1" w14:textId="28F35485" w:rsidR="0055755D" w:rsidRDefault="0055755D" w:rsidP="00EA3B38">
      <w:pPr>
        <w:jc w:val="both"/>
        <w:rPr>
          <w:rFonts w:ascii="Avenir Next" w:hAnsi="Avenir Next" w:cs="Arial"/>
          <w:color w:val="808080" w:themeColor="background1" w:themeShade="80"/>
          <w:sz w:val="22"/>
          <w:szCs w:val="22"/>
        </w:rPr>
      </w:pPr>
    </w:p>
    <w:p w14:paraId="3E70CFC5" w14:textId="387DCAD3" w:rsidR="008927B1" w:rsidRDefault="00D04266" w:rsidP="008D73E5">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w:t>
      </w:r>
      <w:r w:rsidR="008D73E5">
        <w:rPr>
          <w:rFonts w:ascii="Avenir Next" w:hAnsi="Avenir Next" w:cs="Arial"/>
          <w:color w:val="808080" w:themeColor="background1" w:themeShade="80"/>
          <w:sz w:val="22"/>
          <w:szCs w:val="22"/>
        </w:rPr>
        <w:t>xpenses that are properly incurred</w:t>
      </w:r>
      <w:r w:rsidR="00B7625F">
        <w:rPr>
          <w:rFonts w:ascii="Avenir Next" w:hAnsi="Avenir Next" w:cs="Arial"/>
          <w:color w:val="808080" w:themeColor="background1" w:themeShade="80"/>
          <w:sz w:val="22"/>
          <w:szCs w:val="22"/>
        </w:rPr>
        <w:t xml:space="preserve"> by the liquidator in preserving</w:t>
      </w:r>
      <w:r w:rsidR="003228BC">
        <w:rPr>
          <w:rFonts w:ascii="Avenir Next" w:hAnsi="Avenir Next" w:cs="Arial"/>
          <w:color w:val="808080" w:themeColor="background1" w:themeShade="80"/>
          <w:sz w:val="22"/>
          <w:szCs w:val="22"/>
        </w:rPr>
        <w:t>, collecting or selling the company’s assets (including the cost of legal proceedings);</w:t>
      </w:r>
    </w:p>
    <w:p w14:paraId="49C4B3F9" w14:textId="001D068F" w:rsidR="003228BC" w:rsidRDefault="00D04266" w:rsidP="008D73E5">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w:t>
      </w:r>
      <w:r w:rsidR="003228BC">
        <w:rPr>
          <w:rFonts w:ascii="Avenir Next" w:hAnsi="Avenir Next" w:cs="Arial"/>
          <w:color w:val="808080" w:themeColor="background1" w:themeShade="80"/>
          <w:sz w:val="22"/>
          <w:szCs w:val="22"/>
        </w:rPr>
        <w:t>osts of any security provided by the liquidator</w:t>
      </w:r>
      <w:r w:rsidR="009E7D48">
        <w:rPr>
          <w:rFonts w:ascii="Avenir Next" w:hAnsi="Avenir Next" w:cs="Arial"/>
          <w:color w:val="808080" w:themeColor="background1" w:themeShade="80"/>
          <w:sz w:val="22"/>
          <w:szCs w:val="22"/>
        </w:rPr>
        <w:t>;</w:t>
      </w:r>
    </w:p>
    <w:p w14:paraId="35198D23" w14:textId="02AFBC29" w:rsidR="003228BC" w:rsidRDefault="00D04266" w:rsidP="008D73E5">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sidR="00A606E8">
        <w:rPr>
          <w:rFonts w:ascii="Avenir Next" w:hAnsi="Avenir Next" w:cs="Arial"/>
          <w:color w:val="808080" w:themeColor="background1" w:themeShade="80"/>
          <w:sz w:val="22"/>
          <w:szCs w:val="22"/>
        </w:rPr>
        <w:t>ny amount payable to any person to assist in preparing the statement of affairs or accounts of the company</w:t>
      </w:r>
      <w:r>
        <w:rPr>
          <w:rFonts w:ascii="Avenir Next" w:hAnsi="Avenir Next" w:cs="Arial"/>
          <w:color w:val="808080" w:themeColor="background1" w:themeShade="80"/>
          <w:sz w:val="22"/>
          <w:szCs w:val="22"/>
        </w:rPr>
        <w:t>;</w:t>
      </w:r>
    </w:p>
    <w:p w14:paraId="627F9A3E" w14:textId="57F5C2C6" w:rsidR="00A606E8" w:rsidRDefault="00D04266" w:rsidP="008D73E5">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w:t>
      </w:r>
      <w:r w:rsidR="00A606E8">
        <w:rPr>
          <w:rFonts w:ascii="Avenir Next" w:hAnsi="Avenir Next" w:cs="Arial"/>
          <w:color w:val="808080" w:themeColor="background1" w:themeShade="80"/>
          <w:sz w:val="22"/>
          <w:szCs w:val="22"/>
        </w:rPr>
        <w:t>isbursements incurred during the liquidation</w:t>
      </w:r>
      <w:r>
        <w:rPr>
          <w:rFonts w:ascii="Avenir Next" w:hAnsi="Avenir Next" w:cs="Arial"/>
          <w:color w:val="808080" w:themeColor="background1" w:themeShade="80"/>
          <w:sz w:val="22"/>
          <w:szCs w:val="22"/>
        </w:rPr>
        <w:t>;</w:t>
      </w:r>
    </w:p>
    <w:p w14:paraId="43E1A059" w14:textId="0B52AEA9" w:rsidR="00A606E8" w:rsidRDefault="00D04266" w:rsidP="008D73E5">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A606E8">
        <w:rPr>
          <w:rFonts w:ascii="Avenir Next" w:hAnsi="Avenir Next" w:cs="Arial"/>
          <w:color w:val="808080" w:themeColor="background1" w:themeShade="80"/>
          <w:sz w:val="22"/>
          <w:szCs w:val="22"/>
        </w:rPr>
        <w:t>he remuneration of any person employed by the liquidator to perform services for the company</w:t>
      </w:r>
      <w:r>
        <w:rPr>
          <w:rFonts w:ascii="Avenir Next" w:hAnsi="Avenir Next" w:cs="Arial"/>
          <w:color w:val="808080" w:themeColor="background1" w:themeShade="80"/>
          <w:sz w:val="22"/>
          <w:szCs w:val="22"/>
        </w:rPr>
        <w:t>;</w:t>
      </w:r>
    </w:p>
    <w:p w14:paraId="6357581C" w14:textId="5C09B6C7" w:rsidR="00A606E8" w:rsidRDefault="00D04266" w:rsidP="008D73E5">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E05D4A">
        <w:rPr>
          <w:rFonts w:ascii="Avenir Next" w:hAnsi="Avenir Next" w:cs="Arial"/>
          <w:color w:val="808080" w:themeColor="background1" w:themeShade="80"/>
          <w:sz w:val="22"/>
          <w:szCs w:val="22"/>
        </w:rPr>
        <w:t>he liquidator’s remuneration</w:t>
      </w:r>
      <w:r>
        <w:rPr>
          <w:rFonts w:ascii="Avenir Next" w:hAnsi="Avenir Next" w:cs="Arial"/>
          <w:color w:val="808080" w:themeColor="background1" w:themeShade="80"/>
          <w:sz w:val="22"/>
          <w:szCs w:val="22"/>
        </w:rPr>
        <w:t>;</w:t>
      </w:r>
    </w:p>
    <w:p w14:paraId="59753418" w14:textId="0C1D5DBA" w:rsidR="00DA3FE1" w:rsidRDefault="00D04266" w:rsidP="008D73E5">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w:t>
      </w:r>
      <w:r w:rsidR="00DA3FE1">
        <w:rPr>
          <w:rFonts w:ascii="Avenir Next" w:hAnsi="Avenir Next" w:cs="Arial"/>
          <w:color w:val="808080" w:themeColor="background1" w:themeShade="80"/>
          <w:sz w:val="22"/>
          <w:szCs w:val="22"/>
        </w:rPr>
        <w:t>orporate tax on any chargeable gains arising on the sale of the assets</w:t>
      </w:r>
      <w:r>
        <w:rPr>
          <w:rFonts w:ascii="Avenir Next" w:hAnsi="Avenir Next" w:cs="Arial"/>
          <w:color w:val="808080" w:themeColor="background1" w:themeShade="80"/>
          <w:sz w:val="22"/>
          <w:szCs w:val="22"/>
        </w:rPr>
        <w:t>;</w:t>
      </w:r>
    </w:p>
    <w:p w14:paraId="00BB6709" w14:textId="1562E6DC" w:rsidR="00DA3FE1" w:rsidRPr="008D73E5" w:rsidRDefault="00D04266" w:rsidP="008D73E5">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sidR="00DA3FE1">
        <w:rPr>
          <w:rFonts w:ascii="Avenir Next" w:hAnsi="Avenir Next" w:cs="Arial"/>
          <w:color w:val="808080" w:themeColor="background1" w:themeShade="80"/>
          <w:sz w:val="22"/>
          <w:szCs w:val="22"/>
        </w:rPr>
        <w:t xml:space="preserve">ny other expenses properly </w:t>
      </w:r>
      <w:r w:rsidR="00066858">
        <w:rPr>
          <w:rFonts w:ascii="Avenir Next" w:hAnsi="Avenir Next" w:cs="Arial"/>
          <w:color w:val="808080" w:themeColor="background1" w:themeShade="80"/>
          <w:sz w:val="22"/>
          <w:szCs w:val="22"/>
        </w:rPr>
        <w:t>chargeable by the liquidator in carrying out his role</w:t>
      </w:r>
      <w:r w:rsidR="009E7D48">
        <w:rPr>
          <w:rFonts w:ascii="Avenir Next" w:hAnsi="Avenir Next" w:cs="Arial"/>
          <w:color w:val="808080" w:themeColor="background1" w:themeShade="80"/>
          <w:sz w:val="22"/>
          <w:szCs w:val="22"/>
        </w:rPr>
        <w:t>.</w:t>
      </w:r>
    </w:p>
    <w:p w14:paraId="310033A6" w14:textId="0E3F308F" w:rsidR="00C85F6D" w:rsidRDefault="00C85F6D" w:rsidP="00EA3B38">
      <w:pPr>
        <w:jc w:val="both"/>
        <w:rPr>
          <w:rFonts w:ascii="Avenir Next" w:hAnsi="Avenir Next" w:cs="Arial"/>
          <w:color w:val="808080" w:themeColor="background1" w:themeShade="80"/>
          <w:sz w:val="22"/>
          <w:szCs w:val="22"/>
        </w:rPr>
      </w:pPr>
    </w:p>
    <w:p w14:paraId="29369EFD" w14:textId="4DD93825" w:rsidR="00D04266" w:rsidRPr="00F47928" w:rsidRDefault="00D04266" w:rsidP="00EA3B38">
      <w:pPr>
        <w:jc w:val="both"/>
        <w:rPr>
          <w:rFonts w:ascii="Avenir Next" w:hAnsi="Avenir Next" w:cs="Arial"/>
          <w:b/>
          <w:bCs/>
          <w:color w:val="808080" w:themeColor="background1" w:themeShade="80"/>
          <w:sz w:val="22"/>
          <w:szCs w:val="22"/>
        </w:rPr>
      </w:pPr>
      <w:r w:rsidRPr="00F47928">
        <w:rPr>
          <w:rFonts w:ascii="Avenir Next" w:hAnsi="Avenir Next" w:cs="Arial"/>
          <w:b/>
          <w:bCs/>
          <w:color w:val="808080" w:themeColor="background1" w:themeShade="80"/>
          <w:sz w:val="22"/>
          <w:szCs w:val="22"/>
        </w:rPr>
        <w:t>Preferential creditors</w:t>
      </w:r>
    </w:p>
    <w:p w14:paraId="6DF6B8C8" w14:textId="7083731D" w:rsidR="00D04266" w:rsidRDefault="00D0426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are </w:t>
      </w:r>
      <w:r w:rsidR="0092205B">
        <w:rPr>
          <w:rFonts w:ascii="Avenir Next" w:hAnsi="Avenir Next" w:cs="Arial"/>
          <w:color w:val="808080" w:themeColor="background1" w:themeShade="80"/>
          <w:sz w:val="22"/>
          <w:szCs w:val="22"/>
        </w:rPr>
        <w:t>two classes of preferential debts- ordinary and secondary</w:t>
      </w:r>
      <w:r w:rsidR="006B7334">
        <w:rPr>
          <w:rFonts w:ascii="Avenir Next" w:hAnsi="Avenir Next" w:cs="Arial"/>
          <w:color w:val="808080" w:themeColor="background1" w:themeShade="80"/>
          <w:sz w:val="22"/>
          <w:szCs w:val="22"/>
        </w:rPr>
        <w:t xml:space="preserve"> with the former ranking higher than the latter. </w:t>
      </w:r>
      <w:r w:rsidR="00D820D2">
        <w:rPr>
          <w:rFonts w:ascii="Avenir Next" w:hAnsi="Avenir Next" w:cs="Arial"/>
          <w:color w:val="808080" w:themeColor="background1" w:themeShade="80"/>
          <w:sz w:val="22"/>
          <w:szCs w:val="22"/>
        </w:rPr>
        <w:t xml:space="preserve"> The ordinary debt consist of payments due to employees</w:t>
      </w:r>
      <w:r w:rsidR="0023425B">
        <w:rPr>
          <w:rFonts w:ascii="Avenir Next" w:hAnsi="Avenir Next" w:cs="Arial"/>
          <w:color w:val="808080" w:themeColor="background1" w:themeShade="80"/>
          <w:sz w:val="22"/>
          <w:szCs w:val="22"/>
        </w:rPr>
        <w:t xml:space="preserve"> including</w:t>
      </w:r>
      <w:r w:rsidR="00BC2194">
        <w:rPr>
          <w:rFonts w:ascii="Avenir Next" w:hAnsi="Avenir Next" w:cs="Arial"/>
          <w:color w:val="808080" w:themeColor="background1" w:themeShade="80"/>
          <w:sz w:val="22"/>
          <w:szCs w:val="22"/>
        </w:rPr>
        <w:t xml:space="preserve"> holiday pay and</w:t>
      </w:r>
      <w:r w:rsidR="0023425B">
        <w:rPr>
          <w:rFonts w:ascii="Avenir Next" w:hAnsi="Avenir Next" w:cs="Arial"/>
          <w:color w:val="808080" w:themeColor="background1" w:themeShade="80"/>
          <w:sz w:val="22"/>
          <w:szCs w:val="22"/>
        </w:rPr>
        <w:t xml:space="preserve"> their pension contributions</w:t>
      </w:r>
      <w:r w:rsidR="000B3FF8">
        <w:rPr>
          <w:rFonts w:ascii="Avenir Next" w:hAnsi="Avenir Next" w:cs="Arial"/>
          <w:color w:val="808080" w:themeColor="background1" w:themeShade="80"/>
          <w:sz w:val="22"/>
          <w:szCs w:val="22"/>
        </w:rPr>
        <w:t>, levies on the production of coal and steel under the European Coal and Steel Community Treaty</w:t>
      </w:r>
      <w:r w:rsidR="004B4708">
        <w:rPr>
          <w:rFonts w:ascii="Avenir Next" w:hAnsi="Avenir Next" w:cs="Arial"/>
          <w:color w:val="808080" w:themeColor="background1" w:themeShade="80"/>
          <w:sz w:val="22"/>
          <w:szCs w:val="22"/>
        </w:rPr>
        <w:t>, claims for unpaid amounts owed under the Reserve Forces (Safeguard of Employment</w:t>
      </w:r>
      <w:r w:rsidR="009C7BDE">
        <w:rPr>
          <w:rFonts w:ascii="Avenir Next" w:hAnsi="Avenir Next" w:cs="Arial"/>
          <w:color w:val="808080" w:themeColor="background1" w:themeShade="80"/>
          <w:sz w:val="22"/>
          <w:szCs w:val="22"/>
        </w:rPr>
        <w:t>)</w:t>
      </w:r>
      <w:r w:rsidR="004B4708">
        <w:rPr>
          <w:rFonts w:ascii="Avenir Next" w:hAnsi="Avenir Next" w:cs="Arial"/>
          <w:color w:val="808080" w:themeColor="background1" w:themeShade="80"/>
          <w:sz w:val="22"/>
          <w:szCs w:val="22"/>
        </w:rPr>
        <w:t xml:space="preserve"> Act</w:t>
      </w:r>
      <w:r w:rsidR="009C7BDE">
        <w:rPr>
          <w:rFonts w:ascii="Avenir Next" w:hAnsi="Avenir Next" w:cs="Arial"/>
          <w:color w:val="808080" w:themeColor="background1" w:themeShade="80"/>
          <w:sz w:val="22"/>
          <w:szCs w:val="22"/>
        </w:rPr>
        <w:t xml:space="preserve"> 1985</w:t>
      </w:r>
      <w:r w:rsidR="00F2629D">
        <w:rPr>
          <w:rFonts w:ascii="Avenir Next" w:hAnsi="Avenir Next" w:cs="Arial"/>
          <w:color w:val="808080" w:themeColor="background1" w:themeShade="80"/>
          <w:sz w:val="22"/>
          <w:szCs w:val="22"/>
        </w:rPr>
        <w:t xml:space="preserve"> and </w:t>
      </w:r>
      <w:r w:rsidR="00755B94">
        <w:rPr>
          <w:rFonts w:ascii="Avenir Next" w:hAnsi="Avenir Next" w:cs="Arial"/>
          <w:color w:val="808080" w:themeColor="background1" w:themeShade="80"/>
          <w:sz w:val="22"/>
          <w:szCs w:val="22"/>
        </w:rPr>
        <w:t xml:space="preserve">a certain </w:t>
      </w:r>
      <w:r w:rsidR="00F2629D">
        <w:rPr>
          <w:rFonts w:ascii="Avenir Next" w:hAnsi="Avenir Next" w:cs="Arial"/>
          <w:color w:val="808080" w:themeColor="background1" w:themeShade="80"/>
          <w:sz w:val="22"/>
          <w:szCs w:val="22"/>
        </w:rPr>
        <w:t xml:space="preserve">amount owed </w:t>
      </w:r>
      <w:r w:rsidR="0013088C">
        <w:rPr>
          <w:rFonts w:ascii="Avenir Next" w:hAnsi="Avenir Next" w:cs="Arial"/>
          <w:color w:val="808080" w:themeColor="background1" w:themeShade="80"/>
          <w:sz w:val="22"/>
          <w:szCs w:val="22"/>
        </w:rPr>
        <w:t xml:space="preserve">to depositors </w:t>
      </w:r>
      <w:r w:rsidR="00F2629D">
        <w:rPr>
          <w:rFonts w:ascii="Avenir Next" w:hAnsi="Avenir Next" w:cs="Arial"/>
          <w:color w:val="808080" w:themeColor="background1" w:themeShade="80"/>
          <w:sz w:val="22"/>
          <w:szCs w:val="22"/>
        </w:rPr>
        <w:t xml:space="preserve">by a </w:t>
      </w:r>
      <w:r w:rsidR="00C83AB9">
        <w:rPr>
          <w:rFonts w:ascii="Avenir Next" w:hAnsi="Avenir Next" w:cs="Arial"/>
          <w:color w:val="808080" w:themeColor="background1" w:themeShade="80"/>
          <w:sz w:val="22"/>
          <w:szCs w:val="22"/>
        </w:rPr>
        <w:t>deposit taking financial institution in respect of eligible deposits</w:t>
      </w:r>
      <w:r w:rsidR="0013088C">
        <w:rPr>
          <w:rFonts w:ascii="Avenir Next" w:hAnsi="Avenir Next" w:cs="Arial"/>
          <w:color w:val="808080" w:themeColor="background1" w:themeShade="80"/>
          <w:sz w:val="22"/>
          <w:szCs w:val="22"/>
        </w:rPr>
        <w:t>.  Secondary preferential de</w:t>
      </w:r>
      <w:r w:rsidR="00603F9F">
        <w:rPr>
          <w:rFonts w:ascii="Avenir Next" w:hAnsi="Avenir Next" w:cs="Arial"/>
          <w:color w:val="808080" w:themeColor="background1" w:themeShade="80"/>
          <w:sz w:val="22"/>
          <w:szCs w:val="22"/>
        </w:rPr>
        <w:t>bts relate to other payments owed to depositors by financial institution</w:t>
      </w:r>
      <w:r w:rsidR="00F82710">
        <w:rPr>
          <w:rFonts w:ascii="Avenir Next" w:hAnsi="Avenir Next" w:cs="Arial"/>
          <w:color w:val="808080" w:themeColor="background1" w:themeShade="80"/>
          <w:sz w:val="22"/>
          <w:szCs w:val="22"/>
        </w:rPr>
        <w:t>s</w:t>
      </w:r>
      <w:r w:rsidR="00247212">
        <w:rPr>
          <w:rFonts w:ascii="Avenir Next" w:hAnsi="Avenir Next" w:cs="Arial"/>
          <w:color w:val="808080" w:themeColor="background1" w:themeShade="80"/>
          <w:sz w:val="22"/>
          <w:szCs w:val="22"/>
        </w:rPr>
        <w:t xml:space="preserve"> and</w:t>
      </w:r>
      <w:r w:rsidR="00F82710">
        <w:rPr>
          <w:rFonts w:ascii="Avenir Next" w:hAnsi="Avenir Next" w:cs="Arial"/>
          <w:color w:val="808080" w:themeColor="background1" w:themeShade="80"/>
          <w:sz w:val="22"/>
          <w:szCs w:val="22"/>
        </w:rPr>
        <w:t xml:space="preserve"> certain debts owed to the HMRC</w:t>
      </w:r>
      <w:r w:rsidR="00247212">
        <w:rPr>
          <w:rFonts w:ascii="Avenir Next" w:hAnsi="Avenir Next" w:cs="Arial"/>
          <w:color w:val="808080" w:themeColor="background1" w:themeShade="80"/>
          <w:sz w:val="22"/>
          <w:szCs w:val="22"/>
        </w:rPr>
        <w:t xml:space="preserve"> e.g</w:t>
      </w:r>
      <w:r w:rsidR="00706DBB">
        <w:rPr>
          <w:rFonts w:ascii="Avenir Next" w:hAnsi="Avenir Next" w:cs="Arial"/>
          <w:color w:val="808080" w:themeColor="background1" w:themeShade="80"/>
          <w:sz w:val="22"/>
          <w:szCs w:val="22"/>
        </w:rPr>
        <w:t>.</w:t>
      </w:r>
      <w:r w:rsidR="00247212">
        <w:rPr>
          <w:rFonts w:ascii="Avenir Next" w:hAnsi="Avenir Next" w:cs="Arial"/>
          <w:color w:val="808080" w:themeColor="background1" w:themeShade="80"/>
          <w:sz w:val="22"/>
          <w:szCs w:val="22"/>
        </w:rPr>
        <w:t xml:space="preserve"> PAYE deductions, NI deductions, VAT payments</w:t>
      </w:r>
      <w:r w:rsidR="007202D0">
        <w:rPr>
          <w:rFonts w:ascii="Avenir Next" w:hAnsi="Avenir Next" w:cs="Arial"/>
          <w:color w:val="808080" w:themeColor="background1" w:themeShade="80"/>
          <w:sz w:val="22"/>
          <w:szCs w:val="22"/>
        </w:rPr>
        <w:t xml:space="preserve">, student loan payments and construction industry scheme deductions. </w:t>
      </w:r>
    </w:p>
    <w:p w14:paraId="09FC3AE0" w14:textId="4A719F51" w:rsidR="007202D0" w:rsidRDefault="007202D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Importantly debts rank equally within each class</w:t>
      </w:r>
      <w:r w:rsidR="008303D4">
        <w:rPr>
          <w:rFonts w:ascii="Avenir Next" w:hAnsi="Avenir Next" w:cs="Arial"/>
          <w:color w:val="808080" w:themeColor="background1" w:themeShade="80"/>
          <w:sz w:val="22"/>
          <w:szCs w:val="22"/>
        </w:rPr>
        <w:t xml:space="preserve"> and are subject to pro-rating if the company’s assets are not sufficient to pay them in full.</w:t>
      </w:r>
    </w:p>
    <w:p w14:paraId="03F9B601" w14:textId="18EC895D" w:rsidR="008303D4" w:rsidRDefault="008303D4" w:rsidP="00EA3B38">
      <w:pPr>
        <w:jc w:val="both"/>
        <w:rPr>
          <w:rFonts w:ascii="Avenir Next" w:hAnsi="Avenir Next" w:cs="Arial"/>
          <w:color w:val="808080" w:themeColor="background1" w:themeShade="80"/>
          <w:sz w:val="22"/>
          <w:szCs w:val="22"/>
        </w:rPr>
      </w:pPr>
    </w:p>
    <w:p w14:paraId="455E60C5" w14:textId="7AC8CAB4" w:rsidR="001330F6" w:rsidRPr="00F35A52" w:rsidRDefault="001330F6" w:rsidP="00EA3B38">
      <w:pPr>
        <w:jc w:val="both"/>
        <w:rPr>
          <w:rFonts w:ascii="Avenir Next" w:hAnsi="Avenir Next" w:cs="Arial"/>
          <w:b/>
          <w:bCs/>
          <w:color w:val="808080" w:themeColor="background1" w:themeShade="80"/>
          <w:sz w:val="22"/>
          <w:szCs w:val="22"/>
        </w:rPr>
      </w:pPr>
      <w:r w:rsidRPr="00F35A52">
        <w:rPr>
          <w:rFonts w:ascii="Avenir Next" w:hAnsi="Avenir Next" w:cs="Arial"/>
          <w:b/>
          <w:bCs/>
          <w:color w:val="808080" w:themeColor="background1" w:themeShade="80"/>
          <w:sz w:val="22"/>
          <w:szCs w:val="22"/>
        </w:rPr>
        <w:t>Floating charge holder</w:t>
      </w:r>
    </w:p>
    <w:p w14:paraId="04156616" w14:textId="6B0ADE97" w:rsidR="001330F6" w:rsidRDefault="0066253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These are secured creditors who hold floating charges. The priority between floating charge holders will depend on when their floating charges were created.</w:t>
      </w:r>
    </w:p>
    <w:p w14:paraId="1B0A2D0F" w14:textId="706F68FF" w:rsidR="000767D7" w:rsidRDefault="000767D7" w:rsidP="00EA3B38">
      <w:pPr>
        <w:jc w:val="both"/>
        <w:rPr>
          <w:rFonts w:ascii="Avenir Next" w:hAnsi="Avenir Next" w:cs="Arial"/>
          <w:color w:val="808080" w:themeColor="background1" w:themeShade="80"/>
          <w:sz w:val="22"/>
          <w:szCs w:val="22"/>
        </w:rPr>
      </w:pPr>
    </w:p>
    <w:p w14:paraId="7D1BE296" w14:textId="0289A72F" w:rsidR="000767D7" w:rsidRDefault="000767D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Floating charge holders are usually not paid in full unless the company’s assets are sufficient to pay all unsecured </w:t>
      </w:r>
      <w:r w:rsidR="009D5CE5">
        <w:rPr>
          <w:rFonts w:ascii="Avenir Next" w:hAnsi="Avenir Next" w:cs="Arial"/>
          <w:color w:val="808080" w:themeColor="background1" w:themeShade="80"/>
          <w:sz w:val="22"/>
          <w:szCs w:val="22"/>
        </w:rPr>
        <w:t xml:space="preserve">creditors. The liquidator is required to deduct what is known as the </w:t>
      </w:r>
      <w:r w:rsidR="00881EAA">
        <w:rPr>
          <w:rFonts w:ascii="Avenir Next" w:hAnsi="Avenir Next" w:cs="Arial"/>
          <w:color w:val="808080" w:themeColor="background1" w:themeShade="80"/>
          <w:sz w:val="22"/>
          <w:szCs w:val="22"/>
        </w:rPr>
        <w:t>“</w:t>
      </w:r>
      <w:r w:rsidR="009D5CE5">
        <w:rPr>
          <w:rFonts w:ascii="Avenir Next" w:hAnsi="Avenir Next" w:cs="Arial"/>
          <w:color w:val="808080" w:themeColor="background1" w:themeShade="80"/>
          <w:sz w:val="22"/>
          <w:szCs w:val="22"/>
        </w:rPr>
        <w:t>prescribed part</w:t>
      </w:r>
      <w:r w:rsidR="00881EAA">
        <w:rPr>
          <w:rFonts w:ascii="Avenir Next" w:hAnsi="Avenir Next" w:cs="Arial"/>
          <w:color w:val="808080" w:themeColor="background1" w:themeShade="80"/>
          <w:sz w:val="22"/>
          <w:szCs w:val="22"/>
        </w:rPr>
        <w:t>”</w:t>
      </w:r>
      <w:r w:rsidR="009D5CE5">
        <w:rPr>
          <w:rFonts w:ascii="Avenir Next" w:hAnsi="Avenir Next" w:cs="Arial"/>
          <w:color w:val="808080" w:themeColor="background1" w:themeShade="80"/>
          <w:sz w:val="22"/>
          <w:szCs w:val="22"/>
        </w:rPr>
        <w:t xml:space="preserve"> from the payment that would be due to the floating charge holders. </w:t>
      </w:r>
      <w:r w:rsidR="00B768BA">
        <w:rPr>
          <w:rFonts w:ascii="Avenir Next" w:hAnsi="Avenir Next" w:cs="Arial"/>
          <w:color w:val="808080" w:themeColor="background1" w:themeShade="80"/>
          <w:sz w:val="22"/>
          <w:szCs w:val="22"/>
        </w:rPr>
        <w:t xml:space="preserve"> This prescribed part is then used to satisfy unsecured debts.</w:t>
      </w:r>
    </w:p>
    <w:p w14:paraId="75DF6EF1" w14:textId="17B00E97" w:rsidR="00186E6C" w:rsidRDefault="00186E6C" w:rsidP="00EA3B38">
      <w:pPr>
        <w:jc w:val="both"/>
        <w:rPr>
          <w:rFonts w:ascii="Avenir Next" w:hAnsi="Avenir Next" w:cs="Arial"/>
          <w:color w:val="808080" w:themeColor="background1" w:themeShade="80"/>
          <w:sz w:val="22"/>
          <w:szCs w:val="22"/>
        </w:rPr>
      </w:pPr>
    </w:p>
    <w:p w14:paraId="38DF8BAB" w14:textId="1C655045" w:rsidR="00E577A5" w:rsidRDefault="00186E6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amount of the prescribed part depends on the amount of the company’s net property</w:t>
      </w:r>
      <w:r w:rsidR="008F5BB5">
        <w:rPr>
          <w:rFonts w:ascii="Avenir Next" w:hAnsi="Avenir Next" w:cs="Arial"/>
          <w:color w:val="808080" w:themeColor="background1" w:themeShade="80"/>
          <w:sz w:val="22"/>
          <w:szCs w:val="22"/>
        </w:rPr>
        <w:t xml:space="preserve"> i.e</w:t>
      </w:r>
      <w:r w:rsidR="00046F01">
        <w:rPr>
          <w:rFonts w:ascii="Avenir Next" w:hAnsi="Avenir Next" w:cs="Arial"/>
          <w:color w:val="808080" w:themeColor="background1" w:themeShade="80"/>
          <w:sz w:val="22"/>
          <w:szCs w:val="22"/>
        </w:rPr>
        <w:t>.</w:t>
      </w:r>
      <w:r w:rsidR="008F5BB5">
        <w:rPr>
          <w:rFonts w:ascii="Avenir Next" w:hAnsi="Avenir Next" w:cs="Arial"/>
          <w:color w:val="808080" w:themeColor="background1" w:themeShade="80"/>
          <w:sz w:val="22"/>
          <w:szCs w:val="22"/>
        </w:rPr>
        <w:t xml:space="preserve"> the amount that would be due to floating charge holders if they were being paid in full.</w:t>
      </w:r>
      <w:r w:rsidR="00E577A5">
        <w:rPr>
          <w:rFonts w:ascii="Avenir Next" w:hAnsi="Avenir Next" w:cs="Arial"/>
          <w:color w:val="808080" w:themeColor="background1" w:themeShade="80"/>
          <w:sz w:val="22"/>
          <w:szCs w:val="22"/>
        </w:rPr>
        <w:t xml:space="preserve"> If the net property is less than GBP 10,000</w:t>
      </w:r>
      <w:r w:rsidR="00730685">
        <w:rPr>
          <w:rFonts w:ascii="Avenir Next" w:hAnsi="Avenir Next" w:cs="Arial"/>
          <w:color w:val="808080" w:themeColor="background1" w:themeShade="80"/>
          <w:sz w:val="22"/>
          <w:szCs w:val="22"/>
        </w:rPr>
        <w:t xml:space="preserve"> and the liquidator is of the view that making the distribution to unsecured creditor</w:t>
      </w:r>
      <w:r w:rsidR="007B4E89">
        <w:rPr>
          <w:rFonts w:ascii="Avenir Next" w:hAnsi="Avenir Next" w:cs="Arial"/>
          <w:color w:val="808080" w:themeColor="background1" w:themeShade="80"/>
          <w:sz w:val="22"/>
          <w:szCs w:val="22"/>
        </w:rPr>
        <w:t xml:space="preserve">s would be disproportionate to the benefits, then the </w:t>
      </w:r>
      <w:r w:rsidR="00AE6E68">
        <w:rPr>
          <w:rFonts w:ascii="Avenir Next" w:hAnsi="Avenir Next" w:cs="Arial"/>
          <w:color w:val="808080" w:themeColor="background1" w:themeShade="80"/>
          <w:sz w:val="22"/>
          <w:szCs w:val="22"/>
        </w:rPr>
        <w:t>“</w:t>
      </w:r>
      <w:r w:rsidR="007B4E89">
        <w:rPr>
          <w:rFonts w:ascii="Avenir Next" w:hAnsi="Avenir Next" w:cs="Arial"/>
          <w:color w:val="808080" w:themeColor="background1" w:themeShade="80"/>
          <w:sz w:val="22"/>
          <w:szCs w:val="22"/>
        </w:rPr>
        <w:t>prescribed part</w:t>
      </w:r>
      <w:r w:rsidR="00AE6E68">
        <w:rPr>
          <w:rFonts w:ascii="Avenir Next" w:hAnsi="Avenir Next" w:cs="Arial"/>
          <w:color w:val="808080" w:themeColor="background1" w:themeShade="80"/>
          <w:sz w:val="22"/>
          <w:szCs w:val="22"/>
        </w:rPr>
        <w:t>”</w:t>
      </w:r>
      <w:r w:rsidR="007B4E89">
        <w:rPr>
          <w:rFonts w:ascii="Avenir Next" w:hAnsi="Avenir Next" w:cs="Arial"/>
          <w:color w:val="808080" w:themeColor="background1" w:themeShade="80"/>
          <w:sz w:val="22"/>
          <w:szCs w:val="22"/>
        </w:rPr>
        <w:t xml:space="preserve"> </w:t>
      </w:r>
      <w:r w:rsidR="00AE6E68">
        <w:rPr>
          <w:rFonts w:ascii="Avenir Next" w:hAnsi="Avenir Next" w:cs="Arial"/>
          <w:color w:val="808080" w:themeColor="background1" w:themeShade="80"/>
          <w:sz w:val="22"/>
          <w:szCs w:val="22"/>
        </w:rPr>
        <w:t xml:space="preserve">deduction </w:t>
      </w:r>
      <w:r w:rsidR="007B4E89">
        <w:rPr>
          <w:rFonts w:ascii="Avenir Next" w:hAnsi="Avenir Next" w:cs="Arial"/>
          <w:color w:val="808080" w:themeColor="background1" w:themeShade="80"/>
          <w:sz w:val="22"/>
          <w:szCs w:val="22"/>
        </w:rPr>
        <w:t>will not apply.</w:t>
      </w:r>
      <w:r w:rsidR="00CA35F5">
        <w:rPr>
          <w:rFonts w:ascii="Avenir Next" w:hAnsi="Avenir Next" w:cs="Arial"/>
          <w:color w:val="808080" w:themeColor="background1" w:themeShade="80"/>
          <w:sz w:val="22"/>
          <w:szCs w:val="22"/>
        </w:rPr>
        <w:t xml:space="preserve"> </w:t>
      </w:r>
    </w:p>
    <w:p w14:paraId="12D1F7BA" w14:textId="77777777" w:rsidR="00E577A5" w:rsidRDefault="00E577A5" w:rsidP="00EA3B38">
      <w:pPr>
        <w:jc w:val="both"/>
        <w:rPr>
          <w:rFonts w:ascii="Avenir Next" w:hAnsi="Avenir Next" w:cs="Arial"/>
          <w:color w:val="808080" w:themeColor="background1" w:themeShade="80"/>
          <w:sz w:val="22"/>
          <w:szCs w:val="22"/>
        </w:rPr>
      </w:pPr>
    </w:p>
    <w:p w14:paraId="582C64C9" w14:textId="72FDEF4B" w:rsidR="00186E6C" w:rsidRDefault="006C483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Importantly, where a secured creditor holding a fixed charge or a floating charge has an unsecured portion of their debt, they are not permitted to participate in the</w:t>
      </w:r>
      <w:r w:rsidR="00046F01">
        <w:rPr>
          <w:rFonts w:ascii="Avenir Next" w:hAnsi="Avenir Next" w:cs="Arial"/>
          <w:color w:val="808080" w:themeColor="background1" w:themeShade="80"/>
          <w:sz w:val="22"/>
          <w:szCs w:val="22"/>
        </w:rPr>
        <w:t xml:space="preserve"> distribution of the</w:t>
      </w:r>
      <w:r>
        <w:rPr>
          <w:rFonts w:ascii="Avenir Next" w:hAnsi="Avenir Next" w:cs="Arial"/>
          <w:color w:val="808080" w:themeColor="background1" w:themeShade="80"/>
          <w:sz w:val="22"/>
          <w:szCs w:val="22"/>
        </w:rPr>
        <w:t xml:space="preserve"> prescribed part</w:t>
      </w:r>
      <w:r w:rsidR="00046F01">
        <w:rPr>
          <w:rFonts w:ascii="Avenir Next" w:hAnsi="Avenir Next" w:cs="Arial"/>
          <w:color w:val="808080" w:themeColor="background1" w:themeShade="80"/>
          <w:sz w:val="22"/>
          <w:szCs w:val="22"/>
        </w:rPr>
        <w:t xml:space="preserve"> to unsecured creditors.</w:t>
      </w:r>
    </w:p>
    <w:p w14:paraId="7E5A749B" w14:textId="6F385046" w:rsidR="00046F01" w:rsidRDefault="00046F01" w:rsidP="00EA3B38">
      <w:pPr>
        <w:jc w:val="both"/>
        <w:rPr>
          <w:rFonts w:ascii="Avenir Next" w:hAnsi="Avenir Next" w:cs="Arial"/>
          <w:color w:val="808080" w:themeColor="background1" w:themeShade="80"/>
          <w:sz w:val="22"/>
          <w:szCs w:val="22"/>
        </w:rPr>
      </w:pPr>
    </w:p>
    <w:p w14:paraId="5E6C71E8" w14:textId="0F8805E2" w:rsidR="00046F01" w:rsidRPr="00F35A52" w:rsidRDefault="00046F01" w:rsidP="00EA3B38">
      <w:pPr>
        <w:jc w:val="both"/>
        <w:rPr>
          <w:rFonts w:ascii="Avenir Next" w:hAnsi="Avenir Next" w:cs="Arial"/>
          <w:b/>
          <w:bCs/>
          <w:color w:val="808080" w:themeColor="background1" w:themeShade="80"/>
          <w:sz w:val="22"/>
          <w:szCs w:val="22"/>
        </w:rPr>
      </w:pPr>
      <w:r w:rsidRPr="00F35A52">
        <w:rPr>
          <w:rFonts w:ascii="Avenir Next" w:hAnsi="Avenir Next" w:cs="Arial"/>
          <w:b/>
          <w:bCs/>
          <w:color w:val="808080" w:themeColor="background1" w:themeShade="80"/>
          <w:sz w:val="22"/>
          <w:szCs w:val="22"/>
        </w:rPr>
        <w:t>Unsecured creditors</w:t>
      </w:r>
    </w:p>
    <w:p w14:paraId="705666B2" w14:textId="3DAEB253" w:rsidR="00046F01" w:rsidRDefault="00046F01" w:rsidP="00EA3B38">
      <w:pPr>
        <w:jc w:val="both"/>
        <w:rPr>
          <w:rFonts w:ascii="Avenir Next" w:hAnsi="Avenir Next" w:cs="Arial"/>
          <w:color w:val="808080" w:themeColor="background1" w:themeShade="80"/>
          <w:sz w:val="22"/>
          <w:szCs w:val="22"/>
        </w:rPr>
      </w:pPr>
    </w:p>
    <w:p w14:paraId="71FBF723" w14:textId="5D6DB8B7" w:rsidR="00046F01" w:rsidRDefault="00046F0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These are creditors who have no security over the company’s assets. They would usually be the trade creditors of the company.</w:t>
      </w:r>
      <w:r w:rsidR="00DC1EA3">
        <w:rPr>
          <w:rFonts w:ascii="Avenir Next" w:hAnsi="Avenir Next" w:cs="Arial"/>
          <w:color w:val="808080" w:themeColor="background1" w:themeShade="80"/>
          <w:sz w:val="22"/>
          <w:szCs w:val="22"/>
        </w:rPr>
        <w:t xml:space="preserve"> There is often very little left to pay </w:t>
      </w:r>
      <w:r w:rsidR="00706DBB">
        <w:rPr>
          <w:rFonts w:ascii="Avenir Next" w:hAnsi="Avenir Next" w:cs="Arial"/>
          <w:color w:val="808080" w:themeColor="background1" w:themeShade="80"/>
          <w:sz w:val="22"/>
          <w:szCs w:val="22"/>
        </w:rPr>
        <w:t>them,</w:t>
      </w:r>
      <w:r w:rsidR="00DC1EA3">
        <w:rPr>
          <w:rFonts w:ascii="Avenir Next" w:hAnsi="Avenir Next" w:cs="Arial"/>
          <w:color w:val="808080" w:themeColor="background1" w:themeShade="80"/>
          <w:sz w:val="22"/>
          <w:szCs w:val="22"/>
        </w:rPr>
        <w:t xml:space="preserve"> so they tend to suffer the </w:t>
      </w:r>
      <w:r w:rsidR="00BC1FCA">
        <w:rPr>
          <w:rFonts w:ascii="Avenir Next" w:hAnsi="Avenir Next" w:cs="Arial"/>
          <w:color w:val="808080" w:themeColor="background1" w:themeShade="80"/>
          <w:sz w:val="22"/>
          <w:szCs w:val="22"/>
        </w:rPr>
        <w:t>most out</w:t>
      </w:r>
      <w:r w:rsidR="009109D1">
        <w:rPr>
          <w:rFonts w:ascii="Avenir Next" w:hAnsi="Avenir Next" w:cs="Arial"/>
          <w:color w:val="808080" w:themeColor="background1" w:themeShade="80"/>
          <w:sz w:val="22"/>
          <w:szCs w:val="22"/>
        </w:rPr>
        <w:t xml:space="preserve"> of all </w:t>
      </w:r>
      <w:r w:rsidR="00DC1EA3">
        <w:rPr>
          <w:rFonts w:ascii="Avenir Next" w:hAnsi="Avenir Next" w:cs="Arial"/>
          <w:color w:val="808080" w:themeColor="background1" w:themeShade="80"/>
          <w:sz w:val="22"/>
          <w:szCs w:val="22"/>
        </w:rPr>
        <w:t>the cred</w:t>
      </w:r>
      <w:r w:rsidR="001319AE">
        <w:rPr>
          <w:rFonts w:ascii="Avenir Next" w:hAnsi="Avenir Next" w:cs="Arial"/>
          <w:color w:val="808080" w:themeColor="background1" w:themeShade="80"/>
          <w:sz w:val="22"/>
          <w:szCs w:val="22"/>
        </w:rPr>
        <w:t>itor group</w:t>
      </w:r>
      <w:r w:rsidR="009109D1">
        <w:rPr>
          <w:rFonts w:ascii="Avenir Next" w:hAnsi="Avenir Next" w:cs="Arial"/>
          <w:color w:val="808080" w:themeColor="background1" w:themeShade="80"/>
          <w:sz w:val="22"/>
          <w:szCs w:val="22"/>
        </w:rPr>
        <w:t>s</w:t>
      </w:r>
      <w:r w:rsidR="001319AE">
        <w:rPr>
          <w:rFonts w:ascii="Avenir Next" w:hAnsi="Avenir Next" w:cs="Arial"/>
          <w:color w:val="808080" w:themeColor="background1" w:themeShade="80"/>
          <w:sz w:val="22"/>
          <w:szCs w:val="22"/>
        </w:rPr>
        <w:t>.</w:t>
      </w:r>
    </w:p>
    <w:p w14:paraId="22C10AE7" w14:textId="62CC07C6" w:rsidR="001319AE" w:rsidRDefault="001319AE" w:rsidP="00EA3B38">
      <w:pPr>
        <w:jc w:val="both"/>
        <w:rPr>
          <w:rFonts w:ascii="Avenir Next" w:hAnsi="Avenir Next" w:cs="Arial"/>
          <w:color w:val="808080" w:themeColor="background1" w:themeShade="80"/>
          <w:sz w:val="22"/>
          <w:szCs w:val="22"/>
        </w:rPr>
      </w:pPr>
    </w:p>
    <w:p w14:paraId="48531830" w14:textId="4951BCD0" w:rsidR="001319AE" w:rsidRPr="00F35A52" w:rsidRDefault="001319AE" w:rsidP="00EA3B38">
      <w:pPr>
        <w:jc w:val="both"/>
        <w:rPr>
          <w:rFonts w:ascii="Avenir Next" w:hAnsi="Avenir Next" w:cs="Arial"/>
          <w:b/>
          <w:bCs/>
          <w:color w:val="808080" w:themeColor="background1" w:themeShade="80"/>
          <w:sz w:val="22"/>
          <w:szCs w:val="22"/>
        </w:rPr>
      </w:pPr>
      <w:r w:rsidRPr="00F35A52">
        <w:rPr>
          <w:rFonts w:ascii="Avenir Next" w:hAnsi="Avenir Next" w:cs="Arial"/>
          <w:b/>
          <w:bCs/>
          <w:color w:val="808080" w:themeColor="background1" w:themeShade="80"/>
          <w:sz w:val="22"/>
          <w:szCs w:val="22"/>
        </w:rPr>
        <w:t>Shareholders</w:t>
      </w:r>
    </w:p>
    <w:p w14:paraId="06CA80E5" w14:textId="4567880A" w:rsidR="001319AE" w:rsidRDefault="006A25E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These are the owners of the insolvent company. </w:t>
      </w:r>
      <w:r w:rsidR="001319AE">
        <w:rPr>
          <w:rFonts w:ascii="Avenir Next" w:hAnsi="Avenir Next" w:cs="Arial"/>
          <w:color w:val="808080" w:themeColor="background1" w:themeShade="80"/>
          <w:sz w:val="22"/>
          <w:szCs w:val="22"/>
        </w:rPr>
        <w:t>They would only get paid if there is any surplus after paying all the creditor groups mentioned above</w:t>
      </w:r>
      <w:r w:rsidR="00AF320F">
        <w:rPr>
          <w:rFonts w:ascii="Avenir Next" w:hAnsi="Avenir Next" w:cs="Arial"/>
          <w:color w:val="808080" w:themeColor="background1" w:themeShade="80"/>
          <w:sz w:val="22"/>
          <w:szCs w:val="22"/>
        </w:rPr>
        <w:t>. It is therefore very unlikely that they will receive any payments. The distribution to shareholder is based on the company’s Articles</w:t>
      </w:r>
      <w:r w:rsidR="00F35A52">
        <w:rPr>
          <w:rFonts w:ascii="Avenir Next" w:hAnsi="Avenir Next" w:cs="Arial"/>
          <w:color w:val="808080" w:themeColor="background1" w:themeShade="80"/>
          <w:sz w:val="22"/>
          <w:szCs w:val="22"/>
        </w:rPr>
        <w:t xml:space="preserve"> of Association.</w:t>
      </w:r>
    </w:p>
    <w:p w14:paraId="07DBB0E4" w14:textId="75C539A2" w:rsidR="0066253E" w:rsidRDefault="0066253E" w:rsidP="00EA3B38">
      <w:pPr>
        <w:jc w:val="both"/>
        <w:rPr>
          <w:rFonts w:ascii="Avenir Next" w:hAnsi="Avenir Next" w:cs="Arial"/>
          <w:color w:val="808080" w:themeColor="background1" w:themeShade="80"/>
          <w:sz w:val="22"/>
          <w:szCs w:val="22"/>
        </w:rPr>
      </w:pPr>
    </w:p>
    <w:p w14:paraId="2A410280" w14:textId="5C2718F5" w:rsidR="00AE6E68" w:rsidRPr="00AE6E68" w:rsidRDefault="00AE6E68" w:rsidP="00EA3B38">
      <w:pPr>
        <w:jc w:val="both"/>
        <w:rPr>
          <w:rFonts w:ascii="Avenir Next" w:hAnsi="Avenir Next" w:cs="Arial"/>
          <w:b/>
          <w:bCs/>
          <w:color w:val="808080" w:themeColor="background1" w:themeShade="80"/>
          <w:sz w:val="22"/>
          <w:szCs w:val="22"/>
        </w:rPr>
      </w:pPr>
      <w:r w:rsidRPr="00AE6E68">
        <w:rPr>
          <w:rFonts w:ascii="Avenir Next" w:hAnsi="Avenir Next" w:cs="Arial"/>
          <w:b/>
          <w:bCs/>
          <w:color w:val="808080" w:themeColor="background1" w:themeShade="80"/>
          <w:sz w:val="22"/>
          <w:szCs w:val="22"/>
        </w:rPr>
        <w:t>PART A1 MORATORIUM</w:t>
      </w:r>
    </w:p>
    <w:p w14:paraId="3A4C5B7B" w14:textId="7B6B9F18" w:rsidR="00C85F6D" w:rsidRDefault="00451B5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a company </w:t>
      </w:r>
      <w:r w:rsidR="00093E8D">
        <w:rPr>
          <w:rFonts w:ascii="Avenir Next" w:hAnsi="Avenir Next" w:cs="Arial"/>
          <w:color w:val="808080" w:themeColor="background1" w:themeShade="80"/>
          <w:sz w:val="22"/>
          <w:szCs w:val="22"/>
        </w:rPr>
        <w:t>enters</w:t>
      </w:r>
      <w:r>
        <w:rPr>
          <w:rFonts w:ascii="Avenir Next" w:hAnsi="Avenir Next" w:cs="Arial"/>
          <w:color w:val="808080" w:themeColor="background1" w:themeShade="80"/>
          <w:sz w:val="22"/>
          <w:szCs w:val="22"/>
        </w:rPr>
        <w:t xml:space="preserve"> liquidation following </w:t>
      </w:r>
      <w:r w:rsidR="00C85F6D">
        <w:rPr>
          <w:rFonts w:ascii="Avenir Next" w:hAnsi="Avenir Next" w:cs="Arial"/>
          <w:color w:val="808080" w:themeColor="background1" w:themeShade="80"/>
          <w:sz w:val="22"/>
          <w:szCs w:val="22"/>
        </w:rPr>
        <w:t>a Part A1 Moratorium</w:t>
      </w:r>
      <w:r>
        <w:rPr>
          <w:rFonts w:ascii="Avenir Next" w:hAnsi="Avenir Next" w:cs="Arial"/>
          <w:color w:val="808080" w:themeColor="background1" w:themeShade="80"/>
          <w:sz w:val="22"/>
          <w:szCs w:val="22"/>
        </w:rPr>
        <w:t xml:space="preserve">, the </w:t>
      </w:r>
      <w:r w:rsidR="00B33C35">
        <w:rPr>
          <w:rFonts w:ascii="Avenir Next" w:hAnsi="Avenir Next" w:cs="Arial"/>
          <w:color w:val="808080" w:themeColor="background1" w:themeShade="80"/>
          <w:sz w:val="22"/>
          <w:szCs w:val="22"/>
        </w:rPr>
        <w:t>payment waterfall changes</w:t>
      </w:r>
      <w:r w:rsidR="0061167D">
        <w:rPr>
          <w:rFonts w:ascii="Avenir Next" w:hAnsi="Avenir Next" w:cs="Arial"/>
          <w:color w:val="808080" w:themeColor="background1" w:themeShade="80"/>
          <w:sz w:val="22"/>
          <w:szCs w:val="22"/>
        </w:rPr>
        <w:t>.</w:t>
      </w:r>
      <w:r w:rsidR="00B33C35">
        <w:rPr>
          <w:rFonts w:ascii="Avenir Next" w:hAnsi="Avenir Next" w:cs="Arial"/>
          <w:color w:val="808080" w:themeColor="background1" w:themeShade="80"/>
          <w:sz w:val="22"/>
          <w:szCs w:val="22"/>
        </w:rPr>
        <w:t xml:space="preserve"> Under section 174A of the Insolvency Act</w:t>
      </w:r>
      <w:r w:rsidR="008221C9">
        <w:rPr>
          <w:rFonts w:ascii="Avenir Next" w:hAnsi="Avenir Next" w:cs="Arial"/>
          <w:color w:val="808080" w:themeColor="background1" w:themeShade="80"/>
          <w:sz w:val="22"/>
          <w:szCs w:val="22"/>
        </w:rPr>
        <w:t>, debts which did not form part of the payment holiday during the Moratorium period</w:t>
      </w:r>
      <w:r w:rsidR="00E56129">
        <w:rPr>
          <w:rFonts w:ascii="Avenir Next" w:hAnsi="Avenir Next" w:cs="Arial"/>
          <w:color w:val="808080" w:themeColor="background1" w:themeShade="80"/>
          <w:sz w:val="22"/>
          <w:szCs w:val="22"/>
        </w:rPr>
        <w:t xml:space="preserve"> </w:t>
      </w:r>
      <w:r w:rsidR="00341B27">
        <w:rPr>
          <w:rFonts w:ascii="Avenir Next" w:hAnsi="Avenir Next" w:cs="Arial"/>
          <w:color w:val="808080" w:themeColor="background1" w:themeShade="80"/>
          <w:sz w:val="22"/>
          <w:szCs w:val="22"/>
        </w:rPr>
        <w:t xml:space="preserve">rank higher in liquidation than </w:t>
      </w:r>
      <w:r w:rsidR="00993C2A">
        <w:rPr>
          <w:rFonts w:ascii="Avenir Next" w:hAnsi="Avenir Next" w:cs="Arial"/>
          <w:color w:val="808080" w:themeColor="background1" w:themeShade="80"/>
          <w:sz w:val="22"/>
          <w:szCs w:val="22"/>
        </w:rPr>
        <w:t>all other claims</w:t>
      </w:r>
      <w:r w:rsidR="00022357">
        <w:rPr>
          <w:rFonts w:ascii="Avenir Next" w:hAnsi="Avenir Next" w:cs="Arial"/>
          <w:color w:val="808080" w:themeColor="background1" w:themeShade="80"/>
          <w:sz w:val="22"/>
          <w:szCs w:val="22"/>
        </w:rPr>
        <w:t xml:space="preserve"> (except secured creditors) thereby</w:t>
      </w:r>
      <w:r w:rsidR="008867B4">
        <w:rPr>
          <w:rFonts w:ascii="Avenir Next" w:hAnsi="Avenir Next" w:cs="Arial"/>
          <w:color w:val="808080" w:themeColor="background1" w:themeShade="80"/>
          <w:sz w:val="22"/>
          <w:szCs w:val="22"/>
        </w:rPr>
        <w:t xml:space="preserve"> acquiring a </w:t>
      </w:r>
      <w:r w:rsidR="009B4864">
        <w:rPr>
          <w:rFonts w:ascii="Avenir Next" w:hAnsi="Avenir Next" w:cs="Arial"/>
          <w:color w:val="808080" w:themeColor="background1" w:themeShade="80"/>
          <w:sz w:val="22"/>
          <w:szCs w:val="22"/>
        </w:rPr>
        <w:t>“</w:t>
      </w:r>
      <w:r w:rsidR="008867B4">
        <w:rPr>
          <w:rFonts w:ascii="Avenir Next" w:hAnsi="Avenir Next" w:cs="Arial"/>
          <w:color w:val="808080" w:themeColor="background1" w:themeShade="80"/>
          <w:sz w:val="22"/>
          <w:szCs w:val="22"/>
        </w:rPr>
        <w:t>super priority</w:t>
      </w:r>
      <w:r w:rsidR="009B4864">
        <w:rPr>
          <w:rFonts w:ascii="Avenir Next" w:hAnsi="Avenir Next" w:cs="Arial"/>
          <w:color w:val="808080" w:themeColor="background1" w:themeShade="80"/>
          <w:sz w:val="22"/>
          <w:szCs w:val="22"/>
        </w:rPr>
        <w:t>” in the liquidation.</w:t>
      </w:r>
      <w:r w:rsidR="0061167D">
        <w:rPr>
          <w:rFonts w:ascii="Avenir Next" w:hAnsi="Avenir Next" w:cs="Arial"/>
          <w:color w:val="808080" w:themeColor="background1" w:themeShade="80"/>
          <w:sz w:val="22"/>
          <w:szCs w:val="22"/>
        </w:rPr>
        <w:t xml:space="preserve"> The</w:t>
      </w:r>
      <w:r w:rsidR="00954B5E">
        <w:rPr>
          <w:rFonts w:ascii="Avenir Next" w:hAnsi="Avenir Next" w:cs="Arial"/>
          <w:color w:val="808080" w:themeColor="background1" w:themeShade="80"/>
          <w:sz w:val="22"/>
          <w:szCs w:val="22"/>
        </w:rPr>
        <w:t xml:space="preserve"> super priority</w:t>
      </w:r>
      <w:r w:rsidR="000067D4">
        <w:rPr>
          <w:rFonts w:ascii="Avenir Next" w:hAnsi="Avenir Next" w:cs="Arial"/>
          <w:color w:val="808080" w:themeColor="background1" w:themeShade="80"/>
          <w:sz w:val="22"/>
          <w:szCs w:val="22"/>
        </w:rPr>
        <w:t xml:space="preserve"> </w:t>
      </w:r>
      <w:r w:rsidR="00954B5E">
        <w:rPr>
          <w:rFonts w:ascii="Avenir Next" w:hAnsi="Avenir Next" w:cs="Arial"/>
          <w:color w:val="808080" w:themeColor="background1" w:themeShade="80"/>
          <w:sz w:val="22"/>
          <w:szCs w:val="22"/>
        </w:rPr>
        <w:t>debts are as follows:</w:t>
      </w:r>
    </w:p>
    <w:p w14:paraId="205C97FF" w14:textId="1B3FC903" w:rsidR="0061167D" w:rsidRDefault="0061167D" w:rsidP="00EA3B38">
      <w:pPr>
        <w:jc w:val="both"/>
        <w:rPr>
          <w:rFonts w:ascii="Avenir Next" w:hAnsi="Avenir Next" w:cs="Arial"/>
          <w:color w:val="808080" w:themeColor="background1" w:themeShade="80"/>
          <w:sz w:val="22"/>
          <w:szCs w:val="22"/>
        </w:rPr>
      </w:pPr>
    </w:p>
    <w:p w14:paraId="490717EF" w14:textId="1DC0755C" w:rsidR="00EB5CD2" w:rsidRDefault="00BC11D0" w:rsidP="0061167D">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prescribed fees or expenses of the official receiver acting in any capacity in relation to the company</w:t>
      </w:r>
    </w:p>
    <w:p w14:paraId="20206D50" w14:textId="77777777" w:rsidR="005D4F3D" w:rsidRDefault="00F34DD6" w:rsidP="0061167D">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Moratorium debts and priority</w:t>
      </w:r>
      <w:r w:rsidR="0061167D" w:rsidRPr="0061167D">
        <w:rPr>
          <w:rFonts w:ascii="Avenir Next" w:hAnsi="Avenir Next" w:cs="Arial"/>
          <w:color w:val="808080" w:themeColor="background1" w:themeShade="80"/>
          <w:sz w:val="22"/>
          <w:szCs w:val="22"/>
        </w:rPr>
        <w:t xml:space="preserve"> pre</w:t>
      </w:r>
      <w:r w:rsidR="00CB7679">
        <w:rPr>
          <w:rFonts w:ascii="Avenir Next" w:hAnsi="Avenir Next" w:cs="Arial"/>
          <w:color w:val="808080" w:themeColor="background1" w:themeShade="80"/>
          <w:sz w:val="22"/>
          <w:szCs w:val="22"/>
        </w:rPr>
        <w:t xml:space="preserve">- </w:t>
      </w:r>
      <w:r w:rsidR="0061167D" w:rsidRPr="0061167D">
        <w:rPr>
          <w:rFonts w:ascii="Avenir Next" w:hAnsi="Avenir Next" w:cs="Arial"/>
          <w:color w:val="808080" w:themeColor="background1" w:themeShade="80"/>
          <w:sz w:val="22"/>
          <w:szCs w:val="22"/>
        </w:rPr>
        <w:t>Moratorium debts</w:t>
      </w:r>
      <w:r>
        <w:rPr>
          <w:rFonts w:ascii="Avenir Next" w:hAnsi="Avenir Next" w:cs="Arial"/>
          <w:color w:val="808080" w:themeColor="background1" w:themeShade="80"/>
          <w:sz w:val="22"/>
          <w:szCs w:val="22"/>
        </w:rPr>
        <w:t xml:space="preserve">. </w:t>
      </w:r>
    </w:p>
    <w:p w14:paraId="6916F7E5" w14:textId="77777777" w:rsidR="005D4F3D" w:rsidRDefault="005D4F3D" w:rsidP="005D4F3D">
      <w:pPr>
        <w:jc w:val="both"/>
        <w:rPr>
          <w:rFonts w:ascii="Avenir Next" w:hAnsi="Avenir Next" w:cs="Arial"/>
          <w:color w:val="808080" w:themeColor="background1" w:themeShade="80"/>
          <w:sz w:val="22"/>
          <w:szCs w:val="22"/>
        </w:rPr>
      </w:pPr>
    </w:p>
    <w:p w14:paraId="7A9B747F" w14:textId="77777777" w:rsidR="005D4F3D" w:rsidRDefault="00F34DD6" w:rsidP="005D4F3D">
      <w:pPr>
        <w:jc w:val="both"/>
        <w:rPr>
          <w:rFonts w:ascii="Avenir Next" w:hAnsi="Avenir Next" w:cs="Arial"/>
          <w:color w:val="808080" w:themeColor="background1" w:themeShade="80"/>
          <w:sz w:val="22"/>
          <w:szCs w:val="22"/>
        </w:rPr>
      </w:pPr>
      <w:r w:rsidRPr="005D4F3D">
        <w:rPr>
          <w:rFonts w:ascii="Avenir Next" w:hAnsi="Avenir Next" w:cs="Arial"/>
          <w:color w:val="808080" w:themeColor="background1" w:themeShade="80"/>
          <w:sz w:val="22"/>
          <w:szCs w:val="22"/>
        </w:rPr>
        <w:t>Priority pre-Moratorium debts are</w:t>
      </w:r>
      <w:r w:rsidR="009232B3" w:rsidRPr="005D4F3D">
        <w:rPr>
          <w:rFonts w:ascii="Avenir Next" w:hAnsi="Avenir Next" w:cs="Arial"/>
          <w:color w:val="808080" w:themeColor="background1" w:themeShade="80"/>
          <w:sz w:val="22"/>
          <w:szCs w:val="22"/>
        </w:rPr>
        <w:t xml:space="preserve"> the </w:t>
      </w:r>
      <w:r w:rsidR="005D4F3D">
        <w:rPr>
          <w:rFonts w:ascii="Avenir Next" w:hAnsi="Avenir Next" w:cs="Arial"/>
          <w:color w:val="808080" w:themeColor="background1" w:themeShade="80"/>
          <w:sz w:val="22"/>
          <w:szCs w:val="22"/>
        </w:rPr>
        <w:t xml:space="preserve">following </w:t>
      </w:r>
      <w:r w:rsidR="009232B3" w:rsidRPr="005D4F3D">
        <w:rPr>
          <w:rFonts w:ascii="Avenir Next" w:hAnsi="Avenir Next" w:cs="Arial"/>
          <w:color w:val="808080" w:themeColor="background1" w:themeShade="80"/>
          <w:sz w:val="22"/>
          <w:szCs w:val="22"/>
        </w:rPr>
        <w:t>debts</w:t>
      </w:r>
      <w:r w:rsidR="005D4F3D">
        <w:rPr>
          <w:rFonts w:ascii="Avenir Next" w:hAnsi="Avenir Next" w:cs="Arial"/>
          <w:color w:val="808080" w:themeColor="background1" w:themeShade="80"/>
          <w:sz w:val="22"/>
          <w:szCs w:val="22"/>
        </w:rPr>
        <w:t>:</w:t>
      </w:r>
    </w:p>
    <w:p w14:paraId="22C18D17" w14:textId="2128A715" w:rsidR="00A05FEA" w:rsidRPr="0085174D" w:rsidRDefault="00EB0177" w:rsidP="0085174D">
      <w:pPr>
        <w:pStyle w:val="ListParagraph"/>
        <w:numPr>
          <w:ilvl w:val="0"/>
          <w:numId w:val="22"/>
        </w:numPr>
        <w:jc w:val="both"/>
        <w:rPr>
          <w:rFonts w:ascii="Avenir Next" w:hAnsi="Avenir Next" w:cs="Arial"/>
          <w:color w:val="808080" w:themeColor="background1" w:themeShade="80"/>
          <w:sz w:val="22"/>
          <w:szCs w:val="22"/>
        </w:rPr>
      </w:pPr>
      <w:r w:rsidRPr="0085174D">
        <w:rPr>
          <w:rFonts w:ascii="Avenir Next" w:hAnsi="Avenir Next" w:cs="Arial"/>
          <w:color w:val="808080" w:themeColor="background1" w:themeShade="80"/>
          <w:sz w:val="22"/>
          <w:szCs w:val="22"/>
        </w:rPr>
        <w:t xml:space="preserve">Any </w:t>
      </w:r>
      <w:r w:rsidR="00DE6C0D" w:rsidRPr="0085174D">
        <w:rPr>
          <w:rFonts w:ascii="Avenir Next" w:hAnsi="Avenir Next" w:cs="Arial"/>
          <w:color w:val="808080" w:themeColor="background1" w:themeShade="80"/>
          <w:sz w:val="22"/>
          <w:szCs w:val="22"/>
        </w:rPr>
        <w:t xml:space="preserve">pre-moratorium debts relating to the </w:t>
      </w:r>
      <w:r w:rsidR="000532AC">
        <w:rPr>
          <w:rFonts w:ascii="Avenir Next" w:hAnsi="Avenir Next" w:cs="Arial"/>
          <w:color w:val="808080" w:themeColor="background1" w:themeShade="80"/>
          <w:sz w:val="22"/>
          <w:szCs w:val="22"/>
        </w:rPr>
        <w:t xml:space="preserve">debt </w:t>
      </w:r>
      <w:r w:rsidR="00B24106">
        <w:rPr>
          <w:rFonts w:ascii="Avenir Next" w:hAnsi="Avenir Next" w:cs="Arial"/>
          <w:color w:val="808080" w:themeColor="background1" w:themeShade="80"/>
          <w:sz w:val="22"/>
          <w:szCs w:val="22"/>
        </w:rPr>
        <w:t xml:space="preserve">categories </w:t>
      </w:r>
      <w:r w:rsidR="00DE6C0D" w:rsidRPr="0085174D">
        <w:rPr>
          <w:rFonts w:ascii="Avenir Next" w:hAnsi="Avenir Next" w:cs="Arial"/>
          <w:color w:val="808080" w:themeColor="background1" w:themeShade="80"/>
          <w:sz w:val="22"/>
          <w:szCs w:val="22"/>
        </w:rPr>
        <w:t>s</w:t>
      </w:r>
      <w:r w:rsidR="0061167D" w:rsidRPr="0085174D">
        <w:rPr>
          <w:rFonts w:ascii="Avenir Next" w:hAnsi="Avenir Next" w:cs="Arial"/>
          <w:color w:val="808080" w:themeColor="background1" w:themeShade="80"/>
          <w:sz w:val="22"/>
          <w:szCs w:val="22"/>
        </w:rPr>
        <w:t>et out in the response to question 2.2</w:t>
      </w:r>
      <w:r w:rsidR="00B24106">
        <w:rPr>
          <w:rFonts w:ascii="Avenir Next" w:hAnsi="Avenir Next" w:cs="Arial"/>
          <w:color w:val="808080" w:themeColor="background1" w:themeShade="80"/>
          <w:sz w:val="22"/>
          <w:szCs w:val="22"/>
        </w:rPr>
        <w:t xml:space="preserve"> above</w:t>
      </w:r>
      <w:r w:rsidR="0061167D" w:rsidRPr="0085174D">
        <w:rPr>
          <w:rFonts w:ascii="Avenir Next" w:hAnsi="Avenir Next" w:cs="Arial"/>
          <w:color w:val="808080" w:themeColor="background1" w:themeShade="80"/>
          <w:sz w:val="22"/>
          <w:szCs w:val="22"/>
        </w:rPr>
        <w:t>.</w:t>
      </w:r>
    </w:p>
    <w:p w14:paraId="1DC3B276" w14:textId="77777777" w:rsidR="00A05FEA" w:rsidRPr="0085174D" w:rsidRDefault="00A05FEA" w:rsidP="0085174D">
      <w:pPr>
        <w:pStyle w:val="ListParagraph"/>
        <w:numPr>
          <w:ilvl w:val="0"/>
          <w:numId w:val="22"/>
        </w:numPr>
        <w:jc w:val="both"/>
        <w:rPr>
          <w:rFonts w:ascii="Avenir Next" w:hAnsi="Avenir Next" w:cs="Arial"/>
          <w:color w:val="808080" w:themeColor="background1" w:themeShade="80"/>
          <w:sz w:val="22"/>
          <w:szCs w:val="22"/>
        </w:rPr>
      </w:pPr>
      <w:r w:rsidRPr="0085174D">
        <w:rPr>
          <w:rFonts w:ascii="Avenir Next" w:hAnsi="Avenir Next" w:cs="Arial"/>
          <w:color w:val="808080" w:themeColor="background1" w:themeShade="80"/>
          <w:sz w:val="22"/>
          <w:szCs w:val="22"/>
        </w:rPr>
        <w:t>Any pre-moratorium debts that fell due before or during the moratorium.</w:t>
      </w:r>
    </w:p>
    <w:p w14:paraId="790F347B" w14:textId="1BD90AE3" w:rsidR="0061167D" w:rsidRPr="0085174D" w:rsidRDefault="009D7536" w:rsidP="0085174D">
      <w:pPr>
        <w:pStyle w:val="ListParagraph"/>
        <w:numPr>
          <w:ilvl w:val="0"/>
          <w:numId w:val="22"/>
        </w:numPr>
        <w:jc w:val="both"/>
        <w:rPr>
          <w:rFonts w:ascii="Avenir Next" w:hAnsi="Avenir Next" w:cs="Arial"/>
          <w:color w:val="808080" w:themeColor="background1" w:themeShade="80"/>
          <w:sz w:val="22"/>
          <w:szCs w:val="22"/>
        </w:rPr>
      </w:pPr>
      <w:r w:rsidRPr="0085174D">
        <w:rPr>
          <w:rFonts w:ascii="Avenir Next" w:hAnsi="Avenir Next" w:cs="Arial"/>
          <w:color w:val="808080" w:themeColor="background1" w:themeShade="80"/>
          <w:sz w:val="22"/>
          <w:szCs w:val="22"/>
        </w:rPr>
        <w:t xml:space="preserve">Any pre-moratorium debt that </w:t>
      </w:r>
      <w:r w:rsidR="0085174D" w:rsidRPr="0085174D">
        <w:rPr>
          <w:rFonts w:ascii="Avenir Next" w:hAnsi="Avenir Next" w:cs="Arial"/>
          <w:color w:val="808080" w:themeColor="background1" w:themeShade="80"/>
          <w:sz w:val="22"/>
          <w:szCs w:val="22"/>
        </w:rPr>
        <w:t xml:space="preserve">(i) </w:t>
      </w:r>
      <w:r w:rsidRPr="0085174D">
        <w:rPr>
          <w:rFonts w:ascii="Avenir Next" w:hAnsi="Avenir Next" w:cs="Arial"/>
          <w:color w:val="808080" w:themeColor="background1" w:themeShade="80"/>
          <w:sz w:val="22"/>
          <w:szCs w:val="22"/>
        </w:rPr>
        <w:t>arises under a contract or other instrument involving financial services</w:t>
      </w:r>
      <w:r w:rsidR="0085174D" w:rsidRPr="0085174D">
        <w:rPr>
          <w:rFonts w:ascii="Avenir Next" w:hAnsi="Avenir Next" w:cs="Arial"/>
          <w:color w:val="808080" w:themeColor="background1" w:themeShade="80"/>
          <w:sz w:val="22"/>
          <w:szCs w:val="22"/>
        </w:rPr>
        <w:t xml:space="preserve"> (ii) fell due before or during the Moratorium and (iii</w:t>
      </w:r>
      <w:r w:rsidR="003C4F73">
        <w:rPr>
          <w:rFonts w:ascii="Avenir Next" w:hAnsi="Avenir Next" w:cs="Arial"/>
          <w:color w:val="808080" w:themeColor="background1" w:themeShade="80"/>
          <w:sz w:val="22"/>
          <w:szCs w:val="22"/>
        </w:rPr>
        <w:t xml:space="preserve"> </w:t>
      </w:r>
      <w:r w:rsidR="0085174D" w:rsidRPr="0085174D">
        <w:rPr>
          <w:rFonts w:ascii="Avenir Next" w:hAnsi="Avenir Next" w:cs="Arial"/>
          <w:color w:val="808080" w:themeColor="background1" w:themeShade="80"/>
          <w:sz w:val="22"/>
          <w:szCs w:val="22"/>
        </w:rPr>
        <w:t xml:space="preserve">is not relevant accelerated debt. </w:t>
      </w:r>
      <w:r w:rsidR="006F2390" w:rsidRPr="0085174D">
        <w:rPr>
          <w:rFonts w:ascii="Avenir Next" w:hAnsi="Avenir Next" w:cs="Arial"/>
          <w:color w:val="808080" w:themeColor="background1" w:themeShade="80"/>
          <w:sz w:val="22"/>
          <w:szCs w:val="22"/>
        </w:rPr>
        <w:t>Contracts for financial services include lending ag</w:t>
      </w:r>
      <w:r w:rsidR="00473E09" w:rsidRPr="0085174D">
        <w:rPr>
          <w:rFonts w:ascii="Avenir Next" w:hAnsi="Avenir Next" w:cs="Arial"/>
          <w:color w:val="808080" w:themeColor="background1" w:themeShade="80"/>
          <w:sz w:val="22"/>
          <w:szCs w:val="22"/>
        </w:rPr>
        <w:t>r</w:t>
      </w:r>
      <w:r w:rsidR="006F2390" w:rsidRPr="0085174D">
        <w:rPr>
          <w:rFonts w:ascii="Avenir Next" w:hAnsi="Avenir Next" w:cs="Arial"/>
          <w:color w:val="808080" w:themeColor="background1" w:themeShade="80"/>
          <w:sz w:val="22"/>
          <w:szCs w:val="22"/>
        </w:rPr>
        <w:t>eements, financial leasing agreements and guarantees</w:t>
      </w:r>
      <w:r w:rsidR="00915B82">
        <w:rPr>
          <w:rFonts w:ascii="Avenir Next" w:hAnsi="Avenir Next" w:cs="Arial"/>
          <w:color w:val="808080" w:themeColor="background1" w:themeShade="80"/>
          <w:sz w:val="22"/>
          <w:szCs w:val="22"/>
        </w:rPr>
        <w:t xml:space="preserve">. Relevant accelerated debt means debt which become due during </w:t>
      </w:r>
      <w:r w:rsidR="00915B82">
        <w:rPr>
          <w:rFonts w:ascii="Avenir Next" w:hAnsi="Avenir Next" w:cs="Arial"/>
          <w:color w:val="808080" w:themeColor="background1" w:themeShade="80"/>
          <w:sz w:val="22"/>
          <w:szCs w:val="22"/>
        </w:rPr>
        <w:lastRenderedPageBreak/>
        <w:t xml:space="preserve">the Moratorium </w:t>
      </w:r>
      <w:r w:rsidR="00706DBB">
        <w:rPr>
          <w:rFonts w:ascii="Avenir Next" w:hAnsi="Avenir Next" w:cs="Arial"/>
          <w:color w:val="808080" w:themeColor="background1" w:themeShade="80"/>
          <w:sz w:val="22"/>
          <w:szCs w:val="22"/>
        </w:rPr>
        <w:t>because of</w:t>
      </w:r>
      <w:r w:rsidR="00915B82">
        <w:rPr>
          <w:rFonts w:ascii="Avenir Next" w:hAnsi="Avenir Next" w:cs="Arial"/>
          <w:color w:val="808080" w:themeColor="background1" w:themeShade="80"/>
          <w:sz w:val="22"/>
          <w:szCs w:val="22"/>
        </w:rPr>
        <w:t xml:space="preserve"> the exercise </w:t>
      </w:r>
      <w:r w:rsidR="00555AD2">
        <w:rPr>
          <w:rFonts w:ascii="Avenir Next" w:hAnsi="Avenir Next" w:cs="Arial"/>
          <w:color w:val="808080" w:themeColor="background1" w:themeShade="80"/>
          <w:sz w:val="22"/>
          <w:szCs w:val="22"/>
        </w:rPr>
        <w:t xml:space="preserve">of an acceleration or early termination right by the lender.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in order to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3BB3E63E" w14:textId="77777777" w:rsidR="00D84E55" w:rsidRDefault="00E5006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could apply to court to set aside the floating charge </w:t>
      </w:r>
      <w:r w:rsidR="007B6F51">
        <w:rPr>
          <w:rFonts w:ascii="Avenir Next" w:hAnsi="Avenir Next" w:cs="Arial"/>
          <w:color w:val="808080" w:themeColor="background1" w:themeShade="80"/>
          <w:sz w:val="22"/>
          <w:szCs w:val="22"/>
        </w:rPr>
        <w:t xml:space="preserve">under section 245 of the Insolvency Act on the basis that </w:t>
      </w:r>
      <w:r w:rsidR="0046277B">
        <w:rPr>
          <w:rFonts w:ascii="Avenir Next" w:hAnsi="Avenir Next" w:cs="Arial"/>
          <w:color w:val="808080" w:themeColor="background1" w:themeShade="80"/>
          <w:sz w:val="22"/>
          <w:szCs w:val="22"/>
        </w:rPr>
        <w:t>the Company granted an invalid floating charge</w:t>
      </w:r>
      <w:r w:rsidR="004B2F01">
        <w:rPr>
          <w:rFonts w:ascii="Avenir Next" w:hAnsi="Avenir Next" w:cs="Arial"/>
          <w:color w:val="808080" w:themeColor="background1" w:themeShade="80"/>
          <w:sz w:val="22"/>
          <w:szCs w:val="22"/>
        </w:rPr>
        <w:t xml:space="preserve"> to </w:t>
      </w:r>
      <w:proofErr w:type="spellStart"/>
      <w:r w:rsidR="004B2F01">
        <w:rPr>
          <w:rFonts w:ascii="Avenir Next" w:hAnsi="Avenir Next" w:cs="Arial"/>
          <w:color w:val="808080" w:themeColor="background1" w:themeShade="80"/>
          <w:sz w:val="22"/>
          <w:szCs w:val="22"/>
        </w:rPr>
        <w:t>Fretus</w:t>
      </w:r>
      <w:proofErr w:type="spellEnd"/>
      <w:r w:rsidR="004B2F01">
        <w:rPr>
          <w:rFonts w:ascii="Avenir Next" w:hAnsi="Avenir Next" w:cs="Arial"/>
          <w:color w:val="808080" w:themeColor="background1" w:themeShade="80"/>
          <w:sz w:val="22"/>
          <w:szCs w:val="22"/>
        </w:rPr>
        <w:t xml:space="preserve"> Bank. </w:t>
      </w:r>
      <w:r w:rsidR="005E5802">
        <w:rPr>
          <w:rFonts w:ascii="Avenir Next" w:hAnsi="Avenir Next" w:cs="Arial"/>
          <w:color w:val="808080" w:themeColor="background1" w:themeShade="80"/>
          <w:sz w:val="22"/>
          <w:szCs w:val="22"/>
        </w:rPr>
        <w:t>Section 245 is designed to prevent a</w:t>
      </w:r>
      <w:r w:rsidR="00D84E55">
        <w:rPr>
          <w:rFonts w:ascii="Avenir Next" w:hAnsi="Avenir Next" w:cs="Arial"/>
          <w:color w:val="808080" w:themeColor="background1" w:themeShade="80"/>
          <w:sz w:val="22"/>
          <w:szCs w:val="22"/>
        </w:rPr>
        <w:t xml:space="preserve"> company from benefitting a</w:t>
      </w:r>
      <w:r w:rsidR="005E5802">
        <w:rPr>
          <w:rFonts w:ascii="Avenir Next" w:hAnsi="Avenir Next" w:cs="Arial"/>
          <w:color w:val="808080" w:themeColor="background1" w:themeShade="80"/>
          <w:sz w:val="22"/>
          <w:szCs w:val="22"/>
        </w:rPr>
        <w:t xml:space="preserve"> creditor </w:t>
      </w:r>
      <w:r w:rsidR="00D84E55">
        <w:rPr>
          <w:rFonts w:ascii="Avenir Next" w:hAnsi="Avenir Next" w:cs="Arial"/>
          <w:color w:val="808080" w:themeColor="background1" w:themeShade="80"/>
          <w:sz w:val="22"/>
          <w:szCs w:val="22"/>
        </w:rPr>
        <w:t xml:space="preserve">by issuing a floating charge in respect of existing debt. </w:t>
      </w:r>
      <w:r w:rsidR="00FB5C60">
        <w:rPr>
          <w:rFonts w:ascii="Avenir Next" w:hAnsi="Avenir Next" w:cs="Arial"/>
          <w:color w:val="808080" w:themeColor="background1" w:themeShade="80"/>
          <w:sz w:val="22"/>
          <w:szCs w:val="22"/>
        </w:rPr>
        <w:t>The</w:t>
      </w:r>
      <w:r w:rsidR="00FB16FC">
        <w:rPr>
          <w:rFonts w:ascii="Avenir Next" w:hAnsi="Avenir Next" w:cs="Arial"/>
          <w:color w:val="808080" w:themeColor="background1" w:themeShade="80"/>
          <w:sz w:val="22"/>
          <w:szCs w:val="22"/>
        </w:rPr>
        <w:t xml:space="preserve"> floating charge is created </w:t>
      </w:r>
      <w:r w:rsidR="00D84E55">
        <w:rPr>
          <w:rFonts w:ascii="Avenir Next" w:hAnsi="Avenir Next" w:cs="Arial"/>
          <w:color w:val="808080" w:themeColor="background1" w:themeShade="80"/>
          <w:sz w:val="22"/>
          <w:szCs w:val="22"/>
        </w:rPr>
        <w:t>by</w:t>
      </w:r>
      <w:r w:rsidR="00FB16FC">
        <w:rPr>
          <w:rFonts w:ascii="Avenir Next" w:hAnsi="Avenir Next" w:cs="Arial"/>
          <w:color w:val="808080" w:themeColor="background1" w:themeShade="80"/>
          <w:sz w:val="22"/>
          <w:szCs w:val="22"/>
        </w:rPr>
        <w:t xml:space="preserve"> the</w:t>
      </w:r>
      <w:r w:rsidR="00FB5C60">
        <w:rPr>
          <w:rFonts w:ascii="Avenir Next" w:hAnsi="Avenir Next" w:cs="Arial"/>
          <w:color w:val="808080" w:themeColor="background1" w:themeShade="80"/>
          <w:sz w:val="22"/>
          <w:szCs w:val="22"/>
        </w:rPr>
        <w:t xml:space="preserve"> debenture. </w:t>
      </w:r>
    </w:p>
    <w:p w14:paraId="07BC1DC1" w14:textId="77777777" w:rsidR="00D84E55" w:rsidRDefault="00D84E55" w:rsidP="00EA3B38">
      <w:pPr>
        <w:jc w:val="both"/>
        <w:rPr>
          <w:rFonts w:ascii="Avenir Next" w:hAnsi="Avenir Next" w:cs="Arial"/>
          <w:color w:val="808080" w:themeColor="background1" w:themeShade="80"/>
          <w:sz w:val="22"/>
          <w:szCs w:val="22"/>
        </w:rPr>
      </w:pPr>
    </w:p>
    <w:p w14:paraId="5237771F" w14:textId="7035BFB0" w:rsidR="00EA3B38" w:rsidRDefault="004B2F0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appears from the facts that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did not have any security but was only granted security </w:t>
      </w:r>
      <w:r w:rsidR="00706DBB">
        <w:rPr>
          <w:rFonts w:ascii="Avenir Next" w:hAnsi="Avenir Next" w:cs="Arial"/>
          <w:color w:val="808080" w:themeColor="background1" w:themeShade="80"/>
          <w:sz w:val="22"/>
          <w:szCs w:val="22"/>
        </w:rPr>
        <w:t>because of</w:t>
      </w:r>
      <w:r w:rsidR="00B26EFA">
        <w:rPr>
          <w:rFonts w:ascii="Avenir Next" w:hAnsi="Avenir Next" w:cs="Arial"/>
          <w:color w:val="808080" w:themeColor="background1" w:themeShade="80"/>
          <w:sz w:val="22"/>
          <w:szCs w:val="22"/>
        </w:rPr>
        <w:t xml:space="preserve"> commercial pressure. </w:t>
      </w:r>
      <w:proofErr w:type="spellStart"/>
      <w:r w:rsidR="00B26EFA">
        <w:rPr>
          <w:rFonts w:ascii="Avenir Next" w:hAnsi="Avenir Next" w:cs="Arial"/>
          <w:color w:val="808080" w:themeColor="background1" w:themeShade="80"/>
          <w:sz w:val="22"/>
          <w:szCs w:val="22"/>
        </w:rPr>
        <w:t>Fretus</w:t>
      </w:r>
      <w:proofErr w:type="spellEnd"/>
      <w:r w:rsidR="00B26EFA">
        <w:rPr>
          <w:rFonts w:ascii="Avenir Next" w:hAnsi="Avenir Next" w:cs="Arial"/>
          <w:color w:val="808080" w:themeColor="background1" w:themeShade="80"/>
          <w:sz w:val="22"/>
          <w:szCs w:val="22"/>
        </w:rPr>
        <w:t xml:space="preserve"> Bank did not provide any</w:t>
      </w:r>
      <w:r w:rsidR="009514C0">
        <w:rPr>
          <w:rFonts w:ascii="Avenir Next" w:hAnsi="Avenir Next" w:cs="Arial"/>
          <w:color w:val="808080" w:themeColor="background1" w:themeShade="80"/>
          <w:sz w:val="22"/>
          <w:szCs w:val="22"/>
        </w:rPr>
        <w:t xml:space="preserve"> consideration such as</w:t>
      </w:r>
      <w:r w:rsidR="00B26EFA">
        <w:rPr>
          <w:rFonts w:ascii="Avenir Next" w:hAnsi="Avenir Next" w:cs="Arial"/>
          <w:color w:val="808080" w:themeColor="background1" w:themeShade="80"/>
          <w:sz w:val="22"/>
          <w:szCs w:val="22"/>
        </w:rPr>
        <w:t xml:space="preserve"> additional funding</w:t>
      </w:r>
      <w:r w:rsidR="009514C0">
        <w:rPr>
          <w:rFonts w:ascii="Avenir Next" w:hAnsi="Avenir Next" w:cs="Arial"/>
          <w:color w:val="808080" w:themeColor="background1" w:themeShade="80"/>
          <w:sz w:val="22"/>
          <w:szCs w:val="22"/>
        </w:rPr>
        <w:t xml:space="preserve"> or a </w:t>
      </w:r>
      <w:r w:rsidR="00FB5C60">
        <w:rPr>
          <w:rFonts w:ascii="Avenir Next" w:hAnsi="Avenir Next" w:cs="Arial"/>
          <w:color w:val="808080" w:themeColor="background1" w:themeShade="80"/>
          <w:sz w:val="22"/>
          <w:szCs w:val="22"/>
        </w:rPr>
        <w:t>debt reduction</w:t>
      </w:r>
      <w:r w:rsidR="00B26EFA">
        <w:rPr>
          <w:rFonts w:ascii="Avenir Next" w:hAnsi="Avenir Next" w:cs="Arial"/>
          <w:color w:val="808080" w:themeColor="background1" w:themeShade="80"/>
          <w:sz w:val="22"/>
          <w:szCs w:val="22"/>
        </w:rPr>
        <w:t xml:space="preserve"> to justify the grant of the debenture which contained the floating charge. </w:t>
      </w:r>
    </w:p>
    <w:p w14:paraId="0BC0C88D" w14:textId="634B1EE1" w:rsidR="009E7718" w:rsidRDefault="009E7718" w:rsidP="00EA3B38">
      <w:pPr>
        <w:jc w:val="both"/>
        <w:rPr>
          <w:rFonts w:ascii="Avenir Next" w:hAnsi="Avenir Next" w:cs="Arial"/>
          <w:color w:val="808080" w:themeColor="background1" w:themeShade="80"/>
          <w:sz w:val="22"/>
          <w:szCs w:val="22"/>
        </w:rPr>
      </w:pPr>
    </w:p>
    <w:p w14:paraId="53EC8D61" w14:textId="0BC2342E" w:rsidR="009E7718" w:rsidRPr="00B84055" w:rsidRDefault="009E771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floating charge was granted within 12 months of the Company going into liquidation</w:t>
      </w:r>
      <w:r w:rsidR="00FA7D39">
        <w:rPr>
          <w:rFonts w:ascii="Avenir Next" w:hAnsi="Avenir Next" w:cs="Arial"/>
          <w:color w:val="808080" w:themeColor="background1" w:themeShade="80"/>
          <w:sz w:val="22"/>
          <w:szCs w:val="22"/>
        </w:rPr>
        <w:t xml:space="preserve"> and it is clear from the facts that the Company was financially distressed when the debenture was granted</w:t>
      </w:r>
      <w:r w:rsidR="004644C4">
        <w:rPr>
          <w:rFonts w:ascii="Avenir Next" w:hAnsi="Avenir Next" w:cs="Arial"/>
          <w:color w:val="808080" w:themeColor="background1" w:themeShade="80"/>
          <w:sz w:val="22"/>
          <w:szCs w:val="22"/>
        </w:rPr>
        <w:t xml:space="preserve"> </w:t>
      </w:r>
      <w:r w:rsidR="00995811">
        <w:rPr>
          <w:rFonts w:ascii="Avenir Next" w:hAnsi="Avenir Next" w:cs="Arial"/>
          <w:color w:val="808080" w:themeColor="background1" w:themeShade="80"/>
          <w:sz w:val="22"/>
          <w:szCs w:val="22"/>
        </w:rPr>
        <w:t>and was likely cash flow insolvent. The Company would only have been concerned about the company loan being accelerated if it was already in breach under the relevant loan agreement.</w:t>
      </w:r>
      <w:r w:rsidR="00162FE1">
        <w:rPr>
          <w:rFonts w:ascii="Avenir Next" w:hAnsi="Avenir Next" w:cs="Arial"/>
          <w:color w:val="808080" w:themeColor="background1" w:themeShade="80"/>
          <w:sz w:val="22"/>
          <w:szCs w:val="22"/>
        </w:rPr>
        <w:t xml:space="preserve"> It is unclear whether the default was a payment default or other default. </w:t>
      </w:r>
      <w:r w:rsidR="003010A7">
        <w:rPr>
          <w:rFonts w:ascii="Avenir Next" w:hAnsi="Avenir Next" w:cs="Arial"/>
          <w:color w:val="808080" w:themeColor="background1" w:themeShade="80"/>
          <w:sz w:val="22"/>
          <w:szCs w:val="22"/>
        </w:rPr>
        <w:t>A payment default would have</w:t>
      </w:r>
      <w:r w:rsidR="00706DBB">
        <w:rPr>
          <w:rFonts w:ascii="Avenir Next" w:hAnsi="Avenir Next" w:cs="Arial"/>
          <w:color w:val="808080" w:themeColor="background1" w:themeShade="80"/>
          <w:sz w:val="22"/>
          <w:szCs w:val="22"/>
        </w:rPr>
        <w:t xml:space="preserve"> further proved</w:t>
      </w:r>
      <w:r w:rsidR="003010A7">
        <w:rPr>
          <w:rFonts w:ascii="Avenir Next" w:hAnsi="Avenir Next" w:cs="Arial"/>
          <w:color w:val="808080" w:themeColor="background1" w:themeShade="80"/>
          <w:sz w:val="22"/>
          <w:szCs w:val="22"/>
        </w:rPr>
        <w:t xml:space="preserve"> that the Company was unable to pay its debts as they fell due when the debenture was granted.</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639D2102" w14:textId="77777777" w:rsidR="00574226" w:rsidRDefault="0091047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could apply to court to set aside this sale on the basis that the transaction was done at an undervalue</w:t>
      </w:r>
      <w:r w:rsidR="00AE3772">
        <w:rPr>
          <w:rFonts w:ascii="Avenir Next" w:hAnsi="Avenir Next" w:cs="Arial"/>
          <w:color w:val="808080" w:themeColor="background1" w:themeShade="80"/>
          <w:sz w:val="22"/>
          <w:szCs w:val="22"/>
        </w:rPr>
        <w:t xml:space="preserve"> pursuant to section 238 of the Insolvency Act. </w:t>
      </w:r>
      <w:r w:rsidR="00044CC7">
        <w:rPr>
          <w:rFonts w:ascii="Avenir Next" w:hAnsi="Avenir Next" w:cs="Arial"/>
          <w:color w:val="808080" w:themeColor="background1" w:themeShade="80"/>
          <w:sz w:val="22"/>
          <w:szCs w:val="22"/>
        </w:rPr>
        <w:t xml:space="preserve">The liquidator will need to show that </w:t>
      </w:r>
      <w:r w:rsidR="00574226">
        <w:rPr>
          <w:rFonts w:ascii="Avenir Next" w:hAnsi="Avenir Next" w:cs="Arial"/>
          <w:color w:val="808080" w:themeColor="background1" w:themeShade="80"/>
          <w:sz w:val="22"/>
          <w:szCs w:val="22"/>
        </w:rPr>
        <w:t>:</w:t>
      </w:r>
    </w:p>
    <w:p w14:paraId="39AAFEF4" w14:textId="77777777" w:rsidR="00574226" w:rsidRDefault="00574226" w:rsidP="00EA3B38">
      <w:pPr>
        <w:jc w:val="both"/>
        <w:rPr>
          <w:rFonts w:ascii="Avenir Next" w:hAnsi="Avenir Next" w:cs="Arial"/>
          <w:color w:val="808080" w:themeColor="background1" w:themeShade="80"/>
          <w:sz w:val="22"/>
          <w:szCs w:val="22"/>
        </w:rPr>
      </w:pPr>
    </w:p>
    <w:p w14:paraId="07962D63" w14:textId="2A708485" w:rsidR="00EA3B38" w:rsidRDefault="00044CC7" w:rsidP="00574226">
      <w:pPr>
        <w:pStyle w:val="ListParagraph"/>
        <w:numPr>
          <w:ilvl w:val="0"/>
          <w:numId w:val="25"/>
        </w:numPr>
        <w:jc w:val="both"/>
        <w:rPr>
          <w:rFonts w:ascii="Avenir Next" w:hAnsi="Avenir Next" w:cs="Arial"/>
          <w:color w:val="808080" w:themeColor="background1" w:themeShade="80"/>
          <w:sz w:val="22"/>
          <w:szCs w:val="22"/>
        </w:rPr>
      </w:pPr>
      <w:r w:rsidRPr="00574226">
        <w:rPr>
          <w:rFonts w:ascii="Avenir Next" w:hAnsi="Avenir Next" w:cs="Arial"/>
          <w:color w:val="808080" w:themeColor="background1" w:themeShade="80"/>
          <w:sz w:val="22"/>
          <w:szCs w:val="22"/>
        </w:rPr>
        <w:t>the Company received significantly less value</w:t>
      </w:r>
      <w:r w:rsidR="008407A8" w:rsidRPr="00574226">
        <w:rPr>
          <w:rFonts w:ascii="Avenir Next" w:hAnsi="Avenir Next" w:cs="Arial"/>
          <w:color w:val="808080" w:themeColor="background1" w:themeShade="80"/>
          <w:sz w:val="22"/>
          <w:szCs w:val="22"/>
        </w:rPr>
        <w:t xml:space="preserve"> from Rita Perkins</w:t>
      </w:r>
      <w:r w:rsidRPr="00574226">
        <w:rPr>
          <w:rFonts w:ascii="Avenir Next" w:hAnsi="Avenir Next" w:cs="Arial"/>
          <w:color w:val="808080" w:themeColor="background1" w:themeShade="80"/>
          <w:sz w:val="22"/>
          <w:szCs w:val="22"/>
        </w:rPr>
        <w:t xml:space="preserve"> than what it paid for the machines.</w:t>
      </w:r>
      <w:r w:rsidR="00574226">
        <w:rPr>
          <w:rFonts w:ascii="Avenir Next" w:hAnsi="Avenir Next" w:cs="Arial"/>
          <w:color w:val="808080" w:themeColor="background1" w:themeShade="80"/>
          <w:sz w:val="22"/>
          <w:szCs w:val="22"/>
        </w:rPr>
        <w:t xml:space="preserve">  It is arguable whether </w:t>
      </w:r>
      <w:r w:rsidR="00DC20F3">
        <w:rPr>
          <w:rFonts w:ascii="Avenir Next" w:hAnsi="Avenir Next" w:cs="Arial"/>
          <w:color w:val="808080" w:themeColor="background1" w:themeShade="80"/>
          <w:sz w:val="22"/>
          <w:szCs w:val="22"/>
        </w:rPr>
        <w:t>the GBP 10,000 Rita paid is significantly less</w:t>
      </w:r>
      <w:r w:rsidR="00AB48FE">
        <w:rPr>
          <w:rFonts w:ascii="Avenir Next" w:hAnsi="Avenir Next" w:cs="Arial"/>
          <w:color w:val="808080" w:themeColor="background1" w:themeShade="80"/>
          <w:sz w:val="22"/>
          <w:szCs w:val="22"/>
        </w:rPr>
        <w:t xml:space="preserve"> than what the Company paid. It will </w:t>
      </w:r>
      <w:r w:rsidR="001B6833">
        <w:rPr>
          <w:rFonts w:ascii="Avenir Next" w:hAnsi="Avenir Next" w:cs="Arial"/>
          <w:color w:val="808080" w:themeColor="background1" w:themeShade="80"/>
          <w:sz w:val="22"/>
          <w:szCs w:val="22"/>
        </w:rPr>
        <w:t>depend on whether a valuation of the machines was done before they were sold which would have guided the Company on what the sale price should be.</w:t>
      </w:r>
      <w:r w:rsidR="003209F1">
        <w:rPr>
          <w:rFonts w:ascii="Avenir Next" w:hAnsi="Avenir Next" w:cs="Arial"/>
          <w:color w:val="808080" w:themeColor="background1" w:themeShade="80"/>
          <w:sz w:val="22"/>
          <w:szCs w:val="22"/>
        </w:rPr>
        <w:t xml:space="preserve"> </w:t>
      </w:r>
    </w:p>
    <w:p w14:paraId="3998A83A" w14:textId="45B48CCC" w:rsidR="00A71C9B" w:rsidRDefault="00A71C9B" w:rsidP="00574226">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transaction was done 2 years before </w:t>
      </w:r>
      <w:r w:rsidR="00C83484">
        <w:rPr>
          <w:rFonts w:ascii="Avenir Next" w:hAnsi="Avenir Next" w:cs="Arial"/>
          <w:color w:val="808080" w:themeColor="background1" w:themeShade="80"/>
          <w:sz w:val="22"/>
          <w:szCs w:val="22"/>
        </w:rPr>
        <w:t>the liquidation</w:t>
      </w:r>
      <w:r w:rsidR="0017493D">
        <w:rPr>
          <w:rFonts w:ascii="Avenir Next" w:hAnsi="Avenir Next" w:cs="Arial"/>
          <w:color w:val="808080" w:themeColor="background1" w:themeShade="80"/>
          <w:sz w:val="22"/>
          <w:szCs w:val="22"/>
        </w:rPr>
        <w:t>. This is clear from the facts</w:t>
      </w:r>
    </w:p>
    <w:p w14:paraId="3A8A54FD" w14:textId="7D90BB75" w:rsidR="00B52FAD" w:rsidRDefault="00B52FAD" w:rsidP="00574226">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Company was unable to pay its debt as they fell due or became unable to pay </w:t>
      </w:r>
      <w:r w:rsidR="001678E9">
        <w:rPr>
          <w:rFonts w:ascii="Avenir Next" w:hAnsi="Avenir Next" w:cs="Arial"/>
          <w:color w:val="808080" w:themeColor="background1" w:themeShade="80"/>
          <w:sz w:val="22"/>
          <w:szCs w:val="22"/>
        </w:rPr>
        <w:t>its debts as a consequence of the sale. This is presumed because Rita is connected to the Company by virtue of being a director.</w:t>
      </w:r>
      <w:r w:rsidR="003B10D3">
        <w:rPr>
          <w:rFonts w:ascii="Avenir Next" w:hAnsi="Avenir Next" w:cs="Arial"/>
          <w:color w:val="808080" w:themeColor="background1" w:themeShade="80"/>
          <w:sz w:val="22"/>
          <w:szCs w:val="22"/>
        </w:rPr>
        <w:t xml:space="preserve"> It is also clear from the facts that the Company was having cash flow problems</w:t>
      </w:r>
      <w:r w:rsidR="005C5A09">
        <w:rPr>
          <w:rFonts w:ascii="Avenir Next" w:hAnsi="Avenir Next" w:cs="Arial"/>
          <w:color w:val="808080" w:themeColor="background1" w:themeShade="80"/>
          <w:sz w:val="22"/>
          <w:szCs w:val="22"/>
        </w:rPr>
        <w:t xml:space="preserve"> before the sale. </w:t>
      </w:r>
    </w:p>
    <w:p w14:paraId="3474692C" w14:textId="5C312D9A" w:rsidR="00F44ECE" w:rsidRDefault="00F44ECE" w:rsidP="00F44ECE">
      <w:pPr>
        <w:jc w:val="both"/>
        <w:rPr>
          <w:rFonts w:ascii="Avenir Next" w:hAnsi="Avenir Next" w:cs="Arial"/>
          <w:color w:val="808080" w:themeColor="background1" w:themeShade="80"/>
          <w:sz w:val="22"/>
          <w:szCs w:val="22"/>
        </w:rPr>
      </w:pPr>
    </w:p>
    <w:p w14:paraId="65AF6341" w14:textId="529E1171" w:rsidR="00F44ECE" w:rsidRPr="00F44ECE" w:rsidRDefault="00F44ECE" w:rsidP="00F44EC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Rita’s </w:t>
      </w:r>
      <w:proofErr w:type="spellStart"/>
      <w:r>
        <w:rPr>
          <w:rFonts w:ascii="Avenir Next" w:hAnsi="Avenir Next" w:cs="Arial"/>
          <w:color w:val="808080" w:themeColor="background1" w:themeShade="80"/>
          <w:sz w:val="22"/>
          <w:szCs w:val="22"/>
        </w:rPr>
        <w:t>defence</w:t>
      </w:r>
      <w:proofErr w:type="spellEnd"/>
      <w:r>
        <w:rPr>
          <w:rFonts w:ascii="Avenir Next" w:hAnsi="Avenir Next" w:cs="Arial"/>
          <w:color w:val="808080" w:themeColor="background1" w:themeShade="80"/>
          <w:sz w:val="22"/>
          <w:szCs w:val="22"/>
        </w:rPr>
        <w:t xml:space="preserve"> could be that the transaction was entered into by the Company in good faith</w:t>
      </w:r>
      <w:r w:rsidR="008B4EF2">
        <w:rPr>
          <w:rFonts w:ascii="Avenir Next" w:hAnsi="Avenir Next" w:cs="Arial"/>
          <w:color w:val="808080" w:themeColor="background1" w:themeShade="80"/>
          <w:sz w:val="22"/>
          <w:szCs w:val="22"/>
        </w:rPr>
        <w:t xml:space="preserve"> and for the purpose of continued trading and that at the time of the sale, there were reasonable grounds for believing that the transaction would benefit the Company. She may be able to prove</w:t>
      </w:r>
      <w:r w:rsidR="000129E9">
        <w:rPr>
          <w:rFonts w:ascii="Avenir Next" w:hAnsi="Avenir Next" w:cs="Arial"/>
          <w:color w:val="808080" w:themeColor="background1" w:themeShade="80"/>
          <w:sz w:val="22"/>
          <w:szCs w:val="22"/>
        </w:rPr>
        <w:t xml:space="preserve"> this easily</w:t>
      </w:r>
      <w:r w:rsidR="008B4EF2">
        <w:rPr>
          <w:rFonts w:ascii="Avenir Next" w:hAnsi="Avenir Next" w:cs="Arial"/>
          <w:color w:val="808080" w:themeColor="background1" w:themeShade="80"/>
          <w:sz w:val="22"/>
          <w:szCs w:val="22"/>
        </w:rPr>
        <w:t xml:space="preserve"> </w:t>
      </w:r>
      <w:r w:rsidR="00FC3FE1">
        <w:rPr>
          <w:rFonts w:ascii="Avenir Next" w:hAnsi="Avenir Next" w:cs="Arial"/>
          <w:color w:val="808080" w:themeColor="background1" w:themeShade="80"/>
          <w:sz w:val="22"/>
          <w:szCs w:val="22"/>
        </w:rPr>
        <w:t xml:space="preserve">if </w:t>
      </w:r>
      <w:r w:rsidR="001638B6">
        <w:rPr>
          <w:rFonts w:ascii="Avenir Next" w:hAnsi="Avenir Next" w:cs="Arial"/>
          <w:color w:val="808080" w:themeColor="background1" w:themeShade="80"/>
          <w:sz w:val="22"/>
          <w:szCs w:val="22"/>
        </w:rPr>
        <w:t>she has access to</w:t>
      </w:r>
      <w:r w:rsidR="00050EF2">
        <w:rPr>
          <w:rFonts w:ascii="Avenir Next" w:hAnsi="Avenir Next" w:cs="Arial"/>
          <w:color w:val="808080" w:themeColor="background1" w:themeShade="80"/>
          <w:sz w:val="22"/>
          <w:szCs w:val="22"/>
        </w:rPr>
        <w:t xml:space="preserve"> or is in possession of the</w:t>
      </w:r>
      <w:r w:rsidR="00EB7276">
        <w:rPr>
          <w:rFonts w:ascii="Avenir Next" w:hAnsi="Avenir Next" w:cs="Arial"/>
          <w:color w:val="808080" w:themeColor="background1" w:themeShade="80"/>
          <w:sz w:val="22"/>
          <w:szCs w:val="22"/>
        </w:rPr>
        <w:t xml:space="preserve"> minutes of the board meeting in which the sale was approved and those minutes show</w:t>
      </w:r>
      <w:r w:rsidR="000129E9">
        <w:rPr>
          <w:rFonts w:ascii="Avenir Next" w:hAnsi="Avenir Next" w:cs="Arial"/>
          <w:color w:val="808080" w:themeColor="background1" w:themeShade="80"/>
          <w:sz w:val="22"/>
          <w:szCs w:val="22"/>
        </w:rPr>
        <w:t xml:space="preserve"> the </w:t>
      </w:r>
      <w:r w:rsidR="00DC20F7">
        <w:rPr>
          <w:rFonts w:ascii="Avenir Next" w:hAnsi="Avenir Next" w:cs="Arial"/>
          <w:color w:val="808080" w:themeColor="background1" w:themeShade="80"/>
          <w:sz w:val="22"/>
          <w:szCs w:val="22"/>
        </w:rPr>
        <w:t>grounds for</w:t>
      </w:r>
      <w:r w:rsidR="000129E9">
        <w:rPr>
          <w:rFonts w:ascii="Avenir Next" w:hAnsi="Avenir Next" w:cs="Arial"/>
          <w:color w:val="808080" w:themeColor="background1" w:themeShade="80"/>
          <w:sz w:val="22"/>
          <w:szCs w:val="22"/>
        </w:rPr>
        <w:t xml:space="preserve"> approval</w:t>
      </w:r>
      <w:r w:rsidR="00172A3F">
        <w:rPr>
          <w:rFonts w:ascii="Avenir Next" w:hAnsi="Avenir Next" w:cs="Arial"/>
          <w:color w:val="808080" w:themeColor="background1" w:themeShade="80"/>
          <w:sz w:val="22"/>
          <w:szCs w:val="22"/>
        </w:rPr>
        <w:t xml:space="preserve"> </w:t>
      </w:r>
      <w:r w:rsidR="00B94A03">
        <w:rPr>
          <w:rFonts w:ascii="Avenir Next" w:hAnsi="Avenir Next" w:cs="Arial"/>
          <w:color w:val="808080" w:themeColor="background1" w:themeShade="80"/>
          <w:sz w:val="22"/>
          <w:szCs w:val="22"/>
        </w:rPr>
        <w:t>of</w:t>
      </w:r>
      <w:r w:rsidR="00172A3F">
        <w:rPr>
          <w:rFonts w:ascii="Avenir Next" w:hAnsi="Avenir Next" w:cs="Arial"/>
          <w:color w:val="808080" w:themeColor="background1" w:themeShade="80"/>
          <w:sz w:val="22"/>
          <w:szCs w:val="22"/>
        </w:rPr>
        <w:t xml:space="preserve"> the sale.</w:t>
      </w:r>
      <w:r w:rsidR="00FC3FE1">
        <w:rPr>
          <w:rFonts w:ascii="Avenir Next" w:hAnsi="Avenir Next" w:cs="Arial"/>
          <w:color w:val="808080" w:themeColor="background1" w:themeShade="80"/>
          <w:sz w:val="22"/>
          <w:szCs w:val="22"/>
        </w:rPr>
        <w:t xml:space="preserve">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1EE43D52" w14:textId="6F166473" w:rsidR="00FE464E" w:rsidRDefault="00B00A0E"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E86415">
        <w:rPr>
          <w:rFonts w:ascii="Avenir Next" w:hAnsi="Avenir Next" w:cs="Arial"/>
          <w:color w:val="808080" w:themeColor="background1" w:themeShade="80"/>
          <w:sz w:val="22"/>
          <w:szCs w:val="22"/>
        </w:rPr>
        <w:t>liquidator could apply to</w:t>
      </w:r>
      <w:r w:rsidR="00FE464E">
        <w:rPr>
          <w:rFonts w:ascii="Avenir Next" w:hAnsi="Avenir Next" w:cs="Arial"/>
          <w:color w:val="808080" w:themeColor="background1" w:themeShade="80"/>
          <w:sz w:val="22"/>
          <w:szCs w:val="22"/>
        </w:rPr>
        <w:t xml:space="preserve"> court to</w:t>
      </w:r>
      <w:r w:rsidR="00E86415">
        <w:rPr>
          <w:rFonts w:ascii="Avenir Next" w:hAnsi="Avenir Next" w:cs="Arial"/>
          <w:color w:val="808080" w:themeColor="background1" w:themeShade="80"/>
          <w:sz w:val="22"/>
          <w:szCs w:val="22"/>
        </w:rPr>
        <w:t xml:space="preserve"> set aside the payments made on Hard and Fast Ltd on the basis that they are a preferential transaction</w:t>
      </w:r>
      <w:r w:rsidR="00251C1F">
        <w:rPr>
          <w:rFonts w:ascii="Avenir Next" w:hAnsi="Avenir Next" w:cs="Arial"/>
          <w:color w:val="808080" w:themeColor="background1" w:themeShade="80"/>
          <w:sz w:val="22"/>
          <w:szCs w:val="22"/>
        </w:rPr>
        <w:t xml:space="preserve"> under section 239 of the Insolvency Act</w:t>
      </w:r>
      <w:r w:rsidR="00E86415">
        <w:rPr>
          <w:rFonts w:ascii="Avenir Next" w:hAnsi="Avenir Next" w:cs="Arial"/>
          <w:color w:val="808080" w:themeColor="background1" w:themeShade="80"/>
          <w:sz w:val="22"/>
          <w:szCs w:val="22"/>
        </w:rPr>
        <w:t xml:space="preserve">. The liquidator will need to </w:t>
      </w:r>
      <w:r w:rsidR="00FE464E">
        <w:rPr>
          <w:rFonts w:ascii="Avenir Next" w:hAnsi="Avenir Next" w:cs="Arial"/>
          <w:color w:val="808080" w:themeColor="background1" w:themeShade="80"/>
          <w:sz w:val="22"/>
          <w:szCs w:val="22"/>
        </w:rPr>
        <w:t>show that:</w:t>
      </w:r>
    </w:p>
    <w:p w14:paraId="71F80234" w14:textId="77777777" w:rsidR="00FE464E" w:rsidRDefault="00FE464E" w:rsidP="009452DF">
      <w:pPr>
        <w:jc w:val="both"/>
        <w:rPr>
          <w:rFonts w:ascii="Avenir Next" w:hAnsi="Avenir Next" w:cs="Arial"/>
          <w:color w:val="808080" w:themeColor="background1" w:themeShade="80"/>
          <w:sz w:val="22"/>
          <w:szCs w:val="22"/>
        </w:rPr>
      </w:pPr>
    </w:p>
    <w:p w14:paraId="59B2354F" w14:textId="4A45B993" w:rsidR="00FE464E" w:rsidRDefault="00FE464E" w:rsidP="00FE464E">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Hard and Fast Ltd is a creditor of the company which is clear from the facts. They are a trade creditor.</w:t>
      </w:r>
    </w:p>
    <w:p w14:paraId="6F38B806" w14:textId="5B1D2308" w:rsidR="009452DF" w:rsidRDefault="00033D6B" w:rsidP="003F147C">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did something which put Hard and Fast in a better position that they would have been if the company went into liquidation without</w:t>
      </w:r>
      <w:r w:rsidR="003F147C">
        <w:rPr>
          <w:rFonts w:ascii="Avenir Next" w:hAnsi="Avenir Next" w:cs="Arial"/>
          <w:color w:val="808080" w:themeColor="background1" w:themeShade="80"/>
          <w:sz w:val="22"/>
          <w:szCs w:val="22"/>
        </w:rPr>
        <w:t xml:space="preserve"> making the payment. From the facts it</w:t>
      </w:r>
      <w:r w:rsidR="00EC228E">
        <w:rPr>
          <w:rFonts w:ascii="Avenir Next" w:hAnsi="Avenir Next" w:cs="Arial"/>
          <w:color w:val="808080" w:themeColor="background1" w:themeShade="80"/>
          <w:sz w:val="22"/>
          <w:szCs w:val="22"/>
        </w:rPr>
        <w:t>’</w:t>
      </w:r>
      <w:r w:rsidR="003F147C">
        <w:rPr>
          <w:rFonts w:ascii="Avenir Next" w:hAnsi="Avenir Next" w:cs="Arial"/>
          <w:color w:val="808080" w:themeColor="background1" w:themeShade="80"/>
          <w:sz w:val="22"/>
          <w:szCs w:val="22"/>
        </w:rPr>
        <w:t>s clear that</w:t>
      </w:r>
      <w:r w:rsidR="00CD41A6" w:rsidRPr="00FE464E">
        <w:rPr>
          <w:rFonts w:ascii="Avenir Next" w:hAnsi="Avenir Next" w:cs="Arial"/>
          <w:color w:val="808080" w:themeColor="background1" w:themeShade="80"/>
          <w:sz w:val="22"/>
          <w:szCs w:val="22"/>
        </w:rPr>
        <w:t xml:space="preserve"> </w:t>
      </w:r>
      <w:r w:rsidR="00C25B4A">
        <w:rPr>
          <w:rFonts w:ascii="Avenir Next" w:hAnsi="Avenir Next" w:cs="Arial"/>
          <w:color w:val="808080" w:themeColor="background1" w:themeShade="80"/>
          <w:sz w:val="22"/>
          <w:szCs w:val="22"/>
        </w:rPr>
        <w:t>t</w:t>
      </w:r>
      <w:r w:rsidR="00F81473" w:rsidRPr="00FE464E">
        <w:rPr>
          <w:rFonts w:ascii="Avenir Next" w:hAnsi="Avenir Next" w:cs="Arial"/>
          <w:color w:val="808080" w:themeColor="background1" w:themeShade="80"/>
          <w:sz w:val="22"/>
          <w:szCs w:val="22"/>
        </w:rPr>
        <w:t xml:space="preserve">he payments have placed Hard and Fast Ltd in a better position than they would have been </w:t>
      </w:r>
      <w:r w:rsidR="00C25B4A">
        <w:rPr>
          <w:rFonts w:ascii="Avenir Next" w:hAnsi="Avenir Next" w:cs="Arial"/>
          <w:color w:val="808080" w:themeColor="background1" w:themeShade="80"/>
          <w:sz w:val="22"/>
          <w:szCs w:val="22"/>
        </w:rPr>
        <w:t>in</w:t>
      </w:r>
      <w:r w:rsidR="00032B6D" w:rsidRPr="00FE464E">
        <w:rPr>
          <w:rFonts w:ascii="Avenir Next" w:hAnsi="Avenir Next" w:cs="Arial"/>
          <w:color w:val="808080" w:themeColor="background1" w:themeShade="80"/>
          <w:sz w:val="22"/>
          <w:szCs w:val="22"/>
        </w:rPr>
        <w:t xml:space="preserve">. </w:t>
      </w:r>
      <w:r w:rsidR="00EC228E">
        <w:rPr>
          <w:rFonts w:ascii="Avenir Next" w:hAnsi="Avenir Next" w:cs="Arial"/>
          <w:color w:val="808080" w:themeColor="background1" w:themeShade="80"/>
          <w:sz w:val="22"/>
          <w:szCs w:val="22"/>
        </w:rPr>
        <w:t>If the payments hadn’t been made, t</w:t>
      </w:r>
      <w:r w:rsidR="00032B6D" w:rsidRPr="00FE464E">
        <w:rPr>
          <w:rFonts w:ascii="Avenir Next" w:hAnsi="Avenir Next" w:cs="Arial"/>
          <w:color w:val="808080" w:themeColor="background1" w:themeShade="80"/>
          <w:sz w:val="22"/>
          <w:szCs w:val="22"/>
        </w:rPr>
        <w:t xml:space="preserve">hey would have ranked as an unsecured creditor </w:t>
      </w:r>
      <w:r w:rsidR="00EC228E">
        <w:rPr>
          <w:rFonts w:ascii="Avenir Next" w:hAnsi="Avenir Next" w:cs="Arial"/>
          <w:color w:val="808080" w:themeColor="background1" w:themeShade="80"/>
          <w:sz w:val="22"/>
          <w:szCs w:val="22"/>
        </w:rPr>
        <w:t xml:space="preserve">in liquidation </w:t>
      </w:r>
      <w:r w:rsidR="00032B6D" w:rsidRPr="00FE464E">
        <w:rPr>
          <w:rFonts w:ascii="Avenir Next" w:hAnsi="Avenir Next" w:cs="Arial"/>
          <w:color w:val="808080" w:themeColor="background1" w:themeShade="80"/>
          <w:sz w:val="22"/>
          <w:szCs w:val="22"/>
        </w:rPr>
        <w:t>and probably not received full payment of their outstanding debt.</w:t>
      </w:r>
    </w:p>
    <w:p w14:paraId="07D5CD7D" w14:textId="0F74250E" w:rsidR="009F69FD" w:rsidRDefault="009F69FD" w:rsidP="003F147C">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was influenced by a desire to put Hard and Fast in a better position</w:t>
      </w:r>
      <w:r w:rsidR="00FD69AC">
        <w:rPr>
          <w:rFonts w:ascii="Avenir Next" w:hAnsi="Avenir Next" w:cs="Arial"/>
          <w:color w:val="808080" w:themeColor="background1" w:themeShade="80"/>
          <w:sz w:val="22"/>
          <w:szCs w:val="22"/>
        </w:rPr>
        <w:t>. From the facts, the Company was influenced by the desire to continue</w:t>
      </w:r>
      <w:r w:rsidR="00435D7D">
        <w:rPr>
          <w:rFonts w:ascii="Avenir Next" w:hAnsi="Avenir Next" w:cs="Arial"/>
          <w:color w:val="808080" w:themeColor="background1" w:themeShade="80"/>
          <w:sz w:val="22"/>
          <w:szCs w:val="22"/>
        </w:rPr>
        <w:t xml:space="preserve"> trading rather than preferring Hard and Fast. </w:t>
      </w:r>
      <w:r w:rsidR="00694ECB">
        <w:rPr>
          <w:rFonts w:ascii="Avenir Next" w:hAnsi="Avenir Next" w:cs="Arial"/>
          <w:color w:val="808080" w:themeColor="background1" w:themeShade="80"/>
          <w:sz w:val="22"/>
          <w:szCs w:val="22"/>
        </w:rPr>
        <w:t>It has been determined by the courts that where a company was influenced solely by commercial considerations</w:t>
      </w:r>
      <w:r w:rsidR="00251C1F">
        <w:rPr>
          <w:rFonts w:ascii="Avenir Next" w:hAnsi="Avenir Next" w:cs="Arial"/>
          <w:color w:val="808080" w:themeColor="background1" w:themeShade="80"/>
          <w:sz w:val="22"/>
          <w:szCs w:val="22"/>
        </w:rPr>
        <w:t>, particularly an</w:t>
      </w:r>
      <w:r w:rsidR="006B1943">
        <w:rPr>
          <w:rFonts w:ascii="Avenir Next" w:hAnsi="Avenir Next" w:cs="Arial"/>
          <w:color w:val="808080" w:themeColor="background1" w:themeShade="80"/>
          <w:sz w:val="22"/>
          <w:szCs w:val="22"/>
        </w:rPr>
        <w:t xml:space="preserve"> attempt to ensure that the company continued trading, there could be no such desire to prefer a creditor. This limb is therefore likely to fail</w:t>
      </w:r>
      <w:r w:rsidR="00D121FE">
        <w:rPr>
          <w:rFonts w:ascii="Avenir Next" w:hAnsi="Avenir Next" w:cs="Arial"/>
          <w:color w:val="808080" w:themeColor="background1" w:themeShade="80"/>
          <w:sz w:val="22"/>
          <w:szCs w:val="22"/>
        </w:rPr>
        <w:t>.</w:t>
      </w:r>
    </w:p>
    <w:p w14:paraId="7C7E3009" w14:textId="7413A4AB" w:rsidR="009F69FD" w:rsidRPr="00FE464E" w:rsidRDefault="009F69FD" w:rsidP="003F147C">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preference was made 6 months before the liquidation</w:t>
      </w:r>
      <w:r w:rsidR="00BC0DB9">
        <w:rPr>
          <w:rFonts w:ascii="Avenir Next" w:hAnsi="Avenir Next" w:cs="Arial"/>
          <w:color w:val="808080" w:themeColor="background1" w:themeShade="80"/>
          <w:sz w:val="22"/>
          <w:szCs w:val="22"/>
        </w:rPr>
        <w:t>. This is clear from the facts since the preference was made one month before the liquidation.</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861A" w14:textId="77777777" w:rsidR="00EC3F66" w:rsidRDefault="00EC3F66" w:rsidP="00241B44">
      <w:r>
        <w:separator/>
      </w:r>
    </w:p>
  </w:endnote>
  <w:endnote w:type="continuationSeparator" w:id="0">
    <w:p w14:paraId="72940331" w14:textId="77777777" w:rsidR="00EC3F66" w:rsidRDefault="00EC3F6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A93CA33" w:rsidR="00241FA3" w:rsidRPr="00A84235" w:rsidRDefault="0073158B" w:rsidP="009B4976">
    <w:pPr>
      <w:pStyle w:val="Footer"/>
      <w:ind w:right="360"/>
      <w:rPr>
        <w:rFonts w:ascii="Avenir Next" w:hAnsi="Avenir Next" w:cs="Arial"/>
        <w:sz w:val="22"/>
        <w:szCs w:val="22"/>
        <w:lang w:val="en-GB"/>
      </w:rPr>
    </w:pPr>
    <w:r w:rsidRPr="00A84235">
      <w:rPr>
        <w:rFonts w:ascii="Avenir Next" w:hAnsi="Avenir Next" w:cs="Arial"/>
        <w:sz w:val="22"/>
        <w:szCs w:val="22"/>
        <w:lang w:val="en-GB"/>
      </w:rPr>
      <w:t>student</w:t>
    </w:r>
    <w:r w:rsidR="00AE5B6F" w:rsidRPr="00A84235">
      <w:rPr>
        <w:rFonts w:ascii="Avenir Next" w:hAnsi="Avenir Next" w:cs="Arial"/>
        <w:sz w:val="22"/>
        <w:szCs w:val="22"/>
        <w:lang w:val="en-GB"/>
      </w:rPr>
      <w:t>ID</w:t>
    </w:r>
    <w:r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C389" w14:textId="77777777" w:rsidR="0076504E" w:rsidRDefault="0076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50D8" w14:textId="77777777" w:rsidR="00EC3F66" w:rsidRDefault="00EC3F66" w:rsidP="00241B44">
      <w:r>
        <w:separator/>
      </w:r>
    </w:p>
  </w:footnote>
  <w:footnote w:type="continuationSeparator" w:id="0">
    <w:p w14:paraId="68A02FFC" w14:textId="77777777" w:rsidR="00EC3F66" w:rsidRDefault="00EC3F6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AAE1" w14:textId="77777777" w:rsidR="0076504E" w:rsidRDefault="00765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3A19" w14:textId="77777777" w:rsidR="0076504E" w:rsidRDefault="00765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DEAD" w14:textId="77777777" w:rsidR="0076504E" w:rsidRDefault="00765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85C88"/>
    <w:multiLevelType w:val="hybridMultilevel"/>
    <w:tmpl w:val="46328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4B9797F"/>
    <w:multiLevelType w:val="hybridMultilevel"/>
    <w:tmpl w:val="6F382A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03D1D"/>
    <w:multiLevelType w:val="hybridMultilevel"/>
    <w:tmpl w:val="A2F87C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7B2AB2"/>
    <w:multiLevelType w:val="hybridMultilevel"/>
    <w:tmpl w:val="D0A6FF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EF040C9"/>
    <w:multiLevelType w:val="hybridMultilevel"/>
    <w:tmpl w:val="EDDE13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566BD0"/>
    <w:multiLevelType w:val="hybridMultilevel"/>
    <w:tmpl w:val="47B8AA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5DE07B1"/>
    <w:multiLevelType w:val="hybridMultilevel"/>
    <w:tmpl w:val="80F0F2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390E05"/>
    <w:multiLevelType w:val="hybridMultilevel"/>
    <w:tmpl w:val="22EE5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444131">
    <w:abstractNumId w:val="5"/>
  </w:num>
  <w:num w:numId="2" w16cid:durableId="462310136">
    <w:abstractNumId w:val="1"/>
  </w:num>
  <w:num w:numId="3" w16cid:durableId="28070450">
    <w:abstractNumId w:val="0"/>
  </w:num>
  <w:num w:numId="4" w16cid:durableId="78060187">
    <w:abstractNumId w:val="14"/>
  </w:num>
  <w:num w:numId="5" w16cid:durableId="1808082174">
    <w:abstractNumId w:val="17"/>
  </w:num>
  <w:num w:numId="6" w16cid:durableId="394014995">
    <w:abstractNumId w:val="2"/>
  </w:num>
  <w:num w:numId="7" w16cid:durableId="1066026293">
    <w:abstractNumId w:val="19"/>
  </w:num>
  <w:num w:numId="8" w16cid:durableId="1555193444">
    <w:abstractNumId w:val="23"/>
  </w:num>
  <w:num w:numId="9" w16cid:durableId="1639529034">
    <w:abstractNumId w:val="15"/>
  </w:num>
  <w:num w:numId="10" w16cid:durableId="103305458">
    <w:abstractNumId w:val="24"/>
  </w:num>
  <w:num w:numId="11" w16cid:durableId="1944147160">
    <w:abstractNumId w:val="7"/>
  </w:num>
  <w:num w:numId="12" w16cid:durableId="1929189726">
    <w:abstractNumId w:val="21"/>
  </w:num>
  <w:num w:numId="13" w16cid:durableId="714431983">
    <w:abstractNumId w:val="16"/>
  </w:num>
  <w:num w:numId="14" w16cid:durableId="1516574978">
    <w:abstractNumId w:val="6"/>
  </w:num>
  <w:num w:numId="15" w16cid:durableId="1156460200">
    <w:abstractNumId w:val="20"/>
  </w:num>
  <w:num w:numId="16" w16cid:durableId="447818302">
    <w:abstractNumId w:val="22"/>
  </w:num>
  <w:num w:numId="17" w16cid:durableId="872309368">
    <w:abstractNumId w:val="13"/>
  </w:num>
  <w:num w:numId="18" w16cid:durableId="720634157">
    <w:abstractNumId w:val="4"/>
  </w:num>
  <w:num w:numId="19" w16cid:durableId="1581672035">
    <w:abstractNumId w:val="12"/>
  </w:num>
  <w:num w:numId="20" w16cid:durableId="1685284299">
    <w:abstractNumId w:val="18"/>
  </w:num>
  <w:num w:numId="21" w16cid:durableId="303775703">
    <w:abstractNumId w:val="9"/>
  </w:num>
  <w:num w:numId="22" w16cid:durableId="185489750">
    <w:abstractNumId w:val="3"/>
  </w:num>
  <w:num w:numId="23" w16cid:durableId="1976833299">
    <w:abstractNumId w:val="11"/>
  </w:num>
  <w:num w:numId="24" w16cid:durableId="1001394312">
    <w:abstractNumId w:val="8"/>
  </w:num>
  <w:num w:numId="25" w16cid:durableId="44153188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7D4"/>
    <w:rsid w:val="00010BA0"/>
    <w:rsid w:val="00012668"/>
    <w:rsid w:val="00012915"/>
    <w:rsid w:val="000129E9"/>
    <w:rsid w:val="00020557"/>
    <w:rsid w:val="00021FC2"/>
    <w:rsid w:val="00022357"/>
    <w:rsid w:val="000250C7"/>
    <w:rsid w:val="00026F16"/>
    <w:rsid w:val="00032B6D"/>
    <w:rsid w:val="00033D6B"/>
    <w:rsid w:val="0003452B"/>
    <w:rsid w:val="00037621"/>
    <w:rsid w:val="00041419"/>
    <w:rsid w:val="00044CC7"/>
    <w:rsid w:val="00044D46"/>
    <w:rsid w:val="00045088"/>
    <w:rsid w:val="00045152"/>
    <w:rsid w:val="00045904"/>
    <w:rsid w:val="00046F01"/>
    <w:rsid w:val="000502FD"/>
    <w:rsid w:val="00050EF2"/>
    <w:rsid w:val="000532AC"/>
    <w:rsid w:val="000574B1"/>
    <w:rsid w:val="0006380C"/>
    <w:rsid w:val="00065166"/>
    <w:rsid w:val="00066858"/>
    <w:rsid w:val="000767D7"/>
    <w:rsid w:val="00082609"/>
    <w:rsid w:val="000851CC"/>
    <w:rsid w:val="00087F21"/>
    <w:rsid w:val="00093BE8"/>
    <w:rsid w:val="00093E8D"/>
    <w:rsid w:val="000A407B"/>
    <w:rsid w:val="000A68ED"/>
    <w:rsid w:val="000B3FF8"/>
    <w:rsid w:val="000B5FF1"/>
    <w:rsid w:val="000B609F"/>
    <w:rsid w:val="000C02F2"/>
    <w:rsid w:val="000D0834"/>
    <w:rsid w:val="000D10C6"/>
    <w:rsid w:val="000D55A8"/>
    <w:rsid w:val="000E4841"/>
    <w:rsid w:val="000E7458"/>
    <w:rsid w:val="000F1677"/>
    <w:rsid w:val="000F3D6C"/>
    <w:rsid w:val="00101694"/>
    <w:rsid w:val="00101707"/>
    <w:rsid w:val="00102CC9"/>
    <w:rsid w:val="0010593A"/>
    <w:rsid w:val="0011226C"/>
    <w:rsid w:val="00114589"/>
    <w:rsid w:val="0011473D"/>
    <w:rsid w:val="00115C85"/>
    <w:rsid w:val="00122755"/>
    <w:rsid w:val="00123855"/>
    <w:rsid w:val="00126A4D"/>
    <w:rsid w:val="00127CE3"/>
    <w:rsid w:val="0013088C"/>
    <w:rsid w:val="001319AE"/>
    <w:rsid w:val="001330F6"/>
    <w:rsid w:val="0014171F"/>
    <w:rsid w:val="00142146"/>
    <w:rsid w:val="0014622C"/>
    <w:rsid w:val="00152348"/>
    <w:rsid w:val="00152DF1"/>
    <w:rsid w:val="0015456D"/>
    <w:rsid w:val="0015514E"/>
    <w:rsid w:val="00155FA2"/>
    <w:rsid w:val="00161F1B"/>
    <w:rsid w:val="00162829"/>
    <w:rsid w:val="00162FE1"/>
    <w:rsid w:val="001638B6"/>
    <w:rsid w:val="00164D13"/>
    <w:rsid w:val="001678E9"/>
    <w:rsid w:val="00172A3F"/>
    <w:rsid w:val="0017493D"/>
    <w:rsid w:val="0017563D"/>
    <w:rsid w:val="001774FE"/>
    <w:rsid w:val="00180548"/>
    <w:rsid w:val="00180AC4"/>
    <w:rsid w:val="00180CCE"/>
    <w:rsid w:val="0018267A"/>
    <w:rsid w:val="00182779"/>
    <w:rsid w:val="00182788"/>
    <w:rsid w:val="001830DF"/>
    <w:rsid w:val="00183E1C"/>
    <w:rsid w:val="00186E6C"/>
    <w:rsid w:val="0018766D"/>
    <w:rsid w:val="001966D9"/>
    <w:rsid w:val="001A007A"/>
    <w:rsid w:val="001A7E9A"/>
    <w:rsid w:val="001B0F70"/>
    <w:rsid w:val="001B5016"/>
    <w:rsid w:val="001B6833"/>
    <w:rsid w:val="001C45FC"/>
    <w:rsid w:val="001D0469"/>
    <w:rsid w:val="001D29C0"/>
    <w:rsid w:val="001D3288"/>
    <w:rsid w:val="001D41CB"/>
    <w:rsid w:val="001D4862"/>
    <w:rsid w:val="001E25B9"/>
    <w:rsid w:val="001E383B"/>
    <w:rsid w:val="001E49E0"/>
    <w:rsid w:val="001E5674"/>
    <w:rsid w:val="001E7B5A"/>
    <w:rsid w:val="001F0553"/>
    <w:rsid w:val="001F3C98"/>
    <w:rsid w:val="001F7412"/>
    <w:rsid w:val="0020090A"/>
    <w:rsid w:val="0020204E"/>
    <w:rsid w:val="00202DFE"/>
    <w:rsid w:val="0020725B"/>
    <w:rsid w:val="002110F1"/>
    <w:rsid w:val="00212001"/>
    <w:rsid w:val="00216482"/>
    <w:rsid w:val="0023425B"/>
    <w:rsid w:val="002356EA"/>
    <w:rsid w:val="0024116D"/>
    <w:rsid w:val="00241B44"/>
    <w:rsid w:val="00241FA3"/>
    <w:rsid w:val="00245EFB"/>
    <w:rsid w:val="00246B09"/>
    <w:rsid w:val="00247212"/>
    <w:rsid w:val="00251C1F"/>
    <w:rsid w:val="0025386E"/>
    <w:rsid w:val="0025439D"/>
    <w:rsid w:val="002638B0"/>
    <w:rsid w:val="0026647A"/>
    <w:rsid w:val="002668D3"/>
    <w:rsid w:val="0027299F"/>
    <w:rsid w:val="00284EBE"/>
    <w:rsid w:val="002864FB"/>
    <w:rsid w:val="002903A7"/>
    <w:rsid w:val="00290409"/>
    <w:rsid w:val="0029433F"/>
    <w:rsid w:val="00294829"/>
    <w:rsid w:val="0029690F"/>
    <w:rsid w:val="00297C8A"/>
    <w:rsid w:val="002A2A60"/>
    <w:rsid w:val="002A37BB"/>
    <w:rsid w:val="002B1C45"/>
    <w:rsid w:val="002C13C8"/>
    <w:rsid w:val="002C3547"/>
    <w:rsid w:val="002C359C"/>
    <w:rsid w:val="002C46CB"/>
    <w:rsid w:val="002C579E"/>
    <w:rsid w:val="002D0021"/>
    <w:rsid w:val="002D299D"/>
    <w:rsid w:val="002D3473"/>
    <w:rsid w:val="002D3612"/>
    <w:rsid w:val="002E696B"/>
    <w:rsid w:val="002F1956"/>
    <w:rsid w:val="002F3440"/>
    <w:rsid w:val="002F5C20"/>
    <w:rsid w:val="002F75A3"/>
    <w:rsid w:val="002F77D6"/>
    <w:rsid w:val="002F7B25"/>
    <w:rsid w:val="003010A7"/>
    <w:rsid w:val="00303C2F"/>
    <w:rsid w:val="00311816"/>
    <w:rsid w:val="003144EF"/>
    <w:rsid w:val="00314F32"/>
    <w:rsid w:val="00315DBD"/>
    <w:rsid w:val="003209F1"/>
    <w:rsid w:val="003228BC"/>
    <w:rsid w:val="00324DC6"/>
    <w:rsid w:val="00326292"/>
    <w:rsid w:val="00326415"/>
    <w:rsid w:val="00330937"/>
    <w:rsid w:val="00330F31"/>
    <w:rsid w:val="00334648"/>
    <w:rsid w:val="0033768C"/>
    <w:rsid w:val="00337938"/>
    <w:rsid w:val="00340769"/>
    <w:rsid w:val="00341AA6"/>
    <w:rsid w:val="00341B27"/>
    <w:rsid w:val="00361A0A"/>
    <w:rsid w:val="00364836"/>
    <w:rsid w:val="0036565C"/>
    <w:rsid w:val="0036625E"/>
    <w:rsid w:val="0037465A"/>
    <w:rsid w:val="00381E20"/>
    <w:rsid w:val="00382C98"/>
    <w:rsid w:val="0038410E"/>
    <w:rsid w:val="0038533C"/>
    <w:rsid w:val="00386568"/>
    <w:rsid w:val="00390B57"/>
    <w:rsid w:val="003948D5"/>
    <w:rsid w:val="00396821"/>
    <w:rsid w:val="00397D3A"/>
    <w:rsid w:val="003A051E"/>
    <w:rsid w:val="003A4482"/>
    <w:rsid w:val="003B10D3"/>
    <w:rsid w:val="003B1461"/>
    <w:rsid w:val="003B170F"/>
    <w:rsid w:val="003B3C5F"/>
    <w:rsid w:val="003B522D"/>
    <w:rsid w:val="003C105C"/>
    <w:rsid w:val="003C4471"/>
    <w:rsid w:val="003C4F73"/>
    <w:rsid w:val="003D0A6D"/>
    <w:rsid w:val="003D2137"/>
    <w:rsid w:val="003E0B16"/>
    <w:rsid w:val="003E1BBF"/>
    <w:rsid w:val="003E67D1"/>
    <w:rsid w:val="003F147C"/>
    <w:rsid w:val="003F68E3"/>
    <w:rsid w:val="00404329"/>
    <w:rsid w:val="004044F0"/>
    <w:rsid w:val="00405DC1"/>
    <w:rsid w:val="00415F1F"/>
    <w:rsid w:val="004164CF"/>
    <w:rsid w:val="0042108F"/>
    <w:rsid w:val="00430FED"/>
    <w:rsid w:val="00434A8C"/>
    <w:rsid w:val="00435114"/>
    <w:rsid w:val="00435D7D"/>
    <w:rsid w:val="00435EF4"/>
    <w:rsid w:val="00436F9D"/>
    <w:rsid w:val="00437297"/>
    <w:rsid w:val="004403C1"/>
    <w:rsid w:val="00444284"/>
    <w:rsid w:val="00445CE6"/>
    <w:rsid w:val="00451B5E"/>
    <w:rsid w:val="004534C2"/>
    <w:rsid w:val="0045446F"/>
    <w:rsid w:val="0045683E"/>
    <w:rsid w:val="00457817"/>
    <w:rsid w:val="00457CF5"/>
    <w:rsid w:val="00461F95"/>
    <w:rsid w:val="0046277B"/>
    <w:rsid w:val="004644C4"/>
    <w:rsid w:val="00473E09"/>
    <w:rsid w:val="00474C2B"/>
    <w:rsid w:val="00474C33"/>
    <w:rsid w:val="00477C72"/>
    <w:rsid w:val="00491675"/>
    <w:rsid w:val="00493855"/>
    <w:rsid w:val="00495E79"/>
    <w:rsid w:val="004A2D83"/>
    <w:rsid w:val="004A57DD"/>
    <w:rsid w:val="004A7B51"/>
    <w:rsid w:val="004A7D71"/>
    <w:rsid w:val="004A7EF3"/>
    <w:rsid w:val="004B11FD"/>
    <w:rsid w:val="004B23A2"/>
    <w:rsid w:val="004B2F01"/>
    <w:rsid w:val="004B4708"/>
    <w:rsid w:val="004D1A5A"/>
    <w:rsid w:val="004D2FFF"/>
    <w:rsid w:val="004D3721"/>
    <w:rsid w:val="004D64F9"/>
    <w:rsid w:val="004E3A6B"/>
    <w:rsid w:val="004E622C"/>
    <w:rsid w:val="004F0F3B"/>
    <w:rsid w:val="004F5FDF"/>
    <w:rsid w:val="005002E4"/>
    <w:rsid w:val="005177FE"/>
    <w:rsid w:val="00520242"/>
    <w:rsid w:val="0052263B"/>
    <w:rsid w:val="00524728"/>
    <w:rsid w:val="005331CA"/>
    <w:rsid w:val="00537970"/>
    <w:rsid w:val="00540E3A"/>
    <w:rsid w:val="00544127"/>
    <w:rsid w:val="00545648"/>
    <w:rsid w:val="005463A9"/>
    <w:rsid w:val="00553EB2"/>
    <w:rsid w:val="00555AD2"/>
    <w:rsid w:val="0055755D"/>
    <w:rsid w:val="00560534"/>
    <w:rsid w:val="0056069F"/>
    <w:rsid w:val="0056391B"/>
    <w:rsid w:val="005650E2"/>
    <w:rsid w:val="00567AD7"/>
    <w:rsid w:val="00570434"/>
    <w:rsid w:val="00574226"/>
    <w:rsid w:val="00575B2D"/>
    <w:rsid w:val="0057602A"/>
    <w:rsid w:val="005833D0"/>
    <w:rsid w:val="005846F3"/>
    <w:rsid w:val="0058622F"/>
    <w:rsid w:val="00592F82"/>
    <w:rsid w:val="005A0CCA"/>
    <w:rsid w:val="005A1083"/>
    <w:rsid w:val="005A6FF2"/>
    <w:rsid w:val="005A726D"/>
    <w:rsid w:val="005B1996"/>
    <w:rsid w:val="005B67AC"/>
    <w:rsid w:val="005B79F4"/>
    <w:rsid w:val="005C0082"/>
    <w:rsid w:val="005C5A09"/>
    <w:rsid w:val="005C664A"/>
    <w:rsid w:val="005D09BD"/>
    <w:rsid w:val="005D16DD"/>
    <w:rsid w:val="005D43E0"/>
    <w:rsid w:val="005D4F3D"/>
    <w:rsid w:val="005D58A3"/>
    <w:rsid w:val="005E1B79"/>
    <w:rsid w:val="005E5802"/>
    <w:rsid w:val="005E6076"/>
    <w:rsid w:val="005E6FA4"/>
    <w:rsid w:val="005E7008"/>
    <w:rsid w:val="005F026D"/>
    <w:rsid w:val="005F2AEA"/>
    <w:rsid w:val="005F2D0B"/>
    <w:rsid w:val="005F4B31"/>
    <w:rsid w:val="006039EB"/>
    <w:rsid w:val="00603F9F"/>
    <w:rsid w:val="00605BC6"/>
    <w:rsid w:val="00610388"/>
    <w:rsid w:val="00610AC7"/>
    <w:rsid w:val="0061167D"/>
    <w:rsid w:val="00612CA5"/>
    <w:rsid w:val="006153EC"/>
    <w:rsid w:val="00621A17"/>
    <w:rsid w:val="006225DE"/>
    <w:rsid w:val="00626E72"/>
    <w:rsid w:val="00627CC9"/>
    <w:rsid w:val="00627E7B"/>
    <w:rsid w:val="00630542"/>
    <w:rsid w:val="00632E44"/>
    <w:rsid w:val="0063381C"/>
    <w:rsid w:val="00634622"/>
    <w:rsid w:val="006365A0"/>
    <w:rsid w:val="00636808"/>
    <w:rsid w:val="00641515"/>
    <w:rsid w:val="00654C2F"/>
    <w:rsid w:val="00654E40"/>
    <w:rsid w:val="00657087"/>
    <w:rsid w:val="006616C2"/>
    <w:rsid w:val="006624AB"/>
    <w:rsid w:val="0066253E"/>
    <w:rsid w:val="006639DB"/>
    <w:rsid w:val="006646A1"/>
    <w:rsid w:val="006661EF"/>
    <w:rsid w:val="00677AEB"/>
    <w:rsid w:val="00680EF2"/>
    <w:rsid w:val="00684C09"/>
    <w:rsid w:val="00687A1D"/>
    <w:rsid w:val="006925C1"/>
    <w:rsid w:val="00694ECB"/>
    <w:rsid w:val="00697EA1"/>
    <w:rsid w:val="006A25E4"/>
    <w:rsid w:val="006A2646"/>
    <w:rsid w:val="006A6530"/>
    <w:rsid w:val="006B1943"/>
    <w:rsid w:val="006B435A"/>
    <w:rsid w:val="006B4C64"/>
    <w:rsid w:val="006B7334"/>
    <w:rsid w:val="006C1E34"/>
    <w:rsid w:val="006C2DB7"/>
    <w:rsid w:val="006C483A"/>
    <w:rsid w:val="006D2266"/>
    <w:rsid w:val="006D282B"/>
    <w:rsid w:val="006D6BD5"/>
    <w:rsid w:val="006E0D3B"/>
    <w:rsid w:val="006E481A"/>
    <w:rsid w:val="006E5298"/>
    <w:rsid w:val="006F2390"/>
    <w:rsid w:val="006F4A78"/>
    <w:rsid w:val="006F734A"/>
    <w:rsid w:val="00700D83"/>
    <w:rsid w:val="00704852"/>
    <w:rsid w:val="0070524B"/>
    <w:rsid w:val="00705EF6"/>
    <w:rsid w:val="00706DBB"/>
    <w:rsid w:val="007074E9"/>
    <w:rsid w:val="00710558"/>
    <w:rsid w:val="00713B6F"/>
    <w:rsid w:val="00713DA4"/>
    <w:rsid w:val="00714BF1"/>
    <w:rsid w:val="007202D0"/>
    <w:rsid w:val="0072083D"/>
    <w:rsid w:val="00721383"/>
    <w:rsid w:val="007244FD"/>
    <w:rsid w:val="007250EC"/>
    <w:rsid w:val="00730685"/>
    <w:rsid w:val="0073158B"/>
    <w:rsid w:val="007333CC"/>
    <w:rsid w:val="0073399A"/>
    <w:rsid w:val="00740DAD"/>
    <w:rsid w:val="00742AF3"/>
    <w:rsid w:val="00750430"/>
    <w:rsid w:val="00751DFD"/>
    <w:rsid w:val="00755B94"/>
    <w:rsid w:val="007603F5"/>
    <w:rsid w:val="00763348"/>
    <w:rsid w:val="00764DB0"/>
    <w:rsid w:val="0076504E"/>
    <w:rsid w:val="00766D86"/>
    <w:rsid w:val="0076764D"/>
    <w:rsid w:val="0077498C"/>
    <w:rsid w:val="00780443"/>
    <w:rsid w:val="007809BC"/>
    <w:rsid w:val="00781230"/>
    <w:rsid w:val="00783899"/>
    <w:rsid w:val="00784128"/>
    <w:rsid w:val="00787BCC"/>
    <w:rsid w:val="00793173"/>
    <w:rsid w:val="007A2A33"/>
    <w:rsid w:val="007A5171"/>
    <w:rsid w:val="007B4E89"/>
    <w:rsid w:val="007B5C89"/>
    <w:rsid w:val="007B6F51"/>
    <w:rsid w:val="007C1FCC"/>
    <w:rsid w:val="007C6201"/>
    <w:rsid w:val="007D177F"/>
    <w:rsid w:val="007D7C92"/>
    <w:rsid w:val="007E1154"/>
    <w:rsid w:val="007E2919"/>
    <w:rsid w:val="007E46A8"/>
    <w:rsid w:val="007E6BA4"/>
    <w:rsid w:val="007E7D81"/>
    <w:rsid w:val="007F41F8"/>
    <w:rsid w:val="007F5F1C"/>
    <w:rsid w:val="007F659B"/>
    <w:rsid w:val="0080441E"/>
    <w:rsid w:val="0080454E"/>
    <w:rsid w:val="00804672"/>
    <w:rsid w:val="00804C32"/>
    <w:rsid w:val="00806302"/>
    <w:rsid w:val="00807119"/>
    <w:rsid w:val="008218D0"/>
    <w:rsid w:val="008221C9"/>
    <w:rsid w:val="0082483F"/>
    <w:rsid w:val="00824D4C"/>
    <w:rsid w:val="008279C0"/>
    <w:rsid w:val="008303D4"/>
    <w:rsid w:val="00830599"/>
    <w:rsid w:val="008407A8"/>
    <w:rsid w:val="0085174D"/>
    <w:rsid w:val="00867701"/>
    <w:rsid w:val="0087008E"/>
    <w:rsid w:val="00871C74"/>
    <w:rsid w:val="008723F3"/>
    <w:rsid w:val="00876F56"/>
    <w:rsid w:val="0087718E"/>
    <w:rsid w:val="00881DE6"/>
    <w:rsid w:val="00881EAA"/>
    <w:rsid w:val="008837A6"/>
    <w:rsid w:val="008867B4"/>
    <w:rsid w:val="0089145D"/>
    <w:rsid w:val="00891690"/>
    <w:rsid w:val="00891CDF"/>
    <w:rsid w:val="008927B1"/>
    <w:rsid w:val="008A2B49"/>
    <w:rsid w:val="008A4DF2"/>
    <w:rsid w:val="008A6CFE"/>
    <w:rsid w:val="008B2ADF"/>
    <w:rsid w:val="008B4EF2"/>
    <w:rsid w:val="008B5333"/>
    <w:rsid w:val="008B58D5"/>
    <w:rsid w:val="008B6223"/>
    <w:rsid w:val="008B6924"/>
    <w:rsid w:val="008B72B8"/>
    <w:rsid w:val="008C06D3"/>
    <w:rsid w:val="008C66E0"/>
    <w:rsid w:val="008D1616"/>
    <w:rsid w:val="008D73E5"/>
    <w:rsid w:val="008E3339"/>
    <w:rsid w:val="008F20FC"/>
    <w:rsid w:val="008F49BD"/>
    <w:rsid w:val="008F4C6F"/>
    <w:rsid w:val="008F5BB5"/>
    <w:rsid w:val="008F5FFE"/>
    <w:rsid w:val="0090263B"/>
    <w:rsid w:val="0090468D"/>
    <w:rsid w:val="00905A43"/>
    <w:rsid w:val="00910476"/>
    <w:rsid w:val="009109D1"/>
    <w:rsid w:val="00912C79"/>
    <w:rsid w:val="00915B82"/>
    <w:rsid w:val="00921B8C"/>
    <w:rsid w:val="0092205B"/>
    <w:rsid w:val="009232B3"/>
    <w:rsid w:val="00924DAF"/>
    <w:rsid w:val="0092634A"/>
    <w:rsid w:val="00931D14"/>
    <w:rsid w:val="00942123"/>
    <w:rsid w:val="009452DF"/>
    <w:rsid w:val="009514C0"/>
    <w:rsid w:val="00951AA8"/>
    <w:rsid w:val="0095207B"/>
    <w:rsid w:val="009538C6"/>
    <w:rsid w:val="00954B5E"/>
    <w:rsid w:val="00962045"/>
    <w:rsid w:val="00980E61"/>
    <w:rsid w:val="00991428"/>
    <w:rsid w:val="00992676"/>
    <w:rsid w:val="00993C2A"/>
    <w:rsid w:val="009954B2"/>
    <w:rsid w:val="00995811"/>
    <w:rsid w:val="00996618"/>
    <w:rsid w:val="00996691"/>
    <w:rsid w:val="009A0270"/>
    <w:rsid w:val="009A14C9"/>
    <w:rsid w:val="009A1AB4"/>
    <w:rsid w:val="009A2326"/>
    <w:rsid w:val="009A3AB7"/>
    <w:rsid w:val="009B0723"/>
    <w:rsid w:val="009B07AD"/>
    <w:rsid w:val="009B0883"/>
    <w:rsid w:val="009B10AF"/>
    <w:rsid w:val="009B15E2"/>
    <w:rsid w:val="009B4864"/>
    <w:rsid w:val="009B4976"/>
    <w:rsid w:val="009C0B8E"/>
    <w:rsid w:val="009C1BC8"/>
    <w:rsid w:val="009C2442"/>
    <w:rsid w:val="009C7BDE"/>
    <w:rsid w:val="009D0811"/>
    <w:rsid w:val="009D0EE1"/>
    <w:rsid w:val="009D3AF0"/>
    <w:rsid w:val="009D4042"/>
    <w:rsid w:val="009D5CE5"/>
    <w:rsid w:val="009D7536"/>
    <w:rsid w:val="009E2AEB"/>
    <w:rsid w:val="009E2E27"/>
    <w:rsid w:val="009E45DF"/>
    <w:rsid w:val="009E4DE3"/>
    <w:rsid w:val="009E7718"/>
    <w:rsid w:val="009E7D48"/>
    <w:rsid w:val="009F275E"/>
    <w:rsid w:val="009F69FD"/>
    <w:rsid w:val="00A03DFF"/>
    <w:rsid w:val="00A047EE"/>
    <w:rsid w:val="00A05FEA"/>
    <w:rsid w:val="00A2274A"/>
    <w:rsid w:val="00A235B7"/>
    <w:rsid w:val="00A27A7A"/>
    <w:rsid w:val="00A34ABE"/>
    <w:rsid w:val="00A407EF"/>
    <w:rsid w:val="00A454BF"/>
    <w:rsid w:val="00A4569E"/>
    <w:rsid w:val="00A46B4C"/>
    <w:rsid w:val="00A5117B"/>
    <w:rsid w:val="00A56D34"/>
    <w:rsid w:val="00A60074"/>
    <w:rsid w:val="00A606E8"/>
    <w:rsid w:val="00A6627C"/>
    <w:rsid w:val="00A71019"/>
    <w:rsid w:val="00A71C9B"/>
    <w:rsid w:val="00A73B91"/>
    <w:rsid w:val="00A81029"/>
    <w:rsid w:val="00A84235"/>
    <w:rsid w:val="00A845F5"/>
    <w:rsid w:val="00A96489"/>
    <w:rsid w:val="00AA2435"/>
    <w:rsid w:val="00AB2425"/>
    <w:rsid w:val="00AB48FE"/>
    <w:rsid w:val="00AB685C"/>
    <w:rsid w:val="00AB6C2D"/>
    <w:rsid w:val="00AC08F7"/>
    <w:rsid w:val="00AC317D"/>
    <w:rsid w:val="00AC3839"/>
    <w:rsid w:val="00AC7082"/>
    <w:rsid w:val="00AD05B0"/>
    <w:rsid w:val="00AD0AA5"/>
    <w:rsid w:val="00AD1139"/>
    <w:rsid w:val="00AD1371"/>
    <w:rsid w:val="00AD4BE8"/>
    <w:rsid w:val="00AE3772"/>
    <w:rsid w:val="00AE5B6F"/>
    <w:rsid w:val="00AE6E68"/>
    <w:rsid w:val="00AF228E"/>
    <w:rsid w:val="00AF320F"/>
    <w:rsid w:val="00B00A0E"/>
    <w:rsid w:val="00B016A8"/>
    <w:rsid w:val="00B04033"/>
    <w:rsid w:val="00B14819"/>
    <w:rsid w:val="00B15E2F"/>
    <w:rsid w:val="00B17AA9"/>
    <w:rsid w:val="00B24106"/>
    <w:rsid w:val="00B26EFA"/>
    <w:rsid w:val="00B33C35"/>
    <w:rsid w:val="00B40C50"/>
    <w:rsid w:val="00B44713"/>
    <w:rsid w:val="00B455E5"/>
    <w:rsid w:val="00B460CA"/>
    <w:rsid w:val="00B51B95"/>
    <w:rsid w:val="00B52FAD"/>
    <w:rsid w:val="00B56103"/>
    <w:rsid w:val="00B604A1"/>
    <w:rsid w:val="00B64929"/>
    <w:rsid w:val="00B7034D"/>
    <w:rsid w:val="00B736DF"/>
    <w:rsid w:val="00B743D6"/>
    <w:rsid w:val="00B74FBD"/>
    <w:rsid w:val="00B7625F"/>
    <w:rsid w:val="00B768BA"/>
    <w:rsid w:val="00B76F83"/>
    <w:rsid w:val="00B77F46"/>
    <w:rsid w:val="00B82586"/>
    <w:rsid w:val="00B829A3"/>
    <w:rsid w:val="00B86DB1"/>
    <w:rsid w:val="00B87869"/>
    <w:rsid w:val="00B87D7D"/>
    <w:rsid w:val="00B9422B"/>
    <w:rsid w:val="00B94A03"/>
    <w:rsid w:val="00B9639B"/>
    <w:rsid w:val="00BA1CFD"/>
    <w:rsid w:val="00BA2796"/>
    <w:rsid w:val="00BA6B0E"/>
    <w:rsid w:val="00BA7D16"/>
    <w:rsid w:val="00BB0F2B"/>
    <w:rsid w:val="00BC0DB9"/>
    <w:rsid w:val="00BC11D0"/>
    <w:rsid w:val="00BC1FCA"/>
    <w:rsid w:val="00BC2194"/>
    <w:rsid w:val="00BD3D53"/>
    <w:rsid w:val="00BE4FF3"/>
    <w:rsid w:val="00BE5CDF"/>
    <w:rsid w:val="00BF2C93"/>
    <w:rsid w:val="00BF32D3"/>
    <w:rsid w:val="00BF50F7"/>
    <w:rsid w:val="00C02F29"/>
    <w:rsid w:val="00C17718"/>
    <w:rsid w:val="00C20AFE"/>
    <w:rsid w:val="00C22A25"/>
    <w:rsid w:val="00C25B4A"/>
    <w:rsid w:val="00C304C3"/>
    <w:rsid w:val="00C305F5"/>
    <w:rsid w:val="00C3201E"/>
    <w:rsid w:val="00C35671"/>
    <w:rsid w:val="00C35B77"/>
    <w:rsid w:val="00C376EB"/>
    <w:rsid w:val="00C37CFB"/>
    <w:rsid w:val="00C44368"/>
    <w:rsid w:val="00C46A92"/>
    <w:rsid w:val="00C46EC1"/>
    <w:rsid w:val="00C52796"/>
    <w:rsid w:val="00C53E2C"/>
    <w:rsid w:val="00C53F16"/>
    <w:rsid w:val="00C550C8"/>
    <w:rsid w:val="00C55824"/>
    <w:rsid w:val="00C56B61"/>
    <w:rsid w:val="00C56C1C"/>
    <w:rsid w:val="00C606C3"/>
    <w:rsid w:val="00C620F4"/>
    <w:rsid w:val="00C72848"/>
    <w:rsid w:val="00C7736C"/>
    <w:rsid w:val="00C82D87"/>
    <w:rsid w:val="00C83484"/>
    <w:rsid w:val="00C83AB9"/>
    <w:rsid w:val="00C85F6D"/>
    <w:rsid w:val="00C86409"/>
    <w:rsid w:val="00C8712A"/>
    <w:rsid w:val="00C90217"/>
    <w:rsid w:val="00C902C8"/>
    <w:rsid w:val="00C91062"/>
    <w:rsid w:val="00C919D1"/>
    <w:rsid w:val="00C963D3"/>
    <w:rsid w:val="00C966C2"/>
    <w:rsid w:val="00CA35F5"/>
    <w:rsid w:val="00CB1376"/>
    <w:rsid w:val="00CB1983"/>
    <w:rsid w:val="00CB2CBB"/>
    <w:rsid w:val="00CB7679"/>
    <w:rsid w:val="00CB7CAC"/>
    <w:rsid w:val="00CC5335"/>
    <w:rsid w:val="00CC5BA4"/>
    <w:rsid w:val="00CC727C"/>
    <w:rsid w:val="00CD41A6"/>
    <w:rsid w:val="00CD4998"/>
    <w:rsid w:val="00CE1035"/>
    <w:rsid w:val="00CE6E50"/>
    <w:rsid w:val="00CF1191"/>
    <w:rsid w:val="00CF2819"/>
    <w:rsid w:val="00CF4F9D"/>
    <w:rsid w:val="00CF70DC"/>
    <w:rsid w:val="00D00153"/>
    <w:rsid w:val="00D01697"/>
    <w:rsid w:val="00D02C7F"/>
    <w:rsid w:val="00D04266"/>
    <w:rsid w:val="00D121FE"/>
    <w:rsid w:val="00D148DC"/>
    <w:rsid w:val="00D17FDC"/>
    <w:rsid w:val="00D21818"/>
    <w:rsid w:val="00D21D8C"/>
    <w:rsid w:val="00D441C1"/>
    <w:rsid w:val="00D47067"/>
    <w:rsid w:val="00D53719"/>
    <w:rsid w:val="00D63EFD"/>
    <w:rsid w:val="00D66282"/>
    <w:rsid w:val="00D820D2"/>
    <w:rsid w:val="00D84752"/>
    <w:rsid w:val="00D84E55"/>
    <w:rsid w:val="00D86B3B"/>
    <w:rsid w:val="00D8748A"/>
    <w:rsid w:val="00D93196"/>
    <w:rsid w:val="00DA0DC0"/>
    <w:rsid w:val="00DA101D"/>
    <w:rsid w:val="00DA3FE1"/>
    <w:rsid w:val="00DB243C"/>
    <w:rsid w:val="00DB482A"/>
    <w:rsid w:val="00DB50FB"/>
    <w:rsid w:val="00DB56F2"/>
    <w:rsid w:val="00DB6EF5"/>
    <w:rsid w:val="00DC1EA3"/>
    <w:rsid w:val="00DC20F3"/>
    <w:rsid w:val="00DC20F7"/>
    <w:rsid w:val="00DC3089"/>
    <w:rsid w:val="00DC4420"/>
    <w:rsid w:val="00DC75C7"/>
    <w:rsid w:val="00DD0802"/>
    <w:rsid w:val="00DD2E11"/>
    <w:rsid w:val="00DE03AF"/>
    <w:rsid w:val="00DE121C"/>
    <w:rsid w:val="00DE6633"/>
    <w:rsid w:val="00DE6C0D"/>
    <w:rsid w:val="00DF75F8"/>
    <w:rsid w:val="00DF7A3A"/>
    <w:rsid w:val="00E00C00"/>
    <w:rsid w:val="00E05D4A"/>
    <w:rsid w:val="00E07C5A"/>
    <w:rsid w:val="00E15BA9"/>
    <w:rsid w:val="00E227D1"/>
    <w:rsid w:val="00E24E23"/>
    <w:rsid w:val="00E26E19"/>
    <w:rsid w:val="00E31DF3"/>
    <w:rsid w:val="00E443D7"/>
    <w:rsid w:val="00E450A4"/>
    <w:rsid w:val="00E5006E"/>
    <w:rsid w:val="00E506BE"/>
    <w:rsid w:val="00E55547"/>
    <w:rsid w:val="00E56129"/>
    <w:rsid w:val="00E577A5"/>
    <w:rsid w:val="00E62FD1"/>
    <w:rsid w:val="00E6302B"/>
    <w:rsid w:val="00E6452F"/>
    <w:rsid w:val="00E64F45"/>
    <w:rsid w:val="00E6742D"/>
    <w:rsid w:val="00E71CB0"/>
    <w:rsid w:val="00E77C3D"/>
    <w:rsid w:val="00E833F4"/>
    <w:rsid w:val="00E84219"/>
    <w:rsid w:val="00E85814"/>
    <w:rsid w:val="00E86415"/>
    <w:rsid w:val="00E90991"/>
    <w:rsid w:val="00E909F0"/>
    <w:rsid w:val="00E90D47"/>
    <w:rsid w:val="00E93993"/>
    <w:rsid w:val="00E939B7"/>
    <w:rsid w:val="00E93B2E"/>
    <w:rsid w:val="00E94797"/>
    <w:rsid w:val="00E9597C"/>
    <w:rsid w:val="00EA0913"/>
    <w:rsid w:val="00EA3B38"/>
    <w:rsid w:val="00EA5B00"/>
    <w:rsid w:val="00EA65C1"/>
    <w:rsid w:val="00EB0177"/>
    <w:rsid w:val="00EB146B"/>
    <w:rsid w:val="00EB1FDF"/>
    <w:rsid w:val="00EB32BC"/>
    <w:rsid w:val="00EB45AC"/>
    <w:rsid w:val="00EB5CD2"/>
    <w:rsid w:val="00EB7276"/>
    <w:rsid w:val="00EB7BB3"/>
    <w:rsid w:val="00EC16DA"/>
    <w:rsid w:val="00EC228E"/>
    <w:rsid w:val="00EC3F66"/>
    <w:rsid w:val="00EC441F"/>
    <w:rsid w:val="00EC4755"/>
    <w:rsid w:val="00EC4CD8"/>
    <w:rsid w:val="00ED0BC4"/>
    <w:rsid w:val="00ED447D"/>
    <w:rsid w:val="00EE4971"/>
    <w:rsid w:val="00EE6CB0"/>
    <w:rsid w:val="00EF090E"/>
    <w:rsid w:val="00EF1BE7"/>
    <w:rsid w:val="00EF475B"/>
    <w:rsid w:val="00EF5572"/>
    <w:rsid w:val="00F01D7D"/>
    <w:rsid w:val="00F033DA"/>
    <w:rsid w:val="00F13691"/>
    <w:rsid w:val="00F13FB1"/>
    <w:rsid w:val="00F253AE"/>
    <w:rsid w:val="00F2629D"/>
    <w:rsid w:val="00F27CD8"/>
    <w:rsid w:val="00F30351"/>
    <w:rsid w:val="00F3323E"/>
    <w:rsid w:val="00F341F4"/>
    <w:rsid w:val="00F34DD6"/>
    <w:rsid w:val="00F34F9D"/>
    <w:rsid w:val="00F35A52"/>
    <w:rsid w:val="00F35CCE"/>
    <w:rsid w:val="00F41146"/>
    <w:rsid w:val="00F44ECE"/>
    <w:rsid w:val="00F47928"/>
    <w:rsid w:val="00F5524B"/>
    <w:rsid w:val="00F60538"/>
    <w:rsid w:val="00F61BE7"/>
    <w:rsid w:val="00F61DD2"/>
    <w:rsid w:val="00F62E7A"/>
    <w:rsid w:val="00F639E9"/>
    <w:rsid w:val="00F65A9F"/>
    <w:rsid w:val="00F66AFF"/>
    <w:rsid w:val="00F70126"/>
    <w:rsid w:val="00F71433"/>
    <w:rsid w:val="00F80887"/>
    <w:rsid w:val="00F81473"/>
    <w:rsid w:val="00F82710"/>
    <w:rsid w:val="00F87B04"/>
    <w:rsid w:val="00F97C5B"/>
    <w:rsid w:val="00FA12B9"/>
    <w:rsid w:val="00FA3D50"/>
    <w:rsid w:val="00FA417D"/>
    <w:rsid w:val="00FA7D39"/>
    <w:rsid w:val="00FB00AE"/>
    <w:rsid w:val="00FB16FC"/>
    <w:rsid w:val="00FB1BE9"/>
    <w:rsid w:val="00FB31D6"/>
    <w:rsid w:val="00FB5C60"/>
    <w:rsid w:val="00FB7FBD"/>
    <w:rsid w:val="00FC374A"/>
    <w:rsid w:val="00FC3FE1"/>
    <w:rsid w:val="00FC74C8"/>
    <w:rsid w:val="00FC7B47"/>
    <w:rsid w:val="00FD035C"/>
    <w:rsid w:val="00FD1A35"/>
    <w:rsid w:val="00FD2EA4"/>
    <w:rsid w:val="00FD36C5"/>
    <w:rsid w:val="00FD6310"/>
    <w:rsid w:val="00FD69AC"/>
    <w:rsid w:val="00FD7C7B"/>
    <w:rsid w:val="00FE1D12"/>
    <w:rsid w:val="00FE2122"/>
    <w:rsid w:val="00FE2A86"/>
    <w:rsid w:val="00FE2DE2"/>
    <w:rsid w:val="00FE4337"/>
    <w:rsid w:val="00FE464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11</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Joyce Mbui</cp:lastModifiedBy>
  <cp:revision>336</cp:revision>
  <cp:lastPrinted>2019-08-27T05:42:00Z</cp:lastPrinted>
  <dcterms:created xsi:type="dcterms:W3CDTF">2023-02-20T21:47:00Z</dcterms:created>
  <dcterms:modified xsi:type="dcterms:W3CDTF">2023-03-01T22:20:00Z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