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a3"/>
        <w:ind w:left="426"/>
        <w:jc w:val="both"/>
        <w:rPr>
          <w:rFonts w:ascii="Avenir Next" w:hAnsi="Avenir Next" w:cs="Arial"/>
          <w:sz w:val="22"/>
          <w:szCs w:val="22"/>
          <w:lang w:val="en-GB"/>
        </w:rPr>
      </w:pPr>
    </w:p>
    <w:p w14:paraId="327576EE" w14:textId="4AC8B15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a3"/>
        <w:ind w:left="426"/>
        <w:jc w:val="both"/>
        <w:rPr>
          <w:rFonts w:ascii="Avenir Next" w:hAnsi="Avenir Next" w:cs="Arial"/>
          <w:sz w:val="22"/>
          <w:szCs w:val="22"/>
          <w:lang w:val="en-GB"/>
        </w:rPr>
      </w:pPr>
    </w:p>
    <w:p w14:paraId="5F606333" w14:textId="3F76D48E"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a3"/>
        <w:ind w:left="426"/>
        <w:jc w:val="both"/>
        <w:rPr>
          <w:rFonts w:ascii="Avenir Next" w:hAnsi="Avenir Next" w:cs="Arial"/>
          <w:sz w:val="22"/>
          <w:szCs w:val="22"/>
          <w:lang w:val="en-GB"/>
        </w:rPr>
      </w:pPr>
    </w:p>
    <w:p w14:paraId="0FCA7419" w14:textId="77777777" w:rsidR="00D66F96" w:rsidRPr="00657CA6" w:rsidRDefault="00D66F96" w:rsidP="005B7C95">
      <w:pPr>
        <w:pStyle w:val="a3"/>
        <w:numPr>
          <w:ilvl w:val="0"/>
          <w:numId w:val="26"/>
        </w:numPr>
        <w:ind w:left="426"/>
        <w:jc w:val="both"/>
        <w:rPr>
          <w:rFonts w:ascii="Avenir Next" w:hAnsi="Avenir Next" w:cs="Arial"/>
          <w:sz w:val="22"/>
          <w:szCs w:val="22"/>
          <w:highlight w:val="yellow"/>
          <w:lang w:val="en-GB"/>
        </w:rPr>
      </w:pPr>
      <w:r w:rsidRPr="00657CA6">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F80DCB" w:rsidRDefault="00A26868" w:rsidP="003922EE">
      <w:pPr>
        <w:pStyle w:val="a3"/>
        <w:numPr>
          <w:ilvl w:val="0"/>
          <w:numId w:val="3"/>
        </w:numPr>
        <w:ind w:left="426"/>
        <w:jc w:val="both"/>
        <w:rPr>
          <w:rFonts w:ascii="Avenir Next" w:hAnsi="Avenir Next" w:cs="Arial"/>
          <w:iCs/>
          <w:sz w:val="22"/>
          <w:szCs w:val="22"/>
          <w:highlight w:val="yellow"/>
          <w:lang w:val="en-GB"/>
        </w:rPr>
      </w:pPr>
      <w:r w:rsidRPr="00F80DCB">
        <w:rPr>
          <w:rFonts w:ascii="Avenir Next" w:hAnsi="Avenir Next" w:cs="Arial"/>
          <w:iCs/>
          <w:sz w:val="22"/>
          <w:szCs w:val="22"/>
          <w:highlight w:val="yellow"/>
          <w:lang w:val="en-GB"/>
        </w:rPr>
        <w:t>t</w:t>
      </w:r>
      <w:r w:rsidR="00302D76" w:rsidRPr="00F80DCB">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a3"/>
        <w:ind w:left="426"/>
        <w:jc w:val="both"/>
        <w:rPr>
          <w:rFonts w:ascii="Avenir Next" w:hAnsi="Avenir Next" w:cs="Arial"/>
          <w:iCs/>
          <w:sz w:val="22"/>
          <w:szCs w:val="22"/>
          <w:lang w:val="en-GB"/>
        </w:rPr>
      </w:pPr>
    </w:p>
    <w:p w14:paraId="74C0E9B6" w14:textId="32988A54" w:rsidR="005B79F4" w:rsidRPr="008E3C96" w:rsidRDefault="00A26868" w:rsidP="00D21F62">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a3"/>
        <w:ind w:left="426"/>
        <w:jc w:val="both"/>
        <w:rPr>
          <w:rFonts w:ascii="Avenir Next" w:hAnsi="Avenir Next" w:cs="Arial"/>
          <w:iCs/>
          <w:sz w:val="22"/>
          <w:szCs w:val="22"/>
          <w:lang w:val="en-GB"/>
        </w:rPr>
      </w:pPr>
    </w:p>
    <w:p w14:paraId="5447959C" w14:textId="5271DBEE" w:rsidR="00302D76" w:rsidRPr="008E3C96" w:rsidRDefault="00A26868" w:rsidP="00302D76">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a3"/>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F80DCB">
        <w:rPr>
          <w:rFonts w:ascii="Avenir Next" w:hAnsi="Avenir Next" w:cs="Arial"/>
          <w:iCs/>
          <w:sz w:val="22"/>
          <w:szCs w:val="22"/>
          <w:highlight w:val="yellow"/>
          <w:lang w:val="en-GB"/>
        </w:rPr>
        <w:t>The EIR 2000 was generally regarded as a successful instrument in the area of European insolvency law by the EU institutions, practitioners and academics. However, a number of its shortcomings were identified by an evaluation study and a public consultation</w:t>
      </w:r>
      <w:r w:rsidRPr="008E3C96">
        <w:rPr>
          <w:rFonts w:ascii="Avenir Next" w:hAnsi="Avenir Next" w:cs="Arial"/>
          <w:iCs/>
          <w:sz w:val="22"/>
          <w:szCs w:val="22"/>
          <w:lang w:val="en-GB"/>
        </w:rPr>
        <w:t xml:space="preserve">. </w:t>
      </w:r>
    </w:p>
    <w:p w14:paraId="02936E4A" w14:textId="77777777" w:rsidR="00302D76" w:rsidRPr="008E3C96" w:rsidRDefault="00302D76" w:rsidP="005B7C95">
      <w:pPr>
        <w:pStyle w:val="a3"/>
        <w:ind w:left="426"/>
        <w:jc w:val="both"/>
        <w:rPr>
          <w:rFonts w:ascii="Avenir Next" w:hAnsi="Avenir Next" w:cs="Arial"/>
          <w:iCs/>
          <w:sz w:val="22"/>
          <w:szCs w:val="22"/>
          <w:lang w:val="en-GB"/>
        </w:rPr>
      </w:pPr>
    </w:p>
    <w:p w14:paraId="2E108863" w14:textId="6CFAAD4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a3"/>
        <w:ind w:left="426"/>
        <w:jc w:val="both"/>
        <w:rPr>
          <w:rFonts w:ascii="Avenir Next" w:hAnsi="Avenir Next" w:cs="Arial"/>
          <w:iCs/>
          <w:sz w:val="22"/>
          <w:szCs w:val="22"/>
          <w:lang w:val="en-GB"/>
        </w:rPr>
      </w:pPr>
    </w:p>
    <w:p w14:paraId="4B4D02E6" w14:textId="77777777"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E3C96" w:rsidRDefault="00971896" w:rsidP="003C4BCB">
      <w:pPr>
        <w:pStyle w:val="a3"/>
        <w:numPr>
          <w:ilvl w:val="0"/>
          <w:numId w:val="5"/>
        </w:numPr>
        <w:ind w:left="426"/>
        <w:jc w:val="both"/>
        <w:rPr>
          <w:rFonts w:ascii="Avenir Next" w:hAnsi="Avenir Next" w:cs="Arial"/>
          <w:sz w:val="22"/>
          <w:szCs w:val="22"/>
          <w:lang w:val="en-GB"/>
        </w:rPr>
      </w:pPr>
      <w:r w:rsidRPr="00F80DCB">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F80DCB">
        <w:rPr>
          <w:rFonts w:ascii="Avenir Next" w:hAnsi="Avenir Next" w:cs="Arial"/>
          <w:sz w:val="22"/>
          <w:szCs w:val="22"/>
          <w:highlight w:val="yellow"/>
          <w:lang w:val="en-GB"/>
        </w:rPr>
        <w:t>EIR 2000 and mostly codified the jurisprudence of the CJEU.</w:t>
      </w:r>
      <w:r w:rsidR="006F0106" w:rsidRPr="008E3C96">
        <w:rPr>
          <w:rFonts w:ascii="Avenir Next" w:hAnsi="Avenir Next" w:cs="Arial"/>
          <w:sz w:val="22"/>
          <w:szCs w:val="22"/>
          <w:lang w:val="en-GB"/>
        </w:rPr>
        <w:t xml:space="preserve">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a3"/>
        <w:ind w:left="426"/>
        <w:jc w:val="both"/>
        <w:rPr>
          <w:rFonts w:ascii="Avenir Next" w:hAnsi="Avenir Next" w:cs="Arial"/>
          <w:sz w:val="22"/>
          <w:szCs w:val="22"/>
          <w:lang w:val="en-GB"/>
        </w:rPr>
      </w:pPr>
    </w:p>
    <w:p w14:paraId="26A80627" w14:textId="6CEDA8AC"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a3"/>
        <w:ind w:left="426"/>
        <w:jc w:val="both"/>
        <w:rPr>
          <w:rFonts w:ascii="Avenir Next" w:hAnsi="Avenir Next" w:cs="Arial"/>
          <w:sz w:val="22"/>
          <w:szCs w:val="22"/>
          <w:lang w:val="en-GB"/>
        </w:rPr>
      </w:pPr>
    </w:p>
    <w:p w14:paraId="1700C230" w14:textId="7924230F"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a3"/>
        <w:ind w:left="426"/>
        <w:jc w:val="both"/>
        <w:rPr>
          <w:rFonts w:ascii="Avenir Next" w:hAnsi="Avenir Next" w:cs="Arial"/>
          <w:sz w:val="22"/>
          <w:szCs w:val="22"/>
          <w:lang w:val="en-GB"/>
        </w:rPr>
      </w:pPr>
    </w:p>
    <w:p w14:paraId="448D3B2E" w14:textId="77777777" w:rsidR="00CA7069" w:rsidRPr="00F80DCB" w:rsidRDefault="00CA7069" w:rsidP="008E3C96">
      <w:pPr>
        <w:pStyle w:val="a3"/>
        <w:numPr>
          <w:ilvl w:val="0"/>
          <w:numId w:val="28"/>
        </w:numPr>
        <w:ind w:left="426"/>
        <w:jc w:val="both"/>
        <w:rPr>
          <w:rFonts w:ascii="Avenir Next" w:hAnsi="Avenir Next" w:cs="Arial"/>
          <w:sz w:val="22"/>
          <w:szCs w:val="22"/>
          <w:highlight w:val="yellow"/>
          <w:lang w:val="en-GB"/>
        </w:rPr>
      </w:pPr>
      <w:r w:rsidRPr="00F80DCB">
        <w:rPr>
          <w:rFonts w:ascii="Avenir Next" w:hAnsi="Avenir Next" w:cs="Arial"/>
          <w:sz w:val="22"/>
          <w:szCs w:val="22"/>
          <w:highlight w:val="yellow"/>
          <w:lang w:val="en-GB"/>
        </w:rPr>
        <w:t>Article 31 EIR Recast (“</w:t>
      </w:r>
      <w:r w:rsidRPr="00F80DCB">
        <w:rPr>
          <w:rFonts w:ascii="Avenir Next" w:hAnsi="Avenir Next" w:cs="Arial"/>
          <w:bCs/>
          <w:sz w:val="22"/>
          <w:szCs w:val="22"/>
          <w:highlight w:val="yellow"/>
          <w:lang w:val="en-GB"/>
        </w:rPr>
        <w:t>Honouring of an obligation to a debtor”</w:t>
      </w:r>
      <w:r w:rsidRPr="00F80DCB">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a3"/>
        <w:ind w:left="426"/>
        <w:jc w:val="both"/>
        <w:rPr>
          <w:rFonts w:ascii="Avenir Next" w:hAnsi="Avenir Next" w:cs="Arial"/>
          <w:sz w:val="22"/>
          <w:szCs w:val="22"/>
          <w:lang w:val="en-GB"/>
        </w:rPr>
      </w:pPr>
    </w:p>
    <w:p w14:paraId="59E5541F" w14:textId="24AE7A7F" w:rsidR="00113E29" w:rsidRPr="008E3C96" w:rsidRDefault="00CA7069" w:rsidP="00CA7069">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F80DCB" w:rsidRDefault="00CA7069" w:rsidP="003C4BCB">
      <w:pPr>
        <w:pStyle w:val="a3"/>
        <w:numPr>
          <w:ilvl w:val="0"/>
          <w:numId w:val="7"/>
        </w:numPr>
        <w:ind w:left="426"/>
        <w:jc w:val="both"/>
        <w:rPr>
          <w:rFonts w:ascii="Avenir Next" w:hAnsi="Avenir Next" w:cs="Arial"/>
          <w:sz w:val="22"/>
          <w:szCs w:val="22"/>
          <w:highlight w:val="yellow"/>
          <w:lang w:val="en-GB"/>
        </w:rPr>
      </w:pPr>
      <w:r w:rsidRPr="00F80DCB">
        <w:rPr>
          <w:rFonts w:ascii="Avenir Next" w:hAnsi="Avenir Next" w:cs="Arial"/>
          <w:sz w:val="22"/>
          <w:szCs w:val="22"/>
          <w:highlight w:val="yellow"/>
          <w:lang w:val="en-GB"/>
        </w:rPr>
        <w:t xml:space="preserve">Each Member State will define </w:t>
      </w:r>
      <w:r w:rsidR="001A68CC" w:rsidRPr="00F80DCB">
        <w:rPr>
          <w:rFonts w:ascii="Avenir Next" w:hAnsi="Avenir Next" w:cs="Arial"/>
          <w:sz w:val="22"/>
          <w:szCs w:val="22"/>
          <w:highlight w:val="yellow"/>
          <w:lang w:val="en-GB"/>
        </w:rPr>
        <w:t>“</w:t>
      </w:r>
      <w:r w:rsidRPr="00F80DCB">
        <w:rPr>
          <w:rFonts w:ascii="Avenir Next" w:hAnsi="Avenir Next" w:cs="Arial"/>
          <w:sz w:val="22"/>
          <w:szCs w:val="22"/>
          <w:highlight w:val="yellow"/>
          <w:lang w:val="en-GB"/>
        </w:rPr>
        <w:t>insolvency</w:t>
      </w:r>
      <w:r w:rsidR="001A68CC" w:rsidRPr="00F80DCB">
        <w:rPr>
          <w:rFonts w:ascii="Avenir Next" w:hAnsi="Avenir Next" w:cs="Arial"/>
          <w:sz w:val="22"/>
          <w:szCs w:val="22"/>
          <w:highlight w:val="yellow"/>
          <w:lang w:val="en-GB"/>
        </w:rPr>
        <w:t>”</w:t>
      </w:r>
      <w:r w:rsidRPr="00F80DCB">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F80DCB" w:rsidRDefault="00CA7069" w:rsidP="00CA7069">
      <w:pPr>
        <w:pStyle w:val="a3"/>
        <w:numPr>
          <w:ilvl w:val="0"/>
          <w:numId w:val="8"/>
        </w:numPr>
        <w:ind w:left="426"/>
        <w:jc w:val="both"/>
        <w:rPr>
          <w:rFonts w:ascii="Avenir Next" w:hAnsi="Avenir Next" w:cs="Arial"/>
          <w:sz w:val="22"/>
          <w:szCs w:val="22"/>
          <w:highlight w:val="yellow"/>
          <w:lang w:val="en-GB"/>
        </w:rPr>
      </w:pPr>
      <w:r w:rsidRPr="00F80DC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a3"/>
        <w:ind w:left="426"/>
        <w:jc w:val="both"/>
        <w:rPr>
          <w:rFonts w:ascii="Avenir Next" w:hAnsi="Avenir Next" w:cs="Arial"/>
          <w:sz w:val="22"/>
          <w:szCs w:val="22"/>
          <w:lang w:val="en-GB"/>
        </w:rPr>
      </w:pPr>
    </w:p>
    <w:p w14:paraId="757169A8" w14:textId="47F05D2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a3"/>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a3"/>
        <w:ind w:left="426"/>
        <w:jc w:val="both"/>
        <w:rPr>
          <w:rFonts w:ascii="Avenir Next" w:hAnsi="Avenir Next" w:cs="Arial"/>
          <w:sz w:val="22"/>
          <w:szCs w:val="22"/>
          <w:lang w:val="en-GB"/>
        </w:rPr>
      </w:pPr>
    </w:p>
    <w:p w14:paraId="02DEF131" w14:textId="169791F5"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a3"/>
        <w:ind w:left="426"/>
        <w:jc w:val="both"/>
        <w:rPr>
          <w:rFonts w:ascii="Avenir Next" w:hAnsi="Avenir Next" w:cs="Arial"/>
          <w:sz w:val="22"/>
          <w:szCs w:val="22"/>
          <w:lang w:val="en-GB"/>
        </w:rPr>
      </w:pPr>
    </w:p>
    <w:p w14:paraId="3DD7A10B" w14:textId="18EC073B"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a3"/>
        <w:ind w:left="426"/>
        <w:jc w:val="both"/>
        <w:rPr>
          <w:rFonts w:ascii="Avenir Next" w:hAnsi="Avenir Next" w:cs="Arial"/>
          <w:sz w:val="22"/>
          <w:szCs w:val="22"/>
          <w:lang w:val="en-GB"/>
        </w:rPr>
      </w:pPr>
    </w:p>
    <w:p w14:paraId="1449FE57" w14:textId="77777777" w:rsidR="00C15FA2" w:rsidRPr="00F80DCB" w:rsidRDefault="00C15FA2" w:rsidP="008E3C96">
      <w:pPr>
        <w:pStyle w:val="a3"/>
        <w:numPr>
          <w:ilvl w:val="0"/>
          <w:numId w:val="29"/>
        </w:numPr>
        <w:ind w:left="426"/>
        <w:jc w:val="both"/>
        <w:rPr>
          <w:rFonts w:ascii="Avenir Next" w:hAnsi="Avenir Next" w:cs="Arial"/>
          <w:sz w:val="22"/>
          <w:szCs w:val="22"/>
          <w:highlight w:val="yellow"/>
          <w:lang w:val="en-GB"/>
        </w:rPr>
      </w:pPr>
      <w:r w:rsidRPr="00F80DCB">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F80DCB">
        <w:rPr>
          <w:rFonts w:ascii="Avenir Next" w:hAnsi="Avenir Next" w:cs="Arial"/>
          <w:sz w:val="22"/>
          <w:szCs w:val="22"/>
          <w:highlight w:val="yellow"/>
          <w:lang w:val="en-GB"/>
        </w:rPr>
        <w:t xml:space="preserve">Where the decision to open the </w:t>
      </w:r>
      <w:proofErr w:type="gramStart"/>
      <w:r w:rsidRPr="00F80DCB">
        <w:rPr>
          <w:rFonts w:ascii="Avenir Next" w:hAnsi="Avenir Next" w:cs="Arial"/>
          <w:sz w:val="22"/>
          <w:szCs w:val="22"/>
          <w:highlight w:val="yellow"/>
          <w:lang w:val="en-GB"/>
        </w:rPr>
        <w:t>insolvency</w:t>
      </w:r>
      <w:proofErr w:type="gramEnd"/>
      <w:r w:rsidRPr="00F80DCB">
        <w:rPr>
          <w:rFonts w:ascii="Avenir Next" w:hAnsi="Avenir Next" w:cs="Arial"/>
          <w:sz w:val="22"/>
          <w:szCs w:val="22"/>
          <w:highlight w:val="yellow"/>
          <w:lang w:val="en-GB"/>
        </w:rPr>
        <w:t xml:space="preserve"> proceedings was taken in flagrant breach of the right to be heard, which a person concerned by such proceedings enjoys</w:t>
      </w:r>
      <w:r w:rsidRPr="008E3C96">
        <w:rPr>
          <w:rFonts w:ascii="Avenir Next" w:hAnsi="Avenir Next" w:cs="Arial"/>
          <w:sz w:val="22"/>
          <w:szCs w:val="22"/>
          <w:lang w:val="en-GB"/>
        </w:rPr>
        <w:t>.</w:t>
      </w:r>
    </w:p>
    <w:p w14:paraId="107FDD4D" w14:textId="77777777" w:rsidR="00EC242E" w:rsidRPr="008E3C96" w:rsidRDefault="00EC242E" w:rsidP="008E3C96">
      <w:pPr>
        <w:pStyle w:val="a3"/>
        <w:ind w:left="426"/>
        <w:jc w:val="both"/>
        <w:rPr>
          <w:rFonts w:ascii="Avenir Next" w:hAnsi="Avenir Next" w:cs="Arial"/>
          <w:sz w:val="22"/>
          <w:szCs w:val="22"/>
          <w:lang w:val="en-GB"/>
        </w:rPr>
      </w:pPr>
    </w:p>
    <w:p w14:paraId="145983AE"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a3"/>
        <w:ind w:left="426"/>
        <w:jc w:val="both"/>
        <w:rPr>
          <w:rFonts w:ascii="Avenir Next" w:hAnsi="Avenir Next" w:cs="Arial"/>
          <w:sz w:val="22"/>
          <w:szCs w:val="22"/>
          <w:lang w:val="en-GB"/>
        </w:rPr>
      </w:pPr>
    </w:p>
    <w:p w14:paraId="0701B637"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a3"/>
        <w:ind w:left="426"/>
        <w:jc w:val="both"/>
        <w:rPr>
          <w:rFonts w:ascii="Avenir Next" w:hAnsi="Avenir Next" w:cs="Arial"/>
          <w:sz w:val="22"/>
          <w:szCs w:val="22"/>
          <w:lang w:val="en-GB"/>
        </w:rPr>
      </w:pPr>
    </w:p>
    <w:p w14:paraId="1D2436EF" w14:textId="2009EE5E"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F80DCB" w:rsidRDefault="00EC242E" w:rsidP="00EC242E">
      <w:pPr>
        <w:pStyle w:val="a3"/>
        <w:numPr>
          <w:ilvl w:val="0"/>
          <w:numId w:val="9"/>
        </w:numPr>
        <w:ind w:left="426"/>
        <w:jc w:val="both"/>
        <w:rPr>
          <w:rFonts w:ascii="Avenir Next" w:hAnsi="Avenir Next" w:cs="Arial"/>
          <w:sz w:val="22"/>
          <w:szCs w:val="22"/>
          <w:highlight w:val="yellow"/>
          <w:lang w:val="en-GB"/>
        </w:rPr>
      </w:pPr>
      <w:r w:rsidRPr="00F80DCB">
        <w:rPr>
          <w:rFonts w:ascii="Avenir Next" w:hAnsi="Avenir Next" w:cs="Arial"/>
          <w:sz w:val="22"/>
          <w:szCs w:val="22"/>
          <w:highlight w:val="yellow"/>
          <w:lang w:val="en-GB"/>
        </w:rPr>
        <w:lastRenderedPageBreak/>
        <w:t xml:space="preserve">The insolvency practitioner will always succeed in his claim if he can clearly prove that under the </w:t>
      </w:r>
      <w:r w:rsidRPr="00F80DCB">
        <w:rPr>
          <w:rFonts w:ascii="Avenir Next" w:hAnsi="Avenir Next" w:cs="Arial"/>
          <w:i/>
          <w:sz w:val="22"/>
          <w:szCs w:val="22"/>
          <w:highlight w:val="yellow"/>
          <w:lang w:val="en-GB"/>
        </w:rPr>
        <w:t>lex concursus</w:t>
      </w:r>
      <w:r w:rsidRPr="00F80DCB">
        <w:rPr>
          <w:rFonts w:ascii="Avenir Next" w:hAnsi="Avenir Next" w:cs="Arial"/>
          <w:sz w:val="22"/>
          <w:szCs w:val="22"/>
          <w:highlight w:val="yellow"/>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a3"/>
        <w:ind w:left="426"/>
        <w:jc w:val="both"/>
        <w:rPr>
          <w:rFonts w:ascii="Avenir Next" w:hAnsi="Avenir Next" w:cs="Arial"/>
          <w:sz w:val="22"/>
          <w:szCs w:val="22"/>
          <w:lang w:val="en-GB"/>
        </w:rPr>
      </w:pPr>
    </w:p>
    <w:p w14:paraId="22DD9FEF" w14:textId="18795AB2" w:rsidR="00054E15" w:rsidRPr="008E3C96" w:rsidRDefault="00054E15" w:rsidP="00054E15">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a3"/>
        <w:ind w:left="426"/>
        <w:jc w:val="both"/>
        <w:rPr>
          <w:rFonts w:ascii="Avenir Next" w:hAnsi="Avenir Next" w:cs="Arial"/>
          <w:sz w:val="22"/>
          <w:szCs w:val="22"/>
          <w:lang w:val="en-GB"/>
        </w:rPr>
      </w:pPr>
    </w:p>
    <w:p w14:paraId="2DD3E669"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a3"/>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07ADC44C" w14:textId="3A1B983C" w:rsidR="00F80DCB" w:rsidRDefault="00636C15" w:rsidP="00636C15">
      <w:pPr>
        <w:ind w:left="720" w:hanging="720"/>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rPr>
        <w:t>[</w:t>
      </w:r>
      <w:r w:rsidR="00F80DCB" w:rsidRPr="00F80DCB">
        <w:rPr>
          <w:rFonts w:ascii="Avenir Next" w:hAnsi="Avenir Next" w:cs="Arial"/>
          <w:color w:val="7B7B7B" w:themeColor="accent3" w:themeShade="BF"/>
          <w:sz w:val="22"/>
          <w:szCs w:val="22"/>
        </w:rPr>
        <w:t>Statement 1.</w:t>
      </w:r>
      <w:r w:rsidR="00F80DCB">
        <w:rPr>
          <w:rFonts w:ascii="Avenir Next" w:hAnsi="Avenir Next" w:cs="Arial"/>
          <w:color w:val="7B7B7B" w:themeColor="accent3" w:themeShade="BF"/>
          <w:sz w:val="22"/>
          <w:szCs w:val="22"/>
        </w:rPr>
        <w:t xml:space="preserve"> – The issue of COMI </w:t>
      </w:r>
      <w:r w:rsidR="00F80DCB">
        <w:rPr>
          <w:rFonts w:ascii="Avenir Next" w:hAnsi="Avenir Next" w:cs="Arial"/>
          <w:color w:val="7B7B7B" w:themeColor="accent3" w:themeShade="BF"/>
          <w:sz w:val="22"/>
          <w:szCs w:val="22"/>
        </w:rPr>
        <w:t>presumptions</w:t>
      </w:r>
      <w:r w:rsidR="00F80DCB">
        <w:rPr>
          <w:rFonts w:ascii="Avenir Next" w:hAnsi="Avenir Next" w:cs="Arial"/>
          <w:color w:val="7B7B7B" w:themeColor="accent3" w:themeShade="BF"/>
          <w:sz w:val="22"/>
          <w:szCs w:val="22"/>
        </w:rPr>
        <w:t xml:space="preserve"> (Article 3(1)</w:t>
      </w:r>
      <w:r w:rsidR="00F80DCB" w:rsidRPr="00F80DCB">
        <w:rPr>
          <w:rFonts w:ascii="Avenir Next" w:hAnsi="Avenir Next" w:cs="Arial"/>
          <w:sz w:val="22"/>
          <w:szCs w:val="22"/>
          <w:lang w:val="en-GB"/>
        </w:rPr>
        <w:t xml:space="preserve"> </w:t>
      </w:r>
      <w:r w:rsidR="00F80DCB" w:rsidRPr="00F80DCB">
        <w:rPr>
          <w:rFonts w:ascii="Avenir Next" w:hAnsi="Avenir Next" w:cs="Arial"/>
          <w:color w:val="7B7B7B" w:themeColor="accent3" w:themeShade="BF"/>
          <w:sz w:val="22"/>
          <w:szCs w:val="22"/>
        </w:rPr>
        <w:t>EIR Recast</w:t>
      </w:r>
      <w:r w:rsidR="00F80DCB">
        <w:rPr>
          <w:rFonts w:ascii="Avenir Next" w:hAnsi="Avenir Next" w:cs="Arial"/>
          <w:color w:val="7B7B7B" w:themeColor="accent3" w:themeShade="BF"/>
          <w:sz w:val="22"/>
          <w:szCs w:val="22"/>
        </w:rPr>
        <w:t>)</w:t>
      </w:r>
    </w:p>
    <w:p w14:paraId="5C7DD9F3" w14:textId="481023EE" w:rsidR="00636C15" w:rsidRPr="00F80DCB" w:rsidRDefault="00F80DCB" w:rsidP="00636C15">
      <w:pPr>
        <w:ind w:left="720" w:hanging="720"/>
        <w:jc w:val="both"/>
        <w:rPr>
          <w:rFonts w:ascii="Avenir Next" w:hAnsi="Avenir Next" w:cs="Arial"/>
          <w:color w:val="7B7B7B" w:themeColor="accent3" w:themeShade="BF"/>
          <w:sz w:val="22"/>
          <w:szCs w:val="22"/>
        </w:rPr>
      </w:pPr>
      <w:r w:rsidRPr="00F80DCB">
        <w:rPr>
          <w:rFonts w:ascii="Avenir Next" w:hAnsi="Avenir Next" w:cs="Arial"/>
          <w:color w:val="7B7B7B" w:themeColor="accent3" w:themeShade="BF"/>
          <w:sz w:val="22"/>
          <w:szCs w:val="22"/>
        </w:rPr>
        <w:t>Statement 2.</w:t>
      </w:r>
      <w:r>
        <w:rPr>
          <w:rFonts w:ascii="Avenir Next" w:hAnsi="Avenir Next" w:cs="Arial"/>
          <w:color w:val="7B7B7B" w:themeColor="accent3" w:themeShade="BF"/>
          <w:sz w:val="22"/>
          <w:szCs w:val="22"/>
        </w:rPr>
        <w:t xml:space="preserve"> – Material scope of</w:t>
      </w:r>
      <w:r w:rsidRPr="00F80DCB">
        <w:rPr>
          <w:rFonts w:ascii="Avenir Next" w:hAnsi="Avenir Next" w:cs="Arial"/>
          <w:color w:val="7B7B7B" w:themeColor="accent3" w:themeShade="BF"/>
          <w:sz w:val="22"/>
          <w:szCs w:val="22"/>
        </w:rPr>
        <w:t xml:space="preserve"> </w:t>
      </w:r>
      <w:r w:rsidRPr="00F80DCB">
        <w:rPr>
          <w:rFonts w:ascii="Avenir Next" w:hAnsi="Avenir Next" w:cs="Arial"/>
          <w:color w:val="7B7B7B" w:themeColor="accent3" w:themeShade="BF"/>
          <w:sz w:val="22"/>
          <w:szCs w:val="22"/>
        </w:rPr>
        <w:t>EIR Recast</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Article </w:t>
      </w:r>
      <w:r>
        <w:rPr>
          <w:rFonts w:ascii="Avenir Next" w:hAnsi="Avenir Next" w:cs="Arial"/>
          <w:color w:val="7B7B7B" w:themeColor="accent3" w:themeShade="BF"/>
          <w:sz w:val="22"/>
          <w:szCs w:val="22"/>
        </w:rPr>
        <w:t>1</w:t>
      </w:r>
      <w:r w:rsidRPr="00F80DCB">
        <w:rPr>
          <w:rFonts w:ascii="Avenir Next" w:hAnsi="Avenir Next" w:cs="Arial"/>
          <w:sz w:val="22"/>
          <w:szCs w:val="22"/>
          <w:lang w:val="en-GB"/>
        </w:rPr>
        <w:t xml:space="preserve"> </w:t>
      </w:r>
      <w:r w:rsidRPr="00F80DCB">
        <w:rPr>
          <w:rFonts w:ascii="Avenir Next" w:hAnsi="Avenir Next" w:cs="Arial"/>
          <w:color w:val="7B7B7B" w:themeColor="accent3" w:themeShade="BF"/>
          <w:sz w:val="22"/>
          <w:szCs w:val="22"/>
        </w:rPr>
        <w:t>EIR Recast</w:t>
      </w:r>
      <w:r>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3F9525CA" w:rsidR="00636C15" w:rsidRPr="00893590" w:rsidRDefault="00636C15" w:rsidP="00893590">
      <w:pPr>
        <w:jc w:val="both"/>
        <w:rPr>
          <w:rFonts w:ascii="Avenir Next" w:hAnsi="Avenir Next" w:cs="Arial"/>
          <w:color w:val="7B7B7B" w:themeColor="accent3" w:themeShade="BF"/>
          <w:sz w:val="22"/>
          <w:szCs w:val="22"/>
        </w:rPr>
      </w:pPr>
      <w:r w:rsidRPr="00893590">
        <w:rPr>
          <w:rFonts w:ascii="Avenir Next" w:hAnsi="Avenir Next" w:cs="Arial"/>
          <w:color w:val="7B7B7B" w:themeColor="accent3" w:themeShade="BF"/>
          <w:sz w:val="22"/>
          <w:szCs w:val="22"/>
        </w:rPr>
        <w:t>[</w:t>
      </w:r>
      <w:r w:rsidR="00491D73" w:rsidRPr="00893590">
        <w:rPr>
          <w:rFonts w:ascii="Avenir Next" w:hAnsi="Avenir Next" w:cs="Arial"/>
          <w:color w:val="7B7B7B" w:themeColor="accent3" w:themeShade="BF"/>
          <w:sz w:val="22"/>
          <w:szCs w:val="22"/>
        </w:rPr>
        <w:t xml:space="preserve">1) </w:t>
      </w:r>
      <w:r w:rsidR="00491D73" w:rsidRPr="00893590">
        <w:rPr>
          <w:rFonts w:ascii="Avenir Next" w:hAnsi="Avenir Next" w:cs="Arial"/>
          <w:color w:val="7B7B7B" w:themeColor="accent3" w:themeShade="BF"/>
          <w:sz w:val="22"/>
          <w:szCs w:val="22"/>
        </w:rPr>
        <w:t>the EIR Recast</w:t>
      </w:r>
      <w:r w:rsidR="00491D73" w:rsidRPr="00893590">
        <w:rPr>
          <w:rFonts w:ascii="Avenir Next" w:hAnsi="Avenir Next" w:cs="Arial"/>
          <w:color w:val="7B7B7B" w:themeColor="accent3" w:themeShade="BF"/>
          <w:sz w:val="22"/>
          <w:szCs w:val="22"/>
        </w:rPr>
        <w:t xml:space="preserve"> </w:t>
      </w:r>
      <w:proofErr w:type="gramStart"/>
      <w:r w:rsidR="00491D73" w:rsidRPr="00893590">
        <w:rPr>
          <w:rFonts w:ascii="Avenir Next" w:hAnsi="Avenir Next" w:cs="Arial"/>
          <w:color w:val="7B7B7B" w:themeColor="accent3" w:themeShade="BF"/>
          <w:sz w:val="22"/>
          <w:szCs w:val="22"/>
        </w:rPr>
        <w:t>permit</w:t>
      </w:r>
      <w:r w:rsidR="00491D73" w:rsidRPr="00893590">
        <w:rPr>
          <w:rFonts w:ascii="Avenir Next" w:hAnsi="Avenir Next" w:cs="Arial"/>
          <w:color w:val="7B7B7B" w:themeColor="accent3" w:themeShade="BF"/>
          <w:sz w:val="22"/>
          <w:szCs w:val="22"/>
        </w:rPr>
        <w:t xml:space="preserve">s </w:t>
      </w:r>
      <w:r w:rsidR="00491D73" w:rsidRPr="00893590">
        <w:rPr>
          <w:rFonts w:ascii="Avenir Next" w:hAnsi="Avenir Next" w:cs="Arial"/>
          <w:color w:val="7B7B7B" w:themeColor="accent3" w:themeShade="BF"/>
          <w:sz w:val="22"/>
          <w:szCs w:val="22"/>
        </w:rPr>
        <w:t xml:space="preserve"> the</w:t>
      </w:r>
      <w:proofErr w:type="gramEnd"/>
      <w:r w:rsidR="00491D73" w:rsidRPr="00893590">
        <w:rPr>
          <w:rFonts w:ascii="Avenir Next" w:hAnsi="Avenir Next" w:cs="Arial"/>
          <w:color w:val="7B7B7B" w:themeColor="accent3" w:themeShade="BF"/>
          <w:sz w:val="22"/>
          <w:szCs w:val="22"/>
        </w:rPr>
        <w:t xml:space="preserve"> opening of </w:t>
      </w:r>
      <w:proofErr w:type="spellStart"/>
      <w:r w:rsidR="00491D73" w:rsidRPr="00893590">
        <w:rPr>
          <w:rFonts w:ascii="Avenir Next" w:hAnsi="Avenir Next" w:cs="Arial"/>
          <w:color w:val="7B7B7B" w:themeColor="accent3" w:themeShade="BF"/>
          <w:sz w:val="22"/>
          <w:szCs w:val="22"/>
        </w:rPr>
        <w:t>several</w:t>
      </w:r>
      <w:proofErr w:type="spellEnd"/>
      <w:r w:rsidR="00491D73" w:rsidRPr="00893590">
        <w:rPr>
          <w:rFonts w:ascii="Avenir Next" w:hAnsi="Avenir Next" w:cs="Arial"/>
          <w:color w:val="7B7B7B" w:themeColor="accent3" w:themeShade="BF"/>
          <w:sz w:val="22"/>
          <w:szCs w:val="22"/>
        </w:rPr>
        <w:t xml:space="preserve"> </w:t>
      </w:r>
      <w:proofErr w:type="spellStart"/>
      <w:r w:rsidR="00491D73" w:rsidRPr="00893590">
        <w:rPr>
          <w:rFonts w:ascii="Avenir Next" w:hAnsi="Avenir Next" w:cs="Arial"/>
          <w:color w:val="7B7B7B" w:themeColor="accent3" w:themeShade="BF"/>
          <w:sz w:val="22"/>
          <w:szCs w:val="22"/>
        </w:rPr>
        <w:t>insolvency</w:t>
      </w:r>
      <w:proofErr w:type="spellEnd"/>
      <w:r w:rsidR="00491D73" w:rsidRPr="00893590">
        <w:rPr>
          <w:rFonts w:ascii="Avenir Next" w:hAnsi="Avenir Next" w:cs="Arial"/>
          <w:color w:val="7B7B7B" w:themeColor="accent3" w:themeShade="BF"/>
          <w:sz w:val="22"/>
          <w:szCs w:val="22"/>
        </w:rPr>
        <w:t xml:space="preserve"> proceedings against the debtor – one main </w:t>
      </w:r>
      <w:proofErr w:type="spellStart"/>
      <w:r w:rsidR="00491D73" w:rsidRPr="00893590">
        <w:rPr>
          <w:rFonts w:ascii="Avenir Next" w:hAnsi="Avenir Next" w:cs="Arial"/>
          <w:color w:val="7B7B7B" w:themeColor="accent3" w:themeShade="BF"/>
          <w:sz w:val="22"/>
          <w:szCs w:val="22"/>
        </w:rPr>
        <w:t>and</w:t>
      </w:r>
      <w:proofErr w:type="spellEnd"/>
      <w:r w:rsidR="00491D73" w:rsidRPr="00893590">
        <w:rPr>
          <w:rFonts w:ascii="Avenir Next" w:hAnsi="Avenir Next" w:cs="Arial"/>
          <w:color w:val="7B7B7B" w:themeColor="accent3" w:themeShade="BF"/>
          <w:sz w:val="22"/>
          <w:szCs w:val="22"/>
        </w:rPr>
        <w:t xml:space="preserve"> </w:t>
      </w:r>
      <w:proofErr w:type="spellStart"/>
      <w:r w:rsidR="00491D73" w:rsidRPr="00893590">
        <w:rPr>
          <w:rFonts w:ascii="Avenir Next" w:hAnsi="Avenir Next" w:cs="Arial"/>
          <w:color w:val="7B7B7B" w:themeColor="accent3" w:themeShade="BF"/>
          <w:sz w:val="22"/>
          <w:szCs w:val="22"/>
        </w:rPr>
        <w:t>one</w:t>
      </w:r>
      <w:proofErr w:type="spellEnd"/>
      <w:r w:rsidR="00491D73" w:rsidRPr="00893590">
        <w:rPr>
          <w:rFonts w:ascii="Avenir Next" w:hAnsi="Avenir Next" w:cs="Arial"/>
          <w:color w:val="7B7B7B" w:themeColor="accent3" w:themeShade="BF"/>
          <w:sz w:val="22"/>
          <w:szCs w:val="22"/>
        </w:rPr>
        <w:t xml:space="preserve"> </w:t>
      </w:r>
      <w:proofErr w:type="spellStart"/>
      <w:r w:rsidR="00491D73" w:rsidRPr="00893590">
        <w:rPr>
          <w:rFonts w:ascii="Avenir Next" w:hAnsi="Avenir Next" w:cs="Arial"/>
          <w:color w:val="7B7B7B" w:themeColor="accent3" w:themeShade="BF"/>
          <w:sz w:val="22"/>
          <w:szCs w:val="22"/>
        </w:rPr>
        <w:t>or</w:t>
      </w:r>
      <w:proofErr w:type="spellEnd"/>
      <w:r w:rsidR="00491D73" w:rsidRPr="00893590">
        <w:rPr>
          <w:rFonts w:ascii="Avenir Next" w:hAnsi="Avenir Next" w:cs="Arial"/>
          <w:color w:val="7B7B7B" w:themeColor="accent3" w:themeShade="BF"/>
          <w:sz w:val="22"/>
          <w:szCs w:val="22"/>
        </w:rPr>
        <w:t xml:space="preserve"> </w:t>
      </w:r>
      <w:proofErr w:type="spellStart"/>
      <w:r w:rsidR="00491D73" w:rsidRPr="00893590">
        <w:rPr>
          <w:rFonts w:ascii="Avenir Next" w:hAnsi="Avenir Next" w:cs="Arial"/>
          <w:color w:val="7B7B7B" w:themeColor="accent3" w:themeShade="BF"/>
          <w:sz w:val="22"/>
          <w:szCs w:val="22"/>
        </w:rPr>
        <w:t>more</w:t>
      </w:r>
      <w:proofErr w:type="spellEnd"/>
      <w:r w:rsidR="00491D73" w:rsidRPr="00893590">
        <w:rPr>
          <w:rFonts w:ascii="Avenir Next" w:hAnsi="Avenir Next" w:cs="Arial"/>
          <w:color w:val="7B7B7B" w:themeColor="accent3" w:themeShade="BF"/>
          <w:sz w:val="22"/>
          <w:szCs w:val="22"/>
        </w:rPr>
        <w:t xml:space="preserve"> </w:t>
      </w:r>
      <w:proofErr w:type="spellStart"/>
      <w:r w:rsidR="00491D73" w:rsidRPr="00893590">
        <w:rPr>
          <w:rFonts w:ascii="Avenir Next" w:hAnsi="Avenir Next" w:cs="Arial"/>
          <w:color w:val="7B7B7B" w:themeColor="accent3" w:themeShade="BF"/>
          <w:sz w:val="22"/>
          <w:szCs w:val="22"/>
        </w:rPr>
        <w:t>secondary</w:t>
      </w:r>
      <w:proofErr w:type="spellEnd"/>
      <w:r w:rsidR="00491D73" w:rsidRPr="00893590">
        <w:rPr>
          <w:rFonts w:ascii="Avenir Next" w:hAnsi="Avenir Next" w:cs="Arial"/>
          <w:color w:val="7B7B7B" w:themeColor="accent3" w:themeShade="BF"/>
          <w:sz w:val="22"/>
          <w:szCs w:val="22"/>
        </w:rPr>
        <w:t xml:space="preserve"> </w:t>
      </w:r>
      <w:proofErr w:type="spellStart"/>
      <w:r w:rsidR="00491D73" w:rsidRPr="00893590">
        <w:rPr>
          <w:rFonts w:ascii="Avenir Next" w:hAnsi="Avenir Next" w:cs="Arial"/>
          <w:color w:val="7B7B7B" w:themeColor="accent3" w:themeShade="BF"/>
          <w:sz w:val="22"/>
          <w:szCs w:val="22"/>
        </w:rPr>
        <w:t>proceedings</w:t>
      </w:r>
      <w:proofErr w:type="spellEnd"/>
      <w:r w:rsidR="00491D73" w:rsidRPr="00893590">
        <w:rPr>
          <w:rFonts w:ascii="Avenir Next" w:hAnsi="Avenir Next" w:cs="Arial"/>
          <w:color w:val="7B7B7B" w:themeColor="accent3" w:themeShade="BF"/>
          <w:sz w:val="22"/>
          <w:szCs w:val="22"/>
        </w:rPr>
        <w:t xml:space="preserve">. </w:t>
      </w:r>
      <w:r w:rsidR="00491D73" w:rsidRPr="00893590">
        <w:rPr>
          <w:rFonts w:ascii="Avenir Next" w:hAnsi="Avenir Next" w:cs="Arial"/>
          <w:color w:val="7B7B7B" w:themeColor="accent3" w:themeShade="BF"/>
          <w:sz w:val="22"/>
          <w:szCs w:val="22"/>
        </w:rPr>
        <w:t xml:space="preserve">2) </w:t>
      </w:r>
      <w:r w:rsidR="00491D73" w:rsidRPr="00893590">
        <w:rPr>
          <w:rFonts w:ascii="Avenir Next" w:hAnsi="Avenir Next" w:cs="Arial"/>
          <w:color w:val="7B7B7B" w:themeColor="accent3" w:themeShade="BF"/>
          <w:sz w:val="22"/>
          <w:szCs w:val="22"/>
        </w:rPr>
        <w:t xml:space="preserve">Main insolvency proceedings </w:t>
      </w:r>
      <w:r w:rsidR="00491D73" w:rsidRPr="00893590">
        <w:rPr>
          <w:rFonts w:ascii="Avenir Next" w:hAnsi="Avenir Next" w:cs="Arial"/>
          <w:color w:val="7B7B7B" w:themeColor="accent3" w:themeShade="BF"/>
          <w:sz w:val="22"/>
          <w:szCs w:val="22"/>
        </w:rPr>
        <w:t xml:space="preserve">have </w:t>
      </w:r>
      <w:r w:rsidR="00491D73" w:rsidRPr="00893590">
        <w:rPr>
          <w:rFonts w:ascii="Avenir Next" w:hAnsi="Avenir Next" w:cs="Arial"/>
          <w:color w:val="7B7B7B" w:themeColor="accent3" w:themeShade="BF"/>
          <w:sz w:val="22"/>
          <w:szCs w:val="22"/>
        </w:rPr>
        <w:t>universal scope</w:t>
      </w:r>
      <w:r w:rsidR="00491D73" w:rsidRPr="00893590">
        <w:rPr>
          <w:rFonts w:ascii="Avenir Next" w:hAnsi="Avenir Next" w:cs="Arial"/>
          <w:color w:val="7B7B7B" w:themeColor="accent3" w:themeShade="BF"/>
          <w:sz w:val="22"/>
          <w:szCs w:val="22"/>
        </w:rPr>
        <w:t xml:space="preserve"> and play a dominant role. 3) S</w:t>
      </w:r>
      <w:r w:rsidR="00491D73" w:rsidRPr="00893590">
        <w:rPr>
          <w:rFonts w:ascii="Avenir Next" w:hAnsi="Avenir Next" w:cs="Arial"/>
          <w:color w:val="7B7B7B" w:themeColor="accent3" w:themeShade="BF"/>
          <w:sz w:val="22"/>
          <w:szCs w:val="22"/>
        </w:rPr>
        <w:t>econdary proceedings</w:t>
      </w:r>
      <w:r w:rsidR="00491D73" w:rsidRPr="00893590">
        <w:rPr>
          <w:rFonts w:ascii="Avenir Next" w:hAnsi="Avenir Next" w:cs="Arial"/>
          <w:color w:val="7B7B7B" w:themeColor="accent3" w:themeShade="BF"/>
          <w:sz w:val="22"/>
          <w:szCs w:val="22"/>
        </w:rPr>
        <w:t xml:space="preserve"> serve to protect local interests.</w:t>
      </w:r>
      <w:r w:rsidRPr="00893590">
        <w:rPr>
          <w:rFonts w:ascii="Avenir Next" w:hAnsi="Avenir Next" w:cs="Arial"/>
          <w:color w:val="7B7B7B" w:themeColor="accent3" w:themeShade="BF"/>
          <w:sz w:val="22"/>
          <w:szCs w:val="22"/>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0FA51E5D" w14:textId="77777777" w:rsidR="003328A4" w:rsidRDefault="00C72848" w:rsidP="003328A4">
      <w:pPr>
        <w:pStyle w:val="af6"/>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3328A4">
        <w:rPr>
          <w:rFonts w:ascii="Avenir Next" w:hAnsi="Avenir Next" w:cs="Arial"/>
          <w:color w:val="7B7B7B" w:themeColor="accent3" w:themeShade="BF"/>
          <w:sz w:val="22"/>
          <w:szCs w:val="22"/>
          <w:lang w:val="en-GB"/>
        </w:rPr>
        <w:t xml:space="preserve">1) </w:t>
      </w:r>
      <w:r w:rsidR="003328A4" w:rsidRPr="003328A4">
        <w:rPr>
          <w:rFonts w:ascii="Avenir Next" w:hAnsi="Avenir Next" w:cs="Arial"/>
          <w:color w:val="7B7B7B" w:themeColor="accent3" w:themeShade="BF"/>
          <w:sz w:val="22"/>
          <w:szCs w:val="22"/>
          <w:lang w:val="en-GB"/>
        </w:rPr>
        <w:t xml:space="preserve">co-operation and communication between insolvency practitioners (Article 41 EIR Recast), </w:t>
      </w:r>
    </w:p>
    <w:p w14:paraId="1DB663AD" w14:textId="77777777" w:rsidR="003328A4" w:rsidRDefault="003328A4" w:rsidP="003328A4">
      <w:pPr>
        <w:pStyle w:val="af6"/>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Pr="003328A4">
        <w:rPr>
          <w:rFonts w:ascii="Avenir Next" w:hAnsi="Avenir Next" w:cs="Arial"/>
          <w:color w:val="7B7B7B" w:themeColor="accent3" w:themeShade="BF"/>
          <w:sz w:val="22"/>
          <w:szCs w:val="22"/>
          <w:lang w:val="en-GB"/>
        </w:rPr>
        <w:t>co-operation and communication</w:t>
      </w:r>
      <w:r w:rsidRPr="003328A4">
        <w:rPr>
          <w:rFonts w:ascii="Avenir Next" w:hAnsi="Avenir Next" w:cs="Arial"/>
          <w:color w:val="7B7B7B" w:themeColor="accent3" w:themeShade="BF"/>
          <w:sz w:val="22"/>
          <w:szCs w:val="22"/>
          <w:lang w:val="en-GB"/>
        </w:rPr>
        <w:t xml:space="preserve"> </w:t>
      </w:r>
      <w:r w:rsidRPr="003328A4">
        <w:rPr>
          <w:rFonts w:ascii="Avenir Next" w:hAnsi="Avenir Next" w:cs="Arial"/>
          <w:color w:val="7B7B7B" w:themeColor="accent3" w:themeShade="BF"/>
          <w:sz w:val="22"/>
          <w:szCs w:val="22"/>
          <w:lang w:val="en-GB"/>
        </w:rPr>
        <w:t xml:space="preserve">between courts (Article 42 EIR Recast), </w:t>
      </w:r>
    </w:p>
    <w:p w14:paraId="78DB9FD8" w14:textId="5C8E38F9" w:rsidR="00C72848" w:rsidRPr="003328A4" w:rsidRDefault="003328A4" w:rsidP="003328A4">
      <w:pPr>
        <w:pStyle w:val="af6"/>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r w:rsidRPr="003328A4">
        <w:rPr>
          <w:rFonts w:ascii="Avenir Next" w:hAnsi="Avenir Next" w:cs="Arial"/>
          <w:color w:val="7B7B7B" w:themeColor="accent3" w:themeShade="BF"/>
          <w:sz w:val="22"/>
          <w:szCs w:val="22"/>
          <w:lang w:val="en-GB"/>
        </w:rPr>
        <w:t>co-operation and communication</w:t>
      </w:r>
      <w:r w:rsidRPr="003328A4">
        <w:rPr>
          <w:rFonts w:ascii="Avenir Next" w:hAnsi="Avenir Next" w:cs="Arial"/>
          <w:color w:val="7B7B7B" w:themeColor="accent3" w:themeShade="BF"/>
          <w:sz w:val="22"/>
          <w:szCs w:val="22"/>
          <w:lang w:val="en-GB"/>
        </w:rPr>
        <w:t xml:space="preserve"> </w:t>
      </w:r>
      <w:r w:rsidRPr="003328A4">
        <w:rPr>
          <w:rFonts w:ascii="Avenir Next" w:hAnsi="Avenir Next" w:cs="Arial"/>
          <w:color w:val="7B7B7B" w:themeColor="accent3" w:themeShade="BF"/>
          <w:sz w:val="22"/>
          <w:szCs w:val="22"/>
          <w:lang w:val="en-GB"/>
        </w:rPr>
        <w:t>between insolvency practitioners and courts (Article 43 EIR Recast</w:t>
      </w:r>
      <w:r>
        <w:rPr>
          <w:rFonts w:ascii="Avenir Next" w:hAnsi="Avenir Next" w:cs="Arial"/>
          <w:color w:val="7B7B7B" w:themeColor="accent3" w:themeShade="BF"/>
          <w:sz w:val="22"/>
          <w:szCs w:val="22"/>
          <w:lang w:val="en-GB"/>
        </w:rPr>
        <w:t>)</w:t>
      </w:r>
      <w:r w:rsidR="00C72848" w:rsidRPr="008E3C96">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468F7ED3" w:rsidR="009954B2" w:rsidRPr="00893590" w:rsidRDefault="009954B2" w:rsidP="00893590">
      <w:pPr>
        <w:pStyle w:val="af6"/>
        <w:rPr>
          <w:rFonts w:ascii="Avenir Next" w:hAnsi="Avenir Next" w:cs="Arial"/>
          <w:color w:val="7B7B7B" w:themeColor="accent3" w:themeShade="BF"/>
          <w:sz w:val="22"/>
          <w:szCs w:val="22"/>
          <w:lang w:val="en-GB"/>
        </w:rPr>
      </w:pPr>
      <w:r w:rsidRPr="00893590">
        <w:rPr>
          <w:rFonts w:ascii="Avenir Next" w:hAnsi="Avenir Next" w:cs="Arial"/>
          <w:color w:val="7B7B7B" w:themeColor="accent3" w:themeShade="BF"/>
          <w:sz w:val="22"/>
          <w:szCs w:val="22"/>
          <w:lang w:val="en-GB"/>
        </w:rPr>
        <w:t>[</w:t>
      </w:r>
      <w:r w:rsidR="006538BA" w:rsidRPr="00893590">
        <w:rPr>
          <w:rFonts w:ascii="Avenir Next" w:hAnsi="Avenir Next" w:cs="Arial"/>
          <w:color w:val="7B7B7B" w:themeColor="accent3" w:themeShade="BF"/>
          <w:sz w:val="22"/>
          <w:szCs w:val="22"/>
          <w:lang w:val="en-GB"/>
        </w:rPr>
        <w:t xml:space="preserve">1) </w:t>
      </w:r>
      <w:r w:rsidR="00CF7FFB" w:rsidRPr="00893590">
        <w:rPr>
          <w:rFonts w:ascii="Avenir Next" w:hAnsi="Avenir Next" w:cs="Arial"/>
          <w:color w:val="7B7B7B" w:themeColor="accent3" w:themeShade="BF"/>
          <w:sz w:val="22"/>
          <w:szCs w:val="22"/>
          <w:lang w:val="en-GB"/>
        </w:rPr>
        <w:t>T</w:t>
      </w:r>
      <w:r w:rsidR="00CF7FFB" w:rsidRPr="00893590">
        <w:rPr>
          <w:rFonts w:ascii="Avenir Next" w:hAnsi="Avenir Next" w:cs="Arial"/>
          <w:color w:val="7B7B7B" w:themeColor="accent3" w:themeShade="BF"/>
          <w:sz w:val="22"/>
          <w:szCs w:val="22"/>
          <w:lang w:val="en-GB"/>
        </w:rPr>
        <w:t xml:space="preserve">he main IP can apply for a suspension of the realisation of the assets in secondary insolvency </w:t>
      </w:r>
      <w:proofErr w:type="spellStart"/>
      <w:r w:rsidR="00CF7FFB" w:rsidRPr="00893590">
        <w:rPr>
          <w:rFonts w:ascii="Avenir Next" w:hAnsi="Avenir Next" w:cs="Arial"/>
          <w:color w:val="7B7B7B" w:themeColor="accent3" w:themeShade="BF"/>
          <w:sz w:val="22"/>
          <w:szCs w:val="22"/>
          <w:lang w:val="en-GB"/>
        </w:rPr>
        <w:t>proceedings</w:t>
      </w:r>
      <w:proofErr w:type="spellEnd"/>
      <w:r w:rsidR="00CF7FFB" w:rsidRPr="00893590">
        <w:rPr>
          <w:rFonts w:ascii="Avenir Next" w:hAnsi="Avenir Next" w:cs="Arial"/>
          <w:color w:val="7B7B7B" w:themeColor="accent3" w:themeShade="BF"/>
          <w:sz w:val="22"/>
          <w:szCs w:val="22"/>
          <w:lang w:val="en-GB"/>
        </w:rPr>
        <w:t xml:space="preserve"> (</w:t>
      </w:r>
      <w:proofErr w:type="spellStart"/>
      <w:r w:rsidR="00CF7FFB" w:rsidRPr="00893590">
        <w:rPr>
          <w:rFonts w:ascii="Avenir Next" w:hAnsi="Avenir Next" w:cs="Arial"/>
          <w:color w:val="7B7B7B" w:themeColor="accent3" w:themeShade="BF"/>
          <w:sz w:val="22"/>
          <w:szCs w:val="22"/>
          <w:lang w:val="en-GB"/>
        </w:rPr>
        <w:t>Recital</w:t>
      </w:r>
      <w:proofErr w:type="spellEnd"/>
      <w:r w:rsidR="00CF7FFB" w:rsidRPr="00893590">
        <w:rPr>
          <w:rFonts w:ascii="Avenir Next" w:hAnsi="Avenir Next" w:cs="Arial"/>
          <w:color w:val="7B7B7B" w:themeColor="accent3" w:themeShade="BF"/>
          <w:sz w:val="22"/>
          <w:szCs w:val="22"/>
          <w:lang w:val="en-GB"/>
        </w:rPr>
        <w:t xml:space="preserve"> 48 EIR Recast)</w:t>
      </w:r>
      <w:r w:rsidR="00CF7FFB" w:rsidRPr="00893590">
        <w:rPr>
          <w:rFonts w:ascii="Avenir Next" w:hAnsi="Avenir Next" w:cs="Arial"/>
          <w:color w:val="7B7B7B" w:themeColor="accent3" w:themeShade="BF"/>
          <w:sz w:val="22"/>
          <w:szCs w:val="22"/>
          <w:lang w:val="en-GB"/>
        </w:rPr>
        <w:t xml:space="preserve">, 2) </w:t>
      </w:r>
      <w:r w:rsidR="00CF7FFB" w:rsidRPr="00893590">
        <w:rPr>
          <w:rFonts w:ascii="Avenir Next" w:hAnsi="Avenir Next" w:cs="Arial"/>
          <w:color w:val="7B7B7B" w:themeColor="accent3" w:themeShade="BF"/>
          <w:sz w:val="22"/>
          <w:szCs w:val="22"/>
          <w:lang w:val="en-GB"/>
        </w:rPr>
        <w:t>The main IP</w:t>
      </w:r>
      <w:r w:rsidR="00CF7FFB" w:rsidRPr="00893590">
        <w:rPr>
          <w:rFonts w:ascii="Avenir Next" w:hAnsi="Avenir Next" w:cs="Arial"/>
          <w:color w:val="7B7B7B" w:themeColor="accent3" w:themeShade="BF"/>
          <w:sz w:val="22"/>
          <w:szCs w:val="22"/>
          <w:lang w:val="en-GB"/>
        </w:rPr>
        <w:t xml:space="preserve"> has right to undertaking in accordance with Article 36 </w:t>
      </w:r>
      <w:r w:rsidR="00CF7FFB" w:rsidRPr="00893590">
        <w:rPr>
          <w:rFonts w:ascii="Avenir Next" w:hAnsi="Avenir Next" w:cs="Arial"/>
          <w:color w:val="7B7B7B" w:themeColor="accent3" w:themeShade="BF"/>
          <w:sz w:val="22"/>
          <w:szCs w:val="22"/>
          <w:lang w:val="en-GB"/>
        </w:rPr>
        <w:t>EIR Recast</w:t>
      </w:r>
      <w:r w:rsidR="00CF7FFB" w:rsidRPr="00893590">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4098D7DA" w14:textId="5C3A1D95" w:rsidR="00241FA3"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24A332" w14:textId="537C5115" w:rsidR="00544127" w:rsidRPr="001214A9" w:rsidRDefault="00DF75F8" w:rsidP="001214A9">
      <w:pPr>
        <w:pStyle w:val="af6"/>
        <w:rPr>
          <w:lang w:eastAsia="ru-RU"/>
        </w:rPr>
      </w:pPr>
      <w:r w:rsidRPr="008E3C96">
        <w:rPr>
          <w:rFonts w:ascii="Avenir Next" w:hAnsi="Avenir Next" w:cs="Arial"/>
          <w:color w:val="7B7B7B" w:themeColor="accent3" w:themeShade="BF"/>
          <w:sz w:val="22"/>
          <w:szCs w:val="22"/>
          <w:lang w:val="en-GB"/>
        </w:rPr>
        <w:lastRenderedPageBreak/>
        <w:t>[</w:t>
      </w:r>
      <w:r w:rsidR="00DF54B7">
        <w:rPr>
          <w:rFonts w:ascii="Avenir Next" w:hAnsi="Avenir Next" w:cs="Arial"/>
          <w:color w:val="7B7B7B" w:themeColor="accent3" w:themeShade="BF"/>
          <w:sz w:val="22"/>
          <w:szCs w:val="22"/>
          <w:lang w:val="en-GB"/>
        </w:rPr>
        <w:t>S</w:t>
      </w:r>
      <w:r w:rsidR="001214A9" w:rsidRPr="001214A9">
        <w:rPr>
          <w:rFonts w:ascii="Avenir Next" w:hAnsi="Avenir Next" w:cs="Arial"/>
          <w:color w:val="7B7B7B" w:themeColor="accent3" w:themeShade="BF"/>
          <w:sz w:val="22"/>
          <w:szCs w:val="22"/>
          <w:lang w:val="en-GB"/>
        </w:rPr>
        <w:t xml:space="preserve">cope </w:t>
      </w:r>
      <w:r w:rsidR="001214A9">
        <w:rPr>
          <w:rFonts w:ascii="Avenir Next" w:hAnsi="Avenir Next" w:cs="Arial"/>
          <w:color w:val="7B7B7B" w:themeColor="accent3" w:themeShade="BF"/>
          <w:sz w:val="22"/>
          <w:szCs w:val="22"/>
          <w:lang w:val="en-GB"/>
        </w:rPr>
        <w:t>of</w:t>
      </w:r>
      <w:r w:rsidR="001214A9" w:rsidRPr="001214A9">
        <w:rPr>
          <w:rFonts w:ascii="Avenir Next" w:hAnsi="Avenir Next" w:cs="Arial"/>
          <w:color w:val="7B7B7B" w:themeColor="accent3" w:themeShade="BF"/>
          <w:sz w:val="22"/>
          <w:szCs w:val="22"/>
          <w:lang w:val="en-GB"/>
        </w:rPr>
        <w:t xml:space="preserve"> restructuring proceeding, rules for cooperation between insolvency practitioners and courts, </w:t>
      </w:r>
      <w:r w:rsidR="001214A9">
        <w:rPr>
          <w:rFonts w:ascii="Avenir Next" w:hAnsi="Avenir Next" w:cs="Arial"/>
          <w:color w:val="7B7B7B" w:themeColor="accent3" w:themeShade="BF"/>
          <w:sz w:val="22"/>
          <w:szCs w:val="22"/>
          <w:lang w:val="en-GB"/>
        </w:rPr>
        <w:t>insolvency of corporate groups</w:t>
      </w:r>
      <w:r w:rsidR="001214A9" w:rsidRPr="001214A9">
        <w:rPr>
          <w:rFonts w:ascii="Avenir Next" w:hAnsi="Avenir Next" w:cs="Arial"/>
          <w:color w:val="7B7B7B" w:themeColor="accent3" w:themeShade="BF"/>
          <w:sz w:val="22"/>
          <w:szCs w:val="22"/>
          <w:lang w:val="en-GB"/>
        </w:rPr>
        <w:t xml:space="preserve">, improvement of creditor information </w:t>
      </w:r>
      <w:r w:rsidR="001214A9">
        <w:rPr>
          <w:rFonts w:ascii="Avenir Next" w:hAnsi="Avenir Next" w:cs="Arial"/>
          <w:color w:val="7B7B7B" w:themeColor="accent3" w:themeShade="BF"/>
          <w:sz w:val="22"/>
          <w:szCs w:val="22"/>
          <w:lang w:val="en-GB"/>
        </w:rPr>
        <w:t xml:space="preserve">and </w:t>
      </w:r>
      <w:r w:rsidR="001214A9" w:rsidRPr="001214A9">
        <w:rPr>
          <w:rFonts w:ascii="Avenir Next" w:hAnsi="Avenir Next" w:cs="Arial"/>
          <w:color w:val="7B7B7B" w:themeColor="accent3" w:themeShade="BF"/>
          <w:sz w:val="22"/>
          <w:szCs w:val="22"/>
          <w:lang w:val="en-GB"/>
        </w:rPr>
        <w:t>general modernisation of the legal rules</w:t>
      </w:r>
      <w:r w:rsidR="001214A9">
        <w:rPr>
          <w:rFonts w:ascii="Avenir Next" w:hAnsi="Avenir Next" w:cs="Arial"/>
          <w:color w:val="7B7B7B" w:themeColor="accent3" w:themeShade="BF"/>
          <w:sz w:val="22"/>
          <w:szCs w:val="22"/>
          <w:lang w:val="en-GB"/>
        </w:rPr>
        <w:t>.</w:t>
      </w:r>
      <w:r w:rsidRPr="008E3C96">
        <w:rPr>
          <w:rFonts w:ascii="Avenir Next" w:hAnsi="Avenir Next" w:cs="Arial"/>
          <w:color w:val="7B7B7B" w:themeColor="accent3" w:themeShade="BF"/>
          <w:sz w:val="22"/>
          <w:szCs w:val="22"/>
          <w:lang w:val="en-GB"/>
        </w:rPr>
        <w:t>]</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3576F987" w:rsidR="00DF75F8" w:rsidRPr="008E3C96" w:rsidRDefault="00DF75F8"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50FBB967" w:rsidR="00DF75F8" w:rsidRPr="00FC2F4E" w:rsidRDefault="00DF75F8" w:rsidP="006D7BDC">
      <w:pPr>
        <w:pStyle w:val="af6"/>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CC26DF">
        <w:rPr>
          <w:rFonts w:ascii="Avenir Next" w:hAnsi="Avenir Next" w:cs="Arial"/>
          <w:color w:val="7B7B7B" w:themeColor="accent3" w:themeShade="BF"/>
          <w:sz w:val="22"/>
          <w:szCs w:val="22"/>
          <w:lang w:val="en-GB"/>
        </w:rPr>
        <w:t>1. The</w:t>
      </w:r>
      <w:r w:rsidR="00CC26DF" w:rsidRPr="00CC26DF">
        <w:rPr>
          <w:rFonts w:ascii="Avenir Next" w:hAnsi="Avenir Next" w:cs="Arial"/>
          <w:sz w:val="22"/>
          <w:szCs w:val="22"/>
          <w:lang w:val="en-GB"/>
        </w:rPr>
        <w:t xml:space="preserve"> </w:t>
      </w:r>
      <w:r w:rsidR="00CC26DF" w:rsidRPr="00FC2F4E">
        <w:rPr>
          <w:rFonts w:ascii="Avenir Next" w:hAnsi="Avenir Next" w:cs="Arial"/>
          <w:color w:val="7B7B7B" w:themeColor="accent3" w:themeShade="BF"/>
          <w:sz w:val="22"/>
          <w:szCs w:val="22"/>
          <w:lang w:val="en-GB"/>
        </w:rPr>
        <w:t>Regulation</w:t>
      </w:r>
      <w:r w:rsidR="00CC26DF" w:rsidRPr="00FC2F4E">
        <w:rPr>
          <w:rFonts w:ascii="Avenir Next" w:hAnsi="Avenir Next" w:cs="Arial"/>
          <w:color w:val="7B7B7B" w:themeColor="accent3" w:themeShade="BF"/>
          <w:sz w:val="22"/>
          <w:szCs w:val="22"/>
          <w:lang w:val="en-GB"/>
        </w:rPr>
        <w:t xml:space="preserve"> is the tool of </w:t>
      </w:r>
      <w:r w:rsidR="00CC26DF" w:rsidRPr="00FC2F4E">
        <w:rPr>
          <w:rFonts w:ascii="Avenir Next" w:hAnsi="Avenir Next" w:cs="Arial"/>
          <w:color w:val="7B7B7B" w:themeColor="accent3" w:themeShade="BF"/>
          <w:sz w:val="22"/>
          <w:szCs w:val="22"/>
          <w:lang w:val="en-GB"/>
        </w:rPr>
        <w:t>procedural harmonisation</w:t>
      </w:r>
      <w:r w:rsidR="00CC26DF" w:rsidRPr="00FC2F4E">
        <w:rPr>
          <w:rFonts w:ascii="Avenir Next" w:hAnsi="Avenir Next" w:cs="Arial"/>
          <w:color w:val="7B7B7B" w:themeColor="accent3" w:themeShade="BF"/>
          <w:sz w:val="22"/>
          <w:szCs w:val="22"/>
          <w:lang w:val="en-GB"/>
        </w:rPr>
        <w:t xml:space="preserve">, while </w:t>
      </w:r>
      <w:r w:rsidR="00FC2F4E" w:rsidRPr="00FC2F4E">
        <w:rPr>
          <w:rFonts w:ascii="Avenir Next" w:hAnsi="Avenir Next" w:cs="Arial"/>
          <w:color w:val="7B7B7B" w:themeColor="accent3" w:themeShade="BF"/>
          <w:sz w:val="22"/>
          <w:szCs w:val="22"/>
          <w:lang w:val="en-GB"/>
        </w:rPr>
        <w:t xml:space="preserve">the </w:t>
      </w:r>
      <w:r w:rsidR="00CC26DF" w:rsidRPr="00FC2F4E">
        <w:rPr>
          <w:rFonts w:ascii="Avenir Next" w:hAnsi="Avenir Next" w:cs="Arial"/>
          <w:color w:val="7B7B7B" w:themeColor="accent3" w:themeShade="BF"/>
          <w:sz w:val="22"/>
          <w:szCs w:val="22"/>
          <w:lang w:val="en-GB"/>
        </w:rPr>
        <w:t>Directive</w:t>
      </w:r>
      <w:r w:rsidR="00CC26DF" w:rsidRPr="00FC2F4E">
        <w:rPr>
          <w:rFonts w:ascii="Avenir Next" w:hAnsi="Avenir Next" w:cs="Arial"/>
          <w:color w:val="7B7B7B" w:themeColor="accent3" w:themeShade="BF"/>
          <w:sz w:val="22"/>
          <w:szCs w:val="22"/>
          <w:lang w:val="en-GB"/>
        </w:rPr>
        <w:t xml:space="preserve"> is </w:t>
      </w:r>
      <w:r w:rsidR="006D7BDC" w:rsidRPr="00FC2F4E">
        <w:rPr>
          <w:rFonts w:ascii="Avenir Next" w:hAnsi="Avenir Next" w:cs="Arial"/>
          <w:color w:val="7B7B7B" w:themeColor="accent3" w:themeShade="BF"/>
          <w:sz w:val="22"/>
          <w:szCs w:val="22"/>
          <w:lang w:val="en-GB"/>
        </w:rPr>
        <w:t xml:space="preserve">instrument that substantively </w:t>
      </w:r>
      <w:proofErr w:type="spellStart"/>
      <w:r w:rsidR="006D7BDC" w:rsidRPr="00FC2F4E">
        <w:rPr>
          <w:rFonts w:ascii="Avenir Next" w:hAnsi="Avenir Next" w:cs="Arial"/>
          <w:color w:val="7B7B7B" w:themeColor="accent3" w:themeShade="BF"/>
          <w:sz w:val="22"/>
          <w:szCs w:val="22"/>
          <w:lang w:val="en-GB"/>
        </w:rPr>
        <w:t>harmonises</w:t>
      </w:r>
      <w:proofErr w:type="spellEnd"/>
      <w:r w:rsidR="006D7BDC" w:rsidRPr="00FC2F4E">
        <w:rPr>
          <w:rFonts w:ascii="Avenir Next" w:hAnsi="Avenir Next" w:cs="Arial"/>
          <w:color w:val="7B7B7B" w:themeColor="accent3" w:themeShade="BF"/>
          <w:sz w:val="22"/>
          <w:szCs w:val="22"/>
          <w:lang w:val="en-GB"/>
        </w:rPr>
        <w:t xml:space="preserve"> insolvency law</w:t>
      </w:r>
      <w:r w:rsidR="006D7BDC" w:rsidRPr="00FC2F4E">
        <w:rPr>
          <w:rFonts w:ascii="Avenir Next" w:hAnsi="Avenir Next" w:cs="Arial"/>
          <w:color w:val="7B7B7B" w:themeColor="accent3" w:themeShade="BF"/>
          <w:sz w:val="22"/>
          <w:szCs w:val="22"/>
          <w:lang w:val="en-GB"/>
        </w:rPr>
        <w:t>.</w:t>
      </w:r>
      <w:r w:rsidR="00FC2F4E" w:rsidRPr="00FC2F4E">
        <w:rPr>
          <w:rFonts w:ascii="Avenir Next" w:hAnsi="Avenir Next" w:cs="Arial"/>
          <w:color w:val="7B7B7B" w:themeColor="accent3" w:themeShade="BF"/>
          <w:sz w:val="22"/>
          <w:szCs w:val="22"/>
          <w:lang w:val="en-GB"/>
        </w:rPr>
        <w:t xml:space="preserve"> </w:t>
      </w:r>
      <w:r w:rsidR="006D7BDC" w:rsidRPr="00FC2F4E">
        <w:rPr>
          <w:rFonts w:ascii="Avenir Next" w:hAnsi="Avenir Next" w:cs="Arial"/>
          <w:color w:val="7B7B7B" w:themeColor="accent3" w:themeShade="BF"/>
          <w:sz w:val="22"/>
          <w:szCs w:val="22"/>
          <w:lang w:val="en-GB"/>
        </w:rPr>
        <w:t xml:space="preserve">2. </w:t>
      </w:r>
      <w:r w:rsidR="00FC2F4E" w:rsidRPr="00FC2F4E">
        <w:rPr>
          <w:rFonts w:ascii="Avenir Next" w:hAnsi="Avenir Next" w:cs="Arial"/>
          <w:color w:val="7B7B7B" w:themeColor="accent3" w:themeShade="BF"/>
          <w:sz w:val="22"/>
          <w:szCs w:val="22"/>
          <w:lang w:val="en-GB"/>
        </w:rPr>
        <w:t xml:space="preserve">The documents differ in their approaches to legal regulation. </w:t>
      </w:r>
      <w:r w:rsidR="00FC2F4E">
        <w:rPr>
          <w:rFonts w:ascii="Avenir Next" w:hAnsi="Avenir Next" w:cs="Arial"/>
          <w:color w:val="7B7B7B" w:themeColor="accent3" w:themeShade="BF"/>
          <w:sz w:val="22"/>
          <w:szCs w:val="22"/>
          <w:lang w:val="en-GB"/>
        </w:rPr>
        <w:t>The</w:t>
      </w:r>
      <w:r w:rsidR="00FC2F4E" w:rsidRPr="00FC2F4E">
        <w:rPr>
          <w:rFonts w:ascii="Avenir Next" w:hAnsi="Avenir Next" w:cs="Arial"/>
          <w:color w:val="7B7B7B" w:themeColor="accent3" w:themeShade="BF"/>
          <w:sz w:val="22"/>
          <w:szCs w:val="22"/>
          <w:lang w:val="en-GB"/>
        </w:rPr>
        <w:t xml:space="preserve"> Regulation</w:t>
      </w:r>
      <w:r w:rsidR="00FC2F4E" w:rsidRPr="00FC2F4E">
        <w:rPr>
          <w:rFonts w:ascii="Avenir Next" w:hAnsi="Avenir Next" w:cs="Arial"/>
          <w:color w:val="7B7B7B" w:themeColor="accent3" w:themeShade="BF"/>
          <w:sz w:val="22"/>
          <w:szCs w:val="22"/>
          <w:lang w:val="en-GB"/>
        </w:rPr>
        <w:t xml:space="preserve"> </w:t>
      </w:r>
      <w:r w:rsidR="00FC2F4E" w:rsidRPr="00FC2F4E">
        <w:rPr>
          <w:rFonts w:ascii="Avenir Next" w:hAnsi="Avenir Next" w:cs="Arial"/>
          <w:color w:val="7B7B7B" w:themeColor="accent3" w:themeShade="BF"/>
          <w:sz w:val="22"/>
          <w:szCs w:val="22"/>
          <w:lang w:val="en-GB"/>
        </w:rPr>
        <w:t>contain</w:t>
      </w:r>
      <w:r w:rsidR="00FC2F4E">
        <w:rPr>
          <w:rFonts w:ascii="Avenir Next" w:hAnsi="Avenir Next" w:cs="Arial"/>
          <w:color w:val="7B7B7B" w:themeColor="accent3" w:themeShade="BF"/>
          <w:sz w:val="22"/>
          <w:szCs w:val="22"/>
          <w:lang w:val="en-GB"/>
        </w:rPr>
        <w:t>s</w:t>
      </w:r>
      <w:r w:rsidR="00FC2F4E" w:rsidRPr="00FC2F4E">
        <w:rPr>
          <w:rFonts w:ascii="Avenir Next" w:hAnsi="Avenir Next" w:cs="Arial"/>
          <w:color w:val="7B7B7B" w:themeColor="accent3" w:themeShade="BF"/>
          <w:sz w:val="22"/>
          <w:szCs w:val="22"/>
          <w:lang w:val="en-GB"/>
        </w:rPr>
        <w:t xml:space="preserve"> a set of</w:t>
      </w:r>
      <w:r w:rsidR="00FC2F4E" w:rsidRPr="00FC2F4E">
        <w:rPr>
          <w:rFonts w:ascii="Avenir Next" w:hAnsi="Avenir Next" w:cs="Arial"/>
          <w:color w:val="7B7B7B" w:themeColor="accent3" w:themeShade="BF"/>
          <w:sz w:val="22"/>
          <w:szCs w:val="22"/>
          <w:lang w:val="en-GB"/>
        </w:rPr>
        <w:t xml:space="preserve"> binding rules, </w:t>
      </w:r>
      <w:r w:rsidR="00FC2F4E" w:rsidRPr="00FC2F4E">
        <w:rPr>
          <w:rFonts w:ascii="Avenir Next" w:hAnsi="Avenir Next" w:cs="Arial"/>
          <w:color w:val="7B7B7B" w:themeColor="accent3" w:themeShade="BF"/>
          <w:sz w:val="22"/>
          <w:szCs w:val="22"/>
          <w:lang w:val="en-GB"/>
        </w:rPr>
        <w:t>while</w:t>
      </w:r>
      <w:r w:rsidR="00FC2F4E" w:rsidRPr="00FC2F4E">
        <w:rPr>
          <w:rFonts w:ascii="Avenir Next" w:hAnsi="Avenir Next" w:cs="Arial"/>
          <w:color w:val="7B7B7B" w:themeColor="accent3" w:themeShade="BF"/>
          <w:sz w:val="22"/>
          <w:szCs w:val="22"/>
          <w:lang w:val="en-GB"/>
        </w:rPr>
        <w:t xml:space="preserve"> </w:t>
      </w:r>
      <w:r w:rsidR="00FC2F4E" w:rsidRPr="00FC2F4E">
        <w:rPr>
          <w:rFonts w:ascii="Avenir Next" w:hAnsi="Avenir Next" w:cs="Arial"/>
          <w:color w:val="7B7B7B" w:themeColor="accent3" w:themeShade="BF"/>
          <w:sz w:val="22"/>
          <w:szCs w:val="22"/>
          <w:lang w:val="en-GB"/>
        </w:rPr>
        <w:t>Directive contains</w:t>
      </w:r>
      <w:r w:rsidR="00FC2F4E" w:rsidRPr="00FC2F4E">
        <w:rPr>
          <w:rFonts w:ascii="AvenirNext" w:hAnsi="AvenirNext"/>
          <w:sz w:val="22"/>
          <w:szCs w:val="22"/>
          <w:lang w:eastAsia="ru-RU"/>
        </w:rPr>
        <w:t xml:space="preserve"> </w:t>
      </w:r>
      <w:r w:rsidR="00FC2F4E" w:rsidRPr="00FC2F4E">
        <w:rPr>
          <w:rFonts w:ascii="Avenir Next" w:hAnsi="Avenir Next" w:cs="Arial"/>
          <w:color w:val="7B7B7B" w:themeColor="accent3" w:themeShade="BF"/>
          <w:sz w:val="22"/>
          <w:szCs w:val="22"/>
          <w:lang w:val="en-GB"/>
        </w:rPr>
        <w:t>sets common objectives, in the form of principles</w:t>
      </w:r>
      <w:r w:rsidR="00FC2F4E" w:rsidRPr="00FC2F4E">
        <w:rPr>
          <w:rFonts w:ascii="Avenir Next" w:hAnsi="Avenir Next" w:cs="Arial"/>
          <w:color w:val="7B7B7B" w:themeColor="accent3" w:themeShade="BF"/>
          <w:sz w:val="22"/>
          <w:szCs w:val="22"/>
          <w:lang w:val="en-GB"/>
        </w:rPr>
        <w:t xml:space="preserve"> </w:t>
      </w:r>
      <w:r w:rsidR="00FC2F4E" w:rsidRPr="00FC2F4E">
        <w:rPr>
          <w:rFonts w:ascii="Avenir Next" w:hAnsi="Avenir Next" w:cs="Arial"/>
          <w:color w:val="7B7B7B" w:themeColor="accent3" w:themeShade="BF"/>
          <w:sz w:val="22"/>
          <w:szCs w:val="22"/>
          <w:lang w:val="en-GB"/>
        </w:rPr>
        <w:t>and targeted rules in a way that is suitable in national contexts of Member States</w:t>
      </w:r>
      <w:r w:rsidR="00FC2F4E">
        <w:rPr>
          <w:rFonts w:ascii="Avenir Next" w:hAnsi="Avenir Next" w:cs="Arial"/>
          <w:color w:val="7B7B7B" w:themeColor="accent3" w:themeShade="BF"/>
          <w:sz w:val="22"/>
          <w:szCs w:val="22"/>
          <w:lang w:val="en-GB"/>
        </w:rPr>
        <w:t>.</w:t>
      </w:r>
      <w:r w:rsidR="00FC2F4E" w:rsidRPr="008E3C96">
        <w:rPr>
          <w:rFonts w:ascii="Avenir Next" w:hAnsi="Avenir Next" w:cs="Arial"/>
          <w:color w:val="7B7B7B" w:themeColor="accent3" w:themeShade="BF"/>
          <w:sz w:val="22"/>
          <w:szCs w:val="22"/>
          <w:lang w:val="en-GB"/>
        </w:rPr>
        <w:t>]</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7C4BEF6F" w:rsidR="002F75A3" w:rsidRPr="008E3C96" w:rsidRDefault="002F75A3"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w:t>
      </w:r>
      <w:r w:rsidR="00F80C63">
        <w:rPr>
          <w:rFonts w:ascii="Avenir Next" w:hAnsi="Avenir Next" w:cs="Arial"/>
          <w:color w:val="7B7B7B" w:themeColor="accent3" w:themeShade="BF"/>
          <w:sz w:val="22"/>
          <w:szCs w:val="22"/>
          <w:lang w:val="en-GB"/>
        </w:rPr>
        <w:t>T</w:t>
      </w:r>
      <w:r w:rsidR="00F80C63" w:rsidRPr="00F80C63">
        <w:rPr>
          <w:rFonts w:ascii="Avenir Next" w:hAnsi="Avenir Next" w:cs="Arial"/>
          <w:color w:val="7B7B7B" w:themeColor="accent3" w:themeShade="BF"/>
          <w:sz w:val="22"/>
          <w:szCs w:val="22"/>
          <w:lang w:val="en-GB"/>
        </w:rPr>
        <w:t>he Strasbourg High Court ha</w:t>
      </w:r>
      <w:r w:rsidR="00F80C63">
        <w:rPr>
          <w:rFonts w:ascii="Avenir Next" w:hAnsi="Avenir Next" w:cs="Arial"/>
          <w:color w:val="7B7B7B" w:themeColor="accent3" w:themeShade="BF"/>
          <w:sz w:val="22"/>
          <w:szCs w:val="22"/>
          <w:lang w:val="en-GB"/>
        </w:rPr>
        <w:t>s</w:t>
      </w:r>
      <w:r w:rsidR="00F80C63" w:rsidRPr="00F80C63">
        <w:rPr>
          <w:rFonts w:ascii="Avenir Next" w:hAnsi="Avenir Next" w:cs="Arial"/>
          <w:color w:val="7B7B7B" w:themeColor="accent3" w:themeShade="BF"/>
          <w:sz w:val="22"/>
          <w:szCs w:val="22"/>
          <w:lang w:val="en-GB"/>
        </w:rPr>
        <w:t xml:space="preserve"> jurisdiction to open the requested safeguard proceedings under the EIR </w:t>
      </w:r>
      <w:r w:rsidR="00F80C63" w:rsidRPr="00F80C63">
        <w:rPr>
          <w:rFonts w:ascii="Avenir Next" w:hAnsi="Avenir Next" w:cs="Arial"/>
          <w:color w:val="7B7B7B" w:themeColor="accent3" w:themeShade="BF"/>
          <w:sz w:val="22"/>
          <w:szCs w:val="22"/>
          <w:lang w:val="en-GB"/>
        </w:rPr>
        <w:t xml:space="preserve">2000 </w:t>
      </w:r>
      <w:r w:rsidR="00F80C63">
        <w:rPr>
          <w:rFonts w:ascii="Avenir Next" w:hAnsi="Avenir Next" w:cs="Arial"/>
          <w:color w:val="7B7B7B" w:themeColor="accent3" w:themeShade="BF"/>
          <w:sz w:val="22"/>
          <w:szCs w:val="22"/>
          <w:lang w:val="en-GB"/>
        </w:rPr>
        <w:t>in accordance with</w:t>
      </w:r>
      <w:r w:rsidR="00F80C63">
        <w:rPr>
          <w:rFonts w:ascii="Avenir Next" w:hAnsi="Avenir Next" w:cs="Arial"/>
          <w:color w:val="7B7B7B" w:themeColor="accent3" w:themeShade="BF"/>
          <w:sz w:val="22"/>
          <w:szCs w:val="22"/>
          <w:lang w:val="en-GB"/>
        </w:rPr>
        <w:t xml:space="preserve"> Recital 13 and case </w:t>
      </w:r>
      <w:proofErr w:type="spellStart"/>
      <w:r w:rsidR="00F80C63">
        <w:rPr>
          <w:rFonts w:ascii="Avenir Next" w:hAnsi="Avenir Next" w:cs="Arial"/>
          <w:color w:val="7B7B7B" w:themeColor="accent3" w:themeShade="BF"/>
          <w:sz w:val="22"/>
          <w:szCs w:val="22"/>
          <w:lang w:val="en-GB"/>
        </w:rPr>
        <w:t>Eurofood</w:t>
      </w:r>
      <w:proofErr w:type="spellEnd"/>
      <w:r w:rsidR="00F80C63">
        <w:rPr>
          <w:rFonts w:ascii="Avenir Next" w:hAnsi="Avenir Next" w:cs="Arial"/>
          <w:color w:val="7B7B7B" w:themeColor="accent3" w:themeShade="BF"/>
          <w:sz w:val="22"/>
          <w:szCs w:val="22"/>
          <w:lang w:val="en-GB"/>
        </w:rPr>
        <w:t xml:space="preserve"> IFSC </w:t>
      </w:r>
      <w:proofErr w:type="spellStart"/>
      <w:r w:rsidR="00F80C63">
        <w:rPr>
          <w:rFonts w:ascii="Avenir Next" w:hAnsi="Avenir Next" w:cs="Arial"/>
          <w:color w:val="7B7B7B" w:themeColor="accent3" w:themeShade="BF"/>
          <w:sz w:val="22"/>
          <w:szCs w:val="22"/>
          <w:lang w:val="en-GB"/>
        </w:rPr>
        <w:t>IFSC</w:t>
      </w:r>
      <w:proofErr w:type="spellEnd"/>
      <w:r w:rsidR="00F80C63">
        <w:rPr>
          <w:rFonts w:ascii="Avenir Next" w:hAnsi="Avenir Next" w:cs="Arial"/>
          <w:color w:val="7B7B7B" w:themeColor="accent3" w:themeShade="BF"/>
          <w:sz w:val="22"/>
          <w:szCs w:val="22"/>
          <w:lang w:val="en-GB"/>
        </w:rPr>
        <w:t xml:space="preserve"> Ltd]</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01A017B2" w:rsidR="002D3473" w:rsidRPr="00893590" w:rsidRDefault="002D3473" w:rsidP="00893590">
      <w:pPr>
        <w:jc w:val="both"/>
        <w:rPr>
          <w:rFonts w:ascii="Avenir Next" w:hAnsi="Avenir Next" w:cs="Arial"/>
          <w:color w:val="7B7B7B" w:themeColor="accent3" w:themeShade="BF"/>
          <w:sz w:val="22"/>
          <w:szCs w:val="22"/>
          <w:lang w:val="en-GB"/>
        </w:rPr>
      </w:pPr>
      <w:r w:rsidRPr="00893590">
        <w:rPr>
          <w:rFonts w:ascii="Avenir Next" w:hAnsi="Avenir Next" w:cs="Arial"/>
          <w:color w:val="7B7B7B" w:themeColor="accent3" w:themeShade="BF"/>
          <w:sz w:val="22"/>
          <w:szCs w:val="22"/>
          <w:lang w:val="en-GB"/>
        </w:rPr>
        <w:t>[</w:t>
      </w:r>
      <w:r w:rsidR="00F80C63" w:rsidRPr="00893590">
        <w:rPr>
          <w:rFonts w:ascii="Avenir Next" w:hAnsi="Avenir Next" w:cs="Arial"/>
          <w:color w:val="7B7B7B" w:themeColor="accent3" w:themeShade="BF"/>
          <w:sz w:val="22"/>
          <w:szCs w:val="22"/>
          <w:lang w:val="en-GB"/>
        </w:rPr>
        <w:t>T</w:t>
      </w:r>
      <w:r w:rsidR="00F80C63" w:rsidRPr="00893590">
        <w:rPr>
          <w:rFonts w:ascii="Avenir Next" w:hAnsi="Avenir Next" w:cs="Arial"/>
          <w:color w:val="7B7B7B" w:themeColor="accent3" w:themeShade="BF"/>
          <w:sz w:val="22"/>
          <w:szCs w:val="22"/>
          <w:lang w:val="en-GB"/>
        </w:rPr>
        <w:t xml:space="preserve">he EIR Recast </w:t>
      </w:r>
      <w:r w:rsidR="00F80C63" w:rsidRPr="00893590">
        <w:rPr>
          <w:rFonts w:ascii="Avenir Next" w:hAnsi="Avenir Next" w:cs="Arial"/>
          <w:color w:val="7B7B7B" w:themeColor="accent3" w:themeShade="BF"/>
          <w:sz w:val="22"/>
          <w:szCs w:val="22"/>
          <w:lang w:val="en-GB"/>
        </w:rPr>
        <w:t xml:space="preserve">will </w:t>
      </w:r>
      <w:r w:rsidR="00F80C63" w:rsidRPr="00893590">
        <w:rPr>
          <w:rFonts w:ascii="Avenir Next" w:hAnsi="Avenir Next" w:cs="Arial"/>
          <w:color w:val="7B7B7B" w:themeColor="accent3" w:themeShade="BF"/>
          <w:sz w:val="22"/>
          <w:szCs w:val="22"/>
          <w:lang w:val="en-GB"/>
        </w:rPr>
        <w:t>be applicable to the proceedings</w:t>
      </w:r>
      <w:r w:rsidR="00893590" w:rsidRPr="00893590">
        <w:rPr>
          <w:rFonts w:ascii="Avenir Next" w:hAnsi="Avenir Next" w:cs="Arial"/>
          <w:color w:val="7B7B7B" w:themeColor="accent3" w:themeShade="BF"/>
          <w:sz w:val="22"/>
          <w:szCs w:val="22"/>
          <w:lang w:val="en-GB"/>
        </w:rPr>
        <w:t xml:space="preserve"> because: t</w:t>
      </w:r>
      <w:r w:rsidR="00893590" w:rsidRPr="00893590">
        <w:rPr>
          <w:rFonts w:ascii="Avenir Next" w:hAnsi="Avenir Next" w:cs="Arial"/>
          <w:color w:val="7B7B7B" w:themeColor="accent3" w:themeShade="BF"/>
          <w:sz w:val="22"/>
          <w:szCs w:val="22"/>
          <w:lang w:val="en-GB"/>
        </w:rPr>
        <w:t>he debtor has COMI in a Member State of the EU</w:t>
      </w:r>
      <w:r w:rsidR="00893590">
        <w:rPr>
          <w:rFonts w:ascii="Avenir Next" w:hAnsi="Avenir Next" w:cs="Arial"/>
          <w:color w:val="7B7B7B" w:themeColor="accent3" w:themeShade="BF"/>
          <w:sz w:val="22"/>
          <w:szCs w:val="22"/>
          <w:lang w:val="en-GB"/>
        </w:rPr>
        <w:t>;</w:t>
      </w:r>
      <w:r w:rsidR="00893590" w:rsidRPr="00893590">
        <w:rPr>
          <w:rFonts w:ascii="Avenir Next" w:hAnsi="Avenir Next" w:cs="Arial"/>
          <w:color w:val="7B7B7B" w:themeColor="accent3" w:themeShade="BF"/>
          <w:sz w:val="22"/>
          <w:szCs w:val="22"/>
          <w:lang w:val="en-GB"/>
        </w:rPr>
        <w:t xml:space="preserve"> </w:t>
      </w:r>
      <w:r w:rsidR="00893590">
        <w:rPr>
          <w:rFonts w:ascii="Avenir Next" w:hAnsi="Avenir Next" w:cs="Arial"/>
          <w:color w:val="7B7B7B" w:themeColor="accent3" w:themeShade="BF"/>
          <w:sz w:val="22"/>
          <w:szCs w:val="22"/>
          <w:lang w:val="en-GB"/>
        </w:rPr>
        <w:t>t</w:t>
      </w:r>
      <w:r w:rsidR="00893590" w:rsidRPr="00893590">
        <w:rPr>
          <w:rFonts w:ascii="Avenir Next" w:hAnsi="Avenir Next" w:cs="Arial"/>
          <w:color w:val="7B7B7B" w:themeColor="accent3" w:themeShade="BF"/>
          <w:sz w:val="22"/>
          <w:szCs w:val="22"/>
          <w:lang w:val="en-GB"/>
        </w:rPr>
        <w:t xml:space="preserve">he debtor is </w:t>
      </w:r>
      <w:proofErr w:type="gramStart"/>
      <w:r w:rsidR="00893590" w:rsidRPr="00893590">
        <w:rPr>
          <w:rFonts w:ascii="Avenir Next" w:hAnsi="Avenir Next" w:cs="Arial"/>
          <w:color w:val="7B7B7B" w:themeColor="accent3" w:themeShade="BF"/>
          <w:sz w:val="22"/>
          <w:szCs w:val="22"/>
          <w:lang w:val="en-GB"/>
        </w:rPr>
        <w:t>not  “</w:t>
      </w:r>
      <w:proofErr w:type="gramEnd"/>
      <w:r w:rsidR="00893590" w:rsidRPr="00893590">
        <w:rPr>
          <w:rFonts w:ascii="Avenir Next" w:hAnsi="Avenir Next" w:cs="Arial"/>
          <w:color w:val="7B7B7B" w:themeColor="accent3" w:themeShade="BF"/>
          <w:sz w:val="22"/>
          <w:szCs w:val="22"/>
          <w:lang w:val="en-GB"/>
        </w:rPr>
        <w:t>excluded” undertaking</w:t>
      </w:r>
      <w:r w:rsidR="00893590">
        <w:rPr>
          <w:rFonts w:ascii="Avenir Next" w:hAnsi="Avenir Next" w:cs="Arial"/>
          <w:color w:val="7B7B7B" w:themeColor="accent3" w:themeShade="BF"/>
          <w:sz w:val="22"/>
          <w:szCs w:val="22"/>
          <w:lang w:val="en-GB"/>
        </w:rPr>
        <w:t>;</w:t>
      </w:r>
      <w:r w:rsidR="00893590" w:rsidRPr="00893590">
        <w:rPr>
          <w:rFonts w:ascii="Avenir Next" w:hAnsi="Avenir Next" w:cs="Arial"/>
          <w:color w:val="7B7B7B" w:themeColor="accent3" w:themeShade="BF"/>
          <w:sz w:val="22"/>
          <w:szCs w:val="22"/>
          <w:lang w:val="en-GB"/>
        </w:rPr>
        <w:t xml:space="preserve"> </w:t>
      </w:r>
      <w:r w:rsidR="00893590">
        <w:rPr>
          <w:rFonts w:ascii="Avenir Next" w:hAnsi="Avenir Next" w:cs="Arial"/>
          <w:color w:val="7B7B7B" w:themeColor="accent3" w:themeShade="BF"/>
          <w:sz w:val="22"/>
          <w:szCs w:val="22"/>
          <w:lang w:val="en-GB"/>
        </w:rPr>
        <w:t>t</w:t>
      </w:r>
      <w:r w:rsidR="00893590" w:rsidRPr="00893590">
        <w:rPr>
          <w:rFonts w:ascii="Avenir Next" w:hAnsi="Avenir Next" w:cs="Arial"/>
          <w:color w:val="7B7B7B" w:themeColor="accent3" w:themeShade="BF"/>
          <w:sz w:val="22"/>
          <w:szCs w:val="22"/>
          <w:lang w:val="en-GB"/>
        </w:rPr>
        <w:t>he proceeding opened against the debtor is listed in Annex A to the EIR Recast</w:t>
      </w:r>
      <w:r w:rsidR="00893590">
        <w:rPr>
          <w:rFonts w:ascii="Avenir Next" w:hAnsi="Avenir Next" w:cs="Arial"/>
          <w:color w:val="7B7B7B" w:themeColor="accent3" w:themeShade="BF"/>
          <w:sz w:val="22"/>
          <w:szCs w:val="22"/>
          <w:lang w:val="en-GB"/>
        </w:rPr>
        <w:t>;</w:t>
      </w:r>
      <w:r w:rsidR="00893590" w:rsidRPr="00893590">
        <w:rPr>
          <w:rFonts w:ascii="Avenir Next" w:hAnsi="Avenir Next" w:cs="Arial"/>
          <w:color w:val="7B7B7B" w:themeColor="accent3" w:themeShade="BF"/>
          <w:sz w:val="22"/>
          <w:szCs w:val="22"/>
          <w:lang w:val="en-GB"/>
        </w:rPr>
        <w:t xml:space="preserve"> </w:t>
      </w:r>
      <w:r w:rsidR="00893590">
        <w:rPr>
          <w:rFonts w:ascii="Avenir Next" w:hAnsi="Avenir Next" w:cs="Arial"/>
          <w:color w:val="7B7B7B" w:themeColor="accent3" w:themeShade="BF"/>
          <w:sz w:val="22"/>
          <w:szCs w:val="22"/>
          <w:lang w:val="en-GB"/>
        </w:rPr>
        <w:t>t</w:t>
      </w:r>
      <w:r w:rsidR="00893590" w:rsidRPr="00893590">
        <w:rPr>
          <w:rFonts w:ascii="Avenir Next" w:hAnsi="Avenir Next" w:cs="Arial"/>
          <w:color w:val="7B7B7B" w:themeColor="accent3" w:themeShade="BF"/>
          <w:sz w:val="22"/>
          <w:szCs w:val="22"/>
          <w:lang w:val="en-GB"/>
        </w:rPr>
        <w:t>he proceeding is opened after 26 June 2017</w:t>
      </w:r>
      <w:r w:rsidRPr="00893590">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77777777" w:rsidR="0077498C" w:rsidRPr="008E3C96" w:rsidRDefault="0033768C" w:rsidP="002A37BB">
      <w:pPr>
        <w:jc w:val="both"/>
        <w:rPr>
          <w:rFonts w:ascii="Avenir Next" w:hAnsi="Avenir Next" w:cs="Arial"/>
          <w:color w:val="000000" w:themeColor="text1"/>
          <w:sz w:val="22"/>
          <w:szCs w:val="22"/>
          <w:lang w:val="en-GB"/>
        </w:rPr>
      </w:pPr>
      <w:r w:rsidRPr="008E3C96">
        <w:rPr>
          <w:rFonts w:ascii="Avenir Next" w:hAnsi="Avenir Next" w:cs="Arial"/>
          <w:color w:val="7B7B7B" w:themeColor="accent3" w:themeShade="BF"/>
          <w:sz w:val="22"/>
          <w:szCs w:val="22"/>
          <w:lang w:val="en-GB"/>
        </w:rPr>
        <w:t>[Type your answer here]</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E8CC8" w14:textId="77777777" w:rsidR="007B6396" w:rsidRDefault="007B6396" w:rsidP="00241B44">
      <w:r>
        <w:separator/>
      </w:r>
    </w:p>
  </w:endnote>
  <w:endnote w:type="continuationSeparator" w:id="0">
    <w:p w14:paraId="408CBC96" w14:textId="77777777" w:rsidR="007B6396" w:rsidRDefault="007B63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E36039">
          <w:rPr>
            <w:rStyle w:val="af1"/>
            <w:rFonts w:ascii="Avenir Next" w:hAnsi="Avenir Next" w:cs="Arial"/>
            <w:sz w:val="22"/>
            <w:szCs w:val="22"/>
          </w:rPr>
          <w:t xml:space="preserve">Page </w:t>
        </w:r>
        <w:r w:rsidRPr="00E36039">
          <w:rPr>
            <w:rStyle w:val="af1"/>
            <w:rFonts w:ascii="Avenir Next" w:hAnsi="Avenir Next" w:cs="Arial"/>
            <w:sz w:val="22"/>
            <w:szCs w:val="22"/>
          </w:rPr>
          <w:fldChar w:fldCharType="begin"/>
        </w:r>
        <w:r w:rsidRPr="00E36039">
          <w:rPr>
            <w:rStyle w:val="af1"/>
            <w:rFonts w:ascii="Avenir Next" w:hAnsi="Avenir Next" w:cs="Arial"/>
            <w:sz w:val="22"/>
            <w:szCs w:val="22"/>
          </w:rPr>
          <w:instrText xml:space="preserve"> PAGE </w:instrText>
        </w:r>
        <w:r w:rsidRPr="00E36039">
          <w:rPr>
            <w:rStyle w:val="af1"/>
            <w:rFonts w:ascii="Avenir Next" w:hAnsi="Avenir Next" w:cs="Arial"/>
            <w:sz w:val="22"/>
            <w:szCs w:val="22"/>
          </w:rPr>
          <w:fldChar w:fldCharType="separate"/>
        </w:r>
        <w:r w:rsidR="00BA543A" w:rsidRPr="00E36039">
          <w:rPr>
            <w:rStyle w:val="af1"/>
            <w:rFonts w:ascii="Avenir Next" w:hAnsi="Avenir Next" w:cs="Arial"/>
            <w:noProof/>
            <w:sz w:val="22"/>
            <w:szCs w:val="22"/>
          </w:rPr>
          <w:t>9</w:t>
        </w:r>
        <w:r w:rsidRPr="00E36039">
          <w:rPr>
            <w:rStyle w:val="af1"/>
            <w:rFonts w:ascii="Avenir Next" w:hAnsi="Avenir Next" w:cs="Arial"/>
            <w:sz w:val="22"/>
            <w:szCs w:val="22"/>
          </w:rPr>
          <w:fldChar w:fldCharType="end"/>
        </w:r>
      </w:p>
    </w:sdtContent>
  </w:sdt>
  <w:p w14:paraId="30F05E79" w14:textId="434ED976" w:rsidR="00D509A5" w:rsidRPr="00E36039" w:rsidRDefault="00746387" w:rsidP="009B4976">
    <w:pPr>
      <w:pStyle w:val="af"/>
      <w:ind w:right="360"/>
      <w:rPr>
        <w:rFonts w:ascii="Avenir Next" w:hAnsi="Avenir Next" w:cs="Arial"/>
        <w:sz w:val="22"/>
        <w:szCs w:val="22"/>
        <w:lang w:val="en-GB"/>
      </w:rPr>
    </w:pPr>
    <w:r>
      <w:rPr>
        <w:rFonts w:ascii="Avenir Next" w:hAnsi="Avenir Next" w:cs="Arial"/>
        <w:sz w:val="22"/>
        <w:szCs w:val="22"/>
        <w:lang w:val="en-GB"/>
      </w:rPr>
      <w:t>202223-798</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5E2F" w14:textId="77777777" w:rsidR="00746387" w:rsidRDefault="0074638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3BBA" w14:textId="77777777" w:rsidR="007B6396" w:rsidRDefault="007B6396" w:rsidP="00241B44">
      <w:r>
        <w:separator/>
      </w:r>
    </w:p>
  </w:footnote>
  <w:footnote w:type="continuationSeparator" w:id="0">
    <w:p w14:paraId="02C954FD" w14:textId="77777777" w:rsidR="007B6396" w:rsidRDefault="007B639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0AF7" w14:textId="77777777" w:rsidR="00746387" w:rsidRDefault="0074638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C94C" w14:textId="77777777" w:rsidR="00746387" w:rsidRDefault="0074638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DCEB" w14:textId="77777777" w:rsidR="00746387" w:rsidRDefault="0074638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193BEF"/>
    <w:multiLevelType w:val="multilevel"/>
    <w:tmpl w:val="03C4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27"/>
  </w:num>
  <w:num w:numId="5">
    <w:abstractNumId w:val="20"/>
  </w:num>
  <w:num w:numId="6">
    <w:abstractNumId w:val="23"/>
  </w:num>
  <w:num w:numId="7">
    <w:abstractNumId w:val="6"/>
  </w:num>
  <w:num w:numId="8">
    <w:abstractNumId w:val="18"/>
  </w:num>
  <w:num w:numId="9">
    <w:abstractNumId w:val="17"/>
  </w:num>
  <w:num w:numId="10">
    <w:abstractNumId w:val="13"/>
  </w:num>
  <w:num w:numId="11">
    <w:abstractNumId w:val="19"/>
  </w:num>
  <w:num w:numId="12">
    <w:abstractNumId w:val="2"/>
  </w:num>
  <w:num w:numId="13">
    <w:abstractNumId w:val="10"/>
  </w:num>
  <w:num w:numId="14">
    <w:abstractNumId w:val="16"/>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2"/>
  </w:num>
  <w:num w:numId="24">
    <w:abstractNumId w:val="24"/>
  </w:num>
  <w:num w:numId="25">
    <w:abstractNumId w:val="4"/>
  </w:num>
  <w:num w:numId="26">
    <w:abstractNumId w:val="28"/>
  </w:num>
  <w:num w:numId="27">
    <w:abstractNumId w:val="8"/>
  </w:num>
  <w:num w:numId="28">
    <w:abstractNumId w:val="1"/>
  </w:num>
  <w:num w:numId="29">
    <w:abstractNumId w:val="11"/>
  </w:num>
  <w:num w:numId="30">
    <w:abstractNumId w:val="26"/>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66A55"/>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14A9"/>
    <w:rsid w:val="00123855"/>
    <w:rsid w:val="00126A4D"/>
    <w:rsid w:val="00130D3B"/>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28A4"/>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77989"/>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1D73"/>
    <w:rsid w:val="00493855"/>
    <w:rsid w:val="00495E79"/>
    <w:rsid w:val="0049649C"/>
    <w:rsid w:val="004A0692"/>
    <w:rsid w:val="004A57DD"/>
    <w:rsid w:val="004A7B51"/>
    <w:rsid w:val="004A7D71"/>
    <w:rsid w:val="004A7EF3"/>
    <w:rsid w:val="004B11FD"/>
    <w:rsid w:val="004B23A2"/>
    <w:rsid w:val="004B7564"/>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6598"/>
    <w:rsid w:val="00627CC9"/>
    <w:rsid w:val="00627DE9"/>
    <w:rsid w:val="00627E7B"/>
    <w:rsid w:val="00630542"/>
    <w:rsid w:val="0063292A"/>
    <w:rsid w:val="00632E44"/>
    <w:rsid w:val="00634622"/>
    <w:rsid w:val="00636808"/>
    <w:rsid w:val="00636C15"/>
    <w:rsid w:val="00641515"/>
    <w:rsid w:val="006538BA"/>
    <w:rsid w:val="00654B27"/>
    <w:rsid w:val="00654C2F"/>
    <w:rsid w:val="00656DA7"/>
    <w:rsid w:val="00657087"/>
    <w:rsid w:val="00657CA6"/>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D7BDC"/>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46387"/>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B6396"/>
    <w:rsid w:val="007C1FCC"/>
    <w:rsid w:val="007C50AA"/>
    <w:rsid w:val="007C6201"/>
    <w:rsid w:val="007D7C92"/>
    <w:rsid w:val="007E1154"/>
    <w:rsid w:val="007E39B3"/>
    <w:rsid w:val="007E44C4"/>
    <w:rsid w:val="007E6AB3"/>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590"/>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09E4"/>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26DF"/>
    <w:rsid w:val="00CC5335"/>
    <w:rsid w:val="00CC5BA4"/>
    <w:rsid w:val="00CD4998"/>
    <w:rsid w:val="00CE1035"/>
    <w:rsid w:val="00CE4206"/>
    <w:rsid w:val="00CE6E50"/>
    <w:rsid w:val="00CF2819"/>
    <w:rsid w:val="00CF4F9D"/>
    <w:rsid w:val="00CF70DC"/>
    <w:rsid w:val="00CF7FFB"/>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54B7"/>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0C63"/>
    <w:rsid w:val="00F80DCB"/>
    <w:rsid w:val="00F814B4"/>
    <w:rsid w:val="00F83464"/>
    <w:rsid w:val="00F93BE7"/>
    <w:rsid w:val="00F97C5B"/>
    <w:rsid w:val="00FA3D50"/>
    <w:rsid w:val="00FB6122"/>
    <w:rsid w:val="00FB7FBD"/>
    <w:rsid w:val="00FC235E"/>
    <w:rsid w:val="00FC2F4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HTML">
    <w:name w:val="HTML Preformatted"/>
    <w:basedOn w:val="a"/>
    <w:link w:val="HTML0"/>
    <w:uiPriority w:val="99"/>
    <w:semiHidden/>
    <w:unhideWhenUsed/>
    <w:rsid w:val="00FC2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ru-RU" w:eastAsia="ru-RU"/>
    </w:rPr>
  </w:style>
  <w:style w:type="character" w:customStyle="1" w:styleId="HTML0">
    <w:name w:val="Стандартный HTML Знак"/>
    <w:basedOn w:val="a0"/>
    <w:link w:val="HTML"/>
    <w:uiPriority w:val="99"/>
    <w:semiHidden/>
    <w:rsid w:val="00FC2F4E"/>
    <w:rPr>
      <w:rFonts w:ascii="Courier New" w:eastAsia="Times New Roman" w:hAnsi="Courier New" w:cs="Courier New"/>
      <w:sz w:val="20"/>
      <w:szCs w:val="20"/>
      <w:lang w:val="ru-RU" w:eastAsia="ru-RU"/>
    </w:rPr>
  </w:style>
  <w:style w:type="character" w:customStyle="1" w:styleId="y2iqfc">
    <w:name w:val="y2iqfc"/>
    <w:basedOn w:val="a0"/>
    <w:rsid w:val="00FC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400762421">
      <w:bodyDiv w:val="1"/>
      <w:marLeft w:val="0"/>
      <w:marRight w:val="0"/>
      <w:marTop w:val="0"/>
      <w:marBottom w:val="0"/>
      <w:divBdr>
        <w:top w:val="none" w:sz="0" w:space="0" w:color="auto"/>
        <w:left w:val="none" w:sz="0" w:space="0" w:color="auto"/>
        <w:bottom w:val="none" w:sz="0" w:space="0" w:color="auto"/>
        <w:right w:val="none" w:sz="0" w:space="0" w:color="auto"/>
      </w:divBdr>
      <w:divsChild>
        <w:div w:id="1695572846">
          <w:marLeft w:val="0"/>
          <w:marRight w:val="0"/>
          <w:marTop w:val="0"/>
          <w:marBottom w:val="0"/>
          <w:divBdr>
            <w:top w:val="none" w:sz="0" w:space="0" w:color="auto"/>
            <w:left w:val="none" w:sz="0" w:space="0" w:color="auto"/>
            <w:bottom w:val="none" w:sz="0" w:space="0" w:color="auto"/>
            <w:right w:val="none" w:sz="0" w:space="0" w:color="auto"/>
          </w:divBdr>
          <w:divsChild>
            <w:div w:id="1119421933">
              <w:marLeft w:val="0"/>
              <w:marRight w:val="0"/>
              <w:marTop w:val="0"/>
              <w:marBottom w:val="0"/>
              <w:divBdr>
                <w:top w:val="none" w:sz="0" w:space="0" w:color="auto"/>
                <w:left w:val="none" w:sz="0" w:space="0" w:color="auto"/>
                <w:bottom w:val="none" w:sz="0" w:space="0" w:color="auto"/>
                <w:right w:val="none" w:sz="0" w:space="0" w:color="auto"/>
              </w:divBdr>
              <w:divsChild>
                <w:div w:id="1441989417">
                  <w:marLeft w:val="0"/>
                  <w:marRight w:val="0"/>
                  <w:marTop w:val="0"/>
                  <w:marBottom w:val="0"/>
                  <w:divBdr>
                    <w:top w:val="none" w:sz="0" w:space="0" w:color="auto"/>
                    <w:left w:val="none" w:sz="0" w:space="0" w:color="auto"/>
                    <w:bottom w:val="none" w:sz="0" w:space="0" w:color="auto"/>
                    <w:right w:val="none" w:sz="0" w:space="0" w:color="auto"/>
                  </w:divBdr>
                  <w:divsChild>
                    <w:div w:id="1178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32789766">
      <w:bodyDiv w:val="1"/>
      <w:marLeft w:val="0"/>
      <w:marRight w:val="0"/>
      <w:marTop w:val="0"/>
      <w:marBottom w:val="0"/>
      <w:divBdr>
        <w:top w:val="none" w:sz="0" w:space="0" w:color="auto"/>
        <w:left w:val="none" w:sz="0" w:space="0" w:color="auto"/>
        <w:bottom w:val="none" w:sz="0" w:space="0" w:color="auto"/>
        <w:right w:val="none" w:sz="0" w:space="0" w:color="auto"/>
      </w:divBdr>
      <w:divsChild>
        <w:div w:id="486242544">
          <w:marLeft w:val="0"/>
          <w:marRight w:val="0"/>
          <w:marTop w:val="0"/>
          <w:marBottom w:val="0"/>
          <w:divBdr>
            <w:top w:val="none" w:sz="0" w:space="0" w:color="auto"/>
            <w:left w:val="none" w:sz="0" w:space="0" w:color="auto"/>
            <w:bottom w:val="none" w:sz="0" w:space="0" w:color="auto"/>
            <w:right w:val="none" w:sz="0" w:space="0" w:color="auto"/>
          </w:divBdr>
          <w:divsChild>
            <w:div w:id="963460334">
              <w:marLeft w:val="0"/>
              <w:marRight w:val="0"/>
              <w:marTop w:val="0"/>
              <w:marBottom w:val="0"/>
              <w:divBdr>
                <w:top w:val="none" w:sz="0" w:space="0" w:color="auto"/>
                <w:left w:val="none" w:sz="0" w:space="0" w:color="auto"/>
                <w:bottom w:val="none" w:sz="0" w:space="0" w:color="auto"/>
                <w:right w:val="none" w:sz="0" w:space="0" w:color="auto"/>
              </w:divBdr>
              <w:divsChild>
                <w:div w:id="4389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1209">
      <w:bodyDiv w:val="1"/>
      <w:marLeft w:val="0"/>
      <w:marRight w:val="0"/>
      <w:marTop w:val="0"/>
      <w:marBottom w:val="0"/>
      <w:divBdr>
        <w:top w:val="none" w:sz="0" w:space="0" w:color="auto"/>
        <w:left w:val="none" w:sz="0" w:space="0" w:color="auto"/>
        <w:bottom w:val="none" w:sz="0" w:space="0" w:color="auto"/>
        <w:right w:val="none" w:sz="0" w:space="0" w:color="auto"/>
      </w:divBdr>
      <w:divsChild>
        <w:div w:id="1606503114">
          <w:marLeft w:val="0"/>
          <w:marRight w:val="0"/>
          <w:marTop w:val="0"/>
          <w:marBottom w:val="0"/>
          <w:divBdr>
            <w:top w:val="none" w:sz="0" w:space="0" w:color="auto"/>
            <w:left w:val="none" w:sz="0" w:space="0" w:color="auto"/>
            <w:bottom w:val="none" w:sz="0" w:space="0" w:color="auto"/>
            <w:right w:val="none" w:sz="0" w:space="0" w:color="auto"/>
          </w:divBdr>
          <w:divsChild>
            <w:div w:id="1352950460">
              <w:marLeft w:val="0"/>
              <w:marRight w:val="0"/>
              <w:marTop w:val="0"/>
              <w:marBottom w:val="0"/>
              <w:divBdr>
                <w:top w:val="none" w:sz="0" w:space="0" w:color="auto"/>
                <w:left w:val="none" w:sz="0" w:space="0" w:color="auto"/>
                <w:bottom w:val="none" w:sz="0" w:space="0" w:color="auto"/>
                <w:right w:val="none" w:sz="0" w:space="0" w:color="auto"/>
              </w:divBdr>
              <w:divsChild>
                <w:div w:id="11134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511990770">
      <w:bodyDiv w:val="1"/>
      <w:marLeft w:val="0"/>
      <w:marRight w:val="0"/>
      <w:marTop w:val="0"/>
      <w:marBottom w:val="0"/>
      <w:divBdr>
        <w:top w:val="none" w:sz="0" w:space="0" w:color="auto"/>
        <w:left w:val="none" w:sz="0" w:space="0" w:color="auto"/>
        <w:bottom w:val="none" w:sz="0" w:space="0" w:color="auto"/>
        <w:right w:val="none" w:sz="0" w:space="0" w:color="auto"/>
      </w:divBdr>
      <w:divsChild>
        <w:div w:id="1228419518">
          <w:marLeft w:val="0"/>
          <w:marRight w:val="0"/>
          <w:marTop w:val="0"/>
          <w:marBottom w:val="0"/>
          <w:divBdr>
            <w:top w:val="none" w:sz="0" w:space="0" w:color="auto"/>
            <w:left w:val="none" w:sz="0" w:space="0" w:color="auto"/>
            <w:bottom w:val="none" w:sz="0" w:space="0" w:color="auto"/>
            <w:right w:val="none" w:sz="0" w:space="0" w:color="auto"/>
          </w:divBdr>
          <w:divsChild>
            <w:div w:id="873033928">
              <w:marLeft w:val="0"/>
              <w:marRight w:val="0"/>
              <w:marTop w:val="0"/>
              <w:marBottom w:val="0"/>
              <w:divBdr>
                <w:top w:val="none" w:sz="0" w:space="0" w:color="auto"/>
                <w:left w:val="none" w:sz="0" w:space="0" w:color="auto"/>
                <w:bottom w:val="none" w:sz="0" w:space="0" w:color="auto"/>
                <w:right w:val="none" w:sz="0" w:space="0" w:color="auto"/>
              </w:divBdr>
              <w:divsChild>
                <w:div w:id="946734569">
                  <w:marLeft w:val="0"/>
                  <w:marRight w:val="0"/>
                  <w:marTop w:val="0"/>
                  <w:marBottom w:val="0"/>
                  <w:divBdr>
                    <w:top w:val="none" w:sz="0" w:space="0" w:color="auto"/>
                    <w:left w:val="none" w:sz="0" w:space="0" w:color="auto"/>
                    <w:bottom w:val="none" w:sz="0" w:space="0" w:color="auto"/>
                    <w:right w:val="none" w:sz="0" w:space="0" w:color="auto"/>
                  </w:divBdr>
                  <w:divsChild>
                    <w:div w:id="159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660">
      <w:bodyDiv w:val="1"/>
      <w:marLeft w:val="0"/>
      <w:marRight w:val="0"/>
      <w:marTop w:val="0"/>
      <w:marBottom w:val="0"/>
      <w:divBdr>
        <w:top w:val="none" w:sz="0" w:space="0" w:color="auto"/>
        <w:left w:val="none" w:sz="0" w:space="0" w:color="auto"/>
        <w:bottom w:val="none" w:sz="0" w:space="0" w:color="auto"/>
        <w:right w:val="none" w:sz="0" w:space="0" w:color="auto"/>
      </w:divBdr>
      <w:divsChild>
        <w:div w:id="1635868724">
          <w:marLeft w:val="0"/>
          <w:marRight w:val="0"/>
          <w:marTop w:val="0"/>
          <w:marBottom w:val="0"/>
          <w:divBdr>
            <w:top w:val="none" w:sz="0" w:space="0" w:color="auto"/>
            <w:left w:val="none" w:sz="0" w:space="0" w:color="auto"/>
            <w:bottom w:val="none" w:sz="0" w:space="0" w:color="auto"/>
            <w:right w:val="none" w:sz="0" w:space="0" w:color="auto"/>
          </w:divBdr>
          <w:divsChild>
            <w:div w:id="102461554">
              <w:marLeft w:val="0"/>
              <w:marRight w:val="0"/>
              <w:marTop w:val="0"/>
              <w:marBottom w:val="0"/>
              <w:divBdr>
                <w:top w:val="none" w:sz="0" w:space="0" w:color="auto"/>
                <w:left w:val="none" w:sz="0" w:space="0" w:color="auto"/>
                <w:bottom w:val="none" w:sz="0" w:space="0" w:color="auto"/>
                <w:right w:val="none" w:sz="0" w:space="0" w:color="auto"/>
              </w:divBdr>
              <w:divsChild>
                <w:div w:id="7830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775520460">
      <w:bodyDiv w:val="1"/>
      <w:marLeft w:val="0"/>
      <w:marRight w:val="0"/>
      <w:marTop w:val="0"/>
      <w:marBottom w:val="0"/>
      <w:divBdr>
        <w:top w:val="none" w:sz="0" w:space="0" w:color="auto"/>
        <w:left w:val="none" w:sz="0" w:space="0" w:color="auto"/>
        <w:bottom w:val="none" w:sz="0" w:space="0" w:color="auto"/>
        <w:right w:val="none" w:sz="0" w:space="0" w:color="auto"/>
      </w:divBdr>
    </w:div>
    <w:div w:id="1801529391">
      <w:bodyDiv w:val="1"/>
      <w:marLeft w:val="0"/>
      <w:marRight w:val="0"/>
      <w:marTop w:val="0"/>
      <w:marBottom w:val="0"/>
      <w:divBdr>
        <w:top w:val="none" w:sz="0" w:space="0" w:color="auto"/>
        <w:left w:val="none" w:sz="0" w:space="0" w:color="auto"/>
        <w:bottom w:val="none" w:sz="0" w:space="0" w:color="auto"/>
        <w:right w:val="none" w:sz="0" w:space="0" w:color="auto"/>
      </w:divBdr>
      <w:divsChild>
        <w:div w:id="416831924">
          <w:marLeft w:val="0"/>
          <w:marRight w:val="0"/>
          <w:marTop w:val="0"/>
          <w:marBottom w:val="0"/>
          <w:divBdr>
            <w:top w:val="none" w:sz="0" w:space="0" w:color="auto"/>
            <w:left w:val="none" w:sz="0" w:space="0" w:color="auto"/>
            <w:bottom w:val="none" w:sz="0" w:space="0" w:color="auto"/>
            <w:right w:val="none" w:sz="0" w:space="0" w:color="auto"/>
          </w:divBdr>
          <w:divsChild>
            <w:div w:id="1602183355">
              <w:marLeft w:val="0"/>
              <w:marRight w:val="0"/>
              <w:marTop w:val="0"/>
              <w:marBottom w:val="0"/>
              <w:divBdr>
                <w:top w:val="none" w:sz="0" w:space="0" w:color="auto"/>
                <w:left w:val="none" w:sz="0" w:space="0" w:color="auto"/>
                <w:bottom w:val="none" w:sz="0" w:space="0" w:color="auto"/>
                <w:right w:val="none" w:sz="0" w:space="0" w:color="auto"/>
              </w:divBdr>
              <w:divsChild>
                <w:div w:id="931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899200291">
      <w:bodyDiv w:val="1"/>
      <w:marLeft w:val="0"/>
      <w:marRight w:val="0"/>
      <w:marTop w:val="0"/>
      <w:marBottom w:val="0"/>
      <w:divBdr>
        <w:top w:val="none" w:sz="0" w:space="0" w:color="auto"/>
        <w:left w:val="none" w:sz="0" w:space="0" w:color="auto"/>
        <w:bottom w:val="none" w:sz="0" w:space="0" w:color="auto"/>
        <w:right w:val="none" w:sz="0" w:space="0" w:color="auto"/>
      </w:divBdr>
      <w:divsChild>
        <w:div w:id="768739498">
          <w:marLeft w:val="0"/>
          <w:marRight w:val="0"/>
          <w:marTop w:val="0"/>
          <w:marBottom w:val="0"/>
          <w:divBdr>
            <w:top w:val="none" w:sz="0" w:space="0" w:color="auto"/>
            <w:left w:val="none" w:sz="0" w:space="0" w:color="auto"/>
            <w:bottom w:val="none" w:sz="0" w:space="0" w:color="auto"/>
            <w:right w:val="none" w:sz="0" w:space="0" w:color="auto"/>
          </w:divBdr>
          <w:divsChild>
            <w:div w:id="582956734">
              <w:marLeft w:val="0"/>
              <w:marRight w:val="0"/>
              <w:marTop w:val="0"/>
              <w:marBottom w:val="0"/>
              <w:divBdr>
                <w:top w:val="none" w:sz="0" w:space="0" w:color="auto"/>
                <w:left w:val="none" w:sz="0" w:space="0" w:color="auto"/>
                <w:bottom w:val="none" w:sz="0" w:space="0" w:color="auto"/>
                <w:right w:val="none" w:sz="0" w:space="0" w:color="auto"/>
              </w:divBdr>
              <w:divsChild>
                <w:div w:id="1869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51542338">
      <w:bodyDiv w:val="1"/>
      <w:marLeft w:val="0"/>
      <w:marRight w:val="0"/>
      <w:marTop w:val="0"/>
      <w:marBottom w:val="0"/>
      <w:divBdr>
        <w:top w:val="none" w:sz="0" w:space="0" w:color="auto"/>
        <w:left w:val="none" w:sz="0" w:space="0" w:color="auto"/>
        <w:bottom w:val="none" w:sz="0" w:space="0" w:color="auto"/>
        <w:right w:val="none" w:sz="0" w:space="0" w:color="auto"/>
      </w:divBdr>
      <w:divsChild>
        <w:div w:id="1243874270">
          <w:marLeft w:val="0"/>
          <w:marRight w:val="0"/>
          <w:marTop w:val="0"/>
          <w:marBottom w:val="0"/>
          <w:divBdr>
            <w:top w:val="none" w:sz="0" w:space="0" w:color="auto"/>
            <w:left w:val="none" w:sz="0" w:space="0" w:color="auto"/>
            <w:bottom w:val="none" w:sz="0" w:space="0" w:color="auto"/>
            <w:right w:val="none" w:sz="0" w:space="0" w:color="auto"/>
          </w:divBdr>
          <w:divsChild>
            <w:div w:id="2071075357">
              <w:marLeft w:val="0"/>
              <w:marRight w:val="0"/>
              <w:marTop w:val="0"/>
              <w:marBottom w:val="0"/>
              <w:divBdr>
                <w:top w:val="none" w:sz="0" w:space="0" w:color="auto"/>
                <w:left w:val="none" w:sz="0" w:space="0" w:color="auto"/>
                <w:bottom w:val="none" w:sz="0" w:space="0" w:color="auto"/>
                <w:right w:val="none" w:sz="0" w:space="0" w:color="auto"/>
              </w:divBdr>
              <w:divsChild>
                <w:div w:id="163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5732144">
      <w:bodyDiv w:val="1"/>
      <w:marLeft w:val="0"/>
      <w:marRight w:val="0"/>
      <w:marTop w:val="0"/>
      <w:marBottom w:val="0"/>
      <w:divBdr>
        <w:top w:val="none" w:sz="0" w:space="0" w:color="auto"/>
        <w:left w:val="none" w:sz="0" w:space="0" w:color="auto"/>
        <w:bottom w:val="none" w:sz="0" w:space="0" w:color="auto"/>
        <w:right w:val="none" w:sz="0" w:space="0" w:color="auto"/>
      </w:divBdr>
      <w:divsChild>
        <w:div w:id="1684623659">
          <w:marLeft w:val="0"/>
          <w:marRight w:val="0"/>
          <w:marTop w:val="0"/>
          <w:marBottom w:val="0"/>
          <w:divBdr>
            <w:top w:val="none" w:sz="0" w:space="0" w:color="auto"/>
            <w:left w:val="none" w:sz="0" w:space="0" w:color="auto"/>
            <w:bottom w:val="none" w:sz="0" w:space="0" w:color="auto"/>
            <w:right w:val="none" w:sz="0" w:space="0" w:color="auto"/>
          </w:divBdr>
          <w:divsChild>
            <w:div w:id="1044257089">
              <w:marLeft w:val="0"/>
              <w:marRight w:val="0"/>
              <w:marTop w:val="0"/>
              <w:marBottom w:val="0"/>
              <w:divBdr>
                <w:top w:val="none" w:sz="0" w:space="0" w:color="auto"/>
                <w:left w:val="none" w:sz="0" w:space="0" w:color="auto"/>
                <w:bottom w:val="none" w:sz="0" w:space="0" w:color="auto"/>
                <w:right w:val="none" w:sz="0" w:space="0" w:color="auto"/>
              </w:divBdr>
              <w:divsChild>
                <w:div w:id="1663776526">
                  <w:marLeft w:val="0"/>
                  <w:marRight w:val="0"/>
                  <w:marTop w:val="0"/>
                  <w:marBottom w:val="0"/>
                  <w:divBdr>
                    <w:top w:val="none" w:sz="0" w:space="0" w:color="auto"/>
                    <w:left w:val="none" w:sz="0" w:space="0" w:color="auto"/>
                    <w:bottom w:val="none" w:sz="0" w:space="0" w:color="auto"/>
                    <w:right w:val="none" w:sz="0" w:space="0" w:color="auto"/>
                  </w:divBdr>
                  <w:divsChild>
                    <w:div w:id="3143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3092</Words>
  <Characters>17630</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 No</cp:lastModifiedBy>
  <cp:revision>21</cp:revision>
  <cp:lastPrinted>2019-08-27T05:42:00Z</cp:lastPrinted>
  <dcterms:created xsi:type="dcterms:W3CDTF">2023-03-01T12:51:00Z</dcterms:created>
  <dcterms:modified xsi:type="dcterms:W3CDTF">2023-03-01T21:49:00Z</dcterms:modified>
</cp:coreProperties>
</file>