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PargrafodaLista"/>
        <w:numPr>
          <w:ilvl w:val="0"/>
          <w:numId w:val="1"/>
        </w:numPr>
        <w:ind w:left="426"/>
        <w:jc w:val="both"/>
        <w:rPr>
          <w:rFonts w:ascii="Avenir Next" w:hAnsi="Avenir Next" w:cs="Arial"/>
          <w:sz w:val="22"/>
          <w:szCs w:val="22"/>
          <w:lang w:val="en-GB"/>
        </w:rPr>
      </w:pPr>
      <w:r w:rsidRPr="001001D2">
        <w:rPr>
          <w:rFonts w:ascii="Avenir Next" w:hAnsi="Avenir Next" w:cs="Arial"/>
          <w:sz w:val="22"/>
          <w:szCs w:val="22"/>
          <w:highlight w:val="yellow"/>
          <w:lang w:val="en-GB"/>
        </w:rPr>
        <w:t>w</w:t>
      </w:r>
      <w:r w:rsidR="00C91062" w:rsidRPr="001001D2">
        <w:rPr>
          <w:rFonts w:ascii="Avenir Next" w:hAnsi="Avenir Next" w:cs="Arial"/>
          <w:sz w:val="22"/>
          <w:szCs w:val="22"/>
          <w:highlight w:val="yellow"/>
          <w:lang w:val="en-GB"/>
        </w:rPr>
        <w:t>ithin 8 weeks of the commencement of the administration</w:t>
      </w:r>
      <w:r w:rsidR="00763348" w:rsidRPr="001001D2">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1001D2" w:rsidRDefault="00E443D7" w:rsidP="00B04033">
      <w:pPr>
        <w:pStyle w:val="PargrafodaLista"/>
        <w:numPr>
          <w:ilvl w:val="0"/>
          <w:numId w:val="2"/>
        </w:numPr>
        <w:ind w:left="426"/>
        <w:jc w:val="both"/>
        <w:rPr>
          <w:rFonts w:ascii="Avenir Next" w:hAnsi="Avenir Next" w:cs="Arial"/>
          <w:sz w:val="22"/>
          <w:szCs w:val="22"/>
          <w:highlight w:val="yellow"/>
          <w:lang w:val="en-GB"/>
        </w:rPr>
      </w:pPr>
      <w:r w:rsidRPr="001001D2">
        <w:rPr>
          <w:rFonts w:ascii="Avenir Next" w:hAnsi="Avenir Next" w:cs="Arial"/>
          <w:sz w:val="22"/>
          <w:szCs w:val="22"/>
          <w:highlight w:val="yellow"/>
          <w:lang w:val="en-GB"/>
        </w:rPr>
        <w:t>One year</w:t>
      </w:r>
      <w:r w:rsidR="00763348" w:rsidRPr="001001D2">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1001D2" w:rsidRDefault="00AE5B6F" w:rsidP="00B04033">
      <w:pPr>
        <w:pStyle w:val="PargrafodaLista"/>
        <w:numPr>
          <w:ilvl w:val="0"/>
          <w:numId w:val="3"/>
        </w:numPr>
        <w:ind w:left="426"/>
        <w:jc w:val="both"/>
        <w:rPr>
          <w:rFonts w:ascii="Avenir Next" w:hAnsi="Avenir Next" w:cs="Arial"/>
          <w:sz w:val="22"/>
          <w:szCs w:val="22"/>
          <w:highlight w:val="yellow"/>
          <w:lang w:val="en-GB"/>
        </w:rPr>
      </w:pPr>
      <w:r w:rsidRPr="001001D2">
        <w:rPr>
          <w:rFonts w:ascii="Avenir Next" w:hAnsi="Avenir Next" w:cs="Arial"/>
          <w:sz w:val="22"/>
          <w:szCs w:val="22"/>
          <w:highlight w:val="yellow"/>
          <w:lang w:val="en-GB"/>
        </w:rPr>
        <w:t>T</w:t>
      </w:r>
      <w:r w:rsidR="008D1616" w:rsidRPr="001001D2">
        <w:rPr>
          <w:rFonts w:ascii="Avenir Next" w:hAnsi="Avenir Next" w:cs="Arial"/>
          <w:sz w:val="22"/>
          <w:szCs w:val="22"/>
          <w:highlight w:val="yellow"/>
          <w:lang w:val="en-GB"/>
        </w:rPr>
        <w:t>he company is, or is likely to become, unable to pay their debts, as defined under s</w:t>
      </w:r>
      <w:r w:rsidR="00E833F4" w:rsidRPr="001001D2">
        <w:rPr>
          <w:rFonts w:ascii="Avenir Next" w:hAnsi="Avenir Next" w:cs="Arial"/>
          <w:sz w:val="22"/>
          <w:szCs w:val="22"/>
          <w:highlight w:val="yellow"/>
          <w:lang w:val="en-GB"/>
        </w:rPr>
        <w:t>ection</w:t>
      </w:r>
      <w:r w:rsidR="008D1616" w:rsidRPr="001001D2">
        <w:rPr>
          <w:rFonts w:ascii="Avenir Next" w:hAnsi="Avenir Next" w:cs="Arial"/>
          <w:sz w:val="22"/>
          <w:szCs w:val="22"/>
          <w:highlight w:val="yellow"/>
          <w:lang w:val="en-GB"/>
        </w:rPr>
        <w:t xml:space="preserve"> 123 of the Insolvency Act 1986</w:t>
      </w:r>
      <w:r w:rsidR="00763348" w:rsidRPr="001001D2">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1001D2" w:rsidRDefault="00C91062" w:rsidP="00B04033">
      <w:pPr>
        <w:pStyle w:val="PargrafodaLista"/>
        <w:numPr>
          <w:ilvl w:val="0"/>
          <w:numId w:val="4"/>
        </w:numPr>
        <w:ind w:left="426"/>
        <w:jc w:val="both"/>
        <w:rPr>
          <w:rFonts w:ascii="Avenir Next" w:hAnsi="Avenir Next" w:cs="Arial"/>
          <w:sz w:val="22"/>
          <w:szCs w:val="22"/>
          <w:highlight w:val="yellow"/>
          <w:lang w:val="en-GB"/>
        </w:rPr>
      </w:pPr>
      <w:r w:rsidRPr="001001D2">
        <w:rPr>
          <w:rFonts w:ascii="Avenir Next" w:hAnsi="Avenir Next" w:cs="Arial"/>
          <w:sz w:val="22"/>
          <w:szCs w:val="22"/>
          <w:highlight w:val="yellow"/>
          <w:lang w:val="en-GB"/>
        </w:rPr>
        <w:t>The purchaser</w:t>
      </w:r>
      <w:r w:rsidR="00763348" w:rsidRPr="001001D2">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1001D2" w:rsidRDefault="00BA1CFD" w:rsidP="00B04033">
      <w:pPr>
        <w:pStyle w:val="PargrafodaLista"/>
        <w:numPr>
          <w:ilvl w:val="0"/>
          <w:numId w:val="5"/>
        </w:numPr>
        <w:ind w:left="426"/>
        <w:jc w:val="both"/>
        <w:rPr>
          <w:rFonts w:ascii="Avenir Next" w:hAnsi="Avenir Next" w:cs="Arial"/>
          <w:sz w:val="22"/>
          <w:szCs w:val="22"/>
          <w:highlight w:val="yellow"/>
          <w:lang w:val="en-GB"/>
        </w:rPr>
      </w:pPr>
      <w:r w:rsidRPr="001001D2">
        <w:rPr>
          <w:rFonts w:ascii="Avenir Next" w:hAnsi="Avenir Next" w:cs="Arial"/>
          <w:sz w:val="22"/>
          <w:szCs w:val="22"/>
          <w:highlight w:val="yellow"/>
          <w:lang w:val="en-GB"/>
        </w:rPr>
        <w:t>Administration</w:t>
      </w:r>
      <w:r w:rsidR="00763348" w:rsidRPr="001001D2">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1001D2" w:rsidRDefault="001F3C98" w:rsidP="00B04033">
      <w:pPr>
        <w:pStyle w:val="PargrafodaLista"/>
        <w:numPr>
          <w:ilvl w:val="0"/>
          <w:numId w:val="6"/>
        </w:numPr>
        <w:ind w:left="426"/>
        <w:jc w:val="both"/>
        <w:rPr>
          <w:rFonts w:ascii="Avenir Next" w:hAnsi="Avenir Next" w:cs="Arial"/>
          <w:sz w:val="22"/>
          <w:szCs w:val="22"/>
          <w:highlight w:val="yellow"/>
          <w:lang w:val="en-GB"/>
        </w:rPr>
      </w:pPr>
      <w:r w:rsidRPr="001001D2">
        <w:rPr>
          <w:rFonts w:ascii="Avenir Next" w:hAnsi="Avenir Next" w:cs="Arial"/>
          <w:sz w:val="22"/>
          <w:szCs w:val="22"/>
          <w:highlight w:val="yellow"/>
          <w:lang w:val="en-GB"/>
        </w:rPr>
        <w:t xml:space="preserve">GBP </w:t>
      </w:r>
      <w:r w:rsidR="00BA1CFD" w:rsidRPr="001001D2">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Pargrafoda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1001D2" w:rsidRDefault="00BA1CFD" w:rsidP="00B04033">
      <w:pPr>
        <w:pStyle w:val="PargrafodaLista"/>
        <w:numPr>
          <w:ilvl w:val="0"/>
          <w:numId w:val="7"/>
        </w:numPr>
        <w:ind w:left="426"/>
        <w:jc w:val="both"/>
        <w:rPr>
          <w:rFonts w:ascii="Avenir Next" w:hAnsi="Avenir Next" w:cs="Arial"/>
          <w:sz w:val="22"/>
          <w:szCs w:val="22"/>
          <w:highlight w:val="yellow"/>
          <w:lang w:val="en-GB"/>
        </w:rPr>
      </w:pPr>
      <w:r w:rsidRPr="001001D2">
        <w:rPr>
          <w:rFonts w:ascii="Avenir Next" w:hAnsi="Avenir Next" w:cs="Arial"/>
          <w:sz w:val="22"/>
          <w:szCs w:val="22"/>
          <w:highlight w:val="yellow"/>
          <w:lang w:val="en-GB"/>
        </w:rPr>
        <w:t>Breach of fiduciary duty</w:t>
      </w:r>
      <w:r w:rsidR="00763348" w:rsidRPr="001001D2">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Pargrafoda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Pargrafoda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1001D2" w:rsidRDefault="00876F56" w:rsidP="00B04033">
      <w:pPr>
        <w:pStyle w:val="PargrafodaLista"/>
        <w:numPr>
          <w:ilvl w:val="0"/>
          <w:numId w:val="8"/>
        </w:numPr>
        <w:ind w:left="426"/>
        <w:jc w:val="both"/>
        <w:rPr>
          <w:rFonts w:ascii="Avenir Next" w:hAnsi="Avenir Next" w:cs="Arial"/>
          <w:sz w:val="22"/>
          <w:szCs w:val="22"/>
          <w:highlight w:val="yellow"/>
          <w:lang w:val="en-GB"/>
        </w:rPr>
      </w:pPr>
      <w:r w:rsidRPr="001001D2">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1001D2" w:rsidRDefault="00E833F4" w:rsidP="00B04033">
      <w:pPr>
        <w:pStyle w:val="PargrafodaLista"/>
        <w:numPr>
          <w:ilvl w:val="0"/>
          <w:numId w:val="9"/>
        </w:numPr>
        <w:ind w:left="426"/>
        <w:jc w:val="both"/>
        <w:rPr>
          <w:rFonts w:ascii="Avenir Next" w:hAnsi="Avenir Next" w:cs="Arial"/>
          <w:sz w:val="22"/>
          <w:szCs w:val="22"/>
          <w:highlight w:val="yellow"/>
          <w:lang w:val="en-GB"/>
        </w:rPr>
      </w:pPr>
      <w:r w:rsidRPr="001001D2">
        <w:rPr>
          <w:rFonts w:ascii="Avenir Next" w:hAnsi="Avenir Next" w:cs="Arial"/>
          <w:sz w:val="22"/>
          <w:szCs w:val="22"/>
          <w:highlight w:val="yellow"/>
          <w:lang w:val="en-GB"/>
        </w:rPr>
        <w:t>A</w:t>
      </w:r>
      <w:r w:rsidR="000D10C6" w:rsidRPr="001001D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PargrafodaLista"/>
        <w:ind w:left="426"/>
        <w:jc w:val="both"/>
        <w:rPr>
          <w:rFonts w:ascii="Avenir Next" w:hAnsi="Avenir Next" w:cs="Arial"/>
          <w:sz w:val="22"/>
          <w:szCs w:val="22"/>
          <w:lang w:val="en-GB"/>
        </w:rPr>
      </w:pPr>
    </w:p>
    <w:p w14:paraId="564FBFE2" w14:textId="18CB27BC" w:rsidR="000D10C6" w:rsidRPr="006925C1" w:rsidRDefault="000D10C6"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PargrafodaLista"/>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Pargrafoda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Pargrafoda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PargrafodaLista"/>
        <w:numPr>
          <w:ilvl w:val="0"/>
          <w:numId w:val="10"/>
        </w:numPr>
        <w:ind w:left="426"/>
        <w:jc w:val="both"/>
        <w:rPr>
          <w:rFonts w:ascii="Avenir Next" w:hAnsi="Avenir Next" w:cs="Arial"/>
          <w:sz w:val="22"/>
          <w:szCs w:val="22"/>
          <w:lang w:val="en-GB"/>
        </w:rPr>
      </w:pPr>
      <w:r w:rsidRPr="001001D2">
        <w:rPr>
          <w:rFonts w:ascii="Avenir Next" w:hAnsi="Avenir Next" w:cs="Arial"/>
          <w:sz w:val="22"/>
          <w:szCs w:val="22"/>
          <w:highlight w:val="yellow"/>
          <w:lang w:val="en-GB"/>
        </w:rPr>
        <w:lastRenderedPageBreak/>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1A98CA6D" w14:textId="77777777" w:rsidR="00960FEF" w:rsidRDefault="00960FEF" w:rsidP="006624AB">
      <w:pPr>
        <w:jc w:val="both"/>
        <w:rPr>
          <w:rFonts w:ascii="Avenir Next" w:hAnsi="Avenir Next" w:cs="Arial"/>
          <w:color w:val="808080" w:themeColor="background1" w:themeShade="80"/>
          <w:sz w:val="22"/>
          <w:szCs w:val="22"/>
          <w:lang w:val="en-GB"/>
        </w:rPr>
      </w:pPr>
    </w:p>
    <w:p w14:paraId="4FE7FD62" w14:textId="31F3D792" w:rsidR="00F83B61" w:rsidRDefault="00F83B61" w:rsidP="00F83B6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of all, </w:t>
      </w:r>
      <w:r w:rsidR="00960FEF" w:rsidRPr="00960FEF">
        <w:rPr>
          <w:rFonts w:ascii="Avenir Next" w:hAnsi="Avenir Next" w:cs="Arial"/>
          <w:color w:val="808080" w:themeColor="background1" w:themeShade="80"/>
          <w:sz w:val="22"/>
          <w:szCs w:val="22"/>
          <w:lang w:val="en-GB"/>
        </w:rPr>
        <w:t xml:space="preserve">section 423 of the </w:t>
      </w:r>
      <w:r w:rsidRPr="00F83B61">
        <w:rPr>
          <w:rFonts w:ascii="Avenir Next" w:hAnsi="Avenir Next" w:cs="Arial"/>
          <w:color w:val="808080" w:themeColor="background1" w:themeShade="80"/>
          <w:sz w:val="22"/>
          <w:szCs w:val="22"/>
          <w:lang w:val="en-GB"/>
        </w:rPr>
        <w:t>Insolvency Act 1986</w:t>
      </w:r>
      <w:r>
        <w:rPr>
          <w:rFonts w:ascii="Avenir Next" w:hAnsi="Avenir Next" w:cs="Arial"/>
          <w:color w:val="808080" w:themeColor="background1" w:themeShade="80"/>
          <w:sz w:val="22"/>
          <w:szCs w:val="22"/>
          <w:lang w:val="en-GB"/>
        </w:rPr>
        <w:t xml:space="preserve"> </w:t>
      </w:r>
      <w:r w:rsidR="00764095">
        <w:rPr>
          <w:rFonts w:ascii="Avenir Next" w:hAnsi="Avenir Next" w:cs="Arial"/>
          <w:color w:val="808080" w:themeColor="background1" w:themeShade="80"/>
          <w:sz w:val="22"/>
          <w:szCs w:val="22"/>
          <w:lang w:val="en-GB"/>
        </w:rPr>
        <w:t>allows</w:t>
      </w:r>
      <w:r>
        <w:rPr>
          <w:rFonts w:ascii="Avenir Next" w:hAnsi="Avenir Next" w:cs="Arial"/>
          <w:color w:val="808080" w:themeColor="background1" w:themeShade="80"/>
          <w:sz w:val="22"/>
          <w:szCs w:val="22"/>
          <w:lang w:val="en-GB"/>
        </w:rPr>
        <w:t xml:space="preserve"> the </w:t>
      </w:r>
      <w:r w:rsidR="00960FEF" w:rsidRPr="00960FEF">
        <w:rPr>
          <w:rFonts w:ascii="Avenir Next" w:hAnsi="Avenir Next" w:cs="Arial"/>
          <w:color w:val="808080" w:themeColor="background1" w:themeShade="80"/>
          <w:sz w:val="22"/>
          <w:szCs w:val="22"/>
          <w:lang w:val="en-GB"/>
        </w:rPr>
        <w:t xml:space="preserve">following parties </w:t>
      </w:r>
      <w:r>
        <w:rPr>
          <w:rFonts w:ascii="Avenir Next" w:hAnsi="Avenir Next" w:cs="Arial"/>
          <w:color w:val="808080" w:themeColor="background1" w:themeShade="80"/>
          <w:sz w:val="22"/>
          <w:szCs w:val="22"/>
          <w:lang w:val="en-GB"/>
        </w:rPr>
        <w:t xml:space="preserve">to </w:t>
      </w:r>
      <w:r w:rsidR="00960FEF" w:rsidRPr="00960FEF">
        <w:rPr>
          <w:rFonts w:ascii="Avenir Next" w:hAnsi="Avenir Next" w:cs="Arial"/>
          <w:color w:val="808080" w:themeColor="background1" w:themeShade="80"/>
          <w:sz w:val="22"/>
          <w:szCs w:val="22"/>
          <w:lang w:val="en-GB"/>
        </w:rPr>
        <w:t>attack transactions which</w:t>
      </w:r>
      <w:r>
        <w:rPr>
          <w:rFonts w:ascii="Avenir Next" w:hAnsi="Avenir Next" w:cs="Arial"/>
          <w:color w:val="808080" w:themeColor="background1" w:themeShade="80"/>
          <w:sz w:val="22"/>
          <w:szCs w:val="22"/>
          <w:lang w:val="en-GB"/>
        </w:rPr>
        <w:t xml:space="preserve"> allegedly </w:t>
      </w:r>
      <w:r w:rsidR="00960FEF" w:rsidRPr="00960FEF">
        <w:rPr>
          <w:rFonts w:ascii="Avenir Next" w:hAnsi="Avenir Next" w:cs="Arial"/>
          <w:color w:val="808080" w:themeColor="background1" w:themeShade="80"/>
          <w:sz w:val="22"/>
          <w:szCs w:val="22"/>
          <w:lang w:val="en-GB"/>
        </w:rPr>
        <w:t xml:space="preserve">defraud creditors: </w:t>
      </w:r>
    </w:p>
    <w:p w14:paraId="7A7BCC2E" w14:textId="77777777" w:rsidR="00F83B61" w:rsidRDefault="00F83B61" w:rsidP="00F83B61">
      <w:pPr>
        <w:jc w:val="both"/>
        <w:rPr>
          <w:rFonts w:ascii="Avenir Next" w:hAnsi="Avenir Next" w:cs="Arial"/>
          <w:color w:val="808080" w:themeColor="background1" w:themeShade="80"/>
          <w:sz w:val="22"/>
          <w:szCs w:val="22"/>
          <w:lang w:val="en-GB"/>
        </w:rPr>
      </w:pPr>
    </w:p>
    <w:p w14:paraId="20CE752D" w14:textId="25CD2B1A" w:rsidR="00F83B61" w:rsidRDefault="00F83B61" w:rsidP="00960FE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w:t>
      </w:r>
      <w:r w:rsidRPr="00F83B61">
        <w:rPr>
          <w:rFonts w:ascii="Avenir Next" w:hAnsi="Avenir Next" w:cs="Arial"/>
          <w:color w:val="808080" w:themeColor="background1" w:themeShade="80"/>
          <w:sz w:val="22"/>
          <w:szCs w:val="22"/>
          <w:lang w:val="en-GB"/>
        </w:rPr>
        <w:t xml:space="preserve">When the company is </w:t>
      </w:r>
      <w:r w:rsidR="00960FEF" w:rsidRPr="00F83B61">
        <w:rPr>
          <w:rFonts w:ascii="Avenir Next" w:hAnsi="Avenir Next" w:cs="Arial"/>
          <w:color w:val="808080" w:themeColor="background1" w:themeShade="80"/>
          <w:sz w:val="22"/>
          <w:szCs w:val="22"/>
          <w:lang w:val="en-GB"/>
        </w:rPr>
        <w:t xml:space="preserve">being </w:t>
      </w:r>
      <w:r w:rsidRPr="00F83B61">
        <w:rPr>
          <w:rFonts w:ascii="Avenir Next" w:hAnsi="Avenir Next" w:cs="Arial"/>
          <w:color w:val="808080" w:themeColor="background1" w:themeShade="80"/>
          <w:sz w:val="22"/>
          <w:szCs w:val="22"/>
          <w:lang w:val="en-GB"/>
        </w:rPr>
        <w:t xml:space="preserve">liquidated </w:t>
      </w:r>
      <w:r w:rsidR="00960FEF" w:rsidRPr="00F83B61">
        <w:rPr>
          <w:rFonts w:ascii="Avenir Next" w:hAnsi="Avenir Next" w:cs="Arial"/>
          <w:color w:val="808080" w:themeColor="background1" w:themeShade="80"/>
          <w:sz w:val="22"/>
          <w:szCs w:val="22"/>
          <w:lang w:val="en-GB"/>
        </w:rPr>
        <w:t>or is in</w:t>
      </w:r>
      <w:r w:rsidRPr="00F83B61">
        <w:rPr>
          <w:rFonts w:ascii="Avenir Next" w:hAnsi="Avenir Next" w:cs="Arial"/>
          <w:color w:val="808080" w:themeColor="background1" w:themeShade="80"/>
          <w:sz w:val="22"/>
          <w:szCs w:val="22"/>
          <w:lang w:val="en-GB"/>
        </w:rPr>
        <w:t xml:space="preserve"> </w:t>
      </w:r>
      <w:r w:rsidR="00960FEF" w:rsidRPr="00F83B61">
        <w:rPr>
          <w:rFonts w:ascii="Avenir Next" w:hAnsi="Avenir Next" w:cs="Arial"/>
          <w:color w:val="808080" w:themeColor="background1" w:themeShade="80"/>
          <w:sz w:val="22"/>
          <w:szCs w:val="22"/>
          <w:lang w:val="en-GB"/>
        </w:rPr>
        <w:t>administration,</w:t>
      </w:r>
      <w:r w:rsidRPr="00F83B61">
        <w:rPr>
          <w:rFonts w:ascii="Avenir Next" w:hAnsi="Avenir Next" w:cs="Arial"/>
          <w:color w:val="808080" w:themeColor="background1" w:themeShade="80"/>
          <w:sz w:val="22"/>
          <w:szCs w:val="22"/>
          <w:lang w:val="en-GB"/>
        </w:rPr>
        <w:t xml:space="preserve"> the action may be filled by </w:t>
      </w:r>
      <w:r w:rsidR="00960FEF" w:rsidRPr="00F83B61">
        <w:rPr>
          <w:rFonts w:ascii="Avenir Next" w:hAnsi="Avenir Next" w:cs="Arial"/>
          <w:color w:val="808080" w:themeColor="background1" w:themeShade="80"/>
          <w:sz w:val="22"/>
          <w:szCs w:val="22"/>
          <w:lang w:val="en-GB"/>
        </w:rPr>
        <w:t>the official receiver, the liquidator, the administrator and (with the leave of the</w:t>
      </w:r>
      <w:r w:rsidR="00826FD9">
        <w:rPr>
          <w:rFonts w:ascii="Avenir Next" w:hAnsi="Avenir Next" w:cs="Arial"/>
          <w:color w:val="808080" w:themeColor="background1" w:themeShade="80"/>
          <w:sz w:val="22"/>
          <w:szCs w:val="22"/>
          <w:lang w:val="en-GB"/>
        </w:rPr>
        <w:t xml:space="preserve"> </w:t>
      </w:r>
      <w:r w:rsidR="00960FEF" w:rsidRPr="00960FEF">
        <w:rPr>
          <w:rFonts w:ascii="Avenir Next" w:hAnsi="Avenir Next" w:cs="Arial"/>
          <w:color w:val="808080" w:themeColor="background1" w:themeShade="80"/>
          <w:sz w:val="22"/>
          <w:szCs w:val="22"/>
          <w:lang w:val="en-GB"/>
        </w:rPr>
        <w:t xml:space="preserve">court) any victim of the transaction such as a </w:t>
      </w:r>
      <w:proofErr w:type="gramStart"/>
      <w:r w:rsidR="00960FEF" w:rsidRPr="00960FEF">
        <w:rPr>
          <w:rFonts w:ascii="Avenir Next" w:hAnsi="Avenir Next" w:cs="Arial"/>
          <w:color w:val="808080" w:themeColor="background1" w:themeShade="80"/>
          <w:sz w:val="22"/>
          <w:szCs w:val="22"/>
          <w:lang w:val="en-GB"/>
        </w:rPr>
        <w:t>creditor;</w:t>
      </w:r>
      <w:proofErr w:type="gramEnd"/>
    </w:p>
    <w:p w14:paraId="26CA4E7C" w14:textId="77777777" w:rsidR="00F83B61" w:rsidRDefault="00F83B61" w:rsidP="00960FEF">
      <w:pPr>
        <w:jc w:val="both"/>
        <w:rPr>
          <w:rFonts w:ascii="Avenir Next" w:hAnsi="Avenir Next" w:cs="Arial"/>
          <w:color w:val="808080" w:themeColor="background1" w:themeShade="80"/>
          <w:sz w:val="22"/>
          <w:szCs w:val="22"/>
          <w:lang w:val="en-GB"/>
        </w:rPr>
      </w:pPr>
    </w:p>
    <w:p w14:paraId="69C8AC1B" w14:textId="09B71129" w:rsidR="00F83B61" w:rsidRDefault="00960FEF" w:rsidP="00960FEF">
      <w:pPr>
        <w:jc w:val="both"/>
        <w:rPr>
          <w:rFonts w:ascii="Avenir Next" w:hAnsi="Avenir Next" w:cs="Arial"/>
          <w:color w:val="808080" w:themeColor="background1" w:themeShade="80"/>
          <w:sz w:val="22"/>
          <w:szCs w:val="22"/>
          <w:lang w:val="en-GB"/>
        </w:rPr>
      </w:pPr>
      <w:r w:rsidRPr="00960FEF">
        <w:rPr>
          <w:rFonts w:ascii="Avenir Next" w:hAnsi="Avenir Next" w:cs="Arial"/>
          <w:color w:val="808080" w:themeColor="background1" w:themeShade="80"/>
          <w:sz w:val="22"/>
          <w:szCs w:val="22"/>
          <w:lang w:val="en-GB"/>
        </w:rPr>
        <w:t>(ii</w:t>
      </w:r>
      <w:r w:rsidR="00F83B61">
        <w:rPr>
          <w:rFonts w:ascii="Avenir Next" w:hAnsi="Avenir Next" w:cs="Arial"/>
          <w:color w:val="808080" w:themeColor="background1" w:themeShade="80"/>
          <w:sz w:val="22"/>
          <w:szCs w:val="22"/>
          <w:lang w:val="en-GB"/>
        </w:rPr>
        <w:t xml:space="preserve">) where a victim is bound by a </w:t>
      </w:r>
      <w:r w:rsidR="00F83B61" w:rsidRPr="00F83B61">
        <w:rPr>
          <w:rFonts w:ascii="Avenir Next" w:hAnsi="Avenir Next" w:cs="Arial"/>
          <w:color w:val="808080" w:themeColor="background1" w:themeShade="80"/>
          <w:sz w:val="22"/>
          <w:szCs w:val="22"/>
          <w:lang w:val="en-GB"/>
        </w:rPr>
        <w:t>company voluntary arrangement</w:t>
      </w:r>
      <w:r w:rsidR="00F83B61">
        <w:rPr>
          <w:rFonts w:ascii="Avenir Next" w:hAnsi="Avenir Next" w:cs="Arial"/>
          <w:color w:val="808080" w:themeColor="background1" w:themeShade="80"/>
          <w:sz w:val="22"/>
          <w:szCs w:val="22"/>
          <w:lang w:val="en-GB"/>
        </w:rPr>
        <w:t xml:space="preserve"> (CVA), </w:t>
      </w:r>
      <w:r w:rsidR="00F83B61" w:rsidRPr="00F83B61">
        <w:rPr>
          <w:rFonts w:ascii="Avenir Next" w:hAnsi="Avenir Next" w:cs="Arial"/>
          <w:color w:val="808080" w:themeColor="background1" w:themeShade="80"/>
          <w:sz w:val="22"/>
          <w:szCs w:val="22"/>
          <w:lang w:val="en-GB"/>
        </w:rPr>
        <w:t>the action may be filled by</w:t>
      </w:r>
      <w:r w:rsidRPr="00960FEF">
        <w:rPr>
          <w:rFonts w:ascii="Avenir Next" w:hAnsi="Avenir Next" w:cs="Arial"/>
          <w:color w:val="808080" w:themeColor="background1" w:themeShade="80"/>
          <w:sz w:val="22"/>
          <w:szCs w:val="22"/>
          <w:lang w:val="en-GB"/>
        </w:rPr>
        <w:t xml:space="preserve"> the</w:t>
      </w:r>
      <w:r w:rsidR="00F83B61">
        <w:rPr>
          <w:rFonts w:ascii="Avenir Next" w:hAnsi="Avenir Next" w:cs="Arial"/>
          <w:color w:val="808080" w:themeColor="background1" w:themeShade="80"/>
          <w:sz w:val="22"/>
          <w:szCs w:val="22"/>
          <w:lang w:val="en-GB"/>
        </w:rPr>
        <w:t xml:space="preserve"> </w:t>
      </w:r>
      <w:r w:rsidRPr="00960FEF">
        <w:rPr>
          <w:rFonts w:ascii="Avenir Next" w:hAnsi="Avenir Next" w:cs="Arial"/>
          <w:color w:val="808080" w:themeColor="background1" w:themeShade="80"/>
          <w:sz w:val="22"/>
          <w:szCs w:val="22"/>
          <w:lang w:val="en-GB"/>
        </w:rPr>
        <w:t>supervisor of the CVA or any victim of the transaction (whether bound by the CVA or not);</w:t>
      </w:r>
      <w:r w:rsidR="00F83B61">
        <w:rPr>
          <w:rFonts w:ascii="Avenir Next" w:hAnsi="Avenir Next" w:cs="Arial"/>
          <w:color w:val="808080" w:themeColor="background1" w:themeShade="80"/>
          <w:sz w:val="22"/>
          <w:szCs w:val="22"/>
          <w:lang w:val="en-GB"/>
        </w:rPr>
        <w:t xml:space="preserve"> </w:t>
      </w:r>
      <w:r w:rsidRPr="00960FEF">
        <w:rPr>
          <w:rFonts w:ascii="Avenir Next" w:hAnsi="Avenir Next" w:cs="Arial"/>
          <w:color w:val="808080" w:themeColor="background1" w:themeShade="80"/>
          <w:sz w:val="22"/>
          <w:szCs w:val="22"/>
          <w:lang w:val="en-GB"/>
        </w:rPr>
        <w:t>or</w:t>
      </w:r>
    </w:p>
    <w:p w14:paraId="29A97649" w14:textId="77777777" w:rsidR="00F83B61" w:rsidRDefault="00F83B61" w:rsidP="00960FEF">
      <w:pPr>
        <w:jc w:val="both"/>
        <w:rPr>
          <w:rFonts w:ascii="Avenir Next" w:hAnsi="Avenir Next" w:cs="Arial"/>
          <w:color w:val="808080" w:themeColor="background1" w:themeShade="80"/>
          <w:sz w:val="22"/>
          <w:szCs w:val="22"/>
          <w:lang w:val="en-GB"/>
        </w:rPr>
      </w:pPr>
    </w:p>
    <w:p w14:paraId="0F196C6A" w14:textId="680E4594" w:rsidR="00960FEF" w:rsidRDefault="00960FEF" w:rsidP="00960FEF">
      <w:pPr>
        <w:jc w:val="both"/>
        <w:rPr>
          <w:rFonts w:ascii="Avenir Next" w:hAnsi="Avenir Next" w:cs="Arial"/>
          <w:color w:val="808080" w:themeColor="background1" w:themeShade="80"/>
          <w:sz w:val="22"/>
          <w:szCs w:val="22"/>
          <w:lang w:val="en-GB"/>
        </w:rPr>
      </w:pPr>
      <w:r w:rsidRPr="00960FEF">
        <w:rPr>
          <w:rFonts w:ascii="Avenir Next" w:hAnsi="Avenir Next" w:cs="Arial"/>
          <w:color w:val="808080" w:themeColor="background1" w:themeShade="80"/>
          <w:sz w:val="22"/>
          <w:szCs w:val="22"/>
          <w:lang w:val="en-GB"/>
        </w:rPr>
        <w:t>(iii)</w:t>
      </w:r>
      <w:r w:rsidR="00F83B61">
        <w:rPr>
          <w:rFonts w:ascii="Avenir Next" w:hAnsi="Avenir Next" w:cs="Arial"/>
          <w:color w:val="808080" w:themeColor="background1" w:themeShade="80"/>
          <w:sz w:val="22"/>
          <w:szCs w:val="22"/>
          <w:lang w:val="en-GB"/>
        </w:rPr>
        <w:t xml:space="preserve"> </w:t>
      </w:r>
      <w:r w:rsidRPr="00960FEF">
        <w:rPr>
          <w:rFonts w:ascii="Avenir Next" w:hAnsi="Avenir Next" w:cs="Arial"/>
          <w:color w:val="808080" w:themeColor="background1" w:themeShade="80"/>
          <w:sz w:val="22"/>
          <w:szCs w:val="22"/>
          <w:lang w:val="en-GB"/>
        </w:rPr>
        <w:t xml:space="preserve">in any other </w:t>
      </w:r>
      <w:r w:rsidR="00F83B61">
        <w:rPr>
          <w:rFonts w:ascii="Avenir Next" w:hAnsi="Avenir Next" w:cs="Arial"/>
          <w:color w:val="808080" w:themeColor="background1" w:themeShade="80"/>
          <w:sz w:val="22"/>
          <w:szCs w:val="22"/>
          <w:lang w:val="en-GB"/>
        </w:rPr>
        <w:t>situation, by the</w:t>
      </w:r>
      <w:r w:rsidRPr="00960FEF">
        <w:rPr>
          <w:rFonts w:ascii="Avenir Next" w:hAnsi="Avenir Next" w:cs="Arial"/>
          <w:color w:val="808080" w:themeColor="background1" w:themeShade="80"/>
          <w:sz w:val="22"/>
          <w:szCs w:val="22"/>
          <w:lang w:val="en-GB"/>
        </w:rPr>
        <w:t xml:space="preserve"> victim of the transaction.</w:t>
      </w:r>
    </w:p>
    <w:p w14:paraId="703B5061" w14:textId="77777777" w:rsidR="00960FEF" w:rsidRDefault="00960FEF" w:rsidP="006624AB">
      <w:pPr>
        <w:jc w:val="both"/>
        <w:rPr>
          <w:rFonts w:ascii="Avenir Next" w:hAnsi="Avenir Next" w:cs="Arial"/>
          <w:color w:val="808080" w:themeColor="background1" w:themeShade="80"/>
          <w:sz w:val="22"/>
          <w:szCs w:val="22"/>
          <w:lang w:val="en-GB"/>
        </w:rPr>
      </w:pPr>
    </w:p>
    <w:p w14:paraId="694CAA36" w14:textId="2FB1339A" w:rsidR="00960FEF" w:rsidRDefault="00F83B61"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w:t>
      </w:r>
      <w:r w:rsidR="00BD2DAC">
        <w:rPr>
          <w:rFonts w:ascii="Avenir Next" w:hAnsi="Avenir Next" w:cs="Arial"/>
          <w:color w:val="808080" w:themeColor="background1" w:themeShade="80"/>
          <w:sz w:val="22"/>
          <w:szCs w:val="22"/>
          <w:lang w:val="en-GB"/>
        </w:rPr>
        <w:t xml:space="preserve">the disqualification of directors, foreseen in </w:t>
      </w:r>
      <w:r w:rsidR="00BD2DAC" w:rsidRPr="00BD2DAC">
        <w:rPr>
          <w:rFonts w:ascii="Avenir Next" w:hAnsi="Avenir Next" w:cs="Arial"/>
          <w:color w:val="808080" w:themeColor="background1" w:themeShade="80"/>
          <w:sz w:val="22"/>
          <w:szCs w:val="22"/>
          <w:lang w:val="en-GB"/>
        </w:rPr>
        <w:t>section 6 of the Company Directors Disqualification Act 1986</w:t>
      </w:r>
      <w:r w:rsidR="00BD2DAC">
        <w:rPr>
          <w:rFonts w:ascii="Avenir Next" w:hAnsi="Avenir Next" w:cs="Arial"/>
          <w:color w:val="808080" w:themeColor="background1" w:themeShade="80"/>
          <w:sz w:val="22"/>
          <w:szCs w:val="22"/>
          <w:lang w:val="en-GB"/>
        </w:rPr>
        <w:t xml:space="preserve">, aims to protect the public against the wrongdoing directors so as to assist in raising the standards of behaviour of directors. The Secretary of State may bring this action. </w:t>
      </w:r>
    </w:p>
    <w:p w14:paraId="01990756" w14:textId="0A366A4B" w:rsidR="00F83B61" w:rsidRDefault="00F83B61" w:rsidP="006624AB">
      <w:pPr>
        <w:jc w:val="both"/>
        <w:rPr>
          <w:rFonts w:ascii="Avenir Next" w:hAnsi="Avenir Next" w:cs="Arial"/>
          <w:color w:val="808080" w:themeColor="background1" w:themeShade="80"/>
          <w:sz w:val="22"/>
          <w:szCs w:val="22"/>
          <w:lang w:val="en-GB"/>
        </w:rPr>
      </w:pPr>
    </w:p>
    <w:p w14:paraId="39C3D83C" w14:textId="4E529A10" w:rsidR="00960FEF" w:rsidRDefault="00BD2DAC" w:rsidP="00BD2D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t>
      </w:r>
      <w:r w:rsidRPr="00BD2DAC">
        <w:rPr>
          <w:rFonts w:ascii="Avenir Next" w:hAnsi="Avenir Next" w:cs="Arial"/>
          <w:color w:val="808080" w:themeColor="background1" w:themeShade="80"/>
          <w:sz w:val="22"/>
          <w:szCs w:val="22"/>
          <w:lang w:val="en-GB"/>
        </w:rPr>
        <w:t>section 2</w:t>
      </w:r>
      <w:r>
        <w:rPr>
          <w:rFonts w:ascii="Avenir Next" w:hAnsi="Avenir Next" w:cs="Arial"/>
          <w:color w:val="808080" w:themeColor="background1" w:themeShade="80"/>
          <w:sz w:val="22"/>
          <w:szCs w:val="22"/>
          <w:lang w:val="en-GB"/>
        </w:rPr>
        <w:t xml:space="preserve">46ZB of the Insolvency Act 1986 is the legal basis for making </w:t>
      </w:r>
      <w:r w:rsidRPr="00BD2DAC">
        <w:rPr>
          <w:rFonts w:ascii="Avenir Next" w:hAnsi="Avenir Next" w:cs="Arial"/>
          <w:color w:val="808080" w:themeColor="background1" w:themeShade="80"/>
          <w:sz w:val="22"/>
          <w:szCs w:val="22"/>
          <w:lang w:val="en-GB"/>
        </w:rPr>
        <w:t>directors of insolvent companies liable for wrongful</w:t>
      </w:r>
      <w:r>
        <w:rPr>
          <w:rFonts w:ascii="Avenir Next" w:hAnsi="Avenir Next" w:cs="Arial"/>
          <w:color w:val="808080" w:themeColor="background1" w:themeShade="80"/>
          <w:sz w:val="22"/>
          <w:szCs w:val="22"/>
          <w:lang w:val="en-GB"/>
        </w:rPr>
        <w:t xml:space="preserve"> </w:t>
      </w:r>
      <w:r w:rsidRPr="00BD2DAC">
        <w:rPr>
          <w:rFonts w:ascii="Avenir Next" w:hAnsi="Avenir Next" w:cs="Arial"/>
          <w:color w:val="808080" w:themeColor="background1" w:themeShade="80"/>
          <w:sz w:val="22"/>
          <w:szCs w:val="22"/>
          <w:lang w:val="en-GB"/>
        </w:rPr>
        <w:t>trading</w:t>
      </w:r>
      <w:r>
        <w:rPr>
          <w:rFonts w:ascii="Avenir Next" w:hAnsi="Avenir Next" w:cs="Arial"/>
          <w:color w:val="808080" w:themeColor="background1" w:themeShade="80"/>
          <w:sz w:val="22"/>
          <w:szCs w:val="22"/>
          <w:lang w:val="en-GB"/>
        </w:rPr>
        <w:t xml:space="preserve">. If this happens, </w:t>
      </w:r>
      <w:r w:rsidRPr="00BD2DAC">
        <w:rPr>
          <w:rFonts w:ascii="Avenir Next" w:hAnsi="Avenir Next" w:cs="Arial"/>
          <w:color w:val="808080" w:themeColor="background1" w:themeShade="80"/>
          <w:sz w:val="22"/>
          <w:szCs w:val="22"/>
          <w:lang w:val="en-GB"/>
        </w:rPr>
        <w:t xml:space="preserve">in certain circumstances, </w:t>
      </w:r>
      <w:r>
        <w:rPr>
          <w:rFonts w:ascii="Avenir Next" w:hAnsi="Avenir Next" w:cs="Arial"/>
          <w:color w:val="808080" w:themeColor="background1" w:themeShade="80"/>
          <w:sz w:val="22"/>
          <w:szCs w:val="22"/>
          <w:lang w:val="en-GB"/>
        </w:rPr>
        <w:t xml:space="preserve">the directors may be </w:t>
      </w:r>
      <w:r w:rsidRPr="00BD2DAC">
        <w:rPr>
          <w:rFonts w:ascii="Avenir Next" w:hAnsi="Avenir Next" w:cs="Arial"/>
          <w:color w:val="808080" w:themeColor="background1" w:themeShade="80"/>
          <w:sz w:val="22"/>
          <w:szCs w:val="22"/>
          <w:lang w:val="en-GB"/>
        </w:rPr>
        <w:t>liable for some of the debts and</w:t>
      </w:r>
      <w:r>
        <w:rPr>
          <w:rFonts w:ascii="Avenir Next" w:hAnsi="Avenir Next" w:cs="Arial"/>
          <w:color w:val="808080" w:themeColor="background1" w:themeShade="80"/>
          <w:sz w:val="22"/>
          <w:szCs w:val="22"/>
          <w:lang w:val="en-GB"/>
        </w:rPr>
        <w:t xml:space="preserve"> </w:t>
      </w:r>
      <w:r w:rsidRPr="00BD2DAC">
        <w:rPr>
          <w:rFonts w:ascii="Avenir Next" w:hAnsi="Avenir Next" w:cs="Arial"/>
          <w:color w:val="808080" w:themeColor="background1" w:themeShade="80"/>
          <w:sz w:val="22"/>
          <w:szCs w:val="22"/>
          <w:lang w:val="en-GB"/>
        </w:rPr>
        <w:t>liabilities of the company</w:t>
      </w:r>
      <w:r>
        <w:rPr>
          <w:rFonts w:ascii="Avenir Next" w:hAnsi="Avenir Next" w:cs="Arial"/>
          <w:color w:val="808080" w:themeColor="background1" w:themeShade="80"/>
          <w:sz w:val="22"/>
          <w:szCs w:val="22"/>
          <w:lang w:val="en-GB"/>
        </w:rPr>
        <w:t>. The administrator may bring this action.</w:t>
      </w:r>
    </w:p>
    <w:p w14:paraId="3EAEDEB8" w14:textId="77777777" w:rsidR="00960FEF" w:rsidRDefault="00960FEF" w:rsidP="006624AB">
      <w:pPr>
        <w:jc w:val="both"/>
        <w:rPr>
          <w:rFonts w:ascii="Avenir Next" w:hAnsi="Avenir Next" w:cs="Arial"/>
          <w:color w:val="808080" w:themeColor="background1" w:themeShade="80"/>
          <w:sz w:val="22"/>
          <w:szCs w:val="22"/>
          <w:lang w:val="en-GB"/>
        </w:rPr>
      </w:pP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3B83A47E" w14:textId="6029BA5F" w:rsidR="007A40BB" w:rsidRDefault="007A40B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Moratorium provides a stay on actions in relation to debts incurred before the Moratorium. The payment holiday </w:t>
      </w:r>
      <w:r w:rsidR="003F29E3">
        <w:rPr>
          <w:rFonts w:ascii="Avenir Next" w:hAnsi="Avenir Next" w:cs="Arial"/>
          <w:color w:val="808080" w:themeColor="background1" w:themeShade="80"/>
          <w:sz w:val="22"/>
          <w:szCs w:val="22"/>
        </w:rPr>
        <w:t>restricts</w:t>
      </w:r>
      <w:r>
        <w:rPr>
          <w:rFonts w:ascii="Avenir Next" w:hAnsi="Avenir Next" w:cs="Arial"/>
          <w:color w:val="808080" w:themeColor="background1" w:themeShade="80"/>
          <w:sz w:val="22"/>
          <w:szCs w:val="22"/>
        </w:rPr>
        <w:t xml:space="preserve"> the company on paying most of its pre-Moratorium debts. The stay doesn’t apply to debts incurred during the Moratorium.</w:t>
      </w:r>
      <w:r w:rsidR="00826FD9">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Thus, the stay applies only to pre-Moratorium debts, </w:t>
      </w:r>
      <w:r w:rsidRPr="007A40BB">
        <w:rPr>
          <w:rFonts w:ascii="Avenir Next" w:hAnsi="Avenir Next" w:cs="Arial"/>
          <w:color w:val="808080" w:themeColor="background1" w:themeShade="80"/>
          <w:sz w:val="22"/>
          <w:szCs w:val="22"/>
        </w:rPr>
        <w:t>except in so far as they consist of amounts payable in respect of:</w:t>
      </w:r>
    </w:p>
    <w:p w14:paraId="0AA41435" w14:textId="23D55B5E" w:rsidR="007A40BB" w:rsidRDefault="007A40BB" w:rsidP="00EA3B38">
      <w:pPr>
        <w:jc w:val="both"/>
        <w:rPr>
          <w:rFonts w:ascii="Avenir Next" w:hAnsi="Avenir Next" w:cs="Arial"/>
          <w:color w:val="808080" w:themeColor="background1" w:themeShade="80"/>
          <w:sz w:val="22"/>
          <w:szCs w:val="22"/>
        </w:rPr>
      </w:pPr>
    </w:p>
    <w:p w14:paraId="7C2B00B4" w14:textId="5B9830D0" w:rsidR="007A40BB" w:rsidRDefault="007A40B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proofErr w:type="spellStart"/>
      <w:r>
        <w:rPr>
          <w:rFonts w:ascii="Avenir Next" w:hAnsi="Avenir Next" w:cs="Arial"/>
          <w:color w:val="808080" w:themeColor="background1" w:themeShade="80"/>
          <w:sz w:val="22"/>
          <w:szCs w:val="22"/>
        </w:rPr>
        <w:t>i</w:t>
      </w:r>
      <w:proofErr w:type="spellEnd"/>
      <w:r>
        <w:rPr>
          <w:rFonts w:ascii="Avenir Next" w:hAnsi="Avenir Next" w:cs="Arial"/>
          <w:color w:val="808080" w:themeColor="background1" w:themeShade="80"/>
          <w:sz w:val="22"/>
          <w:szCs w:val="22"/>
        </w:rPr>
        <w:t>) the remuneration or the expenses of the monitor;</w:t>
      </w:r>
    </w:p>
    <w:p w14:paraId="78958908" w14:textId="7427F498" w:rsidR="007A40BB" w:rsidRDefault="007A40B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(ii) goods or services supplied during the Moratorium period;</w:t>
      </w:r>
    </w:p>
    <w:p w14:paraId="379B29C9" w14:textId="0A04DCB6" w:rsidR="007A40BB" w:rsidRDefault="007A40B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(iii) </w:t>
      </w:r>
      <w:r w:rsidR="003F29E3">
        <w:rPr>
          <w:rFonts w:ascii="Avenir Next" w:hAnsi="Avenir Next" w:cs="Arial"/>
          <w:color w:val="808080" w:themeColor="background1" w:themeShade="80"/>
          <w:sz w:val="22"/>
          <w:szCs w:val="22"/>
        </w:rPr>
        <w:t>rent in respect of a period during the Moratorium;</w:t>
      </w:r>
    </w:p>
    <w:p w14:paraId="7793EF08" w14:textId="12841784" w:rsidR="003F29E3" w:rsidRDefault="003F29E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(iv) salary of wages due to a contract of employment; or</w:t>
      </w:r>
    </w:p>
    <w:p w14:paraId="20A7A8AC" w14:textId="7DD62DE8" w:rsidR="003F29E3" w:rsidRDefault="003F29E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(v) redundancy payments.</w:t>
      </w:r>
    </w:p>
    <w:p w14:paraId="110B3EBB" w14:textId="77777777" w:rsidR="007A40BB" w:rsidRDefault="007A40BB" w:rsidP="00EA3B38">
      <w:pPr>
        <w:jc w:val="both"/>
        <w:rPr>
          <w:rFonts w:ascii="Avenir Next" w:hAnsi="Avenir Next" w:cs="Arial"/>
          <w:color w:val="808080" w:themeColor="background1" w:themeShade="80"/>
          <w:sz w:val="22"/>
          <w:szCs w:val="22"/>
        </w:rPr>
      </w:pPr>
    </w:p>
    <w:p w14:paraId="572227E7" w14:textId="2EF62C40" w:rsidR="0045683E" w:rsidRDefault="0045683E" w:rsidP="002A37BB">
      <w:pPr>
        <w:jc w:val="both"/>
        <w:rPr>
          <w:rFonts w:ascii="Avenir Next" w:hAnsi="Avenir Next" w:cs="Arial"/>
          <w:bCs/>
          <w:sz w:val="22"/>
          <w:szCs w:val="22"/>
          <w:lang w:val="en-GB"/>
        </w:rPr>
      </w:pPr>
    </w:p>
    <w:p w14:paraId="350C7170" w14:textId="39689587" w:rsidR="00FB7EC9" w:rsidRDefault="00FB7EC9" w:rsidP="002A37BB">
      <w:pPr>
        <w:jc w:val="both"/>
        <w:rPr>
          <w:rFonts w:ascii="Avenir Next" w:hAnsi="Avenir Next" w:cs="Arial"/>
          <w:bCs/>
          <w:sz w:val="22"/>
          <w:szCs w:val="22"/>
          <w:lang w:val="en-GB"/>
        </w:rPr>
      </w:pPr>
    </w:p>
    <w:p w14:paraId="7C3D2C96" w14:textId="51E480CF" w:rsidR="00FB7EC9" w:rsidRDefault="00FB7EC9" w:rsidP="002A37BB">
      <w:pPr>
        <w:jc w:val="both"/>
        <w:rPr>
          <w:rFonts w:ascii="Avenir Next" w:hAnsi="Avenir Next" w:cs="Arial"/>
          <w:bCs/>
          <w:sz w:val="22"/>
          <w:szCs w:val="22"/>
          <w:lang w:val="en-GB"/>
        </w:rPr>
      </w:pPr>
    </w:p>
    <w:p w14:paraId="462E6B07" w14:textId="77777777" w:rsidR="00FB7EC9" w:rsidRPr="006925C1" w:rsidRDefault="00FB7EC9"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lastRenderedPageBreak/>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59E37CE" w14:textId="77777777" w:rsidR="00AB6918" w:rsidRDefault="00AB6918" w:rsidP="00EA3B38">
      <w:pPr>
        <w:jc w:val="both"/>
        <w:rPr>
          <w:rFonts w:ascii="Avenir Next" w:hAnsi="Avenir Next" w:cs="Arial"/>
          <w:color w:val="808080" w:themeColor="background1" w:themeShade="80"/>
          <w:sz w:val="22"/>
          <w:szCs w:val="22"/>
        </w:rPr>
      </w:pPr>
    </w:p>
    <w:p w14:paraId="5458919E" w14:textId="6D04ED42" w:rsidR="00AB6918" w:rsidRDefault="00AB691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Generally speaking, the answer is yes.</w:t>
      </w:r>
    </w:p>
    <w:p w14:paraId="710EDFA8" w14:textId="62A71269" w:rsidR="00AB6918" w:rsidRDefault="00AB6918" w:rsidP="00EA3B38">
      <w:pPr>
        <w:jc w:val="both"/>
        <w:rPr>
          <w:rFonts w:ascii="Avenir Next" w:hAnsi="Avenir Next" w:cs="Arial"/>
          <w:color w:val="808080" w:themeColor="background1" w:themeShade="80"/>
          <w:sz w:val="22"/>
          <w:szCs w:val="22"/>
        </w:rPr>
      </w:pPr>
    </w:p>
    <w:p w14:paraId="5E7DF7EF" w14:textId="00188068" w:rsidR="003C6669" w:rsidRDefault="00AB6918" w:rsidP="00AB6918">
      <w:p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First of all</w:t>
      </w:r>
      <w:proofErr w:type="gramEnd"/>
      <w:r>
        <w:rPr>
          <w:rFonts w:ascii="Avenir Next" w:hAnsi="Avenir Next" w:cs="Arial"/>
          <w:color w:val="808080" w:themeColor="background1" w:themeShade="80"/>
          <w:sz w:val="22"/>
          <w:szCs w:val="22"/>
        </w:rPr>
        <w:t xml:space="preserve"> is important to keep in mind that </w:t>
      </w:r>
      <w:r w:rsidR="006C061A">
        <w:rPr>
          <w:rFonts w:ascii="Avenir Next" w:hAnsi="Avenir Next" w:cs="Arial"/>
          <w:color w:val="808080" w:themeColor="background1" w:themeShade="80"/>
          <w:sz w:val="22"/>
          <w:szCs w:val="22"/>
        </w:rPr>
        <w:t xml:space="preserve">the </w:t>
      </w:r>
      <w:r w:rsidRPr="00AB6918">
        <w:rPr>
          <w:rFonts w:ascii="Avenir Next" w:hAnsi="Avenir Next" w:cs="Arial"/>
          <w:color w:val="808080" w:themeColor="background1" w:themeShade="80"/>
          <w:sz w:val="22"/>
          <w:szCs w:val="22"/>
        </w:rPr>
        <w:t xml:space="preserve">appointment of an administrator does not automatically terminate </w:t>
      </w:r>
      <w:r w:rsidR="00826FD9">
        <w:rPr>
          <w:rFonts w:ascii="Avenir Next" w:hAnsi="Avenir Next" w:cs="Arial"/>
          <w:color w:val="808080" w:themeColor="background1" w:themeShade="80"/>
          <w:sz w:val="22"/>
          <w:szCs w:val="22"/>
        </w:rPr>
        <w:t>the</w:t>
      </w:r>
      <w:r w:rsidRPr="00AB6918">
        <w:rPr>
          <w:rFonts w:ascii="Avenir Next" w:hAnsi="Avenir Next" w:cs="Arial"/>
          <w:color w:val="808080" w:themeColor="background1" w:themeShade="80"/>
          <w:sz w:val="22"/>
          <w:szCs w:val="22"/>
        </w:rPr>
        <w:t xml:space="preserve"> company’s executory</w:t>
      </w:r>
      <w:r w:rsidR="006C061A">
        <w:rPr>
          <w:rFonts w:ascii="Avenir Next" w:hAnsi="Avenir Next" w:cs="Arial"/>
          <w:color w:val="808080" w:themeColor="background1" w:themeShade="80"/>
          <w:sz w:val="22"/>
          <w:szCs w:val="22"/>
        </w:rPr>
        <w:t xml:space="preserve"> </w:t>
      </w:r>
      <w:r w:rsidRPr="00AB6918">
        <w:rPr>
          <w:rFonts w:ascii="Avenir Next" w:hAnsi="Avenir Next" w:cs="Arial"/>
          <w:color w:val="808080" w:themeColor="background1" w:themeShade="80"/>
          <w:sz w:val="22"/>
          <w:szCs w:val="22"/>
        </w:rPr>
        <w:t xml:space="preserve">contracts. </w:t>
      </w:r>
      <w:r w:rsidR="006C061A">
        <w:rPr>
          <w:rFonts w:ascii="Avenir Next" w:hAnsi="Avenir Next" w:cs="Arial"/>
          <w:color w:val="808080" w:themeColor="background1" w:themeShade="80"/>
          <w:sz w:val="22"/>
          <w:szCs w:val="22"/>
        </w:rPr>
        <w:t>This means that, in principle, the company’s contracts remain valid and in force.</w:t>
      </w:r>
      <w:r w:rsidR="003C6669">
        <w:rPr>
          <w:rFonts w:ascii="Avenir Next" w:hAnsi="Avenir Next" w:cs="Arial"/>
          <w:color w:val="808080" w:themeColor="background1" w:themeShade="80"/>
          <w:sz w:val="22"/>
          <w:szCs w:val="22"/>
        </w:rPr>
        <w:t xml:space="preserve"> Some agreements have automatic termination clauses (ipso facto clauses) which provide that if the company enters into administration, the agreement is automatically terminated. Although these clauses </w:t>
      </w:r>
      <w:r w:rsidR="003C6669" w:rsidRPr="00AB6918">
        <w:rPr>
          <w:rFonts w:ascii="Avenir Next" w:hAnsi="Avenir Next" w:cs="Arial"/>
          <w:color w:val="808080" w:themeColor="background1" w:themeShade="80"/>
          <w:sz w:val="22"/>
          <w:szCs w:val="22"/>
        </w:rPr>
        <w:t>have historically</w:t>
      </w:r>
      <w:r w:rsidR="003C6669">
        <w:rPr>
          <w:rFonts w:ascii="Avenir Next" w:hAnsi="Avenir Next" w:cs="Arial"/>
          <w:color w:val="808080" w:themeColor="background1" w:themeShade="80"/>
          <w:sz w:val="22"/>
          <w:szCs w:val="22"/>
        </w:rPr>
        <w:t xml:space="preserve"> </w:t>
      </w:r>
      <w:r w:rsidR="003C6669" w:rsidRPr="00AB6918">
        <w:rPr>
          <w:rFonts w:ascii="Avenir Next" w:hAnsi="Avenir Next" w:cs="Arial"/>
          <w:color w:val="808080" w:themeColor="background1" w:themeShade="80"/>
          <w:sz w:val="22"/>
          <w:szCs w:val="22"/>
        </w:rPr>
        <w:t>been generally effective</w:t>
      </w:r>
      <w:r w:rsidR="003C6669">
        <w:rPr>
          <w:rFonts w:ascii="Avenir Next" w:hAnsi="Avenir Next" w:cs="Arial"/>
          <w:color w:val="808080" w:themeColor="background1" w:themeShade="80"/>
          <w:sz w:val="22"/>
          <w:szCs w:val="22"/>
        </w:rPr>
        <w:t xml:space="preserve">, nowadays there are some </w:t>
      </w:r>
      <w:r w:rsidRPr="00AB6918">
        <w:rPr>
          <w:rFonts w:ascii="Avenir Next" w:hAnsi="Avenir Next" w:cs="Arial"/>
          <w:color w:val="808080" w:themeColor="background1" w:themeShade="80"/>
          <w:sz w:val="22"/>
          <w:szCs w:val="22"/>
        </w:rPr>
        <w:t>statutory exceptions which</w:t>
      </w:r>
      <w:r w:rsidR="003C6669">
        <w:rPr>
          <w:rFonts w:ascii="Avenir Next" w:hAnsi="Avenir Next" w:cs="Arial"/>
          <w:color w:val="808080" w:themeColor="background1" w:themeShade="80"/>
          <w:sz w:val="22"/>
          <w:szCs w:val="22"/>
        </w:rPr>
        <w:t xml:space="preserve"> </w:t>
      </w:r>
      <w:r w:rsidRPr="00AB6918">
        <w:rPr>
          <w:rFonts w:ascii="Avenir Next" w:hAnsi="Avenir Next" w:cs="Arial"/>
          <w:color w:val="808080" w:themeColor="background1" w:themeShade="80"/>
          <w:sz w:val="22"/>
          <w:szCs w:val="22"/>
        </w:rPr>
        <w:t>largely make such automatic termination clauses void</w:t>
      </w:r>
      <w:r w:rsidR="003C6669">
        <w:rPr>
          <w:rFonts w:ascii="Avenir Next" w:hAnsi="Avenir Next" w:cs="Arial"/>
          <w:color w:val="808080" w:themeColor="background1" w:themeShade="80"/>
          <w:sz w:val="22"/>
          <w:szCs w:val="22"/>
        </w:rPr>
        <w:t>.</w:t>
      </w:r>
    </w:p>
    <w:p w14:paraId="2F071449" w14:textId="77777777" w:rsidR="003C6669" w:rsidRDefault="003C6669" w:rsidP="00AB6918">
      <w:pPr>
        <w:jc w:val="both"/>
        <w:rPr>
          <w:rFonts w:ascii="Avenir Next" w:hAnsi="Avenir Next" w:cs="Arial"/>
          <w:color w:val="808080" w:themeColor="background1" w:themeShade="80"/>
          <w:sz w:val="22"/>
          <w:szCs w:val="22"/>
        </w:rPr>
      </w:pPr>
    </w:p>
    <w:p w14:paraId="2A36C115" w14:textId="57D2EECB" w:rsidR="003C6669" w:rsidRDefault="003C6669" w:rsidP="003C6669">
      <w:pPr>
        <w:jc w:val="both"/>
        <w:rPr>
          <w:rFonts w:ascii="Avenir Next" w:hAnsi="Avenir Next" w:cs="Arial"/>
          <w:color w:val="808080" w:themeColor="background1" w:themeShade="80"/>
          <w:sz w:val="22"/>
          <w:szCs w:val="22"/>
        </w:rPr>
      </w:pPr>
      <w:r w:rsidRPr="003C6669">
        <w:rPr>
          <w:rFonts w:ascii="Avenir Next" w:hAnsi="Avenir Next" w:cs="Arial"/>
          <w:color w:val="808080" w:themeColor="background1" w:themeShade="80"/>
          <w:sz w:val="22"/>
          <w:szCs w:val="22"/>
        </w:rPr>
        <w:t>Section 233</w:t>
      </w:r>
      <w:r>
        <w:rPr>
          <w:rFonts w:ascii="Avenir Next" w:hAnsi="Avenir Next" w:cs="Arial"/>
          <w:color w:val="808080" w:themeColor="background1" w:themeShade="80"/>
          <w:sz w:val="22"/>
          <w:szCs w:val="22"/>
        </w:rPr>
        <w:t xml:space="preserve"> </w:t>
      </w:r>
      <w:r w:rsidRPr="003C6669">
        <w:rPr>
          <w:rFonts w:ascii="Avenir Next" w:hAnsi="Avenir Next" w:cs="Arial"/>
          <w:color w:val="808080" w:themeColor="background1" w:themeShade="80"/>
          <w:sz w:val="22"/>
          <w:szCs w:val="22"/>
        </w:rPr>
        <w:t>of the Act applies to a supply of gas, electricity, water and communications services</w:t>
      </w:r>
      <w:r>
        <w:rPr>
          <w:rFonts w:ascii="Avenir Next" w:hAnsi="Avenir Next" w:cs="Arial"/>
          <w:color w:val="808080" w:themeColor="background1" w:themeShade="80"/>
          <w:sz w:val="22"/>
          <w:szCs w:val="22"/>
        </w:rPr>
        <w:t xml:space="preserve"> and prohibit s</w:t>
      </w:r>
      <w:r w:rsidRPr="003C6669">
        <w:rPr>
          <w:rFonts w:ascii="Avenir Next" w:hAnsi="Avenir Next" w:cs="Arial"/>
          <w:color w:val="808080" w:themeColor="background1" w:themeShade="80"/>
          <w:sz w:val="22"/>
          <w:szCs w:val="22"/>
        </w:rPr>
        <w:t>uppliers to</w:t>
      </w:r>
      <w:r>
        <w:rPr>
          <w:rFonts w:ascii="Avenir Next" w:hAnsi="Avenir Next" w:cs="Arial"/>
          <w:color w:val="808080" w:themeColor="background1" w:themeShade="80"/>
          <w:sz w:val="22"/>
          <w:szCs w:val="22"/>
        </w:rPr>
        <w:t xml:space="preserve"> </w:t>
      </w:r>
      <w:r w:rsidRPr="003C6669">
        <w:rPr>
          <w:rFonts w:ascii="Avenir Next" w:hAnsi="Avenir Next" w:cs="Arial"/>
          <w:color w:val="808080" w:themeColor="background1" w:themeShade="80"/>
          <w:sz w:val="22"/>
          <w:szCs w:val="22"/>
        </w:rPr>
        <w:t>require payment of outstanding debts in order to secure a new or continued supply to the</w:t>
      </w:r>
      <w:r>
        <w:rPr>
          <w:rFonts w:ascii="Avenir Next" w:hAnsi="Avenir Next" w:cs="Arial"/>
          <w:color w:val="808080" w:themeColor="background1" w:themeShade="80"/>
          <w:sz w:val="22"/>
          <w:szCs w:val="22"/>
        </w:rPr>
        <w:t xml:space="preserve"> </w:t>
      </w:r>
      <w:r w:rsidRPr="003C6669">
        <w:rPr>
          <w:rFonts w:ascii="Avenir Next" w:hAnsi="Avenir Next" w:cs="Arial"/>
          <w:color w:val="808080" w:themeColor="background1" w:themeShade="80"/>
          <w:sz w:val="22"/>
          <w:szCs w:val="22"/>
        </w:rPr>
        <w:t xml:space="preserve">company in administration. </w:t>
      </w:r>
      <w:r>
        <w:rPr>
          <w:rFonts w:ascii="Avenir Next" w:hAnsi="Avenir Next" w:cs="Arial"/>
          <w:color w:val="808080" w:themeColor="background1" w:themeShade="80"/>
          <w:sz w:val="22"/>
          <w:szCs w:val="22"/>
        </w:rPr>
        <w:t>On the other hand, the administrator must g</w:t>
      </w:r>
      <w:r w:rsidRPr="003C6669">
        <w:rPr>
          <w:rFonts w:ascii="Avenir Next" w:hAnsi="Avenir Next" w:cs="Arial"/>
          <w:color w:val="808080" w:themeColor="background1" w:themeShade="80"/>
          <w:sz w:val="22"/>
          <w:szCs w:val="22"/>
        </w:rPr>
        <w:t>uarantee payment of charges in respect of the supply.</w:t>
      </w:r>
    </w:p>
    <w:p w14:paraId="521FC866" w14:textId="11DBC12A" w:rsidR="003C6669" w:rsidRDefault="003C6669" w:rsidP="003C6669">
      <w:pPr>
        <w:jc w:val="both"/>
        <w:rPr>
          <w:rFonts w:ascii="Avenir Next" w:hAnsi="Avenir Next" w:cs="Arial"/>
          <w:color w:val="808080" w:themeColor="background1" w:themeShade="80"/>
          <w:sz w:val="22"/>
          <w:szCs w:val="22"/>
        </w:rPr>
      </w:pPr>
    </w:p>
    <w:p w14:paraId="746BC887" w14:textId="6415AF62" w:rsidR="00637C42" w:rsidRDefault="004B59AA" w:rsidP="00637C4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Furthermore, </w:t>
      </w:r>
      <w:r w:rsidRPr="004B59AA">
        <w:rPr>
          <w:rFonts w:ascii="Avenir Next" w:hAnsi="Avenir Next" w:cs="Arial"/>
          <w:color w:val="808080" w:themeColor="background1" w:themeShade="80"/>
          <w:sz w:val="22"/>
          <w:szCs w:val="22"/>
        </w:rPr>
        <w:t>section 233A</w:t>
      </w:r>
      <w:r>
        <w:rPr>
          <w:rFonts w:ascii="Avenir Next" w:hAnsi="Avenir Next" w:cs="Arial"/>
          <w:color w:val="808080" w:themeColor="background1" w:themeShade="80"/>
          <w:sz w:val="22"/>
          <w:szCs w:val="22"/>
        </w:rPr>
        <w:t xml:space="preserve"> sets</w:t>
      </w:r>
      <w:r w:rsidR="00637C42">
        <w:rPr>
          <w:rFonts w:ascii="Avenir Next" w:hAnsi="Avenir Next" w:cs="Arial"/>
          <w:color w:val="808080" w:themeColor="background1" w:themeShade="80"/>
          <w:sz w:val="22"/>
          <w:szCs w:val="22"/>
        </w:rPr>
        <w:t xml:space="preserve"> f</w:t>
      </w:r>
      <w:r w:rsidR="00637C42" w:rsidRPr="00637C42">
        <w:rPr>
          <w:rFonts w:ascii="Avenir Next" w:hAnsi="Avenir Next" w:cs="Arial"/>
          <w:color w:val="808080" w:themeColor="background1" w:themeShade="80"/>
          <w:sz w:val="22"/>
          <w:szCs w:val="22"/>
        </w:rPr>
        <w:t>urther protection of essential supplies</w:t>
      </w:r>
      <w:r w:rsidR="00637C42">
        <w:rPr>
          <w:rFonts w:ascii="Avenir Next" w:hAnsi="Avenir Next" w:cs="Arial"/>
          <w:color w:val="808080" w:themeColor="background1" w:themeShade="80"/>
          <w:sz w:val="22"/>
          <w:szCs w:val="22"/>
        </w:rPr>
        <w:t>. For example, “</w:t>
      </w:r>
      <w:r w:rsidR="00637C42" w:rsidRPr="00637C42">
        <w:rPr>
          <w:rFonts w:ascii="Avenir Next" w:hAnsi="Avenir Next" w:cs="Arial"/>
          <w:color w:val="808080" w:themeColor="background1" w:themeShade="80"/>
          <w:sz w:val="22"/>
          <w:szCs w:val="22"/>
        </w:rPr>
        <w:t>(1)</w:t>
      </w:r>
      <w:r w:rsidR="00FB7EC9">
        <w:rPr>
          <w:rFonts w:ascii="Avenir Next" w:hAnsi="Avenir Next" w:cs="Arial"/>
          <w:color w:val="808080" w:themeColor="background1" w:themeShade="80"/>
          <w:sz w:val="22"/>
          <w:szCs w:val="22"/>
        </w:rPr>
        <w:t xml:space="preserve"> </w:t>
      </w:r>
      <w:r w:rsidR="00637C42" w:rsidRPr="00637C42">
        <w:rPr>
          <w:rFonts w:ascii="Avenir Next" w:hAnsi="Avenir Next" w:cs="Arial"/>
          <w:color w:val="808080" w:themeColor="background1" w:themeShade="80"/>
          <w:sz w:val="22"/>
          <w:szCs w:val="22"/>
        </w:rPr>
        <w:t>An insolvency-related term of a contract for the supply of essential goods or services to a company ceases to have effect if</w:t>
      </w:r>
      <w:r w:rsidR="00637C42">
        <w:rPr>
          <w:rFonts w:ascii="Avenir Next" w:hAnsi="Avenir Next" w:cs="Arial"/>
          <w:color w:val="808080" w:themeColor="background1" w:themeShade="80"/>
          <w:sz w:val="22"/>
          <w:szCs w:val="22"/>
        </w:rPr>
        <w:t xml:space="preserve"> </w:t>
      </w:r>
      <w:r w:rsidR="00637C42" w:rsidRPr="00637C42">
        <w:rPr>
          <w:rFonts w:ascii="Avenir Next" w:hAnsi="Avenir Next" w:cs="Arial"/>
          <w:color w:val="808080" w:themeColor="background1" w:themeShade="80"/>
          <w:sz w:val="22"/>
          <w:szCs w:val="22"/>
        </w:rPr>
        <w:t>(a)the company enters administration, or</w:t>
      </w:r>
      <w:r w:rsidR="00637C42">
        <w:rPr>
          <w:rFonts w:ascii="Avenir Next" w:hAnsi="Avenir Next" w:cs="Arial"/>
          <w:color w:val="808080" w:themeColor="background1" w:themeShade="80"/>
          <w:sz w:val="22"/>
          <w:szCs w:val="22"/>
        </w:rPr>
        <w:t xml:space="preserve"> </w:t>
      </w:r>
      <w:r w:rsidR="00637C42" w:rsidRPr="00637C42">
        <w:rPr>
          <w:rFonts w:ascii="Avenir Next" w:hAnsi="Avenir Next" w:cs="Arial"/>
          <w:color w:val="808080" w:themeColor="background1" w:themeShade="80"/>
          <w:sz w:val="22"/>
          <w:szCs w:val="22"/>
        </w:rPr>
        <w:t>(b)a voluntary arrangement approved under Part 1 takes effect in relation to the company</w:t>
      </w:r>
      <w:r w:rsidR="00637C42">
        <w:rPr>
          <w:rFonts w:ascii="Avenir Next" w:hAnsi="Avenir Next" w:cs="Arial"/>
          <w:color w:val="808080" w:themeColor="background1" w:themeShade="80"/>
          <w:sz w:val="22"/>
          <w:szCs w:val="22"/>
        </w:rPr>
        <w:t>”</w:t>
      </w:r>
      <w:r w:rsidR="00637C42" w:rsidRPr="00637C42">
        <w:rPr>
          <w:rFonts w:ascii="Avenir Next" w:hAnsi="Avenir Next" w:cs="Arial"/>
          <w:color w:val="808080" w:themeColor="background1" w:themeShade="80"/>
          <w:sz w:val="22"/>
          <w:szCs w:val="22"/>
        </w:rPr>
        <w:t>.</w:t>
      </w:r>
    </w:p>
    <w:p w14:paraId="50B07E3C" w14:textId="2AB275DF" w:rsidR="00637C42" w:rsidRDefault="00637C42" w:rsidP="00637C42">
      <w:pPr>
        <w:jc w:val="both"/>
        <w:rPr>
          <w:rFonts w:ascii="Avenir Next" w:hAnsi="Avenir Next" w:cs="Arial"/>
          <w:color w:val="808080" w:themeColor="background1" w:themeShade="80"/>
          <w:sz w:val="22"/>
          <w:szCs w:val="22"/>
        </w:rPr>
      </w:pPr>
    </w:p>
    <w:p w14:paraId="1898C0B6" w14:textId="5EC9A655" w:rsidR="00637C42" w:rsidRPr="00637C42" w:rsidRDefault="00637C42" w:rsidP="00637C4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Besides, Section 233A also sets that: “ </w:t>
      </w:r>
      <w:r w:rsidRPr="00637C42">
        <w:rPr>
          <w:rFonts w:ascii="Avenir Next" w:hAnsi="Avenir Next" w:cs="Arial"/>
          <w:color w:val="808080" w:themeColor="background1" w:themeShade="80"/>
          <w:sz w:val="22"/>
          <w:szCs w:val="22"/>
        </w:rPr>
        <w:t>(2)An insolvency-related term of a contract does not cease to have effect by virtue of subsection (1) to the extent that</w:t>
      </w:r>
      <w:r>
        <w:rPr>
          <w:rFonts w:ascii="Avenir Next" w:hAnsi="Avenir Next" w:cs="Arial"/>
          <w:color w:val="808080" w:themeColor="background1" w:themeShade="80"/>
          <w:sz w:val="22"/>
          <w:szCs w:val="22"/>
        </w:rPr>
        <w:t xml:space="preserve"> </w:t>
      </w:r>
      <w:r w:rsidRPr="00637C42">
        <w:rPr>
          <w:rFonts w:ascii="Avenir Next" w:hAnsi="Avenir Next" w:cs="Arial"/>
          <w:color w:val="808080" w:themeColor="background1" w:themeShade="80"/>
          <w:sz w:val="22"/>
          <w:szCs w:val="22"/>
        </w:rPr>
        <w:t>(a)it provides for the contract or the supply to terminate, or any other thing to take place, because the company becomes subject to an insolvency procedure other than administration or a voluntary arrangement;</w:t>
      </w:r>
      <w:r>
        <w:rPr>
          <w:rFonts w:ascii="Avenir Next" w:hAnsi="Avenir Next" w:cs="Arial"/>
          <w:color w:val="808080" w:themeColor="background1" w:themeShade="80"/>
          <w:sz w:val="22"/>
          <w:szCs w:val="22"/>
        </w:rPr>
        <w:t xml:space="preserve"> </w:t>
      </w:r>
      <w:r w:rsidRPr="00637C42">
        <w:rPr>
          <w:rFonts w:ascii="Avenir Next" w:hAnsi="Avenir Next" w:cs="Arial"/>
          <w:color w:val="808080" w:themeColor="background1" w:themeShade="80"/>
          <w:sz w:val="22"/>
          <w:szCs w:val="22"/>
        </w:rPr>
        <w:t>(b)it entitles a supplier to terminate the contract or the supply, or do any other thing, because the company becomes subject to an insolvency procedure other than administration or a voluntary arrangement; or</w:t>
      </w:r>
      <w:r>
        <w:rPr>
          <w:rFonts w:ascii="Avenir Next" w:hAnsi="Avenir Next" w:cs="Arial"/>
          <w:color w:val="808080" w:themeColor="background1" w:themeShade="80"/>
          <w:sz w:val="22"/>
          <w:szCs w:val="22"/>
        </w:rPr>
        <w:t xml:space="preserve"> </w:t>
      </w:r>
      <w:r w:rsidRPr="00637C42">
        <w:rPr>
          <w:rFonts w:ascii="Avenir Next" w:hAnsi="Avenir Next" w:cs="Arial"/>
          <w:color w:val="808080" w:themeColor="background1" w:themeShade="80"/>
          <w:sz w:val="22"/>
          <w:szCs w:val="22"/>
        </w:rPr>
        <w:t>(c)it entitles a supplier to terminate the contract or the supply because of an event that occurs, or may occur, after the company enters administration or the voluntary arrangement takes effect</w:t>
      </w:r>
      <w:r>
        <w:rPr>
          <w:rFonts w:ascii="Avenir Next" w:hAnsi="Avenir Next" w:cs="Arial"/>
          <w:color w:val="808080" w:themeColor="background1" w:themeShade="80"/>
          <w:sz w:val="22"/>
          <w:szCs w:val="22"/>
        </w:rPr>
        <w:t>”</w:t>
      </w:r>
      <w:r w:rsidRPr="00637C42">
        <w:rPr>
          <w:rFonts w:ascii="Avenir Next" w:hAnsi="Avenir Next" w:cs="Arial"/>
          <w:color w:val="808080" w:themeColor="background1" w:themeShade="80"/>
          <w:sz w:val="22"/>
          <w:szCs w:val="22"/>
        </w:rPr>
        <w:t>.</w:t>
      </w:r>
    </w:p>
    <w:p w14:paraId="6A1D856B" w14:textId="77777777" w:rsidR="00CA0F92" w:rsidRDefault="00CA0F92" w:rsidP="00637C42">
      <w:pPr>
        <w:jc w:val="both"/>
        <w:rPr>
          <w:rFonts w:ascii="Avenir Next" w:hAnsi="Avenir Next" w:cs="Arial"/>
          <w:color w:val="808080" w:themeColor="background1" w:themeShade="80"/>
          <w:sz w:val="22"/>
          <w:szCs w:val="22"/>
        </w:rPr>
      </w:pPr>
    </w:p>
    <w:p w14:paraId="1B673831" w14:textId="3820C66F" w:rsidR="00637C42" w:rsidRDefault="00637C42" w:rsidP="00637C4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Finally, t</w:t>
      </w:r>
      <w:r w:rsidRPr="00637C42">
        <w:rPr>
          <w:rFonts w:ascii="Avenir Next" w:hAnsi="Avenir Next" w:cs="Arial"/>
          <w:color w:val="808080" w:themeColor="background1" w:themeShade="80"/>
          <w:sz w:val="22"/>
          <w:szCs w:val="22"/>
        </w:rPr>
        <w:t>he 2020 Act</w:t>
      </w:r>
      <w:r>
        <w:rPr>
          <w:rFonts w:ascii="Avenir Next" w:hAnsi="Avenir Next" w:cs="Arial"/>
          <w:color w:val="808080" w:themeColor="background1" w:themeShade="80"/>
          <w:sz w:val="22"/>
          <w:szCs w:val="22"/>
        </w:rPr>
        <w:t xml:space="preserve"> created a new s</w:t>
      </w:r>
      <w:r w:rsidRPr="00637C42">
        <w:rPr>
          <w:rFonts w:ascii="Avenir Next" w:hAnsi="Avenir Next" w:cs="Arial"/>
          <w:color w:val="808080" w:themeColor="background1" w:themeShade="80"/>
          <w:sz w:val="22"/>
          <w:szCs w:val="22"/>
        </w:rPr>
        <w:t xml:space="preserve">ection 233B </w:t>
      </w:r>
      <w:r>
        <w:rPr>
          <w:rFonts w:ascii="Avenir Next" w:hAnsi="Avenir Next" w:cs="Arial"/>
          <w:color w:val="808080" w:themeColor="background1" w:themeShade="80"/>
          <w:sz w:val="22"/>
          <w:szCs w:val="22"/>
        </w:rPr>
        <w:t xml:space="preserve">which </w:t>
      </w:r>
      <w:r w:rsidRPr="00637C42">
        <w:rPr>
          <w:rFonts w:ascii="Avenir Next" w:hAnsi="Avenir Next" w:cs="Arial"/>
          <w:color w:val="808080" w:themeColor="background1" w:themeShade="80"/>
          <w:sz w:val="22"/>
          <w:szCs w:val="22"/>
        </w:rPr>
        <w:t>prohibits clauses which allow the supplier of goods or services to</w:t>
      </w:r>
      <w:r>
        <w:rPr>
          <w:rFonts w:ascii="Avenir Next" w:hAnsi="Avenir Next" w:cs="Arial"/>
          <w:color w:val="808080" w:themeColor="background1" w:themeShade="80"/>
          <w:sz w:val="22"/>
          <w:szCs w:val="22"/>
        </w:rPr>
        <w:t xml:space="preserve"> </w:t>
      </w:r>
      <w:r w:rsidRPr="00637C42">
        <w:rPr>
          <w:rFonts w:ascii="Avenir Next" w:hAnsi="Avenir Next" w:cs="Arial"/>
          <w:color w:val="808080" w:themeColor="background1" w:themeShade="80"/>
          <w:sz w:val="22"/>
          <w:szCs w:val="22"/>
        </w:rPr>
        <w:t>terminate or “do any other thing” in relation to that contract if the company enters a formal</w:t>
      </w:r>
      <w:r>
        <w:rPr>
          <w:rFonts w:ascii="Avenir Next" w:hAnsi="Avenir Next" w:cs="Arial"/>
          <w:color w:val="808080" w:themeColor="background1" w:themeShade="80"/>
          <w:sz w:val="22"/>
          <w:szCs w:val="22"/>
        </w:rPr>
        <w:t xml:space="preserve"> </w:t>
      </w:r>
      <w:r w:rsidRPr="00637C42">
        <w:rPr>
          <w:rFonts w:ascii="Avenir Next" w:hAnsi="Avenir Next" w:cs="Arial"/>
          <w:color w:val="808080" w:themeColor="background1" w:themeShade="80"/>
          <w:sz w:val="22"/>
          <w:szCs w:val="22"/>
        </w:rPr>
        <w:t>insolvency procedure.</w:t>
      </w:r>
      <w:r w:rsidR="00173A9A">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In other words, the law protects the company which enters into a</w:t>
      </w:r>
      <w:r w:rsidR="003368C7">
        <w:rPr>
          <w:rFonts w:ascii="Avenir Next" w:hAnsi="Avenir Next" w:cs="Arial"/>
          <w:color w:val="808080" w:themeColor="background1" w:themeShade="80"/>
          <w:sz w:val="22"/>
          <w:szCs w:val="22"/>
        </w:rPr>
        <w:t>n</w:t>
      </w:r>
      <w:r>
        <w:rPr>
          <w:rFonts w:ascii="Avenir Next" w:hAnsi="Avenir Next" w:cs="Arial"/>
          <w:color w:val="808080" w:themeColor="background1" w:themeShade="80"/>
          <w:sz w:val="22"/>
          <w:szCs w:val="22"/>
        </w:rPr>
        <w:t xml:space="preserve"> administration so that it </w:t>
      </w:r>
      <w:r w:rsidR="003368C7">
        <w:rPr>
          <w:rFonts w:ascii="Avenir Next" w:hAnsi="Avenir Next" w:cs="Arial"/>
          <w:color w:val="808080" w:themeColor="background1" w:themeShade="80"/>
          <w:sz w:val="22"/>
          <w:szCs w:val="22"/>
        </w:rPr>
        <w:t>avoids</w:t>
      </w:r>
      <w:r>
        <w:rPr>
          <w:rFonts w:ascii="Avenir Next" w:hAnsi="Avenir Next" w:cs="Arial"/>
          <w:color w:val="808080" w:themeColor="background1" w:themeShade="80"/>
          <w:sz w:val="22"/>
          <w:szCs w:val="22"/>
        </w:rPr>
        <w:t xml:space="preserve"> the termination of important contracts to the company keep operating.</w:t>
      </w:r>
    </w:p>
    <w:p w14:paraId="577D7714" w14:textId="77777777" w:rsidR="00637C42" w:rsidRDefault="00637C42" w:rsidP="00637C42">
      <w:pPr>
        <w:jc w:val="both"/>
        <w:rPr>
          <w:rFonts w:ascii="Avenir Next" w:hAnsi="Avenir Next" w:cs="Arial"/>
          <w:color w:val="808080" w:themeColor="background1" w:themeShade="80"/>
          <w:sz w:val="22"/>
          <w:szCs w:val="22"/>
        </w:rPr>
      </w:pPr>
    </w:p>
    <w:p w14:paraId="0BDF993C" w14:textId="0DD82CE6" w:rsidR="00173A9A" w:rsidRDefault="00173A9A" w:rsidP="00173A9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w:t>
      </w:r>
      <w:r w:rsidRPr="00637C42">
        <w:rPr>
          <w:rFonts w:ascii="Avenir Next" w:hAnsi="Avenir Next" w:cs="Arial"/>
          <w:color w:val="808080" w:themeColor="background1" w:themeShade="80"/>
          <w:sz w:val="22"/>
          <w:szCs w:val="22"/>
        </w:rPr>
        <w:t>ection 233B</w:t>
      </w:r>
      <w:r>
        <w:rPr>
          <w:rFonts w:ascii="Avenir Next" w:hAnsi="Avenir Next" w:cs="Arial"/>
          <w:color w:val="808080" w:themeColor="background1" w:themeShade="80"/>
          <w:sz w:val="22"/>
          <w:szCs w:val="22"/>
        </w:rPr>
        <w:t xml:space="preserve"> also prohibits </w:t>
      </w:r>
      <w:r w:rsidRPr="00173A9A">
        <w:rPr>
          <w:rFonts w:ascii="Avenir Next" w:hAnsi="Avenir Next" w:cs="Arial"/>
          <w:color w:val="808080" w:themeColor="background1" w:themeShade="80"/>
          <w:sz w:val="22"/>
          <w:szCs w:val="22"/>
        </w:rPr>
        <w:t>suppliers</w:t>
      </w:r>
      <w:r>
        <w:rPr>
          <w:rFonts w:ascii="Avenir Next" w:hAnsi="Avenir Next" w:cs="Arial"/>
          <w:color w:val="808080" w:themeColor="background1" w:themeShade="80"/>
          <w:sz w:val="22"/>
          <w:szCs w:val="22"/>
        </w:rPr>
        <w:t xml:space="preserve"> </w:t>
      </w:r>
      <w:r w:rsidRPr="00173A9A">
        <w:rPr>
          <w:rFonts w:ascii="Avenir Next" w:hAnsi="Avenir Next" w:cs="Arial"/>
          <w:color w:val="808080" w:themeColor="background1" w:themeShade="80"/>
          <w:sz w:val="22"/>
          <w:szCs w:val="22"/>
        </w:rPr>
        <w:t>from making it a condition of continued supply that pre-insolvency arrears are paid and from</w:t>
      </w:r>
      <w:r>
        <w:rPr>
          <w:rFonts w:ascii="Avenir Next" w:hAnsi="Avenir Next" w:cs="Arial"/>
          <w:color w:val="808080" w:themeColor="background1" w:themeShade="80"/>
          <w:sz w:val="22"/>
          <w:szCs w:val="22"/>
        </w:rPr>
        <w:t xml:space="preserve"> </w:t>
      </w:r>
      <w:r w:rsidRPr="00173A9A">
        <w:rPr>
          <w:rFonts w:ascii="Avenir Next" w:hAnsi="Avenir Next" w:cs="Arial"/>
          <w:color w:val="808080" w:themeColor="background1" w:themeShade="80"/>
          <w:sz w:val="22"/>
          <w:szCs w:val="22"/>
        </w:rPr>
        <w:t xml:space="preserve">making other changes to the contract such as increasing prices. </w:t>
      </w:r>
      <w:r>
        <w:rPr>
          <w:rFonts w:ascii="Avenir Next" w:hAnsi="Avenir Next" w:cs="Arial"/>
          <w:color w:val="808080" w:themeColor="background1" w:themeShade="80"/>
          <w:sz w:val="22"/>
          <w:szCs w:val="22"/>
        </w:rPr>
        <w:t>In other others, the supplier cannot take advantage from the company financial crisis to continue supply goods and services.</w:t>
      </w:r>
    </w:p>
    <w:p w14:paraId="0F8DB611" w14:textId="4A8E6DC3" w:rsidR="00CA0F92" w:rsidRDefault="00CA0F92" w:rsidP="00173A9A">
      <w:pPr>
        <w:jc w:val="both"/>
        <w:rPr>
          <w:rFonts w:ascii="Avenir Next" w:hAnsi="Avenir Next" w:cs="Arial"/>
          <w:color w:val="808080" w:themeColor="background1" w:themeShade="80"/>
          <w:sz w:val="22"/>
          <w:szCs w:val="22"/>
        </w:rPr>
      </w:pPr>
    </w:p>
    <w:p w14:paraId="4C537D7F" w14:textId="4098FABB" w:rsidR="00CA0F92" w:rsidRDefault="00CA0F92" w:rsidP="00CA0F92">
      <w:pPr>
        <w:jc w:val="both"/>
        <w:rPr>
          <w:rFonts w:ascii="Avenir Next" w:hAnsi="Avenir Next" w:cs="Arial"/>
          <w:color w:val="808080" w:themeColor="background1" w:themeShade="80"/>
          <w:sz w:val="22"/>
          <w:szCs w:val="22"/>
        </w:rPr>
      </w:pPr>
      <w:r w:rsidRPr="00CA0F92">
        <w:rPr>
          <w:rFonts w:ascii="Avenir Next" w:hAnsi="Avenir Next" w:cs="Arial"/>
          <w:color w:val="808080" w:themeColor="background1" w:themeShade="80"/>
          <w:sz w:val="22"/>
          <w:szCs w:val="22"/>
        </w:rPr>
        <w:t>Section 233B restrict</w:t>
      </w:r>
      <w:r>
        <w:rPr>
          <w:rFonts w:ascii="Avenir Next" w:hAnsi="Avenir Next" w:cs="Arial"/>
          <w:color w:val="808080" w:themeColor="background1" w:themeShade="80"/>
          <w:sz w:val="22"/>
          <w:szCs w:val="22"/>
        </w:rPr>
        <w:t>s the</w:t>
      </w:r>
      <w:r w:rsidRPr="00CA0F92">
        <w:rPr>
          <w:rFonts w:ascii="Avenir Next" w:hAnsi="Avenir Next" w:cs="Arial"/>
          <w:color w:val="808080" w:themeColor="background1" w:themeShade="80"/>
          <w:sz w:val="22"/>
          <w:szCs w:val="22"/>
        </w:rPr>
        <w:t xml:space="preserve"> termination to all other suppliers</w:t>
      </w:r>
      <w:r>
        <w:rPr>
          <w:rFonts w:ascii="Avenir Next" w:hAnsi="Avenir Next" w:cs="Arial"/>
          <w:color w:val="808080" w:themeColor="background1" w:themeShade="80"/>
          <w:sz w:val="22"/>
          <w:szCs w:val="22"/>
        </w:rPr>
        <w:t xml:space="preserve">, but there are important </w:t>
      </w:r>
      <w:r w:rsidRPr="00CA0F92">
        <w:rPr>
          <w:rFonts w:ascii="Avenir Next" w:hAnsi="Avenir Next" w:cs="Arial"/>
          <w:color w:val="808080" w:themeColor="background1" w:themeShade="80"/>
          <w:sz w:val="22"/>
          <w:szCs w:val="22"/>
        </w:rPr>
        <w:t>exceptions,</w:t>
      </w:r>
      <w:r>
        <w:rPr>
          <w:rFonts w:ascii="Avenir Next" w:hAnsi="Avenir Next" w:cs="Arial"/>
          <w:color w:val="808080" w:themeColor="background1" w:themeShade="80"/>
          <w:sz w:val="22"/>
          <w:szCs w:val="22"/>
        </w:rPr>
        <w:t xml:space="preserve"> like </w:t>
      </w:r>
      <w:r w:rsidRPr="00CA0F92">
        <w:rPr>
          <w:rFonts w:ascii="Avenir Next" w:hAnsi="Avenir Next" w:cs="Arial"/>
          <w:color w:val="808080" w:themeColor="background1" w:themeShade="80"/>
          <w:sz w:val="22"/>
          <w:szCs w:val="22"/>
        </w:rPr>
        <w:t>insurers</w:t>
      </w:r>
      <w:r>
        <w:rPr>
          <w:rFonts w:ascii="Avenir Next" w:hAnsi="Avenir Next" w:cs="Arial"/>
          <w:color w:val="808080" w:themeColor="background1" w:themeShade="80"/>
          <w:sz w:val="22"/>
          <w:szCs w:val="22"/>
        </w:rPr>
        <w:t xml:space="preserve"> and </w:t>
      </w:r>
      <w:r w:rsidRPr="00CA0F92">
        <w:rPr>
          <w:rFonts w:ascii="Avenir Next" w:hAnsi="Avenir Next" w:cs="Arial"/>
          <w:color w:val="808080" w:themeColor="background1" w:themeShade="80"/>
          <w:sz w:val="22"/>
          <w:szCs w:val="22"/>
        </w:rPr>
        <w:t>banks</w:t>
      </w:r>
      <w:r>
        <w:rPr>
          <w:rFonts w:ascii="Avenir Next" w:hAnsi="Avenir Next" w:cs="Arial"/>
          <w:color w:val="808080" w:themeColor="background1" w:themeShade="80"/>
          <w:sz w:val="22"/>
          <w:szCs w:val="22"/>
        </w:rPr>
        <w:t xml:space="preserve"> contracts.</w:t>
      </w:r>
      <w:r w:rsidR="00813967">
        <w:rPr>
          <w:rFonts w:ascii="Avenir Next" w:hAnsi="Avenir Next" w:cs="Arial"/>
          <w:color w:val="808080" w:themeColor="background1" w:themeShade="80"/>
          <w:sz w:val="22"/>
          <w:szCs w:val="22"/>
        </w:rPr>
        <w:t xml:space="preserve"> That’s why the answer to this question is generally yes and not simply yes in any circumstance.</w:t>
      </w:r>
    </w:p>
    <w:p w14:paraId="3CACFB58" w14:textId="5333362F" w:rsidR="00CA0F92" w:rsidRDefault="00CA0F92" w:rsidP="00CA0F92">
      <w:pPr>
        <w:jc w:val="both"/>
        <w:rPr>
          <w:rFonts w:ascii="Avenir Next" w:hAnsi="Avenir Next" w:cs="Arial"/>
          <w:color w:val="808080" w:themeColor="background1" w:themeShade="80"/>
          <w:sz w:val="22"/>
          <w:szCs w:val="22"/>
        </w:rPr>
      </w:pP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4440D9CD"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w:t>
      </w:r>
      <w:r w:rsidR="00311816" w:rsidRPr="005B55D2">
        <w:rPr>
          <w:rFonts w:ascii="Avenir Next" w:hAnsi="Avenir Next" w:cs="Arial"/>
          <w:sz w:val="22"/>
          <w:szCs w:val="22"/>
          <w:lang w:val="en-GB"/>
        </w:rPr>
        <w:t>expense</w:t>
      </w:r>
      <w:r w:rsidR="00763348" w:rsidRPr="005B55D2">
        <w:rPr>
          <w:rFonts w:ascii="Avenir Next" w:hAnsi="Avenir Next" w:cs="Arial"/>
          <w:sz w:val="22"/>
          <w:szCs w:val="22"/>
          <w:lang w:val="en-GB"/>
        </w:rPr>
        <w:t>.</w:t>
      </w:r>
      <w:r w:rsidR="00871C74" w:rsidRPr="005B55D2">
        <w:rPr>
          <w:rFonts w:ascii="Avenir Next" w:hAnsi="Avenir Next" w:cs="Arial"/>
          <w:sz w:val="22"/>
          <w:szCs w:val="22"/>
          <w:lang w:val="en-GB"/>
        </w:rPr>
        <w:t xml:space="preserve"> How would this priority change if the company had been subject to a Moratorium under Part A1 of the Insolvency Act 1986 during the </w:t>
      </w:r>
      <w:r w:rsidR="00764095" w:rsidRPr="005B55D2">
        <w:rPr>
          <w:rFonts w:ascii="Avenir Next" w:hAnsi="Avenir Next" w:cs="Arial"/>
          <w:sz w:val="22"/>
          <w:szCs w:val="22"/>
          <w:lang w:val="en-GB"/>
        </w:rPr>
        <w:t>12-week</w:t>
      </w:r>
      <w:r w:rsidR="00871C74" w:rsidRPr="005B55D2">
        <w:rPr>
          <w:rFonts w:ascii="Avenir Next" w:hAnsi="Avenir Next" w:cs="Arial"/>
          <w:sz w:val="22"/>
          <w:szCs w:val="22"/>
          <w:lang w:val="en-GB"/>
        </w:rPr>
        <w:t xml:space="preserve"> period prior to the commencement of the liquidation?</w:t>
      </w:r>
    </w:p>
    <w:p w14:paraId="583F64B9" w14:textId="77777777" w:rsidR="00E94513" w:rsidRDefault="00E94513" w:rsidP="00EA3B38">
      <w:pPr>
        <w:jc w:val="both"/>
        <w:rPr>
          <w:rFonts w:ascii="Avenir Next" w:hAnsi="Avenir Next" w:cs="Arial"/>
          <w:sz w:val="22"/>
          <w:szCs w:val="22"/>
        </w:rPr>
      </w:pPr>
    </w:p>
    <w:p w14:paraId="391BDB08" w14:textId="12E146D4" w:rsidR="00480979" w:rsidRPr="00D40C39" w:rsidRDefault="00E94513" w:rsidP="00EA3B38">
      <w:pPr>
        <w:jc w:val="both"/>
        <w:rPr>
          <w:rFonts w:ascii="Avenir Next" w:hAnsi="Avenir Next" w:cs="Arial"/>
          <w:color w:val="767171" w:themeColor="background2" w:themeShade="80"/>
          <w:sz w:val="22"/>
          <w:szCs w:val="22"/>
        </w:rPr>
      </w:pPr>
      <w:r w:rsidRPr="00D40C39">
        <w:rPr>
          <w:rFonts w:ascii="Avenir Next" w:hAnsi="Avenir Next" w:cs="Arial"/>
          <w:color w:val="767171" w:themeColor="background2" w:themeShade="80"/>
          <w:sz w:val="22"/>
          <w:szCs w:val="22"/>
        </w:rPr>
        <w:t>There is an order</w:t>
      </w:r>
      <w:r w:rsidR="00480979" w:rsidRPr="00D40C39">
        <w:rPr>
          <w:rFonts w:ascii="Avenir Next" w:hAnsi="Avenir Next" w:cs="Arial"/>
          <w:color w:val="767171" w:themeColor="background2" w:themeShade="80"/>
          <w:sz w:val="22"/>
          <w:szCs w:val="22"/>
        </w:rPr>
        <w:t xml:space="preserve"> of priority of payments foreseen in the law. Creditors are divided into classes and the payment of a certain class in only made when there is the full payment of the higher class</w:t>
      </w:r>
      <w:r w:rsidR="00402341">
        <w:rPr>
          <w:rFonts w:ascii="Avenir Next" w:hAnsi="Avenir Next" w:cs="Arial"/>
          <w:color w:val="767171" w:themeColor="background2" w:themeShade="80"/>
          <w:sz w:val="22"/>
          <w:szCs w:val="22"/>
        </w:rPr>
        <w:t>es</w:t>
      </w:r>
      <w:r w:rsidR="00480979" w:rsidRPr="00D40C39">
        <w:rPr>
          <w:rFonts w:ascii="Avenir Next" w:hAnsi="Avenir Next" w:cs="Arial"/>
          <w:color w:val="767171" w:themeColor="background2" w:themeShade="80"/>
          <w:sz w:val="22"/>
          <w:szCs w:val="22"/>
        </w:rPr>
        <w:t xml:space="preserve">. Creditors of a certain class are </w:t>
      </w:r>
      <w:r w:rsidR="00402341" w:rsidRPr="00D40C39">
        <w:rPr>
          <w:rFonts w:ascii="Avenir Next" w:hAnsi="Avenir Next" w:cs="Arial"/>
          <w:color w:val="767171" w:themeColor="background2" w:themeShade="80"/>
          <w:sz w:val="22"/>
          <w:szCs w:val="22"/>
        </w:rPr>
        <w:t xml:space="preserve">equally </w:t>
      </w:r>
      <w:r w:rsidR="00480979" w:rsidRPr="00D40C39">
        <w:rPr>
          <w:rFonts w:ascii="Avenir Next" w:hAnsi="Avenir Next" w:cs="Arial"/>
          <w:color w:val="767171" w:themeColor="background2" w:themeShade="80"/>
          <w:sz w:val="22"/>
          <w:szCs w:val="22"/>
        </w:rPr>
        <w:t xml:space="preserve">treated. This is the </w:t>
      </w:r>
      <w:r w:rsidR="00480979" w:rsidRPr="005B55D2">
        <w:rPr>
          <w:rFonts w:ascii="Avenir Next" w:hAnsi="Avenir Next" w:cs="Arial"/>
          <w:i/>
          <w:iCs/>
          <w:color w:val="767171" w:themeColor="background2" w:themeShade="80"/>
          <w:sz w:val="22"/>
          <w:szCs w:val="22"/>
        </w:rPr>
        <w:t xml:space="preserve">Par </w:t>
      </w:r>
      <w:proofErr w:type="spellStart"/>
      <w:r w:rsidR="00480979" w:rsidRPr="005B55D2">
        <w:rPr>
          <w:rFonts w:ascii="Avenir Next" w:hAnsi="Avenir Next" w:cs="Arial"/>
          <w:i/>
          <w:iCs/>
          <w:color w:val="767171" w:themeColor="background2" w:themeShade="80"/>
          <w:sz w:val="22"/>
          <w:szCs w:val="22"/>
        </w:rPr>
        <w:t>Condicio</w:t>
      </w:r>
      <w:proofErr w:type="spellEnd"/>
      <w:r w:rsidR="00480979" w:rsidRPr="005B55D2">
        <w:rPr>
          <w:rFonts w:ascii="Avenir Next" w:hAnsi="Avenir Next" w:cs="Arial"/>
          <w:i/>
          <w:iCs/>
          <w:color w:val="767171" w:themeColor="background2" w:themeShade="80"/>
          <w:sz w:val="22"/>
          <w:szCs w:val="22"/>
        </w:rPr>
        <w:t xml:space="preserve"> </w:t>
      </w:r>
      <w:proofErr w:type="spellStart"/>
      <w:r w:rsidR="00480979" w:rsidRPr="005B55D2">
        <w:rPr>
          <w:rFonts w:ascii="Avenir Next" w:hAnsi="Avenir Next" w:cs="Arial"/>
          <w:i/>
          <w:iCs/>
          <w:color w:val="767171" w:themeColor="background2" w:themeShade="80"/>
          <w:sz w:val="22"/>
          <w:szCs w:val="22"/>
        </w:rPr>
        <w:t>Creditorum</w:t>
      </w:r>
      <w:proofErr w:type="spellEnd"/>
      <w:r w:rsidR="00480979" w:rsidRPr="00D40C39">
        <w:rPr>
          <w:rFonts w:ascii="Avenir Next" w:hAnsi="Avenir Next" w:cs="Arial"/>
          <w:color w:val="767171" w:themeColor="background2" w:themeShade="80"/>
          <w:sz w:val="22"/>
          <w:szCs w:val="22"/>
        </w:rPr>
        <w:t xml:space="preserve"> (equal treatment </w:t>
      </w:r>
      <w:r w:rsidR="00402341">
        <w:rPr>
          <w:rFonts w:ascii="Avenir Next" w:hAnsi="Avenir Next" w:cs="Arial"/>
          <w:color w:val="767171" w:themeColor="background2" w:themeShade="80"/>
          <w:sz w:val="22"/>
          <w:szCs w:val="22"/>
        </w:rPr>
        <w:t>among</w:t>
      </w:r>
      <w:r w:rsidR="00480979" w:rsidRPr="00D40C39">
        <w:rPr>
          <w:rFonts w:ascii="Avenir Next" w:hAnsi="Avenir Next" w:cs="Arial"/>
          <w:color w:val="767171" w:themeColor="background2" w:themeShade="80"/>
          <w:sz w:val="22"/>
          <w:szCs w:val="22"/>
        </w:rPr>
        <w:t xml:space="preserve"> the creditors of the same class).</w:t>
      </w:r>
    </w:p>
    <w:p w14:paraId="04B833D3" w14:textId="4730AC5B" w:rsidR="00846922" w:rsidRPr="00D40C39" w:rsidRDefault="00846922" w:rsidP="00EA3B38">
      <w:pPr>
        <w:jc w:val="both"/>
        <w:rPr>
          <w:rFonts w:ascii="Avenir Next" w:hAnsi="Avenir Next" w:cs="Arial"/>
          <w:color w:val="767171" w:themeColor="background2" w:themeShade="80"/>
          <w:sz w:val="22"/>
          <w:szCs w:val="22"/>
        </w:rPr>
      </w:pPr>
    </w:p>
    <w:p w14:paraId="3150EF4F" w14:textId="0235D8CB" w:rsidR="00846922" w:rsidRPr="00D40C39" w:rsidRDefault="00846922" w:rsidP="00EA3B38">
      <w:pPr>
        <w:jc w:val="both"/>
        <w:rPr>
          <w:rFonts w:ascii="Avenir Next" w:hAnsi="Avenir Next" w:cs="Arial"/>
          <w:color w:val="767171" w:themeColor="background2" w:themeShade="80"/>
          <w:sz w:val="22"/>
          <w:szCs w:val="22"/>
        </w:rPr>
      </w:pPr>
      <w:r w:rsidRPr="00D40C39">
        <w:rPr>
          <w:rFonts w:ascii="Avenir Next" w:hAnsi="Avenir Next" w:cs="Arial"/>
          <w:color w:val="767171" w:themeColor="background2" w:themeShade="80"/>
          <w:sz w:val="22"/>
          <w:szCs w:val="22"/>
        </w:rPr>
        <w:t>Generally, the priority of payments in liquidation obeys the following order:</w:t>
      </w:r>
    </w:p>
    <w:p w14:paraId="66CA8862" w14:textId="15AA43A6" w:rsidR="00846922" w:rsidRPr="00D40C39" w:rsidRDefault="00846922" w:rsidP="00EA3B38">
      <w:pPr>
        <w:jc w:val="both"/>
        <w:rPr>
          <w:rFonts w:ascii="Avenir Next" w:hAnsi="Avenir Next" w:cs="Arial"/>
          <w:color w:val="767171" w:themeColor="background2" w:themeShade="80"/>
          <w:sz w:val="22"/>
          <w:szCs w:val="22"/>
        </w:rPr>
      </w:pPr>
    </w:p>
    <w:p w14:paraId="2A49B571" w14:textId="77049735" w:rsidR="00846922" w:rsidRPr="00D40C39" w:rsidRDefault="00846922" w:rsidP="00846922">
      <w:pPr>
        <w:jc w:val="both"/>
        <w:rPr>
          <w:rFonts w:ascii="Avenir Next" w:hAnsi="Avenir Next" w:cs="Arial"/>
          <w:color w:val="767171" w:themeColor="background2" w:themeShade="80"/>
          <w:sz w:val="22"/>
          <w:szCs w:val="22"/>
        </w:rPr>
      </w:pPr>
      <w:r w:rsidRPr="00D40C39">
        <w:rPr>
          <w:rFonts w:ascii="Avenir Next" w:hAnsi="Avenir Next" w:cs="Arial"/>
          <w:color w:val="767171" w:themeColor="background2" w:themeShade="80"/>
          <w:sz w:val="22"/>
          <w:szCs w:val="22"/>
        </w:rPr>
        <w:t>(</w:t>
      </w:r>
      <w:proofErr w:type="spellStart"/>
      <w:r w:rsidRPr="00D40C39">
        <w:rPr>
          <w:rFonts w:ascii="Avenir Next" w:hAnsi="Avenir Next" w:cs="Arial"/>
          <w:color w:val="767171" w:themeColor="background2" w:themeShade="80"/>
          <w:sz w:val="22"/>
          <w:szCs w:val="22"/>
        </w:rPr>
        <w:t>i</w:t>
      </w:r>
      <w:proofErr w:type="spellEnd"/>
      <w:r w:rsidRPr="00D40C39">
        <w:rPr>
          <w:rFonts w:ascii="Avenir Next" w:hAnsi="Avenir Next" w:cs="Arial"/>
          <w:color w:val="767171" w:themeColor="background2" w:themeShade="80"/>
          <w:sz w:val="22"/>
          <w:szCs w:val="22"/>
        </w:rPr>
        <w:t xml:space="preserve">)First of all are </w:t>
      </w:r>
      <w:r w:rsidR="005B55D2" w:rsidRPr="00D40C39">
        <w:rPr>
          <w:rFonts w:ascii="Avenir Next" w:hAnsi="Avenir Next" w:cs="Arial"/>
          <w:color w:val="767171" w:themeColor="background2" w:themeShade="80"/>
          <w:sz w:val="22"/>
          <w:szCs w:val="22"/>
        </w:rPr>
        <w:t>paid</w:t>
      </w:r>
      <w:r w:rsidRPr="00D40C39">
        <w:rPr>
          <w:rFonts w:ascii="Avenir Next" w:hAnsi="Avenir Next" w:cs="Arial"/>
          <w:color w:val="767171" w:themeColor="background2" w:themeShade="80"/>
          <w:sz w:val="22"/>
          <w:szCs w:val="22"/>
        </w:rPr>
        <w:t xml:space="preserve"> the expenses of winding up, including the liquidator’s remuneration (section 115 of the Act). A number of expenses are given priority over the company’s preferential creditors, any holders of floating charges and the company’s unsecured creditors. In this super preferential group there are, for instance, expenses that are properly incurred by the liquidator in preserving the assets and the cost of any security provided by the liquidator;</w:t>
      </w:r>
    </w:p>
    <w:p w14:paraId="63A80BB1" w14:textId="7A34AFD2" w:rsidR="00846922" w:rsidRPr="00D40C39" w:rsidRDefault="00846922" w:rsidP="00846922">
      <w:pPr>
        <w:jc w:val="both"/>
        <w:rPr>
          <w:rFonts w:ascii="Avenir Next" w:hAnsi="Avenir Next" w:cs="Arial"/>
          <w:color w:val="767171" w:themeColor="background2" w:themeShade="80"/>
          <w:sz w:val="22"/>
          <w:szCs w:val="22"/>
        </w:rPr>
      </w:pPr>
    </w:p>
    <w:p w14:paraId="57EE593F" w14:textId="10026D20" w:rsidR="00846922" w:rsidRPr="00D40C39" w:rsidRDefault="00846922" w:rsidP="00846922">
      <w:pPr>
        <w:jc w:val="both"/>
        <w:rPr>
          <w:rFonts w:ascii="Avenir Next" w:hAnsi="Avenir Next" w:cs="Arial"/>
          <w:color w:val="767171" w:themeColor="background2" w:themeShade="80"/>
          <w:sz w:val="22"/>
          <w:szCs w:val="22"/>
        </w:rPr>
      </w:pPr>
      <w:r w:rsidRPr="00D40C39">
        <w:rPr>
          <w:rFonts w:ascii="Avenir Next" w:hAnsi="Avenir Next" w:cs="Arial"/>
          <w:color w:val="767171" w:themeColor="background2" w:themeShade="80"/>
          <w:sz w:val="22"/>
          <w:szCs w:val="22"/>
        </w:rPr>
        <w:t>(ii) Secondly are paid the preferential creditors, as defined in sections 386, 387 and Schedule 6: section 175. There are two classes of preferential debts, ordinary and secondary. Ordinary preferential debts</w:t>
      </w:r>
    </w:p>
    <w:p w14:paraId="1F13AE24" w14:textId="75AAB074" w:rsidR="003279AE" w:rsidRDefault="00846922" w:rsidP="003279AE">
      <w:pPr>
        <w:jc w:val="both"/>
        <w:rPr>
          <w:rFonts w:ascii="Avenir Next" w:hAnsi="Avenir Next" w:cs="Arial"/>
          <w:color w:val="767171" w:themeColor="background2" w:themeShade="80"/>
          <w:sz w:val="22"/>
          <w:szCs w:val="22"/>
        </w:rPr>
      </w:pPr>
      <w:r w:rsidRPr="00D40C39">
        <w:rPr>
          <w:rFonts w:ascii="Avenir Next" w:hAnsi="Avenir Next" w:cs="Arial"/>
          <w:color w:val="767171" w:themeColor="background2" w:themeShade="80"/>
          <w:sz w:val="22"/>
          <w:szCs w:val="22"/>
        </w:rPr>
        <w:t>are paid before secondary preferential debts.</w:t>
      </w:r>
      <w:r w:rsidR="003279AE" w:rsidRPr="00D40C39">
        <w:rPr>
          <w:rFonts w:ascii="Avenir Next" w:hAnsi="Avenir Next" w:cs="Arial"/>
          <w:color w:val="767171" w:themeColor="background2" w:themeShade="80"/>
          <w:sz w:val="22"/>
          <w:szCs w:val="22"/>
        </w:rPr>
        <w:t xml:space="preserve"> Schedule 6 of the Act list the preferential debts, which includes, for example, money owed to the employees, levies on the production of coal and steel referred to in article 49 and article 50 of the European Coal and Steel Community Treaty, claims for so much of any amount which is ordered to be paid by the company under the Reserve Forces, among many other situations</w:t>
      </w:r>
      <w:r w:rsidR="005B55D2">
        <w:rPr>
          <w:rFonts w:ascii="Avenir Next" w:hAnsi="Avenir Next" w:cs="Arial"/>
          <w:color w:val="767171" w:themeColor="background2" w:themeShade="80"/>
          <w:sz w:val="22"/>
          <w:szCs w:val="22"/>
        </w:rPr>
        <w:t xml:space="preserve">. A fixed charge is also a kind of secured </w:t>
      </w:r>
      <w:proofErr w:type="gramStart"/>
      <w:r w:rsidR="005B55D2">
        <w:rPr>
          <w:rFonts w:ascii="Avenir Next" w:hAnsi="Avenir Next" w:cs="Arial"/>
          <w:color w:val="767171" w:themeColor="background2" w:themeShade="80"/>
          <w:sz w:val="22"/>
          <w:szCs w:val="22"/>
        </w:rPr>
        <w:t>creditor</w:t>
      </w:r>
      <w:r w:rsidR="00402341">
        <w:rPr>
          <w:rFonts w:ascii="Avenir Next" w:hAnsi="Avenir Next" w:cs="Arial"/>
          <w:color w:val="767171" w:themeColor="background2" w:themeShade="80"/>
          <w:sz w:val="22"/>
          <w:szCs w:val="22"/>
        </w:rPr>
        <w:t>;</w:t>
      </w:r>
      <w:proofErr w:type="gramEnd"/>
    </w:p>
    <w:p w14:paraId="30405B7C" w14:textId="77777777" w:rsidR="00DD110B" w:rsidRDefault="00DD110B" w:rsidP="003279AE">
      <w:pPr>
        <w:jc w:val="both"/>
        <w:rPr>
          <w:rFonts w:ascii="Avenir Next" w:hAnsi="Avenir Next" w:cs="Arial"/>
          <w:color w:val="767171" w:themeColor="background2" w:themeShade="80"/>
          <w:sz w:val="22"/>
          <w:szCs w:val="22"/>
        </w:rPr>
      </w:pPr>
    </w:p>
    <w:p w14:paraId="553D3B06" w14:textId="45E56B40" w:rsidR="00D40C39" w:rsidRDefault="00D40C39" w:rsidP="003279A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(iii) After, are paid the f</w:t>
      </w:r>
      <w:r w:rsidRPr="00D40C39">
        <w:rPr>
          <w:rFonts w:ascii="Avenir Next" w:hAnsi="Avenir Next" w:cs="Arial"/>
          <w:color w:val="767171" w:themeColor="background2" w:themeShade="80"/>
          <w:sz w:val="22"/>
          <w:szCs w:val="22"/>
        </w:rPr>
        <w:t>loating charge holder and the “prescribed part”</w:t>
      </w:r>
      <w:r>
        <w:rPr>
          <w:rFonts w:ascii="Avenir Next" w:hAnsi="Avenir Next" w:cs="Arial"/>
          <w:color w:val="767171" w:themeColor="background2" w:themeShade="80"/>
          <w:sz w:val="22"/>
          <w:szCs w:val="22"/>
        </w:rPr>
        <w:t>.</w:t>
      </w:r>
    </w:p>
    <w:p w14:paraId="0D505929" w14:textId="58C91713" w:rsidR="00D40C39" w:rsidRDefault="00D40C39" w:rsidP="003279A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Credits secured by floating charge will be paid according to the time of the constitution and with the exception of the part not paid in result of the prescribed part.</w:t>
      </w:r>
    </w:p>
    <w:p w14:paraId="388771B0" w14:textId="6BFE606E" w:rsidR="00E22356" w:rsidRDefault="00E22356" w:rsidP="00E22356">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S</w:t>
      </w:r>
      <w:r w:rsidRPr="00E22356">
        <w:rPr>
          <w:rFonts w:ascii="Avenir Next" w:hAnsi="Avenir Next" w:cs="Arial"/>
          <w:color w:val="767171" w:themeColor="background2" w:themeShade="80"/>
          <w:sz w:val="22"/>
          <w:szCs w:val="22"/>
        </w:rPr>
        <w:t>ection 176A of the Act</w:t>
      </w:r>
      <w:r>
        <w:rPr>
          <w:rFonts w:ascii="Avenir Next" w:hAnsi="Avenir Next" w:cs="Arial"/>
          <w:color w:val="767171" w:themeColor="background2" w:themeShade="80"/>
          <w:sz w:val="22"/>
          <w:szCs w:val="22"/>
        </w:rPr>
        <w:t xml:space="preserve"> applies when the </w:t>
      </w:r>
      <w:r w:rsidRPr="00E22356">
        <w:rPr>
          <w:rFonts w:ascii="Avenir Next" w:hAnsi="Avenir Next" w:cs="Arial"/>
          <w:color w:val="767171" w:themeColor="background2" w:themeShade="80"/>
          <w:sz w:val="22"/>
          <w:szCs w:val="22"/>
        </w:rPr>
        <w:t>floating charge</w:t>
      </w:r>
      <w:r>
        <w:rPr>
          <w:rFonts w:ascii="Avenir Next" w:hAnsi="Avenir Next" w:cs="Arial"/>
          <w:color w:val="767171" w:themeColor="background2" w:themeShade="80"/>
          <w:sz w:val="22"/>
          <w:szCs w:val="22"/>
        </w:rPr>
        <w:t xml:space="preserve"> is</w:t>
      </w:r>
      <w:r w:rsidRPr="00E22356">
        <w:rPr>
          <w:rFonts w:ascii="Avenir Next" w:hAnsi="Avenir Next" w:cs="Arial"/>
          <w:color w:val="767171" w:themeColor="background2" w:themeShade="80"/>
          <w:sz w:val="22"/>
          <w:szCs w:val="22"/>
        </w:rPr>
        <w:t xml:space="preserve"> created on or after 15 September 2003 and the company has gone into</w:t>
      </w:r>
      <w:r>
        <w:rPr>
          <w:rFonts w:ascii="Avenir Next" w:hAnsi="Avenir Next" w:cs="Arial"/>
          <w:color w:val="767171" w:themeColor="background2" w:themeShade="80"/>
          <w:sz w:val="22"/>
          <w:szCs w:val="22"/>
        </w:rPr>
        <w:t xml:space="preserve"> </w:t>
      </w:r>
      <w:r w:rsidRPr="00E22356">
        <w:rPr>
          <w:rFonts w:ascii="Avenir Next" w:hAnsi="Avenir Next" w:cs="Arial"/>
          <w:color w:val="767171" w:themeColor="background2" w:themeShade="80"/>
          <w:sz w:val="22"/>
          <w:szCs w:val="22"/>
        </w:rPr>
        <w:t>liquidation (or administration).</w:t>
      </w:r>
      <w:r>
        <w:rPr>
          <w:rFonts w:ascii="Avenir Next" w:hAnsi="Avenir Next" w:cs="Arial"/>
          <w:color w:val="767171" w:themeColor="background2" w:themeShade="80"/>
          <w:sz w:val="22"/>
          <w:szCs w:val="22"/>
        </w:rPr>
        <w:t xml:space="preserve"> In this case, t</w:t>
      </w:r>
      <w:r w:rsidRPr="00E22356">
        <w:rPr>
          <w:rFonts w:ascii="Avenir Next" w:hAnsi="Avenir Next" w:cs="Arial"/>
          <w:color w:val="767171" w:themeColor="background2" w:themeShade="80"/>
          <w:sz w:val="22"/>
          <w:szCs w:val="22"/>
        </w:rPr>
        <w:t xml:space="preserve">he liquidator (or administrator) </w:t>
      </w:r>
      <w:r>
        <w:rPr>
          <w:rFonts w:ascii="Avenir Next" w:hAnsi="Avenir Next" w:cs="Arial"/>
          <w:color w:val="767171" w:themeColor="background2" w:themeShade="80"/>
          <w:sz w:val="22"/>
          <w:szCs w:val="22"/>
        </w:rPr>
        <w:t xml:space="preserve">has to </w:t>
      </w:r>
      <w:r w:rsidRPr="00E22356">
        <w:rPr>
          <w:rFonts w:ascii="Avenir Next" w:hAnsi="Avenir Next" w:cs="Arial"/>
          <w:color w:val="767171" w:themeColor="background2" w:themeShade="80"/>
          <w:sz w:val="22"/>
          <w:szCs w:val="22"/>
        </w:rPr>
        <w:t>make a “prescribed part” of the company’s</w:t>
      </w:r>
      <w:r>
        <w:rPr>
          <w:rFonts w:ascii="Avenir Next" w:hAnsi="Avenir Next" w:cs="Arial"/>
          <w:color w:val="767171" w:themeColor="background2" w:themeShade="80"/>
          <w:sz w:val="22"/>
          <w:szCs w:val="22"/>
        </w:rPr>
        <w:t xml:space="preserve"> </w:t>
      </w:r>
      <w:r w:rsidRPr="00E22356">
        <w:rPr>
          <w:rFonts w:ascii="Avenir Next" w:hAnsi="Avenir Next" w:cs="Arial"/>
          <w:color w:val="767171" w:themeColor="background2" w:themeShade="80"/>
          <w:sz w:val="22"/>
          <w:szCs w:val="22"/>
        </w:rPr>
        <w:t>net property available for the satisfaction of unsecured debts</w:t>
      </w:r>
      <w:r>
        <w:rPr>
          <w:rFonts w:ascii="Avenir Next" w:hAnsi="Avenir Next" w:cs="Arial"/>
          <w:color w:val="767171" w:themeColor="background2" w:themeShade="80"/>
          <w:sz w:val="22"/>
          <w:szCs w:val="22"/>
        </w:rPr>
        <w:t xml:space="preserve">. Besides, the liquidator or the administrator shall </w:t>
      </w:r>
      <w:r w:rsidRPr="00E22356">
        <w:rPr>
          <w:rFonts w:ascii="Avenir Next" w:hAnsi="Avenir Next" w:cs="Arial"/>
          <w:color w:val="767171" w:themeColor="background2" w:themeShade="80"/>
          <w:sz w:val="22"/>
          <w:szCs w:val="22"/>
        </w:rPr>
        <w:t>not distribute any of this</w:t>
      </w:r>
      <w:r>
        <w:rPr>
          <w:rFonts w:ascii="Avenir Next" w:hAnsi="Avenir Next" w:cs="Arial"/>
          <w:color w:val="767171" w:themeColor="background2" w:themeShade="80"/>
          <w:sz w:val="22"/>
          <w:szCs w:val="22"/>
        </w:rPr>
        <w:t xml:space="preserve"> </w:t>
      </w:r>
      <w:r w:rsidRPr="00E22356">
        <w:rPr>
          <w:rFonts w:ascii="Avenir Next" w:hAnsi="Avenir Next" w:cs="Arial"/>
          <w:color w:val="767171" w:themeColor="background2" w:themeShade="80"/>
          <w:sz w:val="22"/>
          <w:szCs w:val="22"/>
        </w:rPr>
        <w:t>prescribed part to a floating charge holder except insofar as it is in excess of the amount</w:t>
      </w:r>
      <w:r w:rsidR="00A55E44">
        <w:rPr>
          <w:rFonts w:ascii="Avenir Next" w:hAnsi="Avenir Next" w:cs="Arial"/>
          <w:color w:val="767171" w:themeColor="background2" w:themeShade="80"/>
          <w:sz w:val="22"/>
          <w:szCs w:val="22"/>
        </w:rPr>
        <w:t xml:space="preserve"> </w:t>
      </w:r>
      <w:r w:rsidRPr="00E22356">
        <w:rPr>
          <w:rFonts w:ascii="Avenir Next" w:hAnsi="Avenir Next" w:cs="Arial"/>
          <w:color w:val="767171" w:themeColor="background2" w:themeShade="80"/>
          <w:sz w:val="22"/>
          <w:szCs w:val="22"/>
        </w:rPr>
        <w:t>required to satisfy all the unsecured debts</w:t>
      </w:r>
      <w:r>
        <w:rPr>
          <w:rFonts w:ascii="Avenir Next" w:hAnsi="Avenir Next" w:cs="Arial"/>
          <w:color w:val="767171" w:themeColor="background2" w:themeShade="80"/>
          <w:sz w:val="22"/>
          <w:szCs w:val="22"/>
        </w:rPr>
        <w:t>;</w:t>
      </w:r>
    </w:p>
    <w:p w14:paraId="56C2CD1B" w14:textId="0A4362D9" w:rsidR="00E22356" w:rsidRDefault="00E22356" w:rsidP="00E22356">
      <w:pPr>
        <w:jc w:val="both"/>
        <w:rPr>
          <w:rFonts w:ascii="Avenir Next" w:hAnsi="Avenir Next" w:cs="Arial"/>
          <w:color w:val="767171" w:themeColor="background2" w:themeShade="80"/>
          <w:sz w:val="22"/>
          <w:szCs w:val="22"/>
        </w:rPr>
      </w:pPr>
    </w:p>
    <w:p w14:paraId="5633D0BC" w14:textId="1C8D8A6E" w:rsidR="00E22356" w:rsidRDefault="00E22356" w:rsidP="00E22356">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(iv) Afterwards are paid the u</w:t>
      </w:r>
      <w:r w:rsidRPr="00E22356">
        <w:rPr>
          <w:rFonts w:ascii="Avenir Next" w:hAnsi="Avenir Next" w:cs="Arial"/>
          <w:color w:val="767171" w:themeColor="background2" w:themeShade="80"/>
          <w:sz w:val="22"/>
          <w:szCs w:val="22"/>
        </w:rPr>
        <w:t>nsecured creditors</w:t>
      </w:r>
      <w:r>
        <w:rPr>
          <w:rFonts w:ascii="Avenir Next" w:hAnsi="Avenir Next" w:cs="Arial"/>
          <w:color w:val="767171" w:themeColor="background2" w:themeShade="80"/>
          <w:sz w:val="22"/>
          <w:szCs w:val="22"/>
        </w:rPr>
        <w:t>, which are those with no secur</w:t>
      </w:r>
      <w:r w:rsidR="00DD110B">
        <w:rPr>
          <w:rFonts w:ascii="Avenir Next" w:hAnsi="Avenir Next" w:cs="Arial"/>
          <w:color w:val="767171" w:themeColor="background2" w:themeShade="80"/>
          <w:sz w:val="22"/>
          <w:szCs w:val="22"/>
        </w:rPr>
        <w:t>ity</w:t>
      </w:r>
      <w:r w:rsidR="00E12DE8">
        <w:rPr>
          <w:rFonts w:ascii="Avenir Next" w:hAnsi="Avenir Next" w:cs="Arial"/>
          <w:color w:val="767171" w:themeColor="background2" w:themeShade="80"/>
          <w:sz w:val="22"/>
          <w:szCs w:val="22"/>
        </w:rPr>
        <w:t xml:space="preserve">, like ordinary </w:t>
      </w:r>
      <w:proofErr w:type="gramStart"/>
      <w:r w:rsidR="00E12DE8">
        <w:rPr>
          <w:rFonts w:ascii="Avenir Next" w:hAnsi="Avenir Next" w:cs="Arial"/>
          <w:color w:val="767171" w:themeColor="background2" w:themeShade="80"/>
          <w:sz w:val="22"/>
          <w:szCs w:val="22"/>
        </w:rPr>
        <w:t>suppliers;</w:t>
      </w:r>
      <w:proofErr w:type="gramEnd"/>
    </w:p>
    <w:p w14:paraId="0B236BBF" w14:textId="68E93C33" w:rsidR="00E12DE8" w:rsidRDefault="00E12DE8" w:rsidP="00E22356">
      <w:pPr>
        <w:jc w:val="both"/>
        <w:rPr>
          <w:rFonts w:ascii="Avenir Next" w:hAnsi="Avenir Next" w:cs="Arial"/>
          <w:color w:val="767171" w:themeColor="background2" w:themeShade="80"/>
          <w:sz w:val="22"/>
          <w:szCs w:val="22"/>
        </w:rPr>
      </w:pPr>
    </w:p>
    <w:p w14:paraId="56B76B1C" w14:textId="7BC4727F" w:rsidR="00E12DE8" w:rsidRDefault="00E12DE8" w:rsidP="00E22356">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(v) finally, if there is any asset left (in other words: if all the creditors were fully paid), any surplus is distributed to the shareholders.</w:t>
      </w:r>
    </w:p>
    <w:p w14:paraId="7B6E05E3" w14:textId="46E4CCFA" w:rsidR="00D40C39" w:rsidRDefault="00D40C39" w:rsidP="003279AE">
      <w:pPr>
        <w:jc w:val="both"/>
        <w:rPr>
          <w:rFonts w:ascii="Avenir Next" w:hAnsi="Avenir Next" w:cs="Arial"/>
          <w:color w:val="767171" w:themeColor="background2" w:themeShade="80"/>
          <w:sz w:val="22"/>
          <w:szCs w:val="22"/>
        </w:rPr>
      </w:pPr>
    </w:p>
    <w:p w14:paraId="361898FA" w14:textId="0CD7935B" w:rsidR="005B55D2" w:rsidRDefault="005B55D2" w:rsidP="005B55D2">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However, it must be pointed out that there is a </w:t>
      </w:r>
      <w:r w:rsidRPr="005B55D2">
        <w:rPr>
          <w:rFonts w:ascii="Avenir Next" w:hAnsi="Avenir Next" w:cs="Arial"/>
          <w:color w:val="767171" w:themeColor="background2" w:themeShade="80"/>
          <w:sz w:val="22"/>
          <w:szCs w:val="22"/>
        </w:rPr>
        <w:t xml:space="preserve">peculiarity of the Moratorium </w:t>
      </w:r>
      <w:r>
        <w:rPr>
          <w:rFonts w:ascii="Avenir Next" w:hAnsi="Avenir Next" w:cs="Arial"/>
          <w:color w:val="767171" w:themeColor="background2" w:themeShade="80"/>
          <w:sz w:val="22"/>
          <w:szCs w:val="22"/>
        </w:rPr>
        <w:t xml:space="preserve">in the case </w:t>
      </w:r>
      <w:r w:rsidRPr="005B55D2">
        <w:rPr>
          <w:rFonts w:ascii="Avenir Next" w:hAnsi="Avenir Next" w:cs="Arial"/>
          <w:color w:val="767171" w:themeColor="background2" w:themeShade="80"/>
          <w:sz w:val="22"/>
          <w:szCs w:val="22"/>
        </w:rPr>
        <w:t>that the company is not rescued as a going concern but</w:t>
      </w:r>
      <w:r>
        <w:rPr>
          <w:rFonts w:ascii="Avenir Next" w:hAnsi="Avenir Next" w:cs="Arial"/>
          <w:color w:val="767171" w:themeColor="background2" w:themeShade="80"/>
          <w:sz w:val="22"/>
          <w:szCs w:val="22"/>
        </w:rPr>
        <w:t xml:space="preserve"> </w:t>
      </w:r>
      <w:r w:rsidRPr="005B55D2">
        <w:rPr>
          <w:rFonts w:ascii="Avenir Next" w:hAnsi="Avenir Next" w:cs="Arial"/>
          <w:color w:val="767171" w:themeColor="background2" w:themeShade="80"/>
          <w:sz w:val="22"/>
          <w:szCs w:val="22"/>
        </w:rPr>
        <w:t>instead enters administration or liquidation within 12 weeks of the end of the Moratorium</w:t>
      </w:r>
      <w:r>
        <w:rPr>
          <w:rFonts w:ascii="Avenir Next" w:hAnsi="Avenir Next" w:cs="Arial"/>
          <w:color w:val="767171" w:themeColor="background2" w:themeShade="80"/>
          <w:sz w:val="22"/>
          <w:szCs w:val="22"/>
        </w:rPr>
        <w:t xml:space="preserve">. In this situation, </w:t>
      </w:r>
      <w:r w:rsidRPr="005B55D2">
        <w:rPr>
          <w:rFonts w:ascii="Avenir Next" w:hAnsi="Avenir Next" w:cs="Arial"/>
          <w:color w:val="767171" w:themeColor="background2" w:themeShade="80"/>
          <w:sz w:val="22"/>
          <w:szCs w:val="22"/>
        </w:rPr>
        <w:t>the</w:t>
      </w:r>
      <w:r>
        <w:rPr>
          <w:rFonts w:ascii="Avenir Next" w:hAnsi="Avenir Next" w:cs="Arial"/>
          <w:color w:val="767171" w:themeColor="background2" w:themeShade="80"/>
          <w:sz w:val="22"/>
          <w:szCs w:val="22"/>
        </w:rPr>
        <w:t xml:space="preserve"> </w:t>
      </w:r>
      <w:r w:rsidRPr="005B55D2">
        <w:rPr>
          <w:rFonts w:ascii="Avenir Next" w:hAnsi="Avenir Next" w:cs="Arial"/>
          <w:color w:val="767171" w:themeColor="background2" w:themeShade="80"/>
          <w:sz w:val="22"/>
          <w:szCs w:val="22"/>
        </w:rPr>
        <w:t>priority of debts in that subsequent administration or liquidation may be different to the priority</w:t>
      </w:r>
      <w:r>
        <w:rPr>
          <w:rFonts w:ascii="Avenir Next" w:hAnsi="Avenir Next" w:cs="Arial"/>
          <w:color w:val="767171" w:themeColor="background2" w:themeShade="80"/>
          <w:sz w:val="22"/>
          <w:szCs w:val="22"/>
        </w:rPr>
        <w:t xml:space="preserve"> </w:t>
      </w:r>
      <w:r w:rsidRPr="005B55D2">
        <w:rPr>
          <w:rFonts w:ascii="Avenir Next" w:hAnsi="Avenir Next" w:cs="Arial"/>
          <w:color w:val="767171" w:themeColor="background2" w:themeShade="80"/>
          <w:sz w:val="22"/>
          <w:szCs w:val="22"/>
        </w:rPr>
        <w:t xml:space="preserve">of debts which existed prior to the Moratorium. </w:t>
      </w:r>
      <w:r>
        <w:rPr>
          <w:rFonts w:ascii="Avenir Next" w:hAnsi="Avenir Next" w:cs="Arial"/>
          <w:color w:val="767171" w:themeColor="background2" w:themeShade="80"/>
          <w:sz w:val="22"/>
          <w:szCs w:val="22"/>
        </w:rPr>
        <w:t xml:space="preserve">According to </w:t>
      </w:r>
      <w:r w:rsidRPr="005B55D2">
        <w:rPr>
          <w:rFonts w:ascii="Avenir Next" w:hAnsi="Avenir Next" w:cs="Arial"/>
          <w:color w:val="767171" w:themeColor="background2" w:themeShade="80"/>
          <w:sz w:val="22"/>
          <w:szCs w:val="22"/>
        </w:rPr>
        <w:t xml:space="preserve">Section 174A </w:t>
      </w:r>
      <w:r>
        <w:rPr>
          <w:rFonts w:ascii="Avenir Next" w:hAnsi="Avenir Next" w:cs="Arial"/>
          <w:color w:val="767171" w:themeColor="background2" w:themeShade="80"/>
          <w:sz w:val="22"/>
          <w:szCs w:val="22"/>
        </w:rPr>
        <w:t xml:space="preserve">the pre-Moratorium debts </w:t>
      </w:r>
      <w:r w:rsidRPr="005B55D2">
        <w:rPr>
          <w:rFonts w:ascii="Avenir Next" w:hAnsi="Avenir Next" w:cs="Arial"/>
          <w:color w:val="767171" w:themeColor="background2" w:themeShade="80"/>
          <w:sz w:val="22"/>
          <w:szCs w:val="22"/>
        </w:rPr>
        <w:t xml:space="preserve">are paid in the subsequent </w:t>
      </w:r>
      <w:r w:rsidRPr="005B55D2">
        <w:rPr>
          <w:rFonts w:ascii="Avenir Next" w:hAnsi="Avenir Next" w:cs="Arial"/>
          <w:color w:val="767171" w:themeColor="background2" w:themeShade="80"/>
          <w:sz w:val="22"/>
          <w:szCs w:val="22"/>
        </w:rPr>
        <w:lastRenderedPageBreak/>
        <w:t>liquidation,</w:t>
      </w:r>
      <w:r>
        <w:rPr>
          <w:rFonts w:ascii="Avenir Next" w:hAnsi="Avenir Next" w:cs="Arial"/>
          <w:color w:val="767171" w:themeColor="background2" w:themeShade="80"/>
          <w:sz w:val="22"/>
          <w:szCs w:val="22"/>
        </w:rPr>
        <w:t xml:space="preserve"> </w:t>
      </w:r>
      <w:r w:rsidRPr="005B55D2">
        <w:rPr>
          <w:rFonts w:ascii="Avenir Next" w:hAnsi="Avenir Next" w:cs="Arial"/>
          <w:color w:val="767171" w:themeColor="background2" w:themeShade="80"/>
          <w:sz w:val="22"/>
          <w:szCs w:val="22"/>
        </w:rPr>
        <w:t>in priority to even the liquidator’s fees and expenses.</w:t>
      </w:r>
      <w:r>
        <w:rPr>
          <w:rFonts w:ascii="Avenir Next" w:hAnsi="Avenir Next" w:cs="Arial"/>
          <w:color w:val="767171" w:themeColor="background2" w:themeShade="80"/>
          <w:sz w:val="22"/>
          <w:szCs w:val="22"/>
        </w:rPr>
        <w:t xml:space="preserve"> This is a super priority rule foreseen is </w:t>
      </w:r>
      <w:r w:rsidRPr="005B55D2">
        <w:rPr>
          <w:rFonts w:ascii="Avenir Next" w:hAnsi="Avenir Next" w:cs="Arial"/>
          <w:color w:val="767171" w:themeColor="background2" w:themeShade="80"/>
          <w:sz w:val="22"/>
          <w:szCs w:val="22"/>
        </w:rPr>
        <w:t>Section 174A</w:t>
      </w:r>
      <w:r>
        <w:rPr>
          <w:rFonts w:ascii="Avenir Next" w:hAnsi="Avenir Next" w:cs="Arial"/>
          <w:color w:val="767171" w:themeColor="background2" w:themeShade="80"/>
          <w:sz w:val="22"/>
          <w:szCs w:val="22"/>
        </w:rPr>
        <w:t xml:space="preserve"> to </w:t>
      </w:r>
      <w:r w:rsidRPr="005B55D2">
        <w:rPr>
          <w:rFonts w:ascii="Avenir Next" w:hAnsi="Avenir Next" w:cs="Arial"/>
          <w:color w:val="767171" w:themeColor="background2" w:themeShade="80"/>
          <w:sz w:val="22"/>
          <w:szCs w:val="22"/>
        </w:rPr>
        <w:t>certain</w:t>
      </w:r>
      <w:r>
        <w:rPr>
          <w:rFonts w:ascii="Avenir Next" w:hAnsi="Avenir Next" w:cs="Arial"/>
          <w:color w:val="767171" w:themeColor="background2" w:themeShade="80"/>
          <w:sz w:val="22"/>
          <w:szCs w:val="22"/>
        </w:rPr>
        <w:t xml:space="preserve"> </w:t>
      </w:r>
      <w:r w:rsidRPr="005B55D2">
        <w:rPr>
          <w:rFonts w:ascii="Avenir Next" w:hAnsi="Avenir Next" w:cs="Arial"/>
          <w:color w:val="767171" w:themeColor="background2" w:themeShade="80"/>
          <w:sz w:val="22"/>
          <w:szCs w:val="22"/>
        </w:rPr>
        <w:t xml:space="preserve">unsecured debts in a subsequent liquidation. </w:t>
      </w:r>
    </w:p>
    <w:p w14:paraId="112A7D94" w14:textId="77777777" w:rsidR="005B55D2" w:rsidRDefault="005B55D2" w:rsidP="005B55D2">
      <w:pPr>
        <w:jc w:val="both"/>
        <w:rPr>
          <w:rFonts w:ascii="Avenir Next" w:hAnsi="Avenir Next" w:cs="Arial"/>
          <w:color w:val="767171" w:themeColor="background2"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in order to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4075292A"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69B9194E" w14:textId="7D0CB87F" w:rsidR="00B8555E" w:rsidRPr="00B8555E" w:rsidRDefault="00B8555E" w:rsidP="00B8555E">
      <w:pPr>
        <w:jc w:val="both"/>
        <w:rPr>
          <w:rFonts w:ascii="Avenir Next" w:hAnsi="Avenir Next" w:cs="Arial"/>
          <w:color w:val="767171" w:themeColor="background2" w:themeShade="80"/>
          <w:sz w:val="22"/>
          <w:szCs w:val="22"/>
        </w:rPr>
      </w:pPr>
    </w:p>
    <w:p w14:paraId="64E30F58" w14:textId="2AC96558" w:rsidR="000A2FFC" w:rsidRDefault="00B8555E" w:rsidP="00B8555E">
      <w:pPr>
        <w:jc w:val="both"/>
        <w:rPr>
          <w:rFonts w:ascii="Avenir Next" w:hAnsi="Avenir Next" w:cs="Arial"/>
          <w:color w:val="808080" w:themeColor="background1" w:themeShade="80"/>
          <w:sz w:val="22"/>
          <w:szCs w:val="22"/>
        </w:rPr>
      </w:pPr>
      <w:r w:rsidRPr="00B8555E">
        <w:rPr>
          <w:rFonts w:ascii="Avenir Next" w:hAnsi="Avenir Next" w:cs="Arial"/>
          <w:color w:val="767171" w:themeColor="background2" w:themeShade="80"/>
          <w:sz w:val="22"/>
          <w:szCs w:val="22"/>
        </w:rPr>
        <w:t xml:space="preserve">The liquidator can make null and void the floating charge, based on Section 245 of the Act. </w:t>
      </w:r>
      <w:r w:rsidR="000A2FFC">
        <w:rPr>
          <w:rFonts w:ascii="Avenir Next" w:hAnsi="Avenir Next" w:cs="Arial"/>
          <w:color w:val="808080" w:themeColor="background1" w:themeShade="80"/>
          <w:sz w:val="22"/>
          <w:szCs w:val="22"/>
        </w:rPr>
        <w:t xml:space="preserve">The Insolvency Act has some rules concerning agreements made some time before the beginning of the insolvency proceeding. The idea is </w:t>
      </w:r>
      <w:r w:rsidR="00F91212">
        <w:rPr>
          <w:rFonts w:ascii="Avenir Next" w:hAnsi="Avenir Next" w:cs="Arial"/>
          <w:color w:val="808080" w:themeColor="background1" w:themeShade="80"/>
          <w:sz w:val="22"/>
          <w:szCs w:val="22"/>
        </w:rPr>
        <w:t xml:space="preserve">to </w:t>
      </w:r>
      <w:r w:rsidR="000A2FFC">
        <w:rPr>
          <w:rFonts w:ascii="Avenir Next" w:hAnsi="Avenir Next" w:cs="Arial"/>
          <w:color w:val="808080" w:themeColor="background1" w:themeShade="80"/>
          <w:sz w:val="22"/>
          <w:szCs w:val="22"/>
        </w:rPr>
        <w:t>preserve the equality among creditors avoiding</w:t>
      </w:r>
      <w:r w:rsidR="007B7590">
        <w:rPr>
          <w:rFonts w:ascii="Avenir Next" w:hAnsi="Avenir Next" w:cs="Arial"/>
          <w:color w:val="808080" w:themeColor="background1" w:themeShade="80"/>
          <w:sz w:val="22"/>
          <w:szCs w:val="22"/>
        </w:rPr>
        <w:t xml:space="preserve"> certain</w:t>
      </w:r>
      <w:r w:rsidR="000A2FFC">
        <w:rPr>
          <w:rFonts w:ascii="Avenir Next" w:hAnsi="Avenir Next" w:cs="Arial"/>
          <w:color w:val="808080" w:themeColor="background1" w:themeShade="80"/>
          <w:sz w:val="22"/>
          <w:szCs w:val="22"/>
        </w:rPr>
        <w:t xml:space="preserve"> </w:t>
      </w:r>
      <w:r w:rsidR="00F91212">
        <w:rPr>
          <w:rFonts w:ascii="Avenir Next" w:hAnsi="Avenir Next" w:cs="Arial"/>
          <w:color w:val="808080" w:themeColor="background1" w:themeShade="80"/>
          <w:sz w:val="22"/>
          <w:szCs w:val="22"/>
        </w:rPr>
        <w:t>transactions made in the suspect period.</w:t>
      </w:r>
    </w:p>
    <w:p w14:paraId="5742C599" w14:textId="77777777" w:rsidR="007B7590" w:rsidRDefault="007B7590" w:rsidP="00B8555E">
      <w:pPr>
        <w:jc w:val="both"/>
        <w:rPr>
          <w:rFonts w:ascii="Avenir Next" w:hAnsi="Avenir Next" w:cs="Arial"/>
          <w:color w:val="808080" w:themeColor="background1" w:themeShade="80"/>
          <w:sz w:val="22"/>
          <w:szCs w:val="22"/>
        </w:rPr>
      </w:pPr>
    </w:p>
    <w:p w14:paraId="6A815185" w14:textId="15499816" w:rsidR="00F91212" w:rsidRDefault="00F91212" w:rsidP="00B8555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Thus, </w:t>
      </w:r>
      <w:r w:rsidR="007B7590">
        <w:rPr>
          <w:rFonts w:ascii="Avenir Next" w:hAnsi="Avenir Next" w:cs="Arial"/>
          <w:color w:val="808080" w:themeColor="background1" w:themeShade="80"/>
          <w:sz w:val="22"/>
          <w:szCs w:val="22"/>
        </w:rPr>
        <w:t>S</w:t>
      </w:r>
      <w:r w:rsidRPr="00F91212">
        <w:rPr>
          <w:rFonts w:ascii="Avenir Next" w:hAnsi="Avenir Next" w:cs="Arial"/>
          <w:color w:val="808080" w:themeColor="background1" w:themeShade="80"/>
          <w:sz w:val="22"/>
          <w:szCs w:val="22"/>
        </w:rPr>
        <w:t xml:space="preserve">ection 245 of the Act applies </w:t>
      </w:r>
      <w:r>
        <w:rPr>
          <w:rFonts w:ascii="Avenir Next" w:hAnsi="Avenir Next" w:cs="Arial"/>
          <w:color w:val="808080" w:themeColor="background1" w:themeShade="80"/>
          <w:sz w:val="22"/>
          <w:szCs w:val="22"/>
        </w:rPr>
        <w:t>when</w:t>
      </w:r>
      <w:r w:rsidRPr="00F91212">
        <w:rPr>
          <w:rFonts w:ascii="Avenir Next" w:hAnsi="Avenir Next" w:cs="Arial"/>
          <w:color w:val="808080" w:themeColor="background1" w:themeShade="80"/>
          <w:sz w:val="22"/>
          <w:szCs w:val="22"/>
        </w:rPr>
        <w:t xml:space="preserve"> a company is in administration or liquidation and the provision is aimed at preventing</w:t>
      </w:r>
      <w:r>
        <w:rPr>
          <w:rFonts w:ascii="Avenir Next" w:hAnsi="Avenir Next" w:cs="Arial"/>
          <w:color w:val="808080" w:themeColor="background1" w:themeShade="80"/>
          <w:sz w:val="22"/>
          <w:szCs w:val="22"/>
        </w:rPr>
        <w:t xml:space="preserve"> </w:t>
      </w:r>
      <w:r w:rsidRPr="00F91212">
        <w:rPr>
          <w:rFonts w:ascii="Avenir Next" w:hAnsi="Avenir Next" w:cs="Arial"/>
          <w:color w:val="808080" w:themeColor="background1" w:themeShade="80"/>
          <w:sz w:val="22"/>
          <w:szCs w:val="22"/>
        </w:rPr>
        <w:t>pre-existing unsecured creditors obtaining the security of a floating charge shortly before a</w:t>
      </w:r>
      <w:r>
        <w:rPr>
          <w:rFonts w:ascii="Avenir Next" w:hAnsi="Avenir Next" w:cs="Arial"/>
          <w:color w:val="808080" w:themeColor="background1" w:themeShade="80"/>
          <w:sz w:val="22"/>
          <w:szCs w:val="22"/>
        </w:rPr>
        <w:t xml:space="preserve"> </w:t>
      </w:r>
      <w:r w:rsidRPr="00F91212">
        <w:rPr>
          <w:rFonts w:ascii="Avenir Next" w:hAnsi="Avenir Next" w:cs="Arial"/>
          <w:color w:val="808080" w:themeColor="background1" w:themeShade="80"/>
          <w:sz w:val="22"/>
          <w:szCs w:val="22"/>
        </w:rPr>
        <w:t xml:space="preserve">company enters a formal insolvency procedure. </w:t>
      </w:r>
      <w:r>
        <w:rPr>
          <w:rFonts w:ascii="Avenir Next" w:hAnsi="Avenir Next" w:cs="Arial"/>
          <w:color w:val="808080" w:themeColor="background1" w:themeShade="80"/>
          <w:sz w:val="22"/>
          <w:szCs w:val="22"/>
        </w:rPr>
        <w:t xml:space="preserve">It doesn’t forbit </w:t>
      </w:r>
      <w:r w:rsidRPr="00F91212">
        <w:rPr>
          <w:rFonts w:ascii="Avenir Next" w:hAnsi="Avenir Next" w:cs="Arial"/>
          <w:color w:val="808080" w:themeColor="background1" w:themeShade="80"/>
          <w:sz w:val="22"/>
          <w:szCs w:val="22"/>
        </w:rPr>
        <w:t>the company from taking a floating charge for new funding</w:t>
      </w:r>
      <w:r>
        <w:rPr>
          <w:rFonts w:ascii="Avenir Next" w:hAnsi="Avenir Next" w:cs="Arial"/>
          <w:color w:val="808080" w:themeColor="background1" w:themeShade="80"/>
          <w:sz w:val="22"/>
          <w:szCs w:val="22"/>
        </w:rPr>
        <w:t xml:space="preserve"> (new money), but to upgrade a</w:t>
      </w:r>
      <w:r w:rsidR="007B7590">
        <w:rPr>
          <w:rFonts w:ascii="Avenir Next" w:hAnsi="Avenir Next" w:cs="Arial"/>
          <w:color w:val="808080" w:themeColor="background1" w:themeShade="80"/>
          <w:sz w:val="22"/>
          <w:szCs w:val="22"/>
        </w:rPr>
        <w:t>n</w:t>
      </w:r>
      <w:r>
        <w:rPr>
          <w:rFonts w:ascii="Avenir Next" w:hAnsi="Avenir Next" w:cs="Arial"/>
          <w:color w:val="808080" w:themeColor="background1" w:themeShade="80"/>
          <w:sz w:val="22"/>
          <w:szCs w:val="22"/>
        </w:rPr>
        <w:t xml:space="preserve"> unsecured creditor to a secured creditor. According to Section 245 (2) of the Act:</w:t>
      </w:r>
    </w:p>
    <w:p w14:paraId="5B12C294" w14:textId="79BF8C64" w:rsidR="00F91212" w:rsidRDefault="00F91212" w:rsidP="00B8555E">
      <w:pPr>
        <w:jc w:val="both"/>
        <w:rPr>
          <w:rFonts w:ascii="Avenir Next" w:hAnsi="Avenir Next" w:cs="Arial"/>
          <w:color w:val="808080" w:themeColor="background1" w:themeShade="80"/>
          <w:sz w:val="22"/>
          <w:szCs w:val="22"/>
        </w:rPr>
      </w:pPr>
    </w:p>
    <w:p w14:paraId="2292A88D" w14:textId="651D7945" w:rsidR="00F91212" w:rsidRPr="00F91212" w:rsidRDefault="00F91212" w:rsidP="00B8555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Pr="00F91212">
        <w:rPr>
          <w:rFonts w:ascii="Avenir Next" w:hAnsi="Avenir Next" w:cs="Arial"/>
          <w:color w:val="808080" w:themeColor="background1" w:themeShade="80"/>
          <w:sz w:val="22"/>
          <w:szCs w:val="22"/>
        </w:rPr>
        <w:t>(</w:t>
      </w:r>
      <w:proofErr w:type="gramStart"/>
      <w:r w:rsidRPr="00F91212">
        <w:rPr>
          <w:rFonts w:ascii="Avenir Next" w:hAnsi="Avenir Next" w:cs="Arial"/>
          <w:color w:val="808080" w:themeColor="background1" w:themeShade="80"/>
          <w:sz w:val="22"/>
          <w:szCs w:val="22"/>
        </w:rPr>
        <w:t>2)Subject</w:t>
      </w:r>
      <w:proofErr w:type="gramEnd"/>
      <w:r w:rsidRPr="00F91212">
        <w:rPr>
          <w:rFonts w:ascii="Avenir Next" w:hAnsi="Avenir Next" w:cs="Arial"/>
          <w:color w:val="808080" w:themeColor="background1" w:themeShade="80"/>
          <w:sz w:val="22"/>
          <w:szCs w:val="22"/>
        </w:rPr>
        <w:t xml:space="preserve"> as follows, a floating charge on the company’s undertaking or property created at a relevant time is invalid except to the extent of the aggregate of—</w:t>
      </w:r>
    </w:p>
    <w:p w14:paraId="6F58E84F" w14:textId="77777777" w:rsidR="00F91212" w:rsidRPr="00F91212" w:rsidRDefault="00F91212" w:rsidP="00B8555E">
      <w:pPr>
        <w:jc w:val="both"/>
        <w:rPr>
          <w:rFonts w:ascii="Avenir Next" w:hAnsi="Avenir Next" w:cs="Arial"/>
          <w:color w:val="808080" w:themeColor="background1" w:themeShade="80"/>
          <w:sz w:val="22"/>
          <w:szCs w:val="22"/>
        </w:rPr>
      </w:pPr>
      <w:r w:rsidRPr="00F91212">
        <w:rPr>
          <w:rFonts w:ascii="Avenir Next" w:hAnsi="Avenir Next" w:cs="Arial"/>
          <w:color w:val="808080" w:themeColor="background1" w:themeShade="80"/>
          <w:sz w:val="22"/>
          <w:szCs w:val="22"/>
        </w:rPr>
        <w:t>(a)the value of so much of the consideration for the creation of the charge as consists of money paid, or goods or services supplied, to the company at the same time as, or after, the creation of the charge,</w:t>
      </w:r>
    </w:p>
    <w:p w14:paraId="40D51CA7" w14:textId="77777777" w:rsidR="00F91212" w:rsidRPr="00F91212" w:rsidRDefault="00F91212" w:rsidP="00F91212">
      <w:pPr>
        <w:jc w:val="both"/>
        <w:rPr>
          <w:rFonts w:ascii="Avenir Next" w:hAnsi="Avenir Next" w:cs="Arial"/>
          <w:color w:val="808080" w:themeColor="background1" w:themeShade="80"/>
          <w:sz w:val="22"/>
          <w:szCs w:val="22"/>
        </w:rPr>
      </w:pPr>
      <w:r w:rsidRPr="00F91212">
        <w:rPr>
          <w:rFonts w:ascii="Avenir Next" w:hAnsi="Avenir Next" w:cs="Arial"/>
          <w:color w:val="808080" w:themeColor="background1" w:themeShade="80"/>
          <w:sz w:val="22"/>
          <w:szCs w:val="22"/>
        </w:rPr>
        <w:lastRenderedPageBreak/>
        <w:t>(b)the value of so much of that consideration as consists of the discharge or reduction, at the same time as, or after, the creation of the charge, of any debt of the company, and</w:t>
      </w:r>
    </w:p>
    <w:p w14:paraId="12D970E5" w14:textId="4E12B87D" w:rsidR="00F91212" w:rsidRDefault="00F91212" w:rsidP="00F91212">
      <w:pPr>
        <w:jc w:val="both"/>
        <w:rPr>
          <w:rFonts w:ascii="Avenir Next" w:hAnsi="Avenir Next" w:cs="Arial"/>
          <w:color w:val="808080" w:themeColor="background1" w:themeShade="80"/>
          <w:sz w:val="22"/>
          <w:szCs w:val="22"/>
        </w:rPr>
      </w:pPr>
      <w:r w:rsidRPr="00F91212">
        <w:rPr>
          <w:rFonts w:ascii="Avenir Next" w:hAnsi="Avenir Next" w:cs="Arial"/>
          <w:color w:val="808080" w:themeColor="background1" w:themeShade="80"/>
          <w:sz w:val="22"/>
          <w:szCs w:val="22"/>
        </w:rPr>
        <w:t>(c)the amount of such interest (if any) as is payable on the amount falling within paragraph (a) or (b) in pursuance of any agreement under which the money was so paid, the goods or services were so supplied or the debt was so discharged or reduced</w:t>
      </w:r>
      <w:r>
        <w:rPr>
          <w:rFonts w:ascii="Avenir Next" w:hAnsi="Avenir Next" w:cs="Arial"/>
          <w:color w:val="808080" w:themeColor="background1" w:themeShade="80"/>
          <w:sz w:val="22"/>
          <w:szCs w:val="22"/>
        </w:rPr>
        <w:t>”</w:t>
      </w:r>
      <w:r w:rsidRPr="00F91212">
        <w:rPr>
          <w:rFonts w:ascii="Avenir Next" w:hAnsi="Avenir Next" w:cs="Arial"/>
          <w:color w:val="808080" w:themeColor="background1" w:themeShade="80"/>
          <w:sz w:val="22"/>
          <w:szCs w:val="22"/>
        </w:rPr>
        <w:t>.</w:t>
      </w:r>
    </w:p>
    <w:p w14:paraId="1CA395A1" w14:textId="4AAFFC28" w:rsidR="000235BB" w:rsidRDefault="000235BB" w:rsidP="00F91212">
      <w:pPr>
        <w:jc w:val="both"/>
        <w:rPr>
          <w:rFonts w:ascii="Avenir Next" w:hAnsi="Avenir Next" w:cs="Arial"/>
          <w:color w:val="808080" w:themeColor="background1" w:themeShade="80"/>
          <w:sz w:val="22"/>
          <w:szCs w:val="22"/>
        </w:rPr>
      </w:pPr>
    </w:p>
    <w:p w14:paraId="57661E4A" w14:textId="3A21AF77" w:rsidR="000235BB" w:rsidRDefault="00E77685" w:rsidP="000235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Given this is not a connect party transaction, the relevant time (suspect period) is </w:t>
      </w:r>
      <w:r w:rsidR="000235BB" w:rsidRPr="000235BB">
        <w:rPr>
          <w:rFonts w:ascii="Avenir Next" w:hAnsi="Avenir Next" w:cs="Arial"/>
          <w:color w:val="808080" w:themeColor="background1" w:themeShade="80"/>
          <w:sz w:val="22"/>
          <w:szCs w:val="22"/>
        </w:rPr>
        <w:t>12 months prior to the onset of</w:t>
      </w:r>
      <w:r>
        <w:rPr>
          <w:rFonts w:ascii="Avenir Next" w:hAnsi="Avenir Next" w:cs="Arial"/>
          <w:color w:val="808080" w:themeColor="background1" w:themeShade="80"/>
          <w:sz w:val="22"/>
          <w:szCs w:val="22"/>
        </w:rPr>
        <w:t xml:space="preserve"> </w:t>
      </w:r>
      <w:r w:rsidR="000235BB" w:rsidRPr="000235BB">
        <w:rPr>
          <w:rFonts w:ascii="Avenir Next" w:hAnsi="Avenir Next" w:cs="Arial"/>
          <w:color w:val="808080" w:themeColor="background1" w:themeShade="80"/>
          <w:sz w:val="22"/>
          <w:szCs w:val="22"/>
        </w:rPr>
        <w:t>insolvency</w:t>
      </w:r>
      <w:r>
        <w:rPr>
          <w:rFonts w:ascii="Avenir Next" w:hAnsi="Avenir Next" w:cs="Arial"/>
          <w:color w:val="808080" w:themeColor="background1" w:themeShade="80"/>
          <w:sz w:val="22"/>
          <w:szCs w:val="22"/>
        </w:rPr>
        <w:t xml:space="preserve">. It must be pointed out that </w:t>
      </w:r>
      <w:r w:rsidR="000235BB" w:rsidRPr="000235BB">
        <w:rPr>
          <w:rFonts w:ascii="Avenir Next" w:hAnsi="Avenir Next" w:cs="Arial"/>
          <w:color w:val="808080" w:themeColor="background1" w:themeShade="80"/>
          <w:sz w:val="22"/>
          <w:szCs w:val="22"/>
        </w:rPr>
        <w:t>at the time of the creation of the charge the company was unable</w:t>
      </w:r>
      <w:r>
        <w:rPr>
          <w:rFonts w:ascii="Avenir Next" w:hAnsi="Avenir Next" w:cs="Arial"/>
          <w:color w:val="808080" w:themeColor="background1" w:themeShade="80"/>
          <w:sz w:val="22"/>
          <w:szCs w:val="22"/>
        </w:rPr>
        <w:t xml:space="preserve"> </w:t>
      </w:r>
      <w:r w:rsidR="000235BB" w:rsidRPr="000235BB">
        <w:rPr>
          <w:rFonts w:ascii="Avenir Next" w:hAnsi="Avenir Next" w:cs="Arial"/>
          <w:color w:val="808080" w:themeColor="background1" w:themeShade="80"/>
          <w:sz w:val="22"/>
          <w:szCs w:val="22"/>
        </w:rPr>
        <w:t>to pay its debts (section 123 of the Act).</w:t>
      </w:r>
    </w:p>
    <w:p w14:paraId="66B15EA9" w14:textId="39554A76" w:rsidR="000235BB" w:rsidRDefault="000235BB" w:rsidP="00EA3B38">
      <w:pPr>
        <w:jc w:val="both"/>
        <w:rPr>
          <w:rFonts w:ascii="Avenir Next" w:hAnsi="Avenir Next" w:cs="Arial"/>
          <w:color w:val="808080" w:themeColor="background1" w:themeShade="80"/>
          <w:sz w:val="22"/>
          <w:szCs w:val="22"/>
        </w:rPr>
      </w:pPr>
    </w:p>
    <w:p w14:paraId="18166FBB" w14:textId="53556823" w:rsidR="00E77685" w:rsidRDefault="00E7768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this specific case, the floating charge was created to give the bank a new guarantee over an existing credit in less than 12 months </w:t>
      </w:r>
      <w:r w:rsidRPr="000235BB">
        <w:rPr>
          <w:rFonts w:ascii="Avenir Next" w:hAnsi="Avenir Next" w:cs="Arial"/>
          <w:color w:val="808080" w:themeColor="background1" w:themeShade="80"/>
          <w:sz w:val="22"/>
          <w:szCs w:val="22"/>
        </w:rPr>
        <w:t>prior to the onset of</w:t>
      </w:r>
      <w:r>
        <w:rPr>
          <w:rFonts w:ascii="Avenir Next" w:hAnsi="Avenir Next" w:cs="Arial"/>
          <w:color w:val="808080" w:themeColor="background1" w:themeShade="80"/>
          <w:sz w:val="22"/>
          <w:szCs w:val="22"/>
        </w:rPr>
        <w:t xml:space="preserve"> </w:t>
      </w:r>
      <w:r w:rsidRPr="000235BB">
        <w:rPr>
          <w:rFonts w:ascii="Avenir Next" w:hAnsi="Avenir Next" w:cs="Arial"/>
          <w:color w:val="808080" w:themeColor="background1" w:themeShade="80"/>
          <w:sz w:val="22"/>
          <w:szCs w:val="22"/>
        </w:rPr>
        <w:t>insolvency</w:t>
      </w:r>
      <w:r>
        <w:rPr>
          <w:rFonts w:ascii="Avenir Next" w:hAnsi="Avenir Next" w:cs="Arial"/>
          <w:color w:val="808080" w:themeColor="background1" w:themeShade="80"/>
          <w:sz w:val="22"/>
          <w:szCs w:val="22"/>
        </w:rPr>
        <w:t>. This new guarantee can be voided based on section 245 of the Act to preserve the equal treatment among the company’s creditors.</w:t>
      </w:r>
    </w:p>
    <w:p w14:paraId="5B2DB53B" w14:textId="77777777" w:rsidR="000235BB" w:rsidRDefault="000235BB" w:rsidP="00EA3B38">
      <w:pPr>
        <w:jc w:val="both"/>
        <w:rPr>
          <w:rFonts w:ascii="Avenir Next" w:hAnsi="Avenir Next" w:cs="Arial"/>
          <w:color w:val="808080" w:themeColor="background1" w:themeShade="80"/>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5F911D97" w14:textId="1C7FC812" w:rsidR="002C3769" w:rsidRDefault="002C3769" w:rsidP="00EA3B38">
      <w:pPr>
        <w:jc w:val="both"/>
        <w:rPr>
          <w:rFonts w:ascii="Avenir Next" w:hAnsi="Avenir Next" w:cs="Arial"/>
          <w:color w:val="808080" w:themeColor="background1" w:themeShade="80"/>
          <w:sz w:val="22"/>
          <w:szCs w:val="22"/>
        </w:rPr>
      </w:pPr>
    </w:p>
    <w:p w14:paraId="79E88196" w14:textId="29A4066A" w:rsidR="00A3125E" w:rsidRDefault="00A3125E" w:rsidP="00A3125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This is a transaction at undervalue, because the</w:t>
      </w:r>
      <w:r w:rsidR="00540A0E">
        <w:rPr>
          <w:rFonts w:ascii="Avenir Next" w:hAnsi="Avenir Next" w:cs="Arial"/>
          <w:color w:val="808080" w:themeColor="background1" w:themeShade="80"/>
          <w:sz w:val="22"/>
          <w:szCs w:val="22"/>
        </w:rPr>
        <w:t xml:space="preserve"> original</w:t>
      </w:r>
      <w:r>
        <w:rPr>
          <w:rFonts w:ascii="Avenir Next" w:hAnsi="Avenir Next" w:cs="Arial"/>
          <w:color w:val="808080" w:themeColor="background1" w:themeShade="80"/>
          <w:sz w:val="22"/>
          <w:szCs w:val="22"/>
        </w:rPr>
        <w:t xml:space="preserve"> sale was made for GBP 25,000 just a year before and the same machines were resold for only GBP 10,000. The Insolvency Law aims to treat </w:t>
      </w:r>
      <w:r w:rsidRPr="00A3125E">
        <w:rPr>
          <w:rFonts w:ascii="Avenir Next" w:hAnsi="Avenir Next" w:cs="Arial"/>
          <w:color w:val="808080" w:themeColor="background1" w:themeShade="80"/>
          <w:sz w:val="22"/>
          <w:szCs w:val="22"/>
        </w:rPr>
        <w:t>all unsecured creditors fairly and equally</w:t>
      </w:r>
      <w:r>
        <w:rPr>
          <w:rFonts w:ascii="Avenir Next" w:hAnsi="Avenir Next" w:cs="Arial"/>
          <w:color w:val="808080" w:themeColor="background1" w:themeShade="80"/>
          <w:sz w:val="22"/>
          <w:szCs w:val="22"/>
        </w:rPr>
        <w:t xml:space="preserve">. Hence, </w:t>
      </w:r>
      <w:r w:rsidRPr="00A3125E">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w:t>
      </w:r>
      <w:r w:rsidRPr="00A3125E">
        <w:rPr>
          <w:rFonts w:ascii="Avenir Next" w:hAnsi="Avenir Next" w:cs="Arial"/>
          <w:color w:val="808080" w:themeColor="background1" w:themeShade="80"/>
          <w:sz w:val="22"/>
          <w:szCs w:val="22"/>
        </w:rPr>
        <w:t>Act permits certain transactions which were entered into shortly before the company entered</w:t>
      </w:r>
      <w:r>
        <w:rPr>
          <w:rFonts w:ascii="Avenir Next" w:hAnsi="Avenir Next" w:cs="Arial"/>
          <w:color w:val="808080" w:themeColor="background1" w:themeShade="80"/>
          <w:sz w:val="22"/>
          <w:szCs w:val="22"/>
        </w:rPr>
        <w:t xml:space="preserve"> </w:t>
      </w:r>
      <w:r w:rsidRPr="00A3125E">
        <w:rPr>
          <w:rFonts w:ascii="Avenir Next" w:hAnsi="Avenir Next" w:cs="Arial"/>
          <w:color w:val="808080" w:themeColor="background1" w:themeShade="80"/>
          <w:sz w:val="22"/>
          <w:szCs w:val="22"/>
        </w:rPr>
        <w:t xml:space="preserve">formal insolvency to be open to attack. </w:t>
      </w:r>
      <w:r w:rsidR="00E0072F">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his is a connect party transaction</w:t>
      </w:r>
      <w:r w:rsidR="00E0072F">
        <w:rPr>
          <w:rFonts w:ascii="Avenir Next" w:hAnsi="Avenir Next" w:cs="Arial"/>
          <w:color w:val="808080" w:themeColor="background1" w:themeShade="80"/>
          <w:sz w:val="22"/>
          <w:szCs w:val="22"/>
        </w:rPr>
        <w:t xml:space="preserve"> </w:t>
      </w:r>
      <w:r w:rsidR="00540A0E">
        <w:rPr>
          <w:rFonts w:ascii="Avenir Next" w:hAnsi="Avenir Next" w:cs="Arial"/>
          <w:color w:val="808080" w:themeColor="background1" w:themeShade="80"/>
          <w:sz w:val="22"/>
          <w:szCs w:val="22"/>
        </w:rPr>
        <w:t xml:space="preserve">(related party transaction) </w:t>
      </w:r>
      <w:r w:rsidR="00E0072F">
        <w:rPr>
          <w:rFonts w:ascii="Avenir Next" w:hAnsi="Avenir Next" w:cs="Arial"/>
          <w:color w:val="808080" w:themeColor="background1" w:themeShade="80"/>
          <w:sz w:val="22"/>
          <w:szCs w:val="22"/>
        </w:rPr>
        <w:t>and</w:t>
      </w:r>
      <w:r>
        <w:rPr>
          <w:rFonts w:ascii="Avenir Next" w:hAnsi="Avenir Next" w:cs="Arial"/>
          <w:color w:val="808080" w:themeColor="background1" w:themeShade="80"/>
          <w:sz w:val="22"/>
          <w:szCs w:val="22"/>
        </w:rPr>
        <w:t xml:space="preserve"> the relevant time (suspect period) is two years</w:t>
      </w:r>
      <w:r w:rsidRPr="000235BB">
        <w:rPr>
          <w:rFonts w:ascii="Avenir Next" w:hAnsi="Avenir Next" w:cs="Arial"/>
          <w:color w:val="808080" w:themeColor="background1" w:themeShade="80"/>
          <w:sz w:val="22"/>
          <w:szCs w:val="22"/>
        </w:rPr>
        <w:t xml:space="preserve"> prior to the onset of</w:t>
      </w:r>
      <w:r>
        <w:rPr>
          <w:rFonts w:ascii="Avenir Next" w:hAnsi="Avenir Next" w:cs="Arial"/>
          <w:color w:val="808080" w:themeColor="background1" w:themeShade="80"/>
          <w:sz w:val="22"/>
          <w:szCs w:val="22"/>
        </w:rPr>
        <w:t xml:space="preserve"> </w:t>
      </w:r>
      <w:r w:rsidRPr="000235BB">
        <w:rPr>
          <w:rFonts w:ascii="Avenir Next" w:hAnsi="Avenir Next" w:cs="Arial"/>
          <w:color w:val="808080" w:themeColor="background1" w:themeShade="80"/>
          <w:sz w:val="22"/>
          <w:szCs w:val="22"/>
        </w:rPr>
        <w:t>insolvency</w:t>
      </w:r>
      <w:r>
        <w:rPr>
          <w:rFonts w:ascii="Avenir Next" w:hAnsi="Avenir Next" w:cs="Arial"/>
          <w:color w:val="808080" w:themeColor="background1" w:themeShade="80"/>
          <w:sz w:val="22"/>
          <w:szCs w:val="22"/>
        </w:rPr>
        <w:t>. It must be pointed out that the company was insolvent at the time.</w:t>
      </w:r>
    </w:p>
    <w:p w14:paraId="22012F48" w14:textId="1EE87167" w:rsidR="00A3125E" w:rsidRDefault="00540A0E" w:rsidP="00540A0E">
      <w:pPr>
        <w:tabs>
          <w:tab w:val="left" w:pos="3860"/>
        </w:tabs>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b/>
      </w:r>
    </w:p>
    <w:p w14:paraId="4D92FF19" w14:textId="075137C5" w:rsidR="00E0072F" w:rsidRDefault="00A3125E" w:rsidP="00A3125E">
      <w:pPr>
        <w:jc w:val="both"/>
        <w:rPr>
          <w:rFonts w:ascii="Avenir Next" w:hAnsi="Avenir Next" w:cs="Arial"/>
          <w:color w:val="808080" w:themeColor="background1" w:themeShade="80"/>
          <w:sz w:val="22"/>
          <w:szCs w:val="22"/>
        </w:rPr>
      </w:pPr>
      <w:r w:rsidRPr="00A3125E">
        <w:rPr>
          <w:rFonts w:ascii="Avenir Next" w:hAnsi="Avenir Next" w:cs="Arial"/>
          <w:color w:val="808080" w:themeColor="background1" w:themeShade="80"/>
          <w:sz w:val="22"/>
          <w:szCs w:val="22"/>
        </w:rPr>
        <w:t>Under section 238 of the Act, a liquidator may attack a</w:t>
      </w:r>
      <w:r>
        <w:rPr>
          <w:rFonts w:ascii="Avenir Next" w:hAnsi="Avenir Next" w:cs="Arial"/>
          <w:color w:val="808080" w:themeColor="background1" w:themeShade="80"/>
          <w:sz w:val="22"/>
          <w:szCs w:val="22"/>
        </w:rPr>
        <w:t>n undervalue</w:t>
      </w:r>
      <w:r w:rsidRPr="00A3125E">
        <w:rPr>
          <w:rFonts w:ascii="Avenir Next" w:hAnsi="Avenir Next" w:cs="Arial"/>
          <w:color w:val="808080" w:themeColor="background1" w:themeShade="80"/>
          <w:sz w:val="22"/>
          <w:szCs w:val="22"/>
        </w:rPr>
        <w:t xml:space="preserve"> transaction which was entered prior to the company entering</w:t>
      </w:r>
      <w:r>
        <w:rPr>
          <w:rFonts w:ascii="Avenir Next" w:hAnsi="Avenir Next" w:cs="Arial"/>
          <w:color w:val="808080" w:themeColor="background1" w:themeShade="80"/>
          <w:sz w:val="22"/>
          <w:szCs w:val="22"/>
        </w:rPr>
        <w:t xml:space="preserve"> </w:t>
      </w:r>
      <w:r w:rsidRPr="00A3125E">
        <w:rPr>
          <w:rFonts w:ascii="Avenir Next" w:hAnsi="Avenir Next" w:cs="Arial"/>
          <w:color w:val="808080" w:themeColor="background1" w:themeShade="80"/>
          <w:sz w:val="22"/>
          <w:szCs w:val="22"/>
        </w:rPr>
        <w:t>liquidation</w:t>
      </w:r>
      <w:r>
        <w:rPr>
          <w:rFonts w:ascii="Avenir Next" w:hAnsi="Avenir Next" w:cs="Arial"/>
          <w:color w:val="808080" w:themeColor="background1" w:themeShade="80"/>
          <w:sz w:val="22"/>
          <w:szCs w:val="22"/>
        </w:rPr>
        <w:t>.</w:t>
      </w:r>
      <w:r w:rsidR="00E0072F">
        <w:rPr>
          <w:rFonts w:ascii="Avenir Next" w:hAnsi="Avenir Next" w:cs="Arial"/>
          <w:color w:val="808080" w:themeColor="background1" w:themeShade="80"/>
          <w:sz w:val="22"/>
          <w:szCs w:val="22"/>
        </w:rPr>
        <w:t xml:space="preserve"> The liquidator must prove that “</w:t>
      </w:r>
      <w:r w:rsidR="00E0072F" w:rsidRPr="00E0072F">
        <w:rPr>
          <w:rFonts w:ascii="Avenir Next" w:hAnsi="Avenir Next" w:cs="Arial"/>
          <w:color w:val="808080" w:themeColor="background1" w:themeShade="80"/>
          <w:sz w:val="22"/>
          <w:szCs w:val="22"/>
        </w:rPr>
        <w:t>the company enters into a transaction with that person for a consideration the value of which, in money or money’s worth, is significantly less than the value, in money or money’s worth, of the consideration provided by the company</w:t>
      </w:r>
      <w:r w:rsidR="00E0072F">
        <w:rPr>
          <w:rFonts w:ascii="Avenir Next" w:hAnsi="Avenir Next" w:cs="Arial"/>
          <w:color w:val="808080" w:themeColor="background1" w:themeShade="80"/>
          <w:sz w:val="22"/>
          <w:szCs w:val="22"/>
        </w:rPr>
        <w:t>” (Section 238 (4) (b) of the Act).</w:t>
      </w:r>
    </w:p>
    <w:p w14:paraId="65D39252" w14:textId="0FCAABA9" w:rsidR="00A3125E" w:rsidRDefault="00E0072F" w:rsidP="00E0072F">
      <w:pPr>
        <w:tabs>
          <w:tab w:val="left" w:pos="5347"/>
        </w:tabs>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b/>
      </w:r>
    </w:p>
    <w:p w14:paraId="1C51DC49" w14:textId="0C0A6A4C" w:rsidR="00E0072F" w:rsidRDefault="00E0072F" w:rsidP="00E0072F">
      <w:pPr>
        <w:tabs>
          <w:tab w:val="left" w:pos="5347"/>
        </w:tabs>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Insolvency Law also demands that “</w:t>
      </w:r>
      <w:r w:rsidRPr="00E0072F">
        <w:rPr>
          <w:rFonts w:ascii="Avenir Next" w:hAnsi="Avenir Next" w:cs="Arial"/>
          <w:color w:val="808080" w:themeColor="background1" w:themeShade="80"/>
          <w:sz w:val="22"/>
          <w:szCs w:val="22"/>
        </w:rPr>
        <w:t>at the time the transaction was entered into, either the company was unable to</w:t>
      </w:r>
      <w:r>
        <w:rPr>
          <w:rFonts w:ascii="Avenir Next" w:hAnsi="Avenir Next" w:cs="Arial"/>
          <w:color w:val="808080" w:themeColor="background1" w:themeShade="80"/>
          <w:sz w:val="22"/>
          <w:szCs w:val="22"/>
        </w:rPr>
        <w:t xml:space="preserve"> </w:t>
      </w:r>
      <w:r w:rsidRPr="00E0072F">
        <w:rPr>
          <w:rFonts w:ascii="Avenir Next" w:hAnsi="Avenir Next" w:cs="Arial"/>
          <w:color w:val="808080" w:themeColor="background1" w:themeShade="80"/>
          <w:sz w:val="22"/>
          <w:szCs w:val="22"/>
        </w:rPr>
        <w:t>pay its debts as they fell due within the meaning of section 123 or became unable to pay its</w:t>
      </w:r>
      <w:r>
        <w:rPr>
          <w:rFonts w:ascii="Avenir Next" w:hAnsi="Avenir Next" w:cs="Arial"/>
          <w:color w:val="808080" w:themeColor="background1" w:themeShade="80"/>
          <w:sz w:val="22"/>
          <w:szCs w:val="22"/>
        </w:rPr>
        <w:t xml:space="preserve"> </w:t>
      </w:r>
      <w:r w:rsidRPr="00E0072F">
        <w:rPr>
          <w:rFonts w:ascii="Avenir Next" w:hAnsi="Avenir Next" w:cs="Arial"/>
          <w:color w:val="808080" w:themeColor="background1" w:themeShade="80"/>
          <w:sz w:val="22"/>
          <w:szCs w:val="22"/>
        </w:rPr>
        <w:t>debts within the meaning of that section in consequence of the transaction</w:t>
      </w:r>
      <w:r>
        <w:rPr>
          <w:rFonts w:ascii="Avenir Next" w:hAnsi="Avenir Next" w:cs="Arial"/>
          <w:color w:val="808080" w:themeColor="background1" w:themeShade="80"/>
          <w:sz w:val="22"/>
          <w:szCs w:val="22"/>
        </w:rPr>
        <w:t>”</w:t>
      </w:r>
      <w:r w:rsidR="0070708F">
        <w:rPr>
          <w:rFonts w:ascii="Avenir Next" w:hAnsi="Avenir Next" w:cs="Arial"/>
          <w:color w:val="808080" w:themeColor="background1" w:themeShade="80"/>
          <w:sz w:val="22"/>
          <w:szCs w:val="22"/>
        </w:rPr>
        <w:t xml:space="preserve"> (Section 240) (2))</w:t>
      </w:r>
      <w:r>
        <w:rPr>
          <w:rFonts w:ascii="Avenir Next" w:hAnsi="Avenir Next" w:cs="Arial"/>
          <w:color w:val="808080" w:themeColor="background1" w:themeShade="80"/>
          <w:sz w:val="22"/>
          <w:szCs w:val="22"/>
        </w:rPr>
        <w:t>. Given that this is a transaction with a connect party, there is a presumption to the company is insolvent.</w:t>
      </w:r>
    </w:p>
    <w:p w14:paraId="7C5931D8" w14:textId="04DA3352" w:rsidR="00E0072F" w:rsidRDefault="00E0072F" w:rsidP="00EA3B38">
      <w:pPr>
        <w:jc w:val="both"/>
        <w:rPr>
          <w:rFonts w:ascii="Avenir Next" w:hAnsi="Avenir Next" w:cs="Arial"/>
          <w:color w:val="808080" w:themeColor="background1" w:themeShade="80"/>
          <w:sz w:val="22"/>
          <w:szCs w:val="22"/>
        </w:rPr>
      </w:pPr>
    </w:p>
    <w:p w14:paraId="6E468E9A" w14:textId="45C5B87A" w:rsidR="0070708F" w:rsidRDefault="0070708F" w:rsidP="0070708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Nevertheless, Rita Perkins (the director) may </w:t>
      </w:r>
      <w:r w:rsidR="00540A0E">
        <w:rPr>
          <w:rFonts w:ascii="Avenir Next" w:hAnsi="Avenir Next" w:cs="Arial"/>
          <w:color w:val="808080" w:themeColor="background1" w:themeShade="80"/>
          <w:sz w:val="22"/>
          <w:szCs w:val="22"/>
        </w:rPr>
        <w:t>defend</w:t>
      </w:r>
      <w:r>
        <w:rPr>
          <w:rFonts w:ascii="Avenir Next" w:hAnsi="Avenir Next" w:cs="Arial"/>
          <w:color w:val="808080" w:themeColor="background1" w:themeShade="80"/>
          <w:sz w:val="22"/>
          <w:szCs w:val="22"/>
        </w:rPr>
        <w:t xml:space="preserve"> the validity of the transaction if she proves that “</w:t>
      </w:r>
      <w:r w:rsidRPr="0070708F">
        <w:rPr>
          <w:rFonts w:ascii="Avenir Next" w:hAnsi="Avenir Next" w:cs="Arial"/>
          <w:color w:val="808080" w:themeColor="background1" w:themeShade="80"/>
          <w:sz w:val="22"/>
          <w:szCs w:val="22"/>
        </w:rPr>
        <w:t>that the company which entered into the transaction did so in good faith and for the purpose of carrying on its business, and</w:t>
      </w:r>
      <w:r>
        <w:rPr>
          <w:rFonts w:ascii="Avenir Next" w:hAnsi="Avenir Next" w:cs="Arial"/>
          <w:color w:val="808080" w:themeColor="background1" w:themeShade="80"/>
          <w:sz w:val="22"/>
          <w:szCs w:val="22"/>
        </w:rPr>
        <w:t xml:space="preserve"> </w:t>
      </w:r>
      <w:r w:rsidRPr="0070708F">
        <w:rPr>
          <w:rFonts w:ascii="Avenir Next" w:hAnsi="Avenir Next" w:cs="Arial"/>
          <w:color w:val="808080" w:themeColor="background1" w:themeShade="80"/>
          <w:sz w:val="22"/>
          <w:szCs w:val="22"/>
        </w:rPr>
        <w:t>at the time it did so there were reasonable grounds for believing that the transaction would benefit the company</w:t>
      </w:r>
      <w:r>
        <w:rPr>
          <w:rFonts w:ascii="Avenir Next" w:hAnsi="Avenir Next" w:cs="Arial"/>
          <w:color w:val="808080" w:themeColor="background1" w:themeShade="80"/>
          <w:sz w:val="22"/>
          <w:szCs w:val="22"/>
        </w:rPr>
        <w:t>” (Section 238 (5) (“a” and “b)).</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3D8BE313" w14:textId="22366CCF" w:rsidR="00DA34BD" w:rsidRDefault="00DA34BD"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These payments requested by Hard and Fast Ltd are not valid.</w:t>
      </w:r>
    </w:p>
    <w:p w14:paraId="3AA6D058" w14:textId="187B83BE" w:rsidR="00DA34BD" w:rsidRDefault="00DA34BD" w:rsidP="009452DF">
      <w:pPr>
        <w:jc w:val="both"/>
        <w:rPr>
          <w:rFonts w:ascii="Avenir Next" w:hAnsi="Avenir Next" w:cs="Arial"/>
          <w:color w:val="808080" w:themeColor="background1" w:themeShade="80"/>
          <w:sz w:val="22"/>
          <w:szCs w:val="22"/>
        </w:rPr>
      </w:pPr>
    </w:p>
    <w:p w14:paraId="3DBABB3D" w14:textId="0B5DED8B" w:rsidR="00DA34BD" w:rsidRDefault="00DA34BD" w:rsidP="00DA34B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w:t>
      </w:r>
      <w:r w:rsidRPr="00637C42">
        <w:rPr>
          <w:rFonts w:ascii="Avenir Next" w:hAnsi="Avenir Next" w:cs="Arial"/>
          <w:color w:val="808080" w:themeColor="background1" w:themeShade="80"/>
          <w:sz w:val="22"/>
          <w:szCs w:val="22"/>
        </w:rPr>
        <w:t>ection 233B</w:t>
      </w:r>
      <w:r>
        <w:rPr>
          <w:rFonts w:ascii="Avenir Next" w:hAnsi="Avenir Next" w:cs="Arial"/>
          <w:color w:val="808080" w:themeColor="background1" w:themeShade="80"/>
          <w:sz w:val="22"/>
          <w:szCs w:val="22"/>
        </w:rPr>
        <w:t xml:space="preserve"> prohibits </w:t>
      </w:r>
      <w:r w:rsidRPr="00173A9A">
        <w:rPr>
          <w:rFonts w:ascii="Avenir Next" w:hAnsi="Avenir Next" w:cs="Arial"/>
          <w:color w:val="808080" w:themeColor="background1" w:themeShade="80"/>
          <w:sz w:val="22"/>
          <w:szCs w:val="22"/>
        </w:rPr>
        <w:t>suppliers</w:t>
      </w:r>
      <w:r>
        <w:rPr>
          <w:rFonts w:ascii="Avenir Next" w:hAnsi="Avenir Next" w:cs="Arial"/>
          <w:color w:val="808080" w:themeColor="background1" w:themeShade="80"/>
          <w:sz w:val="22"/>
          <w:szCs w:val="22"/>
        </w:rPr>
        <w:t xml:space="preserve"> </w:t>
      </w:r>
      <w:r w:rsidRPr="00173A9A">
        <w:rPr>
          <w:rFonts w:ascii="Avenir Next" w:hAnsi="Avenir Next" w:cs="Arial"/>
          <w:color w:val="808080" w:themeColor="background1" w:themeShade="80"/>
          <w:sz w:val="22"/>
          <w:szCs w:val="22"/>
        </w:rPr>
        <w:t>from making it a condition of continued supply that pre-insolvency arrears are paid and from</w:t>
      </w:r>
      <w:r>
        <w:rPr>
          <w:rFonts w:ascii="Avenir Next" w:hAnsi="Avenir Next" w:cs="Arial"/>
          <w:color w:val="808080" w:themeColor="background1" w:themeShade="80"/>
          <w:sz w:val="22"/>
          <w:szCs w:val="22"/>
        </w:rPr>
        <w:t xml:space="preserve"> </w:t>
      </w:r>
      <w:r w:rsidRPr="00173A9A">
        <w:rPr>
          <w:rFonts w:ascii="Avenir Next" w:hAnsi="Avenir Next" w:cs="Arial"/>
          <w:color w:val="808080" w:themeColor="background1" w:themeShade="80"/>
          <w:sz w:val="22"/>
          <w:szCs w:val="22"/>
        </w:rPr>
        <w:t xml:space="preserve">making other changes to the contract such as increasing prices. </w:t>
      </w:r>
      <w:r>
        <w:rPr>
          <w:rFonts w:ascii="Avenir Next" w:hAnsi="Avenir Next" w:cs="Arial"/>
          <w:color w:val="808080" w:themeColor="background1" w:themeShade="80"/>
          <w:sz w:val="22"/>
          <w:szCs w:val="22"/>
        </w:rPr>
        <w:t xml:space="preserve">In other </w:t>
      </w:r>
      <w:r>
        <w:rPr>
          <w:rFonts w:ascii="Avenir Next" w:hAnsi="Avenir Next" w:cs="Arial"/>
          <w:color w:val="808080" w:themeColor="background1" w:themeShade="80"/>
          <w:sz w:val="22"/>
          <w:szCs w:val="22"/>
        </w:rPr>
        <w:lastRenderedPageBreak/>
        <w:t>others, the supplier cannot take advantage from the company financial crisis to continue supply goods and services. Thus, Hard and Fast Ltd cannot demand the payment of pre-insolvency debts.</w:t>
      </w:r>
    </w:p>
    <w:p w14:paraId="2D6EA47F" w14:textId="08A95C0E" w:rsidR="00DA34BD" w:rsidRDefault="00DA34BD" w:rsidP="00DA34BD">
      <w:pPr>
        <w:jc w:val="both"/>
        <w:rPr>
          <w:rFonts w:ascii="Avenir Next" w:hAnsi="Avenir Next" w:cs="Arial"/>
          <w:color w:val="808080" w:themeColor="background1" w:themeShade="80"/>
          <w:sz w:val="22"/>
          <w:szCs w:val="22"/>
        </w:rPr>
      </w:pPr>
    </w:p>
    <w:p w14:paraId="317B2548" w14:textId="063F1CE3" w:rsidR="00DA34BD" w:rsidRDefault="00383BC3" w:rsidP="00DA34B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Besides, Section 127 states that in “</w:t>
      </w:r>
      <w:r w:rsidR="00DA34BD" w:rsidRPr="00DA34BD">
        <w:rPr>
          <w:rFonts w:ascii="Avenir Next" w:hAnsi="Avenir Next" w:cs="Arial"/>
          <w:color w:val="808080" w:themeColor="background1" w:themeShade="80"/>
          <w:sz w:val="22"/>
          <w:szCs w:val="22"/>
        </w:rPr>
        <w:t>a winding up by the court, any disposition of the company’s property, and any transfer of shares, or alteration in the status of the company’s members, made after the commencement of the winding up is, unless the court otherwise orders, void</w:t>
      </w:r>
      <w:r>
        <w:rPr>
          <w:rFonts w:ascii="Avenir Next" w:hAnsi="Avenir Next" w:cs="Arial"/>
          <w:color w:val="808080" w:themeColor="background1" w:themeShade="80"/>
          <w:sz w:val="22"/>
          <w:szCs w:val="22"/>
        </w:rPr>
        <w:t>”</w:t>
      </w:r>
      <w:r w:rsidR="00DA34BD" w:rsidRPr="00DA34BD">
        <w:rPr>
          <w:rFonts w:ascii="Avenir Next" w:hAnsi="Avenir Next" w:cs="Arial"/>
          <w:color w:val="808080" w:themeColor="background1" w:themeShade="80"/>
          <w:sz w:val="22"/>
          <w:szCs w:val="22"/>
        </w:rPr>
        <w:t>.</w:t>
      </w:r>
    </w:p>
    <w:p w14:paraId="3E43F759" w14:textId="5074E4BA" w:rsidR="00383BC3" w:rsidRDefault="00383BC3" w:rsidP="00DA34BD">
      <w:pPr>
        <w:jc w:val="both"/>
        <w:rPr>
          <w:rFonts w:ascii="Avenir Next" w:hAnsi="Avenir Next" w:cs="Arial"/>
          <w:color w:val="808080" w:themeColor="background1" w:themeShade="80"/>
          <w:sz w:val="22"/>
          <w:szCs w:val="22"/>
        </w:rPr>
      </w:pPr>
    </w:p>
    <w:p w14:paraId="76CBF8E8" w14:textId="0A18CBF7" w:rsidR="00383BC3" w:rsidRDefault="00383BC3" w:rsidP="00383BC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Thus, the payments requested by Hard and Fast Ltd are not valid.</w:t>
      </w:r>
    </w:p>
    <w:p w14:paraId="1FC8D624" w14:textId="77777777" w:rsidR="00383BC3" w:rsidRDefault="00383BC3" w:rsidP="00DA34BD">
      <w:pPr>
        <w:jc w:val="both"/>
        <w:rPr>
          <w:rFonts w:ascii="Avenir Next" w:hAnsi="Avenir Next" w:cs="Arial"/>
          <w:color w:val="808080" w:themeColor="background1" w:themeShade="80"/>
          <w:sz w:val="22"/>
          <w:szCs w:val="22"/>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5AEE" w14:textId="77777777" w:rsidR="009A0A92" w:rsidRDefault="009A0A92" w:rsidP="00241B44">
      <w:r>
        <w:separator/>
      </w:r>
    </w:p>
  </w:endnote>
  <w:endnote w:type="continuationSeparator" w:id="0">
    <w:p w14:paraId="5E29A3A8" w14:textId="77777777" w:rsidR="009A0A92" w:rsidRDefault="009A0A9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7DFF01AC" w:rsidR="009B4976" w:rsidRPr="009B4976" w:rsidRDefault="009B4976" w:rsidP="00E23A7A">
        <w:pPr>
          <w:pStyle w:val="Rodap"/>
          <w:framePr w:wrap="none" w:vAnchor="text" w:hAnchor="margin" w:xAlign="right" w:y="1"/>
          <w:rPr>
            <w:rStyle w:val="Nmerodepgina"/>
            <w:rFonts w:ascii="Arial" w:hAnsi="Arial" w:cs="Arial"/>
            <w:sz w:val="18"/>
            <w:szCs w:val="18"/>
          </w:rPr>
        </w:pPr>
        <w:r w:rsidRPr="00A84235">
          <w:rPr>
            <w:rStyle w:val="Nmerodepgina"/>
            <w:rFonts w:ascii="Avenir Next" w:hAnsi="Avenir Next" w:cs="Arial"/>
            <w:sz w:val="22"/>
            <w:szCs w:val="22"/>
          </w:rPr>
          <w:t xml:space="preserve">Page </w:t>
        </w:r>
        <w:r w:rsidRPr="00A84235">
          <w:rPr>
            <w:rStyle w:val="Nmerodepgina"/>
            <w:rFonts w:ascii="Avenir Next" w:hAnsi="Avenir Next" w:cs="Arial"/>
            <w:sz w:val="22"/>
            <w:szCs w:val="22"/>
          </w:rPr>
          <w:fldChar w:fldCharType="begin"/>
        </w:r>
        <w:r w:rsidRPr="00A84235">
          <w:rPr>
            <w:rStyle w:val="Nmerodepgina"/>
            <w:rFonts w:ascii="Avenir Next" w:hAnsi="Avenir Next" w:cs="Arial"/>
            <w:sz w:val="22"/>
            <w:szCs w:val="22"/>
          </w:rPr>
          <w:instrText xml:space="preserve"> PAGE </w:instrText>
        </w:r>
        <w:r w:rsidRPr="00A84235">
          <w:rPr>
            <w:rStyle w:val="Nmerodepgina"/>
            <w:rFonts w:ascii="Avenir Next" w:hAnsi="Avenir Next" w:cs="Arial"/>
            <w:sz w:val="22"/>
            <w:szCs w:val="22"/>
          </w:rPr>
          <w:fldChar w:fldCharType="separate"/>
        </w:r>
        <w:r w:rsidR="003279AE">
          <w:rPr>
            <w:rStyle w:val="Nmerodepgina"/>
            <w:rFonts w:ascii="Avenir Next" w:hAnsi="Avenir Next" w:cs="Arial"/>
            <w:noProof/>
            <w:sz w:val="22"/>
            <w:szCs w:val="22"/>
          </w:rPr>
          <w:t>8</w:t>
        </w:r>
        <w:r w:rsidRPr="00A84235">
          <w:rPr>
            <w:rStyle w:val="Nmerodepgina"/>
            <w:rFonts w:ascii="Avenir Next" w:hAnsi="Avenir Next" w:cs="Arial"/>
            <w:sz w:val="22"/>
            <w:szCs w:val="22"/>
          </w:rPr>
          <w:fldChar w:fldCharType="end"/>
        </w:r>
      </w:p>
    </w:sdtContent>
  </w:sdt>
  <w:p w14:paraId="30F05E79" w14:textId="68A45B16" w:rsidR="00241FA3" w:rsidRPr="00A84235" w:rsidRDefault="003E69A6" w:rsidP="009B4976">
    <w:pPr>
      <w:pStyle w:val="Rodap"/>
      <w:ind w:right="360"/>
      <w:rPr>
        <w:rFonts w:ascii="Avenir Next" w:hAnsi="Avenir Next" w:cs="Arial"/>
        <w:sz w:val="22"/>
        <w:szCs w:val="22"/>
        <w:lang w:val="en-GB"/>
      </w:rPr>
    </w:pPr>
    <w:r w:rsidRPr="00812B81">
      <w:rPr>
        <w:rFonts w:ascii="Avenir Next" w:hAnsi="Avenir Next"/>
        <w:sz w:val="22"/>
        <w:szCs w:val="22"/>
      </w:rPr>
      <w:t>202223-816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4D6E" w14:textId="77777777" w:rsidR="009A0A92" w:rsidRDefault="009A0A92" w:rsidP="00241B44">
      <w:r>
        <w:separator/>
      </w:r>
    </w:p>
  </w:footnote>
  <w:footnote w:type="continuationSeparator" w:id="0">
    <w:p w14:paraId="44CC5642" w14:textId="77777777" w:rsidR="009A0A92" w:rsidRDefault="009A0A9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15632"/>
    <w:multiLevelType w:val="hybridMultilevel"/>
    <w:tmpl w:val="C862DA4A"/>
    <w:lvl w:ilvl="0" w:tplc="9D2AC5C6">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07FD1"/>
    <w:multiLevelType w:val="hybridMultilevel"/>
    <w:tmpl w:val="E79CCE7C"/>
    <w:lvl w:ilvl="0" w:tplc="7F30BC2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750344">
    <w:abstractNumId w:val="3"/>
  </w:num>
  <w:num w:numId="2" w16cid:durableId="59521110">
    <w:abstractNumId w:val="1"/>
  </w:num>
  <w:num w:numId="3" w16cid:durableId="1516844622">
    <w:abstractNumId w:val="0"/>
  </w:num>
  <w:num w:numId="4" w16cid:durableId="112527005">
    <w:abstractNumId w:val="9"/>
  </w:num>
  <w:num w:numId="5" w16cid:durableId="1454519336">
    <w:abstractNumId w:val="12"/>
  </w:num>
  <w:num w:numId="6" w16cid:durableId="1327124780">
    <w:abstractNumId w:val="2"/>
  </w:num>
  <w:num w:numId="7" w16cid:durableId="493565464">
    <w:abstractNumId w:val="13"/>
  </w:num>
  <w:num w:numId="8" w16cid:durableId="551044984">
    <w:abstractNumId w:val="17"/>
  </w:num>
  <w:num w:numId="9" w16cid:durableId="1801993728">
    <w:abstractNumId w:val="10"/>
  </w:num>
  <w:num w:numId="10" w16cid:durableId="1231575575">
    <w:abstractNumId w:val="18"/>
  </w:num>
  <w:num w:numId="11" w16cid:durableId="1403065562">
    <w:abstractNumId w:val="6"/>
  </w:num>
  <w:num w:numId="12" w16cid:durableId="478309797">
    <w:abstractNumId w:val="15"/>
  </w:num>
  <w:num w:numId="13" w16cid:durableId="441845645">
    <w:abstractNumId w:val="11"/>
  </w:num>
  <w:num w:numId="14" w16cid:durableId="2120560692">
    <w:abstractNumId w:val="5"/>
  </w:num>
  <w:num w:numId="15" w16cid:durableId="307789382">
    <w:abstractNumId w:val="14"/>
  </w:num>
  <w:num w:numId="16" w16cid:durableId="2075544162">
    <w:abstractNumId w:val="16"/>
  </w:num>
  <w:num w:numId="17" w16cid:durableId="413212354">
    <w:abstractNumId w:val="8"/>
  </w:num>
  <w:num w:numId="18" w16cid:durableId="1653757079">
    <w:abstractNumId w:val="7"/>
  </w:num>
  <w:num w:numId="19" w16cid:durableId="78415488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35BB"/>
    <w:rsid w:val="000250C7"/>
    <w:rsid w:val="00026F16"/>
    <w:rsid w:val="00037621"/>
    <w:rsid w:val="00044D46"/>
    <w:rsid w:val="00045088"/>
    <w:rsid w:val="00045904"/>
    <w:rsid w:val="000502FD"/>
    <w:rsid w:val="00065166"/>
    <w:rsid w:val="00082609"/>
    <w:rsid w:val="000851CC"/>
    <w:rsid w:val="00087F21"/>
    <w:rsid w:val="00093BE8"/>
    <w:rsid w:val="000A2FFC"/>
    <w:rsid w:val="000A407B"/>
    <w:rsid w:val="000A68ED"/>
    <w:rsid w:val="000B5FF1"/>
    <w:rsid w:val="000B609F"/>
    <w:rsid w:val="000D10C6"/>
    <w:rsid w:val="000D55A8"/>
    <w:rsid w:val="000E4841"/>
    <w:rsid w:val="000F1677"/>
    <w:rsid w:val="000F3D6C"/>
    <w:rsid w:val="001001D2"/>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73A9A"/>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1950"/>
    <w:rsid w:val="0025386E"/>
    <w:rsid w:val="002638B0"/>
    <w:rsid w:val="0026647A"/>
    <w:rsid w:val="00266558"/>
    <w:rsid w:val="002668D3"/>
    <w:rsid w:val="0027299F"/>
    <w:rsid w:val="00284EBE"/>
    <w:rsid w:val="0028723C"/>
    <w:rsid w:val="002903A7"/>
    <w:rsid w:val="0029433F"/>
    <w:rsid w:val="00294829"/>
    <w:rsid w:val="0029690F"/>
    <w:rsid w:val="00297C8A"/>
    <w:rsid w:val="002A2A60"/>
    <w:rsid w:val="002A37BB"/>
    <w:rsid w:val="002B1C45"/>
    <w:rsid w:val="002C13C8"/>
    <w:rsid w:val="002C3547"/>
    <w:rsid w:val="002C3769"/>
    <w:rsid w:val="002C46CB"/>
    <w:rsid w:val="002D0021"/>
    <w:rsid w:val="002D299D"/>
    <w:rsid w:val="002D3473"/>
    <w:rsid w:val="002F1956"/>
    <w:rsid w:val="002F3440"/>
    <w:rsid w:val="002F75A3"/>
    <w:rsid w:val="002F77D6"/>
    <w:rsid w:val="00303C2F"/>
    <w:rsid w:val="00311816"/>
    <w:rsid w:val="003144EF"/>
    <w:rsid w:val="00314F32"/>
    <w:rsid w:val="00322687"/>
    <w:rsid w:val="00326292"/>
    <w:rsid w:val="00326415"/>
    <w:rsid w:val="003279AE"/>
    <w:rsid w:val="00330937"/>
    <w:rsid w:val="00330F31"/>
    <w:rsid w:val="00334648"/>
    <w:rsid w:val="003368C7"/>
    <w:rsid w:val="0033768C"/>
    <w:rsid w:val="00337938"/>
    <w:rsid w:val="00340769"/>
    <w:rsid w:val="00341AA6"/>
    <w:rsid w:val="00361A0A"/>
    <w:rsid w:val="00364836"/>
    <w:rsid w:val="0036565C"/>
    <w:rsid w:val="0036625E"/>
    <w:rsid w:val="0037465A"/>
    <w:rsid w:val="00382C98"/>
    <w:rsid w:val="00383BC3"/>
    <w:rsid w:val="0038410E"/>
    <w:rsid w:val="0038533C"/>
    <w:rsid w:val="00386568"/>
    <w:rsid w:val="00390B57"/>
    <w:rsid w:val="003948D5"/>
    <w:rsid w:val="00396821"/>
    <w:rsid w:val="00397D3A"/>
    <w:rsid w:val="003A051E"/>
    <w:rsid w:val="003A4482"/>
    <w:rsid w:val="003B170F"/>
    <w:rsid w:val="003B3C5F"/>
    <w:rsid w:val="003C4471"/>
    <w:rsid w:val="003C6669"/>
    <w:rsid w:val="003D0A6D"/>
    <w:rsid w:val="003E0B16"/>
    <w:rsid w:val="003E1BBF"/>
    <w:rsid w:val="003E67D1"/>
    <w:rsid w:val="003E69A6"/>
    <w:rsid w:val="003F29E3"/>
    <w:rsid w:val="0040234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80979"/>
    <w:rsid w:val="00491675"/>
    <w:rsid w:val="00493855"/>
    <w:rsid w:val="00495E79"/>
    <w:rsid w:val="004A1C4B"/>
    <w:rsid w:val="004A2D83"/>
    <w:rsid w:val="004A57DD"/>
    <w:rsid w:val="004A7B51"/>
    <w:rsid w:val="004A7D71"/>
    <w:rsid w:val="004A7EF3"/>
    <w:rsid w:val="004B11FD"/>
    <w:rsid w:val="004B23A2"/>
    <w:rsid w:val="004B59AA"/>
    <w:rsid w:val="004D1A5A"/>
    <w:rsid w:val="004D2FFF"/>
    <w:rsid w:val="004D3721"/>
    <w:rsid w:val="004D64F9"/>
    <w:rsid w:val="004E3A6B"/>
    <w:rsid w:val="004E622C"/>
    <w:rsid w:val="004F5FDF"/>
    <w:rsid w:val="005177FE"/>
    <w:rsid w:val="00520242"/>
    <w:rsid w:val="0052263B"/>
    <w:rsid w:val="00524728"/>
    <w:rsid w:val="005331CA"/>
    <w:rsid w:val="00537970"/>
    <w:rsid w:val="00540A0E"/>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55D2"/>
    <w:rsid w:val="005B67AC"/>
    <w:rsid w:val="005B79F4"/>
    <w:rsid w:val="005D09BD"/>
    <w:rsid w:val="005D16DD"/>
    <w:rsid w:val="005D43E0"/>
    <w:rsid w:val="005D58A3"/>
    <w:rsid w:val="005E0FDB"/>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37C42"/>
    <w:rsid w:val="00641515"/>
    <w:rsid w:val="00654C2F"/>
    <w:rsid w:val="00657087"/>
    <w:rsid w:val="006624AB"/>
    <w:rsid w:val="006639DB"/>
    <w:rsid w:val="006661EF"/>
    <w:rsid w:val="00677AEB"/>
    <w:rsid w:val="00680EF2"/>
    <w:rsid w:val="00687A1D"/>
    <w:rsid w:val="006925C1"/>
    <w:rsid w:val="00697C07"/>
    <w:rsid w:val="00697EA1"/>
    <w:rsid w:val="006A2646"/>
    <w:rsid w:val="006A6530"/>
    <w:rsid w:val="006B435A"/>
    <w:rsid w:val="006B4C64"/>
    <w:rsid w:val="006C061A"/>
    <w:rsid w:val="006D282B"/>
    <w:rsid w:val="006D6BD5"/>
    <w:rsid w:val="006E0D3B"/>
    <w:rsid w:val="006E481A"/>
    <w:rsid w:val="006E5298"/>
    <w:rsid w:val="006F4A78"/>
    <w:rsid w:val="006F734A"/>
    <w:rsid w:val="00700D83"/>
    <w:rsid w:val="00704852"/>
    <w:rsid w:val="0070524B"/>
    <w:rsid w:val="0070708F"/>
    <w:rsid w:val="007074E9"/>
    <w:rsid w:val="00713DA4"/>
    <w:rsid w:val="00714BF1"/>
    <w:rsid w:val="00721383"/>
    <w:rsid w:val="0073158B"/>
    <w:rsid w:val="007333CC"/>
    <w:rsid w:val="0073399A"/>
    <w:rsid w:val="00740DAD"/>
    <w:rsid w:val="00742AF3"/>
    <w:rsid w:val="007603F5"/>
    <w:rsid w:val="00763348"/>
    <w:rsid w:val="00764095"/>
    <w:rsid w:val="00764DB0"/>
    <w:rsid w:val="00766D86"/>
    <w:rsid w:val="0076764D"/>
    <w:rsid w:val="0077498C"/>
    <w:rsid w:val="007809BC"/>
    <w:rsid w:val="00784128"/>
    <w:rsid w:val="00787BCC"/>
    <w:rsid w:val="00793173"/>
    <w:rsid w:val="007A2A33"/>
    <w:rsid w:val="007A40BB"/>
    <w:rsid w:val="007A5171"/>
    <w:rsid w:val="007B5C89"/>
    <w:rsid w:val="007B7590"/>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13967"/>
    <w:rsid w:val="0082483F"/>
    <w:rsid w:val="00826FD9"/>
    <w:rsid w:val="008279C0"/>
    <w:rsid w:val="00846922"/>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5437D"/>
    <w:rsid w:val="00960FEF"/>
    <w:rsid w:val="00962045"/>
    <w:rsid w:val="00980E61"/>
    <w:rsid w:val="00991428"/>
    <w:rsid w:val="00992676"/>
    <w:rsid w:val="009954B2"/>
    <w:rsid w:val="00996691"/>
    <w:rsid w:val="009A0A92"/>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125E"/>
    <w:rsid w:val="00A34ABE"/>
    <w:rsid w:val="00A407EF"/>
    <w:rsid w:val="00A46B4C"/>
    <w:rsid w:val="00A5117B"/>
    <w:rsid w:val="00A55E44"/>
    <w:rsid w:val="00A56D34"/>
    <w:rsid w:val="00A60074"/>
    <w:rsid w:val="00A6627C"/>
    <w:rsid w:val="00A71019"/>
    <w:rsid w:val="00A71DA6"/>
    <w:rsid w:val="00A81029"/>
    <w:rsid w:val="00A84235"/>
    <w:rsid w:val="00A845F5"/>
    <w:rsid w:val="00A96489"/>
    <w:rsid w:val="00AA2435"/>
    <w:rsid w:val="00AB2425"/>
    <w:rsid w:val="00AB685C"/>
    <w:rsid w:val="00AB6918"/>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555E"/>
    <w:rsid w:val="00B8572A"/>
    <w:rsid w:val="00B86DB1"/>
    <w:rsid w:val="00B87869"/>
    <w:rsid w:val="00B9639B"/>
    <w:rsid w:val="00BA1CFD"/>
    <w:rsid w:val="00BB0F2B"/>
    <w:rsid w:val="00BD2DAC"/>
    <w:rsid w:val="00BD4D3D"/>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60E9"/>
    <w:rsid w:val="00C7736C"/>
    <w:rsid w:val="00C82D87"/>
    <w:rsid w:val="00C8712A"/>
    <w:rsid w:val="00C902C8"/>
    <w:rsid w:val="00C91062"/>
    <w:rsid w:val="00C919D1"/>
    <w:rsid w:val="00C963D3"/>
    <w:rsid w:val="00CA0F92"/>
    <w:rsid w:val="00CB1983"/>
    <w:rsid w:val="00CB2CBB"/>
    <w:rsid w:val="00CB7CAC"/>
    <w:rsid w:val="00CC5335"/>
    <w:rsid w:val="00CC5BA4"/>
    <w:rsid w:val="00CD4998"/>
    <w:rsid w:val="00CD5ADF"/>
    <w:rsid w:val="00CE1035"/>
    <w:rsid w:val="00CE6E50"/>
    <w:rsid w:val="00CF2819"/>
    <w:rsid w:val="00CF4F9D"/>
    <w:rsid w:val="00CF70DC"/>
    <w:rsid w:val="00D01697"/>
    <w:rsid w:val="00D148DC"/>
    <w:rsid w:val="00D17FDC"/>
    <w:rsid w:val="00D21D8C"/>
    <w:rsid w:val="00D40C39"/>
    <w:rsid w:val="00D53719"/>
    <w:rsid w:val="00D63EFD"/>
    <w:rsid w:val="00D84752"/>
    <w:rsid w:val="00D86B3B"/>
    <w:rsid w:val="00D8748A"/>
    <w:rsid w:val="00D93196"/>
    <w:rsid w:val="00DA0DC0"/>
    <w:rsid w:val="00DA34BD"/>
    <w:rsid w:val="00DB243C"/>
    <w:rsid w:val="00DB482A"/>
    <w:rsid w:val="00DB50FB"/>
    <w:rsid w:val="00DB56F2"/>
    <w:rsid w:val="00DB6EF5"/>
    <w:rsid w:val="00DC3089"/>
    <w:rsid w:val="00DC4420"/>
    <w:rsid w:val="00DD0802"/>
    <w:rsid w:val="00DD110B"/>
    <w:rsid w:val="00DD2E11"/>
    <w:rsid w:val="00DE03AF"/>
    <w:rsid w:val="00DE121C"/>
    <w:rsid w:val="00DE6633"/>
    <w:rsid w:val="00DF75F8"/>
    <w:rsid w:val="00DF7A3A"/>
    <w:rsid w:val="00E0072F"/>
    <w:rsid w:val="00E00C00"/>
    <w:rsid w:val="00E07C5A"/>
    <w:rsid w:val="00E12DE8"/>
    <w:rsid w:val="00E15BA9"/>
    <w:rsid w:val="00E22356"/>
    <w:rsid w:val="00E26E19"/>
    <w:rsid w:val="00E31DF3"/>
    <w:rsid w:val="00E443D7"/>
    <w:rsid w:val="00E450A4"/>
    <w:rsid w:val="00E506BE"/>
    <w:rsid w:val="00E55547"/>
    <w:rsid w:val="00E6302B"/>
    <w:rsid w:val="00E6452F"/>
    <w:rsid w:val="00E64F45"/>
    <w:rsid w:val="00E6742D"/>
    <w:rsid w:val="00E71CB0"/>
    <w:rsid w:val="00E77685"/>
    <w:rsid w:val="00E77C3D"/>
    <w:rsid w:val="00E833F4"/>
    <w:rsid w:val="00E90991"/>
    <w:rsid w:val="00E909F0"/>
    <w:rsid w:val="00E90D47"/>
    <w:rsid w:val="00E93993"/>
    <w:rsid w:val="00E9451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3B61"/>
    <w:rsid w:val="00F87B04"/>
    <w:rsid w:val="00F91212"/>
    <w:rsid w:val="00F97C5B"/>
    <w:rsid w:val="00FA12B9"/>
    <w:rsid w:val="00FA3D50"/>
    <w:rsid w:val="00FA417D"/>
    <w:rsid w:val="00FB31D6"/>
    <w:rsid w:val="00FB7EC9"/>
    <w:rsid w:val="00FB7FBD"/>
    <w:rsid w:val="00FC374A"/>
    <w:rsid w:val="00FC74C8"/>
    <w:rsid w:val="00FC7B47"/>
    <w:rsid w:val="00FD035C"/>
    <w:rsid w:val="00FD0950"/>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115">
      <w:bodyDiv w:val="1"/>
      <w:marLeft w:val="0"/>
      <w:marRight w:val="0"/>
      <w:marTop w:val="0"/>
      <w:marBottom w:val="0"/>
      <w:divBdr>
        <w:top w:val="none" w:sz="0" w:space="0" w:color="auto"/>
        <w:left w:val="none" w:sz="0" w:space="0" w:color="auto"/>
        <w:bottom w:val="none" w:sz="0" w:space="0" w:color="auto"/>
        <w:right w:val="none" w:sz="0" w:space="0" w:color="auto"/>
      </w:divBdr>
    </w:div>
    <w:div w:id="158816759">
      <w:bodyDiv w:val="1"/>
      <w:marLeft w:val="0"/>
      <w:marRight w:val="0"/>
      <w:marTop w:val="0"/>
      <w:marBottom w:val="0"/>
      <w:divBdr>
        <w:top w:val="none" w:sz="0" w:space="0" w:color="auto"/>
        <w:left w:val="none" w:sz="0" w:space="0" w:color="auto"/>
        <w:bottom w:val="none" w:sz="0" w:space="0" w:color="auto"/>
        <w:right w:val="none" w:sz="0" w:space="0" w:color="auto"/>
      </w:divBdr>
    </w:div>
    <w:div w:id="255749471">
      <w:bodyDiv w:val="1"/>
      <w:marLeft w:val="0"/>
      <w:marRight w:val="0"/>
      <w:marTop w:val="0"/>
      <w:marBottom w:val="0"/>
      <w:divBdr>
        <w:top w:val="none" w:sz="0" w:space="0" w:color="auto"/>
        <w:left w:val="none" w:sz="0" w:space="0" w:color="auto"/>
        <w:bottom w:val="none" w:sz="0" w:space="0" w:color="auto"/>
        <w:right w:val="none" w:sz="0" w:space="0" w:color="auto"/>
      </w:divBdr>
    </w:div>
    <w:div w:id="34656825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8956C-45A1-444D-9A06-2620E98326DD}">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3870</Words>
  <Characters>20899</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Guilherme Penalva Santos</cp:lastModifiedBy>
  <cp:revision>2</cp:revision>
  <cp:lastPrinted>2019-08-27T05:42:00Z</cp:lastPrinted>
  <dcterms:created xsi:type="dcterms:W3CDTF">2022-12-31T22:13:00Z</dcterms:created>
  <dcterms:modified xsi:type="dcterms:W3CDTF">2022-12-31T22:13:00Z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