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BF3EC2" w:rsidRDefault="002D2356" w:rsidP="008071D5">
      <w:pPr>
        <w:pStyle w:val="ListParagraph"/>
        <w:numPr>
          <w:ilvl w:val="0"/>
          <w:numId w:val="15"/>
        </w:numPr>
        <w:ind w:left="425" w:hanging="357"/>
        <w:jc w:val="both"/>
        <w:rPr>
          <w:rFonts w:ascii="Avenir Next" w:hAnsi="Avenir Next" w:cs="Arial"/>
          <w:sz w:val="22"/>
          <w:szCs w:val="22"/>
        </w:rPr>
      </w:pPr>
      <w:r w:rsidRPr="00BF3EC2">
        <w:rPr>
          <w:rFonts w:ascii="Avenir Next" w:hAnsi="Avenir Next" w:cs="Arial"/>
          <w:sz w:val="22"/>
          <w:szCs w:val="22"/>
        </w:rPr>
        <w:t>This statement is untrue since Civil Law developed from early Roman law principles relating to debt recovery and English Insolvency Law developed via legislation, especially from the 16</w:t>
      </w:r>
      <w:r w:rsidRPr="00BF3EC2">
        <w:rPr>
          <w:rFonts w:ascii="Avenir Next" w:hAnsi="Avenir Next" w:cs="Arial"/>
          <w:sz w:val="22"/>
          <w:szCs w:val="22"/>
          <w:vertAlign w:val="superscript"/>
        </w:rPr>
        <w:t>th</w:t>
      </w:r>
      <w:r w:rsidRPr="00BF3EC2">
        <w:rPr>
          <w:rFonts w:ascii="Avenir Next" w:hAnsi="Avenir Next" w:cs="Arial"/>
          <w:sz w:val="22"/>
          <w:szCs w:val="22"/>
        </w:rPr>
        <w:t xml:space="preserve"> century onwards.</w:t>
      </w:r>
    </w:p>
    <w:p w14:paraId="37E9D06E" w14:textId="77777777" w:rsidR="004216EA" w:rsidRPr="00BF3EC2" w:rsidRDefault="004216EA" w:rsidP="008071D5">
      <w:pPr>
        <w:jc w:val="both"/>
        <w:rPr>
          <w:rFonts w:ascii="Avenir Next" w:hAnsi="Avenir Next" w:cs="Arial"/>
          <w:sz w:val="22"/>
          <w:szCs w:val="22"/>
          <w:highlight w:val="yellow"/>
        </w:rPr>
      </w:pPr>
    </w:p>
    <w:p w14:paraId="5FED05C4" w14:textId="1CD6B88E" w:rsidR="002D2356" w:rsidRPr="00BF3EC2" w:rsidRDefault="002D2356" w:rsidP="008071D5">
      <w:pPr>
        <w:pStyle w:val="ListParagraph"/>
        <w:numPr>
          <w:ilvl w:val="0"/>
          <w:numId w:val="15"/>
        </w:numPr>
        <w:ind w:left="425" w:hanging="357"/>
        <w:jc w:val="both"/>
        <w:rPr>
          <w:rFonts w:ascii="Avenir Next" w:hAnsi="Avenir Next" w:cs="Arial"/>
          <w:sz w:val="22"/>
          <w:szCs w:val="22"/>
          <w:highlight w:val="yellow"/>
        </w:rPr>
      </w:pPr>
      <w:r w:rsidRPr="00BF3EC2">
        <w:rPr>
          <w:rFonts w:ascii="Avenir Next" w:hAnsi="Avenir Next" w:cs="Arial"/>
          <w:sz w:val="22"/>
          <w:szCs w:val="22"/>
          <w:highlight w:val="yellow"/>
        </w:rPr>
        <w:t xml:space="preserve">This statement is true since, on a </w:t>
      </w:r>
      <w:proofErr w:type="gramStart"/>
      <w:r w:rsidRPr="00BF3EC2">
        <w:rPr>
          <w:rFonts w:ascii="Avenir Next" w:hAnsi="Avenir Next" w:cs="Arial"/>
          <w:sz w:val="22"/>
          <w:szCs w:val="22"/>
          <w:highlight w:val="yellow"/>
        </w:rPr>
        <w:t>principle</w:t>
      </w:r>
      <w:proofErr w:type="gramEnd"/>
      <w:r w:rsidRPr="00BF3EC2">
        <w:rPr>
          <w:rFonts w:ascii="Avenir Next" w:hAnsi="Avenir Next" w:cs="Arial"/>
          <w:sz w:val="22"/>
          <w:szCs w:val="22"/>
          <w:highlight w:val="yellow"/>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8854EA" w:rsidRDefault="002D2356" w:rsidP="008071D5">
      <w:pPr>
        <w:pStyle w:val="ListParagraph"/>
        <w:numPr>
          <w:ilvl w:val="0"/>
          <w:numId w:val="16"/>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8854EA" w:rsidRDefault="002D2356" w:rsidP="008071D5">
      <w:pPr>
        <w:pStyle w:val="ListParagraph"/>
        <w:numPr>
          <w:ilvl w:val="0"/>
          <w:numId w:val="17"/>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 xml:space="preserve">This statement is true since England has the unified 1986 Insolvency </w:t>
      </w:r>
      <w:proofErr w:type="gramStart"/>
      <w:r w:rsidRPr="008854EA">
        <w:rPr>
          <w:rFonts w:ascii="Avenir Next" w:hAnsi="Avenir Next" w:cs="Arial"/>
          <w:sz w:val="22"/>
          <w:szCs w:val="22"/>
          <w:highlight w:val="yellow"/>
        </w:rPr>
        <w:t>Act</w:t>
      </w:r>
      <w:proofErr w:type="gramEnd"/>
      <w:r w:rsidRPr="008854EA">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8854EA" w:rsidRDefault="00466ED6" w:rsidP="008071D5">
      <w:pPr>
        <w:pStyle w:val="ListParagraph"/>
        <w:numPr>
          <w:ilvl w:val="0"/>
          <w:numId w:val="18"/>
        </w:numPr>
        <w:ind w:left="426"/>
        <w:jc w:val="both"/>
        <w:rPr>
          <w:rFonts w:ascii="Avenir Next" w:hAnsi="Avenir Next" w:cs="Arial"/>
          <w:sz w:val="22"/>
          <w:szCs w:val="22"/>
          <w:highlight w:val="yellow"/>
        </w:rPr>
      </w:pPr>
      <w:r w:rsidRPr="008854EA">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BF3EC2" w:rsidRDefault="002D2356" w:rsidP="008071D5">
      <w:pPr>
        <w:pStyle w:val="ListParagraph"/>
        <w:numPr>
          <w:ilvl w:val="0"/>
          <w:numId w:val="19"/>
        </w:numPr>
        <w:ind w:left="425" w:hanging="357"/>
        <w:jc w:val="both"/>
        <w:rPr>
          <w:rFonts w:ascii="Avenir Next" w:hAnsi="Avenir Next" w:cs="Arial"/>
          <w:sz w:val="22"/>
          <w:szCs w:val="22"/>
          <w:highlight w:val="yellow"/>
        </w:rPr>
      </w:pPr>
      <w:r w:rsidRPr="00BF3EC2">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86552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86552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w:t>
      </w:r>
      <w:r w:rsidRPr="004216EA">
        <w:rPr>
          <w:rFonts w:ascii="Avenir Next" w:hAnsi="Avenir Next" w:cs="Arial"/>
          <w:sz w:val="22"/>
          <w:szCs w:val="22"/>
        </w:rPr>
        <w:lastRenderedPageBreak/>
        <w:t xml:space="preserve">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86552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86552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865527">
        <w:rPr>
          <w:rFonts w:ascii="Avenir Next" w:eastAsiaTheme="minorHAnsi" w:hAnsi="Avenir Next" w:cs="Arial"/>
          <w:sz w:val="22"/>
          <w:szCs w:val="22"/>
          <w:highlight w:val="yellow"/>
          <w:lang w:val="en-GB"/>
        </w:rPr>
        <w:t xml:space="preserve"> </w:t>
      </w:r>
      <w:r w:rsidRPr="0086552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1105DC"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1105DC">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lastRenderedPageBreak/>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1105DC" w:rsidRDefault="00F5239B" w:rsidP="008071D5">
      <w:pPr>
        <w:pStyle w:val="ListParagraph"/>
        <w:numPr>
          <w:ilvl w:val="0"/>
          <w:numId w:val="23"/>
        </w:numPr>
        <w:ind w:left="426"/>
        <w:jc w:val="both"/>
        <w:rPr>
          <w:rFonts w:ascii="Avenir Next" w:hAnsi="Avenir Next" w:cs="Arial"/>
          <w:sz w:val="22"/>
          <w:szCs w:val="22"/>
          <w:highlight w:val="yellow"/>
        </w:rPr>
      </w:pPr>
      <w:r w:rsidRPr="001105DC">
        <w:rPr>
          <w:rFonts w:ascii="Avenir Next" w:hAnsi="Avenir Next" w:cs="Arial"/>
          <w:sz w:val="22"/>
          <w:szCs w:val="22"/>
          <w:highlight w:val="yellow"/>
        </w:rPr>
        <w:t xml:space="preserve">This statement is true because </w:t>
      </w:r>
      <w:r w:rsidR="007B5180" w:rsidRPr="001105DC">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3D5989" w:rsidRDefault="009355DB" w:rsidP="008071D5">
      <w:pPr>
        <w:pStyle w:val="ListParagraph"/>
        <w:numPr>
          <w:ilvl w:val="0"/>
          <w:numId w:val="24"/>
        </w:numPr>
        <w:ind w:left="426"/>
        <w:jc w:val="both"/>
        <w:rPr>
          <w:rFonts w:ascii="Avenir Next" w:hAnsi="Avenir Next" w:cs="Arial"/>
          <w:sz w:val="22"/>
          <w:szCs w:val="22"/>
          <w:highlight w:val="yellow"/>
        </w:rPr>
      </w:pPr>
      <w:r w:rsidRPr="003D5989">
        <w:rPr>
          <w:rFonts w:ascii="Avenir Next" w:hAnsi="Avenir Next" w:cs="Arial"/>
          <w:sz w:val="22"/>
          <w:szCs w:val="22"/>
          <w:highlight w:val="yellow"/>
        </w:rPr>
        <w:t xml:space="preserve">This statement is true because </w:t>
      </w:r>
      <w:r w:rsidR="005C4FF2" w:rsidRPr="003D5989">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15245142" w:rsidR="0081547D" w:rsidRPr="00AB63DE" w:rsidRDefault="00AB63DE" w:rsidP="00692852">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D5989">
        <w:rPr>
          <w:rFonts w:ascii="Avenir Next" w:hAnsi="Avenir Next" w:cs="Arial"/>
          <w:color w:val="808080" w:themeColor="background1" w:themeShade="80"/>
          <w:sz w:val="22"/>
          <w:szCs w:val="22"/>
          <w:lang w:val="en-GB"/>
        </w:rPr>
        <w:t xml:space="preserve">African countries share a diverse general historical root. That explains the reason why each country may vary their root depending on their former colonial power. Countries such as </w:t>
      </w:r>
      <w:r w:rsidR="003D5989" w:rsidRPr="003D5989">
        <w:rPr>
          <w:rFonts w:ascii="Avenir Next" w:hAnsi="Avenir Next" w:cs="Arial"/>
          <w:color w:val="808080" w:themeColor="background1" w:themeShade="80"/>
          <w:sz w:val="22"/>
          <w:szCs w:val="22"/>
        </w:rPr>
        <w:t>Nigeria, Kenya, Botswana</w:t>
      </w:r>
      <w:r w:rsidR="003D5989">
        <w:rPr>
          <w:rFonts w:ascii="Avenir Next" w:hAnsi="Avenir Next" w:cs="Arial"/>
          <w:color w:val="808080" w:themeColor="background1" w:themeShade="80"/>
          <w:sz w:val="22"/>
          <w:szCs w:val="22"/>
        </w:rPr>
        <w:t xml:space="preserve">, </w:t>
      </w:r>
      <w:proofErr w:type="gramStart"/>
      <w:r w:rsidR="003D5989">
        <w:rPr>
          <w:rFonts w:ascii="Avenir Next" w:hAnsi="Avenir Next" w:cs="Arial"/>
          <w:color w:val="808080" w:themeColor="background1" w:themeShade="80"/>
          <w:sz w:val="22"/>
          <w:szCs w:val="22"/>
        </w:rPr>
        <w:t>Tanzania</w:t>
      </w:r>
      <w:proofErr w:type="gramEnd"/>
      <w:r w:rsidR="003D5989" w:rsidRPr="003D5989">
        <w:rPr>
          <w:rFonts w:ascii="Avenir Next" w:hAnsi="Avenir Next" w:cs="Arial"/>
          <w:color w:val="808080" w:themeColor="background1" w:themeShade="80"/>
          <w:sz w:val="22"/>
          <w:szCs w:val="22"/>
        </w:rPr>
        <w:t xml:space="preserve"> and Zambia</w:t>
      </w:r>
      <w:r w:rsidR="003D5989">
        <w:rPr>
          <w:rFonts w:ascii="Avenir Next" w:hAnsi="Avenir Next" w:cs="Arial"/>
          <w:color w:val="808080" w:themeColor="background1" w:themeShade="80"/>
          <w:sz w:val="22"/>
          <w:szCs w:val="22"/>
        </w:rPr>
        <w:t xml:space="preserve">, adopted English-like laws. Cameroon, Ivory </w:t>
      </w:r>
      <w:proofErr w:type="gramStart"/>
      <w:r w:rsidR="003D5989">
        <w:rPr>
          <w:rFonts w:ascii="Avenir Next" w:hAnsi="Avenir Next" w:cs="Arial"/>
          <w:color w:val="808080" w:themeColor="background1" w:themeShade="80"/>
          <w:sz w:val="22"/>
          <w:szCs w:val="22"/>
        </w:rPr>
        <w:t>Coast</w:t>
      </w:r>
      <w:proofErr w:type="gramEnd"/>
      <w:r w:rsidR="003D5989">
        <w:rPr>
          <w:rFonts w:ascii="Avenir Next" w:hAnsi="Avenir Next" w:cs="Arial"/>
          <w:color w:val="808080" w:themeColor="background1" w:themeShade="80"/>
          <w:sz w:val="22"/>
          <w:szCs w:val="22"/>
        </w:rPr>
        <w:t xml:space="preserve"> and other former French colonies have French laws. Same goes to Mozambique and Angola which share a Portuguese history and therefore law. However, there are some African countries that have moved away from their former colonies laws and are currently developing modern insolvency laws.</w:t>
      </w:r>
      <w:r w:rsidRPr="00AB63DE">
        <w:rPr>
          <w:rFonts w:ascii="Avenir Next" w:hAnsi="Avenir Next" w:cs="Arial"/>
          <w:color w:val="808080" w:themeColor="background1" w:themeShade="80"/>
          <w:sz w:val="22"/>
          <w:szCs w:val="22"/>
          <w:lang w:val="en-GB"/>
        </w:rPr>
        <w:t>]</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06A9DBCB"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3D5989">
        <w:rPr>
          <w:rFonts w:ascii="Avenir Next" w:hAnsi="Avenir Next" w:cs="Arial"/>
          <w:color w:val="808080" w:themeColor="background1" w:themeShade="80"/>
          <w:sz w:val="22"/>
          <w:szCs w:val="22"/>
          <w:lang w:val="en-GB"/>
        </w:rPr>
        <w:t xml:space="preserve">The 1998 financial crisis that affected specially Indonesia and Thailand had a huge impact upon insolvency advancement. Thailand decided to </w:t>
      </w:r>
      <w:r w:rsidR="00A87F23">
        <w:rPr>
          <w:rFonts w:ascii="Avenir Next" w:hAnsi="Avenir Next" w:cs="Arial"/>
          <w:color w:val="808080" w:themeColor="background1" w:themeShade="80"/>
          <w:sz w:val="22"/>
          <w:szCs w:val="22"/>
          <w:lang w:val="en-GB"/>
        </w:rPr>
        <w:t xml:space="preserve">create new laws and Singapore, one of the role model </w:t>
      </w:r>
      <w:proofErr w:type="gramStart"/>
      <w:r w:rsidR="00A87F23">
        <w:rPr>
          <w:rFonts w:ascii="Avenir Next" w:hAnsi="Avenir Next" w:cs="Arial"/>
          <w:color w:val="808080" w:themeColor="background1" w:themeShade="80"/>
          <w:sz w:val="22"/>
          <w:szCs w:val="22"/>
          <w:lang w:val="en-GB"/>
        </w:rPr>
        <w:t>economy</w:t>
      </w:r>
      <w:proofErr w:type="gramEnd"/>
      <w:r w:rsidR="00A87F23">
        <w:rPr>
          <w:rFonts w:ascii="Avenir Next" w:hAnsi="Avenir Next" w:cs="Arial"/>
          <w:color w:val="808080" w:themeColor="background1" w:themeShade="80"/>
          <w:sz w:val="22"/>
          <w:szCs w:val="22"/>
          <w:lang w:val="en-GB"/>
        </w:rPr>
        <w:t xml:space="preserve"> of the world, also decided to release new insolvency law. Despite not having a unified effort to have a single treaty that binds all Asian states, many important economies of the region, such as </w:t>
      </w:r>
      <w:r w:rsidR="00A87F23" w:rsidRPr="00A87F23">
        <w:rPr>
          <w:rFonts w:ascii="Avenir Next" w:hAnsi="Avenir Next" w:cs="Arial"/>
          <w:color w:val="808080" w:themeColor="background1" w:themeShade="80"/>
          <w:sz w:val="22"/>
          <w:szCs w:val="22"/>
        </w:rPr>
        <w:t xml:space="preserve">Australia, Japan, New Zealand, Philippines, Republic of </w:t>
      </w:r>
      <w:proofErr w:type="gramStart"/>
      <w:r w:rsidR="00A87F23" w:rsidRPr="00A87F23">
        <w:rPr>
          <w:rFonts w:ascii="Avenir Next" w:hAnsi="Avenir Next" w:cs="Arial"/>
          <w:color w:val="808080" w:themeColor="background1" w:themeShade="80"/>
          <w:sz w:val="22"/>
          <w:szCs w:val="22"/>
        </w:rPr>
        <w:t>Korea</w:t>
      </w:r>
      <w:proofErr w:type="gramEnd"/>
      <w:r w:rsidR="00A87F23" w:rsidRPr="00A87F23">
        <w:rPr>
          <w:rFonts w:ascii="Avenir Next" w:hAnsi="Avenir Next" w:cs="Arial"/>
          <w:color w:val="808080" w:themeColor="background1" w:themeShade="80"/>
          <w:sz w:val="22"/>
          <w:szCs w:val="22"/>
        </w:rPr>
        <w:t xml:space="preserve"> and Singapore</w:t>
      </w:r>
      <w:r w:rsidR="00A87F23">
        <w:rPr>
          <w:rFonts w:ascii="Avenir Next" w:hAnsi="Avenir Next" w:cs="Arial"/>
          <w:color w:val="808080" w:themeColor="background1" w:themeShade="80"/>
          <w:sz w:val="22"/>
          <w:szCs w:val="22"/>
        </w:rPr>
        <w:t>, have decided to adopt de Model Law on Cross-Border Insolvency.</w:t>
      </w:r>
      <w:r w:rsidRPr="00AB63DE">
        <w:rPr>
          <w:rFonts w:ascii="Avenir Next" w:hAnsi="Avenir Next" w:cs="Arial"/>
          <w:color w:val="808080" w:themeColor="background1" w:themeShade="80"/>
          <w:sz w:val="22"/>
          <w:szCs w:val="22"/>
          <w:lang w:val="en-GB"/>
        </w:rPr>
        <w:t>]</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4A9CC7B2" w:rsidR="00AB63DE" w:rsidRPr="00AB63D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E71C4E">
        <w:rPr>
          <w:rFonts w:ascii="Avenir Next" w:hAnsi="Avenir Next" w:cs="Arial"/>
          <w:color w:val="808080" w:themeColor="background1" w:themeShade="80"/>
          <w:sz w:val="22"/>
          <w:szCs w:val="22"/>
          <w:lang w:val="en-GB"/>
        </w:rPr>
        <w:t xml:space="preserve">In the 1970, Canada and United States tried to achieve a bilateral insolvency treaty but there was no </w:t>
      </w:r>
      <w:proofErr w:type="gramStart"/>
      <w:r w:rsidR="00E71C4E">
        <w:rPr>
          <w:rFonts w:ascii="Avenir Next" w:hAnsi="Avenir Next" w:cs="Arial"/>
          <w:color w:val="808080" w:themeColor="background1" w:themeShade="80"/>
          <w:sz w:val="22"/>
          <w:szCs w:val="22"/>
          <w:lang w:val="en-GB"/>
        </w:rPr>
        <w:t>agreement</w:t>
      </w:r>
      <w:proofErr w:type="gramEnd"/>
      <w:r w:rsidR="00E71C4E">
        <w:rPr>
          <w:rFonts w:ascii="Avenir Next" w:hAnsi="Avenir Next" w:cs="Arial"/>
          <w:color w:val="808080" w:themeColor="background1" w:themeShade="80"/>
          <w:sz w:val="22"/>
          <w:szCs w:val="22"/>
          <w:lang w:val="en-GB"/>
        </w:rPr>
        <w:t xml:space="preserve"> and it was rated as too ambitious.</w:t>
      </w:r>
      <w:r w:rsidR="00E71C4E">
        <w:rPr>
          <w:rFonts w:ascii="Avenir Next" w:hAnsi="Avenir Next" w:cs="Arial"/>
          <w:color w:val="808080" w:themeColor="background1" w:themeShade="80"/>
          <w:sz w:val="22"/>
          <w:szCs w:val="22"/>
        </w:rPr>
        <w:t xml:space="preserve"> The American Law Institute (ALI) was an initiative to improve the coordination and cooperation between NAFTA states (USA, </w:t>
      </w:r>
      <w:proofErr w:type="gramStart"/>
      <w:r w:rsidR="00E71C4E">
        <w:rPr>
          <w:rFonts w:ascii="Avenir Next" w:hAnsi="Avenir Next" w:cs="Arial"/>
          <w:color w:val="808080" w:themeColor="background1" w:themeShade="80"/>
          <w:sz w:val="22"/>
          <w:szCs w:val="22"/>
        </w:rPr>
        <w:t>Canada</w:t>
      </w:r>
      <w:proofErr w:type="gramEnd"/>
      <w:r w:rsidR="00E71C4E">
        <w:rPr>
          <w:rFonts w:ascii="Avenir Next" w:hAnsi="Avenir Next" w:cs="Arial"/>
          <w:color w:val="808080" w:themeColor="background1" w:themeShade="80"/>
          <w:sz w:val="22"/>
          <w:szCs w:val="22"/>
        </w:rPr>
        <w:t xml:space="preserve"> and Mexico). As a result, it issued the </w:t>
      </w:r>
      <w:r w:rsidR="00E71C4E" w:rsidRPr="00E71C4E">
        <w:rPr>
          <w:rFonts w:ascii="Avenir Next" w:hAnsi="Avenir Next" w:cs="Arial"/>
          <w:color w:val="808080" w:themeColor="background1" w:themeShade="80"/>
          <w:sz w:val="22"/>
          <w:szCs w:val="22"/>
        </w:rPr>
        <w:t>Principles of Cooperation among the NAFTA Countries</w:t>
      </w:r>
      <w:r w:rsidR="00E71C4E">
        <w:rPr>
          <w:rFonts w:ascii="Avenir Next" w:hAnsi="Avenir Next" w:cs="Arial"/>
          <w:color w:val="808080" w:themeColor="background1" w:themeShade="80"/>
          <w:sz w:val="22"/>
          <w:szCs w:val="22"/>
        </w:rPr>
        <w:t>, which were approved in the 2000 and it specially focus on principles and only regulated companies (no individuals).  These efforts conclude with a recommendation to adopt the Model Law, which was later accepted but the NAFTA states.</w:t>
      </w:r>
      <w:r w:rsidRPr="00AB63DE">
        <w:rPr>
          <w:rFonts w:ascii="Avenir Next" w:hAnsi="Avenir Next" w:cs="Arial"/>
          <w:color w:val="808080" w:themeColor="background1" w:themeShade="80"/>
          <w:sz w:val="22"/>
          <w:szCs w:val="22"/>
          <w:lang w:val="en-GB"/>
        </w:rPr>
        <w:t>]</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75C6F8E8" w14:textId="77777777" w:rsidR="00D1266E" w:rsidRDefault="00AB63DE" w:rsidP="00AB63DE">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626354">
        <w:rPr>
          <w:rFonts w:ascii="Avenir Next" w:hAnsi="Avenir Next" w:cs="Arial"/>
          <w:color w:val="808080" w:themeColor="background1" w:themeShade="80"/>
          <w:sz w:val="22"/>
          <w:szCs w:val="22"/>
          <w:lang w:val="en-GB"/>
        </w:rPr>
        <w:t xml:space="preserve">Both in civil law and in English law it became notorious that it was essential to have instruments to prevent different type of actions from the debtor that would end harming the state. That’s why civil law developed the </w:t>
      </w:r>
      <w:proofErr w:type="spellStart"/>
      <w:r w:rsidR="00626354" w:rsidRPr="00626354">
        <w:rPr>
          <w:rFonts w:ascii="Avenir Next" w:hAnsi="Avenir Next" w:cs="Arial"/>
          <w:i/>
          <w:iCs/>
          <w:color w:val="808080" w:themeColor="background1" w:themeShade="80"/>
          <w:sz w:val="22"/>
          <w:szCs w:val="22"/>
          <w:lang w:val="en-GB"/>
        </w:rPr>
        <w:t>actio</w:t>
      </w:r>
      <w:proofErr w:type="spellEnd"/>
      <w:r w:rsidR="00626354" w:rsidRPr="00626354">
        <w:rPr>
          <w:rFonts w:ascii="Avenir Next" w:hAnsi="Avenir Next" w:cs="Arial"/>
          <w:i/>
          <w:iCs/>
          <w:color w:val="808080" w:themeColor="background1" w:themeShade="80"/>
          <w:sz w:val="22"/>
          <w:szCs w:val="22"/>
          <w:lang w:val="en-GB"/>
        </w:rPr>
        <w:t xml:space="preserve"> </w:t>
      </w:r>
      <w:proofErr w:type="spellStart"/>
      <w:r w:rsidR="00626354" w:rsidRPr="00626354">
        <w:rPr>
          <w:rFonts w:ascii="Avenir Next" w:hAnsi="Avenir Next" w:cs="Arial"/>
          <w:i/>
          <w:iCs/>
          <w:color w:val="808080" w:themeColor="background1" w:themeShade="80"/>
          <w:sz w:val="22"/>
          <w:szCs w:val="22"/>
          <w:lang w:val="en-GB"/>
        </w:rPr>
        <w:t>Pauliana</w:t>
      </w:r>
      <w:proofErr w:type="spellEnd"/>
      <w:r w:rsidR="00626354">
        <w:rPr>
          <w:rFonts w:ascii="Avenir Next" w:hAnsi="Avenir Next" w:cs="Arial"/>
          <w:color w:val="808080" w:themeColor="background1" w:themeShade="80"/>
          <w:sz w:val="22"/>
          <w:szCs w:val="22"/>
          <w:lang w:val="en-GB"/>
        </w:rPr>
        <w:t xml:space="preserve"> which tries to roll back the fraudulent transaction that the debtor did to defraud their creditors. On the other hand, English law also developed </w:t>
      </w:r>
      <w:proofErr w:type="gramStart"/>
      <w:r w:rsidR="00626354">
        <w:rPr>
          <w:rFonts w:ascii="Avenir Next" w:hAnsi="Avenir Next" w:cs="Arial"/>
          <w:color w:val="808080" w:themeColor="background1" w:themeShade="80"/>
          <w:sz w:val="22"/>
          <w:szCs w:val="22"/>
          <w:lang w:val="en-GB"/>
        </w:rPr>
        <w:t>some kind of defence</w:t>
      </w:r>
      <w:proofErr w:type="gramEnd"/>
      <w:r w:rsidR="00626354">
        <w:rPr>
          <w:rFonts w:ascii="Avenir Next" w:hAnsi="Avenir Next" w:cs="Arial"/>
          <w:color w:val="808080" w:themeColor="background1" w:themeShade="80"/>
          <w:sz w:val="22"/>
          <w:szCs w:val="22"/>
          <w:lang w:val="en-GB"/>
        </w:rPr>
        <w:t xml:space="preserve"> </w:t>
      </w:r>
      <w:r w:rsidR="00626354">
        <w:rPr>
          <w:rFonts w:ascii="Avenir Next" w:hAnsi="Avenir Next" w:cs="Arial"/>
          <w:color w:val="808080" w:themeColor="background1" w:themeShade="80"/>
          <w:sz w:val="22"/>
          <w:szCs w:val="22"/>
          <w:lang w:val="en-GB"/>
        </w:rPr>
        <w:lastRenderedPageBreak/>
        <w:t xml:space="preserve">mechanism in </w:t>
      </w:r>
      <w:r w:rsidR="00D1266E">
        <w:rPr>
          <w:rFonts w:ascii="Avenir Next" w:hAnsi="Avenir Next" w:cs="Arial"/>
          <w:color w:val="808080" w:themeColor="background1" w:themeShade="80"/>
          <w:sz w:val="22"/>
          <w:szCs w:val="22"/>
          <w:lang w:val="en-GB"/>
        </w:rPr>
        <w:t>favour</w:t>
      </w:r>
      <w:r w:rsidR="00626354">
        <w:rPr>
          <w:rFonts w:ascii="Avenir Next" w:hAnsi="Avenir Next" w:cs="Arial"/>
          <w:color w:val="808080" w:themeColor="background1" w:themeShade="80"/>
          <w:sz w:val="22"/>
          <w:szCs w:val="22"/>
          <w:lang w:val="en-GB"/>
        </w:rPr>
        <w:t xml:space="preserve"> o</w:t>
      </w:r>
      <w:r w:rsidR="00D1266E">
        <w:rPr>
          <w:rFonts w:ascii="Avenir Next" w:hAnsi="Avenir Next" w:cs="Arial"/>
          <w:color w:val="808080" w:themeColor="background1" w:themeShade="80"/>
          <w:sz w:val="22"/>
          <w:szCs w:val="22"/>
          <w:lang w:val="en-GB"/>
        </w:rPr>
        <w:t xml:space="preserve">f the creditors, which started with the </w:t>
      </w:r>
      <w:r w:rsidR="00D1266E" w:rsidRPr="00D1266E">
        <w:rPr>
          <w:rFonts w:ascii="Avenir Next" w:hAnsi="Avenir Next" w:cs="Arial"/>
          <w:color w:val="808080" w:themeColor="background1" w:themeShade="80"/>
          <w:sz w:val="22"/>
          <w:szCs w:val="22"/>
          <w:lang w:val="en-GB"/>
        </w:rPr>
        <w:t>Act of Elizabeth of 1570</w:t>
      </w:r>
      <w:r w:rsidR="00D1266E">
        <w:rPr>
          <w:rFonts w:ascii="Avenir Next" w:hAnsi="Avenir Next" w:cs="Arial"/>
          <w:color w:val="808080" w:themeColor="background1" w:themeShade="80"/>
          <w:sz w:val="22"/>
          <w:szCs w:val="22"/>
          <w:lang w:val="en-GB"/>
        </w:rPr>
        <w:t xml:space="preserve">. This different approach explains himself considering how they both developed as a system. Nowadays most (or all) systems have </w:t>
      </w:r>
      <w:proofErr w:type="gramStart"/>
      <w:r w:rsidR="00D1266E">
        <w:rPr>
          <w:rFonts w:ascii="Avenir Next" w:hAnsi="Avenir Next" w:cs="Arial"/>
          <w:color w:val="808080" w:themeColor="background1" w:themeShade="80"/>
          <w:sz w:val="22"/>
          <w:szCs w:val="22"/>
          <w:lang w:val="en-GB"/>
        </w:rPr>
        <w:t>some kind of action</w:t>
      </w:r>
      <w:proofErr w:type="gramEnd"/>
      <w:r w:rsidR="00D1266E">
        <w:rPr>
          <w:rFonts w:ascii="Avenir Next" w:hAnsi="Avenir Next" w:cs="Arial"/>
          <w:color w:val="808080" w:themeColor="background1" w:themeShade="80"/>
          <w:sz w:val="22"/>
          <w:szCs w:val="22"/>
          <w:lang w:val="en-GB"/>
        </w:rPr>
        <w:t xml:space="preserve"> to deal with voidable dispositions because it’s very important to defend the estate, the creditors rights, equitable rights, prevent fraud, preventing the benefit of a single creditor, among others.</w:t>
      </w:r>
    </w:p>
    <w:p w14:paraId="2E452248" w14:textId="77777777" w:rsidR="00D1266E" w:rsidRDefault="00D1266E" w:rsidP="00D1266E">
      <w:pPr>
        <w:jc w:val="both"/>
        <w:rPr>
          <w:rFonts w:ascii="Avenir Next" w:hAnsi="Avenir Next" w:cs="Arial"/>
          <w:color w:val="808080" w:themeColor="background1" w:themeShade="80"/>
          <w:sz w:val="22"/>
          <w:szCs w:val="22"/>
          <w:lang w:val="en-GB"/>
        </w:rPr>
      </w:pPr>
    </w:p>
    <w:p w14:paraId="43768720" w14:textId="5FEECE5D" w:rsidR="00AB63DE" w:rsidRPr="00AB63DE" w:rsidRDefault="00D1266E" w:rsidP="00B20328">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These are some of the most important aspects of insolvency law</w:t>
      </w:r>
      <w:r w:rsidR="00B20328">
        <w:rPr>
          <w:rFonts w:ascii="Avenir Next" w:hAnsi="Avenir Next" w:cs="Arial"/>
          <w:color w:val="808080" w:themeColor="background1" w:themeShade="80"/>
          <w:sz w:val="22"/>
          <w:szCs w:val="22"/>
          <w:lang w:val="en-GB"/>
        </w:rPr>
        <w:t xml:space="preserve"> because one of the main goals is to try to pay each creditor their credit. If there wouldn’t exist any of these instruments, there would not be any assurance that the debtor would not commit fraud or would not directly benefit one of the other creditors. By doing this, the debtor would probably have few assets that won’t be enough for facing the insolvency procedure and would end with lots of creditors with huge pending debts that would remain unpaid. Therefore, creditors need the assurance that if they attend an insolvency procedure, there is possibility that their credit would be paid and therefore an increase trust in the system.</w:t>
      </w:r>
      <w:r w:rsidR="00AB63DE" w:rsidRPr="00AB63DE">
        <w:rPr>
          <w:rFonts w:ascii="Avenir Next" w:hAnsi="Avenir Next" w:cs="Arial"/>
          <w:color w:val="808080" w:themeColor="background1" w:themeShade="80"/>
          <w:sz w:val="22"/>
          <w:szCs w:val="22"/>
          <w:lang w:val="en-GB"/>
        </w:rPr>
        <w:t>]</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018EE509"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BC24BF">
        <w:rPr>
          <w:rFonts w:ascii="Avenir Next" w:hAnsi="Avenir Next" w:cs="Arial"/>
          <w:color w:val="808080" w:themeColor="background1" w:themeShade="80"/>
          <w:sz w:val="22"/>
          <w:szCs w:val="22"/>
          <w:lang w:val="en-GB"/>
        </w:rPr>
        <w:t>The definition has limitations because it implies that there is an existent set of domestic laws that would apply, if it was not for the international element. Therefore, it’s a definition that refers to a sort of unknown but starting point element (national insolvency framework law) that varies depending to each case.</w:t>
      </w:r>
      <w:r w:rsidR="00BC24BF">
        <w:rPr>
          <w:rFonts w:ascii="Avenir Next" w:hAnsi="Avenir Next" w:cs="Arial"/>
          <w:i/>
          <w:iCs/>
          <w:color w:val="808080" w:themeColor="background1" w:themeShade="80"/>
          <w:sz w:val="22"/>
          <w:szCs w:val="22"/>
          <w:lang w:val="en-GB"/>
        </w:rPr>
        <w:t xml:space="preserve"> </w:t>
      </w:r>
      <w:r w:rsidR="00BC24BF">
        <w:rPr>
          <w:rFonts w:ascii="Avenir Next" w:hAnsi="Avenir Next" w:cs="Arial"/>
          <w:color w:val="808080" w:themeColor="background1" w:themeShade="80"/>
          <w:sz w:val="22"/>
          <w:szCs w:val="22"/>
          <w:lang w:val="en-GB"/>
        </w:rPr>
        <w:t xml:space="preserve">It´s also referred as a “set of rules” and this may differ depending on the definitions that each states gives. For example, there are some international insolvency </w:t>
      </w:r>
      <w:proofErr w:type="gramStart"/>
      <w:r w:rsidR="00BC24BF">
        <w:rPr>
          <w:rFonts w:ascii="Avenir Next" w:hAnsi="Avenir Next" w:cs="Arial"/>
          <w:color w:val="808080" w:themeColor="background1" w:themeShade="80"/>
          <w:sz w:val="22"/>
          <w:szCs w:val="22"/>
          <w:lang w:val="en-GB"/>
        </w:rPr>
        <w:t>work</w:t>
      </w:r>
      <w:proofErr w:type="gramEnd"/>
      <w:r w:rsidR="00BC24BF">
        <w:rPr>
          <w:rFonts w:ascii="Avenir Next" w:hAnsi="Avenir Next" w:cs="Arial"/>
          <w:color w:val="808080" w:themeColor="background1" w:themeShade="80"/>
          <w:sz w:val="22"/>
          <w:szCs w:val="22"/>
          <w:lang w:val="en-GB"/>
        </w:rPr>
        <w:t xml:space="preserve"> that does not refer to rules per se, but to principles. On the other side, Fletcher provides a definition, that exposes </w:t>
      </w:r>
      <w:r w:rsidR="00BC24BF" w:rsidRPr="00BC24BF">
        <w:rPr>
          <w:rFonts w:ascii="Avenir Next" w:hAnsi="Avenir Next" w:cs="Arial"/>
          <w:color w:val="808080" w:themeColor="background1" w:themeShade="80"/>
          <w:sz w:val="22"/>
          <w:szCs w:val="22"/>
          <w:lang w:val="en-GB"/>
        </w:rPr>
        <w:t>Wessels</w:t>
      </w:r>
      <w:r w:rsidR="00BC24BF">
        <w:rPr>
          <w:rFonts w:ascii="Avenir Next" w:hAnsi="Avenir Next" w:cs="Arial"/>
          <w:color w:val="808080" w:themeColor="background1" w:themeShade="80"/>
          <w:sz w:val="22"/>
          <w:szCs w:val="22"/>
          <w:lang w:val="en-GB"/>
        </w:rPr>
        <w:t xml:space="preserve">´s limitation, in which its defined as a “situation” that transcend a single set of insolvency law, which doesn´t </w:t>
      </w:r>
      <w:r w:rsidR="00BC24BF" w:rsidRPr="00BC24BF">
        <w:rPr>
          <w:rFonts w:ascii="Avenir Next" w:hAnsi="Avenir Next" w:cs="Arial"/>
          <w:color w:val="808080" w:themeColor="background1" w:themeShade="80"/>
          <w:sz w:val="22"/>
          <w:szCs w:val="22"/>
          <w:lang w:val="en-GB"/>
        </w:rPr>
        <w:t>intrinsically implies</w:t>
      </w:r>
      <w:r w:rsidR="00BC24BF">
        <w:rPr>
          <w:rFonts w:ascii="Avenir Next" w:hAnsi="Avenir Next" w:cs="Arial"/>
          <w:color w:val="808080" w:themeColor="background1" w:themeShade="80"/>
          <w:sz w:val="22"/>
          <w:szCs w:val="22"/>
          <w:lang w:val="en-GB"/>
        </w:rPr>
        <w:t xml:space="preserve"> that we have a “primary” or starting point insolvency law to refer, but on the contrary</w:t>
      </w:r>
      <w:r w:rsidR="00581B49">
        <w:rPr>
          <w:rFonts w:ascii="Avenir Next" w:hAnsi="Avenir Next" w:cs="Arial"/>
          <w:color w:val="808080" w:themeColor="background1" w:themeShade="80"/>
          <w:sz w:val="22"/>
          <w:szCs w:val="22"/>
          <w:lang w:val="en-GB"/>
        </w:rPr>
        <w:t xml:space="preserve"> states that a single set wouldn’t be able to solve the situation.</w:t>
      </w:r>
      <w:r w:rsidRPr="00AB63DE">
        <w:rPr>
          <w:rFonts w:ascii="Avenir Next" w:hAnsi="Avenir Next" w:cs="Arial"/>
          <w:color w:val="808080" w:themeColor="background1" w:themeShade="80"/>
          <w:sz w:val="22"/>
          <w:szCs w:val="22"/>
          <w:lang w:val="en-GB"/>
        </w:rPr>
        <w:t>]</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3D1AF984" w:rsidR="001E1C34" w:rsidRPr="00AB63DE"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581B49">
        <w:rPr>
          <w:rFonts w:ascii="Avenir Next" w:hAnsi="Avenir Next" w:cs="Arial"/>
          <w:color w:val="808080" w:themeColor="background1" w:themeShade="80"/>
          <w:sz w:val="22"/>
          <w:szCs w:val="22"/>
          <w:lang w:val="en-GB"/>
        </w:rPr>
        <w:t xml:space="preserve">Treaties can be considered as the best way of establishing cross-border insolvency law. Treaties usually guarantees binding and enforce compliance of each signing state of the treaty. This means that if an international insolvency case arises, each state has a law in common that allows them to know the procedure, the definitions, the principles, the </w:t>
      </w:r>
      <w:proofErr w:type="gramStart"/>
      <w:r w:rsidR="00581B49">
        <w:rPr>
          <w:rFonts w:ascii="Avenir Next" w:hAnsi="Avenir Next" w:cs="Arial"/>
          <w:color w:val="808080" w:themeColor="background1" w:themeShade="80"/>
          <w:sz w:val="22"/>
          <w:szCs w:val="22"/>
          <w:lang w:val="en-GB"/>
        </w:rPr>
        <w:t>effects</w:t>
      </w:r>
      <w:proofErr w:type="gramEnd"/>
      <w:r w:rsidR="00581B49">
        <w:rPr>
          <w:rFonts w:ascii="Avenir Next" w:hAnsi="Avenir Next" w:cs="Arial"/>
          <w:color w:val="808080" w:themeColor="background1" w:themeShade="80"/>
          <w:sz w:val="22"/>
          <w:szCs w:val="22"/>
          <w:lang w:val="en-GB"/>
        </w:rPr>
        <w:t xml:space="preserve"> and which court would rule the case. On the other side, insolvency law guides </w:t>
      </w:r>
      <w:proofErr w:type="gramStart"/>
      <w:r w:rsidR="00581B49">
        <w:rPr>
          <w:rFonts w:ascii="Avenir Next" w:hAnsi="Avenir Next" w:cs="Arial"/>
          <w:color w:val="808080" w:themeColor="background1" w:themeShade="80"/>
          <w:sz w:val="22"/>
          <w:szCs w:val="22"/>
          <w:lang w:val="en-GB"/>
        </w:rPr>
        <w:t>has</w:t>
      </w:r>
      <w:proofErr w:type="gramEnd"/>
      <w:r w:rsidR="00581B49">
        <w:rPr>
          <w:rFonts w:ascii="Avenir Next" w:hAnsi="Avenir Next" w:cs="Arial"/>
          <w:color w:val="808080" w:themeColor="background1" w:themeShade="80"/>
          <w:sz w:val="22"/>
          <w:szCs w:val="22"/>
          <w:lang w:val="en-GB"/>
        </w:rPr>
        <w:t xml:space="preserve"> being really useful but faces some problems. </w:t>
      </w:r>
      <w:r w:rsidR="00A73718">
        <w:rPr>
          <w:rFonts w:ascii="Avenir Next" w:hAnsi="Avenir Next" w:cs="Arial"/>
          <w:color w:val="808080" w:themeColor="background1" w:themeShade="80"/>
          <w:sz w:val="22"/>
          <w:szCs w:val="22"/>
          <w:lang w:val="en-GB"/>
        </w:rPr>
        <w:t xml:space="preserve">The fact that it’s a guide, and therefore each state needs to make their law </w:t>
      </w:r>
      <w:r w:rsidR="00A73718" w:rsidRPr="00A73718">
        <w:rPr>
          <w:rFonts w:ascii="Avenir Next" w:hAnsi="Avenir Next" w:cs="Arial"/>
          <w:color w:val="808080" w:themeColor="background1" w:themeShade="80"/>
          <w:sz w:val="22"/>
          <w:szCs w:val="22"/>
          <w:lang w:val="en-GB"/>
        </w:rPr>
        <w:t xml:space="preserve">accommodating </w:t>
      </w:r>
      <w:r w:rsidR="00A73718">
        <w:rPr>
          <w:rFonts w:ascii="Avenir Next" w:hAnsi="Avenir Next" w:cs="Arial"/>
          <w:color w:val="808080" w:themeColor="background1" w:themeShade="80"/>
          <w:sz w:val="22"/>
          <w:szCs w:val="22"/>
          <w:lang w:val="en-GB"/>
        </w:rPr>
        <w:t xml:space="preserve">to </w:t>
      </w:r>
      <w:r w:rsidR="00A73718" w:rsidRPr="00A73718">
        <w:rPr>
          <w:rFonts w:ascii="Avenir Next" w:hAnsi="Avenir Next" w:cs="Arial"/>
          <w:color w:val="808080" w:themeColor="background1" w:themeShade="80"/>
          <w:sz w:val="22"/>
          <w:szCs w:val="22"/>
          <w:lang w:val="en-GB"/>
        </w:rPr>
        <w:t>that guide</w:t>
      </w:r>
      <w:r w:rsidR="00A73718">
        <w:rPr>
          <w:rFonts w:ascii="Avenir Next" w:hAnsi="Avenir Next" w:cs="Arial"/>
          <w:color w:val="808080" w:themeColor="background1" w:themeShade="80"/>
          <w:sz w:val="22"/>
          <w:szCs w:val="22"/>
          <w:lang w:val="en-GB"/>
        </w:rPr>
        <w:t xml:space="preserve">, doesn’t </w:t>
      </w:r>
      <w:proofErr w:type="spellStart"/>
      <w:r w:rsidR="00A73718">
        <w:rPr>
          <w:rFonts w:ascii="Avenir Next" w:hAnsi="Avenir Next" w:cs="Arial"/>
          <w:color w:val="808080" w:themeColor="background1" w:themeShade="80"/>
          <w:sz w:val="22"/>
          <w:szCs w:val="22"/>
          <w:lang w:val="en-GB"/>
        </w:rPr>
        <w:t>directy</w:t>
      </w:r>
      <w:proofErr w:type="spellEnd"/>
      <w:r w:rsidR="00A73718">
        <w:rPr>
          <w:rFonts w:ascii="Avenir Next" w:hAnsi="Avenir Next" w:cs="Arial"/>
          <w:color w:val="808080" w:themeColor="background1" w:themeShade="80"/>
          <w:sz w:val="22"/>
          <w:szCs w:val="22"/>
          <w:lang w:val="en-GB"/>
        </w:rPr>
        <w:t xml:space="preserve"> solve the problem and doesn´t provides </w:t>
      </w:r>
      <w:proofErr w:type="gramStart"/>
      <w:r w:rsidR="00A73718">
        <w:rPr>
          <w:rFonts w:ascii="Avenir Next" w:hAnsi="Avenir Next" w:cs="Arial"/>
          <w:color w:val="808080" w:themeColor="background1" w:themeShade="80"/>
          <w:sz w:val="22"/>
          <w:szCs w:val="22"/>
          <w:lang w:val="en-GB"/>
        </w:rPr>
        <w:t>an</w:t>
      </w:r>
      <w:proofErr w:type="gramEnd"/>
      <w:r w:rsidR="00A73718">
        <w:rPr>
          <w:rFonts w:ascii="Avenir Next" w:hAnsi="Avenir Next" w:cs="Arial"/>
          <w:color w:val="808080" w:themeColor="background1" w:themeShade="80"/>
          <w:sz w:val="22"/>
          <w:szCs w:val="22"/>
          <w:lang w:val="en-GB"/>
        </w:rPr>
        <w:t xml:space="preserve"> unique law that rules the case, it only tells which domestic applies depending on the case. In other words, the guide transforms into a domestic law that tells how to act upon an international case, different to the treaties that can be a direct source of law. A perfect example of the success that treaties may arise it’s the </w:t>
      </w:r>
      <w:r w:rsidR="00A73718" w:rsidRPr="00A73718">
        <w:rPr>
          <w:rFonts w:ascii="Avenir Next" w:hAnsi="Avenir Next" w:cs="Arial"/>
          <w:color w:val="808080" w:themeColor="background1" w:themeShade="80"/>
          <w:sz w:val="22"/>
          <w:szCs w:val="22"/>
        </w:rPr>
        <w:t>European Insolvency Regulation (EIR) (2000)</w:t>
      </w:r>
      <w:r w:rsidR="00A73718">
        <w:rPr>
          <w:rFonts w:ascii="Avenir Next" w:hAnsi="Avenir Next" w:cs="Arial"/>
          <w:color w:val="808080" w:themeColor="background1" w:themeShade="80"/>
          <w:sz w:val="22"/>
          <w:szCs w:val="22"/>
        </w:rPr>
        <w:t xml:space="preserve"> and their future recasts.</w:t>
      </w:r>
      <w:r w:rsidRPr="00AB63DE">
        <w:rPr>
          <w:rFonts w:ascii="Avenir Next" w:hAnsi="Avenir Next" w:cs="Arial"/>
          <w:color w:val="808080" w:themeColor="background1" w:themeShade="80"/>
          <w:sz w:val="22"/>
          <w:szCs w:val="22"/>
          <w:lang w:val="en-GB"/>
        </w:rPr>
        <w:t>]</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2BE6AAC1" w14:textId="77777777" w:rsidR="00205EE2"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lastRenderedPageBreak/>
        <w:t>[</w:t>
      </w:r>
      <w:r w:rsidR="00205EE2">
        <w:rPr>
          <w:rFonts w:ascii="Avenir Next" w:hAnsi="Avenir Next" w:cs="Arial"/>
          <w:color w:val="808080" w:themeColor="background1" w:themeShade="80"/>
          <w:sz w:val="22"/>
          <w:szCs w:val="22"/>
          <w:lang w:val="en-GB"/>
        </w:rPr>
        <w:t xml:space="preserve">Formal insolvency involves necessary a court of law and usually its procedure are determined by law. The most common or general kind of formal procedures are reorganisation and liquidation. The informal arrangements don’t need a formal court to rule the agreement. These kinds of arrangements consist of one of the two parties to reach the other one to get to an agreement. </w:t>
      </w:r>
    </w:p>
    <w:p w14:paraId="42C13546" w14:textId="77777777" w:rsidR="00205EE2" w:rsidRDefault="00205EE2" w:rsidP="001E1C34">
      <w:pPr>
        <w:ind w:left="720" w:hanging="720"/>
        <w:jc w:val="both"/>
        <w:rPr>
          <w:rFonts w:ascii="Avenir Next" w:hAnsi="Avenir Next" w:cs="Arial"/>
          <w:color w:val="808080" w:themeColor="background1" w:themeShade="80"/>
          <w:sz w:val="22"/>
          <w:szCs w:val="22"/>
          <w:lang w:val="en-GB"/>
        </w:rPr>
      </w:pPr>
    </w:p>
    <w:p w14:paraId="796C625B" w14:textId="4459B5E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formal insolvency proceedings have some good advantages such as: </w:t>
      </w:r>
    </w:p>
    <w:p w14:paraId="60F01F15"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43D79F59"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An established procedure, which means, every party should know the rules in which the procedure would be developed.  </w:t>
      </w:r>
    </w:p>
    <w:p w14:paraId="1C946847"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b. T</w:t>
      </w:r>
      <w:r w:rsidRPr="00205EE2">
        <w:rPr>
          <w:rFonts w:ascii="Avenir Next" w:hAnsi="Avenir Next" w:cs="Arial"/>
          <w:color w:val="808080" w:themeColor="background1" w:themeShade="80"/>
          <w:sz w:val="22"/>
          <w:szCs w:val="22"/>
        </w:rPr>
        <w:t>he benefit of a statutory moratorium preventing any proceedings being taken against the corporation</w:t>
      </w:r>
      <w:r>
        <w:rPr>
          <w:rFonts w:ascii="Avenir Next" w:hAnsi="Avenir Next" w:cs="Arial"/>
          <w:color w:val="808080" w:themeColor="background1" w:themeShade="80"/>
          <w:sz w:val="22"/>
          <w:szCs w:val="22"/>
        </w:rPr>
        <w:t>.</w:t>
      </w:r>
    </w:p>
    <w:p w14:paraId="7C305A9D"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 It </w:t>
      </w:r>
      <w:r w:rsidRPr="00205EE2">
        <w:rPr>
          <w:rFonts w:ascii="Avenir Next" w:hAnsi="Avenir Next" w:cs="Arial"/>
          <w:color w:val="808080" w:themeColor="background1" w:themeShade="80"/>
          <w:sz w:val="22"/>
          <w:szCs w:val="22"/>
        </w:rPr>
        <w:t>bind</w:t>
      </w:r>
      <w:r>
        <w:rPr>
          <w:rFonts w:ascii="Avenir Next" w:hAnsi="Avenir Next" w:cs="Arial"/>
          <w:color w:val="808080" w:themeColor="background1" w:themeShade="80"/>
          <w:sz w:val="22"/>
          <w:szCs w:val="22"/>
        </w:rPr>
        <w:t>s</w:t>
      </w:r>
      <w:r w:rsidRPr="00205EE2">
        <w:rPr>
          <w:rFonts w:ascii="Avenir Next" w:hAnsi="Avenir Next" w:cs="Arial"/>
          <w:color w:val="808080" w:themeColor="background1" w:themeShade="80"/>
          <w:sz w:val="22"/>
          <w:szCs w:val="22"/>
        </w:rPr>
        <w:t xml:space="preserve"> dissenting creditors</w:t>
      </w:r>
      <w:r>
        <w:rPr>
          <w:rFonts w:ascii="Avenir Next" w:hAnsi="Avenir Next" w:cs="Arial"/>
          <w:color w:val="808080" w:themeColor="background1" w:themeShade="80"/>
          <w:sz w:val="22"/>
          <w:szCs w:val="22"/>
        </w:rPr>
        <w:t xml:space="preserve"> that refuses to reach an agreement.</w:t>
      </w:r>
    </w:p>
    <w:p w14:paraId="3B104A77" w14:textId="77777777" w:rsidR="00205EE2" w:rsidRDefault="00205EE2" w:rsidP="00205EE2">
      <w:pPr>
        <w:ind w:left="720"/>
        <w:jc w:val="both"/>
        <w:rPr>
          <w:rFonts w:ascii="Avenir Next" w:hAnsi="Avenir Next" w:cs="Arial"/>
          <w:color w:val="808080" w:themeColor="background1" w:themeShade="80"/>
          <w:sz w:val="22"/>
          <w:szCs w:val="22"/>
        </w:rPr>
      </w:pPr>
    </w:p>
    <w:p w14:paraId="3CD1C1E9"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Some disadvantages are:</w:t>
      </w:r>
    </w:p>
    <w:p w14:paraId="2F9FBC84" w14:textId="77777777" w:rsidR="00205EE2" w:rsidRDefault="00205EE2" w:rsidP="00205EE2">
      <w:pPr>
        <w:ind w:left="720"/>
        <w:jc w:val="both"/>
        <w:rPr>
          <w:rFonts w:ascii="Avenir Next" w:hAnsi="Avenir Next" w:cs="Arial"/>
          <w:color w:val="808080" w:themeColor="background1" w:themeShade="80"/>
          <w:sz w:val="22"/>
          <w:szCs w:val="22"/>
        </w:rPr>
      </w:pPr>
    </w:p>
    <w:p w14:paraId="2F7A6092" w14:textId="5ADE33D1"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The cost of these procedures.</w:t>
      </w:r>
    </w:p>
    <w:p w14:paraId="79366090" w14:textId="77777777"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b. The negative impact in the market caused by the publicity of the financial </w:t>
      </w:r>
      <w:r w:rsidRPr="00205EE2">
        <w:rPr>
          <w:rFonts w:ascii="Avenir Next" w:hAnsi="Avenir Next" w:cs="Arial"/>
          <w:color w:val="808080" w:themeColor="background1" w:themeShade="80"/>
          <w:sz w:val="22"/>
          <w:szCs w:val="22"/>
        </w:rPr>
        <w:t>distress</w:t>
      </w:r>
      <w:r>
        <w:rPr>
          <w:rFonts w:ascii="Avenir Next" w:hAnsi="Avenir Next" w:cs="Arial"/>
          <w:color w:val="808080" w:themeColor="background1" w:themeShade="80"/>
          <w:sz w:val="22"/>
          <w:szCs w:val="22"/>
        </w:rPr>
        <w:t>.</w:t>
      </w:r>
    </w:p>
    <w:p w14:paraId="07961096" w14:textId="77777777" w:rsidR="00205EE2" w:rsidRDefault="00205EE2" w:rsidP="00205EE2">
      <w:pPr>
        <w:ind w:left="720"/>
        <w:jc w:val="both"/>
        <w:rPr>
          <w:rFonts w:ascii="Avenir Next" w:hAnsi="Avenir Next" w:cs="Arial"/>
          <w:color w:val="808080" w:themeColor="background1" w:themeShade="80"/>
          <w:sz w:val="22"/>
          <w:szCs w:val="22"/>
        </w:rPr>
      </w:pPr>
    </w:p>
    <w:p w14:paraId="0B5BBBC6" w14:textId="6B0EF034" w:rsidR="00205EE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informal proceedings advantages are:</w:t>
      </w:r>
    </w:p>
    <w:p w14:paraId="31D59017"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Low cost for the procedure.</w:t>
      </w:r>
    </w:p>
    <w:p w14:paraId="5BC25F4D"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 The bad financial situation doesn’t go public.</w:t>
      </w:r>
    </w:p>
    <w:p w14:paraId="0BAD7792" w14:textId="77777777"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 The agreement may take lees time to reach.</w:t>
      </w:r>
    </w:p>
    <w:p w14:paraId="1C3A5DB3"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2F0D53E6" w14:textId="0A0B6DDF" w:rsidR="00205EE2" w:rsidRDefault="00205EE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informal proceedings disadvantages are:</w:t>
      </w:r>
    </w:p>
    <w:p w14:paraId="358B5250" w14:textId="77777777" w:rsidR="00205EE2" w:rsidRDefault="00205EE2" w:rsidP="00205EE2">
      <w:pPr>
        <w:ind w:left="720"/>
        <w:jc w:val="both"/>
        <w:rPr>
          <w:rFonts w:ascii="Avenir Next" w:hAnsi="Avenir Next" w:cs="Arial"/>
          <w:color w:val="808080" w:themeColor="background1" w:themeShade="80"/>
          <w:sz w:val="22"/>
          <w:szCs w:val="22"/>
          <w:lang w:val="en-GB"/>
        </w:rPr>
      </w:pPr>
    </w:p>
    <w:p w14:paraId="71794E75" w14:textId="77777777" w:rsidR="00E74AA2" w:rsidRDefault="00205EE2" w:rsidP="00205EE2">
      <w:pPr>
        <w:ind w:left="72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a. T</w:t>
      </w:r>
      <w:r w:rsidRPr="00205EE2">
        <w:rPr>
          <w:rFonts w:ascii="Avenir Next" w:hAnsi="Avenir Next" w:cs="Arial"/>
          <w:color w:val="808080" w:themeColor="background1" w:themeShade="80"/>
          <w:sz w:val="22"/>
          <w:szCs w:val="22"/>
        </w:rPr>
        <w:t>he benefit of a statutory moratorium preventing any proceedings being taken against the corporation</w:t>
      </w:r>
      <w:r>
        <w:rPr>
          <w:rFonts w:ascii="Avenir Next" w:hAnsi="Avenir Next" w:cs="Arial"/>
          <w:color w:val="808080" w:themeColor="background1" w:themeShade="80"/>
          <w:sz w:val="22"/>
          <w:szCs w:val="22"/>
        </w:rPr>
        <w:t xml:space="preserve">, which allows </w:t>
      </w:r>
      <w:r w:rsidR="00E74AA2">
        <w:rPr>
          <w:rFonts w:ascii="Avenir Next" w:hAnsi="Avenir Next" w:cs="Arial"/>
          <w:color w:val="808080" w:themeColor="background1" w:themeShade="80"/>
          <w:sz w:val="22"/>
          <w:szCs w:val="22"/>
        </w:rPr>
        <w:t>other debtors to go directly to a court.</w:t>
      </w:r>
    </w:p>
    <w:p w14:paraId="469D4E20" w14:textId="0544CB53" w:rsidR="001E1C34" w:rsidRPr="00AB63DE" w:rsidRDefault="00E74AA2" w:rsidP="00205EE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rPr>
        <w:t>b.</w:t>
      </w:r>
      <w:r w:rsidRPr="00E74AA2">
        <w:t xml:space="preserve"> </w:t>
      </w:r>
      <w:r>
        <w:rPr>
          <w:rFonts w:ascii="Avenir Next" w:hAnsi="Avenir Next" w:cs="Arial"/>
          <w:color w:val="808080" w:themeColor="background1" w:themeShade="80"/>
          <w:sz w:val="22"/>
          <w:szCs w:val="22"/>
        </w:rPr>
        <w:t>T</w:t>
      </w:r>
      <w:r w:rsidRPr="00E74AA2">
        <w:rPr>
          <w:rFonts w:ascii="Avenir Next" w:hAnsi="Avenir Next" w:cs="Arial"/>
          <w:color w:val="808080" w:themeColor="background1" w:themeShade="80"/>
          <w:sz w:val="22"/>
          <w:szCs w:val="22"/>
        </w:rPr>
        <w:t>here is no way of binding dissenting creditors to any agreement reached.</w:t>
      </w:r>
      <w:r w:rsidR="001E1C34" w:rsidRPr="00AB63DE">
        <w:rPr>
          <w:rFonts w:ascii="Avenir Next" w:hAnsi="Avenir Next" w:cs="Arial"/>
          <w:color w:val="808080" w:themeColor="background1" w:themeShade="80"/>
          <w:sz w:val="22"/>
          <w:szCs w:val="22"/>
          <w:lang w:val="en-GB"/>
        </w:rPr>
        <w:t>]</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59DCE7C4" w14:textId="30A6B9AA" w:rsidR="0033612F" w:rsidRDefault="001E1C34" w:rsidP="001E1C34">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lastRenderedPageBreak/>
        <w:t>[</w:t>
      </w:r>
      <w:r w:rsidR="00E74AA2">
        <w:rPr>
          <w:rFonts w:ascii="Avenir Next" w:hAnsi="Avenir Next" w:cs="Arial"/>
          <w:color w:val="808080" w:themeColor="background1" w:themeShade="80"/>
          <w:sz w:val="22"/>
          <w:szCs w:val="22"/>
          <w:lang w:val="en-GB"/>
        </w:rPr>
        <w:t xml:space="preserve">When there are two concurrent insolvency proceedings it would certainly cause different types of problems like, for example: determine which would be the applicable law, which court would rule the proceeding, the different treatment of assets, if the result of the procedure would bind all the debtors (including those that are not from the local state), among others. The different courts must refer to any sources of law to answer </w:t>
      </w:r>
      <w:r w:rsidR="00305B43">
        <w:rPr>
          <w:rFonts w:ascii="Avenir Next" w:hAnsi="Avenir Next" w:cs="Arial"/>
          <w:color w:val="808080" w:themeColor="background1" w:themeShade="80"/>
          <w:sz w:val="22"/>
          <w:szCs w:val="22"/>
          <w:lang w:val="en-GB"/>
        </w:rPr>
        <w:t>all</w:t>
      </w:r>
      <w:r w:rsidR="00E74AA2">
        <w:rPr>
          <w:rFonts w:ascii="Avenir Next" w:hAnsi="Avenir Next" w:cs="Arial"/>
          <w:color w:val="808080" w:themeColor="background1" w:themeShade="80"/>
          <w:sz w:val="22"/>
          <w:szCs w:val="22"/>
          <w:lang w:val="en-GB"/>
        </w:rPr>
        <w:t xml:space="preserve"> these questions. In detail, </w:t>
      </w:r>
      <w:r w:rsidR="006E11F1">
        <w:rPr>
          <w:rFonts w:ascii="Avenir Next" w:hAnsi="Avenir Next" w:cs="Arial"/>
          <w:color w:val="808080" w:themeColor="background1" w:themeShade="80"/>
          <w:sz w:val="22"/>
          <w:szCs w:val="22"/>
          <w:lang w:val="en-GB"/>
        </w:rPr>
        <w:t>the courts would need to have a constant communication and cooperation for it to being successful</w:t>
      </w:r>
      <w:r w:rsidR="0033612F">
        <w:rPr>
          <w:rFonts w:ascii="Avenir Next" w:hAnsi="Avenir Next" w:cs="Arial"/>
          <w:color w:val="808080" w:themeColor="background1" w:themeShade="80"/>
          <w:sz w:val="22"/>
          <w:szCs w:val="22"/>
          <w:lang w:val="en-GB"/>
        </w:rPr>
        <w:t xml:space="preserve">. </w:t>
      </w:r>
    </w:p>
    <w:p w14:paraId="07F92778" w14:textId="77777777" w:rsidR="0033612F" w:rsidRDefault="0033612F" w:rsidP="001E1C34">
      <w:pPr>
        <w:ind w:left="720" w:hanging="720"/>
        <w:jc w:val="both"/>
        <w:rPr>
          <w:rFonts w:ascii="Avenir Next" w:hAnsi="Avenir Next" w:cs="Arial"/>
          <w:color w:val="808080" w:themeColor="background1" w:themeShade="80"/>
          <w:sz w:val="22"/>
          <w:szCs w:val="22"/>
          <w:lang w:val="en-GB"/>
        </w:rPr>
      </w:pPr>
    </w:p>
    <w:p w14:paraId="09E20CB8" w14:textId="77777777" w:rsidR="0033612F" w:rsidRDefault="0033612F" w:rsidP="003361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solving this issue, it would be necessary to know if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Encanto had signed any treaty or adopted the </w:t>
      </w:r>
      <w:r w:rsidRPr="0033612F">
        <w:rPr>
          <w:rFonts w:ascii="Avenir Next" w:hAnsi="Avenir Next" w:cs="Arial"/>
          <w:color w:val="808080" w:themeColor="background1" w:themeShade="80"/>
          <w:sz w:val="22"/>
          <w:szCs w:val="22"/>
          <w:lang w:val="en-GB"/>
        </w:rPr>
        <w:t>UNCITRAL Model Law on</w:t>
      </w:r>
      <w:r>
        <w:rPr>
          <w:rFonts w:ascii="Avenir Next" w:hAnsi="Avenir Next" w:cs="Arial"/>
          <w:color w:val="808080" w:themeColor="background1" w:themeShade="80"/>
          <w:sz w:val="22"/>
          <w:szCs w:val="22"/>
          <w:lang w:val="en-GB"/>
        </w:rPr>
        <w:t xml:space="preserve"> </w:t>
      </w:r>
      <w:r w:rsidRPr="0033612F">
        <w:rPr>
          <w:rFonts w:ascii="Avenir Next" w:hAnsi="Avenir Next" w:cs="Arial"/>
          <w:color w:val="808080" w:themeColor="background1" w:themeShade="80"/>
          <w:sz w:val="22"/>
          <w:szCs w:val="22"/>
          <w:lang w:val="en-GB"/>
        </w:rPr>
        <w:t xml:space="preserve">Cross-border Insolvency (MLCBI) as part of </w:t>
      </w:r>
      <w:r>
        <w:rPr>
          <w:rFonts w:ascii="Avenir Next" w:hAnsi="Avenir Next" w:cs="Arial"/>
          <w:color w:val="808080" w:themeColor="background1" w:themeShade="80"/>
          <w:sz w:val="22"/>
          <w:szCs w:val="22"/>
          <w:lang w:val="en-GB"/>
        </w:rPr>
        <w:t>their</w:t>
      </w:r>
      <w:r w:rsidRPr="0033612F">
        <w:rPr>
          <w:rFonts w:ascii="Avenir Next" w:hAnsi="Avenir Next" w:cs="Arial"/>
          <w:color w:val="808080" w:themeColor="background1" w:themeShade="80"/>
          <w:sz w:val="22"/>
          <w:szCs w:val="22"/>
          <w:lang w:val="en-GB"/>
        </w:rPr>
        <w:t xml:space="preserve"> domestic laws.</w:t>
      </w:r>
      <w:r>
        <w:rPr>
          <w:rFonts w:ascii="Avenir Next" w:hAnsi="Avenir Next" w:cs="Arial"/>
          <w:color w:val="808080" w:themeColor="background1" w:themeShade="80"/>
          <w:sz w:val="22"/>
          <w:szCs w:val="22"/>
          <w:lang w:val="en-GB"/>
        </w:rPr>
        <w:t xml:space="preserve"> For example, in that case, there would not be necessary any reciprocity and it can be solved through that model.</w:t>
      </w:r>
    </w:p>
    <w:p w14:paraId="0C0B9A40" w14:textId="77777777" w:rsidR="0033612F" w:rsidRDefault="0033612F" w:rsidP="0033612F">
      <w:pPr>
        <w:ind w:left="720" w:hanging="720"/>
        <w:jc w:val="both"/>
        <w:rPr>
          <w:rFonts w:ascii="Avenir Next" w:hAnsi="Avenir Next" w:cs="Arial"/>
          <w:color w:val="808080" w:themeColor="background1" w:themeShade="80"/>
          <w:sz w:val="22"/>
          <w:szCs w:val="22"/>
          <w:lang w:val="en-GB"/>
        </w:rPr>
      </w:pPr>
    </w:p>
    <w:p w14:paraId="16C41B21" w14:textId="122450DC" w:rsidR="001E1C34" w:rsidRPr="00AB63DE" w:rsidRDefault="0033612F" w:rsidP="0033612F">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case that there isn’t signed any treaty or any international instrument that </w:t>
      </w:r>
      <w:r w:rsidRPr="0033612F">
        <w:rPr>
          <w:rFonts w:ascii="Avenir Next" w:hAnsi="Avenir Next" w:cs="Arial"/>
          <w:color w:val="808080" w:themeColor="background1" w:themeShade="80"/>
          <w:sz w:val="22"/>
          <w:szCs w:val="22"/>
          <w:lang w:val="en-GB"/>
        </w:rPr>
        <w:t>facilitate</w:t>
      </w:r>
      <w:r>
        <w:rPr>
          <w:rFonts w:ascii="Avenir Next" w:hAnsi="Avenir Next" w:cs="Arial"/>
          <w:color w:val="808080" w:themeColor="background1" w:themeShade="80"/>
          <w:sz w:val="22"/>
          <w:szCs w:val="22"/>
          <w:lang w:val="en-GB"/>
        </w:rPr>
        <w:t xml:space="preserve"> the cooperation, there would need to check their local law to determine whether there is any regulation regarding </w:t>
      </w:r>
      <w:r w:rsidR="00305B43">
        <w:rPr>
          <w:rFonts w:ascii="Avenir Next" w:hAnsi="Avenir Next" w:cs="Arial"/>
          <w:color w:val="808080" w:themeColor="background1" w:themeShade="80"/>
          <w:sz w:val="22"/>
          <w:szCs w:val="22"/>
          <w:lang w:val="en-GB"/>
        </w:rPr>
        <w:t>the presence of an</w:t>
      </w:r>
      <w:r>
        <w:rPr>
          <w:rFonts w:ascii="Avenir Next" w:hAnsi="Avenir Next" w:cs="Arial"/>
          <w:color w:val="808080" w:themeColor="background1" w:themeShade="80"/>
          <w:sz w:val="22"/>
          <w:szCs w:val="22"/>
          <w:lang w:val="en-GB"/>
        </w:rPr>
        <w:t xml:space="preserve"> international element. This situation makes clear how important is to have a well-developed system to deal this kind of different procedures which, on the contrary, may encounter contradictory judgement from both courts. Creditors would be the most </w:t>
      </w:r>
      <w:r w:rsidRPr="0033612F">
        <w:rPr>
          <w:rFonts w:ascii="Avenir Next" w:hAnsi="Avenir Next" w:cs="Arial"/>
          <w:color w:val="808080" w:themeColor="background1" w:themeShade="80"/>
          <w:sz w:val="22"/>
          <w:szCs w:val="22"/>
          <w:lang w:val="en-GB"/>
        </w:rPr>
        <w:t>harmed</w:t>
      </w:r>
      <w:r>
        <w:rPr>
          <w:rFonts w:ascii="Avenir Next" w:hAnsi="Avenir Next" w:cs="Arial"/>
          <w:color w:val="808080" w:themeColor="background1" w:themeShade="80"/>
          <w:sz w:val="22"/>
          <w:szCs w:val="22"/>
          <w:lang w:val="en-GB"/>
        </w:rPr>
        <w:t xml:space="preserve"> in this kind of situation because, not only they need to wait for their credit to be paid (or not paid at all), they also would be confused about which procedure would </w:t>
      </w:r>
      <w:r w:rsidR="00305B43">
        <w:rPr>
          <w:rFonts w:ascii="Avenir Next" w:hAnsi="Avenir Next" w:cs="Arial"/>
          <w:color w:val="808080" w:themeColor="background1" w:themeShade="80"/>
          <w:sz w:val="22"/>
          <w:szCs w:val="22"/>
          <w:lang w:val="en-GB"/>
        </w:rPr>
        <w:t>ultimately</w:t>
      </w:r>
      <w:r>
        <w:rPr>
          <w:rFonts w:ascii="Avenir Next" w:hAnsi="Avenir Next" w:cs="Arial"/>
          <w:color w:val="808080" w:themeColor="background1" w:themeShade="80"/>
          <w:sz w:val="22"/>
          <w:szCs w:val="22"/>
          <w:lang w:val="en-GB"/>
        </w:rPr>
        <w:t xml:space="preserve"> protect their rights</w:t>
      </w:r>
      <w:r w:rsidR="00305B43">
        <w:rPr>
          <w:rFonts w:ascii="Avenir Next" w:hAnsi="Avenir Next" w:cs="Arial"/>
          <w:color w:val="808080" w:themeColor="background1" w:themeShade="80"/>
          <w:sz w:val="22"/>
          <w:szCs w:val="22"/>
          <w:lang w:val="en-GB"/>
        </w:rPr>
        <w:t>. Assets would also be on a difficult situation in which it’s not clear which procedure would rule or the effects that are caused, among other undesirable effects for not having a well-developed international insolvency system.</w:t>
      </w:r>
      <w:r w:rsidR="001E1C34" w:rsidRPr="00AB63DE">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2B51827E" w14:textId="77777777" w:rsidR="00FA441C" w:rsidRDefault="001E1C34" w:rsidP="00FA441C">
      <w:pPr>
        <w:ind w:left="720" w:hanging="720"/>
        <w:jc w:val="both"/>
        <w:rPr>
          <w:rFonts w:ascii="Avenir Next" w:hAnsi="Avenir Next" w:cs="Arial"/>
          <w:color w:val="808080" w:themeColor="background1" w:themeShade="80"/>
          <w:sz w:val="22"/>
          <w:szCs w:val="22"/>
          <w:lang w:val="en-GB"/>
        </w:rPr>
      </w:pPr>
      <w:r w:rsidRPr="00AB63DE">
        <w:rPr>
          <w:rFonts w:ascii="Avenir Next" w:hAnsi="Avenir Next" w:cs="Arial"/>
          <w:color w:val="808080" w:themeColor="background1" w:themeShade="80"/>
          <w:sz w:val="22"/>
          <w:szCs w:val="22"/>
          <w:lang w:val="en-GB"/>
        </w:rPr>
        <w:t>[</w:t>
      </w:r>
      <w:r w:rsidR="00FA441C">
        <w:rPr>
          <w:rFonts w:ascii="Avenir Next" w:hAnsi="Avenir Next" w:cs="Arial"/>
          <w:color w:val="808080" w:themeColor="background1" w:themeShade="80"/>
          <w:sz w:val="22"/>
          <w:szCs w:val="22"/>
          <w:lang w:val="en-GB"/>
        </w:rPr>
        <w:t xml:space="preserve">The United Kingdom decided to no longer being a member of the European Union as of 31 of December 2020. As a result, </w:t>
      </w:r>
      <w:r w:rsidR="00FA441C" w:rsidRPr="00FA441C">
        <w:rPr>
          <w:rFonts w:ascii="Avenir Next" w:hAnsi="Avenir Next" w:cs="Arial"/>
          <w:color w:val="808080" w:themeColor="background1" w:themeShade="80"/>
          <w:sz w:val="22"/>
          <w:szCs w:val="22"/>
          <w:lang w:val="en-GB"/>
        </w:rPr>
        <w:t>the EIR Recast no longer applies to post-11pm 31 December</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2020 proceedings in the UK. The Recast Insolvency Regulation applies to insolvencies where</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the main proceedings were opened prior to the expiry of the transitional period (being 11pm</w:t>
      </w:r>
      <w:r w:rsidR="00FA441C">
        <w:rPr>
          <w:rFonts w:ascii="Avenir Next" w:hAnsi="Avenir Next" w:cs="Arial"/>
          <w:color w:val="808080" w:themeColor="background1" w:themeShade="80"/>
          <w:sz w:val="22"/>
          <w:szCs w:val="22"/>
          <w:lang w:val="en-GB"/>
        </w:rPr>
        <w:t xml:space="preserve"> </w:t>
      </w:r>
      <w:r w:rsidR="00FA441C" w:rsidRPr="00FA441C">
        <w:rPr>
          <w:rFonts w:ascii="Avenir Next" w:hAnsi="Avenir Next" w:cs="Arial"/>
          <w:color w:val="808080" w:themeColor="background1" w:themeShade="80"/>
          <w:sz w:val="22"/>
          <w:szCs w:val="22"/>
          <w:lang w:val="en-GB"/>
        </w:rPr>
        <w:t xml:space="preserve">on 31 December </w:t>
      </w:r>
      <w:r w:rsidR="00FA441C" w:rsidRPr="00FA441C">
        <w:rPr>
          <w:rFonts w:ascii="Avenir Next" w:hAnsi="Avenir Next" w:cs="Arial"/>
          <w:color w:val="808080" w:themeColor="background1" w:themeShade="80"/>
          <w:sz w:val="22"/>
          <w:szCs w:val="22"/>
          <w:lang w:val="en-GB"/>
        </w:rPr>
        <w:lastRenderedPageBreak/>
        <w:t>2020).</w:t>
      </w:r>
      <w:r w:rsidR="00FA441C">
        <w:rPr>
          <w:rFonts w:ascii="Avenir Next" w:hAnsi="Avenir Next" w:cs="Arial"/>
          <w:color w:val="808080" w:themeColor="background1" w:themeShade="80"/>
          <w:sz w:val="22"/>
          <w:szCs w:val="22"/>
          <w:lang w:val="en-GB"/>
        </w:rPr>
        <w:t xml:space="preserve"> Therefore, the recast won’t apply to this case because the insolvency procedure was opened after this date, on 30 June 2022.</w:t>
      </w:r>
    </w:p>
    <w:p w14:paraId="56C5B7F8" w14:textId="77777777" w:rsidR="00FA441C" w:rsidRDefault="00FA441C" w:rsidP="00FA441C">
      <w:pPr>
        <w:ind w:left="720" w:hanging="720"/>
        <w:jc w:val="both"/>
        <w:rPr>
          <w:rFonts w:ascii="Avenir Next" w:hAnsi="Avenir Next" w:cs="Arial"/>
          <w:color w:val="808080" w:themeColor="background1" w:themeShade="80"/>
          <w:sz w:val="22"/>
          <w:szCs w:val="22"/>
          <w:lang w:val="en-GB"/>
        </w:rPr>
      </w:pPr>
    </w:p>
    <w:p w14:paraId="0DC41120" w14:textId="77777777" w:rsidR="00721B1D" w:rsidRDefault="00721B1D" w:rsidP="00FA441C">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complete answer depends upon the regulation of the company, because the case does not </w:t>
      </w:r>
      <w:proofErr w:type="gramStart"/>
      <w:r>
        <w:rPr>
          <w:rFonts w:ascii="Avenir Next" w:hAnsi="Avenir Next" w:cs="Arial"/>
          <w:color w:val="808080" w:themeColor="background1" w:themeShade="80"/>
          <w:sz w:val="22"/>
          <w:szCs w:val="22"/>
          <w:lang w:val="en-GB"/>
        </w:rPr>
        <w:t>specifies</w:t>
      </w:r>
      <w:proofErr w:type="gramEnd"/>
      <w:r>
        <w:rPr>
          <w:rFonts w:ascii="Avenir Next" w:hAnsi="Avenir Next" w:cs="Arial"/>
          <w:color w:val="808080" w:themeColor="background1" w:themeShade="80"/>
          <w:sz w:val="22"/>
          <w:szCs w:val="22"/>
          <w:lang w:val="en-GB"/>
        </w:rPr>
        <w:t xml:space="preserve"> where is based-located and only states that has offices in the UK, Europe and non- European countries.</w:t>
      </w:r>
    </w:p>
    <w:p w14:paraId="496AC01B" w14:textId="77777777" w:rsidR="00721B1D" w:rsidRDefault="00721B1D" w:rsidP="00FA441C">
      <w:pPr>
        <w:ind w:left="720" w:hanging="720"/>
        <w:jc w:val="both"/>
        <w:rPr>
          <w:rFonts w:ascii="Avenir Next" w:hAnsi="Avenir Next" w:cs="Arial"/>
          <w:color w:val="808080" w:themeColor="background1" w:themeShade="80"/>
          <w:sz w:val="22"/>
          <w:szCs w:val="22"/>
          <w:lang w:val="en-GB"/>
        </w:rPr>
      </w:pPr>
    </w:p>
    <w:p w14:paraId="2F23CDC6" w14:textId="1C1C72E1" w:rsidR="00721B1D" w:rsidRDefault="00721B1D"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the company its incorporated under a foreign law, t</w:t>
      </w:r>
      <w:r w:rsidRPr="00721B1D">
        <w:rPr>
          <w:rFonts w:ascii="Avenir Next" w:hAnsi="Avenir Next" w:cs="Arial"/>
          <w:color w:val="808080" w:themeColor="background1" w:themeShade="80"/>
          <w:sz w:val="22"/>
          <w:szCs w:val="22"/>
          <w:lang w:val="en-GB"/>
        </w:rPr>
        <w:t xml:space="preserve">he English court has jurisdiction to wind up </w:t>
      </w:r>
      <w:r>
        <w:rPr>
          <w:rFonts w:ascii="Avenir Next" w:hAnsi="Avenir Next" w:cs="Arial"/>
          <w:color w:val="808080" w:themeColor="background1" w:themeShade="80"/>
          <w:sz w:val="22"/>
          <w:szCs w:val="22"/>
          <w:lang w:val="en-GB"/>
        </w:rPr>
        <w:t>the</w:t>
      </w:r>
      <w:r w:rsidRPr="00721B1D">
        <w:rPr>
          <w:rFonts w:ascii="Avenir Next" w:hAnsi="Avenir Next" w:cs="Arial"/>
          <w:color w:val="808080" w:themeColor="background1" w:themeShade="80"/>
          <w:sz w:val="22"/>
          <w:szCs w:val="22"/>
          <w:lang w:val="en-GB"/>
        </w:rPr>
        <w:t xml:space="preserve"> foreign company</w:t>
      </w:r>
      <w:r>
        <w:rPr>
          <w:rFonts w:ascii="Avenir Next" w:hAnsi="Avenir Next" w:cs="Arial"/>
          <w:color w:val="808080" w:themeColor="background1" w:themeShade="80"/>
          <w:sz w:val="22"/>
          <w:szCs w:val="22"/>
          <w:lang w:val="en-GB"/>
        </w:rPr>
        <w:t>.</w:t>
      </w:r>
    </w:p>
    <w:p w14:paraId="2BB8F54B"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3DE838C8" w14:textId="63654039" w:rsidR="00721B1D" w:rsidRDefault="00DB72F7"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When a company was formed under foreign law, j</w:t>
      </w:r>
      <w:r w:rsidR="00721B1D" w:rsidRPr="00721B1D">
        <w:rPr>
          <w:rFonts w:ascii="Avenir Next" w:hAnsi="Avenir Next" w:cs="Arial"/>
          <w:color w:val="808080" w:themeColor="background1" w:themeShade="80"/>
          <w:sz w:val="22"/>
          <w:szCs w:val="22"/>
          <w:lang w:val="en-GB"/>
        </w:rPr>
        <w:t>urisdiction may also be established to wind up an “unregistered company”</w:t>
      </w:r>
      <w:r>
        <w:rPr>
          <w:rFonts w:ascii="Avenir Next" w:hAnsi="Avenir Next" w:cs="Arial"/>
          <w:color w:val="808080" w:themeColor="background1" w:themeShade="80"/>
          <w:sz w:val="22"/>
          <w:szCs w:val="22"/>
          <w:lang w:val="en-GB"/>
        </w:rPr>
        <w:t>.</w:t>
      </w:r>
    </w:p>
    <w:p w14:paraId="29359F6E"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21FD5A70" w14:textId="77777777" w:rsidR="00721B1D" w:rsidRDefault="00721B1D"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the </w:t>
      </w:r>
      <w:r w:rsidRPr="00721B1D">
        <w:rPr>
          <w:rFonts w:ascii="Avenir Next" w:hAnsi="Avenir Next" w:cs="Arial"/>
          <w:color w:val="808080" w:themeColor="background1" w:themeShade="80"/>
          <w:sz w:val="22"/>
          <w:szCs w:val="22"/>
          <w:lang w:val="en-GB"/>
        </w:rPr>
        <w:t>international elements are</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assets or foreign creditors</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Liquidators have a duty to take into custody and under their control</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all the tangible and intangible property to which the company is entitled and of which it remains</w:t>
      </w:r>
      <w:r>
        <w:rPr>
          <w:rFonts w:ascii="Avenir Next" w:hAnsi="Avenir Next" w:cs="Arial"/>
          <w:color w:val="808080" w:themeColor="background1" w:themeShade="80"/>
          <w:sz w:val="22"/>
          <w:szCs w:val="22"/>
          <w:lang w:val="en-GB"/>
        </w:rPr>
        <w:t xml:space="preserve"> </w:t>
      </w:r>
      <w:r w:rsidRPr="00721B1D">
        <w:rPr>
          <w:rFonts w:ascii="Avenir Next" w:hAnsi="Avenir Next" w:cs="Arial"/>
          <w:color w:val="808080" w:themeColor="background1" w:themeShade="80"/>
          <w:sz w:val="22"/>
          <w:szCs w:val="22"/>
          <w:lang w:val="en-GB"/>
        </w:rPr>
        <w:t>the legal owner.</w:t>
      </w:r>
    </w:p>
    <w:p w14:paraId="37A2C684" w14:textId="77777777" w:rsidR="00721B1D" w:rsidRDefault="00721B1D" w:rsidP="00721B1D">
      <w:pPr>
        <w:ind w:left="720" w:hanging="720"/>
        <w:jc w:val="both"/>
        <w:rPr>
          <w:rFonts w:ascii="Avenir Next" w:hAnsi="Avenir Next" w:cs="Arial"/>
          <w:color w:val="808080" w:themeColor="background1" w:themeShade="80"/>
          <w:sz w:val="22"/>
          <w:szCs w:val="22"/>
          <w:lang w:val="en-GB"/>
        </w:rPr>
      </w:pPr>
    </w:p>
    <w:p w14:paraId="4E74BD85" w14:textId="24BA735B" w:rsidR="001E1C34" w:rsidRPr="00AB63DE" w:rsidRDefault="00DB72F7" w:rsidP="00721B1D">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w:t>
      </w:r>
      <w:r w:rsidR="00721B1D" w:rsidRPr="00721B1D">
        <w:rPr>
          <w:rFonts w:ascii="Avenir Next" w:hAnsi="Avenir Next" w:cs="Arial"/>
          <w:color w:val="808080" w:themeColor="background1" w:themeShade="80"/>
          <w:sz w:val="22"/>
          <w:szCs w:val="22"/>
          <w:lang w:val="en-GB"/>
        </w:rPr>
        <w:t>winding up under the Insolvency Act 1986,</w:t>
      </w:r>
      <w:r w:rsidR="00721B1D">
        <w:rPr>
          <w:rFonts w:ascii="Avenir Next" w:hAnsi="Avenir Next" w:cs="Arial"/>
          <w:color w:val="808080" w:themeColor="background1" w:themeShade="80"/>
          <w:sz w:val="22"/>
          <w:szCs w:val="22"/>
          <w:lang w:val="en-GB"/>
        </w:rPr>
        <w:t xml:space="preserve"> </w:t>
      </w:r>
      <w:r w:rsidR="00721B1D" w:rsidRPr="00721B1D">
        <w:rPr>
          <w:rFonts w:ascii="Avenir Next" w:hAnsi="Avenir Next" w:cs="Arial"/>
          <w:color w:val="808080" w:themeColor="background1" w:themeShade="80"/>
          <w:sz w:val="22"/>
          <w:szCs w:val="22"/>
          <w:lang w:val="en-GB"/>
        </w:rPr>
        <w:t xml:space="preserve">including of a foreign company, English law </w:t>
      </w:r>
      <w:r>
        <w:rPr>
          <w:rFonts w:ascii="Avenir Next" w:hAnsi="Avenir Next" w:cs="Arial"/>
          <w:color w:val="808080" w:themeColor="background1" w:themeShade="80"/>
          <w:sz w:val="22"/>
          <w:szCs w:val="22"/>
          <w:lang w:val="en-GB"/>
        </w:rPr>
        <w:t>would apply for the procedure. This, however, may need other foreign law for establishing the actual claim where this claim is a debt ruled by foreign law.]</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1131" w14:textId="77777777" w:rsidR="000A555F" w:rsidRDefault="000A555F" w:rsidP="00241B44">
      <w:r>
        <w:separator/>
      </w:r>
    </w:p>
  </w:endnote>
  <w:endnote w:type="continuationSeparator" w:id="0">
    <w:p w14:paraId="01717367" w14:textId="77777777" w:rsidR="000A555F" w:rsidRDefault="000A555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panose1 w:val="020B0703020202020204"/>
    <w:charset w:val="00"/>
    <w:family w:val="swiss"/>
    <w:pitch w:val="variable"/>
    <w:sig w:usb0="800000AF" w:usb1="5000204A" w:usb2="00000000" w:usb3="00000000" w:csb0="0000009B" w:csb1="00000000"/>
  </w:font>
  <w:font w:name="Avenir Next">
    <w:altName w:val="Calibri"/>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BFC99D7" w:rsidR="00B64A85" w:rsidRPr="00297BDF" w:rsidRDefault="00FB3C5F" w:rsidP="0052732A">
    <w:pPr>
      <w:pStyle w:val="Footer"/>
      <w:ind w:right="360"/>
      <w:rPr>
        <w:rFonts w:ascii="Avenir Next" w:hAnsi="Avenir Next" w:cs="Arial"/>
        <w:sz w:val="22"/>
        <w:szCs w:val="22"/>
      </w:rPr>
    </w:pPr>
    <w:r w:rsidRPr="00FB3C5F">
      <w:rPr>
        <w:rFonts w:ascii="Avenir Next" w:hAnsi="Avenir Next" w:cs="Arial"/>
        <w:sz w:val="22"/>
        <w:szCs w:val="22"/>
      </w:rPr>
      <w:t>202223-857</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E276" w14:textId="77777777" w:rsidR="000A555F" w:rsidRDefault="000A555F" w:rsidP="00241B44">
      <w:r>
        <w:separator/>
      </w:r>
    </w:p>
  </w:footnote>
  <w:footnote w:type="continuationSeparator" w:id="0">
    <w:p w14:paraId="5E680CC6" w14:textId="77777777" w:rsidR="000A555F" w:rsidRDefault="000A555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487672">
    <w:abstractNumId w:val="18"/>
  </w:num>
  <w:num w:numId="2" w16cid:durableId="166407516">
    <w:abstractNumId w:val="22"/>
  </w:num>
  <w:num w:numId="3" w16cid:durableId="1532572274">
    <w:abstractNumId w:val="2"/>
  </w:num>
  <w:num w:numId="4" w16cid:durableId="710568175">
    <w:abstractNumId w:val="3"/>
  </w:num>
  <w:num w:numId="5" w16cid:durableId="1588996577">
    <w:abstractNumId w:val="14"/>
  </w:num>
  <w:num w:numId="6" w16cid:durableId="1889760436">
    <w:abstractNumId w:val="19"/>
  </w:num>
  <w:num w:numId="7" w16cid:durableId="941108567">
    <w:abstractNumId w:val="8"/>
  </w:num>
  <w:num w:numId="8" w16cid:durableId="475923455">
    <w:abstractNumId w:val="23"/>
  </w:num>
  <w:num w:numId="9" w16cid:durableId="1185366202">
    <w:abstractNumId w:val="7"/>
  </w:num>
  <w:num w:numId="10" w16cid:durableId="98070270">
    <w:abstractNumId w:val="20"/>
  </w:num>
  <w:num w:numId="11" w16cid:durableId="1561937799">
    <w:abstractNumId w:val="6"/>
  </w:num>
  <w:num w:numId="12" w16cid:durableId="1267228598">
    <w:abstractNumId w:val="21"/>
  </w:num>
  <w:num w:numId="13" w16cid:durableId="1015960418">
    <w:abstractNumId w:val="13"/>
  </w:num>
  <w:num w:numId="14" w16cid:durableId="1507211296">
    <w:abstractNumId w:val="12"/>
  </w:num>
  <w:num w:numId="15" w16cid:durableId="1959099653">
    <w:abstractNumId w:val="4"/>
  </w:num>
  <w:num w:numId="16" w16cid:durableId="1897860374">
    <w:abstractNumId w:val="15"/>
  </w:num>
  <w:num w:numId="17" w16cid:durableId="54471489">
    <w:abstractNumId w:val="10"/>
  </w:num>
  <w:num w:numId="18" w16cid:durableId="71128203">
    <w:abstractNumId w:val="11"/>
  </w:num>
  <w:num w:numId="19" w16cid:durableId="1578860139">
    <w:abstractNumId w:val="17"/>
  </w:num>
  <w:num w:numId="20" w16cid:durableId="954751058">
    <w:abstractNumId w:val="5"/>
  </w:num>
  <w:num w:numId="21" w16cid:durableId="292292721">
    <w:abstractNumId w:val="9"/>
  </w:num>
  <w:num w:numId="22" w16cid:durableId="1842812865">
    <w:abstractNumId w:val="0"/>
  </w:num>
  <w:num w:numId="23" w16cid:durableId="1054087766">
    <w:abstractNumId w:val="16"/>
  </w:num>
  <w:num w:numId="24" w16cid:durableId="6928770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555F"/>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5DC"/>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5EE2"/>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6FA"/>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5B43"/>
    <w:rsid w:val="00306E87"/>
    <w:rsid w:val="00310FC2"/>
    <w:rsid w:val="003134B4"/>
    <w:rsid w:val="003144EF"/>
    <w:rsid w:val="0032538A"/>
    <w:rsid w:val="00326292"/>
    <w:rsid w:val="00326415"/>
    <w:rsid w:val="00330937"/>
    <w:rsid w:val="00330F31"/>
    <w:rsid w:val="003326F0"/>
    <w:rsid w:val="00334648"/>
    <w:rsid w:val="0033612F"/>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5989"/>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A2C"/>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B49"/>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4E3B"/>
    <w:rsid w:val="006153EC"/>
    <w:rsid w:val="00620ACA"/>
    <w:rsid w:val="00621A17"/>
    <w:rsid w:val="0062260C"/>
    <w:rsid w:val="00626354"/>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1F1"/>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1B1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65527"/>
    <w:rsid w:val="00870B96"/>
    <w:rsid w:val="008723F3"/>
    <w:rsid w:val="00873246"/>
    <w:rsid w:val="00875E2E"/>
    <w:rsid w:val="00880F99"/>
    <w:rsid w:val="00881DA8"/>
    <w:rsid w:val="00881DE6"/>
    <w:rsid w:val="008837A6"/>
    <w:rsid w:val="008841E5"/>
    <w:rsid w:val="00884D7C"/>
    <w:rsid w:val="008854EA"/>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73718"/>
    <w:rsid w:val="00A81029"/>
    <w:rsid w:val="00A82AFB"/>
    <w:rsid w:val="00A8485D"/>
    <w:rsid w:val="00A86584"/>
    <w:rsid w:val="00A86B29"/>
    <w:rsid w:val="00A87F23"/>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0328"/>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24BF"/>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3EC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266E"/>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B72F7"/>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086E"/>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4E"/>
    <w:rsid w:val="00E71CB0"/>
    <w:rsid w:val="00E74AA2"/>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6DFB"/>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A441C"/>
    <w:rsid w:val="00FB2C81"/>
    <w:rsid w:val="00FB3C5F"/>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B1BF0-1CB5-8944-B90A-82A05950AAD5}">
  <ds:schemaRefs>
    <ds:schemaRef ds:uri="http://schemas.openxmlformats.org/officeDocument/2006/bibliography"/>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3921</Words>
  <Characters>22353</Characters>
  <Application>Microsoft Office Word</Application>
  <DocSecurity>4</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INSOL Editor 1</cp:lastModifiedBy>
  <cp:revision>2</cp:revision>
  <cp:lastPrinted>2020-06-12T02:43:00Z</cp:lastPrinted>
  <dcterms:created xsi:type="dcterms:W3CDTF">2022-11-16T15:50:00Z</dcterms:created>
  <dcterms:modified xsi:type="dcterms:W3CDTF">2022-11-16T15:50:00Z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