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AB63DE">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AB63DE">
        <w:rPr>
          <w:rFonts w:ascii="Avenir Next" w:hAnsi="Avenir Next" w:cs="Arial"/>
          <w:sz w:val="22"/>
          <w:szCs w:val="22"/>
          <w:vertAlign w:val="superscript"/>
        </w:rPr>
        <w:t>th</w:t>
      </w:r>
      <w:r w:rsidRPr="00AB63DE">
        <w:rPr>
          <w:rFonts w:ascii="Avenir Next" w:hAnsi="Avenir Next" w:cs="Arial"/>
          <w:sz w:val="22"/>
          <w:szCs w:val="22"/>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CD17AE">
        <w:rPr>
          <w:rFonts w:ascii="Avenir Next" w:hAnsi="Avenir Next" w:cs="Arial"/>
          <w:sz w:val="22"/>
          <w:szCs w:val="22"/>
          <w:highlight w:val="yellow"/>
        </w:rPr>
        <w:t xml:space="preserve">This statement is true since, on a </w:t>
      </w:r>
      <w:proofErr w:type="gramStart"/>
      <w:r w:rsidRPr="00CD17AE">
        <w:rPr>
          <w:rFonts w:ascii="Avenir Next" w:hAnsi="Avenir Next" w:cs="Arial"/>
          <w:sz w:val="22"/>
          <w:szCs w:val="22"/>
          <w:highlight w:val="yellow"/>
        </w:rPr>
        <w:t>principle</w:t>
      </w:r>
      <w:proofErr w:type="gramEnd"/>
      <w:r w:rsidRPr="00CD17AE">
        <w:rPr>
          <w:rFonts w:ascii="Avenir Next" w:hAnsi="Avenir Next" w:cs="Arial"/>
          <w:sz w:val="22"/>
          <w:szCs w:val="22"/>
          <w:highlight w:val="yellow"/>
        </w:rPr>
        <w:t xml:space="preserve"> basis, the developments of insolvency law as a system is the same in all systems</w:t>
      </w:r>
      <w:r w:rsidRPr="004216EA">
        <w:rPr>
          <w:rFonts w:ascii="Avenir Next" w:hAnsi="Avenir Next" w:cs="Arial"/>
          <w:sz w:val="22"/>
          <w:szCs w:val="22"/>
        </w:rPr>
        <w:t>.</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72118" w:rsidRDefault="002D2356" w:rsidP="008071D5">
      <w:pPr>
        <w:pStyle w:val="ListParagraph"/>
        <w:numPr>
          <w:ilvl w:val="0"/>
          <w:numId w:val="16"/>
        </w:numPr>
        <w:ind w:left="426"/>
        <w:jc w:val="both"/>
        <w:rPr>
          <w:rFonts w:ascii="Avenir Next" w:hAnsi="Avenir Next" w:cs="Arial"/>
          <w:sz w:val="22"/>
          <w:szCs w:val="22"/>
          <w:highlight w:val="yellow"/>
        </w:rPr>
      </w:pPr>
      <w:r w:rsidRPr="00E7211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757144" w:rsidRDefault="002D2356" w:rsidP="008071D5">
      <w:pPr>
        <w:pStyle w:val="ListParagraph"/>
        <w:numPr>
          <w:ilvl w:val="0"/>
          <w:numId w:val="17"/>
        </w:numPr>
        <w:ind w:left="426"/>
        <w:jc w:val="both"/>
        <w:rPr>
          <w:rFonts w:ascii="Avenir Next" w:hAnsi="Avenir Next" w:cs="Arial"/>
          <w:sz w:val="22"/>
          <w:szCs w:val="22"/>
          <w:highlight w:val="yellow"/>
        </w:rPr>
      </w:pPr>
      <w:r w:rsidRPr="00757144">
        <w:rPr>
          <w:rFonts w:ascii="Avenir Next" w:hAnsi="Avenir Next" w:cs="Arial"/>
          <w:sz w:val="22"/>
          <w:szCs w:val="22"/>
          <w:highlight w:val="yellow"/>
        </w:rPr>
        <w:t xml:space="preserve">This statement is true since England has the unified 1986 Insolvency </w:t>
      </w:r>
      <w:proofErr w:type="gramStart"/>
      <w:r w:rsidRPr="00757144">
        <w:rPr>
          <w:rFonts w:ascii="Avenir Next" w:hAnsi="Avenir Next" w:cs="Arial"/>
          <w:sz w:val="22"/>
          <w:szCs w:val="22"/>
          <w:highlight w:val="yellow"/>
        </w:rPr>
        <w:t>Act</w:t>
      </w:r>
      <w:proofErr w:type="gramEnd"/>
      <w:r w:rsidRPr="00757144">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56865" w:rsidRDefault="00466ED6" w:rsidP="008071D5">
      <w:pPr>
        <w:pStyle w:val="ListParagraph"/>
        <w:numPr>
          <w:ilvl w:val="0"/>
          <w:numId w:val="18"/>
        </w:numPr>
        <w:ind w:left="426"/>
        <w:jc w:val="both"/>
        <w:rPr>
          <w:rFonts w:ascii="Avenir Next" w:hAnsi="Avenir Next" w:cs="Arial"/>
          <w:sz w:val="22"/>
          <w:szCs w:val="22"/>
          <w:highlight w:val="yellow"/>
        </w:rPr>
      </w:pPr>
      <w:r w:rsidRPr="00B5686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143588" w:rsidRDefault="002D2356" w:rsidP="008071D5">
      <w:pPr>
        <w:pStyle w:val="ListParagraph"/>
        <w:numPr>
          <w:ilvl w:val="0"/>
          <w:numId w:val="19"/>
        </w:numPr>
        <w:ind w:left="425" w:hanging="357"/>
        <w:jc w:val="both"/>
        <w:rPr>
          <w:rFonts w:ascii="Avenir Next" w:hAnsi="Avenir Next" w:cs="Arial"/>
          <w:sz w:val="22"/>
          <w:szCs w:val="22"/>
          <w:highlight w:val="yellow"/>
        </w:rPr>
      </w:pPr>
      <w:r w:rsidRPr="0014358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73600B"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73600B">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73600B"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73600B">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F3083"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F3083">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F3083">
        <w:rPr>
          <w:rFonts w:ascii="Avenir Next" w:eastAsiaTheme="minorHAnsi" w:hAnsi="Avenir Next" w:cs="Arial"/>
          <w:sz w:val="22"/>
          <w:szCs w:val="22"/>
          <w:highlight w:val="yellow"/>
          <w:lang w:val="en-GB"/>
        </w:rPr>
        <w:t xml:space="preserve"> </w:t>
      </w:r>
      <w:r w:rsidRPr="005F3083">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6143D"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6143D">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4E6260" w:rsidRDefault="00F5239B" w:rsidP="008071D5">
      <w:pPr>
        <w:pStyle w:val="ListParagraph"/>
        <w:numPr>
          <w:ilvl w:val="0"/>
          <w:numId w:val="23"/>
        </w:numPr>
        <w:ind w:left="426"/>
        <w:jc w:val="both"/>
        <w:rPr>
          <w:rFonts w:ascii="Avenir Next" w:hAnsi="Avenir Next" w:cs="Arial"/>
          <w:sz w:val="22"/>
          <w:szCs w:val="22"/>
          <w:highlight w:val="yellow"/>
        </w:rPr>
      </w:pPr>
      <w:r w:rsidRPr="004E6260">
        <w:rPr>
          <w:rFonts w:ascii="Avenir Next" w:hAnsi="Avenir Next" w:cs="Arial"/>
          <w:sz w:val="22"/>
          <w:szCs w:val="22"/>
          <w:highlight w:val="yellow"/>
        </w:rPr>
        <w:t xml:space="preserve">This statement is true because </w:t>
      </w:r>
      <w:r w:rsidR="007B5180" w:rsidRPr="004E626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045AFD" w:rsidRDefault="009355DB" w:rsidP="008071D5">
      <w:pPr>
        <w:pStyle w:val="ListParagraph"/>
        <w:numPr>
          <w:ilvl w:val="0"/>
          <w:numId w:val="24"/>
        </w:numPr>
        <w:ind w:left="426"/>
        <w:jc w:val="both"/>
        <w:rPr>
          <w:rFonts w:ascii="Avenir Next" w:hAnsi="Avenir Next" w:cs="Arial"/>
          <w:sz w:val="22"/>
          <w:szCs w:val="22"/>
          <w:highlight w:val="yellow"/>
        </w:rPr>
      </w:pPr>
      <w:r w:rsidRPr="00045AFD">
        <w:rPr>
          <w:rFonts w:ascii="Avenir Next" w:hAnsi="Avenir Next" w:cs="Arial"/>
          <w:sz w:val="22"/>
          <w:szCs w:val="22"/>
          <w:highlight w:val="yellow"/>
        </w:rPr>
        <w:t xml:space="preserve">This statement is true because </w:t>
      </w:r>
      <w:r w:rsidR="005C4FF2" w:rsidRPr="00045AFD">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CD17AE" w:rsidRDefault="00DF75F8" w:rsidP="00692852">
      <w:pPr>
        <w:jc w:val="both"/>
        <w:rPr>
          <w:rFonts w:ascii="Avenir Next Demi Bold" w:hAnsi="Avenir Next Demi Bold" w:cs="Arial"/>
          <w:b/>
          <w:bCs/>
          <w:sz w:val="22"/>
          <w:szCs w:val="22"/>
          <w:lang w:val="fr-FR"/>
        </w:rPr>
      </w:pPr>
      <w:r w:rsidRPr="00CD17AE">
        <w:rPr>
          <w:rFonts w:ascii="Avenir Next Demi Bold" w:hAnsi="Avenir Next Demi Bold" w:cs="Arial"/>
          <w:b/>
          <w:bCs/>
          <w:sz w:val="22"/>
          <w:szCs w:val="22"/>
          <w:lang w:val="fr-FR"/>
        </w:rPr>
        <w:t>QUESTION 2</w:t>
      </w:r>
      <w:r w:rsidR="00962045" w:rsidRPr="00CD17AE">
        <w:rPr>
          <w:rFonts w:ascii="Avenir Next Demi Bold" w:hAnsi="Avenir Next Demi Bold" w:cs="Arial"/>
          <w:b/>
          <w:bCs/>
          <w:sz w:val="22"/>
          <w:szCs w:val="22"/>
          <w:lang w:val="fr-FR"/>
        </w:rPr>
        <w:t xml:space="preserve"> (direct questions) [10 marks] </w:t>
      </w:r>
    </w:p>
    <w:p w14:paraId="620F47E2" w14:textId="77777777" w:rsidR="00962045" w:rsidRPr="00CD17AE" w:rsidRDefault="00962045" w:rsidP="00692852">
      <w:pPr>
        <w:ind w:left="720" w:hanging="720"/>
        <w:jc w:val="both"/>
        <w:rPr>
          <w:rFonts w:ascii="Avenir Next Demi Bold" w:hAnsi="Avenir Next Demi Bold" w:cs="Arial"/>
          <w:b/>
          <w:bCs/>
          <w:sz w:val="22"/>
          <w:szCs w:val="22"/>
          <w:lang w:val="fr-FR"/>
        </w:rPr>
      </w:pPr>
    </w:p>
    <w:p w14:paraId="40595AA6" w14:textId="574B05E1" w:rsidR="002C13C8" w:rsidRPr="00CD17AE" w:rsidRDefault="002C13C8" w:rsidP="00692852">
      <w:pPr>
        <w:ind w:left="720" w:hanging="720"/>
        <w:jc w:val="both"/>
        <w:rPr>
          <w:rFonts w:ascii="Avenir Next Demi Bold" w:hAnsi="Avenir Next Demi Bold" w:cs="Arial"/>
          <w:b/>
          <w:bCs/>
          <w:sz w:val="22"/>
          <w:szCs w:val="22"/>
          <w:lang w:val="fr-FR"/>
        </w:rPr>
      </w:pPr>
      <w:r w:rsidRPr="00CD17AE">
        <w:rPr>
          <w:rFonts w:ascii="Avenir Next Demi Bold" w:hAnsi="Avenir Next Demi Bold" w:cs="Arial"/>
          <w:b/>
          <w:bCs/>
          <w:sz w:val="22"/>
          <w:szCs w:val="22"/>
          <w:lang w:val="fr-FR"/>
        </w:rPr>
        <w:t xml:space="preserve">Question </w:t>
      </w:r>
      <w:r w:rsidR="00962045" w:rsidRPr="00CD17AE">
        <w:rPr>
          <w:rFonts w:ascii="Avenir Next Demi Bold" w:hAnsi="Avenir Next Demi Bold" w:cs="Arial"/>
          <w:b/>
          <w:bCs/>
          <w:sz w:val="22"/>
          <w:szCs w:val="22"/>
          <w:lang w:val="fr-FR"/>
        </w:rPr>
        <w:t>2.1</w:t>
      </w:r>
      <w:r w:rsidR="00962045" w:rsidRPr="00CD17AE">
        <w:rPr>
          <w:rFonts w:ascii="Avenir Next Demi Bold" w:hAnsi="Avenir Next Demi Bold" w:cs="Arial"/>
          <w:b/>
          <w:bCs/>
          <w:sz w:val="22"/>
          <w:szCs w:val="22"/>
          <w:lang w:val="fr-FR"/>
        </w:rPr>
        <w:tab/>
      </w:r>
      <w:r w:rsidR="00DE03AF" w:rsidRPr="00CD17AE">
        <w:rPr>
          <w:rFonts w:ascii="Avenir Next Demi Bold" w:hAnsi="Avenir Next Demi Bold" w:cs="Arial"/>
          <w:b/>
          <w:bCs/>
          <w:sz w:val="22"/>
          <w:szCs w:val="22"/>
          <w:lang w:val="fr-FR"/>
        </w:rPr>
        <w:t>[</w:t>
      </w:r>
      <w:r w:rsidR="00D17FDC" w:rsidRPr="00CD17AE">
        <w:rPr>
          <w:rFonts w:ascii="Avenir Next Demi Bold" w:hAnsi="Avenir Next Demi Bold" w:cs="Arial"/>
          <w:b/>
          <w:bCs/>
          <w:sz w:val="22"/>
          <w:szCs w:val="22"/>
          <w:lang w:val="fr-FR"/>
        </w:rPr>
        <w:t>m</w:t>
      </w:r>
      <w:r w:rsidR="00DE03AF" w:rsidRPr="00CD17AE">
        <w:rPr>
          <w:rFonts w:ascii="Avenir Next Demi Bold" w:hAnsi="Avenir Next Demi Bold" w:cs="Arial"/>
          <w:b/>
          <w:bCs/>
          <w:sz w:val="22"/>
          <w:szCs w:val="22"/>
          <w:lang w:val="fr-FR"/>
        </w:rPr>
        <w:t xml:space="preserve">aximum </w:t>
      </w:r>
      <w:r w:rsidR="00567AD7" w:rsidRPr="00CD17AE">
        <w:rPr>
          <w:rFonts w:ascii="Avenir Next Demi Bold" w:hAnsi="Avenir Next Demi Bold" w:cs="Arial"/>
          <w:b/>
          <w:bCs/>
          <w:sz w:val="22"/>
          <w:szCs w:val="22"/>
          <w:lang w:val="fr-FR"/>
        </w:rPr>
        <w:t>3</w:t>
      </w:r>
      <w:r w:rsidR="00DE03AF" w:rsidRPr="00CD17AE">
        <w:rPr>
          <w:rFonts w:ascii="Avenir Next Demi Bold" w:hAnsi="Avenir Next Demi Bold" w:cs="Arial"/>
          <w:b/>
          <w:bCs/>
          <w:sz w:val="22"/>
          <w:szCs w:val="22"/>
          <w:lang w:val="fr-FR"/>
        </w:rPr>
        <w:t xml:space="preserve"> marks] </w:t>
      </w:r>
    </w:p>
    <w:p w14:paraId="36EB02DF" w14:textId="77777777" w:rsidR="002C13C8" w:rsidRPr="00CD17AE" w:rsidRDefault="002C13C8" w:rsidP="00692852">
      <w:pPr>
        <w:ind w:left="720" w:hanging="720"/>
        <w:jc w:val="both"/>
        <w:rPr>
          <w:rFonts w:ascii="Avenir Next" w:hAnsi="Avenir Next" w:cs="Arial"/>
          <w:sz w:val="22"/>
          <w:szCs w:val="22"/>
          <w:lang w:val="fr-FR"/>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1B7E7DAE" w14:textId="5E72CA47" w:rsidR="0017454A" w:rsidRPr="0017454A" w:rsidRDefault="0017454A" w:rsidP="00863955">
      <w:pPr>
        <w:ind w:left="720" w:hanging="720"/>
        <w:jc w:val="both"/>
        <w:rPr>
          <w:rFonts w:asciiTheme="minorBidi" w:hAnsiTheme="minorBidi"/>
          <w:color w:val="808080" w:themeColor="background1" w:themeShade="80"/>
          <w:sz w:val="22"/>
          <w:szCs w:val="22"/>
          <w:lang w:val="en-GB"/>
        </w:rPr>
      </w:pPr>
      <w:proofErr w:type="spellStart"/>
      <w:r w:rsidRPr="0017454A">
        <w:rPr>
          <w:rFonts w:asciiTheme="minorBidi" w:hAnsiTheme="minorBidi"/>
          <w:color w:val="808080" w:themeColor="background1" w:themeShade="80"/>
          <w:sz w:val="22"/>
          <w:szCs w:val="22"/>
          <w:lang w:val="en-GB"/>
        </w:rPr>
        <w:t>A</w:t>
      </w:r>
      <w:r>
        <w:rPr>
          <w:rFonts w:asciiTheme="minorBidi" w:hAnsiTheme="minorBidi"/>
          <w:color w:val="808080" w:themeColor="background1" w:themeShade="80"/>
          <w:sz w:val="22"/>
          <w:szCs w:val="22"/>
          <w:lang w:val="en-GB"/>
        </w:rPr>
        <w:t>n</w:t>
      </w:r>
      <w:r w:rsidRPr="0017454A">
        <w:rPr>
          <w:rFonts w:asciiTheme="minorBidi" w:hAnsiTheme="minorBidi"/>
          <w:color w:val="808080" w:themeColor="background1" w:themeShade="80"/>
          <w:sz w:val="22"/>
          <w:szCs w:val="22"/>
          <w:lang w:val="en-GB"/>
        </w:rPr>
        <w:t>snwer</w:t>
      </w:r>
      <w:proofErr w:type="spellEnd"/>
      <w:r w:rsidRPr="0017454A">
        <w:rPr>
          <w:rFonts w:asciiTheme="minorBidi" w:hAnsiTheme="minorBidi"/>
          <w:color w:val="808080" w:themeColor="background1" w:themeShade="80"/>
          <w:sz w:val="22"/>
          <w:szCs w:val="22"/>
          <w:lang w:val="en-GB"/>
        </w:rPr>
        <w:t>:</w:t>
      </w:r>
    </w:p>
    <w:p w14:paraId="514B5A35" w14:textId="7A43F0EC" w:rsidR="006B03D0" w:rsidRPr="0017454A" w:rsidRDefault="007A2E1F" w:rsidP="007C7165">
      <w:pPr>
        <w:jc w:val="both"/>
        <w:rPr>
          <w:rFonts w:asciiTheme="minorBidi" w:hAnsiTheme="minorBidi"/>
          <w:color w:val="808080" w:themeColor="background1" w:themeShade="80"/>
          <w:sz w:val="22"/>
          <w:szCs w:val="22"/>
          <w:lang w:val="en-GB"/>
        </w:rPr>
      </w:pPr>
      <w:r w:rsidRPr="0017454A">
        <w:rPr>
          <w:rFonts w:asciiTheme="minorBidi" w:hAnsiTheme="minorBidi"/>
          <w:color w:val="808080" w:themeColor="background1" w:themeShade="80"/>
          <w:sz w:val="22"/>
          <w:szCs w:val="22"/>
          <w:lang w:val="en-GB"/>
        </w:rPr>
        <w:t xml:space="preserve">Laws in most African states are based primarily on laws adopted from the former colonial powers which </w:t>
      </w:r>
      <w:r w:rsidR="00C46597" w:rsidRPr="0017454A">
        <w:rPr>
          <w:rFonts w:asciiTheme="minorBidi" w:hAnsiTheme="minorBidi"/>
          <w:color w:val="808080" w:themeColor="background1" w:themeShade="80"/>
          <w:sz w:val="22"/>
          <w:szCs w:val="22"/>
          <w:lang w:val="en-GB"/>
        </w:rPr>
        <w:t xml:space="preserve">exerted influence in the respective countries. For </w:t>
      </w:r>
      <w:proofErr w:type="gramStart"/>
      <w:r w:rsidR="00C46597" w:rsidRPr="0017454A">
        <w:rPr>
          <w:rFonts w:asciiTheme="minorBidi" w:hAnsiTheme="minorBidi"/>
          <w:color w:val="808080" w:themeColor="background1" w:themeShade="80"/>
          <w:sz w:val="22"/>
          <w:szCs w:val="22"/>
          <w:lang w:val="en-GB"/>
        </w:rPr>
        <w:t>instance</w:t>
      </w:r>
      <w:r w:rsidR="00401774" w:rsidRPr="0017454A">
        <w:rPr>
          <w:rFonts w:asciiTheme="minorBidi" w:hAnsiTheme="minorBidi"/>
          <w:color w:val="808080" w:themeColor="background1" w:themeShade="80"/>
          <w:sz w:val="22"/>
          <w:szCs w:val="22"/>
          <w:lang w:val="en-GB"/>
        </w:rPr>
        <w:t>;</w:t>
      </w:r>
      <w:proofErr w:type="gramEnd"/>
      <w:r w:rsidR="00C97CCF" w:rsidRPr="0017454A">
        <w:rPr>
          <w:rFonts w:asciiTheme="minorBidi" w:hAnsiTheme="minorBidi"/>
          <w:color w:val="808080" w:themeColor="background1" w:themeShade="80"/>
          <w:sz w:val="22"/>
          <w:szCs w:val="22"/>
          <w:lang w:val="en-GB"/>
        </w:rPr>
        <w:t xml:space="preserve"> </w:t>
      </w:r>
      <w:r w:rsidR="00C46597" w:rsidRPr="0017454A">
        <w:rPr>
          <w:rFonts w:asciiTheme="minorBidi" w:hAnsiTheme="minorBidi"/>
          <w:color w:val="808080" w:themeColor="background1" w:themeShade="80"/>
          <w:sz w:val="22"/>
          <w:szCs w:val="22"/>
          <w:lang w:val="en-GB"/>
        </w:rPr>
        <w:t>Nigeria, Kenya</w:t>
      </w:r>
      <w:r w:rsidR="00EA1DE6" w:rsidRPr="0017454A">
        <w:rPr>
          <w:rFonts w:asciiTheme="minorBidi" w:hAnsiTheme="minorBidi"/>
          <w:color w:val="808080" w:themeColor="background1" w:themeShade="80"/>
          <w:sz w:val="22"/>
          <w:szCs w:val="22"/>
          <w:lang w:val="en-GB"/>
        </w:rPr>
        <w:t xml:space="preserve">, Botswana, Zambia and other countries from eastern Africa have </w:t>
      </w:r>
      <w:r w:rsidR="00401774" w:rsidRPr="0017454A">
        <w:rPr>
          <w:rFonts w:asciiTheme="minorBidi" w:hAnsiTheme="minorBidi"/>
          <w:color w:val="808080" w:themeColor="background1" w:themeShade="80"/>
          <w:sz w:val="22"/>
          <w:szCs w:val="22"/>
          <w:lang w:val="en-GB"/>
        </w:rPr>
        <w:t>an English Law tradition. Angola and Mozambique</w:t>
      </w:r>
      <w:r w:rsidR="00863955" w:rsidRPr="0017454A">
        <w:rPr>
          <w:rFonts w:asciiTheme="minorBidi" w:hAnsiTheme="minorBidi"/>
          <w:color w:val="808080" w:themeColor="background1" w:themeShade="80"/>
          <w:sz w:val="22"/>
          <w:szCs w:val="22"/>
          <w:lang w:val="en-GB"/>
        </w:rPr>
        <w:t>’s laws are influenced by civil law traditions based on Portuguese laws.</w:t>
      </w:r>
      <w:r w:rsidR="00A56802" w:rsidRPr="0017454A">
        <w:rPr>
          <w:rFonts w:asciiTheme="minorBidi" w:hAnsiTheme="minorBidi"/>
          <w:color w:val="808080" w:themeColor="background1" w:themeShade="80"/>
          <w:sz w:val="22"/>
          <w:szCs w:val="22"/>
          <w:lang w:val="en-GB"/>
        </w:rPr>
        <w:t xml:space="preserve"> </w:t>
      </w:r>
    </w:p>
    <w:p w14:paraId="251C3F38" w14:textId="77777777" w:rsidR="006B03D0" w:rsidRPr="0017454A" w:rsidRDefault="006B03D0" w:rsidP="00863955">
      <w:pPr>
        <w:ind w:left="720" w:hanging="720"/>
        <w:jc w:val="both"/>
        <w:rPr>
          <w:rFonts w:asciiTheme="minorBidi" w:hAnsiTheme="minorBidi"/>
          <w:color w:val="808080" w:themeColor="background1" w:themeShade="80"/>
          <w:sz w:val="22"/>
          <w:szCs w:val="22"/>
          <w:lang w:val="en-GB"/>
        </w:rPr>
      </w:pPr>
    </w:p>
    <w:p w14:paraId="0B17CF2F" w14:textId="3695E9EB" w:rsidR="0081547D" w:rsidRPr="0017454A" w:rsidRDefault="006B03D0" w:rsidP="006B03D0">
      <w:pPr>
        <w:jc w:val="both"/>
        <w:rPr>
          <w:rFonts w:asciiTheme="minorBidi" w:hAnsiTheme="minorBidi"/>
          <w:color w:val="808080" w:themeColor="background1" w:themeShade="80"/>
          <w:sz w:val="22"/>
          <w:szCs w:val="22"/>
          <w:lang w:val="en-GB"/>
        </w:rPr>
      </w:pPr>
      <w:r w:rsidRPr="0017454A">
        <w:rPr>
          <w:rFonts w:asciiTheme="minorBidi" w:hAnsiTheme="minorBidi"/>
          <w:color w:val="808080" w:themeColor="background1" w:themeShade="80"/>
          <w:sz w:val="22"/>
          <w:szCs w:val="22"/>
          <w:lang w:val="en-GB"/>
        </w:rPr>
        <w:t>S</w:t>
      </w:r>
      <w:r w:rsidR="00A56802" w:rsidRPr="0017454A">
        <w:rPr>
          <w:rFonts w:asciiTheme="minorBidi" w:hAnsiTheme="minorBidi"/>
          <w:color w:val="808080" w:themeColor="background1" w:themeShade="80"/>
          <w:sz w:val="22"/>
          <w:szCs w:val="22"/>
          <w:lang w:val="en-GB"/>
        </w:rPr>
        <w:t>ome countries</w:t>
      </w:r>
      <w:r w:rsidRPr="0017454A">
        <w:rPr>
          <w:rFonts w:asciiTheme="minorBidi" w:hAnsiTheme="minorBidi"/>
          <w:color w:val="808080" w:themeColor="background1" w:themeShade="80"/>
          <w:sz w:val="22"/>
          <w:szCs w:val="22"/>
          <w:lang w:val="en-GB"/>
        </w:rPr>
        <w:t xml:space="preserve"> also exhibit influences of </w:t>
      </w:r>
      <w:r w:rsidR="00EC7C0C" w:rsidRPr="0017454A">
        <w:rPr>
          <w:rFonts w:asciiTheme="minorBidi" w:hAnsiTheme="minorBidi"/>
          <w:color w:val="808080" w:themeColor="background1" w:themeShade="80"/>
          <w:sz w:val="22"/>
          <w:szCs w:val="22"/>
          <w:lang w:val="en-GB"/>
        </w:rPr>
        <w:t xml:space="preserve">Roman (Civil Law) and English Law on account of both these powers having had an influence on these countries for instance South Africa and Namibia. </w:t>
      </w:r>
    </w:p>
    <w:p w14:paraId="7D400D7E" w14:textId="77777777" w:rsidR="00EC7C0C" w:rsidRPr="0017454A" w:rsidRDefault="00EC7C0C" w:rsidP="006B03D0">
      <w:pPr>
        <w:jc w:val="both"/>
        <w:rPr>
          <w:rFonts w:asciiTheme="minorBidi" w:hAnsiTheme="minorBidi"/>
          <w:color w:val="808080" w:themeColor="background1" w:themeShade="80"/>
          <w:sz w:val="22"/>
          <w:szCs w:val="22"/>
          <w:lang w:val="en-GB"/>
        </w:rPr>
      </w:pPr>
    </w:p>
    <w:p w14:paraId="05E4F100" w14:textId="5F8D85FE" w:rsidR="00EC7C0C" w:rsidRPr="0017454A" w:rsidRDefault="00EC7C0C" w:rsidP="006B03D0">
      <w:pPr>
        <w:jc w:val="both"/>
        <w:rPr>
          <w:rFonts w:asciiTheme="minorBidi" w:hAnsiTheme="minorBidi"/>
          <w:color w:val="808080" w:themeColor="background1" w:themeShade="80"/>
          <w:sz w:val="22"/>
          <w:szCs w:val="22"/>
          <w:lang w:val="en-GB"/>
        </w:rPr>
      </w:pPr>
      <w:r w:rsidRPr="0017454A">
        <w:rPr>
          <w:rFonts w:asciiTheme="minorBidi" w:hAnsiTheme="minorBidi"/>
          <w:color w:val="808080" w:themeColor="background1" w:themeShade="80"/>
          <w:sz w:val="22"/>
          <w:szCs w:val="22"/>
          <w:lang w:val="en-GB"/>
        </w:rPr>
        <w:t xml:space="preserve">The overarching theme however remains that the domestic laws are heavily influenced by the </w:t>
      </w:r>
      <w:r w:rsidR="00AD7344" w:rsidRPr="0017454A">
        <w:rPr>
          <w:rFonts w:asciiTheme="minorBidi" w:hAnsiTheme="minorBidi"/>
          <w:color w:val="808080" w:themeColor="background1" w:themeShade="80"/>
          <w:sz w:val="22"/>
          <w:szCs w:val="22"/>
          <w:lang w:val="en-GB"/>
        </w:rPr>
        <w:t>former colonial powers which ruled or exerted significant influence over these countries.</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9254BD9" w14:textId="77777777" w:rsidR="007C7165" w:rsidRDefault="007C7165" w:rsidP="007C7165">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Answer:</w:t>
      </w:r>
    </w:p>
    <w:p w14:paraId="2D25DE19" w14:textId="6F0B8CCB" w:rsidR="00AB63DE" w:rsidRPr="007C7165" w:rsidRDefault="00B577B2" w:rsidP="007C7165">
      <w:p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 xml:space="preserve">The 1998 Financial Crisis </w:t>
      </w:r>
      <w:r w:rsidR="000A3077" w:rsidRPr="007C7165">
        <w:rPr>
          <w:rFonts w:asciiTheme="minorBidi" w:hAnsiTheme="minorBidi"/>
          <w:color w:val="808080" w:themeColor="background1" w:themeShade="80"/>
          <w:sz w:val="22"/>
          <w:szCs w:val="22"/>
          <w:lang w:val="en-GB"/>
        </w:rPr>
        <w:t xml:space="preserve">was a major catalyst which propelled the East Asian countries to undertake much needed economic reforms which directly benefited the insolvency legislations in these countries. </w:t>
      </w:r>
    </w:p>
    <w:p w14:paraId="6A0868D6" w14:textId="77777777" w:rsidR="007C7165" w:rsidRDefault="007C7165" w:rsidP="007C7165">
      <w:pPr>
        <w:jc w:val="both"/>
        <w:rPr>
          <w:rFonts w:asciiTheme="minorBidi" w:hAnsiTheme="minorBidi"/>
          <w:color w:val="808080" w:themeColor="background1" w:themeShade="80"/>
          <w:sz w:val="22"/>
          <w:szCs w:val="22"/>
          <w:lang w:val="en-GB"/>
        </w:rPr>
      </w:pPr>
    </w:p>
    <w:p w14:paraId="2E5D2021" w14:textId="3DAB271D" w:rsidR="00F35F91" w:rsidRPr="00AB63DE" w:rsidRDefault="00F35F91" w:rsidP="007C7165">
      <w:pPr>
        <w:jc w:val="both"/>
        <w:rPr>
          <w:rFonts w:ascii="Avenir Next" w:hAnsi="Avenir Next" w:cs="Arial"/>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lastRenderedPageBreak/>
        <w:t xml:space="preserve">In response to the crisis Thailand for instance reformed </w:t>
      </w:r>
      <w:r w:rsidR="0033750A" w:rsidRPr="007C7165">
        <w:rPr>
          <w:rFonts w:asciiTheme="minorBidi" w:hAnsiTheme="minorBidi"/>
          <w:color w:val="808080" w:themeColor="background1" w:themeShade="80"/>
          <w:sz w:val="22"/>
          <w:szCs w:val="22"/>
          <w:lang w:val="en-GB"/>
        </w:rPr>
        <w:t xml:space="preserve">its bankruptcy laws and </w:t>
      </w:r>
      <w:r w:rsidR="008004E1" w:rsidRPr="007C7165">
        <w:rPr>
          <w:rFonts w:asciiTheme="minorBidi" w:hAnsiTheme="minorBidi"/>
          <w:color w:val="808080" w:themeColor="background1" w:themeShade="80"/>
          <w:sz w:val="22"/>
          <w:szCs w:val="22"/>
          <w:lang w:val="en-GB"/>
        </w:rPr>
        <w:t xml:space="preserve">similarly Singapore also </w:t>
      </w:r>
      <w:r w:rsidR="00594B4E" w:rsidRPr="007C7165">
        <w:rPr>
          <w:rFonts w:asciiTheme="minorBidi" w:hAnsiTheme="minorBidi"/>
          <w:color w:val="808080" w:themeColor="background1" w:themeShade="80"/>
          <w:sz w:val="22"/>
          <w:szCs w:val="22"/>
          <w:lang w:val="en-GB"/>
        </w:rPr>
        <w:t xml:space="preserve">majorly reformed its </w:t>
      </w:r>
      <w:r w:rsidR="00E2177D" w:rsidRPr="007C7165">
        <w:rPr>
          <w:rFonts w:asciiTheme="minorBidi" w:hAnsiTheme="minorBidi"/>
          <w:color w:val="808080" w:themeColor="background1" w:themeShade="80"/>
          <w:sz w:val="22"/>
          <w:szCs w:val="22"/>
          <w:lang w:val="en-GB"/>
        </w:rPr>
        <w:t xml:space="preserve">insolvency laws and passed a new insolvency </w:t>
      </w:r>
      <w:r w:rsidR="00E2177D">
        <w:rPr>
          <w:rFonts w:ascii="Avenir Next" w:hAnsi="Avenir Next" w:cs="Arial"/>
          <w:color w:val="808080" w:themeColor="background1" w:themeShade="80"/>
          <w:sz w:val="22"/>
          <w:szCs w:val="22"/>
          <w:lang w:val="en-GB"/>
        </w:rPr>
        <w:t>legislation</w:t>
      </w:r>
      <w:r w:rsidR="00C74CD1">
        <w:rPr>
          <w:rFonts w:ascii="Avenir Next" w:hAnsi="Avenir Next" w:cs="Arial"/>
          <w:color w:val="808080" w:themeColor="background1" w:themeShade="80"/>
          <w:sz w:val="22"/>
          <w:szCs w:val="22"/>
          <w:lang w:val="en-GB"/>
        </w:rPr>
        <w:t xml:space="preserve"> to consolidate personal and corporate insolvencies</w:t>
      </w:r>
      <w:r w:rsidR="00E2177D">
        <w:rPr>
          <w:rFonts w:ascii="Avenir Next" w:hAnsi="Avenir Next" w:cs="Arial"/>
          <w:color w:val="808080" w:themeColor="background1" w:themeShade="80"/>
          <w:sz w:val="22"/>
          <w:szCs w:val="22"/>
          <w:lang w:val="en-GB"/>
        </w:rPr>
        <w:t xml:space="preserve"> in 2018</w:t>
      </w:r>
      <w:r w:rsidR="00C74CD1">
        <w:rPr>
          <w:rFonts w:ascii="Avenir Next" w:hAnsi="Avenir Next" w:cs="Arial"/>
          <w:color w:val="808080" w:themeColor="background1" w:themeShade="80"/>
          <w:sz w:val="22"/>
          <w:szCs w:val="22"/>
          <w:lang w:val="en-GB"/>
        </w:rPr>
        <w:t>, this act came into force in 2020.</w:t>
      </w:r>
    </w:p>
    <w:p w14:paraId="09F61129" w14:textId="3FFD16C1" w:rsidR="00AB63DE"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538EE08D" w14:textId="09F09CE7" w:rsidR="007C7165" w:rsidRPr="007C7165" w:rsidRDefault="007C7165" w:rsidP="007C7165">
      <w:p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Answer:</w:t>
      </w:r>
    </w:p>
    <w:p w14:paraId="3B10BE24" w14:textId="0F2D2FC9" w:rsidR="00AB63DE" w:rsidRPr="007C7165" w:rsidRDefault="00B82C38" w:rsidP="007C7165">
      <w:p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North America and</w:t>
      </w:r>
      <w:r w:rsidR="00F301BA" w:rsidRPr="007C7165">
        <w:rPr>
          <w:rFonts w:asciiTheme="minorBidi" w:hAnsiTheme="minorBidi"/>
          <w:color w:val="808080" w:themeColor="background1" w:themeShade="80"/>
          <w:sz w:val="22"/>
          <w:szCs w:val="22"/>
          <w:lang w:val="en-GB"/>
        </w:rPr>
        <w:t xml:space="preserve"> Canada have witnessed several attempts at </w:t>
      </w:r>
      <w:r w:rsidR="00A06BFB" w:rsidRPr="007C7165">
        <w:rPr>
          <w:rFonts w:asciiTheme="minorBidi" w:hAnsiTheme="minorBidi"/>
          <w:color w:val="808080" w:themeColor="background1" w:themeShade="80"/>
          <w:sz w:val="22"/>
          <w:szCs w:val="22"/>
          <w:lang w:val="en-GB"/>
        </w:rPr>
        <w:t xml:space="preserve">resolution of </w:t>
      </w:r>
      <w:proofErr w:type="gramStart"/>
      <w:r w:rsidR="00B20D10" w:rsidRPr="007C7165">
        <w:rPr>
          <w:rFonts w:asciiTheme="minorBidi" w:hAnsiTheme="minorBidi"/>
          <w:color w:val="808080" w:themeColor="background1" w:themeShade="80"/>
          <w:sz w:val="22"/>
          <w:szCs w:val="22"/>
          <w:lang w:val="en-GB"/>
        </w:rPr>
        <w:t>International</w:t>
      </w:r>
      <w:proofErr w:type="gramEnd"/>
      <w:r w:rsidR="00B20D10" w:rsidRPr="007C7165">
        <w:rPr>
          <w:rFonts w:asciiTheme="minorBidi" w:hAnsiTheme="minorBidi"/>
          <w:color w:val="808080" w:themeColor="background1" w:themeShade="80"/>
          <w:sz w:val="22"/>
          <w:szCs w:val="22"/>
          <w:lang w:val="en-GB"/>
        </w:rPr>
        <w:t xml:space="preserve"> insolvency issues</w:t>
      </w:r>
      <w:r w:rsidR="00FE20CA" w:rsidRPr="007C7165">
        <w:rPr>
          <w:rFonts w:asciiTheme="minorBidi" w:hAnsiTheme="minorBidi"/>
          <w:color w:val="808080" w:themeColor="background1" w:themeShade="80"/>
          <w:sz w:val="22"/>
          <w:szCs w:val="22"/>
          <w:lang w:val="en-GB"/>
        </w:rPr>
        <w:t>, for instance:</w:t>
      </w:r>
    </w:p>
    <w:p w14:paraId="687D1553" w14:textId="6B9EE379" w:rsidR="00FE20CA" w:rsidRPr="007C7165" w:rsidRDefault="00FE20CA" w:rsidP="007C7165">
      <w:pPr>
        <w:pStyle w:val="ListParagraph"/>
        <w:numPr>
          <w:ilvl w:val="0"/>
          <w:numId w:val="27"/>
        </w:num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 xml:space="preserve">In 1970s </w:t>
      </w:r>
      <w:r w:rsidR="005017FD" w:rsidRPr="007C7165">
        <w:rPr>
          <w:rFonts w:asciiTheme="minorBidi" w:hAnsiTheme="minorBidi"/>
          <w:color w:val="808080" w:themeColor="background1" w:themeShade="80"/>
          <w:sz w:val="22"/>
          <w:szCs w:val="22"/>
          <w:lang w:val="en-GB"/>
        </w:rPr>
        <w:t>Canada and United States</w:t>
      </w:r>
      <w:r w:rsidRPr="007C7165">
        <w:rPr>
          <w:rFonts w:asciiTheme="minorBidi" w:hAnsiTheme="minorBidi"/>
          <w:color w:val="808080" w:themeColor="background1" w:themeShade="80"/>
          <w:sz w:val="22"/>
          <w:szCs w:val="22"/>
          <w:lang w:val="en-GB"/>
        </w:rPr>
        <w:t xml:space="preserve"> </w:t>
      </w:r>
      <w:r w:rsidR="005017FD" w:rsidRPr="007C7165">
        <w:rPr>
          <w:rFonts w:asciiTheme="minorBidi" w:hAnsiTheme="minorBidi"/>
          <w:color w:val="808080" w:themeColor="background1" w:themeShade="80"/>
          <w:sz w:val="22"/>
          <w:szCs w:val="22"/>
          <w:lang w:val="en-GB"/>
        </w:rPr>
        <w:t xml:space="preserve">attempted to </w:t>
      </w:r>
      <w:r w:rsidR="00504E9C" w:rsidRPr="007C7165">
        <w:rPr>
          <w:rFonts w:asciiTheme="minorBidi" w:hAnsiTheme="minorBidi"/>
          <w:color w:val="808080" w:themeColor="background1" w:themeShade="80"/>
          <w:sz w:val="22"/>
          <w:szCs w:val="22"/>
          <w:lang w:val="en-GB"/>
        </w:rPr>
        <w:t>work out a bilateral insolvency treaty</w:t>
      </w:r>
      <w:r w:rsidRPr="007C7165">
        <w:rPr>
          <w:rFonts w:asciiTheme="minorBidi" w:hAnsiTheme="minorBidi"/>
          <w:color w:val="808080" w:themeColor="background1" w:themeShade="80"/>
          <w:sz w:val="22"/>
          <w:szCs w:val="22"/>
          <w:lang w:val="en-GB"/>
        </w:rPr>
        <w:t>. However, the same could not materialise.</w:t>
      </w:r>
    </w:p>
    <w:p w14:paraId="70EC9258" w14:textId="2E21BF94" w:rsidR="00AB68F1" w:rsidRPr="007C7165" w:rsidRDefault="00504E9C" w:rsidP="007C7165">
      <w:pPr>
        <w:pStyle w:val="ListParagraph"/>
        <w:numPr>
          <w:ilvl w:val="0"/>
          <w:numId w:val="27"/>
        </w:num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 xml:space="preserve">Since then both states have adopted the </w:t>
      </w:r>
      <w:r w:rsidR="0084604F" w:rsidRPr="007C7165">
        <w:rPr>
          <w:rFonts w:asciiTheme="minorBidi" w:hAnsiTheme="minorBidi"/>
          <w:color w:val="808080" w:themeColor="background1" w:themeShade="80"/>
          <w:sz w:val="22"/>
          <w:szCs w:val="22"/>
          <w:lang w:val="en-GB"/>
        </w:rPr>
        <w:t xml:space="preserve">UNCITRAL </w:t>
      </w:r>
      <w:r w:rsidR="0048266C" w:rsidRPr="007C7165">
        <w:rPr>
          <w:rFonts w:asciiTheme="minorBidi" w:hAnsiTheme="minorBidi"/>
          <w:color w:val="808080" w:themeColor="background1" w:themeShade="80"/>
          <w:sz w:val="22"/>
          <w:szCs w:val="22"/>
          <w:lang w:val="en-GB"/>
        </w:rPr>
        <w:t>M</w:t>
      </w:r>
      <w:r w:rsidRPr="007C7165">
        <w:rPr>
          <w:rFonts w:asciiTheme="minorBidi" w:hAnsiTheme="minorBidi"/>
          <w:color w:val="808080" w:themeColor="background1" w:themeShade="80"/>
          <w:sz w:val="22"/>
          <w:szCs w:val="22"/>
          <w:lang w:val="en-GB"/>
        </w:rPr>
        <w:t xml:space="preserve">odel </w:t>
      </w:r>
      <w:r w:rsidR="0048266C" w:rsidRPr="007C7165">
        <w:rPr>
          <w:rFonts w:asciiTheme="minorBidi" w:hAnsiTheme="minorBidi"/>
          <w:color w:val="808080" w:themeColor="background1" w:themeShade="80"/>
          <w:sz w:val="22"/>
          <w:szCs w:val="22"/>
          <w:lang w:val="en-GB"/>
        </w:rPr>
        <w:t>L</w:t>
      </w:r>
      <w:r w:rsidRPr="007C7165">
        <w:rPr>
          <w:rFonts w:asciiTheme="minorBidi" w:hAnsiTheme="minorBidi"/>
          <w:color w:val="808080" w:themeColor="background1" w:themeShade="80"/>
          <w:sz w:val="22"/>
          <w:szCs w:val="22"/>
          <w:lang w:val="en-GB"/>
        </w:rPr>
        <w:t>aw</w:t>
      </w:r>
      <w:r w:rsidR="0048266C" w:rsidRPr="007C7165">
        <w:rPr>
          <w:rFonts w:asciiTheme="minorBidi" w:hAnsiTheme="minorBidi"/>
          <w:color w:val="808080" w:themeColor="background1" w:themeShade="80"/>
          <w:sz w:val="22"/>
          <w:szCs w:val="22"/>
          <w:lang w:val="en-GB"/>
        </w:rPr>
        <w:t xml:space="preserve"> on cross border insolvency</w:t>
      </w:r>
      <w:r w:rsidR="0084604F" w:rsidRPr="007C7165">
        <w:rPr>
          <w:rFonts w:asciiTheme="minorBidi" w:hAnsiTheme="minorBidi"/>
          <w:color w:val="808080" w:themeColor="background1" w:themeShade="80"/>
          <w:sz w:val="22"/>
          <w:szCs w:val="22"/>
          <w:lang w:val="en-GB"/>
        </w:rPr>
        <w:t>.</w:t>
      </w:r>
    </w:p>
    <w:p w14:paraId="40E74B21" w14:textId="657A7934" w:rsidR="0048266C" w:rsidRPr="007C7165" w:rsidRDefault="0019358E" w:rsidP="007C7165">
      <w:pPr>
        <w:pStyle w:val="ListParagraph"/>
        <w:numPr>
          <w:ilvl w:val="0"/>
          <w:numId w:val="27"/>
        </w:num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 xml:space="preserve">The American Law Institute </w:t>
      </w:r>
      <w:r w:rsidR="004B2D1D" w:rsidRPr="007C7165">
        <w:rPr>
          <w:rFonts w:asciiTheme="minorBidi" w:hAnsiTheme="minorBidi"/>
          <w:color w:val="808080" w:themeColor="background1" w:themeShade="80"/>
          <w:sz w:val="22"/>
          <w:szCs w:val="22"/>
          <w:lang w:val="en-GB"/>
        </w:rPr>
        <w:t xml:space="preserve">has also taken steps to address international insolvency issues with NAFTA countries which includes Canada, </w:t>
      </w:r>
      <w:r w:rsidR="0073299E" w:rsidRPr="007C7165">
        <w:rPr>
          <w:rFonts w:asciiTheme="minorBidi" w:hAnsiTheme="minorBidi"/>
          <w:color w:val="808080" w:themeColor="background1" w:themeShade="80"/>
          <w:sz w:val="22"/>
          <w:szCs w:val="22"/>
          <w:lang w:val="en-GB"/>
        </w:rPr>
        <w:t xml:space="preserve">United States of </w:t>
      </w:r>
      <w:proofErr w:type="gramStart"/>
      <w:r w:rsidR="004B2D1D" w:rsidRPr="007C7165">
        <w:rPr>
          <w:rFonts w:asciiTheme="minorBidi" w:hAnsiTheme="minorBidi"/>
          <w:color w:val="808080" w:themeColor="background1" w:themeShade="80"/>
          <w:sz w:val="22"/>
          <w:szCs w:val="22"/>
          <w:lang w:val="en-GB"/>
        </w:rPr>
        <w:t>America</w:t>
      </w:r>
      <w:proofErr w:type="gramEnd"/>
      <w:r w:rsidR="0073299E" w:rsidRPr="007C7165">
        <w:rPr>
          <w:rFonts w:asciiTheme="minorBidi" w:hAnsiTheme="minorBidi"/>
          <w:color w:val="808080" w:themeColor="background1" w:themeShade="80"/>
          <w:sz w:val="22"/>
          <w:szCs w:val="22"/>
          <w:lang w:val="en-GB"/>
        </w:rPr>
        <w:t xml:space="preserve"> and</w:t>
      </w:r>
      <w:r w:rsidR="004B2D1D" w:rsidRPr="007C7165">
        <w:rPr>
          <w:rFonts w:asciiTheme="minorBidi" w:hAnsiTheme="minorBidi"/>
          <w:color w:val="808080" w:themeColor="background1" w:themeShade="80"/>
          <w:sz w:val="22"/>
          <w:szCs w:val="22"/>
          <w:lang w:val="en-GB"/>
        </w:rPr>
        <w:t xml:space="preserve"> Mexico</w:t>
      </w:r>
      <w:r w:rsidR="0073299E" w:rsidRPr="007C7165">
        <w:rPr>
          <w:rFonts w:asciiTheme="minorBidi" w:hAnsiTheme="minorBidi"/>
          <w:color w:val="808080" w:themeColor="background1" w:themeShade="80"/>
          <w:sz w:val="22"/>
          <w:szCs w:val="22"/>
          <w:lang w:val="en-GB"/>
        </w:rPr>
        <w:t xml:space="preserve">. </w:t>
      </w:r>
      <w:r w:rsidR="00F357C2" w:rsidRPr="007C7165">
        <w:rPr>
          <w:rFonts w:asciiTheme="minorBidi" w:hAnsiTheme="minorBidi"/>
          <w:color w:val="808080" w:themeColor="background1" w:themeShade="80"/>
          <w:sz w:val="22"/>
          <w:szCs w:val="22"/>
          <w:lang w:val="en-GB"/>
        </w:rPr>
        <w:t>Principles of Cooperation amongst NAFTA Countries were prepared and approved by ALI Council and members in 2000.</w:t>
      </w:r>
      <w:r w:rsidR="00BA7683" w:rsidRPr="007C7165">
        <w:rPr>
          <w:rFonts w:asciiTheme="minorBidi" w:hAnsiTheme="minorBidi"/>
          <w:color w:val="808080" w:themeColor="background1" w:themeShade="80"/>
          <w:sz w:val="22"/>
          <w:szCs w:val="22"/>
          <w:lang w:val="en-GB"/>
        </w:rPr>
        <w:t xml:space="preserve"> These principles focus primarily on corporate insolvencies and commercial aspects.</w:t>
      </w:r>
    </w:p>
    <w:p w14:paraId="22F5B952" w14:textId="5579E6BA" w:rsidR="00BA7683" w:rsidRPr="007C7165" w:rsidRDefault="00AB19CF" w:rsidP="007C7165">
      <w:pPr>
        <w:pStyle w:val="ListParagraph"/>
        <w:numPr>
          <w:ilvl w:val="0"/>
          <w:numId w:val="27"/>
        </w:num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 xml:space="preserve">Importantly Canada and America have witnessed long history of cooperation on insolvency law issues through judicial precedents </w:t>
      </w:r>
      <w:r w:rsidR="001A3C37" w:rsidRPr="007C7165">
        <w:rPr>
          <w:rFonts w:asciiTheme="minorBidi" w:hAnsiTheme="minorBidi"/>
          <w:color w:val="808080" w:themeColor="background1" w:themeShade="80"/>
          <w:sz w:val="22"/>
          <w:szCs w:val="22"/>
          <w:lang w:val="en-GB"/>
        </w:rPr>
        <w:t>respecting the principles of comity.</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625EE33D" w14:textId="03CB3058" w:rsidR="004439B7" w:rsidRPr="007C7165" w:rsidRDefault="004439B7" w:rsidP="007C7165">
      <w:p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Answer:</w:t>
      </w:r>
    </w:p>
    <w:p w14:paraId="43768720" w14:textId="06EF53FF" w:rsidR="00AB63DE" w:rsidRDefault="00B737F7" w:rsidP="007C7165">
      <w:pPr>
        <w:jc w:val="both"/>
        <w:rPr>
          <w:rFonts w:asciiTheme="minorBidi" w:hAnsiTheme="minorBidi"/>
          <w:color w:val="808080" w:themeColor="background1" w:themeShade="80"/>
          <w:sz w:val="22"/>
          <w:szCs w:val="22"/>
          <w:lang w:val="en-GB"/>
        </w:rPr>
      </w:pPr>
      <w:r w:rsidRPr="007C7165">
        <w:rPr>
          <w:rFonts w:asciiTheme="minorBidi" w:hAnsiTheme="minorBidi"/>
          <w:color w:val="808080" w:themeColor="background1" w:themeShade="80"/>
          <w:sz w:val="22"/>
          <w:szCs w:val="22"/>
          <w:lang w:val="en-GB"/>
        </w:rPr>
        <w:t xml:space="preserve">It is aptly said that </w:t>
      </w:r>
      <w:r w:rsidR="00AA04E0" w:rsidRPr="007C7165">
        <w:rPr>
          <w:rFonts w:asciiTheme="minorBidi" w:hAnsiTheme="minorBidi"/>
          <w:color w:val="808080" w:themeColor="background1" w:themeShade="80"/>
          <w:sz w:val="22"/>
          <w:szCs w:val="22"/>
          <w:lang w:val="en-GB"/>
        </w:rPr>
        <w:t xml:space="preserve">approaches to insolvency laws in various states vary greatly and the source of </w:t>
      </w:r>
      <w:r w:rsidR="003D405A" w:rsidRPr="007C7165">
        <w:rPr>
          <w:rFonts w:asciiTheme="minorBidi" w:hAnsiTheme="minorBidi"/>
          <w:color w:val="808080" w:themeColor="background1" w:themeShade="80"/>
          <w:sz w:val="22"/>
          <w:szCs w:val="22"/>
          <w:lang w:val="en-GB"/>
        </w:rPr>
        <w:t xml:space="preserve">such differing system can largely be traced back to the influence that the states have </w:t>
      </w:r>
      <w:r w:rsidR="008064E4" w:rsidRPr="007C7165">
        <w:rPr>
          <w:rFonts w:asciiTheme="minorBidi" w:hAnsiTheme="minorBidi"/>
          <w:color w:val="808080" w:themeColor="background1" w:themeShade="80"/>
          <w:sz w:val="22"/>
          <w:szCs w:val="22"/>
          <w:lang w:val="en-GB"/>
        </w:rPr>
        <w:t xml:space="preserve">been under </w:t>
      </w:r>
      <w:r w:rsidR="000054A5" w:rsidRPr="007C7165">
        <w:rPr>
          <w:rFonts w:asciiTheme="minorBidi" w:hAnsiTheme="minorBidi"/>
          <w:color w:val="808080" w:themeColor="background1" w:themeShade="80"/>
          <w:sz w:val="22"/>
          <w:szCs w:val="22"/>
          <w:lang w:val="en-GB"/>
        </w:rPr>
        <w:t xml:space="preserve">of civil law or common law. </w:t>
      </w:r>
      <w:r w:rsidR="003D67CF" w:rsidRPr="007C7165">
        <w:rPr>
          <w:rFonts w:asciiTheme="minorBidi" w:hAnsiTheme="minorBidi"/>
          <w:color w:val="808080" w:themeColor="background1" w:themeShade="80"/>
          <w:sz w:val="22"/>
          <w:szCs w:val="22"/>
          <w:lang w:val="en-GB"/>
        </w:rPr>
        <w:t>While civil law developed from codified laws in contrast common law developed primarily through dealings between merchants and these commercial customs eventually took the colour of law</w:t>
      </w:r>
      <w:r w:rsidR="00D978B0" w:rsidRPr="007C7165">
        <w:rPr>
          <w:rFonts w:asciiTheme="minorBidi" w:hAnsiTheme="minorBidi"/>
          <w:color w:val="808080" w:themeColor="background1" w:themeShade="80"/>
          <w:sz w:val="22"/>
          <w:szCs w:val="22"/>
          <w:lang w:val="en-GB"/>
        </w:rPr>
        <w:t xml:space="preserve"> codified or otherwise</w:t>
      </w:r>
      <w:r w:rsidR="003D67CF" w:rsidRPr="007C7165">
        <w:rPr>
          <w:rFonts w:asciiTheme="minorBidi" w:hAnsiTheme="minorBidi"/>
          <w:color w:val="808080" w:themeColor="background1" w:themeShade="80"/>
          <w:sz w:val="22"/>
          <w:szCs w:val="22"/>
          <w:lang w:val="en-GB"/>
        </w:rPr>
        <w:t>.</w:t>
      </w:r>
    </w:p>
    <w:p w14:paraId="19D5DD3E" w14:textId="77777777" w:rsidR="00D153E1" w:rsidRDefault="00D153E1" w:rsidP="007C7165">
      <w:pPr>
        <w:jc w:val="both"/>
        <w:rPr>
          <w:rFonts w:asciiTheme="minorBidi" w:hAnsiTheme="minorBidi"/>
          <w:color w:val="808080" w:themeColor="background1" w:themeShade="80"/>
          <w:sz w:val="22"/>
          <w:szCs w:val="22"/>
          <w:lang w:val="en-GB"/>
        </w:rPr>
      </w:pPr>
    </w:p>
    <w:p w14:paraId="0117CBC9" w14:textId="3E3E56A1" w:rsidR="00BA5D9A" w:rsidRPr="008D394D" w:rsidRDefault="00D978B0" w:rsidP="00692852">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An important aspect of any insolvency law is treatment of voidable transactions. The </w:t>
      </w:r>
      <w:r w:rsidR="006838B8" w:rsidRPr="008D394D">
        <w:rPr>
          <w:rFonts w:asciiTheme="minorBidi" w:hAnsiTheme="minorBidi"/>
          <w:color w:val="808080" w:themeColor="background1" w:themeShade="80"/>
          <w:sz w:val="22"/>
          <w:szCs w:val="22"/>
          <w:lang w:val="en-GB"/>
        </w:rPr>
        <w:t xml:space="preserve">need for existence of </w:t>
      </w:r>
      <w:r w:rsidR="00D20A05" w:rsidRPr="008D394D">
        <w:rPr>
          <w:rFonts w:asciiTheme="minorBidi" w:hAnsiTheme="minorBidi"/>
          <w:color w:val="808080" w:themeColor="background1" w:themeShade="80"/>
          <w:sz w:val="22"/>
          <w:szCs w:val="22"/>
          <w:lang w:val="en-GB"/>
        </w:rPr>
        <w:t xml:space="preserve">rules for treatment of voidable transactions arises because </w:t>
      </w:r>
      <w:r w:rsidR="003E4A9D" w:rsidRPr="008D394D">
        <w:rPr>
          <w:rFonts w:asciiTheme="minorBidi" w:hAnsiTheme="minorBidi"/>
          <w:color w:val="808080" w:themeColor="background1" w:themeShade="80"/>
          <w:sz w:val="22"/>
          <w:szCs w:val="22"/>
          <w:lang w:val="en-GB"/>
        </w:rPr>
        <w:t>insolvency is essentially a common</w:t>
      </w:r>
      <w:r w:rsidR="002F778B" w:rsidRPr="008D394D">
        <w:rPr>
          <w:rFonts w:asciiTheme="minorBidi" w:hAnsiTheme="minorBidi"/>
          <w:color w:val="808080" w:themeColor="background1" w:themeShade="80"/>
          <w:sz w:val="22"/>
          <w:szCs w:val="22"/>
          <w:lang w:val="en-GB"/>
        </w:rPr>
        <w:t xml:space="preserve"> debt collection mechanism</w:t>
      </w:r>
      <w:r w:rsidR="00054561" w:rsidRPr="008D394D">
        <w:rPr>
          <w:rFonts w:asciiTheme="minorBidi" w:hAnsiTheme="minorBidi"/>
          <w:color w:val="808080" w:themeColor="background1" w:themeShade="80"/>
          <w:sz w:val="22"/>
          <w:szCs w:val="22"/>
          <w:lang w:val="en-GB"/>
        </w:rPr>
        <w:t xml:space="preserve">. </w:t>
      </w:r>
      <w:r w:rsidR="00BA5D9A" w:rsidRPr="008D394D">
        <w:rPr>
          <w:rFonts w:asciiTheme="minorBidi" w:hAnsiTheme="minorBidi"/>
          <w:color w:val="808080" w:themeColor="background1" w:themeShade="80"/>
          <w:sz w:val="22"/>
          <w:szCs w:val="22"/>
          <w:lang w:val="en-GB"/>
        </w:rPr>
        <w:t xml:space="preserve">It must be ensured that all creditors which are situated similarly in terms of their </w:t>
      </w:r>
      <w:r w:rsidR="00FD0617" w:rsidRPr="008D394D">
        <w:rPr>
          <w:rFonts w:asciiTheme="minorBidi" w:hAnsiTheme="minorBidi"/>
          <w:color w:val="808080" w:themeColor="background1" w:themeShade="80"/>
          <w:sz w:val="22"/>
          <w:szCs w:val="22"/>
          <w:lang w:val="en-GB"/>
        </w:rPr>
        <w:t xml:space="preserve">ranking must be given an equal treatment. A debtor </w:t>
      </w:r>
      <w:proofErr w:type="gramStart"/>
      <w:r w:rsidR="00FD0617" w:rsidRPr="008D394D">
        <w:rPr>
          <w:rFonts w:asciiTheme="minorBidi" w:hAnsiTheme="minorBidi"/>
          <w:color w:val="808080" w:themeColor="background1" w:themeShade="80"/>
          <w:sz w:val="22"/>
          <w:szCs w:val="22"/>
          <w:lang w:val="en-GB"/>
        </w:rPr>
        <w:t>in order to</w:t>
      </w:r>
      <w:proofErr w:type="gramEnd"/>
      <w:r w:rsidR="00FD0617" w:rsidRPr="008D394D">
        <w:rPr>
          <w:rFonts w:asciiTheme="minorBidi" w:hAnsiTheme="minorBidi"/>
          <w:color w:val="808080" w:themeColor="background1" w:themeShade="80"/>
          <w:sz w:val="22"/>
          <w:szCs w:val="22"/>
          <w:lang w:val="en-GB"/>
        </w:rPr>
        <w:t xml:space="preserve"> frustrate this goal can </w:t>
      </w:r>
      <w:r w:rsidR="00527A8A" w:rsidRPr="008D394D">
        <w:rPr>
          <w:rFonts w:asciiTheme="minorBidi" w:hAnsiTheme="minorBidi"/>
          <w:color w:val="808080" w:themeColor="background1" w:themeShade="80"/>
          <w:sz w:val="22"/>
          <w:szCs w:val="22"/>
          <w:lang w:val="en-GB"/>
        </w:rPr>
        <w:t xml:space="preserve">potentially give favourable terms to a single creditor prior to </w:t>
      </w:r>
      <w:r w:rsidR="00527A8A" w:rsidRPr="008D394D">
        <w:rPr>
          <w:rFonts w:asciiTheme="minorBidi" w:hAnsiTheme="minorBidi"/>
          <w:color w:val="808080" w:themeColor="background1" w:themeShade="80"/>
          <w:sz w:val="22"/>
          <w:szCs w:val="22"/>
          <w:lang w:val="en-GB"/>
        </w:rPr>
        <w:lastRenderedPageBreak/>
        <w:t xml:space="preserve">commencement of insolvency. </w:t>
      </w:r>
      <w:r w:rsidR="000D78B9" w:rsidRPr="008D394D">
        <w:rPr>
          <w:rFonts w:asciiTheme="minorBidi" w:hAnsiTheme="minorBidi"/>
          <w:color w:val="808080" w:themeColor="background1" w:themeShade="80"/>
          <w:sz w:val="22"/>
          <w:szCs w:val="22"/>
          <w:lang w:val="en-GB"/>
        </w:rPr>
        <w:t xml:space="preserve">Or </w:t>
      </w:r>
      <w:r w:rsidR="00527A8A" w:rsidRPr="008D394D">
        <w:rPr>
          <w:rFonts w:asciiTheme="minorBidi" w:hAnsiTheme="minorBidi"/>
          <w:color w:val="808080" w:themeColor="background1" w:themeShade="80"/>
          <w:sz w:val="22"/>
          <w:szCs w:val="22"/>
          <w:lang w:val="en-GB"/>
        </w:rPr>
        <w:t xml:space="preserve">a Debtor could also potentially </w:t>
      </w:r>
      <w:r w:rsidR="000D78B9" w:rsidRPr="008D394D">
        <w:rPr>
          <w:rFonts w:asciiTheme="minorBidi" w:hAnsiTheme="minorBidi"/>
          <w:color w:val="808080" w:themeColor="background1" w:themeShade="80"/>
          <w:sz w:val="22"/>
          <w:szCs w:val="22"/>
          <w:lang w:val="en-GB"/>
        </w:rPr>
        <w:t>undertake a clever transaction solely devised to de</w:t>
      </w:r>
      <w:r w:rsidR="00B57569" w:rsidRPr="008D394D">
        <w:rPr>
          <w:rFonts w:asciiTheme="minorBidi" w:hAnsiTheme="minorBidi"/>
          <w:color w:val="808080" w:themeColor="background1" w:themeShade="80"/>
          <w:sz w:val="22"/>
          <w:szCs w:val="22"/>
          <w:lang w:val="en-GB"/>
        </w:rPr>
        <w:t>n</w:t>
      </w:r>
      <w:r w:rsidR="000D78B9" w:rsidRPr="008D394D">
        <w:rPr>
          <w:rFonts w:asciiTheme="minorBidi" w:hAnsiTheme="minorBidi"/>
          <w:color w:val="808080" w:themeColor="background1" w:themeShade="80"/>
          <w:sz w:val="22"/>
          <w:szCs w:val="22"/>
          <w:lang w:val="en-GB"/>
        </w:rPr>
        <w:t>y the creditors the benefits of all the assets of the Debtor.</w:t>
      </w:r>
      <w:r w:rsidR="00B57569" w:rsidRPr="008D394D">
        <w:rPr>
          <w:rFonts w:asciiTheme="minorBidi" w:hAnsiTheme="minorBidi"/>
          <w:color w:val="808080" w:themeColor="background1" w:themeShade="80"/>
          <w:sz w:val="22"/>
          <w:szCs w:val="22"/>
          <w:lang w:val="en-GB"/>
        </w:rPr>
        <w:t xml:space="preserve"> Such transactions would run to the common theme of all insolvency laws and need to be avoided or in other words reversed. </w:t>
      </w:r>
    </w:p>
    <w:p w14:paraId="154E4B68" w14:textId="77777777" w:rsidR="000D78B9" w:rsidRPr="008D394D" w:rsidRDefault="000D78B9" w:rsidP="00692852">
      <w:pPr>
        <w:jc w:val="both"/>
        <w:rPr>
          <w:rFonts w:asciiTheme="minorBidi" w:hAnsiTheme="minorBidi"/>
          <w:color w:val="808080" w:themeColor="background1" w:themeShade="80"/>
          <w:sz w:val="22"/>
          <w:szCs w:val="22"/>
          <w:lang w:val="en-GB"/>
        </w:rPr>
      </w:pPr>
    </w:p>
    <w:p w14:paraId="7E9F61C4" w14:textId="0A85A3AF" w:rsidR="00AB63DE" w:rsidRPr="008D394D" w:rsidRDefault="00497500" w:rsidP="00692852">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While principally all jurisdictions would agree that some transactions need to be avoided or reversed, w</w:t>
      </w:r>
      <w:r w:rsidR="00FD601D" w:rsidRPr="008D394D">
        <w:rPr>
          <w:rFonts w:asciiTheme="minorBidi" w:hAnsiTheme="minorBidi"/>
          <w:color w:val="808080" w:themeColor="background1" w:themeShade="80"/>
          <w:sz w:val="22"/>
          <w:szCs w:val="22"/>
          <w:lang w:val="en-GB"/>
        </w:rPr>
        <w:t xml:space="preserve">hich transactions would </w:t>
      </w:r>
      <w:r w:rsidR="00206E9B" w:rsidRPr="008D394D">
        <w:rPr>
          <w:rFonts w:asciiTheme="minorBidi" w:hAnsiTheme="minorBidi"/>
          <w:color w:val="808080" w:themeColor="background1" w:themeShade="80"/>
          <w:sz w:val="22"/>
          <w:szCs w:val="22"/>
          <w:lang w:val="en-GB"/>
        </w:rPr>
        <w:t>come within the net of voidable transactions is a question which gets very difficult to answer on a global level</w:t>
      </w:r>
      <w:r w:rsidRPr="008D394D">
        <w:rPr>
          <w:rFonts w:asciiTheme="minorBidi" w:hAnsiTheme="minorBidi"/>
          <w:color w:val="808080" w:themeColor="background1" w:themeShade="80"/>
          <w:sz w:val="22"/>
          <w:szCs w:val="22"/>
          <w:lang w:val="en-GB"/>
        </w:rPr>
        <w:t xml:space="preserve">. The answer would </w:t>
      </w:r>
      <w:r w:rsidR="00160108" w:rsidRPr="008D394D">
        <w:rPr>
          <w:rFonts w:asciiTheme="minorBidi" w:hAnsiTheme="minorBidi"/>
          <w:color w:val="808080" w:themeColor="background1" w:themeShade="80"/>
          <w:sz w:val="22"/>
          <w:szCs w:val="22"/>
          <w:lang w:val="en-GB"/>
        </w:rPr>
        <w:t>largely</w:t>
      </w:r>
      <w:r w:rsidRPr="008D394D">
        <w:rPr>
          <w:rFonts w:asciiTheme="minorBidi" w:hAnsiTheme="minorBidi"/>
          <w:color w:val="808080" w:themeColor="background1" w:themeShade="80"/>
          <w:sz w:val="22"/>
          <w:szCs w:val="22"/>
          <w:lang w:val="en-GB"/>
        </w:rPr>
        <w:t xml:space="preserve"> depend on local </w:t>
      </w:r>
      <w:r w:rsidR="00160108" w:rsidRPr="008D394D">
        <w:rPr>
          <w:rFonts w:asciiTheme="minorBidi" w:hAnsiTheme="minorBidi"/>
          <w:color w:val="808080" w:themeColor="background1" w:themeShade="80"/>
          <w:sz w:val="22"/>
          <w:szCs w:val="22"/>
          <w:lang w:val="en-GB"/>
        </w:rPr>
        <w:t>laws which are guided by</w:t>
      </w:r>
      <w:r w:rsidR="00B35A5D" w:rsidRPr="008D394D">
        <w:rPr>
          <w:rFonts w:asciiTheme="minorBidi" w:hAnsiTheme="minorBidi"/>
          <w:color w:val="808080" w:themeColor="background1" w:themeShade="80"/>
          <w:sz w:val="22"/>
          <w:szCs w:val="22"/>
          <w:lang w:val="en-GB"/>
        </w:rPr>
        <w:t xml:space="preserve"> the country’s public policy</w:t>
      </w:r>
      <w:r w:rsidR="002C76E6" w:rsidRPr="008D394D">
        <w:rPr>
          <w:rFonts w:asciiTheme="minorBidi" w:hAnsiTheme="minorBidi"/>
          <w:color w:val="808080" w:themeColor="background1" w:themeShade="80"/>
          <w:sz w:val="22"/>
          <w:szCs w:val="22"/>
          <w:lang w:val="en-GB"/>
        </w:rPr>
        <w:t xml:space="preserve">. This is a prime example of how </w:t>
      </w:r>
      <w:r w:rsidR="006D4490" w:rsidRPr="008D394D">
        <w:rPr>
          <w:rFonts w:asciiTheme="minorBidi" w:hAnsiTheme="minorBidi"/>
          <w:color w:val="808080" w:themeColor="background1" w:themeShade="80"/>
          <w:sz w:val="22"/>
          <w:szCs w:val="22"/>
          <w:lang w:val="en-GB"/>
        </w:rPr>
        <w:t xml:space="preserve">it becomes challenging to harmonise </w:t>
      </w:r>
      <w:r w:rsidR="00283E3F" w:rsidRPr="008D394D">
        <w:rPr>
          <w:rFonts w:asciiTheme="minorBidi" w:hAnsiTheme="minorBidi"/>
          <w:color w:val="808080" w:themeColor="background1" w:themeShade="80"/>
          <w:sz w:val="22"/>
          <w:szCs w:val="22"/>
          <w:lang w:val="en-GB"/>
        </w:rPr>
        <w:t>laws from different jurisdictions.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Theme="minorBidi" w:hAnsiTheme="minorBidi"/>
          <w:color w:val="808080" w:themeColor="background1" w:themeShade="80"/>
          <w:sz w:val="22"/>
          <w:szCs w:val="22"/>
          <w:lang w:val="en-GB"/>
        </w:rPr>
      </w:pPr>
    </w:p>
    <w:p w14:paraId="27E19BE0" w14:textId="616AB80B" w:rsidR="008D394D" w:rsidRPr="008D394D" w:rsidRDefault="008D394D" w:rsidP="00692852">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Answer:</w:t>
      </w:r>
    </w:p>
    <w:p w14:paraId="5F505EC0" w14:textId="701EC838" w:rsidR="001E1C34" w:rsidRPr="008D394D" w:rsidRDefault="00235FD1"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The primary limitation of the definition appears to be that it is focused on the domestic aspects of a legislation and in fact presumes existence of a domestic law which governs and </w:t>
      </w:r>
      <w:r w:rsidR="002869D0" w:rsidRPr="008D394D">
        <w:rPr>
          <w:rFonts w:asciiTheme="minorBidi" w:hAnsiTheme="minorBidi"/>
          <w:color w:val="808080" w:themeColor="background1" w:themeShade="80"/>
          <w:sz w:val="22"/>
          <w:szCs w:val="22"/>
          <w:lang w:val="en-GB"/>
        </w:rPr>
        <w:t xml:space="preserve">prescribes mode and manner of dealing with international insolvencies. </w:t>
      </w:r>
      <w:r w:rsidR="00837713" w:rsidRPr="008D394D">
        <w:rPr>
          <w:rFonts w:asciiTheme="minorBidi" w:hAnsiTheme="minorBidi"/>
          <w:color w:val="808080" w:themeColor="background1" w:themeShade="80"/>
          <w:sz w:val="22"/>
          <w:szCs w:val="22"/>
          <w:lang w:val="en-GB"/>
        </w:rPr>
        <w:t xml:space="preserve">As is often the case a domestic jurisdiction may be completely silent on </w:t>
      </w:r>
      <w:r w:rsidR="001A27D6" w:rsidRPr="008D394D">
        <w:rPr>
          <w:rFonts w:asciiTheme="minorBidi" w:hAnsiTheme="minorBidi"/>
          <w:color w:val="808080" w:themeColor="background1" w:themeShade="80"/>
          <w:sz w:val="22"/>
          <w:szCs w:val="22"/>
          <w:lang w:val="en-GB"/>
        </w:rPr>
        <w:t>the international insolvency aspect</w:t>
      </w:r>
      <w:r w:rsidR="003B5A80" w:rsidRPr="008D394D">
        <w:rPr>
          <w:rFonts w:asciiTheme="minorBidi" w:hAnsiTheme="minorBidi"/>
          <w:color w:val="808080" w:themeColor="background1" w:themeShade="80"/>
          <w:sz w:val="22"/>
          <w:szCs w:val="22"/>
          <w:lang w:val="en-GB"/>
        </w:rPr>
        <w:t xml:space="preserve"> or may have </w:t>
      </w:r>
      <w:r w:rsidR="001A27D6" w:rsidRPr="008D394D">
        <w:rPr>
          <w:rFonts w:asciiTheme="minorBidi" w:hAnsiTheme="minorBidi"/>
          <w:color w:val="808080" w:themeColor="background1" w:themeShade="80"/>
          <w:sz w:val="22"/>
          <w:szCs w:val="22"/>
          <w:lang w:val="en-GB"/>
        </w:rPr>
        <w:t>enabling framework which would not have been at present implemented.</w:t>
      </w:r>
    </w:p>
    <w:p w14:paraId="58B2127B" w14:textId="77777777" w:rsidR="002B005C" w:rsidRPr="008D394D" w:rsidRDefault="002B005C" w:rsidP="008D394D">
      <w:pPr>
        <w:jc w:val="both"/>
        <w:rPr>
          <w:rFonts w:asciiTheme="minorBidi" w:hAnsiTheme="minorBidi"/>
          <w:color w:val="808080" w:themeColor="background1" w:themeShade="80"/>
          <w:sz w:val="22"/>
          <w:szCs w:val="22"/>
          <w:lang w:val="en-GB"/>
        </w:rPr>
      </w:pPr>
    </w:p>
    <w:p w14:paraId="277E1FDB" w14:textId="79072452" w:rsidR="002B005C" w:rsidRPr="008D394D" w:rsidRDefault="002B005C"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A better way of approaching international insolvencies would be to consider </w:t>
      </w:r>
      <w:r w:rsidR="00425BE0" w:rsidRPr="008D394D">
        <w:rPr>
          <w:rFonts w:asciiTheme="minorBidi" w:hAnsiTheme="minorBidi"/>
          <w:color w:val="808080" w:themeColor="background1" w:themeShade="80"/>
          <w:sz w:val="22"/>
          <w:szCs w:val="22"/>
          <w:lang w:val="en-GB"/>
        </w:rPr>
        <w:t xml:space="preserve">the definition in terms of insolvency cases where the insolvent entity has assets in multiple jurisdictions </w:t>
      </w:r>
      <w:r w:rsidR="00B63F4E" w:rsidRPr="008D394D">
        <w:rPr>
          <w:rFonts w:asciiTheme="minorBidi" w:hAnsiTheme="minorBidi"/>
          <w:color w:val="808080" w:themeColor="background1" w:themeShade="80"/>
          <w:sz w:val="22"/>
          <w:szCs w:val="22"/>
          <w:lang w:val="en-GB"/>
        </w:rPr>
        <w:t>which require a common administration for the benefit of all stakeholders.</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1314A7BC" w14:textId="77777777" w:rsidR="008D394D" w:rsidRPr="008D394D" w:rsidRDefault="008D394D" w:rsidP="008D394D">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Answer:</w:t>
      </w:r>
    </w:p>
    <w:p w14:paraId="6675BEEE" w14:textId="0177B7EC" w:rsidR="001E1C34" w:rsidRPr="008D394D" w:rsidRDefault="005463AE"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Many states have </w:t>
      </w:r>
      <w:proofErr w:type="gramStart"/>
      <w:r w:rsidRPr="008D394D">
        <w:rPr>
          <w:rFonts w:asciiTheme="minorBidi" w:hAnsiTheme="minorBidi"/>
          <w:color w:val="808080" w:themeColor="background1" w:themeShade="80"/>
          <w:sz w:val="22"/>
          <w:szCs w:val="22"/>
          <w:lang w:val="en-GB"/>
        </w:rPr>
        <w:t>entered into</w:t>
      </w:r>
      <w:proofErr w:type="gramEnd"/>
      <w:r w:rsidRPr="008D394D">
        <w:rPr>
          <w:rFonts w:asciiTheme="minorBidi" w:hAnsiTheme="minorBidi"/>
          <w:color w:val="808080" w:themeColor="background1" w:themeShade="80"/>
          <w:sz w:val="22"/>
          <w:szCs w:val="22"/>
          <w:lang w:val="en-GB"/>
        </w:rPr>
        <w:t xml:space="preserve"> treaties and conventions </w:t>
      </w:r>
      <w:r w:rsidR="008C5430" w:rsidRPr="008D394D">
        <w:rPr>
          <w:rFonts w:asciiTheme="minorBidi" w:hAnsiTheme="minorBidi"/>
          <w:color w:val="808080" w:themeColor="background1" w:themeShade="80"/>
          <w:sz w:val="22"/>
          <w:szCs w:val="22"/>
          <w:lang w:val="en-GB"/>
        </w:rPr>
        <w:t>which import into the domestic laws of the relevant country aspects to resolve insolvenc</w:t>
      </w:r>
      <w:r w:rsidR="000661E2" w:rsidRPr="008D394D">
        <w:rPr>
          <w:rFonts w:asciiTheme="minorBidi" w:hAnsiTheme="minorBidi"/>
          <w:color w:val="808080" w:themeColor="background1" w:themeShade="80"/>
          <w:sz w:val="22"/>
          <w:szCs w:val="22"/>
          <w:lang w:val="en-GB"/>
        </w:rPr>
        <w:t xml:space="preserve">ies with an international element, this has been perhaps the most dominant and acceptable methodology for development of international insolvency issues. The approach of </w:t>
      </w:r>
      <w:proofErr w:type="gramStart"/>
      <w:r w:rsidR="000661E2" w:rsidRPr="008D394D">
        <w:rPr>
          <w:rFonts w:asciiTheme="minorBidi" w:hAnsiTheme="minorBidi"/>
          <w:color w:val="808080" w:themeColor="background1" w:themeShade="80"/>
          <w:sz w:val="22"/>
          <w:szCs w:val="22"/>
          <w:lang w:val="en-GB"/>
        </w:rPr>
        <w:t>entering into</w:t>
      </w:r>
      <w:proofErr w:type="gramEnd"/>
      <w:r w:rsidR="000661E2" w:rsidRPr="008D394D">
        <w:rPr>
          <w:rFonts w:asciiTheme="minorBidi" w:hAnsiTheme="minorBidi"/>
          <w:color w:val="808080" w:themeColor="background1" w:themeShade="80"/>
          <w:sz w:val="22"/>
          <w:szCs w:val="22"/>
          <w:lang w:val="en-GB"/>
        </w:rPr>
        <w:t xml:space="preserve"> treaties </w:t>
      </w:r>
      <w:r w:rsidR="0075355D" w:rsidRPr="008D394D">
        <w:rPr>
          <w:rFonts w:asciiTheme="minorBidi" w:hAnsiTheme="minorBidi"/>
          <w:color w:val="808080" w:themeColor="background1" w:themeShade="80"/>
          <w:sz w:val="22"/>
          <w:szCs w:val="22"/>
          <w:lang w:val="en-GB"/>
        </w:rPr>
        <w:t xml:space="preserve">or convention is acceptable to states since these are voluntary acts by individual states and more importantly afford a large degree of control and </w:t>
      </w:r>
      <w:r w:rsidR="00A707E4" w:rsidRPr="008D394D">
        <w:rPr>
          <w:rFonts w:asciiTheme="minorBidi" w:hAnsiTheme="minorBidi"/>
          <w:color w:val="808080" w:themeColor="background1" w:themeShade="80"/>
          <w:sz w:val="22"/>
          <w:szCs w:val="22"/>
          <w:lang w:val="en-GB"/>
        </w:rPr>
        <w:t xml:space="preserve">flexibility to the states to determine the issues between the contracting states. The natural </w:t>
      </w:r>
      <w:r w:rsidR="00E74A7A" w:rsidRPr="008D394D">
        <w:rPr>
          <w:rFonts w:asciiTheme="minorBidi" w:hAnsiTheme="minorBidi"/>
          <w:color w:val="808080" w:themeColor="background1" w:themeShade="80"/>
          <w:sz w:val="22"/>
          <w:szCs w:val="22"/>
          <w:lang w:val="en-GB"/>
        </w:rPr>
        <w:t xml:space="preserve">downside of this approach is that it is hard to </w:t>
      </w:r>
      <w:r w:rsidR="007B75EC" w:rsidRPr="008D394D">
        <w:rPr>
          <w:rFonts w:asciiTheme="minorBidi" w:hAnsiTheme="minorBidi"/>
          <w:color w:val="808080" w:themeColor="background1" w:themeShade="80"/>
          <w:sz w:val="22"/>
          <w:szCs w:val="22"/>
          <w:lang w:val="en-GB"/>
        </w:rPr>
        <w:t xml:space="preserve">reach global </w:t>
      </w:r>
      <w:r w:rsidR="007B75EC" w:rsidRPr="008D394D">
        <w:rPr>
          <w:rFonts w:asciiTheme="minorBidi" w:hAnsiTheme="minorBidi"/>
          <w:color w:val="808080" w:themeColor="background1" w:themeShade="80"/>
          <w:sz w:val="22"/>
          <w:szCs w:val="22"/>
          <w:lang w:val="en-GB"/>
        </w:rPr>
        <w:lastRenderedPageBreak/>
        <w:t xml:space="preserve">consensus since most states will focus on specific reginal issues which may have cropped up </w:t>
      </w:r>
      <w:proofErr w:type="gramStart"/>
      <w:r w:rsidR="007B75EC" w:rsidRPr="008D394D">
        <w:rPr>
          <w:rFonts w:asciiTheme="minorBidi" w:hAnsiTheme="minorBidi"/>
          <w:color w:val="808080" w:themeColor="background1" w:themeShade="80"/>
          <w:sz w:val="22"/>
          <w:szCs w:val="22"/>
          <w:lang w:val="en-GB"/>
        </w:rPr>
        <w:t>du</w:t>
      </w:r>
      <w:r w:rsidR="009C78FD" w:rsidRPr="008D394D">
        <w:rPr>
          <w:rFonts w:asciiTheme="minorBidi" w:hAnsiTheme="minorBidi"/>
          <w:color w:val="808080" w:themeColor="background1" w:themeShade="80"/>
          <w:sz w:val="22"/>
          <w:szCs w:val="22"/>
          <w:lang w:val="en-GB"/>
        </w:rPr>
        <w:t>ring the course of</w:t>
      </w:r>
      <w:proofErr w:type="gramEnd"/>
      <w:r w:rsidR="009C78FD" w:rsidRPr="008D394D">
        <w:rPr>
          <w:rFonts w:asciiTheme="minorBidi" w:hAnsiTheme="minorBidi"/>
          <w:color w:val="808080" w:themeColor="background1" w:themeShade="80"/>
          <w:sz w:val="22"/>
          <w:szCs w:val="22"/>
          <w:lang w:val="en-GB"/>
        </w:rPr>
        <w:t xml:space="preserve"> trade between the contracting states. </w:t>
      </w:r>
      <w:r w:rsidR="005C407C" w:rsidRPr="008D394D">
        <w:rPr>
          <w:rFonts w:asciiTheme="minorBidi" w:hAnsiTheme="minorBidi"/>
          <w:color w:val="808080" w:themeColor="background1" w:themeShade="80"/>
          <w:sz w:val="22"/>
          <w:szCs w:val="22"/>
          <w:lang w:val="en-GB"/>
        </w:rPr>
        <w:t xml:space="preserve">Despite its obvious flaws treaties or conventions are the traditional and </w:t>
      </w:r>
      <w:proofErr w:type="gramStart"/>
      <w:r w:rsidR="005C407C" w:rsidRPr="008D394D">
        <w:rPr>
          <w:rFonts w:asciiTheme="minorBidi" w:hAnsiTheme="minorBidi"/>
          <w:color w:val="808080" w:themeColor="background1" w:themeShade="80"/>
          <w:sz w:val="22"/>
          <w:szCs w:val="22"/>
          <w:lang w:val="en-GB"/>
        </w:rPr>
        <w:t>time tested</w:t>
      </w:r>
      <w:proofErr w:type="gramEnd"/>
      <w:r w:rsidR="005C407C" w:rsidRPr="008D394D">
        <w:rPr>
          <w:rFonts w:asciiTheme="minorBidi" w:hAnsiTheme="minorBidi"/>
          <w:color w:val="808080" w:themeColor="background1" w:themeShade="80"/>
          <w:sz w:val="22"/>
          <w:szCs w:val="22"/>
          <w:lang w:val="en-GB"/>
        </w:rPr>
        <w:t xml:space="preserve"> method to resolve international insolvency issues. </w:t>
      </w:r>
    </w:p>
    <w:p w14:paraId="30672293" w14:textId="77777777" w:rsidR="005C407C" w:rsidRPr="008D394D" w:rsidRDefault="005C407C" w:rsidP="008D394D">
      <w:pPr>
        <w:jc w:val="both"/>
        <w:rPr>
          <w:rFonts w:asciiTheme="minorBidi" w:hAnsiTheme="minorBidi"/>
          <w:color w:val="808080" w:themeColor="background1" w:themeShade="80"/>
          <w:sz w:val="22"/>
          <w:szCs w:val="22"/>
          <w:lang w:val="en-GB"/>
        </w:rPr>
      </w:pPr>
    </w:p>
    <w:p w14:paraId="27698921" w14:textId="3FBD86B9" w:rsidR="005C407C" w:rsidRPr="008D394D" w:rsidRDefault="001B7582"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For </w:t>
      </w:r>
      <w:r w:rsidR="009A071C" w:rsidRPr="008D394D">
        <w:rPr>
          <w:rFonts w:asciiTheme="minorBidi" w:hAnsiTheme="minorBidi"/>
          <w:color w:val="808080" w:themeColor="background1" w:themeShade="80"/>
          <w:sz w:val="22"/>
          <w:szCs w:val="22"/>
          <w:lang w:val="en-GB"/>
        </w:rPr>
        <w:t>instance,</w:t>
      </w:r>
      <w:r w:rsidRPr="008D394D">
        <w:rPr>
          <w:rFonts w:asciiTheme="minorBidi" w:hAnsiTheme="minorBidi"/>
          <w:color w:val="808080" w:themeColor="background1" w:themeShade="80"/>
          <w:sz w:val="22"/>
          <w:szCs w:val="22"/>
          <w:lang w:val="en-GB"/>
        </w:rPr>
        <w:t xml:space="preserve"> i</w:t>
      </w:r>
      <w:r w:rsidR="00862FB7" w:rsidRPr="008D394D">
        <w:rPr>
          <w:rFonts w:asciiTheme="minorBidi" w:hAnsiTheme="minorBidi"/>
          <w:color w:val="808080" w:themeColor="background1" w:themeShade="80"/>
          <w:sz w:val="22"/>
          <w:szCs w:val="22"/>
          <w:lang w:val="en-GB"/>
        </w:rPr>
        <w:t>n Europe bilateral conventions appeared for the first time aroun</w:t>
      </w:r>
      <w:r w:rsidR="00D53590" w:rsidRPr="008D394D">
        <w:rPr>
          <w:rFonts w:asciiTheme="minorBidi" w:hAnsiTheme="minorBidi"/>
          <w:color w:val="808080" w:themeColor="background1" w:themeShade="80"/>
          <w:sz w:val="22"/>
          <w:szCs w:val="22"/>
          <w:lang w:val="en-GB"/>
        </w:rPr>
        <w:t>d</w:t>
      </w:r>
      <w:r w:rsidR="00862FB7" w:rsidRPr="008D394D">
        <w:rPr>
          <w:rFonts w:asciiTheme="minorBidi" w:hAnsiTheme="minorBidi"/>
          <w:color w:val="808080" w:themeColor="background1" w:themeShade="80"/>
          <w:sz w:val="22"/>
          <w:szCs w:val="22"/>
          <w:lang w:val="en-GB"/>
        </w:rPr>
        <w:t xml:space="preserve"> 13</w:t>
      </w:r>
      <w:r w:rsidR="00D53590" w:rsidRPr="008D394D">
        <w:rPr>
          <w:rFonts w:asciiTheme="minorBidi" w:hAnsiTheme="minorBidi"/>
          <w:color w:val="808080" w:themeColor="background1" w:themeShade="80"/>
          <w:sz w:val="22"/>
          <w:szCs w:val="22"/>
          <w:lang w:val="en-GB"/>
        </w:rPr>
        <w:t>th and 14th century addressing absconding debtors and for collection of their assets.</w:t>
      </w:r>
      <w:r w:rsidR="00B270E6" w:rsidRPr="008D394D">
        <w:rPr>
          <w:rFonts w:asciiTheme="minorBidi" w:hAnsiTheme="minorBidi"/>
          <w:color w:val="808080" w:themeColor="background1" w:themeShade="80"/>
          <w:sz w:val="22"/>
          <w:szCs w:val="22"/>
          <w:lang w:val="en-GB"/>
        </w:rPr>
        <w:t xml:space="preserve"> The </w:t>
      </w:r>
      <w:r w:rsidR="00A5097F" w:rsidRPr="008D394D">
        <w:rPr>
          <w:rFonts w:asciiTheme="minorBidi" w:hAnsiTheme="minorBidi"/>
          <w:color w:val="808080" w:themeColor="background1" w:themeShade="80"/>
          <w:sz w:val="22"/>
          <w:szCs w:val="22"/>
          <w:lang w:val="en-GB"/>
        </w:rPr>
        <w:t xml:space="preserve">Council of Europe in 1990 had concluded the Istanbul convention, </w:t>
      </w:r>
      <w:r w:rsidR="008D394D" w:rsidRPr="008D394D">
        <w:rPr>
          <w:rFonts w:asciiTheme="minorBidi" w:hAnsiTheme="minorBidi"/>
          <w:color w:val="808080" w:themeColor="background1" w:themeShade="80"/>
          <w:sz w:val="22"/>
          <w:szCs w:val="22"/>
          <w:lang w:val="en-GB"/>
        </w:rPr>
        <w:t>Council</w:t>
      </w:r>
      <w:r w:rsidR="00A5097F" w:rsidRPr="008D394D">
        <w:rPr>
          <w:rFonts w:asciiTheme="minorBidi" w:hAnsiTheme="minorBidi"/>
          <w:color w:val="808080" w:themeColor="background1" w:themeShade="80"/>
          <w:sz w:val="22"/>
          <w:szCs w:val="22"/>
          <w:lang w:val="en-GB"/>
        </w:rPr>
        <w:t xml:space="preserve"> of Europe Treaty Series No. 136 while this was never signed by enough member states to enter into force it had a significant impact on the way international insolvency issues were dealt with by the European Union later.</w:t>
      </w:r>
    </w:p>
    <w:p w14:paraId="24C03461" w14:textId="77777777" w:rsidR="00A5097F" w:rsidRPr="008D394D" w:rsidRDefault="00A5097F" w:rsidP="008D394D">
      <w:pPr>
        <w:jc w:val="both"/>
        <w:rPr>
          <w:rFonts w:asciiTheme="minorBidi" w:hAnsiTheme="minorBidi"/>
          <w:color w:val="808080" w:themeColor="background1" w:themeShade="80"/>
          <w:sz w:val="22"/>
          <w:szCs w:val="22"/>
          <w:lang w:val="en-GB"/>
        </w:rPr>
      </w:pPr>
    </w:p>
    <w:p w14:paraId="220DC3E7" w14:textId="77777777" w:rsidR="008D394D" w:rsidRDefault="008D394D" w:rsidP="00692852">
      <w:pPr>
        <w:jc w:val="both"/>
        <w:rPr>
          <w:rFonts w:ascii="Avenir Next Demi Bold" w:hAnsi="Avenir Next Demi Bold" w:cs="Arial"/>
          <w:b/>
          <w:bCs/>
          <w:sz w:val="22"/>
          <w:szCs w:val="22"/>
          <w:lang w:val="en-GB"/>
        </w:rPr>
      </w:pPr>
    </w:p>
    <w:p w14:paraId="55C402CC" w14:textId="0518C36C"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CBF012E" w14:textId="597B3355" w:rsidR="001E1C34" w:rsidRPr="008D394D" w:rsidRDefault="0093408F" w:rsidP="00692852">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Answer:</w:t>
      </w:r>
    </w:p>
    <w:p w14:paraId="029B7336" w14:textId="03F732CD" w:rsidR="0093408F" w:rsidRPr="008D394D" w:rsidRDefault="0093408F" w:rsidP="00692852">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A formal insolvency proceeding will be an action initiated by Lobo before the Courts in </w:t>
      </w:r>
      <w:proofErr w:type="spellStart"/>
      <w:r w:rsidRPr="008D394D">
        <w:rPr>
          <w:rFonts w:asciiTheme="minorBidi" w:hAnsiTheme="minorBidi"/>
          <w:color w:val="808080" w:themeColor="background1" w:themeShade="80"/>
          <w:sz w:val="22"/>
          <w:szCs w:val="22"/>
          <w:lang w:val="en-GB"/>
        </w:rPr>
        <w:t>Asgard</w:t>
      </w:r>
      <w:proofErr w:type="spellEnd"/>
      <w:r w:rsidRPr="008D394D">
        <w:rPr>
          <w:rFonts w:asciiTheme="minorBidi" w:hAnsiTheme="minorBidi"/>
          <w:color w:val="808080" w:themeColor="background1" w:themeShade="80"/>
          <w:sz w:val="22"/>
          <w:szCs w:val="22"/>
          <w:lang w:val="en-GB"/>
        </w:rPr>
        <w:t xml:space="preserve"> for insolvency resolution o</w:t>
      </w:r>
      <w:r w:rsidR="003F593F" w:rsidRPr="008D394D">
        <w:rPr>
          <w:rFonts w:asciiTheme="minorBidi" w:hAnsiTheme="minorBidi"/>
          <w:color w:val="808080" w:themeColor="background1" w:themeShade="80"/>
          <w:sz w:val="22"/>
          <w:szCs w:val="22"/>
          <w:lang w:val="en-GB"/>
        </w:rPr>
        <w:t>f</w:t>
      </w:r>
      <w:r w:rsidRPr="008D394D">
        <w:rPr>
          <w:rFonts w:asciiTheme="minorBidi" w:hAnsiTheme="minorBidi"/>
          <w:color w:val="808080" w:themeColor="background1" w:themeShade="80"/>
          <w:sz w:val="22"/>
          <w:szCs w:val="22"/>
          <w:lang w:val="en-GB"/>
        </w:rPr>
        <w:t xml:space="preserve"> </w:t>
      </w:r>
      <w:r w:rsidR="002D0906" w:rsidRPr="008D394D">
        <w:rPr>
          <w:rFonts w:asciiTheme="minorBidi" w:hAnsiTheme="minorBidi"/>
          <w:color w:val="808080" w:themeColor="background1" w:themeShade="80"/>
          <w:sz w:val="22"/>
          <w:szCs w:val="22"/>
          <w:lang w:val="en-GB"/>
        </w:rPr>
        <w:t>FPPL</w:t>
      </w:r>
      <w:r w:rsidR="003F593F" w:rsidRPr="008D394D">
        <w:rPr>
          <w:rFonts w:asciiTheme="minorBidi" w:hAnsiTheme="minorBidi"/>
          <w:color w:val="808080" w:themeColor="background1" w:themeShade="80"/>
          <w:sz w:val="22"/>
          <w:szCs w:val="22"/>
          <w:lang w:val="en-GB"/>
        </w:rPr>
        <w:t xml:space="preserve"> by contrast an informal insolvency arrangement will be an agreement between Lobo and FPPL which </w:t>
      </w:r>
      <w:r w:rsidR="00952F3A" w:rsidRPr="008D394D">
        <w:rPr>
          <w:rFonts w:asciiTheme="minorBidi" w:hAnsiTheme="minorBidi"/>
          <w:color w:val="808080" w:themeColor="background1" w:themeShade="80"/>
          <w:sz w:val="22"/>
          <w:szCs w:val="22"/>
          <w:lang w:val="en-GB"/>
        </w:rPr>
        <w:t>addresses the concerns of both the parties and will afford a much larger area of play to the parties to come to an amicable solution.</w:t>
      </w:r>
    </w:p>
    <w:p w14:paraId="576076DF" w14:textId="77777777" w:rsidR="00952F3A" w:rsidRPr="008D394D" w:rsidRDefault="00952F3A" w:rsidP="00692852">
      <w:pPr>
        <w:jc w:val="both"/>
        <w:rPr>
          <w:rFonts w:asciiTheme="minorBidi" w:hAnsiTheme="minorBidi"/>
          <w:color w:val="808080" w:themeColor="background1" w:themeShade="80"/>
          <w:sz w:val="22"/>
          <w:szCs w:val="22"/>
          <w:lang w:val="en-GB"/>
        </w:rPr>
      </w:pPr>
    </w:p>
    <w:p w14:paraId="3495BAE1" w14:textId="4F1078CE" w:rsidR="00952F3A" w:rsidRPr="008D394D" w:rsidRDefault="00177A27" w:rsidP="00692852">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Lobo should keep in mind that FPPL is only registered as a foreign company in </w:t>
      </w:r>
      <w:proofErr w:type="spellStart"/>
      <w:r w:rsidRPr="008D394D">
        <w:rPr>
          <w:rFonts w:asciiTheme="minorBidi" w:hAnsiTheme="minorBidi"/>
          <w:color w:val="808080" w:themeColor="background1" w:themeShade="80"/>
          <w:sz w:val="22"/>
          <w:szCs w:val="22"/>
          <w:lang w:val="en-GB"/>
        </w:rPr>
        <w:t>Asgard</w:t>
      </w:r>
      <w:proofErr w:type="spellEnd"/>
      <w:r w:rsidRPr="008D394D">
        <w:rPr>
          <w:rFonts w:asciiTheme="minorBidi" w:hAnsiTheme="minorBidi"/>
          <w:color w:val="808080" w:themeColor="background1" w:themeShade="80"/>
          <w:sz w:val="22"/>
          <w:szCs w:val="22"/>
          <w:lang w:val="en-GB"/>
        </w:rPr>
        <w:t xml:space="preserve">, this would typically mean that </w:t>
      </w:r>
      <w:r w:rsidR="00922E2C" w:rsidRPr="008D394D">
        <w:rPr>
          <w:rFonts w:asciiTheme="minorBidi" w:hAnsiTheme="minorBidi"/>
          <w:color w:val="808080" w:themeColor="background1" w:themeShade="80"/>
          <w:sz w:val="22"/>
          <w:szCs w:val="22"/>
          <w:lang w:val="en-GB"/>
        </w:rPr>
        <w:t xml:space="preserve">Lobo is </w:t>
      </w:r>
      <w:r w:rsidR="00D1595F" w:rsidRPr="008D394D">
        <w:rPr>
          <w:rFonts w:asciiTheme="minorBidi" w:hAnsiTheme="minorBidi"/>
          <w:color w:val="808080" w:themeColor="background1" w:themeShade="80"/>
          <w:sz w:val="22"/>
          <w:szCs w:val="22"/>
          <w:lang w:val="en-GB"/>
        </w:rPr>
        <w:t>essentially a</w:t>
      </w:r>
      <w:r w:rsidR="00922E2C" w:rsidRPr="008D394D">
        <w:rPr>
          <w:rFonts w:asciiTheme="minorBidi" w:hAnsiTheme="minorBidi"/>
          <w:color w:val="808080" w:themeColor="background1" w:themeShade="80"/>
          <w:sz w:val="22"/>
          <w:szCs w:val="22"/>
          <w:lang w:val="en-GB"/>
        </w:rPr>
        <w:t xml:space="preserve"> resident of </w:t>
      </w:r>
      <w:proofErr w:type="gramStart"/>
      <w:r w:rsidR="00C9293B" w:rsidRPr="008D394D">
        <w:rPr>
          <w:rFonts w:asciiTheme="minorBidi" w:hAnsiTheme="minorBidi"/>
          <w:color w:val="808080" w:themeColor="background1" w:themeShade="80"/>
          <w:sz w:val="22"/>
          <w:szCs w:val="22"/>
          <w:lang w:val="en-GB"/>
        </w:rPr>
        <w:t>Encanto</w:t>
      </w:r>
      <w:proofErr w:type="gramEnd"/>
      <w:r w:rsidR="00C9293B" w:rsidRPr="008D394D">
        <w:rPr>
          <w:rFonts w:asciiTheme="minorBidi" w:hAnsiTheme="minorBidi"/>
          <w:color w:val="808080" w:themeColor="background1" w:themeShade="80"/>
          <w:sz w:val="22"/>
          <w:szCs w:val="22"/>
          <w:lang w:val="en-GB"/>
        </w:rPr>
        <w:t xml:space="preserve"> </w:t>
      </w:r>
      <w:r w:rsidR="007D102D" w:rsidRPr="008D394D">
        <w:rPr>
          <w:rFonts w:asciiTheme="minorBidi" w:hAnsiTheme="minorBidi"/>
          <w:color w:val="808080" w:themeColor="background1" w:themeShade="80"/>
          <w:sz w:val="22"/>
          <w:szCs w:val="22"/>
          <w:lang w:val="en-GB"/>
        </w:rPr>
        <w:t xml:space="preserve">and it would need to be examined if the two countries have any treaty </w:t>
      </w:r>
      <w:r w:rsidR="00151714" w:rsidRPr="008D394D">
        <w:rPr>
          <w:rFonts w:asciiTheme="minorBidi" w:hAnsiTheme="minorBidi"/>
          <w:color w:val="808080" w:themeColor="background1" w:themeShade="80"/>
          <w:sz w:val="22"/>
          <w:szCs w:val="22"/>
          <w:lang w:val="en-GB"/>
        </w:rPr>
        <w:t xml:space="preserve">dealing with entities which are not domiciled in the </w:t>
      </w:r>
      <w:r w:rsidR="003F5F7F" w:rsidRPr="008D394D">
        <w:rPr>
          <w:rFonts w:asciiTheme="minorBidi" w:hAnsiTheme="minorBidi"/>
          <w:color w:val="808080" w:themeColor="background1" w:themeShade="80"/>
          <w:sz w:val="22"/>
          <w:szCs w:val="22"/>
          <w:lang w:val="en-GB"/>
        </w:rPr>
        <w:t xml:space="preserve">country where insolvency proceedings are initiated. If no such treaty or other common law principles </w:t>
      </w:r>
      <w:r w:rsidR="008D394D" w:rsidRPr="008D394D">
        <w:rPr>
          <w:rFonts w:asciiTheme="minorBidi" w:hAnsiTheme="minorBidi"/>
          <w:color w:val="808080" w:themeColor="background1" w:themeShade="80"/>
          <w:sz w:val="22"/>
          <w:szCs w:val="22"/>
          <w:lang w:val="en-GB"/>
        </w:rPr>
        <w:t>exist,</w:t>
      </w:r>
      <w:r w:rsidR="003F5F7F" w:rsidRPr="008D394D">
        <w:rPr>
          <w:rFonts w:asciiTheme="minorBidi" w:hAnsiTheme="minorBidi"/>
          <w:color w:val="808080" w:themeColor="background1" w:themeShade="80"/>
          <w:sz w:val="22"/>
          <w:szCs w:val="22"/>
          <w:lang w:val="en-GB"/>
        </w:rPr>
        <w:t xml:space="preserve"> it would be difficult for Lobo to </w:t>
      </w:r>
      <w:proofErr w:type="gramStart"/>
      <w:r w:rsidR="003F5F7F" w:rsidRPr="008D394D">
        <w:rPr>
          <w:rFonts w:asciiTheme="minorBidi" w:hAnsiTheme="minorBidi"/>
          <w:color w:val="808080" w:themeColor="background1" w:themeShade="80"/>
          <w:sz w:val="22"/>
          <w:szCs w:val="22"/>
          <w:lang w:val="en-GB"/>
        </w:rPr>
        <w:t>effective</w:t>
      </w:r>
      <w:proofErr w:type="gramEnd"/>
      <w:r w:rsidR="003F5F7F" w:rsidRPr="008D394D">
        <w:rPr>
          <w:rFonts w:asciiTheme="minorBidi" w:hAnsiTheme="minorBidi"/>
          <w:color w:val="808080" w:themeColor="background1" w:themeShade="80"/>
          <w:sz w:val="22"/>
          <w:szCs w:val="22"/>
          <w:lang w:val="en-GB"/>
        </w:rPr>
        <w:t xml:space="preserve"> </w:t>
      </w:r>
      <w:r w:rsidR="00E32D2F" w:rsidRPr="008D394D">
        <w:rPr>
          <w:rFonts w:asciiTheme="minorBidi" w:hAnsiTheme="minorBidi"/>
          <w:color w:val="808080" w:themeColor="background1" w:themeShade="80"/>
          <w:sz w:val="22"/>
          <w:szCs w:val="22"/>
          <w:lang w:val="en-GB"/>
        </w:rPr>
        <w:t xml:space="preserve">run the insolvency proceedings in </w:t>
      </w:r>
      <w:proofErr w:type="spellStart"/>
      <w:r w:rsidR="00E32D2F" w:rsidRPr="008D394D">
        <w:rPr>
          <w:rFonts w:asciiTheme="minorBidi" w:hAnsiTheme="minorBidi"/>
          <w:color w:val="808080" w:themeColor="background1" w:themeShade="80"/>
          <w:sz w:val="22"/>
          <w:szCs w:val="22"/>
          <w:lang w:val="en-GB"/>
        </w:rPr>
        <w:t>Asgard</w:t>
      </w:r>
      <w:proofErr w:type="spellEnd"/>
      <w:r w:rsidR="00E32D2F" w:rsidRPr="008D394D">
        <w:rPr>
          <w:rFonts w:asciiTheme="minorBidi" w:hAnsiTheme="minorBidi"/>
          <w:color w:val="808080" w:themeColor="background1" w:themeShade="80"/>
          <w:sz w:val="22"/>
          <w:szCs w:val="22"/>
          <w:lang w:val="en-GB"/>
        </w:rPr>
        <w:t>. Further,</w:t>
      </w:r>
      <w:r w:rsidR="008061C1" w:rsidRPr="008D394D">
        <w:rPr>
          <w:rFonts w:asciiTheme="minorBidi" w:hAnsiTheme="minorBidi"/>
          <w:color w:val="808080" w:themeColor="background1" w:themeShade="80"/>
          <w:sz w:val="22"/>
          <w:szCs w:val="22"/>
          <w:lang w:val="en-GB"/>
        </w:rPr>
        <w:t xml:space="preserve"> corporations do not generally run asset heavy operations as a foreign registered entity since this structure does not afford to them the protection of a separate legal entity, thus chances are high that </w:t>
      </w:r>
      <w:r w:rsidR="00802A2C" w:rsidRPr="008D394D">
        <w:rPr>
          <w:rFonts w:asciiTheme="minorBidi" w:hAnsiTheme="minorBidi"/>
          <w:color w:val="808080" w:themeColor="background1" w:themeShade="80"/>
          <w:sz w:val="22"/>
          <w:szCs w:val="22"/>
          <w:lang w:val="en-GB"/>
        </w:rPr>
        <w:t xml:space="preserve">FPPL may not have sufficient assets in </w:t>
      </w:r>
      <w:proofErr w:type="spellStart"/>
      <w:r w:rsidR="00802A2C" w:rsidRPr="008D394D">
        <w:rPr>
          <w:rFonts w:asciiTheme="minorBidi" w:hAnsiTheme="minorBidi"/>
          <w:color w:val="808080" w:themeColor="background1" w:themeShade="80"/>
          <w:sz w:val="22"/>
          <w:szCs w:val="22"/>
          <w:lang w:val="en-GB"/>
        </w:rPr>
        <w:t>Asgard</w:t>
      </w:r>
      <w:proofErr w:type="spellEnd"/>
      <w:r w:rsidR="00802A2C" w:rsidRPr="008D394D">
        <w:rPr>
          <w:rFonts w:asciiTheme="minorBidi" w:hAnsiTheme="minorBidi"/>
          <w:color w:val="808080" w:themeColor="background1" w:themeShade="80"/>
          <w:sz w:val="22"/>
          <w:szCs w:val="22"/>
          <w:lang w:val="en-GB"/>
        </w:rPr>
        <w:t xml:space="preserve"> for Lobo to enforce its rights against even if the courts in </w:t>
      </w:r>
      <w:proofErr w:type="spellStart"/>
      <w:r w:rsidR="00802A2C" w:rsidRPr="008D394D">
        <w:rPr>
          <w:rFonts w:asciiTheme="minorBidi" w:hAnsiTheme="minorBidi"/>
          <w:color w:val="808080" w:themeColor="background1" w:themeShade="80"/>
          <w:sz w:val="22"/>
          <w:szCs w:val="22"/>
          <w:lang w:val="en-GB"/>
        </w:rPr>
        <w:t>Asgard</w:t>
      </w:r>
      <w:proofErr w:type="spellEnd"/>
      <w:r w:rsidR="00802A2C" w:rsidRPr="008D394D">
        <w:rPr>
          <w:rFonts w:asciiTheme="minorBidi" w:hAnsiTheme="minorBidi"/>
          <w:color w:val="808080" w:themeColor="background1" w:themeShade="80"/>
          <w:sz w:val="22"/>
          <w:szCs w:val="22"/>
          <w:lang w:val="en-GB"/>
        </w:rPr>
        <w:t xml:space="preserve"> provide full support to Lobo. Keeping the </w:t>
      </w:r>
      <w:r w:rsidR="00802A2C" w:rsidRPr="008D394D">
        <w:rPr>
          <w:rFonts w:asciiTheme="minorBidi" w:hAnsiTheme="minorBidi"/>
          <w:color w:val="808080" w:themeColor="background1" w:themeShade="80"/>
          <w:sz w:val="22"/>
          <w:szCs w:val="22"/>
          <w:lang w:val="en-GB"/>
        </w:rPr>
        <w:lastRenderedPageBreak/>
        <w:t xml:space="preserve">above considerations in mind it would be preferable for Lobo to explore an informal </w:t>
      </w:r>
      <w:r w:rsidR="008E7530" w:rsidRPr="008D394D">
        <w:rPr>
          <w:rFonts w:asciiTheme="minorBidi" w:hAnsiTheme="minorBidi"/>
          <w:color w:val="808080" w:themeColor="background1" w:themeShade="80"/>
          <w:sz w:val="22"/>
          <w:szCs w:val="22"/>
          <w:lang w:val="en-GB"/>
        </w:rPr>
        <w:t>insolvency arrangement, if for any reason such arrangement does not fructify Lobo will in any event have the option of approaching through the formal enforcement mechanisms.</w:t>
      </w:r>
    </w:p>
    <w:p w14:paraId="05A2D79D" w14:textId="77777777" w:rsidR="002D0906" w:rsidRDefault="002D0906"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2F02FD3" w14:textId="156DBE3B" w:rsidR="001D674A" w:rsidRPr="008D394D" w:rsidRDefault="001D674A" w:rsidP="00692852">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Answer:</w:t>
      </w:r>
    </w:p>
    <w:p w14:paraId="16C41B21" w14:textId="1F2783C0" w:rsidR="001E1C34" w:rsidRPr="008D394D" w:rsidRDefault="001D674A"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The </w:t>
      </w:r>
      <w:r w:rsidR="00C45CF3" w:rsidRPr="008D394D">
        <w:rPr>
          <w:rFonts w:asciiTheme="minorBidi" w:hAnsiTheme="minorBidi"/>
          <w:color w:val="808080" w:themeColor="background1" w:themeShade="80"/>
          <w:sz w:val="22"/>
          <w:szCs w:val="22"/>
          <w:lang w:val="en-GB"/>
        </w:rPr>
        <w:t xml:space="preserve">two insolvency representatives are bound to have multiple issues unless a treaty or convention adopting a common approach exists between the states the differences </w:t>
      </w:r>
      <w:r w:rsidR="00A66F5A" w:rsidRPr="008D394D">
        <w:rPr>
          <w:rFonts w:asciiTheme="minorBidi" w:hAnsiTheme="minorBidi"/>
          <w:color w:val="808080" w:themeColor="background1" w:themeShade="80"/>
          <w:sz w:val="22"/>
          <w:szCs w:val="22"/>
          <w:lang w:val="en-GB"/>
        </w:rPr>
        <w:t>in procedure to be followed by the two representatives will in itself be a challenge for instance the time lines within which the insolvency has to be conducted and closed may be different in the two jurisdictions,</w:t>
      </w:r>
      <w:r w:rsidR="008932BF" w:rsidRPr="008D394D">
        <w:rPr>
          <w:rFonts w:asciiTheme="minorBidi" w:hAnsiTheme="minorBidi"/>
          <w:color w:val="808080" w:themeColor="background1" w:themeShade="80"/>
          <w:sz w:val="22"/>
          <w:szCs w:val="22"/>
          <w:lang w:val="en-GB"/>
        </w:rPr>
        <w:t xml:space="preserve"> even more challenging will be a situation if the priority required to be given to different classes of creditors is not the same in both jurisdictions, it will be a huge challenge to balance the interests of stakeholders in both jurisdictions. </w:t>
      </w:r>
      <w:r w:rsidR="00474DBB" w:rsidRPr="008D394D">
        <w:rPr>
          <w:rFonts w:asciiTheme="minorBidi" w:hAnsiTheme="minorBidi"/>
          <w:color w:val="808080" w:themeColor="background1" w:themeShade="80"/>
          <w:sz w:val="22"/>
          <w:szCs w:val="22"/>
          <w:lang w:val="en-GB"/>
        </w:rPr>
        <w:t xml:space="preserve">For </w:t>
      </w:r>
      <w:r w:rsidR="009837BD" w:rsidRPr="008D394D">
        <w:rPr>
          <w:rFonts w:asciiTheme="minorBidi" w:hAnsiTheme="minorBidi"/>
          <w:color w:val="808080" w:themeColor="background1" w:themeShade="80"/>
          <w:sz w:val="22"/>
          <w:szCs w:val="22"/>
          <w:lang w:val="en-GB"/>
        </w:rPr>
        <w:t>instance,</w:t>
      </w:r>
      <w:r w:rsidR="00474DBB" w:rsidRPr="008D394D">
        <w:rPr>
          <w:rFonts w:asciiTheme="minorBidi" w:hAnsiTheme="minorBidi"/>
          <w:color w:val="808080" w:themeColor="background1" w:themeShade="80"/>
          <w:sz w:val="22"/>
          <w:szCs w:val="22"/>
          <w:lang w:val="en-GB"/>
        </w:rPr>
        <w:t xml:space="preserve"> one jurisdiction may place crown debt at highest priority while another may put crown debt at lower priority. </w:t>
      </w:r>
      <w:r w:rsidR="00095106" w:rsidRPr="008D394D">
        <w:rPr>
          <w:rFonts w:asciiTheme="minorBidi" w:hAnsiTheme="minorBidi"/>
          <w:color w:val="808080" w:themeColor="background1" w:themeShade="80"/>
          <w:sz w:val="22"/>
          <w:szCs w:val="22"/>
          <w:lang w:val="en-GB"/>
        </w:rPr>
        <w:t xml:space="preserve">Another point of contention between the two is likely to be the fact that no separate legal entity exists in </w:t>
      </w:r>
      <w:proofErr w:type="spellStart"/>
      <w:r w:rsidR="00095106" w:rsidRPr="008D394D">
        <w:rPr>
          <w:rFonts w:asciiTheme="minorBidi" w:hAnsiTheme="minorBidi"/>
          <w:color w:val="808080" w:themeColor="background1" w:themeShade="80"/>
          <w:sz w:val="22"/>
          <w:szCs w:val="22"/>
          <w:lang w:val="en-GB"/>
        </w:rPr>
        <w:t>Asgard</w:t>
      </w:r>
      <w:proofErr w:type="spellEnd"/>
      <w:r w:rsidR="00095106" w:rsidRPr="008D394D">
        <w:rPr>
          <w:rFonts w:asciiTheme="minorBidi" w:hAnsiTheme="minorBidi"/>
          <w:color w:val="808080" w:themeColor="background1" w:themeShade="80"/>
          <w:sz w:val="22"/>
          <w:szCs w:val="22"/>
          <w:lang w:val="en-GB"/>
        </w:rPr>
        <w:t xml:space="preserve"> and thus effectively </w:t>
      </w:r>
      <w:r w:rsidR="00B34D06" w:rsidRPr="008D394D">
        <w:rPr>
          <w:rFonts w:asciiTheme="minorBidi" w:hAnsiTheme="minorBidi"/>
          <w:color w:val="808080" w:themeColor="background1" w:themeShade="80"/>
          <w:sz w:val="22"/>
          <w:szCs w:val="22"/>
          <w:lang w:val="en-GB"/>
        </w:rPr>
        <w:t xml:space="preserve">insolvency representative of Encanto may claim rights over the assets which </w:t>
      </w:r>
      <w:proofErr w:type="gramStart"/>
      <w:r w:rsidR="00B34D06" w:rsidRPr="008D394D">
        <w:rPr>
          <w:rFonts w:asciiTheme="minorBidi" w:hAnsiTheme="minorBidi"/>
          <w:color w:val="808080" w:themeColor="background1" w:themeShade="80"/>
          <w:sz w:val="22"/>
          <w:szCs w:val="22"/>
          <w:lang w:val="en-GB"/>
        </w:rPr>
        <w:t>are located in</w:t>
      </w:r>
      <w:proofErr w:type="gramEnd"/>
      <w:r w:rsidR="00B34D06" w:rsidRPr="008D394D">
        <w:rPr>
          <w:rFonts w:asciiTheme="minorBidi" w:hAnsiTheme="minorBidi"/>
          <w:color w:val="808080" w:themeColor="background1" w:themeShade="80"/>
          <w:sz w:val="22"/>
          <w:szCs w:val="22"/>
          <w:lang w:val="en-GB"/>
        </w:rPr>
        <w:t xml:space="preserve"> </w:t>
      </w:r>
      <w:proofErr w:type="spellStart"/>
      <w:r w:rsidR="00B34D06" w:rsidRPr="008D394D">
        <w:rPr>
          <w:rFonts w:asciiTheme="minorBidi" w:hAnsiTheme="minorBidi"/>
          <w:color w:val="808080" w:themeColor="background1" w:themeShade="80"/>
          <w:sz w:val="22"/>
          <w:szCs w:val="22"/>
          <w:lang w:val="en-GB"/>
        </w:rPr>
        <w:t>Asgard</w:t>
      </w:r>
      <w:proofErr w:type="spellEnd"/>
      <w:r w:rsidR="00B34D06" w:rsidRPr="008D394D">
        <w:rPr>
          <w:rFonts w:asciiTheme="minorBidi" w:hAnsiTheme="minorBidi"/>
          <w:color w:val="808080" w:themeColor="background1" w:themeShade="80"/>
          <w:sz w:val="22"/>
          <w:szCs w:val="22"/>
          <w:lang w:val="en-GB"/>
        </w:rPr>
        <w:t xml:space="preserve"> and may be statutorily bound to </w:t>
      </w:r>
      <w:r w:rsidR="001827A2" w:rsidRPr="008D394D">
        <w:rPr>
          <w:rFonts w:asciiTheme="minorBidi" w:hAnsiTheme="minorBidi"/>
          <w:color w:val="808080" w:themeColor="background1" w:themeShade="80"/>
          <w:sz w:val="22"/>
          <w:szCs w:val="22"/>
          <w:lang w:val="en-GB"/>
        </w:rPr>
        <w:t xml:space="preserve">bring in those assets into the insolvency process at Encanto. </w:t>
      </w:r>
    </w:p>
    <w:p w14:paraId="5A6A0729" w14:textId="77777777" w:rsidR="001827A2" w:rsidRPr="008D394D" w:rsidRDefault="001827A2" w:rsidP="008D394D">
      <w:pPr>
        <w:jc w:val="both"/>
        <w:rPr>
          <w:rFonts w:asciiTheme="minorBidi" w:hAnsiTheme="minorBidi"/>
          <w:color w:val="808080" w:themeColor="background1" w:themeShade="80"/>
          <w:sz w:val="22"/>
          <w:szCs w:val="22"/>
          <w:lang w:val="en-GB"/>
        </w:rPr>
      </w:pPr>
    </w:p>
    <w:p w14:paraId="447AB170" w14:textId="4C4F29EA" w:rsidR="001827A2" w:rsidRPr="008D394D" w:rsidRDefault="004A22F9"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Assuming there </w:t>
      </w:r>
      <w:r w:rsidR="00095064" w:rsidRPr="008D394D">
        <w:rPr>
          <w:rFonts w:asciiTheme="minorBidi" w:hAnsiTheme="minorBidi"/>
          <w:color w:val="808080" w:themeColor="background1" w:themeShade="80"/>
          <w:sz w:val="22"/>
          <w:szCs w:val="22"/>
          <w:lang w:val="en-GB"/>
        </w:rPr>
        <w:t xml:space="preserve">exists no treaty or convention between </w:t>
      </w:r>
      <w:proofErr w:type="spellStart"/>
      <w:r w:rsidR="00095064" w:rsidRPr="008D394D">
        <w:rPr>
          <w:rFonts w:asciiTheme="minorBidi" w:hAnsiTheme="minorBidi"/>
          <w:color w:val="808080" w:themeColor="background1" w:themeShade="80"/>
          <w:sz w:val="22"/>
          <w:szCs w:val="22"/>
          <w:lang w:val="en-GB"/>
        </w:rPr>
        <w:t>Asgard</w:t>
      </w:r>
      <w:proofErr w:type="spellEnd"/>
      <w:r w:rsidR="00095064" w:rsidRPr="008D394D">
        <w:rPr>
          <w:rFonts w:asciiTheme="minorBidi" w:hAnsiTheme="minorBidi"/>
          <w:color w:val="808080" w:themeColor="background1" w:themeShade="80"/>
          <w:sz w:val="22"/>
          <w:szCs w:val="22"/>
          <w:lang w:val="en-GB"/>
        </w:rPr>
        <w:t xml:space="preserve"> and Encanto it would be extremely difficult for the two insolvency representatives to </w:t>
      </w:r>
      <w:r w:rsidR="00EE2209" w:rsidRPr="008D394D">
        <w:rPr>
          <w:rFonts w:asciiTheme="minorBidi" w:hAnsiTheme="minorBidi"/>
          <w:color w:val="808080" w:themeColor="background1" w:themeShade="80"/>
          <w:sz w:val="22"/>
          <w:szCs w:val="22"/>
          <w:lang w:val="en-GB"/>
        </w:rPr>
        <w:t xml:space="preserve">resolve their differences more so since both would be statutorily bound to the principles enunciated in the domestic laws of Encanto and </w:t>
      </w:r>
      <w:proofErr w:type="spellStart"/>
      <w:r w:rsidR="00EE2209" w:rsidRPr="008D394D">
        <w:rPr>
          <w:rFonts w:asciiTheme="minorBidi" w:hAnsiTheme="minorBidi"/>
          <w:color w:val="808080" w:themeColor="background1" w:themeShade="80"/>
          <w:sz w:val="22"/>
          <w:szCs w:val="22"/>
          <w:lang w:val="en-GB"/>
        </w:rPr>
        <w:t>Asgard</w:t>
      </w:r>
      <w:proofErr w:type="spellEnd"/>
      <w:r w:rsidR="00EE2209" w:rsidRPr="008D394D">
        <w:rPr>
          <w:rFonts w:asciiTheme="minorBidi" w:hAnsiTheme="minorBidi"/>
          <w:color w:val="808080" w:themeColor="background1" w:themeShade="80"/>
          <w:sz w:val="22"/>
          <w:szCs w:val="22"/>
          <w:lang w:val="en-GB"/>
        </w:rPr>
        <w:t xml:space="preserve">. To resolve such issues various soft law approaches have been </w:t>
      </w:r>
      <w:r w:rsidR="008B33E3" w:rsidRPr="008D394D">
        <w:rPr>
          <w:rFonts w:asciiTheme="minorBidi" w:hAnsiTheme="minorBidi"/>
          <w:color w:val="808080" w:themeColor="background1" w:themeShade="80"/>
          <w:sz w:val="22"/>
          <w:szCs w:val="22"/>
          <w:lang w:val="en-GB"/>
        </w:rPr>
        <w:t xml:space="preserve">attempted for instance </w:t>
      </w:r>
      <w:r w:rsidR="0061708E" w:rsidRPr="008D394D">
        <w:rPr>
          <w:rFonts w:asciiTheme="minorBidi" w:hAnsiTheme="minorBidi"/>
          <w:color w:val="808080" w:themeColor="background1" w:themeShade="80"/>
          <w:sz w:val="22"/>
          <w:szCs w:val="22"/>
          <w:lang w:val="en-GB"/>
        </w:rPr>
        <w:t xml:space="preserve">the UNCITRAL </w:t>
      </w:r>
      <w:r w:rsidR="00365E84" w:rsidRPr="008D394D">
        <w:rPr>
          <w:rFonts w:asciiTheme="minorBidi" w:hAnsiTheme="minorBidi"/>
          <w:color w:val="808080" w:themeColor="background1" w:themeShade="80"/>
          <w:sz w:val="22"/>
          <w:szCs w:val="22"/>
          <w:lang w:val="en-GB"/>
        </w:rPr>
        <w:t>Model Law on Cross-Border Insolvency, while this binds no state the principles enunciated in the model law can guide the member states</w:t>
      </w:r>
      <w:r w:rsidR="00376C82" w:rsidRPr="008D394D">
        <w:rPr>
          <w:rFonts w:asciiTheme="minorBidi" w:hAnsiTheme="minorBidi"/>
          <w:color w:val="808080" w:themeColor="background1" w:themeShade="80"/>
          <w:sz w:val="22"/>
          <w:szCs w:val="22"/>
          <w:lang w:val="en-GB"/>
        </w:rPr>
        <w:t xml:space="preserve"> to mould the domestic laws in a harmonious manner which may benefit global </w:t>
      </w:r>
      <w:r w:rsidR="00702DC2" w:rsidRPr="008D394D">
        <w:rPr>
          <w:rFonts w:asciiTheme="minorBidi" w:hAnsiTheme="minorBidi"/>
          <w:color w:val="808080" w:themeColor="background1" w:themeShade="80"/>
          <w:sz w:val="22"/>
          <w:szCs w:val="22"/>
          <w:lang w:val="en-GB"/>
        </w:rPr>
        <w:t xml:space="preserve">stakeholders. </w:t>
      </w:r>
    </w:p>
    <w:p w14:paraId="4357B077" w14:textId="77777777" w:rsidR="00702DC2" w:rsidRPr="008D394D" w:rsidRDefault="00702DC2" w:rsidP="008D394D">
      <w:pPr>
        <w:jc w:val="both"/>
        <w:rPr>
          <w:rFonts w:asciiTheme="minorBidi" w:hAnsiTheme="minorBidi"/>
          <w:color w:val="808080" w:themeColor="background1" w:themeShade="80"/>
          <w:sz w:val="22"/>
          <w:szCs w:val="22"/>
          <w:lang w:val="en-GB"/>
        </w:rPr>
      </w:pPr>
    </w:p>
    <w:p w14:paraId="099856B3" w14:textId="4CA52503" w:rsidR="00702DC2" w:rsidRPr="008D394D" w:rsidRDefault="00702DC2"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Another way to resolve the differences between the two insolvency representatives would be through the courts in </w:t>
      </w:r>
      <w:proofErr w:type="spellStart"/>
      <w:r w:rsidRPr="008D394D">
        <w:rPr>
          <w:rFonts w:asciiTheme="minorBidi" w:hAnsiTheme="minorBidi"/>
          <w:color w:val="808080" w:themeColor="background1" w:themeShade="80"/>
          <w:sz w:val="22"/>
          <w:szCs w:val="22"/>
          <w:lang w:val="en-GB"/>
        </w:rPr>
        <w:t>Asgard</w:t>
      </w:r>
      <w:proofErr w:type="spellEnd"/>
      <w:r w:rsidRPr="008D394D">
        <w:rPr>
          <w:rFonts w:asciiTheme="minorBidi" w:hAnsiTheme="minorBidi"/>
          <w:color w:val="808080" w:themeColor="background1" w:themeShade="80"/>
          <w:sz w:val="22"/>
          <w:szCs w:val="22"/>
          <w:lang w:val="en-GB"/>
        </w:rPr>
        <w:t xml:space="preserve"> and Encanto which would ideally be bestowed with sufficient jurisdiction to </w:t>
      </w:r>
      <w:r w:rsidR="000A68C5" w:rsidRPr="008D394D">
        <w:rPr>
          <w:rFonts w:asciiTheme="minorBidi" w:hAnsiTheme="minorBidi"/>
          <w:color w:val="808080" w:themeColor="background1" w:themeShade="80"/>
          <w:sz w:val="22"/>
          <w:szCs w:val="22"/>
          <w:lang w:val="en-GB"/>
        </w:rPr>
        <w:t xml:space="preserve">examine specific issues and differences and then rule on </w:t>
      </w:r>
      <w:r w:rsidR="008D75FC" w:rsidRPr="008D394D">
        <w:rPr>
          <w:rFonts w:asciiTheme="minorBidi" w:hAnsiTheme="minorBidi"/>
          <w:color w:val="808080" w:themeColor="background1" w:themeShade="80"/>
          <w:sz w:val="22"/>
          <w:szCs w:val="22"/>
          <w:lang w:val="en-GB"/>
        </w:rPr>
        <w:t xml:space="preserve">how to resolve the same such that rights of </w:t>
      </w:r>
      <w:r w:rsidR="004E72E6" w:rsidRPr="008D394D">
        <w:rPr>
          <w:rFonts w:asciiTheme="minorBidi" w:hAnsiTheme="minorBidi"/>
          <w:color w:val="808080" w:themeColor="background1" w:themeShade="80"/>
          <w:sz w:val="22"/>
          <w:szCs w:val="22"/>
          <w:lang w:val="en-GB"/>
        </w:rPr>
        <w:t>all stakeholders are adequately balanced.</w:t>
      </w:r>
    </w:p>
    <w:p w14:paraId="6D7E0649" w14:textId="77777777" w:rsidR="001E1C34" w:rsidRPr="008D394D" w:rsidRDefault="001E1C34" w:rsidP="00692852">
      <w:pPr>
        <w:jc w:val="both"/>
        <w:rPr>
          <w:rFonts w:asciiTheme="minorBidi" w:hAnsiTheme="minorBidi"/>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w:t>
      </w:r>
      <w:r w:rsidR="00B12F13" w:rsidRPr="004216EA">
        <w:rPr>
          <w:rFonts w:ascii="Avenir Next" w:hAnsi="Avenir Next" w:cs="Arial"/>
          <w:sz w:val="22"/>
          <w:szCs w:val="22"/>
          <w:lang w:val="en-GB"/>
        </w:rPr>
        <w:lastRenderedPageBreak/>
        <w:t>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7FF3BD7" w14:textId="00A88C68" w:rsidR="00AF5E3A" w:rsidRPr="008D394D" w:rsidRDefault="00AF5E3A"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Answer:</w:t>
      </w:r>
    </w:p>
    <w:p w14:paraId="4E74BD85" w14:textId="39938B75" w:rsidR="001E1C34" w:rsidRPr="008D394D" w:rsidRDefault="00DC55FA"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The </w:t>
      </w:r>
      <w:r w:rsidR="00AF5E3A" w:rsidRPr="008D394D">
        <w:rPr>
          <w:rFonts w:asciiTheme="minorBidi" w:hAnsiTheme="minorBidi"/>
          <w:color w:val="808080" w:themeColor="background1" w:themeShade="80"/>
          <w:sz w:val="22"/>
          <w:szCs w:val="22"/>
          <w:lang w:val="en-GB"/>
        </w:rPr>
        <w:t>European Insolvency Regulation</w:t>
      </w:r>
      <w:r w:rsidR="000A0F3F" w:rsidRPr="008D394D">
        <w:rPr>
          <w:rFonts w:asciiTheme="minorBidi" w:hAnsiTheme="minorBidi"/>
          <w:color w:val="808080" w:themeColor="background1" w:themeShade="80"/>
          <w:sz w:val="22"/>
          <w:szCs w:val="22"/>
          <w:lang w:val="en-GB"/>
        </w:rPr>
        <w:t xml:space="preserve"> (EIR) (2000)</w:t>
      </w:r>
      <w:r w:rsidR="00AF5E3A" w:rsidRPr="008D394D">
        <w:rPr>
          <w:rFonts w:asciiTheme="minorBidi" w:hAnsiTheme="minorBidi"/>
          <w:color w:val="808080" w:themeColor="background1" w:themeShade="80"/>
          <w:sz w:val="22"/>
          <w:szCs w:val="22"/>
          <w:lang w:val="en-GB"/>
        </w:rPr>
        <w:t xml:space="preserve"> Recast would not apply in the UK since it has exited the European Union in December 2020</w:t>
      </w:r>
      <w:r w:rsidR="00BE4DBF" w:rsidRPr="008D394D">
        <w:rPr>
          <w:rFonts w:asciiTheme="minorBidi" w:hAnsiTheme="minorBidi"/>
          <w:color w:val="808080" w:themeColor="background1" w:themeShade="80"/>
          <w:sz w:val="22"/>
          <w:szCs w:val="22"/>
          <w:lang w:val="en-GB"/>
        </w:rPr>
        <w:t xml:space="preserve"> and the </w:t>
      </w:r>
      <w:r w:rsidR="00E00B92" w:rsidRPr="008D394D">
        <w:rPr>
          <w:rFonts w:asciiTheme="minorBidi" w:hAnsiTheme="minorBidi"/>
          <w:color w:val="808080" w:themeColor="background1" w:themeShade="80"/>
          <w:sz w:val="22"/>
          <w:szCs w:val="22"/>
          <w:lang w:val="en-GB"/>
        </w:rPr>
        <w:t xml:space="preserve">proceedings in UK have been initiated on 30 June 2022. </w:t>
      </w:r>
    </w:p>
    <w:p w14:paraId="2645B067" w14:textId="77777777" w:rsidR="00E00B92" w:rsidRPr="008D394D" w:rsidRDefault="00E00B92" w:rsidP="008D394D">
      <w:pPr>
        <w:jc w:val="both"/>
        <w:rPr>
          <w:rFonts w:asciiTheme="minorBidi" w:hAnsiTheme="minorBidi"/>
          <w:color w:val="808080" w:themeColor="background1" w:themeShade="80"/>
          <w:sz w:val="22"/>
          <w:szCs w:val="22"/>
          <w:lang w:val="en-GB"/>
        </w:rPr>
      </w:pPr>
    </w:p>
    <w:p w14:paraId="747BE5EF" w14:textId="782B662E" w:rsidR="00E00B92" w:rsidRPr="008D394D" w:rsidRDefault="005B5A5F" w:rsidP="008D394D">
      <w:pPr>
        <w:jc w:val="both"/>
        <w:rPr>
          <w:rFonts w:asciiTheme="minorBidi" w:hAnsiTheme="minorBidi"/>
          <w:color w:val="808080" w:themeColor="background1" w:themeShade="80"/>
          <w:sz w:val="22"/>
          <w:szCs w:val="22"/>
          <w:lang w:val="en-GB"/>
        </w:rPr>
      </w:pPr>
      <w:r w:rsidRPr="008D394D">
        <w:rPr>
          <w:rFonts w:asciiTheme="minorBidi" w:hAnsiTheme="minorBidi"/>
          <w:color w:val="808080" w:themeColor="background1" w:themeShade="80"/>
          <w:sz w:val="22"/>
          <w:szCs w:val="22"/>
          <w:lang w:val="en-GB"/>
        </w:rPr>
        <w:t xml:space="preserve">Lobo can consider initiating action in any other European Union member state </w:t>
      </w:r>
      <w:r w:rsidR="00AE1447" w:rsidRPr="008D394D">
        <w:rPr>
          <w:rFonts w:asciiTheme="minorBidi" w:hAnsiTheme="minorBidi"/>
          <w:color w:val="808080" w:themeColor="background1" w:themeShade="80"/>
          <w:sz w:val="22"/>
          <w:szCs w:val="22"/>
          <w:lang w:val="en-GB"/>
        </w:rPr>
        <w:t xml:space="preserve">and through such action would be </w:t>
      </w:r>
      <w:proofErr w:type="gramStart"/>
      <w:r w:rsidR="00AE1447" w:rsidRPr="008D394D">
        <w:rPr>
          <w:rFonts w:asciiTheme="minorBidi" w:hAnsiTheme="minorBidi"/>
          <w:color w:val="808080" w:themeColor="background1" w:themeShade="80"/>
          <w:sz w:val="22"/>
          <w:szCs w:val="22"/>
          <w:lang w:val="en-GB"/>
        </w:rPr>
        <w:t>in a position</w:t>
      </w:r>
      <w:proofErr w:type="gramEnd"/>
      <w:r w:rsidR="00AE1447" w:rsidRPr="008D394D">
        <w:rPr>
          <w:rFonts w:asciiTheme="minorBidi" w:hAnsiTheme="minorBidi"/>
          <w:color w:val="808080" w:themeColor="background1" w:themeShade="80"/>
          <w:sz w:val="22"/>
          <w:szCs w:val="22"/>
          <w:lang w:val="en-GB"/>
        </w:rPr>
        <w:t xml:space="preserve"> to enjoy the harmonising benefits of E</w:t>
      </w:r>
      <w:r w:rsidR="000A0F3F" w:rsidRPr="008D394D">
        <w:rPr>
          <w:rFonts w:asciiTheme="minorBidi" w:hAnsiTheme="minorBidi"/>
          <w:color w:val="808080" w:themeColor="background1" w:themeShade="80"/>
          <w:sz w:val="22"/>
          <w:szCs w:val="22"/>
          <w:lang w:val="en-GB"/>
        </w:rPr>
        <w:t>IR Recast</w:t>
      </w:r>
      <w:r w:rsidR="00A77A06" w:rsidRPr="008D394D">
        <w:rPr>
          <w:rFonts w:asciiTheme="minorBidi" w:hAnsiTheme="minorBidi"/>
          <w:color w:val="808080" w:themeColor="background1" w:themeShade="80"/>
          <w:sz w:val="22"/>
          <w:szCs w:val="22"/>
          <w:lang w:val="en-GB"/>
        </w:rPr>
        <w:t xml:space="preserve"> amongst European Union member states. </w:t>
      </w:r>
      <w:r w:rsidR="00E647E4" w:rsidRPr="008D394D">
        <w:rPr>
          <w:rFonts w:asciiTheme="minorBidi" w:hAnsiTheme="minorBidi"/>
          <w:color w:val="808080" w:themeColor="background1" w:themeShade="80"/>
          <w:sz w:val="22"/>
          <w:szCs w:val="22"/>
          <w:lang w:val="en-GB"/>
        </w:rPr>
        <w:t xml:space="preserve">Lobo also needs to evaluate whether the insolvency proceedings initiated in UK would have any significant impact on operations in other jurisdictions or on Lobo’s ability to recover its dues, if the answer is yes then Lobo would also need to precipitate action in a </w:t>
      </w:r>
      <w:r w:rsidR="0040056F" w:rsidRPr="008D394D">
        <w:rPr>
          <w:rFonts w:asciiTheme="minorBidi" w:hAnsiTheme="minorBidi"/>
          <w:color w:val="808080" w:themeColor="background1" w:themeShade="80"/>
          <w:sz w:val="22"/>
          <w:szCs w:val="22"/>
          <w:lang w:val="en-GB"/>
        </w:rPr>
        <w:t xml:space="preserve">favourable jurisdiction quickly to ensure assets from other jurisdictions are preserved </w:t>
      </w:r>
      <w:r w:rsidR="00CC7040" w:rsidRPr="008D394D">
        <w:rPr>
          <w:rFonts w:asciiTheme="minorBidi" w:hAnsiTheme="minorBidi"/>
          <w:color w:val="808080" w:themeColor="background1" w:themeShade="80"/>
          <w:sz w:val="22"/>
          <w:szCs w:val="22"/>
          <w:lang w:val="en-GB"/>
        </w:rPr>
        <w:t>and not utilised for satisfaction of the minor creditor in UK.</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41F6" w14:textId="77777777" w:rsidR="001E23AC" w:rsidRDefault="001E23AC" w:rsidP="00241B44">
      <w:r>
        <w:separator/>
      </w:r>
    </w:p>
  </w:endnote>
  <w:endnote w:type="continuationSeparator" w:id="0">
    <w:p w14:paraId="674C8B52" w14:textId="77777777" w:rsidR="001E23AC" w:rsidRDefault="001E23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7ECF764" w:rsidR="00B64A85" w:rsidRPr="00297BDF" w:rsidRDefault="0034174A" w:rsidP="0052732A">
    <w:pPr>
      <w:pStyle w:val="Footer"/>
      <w:ind w:right="360"/>
      <w:rPr>
        <w:rFonts w:ascii="Avenir Next" w:hAnsi="Avenir Next" w:cs="Arial"/>
        <w:sz w:val="22"/>
        <w:szCs w:val="22"/>
      </w:rPr>
    </w:pPr>
    <w:r w:rsidRPr="0034174A">
      <w:rPr>
        <w:rFonts w:ascii="Avenir Next" w:hAnsi="Avenir Next" w:cs="Arial"/>
        <w:sz w:val="22"/>
        <w:szCs w:val="22"/>
      </w:rPr>
      <w:t>202223-971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3D45" w14:textId="77777777" w:rsidR="001E23AC" w:rsidRDefault="001E23AC" w:rsidP="00241B44">
      <w:r>
        <w:separator/>
      </w:r>
    </w:p>
  </w:footnote>
  <w:footnote w:type="continuationSeparator" w:id="0">
    <w:p w14:paraId="6312BC48" w14:textId="77777777" w:rsidR="001E23AC" w:rsidRDefault="001E23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D8C"/>
    <w:multiLevelType w:val="hybridMultilevel"/>
    <w:tmpl w:val="3DD2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635D77"/>
    <w:multiLevelType w:val="hybridMultilevel"/>
    <w:tmpl w:val="8B1A0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BB5433B"/>
    <w:multiLevelType w:val="hybridMultilevel"/>
    <w:tmpl w:val="9AC4D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050335">
    <w:abstractNumId w:val="20"/>
  </w:num>
  <w:num w:numId="2" w16cid:durableId="662970627">
    <w:abstractNumId w:val="25"/>
  </w:num>
  <w:num w:numId="3" w16cid:durableId="119422234">
    <w:abstractNumId w:val="3"/>
  </w:num>
  <w:num w:numId="4" w16cid:durableId="1170560116">
    <w:abstractNumId w:val="4"/>
  </w:num>
  <w:num w:numId="5" w16cid:durableId="1238053390">
    <w:abstractNumId w:val="16"/>
  </w:num>
  <w:num w:numId="6" w16cid:durableId="1119685122">
    <w:abstractNumId w:val="21"/>
  </w:num>
  <w:num w:numId="7" w16cid:durableId="1630012960">
    <w:abstractNumId w:val="10"/>
  </w:num>
  <w:num w:numId="8" w16cid:durableId="1890415402">
    <w:abstractNumId w:val="26"/>
  </w:num>
  <w:num w:numId="9" w16cid:durableId="521669006">
    <w:abstractNumId w:val="9"/>
  </w:num>
  <w:num w:numId="10" w16cid:durableId="1574897958">
    <w:abstractNumId w:val="23"/>
  </w:num>
  <w:num w:numId="11" w16cid:durableId="2015835400">
    <w:abstractNumId w:val="7"/>
  </w:num>
  <w:num w:numId="12" w16cid:durableId="1906531178">
    <w:abstractNumId w:val="24"/>
  </w:num>
  <w:num w:numId="13" w16cid:durableId="386295202">
    <w:abstractNumId w:val="15"/>
  </w:num>
  <w:num w:numId="14" w16cid:durableId="1744253551">
    <w:abstractNumId w:val="14"/>
  </w:num>
  <w:num w:numId="15" w16cid:durableId="1904370628">
    <w:abstractNumId w:val="5"/>
  </w:num>
  <w:num w:numId="16" w16cid:durableId="1579293252">
    <w:abstractNumId w:val="17"/>
  </w:num>
  <w:num w:numId="17" w16cid:durableId="1523319111">
    <w:abstractNumId w:val="12"/>
  </w:num>
  <w:num w:numId="18" w16cid:durableId="977033900">
    <w:abstractNumId w:val="13"/>
  </w:num>
  <w:num w:numId="19" w16cid:durableId="1757896093">
    <w:abstractNumId w:val="19"/>
  </w:num>
  <w:num w:numId="20" w16cid:durableId="486096245">
    <w:abstractNumId w:val="6"/>
  </w:num>
  <w:num w:numId="21" w16cid:durableId="669992563">
    <w:abstractNumId w:val="11"/>
  </w:num>
  <w:num w:numId="22" w16cid:durableId="851723844">
    <w:abstractNumId w:val="1"/>
  </w:num>
  <w:num w:numId="23" w16cid:durableId="1749303213">
    <w:abstractNumId w:val="18"/>
  </w:num>
  <w:num w:numId="24" w16cid:durableId="2018344952">
    <w:abstractNumId w:val="2"/>
  </w:num>
  <w:num w:numId="25" w16cid:durableId="838079493">
    <w:abstractNumId w:val="8"/>
  </w:num>
  <w:num w:numId="26" w16cid:durableId="969094178">
    <w:abstractNumId w:val="22"/>
  </w:num>
  <w:num w:numId="27" w16cid:durableId="115141130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4A5"/>
    <w:rsid w:val="00007968"/>
    <w:rsid w:val="00010BA0"/>
    <w:rsid w:val="000159E3"/>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AFD"/>
    <w:rsid w:val="00045DC7"/>
    <w:rsid w:val="00046789"/>
    <w:rsid w:val="000521C4"/>
    <w:rsid w:val="00052A5E"/>
    <w:rsid w:val="0005310B"/>
    <w:rsid w:val="00054561"/>
    <w:rsid w:val="00054EC2"/>
    <w:rsid w:val="00055EB9"/>
    <w:rsid w:val="00057BF2"/>
    <w:rsid w:val="0006130F"/>
    <w:rsid w:val="00062D42"/>
    <w:rsid w:val="00062E85"/>
    <w:rsid w:val="000649D1"/>
    <w:rsid w:val="00064C44"/>
    <w:rsid w:val="00065166"/>
    <w:rsid w:val="000661E2"/>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5064"/>
    <w:rsid w:val="00095106"/>
    <w:rsid w:val="000A01B9"/>
    <w:rsid w:val="000A0C1B"/>
    <w:rsid w:val="000A0F3F"/>
    <w:rsid w:val="000A3077"/>
    <w:rsid w:val="000A68C5"/>
    <w:rsid w:val="000A68ED"/>
    <w:rsid w:val="000A74CA"/>
    <w:rsid w:val="000B5B93"/>
    <w:rsid w:val="000B5FF1"/>
    <w:rsid w:val="000B609F"/>
    <w:rsid w:val="000B6B56"/>
    <w:rsid w:val="000D55A8"/>
    <w:rsid w:val="000D57BE"/>
    <w:rsid w:val="000D682D"/>
    <w:rsid w:val="000D6876"/>
    <w:rsid w:val="000D78B9"/>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3588"/>
    <w:rsid w:val="0014622C"/>
    <w:rsid w:val="00150F6C"/>
    <w:rsid w:val="00151714"/>
    <w:rsid w:val="00152348"/>
    <w:rsid w:val="0015328F"/>
    <w:rsid w:val="0015456D"/>
    <w:rsid w:val="00160108"/>
    <w:rsid w:val="00161F1B"/>
    <w:rsid w:val="001620AF"/>
    <w:rsid w:val="00162829"/>
    <w:rsid w:val="0016472D"/>
    <w:rsid w:val="00164B28"/>
    <w:rsid w:val="001677CC"/>
    <w:rsid w:val="00173647"/>
    <w:rsid w:val="0017454A"/>
    <w:rsid w:val="00177A27"/>
    <w:rsid w:val="00180548"/>
    <w:rsid w:val="00180AC4"/>
    <w:rsid w:val="00180B1E"/>
    <w:rsid w:val="00180CCE"/>
    <w:rsid w:val="00181438"/>
    <w:rsid w:val="0018267A"/>
    <w:rsid w:val="001826E6"/>
    <w:rsid w:val="00182779"/>
    <w:rsid w:val="001827A2"/>
    <w:rsid w:val="001830DF"/>
    <w:rsid w:val="00183285"/>
    <w:rsid w:val="001833C2"/>
    <w:rsid w:val="0019358E"/>
    <w:rsid w:val="00193AB3"/>
    <w:rsid w:val="00193AD3"/>
    <w:rsid w:val="001966D9"/>
    <w:rsid w:val="00197963"/>
    <w:rsid w:val="001A27D6"/>
    <w:rsid w:val="001A3C37"/>
    <w:rsid w:val="001A620B"/>
    <w:rsid w:val="001A716A"/>
    <w:rsid w:val="001A74EB"/>
    <w:rsid w:val="001A7E9A"/>
    <w:rsid w:val="001B0F70"/>
    <w:rsid w:val="001B5016"/>
    <w:rsid w:val="001B6CEE"/>
    <w:rsid w:val="001B7582"/>
    <w:rsid w:val="001C45FC"/>
    <w:rsid w:val="001C594A"/>
    <w:rsid w:val="001D1BF7"/>
    <w:rsid w:val="001D4862"/>
    <w:rsid w:val="001D632F"/>
    <w:rsid w:val="001D674A"/>
    <w:rsid w:val="001D7EF2"/>
    <w:rsid w:val="001E1C34"/>
    <w:rsid w:val="001E1FB4"/>
    <w:rsid w:val="001E23AC"/>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6E9B"/>
    <w:rsid w:val="0020725B"/>
    <w:rsid w:val="0020730B"/>
    <w:rsid w:val="00212B14"/>
    <w:rsid w:val="00216499"/>
    <w:rsid w:val="002164C0"/>
    <w:rsid w:val="00216CB4"/>
    <w:rsid w:val="002173C5"/>
    <w:rsid w:val="00223780"/>
    <w:rsid w:val="0022719C"/>
    <w:rsid w:val="00231F38"/>
    <w:rsid w:val="00235FD1"/>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3E3F"/>
    <w:rsid w:val="00284EBE"/>
    <w:rsid w:val="00286720"/>
    <w:rsid w:val="002869D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005C"/>
    <w:rsid w:val="002B1C45"/>
    <w:rsid w:val="002B2970"/>
    <w:rsid w:val="002C1227"/>
    <w:rsid w:val="002C13C8"/>
    <w:rsid w:val="002C259C"/>
    <w:rsid w:val="002C3547"/>
    <w:rsid w:val="002C76E6"/>
    <w:rsid w:val="002D0021"/>
    <w:rsid w:val="002D0906"/>
    <w:rsid w:val="002D10A3"/>
    <w:rsid w:val="002D2356"/>
    <w:rsid w:val="002D295D"/>
    <w:rsid w:val="002D3473"/>
    <w:rsid w:val="002E0F43"/>
    <w:rsid w:val="002E37B7"/>
    <w:rsid w:val="002E4A02"/>
    <w:rsid w:val="002E4A1F"/>
    <w:rsid w:val="002E66F4"/>
    <w:rsid w:val="002F14C5"/>
    <w:rsid w:val="002F1956"/>
    <w:rsid w:val="002F2B8D"/>
    <w:rsid w:val="002F3440"/>
    <w:rsid w:val="002F3B17"/>
    <w:rsid w:val="002F5DD8"/>
    <w:rsid w:val="002F75A3"/>
    <w:rsid w:val="002F75CD"/>
    <w:rsid w:val="002F778B"/>
    <w:rsid w:val="002F7EB5"/>
    <w:rsid w:val="0030201F"/>
    <w:rsid w:val="00303C2F"/>
    <w:rsid w:val="0030558B"/>
    <w:rsid w:val="00306E87"/>
    <w:rsid w:val="00310FC2"/>
    <w:rsid w:val="003134B4"/>
    <w:rsid w:val="003141CC"/>
    <w:rsid w:val="003144EF"/>
    <w:rsid w:val="0032538A"/>
    <w:rsid w:val="00326292"/>
    <w:rsid w:val="00326415"/>
    <w:rsid w:val="00330937"/>
    <w:rsid w:val="00330F31"/>
    <w:rsid w:val="003326F0"/>
    <w:rsid w:val="00334648"/>
    <w:rsid w:val="00336CA6"/>
    <w:rsid w:val="0033750A"/>
    <w:rsid w:val="0033768C"/>
    <w:rsid w:val="00337938"/>
    <w:rsid w:val="00340769"/>
    <w:rsid w:val="0034174A"/>
    <w:rsid w:val="00341A65"/>
    <w:rsid w:val="00341AA6"/>
    <w:rsid w:val="00342E57"/>
    <w:rsid w:val="003500E5"/>
    <w:rsid w:val="00355B57"/>
    <w:rsid w:val="00361A0A"/>
    <w:rsid w:val="00361DF9"/>
    <w:rsid w:val="0036565C"/>
    <w:rsid w:val="00365E84"/>
    <w:rsid w:val="0036625E"/>
    <w:rsid w:val="00367162"/>
    <w:rsid w:val="00372928"/>
    <w:rsid w:val="00372CD4"/>
    <w:rsid w:val="0037386C"/>
    <w:rsid w:val="0037465A"/>
    <w:rsid w:val="00376C82"/>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5A80"/>
    <w:rsid w:val="003C1451"/>
    <w:rsid w:val="003C2017"/>
    <w:rsid w:val="003C4471"/>
    <w:rsid w:val="003D0A6D"/>
    <w:rsid w:val="003D100A"/>
    <w:rsid w:val="003D3045"/>
    <w:rsid w:val="003D3410"/>
    <w:rsid w:val="003D405A"/>
    <w:rsid w:val="003D4300"/>
    <w:rsid w:val="003D67CF"/>
    <w:rsid w:val="003D6AC4"/>
    <w:rsid w:val="003D7B57"/>
    <w:rsid w:val="003E004D"/>
    <w:rsid w:val="003E064D"/>
    <w:rsid w:val="003E0B16"/>
    <w:rsid w:val="003E2D1B"/>
    <w:rsid w:val="003E2E7C"/>
    <w:rsid w:val="003E4A9D"/>
    <w:rsid w:val="003E67D1"/>
    <w:rsid w:val="003F0B80"/>
    <w:rsid w:val="003F500E"/>
    <w:rsid w:val="003F593F"/>
    <w:rsid w:val="003F5F7F"/>
    <w:rsid w:val="003F655E"/>
    <w:rsid w:val="003F74D9"/>
    <w:rsid w:val="0040056F"/>
    <w:rsid w:val="00400920"/>
    <w:rsid w:val="00401774"/>
    <w:rsid w:val="00403F09"/>
    <w:rsid w:val="00404EF7"/>
    <w:rsid w:val="00405DC1"/>
    <w:rsid w:val="00411E1B"/>
    <w:rsid w:val="00414BF9"/>
    <w:rsid w:val="00415DFF"/>
    <w:rsid w:val="00415F1F"/>
    <w:rsid w:val="0042108F"/>
    <w:rsid w:val="004214D4"/>
    <w:rsid w:val="004216EA"/>
    <w:rsid w:val="004235F4"/>
    <w:rsid w:val="00425BE0"/>
    <w:rsid w:val="00426969"/>
    <w:rsid w:val="00426B64"/>
    <w:rsid w:val="00430FED"/>
    <w:rsid w:val="00434A8C"/>
    <w:rsid w:val="00437297"/>
    <w:rsid w:val="00437ABE"/>
    <w:rsid w:val="00440AC5"/>
    <w:rsid w:val="00442F88"/>
    <w:rsid w:val="004439B7"/>
    <w:rsid w:val="00444284"/>
    <w:rsid w:val="004442F1"/>
    <w:rsid w:val="00445CE6"/>
    <w:rsid w:val="00445E07"/>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4DBB"/>
    <w:rsid w:val="00481FC8"/>
    <w:rsid w:val="0048258B"/>
    <w:rsid w:val="0048266C"/>
    <w:rsid w:val="00482FE3"/>
    <w:rsid w:val="00486065"/>
    <w:rsid w:val="00486776"/>
    <w:rsid w:val="004868BB"/>
    <w:rsid w:val="00491675"/>
    <w:rsid w:val="00493855"/>
    <w:rsid w:val="00497500"/>
    <w:rsid w:val="00497558"/>
    <w:rsid w:val="00497CF9"/>
    <w:rsid w:val="004A22F9"/>
    <w:rsid w:val="004A27CB"/>
    <w:rsid w:val="004A57DD"/>
    <w:rsid w:val="004A7B51"/>
    <w:rsid w:val="004A7D71"/>
    <w:rsid w:val="004A7EF3"/>
    <w:rsid w:val="004B0EBE"/>
    <w:rsid w:val="004B10C5"/>
    <w:rsid w:val="004B11FD"/>
    <w:rsid w:val="004B23A2"/>
    <w:rsid w:val="004B25E4"/>
    <w:rsid w:val="004B2D1D"/>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260"/>
    <w:rsid w:val="004E64DB"/>
    <w:rsid w:val="004E72E6"/>
    <w:rsid w:val="004F1534"/>
    <w:rsid w:val="004F2DD1"/>
    <w:rsid w:val="004F301B"/>
    <w:rsid w:val="004F3375"/>
    <w:rsid w:val="004F55F1"/>
    <w:rsid w:val="004F5FDF"/>
    <w:rsid w:val="0050085E"/>
    <w:rsid w:val="0050156C"/>
    <w:rsid w:val="005017FD"/>
    <w:rsid w:val="00504AFA"/>
    <w:rsid w:val="00504E9C"/>
    <w:rsid w:val="005059A4"/>
    <w:rsid w:val="00515756"/>
    <w:rsid w:val="00515F63"/>
    <w:rsid w:val="005177FE"/>
    <w:rsid w:val="0052263B"/>
    <w:rsid w:val="00524728"/>
    <w:rsid w:val="00524840"/>
    <w:rsid w:val="00525459"/>
    <w:rsid w:val="00525C99"/>
    <w:rsid w:val="0052732A"/>
    <w:rsid w:val="00527527"/>
    <w:rsid w:val="00527A8A"/>
    <w:rsid w:val="00530010"/>
    <w:rsid w:val="00530CA0"/>
    <w:rsid w:val="00532283"/>
    <w:rsid w:val="005323A7"/>
    <w:rsid w:val="005331CA"/>
    <w:rsid w:val="005337E0"/>
    <w:rsid w:val="0053523A"/>
    <w:rsid w:val="00537970"/>
    <w:rsid w:val="00540E3A"/>
    <w:rsid w:val="00542E08"/>
    <w:rsid w:val="005433D7"/>
    <w:rsid w:val="00543941"/>
    <w:rsid w:val="00544127"/>
    <w:rsid w:val="005463AE"/>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4B4E"/>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5A5F"/>
    <w:rsid w:val="005B67AC"/>
    <w:rsid w:val="005C01B0"/>
    <w:rsid w:val="005C2790"/>
    <w:rsid w:val="005C36E9"/>
    <w:rsid w:val="005C3B3A"/>
    <w:rsid w:val="005C407C"/>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3083"/>
    <w:rsid w:val="005F453F"/>
    <w:rsid w:val="005F4B31"/>
    <w:rsid w:val="005F5449"/>
    <w:rsid w:val="005F6059"/>
    <w:rsid w:val="0060397D"/>
    <w:rsid w:val="00604723"/>
    <w:rsid w:val="00610388"/>
    <w:rsid w:val="00612092"/>
    <w:rsid w:val="00612CA5"/>
    <w:rsid w:val="00614858"/>
    <w:rsid w:val="006153EC"/>
    <w:rsid w:val="0061708E"/>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084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38B8"/>
    <w:rsid w:val="006850AE"/>
    <w:rsid w:val="00686C53"/>
    <w:rsid w:val="00687A1D"/>
    <w:rsid w:val="00692852"/>
    <w:rsid w:val="00697EA1"/>
    <w:rsid w:val="006A051A"/>
    <w:rsid w:val="006A2646"/>
    <w:rsid w:val="006A6530"/>
    <w:rsid w:val="006A695F"/>
    <w:rsid w:val="006A6D1D"/>
    <w:rsid w:val="006B03D0"/>
    <w:rsid w:val="006B2893"/>
    <w:rsid w:val="006B435A"/>
    <w:rsid w:val="006B4539"/>
    <w:rsid w:val="006B4C64"/>
    <w:rsid w:val="006B5AE8"/>
    <w:rsid w:val="006C5CE2"/>
    <w:rsid w:val="006D0529"/>
    <w:rsid w:val="006D0605"/>
    <w:rsid w:val="006D176A"/>
    <w:rsid w:val="006D4490"/>
    <w:rsid w:val="006D564C"/>
    <w:rsid w:val="006D6BD5"/>
    <w:rsid w:val="006E1CB0"/>
    <w:rsid w:val="006E254C"/>
    <w:rsid w:val="006E2974"/>
    <w:rsid w:val="006E481A"/>
    <w:rsid w:val="006E5298"/>
    <w:rsid w:val="006E6A1F"/>
    <w:rsid w:val="006E6A6A"/>
    <w:rsid w:val="006E77B0"/>
    <w:rsid w:val="006F6B2E"/>
    <w:rsid w:val="006F734A"/>
    <w:rsid w:val="00700D83"/>
    <w:rsid w:val="00702DC2"/>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299E"/>
    <w:rsid w:val="007333CC"/>
    <w:rsid w:val="007335D8"/>
    <w:rsid w:val="0073399A"/>
    <w:rsid w:val="0073600B"/>
    <w:rsid w:val="007369C7"/>
    <w:rsid w:val="00741D74"/>
    <w:rsid w:val="00743531"/>
    <w:rsid w:val="007452BB"/>
    <w:rsid w:val="007462D9"/>
    <w:rsid w:val="00746A22"/>
    <w:rsid w:val="00751986"/>
    <w:rsid w:val="0075355D"/>
    <w:rsid w:val="0075428A"/>
    <w:rsid w:val="00756ABD"/>
    <w:rsid w:val="00757144"/>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E1F"/>
    <w:rsid w:val="007A2FEE"/>
    <w:rsid w:val="007B1E13"/>
    <w:rsid w:val="007B3B1B"/>
    <w:rsid w:val="007B5180"/>
    <w:rsid w:val="007B5F0B"/>
    <w:rsid w:val="007B75EC"/>
    <w:rsid w:val="007C0111"/>
    <w:rsid w:val="007C0260"/>
    <w:rsid w:val="007C0663"/>
    <w:rsid w:val="007C1FCC"/>
    <w:rsid w:val="007C2831"/>
    <w:rsid w:val="007C2AA1"/>
    <w:rsid w:val="007C2BE7"/>
    <w:rsid w:val="007C3439"/>
    <w:rsid w:val="007C6201"/>
    <w:rsid w:val="007C7165"/>
    <w:rsid w:val="007D0348"/>
    <w:rsid w:val="007D03E9"/>
    <w:rsid w:val="007D102D"/>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04E1"/>
    <w:rsid w:val="00801B30"/>
    <w:rsid w:val="00802A2C"/>
    <w:rsid w:val="00803BE9"/>
    <w:rsid w:val="00804000"/>
    <w:rsid w:val="0080454E"/>
    <w:rsid w:val="00804C32"/>
    <w:rsid w:val="008061C1"/>
    <w:rsid w:val="00806302"/>
    <w:rsid w:val="008064E4"/>
    <w:rsid w:val="00807119"/>
    <w:rsid w:val="008071D5"/>
    <w:rsid w:val="00807FE8"/>
    <w:rsid w:val="00811865"/>
    <w:rsid w:val="00814A55"/>
    <w:rsid w:val="0081547D"/>
    <w:rsid w:val="0082483F"/>
    <w:rsid w:val="00827849"/>
    <w:rsid w:val="008279C0"/>
    <w:rsid w:val="00837713"/>
    <w:rsid w:val="00841E70"/>
    <w:rsid w:val="00845226"/>
    <w:rsid w:val="0084604F"/>
    <w:rsid w:val="008473AA"/>
    <w:rsid w:val="00852883"/>
    <w:rsid w:val="00852F37"/>
    <w:rsid w:val="008571F6"/>
    <w:rsid w:val="00857A02"/>
    <w:rsid w:val="00861E51"/>
    <w:rsid w:val="00862FB7"/>
    <w:rsid w:val="00863955"/>
    <w:rsid w:val="00870B96"/>
    <w:rsid w:val="008723F3"/>
    <w:rsid w:val="00873246"/>
    <w:rsid w:val="00875E2E"/>
    <w:rsid w:val="00880F99"/>
    <w:rsid w:val="00881DA8"/>
    <w:rsid w:val="00881DE6"/>
    <w:rsid w:val="008837A6"/>
    <w:rsid w:val="008841E5"/>
    <w:rsid w:val="00884D7C"/>
    <w:rsid w:val="0089145D"/>
    <w:rsid w:val="008932BF"/>
    <w:rsid w:val="00896FD7"/>
    <w:rsid w:val="00897428"/>
    <w:rsid w:val="008A15DA"/>
    <w:rsid w:val="008A30C3"/>
    <w:rsid w:val="008A30EE"/>
    <w:rsid w:val="008A4DF2"/>
    <w:rsid w:val="008A6841"/>
    <w:rsid w:val="008A6CFE"/>
    <w:rsid w:val="008B3383"/>
    <w:rsid w:val="008B33E3"/>
    <w:rsid w:val="008B40E7"/>
    <w:rsid w:val="008B4681"/>
    <w:rsid w:val="008B4B58"/>
    <w:rsid w:val="008B5333"/>
    <w:rsid w:val="008B5476"/>
    <w:rsid w:val="008B6223"/>
    <w:rsid w:val="008C0772"/>
    <w:rsid w:val="008C165D"/>
    <w:rsid w:val="008C4066"/>
    <w:rsid w:val="008C5430"/>
    <w:rsid w:val="008C66E0"/>
    <w:rsid w:val="008D0122"/>
    <w:rsid w:val="008D394D"/>
    <w:rsid w:val="008D3E17"/>
    <w:rsid w:val="008D5D34"/>
    <w:rsid w:val="008D75FC"/>
    <w:rsid w:val="008D7718"/>
    <w:rsid w:val="008E220E"/>
    <w:rsid w:val="008E3339"/>
    <w:rsid w:val="008E3ADC"/>
    <w:rsid w:val="008E64D3"/>
    <w:rsid w:val="008E6F11"/>
    <w:rsid w:val="008E7530"/>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2E2C"/>
    <w:rsid w:val="0092350E"/>
    <w:rsid w:val="00923CCC"/>
    <w:rsid w:val="00926D10"/>
    <w:rsid w:val="009275FE"/>
    <w:rsid w:val="0093408F"/>
    <w:rsid w:val="009355DB"/>
    <w:rsid w:val="00940C1F"/>
    <w:rsid w:val="00942123"/>
    <w:rsid w:val="0094263A"/>
    <w:rsid w:val="00943E90"/>
    <w:rsid w:val="009466B4"/>
    <w:rsid w:val="00946EE0"/>
    <w:rsid w:val="0095029B"/>
    <w:rsid w:val="0095207B"/>
    <w:rsid w:val="009521C5"/>
    <w:rsid w:val="0095223A"/>
    <w:rsid w:val="00952F3A"/>
    <w:rsid w:val="009533CB"/>
    <w:rsid w:val="00953B5C"/>
    <w:rsid w:val="0095526F"/>
    <w:rsid w:val="00955CE0"/>
    <w:rsid w:val="009609CA"/>
    <w:rsid w:val="0096143D"/>
    <w:rsid w:val="00961BC2"/>
    <w:rsid w:val="00962045"/>
    <w:rsid w:val="00966E44"/>
    <w:rsid w:val="00966EAE"/>
    <w:rsid w:val="009703BD"/>
    <w:rsid w:val="009708BB"/>
    <w:rsid w:val="009727DF"/>
    <w:rsid w:val="009729E8"/>
    <w:rsid w:val="00975009"/>
    <w:rsid w:val="00975640"/>
    <w:rsid w:val="00975B29"/>
    <w:rsid w:val="00975CA9"/>
    <w:rsid w:val="00976DA5"/>
    <w:rsid w:val="009773BA"/>
    <w:rsid w:val="00980DF0"/>
    <w:rsid w:val="00981608"/>
    <w:rsid w:val="009837BD"/>
    <w:rsid w:val="00984680"/>
    <w:rsid w:val="00990F04"/>
    <w:rsid w:val="00991272"/>
    <w:rsid w:val="00991428"/>
    <w:rsid w:val="00992676"/>
    <w:rsid w:val="00997A85"/>
    <w:rsid w:val="009A0501"/>
    <w:rsid w:val="009A071C"/>
    <w:rsid w:val="009A175D"/>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8F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06BFB"/>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097F"/>
    <w:rsid w:val="00A5117B"/>
    <w:rsid w:val="00A560B6"/>
    <w:rsid w:val="00A566E3"/>
    <w:rsid w:val="00A56802"/>
    <w:rsid w:val="00A56CF7"/>
    <w:rsid w:val="00A56DBC"/>
    <w:rsid w:val="00A60074"/>
    <w:rsid w:val="00A646E2"/>
    <w:rsid w:val="00A651A9"/>
    <w:rsid w:val="00A6627C"/>
    <w:rsid w:val="00A66F5A"/>
    <w:rsid w:val="00A707E4"/>
    <w:rsid w:val="00A71019"/>
    <w:rsid w:val="00A77A06"/>
    <w:rsid w:val="00A81029"/>
    <w:rsid w:val="00A82AFB"/>
    <w:rsid w:val="00A8485D"/>
    <w:rsid w:val="00A86584"/>
    <w:rsid w:val="00A86B29"/>
    <w:rsid w:val="00A90BDB"/>
    <w:rsid w:val="00A94F10"/>
    <w:rsid w:val="00A96062"/>
    <w:rsid w:val="00A96489"/>
    <w:rsid w:val="00A96BB0"/>
    <w:rsid w:val="00A97D88"/>
    <w:rsid w:val="00AA04E0"/>
    <w:rsid w:val="00AA0E39"/>
    <w:rsid w:val="00AA1F76"/>
    <w:rsid w:val="00AA23CE"/>
    <w:rsid w:val="00AA2CBD"/>
    <w:rsid w:val="00AA5A58"/>
    <w:rsid w:val="00AA670C"/>
    <w:rsid w:val="00AB19CF"/>
    <w:rsid w:val="00AB1B60"/>
    <w:rsid w:val="00AB5A37"/>
    <w:rsid w:val="00AB61D6"/>
    <w:rsid w:val="00AB63DE"/>
    <w:rsid w:val="00AB685C"/>
    <w:rsid w:val="00AB68F1"/>
    <w:rsid w:val="00AB6C2D"/>
    <w:rsid w:val="00AC08F7"/>
    <w:rsid w:val="00AC126D"/>
    <w:rsid w:val="00AC3075"/>
    <w:rsid w:val="00AC36E5"/>
    <w:rsid w:val="00AC3839"/>
    <w:rsid w:val="00AC7082"/>
    <w:rsid w:val="00AD0662"/>
    <w:rsid w:val="00AD1B6B"/>
    <w:rsid w:val="00AD331C"/>
    <w:rsid w:val="00AD57A5"/>
    <w:rsid w:val="00AD65A8"/>
    <w:rsid w:val="00AD7344"/>
    <w:rsid w:val="00AD74AD"/>
    <w:rsid w:val="00AD7A9A"/>
    <w:rsid w:val="00AE027F"/>
    <w:rsid w:val="00AE1447"/>
    <w:rsid w:val="00AE4D6F"/>
    <w:rsid w:val="00AF228E"/>
    <w:rsid w:val="00AF455B"/>
    <w:rsid w:val="00AF5899"/>
    <w:rsid w:val="00AF5E3A"/>
    <w:rsid w:val="00B0123F"/>
    <w:rsid w:val="00B04004"/>
    <w:rsid w:val="00B12F13"/>
    <w:rsid w:val="00B14819"/>
    <w:rsid w:val="00B17AA9"/>
    <w:rsid w:val="00B20D10"/>
    <w:rsid w:val="00B221FF"/>
    <w:rsid w:val="00B2292D"/>
    <w:rsid w:val="00B26B31"/>
    <w:rsid w:val="00B270E6"/>
    <w:rsid w:val="00B30A70"/>
    <w:rsid w:val="00B32674"/>
    <w:rsid w:val="00B333FE"/>
    <w:rsid w:val="00B34D06"/>
    <w:rsid w:val="00B3503B"/>
    <w:rsid w:val="00B35A5D"/>
    <w:rsid w:val="00B378FA"/>
    <w:rsid w:val="00B42352"/>
    <w:rsid w:val="00B51227"/>
    <w:rsid w:val="00B51975"/>
    <w:rsid w:val="00B52E4D"/>
    <w:rsid w:val="00B54F90"/>
    <w:rsid w:val="00B55C9E"/>
    <w:rsid w:val="00B56865"/>
    <w:rsid w:val="00B56B95"/>
    <w:rsid w:val="00B57569"/>
    <w:rsid w:val="00B577B2"/>
    <w:rsid w:val="00B607DF"/>
    <w:rsid w:val="00B63F4E"/>
    <w:rsid w:val="00B6409C"/>
    <w:rsid w:val="00B64845"/>
    <w:rsid w:val="00B64A85"/>
    <w:rsid w:val="00B66053"/>
    <w:rsid w:val="00B7193E"/>
    <w:rsid w:val="00B72999"/>
    <w:rsid w:val="00B72FD7"/>
    <w:rsid w:val="00B736DF"/>
    <w:rsid w:val="00B737F7"/>
    <w:rsid w:val="00B74FBD"/>
    <w:rsid w:val="00B82586"/>
    <w:rsid w:val="00B829A3"/>
    <w:rsid w:val="00B82C38"/>
    <w:rsid w:val="00B84CE9"/>
    <w:rsid w:val="00B86537"/>
    <w:rsid w:val="00B86DB1"/>
    <w:rsid w:val="00B87869"/>
    <w:rsid w:val="00B87A61"/>
    <w:rsid w:val="00B92D5B"/>
    <w:rsid w:val="00B9417E"/>
    <w:rsid w:val="00B948AE"/>
    <w:rsid w:val="00BA1648"/>
    <w:rsid w:val="00BA2637"/>
    <w:rsid w:val="00BA2919"/>
    <w:rsid w:val="00BA35FF"/>
    <w:rsid w:val="00BA5D9A"/>
    <w:rsid w:val="00BA7683"/>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E4DBF"/>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5CF3"/>
    <w:rsid w:val="00C46597"/>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4CD1"/>
    <w:rsid w:val="00C750BA"/>
    <w:rsid w:val="00C7736C"/>
    <w:rsid w:val="00C80272"/>
    <w:rsid w:val="00C82D87"/>
    <w:rsid w:val="00C8712A"/>
    <w:rsid w:val="00C9293B"/>
    <w:rsid w:val="00C92A0D"/>
    <w:rsid w:val="00C952A2"/>
    <w:rsid w:val="00C963D3"/>
    <w:rsid w:val="00C97CCF"/>
    <w:rsid w:val="00CA1802"/>
    <w:rsid w:val="00CB262C"/>
    <w:rsid w:val="00CB2CBB"/>
    <w:rsid w:val="00CB7283"/>
    <w:rsid w:val="00CB7CAC"/>
    <w:rsid w:val="00CC467D"/>
    <w:rsid w:val="00CC5051"/>
    <w:rsid w:val="00CC5335"/>
    <w:rsid w:val="00CC579C"/>
    <w:rsid w:val="00CC5BA4"/>
    <w:rsid w:val="00CC5ECB"/>
    <w:rsid w:val="00CC7040"/>
    <w:rsid w:val="00CC7728"/>
    <w:rsid w:val="00CD0E2B"/>
    <w:rsid w:val="00CD0FFE"/>
    <w:rsid w:val="00CD17AE"/>
    <w:rsid w:val="00CD34DB"/>
    <w:rsid w:val="00CD377A"/>
    <w:rsid w:val="00CD4998"/>
    <w:rsid w:val="00CD499F"/>
    <w:rsid w:val="00CD7DBC"/>
    <w:rsid w:val="00CE1035"/>
    <w:rsid w:val="00CE62CA"/>
    <w:rsid w:val="00CF01D6"/>
    <w:rsid w:val="00CF2819"/>
    <w:rsid w:val="00CF4F9D"/>
    <w:rsid w:val="00CF5AD8"/>
    <w:rsid w:val="00CF70DC"/>
    <w:rsid w:val="00CF717B"/>
    <w:rsid w:val="00D03F14"/>
    <w:rsid w:val="00D068C5"/>
    <w:rsid w:val="00D06B14"/>
    <w:rsid w:val="00D07F87"/>
    <w:rsid w:val="00D148DC"/>
    <w:rsid w:val="00D153E1"/>
    <w:rsid w:val="00D1595F"/>
    <w:rsid w:val="00D1688E"/>
    <w:rsid w:val="00D17FDC"/>
    <w:rsid w:val="00D20A05"/>
    <w:rsid w:val="00D223E4"/>
    <w:rsid w:val="00D2550E"/>
    <w:rsid w:val="00D256C6"/>
    <w:rsid w:val="00D25F51"/>
    <w:rsid w:val="00D35229"/>
    <w:rsid w:val="00D35ADE"/>
    <w:rsid w:val="00D35EAE"/>
    <w:rsid w:val="00D4685B"/>
    <w:rsid w:val="00D51849"/>
    <w:rsid w:val="00D53590"/>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978B0"/>
    <w:rsid w:val="00DA42EF"/>
    <w:rsid w:val="00DB1A35"/>
    <w:rsid w:val="00DB243C"/>
    <w:rsid w:val="00DB482A"/>
    <w:rsid w:val="00DB56F2"/>
    <w:rsid w:val="00DB5D9B"/>
    <w:rsid w:val="00DB6EF5"/>
    <w:rsid w:val="00DC2A3F"/>
    <w:rsid w:val="00DC2BEC"/>
    <w:rsid w:val="00DC2FDB"/>
    <w:rsid w:val="00DC3089"/>
    <w:rsid w:val="00DC4420"/>
    <w:rsid w:val="00DC55FA"/>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B92"/>
    <w:rsid w:val="00E00C00"/>
    <w:rsid w:val="00E00E54"/>
    <w:rsid w:val="00E01C69"/>
    <w:rsid w:val="00E041F9"/>
    <w:rsid w:val="00E05837"/>
    <w:rsid w:val="00E07C5A"/>
    <w:rsid w:val="00E10A73"/>
    <w:rsid w:val="00E12C13"/>
    <w:rsid w:val="00E15BA9"/>
    <w:rsid w:val="00E161D2"/>
    <w:rsid w:val="00E177E2"/>
    <w:rsid w:val="00E17BF1"/>
    <w:rsid w:val="00E2177D"/>
    <w:rsid w:val="00E22DE4"/>
    <w:rsid w:val="00E26E19"/>
    <w:rsid w:val="00E31DF3"/>
    <w:rsid w:val="00E32D2F"/>
    <w:rsid w:val="00E37049"/>
    <w:rsid w:val="00E4126D"/>
    <w:rsid w:val="00E450A4"/>
    <w:rsid w:val="00E506BE"/>
    <w:rsid w:val="00E518B6"/>
    <w:rsid w:val="00E525B9"/>
    <w:rsid w:val="00E53AE9"/>
    <w:rsid w:val="00E54ADD"/>
    <w:rsid w:val="00E55547"/>
    <w:rsid w:val="00E55E9B"/>
    <w:rsid w:val="00E6211B"/>
    <w:rsid w:val="00E6302B"/>
    <w:rsid w:val="00E6452F"/>
    <w:rsid w:val="00E647E4"/>
    <w:rsid w:val="00E64F45"/>
    <w:rsid w:val="00E6525B"/>
    <w:rsid w:val="00E6742D"/>
    <w:rsid w:val="00E71CB0"/>
    <w:rsid w:val="00E72118"/>
    <w:rsid w:val="00E74A7A"/>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DE6"/>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C7C0C"/>
    <w:rsid w:val="00ED0BC4"/>
    <w:rsid w:val="00ED151E"/>
    <w:rsid w:val="00ED3CDA"/>
    <w:rsid w:val="00ED617A"/>
    <w:rsid w:val="00EE1A0E"/>
    <w:rsid w:val="00EE2209"/>
    <w:rsid w:val="00EE4971"/>
    <w:rsid w:val="00EE5A48"/>
    <w:rsid w:val="00EE5F7D"/>
    <w:rsid w:val="00EE6390"/>
    <w:rsid w:val="00EE7278"/>
    <w:rsid w:val="00EF090E"/>
    <w:rsid w:val="00EF16B6"/>
    <w:rsid w:val="00EF1B1A"/>
    <w:rsid w:val="00EF2D08"/>
    <w:rsid w:val="00EF54D7"/>
    <w:rsid w:val="00EF5705"/>
    <w:rsid w:val="00EF6653"/>
    <w:rsid w:val="00EF7FCF"/>
    <w:rsid w:val="00F033DA"/>
    <w:rsid w:val="00F0424E"/>
    <w:rsid w:val="00F106CE"/>
    <w:rsid w:val="00F1096A"/>
    <w:rsid w:val="00F12AA4"/>
    <w:rsid w:val="00F12F7B"/>
    <w:rsid w:val="00F13FB1"/>
    <w:rsid w:val="00F15181"/>
    <w:rsid w:val="00F1640B"/>
    <w:rsid w:val="00F2025D"/>
    <w:rsid w:val="00F20842"/>
    <w:rsid w:val="00F27CD8"/>
    <w:rsid w:val="00F301BA"/>
    <w:rsid w:val="00F30351"/>
    <w:rsid w:val="00F3144D"/>
    <w:rsid w:val="00F3323E"/>
    <w:rsid w:val="00F341F4"/>
    <w:rsid w:val="00F34F9D"/>
    <w:rsid w:val="00F34FAD"/>
    <w:rsid w:val="00F3554C"/>
    <w:rsid w:val="00F357C2"/>
    <w:rsid w:val="00F35CCE"/>
    <w:rsid w:val="00F35D73"/>
    <w:rsid w:val="00F35F91"/>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0599"/>
    <w:rsid w:val="00FB2C81"/>
    <w:rsid w:val="00FB5070"/>
    <w:rsid w:val="00FB6703"/>
    <w:rsid w:val="00FB7C8F"/>
    <w:rsid w:val="00FB7D52"/>
    <w:rsid w:val="00FC2741"/>
    <w:rsid w:val="00FC30E1"/>
    <w:rsid w:val="00FC337F"/>
    <w:rsid w:val="00FC374A"/>
    <w:rsid w:val="00FC4F43"/>
    <w:rsid w:val="00FC5D26"/>
    <w:rsid w:val="00FC7B47"/>
    <w:rsid w:val="00FD0169"/>
    <w:rsid w:val="00FD035C"/>
    <w:rsid w:val="00FD0617"/>
    <w:rsid w:val="00FD1240"/>
    <w:rsid w:val="00FD1A35"/>
    <w:rsid w:val="00FD36C5"/>
    <w:rsid w:val="00FD5B6F"/>
    <w:rsid w:val="00FD601D"/>
    <w:rsid w:val="00FD6126"/>
    <w:rsid w:val="00FD6310"/>
    <w:rsid w:val="00FD719B"/>
    <w:rsid w:val="00FD77E3"/>
    <w:rsid w:val="00FD7C7B"/>
    <w:rsid w:val="00FE1D12"/>
    <w:rsid w:val="00FE20CA"/>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Vaijayant Paliwal</cp:lastModifiedBy>
  <cp:revision>168</cp:revision>
  <cp:lastPrinted>2020-06-12T02:43:00Z</cp:lastPrinted>
  <dcterms:created xsi:type="dcterms:W3CDTF">2022-07-27T13:31:00Z</dcterms:created>
  <dcterms:modified xsi:type="dcterms:W3CDTF">2022-11-14T17:40:00Z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