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151F88" w:rsidRDefault="002D2356" w:rsidP="008071D5">
      <w:pPr>
        <w:pStyle w:val="ListParagraph"/>
        <w:numPr>
          <w:ilvl w:val="0"/>
          <w:numId w:val="15"/>
        </w:numPr>
        <w:ind w:left="425" w:hanging="357"/>
        <w:jc w:val="both"/>
        <w:rPr>
          <w:rFonts w:ascii="Avenir Next" w:hAnsi="Avenir Next" w:cs="Arial"/>
          <w:sz w:val="22"/>
          <w:szCs w:val="22"/>
          <w:highlight w:val="yellow"/>
        </w:rPr>
      </w:pPr>
      <w:r w:rsidRPr="00151F88">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151F88">
        <w:rPr>
          <w:rFonts w:ascii="Avenir Next" w:hAnsi="Avenir Next" w:cs="Arial"/>
          <w:sz w:val="22"/>
          <w:szCs w:val="22"/>
          <w:highlight w:val="yellow"/>
          <w:vertAlign w:val="superscript"/>
        </w:rPr>
        <w:t>th</w:t>
      </w:r>
      <w:r w:rsidRPr="00151F88">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151F88" w:rsidRDefault="002D2356" w:rsidP="008071D5">
      <w:pPr>
        <w:pStyle w:val="ListParagraph"/>
        <w:numPr>
          <w:ilvl w:val="0"/>
          <w:numId w:val="16"/>
        </w:numPr>
        <w:ind w:left="426"/>
        <w:jc w:val="both"/>
        <w:rPr>
          <w:rFonts w:ascii="Avenir Next" w:hAnsi="Avenir Next" w:cs="Arial"/>
          <w:sz w:val="22"/>
          <w:szCs w:val="22"/>
          <w:highlight w:val="yellow"/>
        </w:rPr>
      </w:pPr>
      <w:r w:rsidRPr="00151F8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B01AC8" w:rsidRDefault="002D2356" w:rsidP="008071D5">
      <w:pPr>
        <w:pStyle w:val="ListParagraph"/>
        <w:numPr>
          <w:ilvl w:val="0"/>
          <w:numId w:val="17"/>
        </w:numPr>
        <w:ind w:left="426"/>
        <w:jc w:val="both"/>
        <w:rPr>
          <w:rFonts w:ascii="Avenir Next" w:hAnsi="Avenir Next" w:cs="Arial"/>
          <w:sz w:val="22"/>
          <w:szCs w:val="22"/>
          <w:highlight w:val="yellow"/>
        </w:rPr>
      </w:pPr>
      <w:r w:rsidRPr="00B01AC8">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940C8" w:rsidRDefault="00466ED6" w:rsidP="008071D5">
      <w:pPr>
        <w:pStyle w:val="ListParagraph"/>
        <w:numPr>
          <w:ilvl w:val="0"/>
          <w:numId w:val="18"/>
        </w:numPr>
        <w:ind w:left="426"/>
        <w:jc w:val="both"/>
        <w:rPr>
          <w:rFonts w:ascii="Avenir Next" w:hAnsi="Avenir Next" w:cs="Arial"/>
          <w:sz w:val="22"/>
          <w:szCs w:val="22"/>
          <w:highlight w:val="yellow"/>
        </w:rPr>
      </w:pPr>
      <w:r w:rsidRPr="003940C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940C8" w:rsidRDefault="002D2356" w:rsidP="008071D5">
      <w:pPr>
        <w:pStyle w:val="ListParagraph"/>
        <w:numPr>
          <w:ilvl w:val="0"/>
          <w:numId w:val="19"/>
        </w:numPr>
        <w:ind w:left="425" w:hanging="357"/>
        <w:jc w:val="both"/>
        <w:rPr>
          <w:rFonts w:ascii="Avenir Next" w:hAnsi="Avenir Next" w:cs="Arial"/>
          <w:sz w:val="22"/>
          <w:szCs w:val="22"/>
          <w:highlight w:val="yellow"/>
        </w:rPr>
      </w:pPr>
      <w:r w:rsidRPr="003940C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Pr="0064228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4228E">
        <w:rPr>
          <w:rFonts w:ascii="Avenir Next" w:eastAsiaTheme="minorHAnsi" w:hAnsi="Avenir Next" w:cs="Arial"/>
          <w:sz w:val="22"/>
          <w:szCs w:val="22"/>
          <w:highlight w:val="yellow"/>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D142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D142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D142B">
        <w:rPr>
          <w:rFonts w:ascii="Avenir Next" w:eastAsiaTheme="minorHAnsi" w:hAnsi="Avenir Next" w:cs="Arial"/>
          <w:sz w:val="22"/>
          <w:szCs w:val="22"/>
          <w:highlight w:val="yellow"/>
          <w:lang w:val="en-GB"/>
        </w:rPr>
        <w:t xml:space="preserve"> </w:t>
      </w:r>
      <w:r w:rsidRPr="006D142B">
        <w:rPr>
          <w:rFonts w:ascii="Avenir Next" w:eastAsiaTheme="minorHAnsi" w:hAnsi="Avenir Next" w:cs="Arial"/>
          <w:sz w:val="22"/>
          <w:szCs w:val="22"/>
          <w:highlight w:val="yellow"/>
          <w:lang w:val="en-GB"/>
        </w:rPr>
        <w:t>/ or common law principles.</w:t>
      </w:r>
    </w:p>
    <w:p w14:paraId="12EB66A9" w14:textId="77777777" w:rsidR="00AE4D6F" w:rsidRPr="006D142B"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D142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D142B">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6D142B"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5BD721D" w:rsidR="00F5239B" w:rsidRPr="006D142B" w:rsidRDefault="00F5239B" w:rsidP="008071D5">
      <w:pPr>
        <w:pStyle w:val="ListParagraph"/>
        <w:numPr>
          <w:ilvl w:val="0"/>
          <w:numId w:val="23"/>
        </w:numPr>
        <w:ind w:left="426"/>
        <w:jc w:val="both"/>
        <w:rPr>
          <w:rFonts w:ascii="Avenir Next" w:hAnsi="Avenir Next" w:cs="Arial"/>
          <w:sz w:val="22"/>
          <w:szCs w:val="22"/>
          <w:highlight w:val="yellow"/>
        </w:rPr>
      </w:pPr>
      <w:r w:rsidRPr="006D142B">
        <w:rPr>
          <w:rFonts w:ascii="Avenir Next" w:hAnsi="Avenir Next" w:cs="Arial"/>
          <w:sz w:val="22"/>
          <w:szCs w:val="22"/>
          <w:highlight w:val="yellow"/>
        </w:rPr>
        <w:t xml:space="preserve">This statement is true because </w:t>
      </w:r>
      <w:r w:rsidR="007B5180" w:rsidRPr="006D142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5FFBA394" w14:textId="77777777" w:rsidR="006D142B" w:rsidRPr="006D142B" w:rsidRDefault="006D142B" w:rsidP="006D142B">
      <w:pPr>
        <w:pStyle w:val="ListParagraph"/>
        <w:rPr>
          <w:rFonts w:ascii="Avenir Next" w:hAnsi="Avenir Next" w:cs="Arial"/>
          <w:sz w:val="22"/>
          <w:szCs w:val="22"/>
        </w:rPr>
      </w:pPr>
    </w:p>
    <w:p w14:paraId="7FCFBFBD" w14:textId="77777777" w:rsidR="006D142B" w:rsidRPr="00AB63DE" w:rsidRDefault="006D142B" w:rsidP="006D142B">
      <w:pPr>
        <w:pStyle w:val="ListParagraph"/>
        <w:ind w:left="426"/>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8A6696" w:rsidRDefault="009355DB" w:rsidP="008071D5">
      <w:pPr>
        <w:pStyle w:val="ListParagraph"/>
        <w:numPr>
          <w:ilvl w:val="0"/>
          <w:numId w:val="24"/>
        </w:numPr>
        <w:ind w:left="426"/>
        <w:jc w:val="both"/>
        <w:rPr>
          <w:rFonts w:ascii="Avenir Next" w:hAnsi="Avenir Next" w:cs="Arial"/>
          <w:sz w:val="22"/>
          <w:szCs w:val="22"/>
          <w:highlight w:val="yellow"/>
        </w:rPr>
      </w:pPr>
      <w:r w:rsidRPr="008A6696">
        <w:rPr>
          <w:rFonts w:ascii="Avenir Next" w:hAnsi="Avenir Next" w:cs="Arial"/>
          <w:sz w:val="22"/>
          <w:szCs w:val="22"/>
          <w:highlight w:val="yellow"/>
        </w:rPr>
        <w:t xml:space="preserve">This statement is true because </w:t>
      </w:r>
      <w:r w:rsidR="005C4FF2" w:rsidRPr="008A6696">
        <w:rPr>
          <w:rFonts w:ascii="Avenir Next" w:hAnsi="Avenir Next" w:cs="Arial"/>
          <w:sz w:val="22"/>
          <w:szCs w:val="22"/>
          <w:highlight w:val="yellow"/>
        </w:rPr>
        <w:t>of agreements such as the Montevideo Treaties and Havana Convention on Private International Law.</w:t>
      </w:r>
    </w:p>
    <w:p w14:paraId="653B173F" w14:textId="46641B34" w:rsidR="00CC5ECB" w:rsidRDefault="00CC5ECB" w:rsidP="008071D5">
      <w:pPr>
        <w:jc w:val="both"/>
        <w:rPr>
          <w:rFonts w:ascii="Avenir Next" w:hAnsi="Avenir Next" w:cs="Arial"/>
          <w:b/>
          <w:sz w:val="22"/>
          <w:szCs w:val="22"/>
          <w:lang w:val="en-GB"/>
        </w:rPr>
      </w:pPr>
    </w:p>
    <w:p w14:paraId="09747DEC" w14:textId="77777777" w:rsidR="005D6BA4" w:rsidRDefault="005D6BA4"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3DB9F73" w:rsidR="0081547D" w:rsidRDefault="008A0BFF" w:rsidP="00A87C09">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African countries still lar</w:t>
      </w:r>
      <w:r w:rsidR="0013239B">
        <w:rPr>
          <w:rFonts w:asciiTheme="minorBidi" w:hAnsiTheme="minorBidi"/>
          <w:color w:val="808080" w:themeColor="background1" w:themeShade="80"/>
          <w:sz w:val="22"/>
          <w:szCs w:val="22"/>
          <w:lang w:val="en-GB"/>
        </w:rPr>
        <w:t>g</w:t>
      </w:r>
      <w:r>
        <w:rPr>
          <w:rFonts w:asciiTheme="minorBidi" w:hAnsiTheme="minorBidi"/>
          <w:color w:val="808080" w:themeColor="background1" w:themeShade="80"/>
          <w:sz w:val="22"/>
          <w:szCs w:val="22"/>
          <w:lang w:val="en-GB"/>
        </w:rPr>
        <w:t>ely follow the laws of their respective</w:t>
      </w:r>
      <w:r w:rsidR="0013239B">
        <w:rPr>
          <w:rFonts w:asciiTheme="minorBidi" w:hAnsiTheme="minorBidi"/>
          <w:color w:val="808080" w:themeColor="background1" w:themeShade="80"/>
          <w:sz w:val="22"/>
          <w:szCs w:val="22"/>
          <w:lang w:val="en-GB"/>
        </w:rPr>
        <w:t xml:space="preserve"> former colonial power. For </w:t>
      </w:r>
      <w:r w:rsidR="000533E8">
        <w:rPr>
          <w:rFonts w:asciiTheme="minorBidi" w:hAnsiTheme="minorBidi"/>
          <w:color w:val="808080" w:themeColor="background1" w:themeShade="80"/>
          <w:sz w:val="22"/>
          <w:szCs w:val="22"/>
          <w:lang w:val="en-GB"/>
        </w:rPr>
        <w:t>example,</w:t>
      </w:r>
      <w:r w:rsidR="0013239B">
        <w:rPr>
          <w:rFonts w:asciiTheme="minorBidi" w:hAnsiTheme="minorBidi"/>
          <w:color w:val="808080" w:themeColor="background1" w:themeShade="80"/>
          <w:sz w:val="22"/>
          <w:szCs w:val="22"/>
          <w:lang w:val="en-GB"/>
        </w:rPr>
        <w:t xml:space="preserve"> countries in the Eastern part of Africa</w:t>
      </w:r>
      <w:r w:rsidR="00A87C09">
        <w:rPr>
          <w:rFonts w:asciiTheme="minorBidi" w:hAnsiTheme="minorBidi"/>
          <w:color w:val="808080" w:themeColor="background1" w:themeShade="80"/>
          <w:sz w:val="22"/>
          <w:szCs w:val="22"/>
          <w:lang w:val="en-GB"/>
        </w:rPr>
        <w:t xml:space="preserve"> such as Tanzania follows English law</w:t>
      </w:r>
      <w:r w:rsidR="003B6E86">
        <w:rPr>
          <w:rFonts w:asciiTheme="minorBidi" w:hAnsiTheme="minorBidi"/>
          <w:color w:val="808080" w:themeColor="background1" w:themeShade="80"/>
          <w:sz w:val="22"/>
          <w:szCs w:val="22"/>
          <w:lang w:val="en-GB"/>
        </w:rPr>
        <w:t xml:space="preserve"> while </w:t>
      </w:r>
      <w:r w:rsidR="003B6E86">
        <w:rPr>
          <w:rFonts w:asciiTheme="minorBidi" w:hAnsiTheme="minorBidi"/>
          <w:color w:val="808080" w:themeColor="background1" w:themeShade="80"/>
          <w:sz w:val="22"/>
          <w:szCs w:val="22"/>
          <w:lang w:val="en-GB"/>
        </w:rPr>
        <w:lastRenderedPageBreak/>
        <w:t>Angola follow ci</w:t>
      </w:r>
      <w:r w:rsidR="00E2215E">
        <w:rPr>
          <w:rFonts w:asciiTheme="minorBidi" w:hAnsiTheme="minorBidi"/>
          <w:color w:val="808080" w:themeColor="background1" w:themeShade="80"/>
          <w:sz w:val="22"/>
          <w:szCs w:val="22"/>
          <w:lang w:val="en-GB"/>
        </w:rPr>
        <w:t>vil law based on Portuguese law and West African countries follow civil law base on French law.</w:t>
      </w:r>
    </w:p>
    <w:p w14:paraId="65F2900C" w14:textId="258D08A2" w:rsidR="00E2215E" w:rsidRDefault="00E2215E" w:rsidP="00A87C09">
      <w:pPr>
        <w:jc w:val="both"/>
        <w:rPr>
          <w:rFonts w:asciiTheme="minorBidi" w:hAnsiTheme="minorBidi"/>
          <w:color w:val="808080" w:themeColor="background1" w:themeShade="80"/>
          <w:sz w:val="22"/>
          <w:szCs w:val="22"/>
          <w:lang w:val="en-GB"/>
        </w:rPr>
      </w:pPr>
    </w:p>
    <w:p w14:paraId="2E90F463" w14:textId="4AAB868A" w:rsidR="00E2215E" w:rsidRDefault="005B283E" w:rsidP="00A87C09">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On the other </w:t>
      </w:r>
      <w:r w:rsidR="00B47A01">
        <w:rPr>
          <w:rFonts w:asciiTheme="minorBidi" w:hAnsiTheme="minorBidi"/>
          <w:color w:val="808080" w:themeColor="background1" w:themeShade="80"/>
          <w:sz w:val="22"/>
          <w:szCs w:val="22"/>
          <w:lang w:val="en-GB"/>
        </w:rPr>
        <w:t>hand,</w:t>
      </w:r>
      <w:r>
        <w:rPr>
          <w:rFonts w:asciiTheme="minorBidi" w:hAnsiTheme="minorBidi"/>
          <w:color w:val="808080" w:themeColor="background1" w:themeShade="80"/>
          <w:sz w:val="22"/>
          <w:szCs w:val="22"/>
          <w:lang w:val="en-GB"/>
        </w:rPr>
        <w:t xml:space="preserve"> s</w:t>
      </w:r>
      <w:r w:rsidR="00E2215E">
        <w:rPr>
          <w:rFonts w:asciiTheme="minorBidi" w:hAnsiTheme="minorBidi"/>
          <w:color w:val="808080" w:themeColor="background1" w:themeShade="80"/>
          <w:sz w:val="22"/>
          <w:szCs w:val="22"/>
          <w:lang w:val="en-GB"/>
        </w:rPr>
        <w:t>ome countries such as South Africa</w:t>
      </w:r>
      <w:r w:rsidR="00F67B74">
        <w:rPr>
          <w:rFonts w:asciiTheme="minorBidi" w:hAnsiTheme="minorBidi"/>
          <w:color w:val="808080" w:themeColor="background1" w:themeShade="80"/>
          <w:sz w:val="22"/>
          <w:szCs w:val="22"/>
          <w:lang w:val="en-GB"/>
        </w:rPr>
        <w:t xml:space="preserve"> have a mixed legal system.</w:t>
      </w:r>
    </w:p>
    <w:p w14:paraId="7FF1632B" w14:textId="6A765AE2" w:rsidR="00F67B74" w:rsidRDefault="00F67B74" w:rsidP="00A87C09">
      <w:pPr>
        <w:jc w:val="both"/>
        <w:rPr>
          <w:rFonts w:asciiTheme="minorBidi" w:hAnsiTheme="minorBidi"/>
          <w:color w:val="808080" w:themeColor="background1" w:themeShade="80"/>
          <w:sz w:val="22"/>
          <w:szCs w:val="22"/>
          <w:lang w:val="en-GB"/>
        </w:rPr>
      </w:pPr>
    </w:p>
    <w:p w14:paraId="59899074" w14:textId="7AED50DE" w:rsidR="00F67B74" w:rsidRPr="008A0BFF" w:rsidRDefault="00F67B74" w:rsidP="00A87C09">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However, </w:t>
      </w:r>
      <w:r w:rsidR="005B283E">
        <w:rPr>
          <w:rFonts w:asciiTheme="minorBidi" w:hAnsiTheme="minorBidi"/>
          <w:color w:val="808080" w:themeColor="background1" w:themeShade="80"/>
          <w:sz w:val="22"/>
          <w:szCs w:val="22"/>
          <w:lang w:val="en-GB"/>
        </w:rPr>
        <w:t>several</w:t>
      </w:r>
      <w:r>
        <w:rPr>
          <w:rFonts w:asciiTheme="minorBidi" w:hAnsiTheme="minorBidi"/>
          <w:color w:val="808080" w:themeColor="background1" w:themeShade="80"/>
          <w:sz w:val="22"/>
          <w:szCs w:val="22"/>
          <w:lang w:val="en-GB"/>
        </w:rPr>
        <w:t xml:space="preserve"> African states have started introducing mo</w:t>
      </w:r>
      <w:r w:rsidR="00065F0A">
        <w:rPr>
          <w:rFonts w:asciiTheme="minorBidi" w:hAnsiTheme="minorBidi"/>
          <w:color w:val="808080" w:themeColor="background1" w:themeShade="80"/>
          <w:sz w:val="22"/>
          <w:szCs w:val="22"/>
          <w:lang w:val="en-GB"/>
        </w:rPr>
        <w:t>dern legislations.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B7A94D9" w:rsidR="00AB63DE" w:rsidRDefault="00556823" w:rsidP="00106068">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aftermath of 1998 financial crises gave rise to the insolvency law re</w:t>
      </w:r>
      <w:r w:rsidR="00106068">
        <w:rPr>
          <w:rFonts w:asciiTheme="minorBidi" w:hAnsiTheme="minorBidi"/>
          <w:color w:val="808080" w:themeColor="background1" w:themeShade="80"/>
          <w:sz w:val="22"/>
          <w:szCs w:val="22"/>
          <w:lang w:val="en-GB"/>
        </w:rPr>
        <w:t>formed</w:t>
      </w:r>
      <w:r w:rsidR="005B283E">
        <w:rPr>
          <w:rFonts w:asciiTheme="minorBidi" w:hAnsiTheme="minorBidi"/>
          <w:color w:val="808080" w:themeColor="background1" w:themeShade="80"/>
          <w:sz w:val="22"/>
          <w:szCs w:val="22"/>
          <w:lang w:val="en-GB"/>
        </w:rPr>
        <w:t xml:space="preserve"> r</w:t>
      </w:r>
      <w:r w:rsidR="00106068">
        <w:rPr>
          <w:rFonts w:asciiTheme="minorBidi" w:hAnsiTheme="minorBidi"/>
          <w:color w:val="808080" w:themeColor="background1" w:themeShade="80"/>
          <w:sz w:val="22"/>
          <w:szCs w:val="22"/>
          <w:lang w:val="en-GB"/>
        </w:rPr>
        <w:t xml:space="preserve">esulting in Thailand </w:t>
      </w:r>
      <w:r w:rsidR="00B47A01">
        <w:rPr>
          <w:rFonts w:asciiTheme="minorBidi" w:hAnsiTheme="minorBidi"/>
          <w:color w:val="808080" w:themeColor="background1" w:themeShade="80"/>
          <w:sz w:val="22"/>
          <w:szCs w:val="22"/>
          <w:lang w:val="en-GB"/>
        </w:rPr>
        <w:t>overhauling</w:t>
      </w:r>
      <w:r w:rsidR="008C5B58">
        <w:rPr>
          <w:rFonts w:asciiTheme="minorBidi" w:hAnsiTheme="minorBidi"/>
          <w:color w:val="808080" w:themeColor="background1" w:themeShade="80"/>
          <w:sz w:val="22"/>
          <w:szCs w:val="22"/>
          <w:lang w:val="en-GB"/>
        </w:rPr>
        <w:t xml:space="preserve"> their bankruptcy laws.</w:t>
      </w:r>
    </w:p>
    <w:p w14:paraId="2885619D" w14:textId="1FFE8DB1" w:rsidR="008C5B58" w:rsidRDefault="008C5B58" w:rsidP="00106068">
      <w:pPr>
        <w:jc w:val="both"/>
        <w:rPr>
          <w:rFonts w:asciiTheme="minorBidi" w:hAnsiTheme="minorBidi"/>
          <w:color w:val="808080" w:themeColor="background1" w:themeShade="80"/>
          <w:sz w:val="22"/>
          <w:szCs w:val="22"/>
          <w:lang w:val="en-GB"/>
        </w:rPr>
      </w:pPr>
    </w:p>
    <w:p w14:paraId="038E87FC" w14:textId="792ADFF5" w:rsidR="008C5B58" w:rsidRPr="00556823" w:rsidRDefault="008C5B58" w:rsidP="00106068">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Singapore is becoming a major player in the region and passed a new insolvency act in October 2018 to consolidate Singapore’s corporate and individual and </w:t>
      </w:r>
      <w:r w:rsidR="008A0BFF">
        <w:rPr>
          <w:rFonts w:asciiTheme="minorBidi" w:hAnsiTheme="minorBidi"/>
          <w:color w:val="808080" w:themeColor="background1" w:themeShade="80"/>
          <w:sz w:val="22"/>
          <w:szCs w:val="22"/>
          <w:lang w:val="en-GB"/>
        </w:rPr>
        <w:t>restructuring</w:t>
      </w:r>
      <w:r>
        <w:rPr>
          <w:rFonts w:asciiTheme="minorBidi" w:hAnsiTheme="minorBidi"/>
          <w:color w:val="808080" w:themeColor="background1" w:themeShade="80"/>
          <w:sz w:val="22"/>
          <w:szCs w:val="22"/>
          <w:lang w:val="en-GB"/>
        </w:rPr>
        <w:t xml:space="preserve"> </w:t>
      </w:r>
      <w:r w:rsidR="008A0BFF">
        <w:rPr>
          <w:rFonts w:asciiTheme="minorBidi" w:hAnsiTheme="minorBidi"/>
          <w:color w:val="808080" w:themeColor="background1" w:themeShade="80"/>
          <w:sz w:val="22"/>
          <w:szCs w:val="22"/>
          <w:lang w:val="en-GB"/>
        </w:rPr>
        <w:t>laws. It c</w:t>
      </w:r>
      <w:r w:rsidR="005B283E">
        <w:rPr>
          <w:rFonts w:asciiTheme="minorBidi" w:hAnsiTheme="minorBidi"/>
          <w:color w:val="808080" w:themeColor="background1" w:themeShade="80"/>
          <w:sz w:val="22"/>
          <w:szCs w:val="22"/>
          <w:lang w:val="en-GB"/>
        </w:rPr>
        <w:t>a</w:t>
      </w:r>
      <w:r w:rsidR="008A0BFF">
        <w:rPr>
          <w:rFonts w:asciiTheme="minorBidi" w:hAnsiTheme="minorBidi"/>
          <w:color w:val="808080" w:themeColor="background1" w:themeShade="80"/>
          <w:sz w:val="22"/>
          <w:szCs w:val="22"/>
          <w:lang w:val="en-GB"/>
        </w:rPr>
        <w:t xml:space="preserve">me into force </w:t>
      </w:r>
      <w:r w:rsidR="00B47A01">
        <w:rPr>
          <w:rFonts w:asciiTheme="minorBidi" w:hAnsiTheme="minorBidi"/>
          <w:color w:val="808080" w:themeColor="background1" w:themeShade="80"/>
          <w:sz w:val="22"/>
          <w:szCs w:val="22"/>
          <w:lang w:val="en-GB"/>
        </w:rPr>
        <w:t xml:space="preserve">on </w:t>
      </w:r>
      <w:r w:rsidR="008A0BFF">
        <w:rPr>
          <w:rFonts w:asciiTheme="minorBidi" w:hAnsiTheme="minorBidi"/>
          <w:color w:val="808080" w:themeColor="background1" w:themeShade="80"/>
          <w:sz w:val="22"/>
          <w:szCs w:val="22"/>
          <w:lang w:val="en-GB"/>
        </w:rPr>
        <w:t>30 July 2020.</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0993783" w:rsidR="00AB63DE" w:rsidRDefault="00EB59BE" w:rsidP="000E47C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following initiatives were undertaken to assist with the resolution of </w:t>
      </w:r>
      <w:r w:rsidR="000E47CB">
        <w:rPr>
          <w:rFonts w:asciiTheme="minorBidi" w:hAnsiTheme="minorBidi"/>
          <w:color w:val="808080" w:themeColor="background1" w:themeShade="80"/>
          <w:sz w:val="22"/>
          <w:szCs w:val="22"/>
          <w:lang w:val="en-GB"/>
        </w:rPr>
        <w:t>international insolvency issues between North America Canada.</w:t>
      </w:r>
    </w:p>
    <w:p w14:paraId="70F37B12" w14:textId="47C5639D" w:rsidR="000E47CB" w:rsidRDefault="000E47CB" w:rsidP="000E47CB">
      <w:pPr>
        <w:jc w:val="both"/>
        <w:rPr>
          <w:rFonts w:asciiTheme="minorBidi" w:hAnsiTheme="minorBidi"/>
          <w:color w:val="808080" w:themeColor="background1" w:themeShade="80"/>
          <w:sz w:val="22"/>
          <w:szCs w:val="22"/>
          <w:lang w:val="en-GB"/>
        </w:rPr>
      </w:pPr>
    </w:p>
    <w:p w14:paraId="7AC212D8" w14:textId="5937CCF0" w:rsidR="00016B2C" w:rsidRDefault="00860153" w:rsidP="000E47C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Initially </w:t>
      </w:r>
      <w:r w:rsidR="00D2358E">
        <w:rPr>
          <w:rFonts w:asciiTheme="minorBidi" w:hAnsiTheme="minorBidi"/>
          <w:color w:val="808080" w:themeColor="background1" w:themeShade="80"/>
          <w:sz w:val="22"/>
          <w:szCs w:val="22"/>
          <w:lang w:val="en-GB"/>
        </w:rPr>
        <w:t xml:space="preserve">there </w:t>
      </w:r>
      <w:r w:rsidR="00D2358E">
        <w:rPr>
          <w:rFonts w:asciiTheme="minorBidi" w:hAnsiTheme="minorBidi"/>
          <w:color w:val="808080" w:themeColor="background1" w:themeShade="80"/>
          <w:sz w:val="22"/>
          <w:szCs w:val="22"/>
          <w:lang w:val="en-GB"/>
        </w:rPr>
        <w:t>bilateral co-operation and co-ordination base on existing legislation and long-standing case law around commodity</w:t>
      </w:r>
      <w:r w:rsidR="00D2358E">
        <w:rPr>
          <w:rFonts w:asciiTheme="minorBidi" w:hAnsiTheme="minorBidi"/>
          <w:color w:val="808080" w:themeColor="background1" w:themeShade="80"/>
          <w:sz w:val="22"/>
          <w:szCs w:val="22"/>
          <w:lang w:val="en-GB"/>
        </w:rPr>
        <w:t xml:space="preserve">. </w:t>
      </w:r>
      <w:r w:rsidR="00D2209C">
        <w:rPr>
          <w:rFonts w:asciiTheme="minorBidi" w:hAnsiTheme="minorBidi"/>
          <w:color w:val="808080" w:themeColor="background1" w:themeShade="80"/>
          <w:sz w:val="22"/>
          <w:szCs w:val="22"/>
          <w:lang w:val="en-GB"/>
        </w:rPr>
        <w:t>Although t</w:t>
      </w:r>
      <w:r w:rsidR="000E47CB">
        <w:rPr>
          <w:rFonts w:asciiTheme="minorBidi" w:hAnsiTheme="minorBidi"/>
          <w:color w:val="808080" w:themeColor="background1" w:themeShade="80"/>
          <w:sz w:val="22"/>
          <w:szCs w:val="22"/>
          <w:lang w:val="en-GB"/>
        </w:rPr>
        <w:t xml:space="preserve">hey failed to </w:t>
      </w:r>
      <w:r w:rsidR="00F85B61">
        <w:rPr>
          <w:rFonts w:asciiTheme="minorBidi" w:hAnsiTheme="minorBidi"/>
          <w:color w:val="808080" w:themeColor="background1" w:themeShade="80"/>
          <w:sz w:val="22"/>
          <w:szCs w:val="22"/>
          <w:lang w:val="en-GB"/>
        </w:rPr>
        <w:t xml:space="preserve">reach a bilateral trade agreement in the 1970s, </w:t>
      </w:r>
      <w:r w:rsidR="00FB3832">
        <w:rPr>
          <w:rFonts w:asciiTheme="minorBidi" w:hAnsiTheme="minorBidi"/>
          <w:color w:val="808080" w:themeColor="background1" w:themeShade="80"/>
          <w:sz w:val="22"/>
          <w:szCs w:val="22"/>
          <w:lang w:val="en-GB"/>
        </w:rPr>
        <w:t>p</w:t>
      </w:r>
      <w:r w:rsidR="00016B2C">
        <w:rPr>
          <w:rFonts w:asciiTheme="minorBidi" w:hAnsiTheme="minorBidi"/>
          <w:color w:val="808080" w:themeColor="background1" w:themeShade="80"/>
          <w:sz w:val="22"/>
          <w:szCs w:val="22"/>
          <w:lang w:val="en-GB"/>
        </w:rPr>
        <w:t xml:space="preserve">rogress </w:t>
      </w:r>
      <w:r w:rsidR="00D2358E">
        <w:rPr>
          <w:rFonts w:asciiTheme="minorBidi" w:hAnsiTheme="minorBidi"/>
          <w:color w:val="808080" w:themeColor="background1" w:themeShade="80"/>
          <w:sz w:val="22"/>
          <w:szCs w:val="22"/>
          <w:lang w:val="en-GB"/>
        </w:rPr>
        <w:t xml:space="preserve">has since </w:t>
      </w:r>
      <w:r w:rsidR="00016B2C">
        <w:rPr>
          <w:rFonts w:asciiTheme="minorBidi" w:hAnsiTheme="minorBidi"/>
          <w:color w:val="808080" w:themeColor="background1" w:themeShade="80"/>
          <w:sz w:val="22"/>
          <w:szCs w:val="22"/>
          <w:lang w:val="en-GB"/>
        </w:rPr>
        <w:t xml:space="preserve">has been made though both countries adoption of </w:t>
      </w:r>
      <w:r>
        <w:rPr>
          <w:rFonts w:asciiTheme="minorBidi" w:hAnsiTheme="minorBidi"/>
          <w:color w:val="808080" w:themeColor="background1" w:themeShade="80"/>
          <w:sz w:val="22"/>
          <w:szCs w:val="22"/>
          <w:lang w:val="en-GB"/>
        </w:rPr>
        <w:t>Model law and protocols.</w:t>
      </w:r>
    </w:p>
    <w:p w14:paraId="3D417462" w14:textId="131A9F95" w:rsidR="00094A1E" w:rsidRDefault="00094A1E" w:rsidP="000E47CB">
      <w:pPr>
        <w:jc w:val="both"/>
        <w:rPr>
          <w:rFonts w:asciiTheme="minorBidi" w:hAnsiTheme="minorBidi"/>
          <w:color w:val="808080" w:themeColor="background1" w:themeShade="80"/>
          <w:sz w:val="22"/>
          <w:szCs w:val="22"/>
          <w:lang w:val="en-GB"/>
        </w:rPr>
      </w:pPr>
    </w:p>
    <w:p w14:paraId="6300D32B" w14:textId="77777777" w:rsidR="00CE6F2B" w:rsidRDefault="00094A1E" w:rsidP="000E47C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Principal co-operation among the NAFTA counties which include North America and Canada was prepared and approved by the American Law Institute </w:t>
      </w:r>
      <w:r w:rsidR="00632EB1">
        <w:rPr>
          <w:rFonts w:asciiTheme="minorBidi" w:hAnsiTheme="minorBidi"/>
          <w:color w:val="808080" w:themeColor="background1" w:themeShade="80"/>
          <w:sz w:val="22"/>
          <w:szCs w:val="22"/>
          <w:lang w:val="en-GB"/>
        </w:rPr>
        <w:t>(ALI) council and member in 20</w:t>
      </w:r>
      <w:r w:rsidR="00E4374B">
        <w:rPr>
          <w:rFonts w:asciiTheme="minorBidi" w:hAnsiTheme="minorBidi"/>
          <w:color w:val="808080" w:themeColor="background1" w:themeShade="80"/>
          <w:sz w:val="22"/>
          <w:szCs w:val="22"/>
          <w:lang w:val="en-GB"/>
        </w:rPr>
        <w:t>0</w:t>
      </w:r>
      <w:r w:rsidR="00632EB1">
        <w:rPr>
          <w:rFonts w:asciiTheme="minorBidi" w:hAnsiTheme="minorBidi"/>
          <w:color w:val="808080" w:themeColor="background1" w:themeShade="80"/>
          <w:sz w:val="22"/>
          <w:szCs w:val="22"/>
          <w:lang w:val="en-GB"/>
        </w:rPr>
        <w:t xml:space="preserve">0. </w:t>
      </w:r>
    </w:p>
    <w:p w14:paraId="179D51C5" w14:textId="77777777" w:rsidR="00CE6F2B" w:rsidRDefault="00CE6F2B" w:rsidP="000E47CB">
      <w:pPr>
        <w:jc w:val="both"/>
        <w:rPr>
          <w:rFonts w:asciiTheme="minorBidi" w:hAnsiTheme="minorBidi"/>
          <w:color w:val="808080" w:themeColor="background1" w:themeShade="80"/>
          <w:sz w:val="22"/>
          <w:szCs w:val="22"/>
          <w:lang w:val="en-GB"/>
        </w:rPr>
      </w:pPr>
    </w:p>
    <w:p w14:paraId="153432E4" w14:textId="0D57A816" w:rsidR="00C65555" w:rsidRPr="00057B04" w:rsidRDefault="00CE6F2B" w:rsidP="003B32C8">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NAFTA principles</w:t>
      </w:r>
      <w:r>
        <w:rPr>
          <w:rFonts w:asciiTheme="minorBidi" w:hAnsiTheme="minorBidi"/>
          <w:color w:val="808080" w:themeColor="background1" w:themeShade="80"/>
          <w:sz w:val="22"/>
          <w:szCs w:val="22"/>
          <w:lang w:val="en-GB"/>
        </w:rPr>
        <w:t xml:space="preserve"> </w:t>
      </w:r>
      <w:r w:rsidR="00632EB1">
        <w:rPr>
          <w:rFonts w:asciiTheme="minorBidi" w:hAnsiTheme="minorBidi"/>
          <w:color w:val="808080" w:themeColor="background1" w:themeShade="80"/>
          <w:sz w:val="22"/>
          <w:szCs w:val="22"/>
          <w:lang w:val="en-GB"/>
        </w:rPr>
        <w:t xml:space="preserve">focuses on insolvency of corporations </w:t>
      </w:r>
      <w:r w:rsidR="00E4374B">
        <w:rPr>
          <w:rFonts w:asciiTheme="minorBidi" w:hAnsiTheme="minorBidi"/>
          <w:color w:val="808080" w:themeColor="background1" w:themeShade="80"/>
          <w:sz w:val="22"/>
          <w:szCs w:val="22"/>
          <w:lang w:val="en-GB"/>
        </w:rPr>
        <w:t>but</w:t>
      </w:r>
      <w:r w:rsidR="00632EB1">
        <w:rPr>
          <w:rFonts w:asciiTheme="minorBidi" w:hAnsiTheme="minorBidi"/>
          <w:color w:val="808080" w:themeColor="background1" w:themeShade="80"/>
          <w:sz w:val="22"/>
          <w:szCs w:val="22"/>
          <w:lang w:val="en-GB"/>
        </w:rPr>
        <w:t xml:space="preserve"> exclude individual</w:t>
      </w:r>
      <w:r w:rsidR="00330CD0">
        <w:rPr>
          <w:rFonts w:asciiTheme="minorBidi" w:hAnsiTheme="minorBidi"/>
          <w:color w:val="808080" w:themeColor="background1" w:themeShade="80"/>
          <w:sz w:val="22"/>
          <w:szCs w:val="22"/>
          <w:lang w:val="en-GB"/>
        </w:rPr>
        <w:t>, non-for-profit organisation and financial institutions.</w:t>
      </w:r>
      <w:r w:rsidR="00FF656B">
        <w:rPr>
          <w:rFonts w:asciiTheme="minorBidi" w:hAnsiTheme="minorBidi"/>
          <w:color w:val="808080" w:themeColor="background1" w:themeShade="80"/>
          <w:sz w:val="22"/>
          <w:szCs w:val="22"/>
          <w:lang w:val="en-GB"/>
        </w:rPr>
        <w:t xml:space="preserve"> </w:t>
      </w:r>
      <w:r w:rsidR="008A7A9E">
        <w:rPr>
          <w:rFonts w:asciiTheme="minorBidi" w:hAnsiTheme="minorBidi"/>
          <w:color w:val="808080" w:themeColor="background1" w:themeShade="80"/>
          <w:sz w:val="22"/>
          <w:szCs w:val="22"/>
          <w:lang w:val="en-GB"/>
        </w:rPr>
        <w:t xml:space="preserve">Additional principles </w:t>
      </w:r>
      <w:r w:rsidR="001D66C4">
        <w:rPr>
          <w:rFonts w:asciiTheme="minorBidi" w:hAnsiTheme="minorBidi"/>
          <w:color w:val="808080" w:themeColor="background1" w:themeShade="80"/>
          <w:sz w:val="22"/>
          <w:szCs w:val="22"/>
          <w:lang w:val="en-GB"/>
        </w:rPr>
        <w:t>address</w:t>
      </w:r>
      <w:r w:rsidR="008A7A9E">
        <w:rPr>
          <w:rFonts w:asciiTheme="minorBidi" w:hAnsiTheme="minorBidi"/>
          <w:color w:val="808080" w:themeColor="background1" w:themeShade="80"/>
          <w:sz w:val="22"/>
          <w:szCs w:val="22"/>
          <w:lang w:val="en-GB"/>
        </w:rPr>
        <w:t xml:space="preserve"> moratorium, information sharing, sharing of value</w:t>
      </w:r>
      <w:r w:rsidR="004D109F">
        <w:rPr>
          <w:rFonts w:asciiTheme="minorBidi" w:hAnsiTheme="minorBidi"/>
          <w:color w:val="808080" w:themeColor="background1" w:themeShade="80"/>
          <w:sz w:val="22"/>
          <w:szCs w:val="22"/>
          <w:lang w:val="en-GB"/>
        </w:rPr>
        <w:t xml:space="preserve">, </w:t>
      </w:r>
      <w:r w:rsidR="008A57D1">
        <w:rPr>
          <w:rFonts w:asciiTheme="minorBidi" w:hAnsiTheme="minorBidi"/>
          <w:color w:val="808080" w:themeColor="background1" w:themeShade="80"/>
          <w:sz w:val="22"/>
          <w:szCs w:val="22"/>
          <w:lang w:val="en-GB"/>
        </w:rPr>
        <w:t xml:space="preserve">national </w:t>
      </w:r>
      <w:r w:rsidR="00474665">
        <w:rPr>
          <w:rFonts w:asciiTheme="minorBidi" w:hAnsiTheme="minorBidi"/>
          <w:color w:val="808080" w:themeColor="background1" w:themeShade="80"/>
          <w:sz w:val="22"/>
          <w:szCs w:val="22"/>
          <w:lang w:val="en-GB"/>
        </w:rPr>
        <w:t>treatment,</w:t>
      </w:r>
      <w:r w:rsidR="00C65555">
        <w:rPr>
          <w:rFonts w:asciiTheme="minorBidi" w:hAnsiTheme="minorBidi"/>
          <w:color w:val="808080" w:themeColor="background1" w:themeShade="80"/>
          <w:sz w:val="22"/>
          <w:szCs w:val="22"/>
          <w:lang w:val="en-GB"/>
        </w:rPr>
        <w:t xml:space="preserve"> and adjustment of distributions.</w:t>
      </w:r>
      <w:r w:rsidR="003B32C8">
        <w:rPr>
          <w:rFonts w:asciiTheme="minorBidi" w:hAnsiTheme="minorBidi"/>
          <w:color w:val="808080" w:themeColor="background1" w:themeShade="80"/>
          <w:sz w:val="22"/>
          <w:szCs w:val="22"/>
          <w:lang w:val="en-GB"/>
        </w:rPr>
        <w:t xml:space="preserve"> </w:t>
      </w:r>
      <w:r w:rsidR="00C65555">
        <w:rPr>
          <w:rFonts w:asciiTheme="minorBidi" w:hAnsiTheme="minorBidi"/>
          <w:color w:val="808080" w:themeColor="background1" w:themeShade="80"/>
          <w:sz w:val="22"/>
          <w:szCs w:val="22"/>
          <w:lang w:val="en-GB"/>
        </w:rPr>
        <w:t xml:space="preserve">It </w:t>
      </w:r>
      <w:r w:rsidR="003B32C8">
        <w:rPr>
          <w:rFonts w:asciiTheme="minorBidi" w:hAnsiTheme="minorBidi"/>
          <w:color w:val="808080" w:themeColor="background1" w:themeShade="80"/>
          <w:sz w:val="22"/>
          <w:szCs w:val="22"/>
          <w:lang w:val="en-GB"/>
        </w:rPr>
        <w:t xml:space="preserve">also </w:t>
      </w:r>
      <w:r w:rsidR="00C65555">
        <w:rPr>
          <w:rFonts w:asciiTheme="minorBidi" w:hAnsiTheme="minorBidi"/>
          <w:color w:val="808080" w:themeColor="background1" w:themeShade="80"/>
          <w:sz w:val="22"/>
          <w:szCs w:val="22"/>
          <w:lang w:val="en-GB"/>
        </w:rPr>
        <w:t>include</w:t>
      </w:r>
      <w:r w:rsidR="003B32C8">
        <w:rPr>
          <w:rFonts w:asciiTheme="minorBidi" w:hAnsiTheme="minorBidi"/>
          <w:color w:val="808080" w:themeColor="background1" w:themeShade="80"/>
          <w:sz w:val="22"/>
          <w:szCs w:val="22"/>
          <w:lang w:val="en-GB"/>
        </w:rPr>
        <w:t>s</w:t>
      </w:r>
      <w:r w:rsidR="00C65555">
        <w:rPr>
          <w:rFonts w:asciiTheme="minorBidi" w:hAnsiTheme="minorBidi"/>
          <w:color w:val="808080" w:themeColor="background1" w:themeShade="80"/>
          <w:sz w:val="22"/>
          <w:szCs w:val="22"/>
          <w:lang w:val="en-GB"/>
        </w:rPr>
        <w:t xml:space="preserve"> recommendations for each NAFTA country</w:t>
      </w:r>
      <w:r w:rsidR="00CD6E5D">
        <w:rPr>
          <w:rFonts w:asciiTheme="minorBidi" w:hAnsiTheme="minorBidi"/>
          <w:color w:val="808080" w:themeColor="background1" w:themeShade="80"/>
          <w:sz w:val="22"/>
          <w:szCs w:val="22"/>
          <w:lang w:val="en-GB"/>
        </w:rPr>
        <w:t xml:space="preserve"> adopt the model law on cross-</w:t>
      </w:r>
      <w:r w:rsidR="00F17FCD">
        <w:rPr>
          <w:rFonts w:asciiTheme="minorBidi" w:hAnsiTheme="minorBidi"/>
          <w:color w:val="808080" w:themeColor="background1" w:themeShade="80"/>
          <w:sz w:val="22"/>
          <w:szCs w:val="22"/>
          <w:lang w:val="en-GB"/>
        </w:rPr>
        <w:t>border</w:t>
      </w:r>
      <w:r w:rsidR="00CD6E5D">
        <w:rPr>
          <w:rFonts w:asciiTheme="minorBidi" w:hAnsiTheme="minorBidi"/>
          <w:color w:val="808080" w:themeColor="background1" w:themeShade="80"/>
          <w:sz w:val="22"/>
          <w:szCs w:val="22"/>
          <w:lang w:val="en-GB"/>
        </w:rPr>
        <w:t xml:space="preserve"> insolvency, automatic stays, notice to creditors, priority claims, binding</w:t>
      </w:r>
      <w:r w:rsidR="00F17FCD">
        <w:rPr>
          <w:rFonts w:asciiTheme="minorBidi" w:hAnsiTheme="minorBidi"/>
          <w:color w:val="808080" w:themeColor="background1" w:themeShade="80"/>
          <w:sz w:val="22"/>
          <w:szCs w:val="22"/>
          <w:lang w:val="en-GB"/>
        </w:rPr>
        <w:t xml:space="preserve"> effects of re-organisation plans,</w:t>
      </w:r>
      <w:r w:rsidR="00123E5D">
        <w:rPr>
          <w:rFonts w:asciiTheme="minorBidi" w:hAnsiTheme="minorBidi"/>
          <w:color w:val="808080" w:themeColor="background1" w:themeShade="80"/>
          <w:sz w:val="22"/>
          <w:szCs w:val="22"/>
          <w:lang w:val="en-GB"/>
        </w:rPr>
        <w:t xml:space="preserve"> adoption</w:t>
      </w:r>
      <w:r w:rsidR="001D66C4">
        <w:rPr>
          <w:rFonts w:asciiTheme="minorBidi" w:hAnsiTheme="minorBidi"/>
          <w:color w:val="808080" w:themeColor="background1" w:themeShade="80"/>
          <w:sz w:val="22"/>
          <w:szCs w:val="22"/>
          <w:lang w:val="en-GB"/>
        </w:rPr>
        <w:t xml:space="preserve"> of procedural principal and simplified authentication of documents.</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24F77FBA" w:rsidR="00AB63DE" w:rsidRDefault="005C3C22" w:rsidP="00CF025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Voidable disposition is where the debtor improperly disposed of the assets. It can become the subject</w:t>
      </w:r>
      <w:r w:rsidR="00CF0251">
        <w:rPr>
          <w:rFonts w:asciiTheme="minorBidi" w:hAnsiTheme="minorBidi"/>
          <w:color w:val="808080" w:themeColor="background1" w:themeShade="80"/>
          <w:sz w:val="22"/>
          <w:szCs w:val="22"/>
          <w:lang w:val="en-GB"/>
        </w:rPr>
        <w:t xml:space="preserve"> of investigation and if certain conditions are met these </w:t>
      </w:r>
      <w:r w:rsidR="00603130">
        <w:rPr>
          <w:rFonts w:asciiTheme="minorBidi" w:hAnsiTheme="minorBidi"/>
          <w:color w:val="808080" w:themeColor="background1" w:themeShade="80"/>
          <w:sz w:val="22"/>
          <w:szCs w:val="22"/>
          <w:lang w:val="en-GB"/>
        </w:rPr>
        <w:t>transactions</w:t>
      </w:r>
      <w:r w:rsidR="007F7186">
        <w:rPr>
          <w:rFonts w:asciiTheme="minorBidi" w:hAnsiTheme="minorBidi"/>
          <w:color w:val="808080" w:themeColor="background1" w:themeShade="80"/>
          <w:sz w:val="22"/>
          <w:szCs w:val="22"/>
          <w:lang w:val="en-GB"/>
        </w:rPr>
        <w:t xml:space="preserve"> can be set aside and any benefit received will be re-couped </w:t>
      </w:r>
      <w:r w:rsidR="00603130">
        <w:rPr>
          <w:rFonts w:asciiTheme="minorBidi" w:hAnsiTheme="minorBidi"/>
          <w:color w:val="808080" w:themeColor="background1" w:themeShade="80"/>
          <w:sz w:val="22"/>
          <w:szCs w:val="22"/>
          <w:lang w:val="en-GB"/>
        </w:rPr>
        <w:t>for</w:t>
      </w:r>
      <w:r w:rsidR="00BA2407">
        <w:rPr>
          <w:rFonts w:asciiTheme="minorBidi" w:hAnsiTheme="minorBidi"/>
          <w:color w:val="808080" w:themeColor="background1" w:themeShade="80"/>
          <w:sz w:val="22"/>
          <w:szCs w:val="22"/>
          <w:lang w:val="en-GB"/>
        </w:rPr>
        <w:t xml:space="preserve"> distribution</w:t>
      </w:r>
      <w:r w:rsidR="00603130">
        <w:rPr>
          <w:rFonts w:asciiTheme="minorBidi" w:hAnsiTheme="minorBidi"/>
          <w:color w:val="808080" w:themeColor="background1" w:themeShade="80"/>
          <w:sz w:val="22"/>
          <w:szCs w:val="22"/>
          <w:lang w:val="en-GB"/>
        </w:rPr>
        <w:t xml:space="preserve"> to the creditors.</w:t>
      </w:r>
    </w:p>
    <w:p w14:paraId="5AF88DFD" w14:textId="0C6C1B40" w:rsidR="00603130" w:rsidRDefault="00603130" w:rsidP="00CF0251">
      <w:pPr>
        <w:jc w:val="both"/>
        <w:rPr>
          <w:rFonts w:asciiTheme="minorBidi" w:hAnsiTheme="minorBidi"/>
          <w:color w:val="808080" w:themeColor="background1" w:themeShade="80"/>
          <w:sz w:val="22"/>
          <w:szCs w:val="22"/>
          <w:lang w:val="en-GB"/>
        </w:rPr>
      </w:pPr>
    </w:p>
    <w:p w14:paraId="2A5E0ECA" w14:textId="3357960E" w:rsidR="00603130" w:rsidRPr="00B56144" w:rsidRDefault="00603130" w:rsidP="00CF025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possible reason for the difference in </w:t>
      </w:r>
      <w:r w:rsidR="00B96C00">
        <w:rPr>
          <w:rFonts w:asciiTheme="minorBidi" w:hAnsiTheme="minorBidi"/>
          <w:color w:val="808080" w:themeColor="background1" w:themeShade="80"/>
          <w:sz w:val="22"/>
          <w:szCs w:val="22"/>
          <w:lang w:val="en-GB"/>
        </w:rPr>
        <w:t xml:space="preserve">approach </w:t>
      </w:r>
      <w:r w:rsidR="00B234D9">
        <w:rPr>
          <w:rFonts w:asciiTheme="minorBidi" w:hAnsiTheme="minorBidi"/>
          <w:color w:val="808080" w:themeColor="background1" w:themeShade="80"/>
          <w:sz w:val="22"/>
          <w:szCs w:val="22"/>
          <w:lang w:val="en-GB"/>
        </w:rPr>
        <w:t>is</w:t>
      </w:r>
      <w:r w:rsidR="00823541">
        <w:rPr>
          <w:rFonts w:asciiTheme="minorBidi" w:hAnsiTheme="minorBidi"/>
          <w:color w:val="808080" w:themeColor="background1" w:themeShade="80"/>
          <w:sz w:val="22"/>
          <w:szCs w:val="22"/>
          <w:lang w:val="en-GB"/>
        </w:rPr>
        <w:t>,</w:t>
      </w:r>
      <w:r w:rsidR="00B234D9">
        <w:rPr>
          <w:rFonts w:asciiTheme="minorBidi" w:hAnsiTheme="minorBidi"/>
          <w:color w:val="808080" w:themeColor="background1" w:themeShade="80"/>
          <w:sz w:val="22"/>
          <w:szCs w:val="22"/>
          <w:lang w:val="en-GB"/>
        </w:rPr>
        <w:t xml:space="preserve"> </w:t>
      </w:r>
      <w:r w:rsidR="00BB446F">
        <w:rPr>
          <w:rFonts w:asciiTheme="minorBidi" w:hAnsiTheme="minorBidi"/>
          <w:color w:val="808080" w:themeColor="background1" w:themeShade="80"/>
          <w:sz w:val="22"/>
          <w:szCs w:val="22"/>
          <w:lang w:val="en-GB"/>
        </w:rPr>
        <w:t xml:space="preserve">in civil law country </w:t>
      </w:r>
      <w:r w:rsidR="00B234D9">
        <w:rPr>
          <w:rFonts w:asciiTheme="minorBidi" w:hAnsiTheme="minorBidi"/>
          <w:color w:val="808080" w:themeColor="background1" w:themeShade="80"/>
          <w:sz w:val="22"/>
          <w:szCs w:val="22"/>
          <w:lang w:val="en-GB"/>
        </w:rPr>
        <w:t xml:space="preserve">it was developed </w:t>
      </w:r>
      <w:r w:rsidR="00573700">
        <w:rPr>
          <w:rFonts w:asciiTheme="minorBidi" w:hAnsiTheme="minorBidi"/>
          <w:color w:val="808080" w:themeColor="background1" w:themeShade="80"/>
          <w:sz w:val="22"/>
          <w:szCs w:val="22"/>
          <w:lang w:val="en-GB"/>
        </w:rPr>
        <w:t>because of</w:t>
      </w:r>
      <w:r w:rsidR="00B234D9">
        <w:rPr>
          <w:rFonts w:asciiTheme="minorBidi" w:hAnsiTheme="minorBidi"/>
          <w:color w:val="808080" w:themeColor="background1" w:themeShade="80"/>
          <w:sz w:val="22"/>
          <w:szCs w:val="22"/>
          <w:lang w:val="en-GB"/>
        </w:rPr>
        <w:t xml:space="preserve"> the </w:t>
      </w:r>
      <w:proofErr w:type="spellStart"/>
      <w:r w:rsidR="00B234D9" w:rsidRPr="00B56144">
        <w:rPr>
          <w:rFonts w:asciiTheme="minorBidi" w:hAnsiTheme="minorBidi"/>
          <w:color w:val="808080" w:themeColor="background1" w:themeShade="80"/>
          <w:sz w:val="22"/>
          <w:szCs w:val="22"/>
          <w:lang w:val="en-GB"/>
        </w:rPr>
        <w:t>ac</w:t>
      </w:r>
      <w:r w:rsidR="00C93E91" w:rsidRPr="00B56144">
        <w:rPr>
          <w:rFonts w:asciiTheme="minorBidi" w:hAnsiTheme="minorBidi"/>
          <w:color w:val="808080" w:themeColor="background1" w:themeShade="80"/>
          <w:sz w:val="22"/>
          <w:szCs w:val="22"/>
          <w:lang w:val="en-GB"/>
        </w:rPr>
        <w:t>t</w:t>
      </w:r>
      <w:r w:rsidR="00B234D9" w:rsidRPr="00B56144">
        <w:rPr>
          <w:rFonts w:asciiTheme="minorBidi" w:hAnsiTheme="minorBidi"/>
          <w:color w:val="808080" w:themeColor="background1" w:themeShade="80"/>
          <w:sz w:val="22"/>
          <w:szCs w:val="22"/>
          <w:lang w:val="en-GB"/>
        </w:rPr>
        <w:t>io</w:t>
      </w:r>
      <w:proofErr w:type="spellEnd"/>
      <w:r w:rsidR="00B234D9" w:rsidRPr="00B56144">
        <w:rPr>
          <w:rFonts w:asciiTheme="minorBidi" w:hAnsiTheme="minorBidi"/>
          <w:color w:val="808080" w:themeColor="background1" w:themeShade="80"/>
          <w:sz w:val="22"/>
          <w:szCs w:val="22"/>
          <w:lang w:val="en-GB"/>
        </w:rPr>
        <w:t xml:space="preserve"> </w:t>
      </w:r>
      <w:proofErr w:type="spellStart"/>
      <w:r w:rsidR="00B234D9" w:rsidRPr="00B56144">
        <w:rPr>
          <w:rFonts w:asciiTheme="minorBidi" w:hAnsiTheme="minorBidi"/>
          <w:color w:val="808080" w:themeColor="background1" w:themeShade="80"/>
          <w:sz w:val="22"/>
          <w:szCs w:val="22"/>
          <w:lang w:val="en-GB"/>
        </w:rPr>
        <w:t>paulina</w:t>
      </w:r>
      <w:proofErr w:type="spellEnd"/>
      <w:r w:rsidR="009A6BB3" w:rsidRPr="00B56144">
        <w:rPr>
          <w:rFonts w:asciiTheme="minorBidi" w:hAnsiTheme="minorBidi"/>
          <w:color w:val="808080" w:themeColor="background1" w:themeShade="80"/>
          <w:sz w:val="22"/>
          <w:szCs w:val="22"/>
          <w:lang w:val="en-GB"/>
        </w:rPr>
        <w:t>, while the Act of Elizabeth 1570 is the basis of English Law.</w:t>
      </w:r>
    </w:p>
    <w:p w14:paraId="3AD11ACB" w14:textId="02FDA335" w:rsidR="00C93E91" w:rsidRPr="00B56144" w:rsidRDefault="00C93E91" w:rsidP="00CF0251">
      <w:pPr>
        <w:jc w:val="both"/>
        <w:rPr>
          <w:rFonts w:asciiTheme="minorBidi" w:hAnsiTheme="minorBidi"/>
          <w:color w:val="808080" w:themeColor="background1" w:themeShade="80"/>
          <w:sz w:val="22"/>
          <w:szCs w:val="22"/>
          <w:lang w:val="en-GB"/>
        </w:rPr>
      </w:pPr>
    </w:p>
    <w:p w14:paraId="576AEA57" w14:textId="02B5C3F5" w:rsidR="00C93E91" w:rsidRDefault="00C93E91" w:rsidP="00CF0251">
      <w:pPr>
        <w:jc w:val="both"/>
        <w:rPr>
          <w:rFonts w:asciiTheme="minorBidi" w:hAnsiTheme="minorBidi"/>
          <w:color w:val="808080" w:themeColor="background1" w:themeShade="80"/>
          <w:sz w:val="22"/>
          <w:szCs w:val="22"/>
          <w:lang w:val="en-GB"/>
        </w:rPr>
      </w:pPr>
      <w:proofErr w:type="spellStart"/>
      <w:r w:rsidRPr="00B56144">
        <w:rPr>
          <w:rFonts w:asciiTheme="minorBidi" w:hAnsiTheme="minorBidi"/>
          <w:color w:val="808080" w:themeColor="background1" w:themeShade="80"/>
          <w:sz w:val="22"/>
          <w:szCs w:val="22"/>
          <w:lang w:val="en-GB"/>
        </w:rPr>
        <w:t>Actio</w:t>
      </w:r>
      <w:proofErr w:type="spellEnd"/>
      <w:r w:rsidRPr="00B56144">
        <w:rPr>
          <w:rFonts w:asciiTheme="minorBidi" w:hAnsiTheme="minorBidi"/>
          <w:color w:val="808080" w:themeColor="background1" w:themeShade="80"/>
          <w:sz w:val="22"/>
          <w:szCs w:val="22"/>
          <w:lang w:val="en-GB"/>
        </w:rPr>
        <w:t xml:space="preserve"> </w:t>
      </w:r>
      <w:proofErr w:type="spellStart"/>
      <w:r w:rsidRPr="00B56144">
        <w:rPr>
          <w:rFonts w:asciiTheme="minorBidi" w:hAnsiTheme="minorBidi"/>
          <w:color w:val="808080" w:themeColor="background1" w:themeShade="80"/>
          <w:sz w:val="22"/>
          <w:szCs w:val="22"/>
          <w:lang w:val="en-GB"/>
        </w:rPr>
        <w:t>paulina</w:t>
      </w:r>
      <w:proofErr w:type="spellEnd"/>
      <w:r w:rsidRPr="00B56144">
        <w:rPr>
          <w:rFonts w:asciiTheme="minorBidi" w:hAnsiTheme="minorBidi"/>
          <w:color w:val="808080" w:themeColor="background1" w:themeShade="80"/>
          <w:sz w:val="22"/>
          <w:szCs w:val="22"/>
          <w:lang w:val="en-GB"/>
        </w:rPr>
        <w:t xml:space="preserve"> or</w:t>
      </w:r>
      <w:r>
        <w:rPr>
          <w:rFonts w:asciiTheme="minorBidi" w:hAnsiTheme="minorBidi"/>
          <w:color w:val="808080" w:themeColor="background1" w:themeShade="80"/>
          <w:sz w:val="22"/>
          <w:szCs w:val="22"/>
          <w:lang w:val="en-GB"/>
        </w:rPr>
        <w:t xml:space="preserve"> civ</w:t>
      </w:r>
      <w:r w:rsidR="00983EF6">
        <w:rPr>
          <w:rFonts w:asciiTheme="minorBidi" w:hAnsiTheme="minorBidi"/>
          <w:color w:val="808080" w:themeColor="background1" w:themeShade="80"/>
          <w:sz w:val="22"/>
          <w:szCs w:val="22"/>
          <w:lang w:val="en-GB"/>
        </w:rPr>
        <w:t>il law</w:t>
      </w:r>
      <w:r w:rsidR="004B33C2">
        <w:rPr>
          <w:rFonts w:asciiTheme="minorBidi" w:hAnsiTheme="minorBidi"/>
          <w:color w:val="808080" w:themeColor="background1" w:themeShade="80"/>
          <w:sz w:val="22"/>
          <w:szCs w:val="22"/>
          <w:lang w:val="en-GB"/>
        </w:rPr>
        <w:t xml:space="preserve">, specially focus on reversing </w:t>
      </w:r>
      <w:r w:rsidR="008536A6">
        <w:rPr>
          <w:rFonts w:asciiTheme="minorBidi" w:hAnsiTheme="minorBidi"/>
          <w:color w:val="808080" w:themeColor="background1" w:themeShade="80"/>
          <w:sz w:val="22"/>
          <w:szCs w:val="22"/>
          <w:lang w:val="en-GB"/>
        </w:rPr>
        <w:t>fraudulent transactions undertaken to defraud creditors.</w:t>
      </w:r>
      <w:r w:rsidR="00F86497">
        <w:rPr>
          <w:rFonts w:asciiTheme="minorBidi" w:hAnsiTheme="minorBidi"/>
          <w:color w:val="808080" w:themeColor="background1" w:themeShade="80"/>
          <w:sz w:val="22"/>
          <w:szCs w:val="22"/>
          <w:lang w:val="en-GB"/>
        </w:rPr>
        <w:t xml:space="preserve"> The </w:t>
      </w:r>
      <w:r w:rsidR="00493461" w:rsidRPr="00493461">
        <w:rPr>
          <w:rFonts w:asciiTheme="minorBidi" w:hAnsiTheme="minorBidi"/>
          <w:color w:val="808080" w:themeColor="background1" w:themeShade="80"/>
          <w:sz w:val="22"/>
          <w:szCs w:val="22"/>
          <w:lang w:val="en-GB"/>
        </w:rPr>
        <w:t>delict</w:t>
      </w:r>
      <w:r w:rsidR="002F2630">
        <w:rPr>
          <w:rFonts w:asciiTheme="minorBidi" w:hAnsiTheme="minorBidi"/>
          <w:color w:val="808080" w:themeColor="background1" w:themeShade="80"/>
          <w:sz w:val="22"/>
          <w:szCs w:val="22"/>
          <w:lang w:val="en-GB"/>
        </w:rPr>
        <w:t xml:space="preserve"> covers a wide variety of act on behalf of the debtor</w:t>
      </w:r>
      <w:r w:rsidR="00284A4B">
        <w:rPr>
          <w:rFonts w:asciiTheme="minorBidi" w:hAnsiTheme="minorBidi"/>
          <w:color w:val="808080" w:themeColor="background1" w:themeShade="80"/>
          <w:sz w:val="22"/>
          <w:szCs w:val="22"/>
          <w:lang w:val="en-GB"/>
        </w:rPr>
        <w:t>, with the intention to limit the creditor’s ability to collect.</w:t>
      </w:r>
    </w:p>
    <w:p w14:paraId="14ECE4E4" w14:textId="5F15B0A7" w:rsidR="00B6791C" w:rsidRDefault="00B6791C" w:rsidP="00CF0251">
      <w:pPr>
        <w:jc w:val="both"/>
        <w:rPr>
          <w:rFonts w:asciiTheme="minorBidi" w:hAnsiTheme="minorBidi"/>
          <w:color w:val="808080" w:themeColor="background1" w:themeShade="80"/>
          <w:sz w:val="22"/>
          <w:szCs w:val="22"/>
          <w:lang w:val="en-GB"/>
        </w:rPr>
      </w:pPr>
    </w:p>
    <w:p w14:paraId="5E26EEDA" w14:textId="72BDC70E" w:rsidR="00B6791C" w:rsidRDefault="00B6791C" w:rsidP="00CF025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Act of Elizabeth 1570 or English law holds the company’s directors personally liable to the company for the disposition or misapplication of assets.</w:t>
      </w:r>
    </w:p>
    <w:p w14:paraId="758A597F" w14:textId="57985ACA" w:rsidR="00B6791C" w:rsidRDefault="00B6791C" w:rsidP="00CF0251">
      <w:pPr>
        <w:jc w:val="both"/>
        <w:rPr>
          <w:rFonts w:asciiTheme="minorBidi" w:hAnsiTheme="minorBidi"/>
          <w:color w:val="808080" w:themeColor="background1" w:themeShade="80"/>
          <w:sz w:val="22"/>
          <w:szCs w:val="22"/>
          <w:lang w:val="en-GB"/>
        </w:rPr>
      </w:pPr>
    </w:p>
    <w:p w14:paraId="0ADFE8C1" w14:textId="6620EE96" w:rsidR="00B6791C" w:rsidRPr="000C4A74" w:rsidRDefault="00B6791C" w:rsidP="00CF0251">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These rules are important because it ensure equitable treatment of all creditors</w:t>
      </w:r>
      <w:r w:rsidR="0088094F">
        <w:rPr>
          <w:rFonts w:asciiTheme="minorBidi" w:hAnsiTheme="minorBidi"/>
          <w:color w:val="808080" w:themeColor="background1" w:themeShade="80"/>
          <w:sz w:val="22"/>
          <w:szCs w:val="22"/>
          <w:lang w:val="en-GB"/>
        </w:rPr>
        <w:t xml:space="preserve">. </w:t>
      </w:r>
      <w:r w:rsidR="00062B22">
        <w:rPr>
          <w:rFonts w:asciiTheme="minorBidi" w:hAnsiTheme="minorBidi"/>
          <w:color w:val="808080" w:themeColor="background1" w:themeShade="80"/>
          <w:sz w:val="22"/>
          <w:szCs w:val="22"/>
          <w:lang w:val="en-GB"/>
        </w:rPr>
        <w:t>Also,</w:t>
      </w:r>
      <w:r w:rsidR="0088094F">
        <w:rPr>
          <w:rFonts w:asciiTheme="minorBidi" w:hAnsiTheme="minorBidi"/>
          <w:color w:val="808080" w:themeColor="background1" w:themeShade="80"/>
          <w:sz w:val="22"/>
          <w:szCs w:val="22"/>
          <w:lang w:val="en-GB"/>
        </w:rPr>
        <w:t xml:space="preserve"> it can encourage out-of-court settlement because with the seizure of assets</w:t>
      </w:r>
      <w:r w:rsidR="00062B22">
        <w:rPr>
          <w:rFonts w:asciiTheme="minorBidi" w:hAnsiTheme="minorBidi"/>
          <w:color w:val="808080" w:themeColor="background1" w:themeShade="80"/>
          <w:sz w:val="22"/>
          <w:szCs w:val="22"/>
          <w:lang w:val="en-GB"/>
        </w:rPr>
        <w:t>,</w:t>
      </w:r>
      <w:r w:rsidR="00032D40">
        <w:rPr>
          <w:rFonts w:asciiTheme="minorBidi" w:hAnsiTheme="minorBidi"/>
          <w:color w:val="808080" w:themeColor="background1" w:themeShade="80"/>
          <w:sz w:val="22"/>
          <w:szCs w:val="22"/>
          <w:lang w:val="en-GB"/>
        </w:rPr>
        <w:t xml:space="preserve"> creditors will be aware</w:t>
      </w:r>
      <w:r w:rsidR="006D586F">
        <w:rPr>
          <w:rFonts w:asciiTheme="minorBidi" w:hAnsiTheme="minorBidi"/>
          <w:color w:val="808080" w:themeColor="background1" w:themeShade="80"/>
          <w:sz w:val="22"/>
          <w:szCs w:val="22"/>
          <w:lang w:val="en-GB"/>
        </w:rPr>
        <w:t xml:space="preserve"> </w:t>
      </w:r>
      <w:r w:rsidR="00013ADC">
        <w:rPr>
          <w:rFonts w:asciiTheme="minorBidi" w:hAnsiTheme="minorBidi"/>
          <w:color w:val="808080" w:themeColor="background1" w:themeShade="80"/>
          <w:sz w:val="22"/>
          <w:szCs w:val="22"/>
          <w:lang w:val="en-GB"/>
        </w:rPr>
        <w:t xml:space="preserve">that </w:t>
      </w:r>
      <w:r w:rsidR="006D586F">
        <w:rPr>
          <w:rFonts w:asciiTheme="minorBidi" w:hAnsiTheme="minorBidi"/>
          <w:color w:val="808080" w:themeColor="background1" w:themeShade="80"/>
          <w:sz w:val="22"/>
          <w:szCs w:val="22"/>
          <w:lang w:val="en-GB"/>
        </w:rPr>
        <w:t>the assets are susceptible to being set aside there will be happy to come to a settlement arrangement with the debtors.</w:t>
      </w:r>
    </w:p>
    <w:p w14:paraId="7E9F61C4" w14:textId="2D9640DA" w:rsidR="00AB63DE" w:rsidRDefault="00AB63DE" w:rsidP="00692852">
      <w:pPr>
        <w:jc w:val="both"/>
        <w:rPr>
          <w:rFonts w:ascii="Avenir Next" w:hAnsi="Avenir Next" w:cs="Arial"/>
          <w:sz w:val="22"/>
          <w:szCs w:val="22"/>
          <w:lang w:val="en-GB"/>
        </w:rPr>
      </w:pPr>
    </w:p>
    <w:p w14:paraId="7842AA6F" w14:textId="77777777" w:rsidR="001513C2" w:rsidRPr="004216EA" w:rsidRDefault="001513C2"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58E0B241" w:rsidR="001E1C34" w:rsidRDefault="00B17FCD" w:rsidP="001E1C34">
      <w:pPr>
        <w:ind w:left="720" w:hanging="720"/>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reasons why the definition have limitation are:</w:t>
      </w:r>
    </w:p>
    <w:p w14:paraId="3F233DC8" w14:textId="4605F726" w:rsidR="00B17FCD" w:rsidRDefault="00B17FCD" w:rsidP="001E1C34">
      <w:pPr>
        <w:ind w:left="720" w:hanging="720"/>
        <w:jc w:val="both"/>
        <w:rPr>
          <w:rFonts w:asciiTheme="minorBidi" w:hAnsiTheme="minorBidi"/>
          <w:color w:val="808080" w:themeColor="background1" w:themeShade="80"/>
          <w:sz w:val="22"/>
          <w:szCs w:val="22"/>
          <w:lang w:val="en-GB"/>
        </w:rPr>
      </w:pPr>
    </w:p>
    <w:p w14:paraId="4B38DBAD" w14:textId="7FE8D6CA" w:rsidR="001E1C34" w:rsidRDefault="00B17FCD" w:rsidP="000560A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 </w:t>
      </w:r>
      <w:r w:rsidR="002D03DF">
        <w:rPr>
          <w:rFonts w:asciiTheme="minorBidi" w:hAnsiTheme="minorBidi"/>
          <w:color w:val="808080" w:themeColor="background1" w:themeShade="80"/>
          <w:sz w:val="22"/>
          <w:szCs w:val="22"/>
          <w:lang w:val="en-GB"/>
        </w:rPr>
        <w:t xml:space="preserve">definition is </w:t>
      </w:r>
      <w:r w:rsidR="00BA1CB9">
        <w:rPr>
          <w:rFonts w:asciiTheme="minorBidi" w:hAnsiTheme="minorBidi"/>
          <w:color w:val="808080" w:themeColor="background1" w:themeShade="80"/>
          <w:sz w:val="22"/>
          <w:szCs w:val="22"/>
          <w:lang w:val="en-GB"/>
        </w:rPr>
        <w:t>based</w:t>
      </w:r>
      <w:r w:rsidR="002D03DF">
        <w:rPr>
          <w:rFonts w:asciiTheme="minorBidi" w:hAnsiTheme="minorBidi"/>
          <w:color w:val="808080" w:themeColor="background1" w:themeShade="80"/>
          <w:sz w:val="22"/>
          <w:szCs w:val="22"/>
          <w:lang w:val="en-GB"/>
        </w:rPr>
        <w:t xml:space="preserve"> on the notion of a nation</w:t>
      </w:r>
      <w:r w:rsidR="00961855">
        <w:rPr>
          <w:rFonts w:asciiTheme="minorBidi" w:hAnsiTheme="minorBidi"/>
          <w:color w:val="808080" w:themeColor="background1" w:themeShade="80"/>
          <w:sz w:val="22"/>
          <w:szCs w:val="22"/>
          <w:lang w:val="en-GB"/>
        </w:rPr>
        <w:t>a</w:t>
      </w:r>
      <w:r w:rsidR="002D03DF">
        <w:rPr>
          <w:rFonts w:asciiTheme="minorBidi" w:hAnsiTheme="minorBidi"/>
          <w:color w:val="808080" w:themeColor="background1" w:themeShade="80"/>
          <w:sz w:val="22"/>
          <w:szCs w:val="22"/>
          <w:lang w:val="en-GB"/>
        </w:rPr>
        <w:t xml:space="preserve">l </w:t>
      </w:r>
      <w:r w:rsidR="00013ADC">
        <w:rPr>
          <w:rFonts w:asciiTheme="minorBidi" w:hAnsiTheme="minorBidi"/>
          <w:color w:val="808080" w:themeColor="background1" w:themeShade="80"/>
          <w:sz w:val="22"/>
          <w:szCs w:val="22"/>
          <w:lang w:val="en-GB"/>
        </w:rPr>
        <w:t xml:space="preserve">(local) </w:t>
      </w:r>
      <w:r w:rsidR="002D03DF">
        <w:rPr>
          <w:rFonts w:asciiTheme="minorBidi" w:hAnsiTheme="minorBidi"/>
          <w:color w:val="808080" w:themeColor="background1" w:themeShade="80"/>
          <w:sz w:val="22"/>
          <w:szCs w:val="22"/>
          <w:lang w:val="en-GB"/>
        </w:rPr>
        <w:t>legal framework of insolvency law.</w:t>
      </w:r>
      <w:r w:rsidR="000560AB">
        <w:rPr>
          <w:rFonts w:asciiTheme="minorBidi" w:hAnsiTheme="minorBidi"/>
          <w:color w:val="808080" w:themeColor="background1" w:themeShade="80"/>
          <w:sz w:val="22"/>
          <w:szCs w:val="22"/>
          <w:lang w:val="en-GB"/>
        </w:rPr>
        <w:t xml:space="preserve"> </w:t>
      </w:r>
      <w:r w:rsidR="001B0BFB">
        <w:rPr>
          <w:rFonts w:asciiTheme="minorBidi" w:hAnsiTheme="minorBidi"/>
          <w:color w:val="808080" w:themeColor="background1" w:themeShade="80"/>
          <w:sz w:val="22"/>
          <w:szCs w:val="22"/>
          <w:lang w:val="en-GB"/>
        </w:rPr>
        <w:t>However, i</w:t>
      </w:r>
      <w:r w:rsidR="00661F65">
        <w:rPr>
          <w:rFonts w:asciiTheme="minorBidi" w:hAnsiTheme="minorBidi"/>
          <w:color w:val="808080" w:themeColor="background1" w:themeShade="80"/>
          <w:sz w:val="22"/>
          <w:szCs w:val="22"/>
          <w:lang w:val="en-GB"/>
        </w:rPr>
        <w:t xml:space="preserve">t </w:t>
      </w:r>
      <w:r w:rsidR="00961855">
        <w:rPr>
          <w:rFonts w:asciiTheme="minorBidi" w:hAnsiTheme="minorBidi"/>
          <w:color w:val="808080" w:themeColor="background1" w:themeShade="80"/>
          <w:sz w:val="22"/>
          <w:szCs w:val="22"/>
          <w:lang w:val="en-GB"/>
        </w:rPr>
        <w:t>n</w:t>
      </w:r>
      <w:r w:rsidR="00661F65">
        <w:rPr>
          <w:rFonts w:asciiTheme="minorBidi" w:hAnsiTheme="minorBidi"/>
          <w:color w:val="808080" w:themeColor="background1" w:themeShade="80"/>
          <w:sz w:val="22"/>
          <w:szCs w:val="22"/>
          <w:lang w:val="en-GB"/>
        </w:rPr>
        <w:t xml:space="preserve">ow customary for </w:t>
      </w:r>
      <w:r w:rsidR="00BA1CB9">
        <w:rPr>
          <w:rFonts w:asciiTheme="minorBidi" w:hAnsiTheme="minorBidi"/>
          <w:color w:val="808080" w:themeColor="background1" w:themeShade="80"/>
          <w:sz w:val="22"/>
          <w:szCs w:val="22"/>
          <w:lang w:val="en-GB"/>
        </w:rPr>
        <w:t>debtor</w:t>
      </w:r>
      <w:r w:rsidR="00661F65">
        <w:rPr>
          <w:rFonts w:asciiTheme="minorBidi" w:hAnsiTheme="minorBidi"/>
          <w:color w:val="808080" w:themeColor="background1" w:themeShade="80"/>
          <w:sz w:val="22"/>
          <w:szCs w:val="22"/>
          <w:lang w:val="en-GB"/>
        </w:rPr>
        <w:t>s to</w:t>
      </w:r>
      <w:r w:rsidR="00BA1CB9">
        <w:rPr>
          <w:rFonts w:asciiTheme="minorBidi" w:hAnsiTheme="minorBidi"/>
          <w:color w:val="808080" w:themeColor="background1" w:themeShade="80"/>
          <w:sz w:val="22"/>
          <w:szCs w:val="22"/>
          <w:lang w:val="en-GB"/>
        </w:rPr>
        <w:t xml:space="preserve"> hold </w:t>
      </w:r>
      <w:r w:rsidR="00A003FE">
        <w:rPr>
          <w:rFonts w:asciiTheme="minorBidi" w:hAnsiTheme="minorBidi"/>
          <w:color w:val="808080" w:themeColor="background1" w:themeShade="80"/>
          <w:sz w:val="22"/>
          <w:szCs w:val="22"/>
          <w:lang w:val="en-GB"/>
        </w:rPr>
        <w:t xml:space="preserve">investments and </w:t>
      </w:r>
      <w:r w:rsidR="00BA1CB9">
        <w:rPr>
          <w:rFonts w:asciiTheme="minorBidi" w:hAnsiTheme="minorBidi"/>
          <w:color w:val="808080" w:themeColor="background1" w:themeShade="80"/>
          <w:sz w:val="22"/>
          <w:szCs w:val="22"/>
          <w:lang w:val="en-GB"/>
        </w:rPr>
        <w:t>assets</w:t>
      </w:r>
      <w:r w:rsidR="008C3AD5">
        <w:rPr>
          <w:rFonts w:asciiTheme="minorBidi" w:hAnsiTheme="minorBidi"/>
          <w:color w:val="808080" w:themeColor="background1" w:themeShade="80"/>
          <w:sz w:val="22"/>
          <w:szCs w:val="22"/>
          <w:lang w:val="en-GB"/>
        </w:rPr>
        <w:t xml:space="preserve"> in multiple jurisdictions </w:t>
      </w:r>
      <w:r w:rsidR="006D0D78">
        <w:rPr>
          <w:rFonts w:asciiTheme="minorBidi" w:hAnsiTheme="minorBidi"/>
          <w:color w:val="808080" w:themeColor="background1" w:themeShade="80"/>
          <w:sz w:val="22"/>
          <w:szCs w:val="22"/>
          <w:lang w:val="en-GB"/>
        </w:rPr>
        <w:t xml:space="preserve">and </w:t>
      </w:r>
      <w:r w:rsidR="008C3AD5">
        <w:rPr>
          <w:rFonts w:asciiTheme="minorBidi" w:hAnsiTheme="minorBidi"/>
          <w:color w:val="808080" w:themeColor="background1" w:themeShade="80"/>
          <w:sz w:val="22"/>
          <w:szCs w:val="22"/>
          <w:lang w:val="en-GB"/>
        </w:rPr>
        <w:t xml:space="preserve">the current </w:t>
      </w:r>
      <w:r w:rsidR="00167501">
        <w:rPr>
          <w:rFonts w:asciiTheme="minorBidi" w:hAnsiTheme="minorBidi"/>
          <w:color w:val="808080" w:themeColor="background1" w:themeShade="80"/>
          <w:sz w:val="22"/>
          <w:szCs w:val="22"/>
          <w:lang w:val="en-GB"/>
        </w:rPr>
        <w:t>marketplace</w:t>
      </w:r>
      <w:r w:rsidR="006D0D78">
        <w:rPr>
          <w:rFonts w:asciiTheme="minorBidi" w:hAnsiTheme="minorBidi"/>
          <w:color w:val="808080" w:themeColor="background1" w:themeShade="80"/>
          <w:sz w:val="22"/>
          <w:szCs w:val="22"/>
          <w:lang w:val="en-GB"/>
        </w:rPr>
        <w:t xml:space="preserve"> has given rise to tra</w:t>
      </w:r>
      <w:r w:rsidR="00077CCE">
        <w:rPr>
          <w:rFonts w:asciiTheme="minorBidi" w:hAnsiTheme="minorBidi"/>
          <w:color w:val="808080" w:themeColor="background1" w:themeShade="80"/>
          <w:sz w:val="22"/>
          <w:szCs w:val="22"/>
          <w:lang w:val="en-GB"/>
        </w:rPr>
        <w:t xml:space="preserve">nsactional or cross-border cases of insolvency. </w:t>
      </w:r>
    </w:p>
    <w:p w14:paraId="3137DF31" w14:textId="477A2B6C" w:rsidR="00A003FE" w:rsidRDefault="00A003FE" w:rsidP="00A003FE">
      <w:pPr>
        <w:jc w:val="both"/>
        <w:rPr>
          <w:rFonts w:asciiTheme="minorBidi" w:hAnsiTheme="minorBidi"/>
          <w:color w:val="808080" w:themeColor="background1" w:themeShade="80"/>
          <w:sz w:val="22"/>
          <w:szCs w:val="22"/>
          <w:lang w:val="en-GB"/>
        </w:rPr>
      </w:pPr>
    </w:p>
    <w:p w14:paraId="34E0B928" w14:textId="2900CF22" w:rsidR="00A003FE" w:rsidRDefault="001B0BFB" w:rsidP="00A003F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Also, t</w:t>
      </w:r>
      <w:r w:rsidR="00A003FE">
        <w:rPr>
          <w:rFonts w:asciiTheme="minorBidi" w:hAnsiTheme="minorBidi"/>
          <w:color w:val="808080" w:themeColor="background1" w:themeShade="80"/>
          <w:sz w:val="22"/>
          <w:szCs w:val="22"/>
          <w:lang w:val="en-GB"/>
        </w:rPr>
        <w:t xml:space="preserve">he capital market has been greatly </w:t>
      </w:r>
      <w:r w:rsidR="0028012A">
        <w:rPr>
          <w:rFonts w:asciiTheme="minorBidi" w:hAnsiTheme="minorBidi"/>
          <w:color w:val="808080" w:themeColor="background1" w:themeShade="80"/>
          <w:sz w:val="22"/>
          <w:szCs w:val="22"/>
          <w:lang w:val="en-GB"/>
        </w:rPr>
        <w:t>deregulated and foreign exchange controls continues to be relaxed.</w:t>
      </w:r>
    </w:p>
    <w:p w14:paraId="226E15A1" w14:textId="74407EC7" w:rsidR="0028012A" w:rsidRDefault="0028012A" w:rsidP="00A003FE">
      <w:pPr>
        <w:jc w:val="both"/>
        <w:rPr>
          <w:rFonts w:asciiTheme="minorBidi" w:hAnsiTheme="minorBidi"/>
          <w:color w:val="808080" w:themeColor="background1" w:themeShade="80"/>
          <w:sz w:val="22"/>
          <w:szCs w:val="22"/>
          <w:lang w:val="en-GB"/>
        </w:rPr>
      </w:pPr>
    </w:p>
    <w:p w14:paraId="694C8875" w14:textId="35D02DC9" w:rsidR="0028012A" w:rsidRDefault="0028012A" w:rsidP="00A003F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lastRenderedPageBreak/>
        <w:t>M</w:t>
      </w:r>
      <w:r w:rsidR="000560AB">
        <w:rPr>
          <w:rFonts w:asciiTheme="minorBidi" w:hAnsiTheme="minorBidi"/>
          <w:color w:val="808080" w:themeColor="background1" w:themeShade="80"/>
          <w:sz w:val="22"/>
          <w:szCs w:val="22"/>
          <w:lang w:val="en-GB"/>
        </w:rPr>
        <w:t>oreover, m</w:t>
      </w:r>
      <w:r>
        <w:rPr>
          <w:rFonts w:asciiTheme="minorBidi" w:hAnsiTheme="minorBidi"/>
          <w:color w:val="808080" w:themeColor="background1" w:themeShade="80"/>
          <w:sz w:val="22"/>
          <w:szCs w:val="22"/>
          <w:lang w:val="en-GB"/>
        </w:rPr>
        <w:t xml:space="preserve">ajority of corporate collapses involved more than one </w:t>
      </w:r>
      <w:r w:rsidR="00167501">
        <w:rPr>
          <w:rFonts w:asciiTheme="minorBidi" w:hAnsiTheme="minorBidi"/>
          <w:color w:val="808080" w:themeColor="background1" w:themeShade="80"/>
          <w:sz w:val="22"/>
          <w:szCs w:val="22"/>
          <w:lang w:val="en-GB"/>
        </w:rPr>
        <w:t>jurisdiction</w:t>
      </w:r>
      <w:r>
        <w:rPr>
          <w:rFonts w:asciiTheme="minorBidi" w:hAnsiTheme="minorBidi"/>
          <w:color w:val="808080" w:themeColor="background1" w:themeShade="80"/>
          <w:sz w:val="22"/>
          <w:szCs w:val="22"/>
          <w:lang w:val="en-GB"/>
        </w:rPr>
        <w:t xml:space="preserve"> resulting in international insolvencies becoming the norm.</w:t>
      </w:r>
    </w:p>
    <w:p w14:paraId="51CB8860" w14:textId="083BAB89" w:rsidR="00167501" w:rsidRDefault="00167501" w:rsidP="00A003FE">
      <w:pPr>
        <w:jc w:val="both"/>
        <w:rPr>
          <w:rFonts w:asciiTheme="minorBidi" w:hAnsiTheme="minorBidi"/>
          <w:color w:val="808080" w:themeColor="background1" w:themeShade="80"/>
          <w:sz w:val="22"/>
          <w:szCs w:val="22"/>
          <w:lang w:val="en-GB"/>
        </w:rPr>
      </w:pPr>
    </w:p>
    <w:p w14:paraId="74306661" w14:textId="3F0CCAEF" w:rsidR="00167501" w:rsidRDefault="00BB3A46" w:rsidP="00A003FE">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In addition, t</w:t>
      </w:r>
      <w:r w:rsidR="00F1788D">
        <w:rPr>
          <w:rFonts w:asciiTheme="minorBidi" w:hAnsiTheme="minorBidi"/>
          <w:color w:val="808080" w:themeColor="background1" w:themeShade="80"/>
          <w:sz w:val="22"/>
          <w:szCs w:val="22"/>
          <w:lang w:val="en-GB"/>
        </w:rPr>
        <w:t>hey have been a significan</w:t>
      </w:r>
      <w:r w:rsidR="00032C00">
        <w:rPr>
          <w:rFonts w:asciiTheme="minorBidi" w:hAnsiTheme="minorBidi"/>
          <w:color w:val="808080" w:themeColor="background1" w:themeShade="80"/>
          <w:sz w:val="22"/>
          <w:szCs w:val="22"/>
          <w:lang w:val="en-GB"/>
        </w:rPr>
        <w:t xml:space="preserve">t increase in co-ordination and co-operation between the courts across varying jurisdictions which help in </w:t>
      </w:r>
      <w:r w:rsidR="00367825">
        <w:rPr>
          <w:rFonts w:asciiTheme="minorBidi" w:hAnsiTheme="minorBidi"/>
          <w:color w:val="808080" w:themeColor="background1" w:themeShade="80"/>
          <w:sz w:val="22"/>
          <w:szCs w:val="22"/>
          <w:lang w:val="en-GB"/>
        </w:rPr>
        <w:t>lessening</w:t>
      </w:r>
      <w:r w:rsidR="00032C00">
        <w:rPr>
          <w:rFonts w:asciiTheme="minorBidi" w:hAnsiTheme="minorBidi"/>
          <w:color w:val="808080" w:themeColor="background1" w:themeShade="80"/>
          <w:sz w:val="22"/>
          <w:szCs w:val="22"/>
          <w:lang w:val="en-GB"/>
        </w:rPr>
        <w:t xml:space="preserve"> the occurrence of multiple insolvency proceedings against the same debtor</w:t>
      </w:r>
      <w:r w:rsidR="00367825">
        <w:rPr>
          <w:rFonts w:asciiTheme="minorBidi" w:hAnsiTheme="minorBidi"/>
          <w:color w:val="808080" w:themeColor="background1" w:themeShade="80"/>
          <w:sz w:val="22"/>
          <w:szCs w:val="22"/>
          <w:lang w:val="en-GB"/>
        </w:rPr>
        <w:t>.</w:t>
      </w:r>
    </w:p>
    <w:p w14:paraId="34DC4383" w14:textId="77777777" w:rsidR="0028012A" w:rsidRPr="004216EA" w:rsidRDefault="0028012A" w:rsidP="00A003FE">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F36B947" w:rsidR="001E1C34" w:rsidRDefault="00026A69" w:rsidP="00630716">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Treaties and conventions </w:t>
      </w:r>
      <w:r w:rsidR="00192E92">
        <w:rPr>
          <w:rFonts w:asciiTheme="minorBidi" w:hAnsiTheme="minorBidi"/>
          <w:color w:val="808080" w:themeColor="background1" w:themeShade="80"/>
          <w:sz w:val="22"/>
          <w:szCs w:val="22"/>
          <w:lang w:val="en-GB"/>
        </w:rPr>
        <w:t>bind</w:t>
      </w:r>
      <w:r>
        <w:rPr>
          <w:rFonts w:asciiTheme="minorBidi" w:hAnsiTheme="minorBidi"/>
          <w:color w:val="808080" w:themeColor="background1" w:themeShade="80"/>
          <w:sz w:val="22"/>
          <w:szCs w:val="22"/>
          <w:lang w:val="en-GB"/>
        </w:rPr>
        <w:t xml:space="preserve"> the countries that sign on to them and affect the domestic law</w:t>
      </w:r>
      <w:r w:rsidR="00630716">
        <w:rPr>
          <w:rFonts w:asciiTheme="minorBidi" w:hAnsiTheme="minorBidi"/>
          <w:color w:val="808080" w:themeColor="background1" w:themeShade="80"/>
          <w:sz w:val="22"/>
          <w:szCs w:val="22"/>
          <w:lang w:val="en-GB"/>
        </w:rPr>
        <w:t xml:space="preserve">s. </w:t>
      </w:r>
      <w:r w:rsidR="00815D28">
        <w:rPr>
          <w:rFonts w:asciiTheme="minorBidi" w:hAnsiTheme="minorBidi"/>
          <w:color w:val="808080" w:themeColor="background1" w:themeShade="80"/>
          <w:sz w:val="22"/>
          <w:szCs w:val="22"/>
          <w:lang w:val="en-GB"/>
        </w:rPr>
        <w:t xml:space="preserve">In many instanced </w:t>
      </w:r>
      <w:r w:rsidR="00192E92">
        <w:rPr>
          <w:rFonts w:asciiTheme="minorBidi" w:hAnsiTheme="minorBidi"/>
          <w:color w:val="808080" w:themeColor="background1" w:themeShade="80"/>
          <w:sz w:val="22"/>
          <w:szCs w:val="22"/>
          <w:lang w:val="en-GB"/>
        </w:rPr>
        <w:t>t</w:t>
      </w:r>
      <w:r w:rsidR="00630716">
        <w:rPr>
          <w:rFonts w:asciiTheme="minorBidi" w:hAnsiTheme="minorBidi"/>
          <w:color w:val="808080" w:themeColor="background1" w:themeShade="80"/>
          <w:sz w:val="22"/>
          <w:szCs w:val="22"/>
          <w:lang w:val="en-GB"/>
        </w:rPr>
        <w:t xml:space="preserve">hey go on to </w:t>
      </w:r>
      <w:r w:rsidR="006B5E09">
        <w:rPr>
          <w:rFonts w:asciiTheme="minorBidi" w:hAnsiTheme="minorBidi"/>
          <w:color w:val="808080" w:themeColor="background1" w:themeShade="80"/>
          <w:sz w:val="22"/>
          <w:szCs w:val="22"/>
          <w:lang w:val="en-GB"/>
        </w:rPr>
        <w:t>form the country’s hard law on insolvency.</w:t>
      </w:r>
    </w:p>
    <w:p w14:paraId="0028569C" w14:textId="268F4C01" w:rsidR="00470DF3" w:rsidRDefault="00470DF3" w:rsidP="00630716">
      <w:pPr>
        <w:jc w:val="both"/>
        <w:rPr>
          <w:rFonts w:asciiTheme="minorBidi" w:hAnsiTheme="minorBidi"/>
          <w:color w:val="808080" w:themeColor="background1" w:themeShade="80"/>
          <w:sz w:val="22"/>
          <w:szCs w:val="22"/>
          <w:lang w:val="en-GB"/>
        </w:rPr>
      </w:pPr>
    </w:p>
    <w:p w14:paraId="62639815" w14:textId="74313852" w:rsidR="00470DF3" w:rsidRDefault="00470DF3" w:rsidP="00630716">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They can be viewed as a successful way of establishing rules because it can be seen </w:t>
      </w:r>
      <w:r w:rsidR="00140515">
        <w:rPr>
          <w:rFonts w:asciiTheme="minorBidi" w:hAnsiTheme="minorBidi"/>
          <w:color w:val="808080" w:themeColor="background1" w:themeShade="80"/>
          <w:sz w:val="22"/>
          <w:szCs w:val="22"/>
          <w:lang w:val="en-GB"/>
        </w:rPr>
        <w:t xml:space="preserve">as a measure </w:t>
      </w:r>
      <w:r w:rsidR="005440B1">
        <w:rPr>
          <w:rFonts w:asciiTheme="minorBidi" w:hAnsiTheme="minorBidi"/>
          <w:color w:val="808080" w:themeColor="background1" w:themeShade="80"/>
          <w:sz w:val="22"/>
          <w:szCs w:val="22"/>
          <w:lang w:val="en-GB"/>
        </w:rPr>
        <w:t>to</w:t>
      </w:r>
      <w:r w:rsidR="00307722">
        <w:rPr>
          <w:rFonts w:asciiTheme="minorBidi" w:hAnsiTheme="minorBidi"/>
          <w:color w:val="808080" w:themeColor="background1" w:themeShade="80"/>
          <w:sz w:val="22"/>
          <w:szCs w:val="22"/>
          <w:lang w:val="en-GB"/>
        </w:rPr>
        <w:t xml:space="preserve"> ensure recognition, winding up, arrangement and </w:t>
      </w:r>
      <w:r w:rsidR="000F1AA7">
        <w:rPr>
          <w:rFonts w:asciiTheme="minorBidi" w:hAnsiTheme="minorBidi"/>
          <w:color w:val="808080" w:themeColor="background1" w:themeShade="80"/>
          <w:sz w:val="22"/>
          <w:szCs w:val="22"/>
          <w:lang w:val="en-GB"/>
        </w:rPr>
        <w:t>enforcement of claims between</w:t>
      </w:r>
      <w:r w:rsidR="00835739">
        <w:rPr>
          <w:rFonts w:asciiTheme="minorBidi" w:hAnsiTheme="minorBidi"/>
          <w:color w:val="808080" w:themeColor="background1" w:themeShade="80"/>
          <w:sz w:val="22"/>
          <w:szCs w:val="22"/>
          <w:lang w:val="en-GB"/>
        </w:rPr>
        <w:t xml:space="preserve"> countries covered in these agreements.</w:t>
      </w:r>
    </w:p>
    <w:p w14:paraId="2059680A" w14:textId="20F919E8" w:rsidR="00835739" w:rsidRDefault="00835739" w:rsidP="00630716">
      <w:pPr>
        <w:jc w:val="both"/>
        <w:rPr>
          <w:rFonts w:asciiTheme="minorBidi" w:hAnsiTheme="minorBidi"/>
          <w:color w:val="808080" w:themeColor="background1" w:themeShade="80"/>
          <w:sz w:val="22"/>
          <w:szCs w:val="22"/>
          <w:lang w:val="en-GB"/>
        </w:rPr>
      </w:pPr>
    </w:p>
    <w:p w14:paraId="35261B19" w14:textId="489C0D47" w:rsidR="001F318D" w:rsidRDefault="00835739" w:rsidP="001142E3">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For </w:t>
      </w:r>
      <w:r w:rsidR="005440B1">
        <w:rPr>
          <w:rFonts w:asciiTheme="minorBidi" w:hAnsiTheme="minorBidi"/>
          <w:color w:val="808080" w:themeColor="background1" w:themeShade="80"/>
          <w:sz w:val="22"/>
          <w:szCs w:val="22"/>
          <w:lang w:val="en-GB"/>
        </w:rPr>
        <w:t>example,</w:t>
      </w:r>
      <w:r>
        <w:rPr>
          <w:rFonts w:asciiTheme="minorBidi" w:hAnsiTheme="minorBidi"/>
          <w:color w:val="808080" w:themeColor="background1" w:themeShade="80"/>
          <w:sz w:val="22"/>
          <w:szCs w:val="22"/>
          <w:lang w:val="en-GB"/>
        </w:rPr>
        <w:t xml:space="preserve"> UNCITRAL has been influ</w:t>
      </w:r>
      <w:r w:rsidR="001C33E1">
        <w:rPr>
          <w:rFonts w:asciiTheme="minorBidi" w:hAnsiTheme="minorBidi"/>
          <w:color w:val="808080" w:themeColor="background1" w:themeShade="80"/>
          <w:sz w:val="22"/>
          <w:szCs w:val="22"/>
          <w:lang w:val="en-GB"/>
        </w:rPr>
        <w:t xml:space="preserve">ential across countries in the United Nations in promoting soft law responses to </w:t>
      </w:r>
      <w:r w:rsidR="001F318D">
        <w:rPr>
          <w:rFonts w:asciiTheme="minorBidi" w:hAnsiTheme="minorBidi"/>
          <w:color w:val="808080" w:themeColor="background1" w:themeShade="80"/>
          <w:sz w:val="22"/>
          <w:szCs w:val="22"/>
          <w:lang w:val="en-GB"/>
        </w:rPr>
        <w:t>international insolvency issues.</w:t>
      </w:r>
      <w:r w:rsidR="001142E3">
        <w:rPr>
          <w:rFonts w:asciiTheme="minorBidi" w:hAnsiTheme="minorBidi"/>
          <w:color w:val="808080" w:themeColor="background1" w:themeShade="80"/>
          <w:sz w:val="22"/>
          <w:szCs w:val="22"/>
          <w:lang w:val="en-GB"/>
        </w:rPr>
        <w:t xml:space="preserve"> While t</w:t>
      </w:r>
      <w:r w:rsidR="001F318D">
        <w:rPr>
          <w:rFonts w:asciiTheme="minorBidi" w:hAnsiTheme="minorBidi"/>
          <w:color w:val="808080" w:themeColor="background1" w:themeShade="80"/>
          <w:sz w:val="22"/>
          <w:szCs w:val="22"/>
          <w:lang w:val="en-GB"/>
        </w:rPr>
        <w:t xml:space="preserve">he European Union by way of convention has influenced broader </w:t>
      </w:r>
      <w:r w:rsidR="00085772">
        <w:rPr>
          <w:rFonts w:asciiTheme="minorBidi" w:hAnsiTheme="minorBidi"/>
          <w:color w:val="808080" w:themeColor="background1" w:themeShade="80"/>
          <w:sz w:val="22"/>
          <w:szCs w:val="22"/>
          <w:lang w:val="en-GB"/>
        </w:rPr>
        <w:t>multinational developments</w:t>
      </w:r>
      <w:r w:rsidR="001E4C44">
        <w:rPr>
          <w:rFonts w:asciiTheme="minorBidi" w:hAnsiTheme="minorBidi"/>
          <w:color w:val="808080" w:themeColor="background1" w:themeShade="80"/>
          <w:sz w:val="22"/>
          <w:szCs w:val="22"/>
          <w:lang w:val="en-GB"/>
        </w:rPr>
        <w:t xml:space="preserve"> in international </w:t>
      </w:r>
      <w:r w:rsidR="005440B1">
        <w:rPr>
          <w:rFonts w:asciiTheme="minorBidi" w:hAnsiTheme="minorBidi"/>
          <w:color w:val="808080" w:themeColor="background1" w:themeShade="80"/>
          <w:sz w:val="22"/>
          <w:szCs w:val="22"/>
          <w:lang w:val="en-GB"/>
        </w:rPr>
        <w:t>Regulation (2000)</w:t>
      </w:r>
      <w:r w:rsidR="00270293">
        <w:rPr>
          <w:rFonts w:asciiTheme="minorBidi" w:hAnsiTheme="minorBidi"/>
          <w:color w:val="808080" w:themeColor="background1" w:themeShade="80"/>
          <w:sz w:val="22"/>
          <w:szCs w:val="22"/>
          <w:lang w:val="en-GB"/>
        </w:rPr>
        <w:t>.</w:t>
      </w:r>
    </w:p>
    <w:p w14:paraId="25B6301D" w14:textId="5960A1C6" w:rsidR="00270293" w:rsidRDefault="00270293" w:rsidP="001142E3">
      <w:pPr>
        <w:jc w:val="both"/>
        <w:rPr>
          <w:rFonts w:asciiTheme="minorBidi" w:hAnsiTheme="minorBidi"/>
          <w:color w:val="808080" w:themeColor="background1" w:themeShade="80"/>
          <w:sz w:val="22"/>
          <w:szCs w:val="22"/>
          <w:lang w:val="en-GB"/>
        </w:rPr>
      </w:pPr>
    </w:p>
    <w:p w14:paraId="6B2B0F94" w14:textId="77777777" w:rsidR="00270293" w:rsidRPr="00E55C40" w:rsidRDefault="00270293" w:rsidP="001142E3">
      <w:pPr>
        <w:jc w:val="both"/>
        <w:rPr>
          <w:rFonts w:asciiTheme="minorBidi" w:hAnsiTheme="minorBidi"/>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0AC4F5DB" w:rsidR="004E1D03" w:rsidRDefault="004E1D03" w:rsidP="00692852">
      <w:pPr>
        <w:autoSpaceDE w:val="0"/>
        <w:autoSpaceDN w:val="0"/>
        <w:adjustRightInd w:val="0"/>
        <w:jc w:val="both"/>
        <w:rPr>
          <w:rFonts w:ascii="Avenir Next" w:hAnsi="Avenir Next" w:cs="Arial"/>
          <w:sz w:val="22"/>
          <w:szCs w:val="22"/>
          <w:lang w:val="en-GB"/>
        </w:rPr>
      </w:pPr>
    </w:p>
    <w:p w14:paraId="41189941" w14:textId="67BC27C4" w:rsidR="00865167" w:rsidRDefault="00865167" w:rsidP="00692852">
      <w:pPr>
        <w:autoSpaceDE w:val="0"/>
        <w:autoSpaceDN w:val="0"/>
        <w:adjustRightInd w:val="0"/>
        <w:jc w:val="both"/>
        <w:rPr>
          <w:rFonts w:ascii="Avenir Next" w:hAnsi="Avenir Next" w:cs="Arial"/>
          <w:sz w:val="22"/>
          <w:szCs w:val="22"/>
          <w:lang w:val="en-GB"/>
        </w:rPr>
      </w:pPr>
    </w:p>
    <w:p w14:paraId="384E87EF" w14:textId="77777777" w:rsidR="00865167" w:rsidRPr="004216EA" w:rsidRDefault="00865167"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3EFF052A" w14:textId="2765E312" w:rsidR="00384BF9" w:rsidRDefault="002441EC" w:rsidP="00865167">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lastRenderedPageBreak/>
        <w:t>The main difference between formal insolvency proceeding and informal insolvency arran</w:t>
      </w:r>
      <w:r w:rsidR="00952A22">
        <w:rPr>
          <w:rFonts w:asciiTheme="minorBidi" w:hAnsiTheme="minorBidi"/>
          <w:color w:val="808080" w:themeColor="background1" w:themeShade="80"/>
          <w:sz w:val="22"/>
          <w:szCs w:val="22"/>
          <w:lang w:val="en-GB"/>
        </w:rPr>
        <w:t>gements is formal proceedings occur in the court</w:t>
      </w:r>
      <w:r w:rsidR="00384BF9">
        <w:rPr>
          <w:rFonts w:asciiTheme="minorBidi" w:hAnsiTheme="minorBidi"/>
          <w:color w:val="808080" w:themeColor="background1" w:themeShade="80"/>
          <w:sz w:val="22"/>
          <w:szCs w:val="22"/>
          <w:lang w:val="en-GB"/>
        </w:rPr>
        <w:t xml:space="preserve"> and in governed by insolvency law.</w:t>
      </w:r>
      <w:r w:rsidR="00865167">
        <w:rPr>
          <w:rFonts w:asciiTheme="minorBidi" w:hAnsiTheme="minorBidi"/>
          <w:color w:val="808080" w:themeColor="background1" w:themeShade="80"/>
          <w:sz w:val="22"/>
          <w:szCs w:val="22"/>
          <w:lang w:val="en-GB"/>
        </w:rPr>
        <w:t xml:space="preserve"> </w:t>
      </w:r>
      <w:r w:rsidR="00DE6A93">
        <w:rPr>
          <w:rFonts w:asciiTheme="minorBidi" w:hAnsiTheme="minorBidi"/>
          <w:color w:val="808080" w:themeColor="background1" w:themeShade="80"/>
          <w:sz w:val="22"/>
          <w:szCs w:val="22"/>
          <w:lang w:val="en-GB"/>
        </w:rPr>
        <w:t>Whereas</w:t>
      </w:r>
      <w:r w:rsidR="00384BF9">
        <w:rPr>
          <w:rFonts w:asciiTheme="minorBidi" w:hAnsiTheme="minorBidi"/>
          <w:color w:val="808080" w:themeColor="background1" w:themeShade="80"/>
          <w:sz w:val="22"/>
          <w:szCs w:val="22"/>
          <w:lang w:val="en-GB"/>
        </w:rPr>
        <w:t xml:space="preserve"> informal insolvency </w:t>
      </w:r>
      <w:r w:rsidR="00DE6A93">
        <w:rPr>
          <w:rFonts w:asciiTheme="minorBidi" w:hAnsiTheme="minorBidi"/>
          <w:color w:val="808080" w:themeColor="background1" w:themeShade="80"/>
          <w:sz w:val="22"/>
          <w:szCs w:val="22"/>
          <w:lang w:val="en-GB"/>
        </w:rPr>
        <w:t xml:space="preserve">arrangements </w:t>
      </w:r>
      <w:r w:rsidR="004D4090">
        <w:rPr>
          <w:rFonts w:asciiTheme="minorBidi" w:hAnsiTheme="minorBidi"/>
          <w:color w:val="808080" w:themeColor="background1" w:themeShade="80"/>
          <w:sz w:val="22"/>
          <w:szCs w:val="22"/>
          <w:lang w:val="en-GB"/>
        </w:rPr>
        <w:t>involve</w:t>
      </w:r>
      <w:r w:rsidR="00DE6A93">
        <w:rPr>
          <w:rFonts w:asciiTheme="minorBidi" w:hAnsiTheme="minorBidi"/>
          <w:color w:val="808080" w:themeColor="background1" w:themeShade="80"/>
          <w:sz w:val="22"/>
          <w:szCs w:val="22"/>
          <w:lang w:val="en-GB"/>
        </w:rPr>
        <w:t xml:space="preserve"> out of court negotiations between the creditor and the debtor.</w:t>
      </w:r>
    </w:p>
    <w:p w14:paraId="65596191" w14:textId="3100E91E" w:rsidR="00730238" w:rsidRDefault="00730238" w:rsidP="00952A22">
      <w:pPr>
        <w:jc w:val="both"/>
        <w:rPr>
          <w:rFonts w:asciiTheme="minorBidi" w:hAnsiTheme="minorBidi"/>
          <w:color w:val="808080" w:themeColor="background1" w:themeShade="80"/>
          <w:sz w:val="22"/>
          <w:szCs w:val="22"/>
          <w:lang w:val="en-GB"/>
        </w:rPr>
      </w:pPr>
    </w:p>
    <w:p w14:paraId="0AFBFDE4" w14:textId="08353579" w:rsidR="00730238" w:rsidRDefault="00442BD2" w:rsidP="00952A2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Regarding</w:t>
      </w:r>
      <w:r w:rsidR="00730238">
        <w:rPr>
          <w:rFonts w:asciiTheme="minorBidi" w:hAnsiTheme="minorBidi"/>
          <w:color w:val="808080" w:themeColor="background1" w:themeShade="80"/>
          <w:sz w:val="22"/>
          <w:szCs w:val="22"/>
          <w:lang w:val="en-GB"/>
        </w:rPr>
        <w:t xml:space="preserve"> Lobo’s </w:t>
      </w:r>
      <w:r w:rsidR="0016445C">
        <w:rPr>
          <w:rFonts w:asciiTheme="minorBidi" w:hAnsiTheme="minorBidi"/>
          <w:color w:val="808080" w:themeColor="background1" w:themeShade="80"/>
          <w:sz w:val="22"/>
          <w:szCs w:val="22"/>
          <w:lang w:val="en-GB"/>
        </w:rPr>
        <w:t>case,</w:t>
      </w:r>
      <w:r w:rsidR="00730238">
        <w:rPr>
          <w:rFonts w:asciiTheme="minorBidi" w:hAnsiTheme="minorBidi"/>
          <w:color w:val="808080" w:themeColor="background1" w:themeShade="80"/>
          <w:sz w:val="22"/>
          <w:szCs w:val="22"/>
          <w:lang w:val="en-GB"/>
        </w:rPr>
        <w:t xml:space="preserve"> they should consider the </w:t>
      </w:r>
      <w:r w:rsidR="00A33716">
        <w:rPr>
          <w:rFonts w:asciiTheme="minorBidi" w:hAnsiTheme="minorBidi"/>
          <w:color w:val="808080" w:themeColor="background1" w:themeShade="80"/>
          <w:sz w:val="22"/>
          <w:szCs w:val="22"/>
          <w:lang w:val="en-GB"/>
        </w:rPr>
        <w:t>following advantages and disadvantages when deciding between informal out</w:t>
      </w:r>
      <w:r w:rsidR="00631242">
        <w:rPr>
          <w:rFonts w:asciiTheme="minorBidi" w:hAnsiTheme="minorBidi"/>
          <w:color w:val="808080" w:themeColor="background1" w:themeShade="80"/>
          <w:sz w:val="22"/>
          <w:szCs w:val="22"/>
          <w:lang w:val="en-GB"/>
        </w:rPr>
        <w:t>-</w:t>
      </w:r>
      <w:r w:rsidR="00A33716">
        <w:rPr>
          <w:rFonts w:asciiTheme="minorBidi" w:hAnsiTheme="minorBidi"/>
          <w:color w:val="808080" w:themeColor="background1" w:themeShade="80"/>
          <w:sz w:val="22"/>
          <w:szCs w:val="22"/>
          <w:lang w:val="en-GB"/>
        </w:rPr>
        <w:t>of</w:t>
      </w:r>
      <w:r w:rsidR="00631242">
        <w:rPr>
          <w:rFonts w:asciiTheme="minorBidi" w:hAnsiTheme="minorBidi"/>
          <w:color w:val="808080" w:themeColor="background1" w:themeShade="80"/>
          <w:sz w:val="22"/>
          <w:szCs w:val="22"/>
          <w:lang w:val="en-GB"/>
        </w:rPr>
        <w:t>-court work out arrangement</w:t>
      </w:r>
      <w:r w:rsidR="004D4090">
        <w:rPr>
          <w:rFonts w:asciiTheme="minorBidi" w:hAnsiTheme="minorBidi"/>
          <w:color w:val="808080" w:themeColor="background1" w:themeShade="80"/>
          <w:sz w:val="22"/>
          <w:szCs w:val="22"/>
          <w:lang w:val="en-GB"/>
        </w:rPr>
        <w:t xml:space="preserve"> and formal debt recovery.</w:t>
      </w:r>
    </w:p>
    <w:p w14:paraId="78691883" w14:textId="77777777" w:rsidR="004D4090" w:rsidRDefault="004D4090" w:rsidP="00952A22">
      <w:pPr>
        <w:jc w:val="both"/>
        <w:rPr>
          <w:rFonts w:asciiTheme="minorBidi" w:hAnsiTheme="minorBidi"/>
          <w:color w:val="808080" w:themeColor="background1" w:themeShade="80"/>
          <w:sz w:val="22"/>
          <w:szCs w:val="22"/>
          <w:lang w:val="en-GB"/>
        </w:rPr>
      </w:pPr>
    </w:p>
    <w:p w14:paraId="77DE243B" w14:textId="72DE61A8" w:rsidR="004D4090" w:rsidRPr="004D4090" w:rsidRDefault="004D4090" w:rsidP="00952A22">
      <w:pPr>
        <w:jc w:val="both"/>
        <w:rPr>
          <w:rFonts w:asciiTheme="minorBidi" w:hAnsiTheme="minorBidi"/>
          <w:color w:val="808080" w:themeColor="background1" w:themeShade="80"/>
          <w:sz w:val="22"/>
          <w:szCs w:val="22"/>
          <w:u w:val="single"/>
          <w:lang w:val="en-GB"/>
        </w:rPr>
      </w:pPr>
      <w:r w:rsidRPr="004D4090">
        <w:rPr>
          <w:rFonts w:asciiTheme="minorBidi" w:hAnsiTheme="minorBidi"/>
          <w:color w:val="808080" w:themeColor="background1" w:themeShade="80"/>
          <w:sz w:val="22"/>
          <w:szCs w:val="22"/>
          <w:u w:val="single"/>
          <w:lang w:val="en-GB"/>
        </w:rPr>
        <w:t>Informal out-of-court workout arrangement</w:t>
      </w:r>
    </w:p>
    <w:p w14:paraId="585564D6" w14:textId="107DF64C" w:rsidR="004D4090" w:rsidRDefault="004D4090" w:rsidP="00952A2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If Lobo </w:t>
      </w:r>
      <w:r w:rsidR="00B1104B">
        <w:rPr>
          <w:rFonts w:asciiTheme="minorBidi" w:hAnsiTheme="minorBidi"/>
          <w:color w:val="808080" w:themeColor="background1" w:themeShade="80"/>
          <w:sz w:val="22"/>
          <w:szCs w:val="22"/>
          <w:lang w:val="en-GB"/>
        </w:rPr>
        <w:t>opts</w:t>
      </w:r>
      <w:r w:rsidR="00975B9A">
        <w:rPr>
          <w:rFonts w:asciiTheme="minorBidi" w:hAnsiTheme="minorBidi"/>
          <w:color w:val="808080" w:themeColor="background1" w:themeShade="80"/>
          <w:sz w:val="22"/>
          <w:szCs w:val="22"/>
          <w:lang w:val="en-GB"/>
        </w:rPr>
        <w:t xml:space="preserve"> to go with the informal out-of-court</w:t>
      </w:r>
      <w:r w:rsidR="004A367F">
        <w:rPr>
          <w:rFonts w:asciiTheme="minorBidi" w:hAnsiTheme="minorBidi"/>
          <w:color w:val="808080" w:themeColor="background1" w:themeShade="80"/>
          <w:sz w:val="22"/>
          <w:szCs w:val="22"/>
          <w:lang w:val="en-GB"/>
        </w:rPr>
        <w:t xml:space="preserve"> workout arrangement it will be less costly, compared to</w:t>
      </w:r>
      <w:r w:rsidR="00E95A09">
        <w:rPr>
          <w:rFonts w:asciiTheme="minorBidi" w:hAnsiTheme="minorBidi"/>
          <w:color w:val="808080" w:themeColor="background1" w:themeShade="80"/>
          <w:sz w:val="22"/>
          <w:szCs w:val="22"/>
          <w:lang w:val="en-GB"/>
        </w:rPr>
        <w:t xml:space="preserve"> </w:t>
      </w:r>
      <w:r w:rsidR="0098762F">
        <w:rPr>
          <w:rFonts w:asciiTheme="minorBidi" w:hAnsiTheme="minorBidi"/>
          <w:color w:val="808080" w:themeColor="background1" w:themeShade="80"/>
          <w:sz w:val="22"/>
          <w:szCs w:val="22"/>
          <w:lang w:val="en-GB"/>
        </w:rPr>
        <w:t xml:space="preserve">the </w:t>
      </w:r>
      <w:r w:rsidR="00E95A09">
        <w:rPr>
          <w:rFonts w:asciiTheme="minorBidi" w:hAnsiTheme="minorBidi"/>
          <w:color w:val="808080" w:themeColor="background1" w:themeShade="80"/>
          <w:sz w:val="22"/>
          <w:szCs w:val="22"/>
          <w:lang w:val="en-GB"/>
        </w:rPr>
        <w:t>cost of</w:t>
      </w:r>
      <w:r w:rsidR="004A367F">
        <w:rPr>
          <w:rFonts w:asciiTheme="minorBidi" w:hAnsiTheme="minorBidi"/>
          <w:color w:val="808080" w:themeColor="background1" w:themeShade="80"/>
          <w:sz w:val="22"/>
          <w:szCs w:val="22"/>
          <w:lang w:val="en-GB"/>
        </w:rPr>
        <w:t xml:space="preserve"> </w:t>
      </w:r>
      <w:r w:rsidR="004728C3">
        <w:rPr>
          <w:rFonts w:asciiTheme="minorBidi" w:hAnsiTheme="minorBidi"/>
          <w:color w:val="808080" w:themeColor="background1" w:themeShade="80"/>
          <w:sz w:val="22"/>
          <w:szCs w:val="22"/>
          <w:lang w:val="en-GB"/>
        </w:rPr>
        <w:t xml:space="preserve">court involvement. However, any agreement FPPL and Lobo </w:t>
      </w:r>
      <w:r w:rsidR="0016445C">
        <w:rPr>
          <w:rFonts w:asciiTheme="minorBidi" w:hAnsiTheme="minorBidi"/>
          <w:color w:val="808080" w:themeColor="background1" w:themeShade="80"/>
          <w:sz w:val="22"/>
          <w:szCs w:val="22"/>
          <w:lang w:val="en-GB"/>
        </w:rPr>
        <w:t>enter</w:t>
      </w:r>
      <w:r w:rsidR="004728C3">
        <w:rPr>
          <w:rFonts w:asciiTheme="minorBidi" w:hAnsiTheme="minorBidi"/>
          <w:color w:val="808080" w:themeColor="background1" w:themeShade="80"/>
          <w:sz w:val="22"/>
          <w:szCs w:val="22"/>
          <w:lang w:val="en-GB"/>
        </w:rPr>
        <w:t xml:space="preserve"> will not be binding on the other creditor</w:t>
      </w:r>
      <w:r w:rsidR="00200B54">
        <w:rPr>
          <w:rFonts w:asciiTheme="minorBidi" w:hAnsiTheme="minorBidi"/>
          <w:color w:val="808080" w:themeColor="background1" w:themeShade="80"/>
          <w:sz w:val="22"/>
          <w:szCs w:val="22"/>
          <w:lang w:val="en-GB"/>
        </w:rPr>
        <w:t>s, who may opt to open a formal proceeding</w:t>
      </w:r>
      <w:r w:rsidR="00E54BCE">
        <w:rPr>
          <w:rFonts w:asciiTheme="minorBidi" w:hAnsiTheme="minorBidi"/>
          <w:color w:val="808080" w:themeColor="background1" w:themeShade="80"/>
          <w:sz w:val="22"/>
          <w:szCs w:val="22"/>
          <w:lang w:val="en-GB"/>
        </w:rPr>
        <w:t xml:space="preserve"> thereby resulting in an automatic</w:t>
      </w:r>
      <w:r w:rsidR="00B1559B">
        <w:rPr>
          <w:rFonts w:asciiTheme="minorBidi" w:hAnsiTheme="minorBidi"/>
          <w:color w:val="808080" w:themeColor="background1" w:themeShade="80"/>
          <w:sz w:val="22"/>
          <w:szCs w:val="22"/>
          <w:lang w:val="en-GB"/>
        </w:rPr>
        <w:t xml:space="preserve"> stay</w:t>
      </w:r>
      <w:r w:rsidR="00E54BCE">
        <w:rPr>
          <w:rFonts w:asciiTheme="minorBidi" w:hAnsiTheme="minorBidi"/>
          <w:color w:val="808080" w:themeColor="background1" w:themeShade="80"/>
          <w:sz w:val="22"/>
          <w:szCs w:val="22"/>
          <w:lang w:val="en-GB"/>
        </w:rPr>
        <w:t xml:space="preserve"> on all creditor’s agreement which </w:t>
      </w:r>
      <w:r w:rsidR="00B1104B">
        <w:rPr>
          <w:rFonts w:asciiTheme="minorBidi" w:hAnsiTheme="minorBidi"/>
          <w:color w:val="808080" w:themeColor="background1" w:themeShade="80"/>
          <w:sz w:val="22"/>
          <w:szCs w:val="22"/>
          <w:lang w:val="en-GB"/>
        </w:rPr>
        <w:t>includes any agreement with Lobo.</w:t>
      </w:r>
    </w:p>
    <w:p w14:paraId="78A292D0" w14:textId="0FE73D43" w:rsidR="00B1104B" w:rsidRDefault="00B1104B" w:rsidP="00952A22">
      <w:pPr>
        <w:jc w:val="both"/>
        <w:rPr>
          <w:rFonts w:asciiTheme="minorBidi" w:hAnsiTheme="minorBidi"/>
          <w:color w:val="808080" w:themeColor="background1" w:themeShade="80"/>
          <w:sz w:val="22"/>
          <w:szCs w:val="22"/>
          <w:lang w:val="en-GB"/>
        </w:rPr>
      </w:pPr>
    </w:p>
    <w:p w14:paraId="3525E505" w14:textId="2895B2E1" w:rsidR="00B1104B" w:rsidRPr="0016445C" w:rsidRDefault="00B1104B" w:rsidP="00952A22">
      <w:pPr>
        <w:jc w:val="both"/>
        <w:rPr>
          <w:rFonts w:asciiTheme="minorBidi" w:hAnsiTheme="minorBidi"/>
          <w:color w:val="808080" w:themeColor="background1" w:themeShade="80"/>
          <w:sz w:val="22"/>
          <w:szCs w:val="22"/>
          <w:u w:val="single"/>
          <w:lang w:val="en-GB"/>
        </w:rPr>
      </w:pPr>
      <w:r w:rsidRPr="0016445C">
        <w:rPr>
          <w:rFonts w:asciiTheme="minorBidi" w:hAnsiTheme="minorBidi"/>
          <w:color w:val="808080" w:themeColor="background1" w:themeShade="80"/>
          <w:sz w:val="22"/>
          <w:szCs w:val="22"/>
          <w:u w:val="single"/>
          <w:lang w:val="en-GB"/>
        </w:rPr>
        <w:t xml:space="preserve">Formal </w:t>
      </w:r>
      <w:r w:rsidR="00B527F1" w:rsidRPr="0016445C">
        <w:rPr>
          <w:rFonts w:asciiTheme="minorBidi" w:hAnsiTheme="minorBidi"/>
          <w:color w:val="808080" w:themeColor="background1" w:themeShade="80"/>
          <w:sz w:val="22"/>
          <w:szCs w:val="22"/>
          <w:u w:val="single"/>
          <w:lang w:val="en-GB"/>
        </w:rPr>
        <w:t>debt recovery</w:t>
      </w:r>
    </w:p>
    <w:p w14:paraId="11FC32E4" w14:textId="2904C186" w:rsidR="00B527F1" w:rsidRPr="004D4090" w:rsidRDefault="00B527F1" w:rsidP="00952A22">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If Lobo opts </w:t>
      </w:r>
      <w:r w:rsidR="00A90FBE">
        <w:rPr>
          <w:rFonts w:asciiTheme="minorBidi" w:hAnsiTheme="minorBidi"/>
          <w:color w:val="808080" w:themeColor="background1" w:themeShade="80"/>
          <w:sz w:val="22"/>
          <w:szCs w:val="22"/>
          <w:lang w:val="en-GB"/>
        </w:rPr>
        <w:t xml:space="preserve">for formal debt recovery it will prevent other creditors from </w:t>
      </w:r>
      <w:r w:rsidR="009764C1">
        <w:rPr>
          <w:rFonts w:asciiTheme="minorBidi" w:hAnsiTheme="minorBidi"/>
          <w:color w:val="808080" w:themeColor="background1" w:themeShade="80"/>
          <w:sz w:val="22"/>
          <w:szCs w:val="22"/>
          <w:lang w:val="en-GB"/>
        </w:rPr>
        <w:t xml:space="preserve">opening any insolvency proceedings and decisions handed down to the court is binding on all </w:t>
      </w:r>
      <w:r w:rsidR="0016445C">
        <w:rPr>
          <w:rFonts w:asciiTheme="minorBidi" w:hAnsiTheme="minorBidi"/>
          <w:color w:val="808080" w:themeColor="background1" w:themeShade="80"/>
          <w:sz w:val="22"/>
          <w:szCs w:val="22"/>
          <w:lang w:val="en-GB"/>
        </w:rPr>
        <w:t>creditors</w:t>
      </w:r>
      <w:r w:rsidR="00D1064C">
        <w:rPr>
          <w:rFonts w:asciiTheme="minorBidi" w:hAnsiTheme="minorBidi"/>
          <w:color w:val="808080" w:themeColor="background1" w:themeShade="80"/>
          <w:sz w:val="22"/>
          <w:szCs w:val="22"/>
          <w:lang w:val="en-GB"/>
        </w:rPr>
        <w:t>. However</w:t>
      </w:r>
      <w:r w:rsidR="008E3A75">
        <w:rPr>
          <w:rFonts w:asciiTheme="minorBidi" w:hAnsiTheme="minorBidi"/>
          <w:color w:val="808080" w:themeColor="background1" w:themeShade="80"/>
          <w:sz w:val="22"/>
          <w:szCs w:val="22"/>
          <w:lang w:val="en-GB"/>
        </w:rPr>
        <w:t xml:space="preserve"> the involvement of </w:t>
      </w:r>
      <w:r w:rsidR="00D1064C">
        <w:rPr>
          <w:rFonts w:asciiTheme="minorBidi" w:hAnsiTheme="minorBidi"/>
          <w:color w:val="808080" w:themeColor="background1" w:themeShade="80"/>
          <w:sz w:val="22"/>
          <w:szCs w:val="22"/>
          <w:lang w:val="en-GB"/>
        </w:rPr>
        <w:t xml:space="preserve">the court </w:t>
      </w:r>
      <w:r w:rsidR="0016445C">
        <w:rPr>
          <w:rFonts w:asciiTheme="minorBidi" w:hAnsiTheme="minorBidi"/>
          <w:color w:val="808080" w:themeColor="background1" w:themeShade="80"/>
          <w:sz w:val="22"/>
          <w:szCs w:val="22"/>
          <w:lang w:val="en-GB"/>
        </w:rPr>
        <w:t>can be quite costly.</w:t>
      </w:r>
    </w:p>
    <w:p w14:paraId="00D1AA8C" w14:textId="77777777" w:rsidR="004D4090" w:rsidRPr="004D4090" w:rsidRDefault="004D4090" w:rsidP="00952A22">
      <w:pPr>
        <w:jc w:val="both"/>
        <w:rPr>
          <w:rFonts w:asciiTheme="minorBidi" w:hAnsiTheme="minorBidi"/>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8336BEF" w14:textId="426F99EF" w:rsidR="00177EDC" w:rsidRDefault="004A0067" w:rsidP="00675185">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 difficult</w:t>
      </w:r>
      <w:r w:rsidR="00DA7955">
        <w:rPr>
          <w:rFonts w:asciiTheme="minorBidi" w:hAnsiTheme="minorBidi"/>
          <w:color w:val="808080" w:themeColor="background1" w:themeShade="80"/>
          <w:sz w:val="22"/>
          <w:szCs w:val="22"/>
          <w:lang w:val="en-GB"/>
        </w:rPr>
        <w:t>y</w:t>
      </w:r>
      <w:r>
        <w:rPr>
          <w:rFonts w:asciiTheme="minorBidi" w:hAnsiTheme="minorBidi"/>
          <w:color w:val="808080" w:themeColor="background1" w:themeShade="80"/>
          <w:sz w:val="22"/>
          <w:szCs w:val="22"/>
          <w:lang w:val="en-GB"/>
        </w:rPr>
        <w:t xml:space="preserve"> that may arise for the insolvency representation for Lobo</w:t>
      </w:r>
      <w:r w:rsidR="00675185">
        <w:rPr>
          <w:rFonts w:asciiTheme="minorBidi" w:hAnsiTheme="minorBidi"/>
          <w:color w:val="808080" w:themeColor="background1" w:themeShade="80"/>
          <w:sz w:val="22"/>
          <w:szCs w:val="22"/>
          <w:lang w:val="en-GB"/>
        </w:rPr>
        <w:t xml:space="preserve"> since concurrent insolvency proceeding has commenced</w:t>
      </w:r>
      <w:r w:rsidR="002B0B00">
        <w:rPr>
          <w:rFonts w:asciiTheme="minorBidi" w:hAnsiTheme="minorBidi"/>
          <w:color w:val="808080" w:themeColor="background1" w:themeShade="80"/>
          <w:sz w:val="22"/>
          <w:szCs w:val="22"/>
          <w:lang w:val="en-GB"/>
        </w:rPr>
        <w:t xml:space="preserve"> against FPPL</w:t>
      </w:r>
      <w:r w:rsidR="000E3064">
        <w:rPr>
          <w:rFonts w:asciiTheme="minorBidi" w:hAnsiTheme="minorBidi"/>
          <w:color w:val="808080" w:themeColor="background1" w:themeShade="80"/>
          <w:sz w:val="22"/>
          <w:szCs w:val="22"/>
          <w:lang w:val="en-GB"/>
        </w:rPr>
        <w:t xml:space="preserve"> </w:t>
      </w:r>
      <w:r w:rsidR="00DA7955">
        <w:rPr>
          <w:rFonts w:asciiTheme="minorBidi" w:hAnsiTheme="minorBidi"/>
          <w:color w:val="808080" w:themeColor="background1" w:themeShade="80"/>
          <w:sz w:val="22"/>
          <w:szCs w:val="22"/>
          <w:lang w:val="en-GB"/>
        </w:rPr>
        <w:t>is</w:t>
      </w:r>
      <w:r w:rsidR="000E3064">
        <w:rPr>
          <w:rFonts w:asciiTheme="minorBidi" w:hAnsiTheme="minorBidi"/>
          <w:color w:val="808080" w:themeColor="background1" w:themeShade="80"/>
          <w:sz w:val="22"/>
          <w:szCs w:val="22"/>
          <w:lang w:val="en-GB"/>
        </w:rPr>
        <w:t>, b</w:t>
      </w:r>
      <w:r w:rsidR="009D3338">
        <w:rPr>
          <w:rFonts w:asciiTheme="minorBidi" w:hAnsiTheme="minorBidi"/>
          <w:color w:val="808080" w:themeColor="background1" w:themeShade="80"/>
          <w:sz w:val="22"/>
          <w:szCs w:val="22"/>
          <w:lang w:val="en-GB"/>
        </w:rPr>
        <w:t xml:space="preserve">oth </w:t>
      </w:r>
      <w:r w:rsidR="005D0FBC">
        <w:rPr>
          <w:rFonts w:asciiTheme="minorBidi" w:hAnsiTheme="minorBidi"/>
          <w:color w:val="808080" w:themeColor="background1" w:themeShade="80"/>
          <w:sz w:val="22"/>
          <w:szCs w:val="22"/>
          <w:lang w:val="en-GB"/>
        </w:rPr>
        <w:t>Encanto</w:t>
      </w:r>
      <w:r w:rsidR="009D3338">
        <w:rPr>
          <w:rFonts w:asciiTheme="minorBidi" w:hAnsiTheme="minorBidi"/>
          <w:color w:val="808080" w:themeColor="background1" w:themeShade="80"/>
          <w:sz w:val="22"/>
          <w:szCs w:val="22"/>
          <w:lang w:val="en-GB"/>
        </w:rPr>
        <w:t xml:space="preserve"> </w:t>
      </w:r>
      <w:r w:rsidR="00C90880">
        <w:rPr>
          <w:rFonts w:asciiTheme="minorBidi" w:hAnsiTheme="minorBidi"/>
          <w:color w:val="808080" w:themeColor="background1" w:themeShade="80"/>
          <w:sz w:val="22"/>
          <w:szCs w:val="22"/>
          <w:lang w:val="en-GB"/>
        </w:rPr>
        <w:t xml:space="preserve">and </w:t>
      </w:r>
      <w:proofErr w:type="spellStart"/>
      <w:r w:rsidR="00C90880">
        <w:rPr>
          <w:rFonts w:asciiTheme="minorBidi" w:hAnsiTheme="minorBidi"/>
          <w:color w:val="808080" w:themeColor="background1" w:themeShade="80"/>
          <w:sz w:val="22"/>
          <w:szCs w:val="22"/>
          <w:lang w:val="en-GB"/>
        </w:rPr>
        <w:t>Asgard</w:t>
      </w:r>
      <w:proofErr w:type="spellEnd"/>
      <w:r w:rsidR="00C90880">
        <w:rPr>
          <w:rFonts w:asciiTheme="minorBidi" w:hAnsiTheme="minorBidi"/>
          <w:color w:val="808080" w:themeColor="background1" w:themeShade="80"/>
          <w:sz w:val="22"/>
          <w:szCs w:val="22"/>
          <w:lang w:val="en-GB"/>
        </w:rPr>
        <w:t xml:space="preserve"> </w:t>
      </w:r>
      <w:r w:rsidR="009D3338">
        <w:rPr>
          <w:rFonts w:asciiTheme="minorBidi" w:hAnsiTheme="minorBidi"/>
          <w:color w:val="808080" w:themeColor="background1" w:themeShade="80"/>
          <w:sz w:val="22"/>
          <w:szCs w:val="22"/>
          <w:lang w:val="en-GB"/>
        </w:rPr>
        <w:t xml:space="preserve">has </w:t>
      </w:r>
      <w:r w:rsidR="00C90880">
        <w:rPr>
          <w:rFonts w:asciiTheme="minorBidi" w:hAnsiTheme="minorBidi"/>
          <w:color w:val="808080" w:themeColor="background1" w:themeShade="80"/>
          <w:sz w:val="22"/>
          <w:szCs w:val="22"/>
          <w:lang w:val="en-GB"/>
        </w:rPr>
        <w:t>varying approaches when it comes to insolvency</w:t>
      </w:r>
      <w:r w:rsidR="005D0FBC">
        <w:rPr>
          <w:rFonts w:asciiTheme="minorBidi" w:hAnsiTheme="minorBidi"/>
          <w:color w:val="808080" w:themeColor="background1" w:themeShade="80"/>
          <w:sz w:val="22"/>
          <w:szCs w:val="22"/>
          <w:lang w:val="en-GB"/>
        </w:rPr>
        <w:t>.</w:t>
      </w:r>
      <w:r w:rsidR="00521746">
        <w:rPr>
          <w:rFonts w:asciiTheme="minorBidi" w:hAnsiTheme="minorBidi"/>
          <w:color w:val="808080" w:themeColor="background1" w:themeShade="80"/>
          <w:sz w:val="22"/>
          <w:szCs w:val="22"/>
          <w:lang w:val="en-GB"/>
        </w:rPr>
        <w:t xml:space="preserve"> </w:t>
      </w:r>
      <w:r w:rsidR="00DA7955">
        <w:rPr>
          <w:rFonts w:asciiTheme="minorBidi" w:hAnsiTheme="minorBidi"/>
          <w:color w:val="808080" w:themeColor="background1" w:themeShade="80"/>
          <w:sz w:val="22"/>
          <w:szCs w:val="22"/>
          <w:lang w:val="en-GB"/>
        </w:rPr>
        <w:t>However, w</w:t>
      </w:r>
      <w:r w:rsidR="003D5507">
        <w:rPr>
          <w:rFonts w:asciiTheme="minorBidi" w:hAnsiTheme="minorBidi"/>
          <w:color w:val="808080" w:themeColor="background1" w:themeShade="80"/>
          <w:sz w:val="22"/>
          <w:szCs w:val="22"/>
          <w:lang w:val="en-GB"/>
        </w:rPr>
        <w:t xml:space="preserve">e will need </w:t>
      </w:r>
      <w:r w:rsidR="00117E12">
        <w:rPr>
          <w:rFonts w:asciiTheme="minorBidi" w:hAnsiTheme="minorBidi"/>
          <w:color w:val="808080" w:themeColor="background1" w:themeShade="80"/>
          <w:sz w:val="22"/>
          <w:szCs w:val="22"/>
          <w:lang w:val="en-GB"/>
        </w:rPr>
        <w:t>understand</w:t>
      </w:r>
      <w:r w:rsidR="003D5507">
        <w:rPr>
          <w:rFonts w:asciiTheme="minorBidi" w:hAnsiTheme="minorBidi"/>
          <w:color w:val="808080" w:themeColor="background1" w:themeShade="80"/>
          <w:sz w:val="22"/>
          <w:szCs w:val="22"/>
          <w:lang w:val="en-GB"/>
        </w:rPr>
        <w:t xml:space="preserve"> where the</w:t>
      </w:r>
      <w:r w:rsidR="00117E12">
        <w:rPr>
          <w:rFonts w:asciiTheme="minorBidi" w:hAnsiTheme="minorBidi"/>
          <w:color w:val="808080" w:themeColor="background1" w:themeShade="80"/>
          <w:sz w:val="22"/>
          <w:szCs w:val="22"/>
          <w:lang w:val="en-GB"/>
        </w:rPr>
        <w:t>se</w:t>
      </w:r>
      <w:r w:rsidR="003D5507">
        <w:rPr>
          <w:rFonts w:asciiTheme="minorBidi" w:hAnsiTheme="minorBidi"/>
          <w:color w:val="808080" w:themeColor="background1" w:themeShade="80"/>
          <w:sz w:val="22"/>
          <w:szCs w:val="22"/>
          <w:lang w:val="en-GB"/>
        </w:rPr>
        <w:t xml:space="preserve"> </w:t>
      </w:r>
      <w:r w:rsidR="00117E12">
        <w:rPr>
          <w:rFonts w:asciiTheme="minorBidi" w:hAnsiTheme="minorBidi"/>
          <w:color w:val="808080" w:themeColor="background1" w:themeShade="80"/>
          <w:sz w:val="22"/>
          <w:szCs w:val="22"/>
          <w:lang w:val="en-GB"/>
        </w:rPr>
        <w:t>countries</w:t>
      </w:r>
      <w:r w:rsidR="003D5507">
        <w:rPr>
          <w:rFonts w:asciiTheme="minorBidi" w:hAnsiTheme="minorBidi"/>
          <w:color w:val="808080" w:themeColor="background1" w:themeShade="80"/>
          <w:sz w:val="22"/>
          <w:szCs w:val="22"/>
          <w:lang w:val="en-GB"/>
        </w:rPr>
        <w:t xml:space="preserve"> are located</w:t>
      </w:r>
      <w:r w:rsidR="002F612C">
        <w:rPr>
          <w:rFonts w:asciiTheme="minorBidi" w:hAnsiTheme="minorBidi"/>
          <w:color w:val="808080" w:themeColor="background1" w:themeShade="80"/>
          <w:sz w:val="22"/>
          <w:szCs w:val="22"/>
          <w:lang w:val="en-GB"/>
        </w:rPr>
        <w:t xml:space="preserve"> to</w:t>
      </w:r>
      <w:r w:rsidR="00857D6C">
        <w:rPr>
          <w:rFonts w:asciiTheme="minorBidi" w:hAnsiTheme="minorBidi"/>
          <w:color w:val="808080" w:themeColor="background1" w:themeShade="80"/>
          <w:sz w:val="22"/>
          <w:szCs w:val="22"/>
          <w:lang w:val="en-GB"/>
        </w:rPr>
        <w:t xml:space="preserve"> the exact difficulties the representative will encounter</w:t>
      </w:r>
      <w:r w:rsidR="003D5507">
        <w:rPr>
          <w:rFonts w:asciiTheme="minorBidi" w:hAnsiTheme="minorBidi"/>
          <w:color w:val="808080" w:themeColor="background1" w:themeShade="80"/>
          <w:sz w:val="22"/>
          <w:szCs w:val="22"/>
          <w:lang w:val="en-GB"/>
        </w:rPr>
        <w:t xml:space="preserve">. </w:t>
      </w:r>
      <w:r w:rsidR="00857D6C">
        <w:rPr>
          <w:rFonts w:asciiTheme="minorBidi" w:hAnsiTheme="minorBidi"/>
          <w:color w:val="808080" w:themeColor="background1" w:themeShade="80"/>
          <w:sz w:val="22"/>
          <w:szCs w:val="22"/>
          <w:lang w:val="en-GB"/>
        </w:rPr>
        <w:t xml:space="preserve">For </w:t>
      </w:r>
      <w:r w:rsidR="00911E04">
        <w:rPr>
          <w:rFonts w:asciiTheme="minorBidi" w:hAnsiTheme="minorBidi"/>
          <w:color w:val="808080" w:themeColor="background1" w:themeShade="80"/>
          <w:sz w:val="22"/>
          <w:szCs w:val="22"/>
          <w:lang w:val="en-GB"/>
        </w:rPr>
        <w:t>example,</w:t>
      </w:r>
      <w:r w:rsidR="00857D6C">
        <w:rPr>
          <w:rFonts w:asciiTheme="minorBidi" w:hAnsiTheme="minorBidi"/>
          <w:color w:val="808080" w:themeColor="background1" w:themeShade="80"/>
          <w:sz w:val="22"/>
          <w:szCs w:val="22"/>
          <w:lang w:val="en-GB"/>
        </w:rPr>
        <w:t xml:space="preserve"> </w:t>
      </w:r>
      <w:r w:rsidR="003D26D5">
        <w:rPr>
          <w:rFonts w:asciiTheme="minorBidi" w:hAnsiTheme="minorBidi"/>
          <w:color w:val="808080" w:themeColor="background1" w:themeShade="80"/>
          <w:sz w:val="22"/>
          <w:szCs w:val="22"/>
          <w:lang w:val="en-GB"/>
        </w:rPr>
        <w:t>if</w:t>
      </w:r>
      <w:r w:rsidR="00911E04">
        <w:rPr>
          <w:rFonts w:asciiTheme="minorBidi" w:hAnsiTheme="minorBidi"/>
          <w:color w:val="808080" w:themeColor="background1" w:themeShade="80"/>
          <w:sz w:val="22"/>
          <w:szCs w:val="22"/>
          <w:lang w:val="en-GB"/>
        </w:rPr>
        <w:t xml:space="preserve"> </w:t>
      </w:r>
      <w:proofErr w:type="spellStart"/>
      <w:r w:rsidR="004962B5">
        <w:rPr>
          <w:rFonts w:asciiTheme="minorBidi" w:hAnsiTheme="minorBidi"/>
          <w:color w:val="808080" w:themeColor="background1" w:themeShade="80"/>
          <w:sz w:val="22"/>
          <w:szCs w:val="22"/>
          <w:lang w:val="en-GB"/>
        </w:rPr>
        <w:t>A</w:t>
      </w:r>
      <w:r w:rsidR="00BC4CF0">
        <w:rPr>
          <w:rFonts w:asciiTheme="minorBidi" w:hAnsiTheme="minorBidi"/>
          <w:color w:val="808080" w:themeColor="background1" w:themeShade="80"/>
          <w:sz w:val="22"/>
          <w:szCs w:val="22"/>
          <w:lang w:val="en-GB"/>
        </w:rPr>
        <w:t>sgard</w:t>
      </w:r>
      <w:proofErr w:type="spellEnd"/>
      <w:r w:rsidR="00BC4CF0">
        <w:rPr>
          <w:rFonts w:asciiTheme="minorBidi" w:hAnsiTheme="minorBidi"/>
          <w:color w:val="808080" w:themeColor="background1" w:themeShade="80"/>
          <w:sz w:val="22"/>
          <w:szCs w:val="22"/>
          <w:lang w:val="en-GB"/>
        </w:rPr>
        <w:t xml:space="preserve"> </w:t>
      </w:r>
      <w:r w:rsidR="003D26D5">
        <w:rPr>
          <w:rFonts w:asciiTheme="minorBidi" w:hAnsiTheme="minorBidi"/>
          <w:color w:val="808080" w:themeColor="background1" w:themeShade="80"/>
          <w:sz w:val="22"/>
          <w:szCs w:val="22"/>
          <w:lang w:val="en-GB"/>
        </w:rPr>
        <w:t>was</w:t>
      </w:r>
      <w:r w:rsidR="0088688C">
        <w:rPr>
          <w:rFonts w:asciiTheme="minorBidi" w:hAnsiTheme="minorBidi"/>
          <w:color w:val="808080" w:themeColor="background1" w:themeShade="80"/>
          <w:sz w:val="22"/>
          <w:szCs w:val="22"/>
          <w:lang w:val="en-GB"/>
        </w:rPr>
        <w:t xml:space="preserve"> a part of France they will </w:t>
      </w:r>
      <w:r w:rsidR="00433B29">
        <w:rPr>
          <w:rFonts w:asciiTheme="minorBidi" w:hAnsiTheme="minorBidi"/>
          <w:color w:val="808080" w:themeColor="background1" w:themeShade="80"/>
          <w:sz w:val="22"/>
          <w:szCs w:val="22"/>
          <w:lang w:val="en-GB"/>
        </w:rPr>
        <w:t>emphasise</w:t>
      </w:r>
      <w:r w:rsidR="00BC4CF0">
        <w:rPr>
          <w:rFonts w:asciiTheme="minorBidi" w:hAnsiTheme="minorBidi"/>
          <w:color w:val="808080" w:themeColor="background1" w:themeShade="80"/>
          <w:sz w:val="22"/>
          <w:szCs w:val="22"/>
          <w:lang w:val="en-GB"/>
        </w:rPr>
        <w:t xml:space="preserve"> the interest of </w:t>
      </w:r>
      <w:r w:rsidR="00386AC6">
        <w:rPr>
          <w:rFonts w:asciiTheme="minorBidi" w:hAnsiTheme="minorBidi"/>
          <w:color w:val="808080" w:themeColor="background1" w:themeShade="80"/>
          <w:sz w:val="22"/>
          <w:szCs w:val="22"/>
          <w:lang w:val="en-GB"/>
        </w:rPr>
        <w:t>labour</w:t>
      </w:r>
      <w:r w:rsidR="00BC4CF0">
        <w:rPr>
          <w:rFonts w:asciiTheme="minorBidi" w:hAnsiTheme="minorBidi"/>
          <w:color w:val="808080" w:themeColor="background1" w:themeShade="80"/>
          <w:sz w:val="22"/>
          <w:szCs w:val="22"/>
          <w:lang w:val="en-GB"/>
        </w:rPr>
        <w:t xml:space="preserve"> right</w:t>
      </w:r>
      <w:r w:rsidR="00177EDC">
        <w:rPr>
          <w:rFonts w:asciiTheme="minorBidi" w:hAnsiTheme="minorBidi"/>
          <w:color w:val="808080" w:themeColor="background1" w:themeShade="80"/>
          <w:sz w:val="22"/>
          <w:szCs w:val="22"/>
          <w:lang w:val="en-GB"/>
        </w:rPr>
        <w:t>s</w:t>
      </w:r>
      <w:r w:rsidR="00BC4CF0">
        <w:rPr>
          <w:rFonts w:asciiTheme="minorBidi" w:hAnsiTheme="minorBidi"/>
          <w:color w:val="808080" w:themeColor="background1" w:themeShade="80"/>
          <w:sz w:val="22"/>
          <w:szCs w:val="22"/>
          <w:lang w:val="en-GB"/>
        </w:rPr>
        <w:t xml:space="preserve"> </w:t>
      </w:r>
      <w:r w:rsidR="00A53AAA">
        <w:rPr>
          <w:rFonts w:asciiTheme="minorBidi" w:hAnsiTheme="minorBidi"/>
          <w:color w:val="808080" w:themeColor="background1" w:themeShade="80"/>
          <w:sz w:val="22"/>
          <w:szCs w:val="22"/>
          <w:lang w:val="en-GB"/>
        </w:rPr>
        <w:t xml:space="preserve">which will be more </w:t>
      </w:r>
      <w:r w:rsidR="00386AC6">
        <w:rPr>
          <w:rFonts w:asciiTheme="minorBidi" w:hAnsiTheme="minorBidi"/>
          <w:color w:val="808080" w:themeColor="background1" w:themeShade="80"/>
          <w:sz w:val="22"/>
          <w:szCs w:val="22"/>
          <w:lang w:val="en-GB"/>
        </w:rPr>
        <w:t>exacerbated</w:t>
      </w:r>
      <w:r w:rsidR="00A53AAA">
        <w:rPr>
          <w:rFonts w:asciiTheme="minorBidi" w:hAnsiTheme="minorBidi"/>
          <w:color w:val="808080" w:themeColor="background1" w:themeShade="80"/>
          <w:sz w:val="22"/>
          <w:szCs w:val="22"/>
          <w:lang w:val="en-GB"/>
        </w:rPr>
        <w:t xml:space="preserve"> by the fact that </w:t>
      </w:r>
      <w:r w:rsidR="00386AC6">
        <w:rPr>
          <w:rFonts w:asciiTheme="minorBidi" w:hAnsiTheme="minorBidi"/>
          <w:color w:val="808080" w:themeColor="background1" w:themeShade="80"/>
          <w:sz w:val="22"/>
          <w:szCs w:val="22"/>
          <w:lang w:val="en-GB"/>
        </w:rPr>
        <w:t>t</w:t>
      </w:r>
      <w:r w:rsidR="00C327C0">
        <w:rPr>
          <w:rFonts w:asciiTheme="minorBidi" w:hAnsiTheme="minorBidi"/>
          <w:color w:val="808080" w:themeColor="background1" w:themeShade="80"/>
          <w:sz w:val="22"/>
          <w:szCs w:val="22"/>
          <w:lang w:val="en-GB"/>
        </w:rPr>
        <w:t>hey</w:t>
      </w:r>
      <w:r w:rsidR="00433B29">
        <w:rPr>
          <w:rFonts w:asciiTheme="minorBidi" w:hAnsiTheme="minorBidi"/>
          <w:color w:val="808080" w:themeColor="background1" w:themeShade="80"/>
          <w:sz w:val="22"/>
          <w:szCs w:val="22"/>
          <w:lang w:val="en-GB"/>
        </w:rPr>
        <w:t xml:space="preserve"> are </w:t>
      </w:r>
      <w:r w:rsidR="00291ED3">
        <w:rPr>
          <w:rFonts w:asciiTheme="minorBidi" w:hAnsiTheme="minorBidi"/>
          <w:color w:val="808080" w:themeColor="background1" w:themeShade="80"/>
          <w:sz w:val="22"/>
          <w:szCs w:val="22"/>
          <w:lang w:val="en-GB"/>
        </w:rPr>
        <w:t>currently experiencing staff issues</w:t>
      </w:r>
      <w:r w:rsidR="00547109">
        <w:rPr>
          <w:rFonts w:asciiTheme="minorBidi" w:hAnsiTheme="minorBidi"/>
          <w:color w:val="808080" w:themeColor="background1" w:themeShade="80"/>
          <w:sz w:val="22"/>
          <w:szCs w:val="22"/>
          <w:lang w:val="en-GB"/>
        </w:rPr>
        <w:t xml:space="preserve">. </w:t>
      </w:r>
      <w:r w:rsidR="00177EDC">
        <w:rPr>
          <w:rFonts w:asciiTheme="minorBidi" w:hAnsiTheme="minorBidi"/>
          <w:color w:val="808080" w:themeColor="background1" w:themeShade="80"/>
          <w:sz w:val="22"/>
          <w:szCs w:val="22"/>
          <w:lang w:val="en-GB"/>
        </w:rPr>
        <w:t>Whereas</w:t>
      </w:r>
      <w:r w:rsidR="00547109">
        <w:rPr>
          <w:rFonts w:asciiTheme="minorBidi" w:hAnsiTheme="minorBidi"/>
          <w:color w:val="808080" w:themeColor="background1" w:themeShade="80"/>
          <w:sz w:val="22"/>
          <w:szCs w:val="22"/>
          <w:lang w:val="en-GB"/>
        </w:rPr>
        <w:t xml:space="preserve"> </w:t>
      </w:r>
      <w:r w:rsidR="00C327C0">
        <w:rPr>
          <w:rFonts w:asciiTheme="minorBidi" w:hAnsiTheme="minorBidi"/>
          <w:color w:val="808080" w:themeColor="background1" w:themeShade="80"/>
          <w:sz w:val="22"/>
          <w:szCs w:val="22"/>
          <w:lang w:val="en-GB"/>
        </w:rPr>
        <w:t>if I w</w:t>
      </w:r>
      <w:r w:rsidR="009C18EB">
        <w:rPr>
          <w:rFonts w:asciiTheme="minorBidi" w:hAnsiTheme="minorBidi"/>
          <w:color w:val="808080" w:themeColor="background1" w:themeShade="80"/>
          <w:sz w:val="22"/>
          <w:szCs w:val="22"/>
          <w:lang w:val="en-GB"/>
        </w:rPr>
        <w:t>as</w:t>
      </w:r>
      <w:r w:rsidR="00C327C0">
        <w:rPr>
          <w:rFonts w:asciiTheme="minorBidi" w:hAnsiTheme="minorBidi"/>
          <w:color w:val="808080" w:themeColor="background1" w:themeShade="80"/>
          <w:sz w:val="22"/>
          <w:szCs w:val="22"/>
          <w:lang w:val="en-GB"/>
        </w:rPr>
        <w:t xml:space="preserve"> to assume that </w:t>
      </w:r>
      <w:r w:rsidR="00547109">
        <w:rPr>
          <w:rFonts w:asciiTheme="minorBidi" w:hAnsiTheme="minorBidi"/>
          <w:color w:val="808080" w:themeColor="background1" w:themeShade="80"/>
          <w:sz w:val="22"/>
          <w:szCs w:val="22"/>
          <w:lang w:val="en-GB"/>
        </w:rPr>
        <w:t>Encanto follow</w:t>
      </w:r>
      <w:r w:rsidR="00C327C0">
        <w:rPr>
          <w:rFonts w:asciiTheme="minorBidi" w:hAnsiTheme="minorBidi"/>
          <w:color w:val="808080" w:themeColor="background1" w:themeShade="80"/>
          <w:sz w:val="22"/>
          <w:szCs w:val="22"/>
          <w:lang w:val="en-GB"/>
        </w:rPr>
        <w:t>s</w:t>
      </w:r>
      <w:r w:rsidR="00547109">
        <w:rPr>
          <w:rFonts w:asciiTheme="minorBidi" w:hAnsiTheme="minorBidi"/>
          <w:color w:val="808080" w:themeColor="background1" w:themeShade="80"/>
          <w:sz w:val="22"/>
          <w:szCs w:val="22"/>
          <w:lang w:val="en-GB"/>
        </w:rPr>
        <w:t xml:space="preserve"> UNCTRAL</w:t>
      </w:r>
      <w:r w:rsidR="00177EDC">
        <w:rPr>
          <w:rFonts w:asciiTheme="minorBidi" w:hAnsiTheme="minorBidi"/>
          <w:color w:val="808080" w:themeColor="background1" w:themeShade="80"/>
          <w:sz w:val="22"/>
          <w:szCs w:val="22"/>
          <w:lang w:val="en-GB"/>
        </w:rPr>
        <w:t xml:space="preserve"> </w:t>
      </w:r>
      <w:r w:rsidR="00C327C0">
        <w:rPr>
          <w:rFonts w:asciiTheme="minorBidi" w:hAnsiTheme="minorBidi"/>
          <w:color w:val="808080" w:themeColor="background1" w:themeShade="80"/>
          <w:sz w:val="22"/>
          <w:szCs w:val="22"/>
          <w:lang w:val="en-GB"/>
        </w:rPr>
        <w:t xml:space="preserve">they will </w:t>
      </w:r>
      <w:r w:rsidR="00177EDC">
        <w:rPr>
          <w:rFonts w:asciiTheme="minorBidi" w:hAnsiTheme="minorBidi"/>
          <w:color w:val="808080" w:themeColor="background1" w:themeShade="80"/>
          <w:sz w:val="22"/>
          <w:szCs w:val="22"/>
          <w:lang w:val="en-GB"/>
        </w:rPr>
        <w:t>prioritise the creditors</w:t>
      </w:r>
      <w:r w:rsidR="009C18EB">
        <w:rPr>
          <w:rFonts w:asciiTheme="minorBidi" w:hAnsiTheme="minorBidi"/>
          <w:color w:val="808080" w:themeColor="background1" w:themeShade="80"/>
          <w:sz w:val="22"/>
          <w:szCs w:val="22"/>
          <w:lang w:val="en-GB"/>
        </w:rPr>
        <w:t xml:space="preserve"> and therefore pos</w:t>
      </w:r>
      <w:r w:rsidR="003D26D5">
        <w:rPr>
          <w:rFonts w:asciiTheme="minorBidi" w:hAnsiTheme="minorBidi"/>
          <w:color w:val="808080" w:themeColor="background1" w:themeShade="80"/>
          <w:sz w:val="22"/>
          <w:szCs w:val="22"/>
          <w:lang w:val="en-GB"/>
        </w:rPr>
        <w:t xml:space="preserve">ing </w:t>
      </w:r>
      <w:r w:rsidR="009C18EB">
        <w:rPr>
          <w:rFonts w:asciiTheme="minorBidi" w:hAnsiTheme="minorBidi"/>
          <w:color w:val="808080" w:themeColor="background1" w:themeShade="80"/>
          <w:sz w:val="22"/>
          <w:szCs w:val="22"/>
          <w:lang w:val="en-GB"/>
        </w:rPr>
        <w:t>a</w:t>
      </w:r>
      <w:r w:rsidR="00386AC6">
        <w:rPr>
          <w:rFonts w:asciiTheme="minorBidi" w:hAnsiTheme="minorBidi"/>
          <w:color w:val="808080" w:themeColor="background1" w:themeShade="80"/>
          <w:sz w:val="22"/>
          <w:szCs w:val="22"/>
          <w:lang w:val="en-GB"/>
        </w:rPr>
        <w:t xml:space="preserve"> </w:t>
      </w:r>
      <w:r w:rsidR="003D26D5">
        <w:rPr>
          <w:rFonts w:asciiTheme="minorBidi" w:hAnsiTheme="minorBidi"/>
          <w:color w:val="808080" w:themeColor="background1" w:themeShade="80"/>
          <w:sz w:val="22"/>
          <w:szCs w:val="22"/>
          <w:lang w:val="en-GB"/>
        </w:rPr>
        <w:t xml:space="preserve">problem for </w:t>
      </w:r>
      <w:r w:rsidR="00386AC6">
        <w:rPr>
          <w:rFonts w:asciiTheme="minorBidi" w:hAnsiTheme="minorBidi"/>
          <w:color w:val="808080" w:themeColor="background1" w:themeShade="80"/>
          <w:sz w:val="22"/>
          <w:szCs w:val="22"/>
          <w:lang w:val="en-GB"/>
        </w:rPr>
        <w:t xml:space="preserve">the </w:t>
      </w:r>
      <w:r w:rsidR="003D26D5">
        <w:rPr>
          <w:rFonts w:asciiTheme="minorBidi" w:hAnsiTheme="minorBidi"/>
          <w:color w:val="808080" w:themeColor="background1" w:themeShade="80"/>
          <w:sz w:val="22"/>
          <w:szCs w:val="22"/>
          <w:lang w:val="en-GB"/>
        </w:rPr>
        <w:t>Insolvency R</w:t>
      </w:r>
      <w:r w:rsidR="00386AC6">
        <w:rPr>
          <w:rFonts w:asciiTheme="minorBidi" w:hAnsiTheme="minorBidi"/>
          <w:color w:val="808080" w:themeColor="background1" w:themeShade="80"/>
          <w:sz w:val="22"/>
          <w:szCs w:val="22"/>
          <w:lang w:val="en-GB"/>
        </w:rPr>
        <w:t>epresentative</w:t>
      </w:r>
      <w:r w:rsidR="00177EDC">
        <w:rPr>
          <w:rFonts w:asciiTheme="minorBidi" w:hAnsiTheme="minorBidi"/>
          <w:color w:val="808080" w:themeColor="background1" w:themeShade="80"/>
          <w:sz w:val="22"/>
          <w:szCs w:val="22"/>
          <w:lang w:val="en-GB"/>
        </w:rPr>
        <w:t>.</w:t>
      </w:r>
    </w:p>
    <w:p w14:paraId="518C31DD" w14:textId="0A61C3C7" w:rsidR="00291ED3" w:rsidRDefault="00291ED3" w:rsidP="00675185">
      <w:pPr>
        <w:jc w:val="both"/>
        <w:rPr>
          <w:rFonts w:asciiTheme="minorBidi" w:hAnsiTheme="minorBidi"/>
          <w:color w:val="808080" w:themeColor="background1" w:themeShade="80"/>
          <w:sz w:val="22"/>
          <w:szCs w:val="22"/>
          <w:lang w:val="en-GB"/>
        </w:rPr>
      </w:pPr>
    </w:p>
    <w:p w14:paraId="63A0709F" w14:textId="70EA8160" w:rsidR="00291ED3" w:rsidRDefault="00291ED3" w:rsidP="00BF0EA6">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There is also a risk that Encanto</w:t>
      </w:r>
      <w:r w:rsidR="00EF725B">
        <w:rPr>
          <w:rFonts w:asciiTheme="minorBidi" w:hAnsiTheme="minorBidi"/>
          <w:color w:val="808080" w:themeColor="background1" w:themeShade="80"/>
          <w:sz w:val="22"/>
          <w:szCs w:val="22"/>
          <w:lang w:val="en-GB"/>
        </w:rPr>
        <w:t xml:space="preserve"> will not recognise </w:t>
      </w:r>
      <w:proofErr w:type="spellStart"/>
      <w:r w:rsidR="00FF5A49">
        <w:rPr>
          <w:rFonts w:asciiTheme="minorBidi" w:hAnsiTheme="minorBidi"/>
          <w:color w:val="808080" w:themeColor="background1" w:themeShade="80"/>
          <w:sz w:val="22"/>
          <w:szCs w:val="22"/>
          <w:lang w:val="en-GB"/>
        </w:rPr>
        <w:t>Asgard</w:t>
      </w:r>
      <w:proofErr w:type="spellEnd"/>
      <w:r w:rsidR="00FF5A49">
        <w:rPr>
          <w:rFonts w:asciiTheme="minorBidi" w:hAnsiTheme="minorBidi"/>
          <w:color w:val="808080" w:themeColor="background1" w:themeShade="80"/>
          <w:sz w:val="22"/>
          <w:szCs w:val="22"/>
          <w:lang w:val="en-GB"/>
        </w:rPr>
        <w:t xml:space="preserve"> and as a result will </w:t>
      </w:r>
      <w:r w:rsidR="00EF725B">
        <w:rPr>
          <w:rFonts w:asciiTheme="minorBidi" w:hAnsiTheme="minorBidi"/>
          <w:color w:val="808080" w:themeColor="background1" w:themeShade="80"/>
          <w:sz w:val="22"/>
          <w:szCs w:val="22"/>
          <w:lang w:val="en-GB"/>
        </w:rPr>
        <w:t>accept claims</w:t>
      </w:r>
      <w:r w:rsidR="00FF5A49">
        <w:rPr>
          <w:rFonts w:asciiTheme="minorBidi" w:hAnsiTheme="minorBidi"/>
          <w:color w:val="808080" w:themeColor="background1" w:themeShade="80"/>
          <w:sz w:val="22"/>
          <w:szCs w:val="22"/>
          <w:lang w:val="en-GB"/>
        </w:rPr>
        <w:t xml:space="preserve">, leaving the </w:t>
      </w:r>
      <w:r w:rsidR="0020615A">
        <w:rPr>
          <w:rFonts w:asciiTheme="minorBidi" w:hAnsiTheme="minorBidi"/>
          <w:color w:val="808080" w:themeColor="background1" w:themeShade="80"/>
          <w:sz w:val="22"/>
          <w:szCs w:val="22"/>
          <w:lang w:val="en-GB"/>
        </w:rPr>
        <w:t xml:space="preserve">creditors of </w:t>
      </w:r>
      <w:proofErr w:type="spellStart"/>
      <w:r w:rsidR="0020615A">
        <w:rPr>
          <w:rFonts w:asciiTheme="minorBidi" w:hAnsiTheme="minorBidi"/>
          <w:color w:val="808080" w:themeColor="background1" w:themeShade="80"/>
          <w:sz w:val="22"/>
          <w:szCs w:val="22"/>
          <w:lang w:val="en-GB"/>
        </w:rPr>
        <w:t>Asgard</w:t>
      </w:r>
      <w:proofErr w:type="spellEnd"/>
      <w:r w:rsidR="0020615A">
        <w:rPr>
          <w:rFonts w:asciiTheme="minorBidi" w:hAnsiTheme="minorBidi"/>
          <w:color w:val="808080" w:themeColor="background1" w:themeShade="80"/>
          <w:sz w:val="22"/>
          <w:szCs w:val="22"/>
          <w:lang w:val="en-GB"/>
        </w:rPr>
        <w:t xml:space="preserve"> at a financial loss</w:t>
      </w:r>
      <w:r w:rsidR="0089192B">
        <w:rPr>
          <w:rFonts w:asciiTheme="minorBidi" w:hAnsiTheme="minorBidi"/>
          <w:color w:val="808080" w:themeColor="background1" w:themeShade="80"/>
          <w:sz w:val="22"/>
          <w:szCs w:val="22"/>
          <w:lang w:val="en-GB"/>
        </w:rPr>
        <w:t xml:space="preserve"> again I will need to understand where the countries are located</w:t>
      </w:r>
      <w:r w:rsidR="00E05182">
        <w:rPr>
          <w:rFonts w:asciiTheme="minorBidi" w:hAnsiTheme="minorBidi"/>
          <w:color w:val="808080" w:themeColor="background1" w:themeShade="80"/>
          <w:sz w:val="22"/>
          <w:szCs w:val="22"/>
          <w:lang w:val="en-GB"/>
        </w:rPr>
        <w:t xml:space="preserve"> to confirm this</w:t>
      </w:r>
      <w:r w:rsidR="0020615A">
        <w:rPr>
          <w:rFonts w:asciiTheme="minorBidi" w:hAnsiTheme="minorBidi"/>
          <w:color w:val="808080" w:themeColor="background1" w:themeShade="80"/>
          <w:sz w:val="22"/>
          <w:szCs w:val="22"/>
          <w:lang w:val="en-GB"/>
        </w:rPr>
        <w:t>.</w:t>
      </w:r>
      <w:r w:rsidR="00FA06CC">
        <w:rPr>
          <w:rFonts w:asciiTheme="minorBidi" w:hAnsiTheme="minorBidi"/>
          <w:color w:val="808080" w:themeColor="background1" w:themeShade="80"/>
          <w:sz w:val="22"/>
          <w:szCs w:val="22"/>
          <w:lang w:val="en-GB"/>
        </w:rPr>
        <w:t xml:space="preserve"> </w:t>
      </w:r>
      <w:r w:rsidR="001B101B">
        <w:rPr>
          <w:rFonts w:asciiTheme="minorBidi" w:hAnsiTheme="minorBidi"/>
          <w:color w:val="808080" w:themeColor="background1" w:themeShade="80"/>
          <w:sz w:val="22"/>
          <w:szCs w:val="22"/>
          <w:lang w:val="en-GB"/>
        </w:rPr>
        <w:t>However,</w:t>
      </w:r>
      <w:r w:rsidR="00FA06CC">
        <w:rPr>
          <w:rFonts w:asciiTheme="minorBidi" w:hAnsiTheme="minorBidi"/>
          <w:color w:val="808080" w:themeColor="background1" w:themeShade="80"/>
          <w:sz w:val="22"/>
          <w:szCs w:val="22"/>
          <w:lang w:val="en-GB"/>
        </w:rPr>
        <w:t xml:space="preserve"> given the many countries have adopted the UNCITRAL Model law the risk of this is low.</w:t>
      </w:r>
    </w:p>
    <w:p w14:paraId="655AA910" w14:textId="6214C325" w:rsidR="0020615A" w:rsidRDefault="0020615A" w:rsidP="00675185">
      <w:pPr>
        <w:jc w:val="both"/>
        <w:rPr>
          <w:rFonts w:asciiTheme="minorBidi" w:hAnsiTheme="minorBidi"/>
          <w:color w:val="808080" w:themeColor="background1" w:themeShade="80"/>
          <w:sz w:val="22"/>
          <w:szCs w:val="22"/>
          <w:lang w:val="en-GB"/>
        </w:rPr>
      </w:pPr>
    </w:p>
    <w:p w14:paraId="518F57B4" w14:textId="14D2DBBA" w:rsidR="0020615A" w:rsidRPr="004743EF" w:rsidRDefault="0090761A" w:rsidP="00675185">
      <w:pPr>
        <w:jc w:val="both"/>
        <w:rPr>
          <w:rFonts w:asciiTheme="minorBidi" w:hAnsiTheme="minorBidi"/>
          <w:color w:val="808080" w:themeColor="background1" w:themeShade="80"/>
          <w:sz w:val="22"/>
          <w:szCs w:val="22"/>
          <w:u w:val="single"/>
          <w:lang w:val="en-GB"/>
        </w:rPr>
      </w:pPr>
      <w:r>
        <w:rPr>
          <w:rFonts w:asciiTheme="minorBidi" w:hAnsiTheme="minorBidi"/>
          <w:color w:val="808080" w:themeColor="background1" w:themeShade="80"/>
          <w:sz w:val="22"/>
          <w:szCs w:val="22"/>
          <w:u w:val="single"/>
          <w:lang w:val="en-GB"/>
        </w:rPr>
        <w:t>Some</w:t>
      </w:r>
      <w:r w:rsidR="0020615A" w:rsidRPr="004743EF">
        <w:rPr>
          <w:rFonts w:asciiTheme="minorBidi" w:hAnsiTheme="minorBidi"/>
          <w:color w:val="808080" w:themeColor="background1" w:themeShade="80"/>
          <w:sz w:val="22"/>
          <w:szCs w:val="22"/>
          <w:u w:val="single"/>
          <w:lang w:val="en-GB"/>
        </w:rPr>
        <w:t xml:space="preserve"> instruments </w:t>
      </w:r>
      <w:r w:rsidR="000E3064">
        <w:rPr>
          <w:rFonts w:asciiTheme="minorBidi" w:hAnsiTheme="minorBidi"/>
          <w:color w:val="808080" w:themeColor="background1" w:themeShade="80"/>
          <w:sz w:val="22"/>
          <w:szCs w:val="22"/>
          <w:u w:val="single"/>
          <w:lang w:val="en-GB"/>
        </w:rPr>
        <w:t xml:space="preserve">that </w:t>
      </w:r>
      <w:r w:rsidR="006D7A39" w:rsidRPr="004743EF">
        <w:rPr>
          <w:rFonts w:asciiTheme="minorBidi" w:hAnsiTheme="minorBidi"/>
          <w:color w:val="808080" w:themeColor="background1" w:themeShade="80"/>
          <w:sz w:val="22"/>
          <w:szCs w:val="22"/>
          <w:u w:val="single"/>
          <w:lang w:val="en-GB"/>
        </w:rPr>
        <w:t>have</w:t>
      </w:r>
      <w:r w:rsidR="0020615A" w:rsidRPr="004743EF">
        <w:rPr>
          <w:rFonts w:asciiTheme="minorBidi" w:hAnsiTheme="minorBidi"/>
          <w:color w:val="808080" w:themeColor="background1" w:themeShade="80"/>
          <w:sz w:val="22"/>
          <w:szCs w:val="22"/>
          <w:u w:val="single"/>
          <w:lang w:val="en-GB"/>
        </w:rPr>
        <w:t xml:space="preserve"> been developed to assist:</w:t>
      </w:r>
    </w:p>
    <w:p w14:paraId="34675359" w14:textId="6EACEB40" w:rsidR="0020615A" w:rsidRDefault="0020615A" w:rsidP="00675185">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European Gui</w:t>
      </w:r>
      <w:r w:rsidR="002D428B">
        <w:rPr>
          <w:rFonts w:asciiTheme="minorBidi" w:hAnsiTheme="minorBidi"/>
          <w:color w:val="808080" w:themeColor="background1" w:themeShade="80"/>
          <w:sz w:val="22"/>
          <w:szCs w:val="22"/>
          <w:lang w:val="en-GB"/>
        </w:rPr>
        <w:t>delines on Communication and Co-operation (2007)</w:t>
      </w:r>
      <w:r w:rsidR="00DD6FB0">
        <w:rPr>
          <w:rFonts w:asciiTheme="minorBidi" w:hAnsiTheme="minorBidi"/>
          <w:color w:val="808080" w:themeColor="background1" w:themeShade="80"/>
          <w:sz w:val="22"/>
          <w:szCs w:val="22"/>
          <w:lang w:val="en-GB"/>
        </w:rPr>
        <w:t xml:space="preserve"> - </w:t>
      </w:r>
      <w:r w:rsidR="00982548">
        <w:rPr>
          <w:rFonts w:asciiTheme="minorBidi" w:hAnsiTheme="minorBidi"/>
          <w:color w:val="808080" w:themeColor="background1" w:themeShade="80"/>
          <w:sz w:val="22"/>
          <w:szCs w:val="22"/>
          <w:lang w:val="en-GB"/>
        </w:rPr>
        <w:t>T</w:t>
      </w:r>
      <w:r w:rsidR="00B51660">
        <w:rPr>
          <w:rFonts w:asciiTheme="minorBidi" w:hAnsiTheme="minorBidi"/>
          <w:color w:val="808080" w:themeColor="background1" w:themeShade="80"/>
          <w:sz w:val="22"/>
          <w:szCs w:val="22"/>
          <w:lang w:val="en-GB"/>
        </w:rPr>
        <w:t xml:space="preserve">his contains non-binding rules which may not be </w:t>
      </w:r>
      <w:r w:rsidR="00625EC9">
        <w:rPr>
          <w:rFonts w:asciiTheme="minorBidi" w:hAnsiTheme="minorBidi"/>
          <w:color w:val="808080" w:themeColor="background1" w:themeShade="80"/>
          <w:sz w:val="22"/>
          <w:szCs w:val="22"/>
          <w:lang w:val="en-GB"/>
        </w:rPr>
        <w:t xml:space="preserve">a </w:t>
      </w:r>
      <w:r w:rsidR="00B51660">
        <w:rPr>
          <w:rFonts w:asciiTheme="minorBidi" w:hAnsiTheme="minorBidi"/>
          <w:color w:val="808080" w:themeColor="background1" w:themeShade="80"/>
          <w:sz w:val="22"/>
          <w:szCs w:val="22"/>
          <w:lang w:val="en-GB"/>
        </w:rPr>
        <w:t>feasible</w:t>
      </w:r>
      <w:r w:rsidR="00625EC9">
        <w:rPr>
          <w:rFonts w:asciiTheme="minorBidi" w:hAnsiTheme="minorBidi"/>
          <w:color w:val="808080" w:themeColor="background1" w:themeShade="80"/>
          <w:sz w:val="22"/>
          <w:szCs w:val="22"/>
          <w:lang w:val="en-GB"/>
        </w:rPr>
        <w:t xml:space="preserve"> option for </w:t>
      </w:r>
      <w:proofErr w:type="spellStart"/>
      <w:r w:rsidR="005F476D">
        <w:rPr>
          <w:rFonts w:asciiTheme="minorBidi" w:hAnsiTheme="minorBidi"/>
          <w:color w:val="808080" w:themeColor="background1" w:themeShade="80"/>
          <w:sz w:val="22"/>
          <w:szCs w:val="22"/>
          <w:lang w:val="en-GB"/>
        </w:rPr>
        <w:t>Asgard</w:t>
      </w:r>
      <w:proofErr w:type="spellEnd"/>
      <w:r w:rsidR="005F476D">
        <w:rPr>
          <w:rFonts w:asciiTheme="minorBidi" w:hAnsiTheme="minorBidi"/>
          <w:color w:val="808080" w:themeColor="background1" w:themeShade="80"/>
          <w:sz w:val="22"/>
          <w:szCs w:val="22"/>
          <w:lang w:val="en-GB"/>
        </w:rPr>
        <w:t xml:space="preserve"> who is seeking enforcement of their claim</w:t>
      </w:r>
      <w:r w:rsidR="004743EF">
        <w:rPr>
          <w:rFonts w:asciiTheme="minorBidi" w:hAnsiTheme="minorBidi"/>
          <w:color w:val="808080" w:themeColor="background1" w:themeShade="80"/>
          <w:sz w:val="22"/>
          <w:szCs w:val="22"/>
          <w:lang w:val="en-GB"/>
        </w:rPr>
        <w:t xml:space="preserve"> in another jurisdiction. </w:t>
      </w:r>
      <w:r w:rsidR="00636379">
        <w:rPr>
          <w:rFonts w:asciiTheme="minorBidi" w:hAnsiTheme="minorBidi"/>
          <w:color w:val="808080" w:themeColor="background1" w:themeShade="80"/>
          <w:sz w:val="22"/>
          <w:szCs w:val="22"/>
          <w:lang w:val="en-GB"/>
        </w:rPr>
        <w:t>Also,</w:t>
      </w:r>
      <w:r w:rsidR="004743EF">
        <w:rPr>
          <w:rFonts w:asciiTheme="minorBidi" w:hAnsiTheme="minorBidi"/>
          <w:color w:val="808080" w:themeColor="background1" w:themeShade="80"/>
          <w:sz w:val="22"/>
          <w:szCs w:val="22"/>
          <w:lang w:val="en-GB"/>
        </w:rPr>
        <w:t xml:space="preserve"> </w:t>
      </w:r>
      <w:r w:rsidR="00E1163A">
        <w:rPr>
          <w:rFonts w:asciiTheme="minorBidi" w:hAnsiTheme="minorBidi"/>
          <w:color w:val="808080" w:themeColor="background1" w:themeShade="80"/>
          <w:sz w:val="22"/>
          <w:szCs w:val="22"/>
          <w:lang w:val="en-GB"/>
        </w:rPr>
        <w:t xml:space="preserve">as mentioned above </w:t>
      </w:r>
      <w:r w:rsidR="004743EF">
        <w:rPr>
          <w:rFonts w:asciiTheme="minorBidi" w:hAnsiTheme="minorBidi"/>
          <w:color w:val="808080" w:themeColor="background1" w:themeShade="80"/>
          <w:sz w:val="22"/>
          <w:szCs w:val="22"/>
          <w:lang w:val="en-GB"/>
        </w:rPr>
        <w:t>we will nee</w:t>
      </w:r>
      <w:r w:rsidR="00A405D9">
        <w:rPr>
          <w:rFonts w:asciiTheme="minorBidi" w:hAnsiTheme="minorBidi"/>
          <w:color w:val="808080" w:themeColor="background1" w:themeShade="80"/>
          <w:sz w:val="22"/>
          <w:szCs w:val="22"/>
          <w:lang w:val="en-GB"/>
        </w:rPr>
        <w:t xml:space="preserve">d more information on where both </w:t>
      </w:r>
      <w:proofErr w:type="spellStart"/>
      <w:r w:rsidR="00A405D9">
        <w:rPr>
          <w:rFonts w:asciiTheme="minorBidi" w:hAnsiTheme="minorBidi"/>
          <w:color w:val="808080" w:themeColor="background1" w:themeShade="80"/>
          <w:sz w:val="22"/>
          <w:szCs w:val="22"/>
          <w:lang w:val="en-GB"/>
        </w:rPr>
        <w:t>Asgard</w:t>
      </w:r>
      <w:proofErr w:type="spellEnd"/>
      <w:r w:rsidR="00A405D9">
        <w:rPr>
          <w:rFonts w:asciiTheme="minorBidi" w:hAnsiTheme="minorBidi"/>
          <w:color w:val="808080" w:themeColor="background1" w:themeShade="80"/>
          <w:sz w:val="22"/>
          <w:szCs w:val="22"/>
          <w:lang w:val="en-GB"/>
        </w:rPr>
        <w:t xml:space="preserve"> and Encanto are located because this </w:t>
      </w:r>
      <w:r w:rsidR="00A77DEB">
        <w:rPr>
          <w:rFonts w:asciiTheme="minorBidi" w:hAnsiTheme="minorBidi"/>
          <w:color w:val="808080" w:themeColor="background1" w:themeShade="80"/>
          <w:sz w:val="22"/>
          <w:szCs w:val="22"/>
          <w:lang w:val="en-GB"/>
        </w:rPr>
        <w:t>guideline</w:t>
      </w:r>
      <w:r w:rsidR="00A405D9">
        <w:rPr>
          <w:rFonts w:asciiTheme="minorBidi" w:hAnsiTheme="minorBidi"/>
          <w:color w:val="808080" w:themeColor="background1" w:themeShade="80"/>
          <w:sz w:val="22"/>
          <w:szCs w:val="22"/>
          <w:lang w:val="en-GB"/>
        </w:rPr>
        <w:t xml:space="preserve"> on</w:t>
      </w:r>
      <w:r w:rsidR="00A77DEB">
        <w:rPr>
          <w:rFonts w:asciiTheme="minorBidi" w:hAnsiTheme="minorBidi"/>
          <w:color w:val="808080" w:themeColor="background1" w:themeShade="80"/>
          <w:sz w:val="22"/>
          <w:szCs w:val="22"/>
          <w:lang w:val="en-GB"/>
        </w:rPr>
        <w:t>ly applies to European countries.</w:t>
      </w:r>
    </w:p>
    <w:p w14:paraId="7529520B" w14:textId="4D3D60B0" w:rsidR="00A77DEB" w:rsidRDefault="00A77DEB" w:rsidP="00675185">
      <w:pPr>
        <w:jc w:val="both"/>
        <w:rPr>
          <w:rFonts w:asciiTheme="minorBidi" w:hAnsiTheme="minorBidi"/>
          <w:color w:val="808080" w:themeColor="background1" w:themeShade="80"/>
          <w:sz w:val="22"/>
          <w:szCs w:val="22"/>
          <w:lang w:val="en-GB"/>
        </w:rPr>
      </w:pPr>
    </w:p>
    <w:p w14:paraId="46B320F8" w14:textId="3C3D40D7" w:rsidR="00A77DEB" w:rsidRDefault="00A77DEB" w:rsidP="00675185">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Ali-III Global Principals for Co-operation in International Insolvency Cases and </w:t>
      </w:r>
      <w:r w:rsidR="00DD6FB0">
        <w:rPr>
          <w:rFonts w:asciiTheme="minorBidi" w:hAnsiTheme="minorBidi"/>
          <w:color w:val="808080" w:themeColor="background1" w:themeShade="80"/>
          <w:sz w:val="22"/>
          <w:szCs w:val="22"/>
          <w:lang w:val="en-GB"/>
        </w:rPr>
        <w:t>Global Guideline Applicable to Court-to-Court Communication in Cross Boarder</w:t>
      </w:r>
      <w:r w:rsidR="00BC77BB">
        <w:rPr>
          <w:rFonts w:asciiTheme="minorBidi" w:hAnsiTheme="minorBidi"/>
          <w:color w:val="808080" w:themeColor="background1" w:themeShade="80"/>
          <w:sz w:val="22"/>
          <w:szCs w:val="22"/>
          <w:lang w:val="en-GB"/>
        </w:rPr>
        <w:t xml:space="preserve"> Case (2012) – This </w:t>
      </w:r>
      <w:r w:rsidR="00BC77BB">
        <w:rPr>
          <w:rFonts w:asciiTheme="minorBidi" w:hAnsiTheme="minorBidi"/>
          <w:color w:val="808080" w:themeColor="background1" w:themeShade="80"/>
          <w:sz w:val="22"/>
          <w:szCs w:val="22"/>
          <w:lang w:val="en-GB"/>
        </w:rPr>
        <w:lastRenderedPageBreak/>
        <w:t>would be important</w:t>
      </w:r>
      <w:r w:rsidR="00C12B77">
        <w:rPr>
          <w:rFonts w:asciiTheme="minorBidi" w:hAnsiTheme="minorBidi"/>
          <w:color w:val="808080" w:themeColor="background1" w:themeShade="80"/>
          <w:sz w:val="22"/>
          <w:szCs w:val="22"/>
          <w:lang w:val="en-GB"/>
        </w:rPr>
        <w:t xml:space="preserve"> as this </w:t>
      </w:r>
      <w:r w:rsidR="004B5284">
        <w:rPr>
          <w:rFonts w:asciiTheme="minorBidi" w:hAnsiTheme="minorBidi"/>
          <w:color w:val="808080" w:themeColor="background1" w:themeShade="80"/>
          <w:sz w:val="22"/>
          <w:szCs w:val="22"/>
          <w:lang w:val="en-GB"/>
        </w:rPr>
        <w:t>seeks</w:t>
      </w:r>
      <w:r w:rsidR="00C12B77">
        <w:rPr>
          <w:rFonts w:asciiTheme="minorBidi" w:hAnsiTheme="minorBidi"/>
          <w:color w:val="808080" w:themeColor="background1" w:themeShade="80"/>
          <w:sz w:val="22"/>
          <w:szCs w:val="22"/>
          <w:lang w:val="en-GB"/>
        </w:rPr>
        <w:t xml:space="preserve"> to enhance co-ordinate and </w:t>
      </w:r>
      <w:r w:rsidR="00B72E0F">
        <w:rPr>
          <w:rFonts w:asciiTheme="minorBidi" w:hAnsiTheme="minorBidi"/>
          <w:color w:val="808080" w:themeColor="background1" w:themeShade="80"/>
          <w:sz w:val="22"/>
          <w:szCs w:val="22"/>
          <w:lang w:val="en-GB"/>
        </w:rPr>
        <w:t>harmonisation</w:t>
      </w:r>
      <w:r w:rsidR="00C12B77">
        <w:rPr>
          <w:rFonts w:asciiTheme="minorBidi" w:hAnsiTheme="minorBidi"/>
          <w:color w:val="808080" w:themeColor="background1" w:themeShade="80"/>
          <w:sz w:val="22"/>
          <w:szCs w:val="22"/>
          <w:lang w:val="en-GB"/>
        </w:rPr>
        <w:t xml:space="preserve"> without interfering</w:t>
      </w:r>
      <w:r w:rsidR="00B72E0F">
        <w:rPr>
          <w:rFonts w:asciiTheme="minorBidi" w:hAnsiTheme="minorBidi"/>
          <w:color w:val="808080" w:themeColor="background1" w:themeShade="80"/>
          <w:sz w:val="22"/>
          <w:szCs w:val="22"/>
          <w:lang w:val="en-GB"/>
        </w:rPr>
        <w:t xml:space="preserve"> with the independence of the Courts in each jurisdiction.</w:t>
      </w:r>
      <w:r w:rsidR="00636379">
        <w:rPr>
          <w:rFonts w:asciiTheme="minorBidi" w:hAnsiTheme="minorBidi"/>
          <w:color w:val="808080" w:themeColor="background1" w:themeShade="80"/>
          <w:sz w:val="22"/>
          <w:szCs w:val="22"/>
          <w:lang w:val="en-GB"/>
        </w:rPr>
        <w:t xml:space="preserve"> </w:t>
      </w:r>
      <w:r w:rsidR="006F7B4B">
        <w:rPr>
          <w:rFonts w:asciiTheme="minorBidi" w:hAnsiTheme="minorBidi"/>
          <w:color w:val="808080" w:themeColor="background1" w:themeShade="80"/>
          <w:sz w:val="22"/>
          <w:szCs w:val="22"/>
          <w:lang w:val="en-GB"/>
        </w:rPr>
        <w:t>However,</w:t>
      </w:r>
      <w:r w:rsidR="00636379">
        <w:rPr>
          <w:rFonts w:asciiTheme="minorBidi" w:hAnsiTheme="minorBidi"/>
          <w:color w:val="808080" w:themeColor="background1" w:themeShade="80"/>
          <w:sz w:val="22"/>
          <w:szCs w:val="22"/>
          <w:lang w:val="en-GB"/>
        </w:rPr>
        <w:t xml:space="preserve"> this is only applicable to NAFTA member and without know</w:t>
      </w:r>
      <w:r w:rsidR="00A7645B">
        <w:rPr>
          <w:rFonts w:asciiTheme="minorBidi" w:hAnsiTheme="minorBidi"/>
          <w:color w:val="808080" w:themeColor="background1" w:themeShade="80"/>
          <w:sz w:val="22"/>
          <w:szCs w:val="22"/>
          <w:lang w:val="en-GB"/>
        </w:rPr>
        <w:t>ing</w:t>
      </w:r>
      <w:r w:rsidR="00636379">
        <w:rPr>
          <w:rFonts w:asciiTheme="minorBidi" w:hAnsiTheme="minorBidi"/>
          <w:color w:val="808080" w:themeColor="background1" w:themeShade="80"/>
          <w:sz w:val="22"/>
          <w:szCs w:val="22"/>
          <w:lang w:val="en-GB"/>
        </w:rPr>
        <w:t xml:space="preserve"> where Encanto and </w:t>
      </w:r>
      <w:proofErr w:type="spellStart"/>
      <w:r w:rsidR="00636379">
        <w:rPr>
          <w:rFonts w:asciiTheme="minorBidi" w:hAnsiTheme="minorBidi"/>
          <w:color w:val="808080" w:themeColor="background1" w:themeShade="80"/>
          <w:sz w:val="22"/>
          <w:szCs w:val="22"/>
          <w:lang w:val="en-GB"/>
        </w:rPr>
        <w:t>Asgard</w:t>
      </w:r>
      <w:proofErr w:type="spellEnd"/>
      <w:r w:rsidR="00636379">
        <w:rPr>
          <w:rFonts w:asciiTheme="minorBidi" w:hAnsiTheme="minorBidi"/>
          <w:color w:val="808080" w:themeColor="background1" w:themeShade="80"/>
          <w:sz w:val="22"/>
          <w:szCs w:val="22"/>
          <w:lang w:val="en-GB"/>
        </w:rPr>
        <w:t xml:space="preserve"> are located I will be unable to conclude i</w:t>
      </w:r>
      <w:r w:rsidR="00A7645B">
        <w:rPr>
          <w:rFonts w:asciiTheme="minorBidi" w:hAnsiTheme="minorBidi"/>
          <w:color w:val="808080" w:themeColor="background1" w:themeShade="80"/>
          <w:sz w:val="22"/>
          <w:szCs w:val="22"/>
          <w:lang w:val="en-GB"/>
        </w:rPr>
        <w:t>f</w:t>
      </w:r>
      <w:r w:rsidR="00636379">
        <w:rPr>
          <w:rFonts w:asciiTheme="minorBidi" w:hAnsiTheme="minorBidi"/>
          <w:color w:val="808080" w:themeColor="background1" w:themeShade="80"/>
          <w:sz w:val="22"/>
          <w:szCs w:val="22"/>
          <w:lang w:val="en-GB"/>
        </w:rPr>
        <w:t xml:space="preserve"> thi</w:t>
      </w:r>
      <w:r w:rsidR="00910A5A">
        <w:rPr>
          <w:rFonts w:asciiTheme="minorBidi" w:hAnsiTheme="minorBidi"/>
          <w:color w:val="808080" w:themeColor="background1" w:themeShade="80"/>
          <w:sz w:val="22"/>
          <w:szCs w:val="22"/>
          <w:lang w:val="en-GB"/>
        </w:rPr>
        <w:t xml:space="preserve">s instrument is </w:t>
      </w:r>
      <w:r w:rsidR="004B5284">
        <w:rPr>
          <w:rFonts w:asciiTheme="minorBidi" w:hAnsiTheme="minorBidi"/>
          <w:color w:val="808080" w:themeColor="background1" w:themeShade="80"/>
          <w:sz w:val="22"/>
          <w:szCs w:val="22"/>
          <w:lang w:val="en-GB"/>
        </w:rPr>
        <w:t>applicable and therefore helpful</w:t>
      </w:r>
      <w:r w:rsidR="00910A5A">
        <w:rPr>
          <w:rFonts w:asciiTheme="minorBidi" w:hAnsiTheme="minorBidi"/>
          <w:color w:val="808080" w:themeColor="background1" w:themeShade="80"/>
          <w:sz w:val="22"/>
          <w:szCs w:val="22"/>
          <w:lang w:val="en-GB"/>
        </w:rPr>
        <w:t>.</w:t>
      </w:r>
    </w:p>
    <w:p w14:paraId="5EDBFC02" w14:textId="385FC6CC" w:rsidR="005953B0" w:rsidRDefault="005953B0" w:rsidP="00675185">
      <w:pPr>
        <w:jc w:val="both"/>
        <w:rPr>
          <w:rFonts w:asciiTheme="minorBidi" w:hAnsiTheme="minorBidi"/>
          <w:color w:val="808080" w:themeColor="background1" w:themeShade="80"/>
          <w:sz w:val="22"/>
          <w:szCs w:val="22"/>
          <w:lang w:val="en-GB"/>
        </w:rPr>
      </w:pPr>
    </w:p>
    <w:p w14:paraId="4D5A536E" w14:textId="7A938BAE" w:rsidR="005953B0" w:rsidRDefault="005953B0" w:rsidP="00675185">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Judicial Insolvency Network, </w:t>
      </w:r>
      <w:r w:rsidR="003C50CF">
        <w:rPr>
          <w:rFonts w:asciiTheme="minorBidi" w:hAnsiTheme="minorBidi"/>
          <w:color w:val="808080" w:themeColor="background1" w:themeShade="80"/>
          <w:sz w:val="22"/>
          <w:szCs w:val="22"/>
          <w:lang w:val="en-GB"/>
        </w:rPr>
        <w:t>Guidelines</w:t>
      </w:r>
      <w:r>
        <w:rPr>
          <w:rFonts w:asciiTheme="minorBidi" w:hAnsiTheme="minorBidi"/>
          <w:color w:val="808080" w:themeColor="background1" w:themeShade="80"/>
          <w:sz w:val="22"/>
          <w:szCs w:val="22"/>
          <w:lang w:val="en-GB"/>
        </w:rPr>
        <w:t xml:space="preserve"> </w:t>
      </w:r>
      <w:r w:rsidR="00AE4DFB">
        <w:rPr>
          <w:rFonts w:asciiTheme="minorBidi" w:hAnsiTheme="minorBidi"/>
          <w:color w:val="808080" w:themeColor="background1" w:themeShade="80"/>
          <w:sz w:val="22"/>
          <w:szCs w:val="22"/>
          <w:lang w:val="en-GB"/>
        </w:rPr>
        <w:t xml:space="preserve">for Communication and Co-operation between Courts in Cross-Border </w:t>
      </w:r>
      <w:r w:rsidR="009110FB">
        <w:rPr>
          <w:rFonts w:asciiTheme="minorBidi" w:hAnsiTheme="minorBidi"/>
          <w:color w:val="808080" w:themeColor="background1" w:themeShade="80"/>
          <w:sz w:val="22"/>
          <w:szCs w:val="22"/>
          <w:lang w:val="en-GB"/>
        </w:rPr>
        <w:t>Insolvency Matter</w:t>
      </w:r>
      <w:r w:rsidR="007931FD">
        <w:rPr>
          <w:rFonts w:asciiTheme="minorBidi" w:hAnsiTheme="minorBidi"/>
          <w:color w:val="808080" w:themeColor="background1" w:themeShade="80"/>
          <w:sz w:val="22"/>
          <w:szCs w:val="22"/>
          <w:lang w:val="en-GB"/>
        </w:rPr>
        <w:t xml:space="preserve">s (2016) – This can be considered important </w:t>
      </w:r>
      <w:r w:rsidR="00982548">
        <w:rPr>
          <w:rFonts w:asciiTheme="minorBidi" w:hAnsiTheme="minorBidi"/>
          <w:color w:val="808080" w:themeColor="background1" w:themeShade="80"/>
          <w:sz w:val="22"/>
          <w:szCs w:val="22"/>
          <w:lang w:val="en-GB"/>
        </w:rPr>
        <w:t xml:space="preserve">and </w:t>
      </w:r>
      <w:r w:rsidR="003E264D">
        <w:rPr>
          <w:rFonts w:asciiTheme="minorBidi" w:hAnsiTheme="minorBidi"/>
          <w:color w:val="808080" w:themeColor="background1" w:themeShade="80"/>
          <w:sz w:val="22"/>
          <w:szCs w:val="22"/>
          <w:lang w:val="en-GB"/>
        </w:rPr>
        <w:t xml:space="preserve">useful </w:t>
      </w:r>
      <w:r w:rsidR="007931FD">
        <w:rPr>
          <w:rFonts w:asciiTheme="minorBidi" w:hAnsiTheme="minorBidi"/>
          <w:color w:val="808080" w:themeColor="background1" w:themeShade="80"/>
          <w:sz w:val="22"/>
          <w:szCs w:val="22"/>
          <w:lang w:val="en-GB"/>
        </w:rPr>
        <w:t xml:space="preserve">because it is a network of judges from across the world with the aim of providing </w:t>
      </w:r>
      <w:r w:rsidR="00035804">
        <w:rPr>
          <w:rFonts w:asciiTheme="minorBidi" w:hAnsiTheme="minorBidi"/>
          <w:color w:val="808080" w:themeColor="background1" w:themeShade="80"/>
          <w:sz w:val="22"/>
          <w:szCs w:val="22"/>
          <w:lang w:val="en-GB"/>
        </w:rPr>
        <w:t xml:space="preserve">judicial </w:t>
      </w:r>
      <w:r w:rsidR="00931E12">
        <w:rPr>
          <w:rFonts w:asciiTheme="minorBidi" w:hAnsiTheme="minorBidi"/>
          <w:color w:val="808080" w:themeColor="background1" w:themeShade="80"/>
          <w:sz w:val="22"/>
          <w:szCs w:val="22"/>
          <w:lang w:val="en-GB"/>
        </w:rPr>
        <w:t>leadership</w:t>
      </w:r>
      <w:r w:rsidR="00035804">
        <w:rPr>
          <w:rFonts w:asciiTheme="minorBidi" w:hAnsiTheme="minorBidi"/>
          <w:color w:val="808080" w:themeColor="background1" w:themeShade="80"/>
          <w:sz w:val="22"/>
          <w:szCs w:val="22"/>
          <w:lang w:val="en-GB"/>
        </w:rPr>
        <w:t xml:space="preserve">, best practices and facilitate </w:t>
      </w:r>
      <w:r w:rsidR="00931E12">
        <w:rPr>
          <w:rFonts w:asciiTheme="minorBidi" w:hAnsiTheme="minorBidi"/>
          <w:color w:val="808080" w:themeColor="background1" w:themeShade="80"/>
          <w:sz w:val="22"/>
          <w:szCs w:val="22"/>
          <w:lang w:val="en-GB"/>
        </w:rPr>
        <w:t xml:space="preserve">communication and co-operation amongst the courts. </w:t>
      </w:r>
      <w:r w:rsidR="007F713B">
        <w:rPr>
          <w:rFonts w:asciiTheme="minorBidi" w:hAnsiTheme="minorBidi"/>
          <w:color w:val="808080" w:themeColor="background1" w:themeShade="80"/>
          <w:sz w:val="22"/>
          <w:szCs w:val="22"/>
          <w:lang w:val="en-GB"/>
        </w:rPr>
        <w:t>However,</w:t>
      </w:r>
      <w:r w:rsidR="00931E12">
        <w:rPr>
          <w:rFonts w:asciiTheme="minorBidi" w:hAnsiTheme="minorBidi"/>
          <w:color w:val="808080" w:themeColor="background1" w:themeShade="80"/>
          <w:sz w:val="22"/>
          <w:szCs w:val="22"/>
          <w:lang w:val="en-GB"/>
        </w:rPr>
        <w:t xml:space="preserve"> they focus </w:t>
      </w:r>
      <w:r w:rsidR="003E264D">
        <w:rPr>
          <w:rFonts w:asciiTheme="minorBidi" w:hAnsiTheme="minorBidi"/>
          <w:color w:val="808080" w:themeColor="background1" w:themeShade="80"/>
          <w:sz w:val="22"/>
          <w:szCs w:val="22"/>
          <w:lang w:val="en-GB"/>
        </w:rPr>
        <w:t>primarily on</w:t>
      </w:r>
      <w:r w:rsidR="00931E12">
        <w:rPr>
          <w:rFonts w:asciiTheme="minorBidi" w:hAnsiTheme="minorBidi"/>
          <w:color w:val="808080" w:themeColor="background1" w:themeShade="80"/>
          <w:sz w:val="22"/>
          <w:szCs w:val="22"/>
          <w:lang w:val="en-GB"/>
        </w:rPr>
        <w:t xml:space="preserve"> the </w:t>
      </w:r>
      <w:r w:rsidR="00093891">
        <w:rPr>
          <w:rFonts w:asciiTheme="minorBidi" w:hAnsiTheme="minorBidi"/>
          <w:color w:val="808080" w:themeColor="background1" w:themeShade="80"/>
          <w:sz w:val="22"/>
          <w:szCs w:val="22"/>
          <w:lang w:val="en-GB"/>
        </w:rPr>
        <w:t xml:space="preserve">mechanics </w:t>
      </w:r>
      <w:r w:rsidR="005B0F8C">
        <w:rPr>
          <w:rFonts w:asciiTheme="minorBidi" w:hAnsiTheme="minorBidi"/>
          <w:color w:val="808080" w:themeColor="background1" w:themeShade="80"/>
          <w:sz w:val="22"/>
          <w:szCs w:val="22"/>
          <w:lang w:val="en-GB"/>
        </w:rPr>
        <w:t>interacting, receiving and engaging in communication and not technical matters</w:t>
      </w:r>
      <w:r w:rsidR="009D3A4D">
        <w:rPr>
          <w:rFonts w:asciiTheme="minorBidi" w:hAnsiTheme="minorBidi"/>
          <w:color w:val="808080" w:themeColor="background1" w:themeShade="80"/>
          <w:sz w:val="22"/>
          <w:szCs w:val="22"/>
          <w:lang w:val="en-GB"/>
        </w:rPr>
        <w:t xml:space="preserve"> such as insolvency proceedings.</w:t>
      </w:r>
      <w:r w:rsidR="005B0F8C">
        <w:rPr>
          <w:rFonts w:asciiTheme="minorBidi" w:hAnsiTheme="minorBidi"/>
          <w:color w:val="808080" w:themeColor="background1" w:themeShade="80"/>
          <w:sz w:val="22"/>
          <w:szCs w:val="22"/>
          <w:lang w:val="en-GB"/>
        </w:rPr>
        <w:t xml:space="preserve">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5545D4A" w:rsidR="001E1C34" w:rsidRDefault="003D62EB" w:rsidP="00E569C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Effective 11pm on 31 December 202</w:t>
      </w:r>
      <w:r w:rsidR="00E569CB">
        <w:rPr>
          <w:rFonts w:asciiTheme="minorBidi" w:hAnsiTheme="minorBidi"/>
          <w:color w:val="808080" w:themeColor="background1" w:themeShade="80"/>
          <w:sz w:val="22"/>
          <w:szCs w:val="22"/>
          <w:lang w:val="en-GB"/>
        </w:rPr>
        <w:t>0 European Insolvency Regulation Recast ceased to apply to the UK following their exit from the European union.</w:t>
      </w:r>
    </w:p>
    <w:p w14:paraId="108BA38C" w14:textId="580DE628" w:rsidR="0079145A" w:rsidRDefault="0079145A" w:rsidP="00E569CB">
      <w:pPr>
        <w:jc w:val="both"/>
        <w:rPr>
          <w:rFonts w:asciiTheme="minorBidi" w:hAnsiTheme="minorBidi"/>
          <w:color w:val="808080" w:themeColor="background1" w:themeShade="80"/>
          <w:sz w:val="22"/>
          <w:szCs w:val="22"/>
          <w:lang w:val="en-GB"/>
        </w:rPr>
      </w:pPr>
    </w:p>
    <w:p w14:paraId="2843847E" w14:textId="4F2AC766" w:rsidR="0079145A" w:rsidRPr="00871F04" w:rsidRDefault="0079145A" w:rsidP="00E569CB">
      <w:pPr>
        <w:jc w:val="both"/>
        <w:rPr>
          <w:rFonts w:asciiTheme="minorBidi" w:hAnsiTheme="minorBidi"/>
          <w:color w:val="808080" w:themeColor="background1" w:themeShade="80"/>
          <w:sz w:val="22"/>
          <w:szCs w:val="22"/>
          <w:lang w:val="en-GB"/>
        </w:rPr>
      </w:pPr>
      <w:r>
        <w:rPr>
          <w:rFonts w:asciiTheme="minorBidi" w:hAnsiTheme="minorBidi"/>
          <w:color w:val="808080" w:themeColor="background1" w:themeShade="80"/>
          <w:sz w:val="22"/>
          <w:szCs w:val="22"/>
          <w:lang w:val="en-GB"/>
        </w:rPr>
        <w:t xml:space="preserve">Base on this Lobo through their Insolvency representative </w:t>
      </w:r>
      <w:r w:rsidR="00DE784B">
        <w:rPr>
          <w:rFonts w:asciiTheme="minorBidi" w:hAnsiTheme="minorBidi"/>
          <w:color w:val="808080" w:themeColor="background1" w:themeShade="80"/>
          <w:sz w:val="22"/>
          <w:szCs w:val="22"/>
          <w:lang w:val="en-GB"/>
        </w:rPr>
        <w:t>can</w:t>
      </w:r>
      <w:r>
        <w:rPr>
          <w:rFonts w:asciiTheme="minorBidi" w:hAnsiTheme="minorBidi"/>
          <w:color w:val="808080" w:themeColor="background1" w:themeShade="80"/>
          <w:sz w:val="22"/>
          <w:szCs w:val="22"/>
          <w:lang w:val="en-GB"/>
        </w:rPr>
        <w:t xml:space="preserve"> communicate with the Court in the United Kingdom</w:t>
      </w:r>
      <w:r w:rsidR="00307FAF">
        <w:rPr>
          <w:rFonts w:asciiTheme="minorBidi" w:hAnsiTheme="minorBidi"/>
          <w:color w:val="808080" w:themeColor="background1" w:themeShade="80"/>
          <w:sz w:val="22"/>
          <w:szCs w:val="22"/>
          <w:lang w:val="en-GB"/>
        </w:rPr>
        <w:t xml:space="preserve"> regarding the minor creditors</w:t>
      </w:r>
      <w:r w:rsidR="001F4BEF">
        <w:rPr>
          <w:rFonts w:asciiTheme="minorBidi" w:hAnsiTheme="minorBidi"/>
          <w:color w:val="808080" w:themeColor="background1" w:themeShade="80"/>
          <w:sz w:val="22"/>
          <w:szCs w:val="22"/>
          <w:lang w:val="en-GB"/>
        </w:rPr>
        <w:t xml:space="preserve">’ proceedings to maximise the benefits to the </w:t>
      </w:r>
      <w:r w:rsidR="000B5D21">
        <w:rPr>
          <w:rFonts w:asciiTheme="minorBidi" w:hAnsiTheme="minorBidi"/>
          <w:color w:val="808080" w:themeColor="background1" w:themeShade="80"/>
          <w:sz w:val="22"/>
          <w:szCs w:val="22"/>
          <w:lang w:val="en-GB"/>
        </w:rPr>
        <w:t>creditors</w:t>
      </w:r>
      <w:r w:rsidR="00DC4E8F">
        <w:rPr>
          <w:rFonts w:asciiTheme="minorBidi" w:hAnsiTheme="minorBidi"/>
          <w:color w:val="808080" w:themeColor="background1" w:themeShade="80"/>
          <w:sz w:val="22"/>
          <w:szCs w:val="22"/>
          <w:lang w:val="en-GB"/>
        </w:rPr>
        <w:t xml:space="preserve">. </w:t>
      </w:r>
      <w:r w:rsidR="000B5D21">
        <w:rPr>
          <w:rFonts w:asciiTheme="minorBidi" w:hAnsiTheme="minorBidi"/>
          <w:color w:val="808080" w:themeColor="background1" w:themeShade="80"/>
          <w:sz w:val="22"/>
          <w:szCs w:val="22"/>
          <w:lang w:val="en-GB"/>
        </w:rPr>
        <w:t>As</w:t>
      </w:r>
      <w:r w:rsidR="00DC4E8F">
        <w:rPr>
          <w:rFonts w:asciiTheme="minorBidi" w:hAnsiTheme="minorBidi"/>
          <w:color w:val="808080" w:themeColor="background1" w:themeShade="80"/>
          <w:sz w:val="22"/>
          <w:szCs w:val="22"/>
          <w:lang w:val="en-GB"/>
        </w:rPr>
        <w:t xml:space="preserve"> UNCTRAL Model Law mandate the local court, being the United Kingdom to c</w:t>
      </w:r>
      <w:r w:rsidR="00DC4E8F" w:rsidRPr="00871F04">
        <w:rPr>
          <w:rFonts w:asciiTheme="minorBidi" w:hAnsiTheme="minorBidi"/>
          <w:color w:val="808080" w:themeColor="background1" w:themeShade="80"/>
          <w:sz w:val="22"/>
          <w:szCs w:val="22"/>
          <w:lang w:val="en-GB"/>
        </w:rPr>
        <w:t>o-operate with the fore</w:t>
      </w:r>
      <w:r w:rsidR="00DE784B" w:rsidRPr="00871F04">
        <w:rPr>
          <w:rFonts w:asciiTheme="minorBidi" w:hAnsiTheme="minorBidi"/>
          <w:color w:val="808080" w:themeColor="background1" w:themeShade="80"/>
          <w:sz w:val="22"/>
          <w:szCs w:val="22"/>
          <w:lang w:val="en-GB"/>
        </w:rPr>
        <w:t>ign court (Europe)</w:t>
      </w:r>
      <w:r w:rsidR="000B5D21" w:rsidRPr="00871F04">
        <w:rPr>
          <w:rFonts w:asciiTheme="minorBidi" w:hAnsiTheme="minorBidi"/>
          <w:color w:val="808080" w:themeColor="background1" w:themeShade="80"/>
          <w:sz w:val="22"/>
          <w:szCs w:val="22"/>
          <w:lang w:val="en-GB"/>
        </w:rPr>
        <w:t>.</w:t>
      </w:r>
    </w:p>
    <w:p w14:paraId="37307DA1" w14:textId="5A5060B4" w:rsidR="000B5D21" w:rsidRPr="00871F04" w:rsidRDefault="000B5D21" w:rsidP="00E569CB">
      <w:pPr>
        <w:jc w:val="both"/>
        <w:rPr>
          <w:rFonts w:asciiTheme="minorBidi" w:hAnsiTheme="minorBidi"/>
          <w:color w:val="808080" w:themeColor="background1" w:themeShade="80"/>
          <w:sz w:val="22"/>
          <w:szCs w:val="22"/>
          <w:lang w:val="en-GB"/>
        </w:rPr>
      </w:pPr>
    </w:p>
    <w:p w14:paraId="589AC3B6" w14:textId="45938EBA" w:rsidR="000B5D21" w:rsidRPr="00871F04" w:rsidRDefault="00DD0C78" w:rsidP="00E569CB">
      <w:pPr>
        <w:jc w:val="both"/>
        <w:rPr>
          <w:rFonts w:asciiTheme="minorBidi" w:hAnsiTheme="minorBidi"/>
          <w:color w:val="808080" w:themeColor="background1" w:themeShade="80"/>
          <w:sz w:val="22"/>
          <w:szCs w:val="22"/>
          <w:lang w:val="en-GB"/>
        </w:rPr>
      </w:pPr>
      <w:r w:rsidRPr="00871F04">
        <w:rPr>
          <w:rFonts w:asciiTheme="minorBidi" w:hAnsiTheme="minorBidi"/>
          <w:color w:val="808080" w:themeColor="background1" w:themeShade="80"/>
          <w:sz w:val="22"/>
          <w:szCs w:val="22"/>
          <w:lang w:val="en-GB"/>
        </w:rPr>
        <w:t xml:space="preserve">Given that Lobo </w:t>
      </w:r>
      <w:r w:rsidR="00FB1EC2" w:rsidRPr="00871F04">
        <w:rPr>
          <w:rFonts w:asciiTheme="minorBidi" w:hAnsiTheme="minorBidi"/>
          <w:color w:val="808080" w:themeColor="background1" w:themeShade="80"/>
          <w:sz w:val="22"/>
          <w:szCs w:val="22"/>
          <w:lang w:val="en-GB"/>
        </w:rPr>
        <w:t xml:space="preserve">is </w:t>
      </w:r>
      <w:r w:rsidR="007F713B" w:rsidRPr="00871F04">
        <w:rPr>
          <w:rFonts w:asciiTheme="minorBidi" w:hAnsiTheme="minorBidi"/>
          <w:color w:val="808080" w:themeColor="background1" w:themeShade="80"/>
          <w:sz w:val="22"/>
          <w:szCs w:val="22"/>
          <w:lang w:val="en-GB"/>
        </w:rPr>
        <w:t xml:space="preserve">considering </w:t>
      </w:r>
      <w:r w:rsidRPr="00871F04">
        <w:rPr>
          <w:rFonts w:asciiTheme="minorBidi" w:hAnsiTheme="minorBidi"/>
          <w:color w:val="808080" w:themeColor="background1" w:themeShade="80"/>
          <w:sz w:val="22"/>
          <w:szCs w:val="22"/>
          <w:lang w:val="en-GB"/>
        </w:rPr>
        <w:t xml:space="preserve">opening proceeding one month after the initial proceeding </w:t>
      </w:r>
      <w:r w:rsidR="0072299E" w:rsidRPr="00871F04">
        <w:rPr>
          <w:rFonts w:asciiTheme="minorBidi" w:hAnsiTheme="minorBidi"/>
          <w:color w:val="808080" w:themeColor="background1" w:themeShade="80"/>
          <w:sz w:val="22"/>
          <w:szCs w:val="22"/>
          <w:lang w:val="en-GB"/>
        </w:rPr>
        <w:t>that it is still ongoing and</w:t>
      </w:r>
      <w:r w:rsidR="001271E2" w:rsidRPr="00871F04">
        <w:rPr>
          <w:rFonts w:asciiTheme="minorBidi" w:hAnsiTheme="minorBidi"/>
          <w:color w:val="808080" w:themeColor="background1" w:themeShade="80"/>
          <w:sz w:val="22"/>
          <w:szCs w:val="22"/>
          <w:lang w:val="en-GB"/>
        </w:rPr>
        <w:t xml:space="preserve"> the European </w:t>
      </w:r>
      <w:r w:rsidR="000E47C7" w:rsidRPr="00871F04">
        <w:rPr>
          <w:rFonts w:asciiTheme="minorBidi" w:hAnsiTheme="minorBidi"/>
          <w:color w:val="808080" w:themeColor="background1" w:themeShade="80"/>
          <w:sz w:val="22"/>
          <w:szCs w:val="22"/>
          <w:lang w:val="en-GB"/>
        </w:rPr>
        <w:t>Insolvency</w:t>
      </w:r>
      <w:r w:rsidR="001271E2" w:rsidRPr="00871F04">
        <w:rPr>
          <w:rFonts w:asciiTheme="minorBidi" w:hAnsiTheme="minorBidi"/>
          <w:color w:val="808080" w:themeColor="background1" w:themeShade="80"/>
          <w:sz w:val="22"/>
          <w:szCs w:val="22"/>
          <w:lang w:val="en-GB"/>
        </w:rPr>
        <w:t xml:space="preserve"> will no</w:t>
      </w:r>
      <w:r w:rsidR="000E47C7" w:rsidRPr="00871F04">
        <w:rPr>
          <w:rFonts w:asciiTheme="minorBidi" w:hAnsiTheme="minorBidi"/>
          <w:color w:val="808080" w:themeColor="background1" w:themeShade="80"/>
          <w:sz w:val="22"/>
          <w:szCs w:val="22"/>
          <w:lang w:val="en-GB"/>
        </w:rPr>
        <w:t>t</w:t>
      </w:r>
      <w:r w:rsidR="001271E2" w:rsidRPr="00871F04">
        <w:rPr>
          <w:rFonts w:asciiTheme="minorBidi" w:hAnsiTheme="minorBidi"/>
          <w:color w:val="808080" w:themeColor="background1" w:themeShade="80"/>
          <w:sz w:val="22"/>
          <w:szCs w:val="22"/>
          <w:lang w:val="en-GB"/>
        </w:rPr>
        <w:t xml:space="preserve"> apply</w:t>
      </w:r>
      <w:r w:rsidR="000E47C7" w:rsidRPr="00871F04">
        <w:rPr>
          <w:rFonts w:asciiTheme="minorBidi" w:hAnsiTheme="minorBidi"/>
          <w:color w:val="808080" w:themeColor="background1" w:themeShade="80"/>
          <w:sz w:val="22"/>
          <w:szCs w:val="22"/>
          <w:lang w:val="en-GB"/>
        </w:rPr>
        <w:t xml:space="preserve">, however Lobo will have the option to </w:t>
      </w:r>
      <w:r w:rsidR="009D2065" w:rsidRPr="00871F04">
        <w:rPr>
          <w:rFonts w:asciiTheme="minorBidi" w:hAnsiTheme="minorBidi"/>
          <w:color w:val="808080" w:themeColor="background1" w:themeShade="80"/>
          <w:sz w:val="22"/>
          <w:szCs w:val="22"/>
          <w:lang w:val="en-GB"/>
        </w:rPr>
        <w:t xml:space="preserve">submit their claims </w:t>
      </w:r>
      <w:r w:rsidR="00871F04" w:rsidRPr="00871F04">
        <w:rPr>
          <w:rFonts w:asciiTheme="minorBidi" w:hAnsiTheme="minorBidi"/>
          <w:color w:val="808080" w:themeColor="background1" w:themeShade="80"/>
          <w:sz w:val="22"/>
          <w:szCs w:val="22"/>
          <w:lang w:val="en-GB"/>
        </w:rPr>
        <w:t>since</w:t>
      </w:r>
      <w:r w:rsidR="0072299E" w:rsidRPr="00871F04">
        <w:rPr>
          <w:rFonts w:asciiTheme="minorBidi" w:hAnsiTheme="minorBidi"/>
          <w:color w:val="808080" w:themeColor="background1" w:themeShade="80"/>
          <w:sz w:val="22"/>
          <w:szCs w:val="22"/>
          <w:lang w:val="en-GB"/>
        </w:rPr>
        <w:t xml:space="preserve"> the assets has not ye</w:t>
      </w:r>
      <w:r w:rsidR="00F02E97" w:rsidRPr="00871F04">
        <w:rPr>
          <w:rFonts w:asciiTheme="minorBidi" w:hAnsiTheme="minorBidi"/>
          <w:color w:val="808080" w:themeColor="background1" w:themeShade="80"/>
          <w:sz w:val="22"/>
          <w:szCs w:val="22"/>
          <w:lang w:val="en-GB"/>
        </w:rPr>
        <w:t>t been distributed to the creditors.</w:t>
      </w:r>
    </w:p>
    <w:p w14:paraId="5C55463F" w14:textId="46A3C3A7" w:rsidR="001E1C34" w:rsidRPr="00871F04" w:rsidRDefault="001E1C34" w:rsidP="00692852">
      <w:pPr>
        <w:ind w:left="720" w:hanging="720"/>
        <w:jc w:val="both"/>
        <w:rPr>
          <w:rFonts w:ascii="Avenir Next" w:hAnsi="Avenir Next" w:cs="Arial"/>
          <w:sz w:val="22"/>
          <w:szCs w:val="22"/>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341A" w14:textId="77777777" w:rsidR="0080482E" w:rsidRDefault="0080482E" w:rsidP="00241B44">
      <w:r>
        <w:separator/>
      </w:r>
    </w:p>
  </w:endnote>
  <w:endnote w:type="continuationSeparator" w:id="0">
    <w:p w14:paraId="175BEFE2" w14:textId="77777777" w:rsidR="0080482E" w:rsidRDefault="0080482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2F87B13" w:rsidR="00B64A85" w:rsidRPr="00297BDF" w:rsidRDefault="003E0FFD" w:rsidP="0052732A">
    <w:pPr>
      <w:pStyle w:val="Footer"/>
      <w:ind w:right="360"/>
      <w:rPr>
        <w:rFonts w:ascii="Avenir Next" w:hAnsi="Avenir Next" w:cs="Arial"/>
        <w:sz w:val="22"/>
        <w:szCs w:val="22"/>
      </w:rPr>
    </w:pPr>
    <w:r>
      <w:rPr>
        <w:rFonts w:ascii="Avenir Next" w:hAnsi="Avenir Next" w:cs="Arial"/>
        <w:sz w:val="22"/>
        <w:szCs w:val="22"/>
      </w:rPr>
      <w:t>202223.860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A9F8" w14:textId="77777777" w:rsidR="0080482E" w:rsidRDefault="0080482E" w:rsidP="00241B44">
      <w:r>
        <w:separator/>
      </w:r>
    </w:p>
  </w:footnote>
  <w:footnote w:type="continuationSeparator" w:id="0">
    <w:p w14:paraId="461EF241" w14:textId="77777777" w:rsidR="0080482E" w:rsidRDefault="0080482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341165">
    <w:abstractNumId w:val="18"/>
  </w:num>
  <w:num w:numId="2" w16cid:durableId="675965054">
    <w:abstractNumId w:val="22"/>
  </w:num>
  <w:num w:numId="3" w16cid:durableId="2048336440">
    <w:abstractNumId w:val="2"/>
  </w:num>
  <w:num w:numId="4" w16cid:durableId="1648120780">
    <w:abstractNumId w:val="3"/>
  </w:num>
  <w:num w:numId="5" w16cid:durableId="1980643766">
    <w:abstractNumId w:val="14"/>
  </w:num>
  <w:num w:numId="6" w16cid:durableId="83263391">
    <w:abstractNumId w:val="19"/>
  </w:num>
  <w:num w:numId="7" w16cid:durableId="1633704826">
    <w:abstractNumId w:val="8"/>
  </w:num>
  <w:num w:numId="8" w16cid:durableId="697318897">
    <w:abstractNumId w:val="23"/>
  </w:num>
  <w:num w:numId="9" w16cid:durableId="1938249007">
    <w:abstractNumId w:val="7"/>
  </w:num>
  <w:num w:numId="10" w16cid:durableId="1224752940">
    <w:abstractNumId w:val="20"/>
  </w:num>
  <w:num w:numId="11" w16cid:durableId="423652470">
    <w:abstractNumId w:val="6"/>
  </w:num>
  <w:num w:numId="12" w16cid:durableId="1904485172">
    <w:abstractNumId w:val="21"/>
  </w:num>
  <w:num w:numId="13" w16cid:durableId="1029792595">
    <w:abstractNumId w:val="13"/>
  </w:num>
  <w:num w:numId="14" w16cid:durableId="1160735539">
    <w:abstractNumId w:val="12"/>
  </w:num>
  <w:num w:numId="15" w16cid:durableId="1767576466">
    <w:abstractNumId w:val="4"/>
  </w:num>
  <w:num w:numId="16" w16cid:durableId="764766966">
    <w:abstractNumId w:val="15"/>
  </w:num>
  <w:num w:numId="17" w16cid:durableId="943923383">
    <w:abstractNumId w:val="10"/>
  </w:num>
  <w:num w:numId="18" w16cid:durableId="10382768">
    <w:abstractNumId w:val="11"/>
  </w:num>
  <w:num w:numId="19" w16cid:durableId="2115057001">
    <w:abstractNumId w:val="17"/>
  </w:num>
  <w:num w:numId="20" w16cid:durableId="748041681">
    <w:abstractNumId w:val="5"/>
  </w:num>
  <w:num w:numId="21" w16cid:durableId="866262213">
    <w:abstractNumId w:val="9"/>
  </w:num>
  <w:num w:numId="22" w16cid:durableId="1372461652">
    <w:abstractNumId w:val="0"/>
  </w:num>
  <w:num w:numId="23" w16cid:durableId="256258405">
    <w:abstractNumId w:val="16"/>
  </w:num>
  <w:num w:numId="24" w16cid:durableId="7230245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3ADC"/>
    <w:rsid w:val="00015EE6"/>
    <w:rsid w:val="00016B2C"/>
    <w:rsid w:val="00020557"/>
    <w:rsid w:val="0002322B"/>
    <w:rsid w:val="000250C7"/>
    <w:rsid w:val="00025C83"/>
    <w:rsid w:val="00026A69"/>
    <w:rsid w:val="00031918"/>
    <w:rsid w:val="000329A6"/>
    <w:rsid w:val="00032C00"/>
    <w:rsid w:val="00032D40"/>
    <w:rsid w:val="00034C0C"/>
    <w:rsid w:val="00035804"/>
    <w:rsid w:val="00037621"/>
    <w:rsid w:val="000419D4"/>
    <w:rsid w:val="00043365"/>
    <w:rsid w:val="000436F0"/>
    <w:rsid w:val="00043960"/>
    <w:rsid w:val="00044D46"/>
    <w:rsid w:val="00045088"/>
    <w:rsid w:val="00045904"/>
    <w:rsid w:val="00045DC7"/>
    <w:rsid w:val="00046789"/>
    <w:rsid w:val="00051AD3"/>
    <w:rsid w:val="000521C4"/>
    <w:rsid w:val="00052A5E"/>
    <w:rsid w:val="0005310B"/>
    <w:rsid w:val="000533E8"/>
    <w:rsid w:val="00054EC2"/>
    <w:rsid w:val="00055EB9"/>
    <w:rsid w:val="000560AB"/>
    <w:rsid w:val="00057B04"/>
    <w:rsid w:val="00057BF2"/>
    <w:rsid w:val="0006130F"/>
    <w:rsid w:val="00062B22"/>
    <w:rsid w:val="00062D42"/>
    <w:rsid w:val="00062E85"/>
    <w:rsid w:val="000649D1"/>
    <w:rsid w:val="00064C44"/>
    <w:rsid w:val="00065166"/>
    <w:rsid w:val="00065F0A"/>
    <w:rsid w:val="00066AE7"/>
    <w:rsid w:val="0007091D"/>
    <w:rsid w:val="00076483"/>
    <w:rsid w:val="00077CCE"/>
    <w:rsid w:val="00080757"/>
    <w:rsid w:val="0008155B"/>
    <w:rsid w:val="000815BB"/>
    <w:rsid w:val="00081A63"/>
    <w:rsid w:val="00082609"/>
    <w:rsid w:val="0008457E"/>
    <w:rsid w:val="000851CC"/>
    <w:rsid w:val="00085349"/>
    <w:rsid w:val="00085772"/>
    <w:rsid w:val="00085D4B"/>
    <w:rsid w:val="00086BDD"/>
    <w:rsid w:val="00090933"/>
    <w:rsid w:val="00092378"/>
    <w:rsid w:val="00093891"/>
    <w:rsid w:val="00093BE8"/>
    <w:rsid w:val="00093FE2"/>
    <w:rsid w:val="0009471C"/>
    <w:rsid w:val="00094A1E"/>
    <w:rsid w:val="0009504E"/>
    <w:rsid w:val="000A01B9"/>
    <w:rsid w:val="000A0C1B"/>
    <w:rsid w:val="000A68ED"/>
    <w:rsid w:val="000A74CA"/>
    <w:rsid w:val="000B5B93"/>
    <w:rsid w:val="000B5D21"/>
    <w:rsid w:val="000B5FF1"/>
    <w:rsid w:val="000B609F"/>
    <w:rsid w:val="000B6B56"/>
    <w:rsid w:val="000C4A74"/>
    <w:rsid w:val="000D55A8"/>
    <w:rsid w:val="000D57BE"/>
    <w:rsid w:val="000D6876"/>
    <w:rsid w:val="000E0165"/>
    <w:rsid w:val="000E3064"/>
    <w:rsid w:val="000E3A82"/>
    <w:rsid w:val="000E3C5A"/>
    <w:rsid w:val="000E406D"/>
    <w:rsid w:val="000E47C7"/>
    <w:rsid w:val="000E47CB"/>
    <w:rsid w:val="000E4841"/>
    <w:rsid w:val="000E5CB4"/>
    <w:rsid w:val="000F0DC0"/>
    <w:rsid w:val="000F0FFF"/>
    <w:rsid w:val="000F12BD"/>
    <w:rsid w:val="000F1677"/>
    <w:rsid w:val="000F1AA7"/>
    <w:rsid w:val="000F3387"/>
    <w:rsid w:val="000F3D6C"/>
    <w:rsid w:val="000F58B0"/>
    <w:rsid w:val="000F5DC1"/>
    <w:rsid w:val="00100A77"/>
    <w:rsid w:val="00101707"/>
    <w:rsid w:val="00102F47"/>
    <w:rsid w:val="00105CBD"/>
    <w:rsid w:val="00106068"/>
    <w:rsid w:val="001104E8"/>
    <w:rsid w:val="001107F2"/>
    <w:rsid w:val="00110E0C"/>
    <w:rsid w:val="001131C6"/>
    <w:rsid w:val="001142E3"/>
    <w:rsid w:val="0011473D"/>
    <w:rsid w:val="00115C85"/>
    <w:rsid w:val="001174E6"/>
    <w:rsid w:val="00117E12"/>
    <w:rsid w:val="00120B4D"/>
    <w:rsid w:val="0012303D"/>
    <w:rsid w:val="00123855"/>
    <w:rsid w:val="00123E5D"/>
    <w:rsid w:val="00124B70"/>
    <w:rsid w:val="00125A7C"/>
    <w:rsid w:val="00126A4D"/>
    <w:rsid w:val="001271E2"/>
    <w:rsid w:val="00131D42"/>
    <w:rsid w:val="0013239B"/>
    <w:rsid w:val="0013278B"/>
    <w:rsid w:val="00135FFC"/>
    <w:rsid w:val="00136505"/>
    <w:rsid w:val="00140515"/>
    <w:rsid w:val="0014171F"/>
    <w:rsid w:val="0014622C"/>
    <w:rsid w:val="00150F6C"/>
    <w:rsid w:val="001513C2"/>
    <w:rsid w:val="00151F88"/>
    <w:rsid w:val="00152348"/>
    <w:rsid w:val="0015328F"/>
    <w:rsid w:val="0015456D"/>
    <w:rsid w:val="00161F1B"/>
    <w:rsid w:val="001620AF"/>
    <w:rsid w:val="00162829"/>
    <w:rsid w:val="0016445C"/>
    <w:rsid w:val="0016472D"/>
    <w:rsid w:val="00164B28"/>
    <w:rsid w:val="00167501"/>
    <w:rsid w:val="001677CC"/>
    <w:rsid w:val="00173647"/>
    <w:rsid w:val="00177EDC"/>
    <w:rsid w:val="00180548"/>
    <w:rsid w:val="00180AC4"/>
    <w:rsid w:val="00180B1E"/>
    <w:rsid w:val="00180CCE"/>
    <w:rsid w:val="00181438"/>
    <w:rsid w:val="0018267A"/>
    <w:rsid w:val="001826E6"/>
    <w:rsid w:val="00182779"/>
    <w:rsid w:val="001830DF"/>
    <w:rsid w:val="00183285"/>
    <w:rsid w:val="001833C2"/>
    <w:rsid w:val="00191A5C"/>
    <w:rsid w:val="00192E92"/>
    <w:rsid w:val="00193AB3"/>
    <w:rsid w:val="00193AD3"/>
    <w:rsid w:val="001966D9"/>
    <w:rsid w:val="00197963"/>
    <w:rsid w:val="001A620B"/>
    <w:rsid w:val="001A716A"/>
    <w:rsid w:val="001A7E9A"/>
    <w:rsid w:val="001B0BFB"/>
    <w:rsid w:val="001B0F70"/>
    <w:rsid w:val="001B101B"/>
    <w:rsid w:val="001B5016"/>
    <w:rsid w:val="001B6CEE"/>
    <w:rsid w:val="001C33E1"/>
    <w:rsid w:val="001C45FC"/>
    <w:rsid w:val="001C594A"/>
    <w:rsid w:val="001D1BF7"/>
    <w:rsid w:val="001D4862"/>
    <w:rsid w:val="001D632F"/>
    <w:rsid w:val="001D66C4"/>
    <w:rsid w:val="001D7EF2"/>
    <w:rsid w:val="001E1C34"/>
    <w:rsid w:val="001E1FB4"/>
    <w:rsid w:val="001E23FD"/>
    <w:rsid w:val="001E25B9"/>
    <w:rsid w:val="001E392F"/>
    <w:rsid w:val="001E49E0"/>
    <w:rsid w:val="001E4C44"/>
    <w:rsid w:val="001E7B5A"/>
    <w:rsid w:val="001F0BCF"/>
    <w:rsid w:val="001F1478"/>
    <w:rsid w:val="001F2AF5"/>
    <w:rsid w:val="001F318D"/>
    <w:rsid w:val="001F4BEF"/>
    <w:rsid w:val="001F5204"/>
    <w:rsid w:val="001F603D"/>
    <w:rsid w:val="001F7412"/>
    <w:rsid w:val="001F7C77"/>
    <w:rsid w:val="00200B54"/>
    <w:rsid w:val="00201386"/>
    <w:rsid w:val="00202C2B"/>
    <w:rsid w:val="00205B31"/>
    <w:rsid w:val="0020615A"/>
    <w:rsid w:val="0020725B"/>
    <w:rsid w:val="0020730B"/>
    <w:rsid w:val="00212B14"/>
    <w:rsid w:val="00216499"/>
    <w:rsid w:val="002164C0"/>
    <w:rsid w:val="00216CB4"/>
    <w:rsid w:val="002173C5"/>
    <w:rsid w:val="00221919"/>
    <w:rsid w:val="00223780"/>
    <w:rsid w:val="0022719C"/>
    <w:rsid w:val="00231F38"/>
    <w:rsid w:val="002362AB"/>
    <w:rsid w:val="002400DB"/>
    <w:rsid w:val="002406A4"/>
    <w:rsid w:val="0024116D"/>
    <w:rsid w:val="00241B44"/>
    <w:rsid w:val="002441EC"/>
    <w:rsid w:val="00245EFB"/>
    <w:rsid w:val="002526C5"/>
    <w:rsid w:val="002529D2"/>
    <w:rsid w:val="0025386E"/>
    <w:rsid w:val="00254AB3"/>
    <w:rsid w:val="002638B0"/>
    <w:rsid w:val="0026510C"/>
    <w:rsid w:val="0026647A"/>
    <w:rsid w:val="002668D3"/>
    <w:rsid w:val="00266F17"/>
    <w:rsid w:val="002672D0"/>
    <w:rsid w:val="00270293"/>
    <w:rsid w:val="00270D04"/>
    <w:rsid w:val="0027242B"/>
    <w:rsid w:val="0027299F"/>
    <w:rsid w:val="00275182"/>
    <w:rsid w:val="00275946"/>
    <w:rsid w:val="00276414"/>
    <w:rsid w:val="00276FEA"/>
    <w:rsid w:val="0028012A"/>
    <w:rsid w:val="0028252D"/>
    <w:rsid w:val="00284A4B"/>
    <w:rsid w:val="00284EBE"/>
    <w:rsid w:val="00286720"/>
    <w:rsid w:val="002872E1"/>
    <w:rsid w:val="00287B2E"/>
    <w:rsid w:val="00287D4D"/>
    <w:rsid w:val="00290116"/>
    <w:rsid w:val="00291ED3"/>
    <w:rsid w:val="0029433F"/>
    <w:rsid w:val="00294829"/>
    <w:rsid w:val="00295742"/>
    <w:rsid w:val="0029690F"/>
    <w:rsid w:val="00297288"/>
    <w:rsid w:val="00297BDF"/>
    <w:rsid w:val="002A2A60"/>
    <w:rsid w:val="002A3815"/>
    <w:rsid w:val="002A6646"/>
    <w:rsid w:val="002A74AB"/>
    <w:rsid w:val="002A7ECE"/>
    <w:rsid w:val="002B0B00"/>
    <w:rsid w:val="002B1C45"/>
    <w:rsid w:val="002B2970"/>
    <w:rsid w:val="002C1227"/>
    <w:rsid w:val="002C13C8"/>
    <w:rsid w:val="002C259C"/>
    <w:rsid w:val="002C3547"/>
    <w:rsid w:val="002D0021"/>
    <w:rsid w:val="002D03DF"/>
    <w:rsid w:val="002D10A3"/>
    <w:rsid w:val="002D2356"/>
    <w:rsid w:val="002D295D"/>
    <w:rsid w:val="002D3473"/>
    <w:rsid w:val="002D428B"/>
    <w:rsid w:val="002E37B7"/>
    <w:rsid w:val="002E4A02"/>
    <w:rsid w:val="002E4A1F"/>
    <w:rsid w:val="002E66F4"/>
    <w:rsid w:val="002F14C5"/>
    <w:rsid w:val="002F1956"/>
    <w:rsid w:val="002F1FC8"/>
    <w:rsid w:val="002F2630"/>
    <w:rsid w:val="002F2B8D"/>
    <w:rsid w:val="002F3440"/>
    <w:rsid w:val="002F3B17"/>
    <w:rsid w:val="002F5DD8"/>
    <w:rsid w:val="002F612C"/>
    <w:rsid w:val="002F75A3"/>
    <w:rsid w:val="002F75CD"/>
    <w:rsid w:val="002F7EB5"/>
    <w:rsid w:val="0030201F"/>
    <w:rsid w:val="00303C2F"/>
    <w:rsid w:val="0030558B"/>
    <w:rsid w:val="00306E87"/>
    <w:rsid w:val="00307722"/>
    <w:rsid w:val="00307FAF"/>
    <w:rsid w:val="00310FC2"/>
    <w:rsid w:val="003134B4"/>
    <w:rsid w:val="003144EF"/>
    <w:rsid w:val="0032538A"/>
    <w:rsid w:val="00326292"/>
    <w:rsid w:val="00326415"/>
    <w:rsid w:val="00330937"/>
    <w:rsid w:val="00330CD0"/>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67825"/>
    <w:rsid w:val="00372CD4"/>
    <w:rsid w:val="0037386C"/>
    <w:rsid w:val="0037465A"/>
    <w:rsid w:val="0038255B"/>
    <w:rsid w:val="00382C98"/>
    <w:rsid w:val="0038325E"/>
    <w:rsid w:val="00384604"/>
    <w:rsid w:val="00384BF9"/>
    <w:rsid w:val="00384E3D"/>
    <w:rsid w:val="00385041"/>
    <w:rsid w:val="0038533C"/>
    <w:rsid w:val="00385D73"/>
    <w:rsid w:val="00386AC6"/>
    <w:rsid w:val="00391B12"/>
    <w:rsid w:val="003937B9"/>
    <w:rsid w:val="003940C8"/>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2C8"/>
    <w:rsid w:val="003B3C5F"/>
    <w:rsid w:val="003B6E86"/>
    <w:rsid w:val="003C1451"/>
    <w:rsid w:val="003C2017"/>
    <w:rsid w:val="003C4471"/>
    <w:rsid w:val="003C50CF"/>
    <w:rsid w:val="003D0A6D"/>
    <w:rsid w:val="003D100A"/>
    <w:rsid w:val="003D26D5"/>
    <w:rsid w:val="003D3045"/>
    <w:rsid w:val="003D3410"/>
    <w:rsid w:val="003D4300"/>
    <w:rsid w:val="003D5507"/>
    <w:rsid w:val="003D62EB"/>
    <w:rsid w:val="003D6AC4"/>
    <w:rsid w:val="003D7B57"/>
    <w:rsid w:val="003E004D"/>
    <w:rsid w:val="003E064D"/>
    <w:rsid w:val="003E0B16"/>
    <w:rsid w:val="003E0FFD"/>
    <w:rsid w:val="003E264D"/>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3B29"/>
    <w:rsid w:val="00434A8C"/>
    <w:rsid w:val="00437297"/>
    <w:rsid w:val="00437ABE"/>
    <w:rsid w:val="00440AC5"/>
    <w:rsid w:val="00442BD2"/>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0DF3"/>
    <w:rsid w:val="004715C1"/>
    <w:rsid w:val="004728C3"/>
    <w:rsid w:val="004731F4"/>
    <w:rsid w:val="004743EF"/>
    <w:rsid w:val="00474665"/>
    <w:rsid w:val="00481FC8"/>
    <w:rsid w:val="0048258B"/>
    <w:rsid w:val="00482FE3"/>
    <w:rsid w:val="00486065"/>
    <w:rsid w:val="00486776"/>
    <w:rsid w:val="004868BB"/>
    <w:rsid w:val="00491675"/>
    <w:rsid w:val="00493461"/>
    <w:rsid w:val="00493855"/>
    <w:rsid w:val="004962B5"/>
    <w:rsid w:val="00497558"/>
    <w:rsid w:val="00497CF9"/>
    <w:rsid w:val="004A0067"/>
    <w:rsid w:val="004A27CB"/>
    <w:rsid w:val="004A367F"/>
    <w:rsid w:val="004A57DD"/>
    <w:rsid w:val="004A7B51"/>
    <w:rsid w:val="004A7D71"/>
    <w:rsid w:val="004A7EF3"/>
    <w:rsid w:val="004B0EBE"/>
    <w:rsid w:val="004B10C5"/>
    <w:rsid w:val="004B11FD"/>
    <w:rsid w:val="004B23A2"/>
    <w:rsid w:val="004B25E4"/>
    <w:rsid w:val="004B33C2"/>
    <w:rsid w:val="004B428D"/>
    <w:rsid w:val="004B5284"/>
    <w:rsid w:val="004B607C"/>
    <w:rsid w:val="004C1DA6"/>
    <w:rsid w:val="004C1FCA"/>
    <w:rsid w:val="004C5E4F"/>
    <w:rsid w:val="004C7030"/>
    <w:rsid w:val="004D109F"/>
    <w:rsid w:val="004D1A5A"/>
    <w:rsid w:val="004D2FFF"/>
    <w:rsid w:val="004D3721"/>
    <w:rsid w:val="004D4090"/>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1746"/>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0B1"/>
    <w:rsid w:val="00544127"/>
    <w:rsid w:val="00547109"/>
    <w:rsid w:val="005508BB"/>
    <w:rsid w:val="00553EB2"/>
    <w:rsid w:val="00555C4D"/>
    <w:rsid w:val="00556823"/>
    <w:rsid w:val="00560534"/>
    <w:rsid w:val="0056391B"/>
    <w:rsid w:val="005650E2"/>
    <w:rsid w:val="00566D80"/>
    <w:rsid w:val="00567AD7"/>
    <w:rsid w:val="005716C3"/>
    <w:rsid w:val="00573594"/>
    <w:rsid w:val="00573700"/>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B0"/>
    <w:rsid w:val="005953ED"/>
    <w:rsid w:val="00595B58"/>
    <w:rsid w:val="005966E3"/>
    <w:rsid w:val="005A0CCA"/>
    <w:rsid w:val="005A2152"/>
    <w:rsid w:val="005A2194"/>
    <w:rsid w:val="005A2628"/>
    <w:rsid w:val="005A383D"/>
    <w:rsid w:val="005A43F4"/>
    <w:rsid w:val="005A5ACB"/>
    <w:rsid w:val="005A726D"/>
    <w:rsid w:val="005A7840"/>
    <w:rsid w:val="005B0BB2"/>
    <w:rsid w:val="005B0F8C"/>
    <w:rsid w:val="005B283E"/>
    <w:rsid w:val="005B2AA0"/>
    <w:rsid w:val="005B503A"/>
    <w:rsid w:val="005B67AC"/>
    <w:rsid w:val="005C01B0"/>
    <w:rsid w:val="005C2790"/>
    <w:rsid w:val="005C36E9"/>
    <w:rsid w:val="005C3B3A"/>
    <w:rsid w:val="005C3C22"/>
    <w:rsid w:val="005C41CF"/>
    <w:rsid w:val="005C4FF2"/>
    <w:rsid w:val="005C6778"/>
    <w:rsid w:val="005D0511"/>
    <w:rsid w:val="005D0FBC"/>
    <w:rsid w:val="005D3437"/>
    <w:rsid w:val="005D43E0"/>
    <w:rsid w:val="005D5579"/>
    <w:rsid w:val="005D58A3"/>
    <w:rsid w:val="005D5FD0"/>
    <w:rsid w:val="005D6BA4"/>
    <w:rsid w:val="005E1B79"/>
    <w:rsid w:val="005E1EA8"/>
    <w:rsid w:val="005E2B20"/>
    <w:rsid w:val="005E5A66"/>
    <w:rsid w:val="005E605E"/>
    <w:rsid w:val="005E645E"/>
    <w:rsid w:val="005F026D"/>
    <w:rsid w:val="005F0764"/>
    <w:rsid w:val="005F19FA"/>
    <w:rsid w:val="005F244F"/>
    <w:rsid w:val="005F2D0B"/>
    <w:rsid w:val="005F453F"/>
    <w:rsid w:val="005F476D"/>
    <w:rsid w:val="005F4B31"/>
    <w:rsid w:val="005F5449"/>
    <w:rsid w:val="005F6059"/>
    <w:rsid w:val="00603130"/>
    <w:rsid w:val="0060397D"/>
    <w:rsid w:val="00604723"/>
    <w:rsid w:val="00610388"/>
    <w:rsid w:val="00612092"/>
    <w:rsid w:val="00612CA5"/>
    <w:rsid w:val="00614858"/>
    <w:rsid w:val="006153EC"/>
    <w:rsid w:val="00620ACA"/>
    <w:rsid w:val="00621A17"/>
    <w:rsid w:val="0062260C"/>
    <w:rsid w:val="00625EC9"/>
    <w:rsid w:val="00627CC9"/>
    <w:rsid w:val="00627E7B"/>
    <w:rsid w:val="00630542"/>
    <w:rsid w:val="00630716"/>
    <w:rsid w:val="00630727"/>
    <w:rsid w:val="00631242"/>
    <w:rsid w:val="00631E7B"/>
    <w:rsid w:val="00632E44"/>
    <w:rsid w:val="00632EB1"/>
    <w:rsid w:val="0063316D"/>
    <w:rsid w:val="00633DC9"/>
    <w:rsid w:val="00634622"/>
    <w:rsid w:val="00636379"/>
    <w:rsid w:val="00636808"/>
    <w:rsid w:val="0064043F"/>
    <w:rsid w:val="00641515"/>
    <w:rsid w:val="0064169B"/>
    <w:rsid w:val="0064228E"/>
    <w:rsid w:val="00643ABE"/>
    <w:rsid w:val="00646108"/>
    <w:rsid w:val="00651E87"/>
    <w:rsid w:val="006521CD"/>
    <w:rsid w:val="00652A22"/>
    <w:rsid w:val="00653584"/>
    <w:rsid w:val="00654C2F"/>
    <w:rsid w:val="00655438"/>
    <w:rsid w:val="00657087"/>
    <w:rsid w:val="0065715A"/>
    <w:rsid w:val="006578EC"/>
    <w:rsid w:val="00661F65"/>
    <w:rsid w:val="006643E7"/>
    <w:rsid w:val="006661EF"/>
    <w:rsid w:val="006746CB"/>
    <w:rsid w:val="00675185"/>
    <w:rsid w:val="00677AEB"/>
    <w:rsid w:val="00680EF2"/>
    <w:rsid w:val="00682A3E"/>
    <w:rsid w:val="006850AE"/>
    <w:rsid w:val="00686C53"/>
    <w:rsid w:val="00687A1D"/>
    <w:rsid w:val="00692852"/>
    <w:rsid w:val="00697EA1"/>
    <w:rsid w:val="006A051A"/>
    <w:rsid w:val="006A2646"/>
    <w:rsid w:val="006A636C"/>
    <w:rsid w:val="006A6530"/>
    <w:rsid w:val="006A695F"/>
    <w:rsid w:val="006A6D1D"/>
    <w:rsid w:val="006B2893"/>
    <w:rsid w:val="006B435A"/>
    <w:rsid w:val="006B4539"/>
    <w:rsid w:val="006B4C64"/>
    <w:rsid w:val="006B5AE8"/>
    <w:rsid w:val="006B5E09"/>
    <w:rsid w:val="006C5CE2"/>
    <w:rsid w:val="006D0529"/>
    <w:rsid w:val="006D0605"/>
    <w:rsid w:val="006D0D78"/>
    <w:rsid w:val="006D142B"/>
    <w:rsid w:val="006D176A"/>
    <w:rsid w:val="006D564C"/>
    <w:rsid w:val="006D586F"/>
    <w:rsid w:val="006D6BD5"/>
    <w:rsid w:val="006D7A39"/>
    <w:rsid w:val="006E1CB0"/>
    <w:rsid w:val="006E254C"/>
    <w:rsid w:val="006E2974"/>
    <w:rsid w:val="006E481A"/>
    <w:rsid w:val="006E5298"/>
    <w:rsid w:val="006E6A1F"/>
    <w:rsid w:val="006E6A6A"/>
    <w:rsid w:val="006E77B0"/>
    <w:rsid w:val="006F6B2E"/>
    <w:rsid w:val="006F734A"/>
    <w:rsid w:val="006F7B4B"/>
    <w:rsid w:val="00700D83"/>
    <w:rsid w:val="00704852"/>
    <w:rsid w:val="00704C24"/>
    <w:rsid w:val="00705A77"/>
    <w:rsid w:val="007074E9"/>
    <w:rsid w:val="00707954"/>
    <w:rsid w:val="00707BC5"/>
    <w:rsid w:val="00713CA6"/>
    <w:rsid w:val="00713DA4"/>
    <w:rsid w:val="007142FA"/>
    <w:rsid w:val="00714BF1"/>
    <w:rsid w:val="00721383"/>
    <w:rsid w:val="007216AD"/>
    <w:rsid w:val="0072299E"/>
    <w:rsid w:val="00726E9A"/>
    <w:rsid w:val="00727864"/>
    <w:rsid w:val="00730238"/>
    <w:rsid w:val="007314B7"/>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145A"/>
    <w:rsid w:val="0079206E"/>
    <w:rsid w:val="00793173"/>
    <w:rsid w:val="007931FD"/>
    <w:rsid w:val="007958F0"/>
    <w:rsid w:val="00797E1B"/>
    <w:rsid w:val="007A12A4"/>
    <w:rsid w:val="007A7ACF"/>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13B"/>
    <w:rsid w:val="007F7186"/>
    <w:rsid w:val="00801B30"/>
    <w:rsid w:val="00803BE9"/>
    <w:rsid w:val="00804000"/>
    <w:rsid w:val="0080454E"/>
    <w:rsid w:val="0080482E"/>
    <w:rsid w:val="00804C32"/>
    <w:rsid w:val="00806302"/>
    <w:rsid w:val="00807119"/>
    <w:rsid w:val="008071D5"/>
    <w:rsid w:val="00807FE8"/>
    <w:rsid w:val="00811865"/>
    <w:rsid w:val="00814A55"/>
    <w:rsid w:val="0081547D"/>
    <w:rsid w:val="00815D28"/>
    <w:rsid w:val="00823541"/>
    <w:rsid w:val="0082483F"/>
    <w:rsid w:val="00827849"/>
    <w:rsid w:val="008279C0"/>
    <w:rsid w:val="008301D2"/>
    <w:rsid w:val="00835739"/>
    <w:rsid w:val="00841E70"/>
    <w:rsid w:val="00845226"/>
    <w:rsid w:val="008473AA"/>
    <w:rsid w:val="00852883"/>
    <w:rsid w:val="00852F37"/>
    <w:rsid w:val="008536A6"/>
    <w:rsid w:val="008571F6"/>
    <w:rsid w:val="00857A02"/>
    <w:rsid w:val="00857D6C"/>
    <w:rsid w:val="00860153"/>
    <w:rsid w:val="00861E51"/>
    <w:rsid w:val="00865167"/>
    <w:rsid w:val="00870B96"/>
    <w:rsid w:val="00871F04"/>
    <w:rsid w:val="008723F3"/>
    <w:rsid w:val="00873246"/>
    <w:rsid w:val="00875E2E"/>
    <w:rsid w:val="0088094F"/>
    <w:rsid w:val="00880F99"/>
    <w:rsid w:val="00881DA8"/>
    <w:rsid w:val="00881DE6"/>
    <w:rsid w:val="008837A6"/>
    <w:rsid w:val="008841E5"/>
    <w:rsid w:val="00884D7C"/>
    <w:rsid w:val="0088688C"/>
    <w:rsid w:val="0089145D"/>
    <w:rsid w:val="0089187A"/>
    <w:rsid w:val="0089192B"/>
    <w:rsid w:val="00896FD7"/>
    <w:rsid w:val="00897428"/>
    <w:rsid w:val="008A0BFF"/>
    <w:rsid w:val="008A15DA"/>
    <w:rsid w:val="008A30C3"/>
    <w:rsid w:val="008A30EE"/>
    <w:rsid w:val="008A4DF2"/>
    <w:rsid w:val="008A57D1"/>
    <w:rsid w:val="008A6696"/>
    <w:rsid w:val="008A6841"/>
    <w:rsid w:val="008A6CFE"/>
    <w:rsid w:val="008A7A9E"/>
    <w:rsid w:val="008B40E7"/>
    <w:rsid w:val="008B4681"/>
    <w:rsid w:val="008B4B58"/>
    <w:rsid w:val="008B5333"/>
    <w:rsid w:val="008B5476"/>
    <w:rsid w:val="008B6223"/>
    <w:rsid w:val="008C0772"/>
    <w:rsid w:val="008C165D"/>
    <w:rsid w:val="008C3AD5"/>
    <w:rsid w:val="008C4066"/>
    <w:rsid w:val="008C5B58"/>
    <w:rsid w:val="008C66E0"/>
    <w:rsid w:val="008D0122"/>
    <w:rsid w:val="008D3E17"/>
    <w:rsid w:val="008D5D34"/>
    <w:rsid w:val="008D7718"/>
    <w:rsid w:val="008E220E"/>
    <w:rsid w:val="008E3339"/>
    <w:rsid w:val="008E3A75"/>
    <w:rsid w:val="008E3ADC"/>
    <w:rsid w:val="008E64D3"/>
    <w:rsid w:val="008E6F11"/>
    <w:rsid w:val="008F20FC"/>
    <w:rsid w:val="008F3248"/>
    <w:rsid w:val="008F50C4"/>
    <w:rsid w:val="008F5FFE"/>
    <w:rsid w:val="0090037B"/>
    <w:rsid w:val="00905A43"/>
    <w:rsid w:val="009064FE"/>
    <w:rsid w:val="0090761A"/>
    <w:rsid w:val="009078CE"/>
    <w:rsid w:val="009078FC"/>
    <w:rsid w:val="009108EF"/>
    <w:rsid w:val="00910A5A"/>
    <w:rsid w:val="009110FB"/>
    <w:rsid w:val="00911C23"/>
    <w:rsid w:val="00911E04"/>
    <w:rsid w:val="00912C79"/>
    <w:rsid w:val="00913FB9"/>
    <w:rsid w:val="00915010"/>
    <w:rsid w:val="0091528C"/>
    <w:rsid w:val="009173D1"/>
    <w:rsid w:val="0092350E"/>
    <w:rsid w:val="00923CCC"/>
    <w:rsid w:val="00926D10"/>
    <w:rsid w:val="009275FE"/>
    <w:rsid w:val="00931E12"/>
    <w:rsid w:val="009355DB"/>
    <w:rsid w:val="00940C1F"/>
    <w:rsid w:val="00942123"/>
    <w:rsid w:val="0094263A"/>
    <w:rsid w:val="00943E90"/>
    <w:rsid w:val="009445AB"/>
    <w:rsid w:val="009466B4"/>
    <w:rsid w:val="00946EE0"/>
    <w:rsid w:val="0095029B"/>
    <w:rsid w:val="0095207B"/>
    <w:rsid w:val="009521C5"/>
    <w:rsid w:val="0095223A"/>
    <w:rsid w:val="00952A22"/>
    <w:rsid w:val="009533CB"/>
    <w:rsid w:val="00953B5C"/>
    <w:rsid w:val="0095526F"/>
    <w:rsid w:val="00955CE0"/>
    <w:rsid w:val="009609CA"/>
    <w:rsid w:val="00961855"/>
    <w:rsid w:val="00961BC2"/>
    <w:rsid w:val="00962045"/>
    <w:rsid w:val="00966E44"/>
    <w:rsid w:val="00966EAE"/>
    <w:rsid w:val="00966F5F"/>
    <w:rsid w:val="009703BD"/>
    <w:rsid w:val="009708BB"/>
    <w:rsid w:val="009727DF"/>
    <w:rsid w:val="009729E8"/>
    <w:rsid w:val="00975009"/>
    <w:rsid w:val="00975640"/>
    <w:rsid w:val="00975B29"/>
    <w:rsid w:val="00975B9A"/>
    <w:rsid w:val="009764C1"/>
    <w:rsid w:val="00976DA5"/>
    <w:rsid w:val="009773BA"/>
    <w:rsid w:val="00980DF0"/>
    <w:rsid w:val="00981608"/>
    <w:rsid w:val="00982548"/>
    <w:rsid w:val="00983EF6"/>
    <w:rsid w:val="00984680"/>
    <w:rsid w:val="0098762F"/>
    <w:rsid w:val="00990F04"/>
    <w:rsid w:val="00991272"/>
    <w:rsid w:val="00991428"/>
    <w:rsid w:val="00992676"/>
    <w:rsid w:val="00997A85"/>
    <w:rsid w:val="009A0501"/>
    <w:rsid w:val="009A0742"/>
    <w:rsid w:val="009A2BCA"/>
    <w:rsid w:val="009A4050"/>
    <w:rsid w:val="009A5354"/>
    <w:rsid w:val="009A6A10"/>
    <w:rsid w:val="009A6BB3"/>
    <w:rsid w:val="009A7172"/>
    <w:rsid w:val="009B0723"/>
    <w:rsid w:val="009B07AD"/>
    <w:rsid w:val="009B0883"/>
    <w:rsid w:val="009B15E2"/>
    <w:rsid w:val="009C0B8E"/>
    <w:rsid w:val="009C1527"/>
    <w:rsid w:val="009C18EB"/>
    <w:rsid w:val="009C1BC8"/>
    <w:rsid w:val="009C2442"/>
    <w:rsid w:val="009C2628"/>
    <w:rsid w:val="009C26AB"/>
    <w:rsid w:val="009C27B1"/>
    <w:rsid w:val="009C687D"/>
    <w:rsid w:val="009C7F17"/>
    <w:rsid w:val="009D0811"/>
    <w:rsid w:val="009D0E12"/>
    <w:rsid w:val="009D0EE1"/>
    <w:rsid w:val="009D2065"/>
    <w:rsid w:val="009D3338"/>
    <w:rsid w:val="009D382E"/>
    <w:rsid w:val="009D3A4D"/>
    <w:rsid w:val="009D43D0"/>
    <w:rsid w:val="009D510C"/>
    <w:rsid w:val="009D5CDB"/>
    <w:rsid w:val="009D6709"/>
    <w:rsid w:val="009E13C1"/>
    <w:rsid w:val="009E2A9C"/>
    <w:rsid w:val="009E2AEB"/>
    <w:rsid w:val="009E2E27"/>
    <w:rsid w:val="009E44C0"/>
    <w:rsid w:val="009E4DE3"/>
    <w:rsid w:val="009E50C1"/>
    <w:rsid w:val="009F0C29"/>
    <w:rsid w:val="009F2472"/>
    <w:rsid w:val="00A003FE"/>
    <w:rsid w:val="00A02198"/>
    <w:rsid w:val="00A047EE"/>
    <w:rsid w:val="00A057CA"/>
    <w:rsid w:val="00A13F8F"/>
    <w:rsid w:val="00A149B7"/>
    <w:rsid w:val="00A177BC"/>
    <w:rsid w:val="00A17930"/>
    <w:rsid w:val="00A2274A"/>
    <w:rsid w:val="00A235B7"/>
    <w:rsid w:val="00A249AC"/>
    <w:rsid w:val="00A27A7A"/>
    <w:rsid w:val="00A301D1"/>
    <w:rsid w:val="00A31881"/>
    <w:rsid w:val="00A33716"/>
    <w:rsid w:val="00A40529"/>
    <w:rsid w:val="00A405D9"/>
    <w:rsid w:val="00A407EF"/>
    <w:rsid w:val="00A411B7"/>
    <w:rsid w:val="00A45800"/>
    <w:rsid w:val="00A46B4C"/>
    <w:rsid w:val="00A5117B"/>
    <w:rsid w:val="00A53AAA"/>
    <w:rsid w:val="00A560B6"/>
    <w:rsid w:val="00A566E3"/>
    <w:rsid w:val="00A56CF7"/>
    <w:rsid w:val="00A56DBC"/>
    <w:rsid w:val="00A60074"/>
    <w:rsid w:val="00A646E2"/>
    <w:rsid w:val="00A651A9"/>
    <w:rsid w:val="00A6627C"/>
    <w:rsid w:val="00A6668F"/>
    <w:rsid w:val="00A71019"/>
    <w:rsid w:val="00A7645B"/>
    <w:rsid w:val="00A77DEB"/>
    <w:rsid w:val="00A81029"/>
    <w:rsid w:val="00A82AFB"/>
    <w:rsid w:val="00A8485D"/>
    <w:rsid w:val="00A86584"/>
    <w:rsid w:val="00A86B29"/>
    <w:rsid w:val="00A87C09"/>
    <w:rsid w:val="00A90BDB"/>
    <w:rsid w:val="00A90FBE"/>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4DFB"/>
    <w:rsid w:val="00AF228E"/>
    <w:rsid w:val="00AF455B"/>
    <w:rsid w:val="00AF5899"/>
    <w:rsid w:val="00B0123F"/>
    <w:rsid w:val="00B01AC8"/>
    <w:rsid w:val="00B04004"/>
    <w:rsid w:val="00B1104B"/>
    <w:rsid w:val="00B12F13"/>
    <w:rsid w:val="00B14819"/>
    <w:rsid w:val="00B1559B"/>
    <w:rsid w:val="00B17AA9"/>
    <w:rsid w:val="00B17FCD"/>
    <w:rsid w:val="00B221FF"/>
    <w:rsid w:val="00B2292D"/>
    <w:rsid w:val="00B234D9"/>
    <w:rsid w:val="00B26B31"/>
    <w:rsid w:val="00B30A70"/>
    <w:rsid w:val="00B32674"/>
    <w:rsid w:val="00B333FE"/>
    <w:rsid w:val="00B3503B"/>
    <w:rsid w:val="00B378FA"/>
    <w:rsid w:val="00B42352"/>
    <w:rsid w:val="00B47A01"/>
    <w:rsid w:val="00B51227"/>
    <w:rsid w:val="00B51660"/>
    <w:rsid w:val="00B51975"/>
    <w:rsid w:val="00B527F1"/>
    <w:rsid w:val="00B52E4D"/>
    <w:rsid w:val="00B54F90"/>
    <w:rsid w:val="00B55C9E"/>
    <w:rsid w:val="00B56144"/>
    <w:rsid w:val="00B56B95"/>
    <w:rsid w:val="00B607DF"/>
    <w:rsid w:val="00B6409C"/>
    <w:rsid w:val="00B64845"/>
    <w:rsid w:val="00B64A85"/>
    <w:rsid w:val="00B66053"/>
    <w:rsid w:val="00B6791C"/>
    <w:rsid w:val="00B7193E"/>
    <w:rsid w:val="00B72999"/>
    <w:rsid w:val="00B72E0F"/>
    <w:rsid w:val="00B72FD7"/>
    <w:rsid w:val="00B736DF"/>
    <w:rsid w:val="00B74FBD"/>
    <w:rsid w:val="00B82586"/>
    <w:rsid w:val="00B829A3"/>
    <w:rsid w:val="00B84CE9"/>
    <w:rsid w:val="00B86537"/>
    <w:rsid w:val="00B86DB1"/>
    <w:rsid w:val="00B87869"/>
    <w:rsid w:val="00B87A61"/>
    <w:rsid w:val="00B92D5B"/>
    <w:rsid w:val="00B9417E"/>
    <w:rsid w:val="00B948AE"/>
    <w:rsid w:val="00B96C00"/>
    <w:rsid w:val="00BA1648"/>
    <w:rsid w:val="00BA1CB9"/>
    <w:rsid w:val="00BA2407"/>
    <w:rsid w:val="00BA2637"/>
    <w:rsid w:val="00BA2919"/>
    <w:rsid w:val="00BA35FF"/>
    <w:rsid w:val="00BB09FD"/>
    <w:rsid w:val="00BB0F2B"/>
    <w:rsid w:val="00BB3A46"/>
    <w:rsid w:val="00BB446F"/>
    <w:rsid w:val="00BB5A37"/>
    <w:rsid w:val="00BB6955"/>
    <w:rsid w:val="00BB6F7A"/>
    <w:rsid w:val="00BC1043"/>
    <w:rsid w:val="00BC48EB"/>
    <w:rsid w:val="00BC4CF0"/>
    <w:rsid w:val="00BC585F"/>
    <w:rsid w:val="00BC5898"/>
    <w:rsid w:val="00BC5D7D"/>
    <w:rsid w:val="00BC6BCE"/>
    <w:rsid w:val="00BC77BB"/>
    <w:rsid w:val="00BD0299"/>
    <w:rsid w:val="00BD0F7F"/>
    <w:rsid w:val="00BD23B4"/>
    <w:rsid w:val="00BD288F"/>
    <w:rsid w:val="00BD3363"/>
    <w:rsid w:val="00BD3F18"/>
    <w:rsid w:val="00BD64FB"/>
    <w:rsid w:val="00BD71D7"/>
    <w:rsid w:val="00BD7D49"/>
    <w:rsid w:val="00BE2464"/>
    <w:rsid w:val="00BF0EA6"/>
    <w:rsid w:val="00BF2B49"/>
    <w:rsid w:val="00BF2E7A"/>
    <w:rsid w:val="00BF3D02"/>
    <w:rsid w:val="00BF40B9"/>
    <w:rsid w:val="00BF50F7"/>
    <w:rsid w:val="00BF5D90"/>
    <w:rsid w:val="00C00231"/>
    <w:rsid w:val="00C01017"/>
    <w:rsid w:val="00C02F29"/>
    <w:rsid w:val="00C04632"/>
    <w:rsid w:val="00C07B0B"/>
    <w:rsid w:val="00C12B77"/>
    <w:rsid w:val="00C15A16"/>
    <w:rsid w:val="00C1724E"/>
    <w:rsid w:val="00C20337"/>
    <w:rsid w:val="00C20AFE"/>
    <w:rsid w:val="00C22A25"/>
    <w:rsid w:val="00C26E4B"/>
    <w:rsid w:val="00C31102"/>
    <w:rsid w:val="00C31C63"/>
    <w:rsid w:val="00C327C0"/>
    <w:rsid w:val="00C33C84"/>
    <w:rsid w:val="00C3453F"/>
    <w:rsid w:val="00C34A50"/>
    <w:rsid w:val="00C35026"/>
    <w:rsid w:val="00C35671"/>
    <w:rsid w:val="00C35B77"/>
    <w:rsid w:val="00C376EB"/>
    <w:rsid w:val="00C4187E"/>
    <w:rsid w:val="00C42677"/>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5555"/>
    <w:rsid w:val="00C71F4F"/>
    <w:rsid w:val="00C72848"/>
    <w:rsid w:val="00C750BA"/>
    <w:rsid w:val="00C7736C"/>
    <w:rsid w:val="00C80272"/>
    <w:rsid w:val="00C82D87"/>
    <w:rsid w:val="00C8712A"/>
    <w:rsid w:val="00C90880"/>
    <w:rsid w:val="00C92A0D"/>
    <w:rsid w:val="00C93E91"/>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6E5D"/>
    <w:rsid w:val="00CD7DBC"/>
    <w:rsid w:val="00CE1035"/>
    <w:rsid w:val="00CE62CA"/>
    <w:rsid w:val="00CE6F2B"/>
    <w:rsid w:val="00CF01D6"/>
    <w:rsid w:val="00CF0251"/>
    <w:rsid w:val="00CF2819"/>
    <w:rsid w:val="00CF4F9D"/>
    <w:rsid w:val="00CF5AD8"/>
    <w:rsid w:val="00CF70DC"/>
    <w:rsid w:val="00CF717B"/>
    <w:rsid w:val="00D068C5"/>
    <w:rsid w:val="00D07F87"/>
    <w:rsid w:val="00D1064C"/>
    <w:rsid w:val="00D148DC"/>
    <w:rsid w:val="00D1688E"/>
    <w:rsid w:val="00D17FDC"/>
    <w:rsid w:val="00D2209C"/>
    <w:rsid w:val="00D223E4"/>
    <w:rsid w:val="00D2358E"/>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A7955"/>
    <w:rsid w:val="00DB1A35"/>
    <w:rsid w:val="00DB243C"/>
    <w:rsid w:val="00DB482A"/>
    <w:rsid w:val="00DB56F2"/>
    <w:rsid w:val="00DB5D9B"/>
    <w:rsid w:val="00DB6EF5"/>
    <w:rsid w:val="00DC2A3F"/>
    <w:rsid w:val="00DC2BEC"/>
    <w:rsid w:val="00DC2FDB"/>
    <w:rsid w:val="00DC3089"/>
    <w:rsid w:val="00DC4420"/>
    <w:rsid w:val="00DC4E8F"/>
    <w:rsid w:val="00DC6681"/>
    <w:rsid w:val="00DD01DA"/>
    <w:rsid w:val="00DD0802"/>
    <w:rsid w:val="00DD0B2C"/>
    <w:rsid w:val="00DD0C78"/>
    <w:rsid w:val="00DD19C6"/>
    <w:rsid w:val="00DD2E11"/>
    <w:rsid w:val="00DD4E68"/>
    <w:rsid w:val="00DD526C"/>
    <w:rsid w:val="00DD59B5"/>
    <w:rsid w:val="00DD6923"/>
    <w:rsid w:val="00DD6FB0"/>
    <w:rsid w:val="00DD7AD7"/>
    <w:rsid w:val="00DE03AF"/>
    <w:rsid w:val="00DE097E"/>
    <w:rsid w:val="00DE121C"/>
    <w:rsid w:val="00DE475E"/>
    <w:rsid w:val="00DE6633"/>
    <w:rsid w:val="00DE6A93"/>
    <w:rsid w:val="00DE784B"/>
    <w:rsid w:val="00DF056D"/>
    <w:rsid w:val="00DF4D51"/>
    <w:rsid w:val="00DF687B"/>
    <w:rsid w:val="00DF75F8"/>
    <w:rsid w:val="00DF7A3A"/>
    <w:rsid w:val="00DF7AD4"/>
    <w:rsid w:val="00E009E1"/>
    <w:rsid w:val="00E00C00"/>
    <w:rsid w:val="00E00E54"/>
    <w:rsid w:val="00E01C69"/>
    <w:rsid w:val="00E041F9"/>
    <w:rsid w:val="00E05182"/>
    <w:rsid w:val="00E05837"/>
    <w:rsid w:val="00E07C5A"/>
    <w:rsid w:val="00E10A73"/>
    <w:rsid w:val="00E1163A"/>
    <w:rsid w:val="00E12C13"/>
    <w:rsid w:val="00E15BA9"/>
    <w:rsid w:val="00E161D2"/>
    <w:rsid w:val="00E177E2"/>
    <w:rsid w:val="00E17BF1"/>
    <w:rsid w:val="00E2215E"/>
    <w:rsid w:val="00E22DE4"/>
    <w:rsid w:val="00E26E19"/>
    <w:rsid w:val="00E31DF3"/>
    <w:rsid w:val="00E37049"/>
    <w:rsid w:val="00E4126D"/>
    <w:rsid w:val="00E4374B"/>
    <w:rsid w:val="00E450A4"/>
    <w:rsid w:val="00E506BE"/>
    <w:rsid w:val="00E518B6"/>
    <w:rsid w:val="00E525B9"/>
    <w:rsid w:val="00E53AE9"/>
    <w:rsid w:val="00E54ADD"/>
    <w:rsid w:val="00E54BCE"/>
    <w:rsid w:val="00E55547"/>
    <w:rsid w:val="00E55C40"/>
    <w:rsid w:val="00E55E9B"/>
    <w:rsid w:val="00E569C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5A09"/>
    <w:rsid w:val="00EA0879"/>
    <w:rsid w:val="00EA0913"/>
    <w:rsid w:val="00EA4D77"/>
    <w:rsid w:val="00EA5317"/>
    <w:rsid w:val="00EA6550"/>
    <w:rsid w:val="00EA7BAB"/>
    <w:rsid w:val="00EB02BE"/>
    <w:rsid w:val="00EB146B"/>
    <w:rsid w:val="00EB21D4"/>
    <w:rsid w:val="00EB2845"/>
    <w:rsid w:val="00EB45AC"/>
    <w:rsid w:val="00EB488B"/>
    <w:rsid w:val="00EB59BE"/>
    <w:rsid w:val="00EB6668"/>
    <w:rsid w:val="00EB6A2F"/>
    <w:rsid w:val="00EC3875"/>
    <w:rsid w:val="00EC549E"/>
    <w:rsid w:val="00EC6E55"/>
    <w:rsid w:val="00ED0B86"/>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EF725B"/>
    <w:rsid w:val="00F02E97"/>
    <w:rsid w:val="00F033DA"/>
    <w:rsid w:val="00F0424E"/>
    <w:rsid w:val="00F106CE"/>
    <w:rsid w:val="00F1096A"/>
    <w:rsid w:val="00F12AA4"/>
    <w:rsid w:val="00F12F7B"/>
    <w:rsid w:val="00F13FB1"/>
    <w:rsid w:val="00F15181"/>
    <w:rsid w:val="00F1640B"/>
    <w:rsid w:val="00F1788D"/>
    <w:rsid w:val="00F17FCD"/>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67B74"/>
    <w:rsid w:val="00F71433"/>
    <w:rsid w:val="00F71CE8"/>
    <w:rsid w:val="00F738B0"/>
    <w:rsid w:val="00F801C5"/>
    <w:rsid w:val="00F83231"/>
    <w:rsid w:val="00F85A51"/>
    <w:rsid w:val="00F85B61"/>
    <w:rsid w:val="00F85DB2"/>
    <w:rsid w:val="00F86497"/>
    <w:rsid w:val="00F91FA7"/>
    <w:rsid w:val="00F95955"/>
    <w:rsid w:val="00F96AF1"/>
    <w:rsid w:val="00F97C5B"/>
    <w:rsid w:val="00FA06CC"/>
    <w:rsid w:val="00FA29FD"/>
    <w:rsid w:val="00FA2A46"/>
    <w:rsid w:val="00FA3739"/>
    <w:rsid w:val="00FA3D50"/>
    <w:rsid w:val="00FA43E7"/>
    <w:rsid w:val="00FB1EC2"/>
    <w:rsid w:val="00FB2C81"/>
    <w:rsid w:val="00FB3832"/>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A49"/>
    <w:rsid w:val="00FF5E23"/>
    <w:rsid w:val="00FF64CE"/>
    <w:rsid w:val="00FF656B"/>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240</cp:revision>
  <cp:lastPrinted>2020-06-12T02:43:00Z</cp:lastPrinted>
  <dcterms:created xsi:type="dcterms:W3CDTF">2022-07-27T13:31:00Z</dcterms:created>
  <dcterms:modified xsi:type="dcterms:W3CDTF">2022-11-13T17:04:00Z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