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6628AE" w:rsidRDefault="00B736DF" w:rsidP="009E1027">
      <w:pPr>
        <w:pStyle w:val="ListParagraph"/>
        <w:numPr>
          <w:ilvl w:val="0"/>
          <w:numId w:val="12"/>
        </w:numPr>
        <w:ind w:left="426"/>
        <w:jc w:val="both"/>
        <w:rPr>
          <w:rFonts w:ascii="Avenir Next" w:hAnsi="Avenir Next" w:cs="Arial"/>
          <w:sz w:val="22"/>
          <w:szCs w:val="22"/>
          <w:highlight w:val="yellow"/>
          <w:lang w:val="en-GB"/>
        </w:rPr>
      </w:pPr>
      <w:r w:rsidRPr="006628AE">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39687A" w:rsidRDefault="00161F1B" w:rsidP="009E1027">
      <w:pPr>
        <w:pStyle w:val="ListParagraph"/>
        <w:numPr>
          <w:ilvl w:val="0"/>
          <w:numId w:val="13"/>
        </w:numPr>
        <w:ind w:left="426"/>
        <w:jc w:val="both"/>
        <w:rPr>
          <w:rFonts w:ascii="Avenir Next" w:hAnsi="Avenir Next" w:cs="Arial"/>
          <w:sz w:val="22"/>
          <w:szCs w:val="22"/>
          <w:highlight w:val="yellow"/>
          <w:lang w:val="en-GB"/>
        </w:rPr>
      </w:pPr>
      <w:r w:rsidRPr="0039687A">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F73B85" w:rsidRDefault="009E2E27" w:rsidP="008031A7">
      <w:pPr>
        <w:pStyle w:val="ListParagraph"/>
        <w:numPr>
          <w:ilvl w:val="0"/>
          <w:numId w:val="15"/>
        </w:numPr>
        <w:ind w:left="426"/>
        <w:jc w:val="both"/>
        <w:rPr>
          <w:rFonts w:ascii="Avenir Next" w:hAnsi="Avenir Next" w:cs="Arial"/>
          <w:sz w:val="22"/>
          <w:szCs w:val="22"/>
          <w:highlight w:val="yellow"/>
          <w:lang w:val="en-GB"/>
        </w:rPr>
      </w:pPr>
      <w:r w:rsidRPr="00F73B85">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20248F" w:rsidRDefault="00A235B7" w:rsidP="006D01C2">
      <w:pPr>
        <w:pStyle w:val="ListParagraph"/>
        <w:numPr>
          <w:ilvl w:val="0"/>
          <w:numId w:val="16"/>
        </w:numPr>
        <w:ind w:left="426"/>
        <w:jc w:val="both"/>
        <w:rPr>
          <w:rFonts w:ascii="Avenir Next" w:hAnsi="Avenir Next" w:cs="Arial"/>
          <w:sz w:val="22"/>
          <w:szCs w:val="22"/>
          <w:highlight w:val="yellow"/>
          <w:lang w:val="en-GB"/>
        </w:rPr>
      </w:pPr>
      <w:r w:rsidRPr="0020248F">
        <w:rPr>
          <w:rFonts w:ascii="Avenir Next" w:hAnsi="Avenir Next" w:cs="Arial"/>
          <w:sz w:val="22"/>
          <w:szCs w:val="22"/>
          <w:highlight w:val="yellow"/>
          <w:lang w:val="en-GB"/>
        </w:rPr>
        <w:t>The statement</w:t>
      </w:r>
      <w:r w:rsidR="0037465A" w:rsidRPr="0020248F">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Pr="00FC2A14" w:rsidRDefault="00687A1D"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FC2A14">
        <w:rPr>
          <w:rFonts w:ascii="Avenir Next" w:eastAsiaTheme="minorHAnsi" w:hAnsi="Avenir Next" w:cs="Arial"/>
          <w:sz w:val="22"/>
          <w:szCs w:val="22"/>
          <w:highlight w:val="yellow"/>
          <w:lang w:val="en-GB"/>
        </w:rPr>
        <w:t>UNCITRAL Legislative Guide on Insolvency Law</w:t>
      </w:r>
      <w:r w:rsidR="00991428" w:rsidRPr="00FC2A14">
        <w:rPr>
          <w:rFonts w:ascii="Avenir Next" w:eastAsiaTheme="minorHAnsi" w:hAnsi="Avenir Next" w:cs="Arial"/>
          <w:sz w:val="22"/>
          <w:szCs w:val="22"/>
          <w:highlight w:val="yellow"/>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20248F" w:rsidRDefault="004D1A5A" w:rsidP="006D01C2">
      <w:pPr>
        <w:pStyle w:val="ListParagraph"/>
        <w:numPr>
          <w:ilvl w:val="0"/>
          <w:numId w:val="18"/>
        </w:numPr>
        <w:ind w:left="426"/>
        <w:jc w:val="both"/>
        <w:rPr>
          <w:rFonts w:ascii="Avenir Next" w:hAnsi="Avenir Next" w:cs="Arial"/>
          <w:sz w:val="22"/>
          <w:szCs w:val="22"/>
          <w:highlight w:val="yellow"/>
          <w:lang w:val="en-GB"/>
        </w:rPr>
      </w:pPr>
      <w:r w:rsidRPr="0020248F">
        <w:rPr>
          <w:rFonts w:ascii="Avenir Next" w:hAnsi="Avenir Next" w:cs="Arial"/>
          <w:sz w:val="22"/>
          <w:szCs w:val="22"/>
          <w:highlight w:val="yellow"/>
          <w:lang w:val="en-GB"/>
        </w:rPr>
        <w:t>UNCITRAL Model Law on Cross-border Insolvency (1997)</w:t>
      </w:r>
      <w:r w:rsidR="00912C79" w:rsidRPr="0020248F">
        <w:rPr>
          <w:rFonts w:ascii="Avenir Next" w:hAnsi="Avenir Next" w:cs="Arial"/>
          <w:sz w:val="22"/>
          <w:szCs w:val="22"/>
          <w:highlight w:val="yellow"/>
          <w:lang w:val="en-GB"/>
        </w:rPr>
        <w:t>.</w:t>
      </w:r>
      <w:r w:rsidRPr="0020248F">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20248F">
        <w:rPr>
          <w:rFonts w:ascii="Avenir Next" w:hAnsi="Avenir Next" w:cs="Arial"/>
          <w:sz w:val="22"/>
          <w:szCs w:val="22"/>
          <w:highlight w:val="yellow"/>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27D56" w:rsidRDefault="001A7E9A" w:rsidP="006D01C2">
      <w:pPr>
        <w:pStyle w:val="ListParagraph"/>
        <w:numPr>
          <w:ilvl w:val="0"/>
          <w:numId w:val="19"/>
        </w:numPr>
        <w:ind w:left="426"/>
        <w:jc w:val="both"/>
        <w:rPr>
          <w:rFonts w:ascii="Avenir Next" w:eastAsiaTheme="minorHAnsi" w:hAnsi="Avenir Next" w:cs="Arial"/>
          <w:sz w:val="22"/>
          <w:szCs w:val="22"/>
          <w:lang w:val="en-GB"/>
        </w:rPr>
      </w:pPr>
      <w:r w:rsidRPr="00827D56">
        <w:rPr>
          <w:rFonts w:ascii="Avenir Next" w:hAnsi="Avenir Next" w:cs="Arial"/>
          <w:sz w:val="22"/>
          <w:szCs w:val="22"/>
          <w:lang w:val="en-GB"/>
        </w:rPr>
        <w:t>Havana Convention on Private International Law (1928)</w:t>
      </w:r>
      <w:r w:rsidRPr="00827D56">
        <w:rPr>
          <w:rFonts w:ascii="Avenir Next" w:eastAsiaTheme="minorHAnsi" w:hAnsi="Avenir Next" w:cs="Arial"/>
          <w:sz w:val="22"/>
          <w:szCs w:val="22"/>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 centralised insolvency </w:t>
      </w:r>
      <w:proofErr w:type="gramStart"/>
      <w:r w:rsidRPr="00827D56">
        <w:rPr>
          <w:rFonts w:ascii="Avenir Next" w:hAnsi="Avenir Next" w:cs="Arial"/>
          <w:sz w:val="22"/>
          <w:szCs w:val="22"/>
          <w:lang w:val="en-GB"/>
        </w:rPr>
        <w:t>register</w:t>
      </w:r>
      <w:proofErr w:type="gramEnd"/>
      <w:r w:rsidRPr="00827D56">
        <w:rPr>
          <w:rFonts w:ascii="Avenir Next" w:hAnsi="Avenir Next" w:cs="Arial"/>
          <w:sz w:val="22"/>
          <w:szCs w:val="22"/>
          <w:lang w:val="en-GB"/>
        </w:rPr>
        <w:t xml:space="preserve">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FC2A14"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FC2A14">
        <w:rPr>
          <w:rFonts w:ascii="Avenir Next" w:eastAsiaTheme="minorHAnsi" w:hAnsi="Avenir Next" w:cs="Arial"/>
          <w:sz w:val="22"/>
          <w:szCs w:val="22"/>
          <w:highlight w:val="yellow"/>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638B45AB" w:rsidR="009B07AD" w:rsidRPr="00903FE6" w:rsidRDefault="00673E16" w:rsidP="00903FE6">
      <w:pPr>
        <w:ind w:left="720" w:hanging="720"/>
        <w:jc w:val="both"/>
        <w:rPr>
          <w:rFonts w:ascii="Arial" w:hAnsi="Arial" w:cs="Arial"/>
          <w:sz w:val="22"/>
          <w:szCs w:val="22"/>
          <w:lang w:val="en-GB"/>
        </w:rPr>
      </w:pPr>
      <w:r w:rsidRPr="00903FE6">
        <w:rPr>
          <w:rFonts w:ascii="Arial" w:hAnsi="Arial" w:cs="Arial"/>
          <w:sz w:val="22"/>
          <w:szCs w:val="22"/>
          <w:lang w:val="en-GB"/>
        </w:rPr>
        <w:t>International insolvency law is concerned with rules and regulations on insolvency proceedings and measures which cannot be applied and/or enforced without regard to any international aspects in each case.</w:t>
      </w:r>
    </w:p>
    <w:p w14:paraId="22C610C9" w14:textId="6A3A0EE8" w:rsidR="00DE03AF" w:rsidRPr="00673E1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3BF971DE" w:rsidR="009B07AD" w:rsidRPr="00903FE6" w:rsidRDefault="00194922" w:rsidP="00C053F7">
      <w:pPr>
        <w:ind w:left="720" w:hanging="720"/>
        <w:jc w:val="both"/>
        <w:rPr>
          <w:rFonts w:ascii="Arial" w:hAnsi="Arial" w:cs="Arial"/>
          <w:sz w:val="22"/>
          <w:szCs w:val="22"/>
          <w:lang w:val="en-GB"/>
        </w:rPr>
      </w:pPr>
      <w:r w:rsidRPr="00903FE6">
        <w:rPr>
          <w:rFonts w:ascii="Arial" w:hAnsi="Arial" w:cs="Arial"/>
          <w:sz w:val="22"/>
          <w:szCs w:val="22"/>
          <w:lang w:val="en-GB"/>
        </w:rPr>
        <w:t>Universality refers to the concept that insolvency proceedings should have global application when it comes to all of a debtor’s assets and liabilities or that there should be a universal approach or universal law when it comes to insolvency proceedings relating to a single debtor.</w:t>
      </w:r>
    </w:p>
    <w:p w14:paraId="77C3502A" w14:textId="1AE763C8" w:rsidR="00194922" w:rsidRDefault="00194922" w:rsidP="00C053F7">
      <w:pPr>
        <w:ind w:left="720" w:hanging="720"/>
        <w:jc w:val="both"/>
        <w:rPr>
          <w:rFonts w:ascii="Avenir Next" w:hAnsi="Avenir Next" w:cs="Arial"/>
          <w:color w:val="7B7B7B" w:themeColor="accent3" w:themeShade="BF"/>
          <w:sz w:val="22"/>
          <w:szCs w:val="22"/>
          <w:lang w:val="en-GB"/>
        </w:rPr>
      </w:pPr>
    </w:p>
    <w:p w14:paraId="39EBA156" w14:textId="37AACC28" w:rsidR="00194922" w:rsidRPr="00903FE6" w:rsidRDefault="00194922" w:rsidP="00C053F7">
      <w:pPr>
        <w:ind w:left="720" w:hanging="720"/>
        <w:jc w:val="both"/>
        <w:rPr>
          <w:rFonts w:ascii="Arial" w:hAnsi="Arial" w:cs="Arial"/>
          <w:sz w:val="22"/>
          <w:szCs w:val="22"/>
          <w:lang w:val="en-GB"/>
        </w:rPr>
      </w:pPr>
      <w:r w:rsidRPr="00903FE6">
        <w:rPr>
          <w:rFonts w:ascii="Arial" w:hAnsi="Arial" w:cs="Arial"/>
          <w:sz w:val="22"/>
          <w:szCs w:val="22"/>
          <w:lang w:val="en-GB"/>
        </w:rPr>
        <w:t>Territoriality on the other hand is the opposite of universality. Proponents of this believe insolvency proceedings should be restricted to one territory only and encourage concurrent insolvency proceedings relating to the same debtor having assets and liabilities in different territories.</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5915468D" w:rsidR="00C72848" w:rsidRPr="00903FE6" w:rsidRDefault="005E4DE6" w:rsidP="00903FE6">
      <w:pPr>
        <w:ind w:left="720" w:hanging="720"/>
        <w:jc w:val="both"/>
        <w:rPr>
          <w:rFonts w:ascii="Arial" w:hAnsi="Arial" w:cs="Arial"/>
          <w:sz w:val="22"/>
          <w:szCs w:val="22"/>
          <w:lang w:val="en-GB"/>
        </w:rPr>
      </w:pPr>
      <w:r w:rsidRPr="00903FE6">
        <w:rPr>
          <w:rFonts w:ascii="Arial" w:hAnsi="Arial" w:cs="Arial"/>
          <w:sz w:val="22"/>
          <w:szCs w:val="22"/>
          <w:lang w:val="en-GB"/>
        </w:rPr>
        <w:t>In</w:t>
      </w:r>
      <w:r w:rsidRPr="00903FE6">
        <w:rPr>
          <w:rFonts w:ascii="Arial" w:hAnsi="Arial" w:cs="Arial"/>
          <w:color w:val="7B7B7B" w:themeColor="accent3" w:themeShade="BF"/>
          <w:sz w:val="22"/>
          <w:szCs w:val="22"/>
          <w:lang w:val="en-GB"/>
        </w:rPr>
        <w:t xml:space="preserve"> </w:t>
      </w:r>
      <w:r w:rsidRPr="00903FE6">
        <w:rPr>
          <w:rFonts w:ascii="Arial" w:hAnsi="Arial" w:cs="Arial"/>
          <w:sz w:val="22"/>
          <w:szCs w:val="22"/>
          <w:lang w:val="en-GB"/>
        </w:rPr>
        <w:t xml:space="preserve">the Middle </w:t>
      </w:r>
      <w:proofErr w:type="gramStart"/>
      <w:r w:rsidRPr="00903FE6">
        <w:rPr>
          <w:rFonts w:ascii="Arial" w:hAnsi="Arial" w:cs="Arial"/>
          <w:sz w:val="22"/>
          <w:szCs w:val="22"/>
          <w:lang w:val="en-GB"/>
        </w:rPr>
        <w:t>East ,</w:t>
      </w:r>
      <w:proofErr w:type="gramEnd"/>
      <w:r w:rsidRPr="00903FE6">
        <w:rPr>
          <w:rFonts w:ascii="Arial" w:hAnsi="Arial" w:cs="Arial"/>
          <w:sz w:val="22"/>
          <w:szCs w:val="22"/>
          <w:lang w:val="en-GB"/>
        </w:rPr>
        <w:t xml:space="preserve"> some of the recent developments include;</w:t>
      </w:r>
    </w:p>
    <w:p w14:paraId="2040707B" w14:textId="77777777" w:rsidR="00903FE6" w:rsidRPr="00903FE6" w:rsidRDefault="00903FE6" w:rsidP="00903FE6">
      <w:pPr>
        <w:ind w:left="720" w:hanging="720"/>
        <w:jc w:val="both"/>
        <w:rPr>
          <w:rFonts w:ascii="Arial" w:hAnsi="Arial" w:cs="Arial"/>
          <w:color w:val="7B7B7B" w:themeColor="accent3" w:themeShade="BF"/>
          <w:sz w:val="22"/>
          <w:szCs w:val="22"/>
          <w:lang w:val="en-GB"/>
        </w:rPr>
      </w:pPr>
    </w:p>
    <w:p w14:paraId="489F10DA" w14:textId="2A9F1E66" w:rsidR="005E4DE6" w:rsidRDefault="005E4DE6" w:rsidP="00903FE6">
      <w:pPr>
        <w:pStyle w:val="ListParagraph"/>
        <w:numPr>
          <w:ilvl w:val="0"/>
          <w:numId w:val="23"/>
        </w:numPr>
        <w:jc w:val="both"/>
        <w:rPr>
          <w:rFonts w:ascii="Arial" w:hAnsi="Arial" w:cs="Arial"/>
          <w:sz w:val="22"/>
          <w:szCs w:val="22"/>
          <w:lang w:val="en-GB"/>
        </w:rPr>
      </w:pPr>
      <w:r w:rsidRPr="00903FE6">
        <w:rPr>
          <w:rFonts w:ascii="Arial" w:hAnsi="Arial" w:cs="Arial"/>
          <w:sz w:val="22"/>
          <w:szCs w:val="22"/>
          <w:lang w:val="en-GB"/>
        </w:rPr>
        <w:t xml:space="preserve">Some countries have been working closely with the World Bank to </w:t>
      </w:r>
      <w:r w:rsidR="00903FE6" w:rsidRPr="00903FE6">
        <w:rPr>
          <w:rFonts w:ascii="Arial" w:hAnsi="Arial" w:cs="Arial"/>
          <w:sz w:val="22"/>
          <w:szCs w:val="22"/>
          <w:lang w:val="en-GB"/>
        </w:rPr>
        <w:t>adopt</w:t>
      </w:r>
      <w:r w:rsidRPr="00903FE6">
        <w:rPr>
          <w:rFonts w:ascii="Arial" w:hAnsi="Arial" w:cs="Arial"/>
          <w:sz w:val="22"/>
          <w:szCs w:val="22"/>
          <w:lang w:val="en-GB"/>
        </w:rPr>
        <w:t xml:space="preserve"> uniform practices on insolvency</w:t>
      </w:r>
      <w:r w:rsidR="00903FE6">
        <w:rPr>
          <w:rFonts w:ascii="Arial" w:hAnsi="Arial" w:cs="Arial"/>
          <w:sz w:val="22"/>
          <w:szCs w:val="22"/>
          <w:lang w:val="en-GB"/>
        </w:rPr>
        <w:t>.</w:t>
      </w:r>
    </w:p>
    <w:p w14:paraId="58A8B3B1" w14:textId="77777777" w:rsidR="00903FE6" w:rsidRPr="00903FE6" w:rsidRDefault="00903FE6" w:rsidP="00903FE6">
      <w:pPr>
        <w:pStyle w:val="ListParagraph"/>
        <w:jc w:val="both"/>
        <w:rPr>
          <w:rFonts w:ascii="Arial" w:hAnsi="Arial" w:cs="Arial"/>
          <w:sz w:val="22"/>
          <w:szCs w:val="22"/>
          <w:lang w:val="en-GB"/>
        </w:rPr>
      </w:pPr>
    </w:p>
    <w:p w14:paraId="1D0E9B27" w14:textId="5B0280C4" w:rsidR="005E4DE6" w:rsidRDefault="005E4DE6" w:rsidP="00903FE6">
      <w:pPr>
        <w:pStyle w:val="ListParagraph"/>
        <w:numPr>
          <w:ilvl w:val="0"/>
          <w:numId w:val="23"/>
        </w:numPr>
        <w:jc w:val="both"/>
        <w:rPr>
          <w:rFonts w:ascii="Arial" w:hAnsi="Arial" w:cs="Arial"/>
          <w:sz w:val="22"/>
          <w:szCs w:val="22"/>
          <w:lang w:val="en-GB"/>
        </w:rPr>
      </w:pPr>
      <w:r w:rsidRPr="00903FE6">
        <w:rPr>
          <w:rFonts w:ascii="Arial" w:hAnsi="Arial" w:cs="Arial"/>
          <w:sz w:val="22"/>
          <w:szCs w:val="22"/>
          <w:lang w:val="en-GB"/>
        </w:rPr>
        <w:t xml:space="preserve">Some countries such as the </w:t>
      </w:r>
      <w:proofErr w:type="gramStart"/>
      <w:r w:rsidRPr="00903FE6">
        <w:rPr>
          <w:rFonts w:ascii="Arial" w:hAnsi="Arial" w:cs="Arial"/>
          <w:sz w:val="22"/>
          <w:szCs w:val="22"/>
          <w:lang w:val="en-GB"/>
        </w:rPr>
        <w:t>United Arab emirates</w:t>
      </w:r>
      <w:proofErr w:type="gramEnd"/>
      <w:r w:rsidRPr="00903FE6">
        <w:rPr>
          <w:rFonts w:ascii="Arial" w:hAnsi="Arial" w:cs="Arial"/>
          <w:sz w:val="22"/>
          <w:szCs w:val="22"/>
          <w:lang w:val="en-GB"/>
        </w:rPr>
        <w:t xml:space="preserve"> have reformed their uniform laws</w:t>
      </w:r>
    </w:p>
    <w:p w14:paraId="0ACA92C0" w14:textId="77777777" w:rsidR="00903FE6" w:rsidRPr="00903FE6" w:rsidRDefault="00903FE6" w:rsidP="00903FE6">
      <w:pPr>
        <w:pStyle w:val="ListParagraph"/>
        <w:rPr>
          <w:rFonts w:ascii="Arial" w:hAnsi="Arial" w:cs="Arial"/>
          <w:sz w:val="22"/>
          <w:szCs w:val="22"/>
          <w:lang w:val="en-GB"/>
        </w:rPr>
      </w:pPr>
    </w:p>
    <w:p w14:paraId="18282D6C" w14:textId="0A6EA989" w:rsidR="005E4DE6" w:rsidRPr="00903FE6" w:rsidRDefault="005E4DE6" w:rsidP="00903FE6">
      <w:pPr>
        <w:pStyle w:val="ListParagraph"/>
        <w:numPr>
          <w:ilvl w:val="0"/>
          <w:numId w:val="23"/>
        </w:numPr>
        <w:jc w:val="both"/>
        <w:rPr>
          <w:rFonts w:ascii="Arial" w:hAnsi="Arial" w:cs="Arial"/>
          <w:sz w:val="22"/>
          <w:szCs w:val="22"/>
          <w:lang w:val="en-GB"/>
        </w:rPr>
      </w:pPr>
      <w:r w:rsidRPr="00903FE6">
        <w:rPr>
          <w:rFonts w:ascii="Arial" w:hAnsi="Arial" w:cs="Arial"/>
          <w:sz w:val="22"/>
          <w:szCs w:val="22"/>
          <w:lang w:val="en-GB"/>
        </w:rPr>
        <w:t>Another recent development of countries like Bahrain that have adopted the Model Law on Cross-Border insolvency in 2018</w:t>
      </w:r>
    </w:p>
    <w:p w14:paraId="572227E7" w14:textId="10041403" w:rsidR="0045683E" w:rsidRPr="00903FE6" w:rsidRDefault="0045683E" w:rsidP="00903FE6">
      <w:pPr>
        <w:jc w:val="both"/>
        <w:rPr>
          <w:rFonts w:ascii="Arial" w:hAnsi="Arial" w:cs="Arial"/>
          <w:sz w:val="22"/>
          <w:szCs w:val="22"/>
          <w:lang w:val="en-GB"/>
        </w:rPr>
      </w:pPr>
    </w:p>
    <w:p w14:paraId="383B5930" w14:textId="77777777" w:rsidR="00C550C8" w:rsidRPr="00903FE6" w:rsidRDefault="00C550C8" w:rsidP="00903FE6">
      <w:pPr>
        <w:jc w:val="both"/>
        <w:rPr>
          <w:rFonts w:ascii="Arial" w:hAnsi="Arial" w:cs="Arial"/>
          <w:sz w:val="22"/>
          <w:szCs w:val="22"/>
          <w:lang w:val="en-GB"/>
        </w:rPr>
      </w:pPr>
    </w:p>
    <w:p w14:paraId="608DD0BD" w14:textId="77777777" w:rsidR="00286AE6" w:rsidRPr="00903FE6" w:rsidRDefault="00286AE6" w:rsidP="00903FE6">
      <w:pPr>
        <w:jc w:val="both"/>
        <w:rPr>
          <w:rFonts w:ascii="Arial" w:hAnsi="Arial" w:cs="Arial"/>
          <w:b/>
          <w:sz w:val="22"/>
          <w:szCs w:val="22"/>
          <w:lang w:val="en-GB"/>
        </w:rPr>
      </w:pPr>
      <w:r w:rsidRPr="00903FE6">
        <w:rPr>
          <w:rFonts w:ascii="Arial" w:hAnsi="Arial"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60904785" w:rsidR="00544127" w:rsidRDefault="00AA4797" w:rsidP="00C053F7">
      <w:pPr>
        <w:jc w:val="both"/>
        <w:rPr>
          <w:rFonts w:ascii="Arial" w:hAnsi="Arial" w:cs="Arial"/>
          <w:color w:val="7B7B7B" w:themeColor="accent3" w:themeShade="BF"/>
          <w:sz w:val="22"/>
          <w:szCs w:val="22"/>
          <w:lang w:val="en-GB"/>
        </w:rPr>
      </w:pPr>
      <w:r w:rsidRPr="00903FE6">
        <w:rPr>
          <w:rFonts w:ascii="Arial" w:hAnsi="Arial" w:cs="Arial"/>
          <w:sz w:val="22"/>
          <w:szCs w:val="22"/>
          <w:lang w:val="en-GB"/>
        </w:rPr>
        <w:t xml:space="preserve">When it come to insolvency, </w:t>
      </w:r>
      <w:r w:rsidR="00903FE6" w:rsidRPr="00903FE6">
        <w:rPr>
          <w:rFonts w:ascii="Arial" w:hAnsi="Arial" w:cs="Arial"/>
          <w:sz w:val="22"/>
          <w:szCs w:val="22"/>
          <w:lang w:val="en-GB"/>
        </w:rPr>
        <w:t>objectives</w:t>
      </w:r>
      <w:r w:rsidRPr="00903FE6">
        <w:rPr>
          <w:rFonts w:ascii="Arial" w:hAnsi="Arial" w:cs="Arial"/>
          <w:sz w:val="22"/>
          <w:szCs w:val="22"/>
          <w:lang w:val="en-GB"/>
        </w:rPr>
        <w:t xml:space="preserve"> differ for </w:t>
      </w:r>
      <w:r w:rsidR="00903FE6" w:rsidRPr="00903FE6">
        <w:rPr>
          <w:rFonts w:ascii="Arial" w:hAnsi="Arial" w:cs="Arial"/>
          <w:sz w:val="22"/>
          <w:szCs w:val="22"/>
          <w:lang w:val="en-GB"/>
        </w:rPr>
        <w:t>Individuals</w:t>
      </w:r>
      <w:r w:rsidRPr="00903FE6">
        <w:rPr>
          <w:rFonts w:ascii="Arial" w:hAnsi="Arial" w:cs="Arial"/>
          <w:sz w:val="22"/>
          <w:szCs w:val="22"/>
          <w:lang w:val="en-GB"/>
        </w:rPr>
        <w:t xml:space="preserve"> and Corporations as follows</w:t>
      </w:r>
      <w:r w:rsidRPr="00903FE6">
        <w:rPr>
          <w:rFonts w:ascii="Arial" w:hAnsi="Arial" w:cs="Arial"/>
          <w:color w:val="7B7B7B" w:themeColor="accent3" w:themeShade="BF"/>
          <w:sz w:val="22"/>
          <w:szCs w:val="22"/>
          <w:lang w:val="en-GB"/>
        </w:rPr>
        <w:t>;</w:t>
      </w:r>
    </w:p>
    <w:p w14:paraId="1A14B10E" w14:textId="77777777" w:rsidR="00903FE6" w:rsidRPr="00903FE6" w:rsidRDefault="00903FE6" w:rsidP="00C053F7">
      <w:pPr>
        <w:jc w:val="both"/>
        <w:rPr>
          <w:rFonts w:ascii="Arial" w:hAnsi="Arial" w:cs="Arial"/>
          <w:color w:val="7B7B7B" w:themeColor="accent3" w:themeShade="BF"/>
          <w:sz w:val="22"/>
          <w:szCs w:val="22"/>
          <w:lang w:val="en-GB"/>
        </w:rPr>
      </w:pPr>
    </w:p>
    <w:p w14:paraId="05784D9F" w14:textId="06CBCEAD" w:rsidR="00AA4797" w:rsidRDefault="00AA4797" w:rsidP="00AA4797">
      <w:pPr>
        <w:pStyle w:val="ListParagraph"/>
        <w:numPr>
          <w:ilvl w:val="0"/>
          <w:numId w:val="24"/>
        </w:numPr>
        <w:jc w:val="both"/>
        <w:rPr>
          <w:rFonts w:ascii="Arial" w:hAnsi="Arial" w:cs="Arial"/>
          <w:sz w:val="22"/>
          <w:szCs w:val="22"/>
          <w:lang w:val="en-GB"/>
        </w:rPr>
      </w:pPr>
      <w:r w:rsidRPr="00903FE6">
        <w:rPr>
          <w:rFonts w:ascii="Arial" w:hAnsi="Arial" w:cs="Arial"/>
          <w:sz w:val="22"/>
          <w:szCs w:val="22"/>
          <w:lang w:val="en-GB"/>
        </w:rPr>
        <w:t xml:space="preserve">For </w:t>
      </w:r>
      <w:r w:rsidR="00903FE6" w:rsidRPr="00903FE6">
        <w:rPr>
          <w:rFonts w:ascii="Arial" w:hAnsi="Arial" w:cs="Arial"/>
          <w:sz w:val="22"/>
          <w:szCs w:val="22"/>
          <w:lang w:val="en-GB"/>
        </w:rPr>
        <w:t>individuals,</w:t>
      </w:r>
      <w:r w:rsidRPr="00903FE6">
        <w:rPr>
          <w:rFonts w:ascii="Arial" w:hAnsi="Arial" w:cs="Arial"/>
          <w:sz w:val="22"/>
          <w:szCs w:val="22"/>
          <w:lang w:val="en-GB"/>
        </w:rPr>
        <w:t xml:space="preserve"> the objective is to protect the Debtor </w:t>
      </w:r>
      <w:r w:rsidR="00903FE6" w:rsidRPr="00903FE6">
        <w:rPr>
          <w:rFonts w:ascii="Arial" w:hAnsi="Arial" w:cs="Arial"/>
          <w:sz w:val="22"/>
          <w:szCs w:val="22"/>
          <w:lang w:val="en-GB"/>
        </w:rPr>
        <w:t>against</w:t>
      </w:r>
      <w:r w:rsidRPr="00903FE6">
        <w:rPr>
          <w:rFonts w:ascii="Arial" w:hAnsi="Arial" w:cs="Arial"/>
          <w:sz w:val="22"/>
          <w:szCs w:val="22"/>
          <w:lang w:val="en-GB"/>
        </w:rPr>
        <w:t xml:space="preserve"> being harassed by the creditors. It is also important to try and enable the debtor to be able to make a fresh start after insolvency proceedings.</w:t>
      </w:r>
    </w:p>
    <w:p w14:paraId="7337A9A7" w14:textId="77777777" w:rsidR="00903FE6" w:rsidRPr="00903FE6" w:rsidRDefault="00903FE6" w:rsidP="00903FE6">
      <w:pPr>
        <w:pStyle w:val="ListParagraph"/>
        <w:jc w:val="both"/>
        <w:rPr>
          <w:rFonts w:ascii="Arial" w:hAnsi="Arial" w:cs="Arial"/>
          <w:sz w:val="22"/>
          <w:szCs w:val="22"/>
          <w:lang w:val="en-GB"/>
        </w:rPr>
      </w:pPr>
    </w:p>
    <w:p w14:paraId="4D833B49" w14:textId="30FDAAE2" w:rsidR="00AA4797" w:rsidRPr="00903FE6" w:rsidRDefault="00AA4797" w:rsidP="00AA4797">
      <w:pPr>
        <w:pStyle w:val="ListParagraph"/>
        <w:numPr>
          <w:ilvl w:val="0"/>
          <w:numId w:val="24"/>
        </w:numPr>
        <w:jc w:val="both"/>
        <w:rPr>
          <w:rFonts w:ascii="Arial" w:hAnsi="Arial" w:cs="Arial"/>
          <w:sz w:val="22"/>
          <w:szCs w:val="22"/>
          <w:lang w:val="en-GB"/>
        </w:rPr>
      </w:pPr>
      <w:r w:rsidRPr="00903FE6">
        <w:rPr>
          <w:rFonts w:ascii="Arial" w:hAnsi="Arial" w:cs="Arial"/>
          <w:sz w:val="22"/>
          <w:szCs w:val="22"/>
          <w:lang w:val="en-GB"/>
        </w:rPr>
        <w:t xml:space="preserve">For corporations, the objective </w:t>
      </w:r>
      <w:r w:rsidR="00903FE6" w:rsidRPr="00903FE6">
        <w:rPr>
          <w:rFonts w:ascii="Arial" w:hAnsi="Arial" w:cs="Arial"/>
          <w:sz w:val="22"/>
          <w:szCs w:val="22"/>
          <w:lang w:val="en-GB"/>
        </w:rPr>
        <w:t>is</w:t>
      </w:r>
      <w:r w:rsidRPr="00903FE6">
        <w:rPr>
          <w:rFonts w:ascii="Arial" w:hAnsi="Arial" w:cs="Arial"/>
          <w:sz w:val="22"/>
          <w:szCs w:val="22"/>
          <w:lang w:val="en-GB"/>
        </w:rPr>
        <w:t xml:space="preserve"> to preserve the business or parts of it and to ensure that persons </w:t>
      </w:r>
      <w:r w:rsidR="00903FE6" w:rsidRPr="00903FE6">
        <w:rPr>
          <w:rFonts w:ascii="Arial" w:hAnsi="Arial" w:cs="Arial"/>
          <w:sz w:val="22"/>
          <w:szCs w:val="22"/>
          <w:lang w:val="en-GB"/>
        </w:rPr>
        <w:t>responsible</w:t>
      </w:r>
      <w:r w:rsidRPr="00903FE6">
        <w:rPr>
          <w:rFonts w:ascii="Arial" w:hAnsi="Arial" w:cs="Arial"/>
          <w:sz w:val="22"/>
          <w:szCs w:val="22"/>
          <w:lang w:val="en-GB"/>
        </w:rPr>
        <w:t xml:space="preserve"> in</w:t>
      </w:r>
      <w:r w:rsidR="00903FE6">
        <w:rPr>
          <w:rFonts w:ascii="Arial" w:hAnsi="Arial" w:cs="Arial"/>
          <w:sz w:val="22"/>
          <w:szCs w:val="22"/>
          <w:lang w:val="en-GB"/>
        </w:rPr>
        <w:t xml:space="preserve"> their</w:t>
      </w:r>
      <w:r w:rsidRPr="00903FE6">
        <w:rPr>
          <w:rFonts w:ascii="Arial" w:hAnsi="Arial" w:cs="Arial"/>
          <w:sz w:val="22"/>
          <w:szCs w:val="22"/>
          <w:lang w:val="en-GB"/>
        </w:rPr>
        <w:t xml:space="preserve"> personal capacity are held responsibly. </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7D6BE886" w:rsidR="00DF75F8" w:rsidRPr="00903FE6" w:rsidRDefault="00A80269" w:rsidP="00C053F7">
      <w:pPr>
        <w:jc w:val="both"/>
        <w:rPr>
          <w:rFonts w:ascii="Arial" w:hAnsi="Arial" w:cs="Arial"/>
          <w:sz w:val="22"/>
          <w:szCs w:val="22"/>
          <w:lang w:val="en-GB"/>
        </w:rPr>
      </w:pPr>
      <w:r w:rsidRPr="00903FE6">
        <w:rPr>
          <w:rFonts w:ascii="Arial" w:hAnsi="Arial" w:cs="Arial"/>
          <w:sz w:val="22"/>
          <w:szCs w:val="22"/>
          <w:lang w:val="en-GB"/>
        </w:rPr>
        <w:t xml:space="preserve">When it comes to dealing with Insolvency law in a </w:t>
      </w:r>
      <w:r w:rsidR="00903FE6" w:rsidRPr="00903FE6">
        <w:rPr>
          <w:rFonts w:ascii="Arial" w:hAnsi="Arial" w:cs="Arial"/>
          <w:sz w:val="22"/>
          <w:szCs w:val="22"/>
          <w:lang w:val="en-GB"/>
        </w:rPr>
        <w:t>cross-border</w:t>
      </w:r>
      <w:r w:rsidRPr="00903FE6">
        <w:rPr>
          <w:rFonts w:ascii="Arial" w:hAnsi="Arial" w:cs="Arial"/>
          <w:sz w:val="22"/>
          <w:szCs w:val="22"/>
          <w:lang w:val="en-GB"/>
        </w:rPr>
        <w:t xml:space="preserve"> </w:t>
      </w:r>
      <w:r w:rsidR="00903FE6" w:rsidRPr="00903FE6">
        <w:rPr>
          <w:rFonts w:ascii="Arial" w:hAnsi="Arial" w:cs="Arial"/>
          <w:sz w:val="22"/>
          <w:szCs w:val="22"/>
          <w:lang w:val="en-GB"/>
        </w:rPr>
        <w:t>context,</w:t>
      </w:r>
      <w:r w:rsidRPr="00903FE6">
        <w:rPr>
          <w:rFonts w:ascii="Arial" w:hAnsi="Arial" w:cs="Arial"/>
          <w:sz w:val="22"/>
          <w:szCs w:val="22"/>
          <w:lang w:val="en-GB"/>
        </w:rPr>
        <w:t xml:space="preserve"> some of the pertinent differenced </w:t>
      </w:r>
      <w:r w:rsidR="00903FE6" w:rsidRPr="00903FE6">
        <w:rPr>
          <w:rFonts w:ascii="Arial" w:hAnsi="Arial" w:cs="Arial"/>
          <w:sz w:val="22"/>
          <w:szCs w:val="22"/>
          <w:lang w:val="en-GB"/>
        </w:rPr>
        <w:t>include</w:t>
      </w:r>
      <w:r w:rsidRPr="00903FE6">
        <w:rPr>
          <w:rFonts w:ascii="Arial" w:hAnsi="Arial" w:cs="Arial"/>
          <w:sz w:val="22"/>
          <w:szCs w:val="22"/>
          <w:lang w:val="en-GB"/>
        </w:rPr>
        <w:t xml:space="preserve"> the definition of </w:t>
      </w:r>
      <w:r w:rsidR="00903FE6" w:rsidRPr="00903FE6">
        <w:rPr>
          <w:rFonts w:ascii="Arial" w:hAnsi="Arial" w:cs="Arial"/>
          <w:sz w:val="22"/>
          <w:szCs w:val="22"/>
          <w:lang w:val="en-GB"/>
        </w:rPr>
        <w:t>insolvency</w:t>
      </w:r>
      <w:r w:rsidRPr="00903FE6">
        <w:rPr>
          <w:rFonts w:ascii="Arial" w:hAnsi="Arial" w:cs="Arial"/>
          <w:sz w:val="22"/>
          <w:szCs w:val="22"/>
          <w:lang w:val="en-GB"/>
        </w:rPr>
        <w:t>. E</w:t>
      </w:r>
      <w:r w:rsidR="00903FE6">
        <w:rPr>
          <w:rFonts w:ascii="Arial" w:hAnsi="Arial" w:cs="Arial"/>
          <w:sz w:val="22"/>
          <w:szCs w:val="22"/>
          <w:lang w:val="en-GB"/>
        </w:rPr>
        <w:t>a</w:t>
      </w:r>
      <w:r w:rsidRPr="00903FE6">
        <w:rPr>
          <w:rFonts w:ascii="Arial" w:hAnsi="Arial" w:cs="Arial"/>
          <w:sz w:val="22"/>
          <w:szCs w:val="22"/>
          <w:lang w:val="en-GB"/>
        </w:rPr>
        <w:t xml:space="preserve">ch territory has its own </w:t>
      </w:r>
      <w:r w:rsidR="00903FE6" w:rsidRPr="00903FE6">
        <w:rPr>
          <w:rFonts w:ascii="Arial" w:hAnsi="Arial" w:cs="Arial"/>
          <w:sz w:val="22"/>
          <w:szCs w:val="22"/>
          <w:lang w:val="en-GB"/>
        </w:rPr>
        <w:t>definition</w:t>
      </w:r>
      <w:r w:rsidRPr="00903FE6">
        <w:rPr>
          <w:rFonts w:ascii="Arial" w:hAnsi="Arial" w:cs="Arial"/>
          <w:sz w:val="22"/>
          <w:szCs w:val="22"/>
          <w:lang w:val="en-GB"/>
        </w:rPr>
        <w:t xml:space="preserve"> of insolvency and his proves to be a challenge when </w:t>
      </w:r>
      <w:r w:rsidR="00903FE6" w:rsidRPr="00903FE6">
        <w:rPr>
          <w:rFonts w:ascii="Arial" w:hAnsi="Arial" w:cs="Arial"/>
          <w:sz w:val="22"/>
          <w:szCs w:val="22"/>
          <w:lang w:val="en-GB"/>
        </w:rPr>
        <w:t>it</w:t>
      </w:r>
      <w:r w:rsidRPr="00903FE6">
        <w:rPr>
          <w:rFonts w:ascii="Arial" w:hAnsi="Arial" w:cs="Arial"/>
          <w:sz w:val="22"/>
          <w:szCs w:val="22"/>
          <w:lang w:val="en-GB"/>
        </w:rPr>
        <w:t xml:space="preserve"> comes to </w:t>
      </w:r>
      <w:r w:rsidR="00903FE6" w:rsidRPr="00903FE6">
        <w:rPr>
          <w:rFonts w:ascii="Arial" w:hAnsi="Arial" w:cs="Arial"/>
          <w:sz w:val="22"/>
          <w:szCs w:val="22"/>
          <w:lang w:val="en-GB"/>
        </w:rPr>
        <w:t>cross</w:t>
      </w:r>
      <w:r w:rsidRPr="00903FE6">
        <w:rPr>
          <w:rFonts w:ascii="Arial" w:hAnsi="Arial" w:cs="Arial"/>
          <w:sz w:val="22"/>
          <w:szCs w:val="22"/>
          <w:lang w:val="en-GB"/>
        </w:rPr>
        <w:t xml:space="preserve"> border insolvency. In some </w:t>
      </w:r>
      <w:r w:rsidR="00903FE6" w:rsidRPr="00903FE6">
        <w:rPr>
          <w:rFonts w:ascii="Arial" w:hAnsi="Arial" w:cs="Arial"/>
          <w:sz w:val="22"/>
          <w:szCs w:val="22"/>
          <w:lang w:val="en-GB"/>
        </w:rPr>
        <w:t>Jurisdictions</w:t>
      </w:r>
      <w:r w:rsidRPr="00903FE6">
        <w:rPr>
          <w:rFonts w:ascii="Arial" w:hAnsi="Arial" w:cs="Arial"/>
          <w:sz w:val="22"/>
          <w:szCs w:val="22"/>
          <w:lang w:val="en-GB"/>
        </w:rPr>
        <w:t xml:space="preserve"> for </w:t>
      </w:r>
      <w:r w:rsidR="00903FE6" w:rsidRPr="00903FE6">
        <w:rPr>
          <w:rFonts w:ascii="Arial" w:hAnsi="Arial" w:cs="Arial"/>
          <w:sz w:val="22"/>
          <w:szCs w:val="22"/>
          <w:lang w:val="en-GB"/>
        </w:rPr>
        <w:t>example</w:t>
      </w:r>
      <w:r w:rsidRPr="00903FE6">
        <w:rPr>
          <w:rFonts w:ascii="Arial" w:hAnsi="Arial" w:cs="Arial"/>
          <w:sz w:val="22"/>
          <w:szCs w:val="22"/>
          <w:lang w:val="en-GB"/>
        </w:rPr>
        <w:t xml:space="preserve">, priority what qualifies as insolvency may not </w:t>
      </w:r>
      <w:r w:rsidR="00903FE6" w:rsidRPr="00903FE6">
        <w:rPr>
          <w:rFonts w:ascii="Arial" w:hAnsi="Arial" w:cs="Arial"/>
          <w:sz w:val="22"/>
          <w:szCs w:val="22"/>
          <w:lang w:val="en-GB"/>
        </w:rPr>
        <w:t>necessarily</w:t>
      </w:r>
      <w:r w:rsidRPr="00903FE6">
        <w:rPr>
          <w:rFonts w:ascii="Arial" w:hAnsi="Arial" w:cs="Arial"/>
          <w:sz w:val="22"/>
          <w:szCs w:val="22"/>
          <w:lang w:val="en-GB"/>
        </w:rPr>
        <w:t xml:space="preserve"> be </w:t>
      </w:r>
      <w:r w:rsidR="00903FE6" w:rsidRPr="00903FE6">
        <w:rPr>
          <w:rFonts w:ascii="Arial" w:hAnsi="Arial" w:cs="Arial"/>
          <w:sz w:val="22"/>
          <w:szCs w:val="22"/>
          <w:lang w:val="en-GB"/>
        </w:rPr>
        <w:t>insolvency</w:t>
      </w:r>
      <w:r w:rsidRPr="00903FE6">
        <w:rPr>
          <w:rFonts w:ascii="Arial" w:hAnsi="Arial" w:cs="Arial"/>
          <w:sz w:val="22"/>
          <w:szCs w:val="22"/>
          <w:lang w:val="en-GB"/>
        </w:rPr>
        <w:t xml:space="preserve"> in another </w:t>
      </w:r>
      <w:r w:rsidR="00903FE6" w:rsidRPr="00903FE6">
        <w:rPr>
          <w:rFonts w:ascii="Arial" w:hAnsi="Arial" w:cs="Arial"/>
          <w:sz w:val="22"/>
          <w:szCs w:val="22"/>
          <w:lang w:val="en-GB"/>
        </w:rPr>
        <w:t>Jurisdiction</w:t>
      </w:r>
      <w:r w:rsidRPr="00903FE6">
        <w:rPr>
          <w:rFonts w:ascii="Arial" w:hAnsi="Arial" w:cs="Arial"/>
          <w:sz w:val="22"/>
          <w:szCs w:val="22"/>
          <w:lang w:val="en-GB"/>
        </w:rPr>
        <w:t xml:space="preserve">. This also has an effect to </w:t>
      </w:r>
      <w:r w:rsidR="00903FE6" w:rsidRPr="00903FE6">
        <w:rPr>
          <w:rFonts w:ascii="Arial" w:hAnsi="Arial" w:cs="Arial"/>
          <w:sz w:val="22"/>
          <w:szCs w:val="22"/>
          <w:lang w:val="en-GB"/>
        </w:rPr>
        <w:t>when</w:t>
      </w:r>
      <w:r w:rsidRPr="00903FE6">
        <w:rPr>
          <w:rFonts w:ascii="Arial" w:hAnsi="Arial" w:cs="Arial"/>
          <w:sz w:val="22"/>
          <w:szCs w:val="22"/>
          <w:lang w:val="en-GB"/>
        </w:rPr>
        <w:t xml:space="preserve"> it comes to how </w:t>
      </w:r>
      <w:r w:rsidR="00903FE6" w:rsidRPr="00903FE6">
        <w:rPr>
          <w:rFonts w:ascii="Arial" w:hAnsi="Arial" w:cs="Arial"/>
          <w:sz w:val="22"/>
          <w:szCs w:val="22"/>
          <w:lang w:val="en-GB"/>
        </w:rPr>
        <w:t>priority</w:t>
      </w:r>
      <w:r w:rsidRPr="00903FE6">
        <w:rPr>
          <w:rFonts w:ascii="Arial" w:hAnsi="Arial" w:cs="Arial"/>
          <w:sz w:val="22"/>
          <w:szCs w:val="22"/>
          <w:lang w:val="en-GB"/>
        </w:rPr>
        <w:t xml:space="preserve"> </w:t>
      </w:r>
      <w:r w:rsidR="00903FE6" w:rsidRPr="00903FE6">
        <w:rPr>
          <w:rFonts w:ascii="Arial" w:hAnsi="Arial" w:cs="Arial"/>
          <w:sz w:val="22"/>
          <w:szCs w:val="22"/>
          <w:lang w:val="en-GB"/>
        </w:rPr>
        <w:t>creditors</w:t>
      </w:r>
      <w:r w:rsidRPr="00903FE6">
        <w:rPr>
          <w:rFonts w:ascii="Arial" w:hAnsi="Arial" w:cs="Arial"/>
          <w:sz w:val="22"/>
          <w:szCs w:val="22"/>
          <w:lang w:val="en-GB"/>
        </w:rPr>
        <w:t xml:space="preserve"> will be </w:t>
      </w:r>
      <w:r w:rsidR="00903FE6" w:rsidRPr="00903FE6">
        <w:rPr>
          <w:rFonts w:ascii="Arial" w:hAnsi="Arial" w:cs="Arial"/>
          <w:sz w:val="22"/>
          <w:szCs w:val="22"/>
          <w:lang w:val="en-GB"/>
        </w:rPr>
        <w:t>treated</w:t>
      </w:r>
      <w:r w:rsidRPr="00903FE6">
        <w:rPr>
          <w:rFonts w:ascii="Arial" w:hAnsi="Arial" w:cs="Arial"/>
          <w:sz w:val="22"/>
          <w:szCs w:val="22"/>
          <w:lang w:val="en-GB"/>
        </w:rPr>
        <w:t>.</w:t>
      </w:r>
    </w:p>
    <w:p w14:paraId="38ECE016" w14:textId="725D8F02" w:rsidR="00A80269" w:rsidRPr="00903FE6" w:rsidRDefault="00A80269" w:rsidP="00C053F7">
      <w:pPr>
        <w:jc w:val="both"/>
        <w:rPr>
          <w:rFonts w:ascii="Arial" w:hAnsi="Arial" w:cs="Arial"/>
          <w:sz w:val="22"/>
          <w:szCs w:val="22"/>
          <w:lang w:val="en-GB"/>
        </w:rPr>
      </w:pPr>
    </w:p>
    <w:p w14:paraId="0A442E2D" w14:textId="7BFA4929" w:rsidR="00A80269" w:rsidRPr="00903FE6" w:rsidRDefault="00903FE6" w:rsidP="00C053F7">
      <w:pPr>
        <w:jc w:val="both"/>
        <w:rPr>
          <w:rFonts w:ascii="Arial" w:hAnsi="Arial" w:cs="Arial"/>
          <w:sz w:val="22"/>
          <w:szCs w:val="22"/>
          <w:lang w:val="en-GB"/>
        </w:rPr>
      </w:pPr>
      <w:r w:rsidRPr="00903FE6">
        <w:rPr>
          <w:rFonts w:ascii="Arial" w:hAnsi="Arial" w:cs="Arial"/>
          <w:sz w:val="22"/>
          <w:szCs w:val="22"/>
          <w:lang w:val="en-GB"/>
        </w:rPr>
        <w:t>Another</w:t>
      </w:r>
      <w:r w:rsidR="00A80269" w:rsidRPr="00903FE6">
        <w:rPr>
          <w:rFonts w:ascii="Arial" w:hAnsi="Arial" w:cs="Arial"/>
          <w:sz w:val="22"/>
          <w:szCs w:val="22"/>
          <w:lang w:val="en-GB"/>
        </w:rPr>
        <w:t xml:space="preserve"> major </w:t>
      </w:r>
      <w:r w:rsidRPr="00903FE6">
        <w:rPr>
          <w:rFonts w:ascii="Arial" w:hAnsi="Arial" w:cs="Arial"/>
          <w:sz w:val="22"/>
          <w:szCs w:val="22"/>
          <w:lang w:val="en-GB"/>
        </w:rPr>
        <w:t>difference</w:t>
      </w:r>
      <w:r w:rsidR="00A80269" w:rsidRPr="00903FE6">
        <w:rPr>
          <w:rFonts w:ascii="Arial" w:hAnsi="Arial" w:cs="Arial"/>
          <w:sz w:val="22"/>
          <w:szCs w:val="22"/>
          <w:lang w:val="en-GB"/>
        </w:rPr>
        <w:t xml:space="preserve"> in </w:t>
      </w:r>
      <w:r w:rsidRPr="00903FE6">
        <w:rPr>
          <w:rFonts w:ascii="Arial" w:hAnsi="Arial" w:cs="Arial"/>
          <w:sz w:val="22"/>
          <w:szCs w:val="22"/>
          <w:lang w:val="en-GB"/>
        </w:rPr>
        <w:t>cross</w:t>
      </w:r>
      <w:r w:rsidR="00A80269" w:rsidRPr="00903FE6">
        <w:rPr>
          <w:rFonts w:ascii="Arial" w:hAnsi="Arial" w:cs="Arial"/>
          <w:sz w:val="22"/>
          <w:szCs w:val="22"/>
          <w:lang w:val="en-GB"/>
        </w:rPr>
        <w:t xml:space="preserve"> </w:t>
      </w:r>
      <w:r>
        <w:rPr>
          <w:rFonts w:ascii="Arial" w:hAnsi="Arial" w:cs="Arial"/>
          <w:sz w:val="22"/>
          <w:szCs w:val="22"/>
          <w:lang w:val="en-GB"/>
        </w:rPr>
        <w:t>bor</w:t>
      </w:r>
      <w:r w:rsidR="00A80269" w:rsidRPr="00903FE6">
        <w:rPr>
          <w:rFonts w:ascii="Arial" w:hAnsi="Arial" w:cs="Arial"/>
          <w:sz w:val="22"/>
          <w:szCs w:val="22"/>
          <w:lang w:val="en-GB"/>
        </w:rPr>
        <w:t xml:space="preserve">der insolvency is the challenges of </w:t>
      </w:r>
      <w:proofErr w:type="spellStart"/>
      <w:r w:rsidRPr="00903FE6">
        <w:rPr>
          <w:rFonts w:ascii="Arial" w:hAnsi="Arial" w:cs="Arial"/>
          <w:sz w:val="22"/>
          <w:szCs w:val="22"/>
          <w:lang w:val="en-GB"/>
        </w:rPr>
        <w:t>d</w:t>
      </w:r>
      <w:r>
        <w:rPr>
          <w:rFonts w:ascii="Arial" w:hAnsi="Arial" w:cs="Arial"/>
          <w:sz w:val="22"/>
          <w:szCs w:val="22"/>
          <w:lang w:val="en-GB"/>
        </w:rPr>
        <w:t>ifere</w:t>
      </w:r>
      <w:r w:rsidRPr="00903FE6">
        <w:rPr>
          <w:rFonts w:ascii="Arial" w:hAnsi="Arial" w:cs="Arial"/>
          <w:sz w:val="22"/>
          <w:szCs w:val="22"/>
          <w:lang w:val="en-GB"/>
        </w:rPr>
        <w:t>nt</w:t>
      </w:r>
      <w:proofErr w:type="spellEnd"/>
      <w:r w:rsidR="00A80269" w:rsidRPr="00903FE6">
        <w:rPr>
          <w:rFonts w:ascii="Arial" w:hAnsi="Arial" w:cs="Arial"/>
          <w:sz w:val="22"/>
          <w:szCs w:val="22"/>
          <w:lang w:val="en-GB"/>
        </w:rPr>
        <w:t xml:space="preserve"> legal systems. </w:t>
      </w:r>
      <w:r w:rsidRPr="00903FE6">
        <w:rPr>
          <w:rFonts w:ascii="Arial" w:hAnsi="Arial" w:cs="Arial"/>
          <w:sz w:val="22"/>
          <w:szCs w:val="22"/>
          <w:lang w:val="en-GB"/>
        </w:rPr>
        <w:t>Whereas</w:t>
      </w:r>
      <w:r w:rsidR="00A80269" w:rsidRPr="00903FE6">
        <w:rPr>
          <w:rFonts w:ascii="Arial" w:hAnsi="Arial" w:cs="Arial"/>
          <w:sz w:val="22"/>
          <w:szCs w:val="22"/>
          <w:lang w:val="en-GB"/>
        </w:rPr>
        <w:t xml:space="preserve"> the laws may be similar in </w:t>
      </w:r>
      <w:r w:rsidRPr="00903FE6">
        <w:rPr>
          <w:rFonts w:ascii="Arial" w:hAnsi="Arial" w:cs="Arial"/>
          <w:sz w:val="22"/>
          <w:szCs w:val="22"/>
          <w:lang w:val="en-GB"/>
        </w:rPr>
        <w:t>common</w:t>
      </w:r>
      <w:r w:rsidR="00A80269" w:rsidRPr="00903FE6">
        <w:rPr>
          <w:rFonts w:ascii="Arial" w:hAnsi="Arial" w:cs="Arial"/>
          <w:sz w:val="22"/>
          <w:szCs w:val="22"/>
          <w:lang w:val="en-GB"/>
        </w:rPr>
        <w:t xml:space="preserve"> law countries for example, this would be very </w:t>
      </w:r>
      <w:r w:rsidRPr="00903FE6">
        <w:rPr>
          <w:rFonts w:ascii="Arial" w:hAnsi="Arial" w:cs="Arial"/>
          <w:sz w:val="22"/>
          <w:szCs w:val="22"/>
          <w:lang w:val="en-GB"/>
        </w:rPr>
        <w:t>different</w:t>
      </w:r>
      <w:r w:rsidR="00A80269" w:rsidRPr="00903FE6">
        <w:rPr>
          <w:rFonts w:ascii="Arial" w:hAnsi="Arial" w:cs="Arial"/>
          <w:sz w:val="22"/>
          <w:szCs w:val="22"/>
          <w:lang w:val="en-GB"/>
        </w:rPr>
        <w:t xml:space="preserve"> in civil </w:t>
      </w:r>
      <w:r w:rsidRPr="00903FE6">
        <w:rPr>
          <w:rFonts w:ascii="Arial" w:hAnsi="Arial" w:cs="Arial"/>
          <w:sz w:val="22"/>
          <w:szCs w:val="22"/>
          <w:lang w:val="en-GB"/>
        </w:rPr>
        <w:t>law</w:t>
      </w:r>
      <w:r w:rsidR="00A80269" w:rsidRPr="00903FE6">
        <w:rPr>
          <w:rFonts w:ascii="Arial" w:hAnsi="Arial" w:cs="Arial"/>
          <w:sz w:val="22"/>
          <w:szCs w:val="22"/>
          <w:lang w:val="en-GB"/>
        </w:rPr>
        <w:t xml:space="preserve"> countries. As a </w:t>
      </w:r>
      <w:r w:rsidRPr="00903FE6">
        <w:rPr>
          <w:rFonts w:ascii="Arial" w:hAnsi="Arial" w:cs="Arial"/>
          <w:sz w:val="22"/>
          <w:szCs w:val="22"/>
          <w:lang w:val="en-GB"/>
        </w:rPr>
        <w:t>result,</w:t>
      </w:r>
      <w:r w:rsidR="00A80269" w:rsidRPr="00903FE6">
        <w:rPr>
          <w:rFonts w:ascii="Arial" w:hAnsi="Arial" w:cs="Arial"/>
          <w:sz w:val="22"/>
          <w:szCs w:val="22"/>
          <w:lang w:val="en-GB"/>
        </w:rPr>
        <w:t xml:space="preserve"> other creditors in other </w:t>
      </w:r>
      <w:r w:rsidRPr="00903FE6">
        <w:rPr>
          <w:rFonts w:ascii="Arial" w:hAnsi="Arial" w:cs="Arial"/>
          <w:sz w:val="22"/>
          <w:szCs w:val="22"/>
          <w:lang w:val="en-GB"/>
        </w:rPr>
        <w:t>jurisdictions</w:t>
      </w:r>
      <w:r w:rsidR="00A80269" w:rsidRPr="00903FE6">
        <w:rPr>
          <w:rFonts w:ascii="Arial" w:hAnsi="Arial" w:cs="Arial"/>
          <w:sz w:val="22"/>
          <w:szCs w:val="22"/>
          <w:lang w:val="en-GB"/>
        </w:rPr>
        <w:t xml:space="preserve"> may e an advantage compared to </w:t>
      </w:r>
      <w:r w:rsidRPr="00903FE6">
        <w:rPr>
          <w:rFonts w:ascii="Arial" w:hAnsi="Arial" w:cs="Arial"/>
          <w:sz w:val="22"/>
          <w:szCs w:val="22"/>
          <w:lang w:val="en-GB"/>
        </w:rPr>
        <w:t>creditors</w:t>
      </w:r>
      <w:r w:rsidR="00A80269" w:rsidRPr="00903FE6">
        <w:rPr>
          <w:rFonts w:ascii="Arial" w:hAnsi="Arial" w:cs="Arial"/>
          <w:sz w:val="22"/>
          <w:szCs w:val="22"/>
          <w:lang w:val="en-GB"/>
        </w:rPr>
        <w:t xml:space="preserve"> in another </w:t>
      </w:r>
      <w:r w:rsidRPr="00903FE6">
        <w:rPr>
          <w:rFonts w:ascii="Arial" w:hAnsi="Arial" w:cs="Arial"/>
          <w:sz w:val="22"/>
          <w:szCs w:val="22"/>
          <w:lang w:val="en-GB"/>
        </w:rPr>
        <w:t>Jurisdiction</w:t>
      </w:r>
      <w:r w:rsidR="00A80269" w:rsidRPr="00903FE6">
        <w:rPr>
          <w:rFonts w:ascii="Arial" w:hAnsi="Arial" w:cs="Arial"/>
          <w:sz w:val="22"/>
          <w:szCs w:val="22"/>
          <w:lang w:val="en-GB"/>
        </w:rPr>
        <w:t>.</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011883DE" w:rsidR="00DF75F8" w:rsidRPr="00903FE6" w:rsidRDefault="00BF3BD4" w:rsidP="00C053F7">
      <w:pPr>
        <w:jc w:val="both"/>
        <w:rPr>
          <w:rFonts w:ascii="Arial" w:hAnsi="Arial" w:cs="Arial"/>
          <w:sz w:val="22"/>
          <w:szCs w:val="22"/>
          <w:lang w:val="en-GB"/>
        </w:rPr>
      </w:pPr>
      <w:r w:rsidRPr="00903FE6">
        <w:rPr>
          <w:rFonts w:ascii="Arial" w:hAnsi="Arial" w:cs="Arial"/>
          <w:sz w:val="22"/>
          <w:szCs w:val="22"/>
          <w:lang w:val="en-GB"/>
        </w:rPr>
        <w:t xml:space="preserve">The Multilateral steps taken to promote </w:t>
      </w:r>
      <w:proofErr w:type="spellStart"/>
      <w:r w:rsidRPr="00903FE6">
        <w:rPr>
          <w:rFonts w:ascii="Arial" w:hAnsi="Arial" w:cs="Arial"/>
          <w:sz w:val="22"/>
          <w:szCs w:val="22"/>
          <w:lang w:val="en-GB"/>
        </w:rPr>
        <w:t>hamonisation</w:t>
      </w:r>
      <w:proofErr w:type="spellEnd"/>
      <w:r w:rsidRPr="00903FE6">
        <w:rPr>
          <w:rFonts w:ascii="Arial" w:hAnsi="Arial" w:cs="Arial"/>
          <w:sz w:val="22"/>
          <w:szCs w:val="22"/>
          <w:lang w:val="en-GB"/>
        </w:rPr>
        <w:t xml:space="preserve"> of domestic insolvency laws include the making of the Legislative Guide on insolvency law </w:t>
      </w:r>
      <w:r w:rsidR="00903FE6" w:rsidRPr="00903FE6">
        <w:rPr>
          <w:rFonts w:ascii="Arial" w:hAnsi="Arial" w:cs="Arial"/>
          <w:sz w:val="22"/>
          <w:szCs w:val="22"/>
          <w:lang w:val="en-GB"/>
        </w:rPr>
        <w:t>in 2004</w:t>
      </w:r>
      <w:r w:rsidRPr="00903FE6">
        <w:rPr>
          <w:rFonts w:ascii="Arial" w:hAnsi="Arial" w:cs="Arial"/>
          <w:sz w:val="22"/>
          <w:szCs w:val="22"/>
          <w:lang w:val="en-GB"/>
        </w:rPr>
        <w:t xml:space="preserve"> which aims to be a reference for countries when making insolvency laws or </w:t>
      </w:r>
      <w:r w:rsidR="00903FE6" w:rsidRPr="00903FE6">
        <w:rPr>
          <w:rFonts w:ascii="Arial" w:hAnsi="Arial" w:cs="Arial"/>
          <w:sz w:val="22"/>
          <w:szCs w:val="22"/>
          <w:lang w:val="en-GB"/>
        </w:rPr>
        <w:t>reviewing</w:t>
      </w:r>
      <w:r w:rsidRPr="00903FE6">
        <w:rPr>
          <w:rFonts w:ascii="Arial" w:hAnsi="Arial" w:cs="Arial"/>
          <w:sz w:val="22"/>
          <w:szCs w:val="22"/>
          <w:lang w:val="en-GB"/>
        </w:rPr>
        <w:t xml:space="preserve"> and/or amending already exiting national insolvency </w:t>
      </w:r>
      <w:r w:rsidR="00903FE6" w:rsidRPr="00903FE6">
        <w:rPr>
          <w:rFonts w:ascii="Arial" w:hAnsi="Arial" w:cs="Arial"/>
          <w:sz w:val="22"/>
          <w:szCs w:val="22"/>
          <w:lang w:val="en-GB"/>
        </w:rPr>
        <w:t>laws. The</w:t>
      </w:r>
      <w:r w:rsidR="003F1D90" w:rsidRPr="00903FE6">
        <w:rPr>
          <w:rFonts w:ascii="Arial" w:hAnsi="Arial" w:cs="Arial"/>
          <w:sz w:val="22"/>
          <w:szCs w:val="22"/>
          <w:lang w:val="en-GB"/>
        </w:rPr>
        <w:t xml:space="preserve"> World bank has also introduced the guidelines on the regulation of Insolvency </w:t>
      </w:r>
      <w:r w:rsidR="00903FE6" w:rsidRPr="00903FE6">
        <w:rPr>
          <w:rFonts w:ascii="Arial" w:hAnsi="Arial" w:cs="Arial"/>
          <w:sz w:val="22"/>
          <w:szCs w:val="22"/>
          <w:lang w:val="en-GB"/>
        </w:rPr>
        <w:t>while</w:t>
      </w:r>
      <w:r w:rsidR="003F1D90" w:rsidRPr="00903FE6">
        <w:rPr>
          <w:rFonts w:ascii="Arial" w:hAnsi="Arial" w:cs="Arial"/>
          <w:sz w:val="22"/>
          <w:szCs w:val="22"/>
          <w:lang w:val="en-GB"/>
        </w:rPr>
        <w:t xml:space="preserve"> the European Union came up with a report on Europe’s </w:t>
      </w:r>
      <w:r w:rsidR="00903FE6" w:rsidRPr="00903FE6">
        <w:rPr>
          <w:rFonts w:ascii="Arial" w:hAnsi="Arial" w:cs="Arial"/>
          <w:sz w:val="22"/>
          <w:szCs w:val="22"/>
          <w:lang w:val="en-GB"/>
        </w:rPr>
        <w:t>Capital</w:t>
      </w:r>
      <w:r w:rsidR="003F1D90" w:rsidRPr="00903FE6">
        <w:rPr>
          <w:rFonts w:ascii="Arial" w:hAnsi="Arial" w:cs="Arial"/>
          <w:sz w:val="22"/>
          <w:szCs w:val="22"/>
          <w:lang w:val="en-GB"/>
        </w:rPr>
        <w:t xml:space="preserve"> markets which </w:t>
      </w:r>
      <w:r w:rsidR="00903FE6" w:rsidRPr="00903FE6">
        <w:rPr>
          <w:rFonts w:ascii="Arial" w:hAnsi="Arial" w:cs="Arial"/>
          <w:sz w:val="22"/>
          <w:szCs w:val="22"/>
          <w:lang w:val="en-GB"/>
        </w:rPr>
        <w:t>includes</w:t>
      </w:r>
      <w:r w:rsidR="003F1D90" w:rsidRPr="00903FE6">
        <w:rPr>
          <w:rFonts w:ascii="Arial" w:hAnsi="Arial" w:cs="Arial"/>
          <w:sz w:val="22"/>
          <w:szCs w:val="22"/>
          <w:lang w:val="en-GB"/>
        </w:rPr>
        <w:t xml:space="preserve"> a chapter on Convergence of insolvency and restructuring proceedings in the European Union.</w:t>
      </w:r>
    </w:p>
    <w:p w14:paraId="138E2D8D" w14:textId="50762874" w:rsidR="003F1D90" w:rsidRPr="00903FE6" w:rsidRDefault="003F1D90" w:rsidP="00C053F7">
      <w:pPr>
        <w:jc w:val="both"/>
        <w:rPr>
          <w:rFonts w:ascii="Arial" w:hAnsi="Arial" w:cs="Arial"/>
          <w:sz w:val="22"/>
          <w:szCs w:val="22"/>
          <w:lang w:val="en-GB"/>
        </w:rPr>
      </w:pPr>
    </w:p>
    <w:p w14:paraId="5FFAC6C0" w14:textId="0A62039C" w:rsidR="003F1D90" w:rsidRPr="00903FE6" w:rsidRDefault="003F1D90" w:rsidP="00C053F7">
      <w:pPr>
        <w:jc w:val="both"/>
        <w:rPr>
          <w:rFonts w:ascii="Arial" w:hAnsi="Arial" w:cs="Arial"/>
          <w:sz w:val="22"/>
          <w:szCs w:val="22"/>
          <w:lang w:val="en-GB"/>
        </w:rPr>
      </w:pPr>
      <w:r w:rsidRPr="00903FE6">
        <w:rPr>
          <w:rFonts w:ascii="Arial" w:hAnsi="Arial" w:cs="Arial"/>
          <w:sz w:val="22"/>
          <w:szCs w:val="22"/>
          <w:lang w:val="en-GB"/>
        </w:rPr>
        <w:t xml:space="preserve">The </w:t>
      </w:r>
      <w:r w:rsidR="00903FE6">
        <w:rPr>
          <w:rFonts w:ascii="Arial" w:hAnsi="Arial" w:cs="Arial"/>
          <w:sz w:val="22"/>
          <w:szCs w:val="22"/>
          <w:lang w:val="en-GB"/>
        </w:rPr>
        <w:t>a</w:t>
      </w:r>
      <w:r w:rsidR="00903FE6" w:rsidRPr="00903FE6">
        <w:rPr>
          <w:rFonts w:ascii="Arial" w:hAnsi="Arial" w:cs="Arial"/>
          <w:sz w:val="22"/>
          <w:szCs w:val="22"/>
          <w:lang w:val="en-GB"/>
        </w:rPr>
        <w:t>bove</w:t>
      </w:r>
      <w:r w:rsidRPr="00903FE6">
        <w:rPr>
          <w:rFonts w:ascii="Arial" w:hAnsi="Arial" w:cs="Arial"/>
          <w:sz w:val="22"/>
          <w:szCs w:val="22"/>
          <w:lang w:val="en-GB"/>
        </w:rPr>
        <w:t xml:space="preserve"> will have a big impact on addressing international insolvency issues because they deal with convergence of </w:t>
      </w:r>
      <w:r w:rsidR="00903FE6" w:rsidRPr="00903FE6">
        <w:rPr>
          <w:rFonts w:ascii="Arial" w:hAnsi="Arial" w:cs="Arial"/>
          <w:sz w:val="22"/>
          <w:szCs w:val="22"/>
          <w:lang w:val="en-GB"/>
        </w:rPr>
        <w:t>practices</w:t>
      </w:r>
      <w:r w:rsidRPr="00903FE6">
        <w:rPr>
          <w:rFonts w:ascii="Arial" w:hAnsi="Arial" w:cs="Arial"/>
          <w:sz w:val="22"/>
          <w:szCs w:val="22"/>
          <w:lang w:val="en-GB"/>
        </w:rPr>
        <w:t xml:space="preserve"> in regions when dealing with cross border insolvency.</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4BA4D8ED" w:rsidR="002F75A3" w:rsidRDefault="003F1D90" w:rsidP="00C053F7">
      <w:pPr>
        <w:jc w:val="both"/>
        <w:rPr>
          <w:rFonts w:ascii="Arial" w:hAnsi="Arial" w:cs="Arial"/>
          <w:sz w:val="22"/>
          <w:szCs w:val="22"/>
          <w:lang w:val="en-GB"/>
        </w:rPr>
      </w:pPr>
      <w:r w:rsidRPr="00AF4543">
        <w:rPr>
          <w:rFonts w:ascii="Arial" w:hAnsi="Arial" w:cs="Arial"/>
          <w:sz w:val="22"/>
          <w:szCs w:val="22"/>
          <w:lang w:val="en-GB"/>
        </w:rPr>
        <w:t>The relevance f the Cross -</w:t>
      </w:r>
      <w:r w:rsidR="00AF4543" w:rsidRPr="00AF4543">
        <w:rPr>
          <w:rFonts w:ascii="Arial" w:hAnsi="Arial" w:cs="Arial"/>
          <w:sz w:val="22"/>
          <w:szCs w:val="22"/>
          <w:lang w:val="en-GB"/>
        </w:rPr>
        <w:t>border</w:t>
      </w:r>
      <w:r w:rsidRPr="00AF4543">
        <w:rPr>
          <w:rFonts w:ascii="Arial" w:hAnsi="Arial" w:cs="Arial"/>
          <w:sz w:val="22"/>
          <w:szCs w:val="22"/>
          <w:lang w:val="en-GB"/>
        </w:rPr>
        <w:t xml:space="preserve"> Insolvency Act of Utopia is that it gives effect and </w:t>
      </w:r>
      <w:r w:rsidR="00D944BD" w:rsidRPr="00AF4543">
        <w:rPr>
          <w:rFonts w:ascii="Arial" w:hAnsi="Arial" w:cs="Arial"/>
          <w:sz w:val="22"/>
          <w:szCs w:val="22"/>
          <w:lang w:val="en-GB"/>
        </w:rPr>
        <w:t>recognises</w:t>
      </w:r>
      <w:r w:rsidRPr="00AF4543">
        <w:rPr>
          <w:rFonts w:ascii="Arial" w:hAnsi="Arial" w:cs="Arial"/>
          <w:sz w:val="22"/>
          <w:szCs w:val="22"/>
          <w:lang w:val="en-GB"/>
        </w:rPr>
        <w:t xml:space="preserve"> concurrent insolvency proceedings in another Jurisdiction where the Debtor in questions has assets and liabilities.</w:t>
      </w:r>
    </w:p>
    <w:p w14:paraId="426989F4" w14:textId="77777777" w:rsidR="00AF4543" w:rsidRPr="00AF4543" w:rsidRDefault="00AF4543" w:rsidP="00C053F7">
      <w:pPr>
        <w:jc w:val="both"/>
        <w:rPr>
          <w:rFonts w:ascii="Arial" w:hAnsi="Arial" w:cs="Arial"/>
          <w:sz w:val="22"/>
          <w:szCs w:val="22"/>
          <w:lang w:val="en-GB"/>
        </w:rPr>
      </w:pPr>
    </w:p>
    <w:p w14:paraId="23926698" w14:textId="2371E2FE" w:rsidR="003F1D90" w:rsidRPr="00AF4543" w:rsidRDefault="003F1D90" w:rsidP="00C053F7">
      <w:pPr>
        <w:jc w:val="both"/>
        <w:rPr>
          <w:rFonts w:ascii="Arial" w:hAnsi="Arial" w:cs="Arial"/>
          <w:sz w:val="22"/>
          <w:szCs w:val="22"/>
          <w:lang w:val="en-GB"/>
        </w:rPr>
      </w:pPr>
      <w:r w:rsidRPr="00AF4543">
        <w:rPr>
          <w:rFonts w:ascii="Arial" w:hAnsi="Arial" w:cs="Arial"/>
          <w:sz w:val="22"/>
          <w:szCs w:val="22"/>
          <w:lang w:val="en-GB"/>
        </w:rPr>
        <w:t>In light of the above, it simply means that the Erewhon Liquidator can pursue Nadir concurrently in Utopia and does not need to put a stop to Apex Court action against Nadir in Utopia.</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0E910463" w:rsidR="009B0723"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6C61F92B" w14:textId="10C3E745" w:rsidR="00903FE6" w:rsidRPr="00D944BD" w:rsidRDefault="00903FE6" w:rsidP="00903FE6">
      <w:pPr>
        <w:ind w:left="426"/>
        <w:jc w:val="both"/>
        <w:rPr>
          <w:rFonts w:ascii="Arial" w:hAnsi="Arial" w:cs="Arial"/>
          <w:sz w:val="22"/>
          <w:szCs w:val="22"/>
          <w:lang w:val="en-GB"/>
        </w:rPr>
      </w:pPr>
      <w:r w:rsidRPr="00D944BD">
        <w:rPr>
          <w:rFonts w:ascii="Arial" w:hAnsi="Arial" w:cs="Arial"/>
          <w:sz w:val="22"/>
          <w:szCs w:val="22"/>
          <w:lang w:val="en-GB"/>
        </w:rPr>
        <w:t>No.</w:t>
      </w:r>
    </w:p>
    <w:p w14:paraId="0D0E68B0" w14:textId="77777777" w:rsidR="003F1D90" w:rsidRPr="00827D56" w:rsidRDefault="003F1D90" w:rsidP="003F1D90">
      <w:pPr>
        <w:pStyle w:val="ListParagraph"/>
        <w:ind w:left="426"/>
        <w:jc w:val="both"/>
        <w:rPr>
          <w:rFonts w:ascii="Avenir Next" w:hAnsi="Avenir Next" w:cs="Arial"/>
          <w:sz w:val="22"/>
          <w:szCs w:val="22"/>
          <w:lang w:val="en-GB"/>
        </w:rPr>
      </w:pP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23D6A58D" w:rsidR="009B0723"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7C99C7B8" w14:textId="2FCE9515" w:rsidR="00903FE6" w:rsidRPr="00D944BD" w:rsidRDefault="00903FE6" w:rsidP="00903FE6">
      <w:pPr>
        <w:jc w:val="both"/>
        <w:rPr>
          <w:rFonts w:ascii="Arial" w:hAnsi="Arial" w:cs="Arial"/>
          <w:sz w:val="22"/>
          <w:szCs w:val="22"/>
          <w:lang w:val="en-GB"/>
        </w:rPr>
      </w:pPr>
      <w:r w:rsidRPr="00D944BD">
        <w:rPr>
          <w:rFonts w:ascii="Arial" w:hAnsi="Arial" w:cs="Arial"/>
          <w:sz w:val="22"/>
          <w:szCs w:val="22"/>
          <w:lang w:val="en-GB"/>
        </w:rPr>
        <w:t xml:space="preserve">Yes, because a </w:t>
      </w:r>
      <w:r w:rsidR="00D944BD" w:rsidRPr="00D944BD">
        <w:rPr>
          <w:rFonts w:ascii="Arial" w:hAnsi="Arial" w:cs="Arial"/>
          <w:sz w:val="22"/>
          <w:szCs w:val="22"/>
          <w:lang w:val="en-GB"/>
        </w:rPr>
        <w:t>winding</w:t>
      </w:r>
      <w:r w:rsidRPr="00D944BD">
        <w:rPr>
          <w:rFonts w:ascii="Arial" w:hAnsi="Arial" w:cs="Arial"/>
          <w:sz w:val="22"/>
          <w:szCs w:val="22"/>
          <w:lang w:val="en-GB"/>
        </w:rPr>
        <w:t xml:space="preserve"> up order may have effect in the other </w:t>
      </w:r>
      <w:r w:rsidR="00D944BD" w:rsidRPr="00D944BD">
        <w:rPr>
          <w:rFonts w:ascii="Arial" w:hAnsi="Arial" w:cs="Arial"/>
          <w:sz w:val="22"/>
          <w:szCs w:val="22"/>
          <w:lang w:val="en-GB"/>
        </w:rPr>
        <w:t>Jurisdiction</w:t>
      </w:r>
      <w:r w:rsidRPr="00D944BD">
        <w:rPr>
          <w:rFonts w:ascii="Arial" w:hAnsi="Arial" w:cs="Arial"/>
          <w:sz w:val="22"/>
          <w:szCs w:val="22"/>
          <w:lang w:val="en-GB"/>
        </w:rPr>
        <w:t xml:space="preserve"> as well and so the best solution for Erewhon Liquidator would </w:t>
      </w:r>
      <w:r w:rsidR="00D944BD">
        <w:rPr>
          <w:rFonts w:ascii="Arial" w:hAnsi="Arial" w:cs="Arial"/>
          <w:sz w:val="22"/>
          <w:szCs w:val="22"/>
          <w:lang w:val="en-GB"/>
        </w:rPr>
        <w:t>be</w:t>
      </w:r>
      <w:r w:rsidRPr="00D944BD">
        <w:rPr>
          <w:rFonts w:ascii="Arial" w:hAnsi="Arial" w:cs="Arial"/>
          <w:sz w:val="22"/>
          <w:szCs w:val="22"/>
          <w:lang w:val="en-GB"/>
        </w:rPr>
        <w:t xml:space="preserve"> to join the </w:t>
      </w:r>
      <w:r w:rsidR="00D944BD" w:rsidRPr="00D944BD">
        <w:rPr>
          <w:rFonts w:ascii="Arial" w:hAnsi="Arial" w:cs="Arial"/>
          <w:sz w:val="22"/>
          <w:szCs w:val="22"/>
          <w:lang w:val="en-GB"/>
        </w:rPr>
        <w:t>proceedings</w:t>
      </w:r>
      <w:r w:rsidRPr="00D944BD">
        <w:rPr>
          <w:rFonts w:ascii="Arial" w:hAnsi="Arial" w:cs="Arial"/>
          <w:sz w:val="22"/>
          <w:szCs w:val="22"/>
          <w:lang w:val="en-GB"/>
        </w:rPr>
        <w:t xml:space="preserve"> as </w:t>
      </w:r>
      <w:r w:rsidR="00D944BD" w:rsidRPr="00D944BD">
        <w:rPr>
          <w:rFonts w:ascii="Arial" w:hAnsi="Arial" w:cs="Arial"/>
          <w:sz w:val="22"/>
          <w:szCs w:val="22"/>
          <w:lang w:val="en-GB"/>
        </w:rPr>
        <w:t>creditor</w:t>
      </w:r>
    </w:p>
    <w:p w14:paraId="67BB985E" w14:textId="6662414A" w:rsidR="009B0723" w:rsidRPr="00D944BD" w:rsidRDefault="009B0723" w:rsidP="00C053F7">
      <w:pPr>
        <w:autoSpaceDE w:val="0"/>
        <w:autoSpaceDN w:val="0"/>
        <w:adjustRightInd w:val="0"/>
        <w:spacing w:line="276" w:lineRule="auto"/>
        <w:jc w:val="both"/>
        <w:rPr>
          <w:rFonts w:ascii="Arial" w:hAnsi="Arial" w:cs="Arial"/>
          <w:sz w:val="22"/>
          <w:szCs w:val="22"/>
          <w:lang w:val="en-GB"/>
        </w:rPr>
      </w:pPr>
    </w:p>
    <w:p w14:paraId="626FA5C6" w14:textId="0558342F"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77777777" w:rsidR="0077498C" w:rsidRPr="00827D56" w:rsidRDefault="0033768C" w:rsidP="00C053F7">
      <w:pPr>
        <w:jc w:val="both"/>
        <w:rPr>
          <w:rFonts w:ascii="Avenir Next" w:hAnsi="Avenir Next" w:cs="Arial"/>
          <w:color w:val="000000" w:themeColor="text1"/>
          <w:sz w:val="22"/>
          <w:szCs w:val="22"/>
          <w:lang w:val="en-GB"/>
        </w:rPr>
      </w:pPr>
      <w:r w:rsidRPr="00827D56">
        <w:rPr>
          <w:rFonts w:ascii="Avenir Next" w:hAnsi="Avenir Next" w:cs="Arial"/>
          <w:color w:val="7B7B7B" w:themeColor="accent3" w:themeShade="BF"/>
          <w:sz w:val="22"/>
          <w:szCs w:val="22"/>
          <w:lang w:val="en-GB"/>
        </w:rPr>
        <w:t>[Type your answer here]</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AB38F" w14:textId="77777777" w:rsidR="00642C58" w:rsidRDefault="00642C58" w:rsidP="00241B44">
      <w:r>
        <w:separator/>
      </w:r>
    </w:p>
  </w:endnote>
  <w:endnote w:type="continuationSeparator" w:id="0">
    <w:p w14:paraId="5D4EDB27" w14:textId="77777777" w:rsidR="00642C58" w:rsidRDefault="00642C5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42CC2D46" w:rsidR="00AD6A7D" w:rsidRPr="009634F4" w:rsidRDefault="00D944BD" w:rsidP="00AD6A7D">
    <w:pPr>
      <w:pStyle w:val="Footer"/>
      <w:ind w:right="360"/>
      <w:rPr>
        <w:rFonts w:ascii="Avenir Next" w:hAnsi="Avenir Next" w:cs="Arial"/>
        <w:sz w:val="22"/>
        <w:szCs w:val="22"/>
      </w:rPr>
    </w:pPr>
    <w:r>
      <w:rPr>
        <w:rFonts w:ascii="Avenir Next" w:hAnsi="Avenir Next" w:cs="Arial"/>
        <w:sz w:val="22"/>
        <w:szCs w:val="22"/>
      </w:rPr>
      <w:t>202223-858</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A7DEE" w14:textId="77777777" w:rsidR="00642C58" w:rsidRDefault="00642C58" w:rsidP="00241B44">
      <w:r>
        <w:separator/>
      </w:r>
    </w:p>
  </w:footnote>
  <w:footnote w:type="continuationSeparator" w:id="0">
    <w:p w14:paraId="71E32C1B" w14:textId="77777777" w:rsidR="00642C58" w:rsidRDefault="00642C5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A66FE0"/>
    <w:multiLevelType w:val="hybridMultilevel"/>
    <w:tmpl w:val="450E75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22F411C"/>
    <w:multiLevelType w:val="hybridMultilevel"/>
    <w:tmpl w:val="29D41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92441558">
    <w:abstractNumId w:val="18"/>
  </w:num>
  <w:num w:numId="2" w16cid:durableId="1320814179">
    <w:abstractNumId w:val="21"/>
  </w:num>
  <w:num w:numId="3" w16cid:durableId="962003088">
    <w:abstractNumId w:val="5"/>
  </w:num>
  <w:num w:numId="4" w16cid:durableId="1983726883">
    <w:abstractNumId w:val="2"/>
  </w:num>
  <w:num w:numId="5" w16cid:durableId="1102191033">
    <w:abstractNumId w:val="9"/>
  </w:num>
  <w:num w:numId="6" w16cid:durableId="732122867">
    <w:abstractNumId w:val="15"/>
  </w:num>
  <w:num w:numId="7" w16cid:durableId="2145072990">
    <w:abstractNumId w:val="22"/>
  </w:num>
  <w:num w:numId="8" w16cid:durableId="1832716835">
    <w:abstractNumId w:val="14"/>
  </w:num>
  <w:num w:numId="9" w16cid:durableId="334651125">
    <w:abstractNumId w:val="4"/>
  </w:num>
  <w:num w:numId="10" w16cid:durableId="443765491">
    <w:abstractNumId w:val="8"/>
  </w:num>
  <w:num w:numId="11" w16cid:durableId="258372091">
    <w:abstractNumId w:val="6"/>
  </w:num>
  <w:num w:numId="12" w16cid:durableId="43796073">
    <w:abstractNumId w:val="3"/>
  </w:num>
  <w:num w:numId="13" w16cid:durableId="735280975">
    <w:abstractNumId w:val="12"/>
  </w:num>
  <w:num w:numId="14" w16cid:durableId="124590056">
    <w:abstractNumId w:val="0"/>
  </w:num>
  <w:num w:numId="15" w16cid:durableId="290284787">
    <w:abstractNumId w:val="1"/>
  </w:num>
  <w:num w:numId="16" w16cid:durableId="394934133">
    <w:abstractNumId w:val="13"/>
  </w:num>
  <w:num w:numId="17" w16cid:durableId="526985997">
    <w:abstractNumId w:val="11"/>
  </w:num>
  <w:num w:numId="18" w16cid:durableId="1590693324">
    <w:abstractNumId w:val="19"/>
  </w:num>
  <w:num w:numId="19" w16cid:durableId="100613842">
    <w:abstractNumId w:val="16"/>
  </w:num>
  <w:num w:numId="20" w16cid:durableId="578557976">
    <w:abstractNumId w:val="23"/>
  </w:num>
  <w:num w:numId="21" w16cid:durableId="566499759">
    <w:abstractNumId w:val="17"/>
  </w:num>
  <w:num w:numId="22" w16cid:durableId="95057580">
    <w:abstractNumId w:val="10"/>
  </w:num>
  <w:num w:numId="23" w16cid:durableId="1937666915">
    <w:abstractNumId w:val="20"/>
  </w:num>
  <w:num w:numId="24" w16cid:durableId="20245133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4922"/>
    <w:rsid w:val="001966D9"/>
    <w:rsid w:val="001A7E9A"/>
    <w:rsid w:val="001B5016"/>
    <w:rsid w:val="001C45FC"/>
    <w:rsid w:val="001D4862"/>
    <w:rsid w:val="001E25B9"/>
    <w:rsid w:val="001E49E0"/>
    <w:rsid w:val="001E7B5A"/>
    <w:rsid w:val="001F7412"/>
    <w:rsid w:val="0020248F"/>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687A"/>
    <w:rsid w:val="00397D3A"/>
    <w:rsid w:val="003A051E"/>
    <w:rsid w:val="003A2F8D"/>
    <w:rsid w:val="003B170F"/>
    <w:rsid w:val="003C4471"/>
    <w:rsid w:val="003D0A6D"/>
    <w:rsid w:val="003D2DA8"/>
    <w:rsid w:val="003E0B16"/>
    <w:rsid w:val="003E67D1"/>
    <w:rsid w:val="003F1D90"/>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E4DE6"/>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42C58"/>
    <w:rsid w:val="00654C2F"/>
    <w:rsid w:val="00657087"/>
    <w:rsid w:val="006628AE"/>
    <w:rsid w:val="00673E16"/>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3459E"/>
    <w:rsid w:val="00756604"/>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9145D"/>
    <w:rsid w:val="008A6CFE"/>
    <w:rsid w:val="008B5333"/>
    <w:rsid w:val="008B6223"/>
    <w:rsid w:val="008C66E0"/>
    <w:rsid w:val="008E3339"/>
    <w:rsid w:val="008F20FC"/>
    <w:rsid w:val="008F6301"/>
    <w:rsid w:val="00903FE6"/>
    <w:rsid w:val="00905A43"/>
    <w:rsid w:val="00912C79"/>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07AAB"/>
    <w:rsid w:val="00A2274A"/>
    <w:rsid w:val="00A235B7"/>
    <w:rsid w:val="00A407EF"/>
    <w:rsid w:val="00A458BE"/>
    <w:rsid w:val="00A46B4C"/>
    <w:rsid w:val="00A5117B"/>
    <w:rsid w:val="00A54909"/>
    <w:rsid w:val="00A60074"/>
    <w:rsid w:val="00A6627C"/>
    <w:rsid w:val="00A71019"/>
    <w:rsid w:val="00A80269"/>
    <w:rsid w:val="00A81029"/>
    <w:rsid w:val="00A83A2F"/>
    <w:rsid w:val="00A96489"/>
    <w:rsid w:val="00A97725"/>
    <w:rsid w:val="00AA4797"/>
    <w:rsid w:val="00AB685C"/>
    <w:rsid w:val="00AB6C2D"/>
    <w:rsid w:val="00AC3839"/>
    <w:rsid w:val="00AC7082"/>
    <w:rsid w:val="00AD6A7D"/>
    <w:rsid w:val="00AF228E"/>
    <w:rsid w:val="00AF4543"/>
    <w:rsid w:val="00B14819"/>
    <w:rsid w:val="00B17AA9"/>
    <w:rsid w:val="00B72AE1"/>
    <w:rsid w:val="00B736DF"/>
    <w:rsid w:val="00B74FBD"/>
    <w:rsid w:val="00B82586"/>
    <w:rsid w:val="00B86DB1"/>
    <w:rsid w:val="00B87869"/>
    <w:rsid w:val="00BB0F2B"/>
    <w:rsid w:val="00BF1C6F"/>
    <w:rsid w:val="00BF3BD4"/>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63EFD"/>
    <w:rsid w:val="00D84752"/>
    <w:rsid w:val="00D86B3B"/>
    <w:rsid w:val="00D8748A"/>
    <w:rsid w:val="00D93196"/>
    <w:rsid w:val="00D944BD"/>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73B85"/>
    <w:rsid w:val="00F97C5B"/>
    <w:rsid w:val="00FA3D50"/>
    <w:rsid w:val="00FA3D5F"/>
    <w:rsid w:val="00FC2A14"/>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10</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HC COMPUTER STORE</cp:lastModifiedBy>
  <cp:revision>16</cp:revision>
  <cp:lastPrinted>2019-09-04T15:45:00Z</cp:lastPrinted>
  <dcterms:created xsi:type="dcterms:W3CDTF">2022-07-28T08:04:00Z</dcterms:created>
  <dcterms:modified xsi:type="dcterms:W3CDTF">2022-10-15T19:50:00Z</dcterms:modified>
</cp:coreProperties>
</file>