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w:t>
      </w:r>
      <w:proofErr w:type="gramStart"/>
      <w:r w:rsidRPr="000E329C">
        <w:rPr>
          <w:rFonts w:ascii="Avenir Next" w:hAnsi="Avenir Next" w:cs="Arial"/>
          <w:sz w:val="22"/>
          <w:szCs w:val="22"/>
          <w:lang w:val="en-GB"/>
        </w:rPr>
        <w:t>a</w:t>
      </w:r>
      <w:proofErr w:type="gramEnd"/>
      <w:r w:rsidRPr="000E329C">
        <w:rPr>
          <w:rFonts w:ascii="Avenir Next" w:hAnsi="Avenir Next" w:cs="Arial"/>
          <w:sz w:val="22"/>
          <w:szCs w:val="22"/>
          <w:lang w:val="en-GB"/>
        </w:rPr>
        <w:t xml:space="preserve">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w:t>
      </w:r>
      <w:proofErr w:type="gramStart"/>
      <w:r w:rsidRPr="000E329C">
        <w:rPr>
          <w:rFonts w:ascii="Avenir Next" w:hAnsi="Avenir Next" w:cs="Arial"/>
          <w:sz w:val="22"/>
          <w:szCs w:val="22"/>
          <w:lang w:val="en-GB"/>
        </w:rPr>
        <w:t>submit</w:t>
      </w:r>
      <w:proofErr w:type="gramEnd"/>
      <w:r w:rsidRPr="000E329C">
        <w:rPr>
          <w:rFonts w:ascii="Avenir Next" w:hAnsi="Avenir Next" w:cs="Arial"/>
          <w:sz w:val="22"/>
          <w:szCs w:val="22"/>
          <w:lang w:val="en-GB"/>
        </w:rPr>
        <w:t xml:space="preserve">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 xml:space="preserve">Please also include the filename as </w:t>
      </w:r>
      <w:proofErr w:type="gramStart"/>
      <w:r w:rsidRPr="00827D56">
        <w:rPr>
          <w:rFonts w:ascii="Avenir Next Demi Bold" w:hAnsi="Avenir Next Demi Bold" w:cs="Arial"/>
          <w:b/>
          <w:bCs/>
          <w:sz w:val="22"/>
          <w:szCs w:val="22"/>
          <w:lang w:val="en-GB"/>
        </w:rPr>
        <w:t>a footer</w:t>
      </w:r>
      <w:proofErr w:type="gramEnd"/>
      <w:r w:rsidRPr="00827D56">
        <w:rPr>
          <w:rFonts w:ascii="Avenir Next Demi Bold" w:hAnsi="Avenir Next Demi Bold" w:cs="Arial"/>
          <w:b/>
          <w:bCs/>
          <w:sz w:val="22"/>
          <w:szCs w:val="22"/>
          <w:lang w:val="en-GB"/>
        </w:rPr>
        <w:t xml:space="preserve">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proofErr w:type="gramStart"/>
      <w:r w:rsidRPr="00827D56">
        <w:rPr>
          <w:rFonts w:ascii="Avenir Next" w:hAnsi="Avenir Next" w:cs="Arial"/>
          <w:sz w:val="22"/>
          <w:szCs w:val="22"/>
          <w:lang w:val="en-GB"/>
        </w:rPr>
        <w:t>Questions 1.1.</w:t>
      </w:r>
      <w:proofErr w:type="gramEnd"/>
      <w:r w:rsidRPr="00827D56">
        <w:rPr>
          <w:rFonts w:ascii="Avenir Next" w:hAnsi="Avenir Next" w:cs="Arial"/>
          <w:sz w:val="22"/>
          <w:szCs w:val="22"/>
          <w:lang w:val="en-GB"/>
        </w:rPr>
        <w:t xml:space="preserve">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w:t>
      </w:r>
      <w:proofErr w:type="gramStart"/>
      <w:r w:rsidRPr="00827D56">
        <w:rPr>
          <w:rFonts w:ascii="Avenir Next" w:hAnsi="Avenir Next" w:cs="Arial"/>
          <w:sz w:val="22"/>
          <w:szCs w:val="22"/>
          <w:lang w:val="en-GB"/>
        </w:rPr>
        <w:t>are</w:t>
      </w:r>
      <w:proofErr w:type="gramEnd"/>
      <w:r w:rsidRPr="00827D56">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497594" w:rsidRDefault="00B736DF" w:rsidP="009E1027">
      <w:pPr>
        <w:pStyle w:val="ListParagraph"/>
        <w:numPr>
          <w:ilvl w:val="0"/>
          <w:numId w:val="12"/>
        </w:numPr>
        <w:ind w:left="426"/>
        <w:jc w:val="both"/>
        <w:rPr>
          <w:rFonts w:ascii="Avenir Next" w:hAnsi="Avenir Next" w:cs="Arial"/>
          <w:sz w:val="22"/>
          <w:szCs w:val="22"/>
          <w:highlight w:val="yellow"/>
          <w:lang w:val="en-GB"/>
        </w:rPr>
      </w:pPr>
      <w:r w:rsidRPr="00497594">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497594" w:rsidRDefault="00161F1B" w:rsidP="009E1027">
      <w:pPr>
        <w:pStyle w:val="ListParagraph"/>
        <w:numPr>
          <w:ilvl w:val="0"/>
          <w:numId w:val="13"/>
        </w:numPr>
        <w:ind w:left="426"/>
        <w:jc w:val="both"/>
        <w:rPr>
          <w:rFonts w:ascii="Avenir Next" w:hAnsi="Avenir Next" w:cs="Arial"/>
          <w:sz w:val="22"/>
          <w:szCs w:val="22"/>
          <w:highlight w:val="yellow"/>
          <w:lang w:val="en-GB"/>
        </w:rPr>
      </w:pPr>
      <w:r w:rsidRPr="00497594">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F51EF" w:rsidRDefault="009E2E27" w:rsidP="008031A7">
      <w:pPr>
        <w:pStyle w:val="ListParagraph"/>
        <w:numPr>
          <w:ilvl w:val="0"/>
          <w:numId w:val="14"/>
        </w:numPr>
        <w:ind w:left="426"/>
        <w:jc w:val="both"/>
        <w:rPr>
          <w:rFonts w:ascii="Avenir Next" w:hAnsi="Avenir Next" w:cs="Arial"/>
          <w:sz w:val="22"/>
          <w:szCs w:val="22"/>
          <w:highlight w:val="yellow"/>
          <w:lang w:val="en-GB"/>
        </w:rPr>
      </w:pPr>
      <w:r w:rsidRPr="008F51EF">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F51EF" w:rsidRDefault="009E2E27" w:rsidP="008031A7">
      <w:pPr>
        <w:pStyle w:val="ListParagraph"/>
        <w:numPr>
          <w:ilvl w:val="0"/>
          <w:numId w:val="15"/>
        </w:numPr>
        <w:ind w:left="426"/>
        <w:jc w:val="both"/>
        <w:rPr>
          <w:rFonts w:ascii="Avenir Next" w:hAnsi="Avenir Next" w:cs="Arial"/>
          <w:sz w:val="22"/>
          <w:szCs w:val="22"/>
          <w:highlight w:val="yellow"/>
          <w:lang w:val="en-GB"/>
        </w:rPr>
      </w:pPr>
      <w:r w:rsidRPr="008F51EF">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F51EF" w:rsidRDefault="00A235B7" w:rsidP="006D01C2">
      <w:pPr>
        <w:pStyle w:val="ListParagraph"/>
        <w:numPr>
          <w:ilvl w:val="0"/>
          <w:numId w:val="16"/>
        </w:numPr>
        <w:ind w:left="426"/>
        <w:jc w:val="both"/>
        <w:rPr>
          <w:rFonts w:ascii="Avenir Next" w:hAnsi="Avenir Next" w:cs="Arial"/>
          <w:sz w:val="22"/>
          <w:szCs w:val="22"/>
          <w:highlight w:val="yellow"/>
          <w:lang w:val="en-GB"/>
        </w:rPr>
      </w:pPr>
      <w:r w:rsidRPr="008F51EF">
        <w:rPr>
          <w:rFonts w:ascii="Avenir Next" w:hAnsi="Avenir Next" w:cs="Arial"/>
          <w:sz w:val="22"/>
          <w:szCs w:val="22"/>
          <w:highlight w:val="yellow"/>
          <w:lang w:val="en-GB"/>
        </w:rPr>
        <w:t>The statement</w:t>
      </w:r>
      <w:r w:rsidR="0037465A" w:rsidRPr="008F51EF">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F51EF">
        <w:rPr>
          <w:rFonts w:ascii="Avenir Next" w:eastAsiaTheme="minorHAnsi" w:hAnsi="Avenir Next" w:cs="Arial"/>
          <w:sz w:val="22"/>
          <w:szCs w:val="22"/>
          <w:highlight w:val="yellow"/>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F51EF" w:rsidRDefault="005A0CCA" w:rsidP="006D01C2">
      <w:pPr>
        <w:pStyle w:val="ListParagraph"/>
        <w:numPr>
          <w:ilvl w:val="0"/>
          <w:numId w:val="18"/>
        </w:numPr>
        <w:ind w:left="426"/>
        <w:jc w:val="both"/>
        <w:rPr>
          <w:rFonts w:ascii="Avenir Next" w:hAnsi="Avenir Next" w:cs="Arial"/>
          <w:sz w:val="22"/>
          <w:szCs w:val="22"/>
          <w:highlight w:val="yellow"/>
          <w:lang w:val="en-GB"/>
        </w:rPr>
      </w:pPr>
      <w:r w:rsidRPr="008F51EF">
        <w:rPr>
          <w:rFonts w:ascii="Avenir Next" w:hAnsi="Avenir Next" w:cs="Arial"/>
          <w:sz w:val="22"/>
          <w:szCs w:val="22"/>
          <w:highlight w:val="yellow"/>
          <w:lang w:val="en-GB"/>
        </w:rPr>
        <w:t>ALI</w:t>
      </w:r>
      <w:r w:rsidR="003E0B16" w:rsidRPr="008F51EF">
        <w:rPr>
          <w:rFonts w:ascii="Avenir Next" w:hAnsi="Avenir Next" w:cs="Arial"/>
          <w:sz w:val="22"/>
          <w:szCs w:val="22"/>
          <w:highlight w:val="yellow"/>
          <w:lang w:val="en-GB"/>
        </w:rPr>
        <w:t xml:space="preserve"> </w:t>
      </w:r>
      <w:r w:rsidRPr="008F51EF">
        <w:rPr>
          <w:rFonts w:ascii="Avenir Next" w:hAnsi="Avenir Next" w:cs="Arial"/>
          <w:sz w:val="22"/>
          <w:szCs w:val="22"/>
          <w:highlight w:val="yellow"/>
          <w:lang w:val="en-GB"/>
        </w:rPr>
        <w:t>/</w:t>
      </w:r>
      <w:r w:rsidR="003E0B16" w:rsidRPr="008F51EF">
        <w:rPr>
          <w:rFonts w:ascii="Avenir Next" w:hAnsi="Avenir Next" w:cs="Arial"/>
          <w:sz w:val="22"/>
          <w:szCs w:val="22"/>
          <w:highlight w:val="yellow"/>
          <w:lang w:val="en-GB"/>
        </w:rPr>
        <w:t xml:space="preserve"> </w:t>
      </w:r>
      <w:r w:rsidRPr="008F51EF">
        <w:rPr>
          <w:rFonts w:ascii="Avenir Next" w:hAnsi="Avenir Next" w:cs="Arial"/>
          <w:sz w:val="22"/>
          <w:szCs w:val="22"/>
          <w:highlight w:val="yellow"/>
          <w:lang w:val="en-GB"/>
        </w:rPr>
        <w:t>III Global Guidelines Applicable to Court-to-Court Communication in Cross-Border Cases (2012).</w:t>
      </w:r>
      <w:r w:rsidR="004D1A5A" w:rsidRPr="008F51EF">
        <w:rPr>
          <w:rFonts w:ascii="Avenir Next" w:hAnsi="Avenir Next" w:cs="Arial"/>
          <w:sz w:val="22"/>
          <w:szCs w:val="22"/>
          <w:highlight w:val="yellow"/>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F51EF" w:rsidRDefault="001A7E9A" w:rsidP="006D01C2">
      <w:pPr>
        <w:pStyle w:val="ListParagraph"/>
        <w:numPr>
          <w:ilvl w:val="0"/>
          <w:numId w:val="19"/>
        </w:numPr>
        <w:ind w:left="426"/>
        <w:jc w:val="both"/>
        <w:rPr>
          <w:rFonts w:ascii="Avenir Next" w:hAnsi="Avenir Next" w:cs="Arial"/>
          <w:sz w:val="22"/>
          <w:szCs w:val="22"/>
          <w:highlight w:val="yellow"/>
          <w:lang w:val="en-GB"/>
        </w:rPr>
      </w:pPr>
      <w:r w:rsidRPr="008F51EF">
        <w:rPr>
          <w:rFonts w:ascii="Avenir Next" w:hAnsi="Avenir Next" w:cs="Arial"/>
          <w:sz w:val="22"/>
          <w:szCs w:val="22"/>
          <w:highlight w:val="yellow"/>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F51EF" w:rsidRDefault="001A7E9A" w:rsidP="006D01C2">
      <w:pPr>
        <w:pStyle w:val="ListParagraph"/>
        <w:numPr>
          <w:ilvl w:val="0"/>
          <w:numId w:val="19"/>
        </w:numPr>
        <w:ind w:left="426"/>
        <w:jc w:val="both"/>
        <w:rPr>
          <w:rFonts w:ascii="Avenir Next" w:hAnsi="Avenir Next" w:cs="Arial"/>
          <w:sz w:val="22"/>
          <w:szCs w:val="22"/>
          <w:highlight w:val="yellow"/>
          <w:lang w:val="en-GB"/>
        </w:rPr>
      </w:pPr>
      <w:r w:rsidRPr="008F51EF">
        <w:rPr>
          <w:rFonts w:ascii="Avenir Next" w:hAnsi="Avenir Next" w:cs="Arial"/>
          <w:sz w:val="22"/>
          <w:szCs w:val="22"/>
          <w:highlight w:val="yellow"/>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F51EF">
        <w:rPr>
          <w:rFonts w:ascii="Avenir Next" w:hAnsi="Avenir Next" w:cs="Arial"/>
          <w:sz w:val="22"/>
          <w:szCs w:val="22"/>
          <w:highlight w:val="yellow"/>
          <w:lang w:val="en-GB"/>
        </w:rPr>
        <w:t>Montevideo Treaty on International Procedural Law (1940)</w:t>
      </w:r>
      <w:r w:rsidRPr="00827D56">
        <w:rPr>
          <w:rFonts w:ascii="Avenir Next" w:hAnsi="Avenir Next" w:cs="Arial"/>
          <w:sz w:val="22"/>
          <w:szCs w:val="22"/>
          <w:lang w:val="en-GB"/>
        </w:rPr>
        <w:t>.</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51B0E" w:rsidRDefault="0082483F" w:rsidP="006D01C2">
      <w:pPr>
        <w:pStyle w:val="ListParagraph"/>
        <w:numPr>
          <w:ilvl w:val="0"/>
          <w:numId w:val="20"/>
        </w:numPr>
        <w:ind w:left="426"/>
        <w:jc w:val="both"/>
        <w:rPr>
          <w:rFonts w:ascii="Avenir Next" w:hAnsi="Avenir Next" w:cs="Arial"/>
          <w:sz w:val="22"/>
          <w:szCs w:val="22"/>
          <w:highlight w:val="yellow"/>
          <w:lang w:val="en-GB"/>
        </w:rPr>
      </w:pPr>
      <w:r w:rsidRPr="00851B0E">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51B0E">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5DEA45BF" w:rsidR="009B07AD" w:rsidRPr="00827D56" w:rsidRDefault="009B07AD"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851B0E">
        <w:rPr>
          <w:rFonts w:ascii="Avenir Next" w:hAnsi="Avenir Next" w:cs="Arial"/>
          <w:color w:val="7B7B7B" w:themeColor="accent3" w:themeShade="BF"/>
          <w:sz w:val="22"/>
          <w:szCs w:val="22"/>
          <w:lang w:val="en-GB"/>
        </w:rPr>
        <w:t xml:space="preserve">According to </w:t>
      </w:r>
      <w:proofErr w:type="spellStart"/>
      <w:r w:rsidR="00851B0E">
        <w:rPr>
          <w:rFonts w:ascii="Avenir Next" w:hAnsi="Avenir Next" w:cs="Arial"/>
          <w:color w:val="7B7B7B" w:themeColor="accent3" w:themeShade="BF"/>
          <w:sz w:val="22"/>
          <w:szCs w:val="22"/>
          <w:lang w:val="en-GB"/>
        </w:rPr>
        <w:t>Wessels</w:t>
      </w:r>
      <w:proofErr w:type="spellEnd"/>
      <w:r w:rsidR="00851B0E">
        <w:rPr>
          <w:rFonts w:ascii="Avenir Next" w:hAnsi="Avenir Next" w:cs="Arial"/>
          <w:color w:val="7B7B7B" w:themeColor="accent3" w:themeShade="BF"/>
          <w:sz w:val="22"/>
          <w:szCs w:val="22"/>
          <w:lang w:val="en-GB"/>
        </w:rPr>
        <w:t xml:space="preserve"> as </w:t>
      </w:r>
      <w:r w:rsidR="000C5F55">
        <w:rPr>
          <w:rFonts w:ascii="Avenir Next" w:hAnsi="Avenir Next" w:cs="Arial"/>
          <w:color w:val="7B7B7B" w:themeColor="accent3" w:themeShade="BF"/>
          <w:sz w:val="22"/>
          <w:szCs w:val="22"/>
          <w:lang w:val="en-GB"/>
        </w:rPr>
        <w:t xml:space="preserve">quoted on page 34 in Module 1 defined the term “international insolvency law as follows; </w:t>
      </w:r>
      <w:r w:rsidR="00CC7FFB">
        <w:rPr>
          <w:rFonts w:ascii="Avenir Next" w:hAnsi="Avenir Next" w:cs="Arial"/>
          <w:color w:val="7B7B7B" w:themeColor="accent3" w:themeShade="BF"/>
          <w:sz w:val="22"/>
          <w:szCs w:val="22"/>
          <w:lang w:val="en-GB"/>
        </w:rPr>
        <w:t>“that</w:t>
      </w:r>
      <w:r w:rsidR="000C5F55">
        <w:rPr>
          <w:rFonts w:ascii="Avenir Next" w:hAnsi="Avenir Next" w:cs="Arial"/>
          <w:color w:val="7B7B7B" w:themeColor="accent3" w:themeShade="BF"/>
          <w:sz w:val="22"/>
          <w:szCs w:val="22"/>
          <w:lang w:val="en-GB"/>
        </w:rPr>
        <w:t xml:space="preserve"> part of the law that 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r w:rsidRPr="00827D56">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5450DFB6" w:rsidR="009B07AD" w:rsidRPr="00827D56" w:rsidRDefault="000316C2"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t>
      </w:r>
      <w:r w:rsidR="00CC7FFB">
        <w:rPr>
          <w:rFonts w:ascii="Avenir Next" w:hAnsi="Avenir Next" w:cs="Arial"/>
          <w:color w:val="7B7B7B" w:themeColor="accent3" w:themeShade="BF"/>
          <w:sz w:val="22"/>
          <w:szCs w:val="22"/>
          <w:lang w:val="en-GB"/>
        </w:rPr>
        <w:t>The concept of universality</w:t>
      </w:r>
      <w:r w:rsidR="00DE0DCE">
        <w:rPr>
          <w:rFonts w:ascii="Avenir Next" w:hAnsi="Avenir Next" w:cs="Arial"/>
          <w:color w:val="7B7B7B" w:themeColor="accent3" w:themeShade="BF"/>
          <w:sz w:val="22"/>
          <w:szCs w:val="22"/>
          <w:lang w:val="en-GB"/>
        </w:rPr>
        <w:t xml:space="preserve"> in cross boarder insolvency entails having a single insolvency proceeding which covers the Debtor’s assets and liabilities worldwide or vesting insolvency jurisdiction in one forum. On the other hand, the fulcrum of the concept of territoriality is that insolvency proceedings </w:t>
      </w:r>
      <w:r>
        <w:rPr>
          <w:rFonts w:ascii="Avenir Next" w:hAnsi="Avenir Next" w:cs="Arial"/>
          <w:color w:val="7B7B7B" w:themeColor="accent3" w:themeShade="BF"/>
          <w:sz w:val="22"/>
          <w:szCs w:val="22"/>
          <w:lang w:val="en-GB"/>
        </w:rPr>
        <w:t xml:space="preserve">may be instituted in every jurisdiction where the Debtor’s assets and liabilities are. In a nutshell, the concept of universality in cross boarder insolvency is premised on having a single insolvency proceedings to cover all insolvency proceedings globally whereas, the concept of territoriality is premised on multiple insolvency proceedings in every jurisdiction where the Debtor’s assets and liabilities </w:t>
      </w:r>
      <w:r w:rsidR="00360869">
        <w:rPr>
          <w:rFonts w:ascii="Avenir Next" w:hAnsi="Avenir Next" w:cs="Arial"/>
          <w:color w:val="7B7B7B" w:themeColor="accent3" w:themeShade="BF"/>
          <w:sz w:val="22"/>
          <w:szCs w:val="22"/>
          <w:lang w:val="en-GB"/>
        </w:rPr>
        <w:t xml:space="preserve">are or </w:t>
      </w:r>
      <w:r>
        <w:rPr>
          <w:rFonts w:ascii="Avenir Next" w:hAnsi="Avenir Next" w:cs="Arial"/>
          <w:color w:val="7B7B7B" w:themeColor="accent3" w:themeShade="BF"/>
          <w:sz w:val="22"/>
          <w:szCs w:val="22"/>
          <w:lang w:val="en-GB"/>
        </w:rPr>
        <w:t xml:space="preserve">maybe.  </w:t>
      </w:r>
      <w:r w:rsidR="009B07AD" w:rsidRPr="00827D56">
        <w:rPr>
          <w:rFonts w:ascii="Avenir Next" w:hAnsi="Avenir Next" w:cs="Arial"/>
          <w:color w:val="7B7B7B" w:themeColor="accent3" w:themeShade="BF"/>
          <w:sz w:val="22"/>
          <w:szCs w:val="22"/>
          <w:lang w:val="en-GB"/>
        </w:rPr>
        <w:t>]</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171602FE" w:rsidR="00C72848" w:rsidRPr="00827D56" w:rsidRDefault="000D7D83"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Middle East Region has not lagged behind in the area of insolvency laws or the need to address international insolvency issues for example the United Arab Emirates in 2016 and 2018 respectively enacted its Federal Law by Decree No (9) of 2016 on Bankruptcy and Federal Decree Law (19) of 2019 on insolvency. Additionally, the Kingdom of Saudi </w:t>
      </w:r>
      <w:r w:rsidR="0089042C">
        <w:rPr>
          <w:rFonts w:ascii="Avenir Next" w:hAnsi="Avenir Next" w:cs="Arial"/>
          <w:color w:val="7B7B7B" w:themeColor="accent3" w:themeShade="BF"/>
          <w:sz w:val="22"/>
          <w:szCs w:val="22"/>
          <w:lang w:val="en-GB"/>
        </w:rPr>
        <w:t>Arabia in 2018 approved a landmark law on Bankruptcy whereas Dubai in 2019 enacted its new insolvency   legislation</w:t>
      </w:r>
      <w:r w:rsidR="00C72848" w:rsidRPr="00827D56">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6E26EB8C" w:rsidR="00544127" w:rsidRPr="00827D56" w:rsidRDefault="0089042C"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[Individuals at law are regarded as natural persons whereas corporations are regarded as </w:t>
      </w:r>
      <w:proofErr w:type="gramStart"/>
      <w:r w:rsidR="00FC1E34">
        <w:rPr>
          <w:rFonts w:ascii="Avenir Next" w:hAnsi="Avenir Next" w:cs="Arial"/>
          <w:color w:val="7B7B7B" w:themeColor="accent3" w:themeShade="BF"/>
          <w:sz w:val="22"/>
          <w:szCs w:val="22"/>
          <w:lang w:val="en-GB"/>
        </w:rPr>
        <w:t>juristic persons as such the objectives of the insolvency for natural persons is</w:t>
      </w:r>
      <w:proofErr w:type="gramEnd"/>
      <w:r w:rsidR="00FC1E34">
        <w:rPr>
          <w:rFonts w:ascii="Avenir Next" w:hAnsi="Avenir Next" w:cs="Arial"/>
          <w:color w:val="7B7B7B" w:themeColor="accent3" w:themeShade="BF"/>
          <w:sz w:val="22"/>
          <w:szCs w:val="22"/>
          <w:lang w:val="en-GB"/>
        </w:rPr>
        <w:t xml:space="preserve"> different from those of a juristic person. The learned Authors, Sealy and Hooley in the Book entitled “In M A Clarke et al, Commercial Law (Oxford university Press</w:t>
      </w:r>
      <w:r w:rsidR="009378FE">
        <w:rPr>
          <w:rFonts w:ascii="Avenir Next" w:hAnsi="Avenir Next" w:cs="Arial"/>
          <w:color w:val="7B7B7B" w:themeColor="accent3" w:themeShade="BF"/>
          <w:sz w:val="22"/>
          <w:szCs w:val="22"/>
          <w:lang w:val="en-GB"/>
        </w:rPr>
        <w:t xml:space="preserve">, 2017), Chapter 28 have aptly stated that the objectives of the insolvency for individuals is to protect the debtor from harassment by his creditors, by enabling the Debtor to start afresh especially in less blameworthy cases and also to reduce indebtedness by making contributions from present and future income to the estate while at the same time taking the individual’s personal circumstances into consideration.  Whereas the </w:t>
      </w:r>
      <w:r w:rsidR="005B5D5E">
        <w:rPr>
          <w:rFonts w:ascii="Avenir Next" w:hAnsi="Avenir Next" w:cs="Arial"/>
          <w:color w:val="7B7B7B" w:themeColor="accent3" w:themeShade="BF"/>
          <w:sz w:val="22"/>
          <w:szCs w:val="22"/>
          <w:lang w:val="en-GB"/>
        </w:rPr>
        <w:t>objectives of insolvency in corporations are</w:t>
      </w:r>
      <w:r w:rsidR="009378FE">
        <w:rPr>
          <w:rFonts w:ascii="Avenir Next" w:hAnsi="Avenir Next" w:cs="Arial"/>
          <w:color w:val="7B7B7B" w:themeColor="accent3" w:themeShade="BF"/>
          <w:sz w:val="22"/>
          <w:szCs w:val="22"/>
          <w:lang w:val="en-GB"/>
        </w:rPr>
        <w:t xml:space="preserve"> to preserve where necessary the business or viable parts of the business not necessarily the company and where personal liability has been abused to impose personal liability on responsible persons.</w:t>
      </w:r>
      <w:r w:rsidR="00DF75F8" w:rsidRPr="00827D56">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381EB6C3" w:rsidR="00DF75F8" w:rsidRPr="00827D56" w:rsidRDefault="005B5D5E"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 is trite that though the World is a global village, each country is c</w:t>
      </w:r>
      <w:r w:rsidR="00030036">
        <w:rPr>
          <w:rFonts w:ascii="Avenir Next" w:hAnsi="Avenir Next" w:cs="Arial"/>
          <w:color w:val="7B7B7B" w:themeColor="accent3" w:themeShade="BF"/>
          <w:sz w:val="22"/>
          <w:szCs w:val="22"/>
          <w:lang w:val="en-GB"/>
        </w:rPr>
        <w:t xml:space="preserve">onsidered to </w:t>
      </w:r>
      <w:r w:rsidR="00360869">
        <w:rPr>
          <w:rFonts w:ascii="Avenir Next" w:hAnsi="Avenir Next" w:cs="Arial"/>
          <w:color w:val="7B7B7B" w:themeColor="accent3" w:themeShade="BF"/>
          <w:sz w:val="22"/>
          <w:szCs w:val="22"/>
          <w:lang w:val="en-GB"/>
        </w:rPr>
        <w:t>be sovereign</w:t>
      </w:r>
      <w:r>
        <w:rPr>
          <w:rFonts w:ascii="Avenir Next" w:hAnsi="Avenir Next" w:cs="Arial"/>
          <w:color w:val="7B7B7B" w:themeColor="accent3" w:themeShade="BF"/>
          <w:sz w:val="22"/>
          <w:szCs w:val="22"/>
          <w:lang w:val="en-GB"/>
        </w:rPr>
        <w:t xml:space="preserve"> and the concept of sovereignty of a nation entails that National Laws will vary from country to country and the insolvency law is not an exception. In view of the preceding, the difficulties that maybe encountered when dealing with insolvency law in cross border context is understanding whether the legal system is pro creditor or pre debtor</w:t>
      </w:r>
      <w:r w:rsidR="00C24C7B">
        <w:rPr>
          <w:rFonts w:ascii="Avenir Next" w:hAnsi="Avenir Next" w:cs="Arial"/>
          <w:color w:val="7B7B7B" w:themeColor="accent3" w:themeShade="BF"/>
          <w:sz w:val="22"/>
          <w:szCs w:val="22"/>
          <w:lang w:val="en-GB"/>
        </w:rPr>
        <w:t xml:space="preserve">. Difficulties may also arise in terms of applicable legislations in view of non-existence </w:t>
      </w:r>
      <w:proofErr w:type="gramStart"/>
      <w:r w:rsidR="00C24C7B">
        <w:rPr>
          <w:rFonts w:ascii="Avenir Next" w:hAnsi="Avenir Next" w:cs="Arial"/>
          <w:color w:val="7B7B7B" w:themeColor="accent3" w:themeShade="BF"/>
          <w:sz w:val="22"/>
          <w:szCs w:val="22"/>
          <w:lang w:val="en-GB"/>
        </w:rPr>
        <w:t>of a global ins</w:t>
      </w:r>
      <w:r w:rsidR="00360869">
        <w:rPr>
          <w:rFonts w:ascii="Avenir Next" w:hAnsi="Avenir Next" w:cs="Arial"/>
          <w:color w:val="7B7B7B" w:themeColor="accent3" w:themeShade="BF"/>
          <w:sz w:val="22"/>
          <w:szCs w:val="22"/>
          <w:lang w:val="en-GB"/>
        </w:rPr>
        <w:t>olvency legal</w:t>
      </w:r>
      <w:r w:rsidR="00C24C7B">
        <w:rPr>
          <w:rFonts w:ascii="Avenir Next" w:hAnsi="Avenir Next" w:cs="Arial"/>
          <w:color w:val="7B7B7B" w:themeColor="accent3" w:themeShade="BF"/>
          <w:sz w:val="22"/>
          <w:szCs w:val="22"/>
          <w:lang w:val="en-GB"/>
        </w:rPr>
        <w:t xml:space="preserve"> systems</w:t>
      </w:r>
      <w:proofErr w:type="gramEnd"/>
      <w:r w:rsidR="00EA2FCF">
        <w:rPr>
          <w:rFonts w:ascii="Avenir Next" w:hAnsi="Avenir Next" w:cs="Arial"/>
          <w:color w:val="7B7B7B" w:themeColor="accent3" w:themeShade="BF"/>
          <w:sz w:val="22"/>
          <w:szCs w:val="22"/>
          <w:lang w:val="en-GB"/>
        </w:rPr>
        <w:t>. The differences in domestic norms form the situation in conflict of laws.</w:t>
      </w:r>
      <w:r w:rsidR="00C24C7B">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1806242E" w:rsidR="00DF75F8" w:rsidRPr="00827D56" w:rsidRDefault="00EA2FCF"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21</w:t>
      </w:r>
      <w:r w:rsidRPr="00EA2FCF">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has seen steps aimed at harmonisation of domestic insolvency laws being taken. For example, in 2004 UNCITRAL promulgated a Legislative Guide on insolvency law which is intended to act as reference by national authorities </w:t>
      </w:r>
      <w:r w:rsidR="00C00597">
        <w:rPr>
          <w:rFonts w:ascii="Avenir Next" w:hAnsi="Avenir Next" w:cs="Arial"/>
          <w:color w:val="7B7B7B" w:themeColor="accent3" w:themeShade="BF"/>
          <w:sz w:val="22"/>
          <w:szCs w:val="22"/>
          <w:lang w:val="en-GB"/>
        </w:rPr>
        <w:t>and legislative bodies when enacting laws and regulations or reviewing the adequacy of existing laws and regulations. In the early 2000, the World Bank equally produced guidelines on the regulation of insolvency entitled “Principles for Effective insolvency and Creditor/Debtor Regimes. The aforesaid principles underwent revisions in 2005, 2011 and2015. In April 2021 there was a further revision of the principles. It is my considered opinion that the steps taken are likely to have a huge impact in addressing international insolvency issues</w:t>
      </w:r>
      <w:r w:rsidR="00A2449B">
        <w:rPr>
          <w:rFonts w:ascii="Avenir Next" w:hAnsi="Avenir Next" w:cs="Arial"/>
          <w:color w:val="7B7B7B" w:themeColor="accent3" w:themeShade="BF"/>
          <w:sz w:val="22"/>
          <w:szCs w:val="22"/>
          <w:lang w:val="en-GB"/>
        </w:rPr>
        <w:t xml:space="preserve"> on the ground that national or domestic legislation will be influenced by the international insolvency best practices thereby addressing most of the international insolvency issues at national level and gradually conforming to the global insolvency standards.</w:t>
      </w:r>
      <w:r w:rsidR="00DF75F8" w:rsidRPr="00827D56">
        <w:rPr>
          <w:rFonts w:ascii="Avenir Next" w:hAnsi="Avenir Next" w:cs="Arial"/>
          <w:color w:val="7B7B7B" w:themeColor="accent3" w:themeShade="BF"/>
          <w:sz w:val="22"/>
          <w:szCs w:val="22"/>
          <w:lang w:val="en-GB"/>
        </w:rPr>
        <w:t>]</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530ECCE6" w:rsidR="002F75A3" w:rsidRPr="00827D56" w:rsidRDefault="009B6B41"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Cross Boarder Insolvency Act of Utopia would be very relevant as the primary piece of legislation on Insolvency in Utopia since the UNCITRAL Model Law on Cross Boarder Insolvency is only meant to fit and operate as an integral part of the existing insolvency law in a particular state</w:t>
      </w:r>
      <w:r w:rsidR="002F75A3" w:rsidRPr="00827D56">
        <w:rPr>
          <w:rFonts w:ascii="Avenir Next" w:hAnsi="Avenir Next" w:cs="Arial"/>
          <w:color w:val="7B7B7B" w:themeColor="accent3" w:themeShade="BF"/>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386B02D3" w:rsidR="002D3473" w:rsidRPr="00827D56" w:rsidRDefault="009B6B41"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 would not make any difference on the ground that the company is deemed to be</w:t>
      </w:r>
      <w:r w:rsidR="00C410F7">
        <w:rPr>
          <w:rFonts w:ascii="Avenir Next" w:hAnsi="Avenir Next" w:cs="Arial"/>
          <w:color w:val="7B7B7B" w:themeColor="accent3" w:themeShade="BF"/>
          <w:sz w:val="22"/>
          <w:szCs w:val="22"/>
          <w:lang w:val="en-GB"/>
        </w:rPr>
        <w:t xml:space="preserve"> under liquidation immediately the petition for winding up is presented therefore, the fact that the matter has not yet been heard does not change the fact that the company is under liquidation.  </w:t>
      </w:r>
      <w:r w:rsidR="002D3473" w:rsidRPr="00827D56">
        <w:rPr>
          <w:rFonts w:ascii="Avenir Next" w:hAnsi="Avenir Next" w:cs="Arial"/>
          <w:color w:val="7B7B7B" w:themeColor="accent3" w:themeShade="BF"/>
          <w:sz w:val="22"/>
          <w:szCs w:val="22"/>
          <w:lang w:val="en-GB"/>
        </w:rPr>
        <w: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030CE06D" w:rsidR="0077498C" w:rsidRPr="00827D56" w:rsidRDefault="00030036" w:rsidP="00C053F7">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[Having looked at the facts in the question I have opted to select England as a country for the company’s </w:t>
      </w:r>
      <w:proofErr w:type="spellStart"/>
      <w:r>
        <w:rPr>
          <w:rFonts w:ascii="Avenir Next" w:hAnsi="Avenir Next" w:cs="Arial"/>
          <w:color w:val="7B7B7B" w:themeColor="accent3" w:themeShade="BF"/>
          <w:sz w:val="22"/>
          <w:szCs w:val="22"/>
          <w:lang w:val="en-GB"/>
        </w:rPr>
        <w:t>incorporation.The</w:t>
      </w:r>
      <w:proofErr w:type="spellEnd"/>
      <w:r>
        <w:rPr>
          <w:rFonts w:ascii="Avenir Next" w:hAnsi="Avenir Next" w:cs="Arial"/>
          <w:color w:val="7B7B7B" w:themeColor="accent3" w:themeShade="BF"/>
          <w:sz w:val="22"/>
          <w:szCs w:val="22"/>
          <w:lang w:val="en-GB"/>
        </w:rPr>
        <w:t xml:space="preserve"> four key international insolvency issues facing the Insolvency Representative are Forum, Recognition, Enforcement and the choice of insolvency law that will be invoked to resolve the matter. The domestic law that apply to assist the insolvency representative to address the four issues is the Companies Act 2006 United Kingdom which under the provisions of section</w:t>
      </w:r>
      <w:r w:rsidR="00FA5F75">
        <w:rPr>
          <w:rFonts w:ascii="Avenir Next" w:hAnsi="Avenir Next" w:cs="Arial"/>
          <w:color w:val="7B7B7B" w:themeColor="accent3" w:themeShade="BF"/>
          <w:sz w:val="22"/>
          <w:szCs w:val="22"/>
          <w:lang w:val="en-GB"/>
        </w:rPr>
        <w:t xml:space="preserve"> 1044 vests the jurisdiction in the English Court to wind up a foreign Company that is incorporated under the law of the country other than the United Kingdom. The other domestic law is the Insolvency Act 1986 United Kingdom which under section 220 gives jurisdiction to the English Court to wind up unregistered companies incorporated under foreign. The UNCITRAL Legislative Guide on Insolvency Law (2004)</w:t>
      </w:r>
      <w:r w:rsidR="00610AD9">
        <w:rPr>
          <w:rFonts w:ascii="Avenir Next" w:hAnsi="Avenir Next" w:cs="Arial"/>
          <w:color w:val="7B7B7B" w:themeColor="accent3" w:themeShade="BF"/>
          <w:sz w:val="22"/>
          <w:szCs w:val="22"/>
          <w:lang w:val="en-GB"/>
        </w:rPr>
        <w:t xml:space="preserve"> is </w:t>
      </w:r>
      <w:proofErr w:type="gramStart"/>
      <w:r w:rsidR="00610AD9">
        <w:rPr>
          <w:rFonts w:ascii="Avenir Next" w:hAnsi="Avenir Next" w:cs="Arial"/>
          <w:color w:val="7B7B7B" w:themeColor="accent3" w:themeShade="BF"/>
          <w:sz w:val="22"/>
          <w:szCs w:val="22"/>
          <w:lang w:val="en-GB"/>
        </w:rPr>
        <w:t>an international instrument that apply</w:t>
      </w:r>
      <w:proofErr w:type="gramEnd"/>
      <w:r w:rsidR="00610AD9">
        <w:rPr>
          <w:rFonts w:ascii="Avenir Next" w:hAnsi="Avenir Next" w:cs="Arial"/>
          <w:color w:val="7B7B7B" w:themeColor="accent3" w:themeShade="BF"/>
          <w:sz w:val="22"/>
          <w:szCs w:val="22"/>
          <w:lang w:val="en-GB"/>
        </w:rPr>
        <w:t xml:space="preserve"> to assist the Insolvency Representative especially in the area of coordination and corporation with the Courts in the other States.</w:t>
      </w:r>
      <w:r>
        <w:rPr>
          <w:rFonts w:ascii="Avenir Next" w:hAnsi="Avenir Next" w:cs="Arial"/>
          <w:color w:val="7B7B7B" w:themeColor="accent3" w:themeShade="BF"/>
          <w:sz w:val="22"/>
          <w:szCs w:val="22"/>
          <w:lang w:val="en-GB"/>
        </w:rPr>
        <w:t xml:space="preserve"> </w:t>
      </w:r>
      <w:proofErr w:type="gramStart"/>
      <w:r w:rsidR="0033768C" w:rsidRPr="00827D56">
        <w:rPr>
          <w:rFonts w:ascii="Avenir Next" w:hAnsi="Avenir Next" w:cs="Arial"/>
          <w:color w:val="7B7B7B" w:themeColor="accent3" w:themeShade="BF"/>
          <w:sz w:val="22"/>
          <w:szCs w:val="22"/>
          <w:lang w:val="en-GB"/>
        </w:rPr>
        <w:t>]</w:t>
      </w:r>
      <w:proofErr w:type="gramEnd"/>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bookmarkStart w:id="1" w:name="_GoBack"/>
      <w:bookmarkEnd w:id="1"/>
    </w:p>
    <w:sectPr w:rsidR="009B0723" w:rsidRPr="00955AF1" w:rsidSect="00DC0391">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28AE6" w14:textId="77777777" w:rsidR="00337E37" w:rsidRDefault="00337E37" w:rsidP="00241B44">
      <w:r>
        <w:separator/>
      </w:r>
    </w:p>
  </w:endnote>
  <w:endnote w:type="continuationSeparator" w:id="0">
    <w:p w14:paraId="7AAC0730" w14:textId="77777777" w:rsidR="00337E37" w:rsidRDefault="00337E3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A5F75" w:rsidRPr="00FC7B47" w:rsidRDefault="00FA5F75"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FA5F75" w:rsidRPr="00FC7B47" w:rsidRDefault="00FA5F75" w:rsidP="00FC7B47">
    <w:pPr>
      <w:pStyle w:val="Footer"/>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FA5F75" w:rsidRPr="009634F4" w:rsidRDefault="00FA5F75" w:rsidP="00CC7FFB">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360869">
          <w:rPr>
            <w:rStyle w:val="PageNumber"/>
            <w:rFonts w:ascii="Avenir Next" w:hAnsi="Avenir Next" w:cs="Arial"/>
            <w:noProof/>
            <w:sz w:val="22"/>
            <w:szCs w:val="22"/>
          </w:rPr>
          <w:t>11</w:t>
        </w:r>
        <w:r w:rsidRPr="009634F4">
          <w:rPr>
            <w:rStyle w:val="PageNumber"/>
            <w:rFonts w:ascii="Avenir Next" w:hAnsi="Avenir Next" w:cs="Arial"/>
            <w:sz w:val="22"/>
            <w:szCs w:val="22"/>
          </w:rPr>
          <w:fldChar w:fldCharType="end"/>
        </w:r>
      </w:p>
    </w:sdtContent>
  </w:sdt>
  <w:p w14:paraId="120BA9A5" w14:textId="49411BD1" w:rsidR="00FA5F75" w:rsidRPr="009634F4" w:rsidRDefault="00FA5F75" w:rsidP="00AD6A7D">
    <w:pPr>
      <w:pStyle w:val="Footer"/>
      <w:ind w:right="360"/>
      <w:rPr>
        <w:rFonts w:ascii="Avenir Next" w:hAnsi="Avenir Next" w:cs="Arial"/>
        <w:sz w:val="22"/>
        <w:szCs w:val="22"/>
      </w:rPr>
    </w:pPr>
    <w:r>
      <w:rPr>
        <w:rFonts w:ascii="Avenir Next" w:hAnsi="Avenir Next" w:cs="Arial"/>
        <w:sz w:val="22"/>
        <w:szCs w:val="22"/>
      </w:rPr>
      <w:t xml:space="preserve">202223-775 </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8F9A9" w14:textId="77777777" w:rsidR="00337E37" w:rsidRDefault="00337E37" w:rsidP="00241B44">
      <w:r>
        <w:separator/>
      </w:r>
    </w:p>
  </w:footnote>
  <w:footnote w:type="continuationSeparator" w:id="0">
    <w:p w14:paraId="07D87E05" w14:textId="77777777" w:rsidR="00337E37" w:rsidRDefault="00337E37"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10BA0"/>
    <w:rsid w:val="000250C7"/>
    <w:rsid w:val="00030036"/>
    <w:rsid w:val="000316C2"/>
    <w:rsid w:val="00037621"/>
    <w:rsid w:val="00044D46"/>
    <w:rsid w:val="00045088"/>
    <w:rsid w:val="00045904"/>
    <w:rsid w:val="00055893"/>
    <w:rsid w:val="00065166"/>
    <w:rsid w:val="00082609"/>
    <w:rsid w:val="000851CC"/>
    <w:rsid w:val="00093BE8"/>
    <w:rsid w:val="000A68ED"/>
    <w:rsid w:val="000B5FF1"/>
    <w:rsid w:val="000B609F"/>
    <w:rsid w:val="000C5F55"/>
    <w:rsid w:val="000D55A8"/>
    <w:rsid w:val="000D7D83"/>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5768"/>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37E37"/>
    <w:rsid w:val="00340769"/>
    <w:rsid w:val="00341AA6"/>
    <w:rsid w:val="00360869"/>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97594"/>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5D5E"/>
    <w:rsid w:val="005B67AC"/>
    <w:rsid w:val="005D43E0"/>
    <w:rsid w:val="005D58A3"/>
    <w:rsid w:val="005E1B79"/>
    <w:rsid w:val="005F026D"/>
    <w:rsid w:val="005F2D0B"/>
    <w:rsid w:val="005F4B31"/>
    <w:rsid w:val="005F6250"/>
    <w:rsid w:val="00610388"/>
    <w:rsid w:val="00610AD9"/>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51B0E"/>
    <w:rsid w:val="008723F3"/>
    <w:rsid w:val="00875FCA"/>
    <w:rsid w:val="00881DE6"/>
    <w:rsid w:val="008837A6"/>
    <w:rsid w:val="0089042C"/>
    <w:rsid w:val="0089145D"/>
    <w:rsid w:val="008A6CFE"/>
    <w:rsid w:val="008B5333"/>
    <w:rsid w:val="008B6223"/>
    <w:rsid w:val="008C66E0"/>
    <w:rsid w:val="008E3339"/>
    <w:rsid w:val="008F20FC"/>
    <w:rsid w:val="008F51EF"/>
    <w:rsid w:val="008F6301"/>
    <w:rsid w:val="00905A43"/>
    <w:rsid w:val="00912C79"/>
    <w:rsid w:val="009378FE"/>
    <w:rsid w:val="00942123"/>
    <w:rsid w:val="0095207B"/>
    <w:rsid w:val="00955AF1"/>
    <w:rsid w:val="00962045"/>
    <w:rsid w:val="009634F4"/>
    <w:rsid w:val="00991428"/>
    <w:rsid w:val="00992676"/>
    <w:rsid w:val="009B0723"/>
    <w:rsid w:val="009B07AD"/>
    <w:rsid w:val="009B0883"/>
    <w:rsid w:val="009B15E2"/>
    <w:rsid w:val="009B6B41"/>
    <w:rsid w:val="009C0B8E"/>
    <w:rsid w:val="009C1BC8"/>
    <w:rsid w:val="009C2442"/>
    <w:rsid w:val="009D0811"/>
    <w:rsid w:val="009D0EE1"/>
    <w:rsid w:val="009E1027"/>
    <w:rsid w:val="009E2AEB"/>
    <w:rsid w:val="009E2E27"/>
    <w:rsid w:val="009E4DE3"/>
    <w:rsid w:val="00A005FC"/>
    <w:rsid w:val="00A047EE"/>
    <w:rsid w:val="00A2274A"/>
    <w:rsid w:val="00A235B7"/>
    <w:rsid w:val="00A2449B"/>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0597"/>
    <w:rsid w:val="00C02F29"/>
    <w:rsid w:val="00C053F7"/>
    <w:rsid w:val="00C22A25"/>
    <w:rsid w:val="00C24C7B"/>
    <w:rsid w:val="00C33C6C"/>
    <w:rsid w:val="00C35671"/>
    <w:rsid w:val="00C35B77"/>
    <w:rsid w:val="00C376EB"/>
    <w:rsid w:val="00C410F7"/>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C7FFB"/>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0DCE"/>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A2FCF"/>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A5F75"/>
    <w:rsid w:val="00FC1E34"/>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B3F0-E42E-4175-99E6-4351FAD8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CHIBELUKA EMMANUEL</cp:lastModifiedBy>
  <cp:revision>9</cp:revision>
  <cp:lastPrinted>2019-09-04T15:45:00Z</cp:lastPrinted>
  <dcterms:created xsi:type="dcterms:W3CDTF">2022-07-28T08:04:00Z</dcterms:created>
  <dcterms:modified xsi:type="dcterms:W3CDTF">2022-10-15T13:05:00Z</dcterms:modified>
</cp:coreProperties>
</file>