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606B5B71" w:rsidR="00045503" w:rsidRDefault="00A46438" w:rsidP="00A55B7D">
      <w:pPr>
        <w:pBdr>
          <w:bottom w:val="single" w:sz="12" w:space="1" w:color="auto"/>
        </w:pBdr>
        <w:tabs>
          <w:tab w:val="right" w:pos="9021"/>
        </w:tabs>
        <w:rPr>
          <w:rFonts w:ascii="Avenir Next Demi Bold" w:hAnsi="Avenir Next Demi Bold"/>
          <w:b/>
          <w:bCs/>
        </w:rPr>
      </w:pPr>
      <w:r w:rsidRPr="002A454F">
        <w:rPr>
          <w:rFonts w:ascii="Avenir Next Demi Bold" w:hAnsi="Avenir Next Demi Bold"/>
          <w:b/>
          <w:bCs/>
        </w:rPr>
        <w:t>Practice Assessment</w:t>
      </w:r>
      <w:r>
        <w:rPr>
          <w:rFonts w:ascii="Avenir Next Demi Bold" w:hAnsi="Avenir Next Demi Bold"/>
          <w:b/>
          <w:bCs/>
        </w:rPr>
        <w:t>: Paper 1</w:t>
      </w:r>
      <w:r w:rsidR="00A55B7D">
        <w:rPr>
          <w:rFonts w:ascii="Avenir Next Demi Bold" w:hAnsi="Avenir Next Demi Bold"/>
          <w:b/>
          <w:bCs/>
        </w:rPr>
        <w:tab/>
      </w:r>
      <w:r w:rsidR="00BF243A" w:rsidRPr="002A454F">
        <w:rPr>
          <w:rFonts w:ascii="Avenir Next Demi Bold" w:hAnsi="Avenir Next Demi Bold"/>
          <w:b/>
          <w:bCs/>
        </w:rPr>
        <w:t>Date</w:t>
      </w:r>
      <w:r w:rsidR="00BF243A">
        <w:rPr>
          <w:rFonts w:ascii="Avenir Next Demi Bold" w:hAnsi="Avenir Next Demi Bold"/>
          <w:b/>
          <w:bCs/>
        </w:rPr>
        <w:t xml:space="preserve">: 6 – 7 </w:t>
      </w:r>
      <w:r w:rsidR="00A55B7D">
        <w:rPr>
          <w:rFonts w:ascii="Avenir Next Demi Bold" w:hAnsi="Avenir Next Demi Bold"/>
          <w:b/>
          <w:bCs/>
        </w:rPr>
        <w:t>October 2022</w:t>
      </w:r>
    </w:p>
    <w:p w14:paraId="119FE5D4" w14:textId="77777777" w:rsidR="0081003D" w:rsidRDefault="0081003D" w:rsidP="00A55B7D">
      <w:pPr>
        <w:pBdr>
          <w:bottom w:val="single" w:sz="12" w:space="1" w:color="auto"/>
        </w:pBdr>
        <w:tabs>
          <w:tab w:val="right" w:pos="9021"/>
        </w:tabs>
        <w:rPr>
          <w:rFonts w:ascii="Avenir Next Demi Bold" w:hAnsi="Avenir Next Demi Bold"/>
          <w:b/>
          <w:bCs/>
        </w:rPr>
      </w:pPr>
    </w:p>
    <w:p w14:paraId="2B79B99E" w14:textId="6D03CAEC" w:rsidR="00B20098" w:rsidRDefault="0081003D" w:rsidP="0081003D">
      <w:pPr>
        <w:pBdr>
          <w:bottom w:val="single" w:sz="12" w:space="1" w:color="auto"/>
        </w:pBdr>
        <w:tabs>
          <w:tab w:val="right" w:pos="9021"/>
        </w:tabs>
        <w:jc w:val="center"/>
        <w:rPr>
          <w:rFonts w:ascii="Avenir Next Demi Bold" w:hAnsi="Avenir Next Demi Bold"/>
          <w:b/>
          <w:bCs/>
          <w:color w:val="FF0000"/>
        </w:rPr>
      </w:pPr>
      <w:r w:rsidRPr="008C5DCB">
        <w:rPr>
          <w:rFonts w:ascii="Avenir Next Demi Bold" w:hAnsi="Avenir Next Demi Bold"/>
          <w:b/>
          <w:bCs/>
          <w:color w:val="FF0000"/>
        </w:rPr>
        <w:t>Time limit: 24 hours (from 13:00 on 6 October to 13:00</w:t>
      </w:r>
      <w:r w:rsidR="008C5DCB" w:rsidRPr="008C5DCB">
        <w:rPr>
          <w:rFonts w:ascii="Avenir Next Demi Bold" w:hAnsi="Avenir Next Demi Bold"/>
          <w:b/>
          <w:bCs/>
          <w:color w:val="FF0000"/>
        </w:rPr>
        <w:t xml:space="preserve"> on 7 October 2022)</w:t>
      </w:r>
    </w:p>
    <w:p w14:paraId="458CC2C9" w14:textId="77777777" w:rsidR="00E756DF" w:rsidRDefault="00E756DF" w:rsidP="0081003D">
      <w:pPr>
        <w:pBdr>
          <w:bottom w:val="single" w:sz="12" w:space="1" w:color="auto"/>
        </w:pBdr>
        <w:tabs>
          <w:tab w:val="right" w:pos="9021"/>
        </w:tabs>
        <w:jc w:val="center"/>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5E42AF" w:rsidRDefault="00A55B7D" w:rsidP="00A55B7D">
      <w:pPr>
        <w:tabs>
          <w:tab w:val="right" w:pos="9021"/>
        </w:tabs>
        <w:jc w:val="center"/>
        <w:rPr>
          <w:rFonts w:ascii="Avenir Next Demi Bold" w:hAnsi="Avenir Next Demi Bold"/>
          <w:b/>
          <w:bCs/>
        </w:rPr>
      </w:pPr>
      <w:r w:rsidRPr="005E42AF">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09424EC1" w14:textId="77777777" w:rsidR="00903B0F"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Prof A Boraine</w:t>
      </w:r>
      <w:r w:rsidR="003B06BB">
        <w:rPr>
          <w:rFonts w:ascii="Avenir Next Demi Bold" w:hAnsi="Avenir Next Demi Bold"/>
          <w:b/>
          <w:bCs/>
        </w:rPr>
        <w:t xml:space="preserve">    Prof J C Calitz</w:t>
      </w:r>
      <w:r w:rsidR="00E7781C">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 Harduth</w:t>
      </w:r>
      <w:r w:rsidR="006D34F1">
        <w:rPr>
          <w:rFonts w:ascii="Avenir Next Demi Bold" w:hAnsi="Avenir Next Demi Bold"/>
          <w:b/>
          <w:bCs/>
        </w:rPr>
        <w:t xml:space="preserve">   </w:t>
      </w:r>
    </w:p>
    <w:p w14:paraId="288B8C68" w14:textId="7079BC86" w:rsidR="00A55B7D" w:rsidRDefault="006D34F1" w:rsidP="00B20098">
      <w:pPr>
        <w:jc w:val="center"/>
        <w:rPr>
          <w:rFonts w:ascii="Avenir Next Demi Bold" w:hAnsi="Avenir Next Demi Bold"/>
          <w:b/>
          <w:bCs/>
        </w:rPr>
      </w:pPr>
      <w:r>
        <w:rPr>
          <w:rFonts w:ascii="Avenir Next Demi Bold" w:hAnsi="Avenir Next Demi Bold"/>
          <w:b/>
          <w:bCs/>
        </w:rPr>
        <w:t>Dr E Levenstein   Prof A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63EB7C84" w:rsidR="00B20098" w:rsidRPr="002A454F" w:rsidRDefault="00B20098" w:rsidP="00B20098">
      <w:pPr>
        <w:jc w:val="center"/>
        <w:rPr>
          <w:rFonts w:ascii="Avenir Next Demi Bold" w:hAnsi="Avenir Next Demi Bold"/>
          <w:b/>
          <w:bCs/>
        </w:rPr>
      </w:pPr>
      <w:r w:rsidRPr="002A454F">
        <w:rPr>
          <w:rFonts w:ascii="Avenir Next Demi Bold" w:hAnsi="Avenir Next Demi Bold"/>
          <w:b/>
          <w:bCs/>
        </w:rPr>
        <w:t>MODERATOR</w:t>
      </w:r>
      <w:r w:rsidR="00CF24EA" w:rsidRPr="002A454F">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52127921" w:rsidR="006E3E96" w:rsidRDefault="00CF24EA"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39356778" w14:textId="77777777" w:rsidR="006F7EC1" w:rsidRDefault="006F7EC1" w:rsidP="000D5B7A">
      <w:pPr>
        <w:ind w:left="709" w:hanging="709"/>
        <w:jc w:val="center"/>
        <w:rPr>
          <w:rFonts w:ascii="Avenir Next Demi Bold" w:hAnsi="Avenir Next Demi Bold"/>
          <w:b/>
          <w:bCs/>
        </w:rPr>
      </w:pPr>
    </w:p>
    <w:p w14:paraId="0F122D7F" w14:textId="77777777" w:rsidR="00E756DF" w:rsidRDefault="00E756DF">
      <w:pPr>
        <w:jc w:val="left"/>
        <w:rPr>
          <w:rFonts w:ascii="Avenir Next Demi Bold" w:hAnsi="Avenir Next Demi Bold"/>
          <w:b/>
          <w:bCs/>
        </w:rPr>
      </w:pPr>
      <w:r>
        <w:rPr>
          <w:rFonts w:ascii="Avenir Next Demi Bold" w:hAnsi="Avenir Next Demi Bold"/>
          <w:b/>
          <w:bCs/>
        </w:rPr>
        <w:br w:type="page"/>
      </w:r>
    </w:p>
    <w:p w14:paraId="3215636C" w14:textId="05224733" w:rsidR="000D5B7A" w:rsidRPr="00772EF9" w:rsidRDefault="000D5B7A" w:rsidP="00E756DF">
      <w:pPr>
        <w:jc w:val="center"/>
        <w:rPr>
          <w:rFonts w:ascii="Avenir Next Demi Bold" w:hAnsi="Avenir Next Demi Bold"/>
          <w:b/>
          <w:bCs/>
        </w:rPr>
      </w:pPr>
      <w:r w:rsidRPr="00772EF9">
        <w:rPr>
          <w:rFonts w:ascii="Avenir Next Demi Bold" w:hAnsi="Avenir Next Demi Bold"/>
          <w:b/>
          <w:bCs/>
        </w:rPr>
        <w:lastRenderedPageBreak/>
        <w:t>INTRUCTIONS</w:t>
      </w:r>
    </w:p>
    <w:p w14:paraId="3E12E7BB" w14:textId="77777777" w:rsidR="000D5B7A" w:rsidRDefault="000D5B7A" w:rsidP="00EF5AB0">
      <w:pPr>
        <w:ind w:left="709" w:hanging="709"/>
      </w:pPr>
    </w:p>
    <w:p w14:paraId="49F11304" w14:textId="35EBD636" w:rsidR="006E3E96" w:rsidRDefault="00957A2E" w:rsidP="00EF5AB0">
      <w:pPr>
        <w:ind w:left="709" w:hanging="709"/>
      </w:pPr>
      <w:r w:rsidRPr="00EF5AB0">
        <w:t>1.</w:t>
      </w:r>
      <w:r w:rsidRPr="00EF5AB0">
        <w:tab/>
        <w:t xml:space="preserve">This assessment paper will be made available at </w:t>
      </w:r>
      <w:r w:rsidRPr="009E549B">
        <w:rPr>
          <w:rFonts w:ascii="Avenir Next Demi Bold" w:hAnsi="Avenir Next Demi Bold"/>
          <w:b/>
          <w:bCs/>
        </w:rPr>
        <w:t xml:space="preserve">13:00 </w:t>
      </w:r>
      <w:r w:rsidR="00BF243A" w:rsidRPr="009E549B">
        <w:rPr>
          <w:rFonts w:ascii="Avenir Next Demi Bold" w:hAnsi="Avenir Next Demi Bold"/>
          <w:b/>
          <w:bCs/>
        </w:rPr>
        <w:t xml:space="preserve">(1 pm) </w:t>
      </w:r>
      <w:r w:rsidRPr="009E549B">
        <w:rPr>
          <w:rFonts w:ascii="Avenir Next Demi Bold" w:hAnsi="Avenir Next Demi Bold"/>
          <w:b/>
          <w:bCs/>
        </w:rPr>
        <w:t xml:space="preserve">SAST on Thursday </w:t>
      </w:r>
      <w:r w:rsidR="00EF5AB0" w:rsidRPr="009E549B">
        <w:rPr>
          <w:rFonts w:ascii="Avenir Next Demi Bold" w:hAnsi="Avenir Next Demi Bold"/>
          <w:b/>
          <w:bCs/>
        </w:rPr>
        <w:t>6 October 2022</w:t>
      </w:r>
      <w:r w:rsidR="00EF5AB0" w:rsidRPr="00EF5AB0">
        <w:t xml:space="preserve"> and must be </w:t>
      </w:r>
      <w:r w:rsidR="00EF5AB0">
        <w:t xml:space="preserve">returned / submitted </w:t>
      </w:r>
      <w:r w:rsidR="00BF243A">
        <w:t xml:space="preserve">by </w:t>
      </w:r>
      <w:r w:rsidR="00BF243A" w:rsidRPr="009E549B">
        <w:rPr>
          <w:rFonts w:ascii="Avenir Next Demi Bold" w:hAnsi="Avenir Next Demi Bold"/>
          <w:b/>
          <w:bCs/>
        </w:rPr>
        <w:t>13:00 (1 pm) SAST on Friday 7 October 2022</w:t>
      </w:r>
      <w:r w:rsidR="00BF243A">
        <w:t>.</w:t>
      </w:r>
      <w:r w:rsidR="00E36270">
        <w:t xml:space="preserve"> Please note that assessments returned late will not be accepted.</w:t>
      </w:r>
    </w:p>
    <w:p w14:paraId="50115F3F" w14:textId="457FE6AD" w:rsidR="008A20AC" w:rsidRDefault="008A20AC" w:rsidP="00EF5AB0">
      <w:pPr>
        <w:ind w:left="709" w:hanging="709"/>
      </w:pPr>
    </w:p>
    <w:p w14:paraId="56C15F2D" w14:textId="616BB8FB" w:rsidR="008A20AC" w:rsidRDefault="008A20AC" w:rsidP="00EF5AB0">
      <w:pPr>
        <w:ind w:left="709" w:hanging="709"/>
        <w:rPr>
          <w:color w:val="000000" w:themeColor="text1"/>
          <w:lang w:val="en-GB"/>
        </w:rPr>
      </w:pPr>
      <w:r w:rsidRPr="008B2794">
        <w:rPr>
          <w:color w:val="000000" w:themeColor="text1"/>
        </w:rPr>
        <w:t>2.</w:t>
      </w:r>
      <w:r w:rsidRPr="008B2794">
        <w:rPr>
          <w:color w:val="000000" w:themeColor="text1"/>
        </w:rPr>
        <w:tab/>
      </w:r>
      <w:r w:rsidR="008B2794" w:rsidRPr="008B2794">
        <w:rPr>
          <w:color w:val="000000" w:themeColor="text1"/>
          <w:lang w:val="en-GB"/>
        </w:rPr>
        <w:t xml:space="preserve">All assessments must be submitted electronically in Microsoft Word format, using a standard A4 size page and an 11-point </w:t>
      </w:r>
      <w:r w:rsidR="007A1000">
        <w:rPr>
          <w:color w:val="000000" w:themeColor="text1"/>
          <w:lang w:val="en-GB"/>
        </w:rPr>
        <w:t>Avenir Next</w:t>
      </w:r>
      <w:r w:rsidR="008B2794" w:rsidRPr="008B2794">
        <w:rPr>
          <w:color w:val="000000" w:themeColor="text1"/>
          <w:lang w:val="en-GB"/>
        </w:rPr>
        <w:t xml:space="preserve"> font</w:t>
      </w:r>
      <w:r w:rsidR="00337E93">
        <w:rPr>
          <w:color w:val="000000" w:themeColor="text1"/>
          <w:lang w:val="en-GB"/>
        </w:rPr>
        <w:t xml:space="preserve"> (if the Avenir Next font is not available on your PC, please select the Arial font)</w:t>
      </w:r>
      <w:r w:rsidR="008B2794" w:rsidRPr="008B2794">
        <w:rPr>
          <w:color w:val="000000" w:themeColor="text1"/>
          <w:lang w:val="en-GB"/>
        </w:rPr>
        <w:t xml:space="preserve">. This document has been set up with these parameters – </w:t>
      </w:r>
      <w:r w:rsidR="008B2794" w:rsidRPr="007A1000">
        <w:rPr>
          <w:rFonts w:ascii="Avenir Next Demi Bold" w:hAnsi="Avenir Next Demi Bold"/>
          <w:b/>
          <w:bCs/>
          <w:color w:val="000000" w:themeColor="text1"/>
          <w:lang w:val="en-GB"/>
        </w:rPr>
        <w:t>please do not change the document settings in any way</w:t>
      </w:r>
      <w:r w:rsidR="008B2794" w:rsidRPr="008B2794">
        <w:rPr>
          <w:color w:val="000000" w:themeColor="text1"/>
          <w:lang w:val="en-GB"/>
        </w:rPr>
        <w:t xml:space="preserve">. </w:t>
      </w:r>
      <w:r w:rsidR="008B2794" w:rsidRPr="007A1000">
        <w:rPr>
          <w:rFonts w:ascii="Avenir Next Demi Bold" w:hAnsi="Avenir Next Demi Bold"/>
          <w:b/>
          <w:bCs/>
          <w:color w:val="000000" w:themeColor="text1"/>
          <w:lang w:val="en-GB"/>
        </w:rPr>
        <w:t>DO NOT</w:t>
      </w:r>
      <w:r w:rsidR="008B2794" w:rsidRPr="008B2794">
        <w:rPr>
          <w:color w:val="000000" w:themeColor="text1"/>
          <w:lang w:val="en-GB"/>
        </w:rPr>
        <w:t xml:space="preserve"> submit your assessment in PDF format as it will be returned to you unmarked.</w:t>
      </w:r>
    </w:p>
    <w:p w14:paraId="2C5A630A" w14:textId="229651F9" w:rsidR="007A1000" w:rsidRDefault="007A1000" w:rsidP="00EF5AB0">
      <w:pPr>
        <w:ind w:left="709" w:hanging="709"/>
        <w:rPr>
          <w:color w:val="000000" w:themeColor="text1"/>
          <w:lang w:val="en-GB"/>
        </w:rPr>
      </w:pPr>
    </w:p>
    <w:p w14:paraId="7BD3810A" w14:textId="77FA57D5" w:rsidR="007A1000" w:rsidRDefault="007A1000" w:rsidP="00EF5AB0">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w:t>
      </w:r>
      <w:r w:rsidR="004C7945">
        <w:rPr>
          <w:color w:val="000000" w:themeColor="text1"/>
          <w:lang w:val="en-GB"/>
        </w:rPr>
        <w:t>include very long answers in the hope it will cover the answer the examiners are looking for, will be</w:t>
      </w:r>
      <w:r w:rsidR="00FF41AF">
        <w:rPr>
          <w:color w:val="000000" w:themeColor="text1"/>
          <w:lang w:val="en-GB"/>
        </w:rPr>
        <w:t xml:space="preserve"> </w:t>
      </w:r>
      <w:r w:rsidR="00337E93">
        <w:rPr>
          <w:color w:val="000000" w:themeColor="text1"/>
          <w:lang w:val="en-GB"/>
        </w:rPr>
        <w:t xml:space="preserve">appropriately </w:t>
      </w:r>
      <w:r w:rsidR="00FF41AF">
        <w:rPr>
          <w:color w:val="000000" w:themeColor="text1"/>
          <w:lang w:val="en-GB"/>
        </w:rPr>
        <w:t>penalised.</w:t>
      </w:r>
    </w:p>
    <w:p w14:paraId="6D6B213B" w14:textId="41E6CCD8" w:rsidR="00FF41AF" w:rsidRDefault="00FF41AF" w:rsidP="00EF5AB0">
      <w:pPr>
        <w:ind w:left="709" w:hanging="709"/>
        <w:rPr>
          <w:color w:val="000000" w:themeColor="text1"/>
          <w:lang w:val="en-GB"/>
        </w:rPr>
      </w:pPr>
    </w:p>
    <w:p w14:paraId="4E4D5069" w14:textId="4F136CF7" w:rsidR="00FF41AF" w:rsidRPr="00FF41AF" w:rsidRDefault="00FF41AF" w:rsidP="00EF5AB0">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sidR="009B7D40">
        <w:rPr>
          <w:rFonts w:ascii="Avenir Next Demi Bold" w:hAnsi="Avenir Next Demi Bold"/>
          <w:b/>
          <w:bCs/>
          <w:color w:val="000000" w:themeColor="text1"/>
          <w:lang w:val="en-GB" w:eastAsia="en-GB"/>
        </w:rPr>
        <w:t>Paper1Formative</w:t>
      </w:r>
      <w:r w:rsidRPr="00FF41AF">
        <w:rPr>
          <w:color w:val="000000" w:themeColor="text1"/>
          <w:lang w:val="en-GB" w:eastAsia="en-GB"/>
        </w:rPr>
        <w:t>. An example would be something along the following lines: 202</w:t>
      </w:r>
      <w:r w:rsidR="009B7D40">
        <w:rPr>
          <w:color w:val="000000" w:themeColor="text1"/>
          <w:lang w:val="en-GB" w:eastAsia="en-GB"/>
        </w:rPr>
        <w:t>1</w:t>
      </w:r>
      <w:r w:rsidRPr="00FF41AF">
        <w:rPr>
          <w:color w:val="000000" w:themeColor="text1"/>
          <w:lang w:val="en-GB" w:eastAsia="en-GB"/>
        </w:rPr>
        <w:t>2</w:t>
      </w:r>
      <w:r w:rsidR="009B7D40">
        <w:rPr>
          <w:color w:val="000000" w:themeColor="text1"/>
          <w:lang w:val="en-GB" w:eastAsia="en-GB"/>
        </w:rPr>
        <w:t>2</w:t>
      </w:r>
      <w:r w:rsidRPr="00FF41AF">
        <w:rPr>
          <w:color w:val="000000" w:themeColor="text1"/>
          <w:lang w:val="en-GB" w:eastAsia="en-GB"/>
        </w:rPr>
        <w:t>-336.</w:t>
      </w:r>
      <w:r w:rsidR="009B7D40">
        <w:rPr>
          <w:color w:val="000000" w:themeColor="text1"/>
          <w:lang w:val="en-GB" w:eastAsia="en-GB"/>
        </w:rPr>
        <w:t>Paper1Formative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6655C197" w14:textId="02F0AEF7" w:rsidR="00BF243A" w:rsidRDefault="00BF243A" w:rsidP="00EF5AB0">
      <w:pPr>
        <w:ind w:left="709" w:hanging="709"/>
      </w:pPr>
    </w:p>
    <w:p w14:paraId="6674E124" w14:textId="737D5669" w:rsidR="00BF243A" w:rsidRDefault="00E56F95" w:rsidP="00EF5AB0">
      <w:pPr>
        <w:ind w:left="709" w:hanging="709"/>
      </w:pPr>
      <w:r>
        <w:t>5</w:t>
      </w:r>
      <w:r w:rsidR="00BF243A">
        <w:t>.</w:t>
      </w:r>
      <w:r w:rsidR="00BF243A">
        <w:tab/>
      </w:r>
      <w:r w:rsidR="009E549B">
        <w:t xml:space="preserve">The assessment can be downloaded from your </w:t>
      </w:r>
      <w:r w:rsidR="00347074">
        <w:t>student portal on the INSOL International website. The assessment must likewise be returned via your student portal as per the instructions in the Course Handbook for this course.</w:t>
      </w:r>
      <w:r w:rsidR="004B491D">
        <w:t xml:space="preserve"> If for any reason candidates are unable to access their student portal, the answer script must be </w:t>
      </w:r>
      <w:r w:rsidR="00542B4C">
        <w:t xml:space="preserve">returned by e-mail to </w:t>
      </w:r>
      <w:hyperlink r:id="rId8" w:history="1">
        <w:r w:rsidR="00542B4C" w:rsidRPr="003B4A44">
          <w:rPr>
            <w:rStyle w:val="Hyperlink"/>
            <w:color w:val="auto"/>
            <w:u w:val="none"/>
          </w:rPr>
          <w:t>david.burdette@insol.org</w:t>
        </w:r>
      </w:hyperlink>
      <w:r w:rsidR="00542B4C">
        <w:t xml:space="preserve">. </w:t>
      </w:r>
    </w:p>
    <w:p w14:paraId="6782401F" w14:textId="0AE2D67B" w:rsidR="00347074" w:rsidRDefault="00347074" w:rsidP="00EF5AB0">
      <w:pPr>
        <w:ind w:left="709" w:hanging="709"/>
      </w:pPr>
    </w:p>
    <w:p w14:paraId="3B4AF1C5" w14:textId="5CEFB131" w:rsidR="00347074" w:rsidRDefault="00E56F95" w:rsidP="00EF5AB0">
      <w:pPr>
        <w:ind w:left="709" w:hanging="709"/>
      </w:pPr>
      <w:r>
        <w:t>6</w:t>
      </w:r>
      <w:r w:rsidR="00347074">
        <w:t>.</w:t>
      </w:r>
      <w:r w:rsidR="00347074">
        <w:tab/>
      </w:r>
      <w:r w:rsidR="00B22A54">
        <w:t xml:space="preserve">Due to the high incidence of load shedding currently taking place across South Africa, </w:t>
      </w:r>
      <w:r w:rsidR="00A81BF9">
        <w:t>candidates are required to determine whether any load shedding is scheduled during the examination period and</w:t>
      </w:r>
      <w:r w:rsidR="0063766F">
        <w:t xml:space="preserve">, if so, </w:t>
      </w:r>
      <w:r w:rsidR="00A81BF9">
        <w:t xml:space="preserve">to make alternative arrangements </w:t>
      </w:r>
      <w:r w:rsidR="0063766F">
        <w:t>to write elsewhere</w:t>
      </w:r>
      <w:r w:rsidR="00E755CA">
        <w:t xml:space="preserve"> if at all possible</w:t>
      </w:r>
      <w:r w:rsidR="0063766F">
        <w:t>.</w:t>
      </w:r>
    </w:p>
    <w:p w14:paraId="11C5E969" w14:textId="70981AC3" w:rsidR="0063766F" w:rsidRDefault="0063766F" w:rsidP="00EF5AB0">
      <w:pPr>
        <w:ind w:left="709" w:hanging="709"/>
      </w:pPr>
    </w:p>
    <w:p w14:paraId="16479ED5" w14:textId="07A8C0CB" w:rsidR="0063766F" w:rsidRDefault="00E56F95" w:rsidP="00EF5AB0">
      <w:pPr>
        <w:ind w:left="709" w:hanging="709"/>
      </w:pPr>
      <w:r>
        <w:t>7</w:t>
      </w:r>
      <w:r w:rsidR="0063766F">
        <w:t>.</w:t>
      </w:r>
      <w:r w:rsidR="0063766F">
        <w:tab/>
      </w:r>
      <w:r w:rsidR="00542B4C">
        <w:t xml:space="preserve">Enquiries during the time that the </w:t>
      </w:r>
      <w:r w:rsidR="00A70406">
        <w:t xml:space="preserve">assessment is written must be directed to David Burdette at </w:t>
      </w:r>
      <w:hyperlink r:id="rId9" w:history="1">
        <w:r w:rsidR="00A70406" w:rsidRPr="003B4A44">
          <w:rPr>
            <w:rStyle w:val="Hyperlink"/>
            <w:color w:val="auto"/>
            <w:u w:val="none"/>
          </w:rPr>
          <w:t>david.burdette@insol.org</w:t>
        </w:r>
      </w:hyperlink>
      <w:r w:rsidR="00A70406">
        <w:t xml:space="preserve"> or by WhatsApp on +44 7545 773890. </w:t>
      </w:r>
      <w:r w:rsidR="0027308F">
        <w:t>Please note that e</w:t>
      </w:r>
      <w:r w:rsidR="00E755CA">
        <w:t>nquiries will only be responded to during office hours.</w:t>
      </w:r>
    </w:p>
    <w:p w14:paraId="66EA9D69" w14:textId="51A5B0F7" w:rsidR="00373930" w:rsidRDefault="00373930" w:rsidP="00EF5AB0">
      <w:pPr>
        <w:ind w:left="709" w:hanging="709"/>
      </w:pPr>
    </w:p>
    <w:p w14:paraId="5C82DC2E" w14:textId="37E207F1" w:rsidR="00373930" w:rsidRDefault="00E56F95" w:rsidP="00EF5AB0">
      <w:pPr>
        <w:ind w:left="709" w:hanging="709"/>
      </w:pPr>
      <w:r>
        <w:t>8</w:t>
      </w:r>
      <w:r w:rsidR="00373930">
        <w:t>.</w:t>
      </w:r>
      <w:r w:rsidR="00373930">
        <w:tab/>
        <w:t xml:space="preserve">While </w:t>
      </w:r>
      <w:r w:rsidR="001A370C">
        <w:t xml:space="preserve">the </w:t>
      </w:r>
      <w:r w:rsidR="00373930">
        <w:t>assessment</w:t>
      </w:r>
      <w:r w:rsidR="001A370C">
        <w:t>s</w:t>
      </w:r>
      <w:r w:rsidR="00373930">
        <w:t xml:space="preserve"> </w:t>
      </w:r>
      <w:r w:rsidR="001A370C">
        <w:t>are</w:t>
      </w:r>
      <w:r w:rsidR="00373930">
        <w:t xml:space="preserve"> open-book </w:t>
      </w:r>
      <w:r w:rsidR="00804FC8">
        <w:t>assessment</w:t>
      </w:r>
      <w:r w:rsidR="001A370C">
        <w:t>s</w:t>
      </w:r>
      <w:r w:rsidR="00804FC8">
        <w:t xml:space="preserve">, it is important to note that candidates </w:t>
      </w:r>
      <w:r w:rsidR="00804FC8" w:rsidRPr="001165C7">
        <w:rPr>
          <w:rFonts w:ascii="Avenir Next Demi Bold" w:hAnsi="Avenir Next Demi Bold"/>
          <w:b/>
          <w:bCs/>
        </w:rPr>
        <w:t>may not receive any assistance from any person</w:t>
      </w:r>
      <w:r w:rsidR="00804FC8">
        <w:t xml:space="preserve"> </w:t>
      </w:r>
      <w:r w:rsidR="001A370C">
        <w:t xml:space="preserve">during the 24 hours that the assessment is written. </w:t>
      </w:r>
      <w:r w:rsidR="00BE35A9" w:rsidRPr="00A82E83">
        <w:rPr>
          <w:rFonts w:ascii="Avenir Next Demi Bold" w:hAnsi="Avenir Next Demi Bold"/>
          <w:b/>
          <w:bCs/>
        </w:rPr>
        <w:t>Answers must be written in the candidate’s own words</w:t>
      </w:r>
      <w:r w:rsidR="00917205" w:rsidRPr="00A82E83">
        <w:rPr>
          <w:rFonts w:ascii="Avenir Next Demi Bold" w:hAnsi="Avenir Next Demi Bold"/>
          <w:b/>
          <w:bCs/>
        </w:rPr>
        <w:t xml:space="preserve">; answers that are copied and pasted from the text of the course notes (or any other source) will be treated as plagiarism </w:t>
      </w:r>
      <w:r w:rsidR="00E9506C" w:rsidRPr="00A82E83">
        <w:rPr>
          <w:rFonts w:ascii="Avenir Next Demi Bold" w:hAnsi="Avenir Next Demi Bold"/>
          <w:b/>
          <w:bCs/>
        </w:rPr>
        <w:t xml:space="preserve">and persons who make themselves guilty of this will forfeit the assessment and disciplinary </w:t>
      </w:r>
      <w:r w:rsidR="00300368" w:rsidRPr="00A82E83">
        <w:rPr>
          <w:rFonts w:ascii="Avenir Next Demi Bold" w:hAnsi="Avenir Next Demi Bold"/>
          <w:b/>
          <w:bCs/>
        </w:rPr>
        <w:t>charges will follow</w:t>
      </w:r>
      <w:r w:rsidR="00300368">
        <w:t>. When submitting the</w:t>
      </w:r>
      <w:r w:rsidR="00B91E5F">
        <w:t>ir</w:t>
      </w:r>
      <w:r w:rsidR="00300368">
        <w:t xml:space="preserve"> answers</w:t>
      </w:r>
      <w:r w:rsidR="00B91E5F">
        <w:t>,</w:t>
      </w:r>
      <w:r w:rsidR="00300368">
        <w:t xml:space="preserve"> candidates will be asked to confirm that the work is their own, that they have worked independently </w:t>
      </w:r>
      <w:r w:rsidR="00120495">
        <w:t>and that all external sources used have been properly cited.</w:t>
      </w:r>
    </w:p>
    <w:p w14:paraId="43FFBB37" w14:textId="44BDF523" w:rsidR="00300368" w:rsidRDefault="00300368" w:rsidP="00EF5AB0">
      <w:pPr>
        <w:ind w:left="709" w:hanging="709"/>
      </w:pPr>
    </w:p>
    <w:p w14:paraId="4672167B" w14:textId="6EF16489" w:rsidR="00300368" w:rsidRDefault="00E56F95" w:rsidP="00EF5AB0">
      <w:pPr>
        <w:ind w:left="709" w:hanging="709"/>
      </w:pPr>
      <w:r>
        <w:lastRenderedPageBreak/>
        <w:t>9</w:t>
      </w:r>
      <w:r w:rsidR="00300368">
        <w:t>.</w:t>
      </w:r>
      <w:r w:rsidR="00300368">
        <w:tab/>
      </w:r>
      <w:r w:rsidR="009B0913">
        <w:t xml:space="preserve">Once a candidate’s assessment has been uploaded </w:t>
      </w:r>
      <w:r w:rsidR="009D27B4">
        <w:t xml:space="preserve">to their student portal (in line with the instructions in the Course Handbook), a confirmatory e-mail will be auto-generated confirming that the assessment has been uploaded. If the confirmatory e-mail is not </w:t>
      </w:r>
      <w:r w:rsidR="00F11319">
        <w:t xml:space="preserve">received within five minutes after uploading the assessment, </w:t>
      </w:r>
      <w:r w:rsidR="009C7BB4">
        <w:t>candidates are requested to first check their junk / spam folders before e-mailing the Course Leader to inform him that the auto-generated e-mail was not received.</w:t>
      </w:r>
    </w:p>
    <w:p w14:paraId="077AA9FD" w14:textId="07D80DA1" w:rsidR="009C7BB4" w:rsidRDefault="009C7BB4" w:rsidP="00EF5AB0">
      <w:pPr>
        <w:ind w:left="709" w:hanging="709"/>
      </w:pPr>
    </w:p>
    <w:p w14:paraId="068F8E3E" w14:textId="6D4FFF45" w:rsidR="009C7BB4" w:rsidRDefault="00E56F95" w:rsidP="00EF5AB0">
      <w:pPr>
        <w:ind w:left="709" w:hanging="709"/>
      </w:pPr>
      <w:r>
        <w:t>10</w:t>
      </w:r>
      <w:r w:rsidR="009C7BB4">
        <w:t>.</w:t>
      </w:r>
      <w:r w:rsidR="009C7BB4">
        <w:tab/>
      </w:r>
      <w:r w:rsidR="001336C3">
        <w:t xml:space="preserve">If a candidate is unable to complete this </w:t>
      </w:r>
      <w:r w:rsidR="004C206D">
        <w:t xml:space="preserve">practice </w:t>
      </w:r>
      <w:r w:rsidR="001336C3">
        <w:t>assessment, please note that the practice assessment</w:t>
      </w:r>
      <w:r w:rsidR="004C206D">
        <w:t>s</w:t>
      </w:r>
      <w:r w:rsidR="001336C3">
        <w:t xml:space="preserve"> (mock examination</w:t>
      </w:r>
      <w:r w:rsidR="004C206D">
        <w:t>s</w:t>
      </w:r>
      <w:r w:rsidR="001336C3">
        <w:t xml:space="preserve">) </w:t>
      </w:r>
      <w:r w:rsidR="004C206D">
        <w:t>are</w:t>
      </w:r>
      <w:r w:rsidR="001336C3">
        <w:t xml:space="preserve"> not </w:t>
      </w:r>
      <w:r w:rsidR="008A1E6D">
        <w:t xml:space="preserve">compulsory and no further opportunity will be provided to complete it. The marking guide for the two practice assessments (Paper 1 and Paper 2) will be uploaded to the course pages after </w:t>
      </w:r>
      <w:r w:rsidR="00643725">
        <w:t xml:space="preserve">Paper 2 has been written and submitted. </w:t>
      </w:r>
    </w:p>
    <w:p w14:paraId="42F55FB5" w14:textId="5A6572C7" w:rsidR="00643725" w:rsidRDefault="00643725" w:rsidP="00EF5AB0">
      <w:pPr>
        <w:ind w:left="709" w:hanging="709"/>
      </w:pPr>
    </w:p>
    <w:p w14:paraId="00F115D6" w14:textId="7A0F97A4" w:rsidR="00643725" w:rsidRDefault="00E56F95" w:rsidP="00EF5AB0">
      <w:pPr>
        <w:ind w:left="709" w:hanging="709"/>
      </w:pPr>
      <w:r>
        <w:t>11.</w:t>
      </w:r>
      <w:r w:rsidR="00643725">
        <w:tab/>
      </w:r>
      <w:r w:rsidR="00F6582B">
        <w:t xml:space="preserve">You are required to answer this paper by typing the answers directly into the spaces provided (indicated by text that states </w:t>
      </w:r>
      <w:r w:rsidR="003C5D82" w:rsidRPr="003C5D82">
        <w:rPr>
          <w:color w:val="808080" w:themeColor="background1" w:themeShade="80"/>
        </w:rPr>
        <w:t>[</w:t>
      </w:r>
      <w:r w:rsidR="00F6582B" w:rsidRPr="003C5D82">
        <w:rPr>
          <w:color w:val="808080" w:themeColor="background1" w:themeShade="80"/>
        </w:rPr>
        <w:t>Type your answer here</w:t>
      </w:r>
      <w:r w:rsidR="003C5D82" w:rsidRPr="003C5D82">
        <w:rPr>
          <w:color w:val="808080" w:themeColor="background1" w:themeShade="80"/>
        </w:rPr>
        <w:t>]</w:t>
      </w:r>
      <w:r w:rsidR="003C5D82">
        <w:t>)</w:t>
      </w:r>
      <w:r w:rsidR="00F6582B">
        <w:t xml:space="preserve">. For multiple-choice questions, </w:t>
      </w:r>
      <w:r w:rsidR="003C5D82">
        <w:t>please highlight your answer in yellow, as per the instructions</w:t>
      </w:r>
      <w:r w:rsidR="00A82E83">
        <w:t xml:space="preserve"> included under the first question</w:t>
      </w:r>
      <w:r w:rsidR="003C5D82">
        <w:t>.</w:t>
      </w:r>
    </w:p>
    <w:p w14:paraId="6EFC220E" w14:textId="59B36354" w:rsidR="00930A74" w:rsidRDefault="00930A74" w:rsidP="00EF5AB0">
      <w:pPr>
        <w:ind w:left="709" w:hanging="709"/>
      </w:pPr>
    </w:p>
    <w:p w14:paraId="4EA55062" w14:textId="0B9259D4" w:rsidR="00D82D88" w:rsidRDefault="00D82D88" w:rsidP="00EF5AB0">
      <w:pPr>
        <w:ind w:left="709" w:hanging="709"/>
      </w:pPr>
      <w:r>
        <w:t>1</w:t>
      </w:r>
      <w:r w:rsidR="0068617E">
        <w:t>2</w:t>
      </w:r>
      <w:r>
        <w:t>.</w:t>
      </w:r>
      <w:r>
        <w:tab/>
      </w:r>
      <w:r w:rsidR="00DE6FDB">
        <w:t>Unless otherwise indicated, all references to sections are references to sections of the Insolvency Act 1936.</w:t>
      </w:r>
    </w:p>
    <w:p w14:paraId="4C5D0440" w14:textId="2778F8F2" w:rsidR="00E56F95" w:rsidRDefault="00E56F95" w:rsidP="00EF5AB0">
      <w:pPr>
        <w:ind w:left="709" w:hanging="709"/>
      </w:pPr>
    </w:p>
    <w:p w14:paraId="66F332C1" w14:textId="1F888BDC" w:rsidR="00E56F95" w:rsidRDefault="00E56F95" w:rsidP="00EF5AB0">
      <w:pPr>
        <w:ind w:left="709" w:hanging="709"/>
        <w:rPr>
          <w:color w:val="000000" w:themeColor="text1"/>
          <w:lang w:val="en-GB"/>
        </w:rPr>
      </w:pPr>
      <w:r w:rsidRPr="00E56F95">
        <w:rPr>
          <w:color w:val="000000" w:themeColor="text1"/>
        </w:rPr>
        <w:t>1</w:t>
      </w:r>
      <w:r w:rsidR="0068617E">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sidR="00A379F5">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6D58D684" w14:textId="042A79CC" w:rsidR="00E56F95" w:rsidRDefault="00E56F95" w:rsidP="00EF5AB0">
      <w:pPr>
        <w:ind w:left="709" w:hanging="709"/>
        <w:rPr>
          <w:color w:val="000000" w:themeColor="text1"/>
          <w:lang w:val="en-GB"/>
        </w:rPr>
      </w:pPr>
    </w:p>
    <w:p w14:paraId="5598BB48" w14:textId="77777777" w:rsidR="00B40A75" w:rsidRDefault="00B40A75" w:rsidP="000F7E2C">
      <w:pPr>
        <w:rPr>
          <w:rFonts w:ascii="Avenir Next Demi Bold" w:hAnsi="Avenir Next Demi Bold"/>
          <w:b/>
          <w:bCs/>
          <w:color w:val="000000" w:themeColor="text1"/>
          <w:u w:val="single"/>
          <w:lang w:val="en-GB"/>
        </w:rPr>
      </w:pPr>
    </w:p>
    <w:p w14:paraId="6FD59F3D" w14:textId="77777777" w:rsidR="00B40A75" w:rsidRDefault="00B40A75">
      <w:pPr>
        <w:jc w:val="left"/>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3B4A44" w:rsidRDefault="000F7E2C" w:rsidP="000F7E2C">
      <w:pPr>
        <w:rPr>
          <w:rFonts w:ascii="Avenir Next Demi Bold" w:hAnsi="Avenir Next Demi Bold"/>
          <w:b/>
          <w:bCs/>
          <w:color w:val="000000" w:themeColor="text1"/>
          <w:lang w:val="en-GB"/>
        </w:rPr>
      </w:pPr>
      <w:r w:rsidRPr="003B4A44">
        <w:rPr>
          <w:rFonts w:ascii="Avenir Next Demi Bold" w:hAnsi="Avenir Next Demi Bold"/>
          <w:b/>
          <w:bCs/>
          <w:color w:val="000000" w:themeColor="text1"/>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21A7A46E"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0FEC5B50" w:rsidR="00E56F95" w:rsidRPr="00244935" w:rsidRDefault="00E56F95" w:rsidP="00244935">
      <w:pPr>
        <w:ind w:left="709" w:hanging="709"/>
        <w:rPr>
          <w:color w:val="000000" w:themeColor="text1"/>
        </w:rPr>
      </w:pPr>
    </w:p>
    <w:p w14:paraId="53D0EFAD" w14:textId="4E4E0A13" w:rsidR="00244935" w:rsidRDefault="00244935" w:rsidP="00244935">
      <w:pPr>
        <w:rPr>
          <w:color w:val="000000" w:themeColor="text1"/>
        </w:rPr>
      </w:pPr>
      <w:r w:rsidRPr="00244935">
        <w:rPr>
          <w:color w:val="000000" w:themeColor="text1"/>
        </w:rPr>
        <w:t>In terms of the Insolvency Act</w:t>
      </w:r>
      <w:r w:rsidR="00A0473E">
        <w:rPr>
          <w:color w:val="000000" w:themeColor="text1"/>
        </w:rPr>
        <w:t>,</w:t>
      </w:r>
      <w:r w:rsidRPr="00244935">
        <w:rPr>
          <w:color w:val="000000" w:themeColor="text1"/>
        </w:rPr>
        <w:t xml:space="preserve"> “property” </w:t>
      </w:r>
      <w:r w:rsidR="006773FC">
        <w:rPr>
          <w:color w:val="000000" w:themeColor="text1"/>
        </w:rPr>
        <w:t xml:space="preserve">of an insolvent estate </w:t>
      </w:r>
      <w:r w:rsidRPr="00244935">
        <w:rPr>
          <w:color w:val="000000" w:themeColor="text1"/>
        </w:rPr>
        <w:t>include</w:t>
      </w:r>
      <w:r>
        <w:rPr>
          <w:color w:val="000000" w:themeColor="text1"/>
        </w:rPr>
        <w:t>s</w:t>
      </w:r>
      <w:r w:rsidRPr="00244935">
        <w:rPr>
          <w:color w:val="000000" w:themeColor="text1"/>
        </w:rPr>
        <w:t>:</w:t>
      </w:r>
    </w:p>
    <w:p w14:paraId="51F88DCD" w14:textId="77777777" w:rsidR="00244935" w:rsidRPr="00244935" w:rsidRDefault="00244935" w:rsidP="00244935">
      <w:pPr>
        <w:rPr>
          <w:color w:val="000000" w:themeColor="text1"/>
        </w:rPr>
      </w:pPr>
    </w:p>
    <w:p w14:paraId="1187AE13" w14:textId="79CAF83C" w:rsidR="00244935" w:rsidRPr="00EA2845" w:rsidRDefault="00244935" w:rsidP="00EA2845">
      <w:pPr>
        <w:pStyle w:val="ListParagraph"/>
        <w:numPr>
          <w:ilvl w:val="0"/>
          <w:numId w:val="1"/>
        </w:numPr>
        <w:shd w:val="clear" w:color="auto" w:fill="FFFFFF" w:themeFill="background1"/>
        <w:spacing w:after="0" w:line="240" w:lineRule="auto"/>
        <w:ind w:left="426"/>
        <w:rPr>
          <w:rFonts w:ascii="Avenir Next" w:hAnsi="Avenir Next" w:cs="Arial"/>
          <w:color w:val="000000" w:themeColor="text1"/>
          <w:lang w:val="en-GB"/>
        </w:rPr>
      </w:pPr>
      <w:r w:rsidRPr="00EA2845">
        <w:rPr>
          <w:rFonts w:ascii="Avenir Next" w:hAnsi="Avenir Next" w:cs="Arial"/>
          <w:color w:val="000000" w:themeColor="text1"/>
          <w:lang w:val="en-GB"/>
        </w:rPr>
        <w:t>Immovable property situated in the Republic of South Africa.</w:t>
      </w:r>
    </w:p>
    <w:p w14:paraId="7AA20909" w14:textId="77777777" w:rsidR="00244935" w:rsidRPr="00EA2845" w:rsidRDefault="00244935" w:rsidP="00EA2845">
      <w:pPr>
        <w:shd w:val="clear" w:color="auto" w:fill="FFFFFF" w:themeFill="background1"/>
        <w:ind w:left="426" w:hanging="426"/>
        <w:rPr>
          <w:color w:val="000000" w:themeColor="text1"/>
          <w:lang w:val="en-GB"/>
        </w:rPr>
      </w:pPr>
    </w:p>
    <w:p w14:paraId="1D2DBA70" w14:textId="6AEA1C87" w:rsidR="00244935" w:rsidRPr="00EA2845" w:rsidRDefault="00244935" w:rsidP="00EA2845">
      <w:pPr>
        <w:pStyle w:val="ListParagraph"/>
        <w:numPr>
          <w:ilvl w:val="0"/>
          <w:numId w:val="1"/>
        </w:numPr>
        <w:shd w:val="clear" w:color="auto" w:fill="FFFFFF" w:themeFill="background1"/>
        <w:spacing w:after="0" w:line="240" w:lineRule="auto"/>
        <w:ind w:left="426"/>
        <w:rPr>
          <w:rFonts w:ascii="Avenir Next" w:hAnsi="Avenir Next" w:cs="Arial"/>
          <w:color w:val="000000" w:themeColor="text1"/>
          <w:lang w:val="en-GB"/>
        </w:rPr>
      </w:pPr>
      <w:r w:rsidRPr="00EA2845">
        <w:rPr>
          <w:rFonts w:ascii="Avenir Next" w:hAnsi="Avenir Next" w:cs="Arial"/>
          <w:color w:val="000000" w:themeColor="text1"/>
          <w:lang w:val="en-GB"/>
        </w:rPr>
        <w:t>Movable property situated in the Republic of South Africa.</w:t>
      </w:r>
    </w:p>
    <w:p w14:paraId="32554E12" w14:textId="77777777" w:rsidR="00244935" w:rsidRPr="00EA2845" w:rsidRDefault="00244935" w:rsidP="00EA2845">
      <w:pPr>
        <w:shd w:val="clear" w:color="auto" w:fill="FFFFFF" w:themeFill="background1"/>
        <w:ind w:left="426" w:hanging="426"/>
        <w:rPr>
          <w:color w:val="000000" w:themeColor="text1"/>
          <w:lang w:val="en-GB"/>
        </w:rPr>
      </w:pPr>
    </w:p>
    <w:p w14:paraId="7E56229D" w14:textId="0DA0D917" w:rsidR="00244935" w:rsidRPr="00EA2845" w:rsidRDefault="00244935" w:rsidP="00EA2845">
      <w:pPr>
        <w:pStyle w:val="ListParagraph"/>
        <w:numPr>
          <w:ilvl w:val="0"/>
          <w:numId w:val="1"/>
        </w:numPr>
        <w:shd w:val="clear" w:color="auto" w:fill="FFFFFF" w:themeFill="background1"/>
        <w:spacing w:after="0" w:line="240" w:lineRule="auto"/>
        <w:ind w:left="426"/>
        <w:rPr>
          <w:rFonts w:ascii="Avenir Next" w:hAnsi="Avenir Next" w:cs="Arial"/>
          <w:color w:val="000000" w:themeColor="text1"/>
          <w:lang w:val="en-GB"/>
        </w:rPr>
      </w:pPr>
      <w:r w:rsidRPr="00EA2845">
        <w:rPr>
          <w:rFonts w:ascii="Avenir Next" w:hAnsi="Avenir Next" w:cs="Arial"/>
          <w:color w:val="000000" w:themeColor="text1"/>
          <w:lang w:val="en-GB"/>
        </w:rPr>
        <w:t>Immovable property situated outside the Republic of South Africa.</w:t>
      </w:r>
    </w:p>
    <w:p w14:paraId="6EB504F2" w14:textId="77777777" w:rsidR="00244935" w:rsidRPr="00EA2845" w:rsidRDefault="00244935" w:rsidP="00EA2845">
      <w:pPr>
        <w:shd w:val="clear" w:color="auto" w:fill="FFFFFF" w:themeFill="background1"/>
        <w:ind w:left="426" w:hanging="426"/>
        <w:rPr>
          <w:color w:val="000000" w:themeColor="text1"/>
          <w:lang w:val="en-GB"/>
        </w:rPr>
      </w:pPr>
    </w:p>
    <w:p w14:paraId="12DC3338" w14:textId="24A5B274" w:rsidR="00244935" w:rsidRPr="00EA2845" w:rsidRDefault="00244935" w:rsidP="00EA2845">
      <w:pPr>
        <w:pStyle w:val="ListParagraph"/>
        <w:numPr>
          <w:ilvl w:val="0"/>
          <w:numId w:val="1"/>
        </w:numPr>
        <w:shd w:val="clear" w:color="auto" w:fill="FFFFFF" w:themeFill="background1"/>
        <w:spacing w:after="0" w:line="240" w:lineRule="auto"/>
        <w:ind w:left="426"/>
        <w:rPr>
          <w:rFonts w:ascii="Avenir Next" w:hAnsi="Avenir Next"/>
          <w:color w:val="000000" w:themeColor="text1"/>
        </w:rPr>
      </w:pPr>
      <w:r w:rsidRPr="00EA2845">
        <w:rPr>
          <w:rFonts w:ascii="Avenir Next" w:hAnsi="Avenir Next" w:cs="Arial"/>
          <w:color w:val="000000" w:themeColor="text1"/>
          <w:lang w:val="en-GB"/>
        </w:rPr>
        <w:t>Movable property situated outside the Republic of South Africa.</w:t>
      </w:r>
    </w:p>
    <w:p w14:paraId="03BBCE15" w14:textId="77777777" w:rsidR="00244935" w:rsidRPr="00EA2845" w:rsidRDefault="00244935" w:rsidP="00EA2845">
      <w:pPr>
        <w:shd w:val="clear" w:color="auto" w:fill="FFFFFF" w:themeFill="background1"/>
        <w:ind w:left="426" w:hanging="426"/>
        <w:rPr>
          <w:color w:val="000000" w:themeColor="text1"/>
        </w:rPr>
      </w:pPr>
    </w:p>
    <w:p w14:paraId="7977D710" w14:textId="0044BB87" w:rsidR="000F7E2C" w:rsidRPr="00EA2845" w:rsidRDefault="005E45BD" w:rsidP="00EA2845">
      <w:pPr>
        <w:pStyle w:val="ListParagraph"/>
        <w:numPr>
          <w:ilvl w:val="0"/>
          <w:numId w:val="1"/>
        </w:numPr>
        <w:shd w:val="clear" w:color="auto" w:fill="FFFFFF" w:themeFill="background1"/>
        <w:spacing w:after="0" w:line="240" w:lineRule="auto"/>
        <w:ind w:left="426"/>
        <w:rPr>
          <w:rFonts w:ascii="Avenir Next" w:hAnsi="Avenir Next"/>
          <w:color w:val="000000" w:themeColor="text1"/>
          <w:lang w:val="en-GB"/>
        </w:rPr>
      </w:pPr>
      <w:r w:rsidRPr="00EA2845">
        <w:rPr>
          <w:rFonts w:ascii="Avenir Next" w:hAnsi="Avenir Next" w:cs="Arial"/>
          <w:color w:val="000000" w:themeColor="text1"/>
          <w:lang w:val="en-GB"/>
        </w:rPr>
        <w:t>The</w:t>
      </w:r>
      <w:r w:rsidR="00244935" w:rsidRPr="00EA2845">
        <w:rPr>
          <w:rFonts w:ascii="Avenir Next" w:hAnsi="Avenir Next" w:cs="Arial"/>
          <w:color w:val="000000" w:themeColor="text1"/>
          <w:lang w:val="en-GB"/>
        </w:rPr>
        <w:t xml:space="preserve"> contingent right of a fideicommissary heir or legatee.</w:t>
      </w:r>
    </w:p>
    <w:p w14:paraId="31EEB9A6" w14:textId="0A42738F" w:rsidR="00244935" w:rsidRDefault="00244935">
      <w:pPr>
        <w:ind w:left="709" w:hanging="709"/>
        <w:rPr>
          <w:color w:val="000000" w:themeColor="text1"/>
        </w:rPr>
      </w:pPr>
    </w:p>
    <w:p w14:paraId="7322FC41" w14:textId="77777777" w:rsidR="00244935" w:rsidRDefault="00244935" w:rsidP="00244935">
      <w:pPr>
        <w:rPr>
          <w:color w:val="000000" w:themeColor="text1"/>
        </w:rPr>
      </w:pPr>
      <w:r w:rsidRPr="00244935">
        <w:rPr>
          <w:rFonts w:ascii="Avenir Next Demi Bold" w:hAnsi="Avenir Next Demi Bold"/>
          <w:b/>
          <w:bCs/>
          <w:color w:val="000000" w:themeColor="text1"/>
        </w:rPr>
        <w:t xml:space="preserve">Select the </w:t>
      </w:r>
      <w:r w:rsidRPr="00B3456B">
        <w:rPr>
          <w:rFonts w:ascii="Avenir Next Demi Bold" w:hAnsi="Avenir Next Demi Bold"/>
          <w:b/>
          <w:bCs/>
          <w:color w:val="000000" w:themeColor="text1"/>
        </w:rPr>
        <w:t>correct</w:t>
      </w:r>
      <w:r w:rsidRPr="00244935">
        <w:rPr>
          <w:rFonts w:ascii="Avenir Next Demi Bold" w:hAnsi="Avenir Next Demi Bold"/>
          <w:b/>
          <w:bCs/>
          <w:color w:val="000000" w:themeColor="text1"/>
        </w:rPr>
        <w:t xml:space="preserve"> answer</w:t>
      </w:r>
      <w:r>
        <w:rPr>
          <w:color w:val="000000" w:themeColor="text1"/>
        </w:rPr>
        <w:t>:</w:t>
      </w:r>
    </w:p>
    <w:p w14:paraId="3257F371" w14:textId="20345163" w:rsidR="00244935" w:rsidRDefault="00244935">
      <w:pPr>
        <w:ind w:left="709" w:hanging="709"/>
        <w:rPr>
          <w:color w:val="000000" w:themeColor="text1"/>
        </w:rPr>
      </w:pPr>
    </w:p>
    <w:p w14:paraId="1222FB8A" w14:textId="15197D0A" w:rsidR="00244935" w:rsidRPr="00EA2845" w:rsidRDefault="006F7EC1" w:rsidP="00FC5217">
      <w:pPr>
        <w:pStyle w:val="ListParagraph"/>
        <w:numPr>
          <w:ilvl w:val="0"/>
          <w:numId w:val="2"/>
        </w:numPr>
        <w:spacing w:after="0" w:line="240" w:lineRule="auto"/>
        <w:ind w:left="425"/>
        <w:rPr>
          <w:rFonts w:ascii="Avenir Next" w:hAnsi="Avenir Next"/>
          <w:color w:val="000000" w:themeColor="text1"/>
          <w:highlight w:val="yellow"/>
          <w:lang w:val="en-GB"/>
        </w:rPr>
      </w:pPr>
      <w:r w:rsidRPr="00EA2845">
        <w:rPr>
          <w:rFonts w:ascii="Avenir Next" w:hAnsi="Avenir Next"/>
          <w:color w:val="000000" w:themeColor="text1"/>
          <w:highlight w:val="yellow"/>
          <w:lang w:val="en-GB"/>
        </w:rPr>
        <w:t xml:space="preserve">(1) </w:t>
      </w:r>
      <w:r w:rsidR="00563F78" w:rsidRPr="00EA2845">
        <w:rPr>
          <w:rFonts w:ascii="Avenir Next" w:hAnsi="Avenir Next"/>
          <w:color w:val="000000" w:themeColor="text1"/>
          <w:highlight w:val="yellow"/>
          <w:lang w:val="en-GB"/>
        </w:rPr>
        <w:t>and (2) are correct</w:t>
      </w:r>
      <w:r w:rsidR="007747E8" w:rsidRPr="00EA2845">
        <w:rPr>
          <w:rFonts w:ascii="Avenir Next" w:hAnsi="Avenir Next"/>
          <w:color w:val="000000" w:themeColor="text1"/>
          <w:highlight w:val="yellow"/>
          <w:lang w:val="en-GB"/>
        </w:rPr>
        <w:t>.</w:t>
      </w:r>
    </w:p>
    <w:p w14:paraId="3B2A23D0" w14:textId="5AACA5D9" w:rsidR="007747E8" w:rsidRPr="006F7EC1" w:rsidRDefault="007747E8" w:rsidP="006F7EC1">
      <w:pPr>
        <w:ind w:left="425" w:hanging="709"/>
        <w:rPr>
          <w:color w:val="000000" w:themeColor="text1"/>
          <w:lang w:val="en-GB"/>
        </w:rPr>
      </w:pPr>
    </w:p>
    <w:p w14:paraId="2C635405" w14:textId="6E6EEE03"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 (4) and (5) are correct.</w:t>
      </w:r>
    </w:p>
    <w:p w14:paraId="30ADD956" w14:textId="1877868C" w:rsidR="007747E8" w:rsidRPr="006F7EC1" w:rsidRDefault="007747E8" w:rsidP="006F7EC1">
      <w:pPr>
        <w:ind w:left="425" w:hanging="709"/>
        <w:rPr>
          <w:color w:val="000000" w:themeColor="text1"/>
          <w:lang w:val="en-GB"/>
        </w:rPr>
      </w:pPr>
    </w:p>
    <w:p w14:paraId="3C715538" w14:textId="6813D2AE"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(3) and (4) are correct.</w:t>
      </w:r>
    </w:p>
    <w:p w14:paraId="5B864DAD" w14:textId="4A5ED856" w:rsidR="007747E8" w:rsidRPr="006F7EC1" w:rsidRDefault="007747E8" w:rsidP="006F7EC1">
      <w:pPr>
        <w:ind w:left="425" w:hanging="709"/>
        <w:rPr>
          <w:color w:val="000000" w:themeColor="text1"/>
          <w:lang w:val="en-GB"/>
        </w:rPr>
      </w:pPr>
    </w:p>
    <w:p w14:paraId="339E4A10" w14:textId="16EBF7FC" w:rsidR="007747E8"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w:t>
      </w:r>
      <w:r w:rsidR="006F7EC1" w:rsidRPr="006F7EC1">
        <w:rPr>
          <w:rFonts w:ascii="Avenir Next" w:hAnsi="Avenir Next"/>
          <w:color w:val="000000" w:themeColor="text1"/>
          <w:lang w:val="en-GB"/>
        </w:rPr>
        <w:t xml:space="preserve"> and (4) are correct.</w:t>
      </w:r>
    </w:p>
    <w:p w14:paraId="75953D7C" w14:textId="2E029569" w:rsidR="006F7EC1" w:rsidRDefault="006F7EC1" w:rsidP="006F7EC1">
      <w:pPr>
        <w:rPr>
          <w:color w:val="000000" w:themeColor="text1"/>
          <w:lang w:val="en-GB"/>
        </w:rPr>
      </w:pPr>
    </w:p>
    <w:p w14:paraId="342AA454" w14:textId="44A0E284" w:rsidR="006F7EC1" w:rsidRPr="00D7312A" w:rsidRDefault="00D7312A" w:rsidP="006F7EC1">
      <w:pPr>
        <w:rPr>
          <w:rFonts w:ascii="Avenir Next Demi Bold" w:hAnsi="Avenir Next Demi Bold"/>
          <w:b/>
          <w:bCs/>
          <w:color w:val="000000" w:themeColor="text1"/>
          <w:lang w:val="en-GB"/>
        </w:rPr>
      </w:pPr>
      <w:r w:rsidRPr="00D7312A">
        <w:rPr>
          <w:rFonts w:ascii="Avenir Next Demi Bold" w:hAnsi="Avenir Next Demi Bold"/>
          <w:b/>
          <w:bCs/>
          <w:color w:val="000000" w:themeColor="text1"/>
          <w:lang w:val="en-GB"/>
        </w:rPr>
        <w:t>Question 1.2</w:t>
      </w:r>
    </w:p>
    <w:p w14:paraId="6B1EC1C9" w14:textId="15FD2213" w:rsidR="00D7312A" w:rsidRPr="00D7312A" w:rsidRDefault="00D7312A" w:rsidP="00D7312A">
      <w:pPr>
        <w:rPr>
          <w:color w:val="000000" w:themeColor="text1"/>
          <w:lang w:val="en-GB"/>
        </w:rPr>
      </w:pPr>
    </w:p>
    <w:p w14:paraId="683000E9" w14:textId="77777777" w:rsidR="00D7312A" w:rsidRDefault="00D7312A" w:rsidP="00D7312A">
      <w:pPr>
        <w:rPr>
          <w:color w:val="000000" w:themeColor="text1"/>
        </w:rPr>
      </w:pPr>
      <w:r w:rsidRPr="00244935">
        <w:rPr>
          <w:rFonts w:ascii="Avenir Next Demi Bold" w:hAnsi="Avenir Next Demi Bold"/>
          <w:b/>
          <w:bCs/>
          <w:color w:val="000000" w:themeColor="text1"/>
        </w:rPr>
        <w:t xml:space="preserve">Select the </w:t>
      </w:r>
      <w:r w:rsidRPr="003B4A44">
        <w:rPr>
          <w:rFonts w:ascii="Avenir Next Demi Bold" w:hAnsi="Avenir Next Demi Bold"/>
          <w:b/>
          <w:bCs/>
          <w:color w:val="000000" w:themeColor="text1"/>
        </w:rPr>
        <w:t xml:space="preserve">correct </w:t>
      </w:r>
      <w:r w:rsidRPr="00244935">
        <w:rPr>
          <w:rFonts w:ascii="Avenir Next Demi Bold" w:hAnsi="Avenir Next Demi Bold"/>
          <w:b/>
          <w:bCs/>
          <w:color w:val="000000" w:themeColor="text1"/>
        </w:rPr>
        <w:t>answer</w:t>
      </w:r>
      <w:r>
        <w:rPr>
          <w:color w:val="000000" w:themeColor="text1"/>
        </w:rPr>
        <w:t>:</w:t>
      </w:r>
    </w:p>
    <w:p w14:paraId="5C41ED0D" w14:textId="77777777" w:rsidR="00D7312A" w:rsidRDefault="00D7312A" w:rsidP="00D7312A">
      <w:pPr>
        <w:rPr>
          <w:color w:val="000000" w:themeColor="text1"/>
        </w:rPr>
      </w:pPr>
    </w:p>
    <w:p w14:paraId="2C99572D" w14:textId="397F1B2A" w:rsidR="00D7312A" w:rsidRPr="00D7312A" w:rsidRDefault="00D7312A" w:rsidP="00D7312A">
      <w:pPr>
        <w:rPr>
          <w:color w:val="000000" w:themeColor="text1"/>
          <w:lang w:val="en-GB"/>
        </w:rPr>
      </w:pPr>
      <w:r w:rsidRPr="00D7312A">
        <w:rPr>
          <w:color w:val="000000" w:themeColor="text1"/>
          <w:lang w:val="en-GB"/>
        </w:rPr>
        <w:t>The effect of the sequestration of the estate of a natural person debtor is that:</w:t>
      </w:r>
    </w:p>
    <w:p w14:paraId="605E7658" w14:textId="77777777" w:rsidR="00D7312A" w:rsidRPr="00D7312A" w:rsidRDefault="00D7312A" w:rsidP="00D7312A">
      <w:pPr>
        <w:rPr>
          <w:color w:val="000000" w:themeColor="text1"/>
        </w:rPr>
      </w:pPr>
    </w:p>
    <w:p w14:paraId="11B21871" w14:textId="4776DA84" w:rsidR="00D7312A" w:rsidRPr="00D7312A"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D7312A">
        <w:rPr>
          <w:rFonts w:ascii="Avenir Next" w:hAnsi="Avenir Next" w:cs="Arial"/>
          <w:color w:val="000000" w:themeColor="text1"/>
          <w:lang w:val="en-GB"/>
        </w:rPr>
        <w:t xml:space="preserve">the debtor remains owner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property and only the control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estate </w:t>
      </w:r>
      <w:r>
        <w:rPr>
          <w:rFonts w:ascii="Avenir Next" w:hAnsi="Avenir Next" w:cs="Arial"/>
          <w:color w:val="000000" w:themeColor="text1"/>
          <w:lang w:val="en-GB"/>
        </w:rPr>
        <w:t>passes</w:t>
      </w:r>
      <w:r w:rsidRPr="00D7312A">
        <w:rPr>
          <w:rFonts w:ascii="Avenir Next" w:hAnsi="Avenir Next" w:cs="Arial"/>
          <w:color w:val="000000" w:themeColor="text1"/>
          <w:lang w:val="en-GB"/>
        </w:rPr>
        <w:t xml:space="preserve"> to the Master and then to the trustee.</w:t>
      </w:r>
    </w:p>
    <w:p w14:paraId="431FF7C9" w14:textId="77777777" w:rsidR="00D7312A" w:rsidRPr="00D7312A" w:rsidRDefault="00D7312A" w:rsidP="00D7312A">
      <w:pPr>
        <w:ind w:left="426"/>
        <w:rPr>
          <w:color w:val="000000" w:themeColor="text1"/>
          <w:lang w:val="en-GB"/>
        </w:rPr>
      </w:pPr>
    </w:p>
    <w:p w14:paraId="78605847" w14:textId="51314F14" w:rsidR="00D7312A" w:rsidRPr="009B6757" w:rsidRDefault="00D7312A" w:rsidP="00FC5217">
      <w:pPr>
        <w:pStyle w:val="ListParagraph"/>
        <w:numPr>
          <w:ilvl w:val="0"/>
          <w:numId w:val="3"/>
        </w:numPr>
        <w:spacing w:after="0" w:line="240" w:lineRule="auto"/>
        <w:ind w:left="426"/>
        <w:rPr>
          <w:rFonts w:ascii="Avenir Next" w:hAnsi="Avenir Next" w:cs="Arial"/>
          <w:color w:val="000000" w:themeColor="text1"/>
          <w:highlight w:val="yellow"/>
          <w:lang w:val="en-GB"/>
        </w:rPr>
      </w:pPr>
      <w:r w:rsidRPr="009B6757">
        <w:rPr>
          <w:rFonts w:ascii="Avenir Next" w:hAnsi="Avenir Next" w:cs="Arial"/>
          <w:color w:val="000000" w:themeColor="text1"/>
          <w:highlight w:val="yellow"/>
          <w:lang w:val="en-GB"/>
        </w:rPr>
        <w:t>the debtor is divested of his or her estate, which estate vests in the Master until a trustee has been appointed, whereupon the estate will vest in the trustee.</w:t>
      </w:r>
    </w:p>
    <w:p w14:paraId="6BB3A607" w14:textId="77777777" w:rsidR="00BB1EBB" w:rsidRPr="00A90D21" w:rsidRDefault="00BB1EBB" w:rsidP="00BB1EBB">
      <w:pPr>
        <w:ind w:left="66"/>
        <w:rPr>
          <w:color w:val="000000" w:themeColor="text1"/>
          <w:lang w:val="en-GB"/>
        </w:rPr>
      </w:pPr>
    </w:p>
    <w:p w14:paraId="23278299" w14:textId="76BEEAE4"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Master until the final liquidation and distribution account has been approved.</w:t>
      </w:r>
    </w:p>
    <w:p w14:paraId="154613DC" w14:textId="77777777" w:rsidR="00D7312A" w:rsidRPr="00A90D21" w:rsidRDefault="00D7312A" w:rsidP="00D7312A">
      <w:pPr>
        <w:ind w:left="426"/>
        <w:rPr>
          <w:color w:val="000000" w:themeColor="text1"/>
          <w:lang w:val="en-GB"/>
        </w:rPr>
      </w:pPr>
    </w:p>
    <w:p w14:paraId="3DC9E327" w14:textId="4695FD1C"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lastRenderedPageBreak/>
        <w:t>The debtor is divested of his estate which estate will vest in the division of the High Court that granted the sequestration order.</w:t>
      </w:r>
    </w:p>
    <w:p w14:paraId="031C00EE" w14:textId="4596EC59" w:rsidR="00D7312A" w:rsidRDefault="00D7312A" w:rsidP="00D7312A">
      <w:pPr>
        <w:rPr>
          <w:color w:val="000000" w:themeColor="text1"/>
        </w:rPr>
      </w:pPr>
    </w:p>
    <w:p w14:paraId="2B10F5AA" w14:textId="14852E49" w:rsidR="00D7312A" w:rsidRPr="005C0FF6" w:rsidRDefault="00A9217C" w:rsidP="00A9217C">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1.3</w:t>
      </w:r>
    </w:p>
    <w:p w14:paraId="544D6F59" w14:textId="39B59874" w:rsidR="00A9217C" w:rsidRDefault="00A9217C" w:rsidP="00A9217C">
      <w:pPr>
        <w:rPr>
          <w:color w:val="000000" w:themeColor="text1"/>
          <w:lang w:val="en-GB"/>
        </w:rPr>
      </w:pPr>
    </w:p>
    <w:p w14:paraId="22116B51" w14:textId="77777777" w:rsidR="00A9217C" w:rsidRPr="00B3456B" w:rsidRDefault="00A9217C" w:rsidP="00A9217C">
      <w:pPr>
        <w:rPr>
          <w:color w:val="000000" w:themeColor="text1"/>
        </w:rPr>
      </w:pPr>
      <w:r w:rsidRPr="00B3456B">
        <w:rPr>
          <w:rFonts w:ascii="Avenir Next Demi Bold" w:hAnsi="Avenir Next Demi Bold"/>
          <w:b/>
          <w:bCs/>
          <w:color w:val="000000" w:themeColor="text1"/>
        </w:rPr>
        <w:t>Select the correct answer</w:t>
      </w:r>
      <w:r w:rsidRPr="00B3456B">
        <w:rPr>
          <w:color w:val="000000" w:themeColor="text1"/>
        </w:rPr>
        <w:t>:</w:t>
      </w:r>
    </w:p>
    <w:p w14:paraId="47AEACB9" w14:textId="77777777" w:rsidR="00A9217C" w:rsidRDefault="00A9217C" w:rsidP="00A9217C">
      <w:pPr>
        <w:rPr>
          <w:color w:val="000000" w:themeColor="text1"/>
          <w:lang w:val="en-GB"/>
        </w:rPr>
      </w:pPr>
    </w:p>
    <w:p w14:paraId="37217F5F" w14:textId="0E20E773" w:rsidR="00A9217C" w:rsidRDefault="00A9217C" w:rsidP="00A9217C">
      <w:pPr>
        <w:rPr>
          <w:color w:val="000000" w:themeColor="text1"/>
          <w:lang w:val="en-GB"/>
        </w:rPr>
      </w:pPr>
      <w:r w:rsidRPr="00A9217C">
        <w:rPr>
          <w:color w:val="000000" w:themeColor="text1"/>
          <w:lang w:val="en-GB"/>
        </w:rPr>
        <w:t>Section 12 of the Trust Property Control Act 1988 provides that trust property</w:t>
      </w:r>
      <w:r w:rsidR="001B4CC3">
        <w:rPr>
          <w:color w:val="000000" w:themeColor="text1"/>
          <w:lang w:val="en-GB"/>
        </w:rPr>
        <w:t xml:space="preserve"> – </w:t>
      </w:r>
    </w:p>
    <w:p w14:paraId="20D20BB2" w14:textId="77777777" w:rsidR="00A9217C" w:rsidRPr="00A9217C" w:rsidRDefault="00A9217C" w:rsidP="00A9217C">
      <w:pPr>
        <w:rPr>
          <w:color w:val="000000" w:themeColor="text1"/>
          <w:lang w:val="en-GB"/>
        </w:rPr>
      </w:pPr>
    </w:p>
    <w:p w14:paraId="1B20250C" w14:textId="213E27E2"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f</w:t>
      </w:r>
      <w:r w:rsidR="00A9217C" w:rsidRPr="00A9217C">
        <w:rPr>
          <w:rFonts w:ascii="Avenir Next" w:hAnsi="Avenir Next" w:cs="Arial"/>
          <w:color w:val="000000" w:themeColor="text1"/>
          <w:lang w:val="en-GB"/>
        </w:rPr>
        <w:t>orms part of the trustee’s insolvent estate.</w:t>
      </w:r>
    </w:p>
    <w:p w14:paraId="19A11491" w14:textId="77777777" w:rsidR="00A9217C" w:rsidRPr="00A9217C" w:rsidRDefault="00A9217C" w:rsidP="00A9217C">
      <w:pPr>
        <w:ind w:left="66"/>
        <w:rPr>
          <w:color w:val="000000" w:themeColor="text1"/>
          <w:lang w:val="en-GB"/>
        </w:rPr>
      </w:pPr>
    </w:p>
    <w:p w14:paraId="3B3A066A" w14:textId="7CDA4C86"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d</w:t>
      </w:r>
      <w:r w:rsidR="00A9217C" w:rsidRPr="00A9217C">
        <w:rPr>
          <w:rFonts w:ascii="Avenir Next" w:hAnsi="Avenir Next" w:cs="Arial"/>
          <w:color w:val="000000" w:themeColor="text1"/>
          <w:lang w:val="en-GB"/>
        </w:rPr>
        <w:t>oes not form part of the trustee’s personal estate.</w:t>
      </w:r>
    </w:p>
    <w:p w14:paraId="09FA35C9" w14:textId="77777777" w:rsidR="00A9217C" w:rsidRPr="00A9217C" w:rsidRDefault="00A9217C" w:rsidP="00A9217C">
      <w:pPr>
        <w:ind w:left="66"/>
        <w:rPr>
          <w:color w:val="000000" w:themeColor="text1"/>
          <w:lang w:val="en-GB"/>
        </w:rPr>
      </w:pPr>
    </w:p>
    <w:p w14:paraId="5EC11A25" w14:textId="467B6AF4" w:rsidR="00A9217C" w:rsidRPr="00AF3EB4" w:rsidRDefault="001B4CC3" w:rsidP="00FC5217">
      <w:pPr>
        <w:pStyle w:val="ListParagraph"/>
        <w:numPr>
          <w:ilvl w:val="0"/>
          <w:numId w:val="4"/>
        </w:numPr>
        <w:spacing w:after="0" w:line="240" w:lineRule="auto"/>
        <w:ind w:left="426"/>
        <w:rPr>
          <w:rFonts w:ascii="Avenir Next" w:hAnsi="Avenir Next"/>
          <w:color w:val="000000" w:themeColor="text1"/>
          <w:highlight w:val="yellow"/>
          <w:lang w:val="en-GB"/>
        </w:rPr>
      </w:pPr>
      <w:r w:rsidRPr="00AF3EB4">
        <w:rPr>
          <w:rFonts w:ascii="Avenir Next" w:hAnsi="Avenir Next" w:cs="Arial"/>
          <w:color w:val="000000" w:themeColor="text1"/>
          <w:highlight w:val="yellow"/>
          <w:lang w:val="en-GB"/>
        </w:rPr>
        <w:t>d</w:t>
      </w:r>
      <w:r w:rsidR="00A9217C" w:rsidRPr="00AF3EB4">
        <w:rPr>
          <w:rFonts w:ascii="Avenir Next" w:hAnsi="Avenir Next" w:cs="Arial"/>
          <w:color w:val="000000" w:themeColor="text1"/>
          <w:highlight w:val="yellow"/>
          <w:lang w:val="en-GB"/>
        </w:rPr>
        <w:t>oes not form part of the trustee’s personal estate, save as far as the trustee is also a trust beneficiary.</w:t>
      </w:r>
    </w:p>
    <w:p w14:paraId="6C217B51" w14:textId="77777777" w:rsidR="00A9217C" w:rsidRPr="00A9217C" w:rsidRDefault="00A9217C" w:rsidP="00A9217C">
      <w:pPr>
        <w:ind w:left="66"/>
        <w:rPr>
          <w:color w:val="000000" w:themeColor="text1"/>
          <w:lang w:val="en-GB"/>
        </w:rPr>
      </w:pPr>
    </w:p>
    <w:p w14:paraId="06A65BEE" w14:textId="78D8D7FC" w:rsidR="00A9217C" w:rsidRPr="00A9217C" w:rsidRDefault="001B4CC3" w:rsidP="00FC5217">
      <w:pPr>
        <w:pStyle w:val="ListParagraph"/>
        <w:numPr>
          <w:ilvl w:val="0"/>
          <w:numId w:val="4"/>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v</w:t>
      </w:r>
      <w:r w:rsidR="00A9217C" w:rsidRPr="00A9217C">
        <w:rPr>
          <w:rFonts w:ascii="Avenir Next" w:hAnsi="Avenir Next" w:cs="Arial"/>
          <w:color w:val="000000" w:themeColor="text1"/>
          <w:lang w:val="en-GB"/>
        </w:rPr>
        <w:t>ests in the Master and</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after </w:t>
      </w:r>
      <w:r>
        <w:rPr>
          <w:rFonts w:ascii="Avenir Next" w:hAnsi="Avenir Next" w:cs="Arial"/>
          <w:color w:val="000000" w:themeColor="text1"/>
          <w:lang w:val="en-GB"/>
        </w:rPr>
        <w:t xml:space="preserve">their </w:t>
      </w:r>
      <w:r w:rsidR="00A9217C" w:rsidRPr="00A9217C">
        <w:rPr>
          <w:rFonts w:ascii="Avenir Next" w:hAnsi="Avenir Next" w:cs="Arial"/>
          <w:color w:val="000000" w:themeColor="text1"/>
          <w:lang w:val="en-GB"/>
        </w:rPr>
        <w:t>appointment</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in the trustee of the insolvent estate.</w:t>
      </w:r>
    </w:p>
    <w:p w14:paraId="56180A09" w14:textId="78A02EAD" w:rsidR="00A9217C" w:rsidRPr="005C0FF6" w:rsidRDefault="00A9217C" w:rsidP="00A9217C">
      <w:pPr>
        <w:rPr>
          <w:color w:val="000000" w:themeColor="text1"/>
          <w:lang w:val="en-GB"/>
        </w:rPr>
      </w:pPr>
    </w:p>
    <w:p w14:paraId="342B9364" w14:textId="18561A57" w:rsidR="00A9217C" w:rsidRPr="005C0FF6" w:rsidRDefault="005C0FF6" w:rsidP="005C0FF6">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1.4</w:t>
      </w:r>
    </w:p>
    <w:p w14:paraId="3A3D4197" w14:textId="5B0A0A5B" w:rsidR="005C0FF6" w:rsidRPr="00497863" w:rsidRDefault="005C0FF6" w:rsidP="00497863">
      <w:pPr>
        <w:rPr>
          <w:color w:val="000000" w:themeColor="text1"/>
          <w:lang w:val="en-GB"/>
        </w:rPr>
      </w:pPr>
    </w:p>
    <w:p w14:paraId="351CE75C" w14:textId="48E4DA8A" w:rsidR="00F254AF" w:rsidRDefault="00F254AF" w:rsidP="00497863">
      <w:pPr>
        <w:rPr>
          <w:color w:val="000000" w:themeColor="text1"/>
          <w:lang w:val="en-GB"/>
        </w:rPr>
      </w:pPr>
      <w:r w:rsidRPr="00497863">
        <w:rPr>
          <w:color w:val="000000" w:themeColor="text1"/>
          <w:lang w:val="en-GB"/>
        </w:rPr>
        <w:t xml:space="preserve">The following assets </w:t>
      </w:r>
      <w:r w:rsidRPr="00B3456B">
        <w:rPr>
          <w:rFonts w:ascii="Avenir Next Demi Bold" w:hAnsi="Avenir Next Demi Bold"/>
          <w:b/>
          <w:bCs/>
          <w:color w:val="000000" w:themeColor="text1"/>
          <w:lang w:val="en-GB"/>
        </w:rPr>
        <w:t>will</w:t>
      </w:r>
      <w:r w:rsidRPr="00497863">
        <w:rPr>
          <w:color w:val="000000" w:themeColor="text1"/>
          <w:lang w:val="en-GB"/>
        </w:rPr>
        <w:t xml:space="preserve"> form part of the insolvent estate of a natural person debtor:</w:t>
      </w:r>
    </w:p>
    <w:p w14:paraId="0EA0CAC2" w14:textId="77777777" w:rsidR="00497863" w:rsidRPr="00497863" w:rsidRDefault="00497863" w:rsidP="00497863">
      <w:pPr>
        <w:rPr>
          <w:color w:val="000000" w:themeColor="text1"/>
          <w:lang w:val="en-GB"/>
        </w:rPr>
      </w:pPr>
    </w:p>
    <w:p w14:paraId="30E48113" w14:textId="2404D03C"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The family home</w:t>
      </w:r>
      <w:r w:rsidR="00194D76">
        <w:rPr>
          <w:rFonts w:ascii="Avenir Next" w:hAnsi="Avenir Next" w:cs="Arial"/>
          <w:color w:val="000000" w:themeColor="text1"/>
          <w:lang w:val="en-GB"/>
        </w:rPr>
        <w:t>.</w:t>
      </w:r>
    </w:p>
    <w:p w14:paraId="5F401645" w14:textId="77777777" w:rsidR="00194D76" w:rsidRPr="00194D76" w:rsidRDefault="00194D76" w:rsidP="00194D76">
      <w:pPr>
        <w:ind w:left="426"/>
        <w:rPr>
          <w:color w:val="000000" w:themeColor="text1"/>
          <w:lang w:val="en-GB"/>
        </w:rPr>
      </w:pPr>
    </w:p>
    <w:p w14:paraId="493888C6" w14:textId="67B543F8"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Clothing and bedding of the insolvent</w:t>
      </w:r>
      <w:r w:rsidR="00194D76">
        <w:rPr>
          <w:rFonts w:ascii="Avenir Next" w:hAnsi="Avenir Next" w:cs="Arial"/>
          <w:color w:val="000000" w:themeColor="text1"/>
          <w:lang w:val="en-GB"/>
        </w:rPr>
        <w:t>.</w:t>
      </w:r>
    </w:p>
    <w:p w14:paraId="6978F2DD" w14:textId="77777777" w:rsidR="00194D76" w:rsidRPr="00194D76" w:rsidRDefault="00194D76" w:rsidP="00194D76">
      <w:pPr>
        <w:ind w:left="426"/>
        <w:rPr>
          <w:color w:val="000000" w:themeColor="text1"/>
          <w:lang w:val="en-GB"/>
        </w:rPr>
      </w:pPr>
    </w:p>
    <w:p w14:paraId="18E3E9BA" w14:textId="2FFD6772"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Household furniture</w:t>
      </w:r>
      <w:r w:rsidR="00194D76">
        <w:rPr>
          <w:rFonts w:ascii="Avenir Next" w:hAnsi="Avenir Next" w:cs="Arial"/>
          <w:color w:val="000000" w:themeColor="text1"/>
          <w:lang w:val="en-GB"/>
        </w:rPr>
        <w:t>.</w:t>
      </w:r>
    </w:p>
    <w:p w14:paraId="770F2D77" w14:textId="77777777" w:rsidR="00194D76" w:rsidRPr="00194D76" w:rsidRDefault="00194D76" w:rsidP="00194D76">
      <w:pPr>
        <w:ind w:left="426"/>
        <w:rPr>
          <w:color w:val="000000" w:themeColor="text1"/>
          <w:lang w:val="en-GB"/>
        </w:rPr>
      </w:pPr>
    </w:p>
    <w:p w14:paraId="7A8A3738" w14:textId="27765EE7"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Antique furniture</w:t>
      </w:r>
      <w:r w:rsidR="00194D76">
        <w:rPr>
          <w:rFonts w:ascii="Avenir Next" w:hAnsi="Avenir Next" w:cs="Arial"/>
          <w:color w:val="000000" w:themeColor="text1"/>
          <w:lang w:val="en-GB"/>
        </w:rPr>
        <w:t>.</w:t>
      </w:r>
    </w:p>
    <w:p w14:paraId="4A0F75B6" w14:textId="77777777" w:rsidR="00194D76" w:rsidRPr="00194D76" w:rsidRDefault="00194D76" w:rsidP="00194D76">
      <w:pPr>
        <w:ind w:left="426"/>
        <w:rPr>
          <w:color w:val="000000" w:themeColor="text1"/>
          <w:lang w:val="en-GB"/>
        </w:rPr>
      </w:pPr>
    </w:p>
    <w:p w14:paraId="23755775" w14:textId="03237945"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Property of third parties</w:t>
      </w:r>
      <w:r w:rsidR="00194D76">
        <w:rPr>
          <w:rFonts w:ascii="Avenir Next" w:hAnsi="Avenir Next" w:cs="Arial"/>
          <w:color w:val="000000" w:themeColor="text1"/>
          <w:lang w:val="en-GB"/>
        </w:rPr>
        <w:t>.</w:t>
      </w:r>
    </w:p>
    <w:p w14:paraId="46F41369" w14:textId="77777777" w:rsidR="00194D76" w:rsidRPr="00194D76" w:rsidRDefault="00194D76" w:rsidP="00194D76">
      <w:pPr>
        <w:ind w:left="426"/>
        <w:rPr>
          <w:color w:val="000000" w:themeColor="text1"/>
          <w:lang w:val="en-GB"/>
        </w:rPr>
      </w:pPr>
    </w:p>
    <w:p w14:paraId="67A8DD92" w14:textId="02F00C22" w:rsidR="00F254AF" w:rsidRPr="00497863"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Tools and other means of subsi</w:t>
      </w:r>
      <w:r w:rsidR="00194D76">
        <w:rPr>
          <w:rFonts w:ascii="Avenir Next" w:hAnsi="Avenir Next" w:cs="Arial"/>
          <w:color w:val="000000" w:themeColor="text1"/>
          <w:lang w:val="en-GB"/>
        </w:rPr>
        <w:t>s</w:t>
      </w:r>
      <w:r w:rsidRPr="00497863">
        <w:rPr>
          <w:rFonts w:ascii="Avenir Next" w:hAnsi="Avenir Next" w:cs="Arial"/>
          <w:color w:val="000000" w:themeColor="text1"/>
          <w:lang w:val="en-GB"/>
        </w:rPr>
        <w:t>tence as the creditors or the Master determine</w:t>
      </w:r>
      <w:r w:rsidR="00194D76">
        <w:rPr>
          <w:rFonts w:ascii="Avenir Next" w:hAnsi="Avenir Next" w:cs="Arial"/>
          <w:color w:val="000000" w:themeColor="text1"/>
          <w:lang w:val="en-GB"/>
        </w:rPr>
        <w:t>.</w:t>
      </w:r>
    </w:p>
    <w:p w14:paraId="396C453A" w14:textId="77777777" w:rsidR="00194D76" w:rsidRDefault="00194D76" w:rsidP="00497863">
      <w:pPr>
        <w:rPr>
          <w:color w:val="000000" w:themeColor="text1"/>
          <w:lang w:val="en-GB"/>
        </w:rPr>
      </w:pPr>
    </w:p>
    <w:p w14:paraId="54492179" w14:textId="44103E63" w:rsidR="00F254AF" w:rsidRDefault="00F254AF" w:rsidP="00497863">
      <w:pPr>
        <w:rPr>
          <w:color w:val="000000" w:themeColor="text1"/>
          <w:lang w:val="en-GB"/>
        </w:rPr>
      </w:pPr>
      <w:r w:rsidRPr="00194D76">
        <w:rPr>
          <w:rFonts w:ascii="Avenir Next Demi Bold" w:hAnsi="Avenir Next Demi Bold"/>
          <w:b/>
          <w:bCs/>
          <w:color w:val="000000" w:themeColor="text1"/>
          <w:lang w:val="en-GB"/>
        </w:rPr>
        <w:t xml:space="preserve">Select the </w:t>
      </w:r>
      <w:r w:rsidRPr="00B3456B">
        <w:rPr>
          <w:rFonts w:ascii="Avenir Next Demi Bold" w:hAnsi="Avenir Next Demi Bold"/>
          <w:b/>
          <w:bCs/>
          <w:color w:val="000000" w:themeColor="text1"/>
          <w:lang w:val="en-GB"/>
        </w:rPr>
        <w:t>correct</w:t>
      </w:r>
      <w:r w:rsidRPr="00194D76">
        <w:rPr>
          <w:rFonts w:ascii="Avenir Next Demi Bold" w:hAnsi="Avenir Next Demi Bold"/>
          <w:b/>
          <w:bCs/>
          <w:color w:val="000000" w:themeColor="text1"/>
          <w:lang w:val="en-GB"/>
        </w:rPr>
        <w:t xml:space="preserve"> </w:t>
      </w:r>
      <w:r w:rsidR="00194D76" w:rsidRPr="00194D76">
        <w:rPr>
          <w:rFonts w:ascii="Avenir Next Demi Bold" w:hAnsi="Avenir Next Demi Bold"/>
          <w:b/>
          <w:bCs/>
          <w:color w:val="000000" w:themeColor="text1"/>
          <w:lang w:val="en-GB"/>
        </w:rPr>
        <w:t>answer</w:t>
      </w:r>
      <w:r w:rsidRPr="00497863">
        <w:rPr>
          <w:color w:val="000000" w:themeColor="text1"/>
          <w:lang w:val="en-GB"/>
        </w:rPr>
        <w:t>:</w:t>
      </w:r>
    </w:p>
    <w:p w14:paraId="660E3E02" w14:textId="77777777" w:rsidR="00194D76" w:rsidRPr="00497863" w:rsidRDefault="00194D76" w:rsidP="00497863">
      <w:pPr>
        <w:rPr>
          <w:color w:val="000000" w:themeColor="text1"/>
          <w:lang w:val="en-GB"/>
        </w:rPr>
      </w:pPr>
    </w:p>
    <w:p w14:paraId="14960D54" w14:textId="1382D752" w:rsidR="00F254AF" w:rsidRDefault="00194D76"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CF6645">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sidR="00CF664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Pr>
          <w:rFonts w:ascii="Avenir Next" w:hAnsi="Avenir Next" w:cs="Arial"/>
          <w:color w:val="000000" w:themeColor="text1"/>
          <w:lang w:val="en-GB"/>
        </w:rPr>
        <w:t>.</w:t>
      </w:r>
    </w:p>
    <w:p w14:paraId="31341AA6" w14:textId="77777777" w:rsidR="00194D76" w:rsidRPr="00194D76" w:rsidRDefault="00194D76" w:rsidP="00194D76">
      <w:pPr>
        <w:ind w:left="66"/>
        <w:rPr>
          <w:color w:val="000000" w:themeColor="text1"/>
          <w:lang w:val="en-GB"/>
        </w:rPr>
      </w:pPr>
    </w:p>
    <w:p w14:paraId="5B8A1858" w14:textId="1288A003" w:rsidR="00F254AF" w:rsidRDefault="00CF6645"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and </w:t>
      </w:r>
      <w:r w:rsidR="0034306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0CF101FC" w14:textId="331CF963" w:rsidR="00194D76" w:rsidRDefault="00194D76" w:rsidP="00194D76">
      <w:pPr>
        <w:ind w:left="66"/>
        <w:rPr>
          <w:color w:val="000000" w:themeColor="text1"/>
          <w:lang w:val="en-GB"/>
        </w:rPr>
      </w:pPr>
    </w:p>
    <w:p w14:paraId="5BD4D716" w14:textId="5DD1389C" w:rsidR="00F254AF" w:rsidRPr="00A90D21" w:rsidRDefault="00343065" w:rsidP="00FC5217">
      <w:pPr>
        <w:pStyle w:val="ListParagraph"/>
        <w:numPr>
          <w:ilvl w:val="0"/>
          <w:numId w:val="6"/>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(1)</w:t>
      </w:r>
      <w:r w:rsidR="00F254AF" w:rsidRPr="00A90D21">
        <w:rPr>
          <w:rFonts w:ascii="Avenir Next" w:hAnsi="Avenir Next" w:cs="Arial"/>
          <w:color w:val="000000" w:themeColor="text1"/>
          <w:lang w:val="en-GB"/>
        </w:rPr>
        <w:t xml:space="preserve">, and </w:t>
      </w:r>
      <w:r w:rsidRPr="00A90D21">
        <w:rPr>
          <w:rFonts w:ascii="Avenir Next" w:hAnsi="Avenir Next" w:cs="Arial"/>
          <w:color w:val="000000" w:themeColor="text1"/>
          <w:lang w:val="en-GB"/>
        </w:rPr>
        <w:t>(4)</w:t>
      </w:r>
      <w:r w:rsidR="00F254AF" w:rsidRPr="00A90D21">
        <w:rPr>
          <w:rFonts w:ascii="Avenir Next" w:hAnsi="Avenir Next" w:cs="Arial"/>
          <w:color w:val="000000" w:themeColor="text1"/>
          <w:lang w:val="en-GB"/>
        </w:rPr>
        <w:t xml:space="preserve"> are correct</w:t>
      </w:r>
      <w:r w:rsidR="00194D76" w:rsidRPr="00A90D21">
        <w:rPr>
          <w:rFonts w:ascii="Avenir Next" w:hAnsi="Avenir Next" w:cs="Arial"/>
          <w:color w:val="000000" w:themeColor="text1"/>
          <w:lang w:val="en-GB"/>
        </w:rPr>
        <w:t>.</w:t>
      </w:r>
    </w:p>
    <w:p w14:paraId="3E7596B5" w14:textId="77777777" w:rsidR="00073862" w:rsidRPr="00073862" w:rsidRDefault="00073862" w:rsidP="00073862">
      <w:pPr>
        <w:ind w:left="66"/>
        <w:rPr>
          <w:color w:val="000000" w:themeColor="text1"/>
          <w:highlight w:val="yellow"/>
          <w:lang w:val="en-GB"/>
        </w:rPr>
      </w:pPr>
    </w:p>
    <w:p w14:paraId="0F4C4F25" w14:textId="15CDB535" w:rsidR="00F254AF" w:rsidRPr="00AF3EB4" w:rsidRDefault="005F3F13" w:rsidP="00FC5217">
      <w:pPr>
        <w:pStyle w:val="ListParagraph"/>
        <w:numPr>
          <w:ilvl w:val="0"/>
          <w:numId w:val="6"/>
        </w:numPr>
        <w:spacing w:after="0" w:line="240" w:lineRule="auto"/>
        <w:ind w:left="426"/>
        <w:rPr>
          <w:rFonts w:ascii="Avenir Next" w:hAnsi="Avenir Next" w:cs="Arial"/>
          <w:color w:val="000000" w:themeColor="text1"/>
          <w:highlight w:val="yellow"/>
          <w:lang w:val="en-GB"/>
        </w:rPr>
      </w:pPr>
      <w:r w:rsidRPr="00AF3EB4">
        <w:rPr>
          <w:rFonts w:ascii="Avenir Next" w:hAnsi="Avenir Next" w:cs="Arial"/>
          <w:color w:val="000000" w:themeColor="text1"/>
          <w:highlight w:val="yellow"/>
          <w:lang w:val="en-GB"/>
        </w:rPr>
        <w:t>(1)</w:t>
      </w:r>
      <w:r w:rsidR="00F254AF" w:rsidRPr="00AF3EB4">
        <w:rPr>
          <w:rFonts w:ascii="Avenir Next" w:hAnsi="Avenir Next" w:cs="Arial"/>
          <w:color w:val="000000" w:themeColor="text1"/>
          <w:highlight w:val="yellow"/>
          <w:lang w:val="en-GB"/>
        </w:rPr>
        <w:t xml:space="preserve">, </w:t>
      </w:r>
      <w:r w:rsidRPr="00AF3EB4">
        <w:rPr>
          <w:rFonts w:ascii="Avenir Next" w:hAnsi="Avenir Next" w:cs="Arial"/>
          <w:color w:val="000000" w:themeColor="text1"/>
          <w:highlight w:val="yellow"/>
          <w:lang w:val="en-GB"/>
        </w:rPr>
        <w:t>(4)</w:t>
      </w:r>
      <w:r w:rsidR="00F254AF" w:rsidRPr="00AF3EB4">
        <w:rPr>
          <w:rFonts w:ascii="Avenir Next" w:hAnsi="Avenir Next" w:cs="Arial"/>
          <w:color w:val="000000" w:themeColor="text1"/>
          <w:highlight w:val="yellow"/>
          <w:lang w:val="en-GB"/>
        </w:rPr>
        <w:t xml:space="preserve"> and </w:t>
      </w:r>
      <w:r w:rsidRPr="00AF3EB4">
        <w:rPr>
          <w:rFonts w:ascii="Avenir Next" w:hAnsi="Avenir Next" w:cs="Arial"/>
          <w:color w:val="000000" w:themeColor="text1"/>
          <w:highlight w:val="yellow"/>
          <w:lang w:val="en-GB"/>
        </w:rPr>
        <w:t>(5)</w:t>
      </w:r>
      <w:r w:rsidR="00F254AF" w:rsidRPr="00AF3EB4">
        <w:rPr>
          <w:rFonts w:ascii="Avenir Next" w:hAnsi="Avenir Next" w:cs="Arial"/>
          <w:color w:val="000000" w:themeColor="text1"/>
          <w:highlight w:val="yellow"/>
          <w:lang w:val="en-GB"/>
        </w:rPr>
        <w:t xml:space="preserve"> are correct</w:t>
      </w:r>
      <w:r w:rsidR="00194D76" w:rsidRPr="00AF3EB4">
        <w:rPr>
          <w:rFonts w:ascii="Avenir Next" w:hAnsi="Avenir Next" w:cs="Arial"/>
          <w:color w:val="000000" w:themeColor="text1"/>
          <w:highlight w:val="yellow"/>
          <w:lang w:val="en-GB"/>
        </w:rPr>
        <w:t>.</w:t>
      </w:r>
    </w:p>
    <w:p w14:paraId="2B3C305C" w14:textId="77777777" w:rsidR="005C0FF6" w:rsidRPr="00497863" w:rsidRDefault="005C0FF6" w:rsidP="00497863">
      <w:pPr>
        <w:rPr>
          <w:color w:val="000000" w:themeColor="text1"/>
          <w:lang w:val="en-GB"/>
        </w:rPr>
      </w:pPr>
    </w:p>
    <w:p w14:paraId="395C582E" w14:textId="0788F137" w:rsidR="00A9217C"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1.5</w:t>
      </w:r>
    </w:p>
    <w:p w14:paraId="2B9A8580" w14:textId="62005404" w:rsidR="00F11598" w:rsidRPr="00270263" w:rsidRDefault="00F11598" w:rsidP="002F49CF">
      <w:pPr>
        <w:rPr>
          <w:lang w:val="en-GB"/>
        </w:rPr>
      </w:pPr>
    </w:p>
    <w:p w14:paraId="7536F6F6" w14:textId="61FA84A7" w:rsidR="00270263" w:rsidRPr="00B3456B" w:rsidRDefault="00270263" w:rsidP="002F49CF">
      <w:r w:rsidRPr="00B3456B">
        <w:t xml:space="preserve">Indicate which of the following estates </w:t>
      </w:r>
      <w:r w:rsidRPr="00B3456B">
        <w:rPr>
          <w:rFonts w:ascii="Avenir Next Demi Bold" w:hAnsi="Avenir Next Demi Bold"/>
          <w:b/>
          <w:bCs/>
        </w:rPr>
        <w:t>cannot</w:t>
      </w:r>
      <w:r w:rsidRPr="00B3456B">
        <w:t xml:space="preserve"> be sequestrated</w:t>
      </w:r>
      <w:r w:rsidR="009D0718" w:rsidRPr="00B3456B">
        <w:t>:</w:t>
      </w:r>
    </w:p>
    <w:p w14:paraId="62BFDE52" w14:textId="77777777" w:rsidR="002F49CF" w:rsidRPr="00270263" w:rsidRDefault="002F49CF" w:rsidP="002F49CF"/>
    <w:p w14:paraId="58AD3832" w14:textId="4FD1A3CA"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The insolvent estate of a deceased person</w:t>
      </w:r>
      <w:r>
        <w:rPr>
          <w:rFonts w:ascii="Avenir Next" w:hAnsi="Avenir Next"/>
          <w:lang w:val="en-GB"/>
        </w:rPr>
        <w:t>.</w:t>
      </w:r>
    </w:p>
    <w:p w14:paraId="24D3C8CB" w14:textId="77777777" w:rsidR="00270263" w:rsidRPr="00270263" w:rsidRDefault="00270263" w:rsidP="002F49CF">
      <w:pPr>
        <w:rPr>
          <w:lang w:val="en-GB"/>
        </w:rPr>
      </w:pPr>
    </w:p>
    <w:p w14:paraId="0851C7AF" w14:textId="7DB033CC"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 xml:space="preserve">The estate of an individual incapable of handling </w:t>
      </w:r>
      <w:r>
        <w:rPr>
          <w:rFonts w:ascii="Avenir Next" w:hAnsi="Avenir Next"/>
          <w:lang w:val="en-GB"/>
        </w:rPr>
        <w:t>their</w:t>
      </w:r>
      <w:r w:rsidRPr="00270263">
        <w:rPr>
          <w:rFonts w:ascii="Avenir Next" w:hAnsi="Avenir Next"/>
          <w:lang w:val="en-GB"/>
        </w:rPr>
        <w:t xml:space="preserve"> own affairs;</w:t>
      </w:r>
    </w:p>
    <w:p w14:paraId="62AA896E" w14:textId="77777777" w:rsidR="00270263" w:rsidRPr="00270263" w:rsidRDefault="00270263" w:rsidP="002F49CF">
      <w:pPr>
        <w:rPr>
          <w:lang w:val="en-GB"/>
        </w:rPr>
      </w:pPr>
    </w:p>
    <w:p w14:paraId="44663F2B" w14:textId="77610A80"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A partnership</w:t>
      </w:r>
      <w:r>
        <w:rPr>
          <w:rFonts w:ascii="Avenir Next" w:hAnsi="Avenir Next"/>
          <w:lang w:val="en-GB"/>
        </w:rPr>
        <w:t>.</w:t>
      </w:r>
    </w:p>
    <w:p w14:paraId="688F98B5" w14:textId="77777777" w:rsidR="00270263" w:rsidRPr="00270263" w:rsidRDefault="00270263" w:rsidP="002F49CF">
      <w:pPr>
        <w:rPr>
          <w:lang w:val="en-GB"/>
        </w:rPr>
      </w:pPr>
    </w:p>
    <w:p w14:paraId="41A41976" w14:textId="7F805B59" w:rsidR="00F11598" w:rsidRPr="00AF3EB4" w:rsidRDefault="00270263" w:rsidP="00FC5217">
      <w:pPr>
        <w:pStyle w:val="ListParagraph"/>
        <w:numPr>
          <w:ilvl w:val="0"/>
          <w:numId w:val="15"/>
        </w:numPr>
        <w:spacing w:after="0" w:line="240" w:lineRule="auto"/>
        <w:ind w:left="425" w:hanging="357"/>
        <w:rPr>
          <w:rFonts w:ascii="Avenir Next" w:hAnsi="Avenir Next"/>
          <w:highlight w:val="yellow"/>
          <w:lang w:val="en-GB"/>
        </w:rPr>
      </w:pPr>
      <w:r w:rsidRPr="00AF3EB4">
        <w:rPr>
          <w:rFonts w:ascii="Avenir Next" w:hAnsi="Avenir Next"/>
          <w:highlight w:val="yellow"/>
          <w:lang w:val="en-GB"/>
        </w:rPr>
        <w:t>A company.</w:t>
      </w:r>
    </w:p>
    <w:p w14:paraId="5285B3E7" w14:textId="6E538486" w:rsidR="00F11598" w:rsidRPr="00270263" w:rsidRDefault="00F11598" w:rsidP="002F49CF">
      <w:pPr>
        <w:rPr>
          <w:lang w:val="en-GB"/>
        </w:rPr>
      </w:pPr>
    </w:p>
    <w:p w14:paraId="15100031" w14:textId="2672E89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1.6</w:t>
      </w:r>
    </w:p>
    <w:p w14:paraId="2151ED42" w14:textId="5F07AEE1" w:rsidR="00F11598" w:rsidRPr="00EB6910" w:rsidRDefault="00F11598" w:rsidP="002F49CF">
      <w:pPr>
        <w:rPr>
          <w:lang w:val="en-GB"/>
        </w:rPr>
      </w:pPr>
    </w:p>
    <w:p w14:paraId="5BB70D0C" w14:textId="1B4B3968" w:rsidR="00EB6910" w:rsidRPr="00B3456B" w:rsidRDefault="00EB6910" w:rsidP="002F49CF">
      <w:pPr>
        <w:rPr>
          <w:bCs/>
          <w:iCs/>
        </w:rPr>
      </w:pPr>
      <w:r w:rsidRPr="00B3456B">
        <w:rPr>
          <w:bCs/>
          <w:iCs/>
        </w:rPr>
        <w:t xml:space="preserve">Which of the following courts </w:t>
      </w:r>
      <w:r w:rsidRPr="00B3456B">
        <w:rPr>
          <w:rFonts w:ascii="Avenir Next Demi Bold" w:hAnsi="Avenir Next Demi Bold"/>
          <w:b/>
          <w:bCs/>
        </w:rPr>
        <w:t>has jurisdiction</w:t>
      </w:r>
      <w:r w:rsidRPr="00B3456B">
        <w:rPr>
          <w:bCs/>
          <w:iCs/>
        </w:rPr>
        <w:t xml:space="preserve"> to issue a sequestration order?</w:t>
      </w:r>
    </w:p>
    <w:p w14:paraId="2FE61556" w14:textId="77777777" w:rsidR="00EB6910" w:rsidRPr="00EB6910" w:rsidRDefault="00EB6910" w:rsidP="002F49CF">
      <w:pPr>
        <w:rPr>
          <w:bCs/>
          <w:iCs/>
        </w:rPr>
      </w:pPr>
    </w:p>
    <w:p w14:paraId="187C68A4" w14:textId="7C4A6413"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Magistrate’s Court.</w:t>
      </w:r>
    </w:p>
    <w:p w14:paraId="4CEE1F9E" w14:textId="77777777" w:rsidR="00EB6910" w:rsidRPr="00EB6910" w:rsidRDefault="00EB6910" w:rsidP="002F49CF">
      <w:pPr>
        <w:rPr>
          <w:bCs/>
          <w:iCs/>
          <w:lang w:val="en-GB"/>
        </w:rPr>
      </w:pPr>
    </w:p>
    <w:p w14:paraId="77C728E7" w14:textId="663FCDD5"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Small Claims Court.</w:t>
      </w:r>
    </w:p>
    <w:p w14:paraId="38C851A0" w14:textId="77777777" w:rsidR="00EB6910" w:rsidRPr="00EB6910" w:rsidRDefault="00EB6910" w:rsidP="002F49CF">
      <w:pPr>
        <w:rPr>
          <w:bCs/>
          <w:iCs/>
          <w:lang w:val="en-GB"/>
        </w:rPr>
      </w:pPr>
    </w:p>
    <w:p w14:paraId="2E791124" w14:textId="77F03A84" w:rsidR="00EB6910" w:rsidRPr="00AF3EB4" w:rsidRDefault="00EB6910" w:rsidP="00FC5217">
      <w:pPr>
        <w:pStyle w:val="ListParagraph"/>
        <w:numPr>
          <w:ilvl w:val="0"/>
          <w:numId w:val="16"/>
        </w:numPr>
        <w:spacing w:after="0" w:line="240" w:lineRule="auto"/>
        <w:ind w:left="426"/>
        <w:rPr>
          <w:rFonts w:ascii="Avenir Next" w:hAnsi="Avenir Next"/>
          <w:bCs/>
          <w:iCs/>
          <w:highlight w:val="yellow"/>
          <w:lang w:val="en-GB"/>
        </w:rPr>
      </w:pPr>
      <w:r w:rsidRPr="00AF3EB4">
        <w:rPr>
          <w:rFonts w:ascii="Avenir Next" w:hAnsi="Avenir Next"/>
          <w:bCs/>
          <w:iCs/>
          <w:highlight w:val="yellow"/>
          <w:lang w:val="en-GB"/>
        </w:rPr>
        <w:t>A High Court.</w:t>
      </w:r>
    </w:p>
    <w:p w14:paraId="5601E086" w14:textId="77777777" w:rsidR="00EB6910" w:rsidRPr="00EB6910" w:rsidRDefault="00EB6910" w:rsidP="002F49CF">
      <w:pPr>
        <w:rPr>
          <w:bCs/>
          <w:iCs/>
          <w:lang w:val="en-GB"/>
        </w:rPr>
      </w:pPr>
    </w:p>
    <w:p w14:paraId="44CCC687" w14:textId="25C63CC2" w:rsidR="00F11598" w:rsidRPr="00EB6910" w:rsidRDefault="00EB6910" w:rsidP="00FC5217">
      <w:pPr>
        <w:pStyle w:val="ListParagraph"/>
        <w:numPr>
          <w:ilvl w:val="0"/>
          <w:numId w:val="16"/>
        </w:numPr>
        <w:spacing w:after="0" w:line="240" w:lineRule="auto"/>
        <w:ind w:left="426"/>
        <w:rPr>
          <w:rFonts w:ascii="Avenir Next" w:hAnsi="Avenir Next"/>
          <w:lang w:val="en-GB"/>
        </w:rPr>
      </w:pPr>
      <w:r w:rsidRPr="00EB6910">
        <w:rPr>
          <w:rFonts w:ascii="Avenir Next" w:hAnsi="Avenir Next"/>
          <w:bCs/>
          <w:iCs/>
          <w:lang w:val="en-GB"/>
        </w:rPr>
        <w:t>A Criminal Court.</w:t>
      </w:r>
    </w:p>
    <w:p w14:paraId="4D87B99B" w14:textId="6AE85EBA" w:rsidR="00F11598" w:rsidRPr="00EB6910" w:rsidRDefault="00F11598" w:rsidP="002F49CF">
      <w:pPr>
        <w:rPr>
          <w:lang w:val="en-GB"/>
        </w:rPr>
      </w:pPr>
    </w:p>
    <w:p w14:paraId="6F86E33A" w14:textId="46897A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1.7</w:t>
      </w:r>
    </w:p>
    <w:p w14:paraId="23373C12" w14:textId="19083EFB" w:rsidR="00F11598" w:rsidRPr="00AF146A" w:rsidRDefault="00F11598" w:rsidP="00AF146A">
      <w:pPr>
        <w:rPr>
          <w:color w:val="000000" w:themeColor="text1"/>
          <w:lang w:val="en-GB"/>
        </w:rPr>
      </w:pPr>
    </w:p>
    <w:p w14:paraId="08D85802" w14:textId="70C2B069" w:rsidR="0066147F" w:rsidRPr="00B3456B" w:rsidRDefault="0066147F" w:rsidP="00AF146A">
      <w:pPr>
        <w:rPr>
          <w:lang w:val="en-GB"/>
        </w:rPr>
      </w:pPr>
      <w:r w:rsidRPr="00B3456B">
        <w:rPr>
          <w:lang w:val="en-GB"/>
        </w:rPr>
        <w:t xml:space="preserve">Indicate the </w:t>
      </w:r>
      <w:r w:rsidRPr="00B3456B">
        <w:rPr>
          <w:rFonts w:ascii="Avenir Next Demi Bold" w:hAnsi="Avenir Next Demi Bold"/>
          <w:b/>
          <w:bCs/>
          <w:lang w:val="en-GB"/>
        </w:rPr>
        <w:t>incorrect</w:t>
      </w:r>
      <w:r w:rsidRPr="00B3456B">
        <w:rPr>
          <w:lang w:val="en-GB"/>
        </w:rPr>
        <w:t xml:space="preserve"> statement</w:t>
      </w:r>
      <w:r w:rsidR="00362356" w:rsidRPr="00B3456B">
        <w:rPr>
          <w:lang w:val="en-GB"/>
        </w:rPr>
        <w:t>:</w:t>
      </w:r>
    </w:p>
    <w:p w14:paraId="77F68DD9" w14:textId="77777777" w:rsidR="00362356" w:rsidRPr="00AF146A" w:rsidRDefault="00362356" w:rsidP="00AF146A">
      <w:pPr>
        <w:rPr>
          <w:lang w:val="en-GB"/>
        </w:rPr>
      </w:pPr>
    </w:p>
    <w:p w14:paraId="6EB4FA26" w14:textId="48ACB8A4"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 provisional sequestration order may not be appealed.</w:t>
      </w:r>
    </w:p>
    <w:p w14:paraId="25343A54" w14:textId="77777777" w:rsidR="00362356" w:rsidRPr="00362356" w:rsidRDefault="00362356" w:rsidP="00362356">
      <w:pPr>
        <w:ind w:left="66"/>
        <w:rPr>
          <w:lang w:val="en-GB"/>
        </w:rPr>
      </w:pPr>
    </w:p>
    <w:p w14:paraId="2FED7134" w14:textId="5FAE7EAE" w:rsidR="0066147F" w:rsidRPr="00A90D21" w:rsidRDefault="0066147F" w:rsidP="00FC5217">
      <w:pPr>
        <w:pStyle w:val="ListParagraph"/>
        <w:numPr>
          <w:ilvl w:val="0"/>
          <w:numId w:val="17"/>
        </w:numPr>
        <w:spacing w:after="0" w:line="240" w:lineRule="auto"/>
        <w:ind w:left="426"/>
        <w:rPr>
          <w:rFonts w:ascii="Avenir Next" w:hAnsi="Avenir Next"/>
          <w:lang w:val="en-GB"/>
        </w:rPr>
      </w:pPr>
      <w:r w:rsidRPr="00A90D21">
        <w:rPr>
          <w:rFonts w:ascii="Avenir Next" w:hAnsi="Avenir Next"/>
          <w:lang w:val="en-GB"/>
        </w:rPr>
        <w:t>A provisional sequestration order may not be rescinded.</w:t>
      </w:r>
    </w:p>
    <w:p w14:paraId="443ED511" w14:textId="77777777" w:rsidR="00362356" w:rsidRPr="00362356" w:rsidRDefault="00362356" w:rsidP="00362356">
      <w:pPr>
        <w:ind w:left="66"/>
        <w:rPr>
          <w:lang w:val="en-GB"/>
        </w:rPr>
      </w:pPr>
    </w:p>
    <w:p w14:paraId="431C92DC" w14:textId="3980D0AE"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An order refusing acceptance of a voluntary surrender of an estate may not be appealed.</w:t>
      </w:r>
    </w:p>
    <w:p w14:paraId="1DD28572" w14:textId="77777777" w:rsidR="00362356" w:rsidRPr="00362356" w:rsidRDefault="00362356" w:rsidP="00362356">
      <w:pPr>
        <w:ind w:left="66"/>
        <w:rPr>
          <w:lang w:val="en-GB"/>
        </w:rPr>
      </w:pPr>
    </w:p>
    <w:p w14:paraId="3A3AD9E3" w14:textId="77777777" w:rsidR="0066147F" w:rsidRPr="00924B29" w:rsidRDefault="0066147F" w:rsidP="00FC5217">
      <w:pPr>
        <w:pStyle w:val="ListParagraph"/>
        <w:numPr>
          <w:ilvl w:val="0"/>
          <w:numId w:val="17"/>
        </w:numPr>
        <w:spacing w:after="0" w:line="240" w:lineRule="auto"/>
        <w:ind w:left="426"/>
        <w:rPr>
          <w:rFonts w:ascii="Avenir Next" w:hAnsi="Avenir Next"/>
          <w:highlight w:val="yellow"/>
          <w:lang w:val="en-GB"/>
        </w:rPr>
      </w:pPr>
      <w:r w:rsidRPr="00924B29">
        <w:rPr>
          <w:rFonts w:ascii="Avenir Next" w:hAnsi="Avenir Next"/>
          <w:highlight w:val="yellow"/>
          <w:lang w:val="en-GB"/>
        </w:rPr>
        <w:t>There is no provision for the suspension of a provisional sequestration order by the court.</w:t>
      </w:r>
    </w:p>
    <w:p w14:paraId="6C64DEC0" w14:textId="0799EAC3" w:rsidR="00F11598" w:rsidRDefault="00F11598" w:rsidP="00AF146A">
      <w:pPr>
        <w:rPr>
          <w:color w:val="000000" w:themeColor="text1"/>
          <w:lang w:val="en-GB"/>
        </w:rPr>
      </w:pPr>
    </w:p>
    <w:p w14:paraId="36CFF609" w14:textId="631E7DC6" w:rsidR="00BB1EBB" w:rsidRDefault="00BB1EBB" w:rsidP="00AF146A">
      <w:pPr>
        <w:rPr>
          <w:color w:val="000000" w:themeColor="text1"/>
          <w:lang w:val="en-GB"/>
        </w:rPr>
      </w:pPr>
    </w:p>
    <w:p w14:paraId="5B101D2C" w14:textId="0B996BE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1.8</w:t>
      </w:r>
    </w:p>
    <w:p w14:paraId="17CE5CA2" w14:textId="62C47E27" w:rsidR="00F11598" w:rsidRPr="003D15EA" w:rsidRDefault="00F11598" w:rsidP="003D15EA">
      <w:pPr>
        <w:rPr>
          <w:color w:val="000000" w:themeColor="text1"/>
          <w:lang w:val="en-GB"/>
        </w:rPr>
      </w:pPr>
    </w:p>
    <w:p w14:paraId="797C10BF" w14:textId="57042C13" w:rsidR="003D15EA" w:rsidRPr="00B3456B" w:rsidRDefault="003D15EA" w:rsidP="003D15EA">
      <w:r w:rsidRPr="00B3456B">
        <w:t xml:space="preserve">Indicate the </w:t>
      </w:r>
      <w:r w:rsidRPr="00B3456B">
        <w:rPr>
          <w:rFonts w:ascii="Avenir Next Demi Bold" w:hAnsi="Avenir Next Demi Bold"/>
          <w:b/>
          <w:bCs/>
        </w:rPr>
        <w:t>correct</w:t>
      </w:r>
      <w:r w:rsidRPr="00B3456B">
        <w:t xml:space="preserve"> statement:</w:t>
      </w:r>
    </w:p>
    <w:p w14:paraId="561BCAB0" w14:textId="77777777" w:rsidR="003D15EA" w:rsidRPr="003D15EA" w:rsidRDefault="003D15EA" w:rsidP="003D15EA"/>
    <w:p w14:paraId="279B7B48" w14:textId="56C1E53B"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The grounds for setting aside a sequestration order or a winding-up order are found in the common law.</w:t>
      </w:r>
    </w:p>
    <w:p w14:paraId="6783EC03" w14:textId="77777777" w:rsidR="003D15EA" w:rsidRPr="003D15EA" w:rsidRDefault="003D15EA" w:rsidP="003D15EA">
      <w:pPr>
        <w:ind w:left="66"/>
        <w:rPr>
          <w:lang w:val="en-GB"/>
        </w:rPr>
      </w:pPr>
    </w:p>
    <w:p w14:paraId="12D5316E" w14:textId="4B02184A"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based on the common law, but a final winding-up order may be set aside only on statutory grounds contained in the Companies Act 2008.</w:t>
      </w:r>
    </w:p>
    <w:p w14:paraId="2A6AA99F" w14:textId="77777777" w:rsidR="003D15EA" w:rsidRPr="003D15EA" w:rsidRDefault="003D15EA" w:rsidP="003D15EA">
      <w:pPr>
        <w:ind w:left="66"/>
        <w:rPr>
          <w:lang w:val="en-GB"/>
        </w:rPr>
      </w:pPr>
    </w:p>
    <w:p w14:paraId="17D60C40" w14:textId="2EC768E6"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on the grounds contained in the Insolvency Act but the grounds for setting aside a final liquidation order are found in the common law.</w:t>
      </w:r>
    </w:p>
    <w:p w14:paraId="0C7791D2" w14:textId="77777777" w:rsidR="003D15EA" w:rsidRPr="003D15EA" w:rsidRDefault="003D15EA" w:rsidP="003D15EA">
      <w:pPr>
        <w:ind w:left="66"/>
        <w:rPr>
          <w:lang w:val="en-GB"/>
        </w:rPr>
      </w:pPr>
    </w:p>
    <w:p w14:paraId="09A0AB13" w14:textId="56E46ED8" w:rsidR="003D15EA" w:rsidRPr="00AF3EB4" w:rsidRDefault="003D15EA" w:rsidP="00FC5217">
      <w:pPr>
        <w:pStyle w:val="ListParagraph"/>
        <w:numPr>
          <w:ilvl w:val="0"/>
          <w:numId w:val="18"/>
        </w:numPr>
        <w:spacing w:after="0" w:line="240" w:lineRule="auto"/>
        <w:ind w:left="426"/>
        <w:rPr>
          <w:rFonts w:ascii="Avenir Next" w:hAnsi="Avenir Next"/>
          <w:highlight w:val="yellow"/>
          <w:lang w:val="en-GB"/>
        </w:rPr>
      </w:pPr>
      <w:r w:rsidRPr="00AF3EB4">
        <w:rPr>
          <w:rFonts w:ascii="Avenir Next" w:hAnsi="Avenir Next"/>
          <w:highlight w:val="yellow"/>
          <w:lang w:val="en-GB"/>
        </w:rPr>
        <w:t>The grounds for setting aside a sequestration order or a winding-up order are contained in the Insolvency Act and the Companies Act 1973, respectively.</w:t>
      </w:r>
    </w:p>
    <w:p w14:paraId="27288D10" w14:textId="6B9F4D3A" w:rsidR="00F11598" w:rsidRDefault="00F11598" w:rsidP="003D15EA">
      <w:pPr>
        <w:rPr>
          <w:color w:val="000000" w:themeColor="text1"/>
          <w:lang w:val="en-GB"/>
        </w:rPr>
      </w:pPr>
    </w:p>
    <w:p w14:paraId="596293CB" w14:textId="77777777" w:rsidR="00924B29" w:rsidRPr="003D15EA" w:rsidRDefault="00924B29" w:rsidP="003D15EA">
      <w:pPr>
        <w:rPr>
          <w:color w:val="000000" w:themeColor="text1"/>
          <w:lang w:val="en-GB"/>
        </w:rPr>
      </w:pPr>
    </w:p>
    <w:p w14:paraId="58737D04" w14:textId="50F5A2F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1.9</w:t>
      </w:r>
    </w:p>
    <w:p w14:paraId="7A7A7117" w14:textId="46516D80" w:rsidR="00F11598" w:rsidRPr="000F1349" w:rsidRDefault="00F11598" w:rsidP="000F1349">
      <w:pPr>
        <w:rPr>
          <w:color w:val="000000" w:themeColor="text1"/>
          <w:lang w:val="en-GB"/>
        </w:rPr>
      </w:pPr>
    </w:p>
    <w:p w14:paraId="47BDC78D" w14:textId="5B631FC1" w:rsidR="00504A64" w:rsidRPr="00B3456B" w:rsidRDefault="00504A64" w:rsidP="000F1349">
      <w:pPr>
        <w:pStyle w:val="NoSpacing"/>
        <w:jc w:val="both"/>
        <w:rPr>
          <w:rFonts w:ascii="Avenir Next" w:hAnsi="Avenir Next"/>
        </w:rPr>
      </w:pPr>
      <w:r w:rsidRPr="00B3456B">
        <w:rPr>
          <w:rFonts w:ascii="Avenir Next" w:hAnsi="Avenir Next"/>
        </w:rPr>
        <w:t xml:space="preserve">Select the </w:t>
      </w:r>
      <w:r w:rsidRPr="00B3456B">
        <w:rPr>
          <w:rFonts w:ascii="Avenir Next Demi Bold" w:hAnsi="Avenir Next Demi Bold"/>
          <w:b/>
          <w:bCs/>
        </w:rPr>
        <w:t>correct</w:t>
      </w:r>
      <w:r w:rsidRPr="00B3456B">
        <w:rPr>
          <w:rFonts w:ascii="Avenir Next" w:hAnsi="Avenir Next"/>
        </w:rPr>
        <w:t xml:space="preserve"> answer:</w:t>
      </w:r>
    </w:p>
    <w:p w14:paraId="6CF14A53" w14:textId="77777777" w:rsidR="00504A64" w:rsidRDefault="00504A64" w:rsidP="000F1349">
      <w:pPr>
        <w:pStyle w:val="NoSpacing"/>
        <w:jc w:val="both"/>
        <w:rPr>
          <w:rFonts w:ascii="Avenir Next" w:hAnsi="Avenir Next"/>
        </w:rPr>
      </w:pPr>
    </w:p>
    <w:p w14:paraId="11EE38DF" w14:textId="569D55CC" w:rsidR="000F1349" w:rsidRPr="000F1349" w:rsidRDefault="000F1349" w:rsidP="000F1349">
      <w:pPr>
        <w:pStyle w:val="NoSpacing"/>
        <w:jc w:val="both"/>
        <w:rPr>
          <w:rFonts w:ascii="Avenir Next" w:hAnsi="Avenir Next"/>
        </w:rPr>
      </w:pPr>
      <w:r w:rsidRPr="000F1349">
        <w:rPr>
          <w:rFonts w:ascii="Avenir Next" w:hAnsi="Avenir Next"/>
        </w:rPr>
        <w:lastRenderedPageBreak/>
        <w:t>Claims submitted for proof against an insolvent estate must-</w:t>
      </w:r>
    </w:p>
    <w:p w14:paraId="7B088FBC" w14:textId="77777777" w:rsidR="000F1349" w:rsidRPr="000F1349" w:rsidRDefault="000F1349" w:rsidP="000F1349">
      <w:pPr>
        <w:pStyle w:val="NoSpacing"/>
        <w:jc w:val="both"/>
        <w:rPr>
          <w:rFonts w:ascii="Avenir Next" w:hAnsi="Avenir Next"/>
        </w:rPr>
      </w:pPr>
    </w:p>
    <w:p w14:paraId="127F1F81" w14:textId="62483A5A"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liquid</w:t>
      </w:r>
      <w:r>
        <w:rPr>
          <w:rFonts w:ascii="Avenir Next" w:hAnsi="Avenir Next"/>
        </w:rPr>
        <w:t>.</w:t>
      </w:r>
    </w:p>
    <w:p w14:paraId="07F36A7C" w14:textId="77777777" w:rsidR="00604564" w:rsidRPr="000F1349" w:rsidRDefault="00604564" w:rsidP="00604564">
      <w:pPr>
        <w:pStyle w:val="NoSpacing"/>
        <w:jc w:val="both"/>
        <w:rPr>
          <w:rFonts w:ascii="Avenir Next" w:hAnsi="Avenir Next"/>
        </w:rPr>
      </w:pPr>
    </w:p>
    <w:p w14:paraId="31E8433F" w14:textId="2048DE15"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proved before the estate can be finally distributed</w:t>
      </w:r>
      <w:r>
        <w:rPr>
          <w:rFonts w:ascii="Avenir Next" w:hAnsi="Avenir Next"/>
        </w:rPr>
        <w:t>.</w:t>
      </w:r>
    </w:p>
    <w:p w14:paraId="267C8699" w14:textId="77777777" w:rsidR="00604564" w:rsidRPr="000F1349" w:rsidRDefault="00604564" w:rsidP="00604564">
      <w:pPr>
        <w:pStyle w:val="NoSpacing"/>
        <w:jc w:val="both"/>
        <w:rPr>
          <w:rFonts w:ascii="Avenir Next" w:hAnsi="Avenir Next"/>
        </w:rPr>
      </w:pPr>
    </w:p>
    <w:p w14:paraId="3668A83F" w14:textId="1244738D"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secured claims</w:t>
      </w:r>
    </w:p>
    <w:p w14:paraId="6711A523" w14:textId="77777777" w:rsidR="00604564" w:rsidRPr="000F1349" w:rsidRDefault="00604564" w:rsidP="00604564">
      <w:pPr>
        <w:pStyle w:val="NoSpacing"/>
        <w:jc w:val="both"/>
        <w:rPr>
          <w:rFonts w:ascii="Avenir Next" w:hAnsi="Avenir Next"/>
        </w:rPr>
      </w:pPr>
    </w:p>
    <w:p w14:paraId="680B42FD" w14:textId="2AF92368" w:rsidR="000F1349" w:rsidRDefault="000F1349" w:rsidP="00FC5217">
      <w:pPr>
        <w:pStyle w:val="NoSpacing"/>
        <w:numPr>
          <w:ilvl w:val="0"/>
          <w:numId w:val="19"/>
        </w:numPr>
        <w:ind w:left="426"/>
        <w:jc w:val="both"/>
        <w:rPr>
          <w:rFonts w:ascii="Avenir Next" w:hAnsi="Avenir Next"/>
        </w:rPr>
      </w:pPr>
      <w:r>
        <w:rPr>
          <w:rFonts w:ascii="Avenir Next" w:hAnsi="Avenir Next"/>
        </w:rPr>
        <w:t>O</w:t>
      </w:r>
      <w:r w:rsidRPr="000F1349">
        <w:rPr>
          <w:rFonts w:ascii="Avenir Next" w:hAnsi="Avenir Next"/>
        </w:rPr>
        <w:t xml:space="preserve">nly be proved </w:t>
      </w:r>
      <w:r>
        <w:rPr>
          <w:rFonts w:ascii="Avenir Next" w:hAnsi="Avenir Next"/>
        </w:rPr>
        <w:t>at</w:t>
      </w:r>
      <w:r w:rsidRPr="000F1349">
        <w:rPr>
          <w:rFonts w:ascii="Avenir Next" w:hAnsi="Avenir Next"/>
        </w:rPr>
        <w:t xml:space="preserve"> the first meeting of creditors</w:t>
      </w:r>
      <w:r>
        <w:rPr>
          <w:rFonts w:ascii="Avenir Next" w:hAnsi="Avenir Next"/>
        </w:rPr>
        <w:t>.</w:t>
      </w:r>
    </w:p>
    <w:p w14:paraId="32D011A4" w14:textId="77777777" w:rsidR="00604564" w:rsidRPr="000F1349" w:rsidRDefault="00604564" w:rsidP="00604564">
      <w:pPr>
        <w:pStyle w:val="NoSpacing"/>
        <w:jc w:val="both"/>
        <w:rPr>
          <w:rFonts w:ascii="Avenir Next" w:hAnsi="Avenir Next"/>
        </w:rPr>
      </w:pPr>
    </w:p>
    <w:p w14:paraId="36637154" w14:textId="1C509753" w:rsidR="00604564" w:rsidRPr="00AF3EB4" w:rsidRDefault="00504A64" w:rsidP="00FC5217">
      <w:pPr>
        <w:pStyle w:val="ListParagraph"/>
        <w:numPr>
          <w:ilvl w:val="0"/>
          <w:numId w:val="19"/>
        </w:numPr>
        <w:spacing w:after="0" w:line="240" w:lineRule="auto"/>
        <w:ind w:left="426"/>
        <w:rPr>
          <w:rFonts w:ascii="Avenir Next" w:hAnsi="Avenir Next"/>
          <w:color w:val="000000" w:themeColor="text1"/>
          <w:highlight w:val="yellow"/>
          <w:lang w:val="en-GB"/>
        </w:rPr>
      </w:pPr>
      <w:r w:rsidRPr="00AF3EB4">
        <w:rPr>
          <w:rFonts w:ascii="Avenir Next" w:hAnsi="Avenir Next"/>
          <w:highlight w:val="yellow"/>
          <w:lang w:val="en-GB"/>
        </w:rPr>
        <w:t>Both (a) and (b)</w:t>
      </w:r>
      <w:r w:rsidR="00BA451C" w:rsidRPr="00AF3EB4">
        <w:rPr>
          <w:rFonts w:ascii="Avenir Next" w:hAnsi="Avenir Next"/>
          <w:highlight w:val="yellow"/>
          <w:lang w:val="en-GB"/>
        </w:rPr>
        <w:t xml:space="preserve"> are correct.</w:t>
      </w:r>
    </w:p>
    <w:p w14:paraId="5ACA1123" w14:textId="77777777" w:rsidR="00BA451C" w:rsidRPr="00BA451C" w:rsidRDefault="00BA451C" w:rsidP="00BA451C">
      <w:pPr>
        <w:rPr>
          <w:color w:val="000000" w:themeColor="text1"/>
          <w:lang w:val="en-GB"/>
        </w:rPr>
      </w:pPr>
    </w:p>
    <w:p w14:paraId="6636E883" w14:textId="1815DF3C" w:rsidR="00604564" w:rsidRPr="00604564" w:rsidRDefault="00604564" w:rsidP="00FC5217">
      <w:pPr>
        <w:pStyle w:val="ListParagraph"/>
        <w:numPr>
          <w:ilvl w:val="0"/>
          <w:numId w:val="19"/>
        </w:numPr>
        <w:spacing w:after="0" w:line="240" w:lineRule="auto"/>
        <w:ind w:left="426"/>
        <w:rPr>
          <w:rFonts w:ascii="Avenir Next" w:hAnsi="Avenir Next"/>
          <w:color w:val="000000" w:themeColor="text1"/>
          <w:lang w:val="en-GB"/>
        </w:rPr>
      </w:pPr>
      <w:r>
        <w:rPr>
          <w:rFonts w:ascii="Avenir Next" w:hAnsi="Avenir Next"/>
          <w:lang w:val="en-GB"/>
        </w:rPr>
        <w:t xml:space="preserve">Both </w:t>
      </w:r>
      <w:r w:rsidR="00BA451C">
        <w:rPr>
          <w:rFonts w:ascii="Avenir Next" w:hAnsi="Avenir Next"/>
          <w:lang w:val="en-GB"/>
        </w:rPr>
        <w:t>(c) and (d) are correct.</w:t>
      </w:r>
    </w:p>
    <w:p w14:paraId="79FEC44E" w14:textId="4CD1EF8C" w:rsidR="00F11598" w:rsidRDefault="00F11598" w:rsidP="000F1349">
      <w:pPr>
        <w:rPr>
          <w:color w:val="000000" w:themeColor="text1"/>
          <w:lang w:val="en-GB"/>
        </w:rPr>
      </w:pPr>
    </w:p>
    <w:p w14:paraId="37AAC2AE" w14:textId="2A780F4B"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1.10</w:t>
      </w:r>
    </w:p>
    <w:p w14:paraId="5AEF67D7" w14:textId="2D6F9AC4" w:rsidR="00F11598" w:rsidRDefault="00F11598" w:rsidP="00117579">
      <w:pPr>
        <w:rPr>
          <w:color w:val="000000" w:themeColor="text1"/>
          <w:lang w:val="en-GB"/>
        </w:rPr>
      </w:pPr>
    </w:p>
    <w:p w14:paraId="2D912E1E" w14:textId="3186DD91" w:rsidR="00F11598" w:rsidRPr="00B3456B" w:rsidRDefault="0077169C"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1DEEC085" w14:textId="6B5C74AC" w:rsidR="0077169C" w:rsidRDefault="0077169C" w:rsidP="00117579">
      <w:pPr>
        <w:rPr>
          <w:color w:val="000000" w:themeColor="text1"/>
          <w:lang w:val="en-GB"/>
        </w:rPr>
      </w:pPr>
    </w:p>
    <w:p w14:paraId="54F4D9D4" w14:textId="11A249B3" w:rsidR="0077169C" w:rsidRDefault="0077169C" w:rsidP="00117579">
      <w:pPr>
        <w:rPr>
          <w:color w:val="000000" w:themeColor="text1"/>
          <w:lang w:val="en-GB"/>
        </w:rPr>
      </w:pPr>
      <w:r>
        <w:rPr>
          <w:color w:val="000000" w:themeColor="text1"/>
          <w:lang w:val="en-GB"/>
        </w:rPr>
        <w:t xml:space="preserve">Section 44(7) of the Insolvency Act provides for the </w:t>
      </w:r>
      <w:r w:rsidR="00034FC0">
        <w:rPr>
          <w:color w:val="000000" w:themeColor="text1"/>
          <w:lang w:val="en-GB"/>
        </w:rPr>
        <w:t>examination of a claim before it is proved.</w:t>
      </w:r>
    </w:p>
    <w:p w14:paraId="19F2098F" w14:textId="756568E5" w:rsidR="00034FC0" w:rsidRDefault="00034FC0" w:rsidP="00117579">
      <w:pPr>
        <w:rPr>
          <w:color w:val="000000" w:themeColor="text1"/>
          <w:lang w:val="en-GB"/>
        </w:rPr>
      </w:pPr>
    </w:p>
    <w:p w14:paraId="4E761100" w14:textId="32982229" w:rsidR="00034FC0" w:rsidRPr="00AF3EB4" w:rsidRDefault="00034FC0" w:rsidP="00FC5217">
      <w:pPr>
        <w:pStyle w:val="ListParagraph"/>
        <w:numPr>
          <w:ilvl w:val="0"/>
          <w:numId w:val="10"/>
        </w:numPr>
        <w:spacing w:after="0" w:line="240" w:lineRule="auto"/>
        <w:ind w:left="426"/>
        <w:rPr>
          <w:rFonts w:ascii="Avenir Next" w:hAnsi="Avenir Next"/>
          <w:color w:val="000000" w:themeColor="text1"/>
          <w:highlight w:val="yellow"/>
          <w:lang w:val="en-GB"/>
        </w:rPr>
      </w:pPr>
      <w:r w:rsidRPr="00AF3EB4">
        <w:rPr>
          <w:rFonts w:ascii="Avenir Next" w:hAnsi="Avenir Next"/>
          <w:color w:val="000000" w:themeColor="text1"/>
          <w:highlight w:val="yellow"/>
          <w:lang w:val="en-GB"/>
        </w:rPr>
        <w:t>True</w:t>
      </w:r>
    </w:p>
    <w:p w14:paraId="11635E95" w14:textId="2C302BE2" w:rsidR="00034FC0" w:rsidRDefault="00034FC0" w:rsidP="00117579">
      <w:pPr>
        <w:ind w:left="426"/>
        <w:rPr>
          <w:color w:val="000000" w:themeColor="text1"/>
          <w:lang w:val="en-GB"/>
        </w:rPr>
      </w:pPr>
    </w:p>
    <w:p w14:paraId="4F1047F4" w14:textId="50F1609F" w:rsidR="00034FC0" w:rsidRDefault="00034FC0" w:rsidP="00FC5217">
      <w:pPr>
        <w:pStyle w:val="ListParagraph"/>
        <w:numPr>
          <w:ilvl w:val="0"/>
          <w:numId w:val="10"/>
        </w:numPr>
        <w:spacing w:after="0" w:line="240" w:lineRule="auto"/>
        <w:ind w:left="426"/>
        <w:rPr>
          <w:rFonts w:ascii="Avenir Next" w:hAnsi="Avenir Next"/>
          <w:color w:val="000000" w:themeColor="text1"/>
          <w:lang w:val="en-GB"/>
        </w:rPr>
      </w:pPr>
      <w:r w:rsidRPr="00034FC0">
        <w:rPr>
          <w:rFonts w:ascii="Avenir Next" w:hAnsi="Avenir Next"/>
          <w:color w:val="000000" w:themeColor="text1"/>
          <w:lang w:val="en-GB"/>
        </w:rPr>
        <w:t>False</w:t>
      </w:r>
    </w:p>
    <w:p w14:paraId="57148A4E" w14:textId="77777777" w:rsidR="00E5559A" w:rsidRPr="00E5559A" w:rsidRDefault="00E5559A" w:rsidP="00E5559A">
      <w:pPr>
        <w:ind w:left="66"/>
        <w:rPr>
          <w:color w:val="000000" w:themeColor="text1"/>
          <w:lang w:val="en-GB"/>
        </w:rPr>
      </w:pPr>
    </w:p>
    <w:p w14:paraId="3ACC5DCF" w14:textId="2FA764A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1.11</w:t>
      </w:r>
    </w:p>
    <w:p w14:paraId="43CDDBF9" w14:textId="4B7CAFDB" w:rsidR="00F11598" w:rsidRDefault="00F11598" w:rsidP="00117579">
      <w:pPr>
        <w:rPr>
          <w:color w:val="000000" w:themeColor="text1"/>
          <w:lang w:val="en-GB"/>
        </w:rPr>
      </w:pPr>
    </w:p>
    <w:p w14:paraId="141079E9" w14:textId="77777777" w:rsidR="00034FC0" w:rsidRPr="00B3456B" w:rsidRDefault="00034FC0"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09733A94" w14:textId="5721A447" w:rsidR="00F11598" w:rsidRDefault="00F11598" w:rsidP="00117579">
      <w:pPr>
        <w:rPr>
          <w:color w:val="000000" w:themeColor="text1"/>
          <w:lang w:val="en-GB"/>
        </w:rPr>
      </w:pPr>
    </w:p>
    <w:p w14:paraId="40A82051" w14:textId="7BB1FF42" w:rsidR="00034FC0" w:rsidRDefault="00034FC0" w:rsidP="00117579">
      <w:pPr>
        <w:rPr>
          <w:color w:val="000000" w:themeColor="text1"/>
          <w:lang w:val="en-GB"/>
        </w:rPr>
      </w:pPr>
      <w:r>
        <w:rPr>
          <w:color w:val="000000" w:themeColor="text1"/>
          <w:lang w:val="en-GB"/>
        </w:rPr>
        <w:t xml:space="preserve">Only the Master of the High Court </w:t>
      </w:r>
      <w:r w:rsidR="00733777">
        <w:rPr>
          <w:color w:val="000000" w:themeColor="text1"/>
          <w:lang w:val="en-GB"/>
        </w:rPr>
        <w:t xml:space="preserve">may preside at a section 417 </w:t>
      </w:r>
      <w:r w:rsidR="00483C38">
        <w:rPr>
          <w:color w:val="000000" w:themeColor="text1"/>
          <w:lang w:val="en-GB"/>
        </w:rPr>
        <w:t xml:space="preserve">(of the Companies Act 1973) </w:t>
      </w:r>
      <w:r w:rsidR="00733777">
        <w:rPr>
          <w:color w:val="000000" w:themeColor="text1"/>
          <w:lang w:val="en-GB"/>
        </w:rPr>
        <w:t>enquiry.</w:t>
      </w:r>
    </w:p>
    <w:p w14:paraId="7C067D72" w14:textId="20077B19" w:rsidR="00733777" w:rsidRDefault="00733777" w:rsidP="00117579">
      <w:pPr>
        <w:rPr>
          <w:color w:val="000000" w:themeColor="text1"/>
          <w:lang w:val="en-GB"/>
        </w:rPr>
      </w:pPr>
    </w:p>
    <w:p w14:paraId="5A0A2B26" w14:textId="7AB57E6A" w:rsidR="00733777" w:rsidRPr="00AF3EB4" w:rsidRDefault="00733777" w:rsidP="00FC5217">
      <w:pPr>
        <w:pStyle w:val="ListParagraph"/>
        <w:numPr>
          <w:ilvl w:val="0"/>
          <w:numId w:val="11"/>
        </w:numPr>
        <w:spacing w:after="0" w:line="240" w:lineRule="auto"/>
        <w:ind w:left="567"/>
        <w:rPr>
          <w:rFonts w:ascii="Avenir Next" w:hAnsi="Avenir Next"/>
          <w:color w:val="000000" w:themeColor="text1"/>
          <w:highlight w:val="yellow"/>
          <w:lang w:val="en-GB"/>
        </w:rPr>
      </w:pPr>
      <w:r w:rsidRPr="00AF3EB4">
        <w:rPr>
          <w:rFonts w:ascii="Avenir Next" w:hAnsi="Avenir Next"/>
          <w:color w:val="000000" w:themeColor="text1"/>
          <w:highlight w:val="yellow"/>
          <w:lang w:val="en-GB"/>
        </w:rPr>
        <w:t>True</w:t>
      </w:r>
    </w:p>
    <w:p w14:paraId="1FBF92FC" w14:textId="1376855F" w:rsidR="00733777" w:rsidRDefault="00733777" w:rsidP="00117579">
      <w:pPr>
        <w:ind w:left="567"/>
        <w:rPr>
          <w:color w:val="000000" w:themeColor="text1"/>
          <w:lang w:val="en-GB"/>
        </w:rPr>
      </w:pPr>
    </w:p>
    <w:p w14:paraId="44E74D5A" w14:textId="6A98DE92" w:rsidR="00733777" w:rsidRPr="00A90D21" w:rsidRDefault="00733777" w:rsidP="00FC5217">
      <w:pPr>
        <w:pStyle w:val="ListParagraph"/>
        <w:numPr>
          <w:ilvl w:val="0"/>
          <w:numId w:val="11"/>
        </w:numPr>
        <w:spacing w:after="0" w:line="240" w:lineRule="auto"/>
        <w:ind w:left="567"/>
        <w:rPr>
          <w:rFonts w:ascii="Avenir Next" w:hAnsi="Avenir Next"/>
          <w:color w:val="000000" w:themeColor="text1"/>
          <w:lang w:val="en-GB"/>
        </w:rPr>
      </w:pPr>
      <w:r w:rsidRPr="00A90D21">
        <w:rPr>
          <w:rFonts w:ascii="Avenir Next" w:hAnsi="Avenir Next"/>
          <w:color w:val="000000" w:themeColor="text1"/>
          <w:lang w:val="en-GB"/>
        </w:rPr>
        <w:t>False</w:t>
      </w:r>
    </w:p>
    <w:p w14:paraId="6A74C089" w14:textId="1C0B2941" w:rsidR="00F11598" w:rsidRDefault="00F11598" w:rsidP="00117579">
      <w:pPr>
        <w:rPr>
          <w:color w:val="000000" w:themeColor="text1"/>
          <w:lang w:val="en-GB"/>
        </w:rPr>
      </w:pPr>
    </w:p>
    <w:p w14:paraId="733A6226" w14:textId="5F82882D"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1.12</w:t>
      </w:r>
    </w:p>
    <w:p w14:paraId="2DAF1D2F" w14:textId="6136A799" w:rsidR="00F11598" w:rsidRPr="00117579" w:rsidRDefault="00F11598" w:rsidP="00117579">
      <w:pPr>
        <w:rPr>
          <w:color w:val="000000" w:themeColor="text1"/>
          <w:lang w:val="en-GB"/>
        </w:rPr>
      </w:pPr>
    </w:p>
    <w:p w14:paraId="620D85FC" w14:textId="4D16D242" w:rsidR="00117579" w:rsidRPr="00117579" w:rsidRDefault="00117579" w:rsidP="00117579">
      <w:pPr>
        <w:rPr>
          <w:rFonts w:cs="Times New Roman"/>
          <w:lang w:val="en-GB"/>
        </w:rPr>
      </w:pPr>
      <w:r w:rsidRPr="00117579">
        <w:rPr>
          <w:rFonts w:cs="Times New Roman"/>
          <w:lang w:val="en-GB"/>
        </w:rPr>
        <w:t xml:space="preserve">A common requirement for all the prescribed statutory voidable dispositions is that a disposition of </w:t>
      </w:r>
      <w:r w:rsidR="00483C38">
        <w:rPr>
          <w:rFonts w:cs="Times New Roman"/>
          <w:lang w:val="en-GB"/>
        </w:rPr>
        <w:t xml:space="preserve">his or her </w:t>
      </w:r>
      <w:r w:rsidRPr="00117579">
        <w:rPr>
          <w:rFonts w:cs="Times New Roman"/>
          <w:lang w:val="en-GB"/>
        </w:rPr>
        <w:t>property by a debtor will become voidable where one creditor is preferred above others.</w:t>
      </w:r>
      <w:r w:rsidR="00ED192E">
        <w:rPr>
          <w:rFonts w:cs="Times New Roman"/>
          <w:lang w:val="en-GB"/>
        </w:rPr>
        <w:t xml:space="preserve"> </w:t>
      </w:r>
    </w:p>
    <w:p w14:paraId="0FC271CA" w14:textId="3193F8E6" w:rsidR="00117579" w:rsidRPr="00117579" w:rsidRDefault="00117579" w:rsidP="00117579">
      <w:pPr>
        <w:rPr>
          <w:rFonts w:cs="Times New Roman"/>
          <w:lang w:val="en-GB"/>
        </w:rPr>
      </w:pPr>
    </w:p>
    <w:p w14:paraId="14C050F8" w14:textId="7B773760" w:rsidR="00117579" w:rsidRPr="002C1C6F" w:rsidRDefault="00117579" w:rsidP="00117579">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27944F2B" w14:textId="77777777" w:rsidR="00117579" w:rsidRPr="00117579" w:rsidRDefault="00117579" w:rsidP="00117579">
      <w:pPr>
        <w:rPr>
          <w:rFonts w:cs="Times New Roman"/>
          <w:lang w:val="en-GB"/>
        </w:rPr>
      </w:pPr>
    </w:p>
    <w:p w14:paraId="3BDA0278" w14:textId="7801DF18" w:rsidR="00117579" w:rsidRPr="00924B29" w:rsidRDefault="00117579" w:rsidP="00FC5217">
      <w:pPr>
        <w:pStyle w:val="ListParagraph"/>
        <w:numPr>
          <w:ilvl w:val="2"/>
          <w:numId w:val="20"/>
        </w:numPr>
        <w:spacing w:after="0" w:line="240" w:lineRule="auto"/>
        <w:ind w:left="426"/>
        <w:rPr>
          <w:rFonts w:ascii="Avenir Next" w:hAnsi="Avenir Next" w:cs="Times New Roman"/>
          <w:lang w:val="en-GB"/>
        </w:rPr>
      </w:pPr>
      <w:r w:rsidRPr="00924B29">
        <w:rPr>
          <w:rFonts w:ascii="Avenir Next" w:hAnsi="Avenir Next" w:cs="Times New Roman"/>
          <w:lang w:val="en-GB"/>
        </w:rPr>
        <w:t>The statement is correct, since sections 26 to 31 of the insolvency Act prescribe this requirement in all instances.</w:t>
      </w:r>
    </w:p>
    <w:p w14:paraId="43AC8C7A" w14:textId="77777777" w:rsidR="00117579" w:rsidRPr="00117579" w:rsidRDefault="00117579" w:rsidP="00117579">
      <w:pPr>
        <w:ind w:left="66"/>
        <w:rPr>
          <w:rFonts w:cs="Times New Roman"/>
          <w:lang w:val="en-GB"/>
        </w:rPr>
      </w:pPr>
    </w:p>
    <w:p w14:paraId="359D7AFA" w14:textId="4D95FE02"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the requirement is limited to only one preferred creditor.</w:t>
      </w:r>
    </w:p>
    <w:p w14:paraId="0E3E7CD4" w14:textId="77777777" w:rsidR="00117579" w:rsidRPr="00117579" w:rsidRDefault="00117579" w:rsidP="00117579">
      <w:pPr>
        <w:ind w:left="66"/>
        <w:rPr>
          <w:rFonts w:cs="Times New Roman"/>
          <w:lang w:val="en-GB"/>
        </w:rPr>
      </w:pPr>
    </w:p>
    <w:p w14:paraId="7583AA4D" w14:textId="5F597F68" w:rsidR="00117579" w:rsidRPr="00924B29" w:rsidRDefault="00117579" w:rsidP="00FC5217">
      <w:pPr>
        <w:pStyle w:val="ListParagraph"/>
        <w:numPr>
          <w:ilvl w:val="2"/>
          <w:numId w:val="20"/>
        </w:numPr>
        <w:spacing w:after="0" w:line="240" w:lineRule="auto"/>
        <w:ind w:left="426"/>
        <w:rPr>
          <w:rFonts w:ascii="Avenir Next" w:hAnsi="Avenir Next" w:cs="Times New Roman"/>
          <w:highlight w:val="yellow"/>
          <w:lang w:val="en-GB"/>
        </w:rPr>
      </w:pPr>
      <w:r w:rsidRPr="00924B29">
        <w:rPr>
          <w:rFonts w:ascii="Avenir Next" w:hAnsi="Avenir Next" w:cs="Times New Roman"/>
          <w:highlight w:val="yellow"/>
          <w:lang w:val="en-GB"/>
        </w:rPr>
        <w:t xml:space="preserve">The statement is not correct since the preference of one creditor above others is not prescribed in </w:t>
      </w:r>
      <w:r w:rsidR="00A71C38" w:rsidRPr="00924B29">
        <w:rPr>
          <w:rFonts w:ascii="Avenir Next" w:hAnsi="Avenir Next" w:cs="Times New Roman"/>
          <w:highlight w:val="yellow"/>
          <w:lang w:val="en-GB"/>
        </w:rPr>
        <w:t xml:space="preserve">the </w:t>
      </w:r>
      <w:r w:rsidRPr="00924B29">
        <w:rPr>
          <w:rFonts w:ascii="Avenir Next" w:hAnsi="Avenir Next" w:cs="Times New Roman"/>
          <w:highlight w:val="yellow"/>
          <w:lang w:val="en-GB"/>
        </w:rPr>
        <w:t>case of dispositions for value</w:t>
      </w:r>
      <w:r w:rsidR="00A71C38" w:rsidRPr="00924B29">
        <w:rPr>
          <w:rFonts w:ascii="Avenir Next" w:hAnsi="Avenir Next" w:cs="Times New Roman"/>
          <w:highlight w:val="yellow"/>
          <w:lang w:val="en-GB"/>
        </w:rPr>
        <w:t>,</w:t>
      </w:r>
      <w:r w:rsidRPr="00924B29">
        <w:rPr>
          <w:rFonts w:ascii="Avenir Next" w:hAnsi="Avenir Next" w:cs="Times New Roman"/>
          <w:highlight w:val="yellow"/>
          <w:lang w:val="en-GB"/>
        </w:rPr>
        <w:t xml:space="preserve"> as dealt with in section 26 of the Insolvency Act. </w:t>
      </w:r>
    </w:p>
    <w:p w14:paraId="69DD99FE" w14:textId="77777777" w:rsidR="00117579" w:rsidRPr="00117579" w:rsidRDefault="00117579" w:rsidP="00117579">
      <w:pPr>
        <w:ind w:left="66"/>
        <w:rPr>
          <w:rFonts w:cs="Times New Roman"/>
          <w:highlight w:val="yellow"/>
          <w:lang w:val="en-GB"/>
        </w:rPr>
      </w:pPr>
    </w:p>
    <w:p w14:paraId="572931E0" w14:textId="61642FC1" w:rsidR="00117579" w:rsidRP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 xml:space="preserve">The statement is correct since this requirement is also prescribed for the common law </w:t>
      </w:r>
      <w:r w:rsidRPr="00117579">
        <w:rPr>
          <w:rFonts w:ascii="Avenir Next" w:hAnsi="Avenir Next" w:cs="Times New Roman"/>
          <w:i/>
          <w:lang w:val="en-GB"/>
        </w:rPr>
        <w:t>actio Pauliana</w:t>
      </w:r>
      <w:r w:rsidRPr="00117579">
        <w:rPr>
          <w:rFonts w:ascii="Avenir Next" w:hAnsi="Avenir Next" w:cs="Times New Roman"/>
          <w:lang w:val="en-GB"/>
        </w:rPr>
        <w:t xml:space="preserve"> and was taken up </w:t>
      </w:r>
      <w:r w:rsidR="00A71C38">
        <w:rPr>
          <w:rFonts w:ascii="Avenir Next" w:hAnsi="Avenir Next" w:cs="Times New Roman"/>
          <w:lang w:val="en-GB"/>
        </w:rPr>
        <w:t xml:space="preserve">as such </w:t>
      </w:r>
      <w:r w:rsidRPr="00117579">
        <w:rPr>
          <w:rFonts w:ascii="Avenir Next" w:hAnsi="Avenir Next" w:cs="Times New Roman"/>
          <w:lang w:val="en-GB"/>
        </w:rPr>
        <w:t>in the Insolvency Act.</w:t>
      </w:r>
    </w:p>
    <w:p w14:paraId="3B5F88C9" w14:textId="0AF0DE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lastRenderedPageBreak/>
        <w:t>Question 1.13</w:t>
      </w:r>
    </w:p>
    <w:p w14:paraId="55A598E5" w14:textId="4CE75EC2" w:rsidR="00F11598" w:rsidRPr="00FF62D0" w:rsidRDefault="00F11598" w:rsidP="00FA602E">
      <w:pPr>
        <w:rPr>
          <w:color w:val="000000" w:themeColor="text1"/>
          <w:lang w:val="en-GB"/>
        </w:rPr>
      </w:pPr>
    </w:p>
    <w:p w14:paraId="76333723" w14:textId="705BF7C6" w:rsidR="00117579" w:rsidRDefault="00117579" w:rsidP="00FA602E">
      <w:pPr>
        <w:rPr>
          <w:rFonts w:cs="Times New Roman"/>
          <w:lang w:val="en-GB"/>
        </w:rPr>
      </w:pPr>
      <w:r w:rsidRPr="00FF62D0">
        <w:rPr>
          <w:rFonts w:cs="Times New Roman"/>
          <w:lang w:val="en-GB"/>
        </w:rPr>
        <w:t>Where the court orders the setting aside of a statutory voidable disposition</w:t>
      </w:r>
      <w:r w:rsidR="00FF62D0">
        <w:rPr>
          <w:rFonts w:cs="Times New Roman"/>
          <w:lang w:val="en-GB"/>
        </w:rPr>
        <w:t xml:space="preserve">, such as </w:t>
      </w:r>
      <w:r w:rsidRPr="00FF62D0">
        <w:rPr>
          <w:rFonts w:cs="Times New Roman"/>
          <w:lang w:val="en-GB"/>
        </w:rPr>
        <w:t>a disposition without value or a voidable preference</w:t>
      </w:r>
      <w:r w:rsidR="00FF62D0">
        <w:rPr>
          <w:rFonts w:cs="Times New Roman"/>
          <w:lang w:val="en-GB"/>
        </w:rPr>
        <w:t>,</w:t>
      </w:r>
      <w:r w:rsidRPr="00FF62D0">
        <w:rPr>
          <w:rFonts w:cs="Times New Roman"/>
          <w:lang w:val="en-GB"/>
        </w:rPr>
        <w:t xml:space="preserve"> the court will order restitution of the disposed property and</w:t>
      </w:r>
      <w:r w:rsidR="00FF62D0">
        <w:rPr>
          <w:rFonts w:cs="Times New Roman"/>
          <w:lang w:val="en-GB"/>
        </w:rPr>
        <w:t>,</w:t>
      </w:r>
      <w:r w:rsidRPr="00FF62D0">
        <w:rPr>
          <w:rFonts w:cs="Times New Roman"/>
          <w:lang w:val="en-GB"/>
        </w:rPr>
        <w:t xml:space="preserve"> where it is no longer available in the hands of the recipient</w:t>
      </w:r>
      <w:r w:rsidR="00FF62D0">
        <w:rPr>
          <w:rFonts w:cs="Times New Roman"/>
          <w:lang w:val="en-GB"/>
        </w:rPr>
        <w:t>,</w:t>
      </w:r>
      <w:r w:rsidRPr="00FF62D0">
        <w:rPr>
          <w:rFonts w:cs="Times New Roman"/>
          <w:lang w:val="en-GB"/>
        </w:rPr>
        <w:t xml:space="preserve"> the court may order the recipient to return the value of such property as it was on the date of the disposition by the debtor.</w:t>
      </w:r>
    </w:p>
    <w:p w14:paraId="133D6171" w14:textId="34CFDEEE" w:rsidR="00FF62D0" w:rsidRDefault="00FF62D0" w:rsidP="00FA602E">
      <w:pPr>
        <w:rPr>
          <w:rFonts w:cs="Times New Roman"/>
          <w:lang w:val="en-GB"/>
        </w:rPr>
      </w:pPr>
    </w:p>
    <w:p w14:paraId="25A810C0" w14:textId="05B0BF2C" w:rsidR="00FF62D0" w:rsidRPr="002C1C6F" w:rsidRDefault="00FF62D0" w:rsidP="00FA602E">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statement:</w:t>
      </w:r>
    </w:p>
    <w:p w14:paraId="68A2A2EB" w14:textId="77777777" w:rsidR="00FF62D0" w:rsidRPr="00FF62D0" w:rsidRDefault="00FF62D0" w:rsidP="00FA602E">
      <w:pPr>
        <w:rPr>
          <w:rFonts w:cs="Times New Roman"/>
          <w:lang w:val="en-GB"/>
        </w:rPr>
      </w:pPr>
    </w:p>
    <w:p w14:paraId="25D71E7F" w14:textId="2A4C5388"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correct since section 32 of the Insolvency Act provides for the return of the value of the property at the date of the dispositions</w:t>
      </w:r>
      <w:r w:rsidR="00FF62D0">
        <w:rPr>
          <w:rFonts w:ascii="Avenir Next" w:hAnsi="Avenir Next" w:cs="Times New Roman"/>
          <w:lang w:val="en-GB"/>
        </w:rPr>
        <w:t>,</w:t>
      </w:r>
      <w:r w:rsidRPr="00FF62D0">
        <w:rPr>
          <w:rFonts w:ascii="Avenir Next" w:hAnsi="Avenir Next" w:cs="Times New Roman"/>
          <w:lang w:val="en-GB"/>
        </w:rPr>
        <w:t xml:space="preserve"> as mentioned in the statement</w:t>
      </w:r>
      <w:r w:rsidR="00FA602E">
        <w:rPr>
          <w:rFonts w:ascii="Avenir Next" w:hAnsi="Avenir Next" w:cs="Times New Roman"/>
          <w:lang w:val="en-GB"/>
        </w:rPr>
        <w:t xml:space="preserve"> above</w:t>
      </w:r>
      <w:r w:rsidRPr="00FF62D0">
        <w:rPr>
          <w:rFonts w:ascii="Avenir Next" w:hAnsi="Avenir Next" w:cs="Times New Roman"/>
          <w:lang w:val="en-GB"/>
        </w:rPr>
        <w:t>.</w:t>
      </w:r>
    </w:p>
    <w:p w14:paraId="4D2D6158" w14:textId="77777777" w:rsidR="00FA602E" w:rsidRPr="00FA602E" w:rsidRDefault="00FA602E" w:rsidP="00FA602E">
      <w:pPr>
        <w:ind w:left="66"/>
        <w:rPr>
          <w:rFonts w:cs="Times New Roman"/>
          <w:lang w:val="en-GB"/>
        </w:rPr>
      </w:pPr>
    </w:p>
    <w:p w14:paraId="48B9AD73" w14:textId="71FD71AC"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not correct since the court may only order the return of the disposed</w:t>
      </w:r>
      <w:r w:rsidR="00FA602E">
        <w:rPr>
          <w:rFonts w:ascii="Avenir Next" w:hAnsi="Avenir Next" w:cs="Times New Roman"/>
          <w:lang w:val="en-GB"/>
        </w:rPr>
        <w:t xml:space="preserve"> property</w:t>
      </w:r>
      <w:r w:rsidRPr="00FF62D0">
        <w:rPr>
          <w:rFonts w:ascii="Avenir Next" w:hAnsi="Avenir Next" w:cs="Times New Roman"/>
          <w:lang w:val="en-GB"/>
        </w:rPr>
        <w:t>.</w:t>
      </w:r>
    </w:p>
    <w:p w14:paraId="22FEC1B5" w14:textId="77777777" w:rsidR="003D779F" w:rsidRPr="003D779F" w:rsidRDefault="003D779F" w:rsidP="003D779F">
      <w:pPr>
        <w:ind w:left="66"/>
        <w:rPr>
          <w:rFonts w:cs="Times New Roman"/>
          <w:lang w:val="en-GB"/>
        </w:rPr>
      </w:pPr>
    </w:p>
    <w:p w14:paraId="6F67D420" w14:textId="5C4668C5" w:rsidR="00FF62D0" w:rsidRPr="00FA602E"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FF62D0">
        <w:rPr>
          <w:rFonts w:ascii="Avenir Next" w:hAnsi="Avenir Next" w:cs="Times New Roman"/>
          <w:lang w:val="en-GB"/>
        </w:rPr>
        <w:t xml:space="preserve">The statement is not correct since section 32 of the Insolvency Act provides for the return of the value of the property at the date of the court order setting </w:t>
      </w:r>
      <w:r w:rsidR="00FA602E">
        <w:rPr>
          <w:rFonts w:ascii="Avenir Next" w:hAnsi="Avenir Next" w:cs="Times New Roman"/>
          <w:lang w:val="en-GB"/>
        </w:rPr>
        <w:t xml:space="preserve">aside </w:t>
      </w:r>
      <w:r w:rsidRPr="00FF62D0">
        <w:rPr>
          <w:rFonts w:ascii="Avenir Next" w:hAnsi="Avenir Next" w:cs="Times New Roman"/>
          <w:lang w:val="en-GB"/>
        </w:rPr>
        <w:t>the disposition.</w:t>
      </w:r>
    </w:p>
    <w:p w14:paraId="142E28E8" w14:textId="77777777" w:rsidR="00FA602E" w:rsidRPr="00FA602E" w:rsidRDefault="00FA602E" w:rsidP="00FA602E">
      <w:pPr>
        <w:ind w:left="66"/>
        <w:rPr>
          <w:color w:val="000000" w:themeColor="text1"/>
          <w:lang w:val="en-GB"/>
        </w:rPr>
      </w:pPr>
    </w:p>
    <w:p w14:paraId="632B22F3" w14:textId="7DA2F397" w:rsidR="00F11598" w:rsidRPr="00AF3EB4" w:rsidRDefault="00117579" w:rsidP="00FC5217">
      <w:pPr>
        <w:pStyle w:val="ListParagraph"/>
        <w:numPr>
          <w:ilvl w:val="2"/>
          <w:numId w:val="21"/>
        </w:numPr>
        <w:spacing w:after="0" w:line="240" w:lineRule="auto"/>
        <w:ind w:left="426"/>
        <w:rPr>
          <w:rFonts w:ascii="Avenir Next" w:hAnsi="Avenir Next"/>
          <w:color w:val="000000" w:themeColor="text1"/>
          <w:highlight w:val="yellow"/>
          <w:lang w:val="en-GB"/>
        </w:rPr>
      </w:pPr>
      <w:r w:rsidRPr="00AF3EB4">
        <w:rPr>
          <w:rFonts w:ascii="Avenir Next" w:hAnsi="Avenir Next" w:cs="Times New Roman"/>
          <w:highlight w:val="yellow"/>
          <w:lang w:val="en-GB"/>
        </w:rPr>
        <w:t>The statement is not correct since section 32 of the insolvency Act requires that the court must declare that the trustee is entitled to recover the property itself, or the value thereof at the date of disposition, or at the date on which the disposition was set aside, whichever is the greater.</w:t>
      </w:r>
    </w:p>
    <w:p w14:paraId="5FAA8F32" w14:textId="2D446C33" w:rsidR="00F11598" w:rsidRPr="00FF62D0" w:rsidRDefault="00F11598" w:rsidP="00FA602E">
      <w:pPr>
        <w:rPr>
          <w:color w:val="000000" w:themeColor="text1"/>
          <w:lang w:val="en-GB"/>
        </w:rPr>
      </w:pPr>
    </w:p>
    <w:p w14:paraId="34F79DBF" w14:textId="3296E18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1.14</w:t>
      </w:r>
    </w:p>
    <w:p w14:paraId="61571AA3" w14:textId="65A5BF32" w:rsidR="00F11598" w:rsidRPr="00BA24B1" w:rsidRDefault="00F11598" w:rsidP="00BA24B1">
      <w:pPr>
        <w:rPr>
          <w:color w:val="000000" w:themeColor="text1"/>
          <w:lang w:val="en-GB"/>
        </w:rPr>
      </w:pPr>
    </w:p>
    <w:p w14:paraId="34F911A9" w14:textId="2FD359C8" w:rsidR="00BA24B1" w:rsidRDefault="00BA24B1" w:rsidP="00BA24B1">
      <w:pPr>
        <w:rPr>
          <w:rFonts w:cs="Times New Roman"/>
        </w:rPr>
      </w:pPr>
      <w:r w:rsidRPr="00BA24B1">
        <w:rPr>
          <w:rFonts w:cs="Times New Roman"/>
        </w:rPr>
        <w:t>Where the trustee or liquidator of an insolvent estate decides not to continue with an unexecuted</w:t>
      </w:r>
      <w:r>
        <w:rPr>
          <w:rFonts w:cs="Times New Roman"/>
        </w:rPr>
        <w:t xml:space="preserve"> </w:t>
      </w:r>
      <w:r w:rsidRPr="00BA24B1">
        <w:rPr>
          <w:rFonts w:cs="Times New Roman"/>
        </w:rPr>
        <w:t>/ uncompleted contract entered into by the insolvent party prior to commencement of sequestration of liquidation, the solvent party may</w:t>
      </w:r>
      <w:r w:rsidR="003D779F">
        <w:rPr>
          <w:rFonts w:cs="Times New Roman"/>
        </w:rPr>
        <w:t>,</w:t>
      </w:r>
      <w:r w:rsidRPr="00BA24B1">
        <w:rPr>
          <w:rFonts w:cs="Times New Roman"/>
        </w:rPr>
        <w:t xml:space="preserve"> in terms of the general rule </w:t>
      </w:r>
      <w:r>
        <w:rPr>
          <w:rFonts w:cs="Times New Roman"/>
        </w:rPr>
        <w:t>applicable</w:t>
      </w:r>
      <w:r w:rsidRPr="00BA24B1">
        <w:rPr>
          <w:rFonts w:cs="Times New Roman"/>
        </w:rPr>
        <w:t xml:space="preserve"> to this situation</w:t>
      </w:r>
      <w:r>
        <w:rPr>
          <w:rFonts w:cs="Times New Roman"/>
        </w:rPr>
        <w:t>,</w:t>
      </w:r>
      <w:r w:rsidRPr="00BA24B1">
        <w:rPr>
          <w:rFonts w:cs="Times New Roman"/>
        </w:rPr>
        <w:t xml:space="preserve"> claim specific performance against the insolvent estate.</w:t>
      </w:r>
    </w:p>
    <w:p w14:paraId="3E596E2D" w14:textId="07E49589" w:rsidR="00BA24B1" w:rsidRDefault="00BA24B1" w:rsidP="00BA24B1">
      <w:pPr>
        <w:rPr>
          <w:rFonts w:cs="Times New Roman"/>
        </w:rPr>
      </w:pPr>
    </w:p>
    <w:p w14:paraId="67494C6F" w14:textId="0402AB02" w:rsidR="00BA24B1" w:rsidRPr="002C1C6F" w:rsidRDefault="00BA24B1" w:rsidP="00BA24B1">
      <w:pPr>
        <w:rPr>
          <w:rFonts w:cs="Times New Roman"/>
        </w:rPr>
      </w:pPr>
      <w:r w:rsidRPr="002C1C6F">
        <w:rPr>
          <w:rFonts w:cs="Times New Roman"/>
        </w:rPr>
        <w:t xml:space="preserve">Select the </w:t>
      </w:r>
      <w:r w:rsidRPr="002C1C6F">
        <w:rPr>
          <w:rFonts w:ascii="Avenir Next Demi Bold" w:hAnsi="Avenir Next Demi Bold" w:cs="Times New Roman"/>
          <w:b/>
          <w:bCs/>
        </w:rPr>
        <w:t>correct</w:t>
      </w:r>
      <w:r w:rsidRPr="002C1C6F">
        <w:rPr>
          <w:rFonts w:cs="Times New Roman"/>
        </w:rPr>
        <w:t xml:space="preserve"> statement:</w:t>
      </w:r>
    </w:p>
    <w:p w14:paraId="41803669" w14:textId="77777777" w:rsidR="00BA24B1" w:rsidRPr="00BA24B1" w:rsidRDefault="00BA24B1" w:rsidP="00BA24B1">
      <w:pPr>
        <w:rPr>
          <w:rFonts w:cs="Times New Roman"/>
        </w:rPr>
      </w:pPr>
    </w:p>
    <w:p w14:paraId="5227433B" w14:textId="09E81A14" w:rsidR="00BA24B1" w:rsidRPr="00AF3EB4" w:rsidRDefault="00BA24B1" w:rsidP="00FC5217">
      <w:pPr>
        <w:pStyle w:val="ListParagraph"/>
        <w:numPr>
          <w:ilvl w:val="1"/>
          <w:numId w:val="22"/>
        </w:numPr>
        <w:spacing w:after="0" w:line="240" w:lineRule="auto"/>
        <w:ind w:left="426"/>
        <w:rPr>
          <w:rFonts w:ascii="Avenir Next" w:hAnsi="Avenir Next" w:cs="Times New Roman"/>
          <w:highlight w:val="yellow"/>
          <w:lang w:val="en-US"/>
        </w:rPr>
      </w:pPr>
      <w:r w:rsidRPr="00AF3EB4">
        <w:rPr>
          <w:rFonts w:ascii="Avenir Next" w:hAnsi="Avenir Next" w:cs="Times New Roman"/>
          <w:highlight w:val="yellow"/>
          <w:lang w:val="en-US"/>
        </w:rPr>
        <w:t>The statement is not correct since in terms of the general rule specific performance cannot be claimed in such an instance, even though the trustee or liquidator’s repudiation of the contract amounts to breach of contract.</w:t>
      </w:r>
    </w:p>
    <w:p w14:paraId="129A633E" w14:textId="77777777" w:rsidR="00BA24B1" w:rsidRPr="00BA24B1" w:rsidRDefault="00BA24B1" w:rsidP="00BA24B1">
      <w:pPr>
        <w:ind w:left="66"/>
        <w:rPr>
          <w:rFonts w:cs="Times New Roman"/>
        </w:rPr>
      </w:pPr>
    </w:p>
    <w:p w14:paraId="474B092C" w14:textId="4E89153F"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specific performance is always available to the solvent party in </w:t>
      </w:r>
      <w:r>
        <w:rPr>
          <w:rFonts w:ascii="Avenir Next" w:hAnsi="Avenir Next" w:cs="Times New Roman"/>
          <w:lang w:val="en-US"/>
        </w:rPr>
        <w:t xml:space="preserve">a </w:t>
      </w:r>
      <w:r w:rsidRPr="00BA24B1">
        <w:rPr>
          <w:rFonts w:ascii="Avenir Next" w:hAnsi="Avenir Next" w:cs="Times New Roman"/>
          <w:lang w:val="en-US"/>
        </w:rPr>
        <w:t>case of breach of contract by the trustee or liquidator.</w:t>
      </w:r>
    </w:p>
    <w:p w14:paraId="1A676DCA" w14:textId="77777777" w:rsidR="00BA24B1" w:rsidRPr="00BA24B1" w:rsidRDefault="00BA24B1" w:rsidP="00BA24B1">
      <w:pPr>
        <w:ind w:left="66"/>
        <w:rPr>
          <w:rFonts w:cs="Times New Roman"/>
        </w:rPr>
      </w:pPr>
    </w:p>
    <w:p w14:paraId="24ABB58D" w14:textId="369832AC"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case law </w:t>
      </w:r>
      <w:r w:rsidR="00A95393">
        <w:rPr>
          <w:rFonts w:ascii="Avenir Next" w:hAnsi="Avenir Next" w:cs="Times New Roman"/>
          <w:lang w:val="en-US"/>
        </w:rPr>
        <w:t xml:space="preserve">has confirmed </w:t>
      </w:r>
      <w:r w:rsidRPr="00BA24B1">
        <w:rPr>
          <w:rFonts w:ascii="Avenir Next" w:hAnsi="Avenir Next" w:cs="Times New Roman"/>
          <w:lang w:val="en-US"/>
        </w:rPr>
        <w:t>that the solvent party may claim specific performance in these circumstances.</w:t>
      </w:r>
    </w:p>
    <w:p w14:paraId="1A4DF98D" w14:textId="77777777" w:rsidR="00BA24B1" w:rsidRPr="00BA24B1" w:rsidRDefault="00BA24B1" w:rsidP="00BA24B1">
      <w:pPr>
        <w:ind w:left="66"/>
        <w:rPr>
          <w:rFonts w:cs="Times New Roman"/>
        </w:rPr>
      </w:pPr>
    </w:p>
    <w:p w14:paraId="6A60B085" w14:textId="77777777" w:rsidR="00BA24B1" w:rsidRP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The statement is correct since the election of the trustee or liquidator in fact amounts to cancellation of the contract.</w:t>
      </w:r>
    </w:p>
    <w:p w14:paraId="22A4D528" w14:textId="576583A2" w:rsidR="00F11598" w:rsidRDefault="00F11598" w:rsidP="00BA24B1">
      <w:pPr>
        <w:rPr>
          <w:color w:val="000000" w:themeColor="text1"/>
          <w:lang w:val="en-GB"/>
        </w:rPr>
      </w:pPr>
    </w:p>
    <w:p w14:paraId="31F3FD4B" w14:textId="68A8AE43"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1.15</w:t>
      </w:r>
    </w:p>
    <w:p w14:paraId="2A3221AC" w14:textId="60429B73" w:rsidR="00F11598" w:rsidRPr="00A95393" w:rsidRDefault="00F11598" w:rsidP="00A95393">
      <w:pPr>
        <w:rPr>
          <w:color w:val="000000" w:themeColor="text1"/>
          <w:lang w:val="en-GB"/>
        </w:rPr>
      </w:pPr>
    </w:p>
    <w:p w14:paraId="2D7AA747" w14:textId="5907FCB4" w:rsidR="00BA24B1" w:rsidRDefault="00BA24B1" w:rsidP="00A95393">
      <w:pPr>
        <w:rPr>
          <w:rFonts w:cs="Times New Roman"/>
          <w:lang w:val="en-GB"/>
        </w:rPr>
      </w:pPr>
      <w:r w:rsidRPr="00A95393">
        <w:rPr>
          <w:rFonts w:cs="Times New Roman"/>
          <w:lang w:val="en-GB"/>
        </w:rPr>
        <w:t>X purchase</w:t>
      </w:r>
      <w:r w:rsidR="00A95393">
        <w:rPr>
          <w:rFonts w:cs="Times New Roman"/>
          <w:lang w:val="en-GB"/>
        </w:rPr>
        <w:t>s</w:t>
      </w:r>
      <w:r w:rsidRPr="00A95393">
        <w:rPr>
          <w:rFonts w:cs="Times New Roman"/>
          <w:lang w:val="en-GB"/>
        </w:rPr>
        <w:t xml:space="preserve"> a car from W on 10 May 2022 in terms of an ordinary credit sale agreement. Although the last instalment </w:t>
      </w:r>
      <w:r w:rsidR="00A95393">
        <w:rPr>
          <w:rFonts w:cs="Times New Roman"/>
          <w:lang w:val="en-GB"/>
        </w:rPr>
        <w:t xml:space="preserve">is only due to be </w:t>
      </w:r>
      <w:r w:rsidRPr="00A95393">
        <w:rPr>
          <w:rFonts w:cs="Times New Roman"/>
          <w:lang w:val="en-GB"/>
        </w:rPr>
        <w:t xml:space="preserve">paid on 10 November 2022, by agreement ownership in the </w:t>
      </w:r>
      <w:r w:rsidRPr="00A95393">
        <w:rPr>
          <w:rFonts w:cs="Times New Roman"/>
          <w:iCs/>
          <w:lang w:val="en-GB"/>
        </w:rPr>
        <w:t xml:space="preserve">car </w:t>
      </w:r>
      <w:r w:rsidRPr="00A95393">
        <w:rPr>
          <w:rFonts w:cs="Times New Roman"/>
          <w:lang w:val="en-GB"/>
        </w:rPr>
        <w:t>had already passed on delivery. The estate of X is sequestrated on 7 July 2022.</w:t>
      </w:r>
    </w:p>
    <w:p w14:paraId="2276726A" w14:textId="35100B00" w:rsidR="00A95393" w:rsidRDefault="00A95393" w:rsidP="00A95393">
      <w:pPr>
        <w:rPr>
          <w:rFonts w:cs="Times New Roman"/>
          <w:lang w:val="en-GB"/>
        </w:rPr>
      </w:pPr>
    </w:p>
    <w:p w14:paraId="4382C535" w14:textId="2C9E8952" w:rsidR="00A95393" w:rsidRPr="002C1C6F" w:rsidRDefault="00A95393" w:rsidP="00A95393">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answer:</w:t>
      </w:r>
    </w:p>
    <w:p w14:paraId="55701274" w14:textId="77777777" w:rsidR="00BA24B1" w:rsidRPr="00A95393" w:rsidRDefault="00BA24B1" w:rsidP="00A95393">
      <w:pPr>
        <w:pStyle w:val="ListParagraph"/>
        <w:spacing w:after="0" w:line="240" w:lineRule="auto"/>
        <w:rPr>
          <w:rFonts w:ascii="Avenir Next" w:hAnsi="Avenir Next" w:cs="Times New Roman"/>
          <w:lang w:val="en-GB"/>
        </w:rPr>
      </w:pPr>
    </w:p>
    <w:p w14:paraId="4780C6CE" w14:textId="3FB4904A" w:rsidR="00BA24B1" w:rsidRDefault="00BA24B1" w:rsidP="00FC5217">
      <w:pPr>
        <w:pStyle w:val="ListParagraph"/>
        <w:numPr>
          <w:ilvl w:val="1"/>
          <w:numId w:val="23"/>
        </w:numPr>
        <w:spacing w:after="0" w:line="240" w:lineRule="auto"/>
        <w:ind w:left="426"/>
        <w:rPr>
          <w:rFonts w:ascii="Avenir Next" w:hAnsi="Avenir Next" w:cs="Times New Roman"/>
          <w:lang w:val="en-GB"/>
        </w:rPr>
      </w:pPr>
      <w:r w:rsidRPr="00A95393">
        <w:rPr>
          <w:rFonts w:ascii="Avenir Next" w:hAnsi="Avenir Next" w:cs="Times New Roman"/>
          <w:lang w:val="en-GB"/>
        </w:rPr>
        <w:lastRenderedPageBreak/>
        <w:t xml:space="preserve">W may reclaim the car if he </w:t>
      </w:r>
      <w:r w:rsidR="00A95393">
        <w:rPr>
          <w:rFonts w:ascii="Avenir Next" w:hAnsi="Avenir Next" w:cs="Times New Roman"/>
          <w:lang w:val="en-GB"/>
        </w:rPr>
        <w:t xml:space="preserve">has not been </w:t>
      </w:r>
      <w:r w:rsidRPr="00A95393">
        <w:rPr>
          <w:rFonts w:ascii="Avenir Next" w:hAnsi="Avenir Next" w:cs="Times New Roman"/>
          <w:lang w:val="en-GB"/>
        </w:rPr>
        <w:t>paid in full.</w:t>
      </w:r>
    </w:p>
    <w:p w14:paraId="0D102C0C" w14:textId="77777777" w:rsidR="00A95393" w:rsidRPr="00A95393" w:rsidRDefault="00A95393" w:rsidP="00A95393">
      <w:pPr>
        <w:ind w:left="66"/>
        <w:rPr>
          <w:rFonts w:cs="Times New Roman"/>
          <w:lang w:val="en-GB"/>
        </w:rPr>
      </w:pPr>
    </w:p>
    <w:p w14:paraId="32579E6F" w14:textId="2EA2EC1D" w:rsidR="00BA24B1" w:rsidRPr="00A90D21" w:rsidRDefault="00BA24B1" w:rsidP="00FC5217">
      <w:pPr>
        <w:pStyle w:val="ListParagraph"/>
        <w:numPr>
          <w:ilvl w:val="1"/>
          <w:numId w:val="23"/>
        </w:numPr>
        <w:spacing w:after="0" w:line="240" w:lineRule="auto"/>
        <w:ind w:left="426"/>
        <w:rPr>
          <w:rFonts w:ascii="Avenir Next" w:hAnsi="Avenir Next" w:cs="Times New Roman"/>
          <w:lang w:val="en-GB"/>
        </w:rPr>
      </w:pPr>
      <w:r w:rsidRPr="00A90D21">
        <w:rPr>
          <w:rFonts w:ascii="Avenir Next" w:hAnsi="Avenir Next" w:cs="Times New Roman"/>
          <w:lang w:val="en-GB"/>
        </w:rPr>
        <w:t xml:space="preserve">W </w:t>
      </w:r>
      <w:r w:rsidR="00A95393" w:rsidRPr="00A90D21">
        <w:rPr>
          <w:rFonts w:ascii="Avenir Next" w:hAnsi="Avenir Next" w:cs="Times New Roman"/>
          <w:lang w:val="en-GB"/>
        </w:rPr>
        <w:t xml:space="preserve">has </w:t>
      </w:r>
      <w:r w:rsidRPr="00A90D21">
        <w:rPr>
          <w:rFonts w:ascii="Avenir Next" w:hAnsi="Avenir Next" w:cs="Times New Roman"/>
          <w:lang w:val="en-GB"/>
        </w:rPr>
        <w:t xml:space="preserve">lost ownership </w:t>
      </w:r>
      <w:r w:rsidR="00A95393" w:rsidRPr="00A90D21">
        <w:rPr>
          <w:rFonts w:ascii="Avenir Next" w:hAnsi="Avenir Next" w:cs="Times New Roman"/>
          <w:lang w:val="en-GB"/>
        </w:rPr>
        <w:t>of</w:t>
      </w:r>
      <w:r w:rsidRPr="00A90D21">
        <w:rPr>
          <w:rFonts w:ascii="Avenir Next" w:hAnsi="Avenir Next" w:cs="Times New Roman"/>
          <w:lang w:val="en-GB"/>
        </w:rPr>
        <w:t xml:space="preserve"> the car since it is a credit sale in terms of the common law.</w:t>
      </w:r>
    </w:p>
    <w:p w14:paraId="41EFF21E" w14:textId="536CB891" w:rsidR="00BB1EBB" w:rsidRPr="00A95393" w:rsidRDefault="00574240" w:rsidP="00574240">
      <w:pPr>
        <w:tabs>
          <w:tab w:val="left" w:pos="2250"/>
        </w:tabs>
        <w:ind w:left="66"/>
        <w:rPr>
          <w:rFonts w:cs="Times New Roman"/>
          <w:lang w:val="en-GB"/>
        </w:rPr>
      </w:pPr>
      <w:r>
        <w:rPr>
          <w:rFonts w:cs="Times New Roman"/>
          <w:lang w:val="en-GB"/>
        </w:rPr>
        <w:tab/>
      </w:r>
    </w:p>
    <w:p w14:paraId="48C0664F" w14:textId="3B48D307" w:rsidR="00A95393" w:rsidRPr="00AF3EB4" w:rsidRDefault="00BA24B1" w:rsidP="00FC5217">
      <w:pPr>
        <w:pStyle w:val="ListParagraph"/>
        <w:numPr>
          <w:ilvl w:val="1"/>
          <w:numId w:val="23"/>
        </w:numPr>
        <w:spacing w:after="0" w:line="240" w:lineRule="auto"/>
        <w:ind w:left="426"/>
        <w:rPr>
          <w:rFonts w:ascii="Avenir Next" w:hAnsi="Avenir Next"/>
          <w:color w:val="000000" w:themeColor="text1"/>
          <w:highlight w:val="yellow"/>
          <w:lang w:val="en-GB"/>
        </w:rPr>
      </w:pPr>
      <w:r w:rsidRPr="00AF3EB4">
        <w:rPr>
          <w:rFonts w:ascii="Avenir Next" w:hAnsi="Avenir Next" w:cs="Times New Roman"/>
          <w:highlight w:val="yellow"/>
          <w:lang w:val="en-GB"/>
        </w:rPr>
        <w:t>W enjoys a tacit hypothec that secures the balance of this claim.</w:t>
      </w:r>
    </w:p>
    <w:p w14:paraId="73D479BF" w14:textId="77777777" w:rsidR="00A95393" w:rsidRPr="00A95393" w:rsidRDefault="00A95393" w:rsidP="00A95393">
      <w:pPr>
        <w:ind w:left="66"/>
        <w:rPr>
          <w:color w:val="000000" w:themeColor="text1"/>
          <w:lang w:val="en-GB"/>
        </w:rPr>
      </w:pPr>
    </w:p>
    <w:p w14:paraId="76526E0E" w14:textId="5EEB6AD8" w:rsidR="00F11598"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 xml:space="preserve">W enjoys a preferential claim against the estate of X regarding any damages that he may </w:t>
      </w:r>
      <w:r w:rsidR="00234313">
        <w:rPr>
          <w:rFonts w:ascii="Avenir Next" w:hAnsi="Avenir Next" w:cs="Times New Roman"/>
          <w:lang w:val="en-GB"/>
        </w:rPr>
        <w:t xml:space="preserve">have </w:t>
      </w:r>
      <w:r w:rsidRPr="00A95393">
        <w:rPr>
          <w:rFonts w:ascii="Avenir Next" w:hAnsi="Avenir Next" w:cs="Times New Roman"/>
          <w:lang w:val="en-GB"/>
        </w:rPr>
        <w:t>suffer</w:t>
      </w:r>
      <w:r w:rsidR="00234313">
        <w:rPr>
          <w:rFonts w:ascii="Avenir Next" w:hAnsi="Avenir Next" w:cs="Times New Roman"/>
          <w:lang w:val="en-GB"/>
        </w:rPr>
        <w:t>ed</w:t>
      </w:r>
      <w:r w:rsidRPr="00A95393">
        <w:rPr>
          <w:rFonts w:ascii="Avenir Next" w:hAnsi="Avenir Next" w:cs="Times New Roman"/>
          <w:lang w:val="en-GB"/>
        </w:rPr>
        <w:t>.</w:t>
      </w:r>
    </w:p>
    <w:p w14:paraId="7F585126" w14:textId="7A2E1C3B" w:rsidR="00F11598" w:rsidRPr="00A95393" w:rsidRDefault="00F11598" w:rsidP="00A95393">
      <w:pPr>
        <w:rPr>
          <w:color w:val="000000" w:themeColor="text1"/>
          <w:lang w:val="en-GB"/>
        </w:rPr>
      </w:pPr>
    </w:p>
    <w:p w14:paraId="55FE0655" w14:textId="44875C1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1.16</w:t>
      </w:r>
    </w:p>
    <w:p w14:paraId="17E3FE3A" w14:textId="209CA8D3" w:rsidR="00F11598" w:rsidRPr="00416B97" w:rsidRDefault="00F11598" w:rsidP="00497863">
      <w:pPr>
        <w:rPr>
          <w:color w:val="000000" w:themeColor="text1"/>
          <w:lang w:val="en-GB"/>
        </w:rPr>
      </w:pPr>
    </w:p>
    <w:p w14:paraId="101750FC" w14:textId="77777777" w:rsidR="00416B97" w:rsidRDefault="00416B97" w:rsidP="00416B97">
      <w:pPr>
        <w:rPr>
          <w:lang w:val="en-ZA"/>
        </w:rPr>
      </w:pPr>
      <w:r w:rsidRPr="00416B97">
        <w:rPr>
          <w:lang w:val="en-ZA"/>
        </w:rPr>
        <w:t xml:space="preserve">Alpha Limited has recently been placed under business rescue in terms of an order of court as contemplated in section 131 of the Companies Act 2008. Mr Thobejane is an employee of Alpha Limited (in business rescue). He is concerned that his employment with Alpha Limited is about to come to an end by virtue of the commencement of business rescue proceedings. He approaches you for advice. </w:t>
      </w:r>
    </w:p>
    <w:p w14:paraId="058CBEC6" w14:textId="77777777" w:rsidR="00416B97" w:rsidRDefault="00416B97" w:rsidP="00416B97">
      <w:pPr>
        <w:rPr>
          <w:lang w:val="en-ZA"/>
        </w:rPr>
      </w:pPr>
    </w:p>
    <w:p w14:paraId="32F7189E" w14:textId="698A9BED" w:rsidR="00416B97" w:rsidRPr="00416B97" w:rsidRDefault="00416B97" w:rsidP="00416B97">
      <w:pPr>
        <w:rPr>
          <w:lang w:val="en-ZA"/>
        </w:rPr>
      </w:pPr>
      <w:r w:rsidRPr="002C1C6F">
        <w:rPr>
          <w:lang w:val="en-ZA"/>
        </w:rPr>
        <w:t xml:space="preserve">Which of the following statements </w:t>
      </w:r>
      <w:r w:rsidRPr="002C1C6F">
        <w:rPr>
          <w:rFonts w:ascii="Avenir Next Demi Bold" w:hAnsi="Avenir Next Demi Bold"/>
          <w:b/>
          <w:bCs/>
          <w:lang w:val="en-ZA"/>
        </w:rPr>
        <w:t>correctly</w:t>
      </w:r>
      <w:r w:rsidRPr="002C1C6F">
        <w:rPr>
          <w:lang w:val="en-ZA"/>
        </w:rPr>
        <w:t xml:space="preserve"> describes the position of employees during</w:t>
      </w:r>
      <w:r w:rsidRPr="00416B97">
        <w:rPr>
          <w:lang w:val="en-ZA"/>
        </w:rPr>
        <w:t xml:space="preserve"> business rescue proceedings?</w:t>
      </w:r>
    </w:p>
    <w:p w14:paraId="4C782EE7" w14:textId="77777777" w:rsidR="00416B97" w:rsidRPr="00416B97" w:rsidRDefault="00416B97" w:rsidP="00416B97">
      <w:pPr>
        <w:rPr>
          <w:lang w:val="en-ZA"/>
        </w:rPr>
      </w:pPr>
    </w:p>
    <w:p w14:paraId="39AC3507" w14:textId="77777777" w:rsidR="00416B97" w:rsidRPr="00AF3EB4" w:rsidRDefault="00416B97" w:rsidP="00FC5217">
      <w:pPr>
        <w:pStyle w:val="ListParagraph"/>
        <w:numPr>
          <w:ilvl w:val="0"/>
          <w:numId w:val="24"/>
        </w:numPr>
        <w:spacing w:after="0" w:line="240" w:lineRule="auto"/>
        <w:ind w:left="426"/>
        <w:rPr>
          <w:rFonts w:ascii="Avenir Next" w:hAnsi="Avenir Next"/>
          <w:highlight w:val="yellow"/>
        </w:rPr>
      </w:pPr>
      <w:r w:rsidRPr="00AF3EB4">
        <w:rPr>
          <w:rFonts w:ascii="Avenir Next" w:hAnsi="Avenir Next"/>
          <w:highlight w:val="yellow"/>
          <w:lang w:val="en-ZA"/>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1E7B109B" w14:textId="77777777" w:rsidR="00416B97" w:rsidRPr="00416B97" w:rsidRDefault="00416B97" w:rsidP="00416B97">
      <w:pPr>
        <w:pStyle w:val="ListParagraph"/>
        <w:ind w:left="426"/>
        <w:rPr>
          <w:rFonts w:ascii="Avenir Next" w:hAnsi="Avenir Next"/>
        </w:rPr>
      </w:pPr>
    </w:p>
    <w:p w14:paraId="7238D396"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091A1410" w14:textId="77777777" w:rsidR="00416B97" w:rsidRPr="00416B97" w:rsidRDefault="00416B97" w:rsidP="00416B97">
      <w:pPr>
        <w:pStyle w:val="ListParagraph"/>
        <w:ind w:left="426"/>
        <w:rPr>
          <w:rFonts w:ascii="Avenir Next" w:hAnsi="Avenir Next"/>
        </w:rPr>
      </w:pPr>
    </w:p>
    <w:p w14:paraId="488052F3"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all employment contracts that existed immediately before the beginning of those proceedings are automatically suspended</w:t>
      </w:r>
    </w:p>
    <w:p w14:paraId="7DFB0366" w14:textId="77777777" w:rsidR="00416B97" w:rsidRPr="00416B97" w:rsidRDefault="00416B97" w:rsidP="00416B97">
      <w:pPr>
        <w:pStyle w:val="ListParagraph"/>
        <w:ind w:left="426"/>
        <w:rPr>
          <w:rFonts w:ascii="Avenir Next" w:hAnsi="Avenir Next"/>
        </w:rPr>
      </w:pPr>
    </w:p>
    <w:p w14:paraId="21BE5911" w14:textId="77777777" w:rsidR="00416B97" w:rsidRPr="00960617" w:rsidRDefault="00416B97" w:rsidP="00FC5217">
      <w:pPr>
        <w:pStyle w:val="ListParagraph"/>
        <w:numPr>
          <w:ilvl w:val="0"/>
          <w:numId w:val="24"/>
        </w:numPr>
        <w:spacing w:after="0" w:line="240" w:lineRule="auto"/>
        <w:ind w:left="426"/>
        <w:rPr>
          <w:rFonts w:ascii="Avenir Next" w:hAnsi="Avenir Next"/>
          <w:lang w:val="en-GB"/>
        </w:rPr>
      </w:pPr>
      <w:r w:rsidRPr="00960617">
        <w:rPr>
          <w:rFonts w:ascii="Avenir Next" w:hAnsi="Avenir Next"/>
          <w:lang w:val="en-GB"/>
        </w:rPr>
        <w:t xml:space="preserve">All of the above </w:t>
      </w:r>
    </w:p>
    <w:p w14:paraId="35057182" w14:textId="2CE04D50" w:rsidR="00F11598" w:rsidRPr="00416B97" w:rsidRDefault="00F11598" w:rsidP="00497863">
      <w:pPr>
        <w:rPr>
          <w:color w:val="000000" w:themeColor="text1"/>
          <w:lang w:val="en-GB"/>
        </w:rPr>
      </w:pPr>
    </w:p>
    <w:p w14:paraId="119CA5C5" w14:textId="77D2BF7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1.17</w:t>
      </w:r>
    </w:p>
    <w:p w14:paraId="6B09711B" w14:textId="64451051" w:rsidR="00F11598" w:rsidRPr="007120A0" w:rsidRDefault="00F11598" w:rsidP="007120A0">
      <w:pPr>
        <w:rPr>
          <w:color w:val="000000" w:themeColor="text1"/>
          <w:lang w:val="en-GB"/>
        </w:rPr>
      </w:pPr>
    </w:p>
    <w:p w14:paraId="7E432083" w14:textId="60942D0B" w:rsidR="007120A0" w:rsidRPr="007120A0" w:rsidRDefault="007120A0" w:rsidP="007120A0">
      <w:pPr>
        <w:rPr>
          <w:b/>
          <w:bCs/>
          <w:lang w:val="en-ZA"/>
        </w:rPr>
      </w:pPr>
      <w:r w:rsidRPr="002C1C6F">
        <w:rPr>
          <w:lang w:val="en-ZA"/>
        </w:rPr>
        <w:t xml:space="preserve">Which of the following statements is / are </w:t>
      </w:r>
      <w:r w:rsidRPr="002C1C6F">
        <w:rPr>
          <w:rFonts w:ascii="Avenir Next Demi Bold" w:hAnsi="Avenir Next Demi Bold"/>
          <w:b/>
          <w:bCs/>
          <w:lang w:val="en-ZA"/>
        </w:rPr>
        <w:t>correct</w:t>
      </w:r>
      <w:r w:rsidRPr="002C1C6F">
        <w:rPr>
          <w:lang w:val="en-ZA"/>
        </w:rPr>
        <w:t xml:space="preserve"> in relation to compromises between a</w:t>
      </w:r>
      <w:r w:rsidRPr="007120A0">
        <w:rPr>
          <w:lang w:val="en-ZA"/>
        </w:rPr>
        <w:t xml:space="preserve"> company and its creditors in terms of section 155 of the Companies Act 2008?</w:t>
      </w:r>
      <w:r w:rsidR="00ED192E">
        <w:rPr>
          <w:lang w:val="en-ZA"/>
        </w:rPr>
        <w:t xml:space="preserve"> </w:t>
      </w:r>
    </w:p>
    <w:p w14:paraId="7043313B" w14:textId="77777777" w:rsidR="007120A0" w:rsidRPr="007120A0" w:rsidRDefault="007120A0" w:rsidP="007120A0">
      <w:pPr>
        <w:rPr>
          <w:lang w:val="en-ZA"/>
        </w:rPr>
      </w:pPr>
    </w:p>
    <w:p w14:paraId="5CC49726" w14:textId="60C95DAB" w:rsidR="007120A0" w:rsidRPr="00AF3EB4" w:rsidRDefault="007120A0" w:rsidP="00FC5217">
      <w:pPr>
        <w:pStyle w:val="ListParagraph"/>
        <w:numPr>
          <w:ilvl w:val="0"/>
          <w:numId w:val="25"/>
        </w:numPr>
        <w:spacing w:after="0" w:line="240" w:lineRule="auto"/>
        <w:ind w:left="426"/>
        <w:rPr>
          <w:rFonts w:ascii="Avenir Next" w:hAnsi="Avenir Next"/>
          <w:highlight w:val="yellow"/>
        </w:rPr>
      </w:pPr>
      <w:r w:rsidRPr="00AF3EB4">
        <w:rPr>
          <w:rFonts w:ascii="Avenir Next" w:hAnsi="Avenir Next"/>
          <w:highlight w:val="yellow"/>
          <w:lang w:val="en-US"/>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7CE76A3D" w14:textId="77777777" w:rsidR="007120A0" w:rsidRPr="007120A0" w:rsidRDefault="007120A0" w:rsidP="007120A0">
      <w:pPr>
        <w:pStyle w:val="ListParagraph"/>
        <w:spacing w:after="0" w:line="240" w:lineRule="auto"/>
        <w:ind w:left="426"/>
        <w:rPr>
          <w:rFonts w:ascii="Avenir Next" w:hAnsi="Avenir Next"/>
        </w:rPr>
      </w:pPr>
    </w:p>
    <w:p w14:paraId="54E39368" w14:textId="3D0F3010" w:rsidR="007120A0" w:rsidRPr="008735A4" w:rsidRDefault="007120A0" w:rsidP="00FC5217">
      <w:pPr>
        <w:pStyle w:val="ListParagraph"/>
        <w:numPr>
          <w:ilvl w:val="0"/>
          <w:numId w:val="25"/>
        </w:numPr>
        <w:spacing w:after="0" w:line="240" w:lineRule="auto"/>
        <w:ind w:left="426"/>
        <w:rPr>
          <w:rFonts w:ascii="Avenir Next" w:hAnsi="Avenir Next"/>
        </w:rPr>
      </w:pPr>
      <w:r w:rsidRPr="008735A4">
        <w:rPr>
          <w:rFonts w:ascii="Avenir Next" w:hAnsi="Avenir Next"/>
          <w:lang w:val="en-US"/>
        </w:rPr>
        <w:t>Section 155 does not apply where a company is under business rescue proceedings.</w:t>
      </w:r>
    </w:p>
    <w:p w14:paraId="399AD054" w14:textId="2D282FDB" w:rsidR="007120A0" w:rsidRDefault="007120A0" w:rsidP="007120A0">
      <w:pPr>
        <w:pStyle w:val="ListParagraph"/>
        <w:spacing w:after="0" w:line="240" w:lineRule="auto"/>
        <w:ind w:left="426"/>
        <w:rPr>
          <w:rFonts w:ascii="Avenir Next" w:hAnsi="Avenir Next"/>
        </w:rPr>
      </w:pPr>
    </w:p>
    <w:p w14:paraId="0336EE4D" w14:textId="4FE33FAE"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t>A liquidator</w:t>
      </w:r>
      <w:r>
        <w:rPr>
          <w:rFonts w:ascii="Avenir Next" w:hAnsi="Avenir Next"/>
          <w:lang w:val="en-US"/>
        </w:rPr>
        <w:t>,</w:t>
      </w:r>
      <w:r w:rsidRPr="007120A0">
        <w:rPr>
          <w:rFonts w:ascii="Avenir Next" w:hAnsi="Avenir Next"/>
          <w:lang w:val="en-US"/>
        </w:rPr>
        <w:t xml:space="preserve"> where a company is being wound up</w:t>
      </w:r>
      <w:r>
        <w:rPr>
          <w:rFonts w:ascii="Avenir Next" w:hAnsi="Avenir Next"/>
          <w:lang w:val="en-US"/>
        </w:rPr>
        <w:t>,</w:t>
      </w:r>
      <w:r w:rsidRPr="007120A0">
        <w:rPr>
          <w:rFonts w:ascii="Avenir Next" w:hAnsi="Avenir Next"/>
          <w:lang w:val="en-US"/>
        </w:rPr>
        <w:t xml:space="preserve"> may propose an arrangement or a compromise of the company's financial obligations</w:t>
      </w:r>
      <w:r>
        <w:rPr>
          <w:rFonts w:ascii="Avenir Next" w:hAnsi="Avenir Next"/>
          <w:lang w:val="en-US"/>
        </w:rPr>
        <w:t>.</w:t>
      </w:r>
    </w:p>
    <w:p w14:paraId="6D60B3E5" w14:textId="77777777" w:rsidR="007120A0" w:rsidRPr="007120A0" w:rsidRDefault="007120A0" w:rsidP="007120A0">
      <w:pPr>
        <w:pStyle w:val="ListParagraph"/>
        <w:spacing w:after="0" w:line="240" w:lineRule="auto"/>
        <w:ind w:left="426"/>
        <w:rPr>
          <w:rFonts w:ascii="Avenir Next" w:hAnsi="Avenir Next"/>
        </w:rPr>
      </w:pPr>
    </w:p>
    <w:p w14:paraId="31E253AD" w14:textId="7CA637FC" w:rsidR="007120A0" w:rsidRPr="00A90D21" w:rsidRDefault="007120A0" w:rsidP="00FC5217">
      <w:pPr>
        <w:pStyle w:val="ListParagraph"/>
        <w:numPr>
          <w:ilvl w:val="0"/>
          <w:numId w:val="25"/>
        </w:numPr>
        <w:spacing w:after="0" w:line="240" w:lineRule="auto"/>
        <w:ind w:left="426"/>
        <w:rPr>
          <w:rFonts w:ascii="Avenir Next" w:hAnsi="Avenir Next"/>
          <w:lang w:val="en-GB"/>
        </w:rPr>
      </w:pPr>
      <w:r w:rsidRPr="00A90D21">
        <w:rPr>
          <w:rFonts w:ascii="Avenir Next" w:hAnsi="Avenir Next"/>
          <w:lang w:val="en-GB"/>
        </w:rPr>
        <w:t>All of the above statements are correct.</w:t>
      </w:r>
    </w:p>
    <w:p w14:paraId="6B06D700" w14:textId="37DB3C1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lastRenderedPageBreak/>
        <w:t>Question 1.18</w:t>
      </w:r>
    </w:p>
    <w:p w14:paraId="709DD217" w14:textId="2A62750F" w:rsidR="00F11598" w:rsidRDefault="00F11598" w:rsidP="00E12660">
      <w:pPr>
        <w:rPr>
          <w:color w:val="000000" w:themeColor="text1"/>
          <w:lang w:val="en-GB"/>
        </w:rPr>
      </w:pPr>
    </w:p>
    <w:p w14:paraId="1E31993E" w14:textId="15790C0E" w:rsidR="00E12660" w:rsidRPr="002C1C6F" w:rsidRDefault="00E12660" w:rsidP="00E12660">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310B8882" w14:textId="77777777" w:rsidR="00E12660" w:rsidRDefault="00E12660" w:rsidP="00E12660">
      <w:pPr>
        <w:rPr>
          <w:color w:val="000000" w:themeColor="text1"/>
          <w:lang w:val="en-GB"/>
        </w:rPr>
      </w:pPr>
    </w:p>
    <w:p w14:paraId="60ED457A" w14:textId="5FD0215E" w:rsidR="00E12660" w:rsidRPr="003230D3" w:rsidRDefault="00E12660" w:rsidP="00E12660">
      <w:pPr>
        <w:rPr>
          <w:lang w:val="en-ZA"/>
        </w:rPr>
      </w:pPr>
      <w:r w:rsidRPr="003230D3">
        <w:rPr>
          <w:lang w:val="en-ZA"/>
        </w:rPr>
        <w:t xml:space="preserve">What are the aims or goals of the business rescue process as set out in Chapter 6 of the Companies Act 2008? </w:t>
      </w:r>
    </w:p>
    <w:p w14:paraId="098F3CE7" w14:textId="77777777" w:rsidR="00E12660" w:rsidRPr="003230D3" w:rsidRDefault="00E12660" w:rsidP="00E12660">
      <w:pPr>
        <w:rPr>
          <w:b/>
          <w:bCs/>
        </w:rPr>
      </w:pPr>
    </w:p>
    <w:p w14:paraId="57202CC1" w14:textId="77777777" w:rsidR="00E12660" w:rsidRPr="003230D3" w:rsidRDefault="00E12660" w:rsidP="00FC5217">
      <w:pPr>
        <w:numPr>
          <w:ilvl w:val="0"/>
          <w:numId w:val="26"/>
        </w:numPr>
        <w:rPr>
          <w:lang w:val="en-ZA"/>
        </w:rPr>
      </w:pPr>
      <w:r w:rsidRPr="003230D3">
        <w:rPr>
          <w:lang w:val="en-ZA"/>
        </w:rPr>
        <w:t xml:space="preserve">The development and implementation of a business rescue plan to rescue </w:t>
      </w:r>
      <w:r>
        <w:rPr>
          <w:lang w:val="en-ZA"/>
        </w:rPr>
        <w:t>the</w:t>
      </w:r>
      <w:r w:rsidRPr="003230D3">
        <w:rPr>
          <w:lang w:val="en-ZA"/>
        </w:rPr>
        <w:t xml:space="preserve"> financially distressed company, which plan has the aim of allowing the company to continue in existence on a solvent basis</w:t>
      </w:r>
      <w:r>
        <w:rPr>
          <w:lang w:val="en-ZA"/>
        </w:rPr>
        <w:t xml:space="preserve">. </w:t>
      </w:r>
    </w:p>
    <w:p w14:paraId="0861C2DB" w14:textId="77777777" w:rsidR="00E12660" w:rsidRPr="003230D3" w:rsidRDefault="00E12660" w:rsidP="00E12660">
      <w:pPr>
        <w:rPr>
          <w:lang w:val="en-ZA"/>
        </w:rPr>
      </w:pPr>
    </w:p>
    <w:p w14:paraId="297CFDC3" w14:textId="77777777" w:rsidR="00E12660" w:rsidRPr="003230D3" w:rsidRDefault="00E12660" w:rsidP="00FC5217">
      <w:pPr>
        <w:numPr>
          <w:ilvl w:val="0"/>
          <w:numId w:val="26"/>
        </w:numPr>
        <w:rPr>
          <w:lang w:val="en-ZA"/>
        </w:rPr>
      </w:pPr>
      <w:r w:rsidRPr="003230D3">
        <w:rPr>
          <w:lang w:val="en-ZA"/>
        </w:rPr>
        <w:t>To provide a better return for the financially distressed company's creditors or shareholders than would result from the immediate liquidation of the company</w:t>
      </w:r>
      <w:r>
        <w:rPr>
          <w:lang w:val="en-ZA"/>
        </w:rPr>
        <w:t xml:space="preserve">. </w:t>
      </w:r>
    </w:p>
    <w:p w14:paraId="3B1FF024" w14:textId="77777777" w:rsidR="00E12660" w:rsidRPr="003230D3" w:rsidRDefault="00E12660" w:rsidP="00E12660">
      <w:pPr>
        <w:rPr>
          <w:lang w:val="en-ZA"/>
        </w:rPr>
      </w:pPr>
    </w:p>
    <w:p w14:paraId="534C67CC" w14:textId="7C9C0A70" w:rsidR="00E12660" w:rsidRPr="00AF3EB4" w:rsidRDefault="00E12660" w:rsidP="00FC5217">
      <w:pPr>
        <w:numPr>
          <w:ilvl w:val="0"/>
          <w:numId w:val="26"/>
        </w:numPr>
        <w:rPr>
          <w:highlight w:val="yellow"/>
          <w:lang w:val="en-ZA"/>
        </w:rPr>
      </w:pPr>
      <w:r w:rsidRPr="00AF3EB4">
        <w:rPr>
          <w:highlight w:val="yellow"/>
          <w:lang w:val="en-ZA"/>
        </w:rPr>
        <w:t xml:space="preserve">Both </w:t>
      </w:r>
      <w:r w:rsidR="00FF44ED" w:rsidRPr="00AF3EB4">
        <w:rPr>
          <w:highlight w:val="yellow"/>
          <w:lang w:val="en-ZA"/>
        </w:rPr>
        <w:t xml:space="preserve">statements </w:t>
      </w:r>
      <w:r w:rsidRPr="00AF3EB4">
        <w:rPr>
          <w:highlight w:val="yellow"/>
          <w:lang w:val="en-ZA"/>
        </w:rPr>
        <w:t>(a) and (b)</w:t>
      </w:r>
      <w:r w:rsidR="00FF44ED" w:rsidRPr="00AF3EB4">
        <w:rPr>
          <w:highlight w:val="yellow"/>
          <w:lang w:val="en-ZA"/>
        </w:rPr>
        <w:t xml:space="preserve"> are correct</w:t>
      </w:r>
      <w:r w:rsidRPr="00AF3EB4">
        <w:rPr>
          <w:highlight w:val="yellow"/>
          <w:lang w:val="en-ZA"/>
        </w:rPr>
        <w:t xml:space="preserve">. </w:t>
      </w:r>
    </w:p>
    <w:p w14:paraId="3536EB54" w14:textId="77777777" w:rsidR="00E12660" w:rsidRDefault="00E12660" w:rsidP="00E12660">
      <w:pPr>
        <w:pStyle w:val="ListParagraph"/>
        <w:spacing w:after="0" w:line="240" w:lineRule="auto"/>
        <w:rPr>
          <w:lang w:val="en-ZA"/>
        </w:rPr>
      </w:pPr>
    </w:p>
    <w:p w14:paraId="16EED6C6" w14:textId="322E06C9" w:rsidR="00E12660" w:rsidRPr="003230D3" w:rsidRDefault="00E12660" w:rsidP="00FC5217">
      <w:pPr>
        <w:numPr>
          <w:ilvl w:val="0"/>
          <w:numId w:val="26"/>
        </w:numPr>
        <w:rPr>
          <w:lang w:val="en-ZA"/>
        </w:rPr>
      </w:pPr>
      <w:r w:rsidRPr="003230D3">
        <w:rPr>
          <w:lang w:val="en-ZA"/>
        </w:rPr>
        <w:t>None of the above</w:t>
      </w:r>
      <w:r w:rsidR="00FF44ED">
        <w:rPr>
          <w:lang w:val="en-ZA"/>
        </w:rPr>
        <w:t xml:space="preserve"> statements are correct</w:t>
      </w:r>
      <w:r w:rsidRPr="003230D3">
        <w:rPr>
          <w:lang w:val="en-ZA"/>
        </w:rPr>
        <w:t xml:space="preserve">. </w:t>
      </w:r>
    </w:p>
    <w:p w14:paraId="7BBFB0F0" w14:textId="03F3EB97" w:rsidR="00F11598" w:rsidRDefault="00F11598" w:rsidP="00E12660">
      <w:pPr>
        <w:rPr>
          <w:color w:val="000000" w:themeColor="text1"/>
          <w:lang w:val="en-GB"/>
        </w:rPr>
      </w:pPr>
    </w:p>
    <w:p w14:paraId="051AD5CE" w14:textId="2BC848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1.19</w:t>
      </w:r>
    </w:p>
    <w:p w14:paraId="3DA346F4" w14:textId="3BE5CCB7" w:rsidR="00F11598" w:rsidRDefault="00F11598" w:rsidP="00EF285F">
      <w:pPr>
        <w:rPr>
          <w:color w:val="000000" w:themeColor="text1"/>
          <w:lang w:val="en-GB"/>
        </w:rPr>
      </w:pPr>
    </w:p>
    <w:p w14:paraId="325DE578" w14:textId="77777777" w:rsidR="00EF285F" w:rsidRPr="00FC6940" w:rsidRDefault="00EF285F" w:rsidP="00EF285F">
      <w:pPr>
        <w:rPr>
          <w:color w:val="000000" w:themeColor="text1"/>
          <w:lang w:val="en-GB"/>
        </w:rPr>
      </w:pPr>
      <w:r w:rsidRPr="00FC6940">
        <w:rPr>
          <w:rFonts w:ascii="Avenir Next Demi Bold" w:hAnsi="Avenir Next Demi Bold"/>
          <w:b/>
          <w:bCs/>
          <w:color w:val="000000" w:themeColor="text1"/>
          <w:lang w:val="en-GB"/>
        </w:rPr>
        <w:t>Select the correct answer</w:t>
      </w:r>
      <w:r w:rsidRPr="00FC6940">
        <w:rPr>
          <w:color w:val="000000" w:themeColor="text1"/>
          <w:lang w:val="en-GB"/>
        </w:rPr>
        <w:t>:</w:t>
      </w:r>
    </w:p>
    <w:p w14:paraId="55BD19E5" w14:textId="77777777" w:rsidR="00EF285F" w:rsidRDefault="00EF285F" w:rsidP="00EF285F">
      <w:pPr>
        <w:pStyle w:val="ListParagraph"/>
        <w:spacing w:after="0" w:line="240" w:lineRule="auto"/>
      </w:pPr>
    </w:p>
    <w:p w14:paraId="52975203" w14:textId="470DADF6"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apply to the liquidation of solvent companies.</w:t>
      </w:r>
    </w:p>
    <w:p w14:paraId="18D5E853" w14:textId="77777777" w:rsidR="00EF285F" w:rsidRPr="00EF285F" w:rsidRDefault="00EF285F" w:rsidP="00EF285F">
      <w:pPr>
        <w:ind w:left="66"/>
        <w:rPr>
          <w:lang w:val="en-GB"/>
        </w:rPr>
      </w:pPr>
    </w:p>
    <w:p w14:paraId="1232258B" w14:textId="427435B5"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and the Companies Act 1973 apply to the liquidation of solvent companies.</w:t>
      </w:r>
    </w:p>
    <w:p w14:paraId="31D39B40" w14:textId="77777777" w:rsidR="00EF285F" w:rsidRPr="00EF285F" w:rsidRDefault="00EF285F" w:rsidP="00EF285F">
      <w:pPr>
        <w:ind w:left="66"/>
        <w:rPr>
          <w:lang w:val="en-GB"/>
        </w:rPr>
      </w:pPr>
    </w:p>
    <w:p w14:paraId="28D700EA" w14:textId="24D8E83B" w:rsidR="00EF285F" w:rsidRPr="00AF3EB4" w:rsidRDefault="00EF285F" w:rsidP="00FC5217">
      <w:pPr>
        <w:pStyle w:val="ListParagraph"/>
        <w:numPr>
          <w:ilvl w:val="0"/>
          <w:numId w:val="13"/>
        </w:numPr>
        <w:spacing w:after="0" w:line="240" w:lineRule="auto"/>
        <w:ind w:left="426"/>
        <w:rPr>
          <w:rFonts w:ascii="Avenir Next" w:hAnsi="Avenir Next"/>
          <w:highlight w:val="yellow"/>
          <w:lang w:val="en-GB"/>
        </w:rPr>
      </w:pPr>
      <w:r w:rsidRPr="00AF3EB4">
        <w:rPr>
          <w:rFonts w:ascii="Avenir Next" w:hAnsi="Avenir Next"/>
          <w:highlight w:val="yellow"/>
          <w:lang w:val="en-GB"/>
        </w:rPr>
        <w:t>Some provisions of the Insolvency Act also apply to the liquidation of solvent companies.</w:t>
      </w:r>
    </w:p>
    <w:p w14:paraId="4AC23E45" w14:textId="77777777" w:rsidR="00BB1EBB" w:rsidRPr="00BB1EBB" w:rsidRDefault="00BB1EBB" w:rsidP="00BB1EBB">
      <w:pPr>
        <w:ind w:left="66"/>
        <w:rPr>
          <w:highlight w:val="yellow"/>
          <w:lang w:val="en-GB"/>
        </w:rPr>
      </w:pPr>
    </w:p>
    <w:p w14:paraId="1402AA91" w14:textId="7AF6B0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1.20</w:t>
      </w:r>
    </w:p>
    <w:p w14:paraId="64E7F531" w14:textId="31B6363D" w:rsidR="00F11598" w:rsidRDefault="00F11598" w:rsidP="00497863">
      <w:pPr>
        <w:rPr>
          <w:color w:val="000000" w:themeColor="text1"/>
          <w:lang w:val="en-GB"/>
        </w:rPr>
      </w:pPr>
    </w:p>
    <w:p w14:paraId="4576BB86" w14:textId="53EC02E3" w:rsidR="00EF285F" w:rsidRPr="00FC6940" w:rsidRDefault="00EF285F" w:rsidP="00EF285F">
      <w:pPr>
        <w:rPr>
          <w:rFonts w:ascii="Avenir Next Demi Bold" w:hAnsi="Avenir Next Demi Bold"/>
          <w:b/>
          <w:bCs/>
          <w:color w:val="000000" w:themeColor="text1"/>
          <w:lang w:val="en-GB"/>
        </w:rPr>
      </w:pPr>
      <w:r w:rsidRPr="00FC6940">
        <w:rPr>
          <w:rFonts w:ascii="Avenir Next Demi Bold" w:hAnsi="Avenir Next Demi Bold"/>
          <w:b/>
          <w:bCs/>
          <w:color w:val="000000" w:themeColor="text1"/>
          <w:lang w:val="en-GB"/>
        </w:rPr>
        <w:t>Select the correct answer:</w:t>
      </w:r>
    </w:p>
    <w:p w14:paraId="20379BAE" w14:textId="77777777" w:rsidR="00EF285F" w:rsidRPr="00EF285F" w:rsidRDefault="00EF285F" w:rsidP="00EF285F">
      <w:pPr>
        <w:rPr>
          <w:color w:val="000000" w:themeColor="text1"/>
          <w:lang w:val="en-GB"/>
        </w:rPr>
      </w:pPr>
    </w:p>
    <w:p w14:paraId="68A5D2B1" w14:textId="11AB0002"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A voluntary winding-up by the company is possible only if the company has no unpaid debts.</w:t>
      </w:r>
    </w:p>
    <w:p w14:paraId="682C0EE3" w14:textId="77777777" w:rsidR="00EF285F" w:rsidRPr="00EF285F" w:rsidRDefault="00EF285F" w:rsidP="00EF285F">
      <w:pPr>
        <w:ind w:left="69"/>
        <w:rPr>
          <w:lang w:val="en-GB"/>
        </w:rPr>
      </w:pPr>
    </w:p>
    <w:p w14:paraId="3C90AE90" w14:textId="7D440336" w:rsidR="00EF285F" w:rsidRPr="00AF3EB4" w:rsidRDefault="00EF285F" w:rsidP="00FC5217">
      <w:pPr>
        <w:pStyle w:val="ListParagraph"/>
        <w:numPr>
          <w:ilvl w:val="0"/>
          <w:numId w:val="14"/>
        </w:numPr>
        <w:spacing w:after="0" w:line="240" w:lineRule="auto"/>
        <w:ind w:left="426" w:hanging="357"/>
        <w:rPr>
          <w:rFonts w:ascii="Avenir Next" w:hAnsi="Avenir Next"/>
          <w:highlight w:val="yellow"/>
          <w:lang w:val="en-GB"/>
        </w:rPr>
      </w:pPr>
      <w:r w:rsidRPr="00AF3EB4">
        <w:rPr>
          <w:rFonts w:ascii="Avenir Next" w:hAnsi="Avenir Next"/>
          <w:highlight w:val="yellow"/>
          <w:lang w:val="en-GB"/>
        </w:rPr>
        <w:t>In a solvent voluntary winding-up by the company, the shareholders have the right to appoint the liquidator.</w:t>
      </w:r>
    </w:p>
    <w:p w14:paraId="353C2C46" w14:textId="77777777" w:rsidR="00EF285F" w:rsidRPr="00EF285F" w:rsidRDefault="00EF285F" w:rsidP="00EF285F">
      <w:pPr>
        <w:rPr>
          <w:lang w:val="en-GB"/>
        </w:rPr>
      </w:pPr>
    </w:p>
    <w:p w14:paraId="1585911F" w14:textId="4DC3624C"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From the moment of commencement of a solvent voluntary winding-up by the company, the company stops being a juristic person.</w:t>
      </w:r>
    </w:p>
    <w:p w14:paraId="5B9EEB9A" w14:textId="77777777" w:rsidR="00EF285F" w:rsidRPr="00EF285F" w:rsidRDefault="00EF285F" w:rsidP="00EF285F">
      <w:pPr>
        <w:pStyle w:val="ListParagraph"/>
        <w:spacing w:after="0" w:line="240" w:lineRule="auto"/>
        <w:ind w:left="426"/>
        <w:rPr>
          <w:rFonts w:ascii="Avenir Next" w:hAnsi="Avenir Next"/>
          <w:lang w:val="en-GB"/>
        </w:rPr>
      </w:pPr>
    </w:p>
    <w:p w14:paraId="401D1EB0" w14:textId="77777777" w:rsidR="00EF285F" w:rsidRPr="00A90D21" w:rsidRDefault="00EF285F" w:rsidP="00FC5217">
      <w:pPr>
        <w:pStyle w:val="ListParagraph"/>
        <w:numPr>
          <w:ilvl w:val="0"/>
          <w:numId w:val="14"/>
        </w:numPr>
        <w:spacing w:after="0" w:line="240" w:lineRule="auto"/>
        <w:ind w:left="426" w:hanging="357"/>
        <w:rPr>
          <w:rFonts w:ascii="Avenir Next" w:hAnsi="Avenir Next"/>
          <w:lang w:val="en-GB"/>
        </w:rPr>
      </w:pPr>
      <w:r w:rsidRPr="00A90D21">
        <w:rPr>
          <w:rFonts w:ascii="Avenir Next" w:hAnsi="Avenir Next"/>
          <w:lang w:val="en-GB"/>
        </w:rPr>
        <w:t>A company can be put into insolvent liquidation even if its assets exceed its liabilities.</w:t>
      </w:r>
    </w:p>
    <w:p w14:paraId="364B890B" w14:textId="2FC5A9BD" w:rsidR="00F11598" w:rsidRDefault="00F11598" w:rsidP="00497863">
      <w:pPr>
        <w:rPr>
          <w:color w:val="000000" w:themeColor="text1"/>
          <w:lang w:val="en-GB"/>
        </w:rPr>
      </w:pPr>
    </w:p>
    <w:p w14:paraId="4D0D92EC" w14:textId="1CCA4AB8" w:rsidR="006431F9" w:rsidRDefault="006431F9" w:rsidP="00497863">
      <w:pPr>
        <w:rPr>
          <w:color w:val="000000" w:themeColor="text1"/>
          <w:lang w:val="en-GB"/>
        </w:rPr>
      </w:pPr>
    </w:p>
    <w:p w14:paraId="2A5030AB" w14:textId="2451F3A3"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14:paraId="19C2B1BE" w14:textId="5D298569" w:rsidR="00A514C8" w:rsidRPr="00A514C8" w:rsidRDefault="00A514C8" w:rsidP="00A514C8">
      <w:pPr>
        <w:rPr>
          <w:color w:val="000000" w:themeColor="text1"/>
          <w:lang w:val="en-GB"/>
        </w:rPr>
      </w:pPr>
    </w:p>
    <w:p w14:paraId="1E7EFEA2" w14:textId="12DA7402" w:rsidR="00A514C8" w:rsidRPr="00A514C8" w:rsidRDefault="00A514C8" w:rsidP="00A514C8">
      <w:pPr>
        <w:tabs>
          <w:tab w:val="right" w:pos="9021"/>
        </w:tabs>
        <w:rPr>
          <w:rFonts w:ascii="Avenir Next Demi Bold" w:hAnsi="Avenir Next Demi Bold"/>
          <w:b/>
          <w:bCs/>
          <w:color w:val="000000" w:themeColor="text1"/>
        </w:rPr>
      </w:pPr>
      <w:r w:rsidRPr="00A514C8">
        <w:rPr>
          <w:color w:val="000000" w:themeColor="text1"/>
        </w:rPr>
        <w:t>What is the legal position after sequestration regarding debt</w:t>
      </w:r>
      <w:r>
        <w:rPr>
          <w:color w:val="000000" w:themeColor="text1"/>
        </w:rPr>
        <w:t>s</w:t>
      </w:r>
      <w:r w:rsidRPr="00A514C8">
        <w:rPr>
          <w:color w:val="000000" w:themeColor="text1"/>
        </w:rPr>
        <w:t xml:space="preserve"> </w:t>
      </w:r>
      <w:r>
        <w:rPr>
          <w:color w:val="000000" w:themeColor="text1"/>
        </w:rPr>
        <w:t>that</w:t>
      </w:r>
      <w:r w:rsidRPr="00A514C8">
        <w:rPr>
          <w:color w:val="000000" w:themeColor="text1"/>
        </w:rPr>
        <w:t xml:space="preserve"> were due to an insolvent debtor before </w:t>
      </w:r>
      <w:r>
        <w:rPr>
          <w:color w:val="000000" w:themeColor="text1"/>
        </w:rPr>
        <w:t>their</w:t>
      </w:r>
      <w:r w:rsidRPr="00A514C8">
        <w:rPr>
          <w:color w:val="000000" w:themeColor="text1"/>
        </w:rPr>
        <w:t xml:space="preserve"> sequestration?</w:t>
      </w:r>
      <w:r>
        <w:rPr>
          <w:color w:val="000000" w:themeColor="text1"/>
        </w:rPr>
        <w:tab/>
      </w:r>
      <w:r w:rsidRPr="00A514C8">
        <w:rPr>
          <w:rFonts w:ascii="Avenir Next Demi Bold" w:hAnsi="Avenir Next Demi Bold"/>
          <w:b/>
          <w:bCs/>
          <w:color w:val="000000" w:themeColor="text1"/>
        </w:rPr>
        <w:t>(3)</w:t>
      </w:r>
    </w:p>
    <w:p w14:paraId="5ABA9851" w14:textId="6CFFC91E" w:rsidR="00A90D21" w:rsidRPr="00CC2E46" w:rsidRDefault="00FE1447" w:rsidP="00A141C7">
      <w:pPr>
        <w:spacing w:before="240"/>
        <w:rPr>
          <w:color w:val="808080" w:themeColor="background1" w:themeShade="80"/>
        </w:rPr>
      </w:pPr>
      <w:r>
        <w:rPr>
          <w:color w:val="808080" w:themeColor="background1" w:themeShade="80"/>
        </w:rPr>
        <w:t>All debts due</w:t>
      </w:r>
      <w:r w:rsidRPr="00FE1447">
        <w:rPr>
          <w:color w:val="808080" w:themeColor="background1" w:themeShade="80"/>
        </w:rPr>
        <w:t xml:space="preserve"> to the insolvent</w:t>
      </w:r>
      <w:r>
        <w:rPr>
          <w:color w:val="808080" w:themeColor="background1" w:themeShade="80"/>
        </w:rPr>
        <w:t>,</w:t>
      </w:r>
      <w:r w:rsidRPr="00FE1447">
        <w:rPr>
          <w:color w:val="808080" w:themeColor="background1" w:themeShade="80"/>
        </w:rPr>
        <w:t xml:space="preserve"> </w:t>
      </w:r>
      <w:r>
        <w:rPr>
          <w:color w:val="808080" w:themeColor="background1" w:themeShade="80"/>
        </w:rPr>
        <w:t xml:space="preserve">vests in the </w:t>
      </w:r>
      <w:r w:rsidRPr="00FE1447">
        <w:rPr>
          <w:color w:val="808080" w:themeColor="background1" w:themeShade="80"/>
        </w:rPr>
        <w:t xml:space="preserve">insolvent estate and must be paid to </w:t>
      </w:r>
      <w:r>
        <w:rPr>
          <w:color w:val="808080" w:themeColor="background1" w:themeShade="80"/>
        </w:rPr>
        <w:t>the trustee</w:t>
      </w:r>
      <w:r w:rsidR="008E2CAB">
        <w:rPr>
          <w:color w:val="808080" w:themeColor="background1" w:themeShade="80"/>
        </w:rPr>
        <w:t xml:space="preserve"> or Master if the trustee is not yet appointed</w:t>
      </w:r>
      <w:r>
        <w:rPr>
          <w:color w:val="808080" w:themeColor="background1" w:themeShade="80"/>
        </w:rPr>
        <w:t xml:space="preserve">. </w:t>
      </w:r>
      <w:r w:rsidRPr="00FE1447">
        <w:rPr>
          <w:color w:val="808080" w:themeColor="background1" w:themeShade="80"/>
        </w:rPr>
        <w:t xml:space="preserve">If a payment </w:t>
      </w:r>
      <w:r>
        <w:rPr>
          <w:color w:val="808080" w:themeColor="background1" w:themeShade="80"/>
        </w:rPr>
        <w:t>has been</w:t>
      </w:r>
      <w:r w:rsidRPr="00FE1447">
        <w:rPr>
          <w:color w:val="808080" w:themeColor="background1" w:themeShade="80"/>
        </w:rPr>
        <w:t xml:space="preserve"> made to the insolvent</w:t>
      </w:r>
      <w:r>
        <w:rPr>
          <w:color w:val="808080" w:themeColor="background1" w:themeShade="80"/>
        </w:rPr>
        <w:t>,</w:t>
      </w:r>
      <w:r w:rsidRPr="00FE1447">
        <w:rPr>
          <w:color w:val="808080" w:themeColor="background1" w:themeShade="80"/>
        </w:rPr>
        <w:t xml:space="preserve"> the insolvent m</w:t>
      </w:r>
      <w:r>
        <w:rPr>
          <w:color w:val="808080" w:themeColor="background1" w:themeShade="80"/>
        </w:rPr>
        <w:t>ust</w:t>
      </w:r>
      <w:r w:rsidRPr="00FE1447">
        <w:rPr>
          <w:color w:val="808080" w:themeColor="background1" w:themeShade="80"/>
        </w:rPr>
        <w:t xml:space="preserve"> make payment to the trustee</w:t>
      </w:r>
      <w:r>
        <w:rPr>
          <w:color w:val="808080" w:themeColor="background1" w:themeShade="80"/>
        </w:rPr>
        <w:t xml:space="preserve">. </w:t>
      </w:r>
      <w:r w:rsidRPr="00FE1447">
        <w:rPr>
          <w:color w:val="808080" w:themeColor="background1" w:themeShade="80"/>
        </w:rPr>
        <w:t xml:space="preserve">This usually happens when a debtor </w:t>
      </w:r>
      <w:r>
        <w:rPr>
          <w:color w:val="808080" w:themeColor="background1" w:themeShade="80"/>
        </w:rPr>
        <w:t>is</w:t>
      </w:r>
      <w:r w:rsidRPr="00FE1447">
        <w:rPr>
          <w:color w:val="808080" w:themeColor="background1" w:themeShade="80"/>
        </w:rPr>
        <w:t xml:space="preserve"> not aware of the insolven</w:t>
      </w:r>
      <w:r>
        <w:rPr>
          <w:color w:val="808080" w:themeColor="background1" w:themeShade="80"/>
        </w:rPr>
        <w:t>t’s</w:t>
      </w:r>
      <w:r w:rsidRPr="00FE1447">
        <w:rPr>
          <w:color w:val="808080" w:themeColor="background1" w:themeShade="80"/>
        </w:rPr>
        <w:t xml:space="preserve"> </w:t>
      </w:r>
      <w:r>
        <w:rPr>
          <w:color w:val="808080" w:themeColor="background1" w:themeShade="80"/>
        </w:rPr>
        <w:lastRenderedPageBreak/>
        <w:t xml:space="preserve">sequestration </w:t>
      </w:r>
      <w:r w:rsidRPr="00FE1447">
        <w:rPr>
          <w:color w:val="808080" w:themeColor="background1" w:themeShade="80"/>
        </w:rPr>
        <w:t>and the</w:t>
      </w:r>
      <w:r>
        <w:rPr>
          <w:color w:val="808080" w:themeColor="background1" w:themeShade="80"/>
        </w:rPr>
        <w:t xml:space="preserve"> debtor</w:t>
      </w:r>
      <w:r w:rsidRPr="00FE1447">
        <w:rPr>
          <w:color w:val="808080" w:themeColor="background1" w:themeShade="80"/>
        </w:rPr>
        <w:t xml:space="preserve"> makes a good faith payment to the insolvent</w:t>
      </w:r>
      <w:r>
        <w:rPr>
          <w:color w:val="808080" w:themeColor="background1" w:themeShade="80"/>
        </w:rPr>
        <w:t xml:space="preserve"> instead of the trustee. The obligation will remain on the insolvent to make payment to the trustee. </w:t>
      </w:r>
    </w:p>
    <w:p w14:paraId="0ECB8AE1" w14:textId="744934B0" w:rsidR="00A90D21" w:rsidRDefault="00A90D21" w:rsidP="00A514C8">
      <w:pPr>
        <w:rPr>
          <w:color w:val="000000" w:themeColor="text1"/>
        </w:rPr>
      </w:pPr>
    </w:p>
    <w:p w14:paraId="377728B8" w14:textId="77777777" w:rsidR="00CC2E46" w:rsidRDefault="00CC2E46" w:rsidP="00A514C8">
      <w:pPr>
        <w:rPr>
          <w:color w:val="000000" w:themeColor="text1"/>
        </w:rPr>
      </w:pPr>
    </w:p>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EB6910" w:rsidRDefault="00EB6910" w:rsidP="00A514C8"/>
    <w:p w14:paraId="5CEF88AF" w14:textId="4BF211A6" w:rsidR="00EB6910" w:rsidRDefault="00EB6910" w:rsidP="00EB6910">
      <w:pPr>
        <w:tabs>
          <w:tab w:val="right" w:pos="9021"/>
        </w:tabs>
      </w:pPr>
      <w:r w:rsidRPr="00EB6910">
        <w:t xml:space="preserve">Explain the difference </w:t>
      </w:r>
      <w:r>
        <w:t xml:space="preserve">between </w:t>
      </w:r>
      <w:r w:rsidRPr="00EB6910">
        <w:t xml:space="preserve">the </w:t>
      </w:r>
      <w:r>
        <w:t>“</w:t>
      </w:r>
      <w:r w:rsidRPr="00EB6910">
        <w:t>advantage for creditors</w:t>
      </w:r>
      <w:r>
        <w:t>”</w:t>
      </w:r>
      <w:r w:rsidRPr="00EB6910">
        <w:t xml:space="preserve"> requirement in voluntary surrender and compulsory sequestration. </w:t>
      </w:r>
      <w:r>
        <w:tab/>
      </w:r>
      <w:r w:rsidRPr="00EB6910">
        <w:rPr>
          <w:rFonts w:ascii="Avenir Next Demi Bold" w:hAnsi="Avenir Next Demi Bold"/>
          <w:b/>
          <w:bCs/>
        </w:rPr>
        <w:t>(2)</w:t>
      </w:r>
    </w:p>
    <w:p w14:paraId="209BDD55" w14:textId="1686B90F" w:rsidR="00EB6910" w:rsidRDefault="00EB6910" w:rsidP="00EB6910">
      <w:pPr>
        <w:tabs>
          <w:tab w:val="right" w:pos="9021"/>
        </w:tabs>
      </w:pPr>
    </w:p>
    <w:p w14:paraId="1C0EF5E8" w14:textId="7EF7F1A1" w:rsidR="00CC2E46" w:rsidRPr="00CC2E46" w:rsidRDefault="00F35FB4" w:rsidP="00CC2E46">
      <w:pPr>
        <w:rPr>
          <w:color w:val="808080" w:themeColor="background1" w:themeShade="80"/>
        </w:rPr>
      </w:pPr>
      <w:r w:rsidRPr="00F35FB4">
        <w:rPr>
          <w:color w:val="808080" w:themeColor="background1" w:themeShade="80"/>
        </w:rPr>
        <w:t xml:space="preserve">In a compulsory sequestration a </w:t>
      </w:r>
      <w:r w:rsidRPr="00AB68BB">
        <w:rPr>
          <w:color w:val="808080" w:themeColor="background1" w:themeShade="80"/>
          <w:u w:val="single"/>
        </w:rPr>
        <w:t>reasonable prospect</w:t>
      </w:r>
      <w:r w:rsidRPr="00F35FB4">
        <w:rPr>
          <w:color w:val="808080" w:themeColor="background1" w:themeShade="80"/>
        </w:rPr>
        <w:t xml:space="preserve"> needs to be shown that </w:t>
      </w:r>
      <w:r>
        <w:rPr>
          <w:color w:val="808080" w:themeColor="background1" w:themeShade="80"/>
        </w:rPr>
        <w:t>t</w:t>
      </w:r>
      <w:r w:rsidRPr="00F35FB4">
        <w:rPr>
          <w:color w:val="808080" w:themeColor="background1" w:themeShade="80"/>
        </w:rPr>
        <w:t>he sequestration will be to the advantage of creditors</w:t>
      </w:r>
      <w:r>
        <w:rPr>
          <w:color w:val="808080" w:themeColor="background1" w:themeShade="80"/>
        </w:rPr>
        <w:t xml:space="preserve">, </w:t>
      </w:r>
      <w:r w:rsidRPr="00F35FB4">
        <w:rPr>
          <w:color w:val="808080" w:themeColor="background1" w:themeShade="80"/>
        </w:rPr>
        <w:t>however</w:t>
      </w:r>
      <w:r>
        <w:rPr>
          <w:color w:val="808080" w:themeColor="background1" w:themeShade="80"/>
        </w:rPr>
        <w:t>, i</w:t>
      </w:r>
      <w:r w:rsidRPr="00F35FB4">
        <w:rPr>
          <w:color w:val="808080" w:themeColor="background1" w:themeShade="80"/>
        </w:rPr>
        <w:t>n a voluntary surrender the applicant must show th</w:t>
      </w:r>
      <w:r>
        <w:rPr>
          <w:color w:val="808080" w:themeColor="background1" w:themeShade="80"/>
        </w:rPr>
        <w:t>at there</w:t>
      </w:r>
      <w:r w:rsidRPr="00F35FB4">
        <w:rPr>
          <w:color w:val="808080" w:themeColor="background1" w:themeShade="80"/>
        </w:rPr>
        <w:t xml:space="preserve"> </w:t>
      </w:r>
      <w:r w:rsidR="00AB68BB" w:rsidRPr="00AB68BB">
        <w:rPr>
          <w:color w:val="808080" w:themeColor="background1" w:themeShade="80"/>
          <w:u w:val="single"/>
        </w:rPr>
        <w:t>will be</w:t>
      </w:r>
      <w:r w:rsidR="00AB68BB">
        <w:rPr>
          <w:color w:val="808080" w:themeColor="background1" w:themeShade="80"/>
        </w:rPr>
        <w:t xml:space="preserve"> a</w:t>
      </w:r>
      <w:r w:rsidRPr="00F35FB4">
        <w:rPr>
          <w:color w:val="808080" w:themeColor="background1" w:themeShade="80"/>
        </w:rPr>
        <w:t xml:space="preserve"> positive</w:t>
      </w:r>
      <w:r>
        <w:rPr>
          <w:color w:val="808080" w:themeColor="background1" w:themeShade="80"/>
        </w:rPr>
        <w:t xml:space="preserve"> proof of advantage for the creditors. </w:t>
      </w:r>
    </w:p>
    <w:p w14:paraId="57249061" w14:textId="2B67F219" w:rsidR="00EB6910" w:rsidRDefault="00EB6910" w:rsidP="00EB6910">
      <w:pPr>
        <w:tabs>
          <w:tab w:val="right" w:pos="9021"/>
        </w:tabs>
      </w:pPr>
    </w:p>
    <w:p w14:paraId="4DBF7D60" w14:textId="77777777" w:rsidR="00CC2E46" w:rsidRPr="00EB6910" w:rsidRDefault="00CC2E46" w:rsidP="00EB6910">
      <w:pPr>
        <w:tabs>
          <w:tab w:val="right" w:pos="9021"/>
        </w:tabs>
      </w:pPr>
    </w:p>
    <w:p w14:paraId="40E914CF" w14:textId="6ED0DE14" w:rsidR="00733777" w:rsidRDefault="00FF44ED" w:rsidP="00A514C8">
      <w:pPr>
        <w:rPr>
          <w:color w:val="000000" w:themeColor="text1"/>
        </w:rPr>
      </w:pPr>
      <w:r w:rsidRPr="00345A22">
        <w:rPr>
          <w:rFonts w:ascii="Avenir Next Demi Bold" w:hAnsi="Avenir Next Demi Bold"/>
          <w:b/>
          <w:bCs/>
          <w:color w:val="000000" w:themeColor="text1"/>
        </w:rPr>
        <w:t>QUESTION</w:t>
      </w:r>
      <w:r w:rsidR="00345A22" w:rsidRPr="00345A22">
        <w:rPr>
          <w:rFonts w:ascii="Avenir Next Demi Bold" w:hAnsi="Avenir Next Demi Bold"/>
          <w:b/>
          <w:bCs/>
          <w:color w:val="000000" w:themeColor="text1"/>
        </w:rPr>
        <w:t xml:space="preserve"> </w:t>
      </w:r>
      <w:r w:rsidR="00EB6910">
        <w:rPr>
          <w:rFonts w:ascii="Avenir Next Demi Bold" w:hAnsi="Avenir Next Demi Bold"/>
          <w:b/>
          <w:bCs/>
          <w:color w:val="000000" w:themeColor="text1"/>
        </w:rPr>
        <w:t>4</w:t>
      </w:r>
    </w:p>
    <w:p w14:paraId="1CDF0DE7" w14:textId="34250D3E" w:rsidR="00345A22" w:rsidRPr="00213DA5" w:rsidRDefault="00345A22" w:rsidP="00345A22">
      <w:pPr>
        <w:rPr>
          <w:lang w:val="en-GB"/>
        </w:rPr>
      </w:pPr>
    </w:p>
    <w:p w14:paraId="1AE292FE" w14:textId="66E62CDB" w:rsidR="00345A22" w:rsidRPr="00213DA5" w:rsidRDefault="00345A22" w:rsidP="00647006">
      <w:pPr>
        <w:tabs>
          <w:tab w:val="right" w:pos="9021"/>
        </w:tabs>
        <w:rPr>
          <w:lang w:val="en-GB"/>
        </w:rPr>
      </w:pPr>
      <w:r w:rsidRPr="00213DA5">
        <w:rPr>
          <w:lang w:val="en-GB"/>
        </w:rPr>
        <w:t xml:space="preserve">Write a short note on the different </w:t>
      </w:r>
      <w:r w:rsidR="00647006" w:rsidRPr="00213DA5">
        <w:rPr>
          <w:lang w:val="en-GB"/>
        </w:rPr>
        <w:t xml:space="preserve">manners in which </w:t>
      </w:r>
      <w:r w:rsidRPr="00213DA5">
        <w:rPr>
          <w:lang w:val="en-GB"/>
        </w:rPr>
        <w:t>a witness to an insolvency enquiry</w:t>
      </w:r>
      <w:r w:rsidR="00213DA5" w:rsidRPr="00213DA5">
        <w:rPr>
          <w:lang w:val="en-GB"/>
        </w:rPr>
        <w:t xml:space="preserve"> may be subpoenaed.</w:t>
      </w:r>
      <w:r w:rsidR="00ED192E">
        <w:rPr>
          <w:lang w:val="en-GB"/>
        </w:rPr>
        <w:t xml:space="preserve"> </w:t>
      </w:r>
      <w:r w:rsidRPr="00213DA5">
        <w:rPr>
          <w:lang w:val="en-GB"/>
        </w:rPr>
        <w:tab/>
      </w:r>
      <w:r w:rsidRPr="00213DA5">
        <w:rPr>
          <w:rFonts w:ascii="Avenir Next Demi Bold" w:hAnsi="Avenir Next Demi Bold"/>
          <w:b/>
          <w:bCs/>
          <w:lang w:val="en-GB"/>
        </w:rPr>
        <w:t>(5)</w:t>
      </w:r>
    </w:p>
    <w:p w14:paraId="23DB6A50" w14:textId="77777777" w:rsidR="00FF44ED" w:rsidRDefault="00FF44ED" w:rsidP="00213DA5">
      <w:pPr>
        <w:rPr>
          <w:color w:val="808080" w:themeColor="background1" w:themeShade="80"/>
          <w:lang w:val="en-GB"/>
        </w:rPr>
      </w:pPr>
    </w:p>
    <w:p w14:paraId="51DD21D6" w14:textId="6D9A2F34" w:rsidR="00CC2E46" w:rsidRPr="00CC2E46" w:rsidRDefault="006C620E" w:rsidP="00CC2E46">
      <w:pPr>
        <w:rPr>
          <w:color w:val="808080" w:themeColor="background1" w:themeShade="80"/>
        </w:rPr>
      </w:pPr>
      <w:r>
        <w:rPr>
          <w:color w:val="808080" w:themeColor="background1" w:themeShade="80"/>
        </w:rPr>
        <w:t>A master or court can at any time summon a person to testify into the trade, dealings, affairs and property of the company that has been liquidated. This is done after winding up on a company has taken place, in terms of section 417 of the Companies Act.</w:t>
      </w:r>
      <w:r w:rsidR="00025324">
        <w:rPr>
          <w:color w:val="808080" w:themeColor="background1" w:themeShade="80"/>
        </w:rPr>
        <w:t xml:space="preserve"> F</w:t>
      </w:r>
      <w:r w:rsidR="00025324" w:rsidRPr="00025324">
        <w:rPr>
          <w:color w:val="808080" w:themeColor="background1" w:themeShade="80"/>
        </w:rPr>
        <w:t xml:space="preserve">or purposes of a confidential </w:t>
      </w:r>
      <w:r w:rsidR="00025324">
        <w:rPr>
          <w:color w:val="808080" w:themeColor="background1" w:themeShade="80"/>
        </w:rPr>
        <w:t>e</w:t>
      </w:r>
      <w:r w:rsidR="00025324" w:rsidRPr="00025324">
        <w:rPr>
          <w:color w:val="808080" w:themeColor="background1" w:themeShade="80"/>
        </w:rPr>
        <w:t>nquiry</w:t>
      </w:r>
      <w:r>
        <w:rPr>
          <w:color w:val="808080" w:themeColor="background1" w:themeShade="80"/>
        </w:rPr>
        <w:t xml:space="preserve"> in terms of section 418 of the Act</w:t>
      </w:r>
      <w:r w:rsidR="00025324">
        <w:rPr>
          <w:color w:val="808080" w:themeColor="background1" w:themeShade="80"/>
        </w:rPr>
        <w:t xml:space="preserve">, </w:t>
      </w:r>
      <w:r w:rsidR="00025324" w:rsidRPr="00025324">
        <w:rPr>
          <w:color w:val="808080" w:themeColor="background1" w:themeShade="80"/>
        </w:rPr>
        <w:t>a summons or subpoena is drafted by the liquidator</w:t>
      </w:r>
      <w:r w:rsidR="00025324">
        <w:rPr>
          <w:color w:val="808080" w:themeColor="background1" w:themeShade="80"/>
        </w:rPr>
        <w:t>’</w:t>
      </w:r>
      <w:r w:rsidR="00025324" w:rsidRPr="00025324">
        <w:rPr>
          <w:color w:val="808080" w:themeColor="background1" w:themeShade="80"/>
        </w:rPr>
        <w:t xml:space="preserve">s attorney and the commissioner </w:t>
      </w:r>
      <w:r>
        <w:rPr>
          <w:color w:val="808080" w:themeColor="background1" w:themeShade="80"/>
        </w:rPr>
        <w:t>(appointed by the</w:t>
      </w:r>
      <w:r w:rsidR="00025324" w:rsidRPr="00025324">
        <w:rPr>
          <w:color w:val="808080" w:themeColor="background1" w:themeShade="80"/>
        </w:rPr>
        <w:t xml:space="preserve"> master</w:t>
      </w:r>
      <w:r w:rsidR="000D5C28">
        <w:rPr>
          <w:color w:val="808080" w:themeColor="background1" w:themeShade="80"/>
        </w:rPr>
        <w:t>, could be a magistrate, counsel or retired Judge</w:t>
      </w:r>
      <w:r>
        <w:rPr>
          <w:color w:val="808080" w:themeColor="background1" w:themeShade="80"/>
        </w:rPr>
        <w:t>)</w:t>
      </w:r>
      <w:r w:rsidR="00025324" w:rsidRPr="00025324">
        <w:rPr>
          <w:color w:val="808080" w:themeColor="background1" w:themeShade="80"/>
        </w:rPr>
        <w:t xml:space="preserve"> issues same</w:t>
      </w:r>
      <w:r w:rsidR="00025324">
        <w:rPr>
          <w:color w:val="808080" w:themeColor="background1" w:themeShade="80"/>
        </w:rPr>
        <w:t>. T</w:t>
      </w:r>
      <w:r w:rsidR="00025324" w:rsidRPr="00025324">
        <w:rPr>
          <w:color w:val="808080" w:themeColor="background1" w:themeShade="80"/>
        </w:rPr>
        <w:t xml:space="preserve">his is thereafter served on the witness </w:t>
      </w:r>
      <w:r w:rsidR="00025324">
        <w:rPr>
          <w:color w:val="808080" w:themeColor="background1" w:themeShade="80"/>
        </w:rPr>
        <w:t>using the</w:t>
      </w:r>
      <w:r w:rsidR="00025324" w:rsidRPr="00025324">
        <w:rPr>
          <w:color w:val="808080" w:themeColor="background1" w:themeShade="80"/>
        </w:rPr>
        <w:t xml:space="preserve"> sheriff or the liquidator</w:t>
      </w:r>
      <w:r w:rsidR="00025324">
        <w:rPr>
          <w:color w:val="808080" w:themeColor="background1" w:themeShade="80"/>
        </w:rPr>
        <w:t>’</w:t>
      </w:r>
      <w:r w:rsidR="00025324" w:rsidRPr="00025324">
        <w:rPr>
          <w:color w:val="808080" w:themeColor="background1" w:themeShade="80"/>
        </w:rPr>
        <w:t>s cl</w:t>
      </w:r>
      <w:r w:rsidR="00025324">
        <w:rPr>
          <w:color w:val="808080" w:themeColor="background1" w:themeShade="80"/>
        </w:rPr>
        <w:t xml:space="preserve">erk can attend to service and afterwards provide a service affidavit confirming service. </w:t>
      </w:r>
    </w:p>
    <w:p w14:paraId="0C79D174" w14:textId="4639B2FA" w:rsidR="00345A22" w:rsidRDefault="00345A22" w:rsidP="00345A22">
      <w:pPr>
        <w:rPr>
          <w:color w:val="808080" w:themeColor="background1" w:themeShade="80"/>
          <w:lang w:val="en-GB"/>
        </w:rPr>
      </w:pPr>
    </w:p>
    <w:p w14:paraId="2E93F843" w14:textId="77777777" w:rsidR="00CC2E46" w:rsidRPr="00647006" w:rsidRDefault="00CC2E46" w:rsidP="00345A22">
      <w:pPr>
        <w:rPr>
          <w:color w:val="808080" w:themeColor="background1" w:themeShade="80"/>
          <w:lang w:val="en-GB"/>
        </w:rPr>
      </w:pPr>
    </w:p>
    <w:p w14:paraId="6F44C099" w14:textId="01ED4048" w:rsidR="00A514C8" w:rsidRPr="00A514C8" w:rsidRDefault="00FF44ED" w:rsidP="00A514C8">
      <w:pPr>
        <w:rPr>
          <w:rFonts w:ascii="Avenir Next Demi Bold" w:hAnsi="Avenir Next Demi Bold"/>
          <w:b/>
          <w:bCs/>
          <w:color w:val="000000" w:themeColor="text1"/>
        </w:rPr>
      </w:pPr>
      <w:r w:rsidRPr="00A514C8">
        <w:rPr>
          <w:rFonts w:ascii="Avenir Next Demi Bold" w:hAnsi="Avenir Next Demi Bold"/>
          <w:b/>
          <w:bCs/>
          <w:color w:val="000000" w:themeColor="text1"/>
        </w:rPr>
        <w:t>QUESTION</w:t>
      </w:r>
      <w:r w:rsidR="00A514C8" w:rsidRPr="00A514C8">
        <w:rPr>
          <w:rFonts w:ascii="Avenir Next Demi Bold" w:hAnsi="Avenir Next Demi Bold"/>
          <w:b/>
          <w:bCs/>
          <w:color w:val="000000" w:themeColor="text1"/>
        </w:rPr>
        <w:t xml:space="preserve"> </w:t>
      </w:r>
      <w:r>
        <w:rPr>
          <w:rFonts w:ascii="Avenir Next Demi Bold" w:hAnsi="Avenir Next Demi Bold"/>
          <w:b/>
          <w:bCs/>
          <w:color w:val="000000" w:themeColor="text1"/>
        </w:rPr>
        <w:t>5</w:t>
      </w:r>
    </w:p>
    <w:p w14:paraId="6C1D15D5" w14:textId="10C20900" w:rsidR="00A514C8" w:rsidRPr="00EF285F" w:rsidRDefault="00A514C8" w:rsidP="00EF285F">
      <w:pPr>
        <w:rPr>
          <w:lang w:val="en-GB"/>
        </w:rPr>
      </w:pPr>
    </w:p>
    <w:p w14:paraId="71EDDCC8" w14:textId="05C7BF5C" w:rsidR="00EF285F" w:rsidRDefault="00EF285F" w:rsidP="00EF285F">
      <w:pPr>
        <w:tabs>
          <w:tab w:val="right" w:pos="9021"/>
        </w:tabs>
        <w:rPr>
          <w:lang w:val="en-GB"/>
        </w:rPr>
      </w:pPr>
      <w:r w:rsidRPr="00EF285F">
        <w:rPr>
          <w:lang w:val="en-GB"/>
        </w:rPr>
        <w:t>List the three steps that must be taken to determine whether a specific provision of the Insolvency Act applies to the liquidation of a company.</w:t>
      </w:r>
      <w:r>
        <w:rPr>
          <w:lang w:val="en-GB"/>
        </w:rPr>
        <w:tab/>
      </w:r>
      <w:r w:rsidRPr="00EF285F">
        <w:rPr>
          <w:rFonts w:ascii="Avenir Next Demi Bold" w:hAnsi="Avenir Next Demi Bold"/>
          <w:b/>
          <w:bCs/>
          <w:lang w:val="en-GB"/>
        </w:rPr>
        <w:t>(3)</w:t>
      </w:r>
    </w:p>
    <w:p w14:paraId="2E397BF7" w14:textId="21026D69" w:rsidR="00EF285F" w:rsidRDefault="00EF285F" w:rsidP="00EF285F">
      <w:pPr>
        <w:tabs>
          <w:tab w:val="right" w:pos="9021"/>
        </w:tabs>
        <w:rPr>
          <w:lang w:val="en-GB"/>
        </w:rPr>
      </w:pPr>
    </w:p>
    <w:p w14:paraId="37CAB7C8" w14:textId="77777777" w:rsidR="000B58BF" w:rsidRDefault="000B58BF" w:rsidP="00CC2E46">
      <w:pPr>
        <w:rPr>
          <w:color w:val="808080" w:themeColor="background1" w:themeShade="80"/>
        </w:rPr>
      </w:pPr>
      <w:r>
        <w:rPr>
          <w:color w:val="808080" w:themeColor="background1" w:themeShade="80"/>
        </w:rPr>
        <w:t xml:space="preserve">One would need to look at the following: </w:t>
      </w:r>
    </w:p>
    <w:p w14:paraId="7D563E18" w14:textId="77777777" w:rsidR="000B58BF" w:rsidRDefault="000B58BF" w:rsidP="000B58BF">
      <w:pPr>
        <w:pStyle w:val="ListParagraph"/>
        <w:numPr>
          <w:ilvl w:val="0"/>
          <w:numId w:val="32"/>
        </w:numPr>
        <w:rPr>
          <w:color w:val="808080" w:themeColor="background1" w:themeShade="80"/>
        </w:rPr>
      </w:pPr>
      <w:r>
        <w:rPr>
          <w:color w:val="808080" w:themeColor="background1" w:themeShade="80"/>
        </w:rPr>
        <w:t>W</w:t>
      </w:r>
      <w:r w:rsidRPr="000B58BF">
        <w:rPr>
          <w:color w:val="808080" w:themeColor="background1" w:themeShade="80"/>
        </w:rPr>
        <w:t>hether the liquidation proceedings are applicable to a solvent or insolvent company</w:t>
      </w:r>
      <w:r>
        <w:rPr>
          <w:color w:val="808080" w:themeColor="background1" w:themeShade="80"/>
        </w:rPr>
        <w:t>;</w:t>
      </w:r>
    </w:p>
    <w:p w14:paraId="6D94D6CE" w14:textId="243CCE89" w:rsidR="000B58BF" w:rsidRPr="000B58BF" w:rsidRDefault="000B58BF" w:rsidP="000B58BF">
      <w:pPr>
        <w:pStyle w:val="ListParagraph"/>
        <w:numPr>
          <w:ilvl w:val="0"/>
          <w:numId w:val="32"/>
        </w:numPr>
        <w:rPr>
          <w:color w:val="808080" w:themeColor="background1" w:themeShade="80"/>
        </w:rPr>
      </w:pPr>
      <w:r>
        <w:rPr>
          <w:color w:val="808080" w:themeColor="background1" w:themeShade="80"/>
          <w:lang w:val="en-US"/>
        </w:rPr>
        <w:t xml:space="preserve">Is </w:t>
      </w:r>
      <w:r w:rsidRPr="000B58BF">
        <w:rPr>
          <w:color w:val="808080" w:themeColor="background1" w:themeShade="80"/>
          <w:lang w:val="en-US"/>
        </w:rPr>
        <w:t xml:space="preserve">the company unable to pay its debts </w:t>
      </w:r>
      <w:r>
        <w:rPr>
          <w:color w:val="808080" w:themeColor="background1" w:themeShade="80"/>
          <w:lang w:val="en-US"/>
        </w:rPr>
        <w:t>when</w:t>
      </w:r>
      <w:r w:rsidRPr="000B58BF">
        <w:rPr>
          <w:color w:val="808080" w:themeColor="background1" w:themeShade="80"/>
          <w:lang w:val="en-US"/>
        </w:rPr>
        <w:t xml:space="preserve"> they become d</w:t>
      </w:r>
      <w:r>
        <w:rPr>
          <w:color w:val="808080" w:themeColor="background1" w:themeShade="80"/>
          <w:lang w:val="en-US"/>
        </w:rPr>
        <w:t xml:space="preserve">ue, </w:t>
      </w:r>
      <w:r w:rsidRPr="000B58BF">
        <w:rPr>
          <w:color w:val="808080" w:themeColor="background1" w:themeShade="80"/>
          <w:lang w:val="en-US"/>
        </w:rPr>
        <w:t>this is also known as commercial insolvency</w:t>
      </w:r>
      <w:r>
        <w:rPr>
          <w:color w:val="808080" w:themeColor="background1" w:themeShade="80"/>
          <w:lang w:val="en-US"/>
        </w:rPr>
        <w:t>; and</w:t>
      </w:r>
    </w:p>
    <w:p w14:paraId="7DA7FB34" w14:textId="6FDE59A0" w:rsidR="00CC2E46" w:rsidRPr="000B58BF" w:rsidRDefault="000B58BF" w:rsidP="000B58BF">
      <w:pPr>
        <w:pStyle w:val="ListParagraph"/>
        <w:numPr>
          <w:ilvl w:val="0"/>
          <w:numId w:val="32"/>
        </w:numPr>
        <w:rPr>
          <w:color w:val="808080" w:themeColor="background1" w:themeShade="80"/>
        </w:rPr>
      </w:pPr>
      <w:r>
        <w:rPr>
          <w:color w:val="808080" w:themeColor="background1" w:themeShade="80"/>
          <w:lang w:val="en-US"/>
        </w:rPr>
        <w:t>D</w:t>
      </w:r>
      <w:r w:rsidRPr="000B58BF">
        <w:rPr>
          <w:color w:val="808080" w:themeColor="background1" w:themeShade="80"/>
          <w:lang w:val="en-US"/>
        </w:rPr>
        <w:t>oes the company's liabilities exceed its assets</w:t>
      </w:r>
      <w:r>
        <w:rPr>
          <w:color w:val="808080" w:themeColor="background1" w:themeShade="80"/>
          <w:lang w:val="en-US"/>
        </w:rPr>
        <w:t>,</w:t>
      </w:r>
      <w:r w:rsidRPr="000B58BF">
        <w:rPr>
          <w:color w:val="808080" w:themeColor="background1" w:themeShade="80"/>
          <w:lang w:val="en-US"/>
        </w:rPr>
        <w:t xml:space="preserve"> this is known as factual insolvency</w:t>
      </w:r>
      <w:r>
        <w:rPr>
          <w:color w:val="808080" w:themeColor="background1" w:themeShade="80"/>
          <w:lang w:val="en-US"/>
        </w:rPr>
        <w:t xml:space="preserve">. </w:t>
      </w:r>
      <w:r w:rsidRPr="000B58BF">
        <w:rPr>
          <w:color w:val="808080" w:themeColor="background1" w:themeShade="80"/>
          <w:lang w:val="en-US"/>
        </w:rPr>
        <w:t xml:space="preserve">It is possible that a company </w:t>
      </w:r>
      <w:r>
        <w:rPr>
          <w:color w:val="808080" w:themeColor="background1" w:themeShade="80"/>
          <w:lang w:val="en-US"/>
        </w:rPr>
        <w:t>can be commercially</w:t>
      </w:r>
      <w:r w:rsidRPr="000B58BF">
        <w:rPr>
          <w:color w:val="808080" w:themeColor="background1" w:themeShade="80"/>
          <w:lang w:val="en-US"/>
        </w:rPr>
        <w:t xml:space="preserve"> and factually insolvent</w:t>
      </w:r>
      <w:r>
        <w:rPr>
          <w:color w:val="808080" w:themeColor="background1" w:themeShade="80"/>
          <w:lang w:val="en-US"/>
        </w:rPr>
        <w:t>.</w:t>
      </w:r>
    </w:p>
    <w:p w14:paraId="752C29BC" w14:textId="3A4A1446" w:rsidR="004165ED" w:rsidRDefault="004165ED" w:rsidP="00EF285F">
      <w:pPr>
        <w:tabs>
          <w:tab w:val="right" w:pos="9021"/>
        </w:tabs>
        <w:rPr>
          <w:lang w:val="en-GB"/>
        </w:rPr>
      </w:pPr>
    </w:p>
    <w:p w14:paraId="79E68BCD" w14:textId="0E3B3D82"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t>QUESTION 6</w:t>
      </w:r>
    </w:p>
    <w:p w14:paraId="11B351A3" w14:textId="274F908A" w:rsidR="006027A2" w:rsidRPr="001F65C0" w:rsidRDefault="006027A2" w:rsidP="006027A2">
      <w:pPr>
        <w:rPr>
          <w:lang w:val="en-GB"/>
        </w:rPr>
      </w:pPr>
    </w:p>
    <w:p w14:paraId="704E082E" w14:textId="33696A79" w:rsidR="006027A2" w:rsidRPr="001F65C0" w:rsidRDefault="006027A2" w:rsidP="001F65C0">
      <w:pPr>
        <w:tabs>
          <w:tab w:val="right" w:pos="9021"/>
        </w:tabs>
        <w:rPr>
          <w:bCs/>
          <w:iCs/>
        </w:rPr>
      </w:pPr>
      <w:r w:rsidRPr="001F65C0">
        <w:rPr>
          <w:bCs/>
          <w:iCs/>
        </w:rPr>
        <w:t xml:space="preserve">What is the effect of </w:t>
      </w:r>
      <w:r w:rsidR="001F65C0">
        <w:rPr>
          <w:bCs/>
          <w:iCs/>
        </w:rPr>
        <w:t xml:space="preserve">the </w:t>
      </w:r>
      <w:r w:rsidRPr="001F65C0">
        <w:rPr>
          <w:bCs/>
          <w:iCs/>
        </w:rPr>
        <w:t xml:space="preserve">sequestration of a partnership estate on the </w:t>
      </w:r>
      <w:r w:rsidR="001F65C0">
        <w:rPr>
          <w:bCs/>
          <w:iCs/>
        </w:rPr>
        <w:t xml:space="preserve">individual </w:t>
      </w:r>
      <w:r w:rsidRPr="001F65C0">
        <w:rPr>
          <w:bCs/>
          <w:iCs/>
        </w:rPr>
        <w:t xml:space="preserve">partners in their personal capacities? </w:t>
      </w:r>
      <w:r w:rsidR="001F65C0">
        <w:rPr>
          <w:bCs/>
          <w:iCs/>
        </w:rPr>
        <w:tab/>
      </w:r>
      <w:r w:rsidRPr="001F65C0">
        <w:rPr>
          <w:rFonts w:ascii="Avenir Next Demi Bold" w:hAnsi="Avenir Next Demi Bold"/>
          <w:b/>
          <w:bCs/>
        </w:rPr>
        <w:t>(2)</w:t>
      </w:r>
    </w:p>
    <w:p w14:paraId="7C9CB768" w14:textId="77777777" w:rsidR="006027A2" w:rsidRPr="001F65C0" w:rsidRDefault="006027A2" w:rsidP="006027A2">
      <w:pPr>
        <w:rPr>
          <w:bCs/>
          <w:iCs/>
        </w:rPr>
      </w:pPr>
    </w:p>
    <w:p w14:paraId="741968EA" w14:textId="294E8146" w:rsidR="00CC2E46" w:rsidRPr="00CC2E46" w:rsidRDefault="00B4248C" w:rsidP="00CC2E46">
      <w:pPr>
        <w:rPr>
          <w:color w:val="808080" w:themeColor="background1" w:themeShade="80"/>
        </w:rPr>
      </w:pPr>
      <w:r>
        <w:rPr>
          <w:color w:val="808080" w:themeColor="background1" w:themeShade="80"/>
        </w:rPr>
        <w:t xml:space="preserve">Fortunately, a distinction is drawn </w:t>
      </w:r>
      <w:r w:rsidR="000B58BF">
        <w:rPr>
          <w:color w:val="808080" w:themeColor="background1" w:themeShade="80"/>
        </w:rPr>
        <w:t xml:space="preserve">between the actual partnership itself and the individual partners estates as separate entities. Due to the </w:t>
      </w:r>
      <w:r w:rsidR="000B58BF" w:rsidRPr="000B58BF">
        <w:rPr>
          <w:color w:val="808080" w:themeColor="background1" w:themeShade="80"/>
        </w:rPr>
        <w:t>partnership being identified as a separate entity it would be</w:t>
      </w:r>
      <w:r w:rsidR="000B58BF">
        <w:rPr>
          <w:color w:val="808080" w:themeColor="background1" w:themeShade="80"/>
        </w:rPr>
        <w:t xml:space="preserve"> </w:t>
      </w:r>
      <w:r w:rsidR="000B58BF" w:rsidRPr="000B58BF">
        <w:rPr>
          <w:color w:val="808080" w:themeColor="background1" w:themeShade="80"/>
        </w:rPr>
        <w:t>treated the same as if it was a natural person</w:t>
      </w:r>
      <w:r w:rsidR="00F24192">
        <w:rPr>
          <w:color w:val="808080" w:themeColor="background1" w:themeShade="80"/>
        </w:rPr>
        <w:t xml:space="preserve"> and therefore will not affect the individual partners estates.</w:t>
      </w:r>
    </w:p>
    <w:p w14:paraId="3268CC0F" w14:textId="0DDAC702" w:rsidR="006027A2" w:rsidRDefault="006027A2" w:rsidP="006027A2">
      <w:pPr>
        <w:rPr>
          <w:lang w:val="en-GB"/>
        </w:rPr>
      </w:pPr>
    </w:p>
    <w:p w14:paraId="147C964F" w14:textId="56C1F5D1"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lastRenderedPageBreak/>
        <w:t>QUESTION 7</w:t>
      </w:r>
    </w:p>
    <w:p w14:paraId="6A00244C" w14:textId="227D5B7E" w:rsidR="003B4199" w:rsidRPr="001F65C0" w:rsidRDefault="003B4199" w:rsidP="003B4199">
      <w:pPr>
        <w:rPr>
          <w:lang w:val="en-GB"/>
        </w:rPr>
      </w:pPr>
    </w:p>
    <w:p w14:paraId="2C03D484" w14:textId="6C110EB1" w:rsidR="003B4199" w:rsidRPr="001F65C0" w:rsidRDefault="001F65C0" w:rsidP="000451AA">
      <w:pPr>
        <w:tabs>
          <w:tab w:val="right" w:pos="9021"/>
        </w:tabs>
      </w:pPr>
      <w:r>
        <w:t xml:space="preserve">Briefly explain </w:t>
      </w:r>
      <w:r w:rsidR="003B4199" w:rsidRPr="001F65C0">
        <w:t>the effects of the publication of a notice of surrender</w:t>
      </w:r>
      <w:r w:rsidR="000451AA">
        <w:t xml:space="preserve"> (in the voluntary surrender of a debtor’s estate)</w:t>
      </w:r>
      <w:r w:rsidR="003B4199" w:rsidRPr="001F65C0">
        <w:t xml:space="preserve">. </w:t>
      </w:r>
      <w:r w:rsidR="000451AA">
        <w:tab/>
      </w:r>
      <w:r w:rsidR="003B4199" w:rsidRPr="000451AA">
        <w:rPr>
          <w:rFonts w:ascii="Avenir Next Demi Bold" w:hAnsi="Avenir Next Demi Bold"/>
          <w:b/>
          <w:bCs/>
        </w:rPr>
        <w:t>(3)</w:t>
      </w:r>
    </w:p>
    <w:p w14:paraId="14E2C99F" w14:textId="77777777" w:rsidR="003B754E" w:rsidRDefault="003B754E" w:rsidP="00CC2E46">
      <w:pPr>
        <w:rPr>
          <w:color w:val="808080" w:themeColor="background1" w:themeShade="80"/>
        </w:rPr>
      </w:pPr>
    </w:p>
    <w:p w14:paraId="52A81CF6" w14:textId="25AA15B6" w:rsidR="00CC2E46" w:rsidRPr="00CC2E46" w:rsidRDefault="003B754E" w:rsidP="00CC2E46">
      <w:pPr>
        <w:rPr>
          <w:color w:val="808080" w:themeColor="background1" w:themeShade="80"/>
        </w:rPr>
      </w:pPr>
      <w:r w:rsidRPr="003B754E">
        <w:rPr>
          <w:color w:val="808080" w:themeColor="background1" w:themeShade="80"/>
        </w:rPr>
        <w:t>The publication of the notice will allow for a stay of all sales in execution</w:t>
      </w:r>
      <w:r>
        <w:rPr>
          <w:color w:val="808080" w:themeColor="background1" w:themeShade="80"/>
        </w:rPr>
        <w:t>. T</w:t>
      </w:r>
      <w:r w:rsidRPr="003B754E">
        <w:rPr>
          <w:color w:val="808080" w:themeColor="background1" w:themeShade="80"/>
        </w:rPr>
        <w:t>he sheriff will not be allowed to sell any property</w:t>
      </w:r>
      <w:r w:rsidR="00F24192">
        <w:rPr>
          <w:color w:val="808080" w:themeColor="background1" w:themeShade="80"/>
        </w:rPr>
        <w:t>. If there is an element of urgency and a sale needs to take place,</w:t>
      </w:r>
      <w:r w:rsidRPr="003B754E">
        <w:rPr>
          <w:color w:val="808080" w:themeColor="background1" w:themeShade="80"/>
        </w:rPr>
        <w:t xml:space="preserve"> the master </w:t>
      </w:r>
      <w:r w:rsidR="00F24192">
        <w:rPr>
          <w:color w:val="808080" w:themeColor="background1" w:themeShade="80"/>
        </w:rPr>
        <w:t>would need to</w:t>
      </w:r>
      <w:r w:rsidRPr="003B754E">
        <w:rPr>
          <w:color w:val="808080" w:themeColor="background1" w:themeShade="80"/>
        </w:rPr>
        <w:t xml:space="preserve"> consent to the sale</w:t>
      </w:r>
      <w:r>
        <w:rPr>
          <w:color w:val="808080" w:themeColor="background1" w:themeShade="80"/>
        </w:rPr>
        <w:t>,</w:t>
      </w:r>
      <w:r w:rsidRPr="003B754E">
        <w:rPr>
          <w:color w:val="808080" w:themeColor="background1" w:themeShade="80"/>
        </w:rPr>
        <w:t xml:space="preserve"> if the value of the goods is less than </w:t>
      </w:r>
      <w:r>
        <w:rPr>
          <w:color w:val="808080" w:themeColor="background1" w:themeShade="80"/>
        </w:rPr>
        <w:t>R5 000.00. A court</w:t>
      </w:r>
      <w:r w:rsidRPr="003B754E">
        <w:rPr>
          <w:color w:val="808080" w:themeColor="background1" w:themeShade="80"/>
        </w:rPr>
        <w:t xml:space="preserve"> order will be required to authorize the sheriff </w:t>
      </w:r>
      <w:r>
        <w:rPr>
          <w:color w:val="808080" w:themeColor="background1" w:themeShade="80"/>
        </w:rPr>
        <w:t>to sell goods</w:t>
      </w:r>
      <w:r w:rsidRPr="003B754E">
        <w:rPr>
          <w:color w:val="808080" w:themeColor="background1" w:themeShade="80"/>
        </w:rPr>
        <w:t xml:space="preserve"> where the value of the goods exceed </w:t>
      </w:r>
      <w:r>
        <w:rPr>
          <w:color w:val="808080" w:themeColor="background1" w:themeShade="80"/>
        </w:rPr>
        <w:t>R5 000.00.</w:t>
      </w:r>
    </w:p>
    <w:p w14:paraId="3E2BA91F" w14:textId="166BF8A3" w:rsidR="003B4199" w:rsidRDefault="003B4199" w:rsidP="000451AA">
      <w:pPr>
        <w:rPr>
          <w:lang w:val="en-GB"/>
        </w:rPr>
      </w:pPr>
    </w:p>
    <w:p w14:paraId="472E54F0" w14:textId="77777777" w:rsidR="00CC2E46" w:rsidRPr="000451AA" w:rsidRDefault="00CC2E46" w:rsidP="000451AA">
      <w:pPr>
        <w:rPr>
          <w:lang w:val="en-GB"/>
        </w:rPr>
      </w:pPr>
    </w:p>
    <w:p w14:paraId="15A85CBC" w14:textId="6F49AB36"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Pr>
          <w:rFonts w:ascii="Avenir Next Demi Bold" w:hAnsi="Avenir Next Demi Bold"/>
          <w:b/>
          <w:bCs/>
          <w:lang w:val="en-GB"/>
        </w:rPr>
        <w:t>8</w:t>
      </w:r>
    </w:p>
    <w:p w14:paraId="76FA635F" w14:textId="77777777" w:rsidR="00454E81" w:rsidRPr="0077169C" w:rsidRDefault="00454E81" w:rsidP="00454E81">
      <w:pPr>
        <w:rPr>
          <w:lang w:val="en-GB"/>
        </w:rPr>
      </w:pPr>
    </w:p>
    <w:p w14:paraId="7EC333DC" w14:textId="77777777" w:rsidR="00454E81" w:rsidRPr="0077169C" w:rsidRDefault="00454E81" w:rsidP="00454E81">
      <w:pPr>
        <w:tabs>
          <w:tab w:val="right" w:pos="9021"/>
        </w:tabs>
        <w:rPr>
          <w:rFonts w:ascii="Avenir Next Demi Bold" w:hAnsi="Avenir Next Demi Bold"/>
          <w:b/>
          <w:bCs/>
          <w:lang w:val="en-GB"/>
        </w:rPr>
      </w:pPr>
      <w:r w:rsidRPr="0077169C">
        <w:rPr>
          <w:lang w:val="en-GB"/>
        </w:rPr>
        <w:t xml:space="preserve">Mrs A was an employee of the Vaal University. On 1 September 2022 her estate was sequestrated. A month later she took early retirement and became entitled to an amount of R2 million as pension in return for the services she provided to the University. </w:t>
      </w:r>
      <w:r w:rsidRPr="00FC6940">
        <w:rPr>
          <w:rFonts w:ascii="Avenir Next Demi Bold" w:hAnsi="Avenir Next Demi Bold"/>
          <w:b/>
          <w:bCs/>
          <w:lang w:val="en-GB"/>
        </w:rPr>
        <w:t>Advise</w:t>
      </w:r>
      <w:r w:rsidRPr="00FC6940">
        <w:rPr>
          <w:lang w:val="en-GB"/>
        </w:rPr>
        <w:t xml:space="preserve"> </w:t>
      </w:r>
      <w:r w:rsidRPr="007B1B03">
        <w:rPr>
          <w:lang w:val="en-GB"/>
        </w:rPr>
        <w:t>Mrs A</w:t>
      </w:r>
      <w:r>
        <w:rPr>
          <w:lang w:val="en-GB"/>
        </w:rPr>
        <w:t>,</w:t>
      </w:r>
      <w:r w:rsidRPr="0077169C">
        <w:rPr>
          <w:lang w:val="en-GB"/>
        </w:rPr>
        <w:t xml:space="preserve"> who approaches you for legal advice. She wants to know whether the pension she became entitled to will fall into her insolvent estate.</w:t>
      </w:r>
      <w:r>
        <w:rPr>
          <w:lang w:val="en-GB"/>
        </w:rPr>
        <w:tab/>
      </w:r>
      <w:r w:rsidRPr="0077169C">
        <w:rPr>
          <w:rFonts w:ascii="Avenir Next Demi Bold" w:hAnsi="Avenir Next Demi Bold"/>
          <w:b/>
          <w:bCs/>
          <w:lang w:val="en-GB"/>
        </w:rPr>
        <w:t>(2)</w:t>
      </w:r>
    </w:p>
    <w:p w14:paraId="21A984F9" w14:textId="77777777" w:rsidR="00454E81" w:rsidRDefault="00454E81" w:rsidP="00454E81">
      <w:pPr>
        <w:rPr>
          <w:lang w:val="en-GB"/>
        </w:rPr>
      </w:pPr>
    </w:p>
    <w:p w14:paraId="331B6B24" w14:textId="475D1030" w:rsidR="00CC2E46" w:rsidRPr="00CC2E46" w:rsidRDefault="00A141C7" w:rsidP="00CC2E46">
      <w:pPr>
        <w:rPr>
          <w:color w:val="808080" w:themeColor="background1" w:themeShade="80"/>
        </w:rPr>
      </w:pPr>
      <w:r>
        <w:rPr>
          <w:color w:val="808080" w:themeColor="background1" w:themeShade="80"/>
        </w:rPr>
        <w:t xml:space="preserve">Due to Mrs. A taking early retirement </w:t>
      </w:r>
      <w:r w:rsidRPr="005466E0">
        <w:rPr>
          <w:color w:val="808080" w:themeColor="background1" w:themeShade="80"/>
          <w:u w:val="single"/>
        </w:rPr>
        <w:t>after</w:t>
      </w:r>
      <w:r>
        <w:rPr>
          <w:color w:val="808080" w:themeColor="background1" w:themeShade="80"/>
        </w:rPr>
        <w:t xml:space="preserve"> her estate was sequestrated, the pension benefits will not form part of the insolvent estate. Section 23(7) of the Insolvency Act makes provision for her benefit</w:t>
      </w:r>
      <w:r w:rsidR="005466E0">
        <w:rPr>
          <w:color w:val="808080" w:themeColor="background1" w:themeShade="80"/>
        </w:rPr>
        <w:t xml:space="preserve"> to be protected and that she will be able </w:t>
      </w:r>
      <w:r>
        <w:rPr>
          <w:color w:val="808080" w:themeColor="background1" w:themeShade="80"/>
        </w:rPr>
        <w:t>to recover any pension</w:t>
      </w:r>
      <w:r w:rsidR="005466E0">
        <w:rPr>
          <w:color w:val="808080" w:themeColor="background1" w:themeShade="80"/>
        </w:rPr>
        <w:t xml:space="preserve"> payout</w:t>
      </w:r>
      <w:r>
        <w:rPr>
          <w:color w:val="808080" w:themeColor="background1" w:themeShade="80"/>
        </w:rPr>
        <w:t xml:space="preserve"> which she is entitled to, </w:t>
      </w:r>
      <w:r w:rsidR="005466E0">
        <w:rPr>
          <w:color w:val="808080" w:themeColor="background1" w:themeShade="80"/>
        </w:rPr>
        <w:t>due to the fact that</w:t>
      </w:r>
      <w:r>
        <w:rPr>
          <w:color w:val="808080" w:themeColor="background1" w:themeShade="80"/>
        </w:rPr>
        <w:t xml:space="preserve"> she rendered services to the University.</w:t>
      </w:r>
    </w:p>
    <w:p w14:paraId="4E5E4C00" w14:textId="7A050CBD" w:rsidR="001F65C0" w:rsidRDefault="001F65C0" w:rsidP="00EA2B57">
      <w:pPr>
        <w:rPr>
          <w:color w:val="808080" w:themeColor="background1" w:themeShade="80"/>
          <w:lang w:val="en-GB"/>
        </w:rPr>
      </w:pPr>
    </w:p>
    <w:p w14:paraId="2EC6B1A3" w14:textId="77777777" w:rsidR="00CC2E46" w:rsidRDefault="00CC2E46" w:rsidP="00EA2B57">
      <w:pPr>
        <w:rPr>
          <w:color w:val="808080" w:themeColor="background1" w:themeShade="80"/>
          <w:lang w:val="en-GB"/>
        </w:rPr>
      </w:pPr>
    </w:p>
    <w:p w14:paraId="36684D17" w14:textId="59687FDD" w:rsidR="00EF285F" w:rsidRPr="00EF285F" w:rsidRDefault="000D340C" w:rsidP="00470B76">
      <w:pPr>
        <w:rPr>
          <w:rFonts w:ascii="Avenir Next Demi Bold" w:hAnsi="Avenir Next Demi Bold"/>
          <w:b/>
          <w:bCs/>
        </w:rPr>
      </w:pPr>
      <w:r w:rsidRPr="00EF285F">
        <w:rPr>
          <w:rFonts w:ascii="Avenir Next Demi Bold" w:hAnsi="Avenir Next Demi Bold"/>
          <w:b/>
          <w:bCs/>
        </w:rPr>
        <w:t>QUESTION</w:t>
      </w:r>
      <w:r w:rsidR="00EF285F" w:rsidRPr="00EF285F">
        <w:rPr>
          <w:rFonts w:ascii="Avenir Next Demi Bold" w:hAnsi="Avenir Next Demi Bold"/>
          <w:b/>
          <w:bCs/>
        </w:rPr>
        <w:t xml:space="preserve"> </w:t>
      </w:r>
      <w:r w:rsidR="007B1B03">
        <w:rPr>
          <w:rFonts w:ascii="Avenir Next Demi Bold" w:hAnsi="Avenir Next Demi Bold"/>
          <w:b/>
          <w:bCs/>
        </w:rPr>
        <w:t>9</w:t>
      </w:r>
    </w:p>
    <w:p w14:paraId="0D52ED71" w14:textId="77777777" w:rsidR="00EF285F" w:rsidRPr="00A514C8" w:rsidRDefault="00EF285F" w:rsidP="00470B76"/>
    <w:p w14:paraId="4F7A38E8" w14:textId="73B05A7B" w:rsidR="00A514C8" w:rsidRPr="00A514C8" w:rsidRDefault="00A514C8" w:rsidP="00470B76">
      <w:pPr>
        <w:tabs>
          <w:tab w:val="right" w:pos="9021"/>
        </w:tabs>
        <w:rPr>
          <w:b/>
          <w:bCs/>
          <w:lang w:val="en-GB"/>
        </w:rPr>
      </w:pPr>
      <w:r w:rsidRPr="00A514C8">
        <w:rPr>
          <w:lang w:val="en-GB"/>
        </w:rPr>
        <w:t>Section 63 of the Long-Term Insurance Act 1998 affords protection of policy benefits under life</w:t>
      </w:r>
      <w:r w:rsidR="00470B76">
        <w:rPr>
          <w:lang w:val="en-GB"/>
        </w:rPr>
        <w:t xml:space="preserve"> </w:t>
      </w:r>
      <w:r w:rsidRPr="00A514C8">
        <w:rPr>
          <w:lang w:val="en-GB"/>
        </w:rPr>
        <w:t xml:space="preserve">insurance policies where the protected person’s estate is sequestrated. </w:t>
      </w:r>
      <w:r w:rsidRPr="00FC6940">
        <w:rPr>
          <w:rFonts w:ascii="Avenir Next Demi Bold" w:hAnsi="Avenir Next Demi Bold"/>
          <w:b/>
          <w:bCs/>
          <w:lang w:val="en-GB"/>
        </w:rPr>
        <w:t>Write an essay</w:t>
      </w:r>
      <w:r w:rsidRPr="00A514C8">
        <w:rPr>
          <w:lang w:val="en-GB"/>
        </w:rPr>
        <w:t xml:space="preserve"> in which you anal</w:t>
      </w:r>
      <w:r>
        <w:rPr>
          <w:lang w:val="en-GB"/>
        </w:rPr>
        <w:t>y</w:t>
      </w:r>
      <w:r w:rsidRPr="00A514C8">
        <w:rPr>
          <w:lang w:val="en-GB"/>
        </w:rPr>
        <w:t>se the relevant provision. Also refer to relevant case law.</w:t>
      </w:r>
      <w:r w:rsidR="00470B76">
        <w:rPr>
          <w:lang w:val="en-GB"/>
        </w:rPr>
        <w:tab/>
      </w:r>
      <w:r w:rsidRPr="00470B76">
        <w:rPr>
          <w:rFonts w:ascii="Avenir Next Demi Bold" w:hAnsi="Avenir Next Demi Bold"/>
          <w:b/>
          <w:bCs/>
          <w:lang w:val="en-GB"/>
        </w:rPr>
        <w:t>(10)</w:t>
      </w:r>
    </w:p>
    <w:p w14:paraId="6CBCF84D" w14:textId="06999E8C" w:rsidR="00470B76" w:rsidRDefault="00470B76" w:rsidP="00470B76">
      <w:pPr>
        <w:rPr>
          <w:lang w:val="en-GB"/>
        </w:rPr>
      </w:pPr>
    </w:p>
    <w:p w14:paraId="15E0BF0E" w14:textId="1445371F" w:rsidR="00315F90" w:rsidRDefault="00315F90" w:rsidP="0077169C">
      <w:pPr>
        <w:rPr>
          <w:color w:val="808080" w:themeColor="background1" w:themeShade="80"/>
        </w:rPr>
      </w:pPr>
      <w:r>
        <w:rPr>
          <w:color w:val="808080" w:themeColor="background1" w:themeShade="80"/>
        </w:rPr>
        <w:t>A</w:t>
      </w:r>
      <w:r w:rsidR="00CD1D6A" w:rsidRPr="00CD1D6A">
        <w:rPr>
          <w:color w:val="808080" w:themeColor="background1" w:themeShade="80"/>
        </w:rPr>
        <w:t xml:space="preserve"> pay out of a life insurance policy </w:t>
      </w:r>
      <w:r w:rsidR="002A0BF0">
        <w:rPr>
          <w:color w:val="808080" w:themeColor="background1" w:themeShade="80"/>
        </w:rPr>
        <w:t>to</w:t>
      </w:r>
      <w:r w:rsidR="00CD1D6A" w:rsidRPr="00CD1D6A">
        <w:rPr>
          <w:color w:val="808080" w:themeColor="background1" w:themeShade="80"/>
        </w:rPr>
        <w:t xml:space="preserve"> the insolvent</w:t>
      </w:r>
      <w:r w:rsidR="005466E0">
        <w:rPr>
          <w:color w:val="808080" w:themeColor="background1" w:themeShade="80"/>
        </w:rPr>
        <w:t>,</w:t>
      </w:r>
      <w:r>
        <w:rPr>
          <w:color w:val="808080" w:themeColor="background1" w:themeShade="80"/>
        </w:rPr>
        <w:t xml:space="preserve"> as a general rule</w:t>
      </w:r>
      <w:r w:rsidR="002A0BF0">
        <w:rPr>
          <w:color w:val="808080" w:themeColor="background1" w:themeShade="80"/>
        </w:rPr>
        <w:t>,</w:t>
      </w:r>
      <w:r w:rsidR="00CD1D6A" w:rsidRPr="00CD1D6A">
        <w:rPr>
          <w:color w:val="808080" w:themeColor="background1" w:themeShade="80"/>
        </w:rPr>
        <w:t xml:space="preserve"> will not </w:t>
      </w:r>
      <w:r w:rsidR="00CD1D6A">
        <w:rPr>
          <w:color w:val="808080" w:themeColor="background1" w:themeShade="80"/>
        </w:rPr>
        <w:t>vest</w:t>
      </w:r>
      <w:r w:rsidR="00CD1D6A" w:rsidRPr="00CD1D6A">
        <w:rPr>
          <w:color w:val="808080" w:themeColor="background1" w:themeShade="80"/>
        </w:rPr>
        <w:t xml:space="preserve"> in </w:t>
      </w:r>
      <w:r>
        <w:rPr>
          <w:color w:val="808080" w:themeColor="background1" w:themeShade="80"/>
        </w:rPr>
        <w:t>the</w:t>
      </w:r>
      <w:r w:rsidR="00CD1D6A" w:rsidRPr="00CD1D6A">
        <w:rPr>
          <w:color w:val="808080" w:themeColor="background1" w:themeShade="80"/>
        </w:rPr>
        <w:t xml:space="preserve"> insolvent</w:t>
      </w:r>
      <w:r>
        <w:rPr>
          <w:color w:val="808080" w:themeColor="background1" w:themeShade="80"/>
        </w:rPr>
        <w:t>’s</w:t>
      </w:r>
      <w:r w:rsidR="00CD1D6A" w:rsidRPr="00CD1D6A">
        <w:rPr>
          <w:color w:val="808080" w:themeColor="background1" w:themeShade="80"/>
        </w:rPr>
        <w:t xml:space="preserve"> estate</w:t>
      </w:r>
      <w:r w:rsidR="00CD1D6A">
        <w:rPr>
          <w:color w:val="808080" w:themeColor="background1" w:themeShade="80"/>
        </w:rPr>
        <w:t xml:space="preserve">. </w:t>
      </w:r>
      <w:r w:rsidR="00CD1D6A" w:rsidRPr="00CD1D6A">
        <w:rPr>
          <w:color w:val="808080" w:themeColor="background1" w:themeShade="80"/>
        </w:rPr>
        <w:t xml:space="preserve">In terms of section 63 of the </w:t>
      </w:r>
      <w:r w:rsidRPr="00CD1D6A">
        <w:rPr>
          <w:color w:val="808080" w:themeColor="background1" w:themeShade="80"/>
        </w:rPr>
        <w:t xml:space="preserve">Financial Services General Amendment Act </w:t>
      </w:r>
      <w:r w:rsidR="00CD1D6A">
        <w:rPr>
          <w:color w:val="808080" w:themeColor="background1" w:themeShade="80"/>
        </w:rPr>
        <w:t xml:space="preserve">of </w:t>
      </w:r>
      <w:r w:rsidR="00CD1D6A" w:rsidRPr="00CD1D6A">
        <w:rPr>
          <w:color w:val="808080" w:themeColor="background1" w:themeShade="80"/>
        </w:rPr>
        <w:t>2013</w:t>
      </w:r>
      <w:r>
        <w:rPr>
          <w:color w:val="808080" w:themeColor="background1" w:themeShade="80"/>
        </w:rPr>
        <w:t>,</w:t>
      </w:r>
      <w:r w:rsidR="00CD1D6A">
        <w:rPr>
          <w:color w:val="808080" w:themeColor="background1" w:themeShade="80"/>
        </w:rPr>
        <w:t xml:space="preserve"> </w:t>
      </w:r>
      <w:r w:rsidR="002A0BF0">
        <w:rPr>
          <w:color w:val="808080" w:themeColor="background1" w:themeShade="80"/>
        </w:rPr>
        <w:t>there is no</w:t>
      </w:r>
      <w:r w:rsidR="00CD1D6A" w:rsidRPr="00CD1D6A">
        <w:rPr>
          <w:color w:val="808080" w:themeColor="background1" w:themeShade="80"/>
        </w:rPr>
        <w:t xml:space="preserve"> limit </w:t>
      </w:r>
      <w:r>
        <w:rPr>
          <w:color w:val="808080" w:themeColor="background1" w:themeShade="80"/>
        </w:rPr>
        <w:t xml:space="preserve">or cap of the policy </w:t>
      </w:r>
      <w:r w:rsidR="00CD1D6A" w:rsidRPr="00CD1D6A">
        <w:rPr>
          <w:color w:val="808080" w:themeColor="background1" w:themeShade="80"/>
        </w:rPr>
        <w:t>and therefore the insolvent will have full protection of the life insurance payout</w:t>
      </w:r>
      <w:r w:rsidR="00CD1D6A">
        <w:rPr>
          <w:color w:val="808080" w:themeColor="background1" w:themeShade="80"/>
        </w:rPr>
        <w:t>.</w:t>
      </w:r>
      <w:r w:rsidRPr="00315F90">
        <w:rPr>
          <w:color w:val="808080" w:themeColor="background1" w:themeShade="80"/>
        </w:rPr>
        <w:t xml:space="preserve"> </w:t>
      </w:r>
    </w:p>
    <w:p w14:paraId="3C57C397" w14:textId="77777777" w:rsidR="00315F90" w:rsidRDefault="00315F90" w:rsidP="0077169C">
      <w:pPr>
        <w:rPr>
          <w:color w:val="808080" w:themeColor="background1" w:themeShade="80"/>
        </w:rPr>
      </w:pPr>
    </w:p>
    <w:p w14:paraId="20B83F8A" w14:textId="165E592C" w:rsidR="00315F90" w:rsidRDefault="00315F90" w:rsidP="0077169C">
      <w:pPr>
        <w:rPr>
          <w:color w:val="808080" w:themeColor="background1" w:themeShade="80"/>
        </w:rPr>
      </w:pPr>
      <w:r w:rsidRPr="00CD1D6A">
        <w:rPr>
          <w:color w:val="808080" w:themeColor="background1" w:themeShade="80"/>
        </w:rPr>
        <w:t xml:space="preserve">It is possible that </w:t>
      </w:r>
      <w:r w:rsidRPr="002E35B9">
        <w:rPr>
          <w:color w:val="808080" w:themeColor="background1" w:themeShade="80"/>
          <w:u w:val="single"/>
        </w:rPr>
        <w:t>part of</w:t>
      </w:r>
      <w:r w:rsidRPr="00CD1D6A">
        <w:rPr>
          <w:color w:val="808080" w:themeColor="background1" w:themeShade="80"/>
        </w:rPr>
        <w:t xml:space="preserve"> the value of the policy</w:t>
      </w:r>
      <w:r w:rsidR="00043AC1">
        <w:rPr>
          <w:color w:val="808080" w:themeColor="background1" w:themeShade="80"/>
        </w:rPr>
        <w:t xml:space="preserve"> / policies</w:t>
      </w:r>
      <w:r w:rsidRPr="00CD1D6A">
        <w:rPr>
          <w:color w:val="808080" w:themeColor="background1" w:themeShade="80"/>
        </w:rPr>
        <w:t xml:space="preserve"> </w:t>
      </w:r>
      <w:r w:rsidR="00043AC1">
        <w:rPr>
          <w:color w:val="808080" w:themeColor="background1" w:themeShade="80"/>
        </w:rPr>
        <w:t>are</w:t>
      </w:r>
      <w:r w:rsidRPr="00CD1D6A">
        <w:rPr>
          <w:color w:val="808080" w:themeColor="background1" w:themeShade="80"/>
        </w:rPr>
        <w:t xml:space="preserve"> protected</w:t>
      </w:r>
      <w:r>
        <w:rPr>
          <w:color w:val="808080" w:themeColor="background1" w:themeShade="80"/>
        </w:rPr>
        <w:t xml:space="preserve">. </w:t>
      </w:r>
      <w:r w:rsidRPr="00C80BE9">
        <w:rPr>
          <w:color w:val="808080" w:themeColor="background1" w:themeShade="80"/>
        </w:rPr>
        <w:t>In such cases</w:t>
      </w:r>
      <w:r w:rsidR="00043AC1">
        <w:rPr>
          <w:color w:val="808080" w:themeColor="background1" w:themeShade="80"/>
        </w:rPr>
        <w:t>,</w:t>
      </w:r>
      <w:r w:rsidRPr="00C80BE9">
        <w:rPr>
          <w:color w:val="808080" w:themeColor="background1" w:themeShade="80"/>
        </w:rPr>
        <w:t xml:space="preserve"> the trustee would</w:t>
      </w:r>
      <w:r w:rsidR="002E35B9">
        <w:rPr>
          <w:color w:val="808080" w:themeColor="background1" w:themeShade="80"/>
        </w:rPr>
        <w:t xml:space="preserve"> need to</w:t>
      </w:r>
      <w:r w:rsidRPr="00C80BE9">
        <w:rPr>
          <w:color w:val="808080" w:themeColor="background1" w:themeShade="80"/>
        </w:rPr>
        <w:t xml:space="preserve"> determine which policy should be realized wholly or partially</w:t>
      </w:r>
      <w:r>
        <w:rPr>
          <w:color w:val="808080" w:themeColor="background1" w:themeShade="80"/>
        </w:rPr>
        <w:t>.</w:t>
      </w:r>
      <w:r w:rsidR="00043AC1">
        <w:rPr>
          <w:color w:val="808080" w:themeColor="background1" w:themeShade="80"/>
        </w:rPr>
        <w:t xml:space="preserve"> Th</w:t>
      </w:r>
      <w:r w:rsidR="002E35B9">
        <w:rPr>
          <w:color w:val="808080" w:themeColor="background1" w:themeShade="80"/>
        </w:rPr>
        <w:t>e unprotected</w:t>
      </w:r>
      <w:r w:rsidR="00043AC1">
        <w:rPr>
          <w:color w:val="808080" w:themeColor="background1" w:themeShade="80"/>
        </w:rPr>
        <w:t xml:space="preserve"> portion</w:t>
      </w:r>
      <w:r w:rsidR="002E35B9">
        <w:rPr>
          <w:color w:val="808080" w:themeColor="background1" w:themeShade="80"/>
        </w:rPr>
        <w:t xml:space="preserve"> of the policy</w:t>
      </w:r>
      <w:r w:rsidR="00043AC1">
        <w:rPr>
          <w:color w:val="808080" w:themeColor="background1" w:themeShade="80"/>
        </w:rPr>
        <w:t xml:space="preserve"> then would fall part if the insolvent’s estate and will not enjoy the protection as afforded section 63 of the Long Term Insurance Act.</w:t>
      </w:r>
    </w:p>
    <w:p w14:paraId="237ABEF9" w14:textId="77777777" w:rsidR="00315F90" w:rsidRDefault="00315F90" w:rsidP="0077169C">
      <w:pPr>
        <w:rPr>
          <w:color w:val="808080" w:themeColor="background1" w:themeShade="80"/>
        </w:rPr>
      </w:pPr>
    </w:p>
    <w:p w14:paraId="3FCF91C4" w14:textId="7487A55E" w:rsidR="00043AC1" w:rsidRDefault="00043AC1" w:rsidP="0077169C">
      <w:pPr>
        <w:rPr>
          <w:color w:val="808080" w:themeColor="background1" w:themeShade="80"/>
        </w:rPr>
      </w:pPr>
      <w:r>
        <w:rPr>
          <w:color w:val="808080" w:themeColor="background1" w:themeShade="80"/>
        </w:rPr>
        <w:t>It is important to note that t</w:t>
      </w:r>
      <w:r w:rsidR="00CD1D6A" w:rsidRPr="00CD1D6A">
        <w:rPr>
          <w:color w:val="808080" w:themeColor="background1" w:themeShade="80"/>
        </w:rPr>
        <w:t xml:space="preserve">he insolvent must </w:t>
      </w:r>
      <w:r>
        <w:rPr>
          <w:color w:val="808080" w:themeColor="background1" w:themeShade="80"/>
        </w:rPr>
        <w:t>have</w:t>
      </w:r>
      <w:r w:rsidR="00CD1D6A" w:rsidRPr="00CD1D6A">
        <w:rPr>
          <w:color w:val="808080" w:themeColor="background1" w:themeShade="80"/>
        </w:rPr>
        <w:t xml:space="preserve"> the policy for at least three years in order to reap the benefit of the protection</w:t>
      </w:r>
      <w:r w:rsidR="00CD1D6A">
        <w:rPr>
          <w:color w:val="808080" w:themeColor="background1" w:themeShade="80"/>
        </w:rPr>
        <w:t xml:space="preserve">. </w:t>
      </w:r>
      <w:r>
        <w:rPr>
          <w:color w:val="808080" w:themeColor="background1" w:themeShade="80"/>
        </w:rPr>
        <w:t>U</w:t>
      </w:r>
      <w:r w:rsidR="00CD1D6A" w:rsidRPr="00CD1D6A">
        <w:rPr>
          <w:color w:val="808080" w:themeColor="background1" w:themeShade="80"/>
        </w:rPr>
        <w:t>pon the insolvent</w:t>
      </w:r>
      <w:r>
        <w:rPr>
          <w:color w:val="808080" w:themeColor="background1" w:themeShade="80"/>
        </w:rPr>
        <w:t>’</w:t>
      </w:r>
      <w:r w:rsidR="00CD1D6A" w:rsidRPr="00CD1D6A">
        <w:rPr>
          <w:color w:val="808080" w:themeColor="background1" w:themeShade="80"/>
        </w:rPr>
        <w:t xml:space="preserve">s death this amount will be paid out to </w:t>
      </w:r>
      <w:r>
        <w:rPr>
          <w:color w:val="808080" w:themeColor="background1" w:themeShade="80"/>
        </w:rPr>
        <w:t>the</w:t>
      </w:r>
      <w:r w:rsidR="00CD1D6A" w:rsidRPr="00CD1D6A">
        <w:rPr>
          <w:color w:val="808080" w:themeColor="background1" w:themeShade="80"/>
        </w:rPr>
        <w:t xml:space="preserve"> insolvent</w:t>
      </w:r>
      <w:r>
        <w:rPr>
          <w:color w:val="808080" w:themeColor="background1" w:themeShade="80"/>
        </w:rPr>
        <w:t>’</w:t>
      </w:r>
      <w:r w:rsidR="00CD1D6A" w:rsidRPr="00CD1D6A">
        <w:rPr>
          <w:color w:val="808080" w:themeColor="background1" w:themeShade="80"/>
        </w:rPr>
        <w:t>s beneficiar</w:t>
      </w:r>
      <w:r>
        <w:rPr>
          <w:color w:val="808080" w:themeColor="background1" w:themeShade="80"/>
        </w:rPr>
        <w:t>ies</w:t>
      </w:r>
      <w:r w:rsidR="00CD1D6A" w:rsidRPr="00CD1D6A">
        <w:rPr>
          <w:color w:val="808080" w:themeColor="background1" w:themeShade="80"/>
        </w:rPr>
        <w:t xml:space="preserve"> and </w:t>
      </w:r>
      <w:r>
        <w:rPr>
          <w:color w:val="808080" w:themeColor="background1" w:themeShade="80"/>
        </w:rPr>
        <w:t xml:space="preserve">therefore </w:t>
      </w:r>
      <w:r w:rsidR="00CD1D6A" w:rsidRPr="00CD1D6A">
        <w:rPr>
          <w:color w:val="808080" w:themeColor="background1" w:themeShade="80"/>
        </w:rPr>
        <w:t>will still not fall part of the insolvent</w:t>
      </w:r>
      <w:r>
        <w:rPr>
          <w:color w:val="808080" w:themeColor="background1" w:themeShade="80"/>
        </w:rPr>
        <w:t>’</w:t>
      </w:r>
      <w:r w:rsidR="00CD1D6A" w:rsidRPr="00CD1D6A">
        <w:rPr>
          <w:color w:val="808080" w:themeColor="background1" w:themeShade="80"/>
        </w:rPr>
        <w:t>s estate</w:t>
      </w:r>
      <w:r w:rsidR="00CD1D6A">
        <w:rPr>
          <w:color w:val="808080" w:themeColor="background1" w:themeShade="80"/>
        </w:rPr>
        <w:t xml:space="preserve">. </w:t>
      </w:r>
      <w:r w:rsidR="00CD1D6A" w:rsidRPr="00CD1D6A">
        <w:rPr>
          <w:color w:val="808080" w:themeColor="background1" w:themeShade="80"/>
        </w:rPr>
        <w:t xml:space="preserve">The protection of the funds will remain in place if </w:t>
      </w:r>
      <w:r>
        <w:rPr>
          <w:color w:val="808080" w:themeColor="background1" w:themeShade="80"/>
        </w:rPr>
        <w:t>the funds</w:t>
      </w:r>
      <w:r w:rsidR="00CD1D6A" w:rsidRPr="00CD1D6A">
        <w:rPr>
          <w:color w:val="808080" w:themeColor="background1" w:themeShade="80"/>
        </w:rPr>
        <w:t xml:space="preserve"> </w:t>
      </w:r>
      <w:r>
        <w:rPr>
          <w:color w:val="808080" w:themeColor="background1" w:themeShade="80"/>
        </w:rPr>
        <w:t>are</w:t>
      </w:r>
      <w:r w:rsidR="00CD1D6A" w:rsidRPr="00CD1D6A">
        <w:rPr>
          <w:color w:val="808080" w:themeColor="background1" w:themeShade="80"/>
        </w:rPr>
        <w:t xml:space="preserve"> bequeathed to a spouse, child</w:t>
      </w:r>
      <w:r>
        <w:rPr>
          <w:color w:val="808080" w:themeColor="background1" w:themeShade="80"/>
        </w:rPr>
        <w:t>,</w:t>
      </w:r>
      <w:r w:rsidR="00CD1D6A" w:rsidRPr="00CD1D6A">
        <w:rPr>
          <w:color w:val="808080" w:themeColor="background1" w:themeShade="80"/>
        </w:rPr>
        <w:t xml:space="preserve"> stepchild or parent</w:t>
      </w:r>
      <w:r>
        <w:rPr>
          <w:color w:val="808080" w:themeColor="background1" w:themeShade="80"/>
        </w:rPr>
        <w:t xml:space="preserve">, essentially </w:t>
      </w:r>
      <w:r w:rsidR="002E35B9">
        <w:rPr>
          <w:color w:val="808080" w:themeColor="background1" w:themeShade="80"/>
        </w:rPr>
        <w:t xml:space="preserve">to </w:t>
      </w:r>
      <w:r>
        <w:rPr>
          <w:color w:val="808080" w:themeColor="background1" w:themeShade="80"/>
        </w:rPr>
        <w:t>a beneficiary.</w:t>
      </w:r>
      <w:r w:rsidR="00CD1D6A" w:rsidRPr="00CD1D6A">
        <w:rPr>
          <w:color w:val="808080" w:themeColor="background1" w:themeShade="80"/>
        </w:rPr>
        <w:t xml:space="preserve"> This position has been confirmed in the matter o</w:t>
      </w:r>
      <w:r w:rsidR="00CD1D6A">
        <w:rPr>
          <w:color w:val="808080" w:themeColor="background1" w:themeShade="80"/>
        </w:rPr>
        <w:t xml:space="preserve">f Pieterse v </w:t>
      </w:r>
      <w:proofErr w:type="spellStart"/>
      <w:r w:rsidR="00CD1D6A">
        <w:rPr>
          <w:color w:val="808080" w:themeColor="background1" w:themeShade="80"/>
        </w:rPr>
        <w:t>Shrosbee</w:t>
      </w:r>
      <w:proofErr w:type="spellEnd"/>
      <w:r w:rsidR="00CD1D6A">
        <w:rPr>
          <w:color w:val="808080" w:themeColor="background1" w:themeShade="80"/>
        </w:rPr>
        <w:t xml:space="preserve"> NO and others. </w:t>
      </w:r>
    </w:p>
    <w:p w14:paraId="447F4A11" w14:textId="77777777" w:rsidR="00043AC1" w:rsidRDefault="00043AC1" w:rsidP="0077169C">
      <w:pPr>
        <w:rPr>
          <w:color w:val="808080" w:themeColor="background1" w:themeShade="80"/>
        </w:rPr>
      </w:pPr>
    </w:p>
    <w:p w14:paraId="5A3DCFAC" w14:textId="4D386D7E" w:rsidR="00043AC1" w:rsidRDefault="00C80BE9" w:rsidP="0077169C">
      <w:pPr>
        <w:rPr>
          <w:color w:val="808080" w:themeColor="background1" w:themeShade="80"/>
        </w:rPr>
      </w:pPr>
      <w:r w:rsidRPr="00C80BE9">
        <w:rPr>
          <w:color w:val="808080" w:themeColor="background1" w:themeShade="80"/>
        </w:rPr>
        <w:t>Simply put</w:t>
      </w:r>
      <w:r>
        <w:rPr>
          <w:color w:val="808080" w:themeColor="background1" w:themeShade="80"/>
        </w:rPr>
        <w:t xml:space="preserve">, </w:t>
      </w:r>
      <w:r w:rsidRPr="00C80BE9">
        <w:rPr>
          <w:color w:val="808080" w:themeColor="background1" w:themeShade="80"/>
        </w:rPr>
        <w:t xml:space="preserve">the insolvent will </w:t>
      </w:r>
      <w:r w:rsidR="002E35B9">
        <w:rPr>
          <w:color w:val="808080" w:themeColor="background1" w:themeShade="80"/>
        </w:rPr>
        <w:t>have</w:t>
      </w:r>
      <w:r w:rsidRPr="00C80BE9">
        <w:rPr>
          <w:color w:val="808080" w:themeColor="background1" w:themeShade="80"/>
        </w:rPr>
        <w:t xml:space="preserve"> the</w:t>
      </w:r>
      <w:r w:rsidR="00043AC1">
        <w:rPr>
          <w:color w:val="808080" w:themeColor="background1" w:themeShade="80"/>
        </w:rPr>
        <w:t xml:space="preserve"> protection</w:t>
      </w:r>
      <w:r w:rsidRPr="00C80BE9">
        <w:rPr>
          <w:color w:val="808080" w:themeColor="background1" w:themeShade="80"/>
        </w:rPr>
        <w:t xml:space="preserve"> </w:t>
      </w:r>
      <w:r w:rsidR="002E35B9">
        <w:rPr>
          <w:color w:val="808080" w:themeColor="background1" w:themeShade="80"/>
        </w:rPr>
        <w:t xml:space="preserve">of the funds, </w:t>
      </w:r>
      <w:r w:rsidRPr="00C80BE9">
        <w:rPr>
          <w:color w:val="808080" w:themeColor="background1" w:themeShade="80"/>
        </w:rPr>
        <w:t>by nominating beneficiaries and therefore the insolvent</w:t>
      </w:r>
      <w:r>
        <w:rPr>
          <w:color w:val="808080" w:themeColor="background1" w:themeShade="80"/>
        </w:rPr>
        <w:t xml:space="preserve">’s creditors cannot benefit from </w:t>
      </w:r>
      <w:r w:rsidR="00043AC1">
        <w:rPr>
          <w:color w:val="808080" w:themeColor="background1" w:themeShade="80"/>
        </w:rPr>
        <w:t>said policy</w:t>
      </w:r>
      <w:r>
        <w:rPr>
          <w:color w:val="808080" w:themeColor="background1" w:themeShade="80"/>
        </w:rPr>
        <w:t xml:space="preserve">. </w:t>
      </w:r>
      <w:r w:rsidR="00CD1D6A">
        <w:rPr>
          <w:color w:val="808080" w:themeColor="background1" w:themeShade="80"/>
        </w:rPr>
        <w:t>I</w:t>
      </w:r>
      <w:r w:rsidR="00CD1D6A" w:rsidRPr="00CD1D6A">
        <w:rPr>
          <w:color w:val="808080" w:themeColor="background1" w:themeShade="80"/>
        </w:rPr>
        <w:t xml:space="preserve">f the policy </w:t>
      </w:r>
      <w:r w:rsidR="00043AC1">
        <w:rPr>
          <w:color w:val="808080" w:themeColor="background1" w:themeShade="80"/>
        </w:rPr>
        <w:t>was</w:t>
      </w:r>
      <w:r w:rsidR="00CD1D6A" w:rsidRPr="00CD1D6A">
        <w:rPr>
          <w:color w:val="808080" w:themeColor="background1" w:themeShade="80"/>
        </w:rPr>
        <w:t xml:space="preserve"> taken out with the intention to defraud creditors</w:t>
      </w:r>
      <w:r w:rsidR="00043AC1">
        <w:rPr>
          <w:color w:val="808080" w:themeColor="background1" w:themeShade="80"/>
        </w:rPr>
        <w:t>,</w:t>
      </w:r>
      <w:r w:rsidR="00CD1D6A" w:rsidRPr="00CD1D6A">
        <w:rPr>
          <w:color w:val="808080" w:themeColor="background1" w:themeShade="80"/>
        </w:rPr>
        <w:t xml:space="preserve"> there will be no benefit</w:t>
      </w:r>
      <w:r w:rsidR="002E35B9">
        <w:rPr>
          <w:color w:val="808080" w:themeColor="background1" w:themeShade="80"/>
        </w:rPr>
        <w:t xml:space="preserve"> / protection</w:t>
      </w:r>
      <w:r w:rsidR="00CD1D6A" w:rsidRPr="00CD1D6A">
        <w:rPr>
          <w:color w:val="808080" w:themeColor="background1" w:themeShade="80"/>
        </w:rPr>
        <w:t xml:space="preserve"> afforded to the insolvent and these funds </w:t>
      </w:r>
      <w:r w:rsidR="00043AC1">
        <w:rPr>
          <w:color w:val="808080" w:themeColor="background1" w:themeShade="80"/>
        </w:rPr>
        <w:t>will</w:t>
      </w:r>
      <w:r w:rsidR="00CD1D6A" w:rsidRPr="00CD1D6A">
        <w:rPr>
          <w:color w:val="808080" w:themeColor="background1" w:themeShade="80"/>
        </w:rPr>
        <w:t xml:space="preserve"> form part of the insolvent estate</w:t>
      </w:r>
      <w:r w:rsidR="00CD1D6A">
        <w:rPr>
          <w:color w:val="808080" w:themeColor="background1" w:themeShade="80"/>
        </w:rPr>
        <w:t xml:space="preserve">. </w:t>
      </w:r>
    </w:p>
    <w:p w14:paraId="2942D29E" w14:textId="3F7FC07A" w:rsidR="00315F90" w:rsidRDefault="005C6861" w:rsidP="0077169C">
      <w:pPr>
        <w:rPr>
          <w:color w:val="808080" w:themeColor="background1" w:themeShade="80"/>
        </w:rPr>
      </w:pPr>
      <w:r>
        <w:rPr>
          <w:color w:val="808080" w:themeColor="background1" w:themeShade="80"/>
        </w:rPr>
        <w:lastRenderedPageBreak/>
        <w:t>In t</w:t>
      </w:r>
      <w:r w:rsidR="00C80BE9" w:rsidRPr="00C80BE9">
        <w:rPr>
          <w:color w:val="808080" w:themeColor="background1" w:themeShade="80"/>
        </w:rPr>
        <w:t xml:space="preserve">he matter of Malcolm </w:t>
      </w:r>
      <w:r w:rsidR="00C80BE9">
        <w:rPr>
          <w:color w:val="808080" w:themeColor="background1" w:themeShade="80"/>
        </w:rPr>
        <w:t>Wentzel v Discovery Life Limited and others</w:t>
      </w:r>
      <w:r w:rsidR="00315F90">
        <w:rPr>
          <w:color w:val="808080" w:themeColor="background1" w:themeShade="80"/>
        </w:rPr>
        <w:t xml:space="preserve">, </w:t>
      </w:r>
      <w:r w:rsidR="00315F90" w:rsidRPr="00315F90">
        <w:rPr>
          <w:color w:val="808080" w:themeColor="background1" w:themeShade="80"/>
        </w:rPr>
        <w:t>the joint estate of spouses were sequestrated prior to the death of Mrs</w:t>
      </w:r>
      <w:r w:rsidR="00315F90">
        <w:rPr>
          <w:color w:val="808080" w:themeColor="background1" w:themeShade="80"/>
        </w:rPr>
        <w:t>. Wentzel</w:t>
      </w:r>
      <w:r>
        <w:rPr>
          <w:color w:val="808080" w:themeColor="background1" w:themeShade="80"/>
        </w:rPr>
        <w:t>. T</w:t>
      </w:r>
      <w:r w:rsidR="00315F90" w:rsidRPr="00315F90">
        <w:rPr>
          <w:color w:val="808080" w:themeColor="background1" w:themeShade="80"/>
        </w:rPr>
        <w:t xml:space="preserve">he court </w:t>
      </w:r>
      <w:proofErr w:type="spellStart"/>
      <w:r w:rsidR="00D415C0">
        <w:rPr>
          <w:color w:val="808080" w:themeColor="background1" w:themeShade="80"/>
        </w:rPr>
        <w:t>a</w:t>
      </w:r>
      <w:r w:rsidR="002E35B9">
        <w:rPr>
          <w:color w:val="808080" w:themeColor="background1" w:themeShade="80"/>
        </w:rPr>
        <w:t>q</w:t>
      </w:r>
      <w:r w:rsidR="00D415C0">
        <w:rPr>
          <w:color w:val="808080" w:themeColor="background1" w:themeShade="80"/>
        </w:rPr>
        <w:t>o</w:t>
      </w:r>
      <w:proofErr w:type="spellEnd"/>
      <w:r w:rsidR="00D415C0">
        <w:rPr>
          <w:color w:val="808080" w:themeColor="background1" w:themeShade="80"/>
        </w:rPr>
        <w:t xml:space="preserve"> </w:t>
      </w:r>
      <w:r w:rsidR="00315F90" w:rsidRPr="00315F90">
        <w:rPr>
          <w:color w:val="808080" w:themeColor="background1" w:themeShade="80"/>
        </w:rPr>
        <w:t>was of the opinion that the policy benefits were not protected and therefore the funds fell part of the insolvent</w:t>
      </w:r>
      <w:r>
        <w:rPr>
          <w:color w:val="808080" w:themeColor="background1" w:themeShade="80"/>
        </w:rPr>
        <w:t>’s (Mr. Wentzel’s)</w:t>
      </w:r>
      <w:r w:rsidR="00315F90" w:rsidRPr="00315F90">
        <w:rPr>
          <w:color w:val="808080" w:themeColor="background1" w:themeShade="80"/>
        </w:rPr>
        <w:t xml:space="preserve"> estate for the benefit of the creditors</w:t>
      </w:r>
      <w:r>
        <w:rPr>
          <w:color w:val="808080" w:themeColor="background1" w:themeShade="80"/>
        </w:rPr>
        <w:t>.</w:t>
      </w:r>
      <w:r w:rsidR="00315F90">
        <w:rPr>
          <w:color w:val="808080" w:themeColor="background1" w:themeShade="80"/>
        </w:rPr>
        <w:t xml:space="preserve"> </w:t>
      </w:r>
      <w:r w:rsidR="004849CE">
        <w:rPr>
          <w:color w:val="808080" w:themeColor="background1" w:themeShade="80"/>
        </w:rPr>
        <w:t xml:space="preserve">This matter was taken on appeal </w:t>
      </w:r>
      <w:r w:rsidR="002E35B9">
        <w:rPr>
          <w:color w:val="808080" w:themeColor="background1" w:themeShade="80"/>
        </w:rPr>
        <w:t xml:space="preserve">to the SCA </w:t>
      </w:r>
      <w:r w:rsidR="004849CE">
        <w:rPr>
          <w:color w:val="808080" w:themeColor="background1" w:themeShade="80"/>
        </w:rPr>
        <w:t>and the position was confirmed that Mr. Wentzel’s policy benefits were protected and should not form part of his insolvent estate.</w:t>
      </w:r>
    </w:p>
    <w:p w14:paraId="4A3C8CFA" w14:textId="77777777" w:rsidR="00315F90" w:rsidRDefault="00315F90" w:rsidP="0077169C">
      <w:pPr>
        <w:rPr>
          <w:color w:val="808080" w:themeColor="background1" w:themeShade="80"/>
        </w:rPr>
      </w:pPr>
    </w:p>
    <w:p w14:paraId="5DC1268C" w14:textId="0396C628" w:rsidR="0077169C" w:rsidRPr="0077169C" w:rsidRDefault="00DC20CF" w:rsidP="0077169C">
      <w:pPr>
        <w:rPr>
          <w:rFonts w:ascii="Avenir Next Demi Bold" w:hAnsi="Avenir Next Demi Bold"/>
          <w:b/>
          <w:bCs/>
          <w:lang w:val="en-GB"/>
        </w:rPr>
      </w:pPr>
      <w:r w:rsidRPr="0077169C">
        <w:rPr>
          <w:rFonts w:ascii="Avenir Next Demi Bold" w:hAnsi="Avenir Next Demi Bold"/>
          <w:b/>
          <w:bCs/>
          <w:lang w:val="en-GB"/>
        </w:rPr>
        <w:t>QUESTION</w:t>
      </w:r>
      <w:r w:rsidR="0077169C" w:rsidRPr="0077169C">
        <w:rPr>
          <w:rFonts w:ascii="Avenir Next Demi Bold" w:hAnsi="Avenir Next Demi Bold"/>
          <w:b/>
          <w:bCs/>
          <w:lang w:val="en-GB"/>
        </w:rPr>
        <w:t xml:space="preserve"> </w:t>
      </w:r>
      <w:r w:rsidR="00071EFD">
        <w:rPr>
          <w:rFonts w:ascii="Avenir Next Demi Bold" w:hAnsi="Avenir Next Demi Bold"/>
          <w:b/>
          <w:bCs/>
          <w:lang w:val="en-GB"/>
        </w:rPr>
        <w:t>10</w:t>
      </w:r>
    </w:p>
    <w:p w14:paraId="16E9DF53" w14:textId="252931DF" w:rsidR="0077169C" w:rsidRPr="0077169C" w:rsidRDefault="0077169C" w:rsidP="0077169C">
      <w:pPr>
        <w:rPr>
          <w:lang w:val="en-GB"/>
        </w:rPr>
      </w:pPr>
    </w:p>
    <w:p w14:paraId="149508EC" w14:textId="041623DD" w:rsidR="0077169C" w:rsidRPr="0077169C" w:rsidRDefault="0077169C" w:rsidP="0077169C">
      <w:pPr>
        <w:tabs>
          <w:tab w:val="right" w:pos="9021"/>
        </w:tabs>
      </w:pPr>
      <w:r w:rsidRPr="0077169C">
        <w:t xml:space="preserve">With reference to the relevant provisions of the Insolvency Act, </w:t>
      </w:r>
      <w:r w:rsidRPr="00FC6940">
        <w:rPr>
          <w:rFonts w:ascii="Avenir Next Demi Bold" w:hAnsi="Avenir Next Demi Bold"/>
          <w:b/>
          <w:bCs/>
        </w:rPr>
        <w:t>write an essay</w:t>
      </w:r>
      <w:r w:rsidRPr="0077169C">
        <w:t xml:space="preserve"> in which you discuss the effect of sequestration on the execution of judgments and other civil proceedings. </w:t>
      </w:r>
      <w:r>
        <w:tab/>
      </w:r>
      <w:r w:rsidRPr="0077169C">
        <w:rPr>
          <w:rFonts w:ascii="Avenir Next Demi Bold" w:hAnsi="Avenir Next Demi Bold"/>
          <w:b/>
          <w:bCs/>
        </w:rPr>
        <w:t>(6)</w:t>
      </w:r>
    </w:p>
    <w:p w14:paraId="682D2431" w14:textId="77777777" w:rsidR="0077169C" w:rsidRDefault="0077169C" w:rsidP="0077169C"/>
    <w:p w14:paraId="38D65C45" w14:textId="77777777" w:rsidR="002E35B9" w:rsidRDefault="006D1CDD" w:rsidP="00CC2E46">
      <w:pPr>
        <w:rPr>
          <w:color w:val="808080" w:themeColor="background1" w:themeShade="80"/>
        </w:rPr>
      </w:pPr>
      <w:r>
        <w:rPr>
          <w:color w:val="808080" w:themeColor="background1" w:themeShade="80"/>
        </w:rPr>
        <w:t>Section 20(1)(b) of the Insolvency Act</w:t>
      </w:r>
      <w:r w:rsidR="0056172F">
        <w:rPr>
          <w:color w:val="808080" w:themeColor="background1" w:themeShade="80"/>
        </w:rPr>
        <w:t xml:space="preserve"> (“Act”)</w:t>
      </w:r>
      <w:r>
        <w:rPr>
          <w:color w:val="808080" w:themeColor="background1" w:themeShade="80"/>
        </w:rPr>
        <w:t xml:space="preserve"> allows for the stay of any proceeding/s that ha</w:t>
      </w:r>
      <w:r w:rsidR="002E35B9">
        <w:rPr>
          <w:color w:val="808080" w:themeColor="background1" w:themeShade="80"/>
        </w:rPr>
        <w:t>ve</w:t>
      </w:r>
      <w:r>
        <w:rPr>
          <w:color w:val="808080" w:themeColor="background1" w:themeShade="80"/>
        </w:rPr>
        <w:t xml:space="preserve"> been instituted by or against the insolvent. The exception</w:t>
      </w:r>
      <w:r w:rsidR="0056172F">
        <w:rPr>
          <w:color w:val="808080" w:themeColor="background1" w:themeShade="80"/>
        </w:rPr>
        <w:t>s to this rule is stated in section 23 of the Act.</w:t>
      </w:r>
      <w:r>
        <w:rPr>
          <w:color w:val="808080" w:themeColor="background1" w:themeShade="80"/>
        </w:rPr>
        <w:t xml:space="preserve"> </w:t>
      </w:r>
      <w:r w:rsidR="0056172F">
        <w:rPr>
          <w:color w:val="808080" w:themeColor="background1" w:themeShade="80"/>
        </w:rPr>
        <w:t>For an exception to be applicable, these proceedings must not affect the insolvent estate. In certain circumstances, the trustee can abide by court decisions if the outcome of the matter will increase the value of the estate or reduce the liabilities of the estate</w:t>
      </w:r>
      <w:r>
        <w:rPr>
          <w:color w:val="808080" w:themeColor="background1" w:themeShade="80"/>
        </w:rPr>
        <w:t xml:space="preserve">. </w:t>
      </w:r>
    </w:p>
    <w:p w14:paraId="68021874" w14:textId="77777777" w:rsidR="002E35B9" w:rsidRDefault="002E35B9" w:rsidP="00CC2E46">
      <w:pPr>
        <w:rPr>
          <w:color w:val="808080" w:themeColor="background1" w:themeShade="80"/>
        </w:rPr>
      </w:pPr>
    </w:p>
    <w:p w14:paraId="0AA01D83" w14:textId="77777777" w:rsidR="002E35B9" w:rsidRDefault="00A34BFC" w:rsidP="00CC2E46">
      <w:pPr>
        <w:rPr>
          <w:color w:val="808080" w:themeColor="background1" w:themeShade="80"/>
        </w:rPr>
      </w:pPr>
      <w:r>
        <w:rPr>
          <w:color w:val="808080" w:themeColor="background1" w:themeShade="80"/>
        </w:rPr>
        <w:t>Upon sequestration of the insolvent’s estate, all pending civil proceedings shall lapse three weeks after the first meeting of creditors are held, unless a notice has been provided to the trustee or Master advising that they</w:t>
      </w:r>
      <w:r w:rsidR="002E35B9">
        <w:rPr>
          <w:color w:val="808080" w:themeColor="background1" w:themeShade="80"/>
        </w:rPr>
        <w:t xml:space="preserve"> (third party)</w:t>
      </w:r>
      <w:r>
        <w:rPr>
          <w:color w:val="808080" w:themeColor="background1" w:themeShade="80"/>
        </w:rPr>
        <w:t xml:space="preserve"> wish</w:t>
      </w:r>
      <w:r w:rsidR="002E35B9">
        <w:rPr>
          <w:color w:val="808080" w:themeColor="background1" w:themeShade="80"/>
        </w:rPr>
        <w:t>es</w:t>
      </w:r>
      <w:r>
        <w:rPr>
          <w:color w:val="808080" w:themeColor="background1" w:themeShade="80"/>
        </w:rPr>
        <w:t xml:space="preserve"> to proceed with the respective civil proceeding, after three weeks from when the notice has been given. The courts also have discretion in this regard. </w:t>
      </w:r>
    </w:p>
    <w:p w14:paraId="75B97F3F" w14:textId="77777777" w:rsidR="002E35B9" w:rsidRDefault="002E35B9" w:rsidP="00CC2E46">
      <w:pPr>
        <w:rPr>
          <w:color w:val="808080" w:themeColor="background1" w:themeShade="80"/>
        </w:rPr>
      </w:pPr>
    </w:p>
    <w:p w14:paraId="3460196F" w14:textId="46247A1A" w:rsidR="00CC2E46" w:rsidRPr="00CC2E46" w:rsidRDefault="00A34BFC" w:rsidP="00CC2E46">
      <w:pPr>
        <w:rPr>
          <w:color w:val="808080" w:themeColor="background1" w:themeShade="80"/>
        </w:rPr>
      </w:pPr>
      <w:r>
        <w:rPr>
          <w:color w:val="808080" w:themeColor="background1" w:themeShade="80"/>
        </w:rPr>
        <w:t>With regard to the effect of sequestration proceedings on execution of judgments, as the sheriff would have been notified once a sequestration order has been granted, any execution of a judgment will also be stayed in terms of section 20(1)(c) of the Act. A court order can order otherwise</w:t>
      </w:r>
      <w:r w:rsidR="009934D8">
        <w:rPr>
          <w:color w:val="808080" w:themeColor="background1" w:themeShade="80"/>
        </w:rPr>
        <w:t>,</w:t>
      </w:r>
      <w:r>
        <w:rPr>
          <w:color w:val="808080" w:themeColor="background1" w:themeShade="80"/>
        </w:rPr>
        <w:t xml:space="preserve"> if there is a sense of urgency however this in no way should prejudice the concursus creditorum. Any proceeds arising</w:t>
      </w:r>
      <w:r w:rsidR="009934D8">
        <w:rPr>
          <w:color w:val="808080" w:themeColor="background1" w:themeShade="80"/>
        </w:rPr>
        <w:t xml:space="preserve"> from the execution will</w:t>
      </w:r>
      <w:r>
        <w:rPr>
          <w:color w:val="808080" w:themeColor="background1" w:themeShade="80"/>
        </w:rPr>
        <w:t xml:space="preserve"> fall within the insolvent estate and therefore must be paid to the Master or trustee</w:t>
      </w:r>
      <w:r w:rsidR="002E35B9">
        <w:rPr>
          <w:color w:val="808080" w:themeColor="background1" w:themeShade="80"/>
        </w:rPr>
        <w:t xml:space="preserve"> appointed. If the value of the items are under R5 000.00 the master must consent to the sale or if the value is over R5 000.00 a court order would need to be obtained. </w:t>
      </w:r>
    </w:p>
    <w:p w14:paraId="386AECC3" w14:textId="65BC998E" w:rsidR="0077169C" w:rsidRDefault="0077169C" w:rsidP="0077169C">
      <w:pPr>
        <w:rPr>
          <w:lang w:val="en-GB"/>
        </w:rPr>
      </w:pPr>
    </w:p>
    <w:p w14:paraId="0F5BBB73" w14:textId="77777777" w:rsidR="00CC2E46" w:rsidRDefault="00CC2E46" w:rsidP="0077169C">
      <w:pPr>
        <w:rPr>
          <w:lang w:val="en-GB"/>
        </w:rPr>
      </w:pPr>
    </w:p>
    <w:p w14:paraId="01138823" w14:textId="257D4B21" w:rsidR="00342DDB" w:rsidRPr="00211EE8" w:rsidRDefault="00071EFD" w:rsidP="0077169C">
      <w:pPr>
        <w:rPr>
          <w:rFonts w:ascii="Avenir Next Demi Bold" w:hAnsi="Avenir Next Demi Bold"/>
          <w:b/>
          <w:bCs/>
          <w:lang w:val="en-GB"/>
        </w:rPr>
      </w:pPr>
      <w:r w:rsidRPr="00211EE8">
        <w:rPr>
          <w:rFonts w:ascii="Avenir Next Demi Bold" w:hAnsi="Avenir Next Demi Bold"/>
          <w:b/>
          <w:bCs/>
          <w:lang w:val="en-GB"/>
        </w:rPr>
        <w:t>QUESTION 11</w:t>
      </w:r>
    </w:p>
    <w:p w14:paraId="52B7FE2A" w14:textId="779E6E8A" w:rsidR="00071EFD" w:rsidRPr="008B18AE" w:rsidRDefault="00071EFD" w:rsidP="0077169C">
      <w:pPr>
        <w:rPr>
          <w:lang w:val="en-GB"/>
        </w:rPr>
      </w:pPr>
    </w:p>
    <w:p w14:paraId="5210A462" w14:textId="71CFF810" w:rsidR="008B18AE" w:rsidRPr="008B18AE" w:rsidRDefault="008B18AE" w:rsidP="00211EE8">
      <w:pPr>
        <w:tabs>
          <w:tab w:val="right" w:pos="9021"/>
        </w:tabs>
        <w:rPr>
          <w:lang w:val="en-GB"/>
        </w:rPr>
      </w:pPr>
      <w:r w:rsidRPr="00FC6940">
        <w:rPr>
          <w:rFonts w:ascii="Avenir Next Demi Bold" w:hAnsi="Avenir Next Demi Bold"/>
          <w:b/>
          <w:bCs/>
          <w:lang w:val="en-GB"/>
        </w:rPr>
        <w:t>Write an essay</w:t>
      </w:r>
      <w:r w:rsidRPr="00FC6940">
        <w:rPr>
          <w:lang w:val="en-GB"/>
        </w:rPr>
        <w:t xml:space="preserve"> on the remuneration of business rescue practitioners, making specific</w:t>
      </w:r>
      <w:r w:rsidRPr="008B18AE">
        <w:rPr>
          <w:lang w:val="en-GB"/>
        </w:rPr>
        <w:t xml:space="preserve"> reference to the issue of remuneration agreements (</w:t>
      </w:r>
      <w:r w:rsidR="00211EE8">
        <w:rPr>
          <w:lang w:val="en-GB"/>
        </w:rPr>
        <w:t xml:space="preserve">sometimes </w:t>
      </w:r>
      <w:r>
        <w:rPr>
          <w:lang w:val="en-GB"/>
        </w:rPr>
        <w:t>referred to as “</w:t>
      </w:r>
      <w:r w:rsidRPr="008B18AE">
        <w:rPr>
          <w:lang w:val="en-GB"/>
        </w:rPr>
        <w:t>success fee</w:t>
      </w:r>
      <w:r>
        <w:rPr>
          <w:lang w:val="en-GB"/>
        </w:rPr>
        <w:t>”</w:t>
      </w:r>
      <w:r w:rsidRPr="008B18AE">
        <w:rPr>
          <w:lang w:val="en-GB"/>
        </w:rPr>
        <w:t xml:space="preserve"> </w:t>
      </w:r>
      <w:r w:rsidR="00211EE8">
        <w:rPr>
          <w:lang w:val="en-GB"/>
        </w:rPr>
        <w:t xml:space="preserve">or “contingency fee” </w:t>
      </w:r>
      <w:r w:rsidRPr="008B18AE">
        <w:rPr>
          <w:lang w:val="en-GB"/>
        </w:rPr>
        <w:t>agreements) concluded between business rescue practitioners and third parties, and provide insight, with reference to case law, as to whether such agreements are prohibited or contrary to public policy.</w:t>
      </w:r>
      <w:r w:rsidR="00211EE8">
        <w:rPr>
          <w:lang w:val="en-GB"/>
        </w:rPr>
        <w:tab/>
      </w:r>
      <w:r w:rsidR="00211EE8" w:rsidRPr="00211EE8">
        <w:rPr>
          <w:rFonts w:ascii="Avenir Next Demi Bold" w:hAnsi="Avenir Next Demi Bold"/>
          <w:b/>
          <w:bCs/>
          <w:lang w:val="en-GB"/>
        </w:rPr>
        <w:t>(10)</w:t>
      </w:r>
    </w:p>
    <w:p w14:paraId="3575B792" w14:textId="19AF4D73" w:rsidR="00150371" w:rsidRDefault="00351988" w:rsidP="00CC2E46">
      <w:pPr>
        <w:rPr>
          <w:color w:val="808080" w:themeColor="background1" w:themeShade="80"/>
        </w:rPr>
      </w:pPr>
      <w:r>
        <w:rPr>
          <w:color w:val="808080" w:themeColor="background1" w:themeShade="80"/>
        </w:rPr>
        <w:t xml:space="preserve">A business rescue practitioner (“BRP”) remuneration is covered in section 143 of the Companies Act (“Act”). In terms of section 135(3) of the Act all expenses arising out of the business rescue proceeding are the expenses of the BRP and same must be settled. </w:t>
      </w:r>
      <w:r w:rsidR="00BE2B18">
        <w:rPr>
          <w:color w:val="808080" w:themeColor="background1" w:themeShade="80"/>
        </w:rPr>
        <w:t>T</w:t>
      </w:r>
      <w:r w:rsidR="00150371">
        <w:rPr>
          <w:color w:val="808080" w:themeColor="background1" w:themeShade="80"/>
        </w:rPr>
        <w:t>he BRP is entitled to be reimbursed for any actual costs he incurred through the business rescue process in order to carry out his functions.</w:t>
      </w:r>
    </w:p>
    <w:p w14:paraId="04C55A65" w14:textId="77777777" w:rsidR="00150371" w:rsidRDefault="00150371" w:rsidP="00CC2E46">
      <w:pPr>
        <w:rPr>
          <w:color w:val="808080" w:themeColor="background1" w:themeShade="80"/>
        </w:rPr>
      </w:pPr>
    </w:p>
    <w:p w14:paraId="65BFDA8C" w14:textId="77777777" w:rsidR="009B3900" w:rsidRDefault="00351988" w:rsidP="00CC2E46">
      <w:pPr>
        <w:rPr>
          <w:color w:val="808080" w:themeColor="background1" w:themeShade="80"/>
        </w:rPr>
      </w:pPr>
      <w:r>
        <w:rPr>
          <w:color w:val="808080" w:themeColor="background1" w:themeShade="80"/>
        </w:rPr>
        <w:t xml:space="preserve">The BRP is entitled to remuneration due to his role of taking control of the financial distressed company and finding a way to rescue it or </w:t>
      </w:r>
      <w:r w:rsidR="00150371">
        <w:rPr>
          <w:color w:val="808080" w:themeColor="background1" w:themeShade="80"/>
        </w:rPr>
        <w:t>to provide a better return to creditors versus liquidation proceedings. The tariff for said remuneration is set out in section 143(1) of the Act, which allows for either the adoption of a plan within a specific time or including a specific matter with this plan or obtaining a specific result when it comes to the business rescue plan. Section 143(2) further allows for a BRP to propose an agreement with the company for further remuneration in addition to what has been stated above.</w:t>
      </w:r>
      <w:r w:rsidR="00BE2B18">
        <w:rPr>
          <w:color w:val="808080" w:themeColor="background1" w:themeShade="80"/>
        </w:rPr>
        <w:t xml:space="preserve"> This calculation is done on the basis of a contingency relating to what and how the </w:t>
      </w:r>
      <w:r w:rsidR="00BE2B18">
        <w:rPr>
          <w:color w:val="808080" w:themeColor="background1" w:themeShade="80"/>
        </w:rPr>
        <w:lastRenderedPageBreak/>
        <w:t>BRP performed.</w:t>
      </w:r>
      <w:r w:rsidR="00150371">
        <w:rPr>
          <w:color w:val="808080" w:themeColor="background1" w:themeShade="80"/>
        </w:rPr>
        <w:t xml:space="preserve"> Should there be an agreement between the BRP and the company for the BRP to received additional remuneration, this must be approved at a meeting called specifically to be discussed the details surrounding this agreement. Section 143(3) of the Act makes provision for this. </w:t>
      </w:r>
    </w:p>
    <w:p w14:paraId="2EE75FD4" w14:textId="77777777" w:rsidR="009B3900" w:rsidRDefault="009B3900" w:rsidP="00CC2E46">
      <w:pPr>
        <w:rPr>
          <w:color w:val="808080" w:themeColor="background1" w:themeShade="80"/>
        </w:rPr>
      </w:pPr>
    </w:p>
    <w:p w14:paraId="682327F4" w14:textId="3680AD8F" w:rsidR="00CC2E46" w:rsidRPr="00CC2E46" w:rsidRDefault="00D31343" w:rsidP="00CC2E46">
      <w:pPr>
        <w:rPr>
          <w:color w:val="808080" w:themeColor="background1" w:themeShade="80"/>
        </w:rPr>
      </w:pPr>
      <w:r>
        <w:rPr>
          <w:color w:val="808080" w:themeColor="background1" w:themeShade="80"/>
        </w:rPr>
        <w:t xml:space="preserve">There however needs to be certain checks and balances </w:t>
      </w:r>
      <w:r w:rsidR="00BE2B18">
        <w:rPr>
          <w:color w:val="808080" w:themeColor="background1" w:themeShade="80"/>
        </w:rPr>
        <w:t xml:space="preserve">in place </w:t>
      </w:r>
      <w:r>
        <w:rPr>
          <w:color w:val="808080" w:themeColor="background1" w:themeShade="80"/>
        </w:rPr>
        <w:t>for an additional remuneration</w:t>
      </w:r>
      <w:r w:rsidR="009B3900">
        <w:rPr>
          <w:color w:val="808080" w:themeColor="background1" w:themeShade="80"/>
        </w:rPr>
        <w:t xml:space="preserve"> agreement</w:t>
      </w:r>
      <w:r>
        <w:rPr>
          <w:color w:val="808080" w:themeColor="background1" w:themeShade="80"/>
        </w:rPr>
        <w:t xml:space="preserve">. If the BRP was not competent and did not </w:t>
      </w:r>
      <w:r w:rsidR="009B3900">
        <w:rPr>
          <w:color w:val="808080" w:themeColor="background1" w:themeShade="80"/>
        </w:rPr>
        <w:t xml:space="preserve">have </w:t>
      </w:r>
      <w:r>
        <w:rPr>
          <w:color w:val="808080" w:themeColor="background1" w:themeShade="80"/>
        </w:rPr>
        <w:t xml:space="preserve">true control over the company during the business rescue period, he cannot request for additional remuneration. This position was confirmed in the matter of </w:t>
      </w:r>
      <w:proofErr w:type="spellStart"/>
      <w:r>
        <w:rPr>
          <w:color w:val="808080" w:themeColor="background1" w:themeShade="80"/>
        </w:rPr>
        <w:t>Alderbaran</w:t>
      </w:r>
      <w:proofErr w:type="spellEnd"/>
      <w:r>
        <w:rPr>
          <w:color w:val="808080" w:themeColor="background1" w:themeShade="80"/>
        </w:rPr>
        <w:t xml:space="preserve"> (Pty) Ltd and another v Bouwer and others. In the matter of </w:t>
      </w:r>
      <w:proofErr w:type="spellStart"/>
      <w:r>
        <w:rPr>
          <w:color w:val="808080" w:themeColor="background1" w:themeShade="80"/>
        </w:rPr>
        <w:t>Caratco</w:t>
      </w:r>
      <w:proofErr w:type="spellEnd"/>
      <w:r>
        <w:rPr>
          <w:color w:val="808080" w:themeColor="background1" w:themeShade="80"/>
        </w:rPr>
        <w:t xml:space="preserve"> (Pty) Ltd v Independent Advisory (Pty) Ltd, the SCA had to determine if an additional remuneration agreement also known as a success fee agreement </w:t>
      </w:r>
      <w:r w:rsidR="00BE2B18">
        <w:rPr>
          <w:color w:val="808080" w:themeColor="background1" w:themeShade="80"/>
        </w:rPr>
        <w:t>is</w:t>
      </w:r>
      <w:r>
        <w:rPr>
          <w:color w:val="808080" w:themeColor="background1" w:themeShade="80"/>
        </w:rPr>
        <w:t xml:space="preserve"> what the legislature intended for under section 143 of the Act.</w:t>
      </w:r>
      <w:r w:rsidR="00BE2B18">
        <w:rPr>
          <w:color w:val="808080" w:themeColor="background1" w:themeShade="80"/>
        </w:rPr>
        <w:t xml:space="preserve"> The SCA noted that section 143 refers to additional fee agreements between the BRP and the company itself whereas a “success-fee” agreement is concluded between a BRP and a third party. The SCA came to the conclusion that despite the different contracting parties for an additional remuneration in favour of the BRP, success fee agreements between a BRP and a third party falls outside the ambit of section 143 and that the</w:t>
      </w:r>
      <w:r w:rsidR="00610AD0">
        <w:rPr>
          <w:color w:val="808080" w:themeColor="background1" w:themeShade="80"/>
        </w:rPr>
        <w:t>se</w:t>
      </w:r>
      <w:r w:rsidR="00BE2B18">
        <w:rPr>
          <w:color w:val="808080" w:themeColor="background1" w:themeShade="80"/>
        </w:rPr>
        <w:t xml:space="preserve"> agreements are not </w:t>
      </w:r>
      <w:r w:rsidR="002B752A">
        <w:rPr>
          <w:color w:val="808080" w:themeColor="background1" w:themeShade="80"/>
        </w:rPr>
        <w:t>prohibited,</w:t>
      </w:r>
      <w:r w:rsidR="00BE2B18">
        <w:rPr>
          <w:color w:val="808080" w:themeColor="background1" w:themeShade="80"/>
        </w:rPr>
        <w:t xml:space="preserve"> and neither is it illegal or contrary to public policy. This case therefore confirms that success fee agreements between the BRP and third parties may be concluded in order for the BRP to received additional </w:t>
      </w:r>
      <w:r w:rsidR="002B752A">
        <w:rPr>
          <w:color w:val="808080" w:themeColor="background1" w:themeShade="80"/>
        </w:rPr>
        <w:t>remuneration</w:t>
      </w:r>
      <w:r w:rsidR="00BE2B18">
        <w:rPr>
          <w:color w:val="808080" w:themeColor="background1" w:themeShade="80"/>
        </w:rPr>
        <w:t xml:space="preserve">.  </w:t>
      </w:r>
    </w:p>
    <w:p w14:paraId="1D56556F" w14:textId="77777777" w:rsidR="00351988" w:rsidRDefault="00351988" w:rsidP="00211EE8">
      <w:pPr>
        <w:rPr>
          <w:rFonts w:ascii="Avenir Next Demi Bold" w:hAnsi="Avenir Next Demi Bold"/>
          <w:b/>
          <w:bCs/>
          <w:lang w:val="en-GB"/>
        </w:rPr>
      </w:pPr>
    </w:p>
    <w:p w14:paraId="7087886F" w14:textId="3B99FB9C"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t>QUESTION 12</w:t>
      </w:r>
    </w:p>
    <w:p w14:paraId="1795674A" w14:textId="59A8337C" w:rsidR="00211EE8" w:rsidRPr="00715982" w:rsidRDefault="00211EE8" w:rsidP="00715982">
      <w:pPr>
        <w:rPr>
          <w:lang w:val="en-GB"/>
        </w:rPr>
      </w:pPr>
    </w:p>
    <w:p w14:paraId="5EE5378A" w14:textId="20DF836B" w:rsidR="00715982" w:rsidRDefault="00715982" w:rsidP="00715982">
      <w:pPr>
        <w:tabs>
          <w:tab w:val="right" w:pos="9021"/>
        </w:tabs>
        <w:rPr>
          <w:lang w:val="en-GB"/>
        </w:rPr>
      </w:pPr>
      <w:r w:rsidRPr="00FC6940">
        <w:rPr>
          <w:rFonts w:ascii="Avenir Next Demi Bold" w:hAnsi="Avenir Next Demi Bold"/>
          <w:b/>
          <w:bCs/>
          <w:lang w:val="en-GB"/>
        </w:rPr>
        <w:t>Write a brief note</w:t>
      </w:r>
      <w:r w:rsidRPr="00FC6940">
        <w:rPr>
          <w:lang w:val="en-GB"/>
        </w:rPr>
        <w:t xml:space="preserve"> on what happens to the solvent partners’ estates and the partnership</w:t>
      </w:r>
      <w:r w:rsidRPr="00715982">
        <w:rPr>
          <w:lang w:val="en-GB"/>
        </w:rPr>
        <w:t xml:space="preserve"> estate </w:t>
      </w:r>
      <w:r>
        <w:rPr>
          <w:lang w:val="en-GB"/>
        </w:rPr>
        <w:t>where the estate of</w:t>
      </w:r>
      <w:r w:rsidRPr="00715982">
        <w:rPr>
          <w:lang w:val="en-GB"/>
        </w:rPr>
        <w:t xml:space="preserve"> a partner is sequestrated?</w:t>
      </w:r>
      <w:r>
        <w:rPr>
          <w:lang w:val="en-GB"/>
        </w:rPr>
        <w:tab/>
      </w:r>
      <w:r w:rsidRPr="00715982">
        <w:rPr>
          <w:rFonts w:ascii="Avenir Next Demi Bold" w:hAnsi="Avenir Next Demi Bold"/>
          <w:b/>
          <w:bCs/>
          <w:lang w:val="en-GB"/>
        </w:rPr>
        <w:t>(4)</w:t>
      </w:r>
    </w:p>
    <w:p w14:paraId="39C16B79" w14:textId="77777777" w:rsidR="00715982" w:rsidRPr="00715982" w:rsidRDefault="00715982" w:rsidP="00715982">
      <w:pPr>
        <w:tabs>
          <w:tab w:val="right" w:pos="9021"/>
        </w:tabs>
        <w:rPr>
          <w:lang w:val="en-GB"/>
        </w:rPr>
      </w:pPr>
    </w:p>
    <w:p w14:paraId="24CBFF54" w14:textId="55A87D97" w:rsidR="00211EE8" w:rsidRDefault="00AB400C" w:rsidP="00715982">
      <w:pPr>
        <w:rPr>
          <w:lang w:val="en-GB"/>
        </w:rPr>
      </w:pPr>
      <w:r w:rsidRPr="00AB400C">
        <w:rPr>
          <w:color w:val="808080" w:themeColor="background1" w:themeShade="80"/>
        </w:rPr>
        <w:t xml:space="preserve">If any individual partner to a partnership agreement </w:t>
      </w:r>
      <w:r>
        <w:rPr>
          <w:color w:val="808080" w:themeColor="background1" w:themeShade="80"/>
        </w:rPr>
        <w:t xml:space="preserve">had their individual </w:t>
      </w:r>
      <w:r w:rsidRPr="00AB400C">
        <w:rPr>
          <w:color w:val="808080" w:themeColor="background1" w:themeShade="80"/>
        </w:rPr>
        <w:t>estate sequestrate</w:t>
      </w:r>
      <w:r>
        <w:rPr>
          <w:color w:val="808080" w:themeColor="background1" w:themeShade="80"/>
        </w:rPr>
        <w:t>d,</w:t>
      </w:r>
      <w:r w:rsidRPr="00AB400C">
        <w:rPr>
          <w:color w:val="808080" w:themeColor="background1" w:themeShade="80"/>
        </w:rPr>
        <w:t xml:space="preserve"> this </w:t>
      </w:r>
      <w:r>
        <w:rPr>
          <w:color w:val="808080" w:themeColor="background1" w:themeShade="80"/>
        </w:rPr>
        <w:t>would</w:t>
      </w:r>
      <w:r w:rsidRPr="00AB400C">
        <w:rPr>
          <w:color w:val="808080" w:themeColor="background1" w:themeShade="80"/>
        </w:rPr>
        <w:t xml:space="preserve"> result in the dissolution of the partnership</w:t>
      </w:r>
      <w:r>
        <w:rPr>
          <w:color w:val="808080" w:themeColor="background1" w:themeShade="80"/>
        </w:rPr>
        <w:t>. T</w:t>
      </w:r>
      <w:r w:rsidRPr="00AB400C">
        <w:rPr>
          <w:color w:val="808080" w:themeColor="background1" w:themeShade="80"/>
        </w:rPr>
        <w:t>he dissolution of the partnership does not mean th</w:t>
      </w:r>
      <w:r>
        <w:rPr>
          <w:color w:val="808080" w:themeColor="background1" w:themeShade="80"/>
        </w:rPr>
        <w:t>at th</w:t>
      </w:r>
      <w:r w:rsidRPr="00AB400C">
        <w:rPr>
          <w:color w:val="808080" w:themeColor="background1" w:themeShade="80"/>
        </w:rPr>
        <w:t>e partnership</w:t>
      </w:r>
      <w:r>
        <w:rPr>
          <w:color w:val="808080" w:themeColor="background1" w:themeShade="80"/>
        </w:rPr>
        <w:t>’s</w:t>
      </w:r>
      <w:r w:rsidRPr="00AB400C">
        <w:rPr>
          <w:color w:val="808080" w:themeColor="background1" w:themeShade="80"/>
        </w:rPr>
        <w:t xml:space="preserve"> estate will be sequestrated</w:t>
      </w:r>
      <w:r>
        <w:rPr>
          <w:color w:val="808080" w:themeColor="background1" w:themeShade="80"/>
        </w:rPr>
        <w:t>. U</w:t>
      </w:r>
      <w:r w:rsidRPr="00AB400C">
        <w:rPr>
          <w:color w:val="808080" w:themeColor="background1" w:themeShade="80"/>
        </w:rPr>
        <w:t>nder these circumstances</w:t>
      </w:r>
      <w:r>
        <w:rPr>
          <w:color w:val="808080" w:themeColor="background1" w:themeShade="80"/>
        </w:rPr>
        <w:t>, a</w:t>
      </w:r>
      <w:r w:rsidRPr="00AB400C">
        <w:rPr>
          <w:color w:val="808080" w:themeColor="background1" w:themeShade="80"/>
        </w:rPr>
        <w:t>fter</w:t>
      </w:r>
      <w:r>
        <w:rPr>
          <w:color w:val="808080" w:themeColor="background1" w:themeShade="80"/>
        </w:rPr>
        <w:t xml:space="preserve"> the dissolution of the partnership,</w:t>
      </w:r>
      <w:r w:rsidRPr="00AB400C">
        <w:rPr>
          <w:color w:val="808080" w:themeColor="background1" w:themeShade="80"/>
        </w:rPr>
        <w:t xml:space="preserve"> each partner becomes jointly and severely liable for the debts of the partnership. It must be</w:t>
      </w:r>
      <w:r>
        <w:rPr>
          <w:color w:val="808080" w:themeColor="background1" w:themeShade="80"/>
        </w:rPr>
        <w:t xml:space="preserve"> kept in mind that the </w:t>
      </w:r>
      <w:r w:rsidRPr="00AB400C">
        <w:rPr>
          <w:color w:val="808080" w:themeColor="background1" w:themeShade="80"/>
        </w:rPr>
        <w:t xml:space="preserve">partnership creditors are entitled to prove claims against the </w:t>
      </w:r>
      <w:r>
        <w:rPr>
          <w:color w:val="808080" w:themeColor="background1" w:themeShade="80"/>
        </w:rPr>
        <w:t xml:space="preserve">estate of the </w:t>
      </w:r>
      <w:r w:rsidRPr="00AB400C">
        <w:rPr>
          <w:color w:val="808080" w:themeColor="background1" w:themeShade="80"/>
        </w:rPr>
        <w:t>insolvent partner</w:t>
      </w:r>
      <w:r w:rsidR="008928D2">
        <w:rPr>
          <w:color w:val="808080" w:themeColor="background1" w:themeShade="80"/>
        </w:rPr>
        <w:t xml:space="preserve">, </w:t>
      </w:r>
      <w:r w:rsidR="008928D2" w:rsidRPr="008928D2">
        <w:rPr>
          <w:color w:val="808080" w:themeColor="background1" w:themeShade="80"/>
        </w:rPr>
        <w:t xml:space="preserve">of which the trustee may have claims against the other </w:t>
      </w:r>
      <w:r w:rsidR="005A4DBD" w:rsidRPr="005A4DBD">
        <w:rPr>
          <w:color w:val="808080" w:themeColor="background1" w:themeShade="80"/>
        </w:rPr>
        <w:t>individual</w:t>
      </w:r>
      <w:r w:rsidR="005A4DBD">
        <w:rPr>
          <w:color w:val="808080" w:themeColor="background1" w:themeShade="80"/>
        </w:rPr>
        <w:t xml:space="preserve"> </w:t>
      </w:r>
      <w:r w:rsidR="008928D2" w:rsidRPr="008928D2">
        <w:rPr>
          <w:color w:val="808080" w:themeColor="background1" w:themeShade="80"/>
        </w:rPr>
        <w:t xml:space="preserve">partners in order to settle partnership </w:t>
      </w:r>
      <w:r w:rsidR="008928D2">
        <w:rPr>
          <w:color w:val="808080" w:themeColor="background1" w:themeShade="80"/>
        </w:rPr>
        <w:t xml:space="preserve">debts. </w:t>
      </w:r>
    </w:p>
    <w:p w14:paraId="576940F4" w14:textId="77777777" w:rsidR="00CC2E46" w:rsidRPr="00715982" w:rsidRDefault="00CC2E46" w:rsidP="00715982">
      <w:pPr>
        <w:rPr>
          <w:lang w:val="en-GB"/>
        </w:rPr>
      </w:pPr>
    </w:p>
    <w:p w14:paraId="73D062AA" w14:textId="009FF870"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13</w:t>
      </w:r>
    </w:p>
    <w:p w14:paraId="140A82DC" w14:textId="724ADECD" w:rsidR="001A20D0" w:rsidRPr="00715982" w:rsidRDefault="001A20D0" w:rsidP="00715982">
      <w:pPr>
        <w:rPr>
          <w:lang w:val="en-GB"/>
        </w:rPr>
      </w:pPr>
    </w:p>
    <w:p w14:paraId="240BA7B3" w14:textId="75F550C2" w:rsidR="00FC5217" w:rsidRDefault="001A20D0" w:rsidP="00715982">
      <w:pPr>
        <w:rPr>
          <w:lang w:val="en-GB"/>
        </w:rPr>
      </w:pPr>
      <w:r w:rsidRPr="00715982">
        <w:rPr>
          <w:lang w:val="en-GB"/>
        </w:rPr>
        <w:t>In 2010</w:t>
      </w:r>
      <w:r w:rsidR="001D2F9B">
        <w:rPr>
          <w:lang w:val="en-GB"/>
        </w:rPr>
        <w:t>,</w:t>
      </w:r>
      <w:r w:rsidRPr="00715982">
        <w:rPr>
          <w:lang w:val="en-GB"/>
        </w:rPr>
        <w:t xml:space="preserve"> Mr X and Mr Y entered into a civil partnership in terms of the Civil Union Act 2006. On 1 March 2011, Mr X donated certain immovable property to Mr Y. Soon thereafter, the property was registered in Mr Y’s name in the Deeds Office. On 1 February 2022</w:t>
      </w:r>
      <w:r w:rsidR="00715982">
        <w:rPr>
          <w:lang w:val="en-GB"/>
        </w:rPr>
        <w:t>,</w:t>
      </w:r>
      <w:r w:rsidRPr="00715982">
        <w:rPr>
          <w:lang w:val="en-GB"/>
        </w:rPr>
        <w:t xml:space="preserve"> Mr X’s estate was finally sequestrated. Two months before his sequestration, Mr X donated his Land</w:t>
      </w:r>
      <w:r w:rsidR="00715982">
        <w:rPr>
          <w:lang w:val="en-GB"/>
        </w:rPr>
        <w:t xml:space="preserve"> R</w:t>
      </w:r>
      <w:r w:rsidRPr="00715982">
        <w:rPr>
          <w:lang w:val="en-GB"/>
        </w:rPr>
        <w:t xml:space="preserve">over Defender to Mr Y. Mr Y approaches you for advice. </w:t>
      </w:r>
    </w:p>
    <w:p w14:paraId="5A578AED" w14:textId="77777777" w:rsidR="00FC5217" w:rsidRDefault="00FC5217" w:rsidP="00715982">
      <w:pPr>
        <w:rPr>
          <w:lang w:val="en-GB"/>
        </w:rPr>
      </w:pPr>
    </w:p>
    <w:p w14:paraId="6C0CBE01" w14:textId="6DA1D0E8" w:rsidR="001A20D0" w:rsidRDefault="001A20D0" w:rsidP="00715982">
      <w:pPr>
        <w:rPr>
          <w:lang w:val="en-GB"/>
        </w:rPr>
      </w:pPr>
      <w:r w:rsidRPr="00715982">
        <w:rPr>
          <w:lang w:val="en-GB"/>
        </w:rPr>
        <w:t xml:space="preserve">Answer the </w:t>
      </w:r>
      <w:r w:rsidR="00FC5217">
        <w:rPr>
          <w:lang w:val="en-GB"/>
        </w:rPr>
        <w:t>questions below</w:t>
      </w:r>
      <w:r w:rsidR="00CC2E46">
        <w:rPr>
          <w:lang w:val="en-GB"/>
        </w:rPr>
        <w:t>.</w:t>
      </w:r>
    </w:p>
    <w:p w14:paraId="78CB1214" w14:textId="77777777" w:rsidR="00FC5217" w:rsidRPr="00715982" w:rsidRDefault="00FC5217" w:rsidP="00715982">
      <w:pPr>
        <w:rPr>
          <w:lang w:val="en-GB"/>
        </w:rPr>
      </w:pPr>
    </w:p>
    <w:p w14:paraId="427B841E"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13.1</w:t>
      </w:r>
      <w:r w:rsidR="001A20D0" w:rsidRPr="00FC5217">
        <w:rPr>
          <w:rFonts w:ascii="Avenir Next Demi Bold" w:hAnsi="Avenir Next Demi Bold"/>
          <w:b/>
          <w:bCs/>
          <w:lang w:val="en-GB"/>
        </w:rPr>
        <w:t xml:space="preserve"> </w:t>
      </w:r>
    </w:p>
    <w:p w14:paraId="642E123C" w14:textId="77777777" w:rsidR="00FC5217" w:rsidRDefault="00FC5217" w:rsidP="00715982">
      <w:pPr>
        <w:rPr>
          <w:lang w:val="en-GB"/>
        </w:rPr>
      </w:pPr>
    </w:p>
    <w:p w14:paraId="3FE22FF0" w14:textId="41B3154C" w:rsidR="001A20D0" w:rsidRPr="00715982" w:rsidRDefault="001A20D0" w:rsidP="00FC5217">
      <w:pPr>
        <w:tabs>
          <w:tab w:val="right" w:pos="9021"/>
        </w:tabs>
        <w:rPr>
          <w:b/>
          <w:bCs/>
          <w:lang w:val="en-GB"/>
        </w:rPr>
      </w:pPr>
      <w:r w:rsidRPr="00715982">
        <w:rPr>
          <w:lang w:val="en-GB"/>
        </w:rPr>
        <w:t xml:space="preserve">What is the legal position </w:t>
      </w:r>
      <w:r w:rsidR="00FC5217">
        <w:rPr>
          <w:lang w:val="en-GB"/>
        </w:rPr>
        <w:t>in regard</w:t>
      </w:r>
      <w:r w:rsidRPr="00715982">
        <w:rPr>
          <w:lang w:val="en-GB"/>
        </w:rPr>
        <w:t xml:space="preserve"> to the immovable property and the Land</w:t>
      </w:r>
      <w:r w:rsidR="00FC5217">
        <w:rPr>
          <w:lang w:val="en-GB"/>
        </w:rPr>
        <w:t xml:space="preserve"> R</w:t>
      </w:r>
      <w:r w:rsidRPr="00715982">
        <w:rPr>
          <w:lang w:val="en-GB"/>
        </w:rPr>
        <w:t>over Defender? Will the assets fall into X’s insolvent estate? Refer to the relevant provisions of the Insolvency Act and other relevant legislation</w:t>
      </w:r>
      <w:r w:rsidR="00FC5217">
        <w:rPr>
          <w:lang w:val="en-GB"/>
        </w:rPr>
        <w:t xml:space="preserve"> in your answer</w:t>
      </w:r>
      <w:r w:rsidRPr="00715982">
        <w:rPr>
          <w:lang w:val="en-GB"/>
        </w:rPr>
        <w:t xml:space="preserve">. </w:t>
      </w:r>
      <w:r w:rsidR="00FC5217">
        <w:rPr>
          <w:lang w:val="en-GB"/>
        </w:rPr>
        <w:tab/>
      </w:r>
      <w:r w:rsidRPr="00FC5217">
        <w:rPr>
          <w:rFonts w:ascii="Avenir Next Demi Bold" w:hAnsi="Avenir Next Demi Bold"/>
          <w:b/>
          <w:bCs/>
          <w:lang w:val="en-GB"/>
        </w:rPr>
        <w:t>(10)</w:t>
      </w:r>
    </w:p>
    <w:p w14:paraId="056C988E" w14:textId="77777777" w:rsidR="00FC5217" w:rsidRDefault="00FC5217" w:rsidP="00715982">
      <w:pPr>
        <w:rPr>
          <w:lang w:val="en-GB"/>
        </w:rPr>
      </w:pPr>
    </w:p>
    <w:p w14:paraId="480F8425" w14:textId="4A10B509" w:rsidR="00CC2E46" w:rsidRPr="00CC2E46" w:rsidRDefault="006431F9" w:rsidP="00CC2E46">
      <w:pPr>
        <w:rPr>
          <w:color w:val="808080" w:themeColor="background1" w:themeShade="80"/>
        </w:rPr>
      </w:pPr>
      <w:r>
        <w:rPr>
          <w:color w:val="808080" w:themeColor="background1" w:themeShade="80"/>
        </w:rPr>
        <w:t>In this case Mr Y is referred to as the solvent spouse and he will be entitled to claim release of the immovable property</w:t>
      </w:r>
      <w:r w:rsidR="00610AD0">
        <w:rPr>
          <w:color w:val="808080" w:themeColor="background1" w:themeShade="80"/>
        </w:rPr>
        <w:t xml:space="preserve"> (“property”)</w:t>
      </w:r>
      <w:r>
        <w:rPr>
          <w:color w:val="808080" w:themeColor="background1" w:themeShade="80"/>
        </w:rPr>
        <w:t>, as the property was acquired during their marriage by means of a valid title against creditors. This position is confirmed as per section 21</w:t>
      </w:r>
      <w:r w:rsidR="003601C4">
        <w:rPr>
          <w:color w:val="808080" w:themeColor="background1" w:themeShade="80"/>
        </w:rPr>
        <w:t>(2)</w:t>
      </w:r>
      <w:r>
        <w:rPr>
          <w:color w:val="808080" w:themeColor="background1" w:themeShade="80"/>
        </w:rPr>
        <w:t xml:space="preserve"> of the Insolvency Act and in the matter of Hawkins v Cohen</w:t>
      </w:r>
      <w:r w:rsidR="00610AD0">
        <w:rPr>
          <w:color w:val="808080" w:themeColor="background1" w:themeShade="80"/>
        </w:rPr>
        <w:t>, this case</w:t>
      </w:r>
      <w:r w:rsidR="003601C4">
        <w:rPr>
          <w:color w:val="808080" w:themeColor="background1" w:themeShade="80"/>
        </w:rPr>
        <w:t xml:space="preserve"> makes reference to an application being made by the solvent </w:t>
      </w:r>
      <w:r w:rsidR="003601C4">
        <w:rPr>
          <w:color w:val="808080" w:themeColor="background1" w:themeShade="80"/>
        </w:rPr>
        <w:lastRenderedPageBreak/>
        <w:t>spouse for the release of assets should the trustee refuse to release same. The trustee will not be permitted to retain the property if he/she wants to investigate the property transaction. The trustee is permitted to release the property can claim same back if it is proven that the property belongs to the insolvent estate. Donations between spouses are permitted in terms of section 22 of the Matrimonial Property Act. If it can be proved by Mr</w:t>
      </w:r>
      <w:r w:rsidR="00610AD0">
        <w:rPr>
          <w:color w:val="808080" w:themeColor="background1" w:themeShade="80"/>
        </w:rPr>
        <w:t>.</w:t>
      </w:r>
      <w:r w:rsidR="003601C4">
        <w:rPr>
          <w:color w:val="808080" w:themeColor="background1" w:themeShade="80"/>
        </w:rPr>
        <w:t xml:space="preserve"> Y that the donation of the property </w:t>
      </w:r>
      <w:r w:rsidR="000305ED">
        <w:rPr>
          <w:color w:val="808080" w:themeColor="background1" w:themeShade="80"/>
        </w:rPr>
        <w:t xml:space="preserve">was done </w:t>
      </w:r>
      <w:r w:rsidR="00610AD0">
        <w:rPr>
          <w:color w:val="808080" w:themeColor="background1" w:themeShade="80"/>
        </w:rPr>
        <w:t>i</w:t>
      </w:r>
      <w:r w:rsidR="000305ED">
        <w:rPr>
          <w:color w:val="808080" w:themeColor="background1" w:themeShade="80"/>
        </w:rPr>
        <w:t>n good faith, is real and was not intended to prejudice creditors, he will then have a valid title. If one has to look at when the donation of the property was made, it seem</w:t>
      </w:r>
      <w:r w:rsidR="00610AD0">
        <w:rPr>
          <w:color w:val="808080" w:themeColor="background1" w:themeShade="80"/>
        </w:rPr>
        <w:t>s</w:t>
      </w:r>
      <w:r w:rsidR="000305ED">
        <w:rPr>
          <w:color w:val="808080" w:themeColor="background1" w:themeShade="80"/>
        </w:rPr>
        <w:t xml:space="preserve"> that the donation is real and therefore Mr</w:t>
      </w:r>
      <w:r w:rsidR="00610AD0">
        <w:rPr>
          <w:color w:val="808080" w:themeColor="background1" w:themeShade="80"/>
        </w:rPr>
        <w:t>.</w:t>
      </w:r>
      <w:r w:rsidR="000305ED">
        <w:rPr>
          <w:color w:val="808080" w:themeColor="background1" w:themeShade="80"/>
        </w:rPr>
        <w:t xml:space="preserve"> Y can claim for the release of the property. In terms of the vehicle, it seem</w:t>
      </w:r>
      <w:r w:rsidR="00610AD0">
        <w:rPr>
          <w:color w:val="808080" w:themeColor="background1" w:themeShade="80"/>
        </w:rPr>
        <w:t>s</w:t>
      </w:r>
      <w:r w:rsidR="000305ED">
        <w:rPr>
          <w:color w:val="808080" w:themeColor="background1" w:themeShade="80"/>
        </w:rPr>
        <w:t xml:space="preserve"> that his donation by Mr. X was done in all likelihood to prejudice the creditors of his insolvent estate and therefore the trustee will not consent to the release of the vehicle. It however is important to note that despite Mr. X’s donation and that the trustee may release the respective property to the solvent spouse, this do</w:t>
      </w:r>
      <w:r w:rsidR="00610AD0">
        <w:rPr>
          <w:color w:val="808080" w:themeColor="background1" w:themeShade="80"/>
        </w:rPr>
        <w:t>es</w:t>
      </w:r>
      <w:r w:rsidR="000305ED">
        <w:rPr>
          <w:color w:val="808080" w:themeColor="background1" w:themeShade="80"/>
        </w:rPr>
        <w:t xml:space="preserve"> not prohibit the trustee from setting aside a specific transaction as a voidable disposition</w:t>
      </w:r>
      <w:r w:rsidR="00610AD0">
        <w:rPr>
          <w:color w:val="808080" w:themeColor="background1" w:themeShade="80"/>
        </w:rPr>
        <w:t xml:space="preserve"> and claiming the property or vehicle back.</w:t>
      </w:r>
    </w:p>
    <w:p w14:paraId="64567B8E" w14:textId="164D6DE3" w:rsidR="001A20D0" w:rsidRDefault="001A20D0" w:rsidP="00715982">
      <w:pPr>
        <w:rPr>
          <w:lang w:val="en-GB"/>
        </w:rPr>
      </w:pPr>
    </w:p>
    <w:p w14:paraId="337D6D44" w14:textId="77777777" w:rsidR="00CC2E46" w:rsidRPr="00715982" w:rsidRDefault="00CC2E46" w:rsidP="00715982">
      <w:pPr>
        <w:rPr>
          <w:lang w:val="en-GB"/>
        </w:rPr>
      </w:pPr>
    </w:p>
    <w:p w14:paraId="554C30B6"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w:t>
      </w:r>
      <w:r w:rsidR="001A20D0" w:rsidRPr="00FC5217">
        <w:rPr>
          <w:rFonts w:ascii="Avenir Next Demi Bold" w:hAnsi="Avenir Next Demi Bold"/>
          <w:b/>
          <w:bCs/>
          <w:lang w:val="en-GB"/>
        </w:rPr>
        <w:t xml:space="preserve">2 </w:t>
      </w:r>
    </w:p>
    <w:p w14:paraId="775847E3" w14:textId="77777777" w:rsidR="00FC5217" w:rsidRDefault="00FC5217" w:rsidP="00715982">
      <w:pPr>
        <w:rPr>
          <w:lang w:val="en-GB"/>
        </w:rPr>
      </w:pPr>
    </w:p>
    <w:p w14:paraId="64CEE3C1" w14:textId="4CFB628F" w:rsidR="001A20D0" w:rsidRPr="00715982" w:rsidRDefault="001A20D0" w:rsidP="00FC5217">
      <w:pPr>
        <w:tabs>
          <w:tab w:val="right" w:pos="9021"/>
        </w:tabs>
        <w:rPr>
          <w:lang w:val="en-GB"/>
        </w:rPr>
      </w:pPr>
      <w:r w:rsidRPr="00715982">
        <w:rPr>
          <w:lang w:val="en-GB"/>
        </w:rPr>
        <w:t xml:space="preserve">Advise Mr Y regarding the question as to whether he will be regarded as a “spouse” in terms of the Insolvency Act. </w:t>
      </w:r>
      <w:r w:rsidR="00FC5217">
        <w:rPr>
          <w:lang w:val="en-GB"/>
        </w:rPr>
        <w:tab/>
      </w:r>
      <w:r w:rsidRPr="00FC5217">
        <w:rPr>
          <w:rFonts w:ascii="Avenir Next Demi Bold" w:hAnsi="Avenir Next Demi Bold"/>
          <w:b/>
          <w:bCs/>
          <w:lang w:val="en-GB"/>
        </w:rPr>
        <w:t>(4)</w:t>
      </w:r>
    </w:p>
    <w:p w14:paraId="339AF74A" w14:textId="77777777" w:rsidR="00FC5217" w:rsidRDefault="00FC5217" w:rsidP="00715982">
      <w:pPr>
        <w:rPr>
          <w:lang w:val="en-GB"/>
        </w:rPr>
      </w:pPr>
    </w:p>
    <w:p w14:paraId="2C785C7B" w14:textId="04353F2C" w:rsidR="00CC2E46" w:rsidRPr="00CC2E46" w:rsidRDefault="00FF0428" w:rsidP="00CC2E46">
      <w:pPr>
        <w:rPr>
          <w:color w:val="808080" w:themeColor="background1" w:themeShade="80"/>
        </w:rPr>
      </w:pPr>
      <w:r>
        <w:rPr>
          <w:color w:val="808080" w:themeColor="background1" w:themeShade="80"/>
        </w:rPr>
        <w:t xml:space="preserve">Yes Mr. Y is regarded as the spouse of Mr. X. There is no form of discrimination </w:t>
      </w:r>
      <w:r w:rsidR="00D56599">
        <w:rPr>
          <w:color w:val="808080" w:themeColor="background1" w:themeShade="80"/>
        </w:rPr>
        <w:t>in</w:t>
      </w:r>
      <w:r>
        <w:rPr>
          <w:color w:val="808080" w:themeColor="background1" w:themeShade="80"/>
        </w:rPr>
        <w:t xml:space="preserve"> this regard and the term “spouse” is recognized in the Civil Unions Act. More so, </w:t>
      </w:r>
      <w:r w:rsidR="00D56599">
        <w:rPr>
          <w:color w:val="808080" w:themeColor="background1" w:themeShade="80"/>
        </w:rPr>
        <w:t xml:space="preserve">the term </w:t>
      </w:r>
      <w:r>
        <w:rPr>
          <w:color w:val="808080" w:themeColor="background1" w:themeShade="80"/>
        </w:rPr>
        <w:t>“spouse” refers to husband and wife as well as couples</w:t>
      </w:r>
      <w:r w:rsidR="00D56599">
        <w:rPr>
          <w:color w:val="808080" w:themeColor="background1" w:themeShade="80"/>
        </w:rPr>
        <w:t>/partners</w:t>
      </w:r>
      <w:r>
        <w:rPr>
          <w:color w:val="808080" w:themeColor="background1" w:themeShade="80"/>
        </w:rPr>
        <w:t xml:space="preserve"> living together as husband and wife. Civil unions between same sex couples</w:t>
      </w:r>
      <w:r w:rsidR="00D56599">
        <w:rPr>
          <w:color w:val="808080" w:themeColor="background1" w:themeShade="80"/>
        </w:rPr>
        <w:t xml:space="preserve"> have the same recognition and benefit as any other marriage.</w:t>
      </w:r>
      <w:r w:rsidR="00610AD0">
        <w:rPr>
          <w:color w:val="808080" w:themeColor="background1" w:themeShade="80"/>
        </w:rPr>
        <w:t xml:space="preserve"> This position is accepted in Insolvency Law as well. </w:t>
      </w:r>
    </w:p>
    <w:p w14:paraId="4D10A6DE" w14:textId="2080967B" w:rsidR="0077169C" w:rsidRDefault="0077169C" w:rsidP="00715982">
      <w:pPr>
        <w:rPr>
          <w:lang w:val="en-GB"/>
        </w:rPr>
      </w:pPr>
    </w:p>
    <w:p w14:paraId="00199E37" w14:textId="77777777" w:rsidR="00CC2E46" w:rsidRPr="00715982" w:rsidRDefault="00CC2E46" w:rsidP="00715982">
      <w:pPr>
        <w:rPr>
          <w:lang w:val="en-GB"/>
        </w:rPr>
      </w:pPr>
    </w:p>
    <w:p w14:paraId="7856DBB4" w14:textId="42BE29DB"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14</w:t>
      </w:r>
    </w:p>
    <w:p w14:paraId="145888B8" w14:textId="2381C806" w:rsidR="00A322BC" w:rsidRPr="00A322BC" w:rsidRDefault="00A322BC" w:rsidP="00A322BC">
      <w:pPr>
        <w:rPr>
          <w:lang w:val="en-GB"/>
        </w:rPr>
      </w:pPr>
    </w:p>
    <w:p w14:paraId="489F13F2" w14:textId="77777777" w:rsidR="002F2E23"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Generators Africa (Pty) Ltd, a company that manufactures generators for the lucrative South Africa</w:t>
      </w:r>
      <w:r w:rsidR="002F2E23">
        <w:rPr>
          <w:rFonts w:cs="Times New Roman"/>
          <w:lang w:eastAsia="en-GB"/>
        </w:rPr>
        <w:t>n</w:t>
      </w:r>
      <w:r w:rsidRPr="00A322BC">
        <w:rPr>
          <w:rFonts w:cs="Times New Roman"/>
          <w:lang w:eastAsia="en-GB"/>
        </w:rPr>
        <w:t xml:space="preserve"> market, is placed in liquidation by an order of the High Court on 3 May 2022. One of the company’s employees, Thabo Kekana, approaches you for advice on the effect that the liquidation of the company will have on his contract of employment. Thabo has not been paid since the end of January 2022, his salary being an amount of R10,000 per month. In addition, he has R3,500 leave pay owing to him for the preceding year. </w:t>
      </w:r>
    </w:p>
    <w:p w14:paraId="6B589978" w14:textId="77777777" w:rsidR="002F2E23" w:rsidRDefault="002F2E23" w:rsidP="00A322BC">
      <w:pPr>
        <w:widowControl w:val="0"/>
        <w:tabs>
          <w:tab w:val="right" w:pos="9072"/>
        </w:tabs>
        <w:autoSpaceDE w:val="0"/>
        <w:autoSpaceDN w:val="0"/>
        <w:adjustRightInd w:val="0"/>
        <w:rPr>
          <w:rFonts w:cs="Times New Roman"/>
          <w:lang w:eastAsia="en-GB"/>
        </w:rPr>
      </w:pPr>
    </w:p>
    <w:p w14:paraId="5DDED5C1" w14:textId="2F1951E4" w:rsidR="00A322BC"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 xml:space="preserve">Advise Thabo </w:t>
      </w:r>
      <w:r w:rsidR="008D7189">
        <w:rPr>
          <w:rFonts w:cs="Times New Roman"/>
          <w:lang w:eastAsia="en-GB"/>
        </w:rPr>
        <w:t xml:space="preserve">Kekana </w:t>
      </w:r>
      <w:r w:rsidRPr="00A322BC">
        <w:rPr>
          <w:rFonts w:cs="Times New Roman"/>
          <w:lang w:eastAsia="en-GB"/>
        </w:rPr>
        <w:t xml:space="preserve">regarding the questions </w:t>
      </w:r>
      <w:r w:rsidR="002F2E23">
        <w:rPr>
          <w:rFonts w:cs="Times New Roman"/>
          <w:lang w:eastAsia="en-GB"/>
        </w:rPr>
        <w:t>below</w:t>
      </w:r>
      <w:r w:rsidR="008D7189">
        <w:rPr>
          <w:rFonts w:cs="Times New Roman"/>
          <w:lang w:eastAsia="en-GB"/>
        </w:rPr>
        <w:t>.</w:t>
      </w:r>
    </w:p>
    <w:p w14:paraId="5974F8ED" w14:textId="77777777" w:rsidR="002F2E23" w:rsidRPr="00A322BC" w:rsidRDefault="002F2E23" w:rsidP="00A322BC">
      <w:pPr>
        <w:widowControl w:val="0"/>
        <w:tabs>
          <w:tab w:val="right" w:pos="9072"/>
        </w:tabs>
        <w:autoSpaceDE w:val="0"/>
        <w:autoSpaceDN w:val="0"/>
        <w:adjustRightInd w:val="0"/>
        <w:rPr>
          <w:rFonts w:cs="Times New Roman"/>
          <w:lang w:eastAsia="en-GB"/>
        </w:rPr>
      </w:pPr>
    </w:p>
    <w:p w14:paraId="0D3BB3E6" w14:textId="77777777" w:rsidR="008D7189" w:rsidRPr="008D7189" w:rsidRDefault="008D7189" w:rsidP="008D7189">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D7189">
        <w:rPr>
          <w:rFonts w:ascii="Avenir Next Demi Bold" w:hAnsi="Avenir Next Demi Bold" w:cs="Times New Roman"/>
          <w:b/>
          <w:bCs/>
          <w:lang w:eastAsia="en-GB"/>
        </w:rPr>
        <w:t>Question 14.1</w:t>
      </w:r>
    </w:p>
    <w:p w14:paraId="003A2757" w14:textId="77777777" w:rsidR="008D7189" w:rsidRDefault="008D7189" w:rsidP="00A322BC">
      <w:pPr>
        <w:widowControl w:val="0"/>
        <w:tabs>
          <w:tab w:val="left" w:pos="709"/>
          <w:tab w:val="right" w:pos="9072"/>
        </w:tabs>
        <w:autoSpaceDE w:val="0"/>
        <w:autoSpaceDN w:val="0"/>
        <w:adjustRightInd w:val="0"/>
        <w:ind w:left="709" w:hanging="709"/>
        <w:rPr>
          <w:rFonts w:cs="Times New Roman"/>
          <w:lang w:eastAsia="en-GB"/>
        </w:rPr>
      </w:pPr>
    </w:p>
    <w:p w14:paraId="48BB28C0" w14:textId="36BC976B" w:rsidR="00A322BC" w:rsidRDefault="00A322BC" w:rsidP="00A322BC">
      <w:pPr>
        <w:widowControl w:val="0"/>
        <w:tabs>
          <w:tab w:val="left" w:pos="709"/>
          <w:tab w:val="right" w:pos="9072"/>
        </w:tabs>
        <w:autoSpaceDE w:val="0"/>
        <w:autoSpaceDN w:val="0"/>
        <w:adjustRightInd w:val="0"/>
        <w:ind w:left="709" w:hanging="709"/>
        <w:rPr>
          <w:rFonts w:cs="Times New Roman"/>
          <w:lang w:eastAsia="en-GB"/>
        </w:rPr>
      </w:pPr>
      <w:r w:rsidRPr="00A322BC">
        <w:rPr>
          <w:rFonts w:cs="Times New Roman"/>
          <w:lang w:eastAsia="en-GB"/>
        </w:rPr>
        <w:t xml:space="preserve">What effect will the liquidation of the company have on </w:t>
      </w:r>
      <w:r w:rsidR="00562DC2">
        <w:rPr>
          <w:rFonts w:cs="Times New Roman"/>
          <w:lang w:eastAsia="en-GB"/>
        </w:rPr>
        <w:t>Thabo’s</w:t>
      </w:r>
      <w:r w:rsidRPr="00A322BC">
        <w:rPr>
          <w:rFonts w:cs="Times New Roman"/>
          <w:lang w:eastAsia="en-GB"/>
        </w:rPr>
        <w:t xml:space="preserve"> contract of employment?</w:t>
      </w:r>
      <w:r w:rsidRPr="00A322BC">
        <w:rPr>
          <w:rFonts w:cs="Times New Roman"/>
          <w:lang w:eastAsia="en-GB"/>
        </w:rPr>
        <w:tab/>
      </w:r>
      <w:r w:rsidRPr="008D7189">
        <w:rPr>
          <w:rFonts w:ascii="Avenir Next Demi Bold" w:hAnsi="Avenir Next Demi Bold" w:cs="Times New Roman"/>
          <w:b/>
          <w:bCs/>
          <w:lang w:eastAsia="en-GB"/>
        </w:rPr>
        <w:t>(5)</w:t>
      </w:r>
    </w:p>
    <w:p w14:paraId="59E0E4F7" w14:textId="77777777" w:rsidR="002F2E23" w:rsidRPr="00A322BC" w:rsidRDefault="002F2E23" w:rsidP="00A322BC">
      <w:pPr>
        <w:widowControl w:val="0"/>
        <w:tabs>
          <w:tab w:val="left" w:pos="709"/>
          <w:tab w:val="right" w:pos="9072"/>
        </w:tabs>
        <w:autoSpaceDE w:val="0"/>
        <w:autoSpaceDN w:val="0"/>
        <w:adjustRightInd w:val="0"/>
        <w:ind w:left="709" w:hanging="709"/>
        <w:rPr>
          <w:rFonts w:cs="Times New Roman"/>
          <w:lang w:eastAsia="en-GB"/>
        </w:rPr>
      </w:pPr>
    </w:p>
    <w:p w14:paraId="6D1E3054" w14:textId="77777777" w:rsidR="00610AD0" w:rsidRDefault="008C6D19" w:rsidP="00CC2E46">
      <w:pPr>
        <w:rPr>
          <w:color w:val="808080" w:themeColor="background1" w:themeShade="80"/>
        </w:rPr>
      </w:pPr>
      <w:r w:rsidRPr="008C6D19">
        <w:rPr>
          <w:color w:val="808080" w:themeColor="background1" w:themeShade="80"/>
        </w:rPr>
        <w:t>T</w:t>
      </w:r>
      <w:r>
        <w:rPr>
          <w:color w:val="808080" w:themeColor="background1" w:themeShade="80"/>
        </w:rPr>
        <w:t>habo</w:t>
      </w:r>
      <w:r w:rsidRPr="008C6D19">
        <w:rPr>
          <w:color w:val="808080" w:themeColor="background1" w:themeShade="80"/>
        </w:rPr>
        <w:t>'s contract of employment will be suspended upon the liquidation of the company</w:t>
      </w:r>
      <w:r>
        <w:rPr>
          <w:color w:val="808080" w:themeColor="background1" w:themeShade="80"/>
        </w:rPr>
        <w:t>. D</w:t>
      </w:r>
      <w:r w:rsidRPr="008C6D19">
        <w:rPr>
          <w:color w:val="808080" w:themeColor="background1" w:themeShade="80"/>
        </w:rPr>
        <w:t>uring this suspension</w:t>
      </w:r>
      <w:r>
        <w:rPr>
          <w:color w:val="808080" w:themeColor="background1" w:themeShade="80"/>
        </w:rPr>
        <w:t xml:space="preserve"> period, h</w:t>
      </w:r>
      <w:r w:rsidRPr="008C6D19">
        <w:rPr>
          <w:color w:val="808080" w:themeColor="background1" w:themeShade="80"/>
        </w:rPr>
        <w:t xml:space="preserve">e will not </w:t>
      </w:r>
      <w:r>
        <w:rPr>
          <w:color w:val="808080" w:themeColor="background1" w:themeShade="80"/>
        </w:rPr>
        <w:t>receive any</w:t>
      </w:r>
      <w:r w:rsidRPr="008C6D19">
        <w:rPr>
          <w:color w:val="808080" w:themeColor="background1" w:themeShade="80"/>
        </w:rPr>
        <w:t xml:space="preserve"> remuneration</w:t>
      </w:r>
      <w:r>
        <w:rPr>
          <w:color w:val="808080" w:themeColor="background1" w:themeShade="80"/>
        </w:rPr>
        <w:t>. Thabo w</w:t>
      </w:r>
      <w:r w:rsidRPr="008C6D19">
        <w:rPr>
          <w:color w:val="808080" w:themeColor="background1" w:themeShade="80"/>
        </w:rPr>
        <w:t>ill qualify to claim unemployment benefits for the specific period of the suspension</w:t>
      </w:r>
      <w:r>
        <w:rPr>
          <w:color w:val="808080" w:themeColor="background1" w:themeShade="80"/>
        </w:rPr>
        <w:t xml:space="preserve"> as per the Unemployment Insurance Act. </w:t>
      </w:r>
    </w:p>
    <w:p w14:paraId="04E45DB7" w14:textId="77777777" w:rsidR="00610AD0" w:rsidRDefault="00610AD0" w:rsidP="00CC2E46">
      <w:pPr>
        <w:rPr>
          <w:color w:val="808080" w:themeColor="background1" w:themeShade="80"/>
        </w:rPr>
      </w:pPr>
    </w:p>
    <w:p w14:paraId="39C69307" w14:textId="42AD95A6" w:rsidR="00CC2E46" w:rsidRPr="00CC2E46" w:rsidRDefault="008C6D19" w:rsidP="00CC2E46">
      <w:pPr>
        <w:rPr>
          <w:color w:val="808080" w:themeColor="background1" w:themeShade="80"/>
        </w:rPr>
      </w:pPr>
      <w:r w:rsidRPr="008C6D19">
        <w:rPr>
          <w:color w:val="808080" w:themeColor="background1" w:themeShade="80"/>
        </w:rPr>
        <w:t>The liquidators will have a consultation with</w:t>
      </w:r>
      <w:r>
        <w:rPr>
          <w:color w:val="808080" w:themeColor="background1" w:themeShade="80"/>
        </w:rPr>
        <w:t xml:space="preserve"> Thabo </w:t>
      </w:r>
      <w:r w:rsidRPr="008C6D19">
        <w:rPr>
          <w:color w:val="808080" w:themeColor="background1" w:themeShade="80"/>
        </w:rPr>
        <w:t>and employee representatives</w:t>
      </w:r>
      <w:r>
        <w:rPr>
          <w:color w:val="808080" w:themeColor="background1" w:themeShade="80"/>
        </w:rPr>
        <w:t xml:space="preserve"> regarding his </w:t>
      </w:r>
      <w:r w:rsidRPr="008C6D19">
        <w:rPr>
          <w:color w:val="808080" w:themeColor="background1" w:themeShade="80"/>
        </w:rPr>
        <w:t>contract of employment and</w:t>
      </w:r>
      <w:r>
        <w:rPr>
          <w:color w:val="808080" w:themeColor="background1" w:themeShade="80"/>
        </w:rPr>
        <w:t xml:space="preserve"> </w:t>
      </w:r>
      <w:r w:rsidRPr="008C6D19">
        <w:rPr>
          <w:color w:val="808080" w:themeColor="background1" w:themeShade="80"/>
        </w:rPr>
        <w:t>discussion</w:t>
      </w:r>
      <w:r>
        <w:rPr>
          <w:color w:val="808080" w:themeColor="background1" w:themeShade="80"/>
        </w:rPr>
        <w:t>s</w:t>
      </w:r>
      <w:r w:rsidRPr="008C6D19">
        <w:rPr>
          <w:color w:val="808080" w:themeColor="background1" w:themeShade="80"/>
        </w:rPr>
        <w:t xml:space="preserve"> held as to how to save the business</w:t>
      </w:r>
      <w:r>
        <w:rPr>
          <w:color w:val="808080" w:themeColor="background1" w:themeShade="80"/>
        </w:rPr>
        <w:t xml:space="preserve">. </w:t>
      </w:r>
      <w:r w:rsidR="00610AD0">
        <w:rPr>
          <w:color w:val="808080" w:themeColor="background1" w:themeShade="80"/>
        </w:rPr>
        <w:t>I</w:t>
      </w:r>
      <w:r w:rsidRPr="008C6D19">
        <w:rPr>
          <w:color w:val="808080" w:themeColor="background1" w:themeShade="80"/>
        </w:rPr>
        <w:t>f an agreement cannot be reached reg</w:t>
      </w:r>
      <w:r>
        <w:rPr>
          <w:color w:val="808080" w:themeColor="background1" w:themeShade="80"/>
        </w:rPr>
        <w:t xml:space="preserve">arding employment in the future, Thabo’s employment can be terminated 45 days after a final liquidator has been appointed. </w:t>
      </w:r>
    </w:p>
    <w:p w14:paraId="5F6A1F13" w14:textId="766942D3" w:rsidR="00822A4C" w:rsidRDefault="00822A4C" w:rsidP="002F2E23">
      <w:pPr>
        <w:widowControl w:val="0"/>
        <w:tabs>
          <w:tab w:val="right" w:pos="9072"/>
        </w:tabs>
        <w:autoSpaceDE w:val="0"/>
        <w:autoSpaceDN w:val="0"/>
        <w:adjustRightInd w:val="0"/>
        <w:rPr>
          <w:rFonts w:cs="Times New Roman"/>
          <w:lang w:eastAsia="en-GB"/>
        </w:rPr>
      </w:pPr>
    </w:p>
    <w:p w14:paraId="6F550DDD" w14:textId="67418379" w:rsidR="00822A4C" w:rsidRPr="00822A4C" w:rsidRDefault="00822A4C" w:rsidP="00822A4C">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22A4C">
        <w:rPr>
          <w:rFonts w:ascii="Avenir Next Demi Bold" w:hAnsi="Avenir Next Demi Bold" w:cs="Times New Roman"/>
          <w:b/>
          <w:bCs/>
          <w:lang w:eastAsia="en-GB"/>
        </w:rPr>
        <w:lastRenderedPageBreak/>
        <w:t>Question 14.2</w:t>
      </w:r>
    </w:p>
    <w:p w14:paraId="37816D17" w14:textId="77777777" w:rsidR="00822A4C" w:rsidRPr="000943C5" w:rsidRDefault="00822A4C" w:rsidP="000943C5">
      <w:pPr>
        <w:widowControl w:val="0"/>
        <w:autoSpaceDE w:val="0"/>
        <w:autoSpaceDN w:val="0"/>
        <w:adjustRightInd w:val="0"/>
        <w:ind w:left="709" w:hanging="709"/>
        <w:rPr>
          <w:rFonts w:cs="Times New Roman"/>
          <w:lang w:eastAsia="en-GB"/>
        </w:rPr>
      </w:pPr>
    </w:p>
    <w:p w14:paraId="472E33D4" w14:textId="40B4F5A7" w:rsidR="00A322BC" w:rsidRPr="000943C5" w:rsidRDefault="00A322BC" w:rsidP="000943C5">
      <w:pPr>
        <w:widowControl w:val="0"/>
        <w:tabs>
          <w:tab w:val="right" w:pos="9021"/>
        </w:tabs>
        <w:autoSpaceDE w:val="0"/>
        <w:autoSpaceDN w:val="0"/>
        <w:adjustRightInd w:val="0"/>
        <w:rPr>
          <w:rFonts w:cs="Times New Roman"/>
          <w:lang w:eastAsia="en-GB"/>
        </w:rPr>
      </w:pPr>
      <w:r w:rsidRPr="000943C5">
        <w:rPr>
          <w:rFonts w:cs="Times New Roman"/>
          <w:lang w:eastAsia="en-GB"/>
        </w:rPr>
        <w:t xml:space="preserve">What </w:t>
      </w:r>
      <w:r w:rsidR="00822A4C" w:rsidRPr="000943C5">
        <w:rPr>
          <w:rFonts w:cs="Times New Roman"/>
          <w:lang w:eastAsia="en-GB"/>
        </w:rPr>
        <w:t xml:space="preserve">possible </w:t>
      </w:r>
      <w:r w:rsidRPr="000943C5">
        <w:rPr>
          <w:rFonts w:cs="Times New Roman"/>
          <w:lang w:eastAsia="en-GB"/>
        </w:rPr>
        <w:t xml:space="preserve">claims </w:t>
      </w:r>
      <w:r w:rsidR="00822A4C" w:rsidRPr="000943C5">
        <w:rPr>
          <w:rFonts w:cs="Times New Roman"/>
          <w:lang w:eastAsia="en-GB"/>
        </w:rPr>
        <w:t>does</w:t>
      </w:r>
      <w:r w:rsidRPr="000943C5">
        <w:rPr>
          <w:rFonts w:cs="Times New Roman"/>
          <w:lang w:eastAsia="en-GB"/>
        </w:rPr>
        <w:t xml:space="preserve"> Thabo have against the insolvent </w:t>
      </w:r>
      <w:r w:rsidR="00822A4C" w:rsidRPr="000943C5">
        <w:rPr>
          <w:rFonts w:cs="Times New Roman"/>
          <w:lang w:eastAsia="en-GB"/>
        </w:rPr>
        <w:t>company</w:t>
      </w:r>
      <w:r w:rsidR="000943C5" w:rsidRPr="000943C5">
        <w:rPr>
          <w:rFonts w:cs="Times New Roman"/>
          <w:lang w:eastAsia="en-GB"/>
        </w:rPr>
        <w:t xml:space="preserve">? Thabo </w:t>
      </w:r>
      <w:r w:rsidR="00FC074E" w:rsidRPr="000943C5">
        <w:rPr>
          <w:rFonts w:cs="Times New Roman"/>
          <w:lang w:eastAsia="en-GB"/>
        </w:rPr>
        <w:t xml:space="preserve">also </w:t>
      </w:r>
      <w:r w:rsidR="000943C5" w:rsidRPr="000943C5">
        <w:rPr>
          <w:rFonts w:cs="Times New Roman"/>
          <w:lang w:eastAsia="en-GB"/>
        </w:rPr>
        <w:t xml:space="preserve">wants you to </w:t>
      </w:r>
      <w:r w:rsidR="00FC074E" w:rsidRPr="000943C5">
        <w:rPr>
          <w:rFonts w:cs="Times New Roman"/>
          <w:lang w:eastAsia="en-GB"/>
        </w:rPr>
        <w:t xml:space="preserve">explain </w:t>
      </w:r>
      <w:r w:rsidR="000943C5" w:rsidRPr="000943C5">
        <w:rPr>
          <w:rFonts w:cs="Times New Roman"/>
          <w:lang w:eastAsia="en-GB"/>
        </w:rPr>
        <w:t xml:space="preserve">to him </w:t>
      </w:r>
      <w:r w:rsidRPr="000943C5">
        <w:rPr>
          <w:rFonts w:cs="Times New Roman"/>
          <w:lang w:eastAsia="en-GB"/>
        </w:rPr>
        <w:t>what the nature of these claims will be.</w:t>
      </w:r>
      <w:r w:rsidRPr="000943C5">
        <w:rPr>
          <w:rFonts w:cs="Times New Roman"/>
          <w:lang w:eastAsia="en-GB"/>
        </w:rPr>
        <w:tab/>
      </w:r>
      <w:r w:rsidRPr="000943C5">
        <w:rPr>
          <w:rFonts w:ascii="Avenir Next Demi Bold" w:hAnsi="Avenir Next Demi Bold" w:cs="Times New Roman"/>
          <w:b/>
          <w:bCs/>
          <w:lang w:eastAsia="en-GB"/>
        </w:rPr>
        <w:t>(</w:t>
      </w:r>
      <w:r w:rsidR="000943C5">
        <w:rPr>
          <w:rFonts w:ascii="Avenir Next Demi Bold" w:hAnsi="Avenir Next Demi Bold" w:cs="Times New Roman"/>
          <w:b/>
          <w:bCs/>
          <w:lang w:eastAsia="en-GB"/>
        </w:rPr>
        <w:t>3</w:t>
      </w:r>
      <w:r w:rsidRPr="000943C5">
        <w:rPr>
          <w:rFonts w:ascii="Avenir Next Demi Bold" w:hAnsi="Avenir Next Demi Bold" w:cs="Times New Roman"/>
          <w:b/>
          <w:bCs/>
          <w:lang w:eastAsia="en-GB"/>
        </w:rPr>
        <w:t>)</w:t>
      </w:r>
    </w:p>
    <w:p w14:paraId="42F85C83" w14:textId="1856E41F" w:rsidR="000943C5" w:rsidRDefault="000943C5" w:rsidP="000943C5">
      <w:pPr>
        <w:widowControl w:val="0"/>
        <w:tabs>
          <w:tab w:val="right" w:pos="9021"/>
        </w:tabs>
        <w:autoSpaceDE w:val="0"/>
        <w:autoSpaceDN w:val="0"/>
        <w:adjustRightInd w:val="0"/>
        <w:rPr>
          <w:rFonts w:cs="Times New Roman"/>
          <w:lang w:eastAsia="en-GB"/>
        </w:rPr>
      </w:pPr>
    </w:p>
    <w:p w14:paraId="03ED9A21" w14:textId="2D03C95C" w:rsidR="00CC2E46" w:rsidRPr="00CC2E46" w:rsidRDefault="008C6D19" w:rsidP="00CC2E46">
      <w:pPr>
        <w:rPr>
          <w:color w:val="808080" w:themeColor="background1" w:themeShade="80"/>
        </w:rPr>
      </w:pPr>
      <w:r>
        <w:rPr>
          <w:color w:val="808080" w:themeColor="background1" w:themeShade="80"/>
        </w:rPr>
        <w:t xml:space="preserve">Thabo has 2 claims, the first for his arear salary and second for his unpaid leave. He will be able to recover up to three months’ salary which would be capped at R12 000.00 as this is the maximum amount claimable in terms of section 98A of the Insolvency Act (“Act”). </w:t>
      </w:r>
      <w:r w:rsidR="007666D5">
        <w:rPr>
          <w:color w:val="808080" w:themeColor="background1" w:themeShade="80"/>
        </w:rPr>
        <w:t xml:space="preserve">The R12 000.00 would be a preferent claim and the balance owing to Thabo on his salary would be a concurrent claim. </w:t>
      </w:r>
      <w:r>
        <w:rPr>
          <w:color w:val="808080" w:themeColor="background1" w:themeShade="80"/>
        </w:rPr>
        <w:t>With regards to Thabo’s leave</w:t>
      </w:r>
      <w:r w:rsidR="007666D5">
        <w:rPr>
          <w:color w:val="808080" w:themeColor="background1" w:themeShade="80"/>
        </w:rPr>
        <w:t xml:space="preserve"> pay, this too would be subject to a maximum amount of R4 000.00. As Thabo’s leave pay is R3 500.00, this will be a preferent claim. </w:t>
      </w:r>
    </w:p>
    <w:p w14:paraId="6560E4EB" w14:textId="4D3E8F99" w:rsidR="0077169C" w:rsidRDefault="0077169C" w:rsidP="000943C5">
      <w:pPr>
        <w:rPr>
          <w:lang w:val="en-GB"/>
        </w:rPr>
      </w:pPr>
    </w:p>
    <w:p w14:paraId="7417AF7B" w14:textId="77777777" w:rsidR="00CC2E46" w:rsidRDefault="00CC2E46" w:rsidP="000943C5">
      <w:pPr>
        <w:rPr>
          <w:lang w:val="en-GB"/>
        </w:rPr>
      </w:pPr>
    </w:p>
    <w:p w14:paraId="4ACE6528" w14:textId="2945A7B0" w:rsidR="00AC3A2B" w:rsidRPr="00E83556" w:rsidRDefault="0069468A" w:rsidP="000943C5">
      <w:pPr>
        <w:rPr>
          <w:rFonts w:ascii="Avenir Next Demi Bold" w:hAnsi="Avenir Next Demi Bold"/>
          <w:b/>
          <w:bCs/>
          <w:lang w:val="en-GB"/>
        </w:rPr>
      </w:pPr>
      <w:r w:rsidRPr="00E83556">
        <w:rPr>
          <w:rFonts w:ascii="Avenir Next Demi Bold" w:hAnsi="Avenir Next Demi Bold"/>
          <w:b/>
          <w:bCs/>
          <w:lang w:val="en-GB"/>
        </w:rPr>
        <w:t>QUESTION 15</w:t>
      </w:r>
    </w:p>
    <w:p w14:paraId="703EDB2F" w14:textId="366B8885" w:rsidR="0069468A" w:rsidRPr="009143EA" w:rsidRDefault="0069468A" w:rsidP="009143EA">
      <w:pPr>
        <w:rPr>
          <w:lang w:val="en-GB"/>
        </w:rPr>
      </w:pPr>
    </w:p>
    <w:p w14:paraId="449FD1F9" w14:textId="77777777" w:rsidR="000672ED"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Joe Bond made a loan of R50</w:t>
      </w:r>
      <w:r w:rsidR="00EB6DA5">
        <w:rPr>
          <w:rFonts w:ascii="Avenir Next" w:hAnsi="Avenir Next" w:cs="Times New Roman"/>
        </w:rPr>
        <w:t>,</w:t>
      </w:r>
      <w:r w:rsidRPr="009143EA">
        <w:rPr>
          <w:rFonts w:ascii="Avenir Next" w:hAnsi="Avenir Next" w:cs="Times New Roman"/>
        </w:rPr>
        <w:t>000 to his friend, John Jack. As security</w:t>
      </w:r>
      <w:r w:rsidR="00EB6DA5">
        <w:rPr>
          <w:rFonts w:ascii="Avenir Next" w:hAnsi="Avenir Next" w:cs="Times New Roman"/>
        </w:rPr>
        <w:t>,</w:t>
      </w:r>
      <w:r w:rsidRPr="009143EA">
        <w:rPr>
          <w:rFonts w:ascii="Avenir Next" w:hAnsi="Avenir Next" w:cs="Times New Roman"/>
        </w:rPr>
        <w:t xml:space="preserve"> John put up his generator (w</w:t>
      </w:r>
      <w:r w:rsidR="00EB6DA5">
        <w:rPr>
          <w:rFonts w:ascii="Avenir Next" w:hAnsi="Avenir Next" w:cs="Times New Roman"/>
        </w:rPr>
        <w:t>or</w:t>
      </w:r>
      <w:r w:rsidRPr="009143EA">
        <w:rPr>
          <w:rFonts w:ascii="Avenir Next" w:hAnsi="Avenir Next" w:cs="Times New Roman"/>
        </w:rPr>
        <w:t xml:space="preserve">th </w:t>
      </w:r>
      <w:r w:rsidR="00EB6DA5">
        <w:rPr>
          <w:rFonts w:ascii="Avenir Next" w:hAnsi="Avenir Next" w:cs="Times New Roman"/>
        </w:rPr>
        <w:t>approximately</w:t>
      </w:r>
      <w:r w:rsidRPr="009143EA">
        <w:rPr>
          <w:rFonts w:ascii="Avenir Next" w:hAnsi="Avenir Next" w:cs="Times New Roman"/>
        </w:rPr>
        <w:t xml:space="preserve"> R70</w:t>
      </w:r>
      <w:r w:rsidR="00EB6DA5">
        <w:rPr>
          <w:rFonts w:ascii="Avenir Next" w:hAnsi="Avenir Next" w:cs="Times New Roman"/>
        </w:rPr>
        <w:t>,</w:t>
      </w:r>
      <w:r w:rsidRPr="009143EA">
        <w:rPr>
          <w:rFonts w:ascii="Avenir Next" w:hAnsi="Avenir Next" w:cs="Times New Roman"/>
        </w:rPr>
        <w:t xml:space="preserve">000) as a pledge. The generator was delivered to Joe who kept it on his premises. A few months later, John repaid the remaining balance of the </w:t>
      </w:r>
      <w:r w:rsidR="00EB6DA5">
        <w:rPr>
          <w:rFonts w:ascii="Avenir Next" w:hAnsi="Avenir Next" w:cs="Times New Roman"/>
        </w:rPr>
        <w:t>loan</w:t>
      </w:r>
      <w:r w:rsidRPr="009143EA">
        <w:rPr>
          <w:rFonts w:ascii="Avenir Next" w:hAnsi="Avenir Next" w:cs="Times New Roman"/>
        </w:rPr>
        <w:t xml:space="preserve"> </w:t>
      </w:r>
      <w:r w:rsidR="006E218D">
        <w:rPr>
          <w:rFonts w:ascii="Avenir Next" w:hAnsi="Avenir Next" w:cs="Times New Roman"/>
        </w:rPr>
        <w:t>(</w:t>
      </w:r>
      <w:r w:rsidRPr="009143EA">
        <w:rPr>
          <w:rFonts w:ascii="Avenir Next" w:hAnsi="Avenir Next" w:cs="Times New Roman"/>
        </w:rPr>
        <w:t>being R45,000</w:t>
      </w:r>
      <w:r w:rsidR="006E218D">
        <w:rPr>
          <w:rFonts w:ascii="Avenir Next" w:hAnsi="Avenir Next" w:cs="Times New Roman"/>
        </w:rPr>
        <w:t>)</w:t>
      </w:r>
      <w:r w:rsidRPr="009143EA">
        <w:rPr>
          <w:rFonts w:ascii="Avenir Next" w:hAnsi="Avenir Next" w:cs="Times New Roman"/>
        </w:rPr>
        <w:t xml:space="preserve"> and </w:t>
      </w:r>
      <w:r w:rsidR="006E218D">
        <w:rPr>
          <w:rFonts w:ascii="Avenir Next" w:hAnsi="Avenir Next" w:cs="Times New Roman"/>
        </w:rPr>
        <w:t xml:space="preserve">Joe handed back the </w:t>
      </w:r>
      <w:r w:rsidRPr="009143EA">
        <w:rPr>
          <w:rFonts w:ascii="Avenir Next" w:hAnsi="Avenir Next" w:cs="Times New Roman"/>
        </w:rPr>
        <w:t>generator</w:t>
      </w:r>
      <w:r w:rsidR="006E218D">
        <w:rPr>
          <w:rFonts w:ascii="Avenir Next" w:hAnsi="Avenir Next" w:cs="Times New Roman"/>
        </w:rPr>
        <w:t xml:space="preserve">, the loan now having been settled. However, </w:t>
      </w:r>
      <w:r w:rsidRPr="009143EA">
        <w:rPr>
          <w:rFonts w:ascii="Avenir Next" w:hAnsi="Avenir Next" w:cs="Times New Roman"/>
        </w:rPr>
        <w:t>J</w:t>
      </w:r>
      <w:r w:rsidR="000672ED">
        <w:rPr>
          <w:rFonts w:ascii="Avenir Next" w:hAnsi="Avenir Next" w:cs="Times New Roman"/>
        </w:rPr>
        <w:t>ohn</w:t>
      </w:r>
      <w:r w:rsidRPr="009143EA">
        <w:rPr>
          <w:rFonts w:ascii="Avenir Next" w:hAnsi="Avenir Next" w:cs="Times New Roman"/>
        </w:rPr>
        <w:t>’s estate was sequestrated 20 days after he settled the loan with Joe. The trustee appointed in J</w:t>
      </w:r>
      <w:r w:rsidR="000672ED">
        <w:rPr>
          <w:rFonts w:ascii="Avenir Next" w:hAnsi="Avenir Next" w:cs="Times New Roman"/>
        </w:rPr>
        <w:t>ohn</w:t>
      </w:r>
      <w:r w:rsidRPr="009143EA">
        <w:rPr>
          <w:rFonts w:ascii="Avenir Next" w:hAnsi="Avenir Next" w:cs="Times New Roman"/>
        </w:rPr>
        <w:t xml:space="preserve">’s estate now claims the </w:t>
      </w:r>
      <w:r w:rsidR="001E72C8">
        <w:rPr>
          <w:rFonts w:ascii="Avenir Next" w:hAnsi="Avenir Next" w:cs="Times New Roman"/>
        </w:rPr>
        <w:t xml:space="preserve">payment of </w:t>
      </w:r>
      <w:r w:rsidRPr="009143EA">
        <w:rPr>
          <w:rFonts w:ascii="Avenir Next" w:hAnsi="Avenir Next" w:cs="Times New Roman"/>
        </w:rPr>
        <w:t>R45</w:t>
      </w:r>
      <w:r w:rsidR="006E218D">
        <w:rPr>
          <w:rFonts w:ascii="Avenir Next" w:hAnsi="Avenir Next" w:cs="Times New Roman"/>
        </w:rPr>
        <w:t>,</w:t>
      </w:r>
      <w:r w:rsidRPr="009143EA">
        <w:rPr>
          <w:rFonts w:ascii="Avenir Next" w:hAnsi="Avenir Next" w:cs="Times New Roman"/>
        </w:rPr>
        <w:t xml:space="preserve">000 </w:t>
      </w:r>
      <w:r w:rsidR="00E83556">
        <w:rPr>
          <w:rFonts w:ascii="Avenir Next" w:hAnsi="Avenir Next" w:cs="Times New Roman"/>
        </w:rPr>
        <w:t xml:space="preserve">back </w:t>
      </w:r>
      <w:r w:rsidRPr="009143EA">
        <w:rPr>
          <w:rFonts w:ascii="Avenir Next" w:hAnsi="Avenir Next" w:cs="Times New Roman"/>
        </w:rPr>
        <w:t xml:space="preserve">from Joe as a voidable disposition. </w:t>
      </w:r>
    </w:p>
    <w:p w14:paraId="3A7E257E" w14:textId="77777777" w:rsidR="000672ED" w:rsidRDefault="000672ED" w:rsidP="001E72C8">
      <w:pPr>
        <w:pStyle w:val="SARIPAnotestext"/>
        <w:tabs>
          <w:tab w:val="right" w:pos="9021"/>
        </w:tabs>
        <w:spacing w:line="240" w:lineRule="auto"/>
        <w:rPr>
          <w:rFonts w:ascii="Avenir Next" w:hAnsi="Avenir Next" w:cs="Times New Roman"/>
        </w:rPr>
      </w:pPr>
    </w:p>
    <w:p w14:paraId="4B2D2A5E" w14:textId="42470B02" w:rsidR="009143EA" w:rsidRPr="009143EA"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 xml:space="preserve">Indicate </w:t>
      </w:r>
      <w:r w:rsidR="001E72C8">
        <w:rPr>
          <w:rFonts w:ascii="Avenir Next" w:hAnsi="Avenir Next" w:cs="Times New Roman"/>
        </w:rPr>
        <w:t>whether</w:t>
      </w:r>
      <w:r w:rsidRPr="009143EA">
        <w:rPr>
          <w:rFonts w:ascii="Avenir Next" w:hAnsi="Avenir Next" w:cs="Times New Roman"/>
        </w:rPr>
        <w:t xml:space="preserve"> the trustee will </w:t>
      </w:r>
      <w:r w:rsidR="001E72C8">
        <w:rPr>
          <w:rFonts w:ascii="Avenir Next" w:hAnsi="Avenir Next" w:cs="Times New Roman"/>
        </w:rPr>
        <w:t xml:space="preserve">succeed with his </w:t>
      </w:r>
      <w:r w:rsidRPr="009143EA">
        <w:rPr>
          <w:rFonts w:ascii="Avenir Next" w:hAnsi="Avenir Next" w:cs="Times New Roman"/>
        </w:rPr>
        <w:t>claim</w:t>
      </w:r>
      <w:r w:rsidR="001E72C8">
        <w:rPr>
          <w:rFonts w:ascii="Avenir Next" w:hAnsi="Avenir Next" w:cs="Times New Roman"/>
        </w:rPr>
        <w:t xml:space="preserve"> against Joe</w:t>
      </w:r>
      <w:r w:rsidRPr="009143EA">
        <w:rPr>
          <w:rFonts w:ascii="Avenir Next" w:hAnsi="Avenir Next" w:cs="Times New Roman"/>
        </w:rPr>
        <w:t xml:space="preserve">. </w:t>
      </w:r>
      <w:r w:rsidR="001E72C8">
        <w:rPr>
          <w:rFonts w:ascii="Avenir Next" w:hAnsi="Avenir Next" w:cs="Times New Roman"/>
        </w:rPr>
        <w:tab/>
      </w:r>
      <w:r w:rsidRPr="001E72C8">
        <w:rPr>
          <w:rFonts w:ascii="Avenir Next Demi Bold" w:hAnsi="Avenir Next Demi Bold" w:cs="Times New Roman"/>
          <w:b/>
          <w:bCs/>
        </w:rPr>
        <w:t>(8)</w:t>
      </w:r>
    </w:p>
    <w:p w14:paraId="1EBF28C6" w14:textId="77777777" w:rsidR="009143EA" w:rsidRPr="009143EA" w:rsidRDefault="009143EA" w:rsidP="009143EA">
      <w:pPr>
        <w:pStyle w:val="SARIPAnotestext"/>
        <w:spacing w:line="240" w:lineRule="auto"/>
        <w:rPr>
          <w:rFonts w:ascii="Avenir Next" w:hAnsi="Avenir Next" w:cs="Times New Roman"/>
        </w:rPr>
      </w:pPr>
    </w:p>
    <w:p w14:paraId="3B04AAC4" w14:textId="77777777" w:rsidR="00610AD0" w:rsidRDefault="00726467" w:rsidP="00CC2E46">
      <w:pPr>
        <w:rPr>
          <w:color w:val="808080" w:themeColor="background1" w:themeShade="80"/>
        </w:rPr>
      </w:pPr>
      <w:r>
        <w:rPr>
          <w:color w:val="808080" w:themeColor="background1" w:themeShade="80"/>
        </w:rPr>
        <w:t xml:space="preserve">The trustee would need to investigate and prove whether the disposition was made without value or if it was an under value transaction. The insolvent would need to prove that when he was repaying the loan to Joe, he was solvent at the time. </w:t>
      </w:r>
    </w:p>
    <w:p w14:paraId="58D92B44" w14:textId="77777777" w:rsidR="00610AD0" w:rsidRDefault="00610AD0" w:rsidP="00CC2E46">
      <w:pPr>
        <w:rPr>
          <w:color w:val="808080" w:themeColor="background1" w:themeShade="80"/>
        </w:rPr>
      </w:pPr>
    </w:p>
    <w:p w14:paraId="0BBF041F" w14:textId="77777777" w:rsidR="003756AE" w:rsidRDefault="00726467" w:rsidP="00CC2E46">
      <w:pPr>
        <w:rPr>
          <w:color w:val="808080" w:themeColor="background1" w:themeShade="80"/>
        </w:rPr>
      </w:pPr>
      <w:r>
        <w:rPr>
          <w:color w:val="808080" w:themeColor="background1" w:themeShade="80"/>
        </w:rPr>
        <w:t xml:space="preserve">The trustee would also need to investigate </w:t>
      </w:r>
      <w:r w:rsidR="00610AD0">
        <w:rPr>
          <w:color w:val="808080" w:themeColor="background1" w:themeShade="80"/>
        </w:rPr>
        <w:t xml:space="preserve">whether at the </w:t>
      </w:r>
      <w:r>
        <w:rPr>
          <w:color w:val="808080" w:themeColor="background1" w:themeShade="80"/>
        </w:rPr>
        <w:t xml:space="preserve">time of the loan </w:t>
      </w:r>
      <w:r w:rsidR="003756AE">
        <w:rPr>
          <w:color w:val="808080" w:themeColor="background1" w:themeShade="80"/>
        </w:rPr>
        <w:t>being</w:t>
      </w:r>
      <w:r>
        <w:rPr>
          <w:color w:val="808080" w:themeColor="background1" w:themeShade="80"/>
        </w:rPr>
        <w:t xml:space="preserve"> advanced to the insolvent, whether the insolvent’s estate was </w:t>
      </w:r>
      <w:r w:rsidR="003756AE">
        <w:rPr>
          <w:color w:val="808080" w:themeColor="background1" w:themeShade="80"/>
        </w:rPr>
        <w:t xml:space="preserve">already </w:t>
      </w:r>
      <w:r>
        <w:rPr>
          <w:color w:val="808080" w:themeColor="background1" w:themeShade="80"/>
        </w:rPr>
        <w:t>insolven</w:t>
      </w:r>
      <w:r w:rsidR="003B23A2">
        <w:rPr>
          <w:color w:val="808080" w:themeColor="background1" w:themeShade="80"/>
        </w:rPr>
        <w:t>t at that time already</w:t>
      </w:r>
      <w:r w:rsidR="003756AE">
        <w:rPr>
          <w:color w:val="808080" w:themeColor="background1" w:themeShade="80"/>
        </w:rPr>
        <w:t>, due to</w:t>
      </w:r>
      <w:r w:rsidR="003B23A2">
        <w:rPr>
          <w:color w:val="808080" w:themeColor="background1" w:themeShade="80"/>
        </w:rPr>
        <w:t xml:space="preserve"> the disposition </w:t>
      </w:r>
      <w:r w:rsidR="003756AE">
        <w:rPr>
          <w:color w:val="808080" w:themeColor="background1" w:themeShade="80"/>
        </w:rPr>
        <w:t>being</w:t>
      </w:r>
      <w:r w:rsidR="003B23A2">
        <w:rPr>
          <w:color w:val="808080" w:themeColor="background1" w:themeShade="80"/>
        </w:rPr>
        <w:t xml:space="preserve"> made a few months before the insolvent’s sequestration.</w:t>
      </w:r>
    </w:p>
    <w:p w14:paraId="3C5218E8" w14:textId="77777777" w:rsidR="003756AE" w:rsidRDefault="003756AE" w:rsidP="00CC2E46">
      <w:pPr>
        <w:rPr>
          <w:color w:val="808080" w:themeColor="background1" w:themeShade="80"/>
        </w:rPr>
      </w:pPr>
    </w:p>
    <w:p w14:paraId="526DE4C7" w14:textId="5123BF34" w:rsidR="00CC2E46" w:rsidRDefault="003B23A2" w:rsidP="00CC2E46">
      <w:pPr>
        <w:rPr>
          <w:color w:val="808080" w:themeColor="background1" w:themeShade="80"/>
        </w:rPr>
      </w:pPr>
      <w:r>
        <w:rPr>
          <w:color w:val="808080" w:themeColor="background1" w:themeShade="80"/>
        </w:rPr>
        <w:t>In terms of the trustee seeking to claim the R45 000.00 from Joe, the trustee will</w:t>
      </w:r>
      <w:r w:rsidR="003756AE">
        <w:rPr>
          <w:color w:val="808080" w:themeColor="background1" w:themeShade="80"/>
        </w:rPr>
        <w:t>,</w:t>
      </w:r>
      <w:r>
        <w:rPr>
          <w:color w:val="808080" w:themeColor="background1" w:themeShade="80"/>
        </w:rPr>
        <w:t xml:space="preserve"> in all likelihood be successful is setting aside the payment, since it would seem that the transaction could constitute a voidable disposition. In terms of section 29 of the Insolvency Act, the trustee would need to look at whether the payment of R45 000.00 was made six months before the insolvent’s sequestration and does this disposition have the effect </w:t>
      </w:r>
      <w:r w:rsidR="003756AE">
        <w:rPr>
          <w:color w:val="808080" w:themeColor="background1" w:themeShade="80"/>
        </w:rPr>
        <w:t xml:space="preserve">of </w:t>
      </w:r>
      <w:r>
        <w:rPr>
          <w:color w:val="808080" w:themeColor="background1" w:themeShade="80"/>
        </w:rPr>
        <w:t xml:space="preserve">preferring one creditor over other creditors. </w:t>
      </w:r>
    </w:p>
    <w:p w14:paraId="6C60FAE1" w14:textId="5F856BF8" w:rsidR="003B23A2" w:rsidRDefault="003B23A2" w:rsidP="00CC2E46">
      <w:pPr>
        <w:rPr>
          <w:color w:val="808080" w:themeColor="background1" w:themeShade="80"/>
        </w:rPr>
      </w:pPr>
    </w:p>
    <w:p w14:paraId="1C8BE808" w14:textId="6ECFC4D5" w:rsidR="003B23A2" w:rsidRPr="00CC2E46" w:rsidRDefault="003B23A2" w:rsidP="00CC2E46">
      <w:pPr>
        <w:rPr>
          <w:color w:val="808080" w:themeColor="background1" w:themeShade="80"/>
        </w:rPr>
      </w:pPr>
      <w:r>
        <w:rPr>
          <w:color w:val="808080" w:themeColor="background1" w:themeShade="80"/>
        </w:rPr>
        <w:t xml:space="preserve">The defense which Joe has available to him in this case, would be that the repayment of the loan was done in the ordinary course of business and that he was not preferred over other creditors. There is a nexus for the payment which John made to </w:t>
      </w:r>
      <w:r w:rsidR="001F3EA8">
        <w:rPr>
          <w:color w:val="808080" w:themeColor="background1" w:themeShade="80"/>
        </w:rPr>
        <w:t xml:space="preserve">Joe. </w:t>
      </w:r>
    </w:p>
    <w:p w14:paraId="44185123" w14:textId="1AA8A494" w:rsidR="00CC2E46" w:rsidRDefault="00CC2E46" w:rsidP="009143EA">
      <w:pPr>
        <w:rPr>
          <w:lang w:val="en-GB"/>
        </w:rPr>
      </w:pPr>
    </w:p>
    <w:p w14:paraId="52BE7F48" w14:textId="77777777" w:rsidR="00CC2E46" w:rsidRPr="009143EA" w:rsidRDefault="00CC2E46" w:rsidP="009143EA">
      <w:pPr>
        <w:rPr>
          <w:lang w:val="en-GB"/>
        </w:rPr>
      </w:pPr>
    </w:p>
    <w:p w14:paraId="335D9E69" w14:textId="73ED8194" w:rsidR="00EB6DA5" w:rsidRDefault="008E6B76" w:rsidP="008E6B76">
      <w:pPr>
        <w:tabs>
          <w:tab w:val="right" w:pos="9021"/>
        </w:tabs>
        <w:rPr>
          <w:rFonts w:ascii="Avenir Next Demi Bold" w:hAnsi="Avenir Next Demi Bold"/>
          <w:b/>
          <w:bCs/>
          <w:lang w:val="en-GB"/>
        </w:rPr>
      </w:pPr>
      <w:r w:rsidRPr="008E6B76">
        <w:rPr>
          <w:rFonts w:ascii="Avenir Next Demi Bold" w:hAnsi="Avenir Next Demi Bold"/>
          <w:b/>
          <w:bCs/>
          <w:lang w:val="en-GB"/>
        </w:rPr>
        <w:tab/>
        <w:t>TOTAL MARKS: [100]</w:t>
      </w:r>
    </w:p>
    <w:p w14:paraId="7991111C" w14:textId="4D4A533C" w:rsidR="00CC2E46" w:rsidRDefault="00CC2E46" w:rsidP="008E6B76">
      <w:pPr>
        <w:tabs>
          <w:tab w:val="right" w:pos="9021"/>
        </w:tabs>
        <w:rPr>
          <w:rFonts w:ascii="Avenir Next Demi Bold" w:hAnsi="Avenir Next Demi Bold"/>
          <w:b/>
          <w:bCs/>
          <w:lang w:val="en-GB"/>
        </w:rPr>
      </w:pPr>
    </w:p>
    <w:p w14:paraId="37680C93" w14:textId="7EFF13D4" w:rsidR="00CC2E46" w:rsidRPr="008E6B76" w:rsidRDefault="00CC2E46" w:rsidP="00CC2E46">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CC2E46" w:rsidRPr="008E6B76" w:rsidSect="00B62FFC">
      <w:footerReference w:type="even" r:id="rId10"/>
      <w:footerReference w:type="default" r:id="rId11"/>
      <w:footerReference w:type="first" r:id="rId12"/>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F4E3" w14:textId="77777777" w:rsidR="00F04F10" w:rsidRDefault="00F04F10" w:rsidP="001016B0">
      <w:r>
        <w:separator/>
      </w:r>
    </w:p>
  </w:endnote>
  <w:endnote w:type="continuationSeparator" w:id="0">
    <w:p w14:paraId="7D46DD1D" w14:textId="77777777" w:rsidR="00F04F10" w:rsidRDefault="00F04F10"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B62FFC" w:rsidRDefault="00B62FFC"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1A20D0" w:rsidRPr="001016B0" w:rsidRDefault="001A20D0"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B40A75" w:rsidRDefault="00B40A75" w:rsidP="000554CA">
        <w:pPr>
          <w:pStyle w:val="Footer"/>
          <w:framePr w:w="89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A52660" w:rsidRDefault="00A52660" w:rsidP="000554CA">
    <w:pPr>
      <w:pStyle w:val="Footer"/>
      <w:framePr w:w="891" w:h="331" w:hRule="exact" w:wrap="none" w:vAnchor="text" w:hAnchor="margin" w:xAlign="right" w:y="5"/>
      <w:ind w:right="360"/>
      <w:rPr>
        <w:rStyle w:val="PageNumber"/>
      </w:rPr>
    </w:pPr>
  </w:p>
  <w:p w14:paraId="77332963" w14:textId="02FD8C68" w:rsidR="001A20D0" w:rsidRDefault="004D1874" w:rsidP="008A20AC">
    <w:pPr>
      <w:pStyle w:val="Footer"/>
      <w:ind w:right="360"/>
    </w:pPr>
    <w:r>
      <w:t>202122-677</w:t>
    </w:r>
    <w:r w:rsidR="001A1043">
      <w:t>.Paper1Formative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1A20D0" w:rsidRDefault="001A20D0"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99EC" w14:textId="77777777" w:rsidR="00F04F10" w:rsidRDefault="00F04F10" w:rsidP="001016B0">
      <w:r>
        <w:separator/>
      </w:r>
    </w:p>
  </w:footnote>
  <w:footnote w:type="continuationSeparator" w:id="0">
    <w:p w14:paraId="51CB2F2E" w14:textId="77777777" w:rsidR="00F04F10" w:rsidRDefault="00F04F10"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0D5"/>
    <w:multiLevelType w:val="hybridMultilevel"/>
    <w:tmpl w:val="9D3ECE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C67AE"/>
    <w:multiLevelType w:val="hybridMultilevel"/>
    <w:tmpl w:val="9FC832B8"/>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22A31"/>
    <w:multiLevelType w:val="hybridMultilevel"/>
    <w:tmpl w:val="8B5E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622C"/>
    <w:multiLevelType w:val="multilevel"/>
    <w:tmpl w:val="E682B5D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5403BC4"/>
    <w:multiLevelType w:val="hybridMultilevel"/>
    <w:tmpl w:val="173CD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E23257B"/>
    <w:multiLevelType w:val="hybridMultilevel"/>
    <w:tmpl w:val="35962096"/>
    <w:lvl w:ilvl="0" w:tplc="2DEC0C4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5175EB4"/>
    <w:multiLevelType w:val="hybridMultilevel"/>
    <w:tmpl w:val="B8AC29C6"/>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8B41434"/>
    <w:multiLevelType w:val="hybridMultilevel"/>
    <w:tmpl w:val="F934C132"/>
    <w:lvl w:ilvl="0" w:tplc="51F45F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DE0A0D"/>
    <w:multiLevelType w:val="hybridMultilevel"/>
    <w:tmpl w:val="7B2CB3DA"/>
    <w:lvl w:ilvl="0" w:tplc="FDB81942">
      <w:start w:val="4"/>
      <w:numFmt w:val="bullet"/>
      <w:lvlText w:val="-"/>
      <w:lvlJc w:val="left"/>
      <w:pPr>
        <w:ind w:left="1069" w:hanging="360"/>
      </w:pPr>
      <w:rPr>
        <w:rFonts w:ascii="Avenir Next" w:eastAsiaTheme="minorHAnsi" w:hAnsi="Avenir Next" w:cstheme="minorBidi" w:hint="default"/>
        <w:i/>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3FF8541A"/>
    <w:multiLevelType w:val="hybridMultilevel"/>
    <w:tmpl w:val="BAB67F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1064C80"/>
    <w:multiLevelType w:val="hybridMultilevel"/>
    <w:tmpl w:val="3110A4B8"/>
    <w:lvl w:ilvl="0" w:tplc="4AB805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BE02C6"/>
    <w:multiLevelType w:val="hybridMultilevel"/>
    <w:tmpl w:val="42A4E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576B5"/>
    <w:multiLevelType w:val="hybridMultilevel"/>
    <w:tmpl w:val="85F69994"/>
    <w:lvl w:ilvl="0" w:tplc="2DEC0C4A">
      <w:start w:val="1"/>
      <w:numFmt w:val="decimal"/>
      <w:lvlText w:val="(%1)"/>
      <w:lvlJc w:val="left"/>
      <w:pPr>
        <w:ind w:left="720" w:hanging="360"/>
      </w:pPr>
      <w:rPr>
        <w:rFonts w:hint="default"/>
      </w:rPr>
    </w:lvl>
    <w:lvl w:ilvl="1" w:tplc="6A20A9FE">
      <w:start w:val="1"/>
      <w:numFmt w:val="lowerLetter"/>
      <w:lvlText w:val="%2."/>
      <w:lvlJc w:val="left"/>
      <w:pPr>
        <w:ind w:left="1800" w:hanging="720"/>
      </w:pPr>
      <w:rPr>
        <w:rFonts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4B6D4B92"/>
    <w:multiLevelType w:val="hybridMultilevel"/>
    <w:tmpl w:val="BE44C8FC"/>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58EB064B"/>
    <w:multiLevelType w:val="multilevel"/>
    <w:tmpl w:val="2962F1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627A2300"/>
    <w:multiLevelType w:val="hybridMultilevel"/>
    <w:tmpl w:val="9E3290CC"/>
    <w:lvl w:ilvl="0" w:tplc="2B469A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3266437"/>
    <w:multiLevelType w:val="hybridMultilevel"/>
    <w:tmpl w:val="6C3A76AC"/>
    <w:lvl w:ilvl="0" w:tplc="4AB805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647F33D9"/>
    <w:multiLevelType w:val="hybridMultilevel"/>
    <w:tmpl w:val="BCD83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0A4959"/>
    <w:multiLevelType w:val="hybridMultilevel"/>
    <w:tmpl w:val="37540D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4677CD"/>
    <w:multiLevelType w:val="hybridMultilevel"/>
    <w:tmpl w:val="A7F60AB4"/>
    <w:lvl w:ilvl="0" w:tplc="FCD8B2AA">
      <w:start w:val="1"/>
      <w:numFmt w:val="lowerLetter"/>
      <w:lvlText w:val="(%1)"/>
      <w:lvlJc w:val="left"/>
      <w:pPr>
        <w:ind w:left="433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3F2621D"/>
    <w:multiLevelType w:val="hybridMultilevel"/>
    <w:tmpl w:val="9FEC86D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15:restartNumberingAfterBreak="0">
    <w:nsid w:val="78F232FF"/>
    <w:multiLevelType w:val="hybridMultilevel"/>
    <w:tmpl w:val="184EC6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3F4B33"/>
    <w:multiLevelType w:val="hybridMultilevel"/>
    <w:tmpl w:val="6BE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963706"/>
    <w:multiLevelType w:val="hybridMultilevel"/>
    <w:tmpl w:val="21ECC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405DC5"/>
    <w:multiLevelType w:val="multilevel"/>
    <w:tmpl w:val="53B6C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FAC4EF6"/>
    <w:multiLevelType w:val="multilevel"/>
    <w:tmpl w:val="DF764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289241381">
    <w:abstractNumId w:val="8"/>
  </w:num>
  <w:num w:numId="2" w16cid:durableId="1763988098">
    <w:abstractNumId w:val="29"/>
  </w:num>
  <w:num w:numId="3" w16cid:durableId="1844735234">
    <w:abstractNumId w:val="26"/>
  </w:num>
  <w:num w:numId="4" w16cid:durableId="973754383">
    <w:abstractNumId w:val="10"/>
  </w:num>
  <w:num w:numId="5" w16cid:durableId="834998975">
    <w:abstractNumId w:val="18"/>
  </w:num>
  <w:num w:numId="6" w16cid:durableId="1554923557">
    <w:abstractNumId w:val="19"/>
  </w:num>
  <w:num w:numId="7" w16cid:durableId="1944069857">
    <w:abstractNumId w:val="13"/>
  </w:num>
  <w:num w:numId="8" w16cid:durableId="673336471">
    <w:abstractNumId w:val="2"/>
  </w:num>
  <w:num w:numId="9" w16cid:durableId="607663253">
    <w:abstractNumId w:val="23"/>
  </w:num>
  <w:num w:numId="10" w16cid:durableId="849759415">
    <w:abstractNumId w:val="12"/>
  </w:num>
  <w:num w:numId="11" w16cid:durableId="1188833557">
    <w:abstractNumId w:val="1"/>
  </w:num>
  <w:num w:numId="12" w16cid:durableId="1688940371">
    <w:abstractNumId w:val="9"/>
  </w:num>
  <w:num w:numId="13" w16cid:durableId="470948724">
    <w:abstractNumId w:val="11"/>
  </w:num>
  <w:num w:numId="14" w16cid:durableId="349373698">
    <w:abstractNumId w:val="7"/>
  </w:num>
  <w:num w:numId="15" w16cid:durableId="298919824">
    <w:abstractNumId w:val="27"/>
  </w:num>
  <w:num w:numId="16" w16cid:durableId="1006785275">
    <w:abstractNumId w:val="24"/>
  </w:num>
  <w:num w:numId="17" w16cid:durableId="994381964">
    <w:abstractNumId w:val="25"/>
  </w:num>
  <w:num w:numId="18" w16cid:durableId="1316497221">
    <w:abstractNumId w:val="21"/>
  </w:num>
  <w:num w:numId="19" w16cid:durableId="383792664">
    <w:abstractNumId w:val="16"/>
  </w:num>
  <w:num w:numId="20" w16cid:durableId="2028099533">
    <w:abstractNumId w:val="31"/>
  </w:num>
  <w:num w:numId="21" w16cid:durableId="1097022859">
    <w:abstractNumId w:val="30"/>
  </w:num>
  <w:num w:numId="22" w16cid:durableId="792751861">
    <w:abstractNumId w:val="20"/>
  </w:num>
  <w:num w:numId="23" w16cid:durableId="1834757511">
    <w:abstractNumId w:val="5"/>
  </w:num>
  <w:num w:numId="24" w16cid:durableId="988169038">
    <w:abstractNumId w:val="17"/>
  </w:num>
  <w:num w:numId="25" w16cid:durableId="1502938192">
    <w:abstractNumId w:val="15"/>
  </w:num>
  <w:num w:numId="26" w16cid:durableId="728186178">
    <w:abstractNumId w:val="22"/>
  </w:num>
  <w:num w:numId="27" w16cid:durableId="720666507">
    <w:abstractNumId w:val="4"/>
  </w:num>
  <w:num w:numId="28" w16cid:durableId="1288853791">
    <w:abstractNumId w:val="3"/>
  </w:num>
  <w:num w:numId="29" w16cid:durableId="569847174">
    <w:abstractNumId w:val="6"/>
  </w:num>
  <w:num w:numId="30" w16cid:durableId="756365881">
    <w:abstractNumId w:val="28"/>
  </w:num>
  <w:num w:numId="31" w16cid:durableId="376393579">
    <w:abstractNumId w:val="0"/>
  </w:num>
  <w:num w:numId="32" w16cid:durableId="10323542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ZA" w:vendorID="64" w:dllVersion="0" w:nlCheck="1" w:checkStyle="0"/>
  <w:proofState w:spelling="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13834"/>
    <w:rsid w:val="00025324"/>
    <w:rsid w:val="000305ED"/>
    <w:rsid w:val="00033D18"/>
    <w:rsid w:val="00034FC0"/>
    <w:rsid w:val="00043AC1"/>
    <w:rsid w:val="000451AA"/>
    <w:rsid w:val="00045503"/>
    <w:rsid w:val="000554CA"/>
    <w:rsid w:val="000672ED"/>
    <w:rsid w:val="00071EFD"/>
    <w:rsid w:val="00073862"/>
    <w:rsid w:val="000943C5"/>
    <w:rsid w:val="000B58BF"/>
    <w:rsid w:val="000D340C"/>
    <w:rsid w:val="000D5B7A"/>
    <w:rsid w:val="000D5C28"/>
    <w:rsid w:val="000F1349"/>
    <w:rsid w:val="000F7E2C"/>
    <w:rsid w:val="001016B0"/>
    <w:rsid w:val="001165C7"/>
    <w:rsid w:val="00117579"/>
    <w:rsid w:val="00120495"/>
    <w:rsid w:val="001336C3"/>
    <w:rsid w:val="00150371"/>
    <w:rsid w:val="00194D76"/>
    <w:rsid w:val="001A1043"/>
    <w:rsid w:val="001A20D0"/>
    <w:rsid w:val="001A370C"/>
    <w:rsid w:val="001B4CC3"/>
    <w:rsid w:val="001D2F9B"/>
    <w:rsid w:val="001E72C8"/>
    <w:rsid w:val="001F3EA8"/>
    <w:rsid w:val="001F65C0"/>
    <w:rsid w:val="00211EE8"/>
    <w:rsid w:val="00213DA5"/>
    <w:rsid w:val="00216818"/>
    <w:rsid w:val="00221041"/>
    <w:rsid w:val="00234313"/>
    <w:rsid w:val="00244935"/>
    <w:rsid w:val="00257792"/>
    <w:rsid w:val="00270263"/>
    <w:rsid w:val="0027308F"/>
    <w:rsid w:val="00283584"/>
    <w:rsid w:val="002A0BF0"/>
    <w:rsid w:val="002A454F"/>
    <w:rsid w:val="002B7150"/>
    <w:rsid w:val="002B752A"/>
    <w:rsid w:val="002C1C6F"/>
    <w:rsid w:val="002E35B9"/>
    <w:rsid w:val="002F2E23"/>
    <w:rsid w:val="002F49CF"/>
    <w:rsid w:val="00300368"/>
    <w:rsid w:val="00303C2F"/>
    <w:rsid w:val="00315F90"/>
    <w:rsid w:val="00337E93"/>
    <w:rsid w:val="00342DDB"/>
    <w:rsid w:val="00343065"/>
    <w:rsid w:val="00345A22"/>
    <w:rsid w:val="00347074"/>
    <w:rsid w:val="00351988"/>
    <w:rsid w:val="003601C4"/>
    <w:rsid w:val="00362356"/>
    <w:rsid w:val="00373930"/>
    <w:rsid w:val="003756AE"/>
    <w:rsid w:val="003B06BB"/>
    <w:rsid w:val="003B23A2"/>
    <w:rsid w:val="003B4199"/>
    <w:rsid w:val="003B4A44"/>
    <w:rsid w:val="003B754E"/>
    <w:rsid w:val="003C5D82"/>
    <w:rsid w:val="003D15EA"/>
    <w:rsid w:val="003D779F"/>
    <w:rsid w:val="004031E2"/>
    <w:rsid w:val="004165ED"/>
    <w:rsid w:val="00416B97"/>
    <w:rsid w:val="004400A5"/>
    <w:rsid w:val="0044567A"/>
    <w:rsid w:val="00454E81"/>
    <w:rsid w:val="00470B76"/>
    <w:rsid w:val="00472927"/>
    <w:rsid w:val="00483C38"/>
    <w:rsid w:val="004849CE"/>
    <w:rsid w:val="00497863"/>
    <w:rsid w:val="004A1710"/>
    <w:rsid w:val="004B491D"/>
    <w:rsid w:val="004C206D"/>
    <w:rsid w:val="004C6612"/>
    <w:rsid w:val="004C7945"/>
    <w:rsid w:val="004D1874"/>
    <w:rsid w:val="005008E7"/>
    <w:rsid w:val="00504A64"/>
    <w:rsid w:val="00542B4C"/>
    <w:rsid w:val="005466E0"/>
    <w:rsid w:val="0056172F"/>
    <w:rsid w:val="00562DC2"/>
    <w:rsid w:val="00563F78"/>
    <w:rsid w:val="00574240"/>
    <w:rsid w:val="00595354"/>
    <w:rsid w:val="005A4DBD"/>
    <w:rsid w:val="005C0FF6"/>
    <w:rsid w:val="005C6861"/>
    <w:rsid w:val="005E42AF"/>
    <w:rsid w:val="005E45BD"/>
    <w:rsid w:val="005F3F13"/>
    <w:rsid w:val="006027A2"/>
    <w:rsid w:val="00604564"/>
    <w:rsid w:val="00610AD0"/>
    <w:rsid w:val="0063766F"/>
    <w:rsid w:val="006431F9"/>
    <w:rsid w:val="00643725"/>
    <w:rsid w:val="00647006"/>
    <w:rsid w:val="0066147F"/>
    <w:rsid w:val="006659FD"/>
    <w:rsid w:val="006773FC"/>
    <w:rsid w:val="0068017A"/>
    <w:rsid w:val="0068617E"/>
    <w:rsid w:val="0069113C"/>
    <w:rsid w:val="0069468A"/>
    <w:rsid w:val="006B4C64"/>
    <w:rsid w:val="006C620E"/>
    <w:rsid w:val="006D1CDD"/>
    <w:rsid w:val="006D34F1"/>
    <w:rsid w:val="006E218D"/>
    <w:rsid w:val="006E3289"/>
    <w:rsid w:val="006E3E96"/>
    <w:rsid w:val="006E481A"/>
    <w:rsid w:val="006F7EC1"/>
    <w:rsid w:val="007120A0"/>
    <w:rsid w:val="00715982"/>
    <w:rsid w:val="00726467"/>
    <w:rsid w:val="00733777"/>
    <w:rsid w:val="00755F63"/>
    <w:rsid w:val="007666D5"/>
    <w:rsid w:val="0077169C"/>
    <w:rsid w:val="00772EF9"/>
    <w:rsid w:val="007747E8"/>
    <w:rsid w:val="007836DB"/>
    <w:rsid w:val="007A1000"/>
    <w:rsid w:val="007B1B03"/>
    <w:rsid w:val="007B607D"/>
    <w:rsid w:val="007B6DD3"/>
    <w:rsid w:val="007F02EC"/>
    <w:rsid w:val="00804FC8"/>
    <w:rsid w:val="0081003D"/>
    <w:rsid w:val="00812BFB"/>
    <w:rsid w:val="00822A4C"/>
    <w:rsid w:val="008735A4"/>
    <w:rsid w:val="008928D2"/>
    <w:rsid w:val="008A1E6D"/>
    <w:rsid w:val="008A20AC"/>
    <w:rsid w:val="008B18AE"/>
    <w:rsid w:val="008B2794"/>
    <w:rsid w:val="008C52C5"/>
    <w:rsid w:val="008C5DCB"/>
    <w:rsid w:val="008C6D19"/>
    <w:rsid w:val="008D7189"/>
    <w:rsid w:val="008E2CAB"/>
    <w:rsid w:val="008E6B76"/>
    <w:rsid w:val="008F0B7C"/>
    <w:rsid w:val="008F4BC6"/>
    <w:rsid w:val="00903B0F"/>
    <w:rsid w:val="009143EA"/>
    <w:rsid w:val="00917205"/>
    <w:rsid w:val="00924B29"/>
    <w:rsid w:val="0092725A"/>
    <w:rsid w:val="00930A74"/>
    <w:rsid w:val="00954CBE"/>
    <w:rsid w:val="00957A2E"/>
    <w:rsid w:val="00960617"/>
    <w:rsid w:val="009700FE"/>
    <w:rsid w:val="009803AC"/>
    <w:rsid w:val="009934D8"/>
    <w:rsid w:val="009A4CEF"/>
    <w:rsid w:val="009B0913"/>
    <w:rsid w:val="009B3900"/>
    <w:rsid w:val="009B6757"/>
    <w:rsid w:val="009B7D40"/>
    <w:rsid w:val="009C7BB4"/>
    <w:rsid w:val="009D0718"/>
    <w:rsid w:val="009D27B4"/>
    <w:rsid w:val="009E2AEB"/>
    <w:rsid w:val="009E549B"/>
    <w:rsid w:val="00A0473E"/>
    <w:rsid w:val="00A06708"/>
    <w:rsid w:val="00A141C7"/>
    <w:rsid w:val="00A25EBF"/>
    <w:rsid w:val="00A322BC"/>
    <w:rsid w:val="00A34BFC"/>
    <w:rsid w:val="00A379F5"/>
    <w:rsid w:val="00A46438"/>
    <w:rsid w:val="00A514C8"/>
    <w:rsid w:val="00A52660"/>
    <w:rsid w:val="00A53A45"/>
    <w:rsid w:val="00A55B7D"/>
    <w:rsid w:val="00A57D5D"/>
    <w:rsid w:val="00A64AC0"/>
    <w:rsid w:val="00A70406"/>
    <w:rsid w:val="00A71C38"/>
    <w:rsid w:val="00A81BF9"/>
    <w:rsid w:val="00A82E83"/>
    <w:rsid w:val="00A90D21"/>
    <w:rsid w:val="00A91174"/>
    <w:rsid w:val="00A9217C"/>
    <w:rsid w:val="00A95393"/>
    <w:rsid w:val="00AB400C"/>
    <w:rsid w:val="00AB68BB"/>
    <w:rsid w:val="00AC37E2"/>
    <w:rsid w:val="00AC3A2B"/>
    <w:rsid w:val="00AE0ADA"/>
    <w:rsid w:val="00AF146A"/>
    <w:rsid w:val="00AF3EB4"/>
    <w:rsid w:val="00B17707"/>
    <w:rsid w:val="00B20098"/>
    <w:rsid w:val="00B22A54"/>
    <w:rsid w:val="00B3456B"/>
    <w:rsid w:val="00B40A75"/>
    <w:rsid w:val="00B4248C"/>
    <w:rsid w:val="00B62FFC"/>
    <w:rsid w:val="00B91E5F"/>
    <w:rsid w:val="00BA24B1"/>
    <w:rsid w:val="00BA451C"/>
    <w:rsid w:val="00BB1EBB"/>
    <w:rsid w:val="00BD2DF8"/>
    <w:rsid w:val="00BE2B18"/>
    <w:rsid w:val="00BE35A9"/>
    <w:rsid w:val="00BF243A"/>
    <w:rsid w:val="00C73233"/>
    <w:rsid w:val="00C77709"/>
    <w:rsid w:val="00C80BE9"/>
    <w:rsid w:val="00C84F3F"/>
    <w:rsid w:val="00CC2E46"/>
    <w:rsid w:val="00CD1D6A"/>
    <w:rsid w:val="00CD618E"/>
    <w:rsid w:val="00CE0B22"/>
    <w:rsid w:val="00CF24EA"/>
    <w:rsid w:val="00CF3421"/>
    <w:rsid w:val="00CF6645"/>
    <w:rsid w:val="00D31343"/>
    <w:rsid w:val="00D415C0"/>
    <w:rsid w:val="00D47E91"/>
    <w:rsid w:val="00D56599"/>
    <w:rsid w:val="00D62745"/>
    <w:rsid w:val="00D7312A"/>
    <w:rsid w:val="00D73BB0"/>
    <w:rsid w:val="00D82D88"/>
    <w:rsid w:val="00D85DAC"/>
    <w:rsid w:val="00DB58C0"/>
    <w:rsid w:val="00DC20CF"/>
    <w:rsid w:val="00DE6FDB"/>
    <w:rsid w:val="00E03AD1"/>
    <w:rsid w:val="00E12660"/>
    <w:rsid w:val="00E266EC"/>
    <w:rsid w:val="00E36270"/>
    <w:rsid w:val="00E40A16"/>
    <w:rsid w:val="00E5559A"/>
    <w:rsid w:val="00E56F95"/>
    <w:rsid w:val="00E64F45"/>
    <w:rsid w:val="00E755CA"/>
    <w:rsid w:val="00E756DF"/>
    <w:rsid w:val="00E7781C"/>
    <w:rsid w:val="00E80BC8"/>
    <w:rsid w:val="00E83556"/>
    <w:rsid w:val="00E9506C"/>
    <w:rsid w:val="00EA2845"/>
    <w:rsid w:val="00EA2B57"/>
    <w:rsid w:val="00EA6193"/>
    <w:rsid w:val="00EB6910"/>
    <w:rsid w:val="00EB6DA5"/>
    <w:rsid w:val="00ED192E"/>
    <w:rsid w:val="00EE45DE"/>
    <w:rsid w:val="00EF285F"/>
    <w:rsid w:val="00EF5AB0"/>
    <w:rsid w:val="00F01D9B"/>
    <w:rsid w:val="00F04F10"/>
    <w:rsid w:val="00F11319"/>
    <w:rsid w:val="00F11598"/>
    <w:rsid w:val="00F24192"/>
    <w:rsid w:val="00F254AF"/>
    <w:rsid w:val="00F339A6"/>
    <w:rsid w:val="00F35FB4"/>
    <w:rsid w:val="00F6582B"/>
    <w:rsid w:val="00F77B4C"/>
    <w:rsid w:val="00FA596D"/>
    <w:rsid w:val="00FA602E"/>
    <w:rsid w:val="00FC074E"/>
    <w:rsid w:val="00FC5217"/>
    <w:rsid w:val="00FC6940"/>
    <w:rsid w:val="00FE1447"/>
    <w:rsid w:val="00FF0428"/>
    <w:rsid w:val="00FF41AF"/>
    <w:rsid w:val="00FF44ED"/>
    <w:rsid w:val="00FF62D0"/>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rsid w:val="009803AC"/>
    <w:pPr>
      <w:ind w:left="708"/>
    </w:pPr>
    <w:rPr>
      <w:rFonts w:eastAsiaTheme="minorEastAsia"/>
      <w:u w:color="FF0000"/>
      <w:lang w:val="en-GB"/>
    </w:rPr>
  </w:style>
  <w:style w:type="paragraph" w:customStyle="1" w:styleId="INSOLstyleheading1">
    <w:name w:val="INSOL style heading 1"/>
    <w:next w:val="INSOLstyletext"/>
    <w:autoRedefine/>
    <w:rsid w:val="00FF64F6"/>
    <w:pPr>
      <w:outlineLvl w:val="0"/>
    </w:pPr>
    <w:rPr>
      <w:rFonts w:eastAsiaTheme="minorEastAsia"/>
      <w:b/>
      <w:lang w:val="en-GB"/>
    </w:rPr>
  </w:style>
  <w:style w:type="paragraph" w:customStyle="1" w:styleId="INSOLstyleheading2">
    <w:name w:val="INSOL style heading 2"/>
    <w:next w:val="INSOLstyletext"/>
    <w:autoRedefine/>
    <w:rsid w:val="00FF64F6"/>
    <w:pPr>
      <w:outlineLvl w:val="1"/>
    </w:pPr>
    <w:rPr>
      <w:rFonts w:eastAsiaTheme="minorEastAsia"/>
      <w:b/>
      <w:lang w:val="en-GB"/>
    </w:rPr>
  </w:style>
  <w:style w:type="paragraph" w:customStyle="1" w:styleId="INSOLstyleheading3">
    <w:name w:val="INSOL style heading 3"/>
    <w:next w:val="INSOLstyletext"/>
    <w:autoRedefine/>
    <w:rsid w:val="00FF64F6"/>
    <w:pPr>
      <w:outlineLvl w:val="2"/>
    </w:pPr>
    <w:rPr>
      <w:rFonts w:eastAsiaTheme="minorEastAsia"/>
      <w:b/>
      <w:lang w:val="en-GB"/>
    </w:rPr>
  </w:style>
  <w:style w:type="paragraph" w:customStyle="1" w:styleId="INSOLstyleheading4">
    <w:name w:val="INSOL style heading 4"/>
    <w:next w:val="INSOLstyletext"/>
    <w:autoRedefine/>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rsid w:val="009143EA"/>
    <w:pPr>
      <w:spacing w:line="36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urdette@ins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burdette@ins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16</Pages>
  <Words>5442</Words>
  <Characters>31026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Hemisha Gihwala</cp:lastModifiedBy>
  <cp:revision>36</cp:revision>
  <cp:lastPrinted>2022-10-06T11:18:00Z</cp:lastPrinted>
  <dcterms:created xsi:type="dcterms:W3CDTF">2022-10-06T11:22:00Z</dcterms:created>
  <dcterms:modified xsi:type="dcterms:W3CDTF">2022-10-07T05:55:00Z</dcterms:modified>
</cp:coreProperties>
</file>