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B64099" w:rsidRDefault="008330B1" w:rsidP="00F7162E">
      <w:pPr>
        <w:pStyle w:val="ListParagraph"/>
        <w:numPr>
          <w:ilvl w:val="0"/>
          <w:numId w:val="1"/>
        </w:numPr>
        <w:ind w:left="426"/>
        <w:jc w:val="both"/>
        <w:rPr>
          <w:rFonts w:ascii="Arial" w:hAnsi="Arial" w:cs="Arial"/>
          <w:sz w:val="22"/>
          <w:szCs w:val="22"/>
          <w:highlight w:val="yellow"/>
          <w:lang w:val="en-GB"/>
        </w:rPr>
      </w:pPr>
      <w:r w:rsidRPr="00B64099">
        <w:rPr>
          <w:rFonts w:ascii="Arial" w:hAnsi="Arial" w:cs="Arial"/>
          <w:sz w:val="22"/>
          <w:szCs w:val="22"/>
          <w:highlight w:val="yellow"/>
          <w:lang w:val="en-GB"/>
        </w:rPr>
        <w:t xml:space="preserve">When it is </w:t>
      </w:r>
      <w:r w:rsidR="005F3A50" w:rsidRPr="00B64099">
        <w:rPr>
          <w:rFonts w:ascii="Arial" w:hAnsi="Arial" w:cs="Arial"/>
          <w:sz w:val="22"/>
          <w:szCs w:val="22"/>
          <w:highlight w:val="yellow"/>
          <w:lang w:val="en-GB"/>
        </w:rPr>
        <w:t xml:space="preserve">either </w:t>
      </w:r>
      <w:r w:rsidRPr="00B64099">
        <w:rPr>
          <w:rFonts w:ascii="Arial" w:hAnsi="Arial" w:cs="Arial"/>
          <w:sz w:val="22"/>
          <w:szCs w:val="22"/>
          <w:highlight w:val="yellow"/>
          <w:lang w:val="en-GB"/>
        </w:rPr>
        <w:t>balance sheet insolvent</w:t>
      </w:r>
      <w:r w:rsidR="005F3A50" w:rsidRPr="00B64099">
        <w:rPr>
          <w:rFonts w:ascii="Arial" w:hAnsi="Arial" w:cs="Arial"/>
          <w:sz w:val="22"/>
          <w:szCs w:val="22"/>
          <w:highlight w:val="yellow"/>
          <w:lang w:val="en-GB"/>
        </w:rPr>
        <w:t xml:space="preserve">, or </w:t>
      </w:r>
      <w:r w:rsidRPr="00B64099">
        <w:rPr>
          <w:rFonts w:ascii="Arial" w:hAnsi="Arial" w:cs="Arial"/>
          <w:sz w:val="22"/>
          <w:szCs w:val="22"/>
          <w:highlight w:val="yellow"/>
          <w:lang w:val="en-GB"/>
        </w:rPr>
        <w:t>cash flow insolvent</w:t>
      </w:r>
      <w:r w:rsidR="005F3A50" w:rsidRPr="00B64099">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B64099">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9A3AB7" w:rsidRDefault="008330B1" w:rsidP="00F7162E">
      <w:pPr>
        <w:pStyle w:val="ListParagraph"/>
        <w:numPr>
          <w:ilvl w:val="0"/>
          <w:numId w:val="2"/>
        </w:numPr>
        <w:ind w:left="426"/>
        <w:jc w:val="both"/>
        <w:rPr>
          <w:rFonts w:ascii="Arial" w:hAnsi="Arial" w:cs="Arial"/>
          <w:sz w:val="22"/>
          <w:szCs w:val="22"/>
          <w:lang w:val="en-GB"/>
        </w:rPr>
      </w:pPr>
      <w:r w:rsidRPr="007A01AA">
        <w:rPr>
          <w:rFonts w:ascii="Arial" w:hAnsi="Arial" w:cs="Arial"/>
          <w:sz w:val="22"/>
          <w:szCs w:val="22"/>
          <w:highlight w:val="yellow"/>
          <w:lang w:val="en-GB"/>
        </w:rPr>
        <w:t>T</w:t>
      </w:r>
      <w:r w:rsidR="005F3A50" w:rsidRPr="007A01AA">
        <w:rPr>
          <w:rFonts w:ascii="Arial" w:hAnsi="Arial" w:cs="Arial"/>
          <w:sz w:val="22"/>
          <w:szCs w:val="22"/>
          <w:highlight w:val="yellow"/>
          <w:lang w:val="en-GB"/>
        </w:rPr>
        <w:t>he Supreme Court of Bermuda</w:t>
      </w:r>
      <w:r>
        <w:rPr>
          <w:rFonts w:ascii="Arial" w:hAnsi="Arial" w:cs="Arial"/>
          <w:sz w:val="22"/>
          <w:szCs w:val="22"/>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411413" w:rsidRDefault="008330B1" w:rsidP="00F7162E">
      <w:pPr>
        <w:pStyle w:val="ListParagraph"/>
        <w:numPr>
          <w:ilvl w:val="0"/>
          <w:numId w:val="3"/>
        </w:numPr>
        <w:ind w:left="426"/>
        <w:jc w:val="both"/>
        <w:rPr>
          <w:rFonts w:ascii="Arial" w:hAnsi="Arial" w:cs="Arial"/>
          <w:sz w:val="22"/>
          <w:szCs w:val="22"/>
          <w:highlight w:val="yellow"/>
          <w:lang w:val="en-GB"/>
        </w:rPr>
      </w:pPr>
      <w:r w:rsidRPr="00411413">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6C69D2" w:rsidRDefault="008330B1" w:rsidP="00F7162E">
      <w:pPr>
        <w:pStyle w:val="ListParagraph"/>
        <w:numPr>
          <w:ilvl w:val="0"/>
          <w:numId w:val="4"/>
        </w:numPr>
        <w:ind w:left="426"/>
        <w:jc w:val="both"/>
        <w:rPr>
          <w:rFonts w:ascii="Arial" w:hAnsi="Arial" w:cs="Arial"/>
          <w:sz w:val="22"/>
          <w:szCs w:val="22"/>
          <w:highlight w:val="yellow"/>
          <w:lang w:val="en-GB"/>
        </w:rPr>
      </w:pPr>
      <w:r w:rsidRPr="006C69D2">
        <w:rPr>
          <w:rFonts w:ascii="Arial" w:hAnsi="Arial" w:cs="Arial"/>
          <w:sz w:val="22"/>
          <w:szCs w:val="22"/>
          <w:highlight w:val="yellow"/>
          <w:lang w:val="en-GB"/>
        </w:rPr>
        <w:t>A majority of each class of creditors present and voting, representing 75% or more in value</w:t>
      </w:r>
      <w:r w:rsidR="00F453DC" w:rsidRPr="006C69D2">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5E1248" w:rsidRDefault="008330B1" w:rsidP="00F7162E">
      <w:pPr>
        <w:pStyle w:val="ListParagraph"/>
        <w:numPr>
          <w:ilvl w:val="0"/>
          <w:numId w:val="5"/>
        </w:numPr>
        <w:ind w:left="426"/>
        <w:jc w:val="both"/>
        <w:rPr>
          <w:rFonts w:ascii="Arial" w:hAnsi="Arial" w:cs="Arial"/>
          <w:sz w:val="22"/>
          <w:szCs w:val="22"/>
          <w:highlight w:val="yellow"/>
          <w:lang w:val="en-GB"/>
        </w:rPr>
      </w:pPr>
      <w:r w:rsidRPr="005E1248">
        <w:rPr>
          <w:rFonts w:ascii="Arial" w:hAnsi="Arial" w:cs="Arial"/>
          <w:sz w:val="22"/>
          <w:szCs w:val="22"/>
          <w:highlight w:val="yellow"/>
          <w:lang w:val="en-GB"/>
        </w:rPr>
        <w:t>Six (</w:t>
      </w:r>
      <w:r w:rsidR="0013381A" w:rsidRPr="005E1248">
        <w:rPr>
          <w:rFonts w:ascii="Arial" w:hAnsi="Arial" w:cs="Arial"/>
          <w:sz w:val="22"/>
          <w:szCs w:val="22"/>
          <w:highlight w:val="yellow"/>
          <w:lang w:val="en-GB"/>
        </w:rPr>
        <w:t>6</w:t>
      </w:r>
      <w:r w:rsidRPr="005E1248">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AD4B9E" w:rsidRDefault="008330B1" w:rsidP="00F7162E">
      <w:pPr>
        <w:pStyle w:val="ListParagraph"/>
        <w:numPr>
          <w:ilvl w:val="0"/>
          <w:numId w:val="6"/>
        </w:numPr>
        <w:ind w:left="426"/>
        <w:jc w:val="both"/>
        <w:rPr>
          <w:rFonts w:ascii="Arial" w:hAnsi="Arial" w:cs="Arial"/>
          <w:sz w:val="22"/>
          <w:szCs w:val="22"/>
          <w:highlight w:val="yellow"/>
          <w:lang w:val="en-GB"/>
        </w:rPr>
      </w:pPr>
      <w:r w:rsidRPr="00AD4B9E">
        <w:rPr>
          <w:rFonts w:ascii="Arial" w:hAnsi="Arial" w:cs="Arial"/>
          <w:sz w:val="22"/>
          <w:szCs w:val="22"/>
          <w:highlight w:val="yellow"/>
          <w:lang w:val="en-GB"/>
        </w:rPr>
        <w:t>All of the above</w:t>
      </w:r>
      <w:r w:rsidR="007C36B2" w:rsidRPr="00AD4B9E">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485B84" w:rsidRDefault="008330B1" w:rsidP="00F7162E">
      <w:pPr>
        <w:pStyle w:val="ListParagraph"/>
        <w:numPr>
          <w:ilvl w:val="0"/>
          <w:numId w:val="7"/>
        </w:numPr>
        <w:ind w:left="426"/>
        <w:jc w:val="both"/>
        <w:rPr>
          <w:rFonts w:ascii="Arial" w:hAnsi="Arial" w:cs="Arial"/>
          <w:sz w:val="22"/>
          <w:szCs w:val="22"/>
          <w:highlight w:val="yellow"/>
          <w:lang w:val="en-GB"/>
        </w:rPr>
      </w:pPr>
      <w:r w:rsidRPr="00485B84">
        <w:rPr>
          <w:rFonts w:ascii="Arial" w:hAnsi="Arial" w:cs="Arial"/>
          <w:sz w:val="22"/>
          <w:szCs w:val="22"/>
          <w:highlight w:val="yellow"/>
          <w:lang w:val="en-GB"/>
        </w:rPr>
        <w:t>At least 10 or more ow</w:t>
      </w:r>
      <w:r w:rsidR="004A66DD" w:rsidRPr="00485B84">
        <w:rPr>
          <w:rFonts w:ascii="Arial" w:hAnsi="Arial" w:cs="Arial"/>
          <w:sz w:val="22"/>
          <w:szCs w:val="22"/>
          <w:highlight w:val="yellow"/>
          <w:lang w:val="en-GB"/>
        </w:rPr>
        <w:t>n</w:t>
      </w:r>
      <w:r w:rsidRPr="00485B84">
        <w:rPr>
          <w:rFonts w:ascii="Arial" w:hAnsi="Arial" w:cs="Arial"/>
          <w:sz w:val="22"/>
          <w:szCs w:val="22"/>
          <w:highlight w:val="yellow"/>
          <w:lang w:val="en-GB"/>
        </w:rPr>
        <w:t xml:space="preserve">ing policies of an aggregate value of not less than </w:t>
      </w:r>
      <w:r w:rsidR="00B762EF" w:rsidRPr="00485B84">
        <w:rPr>
          <w:rFonts w:ascii="Arial" w:hAnsi="Arial" w:cs="Arial"/>
          <w:sz w:val="22"/>
          <w:szCs w:val="22"/>
          <w:highlight w:val="yellow"/>
          <w:lang w:val="en-GB"/>
        </w:rPr>
        <w:t xml:space="preserve">BMD </w:t>
      </w:r>
      <w:r w:rsidRPr="00485B84">
        <w:rPr>
          <w:rFonts w:ascii="Arial" w:hAnsi="Arial" w:cs="Arial"/>
          <w:sz w:val="22"/>
          <w:szCs w:val="22"/>
          <w:highlight w:val="yellow"/>
          <w:lang w:val="en-GB"/>
        </w:rPr>
        <w:t>50,000</w:t>
      </w:r>
      <w:r w:rsidR="00721E30" w:rsidRPr="00485B84">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485B84" w:rsidRDefault="008330B1" w:rsidP="00F7162E">
      <w:pPr>
        <w:pStyle w:val="ListParagraph"/>
        <w:numPr>
          <w:ilvl w:val="0"/>
          <w:numId w:val="8"/>
        </w:numPr>
        <w:ind w:left="426"/>
        <w:jc w:val="both"/>
        <w:rPr>
          <w:rFonts w:ascii="Arial" w:hAnsi="Arial" w:cs="Arial"/>
          <w:sz w:val="22"/>
          <w:szCs w:val="22"/>
          <w:highlight w:val="yellow"/>
          <w:lang w:val="en-GB"/>
        </w:rPr>
      </w:pPr>
      <w:r w:rsidRPr="00485B84">
        <w:rPr>
          <w:rFonts w:ascii="Arial" w:hAnsi="Arial" w:cs="Arial"/>
          <w:sz w:val="22"/>
          <w:szCs w:val="22"/>
          <w:highlight w:val="yellow"/>
          <w:lang w:val="en-GB"/>
        </w:rPr>
        <w:t>In priority to all other creditors, since they can enforce their security outside of the liquidation</w:t>
      </w:r>
      <w:r w:rsidR="00B762EF" w:rsidRPr="00485B84">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485B84" w:rsidRDefault="008330B1" w:rsidP="00F7162E">
      <w:pPr>
        <w:pStyle w:val="ListParagraph"/>
        <w:numPr>
          <w:ilvl w:val="0"/>
          <w:numId w:val="9"/>
        </w:numPr>
        <w:ind w:left="426"/>
        <w:jc w:val="both"/>
        <w:rPr>
          <w:rFonts w:ascii="Arial" w:hAnsi="Arial" w:cs="Arial"/>
          <w:sz w:val="22"/>
          <w:szCs w:val="22"/>
          <w:highlight w:val="yellow"/>
          <w:lang w:val="en-GB"/>
        </w:rPr>
      </w:pPr>
      <w:r w:rsidRPr="00485B84">
        <w:rPr>
          <w:rFonts w:ascii="Arial" w:hAnsi="Arial" w:cs="Arial"/>
          <w:sz w:val="22"/>
          <w:szCs w:val="22"/>
          <w:highlight w:val="yellow"/>
          <w:lang w:val="en-GB"/>
        </w:rPr>
        <w:t xml:space="preserve">Section </w:t>
      </w:r>
      <w:r w:rsidR="00C43BB3" w:rsidRPr="00485B84">
        <w:rPr>
          <w:rFonts w:ascii="Arial" w:hAnsi="Arial" w:cs="Arial"/>
          <w:sz w:val="22"/>
          <w:szCs w:val="22"/>
          <w:highlight w:val="yellow"/>
          <w:lang w:val="en-GB"/>
        </w:rPr>
        <w:t>24</w:t>
      </w:r>
      <w:r w:rsidR="0074292A" w:rsidRPr="00485B84">
        <w:rPr>
          <w:rFonts w:ascii="Arial" w:hAnsi="Arial" w:cs="Arial"/>
          <w:sz w:val="22"/>
          <w:szCs w:val="22"/>
          <w:highlight w:val="yellow"/>
          <w:lang w:val="en-GB"/>
        </w:rPr>
        <w:t>7</w:t>
      </w:r>
      <w:r w:rsidR="00C43BB3" w:rsidRPr="00485B84">
        <w:rPr>
          <w:rFonts w:ascii="Arial" w:hAnsi="Arial" w:cs="Arial"/>
          <w:sz w:val="22"/>
          <w:szCs w:val="22"/>
          <w:highlight w:val="yellow"/>
          <w:lang w:val="en-GB"/>
        </w:rPr>
        <w:t xml:space="preserve"> of the Companies Act 1981</w:t>
      </w:r>
      <w:r w:rsidR="003E3CEA" w:rsidRPr="00485B84">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485B84" w:rsidRDefault="008330B1" w:rsidP="00F7162E">
      <w:pPr>
        <w:pStyle w:val="ListParagraph"/>
        <w:numPr>
          <w:ilvl w:val="0"/>
          <w:numId w:val="10"/>
        </w:numPr>
        <w:ind w:left="426"/>
        <w:jc w:val="both"/>
        <w:rPr>
          <w:rFonts w:ascii="Arial" w:hAnsi="Arial" w:cs="Arial"/>
          <w:sz w:val="22"/>
          <w:szCs w:val="22"/>
          <w:highlight w:val="yellow"/>
          <w:lang w:val="en-GB"/>
        </w:rPr>
      </w:pPr>
      <w:r w:rsidRPr="00485B84">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485B84">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7279ABEE" w14:textId="321D563A" w:rsidR="009B07AD" w:rsidRDefault="00EF03F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Section</w:t>
      </w:r>
      <w:r w:rsidR="009C2C61">
        <w:rPr>
          <w:rFonts w:ascii="Arial" w:hAnsi="Arial" w:cs="Arial"/>
          <w:color w:val="7B7B7B" w:themeColor="accent3" w:themeShade="BF"/>
          <w:sz w:val="22"/>
          <w:szCs w:val="22"/>
          <w:lang w:val="en-GB"/>
        </w:rPr>
        <w:t xml:space="preserve"> 170(2) of the Companies Act 1981, a provisional liquidator can be </w:t>
      </w:r>
      <w:r w:rsidR="00976F8C">
        <w:rPr>
          <w:rFonts w:ascii="Arial" w:hAnsi="Arial" w:cs="Arial"/>
          <w:color w:val="7B7B7B" w:themeColor="accent3" w:themeShade="BF"/>
          <w:sz w:val="22"/>
          <w:szCs w:val="22"/>
          <w:lang w:val="en-GB"/>
        </w:rPr>
        <w:t xml:space="preserve">appointed by the Supreme Court of Bermuda between the presentation of a </w:t>
      </w:r>
      <w:r w:rsidR="005A67F1">
        <w:rPr>
          <w:rFonts w:ascii="Arial" w:hAnsi="Arial" w:cs="Arial"/>
          <w:color w:val="7B7B7B" w:themeColor="accent3" w:themeShade="BF"/>
          <w:sz w:val="22"/>
          <w:szCs w:val="22"/>
          <w:lang w:val="en-GB"/>
        </w:rPr>
        <w:t xml:space="preserve">compulsory </w:t>
      </w:r>
      <w:r w:rsidR="00976F8C">
        <w:rPr>
          <w:rFonts w:ascii="Arial" w:hAnsi="Arial" w:cs="Arial"/>
          <w:color w:val="7B7B7B" w:themeColor="accent3" w:themeShade="BF"/>
          <w:sz w:val="22"/>
          <w:szCs w:val="22"/>
          <w:lang w:val="en-GB"/>
        </w:rPr>
        <w:t>winding up petition and its final hearing.</w:t>
      </w:r>
      <w:r w:rsidR="00BF4188">
        <w:rPr>
          <w:rFonts w:ascii="Arial" w:hAnsi="Arial" w:cs="Arial"/>
          <w:color w:val="7B7B7B" w:themeColor="accent3" w:themeShade="BF"/>
          <w:sz w:val="22"/>
          <w:szCs w:val="22"/>
          <w:lang w:val="en-GB"/>
        </w:rPr>
        <w:t xml:space="preserve"> There are </w:t>
      </w:r>
      <w:r w:rsidR="00C11DEC">
        <w:rPr>
          <w:rFonts w:ascii="Arial" w:hAnsi="Arial" w:cs="Arial"/>
          <w:color w:val="7B7B7B" w:themeColor="accent3" w:themeShade="BF"/>
          <w:sz w:val="22"/>
          <w:szCs w:val="22"/>
          <w:lang w:val="en-GB"/>
        </w:rPr>
        <w:t xml:space="preserve">multiple circumstances in which a provisional liquidators must be </w:t>
      </w:r>
      <w:r w:rsidR="00666129">
        <w:rPr>
          <w:rFonts w:ascii="Arial" w:hAnsi="Arial" w:cs="Arial"/>
          <w:color w:val="7B7B7B" w:themeColor="accent3" w:themeShade="BF"/>
          <w:sz w:val="22"/>
          <w:szCs w:val="22"/>
          <w:lang w:val="en-GB"/>
        </w:rPr>
        <w:t>appointed. For example, in the best interest of the creditors</w:t>
      </w:r>
      <w:r w:rsidR="00A4103B">
        <w:rPr>
          <w:rFonts w:ascii="Arial" w:hAnsi="Arial" w:cs="Arial"/>
          <w:color w:val="7B7B7B" w:themeColor="accent3" w:themeShade="BF"/>
          <w:sz w:val="22"/>
          <w:szCs w:val="22"/>
          <w:lang w:val="en-GB"/>
        </w:rPr>
        <w:t>, if there is a risk that assets will be dissipated between the period of the presentation of the petition and the final hearing</w:t>
      </w:r>
      <w:r w:rsidR="008F7015">
        <w:rPr>
          <w:rFonts w:ascii="Arial" w:hAnsi="Arial" w:cs="Arial"/>
          <w:color w:val="7B7B7B" w:themeColor="accent3" w:themeShade="BF"/>
          <w:sz w:val="22"/>
          <w:szCs w:val="22"/>
          <w:lang w:val="en-GB"/>
        </w:rPr>
        <w:t>, or where a restructuring is capable of being achieved under supervision of an independent court officer.</w:t>
      </w:r>
    </w:p>
    <w:p w14:paraId="2A81CCA8" w14:textId="68858BD2" w:rsidR="00E21138" w:rsidRPr="00B456E3" w:rsidRDefault="00E21138"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The provisional liquidator will be appointed if there i</w:t>
      </w:r>
      <w:r w:rsidR="00B456E3">
        <w:rPr>
          <w:rFonts w:ascii="Arial" w:hAnsi="Arial" w:cs="Arial"/>
          <w:color w:val="7B7B7B" w:themeColor="accent3" w:themeShade="BF"/>
          <w:sz w:val="22"/>
          <w:szCs w:val="22"/>
          <w:lang w:val="en-GB"/>
        </w:rPr>
        <w:t xml:space="preserve">s a good </w:t>
      </w:r>
      <w:r w:rsidR="00B456E3">
        <w:rPr>
          <w:rFonts w:ascii="Arial" w:hAnsi="Arial" w:cs="Arial"/>
          <w:i/>
          <w:iCs/>
          <w:color w:val="7B7B7B" w:themeColor="accent3" w:themeShade="BF"/>
          <w:sz w:val="22"/>
          <w:szCs w:val="22"/>
          <w:lang w:val="en-GB"/>
        </w:rPr>
        <w:t>p</w:t>
      </w:r>
      <w:r w:rsidR="00B456E3" w:rsidRPr="00B456E3">
        <w:rPr>
          <w:rFonts w:ascii="Arial" w:hAnsi="Arial" w:cs="Arial"/>
          <w:i/>
          <w:iCs/>
          <w:color w:val="7B7B7B" w:themeColor="accent3" w:themeShade="BF"/>
          <w:sz w:val="22"/>
          <w:szCs w:val="22"/>
          <w:lang w:val="en-GB"/>
        </w:rPr>
        <w:t>rima facie</w:t>
      </w:r>
      <w:r w:rsidR="00B456E3">
        <w:rPr>
          <w:rFonts w:ascii="Arial" w:hAnsi="Arial" w:cs="Arial"/>
          <w:color w:val="7B7B7B" w:themeColor="accent3" w:themeShade="BF"/>
          <w:sz w:val="22"/>
          <w:szCs w:val="22"/>
          <w:lang w:val="en-GB"/>
        </w:rPr>
        <w:t xml:space="preserve"> that </w:t>
      </w:r>
      <w:r w:rsidR="00EC21A0">
        <w:rPr>
          <w:rFonts w:ascii="Arial" w:hAnsi="Arial" w:cs="Arial"/>
          <w:color w:val="7B7B7B" w:themeColor="accent3" w:themeShade="BF"/>
          <w:sz w:val="22"/>
          <w:szCs w:val="22"/>
          <w:lang w:val="en-GB"/>
        </w:rPr>
        <w:t>a winding up order will be made</w:t>
      </w:r>
    </w:p>
    <w:p w14:paraId="40C5C4CB" w14:textId="77777777" w:rsidR="00DE03AF" w:rsidRPr="002A37BB" w:rsidRDefault="00DE03AF" w:rsidP="002A37BB">
      <w:pPr>
        <w:jc w:val="both"/>
        <w:rPr>
          <w:rFonts w:ascii="Arial" w:hAnsi="Arial" w:cs="Arial"/>
          <w:sz w:val="22"/>
          <w:szCs w:val="22"/>
        </w:rPr>
      </w:pPr>
    </w:p>
    <w:p w14:paraId="7E1B78FB" w14:textId="77777777" w:rsidR="00020557" w:rsidRDefault="00020557" w:rsidP="002A37BB">
      <w:pPr>
        <w:jc w:val="both"/>
        <w:rPr>
          <w:rFonts w:ascii="Arial" w:hAnsi="Arial" w:cs="Arial"/>
          <w:sz w:val="22"/>
          <w:szCs w:val="22"/>
        </w:rPr>
      </w:pPr>
    </w:p>
    <w:p w14:paraId="7EFD4232" w14:textId="77777777" w:rsidR="00F7162E" w:rsidRDefault="00F7162E" w:rsidP="002A37BB">
      <w:pPr>
        <w:jc w:val="both"/>
        <w:rPr>
          <w:rFonts w:ascii="Arial" w:hAnsi="Arial" w:cs="Arial"/>
          <w:sz w:val="22"/>
          <w:szCs w:val="22"/>
        </w:rPr>
      </w:pPr>
    </w:p>
    <w:p w14:paraId="54E172AC" w14:textId="77777777" w:rsidR="00F7162E" w:rsidRDefault="00F7162E" w:rsidP="002A37BB">
      <w:pPr>
        <w:jc w:val="both"/>
        <w:rPr>
          <w:rFonts w:ascii="Arial" w:hAnsi="Arial" w:cs="Arial"/>
          <w:sz w:val="22"/>
          <w:szCs w:val="22"/>
        </w:rPr>
      </w:pPr>
    </w:p>
    <w:p w14:paraId="67F909B9" w14:textId="77777777" w:rsidR="00F7162E" w:rsidRDefault="00F7162E" w:rsidP="002A37BB">
      <w:pPr>
        <w:jc w:val="both"/>
        <w:rPr>
          <w:rFonts w:ascii="Arial" w:hAnsi="Arial" w:cs="Arial"/>
          <w:sz w:val="22"/>
          <w:szCs w:val="22"/>
        </w:rPr>
      </w:pP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5401791D" w14:textId="2D88C24F" w:rsidR="009B07AD" w:rsidRDefault="00187F87"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37 of the Bankruptc</w:t>
      </w:r>
      <w:r w:rsidR="00281089">
        <w:rPr>
          <w:rFonts w:ascii="Arial" w:hAnsi="Arial" w:cs="Arial"/>
          <w:color w:val="7B7B7B" w:themeColor="accent3" w:themeShade="BF"/>
          <w:sz w:val="22"/>
          <w:szCs w:val="22"/>
        </w:rPr>
        <w:t>y Act 1989 applies to companies in liquidation and provides for mandatory set-off.</w:t>
      </w:r>
    </w:p>
    <w:p w14:paraId="72932391" w14:textId="59ED6326" w:rsidR="007D145B" w:rsidRPr="002A37BB" w:rsidRDefault="007D145B" w:rsidP="002A37BB">
      <w:pPr>
        <w:ind w:left="720" w:hanging="720"/>
        <w:jc w:val="both"/>
        <w:rPr>
          <w:rFonts w:ascii="Arial" w:hAnsi="Arial" w:cs="Arial"/>
          <w:sz w:val="22"/>
          <w:szCs w:val="22"/>
        </w:rPr>
      </w:pPr>
      <w:r>
        <w:rPr>
          <w:rFonts w:ascii="Arial" w:hAnsi="Arial" w:cs="Arial"/>
          <w:color w:val="7B7B7B" w:themeColor="accent3" w:themeShade="BF"/>
          <w:sz w:val="22"/>
          <w:szCs w:val="22"/>
        </w:rPr>
        <w:t xml:space="preserve">Set-off can only be exercised after the commencement of a liquidation </w:t>
      </w:r>
      <w:r w:rsidR="00091360">
        <w:rPr>
          <w:rFonts w:ascii="Arial" w:hAnsi="Arial" w:cs="Arial"/>
          <w:color w:val="7B7B7B" w:themeColor="accent3" w:themeShade="BF"/>
          <w:sz w:val="22"/>
          <w:szCs w:val="22"/>
        </w:rPr>
        <w:t>in the circumstances where</w:t>
      </w:r>
      <w:r>
        <w:rPr>
          <w:rFonts w:ascii="Arial" w:hAnsi="Arial" w:cs="Arial"/>
          <w:color w:val="7B7B7B" w:themeColor="accent3" w:themeShade="BF"/>
          <w:sz w:val="22"/>
          <w:szCs w:val="22"/>
        </w:rPr>
        <w:t xml:space="preserve"> either debts</w:t>
      </w:r>
      <w:r w:rsidR="00091360">
        <w:rPr>
          <w:rFonts w:ascii="Arial" w:hAnsi="Arial" w:cs="Arial"/>
          <w:color w:val="7B7B7B" w:themeColor="accent3" w:themeShade="BF"/>
          <w:sz w:val="22"/>
          <w:szCs w:val="22"/>
        </w:rPr>
        <w:t xml:space="preserve"> giving rise to the set-off were incurred prior </w:t>
      </w:r>
      <w:r w:rsidR="005D4377">
        <w:rPr>
          <w:rFonts w:ascii="Arial" w:hAnsi="Arial" w:cs="Arial"/>
          <w:color w:val="7B7B7B" w:themeColor="accent3" w:themeShade="BF"/>
          <w:sz w:val="22"/>
          <w:szCs w:val="22"/>
        </w:rPr>
        <w:t>to</w:t>
      </w:r>
      <w:r w:rsidR="00091360">
        <w:rPr>
          <w:rFonts w:ascii="Arial" w:hAnsi="Arial" w:cs="Arial"/>
          <w:color w:val="7B7B7B" w:themeColor="accent3" w:themeShade="BF"/>
          <w:sz w:val="22"/>
          <w:szCs w:val="22"/>
        </w:rPr>
        <w:t xml:space="preserve"> the commenc</w:t>
      </w:r>
      <w:r w:rsidR="005D4377">
        <w:rPr>
          <w:rFonts w:ascii="Arial" w:hAnsi="Arial" w:cs="Arial"/>
          <w:color w:val="7B7B7B" w:themeColor="accent3" w:themeShade="BF"/>
          <w:sz w:val="22"/>
          <w:szCs w:val="22"/>
        </w:rPr>
        <w:t xml:space="preserve">ement of liquidation and have already </w:t>
      </w:r>
      <w:r w:rsidR="001761BE">
        <w:rPr>
          <w:rFonts w:ascii="Arial" w:hAnsi="Arial" w:cs="Arial"/>
          <w:color w:val="7B7B7B" w:themeColor="accent3" w:themeShade="BF"/>
          <w:sz w:val="22"/>
          <w:szCs w:val="22"/>
        </w:rPr>
        <w:t>crystallized</w:t>
      </w:r>
      <w:r w:rsidR="005D4377">
        <w:rPr>
          <w:rFonts w:ascii="Arial" w:hAnsi="Arial" w:cs="Arial"/>
          <w:color w:val="7B7B7B" w:themeColor="accent3" w:themeShade="BF"/>
          <w:sz w:val="22"/>
          <w:szCs w:val="22"/>
        </w:rPr>
        <w:t xml:space="preserve"> as monetary</w:t>
      </w:r>
      <w:r w:rsidR="001761BE">
        <w:rPr>
          <w:rFonts w:ascii="Arial" w:hAnsi="Arial" w:cs="Arial"/>
          <w:color w:val="7B7B7B" w:themeColor="accent3" w:themeShade="BF"/>
          <w:sz w:val="22"/>
          <w:szCs w:val="22"/>
        </w:rPr>
        <w:t xml:space="preserve"> payment liabilities;</w:t>
      </w:r>
      <w:r w:rsidR="007C096A">
        <w:rPr>
          <w:rFonts w:ascii="Arial" w:hAnsi="Arial" w:cs="Arial"/>
          <w:color w:val="7B7B7B" w:themeColor="accent3" w:themeShade="BF"/>
          <w:sz w:val="22"/>
          <w:szCs w:val="22"/>
        </w:rPr>
        <w:t xml:space="preserve"> the transaction giving rise to the debt was not a fraudulent preference </w:t>
      </w:r>
      <w:r w:rsidR="00F2367D">
        <w:rPr>
          <w:rFonts w:ascii="Arial" w:hAnsi="Arial" w:cs="Arial"/>
          <w:color w:val="7B7B7B" w:themeColor="accent3" w:themeShade="BF"/>
          <w:sz w:val="22"/>
          <w:szCs w:val="22"/>
        </w:rPr>
        <w:t>or a fraudulent conveyance; or the dealings between the parties were mutual.</w:t>
      </w:r>
    </w:p>
    <w:p w14:paraId="57903BD4" w14:textId="77777777" w:rsidR="00E90991" w:rsidRPr="002A37BB" w:rsidRDefault="00E90991" w:rsidP="002A37BB">
      <w:pPr>
        <w:ind w:left="720" w:hanging="720"/>
        <w:jc w:val="both"/>
        <w:rPr>
          <w:rFonts w:ascii="Arial" w:hAnsi="Arial" w:cs="Arial"/>
          <w:sz w:val="22"/>
          <w:szCs w:val="22"/>
          <w:lang w:val="en-GB"/>
        </w:rPr>
      </w:pP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260B01F6" w14:textId="792F6C60" w:rsidR="004F56A2" w:rsidRDefault="004F56A2" w:rsidP="004F56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a number of ways to take security over assets under Bermuda law including by way of legal mortgage, equitable mortgage, fixed charge, floating charge, pledge, contractual lien</w:t>
      </w:r>
      <w:r w:rsidR="00D370D2">
        <w:rPr>
          <w:rFonts w:ascii="Arial" w:hAnsi="Arial" w:cs="Arial"/>
          <w:color w:val="7B7B7B" w:themeColor="accent3" w:themeShade="BF"/>
          <w:sz w:val="22"/>
          <w:szCs w:val="22"/>
          <w:lang w:val="en-GB"/>
        </w:rPr>
        <w:t>, a registered</w:t>
      </w:r>
      <w:r w:rsidR="00D359AB">
        <w:rPr>
          <w:rFonts w:ascii="Arial" w:hAnsi="Arial" w:cs="Arial"/>
          <w:color w:val="7B7B7B" w:themeColor="accent3" w:themeShade="BF"/>
          <w:sz w:val="22"/>
          <w:szCs w:val="22"/>
          <w:lang w:val="en-GB"/>
        </w:rPr>
        <w:t xml:space="preserve"> judgement</w:t>
      </w:r>
      <w:r>
        <w:rPr>
          <w:rFonts w:ascii="Arial" w:hAnsi="Arial" w:cs="Arial"/>
          <w:color w:val="7B7B7B" w:themeColor="accent3" w:themeShade="BF"/>
          <w:sz w:val="22"/>
          <w:szCs w:val="22"/>
          <w:lang w:val="en-GB"/>
        </w:rPr>
        <w:t xml:space="preserve"> and assignment. </w:t>
      </w:r>
    </w:p>
    <w:p w14:paraId="5C663E26" w14:textId="77777777" w:rsidR="00000731" w:rsidRDefault="00000731" w:rsidP="00A20F1C">
      <w:pPr>
        <w:jc w:val="both"/>
        <w:rPr>
          <w:rFonts w:ascii="Arial" w:hAnsi="Arial" w:cs="Arial"/>
          <w:color w:val="7B7B7B" w:themeColor="accent3" w:themeShade="BF"/>
          <w:sz w:val="22"/>
          <w:szCs w:val="22"/>
          <w:lang w:val="en-GB"/>
        </w:rPr>
      </w:pPr>
    </w:p>
    <w:p w14:paraId="2C4476DB" w14:textId="0389E6C1" w:rsidR="00A20F1C" w:rsidRDefault="00A20F1C" w:rsidP="00A20F1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 legal mortgage, legal title of the property of the debtor is transferred to the creditor as security for a debt. The debtor remains in possession of the property but only regains legal title upon payment and satisfaction of the debt and reconveyance of legal title by the creditor.</w:t>
      </w:r>
    </w:p>
    <w:p w14:paraId="33F12A2B" w14:textId="77777777" w:rsidR="00A015DE" w:rsidRDefault="00A015DE" w:rsidP="00A20F1C">
      <w:pPr>
        <w:jc w:val="both"/>
        <w:rPr>
          <w:rFonts w:ascii="Arial" w:hAnsi="Arial" w:cs="Arial"/>
          <w:color w:val="7B7B7B" w:themeColor="accent3" w:themeShade="BF"/>
          <w:sz w:val="22"/>
          <w:szCs w:val="22"/>
          <w:lang w:val="en-GB"/>
        </w:rPr>
      </w:pPr>
    </w:p>
    <w:p w14:paraId="59908965" w14:textId="435B6F25" w:rsidR="00A20F1C" w:rsidRDefault="00A20F1C" w:rsidP="00A20F1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A015DE">
        <w:rPr>
          <w:rFonts w:ascii="Arial" w:hAnsi="Arial" w:cs="Arial"/>
          <w:color w:val="7B7B7B" w:themeColor="accent3" w:themeShade="BF"/>
          <w:sz w:val="22"/>
          <w:szCs w:val="22"/>
          <w:lang w:val="en-GB"/>
        </w:rPr>
        <w:t xml:space="preserve">a lien, </w:t>
      </w:r>
      <w:r w:rsidR="00000731">
        <w:rPr>
          <w:rFonts w:ascii="Arial" w:hAnsi="Arial" w:cs="Arial"/>
          <w:color w:val="7B7B7B" w:themeColor="accent3" w:themeShade="BF"/>
          <w:sz w:val="22"/>
          <w:szCs w:val="22"/>
          <w:lang w:val="en-GB"/>
        </w:rPr>
        <w:t>which is the right to retain possession of another person’s property until that person</w:t>
      </w:r>
      <w:r w:rsidR="002A2DFE">
        <w:rPr>
          <w:rFonts w:ascii="Arial" w:hAnsi="Arial" w:cs="Arial"/>
          <w:color w:val="7B7B7B" w:themeColor="accent3" w:themeShade="BF"/>
          <w:sz w:val="22"/>
          <w:szCs w:val="22"/>
          <w:lang w:val="en-GB"/>
        </w:rPr>
        <w:t xml:space="preserve"> performs a specific obligation</w:t>
      </w:r>
      <w:r w:rsidR="00860EF4">
        <w:rPr>
          <w:rFonts w:ascii="Arial" w:hAnsi="Arial" w:cs="Arial"/>
          <w:color w:val="7B7B7B" w:themeColor="accent3" w:themeShade="BF"/>
          <w:sz w:val="22"/>
          <w:szCs w:val="22"/>
          <w:lang w:val="en-GB"/>
        </w:rPr>
        <w:t xml:space="preserve">. </w:t>
      </w:r>
      <w:r w:rsidR="008967E7">
        <w:rPr>
          <w:rFonts w:ascii="Arial" w:hAnsi="Arial" w:cs="Arial"/>
          <w:color w:val="7B7B7B" w:themeColor="accent3" w:themeShade="BF"/>
          <w:sz w:val="22"/>
          <w:szCs w:val="22"/>
          <w:lang w:val="en-GB"/>
        </w:rPr>
        <w:t xml:space="preserve">A lien is similar to a pledge </w:t>
      </w:r>
      <w:r w:rsidR="00A174B3">
        <w:rPr>
          <w:rFonts w:ascii="Arial" w:hAnsi="Arial" w:cs="Arial"/>
          <w:color w:val="7B7B7B" w:themeColor="accent3" w:themeShade="BF"/>
          <w:sz w:val="22"/>
          <w:szCs w:val="22"/>
          <w:lang w:val="en-GB"/>
        </w:rPr>
        <w:t>save that in case of a lien the property is deposited with the creditor</w:t>
      </w:r>
      <w:r w:rsidR="00651F5E">
        <w:rPr>
          <w:rFonts w:ascii="Arial" w:hAnsi="Arial" w:cs="Arial"/>
          <w:color w:val="7B7B7B" w:themeColor="accent3" w:themeShade="BF"/>
          <w:sz w:val="22"/>
          <w:szCs w:val="22"/>
          <w:lang w:val="en-GB"/>
        </w:rPr>
        <w:t xml:space="preserve"> not for the purposes of security but for some other purpose, such as safe </w:t>
      </w:r>
      <w:r w:rsidR="005C40D6">
        <w:rPr>
          <w:rFonts w:ascii="Arial" w:hAnsi="Arial" w:cs="Arial"/>
          <w:color w:val="7B7B7B" w:themeColor="accent3" w:themeShade="BF"/>
          <w:sz w:val="22"/>
          <w:szCs w:val="22"/>
          <w:lang w:val="en-GB"/>
        </w:rPr>
        <w:t>custody or repair.</w:t>
      </w:r>
    </w:p>
    <w:p w14:paraId="75575F4D" w14:textId="77777777" w:rsidR="00A015DE" w:rsidRDefault="00A015DE" w:rsidP="00A20F1C">
      <w:pPr>
        <w:jc w:val="both"/>
        <w:rPr>
          <w:rFonts w:ascii="Arial" w:hAnsi="Arial" w:cs="Arial"/>
          <w:color w:val="7B7B7B" w:themeColor="accent3" w:themeShade="BF"/>
          <w:sz w:val="22"/>
          <w:szCs w:val="22"/>
          <w:lang w:val="en-GB"/>
        </w:rPr>
      </w:pPr>
    </w:p>
    <w:p w14:paraId="18F3DFBB" w14:textId="45EB7795" w:rsidR="00A20F1C" w:rsidRPr="002A37BB" w:rsidRDefault="00A20F1C" w:rsidP="00A20F1C">
      <w:pPr>
        <w:jc w:val="both"/>
        <w:rPr>
          <w:rFonts w:ascii="Arial" w:hAnsi="Arial" w:cs="Arial"/>
          <w:sz w:val="22"/>
          <w:szCs w:val="22"/>
          <w:lang w:val="en-GB"/>
        </w:rPr>
      </w:pPr>
      <w:r>
        <w:rPr>
          <w:rFonts w:ascii="Arial" w:hAnsi="Arial" w:cs="Arial"/>
          <w:color w:val="7B7B7B" w:themeColor="accent3" w:themeShade="BF"/>
          <w:sz w:val="22"/>
          <w:szCs w:val="22"/>
          <w:lang w:val="en-GB"/>
        </w:rPr>
        <w:t>Under a fixed charge over property, a transfer of legal or beneficial ownership does not occur, but the creditor has a right to take possession of the property with a right of sale in the event of a default by the debtor. The proceeds of sale may be applied by the creditor towards payment of the debt in priority to unsecured creditors. The debtor may not deal with any property that is subject to a fixed charge without the consent of the creditor.</w:t>
      </w:r>
    </w:p>
    <w:p w14:paraId="2B5DA23A" w14:textId="77777777" w:rsidR="00A20F1C" w:rsidRDefault="00A20F1C" w:rsidP="004F56A2">
      <w:pPr>
        <w:ind w:left="720" w:hanging="720"/>
        <w:jc w:val="both"/>
        <w:rPr>
          <w:rFonts w:ascii="Arial" w:hAnsi="Arial" w:cs="Arial"/>
          <w:color w:val="7B7B7B" w:themeColor="accent3" w:themeShade="BF"/>
          <w:sz w:val="22"/>
          <w:szCs w:val="22"/>
          <w:lang w:val="en-GB"/>
        </w:rPr>
      </w:pPr>
    </w:p>
    <w:p w14:paraId="20A1704A" w14:textId="77777777" w:rsidR="0045683E" w:rsidRPr="002A37BB" w:rsidRDefault="0045683E" w:rsidP="002A37BB">
      <w:pPr>
        <w:jc w:val="both"/>
        <w:rPr>
          <w:rFonts w:ascii="Arial" w:hAnsi="Arial" w:cs="Arial"/>
          <w:bCs/>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77777777" w:rsidR="00241FA3" w:rsidRPr="002A37BB" w:rsidRDefault="00241FA3" w:rsidP="002A37BB">
      <w:pPr>
        <w:jc w:val="both"/>
        <w:rPr>
          <w:rFonts w:ascii="Arial" w:hAnsi="Arial" w:cs="Arial"/>
          <w:sz w:val="22"/>
          <w:szCs w:val="22"/>
        </w:rPr>
      </w:pPr>
    </w:p>
    <w:p w14:paraId="73AC1FED" w14:textId="1C73B9B8" w:rsidR="00572F56" w:rsidRDefault="0021754B" w:rsidP="00572F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Recognition and assistance of corporate foreign liquidators takes place under common law powers in Bermuda and not </w:t>
      </w:r>
      <w:r w:rsidR="00914E3C">
        <w:rPr>
          <w:rFonts w:ascii="Arial" w:hAnsi="Arial" w:cs="Arial"/>
          <w:color w:val="7B7B7B" w:themeColor="accent3" w:themeShade="BF"/>
          <w:sz w:val="22"/>
          <w:szCs w:val="22"/>
          <w:lang w:val="en-GB"/>
        </w:rPr>
        <w:t>because of</w:t>
      </w:r>
      <w:r>
        <w:rPr>
          <w:rFonts w:ascii="Arial" w:hAnsi="Arial" w:cs="Arial"/>
          <w:color w:val="7B7B7B" w:themeColor="accent3" w:themeShade="BF"/>
          <w:sz w:val="22"/>
          <w:szCs w:val="22"/>
          <w:lang w:val="en-GB"/>
        </w:rPr>
        <w:t xml:space="preserve"> any statutory provisions that apply to certain foreign bankruptcies of individuals.</w:t>
      </w:r>
      <w:r w:rsidR="00572F56">
        <w:rPr>
          <w:rFonts w:ascii="Arial" w:hAnsi="Arial" w:cs="Arial"/>
          <w:color w:val="7B7B7B" w:themeColor="accent3" w:themeShade="BF"/>
          <w:sz w:val="22"/>
          <w:szCs w:val="22"/>
          <w:lang w:val="en-GB"/>
        </w:rPr>
        <w:t xml:space="preserve"> In fact, in Bermuda, a judgement or order of a foreign court has no direct legal effect and is not enforceable in and of itself. A foreign judgement may be recognised or enforceable pursuant to statutory rules or common law rules.</w:t>
      </w:r>
    </w:p>
    <w:p w14:paraId="56234300" w14:textId="2D51BE3C" w:rsidR="0021754B" w:rsidRDefault="0021754B" w:rsidP="0021754B">
      <w:pPr>
        <w:jc w:val="both"/>
        <w:rPr>
          <w:rFonts w:ascii="Arial" w:hAnsi="Arial" w:cs="Arial"/>
          <w:color w:val="7B7B7B" w:themeColor="accent3" w:themeShade="BF"/>
          <w:sz w:val="22"/>
          <w:szCs w:val="22"/>
          <w:lang w:val="en-GB"/>
        </w:rPr>
      </w:pPr>
    </w:p>
    <w:p w14:paraId="21CE3663" w14:textId="63FABEBB" w:rsidR="0021754B" w:rsidRDefault="0021754B" w:rsidP="002175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PwC v Saad/Singularis judgements of the Privy Council the extent of the power of assistance is outlined, being limited to granting assistance to the extent that such assistance is both available from the Bermuda court and the foreign court and consistent with public policy.</w:t>
      </w:r>
    </w:p>
    <w:p w14:paraId="25740A0A" w14:textId="199FFB98" w:rsidR="00F7707B" w:rsidRDefault="00F7707B" w:rsidP="0021754B">
      <w:pPr>
        <w:jc w:val="both"/>
        <w:rPr>
          <w:rFonts w:ascii="Arial" w:hAnsi="Arial" w:cs="Arial"/>
          <w:color w:val="7B7B7B" w:themeColor="accent3" w:themeShade="BF"/>
          <w:sz w:val="22"/>
          <w:szCs w:val="22"/>
          <w:lang w:val="en-GB"/>
        </w:rPr>
      </w:pPr>
    </w:p>
    <w:p w14:paraId="2983C6EB" w14:textId="447529A9" w:rsidR="00597847" w:rsidRDefault="00597847" w:rsidP="002175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sum up, the Bermuda Court is likely to recognise the winding up </w:t>
      </w:r>
      <w:r w:rsidR="005F4E67">
        <w:rPr>
          <w:rFonts w:ascii="Arial" w:hAnsi="Arial" w:cs="Arial"/>
          <w:color w:val="7B7B7B" w:themeColor="accent3" w:themeShade="BF"/>
          <w:sz w:val="22"/>
          <w:szCs w:val="22"/>
          <w:lang w:val="en-GB"/>
        </w:rPr>
        <w:t>of foreign courts, and to assist foreign liquidators in circumstances where:</w:t>
      </w:r>
    </w:p>
    <w:p w14:paraId="5DCC1BF9" w14:textId="5BD01E3E" w:rsidR="005F4E67" w:rsidRPr="0093692C" w:rsidRDefault="00955A71" w:rsidP="005F4E67">
      <w:pPr>
        <w:pStyle w:val="ListParagraph"/>
        <w:numPr>
          <w:ilvl w:val="0"/>
          <w:numId w:val="11"/>
        </w:numPr>
        <w:jc w:val="both"/>
        <w:rPr>
          <w:rFonts w:ascii="Arial" w:hAnsi="Arial" w:cs="Arial"/>
          <w:color w:val="7B7B7B" w:themeColor="accent3" w:themeShade="BF"/>
          <w:sz w:val="22"/>
          <w:szCs w:val="22"/>
          <w:lang w:val="en-GB"/>
        </w:rPr>
      </w:pPr>
      <w:r w:rsidRPr="0093692C">
        <w:rPr>
          <w:rFonts w:ascii="Arial" w:hAnsi="Arial" w:cs="Arial"/>
          <w:color w:val="7B7B7B" w:themeColor="accent3" w:themeShade="BF"/>
          <w:sz w:val="22"/>
          <w:szCs w:val="22"/>
          <w:lang w:val="en-GB"/>
        </w:rPr>
        <w:t xml:space="preserve">There is a “sufficient connection” between </w:t>
      </w:r>
      <w:r w:rsidR="00DA6581" w:rsidRPr="0093692C">
        <w:rPr>
          <w:rFonts w:ascii="Arial" w:hAnsi="Arial" w:cs="Arial"/>
          <w:color w:val="7B7B7B" w:themeColor="accent3" w:themeShade="BF"/>
          <w:sz w:val="22"/>
          <w:szCs w:val="22"/>
          <w:lang w:val="en-GB"/>
        </w:rPr>
        <w:t>t</w:t>
      </w:r>
      <w:r w:rsidRPr="0093692C">
        <w:rPr>
          <w:rFonts w:ascii="Arial" w:hAnsi="Arial" w:cs="Arial"/>
          <w:color w:val="7B7B7B" w:themeColor="accent3" w:themeShade="BF"/>
          <w:sz w:val="22"/>
          <w:szCs w:val="22"/>
          <w:lang w:val="en-GB"/>
        </w:rPr>
        <w:t xml:space="preserve">he foreign court’s jurisdiction and the foreign </w:t>
      </w:r>
      <w:r w:rsidR="0089428D" w:rsidRPr="0093692C">
        <w:rPr>
          <w:rFonts w:ascii="Arial" w:hAnsi="Arial" w:cs="Arial"/>
          <w:color w:val="7B7B7B" w:themeColor="accent3" w:themeShade="BF"/>
          <w:sz w:val="22"/>
          <w:szCs w:val="22"/>
          <w:lang w:val="en-GB"/>
        </w:rPr>
        <w:t>company making it the most appropriate to appoint a foreign liquidators;</w:t>
      </w:r>
    </w:p>
    <w:p w14:paraId="5A2507D0" w14:textId="4852B011" w:rsidR="0089428D" w:rsidRPr="0093692C" w:rsidRDefault="0089428D" w:rsidP="005F4E67">
      <w:pPr>
        <w:pStyle w:val="ListParagraph"/>
        <w:numPr>
          <w:ilvl w:val="0"/>
          <w:numId w:val="11"/>
        </w:numPr>
        <w:jc w:val="both"/>
        <w:rPr>
          <w:rFonts w:ascii="Arial" w:hAnsi="Arial" w:cs="Arial"/>
          <w:color w:val="7B7B7B" w:themeColor="accent3" w:themeShade="BF"/>
          <w:sz w:val="22"/>
          <w:szCs w:val="22"/>
          <w:lang w:val="en-GB"/>
        </w:rPr>
      </w:pPr>
      <w:r w:rsidRPr="0093692C">
        <w:rPr>
          <w:rFonts w:ascii="Arial" w:hAnsi="Arial" w:cs="Arial"/>
          <w:color w:val="7B7B7B" w:themeColor="accent3" w:themeShade="BF"/>
          <w:sz w:val="22"/>
          <w:szCs w:val="22"/>
          <w:lang w:val="en-GB"/>
        </w:rPr>
        <w:t xml:space="preserve">There are documents, assets or liabilities </w:t>
      </w:r>
      <w:r w:rsidR="003E7CF7" w:rsidRPr="0093692C">
        <w:rPr>
          <w:rFonts w:ascii="Arial" w:hAnsi="Arial" w:cs="Arial"/>
          <w:color w:val="7B7B7B" w:themeColor="accent3" w:themeShade="BF"/>
          <w:sz w:val="22"/>
          <w:szCs w:val="22"/>
          <w:lang w:val="en-GB"/>
        </w:rPr>
        <w:t>of the foreign company within the jurisdiction of Bermuda; the foreign company has conducted business or operations</w:t>
      </w:r>
      <w:r w:rsidR="0007099E" w:rsidRPr="0093692C">
        <w:rPr>
          <w:rFonts w:ascii="Arial" w:hAnsi="Arial" w:cs="Arial"/>
          <w:color w:val="7B7B7B" w:themeColor="accent3" w:themeShade="BF"/>
          <w:sz w:val="22"/>
          <w:szCs w:val="22"/>
          <w:lang w:val="en-GB"/>
        </w:rPr>
        <w:t>; the foreign company has former directors, officers, managers, agents within the jurisdiction of Bermuda</w:t>
      </w:r>
      <w:r w:rsidR="0093692C">
        <w:rPr>
          <w:rFonts w:ascii="Arial" w:hAnsi="Arial" w:cs="Arial"/>
          <w:color w:val="7B7B7B" w:themeColor="accent3" w:themeShade="BF"/>
          <w:sz w:val="22"/>
          <w:szCs w:val="22"/>
          <w:lang w:val="en-GB"/>
        </w:rPr>
        <w:t xml:space="preserve"> </w:t>
      </w:r>
      <w:r w:rsidR="00683A83" w:rsidRPr="0093692C">
        <w:rPr>
          <w:rFonts w:ascii="Arial" w:hAnsi="Arial" w:cs="Arial"/>
          <w:color w:val="7B7B7B" w:themeColor="accent3" w:themeShade="BF"/>
          <w:sz w:val="22"/>
          <w:szCs w:val="22"/>
          <w:lang w:val="en-GB"/>
        </w:rPr>
        <w:t>and/ or the foreign company properly needs to be involved in litigation or arbitration within the jurisdic</w:t>
      </w:r>
      <w:r w:rsidR="0093692C" w:rsidRPr="0093692C">
        <w:rPr>
          <w:rFonts w:ascii="Arial" w:hAnsi="Arial" w:cs="Arial"/>
          <w:color w:val="7B7B7B" w:themeColor="accent3" w:themeShade="BF"/>
          <w:sz w:val="22"/>
          <w:szCs w:val="22"/>
          <w:lang w:val="en-GB"/>
        </w:rPr>
        <w:t>tion of Bermuda;</w:t>
      </w:r>
    </w:p>
    <w:p w14:paraId="1C05EFC0" w14:textId="5F1420F6" w:rsidR="0093692C" w:rsidRPr="0093692C" w:rsidRDefault="0093692C" w:rsidP="005F4E67">
      <w:pPr>
        <w:pStyle w:val="ListParagraph"/>
        <w:numPr>
          <w:ilvl w:val="0"/>
          <w:numId w:val="11"/>
        </w:numPr>
        <w:jc w:val="both"/>
        <w:rPr>
          <w:rFonts w:ascii="Arial" w:hAnsi="Arial" w:cs="Arial"/>
          <w:color w:val="7B7B7B" w:themeColor="accent3" w:themeShade="BF"/>
          <w:sz w:val="22"/>
          <w:szCs w:val="22"/>
          <w:lang w:val="en-GB"/>
        </w:rPr>
      </w:pPr>
      <w:r w:rsidRPr="0093692C">
        <w:rPr>
          <w:rFonts w:ascii="Arial" w:hAnsi="Arial" w:cs="Arial"/>
          <w:color w:val="7B7B7B" w:themeColor="accent3" w:themeShade="BF"/>
          <w:sz w:val="22"/>
          <w:szCs w:val="22"/>
          <w:lang w:val="en-GB"/>
        </w:rPr>
        <w:t>There is no public policy reason under Bermudian law to the contrary.</w:t>
      </w:r>
    </w:p>
    <w:p w14:paraId="6191C3FD" w14:textId="77777777" w:rsidR="00544127" w:rsidRPr="002A37BB" w:rsidRDefault="00544127" w:rsidP="002A37BB">
      <w:pPr>
        <w:ind w:left="720" w:hanging="720"/>
        <w:jc w:val="both"/>
        <w:rPr>
          <w:rFonts w:ascii="Arial" w:hAnsi="Arial" w:cs="Arial"/>
          <w:sz w:val="22"/>
          <w:szCs w:val="22"/>
        </w:rPr>
      </w:pP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65CDAD99" w14:textId="77777777" w:rsidR="00DF75F8" w:rsidRPr="002A37BB" w:rsidRDefault="00DF75F8" w:rsidP="002A37BB">
      <w:pPr>
        <w:jc w:val="both"/>
        <w:rPr>
          <w:rFonts w:ascii="Arial" w:hAnsi="Arial" w:cs="Arial"/>
          <w:sz w:val="22"/>
          <w:szCs w:val="22"/>
        </w:rPr>
      </w:pPr>
    </w:p>
    <w:p w14:paraId="0173E251" w14:textId="29B6EFF9" w:rsidR="0078322D" w:rsidRDefault="0009238B" w:rsidP="0078322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judgement is not enforceable </w:t>
      </w:r>
      <w:r w:rsidR="00B40CAB">
        <w:rPr>
          <w:rFonts w:ascii="Arial" w:hAnsi="Arial" w:cs="Arial"/>
          <w:color w:val="7B7B7B" w:themeColor="accent3" w:themeShade="BF"/>
          <w:sz w:val="22"/>
          <w:szCs w:val="22"/>
          <w:lang w:val="en-GB"/>
        </w:rPr>
        <w:t xml:space="preserve">in Bermuda in andof itself. </w:t>
      </w:r>
      <w:r w:rsidR="0078322D">
        <w:rPr>
          <w:rFonts w:ascii="Arial" w:hAnsi="Arial" w:cs="Arial"/>
          <w:color w:val="7B7B7B" w:themeColor="accent3" w:themeShade="BF"/>
          <w:sz w:val="22"/>
          <w:szCs w:val="22"/>
          <w:lang w:val="en-GB"/>
        </w:rPr>
        <w:t>In Bermuda there are two sets of rules depending on the nature and place from which the foreign judgement emanates, being, statutory and common law.</w:t>
      </w:r>
    </w:p>
    <w:p w14:paraId="55BDF206" w14:textId="77777777" w:rsidR="0078322D" w:rsidRDefault="0078322D" w:rsidP="0078322D">
      <w:pPr>
        <w:jc w:val="both"/>
        <w:rPr>
          <w:rFonts w:ascii="Arial" w:hAnsi="Arial" w:cs="Arial"/>
          <w:color w:val="7B7B7B" w:themeColor="accent3" w:themeShade="BF"/>
          <w:sz w:val="22"/>
          <w:szCs w:val="22"/>
          <w:lang w:val="en-GB"/>
        </w:rPr>
      </w:pPr>
    </w:p>
    <w:p w14:paraId="2ABD9718" w14:textId="77777777" w:rsidR="007E3D27" w:rsidRDefault="0078322D" w:rsidP="0078322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a number of recognised grounds for declining to enforce a foreign judgement in Bermuda. These include</w:t>
      </w:r>
      <w:r w:rsidR="007E3D27">
        <w:rPr>
          <w:rFonts w:ascii="Arial" w:hAnsi="Arial" w:cs="Arial"/>
          <w:color w:val="7B7B7B" w:themeColor="accent3" w:themeShade="BF"/>
          <w:sz w:val="22"/>
          <w:szCs w:val="22"/>
          <w:lang w:val="en-GB"/>
        </w:rPr>
        <w:t>:</w:t>
      </w:r>
    </w:p>
    <w:p w14:paraId="1511978C" w14:textId="77777777" w:rsidR="007E3D27" w:rsidRDefault="0078322D" w:rsidP="007E3D27">
      <w:pPr>
        <w:pStyle w:val="ListParagraph"/>
        <w:numPr>
          <w:ilvl w:val="0"/>
          <w:numId w:val="12"/>
        </w:numPr>
        <w:jc w:val="both"/>
        <w:rPr>
          <w:rFonts w:ascii="Arial" w:hAnsi="Arial" w:cs="Arial"/>
          <w:color w:val="7B7B7B" w:themeColor="accent3" w:themeShade="BF"/>
          <w:sz w:val="22"/>
          <w:szCs w:val="22"/>
          <w:lang w:val="en-GB"/>
        </w:rPr>
      </w:pPr>
      <w:r w:rsidRPr="007E3D27">
        <w:rPr>
          <w:rFonts w:ascii="Arial" w:hAnsi="Arial" w:cs="Arial"/>
          <w:color w:val="7B7B7B" w:themeColor="accent3" w:themeShade="BF"/>
          <w:sz w:val="22"/>
          <w:szCs w:val="22"/>
          <w:lang w:val="en-GB"/>
        </w:rPr>
        <w:t xml:space="preserve">if the judgement is not covered by the 1958 Act; </w:t>
      </w:r>
    </w:p>
    <w:p w14:paraId="25636634" w14:textId="77777777" w:rsidR="007E3D27" w:rsidRDefault="0078322D" w:rsidP="007E3D27">
      <w:pPr>
        <w:pStyle w:val="ListParagraph"/>
        <w:numPr>
          <w:ilvl w:val="0"/>
          <w:numId w:val="12"/>
        </w:numPr>
        <w:jc w:val="both"/>
        <w:rPr>
          <w:rFonts w:ascii="Arial" w:hAnsi="Arial" w:cs="Arial"/>
          <w:color w:val="7B7B7B" w:themeColor="accent3" w:themeShade="BF"/>
          <w:sz w:val="22"/>
          <w:szCs w:val="22"/>
          <w:lang w:val="en-GB"/>
        </w:rPr>
      </w:pPr>
      <w:r w:rsidRPr="007E3D27">
        <w:rPr>
          <w:rFonts w:ascii="Arial" w:hAnsi="Arial" w:cs="Arial"/>
          <w:color w:val="7B7B7B" w:themeColor="accent3" w:themeShade="BF"/>
          <w:sz w:val="22"/>
          <w:szCs w:val="22"/>
          <w:lang w:val="en-GB"/>
        </w:rPr>
        <w:t xml:space="preserve">if the foreign Court has no jurisdiction; </w:t>
      </w:r>
    </w:p>
    <w:p w14:paraId="54B65704" w14:textId="77777777" w:rsidR="007E3D27" w:rsidRDefault="0078322D" w:rsidP="007E3D27">
      <w:pPr>
        <w:pStyle w:val="ListParagraph"/>
        <w:numPr>
          <w:ilvl w:val="0"/>
          <w:numId w:val="12"/>
        </w:numPr>
        <w:jc w:val="both"/>
        <w:rPr>
          <w:rFonts w:ascii="Arial" w:hAnsi="Arial" w:cs="Arial"/>
          <w:color w:val="7B7B7B" w:themeColor="accent3" w:themeShade="BF"/>
          <w:sz w:val="22"/>
          <w:szCs w:val="22"/>
          <w:lang w:val="en-GB"/>
        </w:rPr>
      </w:pPr>
      <w:r w:rsidRPr="007E3D27">
        <w:rPr>
          <w:rFonts w:ascii="Arial" w:hAnsi="Arial" w:cs="Arial"/>
          <w:color w:val="7B7B7B" w:themeColor="accent3" w:themeShade="BF"/>
          <w:sz w:val="22"/>
          <w:szCs w:val="22"/>
          <w:lang w:val="en-GB"/>
        </w:rPr>
        <w:t>if the Defendant did not receive notice of the foreign proceedings</w:t>
      </w:r>
      <w:r w:rsidR="006B1ED8" w:rsidRPr="007E3D27">
        <w:rPr>
          <w:rFonts w:ascii="Arial" w:hAnsi="Arial" w:cs="Arial"/>
          <w:color w:val="7B7B7B" w:themeColor="accent3" w:themeShade="BF"/>
          <w:sz w:val="22"/>
          <w:szCs w:val="22"/>
          <w:lang w:val="en-GB"/>
        </w:rPr>
        <w:t xml:space="preserve"> in the </w:t>
      </w:r>
      <w:r w:rsidR="00045FA8" w:rsidRPr="007E3D27">
        <w:rPr>
          <w:rFonts w:ascii="Arial" w:hAnsi="Arial" w:cs="Arial"/>
          <w:color w:val="7B7B7B" w:themeColor="accent3" w:themeShade="BF"/>
          <w:sz w:val="22"/>
          <w:szCs w:val="22"/>
          <w:lang w:val="en-GB"/>
        </w:rPr>
        <w:t>foreign jurisdiction in sufficient time to enable him to defend the proceedings and did not appear</w:t>
      </w:r>
      <w:r w:rsidRPr="007E3D27">
        <w:rPr>
          <w:rFonts w:ascii="Arial" w:hAnsi="Arial" w:cs="Arial"/>
          <w:color w:val="7B7B7B" w:themeColor="accent3" w:themeShade="BF"/>
          <w:sz w:val="22"/>
          <w:szCs w:val="22"/>
          <w:lang w:val="en-GB"/>
        </w:rPr>
        <w:t xml:space="preserve">; </w:t>
      </w:r>
    </w:p>
    <w:p w14:paraId="7A7D4D61" w14:textId="77777777" w:rsidR="007E3D27" w:rsidRDefault="0078322D" w:rsidP="007E3D27">
      <w:pPr>
        <w:pStyle w:val="ListParagraph"/>
        <w:numPr>
          <w:ilvl w:val="0"/>
          <w:numId w:val="12"/>
        </w:numPr>
        <w:jc w:val="both"/>
        <w:rPr>
          <w:rFonts w:ascii="Arial" w:hAnsi="Arial" w:cs="Arial"/>
          <w:color w:val="7B7B7B" w:themeColor="accent3" w:themeShade="BF"/>
          <w:sz w:val="22"/>
          <w:szCs w:val="22"/>
          <w:lang w:val="en-GB"/>
        </w:rPr>
      </w:pPr>
      <w:r w:rsidRPr="007E3D27">
        <w:rPr>
          <w:rFonts w:ascii="Arial" w:hAnsi="Arial" w:cs="Arial"/>
          <w:color w:val="7B7B7B" w:themeColor="accent3" w:themeShade="BF"/>
          <w:sz w:val="22"/>
          <w:szCs w:val="22"/>
          <w:lang w:val="en-GB"/>
        </w:rPr>
        <w:t xml:space="preserve">if the foreign judgement was obtained by fraud; </w:t>
      </w:r>
    </w:p>
    <w:p w14:paraId="2873200C" w14:textId="77777777" w:rsidR="007E3D27" w:rsidRDefault="0078322D" w:rsidP="007E3D27">
      <w:pPr>
        <w:pStyle w:val="ListParagraph"/>
        <w:numPr>
          <w:ilvl w:val="0"/>
          <w:numId w:val="12"/>
        </w:numPr>
        <w:jc w:val="both"/>
        <w:rPr>
          <w:rFonts w:ascii="Arial" w:hAnsi="Arial" w:cs="Arial"/>
          <w:color w:val="7B7B7B" w:themeColor="accent3" w:themeShade="BF"/>
          <w:sz w:val="22"/>
          <w:szCs w:val="22"/>
          <w:lang w:val="en-GB"/>
        </w:rPr>
      </w:pPr>
      <w:r w:rsidRPr="007E3D27">
        <w:rPr>
          <w:rFonts w:ascii="Arial" w:hAnsi="Arial" w:cs="Arial"/>
          <w:color w:val="7B7B7B" w:themeColor="accent3" w:themeShade="BF"/>
          <w:sz w:val="22"/>
          <w:szCs w:val="22"/>
          <w:lang w:val="en-GB"/>
        </w:rPr>
        <w:t xml:space="preserve">if the rights under the foreign judgement are not vested in the person making the application for enforcement; </w:t>
      </w:r>
    </w:p>
    <w:p w14:paraId="37ED3F4D" w14:textId="77777777" w:rsidR="007E3D27" w:rsidRDefault="0078322D" w:rsidP="007E3D27">
      <w:pPr>
        <w:pStyle w:val="ListParagraph"/>
        <w:numPr>
          <w:ilvl w:val="0"/>
          <w:numId w:val="12"/>
        </w:numPr>
        <w:jc w:val="both"/>
        <w:rPr>
          <w:rFonts w:ascii="Arial" w:hAnsi="Arial" w:cs="Arial"/>
          <w:color w:val="7B7B7B" w:themeColor="accent3" w:themeShade="BF"/>
          <w:sz w:val="22"/>
          <w:szCs w:val="22"/>
          <w:lang w:val="en-GB"/>
        </w:rPr>
      </w:pPr>
      <w:r w:rsidRPr="007E3D27">
        <w:rPr>
          <w:rFonts w:ascii="Arial" w:hAnsi="Arial" w:cs="Arial"/>
          <w:color w:val="7B7B7B" w:themeColor="accent3" w:themeShade="BF"/>
          <w:sz w:val="22"/>
          <w:szCs w:val="22"/>
          <w:lang w:val="en-GB"/>
        </w:rPr>
        <w:t xml:space="preserve">if the foreign judgement conflicts with another prior, inconsistent judgement from another court with competent jurisdiction; </w:t>
      </w:r>
    </w:p>
    <w:p w14:paraId="23F945EF" w14:textId="77777777" w:rsidR="007E3D27" w:rsidRDefault="0078322D" w:rsidP="007E3D27">
      <w:pPr>
        <w:pStyle w:val="ListParagraph"/>
        <w:numPr>
          <w:ilvl w:val="0"/>
          <w:numId w:val="12"/>
        </w:numPr>
        <w:jc w:val="both"/>
        <w:rPr>
          <w:rFonts w:ascii="Arial" w:hAnsi="Arial" w:cs="Arial"/>
          <w:color w:val="7B7B7B" w:themeColor="accent3" w:themeShade="BF"/>
          <w:sz w:val="22"/>
          <w:szCs w:val="22"/>
          <w:lang w:val="en-GB"/>
        </w:rPr>
      </w:pPr>
      <w:r w:rsidRPr="007E3D27">
        <w:rPr>
          <w:rFonts w:ascii="Arial" w:hAnsi="Arial" w:cs="Arial"/>
          <w:color w:val="7B7B7B" w:themeColor="accent3" w:themeShade="BF"/>
          <w:sz w:val="22"/>
          <w:szCs w:val="22"/>
          <w:lang w:val="en-GB"/>
        </w:rPr>
        <w:t>if the foreign judgement is not final and conclusive;</w:t>
      </w:r>
    </w:p>
    <w:p w14:paraId="72FABDA6" w14:textId="2CFCABB4" w:rsidR="0078322D" w:rsidRPr="007E3D27" w:rsidRDefault="0078322D" w:rsidP="007E3D27">
      <w:pPr>
        <w:pStyle w:val="ListParagraph"/>
        <w:numPr>
          <w:ilvl w:val="0"/>
          <w:numId w:val="12"/>
        </w:numPr>
        <w:jc w:val="both"/>
        <w:rPr>
          <w:rFonts w:ascii="Arial" w:hAnsi="Arial" w:cs="Arial"/>
          <w:color w:val="7B7B7B" w:themeColor="accent3" w:themeShade="BF"/>
          <w:sz w:val="22"/>
          <w:szCs w:val="22"/>
          <w:lang w:val="en-GB"/>
        </w:rPr>
      </w:pPr>
      <w:r w:rsidRPr="007E3D27">
        <w:rPr>
          <w:rFonts w:ascii="Arial" w:hAnsi="Arial" w:cs="Arial"/>
          <w:color w:val="7B7B7B" w:themeColor="accent3" w:themeShade="BF"/>
          <w:sz w:val="22"/>
          <w:szCs w:val="22"/>
          <w:lang w:val="en-GB"/>
        </w:rPr>
        <w:t>if the foreign judgement is for taxes, fines or penalties; or if enforcement of the foreign judgement is contrary to Bermuda public policy unless in the case of the 1958 Act following the Masri case.</w:t>
      </w:r>
    </w:p>
    <w:p w14:paraId="2548ADF4" w14:textId="77777777" w:rsidR="00962045" w:rsidRPr="002A37BB" w:rsidRDefault="00962045" w:rsidP="002A37BB">
      <w:pPr>
        <w:jc w:val="both"/>
        <w:rPr>
          <w:rFonts w:ascii="Arial" w:hAnsi="Arial" w:cs="Arial"/>
          <w:sz w:val="22"/>
          <w:szCs w:val="22"/>
          <w:shd w:val="clear" w:color="auto" w:fill="FFFFFF"/>
        </w:rPr>
      </w:pPr>
    </w:p>
    <w:p w14:paraId="70463697" w14:textId="77777777" w:rsidR="00D17FDC" w:rsidRDefault="00D17FDC" w:rsidP="002A37BB">
      <w:pPr>
        <w:jc w:val="both"/>
        <w:rPr>
          <w:rFonts w:ascii="Arial" w:hAnsi="Arial" w:cs="Arial"/>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lastRenderedPageBreak/>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destroy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Default="001A007A" w:rsidP="00087F21">
      <w:pPr>
        <w:jc w:val="both"/>
        <w:rPr>
          <w:rFonts w:ascii="Arial" w:hAnsi="Arial" w:cs="Arial"/>
          <w:sz w:val="22"/>
          <w:szCs w:val="22"/>
          <w:lang w:val="en-GB"/>
        </w:rPr>
      </w:pPr>
    </w:p>
    <w:p w14:paraId="46D19020" w14:textId="7020973D" w:rsidR="001A007A" w:rsidRPr="002A37BB" w:rsidRDefault="00C934F3" w:rsidP="001A007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 judgement </w:t>
      </w:r>
      <w:r w:rsidR="002E012F">
        <w:rPr>
          <w:rFonts w:ascii="Arial" w:hAnsi="Arial" w:cs="Arial"/>
          <w:color w:val="7B7B7B" w:themeColor="accent3" w:themeShade="BF"/>
          <w:sz w:val="22"/>
          <w:szCs w:val="22"/>
          <w:lang w:val="en-GB"/>
        </w:rPr>
        <w:t xml:space="preserve">or order of a foreign court (Hong Kong) has no direct legal effect in Bermuda. Depending on </w:t>
      </w:r>
      <w:r w:rsidR="00AD4B27">
        <w:rPr>
          <w:rFonts w:ascii="Arial" w:hAnsi="Arial" w:cs="Arial"/>
          <w:color w:val="7B7B7B" w:themeColor="accent3" w:themeShade="BF"/>
          <w:sz w:val="22"/>
          <w:szCs w:val="22"/>
          <w:lang w:val="en-GB"/>
        </w:rPr>
        <w:t>the nature of the foreign judgement, it may be recognised or enforceable in Bermuda pursuant to various statuto</w:t>
      </w:r>
      <w:r w:rsidR="00DD2E5F">
        <w:rPr>
          <w:rFonts w:ascii="Arial" w:hAnsi="Arial" w:cs="Arial"/>
          <w:color w:val="7B7B7B" w:themeColor="accent3" w:themeShade="BF"/>
          <w:sz w:val="22"/>
          <w:szCs w:val="22"/>
          <w:lang w:val="en-GB"/>
        </w:rPr>
        <w:t xml:space="preserve">ry rules or common law rules. </w:t>
      </w:r>
    </w:p>
    <w:p w14:paraId="7092EDAB" w14:textId="40B14744" w:rsidR="001A007A" w:rsidRPr="003C670F" w:rsidRDefault="007625E3" w:rsidP="00087F21">
      <w:pPr>
        <w:jc w:val="both"/>
        <w:rPr>
          <w:rFonts w:ascii="Arial" w:hAnsi="Arial" w:cs="Arial"/>
          <w:color w:val="7B7B7B" w:themeColor="accent3" w:themeShade="BF"/>
          <w:sz w:val="22"/>
          <w:szCs w:val="22"/>
          <w:lang w:val="en-GB"/>
        </w:rPr>
      </w:pPr>
      <w:r w:rsidRPr="003C670F">
        <w:rPr>
          <w:rFonts w:ascii="Arial" w:hAnsi="Arial" w:cs="Arial"/>
          <w:color w:val="7B7B7B" w:themeColor="accent3" w:themeShade="BF"/>
          <w:sz w:val="22"/>
          <w:szCs w:val="22"/>
          <w:lang w:val="en-GB"/>
        </w:rPr>
        <w:t xml:space="preserve">Particularly, there are common law rules applicable </w:t>
      </w:r>
      <w:r w:rsidR="002B725C" w:rsidRPr="003C670F">
        <w:rPr>
          <w:rFonts w:ascii="Arial" w:hAnsi="Arial" w:cs="Arial"/>
          <w:color w:val="7B7B7B" w:themeColor="accent3" w:themeShade="BF"/>
          <w:sz w:val="22"/>
          <w:szCs w:val="22"/>
          <w:lang w:val="en-GB"/>
        </w:rPr>
        <w:t>to the enforcement of final money judgements of foreign courts</w:t>
      </w:r>
      <w:r w:rsidR="00A61124" w:rsidRPr="003C670F">
        <w:rPr>
          <w:rFonts w:ascii="Arial" w:hAnsi="Arial" w:cs="Arial"/>
          <w:color w:val="7B7B7B" w:themeColor="accent3" w:themeShade="BF"/>
          <w:sz w:val="22"/>
          <w:szCs w:val="22"/>
          <w:lang w:val="en-GB"/>
        </w:rPr>
        <w:t xml:space="preserve"> (subject to statutory </w:t>
      </w:r>
      <w:r w:rsidR="008B3239" w:rsidRPr="003C670F">
        <w:rPr>
          <w:rFonts w:ascii="Arial" w:hAnsi="Arial" w:cs="Arial"/>
          <w:color w:val="7B7B7B" w:themeColor="accent3" w:themeShade="BF"/>
          <w:sz w:val="22"/>
          <w:szCs w:val="22"/>
          <w:lang w:val="en-GB"/>
        </w:rPr>
        <w:t xml:space="preserve">restrictions set out in section </w:t>
      </w:r>
      <w:r w:rsidR="007A285A" w:rsidRPr="003C670F">
        <w:rPr>
          <w:rFonts w:ascii="Arial" w:hAnsi="Arial" w:cs="Arial"/>
          <w:color w:val="7B7B7B" w:themeColor="accent3" w:themeShade="BF"/>
          <w:sz w:val="22"/>
          <w:szCs w:val="22"/>
          <w:lang w:val="en-GB"/>
        </w:rPr>
        <w:t>7 of the protection of trading interests Act 1981).</w:t>
      </w:r>
      <w:r w:rsidR="00414395" w:rsidRPr="003C670F">
        <w:rPr>
          <w:rFonts w:ascii="Arial" w:hAnsi="Arial" w:cs="Arial"/>
          <w:color w:val="7B7B7B" w:themeColor="accent3" w:themeShade="BF"/>
          <w:sz w:val="22"/>
          <w:szCs w:val="22"/>
          <w:lang w:val="en-GB"/>
        </w:rPr>
        <w:t xml:space="preserve"> Hong Kong as a</w:t>
      </w:r>
      <w:r w:rsidR="00786E6D" w:rsidRPr="003C670F">
        <w:rPr>
          <w:rFonts w:ascii="Arial" w:hAnsi="Arial" w:cs="Arial"/>
          <w:color w:val="7B7B7B" w:themeColor="accent3" w:themeShade="BF"/>
          <w:sz w:val="22"/>
          <w:szCs w:val="22"/>
          <w:lang w:val="en-GB"/>
        </w:rPr>
        <w:t xml:space="preserve"> former colony of Commonwealth</w:t>
      </w:r>
      <w:r w:rsidR="00E41ED0" w:rsidRPr="003C670F">
        <w:rPr>
          <w:rFonts w:ascii="Arial" w:hAnsi="Arial" w:cs="Arial"/>
          <w:color w:val="7B7B7B" w:themeColor="accent3" w:themeShade="BF"/>
          <w:sz w:val="22"/>
          <w:szCs w:val="22"/>
          <w:lang w:val="en-GB"/>
        </w:rPr>
        <w:t xml:space="preserve"> </w:t>
      </w:r>
      <w:r w:rsidR="00976CB1" w:rsidRPr="003C670F">
        <w:rPr>
          <w:rFonts w:ascii="Arial" w:hAnsi="Arial" w:cs="Arial"/>
          <w:color w:val="7B7B7B" w:themeColor="accent3" w:themeShade="BF"/>
          <w:sz w:val="22"/>
          <w:szCs w:val="22"/>
          <w:lang w:val="en-GB"/>
        </w:rPr>
        <w:t>fall</w:t>
      </w:r>
      <w:r w:rsidR="00E41ED0" w:rsidRPr="003C670F">
        <w:rPr>
          <w:rFonts w:ascii="Arial" w:hAnsi="Arial" w:cs="Arial"/>
          <w:color w:val="7B7B7B" w:themeColor="accent3" w:themeShade="BF"/>
          <w:sz w:val="22"/>
          <w:szCs w:val="22"/>
          <w:lang w:val="en-GB"/>
        </w:rPr>
        <w:t>s</w:t>
      </w:r>
      <w:r w:rsidR="00976CB1" w:rsidRPr="003C670F">
        <w:rPr>
          <w:rFonts w:ascii="Arial" w:hAnsi="Arial" w:cs="Arial"/>
          <w:color w:val="7B7B7B" w:themeColor="accent3" w:themeShade="BF"/>
          <w:sz w:val="22"/>
          <w:szCs w:val="22"/>
          <w:lang w:val="en-GB"/>
        </w:rPr>
        <w:t xml:space="preserve"> into the potential application to the registration and enforcement </w:t>
      </w:r>
      <w:r w:rsidR="00E41ED0" w:rsidRPr="003C670F">
        <w:rPr>
          <w:rFonts w:ascii="Arial" w:hAnsi="Arial" w:cs="Arial"/>
          <w:color w:val="7B7B7B" w:themeColor="accent3" w:themeShade="BF"/>
          <w:sz w:val="22"/>
          <w:szCs w:val="22"/>
          <w:lang w:val="en-GB"/>
        </w:rPr>
        <w:t>of final money judgements by the Bermuda Courts.</w:t>
      </w: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w:t>
      </w:r>
      <w:r w:rsidR="0000293F">
        <w:rPr>
          <w:rFonts w:ascii="Arial" w:hAnsi="Arial" w:cs="Arial"/>
          <w:sz w:val="22"/>
          <w:szCs w:val="22"/>
          <w:lang w:val="en-GB"/>
        </w:rPr>
        <w:lastRenderedPageBreak/>
        <w:t xml:space="preserve">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i.e.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79444F8A" w14:textId="02BCFCFA" w:rsidR="002D3473" w:rsidRPr="002A37BB" w:rsidRDefault="00D51507"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Elbow limited is </w:t>
      </w:r>
      <w:r w:rsidR="005B20A4">
        <w:rPr>
          <w:rFonts w:ascii="Arial" w:hAnsi="Arial" w:cs="Arial"/>
          <w:color w:val="7B7B7B" w:themeColor="accent3" w:themeShade="BF"/>
          <w:sz w:val="22"/>
          <w:szCs w:val="22"/>
          <w:lang w:val="en-GB"/>
        </w:rPr>
        <w:t xml:space="preserve">registered in Bermuda. As such, it could benefit from a Scheme of Arrangement as a formal restructuring procedure. </w:t>
      </w:r>
      <w:r w:rsidR="00CF47DD">
        <w:rPr>
          <w:rFonts w:ascii="Arial" w:hAnsi="Arial" w:cs="Arial"/>
          <w:color w:val="7B7B7B" w:themeColor="accent3" w:themeShade="BF"/>
          <w:sz w:val="22"/>
          <w:szCs w:val="22"/>
          <w:lang w:val="en-GB"/>
        </w:rPr>
        <w:t>As such the company would have been able to restructure its debt</w:t>
      </w:r>
      <w:r w:rsidR="00945030">
        <w:rPr>
          <w:rFonts w:ascii="Arial" w:hAnsi="Arial" w:cs="Arial"/>
          <w:color w:val="7B7B7B" w:themeColor="accent3" w:themeShade="BF"/>
          <w:sz w:val="22"/>
          <w:szCs w:val="22"/>
          <w:lang w:val="en-GB"/>
        </w:rPr>
        <w:t xml:space="preserve">. It could be </w:t>
      </w:r>
      <w:r w:rsidR="00AC0B61">
        <w:rPr>
          <w:rFonts w:ascii="Arial" w:hAnsi="Arial" w:cs="Arial"/>
          <w:color w:val="7B7B7B" w:themeColor="accent3" w:themeShade="BF"/>
          <w:sz w:val="22"/>
          <w:szCs w:val="22"/>
          <w:lang w:val="en-GB"/>
        </w:rPr>
        <w:t>a beeificial way of promoting and securing a restructuring of the company.</w:t>
      </w:r>
    </w:p>
    <w:p w14:paraId="4CAC4EFA" w14:textId="77777777" w:rsidR="002D3473" w:rsidRPr="002A37BB" w:rsidRDefault="002D3473" w:rsidP="00087F21">
      <w:pPr>
        <w:autoSpaceDE w:val="0"/>
        <w:autoSpaceDN w:val="0"/>
        <w:adjustRightInd w:val="0"/>
        <w:jc w:val="both"/>
        <w:rPr>
          <w:rFonts w:ascii="Arial" w:hAnsi="Arial" w:cs="Arial"/>
          <w:sz w:val="22"/>
          <w:szCs w:val="22"/>
          <w:lang w:val="en-GB"/>
        </w:rPr>
      </w:pP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AD8E7" w14:textId="77777777" w:rsidR="00BC58C2" w:rsidRDefault="00BC58C2">
      <w:r>
        <w:separator/>
      </w:r>
    </w:p>
  </w:endnote>
  <w:endnote w:type="continuationSeparator" w:id="0">
    <w:p w14:paraId="4344ABB6" w14:textId="77777777" w:rsidR="00BC58C2" w:rsidRDefault="00BC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416B6710" w:rsidR="00241FA3" w:rsidRPr="009B4976" w:rsidRDefault="00BF2866" w:rsidP="009B4976">
    <w:pPr>
      <w:pStyle w:val="Footer"/>
      <w:ind w:right="360"/>
      <w:rPr>
        <w:rFonts w:ascii="Arial" w:hAnsi="Arial" w:cs="Arial"/>
        <w:sz w:val="18"/>
        <w:szCs w:val="18"/>
        <w:lang w:val="en-GB"/>
      </w:rPr>
    </w:pPr>
    <w:r>
      <w:rPr>
        <w:rFonts w:ascii="Arial" w:hAnsi="Arial" w:cs="Arial"/>
        <w:sz w:val="18"/>
        <w:szCs w:val="18"/>
        <w:lang w:val="en-GB"/>
      </w:rPr>
      <w:t>2021222-554</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4968" w14:textId="77777777" w:rsidR="00BF2866" w:rsidRDefault="00BF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5F231" w14:textId="77777777" w:rsidR="00BC58C2" w:rsidRDefault="00BC58C2">
      <w:r>
        <w:separator/>
      </w:r>
    </w:p>
  </w:footnote>
  <w:footnote w:type="continuationSeparator" w:id="0">
    <w:p w14:paraId="72BE3C86" w14:textId="77777777" w:rsidR="00BC58C2" w:rsidRDefault="00BC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95E0" w14:textId="77777777" w:rsidR="00BF2866" w:rsidRDefault="00BF2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9AEA" w14:textId="77777777" w:rsidR="00BF2866" w:rsidRDefault="00BF2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F4CB" w14:textId="77777777" w:rsidR="00BF2866" w:rsidRDefault="00BF2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2"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3" w15:restartNumberingAfterBreak="0">
    <w:nsid w:val="3D052C90"/>
    <w:multiLevelType w:val="hybridMultilevel"/>
    <w:tmpl w:val="DCAAF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5" w15:restartNumberingAfterBreak="0">
    <w:nsid w:val="47BD68E1"/>
    <w:multiLevelType w:val="hybridMultilevel"/>
    <w:tmpl w:val="A3103E70"/>
    <w:lvl w:ilvl="0" w:tplc="8DC42A34">
      <w:start w:val="1"/>
      <w:numFmt w:val="lowerLetter"/>
      <w:lvlText w:val="(%1)"/>
      <w:lvlJc w:val="left"/>
      <w:pPr>
        <w:ind w:left="81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6"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7"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8"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9" w15:restartNumberingAfterBreak="0">
    <w:nsid w:val="63AB5ED9"/>
    <w:multiLevelType w:val="hybridMultilevel"/>
    <w:tmpl w:val="27B0E9CE"/>
    <w:lvl w:ilvl="0" w:tplc="E084E0F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1"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4"/>
  </w:num>
  <w:num w:numId="6">
    <w:abstractNumId w:val="0"/>
  </w:num>
  <w:num w:numId="7">
    <w:abstractNumId w:val="8"/>
  </w:num>
  <w:num w:numId="8">
    <w:abstractNumId w:val="10"/>
  </w:num>
  <w:num w:numId="9">
    <w:abstractNumId w:val="1"/>
  </w:num>
  <w:num w:numId="10">
    <w:abstractNumId w:val="11"/>
  </w:num>
  <w:num w:numId="11">
    <w:abstractNumId w:val="9"/>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31"/>
    <w:rsid w:val="0000293F"/>
    <w:rsid w:val="00010BA0"/>
    <w:rsid w:val="00020557"/>
    <w:rsid w:val="00021FC2"/>
    <w:rsid w:val="000250C7"/>
    <w:rsid w:val="00026F16"/>
    <w:rsid w:val="00033182"/>
    <w:rsid w:val="00037621"/>
    <w:rsid w:val="00044D46"/>
    <w:rsid w:val="00045088"/>
    <w:rsid w:val="00045904"/>
    <w:rsid w:val="00045FA8"/>
    <w:rsid w:val="000502FD"/>
    <w:rsid w:val="000572D5"/>
    <w:rsid w:val="00065166"/>
    <w:rsid w:val="0007099E"/>
    <w:rsid w:val="00082609"/>
    <w:rsid w:val="000851CC"/>
    <w:rsid w:val="00087F21"/>
    <w:rsid w:val="00091360"/>
    <w:rsid w:val="0009238B"/>
    <w:rsid w:val="00093BE8"/>
    <w:rsid w:val="000A407B"/>
    <w:rsid w:val="000A68ED"/>
    <w:rsid w:val="000B5FF1"/>
    <w:rsid w:val="000B609F"/>
    <w:rsid w:val="000D4E51"/>
    <w:rsid w:val="000D55A8"/>
    <w:rsid w:val="000E4841"/>
    <w:rsid w:val="000F1677"/>
    <w:rsid w:val="000F3D6C"/>
    <w:rsid w:val="00101707"/>
    <w:rsid w:val="00102CC9"/>
    <w:rsid w:val="0010593A"/>
    <w:rsid w:val="0011473D"/>
    <w:rsid w:val="00115C85"/>
    <w:rsid w:val="00121DE8"/>
    <w:rsid w:val="00123855"/>
    <w:rsid w:val="00126A4D"/>
    <w:rsid w:val="0013381A"/>
    <w:rsid w:val="0014171F"/>
    <w:rsid w:val="0014622C"/>
    <w:rsid w:val="00152348"/>
    <w:rsid w:val="0015456D"/>
    <w:rsid w:val="00155FA2"/>
    <w:rsid w:val="00161F1B"/>
    <w:rsid w:val="00162829"/>
    <w:rsid w:val="00171B33"/>
    <w:rsid w:val="001761BE"/>
    <w:rsid w:val="00180548"/>
    <w:rsid w:val="00180AC4"/>
    <w:rsid w:val="00180CCE"/>
    <w:rsid w:val="0018267A"/>
    <w:rsid w:val="00182779"/>
    <w:rsid w:val="001830DF"/>
    <w:rsid w:val="00187F87"/>
    <w:rsid w:val="001966D9"/>
    <w:rsid w:val="001A007A"/>
    <w:rsid w:val="001A7E9A"/>
    <w:rsid w:val="001B0F70"/>
    <w:rsid w:val="001B5016"/>
    <w:rsid w:val="001C45FC"/>
    <w:rsid w:val="001C77BD"/>
    <w:rsid w:val="001D0469"/>
    <w:rsid w:val="001D103D"/>
    <w:rsid w:val="001D29C0"/>
    <w:rsid w:val="001D4862"/>
    <w:rsid w:val="001E23FD"/>
    <w:rsid w:val="001E25B9"/>
    <w:rsid w:val="001E49E0"/>
    <w:rsid w:val="001E7B5A"/>
    <w:rsid w:val="001F7412"/>
    <w:rsid w:val="0020090A"/>
    <w:rsid w:val="00202DFE"/>
    <w:rsid w:val="0020725B"/>
    <w:rsid w:val="002110F1"/>
    <w:rsid w:val="0021754B"/>
    <w:rsid w:val="002356EA"/>
    <w:rsid w:val="0024116D"/>
    <w:rsid w:val="00241B44"/>
    <w:rsid w:val="00241FA3"/>
    <w:rsid w:val="00245EFB"/>
    <w:rsid w:val="0025386E"/>
    <w:rsid w:val="002638B0"/>
    <w:rsid w:val="0026647A"/>
    <w:rsid w:val="002668D3"/>
    <w:rsid w:val="0027299F"/>
    <w:rsid w:val="00277886"/>
    <w:rsid w:val="00281089"/>
    <w:rsid w:val="00284EBE"/>
    <w:rsid w:val="002903A7"/>
    <w:rsid w:val="0029433F"/>
    <w:rsid w:val="00294829"/>
    <w:rsid w:val="0029690F"/>
    <w:rsid w:val="00297C8A"/>
    <w:rsid w:val="002A2A60"/>
    <w:rsid w:val="002A2DFE"/>
    <w:rsid w:val="002A37BB"/>
    <w:rsid w:val="002A72AD"/>
    <w:rsid w:val="002B1C45"/>
    <w:rsid w:val="002B725C"/>
    <w:rsid w:val="002C13C8"/>
    <w:rsid w:val="002C3547"/>
    <w:rsid w:val="002D0021"/>
    <w:rsid w:val="002D299D"/>
    <w:rsid w:val="002D3473"/>
    <w:rsid w:val="002E012F"/>
    <w:rsid w:val="002F1956"/>
    <w:rsid w:val="002F3440"/>
    <w:rsid w:val="002F75A3"/>
    <w:rsid w:val="00303C2F"/>
    <w:rsid w:val="003144EF"/>
    <w:rsid w:val="00326292"/>
    <w:rsid w:val="00326415"/>
    <w:rsid w:val="00330937"/>
    <w:rsid w:val="00330F31"/>
    <w:rsid w:val="00334360"/>
    <w:rsid w:val="00334648"/>
    <w:rsid w:val="0033768C"/>
    <w:rsid w:val="00337938"/>
    <w:rsid w:val="00340769"/>
    <w:rsid w:val="00341AA6"/>
    <w:rsid w:val="00343111"/>
    <w:rsid w:val="00346213"/>
    <w:rsid w:val="00353DEC"/>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C670F"/>
    <w:rsid w:val="003D0A6D"/>
    <w:rsid w:val="003E0B16"/>
    <w:rsid w:val="003E3CEA"/>
    <w:rsid w:val="003E67D1"/>
    <w:rsid w:val="003E7CF7"/>
    <w:rsid w:val="00404329"/>
    <w:rsid w:val="00405DC1"/>
    <w:rsid w:val="00411413"/>
    <w:rsid w:val="00414395"/>
    <w:rsid w:val="00415F1F"/>
    <w:rsid w:val="0042108F"/>
    <w:rsid w:val="00430FED"/>
    <w:rsid w:val="004316E3"/>
    <w:rsid w:val="00434A8C"/>
    <w:rsid w:val="00437297"/>
    <w:rsid w:val="00444284"/>
    <w:rsid w:val="00445CE6"/>
    <w:rsid w:val="004534C2"/>
    <w:rsid w:val="0045446F"/>
    <w:rsid w:val="0045683E"/>
    <w:rsid w:val="004736AD"/>
    <w:rsid w:val="00477C72"/>
    <w:rsid w:val="00485B84"/>
    <w:rsid w:val="00491675"/>
    <w:rsid w:val="00493855"/>
    <w:rsid w:val="00493FCF"/>
    <w:rsid w:val="00495E79"/>
    <w:rsid w:val="004A2D83"/>
    <w:rsid w:val="004A57DD"/>
    <w:rsid w:val="004A66DD"/>
    <w:rsid w:val="004A7B51"/>
    <w:rsid w:val="004A7D71"/>
    <w:rsid w:val="004A7EF3"/>
    <w:rsid w:val="004B11FD"/>
    <w:rsid w:val="004B23A2"/>
    <w:rsid w:val="004D1A5A"/>
    <w:rsid w:val="004D2FFF"/>
    <w:rsid w:val="004D3721"/>
    <w:rsid w:val="004D64F9"/>
    <w:rsid w:val="004E30B0"/>
    <w:rsid w:val="004E3A6B"/>
    <w:rsid w:val="004E622C"/>
    <w:rsid w:val="004F56A2"/>
    <w:rsid w:val="004F5FDF"/>
    <w:rsid w:val="0051679D"/>
    <w:rsid w:val="005177FE"/>
    <w:rsid w:val="0052263B"/>
    <w:rsid w:val="00524728"/>
    <w:rsid w:val="00531721"/>
    <w:rsid w:val="005331CA"/>
    <w:rsid w:val="00537970"/>
    <w:rsid w:val="00540E3A"/>
    <w:rsid w:val="00544127"/>
    <w:rsid w:val="005463A9"/>
    <w:rsid w:val="00553EB2"/>
    <w:rsid w:val="00560534"/>
    <w:rsid w:val="0056391B"/>
    <w:rsid w:val="005650E2"/>
    <w:rsid w:val="00567AD7"/>
    <w:rsid w:val="00572F56"/>
    <w:rsid w:val="00575B2D"/>
    <w:rsid w:val="005833D0"/>
    <w:rsid w:val="005846F3"/>
    <w:rsid w:val="0058622F"/>
    <w:rsid w:val="00592F82"/>
    <w:rsid w:val="00597847"/>
    <w:rsid w:val="005A0CCA"/>
    <w:rsid w:val="005A67F1"/>
    <w:rsid w:val="005A6FF2"/>
    <w:rsid w:val="005A726D"/>
    <w:rsid w:val="005B20A4"/>
    <w:rsid w:val="005B67AC"/>
    <w:rsid w:val="005B79F4"/>
    <w:rsid w:val="005C40D6"/>
    <w:rsid w:val="005D16DD"/>
    <w:rsid w:val="005D4377"/>
    <w:rsid w:val="005D43E0"/>
    <w:rsid w:val="005D58A3"/>
    <w:rsid w:val="005E1248"/>
    <w:rsid w:val="005E1B79"/>
    <w:rsid w:val="005E6076"/>
    <w:rsid w:val="005E7008"/>
    <w:rsid w:val="005F026D"/>
    <w:rsid w:val="005F2AEA"/>
    <w:rsid w:val="005F2D0B"/>
    <w:rsid w:val="005F33D0"/>
    <w:rsid w:val="005F3A50"/>
    <w:rsid w:val="005F4B31"/>
    <w:rsid w:val="005F4E67"/>
    <w:rsid w:val="00605F92"/>
    <w:rsid w:val="00610388"/>
    <w:rsid w:val="00610AC7"/>
    <w:rsid w:val="00612CA5"/>
    <w:rsid w:val="006153EC"/>
    <w:rsid w:val="00621A17"/>
    <w:rsid w:val="00622586"/>
    <w:rsid w:val="00627CC9"/>
    <w:rsid w:val="00627E7B"/>
    <w:rsid w:val="00630542"/>
    <w:rsid w:val="00632E44"/>
    <w:rsid w:val="00634622"/>
    <w:rsid w:val="00636808"/>
    <w:rsid w:val="00641515"/>
    <w:rsid w:val="00651F5E"/>
    <w:rsid w:val="00654C2F"/>
    <w:rsid w:val="00657087"/>
    <w:rsid w:val="006639DB"/>
    <w:rsid w:val="00666129"/>
    <w:rsid w:val="006661EF"/>
    <w:rsid w:val="00677AEB"/>
    <w:rsid w:val="00680EF2"/>
    <w:rsid w:val="00683A83"/>
    <w:rsid w:val="00687A1D"/>
    <w:rsid w:val="00697EA1"/>
    <w:rsid w:val="006A2646"/>
    <w:rsid w:val="006A6530"/>
    <w:rsid w:val="006B1ED8"/>
    <w:rsid w:val="006B435A"/>
    <w:rsid w:val="006B4C64"/>
    <w:rsid w:val="006C69D2"/>
    <w:rsid w:val="006D2BBF"/>
    <w:rsid w:val="006D673D"/>
    <w:rsid w:val="006D6BD5"/>
    <w:rsid w:val="006E481A"/>
    <w:rsid w:val="006E5298"/>
    <w:rsid w:val="006F4A78"/>
    <w:rsid w:val="006F734A"/>
    <w:rsid w:val="00700D83"/>
    <w:rsid w:val="00704852"/>
    <w:rsid w:val="007074E9"/>
    <w:rsid w:val="00713DA4"/>
    <w:rsid w:val="00714BF1"/>
    <w:rsid w:val="00721383"/>
    <w:rsid w:val="00721E30"/>
    <w:rsid w:val="0073158B"/>
    <w:rsid w:val="007333CC"/>
    <w:rsid w:val="0073399A"/>
    <w:rsid w:val="00740DAD"/>
    <w:rsid w:val="0074292A"/>
    <w:rsid w:val="007603F5"/>
    <w:rsid w:val="007625E3"/>
    <w:rsid w:val="00763C11"/>
    <w:rsid w:val="00764DB0"/>
    <w:rsid w:val="0076764D"/>
    <w:rsid w:val="0077498C"/>
    <w:rsid w:val="007809BC"/>
    <w:rsid w:val="0078322D"/>
    <w:rsid w:val="00784128"/>
    <w:rsid w:val="00786E6D"/>
    <w:rsid w:val="00787BCC"/>
    <w:rsid w:val="00793173"/>
    <w:rsid w:val="007A01AA"/>
    <w:rsid w:val="007A285A"/>
    <w:rsid w:val="007A2A33"/>
    <w:rsid w:val="007B5C89"/>
    <w:rsid w:val="007C096A"/>
    <w:rsid w:val="007C1FCC"/>
    <w:rsid w:val="007C36B2"/>
    <w:rsid w:val="007C6201"/>
    <w:rsid w:val="007D145B"/>
    <w:rsid w:val="007D7C92"/>
    <w:rsid w:val="007E1154"/>
    <w:rsid w:val="007E3D27"/>
    <w:rsid w:val="007E6BA4"/>
    <w:rsid w:val="007F41F8"/>
    <w:rsid w:val="007F659B"/>
    <w:rsid w:val="0080276E"/>
    <w:rsid w:val="0080454E"/>
    <w:rsid w:val="00804C32"/>
    <w:rsid w:val="00806302"/>
    <w:rsid w:val="00807119"/>
    <w:rsid w:val="00820ED7"/>
    <w:rsid w:val="0082483F"/>
    <w:rsid w:val="008279C0"/>
    <w:rsid w:val="008330B1"/>
    <w:rsid w:val="00853CEF"/>
    <w:rsid w:val="00860EF4"/>
    <w:rsid w:val="00867701"/>
    <w:rsid w:val="008723F3"/>
    <w:rsid w:val="00876F56"/>
    <w:rsid w:val="00881DE6"/>
    <w:rsid w:val="008837A6"/>
    <w:rsid w:val="00886670"/>
    <w:rsid w:val="0089145D"/>
    <w:rsid w:val="0089428D"/>
    <w:rsid w:val="008967E7"/>
    <w:rsid w:val="008A4DF2"/>
    <w:rsid w:val="008A6CFE"/>
    <w:rsid w:val="008B3239"/>
    <w:rsid w:val="008B5333"/>
    <w:rsid w:val="008B6223"/>
    <w:rsid w:val="008C66E0"/>
    <w:rsid w:val="008E3339"/>
    <w:rsid w:val="008F20FC"/>
    <w:rsid w:val="008F5FFE"/>
    <w:rsid w:val="008F7015"/>
    <w:rsid w:val="00905A43"/>
    <w:rsid w:val="00912C79"/>
    <w:rsid w:val="00914E3C"/>
    <w:rsid w:val="00921B8C"/>
    <w:rsid w:val="0093692C"/>
    <w:rsid w:val="00942123"/>
    <w:rsid w:val="00945030"/>
    <w:rsid w:val="0095207B"/>
    <w:rsid w:val="00955A71"/>
    <w:rsid w:val="00962045"/>
    <w:rsid w:val="00965898"/>
    <w:rsid w:val="00970B9F"/>
    <w:rsid w:val="00976CB1"/>
    <w:rsid w:val="00976F8C"/>
    <w:rsid w:val="00980E61"/>
    <w:rsid w:val="009913FD"/>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C2C61"/>
    <w:rsid w:val="009C7808"/>
    <w:rsid w:val="009D0811"/>
    <w:rsid w:val="009D0EE1"/>
    <w:rsid w:val="009E2AEB"/>
    <w:rsid w:val="009E2E27"/>
    <w:rsid w:val="009E45DF"/>
    <w:rsid w:val="009E4DE3"/>
    <w:rsid w:val="009E54B1"/>
    <w:rsid w:val="009F275E"/>
    <w:rsid w:val="009F42C2"/>
    <w:rsid w:val="00A015DE"/>
    <w:rsid w:val="00A047EE"/>
    <w:rsid w:val="00A174B3"/>
    <w:rsid w:val="00A20F1C"/>
    <w:rsid w:val="00A2274A"/>
    <w:rsid w:val="00A235B7"/>
    <w:rsid w:val="00A27A7A"/>
    <w:rsid w:val="00A33F84"/>
    <w:rsid w:val="00A34ABE"/>
    <w:rsid w:val="00A407EF"/>
    <w:rsid w:val="00A4103B"/>
    <w:rsid w:val="00A46B4C"/>
    <w:rsid w:val="00A5117B"/>
    <w:rsid w:val="00A56D34"/>
    <w:rsid w:val="00A60074"/>
    <w:rsid w:val="00A61124"/>
    <w:rsid w:val="00A6627C"/>
    <w:rsid w:val="00A71019"/>
    <w:rsid w:val="00A81029"/>
    <w:rsid w:val="00A845F5"/>
    <w:rsid w:val="00A959C5"/>
    <w:rsid w:val="00A96489"/>
    <w:rsid w:val="00AB2413"/>
    <w:rsid w:val="00AB2425"/>
    <w:rsid w:val="00AB685C"/>
    <w:rsid w:val="00AB6C2D"/>
    <w:rsid w:val="00AC08F7"/>
    <w:rsid w:val="00AC0B61"/>
    <w:rsid w:val="00AC1A3A"/>
    <w:rsid w:val="00AC3839"/>
    <w:rsid w:val="00AC7082"/>
    <w:rsid w:val="00AD4B27"/>
    <w:rsid w:val="00AD4B9E"/>
    <w:rsid w:val="00AD4BE8"/>
    <w:rsid w:val="00AF228E"/>
    <w:rsid w:val="00B016A8"/>
    <w:rsid w:val="00B14819"/>
    <w:rsid w:val="00B15E2F"/>
    <w:rsid w:val="00B17AA9"/>
    <w:rsid w:val="00B40CAB"/>
    <w:rsid w:val="00B44713"/>
    <w:rsid w:val="00B456E3"/>
    <w:rsid w:val="00B51B95"/>
    <w:rsid w:val="00B56103"/>
    <w:rsid w:val="00B64099"/>
    <w:rsid w:val="00B64929"/>
    <w:rsid w:val="00B736DF"/>
    <w:rsid w:val="00B743D6"/>
    <w:rsid w:val="00B74FBD"/>
    <w:rsid w:val="00B762EF"/>
    <w:rsid w:val="00B77F46"/>
    <w:rsid w:val="00B82586"/>
    <w:rsid w:val="00B829A3"/>
    <w:rsid w:val="00B86DB1"/>
    <w:rsid w:val="00B87869"/>
    <w:rsid w:val="00B9639B"/>
    <w:rsid w:val="00BB0F2B"/>
    <w:rsid w:val="00BC3A5E"/>
    <w:rsid w:val="00BC58C2"/>
    <w:rsid w:val="00BD01BD"/>
    <w:rsid w:val="00BD42FB"/>
    <w:rsid w:val="00BE4FF3"/>
    <w:rsid w:val="00BE6DD4"/>
    <w:rsid w:val="00BF2866"/>
    <w:rsid w:val="00BF4188"/>
    <w:rsid w:val="00BF50F7"/>
    <w:rsid w:val="00C02F29"/>
    <w:rsid w:val="00C11DEC"/>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725F3"/>
    <w:rsid w:val="00C72848"/>
    <w:rsid w:val="00C7736C"/>
    <w:rsid w:val="00C82D87"/>
    <w:rsid w:val="00C8712A"/>
    <w:rsid w:val="00C902C8"/>
    <w:rsid w:val="00C919D1"/>
    <w:rsid w:val="00C934F3"/>
    <w:rsid w:val="00C963D3"/>
    <w:rsid w:val="00C96466"/>
    <w:rsid w:val="00CA7438"/>
    <w:rsid w:val="00CB1983"/>
    <w:rsid w:val="00CB2CBB"/>
    <w:rsid w:val="00CB7CAC"/>
    <w:rsid w:val="00CC5335"/>
    <w:rsid w:val="00CC5BA4"/>
    <w:rsid w:val="00CD0297"/>
    <w:rsid w:val="00CD1D5B"/>
    <w:rsid w:val="00CD4998"/>
    <w:rsid w:val="00CE1035"/>
    <w:rsid w:val="00CE6E50"/>
    <w:rsid w:val="00CF2819"/>
    <w:rsid w:val="00CF47DD"/>
    <w:rsid w:val="00CF4F9D"/>
    <w:rsid w:val="00CF4FEA"/>
    <w:rsid w:val="00CF70DC"/>
    <w:rsid w:val="00D148DC"/>
    <w:rsid w:val="00D17FDC"/>
    <w:rsid w:val="00D21D8C"/>
    <w:rsid w:val="00D3589A"/>
    <w:rsid w:val="00D359AB"/>
    <w:rsid w:val="00D370D2"/>
    <w:rsid w:val="00D51507"/>
    <w:rsid w:val="00D53719"/>
    <w:rsid w:val="00D60F07"/>
    <w:rsid w:val="00D61B74"/>
    <w:rsid w:val="00D63EFD"/>
    <w:rsid w:val="00D84752"/>
    <w:rsid w:val="00D86B3B"/>
    <w:rsid w:val="00D8748A"/>
    <w:rsid w:val="00D93196"/>
    <w:rsid w:val="00DA0DC0"/>
    <w:rsid w:val="00DA6581"/>
    <w:rsid w:val="00DB243C"/>
    <w:rsid w:val="00DB482A"/>
    <w:rsid w:val="00DB50FB"/>
    <w:rsid w:val="00DB56F2"/>
    <w:rsid w:val="00DB6EF5"/>
    <w:rsid w:val="00DC3089"/>
    <w:rsid w:val="00DC4420"/>
    <w:rsid w:val="00DD0802"/>
    <w:rsid w:val="00DD2E11"/>
    <w:rsid w:val="00DD2E5F"/>
    <w:rsid w:val="00DE03AF"/>
    <w:rsid w:val="00DE121C"/>
    <w:rsid w:val="00DE6633"/>
    <w:rsid w:val="00DF75F8"/>
    <w:rsid w:val="00DF7A3A"/>
    <w:rsid w:val="00E00C00"/>
    <w:rsid w:val="00E07C5A"/>
    <w:rsid w:val="00E15BA9"/>
    <w:rsid w:val="00E21138"/>
    <w:rsid w:val="00E23A7A"/>
    <w:rsid w:val="00E26E19"/>
    <w:rsid w:val="00E31DF3"/>
    <w:rsid w:val="00E41ED0"/>
    <w:rsid w:val="00E450A4"/>
    <w:rsid w:val="00E506BE"/>
    <w:rsid w:val="00E55547"/>
    <w:rsid w:val="00E560AB"/>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056B"/>
    <w:rsid w:val="00EC21A0"/>
    <w:rsid w:val="00EC40AF"/>
    <w:rsid w:val="00EC441F"/>
    <w:rsid w:val="00EC4755"/>
    <w:rsid w:val="00ED0BC4"/>
    <w:rsid w:val="00ED447D"/>
    <w:rsid w:val="00EE4971"/>
    <w:rsid w:val="00EE6CB0"/>
    <w:rsid w:val="00EF03F8"/>
    <w:rsid w:val="00EF090E"/>
    <w:rsid w:val="00EF322D"/>
    <w:rsid w:val="00EF5572"/>
    <w:rsid w:val="00F022C8"/>
    <w:rsid w:val="00F033DA"/>
    <w:rsid w:val="00F10286"/>
    <w:rsid w:val="00F13691"/>
    <w:rsid w:val="00F13FB1"/>
    <w:rsid w:val="00F17595"/>
    <w:rsid w:val="00F2367D"/>
    <w:rsid w:val="00F27CD8"/>
    <w:rsid w:val="00F30351"/>
    <w:rsid w:val="00F31249"/>
    <w:rsid w:val="00F3323E"/>
    <w:rsid w:val="00F341F4"/>
    <w:rsid w:val="00F34F9D"/>
    <w:rsid w:val="00F35CCE"/>
    <w:rsid w:val="00F453DC"/>
    <w:rsid w:val="00F5524B"/>
    <w:rsid w:val="00F60538"/>
    <w:rsid w:val="00F61DD2"/>
    <w:rsid w:val="00F641C8"/>
    <w:rsid w:val="00F66AFF"/>
    <w:rsid w:val="00F71433"/>
    <w:rsid w:val="00F7162E"/>
    <w:rsid w:val="00F7707B"/>
    <w:rsid w:val="00F97C5B"/>
    <w:rsid w:val="00FA3D50"/>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2542</Words>
  <Characters>14491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2022-08-01T07:22:00Z</dcterms:created>
  <dcterms:modified xsi:type="dcterms:W3CDTF">2022-08-01T07:22:00Z</dcterms:modified>
</cp:coreProperties>
</file>