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675A931E" w:rsidR="004B23A2" w:rsidRDefault="00D0665F"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0F968B7E" wp14:editId="1D7220EA">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5DBFFF8A" w:rsidR="0011473D" w:rsidRDefault="00C56B61"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2BB05941" w:rsidR="002638B0" w:rsidRPr="00E622BB" w:rsidRDefault="00E622BB"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4D5CF239" w14:textId="77777777" w:rsidR="00D0665F" w:rsidRPr="00592F82" w:rsidRDefault="00D0665F" w:rsidP="00D0665F">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C562A2" w14:textId="77777777" w:rsidR="00D0665F" w:rsidRPr="00592F82" w:rsidRDefault="00D0665F" w:rsidP="00D0665F">
      <w:pPr>
        <w:jc w:val="both"/>
        <w:rPr>
          <w:rFonts w:ascii="Arial" w:hAnsi="Arial" w:cs="Arial"/>
          <w:sz w:val="22"/>
          <w:szCs w:val="22"/>
          <w:lang w:val="en-GB"/>
        </w:rPr>
      </w:pPr>
    </w:p>
    <w:p w14:paraId="0C657FE0" w14:textId="77777777" w:rsidR="00D0665F" w:rsidRDefault="00D0665F" w:rsidP="00D0665F">
      <w:pPr>
        <w:jc w:val="both"/>
        <w:rPr>
          <w:rFonts w:ascii="Arial" w:hAnsi="Arial" w:cs="Arial"/>
          <w:b/>
          <w:sz w:val="22"/>
          <w:szCs w:val="22"/>
          <w:lang w:val="en-GB"/>
        </w:rPr>
      </w:pPr>
    </w:p>
    <w:p w14:paraId="2CE76F7F" w14:textId="77777777" w:rsidR="00D0665F" w:rsidRPr="001E23FD" w:rsidRDefault="00D0665F" w:rsidP="00D066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5AD31AB" w14:textId="77777777" w:rsidR="00D0665F" w:rsidRPr="001E23FD" w:rsidRDefault="00D0665F" w:rsidP="00D0665F">
      <w:pPr>
        <w:jc w:val="both"/>
        <w:rPr>
          <w:rFonts w:ascii="Arial" w:hAnsi="Arial" w:cs="Arial"/>
          <w:b/>
          <w:sz w:val="22"/>
          <w:szCs w:val="22"/>
          <w:lang w:val="en-GB"/>
        </w:rPr>
      </w:pPr>
    </w:p>
    <w:p w14:paraId="20575636" w14:textId="77777777" w:rsidR="00D0665F" w:rsidRPr="001E23FD" w:rsidRDefault="00D0665F" w:rsidP="00D0665F">
      <w:pPr>
        <w:jc w:val="both"/>
        <w:rPr>
          <w:rFonts w:ascii="Arial" w:hAnsi="Arial" w:cs="Arial"/>
          <w:sz w:val="22"/>
          <w:szCs w:val="22"/>
          <w:lang w:val="en-GB"/>
        </w:rPr>
      </w:pPr>
    </w:p>
    <w:p w14:paraId="519312C2"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2437EB6" w14:textId="77777777" w:rsidR="00D0665F" w:rsidRPr="001E23FD" w:rsidRDefault="00D0665F" w:rsidP="00D0665F">
      <w:pPr>
        <w:ind w:left="720" w:hanging="720"/>
        <w:jc w:val="both"/>
        <w:rPr>
          <w:rFonts w:ascii="Arial" w:hAnsi="Arial" w:cs="Arial"/>
          <w:sz w:val="22"/>
          <w:szCs w:val="22"/>
          <w:lang w:val="en-GB"/>
        </w:rPr>
      </w:pPr>
    </w:p>
    <w:p w14:paraId="4260C49D"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563933B" w14:textId="77777777" w:rsidR="00D0665F" w:rsidRPr="001E23FD" w:rsidRDefault="00D0665F" w:rsidP="00D0665F">
      <w:pPr>
        <w:ind w:left="720" w:hanging="720"/>
        <w:jc w:val="both"/>
        <w:rPr>
          <w:rFonts w:ascii="Arial" w:hAnsi="Arial" w:cs="Arial"/>
          <w:sz w:val="22"/>
          <w:szCs w:val="22"/>
          <w:lang w:val="en-GB"/>
        </w:rPr>
      </w:pPr>
    </w:p>
    <w:p w14:paraId="2813E9E5"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F00B728" w14:textId="77777777" w:rsidR="00D0665F" w:rsidRPr="001E23FD" w:rsidRDefault="00D0665F" w:rsidP="00D0665F">
      <w:pPr>
        <w:ind w:left="720" w:hanging="720"/>
        <w:jc w:val="both"/>
        <w:rPr>
          <w:rFonts w:ascii="Arial" w:hAnsi="Arial" w:cs="Arial"/>
          <w:sz w:val="22"/>
          <w:szCs w:val="22"/>
          <w:lang w:val="en-GB"/>
        </w:rPr>
      </w:pPr>
    </w:p>
    <w:p w14:paraId="797F3F83" w14:textId="542DCDF0"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1B47775" w14:textId="77777777" w:rsidR="00D0665F" w:rsidRPr="001E23FD" w:rsidRDefault="00D0665F" w:rsidP="00D0665F">
      <w:pPr>
        <w:ind w:left="720" w:hanging="720"/>
        <w:jc w:val="both"/>
        <w:rPr>
          <w:rFonts w:ascii="Arial" w:hAnsi="Arial" w:cs="Arial"/>
          <w:sz w:val="22"/>
          <w:szCs w:val="22"/>
          <w:lang w:val="en-GB"/>
        </w:rPr>
      </w:pPr>
    </w:p>
    <w:p w14:paraId="23578884"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01CEE97" w14:textId="77777777" w:rsidR="00D0665F" w:rsidRPr="001E23FD" w:rsidRDefault="00D0665F" w:rsidP="00D0665F">
      <w:pPr>
        <w:ind w:left="720" w:hanging="720"/>
        <w:jc w:val="both"/>
        <w:rPr>
          <w:rFonts w:ascii="Arial" w:hAnsi="Arial" w:cs="Arial"/>
          <w:sz w:val="22"/>
          <w:szCs w:val="22"/>
          <w:lang w:val="en-GB"/>
        </w:rPr>
      </w:pPr>
    </w:p>
    <w:p w14:paraId="20FA115E"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3478F607" w14:textId="77777777" w:rsidR="00D0665F" w:rsidRPr="001E23FD" w:rsidRDefault="00D0665F" w:rsidP="00D0665F">
      <w:pPr>
        <w:ind w:left="720" w:hanging="720"/>
        <w:jc w:val="both"/>
        <w:rPr>
          <w:rFonts w:ascii="Arial" w:hAnsi="Arial" w:cs="Arial"/>
          <w:sz w:val="22"/>
          <w:szCs w:val="22"/>
          <w:lang w:val="en-GB"/>
        </w:rPr>
      </w:pPr>
    </w:p>
    <w:p w14:paraId="1F832AD5" w14:textId="77777777" w:rsidR="00D0665F" w:rsidRPr="00592F82"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60F0161" w14:textId="77777777" w:rsidR="00D0665F" w:rsidRPr="00592F82" w:rsidRDefault="00D0665F" w:rsidP="00D0665F">
      <w:pPr>
        <w:ind w:left="720" w:hanging="720"/>
        <w:jc w:val="both"/>
        <w:rPr>
          <w:rFonts w:ascii="Arial" w:hAnsi="Arial" w:cs="Arial"/>
          <w:sz w:val="22"/>
          <w:szCs w:val="22"/>
          <w:lang w:val="en-GB"/>
        </w:rPr>
      </w:pPr>
    </w:p>
    <w:p w14:paraId="08B48B1B" w14:textId="77777777" w:rsidR="00D0665F" w:rsidRPr="00592F82" w:rsidRDefault="00D0665F" w:rsidP="00D0665F">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sidRPr="00D0665F">
        <w:rPr>
          <w:rFonts w:ascii="Arial" w:hAnsi="Arial" w:cs="Arial"/>
          <w:b/>
          <w:bCs/>
          <w:sz w:val="22"/>
          <w:szCs w:val="22"/>
          <w:u w:val="single"/>
        </w:rPr>
        <w:t>does not</w:t>
      </w:r>
      <w:r>
        <w:rPr>
          <w:rFonts w:ascii="Arial" w:hAnsi="Arial" w:cs="Arial"/>
          <w:b/>
          <w:bCs/>
          <w:sz w:val="22"/>
          <w:szCs w:val="22"/>
        </w:rPr>
        <w:t xml:space="preserve">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rsidP="000B3CBE">
      <w:pPr>
        <w:pStyle w:val="a3"/>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rsidP="000B3CBE">
      <w:pPr>
        <w:pStyle w:val="a3"/>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Pr="005B568C" w:rsidRDefault="009F103F" w:rsidP="000B3CBE">
      <w:pPr>
        <w:pStyle w:val="a3"/>
        <w:numPr>
          <w:ilvl w:val="0"/>
          <w:numId w:val="13"/>
        </w:numPr>
        <w:ind w:left="426"/>
        <w:jc w:val="both"/>
        <w:rPr>
          <w:rFonts w:ascii="Arial" w:hAnsi="Arial" w:cs="Arial"/>
          <w:sz w:val="22"/>
          <w:szCs w:val="22"/>
          <w:highlight w:val="yellow"/>
        </w:rPr>
      </w:pPr>
      <w:r w:rsidRPr="005B568C">
        <w:rPr>
          <w:rFonts w:ascii="Arial" w:hAnsi="Arial" w:cs="Arial"/>
          <w:sz w:val="22"/>
          <w:szCs w:val="22"/>
          <w:highlight w:val="yellow"/>
        </w:rPr>
        <w:t>Individuals and Partnership Firms</w:t>
      </w:r>
      <w:r w:rsidR="00293A15" w:rsidRPr="005B568C">
        <w:rPr>
          <w:rFonts w:ascii="Arial" w:hAnsi="Arial" w:cs="Arial"/>
          <w:sz w:val="22"/>
          <w:szCs w:val="22"/>
          <w:highlight w:val="yellow"/>
        </w:rPr>
        <w:t xml:space="preserve"> not being guarantors to corporate debtors</w:t>
      </w:r>
      <w:r w:rsidR="002C77F0" w:rsidRPr="005B568C">
        <w:rPr>
          <w:rFonts w:ascii="Arial" w:hAnsi="Arial" w:cs="Arial"/>
          <w:sz w:val="22"/>
          <w:szCs w:val="22"/>
          <w:highlight w:val="yellow"/>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rsidP="000B3CBE">
      <w:pPr>
        <w:pStyle w:val="a3"/>
        <w:numPr>
          <w:ilvl w:val="0"/>
          <w:numId w:val="13"/>
        </w:numPr>
        <w:ind w:left="426"/>
        <w:jc w:val="both"/>
        <w:rPr>
          <w:rFonts w:ascii="Arial" w:hAnsi="Arial" w:cs="Arial"/>
          <w:sz w:val="22"/>
          <w:szCs w:val="22"/>
        </w:rPr>
      </w:pPr>
      <w:r w:rsidRPr="00486688">
        <w:rPr>
          <w:rFonts w:ascii="Arial" w:hAnsi="Arial" w:cs="Arial"/>
          <w:sz w:val="22"/>
          <w:szCs w:val="22"/>
        </w:rPr>
        <w:t>All of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327D18C0" w:rsidR="009F103F" w:rsidRPr="00486688" w:rsidRDefault="009562A4" w:rsidP="00486688">
      <w:pPr>
        <w:jc w:val="both"/>
        <w:rPr>
          <w:rFonts w:ascii="Arial" w:hAnsi="Arial" w:cs="Arial"/>
          <w:sz w:val="22"/>
          <w:szCs w:val="22"/>
        </w:rPr>
      </w:pPr>
      <w:r>
        <w:rPr>
          <w:rFonts w:ascii="Arial" w:hAnsi="Arial" w:cs="Arial"/>
          <w:sz w:val="22"/>
          <w:szCs w:val="22"/>
        </w:rPr>
        <w:t xml:space="preserve">Which of the following </w:t>
      </w:r>
      <w:r w:rsidR="00950DF9">
        <w:rPr>
          <w:rFonts w:ascii="Arial" w:hAnsi="Arial" w:cs="Arial"/>
          <w:sz w:val="22"/>
          <w:szCs w:val="22"/>
        </w:rPr>
        <w:t xml:space="preserve"> remedies </w:t>
      </w:r>
      <w:r w:rsidR="00EB2C05" w:rsidRPr="00D0665F">
        <w:rPr>
          <w:rFonts w:ascii="Arial" w:hAnsi="Arial" w:cs="Arial"/>
          <w:b/>
          <w:bCs/>
          <w:sz w:val="22"/>
          <w:szCs w:val="22"/>
          <w:u w:val="single"/>
        </w:rPr>
        <w:t>is</w:t>
      </w:r>
      <w:r w:rsidR="00950DF9">
        <w:rPr>
          <w:rFonts w:ascii="Arial" w:hAnsi="Arial" w:cs="Arial"/>
          <w:sz w:val="22"/>
          <w:szCs w:val="22"/>
        </w:rPr>
        <w:t xml:space="preserve"> available to a non-Indian creditor</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042B4CCE" w:rsidR="009F103F" w:rsidRDefault="009F2CD2" w:rsidP="000B3CBE">
      <w:pPr>
        <w:pStyle w:val="a3"/>
        <w:numPr>
          <w:ilvl w:val="0"/>
          <w:numId w:val="14"/>
        </w:numPr>
        <w:ind w:left="426"/>
        <w:jc w:val="both"/>
        <w:rPr>
          <w:rFonts w:ascii="Arial" w:hAnsi="Arial" w:cs="Arial"/>
          <w:sz w:val="22"/>
          <w:szCs w:val="22"/>
        </w:rPr>
      </w:pPr>
      <w:r>
        <w:rPr>
          <w:rFonts w:ascii="Arial" w:hAnsi="Arial" w:cs="Arial"/>
          <w:sz w:val="22"/>
          <w:szCs w:val="22"/>
        </w:rPr>
        <w:t xml:space="preserve">Recovery proceedings </w:t>
      </w:r>
      <w:r w:rsidR="00950DF9">
        <w:rPr>
          <w:rFonts w:ascii="Arial" w:hAnsi="Arial" w:cs="Arial"/>
          <w:sz w:val="22"/>
          <w:szCs w:val="22"/>
        </w:rPr>
        <w:t>before the Debt Recovery Tribunal</w:t>
      </w:r>
      <w:r w:rsidR="002C77F0" w:rsidRPr="00486688">
        <w:rPr>
          <w:rFonts w:ascii="Arial" w:hAnsi="Arial" w:cs="Arial"/>
          <w:sz w:val="22"/>
          <w:szCs w:val="22"/>
        </w:rPr>
        <w:t>.</w:t>
      </w:r>
    </w:p>
    <w:p w14:paraId="1F86457E" w14:textId="77777777" w:rsidR="000B3CBE" w:rsidRPr="000B3CBE" w:rsidRDefault="000B3CBE" w:rsidP="000B3CBE">
      <w:pPr>
        <w:ind w:left="66"/>
        <w:jc w:val="both"/>
        <w:rPr>
          <w:rFonts w:ascii="Arial" w:hAnsi="Arial" w:cs="Arial"/>
          <w:sz w:val="22"/>
          <w:szCs w:val="22"/>
        </w:rPr>
      </w:pPr>
    </w:p>
    <w:p w14:paraId="4932DC00" w14:textId="0C2E2027" w:rsidR="009F103F" w:rsidRDefault="00950DF9" w:rsidP="000B3CBE">
      <w:pPr>
        <w:pStyle w:val="a3"/>
        <w:numPr>
          <w:ilvl w:val="0"/>
          <w:numId w:val="14"/>
        </w:numPr>
        <w:ind w:left="426"/>
        <w:jc w:val="both"/>
        <w:rPr>
          <w:rFonts w:ascii="Arial" w:hAnsi="Arial" w:cs="Arial"/>
          <w:sz w:val="22"/>
          <w:szCs w:val="22"/>
        </w:rPr>
      </w:pPr>
      <w:r>
        <w:rPr>
          <w:rFonts w:ascii="Arial" w:hAnsi="Arial" w:cs="Arial"/>
          <w:sz w:val="22"/>
          <w:szCs w:val="22"/>
        </w:rPr>
        <w:t xml:space="preserve">Enforcement  of security interest </w:t>
      </w:r>
      <w:r w:rsidR="009F2CD2">
        <w:rPr>
          <w:rFonts w:ascii="Arial" w:hAnsi="Arial" w:cs="Arial"/>
          <w:sz w:val="22"/>
          <w:szCs w:val="22"/>
        </w:rPr>
        <w:t xml:space="preserve">under </w:t>
      </w:r>
      <w:r w:rsidR="009F2CD2" w:rsidRPr="00486688">
        <w:rPr>
          <w:rFonts w:ascii="Arial" w:hAnsi="Arial" w:cs="Arial"/>
          <w:sz w:val="22"/>
          <w:szCs w:val="22"/>
        </w:rPr>
        <w:t xml:space="preserve">the </w:t>
      </w:r>
      <w:r w:rsidR="009F2CD2" w:rsidRPr="00486688">
        <w:rPr>
          <w:rFonts w:ascii="Arial" w:hAnsi="Arial" w:cs="Arial"/>
          <w:sz w:val="22"/>
          <w:szCs w:val="22"/>
          <w:lang w:val="en-GB"/>
        </w:rPr>
        <w:t>Securitisation and Reconstruction of Financial Assets and Enforcement of Security Interest Act 2002</w:t>
      </w:r>
      <w:r w:rsidR="002C77F0" w:rsidRPr="00486688">
        <w:rPr>
          <w:rFonts w:ascii="Arial" w:hAnsi="Arial" w:cs="Arial"/>
          <w:sz w:val="22"/>
          <w:szCs w:val="22"/>
        </w:rPr>
        <w:t>.</w:t>
      </w:r>
    </w:p>
    <w:p w14:paraId="0737DB4E" w14:textId="77777777" w:rsidR="000B3CBE" w:rsidRPr="000B3CBE" w:rsidRDefault="000B3CBE" w:rsidP="000B3CBE">
      <w:pPr>
        <w:ind w:left="66"/>
        <w:jc w:val="both"/>
        <w:rPr>
          <w:rFonts w:ascii="Arial" w:hAnsi="Arial" w:cs="Arial"/>
          <w:sz w:val="22"/>
          <w:szCs w:val="22"/>
        </w:rPr>
      </w:pPr>
    </w:p>
    <w:p w14:paraId="3F2ECC82" w14:textId="60943D2D" w:rsidR="009F103F" w:rsidRPr="005B568C" w:rsidRDefault="00950DF9" w:rsidP="000B3CBE">
      <w:pPr>
        <w:pStyle w:val="a3"/>
        <w:numPr>
          <w:ilvl w:val="0"/>
          <w:numId w:val="14"/>
        </w:numPr>
        <w:ind w:left="426"/>
        <w:jc w:val="both"/>
        <w:rPr>
          <w:rFonts w:ascii="Arial" w:hAnsi="Arial" w:cs="Arial"/>
          <w:sz w:val="22"/>
          <w:szCs w:val="22"/>
          <w:highlight w:val="yellow"/>
        </w:rPr>
      </w:pPr>
      <w:r w:rsidRPr="005B568C">
        <w:rPr>
          <w:rFonts w:ascii="Arial" w:hAnsi="Arial" w:cs="Arial"/>
          <w:sz w:val="22"/>
          <w:szCs w:val="22"/>
          <w:highlight w:val="yellow"/>
        </w:rPr>
        <w:t>Initiation of insolvency proceeding against</w:t>
      </w:r>
      <w:r w:rsidR="009F2CD2" w:rsidRPr="005B568C">
        <w:rPr>
          <w:rFonts w:ascii="Arial" w:hAnsi="Arial" w:cs="Arial"/>
          <w:sz w:val="22"/>
          <w:szCs w:val="22"/>
          <w:highlight w:val="yellow"/>
        </w:rPr>
        <w:t xml:space="preserve"> corporate debtors under the Insolvency and Bankruptcy Code</w:t>
      </w:r>
      <w:r w:rsidR="0004272D" w:rsidRPr="005B568C">
        <w:rPr>
          <w:rFonts w:ascii="Arial" w:hAnsi="Arial" w:cs="Arial"/>
          <w:sz w:val="22"/>
          <w:szCs w:val="22"/>
          <w:highlight w:val="yellow"/>
        </w:rPr>
        <w:t xml:space="preserve"> 2016</w:t>
      </w:r>
      <w:r w:rsidR="002C77F0" w:rsidRPr="005B568C">
        <w:rPr>
          <w:rFonts w:ascii="Arial" w:hAnsi="Arial" w:cs="Arial"/>
          <w:sz w:val="22"/>
          <w:szCs w:val="22"/>
          <w:highlight w:val="yellow"/>
        </w:rPr>
        <w:t>.</w:t>
      </w:r>
    </w:p>
    <w:p w14:paraId="60F5C832" w14:textId="77777777" w:rsidR="000B3CBE" w:rsidRPr="000B3CBE" w:rsidRDefault="000B3CBE" w:rsidP="000B3CBE">
      <w:pPr>
        <w:ind w:left="66"/>
        <w:jc w:val="both"/>
        <w:rPr>
          <w:rFonts w:ascii="Arial" w:hAnsi="Arial" w:cs="Arial"/>
          <w:sz w:val="22"/>
          <w:szCs w:val="22"/>
        </w:rPr>
      </w:pPr>
    </w:p>
    <w:p w14:paraId="01686F45" w14:textId="7F0037A9" w:rsidR="009F103F" w:rsidRPr="00486688" w:rsidRDefault="008B6A01" w:rsidP="000B3CBE">
      <w:pPr>
        <w:pStyle w:val="a3"/>
        <w:numPr>
          <w:ilvl w:val="0"/>
          <w:numId w:val="14"/>
        </w:numPr>
        <w:ind w:left="426"/>
        <w:jc w:val="both"/>
        <w:rPr>
          <w:rFonts w:ascii="Arial" w:hAnsi="Arial" w:cs="Arial"/>
          <w:sz w:val="22"/>
          <w:szCs w:val="22"/>
        </w:rPr>
      </w:pPr>
      <w:r>
        <w:rPr>
          <w:rFonts w:ascii="Arial" w:hAnsi="Arial" w:cs="Arial"/>
          <w:sz w:val="22"/>
          <w:szCs w:val="22"/>
        </w:rPr>
        <w:t xml:space="preserve"> Mandatory out</w:t>
      </w:r>
      <w:r w:rsidR="00950DF9">
        <w:rPr>
          <w:rFonts w:ascii="Arial" w:hAnsi="Arial" w:cs="Arial"/>
          <w:sz w:val="22"/>
          <w:szCs w:val="22"/>
        </w:rPr>
        <w:t>-of</w:t>
      </w:r>
      <w:r w:rsidR="00F2100B">
        <w:rPr>
          <w:rFonts w:ascii="Arial" w:hAnsi="Arial" w:cs="Arial"/>
          <w:sz w:val="22"/>
          <w:szCs w:val="22"/>
        </w:rPr>
        <w:t>-</w:t>
      </w:r>
      <w:r w:rsidR="00950DF9">
        <w:rPr>
          <w:rFonts w:ascii="Arial" w:hAnsi="Arial" w:cs="Arial"/>
          <w:sz w:val="22"/>
          <w:szCs w:val="22"/>
        </w:rPr>
        <w:t>court restructuring under the inter-creditor agreement</w:t>
      </w:r>
      <w:r w:rsidR="002C77F0" w:rsidRPr="00486688">
        <w:rPr>
          <w:rFonts w:ascii="Arial" w:hAnsi="Arial" w:cs="Arial"/>
          <w:sz w:val="22"/>
          <w:szCs w:val="22"/>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w:t>
      </w:r>
      <w:r w:rsidRPr="00F2100B">
        <w:rPr>
          <w:rFonts w:ascii="Arial" w:hAnsi="Arial" w:cs="Arial"/>
          <w:b/>
          <w:bCs/>
          <w:sz w:val="22"/>
          <w:szCs w:val="22"/>
          <w:u w:val="single"/>
        </w:rPr>
        <w:t>is 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rsidP="000B3CBE">
      <w:pPr>
        <w:pStyle w:val="a3"/>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rsidP="000B3CBE">
      <w:pPr>
        <w:pStyle w:val="a3"/>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rsidP="000B3CBE">
      <w:pPr>
        <w:pStyle w:val="a3"/>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5B568C" w:rsidRDefault="006608D5" w:rsidP="000B3CBE">
      <w:pPr>
        <w:pStyle w:val="a3"/>
        <w:numPr>
          <w:ilvl w:val="0"/>
          <w:numId w:val="15"/>
        </w:numPr>
        <w:ind w:left="426"/>
        <w:jc w:val="both"/>
        <w:rPr>
          <w:rFonts w:ascii="Arial" w:hAnsi="Arial" w:cs="Arial"/>
          <w:sz w:val="22"/>
          <w:szCs w:val="22"/>
          <w:highlight w:val="yellow"/>
        </w:rPr>
      </w:pPr>
      <w:r w:rsidRPr="005B568C">
        <w:rPr>
          <w:rFonts w:ascii="Arial" w:hAnsi="Arial" w:cs="Arial"/>
          <w:sz w:val="22"/>
          <w:szCs w:val="22"/>
          <w:highlight w:val="yellow"/>
        </w:rPr>
        <w:t>Appointing a</w:t>
      </w:r>
      <w:r w:rsidR="003C05FB" w:rsidRPr="005B568C">
        <w:rPr>
          <w:rFonts w:ascii="Arial" w:hAnsi="Arial" w:cs="Arial"/>
          <w:sz w:val="22"/>
          <w:szCs w:val="22"/>
          <w:highlight w:val="yellow"/>
        </w:rPr>
        <w:t>n</w:t>
      </w:r>
      <w:r w:rsidRPr="005B568C">
        <w:rPr>
          <w:rFonts w:ascii="Arial" w:hAnsi="Arial" w:cs="Arial"/>
          <w:sz w:val="22"/>
          <w:szCs w:val="22"/>
          <w:highlight w:val="yellow"/>
        </w:rPr>
        <w:t xml:space="preserve"> insolvency professional as a resolution professional for a company</w:t>
      </w:r>
      <w:r w:rsidR="002C77F0" w:rsidRPr="005B568C">
        <w:rPr>
          <w:rFonts w:ascii="Arial" w:hAnsi="Arial" w:cs="Arial"/>
          <w:sz w:val="22"/>
          <w:szCs w:val="22"/>
          <w:highlight w:val="yellow"/>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6947E810" w:rsidR="009F103F" w:rsidRPr="00486688" w:rsidRDefault="00EB2C05" w:rsidP="00486688">
      <w:pPr>
        <w:jc w:val="both"/>
        <w:rPr>
          <w:rFonts w:ascii="Arial" w:hAnsi="Arial" w:cs="Arial"/>
          <w:sz w:val="22"/>
          <w:szCs w:val="22"/>
        </w:rPr>
      </w:pPr>
      <w:r>
        <w:rPr>
          <w:rFonts w:ascii="Arial" w:hAnsi="Arial" w:cs="Arial"/>
          <w:sz w:val="22"/>
          <w:szCs w:val="22"/>
        </w:rPr>
        <w:t>Who among</w:t>
      </w:r>
      <w:r w:rsidR="00DB4EF2">
        <w:rPr>
          <w:rFonts w:ascii="Arial" w:hAnsi="Arial" w:cs="Arial"/>
          <w:sz w:val="22"/>
          <w:szCs w:val="22"/>
        </w:rPr>
        <w:t xml:space="preserve"> the</w:t>
      </w:r>
      <w:r w:rsidR="00F2100B">
        <w:rPr>
          <w:rFonts w:ascii="Arial" w:hAnsi="Arial" w:cs="Arial"/>
          <w:sz w:val="22"/>
          <w:szCs w:val="22"/>
        </w:rPr>
        <w:t xml:space="preserve"> following</w:t>
      </w:r>
      <w:r w:rsidR="00DB4EF2">
        <w:rPr>
          <w:rFonts w:ascii="Arial" w:hAnsi="Arial" w:cs="Arial"/>
          <w:sz w:val="22"/>
          <w:szCs w:val="22"/>
        </w:rPr>
        <w:t xml:space="preserve"> </w:t>
      </w:r>
      <w:r w:rsidR="00DB4EF2" w:rsidRPr="00F2100B">
        <w:rPr>
          <w:rFonts w:ascii="Arial" w:hAnsi="Arial" w:cs="Arial"/>
          <w:b/>
          <w:bCs/>
          <w:sz w:val="22"/>
          <w:szCs w:val="22"/>
          <w:u w:val="single"/>
        </w:rPr>
        <w:t xml:space="preserve">can be </w:t>
      </w:r>
      <w:r w:rsidRPr="00F2100B">
        <w:rPr>
          <w:rFonts w:ascii="Arial" w:hAnsi="Arial" w:cs="Arial"/>
          <w:b/>
          <w:bCs/>
          <w:sz w:val="22"/>
          <w:szCs w:val="22"/>
          <w:u w:val="single"/>
        </w:rPr>
        <w:t>appointed</w:t>
      </w:r>
      <w:r w:rsidRPr="00F2100B">
        <w:rPr>
          <w:rFonts w:ascii="Arial" w:hAnsi="Arial" w:cs="Arial"/>
          <w:b/>
          <w:bCs/>
          <w:sz w:val="22"/>
          <w:szCs w:val="22"/>
        </w:rPr>
        <w:t xml:space="preserve"> </w:t>
      </w:r>
      <w:r>
        <w:rPr>
          <w:rFonts w:ascii="Arial" w:hAnsi="Arial" w:cs="Arial"/>
          <w:sz w:val="22"/>
          <w:szCs w:val="22"/>
        </w:rPr>
        <w:t xml:space="preserve">as a liquidator </w:t>
      </w:r>
      <w:r w:rsidR="00DB4EF2">
        <w:rPr>
          <w:rFonts w:ascii="Arial" w:hAnsi="Arial" w:cs="Arial"/>
          <w:sz w:val="22"/>
          <w:szCs w:val="22"/>
        </w:rPr>
        <w:t xml:space="preserve">under the </w:t>
      </w:r>
      <w:r>
        <w:rPr>
          <w:rFonts w:ascii="Arial" w:hAnsi="Arial" w:cs="Arial"/>
          <w:sz w:val="22"/>
          <w:szCs w:val="22"/>
        </w:rPr>
        <w:t>Companies Act 2013</w:t>
      </w:r>
      <w:r w:rsidR="009F103F" w:rsidRPr="00486688">
        <w:rPr>
          <w:rFonts w:ascii="Arial" w:hAnsi="Arial" w:cs="Arial"/>
          <w:sz w:val="22"/>
          <w:szCs w:val="22"/>
        </w:rPr>
        <w:t>:</w:t>
      </w:r>
    </w:p>
    <w:p w14:paraId="1ED132A8" w14:textId="77777777" w:rsidR="009F103F" w:rsidRPr="00486688" w:rsidRDefault="009F103F" w:rsidP="00486688">
      <w:pPr>
        <w:jc w:val="both"/>
        <w:rPr>
          <w:rFonts w:ascii="Arial" w:hAnsi="Arial" w:cs="Arial"/>
          <w:sz w:val="22"/>
          <w:szCs w:val="22"/>
        </w:rPr>
      </w:pPr>
    </w:p>
    <w:p w14:paraId="5A9117EB" w14:textId="2771FF81" w:rsidR="009F103F" w:rsidRDefault="00EB2C05" w:rsidP="000B3CBE">
      <w:pPr>
        <w:pStyle w:val="a3"/>
        <w:numPr>
          <w:ilvl w:val="0"/>
          <w:numId w:val="16"/>
        </w:numPr>
        <w:ind w:left="426"/>
        <w:jc w:val="both"/>
        <w:rPr>
          <w:rFonts w:ascii="Arial" w:hAnsi="Arial" w:cs="Arial"/>
          <w:sz w:val="22"/>
          <w:szCs w:val="22"/>
        </w:rPr>
      </w:pPr>
      <w:r>
        <w:rPr>
          <w:rFonts w:ascii="Arial" w:hAnsi="Arial" w:cs="Arial"/>
          <w:sz w:val="22"/>
          <w:szCs w:val="22"/>
        </w:rPr>
        <w:t xml:space="preserve">An Insolvency </w:t>
      </w:r>
      <w:r w:rsidR="007E6C2E">
        <w:rPr>
          <w:rFonts w:ascii="Arial" w:hAnsi="Arial" w:cs="Arial"/>
          <w:sz w:val="22"/>
          <w:szCs w:val="22"/>
        </w:rPr>
        <w:t>p</w:t>
      </w:r>
      <w:r>
        <w:rPr>
          <w:rFonts w:ascii="Arial" w:hAnsi="Arial" w:cs="Arial"/>
          <w:sz w:val="22"/>
          <w:szCs w:val="22"/>
        </w:rPr>
        <w:t xml:space="preserve">rofessional </w:t>
      </w:r>
      <w:r w:rsidR="007E6C2E">
        <w:rPr>
          <w:rFonts w:ascii="Arial" w:hAnsi="Arial" w:cs="Arial"/>
          <w:sz w:val="22"/>
          <w:szCs w:val="22"/>
        </w:rPr>
        <w:t>a</w:t>
      </w:r>
      <w:r>
        <w:rPr>
          <w:rFonts w:ascii="Arial" w:hAnsi="Arial" w:cs="Arial"/>
          <w:sz w:val="22"/>
          <w:szCs w:val="22"/>
        </w:rPr>
        <w:t>gency</w:t>
      </w:r>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5B63BCF2" w:rsidR="009F103F" w:rsidRPr="005B568C" w:rsidRDefault="00DB4EF2" w:rsidP="000B3CBE">
      <w:pPr>
        <w:pStyle w:val="a3"/>
        <w:numPr>
          <w:ilvl w:val="0"/>
          <w:numId w:val="16"/>
        </w:numPr>
        <w:ind w:left="426"/>
        <w:jc w:val="both"/>
        <w:rPr>
          <w:rFonts w:ascii="Arial" w:hAnsi="Arial" w:cs="Arial"/>
          <w:sz w:val="22"/>
          <w:szCs w:val="22"/>
          <w:highlight w:val="yellow"/>
        </w:rPr>
      </w:pPr>
      <w:r w:rsidRPr="005B568C">
        <w:rPr>
          <w:rFonts w:ascii="Arial" w:hAnsi="Arial" w:cs="Arial"/>
          <w:sz w:val="22"/>
          <w:szCs w:val="22"/>
          <w:highlight w:val="yellow"/>
        </w:rPr>
        <w:t xml:space="preserve">An </w:t>
      </w:r>
      <w:r w:rsidR="00EB2C05" w:rsidRPr="005B568C">
        <w:rPr>
          <w:rFonts w:ascii="Arial" w:hAnsi="Arial" w:cs="Arial"/>
          <w:sz w:val="22"/>
          <w:szCs w:val="22"/>
          <w:highlight w:val="yellow"/>
        </w:rPr>
        <w:t>insolvency professional</w:t>
      </w:r>
      <w:r w:rsidR="009F103F" w:rsidRPr="005B568C">
        <w:rPr>
          <w:rFonts w:ascii="Arial" w:hAnsi="Arial" w:cs="Arial"/>
          <w:sz w:val="22"/>
          <w:szCs w:val="22"/>
          <w:highlight w:val="yellow"/>
        </w:rPr>
        <w:t>.</w:t>
      </w:r>
    </w:p>
    <w:p w14:paraId="07118DA3" w14:textId="77777777" w:rsidR="000B3CBE" w:rsidRPr="000B3CBE" w:rsidRDefault="000B3CBE" w:rsidP="000B3CBE">
      <w:pPr>
        <w:ind w:left="66"/>
        <w:jc w:val="both"/>
        <w:rPr>
          <w:rFonts w:ascii="Arial" w:hAnsi="Arial" w:cs="Arial"/>
          <w:sz w:val="22"/>
          <w:szCs w:val="22"/>
        </w:rPr>
      </w:pPr>
    </w:p>
    <w:p w14:paraId="02B1D160" w14:textId="1C547BE3" w:rsidR="009F103F" w:rsidRDefault="00EB2C05" w:rsidP="000B3CBE">
      <w:pPr>
        <w:pStyle w:val="a3"/>
        <w:numPr>
          <w:ilvl w:val="0"/>
          <w:numId w:val="16"/>
        </w:numPr>
        <w:ind w:left="426"/>
        <w:jc w:val="both"/>
        <w:rPr>
          <w:rFonts w:ascii="Arial" w:hAnsi="Arial" w:cs="Arial"/>
          <w:sz w:val="22"/>
          <w:szCs w:val="22"/>
        </w:rPr>
      </w:pPr>
      <w:r>
        <w:rPr>
          <w:rFonts w:ascii="Arial" w:hAnsi="Arial" w:cs="Arial"/>
          <w:sz w:val="22"/>
          <w:szCs w:val="22"/>
        </w:rPr>
        <w:t>A creditor</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7021837C" w:rsidR="009F103F" w:rsidRPr="00486688" w:rsidRDefault="00EB2C05" w:rsidP="000B3CBE">
      <w:pPr>
        <w:pStyle w:val="a3"/>
        <w:numPr>
          <w:ilvl w:val="0"/>
          <w:numId w:val="16"/>
        </w:numPr>
        <w:ind w:left="426"/>
        <w:jc w:val="both"/>
        <w:rPr>
          <w:rFonts w:ascii="Arial" w:hAnsi="Arial" w:cs="Arial"/>
          <w:sz w:val="22"/>
          <w:szCs w:val="22"/>
        </w:rPr>
      </w:pPr>
      <w:r>
        <w:rPr>
          <w:rFonts w:ascii="Arial" w:hAnsi="Arial" w:cs="Arial"/>
          <w:sz w:val="22"/>
          <w:szCs w:val="22"/>
        </w:rPr>
        <w:t>A judge of the National Company Law Tribunal</w:t>
      </w:r>
      <w:r w:rsidR="009F103F" w:rsidRPr="00486688">
        <w:rPr>
          <w:rFonts w:ascii="Arial" w:hAnsi="Arial" w:cs="Arial"/>
          <w:sz w:val="22"/>
          <w:szCs w:val="22"/>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016D1A85"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F2100B">
        <w:rPr>
          <w:rFonts w:ascii="Arial" w:hAnsi="Arial" w:cs="Arial"/>
          <w:b/>
          <w:bCs/>
          <w:sz w:val="22"/>
          <w:szCs w:val="22"/>
          <w:u w:val="single"/>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0D8A0387" w:rsidR="009F103F" w:rsidRPr="005B568C" w:rsidRDefault="00F2100B" w:rsidP="000B3CBE">
      <w:pPr>
        <w:pStyle w:val="a3"/>
        <w:numPr>
          <w:ilvl w:val="0"/>
          <w:numId w:val="17"/>
        </w:numPr>
        <w:ind w:left="426"/>
        <w:jc w:val="both"/>
        <w:rPr>
          <w:rFonts w:ascii="Arial" w:hAnsi="Arial" w:cs="Arial"/>
          <w:sz w:val="22"/>
          <w:szCs w:val="22"/>
          <w:highlight w:val="yellow"/>
        </w:rPr>
      </w:pPr>
      <w:r w:rsidRPr="005B568C">
        <w:rPr>
          <w:rFonts w:ascii="Arial" w:hAnsi="Arial" w:cs="Arial"/>
          <w:sz w:val="22"/>
          <w:szCs w:val="22"/>
          <w:highlight w:val="yellow"/>
        </w:rPr>
        <w:t>T</w:t>
      </w:r>
      <w:r w:rsidR="008A12B9" w:rsidRPr="005B568C">
        <w:rPr>
          <w:rFonts w:ascii="Arial" w:hAnsi="Arial" w:cs="Arial"/>
          <w:sz w:val="22"/>
          <w:szCs w:val="22"/>
          <w:highlight w:val="yellow"/>
        </w:rPr>
        <w:t>he debtor has travelled outside India without court’s approval</w:t>
      </w:r>
      <w:r w:rsidR="009F103F" w:rsidRPr="005B568C">
        <w:rPr>
          <w:rFonts w:ascii="Arial" w:hAnsi="Arial" w:cs="Arial"/>
          <w:sz w:val="22"/>
          <w:szCs w:val="22"/>
          <w:highlight w:val="yellow"/>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rsidP="000B3CBE">
      <w:pPr>
        <w:pStyle w:val="a3"/>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2AA8E584" w:rsidR="009F103F" w:rsidRDefault="008A12B9" w:rsidP="000B3CBE">
      <w:pPr>
        <w:pStyle w:val="a3"/>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rsidP="000B3CBE">
      <w:pPr>
        <w:pStyle w:val="a3"/>
        <w:numPr>
          <w:ilvl w:val="0"/>
          <w:numId w:val="17"/>
        </w:numPr>
        <w:ind w:left="426"/>
        <w:jc w:val="both"/>
        <w:rPr>
          <w:rFonts w:ascii="Arial" w:hAnsi="Arial" w:cs="Arial"/>
          <w:sz w:val="22"/>
          <w:szCs w:val="22"/>
        </w:rPr>
      </w:pPr>
      <w:r>
        <w:rPr>
          <w:rFonts w:ascii="Arial" w:hAnsi="Arial" w:cs="Arial"/>
          <w:sz w:val="22"/>
          <w:szCs w:val="22"/>
        </w:rPr>
        <w:t>the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64B41EE"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w:t>
      </w:r>
      <w:r w:rsidR="00B37275" w:rsidRPr="00F2100B">
        <w:rPr>
          <w:rFonts w:ascii="Arial" w:hAnsi="Arial" w:cs="Arial"/>
          <w:b/>
          <w:bCs/>
          <w:sz w:val="22"/>
          <w:szCs w:val="22"/>
          <w:u w:val="single"/>
        </w:rPr>
        <w:t>is not</w:t>
      </w:r>
      <w:r w:rsidR="002A572B" w:rsidRPr="00486688">
        <w:rPr>
          <w:rFonts w:ascii="Arial" w:hAnsi="Arial" w:cs="Arial"/>
          <w:sz w:val="22"/>
          <w:szCs w:val="22"/>
        </w:rPr>
        <w:t xml:space="preserve"> </w:t>
      </w:r>
      <w:r w:rsidR="00F13E9D">
        <w:rPr>
          <w:rFonts w:ascii="Arial" w:hAnsi="Arial" w:cs="Arial"/>
          <w:sz w:val="22"/>
          <w:szCs w:val="22"/>
        </w:rPr>
        <w:t xml:space="preserve">a disqualification for an insolvent </w:t>
      </w:r>
      <w:r w:rsidR="00B37275">
        <w:rPr>
          <w:rFonts w:ascii="Arial" w:hAnsi="Arial" w:cs="Arial"/>
          <w:sz w:val="22"/>
          <w:szCs w:val="22"/>
        </w:rPr>
        <w:t>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202D21AD" w:rsidR="002A572B" w:rsidRDefault="00F13E9D" w:rsidP="000B3CBE">
      <w:pPr>
        <w:pStyle w:val="a3"/>
        <w:numPr>
          <w:ilvl w:val="0"/>
          <w:numId w:val="18"/>
        </w:numPr>
        <w:ind w:left="426"/>
        <w:jc w:val="both"/>
        <w:rPr>
          <w:rFonts w:ascii="Arial" w:hAnsi="Arial" w:cs="Arial"/>
          <w:sz w:val="22"/>
          <w:szCs w:val="22"/>
        </w:rPr>
      </w:pPr>
      <w:r>
        <w:rPr>
          <w:rFonts w:ascii="Arial" w:hAnsi="Arial" w:cs="Arial"/>
          <w:sz w:val="22"/>
          <w:szCs w:val="22"/>
        </w:rPr>
        <w:t>Appointment as a magistrate</w:t>
      </w:r>
      <w:r w:rsidR="009F0D79" w:rsidRPr="00486688">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6BAC9CC8" w:rsidR="002A572B" w:rsidRDefault="00F13E9D" w:rsidP="000B3CBE">
      <w:pPr>
        <w:pStyle w:val="a3"/>
        <w:numPr>
          <w:ilvl w:val="0"/>
          <w:numId w:val="18"/>
        </w:numPr>
        <w:ind w:left="426"/>
        <w:jc w:val="both"/>
        <w:rPr>
          <w:rFonts w:ascii="Arial" w:hAnsi="Arial" w:cs="Arial"/>
          <w:sz w:val="22"/>
          <w:szCs w:val="22"/>
        </w:rPr>
      </w:pPr>
      <w:r>
        <w:rPr>
          <w:rFonts w:ascii="Arial" w:hAnsi="Arial" w:cs="Arial"/>
          <w:sz w:val="22"/>
          <w:szCs w:val="22"/>
        </w:rPr>
        <w:t>Election to a local authority</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58079B44" w:rsidR="002A572B" w:rsidRDefault="00F13E9D" w:rsidP="000B3CBE">
      <w:pPr>
        <w:pStyle w:val="a3"/>
        <w:numPr>
          <w:ilvl w:val="0"/>
          <w:numId w:val="18"/>
        </w:numPr>
        <w:ind w:left="426"/>
        <w:jc w:val="both"/>
        <w:rPr>
          <w:rFonts w:ascii="Arial" w:hAnsi="Arial" w:cs="Arial"/>
          <w:sz w:val="22"/>
          <w:szCs w:val="22"/>
        </w:rPr>
      </w:pPr>
      <w:r>
        <w:rPr>
          <w:rFonts w:ascii="Arial" w:hAnsi="Arial" w:cs="Arial"/>
          <w:sz w:val="22"/>
          <w:szCs w:val="22"/>
        </w:rPr>
        <w:t>Voting as a member of a local authority</w:t>
      </w:r>
      <w:r w:rsidR="009F0D79" w:rsidRPr="00486688">
        <w:rPr>
          <w:rFonts w:ascii="Arial" w:hAnsi="Arial" w:cs="Arial"/>
          <w:sz w:val="22"/>
          <w:szCs w:val="22"/>
        </w:rPr>
        <w:t>.</w:t>
      </w:r>
    </w:p>
    <w:p w14:paraId="0207CC36" w14:textId="77777777" w:rsidR="000B3CBE" w:rsidRPr="000B3CBE" w:rsidRDefault="000B3CBE" w:rsidP="000B3CBE">
      <w:pPr>
        <w:ind w:left="66"/>
        <w:jc w:val="both"/>
        <w:rPr>
          <w:rFonts w:ascii="Arial" w:hAnsi="Arial" w:cs="Arial"/>
          <w:sz w:val="22"/>
          <w:szCs w:val="22"/>
        </w:rPr>
      </w:pPr>
    </w:p>
    <w:p w14:paraId="37D1BA5C" w14:textId="0091A3D6" w:rsidR="002A572B" w:rsidRPr="005B568C" w:rsidRDefault="00F13E9D" w:rsidP="000B3CBE">
      <w:pPr>
        <w:pStyle w:val="a3"/>
        <w:numPr>
          <w:ilvl w:val="0"/>
          <w:numId w:val="18"/>
        </w:numPr>
        <w:ind w:left="426"/>
        <w:jc w:val="both"/>
        <w:rPr>
          <w:rFonts w:ascii="Arial" w:hAnsi="Arial" w:cs="Arial"/>
          <w:sz w:val="22"/>
          <w:szCs w:val="22"/>
          <w:highlight w:val="yellow"/>
        </w:rPr>
      </w:pPr>
      <w:r w:rsidRPr="005B568C">
        <w:rPr>
          <w:rFonts w:ascii="Arial" w:hAnsi="Arial" w:cs="Arial"/>
          <w:sz w:val="22"/>
          <w:szCs w:val="22"/>
          <w:highlight w:val="yellow"/>
        </w:rPr>
        <w:t>Entry into a partnership for a new business</w:t>
      </w:r>
      <w:r w:rsidR="009F0D79" w:rsidRPr="005B568C">
        <w:rPr>
          <w:rFonts w:ascii="Arial" w:hAnsi="Arial" w:cs="Arial"/>
          <w:sz w:val="22"/>
          <w:szCs w:val="22"/>
          <w:highlight w:val="yellow"/>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4FC84B04" w:rsidR="002A572B" w:rsidRPr="00486688" w:rsidRDefault="008604EC" w:rsidP="00486688">
      <w:pPr>
        <w:jc w:val="both"/>
        <w:rPr>
          <w:rFonts w:ascii="Arial" w:hAnsi="Arial" w:cs="Arial"/>
          <w:sz w:val="22"/>
          <w:szCs w:val="22"/>
        </w:rPr>
      </w:pPr>
      <w:r>
        <w:rPr>
          <w:rFonts w:ascii="Arial" w:hAnsi="Arial" w:cs="Arial"/>
          <w:sz w:val="22"/>
          <w:szCs w:val="22"/>
        </w:rPr>
        <w:t>Which of the</w:t>
      </w:r>
      <w:r w:rsidR="00B960BA">
        <w:rPr>
          <w:rFonts w:ascii="Arial" w:hAnsi="Arial" w:cs="Arial"/>
          <w:sz w:val="22"/>
          <w:szCs w:val="22"/>
        </w:rPr>
        <w:t xml:space="preserve"> following</w:t>
      </w:r>
      <w:r w:rsidR="002A572B" w:rsidRPr="00486688">
        <w:rPr>
          <w:rFonts w:ascii="Arial" w:hAnsi="Arial" w:cs="Arial"/>
          <w:sz w:val="22"/>
          <w:szCs w:val="22"/>
        </w:rPr>
        <w:t xml:space="preserve"> </w:t>
      </w:r>
      <w:r w:rsidRPr="00B960BA">
        <w:rPr>
          <w:rFonts w:ascii="Arial" w:hAnsi="Arial" w:cs="Arial"/>
          <w:b/>
          <w:bCs/>
          <w:sz w:val="22"/>
          <w:szCs w:val="22"/>
          <w:u w:val="single"/>
        </w:rPr>
        <w:t>has the highest priority</w:t>
      </w:r>
      <w:r>
        <w:rPr>
          <w:rFonts w:ascii="Arial" w:hAnsi="Arial" w:cs="Arial"/>
          <w:sz w:val="22"/>
          <w:szCs w:val="22"/>
        </w:rPr>
        <w:t xml:space="preserve"> in bankruptcy of an individual </w:t>
      </w:r>
      <w:r w:rsidR="002A572B" w:rsidRPr="00486688">
        <w:rPr>
          <w:rFonts w:ascii="Arial" w:hAnsi="Arial" w:cs="Arial"/>
          <w:sz w:val="22"/>
          <w:szCs w:val="22"/>
        </w:rPr>
        <w:t>under the Insolvency and Bankruptcy Code 2016:</w:t>
      </w:r>
    </w:p>
    <w:p w14:paraId="000F4630" w14:textId="77777777" w:rsidR="002A572B" w:rsidRPr="00486688" w:rsidRDefault="002A572B" w:rsidP="00486688">
      <w:pPr>
        <w:jc w:val="both"/>
        <w:rPr>
          <w:rFonts w:ascii="Arial" w:hAnsi="Arial" w:cs="Arial"/>
          <w:sz w:val="22"/>
          <w:szCs w:val="22"/>
        </w:rPr>
      </w:pPr>
    </w:p>
    <w:p w14:paraId="65043FA8" w14:textId="7109B285" w:rsidR="002A572B" w:rsidRPr="005B568C" w:rsidRDefault="00F24067" w:rsidP="000B3CBE">
      <w:pPr>
        <w:pStyle w:val="a3"/>
        <w:numPr>
          <w:ilvl w:val="0"/>
          <w:numId w:val="19"/>
        </w:numPr>
        <w:ind w:left="426"/>
        <w:jc w:val="both"/>
        <w:rPr>
          <w:rFonts w:ascii="Arial" w:hAnsi="Arial" w:cs="Arial"/>
          <w:sz w:val="22"/>
          <w:szCs w:val="22"/>
          <w:highlight w:val="yellow"/>
        </w:rPr>
      </w:pPr>
      <w:r w:rsidRPr="005B568C">
        <w:rPr>
          <w:rFonts w:ascii="Arial" w:hAnsi="Arial" w:cs="Arial"/>
          <w:sz w:val="22"/>
          <w:szCs w:val="22"/>
          <w:highlight w:val="yellow"/>
        </w:rPr>
        <w:t xml:space="preserve">Workmen’s </w:t>
      </w:r>
      <w:r w:rsidR="00A56380" w:rsidRPr="005B568C">
        <w:rPr>
          <w:rFonts w:ascii="Arial" w:hAnsi="Arial" w:cs="Arial"/>
          <w:sz w:val="22"/>
          <w:szCs w:val="22"/>
          <w:highlight w:val="yellow"/>
        </w:rPr>
        <w:t>dues for 24 months preceding the bankruptcy order</w:t>
      </w:r>
      <w:r w:rsidR="002A572B" w:rsidRPr="005B568C">
        <w:rPr>
          <w:rFonts w:ascii="Arial" w:hAnsi="Arial" w:cs="Arial"/>
          <w:sz w:val="22"/>
          <w:szCs w:val="22"/>
          <w:highlight w:val="yellow"/>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Default="00A56380" w:rsidP="000B3CBE">
      <w:pPr>
        <w:pStyle w:val="a3"/>
        <w:numPr>
          <w:ilvl w:val="0"/>
          <w:numId w:val="19"/>
        </w:numPr>
        <w:ind w:left="426"/>
        <w:jc w:val="both"/>
        <w:rPr>
          <w:rFonts w:ascii="Arial" w:hAnsi="Arial" w:cs="Arial"/>
          <w:sz w:val="22"/>
          <w:szCs w:val="22"/>
        </w:rPr>
      </w:pPr>
      <w:r>
        <w:rPr>
          <w:rFonts w:ascii="Arial" w:hAnsi="Arial" w:cs="Arial"/>
          <w:sz w:val="22"/>
          <w:szCs w:val="22"/>
        </w:rPr>
        <w:t>Amounts due to the Government</w:t>
      </w:r>
      <w:r w:rsidR="002A572B" w:rsidRPr="00486688">
        <w:rPr>
          <w:rFonts w:ascii="Arial" w:hAnsi="Arial" w:cs="Arial"/>
          <w:sz w:val="22"/>
          <w:szCs w:val="22"/>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rsidP="000B3CBE">
      <w:pPr>
        <w:pStyle w:val="a3"/>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rsidP="000B3CBE">
      <w:pPr>
        <w:pStyle w:val="a3"/>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65D9CC3A" w:rsidR="002A572B" w:rsidRPr="00486688" w:rsidRDefault="008B566D" w:rsidP="00486688">
      <w:pPr>
        <w:jc w:val="both"/>
        <w:rPr>
          <w:rFonts w:ascii="Arial" w:hAnsi="Arial" w:cs="Arial"/>
          <w:sz w:val="22"/>
          <w:szCs w:val="22"/>
        </w:rPr>
      </w:pPr>
      <w:r>
        <w:rPr>
          <w:rFonts w:ascii="Arial" w:hAnsi="Arial" w:cs="Arial"/>
          <w:sz w:val="22"/>
          <w:szCs w:val="22"/>
        </w:rPr>
        <w:t xml:space="preserve">In which of the following processes </w:t>
      </w:r>
      <w:r w:rsidR="006C0A29">
        <w:rPr>
          <w:rFonts w:ascii="Arial" w:hAnsi="Arial" w:cs="Arial"/>
          <w:sz w:val="22"/>
          <w:szCs w:val="22"/>
        </w:rPr>
        <w:t>is s</w:t>
      </w:r>
      <w:r>
        <w:rPr>
          <w:rFonts w:ascii="Arial" w:hAnsi="Arial" w:cs="Arial"/>
          <w:sz w:val="22"/>
          <w:szCs w:val="22"/>
        </w:rPr>
        <w:t>ection 29A</w:t>
      </w:r>
      <w:r w:rsidR="00C05E9E">
        <w:rPr>
          <w:rFonts w:ascii="Arial" w:hAnsi="Arial" w:cs="Arial"/>
          <w:sz w:val="22"/>
          <w:szCs w:val="22"/>
        </w:rPr>
        <w:t xml:space="preserve"> of the Insolvency and Bankruptcy Code</w:t>
      </w:r>
      <w:r w:rsidR="006B6675">
        <w:rPr>
          <w:rFonts w:ascii="Arial" w:hAnsi="Arial" w:cs="Arial"/>
          <w:sz w:val="22"/>
          <w:szCs w:val="22"/>
        </w:rPr>
        <w:t xml:space="preserve"> 2016</w:t>
      </w:r>
      <w:r>
        <w:rPr>
          <w:rFonts w:ascii="Arial" w:hAnsi="Arial" w:cs="Arial"/>
          <w:sz w:val="22"/>
          <w:szCs w:val="22"/>
        </w:rPr>
        <w:t xml:space="preserve"> </w:t>
      </w:r>
      <w:r w:rsidRPr="006C0A29">
        <w:rPr>
          <w:rFonts w:ascii="Arial" w:hAnsi="Arial" w:cs="Arial"/>
          <w:b/>
          <w:bCs/>
          <w:sz w:val="22"/>
          <w:szCs w:val="22"/>
          <w:u w:val="single"/>
        </w:rPr>
        <w:t>not applicable</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26D16E0B" w:rsidR="002A572B" w:rsidRDefault="00B821AB" w:rsidP="000B3CBE">
      <w:pPr>
        <w:pStyle w:val="a3"/>
        <w:numPr>
          <w:ilvl w:val="0"/>
          <w:numId w:val="20"/>
        </w:numPr>
        <w:ind w:left="426"/>
        <w:jc w:val="both"/>
        <w:rPr>
          <w:rFonts w:ascii="Arial" w:hAnsi="Arial" w:cs="Arial"/>
          <w:sz w:val="22"/>
          <w:szCs w:val="22"/>
        </w:rPr>
      </w:pPr>
      <w:r>
        <w:rPr>
          <w:rFonts w:ascii="Arial" w:hAnsi="Arial" w:cs="Arial"/>
          <w:sz w:val="22"/>
          <w:szCs w:val="22"/>
        </w:rPr>
        <w:t>Corporate insolvency resolution process of an MSME</w:t>
      </w:r>
      <w:r w:rsidR="00BC52FF" w:rsidRPr="00486688">
        <w:rPr>
          <w:rFonts w:ascii="Arial" w:hAnsi="Arial" w:cs="Arial"/>
          <w:sz w:val="22"/>
          <w:szCs w:val="22"/>
        </w:rPr>
        <w:t>.</w:t>
      </w:r>
    </w:p>
    <w:p w14:paraId="656596C8" w14:textId="77777777" w:rsidR="000B3CBE" w:rsidRPr="000B3CBE" w:rsidRDefault="000B3CBE" w:rsidP="000B3CBE">
      <w:pPr>
        <w:ind w:left="66"/>
        <w:jc w:val="both"/>
        <w:rPr>
          <w:rFonts w:ascii="Arial" w:hAnsi="Arial" w:cs="Arial"/>
          <w:sz w:val="22"/>
          <w:szCs w:val="22"/>
        </w:rPr>
      </w:pPr>
    </w:p>
    <w:p w14:paraId="50D09D62" w14:textId="4B7768F2" w:rsidR="002A572B" w:rsidRPr="00A543F6" w:rsidRDefault="00B821AB" w:rsidP="000B3CBE">
      <w:pPr>
        <w:pStyle w:val="a3"/>
        <w:numPr>
          <w:ilvl w:val="0"/>
          <w:numId w:val="20"/>
        </w:numPr>
        <w:ind w:left="426"/>
        <w:jc w:val="both"/>
        <w:rPr>
          <w:rFonts w:ascii="Arial" w:hAnsi="Arial" w:cs="Arial"/>
          <w:sz w:val="22"/>
          <w:szCs w:val="22"/>
          <w:highlight w:val="yellow"/>
        </w:rPr>
      </w:pPr>
      <w:r w:rsidRPr="00A543F6">
        <w:rPr>
          <w:rFonts w:ascii="Arial" w:hAnsi="Arial" w:cs="Arial"/>
          <w:sz w:val="22"/>
          <w:szCs w:val="22"/>
          <w:highlight w:val="yellow"/>
        </w:rPr>
        <w:t>Pre-pack insolvency process of an MSME</w:t>
      </w:r>
      <w:r w:rsidR="00BC52FF" w:rsidRPr="00A543F6">
        <w:rPr>
          <w:rFonts w:ascii="Arial" w:hAnsi="Arial" w:cs="Arial"/>
          <w:sz w:val="22"/>
          <w:szCs w:val="22"/>
          <w:highlight w:val="yellow"/>
        </w:rPr>
        <w:t>.</w:t>
      </w:r>
    </w:p>
    <w:p w14:paraId="5E602705" w14:textId="77777777" w:rsidR="000B3CBE" w:rsidRPr="000B3CBE" w:rsidRDefault="000B3CBE" w:rsidP="000B3CBE">
      <w:pPr>
        <w:ind w:left="66"/>
        <w:jc w:val="both"/>
        <w:rPr>
          <w:rFonts w:ascii="Arial" w:hAnsi="Arial" w:cs="Arial"/>
          <w:sz w:val="22"/>
          <w:szCs w:val="22"/>
        </w:rPr>
      </w:pPr>
    </w:p>
    <w:p w14:paraId="6E329D4D" w14:textId="3F01FAA9" w:rsidR="002A572B" w:rsidRDefault="00B821AB" w:rsidP="000B3CBE">
      <w:pPr>
        <w:pStyle w:val="a3"/>
        <w:numPr>
          <w:ilvl w:val="0"/>
          <w:numId w:val="20"/>
        </w:numPr>
        <w:ind w:left="426"/>
        <w:jc w:val="both"/>
        <w:rPr>
          <w:rFonts w:ascii="Arial" w:hAnsi="Arial" w:cs="Arial"/>
          <w:sz w:val="22"/>
          <w:szCs w:val="22"/>
        </w:rPr>
      </w:pPr>
      <w:r>
        <w:rPr>
          <w:rFonts w:ascii="Arial" w:hAnsi="Arial" w:cs="Arial"/>
          <w:sz w:val="22"/>
          <w:szCs w:val="22"/>
        </w:rPr>
        <w:t>Sale of assets of a company in liquidation</w:t>
      </w:r>
      <w:r w:rsidR="00BC52FF" w:rsidRPr="00486688">
        <w:rPr>
          <w:rFonts w:ascii="Arial" w:hAnsi="Arial" w:cs="Arial"/>
          <w:sz w:val="22"/>
          <w:szCs w:val="22"/>
        </w:rPr>
        <w:t>.</w:t>
      </w:r>
    </w:p>
    <w:p w14:paraId="239D4CA0" w14:textId="77777777" w:rsidR="000B3CBE" w:rsidRPr="000B3CBE" w:rsidRDefault="000B3CBE" w:rsidP="000B3CBE">
      <w:pPr>
        <w:ind w:left="66"/>
        <w:jc w:val="both"/>
        <w:rPr>
          <w:rFonts w:ascii="Arial" w:hAnsi="Arial" w:cs="Arial"/>
          <w:sz w:val="22"/>
          <w:szCs w:val="22"/>
        </w:rPr>
      </w:pPr>
    </w:p>
    <w:p w14:paraId="26C997F9" w14:textId="49F9EAB4" w:rsidR="002A572B" w:rsidRPr="00A543F6" w:rsidRDefault="00B821AB" w:rsidP="000B3CBE">
      <w:pPr>
        <w:pStyle w:val="a3"/>
        <w:numPr>
          <w:ilvl w:val="0"/>
          <w:numId w:val="20"/>
        </w:numPr>
        <w:ind w:left="426"/>
        <w:jc w:val="both"/>
        <w:rPr>
          <w:rFonts w:ascii="Arial" w:hAnsi="Arial" w:cs="Arial"/>
          <w:sz w:val="22"/>
          <w:szCs w:val="22"/>
        </w:rPr>
      </w:pPr>
      <w:r w:rsidRPr="00A543F6">
        <w:rPr>
          <w:rFonts w:ascii="Arial" w:hAnsi="Arial" w:cs="Arial"/>
          <w:sz w:val="22"/>
          <w:szCs w:val="22"/>
        </w:rPr>
        <w:t>Sale of assets under voluntary liquidation</w:t>
      </w:r>
      <w:r w:rsidR="00D12888" w:rsidRPr="00A543F6">
        <w:rPr>
          <w:rFonts w:ascii="Arial" w:hAnsi="Arial" w:cs="Arial"/>
          <w:sz w:val="22"/>
          <w:szCs w:val="22"/>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E3C4037"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w:t>
      </w:r>
      <w:r w:rsidR="00D86EB1">
        <w:rPr>
          <w:rFonts w:ascii="Arial" w:hAnsi="Arial" w:cs="Arial"/>
          <w:sz w:val="22"/>
          <w:szCs w:val="22"/>
        </w:rPr>
        <w:t xml:space="preserve">avoidance actions </w:t>
      </w:r>
      <w:r>
        <w:rPr>
          <w:rFonts w:ascii="Arial" w:hAnsi="Arial" w:cs="Arial"/>
          <w:sz w:val="22"/>
          <w:szCs w:val="22"/>
        </w:rPr>
        <w:t xml:space="preserve">is </w:t>
      </w:r>
      <w:r w:rsidR="00D86EB1" w:rsidRPr="006B6675">
        <w:rPr>
          <w:rFonts w:ascii="Arial" w:hAnsi="Arial" w:cs="Arial"/>
          <w:sz w:val="22"/>
          <w:szCs w:val="22"/>
        </w:rPr>
        <w:t>only available</w:t>
      </w:r>
      <w:r>
        <w:rPr>
          <w:rFonts w:ascii="Arial" w:hAnsi="Arial" w:cs="Arial"/>
          <w:sz w:val="22"/>
          <w:szCs w:val="22"/>
        </w:rPr>
        <w:t xml:space="preserve"> during a </w:t>
      </w:r>
      <w:r w:rsidR="00D86EB1">
        <w:rPr>
          <w:rFonts w:ascii="Arial" w:hAnsi="Arial" w:cs="Arial"/>
          <w:sz w:val="22"/>
          <w:szCs w:val="22"/>
        </w:rPr>
        <w:t xml:space="preserve">liquidation </w:t>
      </w:r>
      <w:r>
        <w:rPr>
          <w:rFonts w:ascii="Arial" w:hAnsi="Arial" w:cs="Arial"/>
          <w:sz w:val="22"/>
          <w:szCs w:val="22"/>
        </w:rPr>
        <w:t>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28784F94" w:rsidR="002A572B" w:rsidRDefault="00D86EB1" w:rsidP="000B3CBE">
      <w:pPr>
        <w:pStyle w:val="a3"/>
        <w:numPr>
          <w:ilvl w:val="0"/>
          <w:numId w:val="21"/>
        </w:numPr>
        <w:ind w:left="426"/>
        <w:jc w:val="both"/>
        <w:rPr>
          <w:rFonts w:ascii="Arial" w:hAnsi="Arial" w:cs="Arial"/>
          <w:sz w:val="22"/>
          <w:szCs w:val="22"/>
        </w:rPr>
      </w:pPr>
      <w:r>
        <w:rPr>
          <w:rFonts w:ascii="Arial" w:hAnsi="Arial" w:cs="Arial"/>
          <w:sz w:val="22"/>
          <w:szCs w:val="22"/>
        </w:rPr>
        <w:t>Avoidance of preferential transactions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2A91B330" w:rsidR="002A572B" w:rsidRDefault="00D86EB1" w:rsidP="000B3CBE">
      <w:pPr>
        <w:pStyle w:val="a3"/>
        <w:numPr>
          <w:ilvl w:val="0"/>
          <w:numId w:val="21"/>
        </w:numPr>
        <w:ind w:left="426"/>
        <w:jc w:val="both"/>
        <w:rPr>
          <w:rFonts w:ascii="Arial" w:hAnsi="Arial" w:cs="Arial"/>
          <w:sz w:val="22"/>
          <w:szCs w:val="22"/>
        </w:rPr>
      </w:pPr>
      <w:r>
        <w:rPr>
          <w:rFonts w:ascii="Arial" w:hAnsi="Arial" w:cs="Arial"/>
          <w:sz w:val="22"/>
          <w:szCs w:val="22"/>
        </w:rPr>
        <w:t>Avoidance of undervalued transactions</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32940AC9" w:rsidR="002A572B" w:rsidRPr="00564216" w:rsidRDefault="00D86EB1" w:rsidP="000B3CBE">
      <w:pPr>
        <w:pStyle w:val="a3"/>
        <w:numPr>
          <w:ilvl w:val="0"/>
          <w:numId w:val="21"/>
        </w:numPr>
        <w:ind w:left="426"/>
        <w:jc w:val="both"/>
        <w:rPr>
          <w:rFonts w:ascii="Arial" w:hAnsi="Arial" w:cs="Arial"/>
          <w:sz w:val="22"/>
          <w:szCs w:val="22"/>
          <w:highlight w:val="yellow"/>
        </w:rPr>
      </w:pPr>
      <w:r w:rsidRPr="00564216">
        <w:rPr>
          <w:rFonts w:ascii="Arial" w:hAnsi="Arial" w:cs="Arial"/>
          <w:sz w:val="22"/>
          <w:szCs w:val="22"/>
          <w:highlight w:val="yellow"/>
        </w:rPr>
        <w:t>Disclaimer of onerous property</w:t>
      </w:r>
      <w:r w:rsidR="00173876" w:rsidRPr="00564216">
        <w:rPr>
          <w:rFonts w:ascii="Arial" w:hAnsi="Arial" w:cs="Arial"/>
          <w:sz w:val="22"/>
          <w:szCs w:val="22"/>
          <w:highlight w:val="yellow"/>
        </w:rPr>
        <w:t>.</w:t>
      </w:r>
    </w:p>
    <w:p w14:paraId="0729D478" w14:textId="77777777" w:rsidR="000B3CBE" w:rsidRPr="000B3CBE" w:rsidRDefault="000B3CBE" w:rsidP="000B3CBE">
      <w:pPr>
        <w:ind w:left="66"/>
        <w:jc w:val="both"/>
        <w:rPr>
          <w:rFonts w:ascii="Arial" w:hAnsi="Arial" w:cs="Arial"/>
          <w:sz w:val="22"/>
          <w:szCs w:val="22"/>
        </w:rPr>
      </w:pPr>
    </w:p>
    <w:p w14:paraId="1BD8D6C0" w14:textId="746E8C65" w:rsidR="00876F56" w:rsidRPr="00486688" w:rsidRDefault="00D86EB1" w:rsidP="000B3CBE">
      <w:pPr>
        <w:pStyle w:val="a3"/>
        <w:numPr>
          <w:ilvl w:val="0"/>
          <w:numId w:val="21"/>
        </w:numPr>
        <w:ind w:left="426"/>
        <w:jc w:val="both"/>
        <w:rPr>
          <w:rFonts w:ascii="Arial" w:hAnsi="Arial" w:cs="Arial"/>
          <w:sz w:val="22"/>
          <w:szCs w:val="22"/>
        </w:rPr>
      </w:pPr>
      <w:r>
        <w:rPr>
          <w:rFonts w:ascii="Arial" w:hAnsi="Arial" w:cs="Arial"/>
          <w:sz w:val="22"/>
          <w:szCs w:val="22"/>
        </w:rPr>
        <w:t>Avoidance of transactions defrauding creditors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6B6675">
        <w:rPr>
          <w:rFonts w:ascii="Arial" w:hAnsi="Arial" w:cs="Arial"/>
          <w:b/>
          <w:bCs/>
          <w:sz w:val="22"/>
          <w:szCs w:val="22"/>
          <w:u w:val="single"/>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rsidP="000B3CBE">
      <w:pPr>
        <w:pStyle w:val="a3"/>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rsidP="000B3CBE">
      <w:pPr>
        <w:pStyle w:val="a3"/>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Default="007801A2" w:rsidP="000B3CBE">
      <w:pPr>
        <w:pStyle w:val="a3"/>
        <w:numPr>
          <w:ilvl w:val="0"/>
          <w:numId w:val="22"/>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564216" w:rsidRDefault="007801A2" w:rsidP="000B3CBE">
      <w:pPr>
        <w:pStyle w:val="a3"/>
        <w:numPr>
          <w:ilvl w:val="0"/>
          <w:numId w:val="22"/>
        </w:numPr>
        <w:ind w:left="426"/>
        <w:jc w:val="both"/>
        <w:rPr>
          <w:rFonts w:ascii="Arial" w:hAnsi="Arial" w:cs="Arial"/>
          <w:sz w:val="22"/>
          <w:szCs w:val="22"/>
          <w:highlight w:val="yellow"/>
        </w:rPr>
      </w:pPr>
      <w:r w:rsidRPr="00564216">
        <w:rPr>
          <w:rFonts w:ascii="Arial" w:hAnsi="Arial" w:cs="Arial"/>
          <w:sz w:val="22"/>
          <w:szCs w:val="22"/>
          <w:highlight w:val="yellow"/>
        </w:rPr>
        <w:t>Approval of a resolution plan</w:t>
      </w:r>
      <w:r w:rsidR="00173876" w:rsidRPr="00564216">
        <w:rPr>
          <w:rFonts w:ascii="Arial" w:hAnsi="Arial" w:cs="Arial"/>
          <w:sz w:val="22"/>
          <w:szCs w:val="22"/>
          <w:highlight w:val="yellow"/>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500CF48E" w:rsidR="002A572B" w:rsidRDefault="004D4AAC" w:rsidP="00486688">
      <w:pPr>
        <w:pStyle w:val="a3"/>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xml:space="preserve">, </w:t>
      </w:r>
      <w:r w:rsidR="00EB1514">
        <w:rPr>
          <w:rFonts w:ascii="Arial" w:hAnsi="Arial" w:cs="Arial"/>
          <w:sz w:val="22"/>
          <w:szCs w:val="22"/>
          <w:lang w:val="en-GB"/>
        </w:rPr>
        <w:t>briefly describe the difference between the moratorium upon filing of the petition and upon admission of the petition</w:t>
      </w:r>
      <w:r w:rsidR="002A572B">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57BCFC30" w14:textId="1FD30199" w:rsidR="009B07AD" w:rsidRDefault="007E763E" w:rsidP="007E76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The moratorium upon filing of the petition stays any existing legal action or proceeding regarding the debt owed by the debtor and prohibits new legal action or proceeding </w:t>
      </w:r>
      <w:r>
        <w:rPr>
          <w:rFonts w:ascii="Arial" w:hAnsi="Arial" w:cs="Arial"/>
          <w:color w:val="7B7B7B" w:themeColor="accent3" w:themeShade="BF"/>
          <w:sz w:val="22"/>
          <w:szCs w:val="22"/>
          <w:lang w:val="en-GB"/>
        </w:rPr>
        <w:t>regarding the debt owed by the debtor</w:t>
      </w:r>
      <w:r>
        <w:rPr>
          <w:rFonts w:ascii="Arial" w:hAnsi="Arial" w:cs="Arial"/>
          <w:color w:val="7B7B7B" w:themeColor="accent3" w:themeShade="BF"/>
          <w:sz w:val="22"/>
          <w:szCs w:val="22"/>
          <w:lang w:val="en-GB"/>
        </w:rPr>
        <w:t xml:space="preserve"> until the admission of such application (interim-moratorium period).  </w:t>
      </w:r>
    </w:p>
    <w:p w14:paraId="06669BFB" w14:textId="32AC202E" w:rsidR="007E763E" w:rsidRDefault="007E763E" w:rsidP="007E763E">
      <w:pPr>
        <w:jc w:val="both"/>
        <w:rPr>
          <w:rFonts w:ascii="Arial" w:hAnsi="Arial" w:cs="Arial"/>
          <w:color w:val="7B7B7B" w:themeColor="accent3" w:themeShade="BF"/>
          <w:sz w:val="22"/>
          <w:szCs w:val="22"/>
          <w:lang w:val="en-GB"/>
        </w:rPr>
      </w:pPr>
    </w:p>
    <w:p w14:paraId="105B4839" w14:textId="6A2CC68F" w:rsidR="007E763E" w:rsidRPr="007E763E" w:rsidRDefault="007E763E" w:rsidP="007E76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(ii) The moratorium upon admission of the petition includes the same effect as (i) but also has the effect to prohibit the debtor from transferring, alienating, encumbering or disposing of any of his assets or his legal rights or beneficial interest therein. </w:t>
      </w:r>
    </w:p>
    <w:p w14:paraId="7EB44004" w14:textId="77777777" w:rsidR="007E763E" w:rsidRPr="002A37BB" w:rsidRDefault="007E763E" w:rsidP="007E763E">
      <w:pPr>
        <w:jc w:val="both"/>
        <w:rPr>
          <w:rFonts w:ascii="Arial" w:hAnsi="Arial" w:cs="Arial"/>
          <w:sz w:val="22"/>
          <w:szCs w:val="22"/>
          <w:lang w:val="en-GB"/>
        </w:rPr>
      </w:pPr>
    </w:p>
    <w:p w14:paraId="10614297" w14:textId="14D0C54B" w:rsidR="00C72848" w:rsidRPr="002A37BB" w:rsidRDefault="0007655E" w:rsidP="00486688">
      <w:pPr>
        <w:ind w:left="720" w:hanging="720"/>
        <w:jc w:val="both"/>
        <w:rPr>
          <w:rFonts w:ascii="Arial" w:hAnsi="Arial" w:cs="Arial"/>
          <w:sz w:val="22"/>
          <w:szCs w:val="22"/>
        </w:rPr>
      </w:pPr>
      <w:r>
        <w:rPr>
          <w:rFonts w:ascii="Arial" w:hAnsi="Arial" w:cs="Arial"/>
          <w:b/>
          <w:bCs/>
          <w:sz w:val="22"/>
          <w:szCs w:val="22"/>
        </w:rPr>
        <w:t>Q</w:t>
      </w:r>
      <w:r w:rsidR="002C13C8" w:rsidRPr="002A37BB">
        <w:rPr>
          <w:rFonts w:ascii="Arial" w:hAnsi="Arial" w:cs="Arial"/>
          <w:b/>
          <w:bCs/>
          <w:sz w:val="22"/>
          <w:szCs w:val="22"/>
        </w:rPr>
        <w:t xml:space="preserve">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7F7F4E49" w:rsidR="009B07AD" w:rsidRDefault="0007655E" w:rsidP="00486688">
      <w:pPr>
        <w:jc w:val="both"/>
        <w:rPr>
          <w:rFonts w:ascii="Arial" w:hAnsi="Arial" w:cs="Arial"/>
          <w:sz w:val="22"/>
          <w:szCs w:val="22"/>
          <w:lang w:val="en-GB"/>
        </w:rPr>
      </w:pPr>
      <w:r>
        <w:rPr>
          <w:rFonts w:ascii="Arial" w:hAnsi="Arial" w:cs="Arial"/>
          <w:sz w:val="22"/>
          <w:szCs w:val="22"/>
          <w:lang w:val="en-GB"/>
        </w:rPr>
        <w:t>B</w:t>
      </w:r>
      <w:r w:rsidR="00E03592">
        <w:rPr>
          <w:rFonts w:ascii="Arial" w:hAnsi="Arial" w:cs="Arial"/>
          <w:sz w:val="22"/>
          <w:szCs w:val="22"/>
          <w:lang w:val="en-GB"/>
        </w:rPr>
        <w:t xml:space="preserve">riefly </w:t>
      </w:r>
      <w:r w:rsidR="0062425A">
        <w:rPr>
          <w:rFonts w:ascii="Arial" w:hAnsi="Arial" w:cs="Arial"/>
          <w:sz w:val="22"/>
          <w:szCs w:val="22"/>
          <w:lang w:val="en-GB"/>
        </w:rPr>
        <w:t xml:space="preserve">describe </w:t>
      </w:r>
      <w:r w:rsidR="00E03592">
        <w:rPr>
          <w:rFonts w:ascii="Arial" w:hAnsi="Arial" w:cs="Arial"/>
          <w:sz w:val="22"/>
          <w:szCs w:val="22"/>
          <w:lang w:val="en-GB"/>
        </w:rPr>
        <w:t xml:space="preserve">the priority of debts in bankruptcy </w:t>
      </w:r>
      <w:r w:rsidR="00E64142">
        <w:rPr>
          <w:rFonts w:ascii="Arial" w:hAnsi="Arial" w:cs="Arial"/>
          <w:sz w:val="22"/>
          <w:szCs w:val="22"/>
          <w:lang w:val="en-GB"/>
        </w:rPr>
        <w:t xml:space="preserve">under the </w:t>
      </w:r>
      <w:r w:rsidR="00E64142">
        <w:rPr>
          <w:rFonts w:ascii="Arial" w:hAnsi="Arial" w:cs="Arial"/>
          <w:sz w:val="22"/>
          <w:szCs w:val="22"/>
        </w:rPr>
        <w:t>Presidency-Towns Insolvency Act 1909 and the Provincial Insolvency Act 1920</w:t>
      </w:r>
      <w:r w:rsidR="00E64142">
        <w:rPr>
          <w:rFonts w:ascii="Arial" w:hAnsi="Arial" w:cs="Arial"/>
          <w:sz w:val="22"/>
          <w:szCs w:val="22"/>
          <w:lang w:val="en-GB"/>
        </w:rPr>
        <w:t>.</w:t>
      </w:r>
    </w:p>
    <w:p w14:paraId="2CE8E19C" w14:textId="77777777" w:rsidR="00007BF3" w:rsidRPr="002A37BB" w:rsidRDefault="00007BF3" w:rsidP="00486688">
      <w:pPr>
        <w:ind w:left="720" w:hanging="720"/>
        <w:jc w:val="both"/>
        <w:rPr>
          <w:rFonts w:ascii="Arial" w:hAnsi="Arial" w:cs="Arial"/>
          <w:sz w:val="22"/>
          <w:szCs w:val="22"/>
        </w:rPr>
      </w:pPr>
    </w:p>
    <w:p w14:paraId="6948B395" w14:textId="04CC2425" w:rsidR="00E90991" w:rsidRDefault="007E763E" w:rsidP="007E76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priority of debts </w:t>
      </w:r>
      <w:r w:rsidRPr="007E763E">
        <w:rPr>
          <w:rFonts w:ascii="Arial" w:hAnsi="Arial" w:cs="Arial"/>
          <w:color w:val="7B7B7B" w:themeColor="accent3" w:themeShade="BF"/>
          <w:sz w:val="22"/>
          <w:szCs w:val="22"/>
        </w:rPr>
        <w:t>in bankruptcy under the Presidency-Towns Insolvency Act 1909 and the Provincial Insolvency Act 1920</w:t>
      </w:r>
      <w:r>
        <w:rPr>
          <w:rFonts w:ascii="Arial" w:hAnsi="Arial" w:cs="Arial"/>
          <w:color w:val="7B7B7B" w:themeColor="accent3" w:themeShade="BF"/>
          <w:sz w:val="22"/>
          <w:szCs w:val="22"/>
        </w:rPr>
        <w:t xml:space="preserve"> is as follows: </w:t>
      </w:r>
    </w:p>
    <w:p w14:paraId="26935C49" w14:textId="27C99BB0" w:rsidR="003B34D4" w:rsidRDefault="003B34D4" w:rsidP="007E763E">
      <w:pPr>
        <w:jc w:val="both"/>
        <w:rPr>
          <w:rFonts w:ascii="Arial" w:hAnsi="Arial" w:cs="Arial"/>
          <w:color w:val="7B7B7B" w:themeColor="accent3" w:themeShade="BF"/>
          <w:sz w:val="22"/>
          <w:szCs w:val="22"/>
        </w:rPr>
      </w:pPr>
    </w:p>
    <w:p w14:paraId="7C66766A" w14:textId="703F2E22" w:rsidR="003B34D4" w:rsidRDefault="003B34D4" w:rsidP="007E76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Presidency-Towns Insolvency Act 1909</w:t>
      </w:r>
    </w:p>
    <w:p w14:paraId="6B1E40C1" w14:textId="7E500F47" w:rsidR="003B34D4" w:rsidRDefault="007E763E" w:rsidP="007E76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 </w:t>
      </w:r>
      <w:r w:rsidR="003B34D4">
        <w:rPr>
          <w:rFonts w:ascii="Arial" w:hAnsi="Arial" w:cs="Arial"/>
          <w:color w:val="7B7B7B" w:themeColor="accent3" w:themeShade="BF"/>
          <w:sz w:val="22"/>
          <w:szCs w:val="22"/>
        </w:rPr>
        <w:t xml:space="preserve">First priority ((a) - (c) below are equally treated): </w:t>
      </w:r>
    </w:p>
    <w:p w14:paraId="1A13FEBD" w14:textId="5D44032E" w:rsidR="003B34D4" w:rsidRDefault="003B34D4" w:rsidP="007E76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All debts due to any government authorities; </w:t>
      </w:r>
    </w:p>
    <w:p w14:paraId="297B105E" w14:textId="61BEBB74" w:rsidR="007E763E" w:rsidRDefault="003B34D4" w:rsidP="007E76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 Salary and wages of a clerk, servant or labourer for the period of four months for the provision of services to the debtor (at the maximum, INR 300 for each clerk and INR 100 for each servant or labourer); and </w:t>
      </w:r>
    </w:p>
    <w:p w14:paraId="26DE0198" w14:textId="5DA3C60E" w:rsidR="003B34D4" w:rsidRDefault="003B34D4" w:rsidP="007E76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 Rent payable to a landlord capped at one month’s amount. </w:t>
      </w:r>
    </w:p>
    <w:p w14:paraId="308EB3BC" w14:textId="2DAE0BC0" w:rsidR="003B34D4" w:rsidRDefault="003B34D4" w:rsidP="007E763E">
      <w:pPr>
        <w:jc w:val="both"/>
        <w:rPr>
          <w:rFonts w:ascii="Arial" w:hAnsi="Arial" w:cs="Arial"/>
          <w:color w:val="7B7B7B" w:themeColor="accent3" w:themeShade="BF"/>
          <w:sz w:val="22"/>
          <w:szCs w:val="22"/>
        </w:rPr>
      </w:pPr>
    </w:p>
    <w:p w14:paraId="09059D9E" w14:textId="1A3E761C" w:rsidR="003B34D4" w:rsidRDefault="003B34D4" w:rsidP="007E76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(ii) Second priority </w:t>
      </w:r>
    </w:p>
    <w:p w14:paraId="6945C631" w14:textId="332EE27C" w:rsidR="003B34D4" w:rsidRPr="003B34D4" w:rsidRDefault="003B34D4" w:rsidP="007E763E">
      <w:pPr>
        <w:jc w:val="both"/>
        <w:rPr>
          <w:rFonts w:ascii="Arial" w:hAnsi="Arial" w:cs="Arial" w:hint="eastAsia"/>
          <w:color w:val="7B7B7B" w:themeColor="accent3" w:themeShade="BF"/>
          <w:sz w:val="22"/>
          <w:szCs w:val="22"/>
        </w:rPr>
      </w:pPr>
      <w:r>
        <w:rPr>
          <w:rFonts w:ascii="Arial" w:hAnsi="Arial" w:cs="Arial"/>
          <w:color w:val="7B7B7B" w:themeColor="accent3" w:themeShade="BF"/>
          <w:sz w:val="22"/>
          <w:szCs w:val="22"/>
        </w:rPr>
        <w:t xml:space="preserve">- All other debts of the debtor entered in the schedule. </w:t>
      </w:r>
    </w:p>
    <w:p w14:paraId="7AF8A6A4" w14:textId="1AAED9DC" w:rsidR="00FE2DE2" w:rsidRDefault="00FE2DE2" w:rsidP="003B34D4">
      <w:pPr>
        <w:jc w:val="both"/>
        <w:rPr>
          <w:rFonts w:ascii="Arial" w:eastAsiaTheme="minorEastAsia" w:hAnsi="Arial" w:cs="Arial"/>
          <w:color w:val="7B7B7B" w:themeColor="accent3" w:themeShade="BF"/>
          <w:sz w:val="22"/>
          <w:szCs w:val="22"/>
          <w:lang w:eastAsia="ja-JP"/>
        </w:rPr>
      </w:pPr>
    </w:p>
    <w:p w14:paraId="44572CEE" w14:textId="22FAD674" w:rsidR="003B34D4" w:rsidRDefault="003B34D4" w:rsidP="003B34D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 </w:t>
      </w:r>
      <w:r w:rsidRPr="003B34D4">
        <w:rPr>
          <w:rFonts w:ascii="Arial" w:hAnsi="Arial" w:cs="Arial"/>
          <w:color w:val="7B7B7B" w:themeColor="accent3" w:themeShade="BF"/>
          <w:sz w:val="22"/>
          <w:szCs w:val="22"/>
        </w:rPr>
        <w:t>Provincial Insolvency Act 1920</w:t>
      </w:r>
    </w:p>
    <w:p w14:paraId="5F63718A" w14:textId="1D39D690" w:rsidR="003B34D4" w:rsidRDefault="003B34D4" w:rsidP="003B34D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 First priority (</w:t>
      </w:r>
      <w:r>
        <w:rPr>
          <w:rFonts w:ascii="Arial" w:hAnsi="Arial" w:cs="Arial"/>
          <w:color w:val="7B7B7B" w:themeColor="accent3" w:themeShade="BF"/>
          <w:sz w:val="22"/>
          <w:szCs w:val="22"/>
        </w:rPr>
        <w:t>(a) and</w:t>
      </w: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 below are equally treated): </w:t>
      </w:r>
    </w:p>
    <w:p w14:paraId="05079520" w14:textId="612D4804" w:rsidR="003B34D4" w:rsidRDefault="003B34D4" w:rsidP="003B34D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All debts due to any government authorities; </w:t>
      </w:r>
      <w:r>
        <w:rPr>
          <w:rFonts w:ascii="Arial" w:hAnsi="Arial" w:cs="Arial"/>
          <w:color w:val="7B7B7B" w:themeColor="accent3" w:themeShade="BF"/>
          <w:sz w:val="22"/>
          <w:szCs w:val="22"/>
        </w:rPr>
        <w:t xml:space="preserve">and </w:t>
      </w:r>
    </w:p>
    <w:p w14:paraId="0EF0A5E0" w14:textId="3F66A543" w:rsidR="003B34D4" w:rsidRDefault="003B34D4" w:rsidP="003B34D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Salary and wages of a clerk, servant or labourer for the period of four months for the provision of services to the debtor (at the maximum, INR</w:t>
      </w:r>
      <w:r>
        <w:rPr>
          <w:rFonts w:ascii="Arial" w:hAnsi="Arial" w:cs="Arial"/>
          <w:color w:val="7B7B7B" w:themeColor="accent3" w:themeShade="BF"/>
          <w:sz w:val="22"/>
          <w:szCs w:val="22"/>
        </w:rPr>
        <w:t xml:space="preserve"> 2</w:t>
      </w:r>
      <w:r>
        <w:rPr>
          <w:rFonts w:ascii="Arial" w:hAnsi="Arial" w:cs="Arial"/>
          <w:color w:val="7B7B7B" w:themeColor="accent3" w:themeShade="BF"/>
          <w:sz w:val="22"/>
          <w:szCs w:val="22"/>
        </w:rPr>
        <w:t xml:space="preserve">0 </w:t>
      </w:r>
      <w:r>
        <w:rPr>
          <w:rFonts w:ascii="Arial" w:hAnsi="Arial" w:cs="Arial"/>
          <w:color w:val="7B7B7B" w:themeColor="accent3" w:themeShade="BF"/>
          <w:sz w:val="22"/>
          <w:szCs w:val="22"/>
        </w:rPr>
        <w:t>in total</w:t>
      </w:r>
      <w:r>
        <w:rPr>
          <w:rFonts w:ascii="Arial" w:hAnsi="Arial" w:cs="Arial"/>
          <w:color w:val="7B7B7B" w:themeColor="accent3" w:themeShade="BF"/>
          <w:sz w:val="22"/>
          <w:szCs w:val="22"/>
        </w:rPr>
        <w:t>)</w:t>
      </w:r>
      <w:r>
        <w:rPr>
          <w:rFonts w:ascii="Arial" w:hAnsi="Arial" w:cs="Arial"/>
          <w:color w:val="7B7B7B" w:themeColor="accent3" w:themeShade="BF"/>
          <w:sz w:val="22"/>
          <w:szCs w:val="22"/>
        </w:rPr>
        <w:t>.</w:t>
      </w:r>
    </w:p>
    <w:p w14:paraId="0D4686AA" w14:textId="77777777" w:rsidR="003B34D4" w:rsidRDefault="003B34D4" w:rsidP="003B34D4">
      <w:pPr>
        <w:jc w:val="both"/>
        <w:rPr>
          <w:rFonts w:ascii="Arial" w:hAnsi="Arial" w:cs="Arial"/>
          <w:color w:val="7B7B7B" w:themeColor="accent3" w:themeShade="BF"/>
          <w:sz w:val="22"/>
          <w:szCs w:val="22"/>
        </w:rPr>
      </w:pPr>
    </w:p>
    <w:p w14:paraId="65A8DD8E" w14:textId="77777777" w:rsidR="003B34D4" w:rsidRDefault="003B34D4" w:rsidP="003B34D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(ii) Second priority </w:t>
      </w:r>
    </w:p>
    <w:p w14:paraId="1A487A76" w14:textId="77777777" w:rsidR="003B34D4" w:rsidRPr="003B34D4" w:rsidRDefault="003B34D4" w:rsidP="003B34D4">
      <w:pPr>
        <w:jc w:val="both"/>
        <w:rPr>
          <w:rFonts w:ascii="Arial" w:hAnsi="Arial" w:cs="Arial" w:hint="eastAsia"/>
          <w:color w:val="7B7B7B" w:themeColor="accent3" w:themeShade="BF"/>
          <w:sz w:val="22"/>
          <w:szCs w:val="22"/>
        </w:rPr>
      </w:pPr>
      <w:r>
        <w:rPr>
          <w:rFonts w:ascii="Arial" w:hAnsi="Arial" w:cs="Arial"/>
          <w:color w:val="7B7B7B" w:themeColor="accent3" w:themeShade="BF"/>
          <w:sz w:val="22"/>
          <w:szCs w:val="22"/>
        </w:rPr>
        <w:t xml:space="preserve">- All other debts of the debtor entered in the schedule. </w:t>
      </w:r>
    </w:p>
    <w:p w14:paraId="71C756BA" w14:textId="77777777" w:rsidR="00582E67" w:rsidRPr="002A37BB" w:rsidRDefault="00582E67" w:rsidP="00486688">
      <w:pPr>
        <w:ind w:left="720" w:hanging="720"/>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316D4888" w:rsidR="002A572B" w:rsidRPr="00F07372" w:rsidRDefault="004718C0" w:rsidP="00486688">
      <w:pPr>
        <w:pStyle w:val="a3"/>
        <w:ind w:left="0"/>
        <w:jc w:val="both"/>
        <w:rPr>
          <w:rFonts w:ascii="Arial" w:hAnsi="Arial" w:cs="Arial"/>
          <w:sz w:val="22"/>
          <w:szCs w:val="22"/>
          <w:lang w:val="en-GB"/>
        </w:rPr>
      </w:pPr>
      <w:r>
        <w:rPr>
          <w:rFonts w:ascii="Arial" w:hAnsi="Arial" w:cs="Arial"/>
          <w:sz w:val="22"/>
          <w:szCs w:val="22"/>
          <w:lang w:val="en-GB"/>
        </w:rPr>
        <w:t>I</w:t>
      </w:r>
      <w:r w:rsidR="008978BA">
        <w:rPr>
          <w:rFonts w:ascii="Arial" w:hAnsi="Arial" w:cs="Arial"/>
          <w:sz w:val="22"/>
          <w:szCs w:val="22"/>
          <w:lang w:val="en-GB"/>
        </w:rPr>
        <w:t>ndicate the situations in which an adjudication as a bankrupt may be sought</w:t>
      </w:r>
      <w:r w:rsidR="00C947E0">
        <w:rPr>
          <w:rFonts w:ascii="Arial" w:hAnsi="Arial" w:cs="Arial"/>
          <w:sz w:val="22"/>
          <w:szCs w:val="22"/>
          <w:lang w:val="en-GB"/>
        </w:rPr>
        <w:t xml:space="preserve">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78DB9FD8" w14:textId="72107E34" w:rsidR="00C72848" w:rsidRDefault="007C5731" w:rsidP="007C5731">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An adjudication as a bankrupt may be sought under the Insolvency and Bankruptcy Code 2016</w:t>
      </w:r>
      <w:r>
        <w:rPr>
          <w:rFonts w:ascii="Arial" w:eastAsiaTheme="minorEastAsia" w:hAnsi="Arial" w:cs="Arial"/>
          <w:color w:val="7B7B7B" w:themeColor="accent3" w:themeShade="BF"/>
          <w:sz w:val="22"/>
          <w:szCs w:val="22"/>
          <w:lang w:val="en-GB" w:eastAsia="ja-JP"/>
        </w:rPr>
        <w:t xml:space="preserve"> under the following situation</w:t>
      </w:r>
      <w:r w:rsidR="00AF0D70">
        <w:rPr>
          <w:rFonts w:ascii="Arial" w:eastAsiaTheme="minorEastAsia" w:hAnsi="Arial" w:cs="Arial"/>
          <w:color w:val="7B7B7B" w:themeColor="accent3" w:themeShade="BF"/>
          <w:sz w:val="22"/>
          <w:szCs w:val="22"/>
          <w:lang w:val="en-GB" w:eastAsia="ja-JP"/>
        </w:rPr>
        <w:t>s</w:t>
      </w:r>
      <w:r>
        <w:rPr>
          <w:rFonts w:ascii="Arial" w:eastAsiaTheme="minorEastAsia" w:hAnsi="Arial" w:cs="Arial"/>
          <w:color w:val="7B7B7B" w:themeColor="accent3" w:themeShade="BF"/>
          <w:sz w:val="22"/>
          <w:szCs w:val="22"/>
          <w:lang w:val="en-GB" w:eastAsia="ja-JP"/>
        </w:rPr>
        <w:t xml:space="preserve">: </w:t>
      </w:r>
    </w:p>
    <w:p w14:paraId="1EE6CCF3" w14:textId="561C32C5" w:rsidR="007C5731" w:rsidRDefault="007C5731" w:rsidP="007C5731">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 xml:space="preserve">(i) </w:t>
      </w:r>
      <w:r w:rsidR="00AF0D70">
        <w:rPr>
          <w:rFonts w:ascii="Arial" w:eastAsiaTheme="minorEastAsia" w:hAnsi="Arial" w:cs="Arial"/>
          <w:color w:val="7B7B7B" w:themeColor="accent3" w:themeShade="BF"/>
          <w:sz w:val="22"/>
          <w:szCs w:val="22"/>
          <w:lang w:val="en-GB" w:eastAsia="ja-JP"/>
        </w:rPr>
        <w:t xml:space="preserve">where the court rejects an IRP application based on the resolution professional’s report predicating that the application was made to defraud creditors or the resolution professional; </w:t>
      </w:r>
    </w:p>
    <w:p w14:paraId="12D48F41" w14:textId="1713B9CF" w:rsidR="00AF0D70" w:rsidRDefault="00AF0D70" w:rsidP="007C5731">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(ii) where the court rejects the repayment plan submitted by the debtor; or</w:t>
      </w:r>
    </w:p>
    <w:p w14:paraId="3A1DD546" w14:textId="06CA73B9" w:rsidR="002A572B" w:rsidRDefault="00AF0D70" w:rsidP="00AF0D70">
      <w:pPr>
        <w:jc w:val="both"/>
        <w:rPr>
          <w:rFonts w:ascii="Arial" w:hAnsi="Arial" w:cs="Arial"/>
          <w:color w:val="7B7B7B" w:themeColor="accent3" w:themeShade="BF"/>
          <w:sz w:val="22"/>
          <w:szCs w:val="22"/>
          <w:lang w:val="en-GB"/>
        </w:rPr>
      </w:pPr>
      <w:r>
        <w:rPr>
          <w:rFonts w:ascii="Arial" w:eastAsiaTheme="minorEastAsia" w:hAnsi="Arial" w:cs="Arial"/>
          <w:color w:val="7B7B7B" w:themeColor="accent3" w:themeShade="BF"/>
          <w:sz w:val="22"/>
          <w:szCs w:val="22"/>
          <w:lang w:val="en-GB" w:eastAsia="ja-JP"/>
        </w:rPr>
        <w:t xml:space="preserve">(iii) where the court decides that the approved repayment plan has not been performed completely. </w:t>
      </w:r>
    </w:p>
    <w:p w14:paraId="35746724" w14:textId="77777777" w:rsidR="00276997" w:rsidRDefault="00276997" w:rsidP="00486688">
      <w:pPr>
        <w:ind w:left="720" w:hanging="720"/>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25318F69" w:rsidR="002A572B" w:rsidRDefault="004E623A" w:rsidP="00486688">
      <w:pPr>
        <w:pStyle w:val="a3"/>
        <w:ind w:left="0"/>
        <w:jc w:val="both"/>
        <w:rPr>
          <w:rFonts w:ascii="Arial" w:hAnsi="Arial" w:cs="Arial"/>
          <w:sz w:val="22"/>
          <w:szCs w:val="22"/>
          <w:lang w:val="en-GB"/>
        </w:rPr>
      </w:pPr>
      <w:r>
        <w:rPr>
          <w:rFonts w:ascii="Arial" w:hAnsi="Arial" w:cs="Arial"/>
          <w:sz w:val="22"/>
          <w:szCs w:val="22"/>
        </w:rPr>
        <w:t>What kind of foreign judgements are eligible for enforcement in India</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4A8F27D5" w14:textId="6554AD94" w:rsidR="002A572B" w:rsidRDefault="00AF0D70" w:rsidP="007C57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j</w:t>
      </w:r>
      <w:r w:rsidR="007C5731">
        <w:rPr>
          <w:rFonts w:ascii="Arial" w:hAnsi="Arial" w:cs="Arial"/>
          <w:color w:val="7B7B7B" w:themeColor="accent3" w:themeShade="BF"/>
          <w:sz w:val="22"/>
          <w:szCs w:val="22"/>
          <w:lang w:val="en-GB"/>
        </w:rPr>
        <w:t xml:space="preserve">udgement by </w:t>
      </w:r>
      <w:r>
        <w:rPr>
          <w:rFonts w:ascii="Arial" w:hAnsi="Arial" w:cs="Arial"/>
          <w:color w:val="7B7B7B" w:themeColor="accent3" w:themeShade="BF"/>
          <w:sz w:val="22"/>
          <w:szCs w:val="22"/>
          <w:lang w:val="en-GB"/>
        </w:rPr>
        <w:t xml:space="preserve">a </w:t>
      </w:r>
      <w:r w:rsidR="007C5731">
        <w:rPr>
          <w:rFonts w:ascii="Arial" w:hAnsi="Arial" w:cs="Arial"/>
          <w:color w:val="7B7B7B" w:themeColor="accent3" w:themeShade="BF"/>
          <w:sz w:val="22"/>
          <w:szCs w:val="22"/>
          <w:lang w:val="en-GB"/>
        </w:rPr>
        <w:t xml:space="preserve">foreign </w:t>
      </w:r>
      <w:r w:rsidR="007C5731" w:rsidRPr="007C5731">
        <w:rPr>
          <w:rFonts w:ascii="Arial" w:eastAsiaTheme="minorEastAsia" w:hAnsi="Arial" w:cs="Arial"/>
          <w:color w:val="7B7B7B" w:themeColor="accent3" w:themeShade="BF"/>
          <w:sz w:val="22"/>
          <w:szCs w:val="22"/>
          <w:lang w:val="en-GB" w:eastAsia="ja-JP"/>
        </w:rPr>
        <w:t>court</w:t>
      </w:r>
      <w:r w:rsidR="007C5731">
        <w:rPr>
          <w:rFonts w:ascii="Arial" w:hAnsi="Arial" w:cs="Arial"/>
          <w:color w:val="7B7B7B" w:themeColor="accent3" w:themeShade="BF"/>
          <w:sz w:val="22"/>
          <w:szCs w:val="22"/>
          <w:lang w:val="en-GB"/>
        </w:rPr>
        <w:t xml:space="preserve"> in </w:t>
      </w:r>
      <w:r>
        <w:rPr>
          <w:rFonts w:ascii="Arial" w:hAnsi="Arial" w:cs="Arial"/>
          <w:color w:val="7B7B7B" w:themeColor="accent3" w:themeShade="BF"/>
          <w:sz w:val="22"/>
          <w:szCs w:val="22"/>
          <w:lang w:val="en-GB"/>
        </w:rPr>
        <w:t xml:space="preserve">one of the 12 </w:t>
      </w:r>
      <w:r w:rsidR="007C5731">
        <w:rPr>
          <w:rFonts w:ascii="Arial" w:hAnsi="Arial" w:cs="Arial"/>
          <w:color w:val="7B7B7B" w:themeColor="accent3" w:themeShade="BF"/>
          <w:sz w:val="22"/>
          <w:szCs w:val="22"/>
          <w:lang w:val="en-GB"/>
        </w:rPr>
        <w:t xml:space="preserve">reciprocating territories (including the United Kingdom, Singapore, United Arab Emirates and Hong Kong) </w:t>
      </w:r>
      <w:r>
        <w:rPr>
          <w:rFonts w:ascii="Arial" w:hAnsi="Arial" w:cs="Arial"/>
          <w:color w:val="7B7B7B" w:themeColor="accent3" w:themeShade="BF"/>
          <w:sz w:val="22"/>
          <w:szCs w:val="22"/>
          <w:lang w:val="en-GB"/>
        </w:rPr>
        <w:t>is</w:t>
      </w:r>
      <w:r w:rsidR="007C573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generally </w:t>
      </w:r>
      <w:r w:rsidR="007C5731">
        <w:rPr>
          <w:rFonts w:ascii="Arial" w:hAnsi="Arial" w:cs="Arial"/>
          <w:color w:val="7B7B7B" w:themeColor="accent3" w:themeShade="BF"/>
          <w:sz w:val="22"/>
          <w:szCs w:val="22"/>
          <w:lang w:val="en-GB"/>
        </w:rPr>
        <w:t>eligible fo</w:t>
      </w:r>
      <w:r>
        <w:rPr>
          <w:rFonts w:ascii="Arial" w:hAnsi="Arial" w:cs="Arial"/>
          <w:color w:val="7B7B7B" w:themeColor="accent3" w:themeShade="BF"/>
          <w:sz w:val="22"/>
          <w:szCs w:val="22"/>
          <w:lang w:val="en-GB"/>
        </w:rPr>
        <w:t xml:space="preserve">r enforcement in Indian courts unless the judgement does not fall within the exception set out in Article 13 of the Civil Procedure Code. </w:t>
      </w:r>
    </w:p>
    <w:p w14:paraId="5C849C83" w14:textId="4C00454F" w:rsidR="007C5731" w:rsidRDefault="007C5731" w:rsidP="007C5731">
      <w:pPr>
        <w:jc w:val="both"/>
        <w:rPr>
          <w:rFonts w:ascii="Arial" w:hAnsi="Arial" w:cs="Arial"/>
          <w:color w:val="7B7B7B" w:themeColor="accent3" w:themeShade="BF"/>
          <w:sz w:val="22"/>
          <w:szCs w:val="22"/>
          <w:lang w:val="en-GB"/>
        </w:rPr>
      </w:pPr>
    </w:p>
    <w:p w14:paraId="416FD120" w14:textId="66845873" w:rsidR="007C5731" w:rsidRPr="002A37BB" w:rsidRDefault="007C5731" w:rsidP="007C5731">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For </w:t>
      </w:r>
      <w:r w:rsidR="00AF0D70">
        <w:rPr>
          <w:rFonts w:ascii="Arial" w:hAnsi="Arial" w:cs="Arial"/>
          <w:color w:val="7B7B7B" w:themeColor="accent3" w:themeShade="BF"/>
          <w:sz w:val="22"/>
          <w:szCs w:val="22"/>
          <w:lang w:val="en-GB"/>
        </w:rPr>
        <w:t>a j</w:t>
      </w:r>
      <w:r>
        <w:rPr>
          <w:rFonts w:ascii="Arial" w:hAnsi="Arial" w:cs="Arial"/>
          <w:color w:val="7B7B7B" w:themeColor="accent3" w:themeShade="BF"/>
          <w:sz w:val="22"/>
          <w:szCs w:val="22"/>
          <w:lang w:val="en-GB"/>
        </w:rPr>
        <w:t xml:space="preserve">udgement by </w:t>
      </w:r>
      <w:r w:rsidR="00AF0D70">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foreign court in </w:t>
      </w:r>
      <w:r w:rsidR="00AF0D70">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non-reciprocating territor</w:t>
      </w:r>
      <w:r w:rsidR="00AF0D70">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to be executed, a new lawsuit </w:t>
      </w:r>
      <w:r w:rsidR="00AF0D70">
        <w:rPr>
          <w:rFonts w:ascii="Arial" w:hAnsi="Arial" w:cs="Arial"/>
          <w:color w:val="7B7B7B" w:themeColor="accent3" w:themeShade="BF"/>
          <w:sz w:val="22"/>
          <w:szCs w:val="22"/>
          <w:lang w:val="en-GB"/>
        </w:rPr>
        <w:t xml:space="preserve">will need to be brought to </w:t>
      </w:r>
      <w:r>
        <w:rPr>
          <w:rFonts w:ascii="Arial" w:hAnsi="Arial" w:cs="Arial"/>
          <w:color w:val="7B7B7B" w:themeColor="accent3" w:themeShade="BF"/>
          <w:sz w:val="22"/>
          <w:szCs w:val="22"/>
          <w:lang w:val="en-GB"/>
        </w:rPr>
        <w:t>Indian courts</w:t>
      </w:r>
      <w:r w:rsidR="00AF0D70">
        <w:rPr>
          <w:rFonts w:ascii="Arial" w:hAnsi="Arial" w:cs="Arial"/>
          <w:color w:val="7B7B7B" w:themeColor="accent3" w:themeShade="BF"/>
          <w:sz w:val="22"/>
          <w:szCs w:val="22"/>
          <w:lang w:val="en-GB"/>
        </w:rPr>
        <w:t xml:space="preserve">. </w:t>
      </w: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4A036E5E" w:rsidR="002A572B" w:rsidRDefault="002A572B" w:rsidP="00486688">
      <w:pPr>
        <w:ind w:hanging="11"/>
        <w:jc w:val="both"/>
        <w:rPr>
          <w:rFonts w:ascii="Arial" w:hAnsi="Arial" w:cs="Arial"/>
          <w:sz w:val="22"/>
          <w:szCs w:val="22"/>
          <w:lang w:val="en-GB"/>
        </w:rPr>
      </w:pPr>
      <w:r>
        <w:rPr>
          <w:rFonts w:ascii="Arial" w:hAnsi="Arial" w:cs="Arial"/>
          <w:sz w:val="22"/>
          <w:szCs w:val="22"/>
          <w:lang w:val="en-GB"/>
        </w:rPr>
        <w:t xml:space="preserve">Write a short essay on </w:t>
      </w:r>
      <w:r w:rsidR="004718C0">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 of a company </w:t>
      </w:r>
      <w:r>
        <w:rPr>
          <w:rFonts w:ascii="Arial" w:hAnsi="Arial" w:cs="Arial"/>
          <w:sz w:val="22"/>
          <w:szCs w:val="22"/>
        </w:rPr>
        <w:t>under the Insolvency and Bankruptcy Code 2016</w:t>
      </w:r>
      <w:r w:rsidR="004718C0">
        <w:rPr>
          <w:rFonts w:ascii="Arial" w:hAnsi="Arial" w:cs="Arial"/>
          <w:sz w:val="22"/>
          <w:szCs w:val="22"/>
        </w:rPr>
        <w:t>,</w:t>
      </w:r>
      <w:r w:rsidR="00EB7CC8">
        <w:rPr>
          <w:rFonts w:ascii="Arial" w:hAnsi="Arial" w:cs="Arial"/>
          <w:sz w:val="22"/>
          <w:szCs w:val="22"/>
        </w:rPr>
        <w:t xml:space="preserve"> focusing on the process of </w:t>
      </w:r>
      <w:r w:rsidR="004718C0">
        <w:rPr>
          <w:rFonts w:ascii="Arial" w:hAnsi="Arial" w:cs="Arial"/>
          <w:sz w:val="22"/>
          <w:szCs w:val="22"/>
        </w:rPr>
        <w:t xml:space="preserve">the </w:t>
      </w:r>
      <w:r w:rsidR="00EB7CC8">
        <w:rPr>
          <w:rFonts w:ascii="Arial" w:hAnsi="Arial" w:cs="Arial"/>
          <w:sz w:val="22"/>
          <w:szCs w:val="22"/>
        </w:rPr>
        <w:t xml:space="preserve">disposal of assets and distribution </w:t>
      </w:r>
      <w:r w:rsidR="0048483E">
        <w:rPr>
          <w:rFonts w:ascii="Arial" w:hAnsi="Arial" w:cs="Arial"/>
          <w:sz w:val="22"/>
          <w:szCs w:val="22"/>
        </w:rPr>
        <w:t xml:space="preserve">of </w:t>
      </w:r>
      <w:r w:rsidR="004718C0">
        <w:rPr>
          <w:rFonts w:ascii="Arial" w:hAnsi="Arial" w:cs="Arial"/>
          <w:sz w:val="22"/>
          <w:szCs w:val="22"/>
        </w:rPr>
        <w:t xml:space="preserve">the </w:t>
      </w:r>
      <w:r w:rsidR="00EB7CC8">
        <w:rPr>
          <w:rFonts w:ascii="Arial" w:hAnsi="Arial" w:cs="Arial"/>
          <w:sz w:val="22"/>
          <w:szCs w:val="22"/>
        </w:rPr>
        <w:t>proceeds</w:t>
      </w:r>
      <w:r>
        <w:rPr>
          <w:rFonts w:ascii="Arial" w:hAnsi="Arial" w:cs="Arial"/>
          <w:sz w:val="22"/>
          <w:szCs w:val="22"/>
          <w:lang w:val="en-GB"/>
        </w:rPr>
        <w:t>.</w:t>
      </w:r>
    </w:p>
    <w:p w14:paraId="1C831263" w14:textId="00A22165" w:rsidR="002A572B" w:rsidRDefault="002A572B" w:rsidP="00486688">
      <w:pPr>
        <w:ind w:hanging="11"/>
        <w:jc w:val="both"/>
        <w:rPr>
          <w:rFonts w:ascii="Arial" w:hAnsi="Arial" w:cs="Arial"/>
          <w:sz w:val="22"/>
          <w:szCs w:val="22"/>
          <w:lang w:val="en-GB"/>
        </w:rPr>
      </w:pPr>
    </w:p>
    <w:p w14:paraId="6B651A08" w14:textId="3557124B"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Your answer should make reference to at least the following</w:t>
      </w:r>
      <w:r w:rsidR="002A572B" w:rsidRPr="00081E94">
        <w:rPr>
          <w:rFonts w:ascii="Arial" w:hAnsi="Arial" w:cs="Arial"/>
          <w:sz w:val="22"/>
          <w:szCs w:val="22"/>
          <w:lang w:val="en-GB"/>
        </w:rPr>
        <w:t>:</w:t>
      </w:r>
    </w:p>
    <w:p w14:paraId="20A49C58" w14:textId="77777777" w:rsidR="002A572B" w:rsidRPr="00CC1FBD" w:rsidRDefault="002A572B" w:rsidP="00486688">
      <w:pPr>
        <w:ind w:hanging="11"/>
        <w:jc w:val="both"/>
        <w:rPr>
          <w:rFonts w:ascii="Arial" w:hAnsi="Arial" w:cs="Arial"/>
          <w:i/>
          <w:sz w:val="22"/>
          <w:szCs w:val="22"/>
          <w:lang w:val="en-GB"/>
        </w:rPr>
      </w:pPr>
    </w:p>
    <w:p w14:paraId="5B7039C8" w14:textId="5832B3DC" w:rsidR="006A13C5" w:rsidRDefault="00263D1C" w:rsidP="00486688">
      <w:pPr>
        <w:pStyle w:val="a3"/>
        <w:numPr>
          <w:ilvl w:val="0"/>
          <w:numId w:val="12"/>
        </w:numPr>
        <w:jc w:val="both"/>
        <w:rPr>
          <w:rFonts w:ascii="Arial" w:hAnsi="Arial" w:cs="Arial"/>
          <w:sz w:val="22"/>
          <w:szCs w:val="22"/>
          <w:lang w:val="en-GB"/>
        </w:rPr>
      </w:pPr>
      <w:r>
        <w:rPr>
          <w:rFonts w:ascii="Arial" w:hAnsi="Arial" w:cs="Arial"/>
          <w:sz w:val="22"/>
          <w:szCs w:val="22"/>
          <w:lang w:val="en-GB"/>
        </w:rPr>
        <w:t>the v</w:t>
      </w:r>
      <w:r w:rsidR="00EB7CC8">
        <w:rPr>
          <w:rFonts w:ascii="Arial" w:hAnsi="Arial" w:cs="Arial"/>
          <w:sz w:val="22"/>
          <w:szCs w:val="22"/>
          <w:lang w:val="en-GB"/>
        </w:rPr>
        <w:t>arious means of sale of assets available to the liquidat</w:t>
      </w:r>
      <w:r w:rsidR="00902561">
        <w:rPr>
          <w:rFonts w:ascii="Arial" w:hAnsi="Arial" w:cs="Arial"/>
          <w:sz w:val="22"/>
          <w:szCs w:val="22"/>
          <w:lang w:val="en-GB"/>
        </w:rPr>
        <w:t>or</w:t>
      </w:r>
      <w:r w:rsidR="00EB7CC8">
        <w:rPr>
          <w:rFonts w:ascii="Arial" w:hAnsi="Arial" w:cs="Arial"/>
          <w:sz w:val="22"/>
          <w:szCs w:val="22"/>
          <w:lang w:val="en-GB"/>
        </w:rPr>
        <w:t xml:space="preserve"> including the eligibility requirements to purchase assets in liquidation</w:t>
      </w:r>
      <w:r w:rsidR="006A13C5">
        <w:rPr>
          <w:rFonts w:ascii="Arial" w:hAnsi="Arial" w:cs="Arial"/>
          <w:sz w:val="22"/>
          <w:szCs w:val="22"/>
          <w:lang w:val="en-GB"/>
        </w:rPr>
        <w:t>;</w:t>
      </w:r>
    </w:p>
    <w:p w14:paraId="5AB576A6" w14:textId="70BFDDD6" w:rsidR="002A572B" w:rsidRPr="00081E94" w:rsidRDefault="00263D1C" w:rsidP="00486688">
      <w:pPr>
        <w:pStyle w:val="a3"/>
        <w:numPr>
          <w:ilvl w:val="0"/>
          <w:numId w:val="12"/>
        </w:numPr>
        <w:jc w:val="both"/>
        <w:rPr>
          <w:rFonts w:ascii="Arial" w:hAnsi="Arial" w:cs="Arial"/>
          <w:sz w:val="22"/>
          <w:szCs w:val="22"/>
          <w:lang w:val="en-GB"/>
        </w:rPr>
      </w:pPr>
      <w:r>
        <w:rPr>
          <w:rFonts w:ascii="Arial" w:hAnsi="Arial" w:cs="Arial"/>
          <w:sz w:val="22"/>
          <w:szCs w:val="22"/>
          <w:lang w:val="en-GB"/>
        </w:rPr>
        <w:t xml:space="preserve">the </w:t>
      </w:r>
      <w:r w:rsidR="00EB7CC8">
        <w:rPr>
          <w:rFonts w:ascii="Arial" w:hAnsi="Arial" w:cs="Arial"/>
          <w:sz w:val="22"/>
          <w:szCs w:val="22"/>
          <w:lang w:val="en-GB"/>
        </w:rPr>
        <w:t>priority of debts in liquidation</w:t>
      </w:r>
      <w:r w:rsidR="002A572B" w:rsidRPr="00081E94">
        <w:rPr>
          <w:rFonts w:ascii="Arial" w:hAnsi="Arial" w:cs="Arial"/>
          <w:sz w:val="22"/>
          <w:szCs w:val="22"/>
          <w:lang w:val="en-GB"/>
        </w:rPr>
        <w:t>; and</w:t>
      </w:r>
    </w:p>
    <w:p w14:paraId="7E95AD6B" w14:textId="61075A4A" w:rsidR="002A572B" w:rsidRPr="00081E94" w:rsidRDefault="00263D1C" w:rsidP="00486688">
      <w:pPr>
        <w:pStyle w:val="a3"/>
        <w:numPr>
          <w:ilvl w:val="0"/>
          <w:numId w:val="12"/>
        </w:numPr>
        <w:jc w:val="both"/>
        <w:rPr>
          <w:rFonts w:ascii="Arial" w:hAnsi="Arial" w:cs="Arial"/>
          <w:sz w:val="22"/>
          <w:szCs w:val="22"/>
          <w:lang w:val="en-GB"/>
        </w:rPr>
      </w:pPr>
      <w:r>
        <w:rPr>
          <w:rFonts w:ascii="Arial" w:hAnsi="Arial" w:cs="Arial"/>
          <w:sz w:val="22"/>
          <w:szCs w:val="22"/>
          <w:lang w:val="en-GB"/>
        </w:rPr>
        <w:t xml:space="preserve">a </w:t>
      </w:r>
      <w:r w:rsidR="00EB7CC8">
        <w:rPr>
          <w:rFonts w:ascii="Arial" w:hAnsi="Arial" w:cs="Arial"/>
          <w:sz w:val="22"/>
          <w:szCs w:val="22"/>
          <w:lang w:val="en-GB"/>
        </w:rPr>
        <w:t xml:space="preserve">timeline for completion of </w:t>
      </w:r>
      <w:r>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w:t>
      </w:r>
      <w:r w:rsidR="002A572B" w:rsidRPr="00081E94">
        <w:rPr>
          <w:rFonts w:ascii="Arial" w:hAnsi="Arial" w:cs="Arial"/>
          <w:sz w:val="22"/>
          <w:szCs w:val="22"/>
          <w:lang w:val="en-GB"/>
        </w:rPr>
        <w:t>.</w:t>
      </w:r>
    </w:p>
    <w:p w14:paraId="0F4439AE" w14:textId="77777777" w:rsidR="002A572B" w:rsidRPr="002A37BB" w:rsidRDefault="002A572B" w:rsidP="00486688">
      <w:pPr>
        <w:jc w:val="both"/>
        <w:rPr>
          <w:rFonts w:ascii="Arial" w:hAnsi="Arial" w:cs="Arial"/>
          <w:sz w:val="22"/>
          <w:szCs w:val="22"/>
        </w:rPr>
      </w:pPr>
    </w:p>
    <w:p w14:paraId="7940D274" w14:textId="409EB6D6" w:rsidR="00DF75F8" w:rsidRDefault="008C0C6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Liquidation under the Code</w:t>
      </w:r>
    </w:p>
    <w:p w14:paraId="23D90A55" w14:textId="1BB0F58A" w:rsidR="008C0C63" w:rsidRDefault="008C0C63" w:rsidP="00486688">
      <w:pPr>
        <w:jc w:val="both"/>
        <w:rPr>
          <w:rFonts w:ascii="Arial" w:hAnsi="Arial" w:cs="Arial"/>
          <w:color w:val="7B7B7B" w:themeColor="accent3" w:themeShade="BF"/>
          <w:sz w:val="22"/>
          <w:szCs w:val="22"/>
          <w:lang w:val="en-GB"/>
        </w:rPr>
      </w:pPr>
    </w:p>
    <w:p w14:paraId="6EC87E08" w14:textId="458DBB42" w:rsidR="008C0C63" w:rsidRDefault="008C0C6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routes to liquidation process of a company under the Insolvency and Bankruptcy Code 2016 (“Code”): (i) liquidation after a corporate insolvency resolution process (“CIRP”) and (ii) voluntary liquidation, as discussed in details below. </w:t>
      </w:r>
    </w:p>
    <w:p w14:paraId="69559A15" w14:textId="579990FD" w:rsidR="008C0C63" w:rsidRDefault="008C0C63" w:rsidP="00486688">
      <w:pPr>
        <w:jc w:val="both"/>
        <w:rPr>
          <w:rFonts w:ascii="Arial" w:hAnsi="Arial" w:cs="Arial"/>
          <w:color w:val="7B7B7B" w:themeColor="accent3" w:themeShade="BF"/>
          <w:sz w:val="22"/>
          <w:szCs w:val="22"/>
          <w:lang w:val="en-GB"/>
        </w:rPr>
      </w:pPr>
    </w:p>
    <w:p w14:paraId="395C2A14" w14:textId="262D41D3" w:rsidR="008C0C63" w:rsidRDefault="008C0C6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Liquidation after a CIRP</w:t>
      </w:r>
    </w:p>
    <w:p w14:paraId="3142F772" w14:textId="299775C1" w:rsidR="008C0C63" w:rsidRDefault="008C0C63" w:rsidP="00486688">
      <w:pPr>
        <w:jc w:val="both"/>
        <w:rPr>
          <w:rFonts w:ascii="Arial" w:hAnsi="Arial" w:cs="Arial"/>
          <w:color w:val="7B7B7B" w:themeColor="accent3" w:themeShade="BF"/>
          <w:sz w:val="22"/>
          <w:szCs w:val="22"/>
          <w:lang w:val="en-GB"/>
        </w:rPr>
      </w:pPr>
    </w:p>
    <w:p w14:paraId="328D3199" w14:textId="43D0D451" w:rsidR="008C0C63" w:rsidRDefault="008C0C6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Overview</w:t>
      </w:r>
    </w:p>
    <w:p w14:paraId="3D6DFD72" w14:textId="0D286797" w:rsidR="008C0C63" w:rsidRDefault="008C0C63" w:rsidP="00486688">
      <w:pPr>
        <w:jc w:val="both"/>
        <w:rPr>
          <w:rFonts w:ascii="Arial" w:hAnsi="Arial" w:cs="Arial"/>
          <w:color w:val="7B7B7B" w:themeColor="accent3" w:themeShade="BF"/>
          <w:sz w:val="22"/>
          <w:szCs w:val="22"/>
          <w:lang w:val="en-GB"/>
        </w:rPr>
      </w:pPr>
    </w:p>
    <w:p w14:paraId="47982659" w14:textId="33F5B55E" w:rsidR="008C0C63" w:rsidRDefault="00B53B12"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w:t>
      </w:r>
      <w:r w:rsidR="008C0C63">
        <w:rPr>
          <w:rFonts w:ascii="Arial" w:hAnsi="Arial" w:cs="Arial"/>
          <w:color w:val="7B7B7B" w:themeColor="accent3" w:themeShade="BF"/>
          <w:sz w:val="22"/>
          <w:szCs w:val="22"/>
          <w:lang w:val="en-GB"/>
        </w:rPr>
        <w:t xml:space="preserve"> any of the following events</w:t>
      </w:r>
      <w:r>
        <w:rPr>
          <w:rFonts w:ascii="Arial" w:hAnsi="Arial" w:cs="Arial"/>
          <w:color w:val="7B7B7B" w:themeColor="accent3" w:themeShade="BF"/>
          <w:sz w:val="22"/>
          <w:szCs w:val="22"/>
          <w:lang w:val="en-GB"/>
        </w:rPr>
        <w:t xml:space="preserve"> occurs in relation to a CIPR process</w:t>
      </w:r>
      <w:r w:rsidR="008C0C63">
        <w:rPr>
          <w:rFonts w:ascii="Arial" w:hAnsi="Arial" w:cs="Arial"/>
          <w:color w:val="7B7B7B" w:themeColor="accent3" w:themeShade="BF"/>
          <w:sz w:val="22"/>
          <w:szCs w:val="22"/>
          <w:lang w:val="en-GB"/>
        </w:rPr>
        <w:t xml:space="preserve">, the National Company Law Tribunal (“NCLT”) may order the liquidation of the corporate debtor: </w:t>
      </w:r>
    </w:p>
    <w:p w14:paraId="57D706EF" w14:textId="4645E1A3" w:rsidR="008C0C63" w:rsidRDefault="008C0C6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t>
      </w:r>
      <w:r w:rsidR="00B53B12">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resolution professional was not able to submit a resolution plan approved by the committee of creditors</w:t>
      </w:r>
      <w:r w:rsidR="00B53B12">
        <w:rPr>
          <w:rFonts w:ascii="Arial" w:hAnsi="Arial" w:cs="Arial"/>
          <w:color w:val="7B7B7B" w:themeColor="accent3" w:themeShade="BF"/>
          <w:sz w:val="22"/>
          <w:szCs w:val="22"/>
          <w:lang w:val="en-GB"/>
        </w:rPr>
        <w:t xml:space="preserve"> (“CoC”)</w:t>
      </w:r>
      <w:r>
        <w:rPr>
          <w:rFonts w:ascii="Arial" w:hAnsi="Arial" w:cs="Arial"/>
          <w:color w:val="7B7B7B" w:themeColor="accent3" w:themeShade="BF"/>
          <w:sz w:val="22"/>
          <w:szCs w:val="22"/>
          <w:lang w:val="en-GB"/>
        </w:rPr>
        <w:t xml:space="preserve"> to the NCLT within the CIRP period; </w:t>
      </w:r>
    </w:p>
    <w:p w14:paraId="4DA5B39A" w14:textId="3B330119" w:rsidR="008C0C63" w:rsidRDefault="008C0C6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B53B12">
        <w:rPr>
          <w:rFonts w:ascii="Arial" w:hAnsi="Arial" w:cs="Arial"/>
          <w:color w:val="7B7B7B" w:themeColor="accent3" w:themeShade="BF"/>
          <w:sz w:val="22"/>
          <w:szCs w:val="22"/>
          <w:lang w:val="en-GB"/>
        </w:rPr>
        <w:t xml:space="preserve">the NCLT rejected the resolution plan submitted to it; </w:t>
      </w:r>
    </w:p>
    <w:p w14:paraId="01D4EC71" w14:textId="4D0E1ADA" w:rsidR="00B53B12" w:rsidRDefault="00B53B12"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the CoC has resolved to liquidate the corporate debtor with 66% approval by value; or </w:t>
      </w:r>
    </w:p>
    <w:p w14:paraId="417364D4" w14:textId="3CEE1DBF" w:rsidR="00B53B12" w:rsidRDefault="00B53B12"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(iv) the corporate debtor violated the resolution plan approved by the NCLT, and any third party (whose interests were adversely affected) has filed for liquidation of the corporate debtor. </w:t>
      </w:r>
    </w:p>
    <w:p w14:paraId="15F7F0D8" w14:textId="1667E7B2" w:rsidR="00B53B12" w:rsidRDefault="00B53B12" w:rsidP="00486688">
      <w:pPr>
        <w:jc w:val="both"/>
        <w:rPr>
          <w:rFonts w:ascii="Arial" w:hAnsi="Arial" w:cs="Arial"/>
          <w:color w:val="7B7B7B" w:themeColor="accent3" w:themeShade="BF"/>
          <w:sz w:val="22"/>
          <w:szCs w:val="22"/>
          <w:lang w:val="en-GB"/>
        </w:rPr>
      </w:pPr>
    </w:p>
    <w:p w14:paraId="2B304872" w14:textId="33A2E351" w:rsidR="00B53B12" w:rsidRDefault="00B53B12"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Disposal of Assets </w:t>
      </w:r>
    </w:p>
    <w:p w14:paraId="0AF75A91" w14:textId="0F6E9D18" w:rsidR="00944BA8" w:rsidRDefault="00944BA8" w:rsidP="00486688">
      <w:pPr>
        <w:jc w:val="both"/>
        <w:rPr>
          <w:rFonts w:ascii="Arial" w:hAnsi="Arial" w:cs="Arial"/>
          <w:color w:val="7B7B7B" w:themeColor="accent3" w:themeShade="BF"/>
          <w:sz w:val="22"/>
          <w:szCs w:val="22"/>
          <w:lang w:val="en-GB"/>
        </w:rPr>
      </w:pPr>
    </w:p>
    <w:p w14:paraId="218D5FB0" w14:textId="005C66A7" w:rsidR="00944BA8" w:rsidRDefault="00944BA8"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 a liquidator should dispose the corporate debtor’s assets is set out in the Insolvency and Bankruptcy Board of India (Liquidation Process) Regulations, 2016 (“Liquidation Regulations”). </w:t>
      </w:r>
    </w:p>
    <w:p w14:paraId="73DAB928" w14:textId="70804A96" w:rsidR="00944BA8" w:rsidRDefault="00944BA8" w:rsidP="00486688">
      <w:pPr>
        <w:jc w:val="both"/>
        <w:rPr>
          <w:rFonts w:ascii="Arial" w:hAnsi="Arial" w:cs="Arial"/>
          <w:color w:val="7B7B7B" w:themeColor="accent3" w:themeShade="BF"/>
          <w:sz w:val="22"/>
          <w:szCs w:val="22"/>
          <w:lang w:val="en-GB"/>
        </w:rPr>
      </w:pPr>
    </w:p>
    <w:p w14:paraId="04BA440C" w14:textId="43A95697" w:rsidR="00944BA8" w:rsidRDefault="00944BA8"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 the liquidator needs to make efforts to propose a scheme of arrangement or compromise under the Companies Act during the </w:t>
      </w:r>
      <w:r w:rsidR="008C588D">
        <w:rPr>
          <w:rFonts w:ascii="Arial" w:hAnsi="Arial" w:cs="Arial"/>
          <w:color w:val="7B7B7B" w:themeColor="accent3" w:themeShade="BF"/>
          <w:sz w:val="22"/>
          <w:szCs w:val="22"/>
          <w:lang w:val="en-GB"/>
        </w:rPr>
        <w:t xml:space="preserve">90 day period from the </w:t>
      </w:r>
      <w:r>
        <w:rPr>
          <w:rFonts w:ascii="Arial" w:hAnsi="Arial" w:cs="Arial"/>
          <w:color w:val="7B7B7B" w:themeColor="accent3" w:themeShade="BF"/>
          <w:sz w:val="22"/>
          <w:szCs w:val="22"/>
          <w:lang w:val="en-GB"/>
        </w:rPr>
        <w:t>liquidation</w:t>
      </w:r>
      <w:r w:rsidR="008C588D">
        <w:rPr>
          <w:rFonts w:ascii="Arial" w:hAnsi="Arial" w:cs="Arial"/>
          <w:color w:val="7B7B7B" w:themeColor="accent3" w:themeShade="BF"/>
          <w:sz w:val="22"/>
          <w:szCs w:val="22"/>
          <w:lang w:val="en-GB"/>
        </w:rPr>
        <w:t xml:space="preserve"> commencement date</w:t>
      </w:r>
      <w:r>
        <w:rPr>
          <w:rFonts w:ascii="Arial" w:hAnsi="Arial" w:cs="Arial"/>
          <w:color w:val="7B7B7B" w:themeColor="accent3" w:themeShade="BF"/>
          <w:sz w:val="22"/>
          <w:szCs w:val="22"/>
          <w:lang w:val="en-GB"/>
        </w:rPr>
        <w:t xml:space="preserve">. </w:t>
      </w:r>
    </w:p>
    <w:p w14:paraId="6DB0F811" w14:textId="6F9084F7" w:rsidR="00944BA8" w:rsidRDefault="00944BA8" w:rsidP="00486688">
      <w:pPr>
        <w:jc w:val="both"/>
        <w:rPr>
          <w:rFonts w:ascii="Arial" w:hAnsi="Arial" w:cs="Arial"/>
          <w:color w:val="7B7B7B" w:themeColor="accent3" w:themeShade="BF"/>
          <w:sz w:val="22"/>
          <w:szCs w:val="22"/>
          <w:lang w:val="en-GB"/>
        </w:rPr>
      </w:pPr>
    </w:p>
    <w:p w14:paraId="1649DDB6" w14:textId="4DDC7E9C" w:rsidR="00944BA8" w:rsidRDefault="00944BA8"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in the case where the CoC has recommended to sell the corporate debtor as a going concern, the liquidator needs to attempt to do so. </w:t>
      </w:r>
      <w:r w:rsidR="008C588D">
        <w:rPr>
          <w:rFonts w:ascii="Arial" w:hAnsi="Arial" w:cs="Arial"/>
          <w:color w:val="7B7B7B" w:themeColor="accent3" w:themeShade="BF"/>
          <w:sz w:val="22"/>
          <w:szCs w:val="22"/>
          <w:lang w:val="en-GB"/>
        </w:rPr>
        <w:t xml:space="preserve">If such sale as a going concern does not take place during the 90 day period from </w:t>
      </w:r>
      <w:r w:rsidR="008C588D">
        <w:rPr>
          <w:rFonts w:ascii="Arial" w:hAnsi="Arial" w:cs="Arial"/>
          <w:color w:val="7B7B7B" w:themeColor="accent3" w:themeShade="BF"/>
          <w:sz w:val="22"/>
          <w:szCs w:val="22"/>
          <w:lang w:val="en-GB"/>
        </w:rPr>
        <w:t>the liquidation commencement date</w:t>
      </w:r>
      <w:r w:rsidR="008C588D">
        <w:rPr>
          <w:rFonts w:ascii="Arial" w:hAnsi="Arial" w:cs="Arial"/>
          <w:color w:val="7B7B7B" w:themeColor="accent3" w:themeShade="BF"/>
          <w:sz w:val="22"/>
          <w:szCs w:val="22"/>
          <w:lang w:val="en-GB"/>
        </w:rPr>
        <w:t xml:space="preserve">, the liquidator must sell the assets in another way. </w:t>
      </w:r>
    </w:p>
    <w:p w14:paraId="1EF1FC3E" w14:textId="1186D58C" w:rsidR="008C588D" w:rsidRDefault="008C588D" w:rsidP="00486688">
      <w:pPr>
        <w:jc w:val="both"/>
        <w:rPr>
          <w:rFonts w:ascii="Arial" w:hAnsi="Arial" w:cs="Arial"/>
          <w:color w:val="7B7B7B" w:themeColor="accent3" w:themeShade="BF"/>
          <w:sz w:val="22"/>
          <w:szCs w:val="22"/>
          <w:lang w:val="en-GB"/>
        </w:rPr>
      </w:pPr>
    </w:p>
    <w:p w14:paraId="485A9306" w14:textId="0F2AE011" w:rsidR="008C588D" w:rsidRDefault="008C588D"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principle, the liquidator must sell the debtor’s assets by (i) public auction. However, under certain limited circumstances such as urgent needs for the asset sale, the liquidator is allowed to sell the assets by way of (ii) private sale. </w:t>
      </w:r>
    </w:p>
    <w:p w14:paraId="7AE29D8D" w14:textId="40DFF391" w:rsidR="008C588D" w:rsidRDefault="008C588D" w:rsidP="00486688">
      <w:pPr>
        <w:jc w:val="both"/>
        <w:rPr>
          <w:rFonts w:ascii="Arial" w:hAnsi="Arial" w:cs="Arial"/>
          <w:color w:val="7B7B7B" w:themeColor="accent3" w:themeShade="BF"/>
          <w:sz w:val="22"/>
          <w:szCs w:val="22"/>
          <w:lang w:val="en-GB"/>
        </w:rPr>
      </w:pPr>
    </w:p>
    <w:p w14:paraId="6A8FDB10" w14:textId="3F82DCEF" w:rsidR="008C588D" w:rsidRDefault="001E31C2"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is prohibited from selling any of the debtor’s assets to his or the corporate debtor’s related parties or any professional appointed by him. The debtor’s assets also cannot </w:t>
      </w:r>
      <w:r>
        <w:rPr>
          <w:rFonts w:ascii="Arial" w:hAnsi="Arial" w:cs="Arial"/>
          <w:color w:val="7B7B7B" w:themeColor="accent3" w:themeShade="BF"/>
          <w:sz w:val="22"/>
          <w:szCs w:val="22"/>
          <w:lang w:val="en-GB"/>
        </w:rPr>
        <w:lastRenderedPageBreak/>
        <w:t xml:space="preserve">be sold to any of the persons who are not eligible to submit a resolution plan for the corporate debtor under Section 29A of the Code. </w:t>
      </w:r>
    </w:p>
    <w:p w14:paraId="301448D0" w14:textId="526C7BEA" w:rsidR="00B53B12" w:rsidRDefault="00B53B12" w:rsidP="00486688">
      <w:pPr>
        <w:jc w:val="both"/>
        <w:rPr>
          <w:rFonts w:ascii="Arial" w:hAnsi="Arial" w:cs="Arial"/>
          <w:color w:val="7B7B7B" w:themeColor="accent3" w:themeShade="BF"/>
          <w:sz w:val="22"/>
          <w:szCs w:val="22"/>
          <w:lang w:val="en-GB"/>
        </w:rPr>
      </w:pPr>
    </w:p>
    <w:p w14:paraId="26DAA9E2" w14:textId="28EFF004" w:rsidR="00B53B12" w:rsidRDefault="00B53B12"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Distribution of Proceeds</w:t>
      </w:r>
    </w:p>
    <w:p w14:paraId="17D7943C" w14:textId="227D6C17" w:rsidR="00B53B12" w:rsidRDefault="00B53B12" w:rsidP="00486688">
      <w:pPr>
        <w:jc w:val="both"/>
        <w:rPr>
          <w:rFonts w:ascii="Arial" w:hAnsi="Arial" w:cs="Arial"/>
          <w:color w:val="7B7B7B" w:themeColor="accent3" w:themeShade="BF"/>
          <w:sz w:val="22"/>
          <w:szCs w:val="22"/>
          <w:lang w:val="en-GB"/>
        </w:rPr>
      </w:pPr>
    </w:p>
    <w:p w14:paraId="40A879BC" w14:textId="65C1326C" w:rsidR="001E31C2" w:rsidRPr="001E31C2" w:rsidRDefault="001E31C2" w:rsidP="00486688">
      <w:pPr>
        <w:jc w:val="both"/>
        <w:rPr>
          <w:rFonts w:ascii="Arial" w:eastAsiaTheme="minorEastAsia" w:hAnsi="Arial" w:cs="Arial" w:hint="eastAsia"/>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 xml:space="preserve">The liquidator must distribute the proceeds received from the realization of the assets in accordance </w:t>
      </w:r>
      <w:r>
        <w:rPr>
          <w:rFonts w:ascii="Arial" w:eastAsiaTheme="minorEastAsia" w:hAnsi="Arial" w:cs="Arial"/>
          <w:color w:val="7B7B7B" w:themeColor="accent3" w:themeShade="BF"/>
          <w:sz w:val="22"/>
          <w:szCs w:val="22"/>
          <w:lang w:val="en-GB" w:eastAsia="ja-JP"/>
        </w:rPr>
        <w:t>with</w:t>
      </w:r>
      <w:r>
        <w:rPr>
          <w:rFonts w:ascii="Arial" w:eastAsiaTheme="minorEastAsia" w:hAnsi="Arial" w:cs="Arial" w:hint="eastAsia"/>
          <w:color w:val="7B7B7B" w:themeColor="accent3" w:themeShade="BF"/>
          <w:sz w:val="22"/>
          <w:szCs w:val="22"/>
          <w:lang w:val="en-GB" w:eastAsia="ja-JP"/>
        </w:rPr>
        <w:t xml:space="preserve"> </w:t>
      </w:r>
      <w:r>
        <w:rPr>
          <w:rFonts w:ascii="Arial" w:eastAsiaTheme="minorEastAsia" w:hAnsi="Arial" w:cs="Arial"/>
          <w:color w:val="7B7B7B" w:themeColor="accent3" w:themeShade="BF"/>
          <w:sz w:val="22"/>
          <w:szCs w:val="22"/>
          <w:lang w:val="en-GB" w:eastAsia="ja-JP"/>
        </w:rPr>
        <w:t xml:space="preserve">the order stipulated under Section 53 of the Code (as cited below). </w:t>
      </w:r>
    </w:p>
    <w:p w14:paraId="08B53F61" w14:textId="140B7E5F" w:rsidR="001E31C2" w:rsidRDefault="001E31C2" w:rsidP="00486688">
      <w:pPr>
        <w:jc w:val="both"/>
        <w:rPr>
          <w:rFonts w:ascii="Arial" w:hAnsi="Arial" w:cs="Arial"/>
          <w:color w:val="7B7B7B" w:themeColor="accent3" w:themeShade="BF"/>
          <w:sz w:val="22"/>
          <w:szCs w:val="22"/>
          <w:lang w:val="en-GB"/>
        </w:rPr>
      </w:pPr>
    </w:p>
    <w:p w14:paraId="17FBC25A" w14:textId="29E22454" w:rsidR="001E31C2" w:rsidRPr="001E31C2" w:rsidRDefault="001E31C2" w:rsidP="001E31C2">
      <w:pPr>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(a) the insolvency resolution process costs and the liquidation costs paid in</w:t>
      </w:r>
      <w:r w:rsidRPr="001E31C2">
        <w:rPr>
          <w:rFonts w:ascii="Arial" w:hAnsi="Arial" w:cs="Arial"/>
          <w:i/>
          <w:color w:val="7B7B7B" w:themeColor="accent3" w:themeShade="BF"/>
          <w:sz w:val="22"/>
          <w:szCs w:val="22"/>
          <w:lang w:val="en-GB"/>
        </w:rPr>
        <w:t xml:space="preserve"> </w:t>
      </w:r>
      <w:r w:rsidRPr="001E31C2">
        <w:rPr>
          <w:rFonts w:ascii="Arial" w:hAnsi="Arial" w:cs="Arial"/>
          <w:i/>
          <w:color w:val="7B7B7B" w:themeColor="accent3" w:themeShade="BF"/>
          <w:sz w:val="22"/>
          <w:szCs w:val="22"/>
          <w:lang w:val="en-GB"/>
        </w:rPr>
        <w:t>full</w:t>
      </w:r>
    </w:p>
    <w:p w14:paraId="55C2AD2A" w14:textId="6C9B30E5" w:rsidR="001E31C2" w:rsidRPr="001E31C2" w:rsidRDefault="001E31C2" w:rsidP="001E31C2">
      <w:pPr>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(b) the following debts which shall rank equally between and among the</w:t>
      </w:r>
      <w:r w:rsidRPr="001E31C2">
        <w:rPr>
          <w:rFonts w:ascii="Arial" w:hAnsi="Arial" w:cs="Arial"/>
          <w:i/>
          <w:color w:val="7B7B7B" w:themeColor="accent3" w:themeShade="BF"/>
          <w:sz w:val="22"/>
          <w:szCs w:val="22"/>
          <w:lang w:val="en-GB"/>
        </w:rPr>
        <w:t xml:space="preserve"> </w:t>
      </w:r>
      <w:r w:rsidRPr="001E31C2">
        <w:rPr>
          <w:rFonts w:ascii="Arial" w:hAnsi="Arial" w:cs="Arial"/>
          <w:i/>
          <w:color w:val="7B7B7B" w:themeColor="accent3" w:themeShade="BF"/>
          <w:sz w:val="22"/>
          <w:szCs w:val="22"/>
          <w:lang w:val="en-GB"/>
        </w:rPr>
        <w:t>following:</w:t>
      </w:r>
    </w:p>
    <w:p w14:paraId="52FB58BE" w14:textId="4E41F455" w:rsidR="001E31C2" w:rsidRPr="001E31C2" w:rsidRDefault="001E31C2" w:rsidP="001E31C2">
      <w:pPr>
        <w:ind w:left="200"/>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(i) workmen's dues for the period of twenty-four months preceding the</w:t>
      </w:r>
      <w:r w:rsidRPr="001E31C2">
        <w:rPr>
          <w:rFonts w:ascii="Arial" w:hAnsi="Arial" w:cs="Arial"/>
          <w:i/>
          <w:color w:val="7B7B7B" w:themeColor="accent3" w:themeShade="BF"/>
          <w:sz w:val="22"/>
          <w:szCs w:val="22"/>
          <w:lang w:val="en-GB"/>
        </w:rPr>
        <w:t xml:space="preserve"> </w:t>
      </w:r>
      <w:r w:rsidRPr="001E31C2">
        <w:rPr>
          <w:rFonts w:ascii="Arial" w:hAnsi="Arial" w:cs="Arial"/>
          <w:i/>
          <w:color w:val="7B7B7B" w:themeColor="accent3" w:themeShade="BF"/>
          <w:sz w:val="22"/>
          <w:szCs w:val="22"/>
          <w:lang w:val="en-GB"/>
        </w:rPr>
        <w:t>liquidation commencement date; and</w:t>
      </w:r>
    </w:p>
    <w:p w14:paraId="79C11C8F" w14:textId="3D8207DC" w:rsidR="001E31C2" w:rsidRPr="001E31C2" w:rsidRDefault="001E31C2" w:rsidP="001E31C2">
      <w:pPr>
        <w:ind w:left="200"/>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(ii) debts owed to a secured creditor in the event such secured creditor</w:t>
      </w:r>
      <w:r w:rsidRPr="001E31C2">
        <w:rPr>
          <w:rFonts w:ascii="Arial" w:hAnsi="Arial" w:cs="Arial"/>
          <w:i/>
          <w:color w:val="7B7B7B" w:themeColor="accent3" w:themeShade="BF"/>
          <w:sz w:val="22"/>
          <w:szCs w:val="22"/>
          <w:lang w:val="en-GB"/>
        </w:rPr>
        <w:t xml:space="preserve"> </w:t>
      </w:r>
      <w:r w:rsidRPr="001E31C2">
        <w:rPr>
          <w:rFonts w:ascii="Arial" w:hAnsi="Arial" w:cs="Arial"/>
          <w:i/>
          <w:color w:val="7B7B7B" w:themeColor="accent3" w:themeShade="BF"/>
          <w:sz w:val="22"/>
          <w:szCs w:val="22"/>
          <w:lang w:val="en-GB"/>
        </w:rPr>
        <w:t>has relinquished security in the manner set out in section 52;</w:t>
      </w:r>
    </w:p>
    <w:p w14:paraId="2008A95E" w14:textId="7538D0DD" w:rsidR="001E31C2" w:rsidRPr="001E31C2" w:rsidRDefault="001E31C2" w:rsidP="001E31C2">
      <w:pPr>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(c) wages and any unpaid dues owed to employees other than workmen for the</w:t>
      </w:r>
      <w:r w:rsidRPr="001E31C2">
        <w:rPr>
          <w:rFonts w:ascii="Arial" w:hAnsi="Arial" w:cs="Arial"/>
          <w:i/>
          <w:color w:val="7B7B7B" w:themeColor="accent3" w:themeShade="BF"/>
          <w:sz w:val="22"/>
          <w:szCs w:val="22"/>
          <w:lang w:val="en-GB"/>
        </w:rPr>
        <w:t xml:space="preserve"> </w:t>
      </w:r>
      <w:r w:rsidRPr="001E31C2">
        <w:rPr>
          <w:rFonts w:ascii="Arial" w:hAnsi="Arial" w:cs="Arial"/>
          <w:i/>
          <w:color w:val="7B7B7B" w:themeColor="accent3" w:themeShade="BF"/>
          <w:sz w:val="22"/>
          <w:szCs w:val="22"/>
          <w:lang w:val="en-GB"/>
        </w:rPr>
        <w:t>period of twelve months preceding the liquidation commencement date;</w:t>
      </w:r>
    </w:p>
    <w:p w14:paraId="07563BBE" w14:textId="77777777" w:rsidR="001E31C2" w:rsidRPr="001E31C2" w:rsidRDefault="001E31C2" w:rsidP="001E31C2">
      <w:pPr>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(d) financial debts owed to unsecured creditors;</w:t>
      </w:r>
    </w:p>
    <w:p w14:paraId="123E96AB" w14:textId="578BA714" w:rsidR="001E31C2" w:rsidRPr="001E31C2" w:rsidRDefault="001E31C2" w:rsidP="001E31C2">
      <w:pPr>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(e) the following dues shall rank equally b</w:t>
      </w:r>
      <w:r w:rsidRPr="001E31C2">
        <w:rPr>
          <w:rFonts w:ascii="Arial" w:hAnsi="Arial" w:cs="Arial"/>
          <w:i/>
          <w:color w:val="7B7B7B" w:themeColor="accent3" w:themeShade="BF"/>
          <w:sz w:val="22"/>
          <w:szCs w:val="22"/>
          <w:lang w:val="en-GB"/>
        </w:rPr>
        <w:t>etween and among the following:</w:t>
      </w:r>
    </w:p>
    <w:p w14:paraId="2EC00F0A" w14:textId="4A04720B" w:rsidR="001E31C2" w:rsidRPr="001E31C2" w:rsidRDefault="001E31C2" w:rsidP="001E31C2">
      <w:pPr>
        <w:ind w:left="200"/>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(i) any amount due to the Central Government and the State Government</w:t>
      </w:r>
      <w:r w:rsidRPr="001E31C2">
        <w:rPr>
          <w:rFonts w:ascii="Arial" w:hAnsi="Arial" w:cs="Arial"/>
          <w:i/>
          <w:color w:val="7B7B7B" w:themeColor="accent3" w:themeShade="BF"/>
          <w:sz w:val="22"/>
          <w:szCs w:val="22"/>
          <w:lang w:val="en-GB"/>
        </w:rPr>
        <w:t xml:space="preserve"> in</w:t>
      </w:r>
      <w:r w:rsidRPr="001E31C2">
        <w:rPr>
          <w:rFonts w:ascii="Arial" w:hAnsi="Arial" w:cs="Arial"/>
          <w:i/>
          <w:color w:val="7B7B7B" w:themeColor="accent3" w:themeShade="BF"/>
          <w:sz w:val="22"/>
          <w:szCs w:val="22"/>
          <w:lang w:val="en-GB"/>
        </w:rPr>
        <w:t>cluding the amount to be received on account of the Consolidated Fund of</w:t>
      </w:r>
      <w:r w:rsidRPr="001E31C2">
        <w:rPr>
          <w:rFonts w:ascii="Arial" w:hAnsi="Arial" w:cs="Arial"/>
          <w:i/>
          <w:color w:val="7B7B7B" w:themeColor="accent3" w:themeShade="BF"/>
          <w:sz w:val="22"/>
          <w:szCs w:val="22"/>
          <w:lang w:val="en-GB"/>
        </w:rPr>
        <w:t xml:space="preserve"> </w:t>
      </w:r>
      <w:r w:rsidRPr="001E31C2">
        <w:rPr>
          <w:rFonts w:ascii="Arial" w:hAnsi="Arial" w:cs="Arial"/>
          <w:i/>
          <w:color w:val="7B7B7B" w:themeColor="accent3" w:themeShade="BF"/>
          <w:sz w:val="22"/>
          <w:szCs w:val="22"/>
          <w:lang w:val="en-GB"/>
        </w:rPr>
        <w:t>India and the Consolidated Fund of a State, if any, in respect of the whole or</w:t>
      </w:r>
      <w:r w:rsidRPr="001E31C2">
        <w:rPr>
          <w:rFonts w:ascii="Arial" w:hAnsi="Arial" w:cs="Arial"/>
          <w:i/>
          <w:color w:val="7B7B7B" w:themeColor="accent3" w:themeShade="BF"/>
          <w:sz w:val="22"/>
          <w:szCs w:val="22"/>
          <w:lang w:val="en-GB"/>
        </w:rPr>
        <w:t xml:space="preserve"> </w:t>
      </w:r>
      <w:r w:rsidRPr="001E31C2">
        <w:rPr>
          <w:rFonts w:ascii="Arial" w:hAnsi="Arial" w:cs="Arial"/>
          <w:i/>
          <w:color w:val="7B7B7B" w:themeColor="accent3" w:themeShade="BF"/>
          <w:sz w:val="22"/>
          <w:szCs w:val="22"/>
          <w:lang w:val="en-GB"/>
        </w:rPr>
        <w:t>any part of the period of two years preceding the liquidation commencement</w:t>
      </w:r>
      <w:r w:rsidRPr="001E31C2">
        <w:rPr>
          <w:rFonts w:ascii="Arial" w:hAnsi="Arial" w:cs="Arial"/>
          <w:i/>
          <w:color w:val="7B7B7B" w:themeColor="accent3" w:themeShade="BF"/>
          <w:sz w:val="22"/>
          <w:szCs w:val="22"/>
          <w:lang w:val="en-GB"/>
        </w:rPr>
        <w:t xml:space="preserve"> </w:t>
      </w:r>
      <w:r w:rsidRPr="001E31C2">
        <w:rPr>
          <w:rFonts w:ascii="Arial" w:hAnsi="Arial" w:cs="Arial"/>
          <w:i/>
          <w:color w:val="7B7B7B" w:themeColor="accent3" w:themeShade="BF"/>
          <w:sz w:val="22"/>
          <w:szCs w:val="22"/>
          <w:lang w:val="en-GB"/>
        </w:rPr>
        <w:t>date;</w:t>
      </w:r>
    </w:p>
    <w:p w14:paraId="419AED6E" w14:textId="23D6BC09" w:rsidR="001E31C2" w:rsidRPr="001E31C2" w:rsidRDefault="001E31C2" w:rsidP="001E31C2">
      <w:pPr>
        <w:ind w:left="200"/>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(ii) debts owed to a secured creditor for any amount unpaid following the</w:t>
      </w:r>
      <w:r w:rsidRPr="001E31C2">
        <w:rPr>
          <w:rFonts w:ascii="Arial" w:hAnsi="Arial" w:cs="Arial"/>
          <w:i/>
          <w:color w:val="7B7B7B" w:themeColor="accent3" w:themeShade="BF"/>
          <w:sz w:val="22"/>
          <w:szCs w:val="22"/>
          <w:lang w:val="en-GB"/>
        </w:rPr>
        <w:t xml:space="preserve"> </w:t>
      </w:r>
      <w:r w:rsidRPr="001E31C2">
        <w:rPr>
          <w:rFonts w:ascii="Arial" w:hAnsi="Arial" w:cs="Arial"/>
          <w:i/>
          <w:color w:val="7B7B7B" w:themeColor="accent3" w:themeShade="BF"/>
          <w:sz w:val="22"/>
          <w:szCs w:val="22"/>
          <w:lang w:val="en-GB"/>
        </w:rPr>
        <w:t>enforcement of security interest;</w:t>
      </w:r>
    </w:p>
    <w:p w14:paraId="6F937504" w14:textId="77777777" w:rsidR="001E31C2" w:rsidRPr="001E31C2" w:rsidRDefault="001E31C2" w:rsidP="001E31C2">
      <w:pPr>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(f) any remaining debts and dues;</w:t>
      </w:r>
    </w:p>
    <w:p w14:paraId="06FD156A" w14:textId="77777777" w:rsidR="001E31C2" w:rsidRPr="001E31C2" w:rsidRDefault="001E31C2" w:rsidP="001E31C2">
      <w:pPr>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(g) preference shareholders, if any; and</w:t>
      </w:r>
    </w:p>
    <w:p w14:paraId="22071947" w14:textId="362B39D5" w:rsidR="001E31C2" w:rsidRPr="001E31C2" w:rsidRDefault="001E31C2" w:rsidP="001E31C2">
      <w:pPr>
        <w:jc w:val="both"/>
        <w:rPr>
          <w:rFonts w:ascii="Arial" w:hAnsi="Arial" w:cs="Arial"/>
          <w:i/>
          <w:color w:val="7B7B7B" w:themeColor="accent3" w:themeShade="BF"/>
          <w:sz w:val="22"/>
          <w:szCs w:val="22"/>
          <w:lang w:val="en-GB"/>
        </w:rPr>
      </w:pPr>
      <w:r w:rsidRPr="001E31C2">
        <w:rPr>
          <w:rFonts w:ascii="Arial" w:hAnsi="Arial" w:cs="Arial"/>
          <w:i/>
          <w:color w:val="7B7B7B" w:themeColor="accent3" w:themeShade="BF"/>
          <w:sz w:val="22"/>
          <w:szCs w:val="22"/>
          <w:lang w:val="en-GB"/>
        </w:rPr>
        <w:t>(h) equity shareholders or partners, as the case may be.</w:t>
      </w:r>
    </w:p>
    <w:p w14:paraId="71F3EF28" w14:textId="77777777" w:rsidR="001E31C2" w:rsidRPr="001E31C2" w:rsidRDefault="001E31C2" w:rsidP="00486688">
      <w:pPr>
        <w:jc w:val="both"/>
        <w:rPr>
          <w:rFonts w:ascii="Arial" w:hAnsi="Arial" w:cs="Arial"/>
          <w:color w:val="7B7B7B" w:themeColor="accent3" w:themeShade="BF"/>
          <w:sz w:val="22"/>
          <w:szCs w:val="22"/>
          <w:lang w:val="en-GB"/>
        </w:rPr>
      </w:pPr>
    </w:p>
    <w:p w14:paraId="1CADA3B9" w14:textId="05D7000D" w:rsidR="00B53B12" w:rsidRDefault="00B53B12"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 Timeline for Liquidation Process</w:t>
      </w:r>
    </w:p>
    <w:p w14:paraId="2429B2CA" w14:textId="4C120BF7" w:rsidR="00B53B12" w:rsidRDefault="00B53B12" w:rsidP="00486688">
      <w:pPr>
        <w:jc w:val="both"/>
        <w:rPr>
          <w:rFonts w:ascii="Arial" w:hAnsi="Arial" w:cs="Arial"/>
          <w:color w:val="7B7B7B" w:themeColor="accent3" w:themeShade="BF"/>
          <w:sz w:val="22"/>
          <w:szCs w:val="22"/>
          <w:lang w:val="en-GB"/>
        </w:rPr>
      </w:pPr>
    </w:p>
    <w:p w14:paraId="6B61E230" w14:textId="4C6FC94F" w:rsidR="001E31C2" w:rsidRDefault="001E31C2" w:rsidP="00486688">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In general, the liquidator must complete the liquidation process within one year (</w:t>
      </w:r>
      <w:r>
        <w:rPr>
          <w:rFonts w:ascii="Arial" w:eastAsiaTheme="minorEastAsia" w:hAnsi="Arial" w:cs="Arial"/>
          <w:color w:val="7B7B7B" w:themeColor="accent3" w:themeShade="BF"/>
          <w:sz w:val="22"/>
          <w:szCs w:val="22"/>
          <w:lang w:val="en-GB" w:eastAsia="ja-JP"/>
        </w:rPr>
        <w:t>if the liquidator attempts to sell the debtor as a going concern, 90 days are added</w:t>
      </w:r>
      <w:r>
        <w:rPr>
          <w:rFonts w:ascii="Arial" w:eastAsiaTheme="minorEastAsia" w:hAnsi="Arial" w:cs="Arial" w:hint="eastAsia"/>
          <w:color w:val="7B7B7B" w:themeColor="accent3" w:themeShade="BF"/>
          <w:sz w:val="22"/>
          <w:szCs w:val="22"/>
          <w:lang w:val="en-GB" w:eastAsia="ja-JP"/>
        </w:rPr>
        <w:t>)</w:t>
      </w:r>
      <w:r>
        <w:rPr>
          <w:rFonts w:ascii="Arial" w:eastAsiaTheme="minorEastAsia" w:hAnsi="Arial" w:cs="Arial"/>
          <w:color w:val="7B7B7B" w:themeColor="accent3" w:themeShade="BF"/>
          <w:sz w:val="22"/>
          <w:szCs w:val="22"/>
          <w:lang w:val="en-GB" w:eastAsia="ja-JP"/>
        </w:rPr>
        <w:t xml:space="preserve">. </w:t>
      </w:r>
      <w:r w:rsidR="00B45191">
        <w:rPr>
          <w:rFonts w:ascii="Arial" w:eastAsiaTheme="minorEastAsia" w:hAnsi="Arial" w:cs="Arial"/>
          <w:color w:val="7B7B7B" w:themeColor="accent3" w:themeShade="BF"/>
          <w:sz w:val="22"/>
          <w:szCs w:val="22"/>
          <w:lang w:val="en-GB" w:eastAsia="ja-JP"/>
        </w:rPr>
        <w:t xml:space="preserve">Otherwise, the liquidation needs to apply to the NCLT for the extension of the liquidation period with an explanation about the reasons of such extension. </w:t>
      </w:r>
      <w:r w:rsidR="00663F43">
        <w:rPr>
          <w:rFonts w:ascii="Arial" w:eastAsiaTheme="minorEastAsia" w:hAnsi="Arial" w:cs="Arial"/>
          <w:color w:val="7B7B7B" w:themeColor="accent3" w:themeShade="BF"/>
          <w:sz w:val="22"/>
          <w:szCs w:val="22"/>
          <w:lang w:val="en-GB" w:eastAsia="ja-JP"/>
        </w:rPr>
        <w:t xml:space="preserve">After the completion of the liquidation process, the liquidator submits to the NCLT the final report together with an application for dissolution of the debtor, and upon the NCLT’s order to dissolve the debtor, the debtor becomes dissolved. </w:t>
      </w:r>
    </w:p>
    <w:p w14:paraId="5F0A0028" w14:textId="3B22D1E1" w:rsidR="00B45191" w:rsidRDefault="00B45191" w:rsidP="00486688">
      <w:pPr>
        <w:jc w:val="both"/>
        <w:rPr>
          <w:rFonts w:ascii="Arial" w:eastAsiaTheme="minorEastAsia" w:hAnsi="Arial" w:cs="Arial"/>
          <w:color w:val="7B7B7B" w:themeColor="accent3" w:themeShade="BF"/>
          <w:sz w:val="22"/>
          <w:szCs w:val="22"/>
          <w:lang w:val="en-GB" w:eastAsia="ja-JP"/>
        </w:rPr>
      </w:pPr>
    </w:p>
    <w:p w14:paraId="41DA847F" w14:textId="777C3D37" w:rsidR="00B45191" w:rsidRPr="001E31C2" w:rsidRDefault="00B45191" w:rsidP="00486688">
      <w:pPr>
        <w:jc w:val="both"/>
        <w:rPr>
          <w:rFonts w:ascii="Arial" w:eastAsiaTheme="minorEastAsia" w:hAnsi="Arial" w:cs="Arial" w:hint="eastAsia"/>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 xml:space="preserve">In case where the assets to be realized are not sufficient to cover the liquidation costs, and any further investigation about the corporate debtor is not needed, the liquidator may make an application to the NCLT for early dissolution of the debtor. </w:t>
      </w:r>
    </w:p>
    <w:p w14:paraId="159DA276" w14:textId="77777777" w:rsidR="001E31C2" w:rsidRPr="001E31C2" w:rsidRDefault="001E31C2" w:rsidP="00486688">
      <w:pPr>
        <w:jc w:val="both"/>
        <w:rPr>
          <w:rFonts w:ascii="Arial" w:hAnsi="Arial" w:cs="Arial"/>
          <w:color w:val="7B7B7B" w:themeColor="accent3" w:themeShade="BF"/>
          <w:sz w:val="22"/>
          <w:szCs w:val="22"/>
          <w:lang w:val="en-GB"/>
        </w:rPr>
      </w:pPr>
    </w:p>
    <w:p w14:paraId="6284F4B5" w14:textId="4321B427" w:rsidR="00B53B12" w:rsidRDefault="00B53B12"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Voluntary Liquidation</w:t>
      </w:r>
    </w:p>
    <w:p w14:paraId="7F091F25" w14:textId="38907261" w:rsidR="00B53B12" w:rsidRDefault="00B53B12" w:rsidP="00486688">
      <w:pPr>
        <w:jc w:val="both"/>
        <w:rPr>
          <w:rFonts w:ascii="Arial" w:hAnsi="Arial" w:cs="Arial"/>
          <w:color w:val="7B7B7B" w:themeColor="accent3" w:themeShade="BF"/>
          <w:sz w:val="22"/>
          <w:szCs w:val="22"/>
          <w:lang w:val="en-GB"/>
        </w:rPr>
      </w:pPr>
    </w:p>
    <w:p w14:paraId="0E1BB78E" w14:textId="48A44543" w:rsidR="008C0C63" w:rsidRDefault="00B45191" w:rsidP="00486688">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 xml:space="preserve">If a company is not in default </w:t>
      </w:r>
      <w:r>
        <w:rPr>
          <w:rFonts w:ascii="Arial" w:eastAsiaTheme="minorEastAsia" w:hAnsi="Arial" w:cs="Arial"/>
          <w:color w:val="7B7B7B" w:themeColor="accent3" w:themeShade="BF"/>
          <w:sz w:val="22"/>
          <w:szCs w:val="22"/>
          <w:lang w:val="en-GB" w:eastAsia="ja-JP"/>
        </w:rPr>
        <w:t>of</w:t>
      </w:r>
      <w:r>
        <w:rPr>
          <w:rFonts w:ascii="Arial" w:eastAsiaTheme="minorEastAsia" w:hAnsi="Arial" w:cs="Arial" w:hint="eastAsia"/>
          <w:color w:val="7B7B7B" w:themeColor="accent3" w:themeShade="BF"/>
          <w:sz w:val="22"/>
          <w:szCs w:val="22"/>
          <w:lang w:val="en-GB" w:eastAsia="ja-JP"/>
        </w:rPr>
        <w:t xml:space="preserve"> its payment obligations</w:t>
      </w:r>
      <w:r>
        <w:rPr>
          <w:rFonts w:ascii="Arial" w:eastAsiaTheme="minorEastAsia" w:hAnsi="Arial" w:cs="Arial"/>
          <w:color w:val="7B7B7B" w:themeColor="accent3" w:themeShade="BF"/>
          <w:sz w:val="22"/>
          <w:szCs w:val="22"/>
          <w:lang w:val="en-GB" w:eastAsia="ja-JP"/>
        </w:rPr>
        <w:t xml:space="preserve">, it may put itself under voluntary liquidation by obtaining 75% approval from its shareholders and appoint an insolvency professional as liquidator. </w:t>
      </w:r>
    </w:p>
    <w:p w14:paraId="6101F1E1" w14:textId="6E8F2C93" w:rsidR="00B45191" w:rsidRDefault="00B45191" w:rsidP="00486688">
      <w:pPr>
        <w:jc w:val="both"/>
        <w:rPr>
          <w:rFonts w:ascii="Arial" w:eastAsiaTheme="minorEastAsia" w:hAnsi="Arial" w:cs="Arial"/>
          <w:color w:val="7B7B7B" w:themeColor="accent3" w:themeShade="BF"/>
          <w:sz w:val="22"/>
          <w:szCs w:val="22"/>
          <w:lang w:val="en-GB" w:eastAsia="ja-JP"/>
        </w:rPr>
      </w:pPr>
    </w:p>
    <w:p w14:paraId="05ADF705" w14:textId="1321B1D7" w:rsidR="00B45191" w:rsidRDefault="00B45191" w:rsidP="00486688">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t xml:space="preserve">The process of disposal of the debtor’s assets and distribution of proceeds is generally the same as the one described in Section 2 (2) and (3) above. </w:t>
      </w:r>
    </w:p>
    <w:p w14:paraId="3B05B86F" w14:textId="1737126D" w:rsidR="00B45191" w:rsidRDefault="00B45191" w:rsidP="00486688">
      <w:pPr>
        <w:jc w:val="both"/>
        <w:rPr>
          <w:rFonts w:ascii="Arial" w:eastAsiaTheme="minorEastAsia" w:hAnsi="Arial" w:cs="Arial"/>
          <w:color w:val="7B7B7B" w:themeColor="accent3" w:themeShade="BF"/>
          <w:sz w:val="22"/>
          <w:szCs w:val="22"/>
          <w:lang w:val="en-GB" w:eastAsia="ja-JP"/>
        </w:rPr>
      </w:pPr>
    </w:p>
    <w:p w14:paraId="722D34CB" w14:textId="77777777" w:rsidR="00663F43" w:rsidRDefault="00B45191" w:rsidP="00663F43">
      <w:pPr>
        <w:jc w:val="both"/>
        <w:rPr>
          <w:rFonts w:ascii="Arial" w:eastAsiaTheme="minorEastAsia" w:hAnsi="Arial" w:cs="Arial"/>
          <w:color w:val="7B7B7B" w:themeColor="accent3" w:themeShade="BF"/>
          <w:sz w:val="22"/>
          <w:szCs w:val="22"/>
          <w:lang w:val="en-GB" w:eastAsia="ja-JP"/>
        </w:rPr>
      </w:pPr>
      <w:r>
        <w:rPr>
          <w:rFonts w:ascii="Arial" w:eastAsiaTheme="minorEastAsia" w:hAnsi="Arial" w:cs="Arial" w:hint="eastAsia"/>
          <w:color w:val="7B7B7B" w:themeColor="accent3" w:themeShade="BF"/>
          <w:sz w:val="22"/>
          <w:szCs w:val="22"/>
          <w:lang w:val="en-GB" w:eastAsia="ja-JP"/>
        </w:rPr>
        <w:t xml:space="preserve">Regarding the timeline, the liquidator must make effort to complete the liquidation process within 12 months. </w:t>
      </w:r>
      <w:r>
        <w:rPr>
          <w:rFonts w:ascii="Arial" w:eastAsiaTheme="minorEastAsia" w:hAnsi="Arial" w:cs="Arial"/>
          <w:color w:val="7B7B7B" w:themeColor="accent3" w:themeShade="BF"/>
          <w:sz w:val="22"/>
          <w:szCs w:val="22"/>
          <w:lang w:val="en-GB" w:eastAsia="ja-JP"/>
        </w:rPr>
        <w:t xml:space="preserve">If more time is required, </w:t>
      </w:r>
      <w:r w:rsidR="00663F43">
        <w:rPr>
          <w:rFonts w:ascii="Arial" w:eastAsiaTheme="minorEastAsia" w:hAnsi="Arial" w:cs="Arial"/>
          <w:color w:val="7B7B7B" w:themeColor="accent3" w:themeShade="BF"/>
          <w:sz w:val="22"/>
          <w:szCs w:val="22"/>
          <w:lang w:val="en-GB" w:eastAsia="ja-JP"/>
        </w:rPr>
        <w:t xml:space="preserve">the liquidator needs to hold a shareholders’ meeting within 15 days after the 12 month period and provide an annual status report. </w:t>
      </w:r>
    </w:p>
    <w:p w14:paraId="5B22DDD7" w14:textId="77777777" w:rsidR="00663F43" w:rsidRDefault="00663F43" w:rsidP="00663F43">
      <w:pPr>
        <w:jc w:val="both"/>
        <w:rPr>
          <w:rFonts w:ascii="Arial" w:eastAsiaTheme="minorEastAsia" w:hAnsi="Arial" w:cs="Arial"/>
          <w:color w:val="7B7B7B" w:themeColor="accent3" w:themeShade="BF"/>
          <w:sz w:val="22"/>
          <w:szCs w:val="22"/>
          <w:lang w:val="en-GB" w:eastAsia="ja-JP"/>
        </w:rPr>
      </w:pPr>
    </w:p>
    <w:p w14:paraId="36CAA91A" w14:textId="5A4FB074" w:rsidR="00B45191" w:rsidRPr="00663F43" w:rsidRDefault="00663F43" w:rsidP="00486688">
      <w:pPr>
        <w:jc w:val="both"/>
        <w:rPr>
          <w:rFonts w:ascii="Arial" w:eastAsiaTheme="minorEastAsia" w:hAnsi="Arial" w:cs="Arial" w:hint="eastAsia"/>
          <w:color w:val="7B7B7B" w:themeColor="accent3" w:themeShade="BF"/>
          <w:sz w:val="22"/>
          <w:szCs w:val="22"/>
          <w:lang w:val="en-GB" w:eastAsia="ja-JP"/>
        </w:rPr>
      </w:pPr>
      <w:r>
        <w:rPr>
          <w:rFonts w:ascii="Arial" w:eastAsiaTheme="minorEastAsia" w:hAnsi="Arial" w:cs="Arial"/>
          <w:color w:val="7B7B7B" w:themeColor="accent3" w:themeShade="BF"/>
          <w:sz w:val="22"/>
          <w:szCs w:val="22"/>
          <w:lang w:val="en-GB" w:eastAsia="ja-JP"/>
        </w:rPr>
        <w:lastRenderedPageBreak/>
        <w:t>After the completion of the liquidation process, th</w:t>
      </w:r>
      <w:r>
        <w:rPr>
          <w:rFonts w:ascii="Arial" w:eastAsiaTheme="minorEastAsia" w:hAnsi="Arial" w:cs="Arial"/>
          <w:color w:val="7B7B7B" w:themeColor="accent3" w:themeShade="BF"/>
          <w:sz w:val="22"/>
          <w:szCs w:val="22"/>
          <w:lang w:val="en-GB" w:eastAsia="ja-JP"/>
        </w:rPr>
        <w:t>e liquidator submits</w:t>
      </w:r>
      <w:r>
        <w:rPr>
          <w:rFonts w:ascii="Arial" w:eastAsiaTheme="minorEastAsia" w:hAnsi="Arial" w:cs="Arial"/>
          <w:color w:val="7B7B7B" w:themeColor="accent3" w:themeShade="BF"/>
          <w:sz w:val="22"/>
          <w:szCs w:val="22"/>
          <w:lang w:val="en-GB" w:eastAsia="ja-JP"/>
        </w:rPr>
        <w:t xml:space="preserve"> the final report</w:t>
      </w:r>
      <w:r>
        <w:rPr>
          <w:rFonts w:ascii="Arial" w:eastAsiaTheme="minorEastAsia" w:hAnsi="Arial" w:cs="Arial"/>
          <w:color w:val="7B7B7B" w:themeColor="accent3" w:themeShade="BF"/>
          <w:sz w:val="22"/>
          <w:szCs w:val="22"/>
          <w:lang w:val="en-GB" w:eastAsia="ja-JP"/>
        </w:rPr>
        <w:t xml:space="preserve"> to the NCLT, the Registrar of Companies and the Insolvency and Bankruptcy Board of India t</w:t>
      </w:r>
      <w:r>
        <w:rPr>
          <w:rFonts w:ascii="Arial" w:eastAsiaTheme="minorEastAsia" w:hAnsi="Arial" w:cs="Arial"/>
          <w:color w:val="7B7B7B" w:themeColor="accent3" w:themeShade="BF"/>
          <w:sz w:val="22"/>
          <w:szCs w:val="22"/>
          <w:lang w:val="en-GB" w:eastAsia="ja-JP"/>
        </w:rPr>
        <w:t xml:space="preserve">ogether with an application for dissolution of the debtor, and upon the NCLT’s order to dissolve the debtor, the debtor becomes dissolved. </w:t>
      </w:r>
    </w:p>
    <w:p w14:paraId="0335EF39" w14:textId="77777777" w:rsidR="00081E94" w:rsidRPr="00B45191" w:rsidRDefault="00081E94" w:rsidP="00486688">
      <w:pPr>
        <w:jc w:val="both"/>
        <w:rPr>
          <w:rFonts w:ascii="Arial" w:hAnsi="Arial" w:cs="Arial"/>
          <w:sz w:val="22"/>
          <w:szCs w:val="22"/>
          <w:shd w:val="clear" w:color="auto" w:fill="FFFFFF"/>
          <w:lang w:val="en-GB"/>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440FBF22" w:rsidR="00081E94" w:rsidRDefault="00F47593" w:rsidP="00486688">
      <w:pPr>
        <w:ind w:hanging="11"/>
        <w:jc w:val="both"/>
        <w:rPr>
          <w:rFonts w:ascii="Arial" w:hAnsi="Arial" w:cs="Arial"/>
          <w:sz w:val="22"/>
          <w:szCs w:val="22"/>
          <w:lang w:val="en-GB"/>
        </w:rPr>
      </w:pPr>
      <w:r>
        <w:rPr>
          <w:rFonts w:ascii="Arial" w:hAnsi="Arial" w:cs="Arial"/>
          <w:sz w:val="22"/>
          <w:szCs w:val="22"/>
          <w:lang w:val="en-GB"/>
        </w:rPr>
        <w:t>Fours and Sixes Limited</w:t>
      </w:r>
      <w:r w:rsidR="00081E94">
        <w:rPr>
          <w:rFonts w:ascii="Arial" w:hAnsi="Arial" w:cs="Arial"/>
          <w:sz w:val="22"/>
          <w:szCs w:val="22"/>
          <w:lang w:val="en-GB"/>
        </w:rPr>
        <w:t xml:space="preserve"> (</w:t>
      </w:r>
      <w:r w:rsidR="00263D1C">
        <w:rPr>
          <w:rFonts w:ascii="Arial" w:hAnsi="Arial" w:cs="Arial"/>
          <w:sz w:val="22"/>
          <w:szCs w:val="22"/>
          <w:lang w:val="en-GB"/>
        </w:rPr>
        <w:t xml:space="preserve">the </w:t>
      </w:r>
      <w:r>
        <w:rPr>
          <w:rFonts w:ascii="Arial" w:hAnsi="Arial" w:cs="Arial"/>
          <w:sz w:val="22"/>
          <w:szCs w:val="22"/>
          <w:lang w:val="en-GB"/>
        </w:rPr>
        <w:t>Company</w:t>
      </w:r>
      <w:r w:rsidR="00081E94">
        <w:rPr>
          <w:rFonts w:ascii="Arial" w:hAnsi="Arial" w:cs="Arial"/>
          <w:sz w:val="22"/>
          <w:szCs w:val="22"/>
          <w:lang w:val="en-GB"/>
        </w:rPr>
        <w:t xml:space="preserve">) </w:t>
      </w:r>
      <w:r>
        <w:rPr>
          <w:rFonts w:ascii="Arial" w:hAnsi="Arial" w:cs="Arial"/>
          <w:sz w:val="22"/>
          <w:szCs w:val="22"/>
          <w:lang w:val="en-GB"/>
        </w:rPr>
        <w:t>own</w:t>
      </w:r>
      <w:r w:rsidR="004472B2">
        <w:rPr>
          <w:rFonts w:ascii="Arial" w:hAnsi="Arial" w:cs="Arial"/>
          <w:sz w:val="22"/>
          <w:szCs w:val="22"/>
          <w:lang w:val="en-GB"/>
        </w:rPr>
        <w:t>s</w:t>
      </w:r>
      <w:r>
        <w:rPr>
          <w:rFonts w:ascii="Arial" w:hAnsi="Arial" w:cs="Arial"/>
          <w:sz w:val="22"/>
          <w:szCs w:val="22"/>
          <w:lang w:val="en-GB"/>
        </w:rPr>
        <w:t xml:space="preserve"> a cricket stadium </w:t>
      </w:r>
      <w:r w:rsidR="00880368">
        <w:rPr>
          <w:rFonts w:ascii="Arial" w:hAnsi="Arial" w:cs="Arial"/>
          <w:sz w:val="22"/>
          <w:szCs w:val="22"/>
          <w:lang w:val="en-GB"/>
        </w:rPr>
        <w:t>in India</w:t>
      </w:r>
      <w:r w:rsidR="00081E94">
        <w:rPr>
          <w:rFonts w:ascii="Arial" w:hAnsi="Arial" w:cs="Arial"/>
          <w:sz w:val="22"/>
          <w:szCs w:val="22"/>
          <w:lang w:val="en-GB"/>
        </w:rPr>
        <w:t>.</w:t>
      </w:r>
      <w:r w:rsidR="00466FAD">
        <w:rPr>
          <w:rFonts w:ascii="Arial" w:hAnsi="Arial" w:cs="Arial"/>
          <w:sz w:val="22"/>
          <w:szCs w:val="22"/>
          <w:lang w:val="en-GB"/>
        </w:rPr>
        <w:t xml:space="preserve"> </w:t>
      </w:r>
      <w:r>
        <w:rPr>
          <w:rFonts w:ascii="Arial" w:hAnsi="Arial" w:cs="Arial"/>
          <w:sz w:val="22"/>
          <w:szCs w:val="22"/>
          <w:lang w:val="en-GB"/>
        </w:rPr>
        <w:t>D</w:t>
      </w:r>
      <w:r w:rsidR="00466FAD">
        <w:rPr>
          <w:rFonts w:ascii="Arial" w:hAnsi="Arial" w:cs="Arial"/>
          <w:sz w:val="22"/>
          <w:szCs w:val="22"/>
          <w:lang w:val="en-GB"/>
        </w:rPr>
        <w:t xml:space="preserve">ue to the COVID-19 pandemic, </w:t>
      </w:r>
      <w:r>
        <w:rPr>
          <w:rFonts w:ascii="Arial" w:hAnsi="Arial" w:cs="Arial"/>
          <w:sz w:val="22"/>
          <w:szCs w:val="22"/>
          <w:lang w:val="en-GB"/>
        </w:rPr>
        <w:t xml:space="preserve">there were no </w:t>
      </w:r>
      <w:r w:rsidR="0048483E">
        <w:rPr>
          <w:rFonts w:ascii="Arial" w:hAnsi="Arial" w:cs="Arial"/>
          <w:sz w:val="22"/>
          <w:szCs w:val="22"/>
          <w:lang w:val="en-GB"/>
        </w:rPr>
        <w:t>games played</w:t>
      </w:r>
      <w:r>
        <w:rPr>
          <w:rFonts w:ascii="Arial" w:hAnsi="Arial" w:cs="Arial"/>
          <w:sz w:val="22"/>
          <w:szCs w:val="22"/>
          <w:lang w:val="en-GB"/>
        </w:rPr>
        <w:t xml:space="preserve"> in the stadium and the revenue was negligible</w:t>
      </w:r>
      <w:r w:rsidR="00466FAD">
        <w:rPr>
          <w:rFonts w:ascii="Arial" w:hAnsi="Arial" w:cs="Arial"/>
          <w:sz w:val="22"/>
          <w:szCs w:val="22"/>
          <w:lang w:val="en-GB"/>
        </w:rPr>
        <w:t>.</w:t>
      </w:r>
      <w:r w:rsidR="00F52F30">
        <w:rPr>
          <w:rFonts w:ascii="Arial" w:hAnsi="Arial" w:cs="Arial"/>
          <w:sz w:val="22"/>
          <w:szCs w:val="22"/>
          <w:lang w:val="en-GB"/>
        </w:rPr>
        <w:t xml:space="preserve"> </w:t>
      </w:r>
      <w:r>
        <w:rPr>
          <w:rFonts w:ascii="Arial" w:hAnsi="Arial" w:cs="Arial"/>
          <w:sz w:val="22"/>
          <w:szCs w:val="22"/>
          <w:lang w:val="en-GB"/>
        </w:rPr>
        <w:t>In the latest meeting of the Board of Directors</w:t>
      </w:r>
      <w:r w:rsidR="0048483E">
        <w:rPr>
          <w:rFonts w:ascii="Arial" w:hAnsi="Arial" w:cs="Arial"/>
          <w:sz w:val="22"/>
          <w:szCs w:val="22"/>
          <w:lang w:val="en-GB"/>
        </w:rPr>
        <w:t xml:space="preserve"> of the Company</w:t>
      </w:r>
      <w:r>
        <w:rPr>
          <w:rFonts w:ascii="Arial" w:hAnsi="Arial" w:cs="Arial"/>
          <w:sz w:val="22"/>
          <w:szCs w:val="22"/>
          <w:lang w:val="en-GB"/>
        </w:rPr>
        <w:t xml:space="preserve">, it was noticed that the financial performance of the Company has not improved materially and that the Company is likely to default on </w:t>
      </w:r>
      <w:r w:rsidR="004472B2">
        <w:rPr>
          <w:rFonts w:ascii="Arial" w:hAnsi="Arial" w:cs="Arial"/>
          <w:sz w:val="22"/>
          <w:szCs w:val="22"/>
          <w:lang w:val="en-GB"/>
        </w:rPr>
        <w:t xml:space="preserve">an </w:t>
      </w:r>
      <w:r>
        <w:rPr>
          <w:rFonts w:ascii="Arial" w:hAnsi="Arial" w:cs="Arial"/>
          <w:sz w:val="22"/>
          <w:szCs w:val="22"/>
          <w:lang w:val="en-GB"/>
        </w:rPr>
        <w:t xml:space="preserve">upcoming payment instalment </w:t>
      </w:r>
      <w:r w:rsidR="0048483E">
        <w:rPr>
          <w:rFonts w:ascii="Arial" w:hAnsi="Arial" w:cs="Arial"/>
          <w:sz w:val="22"/>
          <w:szCs w:val="22"/>
          <w:lang w:val="en-GB"/>
        </w:rPr>
        <w:t xml:space="preserve">to its creditors </w:t>
      </w:r>
      <w:r>
        <w:rPr>
          <w:rFonts w:ascii="Arial" w:hAnsi="Arial" w:cs="Arial"/>
          <w:sz w:val="22"/>
          <w:szCs w:val="22"/>
          <w:lang w:val="en-GB"/>
        </w:rPr>
        <w:t>in June 2022</w:t>
      </w:r>
      <w:r w:rsidR="00880368">
        <w:rPr>
          <w:rFonts w:ascii="Arial" w:hAnsi="Arial" w:cs="Arial"/>
          <w:sz w:val="22"/>
          <w:szCs w:val="22"/>
          <w:lang w:val="en-GB"/>
        </w:rPr>
        <w:t>.</w:t>
      </w:r>
      <w:r>
        <w:rPr>
          <w:rFonts w:ascii="Arial" w:hAnsi="Arial" w:cs="Arial"/>
          <w:sz w:val="22"/>
          <w:szCs w:val="22"/>
          <w:lang w:val="en-GB"/>
        </w:rPr>
        <w:t xml:space="preserve"> The lenders of the Company are primarily Indian banks</w:t>
      </w:r>
      <w:r w:rsidR="004472B2">
        <w:rPr>
          <w:rFonts w:ascii="Arial" w:hAnsi="Arial" w:cs="Arial"/>
          <w:sz w:val="22"/>
          <w:szCs w:val="22"/>
          <w:lang w:val="en-GB"/>
        </w:rPr>
        <w:t>.</w:t>
      </w:r>
    </w:p>
    <w:p w14:paraId="5D2C8BBA" w14:textId="10F94753" w:rsidR="00F52F30" w:rsidRDefault="00F52F30" w:rsidP="00486688">
      <w:pPr>
        <w:ind w:hanging="11"/>
        <w:jc w:val="both"/>
        <w:rPr>
          <w:rFonts w:ascii="Arial" w:hAnsi="Arial" w:cs="Arial"/>
          <w:sz w:val="22"/>
          <w:szCs w:val="22"/>
          <w:lang w:val="en-GB"/>
        </w:rPr>
      </w:pPr>
    </w:p>
    <w:p w14:paraId="428679F5" w14:textId="1E90774B" w:rsidR="00081E94" w:rsidRDefault="00F47593" w:rsidP="00486688">
      <w:pPr>
        <w:ind w:hanging="11"/>
        <w:jc w:val="both"/>
        <w:rPr>
          <w:rFonts w:ascii="Arial" w:hAnsi="Arial" w:cs="Arial"/>
          <w:sz w:val="22"/>
          <w:szCs w:val="22"/>
          <w:lang w:val="en-GB"/>
        </w:rPr>
      </w:pPr>
      <w:r>
        <w:rPr>
          <w:rFonts w:ascii="Arial" w:hAnsi="Arial" w:cs="Arial"/>
          <w:sz w:val="22"/>
          <w:szCs w:val="22"/>
          <w:lang w:val="en-GB"/>
        </w:rPr>
        <w:t>The Board of the Directors of the Company</w:t>
      </w:r>
      <w:r w:rsidR="00880368">
        <w:rPr>
          <w:rFonts w:ascii="Arial" w:hAnsi="Arial" w:cs="Arial"/>
          <w:sz w:val="22"/>
          <w:szCs w:val="22"/>
          <w:lang w:val="en-GB"/>
        </w:rPr>
        <w:t xml:space="preserve">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them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options available to them and key considerations</w:t>
      </w:r>
      <w:r w:rsidR="00081E94">
        <w:rPr>
          <w:rFonts w:ascii="Arial" w:hAnsi="Arial" w:cs="Arial"/>
          <w:sz w:val="22"/>
          <w:szCs w:val="22"/>
          <w:lang w:val="en-GB"/>
        </w:rPr>
        <w:t>. In this context</w:t>
      </w:r>
      <w:r w:rsidR="00F36F33">
        <w:rPr>
          <w:rFonts w:ascii="Arial" w:hAnsi="Arial" w:cs="Arial"/>
          <w:sz w:val="22"/>
          <w:szCs w:val="22"/>
          <w:lang w:val="en-GB"/>
        </w:rPr>
        <w:t>, answer the questions below.</w:t>
      </w:r>
    </w:p>
    <w:p w14:paraId="093C783A" w14:textId="0F90A73E" w:rsidR="00087F21" w:rsidRDefault="00087F21" w:rsidP="00486688">
      <w:pPr>
        <w:jc w:val="both"/>
        <w:rPr>
          <w:rFonts w:ascii="Arial" w:hAnsi="Arial" w:cs="Arial"/>
          <w:sz w:val="22"/>
          <w:szCs w:val="22"/>
          <w:lang w:val="en-GB"/>
        </w:rPr>
      </w:pPr>
      <w:bookmarkStart w:id="0" w:name="_Hlk17745211"/>
    </w:p>
    <w:p w14:paraId="0E5DDB2D" w14:textId="7210B4E6"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6CD68C7D" w14:textId="2B24557E" w:rsidR="00081E94" w:rsidRDefault="00081E94" w:rsidP="00486688">
      <w:pPr>
        <w:jc w:val="both"/>
        <w:rPr>
          <w:rFonts w:ascii="Arial" w:hAnsi="Arial" w:cs="Arial"/>
          <w:b/>
          <w:bCs/>
          <w:sz w:val="22"/>
          <w:szCs w:val="22"/>
          <w:lang w:val="en-GB"/>
        </w:rPr>
      </w:pPr>
    </w:p>
    <w:p w14:paraId="21056E5F" w14:textId="77777777" w:rsidR="004472B2" w:rsidRDefault="004472B2" w:rsidP="00486688">
      <w:pPr>
        <w:jc w:val="both"/>
        <w:rPr>
          <w:rFonts w:ascii="Arial" w:hAnsi="Arial" w:cs="Arial"/>
          <w:b/>
          <w:bCs/>
          <w:sz w:val="22"/>
          <w:szCs w:val="22"/>
          <w:lang w:val="en-GB"/>
        </w:rPr>
      </w:pPr>
    </w:p>
    <w:p w14:paraId="40921E31" w14:textId="68D4C6D5"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Default="002F75A3" w:rsidP="00486688">
      <w:pPr>
        <w:jc w:val="both"/>
        <w:rPr>
          <w:rFonts w:ascii="Arial" w:hAnsi="Arial" w:cs="Arial"/>
          <w:b/>
          <w:bCs/>
          <w:sz w:val="22"/>
          <w:szCs w:val="22"/>
          <w:lang w:val="en-GB"/>
        </w:rPr>
      </w:pPr>
    </w:p>
    <w:p w14:paraId="263E3449" w14:textId="15E03A06" w:rsidR="002B705A"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Prepare a note for </w:t>
      </w:r>
      <w:r w:rsidR="004472B2">
        <w:rPr>
          <w:rFonts w:ascii="Arial" w:hAnsi="Arial" w:cs="Arial"/>
          <w:sz w:val="22"/>
          <w:szCs w:val="22"/>
          <w:lang w:val="en-GB"/>
        </w:rPr>
        <w:t xml:space="preserve">the </w:t>
      </w:r>
      <w:r w:rsidR="00A57F97">
        <w:rPr>
          <w:rFonts w:ascii="Arial" w:hAnsi="Arial" w:cs="Arial"/>
          <w:sz w:val="22"/>
          <w:szCs w:val="22"/>
          <w:lang w:val="en-GB"/>
        </w:rPr>
        <w:t>Board on the</w:t>
      </w:r>
      <w:r w:rsidR="0048483E">
        <w:rPr>
          <w:rFonts w:ascii="Arial" w:hAnsi="Arial" w:cs="Arial"/>
          <w:sz w:val="22"/>
          <w:szCs w:val="22"/>
          <w:lang w:val="en-GB"/>
        </w:rPr>
        <w:t xml:space="preserve"> legal</w:t>
      </w:r>
      <w:r w:rsidR="00A57F97">
        <w:rPr>
          <w:rFonts w:ascii="Arial" w:hAnsi="Arial" w:cs="Arial"/>
          <w:sz w:val="22"/>
          <w:szCs w:val="22"/>
          <w:lang w:val="en-GB"/>
        </w:rPr>
        <w:t xml:space="preserve"> regime for an out</w:t>
      </w:r>
      <w:r w:rsidR="004472B2">
        <w:rPr>
          <w:rFonts w:ascii="Arial" w:hAnsi="Arial" w:cs="Arial"/>
          <w:sz w:val="22"/>
          <w:szCs w:val="22"/>
          <w:lang w:val="en-GB"/>
        </w:rPr>
        <w:t>-</w:t>
      </w:r>
      <w:r w:rsidR="00A57F97">
        <w:rPr>
          <w:rFonts w:ascii="Arial" w:hAnsi="Arial" w:cs="Arial"/>
          <w:sz w:val="22"/>
          <w:szCs w:val="22"/>
          <w:lang w:val="en-GB"/>
        </w:rPr>
        <w:t>of</w:t>
      </w:r>
      <w:r w:rsidR="004472B2">
        <w:rPr>
          <w:rFonts w:ascii="Arial" w:hAnsi="Arial" w:cs="Arial"/>
          <w:sz w:val="22"/>
          <w:szCs w:val="22"/>
          <w:lang w:val="en-GB"/>
        </w:rPr>
        <w:t>-</w:t>
      </w:r>
      <w:r w:rsidR="00A57F97">
        <w:rPr>
          <w:rFonts w:ascii="Arial" w:hAnsi="Arial" w:cs="Arial"/>
          <w:sz w:val="22"/>
          <w:szCs w:val="22"/>
          <w:lang w:val="en-GB"/>
        </w:rPr>
        <w:t>court debt restructuring for the Company</w:t>
      </w:r>
      <w:r>
        <w:rPr>
          <w:rFonts w:ascii="Arial" w:hAnsi="Arial" w:cs="Arial"/>
          <w:sz w:val="22"/>
          <w:szCs w:val="22"/>
          <w:lang w:val="en-GB"/>
        </w:rPr>
        <w:t>.</w:t>
      </w:r>
    </w:p>
    <w:p w14:paraId="1F56EC6A" w14:textId="64B86FF4" w:rsidR="001A007A" w:rsidRDefault="001A007A" w:rsidP="00486688">
      <w:pPr>
        <w:jc w:val="both"/>
        <w:rPr>
          <w:rFonts w:ascii="Arial" w:hAnsi="Arial" w:cs="Arial"/>
          <w:sz w:val="22"/>
          <w:szCs w:val="22"/>
          <w:lang w:val="en-GB"/>
        </w:rPr>
      </w:pPr>
    </w:p>
    <w:p w14:paraId="3C9C2508" w14:textId="7942EEAD" w:rsidR="001A007A" w:rsidRDefault="00B652D9"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the guidelines regarding the out-of-court workouts</w:t>
      </w:r>
      <w:r>
        <w:rPr>
          <w:rFonts w:ascii="Arial" w:hAnsi="Arial" w:cs="Arial"/>
          <w:color w:val="7B7B7B" w:themeColor="accent3" w:themeShade="BF"/>
          <w:sz w:val="22"/>
          <w:szCs w:val="22"/>
          <w:lang w:val="en-GB"/>
        </w:rPr>
        <w:t xml:space="preserve"> issued by the Reserve Bank of India</w:t>
      </w:r>
      <w:r>
        <w:rPr>
          <w:rFonts w:ascii="Arial" w:hAnsi="Arial" w:cs="Arial"/>
          <w:color w:val="7B7B7B" w:themeColor="accent3" w:themeShade="BF"/>
          <w:sz w:val="22"/>
          <w:szCs w:val="22"/>
          <w:lang w:val="en-GB"/>
        </w:rPr>
        <w:t xml:space="preserve"> in 2019, with which the previous ones were replaced. Indian banks are expected to follow the guidelines.</w:t>
      </w:r>
    </w:p>
    <w:p w14:paraId="17CB4C93" w14:textId="0317C012" w:rsidR="00B652D9" w:rsidRDefault="00B652D9" w:rsidP="00486688">
      <w:pPr>
        <w:autoSpaceDE w:val="0"/>
        <w:autoSpaceDN w:val="0"/>
        <w:adjustRightInd w:val="0"/>
        <w:jc w:val="both"/>
        <w:rPr>
          <w:rFonts w:ascii="Arial" w:hAnsi="Arial" w:cs="Arial"/>
          <w:color w:val="7B7B7B" w:themeColor="accent3" w:themeShade="BF"/>
          <w:sz w:val="22"/>
          <w:szCs w:val="22"/>
          <w:lang w:val="en-GB"/>
        </w:rPr>
      </w:pPr>
    </w:p>
    <w:p w14:paraId="36C13234" w14:textId="648C6F62" w:rsidR="007F659B" w:rsidRDefault="00B652D9" w:rsidP="00B652D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current guidelines, the relevant Indian banks and financial institutions must review the debtor’s financial situation for 30 days from the default and decide whether they wish to restructure the debtor’s debt. If they decide so, they must enter into an inter-creditor agreement that provides for a standstill and the mechanics for the banks to achieve an out-of-court resolution plan. </w:t>
      </w:r>
    </w:p>
    <w:p w14:paraId="7A99E37B" w14:textId="228F44F2" w:rsidR="00C15D9F" w:rsidRDefault="00C15D9F" w:rsidP="00B652D9">
      <w:pPr>
        <w:autoSpaceDE w:val="0"/>
        <w:autoSpaceDN w:val="0"/>
        <w:adjustRightInd w:val="0"/>
        <w:jc w:val="both"/>
        <w:rPr>
          <w:rFonts w:ascii="Arial" w:hAnsi="Arial" w:cs="Arial"/>
          <w:color w:val="7B7B7B" w:themeColor="accent3" w:themeShade="BF"/>
          <w:sz w:val="22"/>
          <w:szCs w:val="22"/>
          <w:lang w:val="en-GB"/>
        </w:rPr>
      </w:pPr>
    </w:p>
    <w:p w14:paraId="6D54B281" w14:textId="51856761" w:rsidR="00C15D9F" w:rsidRDefault="00C15D9F" w:rsidP="00B652D9">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In this case, as the Company is likely to default on an upcoming payment instalment to its creditors in June 2022, according to the guidelines, the banks will review the Company’s financial situation for 30 days from the default and (if they decide to do so) they will enter into an inter-creditor agreement as described above. </w:t>
      </w:r>
    </w:p>
    <w:p w14:paraId="416B4C5C" w14:textId="77777777" w:rsidR="00763516" w:rsidRDefault="00763516" w:rsidP="00486688">
      <w:pPr>
        <w:jc w:val="both"/>
        <w:rPr>
          <w:rFonts w:ascii="Arial" w:hAnsi="Arial" w:cs="Arial"/>
          <w:sz w:val="22"/>
          <w:szCs w:val="22"/>
          <w:lang w:val="en-GB"/>
        </w:rPr>
      </w:pPr>
    </w:p>
    <w:p w14:paraId="703BA65C" w14:textId="2B02864C"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42D20DC" w:rsidR="002B705A" w:rsidRPr="002A37BB" w:rsidRDefault="004472B2" w:rsidP="002B705A">
      <w:pPr>
        <w:jc w:val="both"/>
        <w:rPr>
          <w:rFonts w:ascii="Arial" w:hAnsi="Arial" w:cs="Arial"/>
          <w:b/>
          <w:bCs/>
          <w:sz w:val="22"/>
          <w:szCs w:val="22"/>
          <w:lang w:val="en-GB"/>
        </w:rPr>
      </w:pPr>
      <w:r>
        <w:rPr>
          <w:rFonts w:ascii="Arial" w:hAnsi="Arial" w:cs="Arial"/>
          <w:sz w:val="22"/>
          <w:szCs w:val="22"/>
          <w:lang w:val="en-GB"/>
        </w:rPr>
        <w:t>P</w:t>
      </w:r>
      <w:r w:rsidR="002B705A">
        <w:rPr>
          <w:rFonts w:ascii="Arial" w:hAnsi="Arial" w:cs="Arial"/>
          <w:sz w:val="22"/>
          <w:szCs w:val="22"/>
          <w:lang w:val="en-GB"/>
        </w:rPr>
        <w:t xml:space="preserve">repare a note for </w:t>
      </w:r>
      <w:r w:rsidR="00A57F97">
        <w:rPr>
          <w:rFonts w:ascii="Arial" w:hAnsi="Arial" w:cs="Arial"/>
          <w:sz w:val="22"/>
          <w:szCs w:val="22"/>
          <w:lang w:val="en-GB"/>
        </w:rPr>
        <w:t xml:space="preserve">the Board describing their </w:t>
      </w:r>
      <w:r w:rsidR="0048483E">
        <w:rPr>
          <w:rFonts w:ascii="Arial" w:hAnsi="Arial" w:cs="Arial"/>
          <w:sz w:val="22"/>
          <w:szCs w:val="22"/>
          <w:lang w:val="en-GB"/>
        </w:rPr>
        <w:t xml:space="preserve">powers and </w:t>
      </w:r>
      <w:r w:rsidR="00A57F97">
        <w:rPr>
          <w:rFonts w:ascii="Arial" w:hAnsi="Arial" w:cs="Arial"/>
          <w:sz w:val="22"/>
          <w:szCs w:val="22"/>
          <w:lang w:val="en-GB"/>
        </w:rPr>
        <w:t>duties during a corporate insolvency resolution process</w:t>
      </w:r>
      <w:r w:rsidR="0048483E">
        <w:rPr>
          <w:rFonts w:ascii="Arial" w:hAnsi="Arial" w:cs="Arial"/>
          <w:sz w:val="22"/>
          <w:szCs w:val="22"/>
          <w:lang w:val="en-GB"/>
        </w:rPr>
        <w:t xml:space="preserve"> of the Company</w:t>
      </w:r>
      <w:r w:rsidR="002B705A">
        <w:rPr>
          <w:rFonts w:ascii="Arial" w:hAnsi="Arial" w:cs="Arial"/>
          <w:sz w:val="22"/>
          <w:szCs w:val="22"/>
          <w:lang w:val="en-GB"/>
        </w:rPr>
        <w:t>.</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bookmarkEnd w:id="0"/>
    <w:p w14:paraId="35D8F287" w14:textId="01869AE1" w:rsidR="0077498C" w:rsidRDefault="009742D4"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During the CIRP period of the Company, generally, the interim resolution professional (“IRP”) or the resolution professional </w:t>
      </w:r>
      <w:r>
        <w:rPr>
          <w:rFonts w:ascii="Arial" w:hAnsi="Arial" w:cs="Arial"/>
          <w:color w:val="7B7B7B" w:themeColor="accent3" w:themeShade="BF"/>
          <w:sz w:val="22"/>
          <w:szCs w:val="22"/>
          <w:lang w:val="en-GB"/>
        </w:rPr>
        <w:t xml:space="preserve">(after </w:t>
      </w:r>
      <w:r>
        <w:rPr>
          <w:rFonts w:ascii="Arial" w:hAnsi="Arial" w:cs="Arial"/>
          <w:color w:val="7B7B7B" w:themeColor="accent3" w:themeShade="BF"/>
          <w:sz w:val="22"/>
          <w:szCs w:val="22"/>
          <w:lang w:val="en-GB"/>
        </w:rPr>
        <w:t>its</w:t>
      </w:r>
      <w:r>
        <w:rPr>
          <w:rFonts w:ascii="Arial" w:hAnsi="Arial" w:cs="Arial"/>
          <w:color w:val="7B7B7B" w:themeColor="accent3" w:themeShade="BF"/>
          <w:sz w:val="22"/>
          <w:szCs w:val="22"/>
          <w:lang w:val="en-GB"/>
        </w:rPr>
        <w:t xml:space="preserve"> appointmen</w:t>
      </w:r>
      <w:r>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(“RP”) has the power to manage the Company. On the other ha</w:t>
      </w:r>
      <w:r w:rsidR="00C15D9F">
        <w:rPr>
          <w:rFonts w:ascii="Arial" w:hAnsi="Arial" w:cs="Arial"/>
          <w:color w:val="7B7B7B" w:themeColor="accent3" w:themeShade="BF"/>
          <w:sz w:val="22"/>
          <w:szCs w:val="22"/>
          <w:lang w:val="en-GB"/>
        </w:rPr>
        <w:t xml:space="preserve">nd, the powers of the board of </w:t>
      </w:r>
      <w:r>
        <w:rPr>
          <w:rFonts w:ascii="Arial" w:hAnsi="Arial" w:cs="Arial"/>
          <w:color w:val="7B7B7B" w:themeColor="accent3" w:themeShade="BF"/>
          <w:sz w:val="22"/>
          <w:szCs w:val="22"/>
          <w:lang w:val="en-GB"/>
        </w:rPr>
        <w:t>directors of the Company is suspended. In addition, the directors of the Company report to the IRP or RP and are obl</w:t>
      </w:r>
      <w:bookmarkStart w:id="1" w:name="_GoBack"/>
      <w:bookmarkEnd w:id="1"/>
      <w:r>
        <w:rPr>
          <w:rFonts w:ascii="Arial" w:hAnsi="Arial" w:cs="Arial"/>
          <w:color w:val="7B7B7B" w:themeColor="accent3" w:themeShade="BF"/>
          <w:sz w:val="22"/>
          <w:szCs w:val="22"/>
          <w:lang w:val="en-GB"/>
        </w:rPr>
        <w:t xml:space="preserve">igated to grant the IRP or RP the access to all the documents and records of the Company. </w:t>
      </w:r>
    </w:p>
    <w:p w14:paraId="5F7F8782" w14:textId="011C268A" w:rsidR="009742D4" w:rsidRDefault="009742D4" w:rsidP="00486688">
      <w:pPr>
        <w:autoSpaceDE w:val="0"/>
        <w:autoSpaceDN w:val="0"/>
        <w:adjustRightInd w:val="0"/>
        <w:jc w:val="both"/>
        <w:rPr>
          <w:rFonts w:ascii="Arial" w:hAnsi="Arial" w:cs="Arial"/>
          <w:color w:val="7B7B7B" w:themeColor="accent3" w:themeShade="BF"/>
          <w:sz w:val="22"/>
          <w:szCs w:val="22"/>
          <w:lang w:val="en-GB"/>
        </w:rPr>
      </w:pPr>
    </w:p>
    <w:p w14:paraId="2FFF2A84" w14:textId="7B2E5B76" w:rsidR="009742D4" w:rsidRDefault="009742D4"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the Board of the directors is suspended during the CIRP period, the members of the Board are eligible to attend the meetings of the CoC as non-voting participants. </w:t>
      </w:r>
    </w:p>
    <w:p w14:paraId="3C77A831" w14:textId="15EB523A" w:rsidR="00C15D9F" w:rsidRDefault="00C15D9F" w:rsidP="00486688">
      <w:pPr>
        <w:autoSpaceDE w:val="0"/>
        <w:autoSpaceDN w:val="0"/>
        <w:adjustRightInd w:val="0"/>
        <w:jc w:val="both"/>
        <w:rPr>
          <w:rFonts w:ascii="Arial" w:hAnsi="Arial" w:cs="Arial"/>
          <w:color w:val="7B7B7B" w:themeColor="accent3" w:themeShade="BF"/>
          <w:sz w:val="22"/>
          <w:szCs w:val="22"/>
          <w:lang w:val="en-GB"/>
        </w:rPr>
      </w:pPr>
    </w:p>
    <w:p w14:paraId="572CD1EB" w14:textId="16241AC4" w:rsidR="00264498" w:rsidRDefault="00264498"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w:t>
      </w:r>
      <w:r w:rsidR="00C15D9F">
        <w:rPr>
          <w:rFonts w:ascii="Arial" w:hAnsi="Arial" w:cs="Arial"/>
          <w:color w:val="7B7B7B" w:themeColor="accent3" w:themeShade="BF"/>
          <w:sz w:val="22"/>
          <w:szCs w:val="22"/>
          <w:lang w:val="en-GB"/>
        </w:rPr>
        <w:t xml:space="preserve">nder the pre-pack insolvency resolution process for MSMEs, which was introduced in 2021, the powers and the duties of the board of directors remain the </w:t>
      </w:r>
      <w:r>
        <w:rPr>
          <w:rFonts w:ascii="Arial" w:hAnsi="Arial" w:cs="Arial"/>
          <w:color w:val="7B7B7B" w:themeColor="accent3" w:themeShade="BF"/>
          <w:sz w:val="22"/>
          <w:szCs w:val="22"/>
          <w:lang w:val="en-GB"/>
        </w:rPr>
        <w:t xml:space="preserve">same while the powers of the resolution professional under the pre-pack process are limited. </w:t>
      </w:r>
    </w:p>
    <w:p w14:paraId="31DFF0A3" w14:textId="77777777" w:rsidR="00264498" w:rsidRDefault="00264498" w:rsidP="00486688">
      <w:pPr>
        <w:autoSpaceDE w:val="0"/>
        <w:autoSpaceDN w:val="0"/>
        <w:adjustRightInd w:val="0"/>
        <w:jc w:val="both"/>
        <w:rPr>
          <w:rFonts w:ascii="Arial" w:hAnsi="Arial" w:cs="Arial"/>
          <w:color w:val="7B7B7B" w:themeColor="accent3" w:themeShade="BF"/>
          <w:sz w:val="22"/>
          <w:szCs w:val="22"/>
          <w:lang w:val="en-GB"/>
        </w:rPr>
      </w:pPr>
    </w:p>
    <w:p w14:paraId="7FBE3D4E" w14:textId="579026EA" w:rsidR="00C15D9F" w:rsidRPr="00081E94" w:rsidRDefault="00C15D9F" w:rsidP="00264498">
      <w:pPr>
        <w:jc w:val="both"/>
        <w:rPr>
          <w:rFonts w:ascii="Arial" w:hAnsi="Arial" w:cs="Arial"/>
          <w:sz w:val="22"/>
          <w:szCs w:val="22"/>
          <w:lang w:val="en-GB"/>
        </w:rPr>
      </w:pPr>
      <w:r>
        <w:rPr>
          <w:rFonts w:ascii="Arial" w:hAnsi="Arial" w:cs="Arial"/>
          <w:color w:val="7B7B7B" w:themeColor="accent3" w:themeShade="BF"/>
          <w:sz w:val="22"/>
          <w:szCs w:val="22"/>
          <w:lang w:val="en-GB"/>
        </w:rPr>
        <w:t>However, in this case, it is highly likely that the Company is not eligible to use the pre-back proceeding since the Company does not fulfil the requirements to be an MSME</w:t>
      </w:r>
      <w:r w:rsidR="00264498">
        <w:rPr>
          <w:rFonts w:ascii="Arial" w:hAnsi="Arial" w:cs="Arial"/>
          <w:color w:val="7B7B7B" w:themeColor="accent3" w:themeShade="BF"/>
          <w:sz w:val="22"/>
          <w:szCs w:val="22"/>
          <w:lang w:val="en-GB"/>
        </w:rPr>
        <w:t xml:space="preserve"> under </w:t>
      </w:r>
      <w:r w:rsidR="00264498" w:rsidRPr="00264498">
        <w:rPr>
          <w:rFonts w:ascii="Arial" w:hAnsi="Arial" w:cs="Arial"/>
          <w:color w:val="7B7B7B" w:themeColor="accent3" w:themeShade="BF"/>
          <w:sz w:val="22"/>
          <w:szCs w:val="22"/>
          <w:lang w:val="en-GB"/>
        </w:rPr>
        <w:t>sub-section (1) of section 7 of the Micro, Small and Medium Enterprises Development Act, 2006</w:t>
      </w:r>
      <w:r>
        <w:rPr>
          <w:rFonts w:ascii="Arial" w:hAnsi="Arial" w:cs="Arial"/>
          <w:color w:val="7B7B7B" w:themeColor="accent3" w:themeShade="BF"/>
          <w:sz w:val="22"/>
          <w:szCs w:val="22"/>
          <w:lang w:val="en-GB"/>
        </w:rPr>
        <w:t xml:space="preserve"> </w:t>
      </w:r>
      <w:r w:rsidR="00264498">
        <w:rPr>
          <w:rFonts w:ascii="Arial" w:hAnsi="Arial" w:cs="Arial"/>
          <w:color w:val="7B7B7B" w:themeColor="accent3" w:themeShade="BF"/>
          <w:sz w:val="22"/>
          <w:szCs w:val="22"/>
          <w:lang w:val="en-GB"/>
        </w:rPr>
        <w:t xml:space="preserve">(the threshold for the investment in equipment is “not exceeding INR 50,000,000”) </w:t>
      </w:r>
      <w:r>
        <w:rPr>
          <w:rFonts w:ascii="Arial" w:hAnsi="Arial" w:cs="Arial"/>
          <w:color w:val="7B7B7B" w:themeColor="accent3" w:themeShade="BF"/>
          <w:sz w:val="22"/>
          <w:szCs w:val="22"/>
          <w:lang w:val="en-GB"/>
        </w:rPr>
        <w:t xml:space="preserve">considering the fact that the Company owns a cricket stadium in India. </w:t>
      </w:r>
    </w:p>
    <w:p w14:paraId="5F059774" w14:textId="4AF6BA6F" w:rsidR="0077498C" w:rsidRDefault="0077498C" w:rsidP="00486688">
      <w:pPr>
        <w:jc w:val="both"/>
        <w:rPr>
          <w:rFonts w:ascii="Arial" w:hAnsi="Arial" w:cs="Arial"/>
          <w:color w:val="000000" w:themeColor="text1"/>
          <w:sz w:val="22"/>
          <w:szCs w:val="22"/>
          <w:lang w:val="en-GB"/>
        </w:rPr>
      </w:pPr>
    </w:p>
    <w:p w14:paraId="765B1ECB" w14:textId="7A73F13A" w:rsidR="00486688" w:rsidRPr="009742D4" w:rsidRDefault="00486688" w:rsidP="00486688">
      <w:pPr>
        <w:jc w:val="both"/>
        <w:rPr>
          <w:rFonts w:ascii="Arial" w:eastAsiaTheme="minorEastAsia" w:hAnsi="Arial" w:cs="Arial" w:hint="eastAsia"/>
          <w:color w:val="000000" w:themeColor="text1"/>
          <w:sz w:val="22"/>
          <w:szCs w:val="22"/>
          <w:lang w:val="en-GB" w:eastAsia="ja-JP"/>
        </w:rPr>
      </w:pPr>
    </w:p>
    <w:p w14:paraId="00374BF6" w14:textId="6469C62D" w:rsidR="00CA7FBD" w:rsidRDefault="00CA7FBD" w:rsidP="00486688">
      <w:pPr>
        <w:jc w:val="both"/>
        <w:rPr>
          <w:rFonts w:ascii="Arial" w:hAnsi="Arial" w:cs="Arial"/>
          <w:color w:val="000000" w:themeColor="text1"/>
          <w:sz w:val="22"/>
          <w:szCs w:val="22"/>
          <w:lang w:val="en-GB"/>
        </w:rPr>
      </w:pPr>
    </w:p>
    <w:p w14:paraId="48E493D3" w14:textId="77777777" w:rsidR="00CA7FBD" w:rsidRPr="002A37BB" w:rsidRDefault="00CA7FBD" w:rsidP="0048668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59F14" w14:textId="77777777" w:rsidR="00F325F3" w:rsidRDefault="00F325F3" w:rsidP="00241B44">
      <w:r>
        <w:separator/>
      </w:r>
    </w:p>
  </w:endnote>
  <w:endnote w:type="continuationSeparator" w:id="0">
    <w:p w14:paraId="68538BBC" w14:textId="77777777" w:rsidR="00F325F3" w:rsidRDefault="00F325F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0A05F8FD" w14:textId="3B8EC5FF"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264498">
          <w:rPr>
            <w:rStyle w:val="af1"/>
            <w:rFonts w:ascii="Arial" w:hAnsi="Arial" w:cs="Arial"/>
            <w:b/>
            <w:bCs/>
            <w:noProof/>
            <w:sz w:val="18"/>
            <w:szCs w:val="18"/>
          </w:rPr>
          <w:t>10</w:t>
        </w:r>
        <w:r w:rsidRPr="0010593A">
          <w:rPr>
            <w:rStyle w:val="af1"/>
            <w:rFonts w:ascii="Arial" w:hAnsi="Arial" w:cs="Arial"/>
            <w:b/>
            <w:bCs/>
            <w:sz w:val="18"/>
            <w:szCs w:val="18"/>
          </w:rPr>
          <w:fldChar w:fldCharType="end"/>
        </w:r>
      </w:p>
    </w:sdtContent>
  </w:sdt>
  <w:p w14:paraId="30F05E79" w14:textId="07C87B7A" w:rsidR="00241FA3" w:rsidRPr="009B4976" w:rsidRDefault="0073158B" w:rsidP="009B4976">
    <w:pPr>
      <w:pStyle w:val="af"/>
      <w:ind w:right="360"/>
      <w:rPr>
        <w:rFonts w:ascii="Arial" w:hAnsi="Arial" w:cs="Arial"/>
        <w:sz w:val="18"/>
        <w:szCs w:val="18"/>
        <w:lang w:val="en-GB"/>
      </w:rPr>
    </w:pPr>
    <w:r w:rsidRPr="009B4976">
      <w:rPr>
        <w:rFonts w:ascii="Arial" w:hAnsi="Arial" w:cs="Arial"/>
        <w:sz w:val="18"/>
        <w:szCs w:val="18"/>
        <w:lang w:val="en-GB"/>
      </w:rPr>
      <w:t>student</w:t>
    </w:r>
    <w:r w:rsidR="00D0665F">
      <w:rPr>
        <w:rFonts w:ascii="Arial" w:hAnsi="Arial" w:cs="Arial"/>
        <w:sz w:val="18"/>
        <w:szCs w:val="18"/>
        <w:lang w:val="en-GB"/>
      </w:rPr>
      <w:t>ID</w:t>
    </w:r>
    <w:r w:rsidRPr="009B4976">
      <w:rPr>
        <w:rFonts w:ascii="Arial" w:hAnsi="Arial" w:cs="Arial"/>
        <w:sz w:val="18"/>
        <w:szCs w:val="18"/>
        <w:lang w:val="en-GB"/>
      </w:rPr>
      <w:t>.assessment</w:t>
    </w:r>
    <w:r w:rsidR="006A0A1C">
      <w:rPr>
        <w:rFonts w:ascii="Arial" w:hAnsi="Arial" w:cs="Arial"/>
        <w:sz w:val="18"/>
        <w:szCs w:val="18"/>
        <w:lang w:val="en-GB"/>
      </w:rPr>
      <w:t>8D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DF34" w14:textId="77777777" w:rsidR="00F325F3" w:rsidRDefault="00F325F3" w:rsidP="00241B44">
      <w:r>
        <w:separator/>
      </w:r>
    </w:p>
  </w:footnote>
  <w:footnote w:type="continuationSeparator" w:id="0">
    <w:p w14:paraId="248A53F0" w14:textId="77777777" w:rsidR="00F325F3" w:rsidRDefault="00F325F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15:restartNumberingAfterBreak="0">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9" w15:restartNumberingAfterBreak="0">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2"/>
  </w:num>
  <w:num w:numId="3">
    <w:abstractNumId w:val="17"/>
  </w:num>
  <w:num w:numId="4">
    <w:abstractNumId w:val="7"/>
  </w:num>
  <w:num w:numId="5">
    <w:abstractNumId w:val="1"/>
  </w:num>
  <w:num w:numId="6">
    <w:abstractNumId w:val="3"/>
  </w:num>
  <w:num w:numId="7">
    <w:abstractNumId w:val="11"/>
  </w:num>
  <w:num w:numId="8">
    <w:abstractNumId w:val="9"/>
  </w:num>
  <w:num w:numId="9">
    <w:abstractNumId w:val="0"/>
  </w:num>
  <w:num w:numId="10">
    <w:abstractNumId w:val="13"/>
  </w:num>
  <w:num w:numId="11">
    <w:abstractNumId w:val="12"/>
  </w:num>
  <w:num w:numId="12">
    <w:abstractNumId w:val="18"/>
  </w:num>
  <w:num w:numId="13">
    <w:abstractNumId w:val="4"/>
  </w:num>
  <w:num w:numId="14">
    <w:abstractNumId w:val="14"/>
  </w:num>
  <w:num w:numId="15">
    <w:abstractNumId w:val="16"/>
  </w:num>
  <w:num w:numId="16">
    <w:abstractNumId w:val="10"/>
  </w:num>
  <w:num w:numId="17">
    <w:abstractNumId w:val="21"/>
  </w:num>
  <w:num w:numId="18">
    <w:abstractNumId w:val="8"/>
  </w:num>
  <w:num w:numId="19">
    <w:abstractNumId w:val="5"/>
  </w:num>
  <w:num w:numId="20">
    <w:abstractNumId w:val="6"/>
  </w:num>
  <w:num w:numId="21">
    <w:abstractNumId w:val="15"/>
  </w:num>
  <w:num w:numId="2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isplayBackgroundShape/>
  <w:bordersDoNotSurroundHeader/>
  <w:bordersDoNotSurroundFooter/>
  <w:defaultTabStop w:val="720"/>
  <w:drawingGridHorizontalSpacing w:val="100"/>
  <w:displayHorizontalDrawingGridEvery w:val="0"/>
  <w:displayVerticalDrawingGridEvery w:val="2"/>
  <w:doNotShadeFormData/>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20557"/>
    <w:rsid w:val="00021FC2"/>
    <w:rsid w:val="000250C7"/>
    <w:rsid w:val="00026F16"/>
    <w:rsid w:val="00037621"/>
    <w:rsid w:val="0004272D"/>
    <w:rsid w:val="00044D46"/>
    <w:rsid w:val="00045088"/>
    <w:rsid w:val="00045904"/>
    <w:rsid w:val="000502FD"/>
    <w:rsid w:val="00065166"/>
    <w:rsid w:val="00065D6B"/>
    <w:rsid w:val="0007655E"/>
    <w:rsid w:val="00081E94"/>
    <w:rsid w:val="00082609"/>
    <w:rsid w:val="000848E7"/>
    <w:rsid w:val="000851CC"/>
    <w:rsid w:val="00087F21"/>
    <w:rsid w:val="00092E4B"/>
    <w:rsid w:val="00093BE8"/>
    <w:rsid w:val="000A407B"/>
    <w:rsid w:val="000A68ED"/>
    <w:rsid w:val="000B3CBE"/>
    <w:rsid w:val="000B5FF1"/>
    <w:rsid w:val="000B609F"/>
    <w:rsid w:val="000D55A8"/>
    <w:rsid w:val="000E4841"/>
    <w:rsid w:val="000F1677"/>
    <w:rsid w:val="000F3D6C"/>
    <w:rsid w:val="000F4043"/>
    <w:rsid w:val="00101707"/>
    <w:rsid w:val="00102CC9"/>
    <w:rsid w:val="0010593A"/>
    <w:rsid w:val="0011473D"/>
    <w:rsid w:val="00115C85"/>
    <w:rsid w:val="001232AE"/>
    <w:rsid w:val="00123855"/>
    <w:rsid w:val="00126A4D"/>
    <w:rsid w:val="0014171F"/>
    <w:rsid w:val="0014622C"/>
    <w:rsid w:val="00152348"/>
    <w:rsid w:val="0015456D"/>
    <w:rsid w:val="00155FA2"/>
    <w:rsid w:val="00161F1B"/>
    <w:rsid w:val="00162829"/>
    <w:rsid w:val="00165E1F"/>
    <w:rsid w:val="00173876"/>
    <w:rsid w:val="00180548"/>
    <w:rsid w:val="00180AC4"/>
    <w:rsid w:val="00180CCE"/>
    <w:rsid w:val="0018267A"/>
    <w:rsid w:val="00182779"/>
    <w:rsid w:val="001830DF"/>
    <w:rsid w:val="001966D9"/>
    <w:rsid w:val="001A007A"/>
    <w:rsid w:val="001A4551"/>
    <w:rsid w:val="001A7E9A"/>
    <w:rsid w:val="001B0F70"/>
    <w:rsid w:val="001B2FEC"/>
    <w:rsid w:val="001B5016"/>
    <w:rsid w:val="001C45FC"/>
    <w:rsid w:val="001D0469"/>
    <w:rsid w:val="001D29C0"/>
    <w:rsid w:val="001D4862"/>
    <w:rsid w:val="001E25B9"/>
    <w:rsid w:val="001E31C2"/>
    <w:rsid w:val="001E49E0"/>
    <w:rsid w:val="001E7B5A"/>
    <w:rsid w:val="001F4657"/>
    <w:rsid w:val="001F7412"/>
    <w:rsid w:val="0020090A"/>
    <w:rsid w:val="00202DFE"/>
    <w:rsid w:val="0020725B"/>
    <w:rsid w:val="002110F1"/>
    <w:rsid w:val="00214BD2"/>
    <w:rsid w:val="002356EA"/>
    <w:rsid w:val="0024116D"/>
    <w:rsid w:val="0024175C"/>
    <w:rsid w:val="00241B44"/>
    <w:rsid w:val="00241FA3"/>
    <w:rsid w:val="00245EFB"/>
    <w:rsid w:val="0024693A"/>
    <w:rsid w:val="0025386E"/>
    <w:rsid w:val="00255F4F"/>
    <w:rsid w:val="002638B0"/>
    <w:rsid w:val="00263D1C"/>
    <w:rsid w:val="00264498"/>
    <w:rsid w:val="0026647A"/>
    <w:rsid w:val="002668D3"/>
    <w:rsid w:val="0027299F"/>
    <w:rsid w:val="00276997"/>
    <w:rsid w:val="00284EBE"/>
    <w:rsid w:val="00286BEC"/>
    <w:rsid w:val="002903A7"/>
    <w:rsid w:val="002935B3"/>
    <w:rsid w:val="00293A15"/>
    <w:rsid w:val="0029433F"/>
    <w:rsid w:val="00294829"/>
    <w:rsid w:val="0029690F"/>
    <w:rsid w:val="00297C8A"/>
    <w:rsid w:val="002A2A60"/>
    <w:rsid w:val="002A37BB"/>
    <w:rsid w:val="002A572B"/>
    <w:rsid w:val="002B1C45"/>
    <w:rsid w:val="002B705A"/>
    <w:rsid w:val="002C13C8"/>
    <w:rsid w:val="002C3547"/>
    <w:rsid w:val="002C61D3"/>
    <w:rsid w:val="002C77F0"/>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86791"/>
    <w:rsid w:val="00390B57"/>
    <w:rsid w:val="003948D5"/>
    <w:rsid w:val="00396821"/>
    <w:rsid w:val="0039698C"/>
    <w:rsid w:val="00397D3A"/>
    <w:rsid w:val="003A007E"/>
    <w:rsid w:val="003A051E"/>
    <w:rsid w:val="003B170F"/>
    <w:rsid w:val="003B34D4"/>
    <w:rsid w:val="003B3C5F"/>
    <w:rsid w:val="003B44CC"/>
    <w:rsid w:val="003C05FB"/>
    <w:rsid w:val="003C4471"/>
    <w:rsid w:val="003D0A6D"/>
    <w:rsid w:val="003E0B16"/>
    <w:rsid w:val="003E67D1"/>
    <w:rsid w:val="00404329"/>
    <w:rsid w:val="00405DC1"/>
    <w:rsid w:val="00415F1F"/>
    <w:rsid w:val="0042108F"/>
    <w:rsid w:val="00430FED"/>
    <w:rsid w:val="00434A8C"/>
    <w:rsid w:val="00437297"/>
    <w:rsid w:val="00444284"/>
    <w:rsid w:val="00445CE6"/>
    <w:rsid w:val="004472B2"/>
    <w:rsid w:val="004534C2"/>
    <w:rsid w:val="0045446F"/>
    <w:rsid w:val="0045683E"/>
    <w:rsid w:val="00466FAD"/>
    <w:rsid w:val="004718C0"/>
    <w:rsid w:val="00477C72"/>
    <w:rsid w:val="0048483E"/>
    <w:rsid w:val="00486688"/>
    <w:rsid w:val="00491675"/>
    <w:rsid w:val="00493855"/>
    <w:rsid w:val="00495E79"/>
    <w:rsid w:val="004969AA"/>
    <w:rsid w:val="004A2D83"/>
    <w:rsid w:val="004A57DD"/>
    <w:rsid w:val="004A7B51"/>
    <w:rsid w:val="004A7D71"/>
    <w:rsid w:val="004A7EF3"/>
    <w:rsid w:val="004B11FD"/>
    <w:rsid w:val="004B23A2"/>
    <w:rsid w:val="004B6F41"/>
    <w:rsid w:val="004D1A5A"/>
    <w:rsid w:val="004D2FFF"/>
    <w:rsid w:val="004D3721"/>
    <w:rsid w:val="004D48DD"/>
    <w:rsid w:val="004D4AAC"/>
    <w:rsid w:val="004D64F9"/>
    <w:rsid w:val="004E347B"/>
    <w:rsid w:val="004E3A6B"/>
    <w:rsid w:val="004E622C"/>
    <w:rsid w:val="004E623A"/>
    <w:rsid w:val="004F3C81"/>
    <w:rsid w:val="004F54E4"/>
    <w:rsid w:val="004F5FDF"/>
    <w:rsid w:val="005177FE"/>
    <w:rsid w:val="0052263B"/>
    <w:rsid w:val="00524728"/>
    <w:rsid w:val="005331CA"/>
    <w:rsid w:val="00537970"/>
    <w:rsid w:val="00540E3A"/>
    <w:rsid w:val="00544127"/>
    <w:rsid w:val="005463A9"/>
    <w:rsid w:val="00553EB2"/>
    <w:rsid w:val="00560534"/>
    <w:rsid w:val="0056391B"/>
    <w:rsid w:val="00564216"/>
    <w:rsid w:val="005650E2"/>
    <w:rsid w:val="00567AD7"/>
    <w:rsid w:val="00575B2D"/>
    <w:rsid w:val="00582E67"/>
    <w:rsid w:val="005833D0"/>
    <w:rsid w:val="005846F3"/>
    <w:rsid w:val="0058622F"/>
    <w:rsid w:val="00592F82"/>
    <w:rsid w:val="005A0CCA"/>
    <w:rsid w:val="005A6FF2"/>
    <w:rsid w:val="005A726D"/>
    <w:rsid w:val="005B568C"/>
    <w:rsid w:val="005B67AC"/>
    <w:rsid w:val="005B79F4"/>
    <w:rsid w:val="005C6813"/>
    <w:rsid w:val="005D16DD"/>
    <w:rsid w:val="005D43E0"/>
    <w:rsid w:val="005D58A3"/>
    <w:rsid w:val="005D5A38"/>
    <w:rsid w:val="005E1B79"/>
    <w:rsid w:val="005E6076"/>
    <w:rsid w:val="005E7008"/>
    <w:rsid w:val="005F026D"/>
    <w:rsid w:val="005F2AEA"/>
    <w:rsid w:val="005F2D0B"/>
    <w:rsid w:val="005F4B31"/>
    <w:rsid w:val="00610388"/>
    <w:rsid w:val="00610AC7"/>
    <w:rsid w:val="00612CA5"/>
    <w:rsid w:val="006153EC"/>
    <w:rsid w:val="00617360"/>
    <w:rsid w:val="00621A17"/>
    <w:rsid w:val="00622F1D"/>
    <w:rsid w:val="0062425A"/>
    <w:rsid w:val="00627CC9"/>
    <w:rsid w:val="00627E7B"/>
    <w:rsid w:val="00630542"/>
    <w:rsid w:val="00632E44"/>
    <w:rsid w:val="00634622"/>
    <w:rsid w:val="00636808"/>
    <w:rsid w:val="00641515"/>
    <w:rsid w:val="00654C2F"/>
    <w:rsid w:val="00657087"/>
    <w:rsid w:val="006608D5"/>
    <w:rsid w:val="006639DB"/>
    <w:rsid w:val="00663F43"/>
    <w:rsid w:val="006661EF"/>
    <w:rsid w:val="00677AEB"/>
    <w:rsid w:val="00680EF2"/>
    <w:rsid w:val="006835E2"/>
    <w:rsid w:val="00687A1D"/>
    <w:rsid w:val="00697EA1"/>
    <w:rsid w:val="006A0A1C"/>
    <w:rsid w:val="006A13C5"/>
    <w:rsid w:val="006A2646"/>
    <w:rsid w:val="006A6530"/>
    <w:rsid w:val="006B435A"/>
    <w:rsid w:val="006B4C64"/>
    <w:rsid w:val="006B6675"/>
    <w:rsid w:val="006C0A29"/>
    <w:rsid w:val="006D6BD5"/>
    <w:rsid w:val="006E481A"/>
    <w:rsid w:val="006E5298"/>
    <w:rsid w:val="006F2E8D"/>
    <w:rsid w:val="006F4A78"/>
    <w:rsid w:val="006F734A"/>
    <w:rsid w:val="00700D83"/>
    <w:rsid w:val="00704852"/>
    <w:rsid w:val="007074E9"/>
    <w:rsid w:val="00713DA4"/>
    <w:rsid w:val="00714BF1"/>
    <w:rsid w:val="00721383"/>
    <w:rsid w:val="0073158B"/>
    <w:rsid w:val="007333CC"/>
    <w:rsid w:val="0073399A"/>
    <w:rsid w:val="00740DAD"/>
    <w:rsid w:val="007603F5"/>
    <w:rsid w:val="00763516"/>
    <w:rsid w:val="00764DB0"/>
    <w:rsid w:val="0076764D"/>
    <w:rsid w:val="0077498C"/>
    <w:rsid w:val="007801A2"/>
    <w:rsid w:val="007809BC"/>
    <w:rsid w:val="00781E65"/>
    <w:rsid w:val="00784128"/>
    <w:rsid w:val="00787BCC"/>
    <w:rsid w:val="00793173"/>
    <w:rsid w:val="007A2A33"/>
    <w:rsid w:val="007B5C89"/>
    <w:rsid w:val="007C1FCC"/>
    <w:rsid w:val="007C2524"/>
    <w:rsid w:val="007C5731"/>
    <w:rsid w:val="007C6201"/>
    <w:rsid w:val="007D7C92"/>
    <w:rsid w:val="007E1154"/>
    <w:rsid w:val="007E6BA4"/>
    <w:rsid w:val="007E6C2E"/>
    <w:rsid w:val="007E763E"/>
    <w:rsid w:val="007F41F8"/>
    <w:rsid w:val="007F659B"/>
    <w:rsid w:val="0080454E"/>
    <w:rsid w:val="00804C32"/>
    <w:rsid w:val="00806302"/>
    <w:rsid w:val="00807119"/>
    <w:rsid w:val="0082483F"/>
    <w:rsid w:val="008279C0"/>
    <w:rsid w:val="008604EC"/>
    <w:rsid w:val="00861CA0"/>
    <w:rsid w:val="00867701"/>
    <w:rsid w:val="008723F3"/>
    <w:rsid w:val="00876F56"/>
    <w:rsid w:val="00880368"/>
    <w:rsid w:val="00881DE6"/>
    <w:rsid w:val="008837A6"/>
    <w:rsid w:val="0089145D"/>
    <w:rsid w:val="008978BA"/>
    <w:rsid w:val="008A12B9"/>
    <w:rsid w:val="008A49B7"/>
    <w:rsid w:val="008A4DF2"/>
    <w:rsid w:val="008A6CFE"/>
    <w:rsid w:val="008B5333"/>
    <w:rsid w:val="008B566D"/>
    <w:rsid w:val="008B6223"/>
    <w:rsid w:val="008B6A01"/>
    <w:rsid w:val="008C0C63"/>
    <w:rsid w:val="008C588D"/>
    <w:rsid w:val="008C66E0"/>
    <w:rsid w:val="008D748E"/>
    <w:rsid w:val="008E3339"/>
    <w:rsid w:val="008F20FC"/>
    <w:rsid w:val="008F5FFE"/>
    <w:rsid w:val="00902561"/>
    <w:rsid w:val="00905A43"/>
    <w:rsid w:val="00912C79"/>
    <w:rsid w:val="00921B8C"/>
    <w:rsid w:val="00942123"/>
    <w:rsid w:val="00944BA8"/>
    <w:rsid w:val="00950DF9"/>
    <w:rsid w:val="0095207B"/>
    <w:rsid w:val="009562A4"/>
    <w:rsid w:val="00962045"/>
    <w:rsid w:val="009742D4"/>
    <w:rsid w:val="00980E61"/>
    <w:rsid w:val="00991277"/>
    <w:rsid w:val="00991428"/>
    <w:rsid w:val="00992676"/>
    <w:rsid w:val="00994C37"/>
    <w:rsid w:val="009954B2"/>
    <w:rsid w:val="00996691"/>
    <w:rsid w:val="009A3AB7"/>
    <w:rsid w:val="009B0723"/>
    <w:rsid w:val="009B07AD"/>
    <w:rsid w:val="009B0883"/>
    <w:rsid w:val="009B15E2"/>
    <w:rsid w:val="009B4976"/>
    <w:rsid w:val="009C0B8E"/>
    <w:rsid w:val="009C1BC8"/>
    <w:rsid w:val="009C2442"/>
    <w:rsid w:val="009C6329"/>
    <w:rsid w:val="009D0811"/>
    <w:rsid w:val="009D0EE1"/>
    <w:rsid w:val="009E2AEB"/>
    <w:rsid w:val="009E2E27"/>
    <w:rsid w:val="009E45DF"/>
    <w:rsid w:val="009E4DE3"/>
    <w:rsid w:val="009F0D79"/>
    <w:rsid w:val="009F103F"/>
    <w:rsid w:val="009F275E"/>
    <w:rsid w:val="009F2CD2"/>
    <w:rsid w:val="00A03EEC"/>
    <w:rsid w:val="00A047EE"/>
    <w:rsid w:val="00A066BB"/>
    <w:rsid w:val="00A068B4"/>
    <w:rsid w:val="00A11FFA"/>
    <w:rsid w:val="00A16B68"/>
    <w:rsid w:val="00A2274A"/>
    <w:rsid w:val="00A235B7"/>
    <w:rsid w:val="00A27A7A"/>
    <w:rsid w:val="00A34ABE"/>
    <w:rsid w:val="00A407EF"/>
    <w:rsid w:val="00A46B4C"/>
    <w:rsid w:val="00A5117B"/>
    <w:rsid w:val="00A543F6"/>
    <w:rsid w:val="00A55676"/>
    <w:rsid w:val="00A56380"/>
    <w:rsid w:val="00A56D34"/>
    <w:rsid w:val="00A57F97"/>
    <w:rsid w:val="00A60074"/>
    <w:rsid w:val="00A6627C"/>
    <w:rsid w:val="00A71019"/>
    <w:rsid w:val="00A81029"/>
    <w:rsid w:val="00A845F5"/>
    <w:rsid w:val="00A85CBA"/>
    <w:rsid w:val="00A909CB"/>
    <w:rsid w:val="00A96489"/>
    <w:rsid w:val="00AB2425"/>
    <w:rsid w:val="00AB685C"/>
    <w:rsid w:val="00AB6C2D"/>
    <w:rsid w:val="00AC08F7"/>
    <w:rsid w:val="00AC3839"/>
    <w:rsid w:val="00AC7082"/>
    <w:rsid w:val="00AD001A"/>
    <w:rsid w:val="00AD4BE8"/>
    <w:rsid w:val="00AF0D70"/>
    <w:rsid w:val="00AF228E"/>
    <w:rsid w:val="00B00593"/>
    <w:rsid w:val="00B016A8"/>
    <w:rsid w:val="00B14819"/>
    <w:rsid w:val="00B15E2F"/>
    <w:rsid w:val="00B17AA9"/>
    <w:rsid w:val="00B347FD"/>
    <w:rsid w:val="00B37275"/>
    <w:rsid w:val="00B40954"/>
    <w:rsid w:val="00B44713"/>
    <w:rsid w:val="00B45191"/>
    <w:rsid w:val="00B51B95"/>
    <w:rsid w:val="00B52289"/>
    <w:rsid w:val="00B53B12"/>
    <w:rsid w:val="00B56103"/>
    <w:rsid w:val="00B61A87"/>
    <w:rsid w:val="00B64929"/>
    <w:rsid w:val="00B652D9"/>
    <w:rsid w:val="00B736DF"/>
    <w:rsid w:val="00B743D6"/>
    <w:rsid w:val="00B74FBD"/>
    <w:rsid w:val="00B77F46"/>
    <w:rsid w:val="00B821AB"/>
    <w:rsid w:val="00B82586"/>
    <w:rsid w:val="00B829A3"/>
    <w:rsid w:val="00B86DB1"/>
    <w:rsid w:val="00B87869"/>
    <w:rsid w:val="00B92BA1"/>
    <w:rsid w:val="00B960BA"/>
    <w:rsid w:val="00B9639B"/>
    <w:rsid w:val="00BA6A8B"/>
    <w:rsid w:val="00BB0F2B"/>
    <w:rsid w:val="00BC52FF"/>
    <w:rsid w:val="00BE1FAE"/>
    <w:rsid w:val="00BE4FF3"/>
    <w:rsid w:val="00BF50F7"/>
    <w:rsid w:val="00C02F29"/>
    <w:rsid w:val="00C05E9E"/>
    <w:rsid w:val="00C15D9F"/>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47E0"/>
    <w:rsid w:val="00C963D3"/>
    <w:rsid w:val="00CA7FBD"/>
    <w:rsid w:val="00CB1983"/>
    <w:rsid w:val="00CB2CBB"/>
    <w:rsid w:val="00CB7CAC"/>
    <w:rsid w:val="00CC2B78"/>
    <w:rsid w:val="00CC5335"/>
    <w:rsid w:val="00CC5BA4"/>
    <w:rsid w:val="00CD4998"/>
    <w:rsid w:val="00CD5CCF"/>
    <w:rsid w:val="00CE1035"/>
    <w:rsid w:val="00CE6E50"/>
    <w:rsid w:val="00CF2593"/>
    <w:rsid w:val="00CF2819"/>
    <w:rsid w:val="00CF4F9D"/>
    <w:rsid w:val="00CF70DC"/>
    <w:rsid w:val="00D0665F"/>
    <w:rsid w:val="00D12888"/>
    <w:rsid w:val="00D148DC"/>
    <w:rsid w:val="00D15AB6"/>
    <w:rsid w:val="00D17FDC"/>
    <w:rsid w:val="00D21D8C"/>
    <w:rsid w:val="00D421FD"/>
    <w:rsid w:val="00D53719"/>
    <w:rsid w:val="00D63EFD"/>
    <w:rsid w:val="00D84752"/>
    <w:rsid w:val="00D86B3B"/>
    <w:rsid w:val="00D86EB1"/>
    <w:rsid w:val="00D8748A"/>
    <w:rsid w:val="00D93196"/>
    <w:rsid w:val="00DA0DC0"/>
    <w:rsid w:val="00DB243C"/>
    <w:rsid w:val="00DB482A"/>
    <w:rsid w:val="00DB4EF2"/>
    <w:rsid w:val="00DB50FB"/>
    <w:rsid w:val="00DB56F2"/>
    <w:rsid w:val="00DB6EF5"/>
    <w:rsid w:val="00DC3089"/>
    <w:rsid w:val="00DC4420"/>
    <w:rsid w:val="00DD0802"/>
    <w:rsid w:val="00DD2E11"/>
    <w:rsid w:val="00DE03AF"/>
    <w:rsid w:val="00DE121C"/>
    <w:rsid w:val="00DE6633"/>
    <w:rsid w:val="00DF75F8"/>
    <w:rsid w:val="00DF7A3A"/>
    <w:rsid w:val="00E00C00"/>
    <w:rsid w:val="00E03592"/>
    <w:rsid w:val="00E07C5A"/>
    <w:rsid w:val="00E15BA9"/>
    <w:rsid w:val="00E26E19"/>
    <w:rsid w:val="00E31DF3"/>
    <w:rsid w:val="00E35863"/>
    <w:rsid w:val="00E36E39"/>
    <w:rsid w:val="00E450A4"/>
    <w:rsid w:val="00E506BE"/>
    <w:rsid w:val="00E537CD"/>
    <w:rsid w:val="00E55547"/>
    <w:rsid w:val="00E622BB"/>
    <w:rsid w:val="00E6302B"/>
    <w:rsid w:val="00E64142"/>
    <w:rsid w:val="00E6452F"/>
    <w:rsid w:val="00E64F45"/>
    <w:rsid w:val="00E6742D"/>
    <w:rsid w:val="00E71CB0"/>
    <w:rsid w:val="00E77C3D"/>
    <w:rsid w:val="00E8319C"/>
    <w:rsid w:val="00E90991"/>
    <w:rsid w:val="00E909F0"/>
    <w:rsid w:val="00E90D47"/>
    <w:rsid w:val="00E93993"/>
    <w:rsid w:val="00E9597C"/>
    <w:rsid w:val="00EA0913"/>
    <w:rsid w:val="00EA5B00"/>
    <w:rsid w:val="00EB146B"/>
    <w:rsid w:val="00EB1514"/>
    <w:rsid w:val="00EB2C05"/>
    <w:rsid w:val="00EB45AC"/>
    <w:rsid w:val="00EB7CC8"/>
    <w:rsid w:val="00EC441F"/>
    <w:rsid w:val="00EC4755"/>
    <w:rsid w:val="00EC7B03"/>
    <w:rsid w:val="00ED0BC4"/>
    <w:rsid w:val="00ED447D"/>
    <w:rsid w:val="00EE4971"/>
    <w:rsid w:val="00EE6CB0"/>
    <w:rsid w:val="00EF090E"/>
    <w:rsid w:val="00EF5572"/>
    <w:rsid w:val="00EF5D89"/>
    <w:rsid w:val="00F033DA"/>
    <w:rsid w:val="00F13691"/>
    <w:rsid w:val="00F13E9D"/>
    <w:rsid w:val="00F13FB1"/>
    <w:rsid w:val="00F2100B"/>
    <w:rsid w:val="00F24067"/>
    <w:rsid w:val="00F27CD8"/>
    <w:rsid w:val="00F30351"/>
    <w:rsid w:val="00F325F3"/>
    <w:rsid w:val="00F3323E"/>
    <w:rsid w:val="00F341F4"/>
    <w:rsid w:val="00F34F9D"/>
    <w:rsid w:val="00F35CCE"/>
    <w:rsid w:val="00F36F33"/>
    <w:rsid w:val="00F43CB5"/>
    <w:rsid w:val="00F47593"/>
    <w:rsid w:val="00F52F30"/>
    <w:rsid w:val="00F5524B"/>
    <w:rsid w:val="00F60538"/>
    <w:rsid w:val="00F61DD2"/>
    <w:rsid w:val="00F66AFF"/>
    <w:rsid w:val="00F71433"/>
    <w:rsid w:val="00F86A3D"/>
    <w:rsid w:val="00F97C5B"/>
    <w:rsid w:val="00FA3D50"/>
    <w:rsid w:val="00FA67DB"/>
    <w:rsid w:val="00FB7FBD"/>
    <w:rsid w:val="00FC374A"/>
    <w:rsid w:val="00FC74C8"/>
    <w:rsid w:val="00FC7B47"/>
    <w:rsid w:val="00FD035C"/>
    <w:rsid w:val="00FD1A35"/>
    <w:rsid w:val="00FD2EA4"/>
    <w:rsid w:val="00FD36C5"/>
    <w:rsid w:val="00FD50A9"/>
    <w:rsid w:val="00FD6310"/>
    <w:rsid w:val="00FD7C7B"/>
    <w:rsid w:val="00FE11FF"/>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B90F-DEFC-4E04-A1C1-2BE8E42F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10</Pages>
  <Words>4913</Words>
  <Characters>14987</Characters>
  <Application>Microsoft Office Word</Application>
  <DocSecurity>0</DocSecurity>
  <Lines>535</Lines>
  <Paragraphs>343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N&amp;A</cp:lastModifiedBy>
  <cp:revision>8</cp:revision>
  <cp:lastPrinted>2019-08-27T05:42:00Z</cp:lastPrinted>
  <dcterms:created xsi:type="dcterms:W3CDTF">2022-03-21T14:45:00Z</dcterms:created>
  <dcterms:modified xsi:type="dcterms:W3CDTF">2022-07-31T18:33:00Z</dcterms:modified>
</cp:coreProperties>
</file>