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7481D29A" w:rsidR="004B23A2" w:rsidRDefault="00AF4C0D" w:rsidP="00524728">
      <w:pPr>
        <w:jc w:val="center"/>
        <w:rPr>
          <w:rFonts w:ascii="Arial" w:hAnsi="Arial" w:cs="Arial"/>
          <w:b/>
          <w:sz w:val="22"/>
          <w:szCs w:val="22"/>
          <w:lang w:val="en-GB"/>
        </w:rPr>
      </w:pPr>
      <w:r>
        <w:rPr>
          <w:rFonts w:ascii="Arial" w:hAnsi="Arial" w:cs="Arial"/>
          <w:b/>
          <w:noProof/>
          <w:sz w:val="22"/>
          <w:szCs w:val="22"/>
        </w:rPr>
        <w:drawing>
          <wp:inline distT="0" distB="0" distL="0" distR="0" wp14:anchorId="7AFFB327" wp14:editId="3E88D0AF">
            <wp:extent cx="1866900" cy="2440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09748" cy="2496204"/>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Default="00434A8C" w:rsidP="00AF4C0D">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59317C17" w14:textId="20654F88" w:rsidR="0011473D" w:rsidRPr="004736AD" w:rsidRDefault="00C56B61" w:rsidP="00AF4C0D">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4736AD">
        <w:rPr>
          <w:rFonts w:ascii="Arial" w:hAnsi="Arial" w:cs="Arial"/>
          <w:b/>
          <w:color w:val="000000" w:themeColor="text1"/>
          <w:sz w:val="28"/>
          <w:szCs w:val="28"/>
          <w:lang w:val="en-GB"/>
        </w:rPr>
        <w:t xml:space="preserve">SUMMATIVE (FORMAL) </w:t>
      </w:r>
      <w:r w:rsidR="009D0811" w:rsidRPr="004736AD">
        <w:rPr>
          <w:rFonts w:ascii="Arial" w:hAnsi="Arial" w:cs="Arial"/>
          <w:b/>
          <w:color w:val="000000" w:themeColor="text1"/>
          <w:sz w:val="28"/>
          <w:szCs w:val="28"/>
          <w:lang w:val="en-GB"/>
        </w:rPr>
        <w:t xml:space="preserve">ASSESSMENT: MODULE </w:t>
      </w:r>
      <w:r w:rsidR="002A72AD" w:rsidRPr="004736AD">
        <w:rPr>
          <w:rFonts w:ascii="Arial" w:hAnsi="Arial" w:cs="Arial"/>
          <w:b/>
          <w:color w:val="000000" w:themeColor="text1"/>
          <w:sz w:val="28"/>
          <w:szCs w:val="28"/>
          <w:lang w:val="en-GB"/>
        </w:rPr>
        <w:t>5</w:t>
      </w:r>
      <w:r w:rsidR="009B3D76">
        <w:rPr>
          <w:rFonts w:ascii="Arial" w:hAnsi="Arial" w:cs="Arial"/>
          <w:b/>
          <w:color w:val="000000" w:themeColor="text1"/>
          <w:sz w:val="28"/>
          <w:szCs w:val="28"/>
          <w:lang w:val="en-GB"/>
        </w:rPr>
        <w:t>G</w:t>
      </w:r>
    </w:p>
    <w:p w14:paraId="1DCE41A2" w14:textId="0CB8A9C3" w:rsidR="002638B0" w:rsidRPr="004736AD" w:rsidRDefault="002638B0" w:rsidP="00AF4C0D">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23556360" w14:textId="21AD2C6D" w:rsidR="002638B0" w:rsidRPr="004736AD" w:rsidRDefault="00AF4C0D" w:rsidP="00AF4C0D">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THE </w:t>
      </w:r>
      <w:r w:rsidR="009B3D76">
        <w:rPr>
          <w:rFonts w:ascii="Arial" w:hAnsi="Arial" w:cs="Arial"/>
          <w:b/>
          <w:color w:val="000000" w:themeColor="text1"/>
          <w:sz w:val="28"/>
          <w:szCs w:val="28"/>
          <w:lang w:val="en-GB"/>
        </w:rPr>
        <w:t>BAHAMAS</w:t>
      </w:r>
    </w:p>
    <w:p w14:paraId="5E119630" w14:textId="77777777" w:rsidR="00434A8C" w:rsidRPr="007C6201" w:rsidRDefault="00434A8C" w:rsidP="00AF4C0D">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3D73029C" w14:textId="4C667F89" w:rsidR="004A2D83" w:rsidRPr="00970B9F"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9B3D76">
        <w:rPr>
          <w:rFonts w:ascii="Arial" w:hAnsi="Arial" w:cs="Arial"/>
          <w:b/>
          <w:color w:val="767171" w:themeColor="background2" w:themeShade="80"/>
          <w:sz w:val="22"/>
          <w:szCs w:val="22"/>
          <w:lang w:val="en-GB"/>
        </w:rPr>
        <w:t>5G</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A959C5">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sidR="00A959C5" w:rsidRPr="00970B9F">
        <w:rPr>
          <w:rFonts w:ascii="Arial" w:hAnsi="Arial" w:cs="Arial"/>
          <w:bCs/>
          <w:color w:val="767171" w:themeColor="background2" w:themeShade="80"/>
          <w:sz w:val="22"/>
          <w:szCs w:val="22"/>
          <w:lang w:val="en-GB"/>
        </w:rPr>
        <w:t>.</w:t>
      </w:r>
    </w:p>
    <w:p w14:paraId="0037FF4E" w14:textId="207A6BEB"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38AE38D" w14:textId="77777777" w:rsidR="00A33F84" w:rsidRDefault="00A33F84"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53185D2" w14:textId="5BD495B0" w:rsidR="004A2D83" w:rsidRPr="00DB56F2"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9B3D76">
        <w:rPr>
          <w:rFonts w:ascii="Arial" w:hAnsi="Arial" w:cs="Arial"/>
          <w:b/>
          <w:color w:val="767171" w:themeColor="background2" w:themeShade="80"/>
          <w:sz w:val="22"/>
          <w:szCs w:val="22"/>
          <w:lang w:val="en-GB"/>
        </w:rPr>
        <w:t>5G</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4992E46C" w14:textId="77777777" w:rsidR="00A959C5" w:rsidRDefault="00A959C5">
      <w:pPr>
        <w:rPr>
          <w:rFonts w:ascii="Arial" w:hAnsi="Arial" w:cs="Arial"/>
          <w:b/>
          <w:sz w:val="22"/>
          <w:szCs w:val="22"/>
          <w:u w:val="single"/>
          <w:lang w:val="en-GB"/>
        </w:rPr>
      </w:pPr>
      <w:r>
        <w:rPr>
          <w:rFonts w:ascii="Arial" w:hAnsi="Arial" w:cs="Arial"/>
          <w:b/>
          <w:sz w:val="22"/>
          <w:szCs w:val="22"/>
          <w:u w:val="single"/>
          <w:lang w:val="en-GB"/>
        </w:rPr>
        <w:br w:type="page"/>
      </w:r>
    </w:p>
    <w:p w14:paraId="23D58EFC" w14:textId="77777777" w:rsidR="00965898" w:rsidRDefault="00965898" w:rsidP="009D0811">
      <w:pPr>
        <w:jc w:val="center"/>
        <w:rPr>
          <w:rFonts w:ascii="Arial" w:hAnsi="Arial" w:cs="Arial"/>
          <w:b/>
          <w:sz w:val="22"/>
          <w:szCs w:val="22"/>
          <w:u w:val="single"/>
          <w:lang w:val="en-GB"/>
        </w:rPr>
      </w:pPr>
    </w:p>
    <w:p w14:paraId="3B38B234" w14:textId="77777777" w:rsidR="00965898" w:rsidRDefault="00965898" w:rsidP="009D0811">
      <w:pPr>
        <w:jc w:val="center"/>
        <w:rPr>
          <w:rFonts w:ascii="Arial" w:hAnsi="Arial" w:cs="Arial"/>
          <w:b/>
          <w:sz w:val="22"/>
          <w:szCs w:val="22"/>
          <w:u w:val="single"/>
          <w:lang w:val="en-GB"/>
        </w:rPr>
      </w:pPr>
    </w:p>
    <w:p w14:paraId="28396CC6" w14:textId="77777777" w:rsidR="00965898" w:rsidRDefault="00965898" w:rsidP="009D0811">
      <w:pPr>
        <w:jc w:val="center"/>
        <w:rPr>
          <w:rFonts w:ascii="Arial" w:hAnsi="Arial" w:cs="Arial"/>
          <w:b/>
          <w:sz w:val="22"/>
          <w:szCs w:val="22"/>
          <w:u w:val="single"/>
          <w:lang w:val="en-GB"/>
        </w:rPr>
      </w:pPr>
    </w:p>
    <w:p w14:paraId="188C10CE" w14:textId="77777777" w:rsidR="00AF4C0D" w:rsidRPr="00592F82" w:rsidRDefault="00AF4C0D" w:rsidP="00AF4C0D">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506D715F" w14:textId="77777777" w:rsidR="00AF4C0D" w:rsidRPr="00592F82" w:rsidRDefault="00AF4C0D" w:rsidP="00AF4C0D">
      <w:pPr>
        <w:jc w:val="both"/>
        <w:rPr>
          <w:rFonts w:ascii="Arial" w:hAnsi="Arial" w:cs="Arial"/>
          <w:sz w:val="22"/>
          <w:szCs w:val="22"/>
          <w:lang w:val="en-GB"/>
        </w:rPr>
      </w:pPr>
    </w:p>
    <w:p w14:paraId="11A32EBE" w14:textId="77777777" w:rsidR="00AF4C0D" w:rsidRDefault="00AF4C0D" w:rsidP="00AF4C0D">
      <w:pPr>
        <w:jc w:val="both"/>
        <w:rPr>
          <w:rFonts w:ascii="Arial" w:hAnsi="Arial" w:cs="Arial"/>
          <w:b/>
          <w:sz w:val="22"/>
          <w:szCs w:val="22"/>
          <w:lang w:val="en-GB"/>
        </w:rPr>
      </w:pPr>
    </w:p>
    <w:p w14:paraId="3C44F1B6" w14:textId="77777777" w:rsidR="00AF4C0D" w:rsidRPr="001E23FD" w:rsidRDefault="00AF4C0D" w:rsidP="00AF4C0D">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3BF99FEB" w14:textId="77777777" w:rsidR="00AF4C0D" w:rsidRPr="001E23FD" w:rsidRDefault="00AF4C0D" w:rsidP="00AF4C0D">
      <w:pPr>
        <w:jc w:val="both"/>
        <w:rPr>
          <w:rFonts w:ascii="Arial" w:hAnsi="Arial" w:cs="Arial"/>
          <w:b/>
          <w:sz w:val="22"/>
          <w:szCs w:val="22"/>
          <w:lang w:val="en-GB"/>
        </w:rPr>
      </w:pPr>
    </w:p>
    <w:p w14:paraId="7278DB2D" w14:textId="77777777" w:rsidR="00AF4C0D" w:rsidRPr="001E23FD" w:rsidRDefault="00AF4C0D" w:rsidP="00AF4C0D">
      <w:pPr>
        <w:jc w:val="both"/>
        <w:rPr>
          <w:rFonts w:ascii="Arial" w:hAnsi="Arial" w:cs="Arial"/>
          <w:sz w:val="22"/>
          <w:szCs w:val="22"/>
          <w:lang w:val="en-GB"/>
        </w:rPr>
      </w:pPr>
    </w:p>
    <w:p w14:paraId="217D4144" w14:textId="77777777" w:rsidR="00AF4C0D" w:rsidRPr="001E23FD" w:rsidRDefault="00AF4C0D" w:rsidP="00AF4C0D">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D3D812D" w14:textId="77777777" w:rsidR="00AF4C0D" w:rsidRPr="001E23FD" w:rsidRDefault="00AF4C0D" w:rsidP="00AF4C0D">
      <w:pPr>
        <w:ind w:left="720" w:hanging="720"/>
        <w:jc w:val="both"/>
        <w:rPr>
          <w:rFonts w:ascii="Arial" w:hAnsi="Arial" w:cs="Arial"/>
          <w:sz w:val="22"/>
          <w:szCs w:val="22"/>
          <w:lang w:val="en-GB"/>
        </w:rPr>
      </w:pPr>
    </w:p>
    <w:p w14:paraId="1B919363" w14:textId="77777777" w:rsidR="00AF4C0D" w:rsidRPr="001E23FD" w:rsidRDefault="00AF4C0D" w:rsidP="00AF4C0D">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3ACFEFFE" w14:textId="77777777" w:rsidR="00AF4C0D" w:rsidRPr="001E23FD" w:rsidRDefault="00AF4C0D" w:rsidP="00AF4C0D">
      <w:pPr>
        <w:ind w:left="720" w:hanging="720"/>
        <w:jc w:val="both"/>
        <w:rPr>
          <w:rFonts w:ascii="Arial" w:hAnsi="Arial" w:cs="Arial"/>
          <w:sz w:val="22"/>
          <w:szCs w:val="22"/>
          <w:lang w:val="en-GB"/>
        </w:rPr>
      </w:pPr>
    </w:p>
    <w:p w14:paraId="5636B17F" w14:textId="77777777" w:rsidR="00AF4C0D" w:rsidRPr="001E23FD" w:rsidRDefault="00AF4C0D" w:rsidP="00AF4C0D">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0B444742" w14:textId="77777777" w:rsidR="00AF4C0D" w:rsidRPr="001E23FD" w:rsidRDefault="00AF4C0D" w:rsidP="00AF4C0D">
      <w:pPr>
        <w:ind w:left="720" w:hanging="720"/>
        <w:jc w:val="both"/>
        <w:rPr>
          <w:rFonts w:ascii="Arial" w:hAnsi="Arial" w:cs="Arial"/>
          <w:sz w:val="22"/>
          <w:szCs w:val="22"/>
          <w:lang w:val="en-GB"/>
        </w:rPr>
      </w:pPr>
    </w:p>
    <w:p w14:paraId="556E5497" w14:textId="3C137B1F" w:rsidR="00AF4C0D" w:rsidRPr="001E23FD" w:rsidRDefault="00AF4C0D" w:rsidP="00AF4C0D">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5G</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Pr>
          <w:rFonts w:ascii="Arial" w:hAnsi="Arial" w:cs="Arial"/>
          <w:sz w:val="22"/>
          <w:szCs w:val="22"/>
          <w:lang w:val="en-GB" w:eastAsia="en-GB"/>
        </w:rPr>
        <w:t>1</w:t>
      </w:r>
      <w:r w:rsidRPr="001E23FD">
        <w:rPr>
          <w:rFonts w:ascii="Arial" w:hAnsi="Arial" w:cs="Arial"/>
          <w:sz w:val="22"/>
          <w:szCs w:val="22"/>
          <w:lang w:val="en-GB" w:eastAsia="en-GB"/>
        </w:rPr>
        <w:t>2</w:t>
      </w:r>
      <w:r>
        <w:rPr>
          <w:rFonts w:ascii="Arial" w:hAnsi="Arial" w:cs="Arial"/>
          <w:sz w:val="22"/>
          <w:szCs w:val="22"/>
          <w:lang w:val="en-GB" w:eastAsia="en-GB"/>
        </w:rPr>
        <w:t>2</w:t>
      </w:r>
      <w:r w:rsidRPr="001E23FD">
        <w:rPr>
          <w:rFonts w:ascii="Arial" w:hAnsi="Arial" w:cs="Arial"/>
          <w:sz w:val="22"/>
          <w:szCs w:val="22"/>
          <w:lang w:val="en-GB" w:eastAsia="en-GB"/>
        </w:rPr>
        <w:t>-3</w:t>
      </w:r>
      <w:r>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5G</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w:t>
      </w:r>
      <w:r>
        <w:rPr>
          <w:rFonts w:ascii="Arial" w:hAnsi="Arial" w:cs="Arial"/>
          <w:bCs/>
          <w:sz w:val="22"/>
          <w:szCs w:val="22"/>
          <w:lang w:val="en-GB"/>
        </w:rPr>
        <w:t>ID</w:t>
      </w:r>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04B005BE" w14:textId="77777777" w:rsidR="00AF4C0D" w:rsidRPr="001E23FD" w:rsidRDefault="00AF4C0D" w:rsidP="00AF4C0D">
      <w:pPr>
        <w:ind w:left="720" w:hanging="720"/>
        <w:jc w:val="both"/>
        <w:rPr>
          <w:rFonts w:ascii="Arial" w:hAnsi="Arial" w:cs="Arial"/>
          <w:sz w:val="22"/>
          <w:szCs w:val="22"/>
          <w:lang w:val="en-GB"/>
        </w:rPr>
      </w:pPr>
    </w:p>
    <w:p w14:paraId="6FD8F82D" w14:textId="77777777" w:rsidR="00AF4C0D" w:rsidRPr="001E23FD" w:rsidRDefault="00AF4C0D" w:rsidP="00AF4C0D">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71B5D25A" w14:textId="77777777" w:rsidR="00AF4C0D" w:rsidRPr="001E23FD" w:rsidRDefault="00AF4C0D" w:rsidP="00AF4C0D">
      <w:pPr>
        <w:ind w:left="720" w:hanging="720"/>
        <w:jc w:val="both"/>
        <w:rPr>
          <w:rFonts w:ascii="Arial" w:hAnsi="Arial" w:cs="Arial"/>
          <w:sz w:val="22"/>
          <w:szCs w:val="22"/>
          <w:lang w:val="en-GB"/>
        </w:rPr>
      </w:pPr>
    </w:p>
    <w:p w14:paraId="6753B836" w14:textId="77777777" w:rsidR="00AF4C0D" w:rsidRPr="001E23FD" w:rsidRDefault="00AF4C0D" w:rsidP="00AF4C0D">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11CED0A7" w14:textId="77777777" w:rsidR="00AF4C0D" w:rsidRPr="001E23FD" w:rsidRDefault="00AF4C0D" w:rsidP="00AF4C0D">
      <w:pPr>
        <w:ind w:left="720" w:hanging="720"/>
        <w:jc w:val="both"/>
        <w:rPr>
          <w:rFonts w:ascii="Arial" w:hAnsi="Arial" w:cs="Arial"/>
          <w:sz w:val="22"/>
          <w:szCs w:val="22"/>
          <w:lang w:val="en-GB"/>
        </w:rPr>
      </w:pPr>
    </w:p>
    <w:p w14:paraId="462752C3" w14:textId="0749EA16" w:rsidR="00AF4C0D" w:rsidRPr="00592F82" w:rsidRDefault="00AF4C0D" w:rsidP="00AF4C0D">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sidR="002F49CC">
        <w:rPr>
          <w:rFonts w:ascii="Arial" w:hAnsi="Arial" w:cs="Arial"/>
          <w:b/>
          <w:bCs/>
          <w:sz w:val="22"/>
          <w:szCs w:val="22"/>
          <w:lang w:val="en-GB"/>
        </w:rPr>
        <w:t>7</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6D9ED03D" w14:textId="77777777" w:rsidR="00AF4C0D" w:rsidRPr="00592F82" w:rsidRDefault="00AF4C0D" w:rsidP="00AF4C0D">
      <w:pPr>
        <w:ind w:left="720" w:hanging="720"/>
        <w:jc w:val="both"/>
        <w:rPr>
          <w:rFonts w:ascii="Arial" w:hAnsi="Arial" w:cs="Arial"/>
          <w:sz w:val="22"/>
          <w:szCs w:val="22"/>
          <w:lang w:val="en-GB"/>
        </w:rPr>
      </w:pPr>
    </w:p>
    <w:p w14:paraId="00A7A65B" w14:textId="77777777" w:rsidR="00AF4C0D" w:rsidRPr="00592F82" w:rsidRDefault="00AF4C0D" w:rsidP="00AF4C0D">
      <w:pPr>
        <w:ind w:left="720" w:hanging="720"/>
        <w:jc w:val="both"/>
        <w:rPr>
          <w:rFonts w:ascii="Arial" w:hAnsi="Arial" w:cs="Arial"/>
          <w:sz w:val="22"/>
          <w:szCs w:val="22"/>
          <w:lang w:val="en-GB"/>
        </w:rPr>
      </w:pPr>
    </w:p>
    <w:p w14:paraId="6DE998DC" w14:textId="77777777" w:rsidR="00A33F84" w:rsidRDefault="00A33F84">
      <w:pPr>
        <w:rPr>
          <w:rFonts w:ascii="Arial" w:hAnsi="Arial" w:cs="Arial"/>
          <w:b/>
          <w:sz w:val="22"/>
          <w:szCs w:val="22"/>
          <w:u w:val="single"/>
          <w:lang w:val="en-GB"/>
        </w:rPr>
      </w:pPr>
      <w:r>
        <w:rPr>
          <w:rFonts w:ascii="Arial" w:hAnsi="Arial" w:cs="Arial"/>
          <w:b/>
          <w:sz w:val="22"/>
          <w:szCs w:val="22"/>
          <w:u w:val="single"/>
          <w:lang w:val="en-GB"/>
        </w:rPr>
        <w:br w:type="page"/>
      </w:r>
    </w:p>
    <w:p w14:paraId="2966AAD4" w14:textId="6E632E06"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B9639B" w:rsidRDefault="00AF228E" w:rsidP="00C55824">
      <w:pPr>
        <w:autoSpaceDE w:val="0"/>
        <w:autoSpaceDN w:val="0"/>
        <w:adjustRightInd w:val="0"/>
        <w:jc w:val="both"/>
        <w:rPr>
          <w:rFonts w:ascii="Arial" w:hAnsi="Arial" w:cs="Arial"/>
          <w:sz w:val="22"/>
          <w:szCs w:val="22"/>
        </w:rPr>
      </w:pPr>
    </w:p>
    <w:p w14:paraId="43F355DA"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280FEE57" w14:textId="77777777" w:rsidR="00E9597C" w:rsidRPr="00B9639B" w:rsidRDefault="00E9597C" w:rsidP="00C55824">
      <w:pPr>
        <w:jc w:val="both"/>
        <w:rPr>
          <w:rFonts w:ascii="Arial" w:hAnsi="Arial" w:cs="Arial"/>
          <w:sz w:val="22"/>
          <w:szCs w:val="22"/>
        </w:rPr>
      </w:pPr>
    </w:p>
    <w:p w14:paraId="79FEE5C0" w14:textId="5F5BB035" w:rsidR="00CC03AD" w:rsidRDefault="00CC03AD" w:rsidP="00690F5A">
      <w:pPr>
        <w:jc w:val="both"/>
        <w:rPr>
          <w:rFonts w:ascii="Arial" w:hAnsi="Arial" w:cs="Arial"/>
          <w:sz w:val="22"/>
          <w:szCs w:val="22"/>
          <w:lang w:val="en-GB"/>
        </w:rPr>
      </w:pPr>
      <w:r>
        <w:rPr>
          <w:rFonts w:ascii="Arial" w:hAnsi="Arial" w:cs="Arial"/>
          <w:sz w:val="22"/>
          <w:szCs w:val="22"/>
          <w:lang w:val="en-GB"/>
        </w:rPr>
        <w:t xml:space="preserve">Select the </w:t>
      </w:r>
      <w:r w:rsidRPr="00CC03AD">
        <w:rPr>
          <w:rFonts w:ascii="Arial" w:hAnsi="Arial" w:cs="Arial"/>
          <w:b/>
          <w:bCs/>
          <w:sz w:val="22"/>
          <w:szCs w:val="22"/>
          <w:u w:val="single"/>
          <w:lang w:val="en-GB"/>
        </w:rPr>
        <w:t>correct answer</w:t>
      </w:r>
      <w:r>
        <w:rPr>
          <w:rFonts w:ascii="Arial" w:hAnsi="Arial" w:cs="Arial"/>
          <w:sz w:val="22"/>
          <w:szCs w:val="22"/>
          <w:lang w:val="en-GB"/>
        </w:rPr>
        <w:t>:</w:t>
      </w:r>
    </w:p>
    <w:p w14:paraId="7DC677DE" w14:textId="77777777" w:rsidR="00CC03AD" w:rsidRDefault="00CC03AD" w:rsidP="00690F5A">
      <w:pPr>
        <w:jc w:val="both"/>
        <w:rPr>
          <w:rFonts w:ascii="Arial" w:hAnsi="Arial" w:cs="Arial"/>
          <w:sz w:val="22"/>
          <w:szCs w:val="22"/>
          <w:lang w:val="en-GB"/>
        </w:rPr>
      </w:pPr>
    </w:p>
    <w:p w14:paraId="5023A41A" w14:textId="42C0E964" w:rsidR="00690F5A" w:rsidRDefault="00690F5A" w:rsidP="00690F5A">
      <w:pPr>
        <w:jc w:val="both"/>
        <w:rPr>
          <w:rFonts w:ascii="Arial" w:hAnsi="Arial" w:cs="Arial"/>
          <w:sz w:val="22"/>
          <w:szCs w:val="22"/>
          <w:lang w:val="en-GB"/>
        </w:rPr>
      </w:pPr>
      <w:r>
        <w:rPr>
          <w:rFonts w:ascii="Arial" w:hAnsi="Arial" w:cs="Arial"/>
          <w:sz w:val="22"/>
          <w:szCs w:val="22"/>
          <w:lang w:val="en-GB"/>
        </w:rPr>
        <w:t>What are the modes of win</w:t>
      </w:r>
      <w:r w:rsidR="00CC03AD">
        <w:rPr>
          <w:rFonts w:ascii="Arial" w:hAnsi="Arial" w:cs="Arial"/>
          <w:sz w:val="22"/>
          <w:szCs w:val="22"/>
          <w:lang w:val="en-GB"/>
        </w:rPr>
        <w:t>d</w:t>
      </w:r>
      <w:r>
        <w:rPr>
          <w:rFonts w:ascii="Arial" w:hAnsi="Arial" w:cs="Arial"/>
          <w:sz w:val="22"/>
          <w:szCs w:val="22"/>
          <w:lang w:val="en-GB"/>
        </w:rPr>
        <w:t>ing</w:t>
      </w:r>
      <w:r w:rsidR="00CC03AD">
        <w:rPr>
          <w:rFonts w:ascii="Arial" w:hAnsi="Arial" w:cs="Arial"/>
          <w:sz w:val="22"/>
          <w:szCs w:val="22"/>
          <w:lang w:val="en-GB"/>
        </w:rPr>
        <w:t>-</w:t>
      </w:r>
      <w:r>
        <w:rPr>
          <w:rFonts w:ascii="Arial" w:hAnsi="Arial" w:cs="Arial"/>
          <w:sz w:val="22"/>
          <w:szCs w:val="22"/>
          <w:lang w:val="en-GB"/>
        </w:rPr>
        <w:t xml:space="preserve">up </w:t>
      </w:r>
      <w:r w:rsidR="00CC03AD">
        <w:rPr>
          <w:rFonts w:ascii="Arial" w:hAnsi="Arial" w:cs="Arial"/>
          <w:sz w:val="22"/>
          <w:szCs w:val="22"/>
          <w:lang w:val="en-GB"/>
        </w:rPr>
        <w:t xml:space="preserve">for </w:t>
      </w:r>
      <w:r>
        <w:rPr>
          <w:rFonts w:ascii="Arial" w:hAnsi="Arial" w:cs="Arial"/>
          <w:sz w:val="22"/>
          <w:szCs w:val="22"/>
          <w:lang w:val="en-GB"/>
        </w:rPr>
        <w:t>a Bahamian company?</w:t>
      </w:r>
    </w:p>
    <w:p w14:paraId="025B6CB1" w14:textId="77777777" w:rsidR="00690F5A" w:rsidRPr="006D2BBF" w:rsidRDefault="00690F5A" w:rsidP="00690F5A">
      <w:pPr>
        <w:jc w:val="both"/>
        <w:rPr>
          <w:rFonts w:ascii="Arial" w:hAnsi="Arial" w:cs="Arial"/>
          <w:sz w:val="22"/>
          <w:szCs w:val="22"/>
          <w:lang w:val="en-GB"/>
        </w:rPr>
      </w:pPr>
    </w:p>
    <w:p w14:paraId="0865745B" w14:textId="76C4D05B" w:rsidR="00690F5A" w:rsidRDefault="00690F5A" w:rsidP="00E219F4">
      <w:pPr>
        <w:pStyle w:val="ListParagraph"/>
        <w:numPr>
          <w:ilvl w:val="0"/>
          <w:numId w:val="2"/>
        </w:numPr>
        <w:ind w:left="426"/>
        <w:jc w:val="both"/>
        <w:rPr>
          <w:rFonts w:ascii="Arial" w:hAnsi="Arial" w:cs="Arial"/>
          <w:sz w:val="22"/>
          <w:szCs w:val="22"/>
          <w:lang w:val="en-GB"/>
        </w:rPr>
      </w:pPr>
      <w:r w:rsidRPr="00CC03AD">
        <w:rPr>
          <w:rFonts w:ascii="Arial" w:hAnsi="Arial" w:cs="Arial"/>
          <w:sz w:val="22"/>
          <w:szCs w:val="22"/>
          <w:lang w:val="en-GB"/>
        </w:rPr>
        <w:t>Compulsor</w:t>
      </w:r>
      <w:r w:rsidR="00765A52">
        <w:rPr>
          <w:rFonts w:ascii="Arial" w:hAnsi="Arial" w:cs="Arial"/>
          <w:sz w:val="22"/>
          <w:szCs w:val="22"/>
          <w:lang w:val="en-GB"/>
        </w:rPr>
        <w:t>y winding-up.</w:t>
      </w:r>
    </w:p>
    <w:p w14:paraId="777A21F3" w14:textId="77777777" w:rsidR="00765A52" w:rsidRPr="00765A52" w:rsidRDefault="00765A52" w:rsidP="00765A52">
      <w:pPr>
        <w:jc w:val="both"/>
        <w:rPr>
          <w:rFonts w:ascii="Arial" w:hAnsi="Arial" w:cs="Arial"/>
          <w:sz w:val="22"/>
          <w:szCs w:val="22"/>
          <w:lang w:val="en-GB"/>
        </w:rPr>
      </w:pPr>
    </w:p>
    <w:p w14:paraId="372D876D" w14:textId="237560E3" w:rsidR="00690F5A" w:rsidRDefault="00690F5A" w:rsidP="00E219F4">
      <w:pPr>
        <w:pStyle w:val="ListParagraph"/>
        <w:numPr>
          <w:ilvl w:val="0"/>
          <w:numId w:val="2"/>
        </w:numPr>
        <w:ind w:left="426"/>
        <w:jc w:val="both"/>
        <w:rPr>
          <w:rFonts w:ascii="Arial" w:hAnsi="Arial" w:cs="Arial"/>
          <w:sz w:val="22"/>
          <w:szCs w:val="22"/>
          <w:lang w:val="en-GB"/>
        </w:rPr>
      </w:pPr>
      <w:r w:rsidRPr="00CC03AD">
        <w:rPr>
          <w:rFonts w:ascii="Arial" w:hAnsi="Arial" w:cs="Arial"/>
          <w:sz w:val="22"/>
          <w:szCs w:val="22"/>
          <w:lang w:val="en-GB"/>
        </w:rPr>
        <w:t>Voluntar</w:t>
      </w:r>
      <w:r w:rsidR="00765A52">
        <w:rPr>
          <w:rFonts w:ascii="Arial" w:hAnsi="Arial" w:cs="Arial"/>
          <w:sz w:val="22"/>
          <w:szCs w:val="22"/>
          <w:lang w:val="en-GB"/>
        </w:rPr>
        <w:t>y winding-up.</w:t>
      </w:r>
    </w:p>
    <w:p w14:paraId="6912B6CF" w14:textId="77777777" w:rsidR="00765A52" w:rsidRPr="00765A52" w:rsidRDefault="00765A52" w:rsidP="00765A52">
      <w:pPr>
        <w:jc w:val="both"/>
        <w:rPr>
          <w:rFonts w:ascii="Arial" w:hAnsi="Arial" w:cs="Arial"/>
          <w:sz w:val="22"/>
          <w:szCs w:val="22"/>
          <w:lang w:val="en-GB"/>
        </w:rPr>
      </w:pPr>
    </w:p>
    <w:p w14:paraId="68B12C30" w14:textId="0DFC14F2" w:rsidR="00690F5A" w:rsidRDefault="00765A52" w:rsidP="00E219F4">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Winding-up u</w:t>
      </w:r>
      <w:r w:rsidR="00690F5A" w:rsidRPr="00CC03AD">
        <w:rPr>
          <w:rFonts w:ascii="Arial" w:hAnsi="Arial" w:cs="Arial"/>
          <w:sz w:val="22"/>
          <w:szCs w:val="22"/>
          <w:lang w:val="en-GB"/>
        </w:rPr>
        <w:t>nder supervision of the Court.</w:t>
      </w:r>
    </w:p>
    <w:p w14:paraId="1ABC310D" w14:textId="77777777" w:rsidR="00765A52" w:rsidRPr="00765A52" w:rsidRDefault="00765A52" w:rsidP="00765A52">
      <w:pPr>
        <w:jc w:val="both"/>
        <w:rPr>
          <w:rFonts w:ascii="Arial" w:hAnsi="Arial" w:cs="Arial"/>
          <w:sz w:val="22"/>
          <w:szCs w:val="22"/>
          <w:lang w:val="en-GB"/>
        </w:rPr>
      </w:pPr>
    </w:p>
    <w:p w14:paraId="6FF928EB" w14:textId="77777777" w:rsidR="00690F5A" w:rsidRPr="008713C9" w:rsidRDefault="00690F5A" w:rsidP="00E219F4">
      <w:pPr>
        <w:pStyle w:val="ListParagraph"/>
        <w:numPr>
          <w:ilvl w:val="0"/>
          <w:numId w:val="2"/>
        </w:numPr>
        <w:ind w:left="426"/>
        <w:jc w:val="both"/>
        <w:rPr>
          <w:rFonts w:ascii="Arial" w:hAnsi="Arial" w:cs="Arial"/>
          <w:sz w:val="22"/>
          <w:szCs w:val="22"/>
          <w:highlight w:val="yellow"/>
          <w:lang w:val="en-GB"/>
        </w:rPr>
      </w:pPr>
      <w:r w:rsidRPr="008713C9">
        <w:rPr>
          <w:rFonts w:ascii="Arial" w:hAnsi="Arial" w:cs="Arial"/>
          <w:sz w:val="22"/>
          <w:szCs w:val="22"/>
          <w:highlight w:val="yellow"/>
          <w:lang w:val="en-GB"/>
        </w:rPr>
        <w:t>All of the above.</w:t>
      </w:r>
    </w:p>
    <w:p w14:paraId="02E4F3EB" w14:textId="77777777" w:rsidR="00690F5A" w:rsidRDefault="00690F5A" w:rsidP="00C55824">
      <w:pPr>
        <w:jc w:val="both"/>
        <w:rPr>
          <w:rFonts w:ascii="Arial" w:hAnsi="Arial" w:cs="Arial"/>
          <w:sz w:val="22"/>
          <w:szCs w:val="22"/>
          <w:lang w:val="en-GB"/>
        </w:rPr>
      </w:pPr>
    </w:p>
    <w:p w14:paraId="1EDB374E"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1.2</w:t>
      </w:r>
    </w:p>
    <w:p w14:paraId="2FDFDBCB" w14:textId="77777777" w:rsidR="00E9597C" w:rsidRPr="00B9639B" w:rsidRDefault="00E9597C" w:rsidP="00762E4A">
      <w:pPr>
        <w:jc w:val="both"/>
        <w:rPr>
          <w:rFonts w:ascii="Arial" w:hAnsi="Arial" w:cs="Arial"/>
          <w:sz w:val="22"/>
          <w:szCs w:val="22"/>
        </w:rPr>
      </w:pPr>
    </w:p>
    <w:p w14:paraId="35B81361" w14:textId="4A6A9643" w:rsidR="00765A52" w:rsidRDefault="00765A52" w:rsidP="00762E4A">
      <w:pPr>
        <w:jc w:val="both"/>
        <w:rPr>
          <w:rFonts w:ascii="Arial" w:hAnsi="Arial" w:cs="Arial"/>
          <w:sz w:val="22"/>
          <w:szCs w:val="22"/>
          <w:lang w:val="en-GB"/>
        </w:rPr>
      </w:pPr>
      <w:r>
        <w:rPr>
          <w:rFonts w:ascii="Arial" w:hAnsi="Arial" w:cs="Arial"/>
          <w:sz w:val="22"/>
          <w:szCs w:val="22"/>
          <w:lang w:val="en-GB"/>
        </w:rPr>
        <w:t xml:space="preserve">Select the </w:t>
      </w:r>
      <w:r w:rsidRPr="00765A52">
        <w:rPr>
          <w:rFonts w:ascii="Arial" w:hAnsi="Arial" w:cs="Arial"/>
          <w:b/>
          <w:bCs/>
          <w:sz w:val="22"/>
          <w:szCs w:val="22"/>
          <w:u w:val="single"/>
          <w:lang w:val="en-GB"/>
        </w:rPr>
        <w:t>correct answer</w:t>
      </w:r>
      <w:r>
        <w:rPr>
          <w:rFonts w:ascii="Arial" w:hAnsi="Arial" w:cs="Arial"/>
          <w:sz w:val="22"/>
          <w:szCs w:val="22"/>
          <w:lang w:val="en-GB"/>
        </w:rPr>
        <w:t>:</w:t>
      </w:r>
    </w:p>
    <w:p w14:paraId="45CCACBB" w14:textId="77777777" w:rsidR="00765A52" w:rsidRDefault="00765A52" w:rsidP="00762E4A">
      <w:pPr>
        <w:jc w:val="both"/>
        <w:rPr>
          <w:rFonts w:ascii="Arial" w:hAnsi="Arial" w:cs="Arial"/>
          <w:sz w:val="22"/>
          <w:szCs w:val="22"/>
          <w:lang w:val="en-GB"/>
        </w:rPr>
      </w:pPr>
    </w:p>
    <w:p w14:paraId="6232E27C" w14:textId="71CC4DAC" w:rsidR="00690F5A" w:rsidRDefault="00690F5A" w:rsidP="00762E4A">
      <w:pPr>
        <w:jc w:val="both"/>
        <w:rPr>
          <w:rFonts w:ascii="Arial" w:hAnsi="Arial" w:cs="Arial"/>
          <w:sz w:val="22"/>
          <w:szCs w:val="22"/>
          <w:lang w:val="en-GB"/>
        </w:rPr>
      </w:pPr>
      <w:r w:rsidRPr="006D2BBF">
        <w:rPr>
          <w:rFonts w:ascii="Arial" w:hAnsi="Arial" w:cs="Arial"/>
          <w:sz w:val="22"/>
          <w:szCs w:val="22"/>
          <w:lang w:val="en-GB"/>
        </w:rPr>
        <w:t xml:space="preserve">When is a </w:t>
      </w:r>
      <w:r>
        <w:rPr>
          <w:rFonts w:ascii="Arial" w:hAnsi="Arial" w:cs="Arial"/>
          <w:sz w:val="22"/>
          <w:szCs w:val="22"/>
          <w:lang w:val="en-GB"/>
        </w:rPr>
        <w:t xml:space="preserve">Bahamian company deemed to be unable to pay its debts </w:t>
      </w:r>
      <w:r w:rsidRPr="006D2BBF">
        <w:rPr>
          <w:rFonts w:ascii="Arial" w:hAnsi="Arial" w:cs="Arial"/>
          <w:sz w:val="22"/>
          <w:szCs w:val="22"/>
          <w:lang w:val="en-GB"/>
        </w:rPr>
        <w:t xml:space="preserve">under section </w:t>
      </w:r>
      <w:r>
        <w:rPr>
          <w:rFonts w:ascii="Arial" w:hAnsi="Arial" w:cs="Arial"/>
          <w:sz w:val="22"/>
          <w:szCs w:val="22"/>
          <w:lang w:val="en-GB"/>
        </w:rPr>
        <w:t>188</w:t>
      </w:r>
      <w:r w:rsidRPr="006D2BBF">
        <w:rPr>
          <w:rFonts w:ascii="Arial" w:hAnsi="Arial" w:cs="Arial"/>
          <w:sz w:val="22"/>
          <w:szCs w:val="22"/>
          <w:lang w:val="en-GB"/>
        </w:rPr>
        <w:t xml:space="preserve"> of the </w:t>
      </w:r>
      <w:r w:rsidRPr="00765A52">
        <w:rPr>
          <w:rFonts w:ascii="Arial" w:hAnsi="Arial" w:cs="Arial"/>
          <w:iCs/>
          <w:sz w:val="22"/>
          <w:szCs w:val="22"/>
          <w:lang w:val="en-GB"/>
        </w:rPr>
        <w:t>Companies Act, Ch 308</w:t>
      </w:r>
      <w:r w:rsidRPr="006D2BBF">
        <w:rPr>
          <w:rFonts w:ascii="Arial" w:hAnsi="Arial" w:cs="Arial"/>
          <w:sz w:val="22"/>
          <w:szCs w:val="22"/>
          <w:lang w:val="en-GB"/>
        </w:rPr>
        <w:t>?</w:t>
      </w:r>
    </w:p>
    <w:p w14:paraId="5527A2A9" w14:textId="77777777" w:rsidR="00690F5A" w:rsidRPr="006D2BBF" w:rsidRDefault="00690F5A" w:rsidP="00762E4A">
      <w:pPr>
        <w:jc w:val="both"/>
        <w:rPr>
          <w:rFonts w:ascii="Arial" w:hAnsi="Arial" w:cs="Arial"/>
          <w:sz w:val="22"/>
          <w:szCs w:val="22"/>
          <w:lang w:val="en-GB"/>
        </w:rPr>
      </w:pPr>
    </w:p>
    <w:p w14:paraId="6C9811A5" w14:textId="0287D8D0" w:rsidR="00690F5A" w:rsidRDefault="00690F5A" w:rsidP="00E219F4">
      <w:pPr>
        <w:pStyle w:val="ListParagraph"/>
        <w:numPr>
          <w:ilvl w:val="0"/>
          <w:numId w:val="3"/>
        </w:numPr>
        <w:ind w:left="426"/>
        <w:jc w:val="both"/>
        <w:rPr>
          <w:rFonts w:ascii="Arial" w:hAnsi="Arial" w:cs="Arial"/>
          <w:sz w:val="22"/>
          <w:szCs w:val="22"/>
          <w:lang w:val="en-GB"/>
        </w:rPr>
      </w:pPr>
      <w:r w:rsidRPr="00765A52">
        <w:rPr>
          <w:rFonts w:ascii="Arial" w:hAnsi="Arial" w:cs="Arial"/>
          <w:sz w:val="22"/>
          <w:szCs w:val="22"/>
          <w:lang w:val="en-GB"/>
        </w:rPr>
        <w:t>Only when it is balance sheet insolvent.</w:t>
      </w:r>
    </w:p>
    <w:p w14:paraId="30955338" w14:textId="77777777" w:rsidR="00762E4A" w:rsidRPr="00762E4A" w:rsidRDefault="00762E4A" w:rsidP="00762E4A">
      <w:pPr>
        <w:jc w:val="both"/>
        <w:rPr>
          <w:rFonts w:ascii="Arial" w:hAnsi="Arial" w:cs="Arial"/>
          <w:sz w:val="22"/>
          <w:szCs w:val="22"/>
          <w:lang w:val="en-GB"/>
        </w:rPr>
      </w:pPr>
    </w:p>
    <w:p w14:paraId="20E9E87F" w14:textId="6BA652E6" w:rsidR="00690F5A" w:rsidRDefault="00690F5A" w:rsidP="00E219F4">
      <w:pPr>
        <w:pStyle w:val="ListParagraph"/>
        <w:numPr>
          <w:ilvl w:val="0"/>
          <w:numId w:val="3"/>
        </w:numPr>
        <w:ind w:left="426"/>
        <w:jc w:val="both"/>
        <w:rPr>
          <w:rFonts w:ascii="Arial" w:hAnsi="Arial" w:cs="Arial"/>
          <w:sz w:val="22"/>
          <w:szCs w:val="22"/>
          <w:lang w:val="en-GB"/>
        </w:rPr>
      </w:pPr>
      <w:r w:rsidRPr="00765A52">
        <w:rPr>
          <w:rFonts w:ascii="Arial" w:hAnsi="Arial" w:cs="Arial"/>
          <w:sz w:val="22"/>
          <w:szCs w:val="22"/>
          <w:lang w:val="en-GB"/>
        </w:rPr>
        <w:t>Only when it is cash flow insolvent.</w:t>
      </w:r>
    </w:p>
    <w:p w14:paraId="66C7444D" w14:textId="77777777" w:rsidR="00762E4A" w:rsidRPr="00762E4A" w:rsidRDefault="00762E4A" w:rsidP="00762E4A">
      <w:pPr>
        <w:jc w:val="both"/>
        <w:rPr>
          <w:rFonts w:ascii="Arial" w:hAnsi="Arial" w:cs="Arial"/>
          <w:sz w:val="22"/>
          <w:szCs w:val="22"/>
          <w:lang w:val="en-GB"/>
        </w:rPr>
      </w:pPr>
    </w:p>
    <w:p w14:paraId="488905DC" w14:textId="05943CD5" w:rsidR="00690F5A" w:rsidRDefault="00690F5A" w:rsidP="00E219F4">
      <w:pPr>
        <w:pStyle w:val="ListParagraph"/>
        <w:numPr>
          <w:ilvl w:val="0"/>
          <w:numId w:val="3"/>
        </w:numPr>
        <w:ind w:left="426"/>
        <w:jc w:val="both"/>
        <w:rPr>
          <w:rFonts w:ascii="Arial" w:hAnsi="Arial" w:cs="Arial"/>
          <w:sz w:val="22"/>
          <w:szCs w:val="22"/>
          <w:lang w:val="en-GB"/>
        </w:rPr>
      </w:pPr>
      <w:r w:rsidRPr="00765A52">
        <w:rPr>
          <w:rFonts w:ascii="Arial" w:hAnsi="Arial" w:cs="Arial"/>
          <w:sz w:val="22"/>
          <w:szCs w:val="22"/>
          <w:lang w:val="en-GB"/>
        </w:rPr>
        <w:t>When it is balance sheet insolvent and cash flow insolvent.</w:t>
      </w:r>
    </w:p>
    <w:p w14:paraId="22EE5859" w14:textId="77777777" w:rsidR="00762E4A" w:rsidRPr="00762E4A" w:rsidRDefault="00762E4A" w:rsidP="00762E4A">
      <w:pPr>
        <w:jc w:val="both"/>
        <w:rPr>
          <w:rFonts w:ascii="Arial" w:hAnsi="Arial" w:cs="Arial"/>
          <w:sz w:val="22"/>
          <w:szCs w:val="22"/>
          <w:lang w:val="en-GB"/>
        </w:rPr>
      </w:pPr>
    </w:p>
    <w:p w14:paraId="4BB2ABD4" w14:textId="65F45035" w:rsidR="00690F5A" w:rsidRPr="008713C9" w:rsidRDefault="00690F5A" w:rsidP="00E219F4">
      <w:pPr>
        <w:pStyle w:val="ListParagraph"/>
        <w:numPr>
          <w:ilvl w:val="0"/>
          <w:numId w:val="3"/>
        </w:numPr>
        <w:ind w:left="426"/>
        <w:jc w:val="both"/>
        <w:rPr>
          <w:rFonts w:ascii="Arial" w:hAnsi="Arial" w:cs="Arial"/>
          <w:sz w:val="22"/>
          <w:szCs w:val="22"/>
          <w:highlight w:val="yellow"/>
          <w:lang w:val="en-GB"/>
        </w:rPr>
      </w:pPr>
      <w:r w:rsidRPr="008713C9">
        <w:rPr>
          <w:rFonts w:ascii="Arial" w:hAnsi="Arial" w:cs="Arial"/>
          <w:sz w:val="22"/>
          <w:szCs w:val="22"/>
          <w:highlight w:val="yellow"/>
          <w:lang w:val="en-GB"/>
        </w:rPr>
        <w:t>When it is either balance sheet insolvent or cash flow insolvent, or a valid statutory demand has not been satisfied within a period of three weeks after service on the company’s registered office, or if a judgment in favour of a creditor remains unsatisfied.</w:t>
      </w:r>
    </w:p>
    <w:p w14:paraId="2076B4DE" w14:textId="77777777" w:rsidR="00690F5A" w:rsidRDefault="00690F5A" w:rsidP="00762E4A">
      <w:pPr>
        <w:jc w:val="both"/>
        <w:rPr>
          <w:rFonts w:ascii="Arial" w:hAnsi="Arial" w:cs="Arial"/>
          <w:sz w:val="22"/>
          <w:szCs w:val="22"/>
        </w:rPr>
      </w:pPr>
    </w:p>
    <w:p w14:paraId="788B3207"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1.3</w:t>
      </w:r>
    </w:p>
    <w:p w14:paraId="3CB02A2A" w14:textId="77777777" w:rsidR="00E9597C" w:rsidRPr="00B9639B" w:rsidRDefault="00E9597C" w:rsidP="00C55824">
      <w:pPr>
        <w:jc w:val="both"/>
        <w:rPr>
          <w:rFonts w:ascii="Arial" w:hAnsi="Arial" w:cs="Arial"/>
          <w:sz w:val="22"/>
          <w:szCs w:val="22"/>
        </w:rPr>
      </w:pPr>
    </w:p>
    <w:p w14:paraId="69DAA966" w14:textId="1FB3B042" w:rsidR="00D85EBA" w:rsidRDefault="00D85EBA" w:rsidP="00C55824">
      <w:pPr>
        <w:jc w:val="both"/>
        <w:rPr>
          <w:rFonts w:ascii="Arial" w:hAnsi="Arial" w:cs="Arial"/>
          <w:sz w:val="22"/>
          <w:szCs w:val="22"/>
          <w:lang w:val="en-GB"/>
        </w:rPr>
      </w:pPr>
      <w:r>
        <w:rPr>
          <w:rFonts w:ascii="Arial" w:hAnsi="Arial" w:cs="Arial"/>
          <w:sz w:val="22"/>
          <w:szCs w:val="22"/>
          <w:lang w:val="en-GB"/>
        </w:rPr>
        <w:t xml:space="preserve">Select the </w:t>
      </w:r>
      <w:r w:rsidRPr="00D85EBA">
        <w:rPr>
          <w:rFonts w:ascii="Arial" w:hAnsi="Arial" w:cs="Arial"/>
          <w:b/>
          <w:bCs/>
          <w:sz w:val="22"/>
          <w:szCs w:val="22"/>
          <w:u w:val="single"/>
          <w:lang w:val="en-GB"/>
        </w:rPr>
        <w:t>correct answer</w:t>
      </w:r>
      <w:r>
        <w:rPr>
          <w:rFonts w:ascii="Arial" w:hAnsi="Arial" w:cs="Arial"/>
          <w:sz w:val="22"/>
          <w:szCs w:val="22"/>
          <w:lang w:val="en-GB"/>
        </w:rPr>
        <w:t>:</w:t>
      </w:r>
    </w:p>
    <w:p w14:paraId="497EAD75" w14:textId="77777777" w:rsidR="00D85EBA" w:rsidRDefault="00D85EBA" w:rsidP="00C55824">
      <w:pPr>
        <w:jc w:val="both"/>
        <w:rPr>
          <w:rFonts w:ascii="Arial" w:hAnsi="Arial" w:cs="Arial"/>
          <w:sz w:val="22"/>
          <w:szCs w:val="22"/>
          <w:lang w:val="en-GB"/>
        </w:rPr>
      </w:pPr>
    </w:p>
    <w:p w14:paraId="659506D1" w14:textId="04A1AD36" w:rsidR="00867701" w:rsidRDefault="00867701" w:rsidP="00C55824">
      <w:pPr>
        <w:jc w:val="both"/>
        <w:rPr>
          <w:rFonts w:ascii="Arial" w:hAnsi="Arial" w:cs="Arial"/>
          <w:sz w:val="22"/>
          <w:szCs w:val="22"/>
          <w:lang w:val="en-GB"/>
        </w:rPr>
      </w:pPr>
      <w:r w:rsidRPr="006D2BBF">
        <w:rPr>
          <w:rFonts w:ascii="Arial" w:hAnsi="Arial" w:cs="Arial"/>
          <w:sz w:val="22"/>
          <w:szCs w:val="22"/>
          <w:lang w:val="en-GB"/>
        </w:rPr>
        <w:t>In what order are the following paid in a</w:t>
      </w:r>
      <w:r w:rsidR="005F3A50">
        <w:rPr>
          <w:rFonts w:ascii="Arial" w:hAnsi="Arial" w:cs="Arial"/>
          <w:sz w:val="22"/>
          <w:szCs w:val="22"/>
          <w:lang w:val="en-GB"/>
        </w:rPr>
        <w:t xml:space="preserve"> compulsory </w:t>
      </w:r>
      <w:r w:rsidRPr="006D2BBF">
        <w:rPr>
          <w:rFonts w:ascii="Arial" w:hAnsi="Arial" w:cs="Arial"/>
          <w:sz w:val="22"/>
          <w:szCs w:val="22"/>
          <w:lang w:val="en-GB"/>
        </w:rPr>
        <w:t>liquidation</w:t>
      </w:r>
      <w:r w:rsidR="005F3A50">
        <w:rPr>
          <w:rFonts w:ascii="Arial" w:hAnsi="Arial" w:cs="Arial"/>
          <w:sz w:val="22"/>
          <w:szCs w:val="22"/>
          <w:lang w:val="en-GB"/>
        </w:rPr>
        <w:t xml:space="preserve"> under </w:t>
      </w:r>
      <w:r w:rsidR="00AC5925">
        <w:rPr>
          <w:rFonts w:ascii="Arial" w:hAnsi="Arial" w:cs="Arial"/>
          <w:sz w:val="22"/>
          <w:szCs w:val="22"/>
          <w:lang w:val="en-GB"/>
        </w:rPr>
        <w:t>Bahamian</w:t>
      </w:r>
      <w:r w:rsidR="005F3A50">
        <w:rPr>
          <w:rFonts w:ascii="Arial" w:hAnsi="Arial" w:cs="Arial"/>
          <w:sz w:val="22"/>
          <w:szCs w:val="22"/>
          <w:lang w:val="en-GB"/>
        </w:rPr>
        <w:t xml:space="preserve"> law</w:t>
      </w:r>
      <w:r w:rsidRPr="006D2BBF">
        <w:rPr>
          <w:rFonts w:ascii="Arial" w:hAnsi="Arial" w:cs="Arial"/>
          <w:sz w:val="22"/>
          <w:szCs w:val="22"/>
          <w:lang w:val="en-GB"/>
        </w:rPr>
        <w:t>?</w:t>
      </w:r>
    </w:p>
    <w:p w14:paraId="5E91B5A8" w14:textId="77777777" w:rsidR="00C55824" w:rsidRPr="006D2BBF" w:rsidRDefault="00C55824" w:rsidP="00C55824">
      <w:pPr>
        <w:jc w:val="both"/>
        <w:rPr>
          <w:rFonts w:ascii="Arial" w:hAnsi="Arial" w:cs="Arial"/>
          <w:sz w:val="22"/>
          <w:szCs w:val="22"/>
          <w:lang w:val="en-GB"/>
        </w:rPr>
      </w:pPr>
    </w:p>
    <w:p w14:paraId="21335A84" w14:textId="786E8EB8" w:rsidR="00867701" w:rsidRPr="006D2BBF" w:rsidRDefault="00D85EBA" w:rsidP="00C55824">
      <w:pPr>
        <w:jc w:val="both"/>
        <w:rPr>
          <w:rFonts w:ascii="Arial" w:hAnsi="Arial" w:cs="Arial"/>
          <w:sz w:val="22"/>
          <w:szCs w:val="22"/>
          <w:lang w:val="en-GB"/>
        </w:rPr>
      </w:pPr>
      <w:r>
        <w:rPr>
          <w:rFonts w:ascii="Arial" w:hAnsi="Arial" w:cs="Arial"/>
          <w:sz w:val="22"/>
          <w:szCs w:val="22"/>
          <w:lang w:val="en-GB"/>
        </w:rPr>
        <w:t>(i</w:t>
      </w:r>
      <w:r w:rsidR="00867701" w:rsidRPr="006D2BBF">
        <w:rPr>
          <w:rFonts w:ascii="Arial" w:hAnsi="Arial" w:cs="Arial"/>
          <w:sz w:val="22"/>
          <w:szCs w:val="22"/>
          <w:lang w:val="en-GB"/>
        </w:rPr>
        <w:t>)</w:t>
      </w:r>
      <w:r w:rsidR="00867701">
        <w:rPr>
          <w:rFonts w:ascii="Arial" w:hAnsi="Arial" w:cs="Arial"/>
          <w:sz w:val="22"/>
          <w:szCs w:val="22"/>
          <w:lang w:val="en-GB"/>
        </w:rPr>
        <w:t xml:space="preserve"> </w:t>
      </w:r>
      <w:r w:rsidR="00AC5925">
        <w:rPr>
          <w:rFonts w:ascii="Arial" w:hAnsi="Arial" w:cs="Arial"/>
          <w:sz w:val="22"/>
          <w:szCs w:val="22"/>
          <w:lang w:val="en-GB"/>
        </w:rPr>
        <w:t>Employees’ salaries, wages and gratuities</w:t>
      </w:r>
      <w:r w:rsidR="00867701" w:rsidRPr="006D2BBF">
        <w:rPr>
          <w:rFonts w:ascii="Arial" w:hAnsi="Arial" w:cs="Arial"/>
          <w:sz w:val="22"/>
          <w:szCs w:val="22"/>
          <w:lang w:val="en-GB"/>
        </w:rPr>
        <w:t xml:space="preserve">; </w:t>
      </w:r>
      <w:r>
        <w:rPr>
          <w:rFonts w:ascii="Arial" w:hAnsi="Arial" w:cs="Arial"/>
          <w:sz w:val="22"/>
          <w:szCs w:val="22"/>
          <w:lang w:val="en-GB"/>
        </w:rPr>
        <w:t>(ii</w:t>
      </w:r>
      <w:r w:rsidR="00867701" w:rsidRPr="006D2BBF">
        <w:rPr>
          <w:rFonts w:ascii="Arial" w:hAnsi="Arial" w:cs="Arial"/>
          <w:sz w:val="22"/>
          <w:szCs w:val="22"/>
          <w:lang w:val="en-GB"/>
        </w:rPr>
        <w:t xml:space="preserve">) </w:t>
      </w:r>
      <w:r w:rsidR="00AC5925">
        <w:rPr>
          <w:rFonts w:ascii="Arial" w:hAnsi="Arial" w:cs="Arial"/>
          <w:sz w:val="22"/>
          <w:szCs w:val="22"/>
          <w:lang w:val="en-GB"/>
        </w:rPr>
        <w:t>all taxes, assessments or impositions imposed or made under any Bahamian Act</w:t>
      </w:r>
      <w:r w:rsidR="00867701" w:rsidRPr="006D2BBF">
        <w:rPr>
          <w:rFonts w:ascii="Arial" w:hAnsi="Arial" w:cs="Arial"/>
          <w:sz w:val="22"/>
          <w:szCs w:val="22"/>
          <w:lang w:val="en-GB"/>
        </w:rPr>
        <w:t xml:space="preserve">; </w:t>
      </w:r>
      <w:r>
        <w:rPr>
          <w:rFonts w:ascii="Arial" w:hAnsi="Arial" w:cs="Arial"/>
          <w:sz w:val="22"/>
          <w:szCs w:val="22"/>
          <w:lang w:val="en-GB"/>
        </w:rPr>
        <w:t>(iii)</w:t>
      </w:r>
      <w:r w:rsidR="00867701" w:rsidRPr="006D2BBF">
        <w:rPr>
          <w:rFonts w:ascii="Arial" w:hAnsi="Arial" w:cs="Arial"/>
          <w:sz w:val="22"/>
          <w:szCs w:val="22"/>
          <w:lang w:val="en-GB"/>
        </w:rPr>
        <w:t xml:space="preserve"> </w:t>
      </w:r>
      <w:r w:rsidR="00AC5925">
        <w:rPr>
          <w:rFonts w:ascii="Arial" w:hAnsi="Arial" w:cs="Arial"/>
          <w:sz w:val="22"/>
          <w:szCs w:val="22"/>
          <w:lang w:val="en-GB"/>
        </w:rPr>
        <w:t xml:space="preserve">sums due for </w:t>
      </w:r>
      <w:r w:rsidR="00D42889">
        <w:rPr>
          <w:rFonts w:ascii="Arial" w:hAnsi="Arial" w:cs="Arial"/>
          <w:sz w:val="22"/>
          <w:szCs w:val="22"/>
          <w:lang w:val="en-GB"/>
        </w:rPr>
        <w:t>employee’s</w:t>
      </w:r>
      <w:r w:rsidR="00AC5925">
        <w:rPr>
          <w:rFonts w:ascii="Arial" w:hAnsi="Arial" w:cs="Arial"/>
          <w:sz w:val="22"/>
          <w:szCs w:val="22"/>
          <w:lang w:val="en-GB"/>
        </w:rPr>
        <w:t xml:space="preserve"> medical insurance</w:t>
      </w:r>
      <w:r w:rsidR="00867701" w:rsidRPr="006D2BBF">
        <w:rPr>
          <w:rFonts w:ascii="Arial" w:hAnsi="Arial" w:cs="Arial"/>
          <w:sz w:val="22"/>
          <w:szCs w:val="22"/>
          <w:lang w:val="en-GB"/>
        </w:rPr>
        <w:t xml:space="preserve">; </w:t>
      </w:r>
      <w:r>
        <w:rPr>
          <w:rFonts w:ascii="Arial" w:hAnsi="Arial" w:cs="Arial"/>
          <w:sz w:val="22"/>
          <w:szCs w:val="22"/>
          <w:lang w:val="en-GB"/>
        </w:rPr>
        <w:t>(iv)</w:t>
      </w:r>
      <w:r w:rsidR="00867701" w:rsidRPr="006D2BBF">
        <w:rPr>
          <w:rFonts w:ascii="Arial" w:hAnsi="Arial" w:cs="Arial"/>
          <w:sz w:val="22"/>
          <w:szCs w:val="22"/>
          <w:lang w:val="en-GB"/>
        </w:rPr>
        <w:t xml:space="preserve"> </w:t>
      </w:r>
      <w:r w:rsidR="000479F7">
        <w:rPr>
          <w:rFonts w:ascii="Arial" w:hAnsi="Arial" w:cs="Arial"/>
          <w:sz w:val="22"/>
          <w:szCs w:val="22"/>
          <w:lang w:val="en-GB"/>
        </w:rPr>
        <w:t xml:space="preserve">wages for any workman or labourer regarding services rendered to the company two months before the </w:t>
      </w:r>
      <w:r w:rsidR="00603145">
        <w:rPr>
          <w:rFonts w:ascii="Arial" w:hAnsi="Arial" w:cs="Arial"/>
          <w:sz w:val="22"/>
          <w:szCs w:val="22"/>
          <w:lang w:val="en-GB"/>
        </w:rPr>
        <w:t>commencement of the company’s liquidation</w:t>
      </w:r>
      <w:r w:rsidR="00867701" w:rsidRPr="006D2BBF">
        <w:rPr>
          <w:rFonts w:ascii="Arial" w:hAnsi="Arial" w:cs="Arial"/>
          <w:sz w:val="22"/>
          <w:szCs w:val="22"/>
          <w:lang w:val="en-GB"/>
        </w:rPr>
        <w:t>.</w:t>
      </w:r>
    </w:p>
    <w:p w14:paraId="4A244495" w14:textId="10DD2D59" w:rsidR="00867701" w:rsidRDefault="00867701" w:rsidP="00C55824">
      <w:pPr>
        <w:ind w:left="720" w:hanging="720"/>
        <w:jc w:val="both"/>
        <w:rPr>
          <w:rFonts w:ascii="Arial" w:hAnsi="Arial" w:cs="Arial"/>
          <w:sz w:val="22"/>
          <w:szCs w:val="22"/>
          <w:lang w:val="en-GB"/>
        </w:rPr>
      </w:pPr>
    </w:p>
    <w:p w14:paraId="10215F97" w14:textId="77777777" w:rsidR="00585899" w:rsidRDefault="00585899" w:rsidP="00C55824">
      <w:pPr>
        <w:ind w:left="720" w:hanging="720"/>
        <w:jc w:val="both"/>
        <w:rPr>
          <w:rFonts w:ascii="Arial" w:hAnsi="Arial" w:cs="Arial"/>
          <w:sz w:val="22"/>
          <w:szCs w:val="22"/>
          <w:lang w:val="en-GB"/>
        </w:rPr>
      </w:pPr>
    </w:p>
    <w:p w14:paraId="6C67DEAB" w14:textId="38144B2B" w:rsidR="00867701" w:rsidRDefault="004A5199" w:rsidP="00E219F4">
      <w:pPr>
        <w:pStyle w:val="ListParagraph"/>
        <w:numPr>
          <w:ilvl w:val="0"/>
          <w:numId w:val="4"/>
        </w:numPr>
        <w:ind w:left="426"/>
        <w:jc w:val="both"/>
        <w:rPr>
          <w:rFonts w:ascii="Arial" w:hAnsi="Arial" w:cs="Arial"/>
          <w:sz w:val="22"/>
          <w:szCs w:val="22"/>
          <w:lang w:val="en-GB"/>
        </w:rPr>
      </w:pPr>
      <w:r w:rsidRPr="004A5199">
        <w:rPr>
          <w:rFonts w:ascii="Arial" w:hAnsi="Arial" w:cs="Arial"/>
          <w:sz w:val="22"/>
          <w:szCs w:val="22"/>
          <w:lang w:val="en-GB"/>
        </w:rPr>
        <w:t>(i), (ii), (iii), (iv)</w:t>
      </w:r>
      <w:r>
        <w:rPr>
          <w:rFonts w:ascii="Arial" w:hAnsi="Arial" w:cs="Arial"/>
          <w:sz w:val="22"/>
          <w:szCs w:val="22"/>
          <w:lang w:val="en-GB"/>
        </w:rPr>
        <w:t>.</w:t>
      </w:r>
    </w:p>
    <w:p w14:paraId="7D9485A9" w14:textId="77777777" w:rsidR="004A5199" w:rsidRPr="004A5199" w:rsidRDefault="004A5199" w:rsidP="004A5199">
      <w:pPr>
        <w:jc w:val="both"/>
        <w:rPr>
          <w:rFonts w:ascii="Arial" w:hAnsi="Arial" w:cs="Arial"/>
          <w:sz w:val="22"/>
          <w:szCs w:val="22"/>
          <w:lang w:val="en-GB"/>
        </w:rPr>
      </w:pPr>
    </w:p>
    <w:p w14:paraId="67D63E74" w14:textId="45D8AAD1" w:rsidR="00867701" w:rsidRPr="00FA4958" w:rsidRDefault="004A5199" w:rsidP="00E219F4">
      <w:pPr>
        <w:pStyle w:val="ListParagraph"/>
        <w:numPr>
          <w:ilvl w:val="0"/>
          <w:numId w:val="4"/>
        </w:numPr>
        <w:ind w:left="426"/>
        <w:jc w:val="both"/>
        <w:rPr>
          <w:rFonts w:ascii="Arial" w:hAnsi="Arial" w:cs="Arial"/>
          <w:sz w:val="22"/>
          <w:szCs w:val="22"/>
          <w:highlight w:val="yellow"/>
          <w:lang w:val="en-GB"/>
        </w:rPr>
      </w:pPr>
      <w:r w:rsidRPr="00FA4958">
        <w:rPr>
          <w:rFonts w:ascii="Arial" w:hAnsi="Arial" w:cs="Arial"/>
          <w:sz w:val="22"/>
          <w:szCs w:val="22"/>
          <w:highlight w:val="yellow"/>
          <w:lang w:val="en-GB"/>
        </w:rPr>
        <w:t>(ii), (i), (iv), (iii).</w:t>
      </w:r>
    </w:p>
    <w:p w14:paraId="241DE8AC" w14:textId="77777777" w:rsidR="004A5199" w:rsidRPr="004A5199" w:rsidRDefault="004A5199" w:rsidP="004A5199">
      <w:pPr>
        <w:jc w:val="both"/>
        <w:rPr>
          <w:rFonts w:ascii="Arial" w:hAnsi="Arial" w:cs="Arial"/>
          <w:sz w:val="22"/>
          <w:szCs w:val="22"/>
          <w:lang w:val="en-GB"/>
        </w:rPr>
      </w:pPr>
    </w:p>
    <w:p w14:paraId="2126DD8E" w14:textId="2A73D2AC" w:rsidR="00867701" w:rsidRDefault="004A5199" w:rsidP="00E219F4">
      <w:pPr>
        <w:pStyle w:val="ListParagraph"/>
        <w:numPr>
          <w:ilvl w:val="0"/>
          <w:numId w:val="4"/>
        </w:numPr>
        <w:ind w:left="426"/>
        <w:jc w:val="both"/>
        <w:rPr>
          <w:rFonts w:ascii="Arial" w:hAnsi="Arial" w:cs="Arial"/>
          <w:sz w:val="22"/>
          <w:szCs w:val="22"/>
          <w:lang w:val="en-GB"/>
        </w:rPr>
      </w:pPr>
      <w:r w:rsidRPr="004A5199">
        <w:rPr>
          <w:rFonts w:ascii="Arial" w:hAnsi="Arial" w:cs="Arial"/>
          <w:sz w:val="22"/>
          <w:szCs w:val="22"/>
          <w:lang w:val="en-GB"/>
        </w:rPr>
        <w:t>(iii), (i), (iv), (ii)</w:t>
      </w:r>
      <w:r>
        <w:rPr>
          <w:rFonts w:ascii="Arial" w:hAnsi="Arial" w:cs="Arial"/>
          <w:sz w:val="22"/>
          <w:szCs w:val="22"/>
          <w:lang w:val="en-GB"/>
        </w:rPr>
        <w:t>.</w:t>
      </w:r>
    </w:p>
    <w:p w14:paraId="3865CF33" w14:textId="77777777" w:rsidR="004A5199" w:rsidRPr="004A5199" w:rsidRDefault="004A5199" w:rsidP="004A5199">
      <w:pPr>
        <w:jc w:val="both"/>
        <w:rPr>
          <w:rFonts w:ascii="Arial" w:hAnsi="Arial" w:cs="Arial"/>
          <w:sz w:val="22"/>
          <w:szCs w:val="22"/>
          <w:lang w:val="en-GB"/>
        </w:rPr>
      </w:pPr>
    </w:p>
    <w:p w14:paraId="6B0E5C43" w14:textId="73D47187" w:rsidR="00867701" w:rsidRPr="004A5199" w:rsidRDefault="004A5199" w:rsidP="00E219F4">
      <w:pPr>
        <w:pStyle w:val="ListParagraph"/>
        <w:numPr>
          <w:ilvl w:val="0"/>
          <w:numId w:val="4"/>
        </w:numPr>
        <w:ind w:left="426"/>
        <w:jc w:val="both"/>
        <w:rPr>
          <w:rFonts w:ascii="Arial" w:hAnsi="Arial" w:cs="Arial"/>
          <w:sz w:val="22"/>
          <w:szCs w:val="22"/>
          <w:lang w:val="en-GB"/>
        </w:rPr>
      </w:pPr>
      <w:r w:rsidRPr="004A5199">
        <w:rPr>
          <w:rFonts w:ascii="Arial" w:hAnsi="Arial" w:cs="Arial"/>
          <w:sz w:val="22"/>
          <w:szCs w:val="22"/>
          <w:lang w:val="en-GB"/>
        </w:rPr>
        <w:t>(i), (iii), (iv), (ii)</w:t>
      </w:r>
      <w:r>
        <w:rPr>
          <w:rFonts w:ascii="Arial" w:hAnsi="Arial" w:cs="Arial"/>
          <w:sz w:val="22"/>
          <w:szCs w:val="22"/>
          <w:lang w:val="en-GB"/>
        </w:rPr>
        <w:t>.</w:t>
      </w:r>
    </w:p>
    <w:p w14:paraId="250C7E8C" w14:textId="7296736F" w:rsidR="00DB50FB" w:rsidRDefault="00DB50FB" w:rsidP="00C55824">
      <w:pPr>
        <w:jc w:val="both"/>
        <w:rPr>
          <w:rFonts w:ascii="Arial" w:hAnsi="Arial" w:cs="Arial"/>
          <w:sz w:val="22"/>
          <w:szCs w:val="22"/>
        </w:rPr>
      </w:pPr>
    </w:p>
    <w:p w14:paraId="5099C7EB" w14:textId="6B5F76CE"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1.4</w:t>
      </w:r>
      <w:r w:rsidRPr="00B9639B">
        <w:rPr>
          <w:rFonts w:ascii="Arial" w:hAnsi="Arial" w:cs="Arial"/>
          <w:sz w:val="22"/>
          <w:szCs w:val="22"/>
        </w:rPr>
        <w:t xml:space="preserve"> </w:t>
      </w:r>
    </w:p>
    <w:p w14:paraId="67CD7462" w14:textId="49E4B21E" w:rsidR="00E9597C" w:rsidRPr="00B9639B" w:rsidRDefault="00E9597C" w:rsidP="00C55824">
      <w:pPr>
        <w:jc w:val="both"/>
        <w:rPr>
          <w:rFonts w:ascii="Arial" w:hAnsi="Arial" w:cs="Arial"/>
          <w:sz w:val="22"/>
          <w:szCs w:val="22"/>
        </w:rPr>
      </w:pPr>
    </w:p>
    <w:p w14:paraId="788B2E8A" w14:textId="77777777" w:rsidR="00753941" w:rsidRDefault="00753941" w:rsidP="00C55824">
      <w:pPr>
        <w:jc w:val="both"/>
        <w:rPr>
          <w:rFonts w:ascii="Arial" w:hAnsi="Arial" w:cs="Arial"/>
          <w:sz w:val="22"/>
          <w:szCs w:val="22"/>
          <w:lang w:val="en-GB"/>
        </w:rPr>
      </w:pPr>
      <w:r>
        <w:rPr>
          <w:rFonts w:ascii="Arial" w:hAnsi="Arial" w:cs="Arial"/>
          <w:sz w:val="22"/>
          <w:szCs w:val="22"/>
          <w:lang w:val="en-GB"/>
        </w:rPr>
        <w:t xml:space="preserve">Select the </w:t>
      </w:r>
      <w:r w:rsidRPr="00753941">
        <w:rPr>
          <w:rFonts w:ascii="Arial" w:hAnsi="Arial" w:cs="Arial"/>
          <w:b/>
          <w:bCs/>
          <w:sz w:val="22"/>
          <w:szCs w:val="22"/>
          <w:u w:val="single"/>
          <w:lang w:val="en-GB"/>
        </w:rPr>
        <w:t>correct answer</w:t>
      </w:r>
      <w:r>
        <w:rPr>
          <w:rFonts w:ascii="Arial" w:hAnsi="Arial" w:cs="Arial"/>
          <w:sz w:val="22"/>
          <w:szCs w:val="22"/>
          <w:lang w:val="en-GB"/>
        </w:rPr>
        <w:t>:</w:t>
      </w:r>
    </w:p>
    <w:p w14:paraId="2D72B40F" w14:textId="77777777" w:rsidR="00753941" w:rsidRDefault="00753941" w:rsidP="00C55824">
      <w:pPr>
        <w:jc w:val="both"/>
        <w:rPr>
          <w:rFonts w:ascii="Arial" w:hAnsi="Arial" w:cs="Arial"/>
          <w:sz w:val="22"/>
          <w:szCs w:val="22"/>
          <w:lang w:val="en-GB"/>
        </w:rPr>
      </w:pPr>
    </w:p>
    <w:p w14:paraId="37BE982E" w14:textId="0E855DF8" w:rsidR="00867701" w:rsidRDefault="00867701" w:rsidP="00C55824">
      <w:pPr>
        <w:jc w:val="both"/>
        <w:rPr>
          <w:rFonts w:ascii="Arial" w:hAnsi="Arial" w:cs="Arial"/>
          <w:sz w:val="22"/>
          <w:szCs w:val="22"/>
          <w:lang w:val="en-GB"/>
        </w:rPr>
      </w:pPr>
      <w:r w:rsidRPr="006D2BBF">
        <w:rPr>
          <w:rFonts w:ascii="Arial" w:hAnsi="Arial" w:cs="Arial"/>
          <w:sz w:val="22"/>
          <w:szCs w:val="22"/>
          <w:lang w:val="en-GB"/>
        </w:rPr>
        <w:t>What</w:t>
      </w:r>
      <w:r w:rsidR="001834EC">
        <w:rPr>
          <w:rFonts w:ascii="Arial" w:hAnsi="Arial" w:cs="Arial"/>
          <w:sz w:val="22"/>
          <w:szCs w:val="22"/>
          <w:lang w:val="en-GB"/>
        </w:rPr>
        <w:t xml:space="preserve"> is the minimum</w:t>
      </w:r>
      <w:r w:rsidRPr="006D2BBF">
        <w:rPr>
          <w:rFonts w:ascii="Arial" w:hAnsi="Arial" w:cs="Arial"/>
          <w:sz w:val="22"/>
          <w:szCs w:val="22"/>
          <w:lang w:val="en-GB"/>
        </w:rPr>
        <w:t xml:space="preserve"> percentage of </w:t>
      </w:r>
      <w:r w:rsidR="001834EC">
        <w:rPr>
          <w:rFonts w:ascii="Arial" w:hAnsi="Arial" w:cs="Arial"/>
          <w:sz w:val="22"/>
          <w:szCs w:val="22"/>
          <w:lang w:val="en-GB"/>
        </w:rPr>
        <w:t>the members required to resolve for a Company’s voluntary winding up</w:t>
      </w:r>
      <w:r w:rsidRPr="006D2BBF">
        <w:rPr>
          <w:rFonts w:ascii="Arial" w:hAnsi="Arial" w:cs="Arial"/>
          <w:sz w:val="22"/>
          <w:szCs w:val="22"/>
          <w:lang w:val="en-GB"/>
        </w:rPr>
        <w:t>?</w:t>
      </w:r>
    </w:p>
    <w:p w14:paraId="7F008FCB" w14:textId="77777777" w:rsidR="00C55824" w:rsidRPr="006D2BBF" w:rsidRDefault="00C55824" w:rsidP="00C55824">
      <w:pPr>
        <w:jc w:val="both"/>
        <w:rPr>
          <w:rFonts w:ascii="Arial" w:hAnsi="Arial" w:cs="Arial"/>
          <w:sz w:val="22"/>
          <w:szCs w:val="22"/>
          <w:lang w:val="en-GB"/>
        </w:rPr>
      </w:pPr>
    </w:p>
    <w:p w14:paraId="25E0FFB1" w14:textId="12865878" w:rsidR="00867701" w:rsidRDefault="001834EC" w:rsidP="00E219F4">
      <w:pPr>
        <w:pStyle w:val="ListParagraph"/>
        <w:numPr>
          <w:ilvl w:val="0"/>
          <w:numId w:val="5"/>
        </w:numPr>
        <w:ind w:left="426"/>
        <w:jc w:val="both"/>
        <w:rPr>
          <w:rFonts w:ascii="Arial" w:hAnsi="Arial" w:cs="Arial"/>
          <w:sz w:val="22"/>
          <w:szCs w:val="22"/>
          <w:lang w:val="en-GB"/>
        </w:rPr>
      </w:pPr>
      <w:r w:rsidRPr="00753941">
        <w:rPr>
          <w:rFonts w:ascii="Arial" w:hAnsi="Arial" w:cs="Arial"/>
          <w:sz w:val="22"/>
          <w:szCs w:val="22"/>
          <w:lang w:val="en-GB"/>
        </w:rPr>
        <w:t>45</w:t>
      </w:r>
      <w:r w:rsidR="00867701" w:rsidRPr="00753941">
        <w:rPr>
          <w:rFonts w:ascii="Arial" w:hAnsi="Arial" w:cs="Arial"/>
          <w:sz w:val="22"/>
          <w:szCs w:val="22"/>
          <w:lang w:val="en-GB"/>
        </w:rPr>
        <w:t>%</w:t>
      </w:r>
      <w:r w:rsidR="00F453DC" w:rsidRPr="00753941">
        <w:rPr>
          <w:rFonts w:ascii="Arial" w:hAnsi="Arial" w:cs="Arial"/>
          <w:sz w:val="22"/>
          <w:szCs w:val="22"/>
          <w:lang w:val="en-GB"/>
        </w:rPr>
        <w:t>.</w:t>
      </w:r>
    </w:p>
    <w:p w14:paraId="46FCB1A2" w14:textId="77777777" w:rsidR="00753941" w:rsidRPr="00753941" w:rsidRDefault="00753941" w:rsidP="00753941">
      <w:pPr>
        <w:jc w:val="both"/>
        <w:rPr>
          <w:rFonts w:ascii="Arial" w:hAnsi="Arial" w:cs="Arial"/>
          <w:sz w:val="22"/>
          <w:szCs w:val="22"/>
          <w:lang w:val="en-GB"/>
        </w:rPr>
      </w:pPr>
    </w:p>
    <w:p w14:paraId="43BE011E" w14:textId="67377CF9" w:rsidR="00867701" w:rsidRDefault="00867701" w:rsidP="00E219F4">
      <w:pPr>
        <w:pStyle w:val="ListParagraph"/>
        <w:numPr>
          <w:ilvl w:val="0"/>
          <w:numId w:val="5"/>
        </w:numPr>
        <w:ind w:left="426"/>
        <w:jc w:val="both"/>
        <w:rPr>
          <w:rFonts w:ascii="Arial" w:hAnsi="Arial" w:cs="Arial"/>
          <w:sz w:val="22"/>
          <w:szCs w:val="22"/>
          <w:lang w:val="en-GB"/>
        </w:rPr>
      </w:pPr>
      <w:r w:rsidRPr="00753941">
        <w:rPr>
          <w:rFonts w:ascii="Arial" w:hAnsi="Arial" w:cs="Arial"/>
          <w:sz w:val="22"/>
          <w:szCs w:val="22"/>
          <w:lang w:val="en-GB"/>
        </w:rPr>
        <w:t>50%</w:t>
      </w:r>
      <w:r w:rsidR="00F453DC" w:rsidRPr="00753941">
        <w:rPr>
          <w:rFonts w:ascii="Arial" w:hAnsi="Arial" w:cs="Arial"/>
          <w:sz w:val="22"/>
          <w:szCs w:val="22"/>
          <w:lang w:val="en-GB"/>
        </w:rPr>
        <w:t>.</w:t>
      </w:r>
    </w:p>
    <w:p w14:paraId="56C25697" w14:textId="77777777" w:rsidR="00753941" w:rsidRPr="00753941" w:rsidRDefault="00753941" w:rsidP="00753941">
      <w:pPr>
        <w:jc w:val="both"/>
        <w:rPr>
          <w:rFonts w:ascii="Arial" w:hAnsi="Arial" w:cs="Arial"/>
          <w:sz w:val="22"/>
          <w:szCs w:val="22"/>
          <w:lang w:val="en-GB"/>
        </w:rPr>
      </w:pPr>
    </w:p>
    <w:p w14:paraId="6B3DB13D" w14:textId="7880BB8A" w:rsidR="00867701" w:rsidRPr="00FA4958" w:rsidRDefault="00867701" w:rsidP="00E219F4">
      <w:pPr>
        <w:pStyle w:val="ListParagraph"/>
        <w:numPr>
          <w:ilvl w:val="0"/>
          <w:numId w:val="5"/>
        </w:numPr>
        <w:ind w:left="426"/>
        <w:jc w:val="both"/>
        <w:rPr>
          <w:rFonts w:ascii="Arial" w:hAnsi="Arial" w:cs="Arial"/>
          <w:sz w:val="22"/>
          <w:szCs w:val="22"/>
          <w:highlight w:val="yellow"/>
          <w:lang w:val="en-GB"/>
        </w:rPr>
      </w:pPr>
      <w:r w:rsidRPr="00FA4958">
        <w:rPr>
          <w:rFonts w:ascii="Arial" w:hAnsi="Arial" w:cs="Arial"/>
          <w:sz w:val="22"/>
          <w:szCs w:val="22"/>
          <w:highlight w:val="yellow"/>
          <w:lang w:val="en-GB"/>
        </w:rPr>
        <w:t>75%</w:t>
      </w:r>
      <w:r w:rsidR="00F453DC" w:rsidRPr="00FA4958">
        <w:rPr>
          <w:rFonts w:ascii="Arial" w:hAnsi="Arial" w:cs="Arial"/>
          <w:sz w:val="22"/>
          <w:szCs w:val="22"/>
          <w:highlight w:val="yellow"/>
          <w:lang w:val="en-GB"/>
        </w:rPr>
        <w:t>.</w:t>
      </w:r>
    </w:p>
    <w:p w14:paraId="7DA7916B" w14:textId="77777777" w:rsidR="00753941" w:rsidRPr="00753941" w:rsidRDefault="00753941" w:rsidP="00753941">
      <w:pPr>
        <w:jc w:val="both"/>
        <w:rPr>
          <w:rFonts w:ascii="Arial" w:hAnsi="Arial" w:cs="Arial"/>
          <w:sz w:val="22"/>
          <w:szCs w:val="22"/>
          <w:lang w:val="en-GB"/>
        </w:rPr>
      </w:pPr>
    </w:p>
    <w:p w14:paraId="38C56D18" w14:textId="7BD504A7" w:rsidR="00867701" w:rsidRPr="00753941" w:rsidRDefault="001834EC" w:rsidP="00E219F4">
      <w:pPr>
        <w:pStyle w:val="ListParagraph"/>
        <w:numPr>
          <w:ilvl w:val="0"/>
          <w:numId w:val="5"/>
        </w:numPr>
        <w:ind w:left="426"/>
        <w:jc w:val="both"/>
        <w:rPr>
          <w:rFonts w:ascii="Arial" w:hAnsi="Arial" w:cs="Arial"/>
          <w:sz w:val="22"/>
          <w:szCs w:val="22"/>
          <w:lang w:val="en-GB"/>
        </w:rPr>
      </w:pPr>
      <w:r w:rsidRPr="00753941">
        <w:rPr>
          <w:rFonts w:ascii="Arial" w:hAnsi="Arial" w:cs="Arial"/>
          <w:sz w:val="22"/>
          <w:szCs w:val="22"/>
          <w:lang w:val="en-GB"/>
        </w:rPr>
        <w:t>95</w:t>
      </w:r>
      <w:r w:rsidR="00753941">
        <w:rPr>
          <w:rFonts w:ascii="Arial" w:hAnsi="Arial" w:cs="Arial"/>
          <w:sz w:val="22"/>
          <w:szCs w:val="22"/>
          <w:lang w:val="en-GB"/>
        </w:rPr>
        <w:t>%</w:t>
      </w:r>
      <w:r w:rsidR="00F453DC" w:rsidRPr="00753941">
        <w:rPr>
          <w:rFonts w:ascii="Arial" w:hAnsi="Arial" w:cs="Arial"/>
          <w:sz w:val="22"/>
          <w:szCs w:val="22"/>
          <w:lang w:val="en-GB"/>
        </w:rPr>
        <w:t>.</w:t>
      </w:r>
    </w:p>
    <w:p w14:paraId="682EC295" w14:textId="77777777" w:rsidR="001834EC" w:rsidRPr="00C55824" w:rsidRDefault="001834EC" w:rsidP="001834EC">
      <w:pPr>
        <w:pStyle w:val="ListParagraph"/>
        <w:ind w:left="426"/>
        <w:jc w:val="both"/>
        <w:rPr>
          <w:rFonts w:ascii="Arial" w:hAnsi="Arial" w:cs="Arial"/>
          <w:sz w:val="22"/>
          <w:szCs w:val="22"/>
          <w:lang w:val="en-GB"/>
        </w:rPr>
      </w:pPr>
    </w:p>
    <w:p w14:paraId="7826345D" w14:textId="77777777" w:rsidR="00E9597C" w:rsidRPr="00B9639B" w:rsidRDefault="00E9597C" w:rsidP="0020090A">
      <w:pPr>
        <w:keepNext/>
        <w:jc w:val="both"/>
        <w:rPr>
          <w:rFonts w:ascii="Arial" w:hAnsi="Arial" w:cs="Arial"/>
          <w:b/>
          <w:bCs/>
          <w:sz w:val="22"/>
          <w:szCs w:val="22"/>
        </w:rPr>
      </w:pPr>
      <w:r w:rsidRPr="00B9639B">
        <w:rPr>
          <w:rFonts w:ascii="Arial" w:hAnsi="Arial" w:cs="Arial"/>
          <w:b/>
          <w:bCs/>
          <w:sz w:val="22"/>
          <w:szCs w:val="22"/>
        </w:rPr>
        <w:t xml:space="preserve">Question 1.5 </w:t>
      </w:r>
    </w:p>
    <w:p w14:paraId="49262AAD" w14:textId="77777777" w:rsidR="00E9597C" w:rsidRPr="00B9639B" w:rsidRDefault="00E9597C" w:rsidP="0020090A">
      <w:pPr>
        <w:keepNext/>
        <w:jc w:val="both"/>
        <w:rPr>
          <w:rFonts w:ascii="Arial" w:hAnsi="Arial" w:cs="Arial"/>
          <w:b/>
          <w:bCs/>
          <w:sz w:val="22"/>
          <w:szCs w:val="22"/>
        </w:rPr>
      </w:pPr>
    </w:p>
    <w:p w14:paraId="3B43433A" w14:textId="30E904AE" w:rsidR="00753941" w:rsidRDefault="00753941" w:rsidP="0020090A">
      <w:pPr>
        <w:keepNext/>
        <w:jc w:val="both"/>
        <w:rPr>
          <w:rFonts w:ascii="Arial" w:hAnsi="Arial" w:cs="Arial"/>
          <w:sz w:val="22"/>
          <w:szCs w:val="22"/>
          <w:lang w:val="en-GB"/>
        </w:rPr>
      </w:pPr>
      <w:r>
        <w:rPr>
          <w:rFonts w:ascii="Arial" w:hAnsi="Arial" w:cs="Arial"/>
          <w:sz w:val="22"/>
          <w:szCs w:val="22"/>
          <w:lang w:val="en-GB"/>
        </w:rPr>
        <w:t xml:space="preserve">Select the </w:t>
      </w:r>
      <w:r w:rsidRPr="00753941">
        <w:rPr>
          <w:rFonts w:ascii="Arial" w:hAnsi="Arial" w:cs="Arial"/>
          <w:b/>
          <w:bCs/>
          <w:sz w:val="22"/>
          <w:szCs w:val="22"/>
          <w:u w:val="single"/>
          <w:lang w:val="en-GB"/>
        </w:rPr>
        <w:t>correct answer</w:t>
      </w:r>
      <w:r>
        <w:rPr>
          <w:rFonts w:ascii="Arial" w:hAnsi="Arial" w:cs="Arial"/>
          <w:sz w:val="22"/>
          <w:szCs w:val="22"/>
          <w:lang w:val="en-GB"/>
        </w:rPr>
        <w:t>:</w:t>
      </w:r>
    </w:p>
    <w:p w14:paraId="4E86BEB1" w14:textId="77777777" w:rsidR="00753941" w:rsidRDefault="00753941" w:rsidP="0020090A">
      <w:pPr>
        <w:keepNext/>
        <w:jc w:val="both"/>
        <w:rPr>
          <w:rFonts w:ascii="Arial" w:hAnsi="Arial" w:cs="Arial"/>
          <w:sz w:val="22"/>
          <w:szCs w:val="22"/>
          <w:lang w:val="en-GB"/>
        </w:rPr>
      </w:pPr>
    </w:p>
    <w:p w14:paraId="67BAD894" w14:textId="1E76CC42" w:rsidR="00867701" w:rsidRDefault="0013381A" w:rsidP="0020090A">
      <w:pPr>
        <w:keepNext/>
        <w:jc w:val="both"/>
        <w:rPr>
          <w:rFonts w:ascii="Arial" w:hAnsi="Arial" w:cs="Arial"/>
          <w:sz w:val="22"/>
          <w:szCs w:val="22"/>
          <w:lang w:val="en-GB"/>
        </w:rPr>
      </w:pPr>
      <w:r>
        <w:rPr>
          <w:rFonts w:ascii="Arial" w:hAnsi="Arial" w:cs="Arial"/>
          <w:sz w:val="22"/>
          <w:szCs w:val="22"/>
          <w:lang w:val="en-GB"/>
        </w:rPr>
        <w:t xml:space="preserve">What is the clawback period for </w:t>
      </w:r>
      <w:r w:rsidR="00603145">
        <w:rPr>
          <w:rFonts w:ascii="Arial" w:hAnsi="Arial" w:cs="Arial"/>
          <w:sz w:val="22"/>
          <w:szCs w:val="22"/>
          <w:lang w:val="en-GB"/>
        </w:rPr>
        <w:t xml:space="preserve">voidable </w:t>
      </w:r>
      <w:r>
        <w:rPr>
          <w:rFonts w:ascii="Arial" w:hAnsi="Arial" w:cs="Arial"/>
          <w:sz w:val="22"/>
          <w:szCs w:val="22"/>
          <w:lang w:val="en-GB"/>
        </w:rPr>
        <w:t xml:space="preserve">preferences under </w:t>
      </w:r>
      <w:r w:rsidR="00603145">
        <w:rPr>
          <w:rFonts w:ascii="Arial" w:hAnsi="Arial" w:cs="Arial"/>
          <w:sz w:val="22"/>
          <w:szCs w:val="22"/>
          <w:lang w:val="en-GB"/>
        </w:rPr>
        <w:t>section 241 of the</w:t>
      </w:r>
      <w:r>
        <w:rPr>
          <w:rFonts w:ascii="Arial" w:hAnsi="Arial" w:cs="Arial"/>
          <w:sz w:val="22"/>
          <w:szCs w:val="22"/>
          <w:lang w:val="en-GB"/>
        </w:rPr>
        <w:t xml:space="preserve"> </w:t>
      </w:r>
      <w:r w:rsidR="00603145" w:rsidRPr="00753941">
        <w:rPr>
          <w:rFonts w:ascii="Arial" w:hAnsi="Arial" w:cs="Arial"/>
          <w:iCs/>
          <w:sz w:val="22"/>
          <w:szCs w:val="22"/>
          <w:lang w:val="en-GB"/>
        </w:rPr>
        <w:t>Companies Act, Ch 308</w:t>
      </w:r>
      <w:r>
        <w:rPr>
          <w:rFonts w:ascii="Arial" w:hAnsi="Arial" w:cs="Arial"/>
          <w:sz w:val="22"/>
          <w:szCs w:val="22"/>
          <w:lang w:val="en-GB"/>
        </w:rPr>
        <w:t>?</w:t>
      </w:r>
    </w:p>
    <w:p w14:paraId="1A7F3D4D" w14:textId="77777777" w:rsidR="00C55824" w:rsidRPr="006D2BBF" w:rsidRDefault="00C55824" w:rsidP="00C55824">
      <w:pPr>
        <w:jc w:val="both"/>
        <w:rPr>
          <w:rFonts w:ascii="Arial" w:hAnsi="Arial" w:cs="Arial"/>
          <w:sz w:val="22"/>
          <w:szCs w:val="22"/>
          <w:lang w:val="en-GB"/>
        </w:rPr>
      </w:pPr>
    </w:p>
    <w:p w14:paraId="5F1D9B9D" w14:textId="65D0E8F0" w:rsidR="00603145" w:rsidRDefault="00603145" w:rsidP="00E219F4">
      <w:pPr>
        <w:pStyle w:val="ListParagraph"/>
        <w:numPr>
          <w:ilvl w:val="0"/>
          <w:numId w:val="6"/>
        </w:numPr>
        <w:ind w:left="426"/>
        <w:jc w:val="both"/>
        <w:rPr>
          <w:rFonts w:ascii="Arial" w:hAnsi="Arial" w:cs="Arial"/>
          <w:sz w:val="22"/>
          <w:szCs w:val="22"/>
          <w:lang w:val="en-GB"/>
        </w:rPr>
      </w:pPr>
      <w:r w:rsidRPr="007D53FE">
        <w:rPr>
          <w:rFonts w:ascii="Arial" w:hAnsi="Arial" w:cs="Arial"/>
          <w:sz w:val="22"/>
          <w:szCs w:val="22"/>
          <w:lang w:val="en-GB"/>
        </w:rPr>
        <w:t>One (1) month.</w:t>
      </w:r>
    </w:p>
    <w:p w14:paraId="1A85235F" w14:textId="77777777" w:rsidR="007D53FE" w:rsidRPr="007D53FE" w:rsidRDefault="007D53FE" w:rsidP="007D53FE">
      <w:pPr>
        <w:pStyle w:val="ListParagraph"/>
        <w:ind w:left="426"/>
        <w:jc w:val="both"/>
        <w:rPr>
          <w:rFonts w:ascii="Arial" w:hAnsi="Arial" w:cs="Arial"/>
          <w:sz w:val="22"/>
          <w:szCs w:val="22"/>
          <w:lang w:val="en-GB"/>
        </w:rPr>
      </w:pPr>
    </w:p>
    <w:p w14:paraId="4FA5CD13" w14:textId="00AAA15F" w:rsidR="00603145" w:rsidRPr="00B220AF" w:rsidRDefault="00603145" w:rsidP="00E219F4">
      <w:pPr>
        <w:pStyle w:val="ListParagraph"/>
        <w:numPr>
          <w:ilvl w:val="0"/>
          <w:numId w:val="6"/>
        </w:numPr>
        <w:ind w:left="426"/>
        <w:jc w:val="both"/>
        <w:rPr>
          <w:rFonts w:ascii="Arial" w:hAnsi="Arial" w:cs="Arial"/>
          <w:sz w:val="22"/>
          <w:szCs w:val="22"/>
          <w:highlight w:val="yellow"/>
          <w:lang w:val="en-GB"/>
        </w:rPr>
      </w:pPr>
      <w:r w:rsidRPr="00B220AF">
        <w:rPr>
          <w:rFonts w:ascii="Arial" w:hAnsi="Arial" w:cs="Arial"/>
          <w:sz w:val="22"/>
          <w:szCs w:val="22"/>
          <w:highlight w:val="yellow"/>
          <w:lang w:val="en-GB"/>
        </w:rPr>
        <w:t>Six (6) months.</w:t>
      </w:r>
    </w:p>
    <w:p w14:paraId="2CFD7348" w14:textId="77777777" w:rsidR="007D53FE" w:rsidRPr="007D53FE" w:rsidRDefault="007D53FE" w:rsidP="007D53FE">
      <w:pPr>
        <w:jc w:val="both"/>
        <w:rPr>
          <w:rFonts w:ascii="Arial" w:hAnsi="Arial" w:cs="Arial"/>
          <w:sz w:val="22"/>
          <w:szCs w:val="22"/>
          <w:lang w:val="en-GB"/>
        </w:rPr>
      </w:pPr>
    </w:p>
    <w:p w14:paraId="00BE25BA" w14:textId="5F5A6FC3" w:rsidR="00603145" w:rsidRDefault="00603145" w:rsidP="00E219F4">
      <w:pPr>
        <w:pStyle w:val="ListParagraph"/>
        <w:numPr>
          <w:ilvl w:val="0"/>
          <w:numId w:val="6"/>
        </w:numPr>
        <w:ind w:left="426"/>
        <w:jc w:val="both"/>
        <w:rPr>
          <w:rFonts w:ascii="Arial" w:hAnsi="Arial" w:cs="Arial"/>
          <w:sz w:val="22"/>
          <w:szCs w:val="22"/>
          <w:lang w:val="en-GB"/>
        </w:rPr>
      </w:pPr>
      <w:r w:rsidRPr="007D53FE">
        <w:rPr>
          <w:rFonts w:ascii="Arial" w:hAnsi="Arial" w:cs="Arial"/>
          <w:sz w:val="22"/>
          <w:szCs w:val="22"/>
          <w:lang w:val="en-GB"/>
        </w:rPr>
        <w:t>Twelve (12) months.</w:t>
      </w:r>
    </w:p>
    <w:p w14:paraId="2B7E62D5" w14:textId="77777777" w:rsidR="007D53FE" w:rsidRDefault="007D53FE" w:rsidP="007D53FE">
      <w:pPr>
        <w:pStyle w:val="ListParagraph"/>
        <w:ind w:left="426"/>
        <w:jc w:val="both"/>
        <w:rPr>
          <w:rFonts w:ascii="Arial" w:hAnsi="Arial" w:cs="Arial"/>
          <w:sz w:val="22"/>
          <w:szCs w:val="22"/>
          <w:lang w:val="en-GB"/>
        </w:rPr>
      </w:pPr>
    </w:p>
    <w:p w14:paraId="0613A3E0" w14:textId="56DC4790" w:rsidR="00867701" w:rsidRPr="007D53FE" w:rsidRDefault="00F453DC" w:rsidP="00E219F4">
      <w:pPr>
        <w:pStyle w:val="ListParagraph"/>
        <w:numPr>
          <w:ilvl w:val="0"/>
          <w:numId w:val="6"/>
        </w:numPr>
        <w:ind w:left="426"/>
        <w:jc w:val="both"/>
        <w:rPr>
          <w:rFonts w:ascii="Arial" w:hAnsi="Arial" w:cs="Arial"/>
          <w:sz w:val="22"/>
          <w:szCs w:val="22"/>
          <w:lang w:val="en-GB"/>
        </w:rPr>
      </w:pPr>
      <w:r w:rsidRPr="007D53FE">
        <w:rPr>
          <w:rFonts w:ascii="Arial" w:hAnsi="Arial" w:cs="Arial"/>
          <w:sz w:val="22"/>
          <w:szCs w:val="22"/>
          <w:lang w:val="en-GB"/>
        </w:rPr>
        <w:t>Two (</w:t>
      </w:r>
      <w:r w:rsidR="0013381A" w:rsidRPr="007D53FE">
        <w:rPr>
          <w:rFonts w:ascii="Arial" w:hAnsi="Arial" w:cs="Arial"/>
          <w:sz w:val="22"/>
          <w:szCs w:val="22"/>
          <w:lang w:val="en-GB"/>
        </w:rPr>
        <w:t>2</w:t>
      </w:r>
      <w:r w:rsidRPr="007D53FE">
        <w:rPr>
          <w:rFonts w:ascii="Arial" w:hAnsi="Arial" w:cs="Arial"/>
          <w:sz w:val="22"/>
          <w:szCs w:val="22"/>
          <w:lang w:val="en-GB"/>
        </w:rPr>
        <w:t>)</w:t>
      </w:r>
      <w:r w:rsidR="0013381A" w:rsidRPr="007D53FE">
        <w:rPr>
          <w:rFonts w:ascii="Arial" w:hAnsi="Arial" w:cs="Arial"/>
          <w:sz w:val="22"/>
          <w:szCs w:val="22"/>
          <w:lang w:val="en-GB"/>
        </w:rPr>
        <w:t xml:space="preserve"> years</w:t>
      </w:r>
      <w:r w:rsidRPr="007D53FE">
        <w:rPr>
          <w:rFonts w:ascii="Arial" w:hAnsi="Arial" w:cs="Arial"/>
          <w:sz w:val="22"/>
          <w:szCs w:val="22"/>
          <w:lang w:val="en-GB"/>
        </w:rPr>
        <w:t>.</w:t>
      </w:r>
    </w:p>
    <w:p w14:paraId="7C11FE3C" w14:textId="1ECF12A4" w:rsidR="005B79F4" w:rsidRDefault="005B79F4" w:rsidP="00C55824">
      <w:pPr>
        <w:autoSpaceDE w:val="0"/>
        <w:autoSpaceDN w:val="0"/>
        <w:adjustRightInd w:val="0"/>
        <w:jc w:val="both"/>
        <w:rPr>
          <w:rFonts w:ascii="Arial" w:hAnsi="Arial" w:cs="Arial"/>
          <w:sz w:val="22"/>
          <w:szCs w:val="22"/>
        </w:rPr>
      </w:pPr>
    </w:p>
    <w:p w14:paraId="462DBC77" w14:textId="41C248FC" w:rsidR="00E9597C" w:rsidRPr="00B9639B" w:rsidRDefault="00E9597C"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2411DCA7" w14:textId="77777777" w:rsidR="00E9597C" w:rsidRPr="00B9639B" w:rsidRDefault="00E9597C" w:rsidP="00C55824">
      <w:pPr>
        <w:autoSpaceDE w:val="0"/>
        <w:autoSpaceDN w:val="0"/>
        <w:adjustRightInd w:val="0"/>
        <w:jc w:val="both"/>
        <w:rPr>
          <w:rFonts w:ascii="Arial" w:hAnsi="Arial" w:cs="Arial"/>
          <w:sz w:val="22"/>
          <w:szCs w:val="22"/>
        </w:rPr>
      </w:pPr>
    </w:p>
    <w:p w14:paraId="12BABAC9" w14:textId="77777777" w:rsidR="007D53FE" w:rsidRDefault="007D53FE" w:rsidP="00C55824">
      <w:pPr>
        <w:jc w:val="both"/>
        <w:rPr>
          <w:rFonts w:ascii="Arial" w:hAnsi="Arial" w:cs="Arial"/>
          <w:sz w:val="22"/>
          <w:szCs w:val="22"/>
          <w:lang w:val="en-GB"/>
        </w:rPr>
      </w:pPr>
      <w:r>
        <w:rPr>
          <w:rFonts w:ascii="Arial" w:hAnsi="Arial" w:cs="Arial"/>
          <w:sz w:val="22"/>
          <w:szCs w:val="22"/>
          <w:lang w:val="en-GB"/>
        </w:rPr>
        <w:t xml:space="preserve">Select the </w:t>
      </w:r>
      <w:r w:rsidRPr="007D53FE">
        <w:rPr>
          <w:rFonts w:ascii="Arial" w:hAnsi="Arial" w:cs="Arial"/>
          <w:b/>
          <w:bCs/>
          <w:sz w:val="22"/>
          <w:szCs w:val="22"/>
          <w:u w:val="single"/>
          <w:lang w:val="en-GB"/>
        </w:rPr>
        <w:t>correct answer</w:t>
      </w:r>
      <w:r>
        <w:rPr>
          <w:rFonts w:ascii="Arial" w:hAnsi="Arial" w:cs="Arial"/>
          <w:sz w:val="22"/>
          <w:szCs w:val="22"/>
          <w:lang w:val="en-GB"/>
        </w:rPr>
        <w:t>:</w:t>
      </w:r>
    </w:p>
    <w:p w14:paraId="2E34E65E" w14:textId="77777777" w:rsidR="007D53FE" w:rsidRDefault="007D53FE" w:rsidP="00C55824">
      <w:pPr>
        <w:jc w:val="both"/>
        <w:rPr>
          <w:rFonts w:ascii="Arial" w:hAnsi="Arial" w:cs="Arial"/>
          <w:sz w:val="22"/>
          <w:szCs w:val="22"/>
          <w:lang w:val="en-GB"/>
        </w:rPr>
      </w:pPr>
    </w:p>
    <w:p w14:paraId="18D1130C" w14:textId="209C7B5A" w:rsidR="00876F56" w:rsidRDefault="0013381A" w:rsidP="00C55824">
      <w:pPr>
        <w:jc w:val="both"/>
        <w:rPr>
          <w:rFonts w:ascii="Arial" w:hAnsi="Arial" w:cs="Arial"/>
          <w:sz w:val="22"/>
          <w:szCs w:val="22"/>
          <w:lang w:val="en-GB"/>
        </w:rPr>
      </w:pPr>
      <w:r>
        <w:rPr>
          <w:rFonts w:ascii="Arial" w:hAnsi="Arial" w:cs="Arial"/>
          <w:sz w:val="22"/>
          <w:szCs w:val="22"/>
          <w:lang w:val="en-GB"/>
        </w:rPr>
        <w:t xml:space="preserve">What </w:t>
      </w:r>
      <w:r w:rsidR="007C36B2">
        <w:rPr>
          <w:rFonts w:ascii="Arial" w:hAnsi="Arial" w:cs="Arial"/>
          <w:sz w:val="22"/>
          <w:szCs w:val="22"/>
          <w:lang w:val="en-GB"/>
        </w:rPr>
        <w:t>types</w:t>
      </w:r>
      <w:r>
        <w:rPr>
          <w:rFonts w:ascii="Arial" w:hAnsi="Arial" w:cs="Arial"/>
          <w:sz w:val="22"/>
          <w:szCs w:val="22"/>
          <w:lang w:val="en-GB"/>
        </w:rPr>
        <w:t xml:space="preserve"> of </w:t>
      </w:r>
      <w:r w:rsidR="00603145">
        <w:rPr>
          <w:rFonts w:ascii="Arial" w:hAnsi="Arial" w:cs="Arial"/>
          <w:sz w:val="22"/>
          <w:szCs w:val="22"/>
          <w:lang w:val="en-GB"/>
        </w:rPr>
        <w:t xml:space="preserve">preferential </w:t>
      </w:r>
      <w:r>
        <w:rPr>
          <w:rFonts w:ascii="Arial" w:hAnsi="Arial" w:cs="Arial"/>
          <w:sz w:val="22"/>
          <w:szCs w:val="22"/>
          <w:lang w:val="en-GB"/>
        </w:rPr>
        <w:t xml:space="preserve">transactions are </w:t>
      </w:r>
      <w:r w:rsidR="00603145">
        <w:rPr>
          <w:rFonts w:ascii="Arial" w:hAnsi="Arial" w:cs="Arial"/>
          <w:sz w:val="22"/>
          <w:szCs w:val="22"/>
          <w:lang w:val="en-GB"/>
        </w:rPr>
        <w:t>voidable in an insolvent liquidation</w:t>
      </w:r>
      <w:r>
        <w:rPr>
          <w:rFonts w:ascii="Arial" w:hAnsi="Arial" w:cs="Arial"/>
          <w:sz w:val="22"/>
          <w:szCs w:val="22"/>
          <w:lang w:val="en-GB"/>
        </w:rPr>
        <w:t>?</w:t>
      </w:r>
    </w:p>
    <w:p w14:paraId="035AD3C3" w14:textId="77777777" w:rsidR="00C55824" w:rsidRPr="006D2BBF" w:rsidRDefault="00C55824" w:rsidP="00C55824">
      <w:pPr>
        <w:ind w:left="720" w:hanging="720"/>
        <w:jc w:val="both"/>
        <w:rPr>
          <w:rFonts w:ascii="Arial" w:hAnsi="Arial" w:cs="Arial"/>
          <w:sz w:val="22"/>
          <w:szCs w:val="22"/>
          <w:lang w:val="en-GB"/>
        </w:rPr>
      </w:pPr>
    </w:p>
    <w:p w14:paraId="27D47034" w14:textId="49720AED" w:rsidR="00876F56" w:rsidRDefault="00603145" w:rsidP="00E219F4">
      <w:pPr>
        <w:pStyle w:val="ListParagraph"/>
        <w:numPr>
          <w:ilvl w:val="0"/>
          <w:numId w:val="1"/>
        </w:numPr>
        <w:ind w:left="426"/>
        <w:jc w:val="both"/>
        <w:rPr>
          <w:rFonts w:ascii="Arial" w:hAnsi="Arial" w:cs="Arial"/>
          <w:sz w:val="22"/>
          <w:szCs w:val="22"/>
          <w:lang w:val="en-GB"/>
        </w:rPr>
      </w:pPr>
      <w:r w:rsidRPr="00B220AF">
        <w:rPr>
          <w:rFonts w:ascii="Arial" w:hAnsi="Arial" w:cs="Arial"/>
          <w:sz w:val="22"/>
          <w:szCs w:val="22"/>
          <w:highlight w:val="yellow"/>
          <w:lang w:val="en-GB"/>
        </w:rPr>
        <w:t>Every f</w:t>
      </w:r>
      <w:r w:rsidR="0013381A" w:rsidRPr="00B220AF">
        <w:rPr>
          <w:rFonts w:ascii="Arial" w:hAnsi="Arial" w:cs="Arial"/>
          <w:sz w:val="22"/>
          <w:szCs w:val="22"/>
          <w:highlight w:val="yellow"/>
          <w:lang w:val="en-GB"/>
        </w:rPr>
        <w:t>raudulent conveyance</w:t>
      </w:r>
      <w:r w:rsidRPr="00B220AF">
        <w:rPr>
          <w:rFonts w:ascii="Arial" w:hAnsi="Arial" w:cs="Arial"/>
          <w:sz w:val="22"/>
          <w:szCs w:val="22"/>
          <w:highlight w:val="yellow"/>
          <w:lang w:val="en-GB"/>
        </w:rPr>
        <w:t xml:space="preserve"> or transfer of property</w:t>
      </w:r>
      <w:r w:rsidR="007C36B2" w:rsidRPr="00B220AF">
        <w:rPr>
          <w:rFonts w:ascii="Arial" w:hAnsi="Arial" w:cs="Arial"/>
          <w:sz w:val="22"/>
          <w:szCs w:val="22"/>
          <w:highlight w:val="yellow"/>
          <w:lang w:val="en-GB"/>
        </w:rPr>
        <w:t>.</w:t>
      </w:r>
    </w:p>
    <w:p w14:paraId="3719F90B" w14:textId="77777777" w:rsidR="007D53FE" w:rsidRPr="009A3AB7" w:rsidRDefault="007D53FE" w:rsidP="007D53FE">
      <w:pPr>
        <w:pStyle w:val="ListParagraph"/>
        <w:ind w:left="426"/>
        <w:jc w:val="both"/>
        <w:rPr>
          <w:rFonts w:ascii="Arial" w:hAnsi="Arial" w:cs="Arial"/>
          <w:sz w:val="22"/>
          <w:szCs w:val="22"/>
          <w:lang w:val="en-GB"/>
        </w:rPr>
      </w:pPr>
    </w:p>
    <w:p w14:paraId="1BE14140" w14:textId="0722ABCE" w:rsidR="00876F56" w:rsidRDefault="00603145" w:rsidP="00E219F4">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 xml:space="preserve">Every </w:t>
      </w:r>
      <w:r w:rsidR="0013381A">
        <w:rPr>
          <w:rFonts w:ascii="Arial" w:hAnsi="Arial" w:cs="Arial"/>
          <w:sz w:val="22"/>
          <w:szCs w:val="22"/>
          <w:lang w:val="en-GB"/>
        </w:rPr>
        <w:t>charge</w:t>
      </w:r>
      <w:r w:rsidR="00374259">
        <w:rPr>
          <w:rFonts w:ascii="Arial" w:hAnsi="Arial" w:cs="Arial"/>
          <w:sz w:val="22"/>
          <w:szCs w:val="22"/>
          <w:lang w:val="en-GB"/>
        </w:rPr>
        <w:t xml:space="preserve"> made three years before the commencement of the liquidation</w:t>
      </w:r>
      <w:r w:rsidR="007C36B2">
        <w:rPr>
          <w:rFonts w:ascii="Arial" w:hAnsi="Arial" w:cs="Arial"/>
          <w:sz w:val="22"/>
          <w:szCs w:val="22"/>
          <w:lang w:val="en-GB"/>
        </w:rPr>
        <w:t>.</w:t>
      </w:r>
    </w:p>
    <w:p w14:paraId="4DF4A25F" w14:textId="77777777" w:rsidR="007D53FE" w:rsidRPr="00C55824" w:rsidRDefault="007D53FE" w:rsidP="007D53FE">
      <w:pPr>
        <w:pStyle w:val="ListParagraph"/>
        <w:ind w:left="426"/>
        <w:jc w:val="both"/>
        <w:rPr>
          <w:rFonts w:ascii="Arial" w:hAnsi="Arial" w:cs="Arial"/>
          <w:sz w:val="22"/>
          <w:szCs w:val="22"/>
          <w:lang w:val="en-GB"/>
        </w:rPr>
      </w:pPr>
    </w:p>
    <w:p w14:paraId="2B90FD3B" w14:textId="4CB6D64C" w:rsidR="00876F56" w:rsidRDefault="00603145" w:rsidP="00E219F4">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 xml:space="preserve">Every payment </w:t>
      </w:r>
      <w:r w:rsidR="00374259">
        <w:rPr>
          <w:rFonts w:ascii="Arial" w:hAnsi="Arial" w:cs="Arial"/>
          <w:sz w:val="22"/>
          <w:szCs w:val="22"/>
          <w:lang w:val="en-GB"/>
        </w:rPr>
        <w:t>made after the commencement of the liquidation.</w:t>
      </w:r>
    </w:p>
    <w:p w14:paraId="26BD4B8F" w14:textId="77777777" w:rsidR="007D53FE" w:rsidRPr="006239EC" w:rsidRDefault="007D53FE" w:rsidP="006239EC">
      <w:pPr>
        <w:jc w:val="both"/>
        <w:rPr>
          <w:rFonts w:ascii="Arial" w:hAnsi="Arial" w:cs="Arial"/>
          <w:sz w:val="22"/>
          <w:szCs w:val="22"/>
          <w:lang w:val="en-GB"/>
        </w:rPr>
      </w:pPr>
    </w:p>
    <w:p w14:paraId="744F971F" w14:textId="1D48112E" w:rsidR="00876F56" w:rsidRPr="00C55824" w:rsidRDefault="00374259" w:rsidP="00E219F4">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None</w:t>
      </w:r>
      <w:r w:rsidR="0013381A">
        <w:rPr>
          <w:rFonts w:ascii="Arial" w:hAnsi="Arial" w:cs="Arial"/>
          <w:sz w:val="22"/>
          <w:szCs w:val="22"/>
          <w:lang w:val="en-GB"/>
        </w:rPr>
        <w:t xml:space="preserve"> of the above</w:t>
      </w:r>
      <w:r w:rsidR="007C36B2">
        <w:rPr>
          <w:rFonts w:ascii="Arial" w:hAnsi="Arial" w:cs="Arial"/>
          <w:sz w:val="22"/>
          <w:szCs w:val="22"/>
          <w:lang w:val="en-GB"/>
        </w:rPr>
        <w:t>.</w:t>
      </w:r>
    </w:p>
    <w:p w14:paraId="5E8F900F" w14:textId="6B5CD66E" w:rsidR="005B79F4" w:rsidRDefault="005B79F4" w:rsidP="00C55824">
      <w:pPr>
        <w:jc w:val="both"/>
        <w:rPr>
          <w:rFonts w:ascii="Arial" w:hAnsi="Arial" w:cs="Arial"/>
          <w:sz w:val="22"/>
          <w:szCs w:val="22"/>
        </w:rPr>
      </w:pPr>
    </w:p>
    <w:p w14:paraId="639B2B1A" w14:textId="52D16913" w:rsidR="00585899" w:rsidRDefault="00585899" w:rsidP="00C55824">
      <w:pPr>
        <w:jc w:val="both"/>
        <w:rPr>
          <w:rFonts w:ascii="Arial" w:hAnsi="Arial" w:cs="Arial"/>
          <w:sz w:val="22"/>
          <w:szCs w:val="22"/>
        </w:rPr>
      </w:pPr>
    </w:p>
    <w:p w14:paraId="46B8D592" w14:textId="3BE60972" w:rsidR="00585899" w:rsidRDefault="00585899" w:rsidP="00C55824">
      <w:pPr>
        <w:jc w:val="both"/>
        <w:rPr>
          <w:rFonts w:ascii="Arial" w:hAnsi="Arial" w:cs="Arial"/>
          <w:sz w:val="22"/>
          <w:szCs w:val="22"/>
        </w:rPr>
      </w:pPr>
    </w:p>
    <w:p w14:paraId="0305383A" w14:textId="77777777" w:rsidR="00585899" w:rsidRDefault="00585899" w:rsidP="00C55824">
      <w:pPr>
        <w:jc w:val="both"/>
        <w:rPr>
          <w:rFonts w:ascii="Arial" w:hAnsi="Arial" w:cs="Arial"/>
          <w:sz w:val="22"/>
          <w:szCs w:val="22"/>
        </w:rPr>
      </w:pPr>
    </w:p>
    <w:p w14:paraId="2A9B1C75"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524461BA" w14:textId="77777777" w:rsidR="00E9597C" w:rsidRPr="00B9639B" w:rsidRDefault="00E9597C" w:rsidP="00C55824">
      <w:pPr>
        <w:jc w:val="both"/>
        <w:rPr>
          <w:rFonts w:ascii="Arial" w:hAnsi="Arial" w:cs="Arial"/>
          <w:sz w:val="22"/>
          <w:szCs w:val="22"/>
        </w:rPr>
      </w:pPr>
    </w:p>
    <w:p w14:paraId="52FC0D7D" w14:textId="136AB647" w:rsidR="00585899" w:rsidRDefault="00585899" w:rsidP="00690F5A">
      <w:pPr>
        <w:jc w:val="both"/>
        <w:rPr>
          <w:rFonts w:ascii="Arial" w:hAnsi="Arial" w:cs="Arial"/>
          <w:sz w:val="22"/>
          <w:szCs w:val="22"/>
          <w:lang w:val="en-GB"/>
        </w:rPr>
      </w:pPr>
      <w:r>
        <w:rPr>
          <w:rFonts w:ascii="Arial" w:hAnsi="Arial" w:cs="Arial"/>
          <w:sz w:val="22"/>
          <w:szCs w:val="22"/>
          <w:lang w:val="en-GB"/>
        </w:rPr>
        <w:t xml:space="preserve">Select the </w:t>
      </w:r>
      <w:r w:rsidRPr="00B77AD1">
        <w:rPr>
          <w:rFonts w:ascii="Arial" w:hAnsi="Arial" w:cs="Arial"/>
          <w:b/>
          <w:bCs/>
          <w:sz w:val="22"/>
          <w:szCs w:val="22"/>
          <w:u w:val="single"/>
          <w:lang w:val="en-GB"/>
        </w:rPr>
        <w:t>correct answer</w:t>
      </w:r>
      <w:r>
        <w:rPr>
          <w:rFonts w:ascii="Arial" w:hAnsi="Arial" w:cs="Arial"/>
          <w:sz w:val="22"/>
          <w:szCs w:val="22"/>
          <w:lang w:val="en-GB"/>
        </w:rPr>
        <w:t>:</w:t>
      </w:r>
    </w:p>
    <w:p w14:paraId="16AB393C" w14:textId="77777777" w:rsidR="00585899" w:rsidRDefault="00585899" w:rsidP="00690F5A">
      <w:pPr>
        <w:jc w:val="both"/>
        <w:rPr>
          <w:rFonts w:ascii="Arial" w:hAnsi="Arial" w:cs="Arial"/>
          <w:sz w:val="22"/>
          <w:szCs w:val="22"/>
          <w:lang w:val="en-GB"/>
        </w:rPr>
      </w:pPr>
    </w:p>
    <w:p w14:paraId="434415CE" w14:textId="2A9E518C" w:rsidR="00690F5A" w:rsidRDefault="00690F5A" w:rsidP="00690F5A">
      <w:pPr>
        <w:jc w:val="both"/>
        <w:rPr>
          <w:rFonts w:ascii="Arial" w:hAnsi="Arial" w:cs="Arial"/>
          <w:sz w:val="22"/>
          <w:szCs w:val="22"/>
          <w:lang w:val="en-GB"/>
        </w:rPr>
      </w:pPr>
      <w:r w:rsidRPr="006D2BBF">
        <w:rPr>
          <w:rFonts w:ascii="Arial" w:hAnsi="Arial" w:cs="Arial"/>
          <w:sz w:val="22"/>
          <w:szCs w:val="22"/>
          <w:lang w:val="en-GB"/>
        </w:rPr>
        <w:t xml:space="preserve">Who may </w:t>
      </w:r>
      <w:r>
        <w:rPr>
          <w:rFonts w:ascii="Arial" w:hAnsi="Arial" w:cs="Arial"/>
          <w:sz w:val="22"/>
          <w:szCs w:val="22"/>
          <w:lang w:val="en-GB"/>
        </w:rPr>
        <w:t>apply for the winding</w:t>
      </w:r>
      <w:r w:rsidR="00585899">
        <w:rPr>
          <w:rFonts w:ascii="Arial" w:hAnsi="Arial" w:cs="Arial"/>
          <w:sz w:val="22"/>
          <w:szCs w:val="22"/>
          <w:lang w:val="en-GB"/>
        </w:rPr>
        <w:t>-</w:t>
      </w:r>
      <w:r>
        <w:rPr>
          <w:rFonts w:ascii="Arial" w:hAnsi="Arial" w:cs="Arial"/>
          <w:sz w:val="22"/>
          <w:szCs w:val="22"/>
          <w:lang w:val="en-GB"/>
        </w:rPr>
        <w:t>up of a Bahamian company</w:t>
      </w:r>
      <w:r w:rsidRPr="006D2BBF">
        <w:rPr>
          <w:rFonts w:ascii="Arial" w:hAnsi="Arial" w:cs="Arial"/>
          <w:sz w:val="22"/>
          <w:szCs w:val="22"/>
          <w:lang w:val="en-GB"/>
        </w:rPr>
        <w:t>?</w:t>
      </w:r>
    </w:p>
    <w:p w14:paraId="260565BE" w14:textId="77777777" w:rsidR="00690F5A" w:rsidRPr="006D2BBF" w:rsidRDefault="00690F5A" w:rsidP="00690F5A">
      <w:pPr>
        <w:jc w:val="both"/>
        <w:rPr>
          <w:rFonts w:ascii="Arial" w:hAnsi="Arial" w:cs="Arial"/>
          <w:sz w:val="22"/>
          <w:szCs w:val="22"/>
          <w:lang w:val="en-GB"/>
        </w:rPr>
      </w:pPr>
    </w:p>
    <w:p w14:paraId="381CDEB3" w14:textId="6FF53529" w:rsidR="00690F5A" w:rsidRPr="00B17470" w:rsidRDefault="00690F5A" w:rsidP="00E219F4">
      <w:pPr>
        <w:pStyle w:val="ListParagraph"/>
        <w:numPr>
          <w:ilvl w:val="0"/>
          <w:numId w:val="7"/>
        </w:numPr>
        <w:ind w:left="426"/>
        <w:jc w:val="both"/>
        <w:rPr>
          <w:rFonts w:ascii="Arial" w:hAnsi="Arial" w:cs="Arial"/>
          <w:sz w:val="22"/>
          <w:szCs w:val="22"/>
          <w:highlight w:val="yellow"/>
          <w:lang w:val="en-GB"/>
        </w:rPr>
      </w:pPr>
      <w:r w:rsidRPr="00B17470">
        <w:rPr>
          <w:rFonts w:ascii="Arial" w:hAnsi="Arial" w:cs="Arial"/>
          <w:sz w:val="22"/>
          <w:szCs w:val="22"/>
          <w:highlight w:val="yellow"/>
          <w:lang w:val="en-GB"/>
        </w:rPr>
        <w:t>The company itself.</w:t>
      </w:r>
    </w:p>
    <w:p w14:paraId="2D0563B3" w14:textId="77777777" w:rsidR="00B77AD1" w:rsidRPr="00B77AD1" w:rsidRDefault="00B77AD1" w:rsidP="00B77AD1">
      <w:pPr>
        <w:pStyle w:val="ListParagraph"/>
        <w:ind w:left="426"/>
        <w:jc w:val="both"/>
        <w:rPr>
          <w:rFonts w:ascii="Arial" w:hAnsi="Arial" w:cs="Arial"/>
          <w:sz w:val="22"/>
          <w:szCs w:val="22"/>
          <w:lang w:val="en-GB"/>
        </w:rPr>
      </w:pPr>
    </w:p>
    <w:p w14:paraId="4698471A" w14:textId="42CEA2F8" w:rsidR="00690F5A" w:rsidRDefault="00690F5A" w:rsidP="00E219F4">
      <w:pPr>
        <w:pStyle w:val="ListParagraph"/>
        <w:numPr>
          <w:ilvl w:val="0"/>
          <w:numId w:val="7"/>
        </w:numPr>
        <w:ind w:left="426"/>
        <w:jc w:val="both"/>
        <w:rPr>
          <w:rFonts w:ascii="Arial" w:hAnsi="Arial" w:cs="Arial"/>
          <w:sz w:val="22"/>
          <w:szCs w:val="22"/>
          <w:lang w:val="en-GB"/>
        </w:rPr>
      </w:pPr>
      <w:r w:rsidRPr="00B77AD1">
        <w:rPr>
          <w:rFonts w:ascii="Arial" w:hAnsi="Arial" w:cs="Arial"/>
          <w:sz w:val="22"/>
          <w:szCs w:val="22"/>
          <w:lang w:val="en-GB"/>
        </w:rPr>
        <w:t>The company’s receiver.</w:t>
      </w:r>
    </w:p>
    <w:p w14:paraId="0C4ECEE0" w14:textId="77777777" w:rsidR="00B77AD1" w:rsidRPr="00B77AD1" w:rsidRDefault="00B77AD1" w:rsidP="00B77AD1">
      <w:pPr>
        <w:pStyle w:val="ListParagraph"/>
        <w:ind w:left="426"/>
        <w:jc w:val="both"/>
        <w:rPr>
          <w:rFonts w:ascii="Arial" w:hAnsi="Arial" w:cs="Arial"/>
          <w:sz w:val="22"/>
          <w:szCs w:val="22"/>
          <w:lang w:val="en-GB"/>
        </w:rPr>
      </w:pPr>
    </w:p>
    <w:p w14:paraId="5AEC94A0" w14:textId="51198EA6" w:rsidR="00690F5A" w:rsidRPr="00B17470" w:rsidRDefault="00690F5A" w:rsidP="00E219F4">
      <w:pPr>
        <w:pStyle w:val="ListParagraph"/>
        <w:numPr>
          <w:ilvl w:val="0"/>
          <w:numId w:val="7"/>
        </w:numPr>
        <w:ind w:left="426"/>
        <w:jc w:val="both"/>
        <w:rPr>
          <w:rFonts w:ascii="Arial" w:hAnsi="Arial" w:cs="Arial"/>
          <w:sz w:val="22"/>
          <w:szCs w:val="22"/>
          <w:lang w:val="en-GB"/>
        </w:rPr>
      </w:pPr>
      <w:r w:rsidRPr="00B17470">
        <w:rPr>
          <w:rFonts w:ascii="Arial" w:hAnsi="Arial" w:cs="Arial"/>
          <w:sz w:val="22"/>
          <w:szCs w:val="22"/>
          <w:lang w:val="en-GB"/>
        </w:rPr>
        <w:t xml:space="preserve">Any officer of the </w:t>
      </w:r>
      <w:r w:rsidR="00B77AD1" w:rsidRPr="00B17470">
        <w:rPr>
          <w:rFonts w:ascii="Arial" w:hAnsi="Arial" w:cs="Arial"/>
          <w:sz w:val="22"/>
          <w:szCs w:val="22"/>
          <w:lang w:val="en-GB"/>
        </w:rPr>
        <w:t>c</w:t>
      </w:r>
      <w:r w:rsidRPr="00B17470">
        <w:rPr>
          <w:rFonts w:ascii="Arial" w:hAnsi="Arial" w:cs="Arial"/>
          <w:sz w:val="22"/>
          <w:szCs w:val="22"/>
          <w:lang w:val="en-GB"/>
        </w:rPr>
        <w:t>ompany.</w:t>
      </w:r>
    </w:p>
    <w:p w14:paraId="64A21C80" w14:textId="77777777" w:rsidR="00B77AD1" w:rsidRPr="00B77AD1" w:rsidRDefault="00B77AD1" w:rsidP="00B77AD1">
      <w:pPr>
        <w:pStyle w:val="ListParagraph"/>
        <w:ind w:left="426"/>
        <w:jc w:val="both"/>
        <w:rPr>
          <w:rFonts w:ascii="Arial" w:hAnsi="Arial" w:cs="Arial"/>
          <w:sz w:val="22"/>
          <w:szCs w:val="22"/>
          <w:lang w:val="en-GB"/>
        </w:rPr>
      </w:pPr>
    </w:p>
    <w:p w14:paraId="410E9258" w14:textId="77777777" w:rsidR="00690F5A" w:rsidRPr="00B77AD1" w:rsidRDefault="00690F5A" w:rsidP="00E219F4">
      <w:pPr>
        <w:pStyle w:val="ListParagraph"/>
        <w:numPr>
          <w:ilvl w:val="0"/>
          <w:numId w:val="7"/>
        </w:numPr>
        <w:ind w:left="426"/>
        <w:jc w:val="both"/>
        <w:rPr>
          <w:rFonts w:ascii="Arial" w:hAnsi="Arial" w:cs="Arial"/>
          <w:sz w:val="22"/>
          <w:szCs w:val="22"/>
          <w:lang w:val="en-GB"/>
        </w:rPr>
      </w:pPr>
      <w:r w:rsidRPr="00B77AD1">
        <w:rPr>
          <w:rFonts w:ascii="Arial" w:hAnsi="Arial" w:cs="Arial"/>
          <w:sz w:val="22"/>
          <w:szCs w:val="22"/>
          <w:lang w:val="en-GB"/>
        </w:rPr>
        <w:t>The Supreme Court of The Bahamas.</w:t>
      </w:r>
    </w:p>
    <w:p w14:paraId="2CBB93E5" w14:textId="316EC674" w:rsidR="005B79F4" w:rsidRDefault="005B79F4" w:rsidP="00C55824">
      <w:pPr>
        <w:jc w:val="both"/>
        <w:rPr>
          <w:rFonts w:ascii="Arial" w:eastAsiaTheme="minorHAnsi" w:hAnsi="Arial" w:cs="Arial"/>
          <w:sz w:val="22"/>
          <w:szCs w:val="22"/>
          <w:lang w:val="en-GB"/>
        </w:rPr>
      </w:pPr>
    </w:p>
    <w:p w14:paraId="2542F9D9"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2E73BC84" w14:textId="77777777" w:rsidR="00E9597C" w:rsidRPr="00B9639B" w:rsidRDefault="00E9597C" w:rsidP="00C55824">
      <w:pPr>
        <w:jc w:val="both"/>
        <w:rPr>
          <w:rFonts w:ascii="Arial" w:hAnsi="Arial" w:cs="Arial"/>
          <w:sz w:val="22"/>
          <w:szCs w:val="22"/>
        </w:rPr>
      </w:pPr>
    </w:p>
    <w:p w14:paraId="11B9058B" w14:textId="42025BB2" w:rsidR="00B77AD1" w:rsidRDefault="00B77AD1" w:rsidP="00C55824">
      <w:pPr>
        <w:jc w:val="both"/>
        <w:rPr>
          <w:rFonts w:ascii="Arial" w:hAnsi="Arial" w:cs="Arial"/>
          <w:sz w:val="22"/>
          <w:szCs w:val="22"/>
          <w:lang w:val="en-GB"/>
        </w:rPr>
      </w:pPr>
      <w:r>
        <w:rPr>
          <w:rFonts w:ascii="Arial" w:hAnsi="Arial" w:cs="Arial"/>
          <w:sz w:val="22"/>
          <w:szCs w:val="22"/>
          <w:lang w:val="en-GB"/>
        </w:rPr>
        <w:t xml:space="preserve">Select the </w:t>
      </w:r>
      <w:r w:rsidRPr="00B77AD1">
        <w:rPr>
          <w:rFonts w:ascii="Arial" w:hAnsi="Arial" w:cs="Arial"/>
          <w:b/>
          <w:bCs/>
          <w:sz w:val="22"/>
          <w:szCs w:val="22"/>
          <w:u w:val="single"/>
          <w:lang w:val="en-GB"/>
        </w:rPr>
        <w:t>correct answer</w:t>
      </w:r>
      <w:r>
        <w:rPr>
          <w:rFonts w:ascii="Arial" w:hAnsi="Arial" w:cs="Arial"/>
          <w:sz w:val="22"/>
          <w:szCs w:val="22"/>
          <w:lang w:val="en-GB"/>
        </w:rPr>
        <w:t>:</w:t>
      </w:r>
    </w:p>
    <w:p w14:paraId="2F0C925F" w14:textId="77777777" w:rsidR="00B77AD1" w:rsidRDefault="00B77AD1" w:rsidP="00C55824">
      <w:pPr>
        <w:jc w:val="both"/>
        <w:rPr>
          <w:rFonts w:ascii="Arial" w:hAnsi="Arial" w:cs="Arial"/>
          <w:sz w:val="22"/>
          <w:szCs w:val="22"/>
          <w:lang w:val="en-GB"/>
        </w:rPr>
      </w:pPr>
    </w:p>
    <w:p w14:paraId="03FD1E6C" w14:textId="02165D79" w:rsidR="00876F56" w:rsidRPr="00C55824" w:rsidRDefault="00C43BB3" w:rsidP="00C55824">
      <w:pPr>
        <w:jc w:val="both"/>
        <w:rPr>
          <w:rFonts w:ascii="Arial" w:hAnsi="Arial" w:cs="Arial"/>
          <w:sz w:val="22"/>
          <w:szCs w:val="22"/>
          <w:lang w:val="en-GB"/>
        </w:rPr>
      </w:pPr>
      <w:r>
        <w:rPr>
          <w:rFonts w:ascii="Arial" w:hAnsi="Arial" w:cs="Arial"/>
          <w:sz w:val="22"/>
          <w:szCs w:val="22"/>
          <w:lang w:val="en-GB"/>
        </w:rPr>
        <w:t>Where do secured creditors rank in a liquidation?</w:t>
      </w:r>
    </w:p>
    <w:p w14:paraId="1B619245" w14:textId="77777777" w:rsidR="00C55824" w:rsidRPr="006D2BBF" w:rsidRDefault="00C55824" w:rsidP="00C55824">
      <w:pPr>
        <w:ind w:left="720" w:hanging="720"/>
        <w:jc w:val="both"/>
        <w:rPr>
          <w:rFonts w:ascii="Arial" w:hAnsi="Arial" w:cs="Arial"/>
          <w:sz w:val="22"/>
          <w:szCs w:val="22"/>
          <w:lang w:val="en-GB"/>
        </w:rPr>
      </w:pPr>
    </w:p>
    <w:p w14:paraId="7079FEAD" w14:textId="3B658BB8" w:rsidR="00690F5A" w:rsidRDefault="00690F5A" w:rsidP="00E219F4">
      <w:pPr>
        <w:pStyle w:val="ListParagraph"/>
        <w:numPr>
          <w:ilvl w:val="0"/>
          <w:numId w:val="8"/>
        </w:numPr>
        <w:ind w:left="426"/>
        <w:jc w:val="both"/>
        <w:rPr>
          <w:rFonts w:ascii="Arial" w:hAnsi="Arial" w:cs="Arial"/>
          <w:sz w:val="22"/>
          <w:szCs w:val="22"/>
          <w:lang w:val="en-GB"/>
        </w:rPr>
      </w:pPr>
      <w:r w:rsidRPr="00B77AD1">
        <w:rPr>
          <w:rFonts w:ascii="Arial" w:hAnsi="Arial" w:cs="Arial"/>
          <w:sz w:val="22"/>
          <w:szCs w:val="22"/>
          <w:lang w:val="en-GB"/>
        </w:rPr>
        <w:t>Behind the costs and expenses of liquidation.</w:t>
      </w:r>
    </w:p>
    <w:p w14:paraId="41ADDD99" w14:textId="77777777" w:rsidR="00B77AD1" w:rsidRPr="00B77AD1" w:rsidRDefault="00B77AD1" w:rsidP="00B77AD1">
      <w:pPr>
        <w:pStyle w:val="ListParagraph"/>
        <w:ind w:left="426"/>
        <w:jc w:val="both"/>
        <w:rPr>
          <w:rFonts w:ascii="Arial" w:hAnsi="Arial" w:cs="Arial"/>
          <w:sz w:val="22"/>
          <w:szCs w:val="22"/>
          <w:lang w:val="en-GB"/>
        </w:rPr>
      </w:pPr>
    </w:p>
    <w:p w14:paraId="1C3ECF32" w14:textId="461B028F" w:rsidR="00690F5A" w:rsidRDefault="00690F5A" w:rsidP="00E219F4">
      <w:pPr>
        <w:pStyle w:val="ListParagraph"/>
        <w:numPr>
          <w:ilvl w:val="0"/>
          <w:numId w:val="8"/>
        </w:numPr>
        <w:ind w:left="426"/>
        <w:jc w:val="both"/>
        <w:rPr>
          <w:rFonts w:ascii="Arial" w:hAnsi="Arial" w:cs="Arial"/>
          <w:sz w:val="22"/>
          <w:szCs w:val="22"/>
          <w:lang w:val="en-GB"/>
        </w:rPr>
      </w:pPr>
      <w:r w:rsidRPr="00B77AD1">
        <w:rPr>
          <w:rFonts w:ascii="Arial" w:hAnsi="Arial" w:cs="Arial"/>
          <w:sz w:val="22"/>
          <w:szCs w:val="22"/>
          <w:lang w:val="en-GB"/>
        </w:rPr>
        <w:t>Behind preferential creditors.</w:t>
      </w:r>
    </w:p>
    <w:p w14:paraId="153E08D6" w14:textId="77777777" w:rsidR="00B77AD1" w:rsidRPr="00B77AD1" w:rsidRDefault="00B77AD1" w:rsidP="00B77AD1">
      <w:pPr>
        <w:pStyle w:val="ListParagraph"/>
        <w:ind w:left="426"/>
        <w:jc w:val="both"/>
        <w:rPr>
          <w:rFonts w:ascii="Arial" w:hAnsi="Arial" w:cs="Arial"/>
          <w:sz w:val="22"/>
          <w:szCs w:val="22"/>
          <w:lang w:val="en-GB"/>
        </w:rPr>
      </w:pPr>
    </w:p>
    <w:p w14:paraId="2084CEBE" w14:textId="07E5A7E7" w:rsidR="00876F56" w:rsidRDefault="00C43BB3" w:rsidP="00E219F4">
      <w:pPr>
        <w:pStyle w:val="ListParagraph"/>
        <w:numPr>
          <w:ilvl w:val="0"/>
          <w:numId w:val="8"/>
        </w:numPr>
        <w:ind w:left="426"/>
        <w:jc w:val="both"/>
        <w:rPr>
          <w:rFonts w:ascii="Arial" w:hAnsi="Arial" w:cs="Arial"/>
          <w:sz w:val="22"/>
          <w:szCs w:val="22"/>
          <w:lang w:val="en-GB"/>
        </w:rPr>
      </w:pPr>
      <w:r w:rsidRPr="00B77AD1">
        <w:rPr>
          <w:rFonts w:ascii="Arial" w:hAnsi="Arial" w:cs="Arial"/>
          <w:sz w:val="22"/>
          <w:szCs w:val="22"/>
          <w:lang w:val="en-GB"/>
        </w:rPr>
        <w:t>Behind unsecured creditors</w:t>
      </w:r>
      <w:r w:rsidR="00B762EF" w:rsidRPr="00B77AD1">
        <w:rPr>
          <w:rFonts w:ascii="Arial" w:hAnsi="Arial" w:cs="Arial"/>
          <w:sz w:val="22"/>
          <w:szCs w:val="22"/>
          <w:lang w:val="en-GB"/>
        </w:rPr>
        <w:t>.</w:t>
      </w:r>
    </w:p>
    <w:p w14:paraId="1066F833" w14:textId="77777777" w:rsidR="00B77AD1" w:rsidRPr="00B77AD1" w:rsidRDefault="00B77AD1" w:rsidP="00B77AD1">
      <w:pPr>
        <w:pStyle w:val="ListParagraph"/>
        <w:ind w:left="426"/>
        <w:jc w:val="both"/>
        <w:rPr>
          <w:rFonts w:ascii="Arial" w:hAnsi="Arial" w:cs="Arial"/>
          <w:sz w:val="22"/>
          <w:szCs w:val="22"/>
          <w:lang w:val="en-GB"/>
        </w:rPr>
      </w:pPr>
    </w:p>
    <w:p w14:paraId="75148F7A" w14:textId="0711E123" w:rsidR="00876F56" w:rsidRPr="009E51FE" w:rsidRDefault="00C43BB3" w:rsidP="00E219F4">
      <w:pPr>
        <w:pStyle w:val="ListParagraph"/>
        <w:numPr>
          <w:ilvl w:val="0"/>
          <w:numId w:val="8"/>
        </w:numPr>
        <w:ind w:left="426"/>
        <w:jc w:val="both"/>
        <w:rPr>
          <w:rFonts w:ascii="Arial" w:hAnsi="Arial" w:cs="Arial"/>
          <w:sz w:val="22"/>
          <w:szCs w:val="22"/>
          <w:highlight w:val="yellow"/>
          <w:lang w:val="en-GB"/>
        </w:rPr>
      </w:pPr>
      <w:r w:rsidRPr="009E51FE">
        <w:rPr>
          <w:rFonts w:ascii="Arial" w:hAnsi="Arial" w:cs="Arial"/>
          <w:sz w:val="22"/>
          <w:szCs w:val="22"/>
          <w:highlight w:val="yellow"/>
          <w:lang w:val="en-GB"/>
        </w:rPr>
        <w:t xml:space="preserve">In priority to all other </w:t>
      </w:r>
      <w:r w:rsidR="009E51FE" w:rsidRPr="009E51FE">
        <w:rPr>
          <w:rFonts w:ascii="Arial" w:hAnsi="Arial" w:cs="Arial"/>
          <w:sz w:val="22"/>
          <w:szCs w:val="22"/>
          <w:highlight w:val="yellow"/>
          <w:lang w:val="en-GB"/>
        </w:rPr>
        <w:t>creditors</w:t>
      </w:r>
      <w:r w:rsidR="009E51FE">
        <w:rPr>
          <w:rFonts w:ascii="Arial" w:hAnsi="Arial" w:cs="Arial"/>
          <w:sz w:val="22"/>
          <w:szCs w:val="22"/>
          <w:highlight w:val="yellow"/>
          <w:lang w:val="en-GB"/>
        </w:rPr>
        <w:t>,</w:t>
      </w:r>
      <w:r w:rsidR="009E51FE" w:rsidRPr="009E51FE">
        <w:rPr>
          <w:rFonts w:ascii="Arial" w:hAnsi="Arial" w:cs="Arial"/>
          <w:sz w:val="22"/>
          <w:szCs w:val="22"/>
          <w:highlight w:val="yellow"/>
          <w:lang w:val="en-GB"/>
        </w:rPr>
        <w:t xml:space="preserve"> since</w:t>
      </w:r>
      <w:r w:rsidRPr="009E51FE">
        <w:rPr>
          <w:rFonts w:ascii="Arial" w:hAnsi="Arial" w:cs="Arial"/>
          <w:sz w:val="22"/>
          <w:szCs w:val="22"/>
          <w:highlight w:val="yellow"/>
          <w:lang w:val="en-GB"/>
        </w:rPr>
        <w:t xml:space="preserve"> they can enforce their security outside of the liquidation</w:t>
      </w:r>
      <w:r w:rsidR="00B762EF" w:rsidRPr="009E51FE">
        <w:rPr>
          <w:rFonts w:ascii="Arial" w:hAnsi="Arial" w:cs="Arial"/>
          <w:sz w:val="22"/>
          <w:szCs w:val="22"/>
          <w:highlight w:val="yellow"/>
          <w:lang w:val="en-GB"/>
        </w:rPr>
        <w:t>.</w:t>
      </w:r>
    </w:p>
    <w:p w14:paraId="4A89722F" w14:textId="53BB4C47" w:rsidR="005B79F4" w:rsidRDefault="005B79F4" w:rsidP="00C55824">
      <w:pPr>
        <w:jc w:val="both"/>
        <w:rPr>
          <w:rFonts w:ascii="Arial" w:eastAsiaTheme="minorHAnsi" w:hAnsi="Arial" w:cs="Arial"/>
          <w:sz w:val="22"/>
          <w:szCs w:val="22"/>
          <w:lang w:val="en-GB"/>
        </w:rPr>
      </w:pPr>
    </w:p>
    <w:p w14:paraId="057810FC"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596C3F7D" w14:textId="75962365" w:rsidR="00E9597C" w:rsidRDefault="00E9597C" w:rsidP="00C55824">
      <w:pPr>
        <w:jc w:val="both"/>
        <w:rPr>
          <w:rFonts w:ascii="Arial" w:hAnsi="Arial" w:cs="Arial"/>
          <w:sz w:val="22"/>
          <w:szCs w:val="22"/>
        </w:rPr>
      </w:pPr>
    </w:p>
    <w:p w14:paraId="1518E9EE" w14:textId="3ECC286E" w:rsidR="00D7491C" w:rsidRDefault="00D7491C" w:rsidP="00C55824">
      <w:pPr>
        <w:jc w:val="both"/>
        <w:rPr>
          <w:rFonts w:ascii="Arial" w:hAnsi="Arial" w:cs="Arial"/>
          <w:sz w:val="22"/>
          <w:szCs w:val="22"/>
          <w:lang w:val="en-GB"/>
        </w:rPr>
      </w:pPr>
      <w:r>
        <w:rPr>
          <w:rFonts w:ascii="Arial" w:hAnsi="Arial" w:cs="Arial"/>
          <w:sz w:val="22"/>
          <w:szCs w:val="22"/>
          <w:lang w:val="en-GB"/>
        </w:rPr>
        <w:t xml:space="preserve">Select the </w:t>
      </w:r>
      <w:r w:rsidRPr="00D7491C">
        <w:rPr>
          <w:rFonts w:ascii="Arial" w:hAnsi="Arial" w:cs="Arial"/>
          <w:b/>
          <w:bCs/>
          <w:sz w:val="22"/>
          <w:szCs w:val="22"/>
          <w:u w:val="single"/>
          <w:lang w:val="en-GB"/>
        </w:rPr>
        <w:t>correct answer</w:t>
      </w:r>
      <w:r>
        <w:rPr>
          <w:rFonts w:ascii="Arial" w:hAnsi="Arial" w:cs="Arial"/>
          <w:sz w:val="22"/>
          <w:szCs w:val="22"/>
          <w:lang w:val="en-GB"/>
        </w:rPr>
        <w:t>:</w:t>
      </w:r>
    </w:p>
    <w:p w14:paraId="78AB1A3F" w14:textId="77777777" w:rsidR="00D7491C" w:rsidRDefault="00D7491C" w:rsidP="00C55824">
      <w:pPr>
        <w:jc w:val="both"/>
        <w:rPr>
          <w:rFonts w:ascii="Arial" w:hAnsi="Arial" w:cs="Arial"/>
          <w:sz w:val="22"/>
          <w:szCs w:val="22"/>
          <w:lang w:val="en-GB"/>
        </w:rPr>
      </w:pPr>
    </w:p>
    <w:p w14:paraId="6F24FB4A" w14:textId="77D31A76" w:rsidR="00876F56" w:rsidRDefault="00690F5A" w:rsidP="00C55824">
      <w:pPr>
        <w:jc w:val="both"/>
        <w:rPr>
          <w:rFonts w:ascii="Arial" w:hAnsi="Arial" w:cs="Arial"/>
          <w:sz w:val="22"/>
          <w:szCs w:val="22"/>
          <w:lang w:val="en-GB"/>
        </w:rPr>
      </w:pPr>
      <w:r>
        <w:rPr>
          <w:rFonts w:ascii="Arial" w:hAnsi="Arial" w:cs="Arial"/>
          <w:sz w:val="22"/>
          <w:szCs w:val="22"/>
          <w:lang w:val="en-GB"/>
        </w:rPr>
        <w:t>Under which circumstance may a company be wound up by the Court</w:t>
      </w:r>
      <w:r w:rsidR="00876F56" w:rsidRPr="00C55824">
        <w:rPr>
          <w:rFonts w:ascii="Arial" w:hAnsi="Arial" w:cs="Arial"/>
          <w:sz w:val="22"/>
          <w:szCs w:val="22"/>
          <w:lang w:val="en-GB"/>
        </w:rPr>
        <w:t>?</w:t>
      </w:r>
    </w:p>
    <w:p w14:paraId="1FE475D6" w14:textId="77777777" w:rsidR="00C55824" w:rsidRPr="00C55824" w:rsidRDefault="00C55824" w:rsidP="00C55824">
      <w:pPr>
        <w:jc w:val="both"/>
        <w:rPr>
          <w:rFonts w:ascii="Arial" w:hAnsi="Arial" w:cs="Arial"/>
          <w:sz w:val="22"/>
          <w:szCs w:val="22"/>
          <w:lang w:val="en-GB"/>
        </w:rPr>
      </w:pPr>
    </w:p>
    <w:p w14:paraId="78C93992" w14:textId="3937C839" w:rsidR="00876F56" w:rsidRDefault="00690F5A" w:rsidP="00E219F4">
      <w:pPr>
        <w:pStyle w:val="ListParagraph"/>
        <w:numPr>
          <w:ilvl w:val="0"/>
          <w:numId w:val="9"/>
        </w:numPr>
        <w:ind w:left="426"/>
        <w:jc w:val="both"/>
        <w:rPr>
          <w:rFonts w:ascii="Arial" w:hAnsi="Arial" w:cs="Arial"/>
          <w:sz w:val="22"/>
          <w:szCs w:val="22"/>
          <w:lang w:val="en-GB"/>
        </w:rPr>
      </w:pPr>
      <w:r w:rsidRPr="00D7491C">
        <w:rPr>
          <w:rFonts w:ascii="Arial" w:hAnsi="Arial" w:cs="Arial"/>
          <w:sz w:val="22"/>
          <w:szCs w:val="22"/>
          <w:lang w:val="en-GB"/>
        </w:rPr>
        <w:t>The Court is of the opinion that it is just and equitable that the company should be wound up</w:t>
      </w:r>
      <w:r w:rsidR="003E3CEA" w:rsidRPr="00D7491C">
        <w:rPr>
          <w:rFonts w:ascii="Arial" w:hAnsi="Arial" w:cs="Arial"/>
          <w:sz w:val="22"/>
          <w:szCs w:val="22"/>
          <w:lang w:val="en-GB"/>
        </w:rPr>
        <w:t>.</w:t>
      </w:r>
    </w:p>
    <w:p w14:paraId="2C08F864" w14:textId="77777777" w:rsidR="00D7491C" w:rsidRPr="00D7491C" w:rsidRDefault="00D7491C" w:rsidP="00D7491C">
      <w:pPr>
        <w:pStyle w:val="ListParagraph"/>
        <w:ind w:left="426"/>
        <w:jc w:val="both"/>
        <w:rPr>
          <w:rFonts w:ascii="Arial" w:hAnsi="Arial" w:cs="Arial"/>
          <w:sz w:val="22"/>
          <w:szCs w:val="22"/>
          <w:lang w:val="en-GB"/>
        </w:rPr>
      </w:pPr>
    </w:p>
    <w:p w14:paraId="5AB28143" w14:textId="6F2DEB51" w:rsidR="00876F56" w:rsidRDefault="00690F5A" w:rsidP="00E219F4">
      <w:pPr>
        <w:pStyle w:val="ListParagraph"/>
        <w:numPr>
          <w:ilvl w:val="0"/>
          <w:numId w:val="9"/>
        </w:numPr>
        <w:ind w:left="426"/>
        <w:jc w:val="both"/>
        <w:rPr>
          <w:rFonts w:ascii="Arial" w:hAnsi="Arial" w:cs="Arial"/>
          <w:sz w:val="22"/>
          <w:szCs w:val="22"/>
          <w:lang w:val="en-GB"/>
        </w:rPr>
      </w:pPr>
      <w:r w:rsidRPr="00D7491C">
        <w:rPr>
          <w:rFonts w:ascii="Arial" w:hAnsi="Arial" w:cs="Arial"/>
          <w:sz w:val="22"/>
          <w:szCs w:val="22"/>
          <w:lang w:val="en-GB"/>
        </w:rPr>
        <w:t>The company is insolvent.</w:t>
      </w:r>
    </w:p>
    <w:p w14:paraId="4FA97E35" w14:textId="77777777" w:rsidR="00D7491C" w:rsidRPr="00D7491C" w:rsidRDefault="00D7491C" w:rsidP="00D7491C">
      <w:pPr>
        <w:pStyle w:val="ListParagraph"/>
        <w:ind w:left="426"/>
        <w:jc w:val="both"/>
        <w:rPr>
          <w:rFonts w:ascii="Arial" w:hAnsi="Arial" w:cs="Arial"/>
          <w:sz w:val="22"/>
          <w:szCs w:val="22"/>
          <w:lang w:val="en-GB"/>
        </w:rPr>
      </w:pPr>
    </w:p>
    <w:p w14:paraId="0D15BE7C" w14:textId="345B93CB" w:rsidR="00876F56" w:rsidRDefault="00690F5A" w:rsidP="00E219F4">
      <w:pPr>
        <w:pStyle w:val="ListParagraph"/>
        <w:numPr>
          <w:ilvl w:val="0"/>
          <w:numId w:val="9"/>
        </w:numPr>
        <w:ind w:left="426"/>
        <w:jc w:val="both"/>
        <w:rPr>
          <w:rFonts w:ascii="Arial" w:hAnsi="Arial" w:cs="Arial"/>
          <w:sz w:val="22"/>
          <w:szCs w:val="22"/>
          <w:lang w:val="en-GB"/>
        </w:rPr>
      </w:pPr>
      <w:r w:rsidRPr="00D7491C">
        <w:rPr>
          <w:rFonts w:ascii="Arial" w:hAnsi="Arial" w:cs="Arial"/>
          <w:sz w:val="22"/>
          <w:szCs w:val="22"/>
          <w:lang w:val="en-GB"/>
        </w:rPr>
        <w:t>The company did not commence its business within a year from its incorporation, or suspends its business for a whole year</w:t>
      </w:r>
      <w:r w:rsidR="003E3CEA" w:rsidRPr="00D7491C">
        <w:rPr>
          <w:rFonts w:ascii="Arial" w:hAnsi="Arial" w:cs="Arial"/>
          <w:sz w:val="22"/>
          <w:szCs w:val="22"/>
          <w:lang w:val="en-GB"/>
        </w:rPr>
        <w:t>.</w:t>
      </w:r>
    </w:p>
    <w:p w14:paraId="384192BC" w14:textId="77777777" w:rsidR="00D7491C" w:rsidRPr="00D7491C" w:rsidRDefault="00D7491C" w:rsidP="00D7491C">
      <w:pPr>
        <w:pStyle w:val="ListParagraph"/>
        <w:ind w:left="426"/>
        <w:jc w:val="both"/>
        <w:rPr>
          <w:rFonts w:ascii="Arial" w:hAnsi="Arial" w:cs="Arial"/>
          <w:sz w:val="22"/>
          <w:szCs w:val="22"/>
          <w:lang w:val="en-GB"/>
        </w:rPr>
      </w:pPr>
    </w:p>
    <w:p w14:paraId="1639580B" w14:textId="2281CFFE" w:rsidR="00876F56" w:rsidRPr="009E51FE" w:rsidRDefault="00690F5A" w:rsidP="00E219F4">
      <w:pPr>
        <w:pStyle w:val="ListParagraph"/>
        <w:numPr>
          <w:ilvl w:val="0"/>
          <w:numId w:val="9"/>
        </w:numPr>
        <w:ind w:left="426"/>
        <w:jc w:val="both"/>
        <w:rPr>
          <w:rFonts w:ascii="Arial" w:hAnsi="Arial" w:cs="Arial"/>
          <w:sz w:val="22"/>
          <w:szCs w:val="22"/>
          <w:highlight w:val="yellow"/>
          <w:lang w:val="en-GB"/>
        </w:rPr>
      </w:pPr>
      <w:r w:rsidRPr="009E51FE">
        <w:rPr>
          <w:rFonts w:ascii="Arial" w:hAnsi="Arial" w:cs="Arial"/>
          <w:sz w:val="22"/>
          <w:szCs w:val="22"/>
          <w:highlight w:val="yellow"/>
          <w:lang w:val="en-GB"/>
        </w:rPr>
        <w:t>All of the above</w:t>
      </w:r>
      <w:r w:rsidR="003E3CEA" w:rsidRPr="009E51FE">
        <w:rPr>
          <w:rFonts w:ascii="Arial" w:hAnsi="Arial" w:cs="Arial"/>
          <w:sz w:val="22"/>
          <w:szCs w:val="22"/>
          <w:highlight w:val="yellow"/>
          <w:lang w:val="en-GB"/>
        </w:rPr>
        <w:t>.</w:t>
      </w:r>
    </w:p>
    <w:p w14:paraId="1BD8D6C0" w14:textId="6DB15042" w:rsidR="00876F56" w:rsidRDefault="00876F56" w:rsidP="003E3CEA">
      <w:pPr>
        <w:widowControl w:val="0"/>
        <w:jc w:val="both"/>
        <w:rPr>
          <w:rFonts w:ascii="Arial" w:hAnsi="Arial" w:cs="Arial"/>
          <w:sz w:val="22"/>
          <w:szCs w:val="22"/>
        </w:rPr>
      </w:pPr>
    </w:p>
    <w:p w14:paraId="5E679430" w14:textId="33EF8B5F" w:rsidR="00E9597C" w:rsidRPr="00B9639B" w:rsidRDefault="00E9597C" w:rsidP="003E3CEA">
      <w:pPr>
        <w:widowControl w:val="0"/>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72785BD8" w14:textId="77777777" w:rsidR="00E9597C" w:rsidRPr="00B9639B" w:rsidRDefault="00E9597C" w:rsidP="003E3CEA">
      <w:pPr>
        <w:widowControl w:val="0"/>
        <w:jc w:val="both"/>
        <w:rPr>
          <w:rFonts w:ascii="Arial" w:hAnsi="Arial" w:cs="Arial"/>
          <w:sz w:val="22"/>
          <w:szCs w:val="22"/>
        </w:rPr>
      </w:pPr>
    </w:p>
    <w:p w14:paraId="1BCDD950" w14:textId="076A9C55" w:rsidR="00D7491C" w:rsidRDefault="00D7491C" w:rsidP="003E3CEA">
      <w:pPr>
        <w:widowControl w:val="0"/>
        <w:jc w:val="both"/>
        <w:rPr>
          <w:rFonts w:ascii="Arial" w:hAnsi="Arial" w:cs="Arial"/>
          <w:sz w:val="22"/>
          <w:szCs w:val="22"/>
          <w:lang w:val="en-GB"/>
        </w:rPr>
      </w:pPr>
      <w:r>
        <w:rPr>
          <w:rFonts w:ascii="Arial" w:hAnsi="Arial" w:cs="Arial"/>
          <w:sz w:val="22"/>
          <w:szCs w:val="22"/>
          <w:lang w:val="en-GB"/>
        </w:rPr>
        <w:t xml:space="preserve">Select the </w:t>
      </w:r>
      <w:r w:rsidRPr="00D7491C">
        <w:rPr>
          <w:rFonts w:ascii="Arial" w:hAnsi="Arial" w:cs="Arial"/>
          <w:b/>
          <w:bCs/>
          <w:sz w:val="22"/>
          <w:szCs w:val="22"/>
          <w:u w:val="single"/>
          <w:lang w:val="en-GB"/>
        </w:rPr>
        <w:t>correct answer</w:t>
      </w:r>
      <w:r>
        <w:rPr>
          <w:rFonts w:ascii="Arial" w:hAnsi="Arial" w:cs="Arial"/>
          <w:sz w:val="22"/>
          <w:szCs w:val="22"/>
          <w:lang w:val="en-GB"/>
        </w:rPr>
        <w:t>:</w:t>
      </w:r>
    </w:p>
    <w:p w14:paraId="5152F936" w14:textId="77777777" w:rsidR="00D7491C" w:rsidRDefault="00D7491C" w:rsidP="003E3CEA">
      <w:pPr>
        <w:widowControl w:val="0"/>
        <w:jc w:val="both"/>
        <w:rPr>
          <w:rFonts w:ascii="Arial" w:hAnsi="Arial" w:cs="Arial"/>
          <w:sz w:val="22"/>
          <w:szCs w:val="22"/>
          <w:lang w:val="en-GB"/>
        </w:rPr>
      </w:pPr>
    </w:p>
    <w:p w14:paraId="285E2325" w14:textId="56ADF2F3" w:rsidR="00876F56" w:rsidRDefault="00AD5BBB" w:rsidP="003E3CEA">
      <w:pPr>
        <w:widowControl w:val="0"/>
        <w:jc w:val="both"/>
        <w:rPr>
          <w:rFonts w:ascii="Arial" w:hAnsi="Arial" w:cs="Arial"/>
          <w:sz w:val="22"/>
          <w:szCs w:val="22"/>
          <w:lang w:val="en-GB"/>
        </w:rPr>
      </w:pPr>
      <w:r>
        <w:rPr>
          <w:rFonts w:ascii="Arial" w:hAnsi="Arial" w:cs="Arial"/>
          <w:sz w:val="22"/>
          <w:szCs w:val="22"/>
          <w:lang w:val="en-GB"/>
        </w:rPr>
        <w:t>W</w:t>
      </w:r>
      <w:r w:rsidR="00C705F4">
        <w:rPr>
          <w:rFonts w:ascii="Arial" w:hAnsi="Arial" w:cs="Arial"/>
          <w:sz w:val="22"/>
          <w:szCs w:val="22"/>
          <w:lang w:val="en-GB"/>
        </w:rPr>
        <w:t xml:space="preserve">hat is the effect </w:t>
      </w:r>
      <w:r>
        <w:rPr>
          <w:rFonts w:ascii="Arial" w:hAnsi="Arial" w:cs="Arial"/>
          <w:sz w:val="22"/>
          <w:szCs w:val="22"/>
          <w:lang w:val="en-GB"/>
        </w:rPr>
        <w:t>of a winding</w:t>
      </w:r>
      <w:r w:rsidR="00C705F4">
        <w:rPr>
          <w:rFonts w:ascii="Arial" w:hAnsi="Arial" w:cs="Arial"/>
          <w:sz w:val="22"/>
          <w:szCs w:val="22"/>
          <w:lang w:val="en-GB"/>
        </w:rPr>
        <w:t>-</w:t>
      </w:r>
      <w:r>
        <w:rPr>
          <w:rFonts w:ascii="Arial" w:hAnsi="Arial" w:cs="Arial"/>
          <w:sz w:val="22"/>
          <w:szCs w:val="22"/>
          <w:lang w:val="en-GB"/>
        </w:rPr>
        <w:t>up</w:t>
      </w:r>
      <w:r w:rsidR="00F31249">
        <w:rPr>
          <w:rFonts w:ascii="Arial" w:hAnsi="Arial" w:cs="Arial"/>
          <w:sz w:val="22"/>
          <w:szCs w:val="22"/>
          <w:lang w:val="en-GB"/>
        </w:rPr>
        <w:t>?</w:t>
      </w:r>
    </w:p>
    <w:p w14:paraId="786079DD" w14:textId="77777777" w:rsidR="00C55824" w:rsidRPr="00C55824" w:rsidRDefault="00C55824" w:rsidP="0020090A">
      <w:pPr>
        <w:keepNext/>
        <w:jc w:val="both"/>
        <w:rPr>
          <w:rFonts w:ascii="Arial" w:hAnsi="Arial" w:cs="Arial"/>
          <w:sz w:val="22"/>
          <w:szCs w:val="22"/>
          <w:lang w:val="en-GB"/>
        </w:rPr>
      </w:pPr>
    </w:p>
    <w:p w14:paraId="3E7702F5" w14:textId="5D450F39" w:rsidR="00876F56" w:rsidRDefault="00AD5BBB" w:rsidP="00E219F4">
      <w:pPr>
        <w:pStyle w:val="ListParagraph"/>
        <w:keepNext/>
        <w:numPr>
          <w:ilvl w:val="0"/>
          <w:numId w:val="10"/>
        </w:numPr>
        <w:ind w:left="426"/>
        <w:jc w:val="both"/>
        <w:rPr>
          <w:rFonts w:ascii="Arial" w:hAnsi="Arial" w:cs="Arial"/>
          <w:sz w:val="22"/>
          <w:szCs w:val="22"/>
          <w:lang w:val="en-GB"/>
        </w:rPr>
      </w:pPr>
      <w:r w:rsidRPr="00C705F4">
        <w:rPr>
          <w:rFonts w:ascii="Arial" w:hAnsi="Arial" w:cs="Arial"/>
          <w:sz w:val="22"/>
          <w:szCs w:val="22"/>
          <w:lang w:val="en-GB"/>
        </w:rPr>
        <w:t>The liquidator acquires custody and control of the company’s assets</w:t>
      </w:r>
      <w:r w:rsidR="00F31249" w:rsidRPr="00C705F4">
        <w:rPr>
          <w:rFonts w:ascii="Arial" w:hAnsi="Arial" w:cs="Arial"/>
          <w:sz w:val="22"/>
          <w:szCs w:val="22"/>
          <w:lang w:val="en-GB"/>
        </w:rPr>
        <w:t>.</w:t>
      </w:r>
    </w:p>
    <w:p w14:paraId="3D65F478" w14:textId="77777777" w:rsidR="00C705F4" w:rsidRPr="00C705F4" w:rsidRDefault="00C705F4" w:rsidP="00C705F4">
      <w:pPr>
        <w:pStyle w:val="ListParagraph"/>
        <w:keepNext/>
        <w:ind w:left="426"/>
        <w:jc w:val="both"/>
        <w:rPr>
          <w:rFonts w:ascii="Arial" w:hAnsi="Arial" w:cs="Arial"/>
          <w:sz w:val="22"/>
          <w:szCs w:val="22"/>
          <w:lang w:val="en-GB"/>
        </w:rPr>
      </w:pPr>
    </w:p>
    <w:p w14:paraId="76B9338A" w14:textId="0B60759D" w:rsidR="00876F56" w:rsidRDefault="00AD5BBB" w:rsidP="00E219F4">
      <w:pPr>
        <w:pStyle w:val="ListParagraph"/>
        <w:numPr>
          <w:ilvl w:val="0"/>
          <w:numId w:val="10"/>
        </w:numPr>
        <w:ind w:left="426"/>
        <w:jc w:val="both"/>
        <w:rPr>
          <w:rFonts w:ascii="Arial" w:hAnsi="Arial" w:cs="Arial"/>
          <w:sz w:val="22"/>
          <w:szCs w:val="22"/>
          <w:lang w:val="en-GB"/>
        </w:rPr>
      </w:pPr>
      <w:r w:rsidRPr="00C705F4">
        <w:rPr>
          <w:rFonts w:ascii="Arial" w:hAnsi="Arial" w:cs="Arial"/>
          <w:sz w:val="22"/>
          <w:szCs w:val="22"/>
          <w:lang w:val="en-GB"/>
        </w:rPr>
        <w:t>Unless the court orders, no share in the company may be transferred</w:t>
      </w:r>
      <w:r w:rsidR="00F31249" w:rsidRPr="00C705F4">
        <w:rPr>
          <w:rFonts w:ascii="Arial" w:hAnsi="Arial" w:cs="Arial"/>
          <w:sz w:val="22"/>
          <w:szCs w:val="22"/>
          <w:lang w:val="en-GB"/>
        </w:rPr>
        <w:t>.</w:t>
      </w:r>
    </w:p>
    <w:p w14:paraId="0E8CCF98" w14:textId="77777777" w:rsidR="00C705F4" w:rsidRPr="00C705F4" w:rsidRDefault="00C705F4" w:rsidP="00C705F4">
      <w:pPr>
        <w:pStyle w:val="ListParagraph"/>
        <w:ind w:left="426"/>
        <w:jc w:val="both"/>
        <w:rPr>
          <w:rFonts w:ascii="Arial" w:hAnsi="Arial" w:cs="Arial"/>
          <w:sz w:val="22"/>
          <w:szCs w:val="22"/>
          <w:lang w:val="en-GB"/>
        </w:rPr>
      </w:pPr>
    </w:p>
    <w:p w14:paraId="39FB1A5D" w14:textId="4B04BF9A" w:rsidR="00876F56" w:rsidRPr="00893281" w:rsidRDefault="00AD5BBB" w:rsidP="00E219F4">
      <w:pPr>
        <w:pStyle w:val="ListParagraph"/>
        <w:numPr>
          <w:ilvl w:val="0"/>
          <w:numId w:val="10"/>
        </w:numPr>
        <w:ind w:left="426"/>
        <w:jc w:val="both"/>
        <w:rPr>
          <w:rFonts w:ascii="Arial" w:hAnsi="Arial" w:cs="Arial"/>
          <w:sz w:val="22"/>
          <w:szCs w:val="22"/>
          <w:highlight w:val="yellow"/>
          <w:lang w:val="en-GB"/>
        </w:rPr>
      </w:pPr>
      <w:r w:rsidRPr="00893281">
        <w:rPr>
          <w:rFonts w:ascii="Arial" w:hAnsi="Arial" w:cs="Arial"/>
          <w:sz w:val="22"/>
          <w:szCs w:val="22"/>
          <w:highlight w:val="yellow"/>
          <w:lang w:val="en-GB" w:eastAsia="en-GB"/>
        </w:rPr>
        <w:t>Both a and b</w:t>
      </w:r>
      <w:r w:rsidR="00F31249" w:rsidRPr="00893281">
        <w:rPr>
          <w:rFonts w:ascii="Arial" w:hAnsi="Arial" w:cs="Arial"/>
          <w:sz w:val="22"/>
          <w:szCs w:val="22"/>
          <w:highlight w:val="yellow"/>
          <w:lang w:val="en-GB" w:eastAsia="en-GB"/>
        </w:rPr>
        <w:t>.</w:t>
      </w:r>
    </w:p>
    <w:p w14:paraId="1037586E" w14:textId="77777777" w:rsidR="00C705F4" w:rsidRPr="00C705F4" w:rsidRDefault="00C705F4" w:rsidP="00C705F4">
      <w:pPr>
        <w:pStyle w:val="ListParagraph"/>
        <w:ind w:left="426"/>
        <w:jc w:val="both"/>
        <w:rPr>
          <w:rFonts w:ascii="Arial" w:hAnsi="Arial" w:cs="Arial"/>
          <w:sz w:val="22"/>
          <w:szCs w:val="22"/>
          <w:lang w:val="en-GB"/>
        </w:rPr>
      </w:pPr>
    </w:p>
    <w:p w14:paraId="712F248B" w14:textId="4FFE7AE6" w:rsidR="00876F56" w:rsidRPr="00C705F4" w:rsidRDefault="00C43BB3" w:rsidP="00E219F4">
      <w:pPr>
        <w:pStyle w:val="ListParagraph"/>
        <w:numPr>
          <w:ilvl w:val="0"/>
          <w:numId w:val="10"/>
        </w:numPr>
        <w:ind w:left="426"/>
        <w:jc w:val="both"/>
        <w:rPr>
          <w:rFonts w:ascii="Arial" w:hAnsi="Arial" w:cs="Arial"/>
          <w:sz w:val="22"/>
          <w:szCs w:val="22"/>
          <w:lang w:val="en-GB"/>
        </w:rPr>
      </w:pPr>
      <w:r w:rsidRPr="00893281">
        <w:rPr>
          <w:rFonts w:ascii="Arial" w:hAnsi="Arial" w:cs="Arial"/>
          <w:sz w:val="22"/>
          <w:szCs w:val="22"/>
          <w:lang w:val="en-GB"/>
        </w:rPr>
        <w:t>N</w:t>
      </w:r>
      <w:r w:rsidR="00AD5BBB" w:rsidRPr="00893281">
        <w:rPr>
          <w:rFonts w:ascii="Arial" w:hAnsi="Arial" w:cs="Arial"/>
          <w:sz w:val="22"/>
          <w:szCs w:val="22"/>
          <w:lang w:val="en-GB"/>
        </w:rPr>
        <w:t xml:space="preserve">either a </w:t>
      </w:r>
      <w:r w:rsidR="00CB0DD5" w:rsidRPr="00893281">
        <w:rPr>
          <w:rFonts w:ascii="Arial" w:hAnsi="Arial" w:cs="Arial"/>
          <w:sz w:val="22"/>
          <w:szCs w:val="22"/>
          <w:lang w:val="en-GB"/>
        </w:rPr>
        <w:t>n</w:t>
      </w:r>
      <w:r w:rsidR="00AD5BBB" w:rsidRPr="00893281">
        <w:rPr>
          <w:rFonts w:ascii="Arial" w:hAnsi="Arial" w:cs="Arial"/>
          <w:sz w:val="22"/>
          <w:szCs w:val="22"/>
          <w:lang w:val="en-GB"/>
        </w:rPr>
        <w:t>or b</w:t>
      </w:r>
      <w:r w:rsidR="00F31249" w:rsidRPr="00893281">
        <w:rPr>
          <w:rFonts w:ascii="Arial" w:hAnsi="Arial" w:cs="Arial"/>
          <w:sz w:val="22"/>
          <w:szCs w:val="22"/>
          <w:lang w:val="en-GB"/>
        </w:rPr>
        <w:t>.</w:t>
      </w:r>
    </w:p>
    <w:p w14:paraId="58395851" w14:textId="2DF23DF8" w:rsidR="005B79F4" w:rsidRDefault="005B79F4" w:rsidP="00C55824">
      <w:pPr>
        <w:jc w:val="both"/>
        <w:rPr>
          <w:rFonts w:ascii="Arial" w:hAnsi="Arial" w:cs="Arial"/>
          <w:b/>
          <w:sz w:val="22"/>
          <w:szCs w:val="22"/>
          <w:lang w:val="en-GB"/>
        </w:rPr>
      </w:pPr>
    </w:p>
    <w:p w14:paraId="1CA568F5" w14:textId="77777777" w:rsidR="00C55824" w:rsidRPr="00C55824" w:rsidRDefault="00C55824" w:rsidP="002A37BB">
      <w:pPr>
        <w:jc w:val="both"/>
        <w:rPr>
          <w:rFonts w:ascii="Arial" w:hAnsi="Arial" w:cs="Arial"/>
          <w:bCs/>
          <w:sz w:val="22"/>
          <w:szCs w:val="22"/>
          <w:lang w:val="en-GB"/>
        </w:rPr>
      </w:pPr>
    </w:p>
    <w:p w14:paraId="4FC20A3B" w14:textId="3868843A"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 2</w:t>
      </w:r>
      <w:r w:rsidR="00962045" w:rsidRPr="002A37BB">
        <w:rPr>
          <w:rFonts w:ascii="Arial" w:hAnsi="Arial" w:cs="Arial"/>
          <w:b/>
          <w:sz w:val="22"/>
          <w:szCs w:val="22"/>
          <w:lang w:val="en-GB"/>
        </w:rPr>
        <w:t xml:space="preserve"> (direct questions) [10 marks] </w:t>
      </w:r>
    </w:p>
    <w:p w14:paraId="620F47E2" w14:textId="77777777" w:rsidR="00962045" w:rsidRPr="002A37BB" w:rsidRDefault="00962045" w:rsidP="002A37BB">
      <w:pPr>
        <w:ind w:left="720" w:hanging="720"/>
        <w:jc w:val="both"/>
        <w:rPr>
          <w:rFonts w:ascii="Arial" w:hAnsi="Arial" w:cs="Arial"/>
          <w:sz w:val="22"/>
          <w:szCs w:val="22"/>
          <w:lang w:val="en-GB"/>
        </w:rPr>
      </w:pPr>
    </w:p>
    <w:p w14:paraId="40595AA6" w14:textId="3E19199A" w:rsidR="002C13C8" w:rsidRPr="002A37BB" w:rsidRDefault="002C13C8"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20090A">
        <w:rPr>
          <w:rFonts w:ascii="Arial" w:hAnsi="Arial" w:cs="Arial"/>
          <w:b/>
          <w:bCs/>
          <w:sz w:val="22"/>
          <w:szCs w:val="22"/>
          <w:lang w:val="en-GB"/>
        </w:rPr>
        <w:t>4</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36EB02DF" w14:textId="77777777" w:rsidR="002C13C8" w:rsidRPr="002A37BB" w:rsidRDefault="002C13C8" w:rsidP="002A37BB">
      <w:pPr>
        <w:ind w:left="720" w:hanging="720"/>
        <w:jc w:val="both"/>
        <w:rPr>
          <w:rFonts w:ascii="Arial" w:hAnsi="Arial" w:cs="Arial"/>
          <w:sz w:val="22"/>
          <w:szCs w:val="22"/>
          <w:lang w:val="en-GB"/>
        </w:rPr>
      </w:pPr>
    </w:p>
    <w:p w14:paraId="092B3E2C" w14:textId="3900D3E5" w:rsidR="00241FA3" w:rsidRDefault="00EA2C41" w:rsidP="002A37BB">
      <w:pPr>
        <w:ind w:left="720" w:hanging="720"/>
        <w:jc w:val="both"/>
        <w:rPr>
          <w:rFonts w:ascii="Arial" w:hAnsi="Arial" w:cs="Arial"/>
          <w:sz w:val="22"/>
          <w:szCs w:val="22"/>
          <w:lang w:val="en-GB"/>
        </w:rPr>
      </w:pPr>
      <w:r>
        <w:rPr>
          <w:rFonts w:ascii="Arial" w:hAnsi="Arial" w:cs="Arial"/>
          <w:sz w:val="22"/>
          <w:szCs w:val="22"/>
          <w:lang w:val="en-GB"/>
        </w:rPr>
        <w:t xml:space="preserve">In what circumstances may be a </w:t>
      </w:r>
      <w:r w:rsidR="008E381C">
        <w:rPr>
          <w:rFonts w:ascii="Arial" w:hAnsi="Arial" w:cs="Arial"/>
          <w:sz w:val="22"/>
          <w:szCs w:val="22"/>
          <w:lang w:val="en-GB"/>
        </w:rPr>
        <w:t>p</w:t>
      </w:r>
      <w:r>
        <w:rPr>
          <w:rFonts w:ascii="Arial" w:hAnsi="Arial" w:cs="Arial"/>
          <w:sz w:val="22"/>
          <w:szCs w:val="22"/>
          <w:lang w:val="en-GB"/>
        </w:rPr>
        <w:t xml:space="preserve">rovisional </w:t>
      </w:r>
      <w:r w:rsidR="008E381C">
        <w:rPr>
          <w:rFonts w:ascii="Arial" w:hAnsi="Arial" w:cs="Arial"/>
          <w:sz w:val="22"/>
          <w:szCs w:val="22"/>
          <w:lang w:val="en-GB"/>
        </w:rPr>
        <w:t>l</w:t>
      </w:r>
      <w:r>
        <w:rPr>
          <w:rFonts w:ascii="Arial" w:hAnsi="Arial" w:cs="Arial"/>
          <w:sz w:val="22"/>
          <w:szCs w:val="22"/>
          <w:lang w:val="en-GB"/>
        </w:rPr>
        <w:t>iquidator be appointed</w:t>
      </w:r>
      <w:r w:rsidR="008E381C">
        <w:rPr>
          <w:rFonts w:ascii="Arial" w:hAnsi="Arial" w:cs="Arial"/>
          <w:sz w:val="22"/>
          <w:szCs w:val="22"/>
          <w:lang w:val="en-GB"/>
        </w:rPr>
        <w:t xml:space="preserve"> in a winding-up</w:t>
      </w:r>
      <w:r w:rsidR="0020090A" w:rsidRPr="006D2BBF">
        <w:rPr>
          <w:rFonts w:ascii="Arial" w:hAnsi="Arial" w:cs="Arial"/>
          <w:sz w:val="22"/>
          <w:szCs w:val="22"/>
          <w:lang w:val="en-GB"/>
        </w:rPr>
        <w:t>?</w:t>
      </w:r>
    </w:p>
    <w:p w14:paraId="3BBFAC96" w14:textId="77777777" w:rsidR="0020090A" w:rsidRPr="002A37BB" w:rsidRDefault="0020090A" w:rsidP="002A37BB">
      <w:pPr>
        <w:ind w:left="720" w:hanging="720"/>
        <w:jc w:val="both"/>
        <w:rPr>
          <w:rFonts w:ascii="Arial" w:hAnsi="Arial" w:cs="Arial"/>
          <w:sz w:val="22"/>
          <w:szCs w:val="22"/>
          <w:lang w:val="en-GB"/>
        </w:rPr>
      </w:pPr>
    </w:p>
    <w:p w14:paraId="57BCFC30" w14:textId="7A6C165B" w:rsidR="009B07AD" w:rsidRPr="009D2C8A" w:rsidRDefault="00206747" w:rsidP="002A37BB">
      <w:pPr>
        <w:ind w:left="720" w:hanging="720"/>
        <w:jc w:val="both"/>
        <w:rPr>
          <w:rFonts w:ascii="Arial" w:hAnsi="Arial" w:cs="Arial"/>
          <w:i/>
          <w:iCs/>
          <w:color w:val="767171" w:themeColor="background2" w:themeShade="80"/>
          <w:sz w:val="22"/>
          <w:szCs w:val="22"/>
          <w:lang w:val="en-GB"/>
        </w:rPr>
      </w:pPr>
      <w:r w:rsidRPr="00E67B34">
        <w:rPr>
          <w:rFonts w:ascii="Arial" w:hAnsi="Arial" w:cs="Arial"/>
          <w:i/>
          <w:iCs/>
          <w:color w:val="767171" w:themeColor="background2" w:themeShade="80"/>
          <w:sz w:val="22"/>
          <w:szCs w:val="22"/>
          <w:lang w:val="en-GB"/>
        </w:rPr>
        <w:t xml:space="preserve">A provisional liquidator can be appointed </w:t>
      </w:r>
      <w:r w:rsidR="005B4C83">
        <w:rPr>
          <w:rFonts w:ascii="Arial" w:hAnsi="Arial" w:cs="Arial"/>
          <w:i/>
          <w:iCs/>
          <w:color w:val="767171" w:themeColor="background2" w:themeShade="80"/>
          <w:sz w:val="22"/>
          <w:szCs w:val="22"/>
          <w:lang w:val="en-GB"/>
        </w:rPr>
        <w:t>by a creditor or contributory, or a regulatory under the circumstances that 1) there is a prima facie</w:t>
      </w:r>
      <w:r w:rsidR="00B60FAC">
        <w:rPr>
          <w:rFonts w:ascii="Arial" w:hAnsi="Arial" w:cs="Arial"/>
          <w:i/>
          <w:iCs/>
          <w:color w:val="767171" w:themeColor="background2" w:themeShade="80"/>
          <w:sz w:val="22"/>
          <w:szCs w:val="22"/>
          <w:lang w:val="en-GB"/>
        </w:rPr>
        <w:t xml:space="preserve"> case for making a wind up order, 2) An application of the provisional liquidator is necessary to</w:t>
      </w:r>
      <w:r w:rsidR="00CE5AA1">
        <w:rPr>
          <w:rFonts w:ascii="Arial" w:hAnsi="Arial" w:cs="Arial"/>
          <w:i/>
          <w:iCs/>
          <w:color w:val="767171" w:themeColor="background2" w:themeShade="80"/>
          <w:sz w:val="22"/>
          <w:szCs w:val="22"/>
          <w:lang w:val="en-GB"/>
        </w:rPr>
        <w:t xml:space="preserve"> a) to prevent the misuse of company assets, b) to prevent the oppression of minority shareholders, </w:t>
      </w:r>
      <w:r w:rsidR="002E220D">
        <w:rPr>
          <w:rFonts w:ascii="Arial" w:hAnsi="Arial" w:cs="Arial"/>
          <w:i/>
          <w:iCs/>
          <w:color w:val="767171" w:themeColor="background2" w:themeShade="80"/>
          <w:sz w:val="22"/>
          <w:szCs w:val="22"/>
          <w:lang w:val="en-GB"/>
        </w:rPr>
        <w:t xml:space="preserve">c) to prevent mismanagement or misconduct on the part of the company’s directors or d) is in the best </w:t>
      </w:r>
      <w:r w:rsidR="00F15782">
        <w:rPr>
          <w:rFonts w:ascii="Arial" w:hAnsi="Arial" w:cs="Arial"/>
          <w:i/>
          <w:iCs/>
          <w:color w:val="767171" w:themeColor="background2" w:themeShade="80"/>
          <w:sz w:val="22"/>
          <w:szCs w:val="22"/>
          <w:lang w:val="en-GB"/>
        </w:rPr>
        <w:t xml:space="preserve">interest of the public. This is according to </w:t>
      </w:r>
      <w:r w:rsidR="00F15782">
        <w:rPr>
          <w:rFonts w:ascii="Arial" w:hAnsi="Arial" w:cs="Arial"/>
          <w:i/>
          <w:iCs/>
          <w:color w:val="808080" w:themeColor="background1" w:themeShade="80"/>
          <w:sz w:val="22"/>
          <w:szCs w:val="22"/>
          <w:lang w:val="en-GB"/>
        </w:rPr>
        <w:t>Companies (Winding Up Amendment) Bill, 2011 Section 199 (4).</w:t>
      </w:r>
    </w:p>
    <w:p w14:paraId="22C610C9" w14:textId="16EF6256" w:rsidR="00DE03AF" w:rsidRPr="009D2C8A" w:rsidRDefault="00DE03AF" w:rsidP="002A37BB">
      <w:pPr>
        <w:jc w:val="both"/>
        <w:rPr>
          <w:rFonts w:ascii="Arial" w:hAnsi="Arial" w:cs="Arial"/>
          <w:i/>
          <w:iCs/>
          <w:color w:val="767171" w:themeColor="background2" w:themeShade="80"/>
          <w:sz w:val="22"/>
          <w:szCs w:val="22"/>
        </w:rPr>
      </w:pPr>
    </w:p>
    <w:p w14:paraId="789C3223" w14:textId="12982B5C" w:rsidR="00020557" w:rsidRPr="002A37BB" w:rsidRDefault="00020557" w:rsidP="002A37BB">
      <w:pPr>
        <w:jc w:val="both"/>
        <w:rPr>
          <w:rFonts w:ascii="Arial" w:hAnsi="Arial" w:cs="Arial"/>
          <w:sz w:val="22"/>
          <w:szCs w:val="22"/>
        </w:rPr>
      </w:pPr>
    </w:p>
    <w:p w14:paraId="10614297" w14:textId="1E6FCDDD" w:rsidR="00C72848" w:rsidRPr="002A37BB" w:rsidRDefault="002C13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DE03AF" w:rsidRPr="002A37BB">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5A6FF2">
        <w:rPr>
          <w:rFonts w:ascii="Arial" w:hAnsi="Arial" w:cs="Arial"/>
          <w:b/>
          <w:bCs/>
          <w:sz w:val="22"/>
          <w:szCs w:val="22"/>
        </w:rPr>
        <w:t>2</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1C61515B" w14:textId="77777777" w:rsidR="00C72848" w:rsidRPr="002A37BB" w:rsidRDefault="00C72848" w:rsidP="002A37BB">
      <w:pPr>
        <w:ind w:left="720" w:hanging="720"/>
        <w:jc w:val="both"/>
        <w:rPr>
          <w:rFonts w:ascii="Arial" w:hAnsi="Arial" w:cs="Arial"/>
          <w:sz w:val="22"/>
          <w:szCs w:val="22"/>
        </w:rPr>
      </w:pPr>
    </w:p>
    <w:p w14:paraId="6F2C9928" w14:textId="1D49BA6C" w:rsidR="00A76E68" w:rsidRDefault="00A76E68" w:rsidP="00A76E68">
      <w:pPr>
        <w:jc w:val="both"/>
        <w:rPr>
          <w:rFonts w:ascii="Arial" w:hAnsi="Arial" w:cs="Arial"/>
          <w:sz w:val="22"/>
          <w:szCs w:val="22"/>
          <w:lang w:val="en-GB"/>
        </w:rPr>
      </w:pPr>
      <w:r>
        <w:rPr>
          <w:rFonts w:ascii="Arial" w:hAnsi="Arial" w:cs="Arial"/>
          <w:sz w:val="22"/>
          <w:szCs w:val="22"/>
          <w:lang w:val="en-GB"/>
        </w:rPr>
        <w:t>In what circumstances may a contributory present a winding</w:t>
      </w:r>
      <w:r w:rsidR="008D48C3">
        <w:rPr>
          <w:rFonts w:ascii="Arial" w:hAnsi="Arial" w:cs="Arial"/>
          <w:sz w:val="22"/>
          <w:szCs w:val="22"/>
          <w:lang w:val="en-GB"/>
        </w:rPr>
        <w:t>-</w:t>
      </w:r>
      <w:r>
        <w:rPr>
          <w:rFonts w:ascii="Arial" w:hAnsi="Arial" w:cs="Arial"/>
          <w:sz w:val="22"/>
          <w:szCs w:val="22"/>
          <w:lang w:val="en-GB"/>
        </w:rPr>
        <w:t>up petition for the winding</w:t>
      </w:r>
      <w:r w:rsidR="008D48C3">
        <w:rPr>
          <w:rFonts w:ascii="Arial" w:hAnsi="Arial" w:cs="Arial"/>
          <w:sz w:val="22"/>
          <w:szCs w:val="22"/>
          <w:lang w:val="en-GB"/>
        </w:rPr>
        <w:t>-</w:t>
      </w:r>
      <w:r>
        <w:rPr>
          <w:rFonts w:ascii="Arial" w:hAnsi="Arial" w:cs="Arial"/>
          <w:sz w:val="22"/>
          <w:szCs w:val="22"/>
          <w:lang w:val="en-GB"/>
        </w:rPr>
        <w:t>up of a company?</w:t>
      </w:r>
    </w:p>
    <w:p w14:paraId="30817503" w14:textId="7172BB45" w:rsidR="00ED728F" w:rsidRDefault="00ED728F" w:rsidP="00A76E68">
      <w:pPr>
        <w:jc w:val="both"/>
        <w:rPr>
          <w:rFonts w:ascii="Arial" w:hAnsi="Arial" w:cs="Arial"/>
          <w:sz w:val="22"/>
          <w:szCs w:val="22"/>
          <w:lang w:val="en-GB"/>
        </w:rPr>
      </w:pPr>
    </w:p>
    <w:p w14:paraId="40B6B788" w14:textId="2A7C52D3" w:rsidR="004D2BF9" w:rsidRPr="002A37BB" w:rsidRDefault="00211B02" w:rsidP="004D2BF9">
      <w:pPr>
        <w:jc w:val="both"/>
        <w:rPr>
          <w:rFonts w:ascii="Arial" w:hAnsi="Arial" w:cs="Arial"/>
          <w:sz w:val="22"/>
          <w:szCs w:val="22"/>
          <w:lang w:val="en-GB"/>
        </w:rPr>
      </w:pPr>
      <w:r>
        <w:rPr>
          <w:rFonts w:ascii="Arial" w:hAnsi="Arial" w:cs="Arial"/>
          <w:i/>
          <w:iCs/>
          <w:color w:val="808080" w:themeColor="background1" w:themeShade="80"/>
          <w:sz w:val="22"/>
          <w:szCs w:val="22"/>
          <w:lang w:val="en-GB"/>
        </w:rPr>
        <w:t xml:space="preserve">According to the Companies (Winding Up Amendment) Bill, 2011, Section </w:t>
      </w:r>
      <w:r w:rsidR="00080F2F">
        <w:rPr>
          <w:rFonts w:ascii="Arial" w:hAnsi="Arial" w:cs="Arial"/>
          <w:i/>
          <w:iCs/>
          <w:color w:val="808080" w:themeColor="background1" w:themeShade="80"/>
          <w:sz w:val="22"/>
          <w:szCs w:val="22"/>
          <w:lang w:val="en-GB"/>
        </w:rPr>
        <w:t xml:space="preserve">190. (3); A contributory can </w:t>
      </w:r>
      <w:r w:rsidR="00E11DD9">
        <w:rPr>
          <w:rFonts w:ascii="Arial" w:hAnsi="Arial" w:cs="Arial"/>
          <w:i/>
          <w:iCs/>
          <w:color w:val="808080" w:themeColor="background1" w:themeShade="80"/>
          <w:sz w:val="22"/>
          <w:szCs w:val="22"/>
          <w:lang w:val="en-GB"/>
        </w:rPr>
        <w:t>only present a winding up petition under the circumstances that (a) “ the shares in respect</w:t>
      </w:r>
      <w:r w:rsidR="00392418">
        <w:rPr>
          <w:rFonts w:ascii="Arial" w:hAnsi="Arial" w:cs="Arial"/>
          <w:i/>
          <w:iCs/>
          <w:color w:val="808080" w:themeColor="background1" w:themeShade="80"/>
          <w:sz w:val="22"/>
          <w:szCs w:val="22"/>
          <w:lang w:val="en-GB"/>
        </w:rPr>
        <w:t xml:space="preserve"> of which he is a contributor</w:t>
      </w:r>
      <w:r w:rsidR="00204D16">
        <w:rPr>
          <w:rFonts w:ascii="Arial" w:hAnsi="Arial" w:cs="Arial"/>
          <w:i/>
          <w:iCs/>
          <w:color w:val="808080" w:themeColor="background1" w:themeShade="80"/>
          <w:sz w:val="22"/>
          <w:szCs w:val="22"/>
          <w:lang w:val="en-GB"/>
        </w:rPr>
        <w:t>y</w:t>
      </w:r>
      <w:r w:rsidR="00392418">
        <w:rPr>
          <w:rFonts w:ascii="Arial" w:hAnsi="Arial" w:cs="Arial"/>
          <w:i/>
          <w:iCs/>
          <w:color w:val="808080" w:themeColor="background1" w:themeShade="80"/>
          <w:sz w:val="22"/>
          <w:szCs w:val="22"/>
          <w:lang w:val="en-GB"/>
        </w:rPr>
        <w:t>, or some of them, are partly paid or (b) the shares in respect of which he is a contribu</w:t>
      </w:r>
      <w:r w:rsidR="00EE49A3">
        <w:rPr>
          <w:rFonts w:ascii="Arial" w:hAnsi="Arial" w:cs="Arial"/>
          <w:i/>
          <w:iCs/>
          <w:color w:val="808080" w:themeColor="background1" w:themeShade="80"/>
          <w:sz w:val="22"/>
          <w:szCs w:val="22"/>
          <w:lang w:val="en-GB"/>
        </w:rPr>
        <w:t xml:space="preserve">tory, or some of them, either were originally allotted to him </w:t>
      </w:r>
      <w:r w:rsidR="004D7F80">
        <w:rPr>
          <w:rFonts w:ascii="Arial" w:hAnsi="Arial" w:cs="Arial"/>
          <w:i/>
          <w:iCs/>
          <w:color w:val="808080" w:themeColor="background1" w:themeShade="80"/>
          <w:sz w:val="22"/>
          <w:szCs w:val="22"/>
          <w:lang w:val="en-GB"/>
        </w:rPr>
        <w:t>to</w:t>
      </w:r>
      <w:r w:rsidR="00EE49A3">
        <w:rPr>
          <w:rFonts w:ascii="Arial" w:hAnsi="Arial" w:cs="Arial"/>
          <w:i/>
          <w:iCs/>
          <w:color w:val="808080" w:themeColor="background1" w:themeShade="80"/>
          <w:sz w:val="22"/>
          <w:szCs w:val="22"/>
          <w:lang w:val="en-GB"/>
        </w:rPr>
        <w:t xml:space="preserve"> have been held by him and registered </w:t>
      </w:r>
      <w:r w:rsidR="004D7F80">
        <w:rPr>
          <w:rFonts w:ascii="Arial" w:hAnsi="Arial" w:cs="Arial"/>
          <w:i/>
          <w:iCs/>
          <w:color w:val="808080" w:themeColor="background1" w:themeShade="80"/>
          <w:sz w:val="22"/>
          <w:szCs w:val="22"/>
          <w:lang w:val="en-GB"/>
        </w:rPr>
        <w:t>in</w:t>
      </w:r>
      <w:r w:rsidR="00EE49A3">
        <w:rPr>
          <w:rFonts w:ascii="Arial" w:hAnsi="Arial" w:cs="Arial"/>
          <w:i/>
          <w:iCs/>
          <w:color w:val="808080" w:themeColor="background1" w:themeShade="80"/>
          <w:sz w:val="22"/>
          <w:szCs w:val="22"/>
          <w:lang w:val="en-GB"/>
        </w:rPr>
        <w:t xml:space="preserve"> his name for a period of at least </w:t>
      </w:r>
      <w:r w:rsidR="00204D16">
        <w:rPr>
          <w:rFonts w:ascii="Arial" w:hAnsi="Arial" w:cs="Arial"/>
          <w:i/>
          <w:iCs/>
          <w:color w:val="808080" w:themeColor="background1" w:themeShade="80"/>
          <w:sz w:val="22"/>
          <w:szCs w:val="22"/>
          <w:lang w:val="en-GB"/>
        </w:rPr>
        <w:t>six moths immediately preceding the presentation of the winding up petition or have devolved on him through the death of a former holder.</w:t>
      </w:r>
    </w:p>
    <w:p w14:paraId="7AF8A6A4" w14:textId="77777777" w:rsidR="00FE2DE2" w:rsidRPr="002A37BB" w:rsidRDefault="00FE2DE2" w:rsidP="002A37BB">
      <w:pPr>
        <w:ind w:left="720" w:hanging="720"/>
        <w:jc w:val="both"/>
        <w:rPr>
          <w:rFonts w:ascii="Arial" w:hAnsi="Arial" w:cs="Arial"/>
          <w:sz w:val="22"/>
          <w:szCs w:val="22"/>
          <w:lang w:val="en-GB"/>
        </w:rPr>
      </w:pPr>
    </w:p>
    <w:p w14:paraId="34516371" w14:textId="46ED3479" w:rsidR="00C72848" w:rsidRPr="002A37BB" w:rsidRDefault="00C72848"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2.3</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20090A">
        <w:rPr>
          <w:rFonts w:ascii="Arial" w:hAnsi="Arial" w:cs="Arial"/>
          <w:b/>
          <w:bCs/>
          <w:sz w:val="22"/>
          <w:szCs w:val="22"/>
          <w:lang w:val="en-GB"/>
        </w:rPr>
        <w:t>4</w:t>
      </w:r>
      <w:r w:rsidR="00E6452F" w:rsidRPr="002A37BB">
        <w:rPr>
          <w:rFonts w:ascii="Arial" w:hAnsi="Arial" w:cs="Arial"/>
          <w:b/>
          <w:bCs/>
          <w:sz w:val="22"/>
          <w:szCs w:val="22"/>
          <w:lang w:val="en-GB"/>
        </w:rPr>
        <w:t xml:space="preserve"> marks] </w:t>
      </w:r>
    </w:p>
    <w:p w14:paraId="64670543" w14:textId="77777777" w:rsidR="00C72848" w:rsidRPr="002A37BB" w:rsidRDefault="00C72848" w:rsidP="002A37BB">
      <w:pPr>
        <w:ind w:left="720" w:hanging="720"/>
        <w:jc w:val="both"/>
        <w:rPr>
          <w:rFonts w:ascii="Arial" w:hAnsi="Arial" w:cs="Arial"/>
          <w:b/>
          <w:bCs/>
          <w:sz w:val="22"/>
          <w:szCs w:val="22"/>
          <w:lang w:val="en-GB"/>
        </w:rPr>
      </w:pPr>
    </w:p>
    <w:p w14:paraId="31E04E7B" w14:textId="0A3F6D6B" w:rsidR="00A76E68" w:rsidRDefault="00A76E68" w:rsidP="00A76E68">
      <w:pPr>
        <w:shd w:val="clear" w:color="auto" w:fill="FFFFFF"/>
        <w:rPr>
          <w:rFonts w:ascii="Arial" w:hAnsi="Arial" w:cs="Arial"/>
          <w:sz w:val="22"/>
          <w:szCs w:val="22"/>
        </w:rPr>
      </w:pPr>
      <w:r>
        <w:rPr>
          <w:rFonts w:ascii="Arial" w:hAnsi="Arial" w:cs="Arial"/>
          <w:sz w:val="22"/>
          <w:szCs w:val="22"/>
          <w:lang w:val="en-GB"/>
        </w:rPr>
        <w:t xml:space="preserve">Describe </w:t>
      </w:r>
      <w:r w:rsidR="008D48C3">
        <w:rPr>
          <w:rFonts w:ascii="Arial" w:hAnsi="Arial" w:cs="Arial"/>
          <w:sz w:val="22"/>
          <w:szCs w:val="22"/>
          <w:lang w:val="en-GB"/>
        </w:rPr>
        <w:t xml:space="preserve">what </w:t>
      </w:r>
      <w:r w:rsidRPr="00DE1092">
        <w:rPr>
          <w:rFonts w:ascii="Arial" w:hAnsi="Arial" w:cs="Arial"/>
          <w:sz w:val="22"/>
          <w:szCs w:val="22"/>
        </w:rPr>
        <w:t xml:space="preserve">the </w:t>
      </w:r>
      <w:r>
        <w:rPr>
          <w:rFonts w:ascii="Arial" w:hAnsi="Arial" w:cs="Arial"/>
          <w:sz w:val="22"/>
          <w:szCs w:val="22"/>
        </w:rPr>
        <w:t>primary</w:t>
      </w:r>
      <w:r w:rsidRPr="00DE1092">
        <w:rPr>
          <w:rFonts w:ascii="Arial" w:hAnsi="Arial" w:cs="Arial"/>
          <w:sz w:val="22"/>
          <w:szCs w:val="22"/>
        </w:rPr>
        <w:t xml:space="preserve"> forms of security over movea</w:t>
      </w:r>
      <w:r>
        <w:rPr>
          <w:rFonts w:ascii="Arial" w:hAnsi="Arial" w:cs="Arial"/>
          <w:sz w:val="22"/>
          <w:szCs w:val="22"/>
        </w:rPr>
        <w:t>ble and immoveable property are.</w:t>
      </w:r>
    </w:p>
    <w:p w14:paraId="28FA893F" w14:textId="5F41C2D0" w:rsidR="00962045" w:rsidRPr="002A37BB" w:rsidRDefault="00962045" w:rsidP="002A37BB">
      <w:pPr>
        <w:ind w:left="720" w:hanging="720"/>
        <w:jc w:val="both"/>
        <w:rPr>
          <w:rFonts w:ascii="Arial" w:hAnsi="Arial" w:cs="Arial"/>
          <w:sz w:val="22"/>
          <w:szCs w:val="22"/>
          <w:lang w:val="en-GB"/>
        </w:rPr>
      </w:pPr>
    </w:p>
    <w:p w14:paraId="572227E7" w14:textId="6AB70F83" w:rsidR="0045683E" w:rsidRPr="0090002E" w:rsidRDefault="001F3889" w:rsidP="002A37BB">
      <w:pPr>
        <w:jc w:val="both"/>
        <w:rPr>
          <w:rFonts w:ascii="Arial" w:hAnsi="Arial" w:cs="Arial"/>
          <w:bCs/>
          <w:i/>
          <w:iCs/>
          <w:sz w:val="22"/>
          <w:szCs w:val="22"/>
          <w:lang w:val="en-GB"/>
        </w:rPr>
      </w:pPr>
      <w:r w:rsidRPr="001C2EB5">
        <w:rPr>
          <w:rFonts w:ascii="Arial" w:hAnsi="Arial" w:cs="Arial"/>
          <w:i/>
          <w:iCs/>
          <w:color w:val="7B7B7B" w:themeColor="accent3" w:themeShade="BF"/>
          <w:sz w:val="22"/>
          <w:szCs w:val="22"/>
          <w:lang w:val="en-GB"/>
        </w:rPr>
        <w:t>The primary forms of security over moveable and immovable property are mortgages, debentures, pledges, charges, liens and promissory notes.</w:t>
      </w:r>
    </w:p>
    <w:p w14:paraId="383B5930" w14:textId="24E126B6" w:rsidR="00C550C8" w:rsidRPr="002A37BB" w:rsidRDefault="00C550C8" w:rsidP="002A37BB">
      <w:pPr>
        <w:jc w:val="both"/>
        <w:rPr>
          <w:rFonts w:ascii="Arial" w:hAnsi="Arial" w:cs="Arial"/>
          <w:bCs/>
          <w:sz w:val="22"/>
          <w:szCs w:val="22"/>
          <w:lang w:val="en-GB"/>
        </w:rPr>
      </w:pPr>
    </w:p>
    <w:p w14:paraId="170A9E71" w14:textId="2B46E193"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0D6D151E" w14:textId="1C7A4CD8" w:rsidR="00962045" w:rsidRPr="002A37BB" w:rsidRDefault="00962045" w:rsidP="002A37BB">
      <w:pPr>
        <w:jc w:val="both"/>
        <w:rPr>
          <w:rFonts w:ascii="Arial" w:hAnsi="Arial" w:cs="Arial"/>
          <w:sz w:val="22"/>
          <w:szCs w:val="22"/>
          <w:lang w:val="en-GB"/>
        </w:rPr>
      </w:pPr>
    </w:p>
    <w:p w14:paraId="4DDCEC2C" w14:textId="6AFF1C4B" w:rsidR="00C550C8" w:rsidRPr="002A37BB" w:rsidRDefault="00C550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087F21">
        <w:rPr>
          <w:rFonts w:ascii="Arial" w:hAnsi="Arial" w:cs="Arial"/>
          <w:b/>
          <w:sz w:val="22"/>
          <w:szCs w:val="22"/>
        </w:rPr>
        <w:t>8</w:t>
      </w:r>
      <w:r w:rsidRPr="002A37BB">
        <w:rPr>
          <w:rFonts w:ascii="Arial" w:hAnsi="Arial" w:cs="Arial"/>
          <w:b/>
          <w:sz w:val="22"/>
          <w:szCs w:val="22"/>
        </w:rPr>
        <w:t xml:space="preserve"> marks</w:t>
      </w:r>
      <w:r w:rsidRPr="002A37BB">
        <w:rPr>
          <w:rFonts w:ascii="Arial" w:hAnsi="Arial" w:cs="Arial"/>
          <w:sz w:val="22"/>
          <w:szCs w:val="22"/>
        </w:rPr>
        <w:t>]</w:t>
      </w:r>
    </w:p>
    <w:p w14:paraId="23D3936A" w14:textId="77777777" w:rsidR="00C550C8" w:rsidRPr="002A37BB" w:rsidRDefault="00C550C8" w:rsidP="002A37BB">
      <w:pPr>
        <w:ind w:left="720" w:hanging="720"/>
        <w:jc w:val="both"/>
        <w:rPr>
          <w:rFonts w:ascii="Arial" w:hAnsi="Arial" w:cs="Arial"/>
          <w:sz w:val="22"/>
          <w:szCs w:val="22"/>
        </w:rPr>
      </w:pPr>
    </w:p>
    <w:p w14:paraId="318A14AF" w14:textId="5D23259F" w:rsidR="00C550C8" w:rsidRPr="002A37BB" w:rsidRDefault="00F31249" w:rsidP="002A37BB">
      <w:pPr>
        <w:jc w:val="both"/>
        <w:rPr>
          <w:rFonts w:ascii="Arial" w:hAnsi="Arial" w:cs="Arial"/>
          <w:sz w:val="22"/>
          <w:szCs w:val="22"/>
        </w:rPr>
      </w:pPr>
      <w:r>
        <w:rPr>
          <w:rFonts w:ascii="Arial" w:hAnsi="Arial" w:cs="Arial"/>
          <w:sz w:val="22"/>
          <w:szCs w:val="22"/>
          <w:lang w:val="en-GB"/>
        </w:rPr>
        <w:t xml:space="preserve">Write a brief essay </w:t>
      </w:r>
      <w:r w:rsidR="00820ED7">
        <w:rPr>
          <w:rFonts w:ascii="Arial" w:hAnsi="Arial" w:cs="Arial"/>
          <w:sz w:val="22"/>
          <w:szCs w:val="22"/>
          <w:lang w:val="en-GB"/>
        </w:rPr>
        <w:t>o</w:t>
      </w:r>
      <w:r w:rsidR="00EA2C41">
        <w:rPr>
          <w:rFonts w:ascii="Arial" w:hAnsi="Arial" w:cs="Arial"/>
          <w:sz w:val="22"/>
          <w:szCs w:val="22"/>
          <w:lang w:val="en-GB"/>
        </w:rPr>
        <w:t xml:space="preserve">n </w:t>
      </w:r>
      <w:r w:rsidR="00820ED7">
        <w:rPr>
          <w:rFonts w:ascii="Arial" w:hAnsi="Arial" w:cs="Arial"/>
          <w:sz w:val="22"/>
          <w:szCs w:val="22"/>
          <w:lang w:val="en-GB"/>
        </w:rPr>
        <w:t xml:space="preserve">the </w:t>
      </w:r>
      <w:r w:rsidR="00A76E68">
        <w:rPr>
          <w:rFonts w:ascii="Arial" w:hAnsi="Arial" w:cs="Arial"/>
          <w:sz w:val="22"/>
          <w:szCs w:val="22"/>
          <w:lang w:val="en-GB"/>
        </w:rPr>
        <w:t xml:space="preserve">duties, </w:t>
      </w:r>
      <w:r w:rsidR="00901C91">
        <w:rPr>
          <w:rFonts w:ascii="Arial" w:hAnsi="Arial" w:cs="Arial"/>
          <w:sz w:val="22"/>
          <w:szCs w:val="22"/>
          <w:lang w:val="en-GB"/>
        </w:rPr>
        <w:t>functions,</w:t>
      </w:r>
      <w:r w:rsidR="00A76E68">
        <w:rPr>
          <w:rFonts w:ascii="Arial" w:hAnsi="Arial" w:cs="Arial"/>
          <w:sz w:val="22"/>
          <w:szCs w:val="22"/>
          <w:lang w:val="en-GB"/>
        </w:rPr>
        <w:t xml:space="preserve"> and powers of official liquidators</w:t>
      </w:r>
      <w:r w:rsidR="006D673D">
        <w:rPr>
          <w:rFonts w:ascii="Arial" w:hAnsi="Arial" w:cs="Arial"/>
          <w:sz w:val="22"/>
          <w:szCs w:val="22"/>
          <w:lang w:val="en-GB"/>
        </w:rPr>
        <w:t>.</w:t>
      </w:r>
    </w:p>
    <w:p w14:paraId="4098D7DA" w14:textId="77777777" w:rsidR="00241FA3" w:rsidRPr="002A37BB" w:rsidRDefault="00241FA3" w:rsidP="002A37BB">
      <w:pPr>
        <w:jc w:val="both"/>
        <w:rPr>
          <w:rFonts w:ascii="Arial" w:hAnsi="Arial" w:cs="Arial"/>
          <w:sz w:val="22"/>
          <w:szCs w:val="22"/>
        </w:rPr>
      </w:pPr>
    </w:p>
    <w:p w14:paraId="4A637290" w14:textId="1CB74FDF" w:rsidR="00544127" w:rsidRPr="00280819" w:rsidRDefault="001F3889" w:rsidP="002A37BB">
      <w:pPr>
        <w:ind w:left="720" w:hanging="720"/>
        <w:jc w:val="both"/>
        <w:rPr>
          <w:rFonts w:ascii="Arial" w:hAnsi="Arial" w:cs="Arial"/>
          <w:i/>
          <w:iCs/>
          <w:color w:val="767171" w:themeColor="background2" w:themeShade="80"/>
          <w:sz w:val="22"/>
          <w:szCs w:val="22"/>
          <w:lang w:val="en-GB"/>
        </w:rPr>
      </w:pPr>
      <w:r w:rsidRPr="001C2EB5">
        <w:rPr>
          <w:rFonts w:ascii="Arial" w:hAnsi="Arial" w:cs="Arial"/>
          <w:i/>
          <w:iCs/>
          <w:color w:val="767171" w:themeColor="background2" w:themeShade="80"/>
          <w:sz w:val="22"/>
          <w:szCs w:val="22"/>
          <w:lang w:val="en-GB"/>
        </w:rPr>
        <w:t xml:space="preserve">An official </w:t>
      </w:r>
      <w:r w:rsidR="00B20FE8" w:rsidRPr="001C2EB5">
        <w:rPr>
          <w:rFonts w:ascii="Arial" w:hAnsi="Arial" w:cs="Arial"/>
          <w:i/>
          <w:iCs/>
          <w:color w:val="767171" w:themeColor="background2" w:themeShade="80"/>
          <w:sz w:val="22"/>
          <w:szCs w:val="22"/>
          <w:lang w:val="en-GB"/>
        </w:rPr>
        <w:t>liquidator is appointe</w:t>
      </w:r>
      <w:r w:rsidR="00E220C4" w:rsidRPr="001C2EB5">
        <w:rPr>
          <w:rFonts w:ascii="Arial" w:hAnsi="Arial" w:cs="Arial"/>
          <w:i/>
          <w:iCs/>
          <w:color w:val="767171" w:themeColor="background2" w:themeShade="80"/>
          <w:sz w:val="22"/>
          <w:szCs w:val="22"/>
          <w:lang w:val="en-GB"/>
        </w:rPr>
        <w:t>d</w:t>
      </w:r>
      <w:r w:rsidR="00E220C4">
        <w:rPr>
          <w:rFonts w:ascii="Arial" w:hAnsi="Arial" w:cs="Arial"/>
          <w:i/>
          <w:iCs/>
          <w:color w:val="767171" w:themeColor="background2" w:themeShade="80"/>
          <w:sz w:val="22"/>
          <w:szCs w:val="22"/>
          <w:lang w:val="en-GB"/>
        </w:rPr>
        <w:t xml:space="preserve"> to </w:t>
      </w:r>
      <w:r w:rsidR="00E1335E">
        <w:rPr>
          <w:rFonts w:ascii="Arial" w:hAnsi="Arial" w:cs="Arial"/>
          <w:i/>
          <w:iCs/>
          <w:color w:val="767171" w:themeColor="background2" w:themeShade="80"/>
          <w:sz w:val="22"/>
          <w:szCs w:val="22"/>
          <w:lang w:val="en-GB"/>
        </w:rPr>
        <w:t>assist the court by carrying out the liquidation</w:t>
      </w:r>
      <w:r w:rsidR="0090002E">
        <w:rPr>
          <w:rFonts w:ascii="Arial" w:hAnsi="Arial" w:cs="Arial"/>
          <w:i/>
          <w:iCs/>
          <w:color w:val="767171" w:themeColor="background2" w:themeShade="80"/>
          <w:sz w:val="22"/>
          <w:szCs w:val="22"/>
          <w:lang w:val="en-GB"/>
        </w:rPr>
        <w:t>.</w:t>
      </w:r>
    </w:p>
    <w:p w14:paraId="03879399" w14:textId="0335F52E" w:rsidR="00B20FE8" w:rsidRPr="00280819" w:rsidRDefault="00B20FE8" w:rsidP="002A37BB">
      <w:pPr>
        <w:ind w:left="720" w:hanging="720"/>
        <w:jc w:val="both"/>
        <w:rPr>
          <w:rFonts w:ascii="Arial" w:hAnsi="Arial" w:cs="Arial"/>
          <w:i/>
          <w:iCs/>
          <w:color w:val="767171" w:themeColor="background2" w:themeShade="80"/>
          <w:sz w:val="22"/>
          <w:szCs w:val="22"/>
          <w:lang w:val="en-GB"/>
        </w:rPr>
      </w:pPr>
    </w:p>
    <w:p w14:paraId="480B99B6" w14:textId="7289190C" w:rsidR="00B20FE8" w:rsidRPr="00280819" w:rsidRDefault="00B20FE8" w:rsidP="002A37BB">
      <w:pPr>
        <w:ind w:left="720" w:hanging="720"/>
        <w:jc w:val="both"/>
        <w:rPr>
          <w:rFonts w:ascii="Arial" w:hAnsi="Arial" w:cs="Arial"/>
          <w:i/>
          <w:iCs/>
          <w:color w:val="767171" w:themeColor="background2" w:themeShade="80"/>
          <w:sz w:val="22"/>
          <w:szCs w:val="22"/>
          <w:lang w:val="en-GB"/>
        </w:rPr>
      </w:pPr>
      <w:r w:rsidRPr="00280819">
        <w:rPr>
          <w:rFonts w:ascii="Arial" w:hAnsi="Arial" w:cs="Arial"/>
          <w:i/>
          <w:iCs/>
          <w:color w:val="767171" w:themeColor="background2" w:themeShade="80"/>
          <w:sz w:val="22"/>
          <w:szCs w:val="22"/>
          <w:lang w:val="en-GB"/>
        </w:rPr>
        <w:t xml:space="preserve">The official liquidators’ duties and functions are to firstly collect, </w:t>
      </w:r>
      <w:r w:rsidR="009523AC" w:rsidRPr="00280819">
        <w:rPr>
          <w:rFonts w:ascii="Arial" w:hAnsi="Arial" w:cs="Arial"/>
          <w:i/>
          <w:iCs/>
          <w:color w:val="767171" w:themeColor="background2" w:themeShade="80"/>
          <w:sz w:val="22"/>
          <w:szCs w:val="22"/>
          <w:lang w:val="en-GB"/>
        </w:rPr>
        <w:t>realise</w:t>
      </w:r>
      <w:r w:rsidRPr="00280819">
        <w:rPr>
          <w:rFonts w:ascii="Arial" w:hAnsi="Arial" w:cs="Arial"/>
          <w:i/>
          <w:iCs/>
          <w:color w:val="767171" w:themeColor="background2" w:themeShade="80"/>
          <w:sz w:val="22"/>
          <w:szCs w:val="22"/>
          <w:lang w:val="en-GB"/>
        </w:rPr>
        <w:t xml:space="preserve"> and distribute the assets of the company to its creditors. If there is any surplus assets remaining then the remainder will be distributed who is then entitled to the assets by statue. Another function and duty of an official liquidator is investigating and reporting to the company’s creditors and contributories on the affairs of the company and the process in which is being liquidated. </w:t>
      </w:r>
    </w:p>
    <w:p w14:paraId="60948A47" w14:textId="3D89B5D0" w:rsidR="00B20FE8" w:rsidRPr="00280819" w:rsidRDefault="00B20FE8" w:rsidP="002A37BB">
      <w:pPr>
        <w:ind w:left="720" w:hanging="720"/>
        <w:jc w:val="both"/>
        <w:rPr>
          <w:rFonts w:ascii="Arial" w:hAnsi="Arial" w:cs="Arial"/>
          <w:i/>
          <w:iCs/>
          <w:color w:val="767171" w:themeColor="background2" w:themeShade="80"/>
          <w:sz w:val="22"/>
          <w:szCs w:val="22"/>
          <w:lang w:val="en-GB"/>
        </w:rPr>
      </w:pPr>
    </w:p>
    <w:p w14:paraId="546AB6F9" w14:textId="77777777" w:rsidR="009523AC" w:rsidRPr="00280819" w:rsidRDefault="00B20FE8" w:rsidP="002A37BB">
      <w:pPr>
        <w:ind w:left="720" w:hanging="720"/>
        <w:jc w:val="both"/>
        <w:rPr>
          <w:rFonts w:ascii="Arial" w:hAnsi="Arial" w:cs="Arial"/>
          <w:i/>
          <w:iCs/>
          <w:color w:val="767171" w:themeColor="background2" w:themeShade="80"/>
          <w:sz w:val="22"/>
          <w:szCs w:val="22"/>
          <w:lang w:val="en-GB"/>
        </w:rPr>
      </w:pPr>
      <w:r w:rsidRPr="00280819">
        <w:rPr>
          <w:rFonts w:ascii="Arial" w:hAnsi="Arial" w:cs="Arial"/>
          <w:i/>
          <w:iCs/>
          <w:color w:val="767171" w:themeColor="background2" w:themeShade="80"/>
          <w:sz w:val="22"/>
          <w:szCs w:val="22"/>
          <w:lang w:val="en-GB"/>
        </w:rPr>
        <w:t xml:space="preserve">The official liquidator </w:t>
      </w:r>
      <w:r w:rsidR="00041BFA" w:rsidRPr="00280819">
        <w:rPr>
          <w:rFonts w:ascii="Arial" w:hAnsi="Arial" w:cs="Arial"/>
          <w:i/>
          <w:iCs/>
          <w:color w:val="767171" w:themeColor="background2" w:themeShade="80"/>
          <w:sz w:val="22"/>
          <w:szCs w:val="22"/>
          <w:lang w:val="en-GB"/>
        </w:rPr>
        <w:t>has certain powers that they can exercise with the sanction of the court</w:t>
      </w:r>
      <w:r w:rsidR="009523AC" w:rsidRPr="00280819">
        <w:rPr>
          <w:rFonts w:ascii="Arial" w:hAnsi="Arial" w:cs="Arial"/>
          <w:i/>
          <w:iCs/>
          <w:color w:val="767171" w:themeColor="background2" w:themeShade="80"/>
          <w:sz w:val="22"/>
          <w:szCs w:val="22"/>
          <w:lang w:val="en-GB"/>
        </w:rPr>
        <w:t xml:space="preserve"> and powers they can exercise without the sanction of the court</w:t>
      </w:r>
      <w:r w:rsidR="00041BFA" w:rsidRPr="00280819">
        <w:rPr>
          <w:rFonts w:ascii="Arial" w:hAnsi="Arial" w:cs="Arial"/>
          <w:i/>
          <w:iCs/>
          <w:color w:val="767171" w:themeColor="background2" w:themeShade="80"/>
          <w:sz w:val="22"/>
          <w:szCs w:val="22"/>
          <w:lang w:val="en-GB"/>
        </w:rPr>
        <w:t xml:space="preserve">. </w:t>
      </w:r>
    </w:p>
    <w:p w14:paraId="4B915C4E" w14:textId="77777777" w:rsidR="009523AC" w:rsidRPr="00280819" w:rsidRDefault="009523AC" w:rsidP="002A37BB">
      <w:pPr>
        <w:ind w:left="720" w:hanging="720"/>
        <w:jc w:val="both"/>
        <w:rPr>
          <w:rFonts w:ascii="Arial" w:hAnsi="Arial" w:cs="Arial"/>
          <w:i/>
          <w:iCs/>
          <w:color w:val="767171" w:themeColor="background2" w:themeShade="80"/>
          <w:sz w:val="22"/>
          <w:szCs w:val="22"/>
          <w:lang w:val="en-GB"/>
        </w:rPr>
      </w:pPr>
    </w:p>
    <w:p w14:paraId="6710B53E" w14:textId="48B2A258" w:rsidR="00B20FE8" w:rsidRPr="00280819" w:rsidRDefault="00041BFA" w:rsidP="002A37BB">
      <w:pPr>
        <w:ind w:left="720" w:hanging="720"/>
        <w:jc w:val="both"/>
        <w:rPr>
          <w:rFonts w:ascii="Arial" w:hAnsi="Arial" w:cs="Arial"/>
          <w:i/>
          <w:iCs/>
          <w:color w:val="767171" w:themeColor="background2" w:themeShade="80"/>
          <w:sz w:val="22"/>
          <w:szCs w:val="22"/>
          <w:lang w:val="en-GB"/>
        </w:rPr>
      </w:pPr>
      <w:r w:rsidRPr="00280819">
        <w:rPr>
          <w:rFonts w:ascii="Arial" w:hAnsi="Arial" w:cs="Arial"/>
          <w:i/>
          <w:iCs/>
          <w:color w:val="767171" w:themeColor="background2" w:themeShade="80"/>
          <w:sz w:val="22"/>
          <w:szCs w:val="22"/>
          <w:lang w:val="en-GB"/>
        </w:rPr>
        <w:t>The powers</w:t>
      </w:r>
      <w:r w:rsidR="009523AC" w:rsidRPr="00280819">
        <w:rPr>
          <w:rFonts w:ascii="Arial" w:hAnsi="Arial" w:cs="Arial"/>
          <w:i/>
          <w:iCs/>
          <w:color w:val="767171" w:themeColor="background2" w:themeShade="80"/>
          <w:sz w:val="22"/>
          <w:szCs w:val="22"/>
          <w:lang w:val="en-GB"/>
        </w:rPr>
        <w:t xml:space="preserve"> that can be exercise with sanction of the court</w:t>
      </w:r>
      <w:r w:rsidRPr="00280819">
        <w:rPr>
          <w:rFonts w:ascii="Arial" w:hAnsi="Arial" w:cs="Arial"/>
          <w:i/>
          <w:iCs/>
          <w:color w:val="767171" w:themeColor="background2" w:themeShade="80"/>
          <w:sz w:val="22"/>
          <w:szCs w:val="22"/>
          <w:lang w:val="en-GB"/>
        </w:rPr>
        <w:t xml:space="preserve"> are</w:t>
      </w:r>
      <w:r w:rsidR="009523AC" w:rsidRPr="00280819">
        <w:rPr>
          <w:rFonts w:ascii="Arial" w:hAnsi="Arial" w:cs="Arial"/>
          <w:i/>
          <w:iCs/>
          <w:color w:val="767171" w:themeColor="background2" w:themeShade="80"/>
          <w:sz w:val="22"/>
          <w:szCs w:val="22"/>
          <w:lang w:val="en-GB"/>
        </w:rPr>
        <w:t>;</w:t>
      </w:r>
      <w:r w:rsidRPr="00280819">
        <w:rPr>
          <w:rFonts w:ascii="Arial" w:hAnsi="Arial" w:cs="Arial"/>
          <w:i/>
          <w:iCs/>
          <w:color w:val="767171" w:themeColor="background2" w:themeShade="80"/>
          <w:sz w:val="22"/>
          <w:szCs w:val="22"/>
          <w:lang w:val="en-GB"/>
        </w:rPr>
        <w:t xml:space="preserve"> bring forth or defend any action or other legal proceeding in the name and on behalf of the company; carry on the business of the company so much as possible on behalf of the company; get rid of any property of the company to a person who is or was related to the company; pay creditors despite their class in full; make arrangements with creditors or persons claiming to be creditors and allege to have a claim, deal with any questions in anyway relating to or that affects the assets or the winding up of the company, to take any security for the discharge or any such call, debt, liability or claim and to give a complete discharge in respect of it; sell any of the company’s property by two way</w:t>
      </w:r>
      <w:r w:rsidR="009523AC" w:rsidRPr="00280819">
        <w:rPr>
          <w:rFonts w:ascii="Arial" w:hAnsi="Arial" w:cs="Arial"/>
          <w:i/>
          <w:iCs/>
          <w:color w:val="767171" w:themeColor="background2" w:themeShade="80"/>
          <w:sz w:val="22"/>
          <w:szCs w:val="22"/>
          <w:lang w:val="en-GB"/>
        </w:rPr>
        <w:t>s</w:t>
      </w:r>
      <w:r w:rsidRPr="00280819">
        <w:rPr>
          <w:rFonts w:ascii="Arial" w:hAnsi="Arial" w:cs="Arial"/>
          <w:i/>
          <w:iCs/>
          <w:color w:val="767171" w:themeColor="background2" w:themeShade="80"/>
          <w:sz w:val="22"/>
          <w:szCs w:val="22"/>
          <w:lang w:val="en-GB"/>
        </w:rPr>
        <w:t xml:space="preserve">, public auction or private contract; </w:t>
      </w:r>
      <w:r w:rsidR="009523AC" w:rsidRPr="00280819">
        <w:rPr>
          <w:rFonts w:ascii="Arial" w:hAnsi="Arial" w:cs="Arial"/>
          <w:i/>
          <w:iCs/>
          <w:color w:val="767171" w:themeColor="background2" w:themeShade="80"/>
          <w:sz w:val="22"/>
          <w:szCs w:val="22"/>
          <w:lang w:val="en-GB"/>
        </w:rPr>
        <w:t xml:space="preserve">raise or borrow money and grant security over the property of the company and disclaim onerous property. </w:t>
      </w:r>
    </w:p>
    <w:p w14:paraId="080ADB92" w14:textId="23961C19" w:rsidR="009523AC" w:rsidRPr="00280819" w:rsidRDefault="009523AC" w:rsidP="002A37BB">
      <w:pPr>
        <w:ind w:left="720" w:hanging="720"/>
        <w:jc w:val="both"/>
        <w:rPr>
          <w:rFonts w:ascii="Arial" w:hAnsi="Arial" w:cs="Arial"/>
          <w:i/>
          <w:iCs/>
          <w:color w:val="767171" w:themeColor="background2" w:themeShade="80"/>
          <w:sz w:val="22"/>
          <w:szCs w:val="22"/>
          <w:lang w:val="en-GB"/>
        </w:rPr>
      </w:pPr>
    </w:p>
    <w:p w14:paraId="50C0BD6D" w14:textId="6CE81894" w:rsidR="009523AC" w:rsidRPr="009523AC" w:rsidRDefault="009523AC" w:rsidP="002A37BB">
      <w:pPr>
        <w:ind w:left="720" w:hanging="720"/>
        <w:jc w:val="both"/>
        <w:rPr>
          <w:rFonts w:ascii="Arial" w:hAnsi="Arial" w:cs="Arial"/>
          <w:i/>
          <w:iCs/>
          <w:color w:val="767171" w:themeColor="background2" w:themeShade="80"/>
          <w:sz w:val="22"/>
          <w:szCs w:val="22"/>
        </w:rPr>
      </w:pPr>
      <w:r w:rsidRPr="00280819">
        <w:rPr>
          <w:rFonts w:ascii="Arial" w:hAnsi="Arial" w:cs="Arial"/>
          <w:i/>
          <w:iCs/>
          <w:color w:val="767171" w:themeColor="background2" w:themeShade="80"/>
          <w:sz w:val="22"/>
          <w:szCs w:val="22"/>
          <w:lang w:val="en-GB"/>
        </w:rPr>
        <w:t>The powers that can be exercised without sanction of the court are; take possession of, collect and get into the property of the company to take all proceedings as necessary; Execute all acts on behalf of the company, of all deeds, receipts and any other documents; prove, rank and claim bankruptcy, insolvency or sequestration of any contributory for any balance against the estate; draw and accept, make and endorse any bill of exchange or promissory note on behalf of the company ; promote a scheme of arrangement; convene meetings with creditor or contributories, engage staff to assist in the liquidation; engage counsel and attorneys and other professional qualified persons to assist perform necessary function outside his expertise as liquidator.</w:t>
      </w:r>
      <w:r w:rsidRPr="009523AC">
        <w:rPr>
          <w:rFonts w:ascii="Arial" w:hAnsi="Arial" w:cs="Arial"/>
          <w:i/>
          <w:iCs/>
          <w:color w:val="767171" w:themeColor="background2" w:themeShade="80"/>
          <w:sz w:val="22"/>
          <w:szCs w:val="22"/>
          <w:lang w:val="en-GB"/>
        </w:rPr>
        <w:t xml:space="preserve"> </w:t>
      </w:r>
    </w:p>
    <w:p w14:paraId="5D5A1FA5" w14:textId="77777777" w:rsidR="00D17FDC" w:rsidRPr="009523AC" w:rsidRDefault="00D17FDC" w:rsidP="002A37BB">
      <w:pPr>
        <w:ind w:left="720" w:hanging="720"/>
        <w:jc w:val="both"/>
        <w:rPr>
          <w:rFonts w:ascii="Arial" w:hAnsi="Arial" w:cs="Arial"/>
          <w:i/>
          <w:iCs/>
          <w:color w:val="767171" w:themeColor="background2" w:themeShade="80"/>
          <w:sz w:val="22"/>
          <w:szCs w:val="22"/>
        </w:rPr>
      </w:pPr>
    </w:p>
    <w:p w14:paraId="755D6AFF" w14:textId="34DADFAA" w:rsidR="00C550C8" w:rsidRPr="002A37BB" w:rsidRDefault="00C550C8" w:rsidP="002A37BB">
      <w:pPr>
        <w:ind w:left="720" w:hanging="720"/>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087F21">
        <w:rPr>
          <w:rFonts w:ascii="Arial" w:hAnsi="Arial" w:cs="Arial"/>
          <w:b/>
          <w:bCs/>
          <w:sz w:val="22"/>
          <w:szCs w:val="22"/>
          <w:lang w:val="en-GB"/>
        </w:rPr>
        <w:t>7</w:t>
      </w:r>
      <w:r w:rsidRPr="002A37BB">
        <w:rPr>
          <w:rFonts w:ascii="Arial" w:hAnsi="Arial" w:cs="Arial"/>
          <w:b/>
          <w:bCs/>
          <w:sz w:val="22"/>
          <w:szCs w:val="22"/>
          <w:lang w:val="en-GB"/>
        </w:rPr>
        <w:t xml:space="preserve"> marks]</w:t>
      </w:r>
    </w:p>
    <w:p w14:paraId="49F0073B" w14:textId="77777777" w:rsidR="00C550C8" w:rsidRPr="002A37BB" w:rsidRDefault="00C550C8" w:rsidP="002A37BB">
      <w:pPr>
        <w:ind w:left="720" w:hanging="720"/>
        <w:jc w:val="both"/>
        <w:rPr>
          <w:rFonts w:ascii="Arial" w:hAnsi="Arial" w:cs="Arial"/>
          <w:sz w:val="22"/>
          <w:szCs w:val="22"/>
        </w:rPr>
      </w:pPr>
    </w:p>
    <w:p w14:paraId="5FB8F5FB" w14:textId="00876CB8" w:rsidR="00807119" w:rsidRPr="002A37BB" w:rsidRDefault="000572D5" w:rsidP="002A37BB">
      <w:pPr>
        <w:jc w:val="both"/>
        <w:rPr>
          <w:rFonts w:ascii="Arial" w:hAnsi="Arial" w:cs="Arial"/>
          <w:sz w:val="22"/>
          <w:szCs w:val="22"/>
        </w:rPr>
      </w:pPr>
      <w:r>
        <w:rPr>
          <w:rFonts w:ascii="Arial" w:hAnsi="Arial" w:cs="Arial"/>
          <w:sz w:val="22"/>
          <w:szCs w:val="22"/>
          <w:lang w:val="en-GB"/>
        </w:rPr>
        <w:t xml:space="preserve">Write a brief essay on the </w:t>
      </w:r>
      <w:r w:rsidR="00CC636A">
        <w:rPr>
          <w:rFonts w:ascii="Arial" w:hAnsi="Arial" w:cs="Arial"/>
          <w:sz w:val="22"/>
          <w:szCs w:val="22"/>
          <w:lang w:val="en-GB"/>
        </w:rPr>
        <w:t>recognition</w:t>
      </w:r>
      <w:r w:rsidR="00A76E68">
        <w:rPr>
          <w:rFonts w:ascii="Arial" w:hAnsi="Arial" w:cs="Arial"/>
          <w:sz w:val="22"/>
          <w:szCs w:val="22"/>
          <w:lang w:val="en-GB"/>
        </w:rPr>
        <w:t xml:space="preserve"> of</w:t>
      </w:r>
      <w:r>
        <w:rPr>
          <w:rFonts w:ascii="Arial" w:hAnsi="Arial" w:cs="Arial"/>
          <w:sz w:val="22"/>
          <w:szCs w:val="22"/>
          <w:lang w:val="en-GB"/>
        </w:rPr>
        <w:t xml:space="preserve"> </w:t>
      </w:r>
      <w:r w:rsidR="00EA2C41">
        <w:rPr>
          <w:rFonts w:ascii="Arial" w:hAnsi="Arial" w:cs="Arial"/>
          <w:sz w:val="22"/>
          <w:szCs w:val="22"/>
          <w:lang w:val="en-GB"/>
        </w:rPr>
        <w:t>foreign judgment</w:t>
      </w:r>
      <w:r w:rsidR="00E219F4">
        <w:rPr>
          <w:rFonts w:ascii="Arial" w:hAnsi="Arial" w:cs="Arial"/>
          <w:sz w:val="22"/>
          <w:szCs w:val="22"/>
          <w:lang w:val="en-GB"/>
        </w:rPr>
        <w:t>s</w:t>
      </w:r>
      <w:r>
        <w:rPr>
          <w:rFonts w:ascii="Arial" w:hAnsi="Arial" w:cs="Arial"/>
          <w:sz w:val="22"/>
          <w:szCs w:val="22"/>
          <w:lang w:val="en-GB"/>
        </w:rPr>
        <w:t xml:space="preserve"> </w:t>
      </w:r>
      <w:r w:rsidR="00EA2C41">
        <w:rPr>
          <w:rFonts w:ascii="Arial" w:hAnsi="Arial" w:cs="Arial"/>
          <w:sz w:val="22"/>
          <w:szCs w:val="22"/>
          <w:lang w:val="en-GB"/>
        </w:rPr>
        <w:t xml:space="preserve">in </w:t>
      </w:r>
      <w:r w:rsidR="00A76E68">
        <w:rPr>
          <w:rFonts w:ascii="Arial" w:hAnsi="Arial" w:cs="Arial"/>
          <w:sz w:val="22"/>
          <w:szCs w:val="22"/>
          <w:lang w:val="en-GB"/>
        </w:rPr>
        <w:t>The Bahamas</w:t>
      </w:r>
      <w:r w:rsidR="006D673D">
        <w:rPr>
          <w:rFonts w:ascii="Arial" w:hAnsi="Arial" w:cs="Arial"/>
          <w:sz w:val="22"/>
          <w:szCs w:val="22"/>
          <w:lang w:val="en-GB"/>
        </w:rPr>
        <w:t>.</w:t>
      </w:r>
    </w:p>
    <w:p w14:paraId="2F029E55" w14:textId="1280FB99" w:rsidR="00DF75F8" w:rsidRPr="002A37BB" w:rsidRDefault="00DF75F8" w:rsidP="002A37BB">
      <w:pPr>
        <w:jc w:val="both"/>
        <w:rPr>
          <w:rFonts w:ascii="Arial" w:hAnsi="Arial" w:cs="Arial"/>
          <w:sz w:val="22"/>
          <w:szCs w:val="22"/>
        </w:rPr>
      </w:pPr>
    </w:p>
    <w:p w14:paraId="3DAA6780" w14:textId="53E01213" w:rsidR="00962045" w:rsidRPr="009E0755" w:rsidRDefault="00623185" w:rsidP="002A37BB">
      <w:pPr>
        <w:jc w:val="both"/>
        <w:rPr>
          <w:rFonts w:ascii="Arial" w:hAnsi="Arial" w:cs="Arial"/>
          <w:i/>
          <w:iCs/>
          <w:color w:val="808080" w:themeColor="background1" w:themeShade="80"/>
          <w:sz w:val="22"/>
          <w:szCs w:val="22"/>
          <w:lang w:val="en-GB"/>
        </w:rPr>
      </w:pPr>
      <w:r>
        <w:rPr>
          <w:rFonts w:ascii="Arial" w:hAnsi="Arial" w:cs="Arial"/>
          <w:i/>
          <w:iCs/>
          <w:color w:val="808080" w:themeColor="background1" w:themeShade="80"/>
          <w:sz w:val="22"/>
          <w:szCs w:val="22"/>
          <w:lang w:val="en-GB"/>
        </w:rPr>
        <w:t>If a</w:t>
      </w:r>
      <w:r w:rsidR="00AF2051" w:rsidRPr="009E0755">
        <w:rPr>
          <w:rFonts w:ascii="Arial" w:hAnsi="Arial" w:cs="Arial"/>
          <w:i/>
          <w:iCs/>
          <w:color w:val="808080" w:themeColor="background1" w:themeShade="80"/>
          <w:sz w:val="22"/>
          <w:szCs w:val="22"/>
          <w:lang w:val="en-GB"/>
        </w:rPr>
        <w:t xml:space="preserve"> judgement was obtained in a superior court outside the Bahamas</w:t>
      </w:r>
      <w:r w:rsidR="009A766E">
        <w:rPr>
          <w:rFonts w:ascii="Arial" w:hAnsi="Arial" w:cs="Arial"/>
          <w:i/>
          <w:iCs/>
          <w:color w:val="808080" w:themeColor="background1" w:themeShade="80"/>
          <w:sz w:val="22"/>
          <w:szCs w:val="22"/>
          <w:lang w:val="en-GB"/>
        </w:rPr>
        <w:t xml:space="preserve"> doesn’t mean</w:t>
      </w:r>
      <w:r w:rsidR="00AF2051" w:rsidRPr="009E0755">
        <w:rPr>
          <w:rFonts w:ascii="Arial" w:hAnsi="Arial" w:cs="Arial"/>
          <w:i/>
          <w:iCs/>
          <w:color w:val="808080" w:themeColor="background1" w:themeShade="80"/>
          <w:sz w:val="22"/>
          <w:szCs w:val="22"/>
          <w:lang w:val="en-GB"/>
        </w:rPr>
        <w:t xml:space="preserve"> that it will be automatically</w:t>
      </w:r>
      <w:r w:rsidR="00A3019D" w:rsidRPr="009E0755">
        <w:rPr>
          <w:rFonts w:ascii="Arial" w:hAnsi="Arial" w:cs="Arial"/>
          <w:i/>
          <w:iCs/>
          <w:color w:val="808080" w:themeColor="background1" w:themeShade="80"/>
          <w:sz w:val="22"/>
          <w:szCs w:val="22"/>
          <w:lang w:val="en-GB"/>
        </w:rPr>
        <w:t xml:space="preserve"> recognized in the Bahamas</w:t>
      </w:r>
      <w:r w:rsidR="0045469B">
        <w:rPr>
          <w:rFonts w:ascii="Arial" w:hAnsi="Arial" w:cs="Arial"/>
          <w:i/>
          <w:iCs/>
          <w:color w:val="808080" w:themeColor="background1" w:themeShade="80"/>
          <w:sz w:val="22"/>
          <w:szCs w:val="22"/>
          <w:lang w:val="en-GB"/>
        </w:rPr>
        <w:t>, because that court don’t have any direct operations in the Bahamas</w:t>
      </w:r>
      <w:r w:rsidR="00A3019D" w:rsidRPr="009E0755">
        <w:rPr>
          <w:rFonts w:ascii="Arial" w:hAnsi="Arial" w:cs="Arial"/>
          <w:i/>
          <w:iCs/>
          <w:color w:val="808080" w:themeColor="background1" w:themeShade="80"/>
          <w:sz w:val="22"/>
          <w:szCs w:val="22"/>
          <w:lang w:val="en-GB"/>
        </w:rPr>
        <w:t>. For any foreign judgment to be recognized it must be firstly registered or recognized by the Bahamian Sup</w:t>
      </w:r>
      <w:r w:rsidR="00EF3E44" w:rsidRPr="009E0755">
        <w:rPr>
          <w:rFonts w:ascii="Arial" w:hAnsi="Arial" w:cs="Arial"/>
          <w:i/>
          <w:iCs/>
          <w:color w:val="808080" w:themeColor="background1" w:themeShade="80"/>
          <w:sz w:val="22"/>
          <w:szCs w:val="22"/>
          <w:lang w:val="en-GB"/>
        </w:rPr>
        <w:t>reme Court under either the statutory or common law requirements in the Bahamas.</w:t>
      </w:r>
      <w:r w:rsidR="005E33FF" w:rsidRPr="009E0755">
        <w:rPr>
          <w:rFonts w:ascii="Arial" w:hAnsi="Arial" w:cs="Arial"/>
          <w:i/>
          <w:iCs/>
          <w:color w:val="808080" w:themeColor="background1" w:themeShade="80"/>
          <w:sz w:val="22"/>
          <w:szCs w:val="22"/>
          <w:lang w:val="en-GB"/>
        </w:rPr>
        <w:t xml:space="preserve"> </w:t>
      </w:r>
      <w:r w:rsidR="00A0086D" w:rsidRPr="009E0755">
        <w:rPr>
          <w:rFonts w:ascii="Arial" w:hAnsi="Arial" w:cs="Arial"/>
          <w:i/>
          <w:iCs/>
          <w:color w:val="808080" w:themeColor="background1" w:themeShade="80"/>
          <w:sz w:val="22"/>
          <w:szCs w:val="22"/>
          <w:lang w:val="en-GB"/>
        </w:rPr>
        <w:t xml:space="preserve">It depends on </w:t>
      </w:r>
      <w:r w:rsidR="001A264F" w:rsidRPr="009E0755">
        <w:rPr>
          <w:rFonts w:ascii="Arial" w:hAnsi="Arial" w:cs="Arial"/>
          <w:i/>
          <w:iCs/>
          <w:color w:val="808080" w:themeColor="background1" w:themeShade="80"/>
          <w:sz w:val="22"/>
          <w:szCs w:val="22"/>
          <w:lang w:val="en-GB"/>
        </w:rPr>
        <w:t xml:space="preserve">jurisdiction in which the judgement was </w:t>
      </w:r>
      <w:r w:rsidR="00C23FBF" w:rsidRPr="009E0755">
        <w:rPr>
          <w:rFonts w:ascii="Arial" w:hAnsi="Arial" w:cs="Arial"/>
          <w:i/>
          <w:iCs/>
          <w:color w:val="808080" w:themeColor="background1" w:themeShade="80"/>
          <w:sz w:val="22"/>
          <w:szCs w:val="22"/>
          <w:lang w:val="en-GB"/>
        </w:rPr>
        <w:t>obtained</w:t>
      </w:r>
      <w:r w:rsidR="00D35B76" w:rsidRPr="009E0755">
        <w:rPr>
          <w:rFonts w:ascii="Arial" w:hAnsi="Arial" w:cs="Arial"/>
          <w:i/>
          <w:iCs/>
          <w:color w:val="808080" w:themeColor="background1" w:themeShade="80"/>
          <w:sz w:val="22"/>
          <w:szCs w:val="22"/>
          <w:lang w:val="en-GB"/>
        </w:rPr>
        <w:t xml:space="preserve"> to determine if statutory or common law would apply.</w:t>
      </w:r>
    </w:p>
    <w:p w14:paraId="6FC90C9B" w14:textId="0EF58C2D" w:rsidR="00E14DA1" w:rsidRPr="009E0755" w:rsidRDefault="00E14DA1" w:rsidP="002A37BB">
      <w:pPr>
        <w:jc w:val="both"/>
        <w:rPr>
          <w:rFonts w:ascii="Arial" w:hAnsi="Arial" w:cs="Arial"/>
          <w:i/>
          <w:iCs/>
          <w:color w:val="808080" w:themeColor="background1" w:themeShade="80"/>
          <w:sz w:val="22"/>
          <w:szCs w:val="22"/>
          <w:lang w:val="en-GB"/>
        </w:rPr>
      </w:pPr>
    </w:p>
    <w:p w14:paraId="7D0F432E" w14:textId="2E4C0351" w:rsidR="00E14DA1" w:rsidRPr="009E0755" w:rsidRDefault="00E14DA1" w:rsidP="002A37BB">
      <w:pPr>
        <w:jc w:val="both"/>
        <w:rPr>
          <w:rFonts w:ascii="Arial" w:hAnsi="Arial" w:cs="Arial"/>
          <w:i/>
          <w:iCs/>
          <w:color w:val="808080" w:themeColor="background1" w:themeShade="80"/>
          <w:sz w:val="22"/>
          <w:szCs w:val="22"/>
          <w:lang w:val="en-GB"/>
        </w:rPr>
      </w:pPr>
      <w:r w:rsidRPr="009E0755">
        <w:rPr>
          <w:rFonts w:ascii="Arial" w:hAnsi="Arial" w:cs="Arial"/>
          <w:i/>
          <w:iCs/>
          <w:color w:val="808080" w:themeColor="background1" w:themeShade="80"/>
          <w:sz w:val="22"/>
          <w:szCs w:val="22"/>
          <w:lang w:val="en-GB"/>
        </w:rPr>
        <w:t>Reciprocal Enforcement of Judgements Act, 1924 (</w:t>
      </w:r>
      <w:r w:rsidR="00FE086F" w:rsidRPr="009E0755">
        <w:rPr>
          <w:rFonts w:ascii="Arial" w:hAnsi="Arial" w:cs="Arial"/>
          <w:i/>
          <w:iCs/>
          <w:color w:val="808080" w:themeColor="background1" w:themeShade="80"/>
          <w:sz w:val="22"/>
          <w:szCs w:val="22"/>
          <w:lang w:val="en-GB"/>
        </w:rPr>
        <w:t>“</w:t>
      </w:r>
      <w:r w:rsidRPr="009E0755">
        <w:rPr>
          <w:rFonts w:ascii="Arial" w:hAnsi="Arial" w:cs="Arial"/>
          <w:i/>
          <w:iCs/>
          <w:color w:val="808080" w:themeColor="background1" w:themeShade="80"/>
          <w:sz w:val="22"/>
          <w:szCs w:val="22"/>
          <w:lang w:val="en-GB"/>
        </w:rPr>
        <w:t>REJA</w:t>
      </w:r>
      <w:r w:rsidR="00FE086F" w:rsidRPr="009E0755">
        <w:rPr>
          <w:rFonts w:ascii="Arial" w:hAnsi="Arial" w:cs="Arial"/>
          <w:i/>
          <w:iCs/>
          <w:color w:val="808080" w:themeColor="background1" w:themeShade="80"/>
          <w:sz w:val="22"/>
          <w:szCs w:val="22"/>
          <w:lang w:val="en-GB"/>
        </w:rPr>
        <w:t>”</w:t>
      </w:r>
      <w:r w:rsidRPr="009E0755">
        <w:rPr>
          <w:rFonts w:ascii="Arial" w:hAnsi="Arial" w:cs="Arial"/>
          <w:i/>
          <w:iCs/>
          <w:color w:val="808080" w:themeColor="background1" w:themeShade="80"/>
          <w:sz w:val="22"/>
          <w:szCs w:val="22"/>
          <w:lang w:val="en-GB"/>
        </w:rPr>
        <w:t>)</w:t>
      </w:r>
      <w:r w:rsidR="00F8200A" w:rsidRPr="009E0755">
        <w:rPr>
          <w:rFonts w:ascii="Arial" w:hAnsi="Arial" w:cs="Arial"/>
          <w:i/>
          <w:iCs/>
          <w:color w:val="808080" w:themeColor="background1" w:themeShade="80"/>
          <w:sz w:val="22"/>
          <w:szCs w:val="22"/>
          <w:lang w:val="en-GB"/>
        </w:rPr>
        <w:t xml:space="preserve"> is </w:t>
      </w:r>
      <w:r w:rsidR="00C654C0" w:rsidRPr="009E0755">
        <w:rPr>
          <w:rFonts w:ascii="Arial" w:hAnsi="Arial" w:cs="Arial"/>
          <w:i/>
          <w:iCs/>
          <w:color w:val="808080" w:themeColor="background1" w:themeShade="80"/>
          <w:sz w:val="22"/>
          <w:szCs w:val="22"/>
          <w:lang w:val="en-GB"/>
        </w:rPr>
        <w:t>a legislation that governs foreign judgements</w:t>
      </w:r>
      <w:r w:rsidR="00B94C43" w:rsidRPr="009E0755">
        <w:rPr>
          <w:rFonts w:ascii="Arial" w:hAnsi="Arial" w:cs="Arial"/>
          <w:i/>
          <w:iCs/>
          <w:color w:val="808080" w:themeColor="background1" w:themeShade="80"/>
          <w:sz w:val="22"/>
          <w:szCs w:val="22"/>
          <w:lang w:val="en-GB"/>
        </w:rPr>
        <w:t>. The jurisdictions in which REJA would apply would be the United Kingdom</w:t>
      </w:r>
      <w:r w:rsidR="00950595" w:rsidRPr="009E0755">
        <w:rPr>
          <w:rFonts w:ascii="Arial" w:hAnsi="Arial" w:cs="Arial"/>
          <w:i/>
          <w:iCs/>
          <w:color w:val="808080" w:themeColor="background1" w:themeShade="80"/>
          <w:sz w:val="22"/>
          <w:szCs w:val="22"/>
          <w:lang w:val="en-GB"/>
        </w:rPr>
        <w:t xml:space="preserve">, BVI, Barbados, Bermuda, Jamaica, Anguilla, St. Kitts and Nevis, </w:t>
      </w:r>
      <w:r w:rsidR="005B3D2A" w:rsidRPr="009E0755">
        <w:rPr>
          <w:rFonts w:ascii="Arial" w:hAnsi="Arial" w:cs="Arial"/>
          <w:i/>
          <w:iCs/>
          <w:color w:val="808080" w:themeColor="background1" w:themeShade="80"/>
          <w:sz w:val="22"/>
          <w:szCs w:val="22"/>
          <w:lang w:val="en-GB"/>
        </w:rPr>
        <w:t>St. Lucia, Antigua and Barbuda, Montserrat,</w:t>
      </w:r>
      <w:r w:rsidR="00BC144A" w:rsidRPr="009E0755">
        <w:rPr>
          <w:rFonts w:ascii="Arial" w:hAnsi="Arial" w:cs="Arial"/>
          <w:i/>
          <w:iCs/>
          <w:color w:val="808080" w:themeColor="background1" w:themeShade="80"/>
          <w:sz w:val="22"/>
          <w:szCs w:val="22"/>
          <w:lang w:val="en-GB"/>
        </w:rPr>
        <w:t xml:space="preserve"> St. Lucia, Guyana, Trinidad and Tobago, </w:t>
      </w:r>
      <w:r w:rsidR="009E0755" w:rsidRPr="009E0755">
        <w:rPr>
          <w:rFonts w:ascii="Arial" w:hAnsi="Arial" w:cs="Arial"/>
          <w:i/>
          <w:iCs/>
          <w:color w:val="808080" w:themeColor="background1" w:themeShade="80"/>
          <w:sz w:val="22"/>
          <w:szCs w:val="22"/>
          <w:lang w:val="en-GB"/>
        </w:rPr>
        <w:t>Belize,</w:t>
      </w:r>
      <w:r w:rsidR="00BC144A" w:rsidRPr="009E0755">
        <w:rPr>
          <w:rFonts w:ascii="Arial" w:hAnsi="Arial" w:cs="Arial"/>
          <w:i/>
          <w:iCs/>
          <w:color w:val="808080" w:themeColor="background1" w:themeShade="80"/>
          <w:sz w:val="22"/>
          <w:szCs w:val="22"/>
          <w:lang w:val="en-GB"/>
        </w:rPr>
        <w:t xml:space="preserve"> and Australia</w:t>
      </w:r>
      <w:r w:rsidR="00C654C0" w:rsidRPr="009E0755">
        <w:rPr>
          <w:rFonts w:ascii="Arial" w:hAnsi="Arial" w:cs="Arial"/>
          <w:i/>
          <w:iCs/>
          <w:color w:val="808080" w:themeColor="background1" w:themeShade="80"/>
          <w:sz w:val="22"/>
          <w:szCs w:val="22"/>
          <w:lang w:val="en-GB"/>
        </w:rPr>
        <w:t>. Judgements from these countries will be recogni</w:t>
      </w:r>
      <w:r w:rsidR="00AC4F3E" w:rsidRPr="009E0755">
        <w:rPr>
          <w:rFonts w:ascii="Arial" w:hAnsi="Arial" w:cs="Arial"/>
          <w:i/>
          <w:iCs/>
          <w:color w:val="808080" w:themeColor="background1" w:themeShade="80"/>
          <w:sz w:val="22"/>
          <w:szCs w:val="22"/>
          <w:lang w:val="en-GB"/>
        </w:rPr>
        <w:t>s</w:t>
      </w:r>
      <w:r w:rsidR="00C654C0" w:rsidRPr="009E0755">
        <w:rPr>
          <w:rFonts w:ascii="Arial" w:hAnsi="Arial" w:cs="Arial"/>
          <w:i/>
          <w:iCs/>
          <w:color w:val="808080" w:themeColor="background1" w:themeShade="80"/>
          <w:sz w:val="22"/>
          <w:szCs w:val="22"/>
          <w:lang w:val="en-GB"/>
        </w:rPr>
        <w:t xml:space="preserve">ed </w:t>
      </w:r>
      <w:r w:rsidR="00321F9F" w:rsidRPr="009E0755">
        <w:rPr>
          <w:rFonts w:ascii="Arial" w:hAnsi="Arial" w:cs="Arial"/>
          <w:i/>
          <w:iCs/>
          <w:color w:val="808080" w:themeColor="background1" w:themeShade="80"/>
          <w:sz w:val="22"/>
          <w:szCs w:val="22"/>
          <w:lang w:val="en-GB"/>
        </w:rPr>
        <w:t xml:space="preserve">as statutory </w:t>
      </w:r>
      <w:r w:rsidR="00D80443" w:rsidRPr="009E0755">
        <w:rPr>
          <w:rFonts w:ascii="Arial" w:hAnsi="Arial" w:cs="Arial"/>
          <w:i/>
          <w:iCs/>
          <w:color w:val="808080" w:themeColor="background1" w:themeShade="80"/>
          <w:sz w:val="22"/>
          <w:szCs w:val="22"/>
          <w:lang w:val="en-GB"/>
        </w:rPr>
        <w:t>registration.</w:t>
      </w:r>
    </w:p>
    <w:p w14:paraId="7C945534" w14:textId="619595B0" w:rsidR="00D80443" w:rsidRPr="009E0755" w:rsidRDefault="00D80443" w:rsidP="002A37BB">
      <w:pPr>
        <w:jc w:val="both"/>
        <w:rPr>
          <w:rFonts w:ascii="Arial" w:hAnsi="Arial" w:cs="Arial"/>
          <w:i/>
          <w:iCs/>
          <w:color w:val="808080" w:themeColor="background1" w:themeShade="80"/>
          <w:sz w:val="22"/>
          <w:szCs w:val="22"/>
          <w:lang w:val="en-GB"/>
        </w:rPr>
      </w:pPr>
    </w:p>
    <w:p w14:paraId="429C6D0F" w14:textId="6C5EEA2C" w:rsidR="00D80443" w:rsidRPr="009E0755" w:rsidRDefault="00FE086F" w:rsidP="002A37BB">
      <w:pPr>
        <w:jc w:val="both"/>
        <w:rPr>
          <w:rFonts w:ascii="Arial" w:hAnsi="Arial" w:cs="Arial"/>
          <w:i/>
          <w:iCs/>
          <w:color w:val="808080" w:themeColor="background1" w:themeShade="80"/>
          <w:sz w:val="22"/>
          <w:szCs w:val="22"/>
          <w:lang w:val="en-GB"/>
        </w:rPr>
      </w:pPr>
      <w:r w:rsidRPr="009E0755">
        <w:rPr>
          <w:rFonts w:ascii="Arial" w:hAnsi="Arial" w:cs="Arial"/>
          <w:i/>
          <w:iCs/>
          <w:color w:val="808080" w:themeColor="background1" w:themeShade="80"/>
          <w:sz w:val="22"/>
          <w:szCs w:val="22"/>
          <w:lang w:val="en-GB"/>
        </w:rPr>
        <w:t>Section 3 (1) of the REJA</w:t>
      </w:r>
      <w:r w:rsidR="00970EB2" w:rsidRPr="009E0755">
        <w:rPr>
          <w:rFonts w:ascii="Arial" w:hAnsi="Arial" w:cs="Arial"/>
          <w:i/>
          <w:iCs/>
          <w:color w:val="808080" w:themeColor="background1" w:themeShade="80"/>
          <w:sz w:val="22"/>
          <w:szCs w:val="22"/>
          <w:lang w:val="en-GB"/>
        </w:rPr>
        <w:t xml:space="preserve"> gives the Supreme Court the power to register a foreign judgement.</w:t>
      </w:r>
      <w:r w:rsidR="0085324C" w:rsidRPr="009E0755">
        <w:rPr>
          <w:rFonts w:ascii="Arial" w:hAnsi="Arial" w:cs="Arial"/>
          <w:i/>
          <w:iCs/>
          <w:color w:val="808080" w:themeColor="background1" w:themeShade="80"/>
          <w:sz w:val="22"/>
          <w:szCs w:val="22"/>
          <w:lang w:val="en-GB"/>
        </w:rPr>
        <w:t xml:space="preserve"> Section 2 of the act gives a clear definition </w:t>
      </w:r>
      <w:r w:rsidR="00C06129" w:rsidRPr="009E0755">
        <w:rPr>
          <w:rFonts w:ascii="Arial" w:hAnsi="Arial" w:cs="Arial"/>
          <w:i/>
          <w:iCs/>
          <w:color w:val="808080" w:themeColor="background1" w:themeShade="80"/>
          <w:sz w:val="22"/>
          <w:szCs w:val="22"/>
          <w:lang w:val="en-GB"/>
        </w:rPr>
        <w:t>of what “judgement” means in this case.</w:t>
      </w:r>
    </w:p>
    <w:p w14:paraId="104A97CB" w14:textId="18ADF953" w:rsidR="00AD518A" w:rsidRPr="009E0755" w:rsidRDefault="00AD518A" w:rsidP="002A37BB">
      <w:pPr>
        <w:jc w:val="both"/>
        <w:rPr>
          <w:rFonts w:ascii="Arial" w:hAnsi="Arial" w:cs="Arial"/>
          <w:i/>
          <w:iCs/>
          <w:color w:val="808080" w:themeColor="background1" w:themeShade="80"/>
          <w:sz w:val="22"/>
          <w:szCs w:val="22"/>
          <w:lang w:val="en-GB"/>
        </w:rPr>
      </w:pPr>
    </w:p>
    <w:p w14:paraId="018B6EC1" w14:textId="43E64CBD" w:rsidR="00CE451D" w:rsidRPr="009E0755" w:rsidRDefault="00AD518A" w:rsidP="002A37BB">
      <w:pPr>
        <w:jc w:val="both"/>
        <w:rPr>
          <w:rFonts w:ascii="Arial" w:hAnsi="Arial" w:cs="Arial"/>
          <w:i/>
          <w:iCs/>
          <w:color w:val="808080" w:themeColor="background1" w:themeShade="80"/>
          <w:sz w:val="22"/>
          <w:szCs w:val="22"/>
          <w:lang w:val="en-GB"/>
        </w:rPr>
      </w:pPr>
      <w:r w:rsidRPr="009E0755">
        <w:rPr>
          <w:rFonts w:ascii="Arial" w:hAnsi="Arial" w:cs="Arial"/>
          <w:i/>
          <w:iCs/>
          <w:color w:val="808080" w:themeColor="background1" w:themeShade="80"/>
          <w:sz w:val="22"/>
          <w:szCs w:val="22"/>
          <w:lang w:val="en-GB"/>
        </w:rPr>
        <w:t xml:space="preserve">The application </w:t>
      </w:r>
      <w:r w:rsidR="00F2192E" w:rsidRPr="009E0755">
        <w:rPr>
          <w:rFonts w:ascii="Arial" w:hAnsi="Arial" w:cs="Arial"/>
          <w:i/>
          <w:iCs/>
          <w:color w:val="808080" w:themeColor="background1" w:themeShade="80"/>
          <w:sz w:val="22"/>
          <w:szCs w:val="22"/>
          <w:lang w:val="en-GB"/>
        </w:rPr>
        <w:t xml:space="preserve">to the court to recognize a judgement is ex-parte but once or if the order </w:t>
      </w:r>
      <w:r w:rsidR="00CE451D" w:rsidRPr="009E0755">
        <w:rPr>
          <w:rFonts w:ascii="Arial" w:hAnsi="Arial" w:cs="Arial"/>
          <w:i/>
          <w:iCs/>
          <w:color w:val="808080" w:themeColor="background1" w:themeShade="80"/>
          <w:sz w:val="22"/>
          <w:szCs w:val="22"/>
          <w:lang w:val="en-GB"/>
        </w:rPr>
        <w:t>is granted</w:t>
      </w:r>
      <w:r w:rsidR="00F2192E" w:rsidRPr="009E0755">
        <w:rPr>
          <w:rFonts w:ascii="Arial" w:hAnsi="Arial" w:cs="Arial"/>
          <w:i/>
          <w:iCs/>
          <w:color w:val="808080" w:themeColor="background1" w:themeShade="80"/>
          <w:sz w:val="22"/>
          <w:szCs w:val="22"/>
          <w:lang w:val="en-GB"/>
        </w:rPr>
        <w:t xml:space="preserve"> </w:t>
      </w:r>
      <w:r w:rsidR="00AC4F3E" w:rsidRPr="009E0755">
        <w:rPr>
          <w:rFonts w:ascii="Arial" w:hAnsi="Arial" w:cs="Arial"/>
          <w:i/>
          <w:iCs/>
          <w:color w:val="808080" w:themeColor="background1" w:themeShade="80"/>
          <w:sz w:val="22"/>
          <w:szCs w:val="22"/>
          <w:lang w:val="en-GB"/>
        </w:rPr>
        <w:t>the judgement will become a judgement recognised by The Bahamas.</w:t>
      </w:r>
    </w:p>
    <w:p w14:paraId="7E834557" w14:textId="0D0824A0" w:rsidR="00D80443" w:rsidRPr="009E0755" w:rsidRDefault="00D80443" w:rsidP="002A37BB">
      <w:pPr>
        <w:jc w:val="both"/>
        <w:rPr>
          <w:rFonts w:ascii="Arial" w:hAnsi="Arial" w:cs="Arial"/>
          <w:i/>
          <w:iCs/>
          <w:color w:val="808080" w:themeColor="background1" w:themeShade="80"/>
          <w:sz w:val="22"/>
          <w:szCs w:val="22"/>
          <w:lang w:val="en-GB"/>
        </w:rPr>
      </w:pPr>
    </w:p>
    <w:p w14:paraId="0C71D815" w14:textId="625922BF" w:rsidR="00D80443" w:rsidRPr="009E0755" w:rsidRDefault="00F85FD1" w:rsidP="002A37BB">
      <w:pPr>
        <w:jc w:val="both"/>
        <w:rPr>
          <w:rFonts w:ascii="Arial" w:hAnsi="Arial" w:cs="Arial"/>
          <w:i/>
          <w:iCs/>
          <w:color w:val="808080" w:themeColor="background1" w:themeShade="80"/>
          <w:sz w:val="22"/>
          <w:szCs w:val="22"/>
          <w:lang w:val="en-GB"/>
        </w:rPr>
      </w:pPr>
      <w:r w:rsidRPr="009E0755">
        <w:rPr>
          <w:rFonts w:ascii="Arial" w:hAnsi="Arial" w:cs="Arial"/>
          <w:i/>
          <w:iCs/>
          <w:color w:val="808080" w:themeColor="background1" w:themeShade="80"/>
          <w:sz w:val="22"/>
          <w:szCs w:val="22"/>
          <w:lang w:val="en-GB"/>
        </w:rPr>
        <w:t xml:space="preserve">If a judgement does not fit the requirements for recognition or registration under </w:t>
      </w:r>
      <w:r w:rsidR="004B470D" w:rsidRPr="009E0755">
        <w:rPr>
          <w:rFonts w:ascii="Arial" w:hAnsi="Arial" w:cs="Arial"/>
          <w:i/>
          <w:iCs/>
          <w:color w:val="808080" w:themeColor="background1" w:themeShade="80"/>
          <w:sz w:val="22"/>
          <w:szCs w:val="22"/>
          <w:lang w:val="en-GB"/>
        </w:rPr>
        <w:t>REJA as a statutory registration</w:t>
      </w:r>
      <w:r w:rsidR="00A77BE5" w:rsidRPr="009E0755">
        <w:rPr>
          <w:rFonts w:ascii="Arial" w:hAnsi="Arial" w:cs="Arial"/>
          <w:i/>
          <w:iCs/>
          <w:color w:val="808080" w:themeColor="background1" w:themeShade="80"/>
          <w:sz w:val="22"/>
          <w:szCs w:val="22"/>
          <w:lang w:val="en-GB"/>
        </w:rPr>
        <w:t xml:space="preserve">; then the common law </w:t>
      </w:r>
      <w:r w:rsidR="005F3F8E" w:rsidRPr="009E0755">
        <w:rPr>
          <w:rFonts w:ascii="Arial" w:hAnsi="Arial" w:cs="Arial"/>
          <w:i/>
          <w:iCs/>
          <w:color w:val="808080" w:themeColor="background1" w:themeShade="80"/>
          <w:sz w:val="22"/>
          <w:szCs w:val="22"/>
          <w:lang w:val="en-GB"/>
        </w:rPr>
        <w:t>would regulate the proceedings to recognise the judgement in question. If the judgement is rejected under REJA, the judgement creditor can</w:t>
      </w:r>
      <w:r w:rsidR="00B7200E" w:rsidRPr="009E0755">
        <w:rPr>
          <w:rFonts w:ascii="Arial" w:hAnsi="Arial" w:cs="Arial"/>
          <w:i/>
          <w:iCs/>
          <w:color w:val="808080" w:themeColor="background1" w:themeShade="80"/>
          <w:sz w:val="22"/>
          <w:szCs w:val="22"/>
          <w:lang w:val="en-GB"/>
        </w:rPr>
        <w:t xml:space="preserve"> file a counterclaim in the Supreme Court </w:t>
      </w:r>
      <w:r w:rsidR="004F16FB" w:rsidRPr="009E0755">
        <w:rPr>
          <w:rFonts w:ascii="Arial" w:hAnsi="Arial" w:cs="Arial"/>
          <w:i/>
          <w:iCs/>
          <w:color w:val="808080" w:themeColor="background1" w:themeShade="80"/>
          <w:sz w:val="22"/>
          <w:szCs w:val="22"/>
          <w:lang w:val="en-GB"/>
        </w:rPr>
        <w:t xml:space="preserve">depending </w:t>
      </w:r>
      <w:r w:rsidR="00B7200E" w:rsidRPr="009E0755">
        <w:rPr>
          <w:rFonts w:ascii="Arial" w:hAnsi="Arial" w:cs="Arial"/>
          <w:i/>
          <w:iCs/>
          <w:color w:val="808080" w:themeColor="background1" w:themeShade="80"/>
          <w:sz w:val="22"/>
          <w:szCs w:val="22"/>
          <w:lang w:val="en-GB"/>
        </w:rPr>
        <w:t>on the judgement’s de</w:t>
      </w:r>
      <w:r w:rsidR="004F16FB" w:rsidRPr="009E0755">
        <w:rPr>
          <w:rFonts w:ascii="Arial" w:hAnsi="Arial" w:cs="Arial"/>
          <w:i/>
          <w:iCs/>
          <w:color w:val="808080" w:themeColor="background1" w:themeShade="80"/>
          <w:sz w:val="22"/>
          <w:szCs w:val="22"/>
          <w:lang w:val="en-GB"/>
        </w:rPr>
        <w:t>bt as the cause of action.</w:t>
      </w:r>
    </w:p>
    <w:p w14:paraId="1096EEBA" w14:textId="09511A49" w:rsidR="007744D5" w:rsidRPr="009E0755" w:rsidRDefault="007744D5" w:rsidP="002A37BB">
      <w:pPr>
        <w:jc w:val="both"/>
        <w:rPr>
          <w:rFonts w:ascii="Arial" w:hAnsi="Arial" w:cs="Arial"/>
          <w:i/>
          <w:iCs/>
          <w:color w:val="808080" w:themeColor="background1" w:themeShade="80"/>
          <w:sz w:val="22"/>
          <w:szCs w:val="22"/>
          <w:lang w:val="en-GB"/>
        </w:rPr>
      </w:pPr>
    </w:p>
    <w:p w14:paraId="076A054A" w14:textId="4ABC3A18" w:rsidR="007744D5" w:rsidRPr="006C2842" w:rsidRDefault="003B6685" w:rsidP="002A37BB">
      <w:pPr>
        <w:jc w:val="both"/>
        <w:rPr>
          <w:rFonts w:ascii="Arial" w:hAnsi="Arial" w:cs="Arial"/>
          <w:i/>
          <w:iCs/>
          <w:color w:val="767171" w:themeColor="background2" w:themeShade="80"/>
          <w:sz w:val="22"/>
          <w:szCs w:val="22"/>
          <w:lang w:val="en-GB"/>
        </w:rPr>
      </w:pPr>
      <w:r w:rsidRPr="009E0755">
        <w:rPr>
          <w:rFonts w:ascii="Arial" w:hAnsi="Arial" w:cs="Arial"/>
          <w:i/>
          <w:iCs/>
          <w:color w:val="808080" w:themeColor="background1" w:themeShade="80"/>
          <w:sz w:val="22"/>
          <w:szCs w:val="22"/>
          <w:lang w:val="en-GB"/>
        </w:rPr>
        <w:t xml:space="preserve">Whether the foreign judgement is recognised as a statutory </w:t>
      </w:r>
      <w:r w:rsidR="00053CCF" w:rsidRPr="009E0755">
        <w:rPr>
          <w:rFonts w:ascii="Arial" w:hAnsi="Arial" w:cs="Arial"/>
          <w:i/>
          <w:iCs/>
          <w:color w:val="808080" w:themeColor="background1" w:themeShade="80"/>
          <w:sz w:val="22"/>
          <w:szCs w:val="22"/>
          <w:lang w:val="en-GB"/>
        </w:rPr>
        <w:t>registration</w:t>
      </w:r>
      <w:r w:rsidR="00707406" w:rsidRPr="009E0755">
        <w:rPr>
          <w:rFonts w:ascii="Arial" w:hAnsi="Arial" w:cs="Arial"/>
          <w:i/>
          <w:iCs/>
          <w:color w:val="808080" w:themeColor="background1" w:themeShade="80"/>
          <w:sz w:val="22"/>
          <w:szCs w:val="22"/>
          <w:lang w:val="en-GB"/>
        </w:rPr>
        <w:t xml:space="preserve"> or as the debt of a Bahamian judgement</w:t>
      </w:r>
      <w:r w:rsidR="00384F26">
        <w:rPr>
          <w:rFonts w:ascii="Arial" w:hAnsi="Arial" w:cs="Arial"/>
          <w:sz w:val="22"/>
          <w:szCs w:val="22"/>
          <w:lang w:val="en-GB"/>
        </w:rPr>
        <w:t xml:space="preserve">, </w:t>
      </w:r>
      <w:r w:rsidR="00384F26" w:rsidRPr="006C2842">
        <w:rPr>
          <w:rFonts w:ascii="Arial" w:hAnsi="Arial" w:cs="Arial"/>
          <w:i/>
          <w:iCs/>
          <w:color w:val="767171" w:themeColor="background2" w:themeShade="80"/>
          <w:sz w:val="22"/>
          <w:szCs w:val="22"/>
          <w:lang w:val="en-GB"/>
        </w:rPr>
        <w:t xml:space="preserve">it will be enforceable </w:t>
      </w:r>
      <w:r w:rsidR="00EF71EE" w:rsidRPr="006C2842">
        <w:rPr>
          <w:rFonts w:ascii="Arial" w:hAnsi="Arial" w:cs="Arial"/>
          <w:i/>
          <w:iCs/>
          <w:color w:val="767171" w:themeColor="background2" w:themeShade="80"/>
          <w:sz w:val="22"/>
          <w:szCs w:val="22"/>
          <w:lang w:val="en-GB"/>
        </w:rPr>
        <w:t xml:space="preserve">in the same way </w:t>
      </w:r>
      <w:r w:rsidR="009E0755" w:rsidRPr="006C2842">
        <w:rPr>
          <w:rFonts w:ascii="Arial" w:hAnsi="Arial" w:cs="Arial"/>
          <w:i/>
          <w:iCs/>
          <w:color w:val="767171" w:themeColor="background2" w:themeShade="80"/>
          <w:sz w:val="22"/>
          <w:szCs w:val="22"/>
          <w:lang w:val="en-GB"/>
        </w:rPr>
        <w:t>in which a Bahamian judgement would be enforced.</w:t>
      </w:r>
    </w:p>
    <w:p w14:paraId="578B786D" w14:textId="77777777" w:rsidR="0053083B" w:rsidRPr="002A37BB" w:rsidRDefault="0053083B" w:rsidP="002A37BB">
      <w:pPr>
        <w:jc w:val="both"/>
        <w:rPr>
          <w:rFonts w:ascii="Arial" w:hAnsi="Arial" w:cs="Arial"/>
          <w:sz w:val="22"/>
          <w:szCs w:val="22"/>
          <w:shd w:val="clear" w:color="auto" w:fill="FFFFFF"/>
        </w:rPr>
      </w:pPr>
    </w:p>
    <w:p w14:paraId="55C402CC" w14:textId="76D9D418"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609851E3" w14:textId="77777777" w:rsidR="00631237" w:rsidRDefault="00631237" w:rsidP="0053083B">
      <w:pPr>
        <w:jc w:val="both"/>
        <w:rPr>
          <w:rFonts w:ascii="Arial" w:hAnsi="Arial" w:cs="Arial"/>
          <w:sz w:val="22"/>
          <w:szCs w:val="22"/>
          <w:lang w:val="en-GB"/>
        </w:rPr>
      </w:pPr>
      <w:bookmarkStart w:id="0" w:name="_Hlk17745211"/>
    </w:p>
    <w:p w14:paraId="6F8490B3" w14:textId="4F90D30C" w:rsidR="0053083B" w:rsidRDefault="0053083B" w:rsidP="0053083B">
      <w:pPr>
        <w:jc w:val="both"/>
        <w:rPr>
          <w:rFonts w:ascii="Arial" w:hAnsi="Arial" w:cs="Arial"/>
          <w:sz w:val="22"/>
          <w:szCs w:val="22"/>
          <w:lang w:val="en-GB"/>
        </w:rPr>
      </w:pPr>
      <w:r>
        <w:rPr>
          <w:rFonts w:ascii="Arial" w:hAnsi="Arial" w:cs="Arial"/>
          <w:sz w:val="22"/>
          <w:szCs w:val="22"/>
          <w:lang w:val="en-GB"/>
        </w:rPr>
        <w:t>Multi-national Company Limited</w:t>
      </w:r>
      <w:r w:rsidRPr="00531721">
        <w:rPr>
          <w:rFonts w:ascii="Arial" w:hAnsi="Arial" w:cs="Arial"/>
          <w:sz w:val="22"/>
          <w:szCs w:val="22"/>
          <w:lang w:val="en-GB"/>
        </w:rPr>
        <w:t xml:space="preserve"> </w:t>
      </w:r>
      <w:r>
        <w:rPr>
          <w:rFonts w:ascii="Arial" w:hAnsi="Arial" w:cs="Arial"/>
          <w:sz w:val="22"/>
          <w:szCs w:val="22"/>
          <w:lang w:val="en-GB"/>
        </w:rPr>
        <w:t xml:space="preserve">(the Company) </w:t>
      </w:r>
      <w:r w:rsidRPr="00531721">
        <w:rPr>
          <w:rFonts w:ascii="Arial" w:hAnsi="Arial" w:cs="Arial"/>
          <w:sz w:val="22"/>
          <w:szCs w:val="22"/>
          <w:lang w:val="en-GB"/>
        </w:rPr>
        <w:t xml:space="preserve">was incorporated in </w:t>
      </w:r>
      <w:r>
        <w:rPr>
          <w:rFonts w:ascii="Arial" w:hAnsi="Arial" w:cs="Arial"/>
          <w:sz w:val="22"/>
          <w:szCs w:val="22"/>
          <w:lang w:val="en-GB"/>
        </w:rPr>
        <w:t>2011 in Panama as a private company limited by shares. It held offices in Nassau, The Bahamas and carried on business in The Bahamas, the United States, Canada, England, Singapore, Italy, Switzerland, France</w:t>
      </w:r>
      <w:r w:rsidR="00631237">
        <w:rPr>
          <w:rFonts w:ascii="Arial" w:hAnsi="Arial" w:cs="Arial"/>
          <w:sz w:val="22"/>
          <w:szCs w:val="22"/>
          <w:lang w:val="en-GB"/>
        </w:rPr>
        <w:t>,</w:t>
      </w:r>
      <w:r>
        <w:rPr>
          <w:rFonts w:ascii="Arial" w:hAnsi="Arial" w:cs="Arial"/>
          <w:sz w:val="22"/>
          <w:szCs w:val="22"/>
          <w:lang w:val="en-GB"/>
        </w:rPr>
        <w:t xml:space="preserve"> Australia and New Zealand. </w:t>
      </w:r>
      <w:r w:rsidR="00631237">
        <w:rPr>
          <w:rFonts w:ascii="Arial" w:hAnsi="Arial" w:cs="Arial"/>
          <w:sz w:val="22"/>
          <w:szCs w:val="22"/>
          <w:lang w:val="en-GB"/>
        </w:rPr>
        <w:t xml:space="preserve">Since its incorporation, </w:t>
      </w:r>
      <w:r w:rsidR="00EC5F31">
        <w:rPr>
          <w:rFonts w:ascii="Arial" w:hAnsi="Arial" w:cs="Arial"/>
          <w:sz w:val="22"/>
          <w:szCs w:val="22"/>
          <w:lang w:val="en-GB"/>
        </w:rPr>
        <w:t>t</w:t>
      </w:r>
      <w:r>
        <w:rPr>
          <w:rFonts w:ascii="Arial" w:hAnsi="Arial" w:cs="Arial"/>
          <w:sz w:val="22"/>
          <w:szCs w:val="22"/>
          <w:lang w:val="en-GB"/>
        </w:rPr>
        <w:t>he Company conducted business as an investment firm in American and European markets</w:t>
      </w:r>
      <w:r w:rsidRPr="00531721">
        <w:rPr>
          <w:rFonts w:ascii="Arial" w:hAnsi="Arial" w:cs="Arial"/>
          <w:sz w:val="22"/>
          <w:szCs w:val="22"/>
          <w:lang w:val="en-GB"/>
        </w:rPr>
        <w:t>.</w:t>
      </w:r>
      <w:r>
        <w:rPr>
          <w:rFonts w:ascii="Arial" w:hAnsi="Arial" w:cs="Arial"/>
          <w:sz w:val="22"/>
          <w:szCs w:val="22"/>
          <w:lang w:val="en-GB"/>
        </w:rPr>
        <w:t xml:space="preserve"> The Securities Commission of The Bahamas regulated the Company.</w:t>
      </w:r>
    </w:p>
    <w:p w14:paraId="4BB019CA" w14:textId="77777777" w:rsidR="0053083B" w:rsidRDefault="0053083B" w:rsidP="0053083B">
      <w:pPr>
        <w:jc w:val="both"/>
        <w:rPr>
          <w:rFonts w:ascii="Arial" w:hAnsi="Arial" w:cs="Arial"/>
          <w:sz w:val="22"/>
          <w:szCs w:val="22"/>
          <w:lang w:val="en-GB"/>
        </w:rPr>
      </w:pPr>
    </w:p>
    <w:p w14:paraId="3DDA307A" w14:textId="47835D1E" w:rsidR="0053083B" w:rsidRDefault="0053083B" w:rsidP="0053083B">
      <w:pPr>
        <w:jc w:val="both"/>
        <w:rPr>
          <w:rFonts w:ascii="Arial" w:hAnsi="Arial" w:cs="Arial"/>
          <w:sz w:val="22"/>
          <w:szCs w:val="22"/>
          <w:lang w:val="en-GB"/>
        </w:rPr>
      </w:pPr>
      <w:r>
        <w:rPr>
          <w:rFonts w:ascii="Arial" w:hAnsi="Arial" w:cs="Arial"/>
          <w:sz w:val="22"/>
          <w:szCs w:val="22"/>
          <w:lang w:val="en-GB"/>
        </w:rPr>
        <w:t xml:space="preserve">From 2011 </w:t>
      </w:r>
      <w:r w:rsidR="008E381C">
        <w:rPr>
          <w:rFonts w:ascii="Arial" w:hAnsi="Arial" w:cs="Arial"/>
          <w:sz w:val="22"/>
          <w:szCs w:val="22"/>
          <w:lang w:val="en-GB"/>
        </w:rPr>
        <w:t>to</w:t>
      </w:r>
      <w:r w:rsidR="001B0245">
        <w:rPr>
          <w:rFonts w:ascii="Arial" w:hAnsi="Arial" w:cs="Arial"/>
          <w:sz w:val="22"/>
          <w:szCs w:val="22"/>
          <w:lang w:val="en-GB"/>
        </w:rPr>
        <w:t xml:space="preserve"> </w:t>
      </w:r>
      <w:r>
        <w:rPr>
          <w:rFonts w:ascii="Arial" w:hAnsi="Arial" w:cs="Arial"/>
          <w:sz w:val="22"/>
          <w:szCs w:val="22"/>
          <w:lang w:val="en-GB"/>
        </w:rPr>
        <w:t xml:space="preserve">2017, the Company had over 10,000 wealthy clients in multiple countries and had raised over </w:t>
      </w:r>
      <w:r w:rsidR="008E381C">
        <w:rPr>
          <w:rFonts w:ascii="Arial" w:hAnsi="Arial" w:cs="Arial"/>
          <w:sz w:val="22"/>
          <w:szCs w:val="22"/>
          <w:lang w:val="en-GB"/>
        </w:rPr>
        <w:t>BSD</w:t>
      </w:r>
      <w:r>
        <w:rPr>
          <w:rFonts w:ascii="Arial" w:hAnsi="Arial" w:cs="Arial"/>
          <w:sz w:val="22"/>
          <w:szCs w:val="22"/>
          <w:lang w:val="en-GB"/>
        </w:rPr>
        <w:t>550 million from its investors. Its investment manager was Nicholas Jameson (Mr Jameson). It was discovered in late 2017 that Mr Jameson had defrauded the Company’s investors by falsely claiming that he had successfully achieved exceptional returns when</w:t>
      </w:r>
      <w:r w:rsidR="0008355D">
        <w:rPr>
          <w:rFonts w:ascii="Arial" w:hAnsi="Arial" w:cs="Arial"/>
          <w:sz w:val="22"/>
          <w:szCs w:val="22"/>
          <w:lang w:val="en-GB"/>
        </w:rPr>
        <w:t>,</w:t>
      </w:r>
      <w:r>
        <w:rPr>
          <w:rFonts w:ascii="Arial" w:hAnsi="Arial" w:cs="Arial"/>
          <w:sz w:val="22"/>
          <w:szCs w:val="22"/>
          <w:lang w:val="en-GB"/>
        </w:rPr>
        <w:t xml:space="preserve"> in fact, he was concealing huge losses by his mismanagement of the assets and misappropriation of investor funds to support his lavish lifestyle. The losses we</w:t>
      </w:r>
      <w:r w:rsidR="0008355D">
        <w:rPr>
          <w:rFonts w:ascii="Arial" w:hAnsi="Arial" w:cs="Arial"/>
          <w:sz w:val="22"/>
          <w:szCs w:val="22"/>
          <w:lang w:val="en-GB"/>
        </w:rPr>
        <w:t>re</w:t>
      </w:r>
      <w:r>
        <w:rPr>
          <w:rFonts w:ascii="Arial" w:hAnsi="Arial" w:cs="Arial"/>
          <w:sz w:val="22"/>
          <w:szCs w:val="22"/>
          <w:lang w:val="en-GB"/>
        </w:rPr>
        <w:t xml:space="preserve"> never disclosed </w:t>
      </w:r>
      <w:r w:rsidR="0008355D">
        <w:rPr>
          <w:rFonts w:ascii="Arial" w:hAnsi="Arial" w:cs="Arial"/>
          <w:sz w:val="22"/>
          <w:szCs w:val="22"/>
          <w:lang w:val="en-GB"/>
        </w:rPr>
        <w:t xml:space="preserve">to </w:t>
      </w:r>
      <w:r>
        <w:rPr>
          <w:rFonts w:ascii="Arial" w:hAnsi="Arial" w:cs="Arial"/>
          <w:sz w:val="22"/>
          <w:szCs w:val="22"/>
          <w:lang w:val="en-GB"/>
        </w:rPr>
        <w:t xml:space="preserve">the Company’s investors and Mr Jameson grossly misstated the Company’s value </w:t>
      </w:r>
      <w:r w:rsidR="0008355D">
        <w:rPr>
          <w:rFonts w:ascii="Arial" w:hAnsi="Arial" w:cs="Arial"/>
          <w:sz w:val="22"/>
          <w:szCs w:val="22"/>
          <w:lang w:val="en-GB"/>
        </w:rPr>
        <w:t xml:space="preserve">in order </w:t>
      </w:r>
      <w:r>
        <w:rPr>
          <w:rFonts w:ascii="Arial" w:hAnsi="Arial" w:cs="Arial"/>
          <w:sz w:val="22"/>
          <w:szCs w:val="22"/>
          <w:lang w:val="en-GB"/>
        </w:rPr>
        <w:t xml:space="preserve">to continue to attract new investors.  </w:t>
      </w:r>
    </w:p>
    <w:p w14:paraId="768286D8" w14:textId="77777777" w:rsidR="0053083B" w:rsidRDefault="0053083B" w:rsidP="0053083B">
      <w:pPr>
        <w:jc w:val="both"/>
        <w:rPr>
          <w:rFonts w:ascii="Arial" w:hAnsi="Arial" w:cs="Arial"/>
          <w:sz w:val="22"/>
          <w:szCs w:val="22"/>
          <w:lang w:val="en-GB"/>
        </w:rPr>
      </w:pPr>
    </w:p>
    <w:p w14:paraId="087BF419" w14:textId="301DDA2A" w:rsidR="0053083B" w:rsidRDefault="0053083B" w:rsidP="0053083B">
      <w:pPr>
        <w:jc w:val="both"/>
        <w:rPr>
          <w:rFonts w:ascii="Arial" w:hAnsi="Arial" w:cs="Arial"/>
          <w:sz w:val="22"/>
          <w:szCs w:val="22"/>
          <w:lang w:val="en-GB"/>
        </w:rPr>
      </w:pPr>
      <w:r>
        <w:rPr>
          <w:rFonts w:ascii="Arial" w:hAnsi="Arial" w:cs="Arial"/>
          <w:sz w:val="22"/>
          <w:szCs w:val="22"/>
          <w:lang w:val="en-GB"/>
        </w:rPr>
        <w:t xml:space="preserve">In 2018, it was discovered that the </w:t>
      </w:r>
      <w:r w:rsidR="003D3211">
        <w:rPr>
          <w:rFonts w:ascii="Arial" w:hAnsi="Arial" w:cs="Arial"/>
          <w:sz w:val="22"/>
          <w:szCs w:val="22"/>
          <w:lang w:val="en-GB"/>
        </w:rPr>
        <w:t>C</w:t>
      </w:r>
      <w:r>
        <w:rPr>
          <w:rFonts w:ascii="Arial" w:hAnsi="Arial" w:cs="Arial"/>
          <w:sz w:val="22"/>
          <w:szCs w:val="22"/>
          <w:lang w:val="en-GB"/>
        </w:rPr>
        <w:t>ompany was insolvent. The Company’s directors were aware of Mr Jameson’s actions but took no action to report such behaviour to the relevant authorities and did not resign from the Company’s Board.</w:t>
      </w:r>
    </w:p>
    <w:p w14:paraId="16501EA7" w14:textId="77777777" w:rsidR="0053083B" w:rsidRDefault="0053083B" w:rsidP="0053083B">
      <w:pPr>
        <w:jc w:val="both"/>
        <w:rPr>
          <w:rFonts w:ascii="Arial" w:hAnsi="Arial" w:cs="Arial"/>
          <w:sz w:val="22"/>
          <w:szCs w:val="22"/>
          <w:lang w:val="en-GB"/>
        </w:rPr>
      </w:pPr>
    </w:p>
    <w:p w14:paraId="20C38258" w14:textId="77777777" w:rsidR="0053083B" w:rsidRDefault="0053083B" w:rsidP="0053083B">
      <w:pPr>
        <w:jc w:val="both"/>
        <w:rPr>
          <w:rFonts w:ascii="Arial" w:hAnsi="Arial" w:cs="Arial"/>
          <w:sz w:val="22"/>
          <w:szCs w:val="22"/>
          <w:lang w:val="en-GB"/>
        </w:rPr>
      </w:pPr>
      <w:r w:rsidRPr="00EE6CB0">
        <w:rPr>
          <w:rFonts w:ascii="Arial" w:hAnsi="Arial" w:cs="Arial"/>
          <w:b/>
          <w:bCs/>
          <w:sz w:val="22"/>
          <w:szCs w:val="22"/>
          <w:u w:val="single"/>
          <w:lang w:val="en-GB"/>
        </w:rPr>
        <w:t>Using the facts above, answer the questions that follow</w:t>
      </w:r>
      <w:r>
        <w:rPr>
          <w:rFonts w:ascii="Arial" w:hAnsi="Arial" w:cs="Arial"/>
          <w:sz w:val="22"/>
          <w:szCs w:val="22"/>
          <w:lang w:val="en-GB"/>
        </w:rPr>
        <w:t>.</w:t>
      </w:r>
    </w:p>
    <w:p w14:paraId="076C3A4C" w14:textId="77777777" w:rsidR="0053083B" w:rsidRDefault="0053083B" w:rsidP="0053083B">
      <w:pPr>
        <w:jc w:val="both"/>
        <w:rPr>
          <w:rFonts w:ascii="Arial" w:hAnsi="Arial" w:cs="Arial"/>
          <w:b/>
          <w:bCs/>
          <w:sz w:val="22"/>
          <w:szCs w:val="22"/>
          <w:lang w:val="en-GB"/>
        </w:rPr>
      </w:pPr>
    </w:p>
    <w:p w14:paraId="5E051E4B" w14:textId="77777777" w:rsidR="0053083B" w:rsidRPr="002A37BB" w:rsidRDefault="0053083B" w:rsidP="0053083B">
      <w:pPr>
        <w:jc w:val="both"/>
        <w:rPr>
          <w:rFonts w:ascii="Arial" w:hAnsi="Arial" w:cs="Arial"/>
          <w:b/>
          <w:bCs/>
          <w:sz w:val="22"/>
          <w:szCs w:val="22"/>
          <w:lang w:val="en-GB"/>
        </w:rPr>
      </w:pPr>
      <w:r w:rsidRPr="002A37BB">
        <w:rPr>
          <w:rFonts w:ascii="Arial" w:hAnsi="Arial" w:cs="Arial"/>
          <w:b/>
          <w:bCs/>
          <w:sz w:val="22"/>
          <w:szCs w:val="22"/>
          <w:lang w:val="en-GB"/>
        </w:rPr>
        <w:t>Question 4.</w:t>
      </w:r>
      <w:r>
        <w:rPr>
          <w:rFonts w:ascii="Arial" w:hAnsi="Arial" w:cs="Arial"/>
          <w:b/>
          <w:bCs/>
          <w:sz w:val="22"/>
          <w:szCs w:val="22"/>
          <w:lang w:val="en-GB"/>
        </w:rPr>
        <w:t>1 [maximum 7 marks]</w:t>
      </w:r>
    </w:p>
    <w:p w14:paraId="0568154A" w14:textId="77777777" w:rsidR="0053083B" w:rsidRPr="002A37BB" w:rsidRDefault="0053083B" w:rsidP="0053083B">
      <w:pPr>
        <w:jc w:val="both"/>
        <w:rPr>
          <w:rFonts w:ascii="Arial" w:hAnsi="Arial" w:cs="Arial"/>
          <w:b/>
          <w:bCs/>
          <w:sz w:val="22"/>
          <w:szCs w:val="22"/>
          <w:lang w:val="en-GB"/>
        </w:rPr>
      </w:pPr>
    </w:p>
    <w:p w14:paraId="05057CE5" w14:textId="549FB96F" w:rsidR="0053083B" w:rsidRDefault="0053083B" w:rsidP="0053083B">
      <w:pPr>
        <w:jc w:val="both"/>
        <w:rPr>
          <w:rFonts w:ascii="Arial" w:hAnsi="Arial" w:cs="Arial"/>
          <w:sz w:val="22"/>
          <w:szCs w:val="22"/>
          <w:lang w:val="en-GB"/>
        </w:rPr>
      </w:pPr>
      <w:r>
        <w:rPr>
          <w:rFonts w:ascii="Arial" w:hAnsi="Arial" w:cs="Arial"/>
          <w:sz w:val="22"/>
          <w:szCs w:val="22"/>
          <w:lang w:val="en-GB"/>
        </w:rPr>
        <w:t>Can a winding</w:t>
      </w:r>
      <w:r w:rsidR="003D3211">
        <w:rPr>
          <w:rFonts w:ascii="Arial" w:hAnsi="Arial" w:cs="Arial"/>
          <w:sz w:val="22"/>
          <w:szCs w:val="22"/>
          <w:lang w:val="en-GB"/>
        </w:rPr>
        <w:t>-</w:t>
      </w:r>
      <w:r>
        <w:rPr>
          <w:rFonts w:ascii="Arial" w:hAnsi="Arial" w:cs="Arial"/>
          <w:sz w:val="22"/>
          <w:szCs w:val="22"/>
          <w:lang w:val="en-GB"/>
        </w:rPr>
        <w:t xml:space="preserve">up petition be filed in The Bahamas for the Company’s winding up? </w:t>
      </w:r>
      <w:r w:rsidR="003D3211">
        <w:rPr>
          <w:rFonts w:ascii="Arial" w:hAnsi="Arial" w:cs="Arial"/>
          <w:sz w:val="22"/>
          <w:szCs w:val="22"/>
          <w:lang w:val="en-GB"/>
        </w:rPr>
        <w:t>E</w:t>
      </w:r>
      <w:r>
        <w:rPr>
          <w:rFonts w:ascii="Arial" w:hAnsi="Arial" w:cs="Arial"/>
          <w:sz w:val="22"/>
          <w:szCs w:val="22"/>
          <w:lang w:val="en-GB"/>
        </w:rPr>
        <w:t xml:space="preserve">xplain your answer </w:t>
      </w:r>
      <w:r w:rsidR="009B2387">
        <w:rPr>
          <w:rFonts w:ascii="Arial" w:hAnsi="Arial" w:cs="Arial"/>
          <w:sz w:val="22"/>
          <w:szCs w:val="22"/>
          <w:lang w:val="en-GB"/>
        </w:rPr>
        <w:t>by discussing</w:t>
      </w:r>
      <w:r>
        <w:rPr>
          <w:rFonts w:ascii="Arial" w:hAnsi="Arial" w:cs="Arial"/>
          <w:sz w:val="22"/>
          <w:szCs w:val="22"/>
          <w:lang w:val="en-GB"/>
        </w:rPr>
        <w:t xml:space="preserve"> the Bahamian Supreme Court’s jurisdiction to make winding</w:t>
      </w:r>
      <w:r w:rsidR="009B2387">
        <w:rPr>
          <w:rFonts w:ascii="Arial" w:hAnsi="Arial" w:cs="Arial"/>
          <w:sz w:val="22"/>
          <w:szCs w:val="22"/>
          <w:lang w:val="en-GB"/>
        </w:rPr>
        <w:t>-</w:t>
      </w:r>
      <w:r>
        <w:rPr>
          <w:rFonts w:ascii="Arial" w:hAnsi="Arial" w:cs="Arial"/>
          <w:sz w:val="22"/>
          <w:szCs w:val="22"/>
          <w:lang w:val="en-GB"/>
        </w:rPr>
        <w:t>up order</w:t>
      </w:r>
      <w:r w:rsidR="009B2387">
        <w:rPr>
          <w:rFonts w:ascii="Arial" w:hAnsi="Arial" w:cs="Arial"/>
          <w:sz w:val="22"/>
          <w:szCs w:val="22"/>
          <w:lang w:val="en-GB"/>
        </w:rPr>
        <w:t>s</w:t>
      </w:r>
      <w:r>
        <w:rPr>
          <w:rFonts w:ascii="Arial" w:hAnsi="Arial" w:cs="Arial"/>
          <w:sz w:val="22"/>
          <w:szCs w:val="22"/>
          <w:lang w:val="en-GB"/>
        </w:rPr>
        <w:t xml:space="preserve"> and </w:t>
      </w:r>
      <w:r w:rsidR="009B2387">
        <w:rPr>
          <w:rFonts w:ascii="Arial" w:hAnsi="Arial" w:cs="Arial"/>
          <w:sz w:val="22"/>
          <w:szCs w:val="22"/>
          <w:lang w:val="en-GB"/>
        </w:rPr>
        <w:t xml:space="preserve">state </w:t>
      </w:r>
      <w:r>
        <w:rPr>
          <w:rFonts w:ascii="Arial" w:hAnsi="Arial" w:cs="Arial"/>
          <w:sz w:val="22"/>
          <w:szCs w:val="22"/>
          <w:lang w:val="en-GB"/>
        </w:rPr>
        <w:t>on which ground any winding</w:t>
      </w:r>
      <w:r w:rsidR="009B2387">
        <w:rPr>
          <w:rFonts w:ascii="Arial" w:hAnsi="Arial" w:cs="Arial"/>
          <w:sz w:val="22"/>
          <w:szCs w:val="22"/>
          <w:lang w:val="en-GB"/>
        </w:rPr>
        <w:t>-</w:t>
      </w:r>
      <w:r>
        <w:rPr>
          <w:rFonts w:ascii="Arial" w:hAnsi="Arial" w:cs="Arial"/>
          <w:sz w:val="22"/>
          <w:szCs w:val="22"/>
          <w:lang w:val="en-GB"/>
        </w:rPr>
        <w:t xml:space="preserve">up petition could be filed and by whom. </w:t>
      </w:r>
    </w:p>
    <w:p w14:paraId="0E99AB2C" w14:textId="275B7133" w:rsidR="00CC2CEE" w:rsidRDefault="00CC2CEE" w:rsidP="0053083B">
      <w:pPr>
        <w:jc w:val="both"/>
        <w:rPr>
          <w:rFonts w:ascii="Arial" w:hAnsi="Arial" w:cs="Arial"/>
          <w:sz w:val="22"/>
          <w:szCs w:val="22"/>
          <w:lang w:val="en-GB"/>
        </w:rPr>
      </w:pPr>
    </w:p>
    <w:p w14:paraId="7A128A77" w14:textId="5FD61E5F" w:rsidR="00CC2CEE" w:rsidRPr="001C3B1F" w:rsidRDefault="00280819" w:rsidP="0053083B">
      <w:pPr>
        <w:jc w:val="both"/>
        <w:rPr>
          <w:rFonts w:ascii="Arial" w:hAnsi="Arial" w:cs="Arial"/>
          <w:i/>
          <w:iCs/>
          <w:color w:val="767171" w:themeColor="background2" w:themeShade="80"/>
          <w:sz w:val="22"/>
          <w:szCs w:val="22"/>
          <w:lang w:val="en-GB"/>
        </w:rPr>
      </w:pPr>
      <w:r>
        <w:rPr>
          <w:rFonts w:ascii="Arial" w:hAnsi="Arial" w:cs="Arial"/>
          <w:i/>
          <w:iCs/>
          <w:color w:val="767171" w:themeColor="background2" w:themeShade="80"/>
          <w:sz w:val="22"/>
          <w:szCs w:val="22"/>
          <w:lang w:val="en-GB"/>
        </w:rPr>
        <w:t xml:space="preserve">A </w:t>
      </w:r>
      <w:r w:rsidRPr="001C3B1F">
        <w:rPr>
          <w:rFonts w:ascii="Arial" w:hAnsi="Arial" w:cs="Arial"/>
          <w:i/>
          <w:iCs/>
          <w:color w:val="767171" w:themeColor="background2" w:themeShade="80"/>
          <w:sz w:val="22"/>
          <w:szCs w:val="22"/>
          <w:lang w:val="en-GB"/>
        </w:rPr>
        <w:t>winding</w:t>
      </w:r>
      <w:r w:rsidR="00F340F6" w:rsidRPr="001C3B1F">
        <w:rPr>
          <w:rFonts w:ascii="Arial" w:hAnsi="Arial" w:cs="Arial"/>
          <w:i/>
          <w:iCs/>
          <w:color w:val="767171" w:themeColor="background2" w:themeShade="80"/>
          <w:sz w:val="22"/>
          <w:szCs w:val="22"/>
          <w:lang w:val="en-GB"/>
        </w:rPr>
        <w:t>- up petition can be filed in the Ba</w:t>
      </w:r>
      <w:r w:rsidR="00341DF1" w:rsidRPr="001C3B1F">
        <w:rPr>
          <w:rFonts w:ascii="Arial" w:hAnsi="Arial" w:cs="Arial"/>
          <w:i/>
          <w:iCs/>
          <w:color w:val="767171" w:themeColor="background2" w:themeShade="80"/>
          <w:sz w:val="22"/>
          <w:szCs w:val="22"/>
          <w:lang w:val="en-GB"/>
        </w:rPr>
        <w:t>h</w:t>
      </w:r>
      <w:r w:rsidR="00F340F6" w:rsidRPr="001C3B1F">
        <w:rPr>
          <w:rFonts w:ascii="Arial" w:hAnsi="Arial" w:cs="Arial"/>
          <w:i/>
          <w:iCs/>
          <w:color w:val="767171" w:themeColor="background2" w:themeShade="80"/>
          <w:sz w:val="22"/>
          <w:szCs w:val="22"/>
          <w:lang w:val="en-GB"/>
        </w:rPr>
        <w:t xml:space="preserve">amas for the </w:t>
      </w:r>
      <w:r w:rsidR="00F3075A" w:rsidRPr="001C3B1F">
        <w:rPr>
          <w:rFonts w:ascii="Arial" w:hAnsi="Arial" w:cs="Arial"/>
          <w:i/>
          <w:iCs/>
          <w:color w:val="767171" w:themeColor="background2" w:themeShade="80"/>
          <w:sz w:val="22"/>
          <w:szCs w:val="22"/>
          <w:lang w:val="en-GB"/>
        </w:rPr>
        <w:t>winding-up of the Company.</w:t>
      </w:r>
    </w:p>
    <w:p w14:paraId="2FD8242B" w14:textId="11F041A4" w:rsidR="00F3075A" w:rsidRPr="001C3B1F" w:rsidRDefault="00F3075A" w:rsidP="0053083B">
      <w:pPr>
        <w:jc w:val="both"/>
        <w:rPr>
          <w:rFonts w:ascii="Arial" w:hAnsi="Arial" w:cs="Arial"/>
          <w:i/>
          <w:iCs/>
          <w:color w:val="767171" w:themeColor="background2" w:themeShade="80"/>
          <w:sz w:val="22"/>
          <w:szCs w:val="22"/>
          <w:lang w:val="en-GB"/>
        </w:rPr>
      </w:pPr>
    </w:p>
    <w:p w14:paraId="4912F703" w14:textId="4727D07A" w:rsidR="00F3075A" w:rsidRPr="001C3B1F" w:rsidRDefault="002D3DEF" w:rsidP="0053083B">
      <w:pPr>
        <w:jc w:val="both"/>
        <w:rPr>
          <w:rFonts w:ascii="Arial" w:hAnsi="Arial" w:cs="Arial"/>
          <w:i/>
          <w:iCs/>
          <w:color w:val="767171" w:themeColor="background2" w:themeShade="80"/>
          <w:sz w:val="22"/>
          <w:szCs w:val="22"/>
          <w:lang w:val="en-GB"/>
        </w:rPr>
      </w:pPr>
      <w:r w:rsidRPr="001C3B1F">
        <w:rPr>
          <w:rFonts w:ascii="Arial" w:hAnsi="Arial" w:cs="Arial"/>
          <w:i/>
          <w:iCs/>
          <w:color w:val="767171" w:themeColor="background2" w:themeShade="80"/>
          <w:sz w:val="22"/>
          <w:szCs w:val="22"/>
          <w:lang w:val="en-GB"/>
        </w:rPr>
        <w:t xml:space="preserve">The fact that the company has </w:t>
      </w:r>
      <w:r w:rsidR="0097290A" w:rsidRPr="001C3B1F">
        <w:rPr>
          <w:rFonts w:ascii="Arial" w:hAnsi="Arial" w:cs="Arial"/>
          <w:i/>
          <w:iCs/>
          <w:color w:val="767171" w:themeColor="background2" w:themeShade="80"/>
          <w:sz w:val="22"/>
          <w:szCs w:val="22"/>
          <w:lang w:val="en-GB"/>
        </w:rPr>
        <w:t>offices in the Bahamas and is regulated by the Securities Commission of the Bahamas, this gives t</w:t>
      </w:r>
      <w:r w:rsidR="00F3075A" w:rsidRPr="001C3B1F">
        <w:rPr>
          <w:rFonts w:ascii="Arial" w:hAnsi="Arial" w:cs="Arial"/>
          <w:i/>
          <w:iCs/>
          <w:color w:val="767171" w:themeColor="background2" w:themeShade="80"/>
          <w:sz w:val="22"/>
          <w:szCs w:val="22"/>
          <w:lang w:val="en-GB"/>
        </w:rPr>
        <w:t>he Bahamas</w:t>
      </w:r>
      <w:r w:rsidR="0097290A" w:rsidRPr="001C3B1F">
        <w:rPr>
          <w:rFonts w:ascii="Arial" w:hAnsi="Arial" w:cs="Arial"/>
          <w:i/>
          <w:iCs/>
          <w:color w:val="767171" w:themeColor="background2" w:themeShade="80"/>
          <w:sz w:val="22"/>
          <w:szCs w:val="22"/>
          <w:lang w:val="en-GB"/>
        </w:rPr>
        <w:t xml:space="preserve"> Supreme</w:t>
      </w:r>
      <w:r w:rsidR="00F3075A" w:rsidRPr="001C3B1F">
        <w:rPr>
          <w:rFonts w:ascii="Arial" w:hAnsi="Arial" w:cs="Arial"/>
          <w:i/>
          <w:iCs/>
          <w:color w:val="767171" w:themeColor="background2" w:themeShade="80"/>
          <w:sz w:val="22"/>
          <w:szCs w:val="22"/>
          <w:lang w:val="en-GB"/>
        </w:rPr>
        <w:t xml:space="preserve"> </w:t>
      </w:r>
      <w:r w:rsidR="0030469D" w:rsidRPr="001C3B1F">
        <w:rPr>
          <w:rFonts w:ascii="Arial" w:hAnsi="Arial" w:cs="Arial"/>
          <w:i/>
          <w:iCs/>
          <w:color w:val="767171" w:themeColor="background2" w:themeShade="80"/>
          <w:sz w:val="22"/>
          <w:szCs w:val="22"/>
          <w:lang w:val="en-GB"/>
        </w:rPr>
        <w:t>Court the</w:t>
      </w:r>
      <w:r w:rsidR="00F3075A" w:rsidRPr="001C3B1F">
        <w:rPr>
          <w:rFonts w:ascii="Arial" w:hAnsi="Arial" w:cs="Arial"/>
          <w:i/>
          <w:iCs/>
          <w:color w:val="767171" w:themeColor="background2" w:themeShade="80"/>
          <w:sz w:val="22"/>
          <w:szCs w:val="22"/>
          <w:lang w:val="en-GB"/>
        </w:rPr>
        <w:t xml:space="preserve"> jurisdiction to </w:t>
      </w:r>
      <w:r w:rsidR="002C1BF2" w:rsidRPr="001C3B1F">
        <w:rPr>
          <w:rFonts w:ascii="Arial" w:hAnsi="Arial" w:cs="Arial"/>
          <w:i/>
          <w:iCs/>
          <w:color w:val="767171" w:themeColor="background2" w:themeShade="80"/>
          <w:sz w:val="22"/>
          <w:szCs w:val="22"/>
          <w:lang w:val="en-GB"/>
        </w:rPr>
        <w:t>make a winding-up order</w:t>
      </w:r>
      <w:r w:rsidR="00341DF1" w:rsidRPr="001C3B1F">
        <w:rPr>
          <w:rFonts w:ascii="Arial" w:hAnsi="Arial" w:cs="Arial"/>
          <w:i/>
          <w:iCs/>
          <w:color w:val="767171" w:themeColor="background2" w:themeShade="80"/>
          <w:sz w:val="22"/>
          <w:szCs w:val="22"/>
          <w:lang w:val="en-GB"/>
        </w:rPr>
        <w:t>.</w:t>
      </w:r>
    </w:p>
    <w:p w14:paraId="0B6322D9" w14:textId="7DB1B8ED" w:rsidR="00092838" w:rsidRPr="001C3B1F" w:rsidRDefault="00092838" w:rsidP="0053083B">
      <w:pPr>
        <w:jc w:val="both"/>
        <w:rPr>
          <w:rFonts w:ascii="Arial" w:hAnsi="Arial" w:cs="Arial"/>
          <w:i/>
          <w:iCs/>
          <w:color w:val="767171" w:themeColor="background2" w:themeShade="80"/>
          <w:sz w:val="22"/>
          <w:szCs w:val="22"/>
          <w:lang w:val="en-GB"/>
        </w:rPr>
      </w:pPr>
    </w:p>
    <w:p w14:paraId="261065D1" w14:textId="11D28008" w:rsidR="00092838" w:rsidRPr="001C3B1F" w:rsidRDefault="00092838" w:rsidP="0053083B">
      <w:pPr>
        <w:jc w:val="both"/>
        <w:rPr>
          <w:rFonts w:ascii="Arial" w:hAnsi="Arial" w:cs="Arial"/>
          <w:i/>
          <w:iCs/>
          <w:color w:val="767171" w:themeColor="background2" w:themeShade="80"/>
          <w:sz w:val="22"/>
          <w:szCs w:val="22"/>
          <w:lang w:val="en-GB"/>
        </w:rPr>
      </w:pPr>
      <w:r w:rsidRPr="001C3B1F">
        <w:rPr>
          <w:rFonts w:ascii="Arial" w:hAnsi="Arial" w:cs="Arial"/>
          <w:i/>
          <w:iCs/>
          <w:color w:val="767171" w:themeColor="background2" w:themeShade="80"/>
          <w:sz w:val="22"/>
          <w:szCs w:val="22"/>
          <w:lang w:val="en-GB"/>
        </w:rPr>
        <w:t xml:space="preserve">The court holds the power to wind-up </w:t>
      </w:r>
      <w:r w:rsidR="006A5A5B" w:rsidRPr="001C3B1F">
        <w:rPr>
          <w:rFonts w:ascii="Arial" w:hAnsi="Arial" w:cs="Arial"/>
          <w:i/>
          <w:iCs/>
          <w:color w:val="767171" w:themeColor="background2" w:themeShade="80"/>
          <w:sz w:val="22"/>
          <w:szCs w:val="22"/>
          <w:lang w:val="en-GB"/>
        </w:rPr>
        <w:t xml:space="preserve">based on the mere fact that the company is insolvent. </w:t>
      </w:r>
      <w:r w:rsidR="00D23299" w:rsidRPr="001C3B1F">
        <w:rPr>
          <w:rFonts w:ascii="Arial" w:hAnsi="Arial" w:cs="Arial"/>
          <w:i/>
          <w:iCs/>
          <w:color w:val="767171" w:themeColor="background2" w:themeShade="80"/>
          <w:sz w:val="22"/>
          <w:szCs w:val="22"/>
          <w:lang w:val="en-GB"/>
        </w:rPr>
        <w:t xml:space="preserve"> </w:t>
      </w:r>
      <w:r w:rsidR="00C70B22" w:rsidRPr="001C3B1F">
        <w:rPr>
          <w:rFonts w:ascii="Arial" w:hAnsi="Arial" w:cs="Arial"/>
          <w:i/>
          <w:iCs/>
          <w:color w:val="767171" w:themeColor="background2" w:themeShade="80"/>
          <w:sz w:val="22"/>
          <w:szCs w:val="22"/>
          <w:lang w:val="en-GB"/>
        </w:rPr>
        <w:t>I</w:t>
      </w:r>
      <w:r w:rsidR="00D23299" w:rsidRPr="001C3B1F">
        <w:rPr>
          <w:rFonts w:ascii="Arial" w:hAnsi="Arial" w:cs="Arial"/>
          <w:i/>
          <w:iCs/>
          <w:color w:val="767171" w:themeColor="background2" w:themeShade="80"/>
          <w:sz w:val="22"/>
          <w:szCs w:val="22"/>
          <w:lang w:val="en-GB"/>
        </w:rPr>
        <w:t xml:space="preserve">f the </w:t>
      </w:r>
      <w:r w:rsidR="0030469D" w:rsidRPr="001C3B1F">
        <w:rPr>
          <w:rFonts w:ascii="Arial" w:hAnsi="Arial" w:cs="Arial"/>
          <w:i/>
          <w:iCs/>
          <w:color w:val="767171" w:themeColor="background2" w:themeShade="80"/>
          <w:sz w:val="22"/>
          <w:szCs w:val="22"/>
          <w:lang w:val="en-GB"/>
        </w:rPr>
        <w:t xml:space="preserve">Securities Commission of </w:t>
      </w:r>
      <w:r w:rsidR="00883CF8" w:rsidRPr="001C3B1F">
        <w:rPr>
          <w:rFonts w:ascii="Arial" w:hAnsi="Arial" w:cs="Arial"/>
          <w:i/>
          <w:iCs/>
          <w:color w:val="767171" w:themeColor="background2" w:themeShade="80"/>
          <w:sz w:val="22"/>
          <w:szCs w:val="22"/>
          <w:lang w:val="en-GB"/>
        </w:rPr>
        <w:t>The Bahamas revokes</w:t>
      </w:r>
      <w:r w:rsidR="005C765A" w:rsidRPr="001C3B1F">
        <w:rPr>
          <w:rFonts w:ascii="Arial" w:hAnsi="Arial" w:cs="Arial"/>
          <w:i/>
          <w:iCs/>
          <w:color w:val="767171" w:themeColor="background2" w:themeShade="80"/>
          <w:sz w:val="22"/>
          <w:szCs w:val="22"/>
          <w:lang w:val="en-GB"/>
        </w:rPr>
        <w:t xml:space="preserve"> or suspended</w:t>
      </w:r>
      <w:r w:rsidR="00883CF8" w:rsidRPr="001C3B1F">
        <w:rPr>
          <w:rFonts w:ascii="Arial" w:hAnsi="Arial" w:cs="Arial"/>
          <w:i/>
          <w:iCs/>
          <w:color w:val="767171" w:themeColor="background2" w:themeShade="80"/>
          <w:sz w:val="22"/>
          <w:szCs w:val="22"/>
          <w:lang w:val="en-GB"/>
        </w:rPr>
        <w:t xml:space="preserve"> the company’s license </w:t>
      </w:r>
      <w:r w:rsidR="0081420C" w:rsidRPr="001C3B1F">
        <w:rPr>
          <w:rFonts w:ascii="Arial" w:hAnsi="Arial" w:cs="Arial"/>
          <w:i/>
          <w:iCs/>
          <w:color w:val="767171" w:themeColor="background2" w:themeShade="80"/>
          <w:sz w:val="22"/>
          <w:szCs w:val="22"/>
          <w:lang w:val="en-GB"/>
        </w:rPr>
        <w:t>because of</w:t>
      </w:r>
      <w:r w:rsidR="00883CF8" w:rsidRPr="001C3B1F">
        <w:rPr>
          <w:rFonts w:ascii="Arial" w:hAnsi="Arial" w:cs="Arial"/>
          <w:i/>
          <w:iCs/>
          <w:color w:val="767171" w:themeColor="background2" w:themeShade="80"/>
          <w:sz w:val="22"/>
          <w:szCs w:val="22"/>
          <w:lang w:val="en-GB"/>
        </w:rPr>
        <w:t xml:space="preserve"> the fraudulent</w:t>
      </w:r>
      <w:r w:rsidR="00445C26" w:rsidRPr="001C3B1F">
        <w:rPr>
          <w:rFonts w:ascii="Arial" w:hAnsi="Arial" w:cs="Arial"/>
          <w:i/>
          <w:iCs/>
          <w:color w:val="767171" w:themeColor="background2" w:themeShade="80"/>
          <w:sz w:val="22"/>
          <w:szCs w:val="22"/>
          <w:lang w:val="en-GB"/>
        </w:rPr>
        <w:t xml:space="preserve"> activit</w:t>
      </w:r>
      <w:r w:rsidR="00A33E13" w:rsidRPr="001C3B1F">
        <w:rPr>
          <w:rFonts w:ascii="Arial" w:hAnsi="Arial" w:cs="Arial"/>
          <w:i/>
          <w:iCs/>
          <w:color w:val="767171" w:themeColor="background2" w:themeShade="80"/>
          <w:sz w:val="22"/>
          <w:szCs w:val="22"/>
          <w:lang w:val="en-GB"/>
        </w:rPr>
        <w:t>y of the compan</w:t>
      </w:r>
      <w:r w:rsidR="00CB1A24" w:rsidRPr="001C3B1F">
        <w:rPr>
          <w:rFonts w:ascii="Arial" w:hAnsi="Arial" w:cs="Arial"/>
          <w:i/>
          <w:iCs/>
          <w:color w:val="767171" w:themeColor="background2" w:themeShade="80"/>
          <w:sz w:val="22"/>
          <w:szCs w:val="22"/>
          <w:lang w:val="en-GB"/>
        </w:rPr>
        <w:t xml:space="preserve">y’s director </w:t>
      </w:r>
      <w:r w:rsidR="00C70B22" w:rsidRPr="001C3B1F">
        <w:rPr>
          <w:rFonts w:ascii="Arial" w:hAnsi="Arial" w:cs="Arial"/>
          <w:i/>
          <w:iCs/>
          <w:color w:val="767171" w:themeColor="background2" w:themeShade="80"/>
          <w:sz w:val="22"/>
          <w:szCs w:val="22"/>
          <w:lang w:val="en-GB"/>
        </w:rPr>
        <w:t xml:space="preserve">with the knowledge of the board, then this would give another reason the </w:t>
      </w:r>
      <w:r w:rsidR="003F255E" w:rsidRPr="001C3B1F">
        <w:rPr>
          <w:rFonts w:ascii="Arial" w:hAnsi="Arial" w:cs="Arial"/>
          <w:i/>
          <w:iCs/>
          <w:color w:val="767171" w:themeColor="background2" w:themeShade="80"/>
          <w:sz w:val="22"/>
          <w:szCs w:val="22"/>
          <w:lang w:val="en-GB"/>
        </w:rPr>
        <w:t xml:space="preserve">Court can </w:t>
      </w:r>
      <w:r w:rsidR="005C51FC" w:rsidRPr="001C3B1F">
        <w:rPr>
          <w:rFonts w:ascii="Arial" w:hAnsi="Arial" w:cs="Arial"/>
          <w:i/>
          <w:iCs/>
          <w:color w:val="767171" w:themeColor="background2" w:themeShade="80"/>
          <w:sz w:val="22"/>
          <w:szCs w:val="22"/>
          <w:lang w:val="en-GB"/>
        </w:rPr>
        <w:t>impose its power to wind-up the company.</w:t>
      </w:r>
    </w:p>
    <w:p w14:paraId="1C563A2B" w14:textId="3BEAB1B9" w:rsidR="00B17470" w:rsidRPr="001C3B1F" w:rsidRDefault="00B17470" w:rsidP="0053083B">
      <w:pPr>
        <w:jc w:val="both"/>
        <w:rPr>
          <w:rFonts w:ascii="Arial" w:hAnsi="Arial" w:cs="Arial"/>
          <w:i/>
          <w:iCs/>
          <w:color w:val="767171" w:themeColor="background2" w:themeShade="80"/>
          <w:sz w:val="22"/>
          <w:szCs w:val="22"/>
          <w:lang w:val="en-GB"/>
        </w:rPr>
      </w:pPr>
    </w:p>
    <w:p w14:paraId="0097BF23" w14:textId="51FB6063" w:rsidR="009C3FA8" w:rsidRPr="001C3B1F" w:rsidRDefault="00B17470" w:rsidP="0053083B">
      <w:pPr>
        <w:jc w:val="both"/>
        <w:rPr>
          <w:rFonts w:ascii="Arial" w:hAnsi="Arial" w:cs="Arial"/>
          <w:i/>
          <w:iCs/>
          <w:color w:val="767171" w:themeColor="background2" w:themeShade="80"/>
          <w:sz w:val="22"/>
          <w:szCs w:val="22"/>
          <w:lang w:val="en-GB"/>
        </w:rPr>
      </w:pPr>
      <w:r w:rsidRPr="001C3B1F">
        <w:rPr>
          <w:rFonts w:ascii="Arial" w:hAnsi="Arial" w:cs="Arial"/>
          <w:i/>
          <w:iCs/>
          <w:color w:val="767171" w:themeColor="background2" w:themeShade="80"/>
          <w:sz w:val="22"/>
          <w:szCs w:val="22"/>
          <w:lang w:val="en-GB"/>
        </w:rPr>
        <w:t xml:space="preserve">A </w:t>
      </w:r>
      <w:r w:rsidR="00B3005C" w:rsidRPr="001C3B1F">
        <w:rPr>
          <w:rFonts w:ascii="Arial" w:hAnsi="Arial" w:cs="Arial"/>
          <w:i/>
          <w:iCs/>
          <w:color w:val="767171" w:themeColor="background2" w:themeShade="80"/>
          <w:sz w:val="22"/>
          <w:szCs w:val="22"/>
          <w:lang w:val="en-GB"/>
        </w:rPr>
        <w:t xml:space="preserve">company, any creditor, any </w:t>
      </w:r>
      <w:r w:rsidR="007A1B18" w:rsidRPr="001C3B1F">
        <w:rPr>
          <w:rFonts w:ascii="Arial" w:hAnsi="Arial" w:cs="Arial"/>
          <w:i/>
          <w:iCs/>
          <w:color w:val="767171" w:themeColor="background2" w:themeShade="80"/>
          <w:sz w:val="22"/>
          <w:szCs w:val="22"/>
          <w:lang w:val="en-GB"/>
        </w:rPr>
        <w:t>c</w:t>
      </w:r>
      <w:r w:rsidR="00B3005C" w:rsidRPr="001C3B1F">
        <w:rPr>
          <w:rFonts w:ascii="Arial" w:hAnsi="Arial" w:cs="Arial"/>
          <w:i/>
          <w:iCs/>
          <w:color w:val="767171" w:themeColor="background2" w:themeShade="80"/>
          <w:sz w:val="22"/>
          <w:szCs w:val="22"/>
          <w:lang w:val="en-GB"/>
        </w:rPr>
        <w:t xml:space="preserve">ontributory, or a regulator can apply </w:t>
      </w:r>
      <w:r w:rsidR="00B23847" w:rsidRPr="001C3B1F">
        <w:rPr>
          <w:rFonts w:ascii="Arial" w:hAnsi="Arial" w:cs="Arial"/>
          <w:i/>
          <w:iCs/>
          <w:color w:val="767171" w:themeColor="background2" w:themeShade="80"/>
          <w:sz w:val="22"/>
          <w:szCs w:val="22"/>
          <w:lang w:val="en-GB"/>
        </w:rPr>
        <w:t>to</w:t>
      </w:r>
      <w:r w:rsidR="00307AC1" w:rsidRPr="001C3B1F">
        <w:rPr>
          <w:rFonts w:ascii="Arial" w:hAnsi="Arial" w:cs="Arial"/>
          <w:i/>
          <w:iCs/>
          <w:color w:val="767171" w:themeColor="background2" w:themeShade="80"/>
          <w:sz w:val="22"/>
          <w:szCs w:val="22"/>
          <w:lang w:val="en-GB"/>
        </w:rPr>
        <w:t xml:space="preserve"> wind-up of a company</w:t>
      </w:r>
      <w:r w:rsidR="0024215E" w:rsidRPr="001C3B1F">
        <w:rPr>
          <w:rFonts w:ascii="Arial" w:hAnsi="Arial" w:cs="Arial"/>
          <w:i/>
          <w:iCs/>
          <w:color w:val="767171" w:themeColor="background2" w:themeShade="80"/>
          <w:sz w:val="22"/>
          <w:szCs w:val="22"/>
          <w:lang w:val="en-GB"/>
        </w:rPr>
        <w:t>.</w:t>
      </w:r>
      <w:r w:rsidR="00CF2C3C" w:rsidRPr="001C3B1F">
        <w:rPr>
          <w:rFonts w:ascii="Arial" w:hAnsi="Arial" w:cs="Arial"/>
          <w:i/>
          <w:iCs/>
          <w:color w:val="767171" w:themeColor="background2" w:themeShade="80"/>
          <w:sz w:val="22"/>
          <w:szCs w:val="22"/>
          <w:lang w:val="en-GB"/>
        </w:rPr>
        <w:t xml:space="preserve"> The petition is usual</w:t>
      </w:r>
      <w:r w:rsidR="00A71829" w:rsidRPr="001C3B1F">
        <w:rPr>
          <w:rFonts w:ascii="Arial" w:hAnsi="Arial" w:cs="Arial"/>
          <w:i/>
          <w:iCs/>
          <w:color w:val="767171" w:themeColor="background2" w:themeShade="80"/>
          <w:sz w:val="22"/>
          <w:szCs w:val="22"/>
          <w:lang w:val="en-GB"/>
        </w:rPr>
        <w:t>ly determined within six month</w:t>
      </w:r>
      <w:r w:rsidR="001C3E31" w:rsidRPr="001C3B1F">
        <w:rPr>
          <w:rFonts w:ascii="Arial" w:hAnsi="Arial" w:cs="Arial"/>
          <w:i/>
          <w:iCs/>
          <w:color w:val="767171" w:themeColor="background2" w:themeShade="80"/>
          <w:sz w:val="22"/>
          <w:szCs w:val="22"/>
          <w:lang w:val="en-GB"/>
        </w:rPr>
        <w:t>s</w:t>
      </w:r>
      <w:r w:rsidR="00A71829" w:rsidRPr="001C3B1F">
        <w:rPr>
          <w:rFonts w:ascii="Arial" w:hAnsi="Arial" w:cs="Arial"/>
          <w:i/>
          <w:iCs/>
          <w:color w:val="767171" w:themeColor="background2" w:themeShade="80"/>
          <w:sz w:val="22"/>
          <w:szCs w:val="22"/>
          <w:lang w:val="en-GB"/>
        </w:rPr>
        <w:t xml:space="preserve"> of filing.</w:t>
      </w:r>
    </w:p>
    <w:p w14:paraId="4B6530D4" w14:textId="040F00FF" w:rsidR="00135F9F" w:rsidRPr="001C3B1F" w:rsidRDefault="00135F9F" w:rsidP="0053083B">
      <w:pPr>
        <w:jc w:val="both"/>
        <w:rPr>
          <w:rFonts w:ascii="Arial" w:hAnsi="Arial" w:cs="Arial"/>
          <w:i/>
          <w:iCs/>
          <w:color w:val="767171" w:themeColor="background2" w:themeShade="80"/>
          <w:sz w:val="22"/>
          <w:szCs w:val="22"/>
          <w:lang w:val="en-GB"/>
        </w:rPr>
      </w:pPr>
    </w:p>
    <w:p w14:paraId="0E6B314E" w14:textId="3D67CB9F" w:rsidR="00212CCC" w:rsidRPr="001C3B1F" w:rsidRDefault="00C030BB" w:rsidP="0053083B">
      <w:pPr>
        <w:jc w:val="both"/>
        <w:rPr>
          <w:rFonts w:ascii="Arial" w:hAnsi="Arial" w:cs="Arial"/>
          <w:i/>
          <w:iCs/>
          <w:color w:val="767171" w:themeColor="background2" w:themeShade="80"/>
          <w:sz w:val="22"/>
          <w:szCs w:val="22"/>
          <w:lang w:val="en-GB"/>
        </w:rPr>
      </w:pPr>
      <w:r w:rsidRPr="001C3B1F">
        <w:rPr>
          <w:rFonts w:ascii="Arial" w:hAnsi="Arial" w:cs="Arial"/>
          <w:i/>
          <w:iCs/>
          <w:color w:val="767171" w:themeColor="background2" w:themeShade="80"/>
          <w:sz w:val="22"/>
          <w:szCs w:val="22"/>
          <w:lang w:val="en-GB"/>
        </w:rPr>
        <w:t xml:space="preserve">The company can be wound up by the court under </w:t>
      </w:r>
      <w:r w:rsidR="007F4A4A" w:rsidRPr="001C3B1F">
        <w:rPr>
          <w:rFonts w:ascii="Arial" w:hAnsi="Arial" w:cs="Arial"/>
          <w:i/>
          <w:iCs/>
          <w:color w:val="767171" w:themeColor="background2" w:themeShade="80"/>
          <w:sz w:val="22"/>
          <w:szCs w:val="22"/>
          <w:lang w:val="en-GB"/>
        </w:rPr>
        <w:t>any of these</w:t>
      </w:r>
      <w:r w:rsidRPr="001C3B1F">
        <w:rPr>
          <w:rFonts w:ascii="Arial" w:hAnsi="Arial" w:cs="Arial"/>
          <w:i/>
          <w:iCs/>
          <w:color w:val="767171" w:themeColor="background2" w:themeShade="80"/>
          <w:sz w:val="22"/>
          <w:szCs w:val="22"/>
          <w:lang w:val="en-GB"/>
        </w:rPr>
        <w:t xml:space="preserve"> circumstances</w:t>
      </w:r>
      <w:r w:rsidR="007F4A4A" w:rsidRPr="001C3B1F">
        <w:rPr>
          <w:rFonts w:ascii="Arial" w:hAnsi="Arial" w:cs="Arial"/>
          <w:i/>
          <w:iCs/>
          <w:color w:val="767171" w:themeColor="background2" w:themeShade="80"/>
          <w:sz w:val="22"/>
          <w:szCs w:val="22"/>
          <w:lang w:val="en-GB"/>
        </w:rPr>
        <w:t>; it has passed a resolution requiring the company to be wound up by the court, it does not</w:t>
      </w:r>
      <w:r w:rsidR="00411D69" w:rsidRPr="001C3B1F">
        <w:rPr>
          <w:rFonts w:ascii="Arial" w:hAnsi="Arial" w:cs="Arial"/>
          <w:i/>
          <w:iCs/>
          <w:color w:val="767171" w:themeColor="background2" w:themeShade="80"/>
          <w:sz w:val="22"/>
          <w:szCs w:val="22"/>
          <w:lang w:val="en-GB"/>
        </w:rPr>
        <w:t xml:space="preserve"> commence its business within a year from its incorporation, or suspen</w:t>
      </w:r>
      <w:r w:rsidR="00F028E2" w:rsidRPr="001C3B1F">
        <w:rPr>
          <w:rFonts w:ascii="Arial" w:hAnsi="Arial" w:cs="Arial"/>
          <w:i/>
          <w:iCs/>
          <w:color w:val="767171" w:themeColor="background2" w:themeShade="80"/>
          <w:sz w:val="22"/>
          <w:szCs w:val="22"/>
          <w:lang w:val="en-GB"/>
        </w:rPr>
        <w:t>ds its business for a whole year</w:t>
      </w:r>
      <w:r w:rsidR="000461AE" w:rsidRPr="001C3B1F">
        <w:rPr>
          <w:rFonts w:ascii="Arial" w:hAnsi="Arial" w:cs="Arial"/>
          <w:i/>
          <w:iCs/>
          <w:color w:val="767171" w:themeColor="background2" w:themeShade="80"/>
          <w:sz w:val="22"/>
          <w:szCs w:val="22"/>
          <w:lang w:val="en-GB"/>
        </w:rPr>
        <w:t>; its insolvent’ its members are reduced in number to fewer than two,</w:t>
      </w:r>
      <w:r w:rsidR="00913863" w:rsidRPr="001C3B1F">
        <w:rPr>
          <w:rFonts w:ascii="Arial" w:hAnsi="Arial" w:cs="Arial"/>
          <w:i/>
          <w:iCs/>
          <w:color w:val="767171" w:themeColor="background2" w:themeShade="80"/>
          <w:sz w:val="22"/>
          <w:szCs w:val="22"/>
          <w:lang w:val="en-GB"/>
        </w:rPr>
        <w:t xml:space="preserve"> the court thinks that is just and equitable that the company shoul</w:t>
      </w:r>
      <w:r w:rsidR="0079772F" w:rsidRPr="001C3B1F">
        <w:rPr>
          <w:rFonts w:ascii="Arial" w:hAnsi="Arial" w:cs="Arial"/>
          <w:i/>
          <w:iCs/>
          <w:color w:val="767171" w:themeColor="background2" w:themeShade="80"/>
          <w:sz w:val="22"/>
          <w:szCs w:val="22"/>
          <w:lang w:val="en-GB"/>
        </w:rPr>
        <w:t>d be wound-up or the company license is suspended or revoked by the regulatory</w:t>
      </w:r>
      <w:r w:rsidR="001C3E31" w:rsidRPr="001C3B1F">
        <w:rPr>
          <w:rFonts w:ascii="Arial" w:hAnsi="Arial" w:cs="Arial"/>
          <w:i/>
          <w:iCs/>
          <w:color w:val="767171" w:themeColor="background2" w:themeShade="80"/>
          <w:sz w:val="22"/>
          <w:szCs w:val="22"/>
          <w:lang w:val="en-GB"/>
        </w:rPr>
        <w:t xml:space="preserve"> (as mentioned above)</w:t>
      </w:r>
      <w:r w:rsidR="00212CCC" w:rsidRPr="001C3B1F">
        <w:rPr>
          <w:rFonts w:ascii="Arial" w:hAnsi="Arial" w:cs="Arial"/>
          <w:i/>
          <w:iCs/>
          <w:color w:val="767171" w:themeColor="background2" w:themeShade="80"/>
          <w:sz w:val="22"/>
          <w:szCs w:val="22"/>
          <w:lang w:val="en-GB"/>
        </w:rPr>
        <w:t xml:space="preserve">. </w:t>
      </w:r>
    </w:p>
    <w:p w14:paraId="1B9B9FBE" w14:textId="77777777" w:rsidR="009C3FA8" w:rsidRPr="001C3B1F" w:rsidRDefault="009C3FA8" w:rsidP="0053083B">
      <w:pPr>
        <w:jc w:val="both"/>
        <w:rPr>
          <w:rFonts w:ascii="Arial" w:hAnsi="Arial" w:cs="Arial"/>
          <w:i/>
          <w:iCs/>
          <w:color w:val="767171" w:themeColor="background2" w:themeShade="80"/>
          <w:sz w:val="22"/>
          <w:szCs w:val="22"/>
          <w:lang w:val="en-GB"/>
        </w:rPr>
      </w:pPr>
    </w:p>
    <w:p w14:paraId="4A51FA9A" w14:textId="77777777" w:rsidR="009C3FA8" w:rsidRPr="00083385" w:rsidRDefault="009C3FA8" w:rsidP="0053083B">
      <w:pPr>
        <w:jc w:val="both"/>
        <w:rPr>
          <w:rFonts w:ascii="Arial" w:hAnsi="Arial" w:cs="Arial"/>
          <w:i/>
          <w:iCs/>
          <w:color w:val="808080" w:themeColor="background1" w:themeShade="80"/>
          <w:sz w:val="22"/>
          <w:szCs w:val="22"/>
          <w:lang w:val="en-GB"/>
        </w:rPr>
      </w:pPr>
    </w:p>
    <w:p w14:paraId="783C1DEA" w14:textId="4E6F0DB1" w:rsidR="00B17470" w:rsidRPr="00083385" w:rsidRDefault="00810943" w:rsidP="0053083B">
      <w:pPr>
        <w:jc w:val="both"/>
        <w:rPr>
          <w:rFonts w:ascii="Arial" w:hAnsi="Arial" w:cs="Arial"/>
          <w:i/>
          <w:iCs/>
          <w:color w:val="808080" w:themeColor="background1" w:themeShade="80"/>
          <w:sz w:val="22"/>
          <w:szCs w:val="22"/>
          <w:lang w:val="en-GB"/>
        </w:rPr>
      </w:pPr>
      <w:r w:rsidRPr="00083385">
        <w:rPr>
          <w:rFonts w:ascii="Arial" w:hAnsi="Arial" w:cs="Arial"/>
          <w:i/>
          <w:iCs/>
          <w:color w:val="808080" w:themeColor="background1" w:themeShade="80"/>
          <w:sz w:val="22"/>
          <w:szCs w:val="22"/>
          <w:lang w:val="en-GB"/>
        </w:rPr>
        <w:t>A creditor ca</w:t>
      </w:r>
      <w:r w:rsidR="0043283F" w:rsidRPr="00083385">
        <w:rPr>
          <w:rFonts w:ascii="Arial" w:hAnsi="Arial" w:cs="Arial"/>
          <w:i/>
          <w:iCs/>
          <w:color w:val="808080" w:themeColor="background1" w:themeShade="80"/>
          <w:sz w:val="22"/>
          <w:szCs w:val="22"/>
          <w:lang w:val="en-GB"/>
        </w:rPr>
        <w:t>n apply for the company to be w</w:t>
      </w:r>
      <w:r w:rsidR="00FB2763" w:rsidRPr="00083385">
        <w:rPr>
          <w:rFonts w:ascii="Arial" w:hAnsi="Arial" w:cs="Arial"/>
          <w:i/>
          <w:iCs/>
          <w:color w:val="808080" w:themeColor="background1" w:themeShade="80"/>
          <w:sz w:val="22"/>
          <w:szCs w:val="22"/>
          <w:lang w:val="en-GB"/>
        </w:rPr>
        <w:t>ound-up under the circumstances that the company is insolvent.</w:t>
      </w:r>
    </w:p>
    <w:p w14:paraId="7BBD83D7" w14:textId="5D219685" w:rsidR="0053083B" w:rsidRDefault="0053083B" w:rsidP="0053083B">
      <w:pPr>
        <w:jc w:val="both"/>
        <w:rPr>
          <w:rFonts w:ascii="Arial" w:hAnsi="Arial" w:cs="Arial"/>
          <w:sz w:val="22"/>
          <w:szCs w:val="22"/>
          <w:lang w:val="en-GB"/>
        </w:rPr>
      </w:pPr>
    </w:p>
    <w:p w14:paraId="66243022" w14:textId="77777777" w:rsidR="009B2387" w:rsidRDefault="009B2387" w:rsidP="0053083B">
      <w:pPr>
        <w:jc w:val="both"/>
        <w:rPr>
          <w:rFonts w:ascii="Arial" w:hAnsi="Arial" w:cs="Arial"/>
          <w:sz w:val="22"/>
          <w:szCs w:val="22"/>
          <w:lang w:val="en-GB"/>
        </w:rPr>
      </w:pPr>
    </w:p>
    <w:p w14:paraId="003ED11B" w14:textId="77777777" w:rsidR="0053083B" w:rsidRPr="00087F21" w:rsidRDefault="0053083B" w:rsidP="0053083B">
      <w:pPr>
        <w:jc w:val="both"/>
        <w:rPr>
          <w:rFonts w:ascii="Arial" w:hAnsi="Arial" w:cs="Arial"/>
          <w:b/>
          <w:bCs/>
          <w:sz w:val="22"/>
          <w:szCs w:val="22"/>
          <w:lang w:val="en-GB"/>
        </w:rPr>
      </w:pPr>
      <w:r w:rsidRPr="00087F21">
        <w:rPr>
          <w:rFonts w:ascii="Arial" w:hAnsi="Arial" w:cs="Arial"/>
          <w:b/>
          <w:bCs/>
          <w:sz w:val="22"/>
          <w:szCs w:val="22"/>
          <w:lang w:val="en-GB"/>
        </w:rPr>
        <w:t>Question 4.2 [maximum 8 marks</w:t>
      </w:r>
      <w:r>
        <w:rPr>
          <w:rFonts w:ascii="Arial" w:hAnsi="Arial" w:cs="Arial"/>
          <w:b/>
          <w:bCs/>
          <w:sz w:val="22"/>
          <w:szCs w:val="22"/>
          <w:lang w:val="en-GB"/>
        </w:rPr>
        <w:t>]</w:t>
      </w:r>
    </w:p>
    <w:p w14:paraId="04E89C07" w14:textId="77777777" w:rsidR="0053083B" w:rsidRDefault="0053083B" w:rsidP="0053083B">
      <w:pPr>
        <w:jc w:val="both"/>
        <w:rPr>
          <w:rFonts w:ascii="Arial" w:hAnsi="Arial" w:cs="Arial"/>
          <w:sz w:val="22"/>
          <w:szCs w:val="22"/>
          <w:lang w:val="en-GB"/>
        </w:rPr>
      </w:pPr>
    </w:p>
    <w:p w14:paraId="6AB67A41" w14:textId="504775B7" w:rsidR="0053083B" w:rsidRDefault="0053083B" w:rsidP="0053083B">
      <w:pPr>
        <w:jc w:val="both"/>
        <w:rPr>
          <w:rFonts w:ascii="Arial" w:hAnsi="Arial" w:cs="Arial"/>
          <w:sz w:val="22"/>
          <w:szCs w:val="22"/>
          <w:lang w:val="en-GB"/>
        </w:rPr>
      </w:pPr>
      <w:r>
        <w:rPr>
          <w:rFonts w:ascii="Arial" w:hAnsi="Arial" w:cs="Arial"/>
          <w:sz w:val="22"/>
          <w:szCs w:val="22"/>
          <w:lang w:val="en-GB"/>
        </w:rPr>
        <w:t>To what extent could the Company’s Board be liable for the Company’s insolvency and fail</w:t>
      </w:r>
      <w:r w:rsidR="009B2387">
        <w:rPr>
          <w:rFonts w:ascii="Arial" w:hAnsi="Arial" w:cs="Arial"/>
          <w:sz w:val="22"/>
          <w:szCs w:val="22"/>
          <w:lang w:val="en-GB"/>
        </w:rPr>
        <w:t>ure</w:t>
      </w:r>
      <w:r>
        <w:rPr>
          <w:rFonts w:ascii="Arial" w:hAnsi="Arial" w:cs="Arial"/>
          <w:sz w:val="22"/>
          <w:szCs w:val="22"/>
          <w:lang w:val="en-GB"/>
        </w:rPr>
        <w:t xml:space="preserve"> to act</w:t>
      </w:r>
      <w:r w:rsidR="002F49CC">
        <w:rPr>
          <w:rFonts w:ascii="Arial" w:hAnsi="Arial" w:cs="Arial"/>
          <w:sz w:val="22"/>
          <w:szCs w:val="22"/>
          <w:lang w:val="en-GB"/>
        </w:rPr>
        <w:t>,</w:t>
      </w:r>
      <w:r>
        <w:rPr>
          <w:rFonts w:ascii="Arial" w:hAnsi="Arial" w:cs="Arial"/>
          <w:sz w:val="22"/>
          <w:szCs w:val="22"/>
          <w:lang w:val="en-GB"/>
        </w:rPr>
        <w:t xml:space="preserve"> given their knowledge of Mr Jameson defrauding the Company’s investors and misappropriation of investor funds?</w:t>
      </w:r>
    </w:p>
    <w:p w14:paraId="757D0349" w14:textId="77777777" w:rsidR="0053083B" w:rsidRPr="002A37BB" w:rsidRDefault="0053083B" w:rsidP="0053083B">
      <w:pPr>
        <w:jc w:val="both"/>
        <w:rPr>
          <w:rFonts w:ascii="Arial" w:hAnsi="Arial" w:cs="Arial"/>
          <w:sz w:val="22"/>
          <w:szCs w:val="22"/>
          <w:lang w:val="en-GB"/>
        </w:rPr>
      </w:pPr>
    </w:p>
    <w:p w14:paraId="57F40240" w14:textId="31404C25" w:rsidR="0053083B" w:rsidRDefault="00A9131B" w:rsidP="0053083B">
      <w:pPr>
        <w:autoSpaceDE w:val="0"/>
        <w:autoSpaceDN w:val="0"/>
        <w:adjustRightInd w:val="0"/>
        <w:jc w:val="both"/>
        <w:rPr>
          <w:rFonts w:ascii="Arial" w:hAnsi="Arial" w:cs="Arial"/>
          <w:i/>
          <w:iCs/>
          <w:color w:val="767171" w:themeColor="background2" w:themeShade="80"/>
          <w:sz w:val="22"/>
          <w:szCs w:val="22"/>
          <w:lang w:val="en-GB"/>
        </w:rPr>
      </w:pPr>
      <w:r w:rsidRPr="00642ED6">
        <w:rPr>
          <w:rFonts w:ascii="Arial" w:hAnsi="Arial" w:cs="Arial"/>
          <w:i/>
          <w:iCs/>
          <w:color w:val="767171" w:themeColor="background2" w:themeShade="80"/>
          <w:sz w:val="22"/>
          <w:szCs w:val="22"/>
          <w:lang w:val="en-GB"/>
        </w:rPr>
        <w:t>The board of directors will be whole liable for the Company’s insolvency and failure to act</w:t>
      </w:r>
      <w:r w:rsidR="00C36A73" w:rsidRPr="00642ED6">
        <w:rPr>
          <w:rFonts w:ascii="Arial" w:hAnsi="Arial" w:cs="Arial"/>
          <w:i/>
          <w:iCs/>
          <w:color w:val="767171" w:themeColor="background2" w:themeShade="80"/>
          <w:sz w:val="22"/>
          <w:szCs w:val="22"/>
          <w:lang w:val="en-GB"/>
        </w:rPr>
        <w:t xml:space="preserve">, given that they were aware of Mr. Jameson’s action of misappropriation of funds and defrauding the Company’s investors. </w:t>
      </w:r>
      <w:r w:rsidR="00943A75" w:rsidRPr="00642ED6">
        <w:rPr>
          <w:rFonts w:ascii="Arial" w:hAnsi="Arial" w:cs="Arial"/>
          <w:i/>
          <w:iCs/>
          <w:color w:val="767171" w:themeColor="background2" w:themeShade="80"/>
          <w:sz w:val="22"/>
          <w:szCs w:val="22"/>
          <w:lang w:val="en-GB"/>
        </w:rPr>
        <w:t xml:space="preserve">The directors did not report Mr. Jameson’s actions </w:t>
      </w:r>
      <w:r w:rsidR="008539F4" w:rsidRPr="00642ED6">
        <w:rPr>
          <w:rFonts w:ascii="Arial" w:hAnsi="Arial" w:cs="Arial"/>
          <w:i/>
          <w:iCs/>
          <w:color w:val="767171" w:themeColor="background2" w:themeShade="80"/>
          <w:sz w:val="22"/>
          <w:szCs w:val="22"/>
          <w:lang w:val="en-GB"/>
        </w:rPr>
        <w:t xml:space="preserve">to the relevant </w:t>
      </w:r>
      <w:r w:rsidR="009156D1" w:rsidRPr="00642ED6">
        <w:rPr>
          <w:rFonts w:ascii="Arial" w:hAnsi="Arial" w:cs="Arial"/>
          <w:i/>
          <w:iCs/>
          <w:color w:val="767171" w:themeColor="background2" w:themeShade="80"/>
          <w:sz w:val="22"/>
          <w:szCs w:val="22"/>
          <w:lang w:val="en-GB"/>
        </w:rPr>
        <w:t>authorities,</w:t>
      </w:r>
      <w:r w:rsidR="008539F4" w:rsidRPr="00642ED6">
        <w:rPr>
          <w:rFonts w:ascii="Arial" w:hAnsi="Arial" w:cs="Arial"/>
          <w:i/>
          <w:iCs/>
          <w:color w:val="767171" w:themeColor="background2" w:themeShade="80"/>
          <w:sz w:val="22"/>
          <w:szCs w:val="22"/>
          <w:lang w:val="en-GB"/>
        </w:rPr>
        <w:t xml:space="preserve"> or </w:t>
      </w:r>
      <w:r w:rsidR="001C7D8B">
        <w:rPr>
          <w:rFonts w:ascii="Arial" w:hAnsi="Arial" w:cs="Arial"/>
          <w:i/>
          <w:iCs/>
          <w:color w:val="767171" w:themeColor="background2" w:themeShade="80"/>
          <w:sz w:val="22"/>
          <w:szCs w:val="22"/>
          <w:lang w:val="en-GB"/>
        </w:rPr>
        <w:t xml:space="preserve">none </w:t>
      </w:r>
      <w:r w:rsidR="008539F4" w:rsidRPr="00642ED6">
        <w:rPr>
          <w:rFonts w:ascii="Arial" w:hAnsi="Arial" w:cs="Arial"/>
          <w:i/>
          <w:iCs/>
          <w:color w:val="767171" w:themeColor="background2" w:themeShade="80"/>
          <w:sz w:val="22"/>
          <w:szCs w:val="22"/>
          <w:lang w:val="en-GB"/>
        </w:rPr>
        <w:t>resign</w:t>
      </w:r>
      <w:r w:rsidR="001C7D8B">
        <w:rPr>
          <w:rFonts w:ascii="Arial" w:hAnsi="Arial" w:cs="Arial"/>
          <w:i/>
          <w:iCs/>
          <w:color w:val="767171" w:themeColor="background2" w:themeShade="80"/>
          <w:sz w:val="22"/>
          <w:szCs w:val="22"/>
          <w:lang w:val="en-GB"/>
        </w:rPr>
        <w:t>ed</w:t>
      </w:r>
      <w:r w:rsidR="008539F4" w:rsidRPr="00642ED6">
        <w:rPr>
          <w:rFonts w:ascii="Arial" w:hAnsi="Arial" w:cs="Arial"/>
          <w:i/>
          <w:iCs/>
          <w:color w:val="767171" w:themeColor="background2" w:themeShade="80"/>
          <w:sz w:val="22"/>
          <w:szCs w:val="22"/>
          <w:lang w:val="en-GB"/>
        </w:rPr>
        <w:t xml:space="preserve"> from the Company’s board. </w:t>
      </w:r>
      <w:r w:rsidR="00ED0E7C" w:rsidRPr="00642ED6">
        <w:rPr>
          <w:rFonts w:ascii="Arial" w:hAnsi="Arial" w:cs="Arial"/>
          <w:i/>
          <w:iCs/>
          <w:color w:val="767171" w:themeColor="background2" w:themeShade="80"/>
          <w:sz w:val="22"/>
          <w:szCs w:val="22"/>
          <w:lang w:val="en-GB"/>
        </w:rPr>
        <w:t>Instead,</w:t>
      </w:r>
      <w:r w:rsidR="008539F4" w:rsidRPr="00642ED6">
        <w:rPr>
          <w:rFonts w:ascii="Arial" w:hAnsi="Arial" w:cs="Arial"/>
          <w:i/>
          <w:iCs/>
          <w:color w:val="767171" w:themeColor="background2" w:themeShade="80"/>
          <w:sz w:val="22"/>
          <w:szCs w:val="22"/>
          <w:lang w:val="en-GB"/>
        </w:rPr>
        <w:t xml:space="preserve"> they turned a blin</w:t>
      </w:r>
      <w:r w:rsidR="001C7D8B">
        <w:rPr>
          <w:rFonts w:ascii="Arial" w:hAnsi="Arial" w:cs="Arial"/>
          <w:i/>
          <w:iCs/>
          <w:color w:val="767171" w:themeColor="background2" w:themeShade="80"/>
          <w:sz w:val="22"/>
          <w:szCs w:val="22"/>
          <w:lang w:val="en-GB"/>
        </w:rPr>
        <w:t>d</w:t>
      </w:r>
      <w:r w:rsidR="008539F4" w:rsidRPr="00642ED6">
        <w:rPr>
          <w:rFonts w:ascii="Arial" w:hAnsi="Arial" w:cs="Arial"/>
          <w:i/>
          <w:iCs/>
          <w:color w:val="767171" w:themeColor="background2" w:themeShade="80"/>
          <w:sz w:val="22"/>
          <w:szCs w:val="22"/>
          <w:lang w:val="en-GB"/>
        </w:rPr>
        <w:t xml:space="preserve"> eye to </w:t>
      </w:r>
      <w:r w:rsidR="00B05841" w:rsidRPr="00642ED6">
        <w:rPr>
          <w:rFonts w:ascii="Arial" w:hAnsi="Arial" w:cs="Arial"/>
          <w:i/>
          <w:iCs/>
          <w:color w:val="767171" w:themeColor="background2" w:themeShade="80"/>
          <w:sz w:val="22"/>
          <w:szCs w:val="22"/>
          <w:lang w:val="en-GB"/>
        </w:rPr>
        <w:t>what was happening.</w:t>
      </w:r>
    </w:p>
    <w:p w14:paraId="0AB5EDA7" w14:textId="4AF96CE2" w:rsidR="00A32A12" w:rsidRDefault="00A32A12" w:rsidP="0053083B">
      <w:pPr>
        <w:autoSpaceDE w:val="0"/>
        <w:autoSpaceDN w:val="0"/>
        <w:adjustRightInd w:val="0"/>
        <w:jc w:val="both"/>
        <w:rPr>
          <w:rFonts w:ascii="Arial" w:hAnsi="Arial" w:cs="Arial"/>
          <w:i/>
          <w:iCs/>
          <w:color w:val="767171" w:themeColor="background2" w:themeShade="80"/>
          <w:sz w:val="22"/>
          <w:szCs w:val="22"/>
          <w:lang w:val="en-GB"/>
        </w:rPr>
      </w:pPr>
    </w:p>
    <w:p w14:paraId="00CCC75D" w14:textId="77777777" w:rsidR="00A32A12" w:rsidRPr="00642ED6" w:rsidRDefault="00A32A12" w:rsidP="00A32A12">
      <w:pPr>
        <w:autoSpaceDE w:val="0"/>
        <w:autoSpaceDN w:val="0"/>
        <w:adjustRightInd w:val="0"/>
        <w:jc w:val="both"/>
        <w:rPr>
          <w:rFonts w:ascii="Arial" w:hAnsi="Arial" w:cs="Arial"/>
          <w:i/>
          <w:iCs/>
          <w:color w:val="767171" w:themeColor="background2" w:themeShade="80"/>
          <w:sz w:val="22"/>
          <w:szCs w:val="22"/>
          <w:lang w:val="en-GB"/>
        </w:rPr>
      </w:pPr>
      <w:r>
        <w:rPr>
          <w:rFonts w:ascii="Arial" w:hAnsi="Arial" w:cs="Arial"/>
          <w:i/>
          <w:iCs/>
          <w:color w:val="767171" w:themeColor="background2" w:themeShade="80"/>
          <w:sz w:val="22"/>
          <w:szCs w:val="22"/>
          <w:lang w:val="en-GB"/>
        </w:rPr>
        <w:t>Under Section 243 of the Companies (Winding Up Amendment) Bill, 2011, the court may make an order once they are satisfied that before the commencement of the winding up petition of the company, any company business has been carried with intent to defraud creditors of the company or for any fraudulent purpose.</w:t>
      </w:r>
    </w:p>
    <w:p w14:paraId="5DD2F34D" w14:textId="77777777" w:rsidR="00A32A12" w:rsidRPr="00642ED6" w:rsidRDefault="00A32A12" w:rsidP="0053083B">
      <w:pPr>
        <w:autoSpaceDE w:val="0"/>
        <w:autoSpaceDN w:val="0"/>
        <w:adjustRightInd w:val="0"/>
        <w:jc w:val="both"/>
        <w:rPr>
          <w:rFonts w:ascii="Arial" w:hAnsi="Arial" w:cs="Arial"/>
          <w:i/>
          <w:iCs/>
          <w:color w:val="767171" w:themeColor="background2" w:themeShade="80"/>
          <w:sz w:val="22"/>
          <w:szCs w:val="22"/>
          <w:lang w:val="en-GB"/>
        </w:rPr>
      </w:pPr>
    </w:p>
    <w:p w14:paraId="19A7AA94" w14:textId="5047B42D" w:rsidR="00282381" w:rsidRPr="00642ED6" w:rsidRDefault="00282381" w:rsidP="0053083B">
      <w:pPr>
        <w:autoSpaceDE w:val="0"/>
        <w:autoSpaceDN w:val="0"/>
        <w:adjustRightInd w:val="0"/>
        <w:jc w:val="both"/>
        <w:rPr>
          <w:rFonts w:ascii="Arial" w:hAnsi="Arial" w:cs="Arial"/>
          <w:i/>
          <w:iCs/>
          <w:color w:val="767171" w:themeColor="background2" w:themeShade="80"/>
          <w:sz w:val="22"/>
          <w:szCs w:val="22"/>
          <w:lang w:val="en-GB"/>
        </w:rPr>
      </w:pPr>
    </w:p>
    <w:p w14:paraId="69D7F5F7" w14:textId="5A6DF18B" w:rsidR="00282381" w:rsidRDefault="00282381" w:rsidP="0053083B">
      <w:pPr>
        <w:autoSpaceDE w:val="0"/>
        <w:autoSpaceDN w:val="0"/>
        <w:adjustRightInd w:val="0"/>
        <w:jc w:val="both"/>
        <w:rPr>
          <w:rFonts w:ascii="Arial" w:hAnsi="Arial" w:cs="Arial"/>
          <w:i/>
          <w:iCs/>
          <w:color w:val="767171" w:themeColor="background2" w:themeShade="80"/>
          <w:sz w:val="22"/>
          <w:szCs w:val="22"/>
          <w:lang w:val="en-GB"/>
        </w:rPr>
      </w:pPr>
      <w:r w:rsidRPr="00642ED6">
        <w:rPr>
          <w:rFonts w:ascii="Arial" w:hAnsi="Arial" w:cs="Arial"/>
          <w:i/>
          <w:iCs/>
          <w:color w:val="767171" w:themeColor="background2" w:themeShade="80"/>
          <w:sz w:val="22"/>
          <w:szCs w:val="22"/>
          <w:lang w:val="en-GB"/>
        </w:rPr>
        <w:t xml:space="preserve">The directors of the company </w:t>
      </w:r>
      <w:r w:rsidR="00936242" w:rsidRPr="00642ED6">
        <w:rPr>
          <w:rFonts w:ascii="Arial" w:hAnsi="Arial" w:cs="Arial"/>
          <w:i/>
          <w:iCs/>
          <w:color w:val="767171" w:themeColor="background2" w:themeShade="80"/>
          <w:sz w:val="22"/>
          <w:szCs w:val="22"/>
          <w:lang w:val="en-GB"/>
        </w:rPr>
        <w:t>owe</w:t>
      </w:r>
      <w:r w:rsidR="00D70E7F" w:rsidRPr="00642ED6">
        <w:rPr>
          <w:rFonts w:ascii="Arial" w:hAnsi="Arial" w:cs="Arial"/>
          <w:i/>
          <w:iCs/>
          <w:color w:val="767171" w:themeColor="background2" w:themeShade="80"/>
          <w:sz w:val="22"/>
          <w:szCs w:val="22"/>
          <w:lang w:val="en-GB"/>
        </w:rPr>
        <w:t xml:space="preserve"> duty to the company. They have a general duty to </w:t>
      </w:r>
      <w:r w:rsidR="00124237" w:rsidRPr="00642ED6">
        <w:rPr>
          <w:rFonts w:ascii="Arial" w:hAnsi="Arial" w:cs="Arial"/>
          <w:i/>
          <w:iCs/>
          <w:color w:val="767171" w:themeColor="background2" w:themeShade="80"/>
          <w:sz w:val="22"/>
          <w:szCs w:val="22"/>
          <w:lang w:val="en-GB"/>
        </w:rPr>
        <w:t>act honestly and in good faith when it comes to managing the business and the affairs of the company.</w:t>
      </w:r>
      <w:r w:rsidR="00D965B6" w:rsidRPr="00642ED6">
        <w:rPr>
          <w:rFonts w:ascii="Arial" w:hAnsi="Arial" w:cs="Arial"/>
          <w:i/>
          <w:iCs/>
          <w:color w:val="767171" w:themeColor="background2" w:themeShade="80"/>
          <w:sz w:val="22"/>
          <w:szCs w:val="22"/>
          <w:lang w:val="en-GB"/>
        </w:rPr>
        <w:t xml:space="preserve"> They are to exercise </w:t>
      </w:r>
      <w:r w:rsidR="00774507" w:rsidRPr="00642ED6">
        <w:rPr>
          <w:rFonts w:ascii="Arial" w:hAnsi="Arial" w:cs="Arial"/>
          <w:i/>
          <w:iCs/>
          <w:color w:val="767171" w:themeColor="background2" w:themeShade="80"/>
          <w:sz w:val="22"/>
          <w:szCs w:val="22"/>
          <w:lang w:val="en-GB"/>
        </w:rPr>
        <w:t>due care</w:t>
      </w:r>
      <w:r w:rsidR="0025507B" w:rsidRPr="00642ED6">
        <w:rPr>
          <w:rFonts w:ascii="Arial" w:hAnsi="Arial" w:cs="Arial"/>
          <w:i/>
          <w:iCs/>
          <w:color w:val="767171" w:themeColor="background2" w:themeShade="80"/>
          <w:sz w:val="22"/>
          <w:szCs w:val="22"/>
          <w:lang w:val="en-GB"/>
        </w:rPr>
        <w:t>, diligence and skill</w:t>
      </w:r>
      <w:r w:rsidR="006D3AE8" w:rsidRPr="00642ED6">
        <w:rPr>
          <w:rFonts w:ascii="Arial" w:hAnsi="Arial" w:cs="Arial"/>
          <w:i/>
          <w:iCs/>
          <w:color w:val="767171" w:themeColor="background2" w:themeShade="80"/>
          <w:sz w:val="22"/>
          <w:szCs w:val="22"/>
          <w:lang w:val="en-GB"/>
        </w:rPr>
        <w:t xml:space="preserve"> that would be appropriate in comparable circumstances. </w:t>
      </w:r>
    </w:p>
    <w:p w14:paraId="77BF5FB0" w14:textId="309DD288" w:rsidR="00BF50E4" w:rsidRDefault="00BF50E4" w:rsidP="0053083B">
      <w:pPr>
        <w:autoSpaceDE w:val="0"/>
        <w:autoSpaceDN w:val="0"/>
        <w:adjustRightInd w:val="0"/>
        <w:jc w:val="both"/>
        <w:rPr>
          <w:rFonts w:ascii="Arial" w:hAnsi="Arial" w:cs="Arial"/>
          <w:i/>
          <w:iCs/>
          <w:color w:val="767171" w:themeColor="background2" w:themeShade="80"/>
          <w:sz w:val="22"/>
          <w:szCs w:val="22"/>
          <w:lang w:val="en-GB"/>
        </w:rPr>
      </w:pPr>
    </w:p>
    <w:p w14:paraId="31A27A62" w14:textId="379D3C86" w:rsidR="00A32A12" w:rsidRDefault="00A32A12" w:rsidP="0053083B">
      <w:pPr>
        <w:autoSpaceDE w:val="0"/>
        <w:autoSpaceDN w:val="0"/>
        <w:adjustRightInd w:val="0"/>
        <w:jc w:val="both"/>
        <w:rPr>
          <w:rFonts w:ascii="Arial" w:hAnsi="Arial" w:cs="Arial"/>
          <w:i/>
          <w:iCs/>
          <w:color w:val="767171" w:themeColor="background2" w:themeShade="80"/>
          <w:sz w:val="22"/>
          <w:szCs w:val="22"/>
          <w:lang w:val="en-GB"/>
        </w:rPr>
      </w:pPr>
      <w:r>
        <w:rPr>
          <w:rFonts w:ascii="Arial" w:hAnsi="Arial" w:cs="Arial"/>
          <w:i/>
          <w:iCs/>
          <w:color w:val="767171" w:themeColor="background2" w:themeShade="80"/>
          <w:sz w:val="22"/>
          <w:szCs w:val="22"/>
          <w:lang w:val="en-GB"/>
        </w:rPr>
        <w:t xml:space="preserve">Under Section 244 of the Companies (Winding Up Amendment) Bill, </w:t>
      </w:r>
      <w:r w:rsidR="003817E3">
        <w:rPr>
          <w:rFonts w:ascii="Arial" w:hAnsi="Arial" w:cs="Arial"/>
          <w:i/>
          <w:iCs/>
          <w:color w:val="767171" w:themeColor="background2" w:themeShade="80"/>
          <w:sz w:val="22"/>
          <w:szCs w:val="22"/>
          <w:lang w:val="en-GB"/>
        </w:rPr>
        <w:t xml:space="preserve">2011, </w:t>
      </w:r>
      <w:r w:rsidR="00602AD8">
        <w:rPr>
          <w:rFonts w:ascii="Arial" w:hAnsi="Arial" w:cs="Arial"/>
          <w:i/>
          <w:iCs/>
          <w:color w:val="767171" w:themeColor="background2" w:themeShade="80"/>
          <w:sz w:val="22"/>
          <w:szCs w:val="22"/>
          <w:lang w:val="en-GB"/>
        </w:rPr>
        <w:t>states that the co</w:t>
      </w:r>
      <w:r w:rsidR="00083201">
        <w:rPr>
          <w:rFonts w:ascii="Arial" w:hAnsi="Arial" w:cs="Arial"/>
          <w:i/>
          <w:iCs/>
          <w:color w:val="767171" w:themeColor="background2" w:themeShade="80"/>
          <w:sz w:val="22"/>
          <w:szCs w:val="22"/>
          <w:lang w:val="en-GB"/>
        </w:rPr>
        <w:t xml:space="preserve">urt may </w:t>
      </w:r>
      <w:r w:rsidR="00876300">
        <w:rPr>
          <w:rFonts w:ascii="Arial" w:hAnsi="Arial" w:cs="Arial"/>
          <w:i/>
          <w:iCs/>
          <w:color w:val="767171" w:themeColor="background2" w:themeShade="80"/>
          <w:sz w:val="22"/>
          <w:szCs w:val="22"/>
          <w:lang w:val="en-GB"/>
        </w:rPr>
        <w:t>make an order against a person who is or was a director of a company</w:t>
      </w:r>
      <w:r w:rsidR="00B27BC7">
        <w:rPr>
          <w:rFonts w:ascii="Arial" w:hAnsi="Arial" w:cs="Arial"/>
          <w:i/>
          <w:iCs/>
          <w:color w:val="767171" w:themeColor="background2" w:themeShade="80"/>
          <w:sz w:val="22"/>
          <w:szCs w:val="22"/>
          <w:lang w:val="en-GB"/>
        </w:rPr>
        <w:t xml:space="preserve"> if they at any time before the commencement of the winding up of the company, that the person knew or ought to have known that there was no reasonable prospect that the company would avoid being wound up by reason of insolvency and the person must have been a director at that </w:t>
      </w:r>
      <w:r w:rsidR="00202310">
        <w:rPr>
          <w:rFonts w:ascii="Arial" w:hAnsi="Arial" w:cs="Arial"/>
          <w:i/>
          <w:iCs/>
          <w:color w:val="767171" w:themeColor="background2" w:themeShade="80"/>
          <w:sz w:val="22"/>
          <w:szCs w:val="22"/>
          <w:lang w:val="en-GB"/>
        </w:rPr>
        <w:t>specific</w:t>
      </w:r>
      <w:r w:rsidR="00B27BC7">
        <w:rPr>
          <w:rFonts w:ascii="Arial" w:hAnsi="Arial" w:cs="Arial"/>
          <w:i/>
          <w:iCs/>
          <w:color w:val="767171" w:themeColor="background2" w:themeShade="80"/>
          <w:sz w:val="22"/>
          <w:szCs w:val="22"/>
          <w:lang w:val="en-GB"/>
        </w:rPr>
        <w:t xml:space="preserve"> time</w:t>
      </w:r>
    </w:p>
    <w:p w14:paraId="29A1EFC6" w14:textId="1FC2E43A" w:rsidR="009B318C" w:rsidRPr="00642ED6" w:rsidRDefault="009B318C" w:rsidP="0053083B">
      <w:pPr>
        <w:autoSpaceDE w:val="0"/>
        <w:autoSpaceDN w:val="0"/>
        <w:adjustRightInd w:val="0"/>
        <w:jc w:val="both"/>
        <w:rPr>
          <w:rFonts w:ascii="Arial" w:hAnsi="Arial" w:cs="Arial"/>
          <w:i/>
          <w:iCs/>
          <w:color w:val="767171" w:themeColor="background2" w:themeShade="80"/>
          <w:sz w:val="22"/>
          <w:szCs w:val="22"/>
          <w:lang w:val="en-GB"/>
        </w:rPr>
      </w:pPr>
    </w:p>
    <w:p w14:paraId="12BA4CEE" w14:textId="17686C15" w:rsidR="004364BB" w:rsidRDefault="004364BB" w:rsidP="0053083B">
      <w:pPr>
        <w:autoSpaceDE w:val="0"/>
        <w:autoSpaceDN w:val="0"/>
        <w:adjustRightInd w:val="0"/>
        <w:jc w:val="both"/>
        <w:rPr>
          <w:rFonts w:ascii="Arial" w:hAnsi="Arial" w:cs="Arial"/>
          <w:i/>
          <w:iCs/>
          <w:color w:val="767171" w:themeColor="background2" w:themeShade="80"/>
          <w:sz w:val="22"/>
          <w:szCs w:val="22"/>
          <w:lang w:val="en-GB"/>
        </w:rPr>
      </w:pPr>
      <w:r w:rsidRPr="00642ED6">
        <w:rPr>
          <w:rFonts w:ascii="Arial" w:hAnsi="Arial" w:cs="Arial"/>
          <w:i/>
          <w:iCs/>
          <w:color w:val="767171" w:themeColor="background2" w:themeShade="80"/>
          <w:sz w:val="22"/>
          <w:szCs w:val="22"/>
          <w:lang w:val="en-GB"/>
        </w:rPr>
        <w:t>Once the court is</w:t>
      </w:r>
      <w:r w:rsidR="00BB382E" w:rsidRPr="00642ED6">
        <w:rPr>
          <w:rFonts w:ascii="Arial" w:hAnsi="Arial" w:cs="Arial"/>
          <w:i/>
          <w:iCs/>
          <w:color w:val="767171" w:themeColor="background2" w:themeShade="80"/>
          <w:sz w:val="22"/>
          <w:szCs w:val="22"/>
          <w:lang w:val="en-GB"/>
        </w:rPr>
        <w:t xml:space="preserve"> </w:t>
      </w:r>
      <w:r w:rsidR="00944C87" w:rsidRPr="00642ED6">
        <w:rPr>
          <w:rFonts w:ascii="Arial" w:hAnsi="Arial" w:cs="Arial"/>
          <w:i/>
          <w:iCs/>
          <w:color w:val="767171" w:themeColor="background2" w:themeShade="80"/>
          <w:sz w:val="22"/>
          <w:szCs w:val="22"/>
          <w:lang w:val="en-GB"/>
        </w:rPr>
        <w:t xml:space="preserve">convinced that </w:t>
      </w:r>
      <w:r w:rsidR="003E5C99" w:rsidRPr="00642ED6">
        <w:rPr>
          <w:rFonts w:ascii="Arial" w:hAnsi="Arial" w:cs="Arial"/>
          <w:i/>
          <w:iCs/>
          <w:color w:val="767171" w:themeColor="background2" w:themeShade="80"/>
          <w:sz w:val="22"/>
          <w:szCs w:val="22"/>
          <w:lang w:val="en-GB"/>
        </w:rPr>
        <w:t xml:space="preserve">the Directors </w:t>
      </w:r>
      <w:r w:rsidR="008976A4" w:rsidRPr="00642ED6">
        <w:rPr>
          <w:rFonts w:ascii="Arial" w:hAnsi="Arial" w:cs="Arial"/>
          <w:i/>
          <w:iCs/>
          <w:color w:val="767171" w:themeColor="background2" w:themeShade="80"/>
          <w:sz w:val="22"/>
          <w:szCs w:val="22"/>
          <w:lang w:val="en-GB"/>
        </w:rPr>
        <w:t>that the director</w:t>
      </w:r>
      <w:r w:rsidR="003322D0" w:rsidRPr="00642ED6">
        <w:rPr>
          <w:rFonts w:ascii="Arial" w:hAnsi="Arial" w:cs="Arial"/>
          <w:i/>
          <w:iCs/>
          <w:color w:val="767171" w:themeColor="background2" w:themeShade="80"/>
          <w:sz w:val="22"/>
          <w:szCs w:val="22"/>
          <w:lang w:val="en-GB"/>
        </w:rPr>
        <w:t xml:space="preserve">s knew </w:t>
      </w:r>
      <w:r w:rsidR="00E23A07" w:rsidRPr="00642ED6">
        <w:rPr>
          <w:rFonts w:ascii="Arial" w:hAnsi="Arial" w:cs="Arial"/>
          <w:i/>
          <w:iCs/>
          <w:color w:val="767171" w:themeColor="background2" w:themeShade="80"/>
          <w:sz w:val="22"/>
          <w:szCs w:val="22"/>
          <w:lang w:val="en-GB"/>
        </w:rPr>
        <w:t>or</w:t>
      </w:r>
      <w:r w:rsidR="00F37D92" w:rsidRPr="00642ED6">
        <w:rPr>
          <w:rFonts w:ascii="Arial" w:hAnsi="Arial" w:cs="Arial"/>
          <w:i/>
          <w:iCs/>
          <w:color w:val="767171" w:themeColor="background2" w:themeShade="80"/>
          <w:sz w:val="22"/>
          <w:szCs w:val="22"/>
          <w:lang w:val="en-GB"/>
        </w:rPr>
        <w:t xml:space="preserve"> had </w:t>
      </w:r>
      <w:r w:rsidR="00F26201" w:rsidRPr="00642ED6">
        <w:rPr>
          <w:rFonts w:ascii="Arial" w:hAnsi="Arial" w:cs="Arial"/>
          <w:i/>
          <w:iCs/>
          <w:color w:val="767171" w:themeColor="background2" w:themeShade="80"/>
          <w:sz w:val="22"/>
          <w:szCs w:val="22"/>
          <w:lang w:val="en-GB"/>
        </w:rPr>
        <w:t xml:space="preserve">the knowledge to </w:t>
      </w:r>
      <w:r w:rsidR="00530741" w:rsidRPr="00642ED6">
        <w:rPr>
          <w:rFonts w:ascii="Arial" w:hAnsi="Arial" w:cs="Arial"/>
          <w:i/>
          <w:iCs/>
          <w:color w:val="767171" w:themeColor="background2" w:themeShade="80"/>
          <w:sz w:val="22"/>
          <w:szCs w:val="22"/>
          <w:lang w:val="en-GB"/>
        </w:rPr>
        <w:t xml:space="preserve">make a conclusion </w:t>
      </w:r>
      <w:r w:rsidR="00832F64" w:rsidRPr="00642ED6">
        <w:rPr>
          <w:rFonts w:ascii="Arial" w:hAnsi="Arial" w:cs="Arial"/>
          <w:i/>
          <w:iCs/>
          <w:color w:val="767171" w:themeColor="background2" w:themeShade="80"/>
          <w:sz w:val="22"/>
          <w:szCs w:val="22"/>
          <w:lang w:val="en-GB"/>
        </w:rPr>
        <w:t xml:space="preserve">that the company is heading in the direction of </w:t>
      </w:r>
      <w:r w:rsidR="00C77AB9" w:rsidRPr="00642ED6">
        <w:rPr>
          <w:rFonts w:ascii="Arial" w:hAnsi="Arial" w:cs="Arial"/>
          <w:i/>
          <w:iCs/>
          <w:color w:val="767171" w:themeColor="background2" w:themeShade="80"/>
          <w:sz w:val="22"/>
          <w:szCs w:val="22"/>
          <w:lang w:val="en-GB"/>
        </w:rPr>
        <w:t>being wound-up due to being insolvent</w:t>
      </w:r>
      <w:r w:rsidR="00A43A55" w:rsidRPr="00642ED6">
        <w:rPr>
          <w:rFonts w:ascii="Arial" w:hAnsi="Arial" w:cs="Arial"/>
          <w:i/>
          <w:iCs/>
          <w:color w:val="767171" w:themeColor="background2" w:themeShade="80"/>
          <w:sz w:val="22"/>
          <w:szCs w:val="22"/>
          <w:lang w:val="en-GB"/>
        </w:rPr>
        <w:t xml:space="preserve">; the court would order the directors to </w:t>
      </w:r>
      <w:r w:rsidR="00B05841" w:rsidRPr="00642ED6">
        <w:rPr>
          <w:rFonts w:ascii="Arial" w:hAnsi="Arial" w:cs="Arial"/>
          <w:i/>
          <w:iCs/>
          <w:color w:val="767171" w:themeColor="background2" w:themeShade="80"/>
          <w:sz w:val="22"/>
          <w:szCs w:val="22"/>
          <w:lang w:val="en-GB"/>
        </w:rPr>
        <w:t xml:space="preserve">contribute towards </w:t>
      </w:r>
      <w:r w:rsidR="003C4929" w:rsidRPr="00642ED6">
        <w:rPr>
          <w:rFonts w:ascii="Arial" w:hAnsi="Arial" w:cs="Arial"/>
          <w:i/>
          <w:iCs/>
          <w:color w:val="767171" w:themeColor="background2" w:themeShade="80"/>
          <w:sz w:val="22"/>
          <w:szCs w:val="22"/>
          <w:lang w:val="en-GB"/>
        </w:rPr>
        <w:t>the company’s assets in an amount which is determined by the court.</w:t>
      </w:r>
      <w:r w:rsidR="003F23AD">
        <w:rPr>
          <w:rFonts w:ascii="Arial" w:hAnsi="Arial" w:cs="Arial"/>
          <w:i/>
          <w:iCs/>
          <w:color w:val="767171" w:themeColor="background2" w:themeShade="80"/>
          <w:sz w:val="22"/>
          <w:szCs w:val="22"/>
          <w:lang w:val="en-GB"/>
        </w:rPr>
        <w:t xml:space="preserve"> </w:t>
      </w:r>
      <w:r w:rsidR="001932FC">
        <w:rPr>
          <w:rFonts w:ascii="Arial" w:hAnsi="Arial" w:cs="Arial"/>
          <w:i/>
          <w:iCs/>
          <w:color w:val="767171" w:themeColor="background2" w:themeShade="80"/>
          <w:sz w:val="22"/>
          <w:szCs w:val="22"/>
          <w:lang w:val="en-GB"/>
        </w:rPr>
        <w:t xml:space="preserve">The directors </w:t>
      </w:r>
      <w:r w:rsidR="00616DC0">
        <w:rPr>
          <w:rFonts w:ascii="Arial" w:hAnsi="Arial" w:cs="Arial"/>
          <w:i/>
          <w:iCs/>
          <w:color w:val="767171" w:themeColor="background2" w:themeShade="80"/>
          <w:sz w:val="22"/>
          <w:szCs w:val="22"/>
          <w:lang w:val="en-GB"/>
        </w:rPr>
        <w:t>being aware of</w:t>
      </w:r>
      <w:r w:rsidR="001932FC">
        <w:rPr>
          <w:rFonts w:ascii="Arial" w:hAnsi="Arial" w:cs="Arial"/>
          <w:i/>
          <w:iCs/>
          <w:color w:val="767171" w:themeColor="background2" w:themeShade="80"/>
          <w:sz w:val="22"/>
          <w:szCs w:val="22"/>
          <w:lang w:val="en-GB"/>
        </w:rPr>
        <w:t xml:space="preserve"> Mr. Jameson was </w:t>
      </w:r>
      <w:r w:rsidR="00616DC0">
        <w:rPr>
          <w:rFonts w:ascii="Arial" w:hAnsi="Arial" w:cs="Arial"/>
          <w:i/>
          <w:iCs/>
          <w:color w:val="767171" w:themeColor="background2" w:themeShade="80"/>
          <w:sz w:val="22"/>
          <w:szCs w:val="22"/>
          <w:lang w:val="en-GB"/>
        </w:rPr>
        <w:t>actions</w:t>
      </w:r>
      <w:r w:rsidR="00447678">
        <w:rPr>
          <w:rFonts w:ascii="Arial" w:hAnsi="Arial" w:cs="Arial"/>
          <w:i/>
          <w:iCs/>
          <w:color w:val="767171" w:themeColor="background2" w:themeShade="80"/>
          <w:sz w:val="22"/>
          <w:szCs w:val="22"/>
          <w:lang w:val="en-GB"/>
        </w:rPr>
        <w:t xml:space="preserve"> this</w:t>
      </w:r>
      <w:r w:rsidR="00694F26">
        <w:rPr>
          <w:rFonts w:ascii="Arial" w:hAnsi="Arial" w:cs="Arial"/>
          <w:i/>
          <w:iCs/>
          <w:color w:val="767171" w:themeColor="background2" w:themeShade="80"/>
          <w:sz w:val="22"/>
          <w:szCs w:val="22"/>
          <w:lang w:val="en-GB"/>
        </w:rPr>
        <w:t xml:space="preserve">, they would have had an idea that </w:t>
      </w:r>
      <w:r w:rsidR="00616DC0">
        <w:rPr>
          <w:rFonts w:ascii="Arial" w:hAnsi="Arial" w:cs="Arial"/>
          <w:i/>
          <w:iCs/>
          <w:color w:val="767171" w:themeColor="background2" w:themeShade="80"/>
          <w:sz w:val="22"/>
          <w:szCs w:val="22"/>
          <w:lang w:val="en-GB"/>
        </w:rPr>
        <w:t>at that rate the company could not have avoid</w:t>
      </w:r>
      <w:r w:rsidR="007A0FE4">
        <w:rPr>
          <w:rFonts w:ascii="Arial" w:hAnsi="Arial" w:cs="Arial"/>
          <w:i/>
          <w:iCs/>
          <w:color w:val="767171" w:themeColor="background2" w:themeShade="80"/>
          <w:sz w:val="22"/>
          <w:szCs w:val="22"/>
          <w:lang w:val="en-GB"/>
        </w:rPr>
        <w:t>ed being wound-up</w:t>
      </w:r>
      <w:r w:rsidR="00202310">
        <w:rPr>
          <w:rFonts w:ascii="Arial" w:hAnsi="Arial" w:cs="Arial"/>
          <w:i/>
          <w:iCs/>
          <w:color w:val="767171" w:themeColor="background2" w:themeShade="80"/>
          <w:sz w:val="22"/>
          <w:szCs w:val="22"/>
          <w:lang w:val="en-GB"/>
        </w:rPr>
        <w:t xml:space="preserve">. The directors did nothing to </w:t>
      </w:r>
      <w:r w:rsidR="00210AF0">
        <w:rPr>
          <w:rFonts w:ascii="Arial" w:hAnsi="Arial" w:cs="Arial"/>
          <w:i/>
          <w:iCs/>
          <w:color w:val="767171" w:themeColor="background2" w:themeShade="80"/>
          <w:sz w:val="22"/>
          <w:szCs w:val="22"/>
          <w:lang w:val="en-GB"/>
        </w:rPr>
        <w:t xml:space="preserve">mitigate the risk for the investors or company’s creditors. </w:t>
      </w:r>
    </w:p>
    <w:p w14:paraId="1CA8BD7A" w14:textId="10799F8E" w:rsidR="00035341" w:rsidRDefault="00035341" w:rsidP="0053083B">
      <w:pPr>
        <w:autoSpaceDE w:val="0"/>
        <w:autoSpaceDN w:val="0"/>
        <w:adjustRightInd w:val="0"/>
        <w:jc w:val="both"/>
        <w:rPr>
          <w:rFonts w:ascii="Arial" w:hAnsi="Arial" w:cs="Arial"/>
          <w:i/>
          <w:iCs/>
          <w:color w:val="767171" w:themeColor="background2" w:themeShade="80"/>
          <w:sz w:val="22"/>
          <w:szCs w:val="22"/>
          <w:lang w:val="en-GB"/>
        </w:rPr>
      </w:pPr>
    </w:p>
    <w:p w14:paraId="24EAC0D6" w14:textId="245B2007" w:rsidR="00035341" w:rsidRPr="00642ED6" w:rsidRDefault="00035341" w:rsidP="0053083B">
      <w:pPr>
        <w:autoSpaceDE w:val="0"/>
        <w:autoSpaceDN w:val="0"/>
        <w:adjustRightInd w:val="0"/>
        <w:jc w:val="both"/>
        <w:rPr>
          <w:rFonts w:ascii="Arial" w:hAnsi="Arial" w:cs="Arial"/>
          <w:i/>
          <w:iCs/>
          <w:color w:val="767171" w:themeColor="background2" w:themeShade="80"/>
          <w:sz w:val="22"/>
          <w:szCs w:val="22"/>
          <w:lang w:val="en-GB"/>
        </w:rPr>
      </w:pPr>
      <w:r>
        <w:rPr>
          <w:rFonts w:ascii="Arial" w:hAnsi="Arial" w:cs="Arial"/>
          <w:i/>
          <w:iCs/>
          <w:color w:val="767171" w:themeColor="background2" w:themeShade="80"/>
          <w:sz w:val="22"/>
          <w:szCs w:val="22"/>
          <w:lang w:val="en-GB"/>
        </w:rPr>
        <w:t>The directors can be held liabl</w:t>
      </w:r>
      <w:r w:rsidR="00F45691">
        <w:rPr>
          <w:rFonts w:ascii="Arial" w:hAnsi="Arial" w:cs="Arial"/>
          <w:i/>
          <w:iCs/>
          <w:color w:val="767171" w:themeColor="background2" w:themeShade="80"/>
          <w:sz w:val="22"/>
          <w:szCs w:val="22"/>
          <w:lang w:val="en-GB"/>
        </w:rPr>
        <w:t xml:space="preserve">e for </w:t>
      </w:r>
      <w:r w:rsidR="00212DA8">
        <w:rPr>
          <w:rFonts w:ascii="Arial" w:hAnsi="Arial" w:cs="Arial"/>
          <w:i/>
          <w:iCs/>
          <w:color w:val="767171" w:themeColor="background2" w:themeShade="80"/>
          <w:sz w:val="22"/>
          <w:szCs w:val="22"/>
          <w:lang w:val="en-GB"/>
        </w:rPr>
        <w:t xml:space="preserve">defrauding the company’s </w:t>
      </w:r>
      <w:r w:rsidR="00C25E90">
        <w:rPr>
          <w:rFonts w:ascii="Arial" w:hAnsi="Arial" w:cs="Arial"/>
          <w:i/>
          <w:iCs/>
          <w:color w:val="767171" w:themeColor="background2" w:themeShade="80"/>
          <w:sz w:val="22"/>
          <w:szCs w:val="22"/>
          <w:lang w:val="en-GB"/>
        </w:rPr>
        <w:t>investors</w:t>
      </w:r>
      <w:r w:rsidR="00C31D22">
        <w:rPr>
          <w:rFonts w:ascii="Arial" w:hAnsi="Arial" w:cs="Arial"/>
          <w:i/>
          <w:iCs/>
          <w:color w:val="767171" w:themeColor="background2" w:themeShade="80"/>
          <w:sz w:val="22"/>
          <w:szCs w:val="22"/>
          <w:lang w:val="en-GB"/>
        </w:rPr>
        <w:t xml:space="preserve"> and </w:t>
      </w:r>
      <w:r w:rsidR="00A56CBA">
        <w:rPr>
          <w:rFonts w:ascii="Arial" w:hAnsi="Arial" w:cs="Arial"/>
          <w:i/>
          <w:iCs/>
          <w:color w:val="767171" w:themeColor="background2" w:themeShade="80"/>
          <w:sz w:val="22"/>
          <w:szCs w:val="22"/>
          <w:lang w:val="en-GB"/>
        </w:rPr>
        <w:t>fraudulent trading</w:t>
      </w:r>
      <w:r w:rsidR="00212DA8">
        <w:rPr>
          <w:rFonts w:ascii="Arial" w:hAnsi="Arial" w:cs="Arial"/>
          <w:i/>
          <w:iCs/>
          <w:color w:val="767171" w:themeColor="background2" w:themeShade="80"/>
          <w:sz w:val="22"/>
          <w:szCs w:val="22"/>
          <w:lang w:val="en-GB"/>
        </w:rPr>
        <w:t xml:space="preserve"> since they and Mr. Jameson were aware that he w</w:t>
      </w:r>
      <w:r w:rsidR="00787E6A">
        <w:rPr>
          <w:rFonts w:ascii="Arial" w:hAnsi="Arial" w:cs="Arial"/>
          <w:i/>
          <w:iCs/>
          <w:color w:val="767171" w:themeColor="background2" w:themeShade="80"/>
          <w:sz w:val="22"/>
          <w:szCs w:val="22"/>
          <w:lang w:val="en-GB"/>
        </w:rPr>
        <w:t>as not re</w:t>
      </w:r>
      <w:r w:rsidR="000C0F3E">
        <w:rPr>
          <w:rFonts w:ascii="Arial" w:hAnsi="Arial" w:cs="Arial"/>
          <w:i/>
          <w:iCs/>
          <w:color w:val="767171" w:themeColor="background2" w:themeShade="80"/>
          <w:sz w:val="22"/>
          <w:szCs w:val="22"/>
          <w:lang w:val="en-GB"/>
        </w:rPr>
        <w:t>porting</w:t>
      </w:r>
      <w:r w:rsidR="00787E6A">
        <w:rPr>
          <w:rFonts w:ascii="Arial" w:hAnsi="Arial" w:cs="Arial"/>
          <w:i/>
          <w:iCs/>
          <w:color w:val="767171" w:themeColor="background2" w:themeShade="80"/>
          <w:sz w:val="22"/>
          <w:szCs w:val="22"/>
          <w:lang w:val="en-GB"/>
        </w:rPr>
        <w:t xml:space="preserve"> the </w:t>
      </w:r>
      <w:r w:rsidR="000C0F3E">
        <w:rPr>
          <w:rFonts w:ascii="Arial" w:hAnsi="Arial" w:cs="Arial"/>
          <w:i/>
          <w:iCs/>
          <w:color w:val="767171" w:themeColor="background2" w:themeShade="80"/>
          <w:sz w:val="22"/>
          <w:szCs w:val="22"/>
          <w:lang w:val="en-GB"/>
        </w:rPr>
        <w:t xml:space="preserve">company’s losses to the investors and grossly misstating the company’s position to </w:t>
      </w:r>
      <w:r w:rsidR="00C921E9">
        <w:rPr>
          <w:rFonts w:ascii="Arial" w:hAnsi="Arial" w:cs="Arial"/>
          <w:i/>
          <w:iCs/>
          <w:color w:val="767171" w:themeColor="background2" w:themeShade="80"/>
          <w:sz w:val="22"/>
          <w:szCs w:val="22"/>
          <w:lang w:val="en-GB"/>
        </w:rPr>
        <w:t xml:space="preserve">address new investors. Fraudulent trading is considered a </w:t>
      </w:r>
      <w:r w:rsidR="00126248">
        <w:rPr>
          <w:rFonts w:ascii="Arial" w:hAnsi="Arial" w:cs="Arial"/>
          <w:i/>
          <w:iCs/>
          <w:color w:val="767171" w:themeColor="background2" w:themeShade="80"/>
          <w:sz w:val="22"/>
          <w:szCs w:val="22"/>
          <w:lang w:val="en-GB"/>
        </w:rPr>
        <w:t>criminal offence and directors may fear criminal charges once the liquidation commences.</w:t>
      </w:r>
    </w:p>
    <w:p w14:paraId="5814CDAF" w14:textId="77777777" w:rsidR="009B318C" w:rsidRPr="002A37BB" w:rsidRDefault="009B318C" w:rsidP="0053083B">
      <w:pPr>
        <w:autoSpaceDE w:val="0"/>
        <w:autoSpaceDN w:val="0"/>
        <w:adjustRightInd w:val="0"/>
        <w:jc w:val="both"/>
        <w:rPr>
          <w:rFonts w:ascii="Arial" w:hAnsi="Arial" w:cs="Arial"/>
          <w:sz w:val="22"/>
          <w:szCs w:val="22"/>
          <w:lang w:val="en-GB"/>
        </w:rPr>
      </w:pPr>
    </w:p>
    <w:p w14:paraId="47073F78" w14:textId="77777777" w:rsidR="0053083B" w:rsidRPr="002A37BB" w:rsidRDefault="0053083B" w:rsidP="0053083B">
      <w:pPr>
        <w:autoSpaceDE w:val="0"/>
        <w:autoSpaceDN w:val="0"/>
        <w:adjustRightInd w:val="0"/>
        <w:jc w:val="both"/>
        <w:rPr>
          <w:rFonts w:ascii="Arial" w:hAnsi="Arial" w:cs="Arial"/>
          <w:sz w:val="22"/>
          <w:szCs w:val="22"/>
          <w:lang w:val="en-GB"/>
        </w:rPr>
      </w:pPr>
    </w:p>
    <w:p w14:paraId="1B5E2F08" w14:textId="43AA2127" w:rsidR="002D3473" w:rsidRPr="002A37BB" w:rsidRDefault="002D3473" w:rsidP="00087F21">
      <w:pPr>
        <w:autoSpaceDE w:val="0"/>
        <w:autoSpaceDN w:val="0"/>
        <w:adjustRightInd w:val="0"/>
        <w:jc w:val="both"/>
        <w:rPr>
          <w:rFonts w:ascii="Arial" w:hAnsi="Arial" w:cs="Arial"/>
          <w:sz w:val="22"/>
          <w:szCs w:val="22"/>
          <w:lang w:val="en-GB"/>
        </w:rPr>
      </w:pPr>
    </w:p>
    <w:p w14:paraId="70C6A8B6" w14:textId="1261BD9D" w:rsidR="00126A4D" w:rsidRDefault="00126A4D" w:rsidP="00087F21">
      <w:pPr>
        <w:autoSpaceDE w:val="0"/>
        <w:autoSpaceDN w:val="0"/>
        <w:adjustRightInd w:val="0"/>
        <w:jc w:val="both"/>
        <w:rPr>
          <w:rFonts w:ascii="Arial" w:hAnsi="Arial" w:cs="Arial"/>
          <w:sz w:val="22"/>
          <w:szCs w:val="22"/>
          <w:lang w:val="en-GB"/>
        </w:rPr>
      </w:pPr>
    </w:p>
    <w:bookmarkEnd w:id="0"/>
    <w:p w14:paraId="35D8F287" w14:textId="77777777" w:rsidR="0077498C" w:rsidRPr="002A37BB" w:rsidRDefault="0077498C" w:rsidP="00087F21">
      <w:pPr>
        <w:jc w:val="both"/>
        <w:rPr>
          <w:rFonts w:ascii="Arial" w:hAnsi="Arial" w:cs="Arial"/>
          <w:color w:val="000000" w:themeColor="text1"/>
          <w:sz w:val="22"/>
          <w:szCs w:val="22"/>
          <w:lang w:val="en-GB"/>
        </w:rPr>
      </w:pPr>
    </w:p>
    <w:p w14:paraId="5F059774" w14:textId="77777777" w:rsidR="0077498C" w:rsidRPr="002A37BB" w:rsidRDefault="0077498C" w:rsidP="00087F21">
      <w:pPr>
        <w:jc w:val="both"/>
        <w:rPr>
          <w:rFonts w:ascii="Arial" w:hAnsi="Arial" w:cs="Arial"/>
          <w:color w:val="000000" w:themeColor="text1"/>
          <w:sz w:val="22"/>
          <w:szCs w:val="22"/>
          <w:lang w:val="en-GB"/>
        </w:rPr>
      </w:pPr>
    </w:p>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EF391" w14:textId="77777777" w:rsidR="00C446F1" w:rsidRDefault="00C446F1" w:rsidP="00241B44">
      <w:r>
        <w:separator/>
      </w:r>
    </w:p>
  </w:endnote>
  <w:endnote w:type="continuationSeparator" w:id="0">
    <w:p w14:paraId="6C1F69EA" w14:textId="77777777" w:rsidR="00C446F1" w:rsidRDefault="00C446F1"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194DDBF3"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1B0245">
          <w:rPr>
            <w:rStyle w:val="PageNumber"/>
            <w:rFonts w:ascii="Arial" w:hAnsi="Arial" w:cs="Arial"/>
            <w:b/>
            <w:bCs/>
            <w:noProof/>
            <w:sz w:val="18"/>
            <w:szCs w:val="18"/>
          </w:rPr>
          <w:t>7</w:t>
        </w:r>
        <w:r w:rsidRPr="0010593A">
          <w:rPr>
            <w:rStyle w:val="PageNumber"/>
            <w:rFonts w:ascii="Arial" w:hAnsi="Arial" w:cs="Arial"/>
            <w:b/>
            <w:bCs/>
            <w:sz w:val="18"/>
            <w:szCs w:val="18"/>
          </w:rPr>
          <w:fldChar w:fldCharType="end"/>
        </w:r>
      </w:p>
    </w:sdtContent>
  </w:sdt>
  <w:p w14:paraId="30F05E79" w14:textId="5E4E9927" w:rsidR="00241FA3" w:rsidRPr="009B4976" w:rsidRDefault="0073158B" w:rsidP="009B4976">
    <w:pPr>
      <w:pStyle w:val="Footer"/>
      <w:ind w:right="360"/>
      <w:rPr>
        <w:rFonts w:ascii="Arial" w:hAnsi="Arial" w:cs="Arial"/>
        <w:sz w:val="18"/>
        <w:szCs w:val="18"/>
        <w:lang w:val="en-GB"/>
      </w:rPr>
    </w:pPr>
    <w:r w:rsidRPr="009B4976">
      <w:rPr>
        <w:rFonts w:ascii="Arial" w:hAnsi="Arial" w:cs="Arial"/>
        <w:sz w:val="18"/>
        <w:szCs w:val="18"/>
        <w:lang w:val="en-GB"/>
      </w:rPr>
      <w:t>student</w:t>
    </w:r>
    <w:r w:rsidR="00AF4C0D">
      <w:rPr>
        <w:rFonts w:ascii="Arial" w:hAnsi="Arial" w:cs="Arial"/>
        <w:sz w:val="18"/>
        <w:szCs w:val="18"/>
        <w:lang w:val="en-GB"/>
      </w:rPr>
      <w:t>ID</w:t>
    </w:r>
    <w:r w:rsidRPr="009B4976">
      <w:rPr>
        <w:rFonts w:ascii="Arial" w:hAnsi="Arial" w:cs="Arial"/>
        <w:sz w:val="18"/>
        <w:szCs w:val="18"/>
        <w:lang w:val="en-GB"/>
      </w:rPr>
      <w:t>.assessment</w:t>
    </w:r>
    <w:r w:rsidR="00AD5BBB">
      <w:rPr>
        <w:rFonts w:ascii="Arial" w:hAnsi="Arial" w:cs="Arial"/>
        <w:sz w:val="18"/>
        <w:szCs w:val="18"/>
        <w:lang w:val="en-GB"/>
      </w:rPr>
      <w:t>5G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1DC7E" w14:textId="77777777" w:rsidR="008713C9" w:rsidRDefault="008713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5ED15" w14:textId="77777777" w:rsidR="00C446F1" w:rsidRDefault="00C446F1" w:rsidP="00241B44">
      <w:r>
        <w:separator/>
      </w:r>
    </w:p>
  </w:footnote>
  <w:footnote w:type="continuationSeparator" w:id="0">
    <w:p w14:paraId="2FAF482B" w14:textId="77777777" w:rsidR="00C446F1" w:rsidRDefault="00C446F1"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90986" w14:textId="77777777" w:rsidR="008713C9" w:rsidRDefault="008713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945E6" w14:textId="77777777" w:rsidR="008713C9" w:rsidRDefault="008713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944BC" w14:textId="77777777" w:rsidR="008713C9" w:rsidRDefault="008713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86E99"/>
    <w:multiLevelType w:val="hybridMultilevel"/>
    <w:tmpl w:val="5978A37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248F3D5D"/>
    <w:multiLevelType w:val="hybridMultilevel"/>
    <w:tmpl w:val="C7860F6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2CC365CB"/>
    <w:multiLevelType w:val="hybridMultilevel"/>
    <w:tmpl w:val="B4D4D412"/>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326160B7"/>
    <w:multiLevelType w:val="hybridMultilevel"/>
    <w:tmpl w:val="0E78979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3B514AEE"/>
    <w:multiLevelType w:val="hybridMultilevel"/>
    <w:tmpl w:val="A20AE55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562C1199"/>
    <w:multiLevelType w:val="hybridMultilevel"/>
    <w:tmpl w:val="B7C69FC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5BCD0831"/>
    <w:multiLevelType w:val="hybridMultilevel"/>
    <w:tmpl w:val="C0BC62F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66935A3B"/>
    <w:multiLevelType w:val="hybridMultilevel"/>
    <w:tmpl w:val="87FAEBB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F782215"/>
    <w:multiLevelType w:val="hybridMultilevel"/>
    <w:tmpl w:val="702A735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781A48F2"/>
    <w:multiLevelType w:val="hybridMultilevel"/>
    <w:tmpl w:val="4F26F14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7"/>
  </w:num>
  <w:num w:numId="2">
    <w:abstractNumId w:val="5"/>
  </w:num>
  <w:num w:numId="3">
    <w:abstractNumId w:val="3"/>
  </w:num>
  <w:num w:numId="4">
    <w:abstractNumId w:val="9"/>
  </w:num>
  <w:num w:numId="5">
    <w:abstractNumId w:val="0"/>
  </w:num>
  <w:num w:numId="6">
    <w:abstractNumId w:val="2"/>
  </w:num>
  <w:num w:numId="7">
    <w:abstractNumId w:val="8"/>
  </w:num>
  <w:num w:numId="8">
    <w:abstractNumId w:val="4"/>
  </w:num>
  <w:num w:numId="9">
    <w:abstractNumId w:val="6"/>
  </w:num>
  <w:num w:numId="1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defaultTabStop w:val="720"/>
  <w:drawingGridHorizontalSpacing w:val="100"/>
  <w:displayHorizontalDrawingGridEvery w:val="0"/>
  <w:displayVerticalDrawingGridEvery w:val="2"/>
  <w:doNotShadeFormData/>
  <w:characterSpacingControl w:val="doNotCompress"/>
  <w:savePreviewPicture/>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IyMrcwMjE2NjYDQiUdpeDU4uLM/DyQAqNaADNH8EUsAAAA"/>
  </w:docVars>
  <w:rsids>
    <w:rsidRoot w:val="00045088"/>
    <w:rsid w:val="00010BA0"/>
    <w:rsid w:val="00015697"/>
    <w:rsid w:val="000203FB"/>
    <w:rsid w:val="00020557"/>
    <w:rsid w:val="00021352"/>
    <w:rsid w:val="00021FC2"/>
    <w:rsid w:val="000250C7"/>
    <w:rsid w:val="00026F16"/>
    <w:rsid w:val="00033182"/>
    <w:rsid w:val="00035341"/>
    <w:rsid w:val="00037621"/>
    <w:rsid w:val="00041BFA"/>
    <w:rsid w:val="00044D46"/>
    <w:rsid w:val="00045088"/>
    <w:rsid w:val="00045904"/>
    <w:rsid w:val="000461AE"/>
    <w:rsid w:val="000479F7"/>
    <w:rsid w:val="000502FD"/>
    <w:rsid w:val="00053CCF"/>
    <w:rsid w:val="000572D5"/>
    <w:rsid w:val="00065166"/>
    <w:rsid w:val="00075430"/>
    <w:rsid w:val="00080F2F"/>
    <w:rsid w:val="00082609"/>
    <w:rsid w:val="00083201"/>
    <w:rsid w:val="00083385"/>
    <w:rsid w:val="0008355D"/>
    <w:rsid w:val="000851CC"/>
    <w:rsid w:val="00085CB2"/>
    <w:rsid w:val="00087F21"/>
    <w:rsid w:val="00092838"/>
    <w:rsid w:val="00093BE8"/>
    <w:rsid w:val="000A407B"/>
    <w:rsid w:val="000A68ED"/>
    <w:rsid w:val="000B5FF1"/>
    <w:rsid w:val="000B609F"/>
    <w:rsid w:val="000C0F3E"/>
    <w:rsid w:val="000D2B5B"/>
    <w:rsid w:val="000D55A8"/>
    <w:rsid w:val="000E16F8"/>
    <w:rsid w:val="000E2BED"/>
    <w:rsid w:val="000E4841"/>
    <w:rsid w:val="000F09BA"/>
    <w:rsid w:val="000F1677"/>
    <w:rsid w:val="000F3D6C"/>
    <w:rsid w:val="00101707"/>
    <w:rsid w:val="00102CC9"/>
    <w:rsid w:val="0010593A"/>
    <w:rsid w:val="0011473D"/>
    <w:rsid w:val="00115C85"/>
    <w:rsid w:val="00123855"/>
    <w:rsid w:val="00124237"/>
    <w:rsid w:val="00126248"/>
    <w:rsid w:val="00126A4D"/>
    <w:rsid w:val="0013381A"/>
    <w:rsid w:val="00135F9F"/>
    <w:rsid w:val="0014171F"/>
    <w:rsid w:val="0014622C"/>
    <w:rsid w:val="00152348"/>
    <w:rsid w:val="0015456D"/>
    <w:rsid w:val="00155FA2"/>
    <w:rsid w:val="00161F1B"/>
    <w:rsid w:val="00162829"/>
    <w:rsid w:val="00165882"/>
    <w:rsid w:val="00167437"/>
    <w:rsid w:val="00180548"/>
    <w:rsid w:val="00180AC4"/>
    <w:rsid w:val="00180CCE"/>
    <w:rsid w:val="0018267A"/>
    <w:rsid w:val="00182779"/>
    <w:rsid w:val="001830DF"/>
    <w:rsid w:val="001834EC"/>
    <w:rsid w:val="00184A6E"/>
    <w:rsid w:val="001932FC"/>
    <w:rsid w:val="001966D9"/>
    <w:rsid w:val="001A007A"/>
    <w:rsid w:val="001A264F"/>
    <w:rsid w:val="001A7E9A"/>
    <w:rsid w:val="001B0245"/>
    <w:rsid w:val="001B0F70"/>
    <w:rsid w:val="001B165A"/>
    <w:rsid w:val="001B5016"/>
    <w:rsid w:val="001C2EB5"/>
    <w:rsid w:val="001C3B1F"/>
    <w:rsid w:val="001C3E31"/>
    <w:rsid w:val="001C45FC"/>
    <w:rsid w:val="001C7D8B"/>
    <w:rsid w:val="001D0469"/>
    <w:rsid w:val="001D29C0"/>
    <w:rsid w:val="001D4862"/>
    <w:rsid w:val="001E25B9"/>
    <w:rsid w:val="001E49E0"/>
    <w:rsid w:val="001E7B5A"/>
    <w:rsid w:val="001F3889"/>
    <w:rsid w:val="001F7412"/>
    <w:rsid w:val="0020090A"/>
    <w:rsid w:val="00202310"/>
    <w:rsid w:val="00202DFE"/>
    <w:rsid w:val="00204D16"/>
    <w:rsid w:val="00206747"/>
    <w:rsid w:val="0020725B"/>
    <w:rsid w:val="00210AF0"/>
    <w:rsid w:val="002110F1"/>
    <w:rsid w:val="00211B02"/>
    <w:rsid w:val="00212CCC"/>
    <w:rsid w:val="00212DA8"/>
    <w:rsid w:val="0022473F"/>
    <w:rsid w:val="002356EA"/>
    <w:rsid w:val="0024116D"/>
    <w:rsid w:val="00241B44"/>
    <w:rsid w:val="00241FA3"/>
    <w:rsid w:val="0024215E"/>
    <w:rsid w:val="002441C2"/>
    <w:rsid w:val="00245EFB"/>
    <w:rsid w:val="0025386E"/>
    <w:rsid w:val="0025507B"/>
    <w:rsid w:val="00261FAC"/>
    <w:rsid w:val="002638B0"/>
    <w:rsid w:val="0026647A"/>
    <w:rsid w:val="002668D3"/>
    <w:rsid w:val="0027299F"/>
    <w:rsid w:val="0027367C"/>
    <w:rsid w:val="00276EB3"/>
    <w:rsid w:val="00280819"/>
    <w:rsid w:val="00282381"/>
    <w:rsid w:val="00284EBE"/>
    <w:rsid w:val="0028628D"/>
    <w:rsid w:val="002903A7"/>
    <w:rsid w:val="0029433F"/>
    <w:rsid w:val="00294829"/>
    <w:rsid w:val="0029690F"/>
    <w:rsid w:val="00297C8A"/>
    <w:rsid w:val="002A2A60"/>
    <w:rsid w:val="002A37BB"/>
    <w:rsid w:val="002A4D31"/>
    <w:rsid w:val="002A72AD"/>
    <w:rsid w:val="002B1C45"/>
    <w:rsid w:val="002C13C8"/>
    <w:rsid w:val="002C1BF2"/>
    <w:rsid w:val="002C3547"/>
    <w:rsid w:val="002D0021"/>
    <w:rsid w:val="002D299D"/>
    <w:rsid w:val="002D3473"/>
    <w:rsid w:val="002D3DEF"/>
    <w:rsid w:val="002E220D"/>
    <w:rsid w:val="002F1956"/>
    <w:rsid w:val="002F3440"/>
    <w:rsid w:val="002F49CC"/>
    <w:rsid w:val="002F75A3"/>
    <w:rsid w:val="00303C2F"/>
    <w:rsid w:val="0030469D"/>
    <w:rsid w:val="00307AC1"/>
    <w:rsid w:val="003144EF"/>
    <w:rsid w:val="00321F9F"/>
    <w:rsid w:val="00326292"/>
    <w:rsid w:val="00326415"/>
    <w:rsid w:val="00330937"/>
    <w:rsid w:val="00330F31"/>
    <w:rsid w:val="003322D0"/>
    <w:rsid w:val="00334648"/>
    <w:rsid w:val="0033768C"/>
    <w:rsid w:val="00337938"/>
    <w:rsid w:val="00340769"/>
    <w:rsid w:val="00341AA6"/>
    <w:rsid w:val="00341DF1"/>
    <w:rsid w:val="00346213"/>
    <w:rsid w:val="00361A0A"/>
    <w:rsid w:val="003624C9"/>
    <w:rsid w:val="00364836"/>
    <w:rsid w:val="0036565C"/>
    <w:rsid w:val="0036625E"/>
    <w:rsid w:val="00374259"/>
    <w:rsid w:val="0037465A"/>
    <w:rsid w:val="003817E3"/>
    <w:rsid w:val="00382C98"/>
    <w:rsid w:val="00384F26"/>
    <w:rsid w:val="0038533C"/>
    <w:rsid w:val="00386568"/>
    <w:rsid w:val="00390B57"/>
    <w:rsid w:val="00392418"/>
    <w:rsid w:val="003948D5"/>
    <w:rsid w:val="00396821"/>
    <w:rsid w:val="00397D3A"/>
    <w:rsid w:val="003A051E"/>
    <w:rsid w:val="003B170F"/>
    <w:rsid w:val="003B3C5F"/>
    <w:rsid w:val="003B6685"/>
    <w:rsid w:val="003C4471"/>
    <w:rsid w:val="003C4929"/>
    <w:rsid w:val="003D0A6D"/>
    <w:rsid w:val="003D3211"/>
    <w:rsid w:val="003E0B16"/>
    <w:rsid w:val="003E3CEA"/>
    <w:rsid w:val="003E5C99"/>
    <w:rsid w:val="003E67D1"/>
    <w:rsid w:val="003F23AD"/>
    <w:rsid w:val="003F255E"/>
    <w:rsid w:val="00404329"/>
    <w:rsid w:val="00405DC1"/>
    <w:rsid w:val="00411D69"/>
    <w:rsid w:val="00415F1F"/>
    <w:rsid w:val="0042108F"/>
    <w:rsid w:val="00430FED"/>
    <w:rsid w:val="004316E3"/>
    <w:rsid w:val="0043283F"/>
    <w:rsid w:val="00434A8C"/>
    <w:rsid w:val="004358C7"/>
    <w:rsid w:val="004364BB"/>
    <w:rsid w:val="00437297"/>
    <w:rsid w:val="00441224"/>
    <w:rsid w:val="00444284"/>
    <w:rsid w:val="00445C26"/>
    <w:rsid w:val="00445CE6"/>
    <w:rsid w:val="00447678"/>
    <w:rsid w:val="004534C2"/>
    <w:rsid w:val="0045446F"/>
    <w:rsid w:val="0045469B"/>
    <w:rsid w:val="0045683E"/>
    <w:rsid w:val="004736AD"/>
    <w:rsid w:val="00477C72"/>
    <w:rsid w:val="00491675"/>
    <w:rsid w:val="00493855"/>
    <w:rsid w:val="00493FCF"/>
    <w:rsid w:val="00495E79"/>
    <w:rsid w:val="004A2D83"/>
    <w:rsid w:val="004A5199"/>
    <w:rsid w:val="004A57DD"/>
    <w:rsid w:val="004A66DD"/>
    <w:rsid w:val="004A7B51"/>
    <w:rsid w:val="004A7D71"/>
    <w:rsid w:val="004A7EF3"/>
    <w:rsid w:val="004B11FD"/>
    <w:rsid w:val="004B23A2"/>
    <w:rsid w:val="004B470D"/>
    <w:rsid w:val="004B6CA4"/>
    <w:rsid w:val="004D1A5A"/>
    <w:rsid w:val="004D2BF9"/>
    <w:rsid w:val="004D2FFF"/>
    <w:rsid w:val="004D3721"/>
    <w:rsid w:val="004D64F9"/>
    <w:rsid w:val="004D7F80"/>
    <w:rsid w:val="004E3970"/>
    <w:rsid w:val="004E3A6B"/>
    <w:rsid w:val="004E622C"/>
    <w:rsid w:val="004F16FB"/>
    <w:rsid w:val="004F5FDF"/>
    <w:rsid w:val="0051679D"/>
    <w:rsid w:val="005177FE"/>
    <w:rsid w:val="0052263B"/>
    <w:rsid w:val="00524728"/>
    <w:rsid w:val="00530741"/>
    <w:rsid w:val="0053083B"/>
    <w:rsid w:val="005331CA"/>
    <w:rsid w:val="00537970"/>
    <w:rsid w:val="00540E3A"/>
    <w:rsid w:val="00543C75"/>
    <w:rsid w:val="00544127"/>
    <w:rsid w:val="005463A9"/>
    <w:rsid w:val="00553EB2"/>
    <w:rsid w:val="00560534"/>
    <w:rsid w:val="0056391B"/>
    <w:rsid w:val="005650E2"/>
    <w:rsid w:val="00567AD7"/>
    <w:rsid w:val="00575B2D"/>
    <w:rsid w:val="005833D0"/>
    <w:rsid w:val="005846F3"/>
    <w:rsid w:val="00585899"/>
    <w:rsid w:val="0058622F"/>
    <w:rsid w:val="00592F82"/>
    <w:rsid w:val="005A0CCA"/>
    <w:rsid w:val="005A6FF2"/>
    <w:rsid w:val="005A726D"/>
    <w:rsid w:val="005B3D2A"/>
    <w:rsid w:val="005B4C83"/>
    <w:rsid w:val="005B67AC"/>
    <w:rsid w:val="005B79F4"/>
    <w:rsid w:val="005B7BE7"/>
    <w:rsid w:val="005C51FC"/>
    <w:rsid w:val="005C765A"/>
    <w:rsid w:val="005D16DD"/>
    <w:rsid w:val="005D43E0"/>
    <w:rsid w:val="005D5331"/>
    <w:rsid w:val="005D58A3"/>
    <w:rsid w:val="005D7F52"/>
    <w:rsid w:val="005E1B79"/>
    <w:rsid w:val="005E33FF"/>
    <w:rsid w:val="005E6076"/>
    <w:rsid w:val="005E7008"/>
    <w:rsid w:val="005E7A93"/>
    <w:rsid w:val="005F026D"/>
    <w:rsid w:val="005F2AEA"/>
    <w:rsid w:val="005F2D0B"/>
    <w:rsid w:val="005F33D0"/>
    <w:rsid w:val="005F3A50"/>
    <w:rsid w:val="005F3F8E"/>
    <w:rsid w:val="005F4B31"/>
    <w:rsid w:val="00602AD8"/>
    <w:rsid w:val="00603145"/>
    <w:rsid w:val="00610388"/>
    <w:rsid w:val="00610AC7"/>
    <w:rsid w:val="00612CA5"/>
    <w:rsid w:val="006153EC"/>
    <w:rsid w:val="00616DC0"/>
    <w:rsid w:val="00621A17"/>
    <w:rsid w:val="00623185"/>
    <w:rsid w:val="006239EC"/>
    <w:rsid w:val="00627CC9"/>
    <w:rsid w:val="00627E7B"/>
    <w:rsid w:val="00630542"/>
    <w:rsid w:val="00631237"/>
    <w:rsid w:val="00632E44"/>
    <w:rsid w:val="00634622"/>
    <w:rsid w:val="00636808"/>
    <w:rsid w:val="00641515"/>
    <w:rsid w:val="00642ED6"/>
    <w:rsid w:val="00654C2F"/>
    <w:rsid w:val="00657087"/>
    <w:rsid w:val="006639DB"/>
    <w:rsid w:val="006661EF"/>
    <w:rsid w:val="00671087"/>
    <w:rsid w:val="00677AEB"/>
    <w:rsid w:val="00680EF2"/>
    <w:rsid w:val="00684393"/>
    <w:rsid w:val="00687A1D"/>
    <w:rsid w:val="00690F5A"/>
    <w:rsid w:val="00694F26"/>
    <w:rsid w:val="00695093"/>
    <w:rsid w:val="00697EA1"/>
    <w:rsid w:val="006A2646"/>
    <w:rsid w:val="006A5A5B"/>
    <w:rsid w:val="006A6530"/>
    <w:rsid w:val="006B435A"/>
    <w:rsid w:val="006B4C64"/>
    <w:rsid w:val="006B7303"/>
    <w:rsid w:val="006C2842"/>
    <w:rsid w:val="006D3AE8"/>
    <w:rsid w:val="006D673D"/>
    <w:rsid w:val="006D6BD5"/>
    <w:rsid w:val="006E481A"/>
    <w:rsid w:val="006E5298"/>
    <w:rsid w:val="006F0F95"/>
    <w:rsid w:val="006F1F65"/>
    <w:rsid w:val="006F4A78"/>
    <w:rsid w:val="006F734A"/>
    <w:rsid w:val="00700D83"/>
    <w:rsid w:val="00704852"/>
    <w:rsid w:val="00707406"/>
    <w:rsid w:val="007074E9"/>
    <w:rsid w:val="00713DA4"/>
    <w:rsid w:val="00714BF1"/>
    <w:rsid w:val="00721383"/>
    <w:rsid w:val="00721E30"/>
    <w:rsid w:val="0073158B"/>
    <w:rsid w:val="007333CC"/>
    <w:rsid w:val="0073399A"/>
    <w:rsid w:val="00740DAD"/>
    <w:rsid w:val="0074292A"/>
    <w:rsid w:val="00753941"/>
    <w:rsid w:val="007603F5"/>
    <w:rsid w:val="00762E4A"/>
    <w:rsid w:val="00763C11"/>
    <w:rsid w:val="00764DB0"/>
    <w:rsid w:val="00765A52"/>
    <w:rsid w:val="007660A5"/>
    <w:rsid w:val="0076764D"/>
    <w:rsid w:val="0077364F"/>
    <w:rsid w:val="007744D5"/>
    <w:rsid w:val="00774507"/>
    <w:rsid w:val="0077498C"/>
    <w:rsid w:val="007809BC"/>
    <w:rsid w:val="00784128"/>
    <w:rsid w:val="00787BCC"/>
    <w:rsid w:val="00787E6A"/>
    <w:rsid w:val="00793173"/>
    <w:rsid w:val="0079772F"/>
    <w:rsid w:val="007A0FE4"/>
    <w:rsid w:val="007A1B18"/>
    <w:rsid w:val="007A2A33"/>
    <w:rsid w:val="007B512D"/>
    <w:rsid w:val="007B5C89"/>
    <w:rsid w:val="007C1FCC"/>
    <w:rsid w:val="007C36B2"/>
    <w:rsid w:val="007C6201"/>
    <w:rsid w:val="007D53FE"/>
    <w:rsid w:val="007D7C92"/>
    <w:rsid w:val="007E1154"/>
    <w:rsid w:val="007E6BA4"/>
    <w:rsid w:val="007F41F8"/>
    <w:rsid w:val="007F4A4A"/>
    <w:rsid w:val="007F659B"/>
    <w:rsid w:val="0080276E"/>
    <w:rsid w:val="0080454E"/>
    <w:rsid w:val="00804C32"/>
    <w:rsid w:val="00806302"/>
    <w:rsid w:val="00807119"/>
    <w:rsid w:val="00810943"/>
    <w:rsid w:val="0081420C"/>
    <w:rsid w:val="00820ED7"/>
    <w:rsid w:val="0082483F"/>
    <w:rsid w:val="008279C0"/>
    <w:rsid w:val="00832F64"/>
    <w:rsid w:val="0085324C"/>
    <w:rsid w:val="008539F4"/>
    <w:rsid w:val="00867701"/>
    <w:rsid w:val="008713C9"/>
    <w:rsid w:val="008723F3"/>
    <w:rsid w:val="00876300"/>
    <w:rsid w:val="00876F56"/>
    <w:rsid w:val="00881DE6"/>
    <w:rsid w:val="008837A6"/>
    <w:rsid w:val="00883CF8"/>
    <w:rsid w:val="00886670"/>
    <w:rsid w:val="00886BAD"/>
    <w:rsid w:val="0089145D"/>
    <w:rsid w:val="00893281"/>
    <w:rsid w:val="008976A4"/>
    <w:rsid w:val="008A4DF2"/>
    <w:rsid w:val="008A6CFE"/>
    <w:rsid w:val="008B5333"/>
    <w:rsid w:val="008B6223"/>
    <w:rsid w:val="008C66E0"/>
    <w:rsid w:val="008C72B0"/>
    <w:rsid w:val="008D48C3"/>
    <w:rsid w:val="008E3339"/>
    <w:rsid w:val="008E381C"/>
    <w:rsid w:val="008F20FC"/>
    <w:rsid w:val="008F5FFE"/>
    <w:rsid w:val="0090002E"/>
    <w:rsid w:val="00901C91"/>
    <w:rsid w:val="00905A43"/>
    <w:rsid w:val="00906313"/>
    <w:rsid w:val="00912C79"/>
    <w:rsid w:val="00913863"/>
    <w:rsid w:val="009156D1"/>
    <w:rsid w:val="00921B8C"/>
    <w:rsid w:val="00925C8C"/>
    <w:rsid w:val="00933C0F"/>
    <w:rsid w:val="00936242"/>
    <w:rsid w:val="00942123"/>
    <w:rsid w:val="00943A75"/>
    <w:rsid w:val="00944C87"/>
    <w:rsid w:val="00950595"/>
    <w:rsid w:val="0095207B"/>
    <w:rsid w:val="009523AC"/>
    <w:rsid w:val="00962045"/>
    <w:rsid w:val="00965898"/>
    <w:rsid w:val="00970B9F"/>
    <w:rsid w:val="00970EB2"/>
    <w:rsid w:val="0097290A"/>
    <w:rsid w:val="00980E61"/>
    <w:rsid w:val="009913FD"/>
    <w:rsid w:val="00991428"/>
    <w:rsid w:val="00992676"/>
    <w:rsid w:val="009954B2"/>
    <w:rsid w:val="00996691"/>
    <w:rsid w:val="009A3AB7"/>
    <w:rsid w:val="009A766E"/>
    <w:rsid w:val="009B0723"/>
    <w:rsid w:val="009B07AD"/>
    <w:rsid w:val="009B0883"/>
    <w:rsid w:val="009B15E2"/>
    <w:rsid w:val="009B2387"/>
    <w:rsid w:val="009B318C"/>
    <w:rsid w:val="009B3D76"/>
    <w:rsid w:val="009B4976"/>
    <w:rsid w:val="009C0B8E"/>
    <w:rsid w:val="009C1BC8"/>
    <w:rsid w:val="009C2442"/>
    <w:rsid w:val="009C3FA8"/>
    <w:rsid w:val="009D0811"/>
    <w:rsid w:val="009D0EE1"/>
    <w:rsid w:val="009D2C8A"/>
    <w:rsid w:val="009E0755"/>
    <w:rsid w:val="009E2AEB"/>
    <w:rsid w:val="009E2E27"/>
    <w:rsid w:val="009E45DF"/>
    <w:rsid w:val="009E4DE3"/>
    <w:rsid w:val="009E51FE"/>
    <w:rsid w:val="009F275E"/>
    <w:rsid w:val="009F42C2"/>
    <w:rsid w:val="00A0086D"/>
    <w:rsid w:val="00A047EE"/>
    <w:rsid w:val="00A2274A"/>
    <w:rsid w:val="00A235B7"/>
    <w:rsid w:val="00A27A7A"/>
    <w:rsid w:val="00A3019D"/>
    <w:rsid w:val="00A32A12"/>
    <w:rsid w:val="00A33E13"/>
    <w:rsid w:val="00A33F84"/>
    <w:rsid w:val="00A34ABE"/>
    <w:rsid w:val="00A407EF"/>
    <w:rsid w:val="00A43A55"/>
    <w:rsid w:val="00A46B4C"/>
    <w:rsid w:val="00A5117B"/>
    <w:rsid w:val="00A56CBA"/>
    <w:rsid w:val="00A56D34"/>
    <w:rsid w:val="00A60074"/>
    <w:rsid w:val="00A60BFF"/>
    <w:rsid w:val="00A6627C"/>
    <w:rsid w:val="00A71019"/>
    <w:rsid w:val="00A71829"/>
    <w:rsid w:val="00A76E68"/>
    <w:rsid w:val="00A77BE5"/>
    <w:rsid w:val="00A81029"/>
    <w:rsid w:val="00A845F5"/>
    <w:rsid w:val="00A9131B"/>
    <w:rsid w:val="00A959C5"/>
    <w:rsid w:val="00A96489"/>
    <w:rsid w:val="00AB2413"/>
    <w:rsid w:val="00AB2425"/>
    <w:rsid w:val="00AB685C"/>
    <w:rsid w:val="00AB6C2D"/>
    <w:rsid w:val="00AC08F7"/>
    <w:rsid w:val="00AC3839"/>
    <w:rsid w:val="00AC4F3E"/>
    <w:rsid w:val="00AC5925"/>
    <w:rsid w:val="00AC7082"/>
    <w:rsid w:val="00AD4BE8"/>
    <w:rsid w:val="00AD518A"/>
    <w:rsid w:val="00AD559C"/>
    <w:rsid w:val="00AD5BBB"/>
    <w:rsid w:val="00AF2051"/>
    <w:rsid w:val="00AF228E"/>
    <w:rsid w:val="00AF4C0D"/>
    <w:rsid w:val="00B016A8"/>
    <w:rsid w:val="00B05841"/>
    <w:rsid w:val="00B14819"/>
    <w:rsid w:val="00B15E2F"/>
    <w:rsid w:val="00B17470"/>
    <w:rsid w:val="00B17AA9"/>
    <w:rsid w:val="00B20FE8"/>
    <w:rsid w:val="00B220AF"/>
    <w:rsid w:val="00B2320D"/>
    <w:rsid w:val="00B23847"/>
    <w:rsid w:val="00B27BC7"/>
    <w:rsid w:val="00B3005C"/>
    <w:rsid w:val="00B44713"/>
    <w:rsid w:val="00B50A79"/>
    <w:rsid w:val="00B51B95"/>
    <w:rsid w:val="00B56103"/>
    <w:rsid w:val="00B60FAC"/>
    <w:rsid w:val="00B64929"/>
    <w:rsid w:val="00B65D4C"/>
    <w:rsid w:val="00B7200E"/>
    <w:rsid w:val="00B736DF"/>
    <w:rsid w:val="00B743D6"/>
    <w:rsid w:val="00B74FBD"/>
    <w:rsid w:val="00B762EF"/>
    <w:rsid w:val="00B76F7F"/>
    <w:rsid w:val="00B77AD1"/>
    <w:rsid w:val="00B77F46"/>
    <w:rsid w:val="00B82586"/>
    <w:rsid w:val="00B829A3"/>
    <w:rsid w:val="00B835C4"/>
    <w:rsid w:val="00B86DB1"/>
    <w:rsid w:val="00B87869"/>
    <w:rsid w:val="00B94C43"/>
    <w:rsid w:val="00B9639B"/>
    <w:rsid w:val="00BB0F2B"/>
    <w:rsid w:val="00BB382E"/>
    <w:rsid w:val="00BC144A"/>
    <w:rsid w:val="00BC2D4C"/>
    <w:rsid w:val="00BC3A5E"/>
    <w:rsid w:val="00BD2BB0"/>
    <w:rsid w:val="00BE2485"/>
    <w:rsid w:val="00BE4FF3"/>
    <w:rsid w:val="00BF1C62"/>
    <w:rsid w:val="00BF50E4"/>
    <w:rsid w:val="00BF50F7"/>
    <w:rsid w:val="00C02F29"/>
    <w:rsid w:val="00C030BB"/>
    <w:rsid w:val="00C06129"/>
    <w:rsid w:val="00C10BEE"/>
    <w:rsid w:val="00C17718"/>
    <w:rsid w:val="00C20AFE"/>
    <w:rsid w:val="00C22A25"/>
    <w:rsid w:val="00C23FBF"/>
    <w:rsid w:val="00C25E90"/>
    <w:rsid w:val="00C31D22"/>
    <w:rsid w:val="00C31F73"/>
    <w:rsid w:val="00C35671"/>
    <w:rsid w:val="00C35B77"/>
    <w:rsid w:val="00C36A73"/>
    <w:rsid w:val="00C376EB"/>
    <w:rsid w:val="00C43BB3"/>
    <w:rsid w:val="00C446F1"/>
    <w:rsid w:val="00C46A92"/>
    <w:rsid w:val="00C46EC1"/>
    <w:rsid w:val="00C52796"/>
    <w:rsid w:val="00C53E2C"/>
    <w:rsid w:val="00C550C8"/>
    <w:rsid w:val="00C55824"/>
    <w:rsid w:val="00C56B61"/>
    <w:rsid w:val="00C606C3"/>
    <w:rsid w:val="00C60F60"/>
    <w:rsid w:val="00C620F4"/>
    <w:rsid w:val="00C6271F"/>
    <w:rsid w:val="00C64A27"/>
    <w:rsid w:val="00C654C0"/>
    <w:rsid w:val="00C705F4"/>
    <w:rsid w:val="00C70B22"/>
    <w:rsid w:val="00C72848"/>
    <w:rsid w:val="00C7736C"/>
    <w:rsid w:val="00C77AB9"/>
    <w:rsid w:val="00C82D87"/>
    <w:rsid w:val="00C8712A"/>
    <w:rsid w:val="00C902C8"/>
    <w:rsid w:val="00C919D1"/>
    <w:rsid w:val="00C921E9"/>
    <w:rsid w:val="00C963D3"/>
    <w:rsid w:val="00C96466"/>
    <w:rsid w:val="00CA7438"/>
    <w:rsid w:val="00CB0DD5"/>
    <w:rsid w:val="00CB1983"/>
    <w:rsid w:val="00CB1A24"/>
    <w:rsid w:val="00CB2CBB"/>
    <w:rsid w:val="00CB7CAC"/>
    <w:rsid w:val="00CC03AD"/>
    <w:rsid w:val="00CC2CEE"/>
    <w:rsid w:val="00CC5335"/>
    <w:rsid w:val="00CC5BA4"/>
    <w:rsid w:val="00CC636A"/>
    <w:rsid w:val="00CD0297"/>
    <w:rsid w:val="00CD1D5B"/>
    <w:rsid w:val="00CD4998"/>
    <w:rsid w:val="00CD6E88"/>
    <w:rsid w:val="00CE1035"/>
    <w:rsid w:val="00CE451D"/>
    <w:rsid w:val="00CE5AA1"/>
    <w:rsid w:val="00CE6E50"/>
    <w:rsid w:val="00CF2819"/>
    <w:rsid w:val="00CF2C3C"/>
    <w:rsid w:val="00CF4F9D"/>
    <w:rsid w:val="00CF4FEA"/>
    <w:rsid w:val="00CF692A"/>
    <w:rsid w:val="00CF70DC"/>
    <w:rsid w:val="00D148DC"/>
    <w:rsid w:val="00D16FCC"/>
    <w:rsid w:val="00D17FDC"/>
    <w:rsid w:val="00D21D8C"/>
    <w:rsid w:val="00D23299"/>
    <w:rsid w:val="00D35B76"/>
    <w:rsid w:val="00D42889"/>
    <w:rsid w:val="00D53719"/>
    <w:rsid w:val="00D60F07"/>
    <w:rsid w:val="00D63EFD"/>
    <w:rsid w:val="00D70E7F"/>
    <w:rsid w:val="00D7491C"/>
    <w:rsid w:val="00D80443"/>
    <w:rsid w:val="00D84752"/>
    <w:rsid w:val="00D85EBA"/>
    <w:rsid w:val="00D86B3B"/>
    <w:rsid w:val="00D8748A"/>
    <w:rsid w:val="00D93196"/>
    <w:rsid w:val="00D965B6"/>
    <w:rsid w:val="00DA0DC0"/>
    <w:rsid w:val="00DB119E"/>
    <w:rsid w:val="00DB1AD0"/>
    <w:rsid w:val="00DB243C"/>
    <w:rsid w:val="00DB482A"/>
    <w:rsid w:val="00DB50FB"/>
    <w:rsid w:val="00DB56F2"/>
    <w:rsid w:val="00DB6EF5"/>
    <w:rsid w:val="00DC3089"/>
    <w:rsid w:val="00DC4420"/>
    <w:rsid w:val="00DC4D56"/>
    <w:rsid w:val="00DD0802"/>
    <w:rsid w:val="00DD2E11"/>
    <w:rsid w:val="00DE03AF"/>
    <w:rsid w:val="00DE121C"/>
    <w:rsid w:val="00DE6633"/>
    <w:rsid w:val="00DF75F8"/>
    <w:rsid w:val="00DF7A3A"/>
    <w:rsid w:val="00E00C00"/>
    <w:rsid w:val="00E06C07"/>
    <w:rsid w:val="00E07C5A"/>
    <w:rsid w:val="00E11DD9"/>
    <w:rsid w:val="00E1335E"/>
    <w:rsid w:val="00E14DA1"/>
    <w:rsid w:val="00E15BA9"/>
    <w:rsid w:val="00E216BD"/>
    <w:rsid w:val="00E219F4"/>
    <w:rsid w:val="00E220C4"/>
    <w:rsid w:val="00E23A07"/>
    <w:rsid w:val="00E26E19"/>
    <w:rsid w:val="00E31DF3"/>
    <w:rsid w:val="00E450A4"/>
    <w:rsid w:val="00E506BE"/>
    <w:rsid w:val="00E55547"/>
    <w:rsid w:val="00E6302B"/>
    <w:rsid w:val="00E6452F"/>
    <w:rsid w:val="00E64F45"/>
    <w:rsid w:val="00E6742D"/>
    <w:rsid w:val="00E67B34"/>
    <w:rsid w:val="00E71CB0"/>
    <w:rsid w:val="00E77C3D"/>
    <w:rsid w:val="00E90991"/>
    <w:rsid w:val="00E909F0"/>
    <w:rsid w:val="00E90D47"/>
    <w:rsid w:val="00E93993"/>
    <w:rsid w:val="00E9597C"/>
    <w:rsid w:val="00EA0913"/>
    <w:rsid w:val="00EA2C41"/>
    <w:rsid w:val="00EA5B00"/>
    <w:rsid w:val="00EB146B"/>
    <w:rsid w:val="00EB45AC"/>
    <w:rsid w:val="00EC441F"/>
    <w:rsid w:val="00EC4755"/>
    <w:rsid w:val="00EC5F31"/>
    <w:rsid w:val="00EC6AC2"/>
    <w:rsid w:val="00ED0BC4"/>
    <w:rsid w:val="00ED0E7C"/>
    <w:rsid w:val="00ED447D"/>
    <w:rsid w:val="00ED728F"/>
    <w:rsid w:val="00EE4971"/>
    <w:rsid w:val="00EE49A3"/>
    <w:rsid w:val="00EE6CB0"/>
    <w:rsid w:val="00EF090E"/>
    <w:rsid w:val="00EF322D"/>
    <w:rsid w:val="00EF3E44"/>
    <w:rsid w:val="00EF5572"/>
    <w:rsid w:val="00EF71EE"/>
    <w:rsid w:val="00F028E2"/>
    <w:rsid w:val="00F033DA"/>
    <w:rsid w:val="00F11E76"/>
    <w:rsid w:val="00F13691"/>
    <w:rsid w:val="00F13FB1"/>
    <w:rsid w:val="00F15782"/>
    <w:rsid w:val="00F17595"/>
    <w:rsid w:val="00F2192E"/>
    <w:rsid w:val="00F23CB2"/>
    <w:rsid w:val="00F26201"/>
    <w:rsid w:val="00F27CD8"/>
    <w:rsid w:val="00F30351"/>
    <w:rsid w:val="00F3075A"/>
    <w:rsid w:val="00F31249"/>
    <w:rsid w:val="00F3323E"/>
    <w:rsid w:val="00F33426"/>
    <w:rsid w:val="00F340F6"/>
    <w:rsid w:val="00F341F4"/>
    <w:rsid w:val="00F34398"/>
    <w:rsid w:val="00F34F9D"/>
    <w:rsid w:val="00F35CCE"/>
    <w:rsid w:val="00F37D92"/>
    <w:rsid w:val="00F453DC"/>
    <w:rsid w:val="00F45691"/>
    <w:rsid w:val="00F5524B"/>
    <w:rsid w:val="00F60538"/>
    <w:rsid w:val="00F61DD2"/>
    <w:rsid w:val="00F66AFF"/>
    <w:rsid w:val="00F71433"/>
    <w:rsid w:val="00F77E08"/>
    <w:rsid w:val="00F8200A"/>
    <w:rsid w:val="00F83273"/>
    <w:rsid w:val="00F85FD1"/>
    <w:rsid w:val="00F97C5B"/>
    <w:rsid w:val="00FA3D50"/>
    <w:rsid w:val="00FA4958"/>
    <w:rsid w:val="00FB2763"/>
    <w:rsid w:val="00FB6953"/>
    <w:rsid w:val="00FB7FBD"/>
    <w:rsid w:val="00FC374A"/>
    <w:rsid w:val="00FC74C8"/>
    <w:rsid w:val="00FC7B47"/>
    <w:rsid w:val="00FD035C"/>
    <w:rsid w:val="00FD1A35"/>
    <w:rsid w:val="00FD2EA4"/>
    <w:rsid w:val="00FD36C5"/>
    <w:rsid w:val="00FD6310"/>
    <w:rsid w:val="00FD7C7B"/>
    <w:rsid w:val="00FE086F"/>
    <w:rsid w:val="00FE1859"/>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88354-9D7F-4FC4-B86C-E39214C8D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2182</TotalTime>
  <Pages>9</Pages>
  <Words>2833</Words>
  <Characters>16154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M Bonaby</dc:creator>
  <cp:keywords/>
  <dc:description/>
  <cp:lastModifiedBy>Kyla Forbes</cp:lastModifiedBy>
  <cp:revision>68</cp:revision>
  <cp:lastPrinted>2019-08-27T05:42:00Z</cp:lastPrinted>
  <dcterms:created xsi:type="dcterms:W3CDTF">2022-07-14T14:21:00Z</dcterms:created>
  <dcterms:modified xsi:type="dcterms:W3CDTF">2022-07-31T17:37:00Z</dcterms:modified>
</cp:coreProperties>
</file>