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702929" w:rsidRDefault="00A6325B" w:rsidP="006F4751">
      <w:pPr>
        <w:pStyle w:val="ListParagraph"/>
        <w:numPr>
          <w:ilvl w:val="1"/>
          <w:numId w:val="5"/>
        </w:numPr>
        <w:ind w:left="426"/>
        <w:jc w:val="both"/>
        <w:rPr>
          <w:rFonts w:ascii="Arial" w:hAnsi="Arial" w:cs="Arial"/>
          <w:sz w:val="22"/>
          <w:szCs w:val="22"/>
          <w:highlight w:val="yellow"/>
          <w:lang w:val="en-GB"/>
        </w:rPr>
      </w:pPr>
      <w:r w:rsidRPr="00702929">
        <w:rPr>
          <w:rFonts w:ascii="Arial" w:hAnsi="Arial" w:cs="Arial"/>
          <w:sz w:val="22"/>
          <w:szCs w:val="22"/>
          <w:highlight w:val="yellow"/>
          <w:lang w:val="en-GB"/>
        </w:rPr>
        <w:t>a</w:t>
      </w:r>
      <w:r w:rsidR="00286642" w:rsidRPr="00702929">
        <w:rPr>
          <w:rFonts w:ascii="Arial" w:hAnsi="Arial" w:cs="Arial"/>
          <w:sz w:val="22"/>
          <w:szCs w:val="22"/>
          <w:highlight w:val="yellow"/>
          <w:lang w:val="en-GB"/>
        </w:rPr>
        <w:t>ny of the above</w:t>
      </w:r>
      <w:r w:rsidRPr="00702929">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702929">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5248EA" w:rsidRDefault="00B81F6E" w:rsidP="006F4751">
      <w:pPr>
        <w:pStyle w:val="ListParagraph"/>
        <w:numPr>
          <w:ilvl w:val="1"/>
          <w:numId w:val="7"/>
        </w:numPr>
        <w:ind w:left="426"/>
        <w:jc w:val="both"/>
        <w:rPr>
          <w:rFonts w:ascii="Arial" w:hAnsi="Arial" w:cs="Arial"/>
          <w:sz w:val="22"/>
          <w:szCs w:val="22"/>
          <w:highlight w:val="yellow"/>
          <w:lang w:val="en-GB"/>
        </w:rPr>
      </w:pPr>
      <w:r w:rsidRPr="005248EA">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1F1E1E" w:rsidRDefault="00FE53A3" w:rsidP="009578F6">
      <w:pPr>
        <w:pStyle w:val="ListParagraph"/>
        <w:numPr>
          <w:ilvl w:val="0"/>
          <w:numId w:val="8"/>
        </w:numPr>
        <w:ind w:left="426"/>
        <w:jc w:val="both"/>
        <w:rPr>
          <w:rFonts w:ascii="Arial" w:hAnsi="Arial" w:cs="Arial"/>
          <w:sz w:val="22"/>
          <w:szCs w:val="22"/>
          <w:highlight w:val="yellow"/>
          <w:lang w:val="en-GB"/>
        </w:rPr>
      </w:pPr>
      <w:r w:rsidRPr="001F1E1E">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163A15">
        <w:rPr>
          <w:rFonts w:ascii="Arial" w:hAnsi="Arial" w:cs="Arial"/>
          <w:sz w:val="22"/>
          <w:szCs w:val="22"/>
          <w:highlight w:val="yellow"/>
          <w:lang w:val="en-GB"/>
        </w:rPr>
        <w:t>the date on which the members pass a special resolution to wind up the company</w:t>
      </w:r>
      <w:r w:rsidRPr="00E76657">
        <w:rPr>
          <w:rFonts w:ascii="Arial" w:hAnsi="Arial" w:cs="Arial"/>
          <w:sz w:val="22"/>
          <w:szCs w:val="22"/>
          <w:lang w:val="en-GB"/>
        </w:rPr>
        <w:t>.</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156BCA" w:rsidRDefault="006F4751" w:rsidP="009578F6">
      <w:pPr>
        <w:pStyle w:val="ListParagraph"/>
        <w:numPr>
          <w:ilvl w:val="0"/>
          <w:numId w:val="10"/>
        </w:numPr>
        <w:ind w:left="426"/>
        <w:jc w:val="both"/>
        <w:rPr>
          <w:rFonts w:ascii="Arial" w:hAnsi="Arial" w:cs="Arial"/>
          <w:sz w:val="22"/>
          <w:szCs w:val="22"/>
          <w:highlight w:val="yellow"/>
          <w:lang w:val="en-GB"/>
        </w:rPr>
      </w:pPr>
      <w:r w:rsidRPr="00156BCA">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300EA0"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300EA0">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12829" w:rsidRDefault="00B22016" w:rsidP="00B22016">
      <w:pPr>
        <w:pStyle w:val="ListParagraph"/>
        <w:numPr>
          <w:ilvl w:val="1"/>
          <w:numId w:val="14"/>
        </w:numPr>
        <w:ind w:left="426"/>
        <w:jc w:val="both"/>
        <w:rPr>
          <w:rFonts w:ascii="Arial" w:hAnsi="Arial" w:cs="Arial"/>
          <w:sz w:val="22"/>
          <w:szCs w:val="22"/>
          <w:highlight w:val="yellow"/>
          <w:lang w:val="en-GB"/>
        </w:rPr>
      </w:pPr>
      <w:r w:rsidRPr="00F12829">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F76C08" w:rsidRDefault="005D54B3" w:rsidP="005D54B3">
      <w:pPr>
        <w:pStyle w:val="ListParagraph"/>
        <w:numPr>
          <w:ilvl w:val="0"/>
          <w:numId w:val="15"/>
        </w:numPr>
        <w:ind w:left="426"/>
        <w:jc w:val="both"/>
        <w:rPr>
          <w:rFonts w:ascii="Arial" w:hAnsi="Arial" w:cs="Arial"/>
          <w:sz w:val="22"/>
          <w:szCs w:val="22"/>
          <w:highlight w:val="yellow"/>
          <w:lang w:val="en-GB"/>
        </w:rPr>
      </w:pPr>
      <w:r w:rsidRPr="00F76C08">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8E10B8" w:rsidRDefault="009578F6" w:rsidP="009578F6">
      <w:pPr>
        <w:pStyle w:val="ListParagraph"/>
        <w:numPr>
          <w:ilvl w:val="0"/>
          <w:numId w:val="18"/>
        </w:numPr>
        <w:ind w:left="426"/>
        <w:jc w:val="both"/>
        <w:rPr>
          <w:rFonts w:ascii="Arial" w:hAnsi="Arial" w:cs="Arial"/>
          <w:sz w:val="22"/>
          <w:szCs w:val="22"/>
          <w:highlight w:val="yellow"/>
          <w:lang w:val="en-GB"/>
        </w:rPr>
      </w:pPr>
      <w:r w:rsidRPr="008E10B8">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3FAAFEC1" w:rsidR="003C10EB" w:rsidRDefault="008B3F0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w:t>
      </w:r>
      <w:r w:rsidR="0069302C">
        <w:rPr>
          <w:rFonts w:ascii="Arial" w:hAnsi="Arial" w:cs="Arial"/>
          <w:color w:val="7B7B7B" w:themeColor="accent3" w:themeShade="BF"/>
          <w:sz w:val="22"/>
          <w:szCs w:val="22"/>
        </w:rPr>
        <w:t xml:space="preserve"> </w:t>
      </w:r>
      <w:r w:rsidR="00165740">
        <w:rPr>
          <w:rFonts w:ascii="Arial" w:hAnsi="Arial" w:cs="Arial"/>
          <w:color w:val="7B7B7B" w:themeColor="accent3" w:themeShade="BF"/>
          <w:sz w:val="22"/>
          <w:szCs w:val="22"/>
        </w:rPr>
        <w:t>4 of the Bankruptcy Ordinance</w:t>
      </w:r>
      <w:r>
        <w:rPr>
          <w:rFonts w:ascii="Arial" w:hAnsi="Arial" w:cs="Arial"/>
          <w:color w:val="7B7B7B" w:themeColor="accent3" w:themeShade="BF"/>
          <w:sz w:val="22"/>
          <w:szCs w:val="22"/>
        </w:rPr>
        <w:t xml:space="preserve"> outlines he conditions that are to be satisfied</w:t>
      </w:r>
      <w:r w:rsidR="00DA5AE9">
        <w:rPr>
          <w:rFonts w:ascii="Arial" w:hAnsi="Arial" w:cs="Arial"/>
          <w:color w:val="7B7B7B" w:themeColor="accent3" w:themeShade="BF"/>
          <w:sz w:val="22"/>
          <w:szCs w:val="22"/>
        </w:rPr>
        <w:t xml:space="preserve"> to be deemed a debtor in the Hong Kong courts, those jurisdi</w:t>
      </w:r>
      <w:r w:rsidR="00984E48">
        <w:rPr>
          <w:rFonts w:ascii="Arial" w:hAnsi="Arial" w:cs="Arial"/>
          <w:color w:val="7B7B7B" w:themeColor="accent3" w:themeShade="BF"/>
          <w:sz w:val="22"/>
          <w:szCs w:val="22"/>
        </w:rPr>
        <w:t xml:space="preserve">ctional requirements </w:t>
      </w:r>
      <w:r w:rsidR="000D35C4">
        <w:rPr>
          <w:rFonts w:ascii="Arial" w:hAnsi="Arial" w:cs="Arial"/>
          <w:color w:val="7B7B7B" w:themeColor="accent3" w:themeShade="BF"/>
          <w:sz w:val="22"/>
          <w:szCs w:val="22"/>
        </w:rPr>
        <w:t>are as follows:</w:t>
      </w:r>
    </w:p>
    <w:p w14:paraId="2190EB4D" w14:textId="3897A625" w:rsidR="00F43835" w:rsidRDefault="00F43835" w:rsidP="00F43835">
      <w:pPr>
        <w:pStyle w:val="ListParagraph"/>
        <w:numPr>
          <w:ilvl w:val="0"/>
          <w:numId w:val="28"/>
        </w:numPr>
        <w:jc w:val="both"/>
        <w:rPr>
          <w:rFonts w:ascii="Arial" w:hAnsi="Arial" w:cs="Arial"/>
          <w:color w:val="7B7B7B" w:themeColor="accent3" w:themeShade="BF"/>
          <w:sz w:val="22"/>
          <w:szCs w:val="22"/>
        </w:rPr>
      </w:pPr>
      <w:r w:rsidRPr="00F43835">
        <w:rPr>
          <w:rFonts w:ascii="Arial" w:hAnsi="Arial" w:cs="Arial"/>
          <w:color w:val="7B7B7B" w:themeColor="accent3" w:themeShade="BF"/>
          <w:sz w:val="22"/>
          <w:szCs w:val="22"/>
        </w:rPr>
        <w:t>The debtor should be domiciled in Hong Kong</w:t>
      </w:r>
    </w:p>
    <w:p w14:paraId="2CCDA4BF" w14:textId="5B72B014" w:rsidR="00F43835" w:rsidRDefault="00F43835" w:rsidP="00F4383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day that the petition is presented to the Court, the debtor should be personally present in Hong Kong; and</w:t>
      </w:r>
    </w:p>
    <w:p w14:paraId="59D9E281" w14:textId="3F34BF31" w:rsidR="00F43835" w:rsidRPr="00F43835" w:rsidRDefault="00EF1F59" w:rsidP="00F43835">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3 years</w:t>
      </w:r>
      <w:r w:rsidR="00E5010B">
        <w:rPr>
          <w:rFonts w:ascii="Arial" w:hAnsi="Arial" w:cs="Arial"/>
          <w:color w:val="7B7B7B" w:themeColor="accent3" w:themeShade="BF"/>
          <w:sz w:val="22"/>
          <w:szCs w:val="22"/>
        </w:rPr>
        <w:t xml:space="preserve"> prior to </w:t>
      </w:r>
      <w:r>
        <w:rPr>
          <w:rFonts w:ascii="Arial" w:hAnsi="Arial" w:cs="Arial"/>
          <w:color w:val="7B7B7B" w:themeColor="accent3" w:themeShade="BF"/>
          <w:sz w:val="22"/>
          <w:szCs w:val="22"/>
        </w:rPr>
        <w:t xml:space="preserve">the </w:t>
      </w:r>
      <w:r w:rsidR="00042A72">
        <w:rPr>
          <w:rFonts w:ascii="Arial" w:hAnsi="Arial" w:cs="Arial"/>
          <w:color w:val="7B7B7B" w:themeColor="accent3" w:themeShade="BF"/>
          <w:sz w:val="22"/>
          <w:szCs w:val="22"/>
        </w:rPr>
        <w:t xml:space="preserve">petition </w:t>
      </w:r>
      <w:r w:rsidR="00E5010B">
        <w:rPr>
          <w:rFonts w:ascii="Arial" w:hAnsi="Arial" w:cs="Arial"/>
          <w:color w:val="7B7B7B" w:themeColor="accent3" w:themeShade="BF"/>
          <w:sz w:val="22"/>
          <w:szCs w:val="22"/>
        </w:rPr>
        <w:t xml:space="preserve">being </w:t>
      </w:r>
      <w:r w:rsidR="00042A72">
        <w:rPr>
          <w:rFonts w:ascii="Arial" w:hAnsi="Arial" w:cs="Arial"/>
          <w:color w:val="7B7B7B" w:themeColor="accent3" w:themeShade="BF"/>
          <w:sz w:val="22"/>
          <w:szCs w:val="22"/>
        </w:rPr>
        <w:t xml:space="preserve">presented, the debtor should have been an ordinary resident or have had a place of residence in Hong Kong or had carried out business in Hong Kong.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127DC1E7" w:rsidR="003C10EB" w:rsidRDefault="00F5638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w:t>
      </w:r>
      <w:r w:rsidR="0048791B">
        <w:rPr>
          <w:rFonts w:ascii="Arial" w:hAnsi="Arial" w:cs="Arial"/>
          <w:color w:val="7B7B7B" w:themeColor="accent3" w:themeShade="BF"/>
          <w:sz w:val="22"/>
          <w:szCs w:val="22"/>
        </w:rPr>
        <w:t xml:space="preserve">re are certain core requirements that enable the Hong Kong courts to be able to wind up a </w:t>
      </w:r>
      <w:r w:rsidR="00BE73FD">
        <w:rPr>
          <w:rFonts w:ascii="Arial" w:hAnsi="Arial" w:cs="Arial"/>
          <w:color w:val="7B7B7B" w:themeColor="accent3" w:themeShade="BF"/>
          <w:sz w:val="22"/>
          <w:szCs w:val="22"/>
        </w:rPr>
        <w:t>non-Hong</w:t>
      </w:r>
      <w:r w:rsidR="0048791B">
        <w:rPr>
          <w:rFonts w:ascii="Arial" w:hAnsi="Arial" w:cs="Arial"/>
          <w:color w:val="7B7B7B" w:themeColor="accent3" w:themeShade="BF"/>
          <w:sz w:val="22"/>
          <w:szCs w:val="22"/>
        </w:rPr>
        <w:t xml:space="preserve">-Kong company. </w:t>
      </w:r>
      <w:r w:rsidR="00B16DA1">
        <w:rPr>
          <w:rFonts w:ascii="Arial" w:hAnsi="Arial" w:cs="Arial"/>
          <w:color w:val="7B7B7B" w:themeColor="accent3" w:themeShade="BF"/>
          <w:sz w:val="22"/>
          <w:szCs w:val="22"/>
        </w:rPr>
        <w:t xml:space="preserve">The case law </w:t>
      </w:r>
      <w:r w:rsidR="00367078">
        <w:rPr>
          <w:rFonts w:ascii="Arial" w:hAnsi="Arial" w:cs="Arial"/>
          <w:color w:val="7B7B7B" w:themeColor="accent3" w:themeShade="BF"/>
          <w:sz w:val="22"/>
          <w:szCs w:val="22"/>
        </w:rPr>
        <w:t xml:space="preserve">which led the way for the introduction of these core requirements is </w:t>
      </w:r>
      <w:r w:rsidR="00367078" w:rsidRPr="001452D2">
        <w:rPr>
          <w:rFonts w:ascii="Arial" w:hAnsi="Arial" w:cs="Arial"/>
          <w:i/>
          <w:iCs/>
          <w:color w:val="7B7B7B" w:themeColor="accent3" w:themeShade="BF"/>
          <w:sz w:val="22"/>
          <w:szCs w:val="22"/>
        </w:rPr>
        <w:t>Kam Leung Sui Kwan v Kam Kwan Law &amp; O</w:t>
      </w:r>
      <w:r w:rsidR="00BE73FD" w:rsidRPr="001452D2">
        <w:rPr>
          <w:rFonts w:ascii="Arial" w:hAnsi="Arial" w:cs="Arial"/>
          <w:i/>
          <w:iCs/>
          <w:color w:val="7B7B7B" w:themeColor="accent3" w:themeShade="BF"/>
          <w:sz w:val="22"/>
          <w:szCs w:val="22"/>
        </w:rPr>
        <w:t>thers (2015),</w:t>
      </w:r>
      <w:r w:rsidR="00BE73FD">
        <w:rPr>
          <w:rFonts w:ascii="Arial" w:hAnsi="Arial" w:cs="Arial"/>
          <w:color w:val="7B7B7B" w:themeColor="accent3" w:themeShade="BF"/>
          <w:sz w:val="22"/>
          <w:szCs w:val="22"/>
        </w:rPr>
        <w:t xml:space="preserve"> where a </w:t>
      </w:r>
      <w:r w:rsidR="001452D2">
        <w:rPr>
          <w:rFonts w:ascii="Arial" w:hAnsi="Arial" w:cs="Arial"/>
          <w:color w:val="7B7B7B" w:themeColor="accent3" w:themeShade="BF"/>
          <w:sz w:val="22"/>
          <w:szCs w:val="22"/>
        </w:rPr>
        <w:t>non-Hong</w:t>
      </w:r>
      <w:r w:rsidR="00BE73FD">
        <w:rPr>
          <w:rFonts w:ascii="Arial" w:hAnsi="Arial" w:cs="Arial"/>
          <w:color w:val="7B7B7B" w:themeColor="accent3" w:themeShade="BF"/>
          <w:sz w:val="22"/>
          <w:szCs w:val="22"/>
        </w:rPr>
        <w:t xml:space="preserve"> Kong company was seeking </w:t>
      </w:r>
      <w:r w:rsidR="001452D2">
        <w:rPr>
          <w:rFonts w:ascii="Arial" w:hAnsi="Arial" w:cs="Arial"/>
          <w:color w:val="7B7B7B" w:themeColor="accent3" w:themeShade="BF"/>
          <w:sz w:val="22"/>
          <w:szCs w:val="22"/>
        </w:rPr>
        <w:t xml:space="preserve">to wind up foreign holding companies with underlying businesses and/or assets located Hong Kong. The core requirements as referenced in the </w:t>
      </w:r>
      <w:r w:rsidR="00FA387D">
        <w:rPr>
          <w:rFonts w:ascii="Arial" w:hAnsi="Arial" w:cs="Arial"/>
          <w:color w:val="7B7B7B" w:themeColor="accent3" w:themeShade="BF"/>
          <w:sz w:val="22"/>
          <w:szCs w:val="22"/>
        </w:rPr>
        <w:t>Guidance Text are as follows:</w:t>
      </w:r>
    </w:p>
    <w:p w14:paraId="7D847283" w14:textId="7808E751" w:rsidR="00FA387D" w:rsidRDefault="00FA387D" w:rsidP="00FA387D">
      <w:pPr>
        <w:pStyle w:val="ListParagraph"/>
        <w:numPr>
          <w:ilvl w:val="0"/>
          <w:numId w:val="28"/>
        </w:numPr>
        <w:jc w:val="both"/>
        <w:rPr>
          <w:rFonts w:ascii="Arial" w:hAnsi="Arial" w:cs="Arial"/>
          <w:color w:val="7B7B7B" w:themeColor="accent3" w:themeShade="BF"/>
          <w:sz w:val="22"/>
          <w:szCs w:val="22"/>
        </w:rPr>
      </w:pPr>
      <w:r w:rsidRPr="00016CCF">
        <w:rPr>
          <w:rFonts w:ascii="Arial" w:hAnsi="Arial" w:cs="Arial"/>
          <w:color w:val="7B7B7B" w:themeColor="accent3" w:themeShade="BF"/>
          <w:sz w:val="22"/>
          <w:szCs w:val="22"/>
        </w:rPr>
        <w:t>The company must have sufficient connection with Hong Kon</w:t>
      </w:r>
      <w:r w:rsidR="00016CCF" w:rsidRPr="00016CCF">
        <w:rPr>
          <w:rFonts w:ascii="Arial" w:hAnsi="Arial" w:cs="Arial"/>
          <w:color w:val="7B7B7B" w:themeColor="accent3" w:themeShade="BF"/>
          <w:sz w:val="22"/>
          <w:szCs w:val="22"/>
        </w:rPr>
        <w:t>g</w:t>
      </w:r>
      <w:r w:rsidR="0007408D">
        <w:rPr>
          <w:rFonts w:ascii="Arial" w:hAnsi="Arial" w:cs="Arial"/>
          <w:color w:val="7B7B7B" w:themeColor="accent3" w:themeShade="BF"/>
          <w:sz w:val="22"/>
          <w:szCs w:val="22"/>
        </w:rPr>
        <w:t xml:space="preserve"> which includes assets of any nature</w:t>
      </w:r>
      <w:r w:rsidR="00DD317F">
        <w:rPr>
          <w:rFonts w:ascii="Arial" w:hAnsi="Arial" w:cs="Arial"/>
          <w:color w:val="7B7B7B" w:themeColor="accent3" w:themeShade="BF"/>
          <w:sz w:val="22"/>
          <w:szCs w:val="22"/>
        </w:rPr>
        <w:t xml:space="preserve"> or any business activities</w:t>
      </w:r>
      <w:r w:rsidR="00016CCF">
        <w:rPr>
          <w:rFonts w:ascii="Arial" w:hAnsi="Arial" w:cs="Arial"/>
          <w:color w:val="7B7B7B" w:themeColor="accent3" w:themeShade="BF"/>
          <w:sz w:val="22"/>
          <w:szCs w:val="22"/>
        </w:rPr>
        <w:t>;</w:t>
      </w:r>
    </w:p>
    <w:p w14:paraId="64E5F19B" w14:textId="09E46BF0" w:rsidR="00016CCF" w:rsidRDefault="00016CCF" w:rsidP="00FA387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persons applying for the winding up order must evidence the benefits of the proceedi</w:t>
      </w:r>
      <w:r w:rsidR="00BA2489">
        <w:rPr>
          <w:rFonts w:ascii="Arial" w:hAnsi="Arial" w:cs="Arial"/>
          <w:color w:val="7B7B7B" w:themeColor="accent3" w:themeShade="BF"/>
          <w:sz w:val="22"/>
          <w:szCs w:val="22"/>
        </w:rPr>
        <w:t>ngs and</w:t>
      </w:r>
    </w:p>
    <w:p w14:paraId="1B0D8BD7" w14:textId="67532C4E" w:rsidR="00BA2489" w:rsidRDefault="00BA2489" w:rsidP="00FA387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Hong Kong court should have jurisdiction over </w:t>
      </w:r>
      <w:r w:rsidR="003B241A">
        <w:rPr>
          <w:rFonts w:ascii="Arial" w:hAnsi="Arial" w:cs="Arial"/>
          <w:color w:val="7B7B7B" w:themeColor="accent3" w:themeShade="BF"/>
          <w:sz w:val="22"/>
          <w:szCs w:val="22"/>
        </w:rPr>
        <w:t xml:space="preserve">1 or more persons benefiting from the distribution of assets. </w:t>
      </w:r>
    </w:p>
    <w:p w14:paraId="7CD79D1A" w14:textId="2D5EB21C" w:rsidR="003B241A" w:rsidRDefault="003B241A" w:rsidP="003B241A">
      <w:pPr>
        <w:jc w:val="both"/>
        <w:rPr>
          <w:rFonts w:ascii="Arial" w:hAnsi="Arial" w:cs="Arial"/>
          <w:color w:val="7B7B7B" w:themeColor="accent3" w:themeShade="BF"/>
          <w:sz w:val="22"/>
          <w:szCs w:val="22"/>
        </w:rPr>
      </w:pPr>
    </w:p>
    <w:p w14:paraId="24E39BF0" w14:textId="3EA622EE" w:rsidR="003B241A" w:rsidRPr="003B241A" w:rsidRDefault="003B241A" w:rsidP="003B241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all three core requirements are </w:t>
      </w:r>
      <w:r w:rsidR="00DB67F9">
        <w:rPr>
          <w:rFonts w:ascii="Arial" w:hAnsi="Arial" w:cs="Arial"/>
          <w:color w:val="7B7B7B" w:themeColor="accent3" w:themeShade="BF"/>
          <w:sz w:val="22"/>
          <w:szCs w:val="22"/>
        </w:rPr>
        <w:t xml:space="preserve">satisfied, Hong Kong will proceed </w:t>
      </w:r>
      <w:r w:rsidR="004E7CBD">
        <w:rPr>
          <w:rFonts w:ascii="Arial" w:hAnsi="Arial" w:cs="Arial"/>
          <w:color w:val="7B7B7B" w:themeColor="accent3" w:themeShade="BF"/>
          <w:sz w:val="22"/>
          <w:szCs w:val="22"/>
        </w:rPr>
        <w:t xml:space="preserve">to wind up the company.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4570D583" w:rsidR="003C10EB" w:rsidRDefault="00EF4073"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Hong Kong, the term provisional </w:t>
      </w:r>
      <w:r w:rsidR="001E0E2B">
        <w:rPr>
          <w:rFonts w:ascii="Arial" w:hAnsi="Arial" w:cs="Arial"/>
          <w:color w:val="7B7B7B" w:themeColor="accent3" w:themeShade="BF"/>
          <w:sz w:val="22"/>
          <w:szCs w:val="22"/>
        </w:rPr>
        <w:t>liquidation does not exist, however</w:t>
      </w:r>
      <w:r w:rsidR="00113888">
        <w:rPr>
          <w:rFonts w:ascii="Arial" w:hAnsi="Arial" w:cs="Arial"/>
          <w:color w:val="7B7B7B" w:themeColor="accent3" w:themeShade="BF"/>
          <w:sz w:val="22"/>
          <w:szCs w:val="22"/>
        </w:rPr>
        <w:t xml:space="preserve"> Sectio</w:t>
      </w:r>
      <w:r w:rsidR="002D71B8">
        <w:rPr>
          <w:rFonts w:ascii="Arial" w:hAnsi="Arial" w:cs="Arial"/>
          <w:color w:val="7B7B7B" w:themeColor="accent3" w:themeShade="BF"/>
          <w:sz w:val="22"/>
          <w:szCs w:val="22"/>
        </w:rPr>
        <w:t>n</w:t>
      </w:r>
      <w:r w:rsidR="00113888">
        <w:rPr>
          <w:rFonts w:ascii="Arial" w:hAnsi="Arial" w:cs="Arial"/>
          <w:color w:val="7B7B7B" w:themeColor="accent3" w:themeShade="BF"/>
          <w:sz w:val="22"/>
          <w:szCs w:val="22"/>
        </w:rPr>
        <w:t xml:space="preserve"> 193 of the </w:t>
      </w:r>
      <w:r w:rsidR="002D71B8">
        <w:rPr>
          <w:rFonts w:ascii="Arial" w:hAnsi="Arial" w:cs="Arial"/>
          <w:color w:val="7B7B7B" w:themeColor="accent3" w:themeShade="BF"/>
          <w:sz w:val="22"/>
          <w:szCs w:val="22"/>
        </w:rPr>
        <w:t>CWUMPO cover the appointment of liquidators on a provisional basis before the official liquidation has commenced.</w:t>
      </w:r>
    </w:p>
    <w:p w14:paraId="11D82169" w14:textId="4D13F821" w:rsidR="007D1D43" w:rsidRDefault="007D1D43"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Subsection (1) of Section 193, a provisional liquidator can be appointed at any time </w:t>
      </w:r>
      <w:r w:rsidR="00F771C5">
        <w:rPr>
          <w:rFonts w:ascii="Arial" w:hAnsi="Arial" w:cs="Arial"/>
          <w:color w:val="7B7B7B" w:themeColor="accent3" w:themeShade="BF"/>
          <w:sz w:val="22"/>
          <w:szCs w:val="22"/>
        </w:rPr>
        <w:t xml:space="preserve">after the presentation of the winding up petition and before the actual order has been made. </w:t>
      </w:r>
      <w:r w:rsidR="00BD0163">
        <w:rPr>
          <w:rFonts w:ascii="Arial" w:hAnsi="Arial" w:cs="Arial"/>
          <w:color w:val="7B7B7B" w:themeColor="accent3" w:themeShade="BF"/>
          <w:sz w:val="22"/>
          <w:szCs w:val="22"/>
        </w:rPr>
        <w:t xml:space="preserve">However, urgent orders for a provisional liquidator can be made at the time of the presentation of the petition. </w:t>
      </w:r>
      <w:r w:rsidR="00F771C5">
        <w:rPr>
          <w:rFonts w:ascii="Arial" w:hAnsi="Arial" w:cs="Arial"/>
          <w:color w:val="7B7B7B" w:themeColor="accent3" w:themeShade="BF"/>
          <w:sz w:val="22"/>
          <w:szCs w:val="22"/>
        </w:rPr>
        <w:t xml:space="preserve">This is usually done to protect and preserve the assets of the Company, in the instance that there is a fear that the director will try to </w:t>
      </w:r>
      <w:r w:rsidR="00F639A7">
        <w:rPr>
          <w:rFonts w:ascii="Arial" w:hAnsi="Arial" w:cs="Arial"/>
          <w:color w:val="7B7B7B" w:themeColor="accent3" w:themeShade="BF"/>
          <w:sz w:val="22"/>
          <w:szCs w:val="22"/>
        </w:rPr>
        <w:t>dissipate</w:t>
      </w:r>
      <w:r w:rsidR="00F771C5">
        <w:rPr>
          <w:rFonts w:ascii="Arial" w:hAnsi="Arial" w:cs="Arial"/>
          <w:color w:val="7B7B7B" w:themeColor="accent3" w:themeShade="BF"/>
          <w:sz w:val="22"/>
          <w:szCs w:val="22"/>
        </w:rPr>
        <w:t xml:space="preserve"> the assets of </w:t>
      </w:r>
      <w:r w:rsidR="00F771C5">
        <w:rPr>
          <w:rFonts w:ascii="Arial" w:hAnsi="Arial" w:cs="Arial"/>
          <w:color w:val="7B7B7B" w:themeColor="accent3" w:themeShade="BF"/>
          <w:sz w:val="22"/>
          <w:szCs w:val="22"/>
        </w:rPr>
        <w:lastRenderedPageBreak/>
        <w:t xml:space="preserve">the company out of the reach of the </w:t>
      </w:r>
      <w:r w:rsidR="00F639A7">
        <w:rPr>
          <w:rFonts w:ascii="Arial" w:hAnsi="Arial" w:cs="Arial"/>
          <w:color w:val="7B7B7B" w:themeColor="accent3" w:themeShade="BF"/>
          <w:sz w:val="22"/>
          <w:szCs w:val="22"/>
        </w:rPr>
        <w:t>liquidators</w:t>
      </w:r>
      <w:r w:rsidR="00F771C5">
        <w:rPr>
          <w:rFonts w:ascii="Arial" w:hAnsi="Arial" w:cs="Arial"/>
          <w:color w:val="7B7B7B" w:themeColor="accent3" w:themeShade="BF"/>
          <w:sz w:val="22"/>
          <w:szCs w:val="22"/>
        </w:rPr>
        <w:t xml:space="preserve"> and </w:t>
      </w:r>
      <w:r w:rsidR="00F639A7">
        <w:rPr>
          <w:rFonts w:ascii="Arial" w:hAnsi="Arial" w:cs="Arial"/>
          <w:color w:val="7B7B7B" w:themeColor="accent3" w:themeShade="BF"/>
          <w:sz w:val="22"/>
          <w:szCs w:val="22"/>
        </w:rPr>
        <w:t>creditors</w:t>
      </w:r>
      <w:r w:rsidR="00F771C5">
        <w:rPr>
          <w:rFonts w:ascii="Arial" w:hAnsi="Arial" w:cs="Arial"/>
          <w:color w:val="7B7B7B" w:themeColor="accent3" w:themeShade="BF"/>
          <w:sz w:val="22"/>
          <w:szCs w:val="22"/>
        </w:rPr>
        <w:t xml:space="preserve"> of the company. </w:t>
      </w:r>
      <w:r w:rsidR="00001B97">
        <w:rPr>
          <w:rFonts w:ascii="Arial" w:hAnsi="Arial" w:cs="Arial"/>
          <w:color w:val="7B7B7B" w:themeColor="accent3" w:themeShade="BF"/>
          <w:sz w:val="22"/>
          <w:szCs w:val="22"/>
        </w:rPr>
        <w:t>The provisional liquidators wi</w:t>
      </w:r>
      <w:r w:rsidR="00EE7AF0">
        <w:rPr>
          <w:rFonts w:ascii="Arial" w:hAnsi="Arial" w:cs="Arial"/>
          <w:color w:val="7B7B7B" w:themeColor="accent3" w:themeShade="BF"/>
          <w:sz w:val="22"/>
          <w:szCs w:val="22"/>
        </w:rPr>
        <w:t>l</w:t>
      </w:r>
      <w:r w:rsidR="00001B97">
        <w:rPr>
          <w:rFonts w:ascii="Arial" w:hAnsi="Arial" w:cs="Arial"/>
          <w:color w:val="7B7B7B" w:themeColor="accent3" w:themeShade="BF"/>
          <w:sz w:val="22"/>
          <w:szCs w:val="22"/>
        </w:rPr>
        <w:t xml:space="preserve">l </w:t>
      </w:r>
      <w:r w:rsidR="00EE7AF0">
        <w:rPr>
          <w:rFonts w:ascii="Arial" w:hAnsi="Arial" w:cs="Arial"/>
          <w:color w:val="7B7B7B" w:themeColor="accent3" w:themeShade="BF"/>
          <w:sz w:val="22"/>
          <w:szCs w:val="22"/>
        </w:rPr>
        <w:t>initially</w:t>
      </w:r>
      <w:r w:rsidR="00001B97">
        <w:rPr>
          <w:rFonts w:ascii="Arial" w:hAnsi="Arial" w:cs="Arial"/>
          <w:color w:val="7B7B7B" w:themeColor="accent3" w:themeShade="BF"/>
          <w:sz w:val="22"/>
          <w:szCs w:val="22"/>
        </w:rPr>
        <w:t xml:space="preserve"> not be </w:t>
      </w:r>
      <w:r w:rsidR="00EE7AF0">
        <w:rPr>
          <w:rFonts w:ascii="Arial" w:hAnsi="Arial" w:cs="Arial"/>
          <w:color w:val="7B7B7B" w:themeColor="accent3" w:themeShade="BF"/>
          <w:sz w:val="22"/>
          <w:szCs w:val="22"/>
        </w:rPr>
        <w:t>granted</w:t>
      </w:r>
      <w:r w:rsidR="00001B97">
        <w:rPr>
          <w:rFonts w:ascii="Arial" w:hAnsi="Arial" w:cs="Arial"/>
          <w:color w:val="7B7B7B" w:themeColor="accent3" w:themeShade="BF"/>
          <w:sz w:val="22"/>
          <w:szCs w:val="22"/>
        </w:rPr>
        <w:t xml:space="preserve"> the power to </w:t>
      </w:r>
      <w:r w:rsidR="00EE7AF0">
        <w:rPr>
          <w:rFonts w:ascii="Arial" w:hAnsi="Arial" w:cs="Arial"/>
          <w:color w:val="7B7B7B" w:themeColor="accent3" w:themeShade="BF"/>
          <w:sz w:val="22"/>
          <w:szCs w:val="22"/>
        </w:rPr>
        <w:t>realize</w:t>
      </w:r>
      <w:r w:rsidR="00001B97">
        <w:rPr>
          <w:rFonts w:ascii="Arial" w:hAnsi="Arial" w:cs="Arial"/>
          <w:color w:val="7B7B7B" w:themeColor="accent3" w:themeShade="BF"/>
          <w:sz w:val="22"/>
          <w:szCs w:val="22"/>
        </w:rPr>
        <w:t xml:space="preserve"> the assets of the Company unless expressed orders by the Court.</w:t>
      </w:r>
      <w:r w:rsidR="00040684">
        <w:rPr>
          <w:rFonts w:ascii="Arial" w:hAnsi="Arial" w:cs="Arial"/>
          <w:color w:val="7B7B7B" w:themeColor="accent3" w:themeShade="BF"/>
          <w:sz w:val="22"/>
          <w:szCs w:val="22"/>
        </w:rPr>
        <w:t xml:space="preserve"> The provisional liquidators can also </w:t>
      </w:r>
      <w:r w:rsidR="00C675DB">
        <w:rPr>
          <w:rFonts w:ascii="Arial" w:hAnsi="Arial" w:cs="Arial"/>
          <w:color w:val="7B7B7B" w:themeColor="accent3" w:themeShade="BF"/>
          <w:sz w:val="22"/>
          <w:szCs w:val="22"/>
        </w:rPr>
        <w:t>assist</w:t>
      </w:r>
      <w:r w:rsidR="00040684">
        <w:rPr>
          <w:rFonts w:ascii="Arial" w:hAnsi="Arial" w:cs="Arial"/>
          <w:color w:val="7B7B7B" w:themeColor="accent3" w:themeShade="BF"/>
          <w:sz w:val="22"/>
          <w:szCs w:val="22"/>
        </w:rPr>
        <w:t xml:space="preserve"> </w:t>
      </w:r>
      <w:r w:rsidR="00957DF9">
        <w:rPr>
          <w:rFonts w:ascii="Arial" w:hAnsi="Arial" w:cs="Arial"/>
          <w:color w:val="7B7B7B" w:themeColor="accent3" w:themeShade="BF"/>
          <w:sz w:val="22"/>
          <w:szCs w:val="22"/>
        </w:rPr>
        <w:t>with restructuring</w:t>
      </w:r>
      <w:r w:rsidR="00040684">
        <w:rPr>
          <w:rFonts w:ascii="Arial" w:hAnsi="Arial" w:cs="Arial"/>
          <w:color w:val="7B7B7B" w:themeColor="accent3" w:themeShade="BF"/>
          <w:sz w:val="22"/>
          <w:szCs w:val="22"/>
        </w:rPr>
        <w:t xml:space="preserve"> scheme for the Company.</w:t>
      </w:r>
      <w:r w:rsidR="00001B97">
        <w:rPr>
          <w:rFonts w:ascii="Arial" w:hAnsi="Arial" w:cs="Arial"/>
          <w:color w:val="7B7B7B" w:themeColor="accent3" w:themeShade="BF"/>
          <w:sz w:val="22"/>
          <w:szCs w:val="22"/>
        </w:rPr>
        <w:t xml:space="preserve"> </w:t>
      </w:r>
      <w:r w:rsidR="00F639A7">
        <w:rPr>
          <w:rFonts w:ascii="Arial" w:hAnsi="Arial" w:cs="Arial"/>
          <w:color w:val="7B7B7B" w:themeColor="accent3" w:themeShade="BF"/>
          <w:sz w:val="22"/>
          <w:szCs w:val="22"/>
        </w:rPr>
        <w:t xml:space="preserve">The Official Receiver can </w:t>
      </w:r>
      <w:r w:rsidR="00EE7AF0">
        <w:rPr>
          <w:rFonts w:ascii="Arial" w:hAnsi="Arial" w:cs="Arial"/>
          <w:color w:val="7B7B7B" w:themeColor="accent3" w:themeShade="BF"/>
          <w:sz w:val="22"/>
          <w:szCs w:val="22"/>
        </w:rPr>
        <w:t>possibly</w:t>
      </w:r>
      <w:r w:rsidR="00F639A7">
        <w:rPr>
          <w:rFonts w:ascii="Arial" w:hAnsi="Arial" w:cs="Arial"/>
          <w:color w:val="7B7B7B" w:themeColor="accent3" w:themeShade="BF"/>
          <w:sz w:val="22"/>
          <w:szCs w:val="22"/>
        </w:rPr>
        <w:t xml:space="preserve"> by appointed as a provisional liquidator</w:t>
      </w:r>
      <w:r w:rsidR="00957DF9">
        <w:rPr>
          <w:rFonts w:ascii="Arial" w:hAnsi="Arial" w:cs="Arial"/>
          <w:color w:val="7B7B7B" w:themeColor="accent3" w:themeShade="BF"/>
          <w:sz w:val="22"/>
          <w:szCs w:val="22"/>
        </w:rPr>
        <w:t xml:space="preserve"> or the creditors may prefer to appoint a private provisional liquidator. </w:t>
      </w:r>
    </w:p>
    <w:p w14:paraId="1222F284" w14:textId="489B1566" w:rsidR="00F207F7" w:rsidRDefault="00F207F7"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can also be appointed </w:t>
      </w:r>
      <w:r w:rsidR="008632E3">
        <w:rPr>
          <w:rFonts w:ascii="Arial" w:hAnsi="Arial" w:cs="Arial"/>
          <w:color w:val="7B7B7B" w:themeColor="accent3" w:themeShade="BF"/>
          <w:sz w:val="22"/>
          <w:szCs w:val="22"/>
        </w:rPr>
        <w:t xml:space="preserve">with specific powers to investigate and ascertain whether a scheme of arrangement is viable for the Company. </w:t>
      </w:r>
      <w:r w:rsidR="00941A58">
        <w:rPr>
          <w:rFonts w:ascii="Arial" w:hAnsi="Arial" w:cs="Arial"/>
          <w:color w:val="7B7B7B" w:themeColor="accent3" w:themeShade="BF"/>
          <w:sz w:val="22"/>
          <w:szCs w:val="22"/>
        </w:rPr>
        <w:t>The order will mo</w:t>
      </w:r>
      <w:r w:rsidR="00845AD5">
        <w:rPr>
          <w:rFonts w:ascii="Arial" w:hAnsi="Arial" w:cs="Arial"/>
          <w:color w:val="7B7B7B" w:themeColor="accent3" w:themeShade="BF"/>
          <w:sz w:val="22"/>
          <w:szCs w:val="22"/>
        </w:rPr>
        <w:t>s</w:t>
      </w:r>
      <w:r w:rsidR="00941A58">
        <w:rPr>
          <w:rFonts w:ascii="Arial" w:hAnsi="Arial" w:cs="Arial"/>
          <w:color w:val="7B7B7B" w:themeColor="accent3" w:themeShade="BF"/>
          <w:sz w:val="22"/>
          <w:szCs w:val="22"/>
        </w:rPr>
        <w:t xml:space="preserve">t likely </w:t>
      </w:r>
      <w:r w:rsidR="00845AD5">
        <w:rPr>
          <w:rFonts w:ascii="Arial" w:hAnsi="Arial" w:cs="Arial"/>
          <w:color w:val="7B7B7B" w:themeColor="accent3" w:themeShade="BF"/>
          <w:sz w:val="22"/>
          <w:szCs w:val="22"/>
        </w:rPr>
        <w:t xml:space="preserve">not </w:t>
      </w:r>
      <w:r w:rsidR="00941A58">
        <w:rPr>
          <w:rFonts w:ascii="Arial" w:hAnsi="Arial" w:cs="Arial"/>
          <w:color w:val="7B7B7B" w:themeColor="accent3" w:themeShade="BF"/>
          <w:sz w:val="22"/>
          <w:szCs w:val="22"/>
        </w:rPr>
        <w:t xml:space="preserve">be made at the same time of the winding up order to appoint the provisional liquidators due to recent </w:t>
      </w:r>
      <w:r w:rsidR="00845AD5">
        <w:rPr>
          <w:rFonts w:ascii="Arial" w:hAnsi="Arial" w:cs="Arial"/>
          <w:color w:val="7B7B7B" w:themeColor="accent3" w:themeShade="BF"/>
          <w:sz w:val="22"/>
          <w:szCs w:val="22"/>
        </w:rPr>
        <w:t xml:space="preserve">case rulings, but they may later on be awarded those powers by the Court. </w:t>
      </w: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5DDA126C" w14:textId="5727DE96" w:rsidR="005018FD" w:rsidRDefault="006F54A2"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Unfair Preference is</w:t>
      </w:r>
      <w:r w:rsidR="00D409B1">
        <w:rPr>
          <w:rFonts w:ascii="Arial" w:hAnsi="Arial" w:cs="Arial"/>
          <w:color w:val="7B7B7B" w:themeColor="accent3" w:themeShade="BF"/>
          <w:sz w:val="22"/>
          <w:szCs w:val="22"/>
        </w:rPr>
        <w:t xml:space="preserve"> known as placing a creditor in a better position than they would have been</w:t>
      </w:r>
      <w:r w:rsidR="002305D4">
        <w:rPr>
          <w:rFonts w:ascii="Arial" w:hAnsi="Arial" w:cs="Arial"/>
          <w:color w:val="7B7B7B" w:themeColor="accent3" w:themeShade="BF"/>
          <w:sz w:val="22"/>
          <w:szCs w:val="22"/>
        </w:rPr>
        <w:t xml:space="preserve"> if the </w:t>
      </w:r>
      <w:r w:rsidR="009A539E">
        <w:rPr>
          <w:rFonts w:ascii="Arial" w:hAnsi="Arial" w:cs="Arial"/>
          <w:color w:val="7B7B7B" w:themeColor="accent3" w:themeShade="BF"/>
          <w:sz w:val="22"/>
          <w:szCs w:val="22"/>
        </w:rPr>
        <w:t xml:space="preserve">insolvent </w:t>
      </w:r>
      <w:r w:rsidR="002305D4">
        <w:rPr>
          <w:rFonts w:ascii="Arial" w:hAnsi="Arial" w:cs="Arial"/>
          <w:color w:val="7B7B7B" w:themeColor="accent3" w:themeShade="BF"/>
          <w:sz w:val="22"/>
          <w:szCs w:val="22"/>
        </w:rPr>
        <w:t xml:space="preserve">company </w:t>
      </w:r>
      <w:r w:rsidR="009A539E">
        <w:rPr>
          <w:rFonts w:ascii="Arial" w:hAnsi="Arial" w:cs="Arial"/>
          <w:color w:val="7B7B7B" w:themeColor="accent3" w:themeShade="BF"/>
          <w:sz w:val="22"/>
          <w:szCs w:val="22"/>
        </w:rPr>
        <w:t>had been</w:t>
      </w:r>
      <w:r w:rsidR="002305D4">
        <w:rPr>
          <w:rFonts w:ascii="Arial" w:hAnsi="Arial" w:cs="Arial"/>
          <w:color w:val="7B7B7B" w:themeColor="accent3" w:themeShade="BF"/>
          <w:sz w:val="22"/>
          <w:szCs w:val="22"/>
        </w:rPr>
        <w:t xml:space="preserve"> wound up.</w:t>
      </w:r>
      <w:r w:rsidR="009A539E">
        <w:rPr>
          <w:rFonts w:ascii="Arial" w:hAnsi="Arial" w:cs="Arial"/>
          <w:color w:val="7B7B7B" w:themeColor="accent3" w:themeShade="BF"/>
          <w:sz w:val="22"/>
          <w:szCs w:val="22"/>
        </w:rPr>
        <w:t xml:space="preserve"> The Liquidators would have to make an application setting aside the transactions made to those creditors.</w:t>
      </w:r>
      <w:r w:rsidR="007C083E">
        <w:rPr>
          <w:rFonts w:ascii="Arial" w:hAnsi="Arial" w:cs="Arial"/>
          <w:color w:val="7B7B7B" w:themeColor="accent3" w:themeShade="BF"/>
          <w:sz w:val="22"/>
          <w:szCs w:val="22"/>
        </w:rPr>
        <w:t xml:space="preserve"> The transactions however must have occurred</w:t>
      </w:r>
      <w:r w:rsidR="004D7D12">
        <w:rPr>
          <w:rFonts w:ascii="Arial" w:hAnsi="Arial" w:cs="Arial"/>
          <w:color w:val="7B7B7B" w:themeColor="accent3" w:themeShade="BF"/>
          <w:sz w:val="22"/>
          <w:szCs w:val="22"/>
        </w:rPr>
        <w:t xml:space="preserve"> during the six months prior to the company being wound up or two years where the beneficiary under the transaction was “ a person connected to the company”</w:t>
      </w:r>
      <w:r w:rsidR="00DA385E">
        <w:rPr>
          <w:rFonts w:ascii="Arial" w:hAnsi="Arial" w:cs="Arial"/>
          <w:color w:val="7B7B7B" w:themeColor="accent3" w:themeShade="BF"/>
          <w:sz w:val="22"/>
          <w:szCs w:val="22"/>
        </w:rPr>
        <w:t>, which is described as an associate of the Company or the director of the Company</w:t>
      </w:r>
      <w:r w:rsidR="004D7D12">
        <w:rPr>
          <w:rFonts w:ascii="Arial" w:hAnsi="Arial" w:cs="Arial"/>
          <w:color w:val="7B7B7B" w:themeColor="accent3" w:themeShade="BF"/>
          <w:sz w:val="22"/>
          <w:szCs w:val="22"/>
        </w:rPr>
        <w:t xml:space="preserve">. </w:t>
      </w:r>
      <w:r w:rsidR="00347DE0">
        <w:rPr>
          <w:rFonts w:ascii="Arial" w:hAnsi="Arial" w:cs="Arial"/>
          <w:color w:val="7B7B7B" w:themeColor="accent3" w:themeShade="BF"/>
          <w:sz w:val="22"/>
          <w:szCs w:val="22"/>
        </w:rPr>
        <w:t>It is deemed quite hard to demonstrate that the company acted unfairly</w:t>
      </w:r>
      <w:r>
        <w:rPr>
          <w:rFonts w:ascii="Arial" w:hAnsi="Arial" w:cs="Arial"/>
          <w:color w:val="7B7B7B" w:themeColor="accent3" w:themeShade="BF"/>
          <w:sz w:val="22"/>
          <w:szCs w:val="22"/>
        </w:rPr>
        <w:t xml:space="preserve">. </w:t>
      </w:r>
      <w:r w:rsidR="006932BB">
        <w:rPr>
          <w:rFonts w:ascii="Arial" w:hAnsi="Arial" w:cs="Arial"/>
          <w:color w:val="7B7B7B" w:themeColor="accent3" w:themeShade="BF"/>
          <w:sz w:val="22"/>
          <w:szCs w:val="22"/>
        </w:rPr>
        <w:t>The Liquidator must be able to evidence that at t</w:t>
      </w:r>
      <w:r w:rsidR="00BD1982">
        <w:rPr>
          <w:rFonts w:ascii="Arial" w:hAnsi="Arial" w:cs="Arial"/>
          <w:color w:val="7B7B7B" w:themeColor="accent3" w:themeShade="BF"/>
          <w:sz w:val="22"/>
          <w:szCs w:val="22"/>
        </w:rPr>
        <w:t>he time, the company was not in a position to pay its debts or due to the payments made became unable to pay it debt</w:t>
      </w:r>
      <w:r w:rsidR="00347DE0">
        <w:rPr>
          <w:rFonts w:ascii="Arial" w:hAnsi="Arial" w:cs="Arial"/>
          <w:color w:val="7B7B7B" w:themeColor="accent3" w:themeShade="BF"/>
          <w:sz w:val="22"/>
          <w:szCs w:val="22"/>
        </w:rPr>
        <w:t xml:space="preserve">s. </w:t>
      </w:r>
      <w:r w:rsidR="00581812">
        <w:rPr>
          <w:rFonts w:ascii="Arial" w:hAnsi="Arial" w:cs="Arial"/>
          <w:color w:val="7B7B7B" w:themeColor="accent3" w:themeShade="BF"/>
          <w:sz w:val="22"/>
          <w:szCs w:val="22"/>
        </w:rPr>
        <w:t xml:space="preserve">However, the Liquidator is entitled to take action to challenge unfair preferences as the liquidators are appointed to </w:t>
      </w:r>
      <w:r w:rsidR="00DA165F">
        <w:rPr>
          <w:rFonts w:ascii="Arial" w:hAnsi="Arial" w:cs="Arial"/>
          <w:color w:val="7B7B7B" w:themeColor="accent3" w:themeShade="BF"/>
          <w:sz w:val="22"/>
          <w:szCs w:val="22"/>
        </w:rPr>
        <w:t xml:space="preserve">ensure that all </w:t>
      </w:r>
      <w:r w:rsidR="00D67D1C">
        <w:rPr>
          <w:rFonts w:ascii="Arial" w:hAnsi="Arial" w:cs="Arial"/>
          <w:color w:val="7B7B7B" w:themeColor="accent3" w:themeShade="BF"/>
          <w:sz w:val="22"/>
          <w:szCs w:val="22"/>
        </w:rPr>
        <w:t>creditors’</w:t>
      </w:r>
      <w:r w:rsidR="00DA165F">
        <w:rPr>
          <w:rFonts w:ascii="Arial" w:hAnsi="Arial" w:cs="Arial"/>
          <w:color w:val="7B7B7B" w:themeColor="accent3" w:themeShade="BF"/>
          <w:sz w:val="22"/>
          <w:szCs w:val="22"/>
        </w:rPr>
        <w:t xml:space="preserve"> interests are </w:t>
      </w:r>
      <w:r w:rsidR="00D67D1C">
        <w:rPr>
          <w:rFonts w:ascii="Arial" w:hAnsi="Arial" w:cs="Arial"/>
          <w:color w:val="7B7B7B" w:themeColor="accent3" w:themeShade="BF"/>
          <w:sz w:val="22"/>
          <w:szCs w:val="22"/>
        </w:rPr>
        <w:t xml:space="preserve">considered. If a few creditors benefitted because the company at that time </w:t>
      </w:r>
      <w:r w:rsidR="00BE4212">
        <w:rPr>
          <w:rFonts w:ascii="Arial" w:hAnsi="Arial" w:cs="Arial"/>
          <w:color w:val="7B7B7B" w:themeColor="accent3" w:themeShade="BF"/>
          <w:sz w:val="22"/>
          <w:szCs w:val="22"/>
        </w:rPr>
        <w:t>wanted their position to improve for whatever reason, the liquidators have to use their impartiality to ensure that those transacti</w:t>
      </w:r>
      <w:r w:rsidR="0070085E">
        <w:rPr>
          <w:rFonts w:ascii="Arial" w:hAnsi="Arial" w:cs="Arial"/>
          <w:color w:val="7B7B7B" w:themeColor="accent3" w:themeShade="BF"/>
          <w:sz w:val="22"/>
          <w:szCs w:val="22"/>
        </w:rPr>
        <w:t>on</w:t>
      </w:r>
      <w:r w:rsidR="00BE4212">
        <w:rPr>
          <w:rFonts w:ascii="Arial" w:hAnsi="Arial" w:cs="Arial"/>
          <w:color w:val="7B7B7B" w:themeColor="accent3" w:themeShade="BF"/>
          <w:sz w:val="22"/>
          <w:szCs w:val="22"/>
        </w:rPr>
        <w:t xml:space="preserve">s are clawed </w:t>
      </w:r>
      <w:r w:rsidR="002B61D9">
        <w:rPr>
          <w:rFonts w:ascii="Arial" w:hAnsi="Arial" w:cs="Arial"/>
          <w:color w:val="7B7B7B" w:themeColor="accent3" w:themeShade="BF"/>
          <w:sz w:val="22"/>
          <w:szCs w:val="22"/>
        </w:rPr>
        <w:t>back,</w:t>
      </w:r>
      <w:r w:rsidR="005018FD">
        <w:rPr>
          <w:rFonts w:ascii="Arial" w:hAnsi="Arial" w:cs="Arial"/>
          <w:color w:val="7B7B7B" w:themeColor="accent3" w:themeShade="BF"/>
          <w:sz w:val="22"/>
          <w:szCs w:val="22"/>
        </w:rPr>
        <w:t xml:space="preserve"> and potentia</w:t>
      </w:r>
      <w:r w:rsidR="002B61D9">
        <w:rPr>
          <w:rFonts w:ascii="Arial" w:hAnsi="Arial" w:cs="Arial"/>
          <w:color w:val="7B7B7B" w:themeColor="accent3" w:themeShade="BF"/>
          <w:sz w:val="22"/>
          <w:szCs w:val="22"/>
        </w:rPr>
        <w:t>l</w:t>
      </w:r>
      <w:r w:rsidR="005018FD">
        <w:rPr>
          <w:rFonts w:ascii="Arial" w:hAnsi="Arial" w:cs="Arial"/>
          <w:color w:val="7B7B7B" w:themeColor="accent3" w:themeShade="BF"/>
          <w:sz w:val="22"/>
          <w:szCs w:val="22"/>
        </w:rPr>
        <w:t>l</w:t>
      </w:r>
      <w:r w:rsidR="002B61D9">
        <w:rPr>
          <w:rFonts w:ascii="Arial" w:hAnsi="Arial" w:cs="Arial"/>
          <w:color w:val="7B7B7B" w:themeColor="accent3" w:themeShade="BF"/>
          <w:sz w:val="22"/>
          <w:szCs w:val="22"/>
        </w:rPr>
        <w:t>y</w:t>
      </w:r>
      <w:r w:rsidR="005018FD">
        <w:rPr>
          <w:rFonts w:ascii="Arial" w:hAnsi="Arial" w:cs="Arial"/>
          <w:color w:val="7B7B7B" w:themeColor="accent3" w:themeShade="BF"/>
          <w:sz w:val="22"/>
          <w:szCs w:val="22"/>
        </w:rPr>
        <w:t xml:space="preserve"> repaid to the </w:t>
      </w:r>
      <w:r w:rsidR="00A0334C">
        <w:rPr>
          <w:rFonts w:ascii="Arial" w:hAnsi="Arial" w:cs="Arial"/>
          <w:color w:val="7B7B7B" w:themeColor="accent3" w:themeShade="BF"/>
          <w:sz w:val="22"/>
          <w:szCs w:val="22"/>
        </w:rPr>
        <w:t>Liquidators</w:t>
      </w:r>
      <w:r w:rsidR="002B61D9">
        <w:rPr>
          <w:rFonts w:ascii="Arial" w:hAnsi="Arial" w:cs="Arial"/>
          <w:color w:val="7B7B7B" w:themeColor="accent3" w:themeShade="BF"/>
          <w:sz w:val="22"/>
          <w:szCs w:val="22"/>
        </w:rPr>
        <w:t xml:space="preserve"> and increase the realization pool.</w:t>
      </w:r>
      <w:r w:rsidR="00953505">
        <w:rPr>
          <w:rFonts w:ascii="Arial" w:hAnsi="Arial" w:cs="Arial"/>
          <w:color w:val="7B7B7B" w:themeColor="accent3" w:themeShade="BF"/>
          <w:sz w:val="22"/>
          <w:szCs w:val="22"/>
        </w:rPr>
        <w:t xml:space="preserve"> </w:t>
      </w:r>
    </w:p>
    <w:p w14:paraId="2F931049" w14:textId="3D665B4F" w:rsidR="006829AF" w:rsidRDefault="006829AF"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 liquidators can justify the transactions were </w:t>
      </w:r>
      <w:r w:rsidR="00204FF0">
        <w:rPr>
          <w:rFonts w:ascii="Arial" w:hAnsi="Arial" w:cs="Arial"/>
          <w:color w:val="7B7B7B" w:themeColor="accent3" w:themeShade="BF"/>
          <w:sz w:val="22"/>
          <w:szCs w:val="22"/>
        </w:rPr>
        <w:t xml:space="preserve">done with unfair preference, according to Section 266 of CWUMPO, </w:t>
      </w:r>
      <w:r w:rsidR="00024A07">
        <w:rPr>
          <w:rFonts w:ascii="Arial" w:hAnsi="Arial" w:cs="Arial"/>
          <w:color w:val="7B7B7B" w:themeColor="accent3" w:themeShade="BF"/>
          <w:sz w:val="22"/>
          <w:szCs w:val="22"/>
        </w:rPr>
        <w:t xml:space="preserve">and as quoted from the Guidance Text, </w:t>
      </w:r>
      <w:r w:rsidR="00204FF0">
        <w:rPr>
          <w:rFonts w:ascii="Arial" w:hAnsi="Arial" w:cs="Arial"/>
          <w:color w:val="7B7B7B" w:themeColor="accent3" w:themeShade="BF"/>
          <w:sz w:val="22"/>
          <w:szCs w:val="22"/>
        </w:rPr>
        <w:t xml:space="preserve">the court can therefore allow the liquidator to </w:t>
      </w:r>
      <w:r w:rsidR="00E25EC2">
        <w:rPr>
          <w:rFonts w:ascii="Arial" w:hAnsi="Arial" w:cs="Arial"/>
          <w:color w:val="7B7B7B" w:themeColor="accent3" w:themeShade="BF"/>
          <w:sz w:val="22"/>
          <w:szCs w:val="22"/>
        </w:rPr>
        <w:t>obtain the property subject to unfair preference,</w:t>
      </w:r>
      <w:r w:rsidR="000D4DB7">
        <w:rPr>
          <w:rFonts w:ascii="Arial" w:hAnsi="Arial" w:cs="Arial"/>
          <w:color w:val="7B7B7B" w:themeColor="accent3" w:themeShade="BF"/>
          <w:sz w:val="22"/>
          <w:szCs w:val="22"/>
        </w:rPr>
        <w:t xml:space="preserve"> release or discharge security given by the Company, direct any person to repay the sums back to the liquidator</w:t>
      </w:r>
      <w:r w:rsidR="00710209">
        <w:rPr>
          <w:rFonts w:ascii="Arial" w:hAnsi="Arial" w:cs="Arial"/>
          <w:color w:val="7B7B7B" w:themeColor="accent3" w:themeShade="BF"/>
          <w:sz w:val="22"/>
          <w:szCs w:val="22"/>
        </w:rPr>
        <w:t>,</w:t>
      </w:r>
      <w:r w:rsidR="00024A07">
        <w:rPr>
          <w:rFonts w:ascii="Arial" w:hAnsi="Arial" w:cs="Arial"/>
          <w:color w:val="7B7B7B" w:themeColor="accent3" w:themeShade="BF"/>
          <w:sz w:val="22"/>
          <w:szCs w:val="22"/>
        </w:rPr>
        <w:t xml:space="preserve"> provide security for the discharge </w:t>
      </w:r>
      <w:r w:rsidR="00E25EC2">
        <w:rPr>
          <w:rFonts w:ascii="Arial" w:hAnsi="Arial" w:cs="Arial"/>
          <w:color w:val="7B7B7B" w:themeColor="accent3" w:themeShade="BF"/>
          <w:sz w:val="22"/>
          <w:szCs w:val="22"/>
        </w:rPr>
        <w:t xml:space="preserve"> </w:t>
      </w:r>
      <w:r w:rsidR="00710209">
        <w:rPr>
          <w:rFonts w:ascii="Arial" w:hAnsi="Arial" w:cs="Arial"/>
          <w:color w:val="7B7B7B" w:themeColor="accent3" w:themeShade="BF"/>
          <w:sz w:val="22"/>
          <w:szCs w:val="22"/>
        </w:rPr>
        <w:t xml:space="preserve">of any obligation imposed and revive the obligation of any surety or guarantor which had been released. </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0DB77B53" w:rsidR="003C10EB" w:rsidRDefault="00A84AC7"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w:t>
      </w:r>
      <w:r w:rsidR="000C6CA6">
        <w:rPr>
          <w:rFonts w:ascii="Arial" w:hAnsi="Arial" w:cs="Arial"/>
          <w:color w:val="7B7B7B" w:themeColor="accent3" w:themeShade="BF"/>
          <w:sz w:val="22"/>
          <w:szCs w:val="22"/>
        </w:rPr>
        <w:t xml:space="preserve">and Mainland are </w:t>
      </w:r>
      <w:r w:rsidR="007708E5">
        <w:rPr>
          <w:rFonts w:ascii="Arial" w:hAnsi="Arial" w:cs="Arial"/>
          <w:color w:val="7B7B7B" w:themeColor="accent3" w:themeShade="BF"/>
          <w:sz w:val="22"/>
          <w:szCs w:val="22"/>
        </w:rPr>
        <w:t xml:space="preserve">one </w:t>
      </w:r>
      <w:r w:rsidR="00A964B4">
        <w:rPr>
          <w:rFonts w:ascii="Arial" w:hAnsi="Arial" w:cs="Arial"/>
          <w:color w:val="7B7B7B" w:themeColor="accent3" w:themeShade="BF"/>
          <w:sz w:val="22"/>
          <w:szCs w:val="22"/>
        </w:rPr>
        <w:t>country;</w:t>
      </w:r>
      <w:r w:rsidR="007708E5">
        <w:rPr>
          <w:rFonts w:ascii="Arial" w:hAnsi="Arial" w:cs="Arial"/>
          <w:color w:val="7B7B7B" w:themeColor="accent3" w:themeShade="BF"/>
          <w:sz w:val="22"/>
          <w:szCs w:val="22"/>
        </w:rPr>
        <w:t xml:space="preserve"> however the</w:t>
      </w:r>
      <w:r w:rsidR="00E2168D">
        <w:rPr>
          <w:rFonts w:ascii="Arial" w:hAnsi="Arial" w:cs="Arial"/>
          <w:color w:val="7B7B7B" w:themeColor="accent3" w:themeShade="BF"/>
          <w:sz w:val="22"/>
          <w:szCs w:val="22"/>
        </w:rPr>
        <w:t>y</w:t>
      </w:r>
      <w:r w:rsidR="005F21A7">
        <w:rPr>
          <w:rFonts w:ascii="Arial" w:hAnsi="Arial" w:cs="Arial"/>
          <w:color w:val="7B7B7B" w:themeColor="accent3" w:themeShade="BF"/>
          <w:sz w:val="22"/>
          <w:szCs w:val="22"/>
        </w:rPr>
        <w:t xml:space="preserve"> are governed </w:t>
      </w:r>
      <w:r w:rsidR="004744CF">
        <w:rPr>
          <w:rFonts w:ascii="Arial" w:hAnsi="Arial" w:cs="Arial"/>
          <w:color w:val="7B7B7B" w:themeColor="accent3" w:themeShade="BF"/>
          <w:sz w:val="22"/>
          <w:szCs w:val="22"/>
        </w:rPr>
        <w:t>separately</w:t>
      </w:r>
      <w:r w:rsidR="00E2168D">
        <w:rPr>
          <w:rFonts w:ascii="Arial" w:hAnsi="Arial" w:cs="Arial"/>
          <w:color w:val="7B7B7B" w:themeColor="accent3" w:themeShade="BF"/>
          <w:sz w:val="22"/>
          <w:szCs w:val="22"/>
        </w:rPr>
        <w:t>.</w:t>
      </w:r>
      <w:r w:rsidR="00940B49">
        <w:rPr>
          <w:rFonts w:ascii="Arial" w:hAnsi="Arial" w:cs="Arial"/>
          <w:color w:val="7B7B7B" w:themeColor="accent3" w:themeShade="BF"/>
          <w:sz w:val="22"/>
          <w:szCs w:val="22"/>
        </w:rPr>
        <w:t xml:space="preserve"> </w:t>
      </w:r>
      <w:r w:rsidR="00E2168D">
        <w:rPr>
          <w:rFonts w:ascii="Arial" w:hAnsi="Arial" w:cs="Arial"/>
          <w:color w:val="7B7B7B" w:themeColor="accent3" w:themeShade="BF"/>
          <w:sz w:val="22"/>
          <w:szCs w:val="22"/>
        </w:rPr>
        <w:t>Mainland consists of any part of China other than Hong Kong, Macau and Taiwan, although it is not classified as a foreign country following the Handover in 1997.</w:t>
      </w:r>
      <w:r w:rsidR="00940B49">
        <w:rPr>
          <w:rFonts w:ascii="Arial" w:hAnsi="Arial" w:cs="Arial"/>
          <w:color w:val="7B7B7B" w:themeColor="accent3" w:themeShade="BF"/>
          <w:sz w:val="22"/>
          <w:szCs w:val="22"/>
        </w:rPr>
        <w:t xml:space="preserve"> </w:t>
      </w:r>
      <w:r w:rsidR="00D77802">
        <w:rPr>
          <w:rFonts w:ascii="Arial" w:hAnsi="Arial" w:cs="Arial"/>
          <w:color w:val="7B7B7B" w:themeColor="accent3" w:themeShade="BF"/>
          <w:sz w:val="22"/>
          <w:szCs w:val="22"/>
        </w:rPr>
        <w:t xml:space="preserve">China is responsible for Hong </w:t>
      </w:r>
      <w:r w:rsidR="00E2168D">
        <w:rPr>
          <w:rFonts w:ascii="Arial" w:hAnsi="Arial" w:cs="Arial"/>
          <w:color w:val="7B7B7B" w:themeColor="accent3" w:themeShade="BF"/>
          <w:sz w:val="22"/>
          <w:szCs w:val="22"/>
        </w:rPr>
        <w:t>K</w:t>
      </w:r>
      <w:r w:rsidR="00D77802">
        <w:rPr>
          <w:rFonts w:ascii="Arial" w:hAnsi="Arial" w:cs="Arial"/>
          <w:color w:val="7B7B7B" w:themeColor="accent3" w:themeShade="BF"/>
          <w:sz w:val="22"/>
          <w:szCs w:val="22"/>
        </w:rPr>
        <w:t xml:space="preserve">ong’s foreign </w:t>
      </w:r>
      <w:r w:rsidR="001963BB">
        <w:rPr>
          <w:rFonts w:ascii="Arial" w:hAnsi="Arial" w:cs="Arial"/>
          <w:color w:val="7B7B7B" w:themeColor="accent3" w:themeShade="BF"/>
          <w:sz w:val="22"/>
          <w:szCs w:val="22"/>
        </w:rPr>
        <w:t>and defense affairs,</w:t>
      </w:r>
      <w:r w:rsidR="00A964B4">
        <w:rPr>
          <w:rFonts w:ascii="Arial" w:hAnsi="Arial" w:cs="Arial"/>
          <w:color w:val="7B7B7B" w:themeColor="accent3" w:themeShade="BF"/>
          <w:sz w:val="22"/>
          <w:szCs w:val="22"/>
        </w:rPr>
        <w:t xml:space="preserve"> however</w:t>
      </w:r>
      <w:r w:rsidR="001963BB">
        <w:rPr>
          <w:rFonts w:ascii="Arial" w:hAnsi="Arial" w:cs="Arial"/>
          <w:color w:val="7B7B7B" w:themeColor="accent3" w:themeShade="BF"/>
          <w:sz w:val="22"/>
          <w:szCs w:val="22"/>
        </w:rPr>
        <w:t xml:space="preserve"> other areas such as </w:t>
      </w:r>
      <w:r w:rsidR="00E2168D">
        <w:rPr>
          <w:rFonts w:ascii="Arial" w:hAnsi="Arial" w:cs="Arial"/>
          <w:color w:val="7B7B7B" w:themeColor="accent3" w:themeShade="BF"/>
          <w:sz w:val="22"/>
          <w:szCs w:val="22"/>
        </w:rPr>
        <w:t>policing</w:t>
      </w:r>
      <w:r w:rsidR="001963BB">
        <w:rPr>
          <w:rFonts w:ascii="Arial" w:hAnsi="Arial" w:cs="Arial"/>
          <w:color w:val="7B7B7B" w:themeColor="accent3" w:themeShade="BF"/>
          <w:sz w:val="22"/>
          <w:szCs w:val="22"/>
        </w:rPr>
        <w:t>, immigration</w:t>
      </w:r>
      <w:r w:rsidR="00A964B4">
        <w:rPr>
          <w:rFonts w:ascii="Arial" w:hAnsi="Arial" w:cs="Arial"/>
          <w:color w:val="7B7B7B" w:themeColor="accent3" w:themeShade="BF"/>
          <w:sz w:val="22"/>
          <w:szCs w:val="22"/>
        </w:rPr>
        <w:t>,</w:t>
      </w:r>
      <w:r w:rsidR="001963BB">
        <w:rPr>
          <w:rFonts w:ascii="Arial" w:hAnsi="Arial" w:cs="Arial"/>
          <w:color w:val="7B7B7B" w:themeColor="accent3" w:themeShade="BF"/>
          <w:sz w:val="22"/>
          <w:szCs w:val="22"/>
        </w:rPr>
        <w:t xml:space="preserve"> taxation, and the legal system </w:t>
      </w:r>
      <w:r w:rsidR="00E2168D">
        <w:rPr>
          <w:rFonts w:ascii="Arial" w:hAnsi="Arial" w:cs="Arial"/>
          <w:color w:val="7B7B7B" w:themeColor="accent3" w:themeShade="BF"/>
          <w:sz w:val="22"/>
          <w:szCs w:val="22"/>
        </w:rPr>
        <w:t>(which retains th</w:t>
      </w:r>
      <w:r w:rsidR="00A964B4">
        <w:rPr>
          <w:rFonts w:ascii="Arial" w:hAnsi="Arial" w:cs="Arial"/>
          <w:color w:val="7B7B7B" w:themeColor="accent3" w:themeShade="BF"/>
          <w:sz w:val="22"/>
          <w:szCs w:val="22"/>
        </w:rPr>
        <w:t>e</w:t>
      </w:r>
      <w:r w:rsidR="00E2168D">
        <w:rPr>
          <w:rFonts w:ascii="Arial" w:hAnsi="Arial" w:cs="Arial"/>
          <w:color w:val="7B7B7B" w:themeColor="accent3" w:themeShade="BF"/>
          <w:sz w:val="22"/>
          <w:szCs w:val="22"/>
        </w:rPr>
        <w:t xml:space="preserve"> British Law approach) is the responsibility of Hong Kong</w:t>
      </w:r>
      <w:r w:rsidR="004744CF">
        <w:rPr>
          <w:rFonts w:ascii="Arial" w:hAnsi="Arial" w:cs="Arial"/>
          <w:color w:val="7B7B7B" w:themeColor="accent3" w:themeShade="BF"/>
          <w:sz w:val="22"/>
          <w:szCs w:val="22"/>
        </w:rPr>
        <w:t xml:space="preserve">. </w:t>
      </w:r>
      <w:r w:rsidR="00AD2866">
        <w:rPr>
          <w:rFonts w:ascii="Arial" w:hAnsi="Arial" w:cs="Arial"/>
          <w:color w:val="7B7B7B" w:themeColor="accent3" w:themeShade="BF"/>
          <w:sz w:val="22"/>
          <w:szCs w:val="22"/>
        </w:rPr>
        <w:t>Therefore,</w:t>
      </w:r>
      <w:r w:rsidR="00372DF9">
        <w:rPr>
          <w:rFonts w:ascii="Arial" w:hAnsi="Arial" w:cs="Arial"/>
          <w:color w:val="7B7B7B" w:themeColor="accent3" w:themeShade="BF"/>
          <w:sz w:val="22"/>
          <w:szCs w:val="22"/>
        </w:rPr>
        <w:t xml:space="preserve"> </w:t>
      </w:r>
      <w:r w:rsidR="00A964B4">
        <w:rPr>
          <w:rFonts w:ascii="Arial" w:hAnsi="Arial" w:cs="Arial"/>
          <w:color w:val="7B7B7B" w:themeColor="accent3" w:themeShade="BF"/>
          <w:sz w:val="22"/>
          <w:szCs w:val="22"/>
        </w:rPr>
        <w:t>Mainland will</w:t>
      </w:r>
      <w:r w:rsidR="00372DF9">
        <w:rPr>
          <w:rFonts w:ascii="Arial" w:hAnsi="Arial" w:cs="Arial"/>
          <w:color w:val="7B7B7B" w:themeColor="accent3" w:themeShade="BF"/>
          <w:sz w:val="22"/>
          <w:szCs w:val="22"/>
        </w:rPr>
        <w:t xml:space="preserve"> have other arrangements and means of handling cross border insolvency</w:t>
      </w:r>
      <w:r w:rsidR="001F0AC0">
        <w:rPr>
          <w:rFonts w:ascii="Arial" w:hAnsi="Arial" w:cs="Arial"/>
          <w:color w:val="7B7B7B" w:themeColor="accent3" w:themeShade="BF"/>
          <w:sz w:val="22"/>
          <w:szCs w:val="22"/>
        </w:rPr>
        <w:t>, as discussed below</w:t>
      </w:r>
      <w:r w:rsidR="00372DF9">
        <w:rPr>
          <w:rFonts w:ascii="Arial" w:hAnsi="Arial" w:cs="Arial"/>
          <w:color w:val="7B7B7B" w:themeColor="accent3" w:themeShade="BF"/>
          <w:sz w:val="22"/>
          <w:szCs w:val="22"/>
        </w:rPr>
        <w:t xml:space="preserve">. </w:t>
      </w:r>
    </w:p>
    <w:p w14:paraId="476CFCF7" w14:textId="40576CD4" w:rsidR="00C52162" w:rsidRDefault="00C52162"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 has limited forma</w:t>
      </w:r>
      <w:r w:rsidR="00D55453">
        <w:rPr>
          <w:rFonts w:ascii="Arial" w:hAnsi="Arial" w:cs="Arial"/>
          <w:color w:val="7B7B7B" w:themeColor="accent3" w:themeShade="BF"/>
          <w:sz w:val="22"/>
          <w:szCs w:val="22"/>
        </w:rPr>
        <w:t xml:space="preserve">l </w:t>
      </w:r>
      <w:r w:rsidR="00AD2866">
        <w:rPr>
          <w:rFonts w:ascii="Arial" w:hAnsi="Arial" w:cs="Arial"/>
          <w:color w:val="7B7B7B" w:themeColor="accent3" w:themeShade="BF"/>
          <w:sz w:val="22"/>
          <w:szCs w:val="22"/>
        </w:rPr>
        <w:t>arrangements</w:t>
      </w:r>
      <w:r w:rsidR="00D55453">
        <w:rPr>
          <w:rFonts w:ascii="Arial" w:hAnsi="Arial" w:cs="Arial"/>
          <w:color w:val="7B7B7B" w:themeColor="accent3" w:themeShade="BF"/>
          <w:sz w:val="22"/>
          <w:szCs w:val="22"/>
        </w:rPr>
        <w:t xml:space="preserve"> </w:t>
      </w:r>
      <w:r w:rsidR="00AD2866">
        <w:rPr>
          <w:rFonts w:ascii="Arial" w:hAnsi="Arial" w:cs="Arial"/>
          <w:color w:val="7B7B7B" w:themeColor="accent3" w:themeShade="BF"/>
          <w:sz w:val="22"/>
          <w:szCs w:val="22"/>
        </w:rPr>
        <w:t xml:space="preserve">to handle cross border insolvency, it has not adopted the UNCITRAL Model Law on Cross-Border </w:t>
      </w:r>
      <w:r w:rsidR="006E2092">
        <w:rPr>
          <w:rFonts w:ascii="Arial" w:hAnsi="Arial" w:cs="Arial"/>
          <w:color w:val="7B7B7B" w:themeColor="accent3" w:themeShade="BF"/>
          <w:sz w:val="22"/>
          <w:szCs w:val="22"/>
        </w:rPr>
        <w:t>insolvency,</w:t>
      </w:r>
      <w:r w:rsidR="00AD2866">
        <w:rPr>
          <w:rFonts w:ascii="Arial" w:hAnsi="Arial" w:cs="Arial"/>
          <w:color w:val="7B7B7B" w:themeColor="accent3" w:themeShade="BF"/>
          <w:sz w:val="22"/>
          <w:szCs w:val="22"/>
        </w:rPr>
        <w:t xml:space="preserve"> and they are no bilateral agreements with other countries</w:t>
      </w:r>
      <w:r w:rsidR="008652D6">
        <w:rPr>
          <w:rFonts w:ascii="Arial" w:hAnsi="Arial" w:cs="Arial"/>
          <w:color w:val="7B7B7B" w:themeColor="accent3" w:themeShade="BF"/>
          <w:sz w:val="22"/>
          <w:szCs w:val="22"/>
        </w:rPr>
        <w:t xml:space="preserve"> other than Mainland. Th</w:t>
      </w:r>
      <w:r w:rsidR="00A964B4">
        <w:rPr>
          <w:rFonts w:ascii="Arial" w:hAnsi="Arial" w:cs="Arial"/>
          <w:color w:val="7B7B7B" w:themeColor="accent3" w:themeShade="BF"/>
          <w:sz w:val="22"/>
          <w:szCs w:val="22"/>
        </w:rPr>
        <w:t>ere is however a</w:t>
      </w:r>
      <w:r w:rsidR="008652D6">
        <w:rPr>
          <w:rFonts w:ascii="Arial" w:hAnsi="Arial" w:cs="Arial"/>
          <w:color w:val="7B7B7B" w:themeColor="accent3" w:themeShade="BF"/>
          <w:sz w:val="22"/>
          <w:szCs w:val="22"/>
        </w:rPr>
        <w:t xml:space="preserve"> new arrangement</w:t>
      </w:r>
      <w:r w:rsidR="00A964B4">
        <w:rPr>
          <w:rFonts w:ascii="Arial" w:hAnsi="Arial" w:cs="Arial"/>
          <w:color w:val="7B7B7B" w:themeColor="accent3" w:themeShade="BF"/>
          <w:sz w:val="22"/>
          <w:szCs w:val="22"/>
        </w:rPr>
        <w:t xml:space="preserve"> which </w:t>
      </w:r>
      <w:r w:rsidR="008652D6">
        <w:rPr>
          <w:rFonts w:ascii="Arial" w:hAnsi="Arial" w:cs="Arial"/>
          <w:color w:val="7B7B7B" w:themeColor="accent3" w:themeShade="BF"/>
          <w:sz w:val="22"/>
          <w:szCs w:val="22"/>
        </w:rPr>
        <w:t>covers Hong Kong and most parts of Mainland</w:t>
      </w:r>
      <w:r w:rsidR="00997F44">
        <w:rPr>
          <w:rFonts w:ascii="Arial" w:hAnsi="Arial" w:cs="Arial"/>
          <w:color w:val="7B7B7B" w:themeColor="accent3" w:themeShade="BF"/>
          <w:sz w:val="22"/>
          <w:szCs w:val="22"/>
        </w:rPr>
        <w:t xml:space="preserve">. </w:t>
      </w:r>
      <w:r w:rsidR="008652D6">
        <w:rPr>
          <w:rFonts w:ascii="Arial" w:hAnsi="Arial" w:cs="Arial"/>
          <w:color w:val="7B7B7B" w:themeColor="accent3" w:themeShade="BF"/>
          <w:sz w:val="22"/>
          <w:szCs w:val="22"/>
        </w:rPr>
        <w:t xml:space="preserve">It </w:t>
      </w:r>
      <w:r w:rsidR="002360DB">
        <w:rPr>
          <w:rFonts w:ascii="Arial" w:hAnsi="Arial" w:cs="Arial"/>
          <w:color w:val="7B7B7B" w:themeColor="accent3" w:themeShade="BF"/>
          <w:sz w:val="22"/>
          <w:szCs w:val="22"/>
        </w:rPr>
        <w:t xml:space="preserve">allows Hong Kong office holders to </w:t>
      </w:r>
      <w:r w:rsidR="002360DB">
        <w:rPr>
          <w:rFonts w:ascii="Arial" w:hAnsi="Arial" w:cs="Arial"/>
          <w:color w:val="7B7B7B" w:themeColor="accent3" w:themeShade="BF"/>
          <w:sz w:val="22"/>
          <w:szCs w:val="22"/>
        </w:rPr>
        <w:lastRenderedPageBreak/>
        <w:t>obtain recognition</w:t>
      </w:r>
      <w:r w:rsidR="006E2092">
        <w:rPr>
          <w:rFonts w:ascii="Arial" w:hAnsi="Arial" w:cs="Arial"/>
          <w:color w:val="7B7B7B" w:themeColor="accent3" w:themeShade="BF"/>
          <w:sz w:val="22"/>
          <w:szCs w:val="22"/>
        </w:rPr>
        <w:t xml:space="preserve"> and assistance</w:t>
      </w:r>
      <w:r w:rsidR="002360DB">
        <w:rPr>
          <w:rFonts w:ascii="Arial" w:hAnsi="Arial" w:cs="Arial"/>
          <w:color w:val="7B7B7B" w:themeColor="accent3" w:themeShade="BF"/>
          <w:sz w:val="22"/>
          <w:szCs w:val="22"/>
        </w:rPr>
        <w:t xml:space="preserve"> in Mainland, and for Mainland office holders to obtain recognition </w:t>
      </w:r>
      <w:r w:rsidR="006E2092">
        <w:rPr>
          <w:rFonts w:ascii="Arial" w:hAnsi="Arial" w:cs="Arial"/>
          <w:color w:val="7B7B7B" w:themeColor="accent3" w:themeShade="BF"/>
          <w:sz w:val="22"/>
          <w:szCs w:val="22"/>
        </w:rPr>
        <w:t xml:space="preserve">and assistance </w:t>
      </w:r>
      <w:r w:rsidR="002360DB">
        <w:rPr>
          <w:rFonts w:ascii="Arial" w:hAnsi="Arial" w:cs="Arial"/>
          <w:color w:val="7B7B7B" w:themeColor="accent3" w:themeShade="BF"/>
          <w:sz w:val="22"/>
          <w:szCs w:val="22"/>
        </w:rPr>
        <w:t xml:space="preserve">in Hong Kong. </w:t>
      </w:r>
    </w:p>
    <w:p w14:paraId="69CEA9AC" w14:textId="06459BAA" w:rsidR="00C47E32" w:rsidRDefault="00F02CCB"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Due to </w:t>
      </w:r>
      <w:r w:rsidR="00997F44">
        <w:rPr>
          <w:rFonts w:ascii="Arial" w:hAnsi="Arial" w:cs="Arial"/>
          <w:color w:val="7B7B7B" w:themeColor="accent3" w:themeShade="BF"/>
          <w:sz w:val="22"/>
          <w:szCs w:val="22"/>
        </w:rPr>
        <w:t xml:space="preserve">China </w:t>
      </w:r>
      <w:r>
        <w:rPr>
          <w:rFonts w:ascii="Arial" w:hAnsi="Arial" w:cs="Arial"/>
          <w:color w:val="7B7B7B" w:themeColor="accent3" w:themeShade="BF"/>
          <w:sz w:val="22"/>
          <w:szCs w:val="22"/>
        </w:rPr>
        <w:t xml:space="preserve">not being classified as a “foreign </w:t>
      </w:r>
      <w:r w:rsidR="00997F44">
        <w:rPr>
          <w:rFonts w:ascii="Arial" w:hAnsi="Arial" w:cs="Arial"/>
          <w:color w:val="7B7B7B" w:themeColor="accent3" w:themeShade="BF"/>
          <w:sz w:val="22"/>
          <w:szCs w:val="22"/>
        </w:rPr>
        <w:t>country” following the handover,</w:t>
      </w:r>
      <w:r w:rsidR="000F2AF1">
        <w:rPr>
          <w:rFonts w:ascii="Arial" w:hAnsi="Arial" w:cs="Arial"/>
          <w:color w:val="7B7B7B" w:themeColor="accent3" w:themeShade="BF"/>
          <w:sz w:val="22"/>
          <w:szCs w:val="22"/>
        </w:rPr>
        <w:t xml:space="preserve"> the Mainland introduced the Mainland Judgements (Reciprocal Enforcement) Ordinance (Cap 597) on 1 August 2008. </w:t>
      </w:r>
      <w:r w:rsidR="000805CA">
        <w:rPr>
          <w:rFonts w:ascii="Arial" w:hAnsi="Arial" w:cs="Arial"/>
          <w:color w:val="7B7B7B" w:themeColor="accent3" w:themeShade="BF"/>
          <w:sz w:val="22"/>
          <w:szCs w:val="22"/>
        </w:rPr>
        <w:t xml:space="preserve">The arrangements only applies in circumstances such as Commercial contracts, </w:t>
      </w:r>
      <w:r w:rsidR="001F0AC0">
        <w:rPr>
          <w:rFonts w:ascii="Arial" w:hAnsi="Arial" w:cs="Arial"/>
          <w:color w:val="7B7B7B" w:themeColor="accent3" w:themeShade="BF"/>
          <w:sz w:val="22"/>
          <w:szCs w:val="22"/>
        </w:rPr>
        <w:t xml:space="preserve">Valid agreement on choice of Mainland court, Money judgments from a designated court and final and conclusive judgements. </w:t>
      </w:r>
    </w:p>
    <w:p w14:paraId="481DCEF8" w14:textId="3A99D6C9" w:rsidR="00D47461" w:rsidRDefault="00D47461" w:rsidP="003C10EB">
      <w:pPr>
        <w:ind w:left="720" w:hanging="720"/>
        <w:jc w:val="both"/>
        <w:rPr>
          <w:rFonts w:ascii="Arial" w:hAnsi="Arial" w:cs="Arial"/>
          <w:color w:val="7B7B7B" w:themeColor="accent3" w:themeShade="BF"/>
          <w:sz w:val="22"/>
          <w:szCs w:val="22"/>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78F681E6" w14:textId="77777777" w:rsidR="00F6685C" w:rsidRDefault="0087647F"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no legislation in Hong Kong specifically dealing with corporate rescue, however a Scheme of Arrangement is said to be Hong Kong’s only statutory tool for corporate rescue </w:t>
      </w:r>
      <w:r w:rsidR="0038222A">
        <w:rPr>
          <w:rFonts w:ascii="Arial" w:hAnsi="Arial" w:cs="Arial"/>
          <w:color w:val="7B7B7B" w:themeColor="accent3" w:themeShade="BF"/>
          <w:sz w:val="22"/>
          <w:szCs w:val="22"/>
        </w:rPr>
        <w:t>and is considered very important</w:t>
      </w:r>
      <w:r>
        <w:rPr>
          <w:rFonts w:ascii="Arial" w:hAnsi="Arial" w:cs="Arial"/>
          <w:color w:val="7B7B7B" w:themeColor="accent3" w:themeShade="BF"/>
          <w:sz w:val="22"/>
          <w:szCs w:val="22"/>
        </w:rPr>
        <w:t xml:space="preserve">. </w:t>
      </w:r>
      <w:r w:rsidR="0038222A">
        <w:rPr>
          <w:rFonts w:ascii="Arial" w:hAnsi="Arial" w:cs="Arial"/>
          <w:color w:val="7B7B7B" w:themeColor="accent3" w:themeShade="BF"/>
          <w:sz w:val="22"/>
          <w:szCs w:val="22"/>
        </w:rPr>
        <w:t xml:space="preserve">According to the Guidance Text, </w:t>
      </w:r>
      <w:r>
        <w:rPr>
          <w:rFonts w:ascii="Arial" w:hAnsi="Arial" w:cs="Arial"/>
          <w:color w:val="7B7B7B" w:themeColor="accent3" w:themeShade="BF"/>
          <w:sz w:val="22"/>
          <w:szCs w:val="22"/>
        </w:rPr>
        <w:t>Scheme of Arrangements</w:t>
      </w:r>
      <w:r w:rsidR="0038222A">
        <w:rPr>
          <w:rFonts w:ascii="Arial" w:hAnsi="Arial" w:cs="Arial"/>
          <w:color w:val="7B7B7B" w:themeColor="accent3" w:themeShade="BF"/>
          <w:sz w:val="22"/>
          <w:szCs w:val="22"/>
        </w:rPr>
        <w:t xml:space="preserve"> is </w:t>
      </w:r>
      <w:r w:rsidR="007341ED">
        <w:rPr>
          <w:rFonts w:ascii="Arial" w:hAnsi="Arial" w:cs="Arial"/>
          <w:color w:val="7B7B7B" w:themeColor="accent3" w:themeShade="BF"/>
          <w:sz w:val="22"/>
          <w:szCs w:val="22"/>
        </w:rPr>
        <w:t xml:space="preserve">a statutory mechanism under Hong Kong law which allows companies to make a binding compromise or arrangements with their members and/or creditors. </w:t>
      </w:r>
      <w:r w:rsidR="00774C1B">
        <w:rPr>
          <w:rFonts w:ascii="Arial" w:hAnsi="Arial" w:cs="Arial"/>
          <w:color w:val="7B7B7B" w:themeColor="accent3" w:themeShade="BF"/>
          <w:sz w:val="22"/>
          <w:szCs w:val="22"/>
        </w:rPr>
        <w:t xml:space="preserve">This scheme also includes adjusting debts owed to creditors or reducing share capital. </w:t>
      </w:r>
      <w:r w:rsidR="00BE1BBD">
        <w:rPr>
          <w:rFonts w:ascii="Arial" w:hAnsi="Arial" w:cs="Arial"/>
          <w:color w:val="7B7B7B" w:themeColor="accent3" w:themeShade="BF"/>
          <w:sz w:val="22"/>
          <w:szCs w:val="22"/>
        </w:rPr>
        <w:t>Scheme of Arrangements in Hong Kong are governed by</w:t>
      </w:r>
      <w:r w:rsidR="00E967CA">
        <w:rPr>
          <w:rFonts w:ascii="Arial" w:hAnsi="Arial" w:cs="Arial"/>
          <w:color w:val="7B7B7B" w:themeColor="accent3" w:themeShade="BF"/>
          <w:sz w:val="22"/>
          <w:szCs w:val="22"/>
        </w:rPr>
        <w:t xml:space="preserve"> Part 13, Division 2 of the Companies Ordinance. </w:t>
      </w:r>
      <w:r w:rsidR="00C8228D">
        <w:rPr>
          <w:rFonts w:ascii="Arial" w:hAnsi="Arial" w:cs="Arial"/>
          <w:color w:val="7B7B7B" w:themeColor="accent3" w:themeShade="BF"/>
          <w:sz w:val="22"/>
          <w:szCs w:val="22"/>
        </w:rPr>
        <w:t xml:space="preserve">The Hong Kong scheme of arrangements are similar to the British law cases, however there are some key differences. </w:t>
      </w:r>
    </w:p>
    <w:p w14:paraId="6BCDF6E1" w14:textId="7F9CC81C" w:rsidR="0047563C" w:rsidRPr="00C221BA" w:rsidRDefault="0047563C" w:rsidP="0007557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00ED740C">
        <w:rPr>
          <w:rFonts w:ascii="Arial" w:hAnsi="Arial" w:cs="Arial"/>
          <w:color w:val="7B7B7B" w:themeColor="accent3" w:themeShade="BF"/>
          <w:sz w:val="22"/>
          <w:szCs w:val="22"/>
        </w:rPr>
        <w:t xml:space="preserve">process to make an application to the court to approve a </w:t>
      </w:r>
      <w:r>
        <w:rPr>
          <w:rFonts w:ascii="Arial" w:hAnsi="Arial" w:cs="Arial"/>
          <w:color w:val="7B7B7B" w:themeColor="accent3" w:themeShade="BF"/>
          <w:sz w:val="22"/>
          <w:szCs w:val="22"/>
        </w:rPr>
        <w:t xml:space="preserve">scheme of arrangements </w:t>
      </w:r>
      <w:r w:rsidR="00ED740C">
        <w:rPr>
          <w:rFonts w:ascii="Arial" w:hAnsi="Arial" w:cs="Arial"/>
          <w:color w:val="7B7B7B" w:themeColor="accent3" w:themeShade="BF"/>
          <w:sz w:val="22"/>
          <w:szCs w:val="22"/>
        </w:rPr>
        <w:t>is covered</w:t>
      </w:r>
      <w:r w:rsidR="00075570">
        <w:rPr>
          <w:rFonts w:ascii="Arial" w:hAnsi="Arial" w:cs="Arial"/>
          <w:color w:val="7B7B7B" w:themeColor="accent3" w:themeShade="BF"/>
          <w:sz w:val="22"/>
          <w:szCs w:val="22"/>
        </w:rPr>
        <w:t xml:space="preserve"> i</w:t>
      </w:r>
      <w:r w:rsidR="00ED740C" w:rsidRPr="00C221BA">
        <w:rPr>
          <w:rFonts w:ascii="Arial" w:hAnsi="Arial" w:cs="Arial"/>
          <w:color w:val="7B7B7B" w:themeColor="accent3" w:themeShade="BF"/>
          <w:sz w:val="22"/>
          <w:szCs w:val="22"/>
        </w:rPr>
        <w:t>n</w:t>
      </w:r>
      <w:r w:rsidRPr="00C221BA">
        <w:rPr>
          <w:rFonts w:ascii="Arial" w:hAnsi="Arial" w:cs="Arial"/>
          <w:color w:val="7B7B7B" w:themeColor="accent3" w:themeShade="BF"/>
          <w:sz w:val="22"/>
          <w:szCs w:val="22"/>
        </w:rPr>
        <w:t xml:space="preserve"> the following </w:t>
      </w:r>
      <w:r w:rsidR="00ED740C" w:rsidRPr="00C221BA">
        <w:rPr>
          <w:rFonts w:ascii="Arial" w:hAnsi="Arial" w:cs="Arial"/>
          <w:color w:val="7B7B7B" w:themeColor="accent3" w:themeShade="BF"/>
          <w:sz w:val="22"/>
          <w:szCs w:val="22"/>
        </w:rPr>
        <w:t>steps</w:t>
      </w:r>
      <w:r w:rsidRPr="00C221BA">
        <w:rPr>
          <w:rFonts w:ascii="Arial" w:hAnsi="Arial" w:cs="Arial"/>
          <w:color w:val="7B7B7B" w:themeColor="accent3" w:themeShade="BF"/>
          <w:sz w:val="22"/>
          <w:szCs w:val="22"/>
        </w:rPr>
        <w:t>:</w:t>
      </w:r>
    </w:p>
    <w:p w14:paraId="517D3502" w14:textId="77777777" w:rsidR="002B489F" w:rsidRPr="00C221BA" w:rsidRDefault="0047563C" w:rsidP="0047563C">
      <w:pPr>
        <w:pStyle w:val="ListParagraph"/>
        <w:numPr>
          <w:ilvl w:val="0"/>
          <w:numId w:val="28"/>
        </w:numPr>
        <w:jc w:val="both"/>
        <w:rPr>
          <w:rFonts w:ascii="Arial" w:hAnsi="Arial" w:cs="Arial"/>
          <w:color w:val="7B7B7B" w:themeColor="accent3" w:themeShade="BF"/>
          <w:sz w:val="22"/>
          <w:szCs w:val="22"/>
        </w:rPr>
      </w:pPr>
      <w:r w:rsidRPr="00C221BA">
        <w:rPr>
          <w:rFonts w:ascii="Arial" w:hAnsi="Arial" w:cs="Arial"/>
          <w:color w:val="7B7B7B" w:themeColor="accent3" w:themeShade="BF"/>
          <w:sz w:val="22"/>
          <w:szCs w:val="22"/>
        </w:rPr>
        <w:t xml:space="preserve">An application must be made </w:t>
      </w:r>
      <w:r w:rsidR="002B489F" w:rsidRPr="00C221BA">
        <w:rPr>
          <w:rFonts w:ascii="Arial" w:hAnsi="Arial" w:cs="Arial"/>
          <w:color w:val="7B7B7B" w:themeColor="accent3" w:themeShade="BF"/>
          <w:sz w:val="22"/>
          <w:szCs w:val="22"/>
        </w:rPr>
        <w:t>to convene a meeting of creditors. This application is heard by the court who will give directions in terms of advertising the notice</w:t>
      </w:r>
    </w:p>
    <w:p w14:paraId="56D21E5A" w14:textId="77777777" w:rsidR="00514EBD" w:rsidRPr="00C221BA" w:rsidRDefault="00514EBD" w:rsidP="0047563C">
      <w:pPr>
        <w:pStyle w:val="ListParagraph"/>
        <w:numPr>
          <w:ilvl w:val="0"/>
          <w:numId w:val="28"/>
        </w:numPr>
        <w:jc w:val="both"/>
        <w:rPr>
          <w:rFonts w:ascii="Arial" w:hAnsi="Arial" w:cs="Arial"/>
          <w:color w:val="7B7B7B" w:themeColor="accent3" w:themeShade="BF"/>
          <w:sz w:val="22"/>
          <w:szCs w:val="22"/>
        </w:rPr>
      </w:pPr>
      <w:r w:rsidRPr="00C221BA">
        <w:rPr>
          <w:rFonts w:ascii="Arial" w:hAnsi="Arial" w:cs="Arial"/>
          <w:color w:val="7B7B7B" w:themeColor="accent3" w:themeShade="BF"/>
          <w:sz w:val="22"/>
          <w:szCs w:val="22"/>
        </w:rPr>
        <w:t>The meeting of creditors should then take place and the outcome reported to the court</w:t>
      </w:r>
    </w:p>
    <w:p w14:paraId="420EAD1F" w14:textId="06EAFA7F" w:rsidR="00AD4035" w:rsidRDefault="00514EBD" w:rsidP="0036591A">
      <w:pPr>
        <w:pStyle w:val="ListParagraph"/>
        <w:numPr>
          <w:ilvl w:val="0"/>
          <w:numId w:val="28"/>
        </w:numPr>
        <w:jc w:val="both"/>
        <w:rPr>
          <w:rFonts w:ascii="Arial" w:hAnsi="Arial" w:cs="Arial"/>
          <w:color w:val="7B7B7B" w:themeColor="accent3" w:themeShade="BF"/>
          <w:sz w:val="22"/>
          <w:szCs w:val="22"/>
        </w:rPr>
      </w:pPr>
      <w:r w:rsidRPr="00C221BA">
        <w:rPr>
          <w:rFonts w:ascii="Arial" w:hAnsi="Arial" w:cs="Arial"/>
          <w:color w:val="7B7B7B" w:themeColor="accent3" w:themeShade="BF"/>
          <w:sz w:val="22"/>
          <w:szCs w:val="22"/>
        </w:rPr>
        <w:t>The court will then make a</w:t>
      </w:r>
      <w:r w:rsidR="00AD4035" w:rsidRPr="00C221BA">
        <w:rPr>
          <w:rFonts w:ascii="Arial" w:hAnsi="Arial" w:cs="Arial"/>
          <w:color w:val="7B7B7B" w:themeColor="accent3" w:themeShade="BF"/>
          <w:sz w:val="22"/>
          <w:szCs w:val="22"/>
        </w:rPr>
        <w:t xml:space="preserve"> decision to sanction the scheme once the application is made. </w:t>
      </w:r>
      <w:r w:rsidR="008A3FAF">
        <w:rPr>
          <w:rFonts w:ascii="Arial" w:hAnsi="Arial" w:cs="Arial"/>
          <w:color w:val="7B7B7B" w:themeColor="accent3" w:themeShade="BF"/>
          <w:sz w:val="22"/>
          <w:szCs w:val="22"/>
        </w:rPr>
        <w:t>As per the Guidance Text, t</w:t>
      </w:r>
      <w:r w:rsidR="00C702AA">
        <w:rPr>
          <w:rFonts w:ascii="Arial" w:hAnsi="Arial" w:cs="Arial"/>
          <w:color w:val="7B7B7B" w:themeColor="accent3" w:themeShade="BF"/>
          <w:sz w:val="22"/>
          <w:szCs w:val="22"/>
        </w:rPr>
        <w:t>he application should include a</w:t>
      </w:r>
      <w:r w:rsidR="008A3FAF">
        <w:rPr>
          <w:rFonts w:ascii="Arial" w:hAnsi="Arial" w:cs="Arial"/>
          <w:color w:val="7B7B7B" w:themeColor="accent3" w:themeShade="BF"/>
          <w:sz w:val="22"/>
          <w:szCs w:val="22"/>
        </w:rPr>
        <w:t>n</w:t>
      </w:r>
      <w:r w:rsidR="00C702AA">
        <w:rPr>
          <w:rFonts w:ascii="Arial" w:hAnsi="Arial" w:cs="Arial"/>
          <w:color w:val="7B7B7B" w:themeColor="accent3" w:themeShade="BF"/>
          <w:sz w:val="22"/>
          <w:szCs w:val="22"/>
        </w:rPr>
        <w:t xml:space="preserve"> affirmation explaining the background of the scheme, </w:t>
      </w:r>
      <w:r w:rsidR="008A3FAF">
        <w:rPr>
          <w:rFonts w:ascii="Arial" w:hAnsi="Arial" w:cs="Arial"/>
          <w:color w:val="7B7B7B" w:themeColor="accent3" w:themeShade="BF"/>
          <w:sz w:val="22"/>
          <w:szCs w:val="22"/>
        </w:rPr>
        <w:t xml:space="preserve">a copy of the draft explanatory statements, a copy of the draft scheme document, a copy of the notices of the scheme meetings, a copy of the proxy forms and a draft advertisement to be published. </w:t>
      </w:r>
    </w:p>
    <w:p w14:paraId="46B01727" w14:textId="53554E0B" w:rsidR="00ED740C" w:rsidRDefault="00ED740C" w:rsidP="00ED74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Court making a decision to sanction the scheme, the following are considered:</w:t>
      </w:r>
    </w:p>
    <w:p w14:paraId="0A9FE2E0" w14:textId="1816BEEE" w:rsidR="00ED740C" w:rsidRDefault="00ED740C" w:rsidP="00ED740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Jurisdiction of the debtor</w:t>
      </w:r>
      <w:r w:rsidR="00283275">
        <w:rPr>
          <w:rFonts w:ascii="Arial" w:hAnsi="Arial" w:cs="Arial"/>
          <w:color w:val="7B7B7B" w:themeColor="accent3" w:themeShade="BF"/>
          <w:sz w:val="22"/>
          <w:szCs w:val="22"/>
        </w:rPr>
        <w:t xml:space="preserve"> and</w:t>
      </w:r>
    </w:p>
    <w:p w14:paraId="29E331A5" w14:textId="254946B2" w:rsidR="00996F9C" w:rsidRPr="00ED740C" w:rsidRDefault="00996F9C" w:rsidP="00ED740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C221BA">
        <w:rPr>
          <w:rFonts w:ascii="Arial" w:hAnsi="Arial" w:cs="Arial"/>
          <w:color w:val="7B7B7B" w:themeColor="accent3" w:themeShade="BF"/>
          <w:sz w:val="22"/>
          <w:szCs w:val="22"/>
        </w:rPr>
        <w:t>suitability of all the documents presented in the application.</w:t>
      </w:r>
    </w:p>
    <w:p w14:paraId="18595ED2" w14:textId="7D8A69ED" w:rsidR="00E8753B" w:rsidRPr="00AD4035" w:rsidRDefault="00B20929" w:rsidP="00AD4035">
      <w:pPr>
        <w:jc w:val="both"/>
        <w:rPr>
          <w:rFonts w:ascii="Arial" w:hAnsi="Arial" w:cs="Arial"/>
          <w:color w:val="7B7B7B" w:themeColor="accent3" w:themeShade="BF"/>
          <w:sz w:val="22"/>
          <w:szCs w:val="22"/>
        </w:rPr>
      </w:pPr>
      <w:r w:rsidRPr="00AD4035">
        <w:rPr>
          <w:rFonts w:ascii="Arial" w:hAnsi="Arial" w:cs="Arial"/>
          <w:color w:val="7B7B7B" w:themeColor="accent3" w:themeShade="BF"/>
          <w:sz w:val="22"/>
          <w:szCs w:val="22"/>
        </w:rPr>
        <w:t xml:space="preserve">One of the advantages of the scheme of arrangement is that without the scheme, the company would have to obtain 100% approval from the relevant creditors to be able to adjust any debts. </w:t>
      </w:r>
      <w:r w:rsidR="007F59B6" w:rsidRPr="00AD4035">
        <w:rPr>
          <w:rFonts w:ascii="Arial" w:hAnsi="Arial" w:cs="Arial"/>
          <w:color w:val="7B7B7B" w:themeColor="accent3" w:themeShade="BF"/>
          <w:sz w:val="22"/>
          <w:szCs w:val="22"/>
        </w:rPr>
        <w:t xml:space="preserve">The scheme of arrangements makes this process easier in that </w:t>
      </w:r>
      <w:r w:rsidR="009A766B" w:rsidRPr="00AD4035">
        <w:rPr>
          <w:rFonts w:ascii="Arial" w:hAnsi="Arial" w:cs="Arial"/>
          <w:color w:val="7B7B7B" w:themeColor="accent3" w:themeShade="BF"/>
          <w:sz w:val="22"/>
          <w:szCs w:val="22"/>
        </w:rPr>
        <w:t xml:space="preserve">only a major vote is required </w:t>
      </w:r>
      <w:r w:rsidR="00C352B8" w:rsidRPr="00AD4035">
        <w:rPr>
          <w:rFonts w:ascii="Arial" w:hAnsi="Arial" w:cs="Arial"/>
          <w:color w:val="7B7B7B" w:themeColor="accent3" w:themeShade="BF"/>
          <w:sz w:val="22"/>
          <w:szCs w:val="22"/>
        </w:rPr>
        <w:t>of the relevant creditors to approve any adjustments.</w:t>
      </w:r>
    </w:p>
    <w:p w14:paraId="40CB3532" w14:textId="14A92E99" w:rsidR="006E3AD9" w:rsidRDefault="00283275" w:rsidP="00840496">
      <w:pPr>
        <w:jc w:val="both"/>
        <w:rPr>
          <w:rFonts w:ascii="Arial" w:hAnsi="Arial" w:cs="Arial"/>
          <w:color w:val="7B7B7B" w:themeColor="accent3" w:themeShade="BF"/>
          <w:sz w:val="22"/>
          <w:szCs w:val="22"/>
        </w:rPr>
      </w:pPr>
      <w:r w:rsidRPr="00586117">
        <w:rPr>
          <w:rFonts w:ascii="Arial" w:hAnsi="Arial" w:cs="Arial"/>
          <w:color w:val="7B7B7B" w:themeColor="accent3" w:themeShade="BF"/>
          <w:sz w:val="22"/>
          <w:szCs w:val="22"/>
        </w:rPr>
        <w:t>Another advantage of the scheme of arrangements i</w:t>
      </w:r>
      <w:r w:rsidR="00BC16DE" w:rsidRPr="00586117">
        <w:rPr>
          <w:rFonts w:ascii="Arial" w:hAnsi="Arial" w:cs="Arial"/>
          <w:color w:val="7B7B7B" w:themeColor="accent3" w:themeShade="BF"/>
          <w:sz w:val="22"/>
          <w:szCs w:val="22"/>
        </w:rPr>
        <w:t xml:space="preserve">s that they are a useful tool to use </w:t>
      </w:r>
      <w:r w:rsidR="00136002" w:rsidRPr="00586117">
        <w:rPr>
          <w:rFonts w:ascii="Arial" w:hAnsi="Arial" w:cs="Arial"/>
          <w:color w:val="7B7B7B" w:themeColor="accent3" w:themeShade="BF"/>
          <w:sz w:val="22"/>
          <w:szCs w:val="22"/>
        </w:rPr>
        <w:t>for creditors who may be seeking unfair advantage</w:t>
      </w:r>
      <w:r w:rsidR="004F1627" w:rsidRPr="00586117">
        <w:rPr>
          <w:rFonts w:ascii="Arial" w:hAnsi="Arial" w:cs="Arial"/>
          <w:color w:val="7B7B7B" w:themeColor="accent3" w:themeShade="BF"/>
          <w:sz w:val="22"/>
          <w:szCs w:val="22"/>
        </w:rPr>
        <w:t>. Unfair advantage is normally s</w:t>
      </w:r>
      <w:r w:rsidR="008A5C73" w:rsidRPr="00586117">
        <w:rPr>
          <w:rFonts w:ascii="Arial" w:hAnsi="Arial" w:cs="Arial"/>
          <w:color w:val="7B7B7B" w:themeColor="accent3" w:themeShade="BF"/>
          <w:sz w:val="22"/>
          <w:szCs w:val="22"/>
        </w:rPr>
        <w:t>ought</w:t>
      </w:r>
      <w:r w:rsidR="004F1627" w:rsidRPr="00586117">
        <w:rPr>
          <w:rFonts w:ascii="Arial" w:hAnsi="Arial" w:cs="Arial"/>
          <w:color w:val="7B7B7B" w:themeColor="accent3" w:themeShade="BF"/>
          <w:sz w:val="22"/>
          <w:szCs w:val="22"/>
        </w:rPr>
        <w:t xml:space="preserve"> against those </w:t>
      </w:r>
      <w:r w:rsidR="008A5C73" w:rsidRPr="00586117">
        <w:rPr>
          <w:rFonts w:ascii="Arial" w:hAnsi="Arial" w:cs="Arial"/>
          <w:color w:val="7B7B7B" w:themeColor="accent3" w:themeShade="BF"/>
          <w:sz w:val="22"/>
          <w:szCs w:val="22"/>
        </w:rPr>
        <w:t xml:space="preserve">“substantial majority of similarly ranked creditors” as per the Guidance Text. </w:t>
      </w:r>
      <w:r w:rsidR="00914124" w:rsidRPr="00586117">
        <w:rPr>
          <w:rFonts w:ascii="Arial" w:hAnsi="Arial" w:cs="Arial"/>
          <w:color w:val="7B7B7B" w:themeColor="accent3" w:themeShade="BF"/>
          <w:sz w:val="22"/>
          <w:szCs w:val="22"/>
        </w:rPr>
        <w:t xml:space="preserve"> </w:t>
      </w:r>
    </w:p>
    <w:p w14:paraId="4ACE7285" w14:textId="438AEADB" w:rsidR="006E3AD9" w:rsidRPr="008902B1" w:rsidRDefault="00E8753B"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of the disadvantages of the scheme of arrangements is </w:t>
      </w:r>
      <w:r w:rsidR="007474FC">
        <w:rPr>
          <w:rFonts w:ascii="Arial" w:hAnsi="Arial" w:cs="Arial"/>
          <w:color w:val="7B7B7B" w:themeColor="accent3" w:themeShade="BF"/>
          <w:sz w:val="22"/>
          <w:szCs w:val="22"/>
        </w:rPr>
        <w:t xml:space="preserve">the issues arising from handling third party obligations, </w:t>
      </w:r>
      <w:r w:rsidR="00746E03">
        <w:rPr>
          <w:rFonts w:ascii="Arial" w:hAnsi="Arial" w:cs="Arial"/>
          <w:color w:val="7B7B7B" w:themeColor="accent3" w:themeShade="BF"/>
          <w:sz w:val="22"/>
          <w:szCs w:val="22"/>
        </w:rPr>
        <w:t xml:space="preserve">especially guarantors. </w:t>
      </w:r>
      <w:r w:rsidR="006A3F41">
        <w:rPr>
          <w:rFonts w:ascii="Arial" w:hAnsi="Arial" w:cs="Arial"/>
          <w:color w:val="7B7B7B" w:themeColor="accent3" w:themeShade="BF"/>
          <w:sz w:val="22"/>
          <w:szCs w:val="22"/>
        </w:rPr>
        <w:t xml:space="preserve">This is due to the fact that it is not always </w:t>
      </w:r>
      <w:r w:rsidR="009E26CE">
        <w:rPr>
          <w:rFonts w:ascii="Arial" w:hAnsi="Arial" w:cs="Arial"/>
          <w:color w:val="7B7B7B" w:themeColor="accent3" w:themeShade="BF"/>
          <w:sz w:val="22"/>
          <w:szCs w:val="22"/>
        </w:rPr>
        <w:t xml:space="preserve">obvious that any releases that would be in the </w:t>
      </w:r>
      <w:r w:rsidR="009F2108">
        <w:rPr>
          <w:rFonts w:ascii="Arial" w:hAnsi="Arial" w:cs="Arial"/>
          <w:color w:val="7B7B7B" w:themeColor="accent3" w:themeShade="BF"/>
          <w:sz w:val="22"/>
          <w:szCs w:val="22"/>
        </w:rPr>
        <w:t>guarantors’</w:t>
      </w:r>
      <w:r w:rsidR="009E26CE">
        <w:rPr>
          <w:rFonts w:ascii="Arial" w:hAnsi="Arial" w:cs="Arial"/>
          <w:color w:val="7B7B7B" w:themeColor="accent3" w:themeShade="BF"/>
          <w:sz w:val="22"/>
          <w:szCs w:val="22"/>
        </w:rPr>
        <w:t xml:space="preserve"> favor would be available </w:t>
      </w:r>
      <w:r w:rsidR="009E26CE" w:rsidRPr="008902B1">
        <w:rPr>
          <w:rFonts w:ascii="Arial" w:hAnsi="Arial" w:cs="Arial"/>
          <w:color w:val="7B7B7B" w:themeColor="accent3" w:themeShade="BF"/>
          <w:sz w:val="22"/>
          <w:szCs w:val="22"/>
        </w:rPr>
        <w:t>through a scheme.</w:t>
      </w:r>
    </w:p>
    <w:p w14:paraId="7988486F" w14:textId="4F55C0EE" w:rsidR="008E5EDE" w:rsidRPr="008902B1" w:rsidRDefault="00D96026" w:rsidP="00A0737D">
      <w:pPr>
        <w:jc w:val="both"/>
        <w:rPr>
          <w:rFonts w:ascii="Arial" w:hAnsi="Arial" w:cs="Arial"/>
          <w:color w:val="7B7B7B" w:themeColor="accent3" w:themeShade="BF"/>
          <w:sz w:val="22"/>
          <w:szCs w:val="22"/>
        </w:rPr>
      </w:pPr>
      <w:r w:rsidRPr="008902B1">
        <w:rPr>
          <w:rFonts w:ascii="Arial" w:hAnsi="Arial" w:cs="Arial"/>
          <w:color w:val="7B7B7B" w:themeColor="accent3" w:themeShade="BF"/>
          <w:sz w:val="22"/>
          <w:szCs w:val="22"/>
        </w:rPr>
        <w:t xml:space="preserve">Another disadvantage of a scheme of arrangement is </w:t>
      </w:r>
      <w:r w:rsidR="00A911D4" w:rsidRPr="008902B1">
        <w:rPr>
          <w:rFonts w:ascii="Arial" w:hAnsi="Arial" w:cs="Arial"/>
          <w:color w:val="7B7B7B" w:themeColor="accent3" w:themeShade="BF"/>
          <w:sz w:val="22"/>
          <w:szCs w:val="22"/>
        </w:rPr>
        <w:t>the r</w:t>
      </w:r>
      <w:r w:rsidR="008E5EDE" w:rsidRPr="008902B1">
        <w:rPr>
          <w:rFonts w:ascii="Arial" w:hAnsi="Arial" w:cs="Arial"/>
          <w:color w:val="7B7B7B" w:themeColor="accent3" w:themeShade="BF"/>
          <w:sz w:val="22"/>
          <w:szCs w:val="22"/>
        </w:rPr>
        <w:t xml:space="preserve">isk of application failing is </w:t>
      </w:r>
      <w:r w:rsidR="000904BA" w:rsidRPr="008902B1">
        <w:rPr>
          <w:rFonts w:ascii="Arial" w:hAnsi="Arial" w:cs="Arial"/>
          <w:color w:val="7B7B7B" w:themeColor="accent3" w:themeShade="BF"/>
          <w:sz w:val="22"/>
          <w:szCs w:val="22"/>
        </w:rPr>
        <w:t>high and</w:t>
      </w:r>
      <w:r w:rsidR="00D43E8A" w:rsidRPr="008902B1">
        <w:rPr>
          <w:rFonts w:ascii="Arial" w:hAnsi="Arial" w:cs="Arial"/>
          <w:color w:val="7B7B7B" w:themeColor="accent3" w:themeShade="BF"/>
          <w:sz w:val="22"/>
          <w:szCs w:val="22"/>
        </w:rPr>
        <w:t xml:space="preserve"> considering the level of costs involved. </w:t>
      </w:r>
      <w:r w:rsidR="000904BA" w:rsidRPr="008902B1">
        <w:rPr>
          <w:rFonts w:ascii="Arial" w:hAnsi="Arial" w:cs="Arial"/>
          <w:color w:val="7B7B7B" w:themeColor="accent3" w:themeShade="BF"/>
          <w:sz w:val="22"/>
          <w:szCs w:val="22"/>
        </w:rPr>
        <w:t xml:space="preserve">If for any reason the Court decides that the </w:t>
      </w:r>
      <w:r w:rsidR="00B93476" w:rsidRPr="008902B1">
        <w:rPr>
          <w:rFonts w:ascii="Arial" w:hAnsi="Arial" w:cs="Arial"/>
          <w:color w:val="7B7B7B" w:themeColor="accent3" w:themeShade="BF"/>
          <w:sz w:val="22"/>
          <w:szCs w:val="22"/>
        </w:rPr>
        <w:t>creditors have not given sufficient explanation of the scheme</w:t>
      </w:r>
      <w:r w:rsidR="0079582E" w:rsidRPr="008902B1">
        <w:rPr>
          <w:rFonts w:ascii="Arial" w:hAnsi="Arial" w:cs="Arial"/>
          <w:color w:val="7B7B7B" w:themeColor="accent3" w:themeShade="BF"/>
          <w:sz w:val="22"/>
          <w:szCs w:val="22"/>
        </w:rPr>
        <w:t xml:space="preserve"> the court may refuse to allow the creditors to convene a meeting. </w:t>
      </w:r>
      <w:r w:rsidR="00491AFF" w:rsidRPr="008902B1">
        <w:rPr>
          <w:rFonts w:ascii="Arial" w:hAnsi="Arial" w:cs="Arial"/>
          <w:color w:val="7B7B7B" w:themeColor="accent3" w:themeShade="BF"/>
          <w:sz w:val="22"/>
          <w:szCs w:val="22"/>
        </w:rPr>
        <w:t xml:space="preserve">If the court does grant sanction for the meeting to be held and in the petition to the court following the meeting, </w:t>
      </w:r>
      <w:r w:rsidR="00A520ED" w:rsidRPr="008902B1">
        <w:rPr>
          <w:rFonts w:ascii="Arial" w:hAnsi="Arial" w:cs="Arial"/>
          <w:color w:val="7B7B7B" w:themeColor="accent3" w:themeShade="BF"/>
          <w:sz w:val="22"/>
          <w:szCs w:val="22"/>
        </w:rPr>
        <w:t xml:space="preserve">the court id not satisfied after considering </w:t>
      </w:r>
      <w:r w:rsidR="008902B1" w:rsidRPr="008902B1">
        <w:rPr>
          <w:rFonts w:ascii="Arial" w:hAnsi="Arial" w:cs="Arial"/>
          <w:color w:val="7B7B7B" w:themeColor="accent3" w:themeShade="BF"/>
          <w:sz w:val="22"/>
          <w:szCs w:val="22"/>
        </w:rPr>
        <w:t xml:space="preserve">the issues as summarized in Re Wheelock Properties Ltd, the court has the right to reject the scheme. </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0FBFCCFE" w14:textId="19ACDD6B" w:rsidR="00AC38F9" w:rsidRDefault="001F3FCE"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the director of the Mountainview Limited, </w:t>
      </w:r>
      <w:r w:rsidR="00B33B4D">
        <w:rPr>
          <w:rFonts w:ascii="Arial" w:hAnsi="Arial" w:cs="Arial"/>
          <w:color w:val="7B7B7B" w:themeColor="accent3" w:themeShade="BF"/>
          <w:sz w:val="22"/>
          <w:szCs w:val="22"/>
        </w:rPr>
        <w:t>Mr</w:t>
      </w:r>
      <w:r w:rsidR="00A92A33">
        <w:rPr>
          <w:rFonts w:ascii="Arial" w:hAnsi="Arial" w:cs="Arial"/>
          <w:color w:val="7B7B7B" w:themeColor="accent3" w:themeShade="BF"/>
          <w:sz w:val="22"/>
          <w:szCs w:val="22"/>
        </w:rPr>
        <w:t>.</w:t>
      </w:r>
      <w:r w:rsidR="00B33B4D">
        <w:rPr>
          <w:rFonts w:ascii="Arial" w:hAnsi="Arial" w:cs="Arial"/>
          <w:color w:val="7B7B7B" w:themeColor="accent3" w:themeShade="BF"/>
          <w:sz w:val="22"/>
          <w:szCs w:val="22"/>
        </w:rPr>
        <w:t xml:space="preserve"> Chan </w:t>
      </w:r>
      <w:r w:rsidR="003458E1">
        <w:rPr>
          <w:rFonts w:ascii="Arial" w:hAnsi="Arial" w:cs="Arial"/>
          <w:color w:val="7B7B7B" w:themeColor="accent3" w:themeShade="BF"/>
          <w:sz w:val="22"/>
          <w:szCs w:val="22"/>
        </w:rPr>
        <w:t>should have the inside scoop on how well or no</w:t>
      </w:r>
      <w:r w:rsidR="00A92A33">
        <w:rPr>
          <w:rFonts w:ascii="Arial" w:hAnsi="Arial" w:cs="Arial"/>
          <w:color w:val="7B7B7B" w:themeColor="accent3" w:themeShade="BF"/>
          <w:sz w:val="22"/>
          <w:szCs w:val="22"/>
        </w:rPr>
        <w:t>t</w:t>
      </w:r>
      <w:r w:rsidR="003458E1">
        <w:rPr>
          <w:rFonts w:ascii="Arial" w:hAnsi="Arial" w:cs="Arial"/>
          <w:color w:val="7B7B7B" w:themeColor="accent3" w:themeShade="BF"/>
          <w:sz w:val="22"/>
          <w:szCs w:val="22"/>
        </w:rPr>
        <w:t xml:space="preserve"> the Company is performing and therefore has raised concerns about the </w:t>
      </w:r>
      <w:r w:rsidR="007F1692">
        <w:rPr>
          <w:rFonts w:ascii="Arial" w:hAnsi="Arial" w:cs="Arial"/>
          <w:color w:val="7B7B7B" w:themeColor="accent3" w:themeShade="BF"/>
          <w:sz w:val="22"/>
          <w:szCs w:val="22"/>
        </w:rPr>
        <w:t>Company’s</w:t>
      </w:r>
      <w:r w:rsidR="003458E1">
        <w:rPr>
          <w:rFonts w:ascii="Arial" w:hAnsi="Arial" w:cs="Arial"/>
          <w:color w:val="7B7B7B" w:themeColor="accent3" w:themeShade="BF"/>
          <w:sz w:val="22"/>
          <w:szCs w:val="22"/>
        </w:rPr>
        <w:t>’ financial difficulties.</w:t>
      </w:r>
      <w:r w:rsidR="00570E31">
        <w:rPr>
          <w:rFonts w:ascii="Arial" w:hAnsi="Arial" w:cs="Arial"/>
          <w:color w:val="7B7B7B" w:themeColor="accent3" w:themeShade="BF"/>
          <w:sz w:val="22"/>
          <w:szCs w:val="22"/>
        </w:rPr>
        <w:t xml:space="preserve"> One question that should be raised however is whether the company is already insolvent or if on </w:t>
      </w:r>
      <w:r w:rsidR="00EA621C">
        <w:rPr>
          <w:rFonts w:ascii="Arial" w:hAnsi="Arial" w:cs="Arial"/>
          <w:color w:val="7B7B7B" w:themeColor="accent3" w:themeShade="BF"/>
          <w:sz w:val="22"/>
          <w:szCs w:val="22"/>
        </w:rPr>
        <w:t>its</w:t>
      </w:r>
      <w:r w:rsidR="00570E31">
        <w:rPr>
          <w:rFonts w:ascii="Arial" w:hAnsi="Arial" w:cs="Arial"/>
          <w:color w:val="7B7B7B" w:themeColor="accent3" w:themeShade="BF"/>
          <w:sz w:val="22"/>
          <w:szCs w:val="22"/>
        </w:rPr>
        <w:t xml:space="preserve"> way to becoming insolvent. If th</w:t>
      </w:r>
      <w:r w:rsidR="00EA621C">
        <w:rPr>
          <w:rFonts w:ascii="Arial" w:hAnsi="Arial" w:cs="Arial"/>
          <w:color w:val="7B7B7B" w:themeColor="accent3" w:themeShade="BF"/>
          <w:sz w:val="22"/>
          <w:szCs w:val="22"/>
        </w:rPr>
        <w:t>e</w:t>
      </w:r>
      <w:r w:rsidR="00570E31">
        <w:rPr>
          <w:rFonts w:ascii="Arial" w:hAnsi="Arial" w:cs="Arial"/>
          <w:color w:val="7B7B7B" w:themeColor="accent3" w:themeShade="BF"/>
          <w:sz w:val="22"/>
          <w:szCs w:val="22"/>
        </w:rPr>
        <w:t xml:space="preserve"> company is not yet at that point of being insolvent, there are other means </w:t>
      </w:r>
      <w:r w:rsidR="00EA621C">
        <w:rPr>
          <w:rFonts w:ascii="Arial" w:hAnsi="Arial" w:cs="Arial"/>
          <w:color w:val="7B7B7B" w:themeColor="accent3" w:themeShade="BF"/>
          <w:sz w:val="22"/>
          <w:szCs w:val="22"/>
        </w:rPr>
        <w:t xml:space="preserve">to assist so that the state of insolvency can be delayed or </w:t>
      </w:r>
      <w:r w:rsidR="00644F6B">
        <w:rPr>
          <w:rFonts w:ascii="Arial" w:hAnsi="Arial" w:cs="Arial"/>
          <w:color w:val="7B7B7B" w:themeColor="accent3" w:themeShade="BF"/>
          <w:sz w:val="22"/>
          <w:szCs w:val="22"/>
        </w:rPr>
        <w:t xml:space="preserve">avoided </w:t>
      </w:r>
      <w:r w:rsidR="007F1692">
        <w:rPr>
          <w:rFonts w:ascii="Arial" w:hAnsi="Arial" w:cs="Arial"/>
          <w:color w:val="7B7B7B" w:themeColor="accent3" w:themeShade="BF"/>
          <w:sz w:val="22"/>
          <w:szCs w:val="22"/>
        </w:rPr>
        <w:t>the</w:t>
      </w:r>
      <w:r w:rsidR="00644F6B">
        <w:rPr>
          <w:rFonts w:ascii="Arial" w:hAnsi="Arial" w:cs="Arial"/>
          <w:color w:val="7B7B7B" w:themeColor="accent3" w:themeShade="BF"/>
          <w:sz w:val="22"/>
          <w:szCs w:val="22"/>
        </w:rPr>
        <w:t xml:space="preserve"> directors of the Company will have to discuss those matters and determine a way forward for the Company, whether it be to cut back </w:t>
      </w:r>
      <w:r w:rsidR="00AC38F9">
        <w:rPr>
          <w:rFonts w:ascii="Arial" w:hAnsi="Arial" w:cs="Arial"/>
          <w:color w:val="7B7B7B" w:themeColor="accent3" w:themeShade="BF"/>
          <w:sz w:val="22"/>
          <w:szCs w:val="22"/>
        </w:rPr>
        <w:t>on expenses or</w:t>
      </w:r>
      <w:r w:rsidR="00644F6B">
        <w:rPr>
          <w:rFonts w:ascii="Arial" w:hAnsi="Arial" w:cs="Arial"/>
          <w:color w:val="7B7B7B" w:themeColor="accent3" w:themeShade="BF"/>
          <w:sz w:val="22"/>
          <w:szCs w:val="22"/>
        </w:rPr>
        <w:t xml:space="preserve"> </w:t>
      </w:r>
      <w:r w:rsidR="00AC38F9">
        <w:rPr>
          <w:rFonts w:ascii="Arial" w:hAnsi="Arial" w:cs="Arial"/>
          <w:color w:val="7B7B7B" w:themeColor="accent3" w:themeShade="BF"/>
          <w:sz w:val="22"/>
          <w:szCs w:val="22"/>
        </w:rPr>
        <w:t>downscale.</w:t>
      </w:r>
    </w:p>
    <w:p w14:paraId="64EEF7D6" w14:textId="77777777" w:rsidR="00A0737D" w:rsidRDefault="00A0737D" w:rsidP="00A0737D">
      <w:pPr>
        <w:jc w:val="both"/>
        <w:rPr>
          <w:rFonts w:ascii="Arial" w:hAnsi="Arial" w:cs="Arial"/>
          <w:color w:val="7B7B7B" w:themeColor="accent3" w:themeShade="BF"/>
          <w:sz w:val="22"/>
          <w:szCs w:val="22"/>
        </w:rPr>
      </w:pPr>
    </w:p>
    <w:p w14:paraId="7B64A0B9" w14:textId="5E2C4F66" w:rsidR="00C736F9" w:rsidRDefault="00AC38F9"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if the Company is already at the stage of insolvenc</w:t>
      </w:r>
      <w:r w:rsidR="007F1692">
        <w:rPr>
          <w:rFonts w:ascii="Arial" w:hAnsi="Arial" w:cs="Arial"/>
          <w:color w:val="7B7B7B" w:themeColor="accent3" w:themeShade="BF"/>
          <w:sz w:val="22"/>
          <w:szCs w:val="22"/>
        </w:rPr>
        <w:t>y, a</w:t>
      </w:r>
      <w:r w:rsidR="00BC7730">
        <w:rPr>
          <w:rFonts w:ascii="Arial" w:hAnsi="Arial" w:cs="Arial"/>
          <w:color w:val="7B7B7B" w:themeColor="accent3" w:themeShade="BF"/>
          <w:sz w:val="22"/>
          <w:szCs w:val="22"/>
        </w:rPr>
        <w:t xml:space="preserve"> petition can be made on behalf of </w:t>
      </w:r>
      <w:r w:rsidR="00116054">
        <w:rPr>
          <w:rFonts w:ascii="Arial" w:hAnsi="Arial" w:cs="Arial"/>
          <w:color w:val="7B7B7B" w:themeColor="accent3" w:themeShade="BF"/>
          <w:sz w:val="22"/>
          <w:szCs w:val="22"/>
        </w:rPr>
        <w:t>a</w:t>
      </w:r>
      <w:r w:rsidR="00BC7730">
        <w:rPr>
          <w:rFonts w:ascii="Arial" w:hAnsi="Arial" w:cs="Arial"/>
          <w:color w:val="7B7B7B" w:themeColor="accent3" w:themeShade="BF"/>
          <w:sz w:val="22"/>
          <w:szCs w:val="22"/>
        </w:rPr>
        <w:t xml:space="preserve"> Company who is unable to pay its debts when they fall due. </w:t>
      </w:r>
      <w:r w:rsidR="00D57BF1">
        <w:rPr>
          <w:rFonts w:ascii="Arial" w:hAnsi="Arial" w:cs="Arial"/>
          <w:color w:val="7B7B7B" w:themeColor="accent3" w:themeShade="BF"/>
          <w:sz w:val="22"/>
          <w:szCs w:val="22"/>
        </w:rPr>
        <w:t xml:space="preserve">Section 178 of CWUMPO covers the conditions that constitute as a </w:t>
      </w:r>
      <w:r w:rsidR="00C736F9">
        <w:rPr>
          <w:rFonts w:ascii="Arial" w:hAnsi="Arial" w:cs="Arial"/>
          <w:color w:val="7B7B7B" w:themeColor="accent3" w:themeShade="BF"/>
          <w:sz w:val="22"/>
          <w:szCs w:val="22"/>
        </w:rPr>
        <w:t xml:space="preserve">Company being unable to pay their debts. </w:t>
      </w:r>
    </w:p>
    <w:p w14:paraId="63D67A30" w14:textId="06E2E389" w:rsidR="00151C57" w:rsidRDefault="004F5BD4"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Chan’s friend has advised </w:t>
      </w:r>
      <w:r w:rsidR="00C34ABC">
        <w:rPr>
          <w:rFonts w:ascii="Arial" w:hAnsi="Arial" w:cs="Arial"/>
          <w:color w:val="7B7B7B" w:themeColor="accent3" w:themeShade="BF"/>
          <w:sz w:val="22"/>
          <w:szCs w:val="22"/>
        </w:rPr>
        <w:t>him that he must go to court to wind up the Company, however that is not entirely correct</w:t>
      </w:r>
      <w:r w:rsidR="00836D6C">
        <w:rPr>
          <w:rFonts w:ascii="Arial" w:hAnsi="Arial" w:cs="Arial"/>
          <w:color w:val="7B7B7B" w:themeColor="accent3" w:themeShade="BF"/>
          <w:sz w:val="22"/>
          <w:szCs w:val="22"/>
        </w:rPr>
        <w:t xml:space="preserve">. Only in compulsory liquidations would one be obligated to go before the </w:t>
      </w:r>
      <w:r w:rsidR="00003BB5">
        <w:rPr>
          <w:rFonts w:ascii="Arial" w:hAnsi="Arial" w:cs="Arial"/>
          <w:color w:val="7B7B7B" w:themeColor="accent3" w:themeShade="BF"/>
          <w:sz w:val="22"/>
          <w:szCs w:val="22"/>
        </w:rPr>
        <w:t>Court,</w:t>
      </w:r>
      <w:r w:rsidR="00836D6C">
        <w:rPr>
          <w:rFonts w:ascii="Arial" w:hAnsi="Arial" w:cs="Arial"/>
          <w:color w:val="7B7B7B" w:themeColor="accent3" w:themeShade="BF"/>
          <w:sz w:val="22"/>
          <w:szCs w:val="22"/>
        </w:rPr>
        <w:t xml:space="preserve"> </w:t>
      </w:r>
      <w:r w:rsidR="00A04B07">
        <w:rPr>
          <w:rFonts w:ascii="Arial" w:hAnsi="Arial" w:cs="Arial"/>
          <w:color w:val="7B7B7B" w:themeColor="accent3" w:themeShade="BF"/>
          <w:sz w:val="22"/>
          <w:szCs w:val="22"/>
        </w:rPr>
        <w:t xml:space="preserve">and this is usually presented by a creditor on the grounds that the company is unable to its debts. </w:t>
      </w:r>
      <w:r w:rsidR="00003BB5">
        <w:rPr>
          <w:rFonts w:ascii="Arial" w:hAnsi="Arial" w:cs="Arial"/>
          <w:color w:val="7B7B7B" w:themeColor="accent3" w:themeShade="BF"/>
          <w:sz w:val="22"/>
          <w:szCs w:val="22"/>
        </w:rPr>
        <w:t>The petition can be presented by the Company as well</w:t>
      </w:r>
      <w:r w:rsidR="002E3F16">
        <w:rPr>
          <w:rFonts w:ascii="Arial" w:hAnsi="Arial" w:cs="Arial"/>
          <w:color w:val="7B7B7B" w:themeColor="accent3" w:themeShade="BF"/>
          <w:sz w:val="22"/>
          <w:szCs w:val="22"/>
        </w:rPr>
        <w:t xml:space="preserve">, however the Court would then be obligated to appoint a liquidator. </w:t>
      </w:r>
      <w:r w:rsidR="00C736F9">
        <w:rPr>
          <w:rFonts w:ascii="Arial" w:hAnsi="Arial" w:cs="Arial"/>
          <w:color w:val="7B7B7B" w:themeColor="accent3" w:themeShade="BF"/>
          <w:sz w:val="22"/>
          <w:szCs w:val="22"/>
        </w:rPr>
        <w:t>Another option that Mr. Chan has is voluntary liquidation</w:t>
      </w:r>
      <w:r w:rsidR="00DC3A32">
        <w:rPr>
          <w:rFonts w:ascii="Arial" w:hAnsi="Arial" w:cs="Arial"/>
          <w:color w:val="7B7B7B" w:themeColor="accent3" w:themeShade="BF"/>
          <w:sz w:val="22"/>
          <w:szCs w:val="22"/>
        </w:rPr>
        <w:t xml:space="preserve"> of which there are two types, members voluntary liquidation</w:t>
      </w:r>
      <w:r w:rsidR="00151C57">
        <w:rPr>
          <w:rFonts w:ascii="Arial" w:hAnsi="Arial" w:cs="Arial"/>
          <w:color w:val="7B7B7B" w:themeColor="accent3" w:themeShade="BF"/>
          <w:sz w:val="22"/>
          <w:szCs w:val="22"/>
        </w:rPr>
        <w:t xml:space="preserve"> (</w:t>
      </w:r>
      <w:r w:rsidR="00151C57">
        <w:rPr>
          <w:rFonts w:ascii="Arial" w:hAnsi="Arial" w:cs="Arial"/>
          <w:b/>
          <w:bCs/>
          <w:color w:val="7B7B7B" w:themeColor="accent3" w:themeShade="BF"/>
          <w:sz w:val="22"/>
          <w:szCs w:val="22"/>
        </w:rPr>
        <w:t>MVL</w:t>
      </w:r>
      <w:r w:rsidR="00151C57">
        <w:rPr>
          <w:rFonts w:ascii="Arial" w:hAnsi="Arial" w:cs="Arial"/>
          <w:color w:val="7B7B7B" w:themeColor="accent3" w:themeShade="BF"/>
          <w:sz w:val="22"/>
          <w:szCs w:val="22"/>
        </w:rPr>
        <w:t>)</w:t>
      </w:r>
      <w:r w:rsidR="00DC3A32">
        <w:rPr>
          <w:rFonts w:ascii="Arial" w:hAnsi="Arial" w:cs="Arial"/>
          <w:color w:val="7B7B7B" w:themeColor="accent3" w:themeShade="BF"/>
          <w:sz w:val="22"/>
          <w:szCs w:val="22"/>
        </w:rPr>
        <w:t xml:space="preserve"> and creditors </w:t>
      </w:r>
      <w:r w:rsidR="00151C57">
        <w:rPr>
          <w:rFonts w:ascii="Arial" w:hAnsi="Arial" w:cs="Arial"/>
          <w:color w:val="7B7B7B" w:themeColor="accent3" w:themeShade="BF"/>
          <w:sz w:val="22"/>
          <w:szCs w:val="22"/>
        </w:rPr>
        <w:t>voluntary liquidation</w:t>
      </w:r>
      <w:r w:rsidR="00264A9D">
        <w:rPr>
          <w:rFonts w:ascii="Arial" w:hAnsi="Arial" w:cs="Arial"/>
          <w:color w:val="7B7B7B" w:themeColor="accent3" w:themeShade="BF"/>
          <w:sz w:val="22"/>
          <w:szCs w:val="22"/>
        </w:rPr>
        <w:t xml:space="preserve">. </w:t>
      </w:r>
      <w:r w:rsidR="00151C57">
        <w:rPr>
          <w:rFonts w:ascii="Arial" w:hAnsi="Arial" w:cs="Arial"/>
          <w:color w:val="7B7B7B" w:themeColor="accent3" w:themeShade="BF"/>
          <w:sz w:val="22"/>
          <w:szCs w:val="22"/>
        </w:rPr>
        <w:t>(</w:t>
      </w:r>
      <w:r w:rsidR="00151C57">
        <w:rPr>
          <w:rFonts w:ascii="Arial" w:hAnsi="Arial" w:cs="Arial"/>
          <w:b/>
          <w:bCs/>
          <w:color w:val="7B7B7B" w:themeColor="accent3" w:themeShade="BF"/>
          <w:sz w:val="22"/>
          <w:szCs w:val="22"/>
        </w:rPr>
        <w:t>CVL</w:t>
      </w:r>
      <w:r w:rsidR="00151C57">
        <w:rPr>
          <w:rFonts w:ascii="Arial" w:hAnsi="Arial" w:cs="Arial"/>
          <w:color w:val="7B7B7B" w:themeColor="accent3" w:themeShade="BF"/>
          <w:sz w:val="22"/>
          <w:szCs w:val="22"/>
        </w:rPr>
        <w:t>).</w:t>
      </w:r>
    </w:p>
    <w:p w14:paraId="1AB8EF26" w14:textId="77777777" w:rsidR="00A0737D" w:rsidRDefault="00A0737D" w:rsidP="00A0737D">
      <w:pPr>
        <w:jc w:val="both"/>
        <w:rPr>
          <w:rFonts w:ascii="Arial" w:hAnsi="Arial" w:cs="Arial"/>
          <w:color w:val="7B7B7B" w:themeColor="accent3" w:themeShade="BF"/>
          <w:sz w:val="22"/>
          <w:szCs w:val="22"/>
        </w:rPr>
      </w:pPr>
    </w:p>
    <w:p w14:paraId="7DD4B838" w14:textId="3EA6A947" w:rsidR="003C10EB" w:rsidRDefault="00151C57"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MVL, </w:t>
      </w:r>
      <w:r w:rsidR="00264A9D">
        <w:rPr>
          <w:rFonts w:ascii="Arial" w:hAnsi="Arial" w:cs="Arial"/>
          <w:color w:val="7B7B7B" w:themeColor="accent3" w:themeShade="BF"/>
          <w:sz w:val="22"/>
          <w:szCs w:val="22"/>
        </w:rPr>
        <w:t xml:space="preserve">the Company must be able to </w:t>
      </w:r>
      <w:r w:rsidR="00D2535F">
        <w:rPr>
          <w:rFonts w:ascii="Arial" w:hAnsi="Arial" w:cs="Arial"/>
          <w:color w:val="7B7B7B" w:themeColor="accent3" w:themeShade="BF"/>
          <w:sz w:val="22"/>
          <w:szCs w:val="22"/>
        </w:rPr>
        <w:t>settle its</w:t>
      </w:r>
      <w:r w:rsidR="00301AE8">
        <w:rPr>
          <w:rFonts w:ascii="Arial" w:hAnsi="Arial" w:cs="Arial"/>
          <w:color w:val="7B7B7B" w:themeColor="accent3" w:themeShade="BF"/>
          <w:sz w:val="22"/>
          <w:szCs w:val="22"/>
        </w:rPr>
        <w:t xml:space="preserve"> debt within 12 months of being placed into liquidation</w:t>
      </w:r>
      <w:r w:rsidR="00CC72EC">
        <w:rPr>
          <w:rFonts w:ascii="Arial" w:hAnsi="Arial" w:cs="Arial"/>
          <w:color w:val="7B7B7B" w:themeColor="accent3" w:themeShade="BF"/>
          <w:sz w:val="22"/>
          <w:szCs w:val="22"/>
        </w:rPr>
        <w:t xml:space="preserve"> and it requires a signed certificate of</w:t>
      </w:r>
      <w:r w:rsidR="00D10C8F">
        <w:rPr>
          <w:rFonts w:ascii="Arial" w:hAnsi="Arial" w:cs="Arial"/>
          <w:color w:val="7B7B7B" w:themeColor="accent3" w:themeShade="BF"/>
          <w:sz w:val="22"/>
          <w:szCs w:val="22"/>
        </w:rPr>
        <w:t xml:space="preserve"> solvency and the </w:t>
      </w:r>
      <w:r w:rsidR="00BA4A14">
        <w:rPr>
          <w:rFonts w:ascii="Arial" w:hAnsi="Arial" w:cs="Arial"/>
          <w:color w:val="7B7B7B" w:themeColor="accent3" w:themeShade="BF"/>
          <w:sz w:val="22"/>
          <w:szCs w:val="22"/>
        </w:rPr>
        <w:t>shareholders m</w:t>
      </w:r>
      <w:r w:rsidR="00E03D47">
        <w:rPr>
          <w:rFonts w:ascii="Arial" w:hAnsi="Arial" w:cs="Arial"/>
          <w:color w:val="7B7B7B" w:themeColor="accent3" w:themeShade="BF"/>
          <w:sz w:val="22"/>
          <w:szCs w:val="22"/>
        </w:rPr>
        <w:t>u</w:t>
      </w:r>
      <w:r w:rsidR="00BA4A14">
        <w:rPr>
          <w:rFonts w:ascii="Arial" w:hAnsi="Arial" w:cs="Arial"/>
          <w:color w:val="7B7B7B" w:themeColor="accent3" w:themeShade="BF"/>
          <w:sz w:val="22"/>
          <w:szCs w:val="22"/>
        </w:rPr>
        <w:t xml:space="preserve">st pass a special resolution for winding up the company. </w:t>
      </w:r>
    </w:p>
    <w:p w14:paraId="011D2BD0" w14:textId="77777777" w:rsidR="00A0737D" w:rsidRDefault="00A0737D" w:rsidP="00A0737D">
      <w:pPr>
        <w:jc w:val="both"/>
        <w:rPr>
          <w:rFonts w:ascii="Arial" w:hAnsi="Arial" w:cs="Arial"/>
          <w:color w:val="7B7B7B" w:themeColor="accent3" w:themeShade="BF"/>
          <w:sz w:val="22"/>
          <w:szCs w:val="22"/>
        </w:rPr>
      </w:pPr>
    </w:p>
    <w:p w14:paraId="7ECD774E" w14:textId="43BB3CED" w:rsidR="00BA4A14" w:rsidRDefault="00BA4A14" w:rsidP="00A073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CVL, </w:t>
      </w:r>
      <w:r w:rsidR="00180C33">
        <w:rPr>
          <w:rFonts w:ascii="Arial" w:hAnsi="Arial" w:cs="Arial"/>
          <w:color w:val="7B7B7B" w:themeColor="accent3" w:themeShade="BF"/>
          <w:sz w:val="22"/>
          <w:szCs w:val="22"/>
        </w:rPr>
        <w:t xml:space="preserve">the Company places itself into liquidation and the </w:t>
      </w:r>
      <w:r w:rsidR="00663881">
        <w:rPr>
          <w:rFonts w:ascii="Arial" w:hAnsi="Arial" w:cs="Arial"/>
          <w:color w:val="7B7B7B" w:themeColor="accent3" w:themeShade="BF"/>
          <w:sz w:val="22"/>
          <w:szCs w:val="22"/>
        </w:rPr>
        <w:t>directors will convene a meeting of shareholders to pass a special resolution</w:t>
      </w:r>
      <w:r w:rsidR="00106146">
        <w:rPr>
          <w:rFonts w:ascii="Arial" w:hAnsi="Arial" w:cs="Arial"/>
          <w:color w:val="7B7B7B" w:themeColor="accent3" w:themeShade="BF"/>
          <w:sz w:val="22"/>
          <w:szCs w:val="22"/>
        </w:rPr>
        <w:t xml:space="preserve"> after which a meeting of creditors will be held at which a nomination and vote for a liquidator will take place. </w:t>
      </w:r>
    </w:p>
    <w:p w14:paraId="7CA10193" w14:textId="77777777" w:rsidR="00A0737D" w:rsidRDefault="00A0737D" w:rsidP="00A0737D">
      <w:pPr>
        <w:jc w:val="both"/>
        <w:rPr>
          <w:rFonts w:ascii="Arial" w:hAnsi="Arial" w:cs="Arial"/>
          <w:color w:val="7B7B7B" w:themeColor="accent3" w:themeShade="BF"/>
          <w:sz w:val="22"/>
          <w:szCs w:val="22"/>
        </w:rPr>
      </w:pPr>
    </w:p>
    <w:p w14:paraId="3ADCC753" w14:textId="57268AA0" w:rsidR="00526DB1" w:rsidRPr="005D2CD6" w:rsidRDefault="00E03D47" w:rsidP="00A0737D">
      <w:pPr>
        <w:jc w:val="both"/>
        <w:rPr>
          <w:rFonts w:ascii="Arial" w:hAnsi="Arial" w:cs="Arial"/>
          <w:sz w:val="22"/>
          <w:szCs w:val="22"/>
        </w:rPr>
      </w:pPr>
      <w:r w:rsidRPr="00C07461">
        <w:rPr>
          <w:rFonts w:ascii="Arial" w:hAnsi="Arial" w:cs="Arial"/>
          <w:color w:val="7B7B7B" w:themeColor="accent3" w:themeShade="BF"/>
          <w:sz w:val="22"/>
          <w:szCs w:val="22"/>
        </w:rPr>
        <w:t>It should be noted however that a</w:t>
      </w:r>
      <w:r w:rsidR="00526DB1" w:rsidRPr="00C07461">
        <w:rPr>
          <w:rFonts w:ascii="Arial" w:hAnsi="Arial" w:cs="Arial"/>
          <w:color w:val="7B7B7B" w:themeColor="accent3" w:themeShade="BF"/>
          <w:sz w:val="22"/>
          <w:szCs w:val="22"/>
        </w:rPr>
        <w:t xml:space="preserve">ny liquidator </w:t>
      </w:r>
      <w:r w:rsidRPr="00C07461">
        <w:rPr>
          <w:rFonts w:ascii="Arial" w:hAnsi="Arial" w:cs="Arial"/>
          <w:color w:val="7B7B7B" w:themeColor="accent3" w:themeShade="BF"/>
          <w:sz w:val="22"/>
          <w:szCs w:val="22"/>
        </w:rPr>
        <w:t xml:space="preserve">appointed over the Company </w:t>
      </w:r>
      <w:r w:rsidR="00526DB1" w:rsidRPr="00C07461">
        <w:rPr>
          <w:rFonts w:ascii="Arial" w:hAnsi="Arial" w:cs="Arial"/>
          <w:color w:val="7B7B7B" w:themeColor="accent3" w:themeShade="BF"/>
          <w:sz w:val="22"/>
          <w:szCs w:val="22"/>
        </w:rPr>
        <w:t xml:space="preserve">will investigate the company </w:t>
      </w:r>
      <w:r w:rsidRPr="00C07461">
        <w:rPr>
          <w:rFonts w:ascii="Arial" w:hAnsi="Arial" w:cs="Arial"/>
          <w:color w:val="7B7B7B" w:themeColor="accent3" w:themeShade="BF"/>
          <w:sz w:val="22"/>
          <w:szCs w:val="22"/>
        </w:rPr>
        <w:t xml:space="preserve">thoroughly as they are obligated to </w:t>
      </w:r>
      <w:r w:rsidR="000E2AAF" w:rsidRPr="00C07461">
        <w:rPr>
          <w:rFonts w:ascii="Arial" w:hAnsi="Arial" w:cs="Arial"/>
          <w:color w:val="7B7B7B" w:themeColor="accent3" w:themeShade="BF"/>
          <w:sz w:val="22"/>
          <w:szCs w:val="22"/>
        </w:rPr>
        <w:t xml:space="preserve">do. In Mr. Chan’s friend suggesting that a “friendly” liquidator be appointed, does raise a few flags as to whether </w:t>
      </w:r>
      <w:r w:rsidR="00C07461" w:rsidRPr="00C07461">
        <w:rPr>
          <w:rFonts w:ascii="Arial" w:hAnsi="Arial" w:cs="Arial"/>
          <w:color w:val="7B7B7B" w:themeColor="accent3" w:themeShade="BF"/>
          <w:sz w:val="22"/>
          <w:szCs w:val="22"/>
        </w:rPr>
        <w:t>Mr. Chan had any part to play in the Company’s downfall.</w:t>
      </w:r>
      <w:r w:rsidR="00C07461">
        <w:rPr>
          <w:rFonts w:ascii="Arial" w:hAnsi="Arial" w:cs="Arial"/>
          <w:color w:val="7B7B7B" w:themeColor="accent3" w:themeShade="BF"/>
          <w:sz w:val="22"/>
          <w:szCs w:val="22"/>
        </w:rPr>
        <w:t xml:space="preserve">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w:t>
      </w:r>
      <w:r w:rsidRPr="007E1E1F">
        <w:rPr>
          <w:rFonts w:ascii="Arial" w:hAnsi="Arial" w:cs="Arial"/>
          <w:sz w:val="22"/>
          <w:szCs w:val="22"/>
        </w:rPr>
        <w:lastRenderedPageBreak/>
        <w:t>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6FF428A1" w:rsidR="009B0723" w:rsidRDefault="007E1E1F" w:rsidP="007E1E1F">
      <w:pPr>
        <w:autoSpaceDE w:val="0"/>
        <w:autoSpaceDN w:val="0"/>
        <w:adjustRightInd w:val="0"/>
        <w:jc w:val="both"/>
        <w:rPr>
          <w:rFonts w:ascii="Arial" w:hAnsi="Arial" w:cs="Arial"/>
          <w:sz w:val="22"/>
          <w:szCs w:val="22"/>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4C793A4" w14:textId="7777A476" w:rsidR="003B61A0" w:rsidRDefault="003B61A0" w:rsidP="007E1E1F">
      <w:pPr>
        <w:autoSpaceDE w:val="0"/>
        <w:autoSpaceDN w:val="0"/>
        <w:adjustRightInd w:val="0"/>
        <w:jc w:val="both"/>
        <w:rPr>
          <w:rFonts w:ascii="Arial" w:hAnsi="Arial" w:cs="Arial"/>
          <w:sz w:val="22"/>
          <w:szCs w:val="22"/>
        </w:rPr>
      </w:pPr>
    </w:p>
    <w:p w14:paraId="4A4BE3D1" w14:textId="5CCAEDDE" w:rsidR="002B5A19" w:rsidRPr="00225DBF" w:rsidRDefault="0049141B" w:rsidP="007E1E1F">
      <w:pPr>
        <w:autoSpaceDE w:val="0"/>
        <w:autoSpaceDN w:val="0"/>
        <w:adjustRightInd w:val="0"/>
        <w:jc w:val="both"/>
        <w:rPr>
          <w:rFonts w:ascii="Arial" w:hAnsi="Arial" w:cs="Arial"/>
          <w:color w:val="7B7B7B" w:themeColor="accent3" w:themeShade="BF"/>
          <w:sz w:val="22"/>
          <w:szCs w:val="22"/>
        </w:rPr>
      </w:pPr>
      <w:r w:rsidRPr="00225DBF">
        <w:rPr>
          <w:rFonts w:ascii="Arial" w:hAnsi="Arial" w:cs="Arial"/>
          <w:color w:val="7B7B7B" w:themeColor="accent3" w:themeShade="BF"/>
          <w:sz w:val="22"/>
          <w:szCs w:val="22"/>
        </w:rPr>
        <w:t xml:space="preserve">GFL </w:t>
      </w:r>
      <w:r w:rsidR="000F5862" w:rsidRPr="00225DBF">
        <w:rPr>
          <w:rFonts w:ascii="Arial" w:hAnsi="Arial" w:cs="Arial"/>
          <w:color w:val="7B7B7B" w:themeColor="accent3" w:themeShade="BF"/>
          <w:sz w:val="22"/>
          <w:szCs w:val="22"/>
        </w:rPr>
        <w:t xml:space="preserve">insisted </w:t>
      </w:r>
      <w:r w:rsidR="006A6208">
        <w:rPr>
          <w:rFonts w:ascii="Arial" w:hAnsi="Arial" w:cs="Arial"/>
          <w:color w:val="7B7B7B" w:themeColor="accent3" w:themeShade="BF"/>
          <w:sz w:val="22"/>
          <w:szCs w:val="22"/>
        </w:rPr>
        <w:t xml:space="preserve">that </w:t>
      </w:r>
      <w:r w:rsidR="000F5862" w:rsidRPr="00225DBF">
        <w:rPr>
          <w:rFonts w:ascii="Arial" w:hAnsi="Arial" w:cs="Arial"/>
          <w:color w:val="7B7B7B" w:themeColor="accent3" w:themeShade="BF"/>
          <w:sz w:val="22"/>
          <w:szCs w:val="22"/>
        </w:rPr>
        <w:t>Ki</w:t>
      </w:r>
      <w:r w:rsidR="00A13F23" w:rsidRPr="00225DBF">
        <w:rPr>
          <w:rFonts w:ascii="Arial" w:hAnsi="Arial" w:cs="Arial"/>
          <w:color w:val="7B7B7B" w:themeColor="accent3" w:themeShade="BF"/>
          <w:sz w:val="22"/>
          <w:szCs w:val="22"/>
        </w:rPr>
        <w:t>t</w:t>
      </w:r>
      <w:r w:rsidR="000F5862" w:rsidRPr="00225DBF">
        <w:rPr>
          <w:rFonts w:ascii="Arial" w:hAnsi="Arial" w:cs="Arial"/>
          <w:color w:val="7B7B7B" w:themeColor="accent3" w:themeShade="BF"/>
          <w:sz w:val="22"/>
          <w:szCs w:val="22"/>
        </w:rPr>
        <w:t xml:space="preserve">e executed a fixed charge over the receivables of the Company </w:t>
      </w:r>
      <w:r w:rsidR="00A13F23" w:rsidRPr="00225DBF">
        <w:rPr>
          <w:rFonts w:ascii="Arial" w:hAnsi="Arial" w:cs="Arial"/>
          <w:color w:val="7B7B7B" w:themeColor="accent3" w:themeShade="BF"/>
          <w:sz w:val="22"/>
          <w:szCs w:val="22"/>
        </w:rPr>
        <w:t>and Kite agree</w:t>
      </w:r>
      <w:r w:rsidR="006A6208">
        <w:rPr>
          <w:rFonts w:ascii="Arial" w:hAnsi="Arial" w:cs="Arial"/>
          <w:color w:val="7B7B7B" w:themeColor="accent3" w:themeShade="BF"/>
          <w:sz w:val="22"/>
          <w:szCs w:val="22"/>
        </w:rPr>
        <w:t>d</w:t>
      </w:r>
      <w:r w:rsidR="00A13F23" w:rsidRPr="00225DBF">
        <w:rPr>
          <w:rFonts w:ascii="Arial" w:hAnsi="Arial" w:cs="Arial"/>
          <w:color w:val="7B7B7B" w:themeColor="accent3" w:themeShade="BF"/>
          <w:sz w:val="22"/>
          <w:szCs w:val="22"/>
        </w:rPr>
        <w:t xml:space="preserve"> and executed this document. </w:t>
      </w:r>
      <w:r w:rsidR="00D26C1B" w:rsidRPr="00225DBF">
        <w:rPr>
          <w:rFonts w:ascii="Arial" w:hAnsi="Arial" w:cs="Arial"/>
          <w:color w:val="7B7B7B" w:themeColor="accent3" w:themeShade="BF"/>
          <w:sz w:val="22"/>
          <w:szCs w:val="22"/>
        </w:rPr>
        <w:t>A charge over an asset can be either fixed or floating. A fixed charge is a charge in relation to a specific asse</w:t>
      </w:r>
      <w:r w:rsidR="00154D89" w:rsidRPr="00225DBF">
        <w:rPr>
          <w:rFonts w:ascii="Arial" w:hAnsi="Arial" w:cs="Arial"/>
          <w:color w:val="7B7B7B" w:themeColor="accent3" w:themeShade="BF"/>
          <w:sz w:val="22"/>
          <w:szCs w:val="22"/>
        </w:rPr>
        <w:t xml:space="preserve">t, and a floating charge </w:t>
      </w:r>
      <w:r w:rsidR="00787A0F" w:rsidRPr="00225DBF">
        <w:rPr>
          <w:rFonts w:ascii="Arial" w:hAnsi="Arial" w:cs="Arial"/>
          <w:color w:val="7B7B7B" w:themeColor="accent3" w:themeShade="BF"/>
          <w:sz w:val="22"/>
          <w:szCs w:val="22"/>
        </w:rPr>
        <w:t xml:space="preserve">does not attach to a specific asset but </w:t>
      </w:r>
      <w:r w:rsidR="000446B3" w:rsidRPr="00225DBF">
        <w:rPr>
          <w:rFonts w:ascii="Arial" w:hAnsi="Arial" w:cs="Arial"/>
          <w:color w:val="7B7B7B" w:themeColor="accent3" w:themeShade="BF"/>
          <w:sz w:val="22"/>
          <w:szCs w:val="22"/>
        </w:rPr>
        <w:t xml:space="preserve">is usually over a class of assets (such as receivables of stock). </w:t>
      </w:r>
      <w:r w:rsidR="00C83B7A" w:rsidRPr="00225DBF">
        <w:rPr>
          <w:rFonts w:ascii="Arial" w:hAnsi="Arial" w:cs="Arial"/>
          <w:color w:val="7B7B7B" w:themeColor="accent3" w:themeShade="BF"/>
          <w:sz w:val="22"/>
          <w:szCs w:val="22"/>
        </w:rPr>
        <w:t xml:space="preserve">The floating charge </w:t>
      </w:r>
      <w:r w:rsidR="004A1F8A" w:rsidRPr="00225DBF">
        <w:rPr>
          <w:rFonts w:ascii="Arial" w:hAnsi="Arial" w:cs="Arial"/>
          <w:color w:val="7B7B7B" w:themeColor="accent3" w:themeShade="BF"/>
          <w:sz w:val="22"/>
          <w:szCs w:val="22"/>
        </w:rPr>
        <w:t>awaits that “</w:t>
      </w:r>
      <w:r w:rsidR="00D34388" w:rsidRPr="00225DBF">
        <w:rPr>
          <w:rFonts w:ascii="Arial" w:hAnsi="Arial" w:cs="Arial"/>
          <w:color w:val="7B7B7B" w:themeColor="accent3" w:themeShade="BF"/>
          <w:sz w:val="22"/>
          <w:szCs w:val="22"/>
        </w:rPr>
        <w:t xml:space="preserve">crystallization event” which is also referred to as a “trigger event” </w:t>
      </w:r>
      <w:r w:rsidR="009571A0">
        <w:rPr>
          <w:rFonts w:ascii="Arial" w:hAnsi="Arial" w:cs="Arial"/>
          <w:color w:val="7B7B7B" w:themeColor="accent3" w:themeShade="BF"/>
          <w:sz w:val="22"/>
          <w:szCs w:val="22"/>
        </w:rPr>
        <w:t>after which the</w:t>
      </w:r>
      <w:r w:rsidR="00D34388" w:rsidRPr="00225DBF">
        <w:rPr>
          <w:rFonts w:ascii="Arial" w:hAnsi="Arial" w:cs="Arial"/>
          <w:color w:val="7B7B7B" w:themeColor="accent3" w:themeShade="BF"/>
          <w:sz w:val="22"/>
          <w:szCs w:val="22"/>
        </w:rPr>
        <w:t xml:space="preserve"> d</w:t>
      </w:r>
      <w:r w:rsidR="00CE28DE" w:rsidRPr="00225DBF">
        <w:rPr>
          <w:rFonts w:ascii="Arial" w:hAnsi="Arial" w:cs="Arial"/>
          <w:color w:val="7B7B7B" w:themeColor="accent3" w:themeShade="BF"/>
          <w:sz w:val="22"/>
          <w:szCs w:val="22"/>
        </w:rPr>
        <w:t>ebtor ca</w:t>
      </w:r>
      <w:r w:rsidR="00635523" w:rsidRPr="00225DBF">
        <w:rPr>
          <w:rFonts w:ascii="Arial" w:hAnsi="Arial" w:cs="Arial"/>
          <w:color w:val="7B7B7B" w:themeColor="accent3" w:themeShade="BF"/>
          <w:sz w:val="22"/>
          <w:szCs w:val="22"/>
        </w:rPr>
        <w:t>n</w:t>
      </w:r>
      <w:r w:rsidR="00CE28DE" w:rsidRPr="00225DBF">
        <w:rPr>
          <w:rFonts w:ascii="Arial" w:hAnsi="Arial" w:cs="Arial"/>
          <w:color w:val="7B7B7B" w:themeColor="accent3" w:themeShade="BF"/>
          <w:sz w:val="22"/>
          <w:szCs w:val="22"/>
        </w:rPr>
        <w:t xml:space="preserve"> no longer utili</w:t>
      </w:r>
      <w:r w:rsidR="00635523" w:rsidRPr="00225DBF">
        <w:rPr>
          <w:rFonts w:ascii="Arial" w:hAnsi="Arial" w:cs="Arial"/>
          <w:color w:val="7B7B7B" w:themeColor="accent3" w:themeShade="BF"/>
          <w:sz w:val="22"/>
          <w:szCs w:val="22"/>
        </w:rPr>
        <w:t>s</w:t>
      </w:r>
      <w:r w:rsidR="00CE28DE" w:rsidRPr="00225DBF">
        <w:rPr>
          <w:rFonts w:ascii="Arial" w:hAnsi="Arial" w:cs="Arial"/>
          <w:color w:val="7B7B7B" w:themeColor="accent3" w:themeShade="BF"/>
          <w:sz w:val="22"/>
          <w:szCs w:val="22"/>
        </w:rPr>
        <w:t>e the asset and the</w:t>
      </w:r>
      <w:r w:rsidR="002B5A19" w:rsidRPr="00225DBF">
        <w:rPr>
          <w:rFonts w:ascii="Arial" w:hAnsi="Arial" w:cs="Arial"/>
          <w:color w:val="7B7B7B" w:themeColor="accent3" w:themeShade="BF"/>
          <w:sz w:val="22"/>
          <w:szCs w:val="22"/>
        </w:rPr>
        <w:t>refore</w:t>
      </w:r>
      <w:r w:rsidR="00CE28DE" w:rsidRPr="00225DBF">
        <w:rPr>
          <w:rFonts w:ascii="Arial" w:hAnsi="Arial" w:cs="Arial"/>
          <w:color w:val="7B7B7B" w:themeColor="accent3" w:themeShade="BF"/>
          <w:sz w:val="22"/>
          <w:szCs w:val="22"/>
        </w:rPr>
        <w:t xml:space="preserve"> </w:t>
      </w:r>
      <w:r w:rsidR="00635523" w:rsidRPr="00225DBF">
        <w:rPr>
          <w:rFonts w:ascii="Arial" w:hAnsi="Arial" w:cs="Arial"/>
          <w:color w:val="7B7B7B" w:themeColor="accent3" w:themeShade="BF"/>
          <w:sz w:val="22"/>
          <w:szCs w:val="22"/>
        </w:rPr>
        <w:t xml:space="preserve">the </w:t>
      </w:r>
      <w:r w:rsidR="00CE28DE" w:rsidRPr="00225DBF">
        <w:rPr>
          <w:rFonts w:ascii="Arial" w:hAnsi="Arial" w:cs="Arial"/>
          <w:color w:val="7B7B7B" w:themeColor="accent3" w:themeShade="BF"/>
          <w:sz w:val="22"/>
          <w:szCs w:val="22"/>
        </w:rPr>
        <w:t>charge become</w:t>
      </w:r>
      <w:r w:rsidR="002B5A19" w:rsidRPr="00225DBF">
        <w:rPr>
          <w:rFonts w:ascii="Arial" w:hAnsi="Arial" w:cs="Arial"/>
          <w:color w:val="7B7B7B" w:themeColor="accent3" w:themeShade="BF"/>
          <w:sz w:val="22"/>
          <w:szCs w:val="22"/>
        </w:rPr>
        <w:t>s</w:t>
      </w:r>
      <w:r w:rsidR="00CE28DE" w:rsidRPr="00225DBF">
        <w:rPr>
          <w:rFonts w:ascii="Arial" w:hAnsi="Arial" w:cs="Arial"/>
          <w:color w:val="7B7B7B" w:themeColor="accent3" w:themeShade="BF"/>
          <w:sz w:val="22"/>
          <w:szCs w:val="22"/>
        </w:rPr>
        <w:t xml:space="preserve"> fixed</w:t>
      </w:r>
      <w:r w:rsidR="002B5A19" w:rsidRPr="00225DBF">
        <w:rPr>
          <w:rFonts w:ascii="Arial" w:hAnsi="Arial" w:cs="Arial"/>
          <w:color w:val="7B7B7B" w:themeColor="accent3" w:themeShade="BF"/>
          <w:sz w:val="22"/>
          <w:szCs w:val="22"/>
        </w:rPr>
        <w:t xml:space="preserve">. </w:t>
      </w:r>
    </w:p>
    <w:p w14:paraId="14FEA235" w14:textId="77777777" w:rsidR="009571A0" w:rsidRDefault="009571A0" w:rsidP="007E1E1F">
      <w:pPr>
        <w:autoSpaceDE w:val="0"/>
        <w:autoSpaceDN w:val="0"/>
        <w:adjustRightInd w:val="0"/>
        <w:jc w:val="both"/>
        <w:rPr>
          <w:rFonts w:ascii="Arial" w:hAnsi="Arial" w:cs="Arial"/>
          <w:color w:val="7B7B7B" w:themeColor="accent3" w:themeShade="BF"/>
          <w:sz w:val="22"/>
          <w:szCs w:val="22"/>
        </w:rPr>
      </w:pPr>
    </w:p>
    <w:p w14:paraId="779AEB0C" w14:textId="7F30FA48" w:rsidR="00635523" w:rsidRPr="00225DBF" w:rsidRDefault="00BE320E" w:rsidP="007E1E1F">
      <w:pPr>
        <w:autoSpaceDE w:val="0"/>
        <w:autoSpaceDN w:val="0"/>
        <w:adjustRightInd w:val="0"/>
        <w:jc w:val="both"/>
        <w:rPr>
          <w:rFonts w:ascii="Arial" w:hAnsi="Arial" w:cs="Arial"/>
          <w:color w:val="7B7B7B" w:themeColor="accent3" w:themeShade="BF"/>
          <w:sz w:val="22"/>
          <w:szCs w:val="22"/>
        </w:rPr>
      </w:pPr>
      <w:r w:rsidRPr="00225DBF">
        <w:rPr>
          <w:rFonts w:ascii="Arial" w:hAnsi="Arial" w:cs="Arial"/>
          <w:color w:val="7B7B7B" w:themeColor="accent3" w:themeShade="BF"/>
          <w:sz w:val="22"/>
          <w:szCs w:val="22"/>
        </w:rPr>
        <w:t>A fixed charge is not usually placed over receivables as stated above</w:t>
      </w:r>
      <w:r w:rsidR="00895A61" w:rsidRPr="00225DBF">
        <w:rPr>
          <w:rFonts w:ascii="Arial" w:hAnsi="Arial" w:cs="Arial"/>
          <w:color w:val="7B7B7B" w:themeColor="accent3" w:themeShade="BF"/>
          <w:sz w:val="22"/>
          <w:szCs w:val="22"/>
        </w:rPr>
        <w:t>, and therefore queries whether the charge was incorrectly charged</w:t>
      </w:r>
      <w:r w:rsidR="009571A0">
        <w:rPr>
          <w:rFonts w:ascii="Arial" w:hAnsi="Arial" w:cs="Arial"/>
          <w:color w:val="7B7B7B" w:themeColor="accent3" w:themeShade="BF"/>
          <w:sz w:val="22"/>
          <w:szCs w:val="22"/>
        </w:rPr>
        <w:t xml:space="preserve"> in the scenario above</w:t>
      </w:r>
      <w:r w:rsidR="00895A61" w:rsidRPr="00225DBF">
        <w:rPr>
          <w:rFonts w:ascii="Arial" w:hAnsi="Arial" w:cs="Arial"/>
          <w:color w:val="7B7B7B" w:themeColor="accent3" w:themeShade="BF"/>
          <w:sz w:val="22"/>
          <w:szCs w:val="22"/>
        </w:rPr>
        <w:t xml:space="preserve"> or is now void. </w:t>
      </w:r>
      <w:r w:rsidR="00CA01E1" w:rsidRPr="00225DBF">
        <w:rPr>
          <w:rFonts w:ascii="Arial" w:hAnsi="Arial" w:cs="Arial"/>
          <w:color w:val="7B7B7B" w:themeColor="accent3" w:themeShade="BF"/>
          <w:sz w:val="22"/>
          <w:szCs w:val="22"/>
        </w:rPr>
        <w:t>Any security th</w:t>
      </w:r>
      <w:r w:rsidR="00AA3E6F" w:rsidRPr="00225DBF">
        <w:rPr>
          <w:rFonts w:ascii="Arial" w:hAnsi="Arial" w:cs="Arial"/>
          <w:color w:val="7B7B7B" w:themeColor="accent3" w:themeShade="BF"/>
          <w:sz w:val="22"/>
          <w:szCs w:val="22"/>
        </w:rPr>
        <w:t xml:space="preserve">at was not accurately registered, is void. </w:t>
      </w:r>
      <w:r w:rsidR="00341291" w:rsidRPr="00225DBF">
        <w:rPr>
          <w:rFonts w:ascii="Arial" w:hAnsi="Arial" w:cs="Arial"/>
          <w:color w:val="7B7B7B" w:themeColor="accent3" w:themeShade="BF"/>
          <w:sz w:val="22"/>
          <w:szCs w:val="22"/>
        </w:rPr>
        <w:t xml:space="preserve">Also, any floating charge that was entered into </w:t>
      </w:r>
      <w:r w:rsidR="00402A7C">
        <w:rPr>
          <w:rFonts w:ascii="Arial" w:hAnsi="Arial" w:cs="Arial"/>
          <w:color w:val="7B7B7B" w:themeColor="accent3" w:themeShade="BF"/>
          <w:sz w:val="22"/>
          <w:szCs w:val="22"/>
        </w:rPr>
        <w:t>2 years</w:t>
      </w:r>
      <w:r w:rsidR="00341291" w:rsidRPr="00225DBF">
        <w:rPr>
          <w:rFonts w:ascii="Arial" w:hAnsi="Arial" w:cs="Arial"/>
          <w:color w:val="7B7B7B" w:themeColor="accent3" w:themeShade="BF"/>
          <w:sz w:val="22"/>
          <w:szCs w:val="22"/>
        </w:rPr>
        <w:t xml:space="preserve"> prior to the Company being placed into liquidation</w:t>
      </w:r>
      <w:r w:rsidR="00933419">
        <w:rPr>
          <w:rFonts w:ascii="Arial" w:hAnsi="Arial" w:cs="Arial"/>
          <w:color w:val="7B7B7B" w:themeColor="accent3" w:themeShade="BF"/>
          <w:sz w:val="22"/>
          <w:szCs w:val="22"/>
        </w:rPr>
        <w:t xml:space="preserve"> (in the absence of new money) and in favour of a person connected to the Company</w:t>
      </w:r>
      <w:r w:rsidR="00341291" w:rsidRPr="00225DBF">
        <w:rPr>
          <w:rFonts w:ascii="Arial" w:hAnsi="Arial" w:cs="Arial"/>
          <w:color w:val="7B7B7B" w:themeColor="accent3" w:themeShade="BF"/>
          <w:sz w:val="22"/>
          <w:szCs w:val="22"/>
        </w:rPr>
        <w:t xml:space="preserve"> will also be deemed void. </w:t>
      </w:r>
      <w:r w:rsidR="009A0289" w:rsidRPr="00225DBF">
        <w:rPr>
          <w:rFonts w:ascii="Arial" w:hAnsi="Arial" w:cs="Arial"/>
          <w:color w:val="7B7B7B" w:themeColor="accent3" w:themeShade="BF"/>
          <w:sz w:val="22"/>
          <w:szCs w:val="22"/>
        </w:rPr>
        <w:t>Therefore,</w:t>
      </w:r>
      <w:r w:rsidR="00341291" w:rsidRPr="00225DBF">
        <w:rPr>
          <w:rFonts w:ascii="Arial" w:hAnsi="Arial" w:cs="Arial"/>
          <w:color w:val="7B7B7B" w:themeColor="accent3" w:themeShade="BF"/>
          <w:sz w:val="22"/>
          <w:szCs w:val="22"/>
        </w:rPr>
        <w:t xml:space="preserve"> if the charge was incorrectly registered and should have been registered as a floating charge, it would have still been deemed as void. GFL </w:t>
      </w:r>
      <w:r w:rsidR="001A4568" w:rsidRPr="00225DBF">
        <w:rPr>
          <w:rFonts w:ascii="Arial" w:hAnsi="Arial" w:cs="Arial"/>
          <w:color w:val="7B7B7B" w:themeColor="accent3" w:themeShade="BF"/>
          <w:sz w:val="22"/>
          <w:szCs w:val="22"/>
        </w:rPr>
        <w:t xml:space="preserve">also insisted that the charge be placed over the </w:t>
      </w:r>
      <w:r w:rsidR="00225DBF" w:rsidRPr="00225DBF">
        <w:rPr>
          <w:rFonts w:ascii="Arial" w:hAnsi="Arial" w:cs="Arial"/>
          <w:color w:val="7B7B7B" w:themeColor="accent3" w:themeShade="BF"/>
          <w:sz w:val="22"/>
          <w:szCs w:val="22"/>
        </w:rPr>
        <w:t>receivables</w:t>
      </w:r>
      <w:r w:rsidR="001A4568" w:rsidRPr="00225DBF">
        <w:rPr>
          <w:rFonts w:ascii="Arial" w:hAnsi="Arial" w:cs="Arial"/>
          <w:color w:val="7B7B7B" w:themeColor="accent3" w:themeShade="BF"/>
          <w:sz w:val="22"/>
          <w:szCs w:val="22"/>
        </w:rPr>
        <w:t xml:space="preserve"> as they were aware of the financial difficulties </w:t>
      </w:r>
      <w:r w:rsidR="00225DBF" w:rsidRPr="00225DBF">
        <w:rPr>
          <w:rFonts w:ascii="Arial" w:hAnsi="Arial" w:cs="Arial"/>
          <w:color w:val="7B7B7B" w:themeColor="accent3" w:themeShade="BF"/>
          <w:sz w:val="22"/>
          <w:szCs w:val="22"/>
        </w:rPr>
        <w:t xml:space="preserve">Kite was </w:t>
      </w:r>
      <w:r w:rsidR="006A6208" w:rsidRPr="00225DBF">
        <w:rPr>
          <w:rFonts w:ascii="Arial" w:hAnsi="Arial" w:cs="Arial"/>
          <w:color w:val="7B7B7B" w:themeColor="accent3" w:themeShade="BF"/>
          <w:sz w:val="22"/>
          <w:szCs w:val="22"/>
        </w:rPr>
        <w:t>having,</w:t>
      </w:r>
      <w:r w:rsidR="00225DBF" w:rsidRPr="00225DBF">
        <w:rPr>
          <w:rFonts w:ascii="Arial" w:hAnsi="Arial" w:cs="Arial"/>
          <w:color w:val="7B7B7B" w:themeColor="accent3" w:themeShade="BF"/>
          <w:sz w:val="22"/>
          <w:szCs w:val="22"/>
        </w:rPr>
        <w:t xml:space="preserve"> which is also classified as unfair preference</w:t>
      </w:r>
      <w:r w:rsidR="00357062">
        <w:rPr>
          <w:rFonts w:ascii="Arial" w:hAnsi="Arial" w:cs="Arial"/>
          <w:color w:val="7B7B7B" w:themeColor="accent3" w:themeShade="BF"/>
          <w:sz w:val="22"/>
          <w:szCs w:val="22"/>
        </w:rPr>
        <w:t>, which is also voidable</w:t>
      </w:r>
      <w:r w:rsidR="00225DBF" w:rsidRPr="00225DBF">
        <w:rPr>
          <w:rFonts w:ascii="Arial" w:hAnsi="Arial" w:cs="Arial"/>
          <w:color w:val="7B7B7B" w:themeColor="accent3" w:themeShade="BF"/>
          <w:sz w:val="22"/>
          <w:szCs w:val="22"/>
        </w:rPr>
        <w:t xml:space="preserve">. </w:t>
      </w:r>
    </w:p>
    <w:p w14:paraId="7F48929F" w14:textId="77777777" w:rsidR="00060394" w:rsidRDefault="00060394" w:rsidP="005B3AB2">
      <w:pPr>
        <w:jc w:val="both"/>
        <w:rPr>
          <w:rFonts w:ascii="Arial" w:hAnsi="Arial" w:cs="Arial"/>
          <w:color w:val="7B7B7B" w:themeColor="accent3" w:themeShade="BF"/>
          <w:sz w:val="22"/>
          <w:szCs w:val="22"/>
        </w:rPr>
      </w:pPr>
    </w:p>
    <w:p w14:paraId="480BEF74" w14:textId="7C6B6735" w:rsidR="00827186" w:rsidRDefault="00043A1E" w:rsidP="005B3AB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can look to raise all these issues upon their appointment, however in the instance that the charge was deemed appropriately registered, a</w:t>
      </w:r>
      <w:r w:rsidR="00C545C1">
        <w:rPr>
          <w:rFonts w:ascii="Arial" w:hAnsi="Arial" w:cs="Arial"/>
          <w:color w:val="7B7B7B" w:themeColor="accent3" w:themeShade="BF"/>
          <w:sz w:val="22"/>
          <w:szCs w:val="22"/>
        </w:rPr>
        <w:t xml:space="preserve">ll </w:t>
      </w:r>
      <w:r w:rsidR="00A7764B">
        <w:rPr>
          <w:rFonts w:ascii="Arial" w:hAnsi="Arial" w:cs="Arial"/>
          <w:color w:val="7B7B7B" w:themeColor="accent3" w:themeShade="BF"/>
          <w:sz w:val="22"/>
          <w:szCs w:val="22"/>
        </w:rPr>
        <w:t xml:space="preserve">realisations over charges </w:t>
      </w:r>
      <w:r w:rsidR="00493D2F">
        <w:rPr>
          <w:rFonts w:ascii="Arial" w:hAnsi="Arial" w:cs="Arial"/>
          <w:color w:val="7B7B7B" w:themeColor="accent3" w:themeShade="BF"/>
          <w:sz w:val="22"/>
          <w:szCs w:val="22"/>
        </w:rPr>
        <w:t xml:space="preserve">made by the Receiver </w:t>
      </w:r>
      <w:r w:rsidR="00E47A7F">
        <w:rPr>
          <w:rFonts w:ascii="Arial" w:hAnsi="Arial" w:cs="Arial"/>
          <w:color w:val="7B7B7B" w:themeColor="accent3" w:themeShade="BF"/>
          <w:sz w:val="22"/>
          <w:szCs w:val="22"/>
        </w:rPr>
        <w:t xml:space="preserve">are not available for the </w:t>
      </w:r>
      <w:r w:rsidR="00A0289D">
        <w:rPr>
          <w:rFonts w:ascii="Arial" w:hAnsi="Arial" w:cs="Arial"/>
          <w:color w:val="7B7B7B" w:themeColor="accent3" w:themeShade="BF"/>
          <w:sz w:val="22"/>
          <w:szCs w:val="22"/>
        </w:rPr>
        <w:t>liquidator and any expense</w:t>
      </w:r>
      <w:r w:rsidR="00117EF2">
        <w:rPr>
          <w:rFonts w:ascii="Arial" w:hAnsi="Arial" w:cs="Arial"/>
          <w:color w:val="7B7B7B" w:themeColor="accent3" w:themeShade="BF"/>
          <w:sz w:val="22"/>
          <w:szCs w:val="22"/>
        </w:rPr>
        <w:t>s</w:t>
      </w:r>
      <w:r w:rsidR="00A0737D">
        <w:rPr>
          <w:rFonts w:ascii="Arial" w:hAnsi="Arial" w:cs="Arial"/>
          <w:color w:val="7B7B7B" w:themeColor="accent3" w:themeShade="BF"/>
          <w:sz w:val="22"/>
          <w:szCs w:val="22"/>
        </w:rPr>
        <w:t xml:space="preserve"> arising</w:t>
      </w:r>
      <w:r w:rsidR="00117EF2">
        <w:rPr>
          <w:rFonts w:ascii="Arial" w:hAnsi="Arial" w:cs="Arial"/>
          <w:color w:val="7B7B7B" w:themeColor="accent3" w:themeShade="BF"/>
          <w:sz w:val="22"/>
          <w:szCs w:val="22"/>
        </w:rPr>
        <w:t xml:space="preserve"> from the liquidation. GFL was appointed by GF</w:t>
      </w:r>
      <w:r w:rsidR="00156C64">
        <w:rPr>
          <w:rFonts w:ascii="Arial" w:hAnsi="Arial" w:cs="Arial"/>
          <w:color w:val="7B7B7B" w:themeColor="accent3" w:themeShade="BF"/>
          <w:sz w:val="22"/>
          <w:szCs w:val="22"/>
        </w:rPr>
        <w:t>L</w:t>
      </w:r>
      <w:r w:rsidR="00117EF2">
        <w:rPr>
          <w:rFonts w:ascii="Arial" w:hAnsi="Arial" w:cs="Arial"/>
          <w:color w:val="7B7B7B" w:themeColor="accent3" w:themeShade="BF"/>
          <w:sz w:val="22"/>
          <w:szCs w:val="22"/>
        </w:rPr>
        <w:t xml:space="preserve"> over the specific charge</w:t>
      </w:r>
      <w:r w:rsidR="009B72DF">
        <w:rPr>
          <w:rFonts w:ascii="Arial" w:hAnsi="Arial" w:cs="Arial"/>
          <w:color w:val="7B7B7B" w:themeColor="accent3" w:themeShade="BF"/>
          <w:sz w:val="22"/>
          <w:szCs w:val="22"/>
        </w:rPr>
        <w:t xml:space="preserve"> and due to the fact that the Company was no longer able to </w:t>
      </w:r>
      <w:r w:rsidR="00337EFA">
        <w:rPr>
          <w:rFonts w:ascii="Arial" w:hAnsi="Arial" w:cs="Arial"/>
          <w:color w:val="7B7B7B" w:themeColor="accent3" w:themeShade="BF"/>
          <w:sz w:val="22"/>
          <w:szCs w:val="22"/>
        </w:rPr>
        <w:t>pay their debt. T</w:t>
      </w:r>
      <w:r w:rsidR="00117EF2">
        <w:rPr>
          <w:rFonts w:ascii="Arial" w:hAnsi="Arial" w:cs="Arial"/>
          <w:color w:val="7B7B7B" w:themeColor="accent3" w:themeShade="BF"/>
          <w:sz w:val="22"/>
          <w:szCs w:val="22"/>
        </w:rPr>
        <w:t xml:space="preserve">he receivers </w:t>
      </w:r>
      <w:r w:rsidR="00337EFA">
        <w:rPr>
          <w:rFonts w:ascii="Arial" w:hAnsi="Arial" w:cs="Arial"/>
          <w:color w:val="7B7B7B" w:themeColor="accent3" w:themeShade="BF"/>
          <w:sz w:val="22"/>
          <w:szCs w:val="22"/>
        </w:rPr>
        <w:t xml:space="preserve">therefore </w:t>
      </w:r>
      <w:r w:rsidR="00117EF2">
        <w:rPr>
          <w:rFonts w:ascii="Arial" w:hAnsi="Arial" w:cs="Arial"/>
          <w:color w:val="7B7B7B" w:themeColor="accent3" w:themeShade="BF"/>
          <w:sz w:val="22"/>
          <w:szCs w:val="22"/>
        </w:rPr>
        <w:t>owe a duty to</w:t>
      </w:r>
      <w:r w:rsidR="00FB2765">
        <w:rPr>
          <w:rFonts w:ascii="Arial" w:hAnsi="Arial" w:cs="Arial"/>
          <w:color w:val="7B7B7B" w:themeColor="accent3" w:themeShade="BF"/>
          <w:sz w:val="22"/>
          <w:szCs w:val="22"/>
        </w:rPr>
        <w:t xml:space="preserve"> GFL, not the Company nor its creditors.</w:t>
      </w:r>
    </w:p>
    <w:p w14:paraId="6029D9E8" w14:textId="77777777" w:rsidR="00A0737D" w:rsidRDefault="00A0737D" w:rsidP="005B3AB2">
      <w:pPr>
        <w:jc w:val="both"/>
        <w:rPr>
          <w:rFonts w:ascii="Arial" w:hAnsi="Arial" w:cs="Arial"/>
          <w:color w:val="7B7B7B" w:themeColor="accent3" w:themeShade="BF"/>
          <w:sz w:val="22"/>
          <w:szCs w:val="22"/>
        </w:rPr>
      </w:pPr>
    </w:p>
    <w:p w14:paraId="14765C5D" w14:textId="3F635111" w:rsidR="00AF1A40" w:rsidRDefault="00511B7F" w:rsidP="005B3AB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a charge </w:t>
      </w:r>
      <w:r w:rsidR="00AF1A40">
        <w:rPr>
          <w:rFonts w:ascii="Arial" w:hAnsi="Arial" w:cs="Arial"/>
          <w:color w:val="7B7B7B" w:themeColor="accent3" w:themeShade="BF"/>
          <w:sz w:val="22"/>
          <w:szCs w:val="22"/>
        </w:rPr>
        <w:t xml:space="preserve">over the asset and no other assets available, therefore there is nothing further the liquidator will be able to do besides closing down the liquidation on the premise that there are no other assets available to realise and distribution. </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903BEA2" w14:textId="3D73C5EF" w:rsidR="00715643" w:rsidRDefault="00B763CF" w:rsidP="0008451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evident from the scenario that </w:t>
      </w:r>
      <w:r w:rsidR="006C7CA1">
        <w:rPr>
          <w:rFonts w:ascii="Arial" w:hAnsi="Arial" w:cs="Arial"/>
          <w:color w:val="7B7B7B" w:themeColor="accent3" w:themeShade="BF"/>
          <w:sz w:val="22"/>
          <w:szCs w:val="22"/>
        </w:rPr>
        <w:t>the project was a scam, which ultimately led to Mr. X</w:t>
      </w:r>
      <w:r w:rsidR="00850C48">
        <w:rPr>
          <w:rFonts w:ascii="Arial" w:hAnsi="Arial" w:cs="Arial"/>
          <w:color w:val="7B7B7B" w:themeColor="accent3" w:themeShade="BF"/>
          <w:sz w:val="22"/>
          <w:szCs w:val="22"/>
        </w:rPr>
        <w:t>u</w:t>
      </w:r>
      <w:r w:rsidR="006C7CA1">
        <w:rPr>
          <w:rFonts w:ascii="Arial" w:hAnsi="Arial" w:cs="Arial"/>
          <w:color w:val="7B7B7B" w:themeColor="accent3" w:themeShade="BF"/>
          <w:sz w:val="22"/>
          <w:szCs w:val="22"/>
        </w:rPr>
        <w:t xml:space="preserve"> obtaining a winding up order over the BVI incorporated Company, SPL. </w:t>
      </w:r>
      <w:r w:rsidR="00850C48">
        <w:rPr>
          <w:rFonts w:ascii="Arial" w:hAnsi="Arial" w:cs="Arial"/>
          <w:color w:val="7B7B7B" w:themeColor="accent3" w:themeShade="BF"/>
          <w:sz w:val="22"/>
          <w:szCs w:val="22"/>
        </w:rPr>
        <w:t xml:space="preserve">Mr. </w:t>
      </w:r>
      <w:r w:rsidR="00165A42">
        <w:rPr>
          <w:rFonts w:ascii="Arial" w:hAnsi="Arial" w:cs="Arial"/>
          <w:color w:val="7B7B7B" w:themeColor="accent3" w:themeShade="BF"/>
          <w:sz w:val="22"/>
          <w:szCs w:val="22"/>
        </w:rPr>
        <w:t>Xu incorporated this company and injected 20 million dollars into the project</w:t>
      </w:r>
      <w:r w:rsidR="000D6587">
        <w:rPr>
          <w:rFonts w:ascii="Arial" w:hAnsi="Arial" w:cs="Arial"/>
          <w:color w:val="7B7B7B" w:themeColor="accent3" w:themeShade="BF"/>
          <w:sz w:val="22"/>
          <w:szCs w:val="22"/>
        </w:rPr>
        <w:t xml:space="preserve">, and it was agreed that when the project as sold, he </w:t>
      </w:r>
      <w:r w:rsidR="00BF0450">
        <w:rPr>
          <w:rFonts w:ascii="Arial" w:hAnsi="Arial" w:cs="Arial"/>
          <w:color w:val="7B7B7B" w:themeColor="accent3" w:themeShade="BF"/>
          <w:sz w:val="22"/>
          <w:szCs w:val="22"/>
        </w:rPr>
        <w:t>would</w:t>
      </w:r>
      <w:r w:rsidR="000D6587">
        <w:rPr>
          <w:rFonts w:ascii="Arial" w:hAnsi="Arial" w:cs="Arial"/>
          <w:color w:val="7B7B7B" w:themeColor="accent3" w:themeShade="BF"/>
          <w:sz w:val="22"/>
          <w:szCs w:val="22"/>
        </w:rPr>
        <w:t xml:space="preserve"> receive his investment with interest of 2 m</w:t>
      </w:r>
      <w:r w:rsidR="00BF0450">
        <w:rPr>
          <w:rFonts w:ascii="Arial" w:hAnsi="Arial" w:cs="Arial"/>
          <w:color w:val="7B7B7B" w:themeColor="accent3" w:themeShade="BF"/>
          <w:sz w:val="22"/>
          <w:szCs w:val="22"/>
        </w:rPr>
        <w:t xml:space="preserve">illion. </w:t>
      </w:r>
      <w:r w:rsidR="00715643">
        <w:rPr>
          <w:rFonts w:ascii="Arial" w:hAnsi="Arial" w:cs="Arial"/>
          <w:color w:val="7B7B7B" w:themeColor="accent3" w:themeShade="BF"/>
          <w:sz w:val="22"/>
          <w:szCs w:val="22"/>
        </w:rPr>
        <w:t>Unfortunately,</w:t>
      </w:r>
      <w:r w:rsidR="00BF0450">
        <w:rPr>
          <w:rFonts w:ascii="Arial" w:hAnsi="Arial" w:cs="Arial"/>
          <w:color w:val="7B7B7B" w:themeColor="accent3" w:themeShade="BF"/>
          <w:sz w:val="22"/>
          <w:szCs w:val="22"/>
        </w:rPr>
        <w:t xml:space="preserve"> Mr. </w:t>
      </w:r>
      <w:r w:rsidR="00960E5A">
        <w:rPr>
          <w:rFonts w:ascii="Arial" w:hAnsi="Arial" w:cs="Arial"/>
          <w:color w:val="7B7B7B" w:themeColor="accent3" w:themeShade="BF"/>
          <w:sz w:val="22"/>
          <w:szCs w:val="22"/>
        </w:rPr>
        <w:t xml:space="preserve">Qi’s intention was to defraud Mr. Xu. </w:t>
      </w:r>
    </w:p>
    <w:p w14:paraId="4CBC951F" w14:textId="0C7EF19B" w:rsidR="003C10EB" w:rsidRDefault="00715643" w:rsidP="00F303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BVI appointed liquidators has discovered a few issues </w:t>
      </w:r>
      <w:r w:rsidR="00416C25">
        <w:rPr>
          <w:rFonts w:ascii="Arial" w:hAnsi="Arial" w:cs="Arial"/>
          <w:color w:val="7B7B7B" w:themeColor="accent3" w:themeShade="BF"/>
          <w:sz w:val="22"/>
          <w:szCs w:val="22"/>
        </w:rPr>
        <w:t>in the FA</w:t>
      </w:r>
      <w:r w:rsidR="00637B85">
        <w:rPr>
          <w:rFonts w:ascii="Arial" w:hAnsi="Arial" w:cs="Arial"/>
          <w:color w:val="7B7B7B" w:themeColor="accent3" w:themeShade="BF"/>
          <w:sz w:val="22"/>
          <w:szCs w:val="22"/>
        </w:rPr>
        <w:t>,</w:t>
      </w:r>
      <w:r w:rsidR="000700A0">
        <w:rPr>
          <w:rFonts w:ascii="Arial" w:hAnsi="Arial" w:cs="Arial"/>
          <w:color w:val="7B7B7B" w:themeColor="accent3" w:themeShade="BF"/>
          <w:sz w:val="22"/>
          <w:szCs w:val="22"/>
        </w:rPr>
        <w:t xml:space="preserve"> the first being the </w:t>
      </w:r>
      <w:r w:rsidR="007F0556">
        <w:rPr>
          <w:rFonts w:ascii="Arial" w:hAnsi="Arial" w:cs="Arial"/>
          <w:color w:val="7B7B7B" w:themeColor="accent3" w:themeShade="BF"/>
          <w:sz w:val="22"/>
          <w:szCs w:val="22"/>
        </w:rPr>
        <w:t xml:space="preserve">FA </w:t>
      </w:r>
      <w:r w:rsidR="00CF1E55">
        <w:rPr>
          <w:rFonts w:ascii="Arial" w:hAnsi="Arial" w:cs="Arial"/>
          <w:color w:val="7B7B7B" w:themeColor="accent3" w:themeShade="BF"/>
          <w:sz w:val="22"/>
          <w:szCs w:val="22"/>
        </w:rPr>
        <w:t xml:space="preserve">is governed by Hong Kong laws and there was a </w:t>
      </w:r>
      <w:r w:rsidR="000700A0">
        <w:rPr>
          <w:rFonts w:ascii="Arial" w:hAnsi="Arial" w:cs="Arial"/>
          <w:color w:val="7B7B7B" w:themeColor="accent3" w:themeShade="BF"/>
          <w:sz w:val="22"/>
          <w:szCs w:val="22"/>
        </w:rPr>
        <w:t xml:space="preserve">clause that states that if SPL becomes insolvent then all other provisions </w:t>
      </w:r>
      <w:r w:rsidR="00883693">
        <w:rPr>
          <w:rFonts w:ascii="Arial" w:hAnsi="Arial" w:cs="Arial"/>
          <w:color w:val="7B7B7B" w:themeColor="accent3" w:themeShade="BF"/>
          <w:sz w:val="22"/>
          <w:szCs w:val="22"/>
        </w:rPr>
        <w:t>were void and all assets would vest in Mr</w:t>
      </w:r>
      <w:r w:rsidR="005142F8">
        <w:rPr>
          <w:rFonts w:ascii="Arial" w:hAnsi="Arial" w:cs="Arial"/>
          <w:color w:val="7B7B7B" w:themeColor="accent3" w:themeShade="BF"/>
          <w:sz w:val="22"/>
          <w:szCs w:val="22"/>
        </w:rPr>
        <w:t>.</w:t>
      </w:r>
      <w:r w:rsidR="00883693">
        <w:rPr>
          <w:rFonts w:ascii="Arial" w:hAnsi="Arial" w:cs="Arial"/>
          <w:color w:val="7B7B7B" w:themeColor="accent3" w:themeShade="BF"/>
          <w:sz w:val="22"/>
          <w:szCs w:val="22"/>
        </w:rPr>
        <w:t xml:space="preserve"> Qi. Those provision included the requirements to repay Mr. Xu </w:t>
      </w:r>
      <w:r w:rsidR="005142F8">
        <w:rPr>
          <w:rFonts w:ascii="Arial" w:hAnsi="Arial" w:cs="Arial"/>
          <w:color w:val="7B7B7B" w:themeColor="accent3" w:themeShade="BF"/>
          <w:sz w:val="22"/>
          <w:szCs w:val="22"/>
        </w:rPr>
        <w:t>a</w:t>
      </w:r>
      <w:r w:rsidR="00883693">
        <w:rPr>
          <w:rFonts w:ascii="Arial" w:hAnsi="Arial" w:cs="Arial"/>
          <w:color w:val="7B7B7B" w:themeColor="accent3" w:themeShade="BF"/>
          <w:sz w:val="22"/>
          <w:szCs w:val="22"/>
        </w:rPr>
        <w:t>s well.</w:t>
      </w:r>
      <w:r w:rsidR="005142F8">
        <w:rPr>
          <w:rFonts w:ascii="Arial" w:hAnsi="Arial" w:cs="Arial"/>
          <w:color w:val="7B7B7B" w:themeColor="accent3" w:themeShade="BF"/>
          <w:sz w:val="22"/>
          <w:szCs w:val="22"/>
        </w:rPr>
        <w:t xml:space="preserve"> However</w:t>
      </w:r>
      <w:r w:rsidR="003117AB">
        <w:rPr>
          <w:rFonts w:ascii="Arial" w:hAnsi="Arial" w:cs="Arial"/>
          <w:color w:val="7B7B7B" w:themeColor="accent3" w:themeShade="BF"/>
          <w:sz w:val="22"/>
          <w:szCs w:val="22"/>
        </w:rPr>
        <w:t xml:space="preserve">, the </w:t>
      </w:r>
      <w:r w:rsidR="00CF1E55">
        <w:rPr>
          <w:rFonts w:ascii="Arial" w:hAnsi="Arial" w:cs="Arial"/>
          <w:color w:val="7B7B7B" w:themeColor="accent3" w:themeShade="BF"/>
          <w:sz w:val="22"/>
          <w:szCs w:val="22"/>
        </w:rPr>
        <w:t>Hong Kong</w:t>
      </w:r>
      <w:r w:rsidR="003117AB">
        <w:rPr>
          <w:rFonts w:ascii="Arial" w:hAnsi="Arial" w:cs="Arial"/>
          <w:color w:val="7B7B7B" w:themeColor="accent3" w:themeShade="BF"/>
          <w:sz w:val="22"/>
          <w:szCs w:val="22"/>
        </w:rPr>
        <w:t xml:space="preserve"> Court may not</w:t>
      </w:r>
      <w:r w:rsidR="002029B1">
        <w:rPr>
          <w:rFonts w:ascii="Arial" w:hAnsi="Arial" w:cs="Arial"/>
          <w:color w:val="7B7B7B" w:themeColor="accent3" w:themeShade="BF"/>
          <w:sz w:val="22"/>
          <w:szCs w:val="22"/>
        </w:rPr>
        <w:t xml:space="preserve"> uphold a contract that deprives Mr. Xu and other creditors of the Company.</w:t>
      </w:r>
      <w:r w:rsidR="000F4022">
        <w:rPr>
          <w:rFonts w:ascii="Arial" w:hAnsi="Arial" w:cs="Arial"/>
          <w:color w:val="7B7B7B" w:themeColor="accent3" w:themeShade="BF"/>
          <w:sz w:val="22"/>
          <w:szCs w:val="22"/>
        </w:rPr>
        <w:t xml:space="preserve"> The Anti Depre</w:t>
      </w:r>
      <w:r w:rsidR="00CC5E9E">
        <w:rPr>
          <w:rFonts w:ascii="Arial" w:hAnsi="Arial" w:cs="Arial"/>
          <w:color w:val="7B7B7B" w:themeColor="accent3" w:themeShade="BF"/>
          <w:sz w:val="22"/>
          <w:szCs w:val="22"/>
        </w:rPr>
        <w:t>v</w:t>
      </w:r>
      <w:r w:rsidR="000F4022">
        <w:rPr>
          <w:rFonts w:ascii="Arial" w:hAnsi="Arial" w:cs="Arial"/>
          <w:color w:val="7B7B7B" w:themeColor="accent3" w:themeShade="BF"/>
          <w:sz w:val="22"/>
          <w:szCs w:val="22"/>
        </w:rPr>
        <w:t>ation Principl</w:t>
      </w:r>
      <w:r w:rsidR="00B22EF1">
        <w:rPr>
          <w:rFonts w:ascii="Arial" w:hAnsi="Arial" w:cs="Arial"/>
          <w:color w:val="7B7B7B" w:themeColor="accent3" w:themeShade="BF"/>
          <w:sz w:val="22"/>
          <w:szCs w:val="22"/>
        </w:rPr>
        <w:t xml:space="preserve">e </w:t>
      </w:r>
      <w:r w:rsidR="00D36392">
        <w:rPr>
          <w:rFonts w:ascii="Arial" w:hAnsi="Arial" w:cs="Arial"/>
          <w:color w:val="7B7B7B" w:themeColor="accent3" w:themeShade="BF"/>
          <w:sz w:val="22"/>
          <w:szCs w:val="22"/>
        </w:rPr>
        <w:t xml:space="preserve">covers this in that </w:t>
      </w:r>
      <w:r w:rsidR="00F3034D">
        <w:rPr>
          <w:rFonts w:ascii="Arial" w:hAnsi="Arial" w:cs="Arial"/>
          <w:color w:val="7B7B7B" w:themeColor="accent3" w:themeShade="BF"/>
          <w:sz w:val="22"/>
          <w:szCs w:val="22"/>
        </w:rPr>
        <w:t xml:space="preserve">it applies where security was given with the intention of preventing parties from using contractual arrangements to give an </w:t>
      </w:r>
      <w:r w:rsidR="00E07C0C">
        <w:rPr>
          <w:rFonts w:ascii="Arial" w:hAnsi="Arial" w:cs="Arial"/>
          <w:color w:val="7B7B7B" w:themeColor="accent3" w:themeShade="BF"/>
          <w:sz w:val="22"/>
          <w:szCs w:val="22"/>
        </w:rPr>
        <w:t xml:space="preserve">advantage </w:t>
      </w:r>
      <w:r w:rsidR="00E07C0C" w:rsidRPr="00F3034D">
        <w:rPr>
          <w:rFonts w:ascii="Arial" w:hAnsi="Arial" w:cs="Arial"/>
          <w:color w:val="7B7B7B" w:themeColor="accent3" w:themeShade="BF"/>
          <w:sz w:val="22"/>
          <w:szCs w:val="22"/>
        </w:rPr>
        <w:t>to</w:t>
      </w:r>
      <w:r w:rsidR="007C0BE8">
        <w:rPr>
          <w:rFonts w:ascii="Arial" w:hAnsi="Arial" w:cs="Arial"/>
          <w:color w:val="7B7B7B" w:themeColor="accent3" w:themeShade="BF"/>
          <w:sz w:val="22"/>
          <w:szCs w:val="22"/>
        </w:rPr>
        <w:t xml:space="preserve"> one of the contracting parties in the event of insolvency.</w:t>
      </w:r>
      <w:r w:rsidR="00542B71">
        <w:rPr>
          <w:rFonts w:ascii="Arial" w:hAnsi="Arial" w:cs="Arial"/>
          <w:color w:val="7B7B7B" w:themeColor="accent3" w:themeShade="BF"/>
          <w:sz w:val="22"/>
          <w:szCs w:val="22"/>
        </w:rPr>
        <w:t xml:space="preserve"> </w:t>
      </w:r>
      <w:r w:rsidR="00B00C14">
        <w:rPr>
          <w:rFonts w:ascii="Arial" w:hAnsi="Arial" w:cs="Arial"/>
          <w:color w:val="7B7B7B" w:themeColor="accent3" w:themeShade="BF"/>
          <w:sz w:val="22"/>
          <w:szCs w:val="22"/>
        </w:rPr>
        <w:t xml:space="preserve">A contractual clause in the contract would normally be upheld however one of the limits are </w:t>
      </w:r>
      <w:r w:rsidR="00116E48">
        <w:rPr>
          <w:rFonts w:ascii="Arial" w:hAnsi="Arial" w:cs="Arial"/>
          <w:color w:val="7B7B7B" w:themeColor="accent3" w:themeShade="BF"/>
          <w:sz w:val="22"/>
          <w:szCs w:val="22"/>
        </w:rPr>
        <w:t xml:space="preserve">where it is clear that the creditors would be deprived. </w:t>
      </w:r>
      <w:r w:rsidR="000E0E63">
        <w:rPr>
          <w:rFonts w:ascii="Arial" w:hAnsi="Arial" w:cs="Arial"/>
          <w:color w:val="7B7B7B" w:themeColor="accent3" w:themeShade="BF"/>
          <w:sz w:val="22"/>
          <w:szCs w:val="22"/>
        </w:rPr>
        <w:t xml:space="preserve">However, in order for the anti-deprivation </w:t>
      </w:r>
      <w:r w:rsidR="00007CA2">
        <w:rPr>
          <w:rFonts w:ascii="Arial" w:hAnsi="Arial" w:cs="Arial"/>
          <w:color w:val="7B7B7B" w:themeColor="accent3" w:themeShade="BF"/>
          <w:sz w:val="22"/>
          <w:szCs w:val="22"/>
        </w:rPr>
        <w:t>rules to take effect, a few factors must be considered. Those factors include:</w:t>
      </w:r>
    </w:p>
    <w:p w14:paraId="2DF476D8" w14:textId="705B6975" w:rsidR="00007CA2" w:rsidRDefault="00007CA2" w:rsidP="00007CA2">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it was the intention to evade insolvency laws?</w:t>
      </w:r>
    </w:p>
    <w:p w14:paraId="7DE9AF20" w14:textId="48F7FF5D" w:rsidR="00007CA2" w:rsidRDefault="00007CA2" w:rsidP="00007CA2">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cla</w:t>
      </w:r>
      <w:r w:rsidR="00586E00">
        <w:rPr>
          <w:rFonts w:ascii="Arial" w:hAnsi="Arial" w:cs="Arial"/>
          <w:color w:val="7B7B7B" w:themeColor="accent3" w:themeShade="BF"/>
          <w:sz w:val="22"/>
          <w:szCs w:val="22"/>
        </w:rPr>
        <w:t>us</w:t>
      </w:r>
      <w:r>
        <w:rPr>
          <w:rFonts w:ascii="Arial" w:hAnsi="Arial" w:cs="Arial"/>
          <w:color w:val="7B7B7B" w:themeColor="accent3" w:themeShade="BF"/>
          <w:sz w:val="22"/>
          <w:szCs w:val="22"/>
        </w:rPr>
        <w:t xml:space="preserve">e </w:t>
      </w:r>
      <w:r w:rsidR="00586E00">
        <w:rPr>
          <w:rFonts w:ascii="Arial" w:hAnsi="Arial" w:cs="Arial"/>
          <w:color w:val="7B7B7B" w:themeColor="accent3" w:themeShade="BF"/>
          <w:sz w:val="22"/>
          <w:szCs w:val="22"/>
        </w:rPr>
        <w:t xml:space="preserve">operated in situations other than upon insolvency? </w:t>
      </w:r>
    </w:p>
    <w:p w14:paraId="346DED1E" w14:textId="5207AE02" w:rsidR="00586E00" w:rsidRDefault="00620A85" w:rsidP="00007CA2">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Whether the </w:t>
      </w:r>
      <w:r w:rsidR="00586E00">
        <w:rPr>
          <w:rFonts w:ascii="Arial" w:hAnsi="Arial" w:cs="Arial"/>
          <w:color w:val="7B7B7B" w:themeColor="accent3" w:themeShade="BF"/>
          <w:sz w:val="22"/>
          <w:szCs w:val="22"/>
        </w:rPr>
        <w:t xml:space="preserve">asset </w:t>
      </w:r>
      <w:r>
        <w:rPr>
          <w:rFonts w:ascii="Arial" w:hAnsi="Arial" w:cs="Arial"/>
          <w:color w:val="7B7B7B" w:themeColor="accent3" w:themeShade="BF"/>
          <w:sz w:val="22"/>
          <w:szCs w:val="22"/>
        </w:rPr>
        <w:t>concerned is flawed</w:t>
      </w:r>
    </w:p>
    <w:p w14:paraId="0BAB62DD" w14:textId="0A9E5E90" w:rsidR="001A149F" w:rsidRDefault="001A149F" w:rsidP="001A149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it can be proven that the </w:t>
      </w:r>
      <w:r w:rsidR="003A437F">
        <w:rPr>
          <w:rFonts w:ascii="Arial" w:hAnsi="Arial" w:cs="Arial"/>
          <w:color w:val="7B7B7B" w:themeColor="accent3" w:themeShade="BF"/>
          <w:sz w:val="22"/>
          <w:szCs w:val="22"/>
        </w:rPr>
        <w:t xml:space="preserve">Anti Deprivation Principle applies, the clause in the FA will be void and SPL can be </w:t>
      </w:r>
      <w:r w:rsidR="003B3712">
        <w:rPr>
          <w:rFonts w:ascii="Arial" w:hAnsi="Arial" w:cs="Arial"/>
          <w:color w:val="7B7B7B" w:themeColor="accent3" w:themeShade="BF"/>
          <w:sz w:val="22"/>
          <w:szCs w:val="22"/>
        </w:rPr>
        <w:t xml:space="preserve">placed into </w:t>
      </w:r>
      <w:r w:rsidR="003A437F">
        <w:rPr>
          <w:rFonts w:ascii="Arial" w:hAnsi="Arial" w:cs="Arial"/>
          <w:color w:val="7B7B7B" w:themeColor="accent3" w:themeShade="BF"/>
          <w:sz w:val="22"/>
          <w:szCs w:val="22"/>
        </w:rPr>
        <w:t>liquidat</w:t>
      </w:r>
      <w:r w:rsidR="003B3712">
        <w:rPr>
          <w:rFonts w:ascii="Arial" w:hAnsi="Arial" w:cs="Arial"/>
          <w:color w:val="7B7B7B" w:themeColor="accent3" w:themeShade="BF"/>
          <w:sz w:val="22"/>
          <w:szCs w:val="22"/>
        </w:rPr>
        <w:t>ion</w:t>
      </w:r>
      <w:r w:rsidR="003A437F">
        <w:rPr>
          <w:rFonts w:ascii="Arial" w:hAnsi="Arial" w:cs="Arial"/>
          <w:color w:val="7B7B7B" w:themeColor="accent3" w:themeShade="BF"/>
          <w:sz w:val="22"/>
          <w:szCs w:val="22"/>
        </w:rPr>
        <w:t xml:space="preserve">. </w:t>
      </w:r>
    </w:p>
    <w:p w14:paraId="7F562F8E" w14:textId="4FAA2FB9" w:rsidR="003B3712" w:rsidRDefault="003B3712" w:rsidP="001A149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SPL is </w:t>
      </w:r>
      <w:r w:rsidR="009A5FB4">
        <w:rPr>
          <w:rFonts w:ascii="Arial" w:hAnsi="Arial" w:cs="Arial"/>
          <w:color w:val="7B7B7B" w:themeColor="accent3" w:themeShade="BF"/>
          <w:sz w:val="22"/>
          <w:szCs w:val="22"/>
        </w:rPr>
        <w:t>believed to have assets in Mainland, and a bank account in Hong Kong. In terms gaining foreign recognit</w:t>
      </w:r>
      <w:r w:rsidR="004D7483">
        <w:rPr>
          <w:rFonts w:ascii="Arial" w:hAnsi="Arial" w:cs="Arial"/>
          <w:color w:val="7B7B7B" w:themeColor="accent3" w:themeShade="BF"/>
          <w:sz w:val="22"/>
          <w:szCs w:val="22"/>
        </w:rPr>
        <w:t xml:space="preserve">ion in Hong Kong, </w:t>
      </w:r>
      <w:r w:rsidR="008833CB">
        <w:rPr>
          <w:rFonts w:ascii="Arial" w:hAnsi="Arial" w:cs="Arial"/>
          <w:color w:val="7B7B7B" w:themeColor="accent3" w:themeShade="BF"/>
          <w:sz w:val="22"/>
          <w:szCs w:val="22"/>
        </w:rPr>
        <w:t xml:space="preserve">Hong Kong does not have the statutory framework to deal with cross border insolvency, it has not adopted the UNCITRAL Model on Cross-Border </w:t>
      </w:r>
      <w:r w:rsidR="008002E7">
        <w:rPr>
          <w:rFonts w:ascii="Arial" w:hAnsi="Arial" w:cs="Arial"/>
          <w:color w:val="7B7B7B" w:themeColor="accent3" w:themeShade="BF"/>
          <w:sz w:val="22"/>
          <w:szCs w:val="22"/>
        </w:rPr>
        <w:lastRenderedPageBreak/>
        <w:t>Insolvency but</w:t>
      </w:r>
      <w:r w:rsidR="00931FE2">
        <w:rPr>
          <w:rFonts w:ascii="Arial" w:hAnsi="Arial" w:cs="Arial"/>
          <w:color w:val="7B7B7B" w:themeColor="accent3" w:themeShade="BF"/>
          <w:sz w:val="22"/>
          <w:szCs w:val="22"/>
        </w:rPr>
        <w:t xml:space="preserve"> has followed common law principles in terms of cross border inso</w:t>
      </w:r>
      <w:r w:rsidR="00A757E1">
        <w:rPr>
          <w:rFonts w:ascii="Arial" w:hAnsi="Arial" w:cs="Arial"/>
          <w:color w:val="7B7B7B" w:themeColor="accent3" w:themeShade="BF"/>
          <w:sz w:val="22"/>
          <w:szCs w:val="22"/>
        </w:rPr>
        <w:t xml:space="preserve">lvency and assisting foreign representatives. </w:t>
      </w:r>
      <w:r w:rsidR="006F38BE">
        <w:rPr>
          <w:rFonts w:ascii="Arial" w:hAnsi="Arial" w:cs="Arial"/>
          <w:color w:val="7B7B7B" w:themeColor="accent3" w:themeShade="BF"/>
          <w:sz w:val="22"/>
          <w:szCs w:val="22"/>
        </w:rPr>
        <w:t>In this case, Anc</w:t>
      </w:r>
      <w:r w:rsidR="004C0B0C">
        <w:rPr>
          <w:rFonts w:ascii="Arial" w:hAnsi="Arial" w:cs="Arial"/>
          <w:color w:val="7B7B7B" w:themeColor="accent3" w:themeShade="BF"/>
          <w:sz w:val="22"/>
          <w:szCs w:val="22"/>
        </w:rPr>
        <w:t>illary liquidation proceedings can be taken</w:t>
      </w:r>
      <w:r w:rsidR="008002E7">
        <w:rPr>
          <w:rFonts w:ascii="Arial" w:hAnsi="Arial" w:cs="Arial"/>
          <w:color w:val="7B7B7B" w:themeColor="accent3" w:themeShade="BF"/>
          <w:sz w:val="22"/>
          <w:szCs w:val="22"/>
        </w:rPr>
        <w:t xml:space="preserve"> to </w:t>
      </w:r>
      <w:r w:rsidR="002B722C">
        <w:rPr>
          <w:rFonts w:ascii="Arial" w:hAnsi="Arial" w:cs="Arial"/>
          <w:color w:val="7B7B7B" w:themeColor="accent3" w:themeShade="BF"/>
          <w:sz w:val="22"/>
          <w:szCs w:val="22"/>
        </w:rPr>
        <w:t xml:space="preserve">obtain information relating to the bank account in Hong Kong. The Guidance Text notes that the Banks are </w:t>
      </w:r>
      <w:r w:rsidR="00F827D4">
        <w:rPr>
          <w:rFonts w:ascii="Arial" w:hAnsi="Arial" w:cs="Arial"/>
          <w:color w:val="7B7B7B" w:themeColor="accent3" w:themeShade="BF"/>
          <w:sz w:val="22"/>
          <w:szCs w:val="22"/>
        </w:rPr>
        <w:t xml:space="preserve">willing to assist foreign representatives by providing them with documents in relation to the accounts held by the Company even without </w:t>
      </w:r>
      <w:r w:rsidR="00F4145E">
        <w:rPr>
          <w:rFonts w:ascii="Arial" w:hAnsi="Arial" w:cs="Arial"/>
          <w:color w:val="7B7B7B" w:themeColor="accent3" w:themeShade="BF"/>
          <w:sz w:val="22"/>
          <w:szCs w:val="22"/>
        </w:rPr>
        <w:t xml:space="preserve">obtaining a foreign representative court order. </w:t>
      </w:r>
      <w:r w:rsidR="00DE3565">
        <w:rPr>
          <w:rFonts w:ascii="Arial" w:hAnsi="Arial" w:cs="Arial"/>
          <w:color w:val="7B7B7B" w:themeColor="accent3" w:themeShade="BF"/>
          <w:sz w:val="22"/>
          <w:szCs w:val="22"/>
        </w:rPr>
        <w:t>However,</w:t>
      </w:r>
      <w:r w:rsidR="00543B23">
        <w:rPr>
          <w:rFonts w:ascii="Arial" w:hAnsi="Arial" w:cs="Arial"/>
          <w:color w:val="7B7B7B" w:themeColor="accent3" w:themeShade="BF"/>
          <w:sz w:val="22"/>
          <w:szCs w:val="22"/>
        </w:rPr>
        <w:t xml:space="preserve"> in simply being granted recognition in Hong Kong, </w:t>
      </w:r>
      <w:r w:rsidR="003554E1">
        <w:rPr>
          <w:rFonts w:ascii="Arial" w:hAnsi="Arial" w:cs="Arial"/>
          <w:color w:val="7B7B7B" w:themeColor="accent3" w:themeShade="BF"/>
          <w:sz w:val="22"/>
          <w:szCs w:val="22"/>
        </w:rPr>
        <w:t xml:space="preserve">the foreign officeholders will have limited powers </w:t>
      </w:r>
      <w:r w:rsidR="000B1A99">
        <w:rPr>
          <w:rFonts w:ascii="Arial" w:hAnsi="Arial" w:cs="Arial"/>
          <w:color w:val="7B7B7B" w:themeColor="accent3" w:themeShade="BF"/>
          <w:sz w:val="22"/>
          <w:szCs w:val="22"/>
        </w:rPr>
        <w:t>and those powers would compare to those that the foreign liquidator would have in their home country. In obtaining an ancillary l</w:t>
      </w:r>
      <w:r w:rsidR="007C72F2">
        <w:rPr>
          <w:rFonts w:ascii="Arial" w:hAnsi="Arial" w:cs="Arial"/>
          <w:color w:val="7B7B7B" w:themeColor="accent3" w:themeShade="BF"/>
          <w:sz w:val="22"/>
          <w:szCs w:val="22"/>
        </w:rPr>
        <w:t xml:space="preserve">iquidation order, the foreign liquidator will have all the powers granted to a Hong Kong liquidator. </w:t>
      </w:r>
      <w:r w:rsidR="00371A2F">
        <w:rPr>
          <w:rFonts w:ascii="Arial" w:hAnsi="Arial" w:cs="Arial"/>
          <w:color w:val="7B7B7B" w:themeColor="accent3" w:themeShade="BF"/>
          <w:sz w:val="22"/>
          <w:szCs w:val="22"/>
        </w:rPr>
        <w:t>The BVI Liqu</w:t>
      </w:r>
      <w:r w:rsidR="0062007E">
        <w:rPr>
          <w:rFonts w:ascii="Arial" w:hAnsi="Arial" w:cs="Arial"/>
          <w:color w:val="7B7B7B" w:themeColor="accent3" w:themeShade="BF"/>
          <w:sz w:val="22"/>
          <w:szCs w:val="22"/>
        </w:rPr>
        <w:t>idator can then have the jurisdiction to compel Mr. Zhang, Mr. Wong and Mr. Qi t</w:t>
      </w:r>
      <w:r w:rsidR="00A12859">
        <w:rPr>
          <w:rFonts w:ascii="Arial" w:hAnsi="Arial" w:cs="Arial"/>
          <w:color w:val="7B7B7B" w:themeColor="accent3" w:themeShade="BF"/>
          <w:sz w:val="22"/>
          <w:szCs w:val="22"/>
        </w:rPr>
        <w:t>o</w:t>
      </w:r>
      <w:r w:rsidR="0062007E">
        <w:rPr>
          <w:rFonts w:ascii="Arial" w:hAnsi="Arial" w:cs="Arial"/>
          <w:color w:val="7B7B7B" w:themeColor="accent3" w:themeShade="BF"/>
          <w:sz w:val="22"/>
          <w:szCs w:val="22"/>
        </w:rPr>
        <w:t xml:space="preserve"> provide books and records they hold on behalf of the </w:t>
      </w:r>
      <w:r w:rsidR="00996166">
        <w:rPr>
          <w:rFonts w:ascii="Arial" w:hAnsi="Arial" w:cs="Arial"/>
          <w:color w:val="7B7B7B" w:themeColor="accent3" w:themeShade="BF"/>
          <w:sz w:val="22"/>
          <w:szCs w:val="22"/>
        </w:rPr>
        <w:t xml:space="preserve">SPL. </w:t>
      </w:r>
    </w:p>
    <w:p w14:paraId="546F130B" w14:textId="7234051D" w:rsidR="00826765" w:rsidRPr="001A149F" w:rsidRDefault="00C86827" w:rsidP="001A149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Opening Ancillary proceedings in Hong Kong also assists in obtaining information on the assets that are in the </w:t>
      </w:r>
      <w:r w:rsidR="00DE3565">
        <w:rPr>
          <w:rFonts w:ascii="Arial" w:hAnsi="Arial" w:cs="Arial"/>
          <w:color w:val="7B7B7B" w:themeColor="accent3" w:themeShade="BF"/>
          <w:sz w:val="22"/>
          <w:szCs w:val="22"/>
        </w:rPr>
        <w:t>Mainland</w:t>
      </w:r>
      <w:r>
        <w:rPr>
          <w:rFonts w:ascii="Arial" w:hAnsi="Arial" w:cs="Arial"/>
          <w:color w:val="7B7B7B" w:themeColor="accent3" w:themeShade="BF"/>
          <w:sz w:val="22"/>
          <w:szCs w:val="22"/>
        </w:rPr>
        <w:t xml:space="preserve">. With the new </w:t>
      </w:r>
      <w:r w:rsidR="00FC4BCB">
        <w:rPr>
          <w:rFonts w:ascii="Arial" w:hAnsi="Arial" w:cs="Arial"/>
          <w:color w:val="7B7B7B" w:themeColor="accent3" w:themeShade="BF"/>
          <w:sz w:val="22"/>
          <w:szCs w:val="22"/>
        </w:rPr>
        <w:t>“co</w:t>
      </w:r>
      <w:r w:rsidR="00826765">
        <w:rPr>
          <w:rFonts w:ascii="Arial" w:hAnsi="Arial" w:cs="Arial"/>
          <w:color w:val="7B7B7B" w:themeColor="accent3" w:themeShade="BF"/>
          <w:sz w:val="22"/>
          <w:szCs w:val="22"/>
        </w:rPr>
        <w:t xml:space="preserve">-operation mechanism” </w:t>
      </w:r>
      <w:r>
        <w:rPr>
          <w:rFonts w:ascii="Arial" w:hAnsi="Arial" w:cs="Arial"/>
          <w:color w:val="7B7B7B" w:themeColor="accent3" w:themeShade="BF"/>
          <w:sz w:val="22"/>
          <w:szCs w:val="22"/>
        </w:rPr>
        <w:t>arrangement in place between Hong Kong and Mainland, t</w:t>
      </w:r>
      <w:r w:rsidR="00DE3565">
        <w:rPr>
          <w:rFonts w:ascii="Arial" w:hAnsi="Arial" w:cs="Arial"/>
          <w:color w:val="7B7B7B" w:themeColor="accent3" w:themeShade="BF"/>
          <w:sz w:val="22"/>
          <w:szCs w:val="22"/>
        </w:rPr>
        <w:t>he foreign representative would be able to gain recognition an assistance in Mainland and can conduct investigations to locate the assets of the Company</w:t>
      </w:r>
      <w:r w:rsidR="00E31EE4">
        <w:rPr>
          <w:rFonts w:ascii="Arial" w:hAnsi="Arial" w:cs="Arial"/>
          <w:color w:val="7B7B7B" w:themeColor="accent3" w:themeShade="BF"/>
          <w:sz w:val="22"/>
          <w:szCs w:val="22"/>
        </w:rPr>
        <w:t xml:space="preserve"> with the aim of maximizing assets for the benefit of all creditors of SPL.</w:t>
      </w:r>
    </w:p>
    <w:p w14:paraId="6660A733" w14:textId="30235DE2" w:rsidR="003765EF" w:rsidRPr="00715643" w:rsidRDefault="003765EF" w:rsidP="00E14FA7">
      <w:pPr>
        <w:jc w:val="both"/>
        <w:rPr>
          <w:rFonts w:ascii="Arial" w:hAnsi="Arial" w:cs="Arial"/>
          <w:color w:val="000000" w:themeColor="text1"/>
          <w:sz w:val="22"/>
          <w:szCs w:val="22"/>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688B" w14:textId="77777777" w:rsidR="00012525" w:rsidRDefault="00012525" w:rsidP="00241B44">
      <w:r>
        <w:separator/>
      </w:r>
    </w:p>
  </w:endnote>
  <w:endnote w:type="continuationSeparator" w:id="0">
    <w:p w14:paraId="22066988" w14:textId="77777777" w:rsidR="00012525" w:rsidRDefault="0001252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3FAEB575" w:rsidR="00241FA3" w:rsidRDefault="007B2C63" w:rsidP="009B4976">
    <w:pPr>
      <w:pStyle w:val="Footer"/>
      <w:ind w:right="360"/>
      <w:rPr>
        <w:rFonts w:ascii="Arial" w:hAnsi="Arial" w:cs="Arial"/>
        <w:sz w:val="18"/>
        <w:szCs w:val="18"/>
        <w:lang w:val="en-GB"/>
      </w:rPr>
    </w:pPr>
    <w:r>
      <w:rPr>
        <w:rFonts w:ascii="Arial" w:hAnsi="Arial" w:cs="Arial"/>
        <w:sz w:val="18"/>
        <w:szCs w:val="18"/>
        <w:lang w:val="en-GB"/>
      </w:rPr>
      <w:t>202122-465</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0FED" w14:textId="77777777" w:rsidR="00012525" w:rsidRDefault="00012525" w:rsidP="00241B44">
      <w:r>
        <w:separator/>
      </w:r>
    </w:p>
  </w:footnote>
  <w:footnote w:type="continuationSeparator" w:id="0">
    <w:p w14:paraId="508CF235" w14:textId="77777777" w:rsidR="00012525" w:rsidRDefault="0001252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0B34FB"/>
    <w:multiLevelType w:val="hybridMultilevel"/>
    <w:tmpl w:val="D7B28086"/>
    <w:lvl w:ilvl="0" w:tplc="5B703B8C">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540557">
    <w:abstractNumId w:val="25"/>
  </w:num>
  <w:num w:numId="2" w16cid:durableId="897713402">
    <w:abstractNumId w:val="23"/>
  </w:num>
  <w:num w:numId="3" w16cid:durableId="1106267779">
    <w:abstractNumId w:val="12"/>
  </w:num>
  <w:num w:numId="4" w16cid:durableId="1838496974">
    <w:abstractNumId w:val="15"/>
  </w:num>
  <w:num w:numId="5" w16cid:durableId="57872929">
    <w:abstractNumId w:val="8"/>
  </w:num>
  <w:num w:numId="6" w16cid:durableId="578290773">
    <w:abstractNumId w:val="7"/>
  </w:num>
  <w:num w:numId="7" w16cid:durableId="214463589">
    <w:abstractNumId w:val="6"/>
  </w:num>
  <w:num w:numId="8" w16cid:durableId="1769882156">
    <w:abstractNumId w:val="14"/>
  </w:num>
  <w:num w:numId="9" w16cid:durableId="685063253">
    <w:abstractNumId w:val="3"/>
  </w:num>
  <w:num w:numId="10" w16cid:durableId="12341593">
    <w:abstractNumId w:val="19"/>
  </w:num>
  <w:num w:numId="11" w16cid:durableId="993412211">
    <w:abstractNumId w:val="11"/>
  </w:num>
  <w:num w:numId="12" w16cid:durableId="1925526708">
    <w:abstractNumId w:val="16"/>
  </w:num>
  <w:num w:numId="13" w16cid:durableId="75520903">
    <w:abstractNumId w:val="27"/>
  </w:num>
  <w:num w:numId="14" w16cid:durableId="1379236362">
    <w:abstractNumId w:val="20"/>
  </w:num>
  <w:num w:numId="15" w16cid:durableId="1293556138">
    <w:abstractNumId w:val="18"/>
  </w:num>
  <w:num w:numId="16" w16cid:durableId="1187253264">
    <w:abstractNumId w:val="17"/>
  </w:num>
  <w:num w:numId="17" w16cid:durableId="1089548832">
    <w:abstractNumId w:val="4"/>
  </w:num>
  <w:num w:numId="18" w16cid:durableId="339704799">
    <w:abstractNumId w:val="26"/>
  </w:num>
  <w:num w:numId="19" w16cid:durableId="780078086">
    <w:abstractNumId w:val="21"/>
  </w:num>
  <w:num w:numId="20" w16cid:durableId="520625652">
    <w:abstractNumId w:val="24"/>
  </w:num>
  <w:num w:numId="21" w16cid:durableId="1386292493">
    <w:abstractNumId w:val="10"/>
  </w:num>
  <w:num w:numId="22" w16cid:durableId="253975905">
    <w:abstractNumId w:val="13"/>
  </w:num>
  <w:num w:numId="23" w16cid:durableId="821316686">
    <w:abstractNumId w:val="0"/>
  </w:num>
  <w:num w:numId="24" w16cid:durableId="838084677">
    <w:abstractNumId w:val="22"/>
  </w:num>
  <w:num w:numId="25" w16cid:durableId="619724087">
    <w:abstractNumId w:val="5"/>
  </w:num>
  <w:num w:numId="26" w16cid:durableId="656692107">
    <w:abstractNumId w:val="1"/>
  </w:num>
  <w:num w:numId="27" w16cid:durableId="1062942118">
    <w:abstractNumId w:val="2"/>
  </w:num>
  <w:num w:numId="28" w16cid:durableId="73088856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B97"/>
    <w:rsid w:val="00003BB5"/>
    <w:rsid w:val="00007BF3"/>
    <w:rsid w:val="00007CA2"/>
    <w:rsid w:val="00010809"/>
    <w:rsid w:val="00010BA0"/>
    <w:rsid w:val="00012251"/>
    <w:rsid w:val="00012525"/>
    <w:rsid w:val="000168DB"/>
    <w:rsid w:val="00016CCF"/>
    <w:rsid w:val="00020557"/>
    <w:rsid w:val="00021FC2"/>
    <w:rsid w:val="00024A07"/>
    <w:rsid w:val="000250C7"/>
    <w:rsid w:val="00026F16"/>
    <w:rsid w:val="000313D4"/>
    <w:rsid w:val="00037621"/>
    <w:rsid w:val="00040684"/>
    <w:rsid w:val="00042A72"/>
    <w:rsid w:val="00043A1E"/>
    <w:rsid w:val="000446B3"/>
    <w:rsid w:val="00044D46"/>
    <w:rsid w:val="00045088"/>
    <w:rsid w:val="00045904"/>
    <w:rsid w:val="00046FA0"/>
    <w:rsid w:val="000502FD"/>
    <w:rsid w:val="0005076F"/>
    <w:rsid w:val="00057102"/>
    <w:rsid w:val="00060394"/>
    <w:rsid w:val="00065166"/>
    <w:rsid w:val="000700A0"/>
    <w:rsid w:val="00070E83"/>
    <w:rsid w:val="0007408D"/>
    <w:rsid w:val="00074890"/>
    <w:rsid w:val="00075570"/>
    <w:rsid w:val="000761BF"/>
    <w:rsid w:val="000805CA"/>
    <w:rsid w:val="00082609"/>
    <w:rsid w:val="00084517"/>
    <w:rsid w:val="000851CC"/>
    <w:rsid w:val="00087F21"/>
    <w:rsid w:val="000904BA"/>
    <w:rsid w:val="00093BE8"/>
    <w:rsid w:val="000A1AC9"/>
    <w:rsid w:val="000A407B"/>
    <w:rsid w:val="000A463E"/>
    <w:rsid w:val="000A68ED"/>
    <w:rsid w:val="000B05A3"/>
    <w:rsid w:val="000B1A99"/>
    <w:rsid w:val="000B1C00"/>
    <w:rsid w:val="000B5FF1"/>
    <w:rsid w:val="000B609F"/>
    <w:rsid w:val="000C6CA6"/>
    <w:rsid w:val="000D35C4"/>
    <w:rsid w:val="000D4DB7"/>
    <w:rsid w:val="000D55A8"/>
    <w:rsid w:val="000D6587"/>
    <w:rsid w:val="000D6A2D"/>
    <w:rsid w:val="000E0E63"/>
    <w:rsid w:val="000E2AAF"/>
    <w:rsid w:val="000E4841"/>
    <w:rsid w:val="000E7B06"/>
    <w:rsid w:val="000F1677"/>
    <w:rsid w:val="000F2AF1"/>
    <w:rsid w:val="000F3D6C"/>
    <w:rsid w:val="000F4022"/>
    <w:rsid w:val="000F5862"/>
    <w:rsid w:val="00100999"/>
    <w:rsid w:val="00101707"/>
    <w:rsid w:val="00102CC9"/>
    <w:rsid w:val="0010593A"/>
    <w:rsid w:val="00106146"/>
    <w:rsid w:val="00113888"/>
    <w:rsid w:val="0011473D"/>
    <w:rsid w:val="00115C85"/>
    <w:rsid w:val="00116054"/>
    <w:rsid w:val="00116E48"/>
    <w:rsid w:val="00117EF2"/>
    <w:rsid w:val="00123305"/>
    <w:rsid w:val="00123855"/>
    <w:rsid w:val="00126A4D"/>
    <w:rsid w:val="00136002"/>
    <w:rsid w:val="00137027"/>
    <w:rsid w:val="0014171F"/>
    <w:rsid w:val="00142B28"/>
    <w:rsid w:val="001452D2"/>
    <w:rsid w:val="0014622C"/>
    <w:rsid w:val="00151C57"/>
    <w:rsid w:val="00152348"/>
    <w:rsid w:val="0015456D"/>
    <w:rsid w:val="00154D89"/>
    <w:rsid w:val="00155FA2"/>
    <w:rsid w:val="00156BCA"/>
    <w:rsid w:val="00156C64"/>
    <w:rsid w:val="00161F1B"/>
    <w:rsid w:val="00162829"/>
    <w:rsid w:val="00163A15"/>
    <w:rsid w:val="00165552"/>
    <w:rsid w:val="00165740"/>
    <w:rsid w:val="00165A42"/>
    <w:rsid w:val="00180548"/>
    <w:rsid w:val="00180AC4"/>
    <w:rsid w:val="00180C33"/>
    <w:rsid w:val="00180CCE"/>
    <w:rsid w:val="00181AD4"/>
    <w:rsid w:val="0018267A"/>
    <w:rsid w:val="00182779"/>
    <w:rsid w:val="001830DF"/>
    <w:rsid w:val="001844D8"/>
    <w:rsid w:val="00193428"/>
    <w:rsid w:val="001937CB"/>
    <w:rsid w:val="001963BB"/>
    <w:rsid w:val="001966D9"/>
    <w:rsid w:val="001A007A"/>
    <w:rsid w:val="001A149F"/>
    <w:rsid w:val="001A4568"/>
    <w:rsid w:val="001A7E9A"/>
    <w:rsid w:val="001B0F70"/>
    <w:rsid w:val="001B5016"/>
    <w:rsid w:val="001B6568"/>
    <w:rsid w:val="001C45FC"/>
    <w:rsid w:val="001C65C0"/>
    <w:rsid w:val="001C6BC7"/>
    <w:rsid w:val="001D0469"/>
    <w:rsid w:val="001D29C0"/>
    <w:rsid w:val="001D4862"/>
    <w:rsid w:val="001E0E2B"/>
    <w:rsid w:val="001E11FC"/>
    <w:rsid w:val="001E25B9"/>
    <w:rsid w:val="001E2A61"/>
    <w:rsid w:val="001E49E0"/>
    <w:rsid w:val="001E7B5A"/>
    <w:rsid w:val="001F0AC0"/>
    <w:rsid w:val="001F1E1E"/>
    <w:rsid w:val="001F3FCE"/>
    <w:rsid w:val="001F7412"/>
    <w:rsid w:val="0020090A"/>
    <w:rsid w:val="002029B1"/>
    <w:rsid w:val="00202DFE"/>
    <w:rsid w:val="00204FF0"/>
    <w:rsid w:val="0020725B"/>
    <w:rsid w:val="002110F1"/>
    <w:rsid w:val="00213100"/>
    <w:rsid w:val="00220847"/>
    <w:rsid w:val="00225ADF"/>
    <w:rsid w:val="00225DBF"/>
    <w:rsid w:val="002305D4"/>
    <w:rsid w:val="002356EA"/>
    <w:rsid w:val="002360DB"/>
    <w:rsid w:val="0024116D"/>
    <w:rsid w:val="002414D3"/>
    <w:rsid w:val="00241B44"/>
    <w:rsid w:val="00241FA3"/>
    <w:rsid w:val="00245EFB"/>
    <w:rsid w:val="0025386E"/>
    <w:rsid w:val="002638B0"/>
    <w:rsid w:val="00264A9D"/>
    <w:rsid w:val="0026647A"/>
    <w:rsid w:val="002668D3"/>
    <w:rsid w:val="0027299F"/>
    <w:rsid w:val="00283275"/>
    <w:rsid w:val="00284EBE"/>
    <w:rsid w:val="00286642"/>
    <w:rsid w:val="00287DF2"/>
    <w:rsid w:val="002903A7"/>
    <w:rsid w:val="002908C7"/>
    <w:rsid w:val="0029433F"/>
    <w:rsid w:val="00294829"/>
    <w:rsid w:val="0029690F"/>
    <w:rsid w:val="00297C8A"/>
    <w:rsid w:val="002A2A60"/>
    <w:rsid w:val="002A37BB"/>
    <w:rsid w:val="002A4607"/>
    <w:rsid w:val="002B1C45"/>
    <w:rsid w:val="002B489F"/>
    <w:rsid w:val="002B5A19"/>
    <w:rsid w:val="002B61D9"/>
    <w:rsid w:val="002B722C"/>
    <w:rsid w:val="002C0BD6"/>
    <w:rsid w:val="002C13C8"/>
    <w:rsid w:val="002C3547"/>
    <w:rsid w:val="002C6462"/>
    <w:rsid w:val="002D0021"/>
    <w:rsid w:val="002D299D"/>
    <w:rsid w:val="002D30E7"/>
    <w:rsid w:val="002D3473"/>
    <w:rsid w:val="002D71B8"/>
    <w:rsid w:val="002E3F16"/>
    <w:rsid w:val="002F1956"/>
    <w:rsid w:val="002F3440"/>
    <w:rsid w:val="002F75A3"/>
    <w:rsid w:val="00300EA0"/>
    <w:rsid w:val="00301AE8"/>
    <w:rsid w:val="0030392B"/>
    <w:rsid w:val="00303C2F"/>
    <w:rsid w:val="003117AB"/>
    <w:rsid w:val="003144EF"/>
    <w:rsid w:val="00321FE0"/>
    <w:rsid w:val="00324C28"/>
    <w:rsid w:val="00326292"/>
    <w:rsid w:val="00326415"/>
    <w:rsid w:val="00330937"/>
    <w:rsid w:val="00330F31"/>
    <w:rsid w:val="003311A1"/>
    <w:rsid w:val="00334648"/>
    <w:rsid w:val="0033768C"/>
    <w:rsid w:val="00337938"/>
    <w:rsid w:val="00337EFA"/>
    <w:rsid w:val="00340769"/>
    <w:rsid w:val="00341291"/>
    <w:rsid w:val="00341AA6"/>
    <w:rsid w:val="003458E1"/>
    <w:rsid w:val="00347DE0"/>
    <w:rsid w:val="003518BB"/>
    <w:rsid w:val="003554E1"/>
    <w:rsid w:val="00357062"/>
    <w:rsid w:val="00361A0A"/>
    <w:rsid w:val="00364836"/>
    <w:rsid w:val="0036565C"/>
    <w:rsid w:val="0036591A"/>
    <w:rsid w:val="0036625E"/>
    <w:rsid w:val="00367078"/>
    <w:rsid w:val="00371A2F"/>
    <w:rsid w:val="00372DF9"/>
    <w:rsid w:val="0037383A"/>
    <w:rsid w:val="0037465A"/>
    <w:rsid w:val="003765EF"/>
    <w:rsid w:val="0038222A"/>
    <w:rsid w:val="00382C98"/>
    <w:rsid w:val="0038533C"/>
    <w:rsid w:val="00386568"/>
    <w:rsid w:val="00386801"/>
    <w:rsid w:val="00390B57"/>
    <w:rsid w:val="003948D5"/>
    <w:rsid w:val="00396821"/>
    <w:rsid w:val="00397D3A"/>
    <w:rsid w:val="003A051E"/>
    <w:rsid w:val="003A437F"/>
    <w:rsid w:val="003B170F"/>
    <w:rsid w:val="003B241A"/>
    <w:rsid w:val="003B3712"/>
    <w:rsid w:val="003B3C5F"/>
    <w:rsid w:val="003B61A0"/>
    <w:rsid w:val="003C10EB"/>
    <w:rsid w:val="003C4471"/>
    <w:rsid w:val="003D0A6D"/>
    <w:rsid w:val="003D7879"/>
    <w:rsid w:val="003E0B16"/>
    <w:rsid w:val="003E10A7"/>
    <w:rsid w:val="003E220B"/>
    <w:rsid w:val="003E67D1"/>
    <w:rsid w:val="003F650F"/>
    <w:rsid w:val="003F73C7"/>
    <w:rsid w:val="004017D4"/>
    <w:rsid w:val="00402A7C"/>
    <w:rsid w:val="00402B78"/>
    <w:rsid w:val="00404329"/>
    <w:rsid w:val="00405DC1"/>
    <w:rsid w:val="00407C85"/>
    <w:rsid w:val="00411D40"/>
    <w:rsid w:val="0041438F"/>
    <w:rsid w:val="00415F1F"/>
    <w:rsid w:val="00415FF9"/>
    <w:rsid w:val="00416C25"/>
    <w:rsid w:val="0042108F"/>
    <w:rsid w:val="0042688A"/>
    <w:rsid w:val="00430FED"/>
    <w:rsid w:val="00434A8C"/>
    <w:rsid w:val="0043616E"/>
    <w:rsid w:val="00437297"/>
    <w:rsid w:val="00444284"/>
    <w:rsid w:val="00445CE6"/>
    <w:rsid w:val="004534C2"/>
    <w:rsid w:val="0045446F"/>
    <w:rsid w:val="0045683E"/>
    <w:rsid w:val="004744CF"/>
    <w:rsid w:val="0047563C"/>
    <w:rsid w:val="00477C72"/>
    <w:rsid w:val="00485546"/>
    <w:rsid w:val="0048791B"/>
    <w:rsid w:val="0049141B"/>
    <w:rsid w:val="00491675"/>
    <w:rsid w:val="00491AFF"/>
    <w:rsid w:val="00493855"/>
    <w:rsid w:val="00493D2F"/>
    <w:rsid w:val="00495E79"/>
    <w:rsid w:val="00496120"/>
    <w:rsid w:val="004A1F8A"/>
    <w:rsid w:val="004A2D83"/>
    <w:rsid w:val="004A57DD"/>
    <w:rsid w:val="004A7B51"/>
    <w:rsid w:val="004A7D71"/>
    <w:rsid w:val="004A7EF3"/>
    <w:rsid w:val="004B11FD"/>
    <w:rsid w:val="004B23A2"/>
    <w:rsid w:val="004B2A93"/>
    <w:rsid w:val="004C0B0C"/>
    <w:rsid w:val="004D1A5A"/>
    <w:rsid w:val="004D2FFF"/>
    <w:rsid w:val="004D3721"/>
    <w:rsid w:val="004D64F9"/>
    <w:rsid w:val="004D7483"/>
    <w:rsid w:val="004D7D12"/>
    <w:rsid w:val="004E3A6B"/>
    <w:rsid w:val="004E622C"/>
    <w:rsid w:val="004E7CBD"/>
    <w:rsid w:val="004F1627"/>
    <w:rsid w:val="004F5BD4"/>
    <w:rsid w:val="004F5FDF"/>
    <w:rsid w:val="005018FD"/>
    <w:rsid w:val="005051E4"/>
    <w:rsid w:val="00511B7F"/>
    <w:rsid w:val="005142F8"/>
    <w:rsid w:val="00514EBD"/>
    <w:rsid w:val="005177FE"/>
    <w:rsid w:val="0052263B"/>
    <w:rsid w:val="005234E4"/>
    <w:rsid w:val="00524728"/>
    <w:rsid w:val="005248EA"/>
    <w:rsid w:val="00526DB1"/>
    <w:rsid w:val="005331CA"/>
    <w:rsid w:val="00537970"/>
    <w:rsid w:val="00540E3A"/>
    <w:rsid w:val="00542B71"/>
    <w:rsid w:val="00543B23"/>
    <w:rsid w:val="00544127"/>
    <w:rsid w:val="005463A9"/>
    <w:rsid w:val="00553EB2"/>
    <w:rsid w:val="00560534"/>
    <w:rsid w:val="0056391B"/>
    <w:rsid w:val="005650E2"/>
    <w:rsid w:val="00567AD7"/>
    <w:rsid w:val="00570E31"/>
    <w:rsid w:val="00575B2D"/>
    <w:rsid w:val="005778B6"/>
    <w:rsid w:val="00581812"/>
    <w:rsid w:val="005833D0"/>
    <w:rsid w:val="005846F3"/>
    <w:rsid w:val="00586117"/>
    <w:rsid w:val="0058622F"/>
    <w:rsid w:val="00586E00"/>
    <w:rsid w:val="00592F82"/>
    <w:rsid w:val="005A0CCA"/>
    <w:rsid w:val="005A6FF2"/>
    <w:rsid w:val="005A726D"/>
    <w:rsid w:val="005B3AB2"/>
    <w:rsid w:val="005B67AC"/>
    <w:rsid w:val="005B7657"/>
    <w:rsid w:val="005B79F4"/>
    <w:rsid w:val="005D093D"/>
    <w:rsid w:val="005D16DD"/>
    <w:rsid w:val="005D43E0"/>
    <w:rsid w:val="005D446E"/>
    <w:rsid w:val="005D54B3"/>
    <w:rsid w:val="005D58A3"/>
    <w:rsid w:val="005E1B79"/>
    <w:rsid w:val="005E6076"/>
    <w:rsid w:val="005E7008"/>
    <w:rsid w:val="005F026D"/>
    <w:rsid w:val="005F21A7"/>
    <w:rsid w:val="005F21B7"/>
    <w:rsid w:val="005F2AEA"/>
    <w:rsid w:val="005F2D0B"/>
    <w:rsid w:val="005F38FD"/>
    <w:rsid w:val="005F4B31"/>
    <w:rsid w:val="00610388"/>
    <w:rsid w:val="00610AC7"/>
    <w:rsid w:val="00612CA5"/>
    <w:rsid w:val="006153EC"/>
    <w:rsid w:val="0062007E"/>
    <w:rsid w:val="00620A85"/>
    <w:rsid w:val="00621A17"/>
    <w:rsid w:val="00627CC9"/>
    <w:rsid w:val="00627E7B"/>
    <w:rsid w:val="00630542"/>
    <w:rsid w:val="00630C2F"/>
    <w:rsid w:val="00632E44"/>
    <w:rsid w:val="00634622"/>
    <w:rsid w:val="00635523"/>
    <w:rsid w:val="00636808"/>
    <w:rsid w:val="00637B85"/>
    <w:rsid w:val="00641515"/>
    <w:rsid w:val="00644F6B"/>
    <w:rsid w:val="00654C2F"/>
    <w:rsid w:val="006565CA"/>
    <w:rsid w:val="00657087"/>
    <w:rsid w:val="0066105D"/>
    <w:rsid w:val="00663881"/>
    <w:rsid w:val="006639DB"/>
    <w:rsid w:val="006661EF"/>
    <w:rsid w:val="00677AEB"/>
    <w:rsid w:val="00680EF2"/>
    <w:rsid w:val="006829AF"/>
    <w:rsid w:val="00687A1D"/>
    <w:rsid w:val="00690B0B"/>
    <w:rsid w:val="00691C97"/>
    <w:rsid w:val="0069302C"/>
    <w:rsid w:val="006932BB"/>
    <w:rsid w:val="00697EA1"/>
    <w:rsid w:val="006A2646"/>
    <w:rsid w:val="006A3F41"/>
    <w:rsid w:val="006A560E"/>
    <w:rsid w:val="006A6208"/>
    <w:rsid w:val="006A6530"/>
    <w:rsid w:val="006B435A"/>
    <w:rsid w:val="006B4C64"/>
    <w:rsid w:val="006B5069"/>
    <w:rsid w:val="006C7CA1"/>
    <w:rsid w:val="006D02CE"/>
    <w:rsid w:val="006D2330"/>
    <w:rsid w:val="006D6BD5"/>
    <w:rsid w:val="006E2092"/>
    <w:rsid w:val="006E2A89"/>
    <w:rsid w:val="006E3AD9"/>
    <w:rsid w:val="006E481A"/>
    <w:rsid w:val="006E5298"/>
    <w:rsid w:val="006E58F9"/>
    <w:rsid w:val="006F22B2"/>
    <w:rsid w:val="006F38BE"/>
    <w:rsid w:val="006F4751"/>
    <w:rsid w:val="006F4A78"/>
    <w:rsid w:val="006F54A2"/>
    <w:rsid w:val="006F734A"/>
    <w:rsid w:val="0070085E"/>
    <w:rsid w:val="00700D83"/>
    <w:rsid w:val="007020B5"/>
    <w:rsid w:val="00702929"/>
    <w:rsid w:val="00704852"/>
    <w:rsid w:val="00705B3C"/>
    <w:rsid w:val="007074E9"/>
    <w:rsid w:val="00710209"/>
    <w:rsid w:val="0071143E"/>
    <w:rsid w:val="00711999"/>
    <w:rsid w:val="00713DA4"/>
    <w:rsid w:val="00714BF1"/>
    <w:rsid w:val="00715643"/>
    <w:rsid w:val="00721383"/>
    <w:rsid w:val="00723F2D"/>
    <w:rsid w:val="00725CBE"/>
    <w:rsid w:val="0073158B"/>
    <w:rsid w:val="007333CC"/>
    <w:rsid w:val="0073399A"/>
    <w:rsid w:val="007341ED"/>
    <w:rsid w:val="00737749"/>
    <w:rsid w:val="00740DAD"/>
    <w:rsid w:val="00742110"/>
    <w:rsid w:val="007454FF"/>
    <w:rsid w:val="00746E03"/>
    <w:rsid w:val="007474FC"/>
    <w:rsid w:val="00747DC3"/>
    <w:rsid w:val="007539A4"/>
    <w:rsid w:val="007603F5"/>
    <w:rsid w:val="00764DB0"/>
    <w:rsid w:val="0076764D"/>
    <w:rsid w:val="007708E5"/>
    <w:rsid w:val="0077498C"/>
    <w:rsid w:val="00774C1B"/>
    <w:rsid w:val="007809BC"/>
    <w:rsid w:val="00784128"/>
    <w:rsid w:val="00785A24"/>
    <w:rsid w:val="00787A0F"/>
    <w:rsid w:val="00787BCC"/>
    <w:rsid w:val="00793173"/>
    <w:rsid w:val="0079582E"/>
    <w:rsid w:val="007A06A0"/>
    <w:rsid w:val="007A2A33"/>
    <w:rsid w:val="007B2C63"/>
    <w:rsid w:val="007B5C89"/>
    <w:rsid w:val="007C083E"/>
    <w:rsid w:val="007C0BE8"/>
    <w:rsid w:val="007C1FCC"/>
    <w:rsid w:val="007C4AE9"/>
    <w:rsid w:val="007C6201"/>
    <w:rsid w:val="007C625D"/>
    <w:rsid w:val="007C72F2"/>
    <w:rsid w:val="007D1D43"/>
    <w:rsid w:val="007D7C92"/>
    <w:rsid w:val="007E1154"/>
    <w:rsid w:val="007E1E1F"/>
    <w:rsid w:val="007E6BA4"/>
    <w:rsid w:val="007F0556"/>
    <w:rsid w:val="007F1692"/>
    <w:rsid w:val="007F39C7"/>
    <w:rsid w:val="007F41F8"/>
    <w:rsid w:val="007F59B6"/>
    <w:rsid w:val="007F659B"/>
    <w:rsid w:val="008002E7"/>
    <w:rsid w:val="008023B6"/>
    <w:rsid w:val="00802E21"/>
    <w:rsid w:val="0080454E"/>
    <w:rsid w:val="008045D4"/>
    <w:rsid w:val="00804C32"/>
    <w:rsid w:val="00806302"/>
    <w:rsid w:val="00807119"/>
    <w:rsid w:val="0081669A"/>
    <w:rsid w:val="0082483F"/>
    <w:rsid w:val="00826765"/>
    <w:rsid w:val="00827186"/>
    <w:rsid w:val="008279C0"/>
    <w:rsid w:val="00836D6C"/>
    <w:rsid w:val="00840496"/>
    <w:rsid w:val="00844E12"/>
    <w:rsid w:val="00845AD5"/>
    <w:rsid w:val="00850C48"/>
    <w:rsid w:val="00852D90"/>
    <w:rsid w:val="008632E3"/>
    <w:rsid w:val="008652D6"/>
    <w:rsid w:val="00867701"/>
    <w:rsid w:val="008723F3"/>
    <w:rsid w:val="0087647F"/>
    <w:rsid w:val="00876F56"/>
    <w:rsid w:val="00881DE6"/>
    <w:rsid w:val="008833CB"/>
    <w:rsid w:val="00883693"/>
    <w:rsid w:val="008837A6"/>
    <w:rsid w:val="00884C75"/>
    <w:rsid w:val="008902B1"/>
    <w:rsid w:val="0089145D"/>
    <w:rsid w:val="00893B7C"/>
    <w:rsid w:val="00895A61"/>
    <w:rsid w:val="00897D68"/>
    <w:rsid w:val="008A298C"/>
    <w:rsid w:val="008A3FAF"/>
    <w:rsid w:val="008A4DF2"/>
    <w:rsid w:val="008A5C73"/>
    <w:rsid w:val="008A6CFE"/>
    <w:rsid w:val="008B3F0C"/>
    <w:rsid w:val="008B517D"/>
    <w:rsid w:val="008B5333"/>
    <w:rsid w:val="008B6223"/>
    <w:rsid w:val="008C66E0"/>
    <w:rsid w:val="008D3BE3"/>
    <w:rsid w:val="008E10B8"/>
    <w:rsid w:val="008E3339"/>
    <w:rsid w:val="008E5EDE"/>
    <w:rsid w:val="008F0949"/>
    <w:rsid w:val="008F20FC"/>
    <w:rsid w:val="008F4673"/>
    <w:rsid w:val="008F5FFE"/>
    <w:rsid w:val="00905A43"/>
    <w:rsid w:val="00912C79"/>
    <w:rsid w:val="00914124"/>
    <w:rsid w:val="00921B8C"/>
    <w:rsid w:val="00931FE2"/>
    <w:rsid w:val="00933419"/>
    <w:rsid w:val="009337CE"/>
    <w:rsid w:val="00940B49"/>
    <w:rsid w:val="00941A58"/>
    <w:rsid w:val="00942123"/>
    <w:rsid w:val="0095207B"/>
    <w:rsid w:val="00953505"/>
    <w:rsid w:val="009571A0"/>
    <w:rsid w:val="009578F6"/>
    <w:rsid w:val="00957DF9"/>
    <w:rsid w:val="00960E5A"/>
    <w:rsid w:val="00962045"/>
    <w:rsid w:val="00966B3B"/>
    <w:rsid w:val="00970B58"/>
    <w:rsid w:val="00977D37"/>
    <w:rsid w:val="00980E61"/>
    <w:rsid w:val="0098256E"/>
    <w:rsid w:val="00984E48"/>
    <w:rsid w:val="00991428"/>
    <w:rsid w:val="00992676"/>
    <w:rsid w:val="009954B2"/>
    <w:rsid w:val="00996166"/>
    <w:rsid w:val="00996691"/>
    <w:rsid w:val="00996F9C"/>
    <w:rsid w:val="00997F44"/>
    <w:rsid w:val="009A0289"/>
    <w:rsid w:val="009A128F"/>
    <w:rsid w:val="009A3A68"/>
    <w:rsid w:val="009A3AB7"/>
    <w:rsid w:val="009A539E"/>
    <w:rsid w:val="009A5FB4"/>
    <w:rsid w:val="009A766B"/>
    <w:rsid w:val="009B0207"/>
    <w:rsid w:val="009B0723"/>
    <w:rsid w:val="009B07AD"/>
    <w:rsid w:val="009B0883"/>
    <w:rsid w:val="009B15E2"/>
    <w:rsid w:val="009B4171"/>
    <w:rsid w:val="009B4976"/>
    <w:rsid w:val="009B72DF"/>
    <w:rsid w:val="009C067B"/>
    <w:rsid w:val="009C0B8E"/>
    <w:rsid w:val="009C1BC8"/>
    <w:rsid w:val="009C2442"/>
    <w:rsid w:val="009C2506"/>
    <w:rsid w:val="009D0811"/>
    <w:rsid w:val="009D0EE1"/>
    <w:rsid w:val="009E26CE"/>
    <w:rsid w:val="009E2AEB"/>
    <w:rsid w:val="009E2E27"/>
    <w:rsid w:val="009E45DF"/>
    <w:rsid w:val="009E4DE3"/>
    <w:rsid w:val="009F2108"/>
    <w:rsid w:val="009F275E"/>
    <w:rsid w:val="009F6F98"/>
    <w:rsid w:val="00A0289D"/>
    <w:rsid w:val="00A0319B"/>
    <w:rsid w:val="00A0334C"/>
    <w:rsid w:val="00A047EE"/>
    <w:rsid w:val="00A04B07"/>
    <w:rsid w:val="00A0737D"/>
    <w:rsid w:val="00A12859"/>
    <w:rsid w:val="00A13F23"/>
    <w:rsid w:val="00A2274A"/>
    <w:rsid w:val="00A235B7"/>
    <w:rsid w:val="00A27A7A"/>
    <w:rsid w:val="00A303C9"/>
    <w:rsid w:val="00A34ABE"/>
    <w:rsid w:val="00A407EF"/>
    <w:rsid w:val="00A46B4C"/>
    <w:rsid w:val="00A5117B"/>
    <w:rsid w:val="00A520ED"/>
    <w:rsid w:val="00A56D34"/>
    <w:rsid w:val="00A60074"/>
    <w:rsid w:val="00A6325B"/>
    <w:rsid w:val="00A6627C"/>
    <w:rsid w:val="00A706C7"/>
    <w:rsid w:val="00A71019"/>
    <w:rsid w:val="00A755ED"/>
    <w:rsid w:val="00A757E1"/>
    <w:rsid w:val="00A7764B"/>
    <w:rsid w:val="00A81029"/>
    <w:rsid w:val="00A845F5"/>
    <w:rsid w:val="00A84AC7"/>
    <w:rsid w:val="00A87BA2"/>
    <w:rsid w:val="00A911D4"/>
    <w:rsid w:val="00A92A33"/>
    <w:rsid w:val="00A96489"/>
    <w:rsid w:val="00A964B4"/>
    <w:rsid w:val="00AA0C60"/>
    <w:rsid w:val="00AA3E6F"/>
    <w:rsid w:val="00AA6399"/>
    <w:rsid w:val="00AB2425"/>
    <w:rsid w:val="00AB685C"/>
    <w:rsid w:val="00AB6C2D"/>
    <w:rsid w:val="00AC08F7"/>
    <w:rsid w:val="00AC3839"/>
    <w:rsid w:val="00AC38F9"/>
    <w:rsid w:val="00AC7082"/>
    <w:rsid w:val="00AD2866"/>
    <w:rsid w:val="00AD4035"/>
    <w:rsid w:val="00AD4BE8"/>
    <w:rsid w:val="00AE77E5"/>
    <w:rsid w:val="00AF1A40"/>
    <w:rsid w:val="00AF228E"/>
    <w:rsid w:val="00B00C14"/>
    <w:rsid w:val="00B016A8"/>
    <w:rsid w:val="00B14819"/>
    <w:rsid w:val="00B15E2F"/>
    <w:rsid w:val="00B16DA1"/>
    <w:rsid w:val="00B17AA9"/>
    <w:rsid w:val="00B20929"/>
    <w:rsid w:val="00B22016"/>
    <w:rsid w:val="00B22EF1"/>
    <w:rsid w:val="00B25814"/>
    <w:rsid w:val="00B33B4D"/>
    <w:rsid w:val="00B44713"/>
    <w:rsid w:val="00B46A79"/>
    <w:rsid w:val="00B51B95"/>
    <w:rsid w:val="00B5317F"/>
    <w:rsid w:val="00B5423F"/>
    <w:rsid w:val="00B56103"/>
    <w:rsid w:val="00B64929"/>
    <w:rsid w:val="00B736DF"/>
    <w:rsid w:val="00B743D6"/>
    <w:rsid w:val="00B74FBD"/>
    <w:rsid w:val="00B763CF"/>
    <w:rsid w:val="00B77F46"/>
    <w:rsid w:val="00B81F6E"/>
    <w:rsid w:val="00B82586"/>
    <w:rsid w:val="00B829A3"/>
    <w:rsid w:val="00B85F26"/>
    <w:rsid w:val="00B86DB1"/>
    <w:rsid w:val="00B87869"/>
    <w:rsid w:val="00B93476"/>
    <w:rsid w:val="00B9639B"/>
    <w:rsid w:val="00BA05C6"/>
    <w:rsid w:val="00BA2489"/>
    <w:rsid w:val="00BA4A14"/>
    <w:rsid w:val="00BB0F2B"/>
    <w:rsid w:val="00BB16E8"/>
    <w:rsid w:val="00BB33F5"/>
    <w:rsid w:val="00BB48AA"/>
    <w:rsid w:val="00BC16DE"/>
    <w:rsid w:val="00BC2EDB"/>
    <w:rsid w:val="00BC7730"/>
    <w:rsid w:val="00BD0163"/>
    <w:rsid w:val="00BD1982"/>
    <w:rsid w:val="00BD2F2E"/>
    <w:rsid w:val="00BD4670"/>
    <w:rsid w:val="00BE1BBD"/>
    <w:rsid w:val="00BE320E"/>
    <w:rsid w:val="00BE4212"/>
    <w:rsid w:val="00BE4FF3"/>
    <w:rsid w:val="00BE73FD"/>
    <w:rsid w:val="00BF0450"/>
    <w:rsid w:val="00BF04AE"/>
    <w:rsid w:val="00BF50F7"/>
    <w:rsid w:val="00BF5746"/>
    <w:rsid w:val="00BF61D8"/>
    <w:rsid w:val="00C02F29"/>
    <w:rsid w:val="00C07461"/>
    <w:rsid w:val="00C17718"/>
    <w:rsid w:val="00C20AFE"/>
    <w:rsid w:val="00C221BA"/>
    <w:rsid w:val="00C22A25"/>
    <w:rsid w:val="00C328C8"/>
    <w:rsid w:val="00C34ABC"/>
    <w:rsid w:val="00C352B8"/>
    <w:rsid w:val="00C35671"/>
    <w:rsid w:val="00C35B77"/>
    <w:rsid w:val="00C376EB"/>
    <w:rsid w:val="00C44889"/>
    <w:rsid w:val="00C46A92"/>
    <w:rsid w:val="00C46EC1"/>
    <w:rsid w:val="00C47E32"/>
    <w:rsid w:val="00C52162"/>
    <w:rsid w:val="00C52796"/>
    <w:rsid w:val="00C53E2C"/>
    <w:rsid w:val="00C545C1"/>
    <w:rsid w:val="00C550C8"/>
    <w:rsid w:val="00C55824"/>
    <w:rsid w:val="00C56B61"/>
    <w:rsid w:val="00C606C3"/>
    <w:rsid w:val="00C620F4"/>
    <w:rsid w:val="00C675DB"/>
    <w:rsid w:val="00C702AA"/>
    <w:rsid w:val="00C72848"/>
    <w:rsid w:val="00C736F9"/>
    <w:rsid w:val="00C7736C"/>
    <w:rsid w:val="00C8228D"/>
    <w:rsid w:val="00C82D87"/>
    <w:rsid w:val="00C83B7A"/>
    <w:rsid w:val="00C850A6"/>
    <w:rsid w:val="00C86827"/>
    <w:rsid w:val="00C8712A"/>
    <w:rsid w:val="00C902C8"/>
    <w:rsid w:val="00C919D1"/>
    <w:rsid w:val="00C963D3"/>
    <w:rsid w:val="00CA01E1"/>
    <w:rsid w:val="00CB0227"/>
    <w:rsid w:val="00CB1983"/>
    <w:rsid w:val="00CB2CBB"/>
    <w:rsid w:val="00CB7CAC"/>
    <w:rsid w:val="00CC5335"/>
    <w:rsid w:val="00CC5BA4"/>
    <w:rsid w:val="00CC5E9E"/>
    <w:rsid w:val="00CC72EC"/>
    <w:rsid w:val="00CD4998"/>
    <w:rsid w:val="00CE1035"/>
    <w:rsid w:val="00CE28DE"/>
    <w:rsid w:val="00CE6C50"/>
    <w:rsid w:val="00CE6E50"/>
    <w:rsid w:val="00CE7AFA"/>
    <w:rsid w:val="00CF1E55"/>
    <w:rsid w:val="00CF1E7A"/>
    <w:rsid w:val="00CF2819"/>
    <w:rsid w:val="00CF4F9D"/>
    <w:rsid w:val="00CF70DC"/>
    <w:rsid w:val="00CF75C6"/>
    <w:rsid w:val="00D027D9"/>
    <w:rsid w:val="00D10C8F"/>
    <w:rsid w:val="00D148DC"/>
    <w:rsid w:val="00D17FDC"/>
    <w:rsid w:val="00D21D8C"/>
    <w:rsid w:val="00D2535F"/>
    <w:rsid w:val="00D26C1B"/>
    <w:rsid w:val="00D27A96"/>
    <w:rsid w:val="00D34388"/>
    <w:rsid w:val="00D36392"/>
    <w:rsid w:val="00D409B1"/>
    <w:rsid w:val="00D423E5"/>
    <w:rsid w:val="00D43E8A"/>
    <w:rsid w:val="00D465F3"/>
    <w:rsid w:val="00D47461"/>
    <w:rsid w:val="00D53719"/>
    <w:rsid w:val="00D55453"/>
    <w:rsid w:val="00D57BF1"/>
    <w:rsid w:val="00D63EFD"/>
    <w:rsid w:val="00D67D1C"/>
    <w:rsid w:val="00D759CE"/>
    <w:rsid w:val="00D77802"/>
    <w:rsid w:val="00D832A3"/>
    <w:rsid w:val="00D84752"/>
    <w:rsid w:val="00D86B3B"/>
    <w:rsid w:val="00D8748A"/>
    <w:rsid w:val="00D92542"/>
    <w:rsid w:val="00D93196"/>
    <w:rsid w:val="00D94882"/>
    <w:rsid w:val="00D94F60"/>
    <w:rsid w:val="00D96026"/>
    <w:rsid w:val="00DA0DC0"/>
    <w:rsid w:val="00DA165F"/>
    <w:rsid w:val="00DA385E"/>
    <w:rsid w:val="00DA5AE9"/>
    <w:rsid w:val="00DB243C"/>
    <w:rsid w:val="00DB482A"/>
    <w:rsid w:val="00DB50FB"/>
    <w:rsid w:val="00DB56F2"/>
    <w:rsid w:val="00DB67F9"/>
    <w:rsid w:val="00DB6EF5"/>
    <w:rsid w:val="00DC2086"/>
    <w:rsid w:val="00DC3089"/>
    <w:rsid w:val="00DC3A32"/>
    <w:rsid w:val="00DC4420"/>
    <w:rsid w:val="00DD0802"/>
    <w:rsid w:val="00DD2E11"/>
    <w:rsid w:val="00DD317F"/>
    <w:rsid w:val="00DE03AF"/>
    <w:rsid w:val="00DE121C"/>
    <w:rsid w:val="00DE2CA5"/>
    <w:rsid w:val="00DE3565"/>
    <w:rsid w:val="00DE6633"/>
    <w:rsid w:val="00DF5225"/>
    <w:rsid w:val="00DF75F8"/>
    <w:rsid w:val="00DF7A3A"/>
    <w:rsid w:val="00E00C00"/>
    <w:rsid w:val="00E02EDA"/>
    <w:rsid w:val="00E03D16"/>
    <w:rsid w:val="00E03D47"/>
    <w:rsid w:val="00E06F2B"/>
    <w:rsid w:val="00E07C0C"/>
    <w:rsid w:val="00E07C5A"/>
    <w:rsid w:val="00E14FA7"/>
    <w:rsid w:val="00E15753"/>
    <w:rsid w:val="00E15BA9"/>
    <w:rsid w:val="00E2168D"/>
    <w:rsid w:val="00E25EC2"/>
    <w:rsid w:val="00E26E19"/>
    <w:rsid w:val="00E30B9A"/>
    <w:rsid w:val="00E31DF3"/>
    <w:rsid w:val="00E31EE4"/>
    <w:rsid w:val="00E325FE"/>
    <w:rsid w:val="00E35DD9"/>
    <w:rsid w:val="00E450A4"/>
    <w:rsid w:val="00E47A7F"/>
    <w:rsid w:val="00E5010B"/>
    <w:rsid w:val="00E506BE"/>
    <w:rsid w:val="00E55547"/>
    <w:rsid w:val="00E6249D"/>
    <w:rsid w:val="00E6302B"/>
    <w:rsid w:val="00E6452F"/>
    <w:rsid w:val="00E64F45"/>
    <w:rsid w:val="00E65A4C"/>
    <w:rsid w:val="00E6742D"/>
    <w:rsid w:val="00E71CB0"/>
    <w:rsid w:val="00E71E80"/>
    <w:rsid w:val="00E76657"/>
    <w:rsid w:val="00E77C3D"/>
    <w:rsid w:val="00E84942"/>
    <w:rsid w:val="00E8753B"/>
    <w:rsid w:val="00E90991"/>
    <w:rsid w:val="00E909F0"/>
    <w:rsid w:val="00E90D47"/>
    <w:rsid w:val="00E93993"/>
    <w:rsid w:val="00E9597C"/>
    <w:rsid w:val="00E967CA"/>
    <w:rsid w:val="00EA0913"/>
    <w:rsid w:val="00EA4A9A"/>
    <w:rsid w:val="00EA5B00"/>
    <w:rsid w:val="00EA621C"/>
    <w:rsid w:val="00EB146B"/>
    <w:rsid w:val="00EB45AC"/>
    <w:rsid w:val="00EB4E15"/>
    <w:rsid w:val="00EC0C75"/>
    <w:rsid w:val="00EC2126"/>
    <w:rsid w:val="00EC3D7B"/>
    <w:rsid w:val="00EC441F"/>
    <w:rsid w:val="00EC4755"/>
    <w:rsid w:val="00ED0BC4"/>
    <w:rsid w:val="00ED447D"/>
    <w:rsid w:val="00ED740C"/>
    <w:rsid w:val="00EE4971"/>
    <w:rsid w:val="00EE6CB0"/>
    <w:rsid w:val="00EE7983"/>
    <w:rsid w:val="00EE7AF0"/>
    <w:rsid w:val="00EF090E"/>
    <w:rsid w:val="00EF1F59"/>
    <w:rsid w:val="00EF4073"/>
    <w:rsid w:val="00EF5572"/>
    <w:rsid w:val="00F02674"/>
    <w:rsid w:val="00F02CCB"/>
    <w:rsid w:val="00F033DA"/>
    <w:rsid w:val="00F054BB"/>
    <w:rsid w:val="00F12829"/>
    <w:rsid w:val="00F13691"/>
    <w:rsid w:val="00F13FB1"/>
    <w:rsid w:val="00F13FE0"/>
    <w:rsid w:val="00F207F7"/>
    <w:rsid w:val="00F27CD8"/>
    <w:rsid w:val="00F27ED4"/>
    <w:rsid w:val="00F3034D"/>
    <w:rsid w:val="00F30351"/>
    <w:rsid w:val="00F3323E"/>
    <w:rsid w:val="00F341F4"/>
    <w:rsid w:val="00F34F9D"/>
    <w:rsid w:val="00F35CCE"/>
    <w:rsid w:val="00F35DFC"/>
    <w:rsid w:val="00F4136D"/>
    <w:rsid w:val="00F4145E"/>
    <w:rsid w:val="00F43835"/>
    <w:rsid w:val="00F44D5C"/>
    <w:rsid w:val="00F45207"/>
    <w:rsid w:val="00F5524B"/>
    <w:rsid w:val="00F56388"/>
    <w:rsid w:val="00F60538"/>
    <w:rsid w:val="00F61DD2"/>
    <w:rsid w:val="00F639A7"/>
    <w:rsid w:val="00F65AB3"/>
    <w:rsid w:val="00F6685C"/>
    <w:rsid w:val="00F66AFF"/>
    <w:rsid w:val="00F66F36"/>
    <w:rsid w:val="00F71433"/>
    <w:rsid w:val="00F76C08"/>
    <w:rsid w:val="00F771C5"/>
    <w:rsid w:val="00F827D4"/>
    <w:rsid w:val="00F87AF9"/>
    <w:rsid w:val="00F946AC"/>
    <w:rsid w:val="00F97C5B"/>
    <w:rsid w:val="00FA387D"/>
    <w:rsid w:val="00FA3D50"/>
    <w:rsid w:val="00FB2765"/>
    <w:rsid w:val="00FB44D4"/>
    <w:rsid w:val="00FB7FBD"/>
    <w:rsid w:val="00FC374A"/>
    <w:rsid w:val="00FC4BCB"/>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 w:val="00FF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12</Pages>
  <Words>4707</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Shamirah Langford</cp:lastModifiedBy>
  <cp:revision>355</cp:revision>
  <cp:lastPrinted>2020-06-08T04:09:00Z</cp:lastPrinted>
  <dcterms:created xsi:type="dcterms:W3CDTF">2022-07-11T23:33:00Z</dcterms:created>
  <dcterms:modified xsi:type="dcterms:W3CDTF">2022-07-31T16:31:00Z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